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2113B" w14:textId="77777777" w:rsidR="004E4F4D" w:rsidRPr="00087956" w:rsidRDefault="004E4F4D" w:rsidP="004E4F4D">
      <w:pPr>
        <w:jc w:val="center"/>
        <w:rPr>
          <w:b/>
          <w:sz w:val="22"/>
          <w:szCs w:val="22"/>
          <w:lang w:val="lt-LT"/>
        </w:rPr>
      </w:pPr>
    </w:p>
    <w:p w14:paraId="3D7BCA6B" w14:textId="77777777" w:rsidR="004E4F4D" w:rsidRPr="00087956" w:rsidRDefault="004E4F4D" w:rsidP="004E4F4D">
      <w:pPr>
        <w:jc w:val="center"/>
        <w:rPr>
          <w:b/>
          <w:sz w:val="22"/>
          <w:szCs w:val="22"/>
          <w:lang w:val="lt-LT"/>
        </w:rPr>
      </w:pPr>
    </w:p>
    <w:p w14:paraId="5111375F" w14:textId="77777777" w:rsidR="004E4F4D" w:rsidRPr="00087956" w:rsidRDefault="004E4F4D" w:rsidP="004E4F4D">
      <w:pPr>
        <w:jc w:val="center"/>
        <w:rPr>
          <w:b/>
          <w:sz w:val="22"/>
          <w:szCs w:val="22"/>
          <w:lang w:val="lt-LT"/>
        </w:rPr>
      </w:pPr>
    </w:p>
    <w:p w14:paraId="1C8622D0" w14:textId="77777777" w:rsidR="004E4F4D" w:rsidRPr="00087956" w:rsidRDefault="004E4F4D" w:rsidP="004E4F4D">
      <w:pPr>
        <w:jc w:val="center"/>
        <w:rPr>
          <w:b/>
          <w:sz w:val="22"/>
          <w:szCs w:val="22"/>
          <w:lang w:val="lt-LT"/>
        </w:rPr>
      </w:pPr>
    </w:p>
    <w:p w14:paraId="60F23D3C" w14:textId="77777777" w:rsidR="004E4F4D" w:rsidRPr="00087956" w:rsidRDefault="004E4F4D" w:rsidP="004E4F4D">
      <w:pPr>
        <w:jc w:val="center"/>
        <w:rPr>
          <w:b/>
          <w:sz w:val="22"/>
          <w:szCs w:val="22"/>
          <w:lang w:val="lt-LT"/>
        </w:rPr>
      </w:pPr>
    </w:p>
    <w:p w14:paraId="4823FF10" w14:textId="77777777" w:rsidR="004E4F4D" w:rsidRPr="00087956" w:rsidRDefault="004E4F4D" w:rsidP="004E4F4D">
      <w:pPr>
        <w:jc w:val="center"/>
        <w:rPr>
          <w:b/>
          <w:sz w:val="22"/>
          <w:szCs w:val="22"/>
          <w:lang w:val="lt-LT"/>
        </w:rPr>
      </w:pPr>
    </w:p>
    <w:p w14:paraId="27FCE19B" w14:textId="77777777" w:rsidR="004E4F4D" w:rsidRPr="00087956" w:rsidRDefault="004E4F4D" w:rsidP="004E4F4D">
      <w:pPr>
        <w:jc w:val="center"/>
        <w:rPr>
          <w:b/>
          <w:sz w:val="22"/>
          <w:szCs w:val="22"/>
          <w:lang w:val="lt-LT"/>
        </w:rPr>
      </w:pPr>
    </w:p>
    <w:p w14:paraId="2B67B427" w14:textId="77777777" w:rsidR="004E4F4D" w:rsidRPr="00087956" w:rsidRDefault="004E4F4D" w:rsidP="004E4F4D">
      <w:pPr>
        <w:jc w:val="center"/>
        <w:rPr>
          <w:b/>
          <w:sz w:val="22"/>
          <w:szCs w:val="22"/>
          <w:lang w:val="lt-LT"/>
        </w:rPr>
      </w:pPr>
    </w:p>
    <w:p w14:paraId="44770287" w14:textId="77777777" w:rsidR="004E4F4D" w:rsidRPr="00087956" w:rsidRDefault="004E4F4D" w:rsidP="004E4F4D">
      <w:pPr>
        <w:jc w:val="center"/>
        <w:rPr>
          <w:b/>
          <w:sz w:val="22"/>
          <w:szCs w:val="22"/>
          <w:lang w:val="lt-LT"/>
        </w:rPr>
      </w:pPr>
    </w:p>
    <w:p w14:paraId="24A8BE06" w14:textId="77777777" w:rsidR="004E4F4D" w:rsidRPr="00087956" w:rsidRDefault="004E4F4D" w:rsidP="004E4F4D">
      <w:pPr>
        <w:jc w:val="center"/>
        <w:rPr>
          <w:b/>
          <w:sz w:val="22"/>
          <w:szCs w:val="22"/>
          <w:lang w:val="lt-LT"/>
        </w:rPr>
      </w:pPr>
    </w:p>
    <w:p w14:paraId="788EC2DE" w14:textId="77777777" w:rsidR="004E4F4D" w:rsidRPr="00087956" w:rsidRDefault="004E4F4D" w:rsidP="004E4F4D">
      <w:pPr>
        <w:jc w:val="center"/>
        <w:rPr>
          <w:b/>
          <w:sz w:val="22"/>
          <w:szCs w:val="22"/>
          <w:lang w:val="lt-LT"/>
        </w:rPr>
      </w:pPr>
    </w:p>
    <w:p w14:paraId="17D6C4EC" w14:textId="77777777" w:rsidR="004E4F4D" w:rsidRPr="00087956" w:rsidRDefault="004E4F4D" w:rsidP="004E4F4D">
      <w:pPr>
        <w:jc w:val="center"/>
        <w:rPr>
          <w:b/>
          <w:sz w:val="22"/>
          <w:szCs w:val="22"/>
          <w:lang w:val="lt-LT"/>
        </w:rPr>
      </w:pPr>
    </w:p>
    <w:p w14:paraId="254D5865" w14:textId="77777777" w:rsidR="004E4F4D" w:rsidRPr="00087956" w:rsidRDefault="004E4F4D" w:rsidP="004E4F4D">
      <w:pPr>
        <w:jc w:val="center"/>
        <w:rPr>
          <w:b/>
          <w:sz w:val="22"/>
          <w:szCs w:val="22"/>
          <w:lang w:val="lt-LT"/>
        </w:rPr>
      </w:pPr>
    </w:p>
    <w:p w14:paraId="2344D92F" w14:textId="77777777" w:rsidR="004E4F4D" w:rsidRPr="00087956" w:rsidRDefault="004E4F4D" w:rsidP="004E4F4D">
      <w:pPr>
        <w:jc w:val="center"/>
        <w:rPr>
          <w:b/>
          <w:sz w:val="22"/>
          <w:szCs w:val="22"/>
          <w:lang w:val="lt-LT"/>
        </w:rPr>
      </w:pPr>
    </w:p>
    <w:p w14:paraId="234CA649" w14:textId="77777777" w:rsidR="004E4F4D" w:rsidRPr="00087956" w:rsidRDefault="004E4F4D" w:rsidP="004E4F4D">
      <w:pPr>
        <w:jc w:val="center"/>
        <w:rPr>
          <w:b/>
          <w:sz w:val="22"/>
          <w:szCs w:val="22"/>
          <w:lang w:val="lt-LT"/>
        </w:rPr>
      </w:pPr>
    </w:p>
    <w:p w14:paraId="4E93F990" w14:textId="77777777" w:rsidR="004E4F4D" w:rsidRPr="00087956" w:rsidRDefault="004E4F4D" w:rsidP="004E4F4D">
      <w:pPr>
        <w:jc w:val="center"/>
        <w:rPr>
          <w:b/>
          <w:sz w:val="22"/>
          <w:szCs w:val="22"/>
          <w:lang w:val="lt-LT"/>
        </w:rPr>
      </w:pPr>
    </w:p>
    <w:p w14:paraId="1DD9E840" w14:textId="77777777" w:rsidR="004E4F4D" w:rsidRPr="00087956" w:rsidRDefault="004E4F4D" w:rsidP="004E4F4D">
      <w:pPr>
        <w:jc w:val="center"/>
        <w:rPr>
          <w:b/>
          <w:sz w:val="22"/>
          <w:szCs w:val="22"/>
          <w:lang w:val="lt-LT"/>
        </w:rPr>
      </w:pPr>
    </w:p>
    <w:p w14:paraId="4BAF980C" w14:textId="77777777" w:rsidR="004E4F4D" w:rsidRPr="00087956" w:rsidRDefault="004E4F4D" w:rsidP="004E4F4D">
      <w:pPr>
        <w:jc w:val="center"/>
        <w:rPr>
          <w:b/>
          <w:sz w:val="22"/>
          <w:szCs w:val="22"/>
          <w:lang w:val="lt-LT"/>
        </w:rPr>
      </w:pPr>
    </w:p>
    <w:p w14:paraId="2A68D210" w14:textId="77777777" w:rsidR="004E4F4D" w:rsidRPr="00087956" w:rsidRDefault="004E4F4D" w:rsidP="004E4F4D">
      <w:pPr>
        <w:jc w:val="center"/>
        <w:rPr>
          <w:b/>
          <w:sz w:val="22"/>
          <w:szCs w:val="22"/>
          <w:lang w:val="lt-LT"/>
        </w:rPr>
      </w:pPr>
    </w:p>
    <w:p w14:paraId="124F7127" w14:textId="77777777" w:rsidR="004E4F4D" w:rsidRPr="00087956" w:rsidRDefault="004E4F4D" w:rsidP="004E4F4D">
      <w:pPr>
        <w:jc w:val="center"/>
        <w:rPr>
          <w:b/>
          <w:sz w:val="22"/>
          <w:szCs w:val="22"/>
          <w:lang w:val="lt-LT"/>
        </w:rPr>
      </w:pPr>
    </w:p>
    <w:p w14:paraId="0CB4A7A2" w14:textId="77777777" w:rsidR="004E4F4D" w:rsidRPr="00087956" w:rsidRDefault="004E4F4D" w:rsidP="004E4F4D">
      <w:pPr>
        <w:jc w:val="center"/>
        <w:rPr>
          <w:b/>
          <w:sz w:val="22"/>
          <w:szCs w:val="22"/>
          <w:lang w:val="lt-LT"/>
        </w:rPr>
      </w:pPr>
    </w:p>
    <w:p w14:paraId="098FA9C0" w14:textId="77777777" w:rsidR="004E4F4D" w:rsidRPr="00087956" w:rsidRDefault="004E4F4D" w:rsidP="004E4F4D">
      <w:pPr>
        <w:jc w:val="center"/>
        <w:rPr>
          <w:b/>
          <w:sz w:val="22"/>
          <w:szCs w:val="22"/>
          <w:lang w:val="lt-LT"/>
        </w:rPr>
      </w:pPr>
    </w:p>
    <w:p w14:paraId="676FF18E" w14:textId="77777777" w:rsidR="004E4F4D" w:rsidRPr="00087956" w:rsidRDefault="004E4F4D" w:rsidP="004E4F4D">
      <w:pPr>
        <w:jc w:val="center"/>
        <w:rPr>
          <w:b/>
          <w:sz w:val="22"/>
          <w:szCs w:val="22"/>
          <w:lang w:val="lt-LT"/>
        </w:rPr>
      </w:pPr>
    </w:p>
    <w:p w14:paraId="4C92C760" w14:textId="77777777" w:rsidR="004E4F4D" w:rsidRPr="00087956" w:rsidRDefault="004E4F4D" w:rsidP="004E4F4D">
      <w:pPr>
        <w:jc w:val="center"/>
        <w:rPr>
          <w:b/>
          <w:sz w:val="22"/>
          <w:szCs w:val="22"/>
          <w:lang w:val="lt-LT"/>
        </w:rPr>
      </w:pPr>
      <w:r w:rsidRPr="00087956">
        <w:rPr>
          <w:b/>
          <w:sz w:val="22"/>
          <w:szCs w:val="22"/>
          <w:lang w:val="lt-LT"/>
        </w:rPr>
        <w:t>I PRIEDAS</w:t>
      </w:r>
    </w:p>
    <w:p w14:paraId="35F79234" w14:textId="77777777" w:rsidR="004E4F4D" w:rsidRPr="00087956" w:rsidRDefault="004E4F4D" w:rsidP="004E4F4D">
      <w:pPr>
        <w:jc w:val="center"/>
        <w:rPr>
          <w:b/>
          <w:sz w:val="22"/>
          <w:szCs w:val="22"/>
          <w:lang w:val="lt-LT"/>
        </w:rPr>
      </w:pPr>
    </w:p>
    <w:p w14:paraId="75B0B70B" w14:textId="77777777" w:rsidR="004E4F4D" w:rsidRPr="00087956" w:rsidRDefault="004E4F4D" w:rsidP="004E4F4D">
      <w:pPr>
        <w:jc w:val="center"/>
        <w:rPr>
          <w:b/>
          <w:sz w:val="22"/>
          <w:szCs w:val="22"/>
          <w:lang w:val="lt-LT"/>
        </w:rPr>
      </w:pPr>
      <w:r w:rsidRPr="00087956">
        <w:rPr>
          <w:b/>
          <w:sz w:val="22"/>
          <w:szCs w:val="22"/>
          <w:lang w:val="lt-LT"/>
        </w:rPr>
        <w:t>PREPARATO CHARAKTERISTIKŲ SANTRAUKA</w:t>
      </w:r>
    </w:p>
    <w:p w14:paraId="176B1F41" w14:textId="77777777" w:rsidR="004E4F4D" w:rsidRPr="00087956" w:rsidRDefault="004E4F4D" w:rsidP="004E4F4D">
      <w:pPr>
        <w:ind w:left="540" w:hanging="540"/>
        <w:rPr>
          <w:b/>
          <w:sz w:val="22"/>
          <w:szCs w:val="22"/>
          <w:lang w:val="lt-LT"/>
        </w:rPr>
      </w:pPr>
      <w:r w:rsidRPr="00087956">
        <w:rPr>
          <w:b/>
          <w:sz w:val="22"/>
          <w:szCs w:val="22"/>
          <w:lang w:val="lt-LT"/>
        </w:rPr>
        <w:br w:type="page"/>
      </w:r>
      <w:r w:rsidRPr="00087956">
        <w:rPr>
          <w:b/>
          <w:sz w:val="22"/>
          <w:szCs w:val="22"/>
          <w:lang w:val="lt-LT"/>
        </w:rPr>
        <w:lastRenderedPageBreak/>
        <w:t>1.</w:t>
      </w:r>
      <w:r w:rsidRPr="00087956">
        <w:rPr>
          <w:b/>
          <w:sz w:val="22"/>
          <w:szCs w:val="22"/>
          <w:lang w:val="lt-LT"/>
        </w:rPr>
        <w:tab/>
      </w:r>
      <w:r w:rsidRPr="00087956">
        <w:rPr>
          <w:b/>
          <w:caps/>
          <w:sz w:val="22"/>
          <w:szCs w:val="22"/>
          <w:lang w:val="lt-LT"/>
        </w:rPr>
        <w:t>VAISTINIO</w:t>
      </w:r>
      <w:r w:rsidRPr="00087956">
        <w:rPr>
          <w:b/>
          <w:sz w:val="22"/>
          <w:szCs w:val="22"/>
          <w:lang w:val="lt-LT"/>
        </w:rPr>
        <w:t xml:space="preserve"> PREPARATO PAVADINIMAS</w:t>
      </w:r>
    </w:p>
    <w:p w14:paraId="039AB6A4" w14:textId="77777777" w:rsidR="004E4F4D" w:rsidRPr="00087956" w:rsidRDefault="004E4F4D" w:rsidP="004E4F4D">
      <w:pPr>
        <w:ind w:left="540" w:hanging="540"/>
        <w:rPr>
          <w:sz w:val="22"/>
          <w:szCs w:val="22"/>
          <w:lang w:val="lt-LT"/>
        </w:rPr>
      </w:pPr>
    </w:p>
    <w:p w14:paraId="615D63A1" w14:textId="2442BC8B" w:rsidR="004E4F4D" w:rsidRPr="00087956" w:rsidRDefault="004E4F4D" w:rsidP="004E4F4D">
      <w:pPr>
        <w:widowControl w:val="0"/>
        <w:tabs>
          <w:tab w:val="center" w:pos="5760"/>
          <w:tab w:val="decimal" w:pos="6480"/>
          <w:tab w:val="left" w:pos="7200"/>
          <w:tab w:val="right" w:pos="11520"/>
        </w:tabs>
        <w:ind w:left="540" w:hanging="540"/>
        <w:outlineLvl w:val="0"/>
        <w:rPr>
          <w:bCs/>
          <w:sz w:val="22"/>
          <w:szCs w:val="22"/>
          <w:lang w:val="lt-LT"/>
        </w:rPr>
      </w:pPr>
      <w:r w:rsidRPr="00087956">
        <w:rPr>
          <w:bCs/>
          <w:sz w:val="22"/>
          <w:szCs w:val="22"/>
          <w:lang w:val="lt-LT"/>
        </w:rPr>
        <w:t>Lacipil 4 mg plėvele dengtos tabletės</w:t>
      </w:r>
      <w:r w:rsidR="00651FD6">
        <w:rPr>
          <w:bCs/>
          <w:sz w:val="22"/>
          <w:szCs w:val="22"/>
          <w:lang w:val="lt-LT"/>
        </w:rPr>
        <w:fldChar w:fldCharType="begin"/>
      </w:r>
      <w:r w:rsidR="00651FD6">
        <w:rPr>
          <w:bCs/>
          <w:sz w:val="22"/>
          <w:szCs w:val="22"/>
          <w:lang w:val="lt-LT"/>
        </w:rPr>
        <w:instrText xml:space="preserve"> DOCVARIABLE vault_nd_a19426af-04f1-431c-a8f6-1284d00a8051 \* MERGEFORMAT </w:instrText>
      </w:r>
      <w:r w:rsidR="00651FD6">
        <w:rPr>
          <w:bCs/>
          <w:sz w:val="22"/>
          <w:szCs w:val="22"/>
          <w:lang w:val="lt-LT"/>
        </w:rPr>
        <w:fldChar w:fldCharType="separate"/>
      </w:r>
      <w:r w:rsidR="00651FD6">
        <w:rPr>
          <w:bCs/>
          <w:sz w:val="22"/>
          <w:szCs w:val="22"/>
          <w:lang w:val="lt-LT"/>
        </w:rPr>
        <w:t xml:space="preserve"> </w:t>
      </w:r>
      <w:r w:rsidR="00651FD6">
        <w:rPr>
          <w:bCs/>
          <w:sz w:val="22"/>
          <w:szCs w:val="22"/>
          <w:lang w:val="lt-LT"/>
        </w:rPr>
        <w:fldChar w:fldCharType="end"/>
      </w:r>
    </w:p>
    <w:p w14:paraId="56C3FE37" w14:textId="77777777" w:rsidR="004E4F4D" w:rsidRPr="00087956" w:rsidRDefault="004E4F4D" w:rsidP="004E4F4D">
      <w:pPr>
        <w:ind w:left="540" w:hanging="540"/>
        <w:rPr>
          <w:sz w:val="22"/>
          <w:szCs w:val="22"/>
          <w:lang w:val="lt-LT"/>
        </w:rPr>
      </w:pPr>
    </w:p>
    <w:p w14:paraId="37FC5EF2" w14:textId="77777777" w:rsidR="004E4F4D" w:rsidRPr="00087956" w:rsidRDefault="004E4F4D" w:rsidP="004E4F4D">
      <w:pPr>
        <w:ind w:left="540" w:hanging="540"/>
        <w:rPr>
          <w:sz w:val="22"/>
          <w:szCs w:val="22"/>
          <w:lang w:val="lt-LT"/>
        </w:rPr>
      </w:pPr>
    </w:p>
    <w:p w14:paraId="67D33105" w14:textId="77777777" w:rsidR="004E4F4D" w:rsidRPr="00087956" w:rsidRDefault="004E4F4D" w:rsidP="004E4F4D">
      <w:pPr>
        <w:ind w:left="540" w:hanging="540"/>
        <w:rPr>
          <w:b/>
          <w:caps/>
          <w:sz w:val="22"/>
          <w:szCs w:val="22"/>
          <w:lang w:val="lt-LT"/>
        </w:rPr>
      </w:pPr>
      <w:r w:rsidRPr="00087956">
        <w:rPr>
          <w:b/>
          <w:caps/>
          <w:sz w:val="22"/>
          <w:szCs w:val="22"/>
          <w:lang w:val="lt-LT"/>
        </w:rPr>
        <w:t>2.</w:t>
      </w:r>
      <w:r w:rsidRPr="00087956">
        <w:rPr>
          <w:b/>
          <w:caps/>
          <w:sz w:val="22"/>
          <w:szCs w:val="22"/>
          <w:lang w:val="lt-LT"/>
        </w:rPr>
        <w:tab/>
        <w:t>kokybinė ir kiekybinė sudėtis</w:t>
      </w:r>
    </w:p>
    <w:p w14:paraId="2C0C751E" w14:textId="77777777" w:rsidR="004E4F4D" w:rsidRPr="00087956" w:rsidRDefault="004E4F4D" w:rsidP="004E4F4D">
      <w:pPr>
        <w:ind w:left="540" w:hanging="540"/>
        <w:rPr>
          <w:sz w:val="22"/>
          <w:szCs w:val="22"/>
          <w:lang w:val="lt-LT"/>
        </w:rPr>
      </w:pPr>
    </w:p>
    <w:p w14:paraId="74F5D3BE" w14:textId="77777777" w:rsidR="004E4F4D" w:rsidRPr="00087956" w:rsidRDefault="004E4F4D" w:rsidP="004E4F4D">
      <w:pPr>
        <w:widowControl w:val="0"/>
        <w:tabs>
          <w:tab w:val="center" w:pos="5760"/>
          <w:tab w:val="decimal" w:pos="6480"/>
          <w:tab w:val="left" w:pos="7200"/>
          <w:tab w:val="right" w:pos="11520"/>
        </w:tabs>
        <w:rPr>
          <w:sz w:val="22"/>
          <w:szCs w:val="22"/>
          <w:lang w:val="lt-LT"/>
        </w:rPr>
      </w:pPr>
      <w:r w:rsidRPr="00087956">
        <w:rPr>
          <w:sz w:val="22"/>
          <w:szCs w:val="22"/>
          <w:lang w:val="lt-LT"/>
        </w:rPr>
        <w:t>Vienoje tabletėje yra 4 mg lacidipino.</w:t>
      </w:r>
    </w:p>
    <w:p w14:paraId="15C903AE" w14:textId="77777777" w:rsidR="004E4F4D" w:rsidRPr="00087956" w:rsidRDefault="004E4F4D" w:rsidP="004E4F4D">
      <w:pPr>
        <w:widowControl w:val="0"/>
        <w:tabs>
          <w:tab w:val="center" w:pos="5760"/>
          <w:tab w:val="decimal" w:pos="6480"/>
          <w:tab w:val="left" w:pos="7200"/>
          <w:tab w:val="right" w:pos="11520"/>
        </w:tabs>
        <w:ind w:left="540" w:hanging="540"/>
        <w:outlineLvl w:val="0"/>
        <w:rPr>
          <w:bCs/>
          <w:sz w:val="22"/>
          <w:szCs w:val="22"/>
          <w:lang w:val="lt-LT"/>
        </w:rPr>
      </w:pPr>
    </w:p>
    <w:p w14:paraId="5B9EF42A" w14:textId="03BA7F22" w:rsidR="004E4F4D" w:rsidRPr="00087956" w:rsidRDefault="004E4F4D" w:rsidP="004E4F4D">
      <w:pPr>
        <w:widowControl w:val="0"/>
        <w:tabs>
          <w:tab w:val="center" w:pos="5760"/>
          <w:tab w:val="decimal" w:pos="6480"/>
          <w:tab w:val="left" w:pos="7200"/>
          <w:tab w:val="right" w:pos="11520"/>
        </w:tabs>
        <w:outlineLvl w:val="0"/>
        <w:rPr>
          <w:bCs/>
          <w:sz w:val="22"/>
          <w:szCs w:val="22"/>
          <w:lang w:val="lt-LT"/>
        </w:rPr>
      </w:pPr>
      <w:r w:rsidRPr="00784AE8">
        <w:rPr>
          <w:bCs/>
          <w:sz w:val="22"/>
          <w:szCs w:val="22"/>
          <w:u w:val="single"/>
          <w:lang w:val="lt-LT"/>
        </w:rPr>
        <w:t>Pagalbinė medžiaga, kurios poveikis žinomas</w:t>
      </w:r>
      <w:r w:rsidRPr="00087956">
        <w:rPr>
          <w:bCs/>
          <w:sz w:val="22"/>
          <w:szCs w:val="22"/>
          <w:lang w:val="lt-LT"/>
        </w:rPr>
        <w:t>: vienoje plėvele dengtoje tabletėje yra 255,25 mg laktozės monohidrato.</w:t>
      </w:r>
      <w:r w:rsidR="00651FD6">
        <w:rPr>
          <w:bCs/>
          <w:sz w:val="22"/>
          <w:szCs w:val="22"/>
          <w:lang w:val="lt-LT"/>
        </w:rPr>
        <w:fldChar w:fldCharType="begin"/>
      </w:r>
      <w:r w:rsidR="00651FD6">
        <w:rPr>
          <w:bCs/>
          <w:sz w:val="22"/>
          <w:szCs w:val="22"/>
          <w:lang w:val="lt-LT"/>
        </w:rPr>
        <w:instrText xml:space="preserve"> DOCVARIABLE vault_nd_bbe6f245-8193-475f-bd59-e612845842c2 \* MERGEFORMAT </w:instrText>
      </w:r>
      <w:r w:rsidR="00651FD6">
        <w:rPr>
          <w:bCs/>
          <w:sz w:val="22"/>
          <w:szCs w:val="22"/>
          <w:lang w:val="lt-LT"/>
        </w:rPr>
        <w:fldChar w:fldCharType="separate"/>
      </w:r>
      <w:r w:rsidR="00651FD6">
        <w:rPr>
          <w:bCs/>
          <w:sz w:val="22"/>
          <w:szCs w:val="22"/>
          <w:lang w:val="lt-LT"/>
        </w:rPr>
        <w:t xml:space="preserve"> </w:t>
      </w:r>
      <w:r w:rsidR="00651FD6">
        <w:rPr>
          <w:bCs/>
          <w:sz w:val="22"/>
          <w:szCs w:val="22"/>
          <w:lang w:val="lt-LT"/>
        </w:rPr>
        <w:fldChar w:fldCharType="end"/>
      </w:r>
    </w:p>
    <w:p w14:paraId="7C09D3CF" w14:textId="77777777" w:rsidR="004E4F4D" w:rsidRPr="00087956" w:rsidRDefault="004E4F4D" w:rsidP="004E4F4D">
      <w:pPr>
        <w:widowControl w:val="0"/>
        <w:tabs>
          <w:tab w:val="center" w:pos="5760"/>
          <w:tab w:val="decimal" w:pos="6480"/>
          <w:tab w:val="left" w:pos="7200"/>
          <w:tab w:val="right" w:pos="11520"/>
        </w:tabs>
        <w:ind w:left="540" w:hanging="540"/>
        <w:outlineLvl w:val="0"/>
        <w:rPr>
          <w:bCs/>
          <w:sz w:val="22"/>
          <w:szCs w:val="22"/>
          <w:lang w:val="lt-LT"/>
        </w:rPr>
      </w:pPr>
    </w:p>
    <w:p w14:paraId="200FA343" w14:textId="77777777" w:rsidR="004E4F4D" w:rsidRPr="00087956" w:rsidRDefault="004E4F4D" w:rsidP="004E4F4D">
      <w:pPr>
        <w:ind w:left="540" w:hanging="540"/>
        <w:rPr>
          <w:sz w:val="22"/>
          <w:szCs w:val="22"/>
          <w:lang w:val="lt-LT"/>
        </w:rPr>
      </w:pPr>
      <w:r w:rsidRPr="00087956">
        <w:rPr>
          <w:sz w:val="22"/>
          <w:szCs w:val="22"/>
          <w:lang w:val="lt-LT"/>
        </w:rPr>
        <w:t>Visos pagalbinės medžiagos išvardytos 6.1 skyriuje.</w:t>
      </w:r>
    </w:p>
    <w:p w14:paraId="12F70CF2" w14:textId="77777777" w:rsidR="004E4F4D" w:rsidRPr="00087956" w:rsidRDefault="004E4F4D" w:rsidP="004E4F4D">
      <w:pPr>
        <w:ind w:left="540" w:hanging="540"/>
        <w:rPr>
          <w:sz w:val="22"/>
          <w:szCs w:val="22"/>
          <w:lang w:val="lt-LT"/>
        </w:rPr>
      </w:pPr>
    </w:p>
    <w:p w14:paraId="2AB85DF5" w14:textId="77777777" w:rsidR="004E4F4D" w:rsidRPr="00087956" w:rsidRDefault="004E4F4D" w:rsidP="004E4F4D">
      <w:pPr>
        <w:ind w:left="540" w:hanging="540"/>
        <w:rPr>
          <w:sz w:val="22"/>
          <w:szCs w:val="22"/>
          <w:lang w:val="lt-LT"/>
        </w:rPr>
      </w:pPr>
    </w:p>
    <w:p w14:paraId="7DF942C3" w14:textId="77777777" w:rsidR="004E4F4D" w:rsidRPr="00087956" w:rsidRDefault="004E4F4D" w:rsidP="004E4F4D">
      <w:pPr>
        <w:ind w:left="540" w:hanging="540"/>
        <w:rPr>
          <w:b/>
          <w:caps/>
          <w:sz w:val="22"/>
          <w:szCs w:val="22"/>
          <w:lang w:val="lt-LT"/>
        </w:rPr>
      </w:pPr>
      <w:r w:rsidRPr="00087956">
        <w:rPr>
          <w:b/>
          <w:caps/>
          <w:sz w:val="22"/>
          <w:szCs w:val="22"/>
          <w:lang w:val="lt-LT"/>
        </w:rPr>
        <w:t>3.</w:t>
      </w:r>
      <w:r w:rsidRPr="00087956">
        <w:rPr>
          <w:b/>
          <w:caps/>
          <w:sz w:val="22"/>
          <w:szCs w:val="22"/>
          <w:lang w:val="lt-LT"/>
        </w:rPr>
        <w:tab/>
        <w:t>Farmacinė forma</w:t>
      </w:r>
    </w:p>
    <w:p w14:paraId="5E832CF9" w14:textId="77777777" w:rsidR="004E4F4D" w:rsidRPr="00087956" w:rsidRDefault="004E4F4D" w:rsidP="004E4F4D">
      <w:pPr>
        <w:ind w:left="540" w:hanging="540"/>
        <w:rPr>
          <w:sz w:val="22"/>
          <w:szCs w:val="22"/>
          <w:lang w:val="lt-LT"/>
        </w:rPr>
      </w:pPr>
    </w:p>
    <w:p w14:paraId="6961294A" w14:textId="77777777" w:rsidR="004E4F4D" w:rsidRPr="00087956" w:rsidRDefault="004E4F4D" w:rsidP="004E4F4D">
      <w:pPr>
        <w:ind w:left="540" w:hanging="540"/>
        <w:rPr>
          <w:sz w:val="22"/>
          <w:szCs w:val="22"/>
          <w:lang w:val="lt-LT"/>
        </w:rPr>
      </w:pPr>
      <w:r w:rsidRPr="00087956">
        <w:rPr>
          <w:sz w:val="22"/>
          <w:szCs w:val="22"/>
          <w:lang w:val="lt-LT"/>
        </w:rPr>
        <w:t>Plėvele dengta tabletė</w:t>
      </w:r>
    </w:p>
    <w:p w14:paraId="4F79FE1C" w14:textId="77777777" w:rsidR="004E4F4D" w:rsidRPr="00087956" w:rsidRDefault="004E4F4D" w:rsidP="004E4F4D">
      <w:pPr>
        <w:rPr>
          <w:sz w:val="22"/>
          <w:szCs w:val="22"/>
          <w:lang w:val="lt-LT"/>
        </w:rPr>
      </w:pPr>
    </w:p>
    <w:p w14:paraId="1616462D" w14:textId="77777777" w:rsidR="004E4F4D" w:rsidRPr="00087956" w:rsidRDefault="004E4F4D" w:rsidP="004E4F4D">
      <w:pPr>
        <w:rPr>
          <w:sz w:val="22"/>
          <w:szCs w:val="22"/>
          <w:lang w:val="lt-LT"/>
        </w:rPr>
      </w:pPr>
      <w:r w:rsidRPr="00087956">
        <w:rPr>
          <w:sz w:val="22"/>
          <w:szCs w:val="22"/>
          <w:lang w:val="lt-LT"/>
        </w:rPr>
        <w:t>Ovali, abipus išgaubta, balta tabletė su perlaužimo vagele abiejose pusėse. Tabletė gali būti pažymėta „GS“ vienoje pusėje ir „3MS“ kitoje pusėje.</w:t>
      </w:r>
    </w:p>
    <w:p w14:paraId="6F8EE331" w14:textId="77777777" w:rsidR="004E4F4D" w:rsidRPr="00087956" w:rsidRDefault="004E4F4D" w:rsidP="004E4F4D">
      <w:pPr>
        <w:rPr>
          <w:sz w:val="22"/>
          <w:szCs w:val="22"/>
          <w:lang w:val="lt-LT"/>
        </w:rPr>
      </w:pPr>
    </w:p>
    <w:p w14:paraId="57AECD81" w14:textId="77777777" w:rsidR="004E4F4D" w:rsidRPr="00087956" w:rsidRDefault="004E4F4D" w:rsidP="004E4F4D">
      <w:pPr>
        <w:rPr>
          <w:sz w:val="22"/>
          <w:szCs w:val="22"/>
          <w:lang w:val="lt-LT"/>
        </w:rPr>
      </w:pPr>
      <w:r w:rsidRPr="00087956">
        <w:rPr>
          <w:sz w:val="22"/>
          <w:szCs w:val="22"/>
          <w:lang w:val="lt-LT"/>
        </w:rPr>
        <w:t>Tabletę galima padalyti į lygias dozes.</w:t>
      </w:r>
    </w:p>
    <w:p w14:paraId="680EADB2" w14:textId="77777777" w:rsidR="004E4F4D" w:rsidRPr="00087956" w:rsidRDefault="004E4F4D" w:rsidP="004E4F4D">
      <w:pPr>
        <w:ind w:left="540" w:hanging="540"/>
        <w:rPr>
          <w:sz w:val="22"/>
          <w:szCs w:val="22"/>
          <w:lang w:val="lt-LT"/>
        </w:rPr>
      </w:pPr>
    </w:p>
    <w:p w14:paraId="162A6BB8" w14:textId="77777777" w:rsidR="004E4F4D" w:rsidRPr="00087956" w:rsidRDefault="004E4F4D" w:rsidP="004E4F4D">
      <w:pPr>
        <w:ind w:left="540" w:hanging="540"/>
        <w:rPr>
          <w:sz w:val="22"/>
          <w:szCs w:val="22"/>
          <w:lang w:val="lt-LT"/>
        </w:rPr>
      </w:pPr>
    </w:p>
    <w:p w14:paraId="74733474" w14:textId="77777777" w:rsidR="004E4F4D" w:rsidRPr="00087956" w:rsidRDefault="004E4F4D" w:rsidP="004E4F4D">
      <w:pPr>
        <w:ind w:left="540" w:hanging="540"/>
        <w:rPr>
          <w:b/>
          <w:caps/>
          <w:sz w:val="22"/>
          <w:szCs w:val="22"/>
          <w:lang w:val="lt-LT"/>
        </w:rPr>
      </w:pPr>
      <w:r w:rsidRPr="00087956">
        <w:rPr>
          <w:b/>
          <w:caps/>
          <w:sz w:val="22"/>
          <w:szCs w:val="22"/>
          <w:lang w:val="lt-LT"/>
        </w:rPr>
        <w:t>4.</w:t>
      </w:r>
      <w:r w:rsidRPr="00087956">
        <w:rPr>
          <w:b/>
          <w:caps/>
          <w:sz w:val="22"/>
          <w:szCs w:val="22"/>
          <w:lang w:val="lt-LT"/>
        </w:rPr>
        <w:tab/>
        <w:t>klinikinĖ informacija</w:t>
      </w:r>
    </w:p>
    <w:p w14:paraId="02B03257" w14:textId="77777777" w:rsidR="004E4F4D" w:rsidRPr="00087956" w:rsidRDefault="004E4F4D" w:rsidP="004E4F4D">
      <w:pPr>
        <w:ind w:left="540" w:hanging="540"/>
        <w:rPr>
          <w:sz w:val="22"/>
          <w:szCs w:val="22"/>
          <w:lang w:val="lt-LT"/>
        </w:rPr>
      </w:pPr>
    </w:p>
    <w:p w14:paraId="3C87F22C" w14:textId="77777777" w:rsidR="004E4F4D" w:rsidRPr="00087956" w:rsidRDefault="004E4F4D" w:rsidP="004E4F4D">
      <w:pPr>
        <w:ind w:left="540" w:hanging="540"/>
        <w:rPr>
          <w:b/>
          <w:sz w:val="22"/>
          <w:szCs w:val="22"/>
          <w:lang w:val="lt-LT"/>
        </w:rPr>
      </w:pPr>
      <w:r w:rsidRPr="00087956">
        <w:rPr>
          <w:b/>
          <w:sz w:val="22"/>
          <w:szCs w:val="22"/>
          <w:lang w:val="lt-LT"/>
        </w:rPr>
        <w:t>4.1</w:t>
      </w:r>
      <w:r w:rsidRPr="00087956">
        <w:rPr>
          <w:b/>
          <w:sz w:val="22"/>
          <w:szCs w:val="22"/>
          <w:lang w:val="lt-LT"/>
        </w:rPr>
        <w:tab/>
        <w:t>Terapinės indikacijos</w:t>
      </w:r>
    </w:p>
    <w:p w14:paraId="46624F2A" w14:textId="77777777" w:rsidR="004E4F4D" w:rsidRPr="00087956" w:rsidRDefault="004E4F4D" w:rsidP="004E4F4D">
      <w:pPr>
        <w:ind w:left="540" w:hanging="540"/>
        <w:rPr>
          <w:sz w:val="22"/>
          <w:szCs w:val="22"/>
          <w:lang w:val="lt-LT"/>
        </w:rPr>
      </w:pPr>
    </w:p>
    <w:p w14:paraId="4483CC2F" w14:textId="77777777" w:rsidR="004E4F4D" w:rsidRPr="00087956" w:rsidRDefault="004E4F4D" w:rsidP="004E4F4D">
      <w:pPr>
        <w:pStyle w:val="Pagrindinistekstas"/>
        <w:rPr>
          <w:szCs w:val="22"/>
        </w:rPr>
      </w:pPr>
      <w:r w:rsidRPr="00087956">
        <w:rPr>
          <w:szCs w:val="22"/>
        </w:rPr>
        <w:t>Arterinės hipertenzijos gydymas (galima gydyti vien Lacipil arba juo kartu su kitais antihipertenziniais preparatais, pvz., beta adrenoblokatoriais, diuretikais, AKF inhibitoriais).</w:t>
      </w:r>
    </w:p>
    <w:p w14:paraId="0F3CFD52" w14:textId="77777777" w:rsidR="004E4F4D" w:rsidRPr="00087956" w:rsidRDefault="004E4F4D" w:rsidP="004E4F4D">
      <w:pPr>
        <w:ind w:left="567" w:hanging="567"/>
        <w:rPr>
          <w:sz w:val="22"/>
          <w:szCs w:val="22"/>
          <w:lang w:val="lt-LT"/>
        </w:rPr>
      </w:pPr>
    </w:p>
    <w:p w14:paraId="31CEE8E3" w14:textId="77777777" w:rsidR="004E4F4D" w:rsidRPr="00087956" w:rsidRDefault="004E4F4D" w:rsidP="004E4F4D">
      <w:pPr>
        <w:ind w:left="540" w:hanging="540"/>
        <w:rPr>
          <w:b/>
          <w:sz w:val="22"/>
          <w:szCs w:val="22"/>
          <w:lang w:val="lt-LT"/>
        </w:rPr>
      </w:pPr>
      <w:r w:rsidRPr="00087956">
        <w:rPr>
          <w:b/>
          <w:sz w:val="22"/>
          <w:szCs w:val="22"/>
          <w:lang w:val="lt-LT"/>
        </w:rPr>
        <w:t>4.2</w:t>
      </w:r>
      <w:r w:rsidRPr="00087956">
        <w:rPr>
          <w:b/>
          <w:sz w:val="22"/>
          <w:szCs w:val="22"/>
          <w:lang w:val="lt-LT"/>
        </w:rPr>
        <w:tab/>
        <w:t>Dozavimas ir vartojimo metodas</w:t>
      </w:r>
    </w:p>
    <w:p w14:paraId="69C92BD9" w14:textId="2BBFA3A8" w:rsidR="004E4F4D" w:rsidRPr="00784AE8" w:rsidRDefault="004E4F4D" w:rsidP="004E4F4D">
      <w:pPr>
        <w:pStyle w:val="Antrat5"/>
        <w:rPr>
          <w:b w:val="0"/>
          <w:i w:val="0"/>
          <w:sz w:val="22"/>
          <w:szCs w:val="22"/>
          <w:u w:val="single"/>
          <w:lang w:val="lt-LT"/>
        </w:rPr>
      </w:pPr>
      <w:r>
        <w:rPr>
          <w:b w:val="0"/>
          <w:i w:val="0"/>
          <w:sz w:val="22"/>
          <w:szCs w:val="22"/>
          <w:u w:val="single"/>
          <w:lang w:val="lt-LT"/>
        </w:rPr>
        <w:t>Dozavimas</w:t>
      </w:r>
      <w:r w:rsidR="00651FD6">
        <w:rPr>
          <w:b w:val="0"/>
          <w:i w:val="0"/>
          <w:sz w:val="22"/>
          <w:szCs w:val="22"/>
          <w:u w:val="single"/>
          <w:lang w:val="lt-LT"/>
        </w:rPr>
        <w:fldChar w:fldCharType="begin"/>
      </w:r>
      <w:r w:rsidR="00651FD6">
        <w:rPr>
          <w:b w:val="0"/>
          <w:i w:val="0"/>
          <w:sz w:val="22"/>
          <w:szCs w:val="22"/>
          <w:u w:val="single"/>
          <w:lang w:val="lt-LT"/>
        </w:rPr>
        <w:instrText xml:space="preserve"> DOCVARIABLE vault_nd_cff29aa7-d61a-4201-9a00-d3019d7e4320 \* MERGEFORMAT </w:instrText>
      </w:r>
      <w:r w:rsidR="00651FD6">
        <w:rPr>
          <w:b w:val="0"/>
          <w:i w:val="0"/>
          <w:sz w:val="22"/>
          <w:szCs w:val="22"/>
          <w:u w:val="single"/>
          <w:lang w:val="lt-LT"/>
        </w:rPr>
        <w:fldChar w:fldCharType="separate"/>
      </w:r>
      <w:r w:rsidR="00651FD6">
        <w:rPr>
          <w:b w:val="0"/>
          <w:i w:val="0"/>
          <w:sz w:val="22"/>
          <w:szCs w:val="22"/>
          <w:u w:val="single"/>
          <w:lang w:val="lt-LT"/>
        </w:rPr>
        <w:t xml:space="preserve"> </w:t>
      </w:r>
      <w:r w:rsidR="00651FD6">
        <w:rPr>
          <w:b w:val="0"/>
          <w:i w:val="0"/>
          <w:sz w:val="22"/>
          <w:szCs w:val="22"/>
          <w:u w:val="single"/>
          <w:lang w:val="lt-LT"/>
        </w:rPr>
        <w:fldChar w:fldCharType="end"/>
      </w:r>
    </w:p>
    <w:p w14:paraId="65A40670" w14:textId="29F215A3" w:rsidR="004E4F4D" w:rsidRPr="00087956" w:rsidRDefault="004E4F4D" w:rsidP="004E4F4D">
      <w:pPr>
        <w:pStyle w:val="Antrat5"/>
        <w:rPr>
          <w:b w:val="0"/>
          <w:sz w:val="22"/>
          <w:szCs w:val="22"/>
          <w:u w:val="single"/>
          <w:lang w:val="lt-LT"/>
        </w:rPr>
      </w:pPr>
      <w:r w:rsidRPr="00087956">
        <w:rPr>
          <w:b w:val="0"/>
          <w:sz w:val="22"/>
          <w:szCs w:val="22"/>
          <w:u w:val="single"/>
          <w:lang w:val="lt-LT"/>
        </w:rPr>
        <w:t>Suaugusie</w:t>
      </w:r>
      <w:r>
        <w:rPr>
          <w:b w:val="0"/>
          <w:sz w:val="22"/>
          <w:szCs w:val="22"/>
          <w:u w:val="single"/>
          <w:lang w:val="lt-LT"/>
        </w:rPr>
        <w:t>siems</w:t>
      </w:r>
      <w:r w:rsidR="00651FD6">
        <w:rPr>
          <w:b w:val="0"/>
          <w:sz w:val="22"/>
          <w:szCs w:val="22"/>
          <w:u w:val="single"/>
          <w:lang w:val="lt-LT"/>
        </w:rPr>
        <w:fldChar w:fldCharType="begin"/>
      </w:r>
      <w:r w:rsidR="00651FD6">
        <w:rPr>
          <w:b w:val="0"/>
          <w:sz w:val="22"/>
          <w:szCs w:val="22"/>
          <w:u w:val="single"/>
          <w:lang w:val="lt-LT"/>
        </w:rPr>
        <w:instrText xml:space="preserve"> DOCVARIABLE vault_nd_56257933-d95f-4291-bb98-c5e33dd7c813 \* MERGEFORMAT </w:instrText>
      </w:r>
      <w:r w:rsidR="00651FD6">
        <w:rPr>
          <w:b w:val="0"/>
          <w:sz w:val="22"/>
          <w:szCs w:val="22"/>
          <w:u w:val="single"/>
          <w:lang w:val="lt-LT"/>
        </w:rPr>
        <w:fldChar w:fldCharType="separate"/>
      </w:r>
      <w:r w:rsidR="00651FD6">
        <w:rPr>
          <w:b w:val="0"/>
          <w:sz w:val="22"/>
          <w:szCs w:val="22"/>
          <w:u w:val="single"/>
          <w:lang w:val="lt-LT"/>
        </w:rPr>
        <w:t xml:space="preserve"> </w:t>
      </w:r>
      <w:r w:rsidR="00651FD6">
        <w:rPr>
          <w:b w:val="0"/>
          <w:sz w:val="22"/>
          <w:szCs w:val="22"/>
          <w:u w:val="single"/>
          <w:lang w:val="lt-LT"/>
        </w:rPr>
        <w:fldChar w:fldCharType="end"/>
      </w:r>
    </w:p>
    <w:p w14:paraId="6097D206"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t xml:space="preserve">Iš pradžių reikia gerti 2 mg (pusę 4 mg tabletės) lacidipino vieną kartą per parą. </w:t>
      </w:r>
    </w:p>
    <w:p w14:paraId="3B611A21"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p>
    <w:p w14:paraId="173437B0"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t>Gydant hipertenziją, dozę reikia nustatyti atsižvelgiant į būklės sunkumą, individualų poreikį ir į tai, kaip organizmas reaguoja į preparatą.</w:t>
      </w:r>
    </w:p>
    <w:p w14:paraId="49490A4B"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p>
    <w:p w14:paraId="121CB14C"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t>Praėjus pakankamai laiko, per kurį pilnai pasireiškia farmakologinis poveikis, dozę galima didinti ir vartoti po 4 mg (prireikus – po 6 mg) per parą. Paprastai to daryti anksčiau kaip po 3</w:t>
      </w:r>
      <w:r w:rsidRPr="00087956">
        <w:rPr>
          <w:sz w:val="22"/>
          <w:szCs w:val="22"/>
          <w:lang w:val="lt-LT"/>
        </w:rPr>
        <w:noBreakHyphen/>
        <w:t xml:space="preserve">4 savaičių nereikia, nebent dėl </w:t>
      </w:r>
      <w:r w:rsidR="00581022">
        <w:rPr>
          <w:sz w:val="22"/>
          <w:szCs w:val="22"/>
          <w:lang w:val="lt-LT"/>
        </w:rPr>
        <w:t>paciento</w:t>
      </w:r>
      <w:r w:rsidR="00581022" w:rsidRPr="00087956">
        <w:rPr>
          <w:sz w:val="22"/>
          <w:szCs w:val="22"/>
          <w:lang w:val="lt-LT"/>
        </w:rPr>
        <w:t xml:space="preserve"> </w:t>
      </w:r>
      <w:r w:rsidRPr="00087956">
        <w:rPr>
          <w:sz w:val="22"/>
          <w:szCs w:val="22"/>
          <w:lang w:val="lt-LT"/>
        </w:rPr>
        <w:t>būklės reikėtų greičiau didinti dozę.</w:t>
      </w:r>
    </w:p>
    <w:p w14:paraId="71CA601C"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p>
    <w:p w14:paraId="7BD61884"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t>Lacipil reikia gerti kasdien tuo pačiu paros metu, rytą, prieš arba po valgio.</w:t>
      </w:r>
    </w:p>
    <w:p w14:paraId="5F777404"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p>
    <w:p w14:paraId="04AAA53C" w14:textId="263648E9" w:rsidR="004E4F4D" w:rsidRPr="00087956" w:rsidRDefault="004E4F4D" w:rsidP="004E4F4D">
      <w:pPr>
        <w:widowControl w:val="0"/>
        <w:tabs>
          <w:tab w:val="left" w:pos="432"/>
          <w:tab w:val="left" w:pos="720"/>
          <w:tab w:val="left" w:pos="1296"/>
          <w:tab w:val="center" w:pos="5760"/>
          <w:tab w:val="decimal" w:pos="6480"/>
          <w:tab w:val="left" w:pos="7200"/>
          <w:tab w:val="right" w:pos="11520"/>
        </w:tabs>
        <w:outlineLvl w:val="0"/>
        <w:rPr>
          <w:sz w:val="22"/>
          <w:szCs w:val="22"/>
          <w:u w:val="double"/>
          <w:lang w:val="lt-LT"/>
        </w:rPr>
      </w:pPr>
      <w:r w:rsidRPr="00087956">
        <w:rPr>
          <w:i/>
          <w:snapToGrid w:val="0"/>
          <w:sz w:val="22"/>
          <w:szCs w:val="22"/>
          <w:u w:val="single"/>
          <w:lang w:val="lt-LT"/>
        </w:rPr>
        <w:t>Pacienta</w:t>
      </w:r>
      <w:r>
        <w:rPr>
          <w:i/>
          <w:snapToGrid w:val="0"/>
          <w:sz w:val="22"/>
          <w:szCs w:val="22"/>
          <w:u w:val="single"/>
          <w:lang w:val="lt-LT"/>
        </w:rPr>
        <w:t>ms</w:t>
      </w:r>
      <w:r w:rsidRPr="00087956">
        <w:rPr>
          <w:i/>
          <w:snapToGrid w:val="0"/>
          <w:sz w:val="22"/>
          <w:szCs w:val="22"/>
          <w:u w:val="single"/>
          <w:lang w:val="lt-LT"/>
        </w:rPr>
        <w:t xml:space="preserve">, kurių kepenų funkcija </w:t>
      </w:r>
      <w:r>
        <w:rPr>
          <w:i/>
          <w:snapToGrid w:val="0"/>
          <w:sz w:val="22"/>
          <w:szCs w:val="22"/>
          <w:u w:val="single"/>
          <w:lang w:val="lt-LT"/>
        </w:rPr>
        <w:t>sutrikusi</w:t>
      </w:r>
      <w:r w:rsidR="00651FD6">
        <w:rPr>
          <w:i/>
          <w:snapToGrid w:val="0"/>
          <w:sz w:val="22"/>
          <w:szCs w:val="22"/>
          <w:u w:val="single"/>
          <w:lang w:val="lt-LT"/>
        </w:rPr>
        <w:fldChar w:fldCharType="begin"/>
      </w:r>
      <w:r w:rsidR="00651FD6">
        <w:rPr>
          <w:i/>
          <w:snapToGrid w:val="0"/>
          <w:sz w:val="22"/>
          <w:szCs w:val="22"/>
          <w:u w:val="single"/>
          <w:lang w:val="lt-LT"/>
        </w:rPr>
        <w:instrText xml:space="preserve"> DOCVARIABLE vault_nd_aee9120a-6236-47cc-8426-1b6bf40669e6 \* MERGEFORMAT </w:instrText>
      </w:r>
      <w:r w:rsidR="00651FD6">
        <w:rPr>
          <w:i/>
          <w:snapToGrid w:val="0"/>
          <w:sz w:val="22"/>
          <w:szCs w:val="22"/>
          <w:u w:val="single"/>
          <w:lang w:val="lt-LT"/>
        </w:rPr>
        <w:fldChar w:fldCharType="separate"/>
      </w:r>
      <w:r w:rsidR="00651FD6">
        <w:rPr>
          <w:i/>
          <w:snapToGrid w:val="0"/>
          <w:sz w:val="22"/>
          <w:szCs w:val="22"/>
          <w:u w:val="single"/>
          <w:lang w:val="lt-LT"/>
        </w:rPr>
        <w:t xml:space="preserve"> </w:t>
      </w:r>
      <w:r w:rsidR="00651FD6">
        <w:rPr>
          <w:i/>
          <w:snapToGrid w:val="0"/>
          <w:sz w:val="22"/>
          <w:szCs w:val="22"/>
          <w:u w:val="single"/>
          <w:lang w:val="lt-LT"/>
        </w:rPr>
        <w:fldChar w:fldCharType="end"/>
      </w:r>
    </w:p>
    <w:p w14:paraId="219191DE"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napToGrid w:val="0"/>
          <w:sz w:val="22"/>
          <w:szCs w:val="22"/>
          <w:lang w:val="lt-LT"/>
        </w:rPr>
        <w:t xml:space="preserve">Lacidipinas </w:t>
      </w:r>
      <w:r w:rsidR="007623FA" w:rsidRPr="00087956">
        <w:rPr>
          <w:snapToGrid w:val="0"/>
          <w:sz w:val="22"/>
          <w:szCs w:val="22"/>
          <w:lang w:val="lt-LT"/>
        </w:rPr>
        <w:t>metabolizuojamas</w:t>
      </w:r>
      <w:r w:rsidR="00581022" w:rsidRPr="00087956">
        <w:rPr>
          <w:snapToGrid w:val="0"/>
          <w:sz w:val="22"/>
          <w:szCs w:val="22"/>
          <w:lang w:val="lt-LT"/>
        </w:rPr>
        <w:t xml:space="preserve"> </w:t>
      </w:r>
      <w:r w:rsidRPr="00087956">
        <w:rPr>
          <w:snapToGrid w:val="0"/>
          <w:sz w:val="22"/>
          <w:szCs w:val="22"/>
          <w:lang w:val="lt-LT"/>
        </w:rPr>
        <w:t xml:space="preserve">daugiausiai kepenyse, todėl pacientų, kurių kepenų funkcija sutrikusi, organizme gali padidėti biologinis preparato prieinamumas ir sustiprėti hipotenzinis jo poveikis. Tokius </w:t>
      </w:r>
      <w:r w:rsidR="00581022">
        <w:rPr>
          <w:snapToGrid w:val="0"/>
          <w:sz w:val="22"/>
          <w:szCs w:val="22"/>
          <w:lang w:val="lt-LT"/>
        </w:rPr>
        <w:t>pacientus</w:t>
      </w:r>
      <w:r w:rsidR="00581022" w:rsidRPr="00087956">
        <w:rPr>
          <w:snapToGrid w:val="0"/>
          <w:sz w:val="22"/>
          <w:szCs w:val="22"/>
          <w:lang w:val="lt-LT"/>
        </w:rPr>
        <w:t xml:space="preserve"> </w:t>
      </w:r>
      <w:r w:rsidRPr="00087956">
        <w:rPr>
          <w:snapToGrid w:val="0"/>
          <w:sz w:val="22"/>
          <w:szCs w:val="22"/>
          <w:lang w:val="lt-LT"/>
        </w:rPr>
        <w:t>gydymo metu reikia atidžiai prižiūrėti. Jeigu sutrikimas sunkus, gali tekti mažinti dozę.</w:t>
      </w:r>
    </w:p>
    <w:p w14:paraId="6895A56C"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p>
    <w:p w14:paraId="4FF80DC7" w14:textId="5F11A147" w:rsidR="004E4F4D" w:rsidRPr="00087956" w:rsidRDefault="004E4F4D" w:rsidP="004E4F4D">
      <w:pPr>
        <w:widowControl w:val="0"/>
        <w:tabs>
          <w:tab w:val="left" w:pos="432"/>
          <w:tab w:val="left" w:pos="720"/>
          <w:tab w:val="left" w:pos="1296"/>
          <w:tab w:val="center" w:pos="5760"/>
          <w:tab w:val="decimal" w:pos="6480"/>
          <w:tab w:val="left" w:pos="7200"/>
          <w:tab w:val="right" w:pos="11520"/>
        </w:tabs>
        <w:outlineLvl w:val="0"/>
        <w:rPr>
          <w:sz w:val="22"/>
          <w:szCs w:val="22"/>
          <w:u w:val="double"/>
          <w:lang w:val="lt-LT"/>
        </w:rPr>
      </w:pPr>
      <w:r w:rsidRPr="00087956">
        <w:rPr>
          <w:i/>
          <w:snapToGrid w:val="0"/>
          <w:sz w:val="22"/>
          <w:szCs w:val="22"/>
          <w:u w:val="single"/>
          <w:lang w:val="lt-LT"/>
        </w:rPr>
        <w:lastRenderedPageBreak/>
        <w:t>Pacienta</w:t>
      </w:r>
      <w:r>
        <w:rPr>
          <w:i/>
          <w:snapToGrid w:val="0"/>
          <w:sz w:val="22"/>
          <w:szCs w:val="22"/>
          <w:u w:val="single"/>
          <w:lang w:val="lt-LT"/>
        </w:rPr>
        <w:t>ms</w:t>
      </w:r>
      <w:r w:rsidRPr="00087956">
        <w:rPr>
          <w:i/>
          <w:snapToGrid w:val="0"/>
          <w:sz w:val="22"/>
          <w:szCs w:val="22"/>
          <w:u w:val="single"/>
          <w:lang w:val="lt-LT"/>
        </w:rPr>
        <w:t>, kurių inkstų funkcija su</w:t>
      </w:r>
      <w:r>
        <w:rPr>
          <w:i/>
          <w:snapToGrid w:val="0"/>
          <w:sz w:val="22"/>
          <w:szCs w:val="22"/>
          <w:u w:val="single"/>
          <w:lang w:val="lt-LT"/>
        </w:rPr>
        <w:t>trikusi</w:t>
      </w:r>
      <w:r w:rsidR="00651FD6">
        <w:rPr>
          <w:i/>
          <w:snapToGrid w:val="0"/>
          <w:sz w:val="22"/>
          <w:szCs w:val="22"/>
          <w:u w:val="single"/>
          <w:lang w:val="lt-LT"/>
        </w:rPr>
        <w:fldChar w:fldCharType="begin"/>
      </w:r>
      <w:r w:rsidR="00651FD6">
        <w:rPr>
          <w:i/>
          <w:snapToGrid w:val="0"/>
          <w:sz w:val="22"/>
          <w:szCs w:val="22"/>
          <w:u w:val="single"/>
          <w:lang w:val="lt-LT"/>
        </w:rPr>
        <w:instrText xml:space="preserve"> DOCVARIABLE vault_nd_0907860e-684d-495e-a0d6-cefb56b6fe6c \* MERGEFORMAT </w:instrText>
      </w:r>
      <w:r w:rsidR="00651FD6">
        <w:rPr>
          <w:i/>
          <w:snapToGrid w:val="0"/>
          <w:sz w:val="22"/>
          <w:szCs w:val="22"/>
          <w:u w:val="single"/>
          <w:lang w:val="lt-LT"/>
        </w:rPr>
        <w:fldChar w:fldCharType="separate"/>
      </w:r>
      <w:r w:rsidR="00651FD6">
        <w:rPr>
          <w:i/>
          <w:snapToGrid w:val="0"/>
          <w:sz w:val="22"/>
          <w:szCs w:val="22"/>
          <w:u w:val="single"/>
          <w:lang w:val="lt-LT"/>
        </w:rPr>
        <w:t xml:space="preserve"> </w:t>
      </w:r>
      <w:r w:rsidR="00651FD6">
        <w:rPr>
          <w:i/>
          <w:snapToGrid w:val="0"/>
          <w:sz w:val="22"/>
          <w:szCs w:val="22"/>
          <w:u w:val="single"/>
          <w:lang w:val="lt-LT"/>
        </w:rPr>
        <w:fldChar w:fldCharType="end"/>
      </w:r>
    </w:p>
    <w:p w14:paraId="7A357A8F" w14:textId="77777777" w:rsidR="004E4F4D" w:rsidRPr="00087956" w:rsidRDefault="004E4F4D" w:rsidP="004E4F4D">
      <w:pPr>
        <w:pStyle w:val="Pagrindiniotekstotrauka"/>
        <w:ind w:left="0" w:firstLine="0"/>
        <w:jc w:val="left"/>
        <w:rPr>
          <w:rFonts w:ascii="Times New Roman" w:hAnsi="Times New Roman"/>
          <w:sz w:val="22"/>
          <w:szCs w:val="22"/>
          <w:lang w:val="lt-LT"/>
        </w:rPr>
      </w:pPr>
      <w:r w:rsidRPr="00087956">
        <w:rPr>
          <w:rFonts w:ascii="Times New Roman" w:hAnsi="Times New Roman"/>
          <w:sz w:val="22"/>
          <w:szCs w:val="22"/>
          <w:lang w:val="lt-LT"/>
        </w:rPr>
        <w:t xml:space="preserve">Kadangi lacidipinas pro inkstus neišsiskiria, </w:t>
      </w:r>
      <w:r w:rsidRPr="00087956">
        <w:rPr>
          <w:rFonts w:ascii="Times New Roman" w:hAnsi="Times New Roman"/>
          <w:snapToGrid w:val="0"/>
          <w:sz w:val="22"/>
          <w:szCs w:val="22"/>
          <w:lang w:val="lt-LT"/>
        </w:rPr>
        <w:t>pacientams, kurių inkstų funkcija susilpnėjusi</w:t>
      </w:r>
      <w:r w:rsidRPr="00087956">
        <w:rPr>
          <w:rFonts w:ascii="Times New Roman" w:hAnsi="Times New Roman"/>
          <w:sz w:val="22"/>
          <w:szCs w:val="22"/>
          <w:lang w:val="lt-LT"/>
        </w:rPr>
        <w:t xml:space="preserve">, </w:t>
      </w:r>
      <w:r w:rsidRPr="00087956">
        <w:rPr>
          <w:rFonts w:ascii="Times New Roman" w:hAnsi="Times New Roman"/>
          <w:snapToGrid w:val="0"/>
          <w:sz w:val="22"/>
          <w:szCs w:val="22"/>
          <w:lang w:val="lt-LT"/>
        </w:rPr>
        <w:t>preparato</w:t>
      </w:r>
      <w:r w:rsidRPr="00087956">
        <w:rPr>
          <w:rFonts w:ascii="Times New Roman" w:hAnsi="Times New Roman"/>
          <w:sz w:val="22"/>
          <w:szCs w:val="22"/>
          <w:lang w:val="lt-LT"/>
        </w:rPr>
        <w:t xml:space="preserve"> dozės keisti nereikia.</w:t>
      </w:r>
      <w:r w:rsidRPr="00087956">
        <w:rPr>
          <w:rFonts w:ascii="Times New Roman" w:hAnsi="Times New Roman"/>
          <w:sz w:val="22"/>
          <w:szCs w:val="22"/>
          <w:lang w:val="lt-LT"/>
        </w:rPr>
        <w:br/>
      </w:r>
    </w:p>
    <w:p w14:paraId="70ABB609" w14:textId="0E50D7A8" w:rsidR="004E4F4D" w:rsidRPr="00087956" w:rsidRDefault="004E4F4D" w:rsidP="004E4F4D">
      <w:pPr>
        <w:keepNext/>
        <w:widowControl w:val="0"/>
        <w:tabs>
          <w:tab w:val="left" w:pos="432"/>
          <w:tab w:val="left" w:pos="720"/>
          <w:tab w:val="left" w:pos="1296"/>
          <w:tab w:val="center" w:pos="5760"/>
          <w:tab w:val="decimal" w:pos="6480"/>
          <w:tab w:val="left" w:pos="7200"/>
          <w:tab w:val="right" w:pos="11520"/>
        </w:tabs>
        <w:outlineLvl w:val="0"/>
        <w:rPr>
          <w:i/>
          <w:sz w:val="22"/>
          <w:szCs w:val="22"/>
          <w:u w:val="single"/>
          <w:lang w:val="lt-LT"/>
        </w:rPr>
      </w:pPr>
      <w:r w:rsidRPr="00087956">
        <w:rPr>
          <w:i/>
          <w:sz w:val="22"/>
          <w:szCs w:val="22"/>
          <w:u w:val="single"/>
          <w:lang w:val="lt-LT"/>
        </w:rPr>
        <w:t>Vaikų populiacija</w:t>
      </w:r>
      <w:r w:rsidR="00651FD6">
        <w:rPr>
          <w:i/>
          <w:sz w:val="22"/>
          <w:szCs w:val="22"/>
          <w:u w:val="single"/>
          <w:lang w:val="lt-LT"/>
        </w:rPr>
        <w:fldChar w:fldCharType="begin"/>
      </w:r>
      <w:r w:rsidR="00651FD6">
        <w:rPr>
          <w:i/>
          <w:sz w:val="22"/>
          <w:szCs w:val="22"/>
          <w:u w:val="single"/>
          <w:lang w:val="lt-LT"/>
        </w:rPr>
        <w:instrText xml:space="preserve"> DOCVARIABLE vault_nd_8be2d27d-13a3-46f6-bb2d-270970a364b9 \* MERGEFORMAT </w:instrText>
      </w:r>
      <w:r w:rsidR="00651FD6">
        <w:rPr>
          <w:i/>
          <w:sz w:val="22"/>
          <w:szCs w:val="22"/>
          <w:u w:val="single"/>
          <w:lang w:val="lt-LT"/>
        </w:rPr>
        <w:fldChar w:fldCharType="separate"/>
      </w:r>
      <w:r w:rsidR="00651FD6">
        <w:rPr>
          <w:i/>
          <w:sz w:val="22"/>
          <w:szCs w:val="22"/>
          <w:u w:val="single"/>
          <w:lang w:val="lt-LT"/>
        </w:rPr>
        <w:t xml:space="preserve"> </w:t>
      </w:r>
      <w:r w:rsidR="00651FD6">
        <w:rPr>
          <w:i/>
          <w:sz w:val="22"/>
          <w:szCs w:val="22"/>
          <w:u w:val="single"/>
          <w:lang w:val="lt-LT"/>
        </w:rPr>
        <w:fldChar w:fldCharType="end"/>
      </w:r>
    </w:p>
    <w:p w14:paraId="06735B4D" w14:textId="77777777" w:rsidR="004E4F4D" w:rsidRPr="00087956" w:rsidRDefault="004E4F4D" w:rsidP="004E4F4D">
      <w:pPr>
        <w:pStyle w:val="Pagrindiniotekstotrauka"/>
        <w:keepNext/>
        <w:ind w:left="0" w:firstLine="0"/>
        <w:jc w:val="left"/>
        <w:rPr>
          <w:rFonts w:ascii="Times New Roman" w:hAnsi="Times New Roman"/>
          <w:sz w:val="22"/>
          <w:szCs w:val="22"/>
          <w:lang w:val="lt-LT"/>
        </w:rPr>
      </w:pPr>
      <w:r w:rsidRPr="00087956">
        <w:rPr>
          <w:rFonts w:ascii="Times New Roman" w:hAnsi="Times New Roman"/>
          <w:sz w:val="22"/>
          <w:szCs w:val="22"/>
          <w:lang w:val="lt-LT"/>
        </w:rPr>
        <w:t xml:space="preserve">Duomenų apie vaikų gydymą Lacipil kol kas nėra. </w:t>
      </w:r>
    </w:p>
    <w:p w14:paraId="12825F55" w14:textId="77777777" w:rsidR="004E4F4D" w:rsidRPr="00087956" w:rsidRDefault="004E4F4D" w:rsidP="004E4F4D">
      <w:pPr>
        <w:pStyle w:val="Pagrindiniotekstotrauka"/>
        <w:ind w:left="0" w:firstLine="0"/>
        <w:jc w:val="left"/>
        <w:rPr>
          <w:rFonts w:ascii="Times New Roman" w:hAnsi="Times New Roman"/>
          <w:sz w:val="22"/>
          <w:szCs w:val="22"/>
          <w:lang w:val="lt-LT"/>
        </w:rPr>
      </w:pPr>
    </w:p>
    <w:p w14:paraId="2E9008DC" w14:textId="2F749DC1" w:rsidR="004E4F4D" w:rsidRPr="00087956" w:rsidRDefault="004E4F4D" w:rsidP="004E4F4D">
      <w:pPr>
        <w:widowControl w:val="0"/>
        <w:tabs>
          <w:tab w:val="left" w:pos="432"/>
          <w:tab w:val="left" w:pos="720"/>
          <w:tab w:val="left" w:pos="1296"/>
          <w:tab w:val="center" w:pos="5760"/>
          <w:tab w:val="decimal" w:pos="6480"/>
          <w:tab w:val="left" w:pos="7200"/>
          <w:tab w:val="right" w:pos="11520"/>
        </w:tabs>
        <w:outlineLvl w:val="0"/>
        <w:rPr>
          <w:i/>
          <w:sz w:val="22"/>
          <w:szCs w:val="22"/>
          <w:u w:val="single"/>
          <w:lang w:val="lt-LT"/>
        </w:rPr>
      </w:pPr>
      <w:r w:rsidRPr="00087956">
        <w:rPr>
          <w:i/>
          <w:sz w:val="22"/>
          <w:szCs w:val="22"/>
          <w:u w:val="single"/>
          <w:lang w:val="lt-LT"/>
        </w:rPr>
        <w:t>Senyvi</w:t>
      </w:r>
      <w:r>
        <w:rPr>
          <w:i/>
          <w:sz w:val="22"/>
          <w:szCs w:val="22"/>
          <w:u w:val="single"/>
          <w:lang w:val="lt-LT"/>
        </w:rPr>
        <w:t>ems</w:t>
      </w:r>
      <w:r w:rsidRPr="00087956">
        <w:rPr>
          <w:i/>
          <w:sz w:val="22"/>
          <w:szCs w:val="22"/>
          <w:u w:val="single"/>
          <w:lang w:val="lt-LT"/>
        </w:rPr>
        <w:t xml:space="preserve"> pacienta</w:t>
      </w:r>
      <w:r>
        <w:rPr>
          <w:i/>
          <w:sz w:val="22"/>
          <w:szCs w:val="22"/>
          <w:u w:val="single"/>
          <w:lang w:val="lt-LT"/>
        </w:rPr>
        <w:t>ms</w:t>
      </w:r>
      <w:r w:rsidR="00651FD6">
        <w:rPr>
          <w:i/>
          <w:sz w:val="22"/>
          <w:szCs w:val="22"/>
          <w:u w:val="single"/>
          <w:lang w:val="lt-LT"/>
        </w:rPr>
        <w:fldChar w:fldCharType="begin"/>
      </w:r>
      <w:r w:rsidR="00651FD6">
        <w:rPr>
          <w:i/>
          <w:sz w:val="22"/>
          <w:szCs w:val="22"/>
          <w:u w:val="single"/>
          <w:lang w:val="lt-LT"/>
        </w:rPr>
        <w:instrText xml:space="preserve"> DOCVARIABLE vault_nd_01733a9d-6b95-4e5e-9b66-8aa3b9e39f6a \* MERGEFORMAT </w:instrText>
      </w:r>
      <w:r w:rsidR="00651FD6">
        <w:rPr>
          <w:i/>
          <w:sz w:val="22"/>
          <w:szCs w:val="22"/>
          <w:u w:val="single"/>
          <w:lang w:val="lt-LT"/>
        </w:rPr>
        <w:fldChar w:fldCharType="separate"/>
      </w:r>
      <w:r w:rsidR="00651FD6">
        <w:rPr>
          <w:i/>
          <w:sz w:val="22"/>
          <w:szCs w:val="22"/>
          <w:u w:val="single"/>
          <w:lang w:val="lt-LT"/>
        </w:rPr>
        <w:t xml:space="preserve"> </w:t>
      </w:r>
      <w:r w:rsidR="00651FD6">
        <w:rPr>
          <w:i/>
          <w:sz w:val="22"/>
          <w:szCs w:val="22"/>
          <w:u w:val="single"/>
          <w:lang w:val="lt-LT"/>
        </w:rPr>
        <w:fldChar w:fldCharType="end"/>
      </w:r>
    </w:p>
    <w:p w14:paraId="66B0B69D"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napToGrid w:val="0"/>
          <w:sz w:val="22"/>
          <w:szCs w:val="22"/>
          <w:lang w:val="lt-LT"/>
        </w:rPr>
        <w:t>Preparato</w:t>
      </w:r>
      <w:r w:rsidRPr="00087956">
        <w:rPr>
          <w:sz w:val="22"/>
          <w:szCs w:val="22"/>
          <w:lang w:val="lt-LT"/>
        </w:rPr>
        <w:t xml:space="preserve"> dozės keisti nereikia.</w:t>
      </w:r>
    </w:p>
    <w:p w14:paraId="245A84F2"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b/>
          <w:sz w:val="22"/>
          <w:szCs w:val="22"/>
          <w:lang w:val="lt-LT"/>
        </w:rPr>
      </w:pPr>
      <w:r w:rsidRPr="00087956">
        <w:rPr>
          <w:sz w:val="22"/>
          <w:szCs w:val="22"/>
          <w:lang w:val="lt-LT"/>
        </w:rPr>
        <w:t xml:space="preserve">Vartoti Lacipil galima neribotą laiką. </w:t>
      </w:r>
    </w:p>
    <w:p w14:paraId="3FAAFE92" w14:textId="77777777" w:rsidR="004E4F4D" w:rsidRDefault="004E4F4D" w:rsidP="004E4F4D">
      <w:pPr>
        <w:rPr>
          <w:sz w:val="22"/>
          <w:szCs w:val="22"/>
          <w:lang w:val="lt-LT"/>
        </w:rPr>
      </w:pPr>
    </w:p>
    <w:p w14:paraId="1DF50BE5" w14:textId="77777777" w:rsidR="004E4F4D" w:rsidRPr="004E4F4D" w:rsidRDefault="00506CBD" w:rsidP="004E4F4D">
      <w:pPr>
        <w:rPr>
          <w:sz w:val="22"/>
          <w:szCs w:val="22"/>
          <w:u w:val="single"/>
          <w:lang w:val="lt-LT"/>
        </w:rPr>
      </w:pPr>
      <w:r w:rsidRPr="00C32335">
        <w:rPr>
          <w:sz w:val="22"/>
          <w:u w:val="single"/>
          <w:lang w:val="lt-LT"/>
        </w:rPr>
        <w:t>Vartojimo metodas</w:t>
      </w:r>
    </w:p>
    <w:p w14:paraId="5CD61666" w14:textId="77777777" w:rsidR="004E4F4D" w:rsidRPr="00C32335" w:rsidRDefault="004E4F4D" w:rsidP="004E4F4D">
      <w:pPr>
        <w:rPr>
          <w:sz w:val="22"/>
          <w:lang w:val="lt-LT"/>
        </w:rPr>
      </w:pPr>
    </w:p>
    <w:p w14:paraId="1C262877" w14:textId="77777777" w:rsidR="004E4F4D" w:rsidRDefault="004E4F4D" w:rsidP="004E4F4D">
      <w:pPr>
        <w:rPr>
          <w:sz w:val="22"/>
          <w:szCs w:val="22"/>
          <w:lang w:val="lt-LT"/>
        </w:rPr>
      </w:pPr>
      <w:r>
        <w:rPr>
          <w:sz w:val="22"/>
          <w:szCs w:val="22"/>
          <w:lang w:val="lt-LT"/>
        </w:rPr>
        <w:t>Vartoti per burną.</w:t>
      </w:r>
    </w:p>
    <w:p w14:paraId="7EEB15CC" w14:textId="77777777" w:rsidR="004E4F4D" w:rsidRDefault="004E4F4D" w:rsidP="004E4F4D">
      <w:pPr>
        <w:rPr>
          <w:sz w:val="22"/>
          <w:szCs w:val="22"/>
          <w:lang w:val="lt-LT"/>
        </w:rPr>
      </w:pPr>
    </w:p>
    <w:p w14:paraId="1BB038A2" w14:textId="77777777" w:rsidR="004E4F4D" w:rsidRPr="00087956" w:rsidRDefault="004E4F4D" w:rsidP="004E4F4D">
      <w:pPr>
        <w:rPr>
          <w:sz w:val="22"/>
          <w:szCs w:val="22"/>
          <w:lang w:val="lt-LT"/>
        </w:rPr>
      </w:pPr>
    </w:p>
    <w:p w14:paraId="52796CB4" w14:textId="77777777" w:rsidR="004E4F4D" w:rsidRPr="00087956" w:rsidRDefault="004E4F4D" w:rsidP="004E4F4D">
      <w:pPr>
        <w:ind w:left="540" w:hanging="540"/>
        <w:rPr>
          <w:b/>
          <w:sz w:val="22"/>
          <w:szCs w:val="22"/>
          <w:lang w:val="lt-LT"/>
        </w:rPr>
      </w:pPr>
      <w:r w:rsidRPr="00087956">
        <w:rPr>
          <w:b/>
          <w:sz w:val="22"/>
          <w:szCs w:val="22"/>
          <w:lang w:val="lt-LT"/>
        </w:rPr>
        <w:t>4.3</w:t>
      </w:r>
      <w:r w:rsidRPr="00087956">
        <w:rPr>
          <w:b/>
          <w:sz w:val="22"/>
          <w:szCs w:val="22"/>
          <w:lang w:val="lt-LT"/>
        </w:rPr>
        <w:tab/>
        <w:t xml:space="preserve">Kontraindikacijos </w:t>
      </w:r>
    </w:p>
    <w:p w14:paraId="174C04AB" w14:textId="77777777" w:rsidR="004E4F4D" w:rsidRPr="00087956" w:rsidRDefault="004E4F4D" w:rsidP="004E4F4D">
      <w:pPr>
        <w:rPr>
          <w:sz w:val="22"/>
          <w:szCs w:val="22"/>
          <w:lang w:val="lt-LT"/>
        </w:rPr>
      </w:pPr>
    </w:p>
    <w:p w14:paraId="5A5BCE57" w14:textId="2A66B304" w:rsidR="004E4F4D" w:rsidRPr="00EC5B84" w:rsidRDefault="004E4F4D" w:rsidP="004E4F4D">
      <w:pPr>
        <w:pStyle w:val="Pavadinimas"/>
        <w:numPr>
          <w:ilvl w:val="0"/>
          <w:numId w:val="9"/>
        </w:numPr>
        <w:ind w:left="567" w:hanging="567"/>
        <w:jc w:val="left"/>
        <w:rPr>
          <w:b w:val="0"/>
          <w:sz w:val="22"/>
          <w:szCs w:val="22"/>
          <w:lang w:val="lt-LT"/>
        </w:rPr>
      </w:pPr>
      <w:r w:rsidRPr="00EC5B84">
        <w:rPr>
          <w:b w:val="0"/>
          <w:sz w:val="22"/>
          <w:szCs w:val="22"/>
          <w:lang w:val="lt-LT"/>
        </w:rPr>
        <w:t>Padidėjęs jautrumas veikliajai, į ją panašios cheminės sudėties arba bet kuriai 6.1 skyriuje nurodytai pagalbinei medžiagai.</w:t>
      </w:r>
      <w:r w:rsidR="00651FD6">
        <w:rPr>
          <w:b w:val="0"/>
          <w:sz w:val="22"/>
          <w:szCs w:val="22"/>
          <w:lang w:val="lt-LT"/>
        </w:rPr>
        <w:fldChar w:fldCharType="begin"/>
      </w:r>
      <w:r w:rsidR="00651FD6">
        <w:rPr>
          <w:b w:val="0"/>
          <w:sz w:val="22"/>
          <w:szCs w:val="22"/>
          <w:lang w:val="lt-LT"/>
        </w:rPr>
        <w:instrText xml:space="preserve"> DOCVARIABLE vault_nd_ce290ea3-348b-4667-9690-5a8ab5f3379d \* MERGEFORMAT </w:instrText>
      </w:r>
      <w:r w:rsidR="00651FD6">
        <w:rPr>
          <w:b w:val="0"/>
          <w:sz w:val="22"/>
          <w:szCs w:val="22"/>
          <w:lang w:val="lt-LT"/>
        </w:rPr>
        <w:fldChar w:fldCharType="separate"/>
      </w:r>
      <w:r w:rsidR="00651FD6">
        <w:rPr>
          <w:b w:val="0"/>
          <w:sz w:val="22"/>
          <w:szCs w:val="22"/>
          <w:lang w:val="lt-LT"/>
        </w:rPr>
        <w:t xml:space="preserve"> </w:t>
      </w:r>
      <w:r w:rsidR="00651FD6">
        <w:rPr>
          <w:b w:val="0"/>
          <w:sz w:val="22"/>
          <w:szCs w:val="22"/>
          <w:lang w:val="lt-LT"/>
        </w:rPr>
        <w:fldChar w:fldCharType="end"/>
      </w:r>
    </w:p>
    <w:p w14:paraId="0F07BE9E" w14:textId="5EB0D53E" w:rsidR="004E4F4D" w:rsidRPr="00087956" w:rsidRDefault="004E4F4D" w:rsidP="004E4F4D">
      <w:pPr>
        <w:pStyle w:val="Pavadinimas"/>
        <w:numPr>
          <w:ilvl w:val="0"/>
          <w:numId w:val="9"/>
        </w:numPr>
        <w:ind w:left="567" w:hanging="567"/>
        <w:jc w:val="left"/>
        <w:rPr>
          <w:b w:val="0"/>
          <w:sz w:val="22"/>
          <w:szCs w:val="22"/>
        </w:rPr>
      </w:pPr>
      <w:r w:rsidRPr="00087956">
        <w:rPr>
          <w:b w:val="0"/>
          <w:sz w:val="22"/>
          <w:szCs w:val="22"/>
        </w:rPr>
        <w:t>Sunki hipotenzija.</w:t>
      </w:r>
      <w:r w:rsidR="00651FD6">
        <w:rPr>
          <w:b w:val="0"/>
          <w:sz w:val="22"/>
          <w:szCs w:val="22"/>
        </w:rPr>
        <w:fldChar w:fldCharType="begin"/>
      </w:r>
      <w:r w:rsidR="00651FD6">
        <w:rPr>
          <w:b w:val="0"/>
          <w:sz w:val="22"/>
          <w:szCs w:val="22"/>
        </w:rPr>
        <w:instrText xml:space="preserve"> DOCVARIABLE vault_nd_341bdcda-9df0-40fa-8aa5-e0b1c3bba210 \* MERGEFORMAT </w:instrText>
      </w:r>
      <w:r w:rsidR="00651FD6">
        <w:rPr>
          <w:b w:val="0"/>
          <w:sz w:val="22"/>
          <w:szCs w:val="22"/>
        </w:rPr>
        <w:fldChar w:fldCharType="separate"/>
      </w:r>
      <w:r w:rsidR="00651FD6">
        <w:rPr>
          <w:b w:val="0"/>
          <w:sz w:val="22"/>
          <w:szCs w:val="22"/>
        </w:rPr>
        <w:t xml:space="preserve"> </w:t>
      </w:r>
      <w:r w:rsidR="00651FD6">
        <w:rPr>
          <w:b w:val="0"/>
          <w:sz w:val="22"/>
          <w:szCs w:val="22"/>
        </w:rPr>
        <w:fldChar w:fldCharType="end"/>
      </w:r>
    </w:p>
    <w:p w14:paraId="3728732A" w14:textId="1A3DBDAE" w:rsidR="004E4F4D" w:rsidRPr="00087956" w:rsidRDefault="004E4F4D" w:rsidP="004E4F4D">
      <w:pPr>
        <w:pStyle w:val="Pavadinimas"/>
        <w:numPr>
          <w:ilvl w:val="0"/>
          <w:numId w:val="9"/>
        </w:numPr>
        <w:ind w:left="567" w:hanging="567"/>
        <w:jc w:val="left"/>
        <w:rPr>
          <w:b w:val="0"/>
          <w:sz w:val="22"/>
          <w:szCs w:val="22"/>
        </w:rPr>
      </w:pPr>
      <w:r w:rsidRPr="00087956">
        <w:rPr>
          <w:b w:val="0"/>
          <w:sz w:val="22"/>
          <w:szCs w:val="22"/>
        </w:rPr>
        <w:t>Kardiogeninis šokas.</w:t>
      </w:r>
      <w:r w:rsidR="00651FD6">
        <w:rPr>
          <w:b w:val="0"/>
          <w:sz w:val="22"/>
          <w:szCs w:val="22"/>
        </w:rPr>
        <w:fldChar w:fldCharType="begin"/>
      </w:r>
      <w:r w:rsidR="00651FD6">
        <w:rPr>
          <w:b w:val="0"/>
          <w:sz w:val="22"/>
          <w:szCs w:val="22"/>
        </w:rPr>
        <w:instrText xml:space="preserve"> DOCVARIABLE vault_nd_07328244-5bf5-41d3-9846-9b8e814ad82d \* MERGEFORMAT </w:instrText>
      </w:r>
      <w:r w:rsidR="00651FD6">
        <w:rPr>
          <w:b w:val="0"/>
          <w:sz w:val="22"/>
          <w:szCs w:val="22"/>
        </w:rPr>
        <w:fldChar w:fldCharType="separate"/>
      </w:r>
      <w:r w:rsidR="00651FD6">
        <w:rPr>
          <w:b w:val="0"/>
          <w:sz w:val="22"/>
          <w:szCs w:val="22"/>
        </w:rPr>
        <w:t xml:space="preserve"> </w:t>
      </w:r>
      <w:r w:rsidR="00651FD6">
        <w:rPr>
          <w:b w:val="0"/>
          <w:sz w:val="22"/>
          <w:szCs w:val="22"/>
        </w:rPr>
        <w:fldChar w:fldCharType="end"/>
      </w:r>
    </w:p>
    <w:p w14:paraId="25D6DBD7" w14:textId="13629B92" w:rsidR="004E4F4D" w:rsidRPr="00087956" w:rsidRDefault="004E4F4D" w:rsidP="004E4F4D">
      <w:pPr>
        <w:pStyle w:val="Pavadinimas"/>
        <w:numPr>
          <w:ilvl w:val="0"/>
          <w:numId w:val="9"/>
        </w:numPr>
        <w:ind w:left="567" w:hanging="567"/>
        <w:jc w:val="left"/>
        <w:rPr>
          <w:b w:val="0"/>
          <w:sz w:val="22"/>
          <w:szCs w:val="22"/>
        </w:rPr>
      </w:pPr>
      <w:r w:rsidRPr="00087956">
        <w:rPr>
          <w:b w:val="0"/>
          <w:sz w:val="22"/>
          <w:szCs w:val="22"/>
        </w:rPr>
        <w:t>Nestabilioji krūtinės angina.</w:t>
      </w:r>
      <w:r w:rsidR="00651FD6">
        <w:rPr>
          <w:b w:val="0"/>
          <w:sz w:val="22"/>
          <w:szCs w:val="22"/>
        </w:rPr>
        <w:fldChar w:fldCharType="begin"/>
      </w:r>
      <w:r w:rsidR="00651FD6">
        <w:rPr>
          <w:b w:val="0"/>
          <w:sz w:val="22"/>
          <w:szCs w:val="22"/>
        </w:rPr>
        <w:instrText xml:space="preserve"> DOCVARIABLE vault_nd_de20febc-928e-434a-adc6-73fc24fb9763 \* MERGEFORMAT </w:instrText>
      </w:r>
      <w:r w:rsidR="00651FD6">
        <w:rPr>
          <w:b w:val="0"/>
          <w:sz w:val="22"/>
          <w:szCs w:val="22"/>
        </w:rPr>
        <w:fldChar w:fldCharType="separate"/>
      </w:r>
      <w:r w:rsidR="00651FD6">
        <w:rPr>
          <w:b w:val="0"/>
          <w:sz w:val="22"/>
          <w:szCs w:val="22"/>
        </w:rPr>
        <w:t xml:space="preserve"> </w:t>
      </w:r>
      <w:r w:rsidR="00651FD6">
        <w:rPr>
          <w:b w:val="0"/>
          <w:sz w:val="22"/>
          <w:szCs w:val="22"/>
        </w:rPr>
        <w:fldChar w:fldCharType="end"/>
      </w:r>
    </w:p>
    <w:p w14:paraId="3EBC88D1" w14:textId="245FAEFB" w:rsidR="004E4F4D" w:rsidRPr="00087956" w:rsidRDefault="004E4F4D" w:rsidP="004E4F4D">
      <w:pPr>
        <w:pStyle w:val="Pavadinimas"/>
        <w:numPr>
          <w:ilvl w:val="0"/>
          <w:numId w:val="9"/>
        </w:numPr>
        <w:ind w:left="567" w:hanging="567"/>
        <w:jc w:val="left"/>
        <w:rPr>
          <w:b w:val="0"/>
          <w:sz w:val="22"/>
          <w:szCs w:val="22"/>
        </w:rPr>
      </w:pPr>
      <w:r w:rsidRPr="00087956">
        <w:rPr>
          <w:b w:val="0"/>
          <w:sz w:val="22"/>
          <w:szCs w:val="22"/>
        </w:rPr>
        <w:t xml:space="preserve">Ūminis miokardo infarktas (pirmosios 28 </w:t>
      </w:r>
      <w:proofErr w:type="gramStart"/>
      <w:r w:rsidRPr="00087956">
        <w:rPr>
          <w:b w:val="0"/>
          <w:sz w:val="22"/>
          <w:szCs w:val="22"/>
        </w:rPr>
        <w:t>paros</w:t>
      </w:r>
      <w:proofErr w:type="gramEnd"/>
      <w:r w:rsidRPr="00087956">
        <w:rPr>
          <w:b w:val="0"/>
          <w:sz w:val="22"/>
          <w:szCs w:val="22"/>
        </w:rPr>
        <w:t>).</w:t>
      </w:r>
      <w:r w:rsidR="00651FD6">
        <w:rPr>
          <w:b w:val="0"/>
          <w:sz w:val="22"/>
          <w:szCs w:val="22"/>
        </w:rPr>
        <w:fldChar w:fldCharType="begin"/>
      </w:r>
      <w:r w:rsidR="00651FD6">
        <w:rPr>
          <w:b w:val="0"/>
          <w:sz w:val="22"/>
          <w:szCs w:val="22"/>
        </w:rPr>
        <w:instrText xml:space="preserve"> DOCVARIABLE vault_nd_4d0dd813-8722-4dca-9f48-bc25c31cbe0d \* MERGEFORMAT </w:instrText>
      </w:r>
      <w:r w:rsidR="00651FD6">
        <w:rPr>
          <w:b w:val="0"/>
          <w:sz w:val="22"/>
          <w:szCs w:val="22"/>
        </w:rPr>
        <w:fldChar w:fldCharType="separate"/>
      </w:r>
      <w:r w:rsidR="00651FD6">
        <w:rPr>
          <w:b w:val="0"/>
          <w:sz w:val="22"/>
          <w:szCs w:val="22"/>
        </w:rPr>
        <w:t xml:space="preserve"> </w:t>
      </w:r>
      <w:r w:rsidR="00651FD6">
        <w:rPr>
          <w:b w:val="0"/>
          <w:sz w:val="22"/>
          <w:szCs w:val="22"/>
        </w:rPr>
        <w:fldChar w:fldCharType="end"/>
      </w:r>
    </w:p>
    <w:p w14:paraId="61D99F3A" w14:textId="1BBE055D" w:rsidR="004E4F4D" w:rsidRPr="00087956" w:rsidRDefault="004E4F4D" w:rsidP="004E4F4D">
      <w:pPr>
        <w:pStyle w:val="Pavadinimas"/>
        <w:numPr>
          <w:ilvl w:val="0"/>
          <w:numId w:val="9"/>
        </w:numPr>
        <w:ind w:left="567" w:hanging="567"/>
        <w:jc w:val="left"/>
        <w:rPr>
          <w:b w:val="0"/>
          <w:sz w:val="22"/>
          <w:szCs w:val="22"/>
          <w:lang w:val="lt-LT"/>
        </w:rPr>
      </w:pPr>
      <w:r w:rsidRPr="00087956">
        <w:rPr>
          <w:b w:val="0"/>
          <w:sz w:val="22"/>
          <w:szCs w:val="22"/>
          <w:lang w:val="lt-LT" w:eastAsia="en-US"/>
        </w:rPr>
        <w:t>Lacidipino, kaip ir kitų dihidropiridinų, negalima vartoti pacientams, kuriems nustatyta sunki aortos stenozė</w:t>
      </w:r>
      <w:r w:rsidRPr="00087956">
        <w:rPr>
          <w:b w:val="0"/>
          <w:sz w:val="22"/>
          <w:szCs w:val="22"/>
          <w:lang w:val="lt-LT"/>
        </w:rPr>
        <w:t>.</w:t>
      </w:r>
      <w:r w:rsidR="00651FD6">
        <w:rPr>
          <w:b w:val="0"/>
          <w:sz w:val="22"/>
          <w:szCs w:val="22"/>
          <w:lang w:val="lt-LT"/>
        </w:rPr>
        <w:fldChar w:fldCharType="begin"/>
      </w:r>
      <w:r w:rsidR="00651FD6">
        <w:rPr>
          <w:b w:val="0"/>
          <w:sz w:val="22"/>
          <w:szCs w:val="22"/>
          <w:lang w:val="lt-LT"/>
        </w:rPr>
        <w:instrText xml:space="preserve"> DOCVARIABLE vault_nd_010e3baa-6146-4a0c-a9c0-ee88be667d75 \* MERGEFORMAT </w:instrText>
      </w:r>
      <w:r w:rsidR="00651FD6">
        <w:rPr>
          <w:b w:val="0"/>
          <w:sz w:val="22"/>
          <w:szCs w:val="22"/>
          <w:lang w:val="lt-LT"/>
        </w:rPr>
        <w:fldChar w:fldCharType="separate"/>
      </w:r>
      <w:r w:rsidR="00651FD6">
        <w:rPr>
          <w:b w:val="0"/>
          <w:sz w:val="22"/>
          <w:szCs w:val="22"/>
          <w:lang w:val="lt-LT"/>
        </w:rPr>
        <w:t xml:space="preserve"> </w:t>
      </w:r>
      <w:r w:rsidR="00651FD6">
        <w:rPr>
          <w:b w:val="0"/>
          <w:sz w:val="22"/>
          <w:szCs w:val="22"/>
          <w:lang w:val="lt-LT"/>
        </w:rPr>
        <w:fldChar w:fldCharType="end"/>
      </w:r>
    </w:p>
    <w:p w14:paraId="74BE6416" w14:textId="77777777" w:rsidR="004E4F4D" w:rsidRPr="00087956" w:rsidRDefault="004E4F4D" w:rsidP="004E4F4D">
      <w:pPr>
        <w:ind w:left="540" w:hanging="540"/>
        <w:rPr>
          <w:sz w:val="22"/>
          <w:szCs w:val="22"/>
          <w:lang w:val="lt-LT"/>
        </w:rPr>
      </w:pPr>
    </w:p>
    <w:p w14:paraId="47128F09" w14:textId="77777777" w:rsidR="004E4F4D" w:rsidRPr="00087956" w:rsidRDefault="004E4F4D" w:rsidP="004E4F4D">
      <w:pPr>
        <w:ind w:left="540" w:hanging="540"/>
        <w:rPr>
          <w:b/>
          <w:sz w:val="22"/>
          <w:szCs w:val="22"/>
          <w:lang w:val="lt-LT"/>
        </w:rPr>
      </w:pPr>
      <w:r w:rsidRPr="00087956">
        <w:rPr>
          <w:b/>
          <w:sz w:val="22"/>
          <w:szCs w:val="22"/>
          <w:lang w:val="lt-LT"/>
        </w:rPr>
        <w:t>4.4</w:t>
      </w:r>
      <w:r w:rsidRPr="00087956">
        <w:rPr>
          <w:b/>
          <w:sz w:val="22"/>
          <w:szCs w:val="22"/>
          <w:lang w:val="lt-LT"/>
        </w:rPr>
        <w:tab/>
        <w:t>Specialūs įspėjimai ir atsargumo priemonės</w:t>
      </w:r>
    </w:p>
    <w:p w14:paraId="2E062D9A" w14:textId="77777777" w:rsidR="004E4F4D" w:rsidRPr="00087956" w:rsidRDefault="004E4F4D" w:rsidP="004E4F4D">
      <w:pPr>
        <w:rPr>
          <w:sz w:val="22"/>
          <w:szCs w:val="22"/>
          <w:lang w:val="lt-LT"/>
        </w:rPr>
      </w:pPr>
    </w:p>
    <w:p w14:paraId="3E1044E9" w14:textId="77777777" w:rsidR="004E4F4D" w:rsidRPr="00087956" w:rsidRDefault="004E4F4D" w:rsidP="004E4F4D">
      <w:pPr>
        <w:pStyle w:val="Pagrindinistekstas2"/>
        <w:widowControl w:val="0"/>
        <w:spacing w:line="240" w:lineRule="auto"/>
        <w:ind w:left="0" w:firstLine="0"/>
        <w:jc w:val="left"/>
        <w:rPr>
          <w:rFonts w:ascii="Times New Roman" w:hAnsi="Times New Roman"/>
          <w:szCs w:val="22"/>
          <w:lang w:val="lt-LT"/>
        </w:rPr>
      </w:pPr>
      <w:r w:rsidRPr="00087956">
        <w:rPr>
          <w:rFonts w:ascii="Times New Roman" w:hAnsi="Times New Roman"/>
          <w:szCs w:val="22"/>
          <w:lang w:val="lt-LT"/>
        </w:rPr>
        <w:t xml:space="preserve">Specialiais tyrimais nustatyta, kad spontaninės sinusinio mazgo funkcijos lacidipinas neveikia, impulso sklidimo per atrioventrikulinį mazgą (AV) neslopina. Vis dėlto reikia pažymėti, kad teoriškai kalcio kanalų blokatorius gali paveikti sinusinio ir AV mazgų aktyvumą, todėl pacientus, kuriems minėtų mazgų aktyvumas nenormalus, lacidipinu reikia gydyti atsargiai. </w:t>
      </w:r>
    </w:p>
    <w:p w14:paraId="113081ED" w14:textId="77777777" w:rsidR="004E4F4D" w:rsidRPr="00087956" w:rsidRDefault="004E4F4D" w:rsidP="004E4F4D">
      <w:pPr>
        <w:pStyle w:val="Pagrindiniotekstotrauka"/>
        <w:ind w:left="0" w:firstLine="0"/>
        <w:jc w:val="left"/>
        <w:rPr>
          <w:rFonts w:ascii="Times New Roman" w:hAnsi="Times New Roman"/>
          <w:sz w:val="22"/>
          <w:szCs w:val="22"/>
          <w:lang w:val="lt-LT"/>
        </w:rPr>
      </w:pPr>
    </w:p>
    <w:p w14:paraId="0CF52E6D" w14:textId="77777777" w:rsidR="004E4F4D" w:rsidRPr="00087956" w:rsidRDefault="004E4F4D" w:rsidP="004E4F4D">
      <w:pPr>
        <w:pStyle w:val="Pagrindiniotekstotrauka"/>
        <w:ind w:left="0" w:firstLine="0"/>
        <w:jc w:val="left"/>
        <w:rPr>
          <w:rFonts w:ascii="Times New Roman" w:hAnsi="Times New Roman"/>
          <w:sz w:val="22"/>
          <w:szCs w:val="22"/>
          <w:lang w:val="lt-LT"/>
        </w:rPr>
      </w:pPr>
      <w:r w:rsidRPr="00087956">
        <w:rPr>
          <w:rFonts w:ascii="Times New Roman" w:hAnsi="Times New Roman"/>
          <w:sz w:val="22"/>
          <w:szCs w:val="22"/>
          <w:lang w:val="lt-LT"/>
        </w:rPr>
        <w:t xml:space="preserve">Pacientus, kuriems yra įgimtas arba dokumentais patvirtintas įgytas QT intervalo pailgėjimas, lacidipinu, kaip ir kitais dihidropiridinų grupės kalcio kanalų blokatoriais, reikia gydyti atsargiai. Atsargiai lacidipinu reikia gydyti ir pacientus, vartojančius vaistinų preparatų, ilginančių QT intervalą (pvz., I ir III klasės </w:t>
      </w:r>
      <w:r w:rsidR="00581022">
        <w:rPr>
          <w:rFonts w:ascii="Times New Roman" w:hAnsi="Times New Roman"/>
          <w:sz w:val="22"/>
          <w:szCs w:val="22"/>
          <w:lang w:val="lt-LT"/>
        </w:rPr>
        <w:t>vaistinių preparatų</w:t>
      </w:r>
      <w:r w:rsidR="00581022" w:rsidRPr="00087956">
        <w:rPr>
          <w:rFonts w:ascii="Times New Roman" w:hAnsi="Times New Roman"/>
          <w:sz w:val="22"/>
          <w:szCs w:val="22"/>
          <w:lang w:val="lt-LT"/>
        </w:rPr>
        <w:t xml:space="preserve"> </w:t>
      </w:r>
      <w:r w:rsidRPr="00087956">
        <w:rPr>
          <w:rFonts w:ascii="Times New Roman" w:hAnsi="Times New Roman"/>
          <w:sz w:val="22"/>
          <w:szCs w:val="22"/>
          <w:lang w:val="lt-LT"/>
        </w:rPr>
        <w:t>nuo aritmijos, triciklių antidepresantų, tam tikrų antipsichozinių vaistinių preparatų, antibiotikų (pvz., eritromicino) ir kai kurių antihistamininių vaistinių preparatų (pvz., terfenadino).</w:t>
      </w:r>
    </w:p>
    <w:p w14:paraId="3502D075" w14:textId="77777777" w:rsidR="004E4F4D" w:rsidRPr="00087956" w:rsidRDefault="004E4F4D" w:rsidP="004E4F4D">
      <w:pPr>
        <w:pStyle w:val="Pagrindiniotekstotrauka"/>
        <w:ind w:left="0" w:firstLine="0"/>
        <w:jc w:val="left"/>
        <w:rPr>
          <w:rFonts w:ascii="Times New Roman" w:hAnsi="Times New Roman"/>
          <w:sz w:val="22"/>
          <w:szCs w:val="22"/>
          <w:lang w:val="lt-LT"/>
        </w:rPr>
      </w:pPr>
    </w:p>
    <w:p w14:paraId="4803EF92" w14:textId="77777777" w:rsidR="004E4F4D" w:rsidRPr="00087956" w:rsidRDefault="004E4F4D" w:rsidP="004E4F4D">
      <w:pPr>
        <w:pStyle w:val="Pagrindiniotekstotrauka"/>
        <w:ind w:left="0" w:firstLine="0"/>
        <w:jc w:val="left"/>
        <w:rPr>
          <w:rFonts w:ascii="Times New Roman" w:hAnsi="Times New Roman"/>
          <w:sz w:val="22"/>
          <w:szCs w:val="22"/>
          <w:lang w:val="lt-LT"/>
        </w:rPr>
      </w:pPr>
      <w:r w:rsidRPr="00087956">
        <w:rPr>
          <w:rFonts w:ascii="Times New Roman" w:hAnsi="Times New Roman"/>
          <w:sz w:val="22"/>
          <w:szCs w:val="22"/>
          <w:lang w:val="lt-LT"/>
        </w:rPr>
        <w:t>Pacientams, kurių rezervinis širdies pajėgumas mažas, lacidipinu, kaip ir kitais kalcio kanalų blokatoriais, reikia gydyti atsargiai.</w:t>
      </w:r>
    </w:p>
    <w:p w14:paraId="5A0A906D"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p>
    <w:p w14:paraId="62537E03" w14:textId="77777777" w:rsidR="004E4F4D" w:rsidRPr="00087956" w:rsidRDefault="004E4F4D" w:rsidP="004E4F4D">
      <w:pPr>
        <w:pStyle w:val="BTEMEASMCA"/>
      </w:pPr>
      <w:r w:rsidRPr="00087956">
        <w:t xml:space="preserve">Kaip ir kitais dihidropiridinų grupės kalcio kanalų blokatoriais, nestabiliąja krūtinės angina sergančius pacientus bei pacientus, kuriems nestabilioji krūtinės angina išsivystė gydymo metu, gydyti lacidipinu reikia atsargiai. </w:t>
      </w:r>
    </w:p>
    <w:p w14:paraId="38161FD1" w14:textId="77777777" w:rsidR="004E4F4D" w:rsidRPr="00087956" w:rsidRDefault="004E4F4D" w:rsidP="004E4F4D">
      <w:pPr>
        <w:pStyle w:val="BTEMEASMCA"/>
      </w:pPr>
    </w:p>
    <w:p w14:paraId="43CF6FE4" w14:textId="77777777" w:rsidR="004E4F4D" w:rsidRPr="00087956" w:rsidRDefault="004E4F4D" w:rsidP="004E4F4D">
      <w:pPr>
        <w:pStyle w:val="BTEMEASMCA"/>
      </w:pPr>
      <w:r w:rsidRPr="00087956">
        <w:t>Pacientus, kurie neseniai persirgo miokardo infarktu, lacidipinu reikia gydyti atsargiai.</w:t>
      </w:r>
    </w:p>
    <w:p w14:paraId="080444F0" w14:textId="77777777" w:rsidR="004E4F4D" w:rsidRPr="00087956" w:rsidRDefault="004E4F4D" w:rsidP="004E4F4D">
      <w:pPr>
        <w:pStyle w:val="BTEMEASMCA"/>
      </w:pPr>
    </w:p>
    <w:p w14:paraId="26D56D20" w14:textId="77777777" w:rsidR="004E4F4D" w:rsidRPr="00087956" w:rsidRDefault="004E4F4D" w:rsidP="004E4F4D">
      <w:pPr>
        <w:pStyle w:val="BTEMEASMCA"/>
      </w:pPr>
      <w:r w:rsidRPr="00087956">
        <w:t>Duomenų, kad lacidipinas naudingas antrinei miokardo infarkto profilaktikai, įrodymų nėra.</w:t>
      </w:r>
    </w:p>
    <w:p w14:paraId="64C83878" w14:textId="77777777" w:rsidR="004E4F4D" w:rsidRPr="00087956" w:rsidRDefault="004E4F4D" w:rsidP="004E4F4D">
      <w:pPr>
        <w:pStyle w:val="BTEMEASMCA"/>
      </w:pPr>
    </w:p>
    <w:p w14:paraId="702B373F" w14:textId="77777777" w:rsidR="004E4F4D" w:rsidRPr="00087956" w:rsidRDefault="004E4F4D" w:rsidP="004E4F4D">
      <w:pPr>
        <w:pStyle w:val="BTEMEASMCA"/>
      </w:pPr>
      <w:r w:rsidRPr="00087956">
        <w:t>Lacidipino veiksmingumas ir saugumas gydant piktybinę hipertenziją nenustatytas.</w:t>
      </w:r>
    </w:p>
    <w:p w14:paraId="44F35C0E" w14:textId="77777777" w:rsidR="004E4F4D" w:rsidRPr="00087956" w:rsidRDefault="004E4F4D" w:rsidP="004E4F4D">
      <w:pPr>
        <w:pStyle w:val="BTEMEASMCA"/>
      </w:pPr>
    </w:p>
    <w:p w14:paraId="471F5BC7"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lastRenderedPageBreak/>
        <w:t>Pacientus, kurių kepenų funkcija susilpnėjusi, Lacipil reikia gydyti atsargiai, kadangi jiems antihipertenzinis poveikis gali būti stipresnis.</w:t>
      </w:r>
      <w:r w:rsidRPr="00087956">
        <w:rPr>
          <w:sz w:val="22"/>
          <w:szCs w:val="22"/>
          <w:lang w:val="lt-LT"/>
        </w:rPr>
        <w:br/>
      </w:r>
    </w:p>
    <w:p w14:paraId="1910C134"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t>Duomenų, jog vartojant lacidipiną, pablogėtų gliukozės toleravimas arba pakistų cukrinio diabeto eigos reguliavimas, nėra.</w:t>
      </w:r>
      <w:r w:rsidRPr="00087956">
        <w:rPr>
          <w:sz w:val="22"/>
          <w:szCs w:val="22"/>
          <w:lang w:val="lt-LT"/>
        </w:rPr>
        <w:br/>
      </w:r>
    </w:p>
    <w:p w14:paraId="32D0AE8D"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t xml:space="preserve">Lacipil tabletėse yra laktozės, todėl pacientams, kuriems yra retas paveldėtas galaktozės netoleravimas, </w:t>
      </w:r>
      <w:r w:rsidRPr="00087956">
        <w:rPr>
          <w:i/>
          <w:sz w:val="22"/>
          <w:szCs w:val="22"/>
          <w:lang w:val="lt-LT"/>
        </w:rPr>
        <w:t xml:space="preserve">Lapp </w:t>
      </w:r>
      <w:r w:rsidRPr="00087956">
        <w:rPr>
          <w:sz w:val="22"/>
          <w:szCs w:val="22"/>
          <w:lang w:val="lt-LT"/>
        </w:rPr>
        <w:t xml:space="preserve">laktazės trūkumas arba gliukozės ir galaktozės malabsorbcija, jų vartoti negalima. </w:t>
      </w:r>
    </w:p>
    <w:p w14:paraId="0AC515B7"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p>
    <w:p w14:paraId="45DED3B0" w14:textId="77777777" w:rsidR="004E4F4D" w:rsidRPr="00087956" w:rsidRDefault="004E4F4D" w:rsidP="004E4F4D">
      <w:pPr>
        <w:keepNext/>
        <w:widowControl w:val="0"/>
        <w:ind w:left="540" w:hanging="540"/>
        <w:rPr>
          <w:b/>
          <w:sz w:val="22"/>
          <w:szCs w:val="22"/>
          <w:lang w:val="lt-LT"/>
        </w:rPr>
      </w:pPr>
      <w:r w:rsidRPr="00087956">
        <w:rPr>
          <w:b/>
          <w:sz w:val="22"/>
          <w:szCs w:val="22"/>
          <w:lang w:val="lt-LT"/>
        </w:rPr>
        <w:t>4.5</w:t>
      </w:r>
      <w:r w:rsidRPr="00087956">
        <w:rPr>
          <w:b/>
          <w:sz w:val="22"/>
          <w:szCs w:val="22"/>
          <w:lang w:val="lt-LT"/>
        </w:rPr>
        <w:tab/>
        <w:t>Sąveika su kitais vaistiniais preparatais ir kitokia sąveika</w:t>
      </w:r>
    </w:p>
    <w:p w14:paraId="106BE859" w14:textId="77777777" w:rsidR="004E4F4D" w:rsidRPr="00087956" w:rsidRDefault="004E4F4D" w:rsidP="004E4F4D">
      <w:pPr>
        <w:keepNext/>
        <w:widowControl w:val="0"/>
        <w:rPr>
          <w:sz w:val="22"/>
          <w:szCs w:val="22"/>
          <w:lang w:val="lt-LT"/>
        </w:rPr>
      </w:pPr>
    </w:p>
    <w:p w14:paraId="16BD56E8" w14:textId="77777777" w:rsidR="004E4F4D" w:rsidRPr="00087956" w:rsidRDefault="004E4F4D" w:rsidP="004E4F4D">
      <w:pPr>
        <w:keepNext/>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t>Lacidipiną vartojant su kitais hipotenziniu poveikiu pasižyminčiais preparatais, įskaitant kitus antihipertenzinius preparatus (pvz., diuretikus, beta adrenoblokatorius arba AKF inhibitorius), hipotenzinis poveikis gali sustiprėti. Vis dėlto, specifinių sąveikos problemų tyrimuose su bendraisiais antihipertenziniais preparatais (pvz., beta adrenoreceptorių blokatoriais ir diuretikais) arba su digoksinu, tolbutamidu arba varfarinu, nenustatyta.</w:t>
      </w:r>
      <w:r w:rsidRPr="00087956">
        <w:rPr>
          <w:sz w:val="22"/>
          <w:szCs w:val="22"/>
          <w:lang w:val="lt-LT"/>
        </w:rPr>
        <w:tab/>
      </w:r>
    </w:p>
    <w:p w14:paraId="78BBBB13" w14:textId="77777777" w:rsidR="004E4F4D" w:rsidRPr="00087956" w:rsidRDefault="004E4F4D" w:rsidP="004E4F4D">
      <w:pPr>
        <w:pStyle w:val="Pagrindiniotekstotrauka3"/>
        <w:ind w:left="0" w:firstLine="0"/>
        <w:rPr>
          <w:szCs w:val="22"/>
          <w:lang w:val="lt-LT"/>
        </w:rPr>
      </w:pPr>
    </w:p>
    <w:p w14:paraId="5504BBF7" w14:textId="77777777" w:rsidR="004E4F4D" w:rsidRPr="00087956" w:rsidRDefault="004E4F4D" w:rsidP="004E4F4D">
      <w:pPr>
        <w:pStyle w:val="Pagrindiniotekstotrauka3"/>
        <w:ind w:left="0" w:firstLine="0"/>
        <w:rPr>
          <w:szCs w:val="22"/>
          <w:lang w:val="lt-LT"/>
        </w:rPr>
      </w:pPr>
      <w:r w:rsidRPr="00087956">
        <w:rPr>
          <w:szCs w:val="22"/>
          <w:lang w:val="lt-LT"/>
        </w:rPr>
        <w:t>Kartu vartojamas cimetidinas gali didinti lacidipino koncentraciją kraujo plazmoje.</w:t>
      </w:r>
      <w:r w:rsidRPr="00087956">
        <w:rPr>
          <w:szCs w:val="22"/>
          <w:lang w:val="lt-LT"/>
        </w:rPr>
        <w:br/>
      </w:r>
    </w:p>
    <w:p w14:paraId="31ABDA82" w14:textId="77777777" w:rsidR="004E4F4D" w:rsidRPr="00087956" w:rsidRDefault="004E4F4D" w:rsidP="004E4F4D">
      <w:pPr>
        <w:pStyle w:val="Pagrindiniotekstotrauka3"/>
        <w:ind w:left="0" w:firstLine="0"/>
        <w:rPr>
          <w:szCs w:val="22"/>
          <w:lang w:val="lt-LT"/>
        </w:rPr>
      </w:pPr>
      <w:r w:rsidRPr="00087956">
        <w:rPr>
          <w:szCs w:val="22"/>
          <w:lang w:val="lt-LT"/>
        </w:rPr>
        <w:t>Daug (daugiau kaip 95%) lacidipino jungiasi prie kraujo plazmos baltymų albuminų ir α</w:t>
      </w:r>
      <w:r w:rsidRPr="00087956">
        <w:rPr>
          <w:szCs w:val="22"/>
          <w:vertAlign w:val="subscript"/>
          <w:lang w:val="lt-LT"/>
        </w:rPr>
        <w:t>1</w:t>
      </w:r>
      <w:r w:rsidRPr="00087956">
        <w:rPr>
          <w:szCs w:val="22"/>
          <w:lang w:val="lt-LT"/>
        </w:rPr>
        <w:t> glikoproteinų.</w:t>
      </w:r>
    </w:p>
    <w:p w14:paraId="28EA76A8" w14:textId="77777777" w:rsidR="004E4F4D" w:rsidRPr="00087956" w:rsidRDefault="004E4F4D" w:rsidP="004E4F4D">
      <w:pPr>
        <w:pStyle w:val="Pagrindiniotekstotrauka3"/>
        <w:ind w:left="0" w:firstLine="0"/>
        <w:rPr>
          <w:szCs w:val="22"/>
          <w:lang w:val="lt-LT"/>
        </w:rPr>
      </w:pPr>
    </w:p>
    <w:p w14:paraId="45D6E52C" w14:textId="77777777" w:rsidR="004E4F4D" w:rsidRPr="00087956" w:rsidRDefault="004E4F4D" w:rsidP="004E4F4D">
      <w:pPr>
        <w:pStyle w:val="Pagrindiniotekstotrauka3"/>
        <w:ind w:left="0" w:firstLine="0"/>
        <w:rPr>
          <w:szCs w:val="22"/>
          <w:lang w:val="lt-LT"/>
        </w:rPr>
      </w:pPr>
      <w:r w:rsidRPr="00087956">
        <w:rPr>
          <w:szCs w:val="22"/>
          <w:lang w:val="lt-LT"/>
        </w:rPr>
        <w:t>Lacidipino, kaip ir kitų dihidropiridinų, negalima gerti kartu su greipfrutų sultimis, nes gali kisti biologinis prieinamumas.</w:t>
      </w:r>
      <w:r w:rsidRPr="00087956">
        <w:rPr>
          <w:szCs w:val="22"/>
          <w:lang w:val="lt-LT"/>
        </w:rPr>
        <w:br/>
      </w:r>
    </w:p>
    <w:p w14:paraId="6022902A" w14:textId="77777777" w:rsidR="004E4F4D" w:rsidRPr="00087956" w:rsidRDefault="004E4F4D" w:rsidP="004E4F4D">
      <w:pPr>
        <w:pStyle w:val="Pagrindiniotekstotrauka3"/>
        <w:ind w:left="0" w:firstLine="0"/>
        <w:rPr>
          <w:szCs w:val="22"/>
          <w:lang w:val="lt-LT"/>
        </w:rPr>
      </w:pPr>
      <w:r w:rsidRPr="00087956">
        <w:rPr>
          <w:szCs w:val="22"/>
          <w:lang w:val="lt-LT"/>
        </w:rPr>
        <w:t>Klinikinių tyrimų metu pacientams, kurie po inkstų persodinimo buvo gydomi ciklosporinu, lacidipinas naikino ciklosporino sukeltą inkstų kraujotakos susilpnėjimą ir glomerulų filtracijos greičio sumažėjimą.</w:t>
      </w:r>
      <w:r w:rsidRPr="00087956">
        <w:rPr>
          <w:szCs w:val="22"/>
          <w:lang w:val="lt-LT"/>
        </w:rPr>
        <w:br/>
      </w:r>
    </w:p>
    <w:p w14:paraId="29018A87" w14:textId="77777777" w:rsidR="004E4F4D" w:rsidRPr="00087956" w:rsidRDefault="004E4F4D" w:rsidP="004E4F4D">
      <w:pPr>
        <w:pStyle w:val="Pagrindiniotekstotrauka3"/>
        <w:ind w:left="0"/>
        <w:rPr>
          <w:szCs w:val="22"/>
          <w:lang w:val="lt-LT"/>
        </w:rPr>
      </w:pPr>
      <w:r w:rsidRPr="00087956">
        <w:rPr>
          <w:szCs w:val="22"/>
          <w:lang w:val="lt-LT"/>
        </w:rPr>
        <w:t xml:space="preserve">Lacidipiną </w:t>
      </w:r>
      <w:r w:rsidR="007623FA" w:rsidRPr="00087956">
        <w:rPr>
          <w:szCs w:val="22"/>
          <w:lang w:val="lt-LT"/>
        </w:rPr>
        <w:t>metabolizuoja</w:t>
      </w:r>
      <w:r w:rsidR="00581022" w:rsidRPr="00087956">
        <w:rPr>
          <w:szCs w:val="22"/>
          <w:lang w:val="lt-LT"/>
        </w:rPr>
        <w:t xml:space="preserve"> </w:t>
      </w:r>
      <w:r w:rsidRPr="00087956">
        <w:rPr>
          <w:szCs w:val="22"/>
          <w:lang w:val="lt-LT"/>
        </w:rPr>
        <w:t xml:space="preserve">citochromo CYP 3A4 izofermentai, todėl kartu vartojami stiprūs CYP 3A4 induktoriai arba inhibitoriai (pvz., rifampicinas, itrakonazolas) gali daryti įtaką lacidipino </w:t>
      </w:r>
      <w:r w:rsidR="007623FA" w:rsidRPr="00087956">
        <w:rPr>
          <w:szCs w:val="22"/>
          <w:lang w:val="lt-LT"/>
        </w:rPr>
        <w:t>metabolizmui</w:t>
      </w:r>
      <w:r w:rsidR="00581022" w:rsidRPr="00087956">
        <w:rPr>
          <w:szCs w:val="22"/>
          <w:lang w:val="lt-LT"/>
        </w:rPr>
        <w:t xml:space="preserve"> </w:t>
      </w:r>
      <w:r w:rsidRPr="00087956">
        <w:rPr>
          <w:szCs w:val="22"/>
          <w:lang w:val="lt-LT"/>
        </w:rPr>
        <w:t xml:space="preserve">ir eliminacijai. </w:t>
      </w:r>
    </w:p>
    <w:p w14:paraId="3B2C2CC4" w14:textId="77777777" w:rsidR="004E4F4D" w:rsidRPr="00087956" w:rsidRDefault="004E4F4D" w:rsidP="004E4F4D">
      <w:pPr>
        <w:pStyle w:val="BTEMEASMCA"/>
      </w:pPr>
    </w:p>
    <w:p w14:paraId="28BE3F3C" w14:textId="77777777" w:rsidR="004E4F4D" w:rsidRPr="00087956" w:rsidRDefault="004E4F4D" w:rsidP="004E4F4D">
      <w:pPr>
        <w:pStyle w:val="BTEMEASMCA"/>
      </w:pPr>
      <w:r w:rsidRPr="00087956">
        <w:t>Kartu vartojant lacidipino ir kortikoidų arba tetrakozaktido, gali suilpnėti antihipertenzinis poveikis.</w:t>
      </w:r>
    </w:p>
    <w:p w14:paraId="258CA715" w14:textId="77777777" w:rsidR="004E4F4D" w:rsidRPr="00087956" w:rsidRDefault="004E4F4D" w:rsidP="004E4F4D">
      <w:pPr>
        <w:pStyle w:val="Pagrindiniotekstotrauka3"/>
        <w:ind w:left="0" w:firstLine="0"/>
        <w:rPr>
          <w:szCs w:val="22"/>
          <w:lang w:val="lt-LT"/>
        </w:rPr>
      </w:pPr>
    </w:p>
    <w:p w14:paraId="1FF292A5" w14:textId="77777777" w:rsidR="004E4F4D" w:rsidRPr="00087956" w:rsidRDefault="004E4F4D" w:rsidP="004E4F4D">
      <w:pPr>
        <w:ind w:left="540" w:hanging="540"/>
        <w:rPr>
          <w:b/>
          <w:sz w:val="22"/>
          <w:szCs w:val="22"/>
          <w:lang w:val="lt-LT"/>
        </w:rPr>
      </w:pPr>
      <w:r w:rsidRPr="00087956">
        <w:rPr>
          <w:b/>
          <w:sz w:val="22"/>
          <w:szCs w:val="22"/>
          <w:lang w:val="lt-LT"/>
        </w:rPr>
        <w:t>4.6</w:t>
      </w:r>
      <w:r w:rsidRPr="00087956">
        <w:rPr>
          <w:b/>
          <w:sz w:val="22"/>
          <w:szCs w:val="22"/>
          <w:lang w:val="lt-LT"/>
        </w:rPr>
        <w:tab/>
        <w:t>Vaisingumas,</w:t>
      </w:r>
      <w:r w:rsidRPr="00087956">
        <w:rPr>
          <w:sz w:val="22"/>
          <w:szCs w:val="22"/>
          <w:lang w:val="lt-LT"/>
        </w:rPr>
        <w:t xml:space="preserve"> </w:t>
      </w:r>
      <w:r w:rsidRPr="00087956">
        <w:rPr>
          <w:b/>
          <w:sz w:val="22"/>
          <w:szCs w:val="22"/>
          <w:lang w:val="lt-LT"/>
        </w:rPr>
        <w:t>nėštumo ir žindymo laikotarpis</w:t>
      </w:r>
      <w:r w:rsidRPr="00087956">
        <w:rPr>
          <w:sz w:val="22"/>
          <w:szCs w:val="22"/>
          <w:lang w:val="lt-LT"/>
        </w:rPr>
        <w:t xml:space="preserve"> </w:t>
      </w:r>
    </w:p>
    <w:p w14:paraId="37F07864" w14:textId="77777777" w:rsidR="004E4F4D" w:rsidRPr="00087956" w:rsidRDefault="004E4F4D" w:rsidP="004E4F4D">
      <w:pPr>
        <w:rPr>
          <w:sz w:val="22"/>
          <w:szCs w:val="22"/>
          <w:lang w:val="lt-LT"/>
        </w:rPr>
      </w:pPr>
    </w:p>
    <w:p w14:paraId="1F4773DD" w14:textId="77777777" w:rsidR="004E4F4D" w:rsidRPr="00087956" w:rsidRDefault="004E4F4D" w:rsidP="004E4F4D">
      <w:pPr>
        <w:pStyle w:val="BTEMEASMCA"/>
      </w:pPr>
      <w:r w:rsidRPr="00087956">
        <w:t>Nėštumas</w:t>
      </w:r>
    </w:p>
    <w:p w14:paraId="1334AF78" w14:textId="77777777" w:rsidR="004E4F4D" w:rsidRPr="00087956" w:rsidRDefault="004E4F4D" w:rsidP="004E4F4D">
      <w:pPr>
        <w:pStyle w:val="BTEMEASMCA"/>
      </w:pPr>
    </w:p>
    <w:p w14:paraId="673C3B53" w14:textId="77777777" w:rsidR="004E4F4D" w:rsidRPr="00087956" w:rsidRDefault="004E4F4D" w:rsidP="004E4F4D">
      <w:pPr>
        <w:pStyle w:val="BTEMEASMCA"/>
      </w:pPr>
      <w:r w:rsidRPr="00087956">
        <w:t xml:space="preserve">Klinikinių duomenų apie lacidipino vartojimą nėštumo metu nėra. </w:t>
      </w:r>
    </w:p>
    <w:p w14:paraId="0CBCC9DB" w14:textId="77777777" w:rsidR="004E4F4D" w:rsidRPr="00087956" w:rsidRDefault="004E4F4D" w:rsidP="004E4F4D">
      <w:pPr>
        <w:pStyle w:val="BTEMEASMCA"/>
      </w:pPr>
    </w:p>
    <w:p w14:paraId="41987CD9" w14:textId="77777777" w:rsidR="004E4F4D" w:rsidRPr="00087956" w:rsidRDefault="004E4F4D" w:rsidP="004E4F4D">
      <w:pPr>
        <w:pStyle w:val="BTEMEASMCA"/>
      </w:pPr>
      <w:r w:rsidRPr="00087956">
        <w:t xml:space="preserve">Su gyvūnais atlikti tyrimai teratogeninio poveikio arba poveikio augimui neparodė (žr. 5.3 skyrių). </w:t>
      </w:r>
    </w:p>
    <w:p w14:paraId="11FA63B5" w14:textId="77777777" w:rsidR="004E4F4D" w:rsidRPr="00087956" w:rsidRDefault="004E4F4D" w:rsidP="004E4F4D">
      <w:pPr>
        <w:pStyle w:val="BTEMEASMCA"/>
      </w:pPr>
    </w:p>
    <w:p w14:paraId="4DCFC62F" w14:textId="77777777" w:rsidR="004E4F4D" w:rsidRPr="00087956" w:rsidRDefault="004E4F4D" w:rsidP="004E4F4D">
      <w:pPr>
        <w:pStyle w:val="BTEMEASMCA"/>
      </w:pPr>
      <w:r w:rsidRPr="00087956">
        <w:t>Lacidipino vartoti nėštumo metu galima tik tuo atveju, jeigu galima nauda motinai yra didesnė, negu galimas šalutinis poveikis vaisiui arba naujagimiui.</w:t>
      </w:r>
    </w:p>
    <w:p w14:paraId="36F2D217" w14:textId="77777777" w:rsidR="004E4F4D" w:rsidRPr="00087956" w:rsidRDefault="004E4F4D" w:rsidP="004E4F4D">
      <w:pPr>
        <w:pStyle w:val="BTEMEASMCA"/>
      </w:pPr>
    </w:p>
    <w:p w14:paraId="1C728E1B" w14:textId="77777777" w:rsidR="004E4F4D" w:rsidRPr="00087956" w:rsidRDefault="004E4F4D" w:rsidP="004E4F4D">
      <w:pPr>
        <w:pStyle w:val="BTEMEASMCA"/>
      </w:pPr>
      <w:r w:rsidRPr="00087956">
        <w:t>Reikia nepamiršti, kad gimdymo metu lacidipinas gali atpalaiduoti gimdos raumenis (žr. 5.3 skyrių).</w:t>
      </w:r>
    </w:p>
    <w:p w14:paraId="71C25BCD" w14:textId="77777777" w:rsidR="004E4F4D" w:rsidRPr="00087956" w:rsidRDefault="004E4F4D" w:rsidP="004E4F4D">
      <w:pPr>
        <w:pStyle w:val="BTEMEASMCA"/>
      </w:pPr>
    </w:p>
    <w:p w14:paraId="4848B7F1" w14:textId="77777777" w:rsidR="004E4F4D" w:rsidRPr="00087956" w:rsidRDefault="004E4F4D" w:rsidP="004E4F4D">
      <w:pPr>
        <w:pStyle w:val="BTEMEASMCA"/>
      </w:pPr>
      <w:r w:rsidRPr="00087956">
        <w:t xml:space="preserve">Žindymas </w:t>
      </w:r>
    </w:p>
    <w:p w14:paraId="28C564C1" w14:textId="77777777" w:rsidR="004E4F4D" w:rsidRPr="00087956" w:rsidRDefault="004E4F4D" w:rsidP="004E4F4D">
      <w:pPr>
        <w:pStyle w:val="BTEMEASMCA"/>
      </w:pPr>
    </w:p>
    <w:p w14:paraId="37B70F8A" w14:textId="77777777" w:rsidR="004E4F4D" w:rsidRPr="00087956" w:rsidRDefault="004E4F4D" w:rsidP="004E4F4D">
      <w:pPr>
        <w:pStyle w:val="BTEMEASMCA"/>
      </w:pPr>
      <w:r w:rsidRPr="00087956">
        <w:t xml:space="preserve">Tyrimų su gyvūnais duomenys rodo, kad lacidipino (ar jo metabolitų) gali išsiskirti su motinos pienu. </w:t>
      </w:r>
    </w:p>
    <w:p w14:paraId="04DBE94B" w14:textId="77777777" w:rsidR="004E4F4D" w:rsidRPr="00087956" w:rsidRDefault="004E4F4D" w:rsidP="004E4F4D">
      <w:pPr>
        <w:pStyle w:val="BTEMEASMCA"/>
      </w:pPr>
    </w:p>
    <w:p w14:paraId="039192A7"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EC5B84">
        <w:rPr>
          <w:sz w:val="22"/>
          <w:szCs w:val="22"/>
          <w:lang w:val="lt-LT"/>
        </w:rPr>
        <w:t>Žindymo laikotarpiu lacidipiną galima vartoti tik tuomet, kai nauda motinai viršija nepageidaujamo poveikio vaisiui arba naujagimiui riziką.</w:t>
      </w:r>
      <w:r w:rsidRPr="00087956">
        <w:rPr>
          <w:sz w:val="22"/>
          <w:szCs w:val="22"/>
          <w:lang w:val="lt-LT"/>
        </w:rPr>
        <w:br/>
      </w:r>
    </w:p>
    <w:p w14:paraId="02B3D12F" w14:textId="77777777" w:rsidR="004E4F4D" w:rsidRPr="00087956" w:rsidRDefault="004E4F4D" w:rsidP="004E4F4D">
      <w:pPr>
        <w:ind w:left="540" w:hanging="540"/>
        <w:rPr>
          <w:b/>
          <w:sz w:val="22"/>
          <w:szCs w:val="22"/>
          <w:lang w:val="lt-LT"/>
        </w:rPr>
      </w:pPr>
      <w:r w:rsidRPr="00087956">
        <w:rPr>
          <w:b/>
          <w:sz w:val="22"/>
          <w:szCs w:val="22"/>
          <w:lang w:val="lt-LT"/>
        </w:rPr>
        <w:lastRenderedPageBreak/>
        <w:t>4.7</w:t>
      </w:r>
      <w:r w:rsidRPr="00087956">
        <w:rPr>
          <w:b/>
          <w:sz w:val="22"/>
          <w:szCs w:val="22"/>
          <w:lang w:val="lt-LT"/>
        </w:rPr>
        <w:tab/>
        <w:t>Poveikis gebėjimui vairuoti ir valdyti mechanizmus</w:t>
      </w:r>
    </w:p>
    <w:p w14:paraId="476CBA9C" w14:textId="77777777" w:rsidR="004E4F4D" w:rsidRPr="00087956" w:rsidRDefault="004E4F4D" w:rsidP="004E4F4D">
      <w:pPr>
        <w:rPr>
          <w:sz w:val="22"/>
          <w:szCs w:val="22"/>
          <w:lang w:val="lt-LT"/>
        </w:rPr>
      </w:pPr>
    </w:p>
    <w:p w14:paraId="313FD7E7" w14:textId="77777777" w:rsidR="004E4F4D" w:rsidRPr="00087956" w:rsidRDefault="004E4F4D" w:rsidP="004E4F4D">
      <w:pPr>
        <w:rPr>
          <w:sz w:val="22"/>
          <w:szCs w:val="22"/>
          <w:lang w:val="lt-LT"/>
        </w:rPr>
      </w:pPr>
      <w:r w:rsidRPr="00087956">
        <w:rPr>
          <w:sz w:val="22"/>
          <w:szCs w:val="22"/>
          <w:lang w:val="lt-LT"/>
        </w:rPr>
        <w:t xml:space="preserve">Lacidipinas gali sukelti galvos svaigimą. Pacientą reikia įspėti, kad pasireiškus galvos svaigimui ar panašiems simptomams nevairuotų ir nevaldytų mechanizmų. </w:t>
      </w:r>
    </w:p>
    <w:p w14:paraId="794A929B" w14:textId="77777777" w:rsidR="004E4F4D" w:rsidRPr="00087956" w:rsidRDefault="004E4F4D" w:rsidP="004E4F4D">
      <w:pPr>
        <w:rPr>
          <w:sz w:val="22"/>
          <w:szCs w:val="22"/>
          <w:lang w:val="lt-LT"/>
        </w:rPr>
      </w:pPr>
    </w:p>
    <w:p w14:paraId="3CE72E68" w14:textId="77777777" w:rsidR="004E4F4D" w:rsidRPr="00087956" w:rsidRDefault="004E4F4D" w:rsidP="004E4F4D">
      <w:pPr>
        <w:numPr>
          <w:ilvl w:val="1"/>
          <w:numId w:val="1"/>
        </w:numPr>
        <w:ind w:left="0" w:firstLine="0"/>
        <w:rPr>
          <w:b/>
          <w:sz w:val="22"/>
          <w:szCs w:val="22"/>
          <w:lang w:val="lt-LT"/>
        </w:rPr>
      </w:pPr>
      <w:r w:rsidRPr="00087956">
        <w:rPr>
          <w:b/>
          <w:sz w:val="22"/>
          <w:szCs w:val="22"/>
          <w:lang w:val="lt-LT"/>
        </w:rPr>
        <w:t>Nepageidaujamas poveikis</w:t>
      </w:r>
    </w:p>
    <w:p w14:paraId="0BEC2D6B" w14:textId="77777777" w:rsidR="004E4F4D" w:rsidRPr="00087956" w:rsidRDefault="004E4F4D" w:rsidP="004E4F4D">
      <w:pPr>
        <w:rPr>
          <w:b/>
          <w:sz w:val="22"/>
          <w:szCs w:val="22"/>
          <w:lang w:val="lt-LT"/>
        </w:rPr>
      </w:pPr>
    </w:p>
    <w:p w14:paraId="7E9708FB"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Nepageidaujamo poveikio dažnis buvo nustatytas, remiantis didelės apimties klinikinių tyrimų duomenimis.</w:t>
      </w:r>
    </w:p>
    <w:p w14:paraId="03407E59"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p>
    <w:p w14:paraId="5C3BC4DE" w14:textId="77777777" w:rsidR="00581022" w:rsidRDefault="00581022" w:rsidP="00581022">
      <w:pPr>
        <w:pStyle w:val="Pagrindinistekstas"/>
        <w:widowControl w:val="0"/>
        <w:tabs>
          <w:tab w:val="left" w:pos="432"/>
          <w:tab w:val="left" w:pos="720"/>
          <w:tab w:val="left" w:pos="1296"/>
          <w:tab w:val="center" w:pos="5760"/>
          <w:tab w:val="decimal" w:pos="6480"/>
          <w:tab w:val="left" w:pos="7200"/>
          <w:tab w:val="right" w:pos="11520"/>
        </w:tabs>
        <w:rPr>
          <w:szCs w:val="22"/>
        </w:rPr>
      </w:pPr>
      <w:r w:rsidRPr="00581022">
        <w:rPr>
          <w:szCs w:val="22"/>
        </w:rPr>
        <w:t>Nepageidaujamo poveikio dažnis apibūdinamas taip: labai dažnas (≥ 1/10), dažnas (nuo ≥ 1/100 iki &lt; 1/10), nedažnas (nuo ≥ 1/1000 iki &lt; 1/100),</w:t>
      </w:r>
      <w:r w:rsidR="00C32335">
        <w:rPr>
          <w:szCs w:val="22"/>
        </w:rPr>
        <w:t xml:space="preserve"> </w:t>
      </w:r>
      <w:r w:rsidRPr="00581022">
        <w:rPr>
          <w:szCs w:val="22"/>
        </w:rPr>
        <w:t>retas (nuo ≥ 1/10000 iki &lt; 1/1000), labai retas (&lt; 1/10000) ir nežinomas (negali būti apskaičiuotas pagal turimus duomenis).</w:t>
      </w:r>
    </w:p>
    <w:p w14:paraId="7BFC5CC0"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p>
    <w:p w14:paraId="1B7F3C5F"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Paprastai lacidipinas gerai toleruojamas. Kai kuriems žmonėms gali pasireikšti silpnas nepageidaujamas poveikis, kuris priklauso nuo vaistinio preparato sukeliamo farmakologinio poveikio, t. y. periferinių kraujagyslių išsiplėtimo. Toks poveikis (pažymėtas # ženklu) paprastai būna laikinas ir išnyksta toliau vartojant tokią pačią lacidipino dozę.</w:t>
      </w:r>
    </w:p>
    <w:p w14:paraId="7B3BBD7C"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u w:val="single"/>
        </w:rPr>
      </w:pPr>
    </w:p>
    <w:p w14:paraId="3DE127FF"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sidRPr="00087956">
        <w:rPr>
          <w:szCs w:val="22"/>
          <w:u w:val="single"/>
        </w:rPr>
        <w:t>Psichikos sutrikimai</w:t>
      </w:r>
    </w:p>
    <w:p w14:paraId="01C8357C"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Labai reti: depresija.</w:t>
      </w:r>
    </w:p>
    <w:p w14:paraId="78B89356"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p>
    <w:p w14:paraId="5BF93A69"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sidRPr="00087956">
        <w:rPr>
          <w:szCs w:val="22"/>
          <w:u w:val="single"/>
        </w:rPr>
        <w:t>Nervų sistemos sutrikimai</w:t>
      </w:r>
    </w:p>
    <w:p w14:paraId="0342BBC5"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Dažni:</w:t>
      </w:r>
      <w:r w:rsidRPr="00087956">
        <w:rPr>
          <w:szCs w:val="22"/>
        </w:rPr>
        <w:tab/>
      </w:r>
      <w:r w:rsidRPr="00087956">
        <w:rPr>
          <w:szCs w:val="22"/>
        </w:rPr>
        <w:tab/>
        <w:t># galvos skausmas, # svaigimas.</w:t>
      </w:r>
    </w:p>
    <w:p w14:paraId="322A1E14"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Labai reti:</w:t>
      </w:r>
      <w:r w:rsidRPr="00087956">
        <w:rPr>
          <w:szCs w:val="22"/>
        </w:rPr>
        <w:tab/>
        <w:t>tremoras.</w:t>
      </w:r>
    </w:p>
    <w:p w14:paraId="14D0B0E0"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p>
    <w:p w14:paraId="251E300F"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sidRPr="00087956">
        <w:rPr>
          <w:szCs w:val="22"/>
          <w:u w:val="single"/>
        </w:rPr>
        <w:t>Širdies sutrikimai</w:t>
      </w:r>
    </w:p>
    <w:p w14:paraId="12266926"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Dažni:</w:t>
      </w:r>
      <w:r w:rsidRPr="00087956">
        <w:rPr>
          <w:szCs w:val="22"/>
        </w:rPr>
        <w:tab/>
      </w:r>
      <w:r w:rsidRPr="00087956">
        <w:rPr>
          <w:szCs w:val="22"/>
        </w:rPr>
        <w:tab/>
        <w:t># palpitacija, tachikardija.</w:t>
      </w:r>
    </w:p>
    <w:p w14:paraId="669C8509"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Nedažni:</w:t>
      </w:r>
      <w:r w:rsidRPr="00087956">
        <w:rPr>
          <w:szCs w:val="22"/>
        </w:rPr>
        <w:tab/>
        <w:t>krūtinės anginos pasunkėjimas, apalpimas, hipotenzija.</w:t>
      </w:r>
    </w:p>
    <w:p w14:paraId="1DA886E2"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p>
    <w:p w14:paraId="654B530F"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 xml:space="preserve">Vartojant lacidipiną, kaip ir kitus dihidropiridinus, mažam skaičiui asmenų gali pasunkėti krūtinės angina, ypač gydymo pradžioje. Toks poveikis dažniau galimas </w:t>
      </w:r>
      <w:r w:rsidR="00581022">
        <w:rPr>
          <w:szCs w:val="22"/>
        </w:rPr>
        <w:t>pacientams</w:t>
      </w:r>
      <w:r w:rsidRPr="00087956">
        <w:rPr>
          <w:szCs w:val="22"/>
        </w:rPr>
        <w:t>, sergantiems simptomine išemine širdies liga.</w:t>
      </w:r>
    </w:p>
    <w:p w14:paraId="15BE40D1"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p>
    <w:p w14:paraId="3EC947A6"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sidRPr="00087956">
        <w:rPr>
          <w:szCs w:val="22"/>
          <w:u w:val="single"/>
        </w:rPr>
        <w:t>Kraujagyslių sutrikimai</w:t>
      </w:r>
    </w:p>
    <w:p w14:paraId="4ACE8E36"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Dažni:</w:t>
      </w:r>
      <w:r w:rsidRPr="00087956">
        <w:rPr>
          <w:szCs w:val="22"/>
        </w:rPr>
        <w:tab/>
      </w:r>
      <w:r w:rsidRPr="00087956">
        <w:rPr>
          <w:szCs w:val="22"/>
        </w:rPr>
        <w:tab/>
        <w:t># veido paraudimas.</w:t>
      </w:r>
    </w:p>
    <w:p w14:paraId="71327E76"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p>
    <w:p w14:paraId="392A74B2"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sidRPr="00087956">
        <w:rPr>
          <w:szCs w:val="22"/>
          <w:u w:val="single"/>
        </w:rPr>
        <w:t>Virškinimo trakto sutrikimai</w:t>
      </w:r>
    </w:p>
    <w:p w14:paraId="2CCBA602"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Dažni:</w:t>
      </w:r>
      <w:r w:rsidRPr="00087956">
        <w:rPr>
          <w:szCs w:val="22"/>
        </w:rPr>
        <w:tab/>
      </w:r>
      <w:r w:rsidRPr="00087956">
        <w:rPr>
          <w:szCs w:val="22"/>
        </w:rPr>
        <w:tab/>
        <w:t>skrandžio funkcijos sutrikimas, pykinimas.</w:t>
      </w:r>
    </w:p>
    <w:p w14:paraId="1BAC704C"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Nedažni:</w:t>
      </w:r>
      <w:r w:rsidRPr="00087956">
        <w:rPr>
          <w:szCs w:val="22"/>
        </w:rPr>
        <w:tab/>
        <w:t>dantenų hiperplazija.</w:t>
      </w:r>
    </w:p>
    <w:p w14:paraId="415CD7B8"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p>
    <w:p w14:paraId="21CC8BF5"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sidRPr="00087956">
        <w:rPr>
          <w:szCs w:val="22"/>
          <w:u w:val="single"/>
        </w:rPr>
        <w:t>Odos ir poodinio audinio sutrikimai</w:t>
      </w:r>
    </w:p>
    <w:p w14:paraId="3F21EEE0"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Dažni:</w:t>
      </w:r>
      <w:r w:rsidRPr="00087956">
        <w:rPr>
          <w:szCs w:val="22"/>
        </w:rPr>
        <w:tab/>
      </w:r>
      <w:r w:rsidRPr="00087956">
        <w:rPr>
          <w:szCs w:val="22"/>
        </w:rPr>
        <w:tab/>
        <w:t>odos išbėrimas (įskaitant eritemą ir niežulį).</w:t>
      </w:r>
    </w:p>
    <w:p w14:paraId="13D5DC0C"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Reti:</w:t>
      </w:r>
      <w:r w:rsidRPr="00087956">
        <w:rPr>
          <w:szCs w:val="22"/>
        </w:rPr>
        <w:tab/>
      </w:r>
      <w:r w:rsidRPr="00087956">
        <w:rPr>
          <w:szCs w:val="22"/>
        </w:rPr>
        <w:tab/>
      </w:r>
      <w:r w:rsidRPr="00087956">
        <w:rPr>
          <w:szCs w:val="22"/>
        </w:rPr>
        <w:tab/>
        <w:t>angioneurozinė edema, dilgėlinė.</w:t>
      </w:r>
    </w:p>
    <w:p w14:paraId="0E677594"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p>
    <w:p w14:paraId="3216719A"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sidRPr="00087956">
        <w:rPr>
          <w:szCs w:val="22"/>
          <w:u w:val="single"/>
        </w:rPr>
        <w:t>Inkstų ir šlapimo takų sutrikimai</w:t>
      </w:r>
    </w:p>
    <w:p w14:paraId="2210FBB0"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Dažni:</w:t>
      </w:r>
      <w:r w:rsidRPr="00087956">
        <w:rPr>
          <w:szCs w:val="22"/>
        </w:rPr>
        <w:tab/>
      </w:r>
      <w:r w:rsidRPr="00087956">
        <w:rPr>
          <w:szCs w:val="22"/>
        </w:rPr>
        <w:tab/>
        <w:t>poliurija.</w:t>
      </w:r>
    </w:p>
    <w:p w14:paraId="00944125"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p>
    <w:p w14:paraId="5293D061"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sidRPr="00087956">
        <w:rPr>
          <w:szCs w:val="22"/>
          <w:u w:val="single"/>
        </w:rPr>
        <w:t>Bendrieji sutrikimai ir vartojimo vietos pažeidimai</w:t>
      </w:r>
    </w:p>
    <w:p w14:paraId="0BADEBF7"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r w:rsidRPr="00087956">
        <w:rPr>
          <w:szCs w:val="22"/>
        </w:rPr>
        <w:t xml:space="preserve">Dažni: </w:t>
      </w:r>
      <w:r w:rsidRPr="00087956">
        <w:rPr>
          <w:szCs w:val="22"/>
        </w:rPr>
        <w:tab/>
      </w:r>
      <w:r w:rsidRPr="00087956">
        <w:rPr>
          <w:szCs w:val="22"/>
        </w:rPr>
        <w:tab/>
        <w:t>astenija, # edema.</w:t>
      </w:r>
    </w:p>
    <w:p w14:paraId="2A420FB0"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rPr>
      </w:pPr>
    </w:p>
    <w:p w14:paraId="4360AC2D" w14:textId="77777777" w:rsidR="004E4F4D" w:rsidRPr="00087956" w:rsidRDefault="004E4F4D" w:rsidP="004E4F4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sidRPr="00087956">
        <w:rPr>
          <w:szCs w:val="22"/>
          <w:u w:val="single"/>
        </w:rPr>
        <w:t>Tyrimai</w:t>
      </w:r>
    </w:p>
    <w:p w14:paraId="6EBA20FF" w14:textId="77777777" w:rsidR="004E4F4D"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t>Dažni:</w:t>
      </w:r>
      <w:r w:rsidRPr="00087956">
        <w:rPr>
          <w:sz w:val="22"/>
          <w:szCs w:val="22"/>
          <w:lang w:val="lt-LT"/>
        </w:rPr>
        <w:tab/>
      </w:r>
      <w:r w:rsidRPr="00087956">
        <w:rPr>
          <w:sz w:val="22"/>
          <w:szCs w:val="22"/>
          <w:lang w:val="lt-LT"/>
        </w:rPr>
        <w:tab/>
        <w:t xml:space="preserve">laikinas šarminės fosfatazės padaugėjimas (kliniškai reikšmingas padaugėjimas yra </w:t>
      </w:r>
      <w:r w:rsidRPr="00087956">
        <w:rPr>
          <w:sz w:val="22"/>
          <w:szCs w:val="22"/>
          <w:lang w:val="lt-LT"/>
        </w:rPr>
        <w:lastRenderedPageBreak/>
        <w:t>nedažnas).</w:t>
      </w:r>
      <w:r w:rsidRPr="00087956">
        <w:rPr>
          <w:sz w:val="22"/>
          <w:szCs w:val="22"/>
          <w:lang w:val="lt-LT"/>
        </w:rPr>
        <w:br/>
      </w:r>
    </w:p>
    <w:p w14:paraId="7590D0FE" w14:textId="77777777" w:rsidR="004E4F4D" w:rsidRPr="00C32335" w:rsidRDefault="004E4F4D" w:rsidP="004E4F4D">
      <w:pPr>
        <w:autoSpaceDE w:val="0"/>
        <w:autoSpaceDN w:val="0"/>
        <w:adjustRightInd w:val="0"/>
        <w:jc w:val="both"/>
        <w:rPr>
          <w:sz w:val="22"/>
          <w:szCs w:val="22"/>
          <w:u w:val="single"/>
          <w:lang w:val="lt-LT"/>
        </w:rPr>
      </w:pPr>
      <w:r w:rsidRPr="00C32335">
        <w:rPr>
          <w:noProof/>
          <w:sz w:val="22"/>
          <w:szCs w:val="22"/>
          <w:u w:val="single"/>
          <w:lang w:val="lt-LT"/>
        </w:rPr>
        <w:t>Pranešimas apie įtariamas nepageidaujamas reakcijas</w:t>
      </w:r>
    </w:p>
    <w:p w14:paraId="4FAE91F0" w14:textId="77777777" w:rsidR="004E4F4D" w:rsidRPr="00C32335" w:rsidRDefault="00506CB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C32335">
        <w:rPr>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C32335">
          <w:rPr>
            <w:rStyle w:val="Hipersaitas"/>
            <w:rFonts w:eastAsia="SimSun"/>
            <w:sz w:val="22"/>
            <w:szCs w:val="22"/>
            <w:lang w:val="lt-LT"/>
          </w:rPr>
          <w:t>www.vvkt.lt</w:t>
        </w:r>
      </w:hyperlink>
      <w:r w:rsidRPr="00C32335">
        <w:rPr>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C32335">
          <w:rPr>
            <w:rStyle w:val="Hipersaitas"/>
            <w:rFonts w:eastAsia="SimSun"/>
            <w:sz w:val="22"/>
            <w:szCs w:val="22"/>
            <w:lang w:val="lt-LT"/>
          </w:rPr>
          <w:t>NepageidaujamaR@vvkt.lt</w:t>
        </w:r>
      </w:hyperlink>
      <w:r w:rsidRPr="00C32335">
        <w:rPr>
          <w:sz w:val="22"/>
          <w:szCs w:val="22"/>
          <w:lang w:val="lt-LT"/>
        </w:rPr>
        <w:t>), per interneto svetainę (adresu http://www.vvkt.lt).</w:t>
      </w:r>
    </w:p>
    <w:p w14:paraId="77219327"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p>
    <w:p w14:paraId="5E173FBE" w14:textId="77777777" w:rsidR="004E4F4D" w:rsidRPr="00087956" w:rsidRDefault="004E4F4D" w:rsidP="004E4F4D">
      <w:pPr>
        <w:ind w:left="540" w:hanging="540"/>
        <w:rPr>
          <w:b/>
          <w:sz w:val="22"/>
          <w:szCs w:val="22"/>
          <w:lang w:val="lt-LT"/>
        </w:rPr>
      </w:pPr>
      <w:r w:rsidRPr="00087956">
        <w:rPr>
          <w:b/>
          <w:sz w:val="22"/>
          <w:szCs w:val="22"/>
          <w:lang w:val="lt-LT"/>
        </w:rPr>
        <w:t>4.9</w:t>
      </w:r>
      <w:r w:rsidRPr="00087956">
        <w:rPr>
          <w:b/>
          <w:sz w:val="22"/>
          <w:szCs w:val="22"/>
          <w:lang w:val="lt-LT"/>
        </w:rPr>
        <w:tab/>
        <w:t>Perdozavimas</w:t>
      </w:r>
    </w:p>
    <w:p w14:paraId="3CF5508A" w14:textId="77777777" w:rsidR="004E4F4D" w:rsidRPr="00087956" w:rsidRDefault="004E4F4D" w:rsidP="004E4F4D">
      <w:pPr>
        <w:rPr>
          <w:sz w:val="22"/>
          <w:szCs w:val="22"/>
          <w:lang w:val="lt-LT"/>
        </w:rPr>
      </w:pPr>
    </w:p>
    <w:p w14:paraId="2A1F82EB" w14:textId="77777777" w:rsidR="004E4F4D" w:rsidRPr="00087956" w:rsidRDefault="004E4F4D" w:rsidP="004E4F4D">
      <w:pPr>
        <w:rPr>
          <w:sz w:val="22"/>
          <w:szCs w:val="22"/>
          <w:lang w:val="lt-LT"/>
        </w:rPr>
      </w:pPr>
      <w:r w:rsidRPr="00087956">
        <w:rPr>
          <w:sz w:val="22"/>
          <w:szCs w:val="22"/>
          <w:lang w:val="lt-LT"/>
        </w:rPr>
        <w:t>Lacipil perdozavimo atvejų nepastebėta.</w:t>
      </w:r>
    </w:p>
    <w:p w14:paraId="15EE4179"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p>
    <w:p w14:paraId="70527919"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u w:val="single"/>
          <w:lang w:val="lt-LT"/>
        </w:rPr>
      </w:pPr>
      <w:r w:rsidRPr="00087956">
        <w:rPr>
          <w:sz w:val="22"/>
          <w:szCs w:val="22"/>
          <w:u w:val="single"/>
          <w:lang w:val="lt-LT"/>
        </w:rPr>
        <w:t>Simptomai ir požymiai</w:t>
      </w:r>
    </w:p>
    <w:p w14:paraId="26FCB27D"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t>Preparato perdozavus, labiausiai tikėtinas ilgalaikis periferinių kraujagyslių išsiplėtimas, susijęs su hipotenzija ir tachikardija. Teoriškai gali pasireikšti bradikardija ir pailgėti impulso sklidimo per AV mazgą laikas.</w:t>
      </w:r>
      <w:r w:rsidRPr="00087956">
        <w:rPr>
          <w:sz w:val="22"/>
          <w:szCs w:val="22"/>
          <w:lang w:val="lt-LT"/>
        </w:rPr>
        <w:br/>
      </w:r>
    </w:p>
    <w:p w14:paraId="4758295F"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u w:val="single"/>
          <w:lang w:val="lt-LT"/>
        </w:rPr>
      </w:pPr>
      <w:r w:rsidRPr="00087956">
        <w:rPr>
          <w:sz w:val="22"/>
          <w:szCs w:val="22"/>
          <w:u w:val="single"/>
          <w:lang w:val="lt-LT"/>
        </w:rPr>
        <w:t>Gydymas</w:t>
      </w:r>
    </w:p>
    <w:p w14:paraId="1C37F1B0"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t xml:space="preserve">Specifinio priešnuodžio nėra. Būtina taikyti įprastines priemones: stebėti </w:t>
      </w:r>
      <w:r w:rsidR="00581022">
        <w:rPr>
          <w:sz w:val="22"/>
          <w:szCs w:val="22"/>
          <w:lang w:val="lt-LT"/>
        </w:rPr>
        <w:t>paciento</w:t>
      </w:r>
      <w:r w:rsidR="00581022" w:rsidRPr="00087956">
        <w:rPr>
          <w:sz w:val="22"/>
          <w:szCs w:val="22"/>
          <w:lang w:val="lt-LT"/>
        </w:rPr>
        <w:t xml:space="preserve"> </w:t>
      </w:r>
      <w:r w:rsidRPr="00087956">
        <w:rPr>
          <w:sz w:val="22"/>
          <w:szCs w:val="22"/>
          <w:lang w:val="lt-LT"/>
        </w:rPr>
        <w:t>širdies funkciją ir gydyti atitinkamomis palaikančiomis bei terapinėmis priemonėmis.</w:t>
      </w:r>
      <w:r w:rsidRPr="00087956">
        <w:rPr>
          <w:sz w:val="22"/>
          <w:szCs w:val="22"/>
          <w:lang w:val="lt-LT"/>
        </w:rPr>
        <w:br/>
      </w:r>
    </w:p>
    <w:p w14:paraId="293FAE0D" w14:textId="77777777" w:rsidR="004E4F4D" w:rsidRPr="00087956" w:rsidRDefault="004E4F4D" w:rsidP="004E4F4D">
      <w:pPr>
        <w:rPr>
          <w:sz w:val="22"/>
          <w:szCs w:val="22"/>
          <w:lang w:val="lt-LT"/>
        </w:rPr>
      </w:pPr>
    </w:p>
    <w:p w14:paraId="0B04FCA5" w14:textId="77777777" w:rsidR="004E4F4D" w:rsidRPr="00087956" w:rsidRDefault="004E4F4D" w:rsidP="004E4F4D">
      <w:pPr>
        <w:ind w:left="540" w:hanging="540"/>
        <w:rPr>
          <w:b/>
          <w:caps/>
          <w:sz w:val="22"/>
          <w:szCs w:val="22"/>
          <w:lang w:val="lt-LT"/>
        </w:rPr>
      </w:pPr>
      <w:r w:rsidRPr="00087956">
        <w:rPr>
          <w:b/>
          <w:caps/>
          <w:sz w:val="22"/>
          <w:szCs w:val="22"/>
          <w:lang w:val="lt-LT"/>
        </w:rPr>
        <w:t>5.</w:t>
      </w:r>
      <w:r w:rsidRPr="00087956">
        <w:rPr>
          <w:b/>
          <w:caps/>
          <w:sz w:val="22"/>
          <w:szCs w:val="22"/>
          <w:lang w:val="lt-LT"/>
        </w:rPr>
        <w:tab/>
      </w:r>
      <w:r w:rsidRPr="00087956">
        <w:rPr>
          <w:b/>
          <w:sz w:val="22"/>
          <w:szCs w:val="22"/>
          <w:lang w:val="lt-LT"/>
        </w:rPr>
        <w:t xml:space="preserve">FARMAKOLOGINĖS </w:t>
      </w:r>
      <w:r w:rsidRPr="00087956">
        <w:rPr>
          <w:b/>
          <w:caps/>
          <w:sz w:val="22"/>
          <w:szCs w:val="22"/>
          <w:lang w:val="lt-LT"/>
        </w:rPr>
        <w:t>savybės</w:t>
      </w:r>
    </w:p>
    <w:p w14:paraId="595D0A33" w14:textId="77777777" w:rsidR="004E4F4D" w:rsidRPr="00087956" w:rsidRDefault="004E4F4D" w:rsidP="004E4F4D">
      <w:pPr>
        <w:rPr>
          <w:sz w:val="22"/>
          <w:szCs w:val="22"/>
          <w:lang w:val="lt-LT"/>
        </w:rPr>
      </w:pPr>
    </w:p>
    <w:p w14:paraId="615D3292" w14:textId="77777777" w:rsidR="004E4F4D" w:rsidRPr="00087956" w:rsidRDefault="004E4F4D" w:rsidP="004E4F4D">
      <w:pPr>
        <w:ind w:left="540" w:hanging="540"/>
        <w:rPr>
          <w:b/>
          <w:sz w:val="22"/>
          <w:szCs w:val="22"/>
          <w:lang w:val="lt-LT"/>
        </w:rPr>
      </w:pPr>
      <w:r w:rsidRPr="00087956">
        <w:rPr>
          <w:b/>
          <w:sz w:val="22"/>
          <w:szCs w:val="22"/>
          <w:lang w:val="lt-LT"/>
        </w:rPr>
        <w:t>5.1</w:t>
      </w:r>
      <w:r w:rsidRPr="00087956">
        <w:rPr>
          <w:b/>
          <w:sz w:val="22"/>
          <w:szCs w:val="22"/>
          <w:lang w:val="lt-LT"/>
        </w:rPr>
        <w:tab/>
        <w:t xml:space="preserve">Farmakodinaminės savybės </w:t>
      </w:r>
    </w:p>
    <w:p w14:paraId="4F6A0865" w14:textId="77777777" w:rsidR="004E4F4D" w:rsidRPr="00087956" w:rsidRDefault="004E4F4D" w:rsidP="004E4F4D">
      <w:pPr>
        <w:rPr>
          <w:sz w:val="22"/>
          <w:szCs w:val="22"/>
          <w:lang w:val="lt-LT"/>
        </w:rPr>
      </w:pPr>
    </w:p>
    <w:p w14:paraId="31D0E01C" w14:textId="77777777" w:rsidR="004E4F4D" w:rsidRPr="00087956" w:rsidRDefault="004E4F4D" w:rsidP="004E4F4D">
      <w:pPr>
        <w:rPr>
          <w:sz w:val="22"/>
          <w:szCs w:val="22"/>
          <w:lang w:val="lt-LT"/>
        </w:rPr>
      </w:pPr>
      <w:r w:rsidRPr="00087956">
        <w:rPr>
          <w:sz w:val="22"/>
          <w:szCs w:val="22"/>
          <w:lang w:val="lt-LT"/>
        </w:rPr>
        <w:t>Farmakoterapinė grupė – antihipertenziniai vaistai, kalcio kanalų blokatoriai</w:t>
      </w:r>
      <w:r w:rsidRPr="00087956">
        <w:rPr>
          <w:b/>
          <w:sz w:val="22"/>
          <w:szCs w:val="22"/>
          <w:lang w:val="lt-LT"/>
        </w:rPr>
        <w:t xml:space="preserve"> </w:t>
      </w:r>
      <w:r w:rsidRPr="00087956">
        <w:rPr>
          <w:sz w:val="22"/>
          <w:szCs w:val="22"/>
          <w:lang w:val="lt-LT"/>
        </w:rPr>
        <w:t>selektyvūs kraujagyslėms, dihidropiridino dariniai, ATC kodas – C08CA09.</w:t>
      </w:r>
    </w:p>
    <w:p w14:paraId="35326EB6" w14:textId="77777777" w:rsidR="004E4F4D" w:rsidRPr="00087956" w:rsidRDefault="004E4F4D" w:rsidP="004E4F4D">
      <w:pPr>
        <w:pStyle w:val="Pagrindiniotekstotrauka"/>
        <w:ind w:left="0" w:firstLine="0"/>
        <w:jc w:val="left"/>
        <w:outlineLvl w:val="0"/>
        <w:rPr>
          <w:rFonts w:ascii="Times New Roman" w:hAnsi="Times New Roman"/>
          <w:sz w:val="22"/>
          <w:szCs w:val="22"/>
          <w:lang w:val="lt-LT"/>
        </w:rPr>
      </w:pPr>
    </w:p>
    <w:p w14:paraId="6ACDFC1B" w14:textId="754D9B01" w:rsidR="004E4F4D" w:rsidRPr="00087956" w:rsidRDefault="004E4F4D" w:rsidP="004E4F4D">
      <w:pPr>
        <w:pStyle w:val="Pagrindiniotekstotrauka"/>
        <w:ind w:left="0" w:firstLine="0"/>
        <w:jc w:val="left"/>
        <w:outlineLvl w:val="0"/>
        <w:rPr>
          <w:rFonts w:ascii="Times New Roman" w:hAnsi="Times New Roman"/>
          <w:sz w:val="22"/>
          <w:szCs w:val="22"/>
          <w:lang w:val="lt-LT"/>
        </w:rPr>
      </w:pPr>
      <w:r w:rsidRPr="00087956">
        <w:rPr>
          <w:rFonts w:ascii="Times New Roman" w:hAnsi="Times New Roman"/>
          <w:sz w:val="22"/>
          <w:szCs w:val="22"/>
          <w:lang w:val="lt-LT"/>
        </w:rPr>
        <w:t>Lacidipinas yra 1-4 dihidropiridino darinys, specifinio stipraus poveikio kalcio kanalų bokatorius. Jis selektyviai blokuoja daugiausia kraujagyslių lygiųjų raumenų ląstelių kalcio kanalus. Svarbiausias preparato poveikis yra tas, kad jis plečia periferines arterioles, mažindamas periferinį kraujagyslių pasipriešinimą ir kraujospūdį. Svarbiausia lacidipino molekulinės savybė – ilga veikimo trukmė.</w:t>
      </w:r>
      <w:r w:rsidRPr="00087956">
        <w:rPr>
          <w:rFonts w:ascii="Times New Roman" w:hAnsi="Times New Roman"/>
          <w:sz w:val="22"/>
          <w:szCs w:val="22"/>
          <w:lang w:val="lt-LT"/>
        </w:rPr>
        <w:br/>
      </w:r>
      <w:r w:rsidR="00651FD6">
        <w:rPr>
          <w:rFonts w:ascii="Times New Roman" w:hAnsi="Times New Roman"/>
          <w:sz w:val="22"/>
          <w:szCs w:val="22"/>
          <w:lang w:val="lt-LT"/>
        </w:rPr>
        <w:fldChar w:fldCharType="begin"/>
      </w:r>
      <w:r w:rsidR="00651FD6">
        <w:rPr>
          <w:rFonts w:ascii="Times New Roman" w:hAnsi="Times New Roman"/>
          <w:sz w:val="22"/>
          <w:szCs w:val="22"/>
          <w:lang w:val="lt-LT"/>
        </w:rPr>
        <w:instrText xml:space="preserve"> DOCVARIABLE vault_nd_e59c9fea-e300-42f7-8e74-d2c13fc15553 \* MERGEFORMAT </w:instrText>
      </w:r>
      <w:r w:rsidR="00651FD6">
        <w:rPr>
          <w:rFonts w:ascii="Times New Roman" w:hAnsi="Times New Roman"/>
          <w:sz w:val="22"/>
          <w:szCs w:val="22"/>
          <w:lang w:val="lt-LT"/>
        </w:rPr>
        <w:fldChar w:fldCharType="separate"/>
      </w:r>
      <w:r w:rsidR="00651FD6">
        <w:rPr>
          <w:rFonts w:ascii="Times New Roman" w:hAnsi="Times New Roman"/>
          <w:sz w:val="22"/>
          <w:szCs w:val="22"/>
          <w:lang w:val="lt-LT"/>
        </w:rPr>
        <w:t xml:space="preserve"> </w:t>
      </w:r>
      <w:r w:rsidR="00651FD6">
        <w:rPr>
          <w:rFonts w:ascii="Times New Roman" w:hAnsi="Times New Roman"/>
          <w:sz w:val="22"/>
          <w:szCs w:val="22"/>
          <w:lang w:val="lt-LT"/>
        </w:rPr>
        <w:fldChar w:fldCharType="end"/>
      </w:r>
    </w:p>
    <w:p w14:paraId="7B4D764A" w14:textId="77777777" w:rsidR="004E4F4D" w:rsidRPr="00087956" w:rsidRDefault="004E4F4D" w:rsidP="004E4F4D">
      <w:pPr>
        <w:ind w:left="540" w:hanging="540"/>
        <w:rPr>
          <w:b/>
          <w:sz w:val="22"/>
          <w:szCs w:val="22"/>
          <w:lang w:val="lt-LT"/>
        </w:rPr>
      </w:pPr>
      <w:r w:rsidRPr="00087956">
        <w:rPr>
          <w:b/>
          <w:sz w:val="22"/>
          <w:szCs w:val="22"/>
          <w:lang w:val="lt-LT"/>
        </w:rPr>
        <w:t>5.2</w:t>
      </w:r>
      <w:r w:rsidRPr="00087956">
        <w:rPr>
          <w:b/>
          <w:sz w:val="22"/>
          <w:szCs w:val="22"/>
          <w:lang w:val="lt-LT"/>
        </w:rPr>
        <w:tab/>
        <w:t xml:space="preserve">Farmakokinetinės savybės </w:t>
      </w:r>
    </w:p>
    <w:p w14:paraId="65BFF708" w14:textId="77777777" w:rsidR="004E4F4D" w:rsidRPr="00087956" w:rsidRDefault="004E4F4D" w:rsidP="004E4F4D">
      <w:pPr>
        <w:rPr>
          <w:sz w:val="22"/>
          <w:szCs w:val="22"/>
          <w:lang w:val="lt-LT"/>
        </w:rPr>
      </w:pPr>
    </w:p>
    <w:p w14:paraId="1074DB61" w14:textId="77777777" w:rsidR="004E4F4D" w:rsidRPr="00087956" w:rsidRDefault="004E4F4D" w:rsidP="004E4F4D">
      <w:pPr>
        <w:rPr>
          <w:sz w:val="22"/>
          <w:szCs w:val="22"/>
          <w:lang w:val="lt-LT"/>
        </w:rPr>
      </w:pPr>
      <w:r w:rsidRPr="00087956">
        <w:rPr>
          <w:sz w:val="22"/>
          <w:szCs w:val="22"/>
          <w:u w:val="single"/>
          <w:lang w:val="lt-LT"/>
        </w:rPr>
        <w:t>Absorbcija</w:t>
      </w:r>
      <w:r w:rsidRPr="00087956">
        <w:rPr>
          <w:sz w:val="22"/>
          <w:szCs w:val="22"/>
          <w:lang w:val="lt-LT"/>
        </w:rPr>
        <w:t xml:space="preserve"> </w:t>
      </w:r>
    </w:p>
    <w:p w14:paraId="6E10DA2C" w14:textId="77777777" w:rsidR="004E4F4D" w:rsidRPr="00087956" w:rsidRDefault="004E4F4D" w:rsidP="004E4F4D">
      <w:pPr>
        <w:rPr>
          <w:sz w:val="22"/>
          <w:szCs w:val="22"/>
          <w:lang w:val="lt-LT"/>
        </w:rPr>
      </w:pPr>
      <w:r w:rsidRPr="00087956">
        <w:rPr>
          <w:sz w:val="22"/>
          <w:szCs w:val="22"/>
          <w:lang w:val="lt-LT"/>
        </w:rPr>
        <w:t xml:space="preserve">Išgertas lacidipinas virškinimo trakte absorbuojamas greitai, bet mažai, daug jo </w:t>
      </w:r>
      <w:r w:rsidR="007623FA" w:rsidRPr="00087956">
        <w:rPr>
          <w:sz w:val="22"/>
          <w:szCs w:val="22"/>
          <w:lang w:val="lt-LT"/>
        </w:rPr>
        <w:t>metabolizuojama</w:t>
      </w:r>
      <w:r w:rsidR="00581022" w:rsidRPr="00087956">
        <w:rPr>
          <w:sz w:val="22"/>
          <w:szCs w:val="22"/>
          <w:lang w:val="lt-LT"/>
        </w:rPr>
        <w:t xml:space="preserve"> </w:t>
      </w:r>
      <w:r w:rsidRPr="00087956">
        <w:rPr>
          <w:sz w:val="22"/>
          <w:szCs w:val="22"/>
          <w:lang w:val="lt-LT"/>
        </w:rPr>
        <w:t>pirmo prasiskverbimo per kepenis metu. Absoliutus biologinis prieinamumas yra maždaug 10%.</w:t>
      </w:r>
    </w:p>
    <w:p w14:paraId="178EC432" w14:textId="77777777" w:rsidR="004E4F4D" w:rsidRPr="00087956" w:rsidRDefault="004E4F4D" w:rsidP="004E4F4D">
      <w:pPr>
        <w:rPr>
          <w:sz w:val="22"/>
          <w:szCs w:val="22"/>
          <w:lang w:val="lt-LT"/>
        </w:rPr>
      </w:pPr>
    </w:p>
    <w:p w14:paraId="5B096F87" w14:textId="77777777" w:rsidR="004E4F4D" w:rsidRPr="00087956" w:rsidRDefault="004E4F4D" w:rsidP="004E4F4D">
      <w:pPr>
        <w:rPr>
          <w:sz w:val="22"/>
          <w:szCs w:val="22"/>
          <w:lang w:val="lt-LT"/>
        </w:rPr>
      </w:pPr>
      <w:r w:rsidRPr="00087956">
        <w:rPr>
          <w:sz w:val="22"/>
          <w:szCs w:val="22"/>
          <w:u w:val="single"/>
          <w:lang w:val="lt-LT"/>
        </w:rPr>
        <w:t>Pasiskirstymas</w:t>
      </w:r>
      <w:r w:rsidRPr="00087956">
        <w:rPr>
          <w:sz w:val="22"/>
          <w:szCs w:val="22"/>
          <w:lang w:val="lt-LT"/>
        </w:rPr>
        <w:t xml:space="preserve"> </w:t>
      </w:r>
    </w:p>
    <w:p w14:paraId="1408852F" w14:textId="77777777" w:rsidR="004E4F4D" w:rsidRPr="00087956" w:rsidRDefault="004E4F4D" w:rsidP="004E4F4D">
      <w:pPr>
        <w:rPr>
          <w:sz w:val="22"/>
          <w:szCs w:val="22"/>
          <w:lang w:val="lt-LT"/>
        </w:rPr>
      </w:pPr>
      <w:r w:rsidRPr="00087956">
        <w:rPr>
          <w:sz w:val="22"/>
          <w:szCs w:val="22"/>
          <w:lang w:val="lt-LT"/>
        </w:rPr>
        <w:t xml:space="preserve">Išgėrus vaistinio preparato, didžiausia koncentracija plazmoje atsiranda po 30-150 min. </w:t>
      </w:r>
    </w:p>
    <w:p w14:paraId="25EA0835" w14:textId="77777777" w:rsidR="004E4F4D" w:rsidRPr="00087956" w:rsidRDefault="004E4F4D" w:rsidP="004E4F4D">
      <w:pPr>
        <w:rPr>
          <w:sz w:val="22"/>
          <w:szCs w:val="22"/>
          <w:lang w:val="lt-LT"/>
        </w:rPr>
      </w:pPr>
    </w:p>
    <w:p w14:paraId="1E49B292" w14:textId="77777777" w:rsidR="004E4F4D" w:rsidRPr="00087956" w:rsidRDefault="004E4F4D" w:rsidP="004E4F4D">
      <w:pPr>
        <w:rPr>
          <w:sz w:val="22"/>
          <w:szCs w:val="22"/>
          <w:u w:val="single"/>
          <w:lang w:val="lt-LT"/>
        </w:rPr>
      </w:pPr>
      <w:r w:rsidRPr="00087956">
        <w:rPr>
          <w:sz w:val="22"/>
          <w:szCs w:val="22"/>
          <w:u w:val="single"/>
          <w:lang w:val="lt-LT"/>
        </w:rPr>
        <w:t>Biotransformacija</w:t>
      </w:r>
    </w:p>
    <w:p w14:paraId="0C54524D" w14:textId="77777777" w:rsidR="004E4F4D" w:rsidRPr="00087956" w:rsidRDefault="00DB2C70" w:rsidP="004E4F4D">
      <w:pPr>
        <w:rPr>
          <w:sz w:val="22"/>
          <w:szCs w:val="22"/>
          <w:lang w:val="lt-LT"/>
        </w:rPr>
      </w:pPr>
      <w:r w:rsidRPr="00EA2917">
        <w:rPr>
          <w:sz w:val="22"/>
          <w:lang w:val="lt-LT"/>
        </w:rPr>
        <w:t xml:space="preserve">Vaistinis </w:t>
      </w:r>
      <w:r w:rsidR="004E4F4D" w:rsidRPr="00087956">
        <w:rPr>
          <w:sz w:val="22"/>
          <w:szCs w:val="22"/>
          <w:lang w:val="lt-LT"/>
        </w:rPr>
        <w:t xml:space="preserve">preparatas eliminuojamas daugiausiai </w:t>
      </w:r>
      <w:r w:rsidR="007623FA" w:rsidRPr="00087956">
        <w:rPr>
          <w:sz w:val="22"/>
          <w:szCs w:val="22"/>
          <w:lang w:val="lt-LT"/>
        </w:rPr>
        <w:t>metabolizmo</w:t>
      </w:r>
      <w:r w:rsidR="004E4F4D" w:rsidRPr="00087956">
        <w:rPr>
          <w:sz w:val="22"/>
          <w:szCs w:val="22"/>
          <w:lang w:val="lt-LT"/>
        </w:rPr>
        <w:t xml:space="preserve"> kepenyse būdu. Nėra duomenų, kad lacidipinas padidintų arba sumažintų kepenų fermentų aktyvumą. Svarbiausi keturi jo metabolitai pasižymi silpnu farmakologiniu poveikiu arba yra visiškai neveiklūs.</w:t>
      </w:r>
      <w:r w:rsidR="007623FA" w:rsidRPr="00087956">
        <w:rPr>
          <w:sz w:val="22"/>
          <w:szCs w:val="22"/>
          <w:lang w:val="lt-LT"/>
        </w:rPr>
        <w:t xml:space="preserve"> </w:t>
      </w:r>
      <w:r w:rsidR="004E4F4D" w:rsidRPr="00087956">
        <w:rPr>
          <w:sz w:val="22"/>
          <w:szCs w:val="22"/>
          <w:lang w:val="lt-LT"/>
        </w:rPr>
        <w:br/>
      </w:r>
    </w:p>
    <w:p w14:paraId="19E5FD7C" w14:textId="77777777" w:rsidR="004E4F4D" w:rsidRPr="00087956" w:rsidRDefault="004E4F4D" w:rsidP="004E4F4D">
      <w:pPr>
        <w:rPr>
          <w:sz w:val="22"/>
          <w:szCs w:val="22"/>
          <w:lang w:val="lt-LT"/>
        </w:rPr>
      </w:pPr>
      <w:r w:rsidRPr="00087956">
        <w:rPr>
          <w:sz w:val="22"/>
          <w:szCs w:val="22"/>
          <w:u w:val="single"/>
          <w:lang w:val="lt-LT"/>
        </w:rPr>
        <w:t>Eliminacija</w:t>
      </w:r>
      <w:r w:rsidRPr="00087956">
        <w:rPr>
          <w:sz w:val="22"/>
          <w:szCs w:val="22"/>
          <w:lang w:val="lt-LT"/>
        </w:rPr>
        <w:t xml:space="preserve"> </w:t>
      </w:r>
    </w:p>
    <w:p w14:paraId="273A49A7" w14:textId="77777777" w:rsidR="004E4F4D" w:rsidRPr="00087956" w:rsidRDefault="004E4F4D" w:rsidP="004E4F4D">
      <w:pPr>
        <w:rPr>
          <w:sz w:val="22"/>
          <w:szCs w:val="22"/>
          <w:lang w:val="lt-LT"/>
        </w:rPr>
      </w:pPr>
      <w:r w:rsidRPr="00087956">
        <w:rPr>
          <w:sz w:val="22"/>
          <w:szCs w:val="22"/>
          <w:lang w:val="lt-LT"/>
        </w:rPr>
        <w:lastRenderedPageBreak/>
        <w:t xml:space="preserve">Maždaug 70 % išgertos preparato dozės pašalinama metabolitų pavidalu su išmatomis, o likusi dalis – metabolitų pavidalu su šlapimu.  </w:t>
      </w:r>
    </w:p>
    <w:p w14:paraId="022849B6"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p>
    <w:p w14:paraId="5EA08DE0" w14:textId="77777777" w:rsidR="004E4F4D"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t>Lacidipino galutinės pusinės eliminacijos laikas, nusistovėjus pusiausvyrinei koncentracijai, yra maždaug 13</w:t>
      </w:r>
      <w:r w:rsidRPr="00087956">
        <w:rPr>
          <w:sz w:val="22"/>
          <w:szCs w:val="22"/>
          <w:lang w:val="lt-LT"/>
        </w:rPr>
        <w:noBreakHyphen/>
        <w:t>19 val.</w:t>
      </w:r>
    </w:p>
    <w:p w14:paraId="506FC483" w14:textId="77777777" w:rsidR="004E4F4D" w:rsidRPr="00087956" w:rsidRDefault="004E4F4D" w:rsidP="00C32335">
      <w:pPr>
        <w:widowControl w:val="0"/>
        <w:tabs>
          <w:tab w:val="left" w:pos="432"/>
          <w:tab w:val="left" w:pos="720"/>
          <w:tab w:val="left" w:pos="1296"/>
          <w:tab w:val="center" w:pos="5760"/>
          <w:tab w:val="decimal" w:pos="6480"/>
          <w:tab w:val="left" w:pos="7200"/>
          <w:tab w:val="right" w:pos="11520"/>
        </w:tabs>
        <w:rPr>
          <w:sz w:val="22"/>
          <w:szCs w:val="22"/>
          <w:lang w:val="lt-LT"/>
        </w:rPr>
      </w:pPr>
    </w:p>
    <w:p w14:paraId="6AD2A2EA" w14:textId="77777777" w:rsidR="004E4F4D" w:rsidRPr="00087956" w:rsidRDefault="004E4F4D" w:rsidP="004E4F4D">
      <w:pPr>
        <w:ind w:left="540" w:hanging="540"/>
        <w:rPr>
          <w:b/>
          <w:sz w:val="22"/>
          <w:szCs w:val="22"/>
          <w:lang w:val="lt-LT"/>
        </w:rPr>
      </w:pPr>
      <w:r w:rsidRPr="00087956">
        <w:rPr>
          <w:b/>
          <w:sz w:val="22"/>
          <w:szCs w:val="22"/>
          <w:lang w:val="lt-LT"/>
        </w:rPr>
        <w:t>5.3</w:t>
      </w:r>
      <w:r w:rsidRPr="00087956">
        <w:rPr>
          <w:b/>
          <w:sz w:val="22"/>
          <w:szCs w:val="22"/>
          <w:lang w:val="lt-LT"/>
        </w:rPr>
        <w:tab/>
        <w:t>Ikiklinikinių saugumo tyrimų duomenys</w:t>
      </w:r>
    </w:p>
    <w:p w14:paraId="2DC0D63B" w14:textId="77777777" w:rsidR="004E4F4D" w:rsidRPr="00087956" w:rsidRDefault="004E4F4D" w:rsidP="004E4F4D">
      <w:pPr>
        <w:rPr>
          <w:sz w:val="22"/>
          <w:szCs w:val="22"/>
          <w:lang w:val="lt-LT"/>
        </w:rPr>
      </w:pPr>
    </w:p>
    <w:p w14:paraId="59E76C93"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t>Tyrimų, atliktų su gyvūnais, duomenimis, teratogeninio poveikio ir vaisiaus vystymosi sutrikimų preparatas nesukelia.</w:t>
      </w:r>
    </w:p>
    <w:p w14:paraId="1E3D26C2"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p>
    <w:p w14:paraId="2B04B4C6" w14:textId="77777777" w:rsidR="004E4F4D" w:rsidRPr="00087956" w:rsidRDefault="004E4F4D" w:rsidP="004E4F4D">
      <w:pPr>
        <w:widowControl w:val="0"/>
        <w:tabs>
          <w:tab w:val="left" w:pos="432"/>
          <w:tab w:val="left" w:pos="720"/>
          <w:tab w:val="left" w:pos="1296"/>
          <w:tab w:val="center" w:pos="5760"/>
          <w:tab w:val="decimal" w:pos="6480"/>
          <w:tab w:val="left" w:pos="7200"/>
          <w:tab w:val="right" w:pos="11520"/>
        </w:tabs>
        <w:rPr>
          <w:sz w:val="22"/>
          <w:szCs w:val="22"/>
          <w:lang w:val="lt-LT"/>
        </w:rPr>
      </w:pPr>
      <w:r w:rsidRPr="00087956">
        <w:rPr>
          <w:sz w:val="22"/>
          <w:szCs w:val="22"/>
          <w:lang w:val="lt-LT"/>
        </w:rPr>
        <w:t xml:space="preserve">Tyrimų, atliktų su gyvūnais, duomenimis, lacidipinas (arba jo metabolitai) gali prasiskverbti per placentą, </w:t>
      </w:r>
      <w:r w:rsidRPr="00087956">
        <w:rPr>
          <w:snapToGrid w:val="0"/>
          <w:sz w:val="22"/>
          <w:szCs w:val="22"/>
          <w:lang w:val="lt-LT"/>
        </w:rPr>
        <w:t>patekti į motinos pieną</w:t>
      </w:r>
      <w:r w:rsidRPr="00087956">
        <w:rPr>
          <w:sz w:val="22"/>
          <w:szCs w:val="22"/>
          <w:lang w:val="lt-LT"/>
        </w:rPr>
        <w:t>.</w:t>
      </w:r>
    </w:p>
    <w:p w14:paraId="6E97D0AA" w14:textId="77777777" w:rsidR="004E4F4D" w:rsidRPr="00087956" w:rsidRDefault="004E4F4D" w:rsidP="004E4F4D">
      <w:pPr>
        <w:rPr>
          <w:sz w:val="22"/>
          <w:szCs w:val="22"/>
          <w:lang w:val="lt-LT"/>
        </w:rPr>
      </w:pPr>
    </w:p>
    <w:p w14:paraId="512D0790" w14:textId="77777777" w:rsidR="004E4F4D" w:rsidRPr="00087956" w:rsidRDefault="004E4F4D" w:rsidP="004E4F4D">
      <w:pPr>
        <w:rPr>
          <w:sz w:val="22"/>
          <w:szCs w:val="22"/>
          <w:lang w:val="lt-LT"/>
        </w:rPr>
      </w:pPr>
    </w:p>
    <w:p w14:paraId="4787F841" w14:textId="77777777" w:rsidR="004E4F4D" w:rsidRPr="00087956" w:rsidRDefault="004E4F4D" w:rsidP="004E4F4D">
      <w:pPr>
        <w:keepNext/>
        <w:ind w:left="540" w:hanging="540"/>
        <w:rPr>
          <w:b/>
          <w:caps/>
          <w:sz w:val="22"/>
          <w:szCs w:val="22"/>
          <w:lang w:val="lt-LT"/>
        </w:rPr>
      </w:pPr>
      <w:r w:rsidRPr="00087956">
        <w:rPr>
          <w:b/>
          <w:caps/>
          <w:sz w:val="22"/>
          <w:szCs w:val="22"/>
          <w:lang w:val="lt-LT"/>
        </w:rPr>
        <w:t>6.</w:t>
      </w:r>
      <w:r w:rsidRPr="00087956">
        <w:rPr>
          <w:b/>
          <w:caps/>
          <w:sz w:val="22"/>
          <w:szCs w:val="22"/>
          <w:lang w:val="lt-LT"/>
        </w:rPr>
        <w:tab/>
        <w:t>farmacinė informacija</w:t>
      </w:r>
    </w:p>
    <w:p w14:paraId="464BA064" w14:textId="77777777" w:rsidR="004E4F4D" w:rsidRPr="00087956" w:rsidRDefault="004E4F4D" w:rsidP="004E4F4D">
      <w:pPr>
        <w:keepNext/>
        <w:ind w:left="540" w:hanging="540"/>
        <w:rPr>
          <w:sz w:val="22"/>
          <w:szCs w:val="22"/>
          <w:lang w:val="lt-LT"/>
        </w:rPr>
      </w:pPr>
    </w:p>
    <w:p w14:paraId="5E5500CE" w14:textId="77777777" w:rsidR="004E4F4D" w:rsidRPr="00087956" w:rsidRDefault="004E4F4D" w:rsidP="004E4F4D">
      <w:pPr>
        <w:keepNext/>
        <w:ind w:left="540" w:hanging="540"/>
        <w:rPr>
          <w:b/>
          <w:sz w:val="22"/>
          <w:szCs w:val="22"/>
          <w:lang w:val="lt-LT"/>
        </w:rPr>
      </w:pPr>
      <w:r w:rsidRPr="00087956">
        <w:rPr>
          <w:b/>
          <w:sz w:val="22"/>
          <w:szCs w:val="22"/>
          <w:lang w:val="lt-LT"/>
        </w:rPr>
        <w:t>6.1</w:t>
      </w:r>
      <w:r w:rsidRPr="00087956">
        <w:rPr>
          <w:b/>
          <w:sz w:val="22"/>
          <w:szCs w:val="22"/>
          <w:lang w:val="lt-LT"/>
        </w:rPr>
        <w:tab/>
        <w:t>Pagalbinių medžiagų sąrašas</w:t>
      </w:r>
    </w:p>
    <w:p w14:paraId="7E0CCEED" w14:textId="77777777" w:rsidR="004E4F4D" w:rsidRPr="00087956" w:rsidRDefault="004E4F4D" w:rsidP="004E4F4D">
      <w:pPr>
        <w:keepNext/>
        <w:rPr>
          <w:sz w:val="22"/>
          <w:szCs w:val="22"/>
          <w:lang w:val="lt-LT"/>
        </w:rPr>
      </w:pPr>
    </w:p>
    <w:p w14:paraId="4C6B501C" w14:textId="77777777" w:rsidR="004E4F4D" w:rsidRPr="00087956" w:rsidRDefault="004E4F4D" w:rsidP="004E4F4D">
      <w:pPr>
        <w:keepNext/>
        <w:rPr>
          <w:sz w:val="22"/>
          <w:szCs w:val="22"/>
          <w:lang w:val="lt-LT"/>
        </w:rPr>
      </w:pPr>
      <w:r w:rsidRPr="00087956">
        <w:rPr>
          <w:iCs/>
          <w:sz w:val="22"/>
          <w:szCs w:val="22"/>
          <w:u w:val="single"/>
          <w:lang w:val="lt-LT"/>
        </w:rPr>
        <w:t>Šerdis</w:t>
      </w:r>
    </w:p>
    <w:p w14:paraId="4BED1F4F" w14:textId="77777777" w:rsidR="004E4F4D" w:rsidRPr="00087956" w:rsidRDefault="004E4F4D" w:rsidP="004E4F4D">
      <w:pPr>
        <w:rPr>
          <w:sz w:val="22"/>
          <w:szCs w:val="22"/>
          <w:lang w:val="lt-LT" w:eastAsia="fr-FR"/>
        </w:rPr>
      </w:pPr>
      <w:r w:rsidRPr="00087956">
        <w:rPr>
          <w:sz w:val="22"/>
          <w:szCs w:val="22"/>
          <w:lang w:val="lt-LT" w:eastAsia="fr-FR"/>
        </w:rPr>
        <w:t>Laktozė monohidratas</w:t>
      </w:r>
    </w:p>
    <w:p w14:paraId="62D6EB12" w14:textId="77777777" w:rsidR="004E4F4D" w:rsidRPr="00087956" w:rsidRDefault="004E4F4D" w:rsidP="004E4F4D">
      <w:pPr>
        <w:rPr>
          <w:sz w:val="22"/>
          <w:szCs w:val="22"/>
          <w:lang w:val="lt-LT" w:eastAsia="fr-FR"/>
        </w:rPr>
      </w:pPr>
      <w:r w:rsidRPr="00087956">
        <w:rPr>
          <w:sz w:val="22"/>
          <w:szCs w:val="22"/>
          <w:lang w:val="lt-LT" w:eastAsia="fr-FR"/>
        </w:rPr>
        <w:t>Povidonas</w:t>
      </w:r>
    </w:p>
    <w:p w14:paraId="6A04F56B" w14:textId="77777777" w:rsidR="004E4F4D" w:rsidRPr="00087956" w:rsidRDefault="004E4F4D" w:rsidP="004E4F4D">
      <w:pPr>
        <w:rPr>
          <w:sz w:val="22"/>
          <w:szCs w:val="22"/>
          <w:lang w:val="lt-LT" w:eastAsia="fr-FR"/>
        </w:rPr>
      </w:pPr>
      <w:r w:rsidRPr="00087956">
        <w:rPr>
          <w:sz w:val="22"/>
          <w:szCs w:val="22"/>
          <w:lang w:val="lt-LT" w:eastAsia="fr-FR"/>
        </w:rPr>
        <w:t>Magnio stearatas</w:t>
      </w:r>
    </w:p>
    <w:p w14:paraId="5B47E894" w14:textId="77777777" w:rsidR="004E4F4D" w:rsidRPr="00087956" w:rsidRDefault="004E4F4D" w:rsidP="004E4F4D">
      <w:pPr>
        <w:rPr>
          <w:sz w:val="22"/>
          <w:szCs w:val="22"/>
          <w:lang w:val="lt-LT" w:eastAsia="fr-FR"/>
        </w:rPr>
      </w:pPr>
    </w:p>
    <w:p w14:paraId="70B26661" w14:textId="77777777" w:rsidR="004E4F4D" w:rsidRPr="00087956" w:rsidRDefault="004E4F4D" w:rsidP="004E4F4D">
      <w:pPr>
        <w:rPr>
          <w:sz w:val="22"/>
          <w:szCs w:val="22"/>
          <w:lang w:val="lt-LT" w:eastAsia="fr-FR"/>
        </w:rPr>
      </w:pPr>
      <w:r w:rsidRPr="00087956">
        <w:rPr>
          <w:sz w:val="22"/>
          <w:szCs w:val="22"/>
          <w:u w:val="single"/>
          <w:lang w:val="lt-LT" w:eastAsia="fr-FR"/>
        </w:rPr>
        <w:t>Plėvelė</w:t>
      </w:r>
    </w:p>
    <w:p w14:paraId="070E97AB" w14:textId="77777777" w:rsidR="004E4F4D" w:rsidRPr="00087956" w:rsidRDefault="004E4F4D" w:rsidP="004E4F4D">
      <w:pPr>
        <w:rPr>
          <w:sz w:val="22"/>
          <w:szCs w:val="22"/>
          <w:lang w:val="lt-LT" w:eastAsia="fr-FR"/>
        </w:rPr>
      </w:pPr>
      <w:r w:rsidRPr="00087956">
        <w:rPr>
          <w:sz w:val="22"/>
          <w:szCs w:val="22"/>
          <w:lang w:val="lt-LT" w:eastAsia="fr-FR"/>
        </w:rPr>
        <w:t>Hipromeliozė</w:t>
      </w:r>
    </w:p>
    <w:p w14:paraId="55DD3B7C" w14:textId="77777777" w:rsidR="004E4F4D" w:rsidRPr="00087956" w:rsidRDefault="004E4F4D" w:rsidP="004E4F4D">
      <w:pPr>
        <w:rPr>
          <w:sz w:val="22"/>
          <w:szCs w:val="22"/>
          <w:lang w:val="lt-LT"/>
        </w:rPr>
      </w:pPr>
      <w:r w:rsidRPr="00087956">
        <w:rPr>
          <w:sz w:val="22"/>
          <w:szCs w:val="22"/>
          <w:lang w:val="lt-LT" w:eastAsia="fr-FR"/>
        </w:rPr>
        <w:t xml:space="preserve">Titano dioksidas </w:t>
      </w:r>
      <w:r w:rsidRPr="00087956">
        <w:rPr>
          <w:sz w:val="22"/>
          <w:szCs w:val="22"/>
          <w:lang w:val="lt-LT"/>
        </w:rPr>
        <w:t>(E 171)</w:t>
      </w:r>
    </w:p>
    <w:p w14:paraId="233FDF03" w14:textId="77777777" w:rsidR="004E4F4D" w:rsidRPr="00087956" w:rsidRDefault="004E4F4D" w:rsidP="004E4F4D">
      <w:pPr>
        <w:autoSpaceDE w:val="0"/>
        <w:autoSpaceDN w:val="0"/>
        <w:adjustRightInd w:val="0"/>
        <w:rPr>
          <w:rFonts w:eastAsia="Calibri"/>
          <w:sz w:val="22"/>
          <w:szCs w:val="22"/>
          <w:lang w:val="lt-LT" w:eastAsia="lt-LT"/>
        </w:rPr>
      </w:pPr>
      <w:r w:rsidRPr="00087956">
        <w:rPr>
          <w:rFonts w:eastAsia="Calibri"/>
          <w:sz w:val="22"/>
          <w:szCs w:val="22"/>
          <w:lang w:val="lt-LT" w:eastAsia="lt-LT"/>
        </w:rPr>
        <w:t>Makrogolis 400</w:t>
      </w:r>
    </w:p>
    <w:p w14:paraId="645B3D32" w14:textId="77777777" w:rsidR="004E4F4D" w:rsidRPr="00087956" w:rsidRDefault="004E4F4D" w:rsidP="004E4F4D">
      <w:pPr>
        <w:rPr>
          <w:sz w:val="22"/>
          <w:szCs w:val="22"/>
          <w:lang w:val="lt-LT"/>
        </w:rPr>
      </w:pPr>
      <w:r w:rsidRPr="00087956">
        <w:rPr>
          <w:rFonts w:eastAsia="Calibri"/>
          <w:sz w:val="22"/>
          <w:szCs w:val="22"/>
          <w:lang w:val="lt-LT" w:eastAsia="lt-LT"/>
        </w:rPr>
        <w:t>Polisorbatas 80</w:t>
      </w:r>
    </w:p>
    <w:p w14:paraId="1B478F78" w14:textId="77777777" w:rsidR="004E4F4D" w:rsidRPr="00087956" w:rsidRDefault="004E4F4D" w:rsidP="004E4F4D">
      <w:pPr>
        <w:ind w:left="540" w:hanging="540"/>
        <w:rPr>
          <w:b/>
          <w:sz w:val="22"/>
          <w:szCs w:val="22"/>
          <w:lang w:val="lt-LT"/>
        </w:rPr>
      </w:pPr>
    </w:p>
    <w:p w14:paraId="23579C14" w14:textId="77777777" w:rsidR="004E4F4D" w:rsidRPr="00087956" w:rsidRDefault="004E4F4D" w:rsidP="004E4F4D">
      <w:pPr>
        <w:ind w:left="540" w:hanging="540"/>
        <w:rPr>
          <w:b/>
          <w:sz w:val="22"/>
          <w:szCs w:val="22"/>
          <w:lang w:val="lt-LT"/>
        </w:rPr>
      </w:pPr>
      <w:r w:rsidRPr="00087956">
        <w:rPr>
          <w:b/>
          <w:sz w:val="22"/>
          <w:szCs w:val="22"/>
          <w:lang w:val="lt-LT"/>
        </w:rPr>
        <w:t>6.2</w:t>
      </w:r>
      <w:r w:rsidRPr="00087956">
        <w:rPr>
          <w:b/>
          <w:sz w:val="22"/>
          <w:szCs w:val="22"/>
          <w:lang w:val="lt-LT"/>
        </w:rPr>
        <w:tab/>
        <w:t>Nesuderinamumas</w:t>
      </w:r>
    </w:p>
    <w:p w14:paraId="730B688E" w14:textId="77777777" w:rsidR="004E4F4D" w:rsidRPr="00087956" w:rsidRDefault="004E4F4D" w:rsidP="004E4F4D">
      <w:pPr>
        <w:rPr>
          <w:sz w:val="22"/>
          <w:szCs w:val="22"/>
          <w:lang w:val="lt-LT"/>
        </w:rPr>
      </w:pPr>
    </w:p>
    <w:p w14:paraId="17B6FFC2" w14:textId="77777777" w:rsidR="004E4F4D" w:rsidRPr="00087956" w:rsidRDefault="004E4F4D" w:rsidP="004E4F4D">
      <w:pPr>
        <w:rPr>
          <w:sz w:val="22"/>
          <w:szCs w:val="22"/>
          <w:lang w:val="lt-LT"/>
        </w:rPr>
      </w:pPr>
      <w:r w:rsidRPr="00087956">
        <w:rPr>
          <w:sz w:val="22"/>
          <w:szCs w:val="22"/>
          <w:lang w:val="lt-LT"/>
        </w:rPr>
        <w:t>Duomenys nebūtini.</w:t>
      </w:r>
    </w:p>
    <w:p w14:paraId="627E65CE" w14:textId="77777777" w:rsidR="004E4F4D" w:rsidRPr="00087956" w:rsidRDefault="004E4F4D" w:rsidP="004E4F4D">
      <w:pPr>
        <w:rPr>
          <w:sz w:val="22"/>
          <w:szCs w:val="22"/>
          <w:lang w:val="lt-LT"/>
        </w:rPr>
      </w:pPr>
    </w:p>
    <w:p w14:paraId="26146FBF" w14:textId="77777777" w:rsidR="004E4F4D" w:rsidRPr="00087956" w:rsidRDefault="004E4F4D" w:rsidP="004E4F4D">
      <w:pPr>
        <w:ind w:left="540" w:hanging="540"/>
        <w:rPr>
          <w:b/>
          <w:sz w:val="22"/>
          <w:szCs w:val="22"/>
          <w:lang w:val="lt-LT"/>
        </w:rPr>
      </w:pPr>
      <w:r w:rsidRPr="00087956">
        <w:rPr>
          <w:b/>
          <w:sz w:val="22"/>
          <w:szCs w:val="22"/>
          <w:lang w:val="lt-LT"/>
        </w:rPr>
        <w:t>6.3</w:t>
      </w:r>
      <w:r w:rsidRPr="00087956">
        <w:rPr>
          <w:b/>
          <w:sz w:val="22"/>
          <w:szCs w:val="22"/>
          <w:lang w:val="lt-LT"/>
        </w:rPr>
        <w:tab/>
        <w:t>Tinkamumo laikas</w:t>
      </w:r>
    </w:p>
    <w:p w14:paraId="790FB90A" w14:textId="77777777" w:rsidR="004E4F4D" w:rsidRPr="00087956" w:rsidRDefault="004E4F4D" w:rsidP="004E4F4D">
      <w:pPr>
        <w:rPr>
          <w:sz w:val="22"/>
          <w:szCs w:val="22"/>
          <w:lang w:val="lt-LT"/>
        </w:rPr>
      </w:pPr>
    </w:p>
    <w:p w14:paraId="6B3ABFD9" w14:textId="77777777" w:rsidR="004E4F4D" w:rsidRPr="00087956" w:rsidRDefault="004E4F4D" w:rsidP="004E4F4D">
      <w:pPr>
        <w:rPr>
          <w:sz w:val="22"/>
          <w:szCs w:val="22"/>
          <w:lang w:val="lt-LT"/>
        </w:rPr>
      </w:pPr>
      <w:r w:rsidRPr="00087956">
        <w:rPr>
          <w:sz w:val="22"/>
          <w:szCs w:val="22"/>
          <w:lang w:val="lt-LT"/>
        </w:rPr>
        <w:t>2 metai</w:t>
      </w:r>
    </w:p>
    <w:p w14:paraId="47DED48E" w14:textId="77777777" w:rsidR="004E4F4D" w:rsidRPr="00087956" w:rsidRDefault="004E4F4D" w:rsidP="004E4F4D">
      <w:pPr>
        <w:rPr>
          <w:sz w:val="22"/>
          <w:szCs w:val="22"/>
          <w:lang w:val="lt-LT"/>
        </w:rPr>
      </w:pPr>
    </w:p>
    <w:p w14:paraId="4A8D14A4" w14:textId="77777777" w:rsidR="004E4F4D" w:rsidRPr="00087956" w:rsidRDefault="004E4F4D" w:rsidP="004E4F4D">
      <w:pPr>
        <w:ind w:left="540" w:hanging="540"/>
        <w:rPr>
          <w:b/>
          <w:sz w:val="22"/>
          <w:szCs w:val="22"/>
          <w:lang w:val="lt-LT"/>
        </w:rPr>
      </w:pPr>
      <w:r w:rsidRPr="00087956">
        <w:rPr>
          <w:b/>
          <w:sz w:val="22"/>
          <w:szCs w:val="22"/>
          <w:lang w:val="lt-LT"/>
        </w:rPr>
        <w:t>6.4</w:t>
      </w:r>
      <w:r w:rsidRPr="00087956">
        <w:rPr>
          <w:b/>
          <w:sz w:val="22"/>
          <w:szCs w:val="22"/>
          <w:lang w:val="lt-LT"/>
        </w:rPr>
        <w:tab/>
        <w:t>Specialios laikymo sąlygos</w:t>
      </w:r>
    </w:p>
    <w:p w14:paraId="215DB53E" w14:textId="77777777" w:rsidR="004E4F4D" w:rsidRPr="00087956" w:rsidRDefault="004E4F4D" w:rsidP="004E4F4D">
      <w:pPr>
        <w:rPr>
          <w:sz w:val="22"/>
          <w:szCs w:val="22"/>
          <w:lang w:val="lt-LT"/>
        </w:rPr>
      </w:pPr>
    </w:p>
    <w:p w14:paraId="22FEC0F3" w14:textId="77777777" w:rsidR="004E4F4D" w:rsidRPr="00087956" w:rsidRDefault="004E4F4D" w:rsidP="004E4F4D">
      <w:pPr>
        <w:rPr>
          <w:sz w:val="22"/>
          <w:szCs w:val="22"/>
          <w:lang w:val="lt-LT"/>
        </w:rPr>
      </w:pPr>
      <w:r w:rsidRPr="00087956">
        <w:rPr>
          <w:sz w:val="22"/>
          <w:szCs w:val="22"/>
          <w:lang w:val="lt-LT"/>
        </w:rPr>
        <w:t xml:space="preserve">Laikyti ne aukštesnėje kaip 30 </w:t>
      </w:r>
      <w:r w:rsidRPr="00087956">
        <w:rPr>
          <w:sz w:val="22"/>
          <w:szCs w:val="22"/>
          <w:lang w:val="lt-LT"/>
        </w:rPr>
        <w:sym w:font="Symbol" w:char="F0B0"/>
      </w:r>
      <w:r w:rsidRPr="00087956">
        <w:rPr>
          <w:sz w:val="22"/>
          <w:szCs w:val="22"/>
          <w:lang w:val="lt-LT"/>
        </w:rPr>
        <w:t>C temperatūroje.</w:t>
      </w:r>
    </w:p>
    <w:p w14:paraId="223CF150" w14:textId="77777777" w:rsidR="004E4F4D" w:rsidRPr="00087956" w:rsidRDefault="004E4F4D" w:rsidP="004E4F4D">
      <w:pPr>
        <w:rPr>
          <w:sz w:val="22"/>
          <w:szCs w:val="22"/>
          <w:lang w:val="lt-LT"/>
        </w:rPr>
      </w:pPr>
      <w:r w:rsidRPr="00087956">
        <w:rPr>
          <w:sz w:val="22"/>
          <w:szCs w:val="22"/>
          <w:lang w:val="lt-LT"/>
        </w:rPr>
        <w:t>Lizdines plokšteles laikyti išorinėje dėžutėje, kad preparatas būtų apsaugotas nuo šviesos.</w:t>
      </w:r>
    </w:p>
    <w:p w14:paraId="17024509" w14:textId="77777777" w:rsidR="004E4F4D" w:rsidRPr="00087956" w:rsidRDefault="004E4F4D" w:rsidP="004E4F4D">
      <w:pPr>
        <w:rPr>
          <w:sz w:val="22"/>
          <w:szCs w:val="22"/>
          <w:lang w:val="lt-LT"/>
        </w:rPr>
      </w:pPr>
    </w:p>
    <w:p w14:paraId="4D1F1BDF" w14:textId="77777777" w:rsidR="004E4F4D" w:rsidRPr="00087956" w:rsidRDefault="004E4F4D" w:rsidP="004E4F4D">
      <w:pPr>
        <w:rPr>
          <w:sz w:val="22"/>
          <w:szCs w:val="22"/>
          <w:lang w:val="lt-LT"/>
        </w:rPr>
      </w:pPr>
      <w:r w:rsidRPr="00087956">
        <w:rPr>
          <w:sz w:val="22"/>
          <w:szCs w:val="22"/>
          <w:lang w:val="lt-LT"/>
        </w:rPr>
        <w:t xml:space="preserve">Jeigu reikia vartoti pusę Lacipil 4 mg plėvele dengtos tabletės, tai neišgertą jos pusę iki kito vartojimo galima laikyti lizdinėje plokštelėje ne ilgiau 48 val. Lizdinę plokštelę laikyti išorinėje dėžutėje, kad preparatas būtų apsaugotas nuo šviesos. </w:t>
      </w:r>
    </w:p>
    <w:p w14:paraId="3D7D1D4B" w14:textId="77777777" w:rsidR="004E4F4D" w:rsidRPr="00087956" w:rsidRDefault="004E4F4D" w:rsidP="004E4F4D">
      <w:pPr>
        <w:rPr>
          <w:sz w:val="22"/>
          <w:szCs w:val="22"/>
          <w:lang w:val="lt-LT"/>
        </w:rPr>
      </w:pPr>
    </w:p>
    <w:p w14:paraId="03D99393" w14:textId="77777777" w:rsidR="004E4F4D" w:rsidRPr="00087956" w:rsidRDefault="004E4F4D" w:rsidP="004E4F4D">
      <w:pPr>
        <w:ind w:left="540" w:hanging="540"/>
        <w:rPr>
          <w:b/>
          <w:sz w:val="22"/>
          <w:szCs w:val="22"/>
          <w:lang w:val="lt-LT"/>
        </w:rPr>
      </w:pPr>
      <w:r w:rsidRPr="00087956">
        <w:rPr>
          <w:b/>
          <w:sz w:val="22"/>
          <w:szCs w:val="22"/>
          <w:lang w:val="lt-LT"/>
        </w:rPr>
        <w:t>6.5</w:t>
      </w:r>
      <w:r w:rsidRPr="00087956">
        <w:rPr>
          <w:b/>
          <w:sz w:val="22"/>
          <w:szCs w:val="22"/>
          <w:lang w:val="lt-LT"/>
        </w:rPr>
        <w:tab/>
        <w:t>Talpyklės pobūdis ir jos</w:t>
      </w:r>
      <w:r w:rsidRPr="00087956">
        <w:rPr>
          <w:sz w:val="22"/>
          <w:szCs w:val="22"/>
          <w:lang w:val="lt-LT"/>
        </w:rPr>
        <w:t xml:space="preserve"> </w:t>
      </w:r>
      <w:r w:rsidRPr="00087956">
        <w:rPr>
          <w:b/>
          <w:sz w:val="22"/>
          <w:szCs w:val="22"/>
          <w:lang w:val="lt-LT"/>
        </w:rPr>
        <w:t>turinys</w:t>
      </w:r>
    </w:p>
    <w:p w14:paraId="4CFF3343" w14:textId="77777777" w:rsidR="004E4F4D" w:rsidRPr="00087956" w:rsidRDefault="004E4F4D" w:rsidP="004E4F4D">
      <w:pPr>
        <w:rPr>
          <w:sz w:val="22"/>
          <w:szCs w:val="22"/>
          <w:lang w:val="lt-LT"/>
        </w:rPr>
      </w:pPr>
    </w:p>
    <w:p w14:paraId="755E6867" w14:textId="77777777" w:rsidR="004E4F4D" w:rsidRPr="00087956" w:rsidRDefault="00506CBD" w:rsidP="004E4F4D">
      <w:pPr>
        <w:widowControl w:val="0"/>
        <w:tabs>
          <w:tab w:val="left" w:pos="426"/>
          <w:tab w:val="left" w:pos="720"/>
          <w:tab w:val="left" w:pos="1296"/>
          <w:tab w:val="center" w:pos="5760"/>
          <w:tab w:val="decimal" w:pos="6480"/>
          <w:tab w:val="left" w:pos="7200"/>
          <w:tab w:val="right" w:pos="11520"/>
        </w:tabs>
        <w:rPr>
          <w:sz w:val="22"/>
          <w:szCs w:val="22"/>
          <w:lang w:val="lt-LT"/>
        </w:rPr>
      </w:pPr>
      <w:r w:rsidRPr="00506CBD">
        <w:rPr>
          <w:sz w:val="22"/>
          <w:szCs w:val="22"/>
          <w:lang w:val="lt-LT"/>
        </w:rPr>
        <w:t>Polikaproamido-Al-PVC/ Al-popieriaus vaikų sunkiai atidaromos lizdinės plokštelės.</w:t>
      </w:r>
    </w:p>
    <w:p w14:paraId="41D83A2B" w14:textId="77777777" w:rsidR="004E4F4D" w:rsidRPr="00087956" w:rsidRDefault="004E4F4D" w:rsidP="004E4F4D">
      <w:pPr>
        <w:widowControl w:val="0"/>
        <w:tabs>
          <w:tab w:val="left" w:pos="426"/>
          <w:tab w:val="left" w:pos="720"/>
          <w:tab w:val="left" w:pos="1296"/>
          <w:tab w:val="left" w:pos="5184"/>
          <w:tab w:val="right" w:pos="11520"/>
        </w:tabs>
        <w:rPr>
          <w:sz w:val="22"/>
          <w:szCs w:val="22"/>
          <w:lang w:val="lt-LT"/>
        </w:rPr>
      </w:pPr>
      <w:r w:rsidRPr="00087956">
        <w:rPr>
          <w:sz w:val="22"/>
          <w:szCs w:val="22"/>
          <w:lang w:val="lt-LT"/>
        </w:rPr>
        <w:t>Dėžutė, kurioje yra 28 arba 56 plėvele dengtos tabletės.</w:t>
      </w:r>
    </w:p>
    <w:p w14:paraId="1F3C5C1D" w14:textId="77777777" w:rsidR="004E4F4D" w:rsidRPr="00087956" w:rsidRDefault="004E4F4D" w:rsidP="004E4F4D">
      <w:pPr>
        <w:widowControl w:val="0"/>
        <w:tabs>
          <w:tab w:val="left" w:pos="426"/>
          <w:tab w:val="left" w:pos="720"/>
          <w:tab w:val="left" w:pos="1296"/>
          <w:tab w:val="left" w:pos="5184"/>
          <w:tab w:val="right" w:pos="11520"/>
        </w:tabs>
        <w:rPr>
          <w:sz w:val="22"/>
          <w:szCs w:val="22"/>
          <w:lang w:val="lt-LT"/>
        </w:rPr>
      </w:pPr>
      <w:r w:rsidRPr="00087956">
        <w:rPr>
          <w:sz w:val="22"/>
          <w:szCs w:val="22"/>
          <w:lang w:val="lt-LT"/>
        </w:rPr>
        <w:t>Gali būti tiekiamos ne</w:t>
      </w:r>
      <w:r w:rsidR="00B1379D">
        <w:rPr>
          <w:sz w:val="22"/>
          <w:szCs w:val="22"/>
          <w:lang w:val="lt-LT"/>
        </w:rPr>
        <w:t xml:space="preserve"> </w:t>
      </w:r>
      <w:r w:rsidRPr="00087956">
        <w:rPr>
          <w:sz w:val="22"/>
          <w:szCs w:val="22"/>
          <w:lang w:val="lt-LT"/>
        </w:rPr>
        <w:t>visų dydžių pakuotės.</w:t>
      </w:r>
    </w:p>
    <w:p w14:paraId="69A68BDD" w14:textId="77777777" w:rsidR="004E4F4D" w:rsidRPr="00087956" w:rsidRDefault="004E4F4D" w:rsidP="004E4F4D">
      <w:pPr>
        <w:rPr>
          <w:sz w:val="22"/>
          <w:szCs w:val="22"/>
          <w:lang w:val="lt-LT"/>
        </w:rPr>
      </w:pPr>
    </w:p>
    <w:p w14:paraId="35509A7E" w14:textId="77777777" w:rsidR="004E4F4D" w:rsidRPr="00087956" w:rsidRDefault="004E4F4D" w:rsidP="004E4F4D">
      <w:pPr>
        <w:ind w:left="540" w:hanging="540"/>
        <w:rPr>
          <w:b/>
          <w:sz w:val="22"/>
          <w:szCs w:val="22"/>
          <w:lang w:val="lt-LT"/>
        </w:rPr>
      </w:pPr>
      <w:r w:rsidRPr="00087956">
        <w:rPr>
          <w:b/>
          <w:sz w:val="22"/>
          <w:szCs w:val="22"/>
          <w:lang w:val="lt-LT"/>
        </w:rPr>
        <w:lastRenderedPageBreak/>
        <w:t>6.6</w:t>
      </w:r>
      <w:r w:rsidRPr="00087956">
        <w:rPr>
          <w:b/>
          <w:sz w:val="22"/>
          <w:szCs w:val="22"/>
          <w:lang w:val="lt-LT"/>
        </w:rPr>
        <w:tab/>
        <w:t xml:space="preserve">Specialūs reikalavimai atliekoms tvarkyti </w:t>
      </w:r>
    </w:p>
    <w:p w14:paraId="70439B41" w14:textId="77777777" w:rsidR="004E4F4D" w:rsidRPr="00087956" w:rsidRDefault="004E4F4D" w:rsidP="004E4F4D">
      <w:pPr>
        <w:rPr>
          <w:sz w:val="22"/>
          <w:szCs w:val="22"/>
          <w:lang w:val="lt-LT"/>
        </w:rPr>
      </w:pPr>
    </w:p>
    <w:p w14:paraId="6CA7F164" w14:textId="77777777" w:rsidR="004E4F4D" w:rsidRPr="00087956" w:rsidRDefault="004E4F4D" w:rsidP="004E4F4D">
      <w:pPr>
        <w:rPr>
          <w:sz w:val="22"/>
          <w:szCs w:val="22"/>
          <w:lang w:val="lt-LT"/>
        </w:rPr>
      </w:pPr>
      <w:r w:rsidRPr="00087956">
        <w:rPr>
          <w:sz w:val="22"/>
          <w:szCs w:val="22"/>
          <w:lang w:val="lt-LT"/>
        </w:rPr>
        <w:t>Specialių reikalavimų nėra.</w:t>
      </w:r>
    </w:p>
    <w:p w14:paraId="01E46F03" w14:textId="77777777" w:rsidR="004E4F4D" w:rsidRPr="00087956" w:rsidRDefault="004E4F4D" w:rsidP="004E4F4D">
      <w:pPr>
        <w:rPr>
          <w:sz w:val="22"/>
          <w:szCs w:val="22"/>
          <w:lang w:val="lt-LT"/>
        </w:rPr>
      </w:pPr>
    </w:p>
    <w:p w14:paraId="338365EF" w14:textId="77777777" w:rsidR="004E4F4D" w:rsidRPr="00087956" w:rsidRDefault="004E4F4D" w:rsidP="004E4F4D">
      <w:pPr>
        <w:pStyle w:val="Porat"/>
        <w:tabs>
          <w:tab w:val="clear" w:pos="4153"/>
          <w:tab w:val="clear" w:pos="8306"/>
        </w:tabs>
        <w:rPr>
          <w:szCs w:val="22"/>
          <w:lang w:eastAsia="en-US"/>
        </w:rPr>
      </w:pPr>
    </w:p>
    <w:p w14:paraId="52EA633C" w14:textId="77777777" w:rsidR="004E4F4D" w:rsidRPr="00087956" w:rsidRDefault="004E4F4D" w:rsidP="004E4F4D">
      <w:pPr>
        <w:ind w:left="540" w:hanging="540"/>
        <w:rPr>
          <w:b/>
          <w:caps/>
          <w:sz w:val="22"/>
          <w:szCs w:val="22"/>
          <w:lang w:val="lt-LT"/>
        </w:rPr>
      </w:pPr>
      <w:r w:rsidRPr="00087956">
        <w:rPr>
          <w:b/>
          <w:caps/>
          <w:sz w:val="22"/>
          <w:szCs w:val="22"/>
          <w:lang w:val="lt-LT"/>
        </w:rPr>
        <w:t>7.</w:t>
      </w:r>
      <w:r w:rsidRPr="00087956">
        <w:rPr>
          <w:b/>
          <w:caps/>
          <w:sz w:val="22"/>
          <w:szCs w:val="22"/>
          <w:lang w:val="lt-LT"/>
        </w:rPr>
        <w:tab/>
        <w:t>R</w:t>
      </w:r>
      <w:r>
        <w:rPr>
          <w:b/>
          <w:caps/>
          <w:sz w:val="22"/>
          <w:szCs w:val="22"/>
          <w:lang w:val="lt-LT"/>
        </w:rPr>
        <w:t>EGISTRUOTOJAS</w:t>
      </w:r>
    </w:p>
    <w:p w14:paraId="04EDC460" w14:textId="77777777" w:rsidR="004E4F4D" w:rsidRPr="00087956" w:rsidRDefault="004E4F4D" w:rsidP="004E4F4D">
      <w:pPr>
        <w:ind w:left="540" w:hanging="540"/>
        <w:rPr>
          <w:sz w:val="22"/>
          <w:szCs w:val="22"/>
          <w:lang w:val="lt-LT"/>
        </w:rPr>
      </w:pPr>
    </w:p>
    <w:p w14:paraId="78EC1DF9" w14:textId="77777777" w:rsidR="005507F0" w:rsidRPr="0060563C" w:rsidRDefault="005507F0" w:rsidP="005507F0">
      <w:pPr>
        <w:rPr>
          <w:sz w:val="22"/>
          <w:szCs w:val="22"/>
        </w:rPr>
      </w:pPr>
      <w:r w:rsidRPr="0060563C">
        <w:rPr>
          <w:sz w:val="22"/>
          <w:szCs w:val="22"/>
        </w:rPr>
        <w:t xml:space="preserve">GlaxoSmithKline Trading Services Limited  </w:t>
      </w:r>
    </w:p>
    <w:p w14:paraId="1546E2E1" w14:textId="77777777" w:rsidR="005507F0" w:rsidRPr="0060563C" w:rsidRDefault="005507F0" w:rsidP="005507F0">
      <w:pPr>
        <w:rPr>
          <w:sz w:val="22"/>
          <w:szCs w:val="22"/>
        </w:rPr>
      </w:pPr>
      <w:r w:rsidRPr="0060563C">
        <w:rPr>
          <w:sz w:val="22"/>
          <w:szCs w:val="22"/>
        </w:rPr>
        <w:t xml:space="preserve">12 Riverwalk  </w:t>
      </w:r>
    </w:p>
    <w:p w14:paraId="5B7A8A4F" w14:textId="77777777" w:rsidR="005507F0" w:rsidRPr="0060563C" w:rsidRDefault="005507F0" w:rsidP="005507F0">
      <w:pPr>
        <w:rPr>
          <w:sz w:val="22"/>
          <w:szCs w:val="22"/>
        </w:rPr>
      </w:pPr>
      <w:r w:rsidRPr="0060563C">
        <w:rPr>
          <w:sz w:val="22"/>
          <w:szCs w:val="22"/>
        </w:rPr>
        <w:t xml:space="preserve">Citywest Business Campus  </w:t>
      </w:r>
    </w:p>
    <w:p w14:paraId="0718D7DD" w14:textId="77777777" w:rsidR="005507F0" w:rsidRPr="0060563C" w:rsidRDefault="005507F0" w:rsidP="005507F0">
      <w:pPr>
        <w:rPr>
          <w:sz w:val="22"/>
          <w:szCs w:val="22"/>
        </w:rPr>
      </w:pPr>
      <w:r w:rsidRPr="0060563C">
        <w:rPr>
          <w:sz w:val="22"/>
          <w:szCs w:val="22"/>
        </w:rPr>
        <w:t xml:space="preserve">Dublin 24  </w:t>
      </w:r>
    </w:p>
    <w:p w14:paraId="5F1DE09F" w14:textId="77777777" w:rsidR="005507F0" w:rsidRPr="0060563C" w:rsidRDefault="005507F0" w:rsidP="005507F0">
      <w:pPr>
        <w:rPr>
          <w:sz w:val="22"/>
          <w:szCs w:val="22"/>
        </w:rPr>
      </w:pPr>
      <w:r w:rsidRPr="0060563C">
        <w:rPr>
          <w:sz w:val="22"/>
          <w:szCs w:val="22"/>
        </w:rPr>
        <w:t>Airija</w:t>
      </w:r>
    </w:p>
    <w:p w14:paraId="285427BA" w14:textId="77777777" w:rsidR="004E4F4D" w:rsidRPr="00087956" w:rsidRDefault="004E4F4D" w:rsidP="004E4F4D">
      <w:pPr>
        <w:rPr>
          <w:sz w:val="22"/>
          <w:szCs w:val="22"/>
          <w:lang w:val="lt-LT"/>
        </w:rPr>
      </w:pPr>
    </w:p>
    <w:p w14:paraId="3F84D101" w14:textId="77777777" w:rsidR="004E4F4D" w:rsidRPr="00087956" w:rsidRDefault="004E4F4D" w:rsidP="004E4F4D">
      <w:pPr>
        <w:rPr>
          <w:sz w:val="22"/>
          <w:szCs w:val="22"/>
          <w:lang w:val="lt-LT"/>
        </w:rPr>
      </w:pPr>
    </w:p>
    <w:p w14:paraId="6552E34F" w14:textId="77777777" w:rsidR="004E4F4D" w:rsidRPr="00087956" w:rsidRDefault="004E4F4D" w:rsidP="004E4F4D">
      <w:pPr>
        <w:ind w:left="540" w:hanging="540"/>
        <w:rPr>
          <w:b/>
          <w:caps/>
          <w:sz w:val="22"/>
          <w:szCs w:val="22"/>
          <w:lang w:val="lt-LT"/>
        </w:rPr>
      </w:pPr>
      <w:r w:rsidRPr="00087956">
        <w:rPr>
          <w:b/>
          <w:caps/>
          <w:sz w:val="22"/>
          <w:szCs w:val="22"/>
          <w:lang w:val="lt-LT"/>
        </w:rPr>
        <w:t>8.</w:t>
      </w:r>
      <w:r w:rsidRPr="00087956">
        <w:rPr>
          <w:b/>
          <w:caps/>
          <w:sz w:val="22"/>
          <w:szCs w:val="22"/>
          <w:lang w:val="lt-LT"/>
        </w:rPr>
        <w:tab/>
        <w:t>R</w:t>
      </w:r>
      <w:r>
        <w:rPr>
          <w:b/>
          <w:caps/>
          <w:sz w:val="22"/>
          <w:szCs w:val="22"/>
          <w:lang w:val="lt-LT"/>
        </w:rPr>
        <w:t>EGISTRACIJOS</w:t>
      </w:r>
      <w:r w:rsidRPr="00087956">
        <w:rPr>
          <w:b/>
          <w:caps/>
          <w:sz w:val="22"/>
          <w:szCs w:val="22"/>
          <w:lang w:val="lt-LT"/>
        </w:rPr>
        <w:t xml:space="preserve"> PAŽYMĖJIMO numeriAI </w:t>
      </w:r>
    </w:p>
    <w:p w14:paraId="37E746A2" w14:textId="77777777" w:rsidR="004E4F4D" w:rsidRPr="00087956" w:rsidRDefault="004E4F4D" w:rsidP="004E4F4D">
      <w:pPr>
        <w:pStyle w:val="Porat"/>
        <w:widowControl w:val="0"/>
        <w:tabs>
          <w:tab w:val="clear" w:pos="4153"/>
          <w:tab w:val="clear" w:pos="8306"/>
          <w:tab w:val="left" w:pos="426"/>
          <w:tab w:val="center" w:pos="5760"/>
          <w:tab w:val="decimal" w:pos="6480"/>
          <w:tab w:val="left" w:pos="7200"/>
          <w:tab w:val="right" w:pos="11520"/>
        </w:tabs>
        <w:outlineLvl w:val="0"/>
        <w:rPr>
          <w:szCs w:val="22"/>
          <w:lang w:eastAsia="en-US"/>
        </w:rPr>
      </w:pPr>
    </w:p>
    <w:p w14:paraId="3E8D9523" w14:textId="04C14E91" w:rsidR="004E4F4D" w:rsidRPr="00087956" w:rsidRDefault="004E4F4D" w:rsidP="004E4F4D">
      <w:pPr>
        <w:pStyle w:val="Antrat4"/>
        <w:spacing w:before="0" w:after="0"/>
        <w:rPr>
          <w:b w:val="0"/>
          <w:sz w:val="22"/>
          <w:szCs w:val="22"/>
          <w:lang w:val="pt-BR"/>
        </w:rPr>
      </w:pPr>
      <w:r w:rsidRPr="00087956">
        <w:rPr>
          <w:b w:val="0"/>
          <w:sz w:val="22"/>
          <w:szCs w:val="22"/>
          <w:lang w:val="pt-BR"/>
        </w:rPr>
        <w:t>N28 – LT/1/95/0724/001</w:t>
      </w:r>
      <w:r w:rsidR="00651FD6">
        <w:rPr>
          <w:b w:val="0"/>
          <w:sz w:val="22"/>
          <w:szCs w:val="22"/>
          <w:lang w:val="pt-BR"/>
        </w:rPr>
        <w:fldChar w:fldCharType="begin"/>
      </w:r>
      <w:r w:rsidR="00651FD6">
        <w:rPr>
          <w:b w:val="0"/>
          <w:sz w:val="22"/>
          <w:szCs w:val="22"/>
          <w:lang w:val="pt-BR"/>
        </w:rPr>
        <w:instrText xml:space="preserve"> DOCVARIABLE VAULT_ND_d2467eb3-09b9-494e-8b1a-adeb451132e0 \* MERGEFORMAT </w:instrText>
      </w:r>
      <w:r w:rsidR="00651FD6">
        <w:rPr>
          <w:b w:val="0"/>
          <w:sz w:val="22"/>
          <w:szCs w:val="22"/>
          <w:lang w:val="pt-BR"/>
        </w:rPr>
        <w:fldChar w:fldCharType="separate"/>
      </w:r>
      <w:r w:rsidR="00651FD6">
        <w:rPr>
          <w:b w:val="0"/>
          <w:sz w:val="22"/>
          <w:szCs w:val="22"/>
          <w:lang w:val="pt-BR"/>
        </w:rPr>
        <w:t xml:space="preserve"> </w:t>
      </w:r>
      <w:r w:rsidR="00651FD6">
        <w:rPr>
          <w:b w:val="0"/>
          <w:sz w:val="22"/>
          <w:szCs w:val="22"/>
          <w:lang w:val="pt-BR"/>
        </w:rPr>
        <w:fldChar w:fldCharType="end"/>
      </w:r>
    </w:p>
    <w:p w14:paraId="589F22D9" w14:textId="4E9922E2" w:rsidR="004E4F4D" w:rsidRPr="00087956" w:rsidRDefault="004E4F4D" w:rsidP="004E4F4D">
      <w:pPr>
        <w:pStyle w:val="Antrat4"/>
        <w:spacing w:before="0" w:after="0"/>
        <w:rPr>
          <w:b w:val="0"/>
          <w:sz w:val="22"/>
          <w:szCs w:val="22"/>
          <w:lang w:val="pt-BR"/>
        </w:rPr>
      </w:pPr>
      <w:r w:rsidRPr="00087956">
        <w:rPr>
          <w:b w:val="0"/>
          <w:sz w:val="22"/>
          <w:szCs w:val="22"/>
          <w:lang w:val="pt-BR"/>
        </w:rPr>
        <w:t>N56 – LT/1/95/0724/002</w:t>
      </w:r>
      <w:r w:rsidR="00651FD6">
        <w:rPr>
          <w:b w:val="0"/>
          <w:sz w:val="22"/>
          <w:szCs w:val="22"/>
          <w:lang w:val="pt-BR"/>
        </w:rPr>
        <w:fldChar w:fldCharType="begin"/>
      </w:r>
      <w:r w:rsidR="00651FD6">
        <w:rPr>
          <w:b w:val="0"/>
          <w:sz w:val="22"/>
          <w:szCs w:val="22"/>
          <w:lang w:val="pt-BR"/>
        </w:rPr>
        <w:instrText xml:space="preserve"> DOCVARIABLE VAULT_ND_94271530-7c41-422d-932f-7938339770f7 \* MERGEFORMAT </w:instrText>
      </w:r>
      <w:r w:rsidR="00651FD6">
        <w:rPr>
          <w:b w:val="0"/>
          <w:sz w:val="22"/>
          <w:szCs w:val="22"/>
          <w:lang w:val="pt-BR"/>
        </w:rPr>
        <w:fldChar w:fldCharType="separate"/>
      </w:r>
      <w:r w:rsidR="00651FD6">
        <w:rPr>
          <w:b w:val="0"/>
          <w:sz w:val="22"/>
          <w:szCs w:val="22"/>
          <w:lang w:val="pt-BR"/>
        </w:rPr>
        <w:t xml:space="preserve"> </w:t>
      </w:r>
      <w:r w:rsidR="00651FD6">
        <w:rPr>
          <w:b w:val="0"/>
          <w:sz w:val="22"/>
          <w:szCs w:val="22"/>
          <w:lang w:val="pt-BR"/>
        </w:rPr>
        <w:fldChar w:fldCharType="end"/>
      </w:r>
    </w:p>
    <w:p w14:paraId="6C08D571" w14:textId="77777777" w:rsidR="004E4F4D" w:rsidRPr="00087956" w:rsidRDefault="004E4F4D" w:rsidP="004E4F4D">
      <w:pPr>
        <w:rPr>
          <w:sz w:val="22"/>
          <w:szCs w:val="22"/>
          <w:lang w:val="lt-LT"/>
        </w:rPr>
      </w:pPr>
    </w:p>
    <w:p w14:paraId="29F13E7F" w14:textId="77777777" w:rsidR="004E4F4D" w:rsidRPr="00087956" w:rsidRDefault="004E4F4D" w:rsidP="004E4F4D">
      <w:pPr>
        <w:rPr>
          <w:sz w:val="22"/>
          <w:szCs w:val="22"/>
          <w:lang w:val="lt-LT"/>
        </w:rPr>
      </w:pPr>
    </w:p>
    <w:p w14:paraId="26F75E16" w14:textId="77777777" w:rsidR="004E4F4D" w:rsidRPr="00087956" w:rsidRDefault="004E4F4D" w:rsidP="004E4F4D">
      <w:pPr>
        <w:ind w:left="540" w:hanging="540"/>
        <w:rPr>
          <w:b/>
          <w:caps/>
          <w:sz w:val="22"/>
          <w:szCs w:val="22"/>
          <w:lang w:val="lt-LT"/>
        </w:rPr>
      </w:pPr>
      <w:r w:rsidRPr="00087956">
        <w:rPr>
          <w:b/>
          <w:caps/>
          <w:sz w:val="22"/>
          <w:szCs w:val="22"/>
          <w:lang w:val="lt-LT"/>
        </w:rPr>
        <w:t>9.</w:t>
      </w:r>
      <w:r w:rsidRPr="00087956">
        <w:rPr>
          <w:b/>
          <w:caps/>
          <w:sz w:val="22"/>
          <w:szCs w:val="22"/>
          <w:lang w:val="lt-LT"/>
        </w:rPr>
        <w:tab/>
      </w:r>
      <w:r>
        <w:rPr>
          <w:b/>
          <w:caps/>
          <w:sz w:val="22"/>
          <w:szCs w:val="22"/>
          <w:lang w:val="lt-LT"/>
        </w:rPr>
        <w:t>REGISTRAVIMO</w:t>
      </w:r>
      <w:r w:rsidRPr="00087956">
        <w:rPr>
          <w:b/>
          <w:caps/>
          <w:sz w:val="22"/>
          <w:szCs w:val="22"/>
          <w:lang w:val="lt-LT"/>
        </w:rPr>
        <w:t xml:space="preserve"> </w:t>
      </w:r>
      <w:r w:rsidRPr="00087956">
        <w:rPr>
          <w:b/>
          <w:sz w:val="22"/>
          <w:szCs w:val="22"/>
          <w:lang w:val="lt-LT"/>
        </w:rPr>
        <w:t xml:space="preserve">/ </w:t>
      </w:r>
      <w:r>
        <w:rPr>
          <w:b/>
          <w:sz w:val="22"/>
          <w:szCs w:val="22"/>
          <w:lang w:val="lt-LT"/>
        </w:rPr>
        <w:t>PERREGISTRAVIMO</w:t>
      </w:r>
      <w:r w:rsidRPr="00087956">
        <w:rPr>
          <w:b/>
          <w:sz w:val="22"/>
          <w:szCs w:val="22"/>
          <w:lang w:val="lt-LT"/>
        </w:rPr>
        <w:t xml:space="preserve"> DATA</w:t>
      </w:r>
    </w:p>
    <w:p w14:paraId="7AE1448F" w14:textId="77777777" w:rsidR="004E4F4D" w:rsidRPr="00087956" w:rsidRDefault="004E4F4D" w:rsidP="004E4F4D">
      <w:pPr>
        <w:rPr>
          <w:sz w:val="22"/>
          <w:szCs w:val="22"/>
          <w:lang w:val="lt-LT"/>
        </w:rPr>
      </w:pPr>
    </w:p>
    <w:p w14:paraId="2F102899" w14:textId="77777777" w:rsidR="004E4F4D" w:rsidRPr="00087956" w:rsidRDefault="004E4F4D" w:rsidP="004E4F4D">
      <w:pPr>
        <w:rPr>
          <w:sz w:val="22"/>
          <w:szCs w:val="22"/>
          <w:lang w:val="lt-LT"/>
        </w:rPr>
      </w:pPr>
      <w:r>
        <w:rPr>
          <w:sz w:val="22"/>
          <w:szCs w:val="22"/>
          <w:lang w:val="lt-LT"/>
        </w:rPr>
        <w:t>Registravimo data</w:t>
      </w:r>
      <w:r w:rsidRPr="00087956">
        <w:rPr>
          <w:sz w:val="22"/>
          <w:szCs w:val="22"/>
          <w:lang w:val="lt-LT"/>
        </w:rPr>
        <w:t xml:space="preserve"> 1995 m. vasario mėn. 15 d. </w:t>
      </w:r>
    </w:p>
    <w:p w14:paraId="19F238CC" w14:textId="77777777" w:rsidR="004E4F4D" w:rsidRPr="00087956" w:rsidRDefault="004E4F4D" w:rsidP="004E4F4D">
      <w:pPr>
        <w:rPr>
          <w:sz w:val="22"/>
          <w:szCs w:val="22"/>
          <w:lang w:val="lt-LT"/>
        </w:rPr>
      </w:pPr>
      <w:r>
        <w:rPr>
          <w:sz w:val="22"/>
          <w:szCs w:val="22"/>
          <w:lang w:val="lt-LT"/>
        </w:rPr>
        <w:t>Paskutinio perregistravimo data</w:t>
      </w:r>
      <w:r w:rsidRPr="00087956">
        <w:rPr>
          <w:sz w:val="22"/>
          <w:szCs w:val="22"/>
          <w:lang w:val="lt-LT"/>
        </w:rPr>
        <w:t xml:space="preserve"> 2007 m. gegužės mėn. 4 d.</w:t>
      </w:r>
    </w:p>
    <w:p w14:paraId="7C799AF6" w14:textId="77777777" w:rsidR="004E4F4D" w:rsidRPr="00087956" w:rsidRDefault="004E4F4D" w:rsidP="004E4F4D">
      <w:pPr>
        <w:rPr>
          <w:bCs/>
          <w:sz w:val="22"/>
          <w:szCs w:val="22"/>
          <w:lang w:val="lt-LT"/>
        </w:rPr>
      </w:pPr>
    </w:p>
    <w:p w14:paraId="603AB9B0" w14:textId="77777777" w:rsidR="004E4F4D" w:rsidRPr="00087956" w:rsidRDefault="004E4F4D" w:rsidP="004E4F4D">
      <w:pPr>
        <w:rPr>
          <w:sz w:val="22"/>
          <w:szCs w:val="22"/>
          <w:lang w:val="lt-LT"/>
        </w:rPr>
      </w:pPr>
    </w:p>
    <w:p w14:paraId="47F28B8C" w14:textId="77777777" w:rsidR="004E4F4D" w:rsidRPr="00087956" w:rsidRDefault="004E4F4D" w:rsidP="004E4F4D">
      <w:pPr>
        <w:ind w:left="540" w:hanging="540"/>
        <w:rPr>
          <w:b/>
          <w:caps/>
          <w:sz w:val="22"/>
          <w:szCs w:val="22"/>
          <w:lang w:val="lt-LT"/>
        </w:rPr>
      </w:pPr>
      <w:r w:rsidRPr="00087956">
        <w:rPr>
          <w:b/>
          <w:caps/>
          <w:sz w:val="22"/>
          <w:szCs w:val="22"/>
          <w:lang w:val="lt-LT"/>
        </w:rPr>
        <w:t>10.</w:t>
      </w:r>
      <w:r w:rsidRPr="00087956">
        <w:rPr>
          <w:b/>
          <w:caps/>
          <w:sz w:val="22"/>
          <w:szCs w:val="22"/>
          <w:lang w:val="lt-LT"/>
        </w:rPr>
        <w:tab/>
        <w:t>teksto peržiūros data</w:t>
      </w:r>
    </w:p>
    <w:p w14:paraId="3EE0684E" w14:textId="77777777" w:rsidR="004E4F4D" w:rsidRDefault="004E4F4D" w:rsidP="004E4F4D">
      <w:pPr>
        <w:rPr>
          <w:sz w:val="22"/>
          <w:szCs w:val="22"/>
          <w:lang w:val="lt-LT"/>
        </w:rPr>
      </w:pPr>
    </w:p>
    <w:p w14:paraId="420E4823" w14:textId="71C2EB4F" w:rsidR="004E4F4D" w:rsidRPr="00087956" w:rsidRDefault="00506CBD" w:rsidP="004E4F4D">
      <w:pPr>
        <w:rPr>
          <w:sz w:val="22"/>
          <w:szCs w:val="22"/>
          <w:lang w:val="lt-LT"/>
        </w:rPr>
      </w:pPr>
      <w:r w:rsidRPr="00506CBD">
        <w:rPr>
          <w:sz w:val="22"/>
          <w:szCs w:val="22"/>
          <w:lang w:val="lt-LT"/>
        </w:rPr>
        <w:t>20</w:t>
      </w:r>
      <w:r w:rsidR="005507F0">
        <w:rPr>
          <w:sz w:val="22"/>
          <w:szCs w:val="22"/>
          <w:lang w:val="lt-LT"/>
        </w:rPr>
        <w:t>21</w:t>
      </w:r>
      <w:r w:rsidRPr="00506CBD">
        <w:rPr>
          <w:sz w:val="22"/>
          <w:szCs w:val="22"/>
          <w:lang w:val="lt-LT"/>
        </w:rPr>
        <w:t xml:space="preserve"> m.</w:t>
      </w:r>
      <w:r w:rsidR="005507F0">
        <w:rPr>
          <w:sz w:val="22"/>
          <w:szCs w:val="22"/>
          <w:lang w:val="lt-LT"/>
        </w:rPr>
        <w:t xml:space="preserve"> birželio</w:t>
      </w:r>
      <w:r w:rsidRPr="00506CBD">
        <w:rPr>
          <w:sz w:val="22"/>
          <w:szCs w:val="22"/>
          <w:lang w:val="lt-LT"/>
        </w:rPr>
        <w:t xml:space="preserve"> 1 d.</w:t>
      </w:r>
    </w:p>
    <w:p w14:paraId="38F22B5A" w14:textId="77777777" w:rsidR="004E4F4D" w:rsidRPr="00087956" w:rsidRDefault="004E4F4D" w:rsidP="004E4F4D">
      <w:pPr>
        <w:pStyle w:val="BTEMEASMCA"/>
      </w:pPr>
    </w:p>
    <w:p w14:paraId="6284E9E3" w14:textId="47567BF1" w:rsidR="004E4F4D" w:rsidRPr="00E1594E" w:rsidRDefault="004E4F4D" w:rsidP="00E1594E">
      <w:pPr>
        <w:pStyle w:val="BTEMEASMCA"/>
        <w:rPr>
          <w:color w:val="0000FF"/>
        </w:rPr>
      </w:pPr>
      <w:r>
        <w:t>I</w:t>
      </w:r>
      <w:r w:rsidRPr="00432743">
        <w:t>šsami informacija apie šį vaistinį preparatą pateikiama Valstybinės vaistų kontrolės tarnybos prie Lietuvos Respublikos  sveikatos apsaugos ministerijos tinklalapyje</w:t>
      </w:r>
      <w:r w:rsidRPr="00087956">
        <w:t xml:space="preserve"> </w:t>
      </w:r>
      <w:hyperlink r:id="rId13" w:history="1">
        <w:r w:rsidRPr="00087956">
          <w:rPr>
            <w:rStyle w:val="Hipersaitas"/>
          </w:rPr>
          <w:t>http://www.vvkt.lt/</w:t>
        </w:r>
      </w:hyperlink>
    </w:p>
    <w:p w14:paraId="200D943D" w14:textId="77777777" w:rsidR="004E4F4D" w:rsidRPr="00087956" w:rsidRDefault="004E4F4D" w:rsidP="004E4F4D">
      <w:pPr>
        <w:jc w:val="center"/>
        <w:rPr>
          <w:b/>
          <w:sz w:val="22"/>
          <w:szCs w:val="22"/>
          <w:lang w:val="lt-LT"/>
        </w:rPr>
      </w:pPr>
      <w:r w:rsidRPr="00087956">
        <w:rPr>
          <w:sz w:val="22"/>
          <w:szCs w:val="22"/>
          <w:lang w:val="lt-LT"/>
        </w:rPr>
        <w:br w:type="page"/>
      </w:r>
    </w:p>
    <w:p w14:paraId="43FCBBC8" w14:textId="77777777" w:rsidR="004E4F4D" w:rsidRPr="00087956" w:rsidRDefault="004E4F4D" w:rsidP="004E4F4D">
      <w:pPr>
        <w:jc w:val="center"/>
        <w:rPr>
          <w:b/>
          <w:sz w:val="22"/>
          <w:szCs w:val="22"/>
          <w:lang w:val="lt-LT"/>
        </w:rPr>
      </w:pPr>
    </w:p>
    <w:p w14:paraId="51BCB668" w14:textId="77777777" w:rsidR="004E4F4D" w:rsidRPr="00FC542A" w:rsidRDefault="004E4F4D" w:rsidP="00FC542A">
      <w:pPr>
        <w:jc w:val="center"/>
        <w:rPr>
          <w:b/>
          <w:bCs/>
          <w:sz w:val="22"/>
          <w:szCs w:val="22"/>
          <w:lang w:val="lt-LT"/>
        </w:rPr>
      </w:pPr>
    </w:p>
    <w:p w14:paraId="4FAE89F3" w14:textId="77777777" w:rsidR="004E4F4D" w:rsidRPr="00087956" w:rsidRDefault="004E4F4D" w:rsidP="004E4F4D">
      <w:pPr>
        <w:jc w:val="center"/>
        <w:rPr>
          <w:b/>
          <w:sz w:val="22"/>
          <w:szCs w:val="22"/>
          <w:lang w:val="lt-LT"/>
        </w:rPr>
      </w:pPr>
    </w:p>
    <w:p w14:paraId="75EF04C4" w14:textId="77777777" w:rsidR="004E4F4D" w:rsidRPr="00087956" w:rsidRDefault="004E4F4D" w:rsidP="004E4F4D">
      <w:pPr>
        <w:jc w:val="center"/>
        <w:rPr>
          <w:b/>
          <w:sz w:val="22"/>
          <w:szCs w:val="22"/>
          <w:lang w:val="lt-LT"/>
        </w:rPr>
      </w:pPr>
    </w:p>
    <w:p w14:paraId="6D96DD12" w14:textId="77777777" w:rsidR="004E4F4D" w:rsidRPr="00087956" w:rsidRDefault="004E4F4D" w:rsidP="004E4F4D">
      <w:pPr>
        <w:jc w:val="center"/>
        <w:rPr>
          <w:b/>
          <w:sz w:val="22"/>
          <w:szCs w:val="22"/>
          <w:lang w:val="lt-LT"/>
        </w:rPr>
      </w:pPr>
    </w:p>
    <w:p w14:paraId="4FABDDC5" w14:textId="77777777" w:rsidR="004E4F4D" w:rsidRPr="00087956" w:rsidRDefault="004E4F4D" w:rsidP="004E4F4D">
      <w:pPr>
        <w:jc w:val="center"/>
        <w:rPr>
          <w:b/>
          <w:sz w:val="22"/>
          <w:szCs w:val="22"/>
          <w:lang w:val="lt-LT"/>
        </w:rPr>
      </w:pPr>
    </w:p>
    <w:p w14:paraId="0F67AD81" w14:textId="77777777" w:rsidR="004E4F4D" w:rsidRPr="00087956" w:rsidRDefault="004E4F4D" w:rsidP="004E4F4D">
      <w:pPr>
        <w:jc w:val="center"/>
        <w:rPr>
          <w:b/>
          <w:sz w:val="22"/>
          <w:szCs w:val="22"/>
          <w:lang w:val="lt-LT"/>
        </w:rPr>
      </w:pPr>
    </w:p>
    <w:p w14:paraId="1777E6A9" w14:textId="77777777" w:rsidR="004E4F4D" w:rsidRPr="00087956" w:rsidRDefault="004E4F4D" w:rsidP="004E4F4D">
      <w:pPr>
        <w:jc w:val="center"/>
        <w:rPr>
          <w:b/>
          <w:sz w:val="22"/>
          <w:szCs w:val="22"/>
          <w:lang w:val="lt-LT"/>
        </w:rPr>
      </w:pPr>
    </w:p>
    <w:p w14:paraId="6DD8AF18" w14:textId="77777777" w:rsidR="004E4F4D" w:rsidRPr="00087956" w:rsidRDefault="004E4F4D" w:rsidP="004E4F4D">
      <w:pPr>
        <w:jc w:val="center"/>
        <w:rPr>
          <w:b/>
          <w:sz w:val="22"/>
          <w:szCs w:val="22"/>
          <w:lang w:val="lt-LT"/>
        </w:rPr>
      </w:pPr>
    </w:p>
    <w:p w14:paraId="2CC2136C" w14:textId="77777777" w:rsidR="004E4F4D" w:rsidRPr="00087956" w:rsidRDefault="004E4F4D" w:rsidP="004E4F4D">
      <w:pPr>
        <w:jc w:val="center"/>
        <w:rPr>
          <w:b/>
          <w:sz w:val="22"/>
          <w:szCs w:val="22"/>
          <w:lang w:val="lt-LT"/>
        </w:rPr>
      </w:pPr>
    </w:p>
    <w:p w14:paraId="2C6FD8B3" w14:textId="77777777" w:rsidR="004E4F4D" w:rsidRPr="00087956" w:rsidRDefault="004E4F4D" w:rsidP="004E4F4D">
      <w:pPr>
        <w:jc w:val="center"/>
        <w:rPr>
          <w:b/>
          <w:sz w:val="22"/>
          <w:szCs w:val="22"/>
          <w:lang w:val="lt-LT"/>
        </w:rPr>
      </w:pPr>
    </w:p>
    <w:p w14:paraId="59D902EC" w14:textId="77777777" w:rsidR="004E4F4D" w:rsidRPr="00087956" w:rsidRDefault="004E4F4D" w:rsidP="004E4F4D">
      <w:pPr>
        <w:jc w:val="center"/>
        <w:rPr>
          <w:b/>
          <w:sz w:val="22"/>
          <w:szCs w:val="22"/>
          <w:lang w:val="lt-LT"/>
        </w:rPr>
      </w:pPr>
    </w:p>
    <w:p w14:paraId="755204E7" w14:textId="77777777" w:rsidR="004E4F4D" w:rsidRPr="00087956" w:rsidRDefault="004E4F4D" w:rsidP="004E4F4D">
      <w:pPr>
        <w:jc w:val="center"/>
        <w:rPr>
          <w:b/>
          <w:sz w:val="22"/>
          <w:szCs w:val="22"/>
          <w:lang w:val="lt-LT"/>
        </w:rPr>
      </w:pPr>
    </w:p>
    <w:p w14:paraId="669304B5" w14:textId="77777777" w:rsidR="004E4F4D" w:rsidRPr="00087956" w:rsidRDefault="004E4F4D" w:rsidP="004E4F4D">
      <w:pPr>
        <w:jc w:val="center"/>
        <w:rPr>
          <w:b/>
          <w:sz w:val="22"/>
          <w:szCs w:val="22"/>
          <w:lang w:val="lt-LT"/>
        </w:rPr>
      </w:pPr>
    </w:p>
    <w:p w14:paraId="31287816" w14:textId="77777777" w:rsidR="004E4F4D" w:rsidRPr="00087956" w:rsidRDefault="004E4F4D" w:rsidP="004E4F4D">
      <w:pPr>
        <w:jc w:val="center"/>
        <w:rPr>
          <w:b/>
          <w:sz w:val="22"/>
          <w:szCs w:val="22"/>
          <w:lang w:val="lt-LT"/>
        </w:rPr>
      </w:pPr>
    </w:p>
    <w:p w14:paraId="78939FC8" w14:textId="77777777" w:rsidR="004E4F4D" w:rsidRPr="00087956" w:rsidRDefault="004E4F4D" w:rsidP="004E4F4D">
      <w:pPr>
        <w:jc w:val="center"/>
        <w:rPr>
          <w:b/>
          <w:sz w:val="22"/>
          <w:szCs w:val="22"/>
          <w:lang w:val="lt-LT"/>
        </w:rPr>
      </w:pPr>
    </w:p>
    <w:p w14:paraId="5265B9E9" w14:textId="77777777" w:rsidR="004E4F4D" w:rsidRPr="00087956" w:rsidRDefault="004E4F4D" w:rsidP="004E4F4D">
      <w:pPr>
        <w:jc w:val="center"/>
        <w:rPr>
          <w:b/>
          <w:sz w:val="22"/>
          <w:szCs w:val="22"/>
          <w:lang w:val="lt-LT"/>
        </w:rPr>
      </w:pPr>
    </w:p>
    <w:p w14:paraId="2399FC08" w14:textId="77777777" w:rsidR="004E4F4D" w:rsidRPr="00087956" w:rsidRDefault="004E4F4D" w:rsidP="004E4F4D">
      <w:pPr>
        <w:jc w:val="center"/>
        <w:rPr>
          <w:b/>
          <w:sz w:val="22"/>
          <w:szCs w:val="22"/>
          <w:lang w:val="lt-LT"/>
        </w:rPr>
      </w:pPr>
    </w:p>
    <w:p w14:paraId="65669752" w14:textId="77777777" w:rsidR="004E4F4D" w:rsidRPr="00087956" w:rsidRDefault="004E4F4D" w:rsidP="004E4F4D">
      <w:pPr>
        <w:jc w:val="center"/>
        <w:rPr>
          <w:b/>
          <w:sz w:val="22"/>
          <w:szCs w:val="22"/>
          <w:lang w:val="lt-LT"/>
        </w:rPr>
      </w:pPr>
    </w:p>
    <w:p w14:paraId="2BC80B84" w14:textId="77777777" w:rsidR="004E4F4D" w:rsidRPr="00087956" w:rsidRDefault="004E4F4D" w:rsidP="004E4F4D">
      <w:pPr>
        <w:jc w:val="center"/>
        <w:rPr>
          <w:b/>
          <w:sz w:val="22"/>
          <w:szCs w:val="22"/>
          <w:lang w:val="lt-LT"/>
        </w:rPr>
      </w:pPr>
    </w:p>
    <w:p w14:paraId="346EA1EB" w14:textId="77777777" w:rsidR="004E4F4D" w:rsidRPr="00087956" w:rsidRDefault="004E4F4D" w:rsidP="00E1594E">
      <w:pPr>
        <w:pStyle w:val="Pagrindinistekstas"/>
        <w:jc w:val="center"/>
        <w:rPr>
          <w:b/>
          <w:bCs/>
          <w:szCs w:val="22"/>
        </w:rPr>
      </w:pPr>
    </w:p>
    <w:p w14:paraId="13467B7B" w14:textId="77777777" w:rsidR="004E4F4D" w:rsidRPr="00087956" w:rsidRDefault="004E4F4D" w:rsidP="00E1594E">
      <w:pPr>
        <w:pStyle w:val="Pagrindinistekstas"/>
        <w:jc w:val="center"/>
        <w:rPr>
          <w:b/>
          <w:bCs/>
          <w:szCs w:val="22"/>
        </w:rPr>
      </w:pPr>
    </w:p>
    <w:p w14:paraId="11FBDFA0" w14:textId="77927065" w:rsidR="004E4F4D" w:rsidRPr="00087956" w:rsidRDefault="004E4F4D" w:rsidP="004E4F4D">
      <w:pPr>
        <w:pStyle w:val="Pavadinimas"/>
        <w:rPr>
          <w:bCs/>
          <w:sz w:val="22"/>
          <w:szCs w:val="22"/>
          <w:lang w:val="lt-LT"/>
        </w:rPr>
      </w:pPr>
      <w:r w:rsidRPr="00E30D1B">
        <w:rPr>
          <w:bCs/>
          <w:sz w:val="22"/>
          <w:szCs w:val="22"/>
          <w:lang w:val="lt-LT"/>
        </w:rPr>
        <w:t>II PRIEDAS</w:t>
      </w:r>
      <w:r w:rsidR="00651FD6">
        <w:rPr>
          <w:bCs/>
          <w:sz w:val="22"/>
          <w:szCs w:val="22"/>
          <w:lang w:val="lt-LT"/>
        </w:rPr>
        <w:fldChar w:fldCharType="begin"/>
      </w:r>
      <w:r w:rsidR="00651FD6">
        <w:rPr>
          <w:bCs/>
          <w:sz w:val="22"/>
          <w:szCs w:val="22"/>
          <w:lang w:val="lt-LT"/>
        </w:rPr>
        <w:instrText xml:space="preserve"> DOCVARIABLE VAULT_ND_56968dec-afba-4d6c-84de-cf2a0f2ad8f9 \* MERGEFORMAT </w:instrText>
      </w:r>
      <w:r w:rsidR="00651FD6">
        <w:rPr>
          <w:bCs/>
          <w:sz w:val="22"/>
          <w:szCs w:val="22"/>
          <w:lang w:val="lt-LT"/>
        </w:rPr>
        <w:fldChar w:fldCharType="separate"/>
      </w:r>
      <w:r w:rsidR="00651FD6">
        <w:rPr>
          <w:bCs/>
          <w:sz w:val="22"/>
          <w:szCs w:val="22"/>
          <w:lang w:val="lt-LT"/>
        </w:rPr>
        <w:t xml:space="preserve"> </w:t>
      </w:r>
      <w:r w:rsidR="00651FD6">
        <w:rPr>
          <w:bCs/>
          <w:sz w:val="22"/>
          <w:szCs w:val="22"/>
          <w:lang w:val="lt-LT"/>
        </w:rPr>
        <w:fldChar w:fldCharType="end"/>
      </w:r>
    </w:p>
    <w:p w14:paraId="06BEAA9C" w14:textId="77777777" w:rsidR="004E4F4D" w:rsidRPr="00087956" w:rsidRDefault="004E4F4D" w:rsidP="004E4F4D">
      <w:pPr>
        <w:pStyle w:val="TTEMEASMCA"/>
        <w:rPr>
          <w:lang w:val="lt-LT"/>
        </w:rPr>
      </w:pPr>
    </w:p>
    <w:p w14:paraId="5BA3DFF6" w14:textId="1B53E2A2" w:rsidR="004E4F4D" w:rsidRPr="00651FD6" w:rsidRDefault="004E4F4D" w:rsidP="004E4F4D">
      <w:pPr>
        <w:pStyle w:val="TTEMEASMCA"/>
        <w:rPr>
          <w:lang w:val="lt-LT"/>
        </w:rPr>
      </w:pPr>
      <w:r w:rsidRPr="00651FD6">
        <w:rPr>
          <w:lang w:val="lt-LT"/>
        </w:rPr>
        <w:t>REGISTRACIJOS SĄLYGOS</w:t>
      </w:r>
      <w:r w:rsidR="00651FD6">
        <w:rPr>
          <w:lang w:val="lt-LT"/>
        </w:rPr>
        <w:fldChar w:fldCharType="begin"/>
      </w:r>
      <w:r w:rsidR="00651FD6">
        <w:rPr>
          <w:lang w:val="lt-LT"/>
        </w:rPr>
        <w:instrText xml:space="preserve"> DOCVARIABLE VAULT_ND_52d2d5bc-a4fd-4fc7-b1b4-01ddf1df95fb \* MERGEFORMAT </w:instrText>
      </w:r>
      <w:r w:rsidR="00651FD6">
        <w:rPr>
          <w:lang w:val="lt-LT"/>
        </w:rPr>
        <w:fldChar w:fldCharType="separate"/>
      </w:r>
      <w:r w:rsidR="00651FD6">
        <w:rPr>
          <w:lang w:val="lt-LT"/>
        </w:rPr>
        <w:t xml:space="preserve"> </w:t>
      </w:r>
      <w:r w:rsidR="00651FD6">
        <w:rPr>
          <w:lang w:val="lt-LT"/>
        </w:rPr>
        <w:fldChar w:fldCharType="end"/>
      </w:r>
    </w:p>
    <w:p w14:paraId="38D3D089" w14:textId="77777777" w:rsidR="004E4F4D" w:rsidRPr="00087956" w:rsidRDefault="004E4F4D" w:rsidP="00E1594E">
      <w:pPr>
        <w:pStyle w:val="Pagrindinistekstas"/>
        <w:jc w:val="center"/>
        <w:rPr>
          <w:b/>
          <w:bCs/>
          <w:szCs w:val="22"/>
        </w:rPr>
      </w:pPr>
    </w:p>
    <w:p w14:paraId="30F3EE63" w14:textId="475A9704" w:rsidR="004E4F4D" w:rsidRPr="00087956" w:rsidRDefault="004E4F4D" w:rsidP="009C2D7C">
      <w:pPr>
        <w:pStyle w:val="Antrat1"/>
        <w:spacing w:before="0" w:after="0"/>
        <w:jc w:val="center"/>
        <w:rPr>
          <w:rFonts w:ascii="Times New Roman" w:hAnsi="Times New Roman" w:cs="Times New Roman"/>
          <w:sz w:val="22"/>
          <w:szCs w:val="22"/>
          <w:lang w:val="lt-LT"/>
        </w:rPr>
      </w:pPr>
      <w:r w:rsidRPr="00087956">
        <w:rPr>
          <w:rFonts w:ascii="Times New Roman" w:hAnsi="Times New Roman" w:cs="Times New Roman"/>
          <w:sz w:val="22"/>
          <w:szCs w:val="22"/>
          <w:lang w:val="lt-LT"/>
        </w:rPr>
        <w:t>A. GAM</w:t>
      </w:r>
      <w:r>
        <w:rPr>
          <w:rFonts w:ascii="Times New Roman" w:hAnsi="Times New Roman" w:cs="Times New Roman"/>
          <w:sz w:val="22"/>
          <w:szCs w:val="22"/>
          <w:lang w:val="lt-LT"/>
        </w:rPr>
        <w:t>IN</w:t>
      </w:r>
      <w:r w:rsidRPr="00087956">
        <w:rPr>
          <w:rFonts w:ascii="Times New Roman" w:hAnsi="Times New Roman" w:cs="Times New Roman"/>
          <w:sz w:val="22"/>
          <w:szCs w:val="22"/>
          <w:lang w:val="lt-LT"/>
        </w:rPr>
        <w:t>TOJAS, ATSAKINGAS UŽ SERIJŲ IŠLEIDIMĄ</w:t>
      </w:r>
      <w:r w:rsidR="00651FD6">
        <w:rPr>
          <w:rFonts w:ascii="Times New Roman" w:hAnsi="Times New Roman" w:cs="Times New Roman"/>
          <w:sz w:val="22"/>
          <w:szCs w:val="22"/>
          <w:lang w:val="lt-LT"/>
        </w:rPr>
        <w:fldChar w:fldCharType="begin"/>
      </w:r>
      <w:r w:rsidR="00651FD6">
        <w:rPr>
          <w:rFonts w:ascii="Times New Roman" w:hAnsi="Times New Roman" w:cs="Times New Roman"/>
          <w:sz w:val="22"/>
          <w:szCs w:val="22"/>
          <w:lang w:val="lt-LT"/>
        </w:rPr>
        <w:instrText xml:space="preserve"> DOCVARIABLE VAULT_ND_cf489393-4364-469e-b98b-01e51afc7f60 \* MERGEFORMAT </w:instrText>
      </w:r>
      <w:r w:rsidR="00651FD6">
        <w:rPr>
          <w:rFonts w:ascii="Times New Roman" w:hAnsi="Times New Roman" w:cs="Times New Roman"/>
          <w:sz w:val="22"/>
          <w:szCs w:val="22"/>
          <w:lang w:val="lt-LT"/>
        </w:rPr>
        <w:fldChar w:fldCharType="separate"/>
      </w:r>
      <w:r w:rsidR="00651FD6">
        <w:rPr>
          <w:rFonts w:ascii="Times New Roman" w:hAnsi="Times New Roman" w:cs="Times New Roman"/>
          <w:sz w:val="22"/>
          <w:szCs w:val="22"/>
          <w:lang w:val="lt-LT"/>
        </w:rPr>
        <w:t xml:space="preserve"> </w:t>
      </w:r>
      <w:r w:rsidR="00651FD6">
        <w:rPr>
          <w:rFonts w:ascii="Times New Roman" w:hAnsi="Times New Roman" w:cs="Times New Roman"/>
          <w:sz w:val="22"/>
          <w:szCs w:val="22"/>
          <w:lang w:val="lt-LT"/>
        </w:rPr>
        <w:fldChar w:fldCharType="end"/>
      </w:r>
    </w:p>
    <w:p w14:paraId="190D24E8" w14:textId="77777777" w:rsidR="004E4F4D" w:rsidRPr="00087956" w:rsidRDefault="004E4F4D" w:rsidP="00C41058">
      <w:pPr>
        <w:pStyle w:val="Pagrindinistekstas"/>
        <w:jc w:val="center"/>
        <w:rPr>
          <w:b/>
          <w:bCs/>
          <w:szCs w:val="22"/>
        </w:rPr>
      </w:pPr>
    </w:p>
    <w:p w14:paraId="284DA310" w14:textId="78529B2D" w:rsidR="004E4F4D" w:rsidRPr="00087956" w:rsidRDefault="004E4F4D" w:rsidP="009C2D7C">
      <w:pPr>
        <w:pStyle w:val="Antrat7"/>
        <w:rPr>
          <w:szCs w:val="22"/>
          <w:lang w:val="lt-LT"/>
        </w:rPr>
      </w:pPr>
      <w:r w:rsidRPr="00087956">
        <w:rPr>
          <w:szCs w:val="22"/>
          <w:lang w:val="es-ES"/>
        </w:rPr>
        <w:t xml:space="preserve">B. </w:t>
      </w:r>
      <w:r w:rsidRPr="00B34FA1">
        <w:rPr>
          <w:lang w:val="lt-LT"/>
        </w:rPr>
        <w:t>TIEKIMO IR VARTOJIMO SĄLYGOS AR APRIBOJIMAI</w:t>
      </w:r>
      <w:r w:rsidRPr="00087956" w:rsidDel="0087179B">
        <w:rPr>
          <w:szCs w:val="22"/>
          <w:lang w:val="lt-LT"/>
        </w:rPr>
        <w:t xml:space="preserve"> </w:t>
      </w:r>
      <w:r w:rsidRPr="00087956">
        <w:rPr>
          <w:szCs w:val="22"/>
          <w:lang w:val="lt-LT"/>
        </w:rPr>
        <w:br w:type="page"/>
      </w:r>
      <w:r w:rsidRPr="00087956">
        <w:rPr>
          <w:szCs w:val="22"/>
          <w:lang w:val="lt-LT"/>
        </w:rPr>
        <w:lastRenderedPageBreak/>
        <w:t>A. GAM</w:t>
      </w:r>
      <w:r>
        <w:rPr>
          <w:szCs w:val="22"/>
          <w:lang w:val="lt-LT"/>
        </w:rPr>
        <w:t>IN</w:t>
      </w:r>
      <w:r w:rsidRPr="00087956">
        <w:rPr>
          <w:szCs w:val="22"/>
          <w:lang w:val="lt-LT"/>
        </w:rPr>
        <w:t>TOJAS, ATSAKINGAS UŽ SERIJŲ IŠLEIDIMĄ</w:t>
      </w:r>
      <w:r w:rsidR="00651FD6">
        <w:rPr>
          <w:szCs w:val="22"/>
          <w:lang w:val="lt-LT"/>
        </w:rPr>
        <w:fldChar w:fldCharType="begin"/>
      </w:r>
      <w:r w:rsidR="00651FD6">
        <w:rPr>
          <w:szCs w:val="22"/>
          <w:lang w:val="lt-LT"/>
        </w:rPr>
        <w:instrText xml:space="preserve"> DOCVARIABLE VAULT_ND_d6df5cc8-637e-4c21-918f-37195dac0622 \* MERGEFORMAT </w:instrText>
      </w:r>
      <w:r w:rsidR="00651FD6">
        <w:rPr>
          <w:szCs w:val="22"/>
          <w:lang w:val="lt-LT"/>
        </w:rPr>
        <w:fldChar w:fldCharType="separate"/>
      </w:r>
      <w:r w:rsidR="00651FD6">
        <w:rPr>
          <w:szCs w:val="22"/>
          <w:lang w:val="lt-LT"/>
        </w:rPr>
        <w:t xml:space="preserve"> </w:t>
      </w:r>
      <w:r w:rsidR="00651FD6">
        <w:rPr>
          <w:szCs w:val="22"/>
          <w:lang w:val="lt-LT"/>
        </w:rPr>
        <w:fldChar w:fldCharType="end"/>
      </w:r>
    </w:p>
    <w:p w14:paraId="45755AEE" w14:textId="77777777" w:rsidR="004E4F4D" w:rsidRPr="00087956" w:rsidRDefault="004E4F4D" w:rsidP="004E4F4D">
      <w:pPr>
        <w:rPr>
          <w:sz w:val="22"/>
          <w:szCs w:val="22"/>
          <w:lang w:val="lt-LT"/>
        </w:rPr>
      </w:pPr>
    </w:p>
    <w:p w14:paraId="422E2631" w14:textId="77777777" w:rsidR="004E4F4D" w:rsidRPr="00087956" w:rsidRDefault="004E4F4D" w:rsidP="004E4F4D">
      <w:pPr>
        <w:rPr>
          <w:sz w:val="22"/>
          <w:szCs w:val="22"/>
          <w:u w:val="single"/>
          <w:lang w:val="lt-LT"/>
        </w:rPr>
      </w:pPr>
      <w:r w:rsidRPr="00087956">
        <w:rPr>
          <w:sz w:val="22"/>
          <w:szCs w:val="22"/>
          <w:u w:val="single"/>
          <w:lang w:val="lt-LT"/>
        </w:rPr>
        <w:t>Gamintoj</w:t>
      </w:r>
      <w:r w:rsidR="00624574">
        <w:rPr>
          <w:sz w:val="22"/>
          <w:szCs w:val="22"/>
          <w:u w:val="single"/>
          <w:lang w:val="lt-LT"/>
        </w:rPr>
        <w:t>ų</w:t>
      </w:r>
      <w:r w:rsidRPr="00087956">
        <w:rPr>
          <w:sz w:val="22"/>
          <w:szCs w:val="22"/>
          <w:u w:val="single"/>
          <w:lang w:val="lt-LT"/>
        </w:rPr>
        <w:t>, atsaking</w:t>
      </w:r>
      <w:r w:rsidR="00624574">
        <w:rPr>
          <w:sz w:val="22"/>
          <w:szCs w:val="22"/>
          <w:u w:val="single"/>
          <w:lang w:val="lt-LT"/>
        </w:rPr>
        <w:t>ų</w:t>
      </w:r>
      <w:r w:rsidRPr="00087956">
        <w:rPr>
          <w:sz w:val="22"/>
          <w:szCs w:val="22"/>
          <w:u w:val="single"/>
          <w:lang w:val="lt-LT"/>
        </w:rPr>
        <w:t xml:space="preserve"> už serijos išleidimą, pavadinima</w:t>
      </w:r>
      <w:r w:rsidR="00624574">
        <w:rPr>
          <w:sz w:val="22"/>
          <w:szCs w:val="22"/>
          <w:u w:val="single"/>
          <w:lang w:val="lt-LT"/>
        </w:rPr>
        <w:t>i</w:t>
      </w:r>
      <w:r w:rsidRPr="00087956">
        <w:rPr>
          <w:sz w:val="22"/>
          <w:szCs w:val="22"/>
          <w:u w:val="single"/>
          <w:lang w:val="lt-LT"/>
        </w:rPr>
        <w:t xml:space="preserve"> ir adresa</w:t>
      </w:r>
      <w:r w:rsidR="00624574">
        <w:rPr>
          <w:sz w:val="22"/>
          <w:szCs w:val="22"/>
          <w:u w:val="single"/>
          <w:lang w:val="lt-LT"/>
        </w:rPr>
        <w:t>i</w:t>
      </w:r>
    </w:p>
    <w:p w14:paraId="7F7BF572" w14:textId="77777777" w:rsidR="004E4F4D" w:rsidRPr="00087956" w:rsidRDefault="004E4F4D" w:rsidP="004E4F4D">
      <w:pPr>
        <w:rPr>
          <w:sz w:val="22"/>
          <w:szCs w:val="22"/>
          <w:lang w:val="lt-LT"/>
        </w:rPr>
      </w:pPr>
    </w:p>
    <w:p w14:paraId="518419D6" w14:textId="77777777" w:rsidR="00624574" w:rsidRDefault="00624574" w:rsidP="00624574">
      <w:pPr>
        <w:pStyle w:val="Default"/>
        <w:rPr>
          <w:sz w:val="22"/>
          <w:szCs w:val="22"/>
        </w:rPr>
      </w:pPr>
      <w:r>
        <w:rPr>
          <w:sz w:val="22"/>
          <w:szCs w:val="22"/>
        </w:rPr>
        <w:t xml:space="preserve">Glaxo Wellcome S.A. </w:t>
      </w:r>
    </w:p>
    <w:p w14:paraId="53E017A9" w14:textId="77777777" w:rsidR="00624574" w:rsidRDefault="00624574" w:rsidP="00624574">
      <w:pPr>
        <w:pStyle w:val="Default"/>
        <w:rPr>
          <w:sz w:val="22"/>
          <w:szCs w:val="22"/>
        </w:rPr>
      </w:pPr>
      <w:r>
        <w:rPr>
          <w:sz w:val="22"/>
          <w:szCs w:val="22"/>
        </w:rPr>
        <w:t xml:space="preserve">Avenida de Extremadura 3 </w:t>
      </w:r>
    </w:p>
    <w:p w14:paraId="56F87DF8" w14:textId="77777777" w:rsidR="00624574" w:rsidRDefault="00624574" w:rsidP="00624574">
      <w:pPr>
        <w:pStyle w:val="Default"/>
        <w:rPr>
          <w:sz w:val="22"/>
          <w:szCs w:val="22"/>
        </w:rPr>
      </w:pPr>
      <w:r>
        <w:rPr>
          <w:sz w:val="22"/>
          <w:szCs w:val="22"/>
        </w:rPr>
        <w:t xml:space="preserve">09400 Aranda de Duero </w:t>
      </w:r>
    </w:p>
    <w:p w14:paraId="16056930" w14:textId="77777777" w:rsidR="00624574" w:rsidRDefault="00624574" w:rsidP="00624574">
      <w:pPr>
        <w:pStyle w:val="Default"/>
        <w:rPr>
          <w:sz w:val="22"/>
          <w:szCs w:val="22"/>
        </w:rPr>
      </w:pPr>
      <w:r>
        <w:rPr>
          <w:sz w:val="22"/>
          <w:szCs w:val="22"/>
        </w:rPr>
        <w:t xml:space="preserve">Burgos </w:t>
      </w:r>
    </w:p>
    <w:p w14:paraId="68A124F6" w14:textId="77777777" w:rsidR="00624574" w:rsidRDefault="00624574" w:rsidP="00624574">
      <w:pPr>
        <w:pStyle w:val="Default"/>
        <w:rPr>
          <w:sz w:val="22"/>
          <w:szCs w:val="22"/>
        </w:rPr>
      </w:pPr>
      <w:r>
        <w:rPr>
          <w:sz w:val="22"/>
          <w:szCs w:val="22"/>
        </w:rPr>
        <w:t xml:space="preserve">Ispanija </w:t>
      </w:r>
    </w:p>
    <w:p w14:paraId="0913D8FF" w14:textId="77777777" w:rsidR="00624574" w:rsidRDefault="00624574" w:rsidP="00624574">
      <w:pPr>
        <w:pStyle w:val="Default"/>
        <w:rPr>
          <w:sz w:val="22"/>
          <w:szCs w:val="22"/>
        </w:rPr>
      </w:pPr>
    </w:p>
    <w:p w14:paraId="59786A21" w14:textId="77777777" w:rsidR="00624574" w:rsidRDefault="00624574" w:rsidP="00624574">
      <w:pPr>
        <w:pStyle w:val="Pagrindinistekstas3"/>
        <w:spacing w:after="0"/>
        <w:rPr>
          <w:color w:val="000000"/>
          <w:sz w:val="22"/>
          <w:szCs w:val="22"/>
          <w:lang w:val="lt-LT"/>
        </w:rPr>
      </w:pPr>
      <w:r w:rsidRPr="00E30D1B">
        <w:rPr>
          <w:sz w:val="22"/>
          <w:szCs w:val="22"/>
          <w:lang w:val="lt-LT"/>
        </w:rPr>
        <w:t>arba</w:t>
      </w:r>
    </w:p>
    <w:p w14:paraId="7B8C565E" w14:textId="77777777" w:rsidR="00624574" w:rsidRDefault="00624574" w:rsidP="004E4F4D">
      <w:pPr>
        <w:pStyle w:val="Pagrindinistekstas3"/>
        <w:spacing w:after="0"/>
        <w:rPr>
          <w:color w:val="000000"/>
          <w:sz w:val="22"/>
          <w:szCs w:val="22"/>
          <w:lang w:val="lt-LT"/>
        </w:rPr>
      </w:pPr>
    </w:p>
    <w:p w14:paraId="51DA40F2" w14:textId="378A3C34" w:rsidR="004E4F4D" w:rsidRPr="00087956" w:rsidRDefault="00765307" w:rsidP="004E4F4D">
      <w:pPr>
        <w:pStyle w:val="Pagrindinistekstas3"/>
        <w:spacing w:after="0"/>
        <w:rPr>
          <w:color w:val="000000"/>
          <w:sz w:val="22"/>
          <w:szCs w:val="22"/>
          <w:lang w:val="lt-LT"/>
        </w:rPr>
      </w:pPr>
      <w:r w:rsidRPr="00765307">
        <w:rPr>
          <w:color w:val="000000"/>
          <w:sz w:val="22"/>
          <w:szCs w:val="22"/>
          <w:lang w:val="lt-LT"/>
        </w:rPr>
        <w:t>Delpharm Poznań Spółka Akcyjna</w:t>
      </w:r>
    </w:p>
    <w:p w14:paraId="3CFA53DD" w14:textId="77777777" w:rsidR="004E4F4D" w:rsidRPr="00087956" w:rsidRDefault="004E4F4D" w:rsidP="004E4F4D">
      <w:pPr>
        <w:pStyle w:val="Pagrindinistekstas3"/>
        <w:spacing w:after="0"/>
        <w:rPr>
          <w:sz w:val="22"/>
          <w:szCs w:val="22"/>
          <w:lang w:val="lt-LT"/>
        </w:rPr>
      </w:pPr>
      <w:r w:rsidRPr="00087956">
        <w:rPr>
          <w:sz w:val="22"/>
          <w:szCs w:val="22"/>
          <w:lang w:val="lt-LT"/>
        </w:rPr>
        <w:t>ul. Grunwaldzka 189</w:t>
      </w:r>
    </w:p>
    <w:p w14:paraId="6A7017DB" w14:textId="77777777" w:rsidR="004E4F4D" w:rsidRPr="00087956" w:rsidRDefault="004E4F4D" w:rsidP="004E4F4D">
      <w:pPr>
        <w:pStyle w:val="Pagrindinistekstas3"/>
        <w:spacing w:after="0"/>
        <w:rPr>
          <w:sz w:val="22"/>
          <w:szCs w:val="22"/>
          <w:lang w:val="lt-LT"/>
        </w:rPr>
      </w:pPr>
      <w:r w:rsidRPr="00087956">
        <w:rPr>
          <w:sz w:val="22"/>
          <w:szCs w:val="22"/>
          <w:lang w:val="lt-LT"/>
        </w:rPr>
        <w:t>60-322 Poznan</w:t>
      </w:r>
    </w:p>
    <w:p w14:paraId="69500CD7" w14:textId="77777777" w:rsidR="004E4F4D" w:rsidRPr="00087956" w:rsidRDefault="004E4F4D" w:rsidP="004E4F4D">
      <w:pPr>
        <w:pStyle w:val="Pagrindinistekstas3"/>
        <w:spacing w:after="0"/>
        <w:rPr>
          <w:sz w:val="22"/>
          <w:szCs w:val="22"/>
          <w:lang w:val="lt-LT"/>
        </w:rPr>
      </w:pPr>
      <w:r w:rsidRPr="00087956">
        <w:rPr>
          <w:sz w:val="22"/>
          <w:szCs w:val="22"/>
          <w:lang w:val="lt-LT"/>
        </w:rPr>
        <w:t>Lenkija</w:t>
      </w:r>
    </w:p>
    <w:p w14:paraId="3F097D9B" w14:textId="77777777" w:rsidR="004E4F4D" w:rsidRPr="00087956" w:rsidRDefault="004E4F4D" w:rsidP="004E4F4D">
      <w:pPr>
        <w:rPr>
          <w:sz w:val="22"/>
          <w:szCs w:val="22"/>
          <w:lang w:val="lt-LT"/>
        </w:rPr>
      </w:pPr>
    </w:p>
    <w:p w14:paraId="6A24738E" w14:textId="77777777" w:rsidR="004E4F4D" w:rsidRPr="00087956" w:rsidRDefault="004E4F4D" w:rsidP="004E4F4D">
      <w:pPr>
        <w:rPr>
          <w:sz w:val="22"/>
          <w:szCs w:val="22"/>
          <w:lang w:val="lt-LT"/>
        </w:rPr>
      </w:pPr>
    </w:p>
    <w:p w14:paraId="1371FD09" w14:textId="77777777" w:rsidR="004E4F4D" w:rsidRPr="00087956" w:rsidRDefault="004E4F4D" w:rsidP="004E4F4D">
      <w:pPr>
        <w:rPr>
          <w:b/>
          <w:bCs/>
          <w:caps/>
          <w:sz w:val="22"/>
          <w:szCs w:val="22"/>
          <w:lang w:val="lt-LT"/>
        </w:rPr>
      </w:pPr>
      <w:r w:rsidRPr="00087956">
        <w:rPr>
          <w:b/>
          <w:caps/>
          <w:sz w:val="22"/>
          <w:szCs w:val="22"/>
          <w:lang w:val="lt-LT"/>
        </w:rPr>
        <w:t xml:space="preserve">B. </w:t>
      </w:r>
      <w:r w:rsidRPr="00852BBF">
        <w:rPr>
          <w:b/>
          <w:sz w:val="22"/>
          <w:szCs w:val="22"/>
          <w:lang w:val="lt-LT"/>
        </w:rPr>
        <w:t>TIEKIMO IR VARTOJIMO SĄLYGOS AR APRIBOJIMAI</w:t>
      </w:r>
    </w:p>
    <w:p w14:paraId="1704EBB5" w14:textId="77777777" w:rsidR="004E4F4D" w:rsidRPr="00087956" w:rsidRDefault="004E4F4D" w:rsidP="004E4F4D">
      <w:pPr>
        <w:rPr>
          <w:b/>
          <w:sz w:val="22"/>
          <w:szCs w:val="22"/>
          <w:lang w:val="lt-LT"/>
        </w:rPr>
      </w:pPr>
    </w:p>
    <w:p w14:paraId="32D34364" w14:textId="77777777" w:rsidR="004E4F4D" w:rsidRPr="00087956" w:rsidRDefault="004E4F4D" w:rsidP="004E4F4D">
      <w:pPr>
        <w:rPr>
          <w:sz w:val="22"/>
          <w:szCs w:val="22"/>
          <w:lang w:val="lt-LT"/>
        </w:rPr>
      </w:pPr>
      <w:r w:rsidRPr="00087956">
        <w:rPr>
          <w:sz w:val="22"/>
          <w:szCs w:val="22"/>
          <w:lang w:val="lt-LT"/>
        </w:rPr>
        <w:t>Receptinis vaistinis preparatas.</w:t>
      </w:r>
    </w:p>
    <w:p w14:paraId="6DCD157D" w14:textId="77777777" w:rsidR="004E4F4D" w:rsidRPr="00087956" w:rsidRDefault="004E4F4D" w:rsidP="004E4F4D">
      <w:pPr>
        <w:rPr>
          <w:sz w:val="22"/>
          <w:szCs w:val="22"/>
          <w:lang w:val="lt-LT"/>
        </w:rPr>
      </w:pPr>
    </w:p>
    <w:p w14:paraId="6FBE4528" w14:textId="77777777" w:rsidR="004E4F4D" w:rsidRPr="00087956" w:rsidRDefault="004E4F4D" w:rsidP="004E4F4D">
      <w:pPr>
        <w:rPr>
          <w:sz w:val="22"/>
          <w:szCs w:val="22"/>
          <w:lang w:val="lt-LT"/>
        </w:rPr>
      </w:pPr>
      <w:r w:rsidRPr="00087956">
        <w:rPr>
          <w:sz w:val="22"/>
          <w:szCs w:val="22"/>
          <w:lang w:val="lt-LT"/>
        </w:rPr>
        <w:br w:type="page"/>
      </w:r>
    </w:p>
    <w:p w14:paraId="71700D55" w14:textId="77777777" w:rsidR="004E4F4D" w:rsidRPr="00087956" w:rsidRDefault="004E4F4D" w:rsidP="004E4F4D">
      <w:pPr>
        <w:jc w:val="center"/>
        <w:rPr>
          <w:b/>
          <w:sz w:val="22"/>
          <w:szCs w:val="22"/>
          <w:lang w:val="lt-LT"/>
        </w:rPr>
      </w:pPr>
    </w:p>
    <w:p w14:paraId="72BC752E" w14:textId="77777777" w:rsidR="004E4F4D" w:rsidRPr="00087956" w:rsidRDefault="004E4F4D" w:rsidP="004E4F4D">
      <w:pPr>
        <w:jc w:val="center"/>
        <w:rPr>
          <w:b/>
          <w:sz w:val="22"/>
          <w:szCs w:val="22"/>
          <w:lang w:val="lt-LT"/>
        </w:rPr>
      </w:pPr>
    </w:p>
    <w:p w14:paraId="42E856EE" w14:textId="77777777" w:rsidR="004E4F4D" w:rsidRPr="00087956" w:rsidRDefault="004E4F4D" w:rsidP="004E4F4D">
      <w:pPr>
        <w:jc w:val="center"/>
        <w:rPr>
          <w:b/>
          <w:sz w:val="22"/>
          <w:szCs w:val="22"/>
          <w:lang w:val="lt-LT"/>
        </w:rPr>
      </w:pPr>
    </w:p>
    <w:p w14:paraId="665BAD9E" w14:textId="77777777" w:rsidR="004E4F4D" w:rsidRPr="00087956" w:rsidRDefault="004E4F4D" w:rsidP="004E4F4D">
      <w:pPr>
        <w:jc w:val="center"/>
        <w:rPr>
          <w:b/>
          <w:sz w:val="22"/>
          <w:szCs w:val="22"/>
          <w:lang w:val="lt-LT"/>
        </w:rPr>
      </w:pPr>
    </w:p>
    <w:p w14:paraId="66207956" w14:textId="77777777" w:rsidR="004E4F4D" w:rsidRPr="00087956" w:rsidRDefault="004E4F4D" w:rsidP="004E4F4D">
      <w:pPr>
        <w:jc w:val="center"/>
        <w:rPr>
          <w:b/>
          <w:sz w:val="22"/>
          <w:szCs w:val="22"/>
          <w:lang w:val="lt-LT"/>
        </w:rPr>
      </w:pPr>
    </w:p>
    <w:p w14:paraId="06DBCA83" w14:textId="77777777" w:rsidR="004E4F4D" w:rsidRPr="00087956" w:rsidRDefault="004E4F4D" w:rsidP="004E4F4D">
      <w:pPr>
        <w:jc w:val="center"/>
        <w:rPr>
          <w:b/>
          <w:sz w:val="22"/>
          <w:szCs w:val="22"/>
          <w:lang w:val="lt-LT"/>
        </w:rPr>
      </w:pPr>
    </w:p>
    <w:p w14:paraId="38F4B724" w14:textId="77777777" w:rsidR="004E4F4D" w:rsidRPr="00087956" w:rsidRDefault="004E4F4D" w:rsidP="004E4F4D">
      <w:pPr>
        <w:jc w:val="center"/>
        <w:rPr>
          <w:b/>
          <w:sz w:val="22"/>
          <w:szCs w:val="22"/>
          <w:lang w:val="lt-LT"/>
        </w:rPr>
      </w:pPr>
    </w:p>
    <w:p w14:paraId="1F22B8B8" w14:textId="77777777" w:rsidR="004E4F4D" w:rsidRPr="00087956" w:rsidRDefault="004E4F4D" w:rsidP="004E4F4D">
      <w:pPr>
        <w:jc w:val="center"/>
        <w:rPr>
          <w:b/>
          <w:sz w:val="22"/>
          <w:szCs w:val="22"/>
          <w:lang w:val="lt-LT"/>
        </w:rPr>
      </w:pPr>
    </w:p>
    <w:p w14:paraId="1215401E" w14:textId="77777777" w:rsidR="004E4F4D" w:rsidRPr="00087956" w:rsidRDefault="004E4F4D" w:rsidP="004E4F4D">
      <w:pPr>
        <w:jc w:val="center"/>
        <w:rPr>
          <w:b/>
          <w:sz w:val="22"/>
          <w:szCs w:val="22"/>
          <w:lang w:val="lt-LT"/>
        </w:rPr>
      </w:pPr>
    </w:p>
    <w:p w14:paraId="54496722" w14:textId="77777777" w:rsidR="004E4F4D" w:rsidRPr="00087956" w:rsidRDefault="004E4F4D" w:rsidP="004E4F4D">
      <w:pPr>
        <w:jc w:val="center"/>
        <w:rPr>
          <w:b/>
          <w:sz w:val="22"/>
          <w:szCs w:val="22"/>
          <w:lang w:val="lt-LT"/>
        </w:rPr>
      </w:pPr>
    </w:p>
    <w:p w14:paraId="1F0671F3" w14:textId="77777777" w:rsidR="004E4F4D" w:rsidRPr="00087956" w:rsidRDefault="004E4F4D" w:rsidP="004E4F4D">
      <w:pPr>
        <w:jc w:val="center"/>
        <w:rPr>
          <w:b/>
          <w:sz w:val="22"/>
          <w:szCs w:val="22"/>
          <w:lang w:val="lt-LT"/>
        </w:rPr>
      </w:pPr>
    </w:p>
    <w:p w14:paraId="554E2EA6" w14:textId="77777777" w:rsidR="004E4F4D" w:rsidRPr="00087956" w:rsidRDefault="004E4F4D" w:rsidP="004E4F4D">
      <w:pPr>
        <w:jc w:val="center"/>
        <w:rPr>
          <w:b/>
          <w:sz w:val="22"/>
          <w:szCs w:val="22"/>
          <w:lang w:val="lt-LT"/>
        </w:rPr>
      </w:pPr>
    </w:p>
    <w:p w14:paraId="33607910" w14:textId="77777777" w:rsidR="004E4F4D" w:rsidRPr="00087956" w:rsidRDefault="004E4F4D" w:rsidP="004E4F4D">
      <w:pPr>
        <w:jc w:val="center"/>
        <w:rPr>
          <w:b/>
          <w:sz w:val="22"/>
          <w:szCs w:val="22"/>
          <w:lang w:val="lt-LT"/>
        </w:rPr>
      </w:pPr>
    </w:p>
    <w:p w14:paraId="17111DBA" w14:textId="77777777" w:rsidR="004E4F4D" w:rsidRPr="00087956" w:rsidRDefault="004E4F4D" w:rsidP="004E4F4D">
      <w:pPr>
        <w:jc w:val="center"/>
        <w:rPr>
          <w:b/>
          <w:sz w:val="22"/>
          <w:szCs w:val="22"/>
          <w:lang w:val="lt-LT"/>
        </w:rPr>
      </w:pPr>
    </w:p>
    <w:p w14:paraId="06AE23EB" w14:textId="77777777" w:rsidR="004E4F4D" w:rsidRPr="00087956" w:rsidRDefault="004E4F4D" w:rsidP="004E4F4D">
      <w:pPr>
        <w:jc w:val="center"/>
        <w:rPr>
          <w:b/>
          <w:sz w:val="22"/>
          <w:szCs w:val="22"/>
          <w:lang w:val="lt-LT"/>
        </w:rPr>
      </w:pPr>
    </w:p>
    <w:p w14:paraId="61A49C73" w14:textId="77777777" w:rsidR="004E4F4D" w:rsidRPr="00087956" w:rsidRDefault="004E4F4D" w:rsidP="004E4F4D">
      <w:pPr>
        <w:jc w:val="center"/>
        <w:rPr>
          <w:b/>
          <w:sz w:val="22"/>
          <w:szCs w:val="22"/>
          <w:lang w:val="lt-LT"/>
        </w:rPr>
      </w:pPr>
    </w:p>
    <w:p w14:paraId="0312DCD2" w14:textId="77777777" w:rsidR="004E4F4D" w:rsidRPr="00087956" w:rsidRDefault="004E4F4D" w:rsidP="004E4F4D">
      <w:pPr>
        <w:jc w:val="center"/>
        <w:rPr>
          <w:b/>
          <w:sz w:val="22"/>
          <w:szCs w:val="22"/>
          <w:lang w:val="lt-LT"/>
        </w:rPr>
      </w:pPr>
    </w:p>
    <w:p w14:paraId="05AE0D21" w14:textId="77777777" w:rsidR="004E4F4D" w:rsidRPr="00087956" w:rsidRDefault="004E4F4D" w:rsidP="004E4F4D">
      <w:pPr>
        <w:jc w:val="center"/>
        <w:rPr>
          <w:b/>
          <w:sz w:val="22"/>
          <w:szCs w:val="22"/>
          <w:lang w:val="lt-LT"/>
        </w:rPr>
      </w:pPr>
    </w:p>
    <w:p w14:paraId="013A5E3F" w14:textId="77777777" w:rsidR="004E4F4D" w:rsidRPr="00087956" w:rsidRDefault="004E4F4D" w:rsidP="004E4F4D">
      <w:pPr>
        <w:jc w:val="center"/>
        <w:rPr>
          <w:b/>
          <w:sz w:val="22"/>
          <w:szCs w:val="22"/>
          <w:lang w:val="lt-LT"/>
        </w:rPr>
      </w:pPr>
    </w:p>
    <w:p w14:paraId="373E4449" w14:textId="77777777" w:rsidR="004E4F4D" w:rsidRPr="00087956" w:rsidRDefault="004E4F4D" w:rsidP="004E4F4D">
      <w:pPr>
        <w:jc w:val="center"/>
        <w:rPr>
          <w:b/>
          <w:sz w:val="22"/>
          <w:szCs w:val="22"/>
          <w:lang w:val="lt-LT"/>
        </w:rPr>
      </w:pPr>
    </w:p>
    <w:p w14:paraId="6ACE71F3" w14:textId="77777777" w:rsidR="004E4F4D" w:rsidRPr="00087956" w:rsidRDefault="004E4F4D" w:rsidP="004E4F4D">
      <w:pPr>
        <w:jc w:val="center"/>
        <w:rPr>
          <w:b/>
          <w:sz w:val="22"/>
          <w:szCs w:val="22"/>
          <w:lang w:val="lt-LT"/>
        </w:rPr>
      </w:pPr>
    </w:p>
    <w:p w14:paraId="0CF655FD" w14:textId="77777777" w:rsidR="004E4F4D" w:rsidRPr="00087956" w:rsidRDefault="004E4F4D" w:rsidP="004E4F4D">
      <w:pPr>
        <w:jc w:val="center"/>
        <w:rPr>
          <w:b/>
          <w:sz w:val="22"/>
          <w:szCs w:val="22"/>
          <w:lang w:val="lt-LT"/>
        </w:rPr>
      </w:pPr>
    </w:p>
    <w:p w14:paraId="614D952A" w14:textId="77777777" w:rsidR="004E4F4D" w:rsidRPr="00087956" w:rsidRDefault="004E4F4D" w:rsidP="004E4F4D">
      <w:pPr>
        <w:jc w:val="center"/>
        <w:rPr>
          <w:b/>
          <w:sz w:val="22"/>
          <w:szCs w:val="22"/>
          <w:lang w:val="lt-LT"/>
        </w:rPr>
      </w:pPr>
      <w:r w:rsidRPr="00087956">
        <w:rPr>
          <w:b/>
          <w:sz w:val="22"/>
          <w:szCs w:val="22"/>
          <w:lang w:val="lt-LT"/>
        </w:rPr>
        <w:t>III PRIEDAS</w:t>
      </w:r>
    </w:p>
    <w:p w14:paraId="78604652" w14:textId="77777777" w:rsidR="004E4F4D" w:rsidRPr="00087956" w:rsidRDefault="004E4F4D" w:rsidP="004E4F4D">
      <w:pPr>
        <w:jc w:val="center"/>
        <w:rPr>
          <w:b/>
          <w:sz w:val="22"/>
          <w:szCs w:val="22"/>
          <w:lang w:val="lt-LT"/>
        </w:rPr>
      </w:pPr>
    </w:p>
    <w:p w14:paraId="20769E5E" w14:textId="77777777" w:rsidR="004E4F4D" w:rsidRPr="00087956" w:rsidRDefault="004E4F4D" w:rsidP="004E4F4D">
      <w:pPr>
        <w:jc w:val="center"/>
        <w:rPr>
          <w:b/>
          <w:sz w:val="22"/>
          <w:szCs w:val="22"/>
          <w:lang w:val="lt-LT"/>
        </w:rPr>
      </w:pPr>
      <w:r w:rsidRPr="00087956">
        <w:rPr>
          <w:b/>
          <w:sz w:val="22"/>
          <w:szCs w:val="22"/>
          <w:lang w:val="lt-LT"/>
        </w:rPr>
        <w:t>ŽENKLINIMAS IR PAKUOTĖS LAPELIS</w:t>
      </w:r>
    </w:p>
    <w:p w14:paraId="01A64941" w14:textId="77777777" w:rsidR="004E4F4D" w:rsidRPr="00087956" w:rsidRDefault="004E4F4D" w:rsidP="004E4F4D">
      <w:pPr>
        <w:jc w:val="center"/>
        <w:rPr>
          <w:b/>
          <w:sz w:val="22"/>
          <w:szCs w:val="22"/>
          <w:lang w:val="lt-LT"/>
        </w:rPr>
      </w:pPr>
      <w:r w:rsidRPr="00087956">
        <w:rPr>
          <w:b/>
          <w:sz w:val="22"/>
          <w:szCs w:val="22"/>
          <w:lang w:val="lt-LT"/>
        </w:rPr>
        <w:br w:type="page"/>
      </w:r>
    </w:p>
    <w:p w14:paraId="6354F291" w14:textId="77777777" w:rsidR="004E4F4D" w:rsidRPr="00087956" w:rsidRDefault="004E4F4D" w:rsidP="004E4F4D">
      <w:pPr>
        <w:jc w:val="center"/>
        <w:rPr>
          <w:b/>
          <w:sz w:val="22"/>
          <w:szCs w:val="22"/>
          <w:lang w:val="lt-LT"/>
        </w:rPr>
      </w:pPr>
    </w:p>
    <w:p w14:paraId="4CEA881B" w14:textId="77777777" w:rsidR="004E4F4D" w:rsidRPr="00087956" w:rsidRDefault="004E4F4D" w:rsidP="004E4F4D">
      <w:pPr>
        <w:jc w:val="center"/>
        <w:rPr>
          <w:b/>
          <w:sz w:val="22"/>
          <w:szCs w:val="22"/>
          <w:lang w:val="lt-LT"/>
        </w:rPr>
      </w:pPr>
    </w:p>
    <w:p w14:paraId="5C745A89" w14:textId="77777777" w:rsidR="004E4F4D" w:rsidRPr="00087956" w:rsidRDefault="004E4F4D" w:rsidP="004E4F4D">
      <w:pPr>
        <w:jc w:val="center"/>
        <w:rPr>
          <w:b/>
          <w:sz w:val="22"/>
          <w:szCs w:val="22"/>
          <w:lang w:val="lt-LT"/>
        </w:rPr>
      </w:pPr>
    </w:p>
    <w:p w14:paraId="76C214BB" w14:textId="77777777" w:rsidR="004E4F4D" w:rsidRPr="00087956" w:rsidRDefault="004E4F4D" w:rsidP="004E4F4D">
      <w:pPr>
        <w:jc w:val="center"/>
        <w:rPr>
          <w:b/>
          <w:sz w:val="22"/>
          <w:szCs w:val="22"/>
          <w:lang w:val="lt-LT"/>
        </w:rPr>
      </w:pPr>
    </w:p>
    <w:p w14:paraId="0EA23768" w14:textId="77777777" w:rsidR="004E4F4D" w:rsidRPr="00087956" w:rsidRDefault="004E4F4D" w:rsidP="004E4F4D">
      <w:pPr>
        <w:jc w:val="center"/>
        <w:rPr>
          <w:b/>
          <w:sz w:val="22"/>
          <w:szCs w:val="22"/>
          <w:lang w:val="lt-LT"/>
        </w:rPr>
      </w:pPr>
    </w:p>
    <w:p w14:paraId="003452CC" w14:textId="77777777" w:rsidR="004E4F4D" w:rsidRPr="00087956" w:rsidRDefault="004E4F4D" w:rsidP="004E4F4D">
      <w:pPr>
        <w:jc w:val="center"/>
        <w:rPr>
          <w:b/>
          <w:sz w:val="22"/>
          <w:szCs w:val="22"/>
          <w:lang w:val="lt-LT"/>
        </w:rPr>
      </w:pPr>
    </w:p>
    <w:p w14:paraId="7259108E" w14:textId="77777777" w:rsidR="004E4F4D" w:rsidRPr="00087956" w:rsidRDefault="004E4F4D" w:rsidP="004E4F4D">
      <w:pPr>
        <w:jc w:val="center"/>
        <w:rPr>
          <w:b/>
          <w:sz w:val="22"/>
          <w:szCs w:val="22"/>
          <w:lang w:val="lt-LT"/>
        </w:rPr>
      </w:pPr>
    </w:p>
    <w:p w14:paraId="5DDD1D7C" w14:textId="77777777" w:rsidR="004E4F4D" w:rsidRPr="00087956" w:rsidRDefault="004E4F4D" w:rsidP="004E4F4D">
      <w:pPr>
        <w:jc w:val="center"/>
        <w:rPr>
          <w:b/>
          <w:sz w:val="22"/>
          <w:szCs w:val="22"/>
          <w:lang w:val="lt-LT"/>
        </w:rPr>
      </w:pPr>
    </w:p>
    <w:p w14:paraId="06C0F6B1" w14:textId="77777777" w:rsidR="004E4F4D" w:rsidRPr="00087956" w:rsidRDefault="004E4F4D" w:rsidP="004E4F4D">
      <w:pPr>
        <w:jc w:val="center"/>
        <w:rPr>
          <w:b/>
          <w:sz w:val="22"/>
          <w:szCs w:val="22"/>
          <w:lang w:val="lt-LT"/>
        </w:rPr>
      </w:pPr>
    </w:p>
    <w:p w14:paraId="33C49335" w14:textId="77777777" w:rsidR="004E4F4D" w:rsidRPr="00087956" w:rsidRDefault="004E4F4D" w:rsidP="004E4F4D">
      <w:pPr>
        <w:jc w:val="center"/>
        <w:rPr>
          <w:b/>
          <w:sz w:val="22"/>
          <w:szCs w:val="22"/>
          <w:lang w:val="lt-LT"/>
        </w:rPr>
      </w:pPr>
    </w:p>
    <w:p w14:paraId="175026DB" w14:textId="77777777" w:rsidR="004E4F4D" w:rsidRPr="00087956" w:rsidRDefault="004E4F4D" w:rsidP="004E4F4D">
      <w:pPr>
        <w:jc w:val="center"/>
        <w:rPr>
          <w:b/>
          <w:sz w:val="22"/>
          <w:szCs w:val="22"/>
          <w:lang w:val="lt-LT"/>
        </w:rPr>
      </w:pPr>
    </w:p>
    <w:p w14:paraId="78EF67C9" w14:textId="77777777" w:rsidR="004E4F4D" w:rsidRPr="00087956" w:rsidRDefault="004E4F4D" w:rsidP="004E4F4D">
      <w:pPr>
        <w:jc w:val="center"/>
        <w:rPr>
          <w:b/>
          <w:sz w:val="22"/>
          <w:szCs w:val="22"/>
          <w:lang w:val="lt-LT"/>
        </w:rPr>
      </w:pPr>
    </w:p>
    <w:p w14:paraId="136D8E1F" w14:textId="77777777" w:rsidR="004E4F4D" w:rsidRPr="00087956" w:rsidRDefault="004E4F4D" w:rsidP="004E4F4D">
      <w:pPr>
        <w:jc w:val="center"/>
        <w:rPr>
          <w:b/>
          <w:sz w:val="22"/>
          <w:szCs w:val="22"/>
          <w:lang w:val="lt-LT"/>
        </w:rPr>
      </w:pPr>
    </w:p>
    <w:p w14:paraId="6CF1F7BA" w14:textId="77777777" w:rsidR="004E4F4D" w:rsidRPr="00087956" w:rsidRDefault="004E4F4D" w:rsidP="004E4F4D">
      <w:pPr>
        <w:jc w:val="center"/>
        <w:rPr>
          <w:b/>
          <w:sz w:val="22"/>
          <w:szCs w:val="22"/>
          <w:lang w:val="lt-LT"/>
        </w:rPr>
      </w:pPr>
    </w:p>
    <w:p w14:paraId="19B98AD1" w14:textId="77777777" w:rsidR="004E4F4D" w:rsidRPr="00087956" w:rsidRDefault="004E4F4D" w:rsidP="004E4F4D">
      <w:pPr>
        <w:jc w:val="center"/>
        <w:rPr>
          <w:b/>
          <w:sz w:val="22"/>
          <w:szCs w:val="22"/>
          <w:lang w:val="lt-LT"/>
        </w:rPr>
      </w:pPr>
    </w:p>
    <w:p w14:paraId="7E0F2B4B" w14:textId="77777777" w:rsidR="004E4F4D" w:rsidRPr="00087956" w:rsidRDefault="004E4F4D" w:rsidP="004E4F4D">
      <w:pPr>
        <w:jc w:val="center"/>
        <w:rPr>
          <w:b/>
          <w:sz w:val="22"/>
          <w:szCs w:val="22"/>
          <w:lang w:val="lt-LT"/>
        </w:rPr>
      </w:pPr>
    </w:p>
    <w:p w14:paraId="26FCE55E" w14:textId="77777777" w:rsidR="004E4F4D" w:rsidRPr="00087956" w:rsidRDefault="004E4F4D" w:rsidP="004E4F4D">
      <w:pPr>
        <w:jc w:val="center"/>
        <w:rPr>
          <w:b/>
          <w:sz w:val="22"/>
          <w:szCs w:val="22"/>
          <w:lang w:val="lt-LT"/>
        </w:rPr>
      </w:pPr>
    </w:p>
    <w:p w14:paraId="4EF80A35" w14:textId="77777777" w:rsidR="004E4F4D" w:rsidRPr="00087956" w:rsidRDefault="004E4F4D" w:rsidP="004E4F4D">
      <w:pPr>
        <w:jc w:val="center"/>
        <w:rPr>
          <w:b/>
          <w:sz w:val="22"/>
          <w:szCs w:val="22"/>
          <w:lang w:val="lt-LT"/>
        </w:rPr>
      </w:pPr>
    </w:p>
    <w:p w14:paraId="1CAC82E6" w14:textId="77777777" w:rsidR="004E4F4D" w:rsidRPr="00087956" w:rsidRDefault="004E4F4D" w:rsidP="004E4F4D">
      <w:pPr>
        <w:jc w:val="center"/>
        <w:rPr>
          <w:b/>
          <w:sz w:val="22"/>
          <w:szCs w:val="22"/>
          <w:lang w:val="lt-LT"/>
        </w:rPr>
      </w:pPr>
    </w:p>
    <w:p w14:paraId="21267DC2" w14:textId="77777777" w:rsidR="004E4F4D" w:rsidRPr="00087956" w:rsidRDefault="004E4F4D" w:rsidP="004E4F4D">
      <w:pPr>
        <w:jc w:val="center"/>
        <w:rPr>
          <w:b/>
          <w:sz w:val="22"/>
          <w:szCs w:val="22"/>
          <w:lang w:val="lt-LT"/>
        </w:rPr>
      </w:pPr>
    </w:p>
    <w:p w14:paraId="5CB34AE6" w14:textId="77777777" w:rsidR="004E4F4D" w:rsidRPr="00087956" w:rsidRDefault="004E4F4D" w:rsidP="004E4F4D">
      <w:pPr>
        <w:jc w:val="center"/>
        <w:rPr>
          <w:b/>
          <w:sz w:val="22"/>
          <w:szCs w:val="22"/>
          <w:lang w:val="lt-LT"/>
        </w:rPr>
      </w:pPr>
    </w:p>
    <w:p w14:paraId="654D4812" w14:textId="77777777" w:rsidR="004E4F4D" w:rsidRPr="00087956" w:rsidRDefault="004E4F4D" w:rsidP="004E4F4D">
      <w:pPr>
        <w:jc w:val="center"/>
        <w:rPr>
          <w:b/>
          <w:sz w:val="22"/>
          <w:szCs w:val="22"/>
          <w:lang w:val="lt-LT"/>
        </w:rPr>
      </w:pPr>
    </w:p>
    <w:p w14:paraId="60D2D7AB" w14:textId="77777777" w:rsidR="004E4F4D" w:rsidRPr="00087956" w:rsidRDefault="004E4F4D" w:rsidP="004E4F4D">
      <w:pPr>
        <w:jc w:val="center"/>
        <w:rPr>
          <w:b/>
          <w:sz w:val="22"/>
          <w:szCs w:val="22"/>
          <w:lang w:val="lt-LT"/>
        </w:rPr>
      </w:pPr>
      <w:r w:rsidRPr="00087956">
        <w:rPr>
          <w:b/>
          <w:sz w:val="22"/>
          <w:szCs w:val="22"/>
          <w:lang w:val="lt-LT"/>
        </w:rPr>
        <w:t>A. ŽENKLINIMAS</w:t>
      </w:r>
    </w:p>
    <w:p w14:paraId="13A8A200" w14:textId="7358E6C6" w:rsidR="00110EB1" w:rsidRPr="00651FD6" w:rsidRDefault="004E4F4D" w:rsidP="00110EB1">
      <w:pPr>
        <w:keepNext/>
        <w:pBdr>
          <w:top w:val="single" w:sz="4" w:space="1" w:color="auto"/>
          <w:left w:val="single" w:sz="4" w:space="4" w:color="auto"/>
          <w:bottom w:val="single" w:sz="4" w:space="1" w:color="auto"/>
          <w:right w:val="single" w:sz="4" w:space="4" w:color="auto"/>
        </w:pBdr>
        <w:jc w:val="both"/>
        <w:outlineLvl w:val="1"/>
        <w:rPr>
          <w:b/>
          <w:bCs/>
          <w:caps/>
          <w:sz w:val="22"/>
          <w:szCs w:val="22"/>
          <w:lang w:val="lt-LT"/>
        </w:rPr>
      </w:pPr>
      <w:r w:rsidRPr="00E30D1B">
        <w:rPr>
          <w:sz w:val="22"/>
          <w:szCs w:val="22"/>
          <w:lang w:val="lt-LT"/>
        </w:rPr>
        <w:br w:type="page"/>
      </w:r>
      <w:r w:rsidR="00110EB1" w:rsidRPr="00651FD6">
        <w:rPr>
          <w:b/>
          <w:bCs/>
          <w:caps/>
          <w:sz w:val="22"/>
          <w:szCs w:val="22"/>
          <w:lang w:val="lt-LT"/>
        </w:rPr>
        <w:lastRenderedPageBreak/>
        <w:t>INFORMACIJA ANT IŠORINĖS (JEI JOS NĖRA – VIDINĖS) PAKUOTĖS</w:t>
      </w:r>
      <w:r w:rsidR="00651FD6">
        <w:rPr>
          <w:b/>
          <w:bCs/>
          <w:caps/>
          <w:sz w:val="22"/>
          <w:szCs w:val="22"/>
          <w:lang w:val="lt-LT"/>
        </w:rPr>
        <w:fldChar w:fldCharType="begin"/>
      </w:r>
      <w:r w:rsidR="00651FD6">
        <w:rPr>
          <w:b/>
          <w:bCs/>
          <w:caps/>
          <w:sz w:val="22"/>
          <w:szCs w:val="22"/>
          <w:lang w:val="lt-LT"/>
        </w:rPr>
        <w:instrText xml:space="preserve"> DOCVARIABLE VAULT_ND_b253dac2-5b97-41b3-884d-ae1dafc8dc6d \* MERGEFORMAT </w:instrText>
      </w:r>
      <w:r w:rsidR="00651FD6">
        <w:rPr>
          <w:b/>
          <w:bCs/>
          <w:caps/>
          <w:sz w:val="22"/>
          <w:szCs w:val="22"/>
          <w:lang w:val="lt-LT"/>
        </w:rPr>
        <w:fldChar w:fldCharType="separate"/>
      </w:r>
      <w:r w:rsidR="00651FD6">
        <w:rPr>
          <w:b/>
          <w:bCs/>
          <w:caps/>
          <w:sz w:val="22"/>
          <w:szCs w:val="22"/>
          <w:lang w:val="lt-LT"/>
        </w:rPr>
        <w:t xml:space="preserve"> </w:t>
      </w:r>
      <w:r w:rsidR="00651FD6">
        <w:rPr>
          <w:b/>
          <w:bCs/>
          <w:caps/>
          <w:sz w:val="22"/>
          <w:szCs w:val="22"/>
          <w:lang w:val="lt-LT"/>
        </w:rPr>
        <w:fldChar w:fldCharType="end"/>
      </w:r>
    </w:p>
    <w:p w14:paraId="475B9C89" w14:textId="77777777" w:rsidR="00110EB1" w:rsidRPr="00E30D1B" w:rsidRDefault="00110EB1" w:rsidP="00110EB1">
      <w:pPr>
        <w:pBdr>
          <w:top w:val="single" w:sz="4" w:space="1" w:color="auto"/>
          <w:left w:val="single" w:sz="4" w:space="4" w:color="auto"/>
          <w:bottom w:val="single" w:sz="4" w:space="1" w:color="auto"/>
          <w:right w:val="single" w:sz="4" w:space="4" w:color="auto"/>
        </w:pBdr>
        <w:jc w:val="both"/>
        <w:rPr>
          <w:caps/>
          <w:sz w:val="22"/>
          <w:szCs w:val="22"/>
          <w:lang w:val="lt-LT"/>
        </w:rPr>
      </w:pPr>
    </w:p>
    <w:p w14:paraId="20911900" w14:textId="77777777" w:rsidR="00110EB1" w:rsidRPr="00110EB1" w:rsidRDefault="00110EB1" w:rsidP="00110EB1">
      <w:pPr>
        <w:pBdr>
          <w:top w:val="single" w:sz="4" w:space="1" w:color="auto"/>
          <w:left w:val="single" w:sz="4" w:space="4" w:color="auto"/>
          <w:bottom w:val="single" w:sz="4" w:space="1" w:color="auto"/>
          <w:right w:val="single" w:sz="4" w:space="4" w:color="auto"/>
        </w:pBdr>
        <w:jc w:val="both"/>
        <w:rPr>
          <w:caps/>
          <w:sz w:val="22"/>
          <w:szCs w:val="22"/>
        </w:rPr>
      </w:pPr>
      <w:r w:rsidRPr="00110EB1">
        <w:rPr>
          <w:b/>
          <w:caps/>
          <w:sz w:val="22"/>
          <w:szCs w:val="22"/>
        </w:rPr>
        <w:t>kartono dėžutė</w:t>
      </w:r>
    </w:p>
    <w:p w14:paraId="7978D7AF" w14:textId="77777777" w:rsidR="00110EB1" w:rsidRPr="00110EB1" w:rsidRDefault="00110EB1" w:rsidP="00110EB1">
      <w:pPr>
        <w:jc w:val="both"/>
        <w:rPr>
          <w:sz w:val="22"/>
          <w:szCs w:val="22"/>
        </w:rPr>
      </w:pPr>
    </w:p>
    <w:p w14:paraId="2BF747BE" w14:textId="77777777" w:rsidR="00110EB1" w:rsidRPr="00110EB1" w:rsidRDefault="00110EB1" w:rsidP="00110EB1">
      <w:pPr>
        <w:jc w:val="both"/>
        <w:rPr>
          <w:sz w:val="22"/>
          <w:szCs w:val="22"/>
        </w:rPr>
      </w:pPr>
    </w:p>
    <w:p w14:paraId="4887FE8B" w14:textId="55AD9441"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1.</w:t>
      </w:r>
      <w:r w:rsidRPr="00651FD6">
        <w:rPr>
          <w:b/>
          <w:bCs/>
          <w:caps/>
          <w:sz w:val="22"/>
          <w:szCs w:val="22"/>
        </w:rPr>
        <w:tab/>
        <w:t>VAISTINIO PREPARATO PAVADINIMAS</w:t>
      </w:r>
      <w:r w:rsidR="00651FD6">
        <w:rPr>
          <w:b/>
          <w:bCs/>
          <w:caps/>
          <w:sz w:val="22"/>
          <w:szCs w:val="22"/>
        </w:rPr>
        <w:fldChar w:fldCharType="begin"/>
      </w:r>
      <w:r w:rsidR="00651FD6">
        <w:rPr>
          <w:b/>
          <w:bCs/>
          <w:caps/>
          <w:sz w:val="22"/>
          <w:szCs w:val="22"/>
        </w:rPr>
        <w:instrText xml:space="preserve"> DOCVARIABLE VAULT_ND_10568b6d-8bcc-41c8-9083-d37bc5144e1f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243CEF04" w14:textId="77777777" w:rsidR="00110EB1" w:rsidRPr="00110EB1" w:rsidRDefault="00110EB1" w:rsidP="00110EB1">
      <w:pPr>
        <w:jc w:val="both"/>
        <w:rPr>
          <w:sz w:val="22"/>
          <w:szCs w:val="22"/>
        </w:rPr>
      </w:pPr>
    </w:p>
    <w:p w14:paraId="50AA4218" w14:textId="77777777" w:rsidR="00110EB1" w:rsidRPr="00110EB1" w:rsidRDefault="00110EB1" w:rsidP="00110EB1">
      <w:pPr>
        <w:jc w:val="both"/>
        <w:rPr>
          <w:sz w:val="22"/>
          <w:szCs w:val="22"/>
        </w:rPr>
      </w:pPr>
      <w:r w:rsidRPr="00110EB1">
        <w:rPr>
          <w:sz w:val="22"/>
          <w:szCs w:val="22"/>
        </w:rPr>
        <w:t>Lacipil 4 mg plėvele dengtos tabletės</w:t>
      </w:r>
    </w:p>
    <w:p w14:paraId="2EB68429" w14:textId="77777777" w:rsidR="00110EB1" w:rsidRPr="00110EB1" w:rsidRDefault="00110EB1" w:rsidP="00110EB1">
      <w:pPr>
        <w:jc w:val="both"/>
        <w:rPr>
          <w:sz w:val="22"/>
          <w:szCs w:val="22"/>
        </w:rPr>
      </w:pPr>
      <w:r w:rsidRPr="00110EB1">
        <w:rPr>
          <w:sz w:val="22"/>
          <w:szCs w:val="22"/>
        </w:rPr>
        <w:t>Lacidipinas</w:t>
      </w:r>
    </w:p>
    <w:p w14:paraId="2AF8F2E3" w14:textId="77777777" w:rsidR="00110EB1" w:rsidRPr="00110EB1" w:rsidRDefault="00110EB1" w:rsidP="00110EB1">
      <w:pPr>
        <w:jc w:val="both"/>
        <w:rPr>
          <w:sz w:val="22"/>
          <w:szCs w:val="22"/>
        </w:rPr>
      </w:pPr>
    </w:p>
    <w:p w14:paraId="2B8AA7B6" w14:textId="77777777" w:rsidR="00110EB1" w:rsidRPr="00110EB1" w:rsidRDefault="00110EB1" w:rsidP="00110EB1">
      <w:pPr>
        <w:jc w:val="both"/>
        <w:rPr>
          <w:sz w:val="22"/>
          <w:szCs w:val="22"/>
        </w:rPr>
      </w:pPr>
    </w:p>
    <w:p w14:paraId="0150C245" w14:textId="0D3E6AB7"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2.</w:t>
      </w:r>
      <w:r w:rsidRPr="00651FD6">
        <w:rPr>
          <w:b/>
          <w:bCs/>
          <w:caps/>
          <w:sz w:val="22"/>
          <w:szCs w:val="22"/>
        </w:rPr>
        <w:tab/>
        <w:t>VEIKLIOJI MEDŽIAGA IR JOS KIEKIS</w:t>
      </w:r>
      <w:r w:rsidR="00651FD6">
        <w:rPr>
          <w:b/>
          <w:bCs/>
          <w:caps/>
          <w:sz w:val="22"/>
          <w:szCs w:val="22"/>
        </w:rPr>
        <w:fldChar w:fldCharType="begin"/>
      </w:r>
      <w:r w:rsidR="00651FD6">
        <w:rPr>
          <w:b/>
          <w:bCs/>
          <w:caps/>
          <w:sz w:val="22"/>
          <w:szCs w:val="22"/>
        </w:rPr>
        <w:instrText xml:space="preserve"> DOCVARIABLE VAULT_ND_847321cc-d11d-49c5-8042-e57e92742218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123979AE" w14:textId="77777777" w:rsidR="00110EB1" w:rsidRPr="00110EB1" w:rsidRDefault="00110EB1" w:rsidP="00110EB1">
      <w:pPr>
        <w:jc w:val="both"/>
        <w:rPr>
          <w:sz w:val="22"/>
          <w:szCs w:val="22"/>
        </w:rPr>
      </w:pPr>
    </w:p>
    <w:p w14:paraId="41FDCCEC" w14:textId="77777777" w:rsidR="00110EB1" w:rsidRPr="00E30D1B" w:rsidRDefault="00110EB1" w:rsidP="00110EB1">
      <w:pPr>
        <w:jc w:val="both"/>
        <w:rPr>
          <w:sz w:val="22"/>
          <w:szCs w:val="22"/>
          <w:lang w:val="fr-FR"/>
        </w:rPr>
      </w:pPr>
      <w:r w:rsidRPr="00E30D1B">
        <w:rPr>
          <w:sz w:val="22"/>
          <w:szCs w:val="22"/>
          <w:lang w:val="fr-FR"/>
        </w:rPr>
        <w:t>Vienoje tabletėje yra 4 mg lacidipino.</w:t>
      </w:r>
    </w:p>
    <w:p w14:paraId="40AB4E5E" w14:textId="77777777" w:rsidR="00110EB1" w:rsidRPr="00E30D1B" w:rsidRDefault="00110EB1" w:rsidP="00110EB1">
      <w:pPr>
        <w:jc w:val="both"/>
        <w:rPr>
          <w:sz w:val="22"/>
          <w:szCs w:val="22"/>
          <w:lang w:val="fr-FR"/>
        </w:rPr>
      </w:pPr>
    </w:p>
    <w:p w14:paraId="06EA3907" w14:textId="77777777" w:rsidR="00110EB1" w:rsidRPr="00E30D1B" w:rsidRDefault="00110EB1" w:rsidP="00110EB1">
      <w:pPr>
        <w:jc w:val="both"/>
        <w:rPr>
          <w:sz w:val="22"/>
          <w:szCs w:val="22"/>
          <w:lang w:val="fr-FR"/>
        </w:rPr>
      </w:pPr>
    </w:p>
    <w:p w14:paraId="629A82F4" w14:textId="30C20390"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lang w:val="fr-FR"/>
        </w:rPr>
      </w:pPr>
      <w:r w:rsidRPr="00651FD6">
        <w:rPr>
          <w:b/>
          <w:bCs/>
          <w:caps/>
          <w:sz w:val="22"/>
          <w:szCs w:val="22"/>
          <w:lang w:val="fr-FR"/>
        </w:rPr>
        <w:t>3.</w:t>
      </w:r>
      <w:r w:rsidRPr="00651FD6">
        <w:rPr>
          <w:b/>
          <w:bCs/>
          <w:caps/>
          <w:sz w:val="22"/>
          <w:szCs w:val="22"/>
          <w:lang w:val="fr-FR"/>
        </w:rPr>
        <w:tab/>
        <w:t>PAGALBINIŲ MEDŽIAGŲ SĄRAŠAS</w:t>
      </w:r>
      <w:r w:rsidR="00651FD6">
        <w:rPr>
          <w:b/>
          <w:bCs/>
          <w:caps/>
          <w:sz w:val="22"/>
          <w:szCs w:val="22"/>
          <w:lang w:val="fr-FR"/>
        </w:rPr>
        <w:fldChar w:fldCharType="begin"/>
      </w:r>
      <w:r w:rsidR="00651FD6">
        <w:rPr>
          <w:b/>
          <w:bCs/>
          <w:caps/>
          <w:sz w:val="22"/>
          <w:szCs w:val="22"/>
          <w:lang w:val="fr-FR"/>
        </w:rPr>
        <w:instrText xml:space="preserve"> DOCVARIABLE VAULT_ND_36d48d0b-3fe0-4004-80ae-96d4ea30b1fa \* MERGEFORMAT </w:instrText>
      </w:r>
      <w:r w:rsidR="00651FD6">
        <w:rPr>
          <w:b/>
          <w:bCs/>
          <w:caps/>
          <w:sz w:val="22"/>
          <w:szCs w:val="22"/>
          <w:lang w:val="fr-FR"/>
        </w:rPr>
        <w:fldChar w:fldCharType="separate"/>
      </w:r>
      <w:r w:rsidR="00651FD6">
        <w:rPr>
          <w:b/>
          <w:bCs/>
          <w:caps/>
          <w:sz w:val="22"/>
          <w:szCs w:val="22"/>
          <w:lang w:val="fr-FR"/>
        </w:rPr>
        <w:t xml:space="preserve"> </w:t>
      </w:r>
      <w:r w:rsidR="00651FD6">
        <w:rPr>
          <w:b/>
          <w:bCs/>
          <w:caps/>
          <w:sz w:val="22"/>
          <w:szCs w:val="22"/>
          <w:lang w:val="fr-FR"/>
        </w:rPr>
        <w:fldChar w:fldCharType="end"/>
      </w:r>
    </w:p>
    <w:p w14:paraId="5C9EBA6F" w14:textId="77777777" w:rsidR="00110EB1" w:rsidRPr="00E30D1B" w:rsidRDefault="00110EB1" w:rsidP="00110EB1">
      <w:pPr>
        <w:jc w:val="both"/>
        <w:rPr>
          <w:sz w:val="22"/>
          <w:szCs w:val="22"/>
          <w:lang w:val="fr-FR"/>
        </w:rPr>
      </w:pPr>
    </w:p>
    <w:p w14:paraId="50630E76" w14:textId="77777777" w:rsidR="00110EB1" w:rsidRPr="00E30D1B" w:rsidRDefault="00110EB1" w:rsidP="00110EB1">
      <w:pPr>
        <w:jc w:val="both"/>
        <w:rPr>
          <w:sz w:val="22"/>
          <w:szCs w:val="22"/>
          <w:lang w:val="fr-FR"/>
        </w:rPr>
      </w:pPr>
      <w:r w:rsidRPr="00E30D1B">
        <w:rPr>
          <w:sz w:val="22"/>
          <w:szCs w:val="22"/>
          <w:lang w:val="fr-FR"/>
        </w:rPr>
        <w:t>Tablečių sudėtyje yra laktozės.</w:t>
      </w:r>
    </w:p>
    <w:p w14:paraId="032EB26B" w14:textId="77777777" w:rsidR="00110EB1" w:rsidRPr="00E30D1B" w:rsidRDefault="00110EB1" w:rsidP="00110EB1">
      <w:pPr>
        <w:jc w:val="both"/>
        <w:rPr>
          <w:sz w:val="22"/>
          <w:szCs w:val="22"/>
          <w:lang w:val="fr-FR"/>
        </w:rPr>
      </w:pPr>
    </w:p>
    <w:p w14:paraId="317F556A" w14:textId="77777777" w:rsidR="00110EB1" w:rsidRPr="00E30D1B" w:rsidRDefault="00110EB1" w:rsidP="00110EB1">
      <w:pPr>
        <w:jc w:val="both"/>
        <w:rPr>
          <w:sz w:val="22"/>
          <w:szCs w:val="22"/>
          <w:lang w:val="fr-FR"/>
        </w:rPr>
      </w:pPr>
    </w:p>
    <w:p w14:paraId="7CFC933B" w14:textId="604A6355"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lang w:val="fr-FR"/>
        </w:rPr>
      </w:pPr>
      <w:r w:rsidRPr="00651FD6">
        <w:rPr>
          <w:b/>
          <w:bCs/>
          <w:caps/>
          <w:sz w:val="22"/>
          <w:szCs w:val="22"/>
          <w:lang w:val="fr-FR"/>
        </w:rPr>
        <w:t>4.</w:t>
      </w:r>
      <w:r w:rsidRPr="00651FD6">
        <w:rPr>
          <w:b/>
          <w:bCs/>
          <w:caps/>
          <w:sz w:val="22"/>
          <w:szCs w:val="22"/>
          <w:lang w:val="fr-FR"/>
        </w:rPr>
        <w:tab/>
        <w:t>FARMACINĖ FORMA IR KIEKIS PAKUOTĖJE</w:t>
      </w:r>
      <w:r w:rsidR="00651FD6">
        <w:rPr>
          <w:b/>
          <w:bCs/>
          <w:caps/>
          <w:sz w:val="22"/>
          <w:szCs w:val="22"/>
          <w:lang w:val="fr-FR"/>
        </w:rPr>
        <w:fldChar w:fldCharType="begin"/>
      </w:r>
      <w:r w:rsidR="00651FD6">
        <w:rPr>
          <w:b/>
          <w:bCs/>
          <w:caps/>
          <w:sz w:val="22"/>
          <w:szCs w:val="22"/>
          <w:lang w:val="fr-FR"/>
        </w:rPr>
        <w:instrText xml:space="preserve"> DOCVARIABLE VAULT_ND_bd6a0128-d975-417f-afa2-1e4e027f5d40 \* MERGEFORMAT </w:instrText>
      </w:r>
      <w:r w:rsidR="00651FD6">
        <w:rPr>
          <w:b/>
          <w:bCs/>
          <w:caps/>
          <w:sz w:val="22"/>
          <w:szCs w:val="22"/>
          <w:lang w:val="fr-FR"/>
        </w:rPr>
        <w:fldChar w:fldCharType="separate"/>
      </w:r>
      <w:r w:rsidR="00651FD6">
        <w:rPr>
          <w:b/>
          <w:bCs/>
          <w:caps/>
          <w:sz w:val="22"/>
          <w:szCs w:val="22"/>
          <w:lang w:val="fr-FR"/>
        </w:rPr>
        <w:t xml:space="preserve"> </w:t>
      </w:r>
      <w:r w:rsidR="00651FD6">
        <w:rPr>
          <w:b/>
          <w:bCs/>
          <w:caps/>
          <w:sz w:val="22"/>
          <w:szCs w:val="22"/>
          <w:lang w:val="fr-FR"/>
        </w:rPr>
        <w:fldChar w:fldCharType="end"/>
      </w:r>
    </w:p>
    <w:p w14:paraId="00A93978" w14:textId="77777777" w:rsidR="00110EB1" w:rsidRPr="009C2D7C" w:rsidRDefault="00110EB1" w:rsidP="00110EB1">
      <w:pPr>
        <w:jc w:val="both"/>
        <w:rPr>
          <w:sz w:val="22"/>
          <w:szCs w:val="22"/>
          <w:lang w:val="fr-FR"/>
        </w:rPr>
      </w:pPr>
    </w:p>
    <w:p w14:paraId="770E6DF5" w14:textId="77777777" w:rsidR="00110EB1" w:rsidRPr="009C2D7C" w:rsidRDefault="00110EB1" w:rsidP="00110EB1">
      <w:pPr>
        <w:jc w:val="both"/>
        <w:rPr>
          <w:sz w:val="22"/>
          <w:szCs w:val="22"/>
          <w:lang w:val="fr-FR"/>
        </w:rPr>
      </w:pPr>
      <w:r w:rsidRPr="009C2D7C">
        <w:rPr>
          <w:sz w:val="22"/>
          <w:szCs w:val="22"/>
          <w:highlight w:val="lightGray"/>
          <w:lang w:val="fr-FR"/>
        </w:rPr>
        <w:t>Plėvele dengtos tabletės</w:t>
      </w:r>
    </w:p>
    <w:p w14:paraId="7F9D4723" w14:textId="77777777" w:rsidR="00110EB1" w:rsidRPr="00110EB1" w:rsidRDefault="00110EB1" w:rsidP="00110EB1">
      <w:pPr>
        <w:jc w:val="both"/>
        <w:rPr>
          <w:sz w:val="22"/>
          <w:szCs w:val="22"/>
        </w:rPr>
      </w:pPr>
      <w:r w:rsidRPr="00110EB1">
        <w:rPr>
          <w:sz w:val="22"/>
          <w:szCs w:val="22"/>
        </w:rPr>
        <w:t>28 tabletės</w:t>
      </w:r>
    </w:p>
    <w:p w14:paraId="4FBF0E1D" w14:textId="77777777" w:rsidR="00110EB1" w:rsidRPr="00110EB1" w:rsidRDefault="00110EB1" w:rsidP="00110EB1">
      <w:pPr>
        <w:jc w:val="both"/>
        <w:rPr>
          <w:sz w:val="22"/>
          <w:szCs w:val="22"/>
        </w:rPr>
      </w:pPr>
      <w:r w:rsidRPr="00110EB1">
        <w:rPr>
          <w:sz w:val="22"/>
          <w:szCs w:val="22"/>
          <w:highlight w:val="lightGray"/>
        </w:rPr>
        <w:t>56 tabletės</w:t>
      </w:r>
    </w:p>
    <w:p w14:paraId="6F8D46DF" w14:textId="77777777" w:rsidR="00110EB1" w:rsidRPr="00110EB1" w:rsidRDefault="00110EB1" w:rsidP="00110EB1">
      <w:pPr>
        <w:jc w:val="both"/>
        <w:rPr>
          <w:sz w:val="22"/>
          <w:szCs w:val="22"/>
        </w:rPr>
      </w:pPr>
    </w:p>
    <w:p w14:paraId="19E4DF23" w14:textId="77777777" w:rsidR="00110EB1" w:rsidRPr="00110EB1" w:rsidRDefault="00110EB1" w:rsidP="00110EB1">
      <w:pPr>
        <w:jc w:val="both"/>
        <w:rPr>
          <w:sz w:val="22"/>
          <w:szCs w:val="22"/>
        </w:rPr>
      </w:pPr>
    </w:p>
    <w:p w14:paraId="7C50FA95" w14:textId="74691E8F"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5.</w:t>
      </w:r>
      <w:r w:rsidRPr="00651FD6">
        <w:rPr>
          <w:b/>
          <w:bCs/>
          <w:caps/>
          <w:sz w:val="22"/>
          <w:szCs w:val="22"/>
        </w:rPr>
        <w:tab/>
        <w:t>VARTOJIMO METODAS IR BŪDAS</w:t>
      </w:r>
      <w:r w:rsidR="00651FD6">
        <w:rPr>
          <w:b/>
          <w:bCs/>
          <w:caps/>
          <w:sz w:val="22"/>
          <w:szCs w:val="22"/>
        </w:rPr>
        <w:fldChar w:fldCharType="begin"/>
      </w:r>
      <w:r w:rsidR="00651FD6">
        <w:rPr>
          <w:b/>
          <w:bCs/>
          <w:caps/>
          <w:sz w:val="22"/>
          <w:szCs w:val="22"/>
        </w:rPr>
        <w:instrText xml:space="preserve"> DOCVARIABLE VAULT_ND_972f3250-4c8a-4bd3-8edb-c8db623e5af0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49AA2129" w14:textId="77777777" w:rsidR="00110EB1" w:rsidRPr="00110EB1" w:rsidRDefault="00110EB1" w:rsidP="00110EB1">
      <w:pPr>
        <w:jc w:val="both"/>
        <w:rPr>
          <w:sz w:val="22"/>
          <w:szCs w:val="22"/>
        </w:rPr>
      </w:pPr>
    </w:p>
    <w:p w14:paraId="1EC705A0" w14:textId="77777777" w:rsidR="00110EB1" w:rsidRPr="00110EB1" w:rsidRDefault="00110EB1" w:rsidP="00110EB1">
      <w:pPr>
        <w:jc w:val="both"/>
        <w:rPr>
          <w:sz w:val="22"/>
          <w:szCs w:val="22"/>
        </w:rPr>
      </w:pPr>
      <w:r w:rsidRPr="00110EB1">
        <w:rPr>
          <w:sz w:val="22"/>
          <w:szCs w:val="22"/>
        </w:rPr>
        <w:t>Vartoti per burną.</w:t>
      </w:r>
    </w:p>
    <w:p w14:paraId="542F9BE6" w14:textId="77777777" w:rsidR="00110EB1" w:rsidRPr="00110EB1" w:rsidRDefault="00110EB1" w:rsidP="00110EB1">
      <w:pPr>
        <w:jc w:val="both"/>
        <w:rPr>
          <w:sz w:val="22"/>
          <w:szCs w:val="22"/>
        </w:rPr>
      </w:pPr>
      <w:r w:rsidRPr="00110EB1">
        <w:rPr>
          <w:sz w:val="22"/>
          <w:szCs w:val="22"/>
        </w:rPr>
        <w:t>Prieš vartojimą perskaitykite pakuotės lapelį.</w:t>
      </w:r>
    </w:p>
    <w:p w14:paraId="417C990D" w14:textId="77777777" w:rsidR="00110EB1" w:rsidRPr="00110EB1" w:rsidRDefault="00110EB1" w:rsidP="00110EB1">
      <w:pPr>
        <w:jc w:val="both"/>
        <w:rPr>
          <w:sz w:val="22"/>
          <w:szCs w:val="22"/>
        </w:rPr>
      </w:pPr>
    </w:p>
    <w:p w14:paraId="64086109" w14:textId="77777777" w:rsidR="00110EB1" w:rsidRPr="00110EB1" w:rsidRDefault="00110EB1" w:rsidP="00110EB1">
      <w:pPr>
        <w:jc w:val="both"/>
        <w:rPr>
          <w:sz w:val="22"/>
          <w:szCs w:val="22"/>
        </w:rPr>
      </w:pPr>
    </w:p>
    <w:p w14:paraId="307F83E4" w14:textId="367B8CEA"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6.</w:t>
      </w:r>
      <w:r w:rsidRPr="00651FD6">
        <w:rPr>
          <w:b/>
          <w:bCs/>
          <w:caps/>
          <w:sz w:val="22"/>
          <w:szCs w:val="22"/>
        </w:rPr>
        <w:tab/>
        <w:t>SPECIALUS ĮSPĖJIMAS, JOG VAISTINĮ PREPARATĄ BŪTINA LAIKYTI VAIKAMS NEPASTEBIMOJE IR NEPASIEKIAMOJE VIETOJE</w:t>
      </w:r>
      <w:r w:rsidR="00651FD6">
        <w:rPr>
          <w:b/>
          <w:bCs/>
          <w:caps/>
          <w:sz w:val="22"/>
          <w:szCs w:val="22"/>
        </w:rPr>
        <w:fldChar w:fldCharType="begin"/>
      </w:r>
      <w:r w:rsidR="00651FD6">
        <w:rPr>
          <w:b/>
          <w:bCs/>
          <w:caps/>
          <w:sz w:val="22"/>
          <w:szCs w:val="22"/>
        </w:rPr>
        <w:instrText xml:space="preserve"> DOCVARIABLE VAULT_ND_8531f786-2cc3-43aa-84f7-95bceb224f4c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26F391B4" w14:textId="77777777" w:rsidR="00110EB1" w:rsidRPr="00110EB1" w:rsidRDefault="00110EB1" w:rsidP="00110EB1">
      <w:pPr>
        <w:jc w:val="both"/>
        <w:rPr>
          <w:sz w:val="22"/>
          <w:szCs w:val="22"/>
        </w:rPr>
      </w:pPr>
    </w:p>
    <w:p w14:paraId="692971FE" w14:textId="77777777" w:rsidR="00110EB1" w:rsidRPr="00110EB1" w:rsidRDefault="00110EB1" w:rsidP="00110EB1">
      <w:pPr>
        <w:jc w:val="both"/>
        <w:rPr>
          <w:sz w:val="22"/>
          <w:szCs w:val="22"/>
        </w:rPr>
      </w:pPr>
      <w:r w:rsidRPr="00110EB1">
        <w:rPr>
          <w:sz w:val="22"/>
          <w:szCs w:val="22"/>
        </w:rPr>
        <w:t>Laikyti vaikams nepastebimoje ir nepasiekiamoje vietoje.</w:t>
      </w:r>
    </w:p>
    <w:p w14:paraId="760701AD" w14:textId="77777777" w:rsidR="00110EB1" w:rsidRPr="00110EB1" w:rsidRDefault="00110EB1" w:rsidP="00110EB1">
      <w:pPr>
        <w:jc w:val="both"/>
        <w:rPr>
          <w:sz w:val="22"/>
          <w:szCs w:val="22"/>
        </w:rPr>
      </w:pPr>
    </w:p>
    <w:p w14:paraId="05D832FA" w14:textId="77777777" w:rsidR="00110EB1" w:rsidRPr="00110EB1" w:rsidRDefault="00110EB1" w:rsidP="00110EB1">
      <w:pPr>
        <w:jc w:val="both"/>
        <w:rPr>
          <w:sz w:val="22"/>
          <w:szCs w:val="22"/>
        </w:rPr>
      </w:pPr>
    </w:p>
    <w:p w14:paraId="52284E4D" w14:textId="70C421F7"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7.</w:t>
      </w:r>
      <w:r w:rsidRPr="00651FD6">
        <w:rPr>
          <w:b/>
          <w:bCs/>
          <w:caps/>
          <w:sz w:val="22"/>
          <w:szCs w:val="22"/>
        </w:rPr>
        <w:tab/>
        <w:t>KITAS SPECIALUS ĮSPĖJIMAS (JEI REIKIA)</w:t>
      </w:r>
      <w:r w:rsidR="00651FD6">
        <w:rPr>
          <w:b/>
          <w:bCs/>
          <w:caps/>
          <w:sz w:val="22"/>
          <w:szCs w:val="22"/>
        </w:rPr>
        <w:fldChar w:fldCharType="begin"/>
      </w:r>
      <w:r w:rsidR="00651FD6">
        <w:rPr>
          <w:b/>
          <w:bCs/>
          <w:caps/>
          <w:sz w:val="22"/>
          <w:szCs w:val="22"/>
        </w:rPr>
        <w:instrText xml:space="preserve"> DOCVARIABLE VAULT_ND_460751cb-fa49-4c9c-bc9e-5cbf44b5d9ca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6F50C3A0" w14:textId="77777777" w:rsidR="00110EB1" w:rsidRPr="00110EB1" w:rsidRDefault="00110EB1" w:rsidP="00110EB1">
      <w:pPr>
        <w:jc w:val="both"/>
        <w:rPr>
          <w:sz w:val="22"/>
          <w:szCs w:val="22"/>
        </w:rPr>
      </w:pPr>
    </w:p>
    <w:p w14:paraId="086DC14C" w14:textId="77777777" w:rsidR="00110EB1" w:rsidRPr="00110EB1" w:rsidRDefault="00110EB1" w:rsidP="00110EB1">
      <w:pPr>
        <w:jc w:val="both"/>
        <w:rPr>
          <w:sz w:val="22"/>
          <w:szCs w:val="22"/>
        </w:rPr>
      </w:pPr>
    </w:p>
    <w:p w14:paraId="759D30EF" w14:textId="06A23CDF"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8.</w:t>
      </w:r>
      <w:r w:rsidRPr="00651FD6">
        <w:rPr>
          <w:b/>
          <w:bCs/>
          <w:caps/>
          <w:sz w:val="22"/>
          <w:szCs w:val="22"/>
        </w:rPr>
        <w:tab/>
        <w:t>TINKAMUMO LAIKAS</w:t>
      </w:r>
      <w:r w:rsidR="00651FD6">
        <w:rPr>
          <w:b/>
          <w:bCs/>
          <w:caps/>
          <w:sz w:val="22"/>
          <w:szCs w:val="22"/>
        </w:rPr>
        <w:fldChar w:fldCharType="begin"/>
      </w:r>
      <w:r w:rsidR="00651FD6">
        <w:rPr>
          <w:b/>
          <w:bCs/>
          <w:caps/>
          <w:sz w:val="22"/>
          <w:szCs w:val="22"/>
        </w:rPr>
        <w:instrText xml:space="preserve"> DOCVARIABLE VAULT_ND_2e330d71-de05-492c-99e3-9509c9facc38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2A6B4719" w14:textId="77777777" w:rsidR="00110EB1" w:rsidRPr="00110EB1" w:rsidRDefault="00110EB1" w:rsidP="00110EB1">
      <w:pPr>
        <w:jc w:val="both"/>
        <w:rPr>
          <w:sz w:val="22"/>
          <w:szCs w:val="22"/>
        </w:rPr>
      </w:pPr>
    </w:p>
    <w:p w14:paraId="709350BD" w14:textId="77777777" w:rsidR="00110EB1" w:rsidRDefault="00110EB1" w:rsidP="00110EB1">
      <w:pPr>
        <w:jc w:val="both"/>
        <w:rPr>
          <w:sz w:val="22"/>
          <w:szCs w:val="22"/>
        </w:rPr>
      </w:pPr>
      <w:r w:rsidRPr="00110EB1">
        <w:rPr>
          <w:sz w:val="22"/>
          <w:szCs w:val="22"/>
        </w:rPr>
        <w:t>Tinka iki {mm MMMM}</w:t>
      </w:r>
    </w:p>
    <w:p w14:paraId="5E8D4783" w14:textId="77777777" w:rsidR="002F7B46" w:rsidRPr="00110EB1" w:rsidRDefault="002F7B46" w:rsidP="00110EB1">
      <w:pPr>
        <w:jc w:val="both"/>
        <w:rPr>
          <w:sz w:val="22"/>
          <w:szCs w:val="22"/>
        </w:rPr>
      </w:pPr>
      <w:r w:rsidRPr="000C182A">
        <w:rPr>
          <w:sz w:val="22"/>
          <w:szCs w:val="22"/>
          <w:highlight w:val="lightGray"/>
        </w:rPr>
        <w:t>EXP {mm MMMM}</w:t>
      </w:r>
    </w:p>
    <w:p w14:paraId="6CFD594F" w14:textId="77777777" w:rsidR="00110EB1" w:rsidRPr="00110EB1" w:rsidRDefault="00110EB1" w:rsidP="00110EB1">
      <w:pPr>
        <w:jc w:val="both"/>
        <w:rPr>
          <w:sz w:val="22"/>
          <w:szCs w:val="22"/>
        </w:rPr>
      </w:pPr>
      <w:r w:rsidRPr="00110EB1">
        <w:rPr>
          <w:sz w:val="22"/>
          <w:szCs w:val="22"/>
        </w:rPr>
        <w:t xml:space="preserve">Perlaužtos tabletės tinkamumo laikas yra 48 valandos. </w:t>
      </w:r>
    </w:p>
    <w:p w14:paraId="4E581B0B" w14:textId="77777777" w:rsidR="00110EB1" w:rsidRPr="00110EB1" w:rsidRDefault="00110EB1" w:rsidP="00110EB1">
      <w:pPr>
        <w:jc w:val="both"/>
        <w:rPr>
          <w:sz w:val="22"/>
          <w:szCs w:val="22"/>
        </w:rPr>
      </w:pPr>
    </w:p>
    <w:p w14:paraId="25124BD7" w14:textId="77777777" w:rsidR="00110EB1" w:rsidRPr="00110EB1" w:rsidRDefault="00110EB1" w:rsidP="00110EB1">
      <w:pPr>
        <w:jc w:val="both"/>
        <w:rPr>
          <w:sz w:val="22"/>
          <w:szCs w:val="22"/>
        </w:rPr>
      </w:pPr>
    </w:p>
    <w:p w14:paraId="49F43E96" w14:textId="5615A353"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lastRenderedPageBreak/>
        <w:t>9.</w:t>
      </w:r>
      <w:r w:rsidRPr="00651FD6">
        <w:rPr>
          <w:b/>
          <w:bCs/>
          <w:caps/>
          <w:sz w:val="22"/>
          <w:szCs w:val="22"/>
        </w:rPr>
        <w:tab/>
        <w:t>SPECIALIOS LAIKYMO SĄLYGOS</w:t>
      </w:r>
      <w:r w:rsidR="00651FD6">
        <w:rPr>
          <w:b/>
          <w:bCs/>
          <w:caps/>
          <w:sz w:val="22"/>
          <w:szCs w:val="22"/>
        </w:rPr>
        <w:fldChar w:fldCharType="begin"/>
      </w:r>
      <w:r w:rsidR="00651FD6">
        <w:rPr>
          <w:b/>
          <w:bCs/>
          <w:caps/>
          <w:sz w:val="22"/>
          <w:szCs w:val="22"/>
        </w:rPr>
        <w:instrText xml:space="preserve"> DOCVARIABLE VAULT_ND_5366c705-b142-4bc7-ac2d-773417818901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3A11E545" w14:textId="77777777" w:rsidR="00110EB1" w:rsidRPr="00110EB1" w:rsidRDefault="00110EB1" w:rsidP="00110EB1">
      <w:pPr>
        <w:jc w:val="both"/>
        <w:rPr>
          <w:sz w:val="22"/>
          <w:szCs w:val="22"/>
        </w:rPr>
      </w:pPr>
    </w:p>
    <w:p w14:paraId="5B956DAB" w14:textId="77777777" w:rsidR="00110EB1" w:rsidRPr="00110EB1" w:rsidRDefault="00110EB1" w:rsidP="00110EB1">
      <w:pPr>
        <w:jc w:val="both"/>
        <w:rPr>
          <w:sz w:val="22"/>
          <w:szCs w:val="22"/>
        </w:rPr>
      </w:pPr>
      <w:r w:rsidRPr="00110EB1">
        <w:rPr>
          <w:sz w:val="22"/>
          <w:szCs w:val="22"/>
        </w:rPr>
        <w:t xml:space="preserve">Laikyti ne aukštesnėje kaip 30 </w:t>
      </w:r>
      <w:r w:rsidRPr="00110EB1">
        <w:rPr>
          <w:sz w:val="22"/>
          <w:szCs w:val="22"/>
        </w:rPr>
        <w:sym w:font="Symbol" w:char="F0B0"/>
      </w:r>
      <w:r w:rsidRPr="00110EB1">
        <w:rPr>
          <w:sz w:val="22"/>
          <w:szCs w:val="22"/>
        </w:rPr>
        <w:t>C temperatūroje.</w:t>
      </w:r>
    </w:p>
    <w:p w14:paraId="0E9D1EA7" w14:textId="77777777" w:rsidR="00110EB1" w:rsidRPr="00110EB1" w:rsidRDefault="00110EB1" w:rsidP="00110EB1">
      <w:pPr>
        <w:jc w:val="both"/>
        <w:rPr>
          <w:sz w:val="22"/>
          <w:szCs w:val="22"/>
        </w:rPr>
      </w:pPr>
      <w:r w:rsidRPr="00110EB1">
        <w:rPr>
          <w:sz w:val="22"/>
          <w:szCs w:val="22"/>
        </w:rPr>
        <w:t>Lizdines plokšteles laikyti išorinėje dėžutėje, kad preparatas būtų apsaugotas nuo šviesos.</w:t>
      </w:r>
    </w:p>
    <w:p w14:paraId="3CADA4DD" w14:textId="77777777" w:rsidR="00110EB1" w:rsidRPr="00110EB1" w:rsidRDefault="00110EB1" w:rsidP="00110EB1">
      <w:pPr>
        <w:jc w:val="both"/>
        <w:rPr>
          <w:sz w:val="22"/>
          <w:szCs w:val="22"/>
        </w:rPr>
      </w:pPr>
    </w:p>
    <w:p w14:paraId="6C9A94F7" w14:textId="77777777" w:rsidR="00110EB1" w:rsidRPr="00110EB1" w:rsidRDefault="00110EB1" w:rsidP="00110EB1">
      <w:pPr>
        <w:jc w:val="both"/>
        <w:rPr>
          <w:sz w:val="22"/>
          <w:szCs w:val="22"/>
        </w:rPr>
      </w:pPr>
    </w:p>
    <w:p w14:paraId="0151AA0A" w14:textId="785133E1"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10.</w:t>
      </w:r>
      <w:r w:rsidRPr="00651FD6">
        <w:rPr>
          <w:b/>
          <w:bCs/>
          <w:caps/>
          <w:sz w:val="22"/>
          <w:szCs w:val="22"/>
        </w:rPr>
        <w:tab/>
        <w:t xml:space="preserve">SPECIALIOS ATSARGUMO PRIEMONĖS DĖL NESUVARTOTO </w:t>
      </w:r>
      <w:r w:rsidRPr="00651FD6">
        <w:rPr>
          <w:b/>
          <w:caps/>
          <w:sz w:val="22"/>
          <w:szCs w:val="22"/>
        </w:rPr>
        <w:t xml:space="preserve">VAISTINIO PREPARATO AR JO ATLIEKŲ </w:t>
      </w:r>
      <w:r w:rsidRPr="00651FD6">
        <w:rPr>
          <w:b/>
          <w:bCs/>
          <w:caps/>
          <w:sz w:val="22"/>
          <w:szCs w:val="22"/>
        </w:rPr>
        <w:t>TVARKYMO (JEI REIKIA)</w:t>
      </w:r>
      <w:r w:rsidR="00651FD6">
        <w:rPr>
          <w:b/>
          <w:bCs/>
          <w:caps/>
          <w:sz w:val="22"/>
          <w:szCs w:val="22"/>
        </w:rPr>
        <w:fldChar w:fldCharType="begin"/>
      </w:r>
      <w:r w:rsidR="00651FD6">
        <w:rPr>
          <w:b/>
          <w:bCs/>
          <w:caps/>
          <w:sz w:val="22"/>
          <w:szCs w:val="22"/>
        </w:rPr>
        <w:instrText xml:space="preserve"> DOCVARIABLE VAULT_ND_3a0b406b-88f5-434c-9192-576ebd19bc3f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34F50119" w14:textId="77777777" w:rsidR="00110EB1" w:rsidRPr="00110EB1" w:rsidRDefault="00110EB1" w:rsidP="00110EB1">
      <w:pPr>
        <w:jc w:val="both"/>
        <w:rPr>
          <w:sz w:val="22"/>
          <w:szCs w:val="22"/>
        </w:rPr>
      </w:pPr>
    </w:p>
    <w:p w14:paraId="3637F027" w14:textId="77777777" w:rsidR="00110EB1" w:rsidRPr="00110EB1" w:rsidRDefault="00110EB1" w:rsidP="00110EB1">
      <w:pPr>
        <w:jc w:val="both"/>
        <w:rPr>
          <w:sz w:val="22"/>
          <w:szCs w:val="22"/>
        </w:rPr>
      </w:pPr>
    </w:p>
    <w:p w14:paraId="1B04E5DE" w14:textId="2AC8CB3A"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11.</w:t>
      </w:r>
      <w:r w:rsidRPr="00651FD6">
        <w:rPr>
          <w:b/>
          <w:bCs/>
          <w:caps/>
          <w:sz w:val="22"/>
          <w:szCs w:val="22"/>
        </w:rPr>
        <w:tab/>
        <w:t>REGISTRUOTOJO PAVADINIMAS IR ADRESAS</w:t>
      </w:r>
      <w:r w:rsidR="00651FD6">
        <w:rPr>
          <w:b/>
          <w:bCs/>
          <w:caps/>
          <w:sz w:val="22"/>
          <w:szCs w:val="22"/>
        </w:rPr>
        <w:fldChar w:fldCharType="begin"/>
      </w:r>
      <w:r w:rsidR="00651FD6">
        <w:rPr>
          <w:b/>
          <w:bCs/>
          <w:caps/>
          <w:sz w:val="22"/>
          <w:szCs w:val="22"/>
        </w:rPr>
        <w:instrText xml:space="preserve"> DOCVARIABLE VAULT_ND_a3d7c6aa-68f8-418a-9e29-47a17bf8c03a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25F341C7" w14:textId="77777777" w:rsidR="00110EB1" w:rsidRPr="00110EB1" w:rsidRDefault="00110EB1" w:rsidP="00110EB1">
      <w:pPr>
        <w:jc w:val="both"/>
        <w:rPr>
          <w:sz w:val="22"/>
          <w:szCs w:val="22"/>
        </w:rPr>
      </w:pPr>
    </w:p>
    <w:p w14:paraId="002F37C1" w14:textId="77777777" w:rsidR="00110EB1" w:rsidRPr="00110EB1" w:rsidRDefault="00110EB1" w:rsidP="00110EB1">
      <w:pPr>
        <w:jc w:val="both"/>
        <w:rPr>
          <w:sz w:val="22"/>
          <w:szCs w:val="22"/>
        </w:rPr>
      </w:pPr>
      <w:r w:rsidRPr="00110EB1">
        <w:rPr>
          <w:sz w:val="22"/>
          <w:szCs w:val="22"/>
        </w:rPr>
        <w:t>Registruotojas:</w:t>
      </w:r>
    </w:p>
    <w:p w14:paraId="32AD4C3C" w14:textId="77777777" w:rsidR="005507F0" w:rsidRPr="0060563C" w:rsidRDefault="005507F0" w:rsidP="005507F0">
      <w:pPr>
        <w:rPr>
          <w:sz w:val="22"/>
          <w:szCs w:val="22"/>
        </w:rPr>
      </w:pPr>
      <w:r w:rsidRPr="0060563C">
        <w:rPr>
          <w:sz w:val="22"/>
          <w:szCs w:val="22"/>
        </w:rPr>
        <w:t xml:space="preserve">GlaxoSmithKline Trading Services Limited  </w:t>
      </w:r>
    </w:p>
    <w:p w14:paraId="3D525A03" w14:textId="77777777" w:rsidR="005507F0" w:rsidRPr="0060563C" w:rsidRDefault="005507F0" w:rsidP="005507F0">
      <w:pPr>
        <w:rPr>
          <w:sz w:val="22"/>
          <w:szCs w:val="22"/>
        </w:rPr>
      </w:pPr>
      <w:r w:rsidRPr="0060563C">
        <w:rPr>
          <w:sz w:val="22"/>
          <w:szCs w:val="22"/>
        </w:rPr>
        <w:t xml:space="preserve">12 Riverwalk  </w:t>
      </w:r>
    </w:p>
    <w:p w14:paraId="1B53F21E" w14:textId="77777777" w:rsidR="005507F0" w:rsidRPr="0060563C" w:rsidRDefault="005507F0" w:rsidP="005507F0">
      <w:pPr>
        <w:rPr>
          <w:sz w:val="22"/>
          <w:szCs w:val="22"/>
        </w:rPr>
      </w:pPr>
      <w:r w:rsidRPr="0060563C">
        <w:rPr>
          <w:sz w:val="22"/>
          <w:szCs w:val="22"/>
        </w:rPr>
        <w:t xml:space="preserve">Citywest Business Campus  </w:t>
      </w:r>
    </w:p>
    <w:p w14:paraId="7E7C383E" w14:textId="77777777" w:rsidR="005507F0" w:rsidRPr="0060563C" w:rsidRDefault="005507F0" w:rsidP="005507F0">
      <w:pPr>
        <w:rPr>
          <w:sz w:val="22"/>
          <w:szCs w:val="22"/>
        </w:rPr>
      </w:pPr>
      <w:r w:rsidRPr="0060563C">
        <w:rPr>
          <w:sz w:val="22"/>
          <w:szCs w:val="22"/>
        </w:rPr>
        <w:t xml:space="preserve">Dublin 24  </w:t>
      </w:r>
    </w:p>
    <w:p w14:paraId="7E86B06F" w14:textId="77777777" w:rsidR="005507F0" w:rsidRPr="0060563C" w:rsidRDefault="005507F0" w:rsidP="005507F0">
      <w:pPr>
        <w:rPr>
          <w:sz w:val="22"/>
          <w:szCs w:val="22"/>
        </w:rPr>
      </w:pPr>
      <w:r w:rsidRPr="0060563C">
        <w:rPr>
          <w:sz w:val="22"/>
          <w:szCs w:val="22"/>
        </w:rPr>
        <w:t>Airija</w:t>
      </w:r>
    </w:p>
    <w:p w14:paraId="32166A32" w14:textId="77777777" w:rsidR="00110EB1" w:rsidRPr="00110EB1" w:rsidRDefault="00110EB1" w:rsidP="00110EB1">
      <w:pPr>
        <w:jc w:val="both"/>
        <w:rPr>
          <w:sz w:val="22"/>
          <w:szCs w:val="22"/>
        </w:rPr>
      </w:pPr>
    </w:p>
    <w:p w14:paraId="20F4CFAA" w14:textId="77777777" w:rsidR="00110EB1" w:rsidRPr="00110EB1" w:rsidRDefault="00110EB1" w:rsidP="00110EB1">
      <w:pPr>
        <w:jc w:val="both"/>
        <w:rPr>
          <w:sz w:val="22"/>
          <w:szCs w:val="22"/>
        </w:rPr>
      </w:pPr>
    </w:p>
    <w:p w14:paraId="6ACF7BE1" w14:textId="45354A4B"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12.</w:t>
      </w:r>
      <w:r w:rsidRPr="00651FD6">
        <w:rPr>
          <w:b/>
          <w:bCs/>
          <w:caps/>
          <w:sz w:val="22"/>
          <w:szCs w:val="22"/>
        </w:rPr>
        <w:tab/>
        <w:t>REGISTRACIJOS PAŽYMĖJIMO NUMERIS (-IAI)</w:t>
      </w:r>
      <w:r w:rsidR="00651FD6">
        <w:rPr>
          <w:b/>
          <w:bCs/>
          <w:caps/>
          <w:sz w:val="22"/>
          <w:szCs w:val="22"/>
        </w:rPr>
        <w:fldChar w:fldCharType="begin"/>
      </w:r>
      <w:r w:rsidR="00651FD6">
        <w:rPr>
          <w:b/>
          <w:bCs/>
          <w:caps/>
          <w:sz w:val="22"/>
          <w:szCs w:val="22"/>
        </w:rPr>
        <w:instrText xml:space="preserve"> DOCVARIABLE VAULT_ND_415028d6-c919-41e3-9419-2f1388fd1b2d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34D05FC0" w14:textId="77777777" w:rsidR="00110EB1" w:rsidRPr="00110EB1" w:rsidRDefault="00110EB1" w:rsidP="00110EB1">
      <w:pPr>
        <w:jc w:val="both"/>
        <w:rPr>
          <w:sz w:val="22"/>
          <w:szCs w:val="22"/>
        </w:rPr>
      </w:pPr>
    </w:p>
    <w:p w14:paraId="38F609B7" w14:textId="0EC1AF16" w:rsidR="00110EB1" w:rsidRPr="00110EB1" w:rsidRDefault="00110EB1" w:rsidP="00110EB1">
      <w:pPr>
        <w:keepNext/>
        <w:outlineLvl w:val="3"/>
        <w:rPr>
          <w:bCs/>
          <w:sz w:val="22"/>
          <w:szCs w:val="22"/>
          <w:lang w:val="es-ES"/>
        </w:rPr>
      </w:pPr>
      <w:r w:rsidRPr="00110EB1">
        <w:rPr>
          <w:bCs/>
          <w:sz w:val="22"/>
          <w:szCs w:val="22"/>
          <w:lang w:val="es-ES"/>
        </w:rPr>
        <w:t>N28 – LT/1/95/0724/001</w:t>
      </w:r>
      <w:r w:rsidR="00651FD6">
        <w:rPr>
          <w:bCs/>
          <w:sz w:val="22"/>
          <w:szCs w:val="22"/>
          <w:lang w:val="es-ES"/>
        </w:rPr>
        <w:fldChar w:fldCharType="begin"/>
      </w:r>
      <w:r w:rsidR="00651FD6">
        <w:rPr>
          <w:bCs/>
          <w:sz w:val="22"/>
          <w:szCs w:val="22"/>
          <w:lang w:val="es-ES"/>
        </w:rPr>
        <w:instrText xml:space="preserve"> DOCVARIABLE VAULT_ND_efc60c7b-8375-4aab-9825-0b0455255022 \* MERGEFORMAT </w:instrText>
      </w:r>
      <w:r w:rsidR="00651FD6">
        <w:rPr>
          <w:bCs/>
          <w:sz w:val="22"/>
          <w:szCs w:val="22"/>
          <w:lang w:val="es-ES"/>
        </w:rPr>
        <w:fldChar w:fldCharType="separate"/>
      </w:r>
      <w:r w:rsidR="00651FD6">
        <w:rPr>
          <w:bCs/>
          <w:sz w:val="22"/>
          <w:szCs w:val="22"/>
          <w:lang w:val="es-ES"/>
        </w:rPr>
        <w:t xml:space="preserve"> </w:t>
      </w:r>
      <w:r w:rsidR="00651FD6">
        <w:rPr>
          <w:bCs/>
          <w:sz w:val="22"/>
          <w:szCs w:val="22"/>
          <w:lang w:val="es-ES"/>
        </w:rPr>
        <w:fldChar w:fldCharType="end"/>
      </w:r>
    </w:p>
    <w:p w14:paraId="51DF7776" w14:textId="39EC30B8" w:rsidR="00110EB1" w:rsidRPr="00110EB1" w:rsidRDefault="00110EB1" w:rsidP="00110EB1">
      <w:pPr>
        <w:keepNext/>
        <w:outlineLvl w:val="3"/>
        <w:rPr>
          <w:bCs/>
          <w:sz w:val="22"/>
          <w:szCs w:val="22"/>
          <w:lang w:val="es-ES"/>
        </w:rPr>
      </w:pPr>
      <w:r w:rsidRPr="00110EB1">
        <w:rPr>
          <w:bCs/>
          <w:sz w:val="22"/>
          <w:szCs w:val="22"/>
          <w:highlight w:val="lightGray"/>
          <w:lang w:val="es-ES"/>
        </w:rPr>
        <w:t>N56 – LT/1/95/0724/002</w:t>
      </w:r>
      <w:r w:rsidR="00651FD6">
        <w:rPr>
          <w:bCs/>
          <w:sz w:val="22"/>
          <w:szCs w:val="22"/>
          <w:highlight w:val="lightGray"/>
          <w:lang w:val="es-ES"/>
        </w:rPr>
        <w:fldChar w:fldCharType="begin"/>
      </w:r>
      <w:r w:rsidR="00651FD6">
        <w:rPr>
          <w:bCs/>
          <w:sz w:val="22"/>
          <w:szCs w:val="22"/>
          <w:highlight w:val="lightGray"/>
          <w:lang w:val="es-ES"/>
        </w:rPr>
        <w:instrText xml:space="preserve"> DOCVARIABLE VAULT_ND_6f8fa3bb-3d4b-454e-b01c-cb13a69b224e \* MERGEFORMAT </w:instrText>
      </w:r>
      <w:r w:rsidR="00651FD6">
        <w:rPr>
          <w:bCs/>
          <w:sz w:val="22"/>
          <w:szCs w:val="22"/>
          <w:highlight w:val="lightGray"/>
          <w:lang w:val="es-ES"/>
        </w:rPr>
        <w:fldChar w:fldCharType="separate"/>
      </w:r>
      <w:r w:rsidR="00651FD6">
        <w:rPr>
          <w:bCs/>
          <w:sz w:val="22"/>
          <w:szCs w:val="22"/>
          <w:highlight w:val="lightGray"/>
          <w:lang w:val="es-ES"/>
        </w:rPr>
        <w:t xml:space="preserve"> </w:t>
      </w:r>
      <w:r w:rsidR="00651FD6">
        <w:rPr>
          <w:bCs/>
          <w:sz w:val="22"/>
          <w:szCs w:val="22"/>
          <w:highlight w:val="lightGray"/>
          <w:lang w:val="es-ES"/>
        </w:rPr>
        <w:fldChar w:fldCharType="end"/>
      </w:r>
    </w:p>
    <w:p w14:paraId="04F6DCBC" w14:textId="77777777" w:rsidR="00110EB1" w:rsidRPr="00110EB1" w:rsidRDefault="00110EB1" w:rsidP="00110EB1">
      <w:pPr>
        <w:jc w:val="both"/>
        <w:rPr>
          <w:bCs/>
          <w:sz w:val="22"/>
          <w:szCs w:val="22"/>
        </w:rPr>
      </w:pPr>
    </w:p>
    <w:p w14:paraId="0D7EDD3C" w14:textId="77777777" w:rsidR="00110EB1" w:rsidRPr="00110EB1" w:rsidRDefault="00110EB1" w:rsidP="00110EB1">
      <w:pPr>
        <w:jc w:val="both"/>
        <w:rPr>
          <w:sz w:val="22"/>
          <w:szCs w:val="22"/>
        </w:rPr>
      </w:pPr>
    </w:p>
    <w:p w14:paraId="56F9FE78" w14:textId="0564931C"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13.</w:t>
      </w:r>
      <w:r w:rsidRPr="00651FD6">
        <w:rPr>
          <w:b/>
          <w:bCs/>
          <w:caps/>
          <w:sz w:val="22"/>
          <w:szCs w:val="22"/>
        </w:rPr>
        <w:tab/>
        <w:t>SERIJOS NUMERIS</w:t>
      </w:r>
      <w:r w:rsidR="00651FD6">
        <w:rPr>
          <w:b/>
          <w:bCs/>
          <w:caps/>
          <w:sz w:val="22"/>
          <w:szCs w:val="22"/>
        </w:rPr>
        <w:fldChar w:fldCharType="begin"/>
      </w:r>
      <w:r w:rsidR="00651FD6">
        <w:rPr>
          <w:b/>
          <w:bCs/>
          <w:caps/>
          <w:sz w:val="22"/>
          <w:szCs w:val="22"/>
        </w:rPr>
        <w:instrText xml:space="preserve"> DOCVARIABLE VAULT_ND_98f7949b-7043-4b4c-a4f6-7557af103ee9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4FA419DC" w14:textId="77777777" w:rsidR="00110EB1" w:rsidRPr="00110EB1" w:rsidRDefault="00110EB1" w:rsidP="00110EB1">
      <w:pPr>
        <w:jc w:val="both"/>
        <w:rPr>
          <w:sz w:val="22"/>
          <w:szCs w:val="22"/>
        </w:rPr>
      </w:pPr>
    </w:p>
    <w:p w14:paraId="6580E5B6" w14:textId="77777777" w:rsidR="00110EB1" w:rsidRDefault="00110EB1" w:rsidP="00110EB1">
      <w:pPr>
        <w:jc w:val="both"/>
        <w:rPr>
          <w:sz w:val="22"/>
          <w:szCs w:val="22"/>
        </w:rPr>
      </w:pPr>
      <w:r w:rsidRPr="00110EB1">
        <w:rPr>
          <w:sz w:val="22"/>
          <w:szCs w:val="22"/>
        </w:rPr>
        <w:t>Serija {numeris}</w:t>
      </w:r>
    </w:p>
    <w:p w14:paraId="1CF95A53" w14:textId="77777777" w:rsidR="002F7B46" w:rsidRPr="00110EB1" w:rsidRDefault="002F7B46" w:rsidP="00110EB1">
      <w:pPr>
        <w:jc w:val="both"/>
        <w:rPr>
          <w:sz w:val="22"/>
          <w:szCs w:val="22"/>
        </w:rPr>
      </w:pPr>
      <w:r w:rsidRPr="003A3EC1">
        <w:rPr>
          <w:sz w:val="22"/>
          <w:szCs w:val="22"/>
          <w:highlight w:val="lightGray"/>
        </w:rPr>
        <w:t>Lot</w:t>
      </w:r>
    </w:p>
    <w:p w14:paraId="250AE883" w14:textId="77777777" w:rsidR="00110EB1" w:rsidRPr="00110EB1" w:rsidRDefault="00110EB1" w:rsidP="00110EB1">
      <w:pPr>
        <w:jc w:val="both"/>
        <w:rPr>
          <w:sz w:val="22"/>
          <w:szCs w:val="22"/>
        </w:rPr>
      </w:pPr>
    </w:p>
    <w:p w14:paraId="2E86B292" w14:textId="77777777" w:rsidR="00110EB1" w:rsidRPr="00110EB1" w:rsidRDefault="00110EB1" w:rsidP="00110EB1">
      <w:pPr>
        <w:jc w:val="both"/>
        <w:rPr>
          <w:sz w:val="22"/>
          <w:szCs w:val="22"/>
        </w:rPr>
      </w:pPr>
    </w:p>
    <w:p w14:paraId="007D61BC" w14:textId="7811627B"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14.</w:t>
      </w:r>
      <w:r w:rsidRPr="00651FD6">
        <w:rPr>
          <w:b/>
          <w:bCs/>
          <w:caps/>
          <w:sz w:val="22"/>
          <w:szCs w:val="22"/>
        </w:rPr>
        <w:tab/>
        <w:t>PARDAVIMO (IŠDAVIMO) TVARKA</w:t>
      </w:r>
      <w:r w:rsidR="00651FD6">
        <w:rPr>
          <w:b/>
          <w:bCs/>
          <w:caps/>
          <w:sz w:val="22"/>
          <w:szCs w:val="22"/>
        </w:rPr>
        <w:fldChar w:fldCharType="begin"/>
      </w:r>
      <w:r w:rsidR="00651FD6">
        <w:rPr>
          <w:b/>
          <w:bCs/>
          <w:caps/>
          <w:sz w:val="22"/>
          <w:szCs w:val="22"/>
        </w:rPr>
        <w:instrText xml:space="preserve"> DOCVARIABLE VAULT_ND_ca40cc88-5b01-4cb7-8da4-ad5177996dd0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651B22D7" w14:textId="77777777" w:rsidR="00110EB1" w:rsidRPr="00110EB1" w:rsidRDefault="00110EB1" w:rsidP="00110EB1">
      <w:pPr>
        <w:jc w:val="both"/>
        <w:rPr>
          <w:sz w:val="22"/>
          <w:szCs w:val="22"/>
        </w:rPr>
      </w:pPr>
    </w:p>
    <w:p w14:paraId="5D147F20" w14:textId="77777777" w:rsidR="00110EB1" w:rsidRPr="00110EB1" w:rsidRDefault="00110EB1" w:rsidP="00110EB1">
      <w:pPr>
        <w:jc w:val="both"/>
        <w:rPr>
          <w:sz w:val="22"/>
          <w:szCs w:val="22"/>
        </w:rPr>
      </w:pPr>
      <w:r w:rsidRPr="00110EB1">
        <w:rPr>
          <w:sz w:val="22"/>
          <w:szCs w:val="22"/>
        </w:rPr>
        <w:t>Receptinis vaistas.</w:t>
      </w:r>
    </w:p>
    <w:p w14:paraId="765DDEF1" w14:textId="77777777" w:rsidR="00110EB1" w:rsidRPr="00110EB1" w:rsidRDefault="00110EB1" w:rsidP="00110EB1">
      <w:pPr>
        <w:jc w:val="both"/>
        <w:rPr>
          <w:sz w:val="22"/>
          <w:szCs w:val="22"/>
        </w:rPr>
      </w:pPr>
    </w:p>
    <w:p w14:paraId="0A3EA81C" w14:textId="77777777" w:rsidR="00110EB1" w:rsidRPr="00110EB1" w:rsidRDefault="00110EB1" w:rsidP="00110EB1">
      <w:pPr>
        <w:jc w:val="both"/>
        <w:rPr>
          <w:sz w:val="22"/>
          <w:szCs w:val="22"/>
        </w:rPr>
      </w:pPr>
    </w:p>
    <w:p w14:paraId="20C3E4A9" w14:textId="38342489"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15.</w:t>
      </w:r>
      <w:r w:rsidRPr="00651FD6">
        <w:rPr>
          <w:b/>
          <w:bCs/>
          <w:caps/>
          <w:sz w:val="22"/>
          <w:szCs w:val="22"/>
        </w:rPr>
        <w:tab/>
        <w:t>VARTOJIMO INSTRUKCIJA</w:t>
      </w:r>
      <w:r w:rsidR="00651FD6">
        <w:rPr>
          <w:b/>
          <w:bCs/>
          <w:caps/>
          <w:sz w:val="22"/>
          <w:szCs w:val="22"/>
        </w:rPr>
        <w:fldChar w:fldCharType="begin"/>
      </w:r>
      <w:r w:rsidR="00651FD6">
        <w:rPr>
          <w:b/>
          <w:bCs/>
          <w:caps/>
          <w:sz w:val="22"/>
          <w:szCs w:val="22"/>
        </w:rPr>
        <w:instrText xml:space="preserve"> DOCVARIABLE VAULT_ND_6360061d-fed1-4d80-b480-6c6fba5d3e1a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1627DA80" w14:textId="77777777" w:rsidR="00110EB1" w:rsidRPr="00110EB1" w:rsidRDefault="00110EB1" w:rsidP="00110EB1">
      <w:pPr>
        <w:jc w:val="both"/>
        <w:rPr>
          <w:sz w:val="22"/>
          <w:szCs w:val="22"/>
        </w:rPr>
      </w:pPr>
    </w:p>
    <w:p w14:paraId="11F60F55" w14:textId="77777777" w:rsidR="00110EB1" w:rsidRPr="00110EB1" w:rsidRDefault="00110EB1" w:rsidP="00110EB1">
      <w:pPr>
        <w:jc w:val="both"/>
        <w:rPr>
          <w:sz w:val="22"/>
          <w:szCs w:val="22"/>
        </w:rPr>
      </w:pPr>
    </w:p>
    <w:p w14:paraId="27B6F783" w14:textId="77777777" w:rsidR="00110EB1" w:rsidRPr="00110EB1" w:rsidRDefault="00110EB1" w:rsidP="00110EB1">
      <w:pPr>
        <w:pBdr>
          <w:top w:val="single" w:sz="4" w:space="1" w:color="auto"/>
          <w:left w:val="single" w:sz="4" w:space="4" w:color="auto"/>
          <w:bottom w:val="single" w:sz="4" w:space="1" w:color="auto"/>
          <w:right w:val="single" w:sz="4" w:space="4" w:color="auto"/>
        </w:pBdr>
        <w:ind w:left="540" w:hanging="540"/>
        <w:jc w:val="both"/>
        <w:rPr>
          <w:b/>
          <w:sz w:val="22"/>
          <w:szCs w:val="22"/>
        </w:rPr>
      </w:pPr>
      <w:r w:rsidRPr="00110EB1">
        <w:rPr>
          <w:b/>
          <w:sz w:val="22"/>
          <w:szCs w:val="22"/>
        </w:rPr>
        <w:t xml:space="preserve">16. </w:t>
      </w:r>
      <w:r w:rsidRPr="00110EB1">
        <w:rPr>
          <w:b/>
          <w:sz w:val="22"/>
          <w:szCs w:val="22"/>
        </w:rPr>
        <w:tab/>
        <w:t xml:space="preserve">INFORMACIJA </w:t>
      </w:r>
      <w:smartTag w:uri="schemas-GSKSiteLocations-com/fourthcoffee" w:element="flavor">
        <w:r w:rsidRPr="00110EB1">
          <w:rPr>
            <w:b/>
            <w:sz w:val="22"/>
            <w:szCs w:val="22"/>
          </w:rPr>
          <w:t>BRI</w:t>
        </w:r>
      </w:smartTag>
      <w:r w:rsidRPr="00110EB1">
        <w:rPr>
          <w:b/>
          <w:sz w:val="22"/>
          <w:szCs w:val="22"/>
        </w:rPr>
        <w:t>ALIO RAŠTU</w:t>
      </w:r>
    </w:p>
    <w:p w14:paraId="314228F1" w14:textId="77777777" w:rsidR="00110EB1" w:rsidRPr="00110EB1" w:rsidRDefault="00110EB1" w:rsidP="00110EB1">
      <w:pPr>
        <w:jc w:val="both"/>
        <w:rPr>
          <w:sz w:val="22"/>
          <w:szCs w:val="22"/>
        </w:rPr>
      </w:pPr>
    </w:p>
    <w:p w14:paraId="522982E9" w14:textId="77777777" w:rsidR="00110EB1" w:rsidRPr="00110EB1" w:rsidRDefault="00110EB1" w:rsidP="00110EB1">
      <w:pPr>
        <w:rPr>
          <w:sz w:val="22"/>
          <w:szCs w:val="22"/>
        </w:rPr>
      </w:pPr>
      <w:r w:rsidRPr="00110EB1">
        <w:rPr>
          <w:sz w:val="22"/>
          <w:szCs w:val="22"/>
        </w:rPr>
        <w:t>lacipil 4 mg</w:t>
      </w:r>
    </w:p>
    <w:p w14:paraId="1D900AED" w14:textId="77777777" w:rsidR="00110EB1" w:rsidRPr="00110EB1" w:rsidRDefault="00110EB1" w:rsidP="00110EB1">
      <w:pPr>
        <w:ind w:left="540" w:hanging="540"/>
        <w:jc w:val="both"/>
        <w:rPr>
          <w:sz w:val="22"/>
          <w:szCs w:val="22"/>
        </w:rPr>
      </w:pPr>
    </w:p>
    <w:p w14:paraId="39FFD740" w14:textId="77777777" w:rsidR="00110EB1" w:rsidRPr="00110EB1" w:rsidRDefault="00110EB1" w:rsidP="00110EB1">
      <w:pPr>
        <w:tabs>
          <w:tab w:val="left" w:pos="567"/>
        </w:tabs>
        <w:rPr>
          <w:noProof/>
          <w:sz w:val="22"/>
          <w:szCs w:val="22"/>
          <w:shd w:val="clear" w:color="auto" w:fill="CCCCCC"/>
        </w:rPr>
      </w:pPr>
    </w:p>
    <w:p w14:paraId="26F19216" w14:textId="03AD2CCE" w:rsidR="00110EB1" w:rsidRPr="00110EB1" w:rsidRDefault="00110EB1" w:rsidP="00110EB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rPr>
      </w:pPr>
      <w:r w:rsidRPr="00110EB1">
        <w:rPr>
          <w:b/>
          <w:noProof/>
          <w:snapToGrid w:val="0"/>
          <w:sz w:val="22"/>
          <w:szCs w:val="22"/>
        </w:rPr>
        <w:t>17.</w:t>
      </w:r>
      <w:r w:rsidRPr="00110EB1">
        <w:rPr>
          <w:b/>
          <w:noProof/>
          <w:snapToGrid w:val="0"/>
          <w:sz w:val="22"/>
          <w:szCs w:val="22"/>
        </w:rPr>
        <w:tab/>
        <w:t>UNIKALUS IDENTIFIKATORIUS – 2D BRŪKŠNINIS KODAS</w:t>
      </w:r>
      <w:r w:rsidR="00651FD6">
        <w:rPr>
          <w:b/>
          <w:noProof/>
          <w:snapToGrid w:val="0"/>
          <w:sz w:val="22"/>
          <w:szCs w:val="22"/>
        </w:rPr>
        <w:fldChar w:fldCharType="begin"/>
      </w:r>
      <w:r w:rsidR="00651FD6">
        <w:rPr>
          <w:b/>
          <w:noProof/>
          <w:snapToGrid w:val="0"/>
          <w:sz w:val="22"/>
          <w:szCs w:val="22"/>
        </w:rPr>
        <w:instrText xml:space="preserve"> DOCVARIABLE VAULT_ND_0d9830ed-e4cd-41fd-900c-2ae122e207e5 \* MERGEFORMAT </w:instrText>
      </w:r>
      <w:r w:rsidR="00651FD6">
        <w:rPr>
          <w:b/>
          <w:noProof/>
          <w:snapToGrid w:val="0"/>
          <w:sz w:val="22"/>
          <w:szCs w:val="22"/>
        </w:rPr>
        <w:fldChar w:fldCharType="separate"/>
      </w:r>
      <w:r w:rsidR="00651FD6">
        <w:rPr>
          <w:b/>
          <w:noProof/>
          <w:snapToGrid w:val="0"/>
          <w:sz w:val="22"/>
          <w:szCs w:val="22"/>
        </w:rPr>
        <w:t xml:space="preserve"> </w:t>
      </w:r>
      <w:r w:rsidR="00651FD6">
        <w:rPr>
          <w:b/>
          <w:noProof/>
          <w:snapToGrid w:val="0"/>
          <w:sz w:val="22"/>
          <w:szCs w:val="22"/>
        </w:rPr>
        <w:fldChar w:fldCharType="end"/>
      </w:r>
    </w:p>
    <w:p w14:paraId="1C7E15AF" w14:textId="77777777" w:rsidR="00110EB1" w:rsidRPr="00110EB1" w:rsidRDefault="00110EB1" w:rsidP="00110EB1">
      <w:pPr>
        <w:tabs>
          <w:tab w:val="left" w:pos="567"/>
        </w:tabs>
        <w:rPr>
          <w:noProof/>
          <w:snapToGrid w:val="0"/>
          <w:sz w:val="22"/>
          <w:szCs w:val="22"/>
        </w:rPr>
      </w:pPr>
    </w:p>
    <w:p w14:paraId="2C129D30" w14:textId="77777777" w:rsidR="00110EB1" w:rsidRPr="009C2D7C" w:rsidRDefault="00110EB1" w:rsidP="00110EB1">
      <w:pPr>
        <w:tabs>
          <w:tab w:val="left" w:pos="567"/>
        </w:tabs>
        <w:rPr>
          <w:noProof/>
          <w:snapToGrid w:val="0"/>
          <w:sz w:val="22"/>
          <w:szCs w:val="22"/>
          <w:shd w:val="clear" w:color="auto" w:fill="CCCCCC"/>
          <w:lang w:val="pl-PL"/>
        </w:rPr>
      </w:pPr>
      <w:r w:rsidRPr="009C2D7C">
        <w:rPr>
          <w:noProof/>
          <w:snapToGrid w:val="0"/>
          <w:sz w:val="22"/>
          <w:szCs w:val="22"/>
          <w:highlight w:val="lightGray"/>
          <w:lang w:val="pl-PL"/>
        </w:rPr>
        <w:t>2D brūkšninis kodas su nurodytu unikaliu identifikatoriumi.</w:t>
      </w:r>
    </w:p>
    <w:p w14:paraId="61250045" w14:textId="77777777" w:rsidR="00110EB1" w:rsidRPr="009C2D7C" w:rsidRDefault="00110EB1" w:rsidP="00110EB1">
      <w:pPr>
        <w:tabs>
          <w:tab w:val="left" w:pos="567"/>
        </w:tabs>
        <w:rPr>
          <w:noProof/>
          <w:snapToGrid w:val="0"/>
          <w:sz w:val="22"/>
          <w:szCs w:val="22"/>
          <w:lang w:val="pl-PL"/>
        </w:rPr>
      </w:pPr>
    </w:p>
    <w:p w14:paraId="63883BFE" w14:textId="77777777" w:rsidR="00110EB1" w:rsidRPr="009C2D7C" w:rsidRDefault="00110EB1" w:rsidP="003A3EC1">
      <w:pPr>
        <w:keepNext/>
        <w:tabs>
          <w:tab w:val="left" w:pos="567"/>
        </w:tabs>
        <w:rPr>
          <w:noProof/>
          <w:snapToGrid w:val="0"/>
          <w:sz w:val="22"/>
          <w:szCs w:val="22"/>
          <w:lang w:val="pl-PL"/>
        </w:rPr>
      </w:pPr>
    </w:p>
    <w:p w14:paraId="7C7272CF" w14:textId="7DA0905C" w:rsidR="00110EB1" w:rsidRPr="009C2D7C" w:rsidRDefault="00110EB1" w:rsidP="002246EA">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lang w:val="pl-PL"/>
        </w:rPr>
      </w:pPr>
      <w:r w:rsidRPr="009C2D7C">
        <w:rPr>
          <w:b/>
          <w:noProof/>
          <w:snapToGrid w:val="0"/>
          <w:sz w:val="22"/>
          <w:szCs w:val="22"/>
          <w:lang w:val="pl-PL"/>
        </w:rPr>
        <w:t>18.</w:t>
      </w:r>
      <w:r w:rsidRPr="009C2D7C">
        <w:rPr>
          <w:b/>
          <w:noProof/>
          <w:snapToGrid w:val="0"/>
          <w:sz w:val="22"/>
          <w:szCs w:val="22"/>
          <w:lang w:val="pl-PL"/>
        </w:rPr>
        <w:tab/>
        <w:t>UNIKALUS IDENTIFIKATORIUS – ŽMONĖMS SUPRANTAMI DUOMENYS</w:t>
      </w:r>
      <w:r w:rsidR="00651FD6">
        <w:rPr>
          <w:b/>
          <w:noProof/>
          <w:snapToGrid w:val="0"/>
          <w:sz w:val="22"/>
          <w:szCs w:val="22"/>
          <w:lang w:val="pl-PL"/>
        </w:rPr>
        <w:fldChar w:fldCharType="begin"/>
      </w:r>
      <w:r w:rsidR="00651FD6">
        <w:rPr>
          <w:b/>
          <w:noProof/>
          <w:snapToGrid w:val="0"/>
          <w:sz w:val="22"/>
          <w:szCs w:val="22"/>
          <w:lang w:val="pl-PL"/>
        </w:rPr>
        <w:instrText xml:space="preserve"> DOCVARIABLE VAULT_ND_7e32e8ce-8b3c-41f9-a053-5681801ad2d0 \* MERGEFORMAT </w:instrText>
      </w:r>
      <w:r w:rsidR="00651FD6">
        <w:rPr>
          <w:b/>
          <w:noProof/>
          <w:snapToGrid w:val="0"/>
          <w:sz w:val="22"/>
          <w:szCs w:val="22"/>
          <w:lang w:val="pl-PL"/>
        </w:rPr>
        <w:fldChar w:fldCharType="separate"/>
      </w:r>
      <w:r w:rsidR="00651FD6">
        <w:rPr>
          <w:b/>
          <w:noProof/>
          <w:snapToGrid w:val="0"/>
          <w:sz w:val="22"/>
          <w:szCs w:val="22"/>
          <w:lang w:val="pl-PL"/>
        </w:rPr>
        <w:t xml:space="preserve"> </w:t>
      </w:r>
      <w:r w:rsidR="00651FD6">
        <w:rPr>
          <w:b/>
          <w:noProof/>
          <w:snapToGrid w:val="0"/>
          <w:sz w:val="22"/>
          <w:szCs w:val="22"/>
          <w:lang w:val="pl-PL"/>
        </w:rPr>
        <w:fldChar w:fldCharType="end"/>
      </w:r>
    </w:p>
    <w:p w14:paraId="4DAB72D9" w14:textId="77777777" w:rsidR="00110EB1" w:rsidRPr="009C2D7C" w:rsidRDefault="00110EB1" w:rsidP="003A3EC1">
      <w:pPr>
        <w:keepNext/>
        <w:tabs>
          <w:tab w:val="left" w:pos="567"/>
        </w:tabs>
        <w:rPr>
          <w:noProof/>
          <w:snapToGrid w:val="0"/>
          <w:sz w:val="22"/>
          <w:szCs w:val="22"/>
          <w:lang w:val="pl-PL"/>
        </w:rPr>
      </w:pPr>
    </w:p>
    <w:p w14:paraId="4561CE37" w14:textId="77777777" w:rsidR="00110EB1" w:rsidRPr="009C2D7C" w:rsidRDefault="00110EB1" w:rsidP="003A3EC1">
      <w:pPr>
        <w:keepNext/>
        <w:tabs>
          <w:tab w:val="left" w:pos="567"/>
        </w:tabs>
        <w:rPr>
          <w:snapToGrid w:val="0"/>
          <w:sz w:val="22"/>
          <w:szCs w:val="22"/>
          <w:lang w:val="pl-PL"/>
        </w:rPr>
      </w:pPr>
      <w:r w:rsidRPr="009C2D7C">
        <w:rPr>
          <w:snapToGrid w:val="0"/>
          <w:sz w:val="22"/>
          <w:szCs w:val="22"/>
          <w:lang w:val="pl-PL"/>
        </w:rPr>
        <w:t>PC: {numeris}</w:t>
      </w:r>
    </w:p>
    <w:p w14:paraId="5430F696" w14:textId="77777777" w:rsidR="00110EB1" w:rsidRPr="009C2D7C" w:rsidRDefault="00110EB1" w:rsidP="003A3EC1">
      <w:pPr>
        <w:keepNext/>
        <w:tabs>
          <w:tab w:val="left" w:pos="567"/>
        </w:tabs>
        <w:rPr>
          <w:snapToGrid w:val="0"/>
          <w:sz w:val="22"/>
          <w:szCs w:val="22"/>
          <w:lang w:val="pl-PL"/>
        </w:rPr>
      </w:pPr>
      <w:r w:rsidRPr="009C2D7C">
        <w:rPr>
          <w:snapToGrid w:val="0"/>
          <w:sz w:val="22"/>
          <w:szCs w:val="22"/>
          <w:lang w:val="pl-PL"/>
        </w:rPr>
        <w:t>SN: {numeris}</w:t>
      </w:r>
    </w:p>
    <w:p w14:paraId="7570B3D4" w14:textId="77777777" w:rsidR="00110EB1" w:rsidRPr="009C2D7C" w:rsidRDefault="00110EB1" w:rsidP="003A3EC1">
      <w:pPr>
        <w:keepNext/>
        <w:rPr>
          <w:sz w:val="22"/>
          <w:szCs w:val="22"/>
          <w:lang w:val="pl-PL"/>
        </w:rPr>
      </w:pPr>
      <w:r w:rsidRPr="009C2D7C">
        <w:rPr>
          <w:snapToGrid w:val="0"/>
          <w:sz w:val="22"/>
          <w:szCs w:val="22"/>
          <w:lang w:val="pl-PL"/>
        </w:rPr>
        <w:t>NN: {numeris}</w:t>
      </w:r>
      <w:r w:rsidRPr="009C2D7C">
        <w:rPr>
          <w:sz w:val="22"/>
          <w:szCs w:val="22"/>
          <w:lang w:val="pl-PL"/>
        </w:rPr>
        <w:br w:type="page"/>
      </w:r>
    </w:p>
    <w:p w14:paraId="7FAFB5F6" w14:textId="77777777" w:rsidR="00110EB1" w:rsidRPr="009C2D7C" w:rsidRDefault="00110EB1" w:rsidP="00110EB1">
      <w:pPr>
        <w:rPr>
          <w:b/>
          <w:bCs/>
          <w:sz w:val="22"/>
          <w:szCs w:val="22"/>
          <w:lang w:val="pl-PL"/>
        </w:rPr>
      </w:pPr>
    </w:p>
    <w:p w14:paraId="12E49894" w14:textId="77777777" w:rsidR="00110EB1" w:rsidRPr="009C2D7C" w:rsidRDefault="00110EB1" w:rsidP="00110EB1">
      <w:pPr>
        <w:pBdr>
          <w:top w:val="single" w:sz="4" w:space="1" w:color="auto"/>
          <w:left w:val="single" w:sz="4" w:space="4" w:color="auto"/>
          <w:bottom w:val="single" w:sz="4" w:space="1" w:color="auto"/>
          <w:right w:val="single" w:sz="4" w:space="4" w:color="auto"/>
        </w:pBdr>
        <w:rPr>
          <w:b/>
          <w:bCs/>
          <w:sz w:val="22"/>
          <w:szCs w:val="22"/>
          <w:lang w:val="pl-PL"/>
        </w:rPr>
      </w:pPr>
      <w:r w:rsidRPr="009C2D7C">
        <w:rPr>
          <w:b/>
          <w:bCs/>
          <w:sz w:val="22"/>
          <w:szCs w:val="22"/>
          <w:lang w:val="pl-PL"/>
        </w:rPr>
        <w:t>MINIMALI INFORMACIJA ANT LIZDINIŲ PLOKŠTELIŲ ARBA DVISLUOKSNIŲ JUOSTELIŲ</w:t>
      </w:r>
    </w:p>
    <w:p w14:paraId="66BE2321" w14:textId="77777777" w:rsidR="00110EB1" w:rsidRPr="009C2D7C" w:rsidRDefault="00110EB1" w:rsidP="00110EB1">
      <w:pPr>
        <w:pBdr>
          <w:top w:val="single" w:sz="4" w:space="1" w:color="auto"/>
          <w:left w:val="single" w:sz="4" w:space="4" w:color="auto"/>
          <w:bottom w:val="single" w:sz="4" w:space="1" w:color="auto"/>
          <w:right w:val="single" w:sz="4" w:space="4" w:color="auto"/>
        </w:pBdr>
        <w:ind w:left="540" w:hanging="540"/>
        <w:jc w:val="both"/>
        <w:rPr>
          <w:sz w:val="22"/>
          <w:szCs w:val="22"/>
          <w:lang w:val="pl-PL"/>
        </w:rPr>
      </w:pPr>
    </w:p>
    <w:p w14:paraId="2756A020" w14:textId="77777777" w:rsidR="00110EB1" w:rsidRPr="00110EB1" w:rsidRDefault="00110EB1" w:rsidP="00110EB1">
      <w:pPr>
        <w:pBdr>
          <w:top w:val="single" w:sz="4" w:space="1" w:color="auto"/>
          <w:left w:val="single" w:sz="4" w:space="4" w:color="auto"/>
          <w:bottom w:val="single" w:sz="4" w:space="1" w:color="auto"/>
          <w:right w:val="single" w:sz="4" w:space="4" w:color="auto"/>
        </w:pBdr>
        <w:ind w:left="540" w:hanging="540"/>
        <w:jc w:val="both"/>
        <w:rPr>
          <w:b/>
          <w:sz w:val="22"/>
          <w:szCs w:val="22"/>
        </w:rPr>
      </w:pPr>
      <w:r w:rsidRPr="00110EB1">
        <w:rPr>
          <w:b/>
          <w:sz w:val="22"/>
          <w:szCs w:val="22"/>
        </w:rPr>
        <w:t>LIZDINĖ PLOKŠTELĖ</w:t>
      </w:r>
    </w:p>
    <w:p w14:paraId="4149BE1F" w14:textId="77777777" w:rsidR="00110EB1" w:rsidRPr="00110EB1" w:rsidRDefault="00110EB1" w:rsidP="00110EB1">
      <w:pPr>
        <w:ind w:left="540" w:hanging="540"/>
        <w:jc w:val="both"/>
        <w:rPr>
          <w:sz w:val="22"/>
          <w:szCs w:val="22"/>
        </w:rPr>
      </w:pPr>
    </w:p>
    <w:p w14:paraId="450F8494" w14:textId="51CD8502"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1.</w:t>
      </w:r>
      <w:r w:rsidRPr="00651FD6">
        <w:rPr>
          <w:b/>
          <w:bCs/>
          <w:caps/>
          <w:sz w:val="22"/>
          <w:szCs w:val="22"/>
        </w:rPr>
        <w:tab/>
        <w:t>VAISTINIO PREPARATO PAVADINIMAS</w:t>
      </w:r>
      <w:r w:rsidR="00651FD6">
        <w:rPr>
          <w:b/>
          <w:bCs/>
          <w:caps/>
          <w:sz w:val="22"/>
          <w:szCs w:val="22"/>
        </w:rPr>
        <w:fldChar w:fldCharType="begin"/>
      </w:r>
      <w:r w:rsidR="00651FD6">
        <w:rPr>
          <w:b/>
          <w:bCs/>
          <w:caps/>
          <w:sz w:val="22"/>
          <w:szCs w:val="22"/>
        </w:rPr>
        <w:instrText xml:space="preserve"> DOCVARIABLE VAULT_ND_b20c741a-e63b-47f2-9d4e-5405a4e968a0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7F5DE905" w14:textId="77777777" w:rsidR="00110EB1" w:rsidRPr="00110EB1" w:rsidRDefault="00110EB1" w:rsidP="00110EB1">
      <w:pPr>
        <w:ind w:left="540" w:hanging="540"/>
        <w:jc w:val="both"/>
        <w:rPr>
          <w:sz w:val="22"/>
          <w:szCs w:val="22"/>
        </w:rPr>
      </w:pPr>
    </w:p>
    <w:p w14:paraId="50C15B0D" w14:textId="77777777" w:rsidR="00110EB1" w:rsidRPr="00110EB1" w:rsidRDefault="00110EB1" w:rsidP="00110EB1">
      <w:pPr>
        <w:ind w:left="540" w:hanging="540"/>
        <w:jc w:val="both"/>
        <w:rPr>
          <w:sz w:val="22"/>
          <w:szCs w:val="22"/>
        </w:rPr>
      </w:pPr>
      <w:r w:rsidRPr="00110EB1">
        <w:rPr>
          <w:sz w:val="22"/>
          <w:szCs w:val="22"/>
        </w:rPr>
        <w:t>Lacipil 4 mg plėvele dengtos tabletės</w:t>
      </w:r>
    </w:p>
    <w:p w14:paraId="24CEF3D7" w14:textId="77777777" w:rsidR="00110EB1" w:rsidRPr="00110EB1" w:rsidRDefault="00110EB1" w:rsidP="00110EB1">
      <w:pPr>
        <w:ind w:left="540" w:hanging="540"/>
        <w:jc w:val="both"/>
        <w:rPr>
          <w:sz w:val="22"/>
          <w:szCs w:val="22"/>
        </w:rPr>
      </w:pPr>
      <w:r w:rsidRPr="00110EB1">
        <w:rPr>
          <w:sz w:val="22"/>
          <w:szCs w:val="22"/>
        </w:rPr>
        <w:t>Lacidipinas</w:t>
      </w:r>
    </w:p>
    <w:p w14:paraId="326D4B15" w14:textId="77777777" w:rsidR="00110EB1" w:rsidRPr="00110EB1" w:rsidRDefault="00110EB1" w:rsidP="00110EB1">
      <w:pPr>
        <w:ind w:left="540" w:hanging="540"/>
        <w:jc w:val="both"/>
        <w:rPr>
          <w:sz w:val="22"/>
          <w:szCs w:val="22"/>
        </w:rPr>
      </w:pPr>
    </w:p>
    <w:p w14:paraId="25E64583" w14:textId="77777777" w:rsidR="00110EB1" w:rsidRPr="00110EB1" w:rsidRDefault="00110EB1" w:rsidP="00110EB1">
      <w:pPr>
        <w:ind w:left="540" w:hanging="540"/>
        <w:jc w:val="both"/>
        <w:rPr>
          <w:sz w:val="22"/>
          <w:szCs w:val="22"/>
        </w:rPr>
      </w:pPr>
    </w:p>
    <w:p w14:paraId="0E05871D" w14:textId="364DF3CF"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2.</w:t>
      </w:r>
      <w:r w:rsidRPr="00651FD6">
        <w:rPr>
          <w:b/>
          <w:bCs/>
          <w:caps/>
          <w:sz w:val="22"/>
          <w:szCs w:val="22"/>
        </w:rPr>
        <w:tab/>
        <w:t>REGISTRUOTOJO PAVADINIMAS</w:t>
      </w:r>
      <w:r w:rsidR="00651FD6">
        <w:rPr>
          <w:b/>
          <w:bCs/>
          <w:caps/>
          <w:sz w:val="22"/>
          <w:szCs w:val="22"/>
        </w:rPr>
        <w:fldChar w:fldCharType="begin"/>
      </w:r>
      <w:r w:rsidR="00651FD6">
        <w:rPr>
          <w:b/>
          <w:bCs/>
          <w:caps/>
          <w:sz w:val="22"/>
          <w:szCs w:val="22"/>
        </w:rPr>
        <w:instrText xml:space="preserve"> DOCVARIABLE VAULT_ND_81dee7e7-7905-47e4-9055-8a7c147f7165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051D12D2" w14:textId="77777777" w:rsidR="00110EB1" w:rsidRPr="00110EB1" w:rsidRDefault="00110EB1" w:rsidP="00110EB1">
      <w:pPr>
        <w:ind w:left="540" w:hanging="540"/>
        <w:jc w:val="both"/>
        <w:rPr>
          <w:sz w:val="22"/>
          <w:szCs w:val="22"/>
        </w:rPr>
      </w:pPr>
    </w:p>
    <w:p w14:paraId="27D5BB9B" w14:textId="77777777" w:rsidR="005507F0" w:rsidRPr="0060563C" w:rsidRDefault="005507F0" w:rsidP="005507F0">
      <w:pPr>
        <w:rPr>
          <w:sz w:val="22"/>
          <w:szCs w:val="22"/>
        </w:rPr>
      </w:pPr>
      <w:r w:rsidRPr="0060563C">
        <w:rPr>
          <w:sz w:val="22"/>
          <w:szCs w:val="22"/>
        </w:rPr>
        <w:t xml:space="preserve">GlaxoSmithKline Trading Services Limited  </w:t>
      </w:r>
    </w:p>
    <w:p w14:paraId="6E7EAB5A" w14:textId="77777777" w:rsidR="00110EB1" w:rsidRPr="00110EB1" w:rsidRDefault="00110EB1" w:rsidP="00110EB1">
      <w:pPr>
        <w:ind w:left="540" w:hanging="540"/>
        <w:jc w:val="both"/>
        <w:rPr>
          <w:sz w:val="22"/>
          <w:szCs w:val="22"/>
        </w:rPr>
      </w:pPr>
    </w:p>
    <w:p w14:paraId="0C807B4F" w14:textId="77777777" w:rsidR="00110EB1" w:rsidRPr="00110EB1" w:rsidRDefault="00110EB1" w:rsidP="00110EB1">
      <w:pPr>
        <w:ind w:left="540" w:hanging="540"/>
        <w:jc w:val="both"/>
        <w:rPr>
          <w:sz w:val="22"/>
          <w:szCs w:val="22"/>
        </w:rPr>
      </w:pPr>
    </w:p>
    <w:p w14:paraId="3807307C" w14:textId="7279B8A7"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3.</w:t>
      </w:r>
      <w:r w:rsidRPr="00651FD6">
        <w:rPr>
          <w:b/>
          <w:bCs/>
          <w:caps/>
          <w:sz w:val="22"/>
          <w:szCs w:val="22"/>
        </w:rPr>
        <w:tab/>
        <w:t>TINKAMUMO LAIKAS</w:t>
      </w:r>
      <w:r w:rsidR="00651FD6">
        <w:rPr>
          <w:b/>
          <w:bCs/>
          <w:caps/>
          <w:sz w:val="22"/>
          <w:szCs w:val="22"/>
        </w:rPr>
        <w:fldChar w:fldCharType="begin"/>
      </w:r>
      <w:r w:rsidR="00651FD6">
        <w:rPr>
          <w:b/>
          <w:bCs/>
          <w:caps/>
          <w:sz w:val="22"/>
          <w:szCs w:val="22"/>
        </w:rPr>
        <w:instrText xml:space="preserve"> DOCVARIABLE VAULT_ND_06948756-09f2-4856-aa5c-dcc8bba49cff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06DBD406" w14:textId="77777777" w:rsidR="00110EB1" w:rsidRPr="00110EB1" w:rsidRDefault="00110EB1" w:rsidP="00110EB1">
      <w:pPr>
        <w:ind w:left="540" w:hanging="540"/>
        <w:jc w:val="both"/>
        <w:rPr>
          <w:sz w:val="22"/>
          <w:szCs w:val="22"/>
        </w:rPr>
      </w:pPr>
    </w:p>
    <w:p w14:paraId="3A61AEE4" w14:textId="77777777" w:rsidR="00110EB1" w:rsidRDefault="00110EB1" w:rsidP="00110EB1">
      <w:pPr>
        <w:ind w:left="540" w:hanging="540"/>
        <w:jc w:val="both"/>
        <w:rPr>
          <w:sz w:val="22"/>
          <w:szCs w:val="22"/>
        </w:rPr>
      </w:pPr>
      <w:r w:rsidRPr="00110EB1">
        <w:rPr>
          <w:sz w:val="22"/>
          <w:szCs w:val="22"/>
        </w:rPr>
        <w:t>Tinka iki {mm MMMM}</w:t>
      </w:r>
    </w:p>
    <w:p w14:paraId="507F29F5" w14:textId="77777777" w:rsidR="002246EA" w:rsidRPr="00110EB1" w:rsidRDefault="002246EA" w:rsidP="00110EB1">
      <w:pPr>
        <w:ind w:left="540" w:hanging="540"/>
        <w:jc w:val="both"/>
        <w:rPr>
          <w:sz w:val="22"/>
          <w:szCs w:val="22"/>
        </w:rPr>
      </w:pPr>
      <w:r w:rsidRPr="003A3EC1">
        <w:rPr>
          <w:sz w:val="22"/>
          <w:szCs w:val="22"/>
          <w:highlight w:val="lightGray"/>
        </w:rPr>
        <w:t>EXP {mm MMMM}</w:t>
      </w:r>
    </w:p>
    <w:p w14:paraId="397980A2" w14:textId="77777777" w:rsidR="00110EB1" w:rsidRPr="00110EB1" w:rsidRDefault="00110EB1" w:rsidP="00110EB1">
      <w:pPr>
        <w:ind w:left="540" w:hanging="540"/>
        <w:jc w:val="both"/>
        <w:rPr>
          <w:sz w:val="22"/>
          <w:szCs w:val="22"/>
        </w:rPr>
      </w:pPr>
    </w:p>
    <w:p w14:paraId="05489E86" w14:textId="77777777" w:rsidR="00110EB1" w:rsidRPr="00110EB1" w:rsidRDefault="00110EB1" w:rsidP="00110EB1">
      <w:pPr>
        <w:ind w:left="540" w:hanging="540"/>
        <w:jc w:val="both"/>
        <w:rPr>
          <w:sz w:val="22"/>
          <w:szCs w:val="22"/>
        </w:rPr>
      </w:pPr>
    </w:p>
    <w:p w14:paraId="4DF61BB9" w14:textId="74592710" w:rsidR="00110EB1" w:rsidRPr="00651FD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651FD6">
        <w:rPr>
          <w:b/>
          <w:bCs/>
          <w:caps/>
          <w:sz w:val="22"/>
          <w:szCs w:val="22"/>
        </w:rPr>
        <w:t>4.</w:t>
      </w:r>
      <w:r w:rsidRPr="00651FD6">
        <w:rPr>
          <w:b/>
          <w:bCs/>
          <w:caps/>
          <w:sz w:val="22"/>
          <w:szCs w:val="22"/>
        </w:rPr>
        <w:tab/>
        <w:t>SERIJOS NUMERIS</w:t>
      </w:r>
      <w:r w:rsidR="00651FD6">
        <w:rPr>
          <w:b/>
          <w:bCs/>
          <w:caps/>
          <w:sz w:val="22"/>
          <w:szCs w:val="22"/>
        </w:rPr>
        <w:fldChar w:fldCharType="begin"/>
      </w:r>
      <w:r w:rsidR="00651FD6">
        <w:rPr>
          <w:b/>
          <w:bCs/>
          <w:caps/>
          <w:sz w:val="22"/>
          <w:szCs w:val="22"/>
        </w:rPr>
        <w:instrText xml:space="preserve"> DOCVARIABLE VAULT_ND_a0f09923-d090-487f-9338-25d1298c198c \* MERGEFORMAT </w:instrText>
      </w:r>
      <w:r w:rsidR="00651FD6">
        <w:rPr>
          <w:b/>
          <w:bCs/>
          <w:caps/>
          <w:sz w:val="22"/>
          <w:szCs w:val="22"/>
        </w:rPr>
        <w:fldChar w:fldCharType="separate"/>
      </w:r>
      <w:r w:rsidR="00651FD6">
        <w:rPr>
          <w:b/>
          <w:bCs/>
          <w:caps/>
          <w:sz w:val="22"/>
          <w:szCs w:val="22"/>
        </w:rPr>
        <w:t xml:space="preserve"> </w:t>
      </w:r>
      <w:r w:rsidR="00651FD6">
        <w:rPr>
          <w:b/>
          <w:bCs/>
          <w:caps/>
          <w:sz w:val="22"/>
          <w:szCs w:val="22"/>
        </w:rPr>
        <w:fldChar w:fldCharType="end"/>
      </w:r>
    </w:p>
    <w:p w14:paraId="75926604" w14:textId="77777777" w:rsidR="00110EB1" w:rsidRPr="00110EB1" w:rsidRDefault="00110EB1" w:rsidP="00110EB1">
      <w:pPr>
        <w:ind w:left="540" w:hanging="540"/>
        <w:jc w:val="both"/>
        <w:rPr>
          <w:sz w:val="22"/>
          <w:szCs w:val="22"/>
        </w:rPr>
      </w:pPr>
    </w:p>
    <w:p w14:paraId="0C60912E" w14:textId="77777777" w:rsidR="00110EB1" w:rsidRDefault="00110EB1" w:rsidP="00110EB1">
      <w:pPr>
        <w:ind w:left="540" w:hanging="540"/>
        <w:jc w:val="both"/>
        <w:rPr>
          <w:sz w:val="22"/>
          <w:szCs w:val="22"/>
        </w:rPr>
      </w:pPr>
      <w:r w:rsidRPr="00110EB1">
        <w:rPr>
          <w:sz w:val="22"/>
          <w:szCs w:val="22"/>
        </w:rPr>
        <w:t>Serija</w:t>
      </w:r>
    </w:p>
    <w:p w14:paraId="6FAE5093" w14:textId="77777777" w:rsidR="002246EA" w:rsidRPr="00110EB1" w:rsidRDefault="002246EA" w:rsidP="00110EB1">
      <w:pPr>
        <w:ind w:left="540" w:hanging="540"/>
        <w:jc w:val="both"/>
        <w:rPr>
          <w:sz w:val="22"/>
          <w:szCs w:val="22"/>
        </w:rPr>
      </w:pPr>
      <w:r w:rsidRPr="003A3EC1">
        <w:rPr>
          <w:sz w:val="22"/>
          <w:szCs w:val="22"/>
          <w:highlight w:val="lightGray"/>
        </w:rPr>
        <w:t>Lot</w:t>
      </w:r>
    </w:p>
    <w:p w14:paraId="0D560075" w14:textId="77777777" w:rsidR="00110EB1" w:rsidRPr="00110EB1" w:rsidRDefault="00110EB1" w:rsidP="00110EB1">
      <w:pPr>
        <w:rPr>
          <w:noProof/>
          <w:sz w:val="22"/>
          <w:szCs w:val="22"/>
        </w:rPr>
      </w:pPr>
    </w:p>
    <w:p w14:paraId="375C2F18" w14:textId="77777777" w:rsidR="00110EB1" w:rsidRPr="00110EB1" w:rsidRDefault="00110EB1" w:rsidP="00110EB1">
      <w:pPr>
        <w:rPr>
          <w:noProof/>
          <w:sz w:val="22"/>
          <w:szCs w:val="22"/>
        </w:rPr>
      </w:pPr>
    </w:p>
    <w:p w14:paraId="66877419" w14:textId="77777777" w:rsidR="00110EB1" w:rsidRPr="00110EB1" w:rsidRDefault="00110EB1" w:rsidP="00110EB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110EB1">
        <w:rPr>
          <w:b/>
          <w:noProof/>
          <w:sz w:val="22"/>
          <w:szCs w:val="22"/>
        </w:rPr>
        <w:t>5.</w:t>
      </w:r>
      <w:r w:rsidRPr="00110EB1">
        <w:rPr>
          <w:b/>
          <w:noProof/>
          <w:sz w:val="22"/>
          <w:szCs w:val="22"/>
        </w:rPr>
        <w:tab/>
        <w:t>KITA</w:t>
      </w:r>
    </w:p>
    <w:p w14:paraId="757DCEC0" w14:textId="77777777" w:rsidR="00110EB1" w:rsidRPr="00110EB1" w:rsidRDefault="00110EB1" w:rsidP="00110EB1">
      <w:pPr>
        <w:rPr>
          <w:noProof/>
          <w:sz w:val="22"/>
          <w:szCs w:val="22"/>
        </w:rPr>
      </w:pPr>
    </w:p>
    <w:p w14:paraId="76719CA0" w14:textId="77777777" w:rsidR="00110EB1" w:rsidRPr="00110EB1" w:rsidRDefault="00110EB1" w:rsidP="00110EB1">
      <w:pPr>
        <w:ind w:left="540" w:hanging="540"/>
        <w:jc w:val="both"/>
        <w:rPr>
          <w:sz w:val="22"/>
          <w:szCs w:val="22"/>
        </w:rPr>
      </w:pPr>
      <w:r w:rsidRPr="00110EB1">
        <w:rPr>
          <w:sz w:val="22"/>
          <w:szCs w:val="22"/>
          <w:highlight w:val="lightGray"/>
        </w:rPr>
        <w:t>{logo}</w:t>
      </w:r>
    </w:p>
    <w:p w14:paraId="7F929025" w14:textId="77777777" w:rsidR="00110EB1" w:rsidRPr="00110EB1" w:rsidRDefault="00110EB1" w:rsidP="00110EB1">
      <w:pPr>
        <w:jc w:val="center"/>
        <w:rPr>
          <w:b/>
          <w:sz w:val="22"/>
          <w:szCs w:val="22"/>
        </w:rPr>
      </w:pPr>
    </w:p>
    <w:p w14:paraId="34B0DC8B" w14:textId="77777777" w:rsidR="00110EB1" w:rsidRPr="00110EB1" w:rsidRDefault="00110EB1" w:rsidP="00110EB1">
      <w:pPr>
        <w:jc w:val="center"/>
        <w:rPr>
          <w:b/>
          <w:sz w:val="22"/>
          <w:szCs w:val="22"/>
        </w:rPr>
      </w:pPr>
    </w:p>
    <w:p w14:paraId="00099924" w14:textId="77777777" w:rsidR="00110EB1" w:rsidRPr="00110EB1" w:rsidRDefault="00110EB1" w:rsidP="00110EB1">
      <w:pPr>
        <w:rPr>
          <w:sz w:val="22"/>
          <w:szCs w:val="22"/>
        </w:rPr>
      </w:pPr>
    </w:p>
    <w:p w14:paraId="0B44A8FD" w14:textId="77777777" w:rsidR="00110EB1" w:rsidRPr="00110EB1" w:rsidRDefault="00110EB1" w:rsidP="00110EB1">
      <w:pPr>
        <w:jc w:val="center"/>
        <w:rPr>
          <w:b/>
          <w:sz w:val="22"/>
          <w:szCs w:val="22"/>
        </w:rPr>
      </w:pPr>
    </w:p>
    <w:p w14:paraId="64139A25" w14:textId="77777777" w:rsidR="00110EB1" w:rsidRPr="00110EB1" w:rsidRDefault="00110EB1" w:rsidP="00110EB1">
      <w:pPr>
        <w:jc w:val="center"/>
        <w:rPr>
          <w:b/>
          <w:sz w:val="22"/>
          <w:szCs w:val="22"/>
        </w:rPr>
      </w:pPr>
    </w:p>
    <w:p w14:paraId="5F0D79B1" w14:textId="77777777" w:rsidR="00110EB1" w:rsidRPr="00110EB1" w:rsidRDefault="00110EB1" w:rsidP="00110EB1">
      <w:pPr>
        <w:jc w:val="center"/>
        <w:rPr>
          <w:b/>
          <w:sz w:val="22"/>
          <w:szCs w:val="22"/>
        </w:rPr>
      </w:pPr>
    </w:p>
    <w:p w14:paraId="2302536B" w14:textId="77777777" w:rsidR="00110EB1" w:rsidRPr="00110EB1" w:rsidRDefault="00110EB1" w:rsidP="00110EB1">
      <w:pPr>
        <w:jc w:val="center"/>
        <w:rPr>
          <w:b/>
          <w:sz w:val="22"/>
          <w:szCs w:val="22"/>
        </w:rPr>
      </w:pPr>
    </w:p>
    <w:p w14:paraId="2B46FABA" w14:textId="77777777" w:rsidR="00110EB1" w:rsidRPr="00110EB1" w:rsidRDefault="00110EB1" w:rsidP="00110EB1">
      <w:pPr>
        <w:jc w:val="center"/>
        <w:rPr>
          <w:b/>
          <w:sz w:val="22"/>
          <w:szCs w:val="22"/>
        </w:rPr>
      </w:pPr>
    </w:p>
    <w:p w14:paraId="5D0D76A7" w14:textId="77777777" w:rsidR="00110EB1" w:rsidRPr="00110EB1" w:rsidRDefault="00110EB1" w:rsidP="00110EB1">
      <w:pPr>
        <w:jc w:val="center"/>
        <w:rPr>
          <w:b/>
          <w:sz w:val="22"/>
          <w:szCs w:val="22"/>
        </w:rPr>
      </w:pPr>
    </w:p>
    <w:p w14:paraId="688DD0A3" w14:textId="77777777" w:rsidR="00110EB1" w:rsidRPr="00110EB1" w:rsidRDefault="00110EB1" w:rsidP="00110EB1">
      <w:pPr>
        <w:jc w:val="center"/>
        <w:rPr>
          <w:b/>
          <w:sz w:val="22"/>
          <w:szCs w:val="22"/>
        </w:rPr>
      </w:pPr>
    </w:p>
    <w:p w14:paraId="2389F39B" w14:textId="77777777" w:rsidR="00110EB1" w:rsidRPr="00110EB1" w:rsidRDefault="00110EB1" w:rsidP="00110EB1">
      <w:pPr>
        <w:jc w:val="center"/>
        <w:rPr>
          <w:b/>
          <w:sz w:val="22"/>
          <w:szCs w:val="22"/>
        </w:rPr>
      </w:pPr>
    </w:p>
    <w:p w14:paraId="7E53347B" w14:textId="77777777" w:rsidR="00110EB1" w:rsidRPr="00110EB1" w:rsidRDefault="00110EB1" w:rsidP="00110EB1">
      <w:pPr>
        <w:jc w:val="center"/>
        <w:rPr>
          <w:b/>
          <w:sz w:val="22"/>
          <w:szCs w:val="22"/>
        </w:rPr>
      </w:pPr>
    </w:p>
    <w:p w14:paraId="59115535" w14:textId="77777777" w:rsidR="00110EB1" w:rsidRPr="00110EB1" w:rsidRDefault="00110EB1" w:rsidP="00110EB1">
      <w:pPr>
        <w:jc w:val="center"/>
        <w:rPr>
          <w:b/>
          <w:sz w:val="22"/>
          <w:szCs w:val="22"/>
        </w:rPr>
      </w:pPr>
    </w:p>
    <w:p w14:paraId="08FEBC48" w14:textId="77777777" w:rsidR="00110EB1" w:rsidRPr="00110EB1" w:rsidRDefault="00110EB1" w:rsidP="00110EB1">
      <w:pPr>
        <w:jc w:val="center"/>
        <w:rPr>
          <w:b/>
          <w:sz w:val="22"/>
          <w:szCs w:val="22"/>
        </w:rPr>
      </w:pPr>
    </w:p>
    <w:p w14:paraId="2F89CA75" w14:textId="77777777" w:rsidR="00110EB1" w:rsidRPr="00110EB1" w:rsidRDefault="00110EB1" w:rsidP="00110EB1">
      <w:pPr>
        <w:jc w:val="center"/>
        <w:rPr>
          <w:b/>
          <w:sz w:val="22"/>
          <w:szCs w:val="22"/>
        </w:rPr>
      </w:pPr>
    </w:p>
    <w:p w14:paraId="5428BC1A" w14:textId="77777777" w:rsidR="00110EB1" w:rsidRPr="00110EB1" w:rsidRDefault="00110EB1" w:rsidP="00110EB1">
      <w:pPr>
        <w:jc w:val="center"/>
        <w:rPr>
          <w:b/>
          <w:sz w:val="22"/>
          <w:szCs w:val="22"/>
        </w:rPr>
      </w:pPr>
    </w:p>
    <w:p w14:paraId="39C503DE" w14:textId="77777777" w:rsidR="00110EB1" w:rsidRPr="00110EB1" w:rsidRDefault="00110EB1" w:rsidP="00110EB1">
      <w:pPr>
        <w:jc w:val="center"/>
        <w:rPr>
          <w:b/>
          <w:sz w:val="22"/>
          <w:szCs w:val="22"/>
        </w:rPr>
      </w:pPr>
    </w:p>
    <w:p w14:paraId="56322DFE" w14:textId="77777777" w:rsidR="00110EB1" w:rsidRPr="00110EB1" w:rsidRDefault="00110EB1" w:rsidP="00110EB1">
      <w:pPr>
        <w:jc w:val="center"/>
        <w:rPr>
          <w:b/>
          <w:sz w:val="22"/>
          <w:szCs w:val="22"/>
        </w:rPr>
      </w:pPr>
    </w:p>
    <w:p w14:paraId="5E1B5B03" w14:textId="77777777" w:rsidR="00110EB1" w:rsidRPr="00110EB1" w:rsidRDefault="00110EB1" w:rsidP="00110EB1">
      <w:pPr>
        <w:jc w:val="center"/>
        <w:rPr>
          <w:b/>
          <w:sz w:val="22"/>
          <w:szCs w:val="22"/>
        </w:rPr>
      </w:pPr>
    </w:p>
    <w:p w14:paraId="5A7F77F3" w14:textId="77777777" w:rsidR="00110EB1" w:rsidRPr="00110EB1" w:rsidRDefault="00110EB1" w:rsidP="00110EB1">
      <w:pPr>
        <w:jc w:val="center"/>
        <w:rPr>
          <w:b/>
          <w:sz w:val="22"/>
          <w:szCs w:val="22"/>
        </w:rPr>
      </w:pPr>
    </w:p>
    <w:p w14:paraId="67299AC3" w14:textId="77777777" w:rsidR="00110EB1" w:rsidRPr="00110EB1" w:rsidRDefault="00110EB1" w:rsidP="00110EB1">
      <w:pPr>
        <w:jc w:val="center"/>
        <w:rPr>
          <w:b/>
          <w:sz w:val="22"/>
          <w:szCs w:val="22"/>
        </w:rPr>
      </w:pPr>
    </w:p>
    <w:p w14:paraId="422323D9" w14:textId="77777777" w:rsidR="00110EB1" w:rsidRPr="00110EB1" w:rsidRDefault="00110EB1" w:rsidP="00110EB1">
      <w:pPr>
        <w:rPr>
          <w:b/>
          <w:bCs/>
          <w:sz w:val="22"/>
          <w:szCs w:val="22"/>
        </w:rPr>
      </w:pPr>
    </w:p>
    <w:p w14:paraId="59232315" w14:textId="77777777" w:rsidR="00110EB1" w:rsidRPr="00110EB1" w:rsidRDefault="00110EB1" w:rsidP="00110EB1">
      <w:pPr>
        <w:jc w:val="center"/>
        <w:rPr>
          <w:b/>
          <w:sz w:val="22"/>
          <w:szCs w:val="22"/>
        </w:rPr>
      </w:pPr>
    </w:p>
    <w:p w14:paraId="3405C202" w14:textId="77777777" w:rsidR="00110EB1" w:rsidRPr="00110EB1" w:rsidRDefault="00110EB1" w:rsidP="00110EB1">
      <w:pPr>
        <w:jc w:val="center"/>
        <w:rPr>
          <w:b/>
          <w:sz w:val="22"/>
          <w:szCs w:val="22"/>
        </w:rPr>
      </w:pPr>
    </w:p>
    <w:p w14:paraId="5BF09759" w14:textId="77777777" w:rsidR="00110EB1" w:rsidRPr="00110EB1" w:rsidRDefault="00110EB1" w:rsidP="00110EB1">
      <w:pPr>
        <w:jc w:val="center"/>
        <w:rPr>
          <w:b/>
          <w:sz w:val="22"/>
          <w:szCs w:val="22"/>
        </w:rPr>
      </w:pPr>
    </w:p>
    <w:p w14:paraId="37EB1C41" w14:textId="77777777" w:rsidR="00110EB1" w:rsidRPr="00110EB1" w:rsidRDefault="00110EB1" w:rsidP="00110EB1">
      <w:pPr>
        <w:jc w:val="center"/>
        <w:rPr>
          <w:b/>
          <w:sz w:val="22"/>
          <w:szCs w:val="22"/>
        </w:rPr>
      </w:pPr>
    </w:p>
    <w:p w14:paraId="51A7CB2B" w14:textId="77777777" w:rsidR="00110EB1" w:rsidRPr="00110EB1" w:rsidRDefault="00110EB1" w:rsidP="00110EB1">
      <w:pPr>
        <w:jc w:val="center"/>
        <w:rPr>
          <w:b/>
          <w:sz w:val="22"/>
          <w:szCs w:val="22"/>
        </w:rPr>
      </w:pPr>
    </w:p>
    <w:p w14:paraId="2D2A1D7E" w14:textId="77777777" w:rsidR="00110EB1" w:rsidRPr="00110EB1" w:rsidRDefault="00110EB1" w:rsidP="00110EB1">
      <w:pPr>
        <w:jc w:val="center"/>
        <w:rPr>
          <w:b/>
          <w:sz w:val="22"/>
          <w:szCs w:val="22"/>
        </w:rPr>
      </w:pPr>
    </w:p>
    <w:p w14:paraId="43BA41B1" w14:textId="77777777" w:rsidR="00110EB1" w:rsidRPr="00110EB1" w:rsidRDefault="00110EB1" w:rsidP="00110EB1">
      <w:pPr>
        <w:jc w:val="center"/>
        <w:rPr>
          <w:b/>
          <w:sz w:val="22"/>
          <w:szCs w:val="22"/>
        </w:rPr>
      </w:pPr>
    </w:p>
    <w:p w14:paraId="5B76F1C0" w14:textId="77777777" w:rsidR="00110EB1" w:rsidRPr="00110EB1" w:rsidRDefault="00110EB1" w:rsidP="00110EB1">
      <w:pPr>
        <w:jc w:val="center"/>
        <w:rPr>
          <w:b/>
          <w:sz w:val="22"/>
          <w:szCs w:val="22"/>
        </w:rPr>
      </w:pPr>
    </w:p>
    <w:p w14:paraId="7D253367" w14:textId="77777777" w:rsidR="00110EB1" w:rsidRPr="00110EB1" w:rsidRDefault="00110EB1" w:rsidP="00110EB1">
      <w:pPr>
        <w:jc w:val="center"/>
        <w:rPr>
          <w:b/>
          <w:sz w:val="22"/>
          <w:szCs w:val="22"/>
        </w:rPr>
      </w:pPr>
    </w:p>
    <w:p w14:paraId="173202C3" w14:textId="77777777" w:rsidR="00110EB1" w:rsidRPr="00110EB1" w:rsidRDefault="00110EB1" w:rsidP="00110EB1">
      <w:pPr>
        <w:jc w:val="center"/>
        <w:rPr>
          <w:b/>
          <w:sz w:val="22"/>
          <w:szCs w:val="22"/>
        </w:rPr>
      </w:pPr>
    </w:p>
    <w:p w14:paraId="74A0AE8E" w14:textId="77777777" w:rsidR="00110EB1" w:rsidRPr="00110EB1" w:rsidRDefault="00110EB1" w:rsidP="00110EB1">
      <w:pPr>
        <w:jc w:val="center"/>
        <w:rPr>
          <w:b/>
          <w:sz w:val="22"/>
          <w:szCs w:val="22"/>
        </w:rPr>
      </w:pPr>
    </w:p>
    <w:p w14:paraId="535574DF" w14:textId="77777777" w:rsidR="00110EB1" w:rsidRPr="00110EB1" w:rsidRDefault="00110EB1" w:rsidP="00110EB1">
      <w:pPr>
        <w:jc w:val="center"/>
        <w:rPr>
          <w:b/>
          <w:sz w:val="22"/>
          <w:szCs w:val="22"/>
        </w:rPr>
      </w:pPr>
    </w:p>
    <w:p w14:paraId="10716F73" w14:textId="77777777" w:rsidR="00110EB1" w:rsidRPr="00110EB1" w:rsidRDefault="00110EB1" w:rsidP="00110EB1">
      <w:pPr>
        <w:jc w:val="center"/>
        <w:rPr>
          <w:b/>
          <w:sz w:val="22"/>
          <w:szCs w:val="22"/>
        </w:rPr>
      </w:pPr>
    </w:p>
    <w:p w14:paraId="6ACD397C" w14:textId="77777777" w:rsidR="00110EB1" w:rsidRPr="00110EB1" w:rsidRDefault="00110EB1" w:rsidP="00110EB1">
      <w:pPr>
        <w:jc w:val="center"/>
        <w:rPr>
          <w:b/>
          <w:sz w:val="22"/>
          <w:szCs w:val="22"/>
        </w:rPr>
      </w:pPr>
    </w:p>
    <w:p w14:paraId="5E23386A" w14:textId="77777777" w:rsidR="00110EB1" w:rsidRPr="00110EB1" w:rsidRDefault="00110EB1" w:rsidP="00110EB1">
      <w:pPr>
        <w:jc w:val="center"/>
        <w:rPr>
          <w:b/>
          <w:sz w:val="22"/>
          <w:szCs w:val="22"/>
        </w:rPr>
      </w:pPr>
    </w:p>
    <w:p w14:paraId="083829C8" w14:textId="77777777" w:rsidR="00110EB1" w:rsidRPr="00110EB1" w:rsidRDefault="00110EB1" w:rsidP="00110EB1">
      <w:pPr>
        <w:jc w:val="center"/>
        <w:rPr>
          <w:b/>
          <w:sz w:val="22"/>
          <w:szCs w:val="22"/>
        </w:rPr>
      </w:pPr>
    </w:p>
    <w:p w14:paraId="6DA78704" w14:textId="77777777" w:rsidR="00110EB1" w:rsidRPr="00110EB1" w:rsidRDefault="00110EB1" w:rsidP="00110EB1">
      <w:pPr>
        <w:jc w:val="center"/>
        <w:rPr>
          <w:b/>
          <w:sz w:val="22"/>
          <w:szCs w:val="22"/>
        </w:rPr>
      </w:pPr>
    </w:p>
    <w:p w14:paraId="4EF3887B" w14:textId="77777777" w:rsidR="00110EB1" w:rsidRPr="00110EB1" w:rsidRDefault="00110EB1" w:rsidP="00110EB1">
      <w:pPr>
        <w:jc w:val="center"/>
        <w:rPr>
          <w:b/>
          <w:sz w:val="22"/>
          <w:szCs w:val="22"/>
        </w:rPr>
      </w:pPr>
    </w:p>
    <w:p w14:paraId="6FC7C367" w14:textId="77777777" w:rsidR="00110EB1" w:rsidRPr="00110EB1" w:rsidRDefault="00110EB1" w:rsidP="00110EB1">
      <w:pPr>
        <w:jc w:val="center"/>
        <w:rPr>
          <w:b/>
          <w:sz w:val="22"/>
          <w:szCs w:val="22"/>
        </w:rPr>
      </w:pPr>
    </w:p>
    <w:p w14:paraId="5DA035C3" w14:textId="77777777" w:rsidR="00110EB1" w:rsidRPr="00110EB1" w:rsidRDefault="00110EB1" w:rsidP="00110EB1">
      <w:pPr>
        <w:jc w:val="center"/>
        <w:rPr>
          <w:b/>
          <w:sz w:val="22"/>
          <w:szCs w:val="22"/>
        </w:rPr>
      </w:pPr>
    </w:p>
    <w:p w14:paraId="663B50AE" w14:textId="77777777" w:rsidR="00110EB1" w:rsidRPr="00110EB1" w:rsidRDefault="00110EB1" w:rsidP="00110EB1">
      <w:pPr>
        <w:jc w:val="center"/>
        <w:rPr>
          <w:b/>
          <w:sz w:val="22"/>
          <w:szCs w:val="22"/>
        </w:rPr>
      </w:pPr>
    </w:p>
    <w:p w14:paraId="0C93110F" w14:textId="77777777" w:rsidR="00110EB1" w:rsidRPr="00110EB1" w:rsidRDefault="00110EB1" w:rsidP="00110EB1">
      <w:pPr>
        <w:jc w:val="center"/>
        <w:rPr>
          <w:b/>
          <w:sz w:val="22"/>
          <w:szCs w:val="22"/>
        </w:rPr>
      </w:pPr>
    </w:p>
    <w:p w14:paraId="01022ADE" w14:textId="77777777" w:rsidR="00110EB1" w:rsidRPr="00110EB1" w:rsidRDefault="00110EB1" w:rsidP="00110EB1">
      <w:pPr>
        <w:jc w:val="center"/>
        <w:rPr>
          <w:b/>
          <w:sz w:val="22"/>
          <w:szCs w:val="22"/>
        </w:rPr>
      </w:pPr>
    </w:p>
    <w:p w14:paraId="4B3345E3" w14:textId="77777777" w:rsidR="00110EB1" w:rsidRPr="00110EB1" w:rsidRDefault="00110EB1" w:rsidP="00110EB1">
      <w:pPr>
        <w:jc w:val="center"/>
        <w:rPr>
          <w:b/>
          <w:sz w:val="22"/>
          <w:szCs w:val="22"/>
        </w:rPr>
      </w:pPr>
    </w:p>
    <w:p w14:paraId="090CFAFF" w14:textId="77777777" w:rsidR="00110EB1" w:rsidRPr="00110EB1" w:rsidRDefault="00110EB1" w:rsidP="00110EB1">
      <w:pPr>
        <w:jc w:val="center"/>
        <w:rPr>
          <w:b/>
          <w:sz w:val="22"/>
          <w:szCs w:val="22"/>
        </w:rPr>
      </w:pPr>
      <w:r w:rsidRPr="00110EB1">
        <w:rPr>
          <w:b/>
          <w:sz w:val="22"/>
          <w:szCs w:val="22"/>
        </w:rPr>
        <w:t>B.</w:t>
      </w:r>
      <w:r w:rsidRPr="00110EB1">
        <w:rPr>
          <w:sz w:val="22"/>
          <w:szCs w:val="22"/>
        </w:rPr>
        <w:t xml:space="preserve"> </w:t>
      </w:r>
      <w:r w:rsidRPr="00110EB1">
        <w:rPr>
          <w:b/>
          <w:caps/>
          <w:sz w:val="22"/>
          <w:szCs w:val="22"/>
        </w:rPr>
        <w:t>Pakuotės</w:t>
      </w:r>
      <w:r w:rsidRPr="00110EB1">
        <w:rPr>
          <w:b/>
          <w:sz w:val="22"/>
          <w:szCs w:val="22"/>
        </w:rPr>
        <w:t xml:space="preserve"> LAPELIS</w:t>
      </w:r>
    </w:p>
    <w:p w14:paraId="5205CC4C" w14:textId="77777777" w:rsidR="00110EB1" w:rsidRPr="00110EB1" w:rsidRDefault="00110EB1" w:rsidP="00110EB1">
      <w:pPr>
        <w:rPr>
          <w:sz w:val="22"/>
          <w:szCs w:val="22"/>
        </w:rPr>
      </w:pPr>
    </w:p>
    <w:p w14:paraId="437B5A46" w14:textId="77777777" w:rsidR="00110EB1" w:rsidRPr="00110EB1" w:rsidRDefault="00110EB1" w:rsidP="00110EB1">
      <w:pPr>
        <w:jc w:val="center"/>
        <w:rPr>
          <w:b/>
          <w:sz w:val="22"/>
          <w:szCs w:val="22"/>
        </w:rPr>
      </w:pPr>
      <w:r w:rsidRPr="00110EB1">
        <w:rPr>
          <w:sz w:val="22"/>
          <w:szCs w:val="22"/>
        </w:rPr>
        <w:br w:type="page"/>
      </w:r>
      <w:r w:rsidRPr="00110EB1">
        <w:rPr>
          <w:b/>
          <w:sz w:val="22"/>
          <w:szCs w:val="22"/>
        </w:rPr>
        <w:lastRenderedPageBreak/>
        <w:t>Pakuotės lapelis: informacija vartotojui</w:t>
      </w:r>
    </w:p>
    <w:p w14:paraId="6E430106" w14:textId="77777777" w:rsidR="00110EB1" w:rsidRPr="00110EB1" w:rsidRDefault="00110EB1" w:rsidP="00110EB1">
      <w:pPr>
        <w:rPr>
          <w:sz w:val="22"/>
          <w:szCs w:val="22"/>
        </w:rPr>
      </w:pPr>
    </w:p>
    <w:p w14:paraId="1B8B3BF7" w14:textId="7493D120" w:rsidR="00110EB1" w:rsidRPr="00110EB1" w:rsidRDefault="00110EB1" w:rsidP="00110EB1">
      <w:pPr>
        <w:keepNext/>
        <w:jc w:val="center"/>
        <w:outlineLvl w:val="0"/>
        <w:rPr>
          <w:b/>
          <w:bCs/>
          <w:kern w:val="32"/>
          <w:sz w:val="22"/>
          <w:szCs w:val="22"/>
        </w:rPr>
      </w:pPr>
      <w:r w:rsidRPr="00110EB1">
        <w:rPr>
          <w:b/>
          <w:bCs/>
          <w:kern w:val="32"/>
          <w:sz w:val="22"/>
          <w:szCs w:val="22"/>
        </w:rPr>
        <w:t>Lacipil 4 mg plėvele dengtos tabletės</w:t>
      </w:r>
      <w:r w:rsidR="00651FD6">
        <w:rPr>
          <w:b/>
          <w:bCs/>
          <w:kern w:val="32"/>
          <w:sz w:val="22"/>
          <w:szCs w:val="22"/>
        </w:rPr>
        <w:fldChar w:fldCharType="begin"/>
      </w:r>
      <w:r w:rsidR="00651FD6">
        <w:rPr>
          <w:b/>
          <w:bCs/>
          <w:kern w:val="32"/>
          <w:sz w:val="22"/>
          <w:szCs w:val="22"/>
        </w:rPr>
        <w:instrText xml:space="preserve"> DOCVARIABLE vault_nd_992d727f-fada-4d7f-84f6-61da6cfe6947 \* MERGEFORMAT </w:instrText>
      </w:r>
      <w:r w:rsidR="00651FD6">
        <w:rPr>
          <w:b/>
          <w:bCs/>
          <w:kern w:val="32"/>
          <w:sz w:val="22"/>
          <w:szCs w:val="22"/>
        </w:rPr>
        <w:fldChar w:fldCharType="separate"/>
      </w:r>
      <w:r w:rsidR="00651FD6">
        <w:rPr>
          <w:b/>
          <w:bCs/>
          <w:kern w:val="32"/>
          <w:sz w:val="22"/>
          <w:szCs w:val="22"/>
        </w:rPr>
        <w:t xml:space="preserve"> </w:t>
      </w:r>
      <w:r w:rsidR="00651FD6">
        <w:rPr>
          <w:b/>
          <w:bCs/>
          <w:kern w:val="32"/>
          <w:sz w:val="22"/>
          <w:szCs w:val="22"/>
        </w:rPr>
        <w:fldChar w:fldCharType="end"/>
      </w:r>
    </w:p>
    <w:p w14:paraId="47884514" w14:textId="77777777" w:rsidR="00110EB1" w:rsidRPr="00110EB1" w:rsidRDefault="00110EB1" w:rsidP="00110EB1">
      <w:pPr>
        <w:jc w:val="center"/>
        <w:rPr>
          <w:bCs/>
          <w:sz w:val="22"/>
          <w:szCs w:val="22"/>
        </w:rPr>
      </w:pPr>
      <w:r w:rsidRPr="00110EB1">
        <w:rPr>
          <w:bCs/>
          <w:sz w:val="22"/>
          <w:szCs w:val="22"/>
        </w:rPr>
        <w:t>Lacidipinas</w:t>
      </w:r>
    </w:p>
    <w:p w14:paraId="51CEDBA5" w14:textId="77777777" w:rsidR="00110EB1" w:rsidRPr="00110EB1" w:rsidRDefault="00110EB1" w:rsidP="00110EB1">
      <w:pPr>
        <w:rPr>
          <w:sz w:val="22"/>
          <w:szCs w:val="22"/>
        </w:rPr>
      </w:pPr>
    </w:p>
    <w:p w14:paraId="07CD1872" w14:textId="77777777" w:rsidR="00110EB1" w:rsidRPr="00110EB1" w:rsidRDefault="00110EB1" w:rsidP="00110EB1">
      <w:pPr>
        <w:rPr>
          <w:b/>
          <w:sz w:val="22"/>
          <w:szCs w:val="22"/>
        </w:rPr>
      </w:pPr>
      <w:r w:rsidRPr="00110EB1">
        <w:rPr>
          <w:b/>
          <w:sz w:val="22"/>
          <w:szCs w:val="22"/>
        </w:rPr>
        <w:t>Atidžiai perskaitykite visą šį lapelį, prieš pradėdami vartoti vaistą, nes jame pateikiama Jums svarbi informacija.</w:t>
      </w:r>
    </w:p>
    <w:p w14:paraId="622F762C" w14:textId="77777777" w:rsidR="00110EB1" w:rsidRPr="00110EB1" w:rsidRDefault="00110EB1" w:rsidP="00110EB1">
      <w:pPr>
        <w:ind w:left="540" w:hanging="540"/>
        <w:rPr>
          <w:sz w:val="22"/>
          <w:szCs w:val="22"/>
        </w:rPr>
      </w:pPr>
      <w:r w:rsidRPr="00110EB1">
        <w:rPr>
          <w:sz w:val="22"/>
          <w:szCs w:val="22"/>
        </w:rPr>
        <w:t>-</w:t>
      </w:r>
      <w:r w:rsidRPr="00110EB1">
        <w:rPr>
          <w:sz w:val="22"/>
          <w:szCs w:val="22"/>
        </w:rPr>
        <w:tab/>
        <w:t>Neišmeskite šio lapelio, nes vėl gali prireikti jį perskaityti.</w:t>
      </w:r>
    </w:p>
    <w:p w14:paraId="51D56EFE" w14:textId="77777777" w:rsidR="00110EB1" w:rsidRPr="00110EB1" w:rsidRDefault="00110EB1" w:rsidP="00110EB1">
      <w:pPr>
        <w:ind w:left="540" w:hanging="540"/>
        <w:rPr>
          <w:sz w:val="22"/>
          <w:szCs w:val="22"/>
        </w:rPr>
      </w:pPr>
      <w:r w:rsidRPr="00110EB1">
        <w:rPr>
          <w:sz w:val="22"/>
          <w:szCs w:val="22"/>
        </w:rPr>
        <w:t>-</w:t>
      </w:r>
      <w:r w:rsidRPr="00110EB1">
        <w:rPr>
          <w:sz w:val="22"/>
          <w:szCs w:val="22"/>
        </w:rPr>
        <w:tab/>
        <w:t>Jeigu kiltų daugiau klausimų, kreipkitės į gydytoją arba vaistininką.</w:t>
      </w:r>
    </w:p>
    <w:p w14:paraId="040FED87" w14:textId="77777777" w:rsidR="00110EB1" w:rsidRPr="00110EB1" w:rsidRDefault="00110EB1" w:rsidP="00110EB1">
      <w:pPr>
        <w:ind w:left="540" w:hanging="540"/>
        <w:rPr>
          <w:sz w:val="22"/>
          <w:szCs w:val="22"/>
        </w:rPr>
      </w:pPr>
      <w:r w:rsidRPr="00110EB1">
        <w:rPr>
          <w:sz w:val="22"/>
          <w:szCs w:val="22"/>
        </w:rPr>
        <w:t>-</w:t>
      </w:r>
      <w:r w:rsidRPr="00110EB1">
        <w:rPr>
          <w:sz w:val="22"/>
          <w:szCs w:val="22"/>
        </w:rPr>
        <w:tab/>
        <w:t>Šis vaistas skirtas tik Jums, todėl kitiems žmonėms jo duoti negalima. Vaistas gali jiems pakenkti (net tiems, kurių ligos požymiai yra tokie patys kaip Jūsų).</w:t>
      </w:r>
    </w:p>
    <w:p w14:paraId="7218130E" w14:textId="77777777" w:rsidR="00110EB1" w:rsidRPr="00110EB1" w:rsidRDefault="00110EB1" w:rsidP="00110EB1">
      <w:pPr>
        <w:ind w:left="540" w:hanging="540"/>
        <w:rPr>
          <w:sz w:val="22"/>
          <w:szCs w:val="22"/>
        </w:rPr>
      </w:pPr>
      <w:r w:rsidRPr="00110EB1">
        <w:rPr>
          <w:sz w:val="22"/>
          <w:szCs w:val="22"/>
        </w:rPr>
        <w:t>-</w:t>
      </w:r>
      <w:r w:rsidRPr="00110EB1">
        <w:rPr>
          <w:sz w:val="22"/>
          <w:szCs w:val="22"/>
        </w:rPr>
        <w:tab/>
        <w:t xml:space="preserve">Jeigu pasireiškė šalutinis poveikis (net jeigu jis šiame lapelyje nenurodytas), kreipkitės į gydytoją arba vaistininką. Žr. 4 skyrių. </w:t>
      </w:r>
    </w:p>
    <w:p w14:paraId="209FF713" w14:textId="77777777" w:rsidR="00110EB1" w:rsidRPr="00110EB1" w:rsidRDefault="00110EB1" w:rsidP="00110EB1">
      <w:pPr>
        <w:rPr>
          <w:sz w:val="22"/>
          <w:szCs w:val="22"/>
        </w:rPr>
      </w:pPr>
    </w:p>
    <w:p w14:paraId="33D65876" w14:textId="77777777" w:rsidR="00110EB1" w:rsidRPr="00110EB1" w:rsidRDefault="00110EB1" w:rsidP="00110EB1">
      <w:pPr>
        <w:rPr>
          <w:b/>
          <w:sz w:val="22"/>
          <w:szCs w:val="22"/>
        </w:rPr>
      </w:pPr>
      <w:r w:rsidRPr="00110EB1">
        <w:rPr>
          <w:b/>
          <w:sz w:val="22"/>
          <w:szCs w:val="22"/>
        </w:rPr>
        <w:t>Apie ką rašoma šiame lapelyje?</w:t>
      </w:r>
    </w:p>
    <w:p w14:paraId="410C886D" w14:textId="77777777" w:rsidR="00110EB1" w:rsidRPr="00110EB1" w:rsidRDefault="00110EB1" w:rsidP="00110EB1">
      <w:pPr>
        <w:rPr>
          <w:sz w:val="22"/>
          <w:szCs w:val="22"/>
        </w:rPr>
      </w:pPr>
    </w:p>
    <w:p w14:paraId="18DA841C" w14:textId="77777777" w:rsidR="00110EB1" w:rsidRPr="00110EB1" w:rsidRDefault="00110EB1" w:rsidP="00110EB1">
      <w:pPr>
        <w:ind w:left="540" w:hanging="540"/>
        <w:rPr>
          <w:sz w:val="22"/>
          <w:szCs w:val="22"/>
        </w:rPr>
      </w:pPr>
      <w:r w:rsidRPr="00110EB1">
        <w:rPr>
          <w:sz w:val="22"/>
          <w:szCs w:val="22"/>
        </w:rPr>
        <w:t>1.</w:t>
      </w:r>
      <w:r w:rsidRPr="00110EB1">
        <w:rPr>
          <w:sz w:val="22"/>
          <w:szCs w:val="22"/>
        </w:rPr>
        <w:tab/>
        <w:t>Kas yra Lacipil ir kam jis vartojamas</w:t>
      </w:r>
    </w:p>
    <w:p w14:paraId="120AD6BB" w14:textId="77777777" w:rsidR="00110EB1" w:rsidRPr="00110EB1" w:rsidRDefault="00110EB1" w:rsidP="00110EB1">
      <w:pPr>
        <w:ind w:left="540" w:hanging="540"/>
        <w:rPr>
          <w:sz w:val="22"/>
          <w:szCs w:val="22"/>
        </w:rPr>
      </w:pPr>
      <w:r w:rsidRPr="00110EB1">
        <w:rPr>
          <w:sz w:val="22"/>
          <w:szCs w:val="22"/>
        </w:rPr>
        <w:t>2.</w:t>
      </w:r>
      <w:r w:rsidRPr="00110EB1">
        <w:rPr>
          <w:sz w:val="22"/>
          <w:szCs w:val="22"/>
        </w:rPr>
        <w:tab/>
        <w:t>Kas žinotina prieš vartojant Lacipil</w:t>
      </w:r>
    </w:p>
    <w:p w14:paraId="44DC6C05" w14:textId="77777777" w:rsidR="00110EB1" w:rsidRPr="00110EB1" w:rsidRDefault="00110EB1" w:rsidP="00110EB1">
      <w:pPr>
        <w:ind w:left="540" w:hanging="540"/>
        <w:rPr>
          <w:sz w:val="22"/>
          <w:szCs w:val="22"/>
        </w:rPr>
      </w:pPr>
      <w:r w:rsidRPr="00110EB1">
        <w:rPr>
          <w:sz w:val="22"/>
          <w:szCs w:val="22"/>
        </w:rPr>
        <w:t>3.</w:t>
      </w:r>
      <w:r w:rsidRPr="00110EB1">
        <w:rPr>
          <w:sz w:val="22"/>
          <w:szCs w:val="22"/>
        </w:rPr>
        <w:tab/>
        <w:t>Kaip vartoti Lacipil</w:t>
      </w:r>
    </w:p>
    <w:p w14:paraId="5728DC79" w14:textId="77777777" w:rsidR="00110EB1" w:rsidRPr="00110EB1" w:rsidRDefault="00110EB1" w:rsidP="00110EB1">
      <w:pPr>
        <w:ind w:left="540" w:hanging="540"/>
        <w:rPr>
          <w:sz w:val="22"/>
          <w:szCs w:val="22"/>
        </w:rPr>
      </w:pPr>
      <w:r w:rsidRPr="00110EB1">
        <w:rPr>
          <w:sz w:val="22"/>
          <w:szCs w:val="22"/>
        </w:rPr>
        <w:t>4.</w:t>
      </w:r>
      <w:r w:rsidRPr="00110EB1">
        <w:rPr>
          <w:sz w:val="22"/>
          <w:szCs w:val="22"/>
        </w:rPr>
        <w:tab/>
        <w:t>Galimas šalutinis poveikis</w:t>
      </w:r>
    </w:p>
    <w:p w14:paraId="559EF3EF" w14:textId="77777777" w:rsidR="00110EB1" w:rsidRPr="00110EB1" w:rsidRDefault="00110EB1" w:rsidP="00110EB1">
      <w:pPr>
        <w:ind w:left="540" w:hanging="540"/>
        <w:rPr>
          <w:sz w:val="22"/>
          <w:szCs w:val="22"/>
        </w:rPr>
      </w:pPr>
      <w:r w:rsidRPr="00110EB1">
        <w:rPr>
          <w:sz w:val="22"/>
          <w:szCs w:val="22"/>
        </w:rPr>
        <w:t>5.</w:t>
      </w:r>
      <w:r w:rsidRPr="00110EB1">
        <w:rPr>
          <w:sz w:val="22"/>
          <w:szCs w:val="22"/>
        </w:rPr>
        <w:tab/>
        <w:t xml:space="preserve">Kaip laikyti Lacipil </w:t>
      </w:r>
    </w:p>
    <w:p w14:paraId="4E00F9D4" w14:textId="77777777" w:rsidR="00110EB1" w:rsidRPr="00110EB1" w:rsidRDefault="00110EB1" w:rsidP="00110EB1">
      <w:pPr>
        <w:ind w:left="540" w:hanging="540"/>
        <w:rPr>
          <w:sz w:val="22"/>
          <w:szCs w:val="22"/>
        </w:rPr>
      </w:pPr>
      <w:r w:rsidRPr="00110EB1">
        <w:rPr>
          <w:sz w:val="22"/>
          <w:szCs w:val="22"/>
        </w:rPr>
        <w:t>6.</w:t>
      </w:r>
      <w:r w:rsidRPr="00110EB1">
        <w:rPr>
          <w:sz w:val="22"/>
          <w:szCs w:val="22"/>
        </w:rPr>
        <w:tab/>
        <w:t>Pakuotės turinys ir kita informacija</w:t>
      </w:r>
    </w:p>
    <w:p w14:paraId="167D2A56" w14:textId="77777777" w:rsidR="00110EB1" w:rsidRPr="00110EB1" w:rsidRDefault="00110EB1" w:rsidP="00110EB1">
      <w:pPr>
        <w:rPr>
          <w:sz w:val="22"/>
          <w:szCs w:val="22"/>
        </w:rPr>
      </w:pPr>
    </w:p>
    <w:p w14:paraId="5ACDE36E" w14:textId="77777777" w:rsidR="00110EB1" w:rsidRPr="00110EB1" w:rsidRDefault="00110EB1" w:rsidP="00110EB1">
      <w:pPr>
        <w:rPr>
          <w:sz w:val="22"/>
          <w:szCs w:val="22"/>
        </w:rPr>
      </w:pPr>
    </w:p>
    <w:p w14:paraId="279AEA06" w14:textId="05235A75" w:rsidR="00110EB1" w:rsidRPr="00110EB1" w:rsidRDefault="00110EB1" w:rsidP="00110EB1">
      <w:pPr>
        <w:keepNext/>
        <w:ind w:left="540" w:hanging="540"/>
        <w:outlineLvl w:val="1"/>
        <w:rPr>
          <w:b/>
          <w:bCs/>
          <w:caps/>
          <w:sz w:val="22"/>
          <w:szCs w:val="22"/>
        </w:rPr>
      </w:pPr>
      <w:r w:rsidRPr="00110EB1">
        <w:rPr>
          <w:b/>
          <w:bCs/>
          <w:caps/>
          <w:sz w:val="22"/>
          <w:szCs w:val="22"/>
        </w:rPr>
        <w:t>1.</w:t>
      </w:r>
      <w:r w:rsidRPr="00110EB1">
        <w:rPr>
          <w:b/>
          <w:bCs/>
          <w:caps/>
          <w:sz w:val="22"/>
          <w:szCs w:val="22"/>
        </w:rPr>
        <w:tab/>
        <w:t>K</w:t>
      </w:r>
      <w:r w:rsidRPr="00110EB1">
        <w:rPr>
          <w:b/>
          <w:bCs/>
          <w:sz w:val="22"/>
          <w:szCs w:val="22"/>
        </w:rPr>
        <w:t>as yra Lacipil ir kam jis vartojamas</w:t>
      </w:r>
      <w:r w:rsidR="00651FD6">
        <w:rPr>
          <w:b/>
          <w:bCs/>
          <w:sz w:val="22"/>
          <w:szCs w:val="22"/>
        </w:rPr>
        <w:fldChar w:fldCharType="begin"/>
      </w:r>
      <w:r w:rsidR="00651FD6">
        <w:rPr>
          <w:b/>
          <w:bCs/>
          <w:sz w:val="22"/>
          <w:szCs w:val="22"/>
        </w:rPr>
        <w:instrText xml:space="preserve"> DOCVARIABLE vault_nd_60fe68dc-1a66-4fc9-8912-05d33df74dbf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7D10B3B4" w14:textId="77777777" w:rsidR="00110EB1" w:rsidRPr="00110EB1" w:rsidRDefault="00110EB1" w:rsidP="00110EB1">
      <w:pPr>
        <w:rPr>
          <w:sz w:val="22"/>
          <w:szCs w:val="22"/>
        </w:rPr>
      </w:pPr>
    </w:p>
    <w:p w14:paraId="04CB0432" w14:textId="77777777" w:rsidR="00110EB1" w:rsidRPr="00110EB1" w:rsidRDefault="00110EB1" w:rsidP="00110EB1">
      <w:pPr>
        <w:tabs>
          <w:tab w:val="left" w:pos="426"/>
          <w:tab w:val="left" w:pos="720"/>
          <w:tab w:val="left" w:pos="1296"/>
          <w:tab w:val="center" w:pos="5760"/>
          <w:tab w:val="decimal" w:pos="6480"/>
          <w:tab w:val="left" w:pos="7200"/>
          <w:tab w:val="right" w:pos="11520"/>
        </w:tabs>
        <w:jc w:val="both"/>
        <w:rPr>
          <w:sz w:val="22"/>
          <w:szCs w:val="22"/>
          <w:lang w:eastAsia="zh-CN"/>
        </w:rPr>
      </w:pPr>
      <w:r w:rsidRPr="00110EB1">
        <w:rPr>
          <w:sz w:val="22"/>
          <w:szCs w:val="22"/>
          <w:lang w:eastAsia="zh-CN"/>
        </w:rPr>
        <w:t>Lacipil vartojamas didelio kraujospūdžio ligai gydyti. Jis priklauso vaistų grupei, kuri vadinama kalcio kanalų blokatoriais. Lacipil išplečia kraujagysles, todėl kraujas prateka lengviau ir tokiu būdu sumažėja kraujospūdis.</w:t>
      </w:r>
    </w:p>
    <w:p w14:paraId="7B6C92C1" w14:textId="77777777" w:rsidR="00110EB1" w:rsidRPr="00110EB1" w:rsidRDefault="00110EB1" w:rsidP="00110EB1">
      <w:pPr>
        <w:tabs>
          <w:tab w:val="left" w:pos="426"/>
          <w:tab w:val="left" w:pos="720"/>
          <w:tab w:val="left" w:pos="1296"/>
          <w:tab w:val="center" w:pos="5760"/>
          <w:tab w:val="decimal" w:pos="6480"/>
          <w:tab w:val="left" w:pos="7200"/>
          <w:tab w:val="right" w:pos="11520"/>
        </w:tabs>
        <w:jc w:val="both"/>
        <w:rPr>
          <w:sz w:val="22"/>
          <w:szCs w:val="22"/>
          <w:lang w:eastAsia="zh-CN"/>
        </w:rPr>
      </w:pPr>
    </w:p>
    <w:p w14:paraId="0F46F6D8" w14:textId="77777777" w:rsidR="00110EB1" w:rsidRPr="00110EB1" w:rsidRDefault="00110EB1" w:rsidP="00110EB1">
      <w:pPr>
        <w:rPr>
          <w:sz w:val="22"/>
          <w:szCs w:val="22"/>
        </w:rPr>
      </w:pPr>
    </w:p>
    <w:p w14:paraId="30787258" w14:textId="7094F9EE" w:rsidR="00110EB1" w:rsidRPr="00110EB1" w:rsidRDefault="00110EB1" w:rsidP="00110EB1">
      <w:pPr>
        <w:keepNext/>
        <w:ind w:left="540" w:hanging="540"/>
        <w:outlineLvl w:val="1"/>
        <w:rPr>
          <w:b/>
          <w:bCs/>
          <w:caps/>
          <w:sz w:val="22"/>
          <w:szCs w:val="22"/>
        </w:rPr>
      </w:pPr>
      <w:r w:rsidRPr="00110EB1">
        <w:rPr>
          <w:b/>
          <w:bCs/>
          <w:caps/>
          <w:sz w:val="22"/>
          <w:szCs w:val="22"/>
        </w:rPr>
        <w:t>2.</w:t>
      </w:r>
      <w:r w:rsidRPr="00110EB1">
        <w:rPr>
          <w:b/>
          <w:bCs/>
          <w:caps/>
          <w:sz w:val="22"/>
          <w:szCs w:val="22"/>
        </w:rPr>
        <w:tab/>
        <w:t>K</w:t>
      </w:r>
      <w:r w:rsidRPr="00110EB1">
        <w:rPr>
          <w:b/>
          <w:bCs/>
          <w:sz w:val="22"/>
          <w:szCs w:val="22"/>
        </w:rPr>
        <w:t>as žinotina prieš vartojant Lacipil</w:t>
      </w:r>
      <w:r w:rsidR="00651FD6">
        <w:rPr>
          <w:b/>
          <w:bCs/>
          <w:sz w:val="22"/>
          <w:szCs w:val="22"/>
        </w:rPr>
        <w:fldChar w:fldCharType="begin"/>
      </w:r>
      <w:r w:rsidR="00651FD6">
        <w:rPr>
          <w:b/>
          <w:bCs/>
          <w:sz w:val="22"/>
          <w:szCs w:val="22"/>
        </w:rPr>
        <w:instrText xml:space="preserve"> DOCVARIABLE vault_nd_4a012642-dec5-4f23-bd01-39541ed840fa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17C76473" w14:textId="77777777" w:rsidR="00110EB1" w:rsidRPr="00110EB1" w:rsidRDefault="00110EB1" w:rsidP="00110EB1">
      <w:pPr>
        <w:rPr>
          <w:sz w:val="22"/>
          <w:szCs w:val="22"/>
        </w:rPr>
      </w:pPr>
    </w:p>
    <w:p w14:paraId="57655862" w14:textId="7972C23C" w:rsidR="00110EB1" w:rsidRPr="00110EB1" w:rsidRDefault="00110EB1" w:rsidP="00110EB1">
      <w:pPr>
        <w:keepNext/>
        <w:outlineLvl w:val="2"/>
        <w:rPr>
          <w:b/>
          <w:bCs/>
          <w:sz w:val="22"/>
          <w:szCs w:val="22"/>
        </w:rPr>
      </w:pPr>
      <w:r w:rsidRPr="00110EB1">
        <w:rPr>
          <w:b/>
          <w:bCs/>
          <w:sz w:val="22"/>
          <w:szCs w:val="22"/>
        </w:rPr>
        <w:t>Lacipil vartoti negalima:</w:t>
      </w:r>
      <w:r w:rsidR="00651FD6">
        <w:rPr>
          <w:b/>
          <w:bCs/>
          <w:sz w:val="22"/>
          <w:szCs w:val="22"/>
        </w:rPr>
        <w:fldChar w:fldCharType="begin"/>
      </w:r>
      <w:r w:rsidR="00651FD6">
        <w:rPr>
          <w:b/>
          <w:bCs/>
          <w:sz w:val="22"/>
          <w:szCs w:val="22"/>
        </w:rPr>
        <w:instrText xml:space="preserve"> DOCVARIABLE vault_nd_14a0a853-13a9-4026-b7cd-73c2768509b5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65FC81D0" w14:textId="77777777" w:rsidR="00110EB1" w:rsidRPr="00110EB1" w:rsidRDefault="00110EB1" w:rsidP="00110EB1">
      <w:pPr>
        <w:numPr>
          <w:ilvl w:val="0"/>
          <w:numId w:val="7"/>
        </w:numPr>
        <w:ind w:left="567" w:hanging="567"/>
        <w:rPr>
          <w:sz w:val="22"/>
          <w:szCs w:val="22"/>
        </w:rPr>
      </w:pPr>
      <w:r w:rsidRPr="00110EB1">
        <w:rPr>
          <w:sz w:val="22"/>
          <w:szCs w:val="22"/>
        </w:rPr>
        <w:t>jeigu yra alergija lacidipinui arba bet kuriai pagalbinei šio vaisto medžiagai (jos išvardytos 6 skyriuje);</w:t>
      </w:r>
    </w:p>
    <w:p w14:paraId="230CFD14" w14:textId="77777777" w:rsidR="00110EB1" w:rsidRPr="00110EB1" w:rsidRDefault="00110EB1" w:rsidP="00110EB1">
      <w:pPr>
        <w:numPr>
          <w:ilvl w:val="0"/>
          <w:numId w:val="7"/>
        </w:numPr>
        <w:ind w:left="567" w:hanging="567"/>
        <w:rPr>
          <w:sz w:val="22"/>
          <w:szCs w:val="22"/>
        </w:rPr>
      </w:pPr>
      <w:r w:rsidRPr="00110EB1">
        <w:rPr>
          <w:sz w:val="22"/>
          <w:szCs w:val="22"/>
        </w:rPr>
        <w:t>jeigu yra sunki hipotenzija (per mažas kraujospūdis);</w:t>
      </w:r>
    </w:p>
    <w:p w14:paraId="4455AD0D" w14:textId="77777777" w:rsidR="00110EB1" w:rsidRPr="00110EB1" w:rsidRDefault="00110EB1" w:rsidP="00110EB1">
      <w:pPr>
        <w:numPr>
          <w:ilvl w:val="0"/>
          <w:numId w:val="7"/>
        </w:numPr>
        <w:ind w:left="567" w:hanging="567"/>
        <w:rPr>
          <w:sz w:val="22"/>
          <w:szCs w:val="22"/>
        </w:rPr>
      </w:pPr>
      <w:r w:rsidRPr="00110EB1">
        <w:rPr>
          <w:sz w:val="22"/>
          <w:szCs w:val="22"/>
        </w:rPr>
        <w:t>jeigu ištiko kardiogeninis šokas;</w:t>
      </w:r>
    </w:p>
    <w:p w14:paraId="25DC9BD3" w14:textId="77777777" w:rsidR="00110EB1" w:rsidRPr="00110EB1" w:rsidRDefault="00110EB1" w:rsidP="00110EB1">
      <w:pPr>
        <w:numPr>
          <w:ilvl w:val="0"/>
          <w:numId w:val="7"/>
        </w:numPr>
        <w:ind w:left="567" w:hanging="567"/>
        <w:rPr>
          <w:sz w:val="22"/>
          <w:szCs w:val="22"/>
        </w:rPr>
      </w:pPr>
      <w:r w:rsidRPr="00110EB1">
        <w:rPr>
          <w:sz w:val="22"/>
          <w:szCs w:val="22"/>
        </w:rPr>
        <w:t>jeigu sergate nestabiliąja krūtinės angina;</w:t>
      </w:r>
    </w:p>
    <w:p w14:paraId="1B52A7CD" w14:textId="77777777" w:rsidR="00110EB1" w:rsidRPr="00110EB1" w:rsidRDefault="00110EB1" w:rsidP="00110EB1">
      <w:pPr>
        <w:numPr>
          <w:ilvl w:val="0"/>
          <w:numId w:val="7"/>
        </w:numPr>
        <w:ind w:left="567" w:hanging="567"/>
        <w:rPr>
          <w:sz w:val="22"/>
          <w:szCs w:val="22"/>
        </w:rPr>
      </w:pPr>
      <w:r w:rsidRPr="00110EB1">
        <w:rPr>
          <w:sz w:val="22"/>
          <w:szCs w:val="22"/>
        </w:rPr>
        <w:t>jeigu yra pirmųjų 28 parų laikotarpis po ištikto miokardo infarkto;</w:t>
      </w:r>
    </w:p>
    <w:p w14:paraId="4CFC1526" w14:textId="77777777" w:rsidR="00110EB1" w:rsidRPr="00110EB1" w:rsidRDefault="00110EB1" w:rsidP="00110EB1">
      <w:pPr>
        <w:numPr>
          <w:ilvl w:val="0"/>
          <w:numId w:val="7"/>
        </w:numPr>
        <w:ind w:left="567" w:hanging="567"/>
        <w:rPr>
          <w:sz w:val="22"/>
          <w:szCs w:val="22"/>
        </w:rPr>
      </w:pPr>
      <w:r w:rsidRPr="00110EB1">
        <w:rPr>
          <w:sz w:val="22"/>
          <w:szCs w:val="22"/>
        </w:rPr>
        <w:t>jeigu yra kliūtis kraujui ištekėti iš kairiojo širdies skilvelio (pvz., sunki aortos stenozė).</w:t>
      </w:r>
    </w:p>
    <w:p w14:paraId="7DC43D0D" w14:textId="77777777" w:rsidR="00110EB1" w:rsidRPr="00110EB1" w:rsidRDefault="00110EB1" w:rsidP="00110EB1">
      <w:pPr>
        <w:rPr>
          <w:sz w:val="22"/>
          <w:szCs w:val="22"/>
        </w:rPr>
      </w:pPr>
    </w:p>
    <w:p w14:paraId="6C670B4A" w14:textId="77777777" w:rsidR="00110EB1" w:rsidRPr="00110EB1" w:rsidRDefault="00110EB1" w:rsidP="00110EB1">
      <w:pPr>
        <w:tabs>
          <w:tab w:val="left" w:pos="540"/>
        </w:tabs>
        <w:rPr>
          <w:sz w:val="22"/>
          <w:szCs w:val="22"/>
        </w:rPr>
      </w:pPr>
      <w:r w:rsidRPr="00110EB1">
        <w:rPr>
          <w:b/>
          <w:sz w:val="22"/>
          <w:szCs w:val="22"/>
        </w:rPr>
        <w:t xml:space="preserve">→ </w:t>
      </w:r>
      <w:r w:rsidRPr="00110EB1">
        <w:rPr>
          <w:snapToGrid w:val="0"/>
          <w:sz w:val="22"/>
          <w:szCs w:val="22"/>
        </w:rPr>
        <w:t>Jeigu kuri nors iš išvardytų būklių yra</w:t>
      </w:r>
      <w:r w:rsidRPr="00110EB1">
        <w:rPr>
          <w:sz w:val="22"/>
          <w:szCs w:val="22"/>
        </w:rPr>
        <w:t xml:space="preserve">, tai </w:t>
      </w:r>
      <w:r w:rsidRPr="00110EB1">
        <w:rPr>
          <w:snapToGrid w:val="0"/>
          <w:sz w:val="22"/>
          <w:szCs w:val="22"/>
        </w:rPr>
        <w:t xml:space="preserve">prieš </w:t>
      </w:r>
      <w:r w:rsidRPr="00110EB1">
        <w:rPr>
          <w:sz w:val="22"/>
          <w:szCs w:val="22"/>
        </w:rPr>
        <w:t>vartojant Lacipil pasakykite gydytojui.</w:t>
      </w:r>
    </w:p>
    <w:p w14:paraId="4829018E" w14:textId="77777777" w:rsidR="00110EB1" w:rsidRPr="00110EB1" w:rsidRDefault="00110EB1" w:rsidP="00110EB1">
      <w:pPr>
        <w:rPr>
          <w:sz w:val="22"/>
          <w:szCs w:val="22"/>
        </w:rPr>
      </w:pPr>
    </w:p>
    <w:p w14:paraId="682D7F2C" w14:textId="6FE6CCD0" w:rsidR="00110EB1" w:rsidRPr="00110EB1" w:rsidRDefault="00110EB1" w:rsidP="00110EB1">
      <w:pPr>
        <w:keepNext/>
        <w:outlineLvl w:val="2"/>
        <w:rPr>
          <w:b/>
          <w:bCs/>
          <w:sz w:val="22"/>
          <w:szCs w:val="22"/>
        </w:rPr>
      </w:pPr>
      <w:r w:rsidRPr="00110EB1">
        <w:rPr>
          <w:b/>
          <w:bCs/>
          <w:sz w:val="22"/>
          <w:szCs w:val="22"/>
        </w:rPr>
        <w:t>Įspėjimai ir atsargumo priemonės</w:t>
      </w:r>
      <w:r w:rsidR="00651FD6">
        <w:rPr>
          <w:b/>
          <w:bCs/>
          <w:sz w:val="22"/>
          <w:szCs w:val="22"/>
        </w:rPr>
        <w:fldChar w:fldCharType="begin"/>
      </w:r>
      <w:r w:rsidR="00651FD6">
        <w:rPr>
          <w:b/>
          <w:bCs/>
          <w:sz w:val="22"/>
          <w:szCs w:val="22"/>
        </w:rPr>
        <w:instrText xml:space="preserve"> DOCVARIABLE vault_nd_83555405-c06e-4c3c-9bfb-a16dfd7035f9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3474ABFA" w14:textId="77777777" w:rsidR="00110EB1" w:rsidRPr="00110EB1" w:rsidRDefault="00110EB1" w:rsidP="00110EB1">
      <w:pPr>
        <w:rPr>
          <w:sz w:val="22"/>
          <w:szCs w:val="22"/>
        </w:rPr>
      </w:pPr>
      <w:r w:rsidRPr="00110EB1">
        <w:rPr>
          <w:sz w:val="22"/>
          <w:szCs w:val="22"/>
        </w:rPr>
        <w:t>Pasitarkite su gydytoju arba vaistininku, prieš pradėdami vartoti Lacipil:</w:t>
      </w:r>
    </w:p>
    <w:p w14:paraId="7AF66C5C" w14:textId="77777777" w:rsidR="00110EB1" w:rsidRPr="00110EB1" w:rsidRDefault="00110EB1" w:rsidP="00110EB1">
      <w:pPr>
        <w:numPr>
          <w:ilvl w:val="0"/>
          <w:numId w:val="8"/>
        </w:numPr>
        <w:ind w:left="567" w:hanging="567"/>
        <w:rPr>
          <w:sz w:val="22"/>
          <w:szCs w:val="22"/>
        </w:rPr>
      </w:pPr>
      <w:r w:rsidRPr="00110EB1">
        <w:rPr>
          <w:sz w:val="22"/>
          <w:szCs w:val="22"/>
        </w:rPr>
        <w:t xml:space="preserve">jeigu sutrikusi </w:t>
      </w:r>
      <w:r w:rsidRPr="00110EB1">
        <w:rPr>
          <w:snapToGrid w:val="0"/>
          <w:sz w:val="22"/>
          <w:szCs w:val="22"/>
        </w:rPr>
        <w:t xml:space="preserve">širdies sinusinio ar atrioventrikulinio mazgo veikla; </w:t>
      </w:r>
    </w:p>
    <w:p w14:paraId="5AA7FDC1" w14:textId="77777777" w:rsidR="00110EB1" w:rsidRPr="00110EB1" w:rsidRDefault="00110EB1" w:rsidP="00110EB1">
      <w:pPr>
        <w:numPr>
          <w:ilvl w:val="0"/>
          <w:numId w:val="8"/>
        </w:numPr>
        <w:ind w:left="567" w:hanging="567"/>
        <w:rPr>
          <w:sz w:val="22"/>
          <w:szCs w:val="22"/>
        </w:rPr>
      </w:pPr>
      <w:r w:rsidRPr="00110EB1">
        <w:rPr>
          <w:snapToGrid w:val="0"/>
          <w:sz w:val="22"/>
          <w:szCs w:val="22"/>
        </w:rPr>
        <w:t xml:space="preserve">jeigu pailgėjęs elektrokardiogramos QT intervalas; </w:t>
      </w:r>
    </w:p>
    <w:p w14:paraId="79BECA86" w14:textId="77777777" w:rsidR="00110EB1" w:rsidRPr="00110EB1" w:rsidRDefault="00110EB1" w:rsidP="00110EB1">
      <w:pPr>
        <w:numPr>
          <w:ilvl w:val="0"/>
          <w:numId w:val="8"/>
        </w:numPr>
        <w:ind w:left="567" w:hanging="567"/>
        <w:rPr>
          <w:sz w:val="22"/>
          <w:szCs w:val="22"/>
        </w:rPr>
      </w:pPr>
      <w:r w:rsidRPr="00110EB1">
        <w:rPr>
          <w:snapToGrid w:val="0"/>
          <w:sz w:val="22"/>
          <w:szCs w:val="22"/>
        </w:rPr>
        <w:t>jeigu vartojate vaistų, ilginančių QT intervalą (pvz., antibiotiko eritromicino, antihistamininio preparato terfenadino, kai kurių vaistų nuo širdies artimijos, psichozės ar depresijos);</w:t>
      </w:r>
    </w:p>
    <w:p w14:paraId="276C68B9" w14:textId="77777777" w:rsidR="00110EB1" w:rsidRPr="00110EB1" w:rsidRDefault="00110EB1" w:rsidP="00110EB1">
      <w:pPr>
        <w:numPr>
          <w:ilvl w:val="0"/>
          <w:numId w:val="8"/>
        </w:numPr>
        <w:ind w:left="567" w:hanging="567"/>
        <w:rPr>
          <w:sz w:val="22"/>
          <w:szCs w:val="22"/>
        </w:rPr>
      </w:pPr>
      <w:r w:rsidRPr="00110EB1">
        <w:rPr>
          <w:snapToGrid w:val="0"/>
          <w:sz w:val="22"/>
          <w:szCs w:val="22"/>
        </w:rPr>
        <w:t>jeigu silpna širdies veikla;</w:t>
      </w:r>
    </w:p>
    <w:p w14:paraId="04FA465F" w14:textId="77777777" w:rsidR="00110EB1" w:rsidRPr="00110EB1" w:rsidRDefault="00110EB1" w:rsidP="00110EB1">
      <w:pPr>
        <w:numPr>
          <w:ilvl w:val="0"/>
          <w:numId w:val="8"/>
        </w:numPr>
        <w:ind w:left="567" w:hanging="567"/>
        <w:rPr>
          <w:sz w:val="22"/>
          <w:szCs w:val="22"/>
        </w:rPr>
      </w:pPr>
      <w:r w:rsidRPr="00110EB1">
        <w:rPr>
          <w:snapToGrid w:val="0"/>
          <w:sz w:val="22"/>
          <w:szCs w:val="22"/>
        </w:rPr>
        <w:t>jeigu neseniai persirgote miokardo infarktu;</w:t>
      </w:r>
    </w:p>
    <w:p w14:paraId="106A50BA" w14:textId="77777777" w:rsidR="00110EB1" w:rsidRPr="00110EB1" w:rsidRDefault="00110EB1" w:rsidP="00110EB1">
      <w:pPr>
        <w:numPr>
          <w:ilvl w:val="0"/>
          <w:numId w:val="8"/>
        </w:numPr>
        <w:ind w:left="567" w:hanging="567"/>
        <w:rPr>
          <w:sz w:val="22"/>
          <w:szCs w:val="22"/>
        </w:rPr>
      </w:pPr>
      <w:r w:rsidRPr="00110EB1">
        <w:rPr>
          <w:sz w:val="22"/>
          <w:szCs w:val="22"/>
        </w:rPr>
        <w:lastRenderedPageBreak/>
        <w:t>jeigu sergate piktybine hipertenzija;</w:t>
      </w:r>
    </w:p>
    <w:p w14:paraId="59A7BB79" w14:textId="77777777" w:rsidR="00110EB1" w:rsidRPr="00110EB1" w:rsidRDefault="00110EB1" w:rsidP="00110EB1">
      <w:pPr>
        <w:numPr>
          <w:ilvl w:val="0"/>
          <w:numId w:val="8"/>
        </w:numPr>
        <w:ind w:left="567" w:hanging="567"/>
        <w:rPr>
          <w:sz w:val="22"/>
          <w:szCs w:val="22"/>
        </w:rPr>
      </w:pPr>
      <w:r w:rsidRPr="00110EB1">
        <w:rPr>
          <w:sz w:val="22"/>
          <w:szCs w:val="22"/>
        </w:rPr>
        <w:t xml:space="preserve">jeigu sutrikusi </w:t>
      </w:r>
      <w:r w:rsidRPr="00110EB1">
        <w:rPr>
          <w:snapToGrid w:val="0"/>
          <w:sz w:val="22"/>
          <w:szCs w:val="22"/>
        </w:rPr>
        <w:t>kepenų veikla.</w:t>
      </w:r>
    </w:p>
    <w:p w14:paraId="12CFEAE0" w14:textId="77777777" w:rsidR="00110EB1" w:rsidRPr="00110EB1" w:rsidRDefault="00110EB1" w:rsidP="00110EB1">
      <w:pPr>
        <w:tabs>
          <w:tab w:val="left" w:pos="540"/>
        </w:tabs>
        <w:ind w:left="567" w:hanging="567"/>
        <w:rPr>
          <w:snapToGrid w:val="0"/>
          <w:sz w:val="22"/>
          <w:szCs w:val="22"/>
        </w:rPr>
      </w:pPr>
    </w:p>
    <w:p w14:paraId="4D7245A7" w14:textId="77777777" w:rsidR="00110EB1" w:rsidRPr="00110EB1" w:rsidRDefault="00110EB1" w:rsidP="00110EB1">
      <w:pPr>
        <w:tabs>
          <w:tab w:val="left" w:pos="540"/>
        </w:tabs>
        <w:rPr>
          <w:sz w:val="22"/>
          <w:szCs w:val="22"/>
        </w:rPr>
      </w:pPr>
      <w:r w:rsidRPr="00110EB1">
        <w:rPr>
          <w:b/>
          <w:sz w:val="22"/>
          <w:szCs w:val="22"/>
        </w:rPr>
        <w:t xml:space="preserve">→ </w:t>
      </w:r>
      <w:r w:rsidRPr="00110EB1">
        <w:rPr>
          <w:snapToGrid w:val="0"/>
          <w:sz w:val="22"/>
          <w:szCs w:val="22"/>
        </w:rPr>
        <w:t>Jeigu kuri nors iš išvardytų būklių yra</w:t>
      </w:r>
      <w:r w:rsidRPr="00110EB1">
        <w:rPr>
          <w:sz w:val="22"/>
          <w:szCs w:val="22"/>
        </w:rPr>
        <w:t xml:space="preserve">, tai </w:t>
      </w:r>
      <w:r w:rsidRPr="00110EB1">
        <w:rPr>
          <w:snapToGrid w:val="0"/>
          <w:sz w:val="22"/>
          <w:szCs w:val="22"/>
        </w:rPr>
        <w:t xml:space="preserve">prieš </w:t>
      </w:r>
      <w:r w:rsidRPr="00110EB1">
        <w:rPr>
          <w:sz w:val="22"/>
          <w:szCs w:val="22"/>
        </w:rPr>
        <w:t>vartojant Lacipil pasakykite gydytojui.</w:t>
      </w:r>
    </w:p>
    <w:p w14:paraId="33E6ECF0" w14:textId="08AE407A" w:rsidR="00110EB1" w:rsidRPr="00110EB1" w:rsidRDefault="00110EB1" w:rsidP="00110EB1">
      <w:pPr>
        <w:keepNext/>
        <w:outlineLvl w:val="3"/>
        <w:rPr>
          <w:b/>
          <w:bCs/>
          <w:sz w:val="22"/>
          <w:szCs w:val="22"/>
        </w:rPr>
      </w:pPr>
      <w:r w:rsidRPr="00110EB1">
        <w:rPr>
          <w:b/>
          <w:bCs/>
          <w:sz w:val="22"/>
          <w:szCs w:val="22"/>
        </w:rPr>
        <w:t>Vaikams ir paaugliams</w:t>
      </w:r>
      <w:r w:rsidR="00651FD6">
        <w:rPr>
          <w:b/>
          <w:bCs/>
          <w:sz w:val="22"/>
          <w:szCs w:val="22"/>
        </w:rPr>
        <w:fldChar w:fldCharType="begin"/>
      </w:r>
      <w:r w:rsidR="00651FD6">
        <w:rPr>
          <w:b/>
          <w:bCs/>
          <w:sz w:val="22"/>
          <w:szCs w:val="22"/>
        </w:rPr>
        <w:instrText xml:space="preserve"> DOCVARIABLE vault_nd_37a37988-7b3f-4a6d-99ea-a0ba8261d228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3D1C81CA" w14:textId="77777777" w:rsidR="00110EB1" w:rsidRPr="00110EB1" w:rsidRDefault="00110EB1" w:rsidP="00110EB1">
      <w:pPr>
        <w:keepNext/>
        <w:widowControl w:val="0"/>
        <w:tabs>
          <w:tab w:val="left" w:pos="432"/>
          <w:tab w:val="left" w:pos="720"/>
          <w:tab w:val="left" w:pos="1296"/>
          <w:tab w:val="center" w:pos="5760"/>
          <w:tab w:val="decimal" w:pos="6480"/>
          <w:tab w:val="left" w:pos="7200"/>
          <w:tab w:val="right" w:pos="11520"/>
        </w:tabs>
        <w:rPr>
          <w:sz w:val="22"/>
          <w:szCs w:val="22"/>
          <w:lang w:eastAsia="zh-CN"/>
        </w:rPr>
      </w:pPr>
      <w:r w:rsidRPr="00110EB1">
        <w:rPr>
          <w:sz w:val="22"/>
          <w:szCs w:val="22"/>
          <w:lang w:eastAsia="zh-CN"/>
        </w:rPr>
        <w:t xml:space="preserve">Duomenų apie vaikų gydymą Lacipil nėra. </w:t>
      </w:r>
    </w:p>
    <w:p w14:paraId="09ABEA9E" w14:textId="77777777" w:rsidR="00110EB1" w:rsidRPr="004B4741" w:rsidRDefault="00110EB1" w:rsidP="00110EB1">
      <w:pPr>
        <w:keepNext/>
        <w:outlineLvl w:val="2"/>
        <w:rPr>
          <w:sz w:val="22"/>
          <w:szCs w:val="22"/>
        </w:rPr>
      </w:pPr>
    </w:p>
    <w:p w14:paraId="235466C6" w14:textId="059DA924" w:rsidR="00110EB1" w:rsidRPr="00110EB1" w:rsidRDefault="00110EB1" w:rsidP="00110EB1">
      <w:pPr>
        <w:keepNext/>
        <w:outlineLvl w:val="2"/>
        <w:rPr>
          <w:b/>
          <w:bCs/>
          <w:sz w:val="22"/>
          <w:szCs w:val="22"/>
        </w:rPr>
      </w:pPr>
      <w:r w:rsidRPr="00110EB1">
        <w:rPr>
          <w:b/>
          <w:bCs/>
          <w:sz w:val="22"/>
          <w:szCs w:val="22"/>
        </w:rPr>
        <w:t>Kiti vaistai ir Lacipil</w:t>
      </w:r>
      <w:r w:rsidR="00651FD6">
        <w:rPr>
          <w:b/>
          <w:bCs/>
          <w:sz w:val="22"/>
          <w:szCs w:val="22"/>
        </w:rPr>
        <w:fldChar w:fldCharType="begin"/>
      </w:r>
      <w:r w:rsidR="00651FD6">
        <w:rPr>
          <w:b/>
          <w:bCs/>
          <w:sz w:val="22"/>
          <w:szCs w:val="22"/>
        </w:rPr>
        <w:instrText xml:space="preserve"> DOCVARIABLE vault_nd_31ca2008-b504-4fd0-8c8e-8874de1e7713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77F77652" w14:textId="77777777" w:rsidR="00110EB1" w:rsidRPr="00110EB1" w:rsidRDefault="00110EB1" w:rsidP="00110EB1">
      <w:pPr>
        <w:rPr>
          <w:sz w:val="22"/>
          <w:szCs w:val="22"/>
        </w:rPr>
      </w:pPr>
      <w:r w:rsidRPr="00110EB1">
        <w:rPr>
          <w:sz w:val="22"/>
          <w:szCs w:val="22"/>
        </w:rPr>
        <w:t>Jeigu vartojate arba neseniai vartojote kitų vaistų arba dėl to nesate tikri, apie tai pasakykite gydytojui.</w:t>
      </w:r>
    </w:p>
    <w:p w14:paraId="6B831110" w14:textId="77777777" w:rsidR="00110EB1" w:rsidRPr="00110EB1" w:rsidRDefault="00110EB1" w:rsidP="00110EB1">
      <w:pPr>
        <w:rPr>
          <w:sz w:val="22"/>
          <w:szCs w:val="22"/>
        </w:rPr>
      </w:pPr>
      <w:r w:rsidRPr="00110EB1">
        <w:rPr>
          <w:sz w:val="22"/>
          <w:szCs w:val="22"/>
        </w:rPr>
        <w:t xml:space="preserve">Jam labai svarbu pasakyti, jeigu vartojate: </w:t>
      </w:r>
    </w:p>
    <w:p w14:paraId="1E327499" w14:textId="77777777" w:rsidR="00110EB1" w:rsidRPr="00110EB1" w:rsidRDefault="00110EB1" w:rsidP="00110EB1">
      <w:pPr>
        <w:numPr>
          <w:ilvl w:val="0"/>
          <w:numId w:val="4"/>
        </w:numPr>
        <w:ind w:left="567" w:hanging="567"/>
        <w:rPr>
          <w:sz w:val="22"/>
          <w:szCs w:val="22"/>
        </w:rPr>
      </w:pPr>
      <w:r w:rsidRPr="00110EB1">
        <w:rPr>
          <w:snapToGrid w:val="0"/>
          <w:sz w:val="22"/>
          <w:szCs w:val="22"/>
        </w:rPr>
        <w:t>kitokių vaistų nuo didelio kraujospūdžio (pvz., diuretikų, beta adrenoblokatorių, AKF inhibitorių);</w:t>
      </w:r>
    </w:p>
    <w:p w14:paraId="10AFC6B6" w14:textId="77777777" w:rsidR="00110EB1" w:rsidRPr="00110EB1" w:rsidRDefault="00110EB1" w:rsidP="00110EB1">
      <w:pPr>
        <w:numPr>
          <w:ilvl w:val="0"/>
          <w:numId w:val="4"/>
        </w:numPr>
        <w:ind w:left="567" w:hanging="567"/>
        <w:rPr>
          <w:sz w:val="22"/>
          <w:szCs w:val="22"/>
        </w:rPr>
      </w:pPr>
      <w:r w:rsidRPr="00110EB1">
        <w:rPr>
          <w:snapToGrid w:val="0"/>
          <w:sz w:val="22"/>
          <w:szCs w:val="22"/>
        </w:rPr>
        <w:t>cimetidino (vaisto nuo skrandžio sutrikimo, pvz., per didelio rūgštingumo arba opos);</w:t>
      </w:r>
    </w:p>
    <w:p w14:paraId="4266DF47" w14:textId="77777777" w:rsidR="00110EB1" w:rsidRPr="00110EB1" w:rsidRDefault="00110EB1" w:rsidP="00110EB1">
      <w:pPr>
        <w:numPr>
          <w:ilvl w:val="0"/>
          <w:numId w:val="4"/>
        </w:numPr>
        <w:ind w:left="567" w:hanging="567"/>
        <w:rPr>
          <w:sz w:val="22"/>
          <w:szCs w:val="22"/>
        </w:rPr>
      </w:pPr>
      <w:r w:rsidRPr="00110EB1">
        <w:rPr>
          <w:sz w:val="22"/>
          <w:szCs w:val="22"/>
        </w:rPr>
        <w:t>vaistų nuo širdies ritmo sutrikimo;</w:t>
      </w:r>
    </w:p>
    <w:p w14:paraId="7F90723E" w14:textId="77777777" w:rsidR="00110EB1" w:rsidRPr="00110EB1" w:rsidRDefault="00110EB1" w:rsidP="00110EB1">
      <w:pPr>
        <w:numPr>
          <w:ilvl w:val="0"/>
          <w:numId w:val="4"/>
        </w:numPr>
        <w:ind w:left="567" w:hanging="567"/>
        <w:rPr>
          <w:sz w:val="22"/>
          <w:szCs w:val="22"/>
        </w:rPr>
      </w:pPr>
      <w:r w:rsidRPr="00110EB1">
        <w:rPr>
          <w:sz w:val="22"/>
          <w:szCs w:val="22"/>
        </w:rPr>
        <w:t>antibiotikų (pvz., eritromicino, rifampicino), antihistamininių vaistų (pvz., terfenadino), triciklių antidepresantų (vaistų nuo depresijos) ar kitų vaistų nuo psichikos ligų;</w:t>
      </w:r>
    </w:p>
    <w:p w14:paraId="637BB15A" w14:textId="77777777" w:rsidR="00110EB1" w:rsidRPr="00110EB1" w:rsidRDefault="00110EB1" w:rsidP="00110EB1">
      <w:pPr>
        <w:numPr>
          <w:ilvl w:val="0"/>
          <w:numId w:val="10"/>
        </w:numPr>
        <w:ind w:left="567" w:hanging="567"/>
        <w:contextualSpacing/>
        <w:rPr>
          <w:sz w:val="22"/>
          <w:szCs w:val="22"/>
        </w:rPr>
      </w:pPr>
      <w:r w:rsidRPr="00110EB1">
        <w:rPr>
          <w:snapToGrid w:val="0"/>
          <w:sz w:val="22"/>
          <w:szCs w:val="22"/>
          <w:lang w:val="it-IT"/>
        </w:rPr>
        <w:t>ciklosporino, skirto imuninės sistemos slopinimui;</w:t>
      </w:r>
    </w:p>
    <w:p w14:paraId="1B4FBB37" w14:textId="77777777" w:rsidR="00110EB1" w:rsidRPr="00110EB1" w:rsidRDefault="00110EB1" w:rsidP="00110EB1">
      <w:pPr>
        <w:numPr>
          <w:ilvl w:val="0"/>
          <w:numId w:val="10"/>
        </w:numPr>
        <w:ind w:left="567" w:hanging="567"/>
        <w:contextualSpacing/>
        <w:rPr>
          <w:sz w:val="22"/>
          <w:szCs w:val="22"/>
        </w:rPr>
      </w:pPr>
      <w:r w:rsidRPr="00110EB1">
        <w:rPr>
          <w:sz w:val="22"/>
          <w:szCs w:val="22"/>
        </w:rPr>
        <w:t>itrakonazolo (grybelinėms ligoms gydyti);</w:t>
      </w:r>
    </w:p>
    <w:p w14:paraId="5CCDE793" w14:textId="77777777" w:rsidR="00110EB1" w:rsidRPr="00110EB1" w:rsidRDefault="00110EB1" w:rsidP="00110EB1">
      <w:pPr>
        <w:numPr>
          <w:ilvl w:val="0"/>
          <w:numId w:val="10"/>
        </w:numPr>
        <w:ind w:left="567" w:hanging="567"/>
        <w:contextualSpacing/>
        <w:rPr>
          <w:snapToGrid w:val="0"/>
          <w:sz w:val="22"/>
          <w:szCs w:val="22"/>
        </w:rPr>
      </w:pPr>
      <w:r w:rsidRPr="00110EB1">
        <w:rPr>
          <w:sz w:val="22"/>
          <w:szCs w:val="22"/>
        </w:rPr>
        <w:t>kortikoidų</w:t>
      </w:r>
      <w:r w:rsidRPr="00110EB1">
        <w:rPr>
          <w:snapToGrid w:val="0"/>
          <w:sz w:val="22"/>
          <w:szCs w:val="22"/>
        </w:rPr>
        <w:t xml:space="preserve"> arba tetrakozaktido, skirtų tam tikroms uždegiminėms ligoms gydyti.</w:t>
      </w:r>
    </w:p>
    <w:p w14:paraId="6239CDE3" w14:textId="77777777" w:rsidR="00110EB1" w:rsidRPr="00110EB1" w:rsidRDefault="00110EB1" w:rsidP="00110EB1">
      <w:pPr>
        <w:rPr>
          <w:sz w:val="22"/>
          <w:szCs w:val="22"/>
        </w:rPr>
      </w:pPr>
    </w:p>
    <w:p w14:paraId="5E9C7559" w14:textId="77777777" w:rsidR="00110EB1" w:rsidRPr="00110EB1" w:rsidRDefault="00110EB1" w:rsidP="00110EB1">
      <w:pPr>
        <w:rPr>
          <w:sz w:val="22"/>
          <w:szCs w:val="22"/>
        </w:rPr>
      </w:pPr>
      <w:r w:rsidRPr="00110EB1">
        <w:rPr>
          <w:sz w:val="22"/>
          <w:szCs w:val="22"/>
        </w:rPr>
        <w:t>→Jeigu vartojate ar neseniai vartojote kitų vaistų arba dėl to nesate tikri, apie tai pasakykite gydytojui.</w:t>
      </w:r>
    </w:p>
    <w:p w14:paraId="334EC926" w14:textId="77777777" w:rsidR="00110EB1" w:rsidRPr="00110EB1" w:rsidRDefault="00110EB1" w:rsidP="00110EB1">
      <w:pPr>
        <w:rPr>
          <w:sz w:val="22"/>
          <w:szCs w:val="22"/>
        </w:rPr>
      </w:pPr>
    </w:p>
    <w:p w14:paraId="70878D45" w14:textId="3476445A" w:rsidR="00110EB1" w:rsidRPr="00110EB1" w:rsidRDefault="00110EB1" w:rsidP="00110EB1">
      <w:pPr>
        <w:keepNext/>
        <w:outlineLvl w:val="2"/>
        <w:rPr>
          <w:b/>
          <w:bCs/>
          <w:sz w:val="22"/>
          <w:szCs w:val="22"/>
        </w:rPr>
      </w:pPr>
      <w:r w:rsidRPr="00110EB1">
        <w:rPr>
          <w:b/>
          <w:bCs/>
          <w:sz w:val="22"/>
          <w:szCs w:val="22"/>
        </w:rPr>
        <w:t>Lacipil vartojimas su maistu ir gėrimais</w:t>
      </w:r>
      <w:r w:rsidR="00651FD6">
        <w:rPr>
          <w:b/>
          <w:bCs/>
          <w:sz w:val="22"/>
          <w:szCs w:val="22"/>
        </w:rPr>
        <w:fldChar w:fldCharType="begin"/>
      </w:r>
      <w:r w:rsidR="00651FD6">
        <w:rPr>
          <w:b/>
          <w:bCs/>
          <w:sz w:val="22"/>
          <w:szCs w:val="22"/>
        </w:rPr>
        <w:instrText xml:space="preserve"> DOCVARIABLE vault_nd_a98d12cd-d8f5-4a4e-a3b9-bd5231597902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1B43816F" w14:textId="77777777" w:rsidR="00110EB1" w:rsidRPr="00110EB1" w:rsidRDefault="00110EB1" w:rsidP="00110EB1">
      <w:pPr>
        <w:rPr>
          <w:sz w:val="22"/>
          <w:szCs w:val="22"/>
        </w:rPr>
      </w:pPr>
      <w:r w:rsidRPr="00110EB1">
        <w:rPr>
          <w:sz w:val="22"/>
          <w:szCs w:val="22"/>
        </w:rPr>
        <w:t>Lacipil negalima gerti kartu su greipfrutų sultimis.</w:t>
      </w:r>
    </w:p>
    <w:p w14:paraId="07C9526C" w14:textId="77777777" w:rsidR="00110EB1" w:rsidRPr="00110EB1" w:rsidRDefault="00110EB1" w:rsidP="00110EB1">
      <w:pPr>
        <w:rPr>
          <w:sz w:val="22"/>
          <w:szCs w:val="22"/>
        </w:rPr>
      </w:pPr>
    </w:p>
    <w:p w14:paraId="516BBD91" w14:textId="13ABF4F4" w:rsidR="00110EB1" w:rsidRPr="00110EB1" w:rsidRDefault="00110EB1" w:rsidP="00110EB1">
      <w:pPr>
        <w:keepNext/>
        <w:outlineLvl w:val="2"/>
        <w:rPr>
          <w:b/>
          <w:bCs/>
          <w:sz w:val="22"/>
          <w:szCs w:val="22"/>
        </w:rPr>
      </w:pPr>
      <w:r w:rsidRPr="00110EB1">
        <w:rPr>
          <w:b/>
          <w:bCs/>
          <w:sz w:val="22"/>
          <w:szCs w:val="22"/>
        </w:rPr>
        <w:t>Nėštumas ir žindymo laikotarpis</w:t>
      </w:r>
      <w:r w:rsidR="00651FD6">
        <w:rPr>
          <w:b/>
          <w:bCs/>
          <w:sz w:val="22"/>
          <w:szCs w:val="22"/>
        </w:rPr>
        <w:fldChar w:fldCharType="begin"/>
      </w:r>
      <w:r w:rsidR="00651FD6">
        <w:rPr>
          <w:b/>
          <w:bCs/>
          <w:sz w:val="22"/>
          <w:szCs w:val="22"/>
        </w:rPr>
        <w:instrText xml:space="preserve"> DOCVARIABLE vault_nd_77d6df84-b9ed-459a-a3ed-3c0f26b7084e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2D5456B1" w14:textId="77777777" w:rsidR="00110EB1" w:rsidRPr="00110EB1" w:rsidRDefault="00110EB1" w:rsidP="00110EB1">
      <w:pPr>
        <w:rPr>
          <w:sz w:val="22"/>
          <w:szCs w:val="22"/>
        </w:rPr>
      </w:pPr>
      <w:r w:rsidRPr="00110EB1">
        <w:rPr>
          <w:sz w:val="22"/>
          <w:szCs w:val="22"/>
        </w:rPr>
        <w:t>Prieš vartojant bet kokį vaistą, būtina pasitarti su gydytoju arba vaistininku.</w:t>
      </w:r>
    </w:p>
    <w:p w14:paraId="178E972D" w14:textId="77777777" w:rsidR="00110EB1" w:rsidRPr="00110EB1" w:rsidRDefault="00110EB1" w:rsidP="00110EB1">
      <w:pPr>
        <w:rPr>
          <w:sz w:val="22"/>
          <w:szCs w:val="22"/>
        </w:rPr>
      </w:pPr>
      <w:r w:rsidRPr="00110EB1">
        <w:rPr>
          <w:sz w:val="22"/>
          <w:szCs w:val="22"/>
        </w:rPr>
        <w:t xml:space="preserve">Nėštumo metu Lacipil vartoti nerekomenduojama, nebent tik gydytojui nustačius, kad gydymo nauda moteriai neabejotinai viršija galimą šalutinio poveikio riziką jos vaisiui ir kūdikiui. </w:t>
      </w:r>
    </w:p>
    <w:p w14:paraId="544A48C7" w14:textId="77777777" w:rsidR="00110EB1" w:rsidRPr="00110EB1" w:rsidRDefault="00110EB1" w:rsidP="00110EB1">
      <w:pPr>
        <w:widowControl w:val="0"/>
        <w:tabs>
          <w:tab w:val="left" w:pos="432"/>
          <w:tab w:val="left" w:pos="720"/>
          <w:tab w:val="left" w:pos="1296"/>
          <w:tab w:val="center" w:pos="5760"/>
          <w:tab w:val="decimal" w:pos="6480"/>
          <w:tab w:val="left" w:pos="7200"/>
          <w:tab w:val="right" w:pos="11520"/>
        </w:tabs>
        <w:rPr>
          <w:sz w:val="22"/>
          <w:szCs w:val="22"/>
          <w:lang w:eastAsia="zh-CN"/>
        </w:rPr>
      </w:pPr>
      <w:r w:rsidRPr="00110EB1">
        <w:rPr>
          <w:sz w:val="22"/>
          <w:szCs w:val="22"/>
          <w:lang w:eastAsia="zh-CN"/>
        </w:rPr>
        <w:t>Reikia nepamiršti, kad gimdymo metu lacidipinas gali atpalaiduoti gimdyvės gimdos raumenis.</w:t>
      </w:r>
    </w:p>
    <w:p w14:paraId="40D6D34F" w14:textId="77777777" w:rsidR="00110EB1" w:rsidRPr="00110EB1" w:rsidRDefault="00110EB1" w:rsidP="00110EB1">
      <w:pPr>
        <w:rPr>
          <w:sz w:val="22"/>
          <w:szCs w:val="22"/>
        </w:rPr>
      </w:pPr>
    </w:p>
    <w:p w14:paraId="0C754F73" w14:textId="77777777" w:rsidR="00110EB1" w:rsidRPr="00110EB1" w:rsidRDefault="00110EB1" w:rsidP="00110EB1">
      <w:pPr>
        <w:rPr>
          <w:sz w:val="22"/>
          <w:szCs w:val="22"/>
        </w:rPr>
      </w:pPr>
      <w:r w:rsidRPr="00110EB1">
        <w:rPr>
          <w:sz w:val="22"/>
          <w:szCs w:val="22"/>
        </w:rPr>
        <w:t>Ar lacidipino patenka į moters pieną, galutinai neištirta, todėl žindymo laikotarpiu Lacipil vartoti nerekomenduojama. Jeigu žindyvę šiuo vaistu gydyti būtina, kūdikio maitinimą krūtimi reikia nutraukti.</w:t>
      </w:r>
    </w:p>
    <w:p w14:paraId="0B75A8C6" w14:textId="77777777" w:rsidR="00110EB1" w:rsidRPr="00110EB1" w:rsidRDefault="00110EB1" w:rsidP="00110EB1">
      <w:pPr>
        <w:rPr>
          <w:sz w:val="22"/>
          <w:szCs w:val="22"/>
        </w:rPr>
      </w:pPr>
    </w:p>
    <w:p w14:paraId="3BD87E09" w14:textId="4CEC0160" w:rsidR="00110EB1" w:rsidRPr="00110EB1" w:rsidRDefault="00110EB1" w:rsidP="00110EB1">
      <w:pPr>
        <w:keepNext/>
        <w:outlineLvl w:val="2"/>
        <w:rPr>
          <w:b/>
          <w:bCs/>
          <w:sz w:val="22"/>
          <w:szCs w:val="22"/>
        </w:rPr>
      </w:pPr>
      <w:r w:rsidRPr="00110EB1">
        <w:rPr>
          <w:b/>
          <w:bCs/>
          <w:sz w:val="22"/>
          <w:szCs w:val="22"/>
        </w:rPr>
        <w:t>Vairavimas ir mechanizmų valdymas</w:t>
      </w:r>
      <w:r w:rsidR="00651FD6">
        <w:rPr>
          <w:b/>
          <w:bCs/>
          <w:sz w:val="22"/>
          <w:szCs w:val="22"/>
        </w:rPr>
        <w:fldChar w:fldCharType="begin"/>
      </w:r>
      <w:r w:rsidR="00651FD6">
        <w:rPr>
          <w:b/>
          <w:bCs/>
          <w:sz w:val="22"/>
          <w:szCs w:val="22"/>
        </w:rPr>
        <w:instrText xml:space="preserve"> DOCVARIABLE vault_nd_b9406514-599f-4ca3-b827-28a05b03995b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7B67EB65" w14:textId="77777777" w:rsidR="00110EB1" w:rsidRPr="00110EB1" w:rsidRDefault="00110EB1" w:rsidP="00110EB1">
      <w:pPr>
        <w:rPr>
          <w:sz w:val="22"/>
          <w:szCs w:val="22"/>
        </w:rPr>
      </w:pPr>
      <w:r w:rsidRPr="00110EB1">
        <w:rPr>
          <w:sz w:val="22"/>
          <w:szCs w:val="22"/>
        </w:rPr>
        <w:t xml:space="preserve">Vartojant Lacipil, gali pasireikšti galvos skausmas, svaigimas, nuovargis ir pykinimas, todėl gali sutrikti reakcija. Tokiam poveikiui pasireiškus, vairuoti ir valdyti mechanizmų negalima. </w:t>
      </w:r>
    </w:p>
    <w:p w14:paraId="5CBE7082" w14:textId="77777777" w:rsidR="00110EB1" w:rsidRPr="00110EB1" w:rsidRDefault="00110EB1" w:rsidP="00110EB1">
      <w:pPr>
        <w:rPr>
          <w:sz w:val="22"/>
          <w:szCs w:val="22"/>
        </w:rPr>
      </w:pPr>
    </w:p>
    <w:p w14:paraId="10EF1DF2" w14:textId="77777777" w:rsidR="00110EB1" w:rsidRPr="00110EB1" w:rsidRDefault="00110EB1" w:rsidP="00110EB1">
      <w:pPr>
        <w:ind w:left="567" w:hanging="567"/>
        <w:rPr>
          <w:b/>
          <w:noProof/>
          <w:sz w:val="22"/>
          <w:szCs w:val="22"/>
        </w:rPr>
      </w:pPr>
      <w:r w:rsidRPr="00110EB1">
        <w:rPr>
          <w:b/>
          <w:noProof/>
          <w:sz w:val="22"/>
          <w:szCs w:val="22"/>
        </w:rPr>
        <w:t>Lacipil sudėtyje yra laktozės</w:t>
      </w:r>
    </w:p>
    <w:p w14:paraId="405C83E9" w14:textId="77777777" w:rsidR="00110EB1" w:rsidRPr="00110EB1" w:rsidRDefault="00110EB1" w:rsidP="00110EB1">
      <w:pPr>
        <w:rPr>
          <w:sz w:val="22"/>
          <w:szCs w:val="22"/>
        </w:rPr>
      </w:pPr>
      <w:r w:rsidRPr="00110EB1">
        <w:rPr>
          <w:sz w:val="22"/>
          <w:szCs w:val="22"/>
        </w:rPr>
        <w:t>Jeigu gydytojas Jums yra sakęs, kad netoleruojate kokių nors angliavandenių, kreipkitės į jį prieš pradėdami vartoti šį vaistą.</w:t>
      </w:r>
    </w:p>
    <w:p w14:paraId="383D67EC" w14:textId="77777777" w:rsidR="00110EB1" w:rsidRPr="00110EB1" w:rsidRDefault="00110EB1" w:rsidP="00110EB1">
      <w:pPr>
        <w:rPr>
          <w:sz w:val="22"/>
          <w:szCs w:val="22"/>
        </w:rPr>
      </w:pPr>
    </w:p>
    <w:p w14:paraId="26C8A041" w14:textId="77777777" w:rsidR="00110EB1" w:rsidRPr="00110EB1" w:rsidRDefault="00110EB1" w:rsidP="00110EB1">
      <w:pPr>
        <w:rPr>
          <w:sz w:val="22"/>
          <w:szCs w:val="22"/>
        </w:rPr>
      </w:pPr>
    </w:p>
    <w:p w14:paraId="79B89715" w14:textId="161A3174" w:rsidR="00110EB1" w:rsidRPr="00110EB1" w:rsidRDefault="00110EB1" w:rsidP="00110EB1">
      <w:pPr>
        <w:keepNext/>
        <w:ind w:left="540" w:hanging="540"/>
        <w:outlineLvl w:val="1"/>
        <w:rPr>
          <w:b/>
          <w:bCs/>
          <w:caps/>
          <w:sz w:val="22"/>
          <w:szCs w:val="22"/>
        </w:rPr>
      </w:pPr>
      <w:r w:rsidRPr="00110EB1">
        <w:rPr>
          <w:b/>
          <w:bCs/>
          <w:caps/>
          <w:sz w:val="22"/>
          <w:szCs w:val="22"/>
        </w:rPr>
        <w:t>3.</w:t>
      </w:r>
      <w:r w:rsidRPr="00110EB1">
        <w:rPr>
          <w:b/>
          <w:bCs/>
          <w:caps/>
          <w:sz w:val="22"/>
          <w:szCs w:val="22"/>
        </w:rPr>
        <w:tab/>
        <w:t>K</w:t>
      </w:r>
      <w:r w:rsidRPr="00110EB1">
        <w:rPr>
          <w:b/>
          <w:bCs/>
          <w:sz w:val="22"/>
          <w:szCs w:val="22"/>
        </w:rPr>
        <w:t xml:space="preserve">aip vartoti </w:t>
      </w:r>
      <w:r w:rsidRPr="00110EB1">
        <w:rPr>
          <w:b/>
          <w:bCs/>
          <w:caps/>
          <w:sz w:val="22"/>
          <w:szCs w:val="22"/>
        </w:rPr>
        <w:t>L</w:t>
      </w:r>
      <w:r w:rsidRPr="00110EB1">
        <w:rPr>
          <w:b/>
          <w:bCs/>
          <w:sz w:val="22"/>
          <w:szCs w:val="22"/>
        </w:rPr>
        <w:t>acipil</w:t>
      </w:r>
      <w:r w:rsidR="00651FD6">
        <w:rPr>
          <w:b/>
          <w:bCs/>
          <w:sz w:val="22"/>
          <w:szCs w:val="22"/>
        </w:rPr>
        <w:fldChar w:fldCharType="begin"/>
      </w:r>
      <w:r w:rsidR="00651FD6">
        <w:rPr>
          <w:b/>
          <w:bCs/>
          <w:sz w:val="22"/>
          <w:szCs w:val="22"/>
        </w:rPr>
        <w:instrText xml:space="preserve"> DOCVARIABLE vault_nd_d90d2e5f-970c-40c5-8eca-4a475b6f8f46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3988E6AF" w14:textId="77777777" w:rsidR="00110EB1" w:rsidRPr="00110EB1" w:rsidRDefault="00110EB1" w:rsidP="00110EB1">
      <w:pPr>
        <w:rPr>
          <w:sz w:val="22"/>
          <w:szCs w:val="22"/>
        </w:rPr>
      </w:pPr>
    </w:p>
    <w:p w14:paraId="54068A56" w14:textId="77777777" w:rsidR="00110EB1" w:rsidRPr="00110EB1" w:rsidRDefault="00110EB1" w:rsidP="00110EB1">
      <w:pPr>
        <w:rPr>
          <w:sz w:val="22"/>
          <w:szCs w:val="22"/>
        </w:rPr>
      </w:pPr>
      <w:r w:rsidRPr="00110EB1">
        <w:rPr>
          <w:sz w:val="22"/>
          <w:szCs w:val="22"/>
        </w:rPr>
        <w:t>Visada vartokite šį vaistą tiksliai kaip nurodė gydytojas. Jeigu abejojate, kreipkitės į gydytoją arba vaistininką.</w:t>
      </w:r>
    </w:p>
    <w:p w14:paraId="19F5D904" w14:textId="77777777" w:rsidR="00110EB1" w:rsidRPr="00110EB1" w:rsidRDefault="00110EB1" w:rsidP="00110EB1">
      <w:pPr>
        <w:rPr>
          <w:sz w:val="22"/>
          <w:szCs w:val="22"/>
        </w:rPr>
      </w:pPr>
      <w:r w:rsidRPr="00110EB1">
        <w:rPr>
          <w:sz w:val="22"/>
          <w:szCs w:val="22"/>
        </w:rPr>
        <w:t>Iš pradžių reikia gerti 2 mg (pusę 4 mg tabletės) lacidipino vieną kartą per parą. Prireikus dozę po 3</w:t>
      </w:r>
      <w:r w:rsidRPr="00110EB1">
        <w:rPr>
          <w:sz w:val="22"/>
          <w:szCs w:val="22"/>
        </w:rPr>
        <w:noBreakHyphen/>
        <w:t>4 savaičių gydytojas gali padidinti iki 4 mg (vienos 4 mg tabletės) arba 6 mg (vienos 4 mg tabletės ir pusės 4 mg tabletės arba vienos 6 mg tabletės).</w:t>
      </w:r>
    </w:p>
    <w:p w14:paraId="079324C8" w14:textId="77777777" w:rsidR="00110EB1" w:rsidRPr="00110EB1" w:rsidRDefault="00110EB1" w:rsidP="00110EB1">
      <w:pPr>
        <w:rPr>
          <w:sz w:val="22"/>
          <w:szCs w:val="22"/>
        </w:rPr>
      </w:pPr>
    </w:p>
    <w:p w14:paraId="32F6B438" w14:textId="77777777" w:rsidR="00110EB1" w:rsidRPr="00110EB1" w:rsidRDefault="00110EB1" w:rsidP="00110EB1">
      <w:pPr>
        <w:rPr>
          <w:sz w:val="22"/>
          <w:szCs w:val="22"/>
        </w:rPr>
      </w:pPr>
      <w:r w:rsidRPr="00110EB1">
        <w:rPr>
          <w:sz w:val="22"/>
          <w:szCs w:val="22"/>
        </w:rPr>
        <w:t>Baigdami gerti tabletes, kreipkitės į gydytoją, kad galėtumėte įsigyti jų papildomai, nes šios tabletės paprastai vartojamos nepertraukiamai.</w:t>
      </w:r>
    </w:p>
    <w:p w14:paraId="3D6C9E96" w14:textId="77777777" w:rsidR="00110EB1" w:rsidRPr="00110EB1" w:rsidRDefault="00110EB1" w:rsidP="00110EB1">
      <w:pPr>
        <w:rPr>
          <w:sz w:val="22"/>
          <w:szCs w:val="22"/>
        </w:rPr>
      </w:pPr>
    </w:p>
    <w:p w14:paraId="0B0CBCF5" w14:textId="77777777" w:rsidR="00110EB1" w:rsidRPr="00110EB1" w:rsidRDefault="00110EB1" w:rsidP="00110EB1">
      <w:pPr>
        <w:rPr>
          <w:sz w:val="22"/>
          <w:szCs w:val="22"/>
        </w:rPr>
      </w:pPr>
      <w:r w:rsidRPr="00110EB1">
        <w:rPr>
          <w:sz w:val="22"/>
          <w:szCs w:val="22"/>
        </w:rPr>
        <w:lastRenderedPageBreak/>
        <w:t xml:space="preserve">Šias tabletes reikia gerti ryte, valgio metu arba po jo. Tabletes reikia nuryti užsigeriant nedideliu kiekiu vandens. </w:t>
      </w:r>
    </w:p>
    <w:p w14:paraId="02B9BC07" w14:textId="77777777" w:rsidR="00110EB1" w:rsidRPr="00110EB1" w:rsidRDefault="00110EB1" w:rsidP="00110EB1">
      <w:pPr>
        <w:rPr>
          <w:sz w:val="22"/>
          <w:szCs w:val="22"/>
        </w:rPr>
      </w:pPr>
    </w:p>
    <w:p w14:paraId="2A6F14C9" w14:textId="77777777" w:rsidR="00110EB1" w:rsidRPr="00110EB1" w:rsidRDefault="00110EB1" w:rsidP="00110EB1">
      <w:pPr>
        <w:rPr>
          <w:sz w:val="22"/>
          <w:szCs w:val="22"/>
        </w:rPr>
      </w:pPr>
      <w:r w:rsidRPr="00110EB1">
        <w:rPr>
          <w:sz w:val="22"/>
          <w:szCs w:val="22"/>
        </w:rPr>
        <w:t>Jeigu sergate kepenų liga, pradinė dozė yra 2 mg kartą per parą.</w:t>
      </w:r>
    </w:p>
    <w:p w14:paraId="027D3E5D" w14:textId="77777777" w:rsidR="00110EB1" w:rsidRPr="00110EB1" w:rsidRDefault="00110EB1" w:rsidP="00110EB1">
      <w:pPr>
        <w:rPr>
          <w:sz w:val="22"/>
          <w:szCs w:val="22"/>
        </w:rPr>
      </w:pPr>
    </w:p>
    <w:p w14:paraId="19CE2A03" w14:textId="77777777" w:rsidR="00110EB1" w:rsidRPr="00110EB1" w:rsidRDefault="00110EB1" w:rsidP="00110EB1">
      <w:pPr>
        <w:rPr>
          <w:sz w:val="22"/>
          <w:szCs w:val="22"/>
        </w:rPr>
      </w:pPr>
      <w:r w:rsidRPr="00110EB1">
        <w:rPr>
          <w:sz w:val="22"/>
          <w:szCs w:val="22"/>
        </w:rPr>
        <w:t>Senyviems pacientams pradinė dozė yra 2 mg kartą per parą. Prireikus dozę po 3</w:t>
      </w:r>
      <w:r w:rsidRPr="00110EB1">
        <w:rPr>
          <w:sz w:val="22"/>
          <w:szCs w:val="22"/>
        </w:rPr>
        <w:noBreakHyphen/>
        <w:t>4 savaičių gydytojas gali padidinti iki 4 mg kartą per parą.</w:t>
      </w:r>
    </w:p>
    <w:p w14:paraId="152E7FB9" w14:textId="77777777" w:rsidR="00110EB1" w:rsidRPr="00110EB1" w:rsidRDefault="00110EB1" w:rsidP="00110EB1">
      <w:pPr>
        <w:rPr>
          <w:sz w:val="22"/>
          <w:szCs w:val="22"/>
        </w:rPr>
      </w:pPr>
    </w:p>
    <w:p w14:paraId="33E6A364" w14:textId="77777777" w:rsidR="00110EB1" w:rsidRPr="00110EB1" w:rsidRDefault="00110EB1" w:rsidP="00110EB1">
      <w:pPr>
        <w:rPr>
          <w:sz w:val="22"/>
          <w:szCs w:val="22"/>
        </w:rPr>
      </w:pPr>
      <w:r w:rsidRPr="00110EB1">
        <w:rPr>
          <w:sz w:val="22"/>
          <w:szCs w:val="22"/>
        </w:rPr>
        <w:t>Vaikų Lacipil gydyti nerekomenduojama.</w:t>
      </w:r>
    </w:p>
    <w:p w14:paraId="3216FC3C" w14:textId="77777777" w:rsidR="00110EB1" w:rsidRPr="00110EB1" w:rsidRDefault="00110EB1" w:rsidP="00110EB1">
      <w:pPr>
        <w:rPr>
          <w:sz w:val="22"/>
          <w:szCs w:val="22"/>
        </w:rPr>
      </w:pPr>
    </w:p>
    <w:p w14:paraId="36D75985" w14:textId="77777777" w:rsidR="00110EB1" w:rsidRPr="00110EB1" w:rsidRDefault="00110EB1" w:rsidP="00110EB1">
      <w:pPr>
        <w:rPr>
          <w:sz w:val="22"/>
          <w:szCs w:val="22"/>
        </w:rPr>
      </w:pPr>
      <w:r w:rsidRPr="00110EB1">
        <w:rPr>
          <w:sz w:val="22"/>
          <w:szCs w:val="22"/>
        </w:rPr>
        <w:t>Jeigu manote, kad Lacipil tabletės veikia per stipriai arba per silpnai, kreipkitės į gydytoją arba vaistininką.</w:t>
      </w:r>
    </w:p>
    <w:p w14:paraId="7E922758" w14:textId="77777777" w:rsidR="00110EB1" w:rsidRPr="00110EB1" w:rsidRDefault="00110EB1" w:rsidP="00110EB1">
      <w:pPr>
        <w:rPr>
          <w:sz w:val="22"/>
          <w:szCs w:val="22"/>
        </w:rPr>
      </w:pPr>
    </w:p>
    <w:p w14:paraId="47FC479D" w14:textId="2AB7F0B7" w:rsidR="00110EB1" w:rsidRPr="00110EB1" w:rsidRDefault="00110EB1" w:rsidP="00110EB1">
      <w:pPr>
        <w:keepNext/>
        <w:outlineLvl w:val="2"/>
        <w:rPr>
          <w:b/>
          <w:bCs/>
          <w:sz w:val="22"/>
          <w:szCs w:val="22"/>
        </w:rPr>
      </w:pPr>
      <w:r w:rsidRPr="00110EB1">
        <w:rPr>
          <w:b/>
          <w:bCs/>
          <w:sz w:val="22"/>
          <w:szCs w:val="22"/>
        </w:rPr>
        <w:t xml:space="preserve">Ką daryti pavartojus per didelę Lacipil </w:t>
      </w:r>
      <w:proofErr w:type="gramStart"/>
      <w:r w:rsidRPr="00110EB1">
        <w:rPr>
          <w:b/>
          <w:bCs/>
          <w:sz w:val="22"/>
          <w:szCs w:val="22"/>
        </w:rPr>
        <w:t>dozę?</w:t>
      </w:r>
      <w:proofErr w:type="gramEnd"/>
      <w:r w:rsidR="00651FD6">
        <w:rPr>
          <w:b/>
          <w:bCs/>
          <w:sz w:val="22"/>
          <w:szCs w:val="22"/>
        </w:rPr>
        <w:fldChar w:fldCharType="begin"/>
      </w:r>
      <w:r w:rsidR="00651FD6">
        <w:rPr>
          <w:b/>
          <w:bCs/>
          <w:sz w:val="22"/>
          <w:szCs w:val="22"/>
        </w:rPr>
        <w:instrText xml:space="preserve"> DOCVARIABLE vault_nd_1f8c74f4-608c-408d-b843-7fbd0d212874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34543A90" w14:textId="77777777" w:rsidR="00110EB1" w:rsidRPr="00110EB1" w:rsidRDefault="00110EB1" w:rsidP="00110EB1">
      <w:pPr>
        <w:rPr>
          <w:snapToGrid w:val="0"/>
          <w:sz w:val="22"/>
          <w:szCs w:val="22"/>
        </w:rPr>
      </w:pPr>
      <w:r w:rsidRPr="00110EB1">
        <w:rPr>
          <w:snapToGrid w:val="0"/>
          <w:sz w:val="22"/>
          <w:szCs w:val="22"/>
        </w:rPr>
        <w:t>Jei Jūs ar kas nors kitas per apsirikimą išgersite per daug vaisto, gali sumažėti kraujospūdis, širdies susitraukimų dažnis gali sulėtėti ar pagreitėti.</w:t>
      </w:r>
    </w:p>
    <w:p w14:paraId="1E5768B4" w14:textId="77777777" w:rsidR="00110EB1" w:rsidRPr="00110EB1" w:rsidRDefault="00110EB1" w:rsidP="00110EB1">
      <w:pPr>
        <w:rPr>
          <w:snapToGrid w:val="0"/>
          <w:sz w:val="22"/>
          <w:szCs w:val="22"/>
        </w:rPr>
      </w:pPr>
    </w:p>
    <w:p w14:paraId="1A587252" w14:textId="77777777" w:rsidR="00110EB1" w:rsidRPr="00110EB1" w:rsidRDefault="00110EB1" w:rsidP="00110EB1">
      <w:pPr>
        <w:rPr>
          <w:sz w:val="22"/>
          <w:szCs w:val="22"/>
        </w:rPr>
      </w:pPr>
      <w:r w:rsidRPr="00110EB1">
        <w:rPr>
          <w:b/>
          <w:snapToGrid w:val="0"/>
          <w:sz w:val="22"/>
          <w:szCs w:val="22"/>
        </w:rPr>
        <w:t>→</w:t>
      </w:r>
      <w:r w:rsidRPr="00110EB1">
        <w:rPr>
          <w:snapToGrid w:val="0"/>
          <w:sz w:val="22"/>
          <w:szCs w:val="22"/>
        </w:rPr>
        <w:t>Nedelsdami</w:t>
      </w:r>
      <w:r w:rsidRPr="00110EB1">
        <w:rPr>
          <w:sz w:val="22"/>
          <w:szCs w:val="22"/>
        </w:rPr>
        <w:t xml:space="preserve"> kreipkitės į gydytoją arba vaistininką patarimo.</w:t>
      </w:r>
    </w:p>
    <w:p w14:paraId="4E267EB8" w14:textId="77777777" w:rsidR="00110EB1" w:rsidRPr="00110EB1" w:rsidRDefault="00110EB1" w:rsidP="00110EB1">
      <w:pPr>
        <w:rPr>
          <w:sz w:val="22"/>
          <w:szCs w:val="22"/>
        </w:rPr>
      </w:pPr>
    </w:p>
    <w:p w14:paraId="35D824E6" w14:textId="747A75CD" w:rsidR="00110EB1" w:rsidRPr="00110EB1" w:rsidRDefault="00110EB1" w:rsidP="00110EB1">
      <w:pPr>
        <w:keepNext/>
        <w:outlineLvl w:val="2"/>
        <w:rPr>
          <w:b/>
          <w:bCs/>
          <w:sz w:val="22"/>
          <w:szCs w:val="22"/>
        </w:rPr>
      </w:pPr>
      <w:r w:rsidRPr="00110EB1">
        <w:rPr>
          <w:b/>
          <w:bCs/>
          <w:sz w:val="22"/>
          <w:szCs w:val="22"/>
        </w:rPr>
        <w:t>Pamiršus pavartoti Lacipil</w:t>
      </w:r>
      <w:r w:rsidR="00651FD6">
        <w:rPr>
          <w:b/>
          <w:bCs/>
          <w:sz w:val="22"/>
          <w:szCs w:val="22"/>
        </w:rPr>
        <w:fldChar w:fldCharType="begin"/>
      </w:r>
      <w:r w:rsidR="00651FD6">
        <w:rPr>
          <w:b/>
          <w:bCs/>
          <w:sz w:val="22"/>
          <w:szCs w:val="22"/>
        </w:rPr>
        <w:instrText xml:space="preserve"> DOCVARIABLE vault_nd_69247561-9f20-48ed-b467-69891fa7f1d9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400C4D0B" w14:textId="77777777" w:rsidR="00110EB1" w:rsidRPr="00110EB1" w:rsidRDefault="00110EB1" w:rsidP="00110EB1">
      <w:pPr>
        <w:rPr>
          <w:sz w:val="22"/>
          <w:szCs w:val="22"/>
        </w:rPr>
      </w:pPr>
      <w:r w:rsidRPr="00110EB1">
        <w:rPr>
          <w:sz w:val="22"/>
          <w:szCs w:val="22"/>
        </w:rPr>
        <w:t>Pamiršę Lacipil tabletę išgerti ryte, gerkite ją tuoj pat, kai tik prisiminsite. Jeigu tą pačią dieną pamirštos tabletės neišgersite, kitą dieną gerkite įprastinę dozę. Dvigubos dozės vartoti negalima, norint kompensuoti praleistą dozę.</w:t>
      </w:r>
    </w:p>
    <w:p w14:paraId="32F46F65" w14:textId="77777777" w:rsidR="00110EB1" w:rsidRPr="00110EB1" w:rsidRDefault="00110EB1" w:rsidP="00110EB1">
      <w:pPr>
        <w:rPr>
          <w:sz w:val="22"/>
          <w:szCs w:val="22"/>
        </w:rPr>
      </w:pPr>
    </w:p>
    <w:p w14:paraId="66624BB5" w14:textId="77777777" w:rsidR="00110EB1" w:rsidRPr="00110EB1" w:rsidRDefault="00110EB1" w:rsidP="00110EB1">
      <w:pPr>
        <w:ind w:left="567" w:hanging="567"/>
        <w:rPr>
          <w:noProof/>
          <w:sz w:val="22"/>
          <w:szCs w:val="22"/>
        </w:rPr>
      </w:pPr>
      <w:r w:rsidRPr="00110EB1">
        <w:rPr>
          <w:b/>
          <w:noProof/>
          <w:sz w:val="22"/>
          <w:szCs w:val="22"/>
        </w:rPr>
        <w:t xml:space="preserve">Nustojus vartoti Lacipil </w:t>
      </w:r>
    </w:p>
    <w:p w14:paraId="63FF4CAC" w14:textId="77777777" w:rsidR="00110EB1" w:rsidRPr="00110EB1" w:rsidRDefault="00110EB1" w:rsidP="00110EB1">
      <w:pPr>
        <w:rPr>
          <w:sz w:val="22"/>
          <w:szCs w:val="22"/>
        </w:rPr>
      </w:pPr>
      <w:r w:rsidRPr="00110EB1">
        <w:rPr>
          <w:snapToGrid w:val="0"/>
          <w:sz w:val="22"/>
          <w:szCs w:val="22"/>
        </w:rPr>
        <w:t>Jei gydytojas liepė nutraukti Lacipil tablečių vartojimą</w:t>
      </w:r>
      <w:r w:rsidRPr="00110EB1">
        <w:rPr>
          <w:sz w:val="22"/>
          <w:szCs w:val="22"/>
        </w:rPr>
        <w:t xml:space="preserve">, </w:t>
      </w:r>
      <w:r w:rsidRPr="00110EB1">
        <w:rPr>
          <w:snapToGrid w:val="0"/>
          <w:sz w:val="22"/>
          <w:szCs w:val="22"/>
        </w:rPr>
        <w:t>nesuvartotas tabletes grąžinkite vaistininkui</w:t>
      </w:r>
      <w:r w:rsidRPr="00110EB1">
        <w:rPr>
          <w:sz w:val="22"/>
          <w:szCs w:val="22"/>
        </w:rPr>
        <w:t xml:space="preserve">. Jas pasilikite tik tuo atveju, jei </w:t>
      </w:r>
      <w:r w:rsidRPr="00110EB1">
        <w:rPr>
          <w:snapToGrid w:val="0"/>
          <w:sz w:val="22"/>
          <w:szCs w:val="22"/>
        </w:rPr>
        <w:t>gydytojas taip nurodytų</w:t>
      </w:r>
      <w:r w:rsidRPr="00110EB1">
        <w:rPr>
          <w:sz w:val="22"/>
          <w:szCs w:val="22"/>
        </w:rPr>
        <w:t>.</w:t>
      </w:r>
    </w:p>
    <w:p w14:paraId="542D4E3B" w14:textId="77777777" w:rsidR="00110EB1" w:rsidRPr="00110EB1" w:rsidRDefault="00110EB1" w:rsidP="00110EB1">
      <w:pPr>
        <w:rPr>
          <w:sz w:val="22"/>
          <w:szCs w:val="22"/>
        </w:rPr>
      </w:pPr>
    </w:p>
    <w:p w14:paraId="691F0EEA" w14:textId="77777777" w:rsidR="00110EB1" w:rsidRPr="00110EB1" w:rsidRDefault="00110EB1" w:rsidP="00110EB1">
      <w:pPr>
        <w:rPr>
          <w:sz w:val="22"/>
          <w:szCs w:val="22"/>
        </w:rPr>
      </w:pPr>
    </w:p>
    <w:p w14:paraId="678C0CE8" w14:textId="73061929" w:rsidR="00110EB1" w:rsidRPr="00110EB1" w:rsidRDefault="00110EB1" w:rsidP="00110EB1">
      <w:pPr>
        <w:keepNext/>
        <w:ind w:left="540" w:hanging="540"/>
        <w:outlineLvl w:val="1"/>
        <w:rPr>
          <w:b/>
          <w:bCs/>
          <w:caps/>
          <w:sz w:val="22"/>
          <w:szCs w:val="22"/>
        </w:rPr>
      </w:pPr>
      <w:r w:rsidRPr="00110EB1">
        <w:rPr>
          <w:b/>
          <w:bCs/>
          <w:caps/>
          <w:sz w:val="22"/>
          <w:szCs w:val="22"/>
        </w:rPr>
        <w:t>4.</w:t>
      </w:r>
      <w:r w:rsidRPr="00110EB1">
        <w:rPr>
          <w:b/>
          <w:bCs/>
          <w:caps/>
          <w:sz w:val="22"/>
          <w:szCs w:val="22"/>
        </w:rPr>
        <w:tab/>
        <w:t>G</w:t>
      </w:r>
      <w:r w:rsidRPr="00110EB1">
        <w:rPr>
          <w:b/>
          <w:bCs/>
          <w:sz w:val="22"/>
          <w:szCs w:val="22"/>
        </w:rPr>
        <w:t>alimas šalutinis poveikis</w:t>
      </w:r>
      <w:r w:rsidR="00651FD6">
        <w:rPr>
          <w:b/>
          <w:bCs/>
          <w:sz w:val="22"/>
          <w:szCs w:val="22"/>
        </w:rPr>
        <w:fldChar w:fldCharType="begin"/>
      </w:r>
      <w:r w:rsidR="00651FD6">
        <w:rPr>
          <w:b/>
          <w:bCs/>
          <w:sz w:val="22"/>
          <w:szCs w:val="22"/>
        </w:rPr>
        <w:instrText xml:space="preserve"> DOCVARIABLE vault_nd_c135ae48-fba7-486b-83f2-fd840259e5f4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02D821B0" w14:textId="77777777" w:rsidR="00110EB1" w:rsidRPr="00110EB1" w:rsidRDefault="00110EB1" w:rsidP="00110EB1">
      <w:pPr>
        <w:rPr>
          <w:sz w:val="22"/>
          <w:szCs w:val="22"/>
        </w:rPr>
      </w:pPr>
    </w:p>
    <w:p w14:paraId="389104A6" w14:textId="77777777" w:rsidR="00110EB1" w:rsidRPr="00110EB1" w:rsidRDefault="00110EB1" w:rsidP="00110EB1">
      <w:pPr>
        <w:rPr>
          <w:sz w:val="22"/>
          <w:szCs w:val="22"/>
        </w:rPr>
      </w:pPr>
      <w:r w:rsidRPr="00110EB1">
        <w:rPr>
          <w:sz w:val="22"/>
          <w:szCs w:val="22"/>
        </w:rPr>
        <w:t>Šis vaistas, kaip ir visi kiti, gali sukelti šalutinį poveikį, nors jis pasireiškia ne visiems žmonėms.</w:t>
      </w:r>
    </w:p>
    <w:p w14:paraId="2E6C387D" w14:textId="77777777" w:rsidR="00110EB1" w:rsidRPr="00110EB1" w:rsidRDefault="00110EB1" w:rsidP="00110EB1">
      <w:pPr>
        <w:rPr>
          <w:sz w:val="22"/>
          <w:szCs w:val="22"/>
        </w:rPr>
      </w:pPr>
    </w:p>
    <w:p w14:paraId="08BFD846" w14:textId="77777777" w:rsidR="00110EB1" w:rsidRPr="00110EB1" w:rsidRDefault="00110EB1" w:rsidP="00110EB1">
      <w:pPr>
        <w:rPr>
          <w:bCs/>
          <w:i/>
          <w:iCs/>
          <w:sz w:val="22"/>
          <w:szCs w:val="22"/>
        </w:rPr>
      </w:pPr>
      <w:r w:rsidRPr="00110EB1">
        <w:rPr>
          <w:bCs/>
          <w:i/>
          <w:iCs/>
          <w:sz w:val="22"/>
          <w:szCs w:val="22"/>
        </w:rPr>
        <w:t>Dažnas šalutinis poveikis, galintis pasireikšti mažiau nei vienam iš 10 žmonių:</w:t>
      </w:r>
    </w:p>
    <w:p w14:paraId="42D8A622" w14:textId="77777777" w:rsidR="00110EB1" w:rsidRPr="00110EB1" w:rsidRDefault="00110EB1" w:rsidP="00110EB1">
      <w:pPr>
        <w:numPr>
          <w:ilvl w:val="0"/>
          <w:numId w:val="5"/>
        </w:numPr>
        <w:ind w:left="567" w:hanging="567"/>
        <w:rPr>
          <w:sz w:val="22"/>
          <w:szCs w:val="22"/>
        </w:rPr>
      </w:pPr>
      <w:r w:rsidRPr="00110EB1">
        <w:rPr>
          <w:sz w:val="22"/>
          <w:szCs w:val="22"/>
        </w:rPr>
        <w:t>galvos skausmas, svaigimas;</w:t>
      </w:r>
    </w:p>
    <w:p w14:paraId="0C6A42BE" w14:textId="77777777" w:rsidR="00110EB1" w:rsidRPr="00110EB1" w:rsidRDefault="00110EB1" w:rsidP="00110EB1">
      <w:pPr>
        <w:numPr>
          <w:ilvl w:val="0"/>
          <w:numId w:val="5"/>
        </w:numPr>
        <w:ind w:left="567" w:hanging="567"/>
        <w:rPr>
          <w:sz w:val="22"/>
          <w:szCs w:val="22"/>
        </w:rPr>
      </w:pPr>
      <w:r w:rsidRPr="00110EB1">
        <w:rPr>
          <w:sz w:val="22"/>
          <w:szCs w:val="22"/>
        </w:rPr>
        <w:t>pernelyg greitas, juntamas širdies plakimas (palpitacija), tachikardija;</w:t>
      </w:r>
    </w:p>
    <w:p w14:paraId="638F2513" w14:textId="77777777" w:rsidR="00110EB1" w:rsidRPr="00110EB1" w:rsidRDefault="00110EB1" w:rsidP="00110EB1">
      <w:pPr>
        <w:numPr>
          <w:ilvl w:val="0"/>
          <w:numId w:val="5"/>
        </w:numPr>
        <w:ind w:left="567" w:hanging="567"/>
        <w:rPr>
          <w:sz w:val="22"/>
          <w:szCs w:val="22"/>
        </w:rPr>
      </w:pPr>
      <w:r w:rsidRPr="00110EB1">
        <w:rPr>
          <w:sz w:val="22"/>
          <w:szCs w:val="22"/>
        </w:rPr>
        <w:t>veido paraudimas;</w:t>
      </w:r>
    </w:p>
    <w:p w14:paraId="058E30A2" w14:textId="77777777" w:rsidR="00110EB1" w:rsidRPr="00110EB1" w:rsidRDefault="00110EB1" w:rsidP="00110EB1">
      <w:pPr>
        <w:numPr>
          <w:ilvl w:val="0"/>
          <w:numId w:val="5"/>
        </w:numPr>
        <w:ind w:left="567" w:hanging="567"/>
        <w:rPr>
          <w:sz w:val="22"/>
          <w:szCs w:val="22"/>
        </w:rPr>
      </w:pPr>
      <w:r w:rsidRPr="00110EB1">
        <w:rPr>
          <w:sz w:val="22"/>
          <w:szCs w:val="22"/>
        </w:rPr>
        <w:t>skrandžio dirginimas, pykinimas;</w:t>
      </w:r>
    </w:p>
    <w:p w14:paraId="3AEC6B74" w14:textId="77777777" w:rsidR="00110EB1" w:rsidRPr="00110EB1" w:rsidRDefault="00110EB1" w:rsidP="00110EB1">
      <w:pPr>
        <w:numPr>
          <w:ilvl w:val="0"/>
          <w:numId w:val="5"/>
        </w:numPr>
        <w:ind w:left="567" w:hanging="567"/>
        <w:rPr>
          <w:sz w:val="22"/>
          <w:szCs w:val="22"/>
        </w:rPr>
      </w:pPr>
      <w:r w:rsidRPr="00110EB1">
        <w:rPr>
          <w:sz w:val="22"/>
          <w:szCs w:val="22"/>
        </w:rPr>
        <w:t>odos išbėrimas;</w:t>
      </w:r>
    </w:p>
    <w:p w14:paraId="1AE30840" w14:textId="77777777" w:rsidR="00110EB1" w:rsidRPr="00110EB1" w:rsidRDefault="00110EB1" w:rsidP="00110EB1">
      <w:pPr>
        <w:numPr>
          <w:ilvl w:val="0"/>
          <w:numId w:val="5"/>
        </w:numPr>
        <w:ind w:left="567" w:hanging="567"/>
        <w:rPr>
          <w:sz w:val="22"/>
          <w:szCs w:val="22"/>
        </w:rPr>
      </w:pPr>
      <w:r w:rsidRPr="00110EB1">
        <w:rPr>
          <w:sz w:val="22"/>
          <w:szCs w:val="22"/>
        </w:rPr>
        <w:t>gausus šlapinimasis;</w:t>
      </w:r>
    </w:p>
    <w:p w14:paraId="12C04131" w14:textId="77777777" w:rsidR="00110EB1" w:rsidRPr="00110EB1" w:rsidRDefault="00110EB1" w:rsidP="00110EB1">
      <w:pPr>
        <w:numPr>
          <w:ilvl w:val="0"/>
          <w:numId w:val="5"/>
        </w:numPr>
        <w:ind w:left="567" w:hanging="567"/>
        <w:rPr>
          <w:sz w:val="22"/>
          <w:szCs w:val="22"/>
        </w:rPr>
      </w:pPr>
      <w:r w:rsidRPr="00110EB1">
        <w:rPr>
          <w:sz w:val="22"/>
          <w:szCs w:val="22"/>
        </w:rPr>
        <w:t>astenija (bendrojo pobūdžio silpnumas);</w:t>
      </w:r>
    </w:p>
    <w:p w14:paraId="7491A248" w14:textId="77777777" w:rsidR="00110EB1" w:rsidRPr="00110EB1" w:rsidRDefault="00110EB1" w:rsidP="00110EB1">
      <w:pPr>
        <w:numPr>
          <w:ilvl w:val="0"/>
          <w:numId w:val="5"/>
        </w:numPr>
        <w:ind w:left="567" w:hanging="567"/>
        <w:rPr>
          <w:sz w:val="22"/>
          <w:szCs w:val="22"/>
        </w:rPr>
      </w:pPr>
      <w:r w:rsidRPr="00110EB1">
        <w:rPr>
          <w:sz w:val="22"/>
          <w:szCs w:val="22"/>
        </w:rPr>
        <w:t>kulkšnių patinimas.</w:t>
      </w:r>
    </w:p>
    <w:p w14:paraId="120B87D0" w14:textId="77777777" w:rsidR="00110EB1" w:rsidRPr="00110EB1" w:rsidRDefault="00110EB1" w:rsidP="00110EB1">
      <w:pPr>
        <w:rPr>
          <w:sz w:val="22"/>
          <w:szCs w:val="22"/>
        </w:rPr>
      </w:pPr>
    </w:p>
    <w:p w14:paraId="5F660084" w14:textId="77777777" w:rsidR="00110EB1" w:rsidRPr="00110EB1" w:rsidRDefault="00110EB1" w:rsidP="00110EB1">
      <w:pPr>
        <w:rPr>
          <w:bCs/>
          <w:i/>
          <w:iCs/>
          <w:sz w:val="22"/>
          <w:szCs w:val="22"/>
        </w:rPr>
      </w:pPr>
      <w:r w:rsidRPr="00110EB1">
        <w:rPr>
          <w:bCs/>
          <w:i/>
          <w:iCs/>
          <w:sz w:val="22"/>
          <w:szCs w:val="22"/>
        </w:rPr>
        <w:t>Nedažnas šalutinis poveikis, galintis pasireikšti mažiau nei vienam iš 100 žmonių:</w:t>
      </w:r>
    </w:p>
    <w:p w14:paraId="672EAC81" w14:textId="77777777" w:rsidR="00110EB1" w:rsidRPr="00110EB1" w:rsidRDefault="00110EB1" w:rsidP="00110EB1">
      <w:pPr>
        <w:numPr>
          <w:ilvl w:val="0"/>
          <w:numId w:val="2"/>
        </w:numPr>
        <w:ind w:left="567" w:hanging="567"/>
        <w:rPr>
          <w:sz w:val="22"/>
          <w:szCs w:val="22"/>
        </w:rPr>
      </w:pPr>
      <w:r w:rsidRPr="00110EB1">
        <w:rPr>
          <w:sz w:val="22"/>
          <w:szCs w:val="22"/>
        </w:rPr>
        <w:t>krūtinės skausmas;</w:t>
      </w:r>
    </w:p>
    <w:p w14:paraId="049CC7EE" w14:textId="77777777" w:rsidR="00110EB1" w:rsidRPr="00110EB1" w:rsidRDefault="00110EB1" w:rsidP="00110EB1">
      <w:pPr>
        <w:numPr>
          <w:ilvl w:val="0"/>
          <w:numId w:val="2"/>
        </w:numPr>
        <w:ind w:left="567" w:hanging="567"/>
        <w:rPr>
          <w:sz w:val="22"/>
          <w:szCs w:val="22"/>
        </w:rPr>
      </w:pPr>
      <w:r w:rsidRPr="00110EB1">
        <w:rPr>
          <w:sz w:val="22"/>
          <w:szCs w:val="22"/>
        </w:rPr>
        <w:t>apalpimas, kraujospūdžio sumažėjimas;</w:t>
      </w:r>
    </w:p>
    <w:p w14:paraId="0DAE9AA1" w14:textId="77777777" w:rsidR="00110EB1" w:rsidRPr="00110EB1" w:rsidRDefault="00110EB1" w:rsidP="00110EB1">
      <w:pPr>
        <w:numPr>
          <w:ilvl w:val="0"/>
          <w:numId w:val="2"/>
        </w:numPr>
        <w:ind w:left="567" w:hanging="567"/>
        <w:rPr>
          <w:sz w:val="22"/>
          <w:szCs w:val="22"/>
        </w:rPr>
      </w:pPr>
      <w:r w:rsidRPr="00110EB1">
        <w:rPr>
          <w:sz w:val="22"/>
          <w:szCs w:val="22"/>
        </w:rPr>
        <w:t>dantenų hiperplazija (dantenų padidėjimas).</w:t>
      </w:r>
    </w:p>
    <w:p w14:paraId="7E6EC98F" w14:textId="77777777" w:rsidR="00110EB1" w:rsidRPr="00110EB1" w:rsidRDefault="00110EB1" w:rsidP="00110EB1">
      <w:pPr>
        <w:rPr>
          <w:sz w:val="22"/>
          <w:szCs w:val="22"/>
        </w:rPr>
      </w:pPr>
    </w:p>
    <w:p w14:paraId="7B376031" w14:textId="77777777" w:rsidR="00110EB1" w:rsidRPr="00110EB1" w:rsidRDefault="00110EB1" w:rsidP="00110EB1">
      <w:pPr>
        <w:rPr>
          <w:bCs/>
          <w:i/>
          <w:iCs/>
          <w:sz w:val="22"/>
          <w:szCs w:val="22"/>
        </w:rPr>
      </w:pPr>
      <w:r w:rsidRPr="00110EB1">
        <w:rPr>
          <w:bCs/>
          <w:i/>
          <w:iCs/>
          <w:sz w:val="22"/>
          <w:szCs w:val="22"/>
        </w:rPr>
        <w:t>Retas šalutinis poveikis, galintis pasireikšti daugiau kaip vienam iš 10000, bet mažiau nei vienam iš 1000 žmonių:</w:t>
      </w:r>
    </w:p>
    <w:p w14:paraId="167231B6" w14:textId="77777777" w:rsidR="00110EB1" w:rsidRPr="00110EB1" w:rsidRDefault="00110EB1" w:rsidP="00110EB1">
      <w:pPr>
        <w:numPr>
          <w:ilvl w:val="0"/>
          <w:numId w:val="6"/>
        </w:numPr>
        <w:ind w:left="567" w:hanging="567"/>
        <w:rPr>
          <w:sz w:val="22"/>
          <w:szCs w:val="22"/>
        </w:rPr>
      </w:pPr>
      <w:r w:rsidRPr="00110EB1">
        <w:rPr>
          <w:sz w:val="22"/>
          <w:szCs w:val="22"/>
        </w:rPr>
        <w:t>angioneurozinė edema;</w:t>
      </w:r>
    </w:p>
    <w:p w14:paraId="35E9DAF9" w14:textId="77777777" w:rsidR="00110EB1" w:rsidRPr="00110EB1" w:rsidRDefault="00110EB1" w:rsidP="00110EB1">
      <w:pPr>
        <w:numPr>
          <w:ilvl w:val="0"/>
          <w:numId w:val="6"/>
        </w:numPr>
        <w:ind w:left="567" w:hanging="567"/>
        <w:rPr>
          <w:sz w:val="22"/>
          <w:szCs w:val="22"/>
        </w:rPr>
      </w:pPr>
      <w:r w:rsidRPr="00110EB1">
        <w:rPr>
          <w:sz w:val="22"/>
          <w:szCs w:val="22"/>
        </w:rPr>
        <w:t>dilgėlinė.</w:t>
      </w:r>
    </w:p>
    <w:p w14:paraId="678263B6" w14:textId="77777777" w:rsidR="00110EB1" w:rsidRPr="00110EB1" w:rsidRDefault="00110EB1" w:rsidP="00110EB1">
      <w:pPr>
        <w:tabs>
          <w:tab w:val="left" w:pos="0"/>
        </w:tabs>
        <w:rPr>
          <w:b/>
          <w:sz w:val="22"/>
          <w:szCs w:val="22"/>
        </w:rPr>
      </w:pPr>
    </w:p>
    <w:p w14:paraId="1038347B" w14:textId="77777777" w:rsidR="00110EB1" w:rsidRPr="00110EB1" w:rsidRDefault="00110EB1" w:rsidP="00110EB1">
      <w:pPr>
        <w:tabs>
          <w:tab w:val="left" w:pos="0"/>
        </w:tabs>
        <w:rPr>
          <w:i/>
          <w:sz w:val="22"/>
          <w:szCs w:val="22"/>
        </w:rPr>
      </w:pPr>
      <w:r w:rsidRPr="00110EB1">
        <w:rPr>
          <w:i/>
          <w:sz w:val="22"/>
          <w:szCs w:val="22"/>
        </w:rPr>
        <w:t>Labai retas šalutinis poveikis, galintis pasireikšti mažiau kaip vienam iš 10000 žmonių:</w:t>
      </w:r>
    </w:p>
    <w:p w14:paraId="574213B8" w14:textId="77777777" w:rsidR="00110EB1" w:rsidRPr="00110EB1" w:rsidRDefault="00110EB1" w:rsidP="00110EB1">
      <w:pPr>
        <w:numPr>
          <w:ilvl w:val="0"/>
          <w:numId w:val="3"/>
        </w:numPr>
        <w:tabs>
          <w:tab w:val="left" w:pos="0"/>
        </w:tabs>
        <w:ind w:left="567" w:hanging="567"/>
        <w:rPr>
          <w:sz w:val="22"/>
          <w:szCs w:val="22"/>
        </w:rPr>
      </w:pPr>
      <w:r w:rsidRPr="00110EB1">
        <w:rPr>
          <w:sz w:val="22"/>
          <w:szCs w:val="22"/>
        </w:rPr>
        <w:t>tremoras;</w:t>
      </w:r>
    </w:p>
    <w:p w14:paraId="1CFB6D29" w14:textId="77777777" w:rsidR="00110EB1" w:rsidRPr="00110EB1" w:rsidRDefault="00110EB1" w:rsidP="00110EB1">
      <w:pPr>
        <w:numPr>
          <w:ilvl w:val="0"/>
          <w:numId w:val="3"/>
        </w:numPr>
        <w:tabs>
          <w:tab w:val="left" w:pos="0"/>
        </w:tabs>
        <w:ind w:left="567" w:hanging="567"/>
        <w:rPr>
          <w:sz w:val="22"/>
          <w:szCs w:val="22"/>
        </w:rPr>
      </w:pPr>
      <w:r w:rsidRPr="00110EB1">
        <w:rPr>
          <w:sz w:val="22"/>
          <w:szCs w:val="22"/>
        </w:rPr>
        <w:t>depresija.</w:t>
      </w:r>
    </w:p>
    <w:p w14:paraId="74978646" w14:textId="77777777" w:rsidR="00110EB1" w:rsidRPr="00110EB1" w:rsidRDefault="00110EB1" w:rsidP="00110EB1">
      <w:pPr>
        <w:rPr>
          <w:sz w:val="22"/>
          <w:szCs w:val="22"/>
        </w:rPr>
      </w:pPr>
    </w:p>
    <w:p w14:paraId="74071719" w14:textId="77777777" w:rsidR="00110EB1" w:rsidRPr="00110EB1" w:rsidRDefault="00110EB1" w:rsidP="00110EB1">
      <w:pPr>
        <w:rPr>
          <w:sz w:val="22"/>
          <w:szCs w:val="22"/>
        </w:rPr>
      </w:pPr>
      <w:r w:rsidRPr="00110EB1">
        <w:rPr>
          <w:sz w:val="22"/>
          <w:szCs w:val="22"/>
        </w:rPr>
        <w:t>Kai kuriems pacientams, vartojantiems Lacipil tabletes, padidėja šarminės fosfatazės (natūralios organizmo medžiagos) kiekis kraujyje.</w:t>
      </w:r>
    </w:p>
    <w:p w14:paraId="4F0E1B08" w14:textId="77777777" w:rsidR="00110EB1" w:rsidRPr="00110EB1" w:rsidRDefault="00110EB1" w:rsidP="00110EB1">
      <w:pPr>
        <w:rPr>
          <w:sz w:val="22"/>
          <w:szCs w:val="22"/>
        </w:rPr>
      </w:pPr>
    </w:p>
    <w:p w14:paraId="6B2FF2F9" w14:textId="77777777" w:rsidR="00110EB1" w:rsidRPr="00110EB1" w:rsidRDefault="00110EB1" w:rsidP="00110EB1">
      <w:pPr>
        <w:rPr>
          <w:sz w:val="22"/>
          <w:szCs w:val="22"/>
        </w:rPr>
      </w:pPr>
      <w:r w:rsidRPr="00110EB1">
        <w:rPr>
          <w:sz w:val="22"/>
          <w:szCs w:val="22"/>
        </w:rPr>
        <w:t>Šalutinis poveikis paprastai pasireiškia pradėjus vartoti vaistą ir išnyksta toliau vartojant tokią pačią jo dozę. Jei jis neišnyksta arba pradeda varginti, reikia kreiptis į gydytoją.</w:t>
      </w:r>
    </w:p>
    <w:p w14:paraId="298917F8" w14:textId="77777777" w:rsidR="00110EB1" w:rsidRPr="00110EB1" w:rsidRDefault="00110EB1" w:rsidP="00110EB1">
      <w:pPr>
        <w:rPr>
          <w:sz w:val="22"/>
          <w:szCs w:val="22"/>
        </w:rPr>
      </w:pPr>
    </w:p>
    <w:p w14:paraId="0B6952F3" w14:textId="77777777" w:rsidR="00110EB1" w:rsidRPr="00110EB1" w:rsidRDefault="00110EB1" w:rsidP="00110EB1">
      <w:pPr>
        <w:rPr>
          <w:b/>
          <w:sz w:val="22"/>
          <w:szCs w:val="22"/>
        </w:rPr>
      </w:pPr>
      <w:r w:rsidRPr="00110EB1">
        <w:rPr>
          <w:b/>
          <w:sz w:val="22"/>
          <w:szCs w:val="22"/>
        </w:rPr>
        <w:t>Pranešimas apie šalutinį poveikį</w:t>
      </w:r>
    </w:p>
    <w:p w14:paraId="629FDD30" w14:textId="77777777" w:rsidR="00110EB1" w:rsidRPr="00110EB1" w:rsidRDefault="00110EB1" w:rsidP="00110EB1">
      <w:pPr>
        <w:rPr>
          <w:sz w:val="22"/>
          <w:szCs w:val="22"/>
        </w:rPr>
      </w:pPr>
      <w:r w:rsidRPr="00110EB1">
        <w:rPr>
          <w:noProof/>
          <w:sz w:val="22"/>
          <w:szCs w:val="22"/>
        </w:rPr>
        <w:t>Jeigu pasireiškė šalutinis poveikis, įskaitant šiame lapelyje nenurodytą, pasakykite gydytojui arba vaistininkui</w:t>
      </w:r>
      <w:r w:rsidRPr="00110EB1">
        <w:rPr>
          <w:sz w:val="22"/>
          <w:szCs w:val="22"/>
        </w:rPr>
        <w:t>.</w:t>
      </w:r>
      <w:r w:rsidRPr="00110EB1">
        <w:rPr>
          <w:noProof/>
          <w:sz w:val="22"/>
          <w:szCs w:val="22"/>
        </w:rPr>
        <w:t xml:space="preserve"> Apie šalutinį poveikį taip pat galite pranešti tiesiogiai, užpildę interneto svetainėje </w:t>
      </w:r>
      <w:hyperlink r:id="rId14" w:history="1">
        <w:r w:rsidRPr="00110EB1">
          <w:rPr>
            <w:rFonts w:eastAsia="SimSun"/>
            <w:noProof/>
            <w:color w:val="0000FF"/>
            <w:sz w:val="22"/>
            <w:szCs w:val="22"/>
            <w:u w:val="single"/>
          </w:rPr>
          <w:t>www.vvkt.lt</w:t>
        </w:r>
      </w:hyperlink>
      <w:r w:rsidRPr="00110EB1">
        <w:rPr>
          <w:noProof/>
          <w:sz w:val="22"/>
          <w:szCs w:val="22"/>
        </w:rPr>
        <w:t xml:space="preserve"> esančią formą, ir pateikti ją vienu iš šių būdų: raštu adresu (Valstybinei vaistų kontrolės tarnybai prie Lietuvos Respublikos sveikatos apsaugos ministerijos), Žirmūnų g. 139A, LT-09120 Vilnius; nemokamu fakso numeriu (8 800) 20 131; t</w:t>
      </w:r>
      <w:r w:rsidRPr="00110EB1">
        <w:rPr>
          <w:rFonts w:eastAsia="Calibri"/>
          <w:noProof/>
          <w:sz w:val="22"/>
          <w:szCs w:val="22"/>
          <w:lang w:eastAsia="zh-CN"/>
        </w:rPr>
        <w:t xml:space="preserve">elefonu (8 6) 143 35 34; </w:t>
      </w:r>
      <w:r w:rsidRPr="00110EB1">
        <w:rPr>
          <w:noProof/>
          <w:sz w:val="22"/>
          <w:szCs w:val="22"/>
        </w:rPr>
        <w:t xml:space="preserve">el. paštu </w:t>
      </w:r>
      <w:hyperlink r:id="rId15" w:history="1">
        <w:r w:rsidRPr="00110EB1">
          <w:rPr>
            <w:rFonts w:eastAsia="SimSun"/>
            <w:noProof/>
            <w:color w:val="0000FF"/>
            <w:sz w:val="22"/>
            <w:szCs w:val="22"/>
            <w:u w:val="single"/>
          </w:rPr>
          <w:t>NepageidaujamaR@vvkt.lt</w:t>
        </w:r>
      </w:hyperlink>
      <w:r w:rsidRPr="00110EB1">
        <w:rPr>
          <w:noProof/>
          <w:sz w:val="22"/>
          <w:szCs w:val="22"/>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29F55B06" w14:textId="77777777" w:rsidR="00110EB1" w:rsidRPr="00110EB1" w:rsidRDefault="00110EB1" w:rsidP="00110EB1">
      <w:pPr>
        <w:rPr>
          <w:sz w:val="22"/>
          <w:szCs w:val="22"/>
        </w:rPr>
      </w:pPr>
    </w:p>
    <w:p w14:paraId="44B1ADD3" w14:textId="4B1FB7E1" w:rsidR="00110EB1" w:rsidRPr="00110EB1" w:rsidRDefault="00110EB1" w:rsidP="00110EB1">
      <w:pPr>
        <w:keepNext/>
        <w:ind w:left="540" w:hanging="540"/>
        <w:outlineLvl w:val="1"/>
        <w:rPr>
          <w:b/>
          <w:bCs/>
          <w:caps/>
          <w:sz w:val="22"/>
          <w:szCs w:val="22"/>
        </w:rPr>
      </w:pPr>
      <w:r w:rsidRPr="00110EB1">
        <w:rPr>
          <w:b/>
          <w:bCs/>
          <w:caps/>
          <w:sz w:val="22"/>
          <w:szCs w:val="22"/>
        </w:rPr>
        <w:t>5.</w:t>
      </w:r>
      <w:r w:rsidRPr="00110EB1">
        <w:rPr>
          <w:b/>
          <w:bCs/>
          <w:caps/>
          <w:sz w:val="22"/>
          <w:szCs w:val="22"/>
        </w:rPr>
        <w:tab/>
        <w:t>K</w:t>
      </w:r>
      <w:r w:rsidRPr="00110EB1">
        <w:rPr>
          <w:b/>
          <w:bCs/>
          <w:sz w:val="22"/>
          <w:szCs w:val="22"/>
        </w:rPr>
        <w:t>aip laikyti Lacipil</w:t>
      </w:r>
      <w:r w:rsidR="00651FD6">
        <w:rPr>
          <w:b/>
          <w:bCs/>
          <w:sz w:val="22"/>
          <w:szCs w:val="22"/>
        </w:rPr>
        <w:fldChar w:fldCharType="begin"/>
      </w:r>
      <w:r w:rsidR="00651FD6">
        <w:rPr>
          <w:b/>
          <w:bCs/>
          <w:sz w:val="22"/>
          <w:szCs w:val="22"/>
        </w:rPr>
        <w:instrText xml:space="preserve"> DOCVARIABLE vault_nd_7ea352f5-60b4-4b8f-8cee-9a6a21729268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6F665DC7" w14:textId="77777777" w:rsidR="00110EB1" w:rsidRPr="00110EB1" w:rsidRDefault="00110EB1" w:rsidP="00110EB1">
      <w:pPr>
        <w:rPr>
          <w:sz w:val="22"/>
          <w:szCs w:val="22"/>
        </w:rPr>
      </w:pPr>
    </w:p>
    <w:p w14:paraId="45288B3C" w14:textId="77777777" w:rsidR="00110EB1" w:rsidRPr="00110EB1" w:rsidRDefault="00110EB1" w:rsidP="00110EB1">
      <w:pPr>
        <w:rPr>
          <w:sz w:val="22"/>
          <w:szCs w:val="22"/>
        </w:rPr>
      </w:pPr>
      <w:r w:rsidRPr="00110EB1">
        <w:rPr>
          <w:sz w:val="22"/>
          <w:szCs w:val="22"/>
        </w:rPr>
        <w:t>Šį vaistą laikykite vaikams nepastebimoje ir nepasiekiamoje vietoje.</w:t>
      </w:r>
    </w:p>
    <w:p w14:paraId="3F726506" w14:textId="77777777" w:rsidR="00110EB1" w:rsidRPr="00110EB1" w:rsidRDefault="00110EB1" w:rsidP="00110EB1">
      <w:pPr>
        <w:rPr>
          <w:sz w:val="22"/>
          <w:szCs w:val="22"/>
        </w:rPr>
      </w:pPr>
      <w:r w:rsidRPr="00110EB1">
        <w:rPr>
          <w:sz w:val="22"/>
          <w:szCs w:val="22"/>
        </w:rPr>
        <w:t xml:space="preserve">Laikyti ne aukštesnėje kaip 30 </w:t>
      </w:r>
      <w:r w:rsidRPr="00110EB1">
        <w:rPr>
          <w:sz w:val="22"/>
          <w:szCs w:val="22"/>
        </w:rPr>
        <w:sym w:font="Symbol" w:char="F0B0"/>
      </w:r>
      <w:r w:rsidRPr="00110EB1">
        <w:rPr>
          <w:sz w:val="22"/>
          <w:szCs w:val="22"/>
        </w:rPr>
        <w:t xml:space="preserve">C temperatūroje. </w:t>
      </w:r>
    </w:p>
    <w:p w14:paraId="229A640F" w14:textId="77777777" w:rsidR="00110EB1" w:rsidRPr="00110EB1" w:rsidRDefault="00110EB1" w:rsidP="00110EB1">
      <w:pPr>
        <w:jc w:val="both"/>
        <w:rPr>
          <w:sz w:val="22"/>
          <w:szCs w:val="22"/>
        </w:rPr>
      </w:pPr>
      <w:r w:rsidRPr="00110EB1">
        <w:rPr>
          <w:sz w:val="22"/>
          <w:szCs w:val="22"/>
        </w:rPr>
        <w:t>Lizdines plokšteles laikyti išorinėje dėžutėje, kad vaistas būtų apsaugotas nuo šviesos.</w:t>
      </w:r>
    </w:p>
    <w:p w14:paraId="17FD54DD" w14:textId="77777777" w:rsidR="00110EB1" w:rsidRPr="00110EB1" w:rsidRDefault="00110EB1" w:rsidP="00110EB1">
      <w:pPr>
        <w:rPr>
          <w:sz w:val="22"/>
          <w:szCs w:val="22"/>
        </w:rPr>
      </w:pPr>
    </w:p>
    <w:p w14:paraId="6CAD6BB6" w14:textId="77777777" w:rsidR="00110EB1" w:rsidRPr="00110EB1" w:rsidRDefault="00110EB1" w:rsidP="00110EB1">
      <w:pPr>
        <w:rPr>
          <w:sz w:val="22"/>
          <w:szCs w:val="22"/>
        </w:rPr>
      </w:pPr>
      <w:r w:rsidRPr="00110EB1">
        <w:rPr>
          <w:sz w:val="22"/>
          <w:szCs w:val="22"/>
        </w:rPr>
        <w:t xml:space="preserve">Jeigu reikia vartoti pusę Lacipil 4 mg plėvele dengtos tabletės, tai neišgertą jos pusę iki kito vartojimo galima laikyti lizdinėje plokštelėje ne ilgiau 48 val. Lizdinę plokštelę laikyti išorinėje dėžutėje, kad vaistas būtų apsaugotas nuo šviesos. </w:t>
      </w:r>
    </w:p>
    <w:p w14:paraId="540A259E" w14:textId="77777777" w:rsidR="00110EB1" w:rsidRPr="00110EB1" w:rsidRDefault="00110EB1" w:rsidP="00110EB1">
      <w:pPr>
        <w:rPr>
          <w:sz w:val="22"/>
          <w:szCs w:val="22"/>
        </w:rPr>
      </w:pPr>
    </w:p>
    <w:p w14:paraId="24520C05" w14:textId="7DBC612B" w:rsidR="00110EB1" w:rsidRPr="00110EB1" w:rsidRDefault="00110EB1" w:rsidP="00110EB1">
      <w:pPr>
        <w:rPr>
          <w:sz w:val="22"/>
          <w:szCs w:val="22"/>
        </w:rPr>
      </w:pPr>
      <w:r w:rsidRPr="00110EB1">
        <w:rPr>
          <w:sz w:val="22"/>
          <w:szCs w:val="22"/>
        </w:rPr>
        <w:t>Ant dėžutės ir lizdinės plokštelės po „Tinka iki“</w:t>
      </w:r>
      <w:r w:rsidR="005C3C5C">
        <w:rPr>
          <w:sz w:val="22"/>
          <w:szCs w:val="22"/>
        </w:rPr>
        <w:t>/</w:t>
      </w:r>
      <w:r w:rsidR="005C3C5C" w:rsidRPr="00110EB1">
        <w:rPr>
          <w:sz w:val="22"/>
          <w:szCs w:val="22"/>
        </w:rPr>
        <w:t>„</w:t>
      </w:r>
      <w:r w:rsidR="005C3C5C">
        <w:rPr>
          <w:sz w:val="22"/>
          <w:szCs w:val="22"/>
        </w:rPr>
        <w:t>EXP”</w:t>
      </w:r>
      <w:r w:rsidRPr="00110EB1">
        <w:rPr>
          <w:sz w:val="22"/>
          <w:szCs w:val="22"/>
        </w:rPr>
        <w:t xml:space="preserve"> nurodytam tinkamumo laikui pasibaigus, šio vaisto vartoti negalima. Vaistas tinkamas vartoti iki paskutinės nurodyto mėnesio dienos.</w:t>
      </w:r>
    </w:p>
    <w:p w14:paraId="7AA3EBB0" w14:textId="77777777" w:rsidR="00110EB1" w:rsidRPr="00110EB1" w:rsidRDefault="00110EB1" w:rsidP="00110EB1">
      <w:pPr>
        <w:rPr>
          <w:sz w:val="22"/>
          <w:szCs w:val="22"/>
        </w:rPr>
      </w:pPr>
    </w:p>
    <w:p w14:paraId="7D95B0E6" w14:textId="77777777" w:rsidR="00110EB1" w:rsidRPr="00110EB1" w:rsidRDefault="00110EB1" w:rsidP="00110EB1">
      <w:pPr>
        <w:rPr>
          <w:sz w:val="22"/>
          <w:szCs w:val="22"/>
        </w:rPr>
      </w:pPr>
      <w:r w:rsidRPr="00110EB1">
        <w:rPr>
          <w:sz w:val="22"/>
          <w:szCs w:val="22"/>
        </w:rPr>
        <w:t>Vaistų negalima išmesti į kanalizaciją arba su buitinėmis atliekomis. Kaip išmesti nereikalingus vaistus, klauskite vaistininko. Šios priemonės padės apsaugoti aplinką.</w:t>
      </w:r>
    </w:p>
    <w:p w14:paraId="72B07265" w14:textId="77777777" w:rsidR="00110EB1" w:rsidRPr="004B4741" w:rsidRDefault="00110EB1" w:rsidP="00110EB1">
      <w:pPr>
        <w:keepNext/>
        <w:outlineLvl w:val="1"/>
        <w:rPr>
          <w:caps/>
          <w:sz w:val="22"/>
          <w:szCs w:val="22"/>
        </w:rPr>
      </w:pPr>
    </w:p>
    <w:p w14:paraId="76217CDB" w14:textId="77777777" w:rsidR="00110EB1" w:rsidRPr="004B4741" w:rsidRDefault="00110EB1" w:rsidP="004B4741">
      <w:pPr>
        <w:keepNext/>
        <w:outlineLvl w:val="1"/>
        <w:rPr>
          <w:caps/>
          <w:sz w:val="22"/>
          <w:szCs w:val="22"/>
        </w:rPr>
      </w:pPr>
    </w:p>
    <w:p w14:paraId="7DBFDA9C" w14:textId="59289218" w:rsidR="00110EB1" w:rsidRPr="00110EB1" w:rsidRDefault="00110EB1" w:rsidP="00110EB1">
      <w:pPr>
        <w:keepNext/>
        <w:ind w:left="540" w:hanging="540"/>
        <w:outlineLvl w:val="1"/>
        <w:rPr>
          <w:b/>
          <w:bCs/>
          <w:caps/>
          <w:sz w:val="22"/>
          <w:szCs w:val="22"/>
        </w:rPr>
      </w:pPr>
      <w:r w:rsidRPr="00110EB1">
        <w:rPr>
          <w:b/>
          <w:bCs/>
          <w:caps/>
          <w:sz w:val="22"/>
          <w:szCs w:val="22"/>
        </w:rPr>
        <w:t>6.</w:t>
      </w:r>
      <w:r w:rsidRPr="00110EB1">
        <w:rPr>
          <w:b/>
          <w:bCs/>
          <w:caps/>
          <w:sz w:val="22"/>
          <w:szCs w:val="22"/>
        </w:rPr>
        <w:tab/>
      </w:r>
      <w:r w:rsidRPr="00110EB1">
        <w:rPr>
          <w:b/>
          <w:bCs/>
          <w:sz w:val="22"/>
          <w:szCs w:val="22"/>
        </w:rPr>
        <w:t>Pakuotės turinys ir kita informacija</w:t>
      </w:r>
      <w:r w:rsidR="00651FD6">
        <w:rPr>
          <w:b/>
          <w:bCs/>
          <w:sz w:val="22"/>
          <w:szCs w:val="22"/>
        </w:rPr>
        <w:fldChar w:fldCharType="begin"/>
      </w:r>
      <w:r w:rsidR="00651FD6">
        <w:rPr>
          <w:b/>
          <w:bCs/>
          <w:sz w:val="22"/>
          <w:szCs w:val="22"/>
        </w:rPr>
        <w:instrText xml:space="preserve"> DOCVARIABLE vault_nd_edb11ccb-7b8d-4b92-9dfd-00285d27688d \* MERGEFORMAT </w:instrText>
      </w:r>
      <w:r w:rsidR="00651FD6">
        <w:rPr>
          <w:b/>
          <w:bCs/>
          <w:sz w:val="22"/>
          <w:szCs w:val="22"/>
        </w:rPr>
        <w:fldChar w:fldCharType="separate"/>
      </w:r>
      <w:r w:rsidR="00651FD6">
        <w:rPr>
          <w:b/>
          <w:bCs/>
          <w:sz w:val="22"/>
          <w:szCs w:val="22"/>
        </w:rPr>
        <w:t xml:space="preserve"> </w:t>
      </w:r>
      <w:r w:rsidR="00651FD6">
        <w:rPr>
          <w:b/>
          <w:bCs/>
          <w:sz w:val="22"/>
          <w:szCs w:val="22"/>
        </w:rPr>
        <w:fldChar w:fldCharType="end"/>
      </w:r>
    </w:p>
    <w:p w14:paraId="44329905" w14:textId="77777777" w:rsidR="00110EB1" w:rsidRPr="00110EB1" w:rsidRDefault="00110EB1" w:rsidP="00110EB1">
      <w:pPr>
        <w:rPr>
          <w:sz w:val="22"/>
          <w:szCs w:val="22"/>
        </w:rPr>
      </w:pPr>
    </w:p>
    <w:p w14:paraId="64252284" w14:textId="77777777" w:rsidR="00110EB1" w:rsidRPr="00110EB1" w:rsidRDefault="00110EB1" w:rsidP="00110EB1">
      <w:pPr>
        <w:rPr>
          <w:b/>
          <w:sz w:val="22"/>
          <w:szCs w:val="22"/>
        </w:rPr>
      </w:pPr>
      <w:r w:rsidRPr="00110EB1">
        <w:rPr>
          <w:b/>
          <w:sz w:val="22"/>
          <w:szCs w:val="22"/>
        </w:rPr>
        <w:t>Lacipil sudėtis</w:t>
      </w:r>
    </w:p>
    <w:p w14:paraId="7FAA09A6" w14:textId="77777777" w:rsidR="00110EB1" w:rsidRPr="00110EB1" w:rsidRDefault="00110EB1" w:rsidP="00110EB1">
      <w:pPr>
        <w:rPr>
          <w:sz w:val="22"/>
          <w:szCs w:val="22"/>
        </w:rPr>
      </w:pPr>
    </w:p>
    <w:p w14:paraId="3941347E" w14:textId="77777777" w:rsidR="00110EB1" w:rsidRPr="00110EB1" w:rsidRDefault="00110EB1" w:rsidP="00110EB1">
      <w:pPr>
        <w:ind w:left="540" w:hanging="540"/>
        <w:rPr>
          <w:sz w:val="22"/>
          <w:szCs w:val="22"/>
        </w:rPr>
      </w:pPr>
      <w:r w:rsidRPr="00110EB1">
        <w:rPr>
          <w:sz w:val="22"/>
          <w:szCs w:val="22"/>
        </w:rPr>
        <w:t>-</w:t>
      </w:r>
      <w:r w:rsidRPr="00110EB1">
        <w:rPr>
          <w:sz w:val="22"/>
          <w:szCs w:val="22"/>
        </w:rPr>
        <w:tab/>
        <w:t xml:space="preserve">Veiklioji medžiaga yra lacidipinas. </w:t>
      </w:r>
      <w:r w:rsidRPr="00110EB1">
        <w:rPr>
          <w:snapToGrid w:val="0"/>
          <w:sz w:val="22"/>
          <w:szCs w:val="22"/>
        </w:rPr>
        <w:t xml:space="preserve">Vienoje tabletėje yra 4 mg </w:t>
      </w:r>
      <w:r w:rsidRPr="00110EB1">
        <w:rPr>
          <w:sz w:val="22"/>
          <w:szCs w:val="22"/>
        </w:rPr>
        <w:t xml:space="preserve">lacidipino. </w:t>
      </w:r>
    </w:p>
    <w:p w14:paraId="1587A41C" w14:textId="77777777" w:rsidR="00110EB1" w:rsidRPr="00110EB1" w:rsidRDefault="00110EB1" w:rsidP="00110EB1">
      <w:pPr>
        <w:ind w:left="540" w:hanging="540"/>
        <w:rPr>
          <w:sz w:val="22"/>
          <w:szCs w:val="22"/>
        </w:rPr>
      </w:pPr>
      <w:r w:rsidRPr="00110EB1">
        <w:rPr>
          <w:sz w:val="22"/>
          <w:szCs w:val="22"/>
        </w:rPr>
        <w:t>-</w:t>
      </w:r>
      <w:r w:rsidRPr="00110EB1">
        <w:rPr>
          <w:sz w:val="22"/>
          <w:szCs w:val="22"/>
        </w:rPr>
        <w:tab/>
        <w:t xml:space="preserve">Pagalbinės medžiagos yra </w:t>
      </w:r>
      <w:r w:rsidRPr="00110EB1">
        <w:rPr>
          <w:sz w:val="22"/>
          <w:szCs w:val="22"/>
          <w:lang w:eastAsia="fr-FR"/>
        </w:rPr>
        <w:t xml:space="preserve">laktozė monohidratas, povidonas, magnio stearatas, hipromeliozė, titano dioksidas </w:t>
      </w:r>
      <w:r w:rsidRPr="00110EB1">
        <w:rPr>
          <w:sz w:val="22"/>
          <w:szCs w:val="22"/>
        </w:rPr>
        <w:t>(E 171), makrogolis 400, polisorbatas 80.</w:t>
      </w:r>
    </w:p>
    <w:p w14:paraId="0FAF93F3" w14:textId="77777777" w:rsidR="00110EB1" w:rsidRPr="00110EB1" w:rsidRDefault="00110EB1" w:rsidP="00110EB1">
      <w:pPr>
        <w:rPr>
          <w:sz w:val="22"/>
          <w:szCs w:val="22"/>
        </w:rPr>
      </w:pPr>
    </w:p>
    <w:p w14:paraId="5DCB9995" w14:textId="77777777" w:rsidR="00110EB1" w:rsidRPr="00110EB1" w:rsidRDefault="00110EB1" w:rsidP="00110EB1">
      <w:pPr>
        <w:tabs>
          <w:tab w:val="left" w:pos="426"/>
          <w:tab w:val="left" w:pos="720"/>
          <w:tab w:val="left" w:pos="1296"/>
          <w:tab w:val="center" w:pos="5760"/>
          <w:tab w:val="decimal" w:pos="6480"/>
          <w:tab w:val="left" w:pos="7200"/>
          <w:tab w:val="right" w:pos="11520"/>
        </w:tabs>
        <w:jc w:val="both"/>
        <w:rPr>
          <w:b/>
          <w:sz w:val="22"/>
          <w:szCs w:val="22"/>
          <w:lang w:eastAsia="zh-CN"/>
        </w:rPr>
      </w:pPr>
      <w:r w:rsidRPr="00110EB1">
        <w:rPr>
          <w:b/>
          <w:sz w:val="22"/>
          <w:szCs w:val="22"/>
          <w:lang w:eastAsia="zh-CN"/>
        </w:rPr>
        <w:t xml:space="preserve">Lacipil išvaizda ir kiekis pakuotėje </w:t>
      </w:r>
    </w:p>
    <w:p w14:paraId="66CFCDD5" w14:textId="77777777" w:rsidR="00110EB1" w:rsidRPr="00110EB1" w:rsidRDefault="00110EB1" w:rsidP="00110EB1">
      <w:pPr>
        <w:tabs>
          <w:tab w:val="left" w:pos="426"/>
          <w:tab w:val="left" w:pos="720"/>
          <w:tab w:val="left" w:pos="1296"/>
          <w:tab w:val="center" w:pos="5760"/>
          <w:tab w:val="decimal" w:pos="6480"/>
          <w:tab w:val="left" w:pos="7200"/>
          <w:tab w:val="right" w:pos="11520"/>
        </w:tabs>
        <w:jc w:val="both"/>
        <w:rPr>
          <w:sz w:val="22"/>
          <w:szCs w:val="22"/>
          <w:lang w:eastAsia="zh-CN"/>
        </w:rPr>
      </w:pPr>
      <w:r w:rsidRPr="00110EB1">
        <w:rPr>
          <w:sz w:val="22"/>
          <w:szCs w:val="22"/>
          <w:lang w:eastAsia="zh-CN"/>
        </w:rPr>
        <w:t>Lacipil yra ovalios, abipus išgaubtos, baltos, plėvele dengtos tabletės su perlaužimo vagele abiejose pusėse. Tabletė gali būti pažymėta „GS“ vienoje pusėje ir „3MS“ kitoje pusėje.</w:t>
      </w:r>
    </w:p>
    <w:p w14:paraId="4D184303" w14:textId="77777777" w:rsidR="00110EB1" w:rsidRPr="009C2D7C" w:rsidRDefault="00110EB1" w:rsidP="00110EB1">
      <w:pPr>
        <w:tabs>
          <w:tab w:val="left" w:pos="426"/>
          <w:tab w:val="left" w:pos="720"/>
          <w:tab w:val="left" w:pos="1296"/>
          <w:tab w:val="center" w:pos="5760"/>
          <w:tab w:val="decimal" w:pos="6480"/>
          <w:tab w:val="left" w:pos="7200"/>
          <w:tab w:val="right" w:pos="11520"/>
        </w:tabs>
        <w:jc w:val="both"/>
        <w:rPr>
          <w:sz w:val="22"/>
          <w:szCs w:val="22"/>
          <w:lang w:val="pl-PL" w:eastAsia="zh-CN"/>
        </w:rPr>
      </w:pPr>
      <w:r w:rsidRPr="009C2D7C">
        <w:rPr>
          <w:snapToGrid w:val="0"/>
          <w:sz w:val="22"/>
          <w:szCs w:val="22"/>
          <w:lang w:val="pl-PL"/>
        </w:rPr>
        <w:t>Tabletę galima padalyti į lygias dozes</w:t>
      </w:r>
      <w:r w:rsidRPr="009C2D7C">
        <w:rPr>
          <w:sz w:val="22"/>
          <w:szCs w:val="22"/>
          <w:lang w:val="pl-PL" w:eastAsia="zh-CN"/>
        </w:rPr>
        <w:t>.</w:t>
      </w:r>
    </w:p>
    <w:p w14:paraId="36CFB3BD" w14:textId="77777777" w:rsidR="00110EB1" w:rsidRPr="009C2D7C" w:rsidRDefault="00110EB1" w:rsidP="00110EB1">
      <w:pPr>
        <w:tabs>
          <w:tab w:val="left" w:pos="426"/>
          <w:tab w:val="left" w:pos="720"/>
          <w:tab w:val="left" w:pos="1296"/>
          <w:tab w:val="center" w:pos="5760"/>
          <w:tab w:val="decimal" w:pos="6480"/>
          <w:tab w:val="left" w:pos="7200"/>
          <w:tab w:val="right" w:pos="11520"/>
        </w:tabs>
        <w:jc w:val="both"/>
        <w:rPr>
          <w:sz w:val="22"/>
          <w:szCs w:val="22"/>
          <w:lang w:val="pl-PL" w:eastAsia="zh-CN"/>
        </w:rPr>
      </w:pPr>
    </w:p>
    <w:p w14:paraId="592F37D8" w14:textId="77777777" w:rsidR="00110EB1" w:rsidRPr="009C2D7C" w:rsidRDefault="00110EB1" w:rsidP="00110EB1">
      <w:pPr>
        <w:rPr>
          <w:snapToGrid w:val="0"/>
          <w:sz w:val="22"/>
          <w:szCs w:val="22"/>
          <w:lang w:val="pl-PL"/>
        </w:rPr>
      </w:pPr>
      <w:r w:rsidRPr="009C2D7C">
        <w:rPr>
          <w:sz w:val="22"/>
          <w:szCs w:val="22"/>
          <w:lang w:val="pl-PL"/>
        </w:rPr>
        <w:t xml:space="preserve">Dėžutėje yra </w:t>
      </w:r>
      <w:r w:rsidRPr="009C2D7C">
        <w:rPr>
          <w:snapToGrid w:val="0"/>
          <w:sz w:val="22"/>
          <w:szCs w:val="22"/>
          <w:lang w:val="pl-PL"/>
        </w:rPr>
        <w:t xml:space="preserve">28 arba 56 </w:t>
      </w:r>
      <w:r w:rsidRPr="009C2D7C">
        <w:rPr>
          <w:sz w:val="22"/>
          <w:szCs w:val="22"/>
          <w:lang w:val="pl-PL"/>
        </w:rPr>
        <w:t xml:space="preserve"> plėvele dengtos</w:t>
      </w:r>
      <w:r w:rsidRPr="009C2D7C">
        <w:rPr>
          <w:snapToGrid w:val="0"/>
          <w:sz w:val="22"/>
          <w:szCs w:val="22"/>
          <w:lang w:val="pl-PL"/>
        </w:rPr>
        <w:t xml:space="preserve"> tabletės, </w:t>
      </w:r>
      <w:r w:rsidRPr="009C2D7C">
        <w:rPr>
          <w:sz w:val="22"/>
          <w:szCs w:val="22"/>
          <w:lang w:val="pl-PL"/>
        </w:rPr>
        <w:t xml:space="preserve">supakuotos į vaikų sunkiai atidaromas </w:t>
      </w:r>
      <w:r w:rsidRPr="009C2D7C">
        <w:rPr>
          <w:snapToGrid w:val="0"/>
          <w:sz w:val="22"/>
          <w:szCs w:val="22"/>
          <w:lang w:val="pl-PL"/>
        </w:rPr>
        <w:t xml:space="preserve">lizdines plokšteles. </w:t>
      </w:r>
    </w:p>
    <w:p w14:paraId="037E3FAD" w14:textId="77777777" w:rsidR="00110EB1" w:rsidRPr="009C2D7C" w:rsidRDefault="00110EB1" w:rsidP="00110EB1">
      <w:pPr>
        <w:rPr>
          <w:sz w:val="22"/>
          <w:szCs w:val="22"/>
          <w:lang w:val="pl-PL"/>
        </w:rPr>
      </w:pPr>
      <w:r w:rsidRPr="009C2D7C">
        <w:rPr>
          <w:snapToGrid w:val="0"/>
          <w:sz w:val="22"/>
          <w:szCs w:val="22"/>
          <w:lang w:val="pl-PL"/>
        </w:rPr>
        <w:lastRenderedPageBreak/>
        <w:t>Gali būti tiekiamos ne visų dydžių pakuotės.</w:t>
      </w:r>
    </w:p>
    <w:p w14:paraId="1D5D7A09" w14:textId="77777777" w:rsidR="00110EB1" w:rsidRPr="009C2D7C" w:rsidRDefault="00110EB1" w:rsidP="00110EB1">
      <w:pPr>
        <w:rPr>
          <w:sz w:val="22"/>
          <w:szCs w:val="22"/>
          <w:lang w:val="pl-PL"/>
        </w:rPr>
      </w:pPr>
    </w:p>
    <w:p w14:paraId="261F68DD" w14:textId="77777777" w:rsidR="00110EB1" w:rsidRPr="00110EB1" w:rsidRDefault="00110EB1" w:rsidP="00110EB1">
      <w:pPr>
        <w:rPr>
          <w:b/>
          <w:sz w:val="22"/>
          <w:szCs w:val="22"/>
        </w:rPr>
      </w:pPr>
      <w:r w:rsidRPr="00110EB1">
        <w:rPr>
          <w:b/>
          <w:sz w:val="22"/>
          <w:szCs w:val="22"/>
        </w:rPr>
        <w:t>Registruotojas ir gamintojas</w:t>
      </w:r>
    </w:p>
    <w:p w14:paraId="1E06A59A" w14:textId="77777777" w:rsidR="00110EB1" w:rsidRPr="004B4741" w:rsidRDefault="00110EB1" w:rsidP="00110EB1">
      <w:pPr>
        <w:rPr>
          <w:sz w:val="22"/>
          <w:szCs w:val="22"/>
        </w:rPr>
      </w:pPr>
    </w:p>
    <w:p w14:paraId="000BCB15" w14:textId="77777777" w:rsidR="00110EB1" w:rsidRPr="00110EB1" w:rsidRDefault="00110EB1" w:rsidP="00110EB1">
      <w:pPr>
        <w:rPr>
          <w:sz w:val="22"/>
          <w:szCs w:val="22"/>
          <w:u w:val="single"/>
        </w:rPr>
      </w:pPr>
      <w:r w:rsidRPr="00110EB1">
        <w:rPr>
          <w:sz w:val="22"/>
          <w:szCs w:val="22"/>
          <w:u w:val="single"/>
        </w:rPr>
        <w:t>Registruotojas</w:t>
      </w:r>
    </w:p>
    <w:p w14:paraId="704F1AFB" w14:textId="77777777" w:rsidR="005507F0" w:rsidRPr="0060563C" w:rsidRDefault="005507F0" w:rsidP="005507F0">
      <w:pPr>
        <w:rPr>
          <w:sz w:val="22"/>
          <w:szCs w:val="22"/>
        </w:rPr>
      </w:pPr>
      <w:r w:rsidRPr="0060563C">
        <w:rPr>
          <w:sz w:val="22"/>
          <w:szCs w:val="22"/>
        </w:rPr>
        <w:t xml:space="preserve">GlaxoSmithKline Trading Services Limited  </w:t>
      </w:r>
    </w:p>
    <w:p w14:paraId="25CAF77C" w14:textId="77777777" w:rsidR="005507F0" w:rsidRPr="0060563C" w:rsidRDefault="005507F0" w:rsidP="005507F0">
      <w:pPr>
        <w:rPr>
          <w:sz w:val="22"/>
          <w:szCs w:val="22"/>
        </w:rPr>
      </w:pPr>
      <w:r w:rsidRPr="0060563C">
        <w:rPr>
          <w:sz w:val="22"/>
          <w:szCs w:val="22"/>
        </w:rPr>
        <w:t xml:space="preserve">12 Riverwalk  </w:t>
      </w:r>
    </w:p>
    <w:p w14:paraId="768523E3" w14:textId="77777777" w:rsidR="005507F0" w:rsidRPr="0060563C" w:rsidRDefault="005507F0" w:rsidP="005507F0">
      <w:pPr>
        <w:rPr>
          <w:sz w:val="22"/>
          <w:szCs w:val="22"/>
        </w:rPr>
      </w:pPr>
      <w:r w:rsidRPr="0060563C">
        <w:rPr>
          <w:sz w:val="22"/>
          <w:szCs w:val="22"/>
        </w:rPr>
        <w:t xml:space="preserve">Citywest Business Campus  </w:t>
      </w:r>
    </w:p>
    <w:p w14:paraId="6CBEC57B" w14:textId="77777777" w:rsidR="005507F0" w:rsidRPr="0060563C" w:rsidRDefault="005507F0" w:rsidP="005507F0">
      <w:pPr>
        <w:rPr>
          <w:sz w:val="22"/>
          <w:szCs w:val="22"/>
        </w:rPr>
      </w:pPr>
      <w:r w:rsidRPr="0060563C">
        <w:rPr>
          <w:sz w:val="22"/>
          <w:szCs w:val="22"/>
        </w:rPr>
        <w:t xml:space="preserve">Dublin 24  </w:t>
      </w:r>
    </w:p>
    <w:p w14:paraId="6DAAF000" w14:textId="77777777" w:rsidR="005507F0" w:rsidRPr="0060563C" w:rsidRDefault="005507F0" w:rsidP="005507F0">
      <w:pPr>
        <w:rPr>
          <w:sz w:val="22"/>
          <w:szCs w:val="22"/>
        </w:rPr>
      </w:pPr>
      <w:r w:rsidRPr="0060563C">
        <w:rPr>
          <w:sz w:val="22"/>
          <w:szCs w:val="22"/>
        </w:rPr>
        <w:t>Airija</w:t>
      </w:r>
    </w:p>
    <w:p w14:paraId="1A963CAB" w14:textId="77777777" w:rsidR="00110EB1" w:rsidRPr="00110EB1" w:rsidRDefault="00110EB1" w:rsidP="00110EB1">
      <w:pPr>
        <w:rPr>
          <w:sz w:val="22"/>
          <w:szCs w:val="22"/>
          <w:lang w:val="fi-FI"/>
        </w:rPr>
      </w:pPr>
    </w:p>
    <w:p w14:paraId="10A2200D" w14:textId="77777777" w:rsidR="00110EB1" w:rsidRPr="00110EB1" w:rsidRDefault="00110EB1" w:rsidP="00110EB1">
      <w:pPr>
        <w:rPr>
          <w:sz w:val="22"/>
          <w:szCs w:val="22"/>
          <w:u w:val="single"/>
        </w:rPr>
      </w:pPr>
      <w:r w:rsidRPr="00110EB1">
        <w:rPr>
          <w:sz w:val="22"/>
          <w:szCs w:val="22"/>
          <w:u w:val="single"/>
        </w:rPr>
        <w:t>Gamintoja</w:t>
      </w:r>
      <w:r w:rsidR="002246EA">
        <w:rPr>
          <w:sz w:val="22"/>
          <w:szCs w:val="22"/>
          <w:u w:val="single"/>
        </w:rPr>
        <w:t>i</w:t>
      </w:r>
    </w:p>
    <w:p w14:paraId="36B4417B" w14:textId="77777777" w:rsidR="00624574" w:rsidRDefault="00624574" w:rsidP="00624574">
      <w:pPr>
        <w:pStyle w:val="Default"/>
        <w:rPr>
          <w:sz w:val="22"/>
          <w:szCs w:val="22"/>
        </w:rPr>
      </w:pPr>
      <w:r>
        <w:rPr>
          <w:sz w:val="22"/>
          <w:szCs w:val="22"/>
        </w:rPr>
        <w:t xml:space="preserve">Glaxo Wellcome S.A. </w:t>
      </w:r>
    </w:p>
    <w:p w14:paraId="3C40CC59" w14:textId="77777777" w:rsidR="00624574" w:rsidRDefault="00624574" w:rsidP="00624574">
      <w:pPr>
        <w:pStyle w:val="Default"/>
        <w:rPr>
          <w:sz w:val="22"/>
          <w:szCs w:val="22"/>
        </w:rPr>
      </w:pPr>
      <w:r>
        <w:rPr>
          <w:sz w:val="22"/>
          <w:szCs w:val="22"/>
        </w:rPr>
        <w:t xml:space="preserve">Avenida de Extremadura 3 </w:t>
      </w:r>
    </w:p>
    <w:p w14:paraId="1CEC42CF" w14:textId="77777777" w:rsidR="00624574" w:rsidRDefault="00624574" w:rsidP="00624574">
      <w:pPr>
        <w:pStyle w:val="Default"/>
        <w:rPr>
          <w:sz w:val="22"/>
          <w:szCs w:val="22"/>
        </w:rPr>
      </w:pPr>
      <w:r>
        <w:rPr>
          <w:sz w:val="22"/>
          <w:szCs w:val="22"/>
        </w:rPr>
        <w:t xml:space="preserve">09400 Aranda de Duero </w:t>
      </w:r>
    </w:p>
    <w:p w14:paraId="2ECBB5D3" w14:textId="77777777" w:rsidR="00624574" w:rsidRDefault="00624574" w:rsidP="00624574">
      <w:pPr>
        <w:pStyle w:val="Default"/>
        <w:rPr>
          <w:sz w:val="22"/>
          <w:szCs w:val="22"/>
        </w:rPr>
      </w:pPr>
      <w:r>
        <w:rPr>
          <w:sz w:val="22"/>
          <w:szCs w:val="22"/>
        </w:rPr>
        <w:t xml:space="preserve">Burgos </w:t>
      </w:r>
    </w:p>
    <w:p w14:paraId="580B2316" w14:textId="77777777" w:rsidR="00624574" w:rsidRDefault="00624574" w:rsidP="00624574">
      <w:pPr>
        <w:pStyle w:val="Default"/>
        <w:rPr>
          <w:sz w:val="22"/>
          <w:szCs w:val="22"/>
        </w:rPr>
      </w:pPr>
      <w:r>
        <w:rPr>
          <w:sz w:val="22"/>
          <w:szCs w:val="22"/>
        </w:rPr>
        <w:t xml:space="preserve">Ispanija </w:t>
      </w:r>
    </w:p>
    <w:p w14:paraId="3E4DEF1D" w14:textId="77777777" w:rsidR="00624574" w:rsidRDefault="00624574" w:rsidP="00624574">
      <w:pPr>
        <w:pStyle w:val="Default"/>
        <w:rPr>
          <w:sz w:val="22"/>
          <w:szCs w:val="22"/>
        </w:rPr>
      </w:pPr>
    </w:p>
    <w:p w14:paraId="4EDB097F" w14:textId="77777777" w:rsidR="00624574" w:rsidRPr="009C2D7C" w:rsidRDefault="00624574" w:rsidP="00624574">
      <w:pPr>
        <w:rPr>
          <w:color w:val="000000"/>
          <w:sz w:val="22"/>
          <w:szCs w:val="22"/>
          <w:lang w:val="pl-PL"/>
        </w:rPr>
      </w:pPr>
      <w:r w:rsidRPr="009C2D7C">
        <w:rPr>
          <w:sz w:val="22"/>
          <w:szCs w:val="22"/>
          <w:lang w:val="pl-PL"/>
        </w:rPr>
        <w:t>arba</w:t>
      </w:r>
    </w:p>
    <w:p w14:paraId="44081E6F" w14:textId="77777777" w:rsidR="00624574" w:rsidRPr="009C2D7C" w:rsidRDefault="00624574" w:rsidP="00110EB1">
      <w:pPr>
        <w:rPr>
          <w:color w:val="000000"/>
          <w:sz w:val="22"/>
          <w:szCs w:val="22"/>
          <w:lang w:val="pl-PL"/>
        </w:rPr>
      </w:pPr>
    </w:p>
    <w:p w14:paraId="0684653D" w14:textId="4D3471B4" w:rsidR="00110EB1" w:rsidRPr="009C2D7C" w:rsidRDefault="004B4741" w:rsidP="00110EB1">
      <w:pPr>
        <w:rPr>
          <w:color w:val="000000"/>
          <w:sz w:val="22"/>
          <w:szCs w:val="22"/>
          <w:lang w:val="pl-PL"/>
        </w:rPr>
      </w:pPr>
      <w:r w:rsidRPr="009C2D7C">
        <w:rPr>
          <w:color w:val="000000"/>
          <w:sz w:val="22"/>
          <w:szCs w:val="22"/>
          <w:lang w:val="pl-PL"/>
        </w:rPr>
        <w:t>Delpharm Poznań Spółka Akcyjna</w:t>
      </w:r>
    </w:p>
    <w:p w14:paraId="54BEBBF5" w14:textId="77777777" w:rsidR="00B541A9" w:rsidRPr="009C2D7C" w:rsidRDefault="00110EB1" w:rsidP="00110EB1">
      <w:pPr>
        <w:rPr>
          <w:sz w:val="22"/>
          <w:szCs w:val="22"/>
          <w:lang w:val="pl-PL"/>
        </w:rPr>
      </w:pPr>
      <w:r w:rsidRPr="009C2D7C">
        <w:rPr>
          <w:color w:val="000000"/>
          <w:sz w:val="22"/>
          <w:szCs w:val="22"/>
          <w:lang w:val="pl-PL"/>
        </w:rPr>
        <w:t xml:space="preserve">ul. </w:t>
      </w:r>
      <w:r w:rsidRPr="009C2D7C">
        <w:rPr>
          <w:sz w:val="22"/>
          <w:szCs w:val="22"/>
          <w:lang w:val="pl-PL"/>
        </w:rPr>
        <w:t xml:space="preserve">Grunwaldzka 189, </w:t>
      </w:r>
    </w:p>
    <w:p w14:paraId="202C91A1" w14:textId="3664D150" w:rsidR="00110EB1" w:rsidRPr="009C2D7C" w:rsidRDefault="00110EB1" w:rsidP="00110EB1">
      <w:pPr>
        <w:rPr>
          <w:sz w:val="22"/>
          <w:szCs w:val="22"/>
          <w:lang w:val="pl-PL"/>
        </w:rPr>
      </w:pPr>
      <w:r w:rsidRPr="009C2D7C">
        <w:rPr>
          <w:sz w:val="22"/>
          <w:szCs w:val="22"/>
          <w:lang w:val="pl-PL"/>
        </w:rPr>
        <w:t>60-322 Poznan</w:t>
      </w:r>
    </w:p>
    <w:p w14:paraId="68DB975E" w14:textId="77777777" w:rsidR="00110EB1" w:rsidRPr="009C2D7C" w:rsidRDefault="00110EB1" w:rsidP="00110EB1">
      <w:pPr>
        <w:rPr>
          <w:sz w:val="22"/>
          <w:szCs w:val="22"/>
          <w:lang w:val="pl-PL"/>
        </w:rPr>
      </w:pPr>
      <w:r w:rsidRPr="009C2D7C">
        <w:rPr>
          <w:sz w:val="22"/>
          <w:szCs w:val="22"/>
          <w:lang w:val="pl-PL"/>
        </w:rPr>
        <w:t>Lenkija</w:t>
      </w:r>
    </w:p>
    <w:p w14:paraId="4B4ACEBC" w14:textId="77777777" w:rsidR="00110EB1" w:rsidRPr="009C2D7C" w:rsidRDefault="00110EB1" w:rsidP="00110EB1">
      <w:pPr>
        <w:rPr>
          <w:sz w:val="22"/>
          <w:szCs w:val="22"/>
          <w:lang w:val="pl-PL"/>
        </w:rPr>
      </w:pPr>
    </w:p>
    <w:p w14:paraId="0FE9D71E" w14:textId="77777777" w:rsidR="00110EB1" w:rsidRPr="009C2D7C" w:rsidRDefault="00110EB1" w:rsidP="00110EB1">
      <w:pPr>
        <w:rPr>
          <w:sz w:val="22"/>
          <w:szCs w:val="22"/>
          <w:lang w:val="pl-PL"/>
        </w:rPr>
      </w:pPr>
      <w:r w:rsidRPr="009C2D7C">
        <w:rPr>
          <w:sz w:val="22"/>
          <w:szCs w:val="22"/>
          <w:lang w:val="pl-PL"/>
        </w:rPr>
        <w:t>Jeigu apie šį vaistą norite sužinoti daugiau, kreipkitės į vietinį registruotojo atstovą.</w:t>
      </w:r>
    </w:p>
    <w:p w14:paraId="18EE650E" w14:textId="77777777" w:rsidR="00110EB1" w:rsidRPr="009C2D7C" w:rsidRDefault="00110EB1" w:rsidP="00110EB1">
      <w:pPr>
        <w:rPr>
          <w:sz w:val="22"/>
          <w:szCs w:val="22"/>
          <w:lang w:val="pl-PL"/>
        </w:rPr>
      </w:pPr>
    </w:p>
    <w:tbl>
      <w:tblPr>
        <w:tblW w:w="0" w:type="auto"/>
        <w:tblLayout w:type="fixed"/>
        <w:tblLook w:val="0000" w:firstRow="0" w:lastRow="0" w:firstColumn="0" w:lastColumn="0" w:noHBand="0" w:noVBand="0"/>
      </w:tblPr>
      <w:tblGrid>
        <w:gridCol w:w="4678"/>
      </w:tblGrid>
      <w:tr w:rsidR="00110EB1" w:rsidRPr="00110EB1" w14:paraId="5A73C76D" w14:textId="77777777" w:rsidTr="002F7B46">
        <w:tc>
          <w:tcPr>
            <w:tcW w:w="4678" w:type="dxa"/>
          </w:tcPr>
          <w:p w14:paraId="0CA784AF" w14:textId="77777777" w:rsidR="00110EB1" w:rsidRPr="00110EB1" w:rsidRDefault="00110EB1" w:rsidP="00110EB1">
            <w:pPr>
              <w:rPr>
                <w:sz w:val="22"/>
                <w:szCs w:val="22"/>
              </w:rPr>
            </w:pPr>
            <w:r w:rsidRPr="00110EB1">
              <w:rPr>
                <w:sz w:val="22"/>
                <w:szCs w:val="22"/>
              </w:rPr>
              <w:t>UAB „GlaxoSmithKline Lietuva“</w:t>
            </w:r>
          </w:p>
          <w:p w14:paraId="1199E2B4" w14:textId="77777777" w:rsidR="00110EB1" w:rsidRPr="00110EB1" w:rsidRDefault="00110EB1" w:rsidP="00110EB1">
            <w:pPr>
              <w:rPr>
                <w:sz w:val="22"/>
                <w:szCs w:val="22"/>
              </w:rPr>
            </w:pPr>
            <w:r w:rsidRPr="00110EB1">
              <w:rPr>
                <w:sz w:val="22"/>
                <w:szCs w:val="22"/>
              </w:rPr>
              <w:t>Ukmergės g. 120</w:t>
            </w:r>
          </w:p>
          <w:p w14:paraId="579ABE8C" w14:textId="77777777" w:rsidR="00110EB1" w:rsidRPr="00110EB1" w:rsidRDefault="00110EB1" w:rsidP="00110EB1">
            <w:pPr>
              <w:rPr>
                <w:sz w:val="22"/>
                <w:szCs w:val="22"/>
              </w:rPr>
            </w:pPr>
            <w:r w:rsidRPr="00110EB1">
              <w:rPr>
                <w:sz w:val="22"/>
                <w:szCs w:val="22"/>
              </w:rPr>
              <w:t>LT-08105 Vilnius</w:t>
            </w:r>
          </w:p>
          <w:p w14:paraId="668CF2AC" w14:textId="77777777" w:rsidR="00110EB1" w:rsidRPr="00110EB1" w:rsidRDefault="00110EB1" w:rsidP="00110EB1">
            <w:pPr>
              <w:rPr>
                <w:sz w:val="22"/>
                <w:szCs w:val="22"/>
              </w:rPr>
            </w:pPr>
            <w:r w:rsidRPr="00110EB1">
              <w:rPr>
                <w:sz w:val="22"/>
                <w:szCs w:val="22"/>
              </w:rPr>
              <w:t>Lietuva</w:t>
            </w:r>
          </w:p>
          <w:p w14:paraId="4846AD51" w14:textId="77777777" w:rsidR="00110EB1" w:rsidRPr="00110EB1" w:rsidRDefault="00110EB1" w:rsidP="00110EB1">
            <w:pPr>
              <w:rPr>
                <w:sz w:val="22"/>
                <w:szCs w:val="22"/>
              </w:rPr>
            </w:pPr>
            <w:r w:rsidRPr="00110EB1">
              <w:rPr>
                <w:sz w:val="22"/>
                <w:szCs w:val="22"/>
              </w:rPr>
              <w:t>Tel. +370 5 264 90 00</w:t>
            </w:r>
          </w:p>
        </w:tc>
      </w:tr>
    </w:tbl>
    <w:p w14:paraId="26B699FC" w14:textId="77777777" w:rsidR="00110EB1" w:rsidRPr="00110EB1" w:rsidRDefault="00110EB1" w:rsidP="00110EB1">
      <w:pPr>
        <w:rPr>
          <w:sz w:val="22"/>
          <w:szCs w:val="22"/>
        </w:rPr>
      </w:pPr>
    </w:p>
    <w:p w14:paraId="463E15EA" w14:textId="07537F48" w:rsidR="00110EB1" w:rsidRPr="00110EB1" w:rsidRDefault="00110EB1" w:rsidP="00110EB1">
      <w:pPr>
        <w:tabs>
          <w:tab w:val="left" w:pos="567"/>
        </w:tabs>
        <w:rPr>
          <w:b/>
          <w:sz w:val="22"/>
          <w:szCs w:val="22"/>
          <w:lang w:val="fi-FI"/>
        </w:rPr>
      </w:pPr>
      <w:r w:rsidRPr="00110EB1">
        <w:rPr>
          <w:b/>
          <w:bCs/>
          <w:sz w:val="22"/>
          <w:szCs w:val="22"/>
          <w:lang w:val="fi-FI"/>
        </w:rPr>
        <w:t>Šis pakuotės</w:t>
      </w:r>
      <w:r w:rsidRPr="00110EB1">
        <w:rPr>
          <w:b/>
          <w:sz w:val="22"/>
          <w:szCs w:val="22"/>
          <w:lang w:val="fi-FI"/>
        </w:rPr>
        <w:t xml:space="preserve"> lapelis paskutinį kartą peržiūrėtas </w:t>
      </w:r>
      <w:r w:rsidR="00624574">
        <w:rPr>
          <w:b/>
          <w:sz w:val="22"/>
          <w:szCs w:val="22"/>
          <w:lang w:val="fi-FI"/>
        </w:rPr>
        <w:t>20</w:t>
      </w:r>
      <w:r w:rsidR="005507F0">
        <w:rPr>
          <w:b/>
          <w:sz w:val="22"/>
          <w:szCs w:val="22"/>
          <w:lang w:val="fi-FI"/>
        </w:rPr>
        <w:t>2</w:t>
      </w:r>
      <w:r w:rsidR="00A55695">
        <w:rPr>
          <w:b/>
          <w:sz w:val="22"/>
          <w:szCs w:val="22"/>
          <w:lang w:val="fi-FI"/>
        </w:rPr>
        <w:t>2</w:t>
      </w:r>
      <w:r w:rsidR="00624574">
        <w:rPr>
          <w:b/>
          <w:sz w:val="22"/>
          <w:szCs w:val="22"/>
          <w:lang w:val="fi-FI"/>
        </w:rPr>
        <w:t>-0</w:t>
      </w:r>
      <w:r w:rsidR="005507F0">
        <w:rPr>
          <w:b/>
          <w:sz w:val="22"/>
          <w:szCs w:val="22"/>
          <w:lang w:val="fi-FI"/>
        </w:rPr>
        <w:t>6</w:t>
      </w:r>
      <w:r w:rsidR="00624574">
        <w:rPr>
          <w:b/>
          <w:sz w:val="22"/>
          <w:szCs w:val="22"/>
          <w:lang w:val="fi-FI"/>
        </w:rPr>
        <w:t>-</w:t>
      </w:r>
      <w:r w:rsidR="00A55695">
        <w:rPr>
          <w:b/>
          <w:sz w:val="22"/>
          <w:szCs w:val="22"/>
          <w:lang w:val="fi-FI"/>
        </w:rPr>
        <w:t>3</w:t>
      </w:r>
      <w:r w:rsidR="005507F0">
        <w:rPr>
          <w:b/>
          <w:sz w:val="22"/>
          <w:szCs w:val="22"/>
          <w:lang w:val="fi-FI"/>
        </w:rPr>
        <w:t>0</w:t>
      </w:r>
      <w:r w:rsidR="00624574">
        <w:rPr>
          <w:b/>
          <w:sz w:val="22"/>
          <w:szCs w:val="22"/>
          <w:lang w:val="fi-FI"/>
        </w:rPr>
        <w:t>.</w:t>
      </w:r>
    </w:p>
    <w:p w14:paraId="56DB82C8" w14:textId="77777777" w:rsidR="00110EB1" w:rsidRPr="00FD394B" w:rsidRDefault="00110EB1" w:rsidP="00110EB1">
      <w:pPr>
        <w:rPr>
          <w:snapToGrid w:val="0"/>
          <w:sz w:val="22"/>
          <w:szCs w:val="22"/>
        </w:rPr>
      </w:pPr>
    </w:p>
    <w:p w14:paraId="3E350527" w14:textId="77777777" w:rsidR="00110EB1" w:rsidRPr="00FD394B" w:rsidRDefault="00110EB1" w:rsidP="00110EB1">
      <w:pPr>
        <w:rPr>
          <w:caps/>
          <w:sz w:val="22"/>
          <w:szCs w:val="22"/>
        </w:rPr>
      </w:pPr>
    </w:p>
    <w:p w14:paraId="7C6FFE35" w14:textId="0EE44CC6" w:rsidR="004E4F4D" w:rsidRDefault="00110EB1" w:rsidP="00110EB1">
      <w:pPr>
        <w:rPr>
          <w:color w:val="0000FF"/>
          <w:sz w:val="22"/>
          <w:szCs w:val="22"/>
        </w:rPr>
      </w:pPr>
      <w:r w:rsidRPr="00110EB1">
        <w:rPr>
          <w:sz w:val="22"/>
          <w:szCs w:val="22"/>
        </w:rPr>
        <w:t xml:space="preserve">Išsami informacija apie šį vaistą pateikiama Valstybinės vaistų kontrolės tarnybos prie Lietuvos Respublikos sveikatos apsaugos ministerijos tinklalapyje </w:t>
      </w:r>
      <w:hyperlink r:id="rId16" w:history="1">
        <w:r w:rsidRPr="00110EB1">
          <w:rPr>
            <w:color w:val="0000FF"/>
            <w:sz w:val="22"/>
            <w:szCs w:val="22"/>
            <w:u w:val="single"/>
          </w:rPr>
          <w:t>http://www.vvkt.lt/</w:t>
        </w:r>
      </w:hyperlink>
      <w:r w:rsidRPr="00110EB1">
        <w:rPr>
          <w:color w:val="0000FF"/>
          <w:sz w:val="22"/>
          <w:szCs w:val="22"/>
        </w:rPr>
        <w:t xml:space="preserve"> </w:t>
      </w:r>
    </w:p>
    <w:p w14:paraId="6761F389" w14:textId="1E70A31D" w:rsidR="0020143F" w:rsidRDefault="0020143F" w:rsidP="00110EB1">
      <w:pPr>
        <w:rPr>
          <w:color w:val="0000FF"/>
          <w:sz w:val="22"/>
          <w:szCs w:val="22"/>
        </w:rPr>
      </w:pPr>
    </w:p>
    <w:p w14:paraId="622E452F" w14:textId="77777777" w:rsidR="0020143F" w:rsidRPr="00110EB1" w:rsidRDefault="0020143F" w:rsidP="00110EB1">
      <w:pPr>
        <w:rPr>
          <w:sz w:val="22"/>
          <w:szCs w:val="22"/>
          <w:lang w:val="lt-LT"/>
        </w:rPr>
      </w:pPr>
      <w:bookmarkStart w:id="0" w:name="_GoBack"/>
      <w:bookmarkEnd w:id="0"/>
    </w:p>
    <w:sectPr w:rsidR="0020143F" w:rsidRPr="00110EB1" w:rsidSect="004E4F4D">
      <w:footerReference w:type="even" r:id="rId17"/>
      <w:footerReference w:type="default" r:id="rId18"/>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2B16F" w14:textId="77777777" w:rsidR="00154A16" w:rsidRDefault="00154A16" w:rsidP="000E5398">
      <w:r>
        <w:separator/>
      </w:r>
    </w:p>
  </w:endnote>
  <w:endnote w:type="continuationSeparator" w:id="0">
    <w:p w14:paraId="38103FEF" w14:textId="77777777" w:rsidR="00154A16" w:rsidRDefault="00154A16" w:rsidP="000E5398">
      <w:r>
        <w:continuationSeparator/>
      </w:r>
    </w:p>
  </w:endnote>
  <w:endnote w:type="continuationNotice" w:id="1">
    <w:p w14:paraId="38D04A61" w14:textId="77777777" w:rsidR="00154A16" w:rsidRDefault="00154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gfa Rotis Serif">
    <w:altName w:val="Courier New"/>
    <w:charset w:val="00"/>
    <w:family w:val="auto"/>
    <w:pitch w:val="variable"/>
    <w:sig w:usb0="00000007" w:usb1="00000000" w:usb2="00000000" w:usb3="00000000" w:csb0="00000013"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7ED90" w14:textId="77777777" w:rsidR="000C182A" w:rsidRDefault="000C18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C1953D" w14:textId="77777777" w:rsidR="000C182A" w:rsidRDefault="000C182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18D0" w14:textId="213E7986" w:rsidR="000C182A" w:rsidRDefault="000C18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143F">
      <w:rPr>
        <w:rStyle w:val="Puslapionumeris"/>
        <w:noProof/>
      </w:rPr>
      <w:t>22</w:t>
    </w:r>
    <w:r>
      <w:rPr>
        <w:rStyle w:val="Puslapionumeris"/>
      </w:rPr>
      <w:fldChar w:fldCharType="end"/>
    </w:r>
  </w:p>
  <w:p w14:paraId="0C01A760" w14:textId="77777777" w:rsidR="000C182A" w:rsidRDefault="000C182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54549" w14:textId="77777777" w:rsidR="00154A16" w:rsidRDefault="00154A16" w:rsidP="000E5398">
      <w:r>
        <w:separator/>
      </w:r>
    </w:p>
  </w:footnote>
  <w:footnote w:type="continuationSeparator" w:id="0">
    <w:p w14:paraId="37A275CA" w14:textId="77777777" w:rsidR="00154A16" w:rsidRDefault="00154A16" w:rsidP="000E5398">
      <w:r>
        <w:continuationSeparator/>
      </w:r>
    </w:p>
  </w:footnote>
  <w:footnote w:type="continuationNotice" w:id="1">
    <w:p w14:paraId="4B00741A" w14:textId="77777777" w:rsidR="00154A16" w:rsidRDefault="00154A1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9F6"/>
    <w:multiLevelType w:val="hybridMultilevel"/>
    <w:tmpl w:val="7714D5D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B5D54"/>
    <w:multiLevelType w:val="hybridMultilevel"/>
    <w:tmpl w:val="78BE751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84454"/>
    <w:multiLevelType w:val="hybridMultilevel"/>
    <w:tmpl w:val="2C84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F5BFE"/>
    <w:multiLevelType w:val="hybridMultilevel"/>
    <w:tmpl w:val="9D82F158"/>
    <w:lvl w:ilvl="0" w:tplc="55DA09C6">
      <w:start w:val="1"/>
      <w:numFmt w:val="bullet"/>
      <w:pStyle w:val="PI-2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0D34E6"/>
    <w:multiLevelType w:val="multilevel"/>
    <w:tmpl w:val="361AF18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DE60A73"/>
    <w:multiLevelType w:val="hybridMultilevel"/>
    <w:tmpl w:val="26A867B8"/>
    <w:lvl w:ilvl="0" w:tplc="042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562E2"/>
    <w:multiLevelType w:val="hybridMultilevel"/>
    <w:tmpl w:val="6FB6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A5C90"/>
    <w:multiLevelType w:val="hybridMultilevel"/>
    <w:tmpl w:val="77486DAA"/>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2A2587C"/>
    <w:multiLevelType w:val="hybridMultilevel"/>
    <w:tmpl w:val="95F66EA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EE734F"/>
    <w:multiLevelType w:val="hybridMultilevel"/>
    <w:tmpl w:val="CBB222F2"/>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7525A87"/>
    <w:multiLevelType w:val="hybridMultilevel"/>
    <w:tmpl w:val="8820A7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1"/>
  </w:num>
  <w:num w:numId="6">
    <w:abstractNumId w:val="7"/>
  </w:num>
  <w:num w:numId="7">
    <w:abstractNumId w:val="6"/>
  </w:num>
  <w:num w:numId="8">
    <w:abstractNumId w:val="2"/>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ocumentProtection w:edit="readOnly" w:enforcement="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10e3baa-6146-4a0c-a9c0-ee88be667d75" w:val=" "/>
    <w:docVar w:name="vault_nd_01733a9d-6b95-4e5e-9b66-8aa3b9e39f6a" w:val=" "/>
    <w:docVar w:name="VAULT_ND_06948756-09f2-4856-aa5c-dcc8bba49cff" w:val=" "/>
    <w:docVar w:name="vault_nd_07328244-5bf5-41d3-9846-9b8e814ad82d" w:val=" "/>
    <w:docVar w:name="vault_nd_0907860e-684d-495e-a0d6-cefb56b6fe6c" w:val=" "/>
    <w:docVar w:name="VAULT_ND_0d9830ed-e4cd-41fd-900c-2ae122e207e5" w:val=" "/>
    <w:docVar w:name="VAULT_ND_10568b6d-8bcc-41c8-9083-d37bc5144e1f" w:val=" "/>
    <w:docVar w:name="vault_nd_14a0a853-13a9-4026-b7cd-73c2768509b5" w:val=" "/>
    <w:docVar w:name="vault_nd_1f8c74f4-608c-408d-b843-7fbd0d212874" w:val=" "/>
    <w:docVar w:name="VAULT_ND_2e330d71-de05-492c-99e3-9509c9facc38" w:val=" "/>
    <w:docVar w:name="vault_nd_31ca2008-b504-4fd0-8c8e-8874de1e7713" w:val=" "/>
    <w:docVar w:name="vault_nd_341bdcda-9df0-40fa-8aa5-e0b1c3bba210" w:val=" "/>
    <w:docVar w:name="VAULT_ND_36d48d0b-3fe0-4004-80ae-96d4ea30b1fa" w:val=" "/>
    <w:docVar w:name="vault_nd_37a37988-7b3f-4a6d-99ea-a0ba8261d228" w:val=" "/>
    <w:docVar w:name="VAULT_ND_3a0b406b-88f5-434c-9192-576ebd19bc3f" w:val=" "/>
    <w:docVar w:name="VAULT_ND_415028d6-c919-41e3-9419-2f1388fd1b2d" w:val=" "/>
    <w:docVar w:name="VAULT_ND_460751cb-fa49-4c9c-bc9e-5cbf44b5d9ca" w:val=" "/>
    <w:docVar w:name="vault_nd_4a012642-dec5-4f23-bd01-39541ed840fa" w:val=" "/>
    <w:docVar w:name="vault_nd_4d0dd813-8722-4dca-9f48-bc25c31cbe0d" w:val=" "/>
    <w:docVar w:name="VAULT_ND_52d2d5bc-a4fd-4fc7-b1b4-01ddf1df95fb" w:val=" "/>
    <w:docVar w:name="VAULT_ND_5366c705-b142-4bc7-ac2d-773417818901" w:val=" "/>
    <w:docVar w:name="vault_nd_56257933-d95f-4291-bb98-c5e33dd7c813" w:val=" "/>
    <w:docVar w:name="VAULT_ND_56968dec-afba-4d6c-84de-cf2a0f2ad8f9" w:val=" "/>
    <w:docVar w:name="vault_nd_60fe68dc-1a66-4fc9-8912-05d33df74dbf" w:val=" "/>
    <w:docVar w:name="VAULT_ND_6360061d-fed1-4d80-b480-6c6fba5d3e1a" w:val=" "/>
    <w:docVar w:name="vault_nd_69247561-9f20-48ed-b467-69891fa7f1d9" w:val=" "/>
    <w:docVar w:name="VAULT_ND_6f8fa3bb-3d4b-454e-b01c-cb13a69b224e" w:val=" "/>
    <w:docVar w:name="vault_nd_77d6df84-b9ed-459a-a3ed-3c0f26b7084e" w:val=" "/>
    <w:docVar w:name="VAULT_ND_7e32e8ce-8b3c-41f9-a053-5681801ad2d0" w:val=" "/>
    <w:docVar w:name="vault_nd_7ea352f5-60b4-4b8f-8cee-9a6a21729268" w:val=" "/>
    <w:docVar w:name="VAULT_ND_81dee7e7-7905-47e4-9055-8a7c147f7165" w:val=" "/>
    <w:docVar w:name="vault_nd_83555405-c06e-4c3c-9bfb-a16dfd7035f9" w:val=" "/>
    <w:docVar w:name="VAULT_ND_847321cc-d11d-49c5-8042-e57e92742218" w:val=" "/>
    <w:docVar w:name="VAULT_ND_8531f786-2cc3-43aa-84f7-95bceb224f4c" w:val=" "/>
    <w:docVar w:name="vault_nd_8be2d27d-13a3-46f6-bb2d-270970a364b9" w:val=" "/>
    <w:docVar w:name="VAULT_ND_94271530-7c41-422d-932f-7938339770f7" w:val=" "/>
    <w:docVar w:name="VAULT_ND_972f3250-4c8a-4bd3-8edb-c8db623e5af0" w:val=" "/>
    <w:docVar w:name="VAULT_ND_98f7949b-7043-4b4c-a4f6-7557af103ee9" w:val=" "/>
    <w:docVar w:name="vault_nd_992d727f-fada-4d7f-84f6-61da6cfe6947" w:val=" "/>
    <w:docVar w:name="VAULT_ND_a0f09923-d090-487f-9338-25d1298c198c" w:val=" "/>
    <w:docVar w:name="vault_nd_a19426af-04f1-431c-a8f6-1284d00a8051" w:val=" "/>
    <w:docVar w:name="VAULT_ND_a3d7c6aa-68f8-418a-9e29-47a17bf8c03a" w:val=" "/>
    <w:docVar w:name="vault_nd_a98d12cd-d8f5-4a4e-a3b9-bd5231597902" w:val=" "/>
    <w:docVar w:name="vault_nd_aee9120a-6236-47cc-8426-1b6bf40669e6" w:val=" "/>
    <w:docVar w:name="VAULT_ND_b20c741a-e63b-47f2-9d4e-5405a4e968a0" w:val=" "/>
    <w:docVar w:name="VAULT_ND_b253dac2-5b97-41b3-884d-ae1dafc8dc6d" w:val=" "/>
    <w:docVar w:name="vault_nd_b9406514-599f-4ca3-b827-28a05b03995b" w:val=" "/>
    <w:docVar w:name="vault_nd_bbe6f245-8193-475f-bd59-e612845842c2" w:val=" "/>
    <w:docVar w:name="VAULT_ND_bd6a0128-d975-417f-afa2-1e4e027f5d40" w:val=" "/>
    <w:docVar w:name="vault_nd_c135ae48-fba7-486b-83f2-fd840259e5f4" w:val=" "/>
    <w:docVar w:name="VAULT_ND_ca40cc88-5b01-4cb7-8da4-ad5177996dd0" w:val=" "/>
    <w:docVar w:name="vault_nd_ce290ea3-348b-4667-9690-5a8ab5f3379d" w:val=" "/>
    <w:docVar w:name="VAULT_ND_cf489393-4364-469e-b98b-01e51afc7f60" w:val=" "/>
    <w:docVar w:name="vault_nd_cff29aa7-d61a-4201-9a00-d3019d7e4320" w:val=" "/>
    <w:docVar w:name="VAULT_ND_d2467eb3-09b9-494e-8b1a-adeb451132e0" w:val=" "/>
    <w:docVar w:name="VAULT_ND_d6df5cc8-637e-4c21-918f-37195dac0622" w:val=" "/>
    <w:docVar w:name="vault_nd_d90d2e5f-970c-40c5-8eca-4a475b6f8f46" w:val=" "/>
    <w:docVar w:name="vault_nd_de20febc-928e-434a-adc6-73fc24fb9763" w:val=" "/>
    <w:docVar w:name="vault_nd_e59c9fea-e300-42f7-8e74-d2c13fc15553" w:val=" "/>
    <w:docVar w:name="vault_nd_edb11ccb-7b8d-4b92-9dfd-00285d27688d" w:val=" "/>
    <w:docVar w:name="VAULT_ND_efc60c7b-8375-4aab-9825-0b0455255022" w:val=" "/>
  </w:docVars>
  <w:rsids>
    <w:rsidRoot w:val="004E4F4D"/>
    <w:rsid w:val="00030E4D"/>
    <w:rsid w:val="000416E3"/>
    <w:rsid w:val="00043BD5"/>
    <w:rsid w:val="00054C9B"/>
    <w:rsid w:val="000676AF"/>
    <w:rsid w:val="000C182A"/>
    <w:rsid w:val="000E1084"/>
    <w:rsid w:val="000E5398"/>
    <w:rsid w:val="001015FA"/>
    <w:rsid w:val="00110EB1"/>
    <w:rsid w:val="001177A8"/>
    <w:rsid w:val="001435A7"/>
    <w:rsid w:val="00154A16"/>
    <w:rsid w:val="001A0832"/>
    <w:rsid w:val="001C5A29"/>
    <w:rsid w:val="001D2554"/>
    <w:rsid w:val="001D26F1"/>
    <w:rsid w:val="0020143F"/>
    <w:rsid w:val="002246EA"/>
    <w:rsid w:val="00224F2B"/>
    <w:rsid w:val="00237B1E"/>
    <w:rsid w:val="00274143"/>
    <w:rsid w:val="0029497B"/>
    <w:rsid w:val="002D61D7"/>
    <w:rsid w:val="002F7B46"/>
    <w:rsid w:val="00303604"/>
    <w:rsid w:val="003079F1"/>
    <w:rsid w:val="00323051"/>
    <w:rsid w:val="00324992"/>
    <w:rsid w:val="00384CA2"/>
    <w:rsid w:val="003A3EC1"/>
    <w:rsid w:val="003B090E"/>
    <w:rsid w:val="003D20E8"/>
    <w:rsid w:val="003F224B"/>
    <w:rsid w:val="004079A7"/>
    <w:rsid w:val="00414033"/>
    <w:rsid w:val="00415AF4"/>
    <w:rsid w:val="00452EDB"/>
    <w:rsid w:val="004575EF"/>
    <w:rsid w:val="00470471"/>
    <w:rsid w:val="00470FDA"/>
    <w:rsid w:val="004726D8"/>
    <w:rsid w:val="004A2165"/>
    <w:rsid w:val="004B4741"/>
    <w:rsid w:val="004C0752"/>
    <w:rsid w:val="004C2989"/>
    <w:rsid w:val="004E4F4D"/>
    <w:rsid w:val="00506CBD"/>
    <w:rsid w:val="005442BB"/>
    <w:rsid w:val="005507F0"/>
    <w:rsid w:val="005756A0"/>
    <w:rsid w:val="00581022"/>
    <w:rsid w:val="00583D60"/>
    <w:rsid w:val="005C2CDF"/>
    <w:rsid w:val="005C3C5C"/>
    <w:rsid w:val="005D5D85"/>
    <w:rsid w:val="005F538F"/>
    <w:rsid w:val="00624574"/>
    <w:rsid w:val="00624D99"/>
    <w:rsid w:val="00626E72"/>
    <w:rsid w:val="00651FD6"/>
    <w:rsid w:val="00686FD2"/>
    <w:rsid w:val="00695BB5"/>
    <w:rsid w:val="006966A8"/>
    <w:rsid w:val="006C16B2"/>
    <w:rsid w:val="006F38DD"/>
    <w:rsid w:val="006F7BC1"/>
    <w:rsid w:val="007623FA"/>
    <w:rsid w:val="00765307"/>
    <w:rsid w:val="00770301"/>
    <w:rsid w:val="00784AE8"/>
    <w:rsid w:val="007A1109"/>
    <w:rsid w:val="007C11CA"/>
    <w:rsid w:val="007C11F5"/>
    <w:rsid w:val="007F300C"/>
    <w:rsid w:val="007F741B"/>
    <w:rsid w:val="00837329"/>
    <w:rsid w:val="00845860"/>
    <w:rsid w:val="00852BBF"/>
    <w:rsid w:val="008531C2"/>
    <w:rsid w:val="0087179B"/>
    <w:rsid w:val="00887814"/>
    <w:rsid w:val="00893601"/>
    <w:rsid w:val="008948CF"/>
    <w:rsid w:val="008C4509"/>
    <w:rsid w:val="008E52C9"/>
    <w:rsid w:val="008F5E06"/>
    <w:rsid w:val="0095198B"/>
    <w:rsid w:val="00990B41"/>
    <w:rsid w:val="009B264E"/>
    <w:rsid w:val="009C2D7C"/>
    <w:rsid w:val="00A07F2F"/>
    <w:rsid w:val="00A13C8A"/>
    <w:rsid w:val="00A375C9"/>
    <w:rsid w:val="00A44AD4"/>
    <w:rsid w:val="00A55695"/>
    <w:rsid w:val="00B00A2C"/>
    <w:rsid w:val="00B1379D"/>
    <w:rsid w:val="00B510DA"/>
    <w:rsid w:val="00B528FF"/>
    <w:rsid w:val="00B541A9"/>
    <w:rsid w:val="00B74E9B"/>
    <w:rsid w:val="00B80AC4"/>
    <w:rsid w:val="00B9321B"/>
    <w:rsid w:val="00BA2C36"/>
    <w:rsid w:val="00BE34E4"/>
    <w:rsid w:val="00C32335"/>
    <w:rsid w:val="00C41058"/>
    <w:rsid w:val="00C57640"/>
    <w:rsid w:val="00C735E4"/>
    <w:rsid w:val="00CA385E"/>
    <w:rsid w:val="00CE3EB1"/>
    <w:rsid w:val="00D04678"/>
    <w:rsid w:val="00D05960"/>
    <w:rsid w:val="00D61A66"/>
    <w:rsid w:val="00D67B50"/>
    <w:rsid w:val="00D763FA"/>
    <w:rsid w:val="00DA0EE5"/>
    <w:rsid w:val="00DA26F2"/>
    <w:rsid w:val="00DB2C70"/>
    <w:rsid w:val="00DC10C3"/>
    <w:rsid w:val="00DE5FA5"/>
    <w:rsid w:val="00DF53EC"/>
    <w:rsid w:val="00E1594E"/>
    <w:rsid w:val="00E30D1B"/>
    <w:rsid w:val="00E33E47"/>
    <w:rsid w:val="00E5673B"/>
    <w:rsid w:val="00E61672"/>
    <w:rsid w:val="00EA2917"/>
    <w:rsid w:val="00EC5A88"/>
    <w:rsid w:val="00EC5B84"/>
    <w:rsid w:val="00F20B4F"/>
    <w:rsid w:val="00F4368B"/>
    <w:rsid w:val="00F50FF5"/>
    <w:rsid w:val="00F54424"/>
    <w:rsid w:val="00F57A07"/>
    <w:rsid w:val="00F65219"/>
    <w:rsid w:val="00F77AAF"/>
    <w:rsid w:val="00F91A1B"/>
    <w:rsid w:val="00F95B71"/>
    <w:rsid w:val="00FA26F7"/>
    <w:rsid w:val="00FC542A"/>
    <w:rsid w:val="00FD394B"/>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hapeDefaults>
    <o:shapedefaults v:ext="edit" spidmax="8193"/>
    <o:shapelayout v:ext="edit">
      <o:idmap v:ext="edit" data="1"/>
    </o:shapelayout>
  </w:shapeDefaults>
  <w:decimalSymbol w:val=","/>
  <w:listSeparator w:val=";"/>
  <w14:docId w14:val="2B4C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4F4D"/>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4E4F4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4E4F4D"/>
    <w:pPr>
      <w:keepNext/>
      <w:ind w:left="360"/>
      <w:outlineLvl w:val="1"/>
    </w:pPr>
    <w:rPr>
      <w:b/>
      <w:bCs/>
      <w:caps/>
      <w:lang w:val="lt-LT"/>
    </w:rPr>
  </w:style>
  <w:style w:type="paragraph" w:styleId="Antrat3">
    <w:name w:val="heading 3"/>
    <w:basedOn w:val="prastasis"/>
    <w:next w:val="prastasis"/>
    <w:link w:val="Antrat3Diagrama"/>
    <w:qFormat/>
    <w:rsid w:val="004E4F4D"/>
    <w:pPr>
      <w:keepNext/>
      <w:jc w:val="center"/>
      <w:outlineLvl w:val="2"/>
    </w:pPr>
    <w:rPr>
      <w:b/>
      <w:bCs/>
      <w:caps/>
      <w:lang w:val="lt-LT"/>
    </w:rPr>
  </w:style>
  <w:style w:type="paragraph" w:styleId="Antrat4">
    <w:name w:val="heading 4"/>
    <w:basedOn w:val="prastasis"/>
    <w:next w:val="prastasis"/>
    <w:link w:val="Antrat4Diagrama"/>
    <w:qFormat/>
    <w:rsid w:val="004E4F4D"/>
    <w:pPr>
      <w:keepNext/>
      <w:spacing w:before="240" w:after="60"/>
      <w:outlineLvl w:val="3"/>
    </w:pPr>
    <w:rPr>
      <w:b/>
      <w:bCs/>
      <w:sz w:val="28"/>
      <w:szCs w:val="28"/>
    </w:rPr>
  </w:style>
  <w:style w:type="paragraph" w:styleId="Antrat5">
    <w:name w:val="heading 5"/>
    <w:basedOn w:val="prastasis"/>
    <w:next w:val="prastasis"/>
    <w:link w:val="Antrat5Diagrama"/>
    <w:qFormat/>
    <w:rsid w:val="004E4F4D"/>
    <w:pPr>
      <w:spacing w:before="240" w:after="60"/>
      <w:outlineLvl w:val="4"/>
    </w:pPr>
    <w:rPr>
      <w:b/>
      <w:bCs/>
      <w:i/>
      <w:iCs/>
      <w:sz w:val="26"/>
      <w:szCs w:val="26"/>
    </w:rPr>
  </w:style>
  <w:style w:type="paragraph" w:styleId="Antrat7">
    <w:name w:val="heading 7"/>
    <w:basedOn w:val="prastasis"/>
    <w:next w:val="prastasis"/>
    <w:link w:val="Antrat7Diagrama"/>
    <w:qFormat/>
    <w:rsid w:val="004E4F4D"/>
    <w:pPr>
      <w:keepNext/>
      <w:jc w:val="center"/>
      <w:outlineLvl w:val="6"/>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4F4D"/>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4E4F4D"/>
    <w:rPr>
      <w:rFonts w:ascii="Times New Roman" w:eastAsia="Times New Roman" w:hAnsi="Times New Roman" w:cs="Times New Roman"/>
      <w:b/>
      <w:bCs/>
      <w:caps/>
      <w:sz w:val="24"/>
      <w:szCs w:val="24"/>
    </w:rPr>
  </w:style>
  <w:style w:type="character" w:customStyle="1" w:styleId="Antrat3Diagrama">
    <w:name w:val="Antraštė 3 Diagrama"/>
    <w:basedOn w:val="Numatytasispastraiposriftas"/>
    <w:link w:val="Antrat3"/>
    <w:rsid w:val="004E4F4D"/>
    <w:rPr>
      <w:rFonts w:ascii="Times New Roman" w:eastAsia="Times New Roman" w:hAnsi="Times New Roman" w:cs="Times New Roman"/>
      <w:b/>
      <w:bCs/>
      <w:caps/>
      <w:sz w:val="24"/>
      <w:szCs w:val="24"/>
    </w:rPr>
  </w:style>
  <w:style w:type="character" w:customStyle="1" w:styleId="Antrat4Diagrama">
    <w:name w:val="Antraštė 4 Diagrama"/>
    <w:basedOn w:val="Numatytasispastraiposriftas"/>
    <w:link w:val="Antrat4"/>
    <w:rsid w:val="004E4F4D"/>
    <w:rPr>
      <w:rFonts w:ascii="Times New Roman" w:eastAsia="Times New Roman" w:hAnsi="Times New Roman" w:cs="Times New Roman"/>
      <w:b/>
      <w:bCs/>
      <w:sz w:val="28"/>
      <w:szCs w:val="28"/>
      <w:lang w:val="en-GB"/>
    </w:rPr>
  </w:style>
  <w:style w:type="character" w:customStyle="1" w:styleId="Antrat5Diagrama">
    <w:name w:val="Antraštė 5 Diagrama"/>
    <w:basedOn w:val="Numatytasispastraiposriftas"/>
    <w:link w:val="Antrat5"/>
    <w:rsid w:val="004E4F4D"/>
    <w:rPr>
      <w:rFonts w:ascii="Times New Roman" w:eastAsia="Times New Roman" w:hAnsi="Times New Roman" w:cs="Times New Roman"/>
      <w:b/>
      <w:bCs/>
      <w:i/>
      <w:iCs/>
      <w:sz w:val="26"/>
      <w:szCs w:val="26"/>
      <w:lang w:val="en-GB"/>
    </w:rPr>
  </w:style>
  <w:style w:type="character" w:customStyle="1" w:styleId="Antrat7Diagrama">
    <w:name w:val="Antraštė 7 Diagrama"/>
    <w:basedOn w:val="Numatytasispastraiposriftas"/>
    <w:link w:val="Antrat7"/>
    <w:rsid w:val="004E4F4D"/>
    <w:rPr>
      <w:rFonts w:ascii="Times New Roman" w:eastAsia="Times New Roman" w:hAnsi="Times New Roman" w:cs="Times New Roman"/>
      <w:b/>
      <w:bCs/>
      <w:szCs w:val="24"/>
      <w:lang w:val="en-GB"/>
    </w:rPr>
  </w:style>
  <w:style w:type="paragraph" w:styleId="Pagrindiniotekstotrauka">
    <w:name w:val="Body Text Indent"/>
    <w:basedOn w:val="prastasis"/>
    <w:link w:val="PagrindiniotekstotraukaDiagrama"/>
    <w:rsid w:val="004E4F4D"/>
    <w:pPr>
      <w:widowControl w:val="0"/>
      <w:tabs>
        <w:tab w:val="left" w:pos="432"/>
        <w:tab w:val="left" w:pos="720"/>
        <w:tab w:val="left" w:pos="1296"/>
        <w:tab w:val="center" w:pos="5760"/>
        <w:tab w:val="decimal" w:pos="6480"/>
        <w:tab w:val="left" w:pos="7200"/>
        <w:tab w:val="right" w:pos="11520"/>
      </w:tabs>
      <w:ind w:left="432" w:hanging="432"/>
      <w:jc w:val="both"/>
    </w:pPr>
    <w:rPr>
      <w:rFonts w:ascii="Arial" w:hAnsi="Arial"/>
      <w:sz w:val="20"/>
      <w:szCs w:val="20"/>
      <w:lang w:val="it-IT" w:eastAsia="zh-CN"/>
    </w:rPr>
  </w:style>
  <w:style w:type="character" w:customStyle="1" w:styleId="PagrindiniotekstotraukaDiagrama">
    <w:name w:val="Pagrindinio teksto įtrauka Diagrama"/>
    <w:basedOn w:val="Numatytasispastraiposriftas"/>
    <w:link w:val="Pagrindiniotekstotrauka"/>
    <w:rsid w:val="004E4F4D"/>
    <w:rPr>
      <w:rFonts w:ascii="Arial" w:eastAsia="Times New Roman" w:hAnsi="Arial" w:cs="Times New Roman"/>
      <w:sz w:val="20"/>
      <w:szCs w:val="20"/>
      <w:lang w:val="it-IT" w:eastAsia="zh-CN"/>
    </w:rPr>
  </w:style>
  <w:style w:type="paragraph" w:styleId="Pagrindinistekstas2">
    <w:name w:val="Body Text 2"/>
    <w:basedOn w:val="prastasis"/>
    <w:link w:val="Pagrindinistekstas2Diagrama"/>
    <w:rsid w:val="004E4F4D"/>
    <w:pPr>
      <w:tabs>
        <w:tab w:val="left" w:pos="426"/>
        <w:tab w:val="left" w:pos="720"/>
        <w:tab w:val="left" w:pos="1296"/>
        <w:tab w:val="center" w:pos="5760"/>
        <w:tab w:val="decimal" w:pos="6480"/>
        <w:tab w:val="left" w:pos="7200"/>
        <w:tab w:val="right" w:pos="11520"/>
      </w:tabs>
      <w:spacing w:line="240" w:lineRule="atLeast"/>
      <w:ind w:left="432" w:hanging="432"/>
      <w:jc w:val="both"/>
    </w:pPr>
    <w:rPr>
      <w:rFonts w:ascii="Agfa Rotis Serif" w:hAnsi="Agfa Rotis Serif"/>
      <w:sz w:val="22"/>
      <w:szCs w:val="20"/>
      <w:lang w:val="it-IT" w:eastAsia="zh-CN"/>
    </w:rPr>
  </w:style>
  <w:style w:type="character" w:customStyle="1" w:styleId="Pagrindinistekstas2Diagrama">
    <w:name w:val="Pagrindinis tekstas 2 Diagrama"/>
    <w:basedOn w:val="Numatytasispastraiposriftas"/>
    <w:link w:val="Pagrindinistekstas2"/>
    <w:rsid w:val="004E4F4D"/>
    <w:rPr>
      <w:rFonts w:ascii="Agfa Rotis Serif" w:eastAsia="Times New Roman" w:hAnsi="Agfa Rotis Serif" w:cs="Times New Roman"/>
      <w:szCs w:val="20"/>
      <w:lang w:val="it-IT" w:eastAsia="zh-CN"/>
    </w:rPr>
  </w:style>
  <w:style w:type="paragraph" w:styleId="Pagrindinistekstas">
    <w:name w:val="Body Text"/>
    <w:basedOn w:val="prastasis"/>
    <w:link w:val="PagrindinistekstasDiagrama"/>
    <w:rsid w:val="004E4F4D"/>
    <w:rPr>
      <w:sz w:val="22"/>
      <w:szCs w:val="20"/>
      <w:lang w:val="lt-LT"/>
    </w:rPr>
  </w:style>
  <w:style w:type="character" w:customStyle="1" w:styleId="PagrindinistekstasDiagrama">
    <w:name w:val="Pagrindinis tekstas Diagrama"/>
    <w:basedOn w:val="Numatytasispastraiposriftas"/>
    <w:link w:val="Pagrindinistekstas"/>
    <w:rsid w:val="004E4F4D"/>
    <w:rPr>
      <w:rFonts w:ascii="Times New Roman" w:eastAsia="Times New Roman" w:hAnsi="Times New Roman" w:cs="Times New Roman"/>
      <w:szCs w:val="20"/>
    </w:rPr>
  </w:style>
  <w:style w:type="paragraph" w:styleId="Pagrindiniotekstotrauka3">
    <w:name w:val="Body Text Indent 3"/>
    <w:basedOn w:val="prastasis"/>
    <w:link w:val="Pagrindiniotekstotrauka3Diagrama"/>
    <w:rsid w:val="004E4F4D"/>
    <w:pPr>
      <w:widowControl w:val="0"/>
      <w:tabs>
        <w:tab w:val="left" w:pos="432"/>
        <w:tab w:val="left" w:pos="720"/>
        <w:tab w:val="left" w:pos="1296"/>
        <w:tab w:val="center" w:pos="5760"/>
        <w:tab w:val="decimal" w:pos="6480"/>
        <w:tab w:val="left" w:pos="7200"/>
        <w:tab w:val="right" w:pos="11520"/>
      </w:tabs>
      <w:ind w:left="432" w:hanging="6"/>
    </w:pPr>
    <w:rPr>
      <w:sz w:val="22"/>
      <w:szCs w:val="20"/>
    </w:rPr>
  </w:style>
  <w:style w:type="character" w:customStyle="1" w:styleId="Pagrindiniotekstotrauka3Diagrama">
    <w:name w:val="Pagrindinio teksto įtrauka 3 Diagrama"/>
    <w:basedOn w:val="Numatytasispastraiposriftas"/>
    <w:link w:val="Pagrindiniotekstotrauka3"/>
    <w:rsid w:val="004E4F4D"/>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4E4F4D"/>
    <w:pPr>
      <w:spacing w:after="120"/>
    </w:pPr>
    <w:rPr>
      <w:sz w:val="16"/>
      <w:szCs w:val="16"/>
    </w:rPr>
  </w:style>
  <w:style w:type="character" w:customStyle="1" w:styleId="Pagrindinistekstas3Diagrama">
    <w:name w:val="Pagrindinis tekstas 3 Diagrama"/>
    <w:basedOn w:val="Numatytasispastraiposriftas"/>
    <w:link w:val="Pagrindinistekstas3"/>
    <w:rsid w:val="004E4F4D"/>
    <w:rPr>
      <w:rFonts w:ascii="Times New Roman" w:eastAsia="Times New Roman" w:hAnsi="Times New Roman" w:cs="Times New Roman"/>
      <w:sz w:val="16"/>
      <w:szCs w:val="16"/>
      <w:lang w:val="en-GB"/>
    </w:rPr>
  </w:style>
  <w:style w:type="paragraph" w:styleId="Porat">
    <w:name w:val="footer"/>
    <w:basedOn w:val="prastasis"/>
    <w:link w:val="PoratDiagrama"/>
    <w:rsid w:val="004E4F4D"/>
    <w:pPr>
      <w:tabs>
        <w:tab w:val="center" w:pos="4153"/>
        <w:tab w:val="right" w:pos="8306"/>
      </w:tabs>
    </w:pPr>
    <w:rPr>
      <w:sz w:val="22"/>
      <w:szCs w:val="20"/>
      <w:lang w:val="lt-LT" w:eastAsia="lt-LT"/>
    </w:rPr>
  </w:style>
  <w:style w:type="character" w:customStyle="1" w:styleId="PoratDiagrama">
    <w:name w:val="Poraštė Diagrama"/>
    <w:basedOn w:val="Numatytasispastraiposriftas"/>
    <w:link w:val="Porat"/>
    <w:rsid w:val="004E4F4D"/>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4E4F4D"/>
    <w:pPr>
      <w:jc w:val="center"/>
      <w:outlineLvl w:val="0"/>
    </w:pPr>
    <w:rPr>
      <w:b/>
      <w:kern w:val="28"/>
      <w:sz w:val="20"/>
      <w:szCs w:val="20"/>
      <w:lang w:val="en-US" w:eastAsia="lt-LT"/>
    </w:rPr>
  </w:style>
  <w:style w:type="character" w:customStyle="1" w:styleId="PavadinimasDiagrama">
    <w:name w:val="Pavadinimas Diagrama"/>
    <w:basedOn w:val="Numatytasispastraiposriftas"/>
    <w:link w:val="Pavadinimas"/>
    <w:rsid w:val="004E4F4D"/>
    <w:rPr>
      <w:rFonts w:ascii="Times New Roman" w:eastAsia="Times New Roman" w:hAnsi="Times New Roman" w:cs="Times New Roman"/>
      <w:b/>
      <w:kern w:val="28"/>
      <w:sz w:val="20"/>
      <w:szCs w:val="20"/>
      <w:lang w:val="en-US" w:eastAsia="lt-LT"/>
    </w:rPr>
  </w:style>
  <w:style w:type="character" w:styleId="Puslapionumeris">
    <w:name w:val="page number"/>
    <w:basedOn w:val="Numatytasispastraiposriftas"/>
    <w:rsid w:val="004E4F4D"/>
  </w:style>
  <w:style w:type="character" w:styleId="Hipersaitas">
    <w:name w:val="Hyperlink"/>
    <w:basedOn w:val="Numatytasispastraiposriftas"/>
    <w:uiPriority w:val="99"/>
    <w:rsid w:val="004E4F4D"/>
    <w:rPr>
      <w:color w:val="0000FF"/>
      <w:u w:val="single"/>
    </w:rPr>
  </w:style>
  <w:style w:type="paragraph" w:customStyle="1" w:styleId="BTEMEASMCA">
    <w:name w:val="BT EMEA_SMCA"/>
    <w:basedOn w:val="prastasis"/>
    <w:link w:val="BTEMEASMCAChar"/>
    <w:autoRedefine/>
    <w:rsid w:val="004E4F4D"/>
    <w:rPr>
      <w:noProof/>
      <w:sz w:val="22"/>
      <w:szCs w:val="22"/>
      <w:lang w:val="lt-LT"/>
    </w:rPr>
  </w:style>
  <w:style w:type="paragraph" w:styleId="Antrats">
    <w:name w:val="header"/>
    <w:basedOn w:val="prastasis"/>
    <w:link w:val="AntratsDiagrama"/>
    <w:rsid w:val="004E4F4D"/>
    <w:pPr>
      <w:tabs>
        <w:tab w:val="center" w:pos="4819"/>
        <w:tab w:val="right" w:pos="9638"/>
      </w:tabs>
    </w:pPr>
  </w:style>
  <w:style w:type="character" w:customStyle="1" w:styleId="AntratsDiagrama">
    <w:name w:val="Antraštės Diagrama"/>
    <w:basedOn w:val="Numatytasispastraiposriftas"/>
    <w:link w:val="Antrats"/>
    <w:rsid w:val="004E4F4D"/>
    <w:rPr>
      <w:rFonts w:ascii="Times New Roman" w:eastAsia="Times New Roman" w:hAnsi="Times New Roman" w:cs="Times New Roman"/>
      <w:sz w:val="24"/>
      <w:szCs w:val="24"/>
      <w:lang w:val="en-GB"/>
    </w:rPr>
  </w:style>
  <w:style w:type="paragraph" w:customStyle="1" w:styleId="TTEMEASMCA">
    <w:name w:val="TT EMEA_SMCA"/>
    <w:basedOn w:val="Antrat1"/>
    <w:link w:val="TTEMEASMCAChar"/>
    <w:autoRedefine/>
    <w:rsid w:val="004E4F4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4E4F4D"/>
    <w:rPr>
      <w:rFonts w:ascii="Times New Roman" w:eastAsia="Times New Roman" w:hAnsi="Times New Roman" w:cs="Times New Roman"/>
      <w:b/>
      <w:caps/>
      <w:lang w:val="en-US"/>
    </w:rPr>
  </w:style>
  <w:style w:type="paragraph" w:customStyle="1" w:styleId="PI-1labEMEASMCA">
    <w:name w:val="PI-1_lab EMEA_SMCA"/>
    <w:basedOn w:val="prastasis"/>
    <w:autoRedefine/>
    <w:rsid w:val="004E4F4D"/>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character" w:customStyle="1" w:styleId="BTEMEASMCAChar">
    <w:name w:val="BT EMEA_SMCA Char"/>
    <w:basedOn w:val="Numatytasispastraiposriftas"/>
    <w:link w:val="BTEMEASMCA"/>
    <w:rsid w:val="004E4F4D"/>
    <w:rPr>
      <w:rFonts w:ascii="Times New Roman" w:eastAsia="Times New Roman" w:hAnsi="Times New Roman" w:cs="Times New Roman"/>
      <w:noProof/>
    </w:rPr>
  </w:style>
  <w:style w:type="paragraph" w:customStyle="1" w:styleId="ListParagraph1">
    <w:name w:val="List Paragraph1"/>
    <w:basedOn w:val="prastasis"/>
    <w:qFormat/>
    <w:rsid w:val="004E4F4D"/>
    <w:pPr>
      <w:ind w:left="720"/>
      <w:contextualSpacing/>
    </w:pPr>
  </w:style>
  <w:style w:type="paragraph" w:styleId="Debesliotekstas">
    <w:name w:val="Balloon Text"/>
    <w:basedOn w:val="prastasis"/>
    <w:link w:val="DebesliotekstasDiagrama"/>
    <w:uiPriority w:val="99"/>
    <w:semiHidden/>
    <w:unhideWhenUsed/>
    <w:rsid w:val="004E4F4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4F4D"/>
    <w:rPr>
      <w:rFonts w:ascii="Tahoma" w:eastAsia="Times New Roman" w:hAnsi="Tahoma" w:cs="Tahoma"/>
      <w:sz w:val="16"/>
      <w:szCs w:val="16"/>
      <w:lang w:val="en-GB"/>
    </w:rPr>
  </w:style>
  <w:style w:type="paragraph" w:customStyle="1" w:styleId="PI-2EMEASMCA">
    <w:name w:val="PI-2 EMEA_SMCA"/>
    <w:basedOn w:val="Antrat3"/>
    <w:autoRedefine/>
    <w:rsid w:val="00C32335"/>
    <w:pPr>
      <w:keepLines/>
      <w:numPr>
        <w:numId w:val="11"/>
      </w:numPr>
      <w:jc w:val="left"/>
    </w:pPr>
    <w:rPr>
      <w:bCs w:val="0"/>
      <w:caps w:val="0"/>
      <w:kern w:val="28"/>
      <w:sz w:val="22"/>
      <w:szCs w:val="22"/>
    </w:rPr>
  </w:style>
  <w:style w:type="paragraph" w:styleId="Paprastasistekstas">
    <w:name w:val="Plain Text"/>
    <w:basedOn w:val="prastasis"/>
    <w:link w:val="PaprastasistekstasDiagrama"/>
    <w:uiPriority w:val="99"/>
    <w:rsid w:val="00C32335"/>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C32335"/>
    <w:rPr>
      <w:rFonts w:ascii="Courier New" w:eastAsia="SimSun" w:hAnsi="Courier New" w:cs="Times New Roman"/>
      <w:sz w:val="20"/>
      <w:szCs w:val="20"/>
      <w:lang w:val="en-US"/>
    </w:rPr>
  </w:style>
  <w:style w:type="paragraph" w:customStyle="1" w:styleId="Default">
    <w:name w:val="Default"/>
    <w:rsid w:val="00624574"/>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765307"/>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718B0-DC44-4F1A-8901-5B1D227E00ED}">
  <ds:schemaRefs>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49db409-c7e6-43d3-9946-3b5582bfc64d"/>
    <ds:schemaRef ds:uri="http://purl.org/dc/dcmitype/"/>
  </ds:schemaRefs>
</ds:datastoreItem>
</file>

<file path=customXml/itemProps2.xml><?xml version="1.0" encoding="utf-8"?>
<ds:datastoreItem xmlns:ds="http://schemas.openxmlformats.org/officeDocument/2006/customXml" ds:itemID="{02F9B0F7-F506-4E2E-863F-2BE37DAD62DE}">
  <ds:schemaRefs>
    <ds:schemaRef ds:uri="http://schemas.microsoft.com/sharepoint/v3/contenttype/forms"/>
  </ds:schemaRefs>
</ds:datastoreItem>
</file>

<file path=customXml/itemProps3.xml><?xml version="1.0" encoding="utf-8"?>
<ds:datastoreItem xmlns:ds="http://schemas.openxmlformats.org/officeDocument/2006/customXml" ds:itemID="{7F80582A-4780-46CA-B2AC-D827B0A53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9DCA7-371E-497C-85D1-1B5F8A98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3296</Words>
  <Characters>28305</Characters>
  <Application>Microsoft Office Word</Application>
  <DocSecurity>0</DocSecurity>
  <Lines>235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2022-07-28T11:56:00Z</dcterms:created>
  <dcterms:modified xsi:type="dcterms:W3CDTF">2022-07-28T11:57:00Z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