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2D096" w14:textId="77777777" w:rsidR="003C5824" w:rsidRPr="003C5824" w:rsidRDefault="003C5824" w:rsidP="003C5824">
      <w:pPr>
        <w:spacing w:after="0" w:line="240" w:lineRule="auto"/>
        <w:rPr>
          <w:rFonts w:ascii="Times New Roman" w:eastAsia="Times New Roman" w:hAnsi="Times New Roman" w:cs="Times New Roman"/>
          <w:lang w:eastAsia="lt-LT"/>
        </w:rPr>
      </w:pPr>
      <w:bookmarkStart w:id="0" w:name="_GoBack"/>
      <w:bookmarkEnd w:id="0"/>
    </w:p>
    <w:p w14:paraId="10D8FDA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F87F6E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E18438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3E367B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60D960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240F17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7B5BA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778338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95E2A7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C9028A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74F14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E5808E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259776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46982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849475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42058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5DC009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40F58D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BCF8AC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40C560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84E156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698D53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0392216"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I PRIEDAS</w:t>
      </w:r>
    </w:p>
    <w:p w14:paraId="4ADD5DD0" w14:textId="77777777" w:rsidR="003C5824" w:rsidRPr="00732C98" w:rsidRDefault="003C5824" w:rsidP="00732C98">
      <w:pPr>
        <w:spacing w:after="0" w:line="240" w:lineRule="auto"/>
        <w:rPr>
          <w:rFonts w:ascii="Times New Roman" w:eastAsia="Times New Roman" w:hAnsi="Times New Roman" w:cs="Times New Roman"/>
          <w:lang w:eastAsia="lt-LT"/>
        </w:rPr>
      </w:pPr>
    </w:p>
    <w:p w14:paraId="2964DAC4"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PREPARATO CHARAKTERISTIKŲ SANTRAUKA</w:t>
      </w:r>
    </w:p>
    <w:p w14:paraId="1D2961C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797E6B4"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lastRenderedPageBreak/>
        <w:t>1.</w:t>
      </w:r>
      <w:r w:rsidRPr="003C5824">
        <w:rPr>
          <w:rFonts w:ascii="Times New Roman" w:eastAsia="Times New Roman" w:hAnsi="Times New Roman" w:cs="Times New Roman"/>
          <w:b/>
          <w:bCs/>
          <w:lang w:eastAsia="lt-LT"/>
        </w:rPr>
        <w:tab/>
        <w:t>VAISTINIO PREPARATO PAVADINIMAS</w:t>
      </w:r>
    </w:p>
    <w:p w14:paraId="797A6D1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8B711AB" w14:textId="0FB832D4"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1</w:t>
      </w:r>
      <w:r w:rsidR="00E51C75">
        <w:rPr>
          <w:rFonts w:ascii="Times New Roman" w:eastAsia="Times New Roman" w:hAnsi="Times New Roman" w:cs="Times New Roman"/>
          <w:lang w:eastAsia="lt-LT"/>
        </w:rPr>
        <w:t> </w:t>
      </w:r>
      <w:r w:rsidRPr="003C5824">
        <w:rPr>
          <w:rFonts w:ascii="Times New Roman" w:eastAsia="Times New Roman" w:hAnsi="Times New Roman" w:cs="Times New Roman"/>
          <w:lang w:eastAsia="lt-LT"/>
        </w:rPr>
        <w:t>mg/g kremas</w:t>
      </w:r>
    </w:p>
    <w:p w14:paraId="522DCDE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241B9C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E81592A"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t>KOKYBINĖ IR KIEKYBINĖ SUDĖTIS</w:t>
      </w:r>
    </w:p>
    <w:p w14:paraId="734697D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3C0F6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 g kremo yra 1 mg betametazono, atitinkančio 1,22 mg betametazono valerato.</w:t>
      </w:r>
    </w:p>
    <w:p w14:paraId="7928162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E76689" w14:textId="39948B6F"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u w:val="single"/>
          <w:lang w:eastAsia="lt-LT"/>
        </w:rPr>
        <w:t>Pagalbinės medžiagos kurių poveikis žinomas</w:t>
      </w:r>
      <w:r w:rsidRPr="003C5824">
        <w:rPr>
          <w:rFonts w:ascii="Times New Roman" w:eastAsia="Times New Roman" w:hAnsi="Times New Roman" w:cs="Times New Roman"/>
          <w:lang w:eastAsia="lt-LT"/>
        </w:rPr>
        <w:t>: cetosterilo alkoholis</w:t>
      </w:r>
      <w:r w:rsidR="00B06EA6">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 xml:space="preserve"> chlorokrezolis</w:t>
      </w:r>
      <w:r w:rsidR="00B06EA6">
        <w:rPr>
          <w:rFonts w:ascii="Times New Roman" w:eastAsia="Times New Roman" w:hAnsi="Times New Roman" w:cs="Times New Roman"/>
          <w:lang w:eastAsia="lt-LT"/>
        </w:rPr>
        <w:t xml:space="preserve"> ir parafinas</w:t>
      </w:r>
      <w:r w:rsidR="00CF6931">
        <w:rPr>
          <w:rFonts w:ascii="Times New Roman" w:eastAsia="Times New Roman" w:hAnsi="Times New Roman" w:cs="Times New Roman"/>
          <w:lang w:eastAsia="lt-LT"/>
        </w:rPr>
        <w:t xml:space="preserve"> </w:t>
      </w:r>
      <w:r w:rsidR="00CF6931" w:rsidRPr="003C5824">
        <w:rPr>
          <w:rFonts w:ascii="Times New Roman" w:eastAsia="SimSun" w:hAnsi="Times New Roman" w:cs="Times New Roman"/>
          <w:color w:val="000000"/>
          <w:lang w:eastAsia="zh-CN"/>
        </w:rPr>
        <w:t>(žr.</w:t>
      </w:r>
      <w:r w:rsidR="002F5280">
        <w:rPr>
          <w:rFonts w:ascii="Times New Roman" w:eastAsia="SimSun" w:hAnsi="Times New Roman" w:cs="Times New Roman"/>
          <w:color w:val="000000"/>
          <w:lang w:eastAsia="zh-CN"/>
        </w:rPr>
        <w:t> </w:t>
      </w:r>
      <w:r w:rsidR="00CF6931" w:rsidRPr="003C5824">
        <w:rPr>
          <w:rFonts w:ascii="Times New Roman" w:eastAsia="SimSun" w:hAnsi="Times New Roman" w:cs="Times New Roman"/>
          <w:color w:val="000000"/>
          <w:lang w:eastAsia="zh-CN"/>
        </w:rPr>
        <w:t>4.</w:t>
      </w:r>
      <w:r w:rsidR="00CF6931">
        <w:rPr>
          <w:rFonts w:ascii="Times New Roman" w:eastAsia="SimSun" w:hAnsi="Times New Roman" w:cs="Times New Roman"/>
          <w:color w:val="000000"/>
          <w:lang w:eastAsia="zh-CN"/>
        </w:rPr>
        <w:t>4</w:t>
      </w:r>
      <w:r w:rsidR="002F5280">
        <w:rPr>
          <w:rFonts w:ascii="Times New Roman" w:eastAsia="SimSun" w:hAnsi="Times New Roman" w:cs="Times New Roman"/>
          <w:color w:val="000000"/>
          <w:lang w:eastAsia="zh-CN"/>
        </w:rPr>
        <w:t> </w:t>
      </w:r>
      <w:r w:rsidR="00CF6931" w:rsidRPr="003C5824">
        <w:rPr>
          <w:rFonts w:ascii="Times New Roman" w:eastAsia="SimSun" w:hAnsi="Times New Roman" w:cs="Times New Roman"/>
          <w:color w:val="000000"/>
          <w:lang w:eastAsia="zh-CN"/>
        </w:rPr>
        <w:t>sk.).</w:t>
      </w:r>
    </w:p>
    <w:p w14:paraId="7555536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56EB5F8" w14:textId="12B5F10D"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Visos pagalbinės medžiagos išvardytos 6.1</w:t>
      </w:r>
      <w:r w:rsidR="00E51C75">
        <w:rPr>
          <w:rFonts w:ascii="Times New Roman" w:eastAsia="Times New Roman" w:hAnsi="Times New Roman" w:cs="Times New Roman"/>
          <w:lang w:eastAsia="lt-LT"/>
        </w:rPr>
        <w:t> </w:t>
      </w:r>
      <w:r w:rsidRPr="003C5824">
        <w:rPr>
          <w:rFonts w:ascii="Times New Roman" w:eastAsia="Times New Roman" w:hAnsi="Times New Roman" w:cs="Times New Roman"/>
          <w:lang w:eastAsia="lt-LT"/>
        </w:rPr>
        <w:t>skyriuje.</w:t>
      </w:r>
    </w:p>
    <w:p w14:paraId="6347D39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58E3D2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CCCB218"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FARMACINĖ FORMA</w:t>
      </w:r>
    </w:p>
    <w:p w14:paraId="63D9340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EAD2325"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Kremas.</w:t>
      </w:r>
    </w:p>
    <w:p w14:paraId="732A03E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Baltas kremas.</w:t>
      </w:r>
    </w:p>
    <w:p w14:paraId="2DE591D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197B0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B9116FA"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caps/>
          <w:lang w:eastAsia="lt-LT"/>
        </w:rPr>
        <w:t>4.</w:t>
      </w:r>
      <w:r w:rsidRPr="003C5824">
        <w:rPr>
          <w:rFonts w:ascii="Times New Roman" w:eastAsia="Times New Roman" w:hAnsi="Times New Roman" w:cs="Times New Roman"/>
          <w:b/>
          <w:bCs/>
          <w:caps/>
          <w:lang w:eastAsia="lt-LT"/>
        </w:rPr>
        <w:tab/>
      </w:r>
      <w:r w:rsidRPr="003C5824">
        <w:rPr>
          <w:rFonts w:ascii="Times New Roman" w:eastAsia="Times New Roman" w:hAnsi="Times New Roman" w:cs="Times New Roman"/>
          <w:b/>
          <w:bCs/>
          <w:lang w:eastAsia="lt-LT"/>
        </w:rPr>
        <w:t>KLINIKINĖ INFORMACIJA</w:t>
      </w:r>
    </w:p>
    <w:p w14:paraId="082B5C73" w14:textId="77777777" w:rsidR="003C5824" w:rsidRPr="00732C98" w:rsidRDefault="003C5824" w:rsidP="003C5824">
      <w:pPr>
        <w:spacing w:after="0" w:line="240" w:lineRule="auto"/>
        <w:rPr>
          <w:rFonts w:ascii="Times New Roman" w:eastAsia="Times New Roman" w:hAnsi="Times New Roman" w:cs="Times New Roman"/>
          <w:lang w:eastAsia="lt-LT"/>
        </w:rPr>
      </w:pPr>
    </w:p>
    <w:p w14:paraId="02866359"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4.1</w:t>
      </w:r>
      <w:r w:rsidRPr="003C5824">
        <w:rPr>
          <w:rFonts w:ascii="Times New Roman" w:eastAsia="Times New Roman" w:hAnsi="Times New Roman" w:cs="Times New Roman"/>
          <w:b/>
          <w:bCs/>
          <w:lang w:eastAsia="lt-LT"/>
        </w:rPr>
        <w:tab/>
        <w:t>Terapinės indikacijos</w:t>
      </w:r>
    </w:p>
    <w:p w14:paraId="789E105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2E4DC1A"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Betametazonas yra stipraus poveikio lokaliai vartojamas kortikosteroidas, skiriamas suaugusiesiems ir vaikams ir paaugliams dermatozėms, kurios reaguoja į gydymą steroidais, pasireiškiančioms uždegimu ir niežuliu, gydyti:</w:t>
      </w:r>
    </w:p>
    <w:p w14:paraId="00DCB8C7"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atopiniam dermatitui (įskaitant vaikų ir paauglių atopinį dermatitą);</w:t>
      </w:r>
    </w:p>
    <w:p w14:paraId="2EA949EA"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monetiškajam dermatitui (diskoidinė egzema);</w:t>
      </w:r>
    </w:p>
    <w:p w14:paraId="2F856283"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mazgeliniam niežuliui;</w:t>
      </w:r>
    </w:p>
    <w:p w14:paraId="2B210C07"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žvynelinei (išskyrus išplitusią plokštelinę žvynelinę);</w:t>
      </w:r>
    </w:p>
    <w:p w14:paraId="2DD72EDD"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paprastajai lėtinei kerpligei (neurodermatozei) ir plokščiajai kerpligei;</w:t>
      </w:r>
    </w:p>
    <w:p w14:paraId="332DACF7" w14:textId="77777777" w:rsidR="003C5824" w:rsidRPr="003C5824" w:rsidRDefault="003C5824" w:rsidP="003C5824">
      <w:pPr>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seborėjiniam dermatitui;</w:t>
      </w:r>
    </w:p>
    <w:p w14:paraId="7A51454C" w14:textId="77777777" w:rsidR="003C5824" w:rsidRPr="003C5824" w:rsidRDefault="003C5824" w:rsidP="003C5824">
      <w:pPr>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paprastam (uždegiminiam) arba alerginiam kontaktiniam dermatitui;</w:t>
      </w:r>
    </w:p>
    <w:p w14:paraId="1ADC7AB2" w14:textId="77777777" w:rsidR="003C5824" w:rsidRPr="003C5824" w:rsidRDefault="003C5824" w:rsidP="003C5824">
      <w:pPr>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diskoidinei raudonajai vilkligei;</w:t>
      </w:r>
    </w:p>
    <w:p w14:paraId="175BC71F"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generalizuotai eritrodermijai derinant kartu su sisteminio poveikio steroidais.</w:t>
      </w:r>
    </w:p>
    <w:p w14:paraId="36F2BC8A"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p>
    <w:p w14:paraId="1937D087"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4.2</w:t>
      </w:r>
      <w:r w:rsidRPr="003C5824">
        <w:rPr>
          <w:rFonts w:ascii="Times New Roman" w:eastAsia="Times New Roman" w:hAnsi="Times New Roman" w:cs="Times New Roman"/>
          <w:b/>
          <w:bCs/>
          <w:lang w:eastAsia="lt-LT"/>
        </w:rPr>
        <w:tab/>
        <w:t>Dozavimas ir vartojimo metodas</w:t>
      </w:r>
    </w:p>
    <w:p w14:paraId="0D478F1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D48C96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u w:val="single"/>
          <w:lang w:eastAsia="lt-LT"/>
        </w:rPr>
        <w:t>Dozavimas</w:t>
      </w:r>
    </w:p>
    <w:p w14:paraId="3C637E23"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Kremas ypač tinka drėgniems ar šlapiuojantiems odos paviršiams gydyti.</w:t>
      </w:r>
    </w:p>
    <w:p w14:paraId="4FEAD902"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7F9408D3" w14:textId="77777777" w:rsidR="003C5824" w:rsidRPr="003C5824" w:rsidRDefault="003C5824" w:rsidP="003C5824">
      <w:pPr>
        <w:tabs>
          <w:tab w:val="left" w:pos="567"/>
        </w:tabs>
        <w:spacing w:after="0" w:line="240" w:lineRule="auto"/>
        <w:rPr>
          <w:rFonts w:ascii="Times New Roman" w:eastAsia="Times New Roman" w:hAnsi="Times New Roman" w:cs="Times New Roman"/>
          <w:i/>
          <w:lang w:eastAsia="lt-LT"/>
        </w:rPr>
      </w:pPr>
      <w:r w:rsidRPr="003C5824">
        <w:rPr>
          <w:rFonts w:ascii="Times New Roman" w:eastAsia="Times New Roman" w:hAnsi="Times New Roman" w:cs="Times New Roman"/>
          <w:i/>
          <w:iCs/>
          <w:lang w:eastAsia="lt-LT"/>
        </w:rPr>
        <w:t>Suaugusiesiems, senyviems pacientams, vyresniems kaip 1 metų vaikams ir paaugliams</w:t>
      </w:r>
    </w:p>
    <w:p w14:paraId="6D23847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Nedideliu kremo kiekiu plonu sluoksniu padengti visą pažeistą sritį ir švelniai įtrinti į odą vieną arba du kartus per parą. Taip vartoti ne ilgiau kaip 4 savaites, kol pagerės būklė. Vėliau kremą galima tepti rečiau arba vartoti silpnesnį vaistinį preparatą. Prieš vartojant kokią nors minkštinamąją priemonę, turi praeiti pakankamai laiko, kad užteptas kremas susigertų.</w:t>
      </w:r>
    </w:p>
    <w:p w14:paraId="069D557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CE3C14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Gydant sunkiai gyjančius odos pažeidimus (pvz., sustorėjusias žvynelinės plokšteles ant alkūnių ar kelių), jeigu būtina, </w:t>
      </w:r>
      <w:r w:rsidRPr="003C5824">
        <w:rPr>
          <w:rFonts w:ascii="Times New Roman" w:eastAsia="SimSun" w:hAnsi="Times New Roman" w:cs="Times New Roman"/>
          <w:lang w:eastAsia="zh-CN"/>
        </w:rPr>
        <w:t xml:space="preserve">betametazono </w:t>
      </w:r>
      <w:r w:rsidRPr="003C5824">
        <w:rPr>
          <w:rFonts w:ascii="Times New Roman" w:eastAsia="Times New Roman" w:hAnsi="Times New Roman" w:cs="Times New Roman"/>
          <w:lang w:eastAsia="lt-LT"/>
        </w:rPr>
        <w:t>poveikį galima sustiprinti uždengus gydomą odos vietą polietileno plėvele. Kad pasireikštų patenkinamas poveikis tokiems pažeidimams, dengiamąjį tvarstį paprastai užtenka palaikyti per naktį, o vėliau pagerėjimui palaikyti dažniausiai užtenka reguliariai vartoti vaistinį preparatą be dengiamojo tvarsčio.</w:t>
      </w:r>
    </w:p>
    <w:p w14:paraId="287A392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EF52C6"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būklė blogėja arba per 2</w:t>
      </w:r>
      <w:r w:rsidRPr="003C5824">
        <w:rPr>
          <w:rFonts w:ascii="Times New Roman" w:eastAsia="Times New Roman" w:hAnsi="Times New Roman" w:cs="Times New Roman"/>
          <w:lang w:eastAsia="lt-LT"/>
        </w:rPr>
        <w:noBreakHyphen/>
        <w:t>4 savaites nepalengvėja, reikia persvarstyti gydymą ir diagnozę.</w:t>
      </w:r>
    </w:p>
    <w:p w14:paraId="3F476C51"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321338F7" w14:textId="77777777" w:rsidR="003C5824" w:rsidRPr="003C5824" w:rsidRDefault="003C5824" w:rsidP="003C5824">
      <w:pPr>
        <w:keepNext/>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i/>
          <w:iCs/>
          <w:lang w:eastAsia="lt-LT"/>
        </w:rPr>
        <w:lastRenderedPageBreak/>
        <w:t>Atopinis dermatitas (egzema)</w:t>
      </w:r>
    </w:p>
    <w:p w14:paraId="267D37E5"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Kai tik būklė tampa kontroliuojama, gydymą betametazonu reikia palaipsniui nutraukti ir toliau palaikomajam gydymui vartoti minkštinamąją priemonę.</w:t>
      </w:r>
    </w:p>
    <w:p w14:paraId="2CD60FB4"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p>
    <w:p w14:paraId="2B25391E"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Staigiai nutraukus betametazono vartojimą, buvusi odos liga gali atsinaujinti.</w:t>
      </w:r>
    </w:p>
    <w:p w14:paraId="4E0D0DBD"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p>
    <w:p w14:paraId="65D4DD54" w14:textId="77777777" w:rsidR="003C5824" w:rsidRPr="003C5824" w:rsidRDefault="003C5824" w:rsidP="003C5824">
      <w:pPr>
        <w:tabs>
          <w:tab w:val="left" w:pos="567"/>
        </w:tabs>
        <w:spacing w:after="0" w:line="240" w:lineRule="auto"/>
        <w:rPr>
          <w:rFonts w:ascii="Times New Roman" w:eastAsia="Times New Roman" w:hAnsi="Times New Roman" w:cs="Times New Roman"/>
          <w:bCs/>
          <w:i/>
          <w:iCs/>
          <w:lang w:eastAsia="lt-LT"/>
        </w:rPr>
      </w:pPr>
      <w:r w:rsidRPr="003C5824">
        <w:rPr>
          <w:rFonts w:ascii="Times New Roman" w:eastAsia="Times New Roman" w:hAnsi="Times New Roman" w:cs="Times New Roman"/>
          <w:bCs/>
          <w:i/>
          <w:iCs/>
          <w:lang w:eastAsia="lt-LT"/>
        </w:rPr>
        <w:t>Sunkiai gyjančios dermatozės</w:t>
      </w:r>
    </w:p>
    <w:p w14:paraId="323BDF45" w14:textId="77777777" w:rsidR="003C5824" w:rsidRPr="00732C98" w:rsidRDefault="003C5824" w:rsidP="003C5824">
      <w:pPr>
        <w:tabs>
          <w:tab w:val="left" w:pos="567"/>
        </w:tabs>
        <w:spacing w:after="0" w:line="240" w:lineRule="auto"/>
        <w:rPr>
          <w:rFonts w:ascii="Times New Roman" w:eastAsia="Times New Roman" w:hAnsi="Times New Roman" w:cs="Times New Roman"/>
          <w:bCs/>
          <w:lang w:eastAsia="lt-LT"/>
        </w:rPr>
      </w:pPr>
    </w:p>
    <w:p w14:paraId="3DF1284B"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i/>
          <w:iCs/>
          <w:lang w:eastAsia="lt-LT"/>
        </w:rPr>
        <w:t>Pacientai, kuriems dažnai pasireiškia atkrytis</w:t>
      </w:r>
    </w:p>
    <w:p w14:paraId="67A390FF"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Veiksmingai baigus ūminio epizodo gydymo kursą nepertraukiamai vartojamais lokalaus poveikio kortikosteroidais, galima svarstyti apie vaistinio preparato vartojimą su pertraukomis (vieną kartą per parą du kartus per savaitę be dengiamojo tvarsčio). Nustatyta, kad taip gydant, atkrytis pasireiškia rečiau.</w:t>
      </w:r>
    </w:p>
    <w:p w14:paraId="08FE78FB"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p>
    <w:p w14:paraId="2573EFB4" w14:textId="77777777" w:rsidR="003C5824" w:rsidRPr="003C5824" w:rsidRDefault="003C5824" w:rsidP="003C5824">
      <w:pPr>
        <w:tabs>
          <w:tab w:val="left" w:pos="567"/>
        </w:tabs>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Reikia ir toliau tepti visas vietas, kuriose anksčiau buvo odos pažeidimų, arba žinomas galimo atkryčio vietas. Taip kremą reikia vartoti kartu su kiekvieną dieną vartojama minkštinamąja priemone. Reikia reguliariai iš naujo įvertinti būklę ir ilgalaikio gydymo naudą bei riziką.</w:t>
      </w:r>
    </w:p>
    <w:p w14:paraId="6BBFA0E8"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318CE04A"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Vaikų populiacija</w:t>
      </w:r>
    </w:p>
    <w:p w14:paraId="0485420A"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i/>
          <w:iCs/>
          <w:lang w:eastAsia="lt-LT"/>
        </w:rPr>
      </w:pPr>
    </w:p>
    <w:p w14:paraId="0743343B"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Jaunesniems kaip 1 metų vaikams</w:t>
      </w:r>
    </w:p>
    <w:p w14:paraId="3837708F" w14:textId="7058EB9C" w:rsidR="003C5824" w:rsidRPr="003C5824" w:rsidRDefault="003C5824" w:rsidP="003C5824">
      <w:pPr>
        <w:tabs>
          <w:tab w:val="left" w:pos="567"/>
        </w:tabs>
        <w:spacing w:after="0" w:line="240" w:lineRule="auto"/>
        <w:ind w:left="720" w:hanging="720"/>
        <w:rPr>
          <w:rFonts w:ascii="Times New Roman" w:eastAsia="Times New Roman" w:hAnsi="Times New Roman" w:cs="Times New Roman"/>
          <w:lang w:eastAsia="lt-LT"/>
        </w:rPr>
      </w:pPr>
      <w:r w:rsidRPr="003C5824">
        <w:rPr>
          <w:rFonts w:ascii="Times New Roman" w:eastAsia="SimSun" w:hAnsi="Times New Roman" w:cs="Times New Roman"/>
          <w:color w:val="000000"/>
          <w:lang w:eastAsia="zh-CN"/>
        </w:rPr>
        <w:t>Betametazono negalima vartoti vaikams iki 1 metų, kadangi yra abejonių dėl saugumo (žr.</w:t>
      </w:r>
      <w:r w:rsidR="00E22010">
        <w:rPr>
          <w:rFonts w:ascii="Times New Roman" w:eastAsia="SimSun" w:hAnsi="Times New Roman" w:cs="Times New Roman"/>
          <w:color w:val="000000"/>
          <w:lang w:eastAsia="zh-CN"/>
        </w:rPr>
        <w:t> </w:t>
      </w:r>
      <w:r w:rsidRPr="003C5824">
        <w:rPr>
          <w:rFonts w:ascii="Times New Roman" w:eastAsia="SimSun" w:hAnsi="Times New Roman" w:cs="Times New Roman"/>
          <w:color w:val="000000"/>
          <w:lang w:eastAsia="zh-CN"/>
        </w:rPr>
        <w:t>4.3</w:t>
      </w:r>
      <w:r w:rsidR="00E22010">
        <w:rPr>
          <w:rFonts w:ascii="Times New Roman" w:eastAsia="SimSun" w:hAnsi="Times New Roman" w:cs="Times New Roman"/>
          <w:color w:val="000000"/>
          <w:lang w:eastAsia="zh-CN"/>
        </w:rPr>
        <w:t> </w:t>
      </w:r>
      <w:r w:rsidRPr="003C5824">
        <w:rPr>
          <w:rFonts w:ascii="Times New Roman" w:eastAsia="SimSun" w:hAnsi="Times New Roman" w:cs="Times New Roman"/>
          <w:color w:val="000000"/>
          <w:lang w:eastAsia="zh-CN"/>
        </w:rPr>
        <w:t xml:space="preserve">sk.). </w:t>
      </w:r>
    </w:p>
    <w:p w14:paraId="41E5EF79"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lang w:eastAsia="lt-LT"/>
        </w:rPr>
      </w:pPr>
    </w:p>
    <w:p w14:paraId="2D20C069"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Vaikams ir paaugliams yra didesnė lokalaus ir sisteminio kortikosteroidų nepageidaujamo poveikio atsiradimo tikimybė ir jiems paprastai reikia trumpesnių gydymo kursų bei silpnesnių vaistinių preparatų nei suaugusiesiems.</w:t>
      </w:r>
    </w:p>
    <w:p w14:paraId="5C82529C"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p>
    <w:p w14:paraId="0EA81C0B" w14:textId="77777777" w:rsidR="003C5824" w:rsidRPr="003C5824" w:rsidRDefault="003C5824" w:rsidP="003C5824">
      <w:pPr>
        <w:tabs>
          <w:tab w:val="left" w:pos="0"/>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Reikia užtikrinti, kad būtų skiriamas mažiausias palankų gydomąjį poveikį sukeliantis betametazono  kiekis.</w:t>
      </w:r>
    </w:p>
    <w:p w14:paraId="62487EA7"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p>
    <w:p w14:paraId="122FB067"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Senyviems pacientams</w:t>
      </w:r>
    </w:p>
    <w:p w14:paraId="4A8F09D4"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Klinikiniai tyrimai atsako skirtumų senyviems ir jaunesniems pacientams neparodė. Senyvų žmonių kepenų ar inkstų funkcija dažniau būna susilpnėjusios ir, jeigu vaistinis preparatas absorbuojamas, gali būti lėčiau eliminuojamas į sisteminę kraujotaką. Todėl reikia </w:t>
      </w:r>
      <w:r w:rsidRPr="003C5824">
        <w:rPr>
          <w:rFonts w:ascii="Times New Roman" w:eastAsia="SimSun" w:hAnsi="Times New Roman" w:cs="Times New Roman"/>
          <w:lang w:eastAsia="zh-CN"/>
        </w:rPr>
        <w:t>trumpiausią laikotarpį</w:t>
      </w:r>
      <w:r w:rsidRPr="003C5824">
        <w:rPr>
          <w:rFonts w:ascii="Times New Roman" w:eastAsia="Times New Roman" w:hAnsi="Times New Roman" w:cs="Times New Roman"/>
          <w:lang w:eastAsia="lt-LT"/>
        </w:rPr>
        <w:t xml:space="preserve"> vartoti mažiausią </w:t>
      </w:r>
      <w:r w:rsidRPr="003C5824">
        <w:rPr>
          <w:rFonts w:ascii="Times New Roman" w:eastAsia="SimSun" w:hAnsi="Times New Roman" w:cs="Times New Roman"/>
          <w:lang w:eastAsia="zh-CN"/>
        </w:rPr>
        <w:t>vaistinio preparato kiekį, būtiną pageidaujamam gydomajam poveikiui sukelti.</w:t>
      </w:r>
    </w:p>
    <w:p w14:paraId="6C78DC82"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lang w:eastAsia="lt-LT"/>
        </w:rPr>
      </w:pPr>
    </w:p>
    <w:p w14:paraId="73B066E7" w14:textId="77777777" w:rsidR="003C5824" w:rsidRPr="003C5824" w:rsidRDefault="003C5824" w:rsidP="003C5824">
      <w:pPr>
        <w:tabs>
          <w:tab w:val="left" w:pos="567"/>
        </w:tabs>
        <w:spacing w:after="0" w:line="240" w:lineRule="auto"/>
        <w:ind w:left="720" w:hanging="720"/>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Pacientams, kurių inkstų arba kepenų funkcija sutrikusi</w:t>
      </w:r>
    </w:p>
    <w:p w14:paraId="5168998A" w14:textId="77777777" w:rsidR="003C5824" w:rsidRPr="003C5824" w:rsidRDefault="003C5824" w:rsidP="003C5824">
      <w:pPr>
        <w:tabs>
          <w:tab w:val="left" w:pos="0"/>
        </w:tabs>
        <w:spacing w:after="0" w:line="240" w:lineRule="auto"/>
        <w:rPr>
          <w:rFonts w:ascii="Times New Roman" w:eastAsia="SimSun" w:hAnsi="Times New Roman" w:cs="Times New Roman"/>
          <w:lang w:eastAsia="zh-CN"/>
        </w:rPr>
      </w:pPr>
      <w:r w:rsidRPr="003C5824">
        <w:rPr>
          <w:rFonts w:ascii="Times New Roman" w:eastAsia="Times New Roman" w:hAnsi="Times New Roman" w:cs="Times New Roman"/>
          <w:lang w:eastAsia="lt-LT"/>
        </w:rPr>
        <w:t xml:space="preserve">Jei į sisteminę kraujotaką absorbuojamas vaistinis preparatas (jį tepant ant didelių odos plotų ilgą laiką) metabolizmas ir eliminacija gali sulėtėti, todėl padidėja sisteminio toksinio poveikio rizika. Todėl reikia </w:t>
      </w:r>
      <w:r w:rsidRPr="003C5824">
        <w:rPr>
          <w:rFonts w:ascii="Times New Roman" w:eastAsia="SimSun" w:hAnsi="Times New Roman" w:cs="Times New Roman"/>
          <w:lang w:eastAsia="zh-CN"/>
        </w:rPr>
        <w:t>trumpiausią laikotarpį</w:t>
      </w:r>
      <w:r w:rsidRPr="003C5824">
        <w:rPr>
          <w:rFonts w:ascii="Times New Roman" w:eastAsia="Times New Roman" w:hAnsi="Times New Roman" w:cs="Times New Roman"/>
          <w:lang w:eastAsia="lt-LT"/>
        </w:rPr>
        <w:t xml:space="preserve"> vartoti mažiausią </w:t>
      </w:r>
      <w:r w:rsidRPr="003C5824">
        <w:rPr>
          <w:rFonts w:ascii="Times New Roman" w:eastAsia="SimSun" w:hAnsi="Times New Roman" w:cs="Times New Roman"/>
          <w:lang w:eastAsia="zh-CN"/>
        </w:rPr>
        <w:t>vaistinio preparato kiekį, būtiną pageidaujamam gydomajam poveikiui sukelti.</w:t>
      </w:r>
    </w:p>
    <w:p w14:paraId="34D71315"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p>
    <w:p w14:paraId="3A03DF33" w14:textId="77777777" w:rsidR="003C5824" w:rsidRPr="003C5824" w:rsidRDefault="003C5824" w:rsidP="003C5824">
      <w:pPr>
        <w:tabs>
          <w:tab w:val="left" w:pos="567"/>
        </w:tabs>
        <w:spacing w:after="0" w:line="260" w:lineRule="exact"/>
        <w:rPr>
          <w:rFonts w:ascii="Times New Roman" w:eastAsia="Times New Roman" w:hAnsi="Times New Roman" w:cs="Times New Roman"/>
          <w:snapToGrid w:val="0"/>
          <w:u w:val="single"/>
        </w:rPr>
      </w:pPr>
      <w:r w:rsidRPr="003C5824">
        <w:rPr>
          <w:rFonts w:ascii="Times New Roman" w:eastAsia="Times New Roman" w:hAnsi="Times New Roman" w:cs="Times New Roman"/>
          <w:noProof/>
          <w:snapToGrid w:val="0"/>
          <w:u w:val="single"/>
        </w:rPr>
        <w:t>Vartojimo metodas</w:t>
      </w:r>
    </w:p>
    <w:p w14:paraId="419687CF"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Vartoti ant odos.</w:t>
      </w:r>
    </w:p>
    <w:p w14:paraId="46E4F9B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94C1846"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4.3</w:t>
      </w:r>
      <w:r w:rsidRPr="003C5824">
        <w:rPr>
          <w:rFonts w:ascii="Times New Roman" w:eastAsia="Times New Roman" w:hAnsi="Times New Roman" w:cs="Times New Roman"/>
          <w:b/>
          <w:bCs/>
          <w:lang w:eastAsia="lt-LT"/>
        </w:rPr>
        <w:tab/>
        <w:t>Kontraindikacijos</w:t>
      </w:r>
    </w:p>
    <w:p w14:paraId="574C23D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F09182D" w14:textId="1E53A80D"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Padidėjęs jautrumas veikliajai arba bet kuriai 6.1</w:t>
      </w:r>
      <w:r w:rsidR="00C933E7">
        <w:rPr>
          <w:rFonts w:ascii="Times New Roman" w:eastAsia="Times New Roman" w:hAnsi="Times New Roman" w:cs="Times New Roman"/>
          <w:lang w:eastAsia="lt-LT"/>
        </w:rPr>
        <w:t> </w:t>
      </w:r>
      <w:r w:rsidRPr="003C5824">
        <w:rPr>
          <w:rFonts w:ascii="Times New Roman" w:eastAsia="Times New Roman" w:hAnsi="Times New Roman" w:cs="Times New Roman"/>
          <w:lang w:eastAsia="lt-LT"/>
        </w:rPr>
        <w:t>skyriuje nurodytai pagalbinei medžiagai.</w:t>
      </w:r>
    </w:p>
    <w:p w14:paraId="3AF13AF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37097B5"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Betametazonu negalima gydyti toliau išvardintų būklių; </w:t>
      </w:r>
    </w:p>
    <w:p w14:paraId="2178E381"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negydytos infekcinės odos ligos;</w:t>
      </w:r>
    </w:p>
    <w:p w14:paraId="35BCA328"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r>
      <w:r w:rsidRPr="003C5824">
        <w:rPr>
          <w:rFonts w:ascii="Times New Roman" w:eastAsia="SimSun" w:hAnsi="Times New Roman" w:cs="Times New Roman"/>
          <w:lang w:eastAsia="zh-CN"/>
        </w:rPr>
        <w:t>rožinės;</w:t>
      </w:r>
    </w:p>
    <w:p w14:paraId="20CC0076"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paprastųjų spuogų;</w:t>
      </w:r>
    </w:p>
    <w:p w14:paraId="4D3A7AEB"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niežulio be uždegimo;</w:t>
      </w:r>
    </w:p>
    <w:p w14:paraId="578A7138"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išangės srities ir lyties organų niežulio;</w:t>
      </w:r>
    </w:p>
    <w:p w14:paraId="7526681A" w14:textId="77777777" w:rsidR="003C5824" w:rsidRPr="003C5824" w:rsidRDefault="003C5824" w:rsidP="003C5824">
      <w:pPr>
        <w:tabs>
          <w:tab w:val="left" w:pos="567"/>
        </w:tabs>
        <w:spacing w:after="0" w:line="240" w:lineRule="auto"/>
        <w:ind w:left="540" w:hanging="540"/>
        <w:rPr>
          <w:rFonts w:ascii="Times New Roman" w:eastAsia="SimSun" w:hAnsi="Times New Roman" w:cs="Times New Roman"/>
          <w:lang w:eastAsia="zh-CN"/>
        </w:rPr>
      </w:pPr>
      <w:r w:rsidRPr="003C5824">
        <w:rPr>
          <w:rFonts w:ascii="Times New Roman" w:eastAsia="SimSun" w:hAnsi="Times New Roman" w:cs="Times New Roman"/>
          <w:lang w:eastAsia="zh-CN"/>
        </w:rPr>
        <w:t>-</w:t>
      </w:r>
      <w:r w:rsidRPr="003C5824">
        <w:rPr>
          <w:rFonts w:ascii="Times New Roman" w:eastAsia="SimSun" w:hAnsi="Times New Roman" w:cs="Times New Roman"/>
          <w:lang w:eastAsia="zh-CN"/>
        </w:rPr>
        <w:tab/>
        <w:t>perioralinio dermatito.</w:t>
      </w:r>
    </w:p>
    <w:p w14:paraId="5D74A9D3"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5FA3F192"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SimSun" w:hAnsi="Times New Roman" w:cs="Times New Roman"/>
          <w:lang w:eastAsia="zh-CN"/>
        </w:rPr>
        <w:lastRenderedPageBreak/>
        <w:t xml:space="preserve">Betametazonu draudžiama gydyti </w:t>
      </w:r>
      <w:r w:rsidRPr="003C5824">
        <w:rPr>
          <w:rFonts w:ascii="Times New Roman" w:eastAsia="Times New Roman" w:hAnsi="Times New Roman" w:cs="Times New Roman"/>
          <w:lang w:eastAsia="lt-LT"/>
        </w:rPr>
        <w:t>dermatozes, įskaitant dermatitą,</w:t>
      </w:r>
      <w:r w:rsidRPr="003C5824">
        <w:rPr>
          <w:rFonts w:ascii="Times New Roman" w:eastAsia="SimSun" w:hAnsi="Times New Roman" w:cs="Times New Roman"/>
          <w:lang w:eastAsia="zh-CN"/>
        </w:rPr>
        <w:t xml:space="preserve"> j</w:t>
      </w:r>
      <w:r w:rsidRPr="003C5824">
        <w:rPr>
          <w:rFonts w:ascii="Times New Roman" w:eastAsia="Times New Roman" w:hAnsi="Times New Roman" w:cs="Times New Roman"/>
          <w:lang w:eastAsia="lt-LT"/>
        </w:rPr>
        <w:t>aunesniems kaip vienerių metų vaikams.</w:t>
      </w:r>
    </w:p>
    <w:p w14:paraId="2F7759C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0BC5581"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4.4</w:t>
      </w:r>
      <w:r w:rsidRPr="003C5824">
        <w:rPr>
          <w:rFonts w:ascii="Times New Roman" w:eastAsia="Times New Roman" w:hAnsi="Times New Roman" w:cs="Times New Roman"/>
          <w:b/>
          <w:bCs/>
          <w:lang w:eastAsia="lt-LT"/>
        </w:rPr>
        <w:tab/>
        <w:t>Specialūs įspėjimai ir atsargumo priemonės</w:t>
      </w:r>
    </w:p>
    <w:p w14:paraId="2428F56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25B4B74"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SimSun" w:hAnsi="Times New Roman" w:cs="Times New Roman"/>
          <w:lang w:eastAsia="zh-CN"/>
        </w:rPr>
        <w:t>Betametazoną reikia atsargiai vartoti pacientams, kuriems buvo pasireiškęs padidėjęs lokalus jautrumas kortikosteroidams arba bet kuriai pagalbinei vaistinio preparato medžiagai. Lokalios padidėjusio jautrumo reakcijos (žr. 4.8 skyrių) gali būti panašios į gydomos būklės simptomus.</w:t>
      </w:r>
    </w:p>
    <w:p w14:paraId="136A9595"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7AF932F1"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Dėl padidėjusios absorbcijos į sisteminę kraujotaką, kai kuriems asmenims gali padidėti kortizolio koncentracija kraujyje (Kušingo sindromas) ir pasireikšti laikinas pogumburio, hipofizės ir antinksčių (PHA) sistemos slopinimas, dėl kurio gali pasireikšti gliukokotikosteroidų nepakankamumas. Tokiu atveju vaistinio preparato vartojimą reikia nutraukti laipsniškai retinant vartojimą arba pakeičiant silpnesnio poveikio kortikosteroidu. Staigiai nutraukus gydymą, gali pasireikšti gliukokotikosteroidų nepakankamumas </w:t>
      </w:r>
      <w:r w:rsidRPr="003C5824">
        <w:rPr>
          <w:rFonts w:ascii="Times New Roman" w:eastAsia="SimSun" w:hAnsi="Times New Roman" w:cs="Times New Roman"/>
          <w:lang w:eastAsia="zh-CN"/>
        </w:rPr>
        <w:t>(žr. 4.8 skyrių)</w:t>
      </w:r>
      <w:r w:rsidRPr="003C5824">
        <w:rPr>
          <w:rFonts w:ascii="Times New Roman" w:eastAsia="Times New Roman" w:hAnsi="Times New Roman" w:cs="Times New Roman"/>
          <w:lang w:eastAsia="lt-LT"/>
        </w:rPr>
        <w:t>.</w:t>
      </w:r>
    </w:p>
    <w:p w14:paraId="45244222"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1B09F27D"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Sisteminį vaistinio preparato poveikį sustiprinantys rizikos veiksniai:</w:t>
      </w:r>
    </w:p>
    <w:p w14:paraId="67A85A9B"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lokalaus poveikio steroido stiprumas ir farmacinė forma;</w:t>
      </w:r>
    </w:p>
    <w:p w14:paraId="40A8EB2A"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ekspozicijos trukmė;</w:t>
      </w:r>
    </w:p>
    <w:p w14:paraId="2B527197"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vartojimas ant didelių odos plotų;</w:t>
      </w:r>
    </w:p>
    <w:p w14:paraId="14DC84B3" w14:textId="77777777" w:rsidR="003C5824" w:rsidRPr="003C5824" w:rsidRDefault="003C5824" w:rsidP="003C5824">
      <w:pPr>
        <w:tabs>
          <w:tab w:val="left" w:pos="567"/>
        </w:tabs>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vartojimas ant sandariai uždengtų odos vietų (pvz., ant odos raukšlių, po sandariais dengiamaisiais tvarsčiais, vaiko sauskelnės irgi gali veikti kaip sandarus dengiamasis tvarstis);</w:t>
      </w:r>
    </w:p>
    <w:p w14:paraId="6ADB8E82" w14:textId="77777777" w:rsidR="003C5824" w:rsidRPr="003C5824" w:rsidRDefault="003C5824" w:rsidP="003C5824">
      <w:pPr>
        <w:tabs>
          <w:tab w:val="left" w:pos="567"/>
        </w:tabs>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didėjanti raginio sluoksnio hidratacija;</w:t>
      </w:r>
    </w:p>
    <w:p w14:paraId="03F6F602" w14:textId="77777777" w:rsidR="003C5824" w:rsidRPr="003C5824" w:rsidRDefault="003C5824" w:rsidP="003C5824">
      <w:pPr>
        <w:tabs>
          <w:tab w:val="left" w:pos="567"/>
        </w:tabs>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vartojimas ant plonos, pavyzdžiui, veido odos;</w:t>
      </w:r>
    </w:p>
    <w:p w14:paraId="34486A0B" w14:textId="77777777" w:rsidR="003C5824" w:rsidRPr="003C5824" w:rsidRDefault="003C5824" w:rsidP="003C5824">
      <w:pPr>
        <w:tabs>
          <w:tab w:val="left" w:pos="567"/>
        </w:tabs>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vartojimas ant pažeistos odos ir esant kitokioms būklėms, kurios gali sutrikdyti odos barjerą;</w:t>
      </w:r>
    </w:p>
    <w:p w14:paraId="5918EE21" w14:textId="77777777" w:rsidR="003C5824" w:rsidRPr="003C5824" w:rsidRDefault="003C5824" w:rsidP="003C5824">
      <w:pPr>
        <w:tabs>
          <w:tab w:val="left" w:pos="567"/>
        </w:tabs>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svorio santykiu, palyginti su suaugusiaisiais.</w:t>
      </w:r>
    </w:p>
    <w:p w14:paraId="2C74426E"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032532A8" w14:textId="77777777" w:rsidR="003C5824" w:rsidRPr="003C5824" w:rsidRDefault="003C5824" w:rsidP="003C5824">
      <w:pPr>
        <w:tabs>
          <w:tab w:val="left" w:pos="567"/>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u w:val="single"/>
          <w:lang w:eastAsia="lt-LT"/>
        </w:rPr>
        <w:t>Vaikų populiacija</w:t>
      </w:r>
    </w:p>
    <w:p w14:paraId="45150F7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įmanoma, gydant jaunesnius kaip 12 metų vaikus ir paauglius, reikia vengti ilgalaikio gydymo lokalaus poveikio kortikosteroidais, nes gali pasireikšti antinksčių funkcijos slopinimas.</w:t>
      </w:r>
    </w:p>
    <w:p w14:paraId="53FEA65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B412ABB"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Infekcijos rizika naudojant dengiamąjį tvarstį</w:t>
      </w:r>
    </w:p>
    <w:p w14:paraId="3E1125D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Bakterinė infekcija sparčiai dauginasi odos raukšlėse ir po dengiamuoju tvarsčiu susidariusioje šiltoje drėgnoje aplinkoje. Prieš uždedant dengiamąjį tvarstį, odą reikia gerai nuvalyti.</w:t>
      </w:r>
    </w:p>
    <w:p w14:paraId="32E4B3B2"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0ACE754E"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Žvynelinės gydymas</w:t>
      </w:r>
    </w:p>
    <w:p w14:paraId="2D76E94F"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Žvynelinę gydyti lokalaus poveikio kortikosteroidais reikia atsargiai, nes gauta pranešimų apie atkryčio nutraukus gydymą, generalizuotos pustulinės žvynelinės atsiradimo rizikos padidėjimo ir lokalaus ar sisteminio toksinio poveikio atsiradimo dėl pažeistos barjerinės odos funkcijos atvejus. Gydant žvynelinę, pacientus svarbu atidžiai prižiūrėti.</w:t>
      </w:r>
    </w:p>
    <w:p w14:paraId="45E1497A"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6ECC95A0"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Vartojimas ant veido</w:t>
      </w:r>
    </w:p>
    <w:p w14:paraId="3994FFD4"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Veidą ilgą laiką tepti vaistiniu preparatu nerekomenduojama, nes šioje srityje greičiau atsiranda atrofinių pokyčių.</w:t>
      </w:r>
    </w:p>
    <w:p w14:paraId="242746A7"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11CE37F5" w14:textId="77777777" w:rsidR="003C5824" w:rsidRPr="003C5824" w:rsidRDefault="003C5824" w:rsidP="003C5824">
      <w:pPr>
        <w:keepNext/>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Vartojimas ant akių vokų</w:t>
      </w:r>
    </w:p>
    <w:p w14:paraId="2F4569D4"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Tepant ant akių vokų, tepti reikia atsargiai, kad vaistinio preparato nepatektų į akis, nes dėl pakartotinės ekspozicijos gali pasireikšti katarakta ir glaukoma.</w:t>
      </w:r>
    </w:p>
    <w:p w14:paraId="14F9A9DC" w14:textId="77777777" w:rsidR="003C5824" w:rsidRPr="003C5824" w:rsidRDefault="003C5824" w:rsidP="003C5824">
      <w:pPr>
        <w:tabs>
          <w:tab w:val="left" w:pos="567"/>
        </w:tabs>
        <w:spacing w:after="0" w:line="240" w:lineRule="auto"/>
        <w:rPr>
          <w:rFonts w:ascii="Times New Roman" w:eastAsia="Calibri" w:hAnsi="Times New Roman" w:cs="Times New Roman"/>
          <w:u w:val="single"/>
        </w:rPr>
      </w:pPr>
    </w:p>
    <w:p w14:paraId="48F6071B" w14:textId="77777777" w:rsidR="003C5824" w:rsidRPr="003C5824" w:rsidRDefault="003C5824" w:rsidP="003C5824">
      <w:pPr>
        <w:tabs>
          <w:tab w:val="left" w:pos="567"/>
        </w:tabs>
        <w:spacing w:after="0" w:line="240" w:lineRule="auto"/>
        <w:rPr>
          <w:rFonts w:ascii="Times New Roman" w:eastAsia="Calibri" w:hAnsi="Times New Roman" w:cs="Times New Roman"/>
          <w:u w:val="single"/>
        </w:rPr>
      </w:pPr>
      <w:r w:rsidRPr="003C5824">
        <w:rPr>
          <w:rFonts w:ascii="Times New Roman" w:eastAsia="Calibri" w:hAnsi="Times New Roman" w:cs="Times New Roman"/>
          <w:u w:val="single"/>
        </w:rPr>
        <w:t>Regėjimo sutrikimai</w:t>
      </w:r>
    </w:p>
    <w:p w14:paraId="217B7AC4" w14:textId="77777777" w:rsidR="003C5824" w:rsidRPr="003C5824" w:rsidRDefault="003C5824" w:rsidP="003C5824">
      <w:pPr>
        <w:tabs>
          <w:tab w:val="left" w:pos="567"/>
        </w:tabs>
        <w:spacing w:after="0" w:line="240" w:lineRule="auto"/>
        <w:rPr>
          <w:rFonts w:ascii="Times New Roman" w:eastAsia="Calibri" w:hAnsi="Times New Roman" w:cs="Times New Roman"/>
        </w:rPr>
      </w:pPr>
      <w:r w:rsidRPr="003C5824">
        <w:rPr>
          <w:rFonts w:ascii="Times New Roman" w:eastAsia="Calibri" w:hAnsi="Times New Roman" w:cs="Times New Roman"/>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w:t>
      </w:r>
      <w:r w:rsidRPr="003C5824">
        <w:rPr>
          <w:rFonts w:ascii="Times New Roman" w:eastAsia="Calibri" w:hAnsi="Times New Roman" w:cs="Times New Roman"/>
        </w:rPr>
        <w:lastRenderedPageBreak/>
        <w:t>chorioretinopatija (CSC), kurių atvejų buvo užregistruota pavartojus sisteminio ir lokalaus poveikio kortikosteroidų.</w:t>
      </w:r>
    </w:p>
    <w:p w14:paraId="19217085"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32E66473" w14:textId="77777777" w:rsidR="003C5824" w:rsidRPr="003C5824" w:rsidRDefault="003C5824" w:rsidP="003C5824">
      <w:pPr>
        <w:keepNext/>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Kartu esanti infekcija</w:t>
      </w:r>
    </w:p>
    <w:p w14:paraId="4BA86A37"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Gydymo metu į pažeistą vietą patekus infekcijai, reikia skirti tinkamą antibakterinį gydymą.</w:t>
      </w:r>
    </w:p>
    <w:p w14:paraId="16FFA30A"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infekcija plinta, gydymą lokalaus poveikio kortikosteroidais reikia nutraukti ir skirti tinkamą antibakterinį gydymą.</w:t>
      </w:r>
    </w:p>
    <w:p w14:paraId="681E6F0D"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72973D4E"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Lėtinės kojų opos</w:t>
      </w:r>
    </w:p>
    <w:p w14:paraId="2F17D5A5"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Kartais lokalaus poveikio kortikosteroidais gydomas dermatitas aplink lėtines kojų opas. Vis dėlto toks gydymas gali būti susijęs su padažnėjusiomis padidėjusio jautrumo reakcijomis ir padidėjusia lokalios infekcijos rizika. </w:t>
      </w:r>
    </w:p>
    <w:p w14:paraId="406BDB9B" w14:textId="77777777" w:rsidR="003C5824" w:rsidRDefault="003C5824" w:rsidP="003C5824">
      <w:pPr>
        <w:spacing w:after="0" w:line="240" w:lineRule="auto"/>
        <w:rPr>
          <w:rFonts w:ascii="Times New Roman" w:eastAsia="Times New Roman" w:hAnsi="Times New Roman" w:cs="Times New Roman"/>
          <w:noProof/>
        </w:rPr>
      </w:pPr>
    </w:p>
    <w:p w14:paraId="04D499C9" w14:textId="77777777" w:rsidR="00CF6931" w:rsidRDefault="00CF6931" w:rsidP="00CF6931">
      <w:pPr>
        <w:tabs>
          <w:tab w:val="left" w:pos="567"/>
        </w:tabs>
        <w:spacing w:after="0" w:line="240" w:lineRule="auto"/>
        <w:rPr>
          <w:rFonts w:ascii="Times New Roman" w:eastAsia="Times New Roman" w:hAnsi="Times New Roman" w:cs="Times New Roman"/>
          <w:lang w:eastAsia="lt-LT"/>
        </w:rPr>
      </w:pPr>
      <w:bookmarkStart w:id="1" w:name="_Hlk47687781"/>
      <w:r w:rsidRPr="00BA1631">
        <w:rPr>
          <w:rFonts w:ascii="Times New Roman" w:eastAsia="Times New Roman" w:hAnsi="Times New Roman" w:cs="Times New Roman"/>
          <w:u w:val="single"/>
          <w:lang w:eastAsia="lt-LT"/>
        </w:rPr>
        <w:t>Degumo rizika</w:t>
      </w:r>
    </w:p>
    <w:bookmarkEnd w:id="1"/>
    <w:p w14:paraId="6B1C6AA4" w14:textId="29743F60" w:rsidR="00CF6931" w:rsidRPr="003F4BEB" w:rsidRDefault="00BA2EEB" w:rsidP="00CF6931">
      <w:pPr>
        <w:tabs>
          <w:tab w:val="left" w:pos="567"/>
        </w:tabs>
        <w:spacing w:after="0" w:line="240" w:lineRule="auto"/>
        <w:rPr>
          <w:rFonts w:ascii="Times New Roman" w:eastAsia="Times New Roman" w:hAnsi="Times New Roman" w:cs="Times New Roman"/>
        </w:rPr>
      </w:pPr>
      <w:r>
        <w:rPr>
          <w:rFonts w:ascii="Times New Roman" w:eastAsia="Times New Roman" w:hAnsi="Times New Roman"/>
          <w:lang w:eastAsia="lt-LT"/>
        </w:rPr>
        <w:t>Vaistinio p</w:t>
      </w:r>
      <w:r w:rsidR="00CF6931">
        <w:rPr>
          <w:rFonts w:ascii="Times New Roman" w:eastAsia="Times New Roman" w:hAnsi="Times New Roman"/>
          <w:lang w:eastAsia="lt-LT"/>
        </w:rPr>
        <w:t>reparato sudėtyje yra parafino.</w:t>
      </w:r>
      <w:r w:rsidR="00CF6931">
        <w:t xml:space="preserve"> </w:t>
      </w:r>
      <w:r w:rsidR="00CF6931">
        <w:rPr>
          <w:rFonts w:ascii="Times New Roman" w:eastAsia="Times New Roman" w:hAnsi="Times New Roman"/>
          <w:lang w:eastAsia="lt-LT"/>
        </w:rPr>
        <w:t>Nurodykite pacientams nerūkyti ir nebūti šalia atviros liepsnos dėl sunkių nudegimų pavojaus.</w:t>
      </w:r>
      <w:r w:rsidR="00CF6931">
        <w:t xml:space="preserve"> </w:t>
      </w:r>
      <w:r w:rsidR="00CF6931">
        <w:rPr>
          <w:rFonts w:ascii="Times New Roman" w:eastAsia="Times New Roman" w:hAnsi="Times New Roman"/>
          <w:lang w:eastAsia="lt-LT"/>
        </w:rPr>
        <w:t>Audiniai (drabužiai, patalynė, tvarsliava ir kt.), kurie lietėsi su šiuo vaistiniu preparatu, lengviau dega ir kelia didelę gaisro riziką. Skalbiant drabužius ir patalynę, galima sumažinti vaistinio preparato susikaupimą, bet ne visiškai jį pašalinti.</w:t>
      </w:r>
    </w:p>
    <w:p w14:paraId="3C33FF61" w14:textId="77777777" w:rsidR="00CF6931" w:rsidRPr="003C5824" w:rsidRDefault="00CF6931" w:rsidP="003C5824">
      <w:pPr>
        <w:spacing w:after="0" w:line="240" w:lineRule="auto"/>
        <w:rPr>
          <w:rFonts w:ascii="Times New Roman" w:eastAsia="Times New Roman" w:hAnsi="Times New Roman" w:cs="Times New Roman"/>
          <w:noProof/>
        </w:rPr>
      </w:pPr>
    </w:p>
    <w:p w14:paraId="31D8F1FF" w14:textId="5E674508" w:rsidR="003C5824" w:rsidRPr="003C5824" w:rsidRDefault="003C5824" w:rsidP="003C5824">
      <w:pPr>
        <w:spacing w:after="0" w:line="240" w:lineRule="auto"/>
        <w:rPr>
          <w:rFonts w:ascii="Times New Roman" w:eastAsia="Times New Roman" w:hAnsi="Times New Roman" w:cs="Times New Roman"/>
          <w:noProof/>
        </w:rPr>
      </w:pPr>
      <w:r w:rsidRPr="003C5824">
        <w:rPr>
          <w:rFonts w:ascii="Times New Roman" w:eastAsia="Times New Roman" w:hAnsi="Times New Roman" w:cs="Times New Roman"/>
          <w:noProof/>
        </w:rPr>
        <w:t xml:space="preserve">Sudėtyje yra cetostearilo alkoholio. Jis gali sukelti </w:t>
      </w:r>
      <w:r w:rsidR="002B76C4">
        <w:rPr>
          <w:rFonts w:ascii="Times New Roman" w:eastAsia="Times New Roman" w:hAnsi="Times New Roman" w:cs="Times New Roman"/>
          <w:noProof/>
        </w:rPr>
        <w:t>vietinių</w:t>
      </w:r>
      <w:r w:rsidRPr="003C5824">
        <w:rPr>
          <w:rFonts w:ascii="Times New Roman" w:eastAsia="Times New Roman" w:hAnsi="Times New Roman" w:cs="Times New Roman"/>
          <w:noProof/>
        </w:rPr>
        <w:t xml:space="preserve"> odos reakcijų (pvz., kontaktinį dermatitą).</w:t>
      </w:r>
    </w:p>
    <w:p w14:paraId="6AC8A198"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Sudėtyje yra chlorokrezolio. Jis gali sukelti alerginių reakcijų.</w:t>
      </w:r>
    </w:p>
    <w:p w14:paraId="2DEC3BE1"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5AC203B9"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4.5</w:t>
      </w:r>
      <w:r w:rsidRPr="003C5824">
        <w:rPr>
          <w:rFonts w:ascii="Times New Roman" w:eastAsia="Times New Roman" w:hAnsi="Times New Roman" w:cs="Times New Roman"/>
          <w:b/>
          <w:bCs/>
          <w:lang w:eastAsia="lt-LT"/>
        </w:rPr>
        <w:tab/>
        <w:t>Sąveika su kitais vaistiniais preparatais ir kitokia sąveika</w:t>
      </w:r>
    </w:p>
    <w:p w14:paraId="6015BA0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C8DA47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Nustatyta, kad kartu vartojami CYP3A4 inhibitoriai (pvz., ritonaviras, itrakonazolas) slopina kortikosteroidų metabolizmą ir dėl to padidina jų sisteminę ekspoziciją. Tokios sąveikos klinikinė reikšmė priklauso nuo kortikosteroidų dozės ir vartojimo būdo bei CYP3A4 inhibitoriaus stiprumo.</w:t>
      </w:r>
    </w:p>
    <w:p w14:paraId="20EC070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9D5A907"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4.6</w:t>
      </w:r>
      <w:r w:rsidRPr="003C5824">
        <w:rPr>
          <w:rFonts w:ascii="Times New Roman" w:eastAsia="Times New Roman" w:hAnsi="Times New Roman" w:cs="Times New Roman"/>
          <w:b/>
          <w:bCs/>
          <w:lang w:eastAsia="lt-LT"/>
        </w:rPr>
        <w:tab/>
        <w:t>Vaisingumas, nėštumo ir žindymo laikotarpis</w:t>
      </w:r>
    </w:p>
    <w:p w14:paraId="34C22817" w14:textId="77777777" w:rsidR="003C5824" w:rsidRPr="003C5824" w:rsidRDefault="003C5824" w:rsidP="003C5824">
      <w:pPr>
        <w:widowControl w:val="0"/>
        <w:spacing w:after="0" w:line="240" w:lineRule="auto"/>
        <w:rPr>
          <w:rFonts w:ascii="Times New Roman" w:eastAsia="Times New Roman" w:hAnsi="Times New Roman" w:cs="Times New Roman"/>
          <w:lang w:val="lv-LV" w:eastAsia="lt-LT"/>
        </w:rPr>
      </w:pPr>
    </w:p>
    <w:p w14:paraId="1788DD30" w14:textId="77777777" w:rsidR="003C5824" w:rsidRPr="003C5824" w:rsidRDefault="003C5824" w:rsidP="003C5824">
      <w:pPr>
        <w:widowControl w:val="0"/>
        <w:spacing w:after="0" w:line="240" w:lineRule="auto"/>
        <w:rPr>
          <w:rFonts w:ascii="Times New Roman" w:eastAsia="Times New Roman" w:hAnsi="Times New Roman" w:cs="Times New Roman"/>
          <w:iCs/>
          <w:u w:val="single"/>
          <w:lang w:val="lv-LV" w:eastAsia="lt-LT"/>
        </w:rPr>
      </w:pPr>
      <w:r w:rsidRPr="003C5824">
        <w:rPr>
          <w:rFonts w:ascii="Times New Roman" w:eastAsia="Times New Roman" w:hAnsi="Times New Roman" w:cs="Times New Roman"/>
          <w:iCs/>
          <w:u w:val="single"/>
          <w:lang w:val="lv-LV" w:eastAsia="lt-LT"/>
        </w:rPr>
        <w:t>Nėštumas</w:t>
      </w:r>
    </w:p>
    <w:p w14:paraId="789A4450" w14:textId="77777777" w:rsidR="003C5824" w:rsidRPr="003C5824" w:rsidRDefault="003C5824" w:rsidP="003C5824">
      <w:pPr>
        <w:spacing w:after="0" w:line="240" w:lineRule="auto"/>
        <w:rPr>
          <w:rFonts w:ascii="Times New Roman" w:eastAsia="Times New Roman" w:hAnsi="Times New Roman" w:cs="Times New Roman"/>
          <w:lang w:val="lv-LV" w:eastAsia="lt-LT"/>
        </w:rPr>
      </w:pPr>
      <w:r w:rsidRPr="003C5824">
        <w:rPr>
          <w:rFonts w:ascii="Times New Roman" w:eastAsia="Times New Roman" w:hAnsi="Times New Roman" w:cs="Times New Roman"/>
          <w:lang w:val="lv-LV" w:eastAsia="lt-LT"/>
        </w:rPr>
        <w:t xml:space="preserve">Duomenų apie </w:t>
      </w:r>
      <w:r w:rsidRPr="003C5824">
        <w:rPr>
          <w:rFonts w:ascii="Times New Roman" w:eastAsia="Times New Roman" w:hAnsi="Times New Roman" w:cs="Times New Roman"/>
          <w:lang w:eastAsia="lt-LT"/>
        </w:rPr>
        <w:t>betametazono valerato</w:t>
      </w:r>
      <w:r w:rsidRPr="003C5824">
        <w:rPr>
          <w:rFonts w:ascii="Times New Roman" w:eastAsia="Times New Roman" w:hAnsi="Times New Roman" w:cs="Times New Roman"/>
          <w:lang w:val="lv-LV" w:eastAsia="lt-LT"/>
        </w:rPr>
        <w:t xml:space="preserve"> vartojimą moterims nėštumo metu nepakanka.</w:t>
      </w:r>
    </w:p>
    <w:p w14:paraId="513BB503" w14:textId="77777777" w:rsidR="003C5824" w:rsidRPr="003C5824" w:rsidRDefault="003C5824" w:rsidP="003C5824">
      <w:pPr>
        <w:spacing w:after="0" w:line="240" w:lineRule="auto"/>
        <w:rPr>
          <w:rFonts w:ascii="Times New Roman" w:eastAsia="Times New Roman" w:hAnsi="Times New Roman" w:cs="Times New Roman"/>
          <w:lang w:val="lv-LV" w:eastAsia="lt-LT"/>
        </w:rPr>
      </w:pPr>
    </w:p>
    <w:p w14:paraId="7A9C08FB"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val="lv-LV" w:eastAsia="lt-LT"/>
        </w:rPr>
        <w:t>Lokalaus poveikio kortikosteroidus vartojant gyvūnams veisimosi laikotarpiu, gali sutrikti vaisiaus vystymąsis (žr. 5.3 skyrių).</w:t>
      </w:r>
      <w:r w:rsidRPr="003C5824">
        <w:rPr>
          <w:rFonts w:ascii="Times New Roman" w:eastAsia="Times New Roman" w:hAnsi="Times New Roman" w:cs="Times New Roman"/>
          <w:lang w:eastAsia="lt-LT"/>
        </w:rPr>
        <w:t xml:space="preserve"> Šio reiškinio reikšmė žmogui nebuvo nustatyta. Vis dėlto Betnovate nėštumo metu vartoti negalima, išskyrus atvejus, kai laukiama nauda motinai yra didesnė už galimą riziką vaisiui. Reikia kiek galima trumpiau vartoti mažiausią vaistinio preparato kiekį.</w:t>
      </w:r>
    </w:p>
    <w:p w14:paraId="4F117DA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0EE5F4"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Žindymas</w:t>
      </w:r>
    </w:p>
    <w:p w14:paraId="6F98C3DD"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Lokalaus poveikio kortikosteroidų vartojimo žindymo laikotarpiu saugumas nebuvo nustatytas.</w:t>
      </w:r>
    </w:p>
    <w:p w14:paraId="529EE9CC"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357C2255"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Nežinoma, ar vartojant lokalaus poveikio kortikosteroidus, į sisteminę kraujotaką patektų toks vaistinio preparato kiekis, dėl kurio atsirastų išmatuojama vaistinio preparato koncentracija motinos piene.</w:t>
      </w:r>
    </w:p>
    <w:p w14:paraId="763DEDF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0DE394D"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Betametazono valerato</w:t>
      </w:r>
      <w:r w:rsidRPr="003C5824">
        <w:rPr>
          <w:rFonts w:ascii="Times New Roman" w:eastAsia="Times New Roman" w:hAnsi="Times New Roman" w:cs="Times New Roman"/>
          <w:b/>
          <w:lang w:eastAsia="lt-LT"/>
        </w:rPr>
        <w:t xml:space="preserve"> </w:t>
      </w:r>
      <w:r w:rsidRPr="003C5824">
        <w:rPr>
          <w:rFonts w:ascii="Times New Roman" w:eastAsia="Times New Roman" w:hAnsi="Times New Roman" w:cs="Times New Roman"/>
          <w:lang w:eastAsia="lt-LT"/>
        </w:rPr>
        <w:t>nerekomenduojama skirti žindymo laikotarpiu, išskyrus atvejus, kai  laukiama nauda motinai yra didesnė už galimą riziką kūdikiui.</w:t>
      </w:r>
    </w:p>
    <w:p w14:paraId="28491777"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Žindymo laikotarpiu betametazono valerato negalima tepti ant krūtų, kad kūdikis atsitiktinai nenurytų vaistinio preparato.</w:t>
      </w:r>
    </w:p>
    <w:p w14:paraId="1715F791"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40C72628" w14:textId="77777777" w:rsidR="003C5824" w:rsidRPr="003C5824" w:rsidRDefault="003C5824" w:rsidP="003C5824">
      <w:pPr>
        <w:widowControl w:val="0"/>
        <w:spacing w:after="0" w:line="240" w:lineRule="auto"/>
        <w:rPr>
          <w:rFonts w:ascii="Times New Roman" w:eastAsia="Times New Roman" w:hAnsi="Times New Roman" w:cs="Times New Roman"/>
          <w:u w:val="single"/>
          <w:lang w:val="lv-LV" w:eastAsia="lt-LT"/>
        </w:rPr>
      </w:pPr>
      <w:r w:rsidRPr="003C5824">
        <w:rPr>
          <w:rFonts w:ascii="Times New Roman" w:eastAsia="Times New Roman" w:hAnsi="Times New Roman" w:cs="Times New Roman"/>
          <w:iCs/>
          <w:u w:val="single"/>
          <w:lang w:val="lv-LV" w:eastAsia="lt-LT"/>
        </w:rPr>
        <w:t>Vaisingumas</w:t>
      </w:r>
    </w:p>
    <w:p w14:paraId="330F9404" w14:textId="77777777" w:rsidR="003C5824" w:rsidRPr="003C5824" w:rsidRDefault="003C5824" w:rsidP="003C5824">
      <w:pPr>
        <w:widowControl w:val="0"/>
        <w:spacing w:after="0" w:line="240" w:lineRule="auto"/>
        <w:rPr>
          <w:rFonts w:ascii="Times New Roman" w:eastAsia="Times New Roman" w:hAnsi="Times New Roman" w:cs="Times New Roman"/>
          <w:lang w:val="lv-LV" w:eastAsia="lt-LT"/>
        </w:rPr>
      </w:pPr>
      <w:r w:rsidRPr="003C5824">
        <w:rPr>
          <w:rFonts w:ascii="Times New Roman" w:eastAsia="Times New Roman" w:hAnsi="Times New Roman" w:cs="Times New Roman"/>
          <w:lang w:val="lv-LV" w:eastAsia="lt-LT"/>
        </w:rPr>
        <w:t>Lokalaus poveikio kortikosteroidų poveikio vaisingumui įvertinimo duomenų nėra.</w:t>
      </w:r>
    </w:p>
    <w:p w14:paraId="77AE1BD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6FF940" w14:textId="77777777" w:rsidR="003C5824" w:rsidRPr="003C5824" w:rsidRDefault="003C5824" w:rsidP="008941C5">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4.7</w:t>
      </w:r>
      <w:r w:rsidRPr="003C5824">
        <w:rPr>
          <w:rFonts w:ascii="Times New Roman" w:eastAsia="Times New Roman" w:hAnsi="Times New Roman" w:cs="Times New Roman"/>
          <w:b/>
          <w:bCs/>
          <w:lang w:eastAsia="lt-LT"/>
        </w:rPr>
        <w:tab/>
        <w:t>Poveikis gebėjimui vairuoti ir valdyti mechanizmus</w:t>
      </w:r>
    </w:p>
    <w:p w14:paraId="7BB9F1C6" w14:textId="77777777" w:rsidR="003C5824" w:rsidRPr="003C5824" w:rsidRDefault="003C5824" w:rsidP="008941C5">
      <w:pPr>
        <w:keepNext/>
        <w:spacing w:after="0" w:line="240" w:lineRule="auto"/>
        <w:rPr>
          <w:rFonts w:ascii="Times New Roman" w:eastAsia="Times New Roman" w:hAnsi="Times New Roman" w:cs="Times New Roman"/>
          <w:lang w:eastAsia="lt-LT"/>
        </w:rPr>
      </w:pPr>
    </w:p>
    <w:p w14:paraId="277D3DEE" w14:textId="77777777" w:rsidR="003C5824" w:rsidRPr="003C5824" w:rsidRDefault="003C5824" w:rsidP="008941C5">
      <w:pPr>
        <w:keepNext/>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Betametazono poveikio gebėjimui vairuoti ir valdyti mechanizmus </w:t>
      </w:r>
      <w:r w:rsidRPr="003C5824">
        <w:rPr>
          <w:rFonts w:ascii="Times New Roman" w:eastAsia="Times New Roman" w:hAnsi="Times New Roman" w:cs="Times New Roman"/>
          <w:noProof/>
          <w:lang w:eastAsia="lt-LT"/>
        </w:rPr>
        <w:t>tyrimų</w:t>
      </w:r>
      <w:r w:rsidRPr="003C5824">
        <w:rPr>
          <w:rFonts w:ascii="Times New Roman" w:eastAsia="Times New Roman" w:hAnsi="Times New Roman" w:cs="Times New Roman"/>
          <w:lang w:eastAsia="lt-LT"/>
        </w:rPr>
        <w:t xml:space="preserve"> ne</w:t>
      </w:r>
      <w:r w:rsidRPr="003C5824">
        <w:rPr>
          <w:rFonts w:ascii="Times New Roman" w:eastAsia="Times New Roman" w:hAnsi="Times New Roman" w:cs="Times New Roman"/>
          <w:noProof/>
          <w:lang w:eastAsia="lt-LT"/>
        </w:rPr>
        <w:t>atlikt</w:t>
      </w:r>
      <w:r w:rsidRPr="003C5824">
        <w:rPr>
          <w:rFonts w:ascii="Times New Roman" w:eastAsia="Times New Roman" w:hAnsi="Times New Roman" w:cs="Times New Roman"/>
          <w:lang w:eastAsia="lt-LT"/>
        </w:rPr>
        <w:t>a. Atsižvelgiant į duomenis apie lokalaus poveikio betametazono nepageidaujamas reakcijas, poveikio gebėjimui vairuoti ir valdyti mechanizmus nesitikima.</w:t>
      </w:r>
      <w:r w:rsidRPr="003C5824" w:rsidDel="00902565">
        <w:rPr>
          <w:rFonts w:ascii="Times New Roman" w:eastAsia="Times New Roman" w:hAnsi="Times New Roman" w:cs="Times New Roman"/>
          <w:lang w:eastAsia="lt-LT"/>
        </w:rPr>
        <w:t xml:space="preserve"> </w:t>
      </w:r>
    </w:p>
    <w:p w14:paraId="0ABD96D3"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264FDB72"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4.8</w:t>
      </w:r>
      <w:r w:rsidRPr="003C5824">
        <w:rPr>
          <w:rFonts w:ascii="Times New Roman" w:eastAsia="Times New Roman" w:hAnsi="Times New Roman" w:cs="Times New Roman"/>
          <w:b/>
          <w:bCs/>
          <w:lang w:eastAsia="lt-LT"/>
        </w:rPr>
        <w:tab/>
        <w:t>Nepageidaujamas poveikis</w:t>
      </w:r>
    </w:p>
    <w:p w14:paraId="60A26021" w14:textId="77777777" w:rsidR="003C5824" w:rsidRPr="003C5824" w:rsidRDefault="003C5824" w:rsidP="003C5824">
      <w:pPr>
        <w:spacing w:after="0" w:line="240" w:lineRule="auto"/>
        <w:rPr>
          <w:rFonts w:ascii="Times New Roman" w:eastAsia="Times New Roman" w:hAnsi="Times New Roman" w:cs="Times New Roman"/>
          <w:iCs/>
          <w:u w:val="single"/>
          <w:lang w:eastAsia="lt-LT"/>
        </w:rPr>
      </w:pPr>
    </w:p>
    <w:p w14:paraId="504EC94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iCs/>
          <w:u w:val="single"/>
          <w:lang w:eastAsia="lt-LT"/>
        </w:rPr>
        <w:t>Saugumo duomenų santrauka</w:t>
      </w:r>
    </w:p>
    <w:p w14:paraId="798C62DC" w14:textId="7019DE3A"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Nepageidaujamos reakcijos į vaistinį preparatą (NRV) išvardytos toliau pagal </w:t>
      </w:r>
      <w:r w:rsidRPr="003C5824">
        <w:rPr>
          <w:rFonts w:ascii="Times New Roman" w:eastAsia="Times New Roman" w:hAnsi="Times New Roman" w:cs="Times New Roman"/>
          <w:i/>
          <w:iCs/>
          <w:lang w:eastAsia="lt-LT"/>
        </w:rPr>
        <w:t>MedDRA</w:t>
      </w:r>
      <w:r w:rsidRPr="003C5824">
        <w:rPr>
          <w:rFonts w:ascii="Times New Roman" w:eastAsia="Times New Roman" w:hAnsi="Times New Roman" w:cs="Times New Roman"/>
          <w:lang w:eastAsia="lt-LT"/>
        </w:rPr>
        <w:t xml:space="preserve"> organų sistemų klases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19B9895C"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7DD75693" w14:textId="77777777" w:rsidR="003C5824" w:rsidRPr="003C5824" w:rsidRDefault="003C5824" w:rsidP="003C5824">
      <w:pPr>
        <w:tabs>
          <w:tab w:val="left" w:pos="567"/>
        </w:tabs>
        <w:spacing w:after="0" w:line="240" w:lineRule="auto"/>
        <w:rPr>
          <w:rFonts w:ascii="Times New Roman" w:eastAsia="Times New Roman" w:hAnsi="Times New Roman" w:cs="Times New Roman"/>
          <w:iCs/>
          <w:u w:val="single"/>
          <w:lang w:eastAsia="lt-LT"/>
        </w:rPr>
      </w:pPr>
      <w:r w:rsidRPr="003C5824">
        <w:rPr>
          <w:rFonts w:ascii="Times New Roman" w:eastAsia="Times New Roman" w:hAnsi="Times New Roman" w:cs="Times New Roman"/>
          <w:iCs/>
          <w:u w:val="single"/>
          <w:lang w:eastAsia="lt-LT"/>
        </w:rPr>
        <w:t>Duomenys, gauti vaistinį preparatą pateikus į rinką</w:t>
      </w:r>
    </w:p>
    <w:p w14:paraId="49214288" w14:textId="77777777" w:rsidR="003C5824" w:rsidRPr="003C5824" w:rsidRDefault="003C5824" w:rsidP="003C5824">
      <w:pPr>
        <w:tabs>
          <w:tab w:val="left" w:pos="567"/>
        </w:tabs>
        <w:spacing w:after="0" w:line="240" w:lineRule="auto"/>
        <w:rPr>
          <w:rFonts w:ascii="Times New Roman" w:eastAsia="Times New Roman" w:hAnsi="Times New Roman" w:cs="Times New Roman"/>
          <w:i/>
          <w:iCs/>
          <w:lang w:eastAsia="lt-LT"/>
        </w:rPr>
      </w:pPr>
    </w:p>
    <w:p w14:paraId="1C02426F" w14:textId="77777777" w:rsidR="003C5824" w:rsidRPr="003C5824" w:rsidRDefault="003C5824" w:rsidP="003C5824">
      <w:pPr>
        <w:tabs>
          <w:tab w:val="left" w:pos="567"/>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Infekcijos ir infestacijos</w:t>
      </w:r>
    </w:p>
    <w:p w14:paraId="1DBB6CCD"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Labai retas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oportunistinė infekcija.</w:t>
      </w:r>
    </w:p>
    <w:p w14:paraId="3A49AB19"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p>
    <w:p w14:paraId="3735A185" w14:textId="77777777" w:rsidR="003C5824" w:rsidRPr="003C5824" w:rsidRDefault="003C5824" w:rsidP="003C5824">
      <w:pPr>
        <w:tabs>
          <w:tab w:val="left" w:pos="1620"/>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Imuninės sistemos sutrikimai</w:t>
      </w:r>
    </w:p>
    <w:p w14:paraId="1F823114"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Labai retas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lokaliai padidėjęs jautrumas.</w:t>
      </w:r>
    </w:p>
    <w:p w14:paraId="60A183DC"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p>
    <w:p w14:paraId="2F4C8695" w14:textId="77777777" w:rsidR="003C5824" w:rsidRPr="003C5824" w:rsidRDefault="003C5824" w:rsidP="003C5824">
      <w:pPr>
        <w:tabs>
          <w:tab w:val="left" w:pos="1620"/>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Endokrininiai sutrikimai</w:t>
      </w:r>
    </w:p>
    <w:p w14:paraId="25D3DF0B"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Labai retas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pogumburio, hipofizės ir antinksčių (PHA) sistemos slopinimas.</w:t>
      </w:r>
    </w:p>
    <w:p w14:paraId="4C206576" w14:textId="77777777" w:rsidR="003C5824" w:rsidRPr="003C5824" w:rsidRDefault="003C5824" w:rsidP="003C5824">
      <w:pPr>
        <w:tabs>
          <w:tab w:val="left" w:pos="1620"/>
        </w:tabs>
        <w:spacing w:after="0" w:line="240" w:lineRule="auto"/>
        <w:ind w:left="162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Kušingoidiniai simptomai (pvz., mėnulio veidas, centrinio tipo nutukimas), vaikų kūno svorio didėjimo / augimo sulėtėjimas, osteoporozė, glaukoma, hiperglikemija / glikozurija, katarakta, kraujospūdžio padidėjimas, kūno svorio padidėjimas / nutukimas, endogeninio kortizolio koncentracijos sumažėjimas, alopecija, trichoreksė.</w:t>
      </w:r>
    </w:p>
    <w:p w14:paraId="11E1501D" w14:textId="77777777" w:rsidR="003C5824" w:rsidRPr="003C5824" w:rsidRDefault="003C5824" w:rsidP="003C5824">
      <w:pPr>
        <w:tabs>
          <w:tab w:val="left" w:pos="1620"/>
        </w:tabs>
        <w:spacing w:after="0" w:line="240" w:lineRule="auto"/>
        <w:ind w:left="1620"/>
        <w:rPr>
          <w:rFonts w:ascii="Times New Roman" w:eastAsia="Times New Roman" w:hAnsi="Times New Roman" w:cs="Times New Roman"/>
          <w:lang w:eastAsia="lt-LT"/>
        </w:rPr>
      </w:pPr>
    </w:p>
    <w:p w14:paraId="0BCB1FC3" w14:textId="77777777" w:rsidR="003C5824" w:rsidRPr="003C5824" w:rsidRDefault="003C5824" w:rsidP="003C5824">
      <w:pPr>
        <w:tabs>
          <w:tab w:val="left" w:pos="1620"/>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Odos ir poodinio audinio sutrikimai</w:t>
      </w:r>
    </w:p>
    <w:p w14:paraId="0A8E2A4D" w14:textId="77777777" w:rsidR="003C5824" w:rsidRPr="003C5824" w:rsidRDefault="003C5824" w:rsidP="003C5824">
      <w:pPr>
        <w:tabs>
          <w:tab w:val="left" w:pos="162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Dažnas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niežulys, lokalus odos deginimo pojūtis / odos skausmas.</w:t>
      </w:r>
    </w:p>
    <w:p w14:paraId="0AF970C4" w14:textId="77777777" w:rsidR="003C5824" w:rsidRPr="003C5824" w:rsidRDefault="003C5824" w:rsidP="003C5824">
      <w:pPr>
        <w:tabs>
          <w:tab w:val="left" w:pos="1620"/>
        </w:tabs>
        <w:spacing w:after="0" w:line="240" w:lineRule="auto"/>
        <w:ind w:left="1620" w:hanging="1620"/>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Labai retas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alerginis kontraktinis dermatitas / dermatitas, paraudimas, bėrimas, dilgėlinė, pustulinė žvynelinė, odos suplonėjimas */ odos atrofija *, odos susiraukšlėjimas *, odos sausmė *, strijos *, teleangiektazijos *, pigmentacijos pokyčiai *, plaukuotumo padidėjimas, buvusių simptomų pasunkėjimas.</w:t>
      </w:r>
    </w:p>
    <w:p w14:paraId="1E67C9CD"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0EB5729A" w14:textId="77777777" w:rsidR="003C5824" w:rsidRPr="003C5824" w:rsidRDefault="003C5824" w:rsidP="003C5824">
      <w:pPr>
        <w:tabs>
          <w:tab w:val="left" w:pos="1620"/>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Bendrieji sutrikimai ir vartojimo vietos pažeidimai</w:t>
      </w:r>
    </w:p>
    <w:p w14:paraId="61FA291A" w14:textId="77777777" w:rsidR="003C5824" w:rsidRPr="003C5824" w:rsidRDefault="003C5824" w:rsidP="003C5824">
      <w:pPr>
        <w:tabs>
          <w:tab w:val="left" w:pos="1620"/>
        </w:tabs>
        <w:spacing w:after="0" w:line="240" w:lineRule="auto"/>
        <w:ind w:left="1620" w:hanging="1620"/>
        <w:rPr>
          <w:rFonts w:ascii="Times New Roman" w:eastAsia="Times New Roman" w:hAnsi="Times New Roman" w:cs="Times New Roman"/>
          <w:lang w:eastAsia="lt-LT"/>
        </w:rPr>
      </w:pPr>
      <w:r w:rsidRPr="003C5824">
        <w:rPr>
          <w:rFonts w:ascii="Times New Roman" w:eastAsia="Times New Roman" w:hAnsi="Times New Roman" w:cs="Times New Roman"/>
          <w:iCs/>
          <w:lang w:eastAsia="lt-LT"/>
        </w:rPr>
        <w:t>Labai retas</w:t>
      </w: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dirginimas / skausmas vartojimo vietoje.</w:t>
      </w:r>
    </w:p>
    <w:p w14:paraId="5507BC43"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24CE2CCF" w14:textId="77777777" w:rsidR="003C5824" w:rsidRPr="003C5824" w:rsidRDefault="003C5824" w:rsidP="003C5824">
      <w:pPr>
        <w:spacing w:after="0" w:line="240" w:lineRule="auto"/>
        <w:rPr>
          <w:rFonts w:ascii="Times New Roman" w:eastAsia="Times New Roman" w:hAnsi="Times New Roman" w:cs="Times New Roman"/>
          <w:i/>
          <w:iCs/>
          <w:lang w:eastAsia="zh-CN"/>
        </w:rPr>
      </w:pPr>
      <w:r w:rsidRPr="003C5824">
        <w:rPr>
          <w:rFonts w:ascii="Times New Roman" w:eastAsia="Times New Roman" w:hAnsi="Times New Roman" w:cs="Times New Roman"/>
          <w:i/>
          <w:iCs/>
          <w:lang w:eastAsia="zh-CN"/>
        </w:rPr>
        <w:t>Akių sutrikimai</w:t>
      </w:r>
    </w:p>
    <w:p w14:paraId="1499CC35" w14:textId="77777777" w:rsidR="003C5824" w:rsidRPr="003C5824" w:rsidRDefault="003C5824" w:rsidP="003C5824">
      <w:pPr>
        <w:spacing w:after="0" w:line="240" w:lineRule="auto"/>
        <w:rPr>
          <w:rFonts w:ascii="Times New Roman" w:eastAsia="Times New Roman" w:hAnsi="Times New Roman" w:cs="Times New Roman"/>
          <w:iCs/>
          <w:lang w:eastAsia="zh-CN"/>
        </w:rPr>
      </w:pPr>
      <w:r w:rsidRPr="003C5824">
        <w:rPr>
          <w:rFonts w:ascii="Times New Roman" w:eastAsia="Times New Roman" w:hAnsi="Times New Roman" w:cs="Times New Roman"/>
          <w:iCs/>
          <w:lang w:eastAsia="zh-CN"/>
        </w:rPr>
        <w:t>Dažnis nežinomas: miglotas matymas.</w:t>
      </w:r>
    </w:p>
    <w:p w14:paraId="6B3BB9E9" w14:textId="77777777" w:rsidR="003C5824" w:rsidRPr="003C5824" w:rsidRDefault="003C5824" w:rsidP="003C5824">
      <w:pPr>
        <w:spacing w:after="0" w:line="240" w:lineRule="auto"/>
        <w:rPr>
          <w:rFonts w:ascii="Times New Roman" w:eastAsia="Times New Roman" w:hAnsi="Times New Roman" w:cs="Times New Roman"/>
          <w:iCs/>
          <w:lang w:eastAsia="zh-CN"/>
        </w:rPr>
      </w:pPr>
    </w:p>
    <w:p w14:paraId="6D58035F"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Antriniai odos sutrikimai, pasireiškiantys dėl lokalaus ir (arba) sisteminio poveikio, susijusio su pogumburio, hipofizės ir antinksčių (PHA) sistemos slopinimu.</w:t>
      </w:r>
    </w:p>
    <w:p w14:paraId="64864AB9" w14:textId="77777777" w:rsidR="003C5824" w:rsidRPr="00732C98" w:rsidRDefault="003C5824" w:rsidP="003C5824">
      <w:pPr>
        <w:autoSpaceDE w:val="0"/>
        <w:autoSpaceDN w:val="0"/>
        <w:adjustRightInd w:val="0"/>
        <w:spacing w:after="0" w:line="240" w:lineRule="auto"/>
        <w:jc w:val="both"/>
        <w:rPr>
          <w:rFonts w:ascii="Times New Roman" w:eastAsia="Times New Roman" w:hAnsi="Times New Roman" w:cs="Times New Roman"/>
          <w:noProof/>
          <w:lang w:eastAsia="lt-LT"/>
        </w:rPr>
      </w:pPr>
    </w:p>
    <w:p w14:paraId="0EED74C0" w14:textId="77777777" w:rsidR="003C5824" w:rsidRPr="003C5824" w:rsidRDefault="003C5824" w:rsidP="003C5824">
      <w:pPr>
        <w:autoSpaceDE w:val="0"/>
        <w:autoSpaceDN w:val="0"/>
        <w:adjustRightInd w:val="0"/>
        <w:spacing w:after="0" w:line="240" w:lineRule="auto"/>
        <w:jc w:val="both"/>
        <w:rPr>
          <w:rFonts w:ascii="Times New Roman" w:eastAsia="Times New Roman" w:hAnsi="Times New Roman" w:cs="Times New Roman"/>
          <w:u w:val="single"/>
          <w:lang w:eastAsia="lt-LT"/>
        </w:rPr>
      </w:pPr>
      <w:r w:rsidRPr="003C5824">
        <w:rPr>
          <w:rFonts w:ascii="Times New Roman" w:eastAsia="Times New Roman" w:hAnsi="Times New Roman" w:cs="Times New Roman"/>
          <w:noProof/>
          <w:u w:val="single"/>
          <w:lang w:eastAsia="lt-LT"/>
        </w:rPr>
        <w:t>Pranešimas apie įtariamas nepageidaujamas reakcijas</w:t>
      </w:r>
    </w:p>
    <w:p w14:paraId="46A49F8C" w14:textId="77777777" w:rsidR="003C5824" w:rsidRPr="003C5824" w:rsidRDefault="003C5824" w:rsidP="003C5824">
      <w:pPr>
        <w:autoSpaceDE w:val="0"/>
        <w:autoSpaceDN w:val="0"/>
        <w:adjustRightInd w:val="0"/>
        <w:spacing w:after="0" w:line="240" w:lineRule="auto"/>
        <w:jc w:val="both"/>
        <w:rPr>
          <w:rFonts w:ascii="Times New Roman" w:eastAsia="Times New Roman" w:hAnsi="Times New Roman" w:cs="Times New Roman"/>
          <w:noProof/>
          <w:lang w:eastAsia="lt-LT"/>
        </w:rPr>
      </w:pPr>
      <w:r w:rsidRPr="003C5824">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C5824">
        <w:rPr>
          <w:rFonts w:ascii="Times New Roman" w:eastAsia="Times New Roman" w:hAnsi="Times New Roman" w:cs="Times New Roman"/>
          <w:snapToGrid w:val="0"/>
        </w:rPr>
        <w:t xml:space="preserve"> </w:t>
      </w:r>
      <w:r w:rsidRPr="003C5824">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10" w:history="1">
        <w:r w:rsidRPr="003C5824">
          <w:rPr>
            <w:rFonts w:ascii="Times New Roman" w:eastAsia="SimSun" w:hAnsi="Times New Roman" w:cs="Times New Roman"/>
            <w:noProof/>
            <w:snapToGrid w:val="0"/>
            <w:color w:val="0000FF"/>
            <w:u w:val="single"/>
          </w:rPr>
          <w:t>www.vvkt.lt</w:t>
        </w:r>
      </w:hyperlink>
      <w:r w:rsidRPr="003C5824">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3C5824">
          <w:rPr>
            <w:rFonts w:ascii="Times New Roman" w:eastAsia="SimSun" w:hAnsi="Times New Roman" w:cs="Times New Roman"/>
            <w:noProof/>
            <w:snapToGrid w:val="0"/>
            <w:color w:val="0000FF"/>
            <w:u w:val="single"/>
          </w:rPr>
          <w:t>NepageidaujamaR@vvkt.lt</w:t>
        </w:r>
      </w:hyperlink>
      <w:r w:rsidRPr="003C5824">
        <w:rPr>
          <w:rFonts w:ascii="Times New Roman" w:eastAsia="Times New Roman" w:hAnsi="Times New Roman" w:cs="Times New Roman"/>
          <w:noProof/>
          <w:snapToGrid w:val="0"/>
        </w:rPr>
        <w:t>), per interneto svetainę (adresu http://www.vvkt.lt).</w:t>
      </w:r>
    </w:p>
    <w:p w14:paraId="3489A7B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FF4A407" w14:textId="77777777" w:rsidR="003C5824" w:rsidRPr="003C5824" w:rsidRDefault="003C5824" w:rsidP="008941C5">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4.9</w:t>
      </w:r>
      <w:r w:rsidRPr="003C5824">
        <w:rPr>
          <w:rFonts w:ascii="Times New Roman" w:eastAsia="Times New Roman" w:hAnsi="Times New Roman" w:cs="Times New Roman"/>
          <w:b/>
          <w:bCs/>
          <w:lang w:eastAsia="lt-LT"/>
        </w:rPr>
        <w:tab/>
        <w:t>Perdozavimas</w:t>
      </w:r>
    </w:p>
    <w:p w14:paraId="07455406" w14:textId="77777777" w:rsidR="003C5824" w:rsidRPr="003C5824" w:rsidRDefault="003C5824" w:rsidP="008941C5">
      <w:pPr>
        <w:keepNext/>
        <w:spacing w:after="0" w:line="240" w:lineRule="auto"/>
        <w:rPr>
          <w:rFonts w:ascii="Times New Roman" w:eastAsia="Times New Roman" w:hAnsi="Times New Roman" w:cs="Times New Roman"/>
          <w:lang w:eastAsia="lt-LT"/>
        </w:rPr>
      </w:pPr>
    </w:p>
    <w:p w14:paraId="09B5157E" w14:textId="77777777" w:rsidR="003C5824" w:rsidRPr="003C5824" w:rsidRDefault="003C5824" w:rsidP="008941C5">
      <w:pPr>
        <w:keepNext/>
        <w:tabs>
          <w:tab w:val="left" w:pos="567"/>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Simptomai ir požymiai</w:t>
      </w:r>
    </w:p>
    <w:p w14:paraId="030635CE"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Gali absorbuotis toks lokaliai vartojamo betametazono kiekis, kuris sukelia sisteminį poveikį. Ūminio vaistinio preparato perdozavimo tikimybė yra labai maža, tačiau dėl lėtinio perdozavimo arba netinkamo vaistinio preparato vartojimo gali atsirasti pernelyg padidėjusios kortizolio koncentracijos požymių (žr. 4.8 skyrių).</w:t>
      </w:r>
    </w:p>
    <w:p w14:paraId="204AC7B3"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6FDBE9C8" w14:textId="77777777" w:rsidR="003C5824" w:rsidRPr="003C5824" w:rsidRDefault="003C5824" w:rsidP="003C5824">
      <w:pPr>
        <w:tabs>
          <w:tab w:val="left" w:pos="567"/>
        </w:tabs>
        <w:spacing w:after="0" w:line="240" w:lineRule="auto"/>
        <w:rPr>
          <w:rFonts w:ascii="Times New Roman" w:eastAsia="Times New Roman" w:hAnsi="Times New Roman" w:cs="Times New Roman"/>
          <w:i/>
          <w:iCs/>
          <w:lang w:eastAsia="lt-LT"/>
        </w:rPr>
      </w:pPr>
      <w:r w:rsidRPr="003C5824">
        <w:rPr>
          <w:rFonts w:ascii="Times New Roman" w:eastAsia="Times New Roman" w:hAnsi="Times New Roman" w:cs="Times New Roman"/>
          <w:i/>
          <w:iCs/>
          <w:lang w:eastAsia="lt-LT"/>
        </w:rPr>
        <w:t>Gydymas</w:t>
      </w:r>
    </w:p>
    <w:p w14:paraId="62A480A2"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Perdozavimo atveju, gydymą betametazonu reikia nutraukti laipsniškai retinant vartojimą arba pakeičiant silpnesnio poveikio kortikosteroidu, nes kyla gliukokortikosteroidų nepakankamumo rizika.</w:t>
      </w:r>
    </w:p>
    <w:p w14:paraId="5BE7C51B"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6581791E" w14:textId="2B6F4C7C"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Kitos gydymo priemonės priklauso nuo klinikinių indikacijų arba </w:t>
      </w:r>
      <w:r w:rsidR="00C06AEC" w:rsidRPr="00842CF9">
        <w:rPr>
          <w:rFonts w:ascii="Times New Roman" w:hAnsi="Times New Roman"/>
        </w:rPr>
        <w:t>VVKT Farmakologinio budrumo ir apsinuodijimų informacijos skyriaus</w:t>
      </w:r>
      <w:r w:rsidR="00C06AEC" w:rsidRPr="003C5824" w:rsidDel="00C06AEC">
        <w:rPr>
          <w:rFonts w:ascii="Times New Roman" w:eastAsia="Times New Roman" w:hAnsi="Times New Roman" w:cs="Times New Roman"/>
          <w:lang w:eastAsia="lt-LT"/>
        </w:rPr>
        <w:t xml:space="preserve"> </w:t>
      </w:r>
      <w:r w:rsidRPr="003C5824">
        <w:rPr>
          <w:rFonts w:ascii="Times New Roman" w:eastAsia="Times New Roman" w:hAnsi="Times New Roman" w:cs="Times New Roman"/>
          <w:lang w:eastAsia="lt-LT"/>
        </w:rPr>
        <w:t>rekomendacijų.</w:t>
      </w:r>
    </w:p>
    <w:p w14:paraId="33106BB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800E99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0E9388"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 xml:space="preserve">FARMAKOLOGINĖS </w:t>
      </w:r>
      <w:r w:rsidRPr="003C5824">
        <w:rPr>
          <w:rFonts w:ascii="Times New Roman" w:eastAsia="Times New Roman" w:hAnsi="Times New Roman" w:cs="Times New Roman"/>
          <w:b/>
          <w:bCs/>
          <w:caps/>
          <w:lang w:eastAsia="lt-LT"/>
        </w:rPr>
        <w:t>savybės</w:t>
      </w:r>
    </w:p>
    <w:p w14:paraId="283EB966" w14:textId="77777777" w:rsidR="003C5824" w:rsidRPr="006E1C25" w:rsidRDefault="003C5824" w:rsidP="003C5824">
      <w:pPr>
        <w:spacing w:after="0" w:line="240" w:lineRule="auto"/>
        <w:ind w:left="540" w:hanging="540"/>
        <w:rPr>
          <w:rFonts w:ascii="Times New Roman" w:eastAsia="Times New Roman" w:hAnsi="Times New Roman" w:cs="Times New Roman"/>
          <w:lang w:eastAsia="lt-LT"/>
        </w:rPr>
      </w:pPr>
    </w:p>
    <w:p w14:paraId="095B549A"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5.1</w:t>
      </w:r>
      <w:r w:rsidRPr="003C5824">
        <w:rPr>
          <w:rFonts w:ascii="Times New Roman" w:eastAsia="Times New Roman" w:hAnsi="Times New Roman" w:cs="Times New Roman"/>
          <w:b/>
          <w:bCs/>
          <w:lang w:eastAsia="lt-LT"/>
        </w:rPr>
        <w:tab/>
        <w:t>Farmakodinaminės savybės</w:t>
      </w:r>
    </w:p>
    <w:p w14:paraId="0FC9438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7316D7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Farmakoterapinė grupė – stipraus poveikio kortikosteroidai (III grupė), ATC kodas – D07AC01.</w:t>
      </w:r>
    </w:p>
    <w:p w14:paraId="7E42122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7BF2F6B" w14:textId="77777777" w:rsidR="003C5824" w:rsidRPr="003C5824" w:rsidRDefault="003C5824" w:rsidP="003C5824">
      <w:pPr>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color w:val="000000"/>
          <w:lang w:eastAsia="lt-LT"/>
        </w:rPr>
        <w:t>Betametazono 17 valeratas yra stipriai veikiantis gliukokortikoidas, kuris lokaliai vartojamas turi vietinį antiuždegiminį ir imunosupresinį poveikį. Gliukokortikoidai paveikia įvairių ląstelių ir mediatorių funkcijas susijungdami su gliukokortikoidų receptoriais. Ligando sujungti / aktyvinti gliukokortikoidų receptoriai sužadina „į steroidus reaguojančius” genus, o tai galiausiai paveikia daug ląstelių funkcijų, kai kurios iš jų netiesiogiai sumažina uždegiminių mediatorių – prostaglandinų ir leukotrienų – veiklą. Be to, sužadinti gliukokortikoidų receptoriai tiesiogiai nuslopina transkripcijos faktorius, kurie kontroliuoja daugelio uždegiminių citokinų, įskaitant TNF-alfa, veiklą ir aktyvumą. Lokaliai vartojami gliukokortikoidai sumažina vietinio odos uždegimo požymius ir simptomus, nes gliukokortikoidų receptoriai slopina citokinų signalus.</w:t>
      </w:r>
    </w:p>
    <w:p w14:paraId="0C8B0034" w14:textId="77777777" w:rsidR="003C5824" w:rsidRPr="003C5824" w:rsidRDefault="003C5824" w:rsidP="003C5824">
      <w:pPr>
        <w:spacing w:after="0" w:line="240" w:lineRule="auto"/>
        <w:rPr>
          <w:rFonts w:ascii="Times New Roman" w:eastAsia="Times New Roman" w:hAnsi="Times New Roman" w:cs="Times New Roman"/>
          <w:color w:val="000000"/>
          <w:lang w:eastAsia="lt-LT"/>
        </w:rPr>
      </w:pPr>
    </w:p>
    <w:p w14:paraId="4B9386AF"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5.2</w:t>
      </w:r>
      <w:r w:rsidRPr="003C5824">
        <w:rPr>
          <w:rFonts w:ascii="Times New Roman" w:eastAsia="Times New Roman" w:hAnsi="Times New Roman" w:cs="Times New Roman"/>
          <w:b/>
          <w:bCs/>
          <w:lang w:eastAsia="lt-LT"/>
        </w:rPr>
        <w:tab/>
        <w:t>Farmakokinetinės savybės</w:t>
      </w:r>
    </w:p>
    <w:p w14:paraId="75A2BF7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F98148A" w14:textId="77777777" w:rsidR="003C5824" w:rsidRPr="003C5824" w:rsidRDefault="003C5824" w:rsidP="003C5824">
      <w:pPr>
        <w:spacing w:after="0" w:line="240" w:lineRule="auto"/>
        <w:rPr>
          <w:rFonts w:ascii="Times New Roman" w:eastAsia="Times New Roman" w:hAnsi="Times New Roman" w:cs="Times New Roman"/>
          <w:u w:val="single"/>
          <w:lang w:eastAsia="lt-LT"/>
        </w:rPr>
      </w:pPr>
      <w:r w:rsidRPr="003C5824">
        <w:rPr>
          <w:rFonts w:ascii="Times New Roman" w:eastAsia="Times New Roman" w:hAnsi="Times New Roman" w:cs="Times New Roman"/>
          <w:u w:val="single"/>
          <w:lang w:eastAsia="lt-LT"/>
        </w:rPr>
        <w:t>Absorbcija ir pasiskirstymas</w:t>
      </w:r>
    </w:p>
    <w:p w14:paraId="0858E9F2" w14:textId="77777777" w:rsidR="003C5824" w:rsidRPr="003C5824" w:rsidRDefault="003C5824" w:rsidP="003C5824">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color w:val="000000"/>
          <w:lang w:eastAsia="lt-LT"/>
        </w:rPr>
        <w:t>Lokalaus poveikio kortikosteroidų sisteminis įsisavinimas per odą priklauso nuo įvairių veiksnių, pvz., nuo ligos sukėlėjo, odos barjero vientisumo ir dengiamųjų tvarsčių naudojimo.</w:t>
      </w:r>
    </w:p>
    <w:p w14:paraId="5613AD79" w14:textId="77777777" w:rsidR="003C5824" w:rsidRPr="003C5824" w:rsidRDefault="003C5824" w:rsidP="003C5824">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p>
    <w:p w14:paraId="4BF2DC83" w14:textId="77777777" w:rsidR="003C5824" w:rsidRPr="003C5824" w:rsidRDefault="003C5824" w:rsidP="003C5824">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color w:val="000000"/>
          <w:lang w:eastAsia="lt-LT"/>
        </w:rPr>
        <w:t>Lokalaus poveikio kortikosteroidai įsisavinami per normalią nepažeistą odą. Uždegimas ir (arba) kiti odą pažeidžiantys veiksniai padidina vaisto įsisavinimą per odą. Lokalaus poveikio kortikosteroidų įsisavinimą per odą labai padidina dengiamieji tvarsčiai.</w:t>
      </w:r>
    </w:p>
    <w:p w14:paraId="3F027A76" w14:textId="77777777" w:rsidR="003C5824" w:rsidRPr="003C5824" w:rsidRDefault="003C5824" w:rsidP="003C5824">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p>
    <w:p w14:paraId="5D20D7C8"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Per odą įsisavinamų ir sistemiškai skiriamų kortikosteroidų farmakokinetika yra panaši. Kortikosteroidai skirtingai surišami plazmos baltymų; </w:t>
      </w:r>
    </w:p>
    <w:p w14:paraId="50030878"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p>
    <w:p w14:paraId="1F68C441" w14:textId="77777777" w:rsidR="003C5824" w:rsidRPr="003C5824" w:rsidRDefault="003C5824" w:rsidP="003C5824">
      <w:pPr>
        <w:tabs>
          <w:tab w:val="left" w:pos="0"/>
        </w:tabs>
        <w:spacing w:after="0" w:line="240" w:lineRule="auto"/>
        <w:rPr>
          <w:rFonts w:ascii="Times New Roman" w:eastAsia="Times New Roman" w:hAnsi="Times New Roman" w:cs="Times New Roman"/>
          <w:u w:val="single"/>
          <w:lang w:eastAsia="lt-LT"/>
        </w:rPr>
      </w:pPr>
      <w:r w:rsidRPr="003C5824">
        <w:rPr>
          <w:rFonts w:ascii="Times New Roman" w:eastAsia="Times New Roman" w:hAnsi="Times New Roman" w:cs="Times New Roman"/>
          <w:u w:val="single"/>
          <w:lang w:eastAsia="lt-LT"/>
        </w:rPr>
        <w:t>Biotransformacija ir eliminacija</w:t>
      </w:r>
    </w:p>
    <w:p w14:paraId="113DB13B" w14:textId="77777777" w:rsidR="003C5824" w:rsidRPr="003C5824" w:rsidRDefault="003C5824" w:rsidP="003C5824">
      <w:pPr>
        <w:tabs>
          <w:tab w:val="left" w:pos="0"/>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Kortikosteroidų pirminė biotransformacija vyksta kepenyse, o eliminacija - per inkstus.</w:t>
      </w:r>
    </w:p>
    <w:p w14:paraId="06C4E01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9D52938"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5.3</w:t>
      </w:r>
      <w:r w:rsidRPr="003C5824">
        <w:rPr>
          <w:rFonts w:ascii="Times New Roman" w:eastAsia="Times New Roman" w:hAnsi="Times New Roman" w:cs="Times New Roman"/>
          <w:b/>
          <w:bCs/>
          <w:lang w:eastAsia="lt-LT"/>
        </w:rPr>
        <w:tab/>
        <w:t>Ikiklinikinių saugumo tyrimų duomenys</w:t>
      </w:r>
    </w:p>
    <w:p w14:paraId="119B2DE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93CA142"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i/>
          <w:color w:val="000000"/>
          <w:lang w:eastAsia="lt-LT"/>
        </w:rPr>
        <w:t>Ūmus toksiškumas.</w:t>
      </w:r>
      <w:r w:rsidRPr="003C5824">
        <w:rPr>
          <w:rFonts w:ascii="Times New Roman" w:eastAsia="Times New Roman" w:hAnsi="Times New Roman" w:cs="Times New Roman"/>
          <w:color w:val="000000"/>
          <w:lang w:eastAsia="lt-LT"/>
        </w:rPr>
        <w:t xml:space="preserve"> Tyrimai skiriant vienkartinę betametazono valerato dozę parodė, kad jo ūmus toksiškumas yra mažas.</w:t>
      </w:r>
    </w:p>
    <w:p w14:paraId="7603062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0F7083"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i/>
          <w:color w:val="000000"/>
          <w:lang w:eastAsia="lt-LT"/>
        </w:rPr>
        <w:t>Poūmis / lėtinis toksiškumas</w:t>
      </w:r>
      <w:r w:rsidRPr="003C5824">
        <w:rPr>
          <w:rFonts w:ascii="Times New Roman" w:eastAsia="Times New Roman" w:hAnsi="Times New Roman" w:cs="Times New Roman"/>
          <w:color w:val="000000"/>
          <w:lang w:eastAsia="lt-LT"/>
        </w:rPr>
        <w:t xml:space="preserve">. Tyrimų metu, skiriant kartotines geriamąsias ir lokaliai ant odos vartojamas betametazono valerato dozes, pastebėta gliukokortikoidų perdozavimo simptomų (t.y. padidėję gliukozės ir cholesterolio kiekiai serume, limfocitų skaičiaus sumažėjimas periferiniame </w:t>
      </w:r>
      <w:r w:rsidRPr="003C5824">
        <w:rPr>
          <w:rFonts w:ascii="Times New Roman" w:eastAsia="Times New Roman" w:hAnsi="Times New Roman" w:cs="Times New Roman"/>
          <w:color w:val="000000"/>
          <w:lang w:eastAsia="lt-LT"/>
        </w:rPr>
        <w:lastRenderedPageBreak/>
        <w:t xml:space="preserve">kraujyje, kaulų čiulpų slopinimas, </w:t>
      </w:r>
      <w:bookmarkStart w:id="2" w:name="OLE_LINK1"/>
      <w:r w:rsidRPr="003C5824">
        <w:rPr>
          <w:rFonts w:ascii="Times New Roman" w:eastAsia="Times New Roman" w:hAnsi="Times New Roman" w:cs="Times New Roman"/>
          <w:color w:val="000000"/>
          <w:lang w:eastAsia="lt-LT"/>
        </w:rPr>
        <w:t>atopiniai blužn</w:t>
      </w:r>
      <w:bookmarkEnd w:id="2"/>
      <w:r w:rsidRPr="003C5824">
        <w:rPr>
          <w:rFonts w:ascii="Times New Roman" w:eastAsia="Times New Roman" w:hAnsi="Times New Roman" w:cs="Times New Roman"/>
          <w:color w:val="000000"/>
          <w:lang w:eastAsia="lt-LT"/>
        </w:rPr>
        <w:t xml:space="preserve">ies, užkrūčio liaukos, antinksčių </w:t>
      </w:r>
      <w:smartTag w:uri="schemas-tilde-lt/tildestengine" w:element="templates">
        <w:smartTagPr>
          <w:attr w:name="text" w:val="pokyciai"/>
          <w:attr w:name="id" w:val="-1"/>
          <w:attr w:name="baseform" w:val="pokyt|is"/>
        </w:smartTagPr>
        <w:r w:rsidRPr="003C5824">
          <w:rPr>
            <w:rFonts w:ascii="Times New Roman" w:eastAsia="Times New Roman" w:hAnsi="Times New Roman" w:cs="Times New Roman"/>
            <w:color w:val="000000"/>
            <w:lang w:eastAsia="lt-LT"/>
          </w:rPr>
          <w:t>pokyčiai</w:t>
        </w:r>
      </w:smartTag>
      <w:r w:rsidRPr="003C5824">
        <w:rPr>
          <w:rFonts w:ascii="Times New Roman" w:eastAsia="Times New Roman" w:hAnsi="Times New Roman" w:cs="Times New Roman"/>
          <w:color w:val="000000"/>
          <w:lang w:eastAsia="lt-LT"/>
        </w:rPr>
        <w:t xml:space="preserve"> ir sumažėjęs kūno svoris).</w:t>
      </w:r>
    </w:p>
    <w:p w14:paraId="045C3EE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E64B15" w14:textId="67D5FCCC" w:rsidR="003C5824" w:rsidRPr="003C5824" w:rsidRDefault="003C5824" w:rsidP="003C5824">
      <w:pPr>
        <w:autoSpaceDE w:val="0"/>
        <w:autoSpaceDN w:val="0"/>
        <w:adjustRightInd w:val="0"/>
        <w:spacing w:after="0" w:line="240" w:lineRule="auto"/>
        <w:rPr>
          <w:rFonts w:ascii="Times New Roman" w:eastAsia="Times New Roman" w:hAnsi="Times New Roman" w:cs="Times New Roman"/>
          <w:color w:val="000000"/>
          <w:lang w:eastAsia="lt-LT"/>
        </w:rPr>
      </w:pPr>
      <w:r w:rsidRPr="003C5824">
        <w:rPr>
          <w:rFonts w:ascii="Times New Roman" w:eastAsia="Times New Roman" w:hAnsi="Times New Roman" w:cs="Times New Roman"/>
          <w:i/>
          <w:color w:val="000000"/>
          <w:lang w:eastAsia="lt-LT"/>
        </w:rPr>
        <w:t>Toksinis poveikis reprodukcijai.</w:t>
      </w:r>
      <w:r w:rsidRPr="003C5824">
        <w:rPr>
          <w:rFonts w:ascii="Times New Roman" w:eastAsia="Times New Roman" w:hAnsi="Times New Roman" w:cs="Times New Roman"/>
          <w:color w:val="000000"/>
          <w:lang w:eastAsia="lt-LT"/>
        </w:rPr>
        <w:t xml:space="preserve"> Tiriant toksinį poveikį gyvulių reprodukcijai pasitaikė skelto gomurio</w:t>
      </w:r>
      <w:r w:rsidR="00CF6931">
        <w:rPr>
          <w:rFonts w:ascii="Times New Roman" w:eastAsia="Times New Roman" w:hAnsi="Times New Roman" w:cs="Times New Roman"/>
          <w:color w:val="000000"/>
          <w:lang w:eastAsia="lt-LT"/>
        </w:rPr>
        <w:t>, augimo gimdoje sulėtėjimo</w:t>
      </w:r>
      <w:r w:rsidRPr="003C5824">
        <w:rPr>
          <w:rFonts w:ascii="Times New Roman" w:eastAsia="Times New Roman" w:hAnsi="Times New Roman" w:cs="Times New Roman"/>
          <w:color w:val="000000"/>
          <w:lang w:eastAsia="lt-LT"/>
        </w:rPr>
        <w:t xml:space="preserve"> ir skeleto defektų atvejų, o ilgai skiriant kortikosteroidus žiurkėms vėlavo gimdymas, sumažėjo jauniklių išgyvenamumas, jų kūno svoris buvo mažesnis. Poveikio vaisingumui nepastebėta. Nežinoma, ar šie duomenys tinka žmonėms.</w:t>
      </w:r>
    </w:p>
    <w:p w14:paraId="5ADB47A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959E35C"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i/>
          <w:color w:val="000000"/>
          <w:lang w:eastAsia="lt-LT"/>
        </w:rPr>
        <w:t>Mutageniškumas ir kancerogeniškumas.</w:t>
      </w:r>
      <w:r w:rsidRPr="003C5824">
        <w:rPr>
          <w:rFonts w:ascii="Times New Roman" w:eastAsia="Times New Roman" w:hAnsi="Times New Roman" w:cs="Times New Roman"/>
          <w:color w:val="000000"/>
          <w:lang w:eastAsia="lt-LT"/>
        </w:rPr>
        <w:t xml:space="preserve"> Betametazono valerato mutageniškumas nebuvo tirtas, ir neatlikta ilgalaikių kancerogeniškumo tyrimų.</w:t>
      </w:r>
    </w:p>
    <w:p w14:paraId="787411A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7D5BCE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DBC1120"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t>FARMACINĖ INFORMACIJA</w:t>
      </w:r>
    </w:p>
    <w:p w14:paraId="32E9EF76" w14:textId="77777777" w:rsidR="003C5824" w:rsidRPr="006E1C25" w:rsidRDefault="003C5824" w:rsidP="003C5824">
      <w:pPr>
        <w:spacing w:after="0" w:line="240" w:lineRule="auto"/>
        <w:ind w:left="540" w:hanging="540"/>
        <w:rPr>
          <w:rFonts w:ascii="Times New Roman" w:eastAsia="Times New Roman" w:hAnsi="Times New Roman" w:cs="Times New Roman"/>
          <w:lang w:eastAsia="lt-LT"/>
        </w:rPr>
      </w:pPr>
    </w:p>
    <w:p w14:paraId="53945F01"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6.1</w:t>
      </w:r>
      <w:r w:rsidRPr="003C5824">
        <w:rPr>
          <w:rFonts w:ascii="Times New Roman" w:eastAsia="Times New Roman" w:hAnsi="Times New Roman" w:cs="Times New Roman"/>
          <w:b/>
          <w:bCs/>
          <w:lang w:eastAsia="lt-LT"/>
        </w:rPr>
        <w:tab/>
        <w:t>Pagalbinių medžiagų sąrašas</w:t>
      </w:r>
    </w:p>
    <w:p w14:paraId="7E0D7ABB" w14:textId="77777777" w:rsidR="003C5824" w:rsidRPr="006E1C25" w:rsidRDefault="003C5824" w:rsidP="003C5824">
      <w:pPr>
        <w:spacing w:after="0" w:line="240" w:lineRule="auto"/>
        <w:ind w:left="540" w:hanging="540"/>
        <w:rPr>
          <w:rFonts w:ascii="Times New Roman" w:eastAsia="Times New Roman" w:hAnsi="Times New Roman" w:cs="Times New Roman"/>
          <w:lang w:eastAsia="lt-LT"/>
        </w:rPr>
      </w:pPr>
    </w:p>
    <w:p w14:paraId="662A622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Chlorokrezolis </w:t>
      </w:r>
    </w:p>
    <w:p w14:paraId="03053723"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Makrogolio cetostearilo eteris </w:t>
      </w:r>
    </w:p>
    <w:p w14:paraId="7A20E49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Cetostearilo alkoholis</w:t>
      </w:r>
    </w:p>
    <w:p w14:paraId="5AEDB15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Minkštasis baltas parafinas</w:t>
      </w:r>
    </w:p>
    <w:p w14:paraId="6BB97AE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Skystasis parafinas </w:t>
      </w:r>
    </w:p>
    <w:p w14:paraId="45AD968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Natrio-divandenilio fosfatas dihidratas</w:t>
      </w:r>
    </w:p>
    <w:p w14:paraId="2F74E7B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Fosfato rūgštis</w:t>
      </w:r>
    </w:p>
    <w:p w14:paraId="32E9A76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Natrio hidroksidas</w:t>
      </w:r>
    </w:p>
    <w:p w14:paraId="48C6F68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Išgrynintas vanduo</w:t>
      </w:r>
    </w:p>
    <w:p w14:paraId="13ED4F8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2117CE9"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6.2</w:t>
      </w:r>
      <w:r w:rsidRPr="003C5824">
        <w:rPr>
          <w:rFonts w:ascii="Times New Roman" w:eastAsia="Times New Roman" w:hAnsi="Times New Roman" w:cs="Times New Roman"/>
          <w:b/>
          <w:bCs/>
          <w:lang w:eastAsia="lt-LT"/>
        </w:rPr>
        <w:tab/>
        <w:t>Nesuderinamumas</w:t>
      </w:r>
    </w:p>
    <w:p w14:paraId="43F1C252" w14:textId="77777777" w:rsidR="003C5824" w:rsidRPr="006E1C25" w:rsidRDefault="003C5824" w:rsidP="003C5824">
      <w:pPr>
        <w:spacing w:after="0" w:line="240" w:lineRule="auto"/>
        <w:rPr>
          <w:rFonts w:ascii="Times New Roman" w:eastAsia="Times New Roman" w:hAnsi="Times New Roman" w:cs="Times New Roman"/>
          <w:lang w:eastAsia="lt-LT"/>
        </w:rPr>
      </w:pPr>
    </w:p>
    <w:p w14:paraId="2CB8AF2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Duomenys nebūtini.</w:t>
      </w:r>
    </w:p>
    <w:p w14:paraId="44249CE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BA3F7B3"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6.3</w:t>
      </w:r>
      <w:r w:rsidRPr="003C5824">
        <w:rPr>
          <w:rFonts w:ascii="Times New Roman" w:eastAsia="Times New Roman" w:hAnsi="Times New Roman" w:cs="Times New Roman"/>
          <w:b/>
          <w:bCs/>
          <w:lang w:eastAsia="lt-LT"/>
        </w:rPr>
        <w:tab/>
        <w:t>Tinkamumo laikas</w:t>
      </w:r>
    </w:p>
    <w:p w14:paraId="6C62673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61DA27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3 metai.</w:t>
      </w:r>
    </w:p>
    <w:p w14:paraId="09EF473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B8CC0FC"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6.4</w:t>
      </w:r>
      <w:r w:rsidRPr="003C5824">
        <w:rPr>
          <w:rFonts w:ascii="Times New Roman" w:eastAsia="Times New Roman" w:hAnsi="Times New Roman" w:cs="Times New Roman"/>
          <w:b/>
          <w:bCs/>
          <w:lang w:eastAsia="lt-LT"/>
        </w:rPr>
        <w:tab/>
        <w:t>Specialios laikymo sąlygos</w:t>
      </w:r>
    </w:p>
    <w:p w14:paraId="21D4448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7551B9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Laikyti ne aukštesnėje kaip 25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 xml:space="preserve">C temperatūroje. </w:t>
      </w:r>
    </w:p>
    <w:p w14:paraId="470FA2E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DE96337" w14:textId="77777777" w:rsidR="003C5824" w:rsidRPr="003C5824" w:rsidRDefault="003C5824" w:rsidP="003C5824">
      <w:pPr>
        <w:keepNext/>
        <w:tabs>
          <w:tab w:val="left" w:pos="567"/>
        </w:tabs>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bCs/>
          <w:lang w:eastAsia="lt-LT"/>
        </w:rPr>
        <w:t>6.5</w:t>
      </w:r>
      <w:r w:rsidRPr="003C5824">
        <w:rPr>
          <w:rFonts w:ascii="Times New Roman" w:eastAsia="Times New Roman" w:hAnsi="Times New Roman" w:cs="Times New Roman"/>
          <w:b/>
          <w:bCs/>
          <w:lang w:eastAsia="lt-LT"/>
        </w:rPr>
        <w:tab/>
        <w:t>Talpyklės pobūdis ir jos turinys</w:t>
      </w:r>
    </w:p>
    <w:p w14:paraId="3D901304" w14:textId="77777777" w:rsidR="003C5824" w:rsidRPr="003C5824" w:rsidRDefault="003C5824" w:rsidP="003C5824">
      <w:pPr>
        <w:keepNext/>
        <w:tabs>
          <w:tab w:val="left" w:pos="567"/>
        </w:tabs>
        <w:spacing w:after="0" w:line="240" w:lineRule="auto"/>
        <w:rPr>
          <w:rFonts w:ascii="Times New Roman" w:eastAsia="Times New Roman" w:hAnsi="Times New Roman" w:cs="Times New Roman"/>
          <w:lang w:eastAsia="lt-LT"/>
        </w:rPr>
      </w:pPr>
    </w:p>
    <w:p w14:paraId="5B3658B8"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15 g kremo minkšto aliuminio tūbelėse, iš vidaus padengtose laku, kurio pagrindą sudaro epoksidinė derva, užsukamose polipropileno dangteliu. </w:t>
      </w:r>
    </w:p>
    <w:p w14:paraId="4EF663A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D59210E" w14:textId="77777777" w:rsidR="003C5824" w:rsidRPr="003C5824" w:rsidRDefault="003C5824" w:rsidP="003C5824">
      <w:pPr>
        <w:keepNext/>
        <w:tabs>
          <w:tab w:val="left" w:pos="567"/>
        </w:tabs>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6.6</w:t>
      </w:r>
      <w:r w:rsidRPr="003C5824">
        <w:rPr>
          <w:rFonts w:ascii="Times New Roman" w:eastAsia="Times New Roman" w:hAnsi="Times New Roman" w:cs="Times New Roman"/>
          <w:b/>
          <w:bCs/>
          <w:lang w:eastAsia="lt-LT"/>
        </w:rPr>
        <w:tab/>
        <w:t>Specialūs reikalavimai atliekoms tvarkyti</w:t>
      </w:r>
    </w:p>
    <w:p w14:paraId="3F5602C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B6882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Specialių reikalavimų nėra.</w:t>
      </w:r>
    </w:p>
    <w:p w14:paraId="3293236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1C2065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B798B2D" w14:textId="77777777" w:rsidR="003C5824" w:rsidRPr="003C5824" w:rsidRDefault="003C5824" w:rsidP="003C5824">
      <w:pPr>
        <w:spacing w:after="0" w:line="240" w:lineRule="auto"/>
        <w:ind w:left="540" w:hanging="540"/>
        <w:rPr>
          <w:rFonts w:ascii="Times New Roman" w:eastAsia="Times New Roman" w:hAnsi="Times New Roman" w:cs="Times New Roman"/>
          <w:b/>
          <w:bCs/>
          <w:highlight w:val="yellow"/>
          <w:lang w:eastAsia="lt-LT"/>
        </w:rPr>
      </w:pPr>
      <w:r w:rsidRPr="003C5824">
        <w:rPr>
          <w:rFonts w:ascii="Times New Roman" w:eastAsia="Times New Roman" w:hAnsi="Times New Roman" w:cs="Times New Roman"/>
          <w:b/>
          <w:bCs/>
          <w:lang w:eastAsia="lt-LT"/>
        </w:rPr>
        <w:t>7.</w:t>
      </w:r>
      <w:r w:rsidRPr="003C5824">
        <w:rPr>
          <w:rFonts w:ascii="Times New Roman" w:eastAsia="Times New Roman" w:hAnsi="Times New Roman" w:cs="Times New Roman"/>
          <w:b/>
          <w:bCs/>
          <w:lang w:eastAsia="lt-LT"/>
        </w:rPr>
        <w:tab/>
        <w:t>REGISTRUOTOJAS</w:t>
      </w:r>
    </w:p>
    <w:p w14:paraId="20DCFBD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EF4BAB"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6736AC5F"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12 Riverwalk </w:t>
      </w:r>
    </w:p>
    <w:p w14:paraId="377F9CC4"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Citywest Business Campus </w:t>
      </w:r>
    </w:p>
    <w:p w14:paraId="35ADE664"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Dublin 24 </w:t>
      </w:r>
    </w:p>
    <w:p w14:paraId="6B6C6656"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Airija</w:t>
      </w:r>
    </w:p>
    <w:p w14:paraId="5FE4479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39B53A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8E43749" w14:textId="77777777" w:rsidR="003C5824" w:rsidRPr="003C5824" w:rsidRDefault="003C5824" w:rsidP="008941C5">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8.</w:t>
      </w:r>
      <w:r w:rsidRPr="003C5824">
        <w:rPr>
          <w:rFonts w:ascii="Times New Roman" w:eastAsia="Times New Roman" w:hAnsi="Times New Roman" w:cs="Times New Roman"/>
          <w:b/>
          <w:bCs/>
          <w:lang w:eastAsia="lt-LT"/>
        </w:rPr>
        <w:tab/>
        <w:t>REGISTRACIJOS PAŽYMĖJIMO NUMERIS</w:t>
      </w:r>
    </w:p>
    <w:p w14:paraId="36299F4C" w14:textId="77777777" w:rsidR="003C5824" w:rsidRPr="006E1C25" w:rsidRDefault="003C5824" w:rsidP="008941C5">
      <w:pPr>
        <w:keepNext/>
        <w:spacing w:after="0" w:line="240" w:lineRule="auto"/>
        <w:rPr>
          <w:rFonts w:ascii="Times New Roman" w:eastAsia="Times New Roman" w:hAnsi="Times New Roman" w:cs="Times New Roman"/>
          <w:lang w:eastAsia="lt-LT"/>
        </w:rPr>
      </w:pPr>
    </w:p>
    <w:p w14:paraId="75D0EDCA" w14:textId="77777777" w:rsidR="003C5824" w:rsidRPr="003C5824" w:rsidRDefault="003C5824" w:rsidP="008941C5">
      <w:pPr>
        <w:keepNext/>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LT/1/94/0750/001</w:t>
      </w:r>
    </w:p>
    <w:p w14:paraId="6B3F4DA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92CF7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92DF34D"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9.</w:t>
      </w:r>
      <w:r w:rsidRPr="003C5824">
        <w:rPr>
          <w:rFonts w:ascii="Times New Roman" w:eastAsia="Times New Roman" w:hAnsi="Times New Roman" w:cs="Times New Roman"/>
          <w:b/>
          <w:bCs/>
          <w:lang w:eastAsia="lt-LT"/>
        </w:rPr>
        <w:tab/>
        <w:t>REGISTRAVIMO / PERREGISTRAVIMO DATA</w:t>
      </w:r>
    </w:p>
    <w:p w14:paraId="72DBC08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7659C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noProof/>
          <w:lang w:eastAsia="lt-LT"/>
        </w:rPr>
        <w:t>Registravimo data</w:t>
      </w:r>
      <w:r w:rsidRPr="003C5824">
        <w:rPr>
          <w:rFonts w:ascii="Times New Roman" w:eastAsia="Times New Roman" w:hAnsi="Times New Roman" w:cs="Times New Roman"/>
          <w:lang w:eastAsia="lt-LT"/>
        </w:rPr>
        <w:t xml:space="preserve"> 1994 m. gruodžio 20 d.</w:t>
      </w:r>
    </w:p>
    <w:p w14:paraId="1E600E6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Paskutinio perregistravimo data 2007 m. gegužės 29 d.</w:t>
      </w:r>
    </w:p>
    <w:p w14:paraId="6616364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D2E057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99533E5"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10.</w:t>
      </w:r>
      <w:r w:rsidRPr="003C5824">
        <w:rPr>
          <w:rFonts w:ascii="Times New Roman" w:eastAsia="Times New Roman" w:hAnsi="Times New Roman" w:cs="Times New Roman"/>
          <w:b/>
          <w:bCs/>
          <w:lang w:eastAsia="lt-LT"/>
        </w:rPr>
        <w:tab/>
        <w:t>TEKSTO PERŽIŪROS DATA</w:t>
      </w:r>
    </w:p>
    <w:p w14:paraId="1BF4CDE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BEFBE7D" w14:textId="77777777" w:rsidR="00F12F11" w:rsidRPr="003C5824" w:rsidRDefault="00F12F11" w:rsidP="00F12F1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 m. gegužės 26 d.</w:t>
      </w:r>
    </w:p>
    <w:p w14:paraId="2AAE1C7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487812F" w14:textId="77777777" w:rsidR="003C5824" w:rsidRPr="003C5824" w:rsidRDefault="003C5824" w:rsidP="003C5824">
      <w:pPr>
        <w:tabs>
          <w:tab w:val="left" w:pos="5954"/>
          <w:tab w:val="left" w:pos="6237"/>
          <w:tab w:val="left" w:pos="6663"/>
          <w:tab w:val="left" w:pos="6946"/>
        </w:tabs>
        <w:spacing w:after="0" w:line="240" w:lineRule="auto"/>
        <w:rPr>
          <w:rFonts w:ascii="Times New Roman" w:eastAsia="SimSun" w:hAnsi="Times New Roman" w:cs="Times New Roman"/>
        </w:rPr>
      </w:pPr>
      <w:r w:rsidRPr="003C582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C5824">
        <w:rPr>
          <w:rFonts w:ascii="Times New Roman" w:eastAsia="SimSun" w:hAnsi="Times New Roman" w:cs="Times New Roman"/>
          <w:i/>
          <w:noProof/>
        </w:rPr>
        <w:t xml:space="preserve"> </w:t>
      </w:r>
      <w:hyperlink r:id="rId12" w:history="1">
        <w:r w:rsidRPr="003C5824">
          <w:rPr>
            <w:rFonts w:ascii="Times New Roman" w:eastAsia="SimSun" w:hAnsi="Times New Roman" w:cs="Times New Roman"/>
            <w:noProof/>
            <w:color w:val="0000FF"/>
            <w:u w:val="single"/>
          </w:rPr>
          <w:t>http://www.</w:t>
        </w:r>
        <w:r w:rsidRPr="003C5824">
          <w:rPr>
            <w:rFonts w:ascii="Times New Roman" w:eastAsia="SimSun" w:hAnsi="Times New Roman" w:cs="Times New Roman"/>
            <w:color w:val="0000FF"/>
            <w:u w:val="single"/>
          </w:rPr>
          <w:t>vvkt.lt</w:t>
        </w:r>
      </w:hyperlink>
    </w:p>
    <w:p w14:paraId="6FB104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00F158"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br w:type="page"/>
      </w:r>
    </w:p>
    <w:p w14:paraId="4037B88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AEDAC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30ACB1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01D4AC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CA9AF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DA709E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C33FAE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12C24F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591E28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8AD337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79CE3F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E2D60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13A573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631809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1E50D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A0FD58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C7F168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28EF56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69668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38E46E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442857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7075B5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047A6B1"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II PRIEDAS</w:t>
      </w:r>
    </w:p>
    <w:p w14:paraId="37D2B3D6" w14:textId="77777777" w:rsidR="003C5824" w:rsidRPr="008941C5" w:rsidRDefault="003C5824" w:rsidP="003C5824">
      <w:pPr>
        <w:tabs>
          <w:tab w:val="left" w:pos="567"/>
        </w:tabs>
        <w:spacing w:after="0" w:line="240" w:lineRule="auto"/>
        <w:ind w:left="567" w:hanging="567"/>
        <w:jc w:val="center"/>
        <w:outlineLvl w:val="0"/>
        <w:rPr>
          <w:rFonts w:ascii="Times New Roman" w:eastAsia="Times New Roman" w:hAnsi="Times New Roman" w:cs="Times New Roman"/>
          <w:b/>
          <w:caps/>
        </w:rPr>
      </w:pPr>
    </w:p>
    <w:p w14:paraId="2949E2EC" w14:textId="5775F82A" w:rsidR="003C5824" w:rsidRPr="00E87B38" w:rsidRDefault="003C5824" w:rsidP="003C5824">
      <w:pPr>
        <w:tabs>
          <w:tab w:val="left" w:pos="567"/>
        </w:tabs>
        <w:spacing w:after="0" w:line="240" w:lineRule="auto"/>
        <w:ind w:left="567" w:hanging="567"/>
        <w:jc w:val="center"/>
        <w:outlineLvl w:val="0"/>
        <w:rPr>
          <w:rFonts w:ascii="Times New Roman" w:eastAsia="Times New Roman" w:hAnsi="Times New Roman" w:cs="Times New Roman"/>
          <w:b/>
          <w:caps/>
        </w:rPr>
      </w:pPr>
      <w:r w:rsidRPr="00E87B38">
        <w:rPr>
          <w:rFonts w:ascii="Times New Roman" w:eastAsia="Times New Roman" w:hAnsi="Times New Roman" w:cs="Times New Roman"/>
          <w:b/>
          <w:caps/>
        </w:rPr>
        <w:t>REGISTRACIJOS SĄLYGOS</w:t>
      </w:r>
      <w:r w:rsidR="00E87B38">
        <w:rPr>
          <w:rFonts w:ascii="Times New Roman" w:eastAsia="Times New Roman" w:hAnsi="Times New Roman" w:cs="Times New Roman"/>
          <w:b/>
          <w:caps/>
        </w:rPr>
        <w:fldChar w:fldCharType="begin"/>
      </w:r>
      <w:r w:rsidR="00E87B38">
        <w:rPr>
          <w:rFonts w:ascii="Times New Roman" w:eastAsia="Times New Roman" w:hAnsi="Times New Roman" w:cs="Times New Roman"/>
          <w:b/>
          <w:caps/>
        </w:rPr>
        <w:instrText xml:space="preserve"> DOCVARIABLE VAULT_ND_406f911d-550c-44b3-9a5e-65a580cfc61d \* MERGEFORMAT </w:instrText>
      </w:r>
      <w:r w:rsidR="00E87B38">
        <w:rPr>
          <w:rFonts w:ascii="Times New Roman" w:eastAsia="Times New Roman" w:hAnsi="Times New Roman" w:cs="Times New Roman"/>
          <w:b/>
          <w:caps/>
        </w:rPr>
        <w:fldChar w:fldCharType="separate"/>
      </w:r>
      <w:r w:rsidR="00E87B38">
        <w:rPr>
          <w:rFonts w:ascii="Times New Roman" w:eastAsia="Times New Roman" w:hAnsi="Times New Roman" w:cs="Times New Roman"/>
          <w:b/>
          <w:caps/>
        </w:rPr>
        <w:t xml:space="preserve"> </w:t>
      </w:r>
      <w:r w:rsidR="00E87B38">
        <w:rPr>
          <w:rFonts w:ascii="Times New Roman" w:eastAsia="Times New Roman" w:hAnsi="Times New Roman" w:cs="Times New Roman"/>
          <w:b/>
          <w:caps/>
        </w:rPr>
        <w:fldChar w:fldCharType="end"/>
      </w:r>
    </w:p>
    <w:p w14:paraId="12934AD5"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p>
    <w:p w14:paraId="37AA91B7" w14:textId="77777777" w:rsidR="003C5824" w:rsidRPr="003C5824" w:rsidRDefault="003C5824" w:rsidP="003C5824">
      <w:pPr>
        <w:tabs>
          <w:tab w:val="left" w:pos="1701"/>
        </w:tabs>
        <w:spacing w:after="0" w:line="240" w:lineRule="auto"/>
        <w:ind w:left="1701" w:hanging="567"/>
        <w:rPr>
          <w:rFonts w:ascii="Times New Roman" w:eastAsia="Times New Roman" w:hAnsi="Times New Roman" w:cs="Times New Roman"/>
          <w:b/>
          <w:bCs/>
        </w:rPr>
      </w:pPr>
      <w:r w:rsidRPr="003C5824">
        <w:rPr>
          <w:rFonts w:ascii="Times New Roman" w:eastAsia="Times New Roman" w:hAnsi="Times New Roman" w:cs="Times New Roman"/>
          <w:b/>
          <w:bCs/>
        </w:rPr>
        <w:t>A.</w:t>
      </w:r>
      <w:r w:rsidRPr="003C5824">
        <w:rPr>
          <w:rFonts w:ascii="Times New Roman" w:eastAsia="Times New Roman" w:hAnsi="Times New Roman" w:cs="Times New Roman"/>
          <w:b/>
          <w:bCs/>
        </w:rPr>
        <w:tab/>
        <w:t>GAMINTOJAS, ATSAKINGAS UŽ SERIJŲ IŠLEIDIMĄ</w:t>
      </w:r>
    </w:p>
    <w:p w14:paraId="25A4E622"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p>
    <w:p w14:paraId="421D7939" w14:textId="77777777" w:rsidR="003C5824" w:rsidRPr="003C5824" w:rsidRDefault="003C5824" w:rsidP="003C5824">
      <w:pPr>
        <w:tabs>
          <w:tab w:val="left" w:pos="1701"/>
        </w:tabs>
        <w:spacing w:after="0" w:line="240" w:lineRule="auto"/>
        <w:ind w:left="1701" w:hanging="567"/>
        <w:rPr>
          <w:rFonts w:ascii="Times New Roman" w:eastAsia="Times New Roman" w:hAnsi="Times New Roman" w:cs="Times New Roman"/>
          <w:b/>
          <w:bCs/>
        </w:rPr>
      </w:pPr>
      <w:r w:rsidRPr="003C5824">
        <w:rPr>
          <w:rFonts w:ascii="Times New Roman" w:eastAsia="Times New Roman" w:hAnsi="Times New Roman" w:cs="Times New Roman"/>
          <w:b/>
          <w:bCs/>
        </w:rPr>
        <w:t>B.</w:t>
      </w:r>
      <w:r w:rsidRPr="003C5824">
        <w:rPr>
          <w:rFonts w:ascii="Times New Roman" w:eastAsia="Times New Roman" w:hAnsi="Times New Roman" w:cs="Times New Roman"/>
          <w:b/>
          <w:bCs/>
        </w:rPr>
        <w:tab/>
      </w:r>
      <w:r w:rsidRPr="003C5824">
        <w:rPr>
          <w:rFonts w:ascii="Times New Roman" w:eastAsia="Times New Roman" w:hAnsi="Times New Roman" w:cs="Times New Roman"/>
          <w:b/>
        </w:rPr>
        <w:t xml:space="preserve">TIEKIMO IR VARTOJIMO </w:t>
      </w:r>
      <w:r w:rsidRPr="003C5824">
        <w:rPr>
          <w:rFonts w:ascii="Times New Roman" w:eastAsia="Times New Roman" w:hAnsi="Times New Roman" w:cs="Times New Roman"/>
          <w:b/>
          <w:bCs/>
        </w:rPr>
        <w:t xml:space="preserve">SĄLYGOS </w:t>
      </w:r>
      <w:r w:rsidRPr="003C5824">
        <w:rPr>
          <w:rFonts w:ascii="Times New Roman" w:eastAsia="Times New Roman" w:hAnsi="Times New Roman" w:cs="Times New Roman"/>
          <w:b/>
        </w:rPr>
        <w:t>AR APRIBOJIMAI</w:t>
      </w:r>
    </w:p>
    <w:p w14:paraId="7FC0557F"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p>
    <w:p w14:paraId="109CE885" w14:textId="77777777" w:rsidR="003C5824" w:rsidRPr="003C5824" w:rsidRDefault="003C5824" w:rsidP="003C5824">
      <w:pPr>
        <w:spacing w:after="0" w:line="240" w:lineRule="auto"/>
        <w:ind w:left="540" w:hanging="540"/>
        <w:jc w:val="both"/>
        <w:rPr>
          <w:rFonts w:ascii="Times New Roman" w:eastAsia="Times New Roman" w:hAnsi="Times New Roman" w:cs="Times New Roman"/>
          <w:b/>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lang w:eastAsia="lt-LT"/>
        </w:rPr>
        <w:lastRenderedPageBreak/>
        <w:t>A.</w:t>
      </w:r>
      <w:r w:rsidRPr="003C5824">
        <w:rPr>
          <w:rFonts w:ascii="Times New Roman" w:eastAsia="Times New Roman" w:hAnsi="Times New Roman" w:cs="Times New Roman"/>
          <w:b/>
          <w:lang w:eastAsia="lt-LT"/>
        </w:rPr>
        <w:tab/>
        <w:t>GAMINTOJAS, ATSAKINGAS UŽ SERIJŲ IŠLEIDIMĄ</w:t>
      </w:r>
    </w:p>
    <w:p w14:paraId="6E90E1B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72F7063" w14:textId="77777777" w:rsidR="003C5824" w:rsidRPr="003C5824" w:rsidRDefault="003C5824" w:rsidP="003C5824">
      <w:pPr>
        <w:spacing w:after="0" w:line="240" w:lineRule="auto"/>
        <w:rPr>
          <w:rFonts w:ascii="Times New Roman" w:eastAsia="Times New Roman" w:hAnsi="Times New Roman" w:cs="Times New Roman"/>
          <w:u w:val="single"/>
          <w:lang w:eastAsia="lt-LT"/>
        </w:rPr>
      </w:pPr>
      <w:r w:rsidRPr="003C5824">
        <w:rPr>
          <w:rFonts w:ascii="Times New Roman" w:eastAsia="Times New Roman" w:hAnsi="Times New Roman" w:cs="Times New Roman"/>
          <w:u w:val="single"/>
          <w:lang w:eastAsia="lt-LT"/>
        </w:rPr>
        <w:t>Gamintojo, atsakingo už serijų išleidimą, pavadinimas ir adresas</w:t>
      </w:r>
    </w:p>
    <w:p w14:paraId="01F7503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7CD4E69" w14:textId="06E9EA64" w:rsidR="003C5824" w:rsidRPr="003C5824" w:rsidRDefault="00E51C75" w:rsidP="003C5824">
      <w:pPr>
        <w:spacing w:after="0" w:line="240" w:lineRule="auto"/>
        <w:rPr>
          <w:rFonts w:ascii="Times New Roman" w:eastAsia="Times New Roman" w:hAnsi="Times New Roman" w:cs="Times New Roman"/>
          <w:lang w:eastAsia="lt-LT"/>
        </w:rPr>
      </w:pPr>
      <w:r w:rsidRPr="00E51C75">
        <w:rPr>
          <w:rFonts w:ascii="Times New Roman" w:eastAsia="Times New Roman" w:hAnsi="Times New Roman" w:cs="Times New Roman"/>
          <w:lang w:eastAsia="lt-LT"/>
        </w:rPr>
        <w:t>Delpharm Poznań Spółka Akcyjna</w:t>
      </w:r>
    </w:p>
    <w:p w14:paraId="6A45D25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ul. Grunwaldzka 189 </w:t>
      </w:r>
    </w:p>
    <w:p w14:paraId="13A3F77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60-322, Poznan</w:t>
      </w:r>
    </w:p>
    <w:p w14:paraId="1458876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Lenkija</w:t>
      </w:r>
    </w:p>
    <w:p w14:paraId="234FAD6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2BCDFC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2E0A895" w14:textId="77777777" w:rsidR="003C5824" w:rsidRPr="003C5824" w:rsidRDefault="003C5824" w:rsidP="003C5824">
      <w:pPr>
        <w:spacing w:after="0" w:line="240" w:lineRule="auto"/>
        <w:ind w:left="540" w:hanging="540"/>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B.</w:t>
      </w:r>
      <w:r w:rsidRPr="003C5824">
        <w:rPr>
          <w:rFonts w:ascii="Times New Roman" w:eastAsia="Times New Roman" w:hAnsi="Times New Roman" w:cs="Times New Roman"/>
          <w:b/>
          <w:lang w:eastAsia="lt-LT"/>
        </w:rPr>
        <w:tab/>
        <w:t>TIEKIMO IR VARTOJIMO SĄLYGOS AR APRIBOJIMAI</w:t>
      </w:r>
    </w:p>
    <w:p w14:paraId="5FB0422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7E7C7B0"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Receptinis vaistinis preparatas.</w:t>
      </w:r>
    </w:p>
    <w:p w14:paraId="13C71A7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8504750"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br w:type="page"/>
      </w:r>
    </w:p>
    <w:p w14:paraId="1ACCA5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7F026A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3073D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7C4467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FCF204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15818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C180EE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200D0D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57C96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6D6485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5A1F5D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620B5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95992D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C644A6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E883A8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B39009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D779C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9672BC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07F18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9CA69C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54953C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920F57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0763BE4"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III PRIEDAS</w:t>
      </w:r>
    </w:p>
    <w:p w14:paraId="52E442F7"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p>
    <w:p w14:paraId="19E9CCDC"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 xml:space="preserve">ŽENKLINIMAS IR </w:t>
      </w:r>
      <w:r w:rsidRPr="003C5824">
        <w:rPr>
          <w:rFonts w:ascii="Times New Roman" w:eastAsia="Times New Roman" w:hAnsi="Times New Roman" w:cs="Times New Roman"/>
          <w:b/>
          <w:lang w:eastAsia="lt-LT"/>
        </w:rPr>
        <w:t>PAKUOTĖS</w:t>
      </w:r>
      <w:r w:rsidRPr="003C5824">
        <w:rPr>
          <w:rFonts w:ascii="Times New Roman" w:eastAsia="Times New Roman" w:hAnsi="Times New Roman" w:cs="Times New Roman"/>
          <w:b/>
          <w:bCs/>
          <w:lang w:eastAsia="lt-LT"/>
        </w:rPr>
        <w:t xml:space="preserve"> LAPELIS</w:t>
      </w:r>
    </w:p>
    <w:p w14:paraId="3964CBAB"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br w:type="page"/>
      </w:r>
    </w:p>
    <w:p w14:paraId="6AE63E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F2FDB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DFCAC4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16AD6B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ABD2FE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E2CA6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7C322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9BEBF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B728D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A65AA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EFB7D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6D904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A4491F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3A1787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975A1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D686E5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A5EB43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35428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C4621F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992C4C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E94907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75F9B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CF9EA4E"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A. ŽENKLINIMAS</w:t>
      </w:r>
    </w:p>
    <w:p w14:paraId="6A9E595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lastRenderedPageBreak/>
        <w:t>INFORMACIJA ANT IŠORINĖS PAKUOTĖS</w:t>
      </w:r>
    </w:p>
    <w:p w14:paraId="57D783B4" w14:textId="77777777" w:rsidR="003C5824" w:rsidRPr="006E1C25"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1E4635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eastAsia="lt-LT"/>
        </w:rPr>
      </w:pPr>
      <w:r w:rsidRPr="003C5824">
        <w:rPr>
          <w:rFonts w:ascii="Times New Roman" w:eastAsia="Times New Roman" w:hAnsi="Times New Roman" w:cs="Times New Roman"/>
          <w:b/>
          <w:bCs/>
          <w:caps/>
          <w:lang w:eastAsia="lt-LT"/>
        </w:rPr>
        <w:t>KartonO dėžutė</w:t>
      </w:r>
    </w:p>
    <w:p w14:paraId="31C3B70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C50764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D5AB19"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t>VAISTINIO PREPARATO PAVADINIMAS</w:t>
      </w:r>
    </w:p>
    <w:p w14:paraId="2111D8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A092D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1 mg/g kremas</w:t>
      </w:r>
    </w:p>
    <w:p w14:paraId="5F2D37C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snapToGrid w:val="0"/>
        </w:rPr>
        <w:t>Betametazonas</w:t>
      </w:r>
    </w:p>
    <w:p w14:paraId="64C20E6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AEA2D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DA8DDE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t xml:space="preserve">VEIKLIOJI MEDŽIAGA IR JOS KIEKIS </w:t>
      </w:r>
    </w:p>
    <w:p w14:paraId="3255C6A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FB3B9EF"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 g kremo yra 1 mg betametazono, atitinkančio 1,22 mg betametazono valerato.</w:t>
      </w:r>
    </w:p>
    <w:p w14:paraId="4CF0CC8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CE44F6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C7313B"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PAGALBINIŲ MEDŽIAGŲ SĄRAŠAS</w:t>
      </w:r>
    </w:p>
    <w:p w14:paraId="0DB886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B01C77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Pagalbinės medžiagos: chlorokrezolis, makrogolio cetostearilo eteris, cetostearilo alkoholis, minkštasis baltas parafinas, skystasis parafinas, natrio-divandenilio fosfatas dihidratas, fosfato rūgštis, natrio hidroksidas, išgrynintas vanduo.</w:t>
      </w:r>
    </w:p>
    <w:p w14:paraId="0E4E181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500025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C670D2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FARMACINĖ FORMA IR KIEKIS PAKUOTĖJE</w:t>
      </w:r>
    </w:p>
    <w:p w14:paraId="2870CF4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ACC105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Kremas</w:t>
      </w:r>
    </w:p>
    <w:p w14:paraId="519C7D2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15 g</w:t>
      </w:r>
    </w:p>
    <w:p w14:paraId="7B7A11F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50F1D0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FDA2EB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VARTOJIMO METODAS IR BŪDAS</w:t>
      </w:r>
    </w:p>
    <w:p w14:paraId="704049F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62C79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Vartoti ant odos.</w:t>
      </w:r>
    </w:p>
    <w:p w14:paraId="018F1E75" w14:textId="77777777" w:rsidR="003C5824" w:rsidRPr="003C5824" w:rsidRDefault="003C5824" w:rsidP="003C5824">
      <w:pPr>
        <w:spacing w:after="0" w:line="240" w:lineRule="auto"/>
        <w:rPr>
          <w:rFonts w:ascii="Times New Roman" w:eastAsia="Times New Roman" w:hAnsi="Times New Roman" w:cs="Times New Roman"/>
        </w:rPr>
      </w:pPr>
      <w:r w:rsidRPr="003C5824">
        <w:rPr>
          <w:rFonts w:ascii="Times New Roman" w:eastAsia="Times New Roman" w:hAnsi="Times New Roman" w:cs="Times New Roman"/>
        </w:rPr>
        <w:t>Prieš vartojimą perskaitykite pakuotės lapelį.</w:t>
      </w:r>
    </w:p>
    <w:p w14:paraId="6A90301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90D38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71058DC"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t>SPECIALUS ĮSPĖJIMAS, KAD VAISTINĮ PREPARATĄ BŪTINA LAIKYTI VAIKAMS NEPASTEBIMOJE IR NEPASIEKIAMOJE VIETOJE</w:t>
      </w:r>
    </w:p>
    <w:p w14:paraId="392DAF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BF7C43"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Laikyti vaikams nepastebimoje ir nepasiekiamoje vietoje.</w:t>
      </w:r>
    </w:p>
    <w:p w14:paraId="550ECFC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471E4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760663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7.</w:t>
      </w:r>
      <w:r w:rsidRPr="003C5824">
        <w:rPr>
          <w:rFonts w:ascii="Times New Roman" w:eastAsia="Times New Roman" w:hAnsi="Times New Roman" w:cs="Times New Roman"/>
          <w:b/>
          <w:bCs/>
          <w:lang w:eastAsia="lt-LT"/>
        </w:rPr>
        <w:tab/>
        <w:t>KITAS SPECIALUS ĮSPĖJIMAS (JEI REIKIA)</w:t>
      </w:r>
    </w:p>
    <w:p w14:paraId="383E84E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17D76D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5453002"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8.</w:t>
      </w:r>
      <w:r w:rsidRPr="003C5824">
        <w:rPr>
          <w:rFonts w:ascii="Times New Roman" w:eastAsia="Times New Roman" w:hAnsi="Times New Roman" w:cs="Times New Roman"/>
          <w:b/>
          <w:bCs/>
          <w:lang w:eastAsia="lt-LT"/>
        </w:rPr>
        <w:tab/>
        <w:t>TINKAMUMO LAIKAS</w:t>
      </w:r>
    </w:p>
    <w:p w14:paraId="5A4F9A0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AD44466" w14:textId="77777777" w:rsid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Tinka iki {mm MMMM}</w:t>
      </w:r>
    </w:p>
    <w:p w14:paraId="7C50D8B0" w14:textId="77777777" w:rsidR="00D93631" w:rsidRPr="003C5824" w:rsidRDefault="00D93631" w:rsidP="003C5824">
      <w:pPr>
        <w:spacing w:after="0" w:line="240" w:lineRule="auto"/>
        <w:rPr>
          <w:rFonts w:ascii="Times New Roman" w:eastAsia="Times New Roman" w:hAnsi="Times New Roman" w:cs="Times New Roman"/>
          <w:lang w:eastAsia="lt-LT"/>
        </w:rPr>
      </w:pPr>
      <w:r w:rsidRPr="008941C5">
        <w:rPr>
          <w:rFonts w:ascii="Times New Roman" w:eastAsia="Times New Roman" w:hAnsi="Times New Roman" w:cs="Times New Roman"/>
          <w:highlight w:val="lightGray"/>
          <w:lang w:eastAsia="lt-LT"/>
        </w:rPr>
        <w:t>EXP {mm MMMM}</w:t>
      </w:r>
    </w:p>
    <w:p w14:paraId="4495DDC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69453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5909AA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9.</w:t>
      </w:r>
      <w:r w:rsidRPr="003C5824">
        <w:rPr>
          <w:rFonts w:ascii="Times New Roman" w:eastAsia="Times New Roman" w:hAnsi="Times New Roman" w:cs="Times New Roman"/>
          <w:b/>
          <w:bCs/>
          <w:lang w:eastAsia="lt-LT"/>
        </w:rPr>
        <w:tab/>
        <w:t>SPECIALIOS LAIKYMO SĄLYGOS</w:t>
      </w:r>
    </w:p>
    <w:p w14:paraId="678AE74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6D7F92B"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Laikyti ne aukštesnėje kaip 25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C temperatūroje.</w:t>
      </w:r>
    </w:p>
    <w:p w14:paraId="367EC70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A7352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1AF2DE8"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10.</w:t>
      </w:r>
      <w:r w:rsidRPr="003C5824">
        <w:rPr>
          <w:rFonts w:ascii="Times New Roman" w:eastAsia="Times New Roman" w:hAnsi="Times New Roman" w:cs="Times New Roman"/>
          <w:b/>
          <w:bCs/>
          <w:lang w:eastAsia="lt-LT"/>
        </w:rPr>
        <w:tab/>
        <w:t>SPECIALIOS ATSARGUMO PRIEMONĖS DĖL NESUVARTOTO VAISTINIO PREPARATO AR JO ATLIEKŲ TVARKYMO (JEI REIKIA)</w:t>
      </w:r>
    </w:p>
    <w:p w14:paraId="3880BFC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48F18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F65E105"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11.</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caps/>
          <w:noProof/>
          <w:lang w:eastAsia="lt-LT"/>
        </w:rPr>
        <w:t>REGISTRUOTOJO</w:t>
      </w:r>
      <w:r w:rsidRPr="003C5824">
        <w:rPr>
          <w:rFonts w:ascii="Times New Roman" w:eastAsia="Times New Roman" w:hAnsi="Times New Roman" w:cs="Times New Roman"/>
          <w:b/>
          <w:bCs/>
          <w:lang w:eastAsia="lt-LT"/>
        </w:rPr>
        <w:t xml:space="preserve"> PAVADINIMAS IR ADRESAS</w:t>
      </w:r>
    </w:p>
    <w:p w14:paraId="527639A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C8ECEC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Registruotojas:</w:t>
      </w:r>
    </w:p>
    <w:p w14:paraId="5CFD8575"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04F5B140"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12 Riverwalk </w:t>
      </w:r>
    </w:p>
    <w:p w14:paraId="609D8C43"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Citywest Business Campus </w:t>
      </w:r>
    </w:p>
    <w:p w14:paraId="171AC008"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Dublin 24 </w:t>
      </w:r>
    </w:p>
    <w:p w14:paraId="7845B6A3"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Airija</w:t>
      </w:r>
    </w:p>
    <w:p w14:paraId="34B382F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5B397D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5D40A36"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12.</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noProof/>
          <w:lang w:eastAsia="lt-LT"/>
        </w:rPr>
        <w:t>REGISTRACIJOS</w:t>
      </w:r>
      <w:r w:rsidRPr="003C5824">
        <w:rPr>
          <w:rFonts w:ascii="Times New Roman" w:eastAsia="Times New Roman" w:hAnsi="Times New Roman" w:cs="Times New Roman"/>
          <w:b/>
          <w:bCs/>
          <w:lang w:eastAsia="lt-LT"/>
        </w:rPr>
        <w:t xml:space="preserve"> PAŽYMĖJIMO NUMERIS</w:t>
      </w:r>
    </w:p>
    <w:p w14:paraId="229898E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32F97B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LT/1/94/0750/001</w:t>
      </w:r>
    </w:p>
    <w:p w14:paraId="63DCE6C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C8D63B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7362E2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13.</w:t>
      </w:r>
      <w:r w:rsidRPr="003C5824">
        <w:rPr>
          <w:rFonts w:ascii="Times New Roman" w:eastAsia="Times New Roman" w:hAnsi="Times New Roman" w:cs="Times New Roman"/>
          <w:b/>
          <w:bCs/>
          <w:lang w:eastAsia="lt-LT"/>
        </w:rPr>
        <w:tab/>
        <w:t>SERIJOS NUMERIS</w:t>
      </w:r>
    </w:p>
    <w:p w14:paraId="0495787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3C49F2" w14:textId="77777777" w:rsid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Serija {numeris}</w:t>
      </w:r>
    </w:p>
    <w:p w14:paraId="24EDB064" w14:textId="77777777" w:rsidR="00D93631" w:rsidRPr="003C5824" w:rsidRDefault="00D93631" w:rsidP="003C5824">
      <w:pPr>
        <w:spacing w:after="0" w:line="240" w:lineRule="auto"/>
        <w:rPr>
          <w:rFonts w:ascii="Times New Roman" w:eastAsia="Times New Roman" w:hAnsi="Times New Roman" w:cs="Times New Roman"/>
          <w:lang w:eastAsia="lt-LT"/>
        </w:rPr>
      </w:pPr>
      <w:r w:rsidRPr="008941C5">
        <w:rPr>
          <w:rFonts w:ascii="Times New Roman" w:eastAsia="Times New Roman" w:hAnsi="Times New Roman" w:cs="Times New Roman"/>
          <w:highlight w:val="lightGray"/>
          <w:lang w:eastAsia="lt-LT"/>
        </w:rPr>
        <w:t>Lot</w:t>
      </w:r>
    </w:p>
    <w:p w14:paraId="4D94C05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EA2FB6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D92A02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14.</w:t>
      </w:r>
      <w:r w:rsidRPr="003C5824">
        <w:rPr>
          <w:rFonts w:ascii="Times New Roman" w:eastAsia="Times New Roman" w:hAnsi="Times New Roman" w:cs="Times New Roman"/>
          <w:b/>
          <w:bCs/>
          <w:lang w:eastAsia="lt-LT"/>
        </w:rPr>
        <w:tab/>
        <w:t>PARDAVIMO (IŠDAVIMO) TVARKA</w:t>
      </w:r>
    </w:p>
    <w:p w14:paraId="6D17429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63C60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Receptinis vaistas.</w:t>
      </w:r>
    </w:p>
    <w:p w14:paraId="7EB09C2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864A64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4B6DD3"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15.</w:t>
      </w:r>
      <w:r w:rsidRPr="003C5824">
        <w:rPr>
          <w:rFonts w:ascii="Times New Roman" w:eastAsia="Times New Roman" w:hAnsi="Times New Roman" w:cs="Times New Roman"/>
          <w:b/>
          <w:bCs/>
          <w:lang w:eastAsia="lt-LT"/>
        </w:rPr>
        <w:tab/>
        <w:t>VARTOJIMO INSTRUKCIJA</w:t>
      </w:r>
    </w:p>
    <w:p w14:paraId="70C0F97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62E29F6" w14:textId="77777777" w:rsidR="003C5824" w:rsidRPr="003C5824" w:rsidRDefault="003C5824" w:rsidP="003C5824">
      <w:pPr>
        <w:spacing w:after="0" w:line="240" w:lineRule="auto"/>
        <w:rPr>
          <w:rFonts w:ascii="Times New Roman" w:eastAsia="Times New Roman" w:hAnsi="Times New Roman" w:cs="Times New Roman"/>
        </w:rPr>
      </w:pPr>
    </w:p>
    <w:p w14:paraId="240C87FA" w14:textId="77777777" w:rsidR="003C5824" w:rsidRPr="003C5824" w:rsidRDefault="003C5824" w:rsidP="003C58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C5824">
        <w:rPr>
          <w:rFonts w:ascii="Times New Roman" w:eastAsia="Times New Roman" w:hAnsi="Times New Roman" w:cs="Times New Roman"/>
          <w:b/>
          <w:noProof/>
        </w:rPr>
        <w:t>16.</w:t>
      </w:r>
      <w:r w:rsidRPr="003C5824">
        <w:rPr>
          <w:rFonts w:ascii="Times New Roman" w:eastAsia="Times New Roman" w:hAnsi="Times New Roman" w:cs="Times New Roman"/>
          <w:b/>
          <w:noProof/>
        </w:rPr>
        <w:tab/>
        <w:t>INFORMACIJA BRAILIO RAŠTU</w:t>
      </w:r>
    </w:p>
    <w:p w14:paraId="0FC951D9" w14:textId="77777777" w:rsidR="003C5824" w:rsidRPr="003C5824" w:rsidRDefault="003C5824" w:rsidP="003C5824">
      <w:pPr>
        <w:spacing w:after="0" w:line="240" w:lineRule="auto"/>
        <w:rPr>
          <w:rFonts w:ascii="Times New Roman" w:eastAsia="Times New Roman" w:hAnsi="Times New Roman" w:cs="Times New Roman"/>
        </w:rPr>
      </w:pPr>
    </w:p>
    <w:p w14:paraId="3955A50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1 mg/g kremas</w:t>
      </w:r>
    </w:p>
    <w:p w14:paraId="25A819E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CF60357" w14:textId="77777777" w:rsidR="003C5824" w:rsidRPr="003C5824" w:rsidRDefault="003C5824" w:rsidP="003C5824">
      <w:pPr>
        <w:tabs>
          <w:tab w:val="left" w:pos="567"/>
        </w:tabs>
        <w:spacing w:after="0" w:line="260" w:lineRule="exact"/>
        <w:rPr>
          <w:rFonts w:ascii="Times New Roman" w:eastAsia="Times New Roman" w:hAnsi="Times New Roman" w:cs="Times New Roman"/>
          <w:snapToGrid w:val="0"/>
        </w:rPr>
      </w:pPr>
    </w:p>
    <w:p w14:paraId="44EAED55" w14:textId="77777777" w:rsidR="003C5824" w:rsidRPr="003C5824" w:rsidRDefault="003C5824" w:rsidP="003C5824">
      <w:pPr>
        <w:tabs>
          <w:tab w:val="left" w:pos="567"/>
        </w:tabs>
        <w:spacing w:after="0" w:line="260" w:lineRule="exact"/>
        <w:rPr>
          <w:rFonts w:ascii="Times New Roman" w:eastAsia="Times New Roman" w:hAnsi="Times New Roman" w:cs="Times New Roman"/>
          <w:noProof/>
          <w:shd w:val="clear" w:color="auto" w:fill="CCCCCC"/>
        </w:rPr>
      </w:pPr>
    </w:p>
    <w:p w14:paraId="039FAFB9" w14:textId="35E358EB" w:rsidR="003C5824" w:rsidRPr="008941C5" w:rsidRDefault="003C5824" w:rsidP="003C58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8941C5">
        <w:rPr>
          <w:rFonts w:ascii="Times New Roman" w:eastAsia="Times New Roman" w:hAnsi="Times New Roman" w:cs="Times New Roman"/>
          <w:b/>
          <w:noProof/>
          <w:snapToGrid w:val="0"/>
        </w:rPr>
        <w:t>17.</w:t>
      </w:r>
      <w:r w:rsidRPr="008941C5">
        <w:rPr>
          <w:rFonts w:ascii="Times New Roman" w:eastAsia="Times New Roman" w:hAnsi="Times New Roman" w:cs="Times New Roman"/>
          <w:b/>
          <w:noProof/>
          <w:snapToGrid w:val="0"/>
        </w:rPr>
        <w:tab/>
        <w:t>UNIKALUS IDENTIFIKATORIUS – 2D BRŪKŠNINIS KODAS</w:t>
      </w:r>
      <w:r w:rsidR="00E87B38">
        <w:rPr>
          <w:rFonts w:ascii="Times New Roman" w:eastAsia="Times New Roman" w:hAnsi="Times New Roman" w:cs="Times New Roman"/>
          <w:b/>
          <w:noProof/>
          <w:snapToGrid w:val="0"/>
        </w:rPr>
        <w:fldChar w:fldCharType="begin"/>
      </w:r>
      <w:r w:rsidR="00E87B38">
        <w:rPr>
          <w:rFonts w:ascii="Times New Roman" w:eastAsia="Times New Roman" w:hAnsi="Times New Roman" w:cs="Times New Roman"/>
          <w:b/>
          <w:noProof/>
          <w:snapToGrid w:val="0"/>
        </w:rPr>
        <w:instrText xml:space="preserve"> DOCVARIABLE VAULT_ND_26df90ec-0db9-4615-b8b2-e0a1ab5f6cb8 \* MERGEFORMAT </w:instrText>
      </w:r>
      <w:r w:rsidR="00E87B38">
        <w:rPr>
          <w:rFonts w:ascii="Times New Roman" w:eastAsia="Times New Roman" w:hAnsi="Times New Roman" w:cs="Times New Roman"/>
          <w:b/>
          <w:noProof/>
          <w:snapToGrid w:val="0"/>
        </w:rPr>
        <w:fldChar w:fldCharType="separate"/>
      </w:r>
      <w:r w:rsidR="00E87B38">
        <w:rPr>
          <w:rFonts w:ascii="Times New Roman" w:eastAsia="Times New Roman" w:hAnsi="Times New Roman" w:cs="Times New Roman"/>
          <w:b/>
          <w:noProof/>
          <w:snapToGrid w:val="0"/>
        </w:rPr>
        <w:t xml:space="preserve"> </w:t>
      </w:r>
      <w:r w:rsidR="00E87B38">
        <w:rPr>
          <w:rFonts w:ascii="Times New Roman" w:eastAsia="Times New Roman" w:hAnsi="Times New Roman" w:cs="Times New Roman"/>
          <w:b/>
          <w:noProof/>
          <w:snapToGrid w:val="0"/>
        </w:rPr>
        <w:fldChar w:fldCharType="end"/>
      </w:r>
    </w:p>
    <w:p w14:paraId="2024F785"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45385C58"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shd w:val="clear" w:color="auto" w:fill="CCCCCC"/>
        </w:rPr>
      </w:pPr>
      <w:r w:rsidRPr="008941C5">
        <w:rPr>
          <w:rFonts w:ascii="Times New Roman" w:eastAsia="Times New Roman" w:hAnsi="Times New Roman" w:cs="Times New Roman"/>
          <w:noProof/>
          <w:snapToGrid w:val="0"/>
          <w:highlight w:val="lightGray"/>
        </w:rPr>
        <w:t>2D brūkšninis kodas su nurodytu unikaliu identifikatoriumi.</w:t>
      </w:r>
    </w:p>
    <w:p w14:paraId="1E3B6A32"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6865CBEA"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244CC25A" w14:textId="10BD7921" w:rsidR="003C5824" w:rsidRPr="008941C5" w:rsidRDefault="003C5824" w:rsidP="003C58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8941C5">
        <w:rPr>
          <w:rFonts w:ascii="Times New Roman" w:eastAsia="Times New Roman" w:hAnsi="Times New Roman" w:cs="Times New Roman"/>
          <w:b/>
          <w:noProof/>
          <w:snapToGrid w:val="0"/>
        </w:rPr>
        <w:t>18.</w:t>
      </w:r>
      <w:r w:rsidRPr="008941C5">
        <w:rPr>
          <w:rFonts w:ascii="Times New Roman" w:eastAsia="Times New Roman" w:hAnsi="Times New Roman" w:cs="Times New Roman"/>
          <w:b/>
          <w:noProof/>
          <w:snapToGrid w:val="0"/>
        </w:rPr>
        <w:tab/>
        <w:t>UNIKALUS IDENTIFIKATORIUS – ŽMONĖMS SUPRANTAMI DUOMENYS</w:t>
      </w:r>
      <w:r w:rsidR="00E87B38">
        <w:rPr>
          <w:rFonts w:ascii="Times New Roman" w:eastAsia="Times New Roman" w:hAnsi="Times New Roman" w:cs="Times New Roman"/>
          <w:b/>
          <w:noProof/>
          <w:snapToGrid w:val="0"/>
        </w:rPr>
        <w:fldChar w:fldCharType="begin"/>
      </w:r>
      <w:r w:rsidR="00E87B38">
        <w:rPr>
          <w:rFonts w:ascii="Times New Roman" w:eastAsia="Times New Roman" w:hAnsi="Times New Roman" w:cs="Times New Roman"/>
          <w:b/>
          <w:noProof/>
          <w:snapToGrid w:val="0"/>
        </w:rPr>
        <w:instrText xml:space="preserve"> DOCVARIABLE VAULT_ND_b26eee50-ecdb-4491-a134-9cb02bfb142a \* MERGEFORMAT </w:instrText>
      </w:r>
      <w:r w:rsidR="00E87B38">
        <w:rPr>
          <w:rFonts w:ascii="Times New Roman" w:eastAsia="Times New Roman" w:hAnsi="Times New Roman" w:cs="Times New Roman"/>
          <w:b/>
          <w:noProof/>
          <w:snapToGrid w:val="0"/>
        </w:rPr>
        <w:fldChar w:fldCharType="separate"/>
      </w:r>
      <w:r w:rsidR="00E87B38">
        <w:rPr>
          <w:rFonts w:ascii="Times New Roman" w:eastAsia="Times New Roman" w:hAnsi="Times New Roman" w:cs="Times New Roman"/>
          <w:b/>
          <w:noProof/>
          <w:snapToGrid w:val="0"/>
        </w:rPr>
        <w:t xml:space="preserve"> </w:t>
      </w:r>
      <w:r w:rsidR="00E87B38">
        <w:rPr>
          <w:rFonts w:ascii="Times New Roman" w:eastAsia="Times New Roman" w:hAnsi="Times New Roman" w:cs="Times New Roman"/>
          <w:b/>
          <w:noProof/>
          <w:snapToGrid w:val="0"/>
        </w:rPr>
        <w:fldChar w:fldCharType="end"/>
      </w:r>
    </w:p>
    <w:p w14:paraId="2FC8B137"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41435F80" w14:textId="77777777" w:rsidR="003C5824" w:rsidRPr="001723C9" w:rsidRDefault="003C5824" w:rsidP="003C5824">
      <w:pPr>
        <w:tabs>
          <w:tab w:val="left" w:pos="567"/>
        </w:tabs>
        <w:spacing w:after="0" w:line="260" w:lineRule="exact"/>
        <w:rPr>
          <w:rFonts w:ascii="Times New Roman" w:eastAsia="Times New Roman" w:hAnsi="Times New Roman" w:cs="Times New Roman"/>
          <w:snapToGrid w:val="0"/>
        </w:rPr>
      </w:pPr>
      <w:r w:rsidRPr="001723C9">
        <w:rPr>
          <w:rFonts w:ascii="Times New Roman" w:eastAsia="Times New Roman" w:hAnsi="Times New Roman" w:cs="Times New Roman"/>
          <w:snapToGrid w:val="0"/>
        </w:rPr>
        <w:t>PC: {numeris}</w:t>
      </w:r>
    </w:p>
    <w:p w14:paraId="50B38724" w14:textId="77777777" w:rsidR="003C5824" w:rsidRPr="001723C9" w:rsidRDefault="003C5824" w:rsidP="003C5824">
      <w:pPr>
        <w:tabs>
          <w:tab w:val="left" w:pos="567"/>
        </w:tabs>
        <w:spacing w:after="0" w:line="260" w:lineRule="exact"/>
        <w:rPr>
          <w:rFonts w:ascii="Times New Roman" w:eastAsia="Times New Roman" w:hAnsi="Times New Roman" w:cs="Times New Roman"/>
          <w:snapToGrid w:val="0"/>
        </w:rPr>
      </w:pPr>
      <w:r w:rsidRPr="001723C9">
        <w:rPr>
          <w:rFonts w:ascii="Times New Roman" w:eastAsia="Times New Roman" w:hAnsi="Times New Roman" w:cs="Times New Roman"/>
          <w:snapToGrid w:val="0"/>
        </w:rPr>
        <w:t>SN: {numeris}</w:t>
      </w:r>
    </w:p>
    <w:p w14:paraId="12546186" w14:textId="77777777" w:rsidR="003C5824" w:rsidRPr="001723C9" w:rsidRDefault="003C5824" w:rsidP="003C5824">
      <w:pPr>
        <w:tabs>
          <w:tab w:val="left" w:pos="567"/>
        </w:tabs>
        <w:spacing w:after="0" w:line="260" w:lineRule="exact"/>
        <w:rPr>
          <w:rFonts w:ascii="Times New Roman" w:eastAsia="Times New Roman" w:hAnsi="Times New Roman" w:cs="Times New Roman"/>
          <w:snapToGrid w:val="0"/>
        </w:rPr>
      </w:pPr>
      <w:r w:rsidRPr="001723C9">
        <w:rPr>
          <w:rFonts w:ascii="Times New Roman" w:eastAsia="Times New Roman" w:hAnsi="Times New Roman" w:cs="Times New Roman"/>
          <w:snapToGrid w:val="0"/>
          <w:highlight w:val="lightGray"/>
        </w:rPr>
        <w:t>NN: {numeris}</w:t>
      </w:r>
    </w:p>
    <w:p w14:paraId="4A2E054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28E60F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B29F511"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lastRenderedPageBreak/>
        <w:t>MINIMALI INFORMACIJA ANT MAŽŲ VIDINIŲ PAKUOČIŲ</w:t>
      </w:r>
    </w:p>
    <w:p w14:paraId="63AB35C9" w14:textId="77777777" w:rsidR="003C5824" w:rsidRPr="006E1C25"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3A3B4B18"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TŪBELĖ</w:t>
      </w:r>
    </w:p>
    <w:p w14:paraId="0FBCA0D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273897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56D4B89"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t>VAISTINIO PREPARATO PAVADINIMAS IR VARTOJIMO BŪDAS</w:t>
      </w:r>
    </w:p>
    <w:p w14:paraId="3CF78E2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016322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Betnovate 1 mg/g kremas </w:t>
      </w:r>
    </w:p>
    <w:p w14:paraId="6E8F124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Betametazonas</w:t>
      </w:r>
    </w:p>
    <w:p w14:paraId="01BC2CC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B0E4B13"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Vartoti ant odos.</w:t>
      </w:r>
    </w:p>
    <w:p w14:paraId="5E62D2A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038045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0C70B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t>VARTOJIMO METODAS</w:t>
      </w:r>
    </w:p>
    <w:p w14:paraId="084D5C9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AE628E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ABD1A04"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TINKAMUMO LAIKAS</w:t>
      </w:r>
    </w:p>
    <w:p w14:paraId="139BBFF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920C052" w14:textId="77777777" w:rsid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Tinka iki {mm MMMM}</w:t>
      </w:r>
    </w:p>
    <w:p w14:paraId="587EF636" w14:textId="77777777" w:rsidR="00D93631" w:rsidRPr="003C5824" w:rsidRDefault="00D93631" w:rsidP="003C5824">
      <w:pPr>
        <w:spacing w:after="0" w:line="240" w:lineRule="auto"/>
        <w:rPr>
          <w:rFonts w:ascii="Times New Roman" w:eastAsia="Times New Roman" w:hAnsi="Times New Roman" w:cs="Times New Roman"/>
          <w:lang w:eastAsia="lt-LT"/>
        </w:rPr>
      </w:pPr>
      <w:r w:rsidRPr="008941C5">
        <w:rPr>
          <w:rFonts w:ascii="Times New Roman" w:eastAsia="Times New Roman" w:hAnsi="Times New Roman" w:cs="Times New Roman"/>
          <w:highlight w:val="lightGray"/>
          <w:lang w:eastAsia="lt-LT"/>
        </w:rPr>
        <w:t>EXP {mm MMMM}</w:t>
      </w:r>
    </w:p>
    <w:p w14:paraId="19B8491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DD8B82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1E2809"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SERIJOS NUMERIS</w:t>
      </w:r>
    </w:p>
    <w:p w14:paraId="35F28FA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57DBDDB" w14:textId="77777777" w:rsid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Serija {numeris}</w:t>
      </w:r>
    </w:p>
    <w:p w14:paraId="33E93946" w14:textId="77777777" w:rsidR="00D93631" w:rsidRPr="003C5824" w:rsidRDefault="00D93631" w:rsidP="003C5824">
      <w:pPr>
        <w:spacing w:after="0" w:line="240" w:lineRule="auto"/>
        <w:rPr>
          <w:rFonts w:ascii="Times New Roman" w:eastAsia="Times New Roman" w:hAnsi="Times New Roman" w:cs="Times New Roman"/>
          <w:lang w:eastAsia="lt-LT"/>
        </w:rPr>
      </w:pPr>
      <w:r w:rsidRPr="008941C5">
        <w:rPr>
          <w:rFonts w:ascii="Times New Roman" w:eastAsia="Times New Roman" w:hAnsi="Times New Roman" w:cs="Times New Roman"/>
          <w:highlight w:val="lightGray"/>
          <w:lang w:eastAsia="lt-LT"/>
        </w:rPr>
        <w:t>Lot</w:t>
      </w:r>
    </w:p>
    <w:p w14:paraId="15470D8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DF628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1D42831"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KIEKIS (MASĖ, TŪRIS ARBA VIENETAI)</w:t>
      </w:r>
    </w:p>
    <w:p w14:paraId="5316B46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913634E"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15 g</w:t>
      </w:r>
    </w:p>
    <w:p w14:paraId="67D56E4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1F50D9D" w14:textId="77777777" w:rsidR="003C5824" w:rsidRPr="003C5824" w:rsidRDefault="003C5824" w:rsidP="003C5824">
      <w:pPr>
        <w:tabs>
          <w:tab w:val="left" w:pos="540"/>
          <w:tab w:val="left" w:pos="567"/>
        </w:tabs>
        <w:spacing w:after="0" w:line="240" w:lineRule="auto"/>
        <w:rPr>
          <w:rFonts w:ascii="Times New Roman" w:eastAsia="Times New Roman" w:hAnsi="Times New Roman" w:cs="Times New Roman"/>
          <w:lang w:eastAsia="lt-LT"/>
        </w:rPr>
      </w:pPr>
    </w:p>
    <w:p w14:paraId="3117F5C3" w14:textId="77777777" w:rsidR="003C5824" w:rsidRPr="003C5824" w:rsidRDefault="003C5824" w:rsidP="003C58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t>KITA</w:t>
      </w:r>
    </w:p>
    <w:p w14:paraId="7F3BF661" w14:textId="77777777" w:rsidR="003C5824" w:rsidRPr="003C5824" w:rsidRDefault="003C5824" w:rsidP="003C5824">
      <w:pPr>
        <w:tabs>
          <w:tab w:val="left" w:pos="567"/>
        </w:tabs>
        <w:spacing w:after="0" w:line="240" w:lineRule="auto"/>
        <w:rPr>
          <w:rFonts w:ascii="Times New Roman" w:eastAsia="Times New Roman" w:hAnsi="Times New Roman" w:cs="Times New Roman"/>
          <w:lang w:eastAsia="lt-LT"/>
        </w:rPr>
      </w:pPr>
    </w:p>
    <w:p w14:paraId="3A67F57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GlaxoSmithKline {logo}</w:t>
      </w:r>
    </w:p>
    <w:p w14:paraId="189BC8C4"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570BCAE4"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br w:type="page"/>
      </w:r>
    </w:p>
    <w:p w14:paraId="7A73728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9FCAB5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D46C2D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AE54F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FED99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EEE08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28975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43184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F07722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BB3F10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327AB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89AFB9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CB3081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B4AC06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C361D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B8E5B8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F5B7BF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AF14F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EC4DD1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638C0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2FF06E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CB8FED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0159B61"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B. PAKUOTĖS LAPELIS</w:t>
      </w:r>
    </w:p>
    <w:p w14:paraId="37F6BC45"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lastRenderedPageBreak/>
        <w:t>Pakuotės lapelis: informacija vartotojui</w:t>
      </w:r>
    </w:p>
    <w:p w14:paraId="0FA1695A" w14:textId="77777777" w:rsidR="003C5824" w:rsidRPr="006E1C25" w:rsidRDefault="003C5824" w:rsidP="003C5824">
      <w:pPr>
        <w:tabs>
          <w:tab w:val="left" w:pos="567"/>
        </w:tabs>
        <w:spacing w:after="0" w:line="240" w:lineRule="auto"/>
        <w:jc w:val="center"/>
        <w:rPr>
          <w:rFonts w:ascii="Times New Roman" w:eastAsia="Times New Roman" w:hAnsi="Times New Roman" w:cs="Times New Roman"/>
          <w:lang w:eastAsia="lt-LT"/>
        </w:rPr>
      </w:pPr>
    </w:p>
    <w:p w14:paraId="3E5363B5"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Betnovate 1 mg/g kremas</w:t>
      </w:r>
    </w:p>
    <w:p w14:paraId="2024F192"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Betametazonas</w:t>
      </w:r>
    </w:p>
    <w:p w14:paraId="4454273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B710CCB"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Atidžiai perskaitykite visą šį lapelį,</w:t>
      </w:r>
      <w:r w:rsidRPr="003C5824">
        <w:rPr>
          <w:rFonts w:ascii="Times New Roman" w:eastAsia="Times New Roman" w:hAnsi="Times New Roman" w:cs="Times New Roman"/>
          <w:b/>
          <w:bCs/>
          <w:lang w:eastAsia="lt-LT"/>
        </w:rPr>
        <w:t xml:space="preserve"> prieš pradėdami vartoti vaistą, nes jame pateikiama Jums svarbi informacija</w:t>
      </w:r>
      <w:r w:rsidRPr="003C5824">
        <w:rPr>
          <w:rFonts w:ascii="Times New Roman" w:eastAsia="Times New Roman" w:hAnsi="Times New Roman" w:cs="Times New Roman"/>
          <w:b/>
          <w:lang w:eastAsia="lt-LT"/>
        </w:rPr>
        <w:t>.</w:t>
      </w:r>
    </w:p>
    <w:p w14:paraId="6B04C134"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Neišmeskite šio lapelio, nes vėl gali prireikti jį perskaityti.</w:t>
      </w:r>
    </w:p>
    <w:p w14:paraId="3074D2AA"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Jeigu kiltų daugiau klausimų, kreipkitės į gydytoją arba vaistininką.</w:t>
      </w:r>
    </w:p>
    <w:p w14:paraId="0CC29775"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03912DC" w14:textId="4867DD6F"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 xml:space="preserve">Jeigu pasireiškė šalutinis poveikis (net jeigu jis šiame lapelyje nenurodytas), kreipkitės į gydytoją arba vaistininką. </w:t>
      </w:r>
      <w:r w:rsidRPr="003C5824">
        <w:rPr>
          <w:rFonts w:ascii="Times New Roman" w:eastAsia="Times New Roman" w:hAnsi="Times New Roman" w:cs="Times New Roman"/>
          <w:noProof/>
          <w:lang w:eastAsia="lt-LT"/>
        </w:rPr>
        <w:t>Žr.</w:t>
      </w:r>
      <w:r w:rsidR="00E51C75">
        <w:rPr>
          <w:rFonts w:ascii="Times New Roman" w:eastAsia="Times New Roman" w:hAnsi="Times New Roman" w:cs="Times New Roman"/>
          <w:noProof/>
          <w:lang w:eastAsia="lt-LT"/>
        </w:rPr>
        <w:t> </w:t>
      </w:r>
      <w:r w:rsidRPr="003C5824">
        <w:rPr>
          <w:rFonts w:ascii="Times New Roman" w:eastAsia="Times New Roman" w:hAnsi="Times New Roman" w:cs="Times New Roman"/>
          <w:noProof/>
          <w:lang w:eastAsia="lt-LT"/>
        </w:rPr>
        <w:t>4</w:t>
      </w:r>
      <w:r w:rsidR="00E51C75">
        <w:rPr>
          <w:rFonts w:ascii="Times New Roman" w:eastAsia="Times New Roman" w:hAnsi="Times New Roman" w:cs="Times New Roman"/>
          <w:noProof/>
          <w:lang w:eastAsia="lt-LT"/>
        </w:rPr>
        <w:t> </w:t>
      </w:r>
      <w:r w:rsidRPr="003C5824">
        <w:rPr>
          <w:rFonts w:ascii="Times New Roman" w:eastAsia="Times New Roman" w:hAnsi="Times New Roman" w:cs="Times New Roman"/>
          <w:noProof/>
          <w:lang w:eastAsia="lt-LT"/>
        </w:rPr>
        <w:t>skyrių.</w:t>
      </w:r>
    </w:p>
    <w:p w14:paraId="489553F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3C326F7"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Apie ką rašoma šiame lapelyje?</w:t>
      </w:r>
    </w:p>
    <w:p w14:paraId="10BA8B5B" w14:textId="77777777" w:rsidR="003C5824" w:rsidRPr="006E1C25" w:rsidRDefault="003C5824" w:rsidP="003C5824">
      <w:pPr>
        <w:spacing w:after="0" w:line="240" w:lineRule="auto"/>
        <w:rPr>
          <w:rFonts w:ascii="Times New Roman" w:eastAsia="Times New Roman" w:hAnsi="Times New Roman" w:cs="Times New Roman"/>
          <w:bCs/>
          <w:lang w:eastAsia="lt-LT"/>
        </w:rPr>
      </w:pPr>
    </w:p>
    <w:p w14:paraId="5F80C952"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w:t>
      </w:r>
      <w:r w:rsidRPr="003C5824">
        <w:rPr>
          <w:rFonts w:ascii="Times New Roman" w:eastAsia="Times New Roman" w:hAnsi="Times New Roman" w:cs="Times New Roman"/>
          <w:lang w:eastAsia="lt-LT"/>
        </w:rPr>
        <w:tab/>
        <w:t>Kas yra Betnovate ir kam jis vartojamas</w:t>
      </w:r>
    </w:p>
    <w:p w14:paraId="6AB82F85"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2.</w:t>
      </w:r>
      <w:r w:rsidRPr="003C5824">
        <w:rPr>
          <w:rFonts w:ascii="Times New Roman" w:eastAsia="Times New Roman" w:hAnsi="Times New Roman" w:cs="Times New Roman"/>
          <w:lang w:eastAsia="lt-LT"/>
        </w:rPr>
        <w:tab/>
        <w:t>Kas žinotina prieš vartojant Betnovate</w:t>
      </w:r>
    </w:p>
    <w:p w14:paraId="3703EE43"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3.</w:t>
      </w:r>
      <w:r w:rsidRPr="003C5824">
        <w:rPr>
          <w:rFonts w:ascii="Times New Roman" w:eastAsia="Times New Roman" w:hAnsi="Times New Roman" w:cs="Times New Roman"/>
          <w:lang w:eastAsia="lt-LT"/>
        </w:rPr>
        <w:tab/>
        <w:t>Kaip vartoti Betnovate</w:t>
      </w:r>
    </w:p>
    <w:p w14:paraId="2CD85E3A"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4.</w:t>
      </w:r>
      <w:r w:rsidRPr="003C5824">
        <w:rPr>
          <w:rFonts w:ascii="Times New Roman" w:eastAsia="Times New Roman" w:hAnsi="Times New Roman" w:cs="Times New Roman"/>
          <w:lang w:eastAsia="lt-LT"/>
        </w:rPr>
        <w:tab/>
        <w:t>Galimas šalutinis poveikis</w:t>
      </w:r>
    </w:p>
    <w:p w14:paraId="03A3A167"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5.</w:t>
      </w:r>
      <w:r w:rsidRPr="003C5824">
        <w:rPr>
          <w:rFonts w:ascii="Times New Roman" w:eastAsia="Times New Roman" w:hAnsi="Times New Roman" w:cs="Times New Roman"/>
          <w:lang w:eastAsia="lt-LT"/>
        </w:rPr>
        <w:tab/>
        <w:t>Kaip laikyti Betnovate</w:t>
      </w:r>
    </w:p>
    <w:p w14:paraId="3773A716"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6.</w:t>
      </w:r>
      <w:r w:rsidRPr="003C5824">
        <w:rPr>
          <w:rFonts w:ascii="Times New Roman" w:eastAsia="Times New Roman" w:hAnsi="Times New Roman" w:cs="Times New Roman"/>
          <w:lang w:eastAsia="lt-LT"/>
        </w:rPr>
        <w:tab/>
        <w:t>Pakuotės turinys ir kita informacija</w:t>
      </w:r>
    </w:p>
    <w:p w14:paraId="6ADDD97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EBDE2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2B7569E"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Kas yra Betnovate ir kam jis vartojamas</w:t>
      </w:r>
    </w:p>
    <w:p w14:paraId="4E829E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418A8ED" w14:textId="77777777" w:rsidR="003C5824" w:rsidRPr="003C5824" w:rsidRDefault="003C5824" w:rsidP="003C5824">
      <w:pPr>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Jums paskirtas vaistas, vadinamas Betnovate. Betnovate sudėtyje yra betametazono valerato, kuris priklauso vaistų, vadinamų steroidais, grupei. Steroidai padeda mažinti odos paraudimą, patinimą ir dirginimą.</w:t>
      </w:r>
    </w:p>
    <w:p w14:paraId="41152BA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4381E79" w14:textId="77777777" w:rsidR="003C5824" w:rsidRPr="003C5824" w:rsidRDefault="003C5824" w:rsidP="003C5824">
      <w:pPr>
        <w:tabs>
          <w:tab w:val="left" w:pos="567"/>
        </w:tabs>
        <w:spacing w:after="0" w:line="240" w:lineRule="auto"/>
        <w:rPr>
          <w:rFonts w:ascii="Times New Roman" w:eastAsia="Times New Roman" w:hAnsi="Times New Roman" w:cs="Times New Roman"/>
          <w:b/>
          <w:snapToGrid w:val="0"/>
        </w:rPr>
      </w:pPr>
      <w:r w:rsidRPr="003C5824">
        <w:rPr>
          <w:rFonts w:ascii="Times New Roman" w:eastAsia="Times New Roman" w:hAnsi="Times New Roman" w:cs="Times New Roman"/>
          <w:b/>
          <w:snapToGrid w:val="0"/>
        </w:rPr>
        <w:t>Betnovate mažina kai kurių odos sutrikimų simptomus. Tai:</w:t>
      </w:r>
    </w:p>
    <w:p w14:paraId="57F5F760"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atopinis dermatitas (įskaitant vaikų ir paauglių atopinį dermatitą);</w:t>
      </w:r>
    </w:p>
    <w:p w14:paraId="121FFB8A"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monetiškasis dermatitas (diskoidinė egzema);</w:t>
      </w:r>
    </w:p>
    <w:p w14:paraId="7001928E"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mazgelinis niežulys (niežtintieji rankų ar kojų odos mazgeliai);</w:t>
      </w:r>
    </w:p>
    <w:p w14:paraId="07603EFC"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žvynelinė (sustorėjusios, uždegiminės, paraudusios odos dėmės, dažnai padengtos sidabrinės spalvos žvyneliais);</w:t>
      </w:r>
    </w:p>
    <w:p w14:paraId="125D0485"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paprastoji lėtinė kerpligė (kasymosi sukeltos sustorėjusios, niežtinčios odos dėmės);</w:t>
      </w:r>
    </w:p>
    <w:p w14:paraId="158313EC"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plokščioji kerpligė (odos liga, kuri pasireiškia niežuliu, rausvai violetinės spalvos mazgeliais plokščiu paviršiumi ant riešų, dilbių ar blauzdų);</w:t>
      </w:r>
    </w:p>
    <w:p w14:paraId="60A001A6"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seborėjinis dermatitas (raudonos spalvos, žvynuotas, niežtintysis veido, plaukuotos galvos dalies, krūtinės arba nugaros išbėrimas);</w:t>
      </w:r>
    </w:p>
    <w:p w14:paraId="756C30FE"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diskoidinė raudonoji vilkligė (odos liga, kuri dažniausiai pažeidžia veidą, ausis ir plaukuotąją galvos dalį, kuri pasireiškia pažeistos odos randėjimu ir jautrumo saulės šviesai padidėjimu);</w:t>
      </w:r>
    </w:p>
    <w:p w14:paraId="52A06B7F"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odos bėrimas dėl alergijos arba odą dirginančių medžiagų poveikio (paprastas [uždegiminis] arba alerginis kontaktinis dermatitas);</w:t>
      </w:r>
    </w:p>
    <w:p w14:paraId="6F48BE47"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eritrodermija (beveik viso kūno odos uždegimas, paraudimas ir pleiskanojimas), kartu gydant per burną vartojamais arba leidžiamaisiais steroidais.</w:t>
      </w:r>
    </w:p>
    <w:p w14:paraId="54B88D26"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470BBF40"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r w:rsidRPr="003C5824">
        <w:rPr>
          <w:rFonts w:ascii="Times New Roman" w:eastAsia="SimSun" w:hAnsi="Times New Roman" w:cs="Times New Roman"/>
          <w:lang w:eastAsia="zh-CN"/>
        </w:rPr>
        <w:t>Betnovate vartojamas vyresniems kaip vienerių metų vaikams ir paaugliams dermatitui gydyti, kai nėra atsako į gydymą silpnesnio poveikio steroidų kremais ar tepalais.</w:t>
      </w:r>
    </w:p>
    <w:p w14:paraId="28B4C8E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A8CFB4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D916C39"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Kas žinotina prieš vartojant Betnovate</w:t>
      </w:r>
    </w:p>
    <w:p w14:paraId="5EF1A9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80D5C7E"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Betnovate vartoti negalima:</w:t>
      </w:r>
    </w:p>
    <w:p w14:paraId="33A2413D" w14:textId="77777777" w:rsidR="003C5824" w:rsidRPr="003C5824" w:rsidRDefault="003C5824" w:rsidP="003C5824">
      <w:pPr>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yra alergija veikliajai medžiagai arba bet kuriai pagalbinei šio vaisto medžiagai (jos išvardytos 6 skyriuje).</w:t>
      </w:r>
    </w:p>
    <w:p w14:paraId="72AD978D" w14:textId="77777777" w:rsidR="003C5824" w:rsidRPr="003C5824" w:rsidRDefault="003C5824" w:rsidP="006E1C25">
      <w:pPr>
        <w:tabs>
          <w:tab w:val="left" w:pos="567"/>
        </w:tabs>
        <w:spacing w:after="0" w:line="240" w:lineRule="auto"/>
        <w:rPr>
          <w:rFonts w:ascii="Times New Roman" w:eastAsia="SimSun" w:hAnsi="Times New Roman" w:cs="Times New Roman"/>
          <w:lang w:eastAsia="zh-CN"/>
        </w:rPr>
      </w:pPr>
    </w:p>
    <w:p w14:paraId="089BE6A0" w14:textId="77777777" w:rsidR="003C5824" w:rsidRPr="003C5824" w:rsidRDefault="003C5824" w:rsidP="003C5824">
      <w:pPr>
        <w:tabs>
          <w:tab w:val="left" w:pos="567"/>
        </w:tabs>
        <w:spacing w:after="0" w:line="240" w:lineRule="auto"/>
        <w:rPr>
          <w:rFonts w:ascii="Times New Roman" w:eastAsia="SimSun" w:hAnsi="Times New Roman" w:cs="Times New Roman"/>
          <w:u w:val="single"/>
          <w:lang w:eastAsia="zh-CN"/>
        </w:rPr>
      </w:pPr>
      <w:r w:rsidRPr="003C5824">
        <w:rPr>
          <w:rFonts w:ascii="Times New Roman" w:eastAsia="SimSun" w:hAnsi="Times New Roman" w:cs="Times New Roman"/>
          <w:u w:val="single"/>
          <w:lang w:eastAsia="zh-CN"/>
        </w:rPr>
        <w:t>Negalima gydyti nė vieno iš išvardytų odos sutrikimų, nes jie gali pasunkėti:</w:t>
      </w:r>
    </w:p>
    <w:p w14:paraId="5FEB38E7" w14:textId="77777777" w:rsidR="003C5824" w:rsidRPr="003C5824" w:rsidRDefault="003C5824" w:rsidP="003C58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infekcinė odos liga (išskyrus infekcines ligas, kurios kartu gydomos antibakteriniais vaistais);</w:t>
      </w:r>
    </w:p>
    <w:p w14:paraId="5DF2D945" w14:textId="77777777" w:rsidR="003C5824" w:rsidRPr="003C5824" w:rsidRDefault="003C5824" w:rsidP="003C5824">
      <w:pPr>
        <w:numPr>
          <w:ilvl w:val="0"/>
          <w:numId w:val="3"/>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paprastieji spuogai;</w:t>
      </w:r>
    </w:p>
    <w:p w14:paraId="488626B9" w14:textId="77777777" w:rsidR="003C5824" w:rsidRPr="003C5824" w:rsidRDefault="003C5824" w:rsidP="003C582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r</w:t>
      </w:r>
      <w:r w:rsidRPr="003C5824">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14:paraId="5D886E4F" w14:textId="77777777" w:rsidR="003C5824" w:rsidRPr="003C5824" w:rsidRDefault="003C5824" w:rsidP="003C5824">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bėrimas aplink burną;</w:t>
      </w:r>
    </w:p>
    <w:p w14:paraId="55FCA424" w14:textId="77777777" w:rsidR="003C5824" w:rsidRPr="003C5824" w:rsidRDefault="003C5824" w:rsidP="003C5824">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niežtinti oda be uždegimo;</w:t>
      </w:r>
    </w:p>
    <w:p w14:paraId="5831D1F1" w14:textId="77777777" w:rsidR="003C5824" w:rsidRPr="003C5824" w:rsidRDefault="003C5824" w:rsidP="003C5824">
      <w:pPr>
        <w:numPr>
          <w:ilvl w:val="0"/>
          <w:numId w:val="4"/>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išangės ir lyties organų </w:t>
      </w:r>
      <w:r w:rsidRPr="003C5824">
        <w:rPr>
          <w:rFonts w:ascii="Times New Roman" w:eastAsia="SimSun" w:hAnsi="Times New Roman" w:cs="Times New Roman"/>
          <w:lang w:eastAsia="zh-CN"/>
        </w:rPr>
        <w:t xml:space="preserve">(varpos ir makšties) </w:t>
      </w:r>
      <w:r w:rsidRPr="003C5824">
        <w:rPr>
          <w:rFonts w:ascii="Times New Roman" w:eastAsia="Times New Roman" w:hAnsi="Times New Roman" w:cs="Times New Roman"/>
          <w:snapToGrid w:val="0"/>
        </w:rPr>
        <w:t>srityje;</w:t>
      </w:r>
    </w:p>
    <w:p w14:paraId="0A4FF4BA" w14:textId="77777777" w:rsidR="003C5824" w:rsidRPr="003C5824" w:rsidRDefault="003C5824" w:rsidP="003C5824">
      <w:pPr>
        <w:numPr>
          <w:ilvl w:val="0"/>
          <w:numId w:val="4"/>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kai pacientas yra jaunesnis kaip vienerių metų vaikas.</w:t>
      </w:r>
    </w:p>
    <w:p w14:paraId="386C45CF" w14:textId="77777777" w:rsidR="003C5824" w:rsidRPr="003C5824" w:rsidRDefault="003C5824" w:rsidP="006E1C25">
      <w:pPr>
        <w:spacing w:after="0" w:line="240" w:lineRule="auto"/>
        <w:rPr>
          <w:rFonts w:ascii="Times New Roman" w:eastAsia="Times New Roman" w:hAnsi="Times New Roman" w:cs="Times New Roman"/>
          <w:lang w:eastAsia="lt-LT"/>
        </w:rPr>
      </w:pPr>
    </w:p>
    <w:p w14:paraId="2CBEDF8E" w14:textId="731E071B"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Įspėjimai ir atsargumo priemonės</w:t>
      </w:r>
      <w:r w:rsidR="00E87B38">
        <w:rPr>
          <w:rFonts w:ascii="Times New Roman" w:eastAsia="Times New Roman" w:hAnsi="Times New Roman" w:cs="Times New Roman"/>
          <w:b/>
          <w:lang w:eastAsia="lt-LT"/>
        </w:rPr>
        <w:fldChar w:fldCharType="begin"/>
      </w:r>
      <w:r w:rsidR="00E87B38">
        <w:rPr>
          <w:rFonts w:ascii="Times New Roman" w:eastAsia="Times New Roman" w:hAnsi="Times New Roman" w:cs="Times New Roman"/>
          <w:b/>
          <w:lang w:eastAsia="lt-LT"/>
        </w:rPr>
        <w:instrText xml:space="preserve"> DOCVARIABLE vault_nd_2bb18ae4-8fbc-4740-abe1-6fde51ba440b \* MERGEFORMAT </w:instrText>
      </w:r>
      <w:r w:rsidR="00E87B38">
        <w:rPr>
          <w:rFonts w:ascii="Times New Roman" w:eastAsia="Times New Roman" w:hAnsi="Times New Roman" w:cs="Times New Roman"/>
          <w:b/>
          <w:lang w:eastAsia="lt-LT"/>
        </w:rPr>
        <w:fldChar w:fldCharType="separate"/>
      </w:r>
      <w:r w:rsidR="00E87B38">
        <w:rPr>
          <w:rFonts w:ascii="Times New Roman" w:eastAsia="Times New Roman" w:hAnsi="Times New Roman" w:cs="Times New Roman"/>
          <w:b/>
          <w:lang w:eastAsia="lt-LT"/>
        </w:rPr>
        <w:t xml:space="preserve"> </w:t>
      </w:r>
      <w:r w:rsidR="00E87B38">
        <w:rPr>
          <w:rFonts w:ascii="Times New Roman" w:eastAsia="Times New Roman" w:hAnsi="Times New Roman" w:cs="Times New Roman"/>
          <w:b/>
          <w:lang w:eastAsia="lt-LT"/>
        </w:rPr>
        <w:fldChar w:fldCharType="end"/>
      </w:r>
    </w:p>
    <w:p w14:paraId="31931DC2" w14:textId="4C439CDC"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Pasitarkite su gydytoju arba vaistininku, prieš pradėdami vartoti Betnovate:</w:t>
      </w:r>
      <w:r w:rsidR="00E87B38">
        <w:rPr>
          <w:rFonts w:ascii="Times New Roman" w:eastAsia="Times New Roman" w:hAnsi="Times New Roman" w:cs="Times New Roman"/>
          <w:lang w:eastAsia="lt-LT"/>
        </w:rPr>
        <w:fldChar w:fldCharType="begin"/>
      </w:r>
      <w:r w:rsidR="00E87B38">
        <w:rPr>
          <w:rFonts w:ascii="Times New Roman" w:eastAsia="Times New Roman" w:hAnsi="Times New Roman" w:cs="Times New Roman"/>
          <w:lang w:eastAsia="lt-LT"/>
        </w:rPr>
        <w:instrText xml:space="preserve"> DOCVARIABLE vault_nd_1a003c2a-bb6b-4688-8f1a-a05205e9f7e4 \* MERGEFORMAT </w:instrText>
      </w:r>
      <w:r w:rsidR="00E87B38">
        <w:rPr>
          <w:rFonts w:ascii="Times New Roman" w:eastAsia="Times New Roman" w:hAnsi="Times New Roman" w:cs="Times New Roman"/>
          <w:lang w:eastAsia="lt-LT"/>
        </w:rPr>
        <w:fldChar w:fldCharType="separate"/>
      </w:r>
      <w:r w:rsidR="00E87B38">
        <w:rPr>
          <w:rFonts w:ascii="Times New Roman" w:eastAsia="Times New Roman" w:hAnsi="Times New Roman" w:cs="Times New Roman"/>
          <w:lang w:eastAsia="lt-LT"/>
        </w:rPr>
        <w:t xml:space="preserve"> </w:t>
      </w:r>
      <w:r w:rsidR="00E87B38">
        <w:rPr>
          <w:rFonts w:ascii="Times New Roman" w:eastAsia="Times New Roman" w:hAnsi="Times New Roman" w:cs="Times New Roman"/>
          <w:lang w:eastAsia="lt-LT"/>
        </w:rPr>
        <w:fldChar w:fldCharType="end"/>
      </w:r>
    </w:p>
    <w:p w14:paraId="73E966C7" w14:textId="77777777" w:rsidR="003C5824" w:rsidRPr="003C5824" w:rsidRDefault="003C5824" w:rsidP="003C5824">
      <w:pPr>
        <w:numPr>
          <w:ilvl w:val="0"/>
          <w:numId w:val="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pasakykite gydytojui, jeigu yra alergija (padidėjęs jautrumas) betametazonui arba bet kuriai pagalbinei Betnovate medžiagai </w:t>
      </w:r>
      <w:r w:rsidRPr="003C5824">
        <w:rPr>
          <w:rFonts w:ascii="Times New Roman" w:eastAsia="Times New Roman" w:hAnsi="Times New Roman" w:cs="Times New Roman"/>
          <w:snapToGrid w:val="0"/>
        </w:rPr>
        <w:t>(išvardytos 6 skyriuje)</w:t>
      </w:r>
      <w:r w:rsidRPr="003C5824">
        <w:rPr>
          <w:rFonts w:ascii="Times New Roman" w:eastAsia="Times New Roman" w:hAnsi="Times New Roman" w:cs="Times New Roman"/>
          <w:lang w:eastAsia="lt-LT"/>
        </w:rPr>
        <w:t>;</w:t>
      </w:r>
    </w:p>
    <w:p w14:paraId="5C18CF2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Betnovate vartokite tol, kol rekomenduoja gydytojas. Jeigu Jūsų būklė per 2</w:t>
      </w:r>
      <w:r w:rsidRPr="003C5824">
        <w:rPr>
          <w:rFonts w:ascii="Times New Roman" w:eastAsia="Times New Roman" w:hAnsi="Times New Roman" w:cs="Times New Roman"/>
          <w:snapToGrid w:val="0"/>
        </w:rPr>
        <w:noBreakHyphen/>
        <w:t>4 gydymo savaites nepagerėja, pasakykite gydytojui;</w:t>
      </w:r>
    </w:p>
    <w:p w14:paraId="3ED137A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būkite atsargūs tepdami Betnovate ant akių vokų, kad vaisto nepatektų į akis;</w:t>
      </w:r>
    </w:p>
    <w:p w14:paraId="7B5206D8"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būkite atsargūs tepdami Betnovate </w:t>
      </w:r>
      <w:r w:rsidRPr="003C5824">
        <w:rPr>
          <w:rFonts w:ascii="Times New Roman" w:eastAsia="Times New Roman" w:hAnsi="Times New Roman" w:cs="Times New Roman"/>
          <w:lang w:eastAsia="lt-LT"/>
        </w:rPr>
        <w:t>ant veido odos ilgą laiką, nes veido oda gali išplonėti;</w:t>
      </w:r>
    </w:p>
    <w:p w14:paraId="14DD773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pasireiškia alerginis odos uždegimas (egzema) aplink kojų opas, vartojant lokalaus poveikio kortikosteroidus, gali padidėti alerginės reakcijos ir infekcijos patekimo į opą rizika;</w:t>
      </w:r>
    </w:p>
    <w:p w14:paraId="0F345939"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oro nepraleidžiantį dengiamąjį tvarstį ant vaistu pateptos odos galima naudoti tik gydytojo nurodymu. Jeigu užtepus Betnovate bus uždedamas orui nepralaidus dengiamasis tvarstis, įskaitant vystyklus vaikams, prieš tai odą reikia gerai nuvalyti, kad apsisaugotumėte nuo infekcijos;</w:t>
      </w:r>
    </w:p>
    <w:p w14:paraId="664F8F0F" w14:textId="77777777" w:rsidR="003C5824" w:rsidRPr="003C5824" w:rsidRDefault="003C5824" w:rsidP="003C5824">
      <w:pPr>
        <w:numPr>
          <w:ilvl w:val="0"/>
          <w:numId w:val="5"/>
        </w:numPr>
        <w:tabs>
          <w:tab w:val="left" w:pos="567"/>
        </w:tabs>
        <w:spacing w:after="0" w:line="240" w:lineRule="auto"/>
        <w:ind w:left="567" w:hanging="567"/>
        <w:contextualSpacing/>
        <w:rPr>
          <w:rFonts w:ascii="Times New Roman" w:eastAsia="Times New Roman" w:hAnsi="Times New Roman" w:cs="Times New Roman"/>
          <w:noProof/>
          <w:lang w:val="en-AU" w:eastAsia="en-AU"/>
        </w:rPr>
      </w:pPr>
      <w:r w:rsidRPr="003C5824">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3C5824">
        <w:rPr>
          <w:rFonts w:ascii="Times New Roman" w:eastAsia="Times New Roman" w:hAnsi="Times New Roman" w:cs="Times New Roman"/>
          <w:noProof/>
          <w:lang w:val="en-AU" w:eastAsia="en-AU"/>
        </w:rPr>
        <w:t>Staigiai nutraukus gydymą, gali pasireikšti antinksčių funkcijos nepakankamumas;</w:t>
      </w:r>
    </w:p>
    <w:p w14:paraId="15302ADD" w14:textId="77777777" w:rsidR="003C5824" w:rsidRPr="003C5824" w:rsidRDefault="003C5824" w:rsidP="003C582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gydant žvynelinę, dėl žvynelinės su pūslelėmis atsiradimo rizikos padidėjimo, Jus atidžiai stebės gydytojas;</w:t>
      </w:r>
    </w:p>
    <w:p w14:paraId="73E90FC9" w14:textId="72B9E261" w:rsidR="001D7EA4" w:rsidRDefault="003C5824" w:rsidP="001D7EA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uždegiminiams odos pažeidimams, į kuriuos pateko infekcija, gydyti gali būti s</w:t>
      </w:r>
      <w:r w:rsidR="0039724F">
        <w:rPr>
          <w:rFonts w:ascii="Times New Roman" w:eastAsia="Times New Roman" w:hAnsi="Times New Roman" w:cs="Times New Roman"/>
          <w:lang w:eastAsia="lt-LT"/>
        </w:rPr>
        <w:t>kiriamas antibakterinis gydymas;</w:t>
      </w:r>
    </w:p>
    <w:p w14:paraId="4F0F985E" w14:textId="77777777" w:rsidR="001D7EA4" w:rsidRPr="001D7EA4" w:rsidRDefault="001D7EA4" w:rsidP="001D7EA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1D7EA4">
        <w:rPr>
          <w:rFonts w:ascii="Times New Roman" w:hAnsi="Times New Roman"/>
          <w:noProof/>
        </w:rPr>
        <w:t>vartojant Betnovate</w:t>
      </w:r>
      <w:r w:rsidRPr="000F5B91">
        <w:rPr>
          <w:rFonts w:ascii="Times New Roman" w:hAnsi="Times New Roman"/>
          <w:noProof/>
        </w:rPr>
        <w:t>, negalima rūkyti ar būti šalia atviros liepsnos</w:t>
      </w:r>
      <w:r w:rsidRPr="000F5B91">
        <w:rPr>
          <w:rFonts w:ascii="Times New Roman" w:hAnsi="Times New Roman"/>
          <w:lang w:eastAsia="lt-LT"/>
        </w:rPr>
        <w:t xml:space="preserve"> dėl sunkių nudegimų pavojaus.</w:t>
      </w:r>
      <w:r>
        <w:t xml:space="preserve"> </w:t>
      </w:r>
      <w:r w:rsidRPr="001D7EA4">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24551BD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01A3B88" w14:textId="7593ECA8" w:rsidR="003C5824" w:rsidRPr="003C5824" w:rsidRDefault="003C5824" w:rsidP="003C5824">
      <w:pPr>
        <w:spacing w:after="0" w:line="240" w:lineRule="auto"/>
        <w:rPr>
          <w:rFonts w:ascii="Times New Roman" w:eastAsia="Calibri" w:hAnsi="Times New Roman" w:cs="Times New Roman"/>
        </w:rPr>
      </w:pPr>
      <w:r w:rsidRPr="003C5824">
        <w:rPr>
          <w:rFonts w:ascii="Times New Roman" w:eastAsia="Calibri" w:hAnsi="Times New Roman" w:cs="Times New Roman"/>
        </w:rPr>
        <w:t xml:space="preserve">Jeigu pradėtumėte matyti lyg per miglą arba </w:t>
      </w:r>
      <w:r w:rsidR="0043541B">
        <w:rPr>
          <w:rFonts w:ascii="Times New Roman" w:eastAsia="Calibri" w:hAnsi="Times New Roman" w:cs="Times New Roman"/>
        </w:rPr>
        <w:t>J</w:t>
      </w:r>
      <w:r w:rsidRPr="003C5824">
        <w:rPr>
          <w:rFonts w:ascii="Times New Roman" w:eastAsia="Calibri" w:hAnsi="Times New Roman" w:cs="Times New Roman"/>
        </w:rPr>
        <w:t>ums pasireikštų kitų regėjimo sutrikimų, kreipkitės į savo gydytoją.</w:t>
      </w:r>
    </w:p>
    <w:p w14:paraId="396AB93B" w14:textId="77777777" w:rsidR="003C5824" w:rsidRPr="003C5824" w:rsidRDefault="003C5824" w:rsidP="006E1C25">
      <w:pPr>
        <w:tabs>
          <w:tab w:val="left" w:pos="567"/>
        </w:tabs>
        <w:spacing w:after="0" w:line="240" w:lineRule="auto"/>
        <w:rPr>
          <w:rFonts w:ascii="Times New Roman" w:eastAsia="Times New Roman" w:hAnsi="Times New Roman" w:cs="Times New Roman"/>
          <w:lang w:eastAsia="lt-LT"/>
        </w:rPr>
      </w:pPr>
    </w:p>
    <w:p w14:paraId="4E50EAC5" w14:textId="77777777" w:rsidR="003C5824" w:rsidRPr="003C5824" w:rsidRDefault="003C5824" w:rsidP="003C5824">
      <w:pPr>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Jeigu pasireiškia infekcija, kreipkitės į gydytoją (žr. 4 skyrių).</w:t>
      </w:r>
    </w:p>
    <w:p w14:paraId="114B5558" w14:textId="77777777" w:rsidR="003C5824" w:rsidRPr="003C5824" w:rsidRDefault="003C5824" w:rsidP="003C5824">
      <w:pPr>
        <w:spacing w:after="0" w:line="240" w:lineRule="auto"/>
        <w:rPr>
          <w:rFonts w:ascii="Times New Roman" w:eastAsia="Times New Roman" w:hAnsi="Times New Roman" w:cs="Times New Roman"/>
          <w:iCs/>
          <w:noProof/>
          <w:lang w:eastAsia="lt-LT"/>
        </w:rPr>
      </w:pPr>
    </w:p>
    <w:p w14:paraId="1215D947" w14:textId="77777777" w:rsidR="003C5824" w:rsidRPr="003C5824" w:rsidRDefault="003C5824" w:rsidP="003C5824">
      <w:pPr>
        <w:spacing w:after="0" w:line="240" w:lineRule="auto"/>
        <w:rPr>
          <w:rFonts w:ascii="Times New Roman" w:eastAsia="Times New Roman" w:hAnsi="Times New Roman" w:cs="Times New Roman"/>
          <w:b/>
          <w:iCs/>
          <w:noProof/>
          <w:lang w:eastAsia="lt-LT"/>
        </w:rPr>
      </w:pPr>
      <w:r w:rsidRPr="003C5824">
        <w:rPr>
          <w:rFonts w:ascii="Times New Roman" w:eastAsia="Times New Roman" w:hAnsi="Times New Roman" w:cs="Times New Roman"/>
          <w:b/>
          <w:iCs/>
          <w:noProof/>
          <w:lang w:eastAsia="lt-LT"/>
        </w:rPr>
        <w:t>Vaikams ir paaugliams</w:t>
      </w:r>
    </w:p>
    <w:p w14:paraId="6B3D3722" w14:textId="77777777" w:rsidR="003C5824" w:rsidRPr="003C5824" w:rsidRDefault="003C5824" w:rsidP="003C5824">
      <w:pPr>
        <w:tabs>
          <w:tab w:val="left" w:pos="567"/>
        </w:tabs>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 xml:space="preserve">Vaisto negalima vartoti jaunesniems negu vienerių metų vaikams. </w:t>
      </w:r>
    </w:p>
    <w:p w14:paraId="2678F1FD" w14:textId="46EAE3EA"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r w:rsidR="000F5B91">
        <w:rPr>
          <w:rFonts w:ascii="Times New Roman" w:eastAsia="Times New Roman" w:hAnsi="Times New Roman" w:cs="Times New Roman"/>
          <w:lang w:eastAsia="lt-LT"/>
        </w:rPr>
        <w:t>.</w:t>
      </w:r>
    </w:p>
    <w:p w14:paraId="08E83A4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104E38"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Kiti vaistai ir Betnovate</w:t>
      </w:r>
    </w:p>
    <w:p w14:paraId="1C959C6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vartojate ar neseniai vartojote kitų vaistų arba dėl to nesate tikri, apie tai pasakykite gydytojui arba vaistininkui.</w:t>
      </w:r>
    </w:p>
    <w:p w14:paraId="329ED28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FF18C1" w14:textId="77777777" w:rsidR="003C5824" w:rsidRPr="003C5824" w:rsidRDefault="003C5824" w:rsidP="008941C5">
      <w:pPr>
        <w:keepNext/>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lastRenderedPageBreak/>
        <w:t>Kai kurie vaistai gali keisti Betnovate veikimą arba didinti šalutinio poveikio atsiradimo riziką. Tokie vaistai yra:</w:t>
      </w:r>
    </w:p>
    <w:p w14:paraId="02654ED4" w14:textId="77777777" w:rsidR="003C5824" w:rsidRPr="003C5824" w:rsidRDefault="003C5824" w:rsidP="008941C5">
      <w:pPr>
        <w:keepNext/>
        <w:numPr>
          <w:ilvl w:val="0"/>
          <w:numId w:val="6"/>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ritonaviras ir itrakonazolas.</w:t>
      </w:r>
    </w:p>
    <w:p w14:paraId="038DBCAA" w14:textId="77777777" w:rsidR="003C5824" w:rsidRPr="003C5824" w:rsidRDefault="003C5824" w:rsidP="003C5824">
      <w:pPr>
        <w:spacing w:after="0" w:line="240" w:lineRule="auto"/>
        <w:rPr>
          <w:rFonts w:ascii="Times New Roman" w:eastAsia="Times New Roman" w:hAnsi="Times New Roman" w:cs="Times New Roman"/>
          <w:bCs/>
          <w:iCs/>
        </w:rPr>
      </w:pPr>
    </w:p>
    <w:p w14:paraId="6F8B6839"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Jeigu vartojate nurodytų vaistų, pasakykite gydytojui. Yra kitų vaistų, kurie veikia panašiai. </w:t>
      </w:r>
      <w:r w:rsidRPr="003C5824">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14:paraId="522A58D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D9E403D"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Nėštumas, žindymo laikotarpis ir vaisingumas</w:t>
      </w:r>
    </w:p>
    <w:p w14:paraId="7B1336B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14:paraId="2B2784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6081B8E"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Duomenų apie betametazono vartojimą nėštumo metu nepakanka.</w:t>
      </w:r>
    </w:p>
    <w:p w14:paraId="2015EDC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450BBC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Nėštumo laikotarpiu betametazonas gali būti skiriamas tik tuo atveju, kai laukiama nauda motinai yra didesnė už bet kokią galimą riziką vaisiui. Reikia kiek galima trumpiau vartoti mažiausią vaisto kiekį.</w:t>
      </w:r>
    </w:p>
    <w:p w14:paraId="28415149" w14:textId="77777777" w:rsidR="003C5824" w:rsidRPr="003C5824" w:rsidRDefault="003C5824" w:rsidP="003C5824">
      <w:pPr>
        <w:spacing w:after="0" w:line="240" w:lineRule="auto"/>
        <w:rPr>
          <w:rFonts w:ascii="Times New Roman" w:eastAsia="Times New Roman" w:hAnsi="Times New Roman" w:cs="Times New Roman"/>
          <w:lang w:val="lv-LV" w:eastAsia="lt-LT"/>
        </w:rPr>
      </w:pPr>
    </w:p>
    <w:p w14:paraId="6CD81EA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val="lv-LV" w:eastAsia="lt-LT"/>
        </w:rPr>
        <w:t xml:space="preserve">Jeigu žindote kūdikį, </w:t>
      </w:r>
      <w:r w:rsidRPr="003C5824">
        <w:rPr>
          <w:rFonts w:ascii="Times New Roman" w:eastAsia="Times New Roman" w:hAnsi="Times New Roman" w:cs="Times New Roman"/>
          <w:lang w:eastAsia="lt-LT"/>
        </w:rPr>
        <w:t>prieš vartojant Betnovate, būtina pasitarti su gydytoju.</w:t>
      </w:r>
    </w:p>
    <w:p w14:paraId="3A1C00C6"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lang w:eastAsia="lt-LT"/>
        </w:rPr>
        <w:t>Ar saugu vartoti Betnovate žindymo laikotarpiu nebuvo nustatyta.</w:t>
      </w:r>
    </w:p>
    <w:p w14:paraId="5F567030"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p>
    <w:p w14:paraId="121ACD7D"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lang w:eastAsia="lt-LT"/>
        </w:rPr>
        <w:t>Betametazonas žindymo laikotarpiu gali būti skiriamas tik tuo atveju, kai laukiama nauda motinai yra didesnė už riziką kūdikiui.</w:t>
      </w:r>
    </w:p>
    <w:p w14:paraId="2949E50A"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p>
    <w:p w14:paraId="12E4860E"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Cs/>
          <w:iCs/>
          <w:noProof/>
          <w:lang w:eastAsia="lt-LT"/>
        </w:rPr>
        <w:t xml:space="preserve">Jeigu vartojate Betnovate žindymo laikotarpiu, vaisto negalima tepti ant krūtų, kad </w:t>
      </w:r>
      <w:r w:rsidRPr="003C5824">
        <w:rPr>
          <w:rFonts w:ascii="Times New Roman" w:eastAsia="Times New Roman" w:hAnsi="Times New Roman" w:cs="Times New Roman"/>
          <w:lang w:eastAsia="lt-LT"/>
        </w:rPr>
        <w:t>Betnovate</w:t>
      </w:r>
      <w:r w:rsidRPr="003C5824">
        <w:rPr>
          <w:rFonts w:ascii="Times New Roman" w:eastAsia="Times New Roman" w:hAnsi="Times New Roman" w:cs="Times New Roman"/>
          <w:bCs/>
          <w:iCs/>
          <w:noProof/>
          <w:lang w:eastAsia="lt-LT"/>
        </w:rPr>
        <w:t xml:space="preserve"> atsitiktinai nepatektų kūdikiui į burną.</w:t>
      </w:r>
    </w:p>
    <w:p w14:paraId="63F77D4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8D3355"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poveikio vaisingumui įvertinimo duomenų nėra.</w:t>
      </w:r>
    </w:p>
    <w:p w14:paraId="4BF6FC0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D2E67B6"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Vairavimas ir mechanizmų valdymas</w:t>
      </w:r>
    </w:p>
    <w:p w14:paraId="584D978B"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gebėjimo vairuoti ir valdyti mechanizmus neveikia arba veikia nereikšmingai.</w:t>
      </w:r>
    </w:p>
    <w:p w14:paraId="33BB94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4E05DE"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 xml:space="preserve">Betnovate sudėtyje yra cetostearilo alkoholio ir chlorokrezolio. </w:t>
      </w:r>
    </w:p>
    <w:p w14:paraId="5243FC73" w14:textId="3C365DA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Cetostearilo alkoholis gali sukelti </w:t>
      </w:r>
      <w:r w:rsidR="00240259">
        <w:rPr>
          <w:rFonts w:ascii="Times New Roman" w:eastAsia="Times New Roman" w:hAnsi="Times New Roman" w:cs="Times New Roman"/>
          <w:lang w:eastAsia="lt-LT"/>
        </w:rPr>
        <w:t>vietinių</w:t>
      </w:r>
      <w:r w:rsidRPr="003C5824">
        <w:rPr>
          <w:rFonts w:ascii="Times New Roman" w:eastAsia="Times New Roman" w:hAnsi="Times New Roman" w:cs="Times New Roman"/>
          <w:lang w:eastAsia="lt-LT"/>
        </w:rPr>
        <w:t xml:space="preserve"> odos reakcijų (pvz., kontaktinį dermatitą). Chlorokreozolis gali sukelti alerginių reakcijų.</w:t>
      </w:r>
    </w:p>
    <w:p w14:paraId="1538A9B6" w14:textId="77777777" w:rsidR="003C5824" w:rsidRPr="003C5824" w:rsidRDefault="003C5824" w:rsidP="003C5824">
      <w:pPr>
        <w:spacing w:after="0" w:line="240" w:lineRule="auto"/>
        <w:rPr>
          <w:rFonts w:ascii="Times New Roman" w:eastAsia="Times New Roman" w:hAnsi="Times New Roman" w:cs="Times New Roman"/>
          <w:bCs/>
          <w:lang w:eastAsia="lt-LT"/>
        </w:rPr>
      </w:pPr>
    </w:p>
    <w:p w14:paraId="39D36E1B" w14:textId="77777777" w:rsidR="003C5824" w:rsidRPr="006E1C25" w:rsidRDefault="003C5824" w:rsidP="003C5824">
      <w:pPr>
        <w:keepNext/>
        <w:tabs>
          <w:tab w:val="left" w:pos="567"/>
        </w:tabs>
        <w:spacing w:after="0" w:line="240" w:lineRule="auto"/>
        <w:ind w:left="540" w:hanging="540"/>
        <w:outlineLvl w:val="2"/>
        <w:rPr>
          <w:rFonts w:ascii="Times New Roman" w:eastAsia="Times New Roman" w:hAnsi="Times New Roman" w:cs="Times New Roman"/>
          <w:lang w:eastAsia="lt-LT"/>
        </w:rPr>
      </w:pPr>
    </w:p>
    <w:p w14:paraId="7F33C41E" w14:textId="74E26C35"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Kaip vartoti Betnovate</w:t>
      </w:r>
      <w:r w:rsidR="00E87B38">
        <w:rPr>
          <w:rFonts w:ascii="Times New Roman" w:eastAsia="Times New Roman" w:hAnsi="Times New Roman" w:cs="Times New Roman"/>
          <w:b/>
          <w:bCs/>
          <w:lang w:eastAsia="lt-LT"/>
        </w:rPr>
        <w:fldChar w:fldCharType="begin"/>
      </w:r>
      <w:r w:rsidR="00E87B38">
        <w:rPr>
          <w:rFonts w:ascii="Times New Roman" w:eastAsia="Times New Roman" w:hAnsi="Times New Roman" w:cs="Times New Roman"/>
          <w:b/>
          <w:bCs/>
          <w:lang w:eastAsia="lt-LT"/>
        </w:rPr>
        <w:instrText xml:space="preserve"> DOCVARIABLE vault_nd_de9915c8-682a-4d10-80dc-ad51f593de33 \* MERGEFORMAT </w:instrText>
      </w:r>
      <w:r w:rsidR="00E87B38">
        <w:rPr>
          <w:rFonts w:ascii="Times New Roman" w:eastAsia="Times New Roman" w:hAnsi="Times New Roman" w:cs="Times New Roman"/>
          <w:b/>
          <w:bCs/>
          <w:lang w:eastAsia="lt-LT"/>
        </w:rPr>
        <w:fldChar w:fldCharType="separate"/>
      </w:r>
      <w:r w:rsidR="00E87B38">
        <w:rPr>
          <w:rFonts w:ascii="Times New Roman" w:eastAsia="Times New Roman" w:hAnsi="Times New Roman" w:cs="Times New Roman"/>
          <w:b/>
          <w:bCs/>
          <w:lang w:eastAsia="lt-LT"/>
        </w:rPr>
        <w:t xml:space="preserve"> </w:t>
      </w:r>
      <w:r w:rsidR="00E87B38">
        <w:rPr>
          <w:rFonts w:ascii="Times New Roman" w:eastAsia="Times New Roman" w:hAnsi="Times New Roman" w:cs="Times New Roman"/>
          <w:b/>
          <w:bCs/>
          <w:lang w:eastAsia="lt-LT"/>
        </w:rPr>
        <w:fldChar w:fldCharType="end"/>
      </w:r>
    </w:p>
    <w:p w14:paraId="7FF7A995" w14:textId="77777777" w:rsidR="003C5824" w:rsidRPr="006E1C25" w:rsidRDefault="003C5824" w:rsidP="003C5824">
      <w:pPr>
        <w:keepNext/>
        <w:tabs>
          <w:tab w:val="left" w:pos="567"/>
        </w:tabs>
        <w:spacing w:after="0" w:line="240" w:lineRule="auto"/>
        <w:ind w:left="540" w:hanging="540"/>
        <w:outlineLvl w:val="2"/>
        <w:rPr>
          <w:rFonts w:ascii="Times New Roman" w:eastAsia="Times New Roman" w:hAnsi="Times New Roman" w:cs="Times New Roman"/>
          <w:bCs/>
          <w:lang w:eastAsia="lt-LT"/>
        </w:rPr>
      </w:pPr>
    </w:p>
    <w:p w14:paraId="5B31AE8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372DA71F" w14:textId="77777777" w:rsidR="000254E6" w:rsidRDefault="000254E6" w:rsidP="003C5824">
      <w:pPr>
        <w:keepNext/>
        <w:tabs>
          <w:tab w:val="left" w:pos="567"/>
        </w:tabs>
        <w:spacing w:after="0" w:line="240" w:lineRule="auto"/>
        <w:ind w:left="540" w:hanging="540"/>
        <w:outlineLvl w:val="2"/>
        <w:rPr>
          <w:rFonts w:ascii="Times New Roman" w:eastAsia="Times New Roman" w:hAnsi="Times New Roman" w:cs="Times New Roman"/>
          <w:bCs/>
          <w:i/>
          <w:lang w:eastAsia="lt-LT"/>
        </w:rPr>
      </w:pPr>
    </w:p>
    <w:p w14:paraId="1C01D640" w14:textId="040B50DF"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Cs/>
          <w:i/>
          <w:lang w:eastAsia="lt-LT"/>
        </w:rPr>
      </w:pPr>
      <w:r w:rsidRPr="003C5824">
        <w:rPr>
          <w:rFonts w:ascii="Times New Roman" w:eastAsia="Times New Roman" w:hAnsi="Times New Roman" w:cs="Times New Roman"/>
          <w:bCs/>
          <w:i/>
          <w:lang w:eastAsia="lt-LT"/>
        </w:rPr>
        <w:t>Dozavimas</w:t>
      </w:r>
      <w:r w:rsidR="00E87B38">
        <w:rPr>
          <w:rFonts w:ascii="Times New Roman" w:eastAsia="Times New Roman" w:hAnsi="Times New Roman" w:cs="Times New Roman"/>
          <w:bCs/>
          <w:i/>
          <w:lang w:eastAsia="lt-LT"/>
        </w:rPr>
        <w:fldChar w:fldCharType="begin"/>
      </w:r>
      <w:r w:rsidR="00E87B38">
        <w:rPr>
          <w:rFonts w:ascii="Times New Roman" w:eastAsia="Times New Roman" w:hAnsi="Times New Roman" w:cs="Times New Roman"/>
          <w:bCs/>
          <w:i/>
          <w:lang w:eastAsia="lt-LT"/>
        </w:rPr>
        <w:instrText xml:space="preserve"> DOCVARIABLE vault_nd_1d2e1fd8-d0ec-463b-8974-b9700f519e02 \* MERGEFORMAT </w:instrText>
      </w:r>
      <w:r w:rsidR="00E87B38">
        <w:rPr>
          <w:rFonts w:ascii="Times New Roman" w:eastAsia="Times New Roman" w:hAnsi="Times New Roman" w:cs="Times New Roman"/>
          <w:bCs/>
          <w:i/>
          <w:lang w:eastAsia="lt-LT"/>
        </w:rPr>
        <w:fldChar w:fldCharType="separate"/>
      </w:r>
      <w:r w:rsidR="00E87B38">
        <w:rPr>
          <w:rFonts w:ascii="Times New Roman" w:eastAsia="Times New Roman" w:hAnsi="Times New Roman" w:cs="Times New Roman"/>
          <w:bCs/>
          <w:i/>
          <w:lang w:eastAsia="lt-LT"/>
        </w:rPr>
        <w:t xml:space="preserve"> </w:t>
      </w:r>
      <w:r w:rsidR="00E87B38">
        <w:rPr>
          <w:rFonts w:ascii="Times New Roman" w:eastAsia="Times New Roman" w:hAnsi="Times New Roman" w:cs="Times New Roman"/>
          <w:bCs/>
          <w:i/>
          <w:lang w:eastAsia="lt-LT"/>
        </w:rPr>
        <w:fldChar w:fldCharType="end"/>
      </w:r>
    </w:p>
    <w:p w14:paraId="0D85213B" w14:textId="77777777" w:rsidR="003C5824" w:rsidRPr="003C5824" w:rsidRDefault="003C5824" w:rsidP="003C5824">
      <w:pPr>
        <w:tabs>
          <w:tab w:val="left" w:pos="567"/>
        </w:tabs>
        <w:spacing w:after="0" w:line="240" w:lineRule="auto"/>
        <w:rPr>
          <w:rFonts w:ascii="Times New Roman" w:eastAsia="Times New Roman" w:hAnsi="Times New Roman" w:cs="Times New Roman"/>
          <w:b/>
          <w:bCs/>
          <w:i/>
          <w:snapToGrid w:val="0"/>
        </w:rPr>
      </w:pPr>
      <w:r w:rsidRPr="003C5824">
        <w:rPr>
          <w:rFonts w:ascii="Times New Roman" w:eastAsia="Times New Roman" w:hAnsi="Times New Roman" w:cs="Times New Roman"/>
          <w:bCs/>
          <w:i/>
          <w:snapToGrid w:val="0"/>
          <w:lang w:eastAsia="lt-LT"/>
        </w:rPr>
        <w:t>Suaugusiesiems, vyresniems kaip 1 metų vaikams ir paaugliams</w:t>
      </w:r>
    </w:p>
    <w:p w14:paraId="47588EF4" w14:textId="77777777" w:rsidR="003C5824" w:rsidRPr="003C5824" w:rsidRDefault="003C5824" w:rsidP="003C5824">
      <w:pPr>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Betnovate tepkite vieną arba du kartus per parą. Jūsų odos būklei pradėjus gerėti, vaistą galėsite vartoti rečiau arba gydytojas gali vietoj šio vaisto skirti silpnesnio poveikio steroidų.</w:t>
      </w:r>
    </w:p>
    <w:p w14:paraId="2B70FB29"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2860298A" w14:textId="77777777" w:rsidR="003C5824" w:rsidRPr="003C5824" w:rsidRDefault="003C5824" w:rsidP="003C5824">
      <w:pPr>
        <w:tabs>
          <w:tab w:val="left" w:pos="567"/>
        </w:tabs>
        <w:spacing w:after="0" w:line="240" w:lineRule="auto"/>
        <w:rPr>
          <w:rFonts w:ascii="Times New Roman" w:eastAsia="Times New Roman" w:hAnsi="Times New Roman" w:cs="Times New Roman"/>
          <w:i/>
          <w:snapToGrid w:val="0"/>
        </w:rPr>
      </w:pPr>
      <w:r w:rsidRPr="003C5824">
        <w:rPr>
          <w:rFonts w:ascii="Times New Roman" w:eastAsia="Times New Roman" w:hAnsi="Times New Roman" w:cs="Times New Roman"/>
          <w:bCs/>
          <w:i/>
          <w:snapToGrid w:val="0"/>
        </w:rPr>
        <w:t>Kaip vartoti vaistą</w:t>
      </w:r>
    </w:p>
    <w:p w14:paraId="0C265E37" w14:textId="77777777" w:rsidR="003C5824" w:rsidRPr="003C5824" w:rsidRDefault="003C5824" w:rsidP="003C582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Nedideliu kremo kiekiu plonu sluoksniu padenkite visą pažeistą sritį ir švelniai įtrinkite į odą.</w:t>
      </w:r>
    </w:p>
    <w:p w14:paraId="36F9179B"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Jeigu kremu gydote ne rankas, po procedūros jas nusiplaukite.</w:t>
      </w:r>
    </w:p>
    <w:p w14:paraId="0D0B74EC"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Jeigu kartu vartojate minkštinamąją (drėkinamąją) priemonę, palaukite, kol Betnovate absorbuosis, ir tik tada tepkite minkštinamąją priemonę.</w:t>
      </w:r>
    </w:p>
    <w:p w14:paraId="0B912C86"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Šio vaisto negalima vartoti kiekvieną dieną ilgiau kaip keturias savaites iš eilės.</w:t>
      </w:r>
      <w:r w:rsidRPr="003C5824">
        <w:rPr>
          <w:rFonts w:ascii="Times New Roman" w:eastAsia="Times New Roman" w:hAnsi="Times New Roman" w:cs="Times New Roman"/>
          <w:lang w:eastAsia="lt-LT"/>
        </w:rPr>
        <w:t xml:space="preserve"> Jeigu būklė blogėja arba per 2</w:t>
      </w:r>
      <w:r w:rsidRPr="003C5824">
        <w:rPr>
          <w:rFonts w:ascii="Times New Roman" w:eastAsia="Times New Roman" w:hAnsi="Times New Roman" w:cs="Times New Roman"/>
          <w:lang w:eastAsia="lt-LT"/>
        </w:rPr>
        <w:noBreakHyphen/>
        <w:t>4 savaites nepalengvėja, būtina kreiptis į gydytoją.</w:t>
      </w:r>
    </w:p>
    <w:p w14:paraId="5B65B94A"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688236F4"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Jeigu alerginis odos uždegimas (egzema) dažnai paūmėja, kai tik egzema tampa kontroliuojama, gydytojas gali patarti Betnovate vartoti rečiau, kad padėtų Jums apsisaugoti nuo egzemos atsinaujinimo.</w:t>
      </w:r>
    </w:p>
    <w:p w14:paraId="66831E22"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lastRenderedPageBreak/>
        <w:t>Pavyzdžiui, Jums gali būti patarta tepti ploną Betnovate sluoksnį vieną kartą per parą du kartus per savaitę ant egzemos pažeistos odos arba tose srityse, kur tikėtina, kad ji vėl atsinaujins.</w:t>
      </w:r>
    </w:p>
    <w:p w14:paraId="4F27E2FB"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483B8ED9"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2FE4089A" w14:textId="4E6AFA85" w:rsidR="003C5824" w:rsidRPr="006E1C25" w:rsidRDefault="003C5824" w:rsidP="003C5824">
      <w:pPr>
        <w:keepNext/>
        <w:tabs>
          <w:tab w:val="left" w:pos="567"/>
        </w:tabs>
        <w:spacing w:after="0" w:line="240" w:lineRule="auto"/>
        <w:ind w:left="540" w:hanging="540"/>
        <w:outlineLvl w:val="2"/>
        <w:rPr>
          <w:rFonts w:ascii="Times New Roman" w:eastAsia="Times New Roman" w:hAnsi="Times New Roman" w:cs="Times New Roman"/>
          <w:lang w:eastAsia="lt-LT"/>
        </w:rPr>
      </w:pPr>
      <w:r w:rsidRPr="003C5824">
        <w:rPr>
          <w:rFonts w:ascii="Times New Roman" w:eastAsia="Times New Roman" w:hAnsi="Times New Roman" w:cs="Times New Roman"/>
          <w:b/>
          <w:snapToGrid w:val="0"/>
        </w:rPr>
        <w:t xml:space="preserve">Ką daryti </w:t>
      </w:r>
      <w:r w:rsidRPr="003C5824">
        <w:rPr>
          <w:rFonts w:ascii="Times New Roman" w:eastAsia="Times New Roman" w:hAnsi="Times New Roman" w:cs="Times New Roman"/>
          <w:b/>
          <w:bCs/>
          <w:lang w:eastAsia="lt-LT"/>
        </w:rPr>
        <w:t>pavartojus per didelę Betnovate dozę?</w:t>
      </w:r>
      <w:r w:rsidR="00E87B38">
        <w:rPr>
          <w:rFonts w:ascii="Times New Roman" w:eastAsia="Times New Roman" w:hAnsi="Times New Roman" w:cs="Times New Roman"/>
          <w:b/>
          <w:bCs/>
          <w:lang w:eastAsia="lt-LT"/>
        </w:rPr>
        <w:fldChar w:fldCharType="begin"/>
      </w:r>
      <w:r w:rsidR="00E87B38">
        <w:rPr>
          <w:rFonts w:ascii="Times New Roman" w:eastAsia="Times New Roman" w:hAnsi="Times New Roman" w:cs="Times New Roman"/>
          <w:b/>
          <w:bCs/>
          <w:lang w:eastAsia="lt-LT"/>
        </w:rPr>
        <w:instrText xml:space="preserve"> DOCVARIABLE vault_nd_cc5827af-a620-48a6-aa61-62ecdb06ab06 \* MERGEFORMAT </w:instrText>
      </w:r>
      <w:r w:rsidR="00E87B38">
        <w:rPr>
          <w:rFonts w:ascii="Times New Roman" w:eastAsia="Times New Roman" w:hAnsi="Times New Roman" w:cs="Times New Roman"/>
          <w:b/>
          <w:bCs/>
          <w:lang w:eastAsia="lt-LT"/>
        </w:rPr>
        <w:fldChar w:fldCharType="separate"/>
      </w:r>
      <w:r w:rsidR="00E87B38">
        <w:rPr>
          <w:rFonts w:ascii="Times New Roman" w:eastAsia="Times New Roman" w:hAnsi="Times New Roman" w:cs="Times New Roman"/>
          <w:b/>
          <w:bCs/>
          <w:lang w:eastAsia="lt-LT"/>
        </w:rPr>
        <w:t xml:space="preserve"> </w:t>
      </w:r>
      <w:r w:rsidR="00E87B38">
        <w:rPr>
          <w:rFonts w:ascii="Times New Roman" w:eastAsia="Times New Roman" w:hAnsi="Times New Roman" w:cs="Times New Roman"/>
          <w:b/>
          <w:bCs/>
          <w:lang w:eastAsia="lt-LT"/>
        </w:rPr>
        <w:fldChar w:fldCharType="end"/>
      </w:r>
    </w:p>
    <w:p w14:paraId="5A2AD9C1"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14:paraId="38F0AA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D6B8E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Perdozavimo atveju, gydymą betametazonu reikia nutraukti laipsniškai retinant vartojimą arba pakeičiant silpnesnio poveikio kortikosteroidu, nes kyla antinksčių funkcijos nepakankamumo rizika.</w:t>
      </w:r>
    </w:p>
    <w:p w14:paraId="5F800B45" w14:textId="77777777" w:rsidR="003C5824" w:rsidRPr="006E1C25"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K</w:t>
      </w:r>
      <w:r w:rsidRPr="003C5824">
        <w:rPr>
          <w:rFonts w:ascii="Times New Roman" w:eastAsia="Times New Roman" w:hAnsi="Times New Roman" w:cs="Times New Roman"/>
          <w:bCs/>
          <w:snapToGrid w:val="0"/>
          <w:lang w:eastAsia="lt-LT"/>
        </w:rPr>
        <w:t>reipkitės patarimo į savo gydytoją arba vaistininką</w:t>
      </w:r>
      <w:r w:rsidRPr="003C5824">
        <w:rPr>
          <w:rFonts w:ascii="Times New Roman" w:eastAsia="Times New Roman" w:hAnsi="Times New Roman" w:cs="Times New Roman"/>
          <w:iCs/>
          <w:noProof/>
          <w:lang w:eastAsia="lt-LT"/>
        </w:rPr>
        <w:t>.</w:t>
      </w:r>
    </w:p>
    <w:p w14:paraId="4E3D4D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0CD5621"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Pamiršus pavartoti Betnovate</w:t>
      </w:r>
    </w:p>
    <w:p w14:paraId="006E0111" w14:textId="77777777" w:rsidR="003C5824" w:rsidRPr="003C5824" w:rsidRDefault="003C5824" w:rsidP="003C582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 xml:space="preserve">Negalima vartoti dvigubos </w:t>
      </w:r>
      <w:r w:rsidRPr="003C5824">
        <w:rPr>
          <w:rFonts w:ascii="Times New Roman" w:eastAsia="Times New Roman" w:hAnsi="Times New Roman" w:cs="Times New Roman"/>
          <w:snapToGrid w:val="0"/>
        </w:rPr>
        <w:t xml:space="preserve">Betnovate </w:t>
      </w:r>
      <w:r w:rsidRPr="003C5824">
        <w:rPr>
          <w:rFonts w:ascii="Times New Roman" w:eastAsia="Times New Roman" w:hAnsi="Times New Roman" w:cs="Times New Roman"/>
          <w:lang w:eastAsia="lt-LT"/>
        </w:rPr>
        <w:t>dozės, norint kompensuoti praleistą dozę.</w:t>
      </w:r>
    </w:p>
    <w:p w14:paraId="172B8AD2" w14:textId="77777777" w:rsidR="003C5824" w:rsidRPr="003C5824" w:rsidRDefault="003C5824" w:rsidP="003C582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Jeigu pamiršote pavartoti Betnovate, užtepkite reikiamą kremo kiekį, kai tik prisiminsite, ir toliau vartokite vaistą įprasta tvarka.</w:t>
      </w:r>
    </w:p>
    <w:p w14:paraId="7C79631E" w14:textId="77777777" w:rsidR="003C5824" w:rsidRPr="006E1C25" w:rsidRDefault="003C5824" w:rsidP="003C5824">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7DC7084" w14:textId="77777777" w:rsidR="003C5824" w:rsidRPr="003C5824" w:rsidRDefault="003C5824" w:rsidP="003C5824">
      <w:pPr>
        <w:tabs>
          <w:tab w:val="left" w:pos="567"/>
        </w:tabs>
        <w:spacing w:after="0" w:line="240" w:lineRule="auto"/>
        <w:rPr>
          <w:rFonts w:ascii="Times New Roman" w:eastAsia="Times New Roman" w:hAnsi="Times New Roman" w:cs="Times New Roman"/>
          <w:bCs/>
          <w:snapToGrid w:val="0"/>
        </w:rPr>
      </w:pPr>
      <w:r w:rsidRPr="003C5824">
        <w:rPr>
          <w:rFonts w:ascii="Times New Roman" w:eastAsia="Times New Roman" w:hAnsi="Times New Roman" w:cs="Times New Roman"/>
          <w:snapToGrid w:val="0"/>
        </w:rPr>
        <w:t xml:space="preserve">Nenutraukite Betnovate vartojimo be gydytojo nurodymo. </w:t>
      </w:r>
      <w:r w:rsidRPr="003C5824">
        <w:rPr>
          <w:rFonts w:ascii="Times New Roman" w:eastAsia="Times New Roman" w:hAnsi="Times New Roman" w:cs="Times New Roman"/>
          <w:bCs/>
          <w:snapToGrid w:val="0"/>
        </w:rPr>
        <w:t>Jeigu reguliariai vartojote Betnovate, prieš nutraukdami vaisto vartojimą, pasitarkite su gydytoju.</w:t>
      </w:r>
    </w:p>
    <w:p w14:paraId="3ED56ED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0AF83E"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Nustojus vartoti Betnovate</w:t>
      </w:r>
    </w:p>
    <w:p w14:paraId="48E221D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kiltų daugiau klausimų dėl šio vaisto vartojimo, kreipkitės į gydytoją arba vaistininką.</w:t>
      </w:r>
    </w:p>
    <w:p w14:paraId="2638FB3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0B2D9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E129A4"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Galimas šalutinis poveikis</w:t>
      </w:r>
    </w:p>
    <w:p w14:paraId="6F07312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1F55DF8"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Šis vaistas, kaip ir visi kiti, gali sukelti šalutinį poveikį, nors jis pasireiškia ne visiems žmonėms.</w:t>
      </w:r>
    </w:p>
    <w:p w14:paraId="3D229A9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91156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1FEF080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12E44F"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gydymo metu odos būklė pablogėja arba oda patinsta, tai gali būti alergija vaistui, infekcija arba prireikti kitokio gydymo.</w:t>
      </w:r>
    </w:p>
    <w:p w14:paraId="5FCD6B49"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Nutraukite Betnovate vartojimą ir kiek galima greičiau </w:t>
      </w:r>
      <w:r w:rsidRPr="003C5824">
        <w:rPr>
          <w:rFonts w:ascii="Times New Roman" w:eastAsia="Times New Roman" w:hAnsi="Times New Roman" w:cs="Times New Roman"/>
          <w:bCs/>
          <w:lang w:eastAsia="lt-LT"/>
        </w:rPr>
        <w:t>pasakykite savo gydytojui.</w:t>
      </w:r>
    </w:p>
    <w:p w14:paraId="6699BF63" w14:textId="77777777" w:rsidR="003C5824" w:rsidRPr="006E1C25" w:rsidRDefault="003C5824" w:rsidP="003C5824">
      <w:pPr>
        <w:spacing w:after="0" w:line="240" w:lineRule="auto"/>
        <w:rPr>
          <w:rFonts w:ascii="Times New Roman" w:eastAsia="Times New Roman" w:hAnsi="Times New Roman" w:cs="Times New Roman"/>
          <w:bCs/>
          <w:lang w:eastAsia="lt-LT"/>
        </w:rPr>
      </w:pPr>
    </w:p>
    <w:p w14:paraId="33501A13" w14:textId="0CB39AC0" w:rsidR="003C5824" w:rsidRPr="003C5824" w:rsidRDefault="003C5824" w:rsidP="003C5824">
      <w:pPr>
        <w:spacing w:after="0" w:line="240" w:lineRule="auto"/>
        <w:rPr>
          <w:rFonts w:ascii="Times New Roman" w:eastAsia="Times New Roman" w:hAnsi="Times New Roman" w:cs="Times New Roman"/>
          <w:bCs/>
          <w:i/>
          <w:lang w:eastAsia="lt-LT"/>
        </w:rPr>
      </w:pPr>
      <w:r w:rsidRPr="003C5824">
        <w:rPr>
          <w:rFonts w:ascii="Times New Roman" w:eastAsia="Times New Roman" w:hAnsi="Times New Roman" w:cs="Times New Roman"/>
          <w:i/>
          <w:lang w:eastAsia="lt-LT"/>
        </w:rPr>
        <w:t xml:space="preserve">Dažnas šalutinis poveikis </w:t>
      </w:r>
      <w:r w:rsidRPr="003C5824">
        <w:rPr>
          <w:rFonts w:ascii="Times New Roman" w:eastAsia="Times New Roman" w:hAnsi="Times New Roman" w:cs="Times New Roman"/>
          <w:bCs/>
          <w:i/>
          <w:lang w:eastAsia="lt-LT"/>
        </w:rPr>
        <w:t xml:space="preserve">(gali pasireikšti </w:t>
      </w:r>
      <w:r w:rsidR="000D09D2">
        <w:rPr>
          <w:rFonts w:ascii="Times New Roman" w:eastAsia="Times New Roman" w:hAnsi="Times New Roman" w:cs="Times New Roman"/>
          <w:bCs/>
          <w:i/>
          <w:lang w:eastAsia="lt-LT"/>
        </w:rPr>
        <w:t>rečiau</w:t>
      </w:r>
      <w:r w:rsidRPr="003C5824">
        <w:rPr>
          <w:rFonts w:ascii="Times New Roman" w:eastAsia="Times New Roman" w:hAnsi="Times New Roman" w:cs="Times New Roman"/>
          <w:bCs/>
          <w:i/>
          <w:lang w:eastAsia="lt-LT"/>
        </w:rPr>
        <w:t xml:space="preserve"> kaip 1 iš 10 vartojusiųjų)</w:t>
      </w:r>
    </w:p>
    <w:p w14:paraId="23050DF7" w14:textId="61446B60" w:rsidR="003C5824" w:rsidRPr="003C5824" w:rsidRDefault="003C5824" w:rsidP="003C5824">
      <w:pPr>
        <w:numPr>
          <w:ilvl w:val="0"/>
          <w:numId w:val="11"/>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niež</w:t>
      </w:r>
      <w:r w:rsidR="000D09D2">
        <w:rPr>
          <w:rFonts w:ascii="Times New Roman" w:eastAsia="Times New Roman" w:hAnsi="Times New Roman" w:cs="Times New Roman"/>
          <w:lang w:eastAsia="lt-LT"/>
        </w:rPr>
        <w:t>ulys</w:t>
      </w:r>
      <w:r w:rsidRPr="003C5824">
        <w:rPr>
          <w:rFonts w:ascii="Times New Roman" w:eastAsia="Times New Roman" w:hAnsi="Times New Roman" w:cs="Times New Roman"/>
          <w:lang w:eastAsia="lt-LT"/>
        </w:rPr>
        <w:t>;</w:t>
      </w:r>
    </w:p>
    <w:p w14:paraId="13F58603" w14:textId="77777777" w:rsidR="003C5824" w:rsidRPr="003C5824" w:rsidRDefault="003C5824" w:rsidP="003C5824">
      <w:pPr>
        <w:numPr>
          <w:ilvl w:val="0"/>
          <w:numId w:val="11"/>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lokalus odos deginimo pojūtis arba skausmas.</w:t>
      </w:r>
    </w:p>
    <w:p w14:paraId="4D22ED4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FF625AB" w14:textId="18D8217C" w:rsidR="003C5824" w:rsidRPr="003C5824" w:rsidRDefault="003C5824" w:rsidP="003C5824">
      <w:pPr>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i/>
          <w:lang w:eastAsia="lt-LT"/>
        </w:rPr>
        <w:t xml:space="preserve">Labai retas šalutinis poveikis </w:t>
      </w:r>
      <w:r w:rsidRPr="003C5824">
        <w:rPr>
          <w:rFonts w:ascii="Times New Roman" w:eastAsia="Times New Roman" w:hAnsi="Times New Roman" w:cs="Times New Roman"/>
          <w:bCs/>
          <w:lang w:eastAsia="lt-LT"/>
        </w:rPr>
        <w:t>(</w:t>
      </w:r>
      <w:r w:rsidRPr="003C5824">
        <w:rPr>
          <w:rFonts w:ascii="Times New Roman" w:eastAsia="Times New Roman" w:hAnsi="Times New Roman" w:cs="Times New Roman"/>
          <w:bCs/>
          <w:i/>
          <w:lang w:eastAsia="lt-LT"/>
        </w:rPr>
        <w:t xml:space="preserve">gali pasireikšti </w:t>
      </w:r>
      <w:r w:rsidR="000D09D2">
        <w:rPr>
          <w:rFonts w:ascii="Times New Roman" w:eastAsia="Times New Roman" w:hAnsi="Times New Roman" w:cs="Times New Roman"/>
          <w:bCs/>
          <w:i/>
          <w:lang w:eastAsia="lt-LT"/>
        </w:rPr>
        <w:t>rečiau</w:t>
      </w:r>
      <w:r w:rsidRPr="003C5824">
        <w:rPr>
          <w:rFonts w:ascii="Times New Roman" w:eastAsia="Times New Roman" w:hAnsi="Times New Roman" w:cs="Times New Roman"/>
          <w:bCs/>
          <w:i/>
          <w:lang w:eastAsia="lt-LT"/>
        </w:rPr>
        <w:t xml:space="preserve"> kaip 1 iš 10 000 vartojusiųjų</w:t>
      </w:r>
      <w:r w:rsidRPr="003C5824">
        <w:rPr>
          <w:rFonts w:ascii="Times New Roman" w:eastAsia="Times New Roman" w:hAnsi="Times New Roman" w:cs="Times New Roman"/>
          <w:bCs/>
          <w:lang w:eastAsia="lt-LT"/>
        </w:rPr>
        <w:t>)</w:t>
      </w:r>
    </w:p>
    <w:p w14:paraId="310FFFA4"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p>
    <w:p w14:paraId="4DCF0D58"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Betnovate vartojant ilgą laiką arba vaisto vartojant po orui nepralaidžiu dengiamuoju tvarsčiu gali atsirasti išvardyti simptomai:</w:t>
      </w:r>
    </w:p>
    <w:p w14:paraId="1B3FCFD9"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kūno svorio padidėjimas;</w:t>
      </w:r>
    </w:p>
    <w:p w14:paraId="7A157A5D"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mėnulio veidas / veido suapvalėjimas;</w:t>
      </w:r>
    </w:p>
    <w:p w14:paraId="25044D61"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nutukimas;</w:t>
      </w:r>
    </w:p>
    <w:p w14:paraId="31194500"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suplonėjimas, dėl to gali atsirasti strijos;</w:t>
      </w:r>
    </w:p>
    <w:p w14:paraId="3178E4C5"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raukšlės;</w:t>
      </w:r>
    </w:p>
    <w:p w14:paraId="05ED3642"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sausmė;</w:t>
      </w:r>
    </w:p>
    <w:p w14:paraId="78472989"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matomos kraujagyslės po odos paviršiumi;</w:t>
      </w:r>
    </w:p>
    <w:p w14:paraId="5D116960"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spalvos pokyčiai;</w:t>
      </w:r>
    </w:p>
    <w:p w14:paraId="0004646A"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plaukuotumo padidėjimas;</w:t>
      </w:r>
    </w:p>
    <w:p w14:paraId="438CF67F"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plaukų slinkimas / neauga plaukai / pažeistų plaukų išvaizda.</w:t>
      </w:r>
    </w:p>
    <w:p w14:paraId="11D944A0" w14:textId="77777777" w:rsidR="003C5824" w:rsidRPr="003C5824" w:rsidRDefault="003C5824" w:rsidP="003C5824">
      <w:pPr>
        <w:spacing w:after="0" w:line="240" w:lineRule="auto"/>
        <w:ind w:left="540" w:hanging="540"/>
        <w:rPr>
          <w:rFonts w:ascii="Times New Roman" w:eastAsia="Times New Roman" w:hAnsi="Times New Roman" w:cs="Times New Roman"/>
          <w:snapToGrid w:val="0"/>
        </w:rPr>
      </w:pPr>
    </w:p>
    <w:p w14:paraId="572A7156" w14:textId="77777777" w:rsidR="003C5824" w:rsidRPr="003C5824" w:rsidRDefault="003C5824" w:rsidP="003C5824">
      <w:pPr>
        <w:spacing w:after="0" w:line="240" w:lineRule="auto"/>
        <w:ind w:left="540" w:hanging="540"/>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Kitos labai retos odos reakcijos, kurios gali pasireikšti:</w:t>
      </w:r>
    </w:p>
    <w:p w14:paraId="124AC776"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lastRenderedPageBreak/>
        <w:t>alerginė reakcija vartojimo vietoje;</w:t>
      </w:r>
    </w:p>
    <w:p w14:paraId="59D2BDD3"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padidėjęs jautrumas;</w:t>
      </w:r>
    </w:p>
    <w:p w14:paraId="04C93E31"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būklės pasunkėjimas;</w:t>
      </w:r>
    </w:p>
    <w:p w14:paraId="37639EEA"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dirginimas vartojimo vietoje;</w:t>
      </w:r>
    </w:p>
    <w:p w14:paraId="03D44AEE"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paraudimas;</w:t>
      </w:r>
    </w:p>
    <w:p w14:paraId="024B50BA"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bėrimas arba dilgėlinė;</w:t>
      </w:r>
    </w:p>
    <w:p w14:paraId="1E648EE5"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sergate žvyneline, po oda gali atsirasti iškilių mazgelių su pūliais. Tokia būklė pasireiškia retai gydymo metu arba baigus gydymą ir vadinama pustuline žvyneline;</w:t>
      </w:r>
    </w:p>
    <w:p w14:paraId="12CA97D3"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infekcija.</w:t>
      </w:r>
    </w:p>
    <w:p w14:paraId="012F3FB7" w14:textId="77777777" w:rsidR="003C5824" w:rsidRPr="003C5824" w:rsidRDefault="003C5824" w:rsidP="003C5824">
      <w:pPr>
        <w:spacing w:after="0" w:line="240" w:lineRule="auto"/>
        <w:rPr>
          <w:rFonts w:ascii="Times New Roman" w:eastAsia="Times New Roman" w:hAnsi="Times New Roman" w:cs="Times New Roman"/>
          <w:snapToGrid w:val="0"/>
        </w:rPr>
      </w:pPr>
    </w:p>
    <w:p w14:paraId="0CABFC97"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3D05EDAC"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hormono kortizolio koncentracijos kraujyje sumažėjimas;</w:t>
      </w:r>
    </w:p>
    <w:p w14:paraId="277BA309"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gliukozės koncentracijos kraujyje padidėjimas ir gliukozės šlapime radimas;</w:t>
      </w:r>
    </w:p>
    <w:p w14:paraId="4D2A4D43"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kraujospūdžio padidėjimas;</w:t>
      </w:r>
    </w:p>
    <w:p w14:paraId="6AE2D7A2"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drumstas akies lęšis (katarakta);</w:t>
      </w:r>
    </w:p>
    <w:p w14:paraId="1B7748F5"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akispūdžio padidėjimas (glaukoma);</w:t>
      </w:r>
    </w:p>
    <w:p w14:paraId="4A369015"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2A424E7F" w14:textId="77777777" w:rsidR="003C5824" w:rsidRPr="003C5824" w:rsidRDefault="003C5824" w:rsidP="003C5824">
      <w:pPr>
        <w:spacing w:after="0" w:line="240" w:lineRule="auto"/>
        <w:rPr>
          <w:rFonts w:ascii="Times New Roman" w:eastAsia="Times New Roman" w:hAnsi="Times New Roman" w:cs="Times New Roman"/>
          <w:snapToGrid w:val="0"/>
          <w:lang w:eastAsia="lt-LT"/>
        </w:rPr>
      </w:pPr>
    </w:p>
    <w:p w14:paraId="4CCA21F2" w14:textId="77777777" w:rsidR="003C5824" w:rsidRPr="003C5824" w:rsidRDefault="003C5824" w:rsidP="003C5824">
      <w:pPr>
        <w:spacing w:after="0" w:line="240" w:lineRule="auto"/>
        <w:rPr>
          <w:rFonts w:ascii="Times New Roman" w:eastAsia="Times New Roman" w:hAnsi="Times New Roman" w:cs="Times New Roman"/>
          <w:i/>
          <w:snapToGrid w:val="0"/>
          <w:lang w:eastAsia="lt-LT"/>
        </w:rPr>
      </w:pPr>
      <w:r w:rsidRPr="003C5824">
        <w:rPr>
          <w:rFonts w:ascii="Times New Roman" w:eastAsia="Times New Roman" w:hAnsi="Times New Roman" w:cs="Times New Roman"/>
          <w:i/>
          <w:snapToGrid w:val="0"/>
          <w:lang w:eastAsia="lt-LT"/>
        </w:rPr>
        <w:t>Šalutinis poveikis, kurio dažnis nežinomas (negali būti apskaičiuotas pagal turimus duomenis):</w:t>
      </w:r>
    </w:p>
    <w:p w14:paraId="01852985" w14:textId="77777777" w:rsidR="003C5824" w:rsidRPr="003C5824" w:rsidRDefault="003C5824" w:rsidP="003C5824">
      <w:pPr>
        <w:numPr>
          <w:ilvl w:val="0"/>
          <w:numId w:val="20"/>
        </w:numPr>
        <w:tabs>
          <w:tab w:val="clear" w:pos="360"/>
          <w:tab w:val="num" w:pos="540"/>
          <w:tab w:val="num" w:pos="567"/>
        </w:tabs>
        <w:spacing w:after="0" w:line="240" w:lineRule="auto"/>
        <w:ind w:left="540" w:hanging="540"/>
        <w:rPr>
          <w:rFonts w:ascii="Times New Roman" w:eastAsia="Calibri" w:hAnsi="Times New Roman" w:cs="Times New Roman"/>
        </w:rPr>
      </w:pPr>
      <w:r w:rsidRPr="003C5824">
        <w:rPr>
          <w:rFonts w:ascii="Times New Roman" w:eastAsia="Calibri" w:hAnsi="Times New Roman" w:cs="Times New Roman"/>
        </w:rPr>
        <w:t>Miglotas matymas.</w:t>
      </w:r>
    </w:p>
    <w:p w14:paraId="6C96764E" w14:textId="77777777" w:rsidR="003C5824" w:rsidRPr="003C5824" w:rsidRDefault="003C5824" w:rsidP="003C5824">
      <w:pPr>
        <w:spacing w:after="0" w:line="240" w:lineRule="auto"/>
        <w:rPr>
          <w:rFonts w:ascii="Times New Roman" w:eastAsia="Times New Roman" w:hAnsi="Times New Roman" w:cs="Times New Roman"/>
          <w:snapToGrid w:val="0"/>
        </w:rPr>
      </w:pPr>
    </w:p>
    <w:p w14:paraId="634587DE" w14:textId="77777777" w:rsidR="003C5824" w:rsidRPr="003C5824" w:rsidRDefault="003C5824" w:rsidP="003C5824">
      <w:pPr>
        <w:spacing w:after="0" w:line="240" w:lineRule="auto"/>
        <w:rPr>
          <w:rFonts w:ascii="Times New Roman" w:eastAsia="Times New Roman" w:hAnsi="Times New Roman" w:cs="Times New Roman"/>
          <w:b/>
          <w:bCs/>
          <w:snapToGrid w:val="0"/>
        </w:rPr>
      </w:pPr>
      <w:r w:rsidRPr="003C5824">
        <w:rPr>
          <w:rFonts w:ascii="Times New Roman" w:eastAsia="Times New Roman" w:hAnsi="Times New Roman" w:cs="Times New Roman"/>
          <w:b/>
          <w:bCs/>
          <w:snapToGrid w:val="0"/>
        </w:rPr>
        <w:t>Kitas šalutinis poveikis, kuris gali pasireikšti vaikams ir paaugliams:</w:t>
      </w:r>
    </w:p>
    <w:p w14:paraId="7D7A4CDA" w14:textId="36896332" w:rsidR="003C5824" w:rsidRPr="003C5824" w:rsidRDefault="003C5824" w:rsidP="003C5824">
      <w:pPr>
        <w:spacing w:after="0" w:line="240" w:lineRule="auto"/>
        <w:rPr>
          <w:rFonts w:ascii="Times New Roman" w:eastAsia="Times New Roman" w:hAnsi="Times New Roman" w:cs="Times New Roman"/>
          <w:bCs/>
          <w:i/>
          <w:snapToGrid w:val="0"/>
        </w:rPr>
      </w:pPr>
      <w:r w:rsidRPr="003C5824">
        <w:rPr>
          <w:rFonts w:ascii="Times New Roman" w:eastAsia="Times New Roman" w:hAnsi="Times New Roman" w:cs="Times New Roman"/>
          <w:bCs/>
          <w:i/>
          <w:snapToGrid w:val="0"/>
        </w:rPr>
        <w:t xml:space="preserve">Labai retas šalutinis poveikis (gali pasireikšti </w:t>
      </w:r>
      <w:r w:rsidR="000D09D2">
        <w:rPr>
          <w:rFonts w:ascii="Times New Roman" w:eastAsia="Times New Roman" w:hAnsi="Times New Roman" w:cs="Times New Roman"/>
          <w:bCs/>
          <w:i/>
          <w:snapToGrid w:val="0"/>
        </w:rPr>
        <w:t>rečiau</w:t>
      </w:r>
      <w:r w:rsidRPr="003C5824">
        <w:rPr>
          <w:rFonts w:ascii="Times New Roman" w:eastAsia="Times New Roman" w:hAnsi="Times New Roman" w:cs="Times New Roman"/>
          <w:bCs/>
          <w:i/>
          <w:snapToGrid w:val="0"/>
        </w:rPr>
        <w:t xml:space="preserve"> kaip 1 iš 10 000 vartojusiųjų):</w:t>
      </w:r>
    </w:p>
    <w:p w14:paraId="57E3350A" w14:textId="77777777" w:rsidR="003C5824" w:rsidRPr="003C5824" w:rsidRDefault="003C5824" w:rsidP="003C5824">
      <w:pPr>
        <w:numPr>
          <w:ilvl w:val="0"/>
          <w:numId w:val="2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svorio didėjimo sulėtėjimas;</w:t>
      </w:r>
    </w:p>
    <w:p w14:paraId="4276A590" w14:textId="77777777" w:rsidR="003C5824" w:rsidRPr="003C5824" w:rsidRDefault="003C5824" w:rsidP="003C5824">
      <w:pPr>
        <w:numPr>
          <w:ilvl w:val="0"/>
          <w:numId w:val="2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augimo sulėtėjimas.</w:t>
      </w:r>
    </w:p>
    <w:p w14:paraId="5CBA527D" w14:textId="77777777" w:rsidR="003C5824" w:rsidRPr="003C5824" w:rsidRDefault="003C5824" w:rsidP="003C5824">
      <w:pPr>
        <w:spacing w:after="0" w:line="240" w:lineRule="auto"/>
        <w:rPr>
          <w:rFonts w:ascii="Times New Roman" w:eastAsia="Times New Roman" w:hAnsi="Times New Roman" w:cs="Times New Roman"/>
          <w:snapToGrid w:val="0"/>
        </w:rPr>
      </w:pPr>
    </w:p>
    <w:p w14:paraId="72FB62B1"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noProof/>
          <w:lang w:eastAsia="lt-LT"/>
        </w:rPr>
        <w:t>Pranešimas apie šalutinį poveikį</w:t>
      </w:r>
    </w:p>
    <w:p w14:paraId="310625F9" w14:textId="77777777" w:rsidR="003C5824" w:rsidRPr="003C5824" w:rsidRDefault="003C5824" w:rsidP="003C5824">
      <w:pPr>
        <w:spacing w:after="0" w:line="240" w:lineRule="auto"/>
        <w:ind w:right="-449"/>
        <w:rPr>
          <w:rFonts w:ascii="Times New Roman" w:eastAsia="Times New Roman" w:hAnsi="Times New Roman" w:cs="Times New Roman"/>
          <w:noProof/>
          <w:lang w:eastAsia="lt-LT"/>
        </w:rPr>
      </w:pPr>
      <w:r w:rsidRPr="003C5824">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C5824">
        <w:rPr>
          <w:rFonts w:ascii="Times New Roman" w:eastAsia="Times New Roman" w:hAnsi="Times New Roman" w:cs="Times New Roman"/>
          <w:lang w:eastAsia="zh-CN"/>
        </w:rPr>
        <w:t>elefonu 8 800 73568</w:t>
      </w:r>
      <w:r w:rsidRPr="003C5824">
        <w:rPr>
          <w:rFonts w:ascii="Times New Roman" w:eastAsia="Times New Roman" w:hAnsi="Times New Roman" w:cs="Times New Roman"/>
          <w:lang w:eastAsia="lt-LT"/>
        </w:rPr>
        <w:t xml:space="preserve"> arba užpildyti interneto svetainėje </w:t>
      </w:r>
      <w:hyperlink r:id="rId13" w:history="1">
        <w:r w:rsidRPr="003C5824">
          <w:rPr>
            <w:rFonts w:ascii="Times New Roman" w:eastAsia="SimSun" w:hAnsi="Times New Roman" w:cs="Times New Roman"/>
            <w:color w:val="0000FF"/>
            <w:u w:val="single"/>
            <w:lang w:eastAsia="lt-LT"/>
          </w:rPr>
          <w:t>www.vvkt.lt</w:t>
        </w:r>
      </w:hyperlink>
      <w:r w:rsidRPr="003C5824">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3C5824">
        <w:rPr>
          <w:rFonts w:ascii="Times New Roman" w:eastAsia="Times New Roman" w:hAnsi="Times New Roman" w:cs="Times New Roman"/>
          <w:lang w:eastAsia="zh-CN"/>
        </w:rPr>
        <w:t xml:space="preserve">nemokamu </w:t>
      </w:r>
      <w:r w:rsidRPr="003C5824">
        <w:rPr>
          <w:rFonts w:ascii="Times New Roman" w:eastAsia="Times New Roman" w:hAnsi="Times New Roman" w:cs="Times New Roman"/>
          <w:lang w:eastAsia="lt-LT"/>
        </w:rPr>
        <w:t>fakso numeriu 8 800 20131</w:t>
      </w:r>
      <w:r w:rsidRPr="003C5824">
        <w:rPr>
          <w:rFonts w:ascii="Times New Roman" w:eastAsia="Times New Roman" w:hAnsi="Times New Roman" w:cs="Times New Roman"/>
          <w:lang w:eastAsia="zh-CN"/>
        </w:rPr>
        <w:t xml:space="preserve">, </w:t>
      </w:r>
      <w:r w:rsidRPr="003C5824">
        <w:rPr>
          <w:rFonts w:ascii="Times New Roman" w:eastAsia="Times New Roman" w:hAnsi="Times New Roman" w:cs="Times New Roman"/>
          <w:lang w:eastAsia="lt-LT"/>
        </w:rPr>
        <w:t xml:space="preserve">el. paštu </w:t>
      </w:r>
      <w:hyperlink r:id="rId14" w:history="1">
        <w:r w:rsidRPr="003C5824">
          <w:rPr>
            <w:rFonts w:ascii="Times New Roman" w:eastAsia="SimSun" w:hAnsi="Times New Roman" w:cs="Times New Roman"/>
            <w:color w:val="0000FF"/>
            <w:u w:val="single"/>
            <w:lang w:eastAsia="lt-LT"/>
          </w:rPr>
          <w:t>NepageidaujamaR@vvkt.lt</w:t>
        </w:r>
      </w:hyperlink>
      <w:r w:rsidRPr="003C5824">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5" w:history="1">
        <w:r w:rsidRPr="003C5824">
          <w:rPr>
            <w:rFonts w:ascii="Times New Roman" w:eastAsia="SimSun" w:hAnsi="Times New Roman" w:cs="Times New Roman"/>
            <w:color w:val="0000FF"/>
            <w:u w:val="single"/>
            <w:lang w:eastAsia="lt-LT"/>
          </w:rPr>
          <w:t>http://www.vvkt.lt</w:t>
        </w:r>
      </w:hyperlink>
      <w:r w:rsidRPr="003C5824">
        <w:rPr>
          <w:rFonts w:ascii="Times New Roman" w:eastAsia="Times New Roman" w:hAnsi="Times New Roman" w:cs="Times New Roman"/>
          <w:lang w:eastAsia="lt-LT"/>
        </w:rPr>
        <w:t>). Pranešdami apie šalutinį poveikį galite mums padėti gauti daugiau informacijos apie šio vaisto saugumą.</w:t>
      </w:r>
    </w:p>
    <w:p w14:paraId="53EB9D18" w14:textId="77777777" w:rsidR="003C5824" w:rsidRPr="003C5824" w:rsidRDefault="003C5824" w:rsidP="003C5824">
      <w:pPr>
        <w:numPr>
          <w:ilvl w:val="12"/>
          <w:numId w:val="0"/>
        </w:numPr>
        <w:spacing w:after="0" w:line="240" w:lineRule="auto"/>
        <w:ind w:right="-2"/>
        <w:rPr>
          <w:rFonts w:ascii="Times New Roman" w:eastAsia="Times New Roman" w:hAnsi="Times New Roman" w:cs="Times New Roman"/>
          <w:lang w:eastAsia="lt-LT"/>
        </w:rPr>
      </w:pPr>
    </w:p>
    <w:p w14:paraId="10F6812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C684EC"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Kaip laikyti Betnovate</w:t>
      </w:r>
    </w:p>
    <w:p w14:paraId="69E628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DBDDC9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Šį vaistą laikykite vaikams nepastebimoje ir nepasiekiamoje vietoje.</w:t>
      </w:r>
    </w:p>
    <w:p w14:paraId="37C4D01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70F66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Laikyti ne aukštesnėje kaip 25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C temperatūroje.</w:t>
      </w:r>
    </w:p>
    <w:p w14:paraId="4CA894C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A611A5E"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
          <w:lang w:eastAsia="lt-LT"/>
        </w:rPr>
        <w:t xml:space="preserve">Ant tūbelės arba kartono dėžutės po ,,Tinka iki“ </w:t>
      </w:r>
      <w:r w:rsidR="00D93631">
        <w:rPr>
          <w:rFonts w:ascii="Times New Roman" w:eastAsia="Times New Roman" w:hAnsi="Times New Roman" w:cs="Times New Roman"/>
          <w:b/>
          <w:lang w:eastAsia="lt-LT"/>
        </w:rPr>
        <w:t xml:space="preserve">arba „EXP“ </w:t>
      </w:r>
      <w:r w:rsidRPr="003C5824">
        <w:rPr>
          <w:rFonts w:ascii="Times New Roman" w:eastAsia="Times New Roman" w:hAnsi="Times New Roman" w:cs="Times New Roman"/>
          <w:b/>
          <w:lang w:eastAsia="lt-LT"/>
        </w:rPr>
        <w:t xml:space="preserve">nurodytam tinkamumo laikui pasibaigus, </w:t>
      </w:r>
      <w:r w:rsidRPr="003C5824">
        <w:rPr>
          <w:rFonts w:ascii="Times New Roman" w:eastAsia="Times New Roman" w:hAnsi="Times New Roman" w:cs="Times New Roman"/>
          <w:b/>
          <w:bCs/>
          <w:lang w:eastAsia="lt-LT"/>
        </w:rPr>
        <w:t>šio vaisto</w:t>
      </w:r>
      <w:r w:rsidRPr="003C5824">
        <w:rPr>
          <w:rFonts w:ascii="Times New Roman" w:eastAsia="Times New Roman" w:hAnsi="Times New Roman" w:cs="Times New Roman"/>
          <w:b/>
          <w:lang w:eastAsia="lt-LT"/>
        </w:rPr>
        <w:t xml:space="preserve"> vartoti negalima.</w:t>
      </w:r>
      <w:r w:rsidRPr="003C5824">
        <w:rPr>
          <w:rFonts w:ascii="Times New Roman" w:eastAsia="Times New Roman" w:hAnsi="Times New Roman" w:cs="Times New Roman"/>
          <w:bCs/>
          <w:lang w:eastAsia="lt-LT"/>
        </w:rPr>
        <w:t xml:space="preserve"> Vaistas tinkamas vartoti iki paskutinės nurodyto mėnesio dienos.</w:t>
      </w:r>
    </w:p>
    <w:p w14:paraId="7A3D7431"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p>
    <w:p w14:paraId="229F794F"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bCs/>
          <w:lang w:eastAsia="lt-LT"/>
        </w:rPr>
        <w:t xml:space="preserve">Vaistų negalima išmesti į kanalizaciją arba su buitinėmis atliekomis. </w:t>
      </w:r>
      <w:r w:rsidRPr="003C5824">
        <w:rPr>
          <w:rFonts w:ascii="Times New Roman" w:eastAsia="Times New Roman" w:hAnsi="Times New Roman" w:cs="Times New Roman"/>
          <w:bCs/>
          <w:lang w:eastAsia="lt-LT"/>
        </w:rPr>
        <w:t>Kaip išmesti nereikalingus vaistus, klauskite vaistininko. Šios priemonės padės apsaugoti aplinką.</w:t>
      </w:r>
    </w:p>
    <w:p w14:paraId="5AFD88C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B74A27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4899236" w14:textId="77777777" w:rsidR="003C5824" w:rsidRPr="003C5824" w:rsidRDefault="003C5824" w:rsidP="008941C5">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6.</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Pakuotės turinys ir kita informacija</w:t>
      </w:r>
    </w:p>
    <w:p w14:paraId="3CBAF96F" w14:textId="77777777" w:rsidR="003C5824" w:rsidRPr="003C5824" w:rsidRDefault="003C5824" w:rsidP="008941C5">
      <w:pPr>
        <w:keepNext/>
        <w:spacing w:after="0" w:line="240" w:lineRule="auto"/>
        <w:rPr>
          <w:rFonts w:ascii="Times New Roman" w:eastAsia="Times New Roman" w:hAnsi="Times New Roman" w:cs="Times New Roman"/>
          <w:lang w:eastAsia="lt-LT"/>
        </w:rPr>
      </w:pPr>
    </w:p>
    <w:p w14:paraId="6BFFECAA" w14:textId="77777777" w:rsidR="003C5824" w:rsidRPr="003C5824" w:rsidRDefault="003C5824" w:rsidP="008941C5">
      <w:pPr>
        <w:keepNext/>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bCs/>
          <w:lang w:eastAsia="lt-LT"/>
        </w:rPr>
        <w:t>Betnovate sudėtis</w:t>
      </w:r>
    </w:p>
    <w:p w14:paraId="542731B0" w14:textId="77777777" w:rsidR="003C5824" w:rsidRPr="003C5824" w:rsidRDefault="003C5824" w:rsidP="003C5824">
      <w:pPr>
        <w:numPr>
          <w:ilvl w:val="0"/>
          <w:numId w:val="16"/>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Veiklioji medžiaga yra </w:t>
      </w:r>
      <w:r w:rsidRPr="003C5824">
        <w:rPr>
          <w:rFonts w:ascii="Times New Roman" w:eastAsia="Times New Roman" w:hAnsi="Times New Roman" w:cs="Times New Roman"/>
          <w:snapToGrid w:val="0"/>
          <w:lang w:eastAsia="lt-LT"/>
        </w:rPr>
        <w:t>betametazonas</w:t>
      </w:r>
      <w:r w:rsidRPr="003C5824">
        <w:rPr>
          <w:rFonts w:ascii="Times New Roman" w:eastAsia="Times New Roman" w:hAnsi="Times New Roman" w:cs="Times New Roman"/>
          <w:lang w:eastAsia="lt-LT"/>
        </w:rPr>
        <w:t>. 1 g kremo yra 1 mg betametazono, atitinkančio 1,22 mg betametazono valerato.</w:t>
      </w:r>
    </w:p>
    <w:p w14:paraId="7EAA178F" w14:textId="77777777" w:rsidR="003C5824" w:rsidRPr="003C5824" w:rsidRDefault="003C5824" w:rsidP="003C5824">
      <w:pPr>
        <w:numPr>
          <w:ilvl w:val="0"/>
          <w:numId w:val="16"/>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Pagalbinės medžiagos yra chlorokrezolis, makrogolio cetostearilo eteris, cetostearilo alkoholis, minkštasis baltas parafinas, skystasis parafinas, natrio-divandenilio fosfatas dihidratas, fosfato rūgštis, natrio hidroksidas, išgrynintas vanduo.</w:t>
      </w:r>
    </w:p>
    <w:p w14:paraId="5E56B4F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F6A71C7" w14:textId="77777777" w:rsidR="003C5824" w:rsidRPr="003C5824" w:rsidRDefault="003C5824" w:rsidP="003C5824">
      <w:pPr>
        <w:tabs>
          <w:tab w:val="left" w:pos="567"/>
        </w:tabs>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Betnovate išvaizda ir kiekis pakuotėje</w:t>
      </w:r>
    </w:p>
    <w:p w14:paraId="719BC2A5"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Betnovate yra baltos spalvos kremas, tiekiamas minkšto aliuminio tūbelėse, iš vidaus padengtose laku, kurio pagrindą sudaro epoksidinė derva, užsukamose polipropileno dangteliu. Vienoje tūbelėje yra 15 g kremo.</w:t>
      </w:r>
    </w:p>
    <w:p w14:paraId="7F872E9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0138AC3" w14:textId="547EB5B0" w:rsidR="003C5824" w:rsidRDefault="003C5824" w:rsidP="003C5824">
      <w:pPr>
        <w:keepNext/>
        <w:spacing w:after="0" w:line="240" w:lineRule="auto"/>
        <w:ind w:left="540" w:hanging="540"/>
        <w:outlineLvl w:val="1"/>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Registruotojas ir gamintojas</w:t>
      </w:r>
      <w:r w:rsidR="00E87B38">
        <w:rPr>
          <w:rFonts w:ascii="Times New Roman" w:eastAsia="Times New Roman" w:hAnsi="Times New Roman" w:cs="Times New Roman"/>
          <w:b/>
          <w:bCs/>
          <w:lang w:eastAsia="lt-LT"/>
        </w:rPr>
        <w:fldChar w:fldCharType="begin"/>
      </w:r>
      <w:r w:rsidR="00E87B38">
        <w:rPr>
          <w:rFonts w:ascii="Times New Roman" w:eastAsia="Times New Roman" w:hAnsi="Times New Roman" w:cs="Times New Roman"/>
          <w:b/>
          <w:bCs/>
          <w:lang w:eastAsia="lt-LT"/>
        </w:rPr>
        <w:instrText xml:space="preserve"> DOCVARIABLE vault_nd_40d802a3-4d2a-4746-927c-a15b0e0b4a93 \* MERGEFORMAT </w:instrText>
      </w:r>
      <w:r w:rsidR="00E87B38">
        <w:rPr>
          <w:rFonts w:ascii="Times New Roman" w:eastAsia="Times New Roman" w:hAnsi="Times New Roman" w:cs="Times New Roman"/>
          <w:b/>
          <w:bCs/>
          <w:lang w:eastAsia="lt-LT"/>
        </w:rPr>
        <w:fldChar w:fldCharType="separate"/>
      </w:r>
      <w:r w:rsidR="00E87B38">
        <w:rPr>
          <w:rFonts w:ascii="Times New Roman" w:eastAsia="Times New Roman" w:hAnsi="Times New Roman" w:cs="Times New Roman"/>
          <w:b/>
          <w:bCs/>
          <w:lang w:eastAsia="lt-LT"/>
        </w:rPr>
        <w:t xml:space="preserve"> </w:t>
      </w:r>
      <w:r w:rsidR="00E87B38">
        <w:rPr>
          <w:rFonts w:ascii="Times New Roman" w:eastAsia="Times New Roman" w:hAnsi="Times New Roman" w:cs="Times New Roman"/>
          <w:b/>
          <w:bCs/>
          <w:lang w:eastAsia="lt-LT"/>
        </w:rPr>
        <w:fldChar w:fldCharType="end"/>
      </w:r>
    </w:p>
    <w:p w14:paraId="08BF12F7" w14:textId="77777777" w:rsidR="00BA7B26" w:rsidRPr="006E1C25" w:rsidRDefault="00BA7B26" w:rsidP="003C5824">
      <w:pPr>
        <w:keepNext/>
        <w:spacing w:after="0" w:line="240" w:lineRule="auto"/>
        <w:ind w:left="540" w:hanging="540"/>
        <w:outlineLvl w:val="1"/>
        <w:rPr>
          <w:rFonts w:ascii="Times New Roman" w:eastAsia="Times New Roman" w:hAnsi="Times New Roman" w:cs="Times New Roman"/>
          <w:lang w:eastAsia="lt-LT"/>
        </w:rPr>
      </w:pPr>
    </w:p>
    <w:p w14:paraId="25474315"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Registruotojas</w:t>
      </w:r>
    </w:p>
    <w:p w14:paraId="05550B05"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2A946794"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12 Riverwalk </w:t>
      </w:r>
    </w:p>
    <w:p w14:paraId="1A566B6A"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Citywest Business Campus </w:t>
      </w:r>
    </w:p>
    <w:p w14:paraId="00638266"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 xml:space="preserve">Dublin 24 </w:t>
      </w:r>
    </w:p>
    <w:p w14:paraId="048E4213" w14:textId="77777777" w:rsidR="00F12F11" w:rsidRPr="00E54BBE" w:rsidRDefault="00F12F11" w:rsidP="00F12F11">
      <w:pPr>
        <w:spacing w:after="0"/>
        <w:rPr>
          <w:rFonts w:ascii="Times New Roman" w:hAnsi="Times New Roman" w:cs="Times New Roman"/>
        </w:rPr>
      </w:pPr>
      <w:r w:rsidRPr="00E54BBE">
        <w:rPr>
          <w:rFonts w:ascii="Times New Roman" w:hAnsi="Times New Roman" w:cs="Times New Roman"/>
        </w:rPr>
        <w:t>Airija</w:t>
      </w:r>
    </w:p>
    <w:p w14:paraId="646706A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F782623"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Gamintojas</w:t>
      </w:r>
    </w:p>
    <w:p w14:paraId="1F5C0042" w14:textId="53A6D280" w:rsidR="003C5824" w:rsidRPr="003C5824" w:rsidRDefault="00E51C75" w:rsidP="003C5824">
      <w:pPr>
        <w:spacing w:after="0" w:line="240" w:lineRule="auto"/>
        <w:rPr>
          <w:rFonts w:ascii="Times New Roman" w:eastAsia="Times New Roman" w:hAnsi="Times New Roman" w:cs="Times New Roman"/>
          <w:lang w:eastAsia="lt-LT"/>
        </w:rPr>
      </w:pPr>
      <w:r w:rsidRPr="00E51C75">
        <w:rPr>
          <w:rFonts w:ascii="Times New Roman" w:eastAsia="Times New Roman" w:hAnsi="Times New Roman" w:cs="Times New Roman"/>
          <w:lang w:eastAsia="lt-LT"/>
        </w:rPr>
        <w:t>Delpharm Poznań Spółka Akcyjna</w:t>
      </w:r>
    </w:p>
    <w:p w14:paraId="27829AE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ul. Grunwaldzka 189</w:t>
      </w:r>
    </w:p>
    <w:p w14:paraId="587D48D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60-322, Poznan</w:t>
      </w:r>
    </w:p>
    <w:p w14:paraId="596121E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Lenkija</w:t>
      </w:r>
    </w:p>
    <w:p w14:paraId="7E5F3A3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6485360"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apie šį vaistą norite sužinoti daugiau, kreipkitės į vietinį registruotojo atstovą:</w:t>
      </w:r>
    </w:p>
    <w:p w14:paraId="3FB3612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FA3798C"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UAB „GlaxoSmithKline Lietuva“</w:t>
      </w:r>
    </w:p>
    <w:p w14:paraId="1D7AE24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Ukmergės g. 120</w:t>
      </w:r>
    </w:p>
    <w:p w14:paraId="0E477F49"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LT-08105 Vilnius</w:t>
      </w:r>
    </w:p>
    <w:p w14:paraId="67EABD8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Tel. +370 5 264 90 00</w:t>
      </w:r>
    </w:p>
    <w:p w14:paraId="3376C69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EADEFDD" w14:textId="0725A984"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lang w:eastAsia="lt-LT"/>
        </w:rPr>
        <w:t xml:space="preserve">Šis pakuotės lapelis paskutinį kartą peržiūrėtas </w:t>
      </w:r>
      <w:r w:rsidR="00CA24AD">
        <w:rPr>
          <w:rFonts w:ascii="Times New Roman" w:eastAsia="Times New Roman" w:hAnsi="Times New Roman" w:cs="Times New Roman"/>
          <w:b/>
          <w:lang w:eastAsia="lt-LT"/>
        </w:rPr>
        <w:t>202</w:t>
      </w:r>
      <w:r w:rsidR="005C7D19">
        <w:rPr>
          <w:rFonts w:ascii="Times New Roman" w:eastAsia="Times New Roman" w:hAnsi="Times New Roman" w:cs="Times New Roman"/>
          <w:b/>
          <w:lang w:eastAsia="lt-LT"/>
        </w:rPr>
        <w:t>2</w:t>
      </w:r>
      <w:r w:rsidR="00CA24AD">
        <w:rPr>
          <w:rFonts w:ascii="Times New Roman" w:eastAsia="Times New Roman" w:hAnsi="Times New Roman" w:cs="Times New Roman"/>
          <w:b/>
          <w:lang w:eastAsia="lt-LT"/>
        </w:rPr>
        <w:t>-0</w:t>
      </w:r>
      <w:r w:rsidR="005C7D19">
        <w:rPr>
          <w:rFonts w:ascii="Times New Roman" w:eastAsia="Times New Roman" w:hAnsi="Times New Roman" w:cs="Times New Roman"/>
          <w:b/>
          <w:lang w:eastAsia="lt-LT"/>
        </w:rPr>
        <w:t>6</w:t>
      </w:r>
      <w:r w:rsidR="00CA24AD">
        <w:rPr>
          <w:rFonts w:ascii="Times New Roman" w:eastAsia="Times New Roman" w:hAnsi="Times New Roman" w:cs="Times New Roman"/>
          <w:b/>
          <w:lang w:eastAsia="lt-LT"/>
        </w:rPr>
        <w:t>-</w:t>
      </w:r>
      <w:r w:rsidR="005C7D19">
        <w:rPr>
          <w:rFonts w:ascii="Times New Roman" w:eastAsia="Times New Roman" w:hAnsi="Times New Roman" w:cs="Times New Roman"/>
          <w:b/>
          <w:lang w:eastAsia="lt-LT"/>
        </w:rPr>
        <w:t>30</w:t>
      </w:r>
      <w:r w:rsidR="00CA24AD">
        <w:rPr>
          <w:rFonts w:ascii="Times New Roman" w:eastAsia="Times New Roman" w:hAnsi="Times New Roman" w:cs="Times New Roman"/>
          <w:b/>
          <w:lang w:eastAsia="lt-LT"/>
        </w:rPr>
        <w:t>.</w:t>
      </w:r>
    </w:p>
    <w:p w14:paraId="21D7DD0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65A293F" w14:textId="69B03CDB" w:rsidR="00540154" w:rsidRDefault="003C5824" w:rsidP="006E1C25">
      <w:pPr>
        <w:numPr>
          <w:ilvl w:val="12"/>
          <w:numId w:val="0"/>
        </w:numPr>
        <w:spacing w:after="0" w:line="240" w:lineRule="auto"/>
        <w:ind w:right="-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3C5824">
        <w:rPr>
          <w:rFonts w:ascii="Times New Roman" w:eastAsia="Times New Roman" w:hAnsi="Times New Roman" w:cs="Times New Roman"/>
          <w:i/>
          <w:lang w:eastAsia="lt-LT"/>
        </w:rPr>
        <w:t xml:space="preserve"> </w:t>
      </w:r>
      <w:hyperlink r:id="rId16" w:history="1">
        <w:r w:rsidRPr="003C5824">
          <w:rPr>
            <w:rFonts w:ascii="Times New Roman" w:eastAsia="SimSun" w:hAnsi="Times New Roman" w:cs="Times New Roman"/>
            <w:color w:val="0000FF"/>
            <w:u w:val="single"/>
            <w:lang w:eastAsia="lt-LT"/>
          </w:rPr>
          <w:t>http://www.vvkt.lt/</w:t>
        </w:r>
      </w:hyperlink>
      <w:r w:rsidRPr="003C5824">
        <w:rPr>
          <w:rFonts w:ascii="Times New Roman" w:eastAsia="Times New Roman" w:hAnsi="Times New Roman" w:cs="Times New Roman"/>
          <w:lang w:eastAsia="lt-LT"/>
        </w:rPr>
        <w:t>.</w:t>
      </w:r>
    </w:p>
    <w:p w14:paraId="291B7C92" w14:textId="77777777" w:rsidR="006E1C25" w:rsidRPr="006E1C25" w:rsidRDefault="006E1C25" w:rsidP="006E1C25">
      <w:pPr>
        <w:numPr>
          <w:ilvl w:val="12"/>
          <w:numId w:val="0"/>
        </w:numPr>
        <w:spacing w:after="0" w:line="240" w:lineRule="auto"/>
        <w:ind w:right="-2"/>
        <w:rPr>
          <w:rFonts w:ascii="Times New Roman" w:eastAsia="Times New Roman" w:hAnsi="Times New Roman" w:cs="Times New Roman"/>
          <w:lang w:eastAsia="lt-LT"/>
        </w:rPr>
      </w:pPr>
    </w:p>
    <w:sectPr w:rsidR="006E1C25" w:rsidRPr="006E1C25" w:rsidSect="00FC6FE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1474" w14:textId="77777777" w:rsidR="00C327BF" w:rsidRDefault="00C327BF">
      <w:pPr>
        <w:spacing w:after="0" w:line="240" w:lineRule="auto"/>
      </w:pPr>
      <w:r>
        <w:separator/>
      </w:r>
    </w:p>
  </w:endnote>
  <w:endnote w:type="continuationSeparator" w:id="0">
    <w:p w14:paraId="3491F662" w14:textId="77777777" w:rsidR="00C327BF" w:rsidRDefault="00C3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454D" w14:textId="77777777" w:rsidR="00C437EE" w:rsidRDefault="00C437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68B88BE" w14:textId="77777777" w:rsidR="00C437EE" w:rsidRDefault="00C437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DB19" w14:textId="30E09DD3" w:rsidR="00C437EE" w:rsidRDefault="00C437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7D63">
      <w:rPr>
        <w:rStyle w:val="Puslapionumeris"/>
        <w:noProof/>
      </w:rPr>
      <w:t>23</w:t>
    </w:r>
    <w:r>
      <w:rPr>
        <w:rStyle w:val="Puslapionumeris"/>
      </w:rPr>
      <w:fldChar w:fldCharType="end"/>
    </w:r>
  </w:p>
  <w:p w14:paraId="1EE459AD" w14:textId="77777777" w:rsidR="00C437EE" w:rsidRDefault="00C437E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901DB" w14:textId="77777777" w:rsidR="00C327BF" w:rsidRDefault="00C327BF">
      <w:pPr>
        <w:spacing w:after="0" w:line="240" w:lineRule="auto"/>
      </w:pPr>
      <w:r>
        <w:separator/>
      </w:r>
    </w:p>
  </w:footnote>
  <w:footnote w:type="continuationSeparator" w:id="0">
    <w:p w14:paraId="4404D460" w14:textId="77777777" w:rsidR="00C327BF" w:rsidRDefault="00C32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C19"/>
    <w:multiLevelType w:val="hybridMultilevel"/>
    <w:tmpl w:val="EE246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942ED"/>
    <w:multiLevelType w:val="hybridMultilevel"/>
    <w:tmpl w:val="8D940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61647"/>
    <w:multiLevelType w:val="hybridMultilevel"/>
    <w:tmpl w:val="B82CE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9E4A27"/>
    <w:multiLevelType w:val="hybridMultilevel"/>
    <w:tmpl w:val="E0CEB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D4834"/>
    <w:multiLevelType w:val="hybridMultilevel"/>
    <w:tmpl w:val="8F1CB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A560D0"/>
    <w:multiLevelType w:val="hybridMultilevel"/>
    <w:tmpl w:val="CEEA6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055950"/>
    <w:multiLevelType w:val="hybridMultilevel"/>
    <w:tmpl w:val="22DEE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131F5B"/>
    <w:multiLevelType w:val="hybridMultilevel"/>
    <w:tmpl w:val="1A0C9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80FCA"/>
    <w:multiLevelType w:val="hybridMultilevel"/>
    <w:tmpl w:val="E4902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144C8"/>
    <w:multiLevelType w:val="hybridMultilevel"/>
    <w:tmpl w:val="FF32C45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470683"/>
    <w:multiLevelType w:val="hybridMultilevel"/>
    <w:tmpl w:val="E9B8C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6" w15:restartNumberingAfterBreak="0">
    <w:nsid w:val="425B58E3"/>
    <w:multiLevelType w:val="hybridMultilevel"/>
    <w:tmpl w:val="6D585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0532FE"/>
    <w:multiLevelType w:val="hybridMultilevel"/>
    <w:tmpl w:val="D1C61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FB085E"/>
    <w:multiLevelType w:val="hybridMultilevel"/>
    <w:tmpl w:val="A55C5A70"/>
    <w:lvl w:ilvl="0" w:tplc="14601112">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FE5E69"/>
    <w:multiLevelType w:val="hybridMultilevel"/>
    <w:tmpl w:val="4A1C6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A41317"/>
    <w:multiLevelType w:val="hybridMultilevel"/>
    <w:tmpl w:val="32847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4"/>
  </w:num>
  <w:num w:numId="5">
    <w:abstractNumId w:val="10"/>
  </w:num>
  <w:num w:numId="6">
    <w:abstractNumId w:val="6"/>
  </w:num>
  <w:num w:numId="7">
    <w:abstractNumId w:val="5"/>
  </w:num>
  <w:num w:numId="8">
    <w:abstractNumId w:val="0"/>
  </w:num>
  <w:num w:numId="9">
    <w:abstractNumId w:val="21"/>
  </w:num>
  <w:num w:numId="10">
    <w:abstractNumId w:val="17"/>
  </w:num>
  <w:num w:numId="11">
    <w:abstractNumId w:val="13"/>
  </w:num>
  <w:num w:numId="12">
    <w:abstractNumId w:val="12"/>
  </w:num>
  <w:num w:numId="13">
    <w:abstractNumId w:val="9"/>
  </w:num>
  <w:num w:numId="14">
    <w:abstractNumId w:val="2"/>
  </w:num>
  <w:num w:numId="15">
    <w:abstractNumId w:val="8"/>
  </w:num>
  <w:num w:numId="16">
    <w:abstractNumId w:val="14"/>
  </w:num>
  <w:num w:numId="17">
    <w:abstractNumId w:val="11"/>
  </w:num>
  <w:num w:numId="18">
    <w:abstractNumId w:val="18"/>
  </w:num>
  <w:num w:numId="19">
    <w:abstractNumId w:val="19"/>
  </w:num>
  <w:num w:numId="20">
    <w:abstractNumId w:val="7"/>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1a003c2a-bb6b-4688-8f1a-a05205e9f7e4" w:val=" "/>
    <w:docVar w:name="vault_nd_1d2e1fd8-d0ec-463b-8974-b9700f519e02" w:val=" "/>
    <w:docVar w:name="VAULT_ND_26df90ec-0db9-4615-b8b2-e0a1ab5f6cb8" w:val=" "/>
    <w:docVar w:name="vault_nd_2bb18ae4-8fbc-4740-abe1-6fde51ba440b" w:val=" "/>
    <w:docVar w:name="VAULT_ND_406f911d-550c-44b3-9a5e-65a580cfc61d" w:val=" "/>
    <w:docVar w:name="vault_nd_40d802a3-4d2a-4746-927c-a15b0e0b4a93" w:val=" "/>
    <w:docVar w:name="VAULT_ND_b26eee50-ecdb-4491-a134-9cb02bfb142a" w:val=" "/>
    <w:docVar w:name="vault_nd_cc5827af-a620-48a6-aa61-62ecdb06ab06" w:val=" "/>
    <w:docVar w:name="vault_nd_de9915c8-682a-4d10-80dc-ad51f593de33" w:val=" "/>
  </w:docVars>
  <w:rsids>
    <w:rsidRoot w:val="003C5824"/>
    <w:rsid w:val="000254E6"/>
    <w:rsid w:val="0004549C"/>
    <w:rsid w:val="000D09D2"/>
    <w:rsid w:val="000F5B91"/>
    <w:rsid w:val="001723C9"/>
    <w:rsid w:val="001D7EA4"/>
    <w:rsid w:val="00240259"/>
    <w:rsid w:val="002B76C4"/>
    <w:rsid w:val="002F5280"/>
    <w:rsid w:val="003234C0"/>
    <w:rsid w:val="00327D5C"/>
    <w:rsid w:val="00361424"/>
    <w:rsid w:val="0039724F"/>
    <w:rsid w:val="003C5824"/>
    <w:rsid w:val="0043541B"/>
    <w:rsid w:val="00441298"/>
    <w:rsid w:val="0051717D"/>
    <w:rsid w:val="00540154"/>
    <w:rsid w:val="00550DA6"/>
    <w:rsid w:val="005C0646"/>
    <w:rsid w:val="005C7D19"/>
    <w:rsid w:val="006052FE"/>
    <w:rsid w:val="00691A4B"/>
    <w:rsid w:val="006A63D4"/>
    <w:rsid w:val="006E1C25"/>
    <w:rsid w:val="00732C98"/>
    <w:rsid w:val="00857981"/>
    <w:rsid w:val="008941C5"/>
    <w:rsid w:val="00AF7A10"/>
    <w:rsid w:val="00B06EA6"/>
    <w:rsid w:val="00B37C18"/>
    <w:rsid w:val="00BA2EEB"/>
    <w:rsid w:val="00BA7B26"/>
    <w:rsid w:val="00BD7D63"/>
    <w:rsid w:val="00C06AEC"/>
    <w:rsid w:val="00C327BF"/>
    <w:rsid w:val="00C437EE"/>
    <w:rsid w:val="00C933E7"/>
    <w:rsid w:val="00CA24AD"/>
    <w:rsid w:val="00CF6931"/>
    <w:rsid w:val="00D13FD3"/>
    <w:rsid w:val="00D923FD"/>
    <w:rsid w:val="00D93631"/>
    <w:rsid w:val="00E22010"/>
    <w:rsid w:val="00E51C75"/>
    <w:rsid w:val="00E87B38"/>
    <w:rsid w:val="00EA091C"/>
    <w:rsid w:val="00F12F11"/>
    <w:rsid w:val="00FC6FE6"/>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4097"/>
    <o:shapelayout v:ext="edit">
      <o:idmap v:ext="edit" data="1"/>
    </o:shapelayout>
  </w:shapeDefaults>
  <w:decimalSymbol w:val=","/>
  <w:listSeparator w:val=";"/>
  <w14:docId w14:val="6CA3C7A8"/>
  <w15:chartTrackingRefBased/>
  <w15:docId w15:val="{3A795C20-3BC0-460B-AF4E-8DA64963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C5824"/>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
    <w:semiHidden/>
    <w:unhideWhenUsed/>
    <w:qFormat/>
    <w:rsid w:val="003C5824"/>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8">
    <w:name w:val="heading 8"/>
    <w:basedOn w:val="prastasis"/>
    <w:next w:val="prastasis"/>
    <w:link w:val="Antrat8Diagrama"/>
    <w:uiPriority w:val="9"/>
    <w:semiHidden/>
    <w:unhideWhenUsed/>
    <w:qFormat/>
    <w:rsid w:val="003C5824"/>
    <w:pPr>
      <w:keepNext/>
      <w:keepLines/>
      <w:spacing w:before="40" w:after="0"/>
      <w:outlineLvl w:val="7"/>
    </w:pPr>
    <w:rPr>
      <w:rFonts w:ascii="Cambria" w:eastAsia="Times New Roman" w:hAnsi="Cambria" w:cs="Times New Roman"/>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5824"/>
    <w:rPr>
      <w:rFonts w:ascii="Arial" w:eastAsia="Times New Roman" w:hAnsi="Arial" w:cs="Times New Roman"/>
      <w:b/>
      <w:sz w:val="28"/>
      <w:szCs w:val="20"/>
      <w:lang w:val="en-AU" w:eastAsia="en-AU"/>
    </w:rPr>
  </w:style>
  <w:style w:type="paragraph" w:customStyle="1" w:styleId="Heading21">
    <w:name w:val="Heading 21"/>
    <w:basedOn w:val="prastasis"/>
    <w:next w:val="prastasis"/>
    <w:uiPriority w:val="9"/>
    <w:semiHidden/>
    <w:unhideWhenUsed/>
    <w:qFormat/>
    <w:rsid w:val="003C5824"/>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Heading81">
    <w:name w:val="Heading 81"/>
    <w:basedOn w:val="prastasis"/>
    <w:next w:val="prastasis"/>
    <w:uiPriority w:val="9"/>
    <w:semiHidden/>
    <w:unhideWhenUsed/>
    <w:qFormat/>
    <w:rsid w:val="003C5824"/>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3C5824"/>
  </w:style>
  <w:style w:type="character" w:customStyle="1" w:styleId="Antrat2Diagrama">
    <w:name w:val="Antraštė 2 Diagrama"/>
    <w:basedOn w:val="Numatytasispastraiposriftas"/>
    <w:link w:val="Antrat2"/>
    <w:uiPriority w:val="9"/>
    <w:semiHidden/>
    <w:rsid w:val="003C5824"/>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uiPriority w:val="9"/>
    <w:semiHidden/>
    <w:rsid w:val="003C5824"/>
    <w:rPr>
      <w:rFonts w:ascii="Cambria" w:eastAsia="Times New Roman" w:hAnsi="Cambria" w:cs="Times New Roman"/>
      <w:color w:val="404040"/>
      <w:sz w:val="20"/>
      <w:szCs w:val="20"/>
      <w:lang w:val="en-AU" w:eastAsia="en-AU"/>
    </w:rPr>
  </w:style>
  <w:style w:type="character" w:styleId="Grietas">
    <w:name w:val="Strong"/>
    <w:basedOn w:val="Numatytasispastraiposriftas"/>
    <w:uiPriority w:val="22"/>
    <w:qFormat/>
    <w:rsid w:val="003C5824"/>
    <w:rPr>
      <w:b/>
      <w:bCs/>
    </w:rPr>
  </w:style>
  <w:style w:type="character" w:styleId="Emfaz">
    <w:name w:val="Emphasis"/>
    <w:basedOn w:val="Numatytasispastraiposriftas"/>
    <w:uiPriority w:val="20"/>
    <w:qFormat/>
    <w:rsid w:val="003C5824"/>
    <w:rPr>
      <w:i/>
      <w:iCs/>
    </w:rPr>
  </w:style>
  <w:style w:type="paragraph" w:styleId="Sraopastraipa">
    <w:name w:val="List Paragraph"/>
    <w:basedOn w:val="prastasis"/>
    <w:uiPriority w:val="34"/>
    <w:qFormat/>
    <w:rsid w:val="003C5824"/>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3C5824"/>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3C5824"/>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3C5824"/>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3C5824"/>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3C582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3C5824"/>
    <w:pPr>
      <w:numPr>
        <w:ilvl w:val="2"/>
      </w:numPr>
      <w:tabs>
        <w:tab w:val="clear" w:pos="1146"/>
        <w:tab w:val="num" w:pos="360"/>
        <w:tab w:val="left" w:pos="578"/>
      </w:tabs>
    </w:pPr>
  </w:style>
  <w:style w:type="paragraph" w:styleId="Porat">
    <w:name w:val="footer"/>
    <w:basedOn w:val="prastasis"/>
    <w:link w:val="PoratDiagrama"/>
    <w:uiPriority w:val="99"/>
    <w:unhideWhenUsed/>
    <w:rsid w:val="003C5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5824"/>
  </w:style>
  <w:style w:type="character" w:styleId="Puslapionumeris">
    <w:name w:val="page number"/>
    <w:basedOn w:val="Numatytasispastraiposriftas"/>
    <w:rsid w:val="003C5824"/>
  </w:style>
  <w:style w:type="paragraph" w:customStyle="1" w:styleId="BT-EMEASMCA">
    <w:name w:val="BT- EMEA_SMCA"/>
    <w:basedOn w:val="prastasis"/>
    <w:autoRedefine/>
    <w:rsid w:val="003C5824"/>
    <w:pPr>
      <w:numPr>
        <w:numId w:val="18"/>
      </w:numPr>
      <w:tabs>
        <w:tab w:val="left" w:pos="567"/>
      </w:tabs>
      <w:spacing w:after="0" w:line="240" w:lineRule="auto"/>
      <w:ind w:left="567" w:hanging="567"/>
    </w:pPr>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3C58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5824"/>
    <w:rPr>
      <w:rFonts w:ascii="Segoe UI" w:hAnsi="Segoe UI" w:cs="Segoe UI"/>
      <w:sz w:val="18"/>
      <w:szCs w:val="18"/>
    </w:rPr>
  </w:style>
  <w:style w:type="character" w:styleId="Komentaronuoroda">
    <w:name w:val="annotation reference"/>
    <w:basedOn w:val="Numatytasispastraiposriftas"/>
    <w:uiPriority w:val="99"/>
    <w:unhideWhenUsed/>
    <w:rsid w:val="003C5824"/>
    <w:rPr>
      <w:sz w:val="16"/>
      <w:szCs w:val="16"/>
    </w:rPr>
  </w:style>
  <w:style w:type="paragraph" w:styleId="Komentarotekstas">
    <w:name w:val="annotation text"/>
    <w:basedOn w:val="prastasis"/>
    <w:link w:val="KomentarotekstasDiagrama"/>
    <w:uiPriority w:val="99"/>
    <w:unhideWhenUsed/>
    <w:rsid w:val="003C5824"/>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3C5824"/>
    <w:rPr>
      <w:sz w:val="20"/>
      <w:szCs w:val="20"/>
    </w:rPr>
  </w:style>
  <w:style w:type="paragraph" w:styleId="Komentarotema">
    <w:name w:val="annotation subject"/>
    <w:basedOn w:val="Komentarotekstas"/>
    <w:next w:val="Komentarotekstas"/>
    <w:link w:val="KomentarotemaDiagrama"/>
    <w:uiPriority w:val="99"/>
    <w:semiHidden/>
    <w:unhideWhenUsed/>
    <w:rsid w:val="003C5824"/>
    <w:rPr>
      <w:b/>
      <w:bCs/>
    </w:rPr>
  </w:style>
  <w:style w:type="character" w:customStyle="1" w:styleId="KomentarotemaDiagrama">
    <w:name w:val="Komentaro tema Diagrama"/>
    <w:basedOn w:val="KomentarotekstasDiagrama"/>
    <w:link w:val="Komentarotema"/>
    <w:uiPriority w:val="99"/>
    <w:semiHidden/>
    <w:rsid w:val="003C5824"/>
    <w:rPr>
      <w:b/>
      <w:bCs/>
      <w:sz w:val="20"/>
      <w:szCs w:val="20"/>
    </w:rPr>
  </w:style>
  <w:style w:type="character" w:customStyle="1" w:styleId="Heading2Char1">
    <w:name w:val="Heading 2 Char1"/>
    <w:basedOn w:val="Numatytasispastraiposriftas"/>
    <w:uiPriority w:val="9"/>
    <w:semiHidden/>
    <w:rsid w:val="003C5824"/>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3C5824"/>
    <w:rPr>
      <w:rFonts w:asciiTheme="majorHAnsi" w:eastAsiaTheme="majorEastAsia" w:hAnsiTheme="majorHAnsi" w:cstheme="majorBidi"/>
      <w:color w:val="272727" w:themeColor="text1" w:themeTint="D8"/>
      <w:sz w:val="21"/>
      <w:szCs w:val="21"/>
    </w:rPr>
  </w:style>
  <w:style w:type="paragraph" w:styleId="Pataisymai">
    <w:name w:val="Revision"/>
    <w:hidden/>
    <w:uiPriority w:val="99"/>
    <w:semiHidden/>
    <w:rsid w:val="005C7D19"/>
    <w:pPr>
      <w:spacing w:after="0" w:line="240" w:lineRule="auto"/>
    </w:pPr>
  </w:style>
  <w:style w:type="paragraph" w:styleId="Pavadinimas">
    <w:name w:val="Title"/>
    <w:basedOn w:val="prastasis"/>
    <w:next w:val="prastasis"/>
    <w:link w:val="PavadinimasDiagrama"/>
    <w:uiPriority w:val="10"/>
    <w:qFormat/>
    <w:rsid w:val="00E87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7B38"/>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E87B3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8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48644-AD63-4E87-84C8-552D17AC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C9661-8BCB-4FDE-9A53-EBC714B02ADC}">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449db409-c7e6-43d3-9946-3b5582bfc64d"/>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A0B85125-0F16-4473-A16E-B58B30BB8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4425</Words>
  <Characters>32970</Characters>
  <Application>Microsoft Office Word</Application>
  <DocSecurity>4</DocSecurity>
  <Lines>274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2</cp:revision>
  <dcterms:created xsi:type="dcterms:W3CDTF">2022-07-27T10:18:00Z</dcterms:created>
  <dcterms:modified xsi:type="dcterms:W3CDTF">2022-07-27T10:18:00Z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0x01010053311F55163F5B4FAD97164E03690FEC</vt:lpwstr>
  </property>
</Properties>
</file>