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12012" w14:textId="77777777" w:rsidR="006E29EA" w:rsidRPr="006E29EA" w:rsidRDefault="006E29EA" w:rsidP="006E29EA">
      <w:pPr>
        <w:spacing w:after="0" w:line="240" w:lineRule="auto"/>
        <w:jc w:val="center"/>
        <w:rPr>
          <w:rFonts w:eastAsia="Calibri"/>
          <w:b/>
          <w:kern w:val="0"/>
          <w:lang w:eastAsia="lt-LT"/>
          <w14:ligatures w14:val="none"/>
        </w:rPr>
      </w:pPr>
      <w:r w:rsidRPr="006E29EA">
        <w:rPr>
          <w:rFonts w:eastAsia="Calibri"/>
          <w:b/>
          <w:bCs/>
          <w:kern w:val="0"/>
          <w:lang w:eastAsia="lt-LT"/>
          <w14:ligatures w14:val="none"/>
        </w:rPr>
        <w:t>Pakuotės lapelis: informacija pacientui</w:t>
      </w:r>
    </w:p>
    <w:p w14:paraId="650808A3" w14:textId="77777777" w:rsidR="006E29EA" w:rsidRPr="006E29EA" w:rsidRDefault="006E29EA" w:rsidP="006E29EA">
      <w:pPr>
        <w:spacing w:after="0" w:line="240" w:lineRule="auto"/>
        <w:rPr>
          <w:rFonts w:eastAsia="Calibri"/>
          <w:kern w:val="0"/>
          <w:lang w:eastAsia="lt-LT"/>
          <w14:ligatures w14:val="none"/>
        </w:rPr>
      </w:pPr>
    </w:p>
    <w:p w14:paraId="0040349A" w14:textId="77777777" w:rsidR="006E29EA" w:rsidRPr="006E29EA" w:rsidRDefault="006E29EA" w:rsidP="006E29EA">
      <w:pPr>
        <w:spacing w:after="0" w:line="240" w:lineRule="auto"/>
        <w:jc w:val="center"/>
        <w:rPr>
          <w:rFonts w:eastAsia="Calibri"/>
          <w:b/>
          <w:kern w:val="0"/>
          <w:lang w:eastAsia="lt-LT"/>
          <w14:ligatures w14:val="none"/>
        </w:rPr>
      </w:pPr>
      <w:proofErr w:type="spellStart"/>
      <w:r w:rsidRPr="006E29EA">
        <w:rPr>
          <w:rFonts w:eastAsia="Calibri"/>
          <w:b/>
          <w:kern w:val="0"/>
          <w:lang w:eastAsia="lt-LT"/>
          <w14:ligatures w14:val="none"/>
        </w:rPr>
        <w:t>Travocort</w:t>
      </w:r>
      <w:proofErr w:type="spellEnd"/>
      <w:r w:rsidRPr="006E29EA">
        <w:rPr>
          <w:rFonts w:eastAsia="Calibri"/>
          <w:b/>
          <w:kern w:val="0"/>
          <w:lang w:eastAsia="lt-LT"/>
          <w14:ligatures w14:val="none"/>
        </w:rPr>
        <w:t xml:space="preserve"> </w:t>
      </w:r>
      <w:r w:rsidRPr="006E29EA">
        <w:rPr>
          <w:rFonts w:eastAsia="Calibri"/>
          <w:b/>
          <w:bCs/>
          <w:kern w:val="0"/>
          <w:lang w:eastAsia="lt-LT"/>
          <w14:ligatures w14:val="none"/>
        </w:rPr>
        <w:t xml:space="preserve">10 mg/1 mg/g </w:t>
      </w:r>
      <w:r w:rsidRPr="006E29EA">
        <w:rPr>
          <w:rFonts w:eastAsia="Calibri"/>
          <w:b/>
          <w:kern w:val="0"/>
          <w:lang w:eastAsia="lt-LT"/>
          <w14:ligatures w14:val="none"/>
        </w:rPr>
        <w:t>kremas</w:t>
      </w:r>
    </w:p>
    <w:p w14:paraId="3A2EB430" w14:textId="77777777" w:rsidR="006E29EA" w:rsidRPr="006E29EA" w:rsidRDefault="006E29EA" w:rsidP="006E29EA">
      <w:pPr>
        <w:spacing w:after="0" w:line="240" w:lineRule="auto"/>
        <w:jc w:val="center"/>
        <w:rPr>
          <w:rFonts w:eastAsia="Calibri"/>
          <w:kern w:val="0"/>
          <w:lang w:eastAsia="lt-LT"/>
          <w14:ligatures w14:val="none"/>
        </w:rPr>
      </w:pPr>
      <w:proofErr w:type="spellStart"/>
      <w:r w:rsidRPr="006E29EA">
        <w:rPr>
          <w:rFonts w:eastAsia="Calibri"/>
          <w:kern w:val="0"/>
          <w:lang w:eastAsia="lt-LT"/>
          <w14:ligatures w14:val="none"/>
        </w:rPr>
        <w:t>Izokonazolo</w:t>
      </w:r>
      <w:proofErr w:type="spellEnd"/>
      <w:r w:rsidRPr="006E29EA">
        <w:rPr>
          <w:rFonts w:eastAsia="Calibri"/>
          <w:kern w:val="0"/>
          <w:lang w:eastAsia="lt-LT"/>
          <w14:ligatures w14:val="none"/>
        </w:rPr>
        <w:t xml:space="preserve"> nitratas / </w:t>
      </w:r>
      <w:proofErr w:type="spellStart"/>
      <w:r w:rsidRPr="006E29EA">
        <w:rPr>
          <w:rFonts w:eastAsia="Calibri"/>
          <w:kern w:val="0"/>
          <w:lang w:eastAsia="lt-LT"/>
          <w14:ligatures w14:val="none"/>
        </w:rPr>
        <w:t>Diflukortolono</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valeratas</w:t>
      </w:r>
      <w:proofErr w:type="spellEnd"/>
    </w:p>
    <w:p w14:paraId="2CC370C7" w14:textId="77777777" w:rsidR="006E29EA" w:rsidRPr="006E29EA" w:rsidRDefault="006E29EA" w:rsidP="006E29EA">
      <w:pPr>
        <w:spacing w:after="0" w:line="240" w:lineRule="auto"/>
        <w:rPr>
          <w:rFonts w:eastAsia="Calibri"/>
          <w:kern w:val="0"/>
          <w:lang w:eastAsia="lt-LT"/>
          <w14:ligatures w14:val="none"/>
        </w:rPr>
      </w:pPr>
    </w:p>
    <w:p w14:paraId="60CA5443" w14:textId="77777777" w:rsidR="006E29EA" w:rsidRPr="006E29EA" w:rsidRDefault="006E29EA" w:rsidP="006E29EA">
      <w:pPr>
        <w:suppressAutoHyphens/>
        <w:spacing w:after="0" w:line="240" w:lineRule="auto"/>
        <w:rPr>
          <w:rFonts w:eastAsia="Calibri"/>
          <w:kern w:val="0"/>
          <w:lang w:eastAsia="lt-LT"/>
          <w14:ligatures w14:val="none"/>
        </w:rPr>
      </w:pPr>
      <w:r w:rsidRPr="006E29EA">
        <w:rPr>
          <w:rFonts w:eastAsia="Calibri"/>
          <w:b/>
          <w:noProof/>
          <w:kern w:val="0"/>
          <w:lang w:eastAsia="lt-LT"/>
          <w14:ligatures w14:val="none"/>
        </w:rPr>
        <w:t>Atidžiai perskaitykite visą šį lapelį, prieš pradėdami vartoti vaistą, nes jame pateikiama Jums svarbi informacija.</w:t>
      </w:r>
    </w:p>
    <w:p w14:paraId="4D0F839A" w14:textId="77777777" w:rsidR="006E29EA" w:rsidRPr="006E29EA" w:rsidRDefault="006E29EA" w:rsidP="006E29EA">
      <w:pPr>
        <w:numPr>
          <w:ilvl w:val="0"/>
          <w:numId w:val="3"/>
        </w:numPr>
        <w:spacing w:after="0" w:line="240" w:lineRule="auto"/>
        <w:ind w:left="567" w:right="-2" w:hanging="567"/>
        <w:rPr>
          <w:rFonts w:eastAsia="Calibri"/>
          <w:kern w:val="0"/>
          <w:lang w:eastAsia="lt-LT"/>
          <w14:ligatures w14:val="none"/>
        </w:rPr>
      </w:pPr>
      <w:r w:rsidRPr="006E29EA">
        <w:rPr>
          <w:rFonts w:eastAsia="Calibri"/>
          <w:noProof/>
          <w:kern w:val="0"/>
          <w:lang w:eastAsia="lt-LT"/>
          <w14:ligatures w14:val="none"/>
        </w:rPr>
        <w:t>Neišmeskite šio lapelio, nes vėl gali prireikti jį perskaityti.</w:t>
      </w:r>
    </w:p>
    <w:p w14:paraId="67388F0C" w14:textId="77777777" w:rsidR="006E29EA" w:rsidRPr="006E29EA" w:rsidRDefault="006E29EA" w:rsidP="006E29EA">
      <w:pPr>
        <w:numPr>
          <w:ilvl w:val="0"/>
          <w:numId w:val="3"/>
        </w:numPr>
        <w:spacing w:after="0" w:line="240" w:lineRule="auto"/>
        <w:ind w:left="567" w:right="-2" w:hanging="567"/>
        <w:rPr>
          <w:rFonts w:eastAsia="Calibri"/>
          <w:kern w:val="0"/>
          <w:lang w:eastAsia="lt-LT"/>
          <w14:ligatures w14:val="none"/>
        </w:rPr>
      </w:pPr>
      <w:r w:rsidRPr="006E29EA">
        <w:rPr>
          <w:rFonts w:eastAsia="Calibri"/>
          <w:noProof/>
          <w:kern w:val="0"/>
          <w:lang w:eastAsia="lt-LT"/>
          <w14:ligatures w14:val="none"/>
        </w:rPr>
        <w:t>Jeigu kiltų daugiau klausimų, kreipkitės į gydytoją arba vaistininką.</w:t>
      </w:r>
    </w:p>
    <w:p w14:paraId="7FD4B2F8" w14:textId="77777777" w:rsidR="006E29EA" w:rsidRPr="006E29EA" w:rsidRDefault="006E29EA" w:rsidP="006E29EA">
      <w:pPr>
        <w:spacing w:after="0" w:line="240" w:lineRule="auto"/>
        <w:ind w:left="567" w:right="-2" w:hanging="567"/>
        <w:rPr>
          <w:rFonts w:eastAsia="Calibri"/>
          <w:kern w:val="0"/>
          <w:lang w:eastAsia="lt-LT"/>
          <w14:ligatures w14:val="none"/>
        </w:rPr>
      </w:pPr>
      <w:r w:rsidRPr="006E29EA">
        <w:rPr>
          <w:rFonts w:eastAsia="Calibri"/>
          <w:kern w:val="0"/>
          <w:lang w:eastAsia="lt-LT"/>
          <w14:ligatures w14:val="none"/>
        </w:rPr>
        <w:t>-</w:t>
      </w:r>
      <w:r w:rsidRPr="006E29EA">
        <w:rPr>
          <w:rFonts w:eastAsia="Calibri"/>
          <w:kern w:val="0"/>
          <w:lang w:eastAsia="lt-LT"/>
          <w14:ligatures w14:val="none"/>
        </w:rPr>
        <w:tab/>
      </w:r>
      <w:r w:rsidRPr="006E29EA">
        <w:rPr>
          <w:rFonts w:eastAsia="Calibri"/>
          <w:noProof/>
          <w:kern w:val="0"/>
          <w:lang w:eastAsia="lt-LT"/>
          <w14:ligatures w14:val="none"/>
        </w:rPr>
        <w:t>Šis vaistas skirtas tik Jums, todėl kitiems žmonėms jo duoti negalima.</w:t>
      </w:r>
      <w:r w:rsidRPr="006E29EA">
        <w:rPr>
          <w:rFonts w:eastAsia="Calibri"/>
          <w:kern w:val="0"/>
          <w:lang w:eastAsia="lt-LT"/>
          <w14:ligatures w14:val="none"/>
        </w:rPr>
        <w:t xml:space="preserve"> </w:t>
      </w:r>
      <w:r w:rsidRPr="006E29EA">
        <w:rPr>
          <w:rFonts w:eastAsia="Calibri"/>
          <w:noProof/>
          <w:kern w:val="0"/>
          <w:lang w:eastAsia="lt-LT"/>
          <w14:ligatures w14:val="none"/>
        </w:rPr>
        <w:t>Vaistas gali jiems pakenkti (net tiems, kurių ligos požymiai yra tokie patys kaip Jūsų).</w:t>
      </w:r>
    </w:p>
    <w:p w14:paraId="1DE2DEB7" w14:textId="77777777" w:rsidR="006E29EA" w:rsidRPr="006E29EA" w:rsidRDefault="006E29EA" w:rsidP="006E29EA">
      <w:pPr>
        <w:numPr>
          <w:ilvl w:val="0"/>
          <w:numId w:val="3"/>
        </w:numPr>
        <w:tabs>
          <w:tab w:val="left" w:pos="567"/>
        </w:tabs>
        <w:spacing w:after="0" w:line="240" w:lineRule="auto"/>
        <w:ind w:left="567" w:hanging="567"/>
        <w:rPr>
          <w:rFonts w:eastAsia="Calibri"/>
          <w:kern w:val="0"/>
          <w:lang w:eastAsia="lt-LT"/>
          <w14:ligatures w14:val="none"/>
        </w:rPr>
      </w:pPr>
      <w:r w:rsidRPr="006E29EA">
        <w:rPr>
          <w:rFonts w:eastAsia="Calibri"/>
          <w:noProof/>
          <w:kern w:val="0"/>
          <w:lang w:eastAsia="lt-LT"/>
          <w14:ligatures w14:val="none"/>
        </w:rPr>
        <w:t>Jeigu pasireiškė šalutinis poveikis (net jeigu jis šiame lapelyje nenurodytas), kreipkitės į gydytoją arba vaistininką. Žr. 4 skyrių.</w:t>
      </w:r>
    </w:p>
    <w:p w14:paraId="2386C775" w14:textId="77777777" w:rsidR="006E29EA" w:rsidRPr="006E29EA" w:rsidRDefault="006E29EA" w:rsidP="006E29EA">
      <w:pPr>
        <w:spacing w:after="0" w:line="240" w:lineRule="auto"/>
        <w:rPr>
          <w:rFonts w:eastAsia="Calibri"/>
          <w:kern w:val="0"/>
          <w:lang w:eastAsia="lt-LT"/>
          <w14:ligatures w14:val="none"/>
        </w:rPr>
      </w:pPr>
    </w:p>
    <w:p w14:paraId="049E9718" w14:textId="77777777" w:rsidR="006E29EA" w:rsidRPr="006E29EA" w:rsidRDefault="006E29EA" w:rsidP="006E29EA">
      <w:pPr>
        <w:spacing w:after="0" w:line="240" w:lineRule="auto"/>
        <w:rPr>
          <w:rFonts w:eastAsia="Calibri"/>
          <w:kern w:val="0"/>
          <w:lang w:eastAsia="lt-LT"/>
          <w14:ligatures w14:val="none"/>
        </w:rPr>
      </w:pPr>
    </w:p>
    <w:p w14:paraId="5317210D" w14:textId="77777777" w:rsidR="006E29EA" w:rsidRPr="006E29EA" w:rsidRDefault="006E29EA" w:rsidP="006E29EA">
      <w:pPr>
        <w:keepNext/>
        <w:tabs>
          <w:tab w:val="left" w:pos="567"/>
        </w:tabs>
        <w:spacing w:after="0" w:line="260" w:lineRule="exact"/>
        <w:jc w:val="both"/>
        <w:outlineLvl w:val="3"/>
        <w:rPr>
          <w:rFonts w:eastAsia="Times New Roman"/>
          <w:b/>
          <w:bCs/>
          <w:snapToGrid w:val="0"/>
          <w:kern w:val="0"/>
          <w:lang w:eastAsia="lt-LT"/>
          <w14:ligatures w14:val="none"/>
        </w:rPr>
      </w:pPr>
      <w:r w:rsidRPr="006E29EA">
        <w:rPr>
          <w:rFonts w:eastAsia="Times New Roman"/>
          <w:b/>
          <w:bCs/>
          <w:snapToGrid w:val="0"/>
          <w:kern w:val="0"/>
          <w:lang w:eastAsia="lt-LT"/>
          <w14:ligatures w14:val="none"/>
        </w:rPr>
        <w:t>Apie ką rašoma šiame lapelyje?</w:t>
      </w:r>
    </w:p>
    <w:p w14:paraId="395BC571" w14:textId="77777777" w:rsidR="006E29EA" w:rsidRPr="006E29EA" w:rsidRDefault="006E29EA" w:rsidP="006E29EA">
      <w:pPr>
        <w:keepNext/>
        <w:tabs>
          <w:tab w:val="left" w:pos="567"/>
        </w:tabs>
        <w:spacing w:after="0" w:line="260" w:lineRule="exact"/>
        <w:jc w:val="both"/>
        <w:outlineLvl w:val="3"/>
        <w:rPr>
          <w:rFonts w:eastAsia="Times New Roman"/>
          <w:b/>
          <w:bCs/>
          <w:snapToGrid w:val="0"/>
          <w:kern w:val="0"/>
          <w:lang w:eastAsia="lt-LT"/>
          <w14:ligatures w14:val="none"/>
        </w:rPr>
      </w:pPr>
    </w:p>
    <w:p w14:paraId="10B2521A"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1.</w:t>
      </w:r>
      <w:r w:rsidRPr="006E29EA">
        <w:rPr>
          <w:rFonts w:eastAsia="Calibri"/>
          <w:kern w:val="0"/>
          <w:lang w:eastAsia="lt-LT"/>
          <w14:ligatures w14:val="none"/>
        </w:rPr>
        <w:tab/>
        <w:t xml:space="preserve">Kas yra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ir kam jis vartojamas</w:t>
      </w:r>
    </w:p>
    <w:p w14:paraId="24045EF4"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2.</w:t>
      </w:r>
      <w:r w:rsidRPr="006E29EA">
        <w:rPr>
          <w:rFonts w:eastAsia="Calibri"/>
          <w:kern w:val="0"/>
          <w:lang w:eastAsia="lt-LT"/>
          <w14:ligatures w14:val="none"/>
        </w:rPr>
        <w:tab/>
        <w:t xml:space="preserve">Kas žinotina prieš vartojant </w:t>
      </w:r>
      <w:proofErr w:type="spellStart"/>
      <w:r w:rsidRPr="006E29EA">
        <w:rPr>
          <w:rFonts w:eastAsia="Calibri"/>
          <w:kern w:val="0"/>
          <w:lang w:eastAsia="lt-LT"/>
          <w14:ligatures w14:val="none"/>
        </w:rPr>
        <w:t>Travocort</w:t>
      </w:r>
      <w:proofErr w:type="spellEnd"/>
    </w:p>
    <w:p w14:paraId="56BB7042"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3.</w:t>
      </w:r>
      <w:r w:rsidRPr="006E29EA">
        <w:rPr>
          <w:rFonts w:eastAsia="Calibri"/>
          <w:kern w:val="0"/>
          <w:lang w:eastAsia="lt-LT"/>
          <w14:ligatures w14:val="none"/>
        </w:rPr>
        <w:tab/>
        <w:t xml:space="preserve">Kaip vartoti </w:t>
      </w:r>
      <w:proofErr w:type="spellStart"/>
      <w:r w:rsidRPr="006E29EA">
        <w:rPr>
          <w:rFonts w:eastAsia="Calibri"/>
          <w:kern w:val="0"/>
          <w:lang w:eastAsia="lt-LT"/>
          <w14:ligatures w14:val="none"/>
        </w:rPr>
        <w:t>Travocort</w:t>
      </w:r>
      <w:proofErr w:type="spellEnd"/>
    </w:p>
    <w:p w14:paraId="6FCE87F7"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4.</w:t>
      </w:r>
      <w:r w:rsidRPr="006E29EA">
        <w:rPr>
          <w:rFonts w:eastAsia="Calibri"/>
          <w:kern w:val="0"/>
          <w:lang w:eastAsia="lt-LT"/>
          <w14:ligatures w14:val="none"/>
        </w:rPr>
        <w:tab/>
        <w:t>Galimas šalutinis poveikis</w:t>
      </w:r>
    </w:p>
    <w:p w14:paraId="6142EF76"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5.</w:t>
      </w:r>
      <w:r w:rsidRPr="006E29EA">
        <w:rPr>
          <w:rFonts w:eastAsia="Calibri"/>
          <w:kern w:val="0"/>
          <w:lang w:eastAsia="lt-LT"/>
          <w14:ligatures w14:val="none"/>
        </w:rPr>
        <w:tab/>
        <w:t xml:space="preserve">Kaip laikyti </w:t>
      </w:r>
      <w:proofErr w:type="spellStart"/>
      <w:r w:rsidRPr="006E29EA">
        <w:rPr>
          <w:rFonts w:eastAsia="Calibri"/>
          <w:kern w:val="0"/>
          <w:lang w:eastAsia="lt-LT"/>
          <w14:ligatures w14:val="none"/>
        </w:rPr>
        <w:t>Travocort</w:t>
      </w:r>
      <w:proofErr w:type="spellEnd"/>
    </w:p>
    <w:p w14:paraId="5FE96EE3"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6.</w:t>
      </w:r>
      <w:r w:rsidRPr="006E29EA">
        <w:rPr>
          <w:rFonts w:eastAsia="Calibri"/>
          <w:kern w:val="0"/>
          <w:lang w:eastAsia="lt-LT"/>
          <w14:ligatures w14:val="none"/>
        </w:rPr>
        <w:tab/>
        <w:t>Pakuotės turinys ir kita informacija</w:t>
      </w:r>
    </w:p>
    <w:p w14:paraId="194FDF52" w14:textId="77777777" w:rsidR="006E29EA" w:rsidRPr="006E29EA" w:rsidRDefault="006E29EA" w:rsidP="006E29EA">
      <w:pPr>
        <w:spacing w:after="0" w:line="240" w:lineRule="auto"/>
        <w:rPr>
          <w:rFonts w:eastAsia="Calibri"/>
          <w:kern w:val="0"/>
          <w:lang w:eastAsia="lt-LT"/>
          <w14:ligatures w14:val="none"/>
        </w:rPr>
      </w:pPr>
    </w:p>
    <w:p w14:paraId="28371300" w14:textId="77777777" w:rsidR="006E29EA" w:rsidRPr="006E29EA" w:rsidRDefault="006E29EA" w:rsidP="006E29EA">
      <w:pPr>
        <w:spacing w:after="0" w:line="240" w:lineRule="auto"/>
        <w:rPr>
          <w:rFonts w:eastAsia="Calibri"/>
          <w:kern w:val="0"/>
          <w:lang w:eastAsia="lt-LT"/>
          <w14:ligatures w14:val="none"/>
        </w:rPr>
      </w:pPr>
    </w:p>
    <w:p w14:paraId="63E0A20B" w14:textId="77777777" w:rsidR="006E29EA" w:rsidRPr="006E29EA" w:rsidRDefault="006E29EA" w:rsidP="006E29EA">
      <w:pPr>
        <w:keepNext/>
        <w:spacing w:after="0" w:line="240" w:lineRule="auto"/>
        <w:outlineLvl w:val="1"/>
        <w:rPr>
          <w:rFonts w:eastAsia="Calibri"/>
          <w:kern w:val="0"/>
          <w:lang w:eastAsia="lt-LT"/>
          <w14:ligatures w14:val="none"/>
        </w:rPr>
      </w:pPr>
      <w:r w:rsidRPr="006E29EA">
        <w:rPr>
          <w:rFonts w:eastAsia="Calibri"/>
          <w:b/>
          <w:kern w:val="0"/>
          <w:lang w:eastAsia="lt-LT"/>
          <w14:ligatures w14:val="none"/>
        </w:rPr>
        <w:t>1.</w:t>
      </w:r>
      <w:r w:rsidRPr="006E29EA">
        <w:rPr>
          <w:rFonts w:eastAsia="Calibri"/>
          <w:b/>
          <w:kern w:val="0"/>
          <w:lang w:eastAsia="lt-LT"/>
          <w14:ligatures w14:val="none"/>
        </w:rPr>
        <w:tab/>
        <w:t xml:space="preserve">Kas yra </w:t>
      </w:r>
      <w:proofErr w:type="spellStart"/>
      <w:r w:rsidRPr="006E29EA">
        <w:rPr>
          <w:rFonts w:eastAsia="Calibri"/>
          <w:b/>
          <w:kern w:val="0"/>
          <w:lang w:eastAsia="lt-LT"/>
          <w14:ligatures w14:val="none"/>
        </w:rPr>
        <w:t>Travocort</w:t>
      </w:r>
      <w:proofErr w:type="spellEnd"/>
      <w:r w:rsidRPr="006E29EA">
        <w:rPr>
          <w:rFonts w:eastAsia="Calibri"/>
          <w:b/>
          <w:kern w:val="0"/>
          <w:lang w:eastAsia="lt-LT"/>
          <w14:ligatures w14:val="none"/>
        </w:rPr>
        <w:t xml:space="preserve"> ir kam jis vartojamas</w:t>
      </w:r>
      <w:r w:rsidRPr="006E29EA" w:rsidDel="004B3799">
        <w:rPr>
          <w:rFonts w:eastAsia="Calibri"/>
          <w:b/>
          <w:kern w:val="0"/>
          <w:lang w:eastAsia="lt-LT"/>
          <w14:ligatures w14:val="none"/>
        </w:rPr>
        <w:t xml:space="preserve"> </w:t>
      </w:r>
    </w:p>
    <w:p w14:paraId="3BB55EEE" w14:textId="77777777" w:rsidR="006E29EA" w:rsidRPr="006E29EA" w:rsidRDefault="006E29EA" w:rsidP="006E29EA">
      <w:pPr>
        <w:spacing w:after="0" w:line="240" w:lineRule="auto"/>
        <w:rPr>
          <w:rFonts w:eastAsia="Calibri"/>
          <w:kern w:val="0"/>
          <w:highlight w:val="green"/>
          <w:lang w:eastAsia="lt-LT"/>
          <w14:ligatures w14:val="none"/>
        </w:rPr>
      </w:pPr>
    </w:p>
    <w:p w14:paraId="3807AF9F" w14:textId="77777777" w:rsidR="006E29EA" w:rsidRPr="006E29EA" w:rsidRDefault="006E29EA" w:rsidP="006E29EA">
      <w:pPr>
        <w:spacing w:after="0" w:line="240" w:lineRule="auto"/>
        <w:rPr>
          <w:rFonts w:eastAsia="Calibri"/>
          <w:kern w:val="0"/>
          <w:lang w:eastAsia="lt-LT"/>
          <w14:ligatures w14:val="none"/>
        </w:rPr>
      </w:pP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vartojamas pradiniam arba tęstiniam paviršinių grybelinių odos infekcinių ligų gydymui, kai yra smarkus uždegimas arba </w:t>
      </w:r>
      <w:proofErr w:type="spellStart"/>
      <w:r w:rsidRPr="006E29EA">
        <w:rPr>
          <w:rFonts w:eastAsia="Calibri"/>
          <w:kern w:val="0"/>
          <w:lang w:eastAsia="lt-LT"/>
          <w14:ligatures w14:val="none"/>
        </w:rPr>
        <w:t>egzeminė</w:t>
      </w:r>
      <w:proofErr w:type="spellEnd"/>
      <w:r w:rsidRPr="006E29EA">
        <w:rPr>
          <w:rFonts w:eastAsia="Calibri"/>
          <w:kern w:val="0"/>
          <w:lang w:eastAsia="lt-LT"/>
          <w14:ligatures w14:val="none"/>
        </w:rPr>
        <w:t xml:space="preserve"> odos reakcija (oda parausta, patinsta, gali atsirasti pūslelių ir vargina stiprus niežulys), pvz., rankų, kojų tarpupirščiuose, taip pat kirkšnių ir lytinių organų srityse.</w:t>
      </w:r>
    </w:p>
    <w:p w14:paraId="19E93477"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Vaisto sudėtyje yra dvi veikliosios medžiagos: </w:t>
      </w:r>
      <w:proofErr w:type="spellStart"/>
      <w:r w:rsidRPr="006E29EA">
        <w:rPr>
          <w:rFonts w:eastAsia="Calibri"/>
          <w:kern w:val="0"/>
          <w:lang w:eastAsia="lt-LT"/>
          <w14:ligatures w14:val="none"/>
        </w:rPr>
        <w:t>izokonazolo</w:t>
      </w:r>
      <w:proofErr w:type="spellEnd"/>
      <w:r w:rsidRPr="006E29EA">
        <w:rPr>
          <w:rFonts w:eastAsia="Calibri"/>
          <w:kern w:val="0"/>
          <w:lang w:eastAsia="lt-LT"/>
          <w14:ligatures w14:val="none"/>
        </w:rPr>
        <w:t xml:space="preserve"> nitratas ir </w:t>
      </w:r>
      <w:proofErr w:type="spellStart"/>
      <w:r w:rsidRPr="006E29EA">
        <w:rPr>
          <w:rFonts w:eastAsia="Calibri"/>
          <w:kern w:val="0"/>
          <w:lang w:eastAsia="lt-LT"/>
          <w14:ligatures w14:val="none"/>
        </w:rPr>
        <w:t>diflukortolono</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valeratas</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Izokonazolo</w:t>
      </w:r>
      <w:proofErr w:type="spellEnd"/>
      <w:r w:rsidRPr="006E29EA">
        <w:rPr>
          <w:rFonts w:eastAsia="Calibri"/>
          <w:kern w:val="0"/>
          <w:lang w:eastAsia="lt-LT"/>
          <w14:ligatures w14:val="none"/>
        </w:rPr>
        <w:t xml:space="preserve"> nitratas naudojamas grybelių sukeltoms odos ligoms gydyti, o </w:t>
      </w:r>
      <w:proofErr w:type="spellStart"/>
      <w:r w:rsidRPr="006E29EA">
        <w:rPr>
          <w:rFonts w:eastAsia="Calibri"/>
          <w:kern w:val="0"/>
          <w:lang w:eastAsia="lt-LT"/>
          <w14:ligatures w14:val="none"/>
        </w:rPr>
        <w:t>diflukortolono</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valeratas</w:t>
      </w:r>
      <w:proofErr w:type="spellEnd"/>
      <w:r w:rsidRPr="006E29EA">
        <w:rPr>
          <w:rFonts w:eastAsia="Calibri"/>
          <w:kern w:val="0"/>
          <w:lang w:eastAsia="lt-LT"/>
          <w14:ligatures w14:val="none"/>
        </w:rPr>
        <w:t xml:space="preserve"> slopina odos uždegimą ir palengvina tokius negalavimus, kaip niežulys, deginimo pojūtis ir skausmas.</w:t>
      </w:r>
    </w:p>
    <w:p w14:paraId="228E7A92" w14:textId="77777777" w:rsidR="006E29EA" w:rsidRPr="006E29EA" w:rsidRDefault="006E29EA" w:rsidP="006E29EA">
      <w:pPr>
        <w:spacing w:after="0" w:line="240" w:lineRule="auto"/>
        <w:rPr>
          <w:rFonts w:eastAsia="Calibri"/>
          <w:kern w:val="0"/>
          <w:lang w:eastAsia="lt-LT"/>
          <w14:ligatures w14:val="none"/>
        </w:rPr>
      </w:pPr>
    </w:p>
    <w:p w14:paraId="4F00F580" w14:textId="77777777" w:rsidR="006E29EA" w:rsidRPr="006E29EA" w:rsidRDefault="006E29EA" w:rsidP="006E29EA">
      <w:pPr>
        <w:spacing w:after="0" w:line="240" w:lineRule="auto"/>
        <w:rPr>
          <w:rFonts w:eastAsia="Calibri"/>
          <w:kern w:val="0"/>
          <w:lang w:eastAsia="lt-LT"/>
          <w14:ligatures w14:val="none"/>
        </w:rPr>
      </w:pPr>
    </w:p>
    <w:p w14:paraId="72D70DC2" w14:textId="77777777" w:rsidR="006E29EA" w:rsidRPr="006E29EA" w:rsidRDefault="006E29EA" w:rsidP="006E29EA">
      <w:pPr>
        <w:keepNext/>
        <w:spacing w:after="0" w:line="240" w:lineRule="auto"/>
        <w:outlineLvl w:val="1"/>
        <w:rPr>
          <w:rFonts w:eastAsia="Calibri"/>
          <w:b/>
          <w:kern w:val="0"/>
          <w:lang w:eastAsia="lt-LT"/>
          <w14:ligatures w14:val="none"/>
        </w:rPr>
      </w:pPr>
      <w:r w:rsidRPr="006E29EA">
        <w:rPr>
          <w:rFonts w:eastAsia="Calibri"/>
          <w:b/>
          <w:kern w:val="0"/>
          <w:lang w:eastAsia="lt-LT"/>
          <w14:ligatures w14:val="none"/>
        </w:rPr>
        <w:t>2.</w:t>
      </w:r>
      <w:r w:rsidRPr="006E29EA">
        <w:rPr>
          <w:rFonts w:eastAsia="Calibri"/>
          <w:b/>
          <w:kern w:val="0"/>
          <w:lang w:eastAsia="lt-LT"/>
          <w14:ligatures w14:val="none"/>
        </w:rPr>
        <w:tab/>
        <w:t xml:space="preserve">Kas žinotina prieš vartojant </w:t>
      </w:r>
      <w:proofErr w:type="spellStart"/>
      <w:r w:rsidRPr="006E29EA">
        <w:rPr>
          <w:rFonts w:eastAsia="Calibri"/>
          <w:b/>
          <w:kern w:val="0"/>
          <w:lang w:eastAsia="lt-LT"/>
          <w14:ligatures w14:val="none"/>
        </w:rPr>
        <w:t>Travocort</w:t>
      </w:r>
      <w:proofErr w:type="spellEnd"/>
    </w:p>
    <w:p w14:paraId="3F37B8A6" w14:textId="77777777" w:rsidR="006E29EA" w:rsidRPr="006E29EA" w:rsidRDefault="006E29EA" w:rsidP="006E29EA">
      <w:pPr>
        <w:spacing w:after="0" w:line="240" w:lineRule="auto"/>
        <w:rPr>
          <w:rFonts w:eastAsia="Calibri"/>
          <w:kern w:val="0"/>
          <w:lang w:eastAsia="lt-LT"/>
          <w14:ligatures w14:val="none"/>
        </w:rPr>
      </w:pPr>
    </w:p>
    <w:p w14:paraId="57B384CE" w14:textId="77777777" w:rsidR="006E29EA" w:rsidRPr="006E29EA" w:rsidRDefault="006E29EA" w:rsidP="006E29EA">
      <w:pPr>
        <w:keepNext/>
        <w:spacing w:after="0" w:line="240" w:lineRule="auto"/>
        <w:outlineLvl w:val="2"/>
        <w:rPr>
          <w:rFonts w:eastAsia="Calibri"/>
          <w:b/>
          <w:kern w:val="0"/>
          <w:lang w:eastAsia="lt-LT"/>
          <w14:ligatures w14:val="none"/>
        </w:rPr>
      </w:pPr>
      <w:proofErr w:type="spellStart"/>
      <w:r w:rsidRPr="006E29EA">
        <w:rPr>
          <w:rFonts w:eastAsia="Calibri"/>
          <w:b/>
          <w:kern w:val="0"/>
          <w:lang w:eastAsia="lt-LT"/>
          <w14:ligatures w14:val="none"/>
        </w:rPr>
        <w:t>Travocort</w:t>
      </w:r>
      <w:proofErr w:type="spellEnd"/>
      <w:r w:rsidRPr="006E29EA">
        <w:rPr>
          <w:rFonts w:eastAsia="Calibri"/>
          <w:b/>
          <w:kern w:val="0"/>
          <w:lang w:eastAsia="lt-LT"/>
          <w14:ligatures w14:val="none"/>
        </w:rPr>
        <w:t xml:space="preserve"> vartoti draudžiama:</w:t>
      </w:r>
    </w:p>
    <w:p w14:paraId="1CFABE23" w14:textId="77777777" w:rsidR="006E29EA" w:rsidRPr="006E29EA" w:rsidRDefault="006E29EA" w:rsidP="006E29EA">
      <w:pPr>
        <w:numPr>
          <w:ilvl w:val="0"/>
          <w:numId w:val="1"/>
        </w:numPr>
        <w:tabs>
          <w:tab w:val="num" w:pos="540"/>
        </w:tabs>
        <w:spacing w:after="0" w:line="240" w:lineRule="auto"/>
        <w:ind w:left="540" w:hanging="540"/>
        <w:rPr>
          <w:rFonts w:eastAsia="Calibri"/>
          <w:kern w:val="0"/>
          <w:lang w:eastAsia="lt-LT"/>
          <w14:ligatures w14:val="none"/>
        </w:rPr>
      </w:pPr>
      <w:r w:rsidRPr="006E29EA">
        <w:rPr>
          <w:rFonts w:eastAsia="Calibri"/>
          <w:kern w:val="0"/>
          <w:lang w:eastAsia="lt-LT"/>
          <w14:ligatures w14:val="none"/>
        </w:rPr>
        <w:t xml:space="preserve">jeigu yra alergija </w:t>
      </w:r>
      <w:proofErr w:type="spellStart"/>
      <w:r w:rsidRPr="006E29EA">
        <w:rPr>
          <w:rFonts w:eastAsia="Calibri"/>
          <w:kern w:val="0"/>
          <w:lang w:eastAsia="lt-LT"/>
          <w14:ligatures w14:val="none"/>
        </w:rPr>
        <w:t>izokonazolo</w:t>
      </w:r>
      <w:proofErr w:type="spellEnd"/>
      <w:r w:rsidRPr="006E29EA">
        <w:rPr>
          <w:rFonts w:eastAsia="Calibri"/>
          <w:kern w:val="0"/>
          <w:lang w:eastAsia="lt-LT"/>
          <w14:ligatures w14:val="none"/>
        </w:rPr>
        <w:t xml:space="preserve"> nitratui arba </w:t>
      </w:r>
      <w:proofErr w:type="spellStart"/>
      <w:r w:rsidRPr="006E29EA">
        <w:rPr>
          <w:rFonts w:eastAsia="Calibri"/>
          <w:kern w:val="0"/>
          <w:lang w:eastAsia="lt-LT"/>
          <w14:ligatures w14:val="none"/>
        </w:rPr>
        <w:t>diflukortolono</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valeratui</w:t>
      </w:r>
      <w:proofErr w:type="spellEnd"/>
      <w:r w:rsidRPr="006E29EA">
        <w:rPr>
          <w:rFonts w:eastAsia="Calibri"/>
          <w:kern w:val="0"/>
          <w:lang w:eastAsia="lt-LT"/>
          <w14:ligatures w14:val="none"/>
        </w:rPr>
        <w:t xml:space="preserve"> arba bet kuriai pagalbinei šio vaisto medžiagai (jos išvardytos 6 skyriuje).</w:t>
      </w:r>
    </w:p>
    <w:p w14:paraId="5A5CFC63" w14:textId="77777777" w:rsidR="006E29EA" w:rsidRPr="006E29EA" w:rsidRDefault="006E29EA" w:rsidP="006E29EA">
      <w:pPr>
        <w:numPr>
          <w:ilvl w:val="0"/>
          <w:numId w:val="1"/>
        </w:numPr>
        <w:tabs>
          <w:tab w:val="num" w:pos="540"/>
        </w:tabs>
        <w:spacing w:after="0" w:line="240" w:lineRule="auto"/>
        <w:ind w:left="540" w:hanging="540"/>
        <w:rPr>
          <w:rFonts w:eastAsia="Calibri"/>
          <w:kern w:val="0"/>
          <w:lang w:eastAsia="lt-LT"/>
          <w14:ligatures w14:val="none"/>
        </w:rPr>
      </w:pPr>
      <w:r w:rsidRPr="006E29EA">
        <w:rPr>
          <w:rFonts w:eastAsia="Calibri"/>
          <w:kern w:val="0"/>
          <w:lang w:eastAsia="lt-LT"/>
          <w14:ligatures w14:val="none"/>
        </w:rPr>
        <w:t>jeigu Jums pasireiškia odos pažeidimų, susijusių su tuberkulioze arba sifiliu, gydytinoje vietoje.</w:t>
      </w:r>
    </w:p>
    <w:p w14:paraId="3C4B3A3B" w14:textId="77777777" w:rsidR="006E29EA" w:rsidRPr="006E29EA" w:rsidRDefault="006E29EA" w:rsidP="006E29EA">
      <w:pPr>
        <w:numPr>
          <w:ilvl w:val="0"/>
          <w:numId w:val="1"/>
        </w:numPr>
        <w:tabs>
          <w:tab w:val="num" w:pos="540"/>
        </w:tabs>
        <w:spacing w:after="0" w:line="240" w:lineRule="auto"/>
        <w:ind w:left="540" w:hanging="540"/>
        <w:rPr>
          <w:rFonts w:eastAsia="Calibri"/>
          <w:kern w:val="0"/>
          <w:lang w:eastAsia="lt-LT"/>
          <w14:ligatures w14:val="none"/>
        </w:rPr>
      </w:pPr>
      <w:r w:rsidRPr="006E29EA">
        <w:rPr>
          <w:rFonts w:eastAsia="Calibri"/>
          <w:kern w:val="0"/>
          <w:lang w:eastAsia="lt-LT"/>
          <w14:ligatures w14:val="none"/>
        </w:rPr>
        <w:t>jeigu sergate virusinėmis ligomis, pvz., pūsleline, juostine pūsleline arba vėjaraupiais;</w:t>
      </w:r>
    </w:p>
    <w:p w14:paraId="2D05C23A" w14:textId="77777777" w:rsidR="006E29EA" w:rsidRPr="006E29EA" w:rsidRDefault="006E29EA" w:rsidP="006E29EA">
      <w:pPr>
        <w:numPr>
          <w:ilvl w:val="0"/>
          <w:numId w:val="1"/>
        </w:numPr>
        <w:tabs>
          <w:tab w:val="num" w:pos="540"/>
        </w:tabs>
        <w:spacing w:after="0" w:line="240" w:lineRule="auto"/>
        <w:ind w:left="540" w:hanging="540"/>
        <w:rPr>
          <w:rFonts w:eastAsia="Calibri"/>
          <w:kern w:val="0"/>
          <w:lang w:eastAsia="lt-LT"/>
          <w14:ligatures w14:val="none"/>
        </w:rPr>
      </w:pPr>
      <w:r w:rsidRPr="006E29EA">
        <w:rPr>
          <w:rFonts w:eastAsia="Calibri"/>
          <w:kern w:val="0"/>
          <w:lang w:eastAsia="lt-LT"/>
          <w14:ligatures w14:val="none"/>
        </w:rPr>
        <w:t>jeigu sergate lėtiniu veido odos uždegimu (raudonaisiais spuogais), odos uždegimu aplink burną (</w:t>
      </w:r>
      <w:proofErr w:type="spellStart"/>
      <w:r w:rsidRPr="006E29EA">
        <w:rPr>
          <w:rFonts w:eastAsia="Calibri"/>
          <w:kern w:val="0"/>
          <w:lang w:eastAsia="lt-LT"/>
          <w14:ligatures w14:val="none"/>
        </w:rPr>
        <w:t>peroralinis</w:t>
      </w:r>
      <w:proofErr w:type="spellEnd"/>
      <w:r w:rsidRPr="006E29EA">
        <w:rPr>
          <w:rFonts w:eastAsia="Calibri"/>
          <w:kern w:val="0"/>
          <w:lang w:eastAsia="lt-LT"/>
          <w14:ligatures w14:val="none"/>
        </w:rPr>
        <w:t xml:space="preserve"> dermatitas) arba Jums pasireiškia  gydytinos vietos odos reakcija į vakcinaciją;</w:t>
      </w:r>
    </w:p>
    <w:p w14:paraId="50F8E7E9" w14:textId="77777777" w:rsidR="006E29EA" w:rsidRPr="006E29EA" w:rsidRDefault="006E29EA" w:rsidP="006E29EA">
      <w:pPr>
        <w:numPr>
          <w:ilvl w:val="0"/>
          <w:numId w:val="1"/>
        </w:numPr>
        <w:tabs>
          <w:tab w:val="num" w:pos="540"/>
        </w:tabs>
        <w:spacing w:after="0" w:line="240" w:lineRule="auto"/>
        <w:ind w:left="540" w:hanging="540"/>
        <w:rPr>
          <w:rFonts w:eastAsia="Calibri"/>
          <w:kern w:val="0"/>
          <w:lang w:eastAsia="lt-LT"/>
          <w14:ligatures w14:val="none"/>
        </w:rPr>
      </w:pPr>
      <w:r w:rsidRPr="006E29EA">
        <w:rPr>
          <w:rFonts w:eastAsia="Calibri"/>
          <w:kern w:val="0"/>
          <w:lang w:eastAsia="lt-LT"/>
          <w14:ligatures w14:val="none"/>
        </w:rPr>
        <w:t>jeigu sergate išplitusia žvyneline.</w:t>
      </w:r>
    </w:p>
    <w:p w14:paraId="77E5C25D" w14:textId="77777777" w:rsidR="006E29EA" w:rsidRPr="006E29EA" w:rsidRDefault="006E29EA" w:rsidP="006E29EA">
      <w:pPr>
        <w:spacing w:after="0" w:line="240" w:lineRule="auto"/>
        <w:rPr>
          <w:rFonts w:eastAsia="Calibri"/>
          <w:kern w:val="0"/>
          <w:lang w:eastAsia="lt-LT"/>
          <w14:ligatures w14:val="none"/>
        </w:rPr>
      </w:pPr>
    </w:p>
    <w:p w14:paraId="445E5921" w14:textId="77777777" w:rsidR="006E29EA" w:rsidRPr="006E29EA" w:rsidRDefault="006E29EA" w:rsidP="006E29EA">
      <w:pPr>
        <w:keepNext/>
        <w:spacing w:after="0" w:line="240" w:lineRule="auto"/>
        <w:outlineLvl w:val="2"/>
        <w:rPr>
          <w:rFonts w:eastAsia="Calibri"/>
          <w:b/>
          <w:kern w:val="0"/>
          <w:lang w:eastAsia="lt-LT"/>
          <w14:ligatures w14:val="none"/>
        </w:rPr>
      </w:pPr>
      <w:r w:rsidRPr="006E29EA">
        <w:rPr>
          <w:rFonts w:eastAsia="Calibri"/>
          <w:b/>
          <w:kern w:val="0"/>
          <w:lang w:eastAsia="lt-LT"/>
          <w14:ligatures w14:val="none"/>
        </w:rPr>
        <w:t>Įspėjimai ir atsargumo priemonės</w:t>
      </w:r>
    </w:p>
    <w:p w14:paraId="728E1DD4" w14:textId="77777777" w:rsidR="006E29EA" w:rsidRPr="006E29EA" w:rsidRDefault="006E29EA" w:rsidP="006E29EA">
      <w:pPr>
        <w:numPr>
          <w:ilvl w:val="12"/>
          <w:numId w:val="0"/>
        </w:numPr>
        <w:spacing w:after="0" w:line="240" w:lineRule="auto"/>
        <w:ind w:right="-2"/>
        <w:rPr>
          <w:rFonts w:eastAsia="Times New Roman"/>
          <w:snapToGrid w:val="0"/>
          <w:kern w:val="0"/>
          <w:lang w:eastAsia="lt-LT"/>
          <w14:ligatures w14:val="none"/>
        </w:rPr>
      </w:pPr>
      <w:r w:rsidRPr="006E29EA">
        <w:rPr>
          <w:rFonts w:eastAsia="Times New Roman"/>
          <w:noProof/>
          <w:snapToGrid w:val="0"/>
          <w:kern w:val="0"/>
          <w:lang w:eastAsia="lt-LT"/>
          <w14:ligatures w14:val="none"/>
        </w:rPr>
        <w:t>Pasitarkite su gydytoju arba vaistininku prieš pradėdami vartoti Travocort. Vartojant Travocort, svarbu žinoti, kad:</w:t>
      </w:r>
    </w:p>
    <w:p w14:paraId="511B3BDC" w14:textId="77777777" w:rsidR="006E29EA" w:rsidRPr="006E29EA" w:rsidRDefault="006E29EA" w:rsidP="006E29EA">
      <w:pPr>
        <w:numPr>
          <w:ilvl w:val="0"/>
          <w:numId w:val="2"/>
        </w:numPr>
        <w:tabs>
          <w:tab w:val="num" w:pos="540"/>
        </w:tabs>
        <w:spacing w:after="0" w:line="240" w:lineRule="auto"/>
        <w:ind w:left="540" w:hanging="540"/>
        <w:rPr>
          <w:rFonts w:eastAsia="Calibri"/>
          <w:kern w:val="0"/>
          <w:lang w:eastAsia="lt-LT"/>
          <w14:ligatures w14:val="none"/>
        </w:rPr>
      </w:pPr>
      <w:r w:rsidRPr="006E29EA">
        <w:rPr>
          <w:rFonts w:eastAsia="Calibri"/>
          <w:kern w:val="0"/>
          <w:lang w:eastAsia="lt-LT"/>
          <w14:ligatures w14:val="none"/>
        </w:rPr>
        <w:t xml:space="preserve">Jeigu Jums pasireiškia bakterinė odos infekcija, gydytojas Jums išrašys vaistą, skirtą vartoti su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papildomam infekcijos gydymui.</w:t>
      </w:r>
    </w:p>
    <w:p w14:paraId="1CD44BDA" w14:textId="77777777" w:rsidR="006E29EA" w:rsidRPr="006E29EA" w:rsidRDefault="006E29EA" w:rsidP="006E29EA">
      <w:pPr>
        <w:numPr>
          <w:ilvl w:val="0"/>
          <w:numId w:val="2"/>
        </w:numPr>
        <w:tabs>
          <w:tab w:val="num" w:pos="540"/>
        </w:tabs>
        <w:spacing w:after="0" w:line="240" w:lineRule="auto"/>
        <w:ind w:left="540" w:hanging="540"/>
        <w:rPr>
          <w:rFonts w:eastAsia="Calibri"/>
          <w:kern w:val="0"/>
          <w:lang w:eastAsia="lt-LT"/>
          <w14:ligatures w14:val="none"/>
        </w:rPr>
      </w:pPr>
      <w:r w:rsidRPr="006E29EA">
        <w:rPr>
          <w:rFonts w:eastAsia="Calibri"/>
          <w:kern w:val="0"/>
          <w:lang w:eastAsia="lt-LT"/>
          <w14:ligatures w14:val="none"/>
        </w:rPr>
        <w:t xml:space="preserve">Reikia saugotis, kad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kremo nepatektų į akis, juo tepant veidą.</w:t>
      </w:r>
    </w:p>
    <w:p w14:paraId="176EB760" w14:textId="77777777" w:rsidR="006E29EA" w:rsidRPr="006E29EA" w:rsidRDefault="006E29EA" w:rsidP="006E29EA">
      <w:pPr>
        <w:numPr>
          <w:ilvl w:val="0"/>
          <w:numId w:val="4"/>
        </w:numPr>
        <w:spacing w:after="0" w:line="240" w:lineRule="auto"/>
        <w:ind w:left="540" w:hanging="540"/>
        <w:contextualSpacing/>
        <w:rPr>
          <w:rFonts w:eastAsia="Calibri"/>
          <w:kern w:val="0"/>
          <w:lang w:eastAsia="lt-LT"/>
          <w14:ligatures w14:val="none"/>
        </w:rPr>
      </w:pPr>
      <w:r w:rsidRPr="006E29EA">
        <w:rPr>
          <w:rFonts w:eastAsia="Calibri"/>
          <w:kern w:val="0"/>
          <w:lang w:eastAsia="lt-LT"/>
          <w14:ligatures w14:val="none"/>
        </w:rPr>
        <w:t xml:space="preserve">Tepant didelį kiekį vietinio poveikio </w:t>
      </w:r>
      <w:proofErr w:type="spellStart"/>
      <w:r w:rsidRPr="006E29EA">
        <w:rPr>
          <w:rFonts w:eastAsia="Calibri"/>
          <w:kern w:val="0"/>
          <w:lang w:eastAsia="lt-LT"/>
          <w14:ligatures w14:val="none"/>
        </w:rPr>
        <w:t>gliukokortikoidų</w:t>
      </w:r>
      <w:proofErr w:type="spellEnd"/>
      <w:r w:rsidRPr="006E29EA">
        <w:rPr>
          <w:rFonts w:eastAsia="Calibri"/>
          <w:kern w:val="0"/>
          <w:lang w:eastAsia="lt-LT"/>
          <w14:ligatures w14:val="none"/>
        </w:rPr>
        <w:t xml:space="preserve"> savo sudėtyje turinčių vaistų ant didelių kūno odos plotų arba vartojant juos ilgai, ypač pateptą vietą uždengus (pvz., naudojant sauskelnes arba tvarsčius), žymiai padidėja šalutinio poveikio rizika.</w:t>
      </w:r>
    </w:p>
    <w:p w14:paraId="0D7D94CD" w14:textId="77777777" w:rsidR="006E29EA" w:rsidRPr="006E29EA" w:rsidRDefault="006E29EA" w:rsidP="006E29EA">
      <w:pPr>
        <w:spacing w:after="0" w:line="240" w:lineRule="auto"/>
        <w:ind w:left="540" w:hanging="540"/>
        <w:rPr>
          <w:rFonts w:eastAsia="Calibri"/>
          <w:kern w:val="0"/>
          <w:lang w:eastAsia="lt-LT"/>
          <w14:ligatures w14:val="none"/>
        </w:rPr>
      </w:pPr>
      <w:r w:rsidRPr="006E29EA">
        <w:rPr>
          <w:rFonts w:eastAsia="Calibri"/>
          <w:kern w:val="0"/>
          <w:lang w:eastAsia="lt-LT"/>
          <w14:ligatures w14:val="none"/>
        </w:rPr>
        <w:t>-</w:t>
      </w:r>
      <w:r w:rsidRPr="006E29EA">
        <w:rPr>
          <w:rFonts w:eastAsia="Calibri"/>
          <w:kern w:val="0"/>
          <w:lang w:eastAsia="lt-LT"/>
          <w14:ligatures w14:val="none"/>
        </w:rPr>
        <w:tab/>
        <w:t xml:space="preserve">Jums gali išsivystyti glaukoma, vartojant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didelėmis dozėmis arba ilgai, naudojant dengiamuosius tvarsčius arba tepant odą aplink akis.</w:t>
      </w:r>
    </w:p>
    <w:p w14:paraId="25C2356C" w14:textId="77777777" w:rsidR="006E29EA" w:rsidRPr="006E29EA" w:rsidRDefault="006E29EA" w:rsidP="006E29EA">
      <w:pPr>
        <w:spacing w:after="0" w:line="240" w:lineRule="auto"/>
        <w:ind w:left="540" w:hanging="540"/>
        <w:rPr>
          <w:rFonts w:eastAsia="Calibri"/>
          <w:kern w:val="0"/>
          <w:lang w:eastAsia="lt-LT"/>
          <w14:ligatures w14:val="none"/>
        </w:rPr>
      </w:pPr>
    </w:p>
    <w:p w14:paraId="26882583" w14:textId="77777777" w:rsidR="006E29EA" w:rsidRPr="006E29EA" w:rsidRDefault="006E29EA" w:rsidP="006E29EA">
      <w:pPr>
        <w:numPr>
          <w:ilvl w:val="0"/>
          <w:numId w:val="4"/>
        </w:numPr>
        <w:spacing w:after="0" w:line="240" w:lineRule="auto"/>
        <w:ind w:left="540" w:hanging="540"/>
        <w:contextualSpacing/>
        <w:rPr>
          <w:rFonts w:ascii="Calibri" w:eastAsia="Calibri" w:hAnsi="Calibri"/>
          <w:kern w:val="0"/>
          <w14:ligatures w14:val="none"/>
        </w:rPr>
      </w:pPr>
      <w:r w:rsidRPr="006E29EA">
        <w:rPr>
          <w:rFonts w:eastAsia="Calibri"/>
          <w:kern w:val="0"/>
          <w:lang w:eastAsia="lt-LT"/>
          <w14:ligatures w14:val="none"/>
        </w:rPr>
        <w:t>Jeigu pradėtumėte matyti lyg per miglą arba Jums pasireikštų kiti regėjimo sutrikimai, kreipkitės į savo gydytoją.</w:t>
      </w:r>
    </w:p>
    <w:p w14:paraId="5013CBAF" w14:textId="77777777" w:rsidR="006E29EA" w:rsidRPr="006E29EA" w:rsidRDefault="006E29EA" w:rsidP="006E29EA">
      <w:pPr>
        <w:numPr>
          <w:ilvl w:val="0"/>
          <w:numId w:val="4"/>
        </w:numPr>
        <w:spacing w:after="0" w:line="240" w:lineRule="auto"/>
        <w:ind w:left="540" w:hanging="540"/>
        <w:contextualSpacing/>
        <w:rPr>
          <w:rFonts w:ascii="Calibri" w:eastAsia="Calibri" w:hAnsi="Calibri"/>
          <w:kern w:val="0"/>
          <w14:ligatures w14:val="none"/>
        </w:rPr>
      </w:pPr>
    </w:p>
    <w:p w14:paraId="2279E226" w14:textId="77777777" w:rsidR="006E29EA" w:rsidRPr="006E29EA" w:rsidRDefault="006E29EA" w:rsidP="006E29EA">
      <w:pPr>
        <w:numPr>
          <w:ilvl w:val="0"/>
          <w:numId w:val="5"/>
        </w:numPr>
        <w:spacing w:after="0" w:line="240" w:lineRule="auto"/>
        <w:ind w:left="540" w:hanging="540"/>
        <w:contextualSpacing/>
        <w:rPr>
          <w:rFonts w:eastAsia="Calibri"/>
          <w:kern w:val="0"/>
          <w:lang w:eastAsia="lt-LT"/>
          <w14:ligatures w14:val="none"/>
        </w:rPr>
      </w:pP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tepant ant lytinių organų, kai kurios jo sudedamosios medžiagos gali pažeisti latekso gaminius, pvz., prezervatyvus arba diafragmas. Todėl jie gali būti nebeveiksmingi kontracepcijai ir nebegali apsaugoti nuo lytiniu keliu plintančių ligų, tokių kaip ŽIV infekcija. Pasitarkite su gydytoju arba vaistininku, jeigu pageidaujate gauti daugiau informacijos.</w:t>
      </w:r>
    </w:p>
    <w:p w14:paraId="38E5A306" w14:textId="77777777" w:rsidR="006E29EA" w:rsidRPr="006E29EA" w:rsidRDefault="006E29EA" w:rsidP="006E29EA">
      <w:pPr>
        <w:spacing w:after="0" w:line="240" w:lineRule="auto"/>
        <w:rPr>
          <w:rFonts w:eastAsia="Calibri"/>
          <w:kern w:val="0"/>
          <w:lang w:eastAsia="lt-LT"/>
          <w14:ligatures w14:val="none"/>
        </w:rPr>
      </w:pPr>
    </w:p>
    <w:p w14:paraId="5CABE123"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Kad gydymas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vaistu būtų sėkmingas, būtina pastoviai laikytis asmens higienos.</w:t>
      </w:r>
    </w:p>
    <w:p w14:paraId="48E8F240"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Kad infekcija neatsinaujintų, reikia:</w:t>
      </w:r>
    </w:p>
    <w:p w14:paraId="2BA268BA" w14:textId="77777777" w:rsidR="006E29EA" w:rsidRPr="006E29EA" w:rsidRDefault="006E29EA" w:rsidP="006E29EA">
      <w:pPr>
        <w:numPr>
          <w:ilvl w:val="0"/>
          <w:numId w:val="6"/>
        </w:numPr>
        <w:spacing w:after="0" w:line="240" w:lineRule="auto"/>
        <w:contextualSpacing/>
        <w:rPr>
          <w:rFonts w:eastAsia="Calibri"/>
          <w:kern w:val="0"/>
          <w:lang w:eastAsia="lt-LT"/>
          <w14:ligatures w14:val="none"/>
        </w:rPr>
      </w:pPr>
      <w:r w:rsidRPr="006E29EA">
        <w:rPr>
          <w:rFonts w:eastAsia="Calibri"/>
          <w:kern w:val="0"/>
          <w:lang w:eastAsia="lt-LT"/>
          <w14:ligatures w14:val="none"/>
        </w:rPr>
        <w:t>kasdien keisti ir virinti asmeninės higienos reikmenis: veido tvarsčius, apatinius drabužius (geriau dėvėti medvilninius) ir kt.;</w:t>
      </w:r>
    </w:p>
    <w:p w14:paraId="10987B7E" w14:textId="77777777" w:rsidR="006E29EA" w:rsidRPr="006E29EA" w:rsidRDefault="006E29EA" w:rsidP="006E29EA">
      <w:pPr>
        <w:numPr>
          <w:ilvl w:val="0"/>
          <w:numId w:val="6"/>
        </w:numPr>
        <w:spacing w:after="0" w:line="240" w:lineRule="auto"/>
        <w:contextualSpacing/>
        <w:rPr>
          <w:rFonts w:eastAsia="Calibri"/>
          <w:kern w:val="0"/>
          <w:lang w:eastAsia="lt-LT"/>
          <w14:ligatures w14:val="none"/>
        </w:rPr>
      </w:pPr>
      <w:r w:rsidRPr="006E29EA">
        <w:rPr>
          <w:rFonts w:eastAsia="Calibri"/>
          <w:kern w:val="0"/>
          <w:lang w:eastAsia="lt-LT"/>
          <w14:ligatures w14:val="none"/>
        </w:rPr>
        <w:t>nusiplovus pėdas, nusausinti tarpupirščius;</w:t>
      </w:r>
    </w:p>
    <w:p w14:paraId="44C65508" w14:textId="77777777" w:rsidR="006E29EA" w:rsidRPr="006E29EA" w:rsidRDefault="006E29EA" w:rsidP="006E29EA">
      <w:pPr>
        <w:numPr>
          <w:ilvl w:val="0"/>
          <w:numId w:val="6"/>
        </w:numPr>
        <w:spacing w:after="0" w:line="240" w:lineRule="auto"/>
        <w:contextualSpacing/>
        <w:rPr>
          <w:rFonts w:eastAsia="Calibri"/>
          <w:kern w:val="0"/>
          <w:lang w:eastAsia="lt-LT"/>
          <w14:ligatures w14:val="none"/>
        </w:rPr>
      </w:pPr>
      <w:r w:rsidRPr="006E29EA">
        <w:rPr>
          <w:rFonts w:eastAsia="Calibri"/>
          <w:kern w:val="0"/>
          <w:lang w:eastAsia="lt-LT"/>
          <w14:ligatures w14:val="none"/>
        </w:rPr>
        <w:t>kasdien keisti kojines ir puskojines.</w:t>
      </w:r>
    </w:p>
    <w:p w14:paraId="07B8FFF5" w14:textId="77777777" w:rsidR="006E29EA" w:rsidRPr="006E29EA" w:rsidRDefault="006E29EA" w:rsidP="006E29EA">
      <w:pPr>
        <w:spacing w:after="0" w:line="240" w:lineRule="auto"/>
        <w:rPr>
          <w:rFonts w:eastAsia="Calibri"/>
          <w:kern w:val="0"/>
          <w:lang w:eastAsia="lt-LT"/>
          <w14:ligatures w14:val="none"/>
        </w:rPr>
      </w:pPr>
    </w:p>
    <w:p w14:paraId="5F400AA1" w14:textId="77777777" w:rsidR="006E29EA" w:rsidRPr="006E29EA" w:rsidRDefault="006E29EA" w:rsidP="006E29EA">
      <w:pPr>
        <w:keepNext/>
        <w:tabs>
          <w:tab w:val="left" w:pos="567"/>
        </w:tabs>
        <w:spacing w:after="0" w:line="260" w:lineRule="exact"/>
        <w:jc w:val="both"/>
        <w:outlineLvl w:val="3"/>
        <w:rPr>
          <w:rFonts w:eastAsia="Times New Roman"/>
          <w:b/>
          <w:bCs/>
          <w:snapToGrid w:val="0"/>
          <w:kern w:val="0"/>
          <w:lang w:eastAsia="lt-LT"/>
          <w14:ligatures w14:val="none"/>
        </w:rPr>
      </w:pPr>
      <w:r w:rsidRPr="006E29EA">
        <w:rPr>
          <w:rFonts w:eastAsia="Times New Roman"/>
          <w:b/>
          <w:bCs/>
          <w:snapToGrid w:val="0"/>
          <w:kern w:val="0"/>
          <w:lang w:eastAsia="lt-LT"/>
          <w14:ligatures w14:val="none"/>
        </w:rPr>
        <w:t xml:space="preserve">Kiti vaistai ir </w:t>
      </w:r>
      <w:proofErr w:type="spellStart"/>
      <w:r w:rsidRPr="006E29EA">
        <w:rPr>
          <w:rFonts w:eastAsia="Times New Roman"/>
          <w:b/>
          <w:bCs/>
          <w:snapToGrid w:val="0"/>
          <w:kern w:val="0"/>
          <w:lang w:eastAsia="lt-LT"/>
          <w14:ligatures w14:val="none"/>
        </w:rPr>
        <w:t>Travocort</w:t>
      </w:r>
      <w:proofErr w:type="spellEnd"/>
    </w:p>
    <w:p w14:paraId="36E4BE45"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Jeigu vartojate ar neseniai vartojote kitų vaistų arba dėl to nesate tikri, apie tai pasakykite gydytojui arba vaistininkui.</w:t>
      </w:r>
    </w:p>
    <w:p w14:paraId="0064399B" w14:textId="77777777" w:rsidR="006E29EA" w:rsidRPr="006E29EA" w:rsidRDefault="006E29EA" w:rsidP="006E29EA">
      <w:pPr>
        <w:spacing w:after="0" w:line="240" w:lineRule="auto"/>
        <w:rPr>
          <w:rFonts w:eastAsia="Calibri"/>
          <w:kern w:val="0"/>
          <w:highlight w:val="yellow"/>
          <w:lang w:eastAsia="lt-LT"/>
          <w14:ligatures w14:val="none"/>
        </w:rPr>
      </w:pP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sąveikos tyrimų su kitais vaistais iki šiol neatlikta.</w:t>
      </w:r>
    </w:p>
    <w:p w14:paraId="2002AF4D" w14:textId="77777777" w:rsidR="006E29EA" w:rsidRPr="006E29EA" w:rsidRDefault="006E29EA" w:rsidP="006E29EA">
      <w:pPr>
        <w:spacing w:after="0" w:line="240" w:lineRule="auto"/>
        <w:rPr>
          <w:rFonts w:eastAsia="Calibri"/>
          <w:kern w:val="0"/>
          <w:highlight w:val="yellow"/>
          <w:lang w:eastAsia="lt-LT"/>
          <w14:ligatures w14:val="none"/>
        </w:rPr>
      </w:pPr>
    </w:p>
    <w:p w14:paraId="220BD519" w14:textId="77777777" w:rsidR="006E29EA" w:rsidRPr="006E29EA" w:rsidRDefault="006E29EA" w:rsidP="006E29EA">
      <w:pPr>
        <w:keepNext/>
        <w:spacing w:after="0" w:line="240" w:lineRule="auto"/>
        <w:outlineLvl w:val="2"/>
        <w:rPr>
          <w:rFonts w:eastAsia="Calibri"/>
          <w:b/>
          <w:kern w:val="0"/>
          <w:lang w:eastAsia="lt-LT"/>
          <w14:ligatures w14:val="none"/>
        </w:rPr>
      </w:pPr>
      <w:r w:rsidRPr="006E29EA">
        <w:rPr>
          <w:rFonts w:eastAsia="Calibri"/>
          <w:b/>
          <w:kern w:val="0"/>
          <w:lang w:eastAsia="lt-LT"/>
          <w14:ligatures w14:val="none"/>
        </w:rPr>
        <w:t>Nėštumas,</w:t>
      </w:r>
      <w:r w:rsidRPr="006E29EA">
        <w:rPr>
          <w:rFonts w:eastAsia="Times New Roman"/>
          <w:snapToGrid w:val="0"/>
          <w:kern w:val="0"/>
          <w:lang w:eastAsia="lt-LT"/>
          <w14:ligatures w14:val="none"/>
        </w:rPr>
        <w:t xml:space="preserve"> </w:t>
      </w:r>
      <w:r w:rsidRPr="006E29EA">
        <w:rPr>
          <w:rFonts w:eastAsia="Calibri"/>
          <w:b/>
          <w:kern w:val="0"/>
          <w:lang w:eastAsia="lt-LT"/>
          <w14:ligatures w14:val="none"/>
        </w:rPr>
        <w:t>žindymo laikotarpis ir vaisingumas</w:t>
      </w:r>
    </w:p>
    <w:p w14:paraId="3AFAE3D1"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Jeigu esate nėščia, žindote kūdikį, manote, kad galbūt esate nėščia, arba planuojate pastoti, tai prieš vartodama šį vaistą, pasitarkite su gydytoju arba vaistininku. Gydytojas įvertins galimą gydymo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naudą ir keliamą pavojų.</w:t>
      </w:r>
    </w:p>
    <w:p w14:paraId="4602AA8F" w14:textId="77777777" w:rsidR="006E29EA" w:rsidRPr="006E29EA" w:rsidRDefault="006E29EA" w:rsidP="006E29EA">
      <w:pPr>
        <w:spacing w:after="0" w:line="240" w:lineRule="auto"/>
        <w:rPr>
          <w:rFonts w:eastAsia="Calibri"/>
          <w:kern w:val="0"/>
          <w:lang w:eastAsia="lt-LT"/>
          <w14:ligatures w14:val="none"/>
        </w:rPr>
      </w:pPr>
    </w:p>
    <w:p w14:paraId="6F55FD6C" w14:textId="77777777" w:rsidR="006E29EA" w:rsidRPr="006E29EA" w:rsidRDefault="006E29EA" w:rsidP="006E29EA">
      <w:pPr>
        <w:spacing w:after="0" w:line="240" w:lineRule="auto"/>
        <w:rPr>
          <w:rFonts w:eastAsia="Calibri"/>
          <w:kern w:val="0"/>
          <w:lang w:eastAsia="lt-LT"/>
          <w14:ligatures w14:val="none"/>
        </w:rPr>
      </w:pPr>
      <w:proofErr w:type="spellStart"/>
      <w:r w:rsidRPr="006E29EA">
        <w:rPr>
          <w:rFonts w:eastAsia="Calibri"/>
          <w:kern w:val="0"/>
          <w:lang w:eastAsia="lt-LT"/>
          <w14:ligatures w14:val="none"/>
        </w:rPr>
        <w:t>Gliukokortikoidų</w:t>
      </w:r>
      <w:proofErr w:type="spellEnd"/>
      <w:r w:rsidRPr="006E29EA">
        <w:rPr>
          <w:rFonts w:eastAsia="Calibri"/>
          <w:kern w:val="0"/>
          <w:lang w:eastAsia="lt-LT"/>
          <w14:ligatures w14:val="none"/>
        </w:rPr>
        <w:t xml:space="preserve"> negalima vartoti per pirmus tris nėštumo mėnesius, kad būtų išvengta pavojaus negimusio kūdikio vystymuisi.</w:t>
      </w:r>
    </w:p>
    <w:p w14:paraId="50E81165"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Nėštumo metu Jums ypač reikia vengti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vartoti su dengiamaisiais tvarsčiais, juo tepti didelį odos plotą arba kremą vartoti ilgai.</w:t>
      </w:r>
    </w:p>
    <w:p w14:paraId="71F01E97" w14:textId="77777777" w:rsidR="006E29EA" w:rsidRPr="006E29EA" w:rsidRDefault="006E29EA" w:rsidP="006E29EA">
      <w:pPr>
        <w:spacing w:after="0" w:line="240" w:lineRule="auto"/>
        <w:rPr>
          <w:rFonts w:eastAsia="Calibri"/>
          <w:kern w:val="0"/>
          <w:lang w:eastAsia="lt-LT"/>
          <w14:ligatures w14:val="none"/>
        </w:rPr>
      </w:pPr>
    </w:p>
    <w:p w14:paraId="23D26AF6"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Nėra žinoma, ar veikiosios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sudedamosios medžiagos išskiriamos kartu su pienu. Negalima atmesti pavojaus galimybės žindomam kūdikiui.</w:t>
      </w:r>
    </w:p>
    <w:p w14:paraId="5A5E2C9E" w14:textId="77777777" w:rsidR="006E29EA" w:rsidRPr="006E29EA" w:rsidRDefault="006E29EA" w:rsidP="006E29EA">
      <w:pPr>
        <w:spacing w:after="0" w:line="240" w:lineRule="auto"/>
        <w:rPr>
          <w:rFonts w:eastAsia="Calibri"/>
          <w:kern w:val="0"/>
          <w:lang w:eastAsia="lt-LT"/>
          <w14:ligatures w14:val="none"/>
        </w:rPr>
      </w:pPr>
    </w:p>
    <w:p w14:paraId="69E28DA6" w14:textId="77777777" w:rsidR="006E29EA" w:rsidRPr="006E29EA" w:rsidRDefault="006E29EA" w:rsidP="006E29EA">
      <w:pPr>
        <w:widowControl w:val="0"/>
        <w:tabs>
          <w:tab w:val="left" w:pos="567"/>
        </w:tabs>
        <w:spacing w:after="0" w:line="240" w:lineRule="auto"/>
        <w:rPr>
          <w:rFonts w:eastAsia="Calibri"/>
          <w:kern w:val="0"/>
          <w:lang w:eastAsia="lt-LT"/>
          <w14:ligatures w14:val="none"/>
        </w:rPr>
      </w:pPr>
      <w:r w:rsidRPr="006E29EA">
        <w:rPr>
          <w:rFonts w:eastAsia="Calibri"/>
          <w:kern w:val="0"/>
          <w:lang w:eastAsia="lt-LT"/>
          <w14:ligatures w14:val="none"/>
        </w:rPr>
        <w:t>Jeigu žindote kūdikį:</w:t>
      </w:r>
    </w:p>
    <w:p w14:paraId="33611ADB" w14:textId="77777777" w:rsidR="006E29EA" w:rsidRPr="006E29EA" w:rsidRDefault="006E29EA" w:rsidP="006E29EA">
      <w:pPr>
        <w:widowControl w:val="0"/>
        <w:numPr>
          <w:ilvl w:val="0"/>
          <w:numId w:val="7"/>
        </w:numPr>
        <w:tabs>
          <w:tab w:val="left" w:pos="567"/>
        </w:tabs>
        <w:spacing w:after="0" w:line="240" w:lineRule="auto"/>
        <w:contextualSpacing/>
        <w:rPr>
          <w:rFonts w:eastAsia="Calibri"/>
          <w:kern w:val="0"/>
          <w14:ligatures w14:val="none"/>
        </w:rPr>
      </w:pPr>
      <w:proofErr w:type="spellStart"/>
      <w:r w:rsidRPr="006E29EA">
        <w:rPr>
          <w:rFonts w:eastAsia="Calibri"/>
          <w:kern w:val="0"/>
          <w14:ligatures w14:val="none"/>
        </w:rPr>
        <w:t>Travocort</w:t>
      </w:r>
      <w:proofErr w:type="spellEnd"/>
      <w:r w:rsidRPr="006E29EA">
        <w:rPr>
          <w:rFonts w:eastAsia="Calibri"/>
          <w:kern w:val="0"/>
          <w14:ligatures w14:val="none"/>
        </w:rPr>
        <w:t xml:space="preserve"> kremu netepkite krūtų.</w:t>
      </w:r>
    </w:p>
    <w:p w14:paraId="2F501F92" w14:textId="77777777" w:rsidR="006E29EA" w:rsidRPr="006E29EA" w:rsidRDefault="006E29EA" w:rsidP="006E29EA">
      <w:pPr>
        <w:widowControl w:val="0"/>
        <w:numPr>
          <w:ilvl w:val="0"/>
          <w:numId w:val="7"/>
        </w:numPr>
        <w:tabs>
          <w:tab w:val="left" w:pos="567"/>
        </w:tabs>
        <w:spacing w:after="0" w:line="240" w:lineRule="auto"/>
        <w:contextualSpacing/>
        <w:rPr>
          <w:rFonts w:eastAsia="Calibri"/>
          <w:kern w:val="0"/>
          <w14:ligatures w14:val="none"/>
        </w:rPr>
      </w:pPr>
      <w:r w:rsidRPr="006E29EA">
        <w:rPr>
          <w:rFonts w:eastAsia="Calibri"/>
          <w:kern w:val="0"/>
          <w14:ligatures w14:val="none"/>
        </w:rPr>
        <w:t xml:space="preserve">Venkite </w:t>
      </w:r>
      <w:proofErr w:type="spellStart"/>
      <w:r w:rsidRPr="006E29EA">
        <w:rPr>
          <w:rFonts w:eastAsia="Calibri"/>
          <w:kern w:val="0"/>
          <w14:ligatures w14:val="none"/>
        </w:rPr>
        <w:t>Travocort</w:t>
      </w:r>
      <w:proofErr w:type="spellEnd"/>
      <w:r w:rsidRPr="006E29EA">
        <w:rPr>
          <w:rFonts w:eastAsia="Calibri"/>
          <w:kern w:val="0"/>
          <w14:ligatures w14:val="none"/>
        </w:rPr>
        <w:t xml:space="preserve"> vartoti su dengiamaisiais tvarsčiais arba tepti didelį odos plotą.</w:t>
      </w:r>
    </w:p>
    <w:p w14:paraId="2FD7FFFA" w14:textId="77777777" w:rsidR="006E29EA" w:rsidRPr="006E29EA" w:rsidRDefault="006E29EA" w:rsidP="006E29EA">
      <w:pPr>
        <w:widowControl w:val="0"/>
        <w:numPr>
          <w:ilvl w:val="0"/>
          <w:numId w:val="7"/>
        </w:numPr>
        <w:tabs>
          <w:tab w:val="left" w:pos="567"/>
        </w:tabs>
        <w:spacing w:after="0" w:line="240" w:lineRule="auto"/>
        <w:contextualSpacing/>
        <w:rPr>
          <w:rFonts w:eastAsia="Calibri"/>
          <w:kern w:val="0"/>
          <w14:ligatures w14:val="none"/>
        </w:rPr>
      </w:pPr>
      <w:r w:rsidRPr="006E29EA">
        <w:rPr>
          <w:rFonts w:eastAsia="Calibri"/>
          <w:kern w:val="0"/>
          <w14:ligatures w14:val="none"/>
        </w:rPr>
        <w:t xml:space="preserve">Venkite </w:t>
      </w:r>
      <w:proofErr w:type="spellStart"/>
      <w:r w:rsidRPr="006E29EA">
        <w:rPr>
          <w:rFonts w:eastAsia="Calibri"/>
          <w:kern w:val="0"/>
          <w14:ligatures w14:val="none"/>
        </w:rPr>
        <w:t>Travocort</w:t>
      </w:r>
      <w:proofErr w:type="spellEnd"/>
      <w:r w:rsidRPr="006E29EA">
        <w:rPr>
          <w:rFonts w:eastAsia="Calibri"/>
          <w:kern w:val="0"/>
          <w14:ligatures w14:val="none"/>
        </w:rPr>
        <w:t xml:space="preserve"> vartoti</w:t>
      </w:r>
      <w:r w:rsidRPr="006E29EA">
        <w:rPr>
          <w:rFonts w:eastAsia="Calibri"/>
          <w:kern w:val="0"/>
          <w:lang w:val="cs-CZ"/>
          <w14:ligatures w14:val="none"/>
        </w:rPr>
        <w:t xml:space="preserve"> </w:t>
      </w:r>
      <w:r w:rsidRPr="006E29EA">
        <w:rPr>
          <w:rFonts w:eastAsia="Calibri"/>
          <w:kern w:val="0"/>
          <w14:ligatures w14:val="none"/>
        </w:rPr>
        <w:t>ilgai.</w:t>
      </w:r>
    </w:p>
    <w:p w14:paraId="0C83EECB" w14:textId="77777777" w:rsidR="006E29EA" w:rsidRPr="006E29EA" w:rsidRDefault="006E29EA" w:rsidP="006E29EA">
      <w:pPr>
        <w:widowControl w:val="0"/>
        <w:tabs>
          <w:tab w:val="left" w:pos="567"/>
        </w:tabs>
        <w:spacing w:after="0" w:line="240" w:lineRule="auto"/>
        <w:rPr>
          <w:rFonts w:eastAsia="Calibri"/>
          <w:kern w:val="0"/>
          <w:lang w:eastAsia="lt-LT"/>
          <w14:ligatures w14:val="none"/>
        </w:rPr>
      </w:pPr>
    </w:p>
    <w:p w14:paraId="3C6C9479"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Duomenų apie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keliamą pavojų vaisingumui nepastebėta.</w:t>
      </w:r>
    </w:p>
    <w:p w14:paraId="2C88BEAC" w14:textId="77777777" w:rsidR="006E29EA" w:rsidRPr="006E29EA" w:rsidRDefault="006E29EA" w:rsidP="006E29EA">
      <w:pPr>
        <w:spacing w:after="0" w:line="240" w:lineRule="auto"/>
        <w:rPr>
          <w:rFonts w:eastAsia="Calibri"/>
          <w:kern w:val="0"/>
          <w:highlight w:val="yellow"/>
          <w:lang w:eastAsia="lt-LT"/>
          <w14:ligatures w14:val="none"/>
        </w:rPr>
      </w:pPr>
    </w:p>
    <w:p w14:paraId="1507A8B9" w14:textId="77777777" w:rsidR="006E29EA" w:rsidRPr="006E29EA" w:rsidRDefault="006E29EA" w:rsidP="006E29EA">
      <w:pPr>
        <w:keepNext/>
        <w:spacing w:after="0" w:line="240" w:lineRule="auto"/>
        <w:outlineLvl w:val="2"/>
        <w:rPr>
          <w:rFonts w:eastAsia="Calibri"/>
          <w:b/>
          <w:kern w:val="0"/>
          <w:lang w:eastAsia="lt-LT"/>
          <w14:ligatures w14:val="none"/>
        </w:rPr>
      </w:pPr>
      <w:r w:rsidRPr="006E29EA">
        <w:rPr>
          <w:rFonts w:eastAsia="Calibri"/>
          <w:b/>
          <w:kern w:val="0"/>
          <w:lang w:eastAsia="lt-LT"/>
          <w14:ligatures w14:val="none"/>
        </w:rPr>
        <w:t>Vairavimas ir mechanizmų valdymas</w:t>
      </w:r>
    </w:p>
    <w:p w14:paraId="61E08BAF" w14:textId="77777777" w:rsidR="006E29EA" w:rsidRPr="006E29EA" w:rsidRDefault="006E29EA" w:rsidP="006E29EA">
      <w:pPr>
        <w:keepNext/>
        <w:spacing w:after="0" w:line="240" w:lineRule="auto"/>
        <w:outlineLvl w:val="2"/>
        <w:rPr>
          <w:rFonts w:eastAsia="Calibri"/>
          <w:kern w:val="0"/>
          <w:lang w:eastAsia="lt-LT"/>
          <w14:ligatures w14:val="none"/>
        </w:rPr>
      </w:pPr>
      <w:r w:rsidRPr="006E29EA">
        <w:rPr>
          <w:rFonts w:eastAsia="Calibri"/>
          <w:kern w:val="0"/>
          <w:lang w:eastAsia="lt-LT"/>
          <w14:ligatures w14:val="none"/>
        </w:rPr>
        <w:t xml:space="preserve">Pacientams, gydomiems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nepastebėta poveikių gebėjimui vairuoti ir valdyti mechanizmus.</w:t>
      </w:r>
    </w:p>
    <w:p w14:paraId="7E5BA78A" w14:textId="77777777" w:rsidR="006E29EA" w:rsidRPr="006E29EA" w:rsidRDefault="006E29EA" w:rsidP="006E29EA">
      <w:pPr>
        <w:spacing w:after="0" w:line="240" w:lineRule="auto"/>
        <w:rPr>
          <w:rFonts w:eastAsia="Calibri"/>
          <w:kern w:val="0"/>
          <w:highlight w:val="yellow"/>
          <w:lang w:eastAsia="lt-LT"/>
          <w14:ligatures w14:val="none"/>
        </w:rPr>
      </w:pPr>
    </w:p>
    <w:p w14:paraId="1D3759B6" w14:textId="77777777" w:rsidR="006E29EA" w:rsidRPr="006E29EA" w:rsidRDefault="006E29EA" w:rsidP="006E29EA">
      <w:pPr>
        <w:spacing w:after="0" w:line="240" w:lineRule="auto"/>
        <w:rPr>
          <w:rFonts w:eastAsia="Calibri"/>
          <w:b/>
          <w:kern w:val="0"/>
          <w:lang w:eastAsia="lt-LT"/>
          <w14:ligatures w14:val="none"/>
        </w:rPr>
      </w:pPr>
      <w:proofErr w:type="spellStart"/>
      <w:r w:rsidRPr="006E29EA">
        <w:rPr>
          <w:rFonts w:eastAsia="Calibri"/>
          <w:b/>
          <w:kern w:val="0"/>
          <w:lang w:eastAsia="lt-LT"/>
          <w14:ligatures w14:val="none"/>
        </w:rPr>
        <w:t>Travocort</w:t>
      </w:r>
      <w:proofErr w:type="spellEnd"/>
      <w:r w:rsidRPr="006E29EA">
        <w:rPr>
          <w:rFonts w:eastAsia="Calibri"/>
          <w:b/>
          <w:kern w:val="0"/>
          <w:lang w:eastAsia="lt-LT"/>
          <w14:ligatures w14:val="none"/>
        </w:rPr>
        <w:t xml:space="preserve"> sudėtyje yra </w:t>
      </w:r>
      <w:proofErr w:type="spellStart"/>
      <w:r w:rsidRPr="006E29EA">
        <w:rPr>
          <w:rFonts w:eastAsia="Calibri"/>
          <w:b/>
          <w:kern w:val="0"/>
          <w:lang w:eastAsia="lt-LT"/>
          <w14:ligatures w14:val="none"/>
        </w:rPr>
        <w:t>cetostearilo</w:t>
      </w:r>
      <w:proofErr w:type="spellEnd"/>
      <w:r w:rsidRPr="006E29EA">
        <w:rPr>
          <w:rFonts w:eastAsia="Calibri"/>
          <w:b/>
          <w:kern w:val="0"/>
          <w:lang w:eastAsia="lt-LT"/>
          <w14:ligatures w14:val="none"/>
        </w:rPr>
        <w:t xml:space="preserve"> alkoholio</w:t>
      </w:r>
    </w:p>
    <w:p w14:paraId="6F796944" w14:textId="77777777" w:rsidR="006E29EA" w:rsidRPr="006E29EA" w:rsidRDefault="006E29EA" w:rsidP="006E29EA">
      <w:pPr>
        <w:spacing w:after="0" w:line="240" w:lineRule="auto"/>
        <w:rPr>
          <w:rFonts w:eastAsia="Calibri"/>
          <w:kern w:val="0"/>
          <w:lang w:eastAsia="lt-LT"/>
          <w14:ligatures w14:val="none"/>
        </w:rPr>
      </w:pP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sudėtyje yra </w:t>
      </w:r>
      <w:proofErr w:type="spellStart"/>
      <w:r w:rsidRPr="006E29EA">
        <w:rPr>
          <w:rFonts w:eastAsia="Calibri"/>
          <w:kern w:val="0"/>
          <w:lang w:eastAsia="lt-LT"/>
          <w14:ligatures w14:val="none"/>
        </w:rPr>
        <w:t>cetostearilo</w:t>
      </w:r>
      <w:proofErr w:type="spellEnd"/>
      <w:r w:rsidRPr="006E29EA">
        <w:rPr>
          <w:rFonts w:eastAsia="Calibri"/>
          <w:kern w:val="0"/>
          <w:lang w:eastAsia="lt-LT"/>
          <w14:ligatures w14:val="none"/>
        </w:rPr>
        <w:t xml:space="preserve"> alkoholio, galinčio sukelti vietinių odos reakcijų (pvz., kontaktinį dermatitą).</w:t>
      </w:r>
    </w:p>
    <w:p w14:paraId="1FC840DA" w14:textId="77777777" w:rsidR="006E29EA" w:rsidRPr="006E29EA" w:rsidRDefault="006E29EA" w:rsidP="006E29EA">
      <w:pPr>
        <w:spacing w:after="0" w:line="240" w:lineRule="auto"/>
        <w:rPr>
          <w:rFonts w:eastAsia="Calibri"/>
          <w:kern w:val="0"/>
          <w:lang w:eastAsia="lt-LT"/>
          <w14:ligatures w14:val="none"/>
        </w:rPr>
      </w:pPr>
    </w:p>
    <w:p w14:paraId="606CBB71" w14:textId="77777777" w:rsidR="006E29EA" w:rsidRPr="006E29EA" w:rsidRDefault="006E29EA" w:rsidP="006E29EA">
      <w:pPr>
        <w:spacing w:after="0" w:line="240" w:lineRule="auto"/>
        <w:rPr>
          <w:rFonts w:eastAsia="Calibri"/>
          <w:b/>
          <w:bCs/>
          <w:kern w:val="0"/>
          <w:lang w:eastAsia="lt-LT"/>
          <w14:ligatures w14:val="none"/>
        </w:rPr>
      </w:pPr>
      <w:proofErr w:type="spellStart"/>
      <w:r w:rsidRPr="006E29EA">
        <w:rPr>
          <w:rFonts w:eastAsia="Calibri"/>
          <w:b/>
          <w:bCs/>
          <w:kern w:val="0"/>
          <w:lang w:eastAsia="lt-LT"/>
          <w14:ligatures w14:val="none"/>
        </w:rPr>
        <w:t>Travocort</w:t>
      </w:r>
      <w:proofErr w:type="spellEnd"/>
      <w:r w:rsidRPr="006E29EA">
        <w:rPr>
          <w:rFonts w:eastAsia="Calibri"/>
          <w:b/>
          <w:bCs/>
          <w:kern w:val="0"/>
          <w:lang w:eastAsia="lt-LT"/>
          <w14:ligatures w14:val="none"/>
        </w:rPr>
        <w:t xml:space="preserve"> sudėtyje yra </w:t>
      </w:r>
      <w:proofErr w:type="spellStart"/>
      <w:r w:rsidRPr="006E29EA">
        <w:rPr>
          <w:rFonts w:eastAsia="Calibri"/>
          <w:b/>
          <w:bCs/>
          <w:kern w:val="0"/>
          <w:lang w:eastAsia="lt-LT"/>
          <w14:ligatures w14:val="none"/>
        </w:rPr>
        <w:t>polisorbato</w:t>
      </w:r>
      <w:proofErr w:type="spellEnd"/>
      <w:r w:rsidRPr="006E29EA">
        <w:rPr>
          <w:rFonts w:eastAsia="Calibri"/>
          <w:b/>
          <w:bCs/>
          <w:kern w:val="0"/>
          <w:lang w:eastAsia="lt-LT"/>
          <w14:ligatures w14:val="none"/>
        </w:rPr>
        <w:t xml:space="preserve"> 60</w:t>
      </w:r>
    </w:p>
    <w:p w14:paraId="465FCC7F" w14:textId="77777777" w:rsidR="006E29EA" w:rsidRPr="006E29EA" w:rsidRDefault="006E29EA" w:rsidP="006E29EA">
      <w:pPr>
        <w:spacing w:after="0" w:line="240" w:lineRule="auto"/>
        <w:rPr>
          <w:rFonts w:eastAsia="Calibri"/>
          <w:kern w:val="0"/>
          <w:lang w:eastAsia="lt-LT"/>
          <w14:ligatures w14:val="none"/>
        </w:rPr>
      </w:pP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sudėtyje yra </w:t>
      </w:r>
      <w:proofErr w:type="spellStart"/>
      <w:r w:rsidRPr="006E29EA">
        <w:rPr>
          <w:rFonts w:eastAsia="Calibri"/>
          <w:kern w:val="0"/>
          <w:lang w:eastAsia="lt-LT"/>
          <w14:ligatures w14:val="none"/>
        </w:rPr>
        <w:t>polisorbato</w:t>
      </w:r>
      <w:proofErr w:type="spellEnd"/>
      <w:r w:rsidRPr="006E29EA">
        <w:rPr>
          <w:rFonts w:eastAsia="Calibri"/>
          <w:kern w:val="0"/>
          <w:lang w:eastAsia="lt-LT"/>
          <w14:ligatures w14:val="none"/>
        </w:rPr>
        <w:t xml:space="preserve"> 60, galinčio sukelti alerginių reakcijų.</w:t>
      </w:r>
    </w:p>
    <w:p w14:paraId="6434F3EF" w14:textId="77777777" w:rsidR="006E29EA" w:rsidRPr="006E29EA" w:rsidRDefault="006E29EA" w:rsidP="006E29EA">
      <w:pPr>
        <w:spacing w:after="0" w:line="240" w:lineRule="auto"/>
        <w:rPr>
          <w:rFonts w:eastAsia="Calibri"/>
          <w:b/>
          <w:kern w:val="0"/>
          <w:lang w:eastAsia="lt-LT"/>
          <w14:ligatures w14:val="none"/>
        </w:rPr>
      </w:pPr>
    </w:p>
    <w:p w14:paraId="5E7F02D2" w14:textId="77777777" w:rsidR="006E29EA" w:rsidRPr="006E29EA" w:rsidRDefault="006E29EA" w:rsidP="006E29EA">
      <w:pPr>
        <w:spacing w:after="0" w:line="240" w:lineRule="auto"/>
        <w:rPr>
          <w:rFonts w:eastAsia="Calibri"/>
          <w:kern w:val="0"/>
          <w:lang w:eastAsia="lt-LT"/>
          <w14:ligatures w14:val="none"/>
        </w:rPr>
      </w:pPr>
    </w:p>
    <w:p w14:paraId="499C1AD0" w14:textId="77777777" w:rsidR="006E29EA" w:rsidRPr="006E29EA" w:rsidRDefault="006E29EA" w:rsidP="006E29EA">
      <w:pPr>
        <w:keepNext/>
        <w:spacing w:after="0" w:line="240" w:lineRule="auto"/>
        <w:outlineLvl w:val="1"/>
        <w:rPr>
          <w:rFonts w:eastAsia="Calibri"/>
          <w:b/>
          <w:kern w:val="0"/>
          <w:lang w:eastAsia="lt-LT"/>
          <w14:ligatures w14:val="none"/>
        </w:rPr>
      </w:pPr>
      <w:r w:rsidRPr="006E29EA">
        <w:rPr>
          <w:rFonts w:eastAsia="Calibri"/>
          <w:b/>
          <w:kern w:val="0"/>
          <w:lang w:eastAsia="lt-LT"/>
          <w14:ligatures w14:val="none"/>
        </w:rPr>
        <w:t>3.</w:t>
      </w:r>
      <w:r w:rsidRPr="006E29EA">
        <w:rPr>
          <w:rFonts w:eastAsia="Calibri"/>
          <w:b/>
          <w:kern w:val="0"/>
          <w:lang w:eastAsia="lt-LT"/>
          <w14:ligatures w14:val="none"/>
        </w:rPr>
        <w:tab/>
        <w:t xml:space="preserve">Kaip vartoti </w:t>
      </w:r>
      <w:proofErr w:type="spellStart"/>
      <w:r w:rsidRPr="006E29EA">
        <w:rPr>
          <w:rFonts w:eastAsia="Calibri"/>
          <w:b/>
          <w:kern w:val="0"/>
          <w:lang w:eastAsia="lt-LT"/>
          <w14:ligatures w14:val="none"/>
        </w:rPr>
        <w:t>Travocort</w:t>
      </w:r>
      <w:proofErr w:type="spellEnd"/>
    </w:p>
    <w:p w14:paraId="04BD8651" w14:textId="77777777" w:rsidR="006E29EA" w:rsidRPr="006E29EA" w:rsidRDefault="006E29EA" w:rsidP="006E29EA">
      <w:pPr>
        <w:spacing w:after="0" w:line="240" w:lineRule="auto"/>
        <w:rPr>
          <w:rFonts w:eastAsia="Calibri"/>
          <w:kern w:val="0"/>
          <w:lang w:eastAsia="lt-LT"/>
          <w14:ligatures w14:val="none"/>
        </w:rPr>
      </w:pPr>
    </w:p>
    <w:p w14:paraId="75D6825A"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Visada vartokite šį vaistą tiksliai kaip nurodė gydytojas arba vaistininkas. Jeigu abejojate, kreipkitės į  gydytoją arba vaistininką.</w:t>
      </w:r>
    </w:p>
    <w:p w14:paraId="4153A7FD" w14:textId="77777777" w:rsidR="006E29EA" w:rsidRPr="006E29EA" w:rsidRDefault="006E29EA" w:rsidP="006E29EA">
      <w:pPr>
        <w:spacing w:after="0" w:line="240" w:lineRule="auto"/>
        <w:rPr>
          <w:rFonts w:eastAsia="Calibri"/>
          <w:kern w:val="0"/>
          <w:lang w:eastAsia="lt-LT"/>
          <w14:ligatures w14:val="none"/>
        </w:rPr>
      </w:pPr>
      <w:proofErr w:type="spellStart"/>
      <w:r w:rsidRPr="006E29EA">
        <w:rPr>
          <w:rFonts w:eastAsia="Calibri"/>
          <w:kern w:val="0"/>
          <w:lang w:eastAsia="lt-LT"/>
          <w14:ligatures w14:val="none"/>
        </w:rPr>
        <w:lastRenderedPageBreak/>
        <w:t>Travocort</w:t>
      </w:r>
      <w:proofErr w:type="spellEnd"/>
      <w:r w:rsidRPr="006E29EA">
        <w:rPr>
          <w:rFonts w:eastAsia="Calibri"/>
          <w:kern w:val="0"/>
          <w:lang w:eastAsia="lt-LT"/>
          <w14:ligatures w14:val="none"/>
        </w:rPr>
        <w:t xml:space="preserve"> kremu infekcinės ligos pažeistas odos vietas tepkite du kartus per parą. Odos būklei pagerėjus, nutraukite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vartojimą.</w:t>
      </w:r>
    </w:p>
    <w:p w14:paraId="416060F6"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Paprastai gydymo trukmė negali viršyti dviejų savaičių. Jeigu reikia, gydytojas gali skirti toliau vartoti priešgrybelinį vaistą, kuriame nėra </w:t>
      </w:r>
      <w:proofErr w:type="spellStart"/>
      <w:r w:rsidRPr="006E29EA">
        <w:rPr>
          <w:rFonts w:eastAsia="Calibri"/>
          <w:kern w:val="0"/>
          <w:lang w:eastAsia="lt-LT"/>
          <w14:ligatures w14:val="none"/>
        </w:rPr>
        <w:t>gliukokortikoidų</w:t>
      </w:r>
      <w:proofErr w:type="spellEnd"/>
      <w:r w:rsidRPr="006E29EA">
        <w:rPr>
          <w:rFonts w:eastAsia="Calibri"/>
          <w:kern w:val="0"/>
          <w:lang w:eastAsia="lt-LT"/>
          <w14:ligatures w14:val="none"/>
        </w:rPr>
        <w:t>. Tai ypač svarbu vartojant vaistą kirkšnių ir lytinių organų sričių odos uždegimui gydyti.</w:t>
      </w:r>
    </w:p>
    <w:p w14:paraId="2974A538" w14:textId="77777777" w:rsidR="006E29EA" w:rsidRPr="006E29EA" w:rsidRDefault="006E29EA" w:rsidP="006E29EA">
      <w:pPr>
        <w:spacing w:after="0" w:line="240" w:lineRule="auto"/>
        <w:rPr>
          <w:rFonts w:eastAsia="Calibri"/>
          <w:kern w:val="0"/>
          <w:lang w:eastAsia="lt-LT"/>
          <w14:ligatures w14:val="none"/>
        </w:rPr>
      </w:pPr>
    </w:p>
    <w:p w14:paraId="7AF325BD"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Kad gydymas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vaistu būtų sėkmingas, būtina pastoviai laikytis asmens higienos</w:t>
      </w:r>
      <w:r w:rsidRPr="006E29EA" w:rsidDel="0000366A">
        <w:rPr>
          <w:rFonts w:eastAsia="Calibri"/>
          <w:kern w:val="0"/>
          <w:lang w:eastAsia="lt-LT"/>
          <w14:ligatures w14:val="none"/>
        </w:rPr>
        <w:t xml:space="preserve"> </w:t>
      </w:r>
      <w:r w:rsidRPr="006E29EA">
        <w:rPr>
          <w:rFonts w:eastAsia="Calibri"/>
          <w:kern w:val="0"/>
          <w:lang w:eastAsia="lt-LT"/>
          <w14:ligatures w14:val="none"/>
        </w:rPr>
        <w:t>(žr. 2 skyrių „Įspėjimai ir atsargumo priemonės“).</w:t>
      </w:r>
    </w:p>
    <w:p w14:paraId="5CFBC00A" w14:textId="77777777" w:rsidR="006E29EA" w:rsidRPr="006E29EA" w:rsidRDefault="006E29EA" w:rsidP="006E29EA">
      <w:pPr>
        <w:spacing w:after="0" w:line="240" w:lineRule="auto"/>
        <w:ind w:left="567" w:hanging="567"/>
        <w:rPr>
          <w:rFonts w:eastAsia="Calibri"/>
          <w:kern w:val="0"/>
          <w:lang w:eastAsia="lt-LT"/>
          <w14:ligatures w14:val="none"/>
        </w:rPr>
      </w:pPr>
    </w:p>
    <w:p w14:paraId="41032D8E" w14:textId="77777777" w:rsidR="006E29EA" w:rsidRPr="006E29EA" w:rsidRDefault="006E29EA" w:rsidP="006E29EA">
      <w:pPr>
        <w:spacing w:after="0" w:line="240" w:lineRule="auto"/>
        <w:ind w:left="567" w:hanging="567"/>
        <w:rPr>
          <w:rFonts w:eastAsia="Calibri"/>
          <w:b/>
          <w:kern w:val="0"/>
          <w:lang w:eastAsia="lt-LT"/>
          <w14:ligatures w14:val="none"/>
        </w:rPr>
      </w:pPr>
      <w:r w:rsidRPr="006E29EA">
        <w:rPr>
          <w:rFonts w:eastAsia="Calibri"/>
          <w:b/>
          <w:kern w:val="0"/>
          <w:lang w:eastAsia="lt-LT"/>
          <w14:ligatures w14:val="none"/>
        </w:rPr>
        <w:t>Vartojimas vaikams ir paaugliams</w:t>
      </w:r>
    </w:p>
    <w:p w14:paraId="31F765F9" w14:textId="77777777" w:rsidR="006E29EA" w:rsidRPr="006E29EA" w:rsidRDefault="006E29EA" w:rsidP="006E29EA">
      <w:pPr>
        <w:spacing w:after="0" w:line="240" w:lineRule="auto"/>
        <w:jc w:val="both"/>
        <w:rPr>
          <w:rFonts w:eastAsia="Calibri"/>
          <w:kern w:val="0"/>
          <w:lang w:eastAsia="lt-LT"/>
          <w14:ligatures w14:val="none"/>
        </w:rPr>
      </w:pPr>
      <w:r w:rsidRPr="006E29EA">
        <w:rPr>
          <w:rFonts w:eastAsia="Calibri"/>
          <w:iCs/>
          <w:kern w:val="0"/>
          <w:lang w:eastAsia="lt-LT"/>
          <w14:ligatures w14:val="none"/>
        </w:rPr>
        <w:t xml:space="preserve">Vyresniems kaip 12 metų vaikams ir paaugliams </w:t>
      </w:r>
      <w:proofErr w:type="spellStart"/>
      <w:r w:rsidRPr="006E29EA">
        <w:rPr>
          <w:rFonts w:eastAsia="Calibri"/>
          <w:iCs/>
          <w:kern w:val="0"/>
          <w:lang w:eastAsia="lt-LT"/>
          <w14:ligatures w14:val="none"/>
        </w:rPr>
        <w:t>Travocort</w:t>
      </w:r>
      <w:proofErr w:type="spellEnd"/>
      <w:r w:rsidRPr="006E29EA">
        <w:rPr>
          <w:rFonts w:eastAsia="Calibri"/>
          <w:iCs/>
          <w:kern w:val="0"/>
          <w:lang w:eastAsia="lt-LT"/>
          <w14:ligatures w14:val="none"/>
        </w:rPr>
        <w:t xml:space="preserve"> dozės koreguoti nereikia.</w:t>
      </w:r>
    </w:p>
    <w:p w14:paraId="7B0FBC92" w14:textId="77777777" w:rsidR="006E29EA" w:rsidRPr="006E29EA" w:rsidRDefault="006E29EA" w:rsidP="006E29EA">
      <w:pPr>
        <w:spacing w:after="0" w:line="240" w:lineRule="auto"/>
        <w:jc w:val="both"/>
        <w:rPr>
          <w:rFonts w:eastAsia="Calibri"/>
          <w:kern w:val="0"/>
          <w:lang w:eastAsia="lt-LT"/>
          <w14:ligatures w14:val="none"/>
        </w:rPr>
      </w:pPr>
    </w:p>
    <w:p w14:paraId="25C2394F"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Jaunesniems kaip 12 metų vaikams vartoti nerekomenduojama, nes duomenų apie saugumą nepakanka.</w:t>
      </w:r>
    </w:p>
    <w:p w14:paraId="271D4060" w14:textId="77777777" w:rsidR="006E29EA" w:rsidRPr="006E29EA" w:rsidRDefault="006E29EA" w:rsidP="006E29EA">
      <w:pPr>
        <w:spacing w:after="0" w:line="240" w:lineRule="auto"/>
        <w:rPr>
          <w:rFonts w:eastAsia="Calibri"/>
          <w:kern w:val="0"/>
          <w:lang w:eastAsia="lt-LT"/>
          <w14:ligatures w14:val="none"/>
        </w:rPr>
      </w:pPr>
    </w:p>
    <w:p w14:paraId="283B70F4" w14:textId="77777777" w:rsidR="006E29EA" w:rsidRPr="006E29EA" w:rsidRDefault="006E29EA" w:rsidP="006E29EA">
      <w:pPr>
        <w:keepNext/>
        <w:spacing w:after="0" w:line="240" w:lineRule="auto"/>
        <w:outlineLvl w:val="2"/>
        <w:rPr>
          <w:rFonts w:eastAsia="Calibri"/>
          <w:b/>
          <w:kern w:val="0"/>
          <w:lang w:eastAsia="lt-LT"/>
          <w14:ligatures w14:val="none"/>
        </w:rPr>
      </w:pPr>
      <w:r w:rsidRPr="006E29EA">
        <w:rPr>
          <w:rFonts w:eastAsia="Calibri"/>
          <w:b/>
          <w:kern w:val="0"/>
          <w:lang w:eastAsia="lt-LT"/>
          <w14:ligatures w14:val="none"/>
        </w:rPr>
        <w:t xml:space="preserve">Ką daryti pavartojus per didelę </w:t>
      </w:r>
      <w:proofErr w:type="spellStart"/>
      <w:r w:rsidRPr="006E29EA">
        <w:rPr>
          <w:rFonts w:eastAsia="Calibri"/>
          <w:b/>
          <w:kern w:val="0"/>
          <w:lang w:eastAsia="lt-LT"/>
          <w14:ligatures w14:val="none"/>
        </w:rPr>
        <w:t>Travocort</w:t>
      </w:r>
      <w:proofErr w:type="spellEnd"/>
      <w:r w:rsidRPr="006E29EA">
        <w:rPr>
          <w:rFonts w:eastAsia="Calibri"/>
          <w:b/>
          <w:kern w:val="0"/>
          <w:lang w:eastAsia="lt-LT"/>
          <w14:ligatures w14:val="none"/>
        </w:rPr>
        <w:t xml:space="preserve"> dozę?</w:t>
      </w:r>
    </w:p>
    <w:p w14:paraId="0B68FE76"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Didelio odos ploto patepimas vieną kartą arba atsitiktinis prarijimas jokio pavojaus neturėtų kelti. Jei iškiltų bet kokių abejonių, nedelsiant kreipkitės į savo gydytoją.</w:t>
      </w:r>
    </w:p>
    <w:p w14:paraId="55F6A2B9" w14:textId="77777777" w:rsidR="006E29EA" w:rsidRPr="006E29EA" w:rsidRDefault="006E29EA" w:rsidP="006E29EA">
      <w:pPr>
        <w:spacing w:after="0" w:line="240" w:lineRule="auto"/>
        <w:rPr>
          <w:rFonts w:eastAsia="Calibri"/>
          <w:kern w:val="0"/>
          <w:lang w:eastAsia="lt-LT"/>
          <w14:ligatures w14:val="none"/>
        </w:rPr>
      </w:pPr>
    </w:p>
    <w:p w14:paraId="71CD7356" w14:textId="77777777" w:rsidR="006E29EA" w:rsidRPr="006E29EA" w:rsidRDefault="006E29EA" w:rsidP="006E29EA">
      <w:pPr>
        <w:keepNext/>
        <w:spacing w:after="0" w:line="240" w:lineRule="auto"/>
        <w:outlineLvl w:val="2"/>
        <w:rPr>
          <w:rFonts w:eastAsia="Calibri"/>
          <w:b/>
          <w:kern w:val="0"/>
          <w:lang w:eastAsia="lt-LT"/>
          <w14:ligatures w14:val="none"/>
        </w:rPr>
      </w:pPr>
      <w:r w:rsidRPr="006E29EA">
        <w:rPr>
          <w:rFonts w:eastAsia="Calibri"/>
          <w:b/>
          <w:kern w:val="0"/>
          <w:lang w:eastAsia="lt-LT"/>
          <w14:ligatures w14:val="none"/>
        </w:rPr>
        <w:t xml:space="preserve">Pamiršus pavartoti </w:t>
      </w:r>
      <w:proofErr w:type="spellStart"/>
      <w:r w:rsidRPr="006E29EA">
        <w:rPr>
          <w:rFonts w:eastAsia="Calibri"/>
          <w:b/>
          <w:kern w:val="0"/>
          <w:lang w:eastAsia="lt-LT"/>
          <w14:ligatures w14:val="none"/>
        </w:rPr>
        <w:t>Travocort</w:t>
      </w:r>
      <w:proofErr w:type="spellEnd"/>
    </w:p>
    <w:p w14:paraId="71CEAC2A"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Negalima vartoti dvigubos dozės norint kompensuoti praleistą dozę. Tiesiog vartokite kitą dozę ir tęskite išrašytą gydymą.</w:t>
      </w:r>
    </w:p>
    <w:p w14:paraId="20AFC643" w14:textId="77777777" w:rsidR="006E29EA" w:rsidRPr="006E29EA" w:rsidRDefault="006E29EA" w:rsidP="006E29EA">
      <w:pPr>
        <w:spacing w:after="0" w:line="240" w:lineRule="auto"/>
        <w:rPr>
          <w:rFonts w:eastAsia="Calibri"/>
          <w:kern w:val="0"/>
          <w:lang w:eastAsia="lt-LT"/>
          <w14:ligatures w14:val="none"/>
        </w:rPr>
      </w:pPr>
    </w:p>
    <w:p w14:paraId="1255CDB0" w14:textId="77777777" w:rsidR="006E29EA" w:rsidRPr="006E29EA" w:rsidRDefault="006E29EA" w:rsidP="006E29EA">
      <w:pPr>
        <w:keepNext/>
        <w:spacing w:after="0" w:line="240" w:lineRule="auto"/>
        <w:outlineLvl w:val="2"/>
        <w:rPr>
          <w:rFonts w:eastAsia="Calibri"/>
          <w:b/>
          <w:kern w:val="0"/>
          <w:lang w:eastAsia="lt-LT"/>
          <w14:ligatures w14:val="none"/>
        </w:rPr>
      </w:pPr>
      <w:r w:rsidRPr="006E29EA">
        <w:rPr>
          <w:rFonts w:eastAsia="Calibri"/>
          <w:b/>
          <w:kern w:val="0"/>
          <w:lang w:eastAsia="lt-LT"/>
          <w14:ligatures w14:val="none"/>
        </w:rPr>
        <w:t>Nustojus vartoti</w:t>
      </w:r>
      <w:r w:rsidRPr="006E29EA">
        <w:rPr>
          <w:rFonts w:eastAsia="Calibri"/>
          <w:kern w:val="0"/>
          <w:lang w:eastAsia="lt-LT"/>
          <w14:ligatures w14:val="none"/>
        </w:rPr>
        <w:t xml:space="preserve"> </w:t>
      </w:r>
      <w:proofErr w:type="spellStart"/>
      <w:r w:rsidRPr="006E29EA">
        <w:rPr>
          <w:rFonts w:eastAsia="Calibri"/>
          <w:b/>
          <w:kern w:val="0"/>
          <w:lang w:eastAsia="lt-LT"/>
          <w14:ligatures w14:val="none"/>
        </w:rPr>
        <w:t>Travocort</w:t>
      </w:r>
      <w:proofErr w:type="spellEnd"/>
    </w:p>
    <w:p w14:paraId="00C08826"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Jei vartojate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kaip nurodyta, ligos simptomai gydymosi laikotarpiu turėtų išnykti, o nustojus gydytis – neatsinaujinti. Jei simptomai neišnyksta arba vėl kartojasi, kreipkitės į gydytoją.</w:t>
      </w:r>
    </w:p>
    <w:p w14:paraId="7533B78C" w14:textId="77777777" w:rsidR="006E29EA" w:rsidRPr="006E29EA" w:rsidRDefault="006E29EA" w:rsidP="006E29EA">
      <w:pPr>
        <w:spacing w:after="0" w:line="240" w:lineRule="auto"/>
        <w:ind w:left="567" w:hanging="567"/>
        <w:rPr>
          <w:rFonts w:eastAsia="Calibri"/>
          <w:kern w:val="0"/>
          <w:lang w:eastAsia="lt-LT"/>
          <w14:ligatures w14:val="none"/>
        </w:rPr>
      </w:pPr>
    </w:p>
    <w:p w14:paraId="5C157A55"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Jeigu kiltų daugiau klausimų dėl šio vaisto vartojimo, kreipkitės į gydytoją arba vaistininką.</w:t>
      </w:r>
    </w:p>
    <w:p w14:paraId="3F02F9A7" w14:textId="77777777" w:rsidR="006E29EA" w:rsidRPr="006E29EA" w:rsidRDefault="006E29EA" w:rsidP="006E29EA">
      <w:pPr>
        <w:keepNext/>
        <w:spacing w:after="0" w:line="240" w:lineRule="auto"/>
        <w:outlineLvl w:val="1"/>
        <w:rPr>
          <w:rFonts w:eastAsia="Calibri"/>
          <w:b/>
          <w:kern w:val="0"/>
          <w:lang w:eastAsia="lt-LT"/>
          <w14:ligatures w14:val="none"/>
        </w:rPr>
      </w:pPr>
    </w:p>
    <w:p w14:paraId="70304F49" w14:textId="77777777" w:rsidR="006E29EA" w:rsidRPr="006E29EA" w:rsidRDefault="006E29EA" w:rsidP="006E29EA">
      <w:pPr>
        <w:keepNext/>
        <w:spacing w:after="0" w:line="240" w:lineRule="auto"/>
        <w:outlineLvl w:val="1"/>
        <w:rPr>
          <w:rFonts w:eastAsia="Calibri"/>
          <w:b/>
          <w:kern w:val="0"/>
          <w:lang w:eastAsia="lt-LT"/>
          <w14:ligatures w14:val="none"/>
        </w:rPr>
      </w:pPr>
    </w:p>
    <w:p w14:paraId="085E98A3" w14:textId="77777777" w:rsidR="006E29EA" w:rsidRPr="006E29EA" w:rsidRDefault="006E29EA" w:rsidP="006E29EA">
      <w:pPr>
        <w:keepNext/>
        <w:spacing w:after="0" w:line="240" w:lineRule="auto"/>
        <w:outlineLvl w:val="1"/>
        <w:rPr>
          <w:rFonts w:eastAsia="Calibri"/>
          <w:b/>
          <w:kern w:val="0"/>
          <w:lang w:eastAsia="lt-LT"/>
          <w14:ligatures w14:val="none"/>
        </w:rPr>
      </w:pPr>
      <w:r w:rsidRPr="006E29EA">
        <w:rPr>
          <w:rFonts w:eastAsia="Calibri"/>
          <w:b/>
          <w:kern w:val="0"/>
          <w:lang w:eastAsia="lt-LT"/>
          <w14:ligatures w14:val="none"/>
        </w:rPr>
        <w:t>4.</w:t>
      </w:r>
      <w:r w:rsidRPr="006E29EA">
        <w:rPr>
          <w:rFonts w:eastAsia="Calibri"/>
          <w:b/>
          <w:kern w:val="0"/>
          <w:lang w:eastAsia="lt-LT"/>
          <w14:ligatures w14:val="none"/>
        </w:rPr>
        <w:tab/>
        <w:t>Galimas šalutinis poveikis</w:t>
      </w:r>
    </w:p>
    <w:p w14:paraId="30125518" w14:textId="77777777" w:rsidR="006E29EA" w:rsidRPr="006E29EA" w:rsidRDefault="006E29EA" w:rsidP="006E29EA">
      <w:pPr>
        <w:spacing w:after="0" w:line="240" w:lineRule="auto"/>
        <w:rPr>
          <w:rFonts w:eastAsia="Calibri"/>
          <w:kern w:val="0"/>
          <w:lang w:eastAsia="lt-LT"/>
          <w14:ligatures w14:val="none"/>
        </w:rPr>
      </w:pPr>
    </w:p>
    <w:p w14:paraId="4A57562E" w14:textId="77777777" w:rsidR="006E29EA" w:rsidRPr="006E29EA" w:rsidRDefault="006E29EA" w:rsidP="006E29EA">
      <w:pPr>
        <w:spacing w:after="0" w:line="240" w:lineRule="auto"/>
        <w:ind w:left="567" w:hanging="567"/>
        <w:rPr>
          <w:rFonts w:eastAsia="Calibri"/>
          <w:kern w:val="0"/>
          <w:lang w:eastAsia="lt-LT"/>
          <w14:ligatures w14:val="none"/>
        </w:rPr>
      </w:pPr>
      <w:r w:rsidRPr="006E29EA">
        <w:rPr>
          <w:rFonts w:eastAsia="Calibri"/>
          <w:kern w:val="0"/>
          <w:lang w:eastAsia="lt-LT"/>
          <w14:ligatures w14:val="none"/>
        </w:rPr>
        <w:t>Šis vaistas, kaip ir visi kiti, gali sukelti šalutinį poveikį, nors jis pasireiškia ne visiems žmonėms.</w:t>
      </w:r>
    </w:p>
    <w:p w14:paraId="13920219" w14:textId="77777777" w:rsidR="006E29EA" w:rsidRPr="006E29EA" w:rsidRDefault="006E29EA" w:rsidP="006E29EA">
      <w:pPr>
        <w:spacing w:after="0" w:line="240" w:lineRule="auto"/>
        <w:ind w:left="567" w:hanging="567"/>
        <w:rPr>
          <w:rFonts w:eastAsia="Calibri"/>
          <w:kern w:val="0"/>
          <w:lang w:eastAsia="lt-LT"/>
          <w14:ligatures w14:val="none"/>
        </w:rPr>
      </w:pPr>
    </w:p>
    <w:p w14:paraId="63673553"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Klinikinių tyrimų metu pasireiškė tokie nepageidaujami poveikiai (jie yra išdėstyti pagal pasikartojimo dažnį):</w:t>
      </w:r>
    </w:p>
    <w:p w14:paraId="09758C7E" w14:textId="77777777" w:rsidR="006E29EA" w:rsidRPr="006E29EA" w:rsidRDefault="006E29EA" w:rsidP="006E29EA">
      <w:pPr>
        <w:spacing w:after="0" w:line="240" w:lineRule="auto"/>
        <w:ind w:left="567" w:hanging="567"/>
        <w:rPr>
          <w:rFonts w:eastAsia="Calibri"/>
          <w:i/>
          <w:kern w:val="0"/>
          <w:lang w:eastAsia="lt-LT"/>
          <w14:ligatures w14:val="none"/>
        </w:rPr>
      </w:pPr>
    </w:p>
    <w:p w14:paraId="7D9B815B" w14:textId="77777777" w:rsidR="006E29EA" w:rsidRPr="006E29EA" w:rsidRDefault="006E29EA" w:rsidP="006E29EA">
      <w:pPr>
        <w:spacing w:after="0" w:line="240" w:lineRule="auto"/>
        <w:ind w:left="567" w:hanging="567"/>
        <w:rPr>
          <w:rFonts w:eastAsia="Calibri"/>
          <w:b/>
          <w:bCs/>
          <w:iCs/>
          <w:kern w:val="0"/>
          <w:lang w:eastAsia="lt-LT"/>
          <w14:ligatures w14:val="none"/>
        </w:rPr>
      </w:pPr>
      <w:r w:rsidRPr="006E29EA">
        <w:rPr>
          <w:rFonts w:eastAsia="Calibri"/>
          <w:b/>
          <w:bCs/>
          <w:iCs/>
          <w:kern w:val="0"/>
          <w:lang w:eastAsia="lt-LT"/>
          <w14:ligatures w14:val="none"/>
        </w:rPr>
        <w:t>Dažni šalutinio poveikio reiškiniai (gali pasireikšti rečiau kaip 1 iš 10 asmenų):</w:t>
      </w:r>
    </w:p>
    <w:p w14:paraId="51BE7A1E" w14:textId="77777777" w:rsidR="006E29EA" w:rsidRPr="006E29EA" w:rsidRDefault="006E29EA" w:rsidP="006E29EA">
      <w:pPr>
        <w:numPr>
          <w:ilvl w:val="0"/>
          <w:numId w:val="8"/>
        </w:numPr>
        <w:spacing w:after="0" w:line="240" w:lineRule="auto"/>
        <w:contextualSpacing/>
        <w:rPr>
          <w:rFonts w:eastAsia="Calibri"/>
          <w:kern w:val="0"/>
          <w:lang w:eastAsia="lt-LT"/>
          <w14:ligatures w14:val="none"/>
        </w:rPr>
      </w:pPr>
      <w:r w:rsidRPr="006E29EA">
        <w:rPr>
          <w:rFonts w:eastAsia="Calibri"/>
          <w:kern w:val="0"/>
          <w:lang w:eastAsia="lt-LT"/>
          <w14:ligatures w14:val="none"/>
        </w:rPr>
        <w:t>Odos dirginimas arba deginimo jausmas vartojimo vietoje.</w:t>
      </w:r>
    </w:p>
    <w:p w14:paraId="135FA6B2" w14:textId="77777777" w:rsidR="006E29EA" w:rsidRPr="006E29EA" w:rsidRDefault="006E29EA" w:rsidP="006E29EA">
      <w:pPr>
        <w:spacing w:after="0" w:line="240" w:lineRule="auto"/>
        <w:ind w:left="567" w:hanging="567"/>
        <w:rPr>
          <w:rFonts w:eastAsia="Calibri"/>
          <w:kern w:val="0"/>
          <w:lang w:eastAsia="lt-LT"/>
          <w14:ligatures w14:val="none"/>
        </w:rPr>
      </w:pPr>
    </w:p>
    <w:p w14:paraId="578AAD51" w14:textId="77777777" w:rsidR="006E29EA" w:rsidRPr="006E29EA" w:rsidRDefault="006E29EA" w:rsidP="006E29EA">
      <w:pPr>
        <w:spacing w:after="0" w:line="240" w:lineRule="auto"/>
        <w:ind w:left="567" w:hanging="567"/>
        <w:rPr>
          <w:rFonts w:eastAsia="Calibri"/>
          <w:b/>
          <w:bCs/>
          <w:iCs/>
          <w:kern w:val="0"/>
          <w:lang w:eastAsia="lt-LT"/>
          <w14:ligatures w14:val="none"/>
        </w:rPr>
      </w:pPr>
      <w:r w:rsidRPr="006E29EA">
        <w:rPr>
          <w:rFonts w:eastAsia="Calibri"/>
          <w:b/>
          <w:bCs/>
          <w:iCs/>
          <w:kern w:val="0"/>
          <w:lang w:eastAsia="lt-LT"/>
          <w14:ligatures w14:val="none"/>
        </w:rPr>
        <w:t>Nedažni šalutinio poveikio reiškiniai (gali pasireikšti rečiau kaip 1 iš 100 asmenų):</w:t>
      </w:r>
    </w:p>
    <w:p w14:paraId="7E27CE2B" w14:textId="77777777" w:rsidR="006E29EA" w:rsidRPr="006E29EA" w:rsidRDefault="006E29EA" w:rsidP="006E29EA">
      <w:pPr>
        <w:numPr>
          <w:ilvl w:val="0"/>
          <w:numId w:val="9"/>
        </w:numPr>
        <w:spacing w:after="0" w:line="240" w:lineRule="auto"/>
        <w:contextualSpacing/>
        <w:rPr>
          <w:rFonts w:eastAsia="Calibri"/>
          <w:kern w:val="0"/>
          <w:lang w:eastAsia="lt-LT"/>
          <w14:ligatures w14:val="none"/>
        </w:rPr>
      </w:pPr>
      <w:r w:rsidRPr="006E29EA">
        <w:rPr>
          <w:rFonts w:eastAsia="Calibri"/>
          <w:kern w:val="0"/>
          <w:lang w:eastAsia="lt-LT"/>
          <w14:ligatures w14:val="none"/>
        </w:rPr>
        <w:t>Paraudimas (</w:t>
      </w:r>
      <w:proofErr w:type="spellStart"/>
      <w:r w:rsidRPr="006E29EA">
        <w:rPr>
          <w:rFonts w:eastAsia="Calibri"/>
          <w:kern w:val="0"/>
          <w:lang w:eastAsia="lt-LT"/>
          <w14:ligatures w14:val="none"/>
        </w:rPr>
        <w:t>eritema</w:t>
      </w:r>
      <w:proofErr w:type="spellEnd"/>
      <w:r w:rsidRPr="006E29EA">
        <w:rPr>
          <w:rFonts w:eastAsia="Calibri"/>
          <w:kern w:val="0"/>
          <w:lang w:eastAsia="lt-LT"/>
          <w14:ligatures w14:val="none"/>
        </w:rPr>
        <w:t>) arba vartojimo vietos sausmė.</w:t>
      </w:r>
    </w:p>
    <w:p w14:paraId="581D4E57" w14:textId="77777777" w:rsidR="006E29EA" w:rsidRPr="006E29EA" w:rsidRDefault="006E29EA" w:rsidP="006E29EA">
      <w:pPr>
        <w:numPr>
          <w:ilvl w:val="0"/>
          <w:numId w:val="9"/>
        </w:numPr>
        <w:spacing w:after="0" w:line="240" w:lineRule="auto"/>
        <w:contextualSpacing/>
        <w:rPr>
          <w:rFonts w:eastAsia="Calibri"/>
          <w:kern w:val="0"/>
          <w:lang w:eastAsia="lt-LT"/>
          <w14:ligatures w14:val="none"/>
        </w:rPr>
      </w:pPr>
      <w:r w:rsidRPr="006E29EA">
        <w:rPr>
          <w:rFonts w:eastAsia="Calibri"/>
          <w:kern w:val="0"/>
          <w:lang w:eastAsia="lt-LT"/>
          <w14:ligatures w14:val="none"/>
        </w:rPr>
        <w:t xml:space="preserve">Odos ruožai (odos </w:t>
      </w:r>
      <w:proofErr w:type="spellStart"/>
      <w:r w:rsidRPr="006E29EA">
        <w:rPr>
          <w:rFonts w:eastAsia="Calibri"/>
          <w:kern w:val="0"/>
          <w:lang w:eastAsia="lt-LT"/>
          <w14:ligatures w14:val="none"/>
        </w:rPr>
        <w:t>strijos</w:t>
      </w:r>
      <w:proofErr w:type="spellEnd"/>
      <w:r w:rsidRPr="006E29EA">
        <w:rPr>
          <w:rFonts w:eastAsia="Calibri"/>
          <w:kern w:val="0"/>
          <w:lang w:eastAsia="lt-LT"/>
          <w14:ligatures w14:val="none"/>
        </w:rPr>
        <w:t>).</w:t>
      </w:r>
    </w:p>
    <w:p w14:paraId="77535038" w14:textId="77777777" w:rsidR="006E29EA" w:rsidRPr="006E29EA" w:rsidRDefault="006E29EA" w:rsidP="006E29EA">
      <w:pPr>
        <w:spacing w:after="0" w:line="240" w:lineRule="auto"/>
        <w:ind w:left="567" w:hanging="567"/>
        <w:rPr>
          <w:rFonts w:eastAsia="Calibri"/>
          <w:kern w:val="0"/>
          <w:lang w:eastAsia="lt-LT"/>
          <w14:ligatures w14:val="none"/>
        </w:rPr>
      </w:pPr>
    </w:p>
    <w:p w14:paraId="523974C5" w14:textId="77777777" w:rsidR="006E29EA" w:rsidRPr="006E29EA" w:rsidRDefault="006E29EA" w:rsidP="006E29EA">
      <w:pPr>
        <w:spacing w:after="0" w:line="240" w:lineRule="auto"/>
        <w:rPr>
          <w:rFonts w:eastAsia="Calibri"/>
          <w:b/>
          <w:bCs/>
          <w:iCs/>
          <w:kern w:val="0"/>
          <w:lang w:eastAsia="lt-LT"/>
          <w14:ligatures w14:val="none"/>
        </w:rPr>
      </w:pPr>
      <w:r w:rsidRPr="006E29EA">
        <w:rPr>
          <w:rFonts w:eastAsia="Calibri"/>
          <w:b/>
          <w:bCs/>
          <w:iCs/>
          <w:kern w:val="0"/>
          <w:lang w:eastAsia="lt-LT"/>
          <w14:ligatures w14:val="none"/>
        </w:rPr>
        <w:t>Šalutinio poveikio reiškiniai, kurių dažnis nežinomas (negali būti apskaičiuotas pagal turimus duomenis):</w:t>
      </w:r>
    </w:p>
    <w:p w14:paraId="0141904C" w14:textId="77777777" w:rsidR="006E29EA" w:rsidRPr="006E29EA" w:rsidRDefault="006E29EA" w:rsidP="006E29EA">
      <w:pPr>
        <w:numPr>
          <w:ilvl w:val="0"/>
          <w:numId w:val="10"/>
        </w:numPr>
        <w:spacing w:after="0" w:line="240" w:lineRule="auto"/>
        <w:contextualSpacing/>
        <w:rPr>
          <w:rFonts w:eastAsia="Calibri"/>
          <w:kern w:val="0"/>
          <w:lang w:eastAsia="lt-LT"/>
          <w14:ligatures w14:val="none"/>
        </w:rPr>
      </w:pPr>
      <w:r w:rsidRPr="006E29EA">
        <w:rPr>
          <w:rFonts w:eastAsia="Calibri"/>
          <w:kern w:val="0"/>
          <w:lang w:eastAsia="lt-LT"/>
          <w14:ligatures w14:val="none"/>
        </w:rPr>
        <w:t>Niežulys arba pūslelių susidarymas vartojimo vietoje.</w:t>
      </w:r>
    </w:p>
    <w:p w14:paraId="4B496835" w14:textId="77777777" w:rsidR="006E29EA" w:rsidRPr="006E29EA" w:rsidRDefault="006E29EA" w:rsidP="006E29EA">
      <w:pPr>
        <w:numPr>
          <w:ilvl w:val="0"/>
          <w:numId w:val="10"/>
        </w:numPr>
        <w:spacing w:after="0" w:line="240" w:lineRule="auto"/>
        <w:contextualSpacing/>
        <w:rPr>
          <w:rFonts w:eastAsia="Calibri"/>
          <w:kern w:val="0"/>
          <w:lang w:eastAsia="lt-LT"/>
          <w14:ligatures w14:val="none"/>
        </w:rPr>
      </w:pPr>
      <w:r w:rsidRPr="006E29EA">
        <w:rPr>
          <w:rFonts w:eastAsia="Calibri"/>
          <w:kern w:val="0"/>
          <w:lang w:eastAsia="lt-LT"/>
          <w14:ligatures w14:val="none"/>
        </w:rPr>
        <w:t>Miglotas matymas.</w:t>
      </w:r>
    </w:p>
    <w:p w14:paraId="5A2FA6B9" w14:textId="77777777" w:rsidR="006E29EA" w:rsidRPr="006E29EA" w:rsidRDefault="006E29EA" w:rsidP="006E29EA">
      <w:pPr>
        <w:spacing w:after="0" w:line="240" w:lineRule="auto"/>
        <w:ind w:left="567" w:hanging="567"/>
        <w:rPr>
          <w:rFonts w:eastAsia="Calibri"/>
          <w:kern w:val="0"/>
          <w:lang w:eastAsia="lt-LT"/>
          <w14:ligatures w14:val="none"/>
        </w:rPr>
      </w:pPr>
    </w:p>
    <w:p w14:paraId="711BFAF8"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Vartojant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kaip ir kitus ant odos tepamus </w:t>
      </w:r>
      <w:proofErr w:type="spellStart"/>
      <w:r w:rsidRPr="006E29EA">
        <w:rPr>
          <w:rFonts w:eastAsia="Calibri"/>
          <w:kern w:val="0"/>
          <w:lang w:eastAsia="lt-LT"/>
          <w14:ligatures w14:val="none"/>
        </w:rPr>
        <w:t>gliukokortikoidus</w:t>
      </w:r>
      <w:proofErr w:type="spellEnd"/>
      <w:r w:rsidRPr="006E29EA">
        <w:rPr>
          <w:rFonts w:eastAsia="Calibri"/>
          <w:kern w:val="0"/>
          <w:lang w:eastAsia="lt-LT"/>
          <w14:ligatures w14:val="none"/>
        </w:rPr>
        <w:t xml:space="preserve">, gali pasireikšti tokie nepageidaujam poveikiai, kurių dažnis nėra žinomas: odos atrofija (sunykimas), </w:t>
      </w:r>
      <w:proofErr w:type="spellStart"/>
      <w:r w:rsidRPr="006E29EA">
        <w:rPr>
          <w:rFonts w:eastAsia="Calibri"/>
          <w:kern w:val="0"/>
          <w:lang w:eastAsia="lt-LT"/>
          <w14:ligatures w14:val="none"/>
        </w:rPr>
        <w:t>folikulitas</w:t>
      </w:r>
      <w:proofErr w:type="spellEnd"/>
      <w:r w:rsidRPr="006E29EA">
        <w:rPr>
          <w:rFonts w:eastAsia="Calibri"/>
          <w:kern w:val="0"/>
          <w:lang w:eastAsia="lt-LT"/>
          <w14:ligatures w14:val="none"/>
        </w:rPr>
        <w:t xml:space="preserve"> (plaukų folikulų uždegimas), </w:t>
      </w:r>
      <w:proofErr w:type="spellStart"/>
      <w:r w:rsidRPr="006E29EA">
        <w:rPr>
          <w:rFonts w:eastAsia="Calibri"/>
          <w:kern w:val="0"/>
          <w:lang w:eastAsia="lt-LT"/>
          <w14:ligatures w14:val="none"/>
        </w:rPr>
        <w:t>hipertrichozė</w:t>
      </w:r>
      <w:proofErr w:type="spellEnd"/>
      <w:r w:rsidRPr="006E29EA">
        <w:rPr>
          <w:rFonts w:eastAsia="Calibri"/>
          <w:kern w:val="0"/>
          <w:lang w:eastAsia="lt-LT"/>
          <w14:ligatures w14:val="none"/>
        </w:rPr>
        <w:t xml:space="preserve"> (padidėjęs plaukuotumas), </w:t>
      </w:r>
      <w:proofErr w:type="spellStart"/>
      <w:r w:rsidRPr="006E29EA">
        <w:rPr>
          <w:rFonts w:eastAsia="Calibri"/>
          <w:kern w:val="0"/>
          <w:lang w:eastAsia="lt-LT"/>
          <w14:ligatures w14:val="none"/>
        </w:rPr>
        <w:t>teleangiektazija</w:t>
      </w:r>
      <w:proofErr w:type="spellEnd"/>
      <w:r w:rsidRPr="006E29EA">
        <w:rPr>
          <w:rFonts w:eastAsia="Calibri"/>
          <w:kern w:val="0"/>
          <w:lang w:eastAsia="lt-LT"/>
          <w14:ligatures w14:val="none"/>
        </w:rPr>
        <w:t xml:space="preserve"> (paviršinių kraujagyslių išsiplėtimas), odos uždegimas aplink burną (</w:t>
      </w:r>
      <w:proofErr w:type="spellStart"/>
      <w:r w:rsidRPr="006E29EA">
        <w:rPr>
          <w:rFonts w:eastAsia="Calibri"/>
          <w:kern w:val="0"/>
          <w:lang w:eastAsia="lt-LT"/>
          <w14:ligatures w14:val="none"/>
        </w:rPr>
        <w:t>peroralinis</w:t>
      </w:r>
      <w:proofErr w:type="spellEnd"/>
      <w:r w:rsidRPr="006E29EA">
        <w:rPr>
          <w:rFonts w:eastAsia="Calibri"/>
          <w:kern w:val="0"/>
          <w:lang w:eastAsia="lt-LT"/>
          <w14:ligatures w14:val="none"/>
        </w:rPr>
        <w:t xml:space="preserve"> dermatitas), odos nublukimas, spuogai ir alerginės reakcijos į sudedamąsias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medžiagas. Gali apsireikšti ir kitų kūno dalių (sisteminiai) nepageidaujami poveikiai, kadangi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sudedamosios medžiagos prasiskverbia pro odą.</w:t>
      </w:r>
    </w:p>
    <w:p w14:paraId="5977EE49" w14:textId="77777777" w:rsidR="006E29EA" w:rsidRPr="006E29EA" w:rsidRDefault="006E29EA" w:rsidP="006E29EA">
      <w:pPr>
        <w:spacing w:after="0" w:line="240" w:lineRule="auto"/>
        <w:ind w:left="567" w:hanging="567"/>
        <w:rPr>
          <w:rFonts w:eastAsia="Calibri"/>
          <w:kern w:val="0"/>
          <w:lang w:eastAsia="lt-LT"/>
          <w14:ligatures w14:val="none"/>
        </w:rPr>
      </w:pPr>
    </w:p>
    <w:p w14:paraId="68FD3977" w14:textId="77777777" w:rsidR="006E29EA" w:rsidRPr="006E29EA" w:rsidRDefault="006E29EA" w:rsidP="006E29EA">
      <w:pPr>
        <w:keepNext/>
        <w:spacing w:after="0" w:line="240" w:lineRule="auto"/>
        <w:ind w:left="567" w:hanging="567"/>
        <w:rPr>
          <w:rFonts w:eastAsia="Calibri"/>
          <w:b/>
          <w:kern w:val="0"/>
          <w:lang w:eastAsia="lt-LT"/>
          <w14:ligatures w14:val="none"/>
        </w:rPr>
      </w:pPr>
      <w:r w:rsidRPr="006E29EA">
        <w:rPr>
          <w:rFonts w:eastAsia="Calibri"/>
          <w:b/>
          <w:kern w:val="0"/>
          <w:szCs w:val="20"/>
          <w:lang w:eastAsia="lt-LT"/>
          <w14:ligatures w14:val="none"/>
        </w:rPr>
        <w:lastRenderedPageBreak/>
        <w:t>Kitas šalutinis poveikis, kuris gali pasireikšti vaikams</w:t>
      </w:r>
    </w:p>
    <w:p w14:paraId="559266FE" w14:textId="77777777" w:rsidR="006E29EA" w:rsidRPr="006E29EA" w:rsidRDefault="006E29EA" w:rsidP="006E29EA">
      <w:pPr>
        <w:keepNext/>
        <w:spacing w:after="0" w:line="240" w:lineRule="auto"/>
        <w:rPr>
          <w:rFonts w:eastAsia="Calibri"/>
          <w:kern w:val="0"/>
          <w:lang w:eastAsia="lt-LT"/>
          <w14:ligatures w14:val="none"/>
        </w:rPr>
      </w:pPr>
      <w:r w:rsidRPr="006E29EA">
        <w:rPr>
          <w:rFonts w:eastAsia="Calibri"/>
          <w:kern w:val="0"/>
          <w:lang w:eastAsia="lt-LT"/>
          <w14:ligatures w14:val="none"/>
        </w:rPr>
        <w:t xml:space="preserve">Gausiai arba ilgai gydant moteris nėštumo arba žindymo laikotarpiu, gali pasireikšti šalutinis poveikis naujagimiams, pavyzdžiui, susilpnėti antinksčių veikla (sumažėjusi antinksčių žievės funkcija), jei </w:t>
      </w: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vartojamas paskutinėmis nėštumo savaitėmis. Todėl gali sumažėti kūdikio atsparumas ligoms.</w:t>
      </w:r>
    </w:p>
    <w:p w14:paraId="6C85F32A" w14:textId="77777777" w:rsidR="006E29EA" w:rsidRPr="006E29EA" w:rsidRDefault="006E29EA" w:rsidP="006E29EA">
      <w:pPr>
        <w:spacing w:after="0" w:line="240" w:lineRule="auto"/>
        <w:ind w:left="567" w:hanging="567"/>
        <w:rPr>
          <w:rFonts w:eastAsia="Calibri"/>
          <w:kern w:val="0"/>
          <w:highlight w:val="yellow"/>
          <w:lang w:eastAsia="lt-LT"/>
          <w14:ligatures w14:val="none"/>
        </w:rPr>
      </w:pPr>
    </w:p>
    <w:p w14:paraId="69CE8ABE" w14:textId="77777777" w:rsidR="006E29EA" w:rsidRPr="006E29EA" w:rsidRDefault="006E29EA" w:rsidP="006E29EA">
      <w:pPr>
        <w:spacing w:after="0" w:line="240" w:lineRule="auto"/>
        <w:rPr>
          <w:rFonts w:eastAsia="Calibri"/>
          <w:b/>
          <w:kern w:val="0"/>
          <w:lang w:eastAsia="lt-LT"/>
          <w14:ligatures w14:val="none"/>
        </w:rPr>
      </w:pPr>
      <w:r w:rsidRPr="006E29EA">
        <w:rPr>
          <w:rFonts w:eastAsia="Calibri"/>
          <w:b/>
          <w:kern w:val="0"/>
          <w:lang w:eastAsia="lt-LT"/>
          <w14:ligatures w14:val="none"/>
        </w:rPr>
        <w:t>Pranešimas apie šalutinį poveikį</w:t>
      </w:r>
    </w:p>
    <w:p w14:paraId="33AD77DC" w14:textId="77777777" w:rsidR="006E29EA" w:rsidRPr="006E29EA" w:rsidRDefault="006E29EA" w:rsidP="006E29EA">
      <w:pPr>
        <w:spacing w:after="0" w:line="240" w:lineRule="auto"/>
        <w:ind w:right="-449"/>
        <w:rPr>
          <w:rFonts w:eastAsia="Times New Roman"/>
          <w:noProof/>
          <w:kern w:val="0"/>
          <w:szCs w:val="24"/>
          <w14:ligatures w14:val="none"/>
        </w:rPr>
      </w:pPr>
      <w:r w:rsidRPr="006E29EA">
        <w:rPr>
          <w:rFonts w:eastAsia="Calibri"/>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6E29EA">
          <w:rPr>
            <w:rFonts w:eastAsia="Calibri"/>
            <w:color w:val="0000FF"/>
            <w:kern w:val="0"/>
            <w:u w:val="single"/>
            <w:lang w:eastAsia="lt-LT"/>
            <w14:ligatures w14:val="none"/>
          </w:rPr>
          <w:t>https://vvkt.lrv.lt/lt/</w:t>
        </w:r>
      </w:hyperlink>
      <w:r w:rsidRPr="006E29EA">
        <w:rPr>
          <w:rFonts w:eastAsia="Calibri"/>
          <w:kern w:val="0"/>
          <w:lang w:eastAsia="lt-LT"/>
          <w14:ligatures w14:val="none"/>
        </w:rPr>
        <w:t xml:space="preserve"> nurodytais būdais arba paskambinti nemokamu telefonu 0 800 73 568.</w:t>
      </w:r>
      <w:r w:rsidRPr="006E29EA">
        <w:rPr>
          <w:rFonts w:eastAsia="Times New Roman"/>
          <w:kern w:val="0"/>
          <w:szCs w:val="20"/>
          <w14:ligatures w14:val="none"/>
        </w:rPr>
        <w:t xml:space="preserve"> Pranešdami apie šalutinį poveikį galite mums padėti gauti daugiau informacijos apie šio vaisto saugumą.</w:t>
      </w:r>
    </w:p>
    <w:p w14:paraId="20DC0EC9" w14:textId="77777777" w:rsidR="006E29EA" w:rsidRPr="006E29EA" w:rsidRDefault="006E29EA" w:rsidP="006E29EA">
      <w:pPr>
        <w:spacing w:after="0" w:line="240" w:lineRule="auto"/>
        <w:rPr>
          <w:rFonts w:eastAsia="Calibri"/>
          <w:kern w:val="0"/>
          <w:lang w:eastAsia="lt-LT"/>
          <w14:ligatures w14:val="none"/>
        </w:rPr>
      </w:pPr>
    </w:p>
    <w:p w14:paraId="35300305" w14:textId="77777777" w:rsidR="006E29EA" w:rsidRPr="006E29EA" w:rsidRDefault="006E29EA" w:rsidP="006E29EA">
      <w:pPr>
        <w:spacing w:after="0" w:line="240" w:lineRule="auto"/>
        <w:rPr>
          <w:rFonts w:eastAsia="Calibri"/>
          <w:kern w:val="0"/>
          <w:lang w:eastAsia="lt-LT"/>
          <w14:ligatures w14:val="none"/>
        </w:rPr>
      </w:pPr>
    </w:p>
    <w:p w14:paraId="0DF0B408" w14:textId="77777777" w:rsidR="006E29EA" w:rsidRPr="006E29EA" w:rsidRDefault="006E29EA" w:rsidP="006E29EA">
      <w:pPr>
        <w:keepNext/>
        <w:spacing w:after="0" w:line="240" w:lineRule="auto"/>
        <w:outlineLvl w:val="1"/>
        <w:rPr>
          <w:rFonts w:eastAsia="Calibri"/>
          <w:b/>
          <w:kern w:val="0"/>
          <w:lang w:eastAsia="lt-LT"/>
          <w14:ligatures w14:val="none"/>
        </w:rPr>
      </w:pPr>
      <w:r w:rsidRPr="006E29EA">
        <w:rPr>
          <w:rFonts w:eastAsia="Calibri"/>
          <w:b/>
          <w:kern w:val="0"/>
          <w:lang w:eastAsia="lt-LT"/>
          <w14:ligatures w14:val="none"/>
        </w:rPr>
        <w:t>5.</w:t>
      </w:r>
      <w:r w:rsidRPr="006E29EA">
        <w:rPr>
          <w:rFonts w:eastAsia="Calibri"/>
          <w:b/>
          <w:kern w:val="0"/>
          <w:lang w:eastAsia="lt-LT"/>
          <w14:ligatures w14:val="none"/>
        </w:rPr>
        <w:tab/>
        <w:t xml:space="preserve">Kaip laikyti </w:t>
      </w:r>
      <w:proofErr w:type="spellStart"/>
      <w:r w:rsidRPr="006E29EA">
        <w:rPr>
          <w:rFonts w:eastAsia="Calibri"/>
          <w:b/>
          <w:kern w:val="0"/>
          <w:lang w:eastAsia="lt-LT"/>
          <w14:ligatures w14:val="none"/>
        </w:rPr>
        <w:t>Travocort</w:t>
      </w:r>
      <w:proofErr w:type="spellEnd"/>
    </w:p>
    <w:p w14:paraId="663748E2" w14:textId="77777777" w:rsidR="006E29EA" w:rsidRPr="006E29EA" w:rsidRDefault="006E29EA" w:rsidP="006E29EA">
      <w:pPr>
        <w:spacing w:after="0" w:line="240" w:lineRule="auto"/>
        <w:rPr>
          <w:rFonts w:eastAsia="Calibri"/>
          <w:kern w:val="0"/>
          <w:lang w:eastAsia="lt-LT"/>
          <w14:ligatures w14:val="none"/>
        </w:rPr>
      </w:pPr>
    </w:p>
    <w:p w14:paraId="71F3E5DB"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Šį vaistą laikykite vaikams nepastebimoje ir nepasiekiamoje vietoje.</w:t>
      </w:r>
    </w:p>
    <w:p w14:paraId="34C60802" w14:textId="77777777" w:rsidR="006E29EA" w:rsidRPr="006E29EA" w:rsidRDefault="006E29EA" w:rsidP="006E29EA">
      <w:pPr>
        <w:spacing w:after="0" w:line="240" w:lineRule="auto"/>
        <w:rPr>
          <w:rFonts w:eastAsia="Calibri"/>
          <w:kern w:val="0"/>
          <w:lang w:eastAsia="lt-LT"/>
          <w14:ligatures w14:val="none"/>
        </w:rPr>
      </w:pPr>
    </w:p>
    <w:p w14:paraId="2C2DFB89"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Šiam vaistui specialių laikymo sąlygų nereikia.</w:t>
      </w:r>
    </w:p>
    <w:p w14:paraId="7B178331" w14:textId="77777777" w:rsidR="006E29EA" w:rsidRPr="006E29EA" w:rsidRDefault="006E29EA" w:rsidP="006E29EA">
      <w:pPr>
        <w:spacing w:after="0" w:line="240" w:lineRule="auto"/>
        <w:rPr>
          <w:rFonts w:eastAsia="Calibri"/>
          <w:kern w:val="0"/>
          <w:lang w:eastAsia="lt-LT"/>
          <w14:ligatures w14:val="none"/>
        </w:rPr>
      </w:pPr>
    </w:p>
    <w:p w14:paraId="5010F97E"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Pirmą kartą atidarius tūbelę, kremą galima vartoti 3 mėn.</w:t>
      </w:r>
    </w:p>
    <w:p w14:paraId="36403901"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Ant tūbelės ir dėžutės po „EXP“ nurodytam tinkamumo laikui pasibaigus, šio vaisto vartoti negalima. Vaistas tinka vartoti iki paskutinės nurodyto mėnesio dienos.</w:t>
      </w:r>
    </w:p>
    <w:p w14:paraId="58D7BA39" w14:textId="77777777" w:rsidR="006E29EA" w:rsidRPr="006E29EA" w:rsidRDefault="006E29EA" w:rsidP="006E29EA">
      <w:pPr>
        <w:spacing w:after="0" w:line="240" w:lineRule="auto"/>
        <w:rPr>
          <w:rFonts w:eastAsia="Calibri"/>
          <w:kern w:val="0"/>
          <w:lang w:eastAsia="lt-LT"/>
          <w14:ligatures w14:val="none"/>
        </w:rPr>
      </w:pPr>
    </w:p>
    <w:p w14:paraId="670FF4E5" w14:textId="77777777" w:rsidR="006E29EA" w:rsidRPr="006E29EA" w:rsidRDefault="006E29EA" w:rsidP="006E29EA">
      <w:pPr>
        <w:spacing w:after="0" w:line="240" w:lineRule="auto"/>
        <w:rPr>
          <w:rFonts w:eastAsia="Calibri"/>
          <w:kern w:val="0"/>
          <w:lang w:eastAsia="lt-LT"/>
          <w14:ligatures w14:val="none"/>
        </w:rPr>
      </w:pPr>
    </w:p>
    <w:p w14:paraId="6A32ED60" w14:textId="77777777" w:rsidR="006E29EA" w:rsidRPr="006E29EA" w:rsidRDefault="006E29EA" w:rsidP="006E29EA">
      <w:pPr>
        <w:keepNext/>
        <w:spacing w:after="0" w:line="240" w:lineRule="auto"/>
        <w:outlineLvl w:val="1"/>
        <w:rPr>
          <w:rFonts w:eastAsia="Calibri"/>
          <w:b/>
          <w:kern w:val="0"/>
          <w:lang w:eastAsia="lt-LT"/>
          <w14:ligatures w14:val="none"/>
        </w:rPr>
      </w:pPr>
      <w:r w:rsidRPr="006E29EA">
        <w:rPr>
          <w:rFonts w:eastAsia="Calibri"/>
          <w:b/>
          <w:kern w:val="0"/>
          <w:lang w:eastAsia="lt-LT"/>
          <w14:ligatures w14:val="none"/>
        </w:rPr>
        <w:t>6.</w:t>
      </w:r>
      <w:r w:rsidRPr="006E29EA">
        <w:rPr>
          <w:rFonts w:eastAsia="Calibri"/>
          <w:b/>
          <w:kern w:val="0"/>
          <w:lang w:eastAsia="lt-LT"/>
          <w14:ligatures w14:val="none"/>
        </w:rPr>
        <w:tab/>
        <w:t>Pakuotės turinys ir kita informacija</w:t>
      </w:r>
    </w:p>
    <w:p w14:paraId="3EC96334" w14:textId="77777777" w:rsidR="006E29EA" w:rsidRPr="006E29EA" w:rsidRDefault="006E29EA" w:rsidP="006E29EA">
      <w:pPr>
        <w:spacing w:after="0" w:line="240" w:lineRule="auto"/>
        <w:rPr>
          <w:rFonts w:eastAsia="Calibri"/>
          <w:kern w:val="0"/>
          <w:lang w:eastAsia="lt-LT"/>
          <w14:ligatures w14:val="none"/>
        </w:rPr>
      </w:pPr>
    </w:p>
    <w:p w14:paraId="4EEF87E0" w14:textId="77777777" w:rsidR="006E29EA" w:rsidRPr="006E29EA" w:rsidRDefault="006E29EA" w:rsidP="006E29EA">
      <w:pPr>
        <w:spacing w:after="0" w:line="240" w:lineRule="auto"/>
        <w:rPr>
          <w:rFonts w:eastAsia="Calibri"/>
          <w:kern w:val="0"/>
          <w:lang w:eastAsia="lt-LT"/>
          <w14:ligatures w14:val="none"/>
        </w:rPr>
      </w:pPr>
      <w:proofErr w:type="spellStart"/>
      <w:r w:rsidRPr="006E29EA">
        <w:rPr>
          <w:rFonts w:eastAsia="Calibri"/>
          <w:b/>
          <w:bCs/>
          <w:kern w:val="0"/>
          <w:lang w:eastAsia="lt-LT"/>
          <w14:ligatures w14:val="none"/>
        </w:rPr>
        <w:t>Travocort</w:t>
      </w:r>
      <w:proofErr w:type="spellEnd"/>
      <w:r w:rsidRPr="006E29EA">
        <w:rPr>
          <w:rFonts w:eastAsia="Calibri"/>
          <w:b/>
          <w:bCs/>
          <w:kern w:val="0"/>
          <w:lang w:eastAsia="lt-LT"/>
          <w14:ligatures w14:val="none"/>
        </w:rPr>
        <w:t xml:space="preserve"> sudėtis</w:t>
      </w:r>
    </w:p>
    <w:p w14:paraId="563C68E0" w14:textId="77777777" w:rsidR="006E29EA" w:rsidRPr="006E29EA" w:rsidRDefault="006E29EA" w:rsidP="006E29EA">
      <w:pPr>
        <w:spacing w:after="0" w:line="240" w:lineRule="auto"/>
        <w:ind w:left="567" w:hanging="567"/>
        <w:rPr>
          <w:rFonts w:eastAsia="Calibri"/>
          <w:kern w:val="0"/>
          <w:lang w:eastAsia="lt-LT"/>
          <w14:ligatures w14:val="none"/>
        </w:rPr>
      </w:pPr>
      <w:r w:rsidRPr="006E29EA">
        <w:rPr>
          <w:rFonts w:eastAsia="Calibri"/>
          <w:kern w:val="0"/>
          <w:lang w:eastAsia="lt-LT"/>
          <w14:ligatures w14:val="none"/>
        </w:rPr>
        <w:t>-</w:t>
      </w:r>
      <w:r w:rsidRPr="006E29EA">
        <w:rPr>
          <w:rFonts w:eastAsia="Calibri"/>
          <w:kern w:val="0"/>
          <w:lang w:eastAsia="lt-LT"/>
          <w14:ligatures w14:val="none"/>
        </w:rPr>
        <w:tab/>
        <w:t xml:space="preserve">Veikliosios medžiagos yra </w:t>
      </w:r>
      <w:proofErr w:type="spellStart"/>
      <w:r w:rsidRPr="006E29EA">
        <w:rPr>
          <w:rFonts w:eastAsia="Calibri"/>
          <w:kern w:val="0"/>
          <w:lang w:eastAsia="lt-LT"/>
          <w14:ligatures w14:val="none"/>
        </w:rPr>
        <w:t>izokonazolo</w:t>
      </w:r>
      <w:proofErr w:type="spellEnd"/>
      <w:r w:rsidRPr="006E29EA">
        <w:rPr>
          <w:rFonts w:eastAsia="Calibri"/>
          <w:kern w:val="0"/>
          <w:lang w:eastAsia="lt-LT"/>
          <w14:ligatures w14:val="none"/>
        </w:rPr>
        <w:t xml:space="preserve"> nitratas ir </w:t>
      </w:r>
      <w:proofErr w:type="spellStart"/>
      <w:r w:rsidRPr="006E29EA">
        <w:rPr>
          <w:rFonts w:eastAsia="Calibri"/>
          <w:kern w:val="0"/>
          <w:lang w:eastAsia="lt-LT"/>
          <w14:ligatures w14:val="none"/>
        </w:rPr>
        <w:t>diflukortolono</w:t>
      </w:r>
      <w:proofErr w:type="spellEnd"/>
      <w:r w:rsidRPr="006E29EA">
        <w:rPr>
          <w:rFonts w:eastAsia="Calibri"/>
          <w:kern w:val="0"/>
          <w:lang w:eastAsia="lt-LT"/>
          <w14:ligatures w14:val="none"/>
        </w:rPr>
        <w:t xml:space="preserve"> valeratas.1 g kremo yra 10 mg </w:t>
      </w:r>
      <w:proofErr w:type="spellStart"/>
      <w:r w:rsidRPr="006E29EA">
        <w:rPr>
          <w:rFonts w:eastAsia="Calibri"/>
          <w:kern w:val="0"/>
          <w:lang w:eastAsia="lt-LT"/>
          <w14:ligatures w14:val="none"/>
        </w:rPr>
        <w:t>izokonazolo</w:t>
      </w:r>
      <w:proofErr w:type="spellEnd"/>
      <w:r w:rsidRPr="006E29EA">
        <w:rPr>
          <w:rFonts w:eastAsia="Calibri"/>
          <w:kern w:val="0"/>
          <w:lang w:eastAsia="lt-LT"/>
          <w14:ligatures w14:val="none"/>
        </w:rPr>
        <w:t xml:space="preserve"> nitrato ir 1 mg </w:t>
      </w:r>
      <w:proofErr w:type="spellStart"/>
      <w:r w:rsidRPr="006E29EA">
        <w:rPr>
          <w:rFonts w:eastAsia="Calibri"/>
          <w:kern w:val="0"/>
          <w:lang w:eastAsia="lt-LT"/>
          <w14:ligatures w14:val="none"/>
        </w:rPr>
        <w:t>diflukortolono</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valerato</w:t>
      </w:r>
      <w:proofErr w:type="spellEnd"/>
      <w:r w:rsidRPr="006E29EA">
        <w:rPr>
          <w:rFonts w:eastAsia="Calibri"/>
          <w:kern w:val="0"/>
          <w:lang w:eastAsia="lt-LT"/>
          <w14:ligatures w14:val="none"/>
        </w:rPr>
        <w:t>.</w:t>
      </w:r>
    </w:p>
    <w:p w14:paraId="669044AC" w14:textId="77777777" w:rsidR="006E29EA" w:rsidRPr="006E29EA" w:rsidRDefault="006E29EA" w:rsidP="006E29EA">
      <w:pPr>
        <w:spacing w:after="0" w:line="240" w:lineRule="auto"/>
        <w:ind w:left="567" w:hanging="567"/>
        <w:rPr>
          <w:rFonts w:eastAsia="Calibri"/>
          <w:kern w:val="0"/>
          <w:lang w:eastAsia="lt-LT"/>
          <w14:ligatures w14:val="none"/>
        </w:rPr>
      </w:pPr>
    </w:p>
    <w:p w14:paraId="47A75885" w14:textId="77777777" w:rsidR="006E29EA" w:rsidRPr="006E29EA" w:rsidRDefault="006E29EA" w:rsidP="006E29EA">
      <w:pPr>
        <w:spacing w:after="0" w:line="240" w:lineRule="auto"/>
        <w:ind w:left="567" w:hanging="567"/>
        <w:rPr>
          <w:rFonts w:eastAsia="Calibri"/>
          <w:kern w:val="0"/>
          <w:lang w:eastAsia="lt-LT"/>
          <w14:ligatures w14:val="none"/>
        </w:rPr>
      </w:pPr>
      <w:r w:rsidRPr="006E29EA">
        <w:rPr>
          <w:rFonts w:eastAsia="Calibri"/>
          <w:kern w:val="0"/>
          <w:lang w:eastAsia="lt-LT"/>
          <w14:ligatures w14:val="none"/>
        </w:rPr>
        <w:t>-</w:t>
      </w:r>
      <w:r w:rsidRPr="006E29EA">
        <w:rPr>
          <w:rFonts w:eastAsia="Calibri"/>
          <w:kern w:val="0"/>
          <w:lang w:eastAsia="lt-LT"/>
          <w14:ligatures w14:val="none"/>
        </w:rPr>
        <w:tab/>
        <w:t xml:space="preserve">Pagalbinės medžiagos yra minkštasis baltas parafinas, skystasis parafinas, </w:t>
      </w:r>
      <w:proofErr w:type="spellStart"/>
      <w:r w:rsidRPr="006E29EA">
        <w:rPr>
          <w:rFonts w:eastAsia="Calibri"/>
          <w:kern w:val="0"/>
          <w:lang w:eastAsia="lt-LT"/>
          <w14:ligatures w14:val="none"/>
        </w:rPr>
        <w:t>cetostearilo</w:t>
      </w:r>
      <w:proofErr w:type="spellEnd"/>
      <w:r w:rsidRPr="006E29EA">
        <w:rPr>
          <w:rFonts w:eastAsia="Calibri"/>
          <w:kern w:val="0"/>
          <w:lang w:eastAsia="lt-LT"/>
          <w14:ligatures w14:val="none"/>
        </w:rPr>
        <w:t xml:space="preserve"> alkoholis, </w:t>
      </w:r>
      <w:proofErr w:type="spellStart"/>
      <w:r w:rsidRPr="006E29EA">
        <w:rPr>
          <w:rFonts w:eastAsia="Calibri"/>
          <w:kern w:val="0"/>
          <w:lang w:eastAsia="lt-LT"/>
          <w14:ligatures w14:val="none"/>
        </w:rPr>
        <w:t>polisorbatas</w:t>
      </w:r>
      <w:proofErr w:type="spellEnd"/>
      <w:r w:rsidRPr="006E29EA">
        <w:rPr>
          <w:rFonts w:eastAsia="Calibri"/>
          <w:kern w:val="0"/>
          <w:lang w:eastAsia="lt-LT"/>
          <w14:ligatures w14:val="none"/>
        </w:rPr>
        <w:t xml:space="preserve"> 60, </w:t>
      </w:r>
      <w:proofErr w:type="spellStart"/>
      <w:r w:rsidRPr="006E29EA">
        <w:rPr>
          <w:rFonts w:eastAsia="Calibri"/>
          <w:kern w:val="0"/>
          <w:lang w:eastAsia="lt-LT"/>
          <w14:ligatures w14:val="none"/>
        </w:rPr>
        <w:t>sorbitano</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stearatas</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dinatrio</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edetatas</w:t>
      </w:r>
      <w:proofErr w:type="spellEnd"/>
      <w:r w:rsidRPr="006E29EA">
        <w:rPr>
          <w:rFonts w:eastAsia="Calibri"/>
          <w:kern w:val="0"/>
          <w:lang w:eastAsia="lt-LT"/>
          <w14:ligatures w14:val="none"/>
        </w:rPr>
        <w:t>, išgrynintas vanduo.</w:t>
      </w:r>
    </w:p>
    <w:p w14:paraId="79FBBE94" w14:textId="77777777" w:rsidR="006E29EA" w:rsidRPr="006E29EA" w:rsidRDefault="006E29EA" w:rsidP="006E29EA">
      <w:pPr>
        <w:spacing w:after="0" w:line="240" w:lineRule="auto"/>
        <w:rPr>
          <w:rFonts w:eastAsia="Calibri"/>
          <w:kern w:val="0"/>
          <w:lang w:eastAsia="lt-LT"/>
          <w14:ligatures w14:val="none"/>
        </w:rPr>
      </w:pPr>
    </w:p>
    <w:p w14:paraId="49CB32EB" w14:textId="77777777" w:rsidR="006E29EA" w:rsidRPr="006E29EA" w:rsidRDefault="006E29EA" w:rsidP="006E29EA">
      <w:pPr>
        <w:spacing w:after="0" w:line="240" w:lineRule="auto"/>
        <w:rPr>
          <w:rFonts w:eastAsia="Calibri"/>
          <w:kern w:val="0"/>
          <w:lang w:eastAsia="lt-LT"/>
          <w14:ligatures w14:val="none"/>
        </w:rPr>
      </w:pPr>
      <w:proofErr w:type="spellStart"/>
      <w:r w:rsidRPr="006E29EA">
        <w:rPr>
          <w:rFonts w:eastAsia="Calibri"/>
          <w:b/>
          <w:bCs/>
          <w:kern w:val="0"/>
          <w:lang w:eastAsia="lt-LT"/>
          <w14:ligatures w14:val="none"/>
        </w:rPr>
        <w:t>Travocort</w:t>
      </w:r>
      <w:proofErr w:type="spellEnd"/>
      <w:r w:rsidRPr="006E29EA">
        <w:rPr>
          <w:rFonts w:eastAsia="Calibri"/>
          <w:b/>
          <w:bCs/>
          <w:kern w:val="0"/>
          <w:lang w:eastAsia="lt-LT"/>
          <w14:ligatures w14:val="none"/>
        </w:rPr>
        <w:t xml:space="preserve"> išvaizda ir kiekis pakuotėje</w:t>
      </w:r>
    </w:p>
    <w:p w14:paraId="136D44A7" w14:textId="77777777" w:rsidR="006E29EA" w:rsidRPr="006E29EA" w:rsidRDefault="006E29EA" w:rsidP="006E29EA">
      <w:pPr>
        <w:spacing w:after="0" w:line="240" w:lineRule="auto"/>
        <w:rPr>
          <w:rFonts w:eastAsia="Calibri"/>
          <w:kern w:val="0"/>
          <w:lang w:eastAsia="lt-LT"/>
          <w14:ligatures w14:val="none"/>
        </w:rPr>
      </w:pP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yra baltas arba gelsvas, nepermatomas kremas.</w:t>
      </w:r>
    </w:p>
    <w:p w14:paraId="61EF87FE" w14:textId="77777777" w:rsidR="006E29EA" w:rsidRPr="006E29EA" w:rsidRDefault="006E29EA" w:rsidP="006E29EA">
      <w:pPr>
        <w:spacing w:after="0" w:line="240" w:lineRule="auto"/>
        <w:rPr>
          <w:rFonts w:eastAsia="Calibri"/>
          <w:b/>
          <w:bCs/>
          <w:kern w:val="0"/>
          <w:lang w:eastAsia="lt-LT"/>
          <w14:ligatures w14:val="none"/>
        </w:rPr>
      </w:pPr>
      <w:proofErr w:type="spellStart"/>
      <w:r w:rsidRPr="006E29EA">
        <w:rPr>
          <w:rFonts w:eastAsia="Calibri"/>
          <w:kern w:val="0"/>
          <w:lang w:eastAsia="lt-LT"/>
          <w14:ligatures w14:val="none"/>
        </w:rPr>
        <w:t>Travocort</w:t>
      </w:r>
      <w:proofErr w:type="spellEnd"/>
      <w:r w:rsidRPr="006E29EA">
        <w:rPr>
          <w:rFonts w:eastAsia="Calibri"/>
          <w:kern w:val="0"/>
          <w:lang w:eastAsia="lt-LT"/>
          <w14:ligatures w14:val="none"/>
        </w:rPr>
        <w:t xml:space="preserve"> tiekiamas tūbelėmis, kuriose yra 15 g kremo.</w:t>
      </w:r>
    </w:p>
    <w:p w14:paraId="3D41067F" w14:textId="77777777" w:rsidR="006E29EA" w:rsidRPr="006E29EA" w:rsidRDefault="006E29EA" w:rsidP="006E29EA">
      <w:pPr>
        <w:spacing w:after="0" w:line="240" w:lineRule="auto"/>
        <w:rPr>
          <w:rFonts w:eastAsia="Calibri"/>
          <w:kern w:val="0"/>
          <w:lang w:eastAsia="lt-LT"/>
          <w14:ligatures w14:val="none"/>
        </w:rPr>
      </w:pPr>
    </w:p>
    <w:p w14:paraId="02A30D35" w14:textId="77777777" w:rsidR="006E29EA" w:rsidRPr="006E29EA" w:rsidRDefault="006E29EA" w:rsidP="006E29EA">
      <w:pPr>
        <w:keepNext/>
        <w:spacing w:after="0" w:line="240" w:lineRule="auto"/>
        <w:ind w:left="567" w:hanging="567"/>
        <w:outlineLvl w:val="4"/>
        <w:rPr>
          <w:rFonts w:eastAsia="Calibri"/>
          <w:b/>
          <w:bCs/>
          <w:kern w:val="0"/>
          <w:lang w:eastAsia="lt-LT"/>
          <w14:ligatures w14:val="none"/>
        </w:rPr>
      </w:pPr>
      <w:r w:rsidRPr="006E29EA">
        <w:rPr>
          <w:rFonts w:eastAsia="Calibri"/>
          <w:b/>
          <w:bCs/>
          <w:snapToGrid w:val="0"/>
          <w:kern w:val="0"/>
          <w:szCs w:val="20"/>
          <w:lang w:eastAsia="lt-LT"/>
          <w14:ligatures w14:val="none"/>
        </w:rPr>
        <w:t xml:space="preserve">Registruotojas </w:t>
      </w:r>
    </w:p>
    <w:p w14:paraId="443E6047"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LEO Pharma A/S</w:t>
      </w:r>
    </w:p>
    <w:p w14:paraId="28005C36" w14:textId="77777777" w:rsidR="006E29EA" w:rsidRPr="006E29EA" w:rsidRDefault="006E29EA" w:rsidP="006E29EA">
      <w:pPr>
        <w:spacing w:after="0" w:line="240" w:lineRule="auto"/>
        <w:rPr>
          <w:rFonts w:eastAsia="Calibri"/>
          <w:kern w:val="0"/>
          <w:lang w:eastAsia="lt-LT"/>
          <w14:ligatures w14:val="none"/>
        </w:rPr>
      </w:pPr>
      <w:proofErr w:type="spellStart"/>
      <w:r w:rsidRPr="006E29EA">
        <w:rPr>
          <w:rFonts w:eastAsia="Calibri"/>
          <w:kern w:val="0"/>
          <w:lang w:eastAsia="lt-LT"/>
          <w14:ligatures w14:val="none"/>
        </w:rPr>
        <w:t>Industriparken</w:t>
      </w:r>
      <w:proofErr w:type="spellEnd"/>
      <w:r w:rsidRPr="006E29EA">
        <w:rPr>
          <w:rFonts w:eastAsia="Calibri"/>
          <w:kern w:val="0"/>
          <w:lang w:eastAsia="lt-LT"/>
          <w14:ligatures w14:val="none"/>
        </w:rPr>
        <w:t xml:space="preserve"> 55</w:t>
      </w:r>
    </w:p>
    <w:p w14:paraId="30DE5AFC"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DK-2750 </w:t>
      </w:r>
      <w:proofErr w:type="spellStart"/>
      <w:r w:rsidRPr="006E29EA">
        <w:rPr>
          <w:rFonts w:eastAsia="Calibri"/>
          <w:kern w:val="0"/>
          <w:lang w:eastAsia="lt-LT"/>
          <w14:ligatures w14:val="none"/>
        </w:rPr>
        <w:t>Ballerup</w:t>
      </w:r>
      <w:proofErr w:type="spellEnd"/>
    </w:p>
    <w:p w14:paraId="5D554771"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Danija</w:t>
      </w:r>
    </w:p>
    <w:p w14:paraId="2BA2A859" w14:textId="77777777" w:rsidR="006E29EA" w:rsidRPr="006E29EA" w:rsidRDefault="006E29EA" w:rsidP="006E29EA">
      <w:pPr>
        <w:spacing w:after="0" w:line="240" w:lineRule="auto"/>
        <w:ind w:left="567" w:hanging="567"/>
        <w:rPr>
          <w:rFonts w:eastAsia="Calibri"/>
          <w:kern w:val="0"/>
          <w:lang w:eastAsia="lt-LT"/>
          <w14:ligatures w14:val="none"/>
        </w:rPr>
      </w:pPr>
    </w:p>
    <w:p w14:paraId="1A212032" w14:textId="77777777" w:rsidR="006E29EA" w:rsidRPr="006E29EA" w:rsidRDefault="006E29EA" w:rsidP="006E29EA">
      <w:pPr>
        <w:keepNext/>
        <w:spacing w:after="0" w:line="240" w:lineRule="auto"/>
        <w:ind w:left="567" w:hanging="567"/>
        <w:outlineLvl w:val="4"/>
        <w:rPr>
          <w:rFonts w:eastAsia="Calibri"/>
          <w:b/>
          <w:bCs/>
          <w:kern w:val="0"/>
          <w:lang w:eastAsia="lt-LT"/>
          <w14:ligatures w14:val="none"/>
        </w:rPr>
      </w:pPr>
      <w:r w:rsidRPr="006E29EA">
        <w:rPr>
          <w:rFonts w:eastAsia="Calibri"/>
          <w:b/>
          <w:bCs/>
          <w:kern w:val="0"/>
          <w:lang w:eastAsia="lt-LT"/>
          <w14:ligatures w14:val="none"/>
        </w:rPr>
        <w:t>Gamintojas</w:t>
      </w:r>
    </w:p>
    <w:p w14:paraId="03DCEB0B"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LEO Pharma Manufacturing </w:t>
      </w:r>
      <w:proofErr w:type="spellStart"/>
      <w:r w:rsidRPr="006E29EA">
        <w:rPr>
          <w:rFonts w:eastAsia="Calibri"/>
          <w:kern w:val="0"/>
          <w:lang w:eastAsia="lt-LT"/>
          <w14:ligatures w14:val="none"/>
        </w:rPr>
        <w:t>Italy</w:t>
      </w:r>
      <w:proofErr w:type="spellEnd"/>
      <w:r w:rsidRPr="006E29EA">
        <w:rPr>
          <w:rFonts w:eastAsia="Calibri"/>
          <w:kern w:val="0"/>
          <w:lang w:eastAsia="lt-LT"/>
          <w14:ligatures w14:val="none"/>
        </w:rPr>
        <w:t xml:space="preserve"> </w:t>
      </w:r>
      <w:proofErr w:type="spellStart"/>
      <w:r w:rsidRPr="006E29EA">
        <w:rPr>
          <w:rFonts w:eastAsia="Calibri"/>
          <w:kern w:val="0"/>
          <w:lang w:eastAsia="lt-LT"/>
          <w14:ligatures w14:val="none"/>
        </w:rPr>
        <w:t>S.r.l</w:t>
      </w:r>
      <w:proofErr w:type="spellEnd"/>
      <w:r w:rsidRPr="006E29EA">
        <w:rPr>
          <w:rFonts w:eastAsia="Calibri"/>
          <w:kern w:val="0"/>
          <w:lang w:eastAsia="lt-LT"/>
          <w14:ligatures w14:val="none"/>
        </w:rPr>
        <w:t>.</w:t>
      </w:r>
    </w:p>
    <w:p w14:paraId="4D31C668"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Via </w:t>
      </w:r>
      <w:proofErr w:type="spellStart"/>
      <w:r w:rsidRPr="006E29EA">
        <w:rPr>
          <w:rFonts w:eastAsia="Calibri"/>
          <w:kern w:val="0"/>
          <w:lang w:eastAsia="lt-LT"/>
          <w14:ligatures w14:val="none"/>
        </w:rPr>
        <w:t>E.Schering</w:t>
      </w:r>
      <w:proofErr w:type="spellEnd"/>
      <w:r w:rsidRPr="006E29EA">
        <w:rPr>
          <w:rFonts w:eastAsia="Calibri"/>
          <w:kern w:val="0"/>
          <w:lang w:eastAsia="lt-LT"/>
          <w14:ligatures w14:val="none"/>
        </w:rPr>
        <w:t xml:space="preserve"> 21</w:t>
      </w:r>
    </w:p>
    <w:p w14:paraId="09957394" w14:textId="77777777" w:rsidR="006E29EA" w:rsidRPr="006E29EA" w:rsidRDefault="006E29EA" w:rsidP="006E29EA">
      <w:pPr>
        <w:spacing w:after="0" w:line="240" w:lineRule="auto"/>
        <w:rPr>
          <w:rFonts w:eastAsia="Calibri"/>
          <w:kern w:val="0"/>
          <w:lang w:eastAsia="lt-LT"/>
          <w14:ligatures w14:val="none"/>
        </w:rPr>
      </w:pPr>
      <w:r w:rsidRPr="006E29EA">
        <w:rPr>
          <w:rFonts w:eastAsia="Calibri"/>
          <w:kern w:val="0"/>
          <w:lang w:eastAsia="lt-LT"/>
          <w14:ligatures w14:val="none"/>
        </w:rPr>
        <w:t xml:space="preserve">20054 </w:t>
      </w:r>
      <w:proofErr w:type="spellStart"/>
      <w:r w:rsidRPr="006E29EA">
        <w:rPr>
          <w:rFonts w:eastAsia="Calibri"/>
          <w:kern w:val="0"/>
          <w:lang w:eastAsia="lt-LT"/>
          <w14:ligatures w14:val="none"/>
        </w:rPr>
        <w:t>Segrate</w:t>
      </w:r>
      <w:proofErr w:type="spellEnd"/>
      <w:r w:rsidRPr="006E29EA">
        <w:rPr>
          <w:rFonts w:eastAsia="Calibri"/>
          <w:kern w:val="0"/>
          <w:lang w:eastAsia="lt-LT"/>
          <w14:ligatures w14:val="none"/>
        </w:rPr>
        <w:t xml:space="preserve"> (Milano)</w:t>
      </w:r>
    </w:p>
    <w:p w14:paraId="457FA88B" w14:textId="77777777" w:rsidR="006E29EA" w:rsidRPr="006E29EA" w:rsidRDefault="006E29EA" w:rsidP="006E29EA">
      <w:pPr>
        <w:spacing w:after="0" w:line="240" w:lineRule="auto"/>
        <w:rPr>
          <w:rFonts w:eastAsia="Calibri"/>
          <w:noProof/>
          <w:kern w:val="0"/>
          <w:lang w:eastAsia="lt-LT"/>
          <w14:ligatures w14:val="none"/>
        </w:rPr>
      </w:pPr>
      <w:r w:rsidRPr="006E29EA">
        <w:rPr>
          <w:rFonts w:eastAsia="Calibri"/>
          <w:kern w:val="0"/>
          <w:lang w:eastAsia="lt-LT"/>
          <w14:ligatures w14:val="none"/>
        </w:rPr>
        <w:t>Italija</w:t>
      </w:r>
    </w:p>
    <w:p w14:paraId="4D71A3AD" w14:textId="77777777" w:rsidR="006E29EA" w:rsidRPr="006E29EA" w:rsidRDefault="006E29EA" w:rsidP="006E29EA">
      <w:pPr>
        <w:spacing w:after="0" w:line="240" w:lineRule="auto"/>
        <w:rPr>
          <w:rFonts w:eastAsia="Calibri"/>
          <w:noProof/>
          <w:kern w:val="0"/>
          <w:lang w:eastAsia="lt-LT"/>
          <w14:ligatures w14:val="none"/>
        </w:rPr>
      </w:pPr>
    </w:p>
    <w:p w14:paraId="1BA1131E" w14:textId="77777777" w:rsidR="006E29EA" w:rsidRPr="006E29EA" w:rsidRDefault="006E29EA" w:rsidP="006E29EA">
      <w:pPr>
        <w:spacing w:after="0" w:line="240" w:lineRule="auto"/>
        <w:rPr>
          <w:rFonts w:eastAsia="Calibri"/>
          <w:noProof/>
          <w:kern w:val="0"/>
          <w:lang w:eastAsia="lt-LT"/>
          <w14:ligatures w14:val="none"/>
        </w:rPr>
      </w:pPr>
      <w:r w:rsidRPr="006E29EA">
        <w:rPr>
          <w:rFonts w:eastAsia="Calibri"/>
          <w:b/>
          <w:bCs/>
          <w:color w:val="000000"/>
          <w:kern w:val="0"/>
          <w:lang w:eastAsia="lt-LT"/>
          <w14:ligatures w14:val="none"/>
        </w:rPr>
        <w:t>Šis pakuotės lapelis paskutinį kartą patvirtintas 2026-09-24.</w:t>
      </w:r>
    </w:p>
    <w:p w14:paraId="0D6735A0" w14:textId="77777777" w:rsidR="006E29EA" w:rsidRPr="006E29EA" w:rsidRDefault="006E29EA" w:rsidP="006E29EA">
      <w:pPr>
        <w:spacing w:after="0" w:line="240" w:lineRule="auto"/>
        <w:rPr>
          <w:rFonts w:eastAsia="Calibri"/>
          <w:kern w:val="0"/>
          <w:lang w:eastAsia="lt-LT"/>
          <w14:ligatures w14:val="none"/>
        </w:rPr>
      </w:pPr>
    </w:p>
    <w:p w14:paraId="4B80F8CA" w14:textId="77777777" w:rsidR="006E29EA" w:rsidRPr="006E29EA" w:rsidRDefault="006E29EA" w:rsidP="006E29EA">
      <w:pPr>
        <w:spacing w:after="0" w:line="240" w:lineRule="auto"/>
        <w:rPr>
          <w:rFonts w:eastAsia="Calibri"/>
          <w:kern w:val="0"/>
          <w:szCs w:val="20"/>
          <w:lang w:eastAsia="lt-LT"/>
          <w14:ligatures w14:val="none"/>
        </w:rPr>
      </w:pPr>
      <w:r w:rsidRPr="006E29EA">
        <w:rPr>
          <w:rFonts w:eastAsia="Calibri"/>
          <w:kern w:val="0"/>
          <w:lang w:eastAsia="lt-LT"/>
          <w14:ligatures w14:val="none"/>
        </w:rPr>
        <w:t>Išsami informacija apie šį vaistą pateikiama Valstybinės vaistų kontrolės tarnybos prie Lietuvos Respublikos sveikatos apsaugos ministerijos tinklalapyje</w:t>
      </w:r>
      <w:r w:rsidRPr="006E29EA">
        <w:rPr>
          <w:rFonts w:eastAsia="Calibri"/>
          <w:i/>
          <w:kern w:val="0"/>
          <w:lang w:eastAsia="lt-LT"/>
          <w14:ligatures w14:val="none"/>
        </w:rPr>
        <w:t xml:space="preserve"> </w:t>
      </w:r>
      <w:hyperlink r:id="rId6" w:history="1">
        <w:r w:rsidRPr="006E29EA">
          <w:rPr>
            <w:rFonts w:eastAsia="Calibri"/>
            <w:color w:val="0000FF"/>
            <w:kern w:val="0"/>
            <w:u w:val="single"/>
            <w:lang w:eastAsia="lt-LT"/>
            <w14:ligatures w14:val="none"/>
          </w:rPr>
          <w:t>https://vvkt.lrv.lt/lt/</w:t>
        </w:r>
      </w:hyperlink>
      <w:r w:rsidRPr="006E29EA">
        <w:rPr>
          <w:rFonts w:eastAsia="Calibri"/>
          <w:kern w:val="0"/>
          <w:lang w:eastAsia="lt-LT"/>
          <w14:ligatures w14:val="none"/>
        </w:rPr>
        <w:t>.</w:t>
      </w:r>
    </w:p>
    <w:p w14:paraId="4691B91F" w14:textId="77777777" w:rsidR="00222FED" w:rsidRDefault="00222FED"/>
    <w:sectPr w:rsidR="00222FED" w:rsidSect="006E29EA">
      <w:headerReference w:type="default" r:id="rId7"/>
      <w:footerReference w:type="even" r:id="rId8"/>
      <w:footerReference w:type="default" r:id="rId9"/>
      <w:pgSz w:w="11906" w:h="16838"/>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D030" w14:textId="77777777" w:rsidR="006E29EA" w:rsidRDefault="006E29E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A497A9C" w14:textId="77777777" w:rsidR="006E29EA" w:rsidRDefault="006E29E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8A4A" w14:textId="77777777" w:rsidR="006E29EA" w:rsidRDefault="006E29E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0</w:t>
    </w:r>
    <w:r>
      <w:rPr>
        <w:rStyle w:val="Puslapionumeris"/>
      </w:rPr>
      <w:fldChar w:fldCharType="end"/>
    </w:r>
  </w:p>
  <w:p w14:paraId="2C792395" w14:textId="77777777" w:rsidR="006E29EA" w:rsidRDefault="006E29EA">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4A08" w14:textId="77777777" w:rsidR="006E29EA" w:rsidRDefault="006E29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E7969E7"/>
    <w:multiLevelType w:val="hybridMultilevel"/>
    <w:tmpl w:val="24CE785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DA1EF5"/>
    <w:multiLevelType w:val="hybridMultilevel"/>
    <w:tmpl w:val="C318FE8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A1663"/>
    <w:multiLevelType w:val="hybridMultilevel"/>
    <w:tmpl w:val="BA54AB62"/>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4E1523"/>
    <w:multiLevelType w:val="hybridMultilevel"/>
    <w:tmpl w:val="22C6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987921"/>
    <w:multiLevelType w:val="hybridMultilevel"/>
    <w:tmpl w:val="79E0E9E8"/>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0C070F"/>
    <w:multiLevelType w:val="hybridMultilevel"/>
    <w:tmpl w:val="08FCE888"/>
    <w:lvl w:ilvl="0" w:tplc="556A4556">
      <w:start w:val="2"/>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535654"/>
    <w:multiLevelType w:val="hybridMultilevel"/>
    <w:tmpl w:val="45621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1E71BE"/>
    <w:multiLevelType w:val="hybridMultilevel"/>
    <w:tmpl w:val="C8C6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100512"/>
    <w:multiLevelType w:val="hybridMultilevel"/>
    <w:tmpl w:val="7D80032E"/>
    <w:lvl w:ilvl="0" w:tplc="EBE66CF8">
      <w:start w:val="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3171815">
    <w:abstractNumId w:val="6"/>
  </w:num>
  <w:num w:numId="2" w16cid:durableId="174727877">
    <w:abstractNumId w:val="3"/>
  </w:num>
  <w:num w:numId="3" w16cid:durableId="1424297396">
    <w:abstractNumId w:val="0"/>
    <w:lvlOverride w:ilvl="0">
      <w:lvl w:ilvl="0">
        <w:start w:val="1"/>
        <w:numFmt w:val="bullet"/>
        <w:lvlText w:val="-"/>
        <w:lvlJc w:val="left"/>
        <w:pPr>
          <w:ind w:left="360" w:hanging="360"/>
        </w:pPr>
      </w:lvl>
    </w:lvlOverride>
  </w:num>
  <w:num w:numId="4" w16cid:durableId="800423209">
    <w:abstractNumId w:val="1"/>
  </w:num>
  <w:num w:numId="5" w16cid:durableId="1766880843">
    <w:abstractNumId w:val="2"/>
  </w:num>
  <w:num w:numId="6" w16cid:durableId="783311276">
    <w:abstractNumId w:val="5"/>
  </w:num>
  <w:num w:numId="7" w16cid:durableId="772702119">
    <w:abstractNumId w:val="9"/>
  </w:num>
  <w:num w:numId="8" w16cid:durableId="1114984079">
    <w:abstractNumId w:val="8"/>
  </w:num>
  <w:num w:numId="9" w16cid:durableId="909314465">
    <w:abstractNumId w:val="4"/>
  </w:num>
  <w:num w:numId="10" w16cid:durableId="8017717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9EA"/>
    <w:rsid w:val="00222FED"/>
    <w:rsid w:val="005F173E"/>
    <w:rsid w:val="006E29EA"/>
    <w:rsid w:val="008B3AD4"/>
    <w:rsid w:val="00984A0A"/>
    <w:rsid w:val="00AB3A9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AC010"/>
  <w15:chartTrackingRefBased/>
  <w15:docId w15:val="{7895DDD9-C275-4553-A8C8-0E19E459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E29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E29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E29E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E29E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E29E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E29EA"/>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E29EA"/>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E29EA"/>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E29EA"/>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E29E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E29E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E29E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E29E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E29E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E29E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E29E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E29E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E29E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E29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E29E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E29E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E29E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E29E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E29EA"/>
    <w:rPr>
      <w:i/>
      <w:iCs/>
      <w:color w:val="404040" w:themeColor="text1" w:themeTint="BF"/>
    </w:rPr>
  </w:style>
  <w:style w:type="paragraph" w:styleId="Sraopastraipa">
    <w:name w:val="List Paragraph"/>
    <w:basedOn w:val="prastasis"/>
    <w:uiPriority w:val="34"/>
    <w:qFormat/>
    <w:rsid w:val="006E29EA"/>
    <w:pPr>
      <w:ind w:left="720"/>
      <w:contextualSpacing/>
    </w:pPr>
  </w:style>
  <w:style w:type="character" w:styleId="Rykuspabraukimas">
    <w:name w:val="Intense Emphasis"/>
    <w:basedOn w:val="Numatytasispastraiposriftas"/>
    <w:uiPriority w:val="21"/>
    <w:qFormat/>
    <w:rsid w:val="006E29EA"/>
    <w:rPr>
      <w:i/>
      <w:iCs/>
      <w:color w:val="0F4761" w:themeColor="accent1" w:themeShade="BF"/>
    </w:rPr>
  </w:style>
  <w:style w:type="paragraph" w:styleId="Iskirtacitata">
    <w:name w:val="Intense Quote"/>
    <w:basedOn w:val="prastasis"/>
    <w:next w:val="prastasis"/>
    <w:link w:val="IskirtacitataDiagrama"/>
    <w:uiPriority w:val="30"/>
    <w:qFormat/>
    <w:rsid w:val="006E29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E29EA"/>
    <w:rPr>
      <w:i/>
      <w:iCs/>
      <w:color w:val="0F4761" w:themeColor="accent1" w:themeShade="BF"/>
    </w:rPr>
  </w:style>
  <w:style w:type="character" w:styleId="Rykinuoroda">
    <w:name w:val="Intense Reference"/>
    <w:basedOn w:val="Numatytasispastraiposriftas"/>
    <w:uiPriority w:val="32"/>
    <w:qFormat/>
    <w:rsid w:val="006E29EA"/>
    <w:rPr>
      <w:b/>
      <w:bCs/>
      <w:smallCaps/>
      <w:color w:val="0F4761" w:themeColor="accent1" w:themeShade="BF"/>
      <w:spacing w:val="5"/>
    </w:rPr>
  </w:style>
  <w:style w:type="paragraph" w:styleId="Porat">
    <w:name w:val="footer"/>
    <w:basedOn w:val="prastasis"/>
    <w:link w:val="PoratDiagrama"/>
    <w:uiPriority w:val="99"/>
    <w:semiHidden/>
    <w:unhideWhenUsed/>
    <w:rsid w:val="006E29E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6E29EA"/>
  </w:style>
  <w:style w:type="paragraph" w:styleId="Antrats">
    <w:name w:val="header"/>
    <w:basedOn w:val="prastasis"/>
    <w:link w:val="AntratsDiagrama"/>
    <w:uiPriority w:val="99"/>
    <w:semiHidden/>
    <w:unhideWhenUsed/>
    <w:rsid w:val="006E29E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6E29EA"/>
  </w:style>
  <w:style w:type="character" w:styleId="Puslapionumeris">
    <w:name w:val="page number"/>
    <w:basedOn w:val="Numatytasispastraiposriftas"/>
    <w:rsid w:val="006E29E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theme" Target="theme/theme1.xml"/><Relationship Id="rId5" Type="http://schemas.openxmlformats.org/officeDocument/2006/relationships/hyperlink" Target="https://vvkt.lrv.lt/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6716</Words>
  <Characters>3829</Characters>
  <Application>Microsoft Office Word</Application>
  <DocSecurity>0</DocSecurity>
  <Lines>31</Lines>
  <Paragraphs>21</Paragraphs>
  <ScaleCrop>false</ScaleCrop>
  <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2026-10-09T09:14:00Z</dcterms:created>
  <dcterms:modified xsi:type="dcterms:W3CDTF">2026-10-09T09:15:00Z</dcterms:modified>
</cp:coreProperties>
</file>