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01C1" w14:textId="77777777" w:rsidR="002351DE" w:rsidRPr="002351DE" w:rsidRDefault="002351DE" w:rsidP="002351DE">
      <w:pPr>
        <w:spacing w:after="0" w:line="240" w:lineRule="auto"/>
        <w:ind w:left="4536"/>
        <w:rPr>
          <w:rFonts w:ascii="Times New Roman" w:eastAsia="Times New Roman" w:hAnsi="Times New Roman" w:cs="Times New Roman"/>
        </w:rPr>
      </w:pPr>
      <w:bookmarkStart w:id="0" w:name="_GoBack"/>
      <w:bookmarkEnd w:id="0"/>
    </w:p>
    <w:p w14:paraId="4FFDFCBD" w14:textId="77777777" w:rsidR="002351DE" w:rsidRPr="002351DE" w:rsidRDefault="002351DE" w:rsidP="002351DE">
      <w:pPr>
        <w:spacing w:after="0" w:line="240" w:lineRule="auto"/>
        <w:rPr>
          <w:rFonts w:ascii="Times New Roman" w:eastAsia="Times New Roman" w:hAnsi="Times New Roman" w:cs="Times New Roman"/>
        </w:rPr>
      </w:pPr>
    </w:p>
    <w:p w14:paraId="5DD5BE44" w14:textId="77777777" w:rsidR="002351DE" w:rsidRPr="002351DE" w:rsidRDefault="002351DE" w:rsidP="002351DE">
      <w:pPr>
        <w:spacing w:after="0" w:line="240" w:lineRule="auto"/>
        <w:jc w:val="both"/>
        <w:rPr>
          <w:rFonts w:ascii="Times New Roman" w:eastAsia="Times New Roman" w:hAnsi="Times New Roman" w:cs="Times New Roman"/>
        </w:rPr>
      </w:pPr>
    </w:p>
    <w:p w14:paraId="6BF12E36" w14:textId="77777777" w:rsidR="002351DE" w:rsidRPr="002351DE" w:rsidRDefault="002351DE" w:rsidP="002351DE">
      <w:pPr>
        <w:spacing w:after="0" w:line="240" w:lineRule="auto"/>
        <w:jc w:val="both"/>
        <w:rPr>
          <w:rFonts w:ascii="Times New Roman" w:eastAsia="Times New Roman" w:hAnsi="Times New Roman" w:cs="Times New Roman"/>
        </w:rPr>
      </w:pPr>
    </w:p>
    <w:p w14:paraId="1E86C2F5" w14:textId="77777777" w:rsidR="002351DE" w:rsidRPr="002351DE" w:rsidRDefault="002351DE" w:rsidP="002351DE">
      <w:pPr>
        <w:spacing w:after="0" w:line="240" w:lineRule="auto"/>
        <w:jc w:val="both"/>
        <w:rPr>
          <w:rFonts w:ascii="Times New Roman" w:eastAsia="Times New Roman" w:hAnsi="Times New Roman" w:cs="Times New Roman"/>
        </w:rPr>
      </w:pPr>
    </w:p>
    <w:p w14:paraId="32F1F5DD" w14:textId="77777777" w:rsidR="002351DE" w:rsidRPr="002351DE" w:rsidRDefault="002351DE" w:rsidP="002351DE">
      <w:pPr>
        <w:spacing w:after="0" w:line="240" w:lineRule="auto"/>
        <w:jc w:val="both"/>
        <w:rPr>
          <w:rFonts w:ascii="Times New Roman" w:eastAsia="Times New Roman" w:hAnsi="Times New Roman" w:cs="Times New Roman"/>
        </w:rPr>
      </w:pPr>
    </w:p>
    <w:p w14:paraId="0771F65B" w14:textId="77777777" w:rsidR="002351DE" w:rsidRPr="002351DE" w:rsidRDefault="002351DE" w:rsidP="002351DE">
      <w:pPr>
        <w:spacing w:after="0" w:line="240" w:lineRule="auto"/>
        <w:jc w:val="both"/>
        <w:rPr>
          <w:rFonts w:ascii="Times New Roman" w:eastAsia="Times New Roman" w:hAnsi="Times New Roman" w:cs="Times New Roman"/>
        </w:rPr>
      </w:pPr>
    </w:p>
    <w:p w14:paraId="3A04B715" w14:textId="77777777" w:rsidR="002351DE" w:rsidRPr="002351DE" w:rsidRDefault="002351DE" w:rsidP="002351DE">
      <w:pPr>
        <w:spacing w:after="0" w:line="240" w:lineRule="auto"/>
        <w:jc w:val="both"/>
        <w:rPr>
          <w:rFonts w:ascii="Times New Roman" w:eastAsia="Times New Roman" w:hAnsi="Times New Roman" w:cs="Times New Roman"/>
        </w:rPr>
      </w:pPr>
    </w:p>
    <w:p w14:paraId="61F0790B" w14:textId="77777777" w:rsidR="002351DE" w:rsidRPr="002351DE" w:rsidRDefault="002351DE" w:rsidP="002351DE">
      <w:pPr>
        <w:spacing w:after="0" w:line="240" w:lineRule="auto"/>
        <w:jc w:val="both"/>
        <w:rPr>
          <w:rFonts w:ascii="Times New Roman" w:eastAsia="Times New Roman" w:hAnsi="Times New Roman" w:cs="Times New Roman"/>
        </w:rPr>
      </w:pPr>
    </w:p>
    <w:p w14:paraId="616081B9" w14:textId="77777777" w:rsidR="002351DE" w:rsidRPr="002351DE" w:rsidRDefault="002351DE" w:rsidP="002351DE">
      <w:pPr>
        <w:spacing w:after="0" w:line="240" w:lineRule="auto"/>
        <w:jc w:val="both"/>
        <w:rPr>
          <w:rFonts w:ascii="Times New Roman" w:eastAsia="Times New Roman" w:hAnsi="Times New Roman" w:cs="Times New Roman"/>
        </w:rPr>
      </w:pPr>
    </w:p>
    <w:p w14:paraId="4E5D712B" w14:textId="77777777" w:rsidR="002351DE" w:rsidRPr="002351DE" w:rsidRDefault="002351DE" w:rsidP="002351DE">
      <w:pPr>
        <w:spacing w:after="0" w:line="240" w:lineRule="auto"/>
        <w:jc w:val="both"/>
        <w:rPr>
          <w:rFonts w:ascii="Times New Roman" w:eastAsia="Times New Roman" w:hAnsi="Times New Roman" w:cs="Times New Roman"/>
        </w:rPr>
      </w:pPr>
    </w:p>
    <w:p w14:paraId="71CB6C17" w14:textId="77777777" w:rsidR="002351DE" w:rsidRPr="002351DE" w:rsidRDefault="002351DE" w:rsidP="002351DE">
      <w:pPr>
        <w:spacing w:after="0" w:line="240" w:lineRule="auto"/>
        <w:jc w:val="both"/>
        <w:rPr>
          <w:rFonts w:ascii="Times New Roman" w:eastAsia="Times New Roman" w:hAnsi="Times New Roman" w:cs="Times New Roman"/>
        </w:rPr>
      </w:pPr>
    </w:p>
    <w:p w14:paraId="23FE96A8" w14:textId="77777777" w:rsidR="002351DE" w:rsidRPr="002351DE" w:rsidRDefault="002351DE" w:rsidP="002351DE">
      <w:pPr>
        <w:spacing w:after="0" w:line="240" w:lineRule="auto"/>
        <w:jc w:val="both"/>
        <w:rPr>
          <w:rFonts w:ascii="Times New Roman" w:eastAsia="Times New Roman" w:hAnsi="Times New Roman" w:cs="Times New Roman"/>
        </w:rPr>
      </w:pPr>
    </w:p>
    <w:p w14:paraId="78E67EDF" w14:textId="77777777" w:rsidR="002351DE" w:rsidRPr="002351DE" w:rsidRDefault="002351DE" w:rsidP="002351DE">
      <w:pPr>
        <w:spacing w:after="0" w:line="240" w:lineRule="auto"/>
        <w:jc w:val="both"/>
        <w:rPr>
          <w:rFonts w:ascii="Times New Roman" w:eastAsia="Times New Roman" w:hAnsi="Times New Roman" w:cs="Times New Roman"/>
        </w:rPr>
      </w:pPr>
    </w:p>
    <w:p w14:paraId="3D9E3B08" w14:textId="77777777" w:rsidR="002351DE" w:rsidRPr="002351DE" w:rsidRDefault="002351DE" w:rsidP="002351DE">
      <w:pPr>
        <w:spacing w:after="0" w:line="240" w:lineRule="auto"/>
        <w:jc w:val="both"/>
        <w:rPr>
          <w:rFonts w:ascii="Times New Roman" w:eastAsia="Times New Roman" w:hAnsi="Times New Roman" w:cs="Times New Roman"/>
        </w:rPr>
      </w:pPr>
    </w:p>
    <w:p w14:paraId="7A4B6BDB" w14:textId="77777777" w:rsidR="002351DE" w:rsidRPr="002351DE" w:rsidRDefault="002351DE" w:rsidP="002351DE">
      <w:pPr>
        <w:spacing w:after="0" w:line="240" w:lineRule="auto"/>
        <w:jc w:val="both"/>
        <w:rPr>
          <w:rFonts w:ascii="Times New Roman" w:eastAsia="Times New Roman" w:hAnsi="Times New Roman" w:cs="Times New Roman"/>
        </w:rPr>
      </w:pPr>
    </w:p>
    <w:p w14:paraId="3A75BB7A" w14:textId="77777777" w:rsidR="002351DE" w:rsidRPr="002351DE" w:rsidRDefault="002351DE" w:rsidP="002351DE">
      <w:pPr>
        <w:spacing w:after="0" w:line="240" w:lineRule="auto"/>
        <w:jc w:val="both"/>
        <w:rPr>
          <w:rFonts w:ascii="Times New Roman" w:eastAsia="Times New Roman" w:hAnsi="Times New Roman" w:cs="Times New Roman"/>
        </w:rPr>
      </w:pPr>
    </w:p>
    <w:p w14:paraId="51A6082B" w14:textId="77777777" w:rsidR="002351DE" w:rsidRPr="002351DE" w:rsidRDefault="002351DE" w:rsidP="002351DE">
      <w:pPr>
        <w:spacing w:after="0" w:line="240" w:lineRule="auto"/>
        <w:jc w:val="both"/>
        <w:rPr>
          <w:rFonts w:ascii="Times New Roman" w:eastAsia="Times New Roman" w:hAnsi="Times New Roman" w:cs="Times New Roman"/>
        </w:rPr>
      </w:pPr>
    </w:p>
    <w:p w14:paraId="69943315" w14:textId="77777777" w:rsidR="002351DE" w:rsidRPr="002351DE" w:rsidRDefault="002351DE" w:rsidP="002351DE">
      <w:pPr>
        <w:spacing w:after="0" w:line="240" w:lineRule="auto"/>
        <w:jc w:val="both"/>
        <w:rPr>
          <w:rFonts w:ascii="Times New Roman" w:eastAsia="Times New Roman" w:hAnsi="Times New Roman" w:cs="Times New Roman"/>
        </w:rPr>
      </w:pPr>
    </w:p>
    <w:p w14:paraId="7578A82F" w14:textId="77777777" w:rsidR="002351DE" w:rsidRPr="002351DE" w:rsidRDefault="002351DE" w:rsidP="002351DE">
      <w:pPr>
        <w:spacing w:after="0" w:line="240" w:lineRule="auto"/>
        <w:jc w:val="both"/>
        <w:rPr>
          <w:rFonts w:ascii="Times New Roman" w:eastAsia="Times New Roman" w:hAnsi="Times New Roman" w:cs="Times New Roman"/>
        </w:rPr>
      </w:pPr>
    </w:p>
    <w:p w14:paraId="30D90112" w14:textId="77777777" w:rsidR="002351DE" w:rsidRPr="002351DE" w:rsidRDefault="002351DE" w:rsidP="002351DE">
      <w:pPr>
        <w:spacing w:after="0" w:line="240" w:lineRule="auto"/>
        <w:jc w:val="both"/>
        <w:rPr>
          <w:rFonts w:ascii="Times New Roman" w:eastAsia="Times New Roman" w:hAnsi="Times New Roman" w:cs="Times New Roman"/>
        </w:rPr>
      </w:pPr>
    </w:p>
    <w:p w14:paraId="100ADBE5" w14:textId="77777777" w:rsidR="002351DE" w:rsidRPr="002351DE" w:rsidRDefault="002351DE" w:rsidP="002351DE">
      <w:pPr>
        <w:spacing w:after="0" w:line="240" w:lineRule="auto"/>
        <w:jc w:val="both"/>
        <w:rPr>
          <w:rFonts w:ascii="Times New Roman" w:eastAsia="Times New Roman" w:hAnsi="Times New Roman" w:cs="Times New Roman"/>
        </w:rPr>
      </w:pPr>
    </w:p>
    <w:p w14:paraId="0BA29731" w14:textId="77777777" w:rsidR="002351DE" w:rsidRPr="002351DE" w:rsidRDefault="002351DE" w:rsidP="002351DE">
      <w:pPr>
        <w:spacing w:after="0" w:line="240" w:lineRule="auto"/>
        <w:jc w:val="both"/>
        <w:rPr>
          <w:rFonts w:ascii="Times New Roman" w:eastAsia="Times New Roman" w:hAnsi="Times New Roman" w:cs="Times New Roman"/>
        </w:rPr>
      </w:pPr>
    </w:p>
    <w:p w14:paraId="778EF2B6" w14:textId="77777777" w:rsidR="002351DE" w:rsidRPr="002351DE" w:rsidRDefault="002351DE" w:rsidP="002351DE">
      <w:pPr>
        <w:spacing w:after="0" w:line="240" w:lineRule="auto"/>
        <w:jc w:val="center"/>
        <w:outlineLvl w:val="0"/>
        <w:rPr>
          <w:rFonts w:ascii="Times New Roman" w:eastAsia="Times New Roman" w:hAnsi="Times New Roman" w:cs="Times New Roman"/>
          <w:b/>
          <w:kern w:val="28"/>
          <w:lang w:eastAsia="lt-LT"/>
        </w:rPr>
      </w:pPr>
      <w:r w:rsidRPr="002351DE">
        <w:rPr>
          <w:rFonts w:ascii="Times New Roman" w:eastAsia="Times New Roman" w:hAnsi="Times New Roman" w:cs="Times New Roman"/>
          <w:b/>
          <w:kern w:val="28"/>
          <w:lang w:eastAsia="lt-LT"/>
        </w:rPr>
        <w:t>I PRIEDAS</w:t>
      </w:r>
    </w:p>
    <w:p w14:paraId="42022DFF" w14:textId="77777777" w:rsidR="002351DE" w:rsidRPr="002351DE" w:rsidRDefault="002351DE" w:rsidP="002351DE">
      <w:pPr>
        <w:spacing w:after="0" w:line="240" w:lineRule="auto"/>
        <w:jc w:val="both"/>
        <w:rPr>
          <w:rFonts w:ascii="Times New Roman" w:eastAsia="Times New Roman" w:hAnsi="Times New Roman" w:cs="Times New Roman"/>
        </w:rPr>
      </w:pPr>
    </w:p>
    <w:p w14:paraId="68AB6F78" w14:textId="77777777" w:rsidR="002351DE" w:rsidRPr="002351DE" w:rsidRDefault="002351DE" w:rsidP="002351DE">
      <w:pPr>
        <w:spacing w:after="0" w:line="240" w:lineRule="auto"/>
        <w:jc w:val="center"/>
        <w:outlineLvl w:val="0"/>
        <w:rPr>
          <w:rFonts w:ascii="Times New Roman" w:eastAsia="Times New Roman" w:hAnsi="Times New Roman" w:cs="Times New Roman"/>
          <w:b/>
          <w:kern w:val="28"/>
          <w:lang w:eastAsia="lt-LT"/>
        </w:rPr>
      </w:pPr>
      <w:r w:rsidRPr="002351DE">
        <w:rPr>
          <w:rFonts w:ascii="Times New Roman" w:eastAsia="Times New Roman" w:hAnsi="Times New Roman" w:cs="Times New Roman"/>
          <w:b/>
          <w:kern w:val="28"/>
          <w:lang w:eastAsia="lt-LT"/>
        </w:rPr>
        <w:t>PREPARATO CHARAKTERISTIKŲ SANTRAUKA</w:t>
      </w:r>
    </w:p>
    <w:p w14:paraId="13E034A6" w14:textId="77777777" w:rsidR="002351DE" w:rsidRPr="002351DE" w:rsidRDefault="002351DE" w:rsidP="002351DE">
      <w:pPr>
        <w:spacing w:after="0" w:line="240" w:lineRule="auto"/>
        <w:jc w:val="both"/>
        <w:rPr>
          <w:rFonts w:ascii="Times New Roman" w:eastAsia="Times New Roman" w:hAnsi="Times New Roman" w:cs="Times New Roman"/>
        </w:rPr>
      </w:pPr>
    </w:p>
    <w:p w14:paraId="1B5086EB"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caps/>
        </w:rPr>
      </w:pPr>
      <w:r w:rsidRPr="002351DE">
        <w:rPr>
          <w:rFonts w:ascii="Times New Roman" w:eastAsia="Times New Roman" w:hAnsi="Times New Roman" w:cs="Times New Roman"/>
        </w:rPr>
        <w:br w:type="page"/>
      </w:r>
      <w:r w:rsidRPr="002351DE">
        <w:rPr>
          <w:rFonts w:ascii="Times New Roman" w:eastAsia="Times New Roman" w:hAnsi="Times New Roman" w:cs="Times New Roman"/>
          <w:b/>
          <w:bCs/>
          <w:caps/>
        </w:rPr>
        <w:lastRenderedPageBreak/>
        <w:t>Vaistinio preparato pavadinimas</w:t>
      </w:r>
    </w:p>
    <w:p w14:paraId="7B54AB33" w14:textId="77777777" w:rsidR="002351DE" w:rsidRPr="002351DE" w:rsidRDefault="002351DE" w:rsidP="002351DE">
      <w:pPr>
        <w:spacing w:after="0" w:line="240" w:lineRule="auto"/>
        <w:rPr>
          <w:rFonts w:ascii="Times New Roman" w:eastAsia="Times New Roman" w:hAnsi="Times New Roman" w:cs="Times New Roman"/>
        </w:rPr>
      </w:pPr>
    </w:p>
    <w:p w14:paraId="7A38CED1"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tabletės</w:t>
      </w:r>
    </w:p>
    <w:p w14:paraId="70631B8A" w14:textId="77777777" w:rsidR="002351DE" w:rsidRPr="002351DE" w:rsidRDefault="002351DE" w:rsidP="002351DE">
      <w:pPr>
        <w:spacing w:after="0" w:line="240" w:lineRule="auto"/>
        <w:rPr>
          <w:rFonts w:ascii="Times New Roman" w:eastAsia="Times New Roman" w:hAnsi="Times New Roman" w:cs="Times New Roman"/>
        </w:rPr>
      </w:pPr>
    </w:p>
    <w:p w14:paraId="25246177" w14:textId="77777777" w:rsidR="002351DE" w:rsidRPr="002351DE" w:rsidRDefault="002351DE" w:rsidP="002351DE">
      <w:pPr>
        <w:spacing w:after="0" w:line="240" w:lineRule="auto"/>
        <w:rPr>
          <w:rFonts w:ascii="Times New Roman" w:eastAsia="Times New Roman" w:hAnsi="Times New Roman" w:cs="Times New Roman"/>
        </w:rPr>
      </w:pPr>
    </w:p>
    <w:p w14:paraId="7FBBCE18" w14:textId="77777777" w:rsidR="002351DE" w:rsidRPr="002351DE" w:rsidRDefault="002351DE" w:rsidP="002351DE">
      <w:pPr>
        <w:numPr>
          <w:ilvl w:val="0"/>
          <w:numId w:val="1"/>
        </w:numPr>
        <w:spacing w:after="0" w:line="240" w:lineRule="auto"/>
        <w:rPr>
          <w:rFonts w:ascii="Times New Roman" w:eastAsia="Times New Roman" w:hAnsi="Times New Roman" w:cs="Times New Roman"/>
          <w:b/>
        </w:rPr>
      </w:pPr>
      <w:r w:rsidRPr="002351DE">
        <w:rPr>
          <w:rFonts w:ascii="Times New Roman" w:eastAsia="Times New Roman" w:hAnsi="Times New Roman" w:cs="Times New Roman"/>
          <w:b/>
        </w:rPr>
        <w:t>KOKYBINĖ IR KIEKYBINĖ SUDĖTIS</w:t>
      </w:r>
    </w:p>
    <w:p w14:paraId="62DE73F1" w14:textId="77777777" w:rsidR="002351DE" w:rsidRPr="002351DE" w:rsidRDefault="002351DE" w:rsidP="002351DE">
      <w:pPr>
        <w:spacing w:after="0" w:line="240" w:lineRule="auto"/>
        <w:rPr>
          <w:rFonts w:ascii="Times New Roman" w:eastAsia="Times New Roman" w:hAnsi="Times New Roman" w:cs="Times New Roman"/>
        </w:rPr>
      </w:pPr>
    </w:p>
    <w:p w14:paraId="0B12BCE5" w14:textId="77777777" w:rsidR="002351DE" w:rsidRPr="002351DE" w:rsidRDefault="002351DE" w:rsidP="002351DE">
      <w:pPr>
        <w:spacing w:after="0" w:line="240" w:lineRule="auto"/>
        <w:rPr>
          <w:rFonts w:ascii="Times New Roman" w:eastAsia="Times New Roman" w:hAnsi="Times New Roman" w:cs="Times New Roman"/>
        </w:rPr>
      </w:pPr>
      <w:bookmarkStart w:id="1" w:name="_Hlk878135"/>
      <w:r w:rsidRPr="002351DE">
        <w:rPr>
          <w:rFonts w:ascii="Times New Roman" w:eastAsia="Times New Roman" w:hAnsi="Times New Roman" w:cs="Times New Roman"/>
        </w:rPr>
        <w:t xml:space="preserve">Kiekvienoje tabletėje yra 105 mg </w:t>
      </w:r>
      <w:r w:rsidRPr="002351DE">
        <w:rPr>
          <w:rFonts w:ascii="Times New Roman" w:eastAsia="Times New Roman" w:hAnsi="Times New Roman" w:cs="Times New Roman"/>
          <w:i/>
        </w:rPr>
        <w:t>Cassia senna</w:t>
      </w:r>
      <w:r w:rsidRPr="002351DE">
        <w:rPr>
          <w:rFonts w:ascii="Times New Roman" w:eastAsia="Times New Roman" w:hAnsi="Times New Roman" w:cs="Times New Roman"/>
        </w:rPr>
        <w:t xml:space="preserve"> L. (</w:t>
      </w:r>
      <w:r w:rsidRPr="002351DE">
        <w:rPr>
          <w:rFonts w:ascii="Times New Roman" w:eastAsia="Times New Roman" w:hAnsi="Times New Roman" w:cs="Times New Roman"/>
          <w:i/>
        </w:rPr>
        <w:t>C. acutifolia</w:t>
      </w:r>
      <w:r w:rsidRPr="002351DE">
        <w:rPr>
          <w:rFonts w:ascii="Times New Roman" w:eastAsia="Times New Roman" w:hAnsi="Times New Roman" w:cs="Times New Roman"/>
        </w:rPr>
        <w:t xml:space="preserve"> Delile), ir/arba </w:t>
      </w:r>
      <w:r w:rsidRPr="002351DE">
        <w:rPr>
          <w:rFonts w:ascii="Times New Roman" w:eastAsia="Times New Roman" w:hAnsi="Times New Roman" w:cs="Times New Roman"/>
          <w:i/>
        </w:rPr>
        <w:t>Cassia angustifolia</w:t>
      </w:r>
      <w:r w:rsidRPr="002351DE">
        <w:rPr>
          <w:rFonts w:ascii="Times New Roman" w:eastAsia="Times New Roman" w:hAnsi="Times New Roman" w:cs="Times New Roman"/>
        </w:rPr>
        <w:t xml:space="preserve"> Vahl, folium (senų lapų) </w:t>
      </w:r>
      <w:r w:rsidRPr="002351DE">
        <w:rPr>
          <w:rFonts w:ascii="Times New Roman" w:eastAsia="Times New Roman" w:hAnsi="Times New Roman" w:cs="Times New Roman"/>
          <w:iCs/>
        </w:rPr>
        <w:t xml:space="preserve">miltelių, 25 mg </w:t>
      </w:r>
      <w:r w:rsidRPr="002351DE">
        <w:rPr>
          <w:rFonts w:ascii="Times New Roman" w:eastAsia="Times New Roman" w:hAnsi="Times New Roman" w:cs="Times New Roman"/>
          <w:i/>
          <w:iCs/>
          <w:noProof/>
          <w:lang w:eastAsia="pl-PL"/>
        </w:rPr>
        <w:t>Rheum palmatum</w:t>
      </w:r>
      <w:r w:rsidRPr="002351DE">
        <w:rPr>
          <w:rFonts w:ascii="Times New Roman" w:eastAsia="Times New Roman" w:hAnsi="Times New Roman" w:cs="Times New Roman"/>
          <w:noProof/>
          <w:lang w:eastAsia="pl-PL"/>
        </w:rPr>
        <w:t> L. arba</w:t>
      </w:r>
      <w:r w:rsidRPr="002351DE">
        <w:rPr>
          <w:rFonts w:ascii="Times New Roman" w:eastAsia="Times New Roman" w:hAnsi="Times New Roman" w:cs="Times New Roman"/>
          <w:i/>
          <w:noProof/>
          <w:lang w:eastAsia="pl-PL"/>
        </w:rPr>
        <w:t xml:space="preserve"> Rheum</w:t>
      </w:r>
      <w:r w:rsidRPr="002351DE">
        <w:rPr>
          <w:rFonts w:ascii="Times New Roman" w:eastAsia="Times New Roman" w:hAnsi="Times New Roman" w:cs="Times New Roman"/>
          <w:i/>
          <w:iCs/>
          <w:noProof/>
          <w:lang w:eastAsia="pl-PL"/>
        </w:rPr>
        <w:t xml:space="preserve"> officinale </w:t>
      </w:r>
      <w:r w:rsidRPr="002351DE">
        <w:rPr>
          <w:rFonts w:ascii="Times New Roman" w:eastAsia="Times New Roman" w:hAnsi="Times New Roman" w:cs="Times New Roman"/>
          <w:noProof/>
          <w:lang w:eastAsia="pl-PL"/>
        </w:rPr>
        <w:t>Baillon arba jų hibridų, radix</w:t>
      </w:r>
      <w:r w:rsidRPr="002351DE">
        <w:rPr>
          <w:rFonts w:ascii="TimesLT" w:eastAsia="Times New Roman" w:hAnsi="TimesLT" w:cs="Times New Roman"/>
          <w:noProof/>
          <w:sz w:val="24"/>
          <w:lang w:eastAsia="pl-PL"/>
        </w:rPr>
        <w:t xml:space="preserve"> (</w:t>
      </w:r>
      <w:r w:rsidRPr="002351DE">
        <w:rPr>
          <w:rFonts w:ascii="Times New Roman" w:eastAsia="Times New Roman" w:hAnsi="Times New Roman" w:cs="Times New Roman"/>
          <w:iCs/>
        </w:rPr>
        <w:t>rabarbarų šaknų) sausojo ekstrakto (3-5:1, ekstrakcijos tirpiklis 70% V/V etanolis)</w:t>
      </w:r>
      <w:r w:rsidRPr="002351DE">
        <w:rPr>
          <w:rFonts w:ascii="Times New Roman" w:eastAsia="Times New Roman" w:hAnsi="Times New Roman" w:cs="Times New Roman"/>
        </w:rPr>
        <w:t>, kurio sudėtyje yra 3,3 mg antrachinono darinių, 180 mg augalinės anglies miltelių.</w:t>
      </w:r>
    </w:p>
    <w:bookmarkEnd w:id="1"/>
    <w:p w14:paraId="68E55696" w14:textId="77777777" w:rsidR="002351DE" w:rsidRPr="002351DE" w:rsidRDefault="002351DE" w:rsidP="002351DE">
      <w:pPr>
        <w:spacing w:after="0" w:line="240" w:lineRule="auto"/>
        <w:rPr>
          <w:rFonts w:ascii="Times New Roman" w:eastAsia="Times New Roman" w:hAnsi="Times New Roman" w:cs="Times New Roman"/>
        </w:rPr>
      </w:pPr>
    </w:p>
    <w:p w14:paraId="41379794" w14:textId="77777777" w:rsidR="002351DE" w:rsidRPr="002351DE" w:rsidRDefault="002351DE" w:rsidP="002351DE">
      <w:pPr>
        <w:spacing w:after="0" w:line="240" w:lineRule="auto"/>
        <w:rPr>
          <w:rFonts w:ascii="Times New Roman" w:eastAsia="Times New Roman" w:hAnsi="Times New Roman" w:cs="Times New Roman"/>
          <w:iCs/>
        </w:rPr>
      </w:pPr>
      <w:r w:rsidRPr="002351DE">
        <w:rPr>
          <w:rFonts w:ascii="Times New Roman" w:eastAsia="Times New Roman" w:hAnsi="Times New Roman" w:cs="Times New Roman"/>
          <w:iCs/>
          <w:u w:val="single"/>
        </w:rPr>
        <w:t>Pagalbinė medžiaga, kurios poveikis žinomas</w:t>
      </w:r>
      <w:r w:rsidRPr="002351DE">
        <w:rPr>
          <w:rFonts w:ascii="Times New Roman" w:eastAsia="Times New Roman" w:hAnsi="Times New Roman" w:cs="Times New Roman"/>
          <w:iCs/>
        </w:rPr>
        <w:t>: sacharozė.</w:t>
      </w:r>
    </w:p>
    <w:p w14:paraId="0CBECF80" w14:textId="77777777" w:rsidR="002351DE" w:rsidRPr="002351DE" w:rsidRDefault="002351DE" w:rsidP="002351DE">
      <w:pPr>
        <w:spacing w:after="0" w:line="240" w:lineRule="auto"/>
        <w:rPr>
          <w:rFonts w:ascii="Times New Roman" w:eastAsia="Times New Roman" w:hAnsi="Times New Roman" w:cs="Times New Roman"/>
          <w:iCs/>
        </w:rPr>
      </w:pPr>
      <w:r w:rsidRPr="002351DE">
        <w:rPr>
          <w:rFonts w:ascii="Times New Roman" w:eastAsia="Times New Roman" w:hAnsi="Times New Roman" w:cs="Times New Roman"/>
          <w:iCs/>
        </w:rPr>
        <w:t>Kiekvienoje tabletėje yra 65 mg sacharozės.</w:t>
      </w:r>
    </w:p>
    <w:p w14:paraId="0F2B26F6" w14:textId="77777777" w:rsidR="002351DE" w:rsidRPr="002351DE" w:rsidRDefault="002351DE" w:rsidP="002351DE">
      <w:pPr>
        <w:spacing w:after="0" w:line="240" w:lineRule="auto"/>
        <w:rPr>
          <w:rFonts w:ascii="Times New Roman" w:eastAsia="Times New Roman" w:hAnsi="Times New Roman" w:cs="Times New Roman"/>
          <w:noProof/>
          <w:snapToGrid w:val="0"/>
        </w:rPr>
      </w:pPr>
    </w:p>
    <w:p w14:paraId="05826D75" w14:textId="77777777" w:rsidR="002351DE" w:rsidRPr="002351DE" w:rsidRDefault="002351DE" w:rsidP="002351DE">
      <w:pPr>
        <w:spacing w:after="0" w:line="240" w:lineRule="auto"/>
        <w:rPr>
          <w:rFonts w:ascii="Times New Roman" w:eastAsia="Times New Roman" w:hAnsi="Times New Roman" w:cs="Times New Roman"/>
          <w:iCs/>
        </w:rPr>
      </w:pPr>
      <w:r w:rsidRPr="002351DE">
        <w:rPr>
          <w:rFonts w:ascii="Times New Roman" w:eastAsia="Times New Roman" w:hAnsi="Times New Roman" w:cs="Times New Roman"/>
          <w:noProof/>
          <w:snapToGrid w:val="0"/>
        </w:rPr>
        <w:t>Visos pagalbinės medžiagos išvardytos 6.1 skyriuje</w:t>
      </w:r>
      <w:r w:rsidRPr="002351DE">
        <w:rPr>
          <w:rFonts w:ascii="Times New Roman" w:eastAsia="Times New Roman" w:hAnsi="Times New Roman" w:cs="Times New Roman"/>
          <w:iCs/>
        </w:rPr>
        <w:t>.</w:t>
      </w:r>
    </w:p>
    <w:p w14:paraId="77ADDCEB" w14:textId="77777777" w:rsidR="002351DE" w:rsidRPr="002351DE" w:rsidRDefault="002351DE" w:rsidP="002351DE">
      <w:pPr>
        <w:spacing w:after="0" w:line="240" w:lineRule="auto"/>
        <w:rPr>
          <w:rFonts w:ascii="Times New Roman" w:eastAsia="Times New Roman" w:hAnsi="Times New Roman" w:cs="Times New Roman"/>
        </w:rPr>
      </w:pPr>
    </w:p>
    <w:p w14:paraId="64012525" w14:textId="77777777" w:rsidR="002351DE" w:rsidRPr="002351DE" w:rsidRDefault="002351DE" w:rsidP="002351DE">
      <w:pPr>
        <w:spacing w:after="0" w:line="240" w:lineRule="auto"/>
        <w:rPr>
          <w:rFonts w:ascii="Times New Roman" w:eastAsia="Times New Roman" w:hAnsi="Times New Roman" w:cs="Times New Roman"/>
        </w:rPr>
      </w:pPr>
    </w:p>
    <w:p w14:paraId="1AFAED5C"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FARMACINĖ FORMA</w:t>
      </w:r>
    </w:p>
    <w:p w14:paraId="2770B1FF" w14:textId="77777777" w:rsidR="002351DE" w:rsidRPr="002351DE" w:rsidRDefault="002351DE" w:rsidP="002351DE">
      <w:pPr>
        <w:spacing w:after="0" w:line="240" w:lineRule="auto"/>
        <w:rPr>
          <w:rFonts w:ascii="Times New Roman" w:eastAsia="Times New Roman" w:hAnsi="Times New Roman" w:cs="Times New Roman"/>
        </w:rPr>
      </w:pPr>
    </w:p>
    <w:p w14:paraId="296959BB"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Tabletė.</w:t>
      </w:r>
    </w:p>
    <w:p w14:paraId="49A42975" w14:textId="77777777" w:rsidR="002351DE" w:rsidRPr="002351DE" w:rsidRDefault="002351DE" w:rsidP="002351DE">
      <w:pPr>
        <w:spacing w:after="0" w:line="240" w:lineRule="auto"/>
        <w:rPr>
          <w:rFonts w:ascii="Times New Roman" w:eastAsia="Times New Roman" w:hAnsi="Times New Roman" w:cs="Times New Roman"/>
        </w:rPr>
      </w:pPr>
    </w:p>
    <w:p w14:paraId="39D75521"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Pilkšvai juodos spalvos, cilindro formos, abipus išgaubtos tabletės.</w:t>
      </w:r>
    </w:p>
    <w:p w14:paraId="14E9B4D9" w14:textId="77777777" w:rsidR="002351DE" w:rsidRPr="002351DE" w:rsidRDefault="002351DE" w:rsidP="002351DE">
      <w:pPr>
        <w:spacing w:after="0" w:line="240" w:lineRule="auto"/>
        <w:rPr>
          <w:rFonts w:ascii="Times New Roman" w:eastAsia="Times New Roman" w:hAnsi="Times New Roman" w:cs="Times New Roman"/>
        </w:rPr>
      </w:pPr>
    </w:p>
    <w:p w14:paraId="64CBA4D9" w14:textId="77777777" w:rsidR="002351DE" w:rsidRPr="002351DE" w:rsidRDefault="002351DE" w:rsidP="002351DE">
      <w:pPr>
        <w:spacing w:after="0" w:line="240" w:lineRule="auto"/>
        <w:rPr>
          <w:rFonts w:ascii="Times New Roman" w:eastAsia="Times New Roman" w:hAnsi="Times New Roman" w:cs="Times New Roman"/>
        </w:rPr>
      </w:pPr>
    </w:p>
    <w:p w14:paraId="738005A0"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KLINIKINĖ INFORMACIJA</w:t>
      </w:r>
    </w:p>
    <w:p w14:paraId="1164C171" w14:textId="77777777" w:rsidR="002351DE" w:rsidRPr="002351DE" w:rsidRDefault="002351DE" w:rsidP="002351DE">
      <w:pPr>
        <w:spacing w:after="0" w:line="240" w:lineRule="auto"/>
        <w:rPr>
          <w:rFonts w:ascii="Times New Roman" w:eastAsia="Times New Roman" w:hAnsi="Times New Roman" w:cs="Times New Roman"/>
        </w:rPr>
      </w:pPr>
    </w:p>
    <w:p w14:paraId="615DB855"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 xml:space="preserve">Terapinės indikacijos </w:t>
      </w:r>
    </w:p>
    <w:p w14:paraId="63757C21" w14:textId="77777777" w:rsidR="002351DE" w:rsidRPr="002351DE" w:rsidRDefault="002351DE" w:rsidP="002351DE">
      <w:pPr>
        <w:spacing w:after="0" w:line="240" w:lineRule="auto"/>
        <w:rPr>
          <w:rFonts w:ascii="Times New Roman" w:eastAsia="Times New Roman" w:hAnsi="Times New Roman" w:cs="Times New Roman"/>
          <w:b/>
          <w:bCs/>
        </w:rPr>
      </w:pPr>
    </w:p>
    <w:p w14:paraId="2D27E35E"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rPr>
        <w:t>Trumpalaikis retkarčiais pasireiškiančio vidurių užkietėjimo mažinimas.</w:t>
      </w:r>
    </w:p>
    <w:p w14:paraId="6E4A5DC5" w14:textId="77777777" w:rsidR="002351DE" w:rsidRPr="002351DE" w:rsidRDefault="002351DE" w:rsidP="002351DE">
      <w:pPr>
        <w:spacing w:after="0" w:line="240" w:lineRule="auto"/>
        <w:rPr>
          <w:rFonts w:ascii="Times New Roman" w:eastAsia="Times New Roman" w:hAnsi="Times New Roman" w:cs="Times New Roman"/>
          <w:b/>
          <w:bCs/>
        </w:rPr>
      </w:pPr>
    </w:p>
    <w:p w14:paraId="35FC397D"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Dozavimas ir vartojimo metodas</w:t>
      </w:r>
    </w:p>
    <w:p w14:paraId="2836520B" w14:textId="77777777" w:rsidR="002351DE" w:rsidRPr="002351DE" w:rsidRDefault="002351DE" w:rsidP="002351DE">
      <w:pPr>
        <w:spacing w:after="0" w:line="240" w:lineRule="auto"/>
        <w:rPr>
          <w:rFonts w:ascii="Times New Roman" w:eastAsia="Times New Roman" w:hAnsi="Times New Roman" w:cs="Times New Roman"/>
        </w:rPr>
      </w:pPr>
    </w:p>
    <w:p w14:paraId="46F63D79" w14:textId="77777777" w:rsidR="002351DE" w:rsidRPr="002351DE" w:rsidRDefault="002351DE" w:rsidP="002351DE">
      <w:pPr>
        <w:spacing w:after="0" w:line="240" w:lineRule="auto"/>
        <w:rPr>
          <w:rFonts w:ascii="Times New Roman" w:eastAsia="Times New Roman" w:hAnsi="Times New Roman" w:cs="Times New Roman"/>
          <w:u w:val="single"/>
        </w:rPr>
      </w:pPr>
      <w:bookmarkStart w:id="2" w:name="_Hlk530485228"/>
      <w:r w:rsidRPr="002351DE">
        <w:rPr>
          <w:rFonts w:ascii="Times New Roman" w:eastAsia="Times New Roman" w:hAnsi="Times New Roman" w:cs="Times New Roman"/>
          <w:u w:val="single"/>
        </w:rPr>
        <w:t>Dozavimas</w:t>
      </w:r>
    </w:p>
    <w:p w14:paraId="6FA11DC0" w14:textId="77777777" w:rsidR="002351DE" w:rsidRPr="002351DE" w:rsidRDefault="002351DE" w:rsidP="002351DE">
      <w:pPr>
        <w:autoSpaceDE w:val="0"/>
        <w:autoSpaceDN w:val="0"/>
        <w:adjustRightInd w:val="0"/>
        <w:spacing w:after="0" w:line="240" w:lineRule="auto"/>
        <w:rPr>
          <w:rFonts w:ascii="Times New Roman" w:eastAsia="Times New Roman" w:hAnsi="Times New Roman" w:cs="Times New Roman"/>
          <w:color w:val="000000"/>
          <w:lang w:eastAsia="lt-LT"/>
        </w:rPr>
      </w:pPr>
      <w:r w:rsidRPr="002351DE">
        <w:rPr>
          <w:rFonts w:ascii="Times New Roman" w:eastAsia="Times New Roman" w:hAnsi="Times New Roman" w:cs="Times New Roman"/>
          <w:color w:val="000000"/>
          <w:lang w:eastAsia="lt-LT"/>
        </w:rPr>
        <w:t xml:space="preserve">Skiriant vaistinio preparato reikia parinkti mažiausią individualią dozę, padedančią suminkštinti vidurius. </w:t>
      </w:r>
    </w:p>
    <w:p w14:paraId="12FF43F1" w14:textId="77777777" w:rsidR="002351DE" w:rsidRPr="002351DE" w:rsidRDefault="002351DE" w:rsidP="002351DE">
      <w:pPr>
        <w:autoSpaceDE w:val="0"/>
        <w:autoSpaceDN w:val="0"/>
        <w:adjustRightInd w:val="0"/>
        <w:spacing w:after="0" w:line="240" w:lineRule="auto"/>
        <w:rPr>
          <w:rFonts w:ascii="Times New Roman" w:eastAsia="Times New Roman" w:hAnsi="Times New Roman" w:cs="Times New Roman"/>
          <w:color w:val="000000"/>
          <w:lang w:eastAsia="lt-LT"/>
        </w:rPr>
      </w:pPr>
    </w:p>
    <w:p w14:paraId="65DE2B52" w14:textId="77777777" w:rsidR="002351DE" w:rsidRPr="002351DE" w:rsidRDefault="002351DE" w:rsidP="002351DE">
      <w:pPr>
        <w:spacing w:after="0" w:line="240" w:lineRule="auto"/>
        <w:rPr>
          <w:rFonts w:ascii="Times New Roman" w:eastAsia="Times New Roman" w:hAnsi="Times New Roman" w:cs="Times New Roman"/>
        </w:rPr>
      </w:pPr>
      <w:bookmarkStart w:id="3" w:name="_Hlk532818041"/>
      <w:r w:rsidRPr="002351DE">
        <w:rPr>
          <w:rFonts w:ascii="Times New Roman" w:eastAsia="Times New Roman" w:hAnsi="Times New Roman" w:cs="Times New Roman"/>
          <w:i/>
        </w:rPr>
        <w:t>Suaugę ir vyresni nei 12 metų paaugliai bei senyvi pacientai</w:t>
      </w:r>
    </w:p>
    <w:bookmarkEnd w:id="3"/>
    <w:p w14:paraId="1730E087"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Vartoti po 1-2 tabletes iki trijų kartų per dieną. Jei norime sukelti stipresnį vidurių skystinamąjį poveikį, vakarinę vaistinio preparato dozę galima padidinti ir vartoti 3-4 tabletes, tačiau ne daugiau 6 tablečių per parą. </w:t>
      </w:r>
    </w:p>
    <w:p w14:paraId="4922588F" w14:textId="77777777" w:rsidR="002351DE" w:rsidRPr="002351DE" w:rsidRDefault="002351DE" w:rsidP="002351DE">
      <w:pPr>
        <w:spacing w:after="0" w:line="240" w:lineRule="auto"/>
        <w:rPr>
          <w:rFonts w:ascii="Times New Roman" w:eastAsia="Times New Roman" w:hAnsi="Times New Roman" w:cs="Times New Roman"/>
        </w:rPr>
      </w:pPr>
    </w:p>
    <w:p w14:paraId="45AC44A9" w14:textId="77777777" w:rsidR="002351DE" w:rsidRPr="002351DE" w:rsidRDefault="002351DE" w:rsidP="002351DE">
      <w:pPr>
        <w:spacing w:after="0" w:line="240" w:lineRule="auto"/>
        <w:rPr>
          <w:rFonts w:ascii="Times New Roman" w:eastAsia="Times New Roman" w:hAnsi="Times New Roman" w:cs="Times New Roman"/>
          <w:i/>
        </w:rPr>
      </w:pPr>
      <w:r w:rsidRPr="002351DE">
        <w:rPr>
          <w:rFonts w:ascii="Times New Roman" w:eastAsia="Times New Roman" w:hAnsi="Times New Roman" w:cs="Times New Roman"/>
          <w:i/>
        </w:rPr>
        <w:t>Vaikų populiacija</w:t>
      </w:r>
    </w:p>
    <w:p w14:paraId="7CD2D1A5" w14:textId="77777777" w:rsidR="002351DE" w:rsidRPr="002351DE" w:rsidRDefault="002351DE" w:rsidP="002351DE">
      <w:pPr>
        <w:spacing w:after="0" w:line="240" w:lineRule="auto"/>
        <w:rPr>
          <w:rFonts w:ascii="Times New Roman" w:eastAsia="Times New Roman" w:hAnsi="Times New Roman" w:cs="Times New Roman"/>
          <w:bCs/>
        </w:rPr>
      </w:pPr>
      <w:r w:rsidRPr="002351DE">
        <w:rPr>
          <w:rFonts w:ascii="Times New Roman" w:eastAsia="Times New Roman" w:hAnsi="Times New Roman" w:cs="Times New Roman"/>
          <w:bCs/>
        </w:rPr>
        <w:t>Vaistinio preparato negalima vartoti jaunesniems kaip 12 metų vaikams (žr. 4.3 skyrių).</w:t>
      </w:r>
    </w:p>
    <w:bookmarkEnd w:id="2"/>
    <w:p w14:paraId="3EC1A75E" w14:textId="77777777" w:rsidR="002351DE" w:rsidRPr="002351DE" w:rsidRDefault="002351DE" w:rsidP="002351DE">
      <w:pPr>
        <w:spacing w:after="0" w:line="240" w:lineRule="auto"/>
        <w:rPr>
          <w:rFonts w:ascii="Times New Roman" w:eastAsia="Times New Roman" w:hAnsi="Times New Roman" w:cs="Times New Roman"/>
        </w:rPr>
      </w:pPr>
    </w:p>
    <w:p w14:paraId="263EA7E1" w14:textId="77777777" w:rsidR="002351DE" w:rsidRPr="002351DE" w:rsidRDefault="002351DE" w:rsidP="002351DE">
      <w:pPr>
        <w:spacing w:after="0" w:line="240" w:lineRule="auto"/>
        <w:rPr>
          <w:rFonts w:ascii="Times New Roman" w:eastAsia="Times New Roman" w:hAnsi="Times New Roman" w:cs="Times New Roman"/>
          <w:u w:val="single"/>
        </w:rPr>
      </w:pPr>
      <w:r w:rsidRPr="002351DE">
        <w:rPr>
          <w:rFonts w:ascii="Times New Roman" w:eastAsia="Times New Roman" w:hAnsi="Times New Roman" w:cs="Times New Roman"/>
          <w:u w:val="single"/>
        </w:rPr>
        <w:t>Vartojimo metodas</w:t>
      </w:r>
    </w:p>
    <w:p w14:paraId="4CBB1756" w14:textId="77777777" w:rsidR="002351DE" w:rsidRPr="002351DE" w:rsidRDefault="002351DE" w:rsidP="002351DE">
      <w:pPr>
        <w:spacing w:after="0" w:line="240" w:lineRule="auto"/>
        <w:rPr>
          <w:rFonts w:ascii="TimesLT" w:eastAsia="Times New Roman" w:hAnsi="TimesLT" w:cs="Times New Roman"/>
        </w:rPr>
      </w:pPr>
      <w:r w:rsidRPr="002351DE">
        <w:rPr>
          <w:rFonts w:ascii="TimesLT" w:eastAsia="Times New Roman" w:hAnsi="TimesLT" w:cs="Times New Roman"/>
        </w:rPr>
        <w:t>Vartoti per burną.</w:t>
      </w:r>
    </w:p>
    <w:p w14:paraId="407B2BB6"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rPr>
        <w:t xml:space="preserve"> EUCARBON herbal reikia vartoti valgio metu arba po jo, gausiai užsigeriant.</w:t>
      </w:r>
    </w:p>
    <w:p w14:paraId="5048CD6B" w14:textId="77777777" w:rsidR="002351DE" w:rsidRPr="002351DE" w:rsidRDefault="002351DE" w:rsidP="002351DE">
      <w:pPr>
        <w:spacing w:after="0" w:line="240" w:lineRule="auto"/>
        <w:rPr>
          <w:rFonts w:ascii="Times New Roman" w:eastAsia="Times New Roman" w:hAnsi="Times New Roman" w:cs="Times New Roman"/>
        </w:rPr>
      </w:pPr>
    </w:p>
    <w:p w14:paraId="13FD55B8"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Kontraindikacijos</w:t>
      </w:r>
    </w:p>
    <w:p w14:paraId="78CE3122" w14:textId="77777777" w:rsidR="002351DE" w:rsidRPr="002351DE" w:rsidRDefault="002351DE" w:rsidP="002351DE">
      <w:pPr>
        <w:spacing w:after="0" w:line="240" w:lineRule="auto"/>
        <w:rPr>
          <w:rFonts w:ascii="Times New Roman" w:eastAsia="Times New Roman" w:hAnsi="Times New Roman" w:cs="Times New Roman"/>
        </w:rPr>
      </w:pPr>
    </w:p>
    <w:p w14:paraId="193FD586" w14:textId="77777777" w:rsidR="002351DE" w:rsidRPr="002351DE" w:rsidRDefault="002351DE" w:rsidP="002351DE">
      <w:pPr>
        <w:spacing w:after="0" w:line="240" w:lineRule="auto"/>
        <w:rPr>
          <w:rFonts w:ascii="Times New Roman" w:eastAsia="Times New Roman" w:hAnsi="Times New Roman" w:cs="Times New Roman"/>
          <w:noProof/>
          <w:snapToGrid w:val="0"/>
        </w:rPr>
      </w:pPr>
      <w:bookmarkStart w:id="4" w:name="_Hlk530485786"/>
      <w:r w:rsidRPr="002351DE">
        <w:rPr>
          <w:rFonts w:ascii="Times New Roman" w:eastAsia="Times New Roman" w:hAnsi="Times New Roman" w:cs="Times New Roman"/>
          <w:noProof/>
          <w:snapToGrid w:val="0"/>
        </w:rPr>
        <w:t>Padidėjęs jautrumas veikliajai arba bet kuriai 6.1 skyriuje nurodytai pagalbinei medžiagai.</w:t>
      </w:r>
    </w:p>
    <w:p w14:paraId="40EF2602" w14:textId="77777777" w:rsidR="002351DE" w:rsidRPr="002351DE" w:rsidRDefault="002351DE" w:rsidP="002351DE">
      <w:pPr>
        <w:numPr>
          <w:ilvl w:val="0"/>
          <w:numId w:val="5"/>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Žarnų nepraeinamumas ir stenozė, atonija, apendicitas, uždegiminės žarnyno ligos (Krono liga, opinis kolitas), neaiškios priežasties sukeltas pilvo skausmas.</w:t>
      </w:r>
    </w:p>
    <w:p w14:paraId="3191FAA3" w14:textId="77777777" w:rsidR="002351DE" w:rsidRPr="002351DE" w:rsidRDefault="002351DE" w:rsidP="002351DE">
      <w:pPr>
        <w:numPr>
          <w:ilvl w:val="0"/>
          <w:numId w:val="5"/>
        </w:numPr>
        <w:spacing w:after="0" w:line="240" w:lineRule="auto"/>
        <w:rPr>
          <w:rFonts w:ascii="Times New Roman" w:eastAsia="Times New Roman" w:hAnsi="Times New Roman" w:cs="Times New Roman"/>
          <w:b/>
        </w:rPr>
      </w:pPr>
      <w:r w:rsidRPr="002351DE">
        <w:rPr>
          <w:rFonts w:ascii="Times New Roman" w:eastAsia="Times New Roman" w:hAnsi="Times New Roman" w:cs="Times New Roman"/>
        </w:rPr>
        <w:t>Sunki dehidracija ir sutrikęs vandens ir elektrolitų balansas.</w:t>
      </w:r>
    </w:p>
    <w:p w14:paraId="484905DF" w14:textId="7DB12447" w:rsidR="002351DE" w:rsidRDefault="002351DE" w:rsidP="002351DE">
      <w:pPr>
        <w:numPr>
          <w:ilvl w:val="0"/>
          <w:numId w:val="5"/>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Vartojimas jaunesniems kaip 12 metų vaikams.</w:t>
      </w:r>
    </w:p>
    <w:p w14:paraId="347320DE" w14:textId="0E02CF5B" w:rsidR="002351DE" w:rsidRPr="002351DE" w:rsidRDefault="00163B68" w:rsidP="00287A9F">
      <w:pPr>
        <w:pStyle w:val="ListParagraph"/>
        <w:numPr>
          <w:ilvl w:val="0"/>
          <w:numId w:val="5"/>
        </w:numPr>
        <w:rPr>
          <w:b/>
        </w:rPr>
      </w:pPr>
      <w:r w:rsidRPr="00287A9F">
        <w:rPr>
          <w:rFonts w:ascii="Times New Roman" w:eastAsia="Times New Roman" w:hAnsi="Times New Roman" w:cs="Times New Roman"/>
        </w:rPr>
        <w:t>Nėštumas ir žindymo laikotarpis (žr. 4.6 ir 5.3 skyrius).</w:t>
      </w:r>
    </w:p>
    <w:bookmarkEnd w:id="4"/>
    <w:p w14:paraId="3FC0AADB" w14:textId="77777777" w:rsidR="002351DE" w:rsidRPr="002351DE" w:rsidRDefault="002351DE" w:rsidP="002351DE">
      <w:pPr>
        <w:spacing w:after="0" w:line="240" w:lineRule="auto"/>
        <w:rPr>
          <w:rFonts w:ascii="Times New Roman" w:eastAsia="Times New Roman" w:hAnsi="Times New Roman" w:cs="Times New Roman"/>
        </w:rPr>
      </w:pPr>
    </w:p>
    <w:p w14:paraId="5D6774F7" w14:textId="77777777" w:rsidR="002351DE" w:rsidRPr="002351DE" w:rsidRDefault="002351DE" w:rsidP="002351DE">
      <w:pPr>
        <w:keepNext/>
        <w:keepLines/>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 xml:space="preserve">Specialūs įspėjimai ir atsargumo priemonės </w:t>
      </w:r>
    </w:p>
    <w:p w14:paraId="28A2B1E3" w14:textId="77777777" w:rsidR="007957AF" w:rsidRDefault="007957AF" w:rsidP="002351DE">
      <w:pPr>
        <w:keepNext/>
        <w:keepLines/>
        <w:spacing w:after="0" w:line="240" w:lineRule="auto"/>
        <w:jc w:val="both"/>
        <w:rPr>
          <w:rFonts w:ascii="Times New Roman" w:eastAsia="Times New Roman" w:hAnsi="Times New Roman" w:cs="Times New Roman"/>
        </w:rPr>
      </w:pPr>
    </w:p>
    <w:p w14:paraId="64FF06AA" w14:textId="48560FA3" w:rsidR="002351DE" w:rsidRPr="002351DE" w:rsidRDefault="002351DE" w:rsidP="002351DE">
      <w:pPr>
        <w:keepNext/>
        <w:keepLines/>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Nerekomenduojama nuolat vartoti ilgesnį laiką.</w:t>
      </w:r>
    </w:p>
    <w:p w14:paraId="26AF86EB" w14:textId="77777777" w:rsidR="002351DE" w:rsidRPr="002351DE" w:rsidRDefault="002351DE" w:rsidP="002351DE">
      <w:pPr>
        <w:keepNext/>
        <w:keepLines/>
        <w:spacing w:after="0" w:line="240" w:lineRule="auto"/>
        <w:jc w:val="both"/>
        <w:rPr>
          <w:rFonts w:ascii="Times New Roman" w:eastAsia="Times New Roman" w:hAnsi="Times New Roman" w:cs="Times New Roman"/>
        </w:rPr>
      </w:pPr>
    </w:p>
    <w:p w14:paraId="36D7B313" w14:textId="77777777" w:rsidR="002351DE" w:rsidRPr="002351DE" w:rsidRDefault="002351DE" w:rsidP="002351DE">
      <w:pPr>
        <w:keepNext/>
        <w:keepLines/>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Ilgalaikis vaistinio preparato vartojimas gali sukelti hipokalemiją, dėl kurios gali padidėti širdies glikozidų (pvz., digoksino) poveikis ir sąveika su antiaritminiais vaistais bei vaistiniais preparatais, kurie gali sukelti QT pailgėjimą (pvz., amitriptilinas, haloperidolis, klaritromicinas) (žr. 4.5 sk.).</w:t>
      </w:r>
    </w:p>
    <w:p w14:paraId="0BFDA13E" w14:textId="77777777" w:rsidR="002351DE" w:rsidRPr="002351DE" w:rsidRDefault="002351DE" w:rsidP="002351DE">
      <w:pPr>
        <w:spacing w:after="0" w:line="240" w:lineRule="auto"/>
        <w:jc w:val="both"/>
        <w:rPr>
          <w:rFonts w:ascii="Times New Roman" w:eastAsia="Times New Roman" w:hAnsi="Times New Roman" w:cs="Times New Roman"/>
        </w:rPr>
      </w:pPr>
    </w:p>
    <w:p w14:paraId="1C1F89FD" w14:textId="77777777" w:rsidR="002351DE" w:rsidRPr="002351DE" w:rsidRDefault="002351DE" w:rsidP="002351DE">
      <w:pPr>
        <w:keepNext/>
        <w:keepLines/>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Vartojimas kartu su kitais vaistiniais preparatais, sukeliančiais hipokalemiją (pvz., diuretikais, adrenokortikosteroidais ir saldyšaknės preparatais), gali sukelti elektrolitų disbalansą.</w:t>
      </w:r>
    </w:p>
    <w:p w14:paraId="00FD66D0" w14:textId="77777777" w:rsidR="002351DE" w:rsidRPr="002351DE" w:rsidRDefault="002351DE" w:rsidP="002351DE">
      <w:pPr>
        <w:keepNext/>
        <w:keepLines/>
        <w:spacing w:after="0" w:line="240" w:lineRule="auto"/>
        <w:jc w:val="both"/>
        <w:rPr>
          <w:rFonts w:ascii="Times New Roman" w:eastAsia="Times New Roman" w:hAnsi="Times New Roman" w:cs="Times New Roman"/>
        </w:rPr>
      </w:pPr>
    </w:p>
    <w:p w14:paraId="145DDA02"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Kaip ir kitų vidurių laisvinamųjų vaistinių preparatų, senų lapų ir rabarbarų ekstraktų turinčių vaistinių preparatų negalima vartoti pacientams, negalintiems pasituštinti arba kuriems staiga atsirado arba nuolat yra neaiškios priežasties virškinimo trakto sutrikimo simptomų, pvz., pilvo skausmai, pykinimas ir vėmimas, nes tai gali būti žarnų nepraeinamumo požymiai.</w:t>
      </w:r>
    </w:p>
    <w:p w14:paraId="6F814B27" w14:textId="77777777" w:rsidR="002351DE" w:rsidRPr="002351DE" w:rsidRDefault="002351DE" w:rsidP="002351DE">
      <w:pPr>
        <w:spacing w:after="0" w:line="240" w:lineRule="auto"/>
        <w:jc w:val="both"/>
        <w:rPr>
          <w:rFonts w:ascii="Times New Roman" w:eastAsia="Times New Roman" w:hAnsi="Times New Roman" w:cs="Times New Roman"/>
        </w:rPr>
      </w:pPr>
    </w:p>
    <w:p w14:paraId="4E2D06FF"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Jei vidurių laisvinamųjų vaistinių preparatų reikia kasdien, būtina ištirti vidurių užkietėjimo priežastis. Reikia vengti ilgesnį laiką vartoti vidurių laisvinamųjų vaistinių preparatų. Senų lapų ir rabarbarų ekstraktų turinčių preparatų vartojant ilgesnį laiką gali sutrikti žarnyno funkcija ir išsivystyti priklausomybė vidurius laisvinantiems vaistiniams preparatams. EUCARBON herbal reikia vartoti tik tais atvejais, kai kitų priemonių (pvz., dietos pokyčiai ar išmatų tūrį didinančios priemonės) nepakanka.</w:t>
      </w:r>
    </w:p>
    <w:p w14:paraId="3072558E"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Jei EUCARBON herbal yra vartojamas išmatų nelaikantiems suaugusiesiems, siekiant išvengti odos kontakto su išmatomis, įklotus reikia keisti kiek galint dažniau.</w:t>
      </w:r>
    </w:p>
    <w:p w14:paraId="2D48F829" w14:textId="77777777" w:rsidR="002351DE" w:rsidRPr="002351DE" w:rsidRDefault="002351DE" w:rsidP="002351DE">
      <w:pPr>
        <w:spacing w:after="0" w:line="240" w:lineRule="auto"/>
        <w:jc w:val="both"/>
        <w:rPr>
          <w:rFonts w:ascii="Times New Roman" w:eastAsia="Times New Roman" w:hAnsi="Times New Roman" w:cs="Times New Roman"/>
        </w:rPr>
      </w:pPr>
    </w:p>
    <w:p w14:paraId="636512FC"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Vartojant vaistinio preparato pacientams, sergantiems inkstų ligomis, reikia įvertinti galimą elektrolitų disbalansą.</w:t>
      </w:r>
    </w:p>
    <w:p w14:paraId="37964270" w14:textId="77777777" w:rsidR="002351DE" w:rsidRPr="002351DE" w:rsidRDefault="002351DE" w:rsidP="002351DE">
      <w:pPr>
        <w:spacing w:after="0" w:line="240" w:lineRule="auto"/>
        <w:jc w:val="both"/>
        <w:rPr>
          <w:rFonts w:ascii="Times New Roman" w:eastAsia="Times New Roman" w:hAnsi="Times New Roman" w:cs="Times New Roman"/>
        </w:rPr>
      </w:pPr>
    </w:p>
    <w:p w14:paraId="1A7F83F4"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Atsiradus pilvo skausmui, vaistinio preparato vartojimą reikia nutraukti.</w:t>
      </w:r>
    </w:p>
    <w:p w14:paraId="28F5E323" w14:textId="77777777" w:rsidR="002351DE" w:rsidRPr="002351DE" w:rsidRDefault="002351DE" w:rsidP="002351DE">
      <w:pPr>
        <w:spacing w:after="0" w:line="240" w:lineRule="auto"/>
        <w:jc w:val="both"/>
        <w:rPr>
          <w:rFonts w:ascii="Times New Roman" w:eastAsia="Times New Roman" w:hAnsi="Times New Roman" w:cs="Times New Roman"/>
        </w:rPr>
      </w:pPr>
    </w:p>
    <w:p w14:paraId="7C1771BB"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Gydymo metu šlapimas gali nusidažyti geltona arba raudonai ruda spalva (priklausomas nuo jo pH).</w:t>
      </w:r>
    </w:p>
    <w:p w14:paraId="2A72FFBB" w14:textId="77777777" w:rsidR="002351DE" w:rsidRPr="002351DE" w:rsidRDefault="002351DE" w:rsidP="002351DE">
      <w:pPr>
        <w:spacing w:after="0" w:line="240" w:lineRule="auto"/>
        <w:jc w:val="both"/>
        <w:rPr>
          <w:rFonts w:ascii="Times New Roman" w:eastAsia="Times New Roman" w:hAnsi="Times New Roman" w:cs="Times New Roman"/>
        </w:rPr>
      </w:pPr>
    </w:p>
    <w:p w14:paraId="18C978E3"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Vaistinio preparato sudėtyje yra sacharozės. Šio vaistinio preparato negalima vartoti pacientams, kuriems nustatytas retas paveldimas sutrikimas – fruktozės netoleravimas, gliukozės ir galaktozės malabsorbcija arba sacharazės ir izomaltazės stygius.</w:t>
      </w:r>
    </w:p>
    <w:p w14:paraId="042F48AD" w14:textId="77777777" w:rsidR="002351DE" w:rsidRPr="002351DE" w:rsidRDefault="002351DE" w:rsidP="002351DE">
      <w:pPr>
        <w:spacing w:after="0" w:line="240" w:lineRule="auto"/>
        <w:jc w:val="both"/>
        <w:rPr>
          <w:rFonts w:ascii="Times New Roman" w:eastAsia="Times New Roman" w:hAnsi="Times New Roman" w:cs="Times New Roman"/>
        </w:rPr>
      </w:pPr>
    </w:p>
    <w:p w14:paraId="2503CEC5"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Sąveika su kitais vaistiniais preparatais ir kitokia sąveika</w:t>
      </w:r>
    </w:p>
    <w:p w14:paraId="1E201EB4" w14:textId="77777777" w:rsidR="002351DE" w:rsidRPr="002351DE" w:rsidRDefault="002351DE" w:rsidP="002351DE">
      <w:pPr>
        <w:spacing w:after="0" w:line="240" w:lineRule="auto"/>
        <w:rPr>
          <w:rFonts w:ascii="Times New Roman" w:eastAsia="Times New Roman" w:hAnsi="Times New Roman" w:cs="Times New Roman"/>
        </w:rPr>
      </w:pPr>
    </w:p>
    <w:p w14:paraId="5146AFA3" w14:textId="77777777" w:rsidR="002351DE" w:rsidRPr="002351DE" w:rsidRDefault="002351DE" w:rsidP="002351DE">
      <w:pPr>
        <w:spacing w:after="0" w:line="240" w:lineRule="auto"/>
        <w:rPr>
          <w:rFonts w:ascii="Times New Roman" w:eastAsia="Times New Roman" w:hAnsi="Times New Roman" w:cs="Times New Roman"/>
        </w:rPr>
      </w:pPr>
      <w:bookmarkStart w:id="5" w:name="_Hlk794205"/>
      <w:r w:rsidRPr="002351DE">
        <w:rPr>
          <w:rFonts w:ascii="Times New Roman" w:eastAsia="Times New Roman" w:hAnsi="Times New Roman" w:cs="Times New Roman"/>
        </w:rPr>
        <w:t xml:space="preserve">Hipokalemija (pasireiškianti dėl ilgalaikio liuosuojančių vaistinių preparatų vartojimo) sustiprina širdies glikozidų poveikį ir gali sąveikauti su  antiaritminiais vaistiniais preparatais, s ir  QT intervalo pailgėjimą sukeliančiais vaistiniais preparatais. </w:t>
      </w:r>
      <w:bookmarkEnd w:id="5"/>
      <w:r w:rsidRPr="002351DE">
        <w:rPr>
          <w:rFonts w:ascii="Times New Roman" w:eastAsia="Times New Roman" w:hAnsi="Times New Roman" w:cs="Times New Roman"/>
        </w:rPr>
        <w:t>Vartojimas kartu su kitais vaistiniais preparatais, sukeliančiais hipokalemiją (pvz., diuretikais, adrenokortikosteroidais ir saldyšaknės preparatais), gali sukelti elektrolitų disbalansą.</w:t>
      </w:r>
    </w:p>
    <w:p w14:paraId="1FCCEEA9" w14:textId="77777777" w:rsidR="002351DE" w:rsidRPr="002351DE" w:rsidRDefault="002351DE" w:rsidP="002351DE">
      <w:pPr>
        <w:spacing w:after="0" w:line="240" w:lineRule="auto"/>
        <w:rPr>
          <w:rFonts w:ascii="Times New Roman" w:eastAsia="Times New Roman" w:hAnsi="Times New Roman" w:cs="Times New Roman"/>
        </w:rPr>
      </w:pPr>
    </w:p>
    <w:p w14:paraId="13EC9932"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Vaisingumas, nėštumo ir žindymo laikotarpis</w:t>
      </w:r>
    </w:p>
    <w:p w14:paraId="76BDD7CC" w14:textId="77777777" w:rsidR="002351DE" w:rsidRPr="002351DE" w:rsidRDefault="002351DE" w:rsidP="002351DE">
      <w:pPr>
        <w:spacing w:after="0" w:line="240" w:lineRule="auto"/>
        <w:rPr>
          <w:rFonts w:ascii="Times New Roman" w:eastAsia="Times New Roman" w:hAnsi="Times New Roman" w:cs="Times New Roman"/>
        </w:rPr>
      </w:pPr>
    </w:p>
    <w:p w14:paraId="0FC280A3" w14:textId="77777777" w:rsidR="00163B68" w:rsidRPr="00163B68" w:rsidRDefault="00163B68" w:rsidP="002351DE">
      <w:pPr>
        <w:spacing w:after="0" w:line="240" w:lineRule="auto"/>
        <w:rPr>
          <w:rFonts w:ascii="Times New Roman" w:eastAsia="Times New Roman" w:hAnsi="Times New Roman" w:cs="Times New Roman"/>
          <w:iCs/>
        </w:rPr>
      </w:pPr>
      <w:r w:rsidRPr="00163B68">
        <w:rPr>
          <w:rFonts w:ascii="Times New Roman" w:eastAsia="Times New Roman" w:hAnsi="Times New Roman" w:cs="Times New Roman"/>
          <w:iCs/>
        </w:rPr>
        <w:t>Negalima vartoti nėštumo ir žindymo laikotarpiu.</w:t>
      </w:r>
    </w:p>
    <w:p w14:paraId="7C71B933" w14:textId="77777777" w:rsidR="002351DE" w:rsidRPr="002351DE" w:rsidRDefault="002351DE" w:rsidP="002351DE">
      <w:pPr>
        <w:spacing w:after="0" w:line="240" w:lineRule="auto"/>
        <w:rPr>
          <w:rFonts w:ascii="Times New Roman" w:eastAsia="Times New Roman" w:hAnsi="Times New Roman" w:cs="Times New Roman"/>
        </w:rPr>
      </w:pPr>
    </w:p>
    <w:p w14:paraId="31DADE87"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Poveikis gebėjimui vairuoti ir valdyti mechanizmus</w:t>
      </w:r>
    </w:p>
    <w:p w14:paraId="3497A468" w14:textId="77777777" w:rsidR="002351DE" w:rsidRPr="002351DE" w:rsidRDefault="002351DE" w:rsidP="002351DE">
      <w:pPr>
        <w:spacing w:after="0" w:line="240" w:lineRule="auto"/>
        <w:rPr>
          <w:rFonts w:ascii="Times New Roman" w:eastAsia="Times New Roman" w:hAnsi="Times New Roman" w:cs="Times New Roman"/>
        </w:rPr>
      </w:pPr>
    </w:p>
    <w:p w14:paraId="388AE892" w14:textId="77777777" w:rsidR="002351DE" w:rsidRPr="002351DE" w:rsidRDefault="002351DE" w:rsidP="002351DE">
      <w:pPr>
        <w:spacing w:after="0" w:line="240" w:lineRule="auto"/>
        <w:rPr>
          <w:rFonts w:ascii="Times New Roman" w:eastAsia="Times New Roman" w:hAnsi="Times New Roman" w:cs="Times New Roman"/>
          <w:noProof/>
          <w:szCs w:val="24"/>
        </w:rPr>
      </w:pPr>
      <w:r w:rsidRPr="002351DE">
        <w:rPr>
          <w:rFonts w:ascii="Times New Roman" w:eastAsia="Times New Roman" w:hAnsi="Times New Roman" w:cs="Times New Roman"/>
          <w:noProof/>
          <w:szCs w:val="24"/>
        </w:rPr>
        <w:t>Vaistinis preparatas gebėjimo vairuoti ir valdyti mechanizmus neveikia arba veikia nereikšmingai.</w:t>
      </w:r>
    </w:p>
    <w:p w14:paraId="44090B1F" w14:textId="77777777" w:rsidR="002351DE" w:rsidRPr="002351DE" w:rsidRDefault="002351DE" w:rsidP="002351DE">
      <w:pPr>
        <w:spacing w:after="0" w:line="240" w:lineRule="auto"/>
        <w:rPr>
          <w:rFonts w:ascii="Times New Roman" w:eastAsia="Times New Roman" w:hAnsi="Times New Roman" w:cs="Times New Roman"/>
          <w:sz w:val="20"/>
        </w:rPr>
      </w:pPr>
    </w:p>
    <w:p w14:paraId="29FC7530"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Nepageidaujamas poveikis</w:t>
      </w:r>
    </w:p>
    <w:p w14:paraId="55286C82" w14:textId="77777777" w:rsidR="002351DE" w:rsidRPr="002351DE" w:rsidRDefault="002351DE" w:rsidP="002351DE">
      <w:pPr>
        <w:spacing w:after="0" w:line="240" w:lineRule="auto"/>
        <w:rPr>
          <w:rFonts w:ascii="Times New Roman" w:eastAsia="Times New Roman" w:hAnsi="Times New Roman" w:cs="Times New Roman"/>
        </w:rPr>
      </w:pPr>
    </w:p>
    <w:p w14:paraId="68DFD420" w14:textId="77777777" w:rsidR="00AA4C4E" w:rsidRDefault="00AA4C4E" w:rsidP="002351DE">
      <w:pPr>
        <w:spacing w:after="0" w:line="240" w:lineRule="auto"/>
        <w:rPr>
          <w:rFonts w:ascii="Times New Roman" w:eastAsia="Times New Roman" w:hAnsi="Times New Roman" w:cs="Times New Roman"/>
        </w:rPr>
      </w:pPr>
    </w:p>
    <w:p w14:paraId="67A2CA6E" w14:textId="77777777" w:rsidR="00AA4C4E" w:rsidRPr="00AA4C4E" w:rsidRDefault="00AA4C4E" w:rsidP="00AA4C4E">
      <w:pPr>
        <w:tabs>
          <w:tab w:val="left" w:pos="1296"/>
        </w:tabs>
        <w:snapToGrid w:val="0"/>
        <w:spacing w:after="0" w:line="240" w:lineRule="auto"/>
        <w:rPr>
          <w:rFonts w:ascii="Calibri" w:eastAsia="Calibri" w:hAnsi="Calibri" w:cs="Times New Roman"/>
        </w:rPr>
      </w:pPr>
      <w:r w:rsidRPr="00AA4C4E">
        <w:rPr>
          <w:rFonts w:ascii="Times New Roman" w:eastAsia="Times New Roman" w:hAnsi="Times New Roman" w:cs="Times New Roman"/>
          <w:szCs w:val="20"/>
        </w:rPr>
        <w:lastRenderedPageBreak/>
        <w:t>Nepageidaujamo poveikio dažnis apibūdinamas taip: labai dažnas (≥ 1/10), dažnas (nuo ≥ 1/100 iki &lt; 1/10), nedažnas (nuo ≥ 1/1 000 iki &lt; 1/100), ret</w:t>
      </w:r>
      <w:r w:rsidRPr="00AA4C4E">
        <w:rPr>
          <w:rFonts w:ascii="Times New Roman" w:eastAsia="Times New Roman" w:hAnsi="Times New Roman" w:cs="Times New Roman"/>
          <w:szCs w:val="20"/>
          <w:lang w:val="en-GB"/>
        </w:rPr>
        <w:t>as (nuo ≥ 1/10 000 iki &lt; 1/1000), labai retas (&lt; 1/10 000) ir nežinomas (negali būti apskaičiuotas pagal turimus duomenis).</w:t>
      </w:r>
    </w:p>
    <w:p w14:paraId="556907D2" w14:textId="77777777" w:rsidR="00AA4C4E" w:rsidRDefault="00AA4C4E" w:rsidP="002351DE">
      <w:pPr>
        <w:spacing w:after="0" w:line="240" w:lineRule="auto"/>
        <w:rPr>
          <w:rFonts w:ascii="Times New Roman" w:eastAsia="Times New Roman" w:hAnsi="Times New Roman" w:cs="Times New Roman"/>
        </w:rPr>
      </w:pPr>
    </w:p>
    <w:p w14:paraId="6115CB5D" w14:textId="77777777" w:rsidR="00AA4C4E" w:rsidRDefault="00AA4C4E" w:rsidP="002351DE">
      <w:pPr>
        <w:spacing w:after="0" w:line="240" w:lineRule="auto"/>
        <w:rPr>
          <w:rFonts w:ascii="Times New Roman" w:eastAsia="Times New Roman" w:hAnsi="Times New Roman" w:cs="Times New Roman"/>
        </w:rPr>
      </w:pPr>
    </w:p>
    <w:p w14:paraId="47DEABA3" w14:textId="6ADB13CF" w:rsidR="00AA4C4E" w:rsidRPr="00AA4C4E" w:rsidRDefault="00AA4C4E" w:rsidP="00AA4C4E">
      <w:pPr>
        <w:spacing w:after="0" w:line="240" w:lineRule="auto"/>
        <w:rPr>
          <w:rFonts w:ascii="Times New Roman" w:eastAsia="Times New Roman" w:hAnsi="Times New Roman" w:cs="Times New Roman"/>
        </w:rPr>
      </w:pPr>
      <w:r>
        <w:rPr>
          <w:rFonts w:ascii="Times New Roman" w:eastAsia="Times New Roman" w:hAnsi="Times New Roman" w:cs="Times New Roman"/>
        </w:rPr>
        <w:t>Imuninės sistemos sutrikimai</w:t>
      </w:r>
    </w:p>
    <w:p w14:paraId="79E9D292" w14:textId="5322682C"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Labai reti: padidėjusio jautrumo reakcijos (</w:t>
      </w:r>
      <w:r w:rsidRPr="00287A9F">
        <w:rPr>
          <w:rFonts w:ascii="Times New Roman" w:eastAsia="Times New Roman" w:hAnsi="Times New Roman" w:cs="Times New Roman"/>
        </w:rPr>
        <w:t>niež</w:t>
      </w:r>
      <w:r w:rsidR="00B53C46" w:rsidRPr="00287A9F">
        <w:rPr>
          <w:rFonts w:ascii="Times New Roman" w:eastAsia="Times New Roman" w:hAnsi="Times New Roman" w:cs="Times New Roman"/>
        </w:rPr>
        <w:t>ėjimas</w:t>
      </w:r>
      <w:r w:rsidRPr="00287A9F">
        <w:rPr>
          <w:rFonts w:ascii="Times New Roman" w:eastAsia="Times New Roman" w:hAnsi="Times New Roman" w:cs="Times New Roman"/>
        </w:rPr>
        <w:t>, dilgėlinė, vietinė ar generalizuota egzantema).</w:t>
      </w:r>
    </w:p>
    <w:p w14:paraId="1A4036C8" w14:textId="77777777"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 xml:space="preserve"> </w:t>
      </w:r>
    </w:p>
    <w:p w14:paraId="2C82675B" w14:textId="77777777"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Nervų sistemos sutrikimai</w:t>
      </w:r>
    </w:p>
    <w:p w14:paraId="0AD7884D" w14:textId="2950B259" w:rsidR="002351DE" w:rsidRPr="002351DE" w:rsidRDefault="00556C7C" w:rsidP="002351DE">
      <w:pPr>
        <w:spacing w:after="0" w:line="240" w:lineRule="auto"/>
        <w:rPr>
          <w:rFonts w:ascii="Times New Roman" w:eastAsia="Times New Roman" w:hAnsi="Times New Roman" w:cs="Times New Roman"/>
        </w:rPr>
      </w:pPr>
      <w:r>
        <w:rPr>
          <w:rFonts w:ascii="Times New Roman" w:eastAsia="Times New Roman" w:hAnsi="Times New Roman" w:cs="Times New Roman"/>
        </w:rPr>
        <w:t>Dažnis n</w:t>
      </w:r>
      <w:r w:rsidR="00AA4C4E" w:rsidRPr="00AA4C4E">
        <w:rPr>
          <w:rFonts w:ascii="Times New Roman" w:eastAsia="Times New Roman" w:hAnsi="Times New Roman" w:cs="Times New Roman"/>
        </w:rPr>
        <w:t>ežinoma</w:t>
      </w:r>
      <w:r>
        <w:rPr>
          <w:rFonts w:ascii="Times New Roman" w:eastAsia="Times New Roman" w:hAnsi="Times New Roman" w:cs="Times New Roman"/>
        </w:rPr>
        <w:t>s</w:t>
      </w:r>
      <w:r w:rsidR="00AA4C4E" w:rsidRPr="00AA4C4E">
        <w:rPr>
          <w:rFonts w:ascii="Times New Roman" w:eastAsia="Times New Roman" w:hAnsi="Times New Roman" w:cs="Times New Roman"/>
        </w:rPr>
        <w:t xml:space="preserve">: </w:t>
      </w:r>
      <w:r w:rsidR="00AA4C4E">
        <w:rPr>
          <w:rFonts w:ascii="Times New Roman" w:eastAsia="Times New Roman" w:hAnsi="Times New Roman" w:cs="Times New Roman"/>
        </w:rPr>
        <w:t>s</w:t>
      </w:r>
      <w:r w:rsidR="002351DE" w:rsidRPr="002351DE">
        <w:rPr>
          <w:rFonts w:ascii="Times New Roman" w:eastAsia="Times New Roman" w:hAnsi="Times New Roman" w:cs="Times New Roman"/>
        </w:rPr>
        <w:t>enų lapai ir rabarbarų ekstraktas, kaip ir kiti antrachinono turintys vidurių skystinamieji vaistiniai preparatai, gali sukelti centrinės kilmės pykinimą ir vėmimą.</w:t>
      </w:r>
      <w:r w:rsidR="002351DE" w:rsidRPr="002351DE">
        <w:rPr>
          <w:rFonts w:ascii="Times New Roman" w:eastAsia="Times New Roman" w:hAnsi="Times New Roman" w:cs="Times New Roman"/>
        </w:rPr>
        <w:br/>
      </w:r>
    </w:p>
    <w:p w14:paraId="28B4953C" w14:textId="77777777" w:rsidR="00AA4C4E" w:rsidRDefault="00AA4C4E" w:rsidP="00AA4C4E">
      <w:pPr>
        <w:spacing w:after="0" w:line="240" w:lineRule="auto"/>
        <w:rPr>
          <w:rFonts w:ascii="Times New Roman" w:eastAsia="Times New Roman" w:hAnsi="Times New Roman" w:cs="Times New Roman"/>
        </w:rPr>
      </w:pPr>
    </w:p>
    <w:p w14:paraId="6277A7BD" w14:textId="7A1C3F48"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Virškinimo trakto sutrikimai</w:t>
      </w:r>
    </w:p>
    <w:p w14:paraId="236AD973" w14:textId="4666C4C1"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 xml:space="preserve">Reti (vartojant rekomenduojamą dozę): pilvo skausmas ir spazmas bei </w:t>
      </w:r>
      <w:r w:rsidR="00BA2021">
        <w:rPr>
          <w:rFonts w:ascii="Times New Roman" w:eastAsia="Times New Roman" w:hAnsi="Times New Roman" w:cs="Times New Roman"/>
        </w:rPr>
        <w:t xml:space="preserve">tuštinimasis </w:t>
      </w:r>
      <w:r w:rsidRPr="00AA4C4E">
        <w:rPr>
          <w:rFonts w:ascii="Times New Roman" w:eastAsia="Times New Roman" w:hAnsi="Times New Roman" w:cs="Times New Roman"/>
        </w:rPr>
        <w:t>skyst</w:t>
      </w:r>
      <w:r w:rsidR="00BA2021">
        <w:rPr>
          <w:rFonts w:ascii="Times New Roman" w:eastAsia="Times New Roman" w:hAnsi="Times New Roman" w:cs="Times New Roman"/>
        </w:rPr>
        <w:t>omis</w:t>
      </w:r>
      <w:r w:rsidRPr="00AA4C4E">
        <w:rPr>
          <w:rFonts w:ascii="Times New Roman" w:eastAsia="Times New Roman" w:hAnsi="Times New Roman" w:cs="Times New Roman"/>
        </w:rPr>
        <w:t xml:space="preserve"> išmat</w:t>
      </w:r>
      <w:r w:rsidR="00BA2021">
        <w:rPr>
          <w:rFonts w:ascii="Times New Roman" w:eastAsia="Times New Roman" w:hAnsi="Times New Roman" w:cs="Times New Roman"/>
        </w:rPr>
        <w:t>omis</w:t>
      </w:r>
      <w:r w:rsidRPr="00AA4C4E">
        <w:rPr>
          <w:rFonts w:ascii="Times New Roman" w:eastAsia="Times New Roman" w:hAnsi="Times New Roman" w:cs="Times New Roman"/>
        </w:rPr>
        <w:t>, ypač pacientams, turintiems dirglią storąją žarną.</w:t>
      </w:r>
    </w:p>
    <w:p w14:paraId="5524D7CF" w14:textId="77777777"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 xml:space="preserve"> </w:t>
      </w:r>
    </w:p>
    <w:p w14:paraId="01780189" w14:textId="77777777" w:rsidR="00AA4C4E" w:rsidRPr="00AA4C4E" w:rsidRDefault="00AA4C4E" w:rsidP="00AA4C4E">
      <w:pPr>
        <w:spacing w:after="0" w:line="240" w:lineRule="auto"/>
        <w:rPr>
          <w:rFonts w:ascii="Times New Roman" w:eastAsia="Times New Roman" w:hAnsi="Times New Roman" w:cs="Times New Roman"/>
        </w:rPr>
      </w:pPr>
      <w:r w:rsidRPr="00AA4C4E">
        <w:rPr>
          <w:rFonts w:ascii="Times New Roman" w:eastAsia="Times New Roman" w:hAnsi="Times New Roman" w:cs="Times New Roman"/>
        </w:rPr>
        <w:t>Inkstų ir šlapimo takų sutrikimai</w:t>
      </w:r>
    </w:p>
    <w:p w14:paraId="29AF9B04" w14:textId="2A507F5B" w:rsidR="002351DE" w:rsidRPr="002351DE" w:rsidRDefault="00556C7C" w:rsidP="002351DE">
      <w:pPr>
        <w:spacing w:after="0" w:line="240" w:lineRule="auto"/>
        <w:rPr>
          <w:rFonts w:ascii="Times New Roman" w:eastAsia="Times New Roman" w:hAnsi="Times New Roman" w:cs="Times New Roman"/>
        </w:rPr>
      </w:pPr>
      <w:r>
        <w:rPr>
          <w:rFonts w:ascii="Times New Roman" w:eastAsia="Times New Roman" w:hAnsi="Times New Roman" w:cs="Times New Roman"/>
        </w:rPr>
        <w:t>Dažnis n</w:t>
      </w:r>
      <w:r w:rsidR="00AA4C4E" w:rsidRPr="00AA4C4E">
        <w:rPr>
          <w:rFonts w:ascii="Times New Roman" w:eastAsia="Times New Roman" w:hAnsi="Times New Roman" w:cs="Times New Roman"/>
        </w:rPr>
        <w:t>ežinoma</w:t>
      </w:r>
      <w:r>
        <w:rPr>
          <w:rFonts w:ascii="Times New Roman" w:eastAsia="Times New Roman" w:hAnsi="Times New Roman" w:cs="Times New Roman"/>
        </w:rPr>
        <w:t>s</w:t>
      </w:r>
      <w:r w:rsidR="00AA4C4E" w:rsidRPr="00AA4C4E">
        <w:rPr>
          <w:rFonts w:ascii="Times New Roman" w:eastAsia="Times New Roman" w:hAnsi="Times New Roman" w:cs="Times New Roman"/>
        </w:rPr>
        <w:t xml:space="preserve">: </w:t>
      </w:r>
      <w:r w:rsidR="00BA2021">
        <w:rPr>
          <w:rFonts w:ascii="Times New Roman" w:eastAsia="Times New Roman" w:hAnsi="Times New Roman" w:cs="Times New Roman"/>
        </w:rPr>
        <w:t>k</w:t>
      </w:r>
      <w:r w:rsidR="002351DE" w:rsidRPr="002351DE">
        <w:rPr>
          <w:rFonts w:ascii="Times New Roman" w:eastAsia="Times New Roman" w:hAnsi="Times New Roman" w:cs="Times New Roman"/>
        </w:rPr>
        <w:t>artais dėl šarminės šlapimo aplinkos gali truputį parausti</w:t>
      </w:r>
      <w:r w:rsidR="00BA2021">
        <w:rPr>
          <w:rFonts w:ascii="Times New Roman" w:eastAsia="Times New Roman" w:hAnsi="Times New Roman" w:cs="Times New Roman"/>
        </w:rPr>
        <w:t xml:space="preserve"> šlapimas</w:t>
      </w:r>
      <w:r w:rsidR="002351DE" w:rsidRPr="002351DE">
        <w:rPr>
          <w:rFonts w:ascii="Times New Roman" w:eastAsia="Times New Roman" w:hAnsi="Times New Roman" w:cs="Times New Roman"/>
        </w:rPr>
        <w:t>, bet tai neturi jokios reikšmės.</w:t>
      </w:r>
      <w:r w:rsidR="002351DE" w:rsidRPr="002351DE">
        <w:rPr>
          <w:rFonts w:ascii="Times New Roman" w:eastAsia="Times New Roman" w:hAnsi="Times New Roman" w:cs="Times New Roman"/>
        </w:rPr>
        <w:br/>
      </w:r>
    </w:p>
    <w:p w14:paraId="50DAB135" w14:textId="77777777" w:rsidR="002351DE" w:rsidRPr="002351DE" w:rsidRDefault="002351DE" w:rsidP="002351DE">
      <w:pPr>
        <w:keepNext/>
        <w:keepLines/>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2351DE">
        <w:rPr>
          <w:rFonts w:ascii="Times New Roman" w:eastAsia="Times New Roman" w:hAnsi="Times New Roman" w:cs="Times New Roman"/>
          <w:noProof/>
          <w:snapToGrid w:val="0"/>
          <w:u w:val="single"/>
        </w:rPr>
        <w:t>Pranešimas apie įtariamas nepageidaujamas reakcijas</w:t>
      </w:r>
    </w:p>
    <w:p w14:paraId="70CD2667" w14:textId="77777777" w:rsidR="002351DE" w:rsidRPr="002351DE" w:rsidRDefault="002351DE" w:rsidP="002351DE">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2351DE">
        <w:rPr>
          <w:rFonts w:ascii="Times New Roman" w:eastAsia="Times New Roman" w:hAnsi="Times New Roman" w:cs="Times New Roman"/>
          <w:snapToGrid w:val="0"/>
        </w:rPr>
        <w:t xml:space="preserve"> </w:t>
      </w:r>
      <w:r w:rsidRPr="002351DE">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2351DE">
          <w:rPr>
            <w:rFonts w:ascii="Times New Roman" w:eastAsia="SimSun" w:hAnsi="Times New Roman" w:cs="Times New Roman"/>
            <w:noProof/>
            <w:snapToGrid w:val="0"/>
            <w:color w:val="0000FF"/>
            <w:u w:val="single"/>
          </w:rPr>
          <w:t>www.vvkt.lt</w:t>
        </w:r>
      </w:hyperlink>
      <w:r w:rsidRPr="002351DE">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351DE">
          <w:rPr>
            <w:rFonts w:ascii="Times New Roman" w:eastAsia="SimSun" w:hAnsi="Times New Roman" w:cs="Times New Roman"/>
            <w:noProof/>
            <w:snapToGrid w:val="0"/>
            <w:color w:val="0000FF"/>
            <w:u w:val="single"/>
          </w:rPr>
          <w:t>NepageidaujamaR@vvkt.lt</w:t>
        </w:r>
      </w:hyperlink>
      <w:r w:rsidRPr="002351DE">
        <w:rPr>
          <w:rFonts w:ascii="Times New Roman" w:eastAsia="Times New Roman" w:hAnsi="Times New Roman" w:cs="Times New Roman"/>
          <w:noProof/>
          <w:snapToGrid w:val="0"/>
        </w:rPr>
        <w:t>), per interneto svetainę (adresu http://www.vvkt.lt).</w:t>
      </w:r>
    </w:p>
    <w:p w14:paraId="094729B1" w14:textId="77777777" w:rsidR="002351DE" w:rsidRPr="002351DE" w:rsidRDefault="002351DE" w:rsidP="002351DE">
      <w:pPr>
        <w:spacing w:after="0" w:line="240" w:lineRule="auto"/>
        <w:rPr>
          <w:rFonts w:ascii="Times New Roman" w:eastAsia="Times New Roman" w:hAnsi="Times New Roman" w:cs="Times New Roman"/>
        </w:rPr>
      </w:pPr>
    </w:p>
    <w:p w14:paraId="0A1730EA" w14:textId="77777777" w:rsidR="002351DE" w:rsidRPr="002351DE" w:rsidRDefault="002351DE" w:rsidP="002351DE">
      <w:pPr>
        <w:numPr>
          <w:ilvl w:val="0"/>
          <w:numId w:val="2"/>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Perdozavimas</w:t>
      </w:r>
    </w:p>
    <w:p w14:paraId="36BC2AAB" w14:textId="77777777" w:rsidR="002351DE" w:rsidRPr="002351DE" w:rsidRDefault="002351DE" w:rsidP="002351DE">
      <w:pPr>
        <w:spacing w:after="0" w:line="240" w:lineRule="auto"/>
        <w:rPr>
          <w:rFonts w:ascii="Times New Roman" w:eastAsia="Times New Roman" w:hAnsi="Times New Roman" w:cs="Times New Roman"/>
        </w:rPr>
      </w:pPr>
    </w:p>
    <w:p w14:paraId="6BBDBBA8"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Viduriavimas yra perdozavimo požymis. Jam prasidėjus, reikia nutraukti šio vaistinio preparato vartojimą arba sumažinti dozę.</w:t>
      </w:r>
    </w:p>
    <w:p w14:paraId="68D51E8E"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Ilgesnį laikotarpį vartojant preparato labai didelėmis dozėmis, galima netekti daug elektrolitų, ypač kalio, todėl gali sulėtėti žarnų peristaltika ir užkietėti viduriai.</w:t>
      </w:r>
    </w:p>
    <w:p w14:paraId="5302179C" w14:textId="693BF864" w:rsidR="002351DE" w:rsidRDefault="00BA2021" w:rsidP="002351DE">
      <w:pPr>
        <w:spacing w:after="0" w:line="240" w:lineRule="auto"/>
        <w:rPr>
          <w:rFonts w:ascii="Times New Roman" w:eastAsia="Times New Roman" w:hAnsi="Times New Roman" w:cs="Times New Roman"/>
        </w:rPr>
      </w:pPr>
      <w:r w:rsidRPr="00BA2021">
        <w:rPr>
          <w:rFonts w:ascii="Times New Roman" w:eastAsia="Times New Roman" w:hAnsi="Times New Roman" w:cs="Times New Roman"/>
        </w:rPr>
        <w:t>Lėtinis antra</w:t>
      </w:r>
      <w:r>
        <w:rPr>
          <w:rFonts w:ascii="Times New Roman" w:eastAsia="Times New Roman" w:hAnsi="Times New Roman" w:cs="Times New Roman"/>
        </w:rPr>
        <w:t>chi</w:t>
      </w:r>
      <w:r w:rsidRPr="00BA2021">
        <w:rPr>
          <w:rFonts w:ascii="Times New Roman" w:eastAsia="Times New Roman" w:hAnsi="Times New Roman" w:cs="Times New Roman"/>
        </w:rPr>
        <w:t>n</w:t>
      </w:r>
      <w:r>
        <w:rPr>
          <w:rFonts w:ascii="Times New Roman" w:eastAsia="Times New Roman" w:hAnsi="Times New Roman" w:cs="Times New Roman"/>
        </w:rPr>
        <w:t xml:space="preserve">ono </w:t>
      </w:r>
      <w:r w:rsidRPr="00BA2021">
        <w:rPr>
          <w:rFonts w:ascii="Times New Roman" w:eastAsia="Times New Roman" w:hAnsi="Times New Roman" w:cs="Times New Roman"/>
        </w:rPr>
        <w:t>turinčių vaistinių preparatų perdozavimas gali sukelti toksinį hepatitą</w:t>
      </w:r>
      <w:r>
        <w:rPr>
          <w:rFonts w:ascii="Times New Roman" w:eastAsia="Times New Roman" w:hAnsi="Times New Roman" w:cs="Times New Roman"/>
        </w:rPr>
        <w:t>.</w:t>
      </w:r>
    </w:p>
    <w:p w14:paraId="5B98F816" w14:textId="77777777" w:rsidR="00BA2021" w:rsidRPr="002351DE" w:rsidRDefault="00BA2021" w:rsidP="002351DE">
      <w:pPr>
        <w:spacing w:after="0" w:line="240" w:lineRule="auto"/>
        <w:rPr>
          <w:rFonts w:ascii="Times New Roman" w:eastAsia="Times New Roman" w:hAnsi="Times New Roman" w:cs="Times New Roman"/>
        </w:rPr>
      </w:pPr>
    </w:p>
    <w:p w14:paraId="12509657" w14:textId="77777777" w:rsidR="002351DE" w:rsidRPr="002351DE" w:rsidRDefault="002351DE" w:rsidP="002351DE">
      <w:pPr>
        <w:spacing w:after="0" w:line="240" w:lineRule="auto"/>
        <w:rPr>
          <w:rFonts w:ascii="Times New Roman" w:eastAsia="Times New Roman" w:hAnsi="Times New Roman" w:cs="Times New Roman"/>
        </w:rPr>
      </w:pPr>
    </w:p>
    <w:p w14:paraId="38A432D7"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FARMAKOLOGINĖS SAVYBĖS</w:t>
      </w:r>
    </w:p>
    <w:p w14:paraId="0E3F3488" w14:textId="77777777" w:rsidR="002351DE" w:rsidRPr="002351DE" w:rsidRDefault="002351DE" w:rsidP="002351DE">
      <w:pPr>
        <w:spacing w:after="0" w:line="240" w:lineRule="auto"/>
        <w:rPr>
          <w:rFonts w:ascii="Times New Roman" w:eastAsia="Times New Roman" w:hAnsi="Times New Roman" w:cs="Times New Roman"/>
        </w:rPr>
      </w:pPr>
    </w:p>
    <w:p w14:paraId="29CEF164" w14:textId="77777777" w:rsidR="002351DE" w:rsidRPr="002351DE" w:rsidRDefault="002351DE" w:rsidP="002351DE">
      <w:pPr>
        <w:numPr>
          <w:ilvl w:val="0"/>
          <w:numId w:val="3"/>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Farmakodinaminės savybės</w:t>
      </w:r>
    </w:p>
    <w:p w14:paraId="030F54B6" w14:textId="77777777" w:rsidR="002351DE" w:rsidRPr="002351DE" w:rsidRDefault="002351DE" w:rsidP="002351DE">
      <w:pPr>
        <w:spacing w:after="0" w:line="240" w:lineRule="auto"/>
        <w:rPr>
          <w:rFonts w:ascii="Times New Roman" w:eastAsia="Times New Roman" w:hAnsi="Times New Roman" w:cs="Times New Roman"/>
        </w:rPr>
      </w:pPr>
    </w:p>
    <w:p w14:paraId="7E317340"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Farmakoterapinė grupė - kontaktiniai vidurius paleidžiantys vaistiniai preparatai, ATC kodas - A06AB56.</w:t>
      </w:r>
    </w:p>
    <w:p w14:paraId="4A1F53BD" w14:textId="77777777" w:rsidR="002351DE" w:rsidRPr="002351DE" w:rsidRDefault="002351DE" w:rsidP="002351DE">
      <w:pPr>
        <w:spacing w:after="0" w:line="240" w:lineRule="auto"/>
        <w:rPr>
          <w:rFonts w:ascii="Times New Roman" w:eastAsia="Times New Roman" w:hAnsi="Times New Roman" w:cs="Times New Roman"/>
        </w:rPr>
      </w:pPr>
    </w:p>
    <w:p w14:paraId="2EDC6363"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sudėtyje yra tik augalinės medžiagos. EUCARBON herbal švelniai skystina vidurius ir skatina susikaupusių dujų pasišalinimą (tokį poveikį papildomai sustiprina vaistinio preparato sudėtyje esantys eteriniai aliejai). Augalinė anglis absorbuoja toksines medžiagas, kurios vėliau pašalinamos senų lapų ir rabarbarų ekstrakto sukeliamo vidurių skystinamojo poveikio.</w:t>
      </w:r>
      <w:r w:rsidRPr="002351DE">
        <w:rPr>
          <w:rFonts w:ascii="Times New Roman" w:eastAsia="Times New Roman" w:hAnsi="Times New Roman" w:cs="Times New Roman"/>
        </w:rPr>
        <w:br/>
        <w:t>Vidurių skystinamasis poveikis priklauso nuo antrachinoninių gliukozidų, kurių yra senų lapų ir rabarbarų ekstrakto sudėtyje, tačiau paprastai tokiam poveikiui pasireikšti reikia 15-30 mg senozidų A ir B. EUCARBON herbal sudėtyje esančių senozidų koncentracijos yra gana mažos, todėl, kad pasireikštų norimas poveikis, visoms vidurių užkietėjimo formos gydyti šį vaistinį preparatą reikia dozuoti individualiai.</w:t>
      </w:r>
      <w:r w:rsidRPr="002351DE">
        <w:rPr>
          <w:rFonts w:ascii="Times New Roman" w:eastAsia="Times New Roman" w:hAnsi="Times New Roman" w:cs="Times New Roman"/>
        </w:rPr>
        <w:br/>
      </w:r>
    </w:p>
    <w:p w14:paraId="57DD8BC1"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Išgėrus EUCARBON herbal, vidurių skystinamasis poveikis pasireiškia po 8-10 valandų.</w:t>
      </w:r>
    </w:p>
    <w:p w14:paraId="69474D31" w14:textId="77777777" w:rsidR="002351DE" w:rsidRPr="002351DE" w:rsidRDefault="002351DE" w:rsidP="002351DE">
      <w:pPr>
        <w:spacing w:after="0" w:line="240" w:lineRule="auto"/>
        <w:rPr>
          <w:rFonts w:ascii="Times New Roman" w:eastAsia="Times New Roman" w:hAnsi="Times New Roman" w:cs="Times New Roman"/>
        </w:rPr>
      </w:pPr>
    </w:p>
    <w:p w14:paraId="6F694816" w14:textId="77777777" w:rsidR="002351DE" w:rsidRPr="002351DE" w:rsidRDefault="002351DE" w:rsidP="002351DE">
      <w:pPr>
        <w:numPr>
          <w:ilvl w:val="0"/>
          <w:numId w:val="3"/>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Farmakokinetinės savybės</w:t>
      </w:r>
    </w:p>
    <w:p w14:paraId="34FF546D" w14:textId="77777777" w:rsidR="002351DE" w:rsidRPr="002351DE" w:rsidRDefault="002351DE" w:rsidP="002351DE">
      <w:pPr>
        <w:spacing w:after="0" w:line="240" w:lineRule="auto"/>
        <w:rPr>
          <w:rFonts w:ascii="Times New Roman" w:eastAsia="Times New Roman" w:hAnsi="Times New Roman" w:cs="Times New Roman"/>
        </w:rPr>
      </w:pPr>
    </w:p>
    <w:p w14:paraId="4256AABF"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Specialių tyrimų neatlikta. </w:t>
      </w:r>
    </w:p>
    <w:p w14:paraId="11E1305D" w14:textId="77777777" w:rsidR="002351DE" w:rsidRPr="002351DE" w:rsidRDefault="002351DE" w:rsidP="002351DE">
      <w:pPr>
        <w:spacing w:after="0" w:line="240" w:lineRule="auto"/>
        <w:rPr>
          <w:rFonts w:ascii="Times New Roman" w:eastAsia="Times New Roman" w:hAnsi="Times New Roman" w:cs="Times New Roman"/>
        </w:rPr>
      </w:pPr>
    </w:p>
    <w:p w14:paraId="07092480" w14:textId="77777777" w:rsidR="002351DE" w:rsidRPr="002351DE" w:rsidRDefault="002351DE" w:rsidP="002351DE">
      <w:pPr>
        <w:numPr>
          <w:ilvl w:val="0"/>
          <w:numId w:val="3"/>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Ikiklinikinių saugumo tyrimų duomenys</w:t>
      </w:r>
    </w:p>
    <w:p w14:paraId="04C9E545" w14:textId="77777777" w:rsidR="002351DE" w:rsidRPr="002351DE" w:rsidRDefault="002351DE" w:rsidP="002351DE">
      <w:pPr>
        <w:spacing w:after="0" w:line="240" w:lineRule="auto"/>
        <w:rPr>
          <w:rFonts w:ascii="Times New Roman" w:eastAsia="Times New Roman" w:hAnsi="Times New Roman" w:cs="Times New Roman"/>
        </w:rPr>
      </w:pPr>
    </w:p>
    <w:p w14:paraId="78DCB9D4" w14:textId="44FA281B" w:rsidR="00163B68" w:rsidRPr="00163B68" w:rsidRDefault="002351DE" w:rsidP="00163B68">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Atliekant ūminio toksiškumo tyrimus, nustatyta, kad, duodant po 6-12 EUCARBON herbal tabletes kilogramui kūno svorio per zondą į skrandį, žiurkėms pasireiškė vidurių skystinamasis EUCARBON herbal poveikis, tačiau jokių nelauktų sutrikimų neatsirado. Nė viena iš dešimties žiurkių nepadvėsė.</w:t>
      </w:r>
      <w:r w:rsidRPr="002351DE">
        <w:rPr>
          <w:rFonts w:ascii="Times New Roman" w:eastAsia="Times New Roman" w:hAnsi="Times New Roman" w:cs="Times New Roman"/>
        </w:rPr>
        <w:br/>
        <w:t xml:space="preserve">Taigi šių tyrimų metu jokių sunkių nepageidaujamų poveikių nenustatyta. Tyrimų duomenimis, </w:t>
      </w:r>
      <w:r w:rsidR="00163B68" w:rsidRPr="00163B68">
        <w:rPr>
          <w:rFonts w:ascii="Times New Roman" w:eastAsia="Times New Roman" w:hAnsi="Times New Roman" w:cs="Times New Roman"/>
        </w:rPr>
        <w:t>Ikiklinikinių duomenų apie sen</w:t>
      </w:r>
      <w:r w:rsidR="00163B68">
        <w:rPr>
          <w:rFonts w:ascii="Times New Roman" w:eastAsia="Times New Roman" w:hAnsi="Times New Roman" w:cs="Times New Roman"/>
        </w:rPr>
        <w:t>os</w:t>
      </w:r>
      <w:r w:rsidR="00163B68" w:rsidRPr="00163B68">
        <w:rPr>
          <w:rFonts w:ascii="Times New Roman" w:eastAsia="Times New Roman" w:hAnsi="Times New Roman" w:cs="Times New Roman"/>
        </w:rPr>
        <w:t xml:space="preserve"> lapus ar jų preparatus nėra. Galima manyti, kad </w:t>
      </w:r>
      <w:r w:rsidR="00163B68">
        <w:rPr>
          <w:rFonts w:ascii="Times New Roman" w:eastAsia="Times New Roman" w:hAnsi="Times New Roman" w:cs="Times New Roman"/>
        </w:rPr>
        <w:t xml:space="preserve">duomenys, gauti </w:t>
      </w:r>
      <w:r w:rsidR="00972EDD">
        <w:rPr>
          <w:rFonts w:ascii="Times New Roman" w:eastAsia="Times New Roman" w:hAnsi="Times New Roman" w:cs="Times New Roman"/>
        </w:rPr>
        <w:t xml:space="preserve">iš tyrimų </w:t>
      </w:r>
      <w:r w:rsidR="00163B68">
        <w:rPr>
          <w:rFonts w:ascii="Times New Roman" w:eastAsia="Times New Roman" w:hAnsi="Times New Roman" w:cs="Times New Roman"/>
        </w:rPr>
        <w:t xml:space="preserve">su </w:t>
      </w:r>
      <w:r w:rsidR="00163B68" w:rsidRPr="00163B68">
        <w:rPr>
          <w:rFonts w:ascii="Times New Roman" w:eastAsia="Times New Roman" w:hAnsi="Times New Roman" w:cs="Times New Roman"/>
        </w:rPr>
        <w:t>sen</w:t>
      </w:r>
      <w:r w:rsidR="00163B68">
        <w:rPr>
          <w:rFonts w:ascii="Times New Roman" w:eastAsia="Times New Roman" w:hAnsi="Times New Roman" w:cs="Times New Roman"/>
        </w:rPr>
        <w:t>os</w:t>
      </w:r>
      <w:r w:rsidR="00163B68" w:rsidRPr="00163B68">
        <w:rPr>
          <w:rFonts w:ascii="Times New Roman" w:eastAsia="Times New Roman" w:hAnsi="Times New Roman" w:cs="Times New Roman"/>
        </w:rPr>
        <w:t xml:space="preserve"> ankštimis</w:t>
      </w:r>
      <w:r w:rsidR="00163B68">
        <w:rPr>
          <w:rFonts w:ascii="Times New Roman" w:eastAsia="Times New Roman" w:hAnsi="Times New Roman" w:cs="Times New Roman"/>
        </w:rPr>
        <w:t>,</w:t>
      </w:r>
      <w:r w:rsidR="00163B68" w:rsidRPr="00163B68">
        <w:rPr>
          <w:rFonts w:ascii="Times New Roman" w:eastAsia="Times New Roman" w:hAnsi="Times New Roman" w:cs="Times New Roman"/>
        </w:rPr>
        <w:t xml:space="preserve"> gali būti </w:t>
      </w:r>
      <w:r w:rsidR="00972EDD">
        <w:rPr>
          <w:rFonts w:ascii="Times New Roman" w:eastAsia="Times New Roman" w:hAnsi="Times New Roman" w:cs="Times New Roman"/>
        </w:rPr>
        <w:t>pritaikyti ir</w:t>
      </w:r>
      <w:r w:rsidR="00163B68" w:rsidRPr="00163B68">
        <w:rPr>
          <w:rFonts w:ascii="Times New Roman" w:eastAsia="Times New Roman" w:hAnsi="Times New Roman" w:cs="Times New Roman"/>
        </w:rPr>
        <w:t xml:space="preserve"> </w:t>
      </w:r>
      <w:r w:rsidR="00163B68">
        <w:rPr>
          <w:rFonts w:ascii="Times New Roman" w:eastAsia="Times New Roman" w:hAnsi="Times New Roman" w:cs="Times New Roman"/>
        </w:rPr>
        <w:t>senos</w:t>
      </w:r>
      <w:r w:rsidR="00163B68" w:rsidRPr="00163B68">
        <w:rPr>
          <w:rFonts w:ascii="Times New Roman" w:eastAsia="Times New Roman" w:hAnsi="Times New Roman" w:cs="Times New Roman"/>
        </w:rPr>
        <w:t xml:space="preserve"> lapų preparat</w:t>
      </w:r>
      <w:r w:rsidR="00163B68">
        <w:rPr>
          <w:rFonts w:ascii="Times New Roman" w:eastAsia="Times New Roman" w:hAnsi="Times New Roman" w:cs="Times New Roman"/>
        </w:rPr>
        <w:t>ams</w:t>
      </w:r>
      <w:r w:rsidR="00163B68" w:rsidRPr="00163B68">
        <w:rPr>
          <w:rFonts w:ascii="Times New Roman" w:eastAsia="Times New Roman" w:hAnsi="Times New Roman" w:cs="Times New Roman"/>
        </w:rPr>
        <w:t>.</w:t>
      </w:r>
    </w:p>
    <w:p w14:paraId="3B7F4EB4" w14:textId="77777777" w:rsidR="00972EDD" w:rsidRDefault="00972EDD" w:rsidP="00163B68">
      <w:pPr>
        <w:spacing w:after="0" w:line="240" w:lineRule="auto"/>
        <w:rPr>
          <w:rFonts w:ascii="Times New Roman" w:eastAsia="Times New Roman" w:hAnsi="Times New Roman" w:cs="Times New Roman"/>
        </w:rPr>
      </w:pPr>
    </w:p>
    <w:p w14:paraId="506D4655" w14:textId="0580DBDD" w:rsidR="002351DE" w:rsidRDefault="00163B68" w:rsidP="00163B68">
      <w:pPr>
        <w:spacing w:after="0" w:line="240" w:lineRule="auto"/>
        <w:rPr>
          <w:rFonts w:ascii="Times New Roman" w:eastAsia="Times New Roman" w:hAnsi="Times New Roman" w:cs="Times New Roman"/>
        </w:rPr>
      </w:pPr>
      <w:r w:rsidRPr="00163B68">
        <w:rPr>
          <w:rFonts w:ascii="Times New Roman" w:eastAsia="Times New Roman" w:hAnsi="Times New Roman" w:cs="Times New Roman"/>
        </w:rPr>
        <w:t>Sen</w:t>
      </w:r>
      <w:r>
        <w:rPr>
          <w:rFonts w:ascii="Times New Roman" w:eastAsia="Times New Roman" w:hAnsi="Times New Roman" w:cs="Times New Roman"/>
        </w:rPr>
        <w:t>os</w:t>
      </w:r>
      <w:r w:rsidRPr="00163B68">
        <w:rPr>
          <w:rFonts w:ascii="Times New Roman" w:eastAsia="Times New Roman" w:hAnsi="Times New Roman" w:cs="Times New Roman"/>
        </w:rPr>
        <w:t xml:space="preserve"> ankštys, </w:t>
      </w:r>
      <w:r>
        <w:rPr>
          <w:rFonts w:ascii="Times New Roman" w:eastAsia="Times New Roman" w:hAnsi="Times New Roman" w:cs="Times New Roman"/>
        </w:rPr>
        <w:t xml:space="preserve">iš jų gauti </w:t>
      </w:r>
      <w:r w:rsidRPr="00163B68">
        <w:rPr>
          <w:rFonts w:ascii="Times New Roman" w:eastAsia="Times New Roman" w:hAnsi="Times New Roman" w:cs="Times New Roman"/>
        </w:rPr>
        <w:t>ekstraktai ir keli hidroksilo antraceno dariniai (išskyrus seno</w:t>
      </w:r>
      <w:r>
        <w:rPr>
          <w:rFonts w:ascii="Times New Roman" w:eastAsia="Times New Roman" w:hAnsi="Times New Roman" w:cs="Times New Roman"/>
        </w:rPr>
        <w:t>z</w:t>
      </w:r>
      <w:r w:rsidRPr="00163B68">
        <w:rPr>
          <w:rFonts w:ascii="Times New Roman" w:eastAsia="Times New Roman" w:hAnsi="Times New Roman" w:cs="Times New Roman"/>
        </w:rPr>
        <w:t xml:space="preserve">idus, reiną ir senidinus) buvo mutageniški ir genotoksiški keliose </w:t>
      </w:r>
      <w:r w:rsidRPr="00163B68">
        <w:rPr>
          <w:rFonts w:ascii="Times New Roman" w:eastAsia="Times New Roman" w:hAnsi="Times New Roman" w:cs="Times New Roman"/>
          <w:i/>
          <w:iCs/>
        </w:rPr>
        <w:t xml:space="preserve">in vitro </w:t>
      </w:r>
      <w:r w:rsidRPr="00163B68">
        <w:rPr>
          <w:rFonts w:ascii="Times New Roman" w:eastAsia="Times New Roman" w:hAnsi="Times New Roman" w:cs="Times New Roman"/>
        </w:rPr>
        <w:t>bandymo sistemose. Tačiau</w:t>
      </w:r>
      <w:r>
        <w:rPr>
          <w:rFonts w:ascii="Times New Roman" w:eastAsia="Times New Roman" w:hAnsi="Times New Roman" w:cs="Times New Roman"/>
        </w:rPr>
        <w:t xml:space="preserve"> tai nebuvo</w:t>
      </w:r>
      <w:r w:rsidR="00972EDD">
        <w:rPr>
          <w:rFonts w:ascii="Times New Roman" w:eastAsia="Times New Roman" w:hAnsi="Times New Roman" w:cs="Times New Roman"/>
        </w:rPr>
        <w:t xml:space="preserve"> įrodyta</w:t>
      </w:r>
      <w:r w:rsidRPr="00163B68">
        <w:rPr>
          <w:rFonts w:ascii="Times New Roman" w:eastAsia="Times New Roman" w:hAnsi="Times New Roman" w:cs="Times New Roman"/>
        </w:rPr>
        <w:t xml:space="preserve"> sena</w:t>
      </w:r>
      <w:r w:rsidR="00972EDD">
        <w:rPr>
          <w:rFonts w:ascii="Times New Roman" w:eastAsia="Times New Roman" w:hAnsi="Times New Roman" w:cs="Times New Roman"/>
        </w:rPr>
        <w:t>i</w:t>
      </w:r>
      <w:r w:rsidRPr="00163B68">
        <w:rPr>
          <w:rFonts w:ascii="Times New Roman" w:eastAsia="Times New Roman" w:hAnsi="Times New Roman" w:cs="Times New Roman"/>
        </w:rPr>
        <w:t xml:space="preserve"> ir alavijo-emodino</w:t>
      </w:r>
      <w:r w:rsidR="00972EDD">
        <w:rPr>
          <w:rFonts w:ascii="Times New Roman" w:eastAsia="Times New Roman" w:hAnsi="Times New Roman" w:cs="Times New Roman"/>
        </w:rPr>
        <w:t xml:space="preserve"> sistemose</w:t>
      </w:r>
      <w:r w:rsidRPr="00957BE3">
        <w:rPr>
          <w:rFonts w:ascii="Times New Roman" w:eastAsia="Times New Roman" w:hAnsi="Times New Roman" w:cs="Times New Roman"/>
          <w:i/>
          <w:iCs/>
        </w:rPr>
        <w:t xml:space="preserve"> in viv</w:t>
      </w:r>
      <w:r w:rsidRPr="00163B68">
        <w:rPr>
          <w:rFonts w:ascii="Times New Roman" w:eastAsia="Times New Roman" w:hAnsi="Times New Roman" w:cs="Times New Roman"/>
        </w:rPr>
        <w:t>o</w:t>
      </w:r>
      <w:r w:rsidR="00972EDD">
        <w:rPr>
          <w:rFonts w:ascii="Times New Roman" w:eastAsia="Times New Roman" w:hAnsi="Times New Roman" w:cs="Times New Roman"/>
        </w:rPr>
        <w:t>.</w:t>
      </w:r>
    </w:p>
    <w:p w14:paraId="33D6744E" w14:textId="77777777" w:rsidR="00972EDD" w:rsidRPr="002351DE" w:rsidRDefault="00972EDD" w:rsidP="00163B68">
      <w:pPr>
        <w:spacing w:after="0" w:line="240" w:lineRule="auto"/>
        <w:rPr>
          <w:rFonts w:ascii="Times New Roman" w:eastAsia="Times New Roman" w:hAnsi="Times New Roman" w:cs="Times New Roman"/>
        </w:rPr>
      </w:pPr>
    </w:p>
    <w:p w14:paraId="0B30028C" w14:textId="77777777" w:rsidR="002351DE" w:rsidRPr="002351DE" w:rsidRDefault="002351DE" w:rsidP="002351DE">
      <w:pPr>
        <w:spacing w:after="0" w:line="240" w:lineRule="auto"/>
        <w:rPr>
          <w:rFonts w:ascii="Times New Roman" w:eastAsia="Times New Roman" w:hAnsi="Times New Roman" w:cs="Times New Roman"/>
        </w:rPr>
      </w:pPr>
    </w:p>
    <w:p w14:paraId="4BDE7C44"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FARMACINĖ INFORMACIJA</w:t>
      </w:r>
    </w:p>
    <w:p w14:paraId="31521A84" w14:textId="77777777" w:rsidR="002351DE" w:rsidRPr="002351DE" w:rsidRDefault="002351DE" w:rsidP="002351DE">
      <w:pPr>
        <w:spacing w:after="0" w:line="240" w:lineRule="auto"/>
        <w:rPr>
          <w:rFonts w:ascii="Times New Roman" w:eastAsia="Times New Roman" w:hAnsi="Times New Roman" w:cs="Times New Roman"/>
        </w:rPr>
      </w:pPr>
    </w:p>
    <w:p w14:paraId="35CFFD51" w14:textId="77777777" w:rsidR="002351DE" w:rsidRPr="002351DE" w:rsidRDefault="002351DE" w:rsidP="002351DE">
      <w:pPr>
        <w:numPr>
          <w:ilvl w:val="0"/>
          <w:numId w:val="4"/>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Pagalbinių medžiagų sąrašas</w:t>
      </w:r>
    </w:p>
    <w:p w14:paraId="0735CB38" w14:textId="77777777" w:rsidR="002351DE" w:rsidRPr="002351DE" w:rsidRDefault="002351DE" w:rsidP="002351DE">
      <w:pPr>
        <w:spacing w:after="0" w:line="240" w:lineRule="auto"/>
        <w:rPr>
          <w:rFonts w:ascii="Times New Roman" w:eastAsia="Times New Roman" w:hAnsi="Times New Roman" w:cs="Times New Roman"/>
        </w:rPr>
      </w:pPr>
    </w:p>
    <w:p w14:paraId="35C1DF10"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Pipirmėčių eterinis aliejus </w:t>
      </w:r>
    </w:p>
    <w:p w14:paraId="699739BC"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Pankolių eterinis aliejus </w:t>
      </w:r>
    </w:p>
    <w:p w14:paraId="698EC1BA"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Sacharozė </w:t>
      </w:r>
    </w:p>
    <w:p w14:paraId="24AAF402"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Talkas </w:t>
      </w:r>
    </w:p>
    <w:p w14:paraId="4D5FB8BB"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Sunkusis kaolinas</w:t>
      </w:r>
    </w:p>
    <w:p w14:paraId="6C3ECD20"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Gumiarabikas </w:t>
      </w:r>
    </w:p>
    <w:p w14:paraId="405033BE"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Kukurūzų krakmolas</w:t>
      </w:r>
    </w:p>
    <w:p w14:paraId="5FDDE83F" w14:textId="77777777" w:rsidR="002351DE" w:rsidRPr="002351DE" w:rsidRDefault="002351DE" w:rsidP="002351DE">
      <w:pPr>
        <w:spacing w:after="0" w:line="240" w:lineRule="auto"/>
        <w:rPr>
          <w:rFonts w:ascii="Times New Roman" w:eastAsia="Times New Roman" w:hAnsi="Times New Roman" w:cs="Times New Roman"/>
        </w:rPr>
      </w:pPr>
    </w:p>
    <w:p w14:paraId="5F23AC20" w14:textId="77777777" w:rsidR="002351DE" w:rsidRPr="002351DE" w:rsidRDefault="002351DE" w:rsidP="002351DE">
      <w:pPr>
        <w:numPr>
          <w:ilvl w:val="0"/>
          <w:numId w:val="4"/>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Nesuderinamumas</w:t>
      </w:r>
    </w:p>
    <w:p w14:paraId="768F2F66" w14:textId="77777777" w:rsidR="002351DE" w:rsidRPr="002351DE" w:rsidRDefault="002351DE" w:rsidP="002351DE">
      <w:pPr>
        <w:spacing w:after="0" w:line="240" w:lineRule="auto"/>
        <w:rPr>
          <w:rFonts w:ascii="Times New Roman" w:eastAsia="Times New Roman" w:hAnsi="Times New Roman" w:cs="Times New Roman"/>
        </w:rPr>
      </w:pPr>
    </w:p>
    <w:p w14:paraId="6E1A4BD8"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Duomenys nebūtini</w:t>
      </w:r>
    </w:p>
    <w:p w14:paraId="01DC9DFA" w14:textId="77777777" w:rsidR="002351DE" w:rsidRPr="002351DE" w:rsidRDefault="002351DE" w:rsidP="002351DE">
      <w:pPr>
        <w:spacing w:after="0" w:line="240" w:lineRule="auto"/>
        <w:rPr>
          <w:rFonts w:ascii="Times New Roman" w:eastAsia="Times New Roman" w:hAnsi="Times New Roman" w:cs="Times New Roman"/>
        </w:rPr>
      </w:pPr>
    </w:p>
    <w:p w14:paraId="07A520B8" w14:textId="77777777" w:rsidR="002351DE" w:rsidRPr="002351DE" w:rsidRDefault="002351DE" w:rsidP="002351DE">
      <w:pPr>
        <w:numPr>
          <w:ilvl w:val="0"/>
          <w:numId w:val="4"/>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Tinkamumo laikas</w:t>
      </w:r>
    </w:p>
    <w:p w14:paraId="64E4DC5B" w14:textId="77777777" w:rsidR="002351DE" w:rsidRPr="002351DE" w:rsidRDefault="002351DE" w:rsidP="002351DE">
      <w:pPr>
        <w:spacing w:after="0" w:line="240" w:lineRule="auto"/>
        <w:rPr>
          <w:rFonts w:ascii="Times New Roman" w:eastAsia="Times New Roman" w:hAnsi="Times New Roman" w:cs="Times New Roman"/>
        </w:rPr>
      </w:pPr>
    </w:p>
    <w:p w14:paraId="3AE671A8"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5 metai.</w:t>
      </w:r>
    </w:p>
    <w:p w14:paraId="35A30616" w14:textId="77777777" w:rsidR="002351DE" w:rsidRPr="002351DE" w:rsidRDefault="002351DE" w:rsidP="002351DE">
      <w:pPr>
        <w:keepNext/>
        <w:keepLines/>
        <w:spacing w:after="0" w:line="240" w:lineRule="auto"/>
        <w:rPr>
          <w:rFonts w:ascii="Times New Roman" w:eastAsia="Times New Roman" w:hAnsi="Times New Roman" w:cs="Times New Roman"/>
        </w:rPr>
      </w:pPr>
    </w:p>
    <w:p w14:paraId="4A2D3B7B" w14:textId="77777777" w:rsidR="002351DE" w:rsidRPr="002351DE" w:rsidRDefault="002351DE" w:rsidP="002351DE">
      <w:pPr>
        <w:keepNext/>
        <w:keepLines/>
        <w:numPr>
          <w:ilvl w:val="0"/>
          <w:numId w:val="4"/>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Specialios laikymo sąlygos</w:t>
      </w:r>
    </w:p>
    <w:p w14:paraId="444FAE15" w14:textId="77777777" w:rsidR="002351DE" w:rsidRPr="002351DE" w:rsidRDefault="002351DE" w:rsidP="002351DE">
      <w:pPr>
        <w:keepNext/>
        <w:keepLines/>
        <w:spacing w:after="0" w:line="240" w:lineRule="auto"/>
        <w:rPr>
          <w:rFonts w:ascii="Times New Roman" w:eastAsia="Times New Roman" w:hAnsi="Times New Roman" w:cs="Times New Roman"/>
        </w:rPr>
      </w:pPr>
    </w:p>
    <w:p w14:paraId="3FD631A6" w14:textId="77777777" w:rsidR="002351DE" w:rsidRPr="002351DE" w:rsidRDefault="002351DE" w:rsidP="002351DE">
      <w:pPr>
        <w:spacing w:after="0" w:line="240" w:lineRule="auto"/>
        <w:rPr>
          <w:rFonts w:ascii="TimesLT" w:eastAsia="Times New Roman" w:hAnsi="TimesLT" w:cs="Times New Roman"/>
        </w:rPr>
      </w:pPr>
      <w:r w:rsidRPr="002351DE">
        <w:rPr>
          <w:rFonts w:ascii="TimesLT" w:eastAsia="Times New Roman" w:hAnsi="TimesLT" w:cs="Times New Roman"/>
        </w:rPr>
        <w:t>Lizdinę plokštelę laikyti išorinėje dėžutėje, kad vaistinis preparatas būtų apsaugotas nuo šviesos.</w:t>
      </w:r>
    </w:p>
    <w:p w14:paraId="173B74DD" w14:textId="77777777" w:rsidR="002351DE" w:rsidRPr="002351DE" w:rsidRDefault="002351DE" w:rsidP="002351DE">
      <w:pPr>
        <w:spacing w:after="0" w:line="240" w:lineRule="auto"/>
        <w:rPr>
          <w:rFonts w:ascii="Times New Roman" w:eastAsia="Times New Roman" w:hAnsi="Times New Roman" w:cs="Times New Roman"/>
        </w:rPr>
      </w:pPr>
    </w:p>
    <w:p w14:paraId="5EFF07AB" w14:textId="77777777" w:rsidR="002351DE" w:rsidRPr="002351DE" w:rsidRDefault="002351DE" w:rsidP="002351DE">
      <w:pPr>
        <w:numPr>
          <w:ilvl w:val="0"/>
          <w:numId w:val="4"/>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snapToGrid w:val="0"/>
        </w:rPr>
        <w:t>Talpyklės pobūdis ir jos turinys</w:t>
      </w:r>
    </w:p>
    <w:p w14:paraId="78D60C9A" w14:textId="77777777" w:rsidR="002351DE" w:rsidRPr="002351DE" w:rsidRDefault="002351DE" w:rsidP="002351DE">
      <w:pPr>
        <w:spacing w:after="0" w:line="240" w:lineRule="auto"/>
        <w:rPr>
          <w:rFonts w:ascii="Times New Roman" w:eastAsia="Times New Roman" w:hAnsi="Times New Roman" w:cs="Times New Roman"/>
        </w:rPr>
      </w:pPr>
    </w:p>
    <w:p w14:paraId="46AE55D9"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Dėžutėje yra PVC/PVDC-aliuminio lizdinės plokštelės. Vienoje pakuotėje yra 30 tablečių.</w:t>
      </w:r>
    </w:p>
    <w:p w14:paraId="292040DF" w14:textId="77777777" w:rsidR="002351DE" w:rsidRPr="002351DE" w:rsidRDefault="002351DE" w:rsidP="002351DE">
      <w:pPr>
        <w:spacing w:after="0" w:line="240" w:lineRule="auto"/>
        <w:rPr>
          <w:rFonts w:ascii="Times New Roman" w:eastAsia="Times New Roman" w:hAnsi="Times New Roman" w:cs="Times New Roman"/>
        </w:rPr>
      </w:pPr>
    </w:p>
    <w:p w14:paraId="55657916" w14:textId="77777777" w:rsidR="002351DE" w:rsidRPr="002351DE" w:rsidRDefault="002351DE" w:rsidP="002351DE">
      <w:pPr>
        <w:numPr>
          <w:ilvl w:val="0"/>
          <w:numId w:val="4"/>
        </w:num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 xml:space="preserve">Specialūs reikalavimai atliekoms tvarkyti </w:t>
      </w:r>
    </w:p>
    <w:p w14:paraId="30E3252C" w14:textId="77777777" w:rsidR="002351DE" w:rsidRPr="002351DE" w:rsidRDefault="002351DE" w:rsidP="002351DE">
      <w:pPr>
        <w:spacing w:after="0" w:line="240" w:lineRule="auto"/>
        <w:rPr>
          <w:rFonts w:ascii="Times New Roman" w:eastAsia="Times New Roman" w:hAnsi="Times New Roman" w:cs="Times New Roman"/>
        </w:rPr>
      </w:pPr>
    </w:p>
    <w:p w14:paraId="1515DD35"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Specialių reikalavimų nėra.</w:t>
      </w:r>
    </w:p>
    <w:p w14:paraId="02D3F407" w14:textId="77777777" w:rsidR="002351DE" w:rsidRPr="002351DE" w:rsidRDefault="002351DE" w:rsidP="002351DE">
      <w:pPr>
        <w:spacing w:after="0" w:line="240" w:lineRule="auto"/>
        <w:rPr>
          <w:rFonts w:ascii="Times New Roman" w:eastAsia="Times New Roman" w:hAnsi="Times New Roman" w:cs="Times New Roman"/>
          <w:bCs/>
          <w:caps/>
        </w:rPr>
      </w:pPr>
    </w:p>
    <w:p w14:paraId="184565BF" w14:textId="77777777" w:rsidR="002351DE" w:rsidRPr="002351DE" w:rsidRDefault="002351DE" w:rsidP="002351DE">
      <w:pPr>
        <w:spacing w:after="0" w:line="240" w:lineRule="auto"/>
        <w:rPr>
          <w:rFonts w:ascii="Times New Roman" w:eastAsia="Times New Roman" w:hAnsi="Times New Roman" w:cs="Times New Roman"/>
          <w:bCs/>
          <w:caps/>
        </w:rPr>
      </w:pPr>
    </w:p>
    <w:p w14:paraId="395D0284"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caps/>
        </w:rPr>
      </w:pPr>
      <w:r w:rsidRPr="002351DE">
        <w:rPr>
          <w:rFonts w:ascii="Times New Roman" w:eastAsia="Times New Roman" w:hAnsi="Times New Roman" w:cs="Times New Roman"/>
          <w:b/>
          <w:bCs/>
          <w:caps/>
        </w:rPr>
        <w:t>REGISTRUOTOJAS</w:t>
      </w:r>
    </w:p>
    <w:p w14:paraId="4036604A" w14:textId="77777777" w:rsidR="002351DE" w:rsidRPr="002351DE" w:rsidRDefault="002351DE" w:rsidP="002351DE">
      <w:pPr>
        <w:spacing w:after="0" w:line="240" w:lineRule="auto"/>
        <w:rPr>
          <w:rFonts w:ascii="Times New Roman" w:eastAsia="Times New Roman" w:hAnsi="Times New Roman" w:cs="Times New Roman"/>
        </w:rPr>
      </w:pPr>
    </w:p>
    <w:p w14:paraId="0118C4AA" w14:textId="77777777" w:rsidR="002351DE" w:rsidRPr="002351DE" w:rsidRDefault="002351DE" w:rsidP="002351DE">
      <w:pPr>
        <w:spacing w:after="0" w:line="240" w:lineRule="auto"/>
        <w:rPr>
          <w:rFonts w:ascii="Times New Roman" w:eastAsia="Times New Roman" w:hAnsi="Times New Roman" w:cs="Times New Roman"/>
        </w:rPr>
      </w:pPr>
      <w:bookmarkStart w:id="6" w:name="_Hlk531796"/>
      <w:r w:rsidRPr="002351DE">
        <w:rPr>
          <w:rFonts w:ascii="Times New Roman" w:eastAsia="Times New Roman" w:hAnsi="Times New Roman" w:cs="Times New Roman"/>
        </w:rPr>
        <w:t>F.Trenka chem.-pharm. Fabrik GmbH, Prinz-Eugen-Straße 70, 1040 Vienna, Austrija</w:t>
      </w:r>
    </w:p>
    <w:p w14:paraId="2E3D4FB4" w14:textId="77777777" w:rsidR="002351DE" w:rsidRPr="002351DE" w:rsidRDefault="002351DE" w:rsidP="002351DE">
      <w:pPr>
        <w:spacing w:after="0" w:line="240" w:lineRule="auto"/>
        <w:rPr>
          <w:rFonts w:ascii="Times New Roman" w:eastAsia="Times New Roman" w:hAnsi="Times New Roman" w:cs="Times New Roman"/>
        </w:rPr>
      </w:pPr>
    </w:p>
    <w:bookmarkEnd w:id="6"/>
    <w:p w14:paraId="01276ABC" w14:textId="77777777" w:rsidR="002351DE" w:rsidRPr="002351DE" w:rsidRDefault="002351DE" w:rsidP="002351DE">
      <w:pPr>
        <w:spacing w:after="0" w:line="240" w:lineRule="auto"/>
        <w:rPr>
          <w:rFonts w:ascii="Times New Roman" w:eastAsia="Times New Roman" w:hAnsi="Times New Roman" w:cs="Times New Roman"/>
          <w:caps/>
        </w:rPr>
      </w:pPr>
    </w:p>
    <w:p w14:paraId="60367211"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caps/>
        </w:rPr>
      </w:pPr>
      <w:r w:rsidRPr="002351DE">
        <w:rPr>
          <w:rFonts w:ascii="Times New Roman" w:eastAsia="Times New Roman" w:hAnsi="Times New Roman" w:cs="Times New Roman"/>
          <w:b/>
          <w:bCs/>
          <w:caps/>
        </w:rPr>
        <w:lastRenderedPageBreak/>
        <w:t>REGISTRACIJOS PAŽYMĖJIMO NUMERIS (-IAI)</w:t>
      </w:r>
    </w:p>
    <w:p w14:paraId="23C2EE7A" w14:textId="77777777" w:rsidR="002351DE" w:rsidRPr="002351DE" w:rsidRDefault="002351DE" w:rsidP="002351DE">
      <w:pPr>
        <w:spacing w:after="0" w:line="240" w:lineRule="auto"/>
        <w:rPr>
          <w:rFonts w:ascii="Times New Roman" w:eastAsia="Times New Roman" w:hAnsi="Times New Roman" w:cs="Times New Roman"/>
          <w:caps/>
        </w:rPr>
      </w:pPr>
    </w:p>
    <w:p w14:paraId="0843820F" w14:textId="77777777" w:rsidR="002351DE" w:rsidRPr="002351DE" w:rsidRDefault="002351DE" w:rsidP="002351DE">
      <w:pPr>
        <w:spacing w:after="0" w:line="240" w:lineRule="auto"/>
        <w:rPr>
          <w:rFonts w:ascii="Times New Roman" w:eastAsia="Times New Roman" w:hAnsi="Times New Roman" w:cs="Times New Roman"/>
          <w:caps/>
        </w:rPr>
      </w:pPr>
      <w:bookmarkStart w:id="7" w:name="_Hlk531826"/>
      <w:r w:rsidRPr="002351DE">
        <w:rPr>
          <w:rFonts w:ascii="Times New Roman" w:eastAsia="Times New Roman" w:hAnsi="Times New Roman" w:cs="Times New Roman"/>
          <w:caps/>
        </w:rPr>
        <w:t>LT/1/01/0889/001</w:t>
      </w:r>
    </w:p>
    <w:bookmarkEnd w:id="7"/>
    <w:p w14:paraId="20E134B8" w14:textId="77777777" w:rsidR="002351DE" w:rsidRPr="002351DE" w:rsidRDefault="002351DE" w:rsidP="002351DE">
      <w:pPr>
        <w:spacing w:after="0" w:line="240" w:lineRule="auto"/>
        <w:rPr>
          <w:rFonts w:ascii="Times New Roman" w:eastAsia="Times New Roman" w:hAnsi="Times New Roman" w:cs="Times New Roman"/>
          <w:caps/>
        </w:rPr>
      </w:pPr>
    </w:p>
    <w:p w14:paraId="7AB04451" w14:textId="77777777" w:rsidR="002351DE" w:rsidRPr="002351DE" w:rsidRDefault="002351DE" w:rsidP="002351DE">
      <w:pPr>
        <w:spacing w:after="0" w:line="240" w:lineRule="auto"/>
        <w:rPr>
          <w:rFonts w:ascii="Times New Roman" w:eastAsia="Times New Roman" w:hAnsi="Times New Roman" w:cs="Times New Roman"/>
          <w:caps/>
        </w:rPr>
      </w:pPr>
    </w:p>
    <w:p w14:paraId="5739D095"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caps/>
        </w:rPr>
      </w:pPr>
      <w:r w:rsidRPr="002351DE">
        <w:rPr>
          <w:rFonts w:ascii="Times New Roman" w:eastAsia="Times New Roman" w:hAnsi="Times New Roman" w:cs="Times New Roman"/>
          <w:b/>
          <w:bCs/>
          <w:caps/>
        </w:rPr>
        <w:t>REGISTRAVIMO / PERREGISTRAVIMO DATA</w:t>
      </w:r>
    </w:p>
    <w:p w14:paraId="6003D964" w14:textId="77777777" w:rsidR="002351DE" w:rsidRPr="002351DE" w:rsidRDefault="002351DE" w:rsidP="002351DE">
      <w:pPr>
        <w:spacing w:after="0" w:line="240" w:lineRule="auto"/>
        <w:rPr>
          <w:rFonts w:ascii="Times New Roman" w:eastAsia="Times New Roman" w:hAnsi="Times New Roman" w:cs="Times New Roman"/>
          <w:caps/>
        </w:rPr>
      </w:pPr>
    </w:p>
    <w:p w14:paraId="0EB7B570" w14:textId="77777777" w:rsidR="002351DE" w:rsidRPr="002351DE" w:rsidRDefault="002351DE" w:rsidP="002351DE">
      <w:pPr>
        <w:spacing w:after="0" w:line="240" w:lineRule="auto"/>
        <w:rPr>
          <w:rFonts w:ascii="Times New Roman" w:eastAsia="Times New Roman" w:hAnsi="Times New Roman" w:cs="Times New Roman"/>
          <w:caps/>
        </w:rPr>
      </w:pPr>
      <w:r w:rsidRPr="002351DE">
        <w:rPr>
          <w:rFonts w:ascii="Times New Roman" w:eastAsia="Times New Roman" w:hAnsi="Times New Roman" w:cs="Times New Roman"/>
        </w:rPr>
        <w:t>Registravimo data 2001 m. kovo</w:t>
      </w:r>
      <w:r w:rsidRPr="002351DE">
        <w:rPr>
          <w:rFonts w:ascii="Times New Roman" w:eastAsia="Times New Roman" w:hAnsi="Times New Roman" w:cs="Times New Roman"/>
          <w:caps/>
        </w:rPr>
        <w:t xml:space="preserve"> </w:t>
      </w:r>
      <w:r w:rsidRPr="002351DE">
        <w:rPr>
          <w:rFonts w:ascii="Times New Roman" w:eastAsia="Times New Roman" w:hAnsi="Times New Roman" w:cs="Times New Roman"/>
        </w:rPr>
        <w:t>08 d.</w:t>
      </w:r>
    </w:p>
    <w:p w14:paraId="38B83093" w14:textId="77777777" w:rsidR="002351DE" w:rsidRPr="002351DE" w:rsidRDefault="002351DE" w:rsidP="002351DE">
      <w:pPr>
        <w:spacing w:after="0" w:line="240" w:lineRule="auto"/>
        <w:rPr>
          <w:rFonts w:ascii="Times New Roman" w:eastAsia="Times New Roman" w:hAnsi="Times New Roman" w:cs="Times New Roman"/>
          <w:caps/>
        </w:rPr>
      </w:pPr>
      <w:r w:rsidRPr="002351DE">
        <w:rPr>
          <w:rFonts w:ascii="Times New Roman" w:eastAsia="Times New Roman" w:hAnsi="Times New Roman" w:cs="Times New Roman"/>
        </w:rPr>
        <w:t>Paskutinio perregistravimo data 2007 m. spalio 30 d.</w:t>
      </w:r>
    </w:p>
    <w:p w14:paraId="0D2C5BA9" w14:textId="77777777" w:rsidR="002351DE" w:rsidRPr="002351DE" w:rsidRDefault="002351DE" w:rsidP="002351DE">
      <w:pPr>
        <w:spacing w:after="0" w:line="240" w:lineRule="auto"/>
        <w:rPr>
          <w:rFonts w:ascii="Times New Roman" w:eastAsia="Times New Roman" w:hAnsi="Times New Roman" w:cs="Times New Roman"/>
          <w:caps/>
        </w:rPr>
      </w:pPr>
    </w:p>
    <w:p w14:paraId="79C51737" w14:textId="77777777" w:rsidR="002351DE" w:rsidRPr="002351DE" w:rsidRDefault="002351DE" w:rsidP="002351DE">
      <w:pPr>
        <w:spacing w:after="0" w:line="240" w:lineRule="auto"/>
        <w:rPr>
          <w:rFonts w:ascii="Times New Roman" w:eastAsia="Times New Roman" w:hAnsi="Times New Roman" w:cs="Times New Roman"/>
          <w:caps/>
        </w:rPr>
      </w:pPr>
    </w:p>
    <w:p w14:paraId="19189B5C" w14:textId="77777777" w:rsidR="002351DE" w:rsidRPr="002351DE" w:rsidRDefault="002351DE" w:rsidP="002351DE">
      <w:pPr>
        <w:numPr>
          <w:ilvl w:val="0"/>
          <w:numId w:val="1"/>
        </w:numPr>
        <w:spacing w:after="0" w:line="240" w:lineRule="auto"/>
        <w:rPr>
          <w:rFonts w:ascii="Times New Roman" w:eastAsia="Times New Roman" w:hAnsi="Times New Roman" w:cs="Times New Roman"/>
          <w:b/>
          <w:bCs/>
          <w:caps/>
        </w:rPr>
      </w:pPr>
      <w:r w:rsidRPr="002351DE">
        <w:rPr>
          <w:rFonts w:ascii="Times New Roman" w:eastAsia="Times New Roman" w:hAnsi="Times New Roman" w:cs="Times New Roman"/>
          <w:b/>
          <w:bCs/>
          <w:caps/>
        </w:rPr>
        <w:t>Teksto peržiūros data</w:t>
      </w:r>
    </w:p>
    <w:p w14:paraId="600CCDFE" w14:textId="77777777" w:rsidR="002351DE" w:rsidRPr="002351DE" w:rsidRDefault="002351DE" w:rsidP="002351DE">
      <w:pPr>
        <w:spacing w:after="0" w:line="240" w:lineRule="auto"/>
        <w:rPr>
          <w:rFonts w:ascii="Times New Roman" w:eastAsia="Times New Roman" w:hAnsi="Times New Roman" w:cs="Times New Roman"/>
        </w:rPr>
      </w:pPr>
    </w:p>
    <w:p w14:paraId="60B70766" w14:textId="282637A3" w:rsidR="002351DE" w:rsidRDefault="00287A9F" w:rsidP="002351DE">
      <w:pPr>
        <w:spacing w:after="0" w:line="240" w:lineRule="auto"/>
        <w:rPr>
          <w:rFonts w:ascii="Times New Roman" w:eastAsia="Times New Roman" w:hAnsi="Times New Roman" w:cs="Times New Roman"/>
        </w:rPr>
      </w:pPr>
      <w:r>
        <w:rPr>
          <w:rFonts w:ascii="Times New Roman" w:eastAsia="Times New Roman" w:hAnsi="Times New Roman" w:cs="Times New Roman"/>
        </w:rPr>
        <w:t>2021 m. sausio 26 d.</w:t>
      </w:r>
    </w:p>
    <w:p w14:paraId="77B602F7" w14:textId="77777777" w:rsidR="00972EDD" w:rsidRPr="002351DE" w:rsidRDefault="00972EDD" w:rsidP="002351DE">
      <w:pPr>
        <w:spacing w:after="0" w:line="240" w:lineRule="auto"/>
        <w:rPr>
          <w:rFonts w:ascii="Times New Roman" w:eastAsia="Times New Roman" w:hAnsi="Times New Roman" w:cs="Times New Roman"/>
        </w:rPr>
      </w:pPr>
    </w:p>
    <w:p w14:paraId="68A3ACC5"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2351DE">
          <w:rPr>
            <w:rFonts w:ascii="Times New Roman" w:eastAsia="Times New Roman" w:hAnsi="Times New Roman" w:cs="Times New Roman"/>
            <w:color w:val="0000FF"/>
            <w:u w:val="single"/>
          </w:rPr>
          <w:t>http://www.vvkt.lt</w:t>
        </w:r>
      </w:hyperlink>
    </w:p>
    <w:p w14:paraId="6A27DDCD" w14:textId="77777777" w:rsidR="002351DE" w:rsidRPr="002351DE" w:rsidRDefault="002351DE" w:rsidP="002351DE">
      <w:pPr>
        <w:spacing w:after="0" w:line="240" w:lineRule="auto"/>
        <w:rPr>
          <w:rFonts w:ascii="Times New Roman" w:eastAsia="Times New Roman" w:hAnsi="Times New Roman" w:cs="Times New Roman"/>
        </w:rPr>
      </w:pPr>
    </w:p>
    <w:p w14:paraId="1674F251" w14:textId="77777777" w:rsidR="002351DE" w:rsidRPr="002351DE" w:rsidRDefault="002351DE" w:rsidP="002351DE">
      <w:pPr>
        <w:spacing w:after="0" w:line="240" w:lineRule="auto"/>
        <w:rPr>
          <w:rFonts w:ascii="Times New Roman" w:eastAsia="Times New Roman" w:hAnsi="Times New Roman" w:cs="Times New Roman"/>
        </w:rPr>
      </w:pPr>
    </w:p>
    <w:p w14:paraId="19DFE28E" w14:textId="3E7BC8C8"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br w:type="page"/>
      </w:r>
    </w:p>
    <w:p w14:paraId="3D031A3B" w14:textId="77777777" w:rsidR="002351DE" w:rsidRPr="002351DE" w:rsidRDefault="002351DE" w:rsidP="002351DE">
      <w:pPr>
        <w:spacing w:after="0" w:line="240" w:lineRule="auto"/>
        <w:jc w:val="both"/>
        <w:rPr>
          <w:rFonts w:ascii="Times New Roman" w:eastAsia="Times New Roman" w:hAnsi="Times New Roman" w:cs="Times New Roman"/>
        </w:rPr>
      </w:pPr>
    </w:p>
    <w:p w14:paraId="3B122F90" w14:textId="77777777" w:rsidR="002351DE" w:rsidRPr="002351DE" w:rsidRDefault="002351DE" w:rsidP="002351DE">
      <w:pPr>
        <w:spacing w:after="0" w:line="240" w:lineRule="auto"/>
        <w:jc w:val="both"/>
        <w:rPr>
          <w:rFonts w:ascii="Times New Roman" w:eastAsia="Times New Roman" w:hAnsi="Times New Roman" w:cs="Times New Roman"/>
        </w:rPr>
      </w:pPr>
    </w:p>
    <w:p w14:paraId="43B770E4" w14:textId="77777777" w:rsidR="002351DE" w:rsidRPr="002351DE" w:rsidRDefault="002351DE" w:rsidP="002351DE">
      <w:pPr>
        <w:spacing w:after="0" w:line="240" w:lineRule="auto"/>
        <w:jc w:val="both"/>
        <w:rPr>
          <w:rFonts w:ascii="Times New Roman" w:eastAsia="Times New Roman" w:hAnsi="Times New Roman" w:cs="Times New Roman"/>
        </w:rPr>
      </w:pPr>
    </w:p>
    <w:p w14:paraId="6F72C2E7" w14:textId="77777777" w:rsidR="002351DE" w:rsidRPr="002351DE" w:rsidRDefault="002351DE" w:rsidP="002351DE">
      <w:pPr>
        <w:spacing w:after="0" w:line="240" w:lineRule="auto"/>
        <w:jc w:val="both"/>
        <w:rPr>
          <w:rFonts w:ascii="Times New Roman" w:eastAsia="Times New Roman" w:hAnsi="Times New Roman" w:cs="Times New Roman"/>
        </w:rPr>
      </w:pPr>
    </w:p>
    <w:p w14:paraId="20ABFD39" w14:textId="77777777" w:rsidR="002351DE" w:rsidRPr="002351DE" w:rsidRDefault="002351DE" w:rsidP="002351DE">
      <w:pPr>
        <w:spacing w:after="0" w:line="240" w:lineRule="auto"/>
        <w:jc w:val="both"/>
        <w:rPr>
          <w:rFonts w:ascii="Times New Roman" w:eastAsia="Times New Roman" w:hAnsi="Times New Roman" w:cs="Times New Roman"/>
        </w:rPr>
      </w:pPr>
    </w:p>
    <w:p w14:paraId="011E3D5E" w14:textId="77777777" w:rsidR="002351DE" w:rsidRPr="002351DE" w:rsidRDefault="002351DE" w:rsidP="002351DE">
      <w:pPr>
        <w:spacing w:after="0" w:line="240" w:lineRule="auto"/>
        <w:jc w:val="both"/>
        <w:rPr>
          <w:rFonts w:ascii="Times New Roman" w:eastAsia="Times New Roman" w:hAnsi="Times New Roman" w:cs="Times New Roman"/>
        </w:rPr>
      </w:pPr>
    </w:p>
    <w:p w14:paraId="0024E178" w14:textId="77777777" w:rsidR="002351DE" w:rsidRPr="002351DE" w:rsidRDefault="002351DE" w:rsidP="002351DE">
      <w:pPr>
        <w:spacing w:after="0" w:line="240" w:lineRule="auto"/>
        <w:jc w:val="both"/>
        <w:rPr>
          <w:rFonts w:ascii="Times New Roman" w:eastAsia="Times New Roman" w:hAnsi="Times New Roman" w:cs="Times New Roman"/>
        </w:rPr>
      </w:pPr>
    </w:p>
    <w:p w14:paraId="21EA736A" w14:textId="77777777" w:rsidR="002351DE" w:rsidRPr="002351DE" w:rsidRDefault="002351DE" w:rsidP="002351DE">
      <w:pPr>
        <w:spacing w:after="0" w:line="240" w:lineRule="auto"/>
        <w:jc w:val="both"/>
        <w:rPr>
          <w:rFonts w:ascii="Times New Roman" w:eastAsia="Times New Roman" w:hAnsi="Times New Roman" w:cs="Times New Roman"/>
        </w:rPr>
      </w:pPr>
    </w:p>
    <w:p w14:paraId="3A5A7F09" w14:textId="77777777" w:rsidR="002351DE" w:rsidRPr="002351DE" w:rsidRDefault="002351DE" w:rsidP="002351DE">
      <w:pPr>
        <w:spacing w:after="0" w:line="240" w:lineRule="auto"/>
        <w:jc w:val="both"/>
        <w:rPr>
          <w:rFonts w:ascii="Times New Roman" w:eastAsia="Times New Roman" w:hAnsi="Times New Roman" w:cs="Times New Roman"/>
        </w:rPr>
      </w:pPr>
    </w:p>
    <w:p w14:paraId="3CC86253" w14:textId="77777777" w:rsidR="002351DE" w:rsidRPr="002351DE" w:rsidRDefault="002351DE" w:rsidP="002351DE">
      <w:pPr>
        <w:spacing w:after="0" w:line="240" w:lineRule="auto"/>
        <w:jc w:val="both"/>
        <w:rPr>
          <w:rFonts w:ascii="Times New Roman" w:eastAsia="Times New Roman" w:hAnsi="Times New Roman" w:cs="Times New Roman"/>
        </w:rPr>
      </w:pPr>
    </w:p>
    <w:p w14:paraId="6E70CCC3" w14:textId="77777777" w:rsidR="002351DE" w:rsidRPr="002351DE" w:rsidRDefault="002351DE" w:rsidP="002351DE">
      <w:pPr>
        <w:spacing w:after="0" w:line="240" w:lineRule="auto"/>
        <w:jc w:val="both"/>
        <w:rPr>
          <w:rFonts w:ascii="Times New Roman" w:eastAsia="Times New Roman" w:hAnsi="Times New Roman" w:cs="Times New Roman"/>
        </w:rPr>
      </w:pPr>
    </w:p>
    <w:p w14:paraId="786C4108" w14:textId="77777777" w:rsidR="002351DE" w:rsidRPr="002351DE" w:rsidRDefault="002351DE" w:rsidP="002351DE">
      <w:pPr>
        <w:spacing w:after="0" w:line="240" w:lineRule="auto"/>
        <w:jc w:val="both"/>
        <w:rPr>
          <w:rFonts w:ascii="Times New Roman" w:eastAsia="Times New Roman" w:hAnsi="Times New Roman" w:cs="Times New Roman"/>
        </w:rPr>
      </w:pPr>
    </w:p>
    <w:p w14:paraId="6C07DB32" w14:textId="77777777" w:rsidR="002351DE" w:rsidRPr="002351DE" w:rsidRDefault="002351DE" w:rsidP="002351DE">
      <w:pPr>
        <w:spacing w:after="0" w:line="240" w:lineRule="auto"/>
        <w:jc w:val="both"/>
        <w:rPr>
          <w:rFonts w:ascii="Times New Roman" w:eastAsia="Times New Roman" w:hAnsi="Times New Roman" w:cs="Times New Roman"/>
        </w:rPr>
      </w:pPr>
    </w:p>
    <w:p w14:paraId="047100C8" w14:textId="77777777" w:rsidR="002351DE" w:rsidRPr="002351DE" w:rsidRDefault="002351DE" w:rsidP="002351DE">
      <w:pPr>
        <w:spacing w:after="0" w:line="240" w:lineRule="auto"/>
        <w:jc w:val="both"/>
        <w:rPr>
          <w:rFonts w:ascii="Times New Roman" w:eastAsia="Times New Roman" w:hAnsi="Times New Roman" w:cs="Times New Roman"/>
        </w:rPr>
      </w:pPr>
    </w:p>
    <w:p w14:paraId="7E37B69E" w14:textId="77777777" w:rsidR="002351DE" w:rsidRPr="002351DE" w:rsidRDefault="002351DE" w:rsidP="002351DE">
      <w:pPr>
        <w:spacing w:after="0" w:line="240" w:lineRule="auto"/>
        <w:jc w:val="both"/>
        <w:rPr>
          <w:rFonts w:ascii="Times New Roman" w:eastAsia="Times New Roman" w:hAnsi="Times New Roman" w:cs="Times New Roman"/>
        </w:rPr>
      </w:pPr>
    </w:p>
    <w:p w14:paraId="3A65D3EB" w14:textId="77777777" w:rsidR="002351DE" w:rsidRPr="002351DE" w:rsidRDefault="002351DE" w:rsidP="002351DE">
      <w:pPr>
        <w:spacing w:after="0" w:line="240" w:lineRule="auto"/>
        <w:jc w:val="both"/>
        <w:rPr>
          <w:rFonts w:ascii="Times New Roman" w:eastAsia="Times New Roman" w:hAnsi="Times New Roman" w:cs="Times New Roman"/>
        </w:rPr>
      </w:pPr>
    </w:p>
    <w:p w14:paraId="6F7FB669" w14:textId="77777777" w:rsidR="002351DE" w:rsidRPr="002351DE" w:rsidRDefault="002351DE" w:rsidP="002351DE">
      <w:pPr>
        <w:spacing w:after="0" w:line="240" w:lineRule="auto"/>
        <w:jc w:val="both"/>
        <w:rPr>
          <w:rFonts w:ascii="Times New Roman" w:eastAsia="Times New Roman" w:hAnsi="Times New Roman" w:cs="Times New Roman"/>
        </w:rPr>
      </w:pPr>
    </w:p>
    <w:p w14:paraId="1185C465" w14:textId="77777777" w:rsidR="002351DE" w:rsidRPr="002351DE" w:rsidRDefault="002351DE" w:rsidP="002351DE">
      <w:pPr>
        <w:tabs>
          <w:tab w:val="left" w:pos="567"/>
        </w:tabs>
        <w:spacing w:after="0" w:line="240" w:lineRule="auto"/>
        <w:jc w:val="center"/>
        <w:rPr>
          <w:rFonts w:ascii="Times New Roman" w:eastAsia="Times New Roman" w:hAnsi="Times New Roman" w:cs="Times New Roman"/>
          <w:b/>
          <w:snapToGrid w:val="0"/>
        </w:rPr>
      </w:pPr>
      <w:r w:rsidRPr="002351DE">
        <w:rPr>
          <w:rFonts w:ascii="Times New Roman" w:eastAsia="Times New Roman" w:hAnsi="Times New Roman" w:cs="Times New Roman"/>
          <w:b/>
          <w:snapToGrid w:val="0"/>
        </w:rPr>
        <w:t>II PRIEDAS</w:t>
      </w:r>
    </w:p>
    <w:p w14:paraId="53CC200C" w14:textId="77777777" w:rsidR="002351DE" w:rsidRPr="002351DE" w:rsidRDefault="002351DE" w:rsidP="002351DE">
      <w:pPr>
        <w:tabs>
          <w:tab w:val="left" w:pos="567"/>
        </w:tabs>
        <w:spacing w:after="0" w:line="240" w:lineRule="auto"/>
        <w:ind w:left="1701" w:right="1416" w:hanging="567"/>
        <w:rPr>
          <w:rFonts w:ascii="Times New Roman" w:eastAsia="Times New Roman" w:hAnsi="Times New Roman" w:cs="Times New Roman"/>
          <w:snapToGrid w:val="0"/>
        </w:rPr>
      </w:pPr>
    </w:p>
    <w:p w14:paraId="58F63F87" w14:textId="77777777" w:rsidR="002351DE" w:rsidRPr="002351DE" w:rsidRDefault="002351DE" w:rsidP="002351DE">
      <w:pPr>
        <w:tabs>
          <w:tab w:val="left" w:pos="567"/>
        </w:tabs>
        <w:spacing w:after="0" w:line="240" w:lineRule="auto"/>
        <w:jc w:val="center"/>
        <w:rPr>
          <w:rFonts w:ascii="Times New Roman" w:eastAsia="Times New Roman" w:hAnsi="Times New Roman" w:cs="Times New Roman"/>
          <w:i/>
          <w:snapToGrid w:val="0"/>
        </w:rPr>
      </w:pPr>
      <w:r w:rsidRPr="002351DE">
        <w:rPr>
          <w:rFonts w:ascii="Times New Roman" w:eastAsia="Times New Roman" w:hAnsi="Times New Roman" w:cs="Times New Roman"/>
          <w:b/>
          <w:snapToGrid w:val="0"/>
        </w:rPr>
        <w:t>REGISTRACIJOS SĄLYGOS</w:t>
      </w:r>
    </w:p>
    <w:p w14:paraId="79F00FB5" w14:textId="77777777" w:rsidR="002351DE" w:rsidRPr="002351DE" w:rsidRDefault="002351DE" w:rsidP="002351DE">
      <w:pPr>
        <w:tabs>
          <w:tab w:val="left" w:pos="567"/>
        </w:tabs>
        <w:spacing w:after="0" w:line="240" w:lineRule="auto"/>
        <w:rPr>
          <w:rFonts w:ascii="Times New Roman" w:eastAsia="Times New Roman" w:hAnsi="Times New Roman" w:cs="Times New Roman"/>
          <w:snapToGrid w:val="0"/>
        </w:rPr>
      </w:pPr>
    </w:p>
    <w:p w14:paraId="099781A7" w14:textId="77777777" w:rsidR="002351DE" w:rsidRPr="002351DE" w:rsidRDefault="002351DE" w:rsidP="002351DE">
      <w:pPr>
        <w:tabs>
          <w:tab w:val="left" w:pos="1701"/>
        </w:tabs>
        <w:spacing w:after="0" w:line="240" w:lineRule="auto"/>
        <w:ind w:left="1701" w:right="567" w:hanging="567"/>
        <w:rPr>
          <w:rFonts w:ascii="Times New Roman" w:eastAsia="Times New Roman" w:hAnsi="Times New Roman" w:cs="Times New Roman"/>
          <w:b/>
          <w:noProof/>
          <w:snapToGrid w:val="0"/>
        </w:rPr>
      </w:pPr>
      <w:r w:rsidRPr="002351DE">
        <w:rPr>
          <w:rFonts w:ascii="Times New Roman" w:eastAsia="Times New Roman" w:hAnsi="Times New Roman" w:cs="Times New Roman"/>
          <w:b/>
          <w:noProof/>
          <w:snapToGrid w:val="0"/>
        </w:rPr>
        <w:t>A.</w:t>
      </w:r>
      <w:r w:rsidRPr="002351DE">
        <w:rPr>
          <w:rFonts w:ascii="Times New Roman" w:eastAsia="Times New Roman" w:hAnsi="Times New Roman" w:cs="Times New Roman"/>
          <w:b/>
          <w:noProof/>
          <w:snapToGrid w:val="0"/>
        </w:rPr>
        <w:tab/>
        <w:t>GAMINTOJAS (-AI), ATSAKINGAS (-I) UŽ SERIJŲ IŠLEIDIMĄ</w:t>
      </w:r>
    </w:p>
    <w:p w14:paraId="1455908E" w14:textId="77777777" w:rsidR="002351DE" w:rsidRPr="002351DE" w:rsidRDefault="002351DE" w:rsidP="002351DE">
      <w:pPr>
        <w:tabs>
          <w:tab w:val="left" w:pos="1701"/>
        </w:tabs>
        <w:spacing w:after="0" w:line="240" w:lineRule="auto"/>
        <w:ind w:left="567" w:right="567" w:hanging="567"/>
        <w:rPr>
          <w:rFonts w:ascii="Times New Roman" w:eastAsia="Times New Roman" w:hAnsi="Times New Roman" w:cs="Times New Roman"/>
          <w:noProof/>
          <w:snapToGrid w:val="0"/>
        </w:rPr>
      </w:pPr>
    </w:p>
    <w:p w14:paraId="3197437F" w14:textId="77777777" w:rsidR="002351DE" w:rsidRPr="002351DE" w:rsidRDefault="002351DE" w:rsidP="002351DE">
      <w:pPr>
        <w:tabs>
          <w:tab w:val="left" w:pos="1701"/>
        </w:tabs>
        <w:spacing w:after="0" w:line="240" w:lineRule="auto"/>
        <w:ind w:left="1701" w:right="567" w:hanging="567"/>
        <w:rPr>
          <w:rFonts w:ascii="Times New Roman" w:eastAsia="Times New Roman" w:hAnsi="Times New Roman" w:cs="Times New Roman"/>
          <w:b/>
          <w:snapToGrid w:val="0"/>
        </w:rPr>
      </w:pPr>
      <w:r w:rsidRPr="002351DE">
        <w:rPr>
          <w:rFonts w:ascii="Times New Roman" w:eastAsia="Times New Roman" w:hAnsi="Times New Roman" w:cs="Times New Roman"/>
          <w:b/>
          <w:snapToGrid w:val="0"/>
        </w:rPr>
        <w:t>B.</w:t>
      </w:r>
      <w:r w:rsidRPr="002351DE">
        <w:rPr>
          <w:rFonts w:ascii="Times New Roman" w:eastAsia="Times New Roman" w:hAnsi="Times New Roman" w:cs="Times New Roman"/>
          <w:b/>
          <w:snapToGrid w:val="0"/>
        </w:rPr>
        <w:tab/>
        <w:t>TIEKIMO IR VARTOJIMO SĄLYGOS AR APRIBOJIMAI</w:t>
      </w:r>
    </w:p>
    <w:p w14:paraId="1305238D" w14:textId="77777777" w:rsidR="002351DE" w:rsidRPr="002351DE" w:rsidRDefault="002351DE" w:rsidP="002351DE">
      <w:pPr>
        <w:tabs>
          <w:tab w:val="left" w:pos="1701"/>
        </w:tabs>
        <w:spacing w:after="0" w:line="240" w:lineRule="auto"/>
        <w:ind w:left="567" w:right="567" w:hanging="567"/>
        <w:rPr>
          <w:rFonts w:ascii="Times New Roman" w:eastAsia="Times New Roman" w:hAnsi="Times New Roman" w:cs="Times New Roman"/>
          <w:snapToGrid w:val="0"/>
        </w:rPr>
      </w:pPr>
    </w:p>
    <w:p w14:paraId="4731857B" w14:textId="77777777" w:rsidR="002351DE" w:rsidRPr="002351DE" w:rsidRDefault="002351DE" w:rsidP="002351DE">
      <w:pPr>
        <w:spacing w:after="0" w:line="240" w:lineRule="auto"/>
        <w:ind w:left="4395"/>
        <w:rPr>
          <w:rFonts w:ascii="Times New Roman" w:eastAsia="Times New Roman" w:hAnsi="Times New Roman" w:cs="Times New Roman"/>
        </w:rPr>
      </w:pPr>
    </w:p>
    <w:p w14:paraId="51DA8E6F"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br w:type="page"/>
      </w:r>
    </w:p>
    <w:p w14:paraId="48970E7E" w14:textId="77777777" w:rsidR="002351DE" w:rsidRPr="002351DE" w:rsidRDefault="002351DE" w:rsidP="002351DE">
      <w:pPr>
        <w:spacing w:after="0" w:line="240" w:lineRule="auto"/>
        <w:ind w:left="567" w:right="567" w:hanging="567"/>
        <w:rPr>
          <w:rFonts w:ascii="Times New Roman" w:eastAsia="Times New Roman" w:hAnsi="Times New Roman" w:cs="Times New Roman"/>
          <w:b/>
          <w:noProof/>
          <w:snapToGrid w:val="0"/>
        </w:rPr>
      </w:pPr>
      <w:r w:rsidRPr="002351DE">
        <w:rPr>
          <w:rFonts w:ascii="Times New Roman" w:eastAsia="Times New Roman" w:hAnsi="Times New Roman" w:cs="Times New Roman"/>
          <w:b/>
          <w:noProof/>
          <w:snapToGrid w:val="0"/>
        </w:rPr>
        <w:lastRenderedPageBreak/>
        <w:t>A.</w:t>
      </w:r>
      <w:r w:rsidRPr="002351DE">
        <w:rPr>
          <w:rFonts w:ascii="Times New Roman" w:eastAsia="Times New Roman" w:hAnsi="Times New Roman" w:cs="Times New Roman"/>
          <w:b/>
          <w:noProof/>
          <w:snapToGrid w:val="0"/>
        </w:rPr>
        <w:tab/>
        <w:t>GAMINTOJAS (-AI), ATSAKINGAS (-I) UŽ SERIJŲ IŠLEIDIMĄ</w:t>
      </w:r>
    </w:p>
    <w:p w14:paraId="6613CD44" w14:textId="77777777" w:rsidR="002351DE" w:rsidRPr="002351DE" w:rsidRDefault="002351DE" w:rsidP="002351DE">
      <w:pPr>
        <w:spacing w:after="0" w:line="240" w:lineRule="auto"/>
        <w:jc w:val="both"/>
        <w:rPr>
          <w:rFonts w:ascii="Times New Roman" w:eastAsia="Times New Roman" w:hAnsi="Times New Roman" w:cs="Times New Roman"/>
        </w:rPr>
      </w:pPr>
    </w:p>
    <w:p w14:paraId="20B68D36" w14:textId="77777777" w:rsidR="002351DE" w:rsidRPr="002351DE" w:rsidRDefault="002351DE" w:rsidP="002351DE">
      <w:pPr>
        <w:spacing w:after="0" w:line="240" w:lineRule="auto"/>
        <w:jc w:val="both"/>
        <w:rPr>
          <w:rFonts w:ascii="Times New Roman" w:eastAsia="Times New Roman" w:hAnsi="Times New Roman" w:cs="Times New Roman"/>
          <w:u w:val="single"/>
        </w:rPr>
      </w:pPr>
      <w:r w:rsidRPr="002351DE">
        <w:rPr>
          <w:rFonts w:ascii="Times New Roman" w:eastAsia="Times New Roman" w:hAnsi="Times New Roman" w:cs="Times New Roman"/>
          <w:u w:val="single"/>
        </w:rPr>
        <w:t>Gamintojo (-ų), atsakingo (-ų) už serijų išleidimą, pavadinimas (-ai) ir adresas (-ai)</w:t>
      </w:r>
    </w:p>
    <w:p w14:paraId="16540C7D" w14:textId="77777777" w:rsidR="002351DE" w:rsidRPr="002351DE" w:rsidRDefault="002351DE" w:rsidP="002351DE">
      <w:pPr>
        <w:spacing w:after="0" w:line="240" w:lineRule="auto"/>
        <w:jc w:val="both"/>
        <w:rPr>
          <w:rFonts w:ascii="Times New Roman" w:eastAsia="Times New Roman" w:hAnsi="Times New Roman" w:cs="Times New Roman"/>
        </w:rPr>
      </w:pPr>
    </w:p>
    <w:p w14:paraId="316FCFE8" w14:textId="0E242D54"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F.Trenka Chemisch-pharmazeutische Fabrik Ges</w:t>
      </w:r>
      <w:smartTag w:uri="schemas-tilde-lv/tildestengine" w:element="metric2">
        <w:smartTagPr>
          <w:attr w:name="metric_value" w:val="."/>
          <w:attr w:name="metric_text" w:val="m"/>
        </w:smartTagPr>
        <w:r w:rsidRPr="002351DE">
          <w:rPr>
            <w:rFonts w:ascii="Times New Roman" w:eastAsia="Times New Roman" w:hAnsi="Times New Roman" w:cs="Times New Roman"/>
          </w:rPr>
          <w:t>.m</w:t>
        </w:r>
      </w:smartTag>
      <w:r w:rsidRPr="002351DE">
        <w:rPr>
          <w:rFonts w:ascii="Times New Roman" w:eastAsia="Times New Roman" w:hAnsi="Times New Roman" w:cs="Times New Roman"/>
        </w:rPr>
        <w:t xml:space="preserve">.b.H., </w:t>
      </w:r>
      <w:r w:rsidR="00952BDE" w:rsidRPr="00952BDE">
        <w:rPr>
          <w:rFonts w:ascii="Times New Roman" w:eastAsia="Times New Roman" w:hAnsi="Times New Roman" w:cs="Times New Roman"/>
        </w:rPr>
        <w:t>Prinz-Eugen-Straße 70</w:t>
      </w:r>
      <w:r w:rsidRPr="002351DE">
        <w:rPr>
          <w:rFonts w:ascii="Times New Roman" w:eastAsia="Times New Roman" w:hAnsi="Times New Roman" w:cs="Times New Roman"/>
        </w:rPr>
        <w:t>1040 Viena, Austrija</w:t>
      </w:r>
    </w:p>
    <w:p w14:paraId="2987CF79" w14:textId="77777777" w:rsidR="002351DE" w:rsidRPr="002351DE" w:rsidRDefault="002351DE" w:rsidP="002351DE">
      <w:pPr>
        <w:spacing w:after="0" w:line="240" w:lineRule="auto"/>
        <w:jc w:val="both"/>
        <w:rPr>
          <w:rFonts w:ascii="Times New Roman" w:eastAsia="Times New Roman" w:hAnsi="Times New Roman" w:cs="Times New Roman"/>
        </w:rPr>
      </w:pPr>
    </w:p>
    <w:p w14:paraId="5A2F26C7" w14:textId="77777777" w:rsidR="002351DE" w:rsidRPr="002351DE" w:rsidRDefault="002351DE" w:rsidP="002351DE">
      <w:pPr>
        <w:spacing w:after="0" w:line="240" w:lineRule="auto"/>
        <w:jc w:val="both"/>
        <w:rPr>
          <w:rFonts w:ascii="Times New Roman" w:eastAsia="Times New Roman" w:hAnsi="Times New Roman" w:cs="Times New Roman"/>
        </w:rPr>
      </w:pPr>
    </w:p>
    <w:p w14:paraId="5DEF879E" w14:textId="77777777" w:rsidR="002351DE" w:rsidRPr="002351DE" w:rsidRDefault="002351DE" w:rsidP="002351DE">
      <w:pPr>
        <w:tabs>
          <w:tab w:val="left" w:pos="567"/>
        </w:tabs>
        <w:spacing w:after="0" w:line="240" w:lineRule="auto"/>
        <w:ind w:left="567" w:hanging="567"/>
        <w:rPr>
          <w:rFonts w:ascii="Times New Roman" w:eastAsia="Times New Roman" w:hAnsi="Times New Roman" w:cs="Times New Roman"/>
          <w:snapToGrid w:val="0"/>
        </w:rPr>
      </w:pPr>
      <w:r w:rsidRPr="002351DE">
        <w:rPr>
          <w:rFonts w:ascii="Times New Roman" w:eastAsia="Times New Roman" w:hAnsi="Times New Roman" w:cs="Times New Roman"/>
          <w:b/>
          <w:noProof/>
          <w:snapToGrid w:val="0"/>
        </w:rPr>
        <w:t>B.</w:t>
      </w:r>
      <w:r w:rsidRPr="002351DE">
        <w:rPr>
          <w:rFonts w:ascii="Times New Roman" w:eastAsia="Times New Roman" w:hAnsi="Times New Roman" w:cs="Times New Roman"/>
          <w:b/>
          <w:snapToGrid w:val="0"/>
        </w:rPr>
        <w:tab/>
      </w:r>
      <w:r w:rsidRPr="002351DE">
        <w:rPr>
          <w:rFonts w:ascii="Times New Roman" w:eastAsia="Times New Roman" w:hAnsi="Times New Roman" w:cs="Times New Roman"/>
          <w:b/>
          <w:noProof/>
          <w:snapToGrid w:val="0"/>
        </w:rPr>
        <w:t>TIEKIMO IR VARTOJIMO SĄLYGOS AR APRIBOJIMAI</w:t>
      </w:r>
    </w:p>
    <w:p w14:paraId="4932A4BF" w14:textId="77777777" w:rsidR="002351DE" w:rsidRPr="002351DE" w:rsidRDefault="002351DE" w:rsidP="002351DE">
      <w:pPr>
        <w:spacing w:after="0" w:line="240" w:lineRule="auto"/>
        <w:jc w:val="both"/>
        <w:rPr>
          <w:rFonts w:ascii="Times New Roman" w:eastAsia="Times New Roman" w:hAnsi="Times New Roman" w:cs="Times New Roman"/>
        </w:rPr>
      </w:pPr>
    </w:p>
    <w:p w14:paraId="36E6FFE4"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t>Nereceptinis vaistinis preparatas.</w:t>
      </w:r>
    </w:p>
    <w:p w14:paraId="56F392C3" w14:textId="77777777" w:rsidR="002351DE" w:rsidRPr="002351DE" w:rsidRDefault="002351DE" w:rsidP="002351DE">
      <w:pPr>
        <w:spacing w:after="0" w:line="240" w:lineRule="auto"/>
        <w:jc w:val="both"/>
        <w:rPr>
          <w:rFonts w:ascii="Times New Roman" w:eastAsia="Times New Roman" w:hAnsi="Times New Roman" w:cs="Times New Roman"/>
        </w:rPr>
      </w:pPr>
    </w:p>
    <w:p w14:paraId="595220E0"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br w:type="page"/>
      </w:r>
    </w:p>
    <w:p w14:paraId="3EC409A4" w14:textId="77777777" w:rsidR="002351DE" w:rsidRPr="002351DE" w:rsidRDefault="002351DE" w:rsidP="002351DE">
      <w:pPr>
        <w:spacing w:after="0" w:line="240" w:lineRule="auto"/>
        <w:jc w:val="both"/>
        <w:rPr>
          <w:rFonts w:ascii="Times New Roman" w:eastAsia="Times New Roman" w:hAnsi="Times New Roman" w:cs="Times New Roman"/>
        </w:rPr>
      </w:pPr>
    </w:p>
    <w:p w14:paraId="01B2B15F" w14:textId="77777777" w:rsidR="002351DE" w:rsidRPr="002351DE" w:rsidRDefault="002351DE" w:rsidP="002351DE">
      <w:pPr>
        <w:spacing w:after="0" w:line="240" w:lineRule="auto"/>
        <w:jc w:val="both"/>
        <w:rPr>
          <w:rFonts w:ascii="Times New Roman" w:eastAsia="Times New Roman" w:hAnsi="Times New Roman" w:cs="Times New Roman"/>
        </w:rPr>
      </w:pPr>
    </w:p>
    <w:p w14:paraId="3F4B465B" w14:textId="77777777" w:rsidR="002351DE" w:rsidRPr="002351DE" w:rsidRDefault="002351DE" w:rsidP="002351DE">
      <w:pPr>
        <w:spacing w:after="0" w:line="240" w:lineRule="auto"/>
        <w:jc w:val="both"/>
        <w:rPr>
          <w:rFonts w:ascii="Times New Roman" w:eastAsia="Times New Roman" w:hAnsi="Times New Roman" w:cs="Times New Roman"/>
        </w:rPr>
      </w:pPr>
    </w:p>
    <w:p w14:paraId="45D6D76B" w14:textId="77777777" w:rsidR="002351DE" w:rsidRPr="002351DE" w:rsidRDefault="002351DE" w:rsidP="002351DE">
      <w:pPr>
        <w:spacing w:after="0" w:line="240" w:lineRule="auto"/>
        <w:jc w:val="both"/>
        <w:rPr>
          <w:rFonts w:ascii="Times New Roman" w:eastAsia="Times New Roman" w:hAnsi="Times New Roman" w:cs="Times New Roman"/>
        </w:rPr>
      </w:pPr>
    </w:p>
    <w:p w14:paraId="5E1303DA" w14:textId="77777777" w:rsidR="002351DE" w:rsidRPr="002351DE" w:rsidRDefault="002351DE" w:rsidP="002351DE">
      <w:pPr>
        <w:spacing w:after="0" w:line="240" w:lineRule="auto"/>
        <w:jc w:val="both"/>
        <w:rPr>
          <w:rFonts w:ascii="Times New Roman" w:eastAsia="Times New Roman" w:hAnsi="Times New Roman" w:cs="Times New Roman"/>
        </w:rPr>
      </w:pPr>
    </w:p>
    <w:p w14:paraId="1A87B630" w14:textId="77777777" w:rsidR="002351DE" w:rsidRPr="002351DE" w:rsidRDefault="002351DE" w:rsidP="002351DE">
      <w:pPr>
        <w:spacing w:after="0" w:line="240" w:lineRule="auto"/>
        <w:jc w:val="both"/>
        <w:rPr>
          <w:rFonts w:ascii="Times New Roman" w:eastAsia="Times New Roman" w:hAnsi="Times New Roman" w:cs="Times New Roman"/>
        </w:rPr>
      </w:pPr>
    </w:p>
    <w:p w14:paraId="636509CE" w14:textId="77777777" w:rsidR="002351DE" w:rsidRPr="002351DE" w:rsidRDefault="002351DE" w:rsidP="002351DE">
      <w:pPr>
        <w:spacing w:after="0" w:line="240" w:lineRule="auto"/>
        <w:jc w:val="both"/>
        <w:rPr>
          <w:rFonts w:ascii="Times New Roman" w:eastAsia="Times New Roman" w:hAnsi="Times New Roman" w:cs="Times New Roman"/>
        </w:rPr>
      </w:pPr>
    </w:p>
    <w:p w14:paraId="363610C8" w14:textId="77777777" w:rsidR="002351DE" w:rsidRPr="002351DE" w:rsidRDefault="002351DE" w:rsidP="002351DE">
      <w:pPr>
        <w:spacing w:after="0" w:line="240" w:lineRule="auto"/>
        <w:jc w:val="both"/>
        <w:rPr>
          <w:rFonts w:ascii="Times New Roman" w:eastAsia="Times New Roman" w:hAnsi="Times New Roman" w:cs="Times New Roman"/>
        </w:rPr>
      </w:pPr>
    </w:p>
    <w:p w14:paraId="532EA68A" w14:textId="77777777" w:rsidR="002351DE" w:rsidRPr="002351DE" w:rsidRDefault="002351DE" w:rsidP="002351DE">
      <w:pPr>
        <w:spacing w:after="0" w:line="240" w:lineRule="auto"/>
        <w:jc w:val="both"/>
        <w:rPr>
          <w:rFonts w:ascii="Times New Roman" w:eastAsia="Times New Roman" w:hAnsi="Times New Roman" w:cs="Times New Roman"/>
        </w:rPr>
      </w:pPr>
    </w:p>
    <w:p w14:paraId="3FB7ECD3" w14:textId="77777777" w:rsidR="002351DE" w:rsidRPr="002351DE" w:rsidRDefault="002351DE" w:rsidP="002351DE">
      <w:pPr>
        <w:spacing w:after="0" w:line="240" w:lineRule="auto"/>
        <w:jc w:val="both"/>
        <w:rPr>
          <w:rFonts w:ascii="Times New Roman" w:eastAsia="Times New Roman" w:hAnsi="Times New Roman" w:cs="Times New Roman"/>
        </w:rPr>
      </w:pPr>
    </w:p>
    <w:p w14:paraId="0E053BB0" w14:textId="77777777" w:rsidR="002351DE" w:rsidRPr="002351DE" w:rsidRDefault="002351DE" w:rsidP="002351DE">
      <w:pPr>
        <w:spacing w:after="0" w:line="240" w:lineRule="auto"/>
        <w:jc w:val="both"/>
        <w:rPr>
          <w:rFonts w:ascii="Times New Roman" w:eastAsia="Times New Roman" w:hAnsi="Times New Roman" w:cs="Times New Roman"/>
        </w:rPr>
      </w:pPr>
    </w:p>
    <w:p w14:paraId="79CF8B07" w14:textId="77777777" w:rsidR="002351DE" w:rsidRPr="002351DE" w:rsidRDefault="002351DE" w:rsidP="002351DE">
      <w:pPr>
        <w:spacing w:after="0" w:line="240" w:lineRule="auto"/>
        <w:jc w:val="both"/>
        <w:rPr>
          <w:rFonts w:ascii="Times New Roman" w:eastAsia="Times New Roman" w:hAnsi="Times New Roman" w:cs="Times New Roman"/>
        </w:rPr>
      </w:pPr>
    </w:p>
    <w:p w14:paraId="2A157F4F" w14:textId="77777777" w:rsidR="002351DE" w:rsidRPr="002351DE" w:rsidRDefault="002351DE" w:rsidP="002351DE">
      <w:pPr>
        <w:spacing w:after="0" w:line="240" w:lineRule="auto"/>
        <w:jc w:val="both"/>
        <w:rPr>
          <w:rFonts w:ascii="Times New Roman" w:eastAsia="Times New Roman" w:hAnsi="Times New Roman" w:cs="Times New Roman"/>
        </w:rPr>
      </w:pPr>
    </w:p>
    <w:p w14:paraId="15C1C59B" w14:textId="77777777" w:rsidR="002351DE" w:rsidRPr="002351DE" w:rsidRDefault="002351DE" w:rsidP="002351DE">
      <w:pPr>
        <w:spacing w:after="0" w:line="240" w:lineRule="auto"/>
        <w:jc w:val="both"/>
        <w:rPr>
          <w:rFonts w:ascii="Times New Roman" w:eastAsia="Times New Roman" w:hAnsi="Times New Roman" w:cs="Times New Roman"/>
        </w:rPr>
      </w:pPr>
    </w:p>
    <w:p w14:paraId="45C67EDC" w14:textId="77777777" w:rsidR="002351DE" w:rsidRPr="002351DE" w:rsidRDefault="002351DE" w:rsidP="002351DE">
      <w:pPr>
        <w:spacing w:after="0" w:line="240" w:lineRule="auto"/>
        <w:jc w:val="both"/>
        <w:rPr>
          <w:rFonts w:ascii="Times New Roman" w:eastAsia="Times New Roman" w:hAnsi="Times New Roman" w:cs="Times New Roman"/>
        </w:rPr>
      </w:pPr>
    </w:p>
    <w:p w14:paraId="6AFD968F" w14:textId="77777777" w:rsidR="002351DE" w:rsidRPr="002351DE" w:rsidRDefault="002351DE" w:rsidP="002351DE">
      <w:pPr>
        <w:spacing w:after="0" w:line="240" w:lineRule="auto"/>
        <w:jc w:val="both"/>
        <w:rPr>
          <w:rFonts w:ascii="Times New Roman" w:eastAsia="Times New Roman" w:hAnsi="Times New Roman" w:cs="Times New Roman"/>
        </w:rPr>
      </w:pPr>
    </w:p>
    <w:p w14:paraId="1D85E795" w14:textId="77777777" w:rsidR="002351DE" w:rsidRPr="002351DE" w:rsidRDefault="002351DE" w:rsidP="002351DE">
      <w:pPr>
        <w:spacing w:after="0" w:line="240" w:lineRule="auto"/>
        <w:jc w:val="both"/>
        <w:rPr>
          <w:rFonts w:ascii="Times New Roman" w:eastAsia="Times New Roman" w:hAnsi="Times New Roman" w:cs="Times New Roman"/>
        </w:rPr>
      </w:pPr>
    </w:p>
    <w:p w14:paraId="35120DE1" w14:textId="77777777" w:rsidR="002351DE" w:rsidRPr="002351DE" w:rsidRDefault="002351DE" w:rsidP="002351DE">
      <w:pPr>
        <w:spacing w:after="0" w:line="240" w:lineRule="auto"/>
        <w:jc w:val="both"/>
        <w:rPr>
          <w:rFonts w:ascii="Times New Roman" w:eastAsia="Times New Roman" w:hAnsi="Times New Roman" w:cs="Times New Roman"/>
        </w:rPr>
      </w:pPr>
    </w:p>
    <w:p w14:paraId="10AB46E9" w14:textId="77777777" w:rsidR="002351DE" w:rsidRPr="002351DE" w:rsidRDefault="002351DE" w:rsidP="002351DE">
      <w:pPr>
        <w:spacing w:after="0" w:line="240" w:lineRule="auto"/>
        <w:jc w:val="both"/>
        <w:rPr>
          <w:rFonts w:ascii="Times New Roman" w:eastAsia="Times New Roman" w:hAnsi="Times New Roman" w:cs="Times New Roman"/>
        </w:rPr>
      </w:pPr>
    </w:p>
    <w:p w14:paraId="15CC07C7" w14:textId="77777777" w:rsidR="002351DE" w:rsidRPr="002351DE" w:rsidRDefault="002351DE" w:rsidP="002351DE">
      <w:pPr>
        <w:spacing w:after="0" w:line="240" w:lineRule="auto"/>
        <w:jc w:val="both"/>
        <w:rPr>
          <w:rFonts w:ascii="Times New Roman" w:eastAsia="Times New Roman" w:hAnsi="Times New Roman" w:cs="Times New Roman"/>
        </w:rPr>
      </w:pPr>
    </w:p>
    <w:p w14:paraId="4F531A6F" w14:textId="77777777" w:rsidR="002351DE" w:rsidRPr="002351DE" w:rsidRDefault="002351DE" w:rsidP="002351DE">
      <w:pPr>
        <w:spacing w:after="0" w:line="240" w:lineRule="auto"/>
        <w:jc w:val="both"/>
        <w:rPr>
          <w:rFonts w:ascii="Times New Roman" w:eastAsia="Times New Roman" w:hAnsi="Times New Roman" w:cs="Times New Roman"/>
        </w:rPr>
      </w:pPr>
    </w:p>
    <w:p w14:paraId="4229F68E" w14:textId="77777777" w:rsidR="002351DE" w:rsidRPr="002351DE" w:rsidRDefault="002351DE" w:rsidP="002351DE">
      <w:pPr>
        <w:spacing w:after="0" w:line="240" w:lineRule="auto"/>
        <w:jc w:val="both"/>
        <w:rPr>
          <w:rFonts w:ascii="Times New Roman" w:eastAsia="Times New Roman" w:hAnsi="Times New Roman" w:cs="Times New Roman"/>
        </w:rPr>
      </w:pPr>
    </w:p>
    <w:p w14:paraId="5EE48472" w14:textId="77777777" w:rsidR="002351DE" w:rsidRPr="002351DE" w:rsidRDefault="002351DE" w:rsidP="002351DE">
      <w:pPr>
        <w:spacing w:after="0" w:line="240" w:lineRule="auto"/>
        <w:jc w:val="center"/>
        <w:outlineLvl w:val="0"/>
        <w:rPr>
          <w:rFonts w:ascii="Times New Roman" w:eastAsia="Times New Roman" w:hAnsi="Times New Roman" w:cs="Times New Roman"/>
          <w:b/>
          <w:kern w:val="28"/>
          <w:lang w:eastAsia="lt-LT"/>
        </w:rPr>
      </w:pPr>
      <w:r w:rsidRPr="002351DE">
        <w:rPr>
          <w:rFonts w:ascii="Times New Roman" w:eastAsia="Times New Roman" w:hAnsi="Times New Roman" w:cs="Times New Roman"/>
          <w:b/>
          <w:kern w:val="28"/>
          <w:lang w:eastAsia="lt-LT"/>
        </w:rPr>
        <w:t>III PRIEDAS</w:t>
      </w:r>
    </w:p>
    <w:p w14:paraId="7FB9E19A" w14:textId="77777777" w:rsidR="002351DE" w:rsidRPr="002351DE" w:rsidRDefault="002351DE" w:rsidP="002351DE">
      <w:pPr>
        <w:spacing w:after="0" w:line="240" w:lineRule="auto"/>
        <w:jc w:val="both"/>
        <w:rPr>
          <w:rFonts w:ascii="Times New Roman" w:eastAsia="Times New Roman" w:hAnsi="Times New Roman" w:cs="Times New Roman"/>
        </w:rPr>
      </w:pPr>
    </w:p>
    <w:p w14:paraId="1910C922" w14:textId="77777777" w:rsidR="002351DE" w:rsidRPr="002351DE" w:rsidRDefault="002351DE" w:rsidP="002351DE">
      <w:pPr>
        <w:spacing w:after="0" w:line="240" w:lineRule="auto"/>
        <w:jc w:val="center"/>
        <w:rPr>
          <w:rFonts w:ascii="Times New Roman" w:eastAsia="Times New Roman" w:hAnsi="Times New Roman" w:cs="Times New Roman"/>
          <w:b/>
        </w:rPr>
      </w:pPr>
      <w:r w:rsidRPr="002351DE">
        <w:rPr>
          <w:rFonts w:ascii="Times New Roman" w:eastAsia="Times New Roman" w:hAnsi="Times New Roman" w:cs="Times New Roman"/>
          <w:b/>
        </w:rPr>
        <w:t>ŽENKLINIMAS IR PAKUOTĖS LAPELIS</w:t>
      </w:r>
    </w:p>
    <w:p w14:paraId="3400DE51" w14:textId="77777777" w:rsidR="002351DE" w:rsidRPr="002351DE" w:rsidRDefault="002351DE" w:rsidP="002351DE">
      <w:pPr>
        <w:spacing w:after="0" w:line="240" w:lineRule="auto"/>
        <w:jc w:val="both"/>
        <w:rPr>
          <w:rFonts w:ascii="Times New Roman" w:eastAsia="Times New Roman" w:hAnsi="Times New Roman" w:cs="Times New Roman"/>
        </w:rPr>
      </w:pPr>
      <w:r w:rsidRPr="002351DE">
        <w:rPr>
          <w:rFonts w:ascii="Times New Roman" w:eastAsia="Times New Roman" w:hAnsi="Times New Roman" w:cs="Times New Roman"/>
        </w:rPr>
        <w:br w:type="page"/>
      </w:r>
    </w:p>
    <w:p w14:paraId="205D8F69" w14:textId="77777777" w:rsidR="002351DE" w:rsidRPr="002351DE" w:rsidRDefault="002351DE" w:rsidP="002351DE">
      <w:pPr>
        <w:spacing w:after="0" w:line="240" w:lineRule="auto"/>
        <w:jc w:val="both"/>
        <w:rPr>
          <w:rFonts w:ascii="Times New Roman" w:eastAsia="Times New Roman" w:hAnsi="Times New Roman" w:cs="Times New Roman"/>
        </w:rPr>
      </w:pPr>
    </w:p>
    <w:p w14:paraId="40537BA6" w14:textId="77777777" w:rsidR="002351DE" w:rsidRPr="002351DE" w:rsidRDefault="002351DE" w:rsidP="002351DE">
      <w:pPr>
        <w:spacing w:after="0" w:line="240" w:lineRule="auto"/>
        <w:jc w:val="both"/>
        <w:rPr>
          <w:rFonts w:ascii="Times New Roman" w:eastAsia="Times New Roman" w:hAnsi="Times New Roman" w:cs="Times New Roman"/>
        </w:rPr>
      </w:pPr>
    </w:p>
    <w:p w14:paraId="5DBB543D" w14:textId="77777777" w:rsidR="002351DE" w:rsidRPr="002351DE" w:rsidRDefault="002351DE" w:rsidP="002351DE">
      <w:pPr>
        <w:spacing w:after="0" w:line="240" w:lineRule="auto"/>
        <w:jc w:val="both"/>
        <w:rPr>
          <w:rFonts w:ascii="Times New Roman" w:eastAsia="Times New Roman" w:hAnsi="Times New Roman" w:cs="Times New Roman"/>
        </w:rPr>
      </w:pPr>
    </w:p>
    <w:p w14:paraId="769B8631" w14:textId="77777777" w:rsidR="002351DE" w:rsidRPr="002351DE" w:rsidRDefault="002351DE" w:rsidP="002351DE">
      <w:pPr>
        <w:spacing w:after="0" w:line="240" w:lineRule="auto"/>
        <w:jc w:val="both"/>
        <w:rPr>
          <w:rFonts w:ascii="Times New Roman" w:eastAsia="Times New Roman" w:hAnsi="Times New Roman" w:cs="Times New Roman"/>
        </w:rPr>
      </w:pPr>
    </w:p>
    <w:p w14:paraId="4778046E" w14:textId="77777777" w:rsidR="002351DE" w:rsidRPr="002351DE" w:rsidRDefault="002351DE" w:rsidP="002351DE">
      <w:pPr>
        <w:spacing w:after="0" w:line="240" w:lineRule="auto"/>
        <w:jc w:val="both"/>
        <w:rPr>
          <w:rFonts w:ascii="Times New Roman" w:eastAsia="Times New Roman" w:hAnsi="Times New Roman" w:cs="Times New Roman"/>
        </w:rPr>
      </w:pPr>
    </w:p>
    <w:p w14:paraId="624EC8E6" w14:textId="77777777" w:rsidR="002351DE" w:rsidRPr="002351DE" w:rsidRDefault="002351DE" w:rsidP="002351DE">
      <w:pPr>
        <w:spacing w:after="0" w:line="240" w:lineRule="auto"/>
        <w:jc w:val="both"/>
        <w:rPr>
          <w:rFonts w:ascii="Times New Roman" w:eastAsia="Times New Roman" w:hAnsi="Times New Roman" w:cs="Times New Roman"/>
        </w:rPr>
      </w:pPr>
    </w:p>
    <w:p w14:paraId="037E10B3" w14:textId="77777777" w:rsidR="002351DE" w:rsidRPr="002351DE" w:rsidRDefault="002351DE" w:rsidP="002351DE">
      <w:pPr>
        <w:spacing w:after="0" w:line="240" w:lineRule="auto"/>
        <w:jc w:val="both"/>
        <w:rPr>
          <w:rFonts w:ascii="Times New Roman" w:eastAsia="Times New Roman" w:hAnsi="Times New Roman" w:cs="Times New Roman"/>
        </w:rPr>
      </w:pPr>
    </w:p>
    <w:p w14:paraId="16536125" w14:textId="77777777" w:rsidR="002351DE" w:rsidRPr="002351DE" w:rsidRDefault="002351DE" w:rsidP="002351DE">
      <w:pPr>
        <w:spacing w:after="0" w:line="240" w:lineRule="auto"/>
        <w:jc w:val="both"/>
        <w:rPr>
          <w:rFonts w:ascii="Times New Roman" w:eastAsia="Times New Roman" w:hAnsi="Times New Roman" w:cs="Times New Roman"/>
        </w:rPr>
      </w:pPr>
    </w:p>
    <w:p w14:paraId="17C2922C" w14:textId="77777777" w:rsidR="002351DE" w:rsidRPr="002351DE" w:rsidRDefault="002351DE" w:rsidP="002351DE">
      <w:pPr>
        <w:spacing w:after="0" w:line="240" w:lineRule="auto"/>
        <w:jc w:val="both"/>
        <w:rPr>
          <w:rFonts w:ascii="Times New Roman" w:eastAsia="Times New Roman" w:hAnsi="Times New Roman" w:cs="Times New Roman"/>
        </w:rPr>
      </w:pPr>
    </w:p>
    <w:p w14:paraId="1E6E71A3" w14:textId="77777777" w:rsidR="002351DE" w:rsidRPr="002351DE" w:rsidRDefault="002351DE" w:rsidP="002351DE">
      <w:pPr>
        <w:spacing w:after="0" w:line="240" w:lineRule="auto"/>
        <w:jc w:val="both"/>
        <w:rPr>
          <w:rFonts w:ascii="Times New Roman" w:eastAsia="Times New Roman" w:hAnsi="Times New Roman" w:cs="Times New Roman"/>
        </w:rPr>
      </w:pPr>
    </w:p>
    <w:p w14:paraId="0E0A30EA" w14:textId="77777777" w:rsidR="002351DE" w:rsidRPr="002351DE" w:rsidRDefault="002351DE" w:rsidP="002351DE">
      <w:pPr>
        <w:spacing w:after="0" w:line="240" w:lineRule="auto"/>
        <w:jc w:val="both"/>
        <w:rPr>
          <w:rFonts w:ascii="Times New Roman" w:eastAsia="Times New Roman" w:hAnsi="Times New Roman" w:cs="Times New Roman"/>
        </w:rPr>
      </w:pPr>
    </w:p>
    <w:p w14:paraId="38034B6A" w14:textId="77777777" w:rsidR="002351DE" w:rsidRPr="002351DE" w:rsidRDefault="002351DE" w:rsidP="002351DE">
      <w:pPr>
        <w:spacing w:after="0" w:line="240" w:lineRule="auto"/>
        <w:jc w:val="both"/>
        <w:rPr>
          <w:rFonts w:ascii="Times New Roman" w:eastAsia="Times New Roman" w:hAnsi="Times New Roman" w:cs="Times New Roman"/>
        </w:rPr>
      </w:pPr>
    </w:p>
    <w:p w14:paraId="7170E324" w14:textId="77777777" w:rsidR="002351DE" w:rsidRPr="002351DE" w:rsidRDefault="002351DE" w:rsidP="002351DE">
      <w:pPr>
        <w:spacing w:after="0" w:line="240" w:lineRule="auto"/>
        <w:jc w:val="both"/>
        <w:rPr>
          <w:rFonts w:ascii="Times New Roman" w:eastAsia="Times New Roman" w:hAnsi="Times New Roman" w:cs="Times New Roman"/>
        </w:rPr>
      </w:pPr>
    </w:p>
    <w:p w14:paraId="12C6E0C7" w14:textId="77777777" w:rsidR="002351DE" w:rsidRPr="002351DE" w:rsidRDefault="002351DE" w:rsidP="002351DE">
      <w:pPr>
        <w:spacing w:after="0" w:line="240" w:lineRule="auto"/>
        <w:jc w:val="both"/>
        <w:rPr>
          <w:rFonts w:ascii="Times New Roman" w:eastAsia="Times New Roman" w:hAnsi="Times New Roman" w:cs="Times New Roman"/>
        </w:rPr>
      </w:pPr>
    </w:p>
    <w:p w14:paraId="72AA0024" w14:textId="77777777" w:rsidR="002351DE" w:rsidRPr="002351DE" w:rsidRDefault="002351DE" w:rsidP="002351DE">
      <w:pPr>
        <w:spacing w:after="0" w:line="240" w:lineRule="auto"/>
        <w:jc w:val="both"/>
        <w:rPr>
          <w:rFonts w:ascii="Times New Roman" w:eastAsia="Times New Roman" w:hAnsi="Times New Roman" w:cs="Times New Roman"/>
        </w:rPr>
      </w:pPr>
    </w:p>
    <w:p w14:paraId="7ED45AB6" w14:textId="77777777" w:rsidR="002351DE" w:rsidRPr="002351DE" w:rsidRDefault="002351DE" w:rsidP="002351DE">
      <w:pPr>
        <w:spacing w:after="0" w:line="240" w:lineRule="auto"/>
        <w:jc w:val="both"/>
        <w:rPr>
          <w:rFonts w:ascii="Times New Roman" w:eastAsia="Times New Roman" w:hAnsi="Times New Roman" w:cs="Times New Roman"/>
        </w:rPr>
      </w:pPr>
    </w:p>
    <w:p w14:paraId="33A8FF37" w14:textId="77777777" w:rsidR="002351DE" w:rsidRPr="002351DE" w:rsidRDefault="002351DE" w:rsidP="002351DE">
      <w:pPr>
        <w:spacing w:after="0" w:line="240" w:lineRule="auto"/>
        <w:jc w:val="both"/>
        <w:rPr>
          <w:rFonts w:ascii="Times New Roman" w:eastAsia="Times New Roman" w:hAnsi="Times New Roman" w:cs="Times New Roman"/>
        </w:rPr>
      </w:pPr>
    </w:p>
    <w:p w14:paraId="7553A7A3" w14:textId="77777777" w:rsidR="002351DE" w:rsidRPr="002351DE" w:rsidRDefault="002351DE" w:rsidP="002351DE">
      <w:pPr>
        <w:spacing w:after="0" w:line="240" w:lineRule="auto"/>
        <w:jc w:val="both"/>
        <w:rPr>
          <w:rFonts w:ascii="Times New Roman" w:eastAsia="Times New Roman" w:hAnsi="Times New Roman" w:cs="Times New Roman"/>
        </w:rPr>
      </w:pPr>
    </w:p>
    <w:p w14:paraId="2552FD12" w14:textId="77777777" w:rsidR="002351DE" w:rsidRPr="002351DE" w:rsidRDefault="002351DE" w:rsidP="002351DE">
      <w:pPr>
        <w:spacing w:after="0" w:line="240" w:lineRule="auto"/>
        <w:jc w:val="both"/>
        <w:rPr>
          <w:rFonts w:ascii="Times New Roman" w:eastAsia="Times New Roman" w:hAnsi="Times New Roman" w:cs="Times New Roman"/>
        </w:rPr>
      </w:pPr>
    </w:p>
    <w:p w14:paraId="7BC361E5" w14:textId="77777777" w:rsidR="002351DE" w:rsidRPr="002351DE" w:rsidRDefault="002351DE" w:rsidP="002351DE">
      <w:pPr>
        <w:spacing w:after="0" w:line="240" w:lineRule="auto"/>
        <w:jc w:val="both"/>
        <w:rPr>
          <w:rFonts w:ascii="Times New Roman" w:eastAsia="Times New Roman" w:hAnsi="Times New Roman" w:cs="Times New Roman"/>
        </w:rPr>
      </w:pPr>
    </w:p>
    <w:p w14:paraId="118F7D8A" w14:textId="77777777" w:rsidR="002351DE" w:rsidRPr="002351DE" w:rsidRDefault="002351DE" w:rsidP="002351DE">
      <w:pPr>
        <w:spacing w:after="0" w:line="240" w:lineRule="auto"/>
        <w:jc w:val="both"/>
        <w:rPr>
          <w:rFonts w:ascii="Times New Roman" w:eastAsia="Times New Roman" w:hAnsi="Times New Roman" w:cs="Times New Roman"/>
        </w:rPr>
      </w:pPr>
    </w:p>
    <w:p w14:paraId="48CFC79C" w14:textId="77777777" w:rsidR="002351DE" w:rsidRPr="002351DE" w:rsidRDefault="002351DE" w:rsidP="002351DE">
      <w:pPr>
        <w:spacing w:after="0" w:line="240" w:lineRule="auto"/>
        <w:jc w:val="both"/>
        <w:rPr>
          <w:rFonts w:ascii="Times New Roman" w:eastAsia="Times New Roman" w:hAnsi="Times New Roman" w:cs="Times New Roman"/>
        </w:rPr>
      </w:pPr>
    </w:p>
    <w:p w14:paraId="66299984" w14:textId="77777777" w:rsidR="002351DE" w:rsidRPr="002351DE" w:rsidRDefault="002351DE" w:rsidP="002351DE">
      <w:pPr>
        <w:spacing w:after="0" w:line="240" w:lineRule="auto"/>
        <w:jc w:val="center"/>
        <w:outlineLvl w:val="0"/>
        <w:rPr>
          <w:rFonts w:ascii="Times New Roman" w:eastAsia="Times New Roman" w:hAnsi="Times New Roman" w:cs="Times New Roman"/>
          <w:b/>
          <w:kern w:val="28"/>
          <w:lang w:eastAsia="lt-LT"/>
        </w:rPr>
      </w:pPr>
      <w:r w:rsidRPr="002351DE">
        <w:rPr>
          <w:rFonts w:ascii="Times New Roman" w:eastAsia="Times New Roman" w:hAnsi="Times New Roman" w:cs="Times New Roman"/>
          <w:b/>
          <w:kern w:val="28"/>
          <w:lang w:eastAsia="lt-LT"/>
        </w:rPr>
        <w:t>A. ŽENKLINIMAS</w:t>
      </w:r>
    </w:p>
    <w:p w14:paraId="64F341BB"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br w:type="page"/>
      </w:r>
    </w:p>
    <w:p w14:paraId="632D8889"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lastRenderedPageBreak/>
        <w:t>INFORMACIJA ANT IŠORINĖS PAKUOTĖS</w:t>
      </w:r>
    </w:p>
    <w:p w14:paraId="64DBD54C"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6092A32B"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2351DE">
        <w:rPr>
          <w:rFonts w:ascii="Times New Roman" w:eastAsia="Times New Roman" w:hAnsi="Times New Roman" w:cs="Times New Roman"/>
          <w:b/>
          <w:noProof/>
        </w:rPr>
        <w:t>KARTONO DĖŽUTĖ</w:t>
      </w:r>
    </w:p>
    <w:p w14:paraId="748A8B4C" w14:textId="77777777" w:rsidR="002351DE" w:rsidRPr="002351DE" w:rsidRDefault="002351DE" w:rsidP="002351DE">
      <w:pPr>
        <w:spacing w:after="0" w:line="240" w:lineRule="auto"/>
        <w:rPr>
          <w:rFonts w:ascii="Times New Roman" w:eastAsia="Times New Roman" w:hAnsi="Times New Roman" w:cs="Times New Roman"/>
          <w:noProof/>
        </w:rPr>
      </w:pPr>
    </w:p>
    <w:p w14:paraId="020EEB48" w14:textId="77777777" w:rsidR="002351DE" w:rsidRPr="002351DE" w:rsidRDefault="002351DE" w:rsidP="002351DE">
      <w:pPr>
        <w:spacing w:after="0" w:line="240" w:lineRule="auto"/>
        <w:rPr>
          <w:rFonts w:ascii="Times New Roman" w:eastAsia="Times New Roman" w:hAnsi="Times New Roman" w:cs="Times New Roman"/>
          <w:noProof/>
        </w:rPr>
      </w:pPr>
    </w:p>
    <w:p w14:paraId="1164E8A0"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w:t>
      </w:r>
      <w:r w:rsidRPr="002351DE">
        <w:rPr>
          <w:rFonts w:ascii="Times New Roman" w:eastAsia="Times New Roman" w:hAnsi="Times New Roman" w:cs="Times New Roman"/>
          <w:b/>
          <w:noProof/>
        </w:rPr>
        <w:tab/>
        <w:t>VAISTINIO PREPARATO PAVADINIMAS</w:t>
      </w:r>
    </w:p>
    <w:p w14:paraId="673CEFD5" w14:textId="77777777" w:rsidR="002351DE" w:rsidRPr="002351DE" w:rsidRDefault="002351DE" w:rsidP="002351DE">
      <w:pPr>
        <w:spacing w:after="0" w:line="240" w:lineRule="auto"/>
        <w:rPr>
          <w:rFonts w:ascii="Times New Roman" w:eastAsia="Times New Roman" w:hAnsi="Times New Roman" w:cs="Times New Roman"/>
          <w:noProof/>
        </w:rPr>
      </w:pPr>
    </w:p>
    <w:p w14:paraId="27C9A794"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tabletės</w:t>
      </w:r>
    </w:p>
    <w:p w14:paraId="7E2EB380" w14:textId="77777777" w:rsidR="002351DE" w:rsidRPr="002351DE" w:rsidRDefault="002351DE" w:rsidP="002351DE">
      <w:pPr>
        <w:spacing w:after="0" w:line="240" w:lineRule="auto"/>
        <w:rPr>
          <w:rFonts w:ascii="Times New Roman" w:eastAsia="Times New Roman" w:hAnsi="Times New Roman" w:cs="Times New Roman"/>
          <w:noProof/>
        </w:rPr>
      </w:pPr>
    </w:p>
    <w:p w14:paraId="60A9346D" w14:textId="77777777" w:rsidR="002351DE" w:rsidRPr="002351DE" w:rsidRDefault="002351DE" w:rsidP="002351DE">
      <w:pPr>
        <w:spacing w:after="0" w:line="240" w:lineRule="auto"/>
        <w:rPr>
          <w:rFonts w:ascii="Times New Roman" w:eastAsia="Times New Roman" w:hAnsi="Times New Roman" w:cs="Times New Roman"/>
          <w:noProof/>
        </w:rPr>
      </w:pPr>
    </w:p>
    <w:p w14:paraId="564D2E69"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2.</w:t>
      </w:r>
      <w:r w:rsidRPr="002351DE">
        <w:rPr>
          <w:rFonts w:ascii="Times New Roman" w:eastAsia="Times New Roman" w:hAnsi="Times New Roman" w:cs="Times New Roman"/>
          <w:b/>
          <w:noProof/>
        </w:rPr>
        <w:tab/>
        <w:t>VEIKLIOJI (-IOS) MEDŽIAGA (-OS) IR JOS (-Ų) KIEKIS (-IAI)</w:t>
      </w:r>
    </w:p>
    <w:p w14:paraId="69FA52CD" w14:textId="77777777" w:rsidR="002351DE" w:rsidRPr="002351DE" w:rsidRDefault="002351DE" w:rsidP="002351DE">
      <w:pPr>
        <w:spacing w:after="0" w:line="240" w:lineRule="auto"/>
        <w:rPr>
          <w:rFonts w:ascii="Times New Roman" w:eastAsia="Times New Roman" w:hAnsi="Times New Roman" w:cs="Times New Roman"/>
          <w:noProof/>
        </w:rPr>
      </w:pPr>
    </w:p>
    <w:p w14:paraId="43476873"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Kiekvienoje tabletėje yra 105 mg </w:t>
      </w:r>
      <w:r w:rsidRPr="002351DE">
        <w:rPr>
          <w:rFonts w:ascii="Times New Roman" w:eastAsia="Times New Roman" w:hAnsi="Times New Roman" w:cs="Times New Roman"/>
          <w:i/>
        </w:rPr>
        <w:t>Cassia senna</w:t>
      </w:r>
      <w:r w:rsidRPr="002351DE">
        <w:rPr>
          <w:rFonts w:ascii="Times New Roman" w:eastAsia="Times New Roman" w:hAnsi="Times New Roman" w:cs="Times New Roman"/>
        </w:rPr>
        <w:t xml:space="preserve"> L. (</w:t>
      </w:r>
      <w:r w:rsidRPr="002351DE">
        <w:rPr>
          <w:rFonts w:ascii="Times New Roman" w:eastAsia="Times New Roman" w:hAnsi="Times New Roman" w:cs="Times New Roman"/>
          <w:i/>
        </w:rPr>
        <w:t>C. acutifolia</w:t>
      </w:r>
      <w:r w:rsidRPr="002351DE">
        <w:rPr>
          <w:rFonts w:ascii="Times New Roman" w:eastAsia="Times New Roman" w:hAnsi="Times New Roman" w:cs="Times New Roman"/>
        </w:rPr>
        <w:t xml:space="preserve"> Delile), ir/arba </w:t>
      </w:r>
      <w:r w:rsidRPr="002351DE">
        <w:rPr>
          <w:rFonts w:ascii="Times New Roman" w:eastAsia="Times New Roman" w:hAnsi="Times New Roman" w:cs="Times New Roman"/>
          <w:i/>
        </w:rPr>
        <w:t>Cassia angustifolia</w:t>
      </w:r>
      <w:r w:rsidRPr="002351DE">
        <w:rPr>
          <w:rFonts w:ascii="Times New Roman" w:eastAsia="Times New Roman" w:hAnsi="Times New Roman" w:cs="Times New Roman"/>
        </w:rPr>
        <w:t xml:space="preserve"> Vahl folium (senų lapų) </w:t>
      </w:r>
      <w:r w:rsidRPr="002351DE">
        <w:rPr>
          <w:rFonts w:ascii="Times New Roman" w:eastAsia="Times New Roman" w:hAnsi="Times New Roman" w:cs="Times New Roman"/>
          <w:iCs/>
        </w:rPr>
        <w:t xml:space="preserve">miltelių, 25 mg </w:t>
      </w:r>
      <w:r w:rsidRPr="002351DE">
        <w:rPr>
          <w:rFonts w:ascii="Times New Roman" w:eastAsia="Times New Roman" w:hAnsi="Times New Roman" w:cs="Times New Roman"/>
          <w:i/>
          <w:iCs/>
          <w:noProof/>
          <w:lang w:eastAsia="pl-PL"/>
        </w:rPr>
        <w:t>Rheum palmatum</w:t>
      </w:r>
      <w:r w:rsidRPr="002351DE">
        <w:rPr>
          <w:rFonts w:ascii="Times New Roman" w:eastAsia="Times New Roman" w:hAnsi="Times New Roman" w:cs="Times New Roman"/>
          <w:noProof/>
          <w:lang w:eastAsia="pl-PL"/>
        </w:rPr>
        <w:t> L. arba</w:t>
      </w:r>
      <w:r w:rsidRPr="002351DE">
        <w:rPr>
          <w:rFonts w:ascii="Times New Roman" w:eastAsia="Times New Roman" w:hAnsi="Times New Roman" w:cs="Times New Roman"/>
          <w:i/>
          <w:noProof/>
          <w:lang w:eastAsia="pl-PL"/>
        </w:rPr>
        <w:t xml:space="preserve"> Rheum</w:t>
      </w:r>
      <w:r w:rsidRPr="002351DE">
        <w:rPr>
          <w:rFonts w:ascii="Times New Roman" w:eastAsia="Times New Roman" w:hAnsi="Times New Roman" w:cs="Times New Roman"/>
          <w:i/>
          <w:iCs/>
          <w:noProof/>
          <w:lang w:eastAsia="pl-PL"/>
        </w:rPr>
        <w:t xml:space="preserve"> officinale </w:t>
      </w:r>
      <w:r w:rsidRPr="002351DE">
        <w:rPr>
          <w:rFonts w:ascii="Times New Roman" w:eastAsia="Times New Roman" w:hAnsi="Times New Roman" w:cs="Times New Roman"/>
          <w:noProof/>
          <w:lang w:eastAsia="pl-PL"/>
        </w:rPr>
        <w:t>Baillon arba šių dviejų rūšių hibridų</w:t>
      </w:r>
      <w:r w:rsidRPr="002351DE">
        <w:rPr>
          <w:rFonts w:ascii="TimesLT" w:eastAsia="Times New Roman" w:hAnsi="TimesLT" w:cs="Times New Roman"/>
          <w:noProof/>
          <w:sz w:val="24"/>
          <w:lang w:eastAsia="pl-PL"/>
        </w:rPr>
        <w:t xml:space="preserve"> (</w:t>
      </w:r>
      <w:r w:rsidRPr="002351DE">
        <w:rPr>
          <w:rFonts w:ascii="Times New Roman" w:eastAsia="Times New Roman" w:hAnsi="Times New Roman" w:cs="Times New Roman"/>
          <w:iCs/>
        </w:rPr>
        <w:t>rabarbarų šaknų) sausojo ekstrakto (3-5:1, ekstrakcijos tirpiklis 70% V/V etanolis)</w:t>
      </w:r>
      <w:r w:rsidRPr="002351DE">
        <w:rPr>
          <w:rFonts w:ascii="Times New Roman" w:eastAsia="Times New Roman" w:hAnsi="Times New Roman" w:cs="Times New Roman"/>
        </w:rPr>
        <w:t>, kurio sudėtyje yra 3,3 mg antrachinono darinių, 180 mg augalinės anglies miltelių.</w:t>
      </w:r>
    </w:p>
    <w:p w14:paraId="257EE5C9" w14:textId="77777777" w:rsidR="002351DE" w:rsidRPr="002351DE" w:rsidRDefault="002351DE" w:rsidP="002351DE">
      <w:pPr>
        <w:spacing w:after="0" w:line="240" w:lineRule="auto"/>
        <w:rPr>
          <w:rFonts w:ascii="Times New Roman" w:eastAsia="Times New Roman" w:hAnsi="Times New Roman" w:cs="Times New Roman"/>
          <w:noProof/>
        </w:rPr>
      </w:pPr>
    </w:p>
    <w:p w14:paraId="104219FA" w14:textId="77777777" w:rsidR="002351DE" w:rsidRPr="002351DE" w:rsidRDefault="002351DE" w:rsidP="002351DE">
      <w:pPr>
        <w:spacing w:after="0" w:line="240" w:lineRule="auto"/>
        <w:rPr>
          <w:rFonts w:ascii="Times New Roman" w:eastAsia="Times New Roman" w:hAnsi="Times New Roman" w:cs="Times New Roman"/>
          <w:noProof/>
        </w:rPr>
      </w:pPr>
    </w:p>
    <w:p w14:paraId="52EB4A03"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3.</w:t>
      </w:r>
      <w:r w:rsidRPr="002351DE">
        <w:rPr>
          <w:rFonts w:ascii="Times New Roman" w:eastAsia="Times New Roman" w:hAnsi="Times New Roman" w:cs="Times New Roman"/>
          <w:b/>
          <w:noProof/>
        </w:rPr>
        <w:tab/>
        <w:t>PAGALBINIŲ MEDŽIAGŲ SĄRAŠAS</w:t>
      </w:r>
    </w:p>
    <w:p w14:paraId="278325CA" w14:textId="77777777" w:rsidR="002351DE" w:rsidRPr="002351DE" w:rsidRDefault="002351DE" w:rsidP="002351DE">
      <w:pPr>
        <w:spacing w:after="0" w:line="240" w:lineRule="auto"/>
        <w:rPr>
          <w:rFonts w:ascii="Times New Roman" w:eastAsia="Times New Roman" w:hAnsi="Times New Roman" w:cs="Times New Roman"/>
          <w:noProof/>
        </w:rPr>
      </w:pPr>
    </w:p>
    <w:p w14:paraId="6D4D81E8" w14:textId="77777777" w:rsidR="002351DE" w:rsidRPr="002351DE" w:rsidRDefault="002351DE" w:rsidP="002351DE">
      <w:pPr>
        <w:spacing w:after="0" w:line="240" w:lineRule="auto"/>
        <w:rPr>
          <w:rFonts w:ascii="Times New Roman" w:eastAsia="Times New Roman" w:hAnsi="Times New Roman" w:cs="Times New Roman"/>
        </w:rPr>
      </w:pPr>
      <w:bookmarkStart w:id="8" w:name="_Hlk530489676"/>
      <w:r w:rsidRPr="002351DE">
        <w:rPr>
          <w:rFonts w:ascii="Times New Roman" w:eastAsia="Times New Roman" w:hAnsi="Times New Roman" w:cs="Times New Roman"/>
        </w:rPr>
        <w:t>Sudėtyje yra sacharozės. Daugiau informacijos pateikta pakuotės lapelyje.</w:t>
      </w:r>
    </w:p>
    <w:bookmarkEnd w:id="8"/>
    <w:p w14:paraId="517DA514" w14:textId="77777777" w:rsidR="002351DE" w:rsidRPr="002351DE" w:rsidRDefault="002351DE" w:rsidP="002351DE">
      <w:pPr>
        <w:spacing w:after="0" w:line="240" w:lineRule="auto"/>
        <w:rPr>
          <w:rFonts w:ascii="Times New Roman" w:eastAsia="Times New Roman" w:hAnsi="Times New Roman" w:cs="Times New Roman"/>
          <w:noProof/>
        </w:rPr>
      </w:pPr>
    </w:p>
    <w:p w14:paraId="5C32DD96" w14:textId="77777777" w:rsidR="002351DE" w:rsidRPr="002351DE" w:rsidRDefault="002351DE" w:rsidP="002351DE">
      <w:pPr>
        <w:spacing w:after="0" w:line="240" w:lineRule="auto"/>
        <w:rPr>
          <w:rFonts w:ascii="Times New Roman" w:eastAsia="Times New Roman" w:hAnsi="Times New Roman" w:cs="Times New Roman"/>
          <w:noProof/>
        </w:rPr>
      </w:pPr>
    </w:p>
    <w:p w14:paraId="266B9DDC"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4.</w:t>
      </w:r>
      <w:r w:rsidRPr="002351DE">
        <w:rPr>
          <w:rFonts w:ascii="Times New Roman" w:eastAsia="Times New Roman" w:hAnsi="Times New Roman" w:cs="Times New Roman"/>
          <w:b/>
          <w:noProof/>
        </w:rPr>
        <w:tab/>
        <w:t>FARMACINĖ FORMA IR KIEKIS PAKUOTĖJE</w:t>
      </w:r>
    </w:p>
    <w:p w14:paraId="0993B6A6" w14:textId="77777777" w:rsidR="002351DE" w:rsidRPr="002351DE" w:rsidRDefault="002351DE" w:rsidP="002351DE">
      <w:pPr>
        <w:spacing w:after="0" w:line="240" w:lineRule="auto"/>
        <w:rPr>
          <w:rFonts w:ascii="Times New Roman" w:eastAsia="Times New Roman" w:hAnsi="Times New Roman" w:cs="Times New Roman"/>
          <w:noProof/>
        </w:rPr>
      </w:pPr>
    </w:p>
    <w:p w14:paraId="02D2BADA"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Tabletės</w:t>
      </w:r>
    </w:p>
    <w:p w14:paraId="6956E7AD"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30 tablečių</w:t>
      </w:r>
    </w:p>
    <w:p w14:paraId="4602D7AD" w14:textId="77777777" w:rsidR="002351DE" w:rsidRPr="002351DE" w:rsidRDefault="002351DE" w:rsidP="002351DE">
      <w:pPr>
        <w:spacing w:after="0" w:line="240" w:lineRule="auto"/>
        <w:rPr>
          <w:rFonts w:ascii="Times New Roman" w:eastAsia="Times New Roman" w:hAnsi="Times New Roman" w:cs="Times New Roman"/>
          <w:noProof/>
        </w:rPr>
      </w:pPr>
    </w:p>
    <w:p w14:paraId="7618F40B" w14:textId="77777777" w:rsidR="002351DE" w:rsidRPr="002351DE" w:rsidRDefault="002351DE" w:rsidP="002351DE">
      <w:pPr>
        <w:spacing w:after="0" w:line="240" w:lineRule="auto"/>
        <w:rPr>
          <w:rFonts w:ascii="Times New Roman" w:eastAsia="Times New Roman" w:hAnsi="Times New Roman" w:cs="Times New Roman"/>
          <w:noProof/>
        </w:rPr>
      </w:pPr>
    </w:p>
    <w:p w14:paraId="36572EED"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5.</w:t>
      </w:r>
      <w:r w:rsidRPr="002351DE">
        <w:rPr>
          <w:rFonts w:ascii="Times New Roman" w:eastAsia="Times New Roman" w:hAnsi="Times New Roman" w:cs="Times New Roman"/>
          <w:b/>
          <w:noProof/>
        </w:rPr>
        <w:tab/>
        <w:t>VARTOJIMO METODAS IR BŪDAS (-AI)</w:t>
      </w:r>
    </w:p>
    <w:p w14:paraId="49B00759" w14:textId="77777777" w:rsidR="002351DE" w:rsidRPr="002351DE" w:rsidRDefault="002351DE" w:rsidP="002351DE">
      <w:pPr>
        <w:spacing w:after="0" w:line="240" w:lineRule="auto"/>
        <w:rPr>
          <w:rFonts w:ascii="Times New Roman" w:eastAsia="Times New Roman" w:hAnsi="Times New Roman" w:cs="Times New Roman"/>
          <w:noProof/>
        </w:rPr>
      </w:pPr>
    </w:p>
    <w:p w14:paraId="0116C597"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Vartoti per burną.</w:t>
      </w:r>
    </w:p>
    <w:p w14:paraId="61A6E6AE"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Prieš vartojimą perskaitykite pakuotės lapelį.</w:t>
      </w:r>
    </w:p>
    <w:p w14:paraId="5AEC7D39" w14:textId="77777777" w:rsidR="002351DE" w:rsidRPr="002351DE" w:rsidRDefault="002351DE" w:rsidP="002351DE">
      <w:pPr>
        <w:spacing w:after="0" w:line="240" w:lineRule="auto"/>
        <w:rPr>
          <w:rFonts w:ascii="Times New Roman" w:eastAsia="Times New Roman" w:hAnsi="Times New Roman" w:cs="Times New Roman"/>
          <w:noProof/>
        </w:rPr>
      </w:pPr>
    </w:p>
    <w:p w14:paraId="3D8CDB1C" w14:textId="77777777" w:rsidR="002351DE" w:rsidRPr="002351DE" w:rsidRDefault="002351DE" w:rsidP="002351DE">
      <w:pPr>
        <w:spacing w:after="0" w:line="240" w:lineRule="auto"/>
        <w:rPr>
          <w:rFonts w:ascii="Times New Roman" w:eastAsia="Times New Roman" w:hAnsi="Times New Roman" w:cs="Times New Roman"/>
          <w:noProof/>
        </w:rPr>
      </w:pPr>
    </w:p>
    <w:p w14:paraId="5FBE8E1F"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6.</w:t>
      </w:r>
      <w:r w:rsidRPr="002351DE">
        <w:rPr>
          <w:rFonts w:ascii="Times New Roman" w:eastAsia="Times New Roman" w:hAnsi="Times New Roman" w:cs="Times New Roman"/>
          <w:b/>
          <w:noProof/>
        </w:rPr>
        <w:tab/>
        <w:t>SPECIALUS ĮSPĖJIMAS, KAD VAISTINĮ PREPARATĄ BŪTINA LAIKYTI VAIKAMS NEPASTEBIMOJE IR NEPASIEKIAMOJE VIETOJE</w:t>
      </w:r>
    </w:p>
    <w:p w14:paraId="2C5F2A02" w14:textId="77777777" w:rsidR="002351DE" w:rsidRPr="002351DE" w:rsidRDefault="002351DE" w:rsidP="002351DE">
      <w:pPr>
        <w:spacing w:after="0" w:line="240" w:lineRule="auto"/>
        <w:rPr>
          <w:rFonts w:ascii="Times New Roman" w:eastAsia="Times New Roman" w:hAnsi="Times New Roman" w:cs="Times New Roman"/>
          <w:noProof/>
        </w:rPr>
      </w:pPr>
    </w:p>
    <w:p w14:paraId="59DB5409"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Laikyti vaikams nepastebimoje ir nepasiekiamoje vietoje.</w:t>
      </w:r>
    </w:p>
    <w:p w14:paraId="4E33B7C8" w14:textId="77777777" w:rsidR="002351DE" w:rsidRPr="002351DE" w:rsidRDefault="002351DE" w:rsidP="002351DE">
      <w:pPr>
        <w:spacing w:after="0" w:line="240" w:lineRule="auto"/>
        <w:rPr>
          <w:rFonts w:ascii="Times New Roman" w:eastAsia="Times New Roman" w:hAnsi="Times New Roman" w:cs="Times New Roman"/>
          <w:noProof/>
        </w:rPr>
      </w:pPr>
    </w:p>
    <w:p w14:paraId="311E5DAE" w14:textId="77777777" w:rsidR="002351DE" w:rsidRPr="002351DE" w:rsidRDefault="002351DE" w:rsidP="002351DE">
      <w:pPr>
        <w:spacing w:after="0" w:line="240" w:lineRule="auto"/>
        <w:rPr>
          <w:rFonts w:ascii="Times New Roman" w:eastAsia="Times New Roman" w:hAnsi="Times New Roman" w:cs="Times New Roman"/>
          <w:noProof/>
        </w:rPr>
      </w:pPr>
    </w:p>
    <w:p w14:paraId="74FCB6DF"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7.</w:t>
      </w:r>
      <w:r w:rsidRPr="002351DE">
        <w:rPr>
          <w:rFonts w:ascii="Times New Roman" w:eastAsia="Times New Roman" w:hAnsi="Times New Roman" w:cs="Times New Roman"/>
          <w:b/>
          <w:noProof/>
        </w:rPr>
        <w:tab/>
        <w:t>KITAS (-I) SPECIALUS (-ŪS) ĮSPĖJIMAS (-AI) (JEI REIKIA)</w:t>
      </w:r>
    </w:p>
    <w:p w14:paraId="1E0080F9" w14:textId="77777777" w:rsidR="002351DE" w:rsidRPr="002351DE" w:rsidRDefault="002351DE" w:rsidP="002351DE">
      <w:pPr>
        <w:spacing w:after="0" w:line="240" w:lineRule="auto"/>
        <w:rPr>
          <w:rFonts w:ascii="Times New Roman" w:eastAsia="Times New Roman" w:hAnsi="Times New Roman" w:cs="Times New Roman"/>
          <w:noProof/>
        </w:rPr>
      </w:pPr>
    </w:p>
    <w:p w14:paraId="1460A2F5" w14:textId="77777777" w:rsidR="002351DE" w:rsidRPr="002351DE" w:rsidRDefault="002351DE" w:rsidP="002351DE">
      <w:pPr>
        <w:spacing w:after="0" w:line="240" w:lineRule="auto"/>
        <w:rPr>
          <w:rFonts w:ascii="Times New Roman" w:eastAsia="Times New Roman" w:hAnsi="Times New Roman" w:cs="Times New Roman"/>
          <w:noProof/>
        </w:rPr>
      </w:pPr>
    </w:p>
    <w:p w14:paraId="5A5843F4"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8.</w:t>
      </w:r>
      <w:r w:rsidRPr="002351DE">
        <w:rPr>
          <w:rFonts w:ascii="Times New Roman" w:eastAsia="Times New Roman" w:hAnsi="Times New Roman" w:cs="Times New Roman"/>
          <w:b/>
          <w:noProof/>
        </w:rPr>
        <w:tab/>
        <w:t>TINKAMUMO LAIKAS</w:t>
      </w:r>
    </w:p>
    <w:p w14:paraId="0733D544" w14:textId="77777777" w:rsidR="002351DE" w:rsidRPr="002351DE" w:rsidRDefault="002351DE" w:rsidP="002351DE">
      <w:pPr>
        <w:spacing w:after="0" w:line="240" w:lineRule="auto"/>
        <w:rPr>
          <w:rFonts w:ascii="Times New Roman" w:eastAsia="Times New Roman" w:hAnsi="Times New Roman" w:cs="Times New Roman"/>
          <w:noProof/>
        </w:rPr>
      </w:pPr>
    </w:p>
    <w:p w14:paraId="6A893B36"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EXP: {mm/MMMM}</w:t>
      </w:r>
    </w:p>
    <w:p w14:paraId="2DB17896" w14:textId="77777777" w:rsidR="002351DE" w:rsidRPr="002351DE" w:rsidRDefault="002351DE" w:rsidP="002351DE">
      <w:pPr>
        <w:spacing w:after="0" w:line="240" w:lineRule="auto"/>
        <w:rPr>
          <w:rFonts w:ascii="Times New Roman" w:eastAsia="Times New Roman" w:hAnsi="Times New Roman" w:cs="Times New Roman"/>
          <w:noProof/>
        </w:rPr>
      </w:pPr>
    </w:p>
    <w:p w14:paraId="0C6BD089" w14:textId="77777777" w:rsidR="002351DE" w:rsidRPr="002351DE" w:rsidRDefault="002351DE" w:rsidP="002351DE">
      <w:pPr>
        <w:spacing w:after="0" w:line="240" w:lineRule="auto"/>
        <w:rPr>
          <w:rFonts w:ascii="Times New Roman" w:eastAsia="Times New Roman" w:hAnsi="Times New Roman" w:cs="Times New Roman"/>
          <w:noProof/>
        </w:rPr>
      </w:pPr>
    </w:p>
    <w:p w14:paraId="1F2BDA88"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9.</w:t>
      </w:r>
      <w:r w:rsidRPr="002351DE">
        <w:rPr>
          <w:rFonts w:ascii="Times New Roman" w:eastAsia="Times New Roman" w:hAnsi="Times New Roman" w:cs="Times New Roman"/>
          <w:b/>
          <w:noProof/>
        </w:rPr>
        <w:tab/>
        <w:t>SPECIALIOS LAIKYMO SĄLYGOS</w:t>
      </w:r>
    </w:p>
    <w:p w14:paraId="706B672C" w14:textId="77777777" w:rsidR="002351DE" w:rsidRPr="002351DE" w:rsidRDefault="002351DE" w:rsidP="002351DE">
      <w:pPr>
        <w:spacing w:after="0" w:line="240" w:lineRule="auto"/>
        <w:rPr>
          <w:rFonts w:ascii="Times New Roman" w:eastAsia="Times New Roman" w:hAnsi="Times New Roman" w:cs="Times New Roman"/>
          <w:noProof/>
        </w:rPr>
      </w:pPr>
    </w:p>
    <w:p w14:paraId="63620608"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Lizdinę plokštelę laikyti išorinėje dėžutėje, kad vaistas būtų apsaugotas nuo šviesos.</w:t>
      </w:r>
    </w:p>
    <w:p w14:paraId="428E5545" w14:textId="77777777" w:rsidR="002351DE" w:rsidRPr="002351DE" w:rsidRDefault="002351DE" w:rsidP="002351DE">
      <w:pPr>
        <w:spacing w:after="0" w:line="240" w:lineRule="auto"/>
        <w:rPr>
          <w:rFonts w:ascii="Times New Roman" w:eastAsia="Times New Roman" w:hAnsi="Times New Roman" w:cs="Times New Roman"/>
          <w:noProof/>
        </w:rPr>
      </w:pPr>
    </w:p>
    <w:p w14:paraId="696A1546" w14:textId="77777777" w:rsidR="002351DE" w:rsidRPr="002351DE" w:rsidRDefault="002351DE" w:rsidP="002351DE">
      <w:pPr>
        <w:spacing w:after="0" w:line="240" w:lineRule="auto"/>
        <w:rPr>
          <w:rFonts w:ascii="Times New Roman" w:eastAsia="Times New Roman" w:hAnsi="Times New Roman" w:cs="Times New Roman"/>
          <w:noProof/>
        </w:rPr>
      </w:pPr>
    </w:p>
    <w:p w14:paraId="25BF1D23"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lastRenderedPageBreak/>
        <w:t>10.</w:t>
      </w:r>
      <w:r w:rsidRPr="002351DE">
        <w:rPr>
          <w:rFonts w:ascii="Times New Roman" w:eastAsia="Times New Roman" w:hAnsi="Times New Roman" w:cs="Times New Roman"/>
          <w:b/>
          <w:noProof/>
        </w:rPr>
        <w:tab/>
        <w:t xml:space="preserve">SPECIALIOS ATSARGUMO PRIEMONĖS DĖL NESUVARTOTO </w:t>
      </w:r>
      <w:r w:rsidRPr="002351DE">
        <w:rPr>
          <w:rFonts w:ascii="Times New Roman" w:eastAsia="Times New Roman" w:hAnsi="Times New Roman" w:cs="Times New Roman"/>
          <w:b/>
          <w:bCs/>
          <w:noProof/>
        </w:rPr>
        <w:t xml:space="preserve">VAISTINIO PREPARATO AR JO ATLIEKŲ </w:t>
      </w:r>
      <w:r w:rsidRPr="002351DE">
        <w:rPr>
          <w:rFonts w:ascii="Times New Roman" w:eastAsia="Times New Roman" w:hAnsi="Times New Roman" w:cs="Times New Roman"/>
          <w:b/>
          <w:noProof/>
        </w:rPr>
        <w:t>TVARKYMO (JEI REIKIA)</w:t>
      </w:r>
    </w:p>
    <w:p w14:paraId="2FCD811C" w14:textId="77777777" w:rsidR="002351DE" w:rsidRPr="002351DE" w:rsidRDefault="002351DE" w:rsidP="002351DE">
      <w:pPr>
        <w:spacing w:after="0" w:line="240" w:lineRule="auto"/>
        <w:rPr>
          <w:rFonts w:ascii="Times New Roman" w:eastAsia="Times New Roman" w:hAnsi="Times New Roman" w:cs="Times New Roman"/>
          <w:noProof/>
        </w:rPr>
      </w:pPr>
    </w:p>
    <w:p w14:paraId="79DEEE41" w14:textId="77777777" w:rsidR="002351DE" w:rsidRPr="002351DE" w:rsidRDefault="002351DE" w:rsidP="002351DE">
      <w:pPr>
        <w:spacing w:after="0" w:line="240" w:lineRule="auto"/>
        <w:rPr>
          <w:rFonts w:ascii="Times New Roman" w:eastAsia="Times New Roman" w:hAnsi="Times New Roman" w:cs="Times New Roman"/>
          <w:noProof/>
        </w:rPr>
      </w:pPr>
    </w:p>
    <w:p w14:paraId="786720B5"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11.</w:t>
      </w:r>
      <w:r w:rsidRPr="002351DE">
        <w:rPr>
          <w:rFonts w:ascii="Times New Roman" w:eastAsia="Times New Roman" w:hAnsi="Times New Roman" w:cs="Times New Roman"/>
          <w:b/>
          <w:noProof/>
        </w:rPr>
        <w:tab/>
        <w:t>REGISTRUOTOJO PAVADINIMAS IR ADRESAS</w:t>
      </w:r>
    </w:p>
    <w:p w14:paraId="275EAB94" w14:textId="77777777" w:rsidR="002351DE" w:rsidRPr="002351DE" w:rsidRDefault="002351DE" w:rsidP="002351DE">
      <w:pPr>
        <w:spacing w:after="0" w:line="240" w:lineRule="auto"/>
        <w:rPr>
          <w:rFonts w:ascii="Times New Roman" w:eastAsia="Times New Roman" w:hAnsi="Times New Roman" w:cs="Times New Roman"/>
          <w:noProof/>
        </w:rPr>
      </w:pPr>
    </w:p>
    <w:p w14:paraId="75E90EED" w14:textId="77777777" w:rsidR="002351DE" w:rsidRPr="002351DE" w:rsidRDefault="002351DE" w:rsidP="002351DE">
      <w:pPr>
        <w:spacing w:after="0" w:line="240" w:lineRule="auto"/>
        <w:rPr>
          <w:rFonts w:ascii="Times New Roman" w:eastAsia="Times New Roman" w:hAnsi="Times New Roman" w:cs="Times New Roman"/>
        </w:rPr>
      </w:pPr>
      <w:bookmarkStart w:id="9" w:name="OLE_LINK1"/>
      <w:r w:rsidRPr="002351DE">
        <w:rPr>
          <w:rFonts w:ascii="Times New Roman" w:eastAsia="Times New Roman" w:hAnsi="Times New Roman" w:cs="Times New Roman"/>
        </w:rPr>
        <w:t>F.Trenka chem.-pharm. Fabrik GmbH, Prinz-Eugen-Straße 70, 1040 Vienna, Austrija</w:t>
      </w:r>
      <w:bookmarkEnd w:id="9"/>
    </w:p>
    <w:p w14:paraId="08EE82DA" w14:textId="77777777" w:rsidR="002351DE" w:rsidRPr="002351DE" w:rsidRDefault="002351DE" w:rsidP="002351DE">
      <w:pPr>
        <w:spacing w:after="0" w:line="240" w:lineRule="auto"/>
        <w:rPr>
          <w:rFonts w:ascii="Times New Roman" w:eastAsia="Times New Roman" w:hAnsi="Times New Roman" w:cs="Times New Roman"/>
          <w:noProof/>
        </w:rPr>
      </w:pPr>
    </w:p>
    <w:p w14:paraId="411E9646" w14:textId="77777777" w:rsidR="002351DE" w:rsidRPr="002351DE" w:rsidRDefault="002351DE" w:rsidP="002351DE">
      <w:pPr>
        <w:spacing w:after="0" w:line="240" w:lineRule="auto"/>
        <w:rPr>
          <w:rFonts w:ascii="Times New Roman" w:eastAsia="Times New Roman" w:hAnsi="Times New Roman" w:cs="Times New Roman"/>
          <w:noProof/>
        </w:rPr>
      </w:pPr>
    </w:p>
    <w:p w14:paraId="4D77D44B"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12.</w:t>
      </w:r>
      <w:r w:rsidRPr="002351DE">
        <w:rPr>
          <w:rFonts w:ascii="Times New Roman" w:eastAsia="Times New Roman" w:hAnsi="Times New Roman" w:cs="Times New Roman"/>
          <w:b/>
          <w:noProof/>
        </w:rPr>
        <w:tab/>
        <w:t>REGISTRACIJOS PAŽYMĖJIMO NUMERIS (-IAI)</w:t>
      </w:r>
    </w:p>
    <w:p w14:paraId="09182B6C" w14:textId="77777777" w:rsidR="002351DE" w:rsidRPr="002351DE" w:rsidRDefault="002351DE" w:rsidP="002351DE">
      <w:pPr>
        <w:spacing w:after="0" w:line="240" w:lineRule="auto"/>
        <w:rPr>
          <w:rFonts w:ascii="Times New Roman" w:eastAsia="Times New Roman" w:hAnsi="Times New Roman" w:cs="Times New Roman"/>
          <w:noProof/>
        </w:rPr>
      </w:pPr>
    </w:p>
    <w:p w14:paraId="7F469078" w14:textId="77777777" w:rsidR="002351DE" w:rsidRPr="002351DE" w:rsidRDefault="002351DE" w:rsidP="002351DE">
      <w:pPr>
        <w:spacing w:after="0" w:line="240" w:lineRule="auto"/>
        <w:rPr>
          <w:rFonts w:ascii="Times New Roman" w:eastAsia="Times New Roman" w:hAnsi="Times New Roman" w:cs="Times New Roman"/>
          <w:caps/>
        </w:rPr>
      </w:pPr>
      <w:r w:rsidRPr="002351DE">
        <w:rPr>
          <w:rFonts w:ascii="Times New Roman" w:eastAsia="Times New Roman" w:hAnsi="Times New Roman" w:cs="Times New Roman"/>
          <w:caps/>
        </w:rPr>
        <w:t>LT/1/01/0889/001</w:t>
      </w:r>
    </w:p>
    <w:p w14:paraId="51213B50" w14:textId="77777777" w:rsidR="002351DE" w:rsidRPr="002351DE" w:rsidRDefault="002351DE" w:rsidP="002351DE">
      <w:pPr>
        <w:spacing w:after="0" w:line="240" w:lineRule="auto"/>
        <w:rPr>
          <w:rFonts w:ascii="Times New Roman" w:eastAsia="Times New Roman" w:hAnsi="Times New Roman" w:cs="Times New Roman"/>
          <w:noProof/>
        </w:rPr>
      </w:pPr>
    </w:p>
    <w:p w14:paraId="02ED3F50" w14:textId="77777777" w:rsidR="002351DE" w:rsidRPr="002351DE" w:rsidRDefault="002351DE" w:rsidP="002351DE">
      <w:pPr>
        <w:spacing w:after="0" w:line="240" w:lineRule="auto"/>
        <w:rPr>
          <w:rFonts w:ascii="Times New Roman" w:eastAsia="Times New Roman" w:hAnsi="Times New Roman" w:cs="Times New Roman"/>
          <w:noProof/>
        </w:rPr>
      </w:pPr>
    </w:p>
    <w:p w14:paraId="62A28BF8"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13.</w:t>
      </w:r>
      <w:r w:rsidRPr="002351DE">
        <w:rPr>
          <w:rFonts w:ascii="Times New Roman" w:eastAsia="Times New Roman" w:hAnsi="Times New Roman" w:cs="Times New Roman"/>
          <w:b/>
          <w:noProof/>
        </w:rPr>
        <w:tab/>
        <w:t>SERIJOS NUMERIS</w:t>
      </w:r>
    </w:p>
    <w:p w14:paraId="10E093DF" w14:textId="77777777" w:rsidR="002351DE" w:rsidRPr="002351DE" w:rsidRDefault="002351DE" w:rsidP="002351DE">
      <w:pPr>
        <w:spacing w:after="0" w:line="240" w:lineRule="auto"/>
        <w:rPr>
          <w:rFonts w:ascii="Times New Roman" w:eastAsia="Times New Roman" w:hAnsi="Times New Roman" w:cs="Times New Roman"/>
          <w:noProof/>
        </w:rPr>
      </w:pPr>
    </w:p>
    <w:p w14:paraId="12959646"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Lot: {numeris}</w:t>
      </w:r>
    </w:p>
    <w:p w14:paraId="0FB2C11E" w14:textId="77777777" w:rsidR="002351DE" w:rsidRPr="002351DE" w:rsidRDefault="002351DE" w:rsidP="002351DE">
      <w:pPr>
        <w:spacing w:after="0" w:line="240" w:lineRule="auto"/>
        <w:rPr>
          <w:rFonts w:ascii="Times New Roman" w:eastAsia="Times New Roman" w:hAnsi="Times New Roman" w:cs="Times New Roman"/>
          <w:noProof/>
        </w:rPr>
      </w:pPr>
    </w:p>
    <w:p w14:paraId="57A74C87" w14:textId="77777777" w:rsidR="002351DE" w:rsidRPr="002351DE" w:rsidRDefault="002351DE" w:rsidP="002351DE">
      <w:pPr>
        <w:spacing w:after="0" w:line="240" w:lineRule="auto"/>
        <w:rPr>
          <w:rFonts w:ascii="Times New Roman" w:eastAsia="Times New Roman" w:hAnsi="Times New Roman" w:cs="Times New Roman"/>
          <w:noProof/>
        </w:rPr>
      </w:pPr>
    </w:p>
    <w:p w14:paraId="482FAC76"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14.</w:t>
      </w:r>
      <w:r w:rsidRPr="002351DE">
        <w:rPr>
          <w:rFonts w:ascii="Times New Roman" w:eastAsia="Times New Roman" w:hAnsi="Times New Roman" w:cs="Times New Roman"/>
          <w:b/>
          <w:noProof/>
        </w:rPr>
        <w:tab/>
        <w:t>PARDAVIMO (IŠDAVIMO) TVARKA</w:t>
      </w:r>
    </w:p>
    <w:p w14:paraId="67F80767" w14:textId="77777777" w:rsidR="002351DE" w:rsidRPr="002351DE" w:rsidRDefault="002351DE" w:rsidP="002351DE">
      <w:pPr>
        <w:spacing w:after="0" w:line="240" w:lineRule="auto"/>
        <w:rPr>
          <w:rFonts w:ascii="Times New Roman" w:eastAsia="Times New Roman" w:hAnsi="Times New Roman" w:cs="Times New Roman"/>
          <w:noProof/>
        </w:rPr>
      </w:pPr>
    </w:p>
    <w:p w14:paraId="3140E0C5"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Nereceptinis vaistas</w:t>
      </w:r>
    </w:p>
    <w:p w14:paraId="20FBC40E" w14:textId="77777777" w:rsidR="002351DE" w:rsidRPr="002351DE" w:rsidRDefault="002351DE" w:rsidP="002351DE">
      <w:pPr>
        <w:spacing w:after="0" w:line="240" w:lineRule="auto"/>
        <w:rPr>
          <w:rFonts w:ascii="Times New Roman" w:eastAsia="Times New Roman" w:hAnsi="Times New Roman" w:cs="Times New Roman"/>
          <w:noProof/>
        </w:rPr>
      </w:pPr>
    </w:p>
    <w:p w14:paraId="759D026F" w14:textId="77777777" w:rsidR="002351DE" w:rsidRPr="002351DE" w:rsidRDefault="002351DE" w:rsidP="002351DE">
      <w:pPr>
        <w:spacing w:after="0" w:line="240" w:lineRule="auto"/>
        <w:rPr>
          <w:rFonts w:ascii="Times New Roman" w:eastAsia="Times New Roman" w:hAnsi="Times New Roman" w:cs="Times New Roman"/>
          <w:noProof/>
        </w:rPr>
      </w:pPr>
    </w:p>
    <w:p w14:paraId="237342C1"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15.</w:t>
      </w:r>
      <w:r w:rsidRPr="002351DE">
        <w:rPr>
          <w:rFonts w:ascii="Times New Roman" w:eastAsia="Times New Roman" w:hAnsi="Times New Roman" w:cs="Times New Roman"/>
          <w:b/>
          <w:noProof/>
        </w:rPr>
        <w:tab/>
        <w:t>VARTOJIMO INSTRUKCIJA</w:t>
      </w:r>
    </w:p>
    <w:p w14:paraId="17D4A548" w14:textId="77777777" w:rsidR="002351DE" w:rsidRPr="002351DE" w:rsidRDefault="002351DE" w:rsidP="002351DE">
      <w:pPr>
        <w:spacing w:after="0" w:line="240" w:lineRule="auto"/>
        <w:rPr>
          <w:rFonts w:ascii="Times New Roman" w:eastAsia="Times New Roman" w:hAnsi="Times New Roman" w:cs="Times New Roman"/>
          <w:noProof/>
        </w:rPr>
      </w:pPr>
    </w:p>
    <w:p w14:paraId="53D5735A"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Trumpalaikis vidurių užkietėjimo mažinimas</w:t>
      </w:r>
    </w:p>
    <w:p w14:paraId="3EB72660"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Vartoti po 1–2 tabletes 3 kartus per dieną valgio metu arba po jo, gausiai užsigeriant.</w:t>
      </w:r>
    </w:p>
    <w:p w14:paraId="1348132F" w14:textId="77777777" w:rsidR="002351DE" w:rsidRPr="002351DE" w:rsidRDefault="002351DE" w:rsidP="002351DE">
      <w:pPr>
        <w:spacing w:after="0" w:line="240" w:lineRule="auto"/>
        <w:rPr>
          <w:rFonts w:ascii="Times New Roman" w:eastAsia="Times New Roman" w:hAnsi="Times New Roman" w:cs="Times New Roman"/>
          <w:noProof/>
        </w:rPr>
      </w:pPr>
    </w:p>
    <w:p w14:paraId="4F14B18A" w14:textId="77777777" w:rsidR="002351DE" w:rsidRPr="002351DE" w:rsidRDefault="002351DE" w:rsidP="002351DE">
      <w:pPr>
        <w:spacing w:after="0" w:line="240" w:lineRule="auto"/>
        <w:rPr>
          <w:rFonts w:ascii="Times New Roman" w:eastAsia="Times New Roman" w:hAnsi="Times New Roman" w:cs="Times New Roman"/>
          <w:noProof/>
        </w:rPr>
      </w:pPr>
    </w:p>
    <w:p w14:paraId="67EBCF33"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16.</w:t>
      </w:r>
      <w:r w:rsidRPr="002351DE">
        <w:rPr>
          <w:rFonts w:ascii="Times New Roman" w:eastAsia="Times New Roman" w:hAnsi="Times New Roman" w:cs="Times New Roman"/>
          <w:b/>
          <w:noProof/>
        </w:rPr>
        <w:tab/>
        <w:t>INFORMACIJA BRAILIO RAŠTU</w:t>
      </w:r>
    </w:p>
    <w:p w14:paraId="5C78D016" w14:textId="77777777" w:rsidR="002351DE" w:rsidRPr="002351DE" w:rsidRDefault="002351DE" w:rsidP="002351DE">
      <w:pPr>
        <w:spacing w:after="0" w:line="240" w:lineRule="auto"/>
        <w:rPr>
          <w:rFonts w:ascii="Times New Roman" w:eastAsia="Times New Roman" w:hAnsi="Times New Roman" w:cs="Times New Roman"/>
          <w:noProof/>
        </w:rPr>
      </w:pPr>
    </w:p>
    <w:p w14:paraId="21D3BFCD" w14:textId="77777777" w:rsidR="002351DE" w:rsidRPr="002351DE" w:rsidRDefault="002351DE" w:rsidP="002351DE">
      <w:pPr>
        <w:spacing w:after="0" w:line="240" w:lineRule="auto"/>
        <w:rPr>
          <w:rFonts w:ascii="Times New Roman" w:eastAsia="Times New Roman" w:hAnsi="Times New Roman" w:cs="Times New Roman"/>
          <w:noProof/>
        </w:rPr>
      </w:pPr>
      <w:bookmarkStart w:id="10" w:name="_Hlk530490188"/>
      <w:r w:rsidRPr="002351DE">
        <w:rPr>
          <w:rFonts w:ascii="Times New Roman" w:eastAsia="Times New Roman" w:hAnsi="Times New Roman" w:cs="Times New Roman"/>
          <w:noProof/>
        </w:rPr>
        <w:t>EUCARBON herbal</w:t>
      </w:r>
    </w:p>
    <w:p w14:paraId="5371CCD9" w14:textId="77777777" w:rsidR="002351DE" w:rsidRPr="002351DE" w:rsidRDefault="002351DE" w:rsidP="002351DE">
      <w:pPr>
        <w:spacing w:after="0" w:line="240" w:lineRule="auto"/>
        <w:rPr>
          <w:rFonts w:ascii="Times New Roman" w:eastAsia="Times New Roman" w:hAnsi="Times New Roman" w:cs="Times New Roman"/>
          <w:noProof/>
        </w:rPr>
      </w:pPr>
    </w:p>
    <w:p w14:paraId="4FCC9592" w14:textId="77777777" w:rsidR="002351DE" w:rsidRPr="002351DE" w:rsidRDefault="002351DE" w:rsidP="002351DE">
      <w:pPr>
        <w:spacing w:after="0" w:line="240" w:lineRule="auto"/>
        <w:rPr>
          <w:rFonts w:ascii="Times New Roman" w:eastAsia="Times New Roman" w:hAnsi="Times New Roman" w:cs="Times New Roman"/>
          <w:noProof/>
        </w:rPr>
      </w:pPr>
    </w:p>
    <w:bookmarkEnd w:id="10"/>
    <w:p w14:paraId="7692DBBA" w14:textId="77777777" w:rsidR="002351DE" w:rsidRPr="002351DE" w:rsidRDefault="002351DE" w:rsidP="002351DE">
      <w:pPr>
        <w:spacing w:after="0" w:line="240" w:lineRule="auto"/>
        <w:rPr>
          <w:rFonts w:ascii="TimesLT" w:eastAsia="Times New Roman" w:hAnsi="TimesLT" w:cs="Times New Roman"/>
          <w:sz w:val="24"/>
          <w:lang w:eastAsia="lt-LT"/>
        </w:rPr>
      </w:pPr>
    </w:p>
    <w:p w14:paraId="7B0458AA" w14:textId="77777777" w:rsidR="002351DE" w:rsidRPr="002351DE" w:rsidRDefault="002351DE" w:rsidP="002351D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LT" w:eastAsia="Times New Roman" w:hAnsi="TimesLT" w:cs="Times New Roman"/>
          <w:b/>
          <w:sz w:val="24"/>
          <w:lang w:eastAsia="lt-LT"/>
        </w:rPr>
      </w:pPr>
      <w:r w:rsidRPr="002351DE">
        <w:rPr>
          <w:rFonts w:ascii="TimesLT" w:eastAsia="Times New Roman" w:hAnsi="TimesLT" w:cs="Times New Roman"/>
          <w:b/>
          <w:sz w:val="24"/>
          <w:szCs w:val="24"/>
          <w:lang w:eastAsia="lt-LT"/>
        </w:rPr>
        <w:t>17.</w:t>
      </w:r>
      <w:r w:rsidRPr="002351DE">
        <w:rPr>
          <w:rFonts w:ascii="TimesLT" w:eastAsia="Times New Roman" w:hAnsi="TimesLT" w:cs="Times New Roman"/>
          <w:b/>
          <w:sz w:val="24"/>
          <w:szCs w:val="24"/>
          <w:lang w:eastAsia="lt-LT"/>
        </w:rPr>
        <w:tab/>
        <w:t>UNIKALUS IDENTIFIKATORIUS </w:t>
      </w:r>
      <w:r w:rsidRPr="002351DE">
        <w:rPr>
          <w:rFonts w:ascii="TimesLT" w:eastAsia="Times New Roman" w:hAnsi="TimesLT" w:cs="Times New Roman"/>
          <w:b/>
          <w:sz w:val="24"/>
          <w:szCs w:val="24"/>
          <w:cs/>
          <w:lang w:eastAsia="lt-LT"/>
        </w:rPr>
        <w:t xml:space="preserve">– </w:t>
      </w:r>
      <w:r w:rsidRPr="002351DE">
        <w:rPr>
          <w:rFonts w:ascii="TimesLT" w:eastAsia="Times New Roman" w:hAnsi="TimesLT" w:cs="Times New Roman"/>
          <w:b/>
          <w:sz w:val="24"/>
          <w:szCs w:val="24"/>
          <w:lang w:eastAsia="lt-LT"/>
        </w:rPr>
        <w:t>2D BRŪKŠNINIS KODAS</w:t>
      </w:r>
    </w:p>
    <w:p w14:paraId="70CA79C0" w14:textId="77777777" w:rsidR="002351DE" w:rsidRPr="002351DE" w:rsidRDefault="002351DE" w:rsidP="002351DE">
      <w:pPr>
        <w:keepNext/>
        <w:spacing w:after="0" w:line="240" w:lineRule="auto"/>
        <w:rPr>
          <w:rFonts w:ascii="TimesLT" w:eastAsia="Times New Roman" w:hAnsi="TimesLT" w:cs="Times New Roman"/>
          <w:sz w:val="24"/>
          <w:lang w:eastAsia="lt-LT"/>
        </w:rPr>
      </w:pPr>
    </w:p>
    <w:p w14:paraId="22ADAEAB" w14:textId="77777777" w:rsidR="002351DE" w:rsidRPr="002351DE" w:rsidRDefault="002351DE" w:rsidP="002351DE">
      <w:pPr>
        <w:spacing w:after="0" w:line="240" w:lineRule="auto"/>
        <w:rPr>
          <w:rFonts w:ascii="TimesLT" w:eastAsia="Times New Roman" w:hAnsi="TimesLT" w:cs="Times New Roman"/>
          <w:sz w:val="24"/>
          <w:lang w:eastAsia="lt-LT"/>
        </w:rPr>
      </w:pPr>
      <w:r w:rsidRPr="002351DE">
        <w:rPr>
          <w:rFonts w:ascii="TimesLT" w:eastAsia="Times New Roman" w:hAnsi="TimesLT" w:cs="Times New Roman"/>
          <w:color w:val="000000"/>
          <w:sz w:val="24"/>
          <w:szCs w:val="24"/>
          <w:shd w:val="clear" w:color="auto" w:fill="D9D9D9"/>
          <w:lang w:eastAsia="lt-LT"/>
        </w:rPr>
        <w:t>Duomenys nebūtini.</w:t>
      </w:r>
    </w:p>
    <w:p w14:paraId="7C128998" w14:textId="77777777" w:rsidR="002351DE" w:rsidRPr="002351DE" w:rsidRDefault="002351DE" w:rsidP="002351DE">
      <w:pPr>
        <w:spacing w:after="0" w:line="240" w:lineRule="auto"/>
        <w:rPr>
          <w:rFonts w:ascii="TimesLT" w:eastAsia="Times New Roman" w:hAnsi="TimesLT" w:cs="Times New Roman"/>
          <w:sz w:val="24"/>
          <w:lang w:eastAsia="lt-LT"/>
        </w:rPr>
      </w:pPr>
    </w:p>
    <w:p w14:paraId="6E358440" w14:textId="77777777" w:rsidR="002351DE" w:rsidRPr="002351DE" w:rsidRDefault="002351DE" w:rsidP="002351DE">
      <w:pPr>
        <w:spacing w:after="0" w:line="240" w:lineRule="auto"/>
        <w:rPr>
          <w:rFonts w:ascii="TimesLT" w:eastAsia="Times New Roman" w:hAnsi="TimesLT" w:cs="Times New Roman"/>
          <w:sz w:val="24"/>
          <w:lang w:eastAsia="lt-LT"/>
        </w:rPr>
      </w:pPr>
    </w:p>
    <w:p w14:paraId="161F8B28" w14:textId="77777777" w:rsidR="002351DE" w:rsidRPr="002351DE" w:rsidRDefault="002351DE" w:rsidP="002351D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LT" w:eastAsia="Times New Roman" w:hAnsi="TimesLT" w:cs="Times New Roman"/>
          <w:b/>
          <w:sz w:val="24"/>
          <w:lang w:eastAsia="lt-LT"/>
        </w:rPr>
      </w:pPr>
      <w:r w:rsidRPr="002351DE">
        <w:rPr>
          <w:rFonts w:ascii="TimesLT" w:eastAsia="Times New Roman" w:hAnsi="TimesLT" w:cs="Times New Roman"/>
          <w:b/>
          <w:sz w:val="24"/>
          <w:szCs w:val="24"/>
          <w:lang w:eastAsia="lt-LT"/>
        </w:rPr>
        <w:t>18.</w:t>
      </w:r>
      <w:r w:rsidRPr="002351DE">
        <w:rPr>
          <w:rFonts w:ascii="TimesLT" w:eastAsia="Times New Roman" w:hAnsi="TimesLT" w:cs="Times New Roman"/>
          <w:b/>
          <w:sz w:val="24"/>
          <w:szCs w:val="24"/>
          <w:lang w:eastAsia="lt-LT"/>
        </w:rPr>
        <w:tab/>
        <w:t>UNIKALUS IDENTIFIKATORIUS </w:t>
      </w:r>
      <w:r w:rsidRPr="002351DE">
        <w:rPr>
          <w:rFonts w:ascii="TimesLT" w:eastAsia="Times New Roman" w:hAnsi="TimesLT" w:cs="Times New Roman"/>
          <w:b/>
          <w:sz w:val="24"/>
          <w:szCs w:val="24"/>
          <w:cs/>
          <w:lang w:eastAsia="lt-LT"/>
        </w:rPr>
        <w:t xml:space="preserve">– </w:t>
      </w:r>
      <w:r w:rsidRPr="002351DE">
        <w:rPr>
          <w:rFonts w:ascii="TimesLT" w:eastAsia="Times New Roman" w:hAnsi="TimesLT" w:cs="Times New Roman"/>
          <w:b/>
          <w:sz w:val="24"/>
          <w:szCs w:val="24"/>
          <w:lang w:eastAsia="lt-LT"/>
        </w:rPr>
        <w:t>ŽMONĖMS SUPRANTAMI DUOMENYS</w:t>
      </w:r>
    </w:p>
    <w:p w14:paraId="532A3367" w14:textId="77777777" w:rsidR="002351DE" w:rsidRPr="002351DE" w:rsidRDefault="002351DE" w:rsidP="002351DE">
      <w:pPr>
        <w:keepNext/>
        <w:spacing w:after="0" w:line="240" w:lineRule="auto"/>
        <w:rPr>
          <w:rFonts w:ascii="TimesLT" w:eastAsia="Times New Roman" w:hAnsi="TimesLT" w:cs="Times New Roman"/>
          <w:sz w:val="24"/>
          <w:lang w:eastAsia="lt-LT"/>
        </w:rPr>
      </w:pPr>
    </w:p>
    <w:p w14:paraId="1502E743" w14:textId="77777777" w:rsidR="002351DE" w:rsidRPr="002351DE" w:rsidRDefault="002351DE" w:rsidP="002351DE">
      <w:pPr>
        <w:spacing w:after="0" w:line="240" w:lineRule="auto"/>
        <w:rPr>
          <w:rFonts w:ascii="TimesLT" w:eastAsia="Times New Roman" w:hAnsi="TimesLT" w:cs="Times New Roman"/>
          <w:sz w:val="24"/>
        </w:rPr>
      </w:pPr>
      <w:r w:rsidRPr="002351DE">
        <w:rPr>
          <w:rFonts w:ascii="TimesLT" w:eastAsia="Times New Roman" w:hAnsi="TimesLT" w:cs="Times New Roman"/>
          <w:sz w:val="24"/>
          <w:szCs w:val="24"/>
          <w:lang w:eastAsia="lt-LT"/>
        </w:rPr>
        <w:t>Duomenys nebūtini.</w:t>
      </w:r>
    </w:p>
    <w:p w14:paraId="2B6EBDF2" w14:textId="77777777" w:rsidR="002351DE" w:rsidRPr="002351DE" w:rsidRDefault="002351DE" w:rsidP="002351DE">
      <w:pPr>
        <w:spacing w:after="0" w:line="240" w:lineRule="auto"/>
        <w:rPr>
          <w:rFonts w:ascii="Times New Roman" w:eastAsia="Times New Roman" w:hAnsi="Times New Roman" w:cs="Times New Roman"/>
          <w:noProof/>
        </w:rPr>
      </w:pPr>
    </w:p>
    <w:p w14:paraId="5279C720"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br w:type="page"/>
      </w:r>
    </w:p>
    <w:p w14:paraId="24D90B24"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lastRenderedPageBreak/>
        <w:t xml:space="preserve">MINIMALI </w:t>
      </w:r>
      <w:r w:rsidRPr="002351DE">
        <w:rPr>
          <w:rFonts w:ascii="Times New Roman" w:eastAsia="Times New Roman" w:hAnsi="Times New Roman" w:cs="Times New Roman"/>
          <w:b/>
          <w:caps/>
          <w:noProof/>
        </w:rPr>
        <w:t xml:space="preserve">informacija ant </w:t>
      </w:r>
      <w:r w:rsidRPr="002351DE">
        <w:rPr>
          <w:rFonts w:ascii="Times New Roman" w:eastAsia="Times New Roman" w:hAnsi="Times New Roman" w:cs="Times New Roman"/>
          <w:b/>
          <w:noProof/>
        </w:rPr>
        <w:t>LIZDINIŲ PLOKŠTELIŲ ARBA DVISLUOKSNIŲ JUOSTELIŲ</w:t>
      </w:r>
    </w:p>
    <w:p w14:paraId="358D28DD"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3657663"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LIZDINĖ PLOKŠTELĖ</w:t>
      </w:r>
    </w:p>
    <w:p w14:paraId="667B6E1B" w14:textId="77777777" w:rsidR="002351DE" w:rsidRPr="002351DE" w:rsidRDefault="002351DE" w:rsidP="002351DE">
      <w:pPr>
        <w:spacing w:after="0" w:line="240" w:lineRule="auto"/>
        <w:rPr>
          <w:rFonts w:ascii="Times New Roman" w:eastAsia="Times New Roman" w:hAnsi="Times New Roman" w:cs="Times New Roman"/>
          <w:noProof/>
        </w:rPr>
      </w:pPr>
    </w:p>
    <w:p w14:paraId="283C0037" w14:textId="77777777" w:rsidR="002351DE" w:rsidRPr="002351DE" w:rsidRDefault="002351DE" w:rsidP="002351DE">
      <w:pPr>
        <w:spacing w:after="0" w:line="240" w:lineRule="auto"/>
        <w:rPr>
          <w:rFonts w:ascii="Times New Roman" w:eastAsia="Times New Roman" w:hAnsi="Times New Roman" w:cs="Times New Roman"/>
          <w:noProof/>
        </w:rPr>
      </w:pPr>
    </w:p>
    <w:p w14:paraId="20E101DE"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1.</w:t>
      </w:r>
      <w:r w:rsidRPr="002351DE">
        <w:rPr>
          <w:rFonts w:ascii="Times New Roman" w:eastAsia="Times New Roman" w:hAnsi="Times New Roman" w:cs="Times New Roman"/>
          <w:b/>
          <w:noProof/>
        </w:rPr>
        <w:tab/>
        <w:t>VAISTINIO PREPARATO PAVADINIMAS</w:t>
      </w:r>
    </w:p>
    <w:p w14:paraId="73116ADA" w14:textId="77777777" w:rsidR="002351DE" w:rsidRPr="002351DE" w:rsidRDefault="002351DE" w:rsidP="002351DE">
      <w:pPr>
        <w:spacing w:after="0" w:line="240" w:lineRule="auto"/>
        <w:rPr>
          <w:rFonts w:ascii="Times New Roman" w:eastAsia="Times New Roman" w:hAnsi="Times New Roman" w:cs="Times New Roman"/>
          <w:noProof/>
        </w:rPr>
      </w:pPr>
    </w:p>
    <w:p w14:paraId="7E3D18CA" w14:textId="77777777" w:rsidR="002351DE" w:rsidRPr="002351DE" w:rsidRDefault="002351DE" w:rsidP="002351DE">
      <w:pPr>
        <w:tabs>
          <w:tab w:val="left" w:pos="966"/>
        </w:tabs>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tabletės</w:t>
      </w:r>
    </w:p>
    <w:p w14:paraId="08ECF74B" w14:textId="77777777" w:rsidR="002351DE" w:rsidRPr="002351DE" w:rsidRDefault="002351DE" w:rsidP="002351DE">
      <w:pPr>
        <w:spacing w:after="0" w:line="240" w:lineRule="auto"/>
        <w:rPr>
          <w:rFonts w:ascii="Times New Roman" w:eastAsia="Times New Roman" w:hAnsi="Times New Roman" w:cs="Times New Roman"/>
          <w:noProof/>
        </w:rPr>
      </w:pPr>
    </w:p>
    <w:p w14:paraId="05D7C01B" w14:textId="77777777" w:rsidR="002351DE" w:rsidRPr="002351DE" w:rsidRDefault="002351DE" w:rsidP="002351DE">
      <w:pPr>
        <w:spacing w:after="0" w:line="240" w:lineRule="auto"/>
        <w:rPr>
          <w:rFonts w:ascii="Times New Roman" w:eastAsia="Times New Roman" w:hAnsi="Times New Roman" w:cs="Times New Roman"/>
          <w:noProof/>
        </w:rPr>
      </w:pPr>
    </w:p>
    <w:p w14:paraId="40F186B4"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2.</w:t>
      </w:r>
      <w:r w:rsidRPr="002351DE">
        <w:rPr>
          <w:rFonts w:ascii="Times New Roman" w:eastAsia="Times New Roman" w:hAnsi="Times New Roman" w:cs="Times New Roman"/>
          <w:b/>
          <w:noProof/>
        </w:rPr>
        <w:tab/>
        <w:t>REGISTRUOTOJO PAVADINIMAS</w:t>
      </w:r>
    </w:p>
    <w:p w14:paraId="0CC97864" w14:textId="77777777" w:rsidR="002351DE" w:rsidRPr="002351DE" w:rsidRDefault="002351DE" w:rsidP="002351DE">
      <w:pPr>
        <w:spacing w:after="0" w:line="240" w:lineRule="auto"/>
        <w:rPr>
          <w:rFonts w:ascii="Times New Roman" w:eastAsia="Times New Roman" w:hAnsi="Times New Roman" w:cs="Times New Roman"/>
          <w:noProof/>
        </w:rPr>
      </w:pPr>
    </w:p>
    <w:p w14:paraId="281C555E" w14:textId="77777777" w:rsidR="002351DE" w:rsidRPr="002351DE" w:rsidRDefault="002351DE" w:rsidP="002351DE">
      <w:pPr>
        <w:spacing w:after="0" w:line="240" w:lineRule="auto"/>
        <w:jc w:val="both"/>
        <w:rPr>
          <w:rFonts w:ascii="Times New Roman" w:eastAsia="Times New Roman" w:hAnsi="Times New Roman" w:cs="Times New Roman"/>
        </w:rPr>
      </w:pPr>
      <w:bookmarkStart w:id="11" w:name="_Hlk530490244"/>
      <w:r w:rsidRPr="002351DE">
        <w:rPr>
          <w:rFonts w:ascii="Times New Roman" w:eastAsia="Times New Roman" w:hAnsi="Times New Roman" w:cs="Times New Roman"/>
        </w:rPr>
        <w:t>F.Trenka, Austrija</w:t>
      </w:r>
    </w:p>
    <w:bookmarkEnd w:id="11"/>
    <w:p w14:paraId="6203C419" w14:textId="77777777" w:rsidR="002351DE" w:rsidRPr="002351DE" w:rsidRDefault="002351DE" w:rsidP="002351DE">
      <w:pPr>
        <w:spacing w:after="0" w:line="240" w:lineRule="auto"/>
        <w:rPr>
          <w:rFonts w:ascii="Times New Roman" w:eastAsia="Times New Roman" w:hAnsi="Times New Roman" w:cs="Times New Roman"/>
          <w:noProof/>
        </w:rPr>
      </w:pPr>
    </w:p>
    <w:p w14:paraId="4586E1D3" w14:textId="77777777" w:rsidR="002351DE" w:rsidRPr="002351DE" w:rsidRDefault="002351DE" w:rsidP="002351DE">
      <w:pPr>
        <w:spacing w:after="0" w:line="240" w:lineRule="auto"/>
        <w:rPr>
          <w:rFonts w:ascii="Times New Roman" w:eastAsia="Times New Roman" w:hAnsi="Times New Roman" w:cs="Times New Roman"/>
          <w:noProof/>
        </w:rPr>
      </w:pPr>
    </w:p>
    <w:p w14:paraId="62924753"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3.</w:t>
      </w:r>
      <w:r w:rsidRPr="002351DE">
        <w:rPr>
          <w:rFonts w:ascii="Times New Roman" w:eastAsia="Times New Roman" w:hAnsi="Times New Roman" w:cs="Times New Roman"/>
          <w:b/>
          <w:noProof/>
        </w:rPr>
        <w:tab/>
        <w:t>TINKAMUMO LAIKAS</w:t>
      </w:r>
    </w:p>
    <w:p w14:paraId="20C715AB" w14:textId="77777777" w:rsidR="002351DE" w:rsidRPr="002351DE" w:rsidRDefault="002351DE" w:rsidP="002351DE">
      <w:pPr>
        <w:spacing w:after="0" w:line="240" w:lineRule="auto"/>
        <w:rPr>
          <w:rFonts w:ascii="Times New Roman" w:eastAsia="Times New Roman" w:hAnsi="Times New Roman" w:cs="Times New Roman"/>
          <w:noProof/>
        </w:rPr>
      </w:pPr>
    </w:p>
    <w:p w14:paraId="109704C9"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EXP: {mm/MMMM}</w:t>
      </w:r>
    </w:p>
    <w:p w14:paraId="0C9F4753" w14:textId="77777777" w:rsidR="002351DE" w:rsidRPr="002351DE" w:rsidRDefault="002351DE" w:rsidP="002351DE">
      <w:pPr>
        <w:spacing w:after="0" w:line="240" w:lineRule="auto"/>
        <w:rPr>
          <w:rFonts w:ascii="Times New Roman" w:eastAsia="Times New Roman" w:hAnsi="Times New Roman" w:cs="Times New Roman"/>
          <w:noProof/>
        </w:rPr>
      </w:pPr>
    </w:p>
    <w:p w14:paraId="557FE663" w14:textId="77777777" w:rsidR="002351DE" w:rsidRPr="002351DE" w:rsidRDefault="002351DE" w:rsidP="002351DE">
      <w:pPr>
        <w:spacing w:after="0" w:line="240" w:lineRule="auto"/>
        <w:rPr>
          <w:rFonts w:ascii="Times New Roman" w:eastAsia="Times New Roman" w:hAnsi="Times New Roman" w:cs="Times New Roman"/>
          <w:noProof/>
        </w:rPr>
      </w:pPr>
    </w:p>
    <w:p w14:paraId="26B63663"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4.</w:t>
      </w:r>
      <w:r w:rsidRPr="002351DE">
        <w:rPr>
          <w:rFonts w:ascii="Times New Roman" w:eastAsia="Times New Roman" w:hAnsi="Times New Roman" w:cs="Times New Roman"/>
          <w:b/>
          <w:noProof/>
        </w:rPr>
        <w:tab/>
        <w:t>SERIJOS NUMERIS</w:t>
      </w:r>
    </w:p>
    <w:p w14:paraId="37514650" w14:textId="77777777" w:rsidR="002351DE" w:rsidRPr="002351DE" w:rsidRDefault="002351DE" w:rsidP="002351DE">
      <w:pPr>
        <w:spacing w:after="0" w:line="240" w:lineRule="auto"/>
        <w:rPr>
          <w:rFonts w:ascii="Times New Roman" w:eastAsia="Times New Roman" w:hAnsi="Times New Roman" w:cs="Times New Roman"/>
          <w:noProof/>
        </w:rPr>
      </w:pPr>
    </w:p>
    <w:p w14:paraId="44033671"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Lot: {numeris}</w:t>
      </w:r>
    </w:p>
    <w:p w14:paraId="4A4C5C8D" w14:textId="77777777" w:rsidR="002351DE" w:rsidRPr="002351DE" w:rsidRDefault="002351DE" w:rsidP="002351DE">
      <w:pPr>
        <w:spacing w:after="0" w:line="240" w:lineRule="auto"/>
        <w:rPr>
          <w:rFonts w:ascii="Times New Roman" w:eastAsia="Times New Roman" w:hAnsi="Times New Roman" w:cs="Times New Roman"/>
          <w:noProof/>
        </w:rPr>
      </w:pPr>
    </w:p>
    <w:p w14:paraId="6E875C58" w14:textId="77777777" w:rsidR="002351DE" w:rsidRPr="002351DE" w:rsidRDefault="002351DE" w:rsidP="002351DE">
      <w:pPr>
        <w:spacing w:after="0" w:line="240" w:lineRule="auto"/>
        <w:rPr>
          <w:rFonts w:ascii="Times New Roman" w:eastAsia="Times New Roman" w:hAnsi="Times New Roman" w:cs="Times New Roman"/>
          <w:noProof/>
        </w:rPr>
      </w:pPr>
    </w:p>
    <w:p w14:paraId="59EE94FA" w14:textId="77777777" w:rsidR="002351DE" w:rsidRPr="002351DE" w:rsidRDefault="002351DE" w:rsidP="002351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5.</w:t>
      </w:r>
      <w:r w:rsidRPr="002351DE">
        <w:rPr>
          <w:rFonts w:ascii="Times New Roman" w:eastAsia="Times New Roman" w:hAnsi="Times New Roman" w:cs="Times New Roman"/>
          <w:b/>
          <w:noProof/>
        </w:rPr>
        <w:tab/>
        <w:t>KITA</w:t>
      </w:r>
    </w:p>
    <w:p w14:paraId="30D62226" w14:textId="77777777" w:rsidR="002351DE" w:rsidRPr="002351DE" w:rsidRDefault="002351DE" w:rsidP="002351DE">
      <w:pPr>
        <w:spacing w:after="0" w:line="240" w:lineRule="auto"/>
        <w:rPr>
          <w:rFonts w:ascii="Times New Roman" w:eastAsia="Times New Roman" w:hAnsi="Times New Roman" w:cs="Times New Roman"/>
          <w:noProof/>
        </w:rPr>
      </w:pPr>
    </w:p>
    <w:p w14:paraId="21E8D1CA" w14:textId="77777777" w:rsidR="002351DE" w:rsidRPr="002351DE" w:rsidRDefault="002351DE" w:rsidP="002351DE">
      <w:pPr>
        <w:spacing w:after="0" w:line="240" w:lineRule="auto"/>
        <w:rPr>
          <w:rFonts w:ascii="Times New Roman" w:eastAsia="Times New Roman" w:hAnsi="Times New Roman" w:cs="Times New Roman"/>
          <w:noProof/>
        </w:rPr>
      </w:pPr>
    </w:p>
    <w:p w14:paraId="7BC4FEE2"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rPr>
        <w:br w:type="page"/>
      </w:r>
    </w:p>
    <w:p w14:paraId="4F730F66" w14:textId="77777777" w:rsidR="002351DE" w:rsidRPr="002351DE" w:rsidRDefault="002351DE" w:rsidP="002351DE">
      <w:pPr>
        <w:spacing w:after="0" w:line="240" w:lineRule="auto"/>
        <w:rPr>
          <w:rFonts w:ascii="Times New Roman" w:eastAsia="Times New Roman" w:hAnsi="Times New Roman" w:cs="Times New Roman"/>
          <w:noProof/>
        </w:rPr>
      </w:pPr>
    </w:p>
    <w:p w14:paraId="0C229A18" w14:textId="77777777" w:rsidR="002351DE" w:rsidRPr="002351DE" w:rsidRDefault="002351DE" w:rsidP="002351DE">
      <w:pPr>
        <w:spacing w:after="0" w:line="240" w:lineRule="auto"/>
        <w:rPr>
          <w:rFonts w:ascii="Times New Roman" w:eastAsia="Times New Roman" w:hAnsi="Times New Roman" w:cs="Times New Roman"/>
          <w:noProof/>
        </w:rPr>
      </w:pPr>
    </w:p>
    <w:p w14:paraId="267E3C9F" w14:textId="77777777" w:rsidR="002351DE" w:rsidRPr="002351DE" w:rsidRDefault="002351DE" w:rsidP="002351DE">
      <w:pPr>
        <w:spacing w:after="0" w:line="240" w:lineRule="auto"/>
        <w:rPr>
          <w:rFonts w:ascii="Times New Roman" w:eastAsia="Times New Roman" w:hAnsi="Times New Roman" w:cs="Times New Roman"/>
          <w:noProof/>
        </w:rPr>
      </w:pPr>
    </w:p>
    <w:p w14:paraId="53E8788D" w14:textId="77777777" w:rsidR="002351DE" w:rsidRPr="002351DE" w:rsidRDefault="002351DE" w:rsidP="002351DE">
      <w:pPr>
        <w:spacing w:after="0" w:line="240" w:lineRule="auto"/>
        <w:rPr>
          <w:rFonts w:ascii="Times New Roman" w:eastAsia="Times New Roman" w:hAnsi="Times New Roman" w:cs="Times New Roman"/>
          <w:noProof/>
        </w:rPr>
      </w:pPr>
    </w:p>
    <w:p w14:paraId="18659C6E" w14:textId="77777777" w:rsidR="002351DE" w:rsidRPr="002351DE" w:rsidRDefault="002351DE" w:rsidP="002351DE">
      <w:pPr>
        <w:spacing w:after="0" w:line="240" w:lineRule="auto"/>
        <w:rPr>
          <w:rFonts w:ascii="Times New Roman" w:eastAsia="Times New Roman" w:hAnsi="Times New Roman" w:cs="Times New Roman"/>
          <w:noProof/>
        </w:rPr>
      </w:pPr>
    </w:p>
    <w:p w14:paraId="0D2EEE52" w14:textId="77777777" w:rsidR="002351DE" w:rsidRPr="002351DE" w:rsidRDefault="002351DE" w:rsidP="002351DE">
      <w:pPr>
        <w:spacing w:after="0" w:line="240" w:lineRule="auto"/>
        <w:rPr>
          <w:rFonts w:ascii="Times New Roman" w:eastAsia="Times New Roman" w:hAnsi="Times New Roman" w:cs="Times New Roman"/>
          <w:noProof/>
        </w:rPr>
      </w:pPr>
    </w:p>
    <w:p w14:paraId="5C7988C5" w14:textId="77777777" w:rsidR="002351DE" w:rsidRPr="002351DE" w:rsidRDefault="002351DE" w:rsidP="002351DE">
      <w:pPr>
        <w:spacing w:after="0" w:line="240" w:lineRule="auto"/>
        <w:rPr>
          <w:rFonts w:ascii="Times New Roman" w:eastAsia="Times New Roman" w:hAnsi="Times New Roman" w:cs="Times New Roman"/>
          <w:noProof/>
        </w:rPr>
      </w:pPr>
    </w:p>
    <w:p w14:paraId="3D80C442" w14:textId="77777777" w:rsidR="002351DE" w:rsidRPr="002351DE" w:rsidRDefault="002351DE" w:rsidP="002351DE">
      <w:pPr>
        <w:spacing w:after="0" w:line="240" w:lineRule="auto"/>
        <w:rPr>
          <w:rFonts w:ascii="Times New Roman" w:eastAsia="Times New Roman" w:hAnsi="Times New Roman" w:cs="Times New Roman"/>
          <w:noProof/>
        </w:rPr>
      </w:pPr>
    </w:p>
    <w:p w14:paraId="0FF5F7E3" w14:textId="77777777" w:rsidR="002351DE" w:rsidRPr="002351DE" w:rsidRDefault="002351DE" w:rsidP="002351DE">
      <w:pPr>
        <w:spacing w:after="0" w:line="240" w:lineRule="auto"/>
        <w:rPr>
          <w:rFonts w:ascii="Times New Roman" w:eastAsia="Times New Roman" w:hAnsi="Times New Roman" w:cs="Times New Roman"/>
          <w:noProof/>
        </w:rPr>
      </w:pPr>
    </w:p>
    <w:p w14:paraId="6A33861F" w14:textId="77777777" w:rsidR="002351DE" w:rsidRPr="002351DE" w:rsidRDefault="002351DE" w:rsidP="002351DE">
      <w:pPr>
        <w:spacing w:after="0" w:line="240" w:lineRule="auto"/>
        <w:rPr>
          <w:rFonts w:ascii="Times New Roman" w:eastAsia="Times New Roman" w:hAnsi="Times New Roman" w:cs="Times New Roman"/>
          <w:noProof/>
        </w:rPr>
      </w:pPr>
    </w:p>
    <w:p w14:paraId="55AD381D" w14:textId="77777777" w:rsidR="002351DE" w:rsidRPr="002351DE" w:rsidRDefault="002351DE" w:rsidP="002351DE">
      <w:pPr>
        <w:spacing w:after="0" w:line="240" w:lineRule="auto"/>
        <w:rPr>
          <w:rFonts w:ascii="Times New Roman" w:eastAsia="Times New Roman" w:hAnsi="Times New Roman" w:cs="Times New Roman"/>
          <w:noProof/>
        </w:rPr>
      </w:pPr>
    </w:p>
    <w:p w14:paraId="714E9D1B" w14:textId="77777777" w:rsidR="002351DE" w:rsidRPr="002351DE" w:rsidRDefault="002351DE" w:rsidP="002351DE">
      <w:pPr>
        <w:spacing w:after="0" w:line="240" w:lineRule="auto"/>
        <w:rPr>
          <w:rFonts w:ascii="Times New Roman" w:eastAsia="Times New Roman" w:hAnsi="Times New Roman" w:cs="Times New Roman"/>
          <w:noProof/>
        </w:rPr>
      </w:pPr>
    </w:p>
    <w:p w14:paraId="6FEDF636" w14:textId="77777777" w:rsidR="002351DE" w:rsidRPr="002351DE" w:rsidRDefault="002351DE" w:rsidP="002351DE">
      <w:pPr>
        <w:spacing w:after="0" w:line="240" w:lineRule="auto"/>
        <w:rPr>
          <w:rFonts w:ascii="Times New Roman" w:eastAsia="Times New Roman" w:hAnsi="Times New Roman" w:cs="Times New Roman"/>
          <w:noProof/>
        </w:rPr>
      </w:pPr>
    </w:p>
    <w:p w14:paraId="170B7AEB" w14:textId="77777777" w:rsidR="002351DE" w:rsidRPr="002351DE" w:rsidRDefault="002351DE" w:rsidP="002351DE">
      <w:pPr>
        <w:spacing w:after="0" w:line="240" w:lineRule="auto"/>
        <w:rPr>
          <w:rFonts w:ascii="Times New Roman" w:eastAsia="Times New Roman" w:hAnsi="Times New Roman" w:cs="Times New Roman"/>
          <w:noProof/>
        </w:rPr>
      </w:pPr>
    </w:p>
    <w:p w14:paraId="2E77423E" w14:textId="77777777" w:rsidR="002351DE" w:rsidRPr="002351DE" w:rsidRDefault="002351DE" w:rsidP="002351DE">
      <w:pPr>
        <w:spacing w:after="0" w:line="240" w:lineRule="auto"/>
        <w:rPr>
          <w:rFonts w:ascii="Times New Roman" w:eastAsia="Times New Roman" w:hAnsi="Times New Roman" w:cs="Times New Roman"/>
          <w:noProof/>
        </w:rPr>
      </w:pPr>
    </w:p>
    <w:p w14:paraId="30351932" w14:textId="77777777" w:rsidR="002351DE" w:rsidRPr="002351DE" w:rsidRDefault="002351DE" w:rsidP="002351DE">
      <w:pPr>
        <w:spacing w:after="0" w:line="240" w:lineRule="auto"/>
        <w:rPr>
          <w:rFonts w:ascii="Times New Roman" w:eastAsia="Times New Roman" w:hAnsi="Times New Roman" w:cs="Times New Roman"/>
          <w:noProof/>
        </w:rPr>
      </w:pPr>
    </w:p>
    <w:p w14:paraId="00145062" w14:textId="77777777" w:rsidR="002351DE" w:rsidRPr="002351DE" w:rsidRDefault="002351DE" w:rsidP="002351DE">
      <w:pPr>
        <w:spacing w:after="0" w:line="240" w:lineRule="auto"/>
        <w:rPr>
          <w:rFonts w:ascii="Times New Roman" w:eastAsia="Times New Roman" w:hAnsi="Times New Roman" w:cs="Times New Roman"/>
          <w:noProof/>
        </w:rPr>
      </w:pPr>
    </w:p>
    <w:p w14:paraId="265C8271" w14:textId="77777777" w:rsidR="002351DE" w:rsidRPr="002351DE" w:rsidRDefault="002351DE" w:rsidP="002351DE">
      <w:pPr>
        <w:spacing w:after="0" w:line="240" w:lineRule="auto"/>
        <w:rPr>
          <w:rFonts w:ascii="Times New Roman" w:eastAsia="Times New Roman" w:hAnsi="Times New Roman" w:cs="Times New Roman"/>
          <w:noProof/>
        </w:rPr>
      </w:pPr>
    </w:p>
    <w:p w14:paraId="4604DD6D" w14:textId="77777777" w:rsidR="002351DE" w:rsidRPr="002351DE" w:rsidRDefault="002351DE" w:rsidP="002351DE">
      <w:pPr>
        <w:spacing w:after="0" w:line="240" w:lineRule="auto"/>
        <w:rPr>
          <w:rFonts w:ascii="Times New Roman" w:eastAsia="Times New Roman" w:hAnsi="Times New Roman" w:cs="Times New Roman"/>
          <w:noProof/>
        </w:rPr>
      </w:pPr>
    </w:p>
    <w:p w14:paraId="43AF84CD" w14:textId="77777777" w:rsidR="002351DE" w:rsidRPr="002351DE" w:rsidRDefault="002351DE" w:rsidP="002351DE">
      <w:pPr>
        <w:spacing w:after="0" w:line="240" w:lineRule="auto"/>
        <w:rPr>
          <w:rFonts w:ascii="Times New Roman" w:eastAsia="Times New Roman" w:hAnsi="Times New Roman" w:cs="Times New Roman"/>
          <w:noProof/>
        </w:rPr>
      </w:pPr>
    </w:p>
    <w:p w14:paraId="3F867D05" w14:textId="77777777" w:rsidR="002351DE" w:rsidRPr="002351DE" w:rsidRDefault="002351DE" w:rsidP="002351DE">
      <w:pPr>
        <w:spacing w:after="0" w:line="240" w:lineRule="auto"/>
        <w:rPr>
          <w:rFonts w:ascii="Times New Roman" w:eastAsia="Times New Roman" w:hAnsi="Times New Roman" w:cs="Times New Roman"/>
          <w:noProof/>
        </w:rPr>
      </w:pPr>
    </w:p>
    <w:p w14:paraId="25770CC6" w14:textId="77777777" w:rsidR="002351DE" w:rsidRPr="002351DE" w:rsidRDefault="002351DE" w:rsidP="002351DE">
      <w:pPr>
        <w:spacing w:after="0" w:line="240" w:lineRule="auto"/>
        <w:rPr>
          <w:rFonts w:ascii="Times New Roman" w:eastAsia="Times New Roman" w:hAnsi="Times New Roman" w:cs="Times New Roman"/>
          <w:noProof/>
        </w:rPr>
      </w:pPr>
    </w:p>
    <w:p w14:paraId="6331C73E" w14:textId="77777777" w:rsidR="002351DE" w:rsidRPr="002351DE" w:rsidRDefault="002351DE" w:rsidP="002351DE">
      <w:pPr>
        <w:spacing w:after="0" w:line="240" w:lineRule="auto"/>
        <w:rPr>
          <w:rFonts w:ascii="Times New Roman" w:eastAsia="Times New Roman" w:hAnsi="Times New Roman" w:cs="Times New Roman"/>
          <w:noProof/>
        </w:rPr>
      </w:pPr>
    </w:p>
    <w:p w14:paraId="07B58206" w14:textId="77777777" w:rsidR="002351DE" w:rsidRPr="002351DE" w:rsidRDefault="002351DE" w:rsidP="002351DE">
      <w:pPr>
        <w:spacing w:after="0" w:line="240" w:lineRule="auto"/>
        <w:rPr>
          <w:rFonts w:ascii="Times New Roman" w:eastAsia="Times New Roman" w:hAnsi="Times New Roman" w:cs="Times New Roman"/>
          <w:noProof/>
        </w:rPr>
      </w:pPr>
    </w:p>
    <w:p w14:paraId="5949D441" w14:textId="77777777" w:rsidR="002351DE" w:rsidRPr="002351DE" w:rsidRDefault="002351DE" w:rsidP="002351DE">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7"/>
      <w:bookmarkStart w:id="13" w:name="_Toc129243262"/>
      <w:r w:rsidRPr="002351DE">
        <w:rPr>
          <w:rFonts w:ascii="Times New Roman" w:eastAsia="Times New Roman" w:hAnsi="Times New Roman" w:cs="Times New Roman"/>
          <w:b/>
          <w:caps/>
        </w:rPr>
        <w:t>B. PAKUOTĖS LAPELIS</w:t>
      </w:r>
      <w:bookmarkEnd w:id="12"/>
      <w:bookmarkEnd w:id="13"/>
    </w:p>
    <w:p w14:paraId="0060A4AC" w14:textId="77777777" w:rsidR="002351DE" w:rsidRPr="002351DE" w:rsidRDefault="002351DE" w:rsidP="002351DE">
      <w:pPr>
        <w:tabs>
          <w:tab w:val="left" w:pos="567"/>
        </w:tabs>
        <w:spacing w:after="0" w:line="240" w:lineRule="auto"/>
        <w:ind w:left="567" w:hanging="567"/>
        <w:jc w:val="center"/>
        <w:outlineLvl w:val="0"/>
        <w:rPr>
          <w:rFonts w:ascii="Times New Roman" w:eastAsia="Times New Roman" w:hAnsi="Times New Roman" w:cs="Times New Roman"/>
          <w:b/>
          <w:caps/>
        </w:rPr>
      </w:pPr>
      <w:r w:rsidRPr="002351DE">
        <w:rPr>
          <w:rFonts w:ascii="Times New Roman" w:eastAsia="Times New Roman" w:hAnsi="Times New Roman" w:cs="Times New Roman"/>
          <w:b/>
          <w:caps/>
        </w:rPr>
        <w:br w:type="page"/>
      </w:r>
      <w:bookmarkStart w:id="14" w:name="_Toc129243138"/>
      <w:bookmarkStart w:id="15" w:name="_Toc129243263"/>
      <w:r w:rsidRPr="002351DE">
        <w:rPr>
          <w:rFonts w:ascii="Times New Roman" w:eastAsia="Times New Roman" w:hAnsi="Times New Roman" w:cs="Times New Roman"/>
          <w:b/>
        </w:rPr>
        <w:lastRenderedPageBreak/>
        <w:t>Pakuotės lapelis: informacija vartotojui</w:t>
      </w:r>
      <w:bookmarkEnd w:id="14"/>
      <w:bookmarkEnd w:id="15"/>
    </w:p>
    <w:p w14:paraId="169A12E9" w14:textId="77777777" w:rsidR="002351DE" w:rsidRPr="002351DE" w:rsidRDefault="002351DE" w:rsidP="002351DE">
      <w:pPr>
        <w:spacing w:after="0" w:line="240" w:lineRule="auto"/>
        <w:rPr>
          <w:rFonts w:ascii="Times New Roman" w:eastAsia="Times New Roman" w:hAnsi="Times New Roman" w:cs="Times New Roman"/>
          <w:noProof/>
        </w:rPr>
      </w:pPr>
    </w:p>
    <w:p w14:paraId="2FD41F82" w14:textId="77777777" w:rsidR="002351DE" w:rsidRPr="002351DE" w:rsidRDefault="002351DE" w:rsidP="002351DE">
      <w:pPr>
        <w:spacing w:after="0" w:line="240" w:lineRule="auto"/>
        <w:ind w:left="567" w:hanging="567"/>
        <w:jc w:val="center"/>
        <w:rPr>
          <w:rFonts w:ascii="Times New Roman" w:eastAsia="Times New Roman" w:hAnsi="Times New Roman" w:cs="Times New Roman"/>
          <w:b/>
        </w:rPr>
      </w:pPr>
      <w:r w:rsidRPr="002351DE">
        <w:rPr>
          <w:rFonts w:ascii="Times New Roman" w:eastAsia="Times New Roman" w:hAnsi="Times New Roman" w:cs="Times New Roman"/>
          <w:b/>
        </w:rPr>
        <w:t>EUCARBON herbal</w:t>
      </w:r>
      <w:r w:rsidRPr="002351DE">
        <w:rPr>
          <w:rFonts w:ascii="Times New Roman" w:eastAsia="Times New Roman" w:hAnsi="Times New Roman" w:cs="Times New Roman"/>
        </w:rPr>
        <w:t xml:space="preserve"> </w:t>
      </w:r>
      <w:r w:rsidRPr="002351DE">
        <w:rPr>
          <w:rFonts w:ascii="Times New Roman" w:eastAsia="Times New Roman" w:hAnsi="Times New Roman" w:cs="Times New Roman"/>
          <w:b/>
        </w:rPr>
        <w:t>tabletės</w:t>
      </w:r>
    </w:p>
    <w:p w14:paraId="77C97C2C" w14:textId="77777777" w:rsidR="002351DE" w:rsidRPr="002351DE" w:rsidRDefault="002351DE" w:rsidP="002351DE">
      <w:pPr>
        <w:spacing w:after="0" w:line="240" w:lineRule="auto"/>
        <w:ind w:left="567" w:hanging="567"/>
        <w:jc w:val="center"/>
        <w:rPr>
          <w:rFonts w:ascii="Times New Roman" w:eastAsia="Times New Roman" w:hAnsi="Times New Roman" w:cs="Times New Roman"/>
        </w:rPr>
      </w:pPr>
      <w:r w:rsidRPr="002351DE">
        <w:rPr>
          <w:rFonts w:ascii="Times New Roman" w:eastAsia="Times New Roman" w:hAnsi="Times New Roman" w:cs="Times New Roman"/>
        </w:rPr>
        <w:t>Senų lapai, rabarbarų sausasis ekstraktas, augalinės anglies milteliai</w:t>
      </w:r>
    </w:p>
    <w:p w14:paraId="07AD8E03" w14:textId="77777777" w:rsidR="002351DE" w:rsidRPr="002351DE" w:rsidRDefault="002351DE" w:rsidP="002351DE">
      <w:pPr>
        <w:spacing w:after="0" w:line="240" w:lineRule="auto"/>
        <w:rPr>
          <w:rFonts w:ascii="Times New Roman" w:eastAsia="Times New Roman" w:hAnsi="Times New Roman" w:cs="Times New Roman"/>
          <w:noProof/>
        </w:rPr>
      </w:pPr>
    </w:p>
    <w:p w14:paraId="282DBD77" w14:textId="77777777" w:rsidR="002351DE" w:rsidRPr="002351DE" w:rsidRDefault="002351DE" w:rsidP="002351DE">
      <w:pPr>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noProof/>
        </w:rPr>
        <w:t>Atidžiai perskaitykite visą šį lapelį, prieš pradėdami vartoti šį vaistą, nes jame pateikiama Jums svarbi informacija.</w:t>
      </w:r>
    </w:p>
    <w:p w14:paraId="7DCA56CB"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Visada vartokite šį vaistą tiksliai kaip aprašyta šiame lapelyje arba kaip nurodė gydytojas arba vaistininkas.</w:t>
      </w:r>
    </w:p>
    <w:p w14:paraId="56709E69" w14:textId="77777777" w:rsidR="002351DE" w:rsidRPr="002351DE" w:rsidRDefault="002351DE" w:rsidP="002351DE">
      <w:pPr>
        <w:tabs>
          <w:tab w:val="num" w:pos="567"/>
        </w:tabs>
        <w:spacing w:after="0" w:line="240" w:lineRule="auto"/>
        <w:ind w:left="567" w:hanging="567"/>
        <w:rPr>
          <w:rFonts w:ascii="Times New Roman" w:eastAsia="Times New Roman" w:hAnsi="Times New Roman" w:cs="Times New Roman"/>
          <w:noProof/>
        </w:rPr>
      </w:pPr>
      <w:r w:rsidRPr="002351DE">
        <w:rPr>
          <w:rFonts w:ascii="Times New Roman" w:eastAsia="Times New Roman" w:hAnsi="Times New Roman" w:cs="Times New Roman"/>
          <w:noProof/>
        </w:rPr>
        <w:t>Neišmeskite šio lapelio, nes vėl gali prireikti jį perskaityti.</w:t>
      </w:r>
    </w:p>
    <w:p w14:paraId="3979F4F1" w14:textId="77777777" w:rsidR="002351DE" w:rsidRPr="002351DE" w:rsidRDefault="002351DE" w:rsidP="002351DE">
      <w:pPr>
        <w:tabs>
          <w:tab w:val="num" w:pos="567"/>
        </w:tabs>
        <w:spacing w:after="0" w:line="240" w:lineRule="auto"/>
        <w:ind w:left="567" w:hanging="567"/>
        <w:rPr>
          <w:rFonts w:ascii="Times New Roman" w:eastAsia="Times New Roman" w:hAnsi="Times New Roman" w:cs="Times New Roman"/>
          <w:noProof/>
        </w:rPr>
      </w:pPr>
      <w:r w:rsidRPr="002351DE">
        <w:rPr>
          <w:rFonts w:ascii="Times New Roman" w:eastAsia="Times New Roman" w:hAnsi="Times New Roman" w:cs="Times New Roman"/>
          <w:noProof/>
        </w:rPr>
        <w:t>Jeigu norite sužinoti daugiau arba pasitarti, kreipkitės į vaistininką.</w:t>
      </w:r>
    </w:p>
    <w:p w14:paraId="16B69061" w14:textId="77777777" w:rsidR="002351DE" w:rsidRPr="002351DE" w:rsidRDefault="002351DE" w:rsidP="002351DE">
      <w:pPr>
        <w:tabs>
          <w:tab w:val="num" w:pos="567"/>
        </w:tabs>
        <w:spacing w:after="0" w:line="240" w:lineRule="auto"/>
        <w:ind w:left="567" w:hanging="567"/>
        <w:rPr>
          <w:rFonts w:ascii="Times New Roman" w:eastAsia="Times New Roman" w:hAnsi="Times New Roman" w:cs="Times New Roman"/>
          <w:noProof/>
        </w:rPr>
      </w:pPr>
      <w:r w:rsidRPr="002351DE">
        <w:rPr>
          <w:rFonts w:ascii="Times New Roman" w:eastAsia="Times New Roman" w:hAnsi="Times New Roman" w:cs="Times New Roman"/>
          <w:noProof/>
        </w:rPr>
        <w:t>Jeigu pasireiškė šalutinis poveikis (net jeigu jis šiame lapelyje nenurodytas), kreipkitės į gydytoją arba vaistininką. Žr. 4 skyrių.</w:t>
      </w:r>
    </w:p>
    <w:p w14:paraId="74CD9002" w14:textId="77777777" w:rsidR="002351DE" w:rsidRPr="002351DE" w:rsidRDefault="002351DE" w:rsidP="002351DE">
      <w:pPr>
        <w:tabs>
          <w:tab w:val="num" w:pos="567"/>
        </w:tabs>
        <w:spacing w:after="0" w:line="240" w:lineRule="auto"/>
        <w:ind w:left="567" w:hanging="567"/>
        <w:rPr>
          <w:rFonts w:ascii="Times New Roman" w:eastAsia="Times New Roman" w:hAnsi="Times New Roman" w:cs="Times New Roman"/>
          <w:noProof/>
        </w:rPr>
      </w:pPr>
      <w:r w:rsidRPr="002351DE">
        <w:rPr>
          <w:rFonts w:ascii="Times New Roman" w:eastAsia="Times New Roman" w:hAnsi="Times New Roman" w:cs="Times New Roman"/>
          <w:noProof/>
        </w:rPr>
        <w:t>Jeigu per 3 dienas Jūsų savijauta nepagerėjo arba net pablogėjo, kreipkitės į gydytoją.</w:t>
      </w:r>
    </w:p>
    <w:p w14:paraId="0D1A9477" w14:textId="77777777" w:rsidR="002351DE" w:rsidRPr="002351DE" w:rsidRDefault="002351DE" w:rsidP="002351DE">
      <w:pPr>
        <w:spacing w:after="0" w:line="240" w:lineRule="auto"/>
        <w:rPr>
          <w:rFonts w:ascii="Times New Roman" w:eastAsia="Times New Roman" w:hAnsi="Times New Roman" w:cs="Times New Roman"/>
          <w:noProof/>
        </w:rPr>
      </w:pPr>
    </w:p>
    <w:p w14:paraId="4FBE56E5" w14:textId="77777777" w:rsidR="002351DE" w:rsidRPr="002351DE" w:rsidRDefault="002351DE" w:rsidP="002351DE">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2351DE">
        <w:rPr>
          <w:rFonts w:ascii="Times New Roman" w:eastAsia="Times New Roman" w:hAnsi="Times New Roman" w:cs="Times New Roman"/>
          <w:b/>
          <w:bCs/>
          <w:snapToGrid w:val="0"/>
          <w:lang w:eastAsia="x-none"/>
        </w:rPr>
        <w:t>Apie ką rašoma šiame lapelyje?</w:t>
      </w:r>
    </w:p>
    <w:p w14:paraId="54187BD6" w14:textId="77777777" w:rsidR="002351DE" w:rsidRPr="002351DE" w:rsidRDefault="002351DE" w:rsidP="002351DE">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4A53A91E"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1.     Kas yra EUCARBON herbal ir kam jis vartojamas</w:t>
      </w:r>
    </w:p>
    <w:p w14:paraId="068BBEB7"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2.     Kas žinotina prieš vartojant EUCARBON herbal</w:t>
      </w:r>
    </w:p>
    <w:p w14:paraId="3A202BA7"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3.     Kaip vartoti EUCARBON herbal</w:t>
      </w:r>
    </w:p>
    <w:p w14:paraId="7F376FD8"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4.     Galimas šalutinis poveikis</w:t>
      </w:r>
    </w:p>
    <w:p w14:paraId="0CCAAAEE"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5.     Kaip laikyti EUCARBON herbal</w:t>
      </w:r>
    </w:p>
    <w:p w14:paraId="560C30DF"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6.     Pakuotės turinys ir kita informacija</w:t>
      </w:r>
    </w:p>
    <w:p w14:paraId="2CBBAEA2" w14:textId="77777777" w:rsidR="002351DE" w:rsidRPr="002351DE" w:rsidRDefault="002351DE" w:rsidP="002351DE">
      <w:pPr>
        <w:spacing w:after="0" w:line="240" w:lineRule="auto"/>
        <w:rPr>
          <w:rFonts w:ascii="Times New Roman" w:eastAsia="Times New Roman" w:hAnsi="Times New Roman" w:cs="Times New Roman"/>
          <w:noProof/>
        </w:rPr>
      </w:pPr>
    </w:p>
    <w:p w14:paraId="37274B9A" w14:textId="77777777" w:rsidR="002351DE" w:rsidRPr="002351DE" w:rsidRDefault="002351DE" w:rsidP="002351DE">
      <w:pPr>
        <w:spacing w:after="0" w:line="240" w:lineRule="auto"/>
        <w:rPr>
          <w:rFonts w:ascii="Times New Roman" w:eastAsia="Times New Roman" w:hAnsi="Times New Roman" w:cs="Times New Roman"/>
          <w:noProof/>
        </w:rPr>
      </w:pPr>
    </w:p>
    <w:p w14:paraId="798C291C" w14:textId="77777777" w:rsidR="002351DE" w:rsidRPr="002351DE" w:rsidRDefault="002351DE" w:rsidP="002351DE">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39"/>
      <w:bookmarkStart w:id="17" w:name="_Toc129243264"/>
      <w:r w:rsidRPr="002351DE">
        <w:rPr>
          <w:rFonts w:ascii="Times New Roman" w:eastAsia="Times New Roman" w:hAnsi="Times New Roman" w:cs="Times New Roman"/>
          <w:b/>
        </w:rPr>
        <w:t>1.</w:t>
      </w:r>
      <w:r w:rsidRPr="002351DE">
        <w:rPr>
          <w:rFonts w:ascii="Times New Roman" w:eastAsia="Times New Roman" w:hAnsi="Times New Roman" w:cs="Times New Roman"/>
          <w:b/>
        </w:rPr>
        <w:tab/>
        <w:t>Kas yra EUCARBON herbal ir kam jis vartojamas</w:t>
      </w:r>
      <w:bookmarkEnd w:id="16"/>
      <w:bookmarkEnd w:id="17"/>
    </w:p>
    <w:p w14:paraId="11121308" w14:textId="77777777" w:rsidR="002351DE" w:rsidRPr="002351DE" w:rsidRDefault="002351DE" w:rsidP="002351DE">
      <w:pPr>
        <w:spacing w:after="0" w:line="240" w:lineRule="auto"/>
        <w:rPr>
          <w:rFonts w:ascii="Times New Roman" w:eastAsia="Times New Roman" w:hAnsi="Times New Roman" w:cs="Times New Roman"/>
        </w:rPr>
      </w:pPr>
    </w:p>
    <w:p w14:paraId="7D70D71F"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yra skirtas trumpalaikiam vidurių užkietėjimo mažinimui.</w:t>
      </w:r>
    </w:p>
    <w:p w14:paraId="6CF9A975" w14:textId="77777777" w:rsidR="002351DE" w:rsidRPr="002351DE" w:rsidRDefault="002351DE" w:rsidP="002351DE">
      <w:pPr>
        <w:spacing w:after="0" w:line="240" w:lineRule="auto"/>
        <w:rPr>
          <w:rFonts w:ascii="Times New Roman" w:eastAsia="Times New Roman" w:hAnsi="Times New Roman" w:cs="Times New Roman"/>
        </w:rPr>
      </w:pPr>
    </w:p>
    <w:p w14:paraId="40E6EE9B"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EUCARBON herbal sudėtyje yra tik augalinės medžiagos. Jis reguliuoja žarnų veiklą ir silpnai minkština vidurius. Toks vaisto poveikis atsiranda todėl, kad anglis suriša nuodingus medžiagų apykaitos produktus, o senų ir rabarbarų ekstraktai minkštindami vidurius, juos pašalina. </w:t>
      </w:r>
    </w:p>
    <w:p w14:paraId="765C88F2"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Išgėrus EUCARBON herbal, silpnas vidurių minkštinamasis poveikis pasireiškia po 8 -10 valandų.</w:t>
      </w:r>
    </w:p>
    <w:p w14:paraId="56FEA78B"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noProof/>
        </w:rPr>
        <w:t>Jeigu per 3 dienas Jūsų savijauta nepagerėjo arba net pablogėjo, kreipkitės į gydytoją.</w:t>
      </w:r>
    </w:p>
    <w:p w14:paraId="026E749D" w14:textId="77777777" w:rsidR="002351DE" w:rsidRPr="002351DE" w:rsidRDefault="002351DE" w:rsidP="002351DE">
      <w:pPr>
        <w:spacing w:after="0" w:line="240" w:lineRule="auto"/>
        <w:rPr>
          <w:rFonts w:ascii="Times New Roman" w:eastAsia="Times New Roman" w:hAnsi="Times New Roman" w:cs="Times New Roman"/>
          <w:noProof/>
        </w:rPr>
      </w:pPr>
    </w:p>
    <w:p w14:paraId="627C5AD6" w14:textId="77777777" w:rsidR="002351DE" w:rsidRPr="002351DE" w:rsidRDefault="002351DE" w:rsidP="002351DE">
      <w:pPr>
        <w:spacing w:after="0" w:line="240" w:lineRule="auto"/>
        <w:rPr>
          <w:rFonts w:ascii="Times New Roman" w:eastAsia="Times New Roman" w:hAnsi="Times New Roman" w:cs="Times New Roman"/>
          <w:noProof/>
        </w:rPr>
      </w:pPr>
    </w:p>
    <w:p w14:paraId="57B5BF9A" w14:textId="77777777" w:rsidR="002351DE" w:rsidRPr="002351DE" w:rsidRDefault="002351DE" w:rsidP="002351DE">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140"/>
      <w:bookmarkStart w:id="19" w:name="_Toc129243265"/>
      <w:r w:rsidRPr="002351DE">
        <w:rPr>
          <w:rFonts w:ascii="Times New Roman" w:eastAsia="Times New Roman" w:hAnsi="Times New Roman" w:cs="Times New Roman"/>
          <w:b/>
        </w:rPr>
        <w:t>2.</w:t>
      </w:r>
      <w:r w:rsidRPr="002351DE">
        <w:rPr>
          <w:rFonts w:ascii="Times New Roman" w:eastAsia="Times New Roman" w:hAnsi="Times New Roman" w:cs="Times New Roman"/>
          <w:b/>
        </w:rPr>
        <w:tab/>
        <w:t xml:space="preserve">Kas žinotina prieš vartojant </w:t>
      </w:r>
      <w:bookmarkEnd w:id="18"/>
      <w:bookmarkEnd w:id="19"/>
      <w:r w:rsidRPr="002351DE">
        <w:rPr>
          <w:rFonts w:ascii="Times New Roman" w:eastAsia="Times New Roman" w:hAnsi="Times New Roman" w:cs="Times New Roman"/>
          <w:b/>
        </w:rPr>
        <w:t>EUCARBON herbal</w:t>
      </w:r>
    </w:p>
    <w:p w14:paraId="72844B16" w14:textId="77777777" w:rsidR="002351DE" w:rsidRPr="002351DE" w:rsidRDefault="002351DE" w:rsidP="002351DE">
      <w:pPr>
        <w:spacing w:after="0" w:line="240" w:lineRule="auto"/>
        <w:rPr>
          <w:rFonts w:ascii="Times New Roman" w:eastAsia="Times New Roman" w:hAnsi="Times New Roman" w:cs="Times New Roman"/>
          <w:noProof/>
        </w:rPr>
      </w:pPr>
    </w:p>
    <w:p w14:paraId="58418A85"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EUCARBON herbal vartoti negalima:</w:t>
      </w:r>
    </w:p>
    <w:p w14:paraId="656BF026" w14:textId="78A8F3B7" w:rsidR="002351DE" w:rsidRPr="00287A9F" w:rsidRDefault="002351DE" w:rsidP="00287A9F">
      <w:pPr>
        <w:pStyle w:val="ListParagraph"/>
        <w:numPr>
          <w:ilvl w:val="0"/>
          <w:numId w:val="5"/>
        </w:numPr>
        <w:spacing w:after="0" w:line="240" w:lineRule="auto"/>
        <w:rPr>
          <w:rFonts w:ascii="Times New Roman" w:eastAsia="Times New Roman" w:hAnsi="Times New Roman" w:cs="Times New Roman"/>
          <w:noProof/>
        </w:rPr>
      </w:pPr>
      <w:r w:rsidRPr="00287A9F">
        <w:rPr>
          <w:rFonts w:ascii="Times New Roman" w:eastAsia="Times New Roman" w:hAnsi="Times New Roman" w:cs="Times New Roman"/>
          <w:noProof/>
        </w:rPr>
        <w:t>jeigu yra alergija veikliosioms medžiagoms arba bet kuriai pagalbinei šio vaisto medžiagai (jos išvardytos 6 skyriuje);</w:t>
      </w:r>
    </w:p>
    <w:p w14:paraId="78E8C7DB" w14:textId="2B2FB713" w:rsidR="002351DE" w:rsidRPr="00287A9F" w:rsidRDefault="002351DE" w:rsidP="00287A9F">
      <w:pPr>
        <w:pStyle w:val="ListParagraph"/>
        <w:numPr>
          <w:ilvl w:val="0"/>
          <w:numId w:val="5"/>
        </w:numPr>
        <w:spacing w:after="0" w:line="240" w:lineRule="auto"/>
        <w:rPr>
          <w:rFonts w:ascii="Times New Roman" w:eastAsia="Times New Roman" w:hAnsi="Times New Roman" w:cs="Times New Roman"/>
          <w:noProof/>
        </w:rPr>
      </w:pPr>
      <w:r w:rsidRPr="00287A9F">
        <w:rPr>
          <w:rFonts w:ascii="Times New Roman" w:eastAsia="Times New Roman" w:hAnsi="Times New Roman" w:cs="Times New Roman"/>
          <w:noProof/>
        </w:rPr>
        <w:t>jeigu yra žarnų nepraeinamumas ir stenozė, atonija, apendicitas, uždegiminės žarnyno ligos (Krono liga, opinis kolitas), neaiškios priežasties sukeltas pilvo skausmas. jei yra sunkus vandens stygiaus organizme  ir sutrikęs vandens ir elektrolitų balansas;</w:t>
      </w:r>
    </w:p>
    <w:p w14:paraId="11BDA75E" w14:textId="77777777" w:rsidR="003B74C4" w:rsidRPr="00287A9F" w:rsidRDefault="002351DE" w:rsidP="003B74C4">
      <w:pPr>
        <w:pStyle w:val="ListParagraph"/>
        <w:numPr>
          <w:ilvl w:val="0"/>
          <w:numId w:val="5"/>
        </w:numPr>
        <w:spacing w:after="0" w:line="240" w:lineRule="auto"/>
        <w:rPr>
          <w:rFonts w:ascii="Times New Roman" w:eastAsia="Times New Roman" w:hAnsi="Times New Roman" w:cs="Times New Roman"/>
          <w:b/>
          <w:noProof/>
        </w:rPr>
      </w:pPr>
      <w:bookmarkStart w:id="20" w:name="_Hlk532818463"/>
      <w:r w:rsidRPr="00287A9F">
        <w:rPr>
          <w:rFonts w:ascii="Times New Roman" w:eastAsia="Times New Roman" w:hAnsi="Times New Roman" w:cs="Times New Roman"/>
          <w:noProof/>
        </w:rPr>
        <w:t>jaunesniems kaip 12 metų vaikams ir paaugliams</w:t>
      </w:r>
      <w:r w:rsidR="003B74C4">
        <w:rPr>
          <w:rFonts w:ascii="Times New Roman" w:eastAsia="Times New Roman" w:hAnsi="Times New Roman" w:cs="Times New Roman"/>
          <w:noProof/>
        </w:rPr>
        <w:t>;</w:t>
      </w:r>
    </w:p>
    <w:p w14:paraId="15480589" w14:textId="4A0FD725" w:rsidR="002351DE" w:rsidRPr="00287A9F" w:rsidRDefault="003B74C4" w:rsidP="00287A9F">
      <w:pPr>
        <w:pStyle w:val="ListParagraph"/>
        <w:numPr>
          <w:ilvl w:val="0"/>
          <w:numId w:val="5"/>
        </w:numPr>
        <w:spacing w:after="0" w:line="240" w:lineRule="auto"/>
        <w:rPr>
          <w:rFonts w:ascii="Times New Roman" w:eastAsia="Times New Roman" w:hAnsi="Times New Roman" w:cs="Times New Roman"/>
          <w:b/>
          <w:noProof/>
        </w:rPr>
      </w:pPr>
      <w:r>
        <w:rPr>
          <w:rFonts w:ascii="Times New Roman" w:eastAsia="Times New Roman" w:hAnsi="Times New Roman" w:cs="Times New Roman"/>
          <w:noProof/>
        </w:rPr>
        <w:t>j</w:t>
      </w:r>
      <w:r w:rsidRPr="003B74C4">
        <w:rPr>
          <w:rFonts w:ascii="Times New Roman" w:eastAsia="Times New Roman" w:hAnsi="Times New Roman" w:cs="Times New Roman"/>
          <w:noProof/>
        </w:rPr>
        <w:t>eigu esate nėščia, žindote kūdik</w:t>
      </w:r>
      <w:r>
        <w:rPr>
          <w:rFonts w:ascii="Times New Roman" w:eastAsia="Times New Roman" w:hAnsi="Times New Roman" w:cs="Times New Roman"/>
          <w:noProof/>
        </w:rPr>
        <w:t>į</w:t>
      </w:r>
      <w:r w:rsidR="002351DE" w:rsidRPr="00287A9F">
        <w:rPr>
          <w:rFonts w:ascii="Times New Roman" w:eastAsia="Times New Roman" w:hAnsi="Times New Roman" w:cs="Times New Roman"/>
          <w:noProof/>
        </w:rPr>
        <w:t>.</w:t>
      </w:r>
    </w:p>
    <w:bookmarkEnd w:id="20"/>
    <w:p w14:paraId="07091EAE" w14:textId="77777777" w:rsidR="002351DE" w:rsidRPr="002351DE" w:rsidRDefault="002351DE" w:rsidP="002351DE">
      <w:pPr>
        <w:spacing w:after="0" w:line="240" w:lineRule="auto"/>
        <w:rPr>
          <w:rFonts w:ascii="Times New Roman" w:eastAsia="Times New Roman" w:hAnsi="Times New Roman" w:cs="Times New Roman"/>
          <w:noProof/>
        </w:rPr>
      </w:pPr>
    </w:p>
    <w:p w14:paraId="03EABEC0" w14:textId="77777777" w:rsidR="002351DE" w:rsidRPr="002351DE" w:rsidRDefault="002351DE" w:rsidP="002351DE">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2351DE">
        <w:rPr>
          <w:rFonts w:ascii="Times New Roman" w:eastAsia="Times New Roman" w:hAnsi="Times New Roman" w:cs="Times New Roman"/>
          <w:b/>
          <w:bCs/>
          <w:snapToGrid w:val="0"/>
          <w:lang w:eastAsia="x-none"/>
        </w:rPr>
        <w:t xml:space="preserve">Įspėjimai ir atsargumo priemonės </w:t>
      </w:r>
    </w:p>
    <w:p w14:paraId="5FA46E71"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snapToGrid w:val="0"/>
        </w:rPr>
      </w:pPr>
      <w:r w:rsidRPr="002351DE">
        <w:rPr>
          <w:rFonts w:ascii="Times New Roman" w:eastAsia="Times New Roman" w:hAnsi="Times New Roman" w:cs="Times New Roman"/>
          <w:noProof/>
          <w:snapToGrid w:val="0"/>
        </w:rPr>
        <w:t>Pasitarkite su gydytoju arba vaistininku, prieš pradėdami vartoti EUCARBON herbal.</w:t>
      </w:r>
    </w:p>
    <w:p w14:paraId="422DC2B6" w14:textId="77777777" w:rsidR="002351DE" w:rsidRPr="002351DE" w:rsidRDefault="002351DE" w:rsidP="002351DE">
      <w:pPr>
        <w:numPr>
          <w:ilvl w:val="0"/>
          <w:numId w:val="7"/>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Pacientai, vartojantys širdies glikozidus, antiaritminius vaistus, QT intervalą pailginančius vaistus, diuretikus, adrenokortikosteroidus arba vaistus, kurių sudėtyje yra saldyšaknių, prieš pradėdami vartoti EUCARBON herbal, privalo pasikonsultuoti su gydytoju.</w:t>
      </w:r>
    </w:p>
    <w:p w14:paraId="70939BE7" w14:textId="77777777" w:rsidR="002351DE" w:rsidRPr="002351DE" w:rsidRDefault="002351DE" w:rsidP="002351DE">
      <w:pPr>
        <w:numPr>
          <w:ilvl w:val="0"/>
          <w:numId w:val="6"/>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Kaip ir kitų vidurių laisvinamųjų vaistų, senų lapų ir rabarbarų ekstraktų turinčių vaistų negalima vartoti pacientams, negalintiems pasituštinti arba kuriems ūmiai arba nuolat pasireiškė neaiškios priežasties virškinimo trakto simptomai, pvz., pilvo skausmai, pykinimas ir vėmimas, nes tai gali būti žarnų nepraeinamumo požymiai.</w:t>
      </w:r>
    </w:p>
    <w:p w14:paraId="69D0DA50" w14:textId="77777777" w:rsidR="002351DE" w:rsidRPr="002351DE" w:rsidRDefault="002351DE" w:rsidP="002351DE">
      <w:pPr>
        <w:numPr>
          <w:ilvl w:val="0"/>
          <w:numId w:val="6"/>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lastRenderedPageBreak/>
        <w:t>Jei vidurių laisvinamųjų vaistų reikia kasdien, būtina nustatyti vidurių užkietėjimo priežastis. Reikia vengti ilgesnį laiką vartoti vidurių laisvinamųjų vaistų.</w:t>
      </w:r>
    </w:p>
    <w:p w14:paraId="0C541066" w14:textId="77777777" w:rsidR="002351DE" w:rsidRPr="002351DE" w:rsidRDefault="002351DE" w:rsidP="002351DE">
      <w:pPr>
        <w:numPr>
          <w:ilvl w:val="0"/>
          <w:numId w:val="6"/>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Jei sergate inkstų liga, šis vaistas  organizme gali sukelti druskų pusiausvyros sutrikimą.</w:t>
      </w:r>
    </w:p>
    <w:p w14:paraId="1005CAA9" w14:textId="77777777" w:rsidR="002351DE" w:rsidRPr="002351DE" w:rsidRDefault="002351DE" w:rsidP="002351DE">
      <w:pPr>
        <w:numPr>
          <w:ilvl w:val="0"/>
          <w:numId w:val="6"/>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Senų lapų ir rabarbarų ekstraktų turinčių preparatų vartojant ilgesnį laiką gali sutrikti žarnyno funkcija ir išsivystyti priklausomybė vidurius laisvinantiesiems vaistams. EUCARBON herbal reikia vartoti tik tais atvejais, kai kitų priemonių (pvz. dietos pokyčiai ar išmatų tūrį didinančios priemonės) nepakanka.</w:t>
      </w:r>
    </w:p>
    <w:p w14:paraId="493C7250" w14:textId="77777777" w:rsidR="002351DE" w:rsidRPr="002351DE" w:rsidRDefault="002351DE" w:rsidP="002351DE">
      <w:pPr>
        <w:numPr>
          <w:ilvl w:val="0"/>
          <w:numId w:val="6"/>
        </w:num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Jei EUCARBON herbal yra vartojamas išmatų nelaikančių suaugusiųjų, siekiant išvengti odos kontakto su išmatomis, įklotus reikia keisti kaip galima dažniau.</w:t>
      </w:r>
    </w:p>
    <w:p w14:paraId="2EFA3464" w14:textId="77777777" w:rsidR="002351DE" w:rsidRPr="002351DE" w:rsidRDefault="002351DE" w:rsidP="002351DE">
      <w:pPr>
        <w:spacing w:after="0" w:line="240" w:lineRule="auto"/>
        <w:rPr>
          <w:rFonts w:ascii="Times New Roman" w:eastAsia="Times New Roman" w:hAnsi="Times New Roman" w:cs="Times New Roman"/>
          <w:noProof/>
        </w:rPr>
      </w:pPr>
    </w:p>
    <w:p w14:paraId="4FB8A530" w14:textId="77777777" w:rsidR="002351DE" w:rsidRPr="002351DE" w:rsidRDefault="002351DE" w:rsidP="002351DE">
      <w:pPr>
        <w:keepNext/>
        <w:spacing w:after="0" w:line="240" w:lineRule="auto"/>
        <w:outlineLvl w:val="3"/>
        <w:rPr>
          <w:rFonts w:ascii="Times New Roman" w:eastAsia="Times New Roman" w:hAnsi="Times New Roman" w:cs="Times New Roman"/>
          <w:b/>
          <w:bCs/>
          <w:szCs w:val="28"/>
        </w:rPr>
      </w:pPr>
      <w:r w:rsidRPr="002351DE">
        <w:rPr>
          <w:rFonts w:ascii="Times New Roman" w:eastAsia="Times New Roman" w:hAnsi="Times New Roman" w:cs="Times New Roman"/>
          <w:b/>
          <w:bCs/>
          <w:szCs w:val="28"/>
        </w:rPr>
        <w:t>Vaikams ir paaugliams</w:t>
      </w:r>
    </w:p>
    <w:p w14:paraId="79A5F980" w14:textId="77777777" w:rsidR="002351DE" w:rsidRPr="002351DE" w:rsidRDefault="002351DE" w:rsidP="002351DE">
      <w:pPr>
        <w:spacing w:after="0" w:line="240" w:lineRule="auto"/>
        <w:rPr>
          <w:rFonts w:ascii="Times New Roman" w:eastAsia="Times New Roman" w:hAnsi="Times New Roman" w:cs="Times New Roman"/>
          <w:bCs/>
          <w:snapToGrid w:val="0"/>
          <w:lang w:eastAsia="x-none"/>
        </w:rPr>
      </w:pPr>
      <w:r w:rsidRPr="002351DE">
        <w:rPr>
          <w:rFonts w:ascii="TimesLT" w:eastAsia="Times New Roman" w:hAnsi="TimesLT" w:cs="Times New Roman"/>
          <w:sz w:val="24"/>
          <w:szCs w:val="20"/>
        </w:rPr>
        <w:t xml:space="preserve"> </w:t>
      </w:r>
      <w:r w:rsidRPr="002351DE">
        <w:rPr>
          <w:rFonts w:ascii="Times New Roman" w:eastAsia="Times New Roman" w:hAnsi="Times New Roman" w:cs="Times New Roman"/>
          <w:bCs/>
          <w:snapToGrid w:val="0"/>
          <w:lang w:eastAsia="x-none"/>
        </w:rPr>
        <w:t>EUCARBON herbal negalima vartoti jaunesniems kaip 12 metų vaikams ir paaugliams (žr. 2 skyrių „EUCARBON herbal vartoti negalima“.</w:t>
      </w:r>
    </w:p>
    <w:p w14:paraId="6F61A63F"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b/>
          <w:bCs/>
          <w:snapToGrid w:val="0"/>
          <w:lang w:eastAsia="x-none"/>
        </w:rPr>
      </w:pPr>
    </w:p>
    <w:p w14:paraId="1033BDBE"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b/>
          <w:snapToGrid w:val="0"/>
        </w:rPr>
      </w:pPr>
      <w:r w:rsidRPr="002351DE">
        <w:rPr>
          <w:rFonts w:ascii="Times New Roman" w:eastAsia="Times New Roman" w:hAnsi="Times New Roman" w:cs="Times New Roman"/>
          <w:b/>
          <w:bCs/>
          <w:snapToGrid w:val="0"/>
          <w:lang w:eastAsia="x-none"/>
        </w:rPr>
        <w:t xml:space="preserve">Kiti vaistai ir </w:t>
      </w:r>
      <w:r w:rsidRPr="002351DE">
        <w:rPr>
          <w:rFonts w:ascii="Times New Roman" w:eastAsia="Times New Roman" w:hAnsi="Times New Roman" w:cs="Times New Roman"/>
          <w:b/>
          <w:noProof/>
          <w:snapToGrid w:val="0"/>
        </w:rPr>
        <w:t>EUCARBON herbal</w:t>
      </w:r>
    </w:p>
    <w:p w14:paraId="2C02E96F"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 xml:space="preserve">Jeigu vartojate ar neseniai vartojote kitų vaistų arba dėl to nesate tikri, apie tai pasakykite gydytojui arba vaistininkui. </w:t>
      </w:r>
    </w:p>
    <w:p w14:paraId="06C1FEC6"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         Vaistus širdies ligoms gydyti (pvz., digoksiną).</w:t>
      </w:r>
    </w:p>
    <w:p w14:paraId="5B57B54A" w14:textId="77777777" w:rsidR="002351DE" w:rsidRPr="002351DE" w:rsidRDefault="002351DE" w:rsidP="002351DE">
      <w:pPr>
        <w:tabs>
          <w:tab w:val="num" w:pos="567"/>
        </w:tabs>
        <w:spacing w:after="0" w:line="240" w:lineRule="auto"/>
        <w:ind w:left="567" w:hanging="567"/>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 xml:space="preserve">QT intervalą ilginančius vaistus (pvz., amitriptiliną, haloperidolį, amjodaroną, klaritromiciną, olanzapiną). </w:t>
      </w:r>
    </w:p>
    <w:p w14:paraId="4ED2BD09"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          Diuretikus (šlapimo išsiskyrimą skatinančius vaistus)</w:t>
      </w:r>
      <w:r w:rsidRPr="002351DE">
        <w:rPr>
          <w:rFonts w:ascii="TimesLT" w:eastAsia="Times New Roman" w:hAnsi="TimesLT" w:cs="Times New Roman"/>
          <w:sz w:val="24"/>
          <w:szCs w:val="20"/>
        </w:rPr>
        <w:t xml:space="preserve"> </w:t>
      </w:r>
      <w:r w:rsidRPr="002351DE">
        <w:rPr>
          <w:rFonts w:ascii="Times New Roman" w:eastAsia="Times New Roman" w:hAnsi="Times New Roman" w:cs="Times New Roman"/>
          <w:noProof/>
          <w:snapToGrid w:val="0"/>
        </w:rPr>
        <w:t xml:space="preserve">(pvz., furorozemidą, acetazolamidą, hidrochlorotiazidą). </w:t>
      </w:r>
    </w:p>
    <w:p w14:paraId="05AAE45B"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 xml:space="preserve">·         Adrenokortikosteroidus (pvz., prednizoloną, deksometazoną).  </w:t>
      </w:r>
    </w:p>
    <w:p w14:paraId="0807219F"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 xml:space="preserve">·         Vaistus, kurių sudėtyje yra saldyšaknių.  </w:t>
      </w:r>
    </w:p>
    <w:p w14:paraId="14A18AD6"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snapToGrid w:val="0"/>
        </w:rPr>
      </w:pPr>
      <w:r w:rsidRPr="002351DE">
        <w:rPr>
          <w:rFonts w:ascii="Times New Roman" w:eastAsia="Times New Roman" w:hAnsi="Times New Roman" w:cs="Times New Roman"/>
          <w:noProof/>
          <w:snapToGrid w:val="0"/>
        </w:rPr>
        <w:t xml:space="preserve">·         </w:t>
      </w:r>
    </w:p>
    <w:p w14:paraId="1457DE74"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Dėl EUCARBON herbal sukeltos hipokalemijos gali sustiprėti širdį veikiamųjų gliukozidų poveikis ir širdies ritmą reguliuojančių vaistų nepageidaujamas poveikis. </w:t>
      </w:r>
    </w:p>
    <w:p w14:paraId="09FDD026"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Vartojimas kartu su kitais vaistais, sukeliančiais hipokalemiją (pvz., diuretikais, adrenokortikosteroidais ir saldyšaknių preparatais), gali padidinti elektrolitų disbalansą.</w:t>
      </w:r>
    </w:p>
    <w:p w14:paraId="69270AA2" w14:textId="77777777" w:rsidR="002351DE" w:rsidRPr="002351DE" w:rsidRDefault="002351DE" w:rsidP="002351DE">
      <w:pPr>
        <w:spacing w:after="0" w:line="240" w:lineRule="auto"/>
        <w:rPr>
          <w:rFonts w:ascii="Times New Roman" w:eastAsia="Times New Roman" w:hAnsi="Times New Roman" w:cs="Times New Roman"/>
          <w:noProof/>
        </w:rPr>
      </w:pPr>
    </w:p>
    <w:p w14:paraId="19CFD7F9"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Nėštumas, žindymo laikotarpis ir vaisingumas</w:t>
      </w:r>
    </w:p>
    <w:p w14:paraId="559D2D3E"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09DD8FCC" w14:textId="60B99C2C"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 xml:space="preserve">Nėščiosioms bei žindyvėms EUCARBON herbal vartoti </w:t>
      </w:r>
      <w:r w:rsidR="006843C5">
        <w:rPr>
          <w:rFonts w:ascii="Times New Roman" w:eastAsia="Times New Roman" w:hAnsi="Times New Roman" w:cs="Times New Roman"/>
        </w:rPr>
        <w:t>negalima</w:t>
      </w:r>
      <w:r w:rsidRPr="002351DE">
        <w:rPr>
          <w:rFonts w:ascii="Times New Roman" w:eastAsia="Times New Roman" w:hAnsi="Times New Roman" w:cs="Times New Roman"/>
        </w:rPr>
        <w:t>.</w:t>
      </w:r>
    </w:p>
    <w:p w14:paraId="13E24AA5" w14:textId="77777777" w:rsidR="002351DE" w:rsidRPr="002351DE" w:rsidRDefault="002351DE" w:rsidP="002351DE">
      <w:pPr>
        <w:spacing w:after="0" w:line="240" w:lineRule="auto"/>
        <w:rPr>
          <w:rFonts w:ascii="Times New Roman" w:eastAsia="Times New Roman" w:hAnsi="Times New Roman" w:cs="Times New Roman"/>
          <w:noProof/>
        </w:rPr>
      </w:pPr>
    </w:p>
    <w:p w14:paraId="6B5664FF"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Vairavimas ir mechanizmų valdymas</w:t>
      </w:r>
    </w:p>
    <w:p w14:paraId="6C6D684B"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Vaistas gebėjimo vairuoti ir valdyti mechanizmus neveikia arba veikia nereikšmingai.</w:t>
      </w:r>
    </w:p>
    <w:p w14:paraId="3C47078C" w14:textId="77777777" w:rsidR="002351DE" w:rsidRPr="002351DE" w:rsidRDefault="002351DE" w:rsidP="002351DE">
      <w:pPr>
        <w:spacing w:after="0" w:line="240" w:lineRule="auto"/>
        <w:rPr>
          <w:rFonts w:ascii="Times New Roman" w:eastAsia="Times New Roman" w:hAnsi="Times New Roman" w:cs="Times New Roman"/>
          <w:noProof/>
        </w:rPr>
      </w:pPr>
    </w:p>
    <w:p w14:paraId="0BF95AE8" w14:textId="77777777" w:rsidR="002351DE" w:rsidRPr="002351DE" w:rsidRDefault="002351DE" w:rsidP="002351DE">
      <w:pPr>
        <w:spacing w:after="0" w:line="240" w:lineRule="auto"/>
        <w:rPr>
          <w:rFonts w:ascii="Times New Roman" w:eastAsia="Times New Roman" w:hAnsi="Times New Roman" w:cs="Times New Roman"/>
          <w:b/>
          <w:noProof/>
          <w:lang w:eastAsia="lt-LT"/>
        </w:rPr>
      </w:pPr>
      <w:r w:rsidRPr="002351DE">
        <w:rPr>
          <w:rFonts w:ascii="Times New Roman" w:eastAsia="Times New Roman" w:hAnsi="Times New Roman" w:cs="Times New Roman"/>
          <w:b/>
          <w:noProof/>
        </w:rPr>
        <w:t>EUCARBON herbal sud</w:t>
      </w:r>
      <w:r w:rsidRPr="002351DE">
        <w:rPr>
          <w:rFonts w:ascii="Times New Roman" w:eastAsia="Times New Roman" w:hAnsi="Times New Roman" w:cs="Times New Roman" w:hint="eastAsia"/>
          <w:b/>
          <w:noProof/>
        </w:rPr>
        <w:t>ė</w:t>
      </w:r>
      <w:r w:rsidRPr="002351DE">
        <w:rPr>
          <w:rFonts w:ascii="Times New Roman" w:eastAsia="Times New Roman" w:hAnsi="Times New Roman" w:cs="Times New Roman"/>
          <w:b/>
          <w:noProof/>
        </w:rPr>
        <w:t>tyje yra sacharoz</w:t>
      </w:r>
      <w:r w:rsidRPr="002351DE">
        <w:rPr>
          <w:rFonts w:ascii="Times New Roman" w:eastAsia="Times New Roman" w:hAnsi="Times New Roman" w:cs="Times New Roman" w:hint="eastAsia"/>
          <w:b/>
          <w:noProof/>
        </w:rPr>
        <w:t>ė</w:t>
      </w:r>
      <w:r w:rsidRPr="002351DE">
        <w:rPr>
          <w:rFonts w:ascii="Times New Roman" w:eastAsia="Times New Roman" w:hAnsi="Times New Roman" w:cs="Times New Roman"/>
          <w:b/>
          <w:noProof/>
        </w:rPr>
        <w:t>s</w:t>
      </w:r>
    </w:p>
    <w:p w14:paraId="78212FF9" w14:textId="77777777" w:rsidR="002351DE" w:rsidRPr="002351DE" w:rsidRDefault="002351DE" w:rsidP="002351DE">
      <w:pPr>
        <w:spacing w:after="0" w:line="240" w:lineRule="auto"/>
        <w:rPr>
          <w:rFonts w:ascii="Times New Roman" w:eastAsia="Times New Roman" w:hAnsi="Times New Roman" w:cs="Times New Roman"/>
          <w:noProof/>
          <w:lang w:eastAsia="lt-LT"/>
        </w:rPr>
      </w:pPr>
      <w:r w:rsidRPr="002351DE">
        <w:rPr>
          <w:rFonts w:ascii="Times New Roman" w:eastAsia="Times New Roman" w:hAnsi="Times New Roman" w:cs="Times New Roman"/>
          <w:noProof/>
          <w:lang w:eastAsia="lt-LT"/>
        </w:rPr>
        <w:t>Jeigu gydytojas Jums yra sakęs, kad netoleruojate kokių nors angliavandenių, kreipkitės į jį prieš pradėdami vartoti šį vaistą.</w:t>
      </w:r>
    </w:p>
    <w:p w14:paraId="2C3A5E6A" w14:textId="77777777" w:rsidR="002351DE" w:rsidRPr="002351DE" w:rsidRDefault="002351DE" w:rsidP="002351DE">
      <w:pPr>
        <w:spacing w:after="0" w:line="240" w:lineRule="auto"/>
        <w:rPr>
          <w:rFonts w:ascii="Times New Roman" w:eastAsia="Times New Roman" w:hAnsi="Times New Roman" w:cs="Times New Roman"/>
          <w:noProof/>
        </w:rPr>
      </w:pPr>
    </w:p>
    <w:p w14:paraId="5644E531" w14:textId="77777777" w:rsidR="002351DE" w:rsidRPr="002351DE" w:rsidRDefault="002351DE" w:rsidP="002351DE">
      <w:pPr>
        <w:spacing w:after="0" w:line="240" w:lineRule="auto"/>
        <w:rPr>
          <w:rFonts w:ascii="Times New Roman" w:eastAsia="Times New Roman" w:hAnsi="Times New Roman" w:cs="Times New Roman"/>
          <w:noProof/>
        </w:rPr>
      </w:pPr>
    </w:p>
    <w:p w14:paraId="2C197D17" w14:textId="77777777" w:rsidR="002351DE" w:rsidRPr="002351DE" w:rsidRDefault="002351DE" w:rsidP="002351DE">
      <w:pPr>
        <w:keepNext/>
        <w:tabs>
          <w:tab w:val="left" w:pos="567"/>
        </w:tabs>
        <w:spacing w:after="0" w:line="240" w:lineRule="auto"/>
        <w:ind w:left="567" w:hanging="567"/>
        <w:outlineLvl w:val="1"/>
        <w:rPr>
          <w:rFonts w:ascii="Times New Roman" w:eastAsia="Times New Roman" w:hAnsi="Times New Roman" w:cs="Times New Roman"/>
          <w:b/>
        </w:rPr>
      </w:pPr>
      <w:bookmarkStart w:id="21" w:name="_Toc129243141"/>
      <w:bookmarkStart w:id="22" w:name="_Toc129243266"/>
      <w:r w:rsidRPr="002351DE">
        <w:rPr>
          <w:rFonts w:ascii="Times New Roman" w:eastAsia="Times New Roman" w:hAnsi="Times New Roman" w:cs="Times New Roman"/>
          <w:b/>
        </w:rPr>
        <w:t>3.</w:t>
      </w:r>
      <w:r w:rsidRPr="002351DE">
        <w:rPr>
          <w:rFonts w:ascii="Times New Roman" w:eastAsia="Times New Roman" w:hAnsi="Times New Roman" w:cs="Times New Roman"/>
          <w:b/>
        </w:rPr>
        <w:tab/>
        <w:t xml:space="preserve">Kaip vartoti </w:t>
      </w:r>
      <w:bookmarkEnd w:id="21"/>
      <w:bookmarkEnd w:id="22"/>
      <w:r w:rsidRPr="002351DE">
        <w:rPr>
          <w:rFonts w:ascii="Times New Roman" w:eastAsia="Times New Roman" w:hAnsi="Times New Roman" w:cs="Times New Roman"/>
          <w:b/>
        </w:rPr>
        <w:t>EUCARBON herbal</w:t>
      </w:r>
    </w:p>
    <w:p w14:paraId="68E0B199" w14:textId="77777777" w:rsidR="002351DE" w:rsidRPr="002351DE" w:rsidRDefault="002351DE" w:rsidP="002351DE">
      <w:pPr>
        <w:spacing w:after="0" w:line="240" w:lineRule="auto"/>
        <w:rPr>
          <w:rFonts w:ascii="Times New Roman" w:eastAsia="Times New Roman" w:hAnsi="Times New Roman" w:cs="Times New Roman"/>
          <w:noProof/>
        </w:rPr>
      </w:pPr>
    </w:p>
    <w:p w14:paraId="0F0A170C" w14:textId="77777777" w:rsidR="002351DE" w:rsidRPr="002351DE" w:rsidRDefault="002351DE" w:rsidP="002351DE">
      <w:pPr>
        <w:numPr>
          <w:ilvl w:val="12"/>
          <w:numId w:val="0"/>
        </w:numPr>
        <w:spacing w:after="0" w:line="240" w:lineRule="auto"/>
        <w:ind w:right="-2"/>
        <w:rPr>
          <w:rFonts w:ascii="TimesLT" w:eastAsia="Times New Roman" w:hAnsi="TimesLT" w:cs="Times New Roman"/>
          <w:snapToGrid w:val="0"/>
          <w:sz w:val="24"/>
          <w:szCs w:val="20"/>
        </w:rPr>
      </w:pPr>
      <w:r w:rsidRPr="002351DE">
        <w:rPr>
          <w:rFonts w:ascii="Times New Roman" w:eastAsia="Times New Roman" w:hAnsi="Times New Roman" w:cs="Times New Roman"/>
          <w:noProof/>
          <w:snapToGrid w:val="0"/>
        </w:rPr>
        <w:t>Visada vartokite šį vaistą tiksliai kaip aprašyta šiame lapelyje arba kaip nurodė gydytojas arba vaistininkas.</w:t>
      </w:r>
      <w:r w:rsidRPr="002351DE">
        <w:rPr>
          <w:rFonts w:ascii="Times New Roman" w:eastAsia="Times New Roman" w:hAnsi="Times New Roman" w:cs="Times New Roman"/>
          <w:snapToGrid w:val="0"/>
        </w:rPr>
        <w:t xml:space="preserve"> </w:t>
      </w:r>
      <w:r w:rsidRPr="002351DE">
        <w:rPr>
          <w:rFonts w:ascii="Times New Roman" w:eastAsia="Times New Roman" w:hAnsi="Times New Roman" w:cs="Times New Roman"/>
          <w:noProof/>
          <w:snapToGrid w:val="0"/>
        </w:rPr>
        <w:t>Jeigu abejojate, kreipkitės į gydytoją arba vaistininką.</w:t>
      </w:r>
    </w:p>
    <w:p w14:paraId="1122E062" w14:textId="77777777" w:rsidR="002351DE" w:rsidRPr="002351DE" w:rsidRDefault="002351DE" w:rsidP="002351DE">
      <w:pPr>
        <w:numPr>
          <w:ilvl w:val="12"/>
          <w:numId w:val="0"/>
        </w:numPr>
        <w:spacing w:after="0" w:line="240" w:lineRule="auto"/>
        <w:ind w:right="-2"/>
        <w:rPr>
          <w:rFonts w:ascii="TimesLT" w:eastAsia="Times New Roman" w:hAnsi="TimesLT" w:cs="Times New Roman"/>
          <w:snapToGrid w:val="0"/>
          <w:sz w:val="24"/>
          <w:szCs w:val="20"/>
        </w:rPr>
      </w:pPr>
    </w:p>
    <w:p w14:paraId="0206CBD9"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Vartoti per burną.</w:t>
      </w:r>
      <w:r w:rsidRPr="002351DE">
        <w:rPr>
          <w:rFonts w:ascii="TimesLT" w:eastAsia="Times New Roman" w:hAnsi="TimesLT" w:cs="Times New Roman"/>
          <w:sz w:val="24"/>
          <w:szCs w:val="20"/>
        </w:rPr>
        <w:t xml:space="preserve"> </w:t>
      </w:r>
      <w:r w:rsidRPr="002351DE">
        <w:rPr>
          <w:rFonts w:ascii="Times New Roman" w:eastAsia="Times New Roman" w:hAnsi="Times New Roman" w:cs="Times New Roman"/>
        </w:rPr>
        <w:t xml:space="preserve">EUCARBON herbal reikia vartoti valgio metu arba po jo, gausias užsigeriant. </w:t>
      </w:r>
    </w:p>
    <w:p w14:paraId="59C6F8CE" w14:textId="77777777" w:rsidR="002351DE" w:rsidRPr="002351DE" w:rsidRDefault="002351DE" w:rsidP="002351DE">
      <w:pPr>
        <w:spacing w:after="0" w:line="240" w:lineRule="auto"/>
        <w:rPr>
          <w:rFonts w:ascii="Times New Roman" w:eastAsia="Times New Roman" w:hAnsi="Times New Roman" w:cs="Times New Roman"/>
          <w:i/>
        </w:rPr>
      </w:pPr>
    </w:p>
    <w:p w14:paraId="4143E0CA"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i/>
        </w:rPr>
        <w:t>Suaugę ir vyresni nei 12 metų paaugliai bei senyvi pacientai</w:t>
      </w:r>
    </w:p>
    <w:p w14:paraId="641369B7"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Silpnam vidurių minkštinamajam poveikiui suaugę ir vyresni kaip 12 metų vaikai turėtų vartoti po 1-2 tabletes iki trijų kartų per dieną. Jei norite sukelti stipresnį vidurių minkštinamąjį poveikį, vakarinę vaisto dozę galima padidinti ir vartoti 3-4 tabletes. Tačiau daugiau 6 tablečių per parą vartoti draudžiama.</w:t>
      </w:r>
    </w:p>
    <w:p w14:paraId="57CB847F"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Kiekvienu atveju reikia parinkti mažiausią vidurius minkštinančią vaisto dozę. Jei kitaip nenurodyta, vaistą reikia vartoti tiksliai kaip nurodyta pakuotės lapelyje.</w:t>
      </w:r>
    </w:p>
    <w:p w14:paraId="35A6CF02" w14:textId="77777777" w:rsidR="002351DE" w:rsidRPr="002351DE" w:rsidRDefault="002351DE" w:rsidP="002351DE">
      <w:pPr>
        <w:spacing w:after="0" w:line="240" w:lineRule="auto"/>
        <w:rPr>
          <w:rFonts w:ascii="Times New Roman" w:eastAsia="Times New Roman" w:hAnsi="Times New Roman" w:cs="Times New Roman"/>
        </w:rPr>
      </w:pPr>
    </w:p>
    <w:p w14:paraId="5B605585"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be gydytojo priežiūros ilgiau 1-2 savaičių vartoti draudžiama.</w:t>
      </w:r>
    </w:p>
    <w:p w14:paraId="19BDA855" w14:textId="77777777" w:rsidR="002351DE" w:rsidRPr="002351DE" w:rsidRDefault="002351DE" w:rsidP="002351DE">
      <w:pPr>
        <w:spacing w:after="0" w:line="240" w:lineRule="auto"/>
        <w:rPr>
          <w:rFonts w:ascii="Times New Roman" w:eastAsia="Times New Roman" w:hAnsi="Times New Roman" w:cs="Times New Roman"/>
        </w:rPr>
      </w:pPr>
      <w:bookmarkStart w:id="23" w:name="_Hlk876387"/>
    </w:p>
    <w:bookmarkEnd w:id="23"/>
    <w:p w14:paraId="1BEF96A1" w14:textId="77777777" w:rsidR="002351DE" w:rsidRPr="002351DE" w:rsidRDefault="002351DE" w:rsidP="002351DE">
      <w:pPr>
        <w:spacing w:after="0" w:line="240" w:lineRule="auto"/>
        <w:rPr>
          <w:rFonts w:ascii="Times New Roman" w:eastAsia="Times New Roman" w:hAnsi="Times New Roman" w:cs="Times New Roman"/>
          <w:b/>
        </w:rPr>
      </w:pPr>
      <w:r w:rsidRPr="002351DE">
        <w:rPr>
          <w:rFonts w:ascii="Times New Roman" w:eastAsia="Times New Roman" w:hAnsi="Times New Roman" w:cs="Times New Roman"/>
          <w:b/>
        </w:rPr>
        <w:t>Ką daryti pavartojus per didelę EUCARBON herbal dozę</w:t>
      </w:r>
    </w:p>
    <w:p w14:paraId="5172587B"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Atsiradęs viduriavimas yra perdozavimo požymis ir vaisto vartojimą reikia nutraukti arba mažinti dozę.</w:t>
      </w:r>
    </w:p>
    <w:p w14:paraId="2AB95727"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Ilgesnį laikotarpį vartojant vaisto labai didelėmis dozėmis, galima netekti daug druskų, ypač kalio, todėl gali sulėtėti žarnų judesiai ir užkietėti viduriai.</w:t>
      </w:r>
    </w:p>
    <w:p w14:paraId="23513F4C"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Išgėrus daugiau EUCARBON herbal nei reikia, nedelsdami kreipkitės į gydytoją ar artimiausios ligoninės skubios pagalbos skyrių.</w:t>
      </w:r>
    </w:p>
    <w:p w14:paraId="7EF60F10" w14:textId="77777777" w:rsidR="002351DE" w:rsidRPr="002351DE" w:rsidRDefault="002351DE" w:rsidP="002351DE">
      <w:pPr>
        <w:spacing w:after="0" w:line="240" w:lineRule="auto"/>
        <w:rPr>
          <w:rFonts w:ascii="Times New Roman" w:eastAsia="Times New Roman" w:hAnsi="Times New Roman" w:cs="Times New Roman"/>
        </w:rPr>
      </w:pPr>
    </w:p>
    <w:p w14:paraId="40ACCB74" w14:textId="77777777" w:rsidR="002351DE" w:rsidRPr="002351DE" w:rsidRDefault="002351DE" w:rsidP="002351DE">
      <w:pPr>
        <w:spacing w:after="0" w:line="240" w:lineRule="auto"/>
        <w:rPr>
          <w:rFonts w:ascii="Times New Roman" w:eastAsia="Times New Roman" w:hAnsi="Times New Roman" w:cs="Times New Roman"/>
          <w:b/>
        </w:rPr>
      </w:pPr>
      <w:r w:rsidRPr="002351DE">
        <w:rPr>
          <w:rFonts w:ascii="Times New Roman" w:eastAsia="Times New Roman" w:hAnsi="Times New Roman" w:cs="Times New Roman"/>
          <w:b/>
        </w:rPr>
        <w:t>Pamiršus pavartoti EUCARBON herbal</w:t>
      </w:r>
    </w:p>
    <w:p w14:paraId="4005F7AF"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Negalima vartoti dvigubos dozės norint kompensuoti praleistą dozę.</w:t>
      </w:r>
    </w:p>
    <w:p w14:paraId="3FFBC68C" w14:textId="77777777" w:rsidR="002351DE" w:rsidRPr="002351DE" w:rsidRDefault="002351DE" w:rsidP="002351DE">
      <w:pPr>
        <w:spacing w:after="0" w:line="240" w:lineRule="auto"/>
        <w:rPr>
          <w:rFonts w:ascii="Times New Roman" w:eastAsia="Times New Roman" w:hAnsi="Times New Roman" w:cs="Times New Roman"/>
          <w:noProof/>
        </w:rPr>
      </w:pPr>
    </w:p>
    <w:p w14:paraId="38FCB7C2" w14:textId="77777777" w:rsidR="002351DE" w:rsidRPr="002351DE" w:rsidRDefault="002351DE" w:rsidP="002351DE">
      <w:pPr>
        <w:spacing w:after="0" w:line="240" w:lineRule="auto"/>
        <w:rPr>
          <w:rFonts w:ascii="Times New Roman" w:eastAsia="Times New Roman" w:hAnsi="Times New Roman" w:cs="Times New Roman"/>
          <w:noProof/>
        </w:rPr>
      </w:pPr>
      <w:r w:rsidRPr="002351DE">
        <w:rPr>
          <w:rFonts w:ascii="Times New Roman" w:eastAsia="Times New Roman" w:hAnsi="Times New Roman" w:cs="Times New Roman"/>
          <w:noProof/>
        </w:rPr>
        <w:t>Jei kiltų daugiau klausimų dėl šio vaisto vartojimo, kreipkitės į gydytoją arba vaistininką.</w:t>
      </w:r>
    </w:p>
    <w:p w14:paraId="52227194" w14:textId="77777777" w:rsidR="002351DE" w:rsidRPr="002351DE" w:rsidRDefault="002351DE" w:rsidP="002351DE">
      <w:pPr>
        <w:spacing w:after="0" w:line="240" w:lineRule="auto"/>
        <w:rPr>
          <w:rFonts w:ascii="Times New Roman" w:eastAsia="Times New Roman" w:hAnsi="Times New Roman" w:cs="Times New Roman"/>
          <w:noProof/>
        </w:rPr>
      </w:pPr>
    </w:p>
    <w:p w14:paraId="0E6C2E62" w14:textId="77777777" w:rsidR="002351DE" w:rsidRPr="002351DE" w:rsidRDefault="002351DE" w:rsidP="002351DE">
      <w:pPr>
        <w:keepNext/>
        <w:tabs>
          <w:tab w:val="left" w:pos="567"/>
        </w:tabs>
        <w:spacing w:after="0" w:line="240" w:lineRule="auto"/>
        <w:ind w:left="567" w:hanging="567"/>
        <w:outlineLvl w:val="1"/>
        <w:rPr>
          <w:rFonts w:ascii="Times New Roman" w:eastAsia="Times New Roman" w:hAnsi="Times New Roman" w:cs="Times New Roman"/>
          <w:b/>
        </w:rPr>
      </w:pPr>
      <w:bookmarkStart w:id="24" w:name="_Toc129243142"/>
      <w:bookmarkStart w:id="25" w:name="_Toc129243267"/>
      <w:r w:rsidRPr="002351DE">
        <w:rPr>
          <w:rFonts w:ascii="Times New Roman" w:eastAsia="Times New Roman" w:hAnsi="Times New Roman" w:cs="Times New Roman"/>
          <w:b/>
        </w:rPr>
        <w:t>4.</w:t>
      </w:r>
      <w:r w:rsidRPr="002351DE">
        <w:rPr>
          <w:rFonts w:ascii="Times New Roman" w:eastAsia="Times New Roman" w:hAnsi="Times New Roman" w:cs="Times New Roman"/>
          <w:b/>
        </w:rPr>
        <w:tab/>
        <w:t>Galimas šalutinis poveikis</w:t>
      </w:r>
      <w:bookmarkEnd w:id="24"/>
      <w:bookmarkEnd w:id="25"/>
    </w:p>
    <w:p w14:paraId="673C237E" w14:textId="77777777" w:rsidR="002351DE" w:rsidRPr="002351DE" w:rsidRDefault="002351DE" w:rsidP="002351DE">
      <w:pPr>
        <w:spacing w:after="0" w:line="240" w:lineRule="auto"/>
        <w:rPr>
          <w:rFonts w:ascii="Times New Roman" w:eastAsia="Times New Roman" w:hAnsi="Times New Roman" w:cs="Times New Roman"/>
          <w:noProof/>
        </w:rPr>
      </w:pPr>
    </w:p>
    <w:p w14:paraId="092A73F7" w14:textId="77777777" w:rsidR="002351DE" w:rsidRPr="002351DE" w:rsidRDefault="002351DE" w:rsidP="002351DE">
      <w:pPr>
        <w:numPr>
          <w:ilvl w:val="12"/>
          <w:numId w:val="0"/>
        </w:numPr>
        <w:spacing w:after="0" w:line="240" w:lineRule="auto"/>
        <w:ind w:right="-29"/>
        <w:rPr>
          <w:rFonts w:ascii="Times New Roman" w:eastAsia="Times New Roman" w:hAnsi="Times New Roman" w:cs="Times New Roman"/>
          <w:snapToGrid w:val="0"/>
        </w:rPr>
      </w:pPr>
      <w:r w:rsidRPr="002351DE">
        <w:rPr>
          <w:rFonts w:ascii="Times New Roman" w:eastAsia="Times New Roman" w:hAnsi="Times New Roman" w:cs="Times New Roman"/>
          <w:noProof/>
          <w:snapToGrid w:val="0"/>
        </w:rPr>
        <w:t>Šis vaistas, kaip ir visi kiti, gali sukelti šalutinį poveikį, nors jis pasireiškia ne visiems žmonėms.</w:t>
      </w:r>
    </w:p>
    <w:p w14:paraId="3CAF8061" w14:textId="77777777" w:rsidR="002351DE" w:rsidRPr="002351DE" w:rsidRDefault="002351DE" w:rsidP="002351DE">
      <w:pPr>
        <w:spacing w:after="0" w:line="240" w:lineRule="auto"/>
        <w:rPr>
          <w:rFonts w:ascii="Times New Roman" w:eastAsia="Times New Roman" w:hAnsi="Times New Roman" w:cs="Times New Roman"/>
          <w:b/>
        </w:rPr>
      </w:pPr>
    </w:p>
    <w:p w14:paraId="7CE3DD5B" w14:textId="4BA93487" w:rsidR="00556C7C" w:rsidRPr="00287A9F" w:rsidRDefault="00556C7C" w:rsidP="00556C7C">
      <w:pPr>
        <w:spacing w:after="0" w:line="240" w:lineRule="auto"/>
        <w:rPr>
          <w:rFonts w:ascii="Times New Roman" w:eastAsia="Times New Roman" w:hAnsi="Times New Roman" w:cs="Times New Roman"/>
        </w:rPr>
      </w:pPr>
      <w:r w:rsidRPr="00556C7C">
        <w:rPr>
          <w:rFonts w:ascii="Times New Roman" w:eastAsia="Times New Roman" w:hAnsi="Times New Roman" w:cs="Times New Roman"/>
          <w:b/>
        </w:rPr>
        <w:t>Retas</w:t>
      </w:r>
      <w:r w:rsidRPr="00556C7C">
        <w:rPr>
          <w:rFonts w:ascii="Times New Roman" w:eastAsia="Times New Roman" w:hAnsi="Times New Roman" w:cs="Times New Roman"/>
        </w:rPr>
        <w:t xml:space="preserve"> (</w:t>
      </w:r>
      <w:r w:rsidRPr="00287A9F">
        <w:rPr>
          <w:rFonts w:ascii="Times New Roman" w:eastAsia="Times New Roman" w:hAnsi="Times New Roman" w:cs="Times New Roman"/>
        </w:rPr>
        <w:t xml:space="preserve">atsiranda </w:t>
      </w:r>
      <w:r w:rsidR="000D3632" w:rsidRPr="00287A9F">
        <w:rPr>
          <w:rFonts w:ascii="Times New Roman" w:eastAsia="Times New Roman" w:hAnsi="Times New Roman" w:cs="Times New Roman"/>
        </w:rPr>
        <w:t xml:space="preserve">rečiau </w:t>
      </w:r>
      <w:r w:rsidRPr="00287A9F">
        <w:rPr>
          <w:rFonts w:ascii="Times New Roman" w:eastAsia="Times New Roman" w:hAnsi="Times New Roman" w:cs="Times New Roman"/>
        </w:rPr>
        <w:t>kaip 1 žmogui iš 1000)</w:t>
      </w:r>
    </w:p>
    <w:p w14:paraId="4CAFD542" w14:textId="3550F224" w:rsidR="00556C7C" w:rsidRPr="00287A9F" w:rsidRDefault="00556C7C" w:rsidP="00556C7C">
      <w:pPr>
        <w:numPr>
          <w:ilvl w:val="0"/>
          <w:numId w:val="8"/>
        </w:numPr>
        <w:spacing w:after="0" w:line="240" w:lineRule="auto"/>
        <w:rPr>
          <w:rFonts w:ascii="Times New Roman" w:eastAsia="Times New Roman" w:hAnsi="Times New Roman" w:cs="Times New Roman"/>
        </w:rPr>
      </w:pPr>
      <w:r w:rsidRPr="00287A9F">
        <w:rPr>
          <w:rFonts w:ascii="Times New Roman" w:eastAsia="Times New Roman" w:hAnsi="Times New Roman" w:cs="Times New Roman"/>
        </w:rPr>
        <w:t>pilvo skausmas arba viduriavimas (vartojant rekomenduojamą vaist</w:t>
      </w:r>
      <w:r w:rsidR="000D3632" w:rsidRPr="00287A9F">
        <w:rPr>
          <w:rFonts w:ascii="Times New Roman" w:eastAsia="Times New Roman" w:hAnsi="Times New Roman" w:cs="Times New Roman"/>
        </w:rPr>
        <w:t>o</w:t>
      </w:r>
      <w:r w:rsidRPr="00287A9F">
        <w:rPr>
          <w:rFonts w:ascii="Times New Roman" w:eastAsia="Times New Roman" w:hAnsi="Times New Roman" w:cs="Times New Roman"/>
        </w:rPr>
        <w:t xml:space="preserve"> dozę).</w:t>
      </w:r>
    </w:p>
    <w:p w14:paraId="10951FB8" w14:textId="77777777" w:rsidR="00556C7C" w:rsidRPr="00287A9F" w:rsidRDefault="00556C7C" w:rsidP="00556C7C">
      <w:pPr>
        <w:spacing w:after="0" w:line="240" w:lineRule="auto"/>
        <w:rPr>
          <w:rFonts w:ascii="Times New Roman" w:eastAsia="Times New Roman" w:hAnsi="Times New Roman" w:cs="Times New Roman"/>
        </w:rPr>
      </w:pPr>
    </w:p>
    <w:p w14:paraId="43EE880C" w14:textId="7D661369" w:rsidR="00556C7C" w:rsidRPr="00287A9F" w:rsidRDefault="00556C7C" w:rsidP="00556C7C">
      <w:pPr>
        <w:spacing w:after="0" w:line="240" w:lineRule="auto"/>
        <w:rPr>
          <w:rFonts w:ascii="Times New Roman" w:eastAsia="Times New Roman" w:hAnsi="Times New Roman" w:cs="Times New Roman"/>
        </w:rPr>
      </w:pPr>
      <w:r w:rsidRPr="00287A9F">
        <w:rPr>
          <w:rFonts w:ascii="Times New Roman" w:eastAsia="Times New Roman" w:hAnsi="Times New Roman" w:cs="Times New Roman"/>
          <w:b/>
        </w:rPr>
        <w:t xml:space="preserve">Labai retas </w:t>
      </w:r>
      <w:r w:rsidRPr="00287A9F">
        <w:rPr>
          <w:rFonts w:ascii="Times New Roman" w:eastAsia="Times New Roman" w:hAnsi="Times New Roman" w:cs="Times New Roman"/>
        </w:rPr>
        <w:t xml:space="preserve">(atsiranda </w:t>
      </w:r>
      <w:r w:rsidR="000D3632" w:rsidRPr="00287A9F">
        <w:rPr>
          <w:rFonts w:ascii="Times New Roman" w:eastAsia="Times New Roman" w:hAnsi="Times New Roman" w:cs="Times New Roman"/>
        </w:rPr>
        <w:t xml:space="preserve">rečiau </w:t>
      </w:r>
      <w:r w:rsidRPr="00287A9F">
        <w:rPr>
          <w:rFonts w:ascii="Times New Roman" w:eastAsia="Times New Roman" w:hAnsi="Times New Roman" w:cs="Times New Roman"/>
        </w:rPr>
        <w:t>kaip 1 žmogui iš 10000)</w:t>
      </w:r>
    </w:p>
    <w:p w14:paraId="30E602A9" w14:textId="77777777" w:rsidR="00556C7C" w:rsidRPr="00287A9F" w:rsidRDefault="00556C7C" w:rsidP="00556C7C">
      <w:pPr>
        <w:numPr>
          <w:ilvl w:val="0"/>
          <w:numId w:val="8"/>
        </w:numPr>
        <w:spacing w:after="0" w:line="240" w:lineRule="auto"/>
        <w:rPr>
          <w:rFonts w:ascii="Times New Roman" w:eastAsia="Times New Roman" w:hAnsi="Times New Roman" w:cs="Times New Roman"/>
        </w:rPr>
      </w:pPr>
      <w:r w:rsidRPr="00287A9F">
        <w:rPr>
          <w:rFonts w:ascii="Times New Roman" w:eastAsia="Times New Roman" w:hAnsi="Times New Roman" w:cs="Times New Roman"/>
        </w:rPr>
        <w:t>padidinto jautrumo reakcijos.</w:t>
      </w:r>
    </w:p>
    <w:p w14:paraId="44FA902F" w14:textId="77777777" w:rsidR="00556C7C" w:rsidRPr="00287A9F" w:rsidRDefault="00556C7C" w:rsidP="002351DE">
      <w:pPr>
        <w:spacing w:after="0" w:line="240" w:lineRule="auto"/>
        <w:rPr>
          <w:rFonts w:ascii="Times New Roman" w:eastAsia="Times New Roman" w:hAnsi="Times New Roman" w:cs="Times New Roman"/>
        </w:rPr>
      </w:pPr>
    </w:p>
    <w:p w14:paraId="600C56C9" w14:textId="50039629" w:rsidR="00556C7C" w:rsidRPr="00287A9F" w:rsidRDefault="00556C7C" w:rsidP="00556C7C">
      <w:pPr>
        <w:spacing w:after="0" w:line="240" w:lineRule="auto"/>
        <w:rPr>
          <w:rFonts w:ascii="Times New Roman" w:eastAsia="Times New Roman" w:hAnsi="Times New Roman" w:cs="Times New Roman"/>
        </w:rPr>
      </w:pPr>
      <w:r w:rsidRPr="00287A9F">
        <w:rPr>
          <w:rFonts w:ascii="Times New Roman" w:eastAsia="Times New Roman" w:hAnsi="Times New Roman" w:cs="Times New Roman"/>
          <w:b/>
          <w:bCs/>
        </w:rPr>
        <w:t>D</w:t>
      </w:r>
      <w:r w:rsidR="002351DE" w:rsidRPr="00287A9F">
        <w:rPr>
          <w:rFonts w:ascii="Times New Roman" w:eastAsia="Times New Roman" w:hAnsi="Times New Roman" w:cs="Times New Roman"/>
          <w:b/>
          <w:bCs/>
        </w:rPr>
        <w:t>ažnis nežinomas</w:t>
      </w:r>
      <w:r w:rsidR="002351DE" w:rsidRPr="00287A9F">
        <w:rPr>
          <w:rFonts w:ascii="Times New Roman" w:eastAsia="Times New Roman" w:hAnsi="Times New Roman" w:cs="Times New Roman"/>
        </w:rPr>
        <w:t xml:space="preserve"> (negali būti apskaičiuotas pagal turimus duomenis)</w:t>
      </w:r>
      <w:r w:rsidRPr="00287A9F">
        <w:rPr>
          <w:rFonts w:ascii="Times New Roman" w:eastAsia="Times New Roman" w:hAnsi="Times New Roman" w:cs="Times New Roman"/>
        </w:rPr>
        <w:t xml:space="preserve"> </w:t>
      </w:r>
    </w:p>
    <w:p w14:paraId="546A48B1" w14:textId="34A475D7" w:rsidR="00556C7C" w:rsidRDefault="00556C7C" w:rsidP="00556C7C">
      <w:pPr>
        <w:numPr>
          <w:ilvl w:val="0"/>
          <w:numId w:val="8"/>
        </w:numPr>
        <w:spacing w:after="0" w:line="240" w:lineRule="auto"/>
        <w:rPr>
          <w:rFonts w:ascii="Times New Roman" w:eastAsia="Times New Roman" w:hAnsi="Times New Roman" w:cs="Times New Roman"/>
        </w:rPr>
      </w:pPr>
      <w:r w:rsidRPr="00287A9F">
        <w:rPr>
          <w:rFonts w:ascii="Times New Roman" w:eastAsia="Times New Roman" w:hAnsi="Times New Roman" w:cs="Times New Roman"/>
        </w:rPr>
        <w:t>senų lapai ir rabarbarų ekstraktas, kaip ir kiti antrachinono turintys vidurių skystinamieji vaist</w:t>
      </w:r>
      <w:r w:rsidR="00FE5701" w:rsidRPr="00287A9F">
        <w:rPr>
          <w:rFonts w:ascii="Times New Roman" w:eastAsia="Times New Roman" w:hAnsi="Times New Roman" w:cs="Times New Roman"/>
        </w:rPr>
        <w:t>ai</w:t>
      </w:r>
      <w:r w:rsidRPr="00287A9F">
        <w:rPr>
          <w:rFonts w:ascii="Times New Roman" w:eastAsia="Times New Roman" w:hAnsi="Times New Roman" w:cs="Times New Roman"/>
        </w:rPr>
        <w:t>, gali sukelti centrinės</w:t>
      </w:r>
      <w:r w:rsidRPr="00556C7C">
        <w:rPr>
          <w:rFonts w:ascii="Times New Roman" w:eastAsia="Times New Roman" w:hAnsi="Times New Roman" w:cs="Times New Roman"/>
        </w:rPr>
        <w:t xml:space="preserve"> kilmės pykinimą ir vėmimą</w:t>
      </w:r>
      <w:r>
        <w:rPr>
          <w:rFonts w:ascii="Times New Roman" w:eastAsia="Times New Roman" w:hAnsi="Times New Roman" w:cs="Times New Roman"/>
        </w:rPr>
        <w:t>;</w:t>
      </w:r>
    </w:p>
    <w:p w14:paraId="60BA10AB" w14:textId="644573A8" w:rsidR="002351DE" w:rsidRPr="00556C7C" w:rsidRDefault="00556C7C" w:rsidP="00287A9F">
      <w:pPr>
        <w:pStyle w:val="ListParagraph"/>
        <w:numPr>
          <w:ilvl w:val="0"/>
          <w:numId w:val="9"/>
        </w:numPr>
        <w:spacing w:after="0" w:line="240" w:lineRule="auto"/>
        <w:rPr>
          <w:rFonts w:ascii="Times New Roman" w:eastAsia="Times New Roman" w:hAnsi="Times New Roman" w:cs="Times New Roman"/>
        </w:rPr>
      </w:pPr>
      <w:r w:rsidRPr="00287A9F">
        <w:rPr>
          <w:rFonts w:ascii="Times New Roman" w:eastAsia="Times New Roman" w:hAnsi="Times New Roman" w:cs="Times New Roman"/>
        </w:rPr>
        <w:t>k</w:t>
      </w:r>
      <w:r w:rsidR="002351DE" w:rsidRPr="00287A9F">
        <w:rPr>
          <w:rFonts w:ascii="Times New Roman" w:eastAsia="Times New Roman" w:hAnsi="Times New Roman" w:cs="Times New Roman"/>
        </w:rPr>
        <w:t>artais dėl šarminės šlapimo aplinkos gali truputį parausti</w:t>
      </w:r>
      <w:r w:rsidRPr="00287A9F">
        <w:rPr>
          <w:rFonts w:ascii="Times New Roman" w:eastAsia="Times New Roman" w:hAnsi="Times New Roman" w:cs="Times New Roman"/>
        </w:rPr>
        <w:t xml:space="preserve"> šlapimas</w:t>
      </w:r>
      <w:r w:rsidR="002351DE" w:rsidRPr="00287A9F">
        <w:rPr>
          <w:rFonts w:ascii="Times New Roman" w:eastAsia="Times New Roman" w:hAnsi="Times New Roman" w:cs="Times New Roman"/>
        </w:rPr>
        <w:t>, bet tai neturi jokios reikšmės</w:t>
      </w:r>
      <w:r w:rsidRPr="00556C7C">
        <w:rPr>
          <w:rFonts w:ascii="Times New Roman" w:eastAsia="Times New Roman" w:hAnsi="Times New Roman" w:cs="Times New Roman"/>
        </w:rPr>
        <w:t>;</w:t>
      </w:r>
    </w:p>
    <w:p w14:paraId="5D1E4C5C" w14:textId="5772E88B" w:rsidR="002351DE" w:rsidRPr="00287A9F" w:rsidRDefault="00556C7C" w:rsidP="00287A9F">
      <w:pPr>
        <w:pStyle w:val="ListParagraph"/>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2351DE" w:rsidRPr="00287A9F">
        <w:rPr>
          <w:rFonts w:ascii="Times New Roman" w:eastAsia="Times New Roman" w:hAnsi="Times New Roman" w:cs="Times New Roman"/>
        </w:rPr>
        <w:t>alimas padidėjęs jautrumas vaisto sudėtinėms medžiagoms, žarnų nepraeinamumas, uždegimas, neaiškios kilmės skausmas, sunkus vandens ir elektrolitų pusiausvyros sutrikimas, įtariamas skrandžio ir žarnų navikas ar aklosios žarnos uždegimas.</w:t>
      </w:r>
    </w:p>
    <w:p w14:paraId="6E643B5D" w14:textId="77777777" w:rsidR="002351DE" w:rsidRPr="002351DE" w:rsidRDefault="002351DE" w:rsidP="002351DE">
      <w:pPr>
        <w:spacing w:after="0" w:line="240" w:lineRule="auto"/>
        <w:rPr>
          <w:rFonts w:ascii="TimesLT" w:eastAsia="Times New Roman" w:hAnsi="TimesLT" w:cs="Times New Roman"/>
          <w:sz w:val="24"/>
          <w:szCs w:val="20"/>
        </w:rPr>
      </w:pPr>
    </w:p>
    <w:p w14:paraId="164645BD" w14:textId="77777777" w:rsidR="002351DE" w:rsidRPr="002351DE" w:rsidRDefault="002351DE" w:rsidP="002351DE">
      <w:pPr>
        <w:tabs>
          <w:tab w:val="left" w:pos="567"/>
        </w:tabs>
        <w:spacing w:after="0" w:line="240" w:lineRule="auto"/>
        <w:rPr>
          <w:rFonts w:ascii="Times New Roman" w:eastAsia="Times New Roman" w:hAnsi="Times New Roman" w:cs="Times New Roman"/>
          <w:b/>
          <w:snapToGrid w:val="0"/>
        </w:rPr>
      </w:pPr>
      <w:r w:rsidRPr="002351DE">
        <w:rPr>
          <w:rFonts w:ascii="Times New Roman" w:eastAsia="Times New Roman" w:hAnsi="Times New Roman" w:cs="Times New Roman"/>
          <w:b/>
          <w:noProof/>
          <w:snapToGrid w:val="0"/>
        </w:rPr>
        <w:t>Pranešimas apie šalutinį poveikį</w:t>
      </w:r>
    </w:p>
    <w:p w14:paraId="20EE2D51" w14:textId="77777777" w:rsidR="002351DE" w:rsidRPr="002351DE" w:rsidRDefault="002351DE" w:rsidP="002351DE">
      <w:pPr>
        <w:tabs>
          <w:tab w:val="left" w:pos="567"/>
        </w:tabs>
        <w:spacing w:after="0" w:line="240" w:lineRule="auto"/>
        <w:ind w:right="-449"/>
        <w:rPr>
          <w:rFonts w:ascii="Times New Roman" w:eastAsia="Times New Roman" w:hAnsi="Times New Roman" w:cs="Times New Roman"/>
          <w:noProof/>
          <w:snapToGrid w:val="0"/>
        </w:rPr>
      </w:pPr>
      <w:r w:rsidRPr="002351DE">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351DE">
        <w:rPr>
          <w:rFonts w:ascii="Times New Roman" w:eastAsia="Times New Roman" w:hAnsi="Times New Roman" w:cs="Times New Roman"/>
          <w:snapToGrid w:val="0"/>
          <w:lang w:eastAsia="zh-CN"/>
        </w:rPr>
        <w:t>elefonu 8 800 73568</w:t>
      </w:r>
      <w:r w:rsidRPr="002351DE">
        <w:rPr>
          <w:rFonts w:ascii="Times New Roman" w:eastAsia="Times New Roman" w:hAnsi="Times New Roman" w:cs="Times New Roman"/>
          <w:snapToGrid w:val="0"/>
        </w:rPr>
        <w:t xml:space="preserve"> arba užpildyti interneto svetainėje </w:t>
      </w:r>
      <w:hyperlink r:id="rId10" w:history="1">
        <w:r w:rsidRPr="002351DE">
          <w:rPr>
            <w:rFonts w:ascii="Times New Roman" w:eastAsia="SimSun" w:hAnsi="Times New Roman" w:cs="Times New Roman"/>
            <w:snapToGrid w:val="0"/>
            <w:color w:val="0000FF"/>
            <w:u w:val="single"/>
          </w:rPr>
          <w:t>www.vvkt.lt</w:t>
        </w:r>
      </w:hyperlink>
      <w:r w:rsidRPr="002351DE">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2351DE">
        <w:rPr>
          <w:rFonts w:ascii="Times New Roman" w:eastAsia="Times New Roman" w:hAnsi="Times New Roman" w:cs="Times New Roman"/>
          <w:snapToGrid w:val="0"/>
          <w:lang w:eastAsia="zh-CN"/>
        </w:rPr>
        <w:t xml:space="preserve">nemokamu </w:t>
      </w:r>
      <w:r w:rsidRPr="002351DE">
        <w:rPr>
          <w:rFonts w:ascii="Times New Roman" w:eastAsia="Times New Roman" w:hAnsi="Times New Roman" w:cs="Times New Roman"/>
          <w:snapToGrid w:val="0"/>
        </w:rPr>
        <w:t>fakso numeriu 8 800 20131</w:t>
      </w:r>
      <w:r w:rsidRPr="002351DE">
        <w:rPr>
          <w:rFonts w:ascii="Times New Roman" w:eastAsia="Times New Roman" w:hAnsi="Times New Roman" w:cs="Times New Roman"/>
          <w:snapToGrid w:val="0"/>
          <w:lang w:eastAsia="zh-CN"/>
        </w:rPr>
        <w:t xml:space="preserve">, </w:t>
      </w:r>
      <w:r w:rsidRPr="002351DE">
        <w:rPr>
          <w:rFonts w:ascii="Times New Roman" w:eastAsia="Times New Roman" w:hAnsi="Times New Roman" w:cs="Times New Roman"/>
          <w:snapToGrid w:val="0"/>
        </w:rPr>
        <w:t xml:space="preserve">el. paštu </w:t>
      </w:r>
      <w:hyperlink r:id="rId11" w:history="1">
        <w:r w:rsidRPr="002351DE">
          <w:rPr>
            <w:rFonts w:ascii="Times New Roman" w:eastAsia="SimSun" w:hAnsi="Times New Roman" w:cs="Times New Roman"/>
            <w:snapToGrid w:val="0"/>
            <w:color w:val="0000FF"/>
            <w:u w:val="single"/>
          </w:rPr>
          <w:t>NepageidaujamaR@vvkt.lt</w:t>
        </w:r>
      </w:hyperlink>
      <w:r w:rsidRPr="002351DE">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2" w:history="1">
        <w:r w:rsidRPr="002351DE">
          <w:rPr>
            <w:rFonts w:ascii="Times New Roman" w:eastAsia="SimSun" w:hAnsi="Times New Roman" w:cs="Times New Roman"/>
            <w:snapToGrid w:val="0"/>
            <w:color w:val="0000FF"/>
            <w:u w:val="single"/>
          </w:rPr>
          <w:t>http://www.vvkt.lt</w:t>
        </w:r>
      </w:hyperlink>
      <w:r w:rsidRPr="002351DE">
        <w:rPr>
          <w:rFonts w:ascii="Times New Roman" w:eastAsia="Times New Roman" w:hAnsi="Times New Roman" w:cs="Times New Roman"/>
          <w:snapToGrid w:val="0"/>
        </w:rPr>
        <w:t>). Pranešdami apie šalutinį poveikį galite mums padėti gauti daugiau informacijos apie šio vaisto saugumą.</w:t>
      </w:r>
    </w:p>
    <w:p w14:paraId="6C4D451B" w14:textId="77777777" w:rsidR="002351DE" w:rsidRPr="002351DE" w:rsidRDefault="002351DE" w:rsidP="002351DE">
      <w:pPr>
        <w:spacing w:after="0" w:line="240" w:lineRule="auto"/>
        <w:rPr>
          <w:rFonts w:ascii="Times New Roman" w:eastAsia="Times New Roman" w:hAnsi="Times New Roman" w:cs="Times New Roman"/>
          <w:noProof/>
        </w:rPr>
      </w:pPr>
    </w:p>
    <w:p w14:paraId="6B60FDFD" w14:textId="77777777" w:rsidR="002351DE" w:rsidRPr="002351DE" w:rsidRDefault="002351DE" w:rsidP="002351DE">
      <w:pPr>
        <w:spacing w:after="0" w:line="240" w:lineRule="auto"/>
        <w:rPr>
          <w:rFonts w:ascii="Times New Roman" w:eastAsia="Times New Roman" w:hAnsi="Times New Roman" w:cs="Times New Roman"/>
          <w:noProof/>
        </w:rPr>
      </w:pPr>
    </w:p>
    <w:p w14:paraId="02FCC362" w14:textId="77777777" w:rsidR="002351DE" w:rsidRPr="002351DE" w:rsidRDefault="002351DE" w:rsidP="002351DE">
      <w:pPr>
        <w:keepNext/>
        <w:tabs>
          <w:tab w:val="left" w:pos="567"/>
        </w:tabs>
        <w:spacing w:after="0" w:line="240" w:lineRule="auto"/>
        <w:ind w:left="567" w:hanging="567"/>
        <w:outlineLvl w:val="1"/>
        <w:rPr>
          <w:rFonts w:ascii="Times New Roman" w:eastAsia="Times New Roman" w:hAnsi="Times New Roman" w:cs="Times New Roman"/>
          <w:b/>
        </w:rPr>
      </w:pPr>
      <w:bookmarkStart w:id="26" w:name="_Toc129243143"/>
      <w:bookmarkStart w:id="27" w:name="_Toc129243268"/>
      <w:r w:rsidRPr="002351DE">
        <w:rPr>
          <w:rFonts w:ascii="Times New Roman" w:eastAsia="Times New Roman" w:hAnsi="Times New Roman" w:cs="Times New Roman"/>
          <w:b/>
        </w:rPr>
        <w:t>5.</w:t>
      </w:r>
      <w:r w:rsidRPr="002351DE">
        <w:rPr>
          <w:rFonts w:ascii="Times New Roman" w:eastAsia="Times New Roman" w:hAnsi="Times New Roman" w:cs="Times New Roman"/>
          <w:b/>
        </w:rPr>
        <w:tab/>
        <w:t xml:space="preserve">Kaip laikyti </w:t>
      </w:r>
      <w:bookmarkEnd w:id="26"/>
      <w:bookmarkEnd w:id="27"/>
      <w:r w:rsidRPr="002351DE">
        <w:rPr>
          <w:rFonts w:ascii="Times New Roman" w:eastAsia="Times New Roman" w:hAnsi="Times New Roman" w:cs="Times New Roman"/>
          <w:b/>
        </w:rPr>
        <w:t>EUCARBON herbal</w:t>
      </w:r>
    </w:p>
    <w:p w14:paraId="35E02C71" w14:textId="77777777" w:rsidR="002351DE" w:rsidRPr="002351DE" w:rsidRDefault="002351DE" w:rsidP="002351DE">
      <w:pPr>
        <w:spacing w:after="0" w:line="240" w:lineRule="auto"/>
        <w:rPr>
          <w:rFonts w:ascii="Times New Roman" w:eastAsia="Times New Roman" w:hAnsi="Times New Roman" w:cs="Times New Roman"/>
          <w:noProof/>
        </w:rPr>
      </w:pPr>
    </w:p>
    <w:p w14:paraId="7415BA79"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snapToGrid w:val="0"/>
        </w:rPr>
      </w:pPr>
      <w:r w:rsidRPr="002351DE">
        <w:rPr>
          <w:rFonts w:ascii="Times New Roman" w:eastAsia="Times New Roman" w:hAnsi="Times New Roman" w:cs="Times New Roman"/>
          <w:noProof/>
          <w:snapToGrid w:val="0"/>
        </w:rPr>
        <w:t>Šį vaistą laikykite vaikams nepastebimoje ir nepasiekiamoje vietoje.</w:t>
      </w:r>
    </w:p>
    <w:p w14:paraId="009FB97C" w14:textId="77777777" w:rsidR="002351DE" w:rsidRPr="002351DE" w:rsidRDefault="002351DE" w:rsidP="002351DE">
      <w:pPr>
        <w:spacing w:after="0" w:line="240" w:lineRule="auto"/>
        <w:rPr>
          <w:rFonts w:ascii="Times New Roman" w:eastAsia="Times New Roman" w:hAnsi="Times New Roman" w:cs="Times New Roman"/>
        </w:rPr>
      </w:pPr>
    </w:p>
    <w:p w14:paraId="0A9B718A" w14:textId="77777777" w:rsidR="002351DE" w:rsidRPr="002351DE" w:rsidRDefault="002351DE" w:rsidP="002351DE">
      <w:pPr>
        <w:spacing w:after="0" w:line="240" w:lineRule="auto"/>
        <w:rPr>
          <w:rFonts w:ascii="Times New Roman" w:eastAsia="Times New Roman" w:hAnsi="Times New Roman" w:cs="Times New Roman"/>
          <w:b/>
          <w:i/>
          <w:u w:val="single"/>
        </w:rPr>
      </w:pPr>
      <w:r w:rsidRPr="002351DE">
        <w:rPr>
          <w:rFonts w:ascii="Times New Roman" w:eastAsia="Times New Roman" w:hAnsi="Times New Roman" w:cs="Times New Roman"/>
        </w:rPr>
        <w:t>Lizdinę plokštelę laikyti išorinėje dėžutėje, kad vaistas būtų apsaugotas nuo šviesos.</w:t>
      </w:r>
      <w:bookmarkStart w:id="28" w:name="_Hlk532821148"/>
    </w:p>
    <w:p w14:paraId="085F640C" w14:textId="77777777" w:rsidR="002351DE" w:rsidRPr="002351DE" w:rsidRDefault="002351DE" w:rsidP="002351DE">
      <w:pPr>
        <w:spacing w:after="0" w:line="240" w:lineRule="auto"/>
        <w:rPr>
          <w:rFonts w:ascii="Times New Roman" w:eastAsia="Times New Roman" w:hAnsi="Times New Roman" w:cs="Times New Roman"/>
          <w:noProof/>
        </w:rPr>
      </w:pPr>
    </w:p>
    <w:bookmarkEnd w:id="28"/>
    <w:p w14:paraId="4E8DE614"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rPr>
        <w:t xml:space="preserve">Ant lizdinės plokštelės ir dėžutės po „EXP“ nurodytam tinkamumo laikui pasibaigus, </w:t>
      </w:r>
      <w:r w:rsidRPr="002351DE">
        <w:rPr>
          <w:rFonts w:ascii="Times New Roman" w:eastAsia="Times New Roman" w:hAnsi="Times New Roman" w:cs="Times New Roman"/>
          <w:noProof/>
          <w:snapToGrid w:val="0"/>
        </w:rPr>
        <w:t>šio vaisto vartoti negalima.</w:t>
      </w:r>
      <w:r w:rsidRPr="002351DE">
        <w:rPr>
          <w:rFonts w:ascii="Times New Roman" w:eastAsia="Times New Roman" w:hAnsi="Times New Roman" w:cs="Times New Roman"/>
          <w:snapToGrid w:val="0"/>
        </w:rPr>
        <w:t xml:space="preserve"> </w:t>
      </w:r>
      <w:r w:rsidRPr="002351DE">
        <w:rPr>
          <w:rFonts w:ascii="Times New Roman" w:eastAsia="Times New Roman" w:hAnsi="Times New Roman" w:cs="Times New Roman"/>
          <w:noProof/>
          <w:snapToGrid w:val="0"/>
        </w:rPr>
        <w:t>Vaistas tinkamas vartoti iki paskutinės nurodyto mėnesio dienos.</w:t>
      </w:r>
    </w:p>
    <w:p w14:paraId="34C07AED" w14:textId="77777777" w:rsidR="002351DE" w:rsidRPr="002351DE" w:rsidRDefault="002351DE" w:rsidP="002351DE">
      <w:pPr>
        <w:numPr>
          <w:ilvl w:val="12"/>
          <w:numId w:val="0"/>
        </w:numPr>
        <w:spacing w:after="0" w:line="240" w:lineRule="auto"/>
        <w:ind w:right="-2"/>
        <w:rPr>
          <w:rFonts w:ascii="Times New Roman" w:eastAsia="Times New Roman" w:hAnsi="Times New Roman" w:cs="Times New Roman"/>
          <w:snapToGrid w:val="0"/>
        </w:rPr>
      </w:pPr>
    </w:p>
    <w:p w14:paraId="5738963C"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noProof/>
        </w:rPr>
        <w:lastRenderedPageBreak/>
        <w:t>Vaistų negalima išmesti į kanalizaciją arba su buitinėmis atliekomis. Kaip išmesti nereikalingus vaistus, klauskite vaistininko. Šios priemonės padės apsaugoti aplinką.</w:t>
      </w:r>
    </w:p>
    <w:p w14:paraId="30E86838" w14:textId="77777777" w:rsidR="002351DE" w:rsidRPr="002351DE" w:rsidRDefault="002351DE" w:rsidP="002351DE">
      <w:pPr>
        <w:spacing w:after="0" w:line="240" w:lineRule="auto"/>
        <w:rPr>
          <w:rFonts w:ascii="Times New Roman" w:eastAsia="Times New Roman" w:hAnsi="Times New Roman" w:cs="Times New Roman"/>
          <w:noProof/>
        </w:rPr>
      </w:pPr>
    </w:p>
    <w:p w14:paraId="5EF2FFD0" w14:textId="77777777" w:rsidR="002351DE" w:rsidRPr="002351DE" w:rsidRDefault="002351DE" w:rsidP="002351DE">
      <w:pPr>
        <w:spacing w:after="0" w:line="240" w:lineRule="auto"/>
        <w:rPr>
          <w:rFonts w:ascii="Times New Roman" w:eastAsia="Times New Roman" w:hAnsi="Times New Roman" w:cs="Times New Roman"/>
          <w:noProof/>
        </w:rPr>
      </w:pPr>
    </w:p>
    <w:p w14:paraId="2B4CB5BE" w14:textId="77777777" w:rsidR="002351DE" w:rsidRPr="002351DE" w:rsidRDefault="002351DE" w:rsidP="002351DE">
      <w:pPr>
        <w:keepNext/>
        <w:tabs>
          <w:tab w:val="left" w:pos="567"/>
        </w:tabs>
        <w:spacing w:after="0" w:line="240" w:lineRule="auto"/>
        <w:ind w:left="567" w:hanging="567"/>
        <w:outlineLvl w:val="1"/>
        <w:rPr>
          <w:rFonts w:ascii="Times New Roman" w:eastAsia="Times New Roman" w:hAnsi="Times New Roman" w:cs="Times New Roman"/>
          <w:b/>
        </w:rPr>
      </w:pPr>
      <w:bookmarkStart w:id="29" w:name="_Toc129243144"/>
      <w:bookmarkStart w:id="30" w:name="_Toc129243269"/>
      <w:r w:rsidRPr="002351DE">
        <w:rPr>
          <w:rFonts w:ascii="Times New Roman" w:eastAsia="Times New Roman" w:hAnsi="Times New Roman" w:cs="Times New Roman"/>
          <w:b/>
        </w:rPr>
        <w:t>6.</w:t>
      </w:r>
      <w:r w:rsidRPr="002351DE">
        <w:rPr>
          <w:rFonts w:ascii="Times New Roman" w:eastAsia="Times New Roman" w:hAnsi="Times New Roman" w:cs="Times New Roman"/>
          <w:b/>
        </w:rPr>
        <w:tab/>
        <w:t>Pakuotės turinys ir kita informacija</w:t>
      </w:r>
      <w:bookmarkEnd w:id="29"/>
      <w:bookmarkEnd w:id="30"/>
    </w:p>
    <w:p w14:paraId="38E4F212" w14:textId="77777777" w:rsidR="002351DE" w:rsidRPr="002351DE" w:rsidRDefault="002351DE" w:rsidP="002351DE">
      <w:pPr>
        <w:spacing w:after="0" w:line="240" w:lineRule="auto"/>
        <w:rPr>
          <w:rFonts w:ascii="Times New Roman" w:eastAsia="Times New Roman" w:hAnsi="Times New Roman" w:cs="Times New Roman"/>
          <w:noProof/>
        </w:rPr>
      </w:pPr>
    </w:p>
    <w:p w14:paraId="42277148"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EUCARBON herbal sudėtis</w:t>
      </w:r>
    </w:p>
    <w:p w14:paraId="7E31C1B3" w14:textId="77777777" w:rsidR="002351DE" w:rsidRPr="002351DE" w:rsidRDefault="002351DE" w:rsidP="002351DE">
      <w:pPr>
        <w:spacing w:after="0" w:line="240" w:lineRule="auto"/>
        <w:ind w:left="567" w:hanging="567"/>
        <w:rPr>
          <w:rFonts w:ascii="Times New Roman" w:eastAsia="Times New Roman" w:hAnsi="Times New Roman" w:cs="Times New Roman"/>
        </w:rPr>
      </w:pPr>
      <w:r w:rsidRPr="002351DE">
        <w:rPr>
          <w:rFonts w:ascii="Times New Roman" w:eastAsia="Times New Roman" w:hAnsi="Times New Roman" w:cs="Times New Roman"/>
        </w:rPr>
        <w:t>-</w:t>
      </w:r>
      <w:r w:rsidRPr="002351DE">
        <w:rPr>
          <w:rFonts w:ascii="Times New Roman" w:eastAsia="Times New Roman" w:hAnsi="Times New Roman" w:cs="Times New Roman"/>
        </w:rPr>
        <w:tab/>
        <w:t>Veikliosios medžiagos yra senų lapų milteliai, rabarbarų sausasis ekstraktas, augalinės anglies milteliai.</w:t>
      </w:r>
      <w:r w:rsidRPr="002351DE" w:rsidDel="00B22C61">
        <w:rPr>
          <w:rFonts w:ascii="Times New Roman" w:eastAsia="Times New Roman" w:hAnsi="Times New Roman" w:cs="Times New Roman"/>
          <w:iCs/>
        </w:rPr>
        <w:t xml:space="preserve"> </w:t>
      </w:r>
      <w:r w:rsidRPr="002351DE">
        <w:rPr>
          <w:rFonts w:ascii="Times New Roman" w:eastAsia="Times New Roman" w:hAnsi="Times New Roman" w:cs="Times New Roman"/>
          <w:iCs/>
        </w:rPr>
        <w:t>Kiekv</w:t>
      </w:r>
      <w:r w:rsidRPr="002351DE">
        <w:rPr>
          <w:rFonts w:ascii="Times New Roman" w:eastAsia="Times New Roman" w:hAnsi="Times New Roman" w:cs="Times New Roman"/>
        </w:rPr>
        <w:t xml:space="preserve">ienoje tabletėje yra 105 mg </w:t>
      </w:r>
      <w:r w:rsidRPr="002351DE">
        <w:rPr>
          <w:rFonts w:ascii="Times New Roman" w:eastAsia="Times New Roman" w:hAnsi="Times New Roman" w:cs="Times New Roman"/>
          <w:i/>
        </w:rPr>
        <w:t>Cassia senna</w:t>
      </w:r>
      <w:r w:rsidRPr="002351DE">
        <w:rPr>
          <w:rFonts w:ascii="Times New Roman" w:eastAsia="Times New Roman" w:hAnsi="Times New Roman" w:cs="Times New Roman"/>
        </w:rPr>
        <w:t xml:space="preserve"> L. (</w:t>
      </w:r>
      <w:r w:rsidRPr="002351DE">
        <w:rPr>
          <w:rFonts w:ascii="Times New Roman" w:eastAsia="Times New Roman" w:hAnsi="Times New Roman" w:cs="Times New Roman"/>
          <w:i/>
        </w:rPr>
        <w:t>C. acutifolia</w:t>
      </w:r>
      <w:r w:rsidRPr="002351DE">
        <w:rPr>
          <w:rFonts w:ascii="Times New Roman" w:eastAsia="Times New Roman" w:hAnsi="Times New Roman" w:cs="Times New Roman"/>
        </w:rPr>
        <w:t xml:space="preserve"> Delile), ir/arba </w:t>
      </w:r>
      <w:r w:rsidRPr="002351DE">
        <w:rPr>
          <w:rFonts w:ascii="Times New Roman" w:eastAsia="Times New Roman" w:hAnsi="Times New Roman" w:cs="Times New Roman"/>
          <w:i/>
        </w:rPr>
        <w:t>Cassia angustifolia</w:t>
      </w:r>
      <w:r w:rsidRPr="002351DE">
        <w:rPr>
          <w:rFonts w:ascii="Times New Roman" w:eastAsia="Times New Roman" w:hAnsi="Times New Roman" w:cs="Times New Roman"/>
        </w:rPr>
        <w:t xml:space="preserve"> Vahl, folium (senų lapų) </w:t>
      </w:r>
      <w:r w:rsidRPr="002351DE">
        <w:rPr>
          <w:rFonts w:ascii="Times New Roman" w:eastAsia="Times New Roman" w:hAnsi="Times New Roman" w:cs="Times New Roman"/>
          <w:iCs/>
        </w:rPr>
        <w:t xml:space="preserve">miltelių, 25 mg </w:t>
      </w:r>
      <w:r w:rsidRPr="002351DE">
        <w:rPr>
          <w:rFonts w:ascii="Times New Roman" w:eastAsia="Times New Roman" w:hAnsi="Times New Roman" w:cs="Times New Roman"/>
          <w:i/>
          <w:iCs/>
          <w:noProof/>
          <w:lang w:eastAsia="pl-PL"/>
        </w:rPr>
        <w:t>Rheum palmatum</w:t>
      </w:r>
      <w:r w:rsidRPr="002351DE">
        <w:rPr>
          <w:rFonts w:ascii="Times New Roman" w:eastAsia="Times New Roman" w:hAnsi="Times New Roman" w:cs="Times New Roman"/>
          <w:noProof/>
          <w:lang w:eastAsia="pl-PL"/>
        </w:rPr>
        <w:t> L. arba</w:t>
      </w:r>
      <w:r w:rsidRPr="002351DE">
        <w:rPr>
          <w:rFonts w:ascii="Times New Roman" w:eastAsia="Times New Roman" w:hAnsi="Times New Roman" w:cs="Times New Roman"/>
          <w:i/>
          <w:noProof/>
          <w:lang w:eastAsia="pl-PL"/>
        </w:rPr>
        <w:t xml:space="preserve"> Rheum</w:t>
      </w:r>
      <w:r w:rsidRPr="002351DE">
        <w:rPr>
          <w:rFonts w:ascii="Times New Roman" w:eastAsia="Times New Roman" w:hAnsi="Times New Roman" w:cs="Times New Roman"/>
          <w:i/>
          <w:iCs/>
          <w:noProof/>
          <w:lang w:eastAsia="pl-PL"/>
        </w:rPr>
        <w:t xml:space="preserve"> officinale </w:t>
      </w:r>
      <w:r w:rsidRPr="002351DE">
        <w:rPr>
          <w:rFonts w:ascii="Times New Roman" w:eastAsia="Times New Roman" w:hAnsi="Times New Roman" w:cs="Times New Roman"/>
          <w:noProof/>
          <w:lang w:eastAsia="pl-PL"/>
        </w:rPr>
        <w:t>Baillon arba jų hibridų, radix</w:t>
      </w:r>
      <w:r w:rsidRPr="002351DE">
        <w:rPr>
          <w:rFonts w:ascii="Times New Roman" w:eastAsia="Times New Roman" w:hAnsi="Times New Roman" w:cs="Times New Roman"/>
          <w:noProof/>
          <w:sz w:val="24"/>
          <w:lang w:eastAsia="pl-PL"/>
        </w:rPr>
        <w:t xml:space="preserve"> (</w:t>
      </w:r>
      <w:r w:rsidRPr="002351DE">
        <w:rPr>
          <w:rFonts w:ascii="Times New Roman" w:eastAsia="Times New Roman" w:hAnsi="Times New Roman" w:cs="Times New Roman"/>
          <w:iCs/>
        </w:rPr>
        <w:t>rabarbarų šaknų) sausojo ekstrakto (3-5:1, ekstrakcijos tirpiklis 70% V/V etanolis)</w:t>
      </w:r>
      <w:r w:rsidRPr="002351DE">
        <w:rPr>
          <w:rFonts w:ascii="Times New Roman" w:eastAsia="Times New Roman" w:hAnsi="Times New Roman" w:cs="Times New Roman"/>
        </w:rPr>
        <w:t>, kurio sudėtyje yra 3,3 mg antrachinono darinių, 180 mg augalinės anglies miltelių.</w:t>
      </w:r>
    </w:p>
    <w:p w14:paraId="55E0FB78" w14:textId="77777777" w:rsidR="002351DE" w:rsidRPr="002351DE" w:rsidRDefault="002351DE" w:rsidP="002351DE">
      <w:pPr>
        <w:spacing w:after="0" w:line="240" w:lineRule="auto"/>
        <w:ind w:left="567" w:hanging="567"/>
        <w:rPr>
          <w:rFonts w:ascii="Times New Roman" w:eastAsia="Times New Roman" w:hAnsi="Times New Roman" w:cs="Times New Roman"/>
        </w:rPr>
      </w:pPr>
      <w:r w:rsidRPr="002351DE">
        <w:rPr>
          <w:rFonts w:ascii="Times New Roman" w:eastAsia="Times New Roman" w:hAnsi="Times New Roman" w:cs="Times New Roman"/>
        </w:rPr>
        <w:t>-</w:t>
      </w:r>
      <w:r w:rsidRPr="002351DE">
        <w:rPr>
          <w:rFonts w:ascii="Times New Roman" w:eastAsia="Times New Roman" w:hAnsi="Times New Roman" w:cs="Times New Roman"/>
        </w:rPr>
        <w:tab/>
        <w:t>Pagalbinės medžiagos yra pipirmėčių eterinis aliejus, pankolių eterinis aliejus, sacharozė, talkas, sunkusis kaolinas, gumiarabikas, kukurūzų krakmolas.</w:t>
      </w:r>
    </w:p>
    <w:p w14:paraId="331C05C8" w14:textId="77777777" w:rsidR="002351DE" w:rsidRPr="002351DE" w:rsidRDefault="002351DE" w:rsidP="002351DE">
      <w:pPr>
        <w:spacing w:after="0" w:line="240" w:lineRule="auto"/>
        <w:rPr>
          <w:rFonts w:ascii="Times New Roman" w:eastAsia="Times New Roman" w:hAnsi="Times New Roman" w:cs="Times New Roman"/>
          <w:noProof/>
        </w:rPr>
      </w:pPr>
    </w:p>
    <w:p w14:paraId="5516A5AB"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EUCARBON herbal išvaizda ir kiekis pakuotėje</w:t>
      </w:r>
    </w:p>
    <w:p w14:paraId="60DE6D0E"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EUCARBON herbal yra pilkšvai juodos spalvos, cilindro formos, abipus išgaubtos tabletės.</w:t>
      </w:r>
    </w:p>
    <w:p w14:paraId="500AAD6B" w14:textId="77777777" w:rsidR="002351DE" w:rsidRPr="002351DE" w:rsidRDefault="002351DE" w:rsidP="002351DE">
      <w:pPr>
        <w:spacing w:after="0" w:line="240" w:lineRule="auto"/>
        <w:rPr>
          <w:rFonts w:ascii="Times New Roman" w:eastAsia="Times New Roman" w:hAnsi="Times New Roman" w:cs="Times New Roman"/>
        </w:rPr>
      </w:pPr>
    </w:p>
    <w:p w14:paraId="44ABBAF6" w14:textId="77777777" w:rsidR="002351DE" w:rsidRPr="002351DE" w:rsidRDefault="002351DE" w:rsidP="002351DE">
      <w:pPr>
        <w:spacing w:after="0" w:line="240" w:lineRule="auto"/>
        <w:rPr>
          <w:rFonts w:ascii="Times New Roman" w:eastAsia="Times New Roman" w:hAnsi="Times New Roman" w:cs="Times New Roman"/>
        </w:rPr>
      </w:pPr>
      <w:r w:rsidRPr="002351DE">
        <w:rPr>
          <w:rFonts w:ascii="Times New Roman" w:eastAsia="Times New Roman" w:hAnsi="Times New Roman" w:cs="Times New Roman"/>
        </w:rPr>
        <w:t>Kartono dėžutėje yra PVC/PVDC-aliuminio lizdinės plokštelės. Vienoje lizdinėje plokštelėje yra 10 tablečių. Kartono dėžutėje yra 30 tablečių.</w:t>
      </w:r>
    </w:p>
    <w:p w14:paraId="0B304816" w14:textId="77777777" w:rsidR="002351DE" w:rsidRPr="002351DE" w:rsidRDefault="002351DE" w:rsidP="002351DE">
      <w:pPr>
        <w:spacing w:after="0" w:line="240" w:lineRule="auto"/>
        <w:rPr>
          <w:rFonts w:ascii="Times New Roman" w:eastAsia="Times New Roman" w:hAnsi="Times New Roman" w:cs="Times New Roman"/>
          <w:noProof/>
        </w:rPr>
      </w:pPr>
    </w:p>
    <w:p w14:paraId="564A29DD" w14:textId="77777777" w:rsidR="002351DE" w:rsidRPr="002351DE" w:rsidRDefault="002351DE" w:rsidP="002351DE">
      <w:pPr>
        <w:spacing w:after="0" w:line="240" w:lineRule="auto"/>
        <w:rPr>
          <w:rFonts w:ascii="Times New Roman" w:eastAsia="Times New Roman" w:hAnsi="Times New Roman" w:cs="Times New Roman"/>
          <w:b/>
          <w:bCs/>
        </w:rPr>
      </w:pPr>
      <w:r w:rsidRPr="002351DE">
        <w:rPr>
          <w:rFonts w:ascii="Times New Roman" w:eastAsia="Times New Roman" w:hAnsi="Times New Roman" w:cs="Times New Roman"/>
          <w:b/>
          <w:bCs/>
        </w:rPr>
        <w:t>Registruotojas ir gamintojas</w:t>
      </w:r>
    </w:p>
    <w:p w14:paraId="7634F420" w14:textId="77777777" w:rsidR="002351DE" w:rsidRPr="002351DE" w:rsidRDefault="002351DE" w:rsidP="002351DE">
      <w:pPr>
        <w:tabs>
          <w:tab w:val="left" w:pos="1296"/>
        </w:tabs>
        <w:autoSpaceDE w:val="0"/>
        <w:autoSpaceDN w:val="0"/>
        <w:adjustRightInd w:val="0"/>
        <w:spacing w:after="0" w:line="240" w:lineRule="auto"/>
        <w:jc w:val="both"/>
        <w:rPr>
          <w:rFonts w:ascii="Times New Roman" w:eastAsia="Times New Roman" w:hAnsi="Times New Roman" w:cs="Times New Roman"/>
          <w:color w:val="000000"/>
          <w:lang w:val="en-GB" w:eastAsia="en-GB"/>
        </w:rPr>
      </w:pPr>
      <w:bookmarkStart w:id="31" w:name="_Hlk532598"/>
      <w:r w:rsidRPr="002351DE">
        <w:rPr>
          <w:rFonts w:ascii="Times New Roman" w:eastAsia="Times New Roman" w:hAnsi="Times New Roman" w:cs="Times New Roman"/>
          <w:color w:val="000000"/>
          <w:lang w:val="en-GB" w:eastAsia="en-GB"/>
        </w:rPr>
        <w:t>F. Trenka chem.-pharm. Fabrik GmbH, Prinz-Eugen-Straße 70, 1040 Vienna, Austrija</w:t>
      </w:r>
    </w:p>
    <w:bookmarkEnd w:id="31"/>
    <w:p w14:paraId="68865E97" w14:textId="77777777" w:rsidR="002351DE" w:rsidRPr="002351DE" w:rsidRDefault="002351DE" w:rsidP="002351DE">
      <w:pPr>
        <w:tabs>
          <w:tab w:val="left" w:pos="567"/>
        </w:tabs>
        <w:spacing w:after="0" w:line="240" w:lineRule="auto"/>
        <w:jc w:val="both"/>
        <w:rPr>
          <w:rFonts w:ascii="Times New Roman" w:eastAsia="Times New Roman" w:hAnsi="Times New Roman" w:cs="Times New Roman"/>
          <w:color w:val="000000"/>
          <w:lang w:val="en-GB" w:eastAsia="en-GB"/>
        </w:rPr>
      </w:pPr>
    </w:p>
    <w:p w14:paraId="05E7C783" w14:textId="77777777" w:rsidR="002351DE" w:rsidRPr="002351DE" w:rsidRDefault="002351DE" w:rsidP="002351DE">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2351DE">
        <w:rPr>
          <w:rFonts w:ascii="Times New Roman" w:eastAsia="Times New Roman" w:hAnsi="Times New Roman" w:cs="Times New Roman"/>
          <w:noProof/>
          <w:snapToGrid w:val="0"/>
        </w:rPr>
        <w:t>Jeigu apie šį vaistą norite sužinoti daugiau, kreipkitės į vietinį registruotojo atstovą.</w:t>
      </w:r>
    </w:p>
    <w:p w14:paraId="27DD9B59" w14:textId="77777777" w:rsidR="002351DE" w:rsidRPr="002351DE" w:rsidRDefault="002351DE" w:rsidP="002351DE">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2351DE" w:rsidRPr="002351DE" w14:paraId="58BB9312" w14:textId="77777777" w:rsidTr="00B46C70">
        <w:tc>
          <w:tcPr>
            <w:tcW w:w="4678" w:type="dxa"/>
          </w:tcPr>
          <w:p w14:paraId="0A8F11DB" w14:textId="77777777" w:rsidR="00E23AC6" w:rsidRPr="00287A9F" w:rsidRDefault="00E23AC6" w:rsidP="002351DE">
            <w:pPr>
              <w:spacing w:after="0" w:line="240" w:lineRule="auto"/>
              <w:rPr>
                <w:rFonts w:ascii="Times New Roman" w:eastAsia="Times New Roman" w:hAnsi="Times New Roman" w:cs="Times New Roman"/>
                <w:noProof/>
              </w:rPr>
            </w:pPr>
            <w:bookmarkStart w:id="32" w:name="_Hlk530492894"/>
            <w:r w:rsidRPr="00287A9F">
              <w:rPr>
                <w:rFonts w:ascii="Times New Roman" w:eastAsia="Times New Roman" w:hAnsi="Times New Roman" w:cs="Times New Roman"/>
                <w:noProof/>
              </w:rPr>
              <w:t>UAB „Norameda“</w:t>
            </w:r>
          </w:p>
          <w:p w14:paraId="7B9D65FE" w14:textId="3DA8AA03" w:rsidR="002351DE" w:rsidRPr="00287A9F" w:rsidRDefault="002351DE" w:rsidP="002351DE">
            <w:pPr>
              <w:spacing w:after="0" w:line="240" w:lineRule="auto"/>
              <w:rPr>
                <w:rFonts w:ascii="Times New Roman" w:eastAsia="Times New Roman" w:hAnsi="Times New Roman" w:cs="Times New Roman"/>
                <w:noProof/>
              </w:rPr>
            </w:pPr>
            <w:r w:rsidRPr="00287A9F">
              <w:rPr>
                <w:rFonts w:ascii="Times New Roman" w:eastAsia="Times New Roman" w:hAnsi="Times New Roman" w:cs="Times New Roman"/>
                <w:noProof/>
              </w:rPr>
              <w:t>Meistrų 8A</w:t>
            </w:r>
          </w:p>
          <w:p w14:paraId="605EB81C" w14:textId="77777777" w:rsidR="002351DE" w:rsidRPr="00287A9F" w:rsidRDefault="002351DE" w:rsidP="002351DE">
            <w:pPr>
              <w:spacing w:after="0" w:line="240" w:lineRule="auto"/>
              <w:rPr>
                <w:rFonts w:ascii="Times New Roman" w:eastAsia="Times New Roman" w:hAnsi="Times New Roman" w:cs="Times New Roman"/>
                <w:noProof/>
              </w:rPr>
            </w:pPr>
            <w:r w:rsidRPr="00287A9F">
              <w:rPr>
                <w:rFonts w:ascii="Times New Roman" w:eastAsia="Times New Roman" w:hAnsi="Times New Roman" w:cs="Times New Roman"/>
                <w:noProof/>
              </w:rPr>
              <w:t xml:space="preserve">LT-02189 Vilnius                         </w:t>
            </w:r>
          </w:p>
          <w:p w14:paraId="2CC9E74F" w14:textId="77777777" w:rsidR="002351DE" w:rsidRPr="002351DE" w:rsidRDefault="002351DE" w:rsidP="002351DE">
            <w:pPr>
              <w:spacing w:after="0" w:line="240" w:lineRule="auto"/>
              <w:rPr>
                <w:rFonts w:ascii="Times New Roman" w:eastAsia="Times New Roman" w:hAnsi="Times New Roman" w:cs="Times New Roman"/>
                <w:noProof/>
              </w:rPr>
            </w:pPr>
            <w:r w:rsidRPr="00287A9F">
              <w:rPr>
                <w:rFonts w:ascii="Times New Roman" w:eastAsia="Times New Roman" w:hAnsi="Times New Roman" w:cs="Times New Roman"/>
                <w:noProof/>
              </w:rPr>
              <w:t>Tel. +370 5 230 64 99</w:t>
            </w:r>
          </w:p>
        </w:tc>
      </w:tr>
      <w:bookmarkEnd w:id="32"/>
    </w:tbl>
    <w:p w14:paraId="2F05FD6B" w14:textId="77777777" w:rsidR="002351DE" w:rsidRPr="002351DE" w:rsidRDefault="002351DE" w:rsidP="002351DE">
      <w:pPr>
        <w:spacing w:after="0" w:line="240" w:lineRule="auto"/>
        <w:rPr>
          <w:rFonts w:ascii="Times New Roman" w:eastAsia="Times New Roman" w:hAnsi="Times New Roman" w:cs="Times New Roman"/>
          <w:noProof/>
        </w:rPr>
      </w:pPr>
    </w:p>
    <w:p w14:paraId="13D7D095" w14:textId="3D17CC0D" w:rsidR="002351DE" w:rsidRPr="002351DE" w:rsidRDefault="002351DE" w:rsidP="002351DE">
      <w:pPr>
        <w:spacing w:after="0" w:line="240" w:lineRule="auto"/>
        <w:rPr>
          <w:rFonts w:ascii="Times New Roman" w:eastAsia="Times New Roman" w:hAnsi="Times New Roman" w:cs="Times New Roman"/>
          <w:b/>
          <w:noProof/>
        </w:rPr>
      </w:pPr>
      <w:r w:rsidRPr="002351DE">
        <w:rPr>
          <w:rFonts w:ascii="Times New Roman" w:eastAsia="Times New Roman" w:hAnsi="Times New Roman" w:cs="Times New Roman"/>
          <w:b/>
          <w:bCs/>
          <w:noProof/>
        </w:rPr>
        <w:t>Šis pakuotės lapelis</w:t>
      </w:r>
      <w:r w:rsidR="00287A9F">
        <w:rPr>
          <w:rFonts w:ascii="Times New Roman" w:eastAsia="Times New Roman" w:hAnsi="Times New Roman" w:cs="Times New Roman"/>
          <w:b/>
          <w:noProof/>
        </w:rPr>
        <w:t xml:space="preserve"> paskutinį kartą peržiūrėtas 2021-01-26.</w:t>
      </w:r>
    </w:p>
    <w:p w14:paraId="5969AE62" w14:textId="77777777" w:rsidR="002351DE" w:rsidRPr="002351DE" w:rsidRDefault="002351DE" w:rsidP="002351DE">
      <w:pPr>
        <w:spacing w:after="0" w:line="240" w:lineRule="auto"/>
        <w:rPr>
          <w:rFonts w:ascii="Times New Roman" w:eastAsia="Times New Roman" w:hAnsi="Times New Roman" w:cs="Times New Roman"/>
        </w:rPr>
      </w:pPr>
    </w:p>
    <w:p w14:paraId="4653BFAA" w14:textId="77777777" w:rsidR="002351DE" w:rsidRPr="002351DE" w:rsidRDefault="002351DE" w:rsidP="002351DE">
      <w:pPr>
        <w:numPr>
          <w:ilvl w:val="12"/>
          <w:numId w:val="0"/>
        </w:numPr>
        <w:tabs>
          <w:tab w:val="left" w:pos="567"/>
        </w:tabs>
        <w:spacing w:after="0" w:line="240" w:lineRule="auto"/>
        <w:ind w:right="-2"/>
        <w:rPr>
          <w:rFonts w:ascii="Times New Roman" w:eastAsia="Times New Roman" w:hAnsi="Times New Roman" w:cs="Times New Roman"/>
          <w:snapToGrid w:val="0"/>
        </w:rPr>
      </w:pPr>
      <w:r w:rsidRPr="002351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351DE">
        <w:rPr>
          <w:rFonts w:ascii="Times New Roman" w:eastAsia="Times New Roman" w:hAnsi="Times New Roman" w:cs="Times New Roman"/>
          <w:i/>
          <w:snapToGrid w:val="0"/>
        </w:rPr>
        <w:t xml:space="preserve"> </w:t>
      </w:r>
      <w:hyperlink r:id="rId13" w:history="1">
        <w:r w:rsidRPr="002351DE">
          <w:rPr>
            <w:rFonts w:ascii="Times New Roman" w:eastAsia="SimSun" w:hAnsi="Times New Roman" w:cs="Times New Roman"/>
            <w:snapToGrid w:val="0"/>
            <w:color w:val="0000FF"/>
            <w:u w:val="single"/>
          </w:rPr>
          <w:t>http://www.vvkt.lt/</w:t>
        </w:r>
      </w:hyperlink>
      <w:r w:rsidRPr="002351DE">
        <w:rPr>
          <w:rFonts w:ascii="Times New Roman" w:eastAsia="Times New Roman" w:hAnsi="Times New Roman" w:cs="Times New Roman"/>
          <w:snapToGrid w:val="0"/>
        </w:rPr>
        <w:t>.</w:t>
      </w:r>
    </w:p>
    <w:p w14:paraId="15ECC356" w14:textId="77777777" w:rsidR="002351DE" w:rsidRPr="002351DE" w:rsidRDefault="002351DE" w:rsidP="002351DE">
      <w:pPr>
        <w:numPr>
          <w:ilvl w:val="12"/>
          <w:numId w:val="0"/>
        </w:numPr>
        <w:tabs>
          <w:tab w:val="left" w:pos="567"/>
        </w:tabs>
        <w:spacing w:after="0" w:line="240" w:lineRule="auto"/>
        <w:ind w:right="-2"/>
        <w:rPr>
          <w:rFonts w:ascii="Times New Roman" w:eastAsia="Times New Roman" w:hAnsi="Times New Roman" w:cs="Times New Roman"/>
          <w:snapToGrid w:val="0"/>
        </w:rPr>
      </w:pPr>
    </w:p>
    <w:p w14:paraId="370E8745" w14:textId="77777777" w:rsidR="002351DE" w:rsidRPr="002351DE" w:rsidRDefault="002351DE" w:rsidP="002351DE">
      <w:pPr>
        <w:numPr>
          <w:ilvl w:val="12"/>
          <w:numId w:val="0"/>
        </w:numPr>
        <w:tabs>
          <w:tab w:val="left" w:pos="567"/>
        </w:tabs>
        <w:spacing w:after="0" w:line="240" w:lineRule="auto"/>
        <w:ind w:right="-2"/>
        <w:rPr>
          <w:rFonts w:ascii="Times New Roman" w:eastAsia="Times New Roman" w:hAnsi="Times New Roman" w:cs="Times New Roman"/>
        </w:rPr>
      </w:pPr>
    </w:p>
    <w:p w14:paraId="4368316A" w14:textId="77777777" w:rsidR="002351DE" w:rsidRPr="002351DE" w:rsidRDefault="002351DE" w:rsidP="002351DE">
      <w:pPr>
        <w:spacing w:after="0" w:line="240" w:lineRule="auto"/>
        <w:rPr>
          <w:rFonts w:ascii="TimesLT" w:eastAsia="Times New Roman" w:hAnsi="TimesLT" w:cs="Times New Roman"/>
          <w:sz w:val="24"/>
          <w:szCs w:val="20"/>
        </w:rPr>
      </w:pPr>
    </w:p>
    <w:p w14:paraId="03DA57A6" w14:textId="77777777" w:rsidR="00095232" w:rsidRDefault="00C9725D"/>
    <w:sectPr w:rsidR="00095232">
      <w:headerReference w:type="even"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64F3" w14:textId="77777777" w:rsidR="005719F4" w:rsidRDefault="005719F4">
      <w:pPr>
        <w:spacing w:after="0" w:line="240" w:lineRule="auto"/>
      </w:pPr>
      <w:r>
        <w:separator/>
      </w:r>
    </w:p>
  </w:endnote>
  <w:endnote w:type="continuationSeparator" w:id="0">
    <w:p w14:paraId="24994332" w14:textId="77777777" w:rsidR="005719F4" w:rsidRDefault="0057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C772" w14:textId="77777777" w:rsidR="00D4035C" w:rsidRDefault="003B74C4" w:rsidP="00D40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D33E2" w14:textId="77777777" w:rsidR="00D4035C" w:rsidRDefault="00C9725D" w:rsidP="00D4035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71E35" w14:textId="07E67143" w:rsidR="00D4035C" w:rsidRDefault="003B74C4" w:rsidP="00D40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725D">
      <w:rPr>
        <w:rStyle w:val="PageNumber"/>
        <w:noProof/>
      </w:rPr>
      <w:t>1</w:t>
    </w:r>
    <w:r>
      <w:rPr>
        <w:rStyle w:val="PageNumber"/>
      </w:rPr>
      <w:fldChar w:fldCharType="end"/>
    </w:r>
  </w:p>
  <w:p w14:paraId="5DFE85A2" w14:textId="77777777" w:rsidR="00D4035C" w:rsidRDefault="00C9725D" w:rsidP="00D4035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D7387" w14:textId="77777777" w:rsidR="005719F4" w:rsidRDefault="005719F4">
      <w:pPr>
        <w:spacing w:after="0" w:line="240" w:lineRule="auto"/>
      </w:pPr>
      <w:r>
        <w:separator/>
      </w:r>
    </w:p>
  </w:footnote>
  <w:footnote w:type="continuationSeparator" w:id="0">
    <w:p w14:paraId="7A310D1C" w14:textId="77777777" w:rsidR="005719F4" w:rsidRDefault="0057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9710" w14:textId="77777777" w:rsidR="00D4035C" w:rsidRDefault="003B74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7BF557" w14:textId="77777777" w:rsidR="00D4035C" w:rsidRDefault="00C972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96C"/>
    <w:multiLevelType w:val="hybridMultilevel"/>
    <w:tmpl w:val="F12A59A6"/>
    <w:lvl w:ilvl="0" w:tplc="A76A2C9E">
      <w:start w:val="1"/>
      <w:numFmt w:val="decimal"/>
      <w:isLgl/>
      <w:lvlText w:val="6.%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4E0BFE"/>
    <w:multiLevelType w:val="hybridMultilevel"/>
    <w:tmpl w:val="66E83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2C76D8"/>
    <w:multiLevelType w:val="hybridMultilevel"/>
    <w:tmpl w:val="33CC8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274213"/>
    <w:multiLevelType w:val="hybridMultilevel"/>
    <w:tmpl w:val="170C9132"/>
    <w:lvl w:ilvl="0" w:tplc="7124CDE6">
      <w:start w:val="1"/>
      <w:numFmt w:val="decimal"/>
      <w:isLgl/>
      <w:lvlText w:val="5.%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961EB5"/>
    <w:multiLevelType w:val="hybridMultilevel"/>
    <w:tmpl w:val="68C0F818"/>
    <w:lvl w:ilvl="0" w:tplc="3190BB1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985E78"/>
    <w:multiLevelType w:val="hybridMultilevel"/>
    <w:tmpl w:val="4EA45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C84E7A"/>
    <w:multiLevelType w:val="hybridMultilevel"/>
    <w:tmpl w:val="554CA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3C1E1B"/>
    <w:multiLevelType w:val="hybridMultilevel"/>
    <w:tmpl w:val="5E4285BA"/>
    <w:lvl w:ilvl="0" w:tplc="BE0EB6E8">
      <w:start w:val="1"/>
      <w:numFmt w:val="decimal"/>
      <w:isLgl/>
      <w:lvlText w:val="4.%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A216CD"/>
    <w:multiLevelType w:val="hybridMultilevel"/>
    <w:tmpl w:val="86A4D600"/>
    <w:lvl w:ilvl="0" w:tplc="4426CB84">
      <w:start w:val="1"/>
      <w:numFmt w:val="decimal"/>
      <w:lvlText w:val="%1."/>
      <w:lvlJc w:val="left"/>
      <w:pPr>
        <w:tabs>
          <w:tab w:val="num" w:pos="567"/>
        </w:tabs>
        <w:ind w:left="567" w:hanging="567"/>
      </w:pPr>
      <w:rPr>
        <w:rFonts w:hint="default"/>
      </w:rPr>
    </w:lvl>
    <w:lvl w:ilvl="1" w:tplc="261092F8">
      <w:start w:val="4"/>
      <w:numFmt w:val="none"/>
      <w:isLgl/>
      <w:lvlText w:val="4.1"/>
      <w:lvlJc w:val="left"/>
      <w:pPr>
        <w:tabs>
          <w:tab w:val="num" w:pos="567"/>
        </w:tabs>
        <w:ind w:left="567" w:hanging="567"/>
      </w:pPr>
      <w:rPr>
        <w:rFonts w:hint="default"/>
      </w:rPr>
    </w:lvl>
    <w:lvl w:ilvl="2" w:tplc="A0C0913C">
      <w:numFmt w:val="none"/>
      <w:lvlText w:val=""/>
      <w:lvlJc w:val="left"/>
      <w:pPr>
        <w:tabs>
          <w:tab w:val="num" w:pos="360"/>
        </w:tabs>
      </w:pPr>
    </w:lvl>
    <w:lvl w:ilvl="3" w:tplc="3EA4703C">
      <w:numFmt w:val="none"/>
      <w:lvlText w:val=""/>
      <w:lvlJc w:val="left"/>
      <w:pPr>
        <w:tabs>
          <w:tab w:val="num" w:pos="360"/>
        </w:tabs>
      </w:pPr>
    </w:lvl>
    <w:lvl w:ilvl="4" w:tplc="46AEFDBE">
      <w:numFmt w:val="none"/>
      <w:lvlText w:val=""/>
      <w:lvlJc w:val="left"/>
      <w:pPr>
        <w:tabs>
          <w:tab w:val="num" w:pos="360"/>
        </w:tabs>
      </w:pPr>
    </w:lvl>
    <w:lvl w:ilvl="5" w:tplc="2B501B5A">
      <w:numFmt w:val="none"/>
      <w:lvlText w:val=""/>
      <w:lvlJc w:val="left"/>
      <w:pPr>
        <w:tabs>
          <w:tab w:val="num" w:pos="360"/>
        </w:tabs>
      </w:pPr>
    </w:lvl>
    <w:lvl w:ilvl="6" w:tplc="9BE641D0">
      <w:numFmt w:val="none"/>
      <w:lvlText w:val=""/>
      <w:lvlJc w:val="left"/>
      <w:pPr>
        <w:tabs>
          <w:tab w:val="num" w:pos="360"/>
        </w:tabs>
      </w:pPr>
    </w:lvl>
    <w:lvl w:ilvl="7" w:tplc="557CF120">
      <w:numFmt w:val="none"/>
      <w:lvlText w:val=""/>
      <w:lvlJc w:val="left"/>
      <w:pPr>
        <w:tabs>
          <w:tab w:val="num" w:pos="360"/>
        </w:tabs>
      </w:pPr>
    </w:lvl>
    <w:lvl w:ilvl="8" w:tplc="FDF8D31A">
      <w:numFmt w:val="none"/>
      <w:lvlText w:val=""/>
      <w:lvlJc w:val="left"/>
      <w:pPr>
        <w:tabs>
          <w:tab w:val="num" w:pos="360"/>
        </w:tabs>
      </w:pPr>
    </w:lvl>
  </w:abstractNum>
  <w:num w:numId="1">
    <w:abstractNumId w:val="8"/>
  </w:num>
  <w:num w:numId="2">
    <w:abstractNumId w:val="7"/>
  </w:num>
  <w:num w:numId="3">
    <w:abstractNumId w:val="3"/>
  </w:num>
  <w:num w:numId="4">
    <w:abstractNumId w:val="0"/>
  </w:num>
  <w:num w:numId="5">
    <w:abstractNumId w:val="4"/>
  </w:num>
  <w:num w:numId="6">
    <w:abstractNumId w:val="6"/>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DE"/>
    <w:rsid w:val="000D3632"/>
    <w:rsid w:val="00117C23"/>
    <w:rsid w:val="00163B68"/>
    <w:rsid w:val="001B19BB"/>
    <w:rsid w:val="002351DE"/>
    <w:rsid w:val="00287A9F"/>
    <w:rsid w:val="003421E1"/>
    <w:rsid w:val="003B74C4"/>
    <w:rsid w:val="003D458E"/>
    <w:rsid w:val="00471E84"/>
    <w:rsid w:val="00482AE3"/>
    <w:rsid w:val="00523606"/>
    <w:rsid w:val="00533950"/>
    <w:rsid w:val="00556C7C"/>
    <w:rsid w:val="005719F4"/>
    <w:rsid w:val="006843C5"/>
    <w:rsid w:val="006F588D"/>
    <w:rsid w:val="007957AF"/>
    <w:rsid w:val="00952BDE"/>
    <w:rsid w:val="00955B05"/>
    <w:rsid w:val="00957BE3"/>
    <w:rsid w:val="00972EDD"/>
    <w:rsid w:val="00AA4C4E"/>
    <w:rsid w:val="00B53C46"/>
    <w:rsid w:val="00B70962"/>
    <w:rsid w:val="00B90809"/>
    <w:rsid w:val="00BA2021"/>
    <w:rsid w:val="00C367D1"/>
    <w:rsid w:val="00C51434"/>
    <w:rsid w:val="00C9725D"/>
    <w:rsid w:val="00CD6EE1"/>
    <w:rsid w:val="00DD163F"/>
    <w:rsid w:val="00DF6599"/>
    <w:rsid w:val="00E23AC6"/>
    <w:rsid w:val="00FE5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B3018A5"/>
  <w15:chartTrackingRefBased/>
  <w15:docId w15:val="{4C7B00E7-26C2-44ED-8481-1B042CC9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1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51DE"/>
  </w:style>
  <w:style w:type="paragraph" w:styleId="Footer">
    <w:name w:val="footer"/>
    <w:basedOn w:val="Normal"/>
    <w:link w:val="FooterChar"/>
    <w:uiPriority w:val="99"/>
    <w:semiHidden/>
    <w:unhideWhenUsed/>
    <w:rsid w:val="002351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51DE"/>
  </w:style>
  <w:style w:type="character" w:styleId="PageNumber">
    <w:name w:val="page number"/>
    <w:rsid w:val="002351DE"/>
  </w:style>
  <w:style w:type="paragraph" w:styleId="BalloonText">
    <w:name w:val="Balloon Text"/>
    <w:basedOn w:val="Normal"/>
    <w:link w:val="BalloonTextChar"/>
    <w:uiPriority w:val="99"/>
    <w:semiHidden/>
    <w:unhideWhenUsed/>
    <w:rsid w:val="00163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B68"/>
    <w:rPr>
      <w:rFonts w:ascii="Segoe UI" w:hAnsi="Segoe UI" w:cs="Segoe UI"/>
      <w:sz w:val="18"/>
      <w:szCs w:val="18"/>
    </w:rPr>
  </w:style>
  <w:style w:type="paragraph" w:styleId="ListParagraph">
    <w:name w:val="List Paragraph"/>
    <w:basedOn w:val="Normal"/>
    <w:uiPriority w:val="34"/>
    <w:qFormat/>
    <w:rsid w:val="003B74C4"/>
    <w:pPr>
      <w:ind w:left="720"/>
      <w:contextualSpacing/>
    </w:pPr>
  </w:style>
  <w:style w:type="character" w:styleId="CommentReference">
    <w:name w:val="annotation reference"/>
    <w:basedOn w:val="DefaultParagraphFont"/>
    <w:uiPriority w:val="99"/>
    <w:semiHidden/>
    <w:unhideWhenUsed/>
    <w:rsid w:val="00B53C46"/>
    <w:rPr>
      <w:sz w:val="16"/>
      <w:szCs w:val="16"/>
    </w:rPr>
  </w:style>
  <w:style w:type="paragraph" w:styleId="CommentText">
    <w:name w:val="annotation text"/>
    <w:basedOn w:val="Normal"/>
    <w:link w:val="CommentTextChar"/>
    <w:uiPriority w:val="99"/>
    <w:semiHidden/>
    <w:unhideWhenUsed/>
    <w:rsid w:val="00B53C46"/>
    <w:pPr>
      <w:spacing w:line="240" w:lineRule="auto"/>
    </w:pPr>
    <w:rPr>
      <w:sz w:val="20"/>
      <w:szCs w:val="20"/>
    </w:rPr>
  </w:style>
  <w:style w:type="character" w:customStyle="1" w:styleId="CommentTextChar">
    <w:name w:val="Comment Text Char"/>
    <w:basedOn w:val="DefaultParagraphFont"/>
    <w:link w:val="CommentText"/>
    <w:uiPriority w:val="99"/>
    <w:semiHidden/>
    <w:rsid w:val="00B53C46"/>
    <w:rPr>
      <w:sz w:val="20"/>
      <w:szCs w:val="20"/>
    </w:rPr>
  </w:style>
  <w:style w:type="paragraph" w:styleId="CommentSubject">
    <w:name w:val="annotation subject"/>
    <w:basedOn w:val="CommentText"/>
    <w:next w:val="CommentText"/>
    <w:link w:val="CommentSubjectChar"/>
    <w:uiPriority w:val="99"/>
    <w:semiHidden/>
    <w:unhideWhenUsed/>
    <w:rsid w:val="00B53C46"/>
    <w:rPr>
      <w:b/>
      <w:bCs/>
    </w:rPr>
  </w:style>
  <w:style w:type="character" w:customStyle="1" w:styleId="CommentSubjectChar">
    <w:name w:val="Comment Subject Char"/>
    <w:basedOn w:val="CommentTextChar"/>
    <w:link w:val="CommentSubject"/>
    <w:uiPriority w:val="99"/>
    <w:semiHidden/>
    <w:rsid w:val="00B53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15271</Words>
  <Characters>8706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Sigita Žentelienė</cp:lastModifiedBy>
  <cp:revision>4</cp:revision>
  <dcterms:created xsi:type="dcterms:W3CDTF">2021-01-27T09:56:00Z</dcterms:created>
  <dcterms:modified xsi:type="dcterms:W3CDTF">2021-01-27T11:32:00Z</dcterms:modified>
</cp:coreProperties>
</file>