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842EC" w14:textId="77777777" w:rsidR="00017DC2" w:rsidRPr="00FE31FA" w:rsidRDefault="00017DC2" w:rsidP="00157689">
      <w:pPr>
        <w:widowControl w:val="0"/>
        <w:rPr>
          <w:sz w:val="22"/>
          <w:szCs w:val="22"/>
        </w:rPr>
      </w:pPr>
    </w:p>
    <w:p w14:paraId="7D8C22CF" w14:textId="77777777" w:rsidR="00017DC2" w:rsidRPr="00FE31FA" w:rsidRDefault="00017DC2" w:rsidP="00157689">
      <w:pPr>
        <w:widowControl w:val="0"/>
        <w:rPr>
          <w:sz w:val="22"/>
          <w:szCs w:val="22"/>
        </w:rPr>
      </w:pPr>
    </w:p>
    <w:p w14:paraId="04205F8E" w14:textId="77777777" w:rsidR="00017DC2" w:rsidRPr="00FE31FA" w:rsidRDefault="00017DC2" w:rsidP="00157689">
      <w:pPr>
        <w:widowControl w:val="0"/>
        <w:rPr>
          <w:sz w:val="22"/>
          <w:szCs w:val="22"/>
        </w:rPr>
      </w:pPr>
    </w:p>
    <w:p w14:paraId="68FE83E7" w14:textId="77777777" w:rsidR="00017DC2" w:rsidRPr="00FE31FA" w:rsidRDefault="00017DC2" w:rsidP="00157689">
      <w:pPr>
        <w:widowControl w:val="0"/>
        <w:rPr>
          <w:sz w:val="22"/>
          <w:szCs w:val="22"/>
        </w:rPr>
      </w:pPr>
    </w:p>
    <w:p w14:paraId="07173367" w14:textId="77777777" w:rsidR="00017DC2" w:rsidRPr="00FE31FA" w:rsidRDefault="00017DC2" w:rsidP="00157689">
      <w:pPr>
        <w:widowControl w:val="0"/>
        <w:rPr>
          <w:sz w:val="22"/>
          <w:szCs w:val="22"/>
        </w:rPr>
      </w:pPr>
    </w:p>
    <w:p w14:paraId="201B9AE9" w14:textId="77777777" w:rsidR="00017DC2" w:rsidRPr="00FE31FA" w:rsidRDefault="00017DC2" w:rsidP="00157689">
      <w:pPr>
        <w:widowControl w:val="0"/>
        <w:rPr>
          <w:sz w:val="22"/>
          <w:szCs w:val="22"/>
        </w:rPr>
      </w:pPr>
    </w:p>
    <w:p w14:paraId="5E12A1BA" w14:textId="77777777" w:rsidR="00017DC2" w:rsidRPr="00FE31FA" w:rsidRDefault="00017DC2" w:rsidP="00157689">
      <w:pPr>
        <w:widowControl w:val="0"/>
        <w:rPr>
          <w:sz w:val="22"/>
          <w:szCs w:val="22"/>
        </w:rPr>
      </w:pPr>
    </w:p>
    <w:p w14:paraId="0BD3488C" w14:textId="77777777" w:rsidR="00017DC2" w:rsidRPr="00FE31FA" w:rsidRDefault="00017DC2" w:rsidP="00157689">
      <w:pPr>
        <w:widowControl w:val="0"/>
        <w:rPr>
          <w:sz w:val="22"/>
          <w:szCs w:val="22"/>
        </w:rPr>
      </w:pPr>
    </w:p>
    <w:p w14:paraId="4392CC85" w14:textId="77777777" w:rsidR="00017DC2" w:rsidRPr="00FE31FA" w:rsidRDefault="00017DC2" w:rsidP="00157689">
      <w:pPr>
        <w:widowControl w:val="0"/>
        <w:rPr>
          <w:sz w:val="22"/>
          <w:szCs w:val="22"/>
        </w:rPr>
      </w:pPr>
    </w:p>
    <w:p w14:paraId="71BCE3DA" w14:textId="77777777" w:rsidR="00017DC2" w:rsidRPr="00FE31FA" w:rsidRDefault="00017DC2" w:rsidP="00157689">
      <w:pPr>
        <w:widowControl w:val="0"/>
        <w:rPr>
          <w:sz w:val="22"/>
          <w:szCs w:val="22"/>
        </w:rPr>
      </w:pPr>
    </w:p>
    <w:p w14:paraId="767E24B8" w14:textId="77777777" w:rsidR="00017DC2" w:rsidRPr="00FE31FA" w:rsidRDefault="00017DC2" w:rsidP="00002911">
      <w:pPr>
        <w:pStyle w:val="BTEMEASMCA"/>
      </w:pPr>
    </w:p>
    <w:p w14:paraId="605390DE" w14:textId="77777777" w:rsidR="00017DC2" w:rsidRPr="00FE31FA" w:rsidRDefault="00017DC2" w:rsidP="00002911">
      <w:pPr>
        <w:pStyle w:val="BTEMEASMCA"/>
      </w:pPr>
    </w:p>
    <w:p w14:paraId="00E96F64" w14:textId="77777777" w:rsidR="00017DC2" w:rsidRPr="00FE31FA" w:rsidRDefault="00017DC2" w:rsidP="00360D93">
      <w:pPr>
        <w:pStyle w:val="BTEMEASMCA"/>
      </w:pPr>
    </w:p>
    <w:p w14:paraId="16630188" w14:textId="77777777" w:rsidR="00017DC2" w:rsidRPr="00FE31FA" w:rsidRDefault="00017DC2" w:rsidP="00360D93">
      <w:pPr>
        <w:pStyle w:val="BTEMEASMCA"/>
      </w:pPr>
    </w:p>
    <w:p w14:paraId="6F3E8CB4" w14:textId="77777777" w:rsidR="00017DC2" w:rsidRPr="00FE31FA" w:rsidRDefault="00017DC2" w:rsidP="00360D93">
      <w:pPr>
        <w:pStyle w:val="BTEMEASMCA"/>
      </w:pPr>
    </w:p>
    <w:p w14:paraId="4DA8D9FA" w14:textId="77777777" w:rsidR="00017DC2" w:rsidRPr="00FE31FA" w:rsidRDefault="00017DC2" w:rsidP="00360D93">
      <w:pPr>
        <w:pStyle w:val="BTEMEASMCA"/>
      </w:pPr>
    </w:p>
    <w:p w14:paraId="61BF225C" w14:textId="77777777" w:rsidR="00017DC2" w:rsidRPr="00FE31FA" w:rsidRDefault="00017DC2" w:rsidP="00360D93">
      <w:pPr>
        <w:pStyle w:val="BTEMEASMCA"/>
      </w:pPr>
    </w:p>
    <w:p w14:paraId="7C961BC1" w14:textId="77777777" w:rsidR="00017DC2" w:rsidRPr="00FE31FA" w:rsidRDefault="00017DC2" w:rsidP="00360D93">
      <w:pPr>
        <w:pStyle w:val="BTEMEASMCA"/>
      </w:pPr>
    </w:p>
    <w:p w14:paraId="25B3B061" w14:textId="77777777" w:rsidR="00017DC2" w:rsidRPr="00FE31FA" w:rsidRDefault="00017DC2" w:rsidP="00360D93">
      <w:pPr>
        <w:pStyle w:val="BTEMEASMCA"/>
      </w:pPr>
    </w:p>
    <w:p w14:paraId="7982370D" w14:textId="77777777" w:rsidR="00017DC2" w:rsidRPr="00FE31FA" w:rsidRDefault="00017DC2" w:rsidP="00360D93">
      <w:pPr>
        <w:pStyle w:val="BTEMEASMCA"/>
      </w:pPr>
    </w:p>
    <w:p w14:paraId="1386E84F" w14:textId="77777777" w:rsidR="00017DC2" w:rsidRPr="00FE31FA" w:rsidRDefault="00017DC2" w:rsidP="00360D93">
      <w:pPr>
        <w:pStyle w:val="BTEMEASMCA"/>
      </w:pPr>
    </w:p>
    <w:p w14:paraId="398AD878" w14:textId="77777777" w:rsidR="00017DC2" w:rsidRPr="00FE31FA" w:rsidRDefault="00017DC2" w:rsidP="00360D93">
      <w:pPr>
        <w:pStyle w:val="BTEMEASMCA"/>
      </w:pPr>
    </w:p>
    <w:p w14:paraId="1E9F4F29" w14:textId="77777777" w:rsidR="00017DC2" w:rsidRPr="00FE31FA" w:rsidRDefault="00017DC2" w:rsidP="00360D93">
      <w:pPr>
        <w:pStyle w:val="BTEMEASMCA"/>
      </w:pPr>
    </w:p>
    <w:p w14:paraId="60AC8A05" w14:textId="7112AE82" w:rsidR="00017DC2" w:rsidRPr="00FE31FA" w:rsidRDefault="00017DC2" w:rsidP="00157689">
      <w:pPr>
        <w:pStyle w:val="TTEMEASMCA"/>
        <w:widowControl w:val="0"/>
        <w:rPr>
          <w:lang w:val="lt-LT"/>
        </w:rPr>
      </w:pPr>
      <w:bookmarkStart w:id="0" w:name="_Toc129243096"/>
      <w:bookmarkStart w:id="1" w:name="_Toc129243221"/>
      <w:r w:rsidRPr="00FE31FA">
        <w:rPr>
          <w:lang w:val="lt-LT"/>
        </w:rPr>
        <w:t>I PRIEDAS</w:t>
      </w:r>
      <w:bookmarkEnd w:id="0"/>
      <w:bookmarkEnd w:id="1"/>
    </w:p>
    <w:p w14:paraId="5637CF83" w14:textId="77777777" w:rsidR="00017DC2" w:rsidRPr="00FE31FA" w:rsidRDefault="00017DC2" w:rsidP="00002911">
      <w:pPr>
        <w:pStyle w:val="BTEMEASMCA"/>
      </w:pPr>
    </w:p>
    <w:p w14:paraId="3620AB6F" w14:textId="0F6430C3" w:rsidR="00017DC2" w:rsidRPr="00FE31FA" w:rsidRDefault="00017DC2" w:rsidP="00157689">
      <w:pPr>
        <w:pStyle w:val="TTEMEASMCA"/>
        <w:widowControl w:val="0"/>
        <w:rPr>
          <w:lang w:val="lt-LT"/>
        </w:rPr>
      </w:pPr>
      <w:bookmarkStart w:id="2" w:name="_Toc129243097"/>
      <w:bookmarkStart w:id="3" w:name="_Toc129243222"/>
      <w:r w:rsidRPr="00FE31FA">
        <w:rPr>
          <w:lang w:val="lt-LT"/>
        </w:rPr>
        <w:t>PREPARATO CHARAKTERISTIKŲ SANTRAUKA</w:t>
      </w:r>
      <w:bookmarkEnd w:id="2"/>
      <w:bookmarkEnd w:id="3"/>
    </w:p>
    <w:p w14:paraId="1E5D88CF" w14:textId="77777777" w:rsidR="00017DC2" w:rsidRPr="00FE31FA" w:rsidRDefault="00017DC2" w:rsidP="00157689">
      <w:pPr>
        <w:pStyle w:val="PI-1EMEASMCA"/>
        <w:keepNext w:val="0"/>
        <w:widowControl w:val="0"/>
        <w:spacing w:line="240" w:lineRule="auto"/>
      </w:pPr>
      <w:r w:rsidRPr="00FE31FA">
        <w:rPr>
          <w:bCs/>
          <w:iCs/>
        </w:rPr>
        <w:br w:type="page"/>
      </w:r>
      <w:bookmarkStart w:id="4" w:name="_Toc129243098"/>
      <w:bookmarkStart w:id="5" w:name="_Toc129243223"/>
      <w:r w:rsidRPr="00FE31FA">
        <w:lastRenderedPageBreak/>
        <w:t>1.</w:t>
      </w:r>
      <w:r w:rsidRPr="00FE31FA">
        <w:tab/>
        <w:t>VAISTINIO PREPARATO PAVADINIMAS</w:t>
      </w:r>
      <w:bookmarkEnd w:id="4"/>
      <w:bookmarkEnd w:id="5"/>
    </w:p>
    <w:p w14:paraId="05562B9E" w14:textId="77777777" w:rsidR="00017DC2" w:rsidRPr="00FE31FA" w:rsidRDefault="00017DC2" w:rsidP="00002911">
      <w:pPr>
        <w:pStyle w:val="BTEMEASMCA"/>
      </w:pPr>
    </w:p>
    <w:p w14:paraId="55D40BA3" w14:textId="21458B85" w:rsidR="00017DC2" w:rsidRPr="00FE31FA" w:rsidRDefault="00017DC2" w:rsidP="00360D93">
      <w:pPr>
        <w:pStyle w:val="BTEMEASMCA"/>
      </w:pPr>
      <w:r w:rsidRPr="00FE31FA">
        <w:t xml:space="preserve">VITAMINAS E </w:t>
      </w:r>
      <w:r w:rsidR="00EF067A">
        <w:t>Polpharma</w:t>
      </w:r>
      <w:r w:rsidR="00EF067A" w:rsidRPr="00FE31FA">
        <w:t xml:space="preserve"> </w:t>
      </w:r>
      <w:r w:rsidR="0033755D" w:rsidRPr="00FE31FA">
        <w:t>300</w:t>
      </w:r>
      <w:r w:rsidR="0033755D">
        <w:t> </w:t>
      </w:r>
      <w:r w:rsidRPr="00FE31FA">
        <w:t xml:space="preserve">mg/ml geriamieji lašai </w:t>
      </w:r>
      <w:r w:rsidR="00317F86" w:rsidRPr="00FE31FA">
        <w:t>(</w:t>
      </w:r>
      <w:r w:rsidRPr="00FE31FA">
        <w:t>tirpalas</w:t>
      </w:r>
      <w:r w:rsidR="00317F86" w:rsidRPr="00FE31FA">
        <w:t>)</w:t>
      </w:r>
      <w:bookmarkStart w:id="6" w:name="_GoBack"/>
      <w:bookmarkEnd w:id="6"/>
    </w:p>
    <w:p w14:paraId="42CF51BE" w14:textId="77777777" w:rsidR="00017DC2" w:rsidRPr="00FE31FA" w:rsidRDefault="00017DC2" w:rsidP="00360D93">
      <w:pPr>
        <w:pStyle w:val="BTEMEASMCA"/>
      </w:pPr>
    </w:p>
    <w:p w14:paraId="267FC496" w14:textId="77777777" w:rsidR="00017DC2" w:rsidRPr="00FE31FA" w:rsidRDefault="00017DC2" w:rsidP="00360D93">
      <w:pPr>
        <w:pStyle w:val="BTEMEASMCA"/>
      </w:pPr>
    </w:p>
    <w:p w14:paraId="0EA56AD0" w14:textId="1D6D222E" w:rsidR="00017DC2" w:rsidRPr="00FE31FA" w:rsidRDefault="00017DC2" w:rsidP="00157689">
      <w:pPr>
        <w:pStyle w:val="PI-1EMEASMCA"/>
        <w:keepNext w:val="0"/>
        <w:widowControl w:val="0"/>
        <w:spacing w:line="240" w:lineRule="auto"/>
      </w:pPr>
      <w:bookmarkStart w:id="7" w:name="_Toc129243099"/>
      <w:bookmarkStart w:id="8" w:name="_Toc129243224"/>
      <w:r w:rsidRPr="00FE31FA">
        <w:t>2.</w:t>
      </w:r>
      <w:r w:rsidRPr="00FE31FA">
        <w:tab/>
        <w:t>KOKYBINĖ IR KIEKYBINĖ SUDĖTIS</w:t>
      </w:r>
      <w:bookmarkEnd w:id="7"/>
      <w:bookmarkEnd w:id="8"/>
    </w:p>
    <w:p w14:paraId="7AFF6980" w14:textId="77777777" w:rsidR="00017DC2" w:rsidRPr="00FE31FA" w:rsidRDefault="00017DC2" w:rsidP="00002911">
      <w:pPr>
        <w:pStyle w:val="BTEMEASMCA"/>
      </w:pPr>
    </w:p>
    <w:p w14:paraId="337F5FB1" w14:textId="3ACD86CB" w:rsidR="00017DC2" w:rsidRPr="00FE31FA" w:rsidRDefault="00317F86" w:rsidP="00360D93">
      <w:pPr>
        <w:pStyle w:val="BTEMEASMCA"/>
      </w:pPr>
      <w:r w:rsidRPr="00FE31FA">
        <w:t>Kiekv</w:t>
      </w:r>
      <w:r w:rsidR="00017DC2" w:rsidRPr="00FE31FA">
        <w:t xml:space="preserve">iename mililitre tirpalo yra </w:t>
      </w:r>
      <w:r w:rsidR="0033755D" w:rsidRPr="00FE31FA">
        <w:t>300</w:t>
      </w:r>
      <w:r w:rsidR="0033755D">
        <w:t> </w:t>
      </w:r>
      <w:r w:rsidR="00017DC2" w:rsidRPr="00FE31FA">
        <w:t>mg tokoferolio acetato.</w:t>
      </w:r>
    </w:p>
    <w:p w14:paraId="3886DD72" w14:textId="79B8E891" w:rsidR="00017DC2" w:rsidRPr="00FE31FA" w:rsidRDefault="00317F86" w:rsidP="00360D93">
      <w:pPr>
        <w:pStyle w:val="BTEMEASMCA"/>
      </w:pPr>
      <w:r w:rsidRPr="00FE31FA">
        <w:t>Kiekv</w:t>
      </w:r>
      <w:r w:rsidR="00017DC2" w:rsidRPr="00FE31FA">
        <w:t xml:space="preserve">iename laše yra maždaug </w:t>
      </w:r>
      <w:r w:rsidR="0033755D" w:rsidRPr="00FE31FA">
        <w:t>11</w:t>
      </w:r>
      <w:r w:rsidR="0033755D">
        <w:t> </w:t>
      </w:r>
      <w:r w:rsidR="00017DC2" w:rsidRPr="00FE31FA">
        <w:t>mg tokoferolio acetato.</w:t>
      </w:r>
    </w:p>
    <w:p w14:paraId="7D79935E" w14:textId="77777777" w:rsidR="0033755D" w:rsidRDefault="0033755D" w:rsidP="00360D93">
      <w:pPr>
        <w:pStyle w:val="BTEMEASMCA"/>
        <w:rPr>
          <w:u w:val="single"/>
        </w:rPr>
      </w:pPr>
    </w:p>
    <w:p w14:paraId="28EA3795" w14:textId="3F2805F6" w:rsidR="00017DC2" w:rsidRPr="00FE31FA" w:rsidRDefault="00017DC2" w:rsidP="00360D93">
      <w:pPr>
        <w:pStyle w:val="BTEMEASMCA"/>
      </w:pPr>
      <w:r w:rsidRPr="00BE4C5C">
        <w:rPr>
          <w:u w:val="single"/>
        </w:rPr>
        <w:t>Pagalbinė medžiaga</w:t>
      </w:r>
      <w:r w:rsidR="00916D40" w:rsidRPr="00BE4C5C">
        <w:rPr>
          <w:u w:val="single"/>
        </w:rPr>
        <w:t>, kurios poveikis žinomas</w:t>
      </w:r>
      <w:r w:rsidRPr="00FE31FA">
        <w:t>: žemės riešutų aliejus.</w:t>
      </w:r>
    </w:p>
    <w:p w14:paraId="3C630873" w14:textId="77777777" w:rsidR="00017DC2" w:rsidRPr="00FE31FA" w:rsidRDefault="00017DC2" w:rsidP="00360D93">
      <w:pPr>
        <w:pStyle w:val="BTEMEASMCA"/>
      </w:pPr>
    </w:p>
    <w:p w14:paraId="3E47FBE5" w14:textId="77777777" w:rsidR="00017DC2" w:rsidRPr="00FE31FA" w:rsidRDefault="00017DC2" w:rsidP="00360D93">
      <w:pPr>
        <w:pStyle w:val="BTEMEASMCA"/>
      </w:pPr>
      <w:r w:rsidRPr="00FE31FA">
        <w:t>Visos pagalbinės medžiagos išvardytos 6.1 skyriuje.</w:t>
      </w:r>
    </w:p>
    <w:p w14:paraId="6A974B0B" w14:textId="77777777" w:rsidR="00017DC2" w:rsidRPr="00FE31FA" w:rsidRDefault="00017DC2" w:rsidP="00360D93">
      <w:pPr>
        <w:pStyle w:val="BTEMEASMCA"/>
      </w:pPr>
    </w:p>
    <w:p w14:paraId="4926D071" w14:textId="77777777" w:rsidR="00017DC2" w:rsidRPr="00FE31FA" w:rsidRDefault="00017DC2" w:rsidP="00360D93">
      <w:pPr>
        <w:pStyle w:val="BTEMEASMCA"/>
      </w:pPr>
    </w:p>
    <w:p w14:paraId="71176B05" w14:textId="59C7C2BD" w:rsidR="00017DC2" w:rsidRPr="00FE31FA" w:rsidRDefault="00017DC2" w:rsidP="00157689">
      <w:pPr>
        <w:pStyle w:val="PI-1EMEASMCA"/>
        <w:keepNext w:val="0"/>
        <w:widowControl w:val="0"/>
        <w:spacing w:line="240" w:lineRule="auto"/>
      </w:pPr>
      <w:bookmarkStart w:id="9" w:name="_Toc129243100"/>
      <w:bookmarkStart w:id="10" w:name="_Toc129243225"/>
      <w:r w:rsidRPr="00FE31FA">
        <w:t>3.</w:t>
      </w:r>
      <w:r w:rsidRPr="00FE31FA">
        <w:tab/>
        <w:t>FARMACINĖ FORMA</w:t>
      </w:r>
      <w:bookmarkEnd w:id="9"/>
      <w:bookmarkEnd w:id="10"/>
    </w:p>
    <w:p w14:paraId="2A719534" w14:textId="77777777" w:rsidR="00017DC2" w:rsidRPr="00FE31FA" w:rsidRDefault="00017DC2" w:rsidP="00002911">
      <w:pPr>
        <w:pStyle w:val="BTEMEASMCA"/>
      </w:pPr>
    </w:p>
    <w:p w14:paraId="6275C56E" w14:textId="77777777" w:rsidR="00017DC2" w:rsidRPr="00FE31FA" w:rsidRDefault="00017DC2" w:rsidP="00360D93">
      <w:pPr>
        <w:pStyle w:val="BTEMEASMCA"/>
      </w:pPr>
      <w:r w:rsidRPr="00FE31FA">
        <w:t xml:space="preserve">Geriamieji lašai </w:t>
      </w:r>
      <w:r w:rsidR="008A3587" w:rsidRPr="00FE31FA">
        <w:t>(</w:t>
      </w:r>
      <w:r w:rsidRPr="00FE31FA">
        <w:t>tirpalas</w:t>
      </w:r>
      <w:r w:rsidR="008A3587" w:rsidRPr="00FE31FA">
        <w:t>)</w:t>
      </w:r>
      <w:r w:rsidRPr="00FE31FA">
        <w:t>.</w:t>
      </w:r>
    </w:p>
    <w:p w14:paraId="5B23E91F" w14:textId="77777777" w:rsidR="00017DC2" w:rsidRPr="00FE31FA" w:rsidRDefault="00017DC2" w:rsidP="00360D93">
      <w:pPr>
        <w:pStyle w:val="BTEMEASMCA"/>
      </w:pPr>
      <w:r w:rsidRPr="00FE31FA">
        <w:t>Geltonos spalvos, būdingo kvapo aliejingas skystis be mechaninių priemaišų.</w:t>
      </w:r>
    </w:p>
    <w:p w14:paraId="0BB33424" w14:textId="77777777" w:rsidR="00017DC2" w:rsidRPr="00FE31FA" w:rsidRDefault="00017DC2" w:rsidP="00360D93">
      <w:pPr>
        <w:pStyle w:val="BTEMEASMCA"/>
      </w:pPr>
    </w:p>
    <w:p w14:paraId="74E3EF70" w14:textId="77777777" w:rsidR="00017DC2" w:rsidRPr="00FE31FA" w:rsidRDefault="00017DC2" w:rsidP="00360D93">
      <w:pPr>
        <w:pStyle w:val="BTEMEASMCA"/>
      </w:pPr>
    </w:p>
    <w:p w14:paraId="67659BE3" w14:textId="3A2E1C95" w:rsidR="00017DC2" w:rsidRPr="00FE31FA" w:rsidRDefault="00017DC2" w:rsidP="00360D93">
      <w:pPr>
        <w:pStyle w:val="PI-1EMEASMCA"/>
        <w:keepNext w:val="0"/>
        <w:widowControl w:val="0"/>
        <w:spacing w:line="240" w:lineRule="auto"/>
      </w:pPr>
      <w:bookmarkStart w:id="11" w:name="_Toc129243101"/>
      <w:bookmarkStart w:id="12" w:name="_Toc129243226"/>
      <w:r w:rsidRPr="00FE31FA">
        <w:t>4.</w:t>
      </w:r>
      <w:r w:rsidRPr="00FE31FA">
        <w:tab/>
        <w:t>KLINIKINĖ INFORMACIJA</w:t>
      </w:r>
      <w:bookmarkEnd w:id="11"/>
      <w:bookmarkEnd w:id="12"/>
    </w:p>
    <w:p w14:paraId="401A4B93" w14:textId="77777777" w:rsidR="00017DC2" w:rsidRPr="00FE31FA" w:rsidRDefault="00017DC2" w:rsidP="00002911">
      <w:pPr>
        <w:pStyle w:val="BTEMEASMCA"/>
      </w:pPr>
    </w:p>
    <w:p w14:paraId="4BD226C2" w14:textId="416EC3DC" w:rsidR="00017DC2" w:rsidRPr="00FE31FA" w:rsidRDefault="00017DC2" w:rsidP="00B64BB6">
      <w:pPr>
        <w:pStyle w:val="PI-2EMEASMCA"/>
      </w:pPr>
      <w:bookmarkStart w:id="13" w:name="_Toc129243102"/>
      <w:bookmarkStart w:id="14" w:name="_Toc129243227"/>
      <w:r w:rsidRPr="00FE31FA">
        <w:t>4.1</w:t>
      </w:r>
      <w:r w:rsidRPr="00FE31FA">
        <w:tab/>
        <w:t>Terapinės indikacijos</w:t>
      </w:r>
      <w:bookmarkEnd w:id="13"/>
      <w:bookmarkEnd w:id="14"/>
    </w:p>
    <w:p w14:paraId="5825D0F1" w14:textId="77777777" w:rsidR="00017DC2" w:rsidRPr="00FE31FA" w:rsidRDefault="00017DC2" w:rsidP="00002911">
      <w:pPr>
        <w:pStyle w:val="BTEMEASMCA"/>
      </w:pPr>
    </w:p>
    <w:p w14:paraId="3DCDA00B" w14:textId="77777777" w:rsidR="00017DC2" w:rsidRPr="00FE31FA" w:rsidRDefault="00017DC2" w:rsidP="00360D93">
      <w:pPr>
        <w:pStyle w:val="BTEMEASMCA"/>
      </w:pPr>
      <w:r w:rsidRPr="00FE31FA">
        <w:t>Vitamino E trūkumo organizme šalinimas.</w:t>
      </w:r>
    </w:p>
    <w:p w14:paraId="14818E74" w14:textId="77777777" w:rsidR="00017DC2" w:rsidRPr="00FE31FA" w:rsidRDefault="00017DC2" w:rsidP="00360D93">
      <w:pPr>
        <w:pStyle w:val="BTEMEASMCA"/>
      </w:pPr>
    </w:p>
    <w:p w14:paraId="4942C46B" w14:textId="183E4097" w:rsidR="00017DC2" w:rsidRPr="00FE31FA" w:rsidRDefault="00017DC2" w:rsidP="00B64BB6">
      <w:pPr>
        <w:pStyle w:val="PI-2EMEASMCA"/>
      </w:pPr>
      <w:bookmarkStart w:id="15" w:name="_Toc129243103"/>
      <w:bookmarkStart w:id="16" w:name="_Toc129243228"/>
      <w:r w:rsidRPr="00FE31FA">
        <w:t>4.2</w:t>
      </w:r>
      <w:r w:rsidRPr="00FE31FA">
        <w:tab/>
        <w:t>Dozavimas ir vartojimo metodas</w:t>
      </w:r>
      <w:bookmarkEnd w:id="15"/>
      <w:bookmarkEnd w:id="16"/>
    </w:p>
    <w:p w14:paraId="21761344" w14:textId="77777777" w:rsidR="00017DC2" w:rsidRPr="00FE31FA" w:rsidRDefault="00017DC2" w:rsidP="00002911">
      <w:pPr>
        <w:pStyle w:val="BTEMEASMCA"/>
      </w:pPr>
    </w:p>
    <w:p w14:paraId="49CDDBBD" w14:textId="77777777" w:rsidR="008A3587" w:rsidRPr="005B3456" w:rsidRDefault="008A3587" w:rsidP="00360D93">
      <w:pPr>
        <w:pStyle w:val="BTEMEASMCA"/>
        <w:rPr>
          <w:u w:val="single"/>
        </w:rPr>
      </w:pPr>
      <w:r w:rsidRPr="005B3456">
        <w:rPr>
          <w:u w:val="single"/>
        </w:rPr>
        <w:t>Dozavimas</w:t>
      </w:r>
    </w:p>
    <w:p w14:paraId="7973B8CC" w14:textId="77777777" w:rsidR="008A3587" w:rsidRPr="00FE31FA" w:rsidRDefault="008A3587" w:rsidP="00360D93">
      <w:pPr>
        <w:pStyle w:val="BTEMEASMCA"/>
      </w:pPr>
    </w:p>
    <w:p w14:paraId="678573D3" w14:textId="77777777" w:rsidR="00017DC2" w:rsidRPr="00FE31FA" w:rsidRDefault="00017DC2" w:rsidP="00360D93">
      <w:pPr>
        <w:pStyle w:val="BTEMEASMCA"/>
      </w:pPr>
      <w:r w:rsidRPr="00FE31FA">
        <w:t>Paprastai rekomenduojamas toliau nurodytas dozavimas.</w:t>
      </w:r>
    </w:p>
    <w:p w14:paraId="05B96077" w14:textId="76FF83D3" w:rsidR="00017DC2" w:rsidRPr="00FE31FA" w:rsidRDefault="00017DC2" w:rsidP="00360D93">
      <w:pPr>
        <w:pStyle w:val="BTEMEASMCA"/>
      </w:pPr>
      <w:r w:rsidRPr="00FE31FA">
        <w:rPr>
          <w:i/>
        </w:rPr>
        <w:t>Jaunesniems negu 12 mėnesių vaikams</w:t>
      </w:r>
      <w:r w:rsidRPr="00FE31FA">
        <w:t xml:space="preserve"> didžiausia paros dozė yra 10 – </w:t>
      </w:r>
      <w:r w:rsidR="0033755D" w:rsidRPr="00FE31FA">
        <w:t>30</w:t>
      </w:r>
      <w:r w:rsidR="0033755D">
        <w:t> </w:t>
      </w:r>
      <w:r w:rsidRPr="00FE31FA">
        <w:t xml:space="preserve">mg, 2 – 3 metų vaikams – 30 – </w:t>
      </w:r>
      <w:r w:rsidR="0033755D" w:rsidRPr="00FE31FA">
        <w:t>50</w:t>
      </w:r>
      <w:r w:rsidR="0033755D">
        <w:t> </w:t>
      </w:r>
      <w:r w:rsidRPr="00FE31FA">
        <w:t xml:space="preserve">mg, 4 – 7 metų vaikams – 50 – </w:t>
      </w:r>
      <w:r w:rsidR="0033755D" w:rsidRPr="00FE31FA">
        <w:t>100</w:t>
      </w:r>
      <w:r w:rsidR="0033755D">
        <w:t> </w:t>
      </w:r>
      <w:r w:rsidRPr="00FE31FA">
        <w:t xml:space="preserve">mg. Ją reikia gerti per tris kartus. </w:t>
      </w:r>
    </w:p>
    <w:p w14:paraId="33B65D8B" w14:textId="4371328F" w:rsidR="00017DC2" w:rsidRPr="00FE31FA" w:rsidRDefault="00017DC2" w:rsidP="00360D93">
      <w:pPr>
        <w:pStyle w:val="BTEMEASMCA"/>
      </w:pPr>
      <w:r w:rsidRPr="00FE31FA">
        <w:t xml:space="preserve">Vyresniems kaip 8 metų vaikams ir suaugusiems žmonėms patariama gerti 2 – 3 kartus per parą po </w:t>
      </w:r>
      <w:r w:rsidR="0033755D" w:rsidRPr="00FE31FA">
        <w:t>100</w:t>
      </w:r>
      <w:r w:rsidR="0033755D">
        <w:t> </w:t>
      </w:r>
      <w:r w:rsidRPr="00FE31FA">
        <w:t xml:space="preserve">mg. </w:t>
      </w:r>
    </w:p>
    <w:p w14:paraId="762F6CB1" w14:textId="68AD69FE" w:rsidR="00017DC2" w:rsidRPr="00FE31FA" w:rsidRDefault="00017DC2" w:rsidP="00360D93">
      <w:pPr>
        <w:pStyle w:val="BTEMEASMCA"/>
      </w:pPr>
      <w:r w:rsidRPr="00FE31FA">
        <w:rPr>
          <w:i/>
          <w:iCs/>
        </w:rPr>
        <w:t>Žinotina</w:t>
      </w:r>
      <w:r w:rsidRPr="00FE31FA">
        <w:t xml:space="preserve">. Viename laše yra maždaug </w:t>
      </w:r>
      <w:r w:rsidR="0033755D" w:rsidRPr="00FE31FA">
        <w:t>11</w:t>
      </w:r>
      <w:r w:rsidR="0033755D">
        <w:t> </w:t>
      </w:r>
      <w:r w:rsidRPr="00FE31FA">
        <w:t xml:space="preserve">mg vitamino E. Vienkartinę </w:t>
      </w:r>
      <w:r w:rsidR="00EA0D3C">
        <w:t xml:space="preserve">vaistinio </w:t>
      </w:r>
      <w:r w:rsidRPr="00FE31FA">
        <w:t>preparato dozę reikia įlašinti į šaukštą skysčio ir išgerti.</w:t>
      </w:r>
    </w:p>
    <w:p w14:paraId="1469C248" w14:textId="77777777" w:rsidR="00017DC2" w:rsidRPr="00FE31FA" w:rsidRDefault="00017DC2" w:rsidP="00360D93">
      <w:pPr>
        <w:widowControl w:val="0"/>
        <w:rPr>
          <w:sz w:val="22"/>
          <w:szCs w:val="22"/>
        </w:rPr>
      </w:pPr>
      <w:r w:rsidRPr="00FE31FA">
        <w:rPr>
          <w:i/>
          <w:sz w:val="22"/>
          <w:szCs w:val="22"/>
        </w:rPr>
        <w:t>Pacientams</w:t>
      </w:r>
      <w:r w:rsidR="00F20835" w:rsidRPr="00FE31FA">
        <w:rPr>
          <w:i/>
          <w:sz w:val="22"/>
          <w:szCs w:val="22"/>
        </w:rPr>
        <w:t>, kurių</w:t>
      </w:r>
      <w:r w:rsidRPr="00FE31FA">
        <w:rPr>
          <w:i/>
          <w:sz w:val="22"/>
          <w:szCs w:val="22"/>
        </w:rPr>
        <w:t xml:space="preserve"> inkstų funkcij</w:t>
      </w:r>
      <w:r w:rsidR="00F20835" w:rsidRPr="00FE31FA">
        <w:rPr>
          <w:i/>
          <w:sz w:val="22"/>
          <w:szCs w:val="22"/>
        </w:rPr>
        <w:t>a</w:t>
      </w:r>
      <w:r w:rsidRPr="00FE31FA">
        <w:rPr>
          <w:i/>
          <w:sz w:val="22"/>
          <w:szCs w:val="22"/>
        </w:rPr>
        <w:t xml:space="preserve"> </w:t>
      </w:r>
      <w:r w:rsidR="00F20835" w:rsidRPr="00FE31FA">
        <w:rPr>
          <w:i/>
          <w:sz w:val="22"/>
          <w:szCs w:val="22"/>
        </w:rPr>
        <w:t>sutrikusi</w:t>
      </w:r>
      <w:r w:rsidRPr="00FE31FA">
        <w:rPr>
          <w:i/>
          <w:sz w:val="22"/>
          <w:szCs w:val="22"/>
        </w:rPr>
        <w:t xml:space="preserve">, </w:t>
      </w:r>
      <w:r w:rsidR="00F20835" w:rsidRPr="00FE31FA">
        <w:rPr>
          <w:i/>
          <w:sz w:val="22"/>
          <w:szCs w:val="22"/>
        </w:rPr>
        <w:t xml:space="preserve">kurių </w:t>
      </w:r>
      <w:r w:rsidRPr="00FE31FA">
        <w:rPr>
          <w:i/>
          <w:sz w:val="22"/>
          <w:szCs w:val="22"/>
        </w:rPr>
        <w:t>kepenų funkcij</w:t>
      </w:r>
      <w:r w:rsidR="00F20835" w:rsidRPr="00FE31FA">
        <w:rPr>
          <w:i/>
          <w:sz w:val="22"/>
          <w:szCs w:val="22"/>
        </w:rPr>
        <w:t>a sutrikusi</w:t>
      </w:r>
      <w:r w:rsidRPr="00FE31FA">
        <w:rPr>
          <w:i/>
          <w:sz w:val="22"/>
          <w:szCs w:val="22"/>
        </w:rPr>
        <w:t xml:space="preserve">, senyviems pacientams </w:t>
      </w:r>
      <w:r w:rsidRPr="00FE31FA">
        <w:rPr>
          <w:sz w:val="22"/>
          <w:szCs w:val="22"/>
        </w:rPr>
        <w:t>atskiro dozavimo nėra.</w:t>
      </w:r>
    </w:p>
    <w:p w14:paraId="384F00ED" w14:textId="77777777" w:rsidR="008A3587" w:rsidRPr="00FE31FA" w:rsidRDefault="008A3587" w:rsidP="00002911">
      <w:pPr>
        <w:pStyle w:val="BTEMEASMCA"/>
      </w:pPr>
    </w:p>
    <w:p w14:paraId="49E3437D" w14:textId="77777777" w:rsidR="008A3587" w:rsidRPr="005B3456" w:rsidRDefault="008A3587" w:rsidP="00360D93">
      <w:pPr>
        <w:pStyle w:val="BTEMEASMCA"/>
        <w:rPr>
          <w:u w:val="single"/>
        </w:rPr>
      </w:pPr>
      <w:r w:rsidRPr="005B3456">
        <w:rPr>
          <w:u w:val="single"/>
        </w:rPr>
        <w:t>Vartojimo metodas</w:t>
      </w:r>
    </w:p>
    <w:p w14:paraId="2EA0DF83" w14:textId="77777777" w:rsidR="008A3587" w:rsidRPr="00FE31FA" w:rsidRDefault="008A3587" w:rsidP="00360D93">
      <w:pPr>
        <w:pStyle w:val="BTEMEASMCA"/>
      </w:pPr>
    </w:p>
    <w:p w14:paraId="6CAB7AE8" w14:textId="5FC83181" w:rsidR="008A3587" w:rsidRPr="00FE31FA" w:rsidRDefault="00EA0D3C" w:rsidP="00360D93">
      <w:pPr>
        <w:pStyle w:val="BTEMEASMCA"/>
      </w:pPr>
      <w:r>
        <w:t>Vartoti</w:t>
      </w:r>
      <w:r w:rsidR="008A3587" w:rsidRPr="00FE31FA">
        <w:t xml:space="preserve"> per burną.</w:t>
      </w:r>
    </w:p>
    <w:p w14:paraId="0996F9B7" w14:textId="77777777" w:rsidR="008A3587" w:rsidRPr="00FE31FA" w:rsidRDefault="008A3587" w:rsidP="00360D93">
      <w:pPr>
        <w:pStyle w:val="BTEMEASMCA"/>
      </w:pPr>
      <w:r w:rsidRPr="00FE31FA">
        <w:t xml:space="preserve">Kad dozavimas būtų tikslus, lašinant </w:t>
      </w:r>
      <w:r w:rsidR="00F20835" w:rsidRPr="00FE31FA">
        <w:t>vaistinio preparato</w:t>
      </w:r>
      <w:r w:rsidRPr="00FE31FA">
        <w:t>, butelį reikia laikyti 45</w:t>
      </w:r>
      <w:r w:rsidRPr="00FE31FA">
        <w:sym w:font="Symbol" w:char="F0B0"/>
      </w:r>
      <w:r w:rsidRPr="00FE31FA">
        <w:t xml:space="preserve"> kampu. </w:t>
      </w:r>
    </w:p>
    <w:p w14:paraId="7FF69674" w14:textId="77777777" w:rsidR="00017DC2" w:rsidRPr="00360D93" w:rsidRDefault="00017DC2" w:rsidP="00360D93">
      <w:pPr>
        <w:widowControl w:val="0"/>
        <w:rPr>
          <w:sz w:val="22"/>
          <w:szCs w:val="22"/>
        </w:rPr>
      </w:pPr>
    </w:p>
    <w:p w14:paraId="31F6CA17" w14:textId="77777777" w:rsidR="00017DC2" w:rsidRPr="00FE31FA" w:rsidRDefault="00017DC2" w:rsidP="00B64BB6">
      <w:pPr>
        <w:pStyle w:val="PI-2EMEASMCA"/>
      </w:pPr>
      <w:bookmarkStart w:id="17" w:name="_Toc129243104"/>
      <w:bookmarkStart w:id="18" w:name="_Toc129243229"/>
      <w:r w:rsidRPr="00FE31FA">
        <w:t>4.3</w:t>
      </w:r>
      <w:r w:rsidRPr="00FE31FA">
        <w:tab/>
        <w:t>Kontraindikacijos</w:t>
      </w:r>
      <w:bookmarkEnd w:id="17"/>
      <w:bookmarkEnd w:id="18"/>
    </w:p>
    <w:p w14:paraId="63B3A833" w14:textId="77777777" w:rsidR="00017DC2" w:rsidRPr="00FE31FA" w:rsidRDefault="00017DC2" w:rsidP="00002911">
      <w:pPr>
        <w:pStyle w:val="BTEMEASMCA"/>
      </w:pPr>
    </w:p>
    <w:p w14:paraId="7E48902E" w14:textId="04061FBF" w:rsidR="00017DC2" w:rsidRPr="00FE31FA" w:rsidRDefault="00017DC2" w:rsidP="00360D93">
      <w:pPr>
        <w:pStyle w:val="BTEMEASMCA"/>
      </w:pPr>
      <w:r w:rsidRPr="00FE31FA">
        <w:t xml:space="preserve">Padidėjęs jautrumas </w:t>
      </w:r>
      <w:r w:rsidR="008A3587" w:rsidRPr="00FE31FA">
        <w:t>veikliajai medžiagai arba bet kuriai 6.1 skyriuje nurodytai pagalbinei medžiagai</w:t>
      </w:r>
      <w:r w:rsidRPr="00FE31FA">
        <w:t>.</w:t>
      </w:r>
    </w:p>
    <w:p w14:paraId="40D024E1" w14:textId="77777777" w:rsidR="00017DC2" w:rsidRPr="00FE31FA" w:rsidRDefault="00017DC2" w:rsidP="00360D93">
      <w:pPr>
        <w:pStyle w:val="BTEMEASMCA"/>
      </w:pPr>
      <w:r w:rsidRPr="00FE31FA">
        <w:t>Vitamino K trūkumas (kraujavimo rizika).</w:t>
      </w:r>
    </w:p>
    <w:p w14:paraId="0C23A26F" w14:textId="3FCFF902" w:rsidR="00017DC2" w:rsidRDefault="008E5D41" w:rsidP="00360D93">
      <w:pPr>
        <w:pStyle w:val="BTEMEASMCA"/>
      </w:pPr>
      <w:r w:rsidRPr="00FE31FA">
        <w:t>Vaistinio preparato sudėtyje yra arachių (žemės riešutų) aliejaus. Jeigu pacientas yra alergiškas (alergiška) žemės riešutams arba sojai, šio vaistinio preparato jiems vartoti negalima.</w:t>
      </w:r>
    </w:p>
    <w:p w14:paraId="28908BAF" w14:textId="77777777" w:rsidR="008E5D41" w:rsidRPr="00FE31FA" w:rsidRDefault="008E5D41" w:rsidP="00360D93">
      <w:pPr>
        <w:pStyle w:val="BTEMEASMCA"/>
      </w:pPr>
    </w:p>
    <w:p w14:paraId="4E1B35DE" w14:textId="29CF862B" w:rsidR="00017DC2" w:rsidRPr="00FE31FA" w:rsidRDefault="00017DC2" w:rsidP="00B64BB6">
      <w:pPr>
        <w:pStyle w:val="PI-2EMEASMCA"/>
      </w:pPr>
      <w:bookmarkStart w:id="19" w:name="_Toc129243105"/>
      <w:bookmarkStart w:id="20" w:name="_Toc129243230"/>
      <w:r w:rsidRPr="00FE31FA">
        <w:t>4.4</w:t>
      </w:r>
      <w:r w:rsidRPr="00FE31FA">
        <w:tab/>
        <w:t>Specialūs įspėjimai ir atsargumo priemonės</w:t>
      </w:r>
      <w:bookmarkEnd w:id="19"/>
      <w:bookmarkEnd w:id="20"/>
    </w:p>
    <w:p w14:paraId="04EE72AC" w14:textId="77777777" w:rsidR="00017DC2" w:rsidRPr="00FE31FA" w:rsidRDefault="00017DC2" w:rsidP="005F5805">
      <w:pPr>
        <w:pStyle w:val="PI-2EMEASMCA"/>
      </w:pPr>
    </w:p>
    <w:p w14:paraId="4AB1EEF9" w14:textId="77777777" w:rsidR="00017DC2" w:rsidRPr="00FE31FA" w:rsidRDefault="00017DC2" w:rsidP="00002911">
      <w:pPr>
        <w:pStyle w:val="BTEMEASMCA"/>
      </w:pPr>
      <w:r w:rsidRPr="00FE31FA">
        <w:t>Būtina vengti perdozavimo.</w:t>
      </w:r>
    </w:p>
    <w:p w14:paraId="2729B308" w14:textId="5D3F76BE" w:rsidR="00017DC2" w:rsidRPr="00FE31FA" w:rsidRDefault="00017DC2" w:rsidP="00360D93">
      <w:pPr>
        <w:pStyle w:val="BTEMEASMCA"/>
      </w:pPr>
      <w:r w:rsidRPr="00FE31FA">
        <w:t xml:space="preserve">Vitamino E vartojant (ypač daugiau negu </w:t>
      </w:r>
      <w:r w:rsidR="0033755D" w:rsidRPr="00FE31FA">
        <w:t>300</w:t>
      </w:r>
      <w:r w:rsidR="0033755D">
        <w:t> </w:t>
      </w:r>
      <w:r w:rsidRPr="00FE31FA">
        <w:t xml:space="preserve">mg per parą) kartu su geriamaisiais antikoaguliantais, </w:t>
      </w:r>
      <w:r w:rsidRPr="00FE31FA">
        <w:lastRenderedPageBreak/>
        <w:t>reikia stebėti protrombino laiką (Kviko indeksą).</w:t>
      </w:r>
    </w:p>
    <w:p w14:paraId="05C5F4F4" w14:textId="0389C589" w:rsidR="00017DC2" w:rsidRPr="00FE31FA" w:rsidRDefault="00017DC2" w:rsidP="00360D93">
      <w:pPr>
        <w:pStyle w:val="BTEMEASMCA"/>
      </w:pPr>
      <w:r w:rsidRPr="00FE31FA">
        <w:t>Prieš laiką gimusiems mažos masės (mažesnės nei 1.5</w:t>
      </w:r>
      <w:r w:rsidR="0033755D">
        <w:t> </w:t>
      </w:r>
      <w:r w:rsidRPr="00FE31FA">
        <w:t>kg) naujagimiams, gydytiems vitaminu E, dažniau pasitaikydavo nekrozuojantis enterokolitas.</w:t>
      </w:r>
    </w:p>
    <w:p w14:paraId="06630FC8" w14:textId="3B9EFC3D" w:rsidR="001131CB" w:rsidRPr="00FE31FA" w:rsidRDefault="001131CB" w:rsidP="00360D93">
      <w:pPr>
        <w:pStyle w:val="BTEMEASMCA"/>
      </w:pPr>
    </w:p>
    <w:p w14:paraId="242281FA" w14:textId="3DC898F5" w:rsidR="00017DC2" w:rsidRPr="00FE31FA" w:rsidRDefault="00017DC2" w:rsidP="00B64BB6">
      <w:pPr>
        <w:pStyle w:val="PI-2EMEASMCA"/>
      </w:pPr>
      <w:bookmarkStart w:id="21" w:name="_Toc129243106"/>
      <w:bookmarkStart w:id="22" w:name="_Toc129243231"/>
      <w:r w:rsidRPr="00FE31FA">
        <w:t>4.5</w:t>
      </w:r>
      <w:r w:rsidRPr="00FE31FA">
        <w:tab/>
        <w:t>Sąveika su kitais vaistiniais preparatais ir kitokia sąveika</w:t>
      </w:r>
      <w:bookmarkEnd w:id="21"/>
      <w:bookmarkEnd w:id="22"/>
    </w:p>
    <w:p w14:paraId="5AE11648" w14:textId="77777777" w:rsidR="00017DC2" w:rsidRPr="00FE31FA" w:rsidRDefault="00017DC2" w:rsidP="00002911">
      <w:pPr>
        <w:pStyle w:val="BTEMEASMCA"/>
      </w:pPr>
    </w:p>
    <w:p w14:paraId="0820A66B" w14:textId="342DDC62" w:rsidR="00017DC2" w:rsidRPr="00FE31FA" w:rsidRDefault="00017DC2" w:rsidP="00002911">
      <w:pPr>
        <w:pStyle w:val="BTEMEASMCA"/>
      </w:pPr>
      <w:r w:rsidRPr="00FE31FA">
        <w:t xml:space="preserve">Dervos, su kuriomis vyksta anijonų kaita, pvz., kolestiraminas, kolestipolis, gali mažinti </w:t>
      </w:r>
      <w:r w:rsidR="00EA0D3C">
        <w:t xml:space="preserve">vaistinio </w:t>
      </w:r>
      <w:r w:rsidRPr="00FE31FA">
        <w:t>preparato absorbciją iš virškinimo trakto. Jei tokių medikamentų būtina vartoti kartu su vitaminu E, tarp šių vaist</w:t>
      </w:r>
      <w:r w:rsidR="00EA0D3C">
        <w:t>inių preparatų</w:t>
      </w:r>
      <w:r w:rsidRPr="00FE31FA">
        <w:t xml:space="preserve"> gėrimo turi būti kiek įmanoma ilgesnis laiko intervalas. </w:t>
      </w:r>
    </w:p>
    <w:p w14:paraId="679D1DAD" w14:textId="5E6C707E" w:rsidR="00017DC2" w:rsidRPr="00FE31FA" w:rsidRDefault="00017DC2" w:rsidP="00002911">
      <w:pPr>
        <w:pStyle w:val="BTEMEASMCA"/>
      </w:pPr>
      <w:r w:rsidRPr="00FE31FA">
        <w:t xml:space="preserve">Vitaminas E gali stiprinti geriamųjų antikoaguliantų poveikį. Kadangi padidėja kraujavimo rizika, reikia vengti šių </w:t>
      </w:r>
      <w:r w:rsidR="00EA0D3C">
        <w:t>vaistinių preparatų</w:t>
      </w:r>
      <w:r w:rsidR="00EA0D3C" w:rsidRPr="00FE31FA">
        <w:t xml:space="preserve"> </w:t>
      </w:r>
      <w:r w:rsidRPr="00FE31FA">
        <w:t xml:space="preserve">vartoti kartu su vitaminu E. Jei minėtų </w:t>
      </w:r>
      <w:r w:rsidR="00EA0D3C">
        <w:t xml:space="preserve">vaistinių </w:t>
      </w:r>
      <w:r w:rsidRPr="00FE31FA">
        <w:t xml:space="preserve">preparatų kartu vartoti būtina, reikia stebėti protrombino laiką (Kviko indeksą). </w:t>
      </w:r>
    </w:p>
    <w:p w14:paraId="118868A4" w14:textId="01248A43" w:rsidR="00017DC2" w:rsidRDefault="00017DC2" w:rsidP="00002911">
      <w:pPr>
        <w:pStyle w:val="BTEMEASMCA"/>
      </w:pPr>
      <w:r w:rsidRPr="00FE31FA">
        <w:t xml:space="preserve">Vitaminas E, vartojamas kartu su geležies </w:t>
      </w:r>
      <w:r w:rsidR="00EA0D3C">
        <w:t xml:space="preserve">vaistiniais </w:t>
      </w:r>
      <w:r w:rsidRPr="00FE31FA">
        <w:t xml:space="preserve">preparatais geležies trūkumo sukeltai mažakraujystei gydyti, gali mažinti šių </w:t>
      </w:r>
      <w:r w:rsidR="00EA0D3C">
        <w:t>vaistinių preparatų</w:t>
      </w:r>
      <w:r w:rsidR="00EA0D3C" w:rsidRPr="00FE31FA">
        <w:t xml:space="preserve"> </w:t>
      </w:r>
      <w:r w:rsidRPr="00FE31FA">
        <w:t>veiksmingumą. Tokia šių vaist</w:t>
      </w:r>
      <w:r w:rsidR="004D1454" w:rsidRPr="00FE31FA">
        <w:t>ini</w:t>
      </w:r>
      <w:r w:rsidRPr="00FE31FA">
        <w:t xml:space="preserve">ų </w:t>
      </w:r>
      <w:r w:rsidR="004D1454" w:rsidRPr="00FE31FA">
        <w:t xml:space="preserve">preparatų </w:t>
      </w:r>
      <w:r w:rsidRPr="00FE31FA">
        <w:t>sąveika pastebėta vaikams.</w:t>
      </w:r>
    </w:p>
    <w:p w14:paraId="3923198B" w14:textId="77777777" w:rsidR="005B3456" w:rsidRPr="00FE31FA" w:rsidRDefault="005B3456" w:rsidP="00002911">
      <w:pPr>
        <w:pStyle w:val="BTEMEASMCA"/>
      </w:pPr>
    </w:p>
    <w:p w14:paraId="1297CBA8" w14:textId="77777777" w:rsidR="005B3456" w:rsidRPr="00FE31FA" w:rsidRDefault="005B3456" w:rsidP="005B3456">
      <w:pPr>
        <w:pStyle w:val="BTEMEASMCA"/>
      </w:pPr>
      <w:r w:rsidRPr="00FE31FA">
        <w:t xml:space="preserve">Vitaminas E gali didinti trombozės pavojų pacientams, vartojantiems estrogenų. </w:t>
      </w:r>
    </w:p>
    <w:p w14:paraId="646C9D8F" w14:textId="77777777" w:rsidR="00017DC2" w:rsidRPr="00FE31FA" w:rsidRDefault="00017DC2" w:rsidP="00360D93">
      <w:pPr>
        <w:pStyle w:val="BTEMEASMCA"/>
      </w:pPr>
    </w:p>
    <w:p w14:paraId="35E55343" w14:textId="4664A0F5" w:rsidR="00017DC2" w:rsidRPr="00FE31FA" w:rsidRDefault="00017DC2" w:rsidP="00B64BB6">
      <w:pPr>
        <w:pStyle w:val="PI-2EMEASMCA"/>
      </w:pPr>
      <w:bookmarkStart w:id="23" w:name="_Toc129243107"/>
      <w:bookmarkStart w:id="24" w:name="_Toc129243232"/>
      <w:r w:rsidRPr="00FE31FA">
        <w:t>4.6</w:t>
      </w:r>
      <w:r w:rsidRPr="00FE31FA">
        <w:tab/>
      </w:r>
      <w:r w:rsidR="008A3587" w:rsidRPr="00FE31FA">
        <w:t>Vaisingumas, n</w:t>
      </w:r>
      <w:r w:rsidRPr="00FE31FA">
        <w:t>ėštumo ir žindymo laikotarpis</w:t>
      </w:r>
      <w:bookmarkEnd w:id="23"/>
      <w:bookmarkEnd w:id="24"/>
    </w:p>
    <w:p w14:paraId="39B802CA" w14:textId="77777777" w:rsidR="00017DC2" w:rsidRPr="00FE31FA" w:rsidRDefault="00017DC2" w:rsidP="005F5805">
      <w:pPr>
        <w:pStyle w:val="PI-2EMEASMCA"/>
      </w:pPr>
    </w:p>
    <w:p w14:paraId="634FC3DE" w14:textId="77777777" w:rsidR="008A3587" w:rsidRPr="00360D93" w:rsidRDefault="008A3587" w:rsidP="00002911">
      <w:pPr>
        <w:pStyle w:val="BTEMEASMCA"/>
        <w:rPr>
          <w:u w:val="single"/>
        </w:rPr>
      </w:pPr>
      <w:r w:rsidRPr="00360D93">
        <w:rPr>
          <w:u w:val="single"/>
        </w:rPr>
        <w:t>Nėštumas</w:t>
      </w:r>
    </w:p>
    <w:p w14:paraId="0619F63E" w14:textId="71D8E2CF" w:rsidR="00017DC2" w:rsidRPr="00FE31FA" w:rsidRDefault="00017DC2" w:rsidP="00360D93">
      <w:pPr>
        <w:pStyle w:val="BTEMEASMCA"/>
      </w:pPr>
      <w:r w:rsidRPr="00FE31FA">
        <w:t xml:space="preserve">Vitamino E vartojusių nėščių moterų ir žindyvių kontroliuojamų klinikinių stebėjimų neatlikta. Nėštumo metu </w:t>
      </w:r>
      <w:r w:rsidR="00EA0D3C" w:rsidRPr="00FE31FA">
        <w:t>vaist</w:t>
      </w:r>
      <w:r w:rsidR="00EA0D3C">
        <w:t>inio preparato</w:t>
      </w:r>
      <w:r w:rsidR="00EA0D3C" w:rsidRPr="00FE31FA">
        <w:t xml:space="preserve"> </w:t>
      </w:r>
      <w:r w:rsidRPr="00FE31FA">
        <w:t xml:space="preserve">galima vartoti tik tuo atveju, jei gydytojas mano, jog </w:t>
      </w:r>
      <w:r w:rsidR="008A3587" w:rsidRPr="00FE31FA">
        <w:t xml:space="preserve">vaistinio preparato </w:t>
      </w:r>
      <w:r w:rsidRPr="00FE31FA">
        <w:t>nauda motinai bus didesnė negu pavojus vaisiui.</w:t>
      </w:r>
    </w:p>
    <w:p w14:paraId="2D084CCA" w14:textId="77777777" w:rsidR="008A3587" w:rsidRPr="00FE31FA" w:rsidRDefault="008A3587" w:rsidP="00360D93">
      <w:pPr>
        <w:pStyle w:val="BTEMEASMCA"/>
      </w:pPr>
    </w:p>
    <w:p w14:paraId="3276B7ED" w14:textId="77777777" w:rsidR="008A3587" w:rsidRPr="00360D93" w:rsidRDefault="008A3587" w:rsidP="00360D93">
      <w:pPr>
        <w:pStyle w:val="BTEMEASMCA"/>
        <w:rPr>
          <w:u w:val="single"/>
        </w:rPr>
      </w:pPr>
      <w:r w:rsidRPr="00360D93">
        <w:rPr>
          <w:u w:val="single"/>
        </w:rPr>
        <w:t>Žindymas</w:t>
      </w:r>
    </w:p>
    <w:p w14:paraId="0F7AD113" w14:textId="77777777" w:rsidR="00017DC2" w:rsidRPr="00FE31FA" w:rsidRDefault="00017DC2" w:rsidP="00360D93">
      <w:pPr>
        <w:pStyle w:val="BTEMEASMCA"/>
      </w:pPr>
      <w:r w:rsidRPr="00FE31FA">
        <w:t xml:space="preserve">Vitaminas E išsiskiria su pienu, todėl žindyvės šio </w:t>
      </w:r>
      <w:r w:rsidR="008A3587" w:rsidRPr="00FE31FA">
        <w:t xml:space="preserve">vaistinio preparato </w:t>
      </w:r>
      <w:r w:rsidRPr="00FE31FA">
        <w:t>turi vartoti atsargiai.</w:t>
      </w:r>
    </w:p>
    <w:p w14:paraId="75B36E70" w14:textId="77777777" w:rsidR="00017DC2" w:rsidRPr="00FE31FA" w:rsidRDefault="00017DC2" w:rsidP="00360D93">
      <w:pPr>
        <w:pStyle w:val="BTEMEASMCA"/>
      </w:pPr>
    </w:p>
    <w:p w14:paraId="7FA0A2CA" w14:textId="3D359AC9" w:rsidR="00017DC2" w:rsidRPr="00FE31FA" w:rsidRDefault="00017DC2" w:rsidP="00B64BB6">
      <w:pPr>
        <w:pStyle w:val="PI-2EMEASMCA"/>
      </w:pPr>
      <w:bookmarkStart w:id="25" w:name="_Toc129243108"/>
      <w:bookmarkStart w:id="26" w:name="_Toc129243233"/>
      <w:r w:rsidRPr="00FE31FA">
        <w:t>4.7</w:t>
      </w:r>
      <w:r w:rsidRPr="00FE31FA">
        <w:tab/>
        <w:t>Poveikis gebėjimui vairuoti ir valdyti mechanizmus</w:t>
      </w:r>
      <w:bookmarkEnd w:id="25"/>
      <w:bookmarkEnd w:id="26"/>
    </w:p>
    <w:p w14:paraId="509212FF" w14:textId="77777777" w:rsidR="00017DC2" w:rsidRPr="00FE31FA" w:rsidRDefault="00017DC2" w:rsidP="00002911">
      <w:pPr>
        <w:pStyle w:val="BTEMEASMCA"/>
      </w:pPr>
    </w:p>
    <w:p w14:paraId="0EEFA4F8" w14:textId="79FC9F3A" w:rsidR="00017DC2" w:rsidRPr="00FE31FA" w:rsidRDefault="00017DC2" w:rsidP="00360D93">
      <w:pPr>
        <w:pStyle w:val="BTEMEASMCA"/>
      </w:pPr>
      <w:r w:rsidRPr="00FE31FA">
        <w:t xml:space="preserve">VITAMINAS E </w:t>
      </w:r>
      <w:r w:rsidR="00EF067A">
        <w:t>Polpharma</w:t>
      </w:r>
      <w:r w:rsidRPr="00FE31FA">
        <w:t xml:space="preserve"> gebėjimo vairuoti ir valdyti mechanizmus neveikia.</w:t>
      </w:r>
    </w:p>
    <w:p w14:paraId="1A9879E4" w14:textId="77777777" w:rsidR="00017DC2" w:rsidRPr="00FE31FA" w:rsidRDefault="00017DC2" w:rsidP="00360D93">
      <w:pPr>
        <w:pStyle w:val="BTEMEASMCA"/>
      </w:pPr>
    </w:p>
    <w:p w14:paraId="6688D15B" w14:textId="43F94688" w:rsidR="00017DC2" w:rsidRPr="00FE31FA" w:rsidRDefault="00017DC2" w:rsidP="00B64BB6">
      <w:pPr>
        <w:pStyle w:val="PI-2EMEASMCA"/>
      </w:pPr>
      <w:bookmarkStart w:id="27" w:name="_Toc129243109"/>
      <w:bookmarkStart w:id="28" w:name="_Toc129243234"/>
      <w:r w:rsidRPr="00FE31FA">
        <w:t>4.8</w:t>
      </w:r>
      <w:r w:rsidRPr="00FE31FA">
        <w:tab/>
        <w:t>Nepageidaujamas poveikis</w:t>
      </w:r>
      <w:bookmarkEnd w:id="27"/>
      <w:bookmarkEnd w:id="28"/>
    </w:p>
    <w:p w14:paraId="29D46C5F" w14:textId="77777777" w:rsidR="00017DC2" w:rsidRPr="00FE31FA" w:rsidRDefault="00017DC2" w:rsidP="00002911">
      <w:pPr>
        <w:pStyle w:val="BTEMEASMCA"/>
      </w:pPr>
    </w:p>
    <w:p w14:paraId="554E49F5" w14:textId="77777777" w:rsidR="005F5805" w:rsidRPr="00FE31FA" w:rsidRDefault="005F5805" w:rsidP="00360D93">
      <w:pPr>
        <w:pStyle w:val="BTEMEASMCA"/>
      </w:pPr>
      <w:r w:rsidRPr="00FE31FA">
        <w:t xml:space="preserve">Didelė </w:t>
      </w:r>
      <w:r w:rsidR="00A355A4">
        <w:t>vaistinio preparato</w:t>
      </w:r>
      <w:r w:rsidRPr="00FE31FA">
        <w:t xml:space="preserve"> dozė pagyvenusiems pacientams sukėlė nuovargį, raumenų silpnumą, galvos skausmą, pykinimą. Žmonėms, kurie 7 – 9 savaites kasdien vartojo po 3200 TV vitamino E, pasireiškė pilvo diegliai, pykinimas ir viduriavimas. </w:t>
      </w:r>
    </w:p>
    <w:p w14:paraId="377826DA" w14:textId="23492C24" w:rsidR="005F5805" w:rsidRPr="00FE31FA" w:rsidRDefault="00EA0D3C" w:rsidP="00360D93">
      <w:pPr>
        <w:pStyle w:val="BTEMEASMCA"/>
      </w:pPr>
      <w:r>
        <w:t>Pacientams</w:t>
      </w:r>
      <w:r w:rsidR="005F5805" w:rsidRPr="00FE31FA">
        <w:t>, sergantiems vitamino K hipovitaminoze, gali stiprėti šios ligos simptomai ir pasireikšti kraujavimas.</w:t>
      </w:r>
    </w:p>
    <w:p w14:paraId="177753C9" w14:textId="77777777" w:rsidR="008A3587" w:rsidRPr="00FE31FA" w:rsidRDefault="008A3587" w:rsidP="00360D93">
      <w:pPr>
        <w:pStyle w:val="BTEMEASMCA"/>
      </w:pPr>
    </w:p>
    <w:p w14:paraId="57D610A6" w14:textId="77777777" w:rsidR="008A3587" w:rsidRPr="00FE31FA" w:rsidRDefault="008A3587" w:rsidP="00360D93">
      <w:pPr>
        <w:widowControl w:val="0"/>
        <w:tabs>
          <w:tab w:val="left" w:pos="567"/>
        </w:tabs>
        <w:autoSpaceDE w:val="0"/>
        <w:autoSpaceDN w:val="0"/>
        <w:adjustRightInd w:val="0"/>
        <w:jc w:val="both"/>
        <w:rPr>
          <w:snapToGrid w:val="0"/>
          <w:sz w:val="22"/>
          <w:szCs w:val="22"/>
          <w:u w:val="single"/>
        </w:rPr>
      </w:pPr>
      <w:r w:rsidRPr="00FE31FA">
        <w:rPr>
          <w:noProof/>
          <w:snapToGrid w:val="0"/>
          <w:sz w:val="22"/>
          <w:szCs w:val="22"/>
          <w:u w:val="single"/>
        </w:rPr>
        <w:t>Pranešimas apie įtariamas nepageidaujamas reakcijas</w:t>
      </w:r>
    </w:p>
    <w:p w14:paraId="4A4986D9" w14:textId="77777777" w:rsidR="00B36590" w:rsidRPr="00360D93" w:rsidRDefault="00B36590" w:rsidP="00360D93">
      <w:pPr>
        <w:autoSpaceDE w:val="0"/>
        <w:autoSpaceDN w:val="0"/>
        <w:adjustRightInd w:val="0"/>
        <w:rPr>
          <w:noProof/>
          <w:sz w:val="22"/>
          <w:szCs w:val="22"/>
        </w:rPr>
      </w:pPr>
      <w:r w:rsidRPr="00360D93">
        <w:rPr>
          <w:noProof/>
          <w:sz w:val="22"/>
          <w:szCs w:val="22"/>
        </w:rPr>
        <w:t>Svarbu pranešti apie įtariamas nepageidaujamas reakcijas, pastebėtas po vaistinio preparato registracijos, nes tai leidžia nuolat stebėti vaistinio preparato naudos ir rizikos santykį.</w:t>
      </w:r>
      <w:r w:rsidRPr="00360D93">
        <w:rPr>
          <w:sz w:val="22"/>
          <w:szCs w:val="22"/>
        </w:rPr>
        <w:t xml:space="preserve"> </w:t>
      </w:r>
      <w:r w:rsidRPr="00360D93">
        <w:rPr>
          <w:noProof/>
          <w:sz w:val="22"/>
          <w:szCs w:val="22"/>
        </w:rPr>
        <w:t>Sveikatos priežiūros specialistai turi pranešti apie bet kokias įtariamas nepageidaujamas reakcijas, užpildę interneto svetainėje http://</w:t>
      </w:r>
      <w:r w:rsidRPr="00360D93">
        <w:rPr>
          <w:rFonts w:eastAsia="SimSun"/>
          <w:noProof/>
          <w:sz w:val="22"/>
          <w:szCs w:val="22"/>
        </w:rPr>
        <w:t>www.vvkt.lt</w:t>
      </w:r>
      <w:r w:rsidRPr="00360D93">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Pr="00360D93">
        <w:rPr>
          <w:rFonts w:eastAsia="SimSun"/>
          <w:noProof/>
          <w:sz w:val="22"/>
          <w:szCs w:val="22"/>
        </w:rPr>
        <w:t>NepageidaujamaR@vvkt.lt</w:t>
      </w:r>
      <w:r w:rsidRPr="00360D93">
        <w:rPr>
          <w:noProof/>
          <w:sz w:val="22"/>
          <w:szCs w:val="22"/>
        </w:rPr>
        <w:t>), per interneto svetainę (adresu http://www.vvkt.lt).</w:t>
      </w:r>
    </w:p>
    <w:p w14:paraId="01C704CF" w14:textId="77777777" w:rsidR="00017DC2" w:rsidRPr="00FE31FA" w:rsidRDefault="00017DC2" w:rsidP="00360D93">
      <w:pPr>
        <w:pStyle w:val="BTEMEASMCA"/>
      </w:pPr>
    </w:p>
    <w:p w14:paraId="4B1021BC" w14:textId="03633D16" w:rsidR="00017DC2" w:rsidRPr="00FE31FA" w:rsidRDefault="00017DC2" w:rsidP="00B64BB6">
      <w:pPr>
        <w:pStyle w:val="PI-2EMEASMCA"/>
      </w:pPr>
      <w:bookmarkStart w:id="29" w:name="_Toc129243110"/>
      <w:bookmarkStart w:id="30" w:name="_Toc129243235"/>
      <w:r w:rsidRPr="00FE31FA">
        <w:t>4.9</w:t>
      </w:r>
      <w:r w:rsidRPr="00FE31FA">
        <w:tab/>
        <w:t>Perdozavimas</w:t>
      </w:r>
      <w:bookmarkEnd w:id="29"/>
      <w:bookmarkEnd w:id="30"/>
    </w:p>
    <w:p w14:paraId="44EB0D67" w14:textId="77777777" w:rsidR="00017DC2" w:rsidRPr="00FE31FA" w:rsidRDefault="00017DC2" w:rsidP="00002911">
      <w:pPr>
        <w:pStyle w:val="BTEMEASMCA"/>
      </w:pPr>
    </w:p>
    <w:p w14:paraId="086E0CAD" w14:textId="77777777" w:rsidR="00017DC2" w:rsidRPr="00FE31FA" w:rsidRDefault="00017DC2" w:rsidP="00360D93">
      <w:pPr>
        <w:pStyle w:val="BTEMEASMCA"/>
      </w:pPr>
      <w:r w:rsidRPr="00FE31FA">
        <w:t xml:space="preserve">Vitaminas E gerai toleruojamas. Jo perdozavus, gali išnykti apetitas, atsirasti pykinimas, vėmimas, prasidėti alerginė reakcija, padidėti dirglumas ir intrakranialinis spaudimas (pastarieji du simptomai pasireiškia labai retai). </w:t>
      </w:r>
    </w:p>
    <w:p w14:paraId="00E8FDAD" w14:textId="77777777" w:rsidR="00017DC2" w:rsidRPr="00FE31FA" w:rsidRDefault="00017DC2" w:rsidP="00360D93">
      <w:pPr>
        <w:pStyle w:val="BTEMEASMCA"/>
      </w:pPr>
      <w:r w:rsidRPr="00FE31FA">
        <w:t>Pagalba perdozavus</w:t>
      </w:r>
    </w:p>
    <w:p w14:paraId="05588B80" w14:textId="492F16E0" w:rsidR="00017DC2" w:rsidRPr="00FE31FA" w:rsidRDefault="00017DC2" w:rsidP="00360D93">
      <w:pPr>
        <w:pStyle w:val="BTEMEASMCA"/>
      </w:pPr>
      <w:r w:rsidRPr="00FE31FA">
        <w:t xml:space="preserve">Apsinuodijus vitaminu E, reikia sugirdyti skystojo parafino (3 ml/kg kūno svorio), kadangi jis mažina </w:t>
      </w:r>
      <w:r w:rsidR="00EA0D3C">
        <w:t>vaistinio preparato</w:t>
      </w:r>
      <w:r w:rsidR="00EA0D3C" w:rsidRPr="00FE31FA">
        <w:t xml:space="preserve"> </w:t>
      </w:r>
      <w:r w:rsidRPr="00FE31FA">
        <w:t>absorbciją, ir pradėti simptominį gydymą.</w:t>
      </w:r>
    </w:p>
    <w:p w14:paraId="30EC6313" w14:textId="77777777" w:rsidR="00017DC2" w:rsidRPr="00FE31FA" w:rsidRDefault="00017DC2" w:rsidP="00360D93">
      <w:pPr>
        <w:pStyle w:val="BTEMEASMCA"/>
      </w:pPr>
    </w:p>
    <w:p w14:paraId="77A1B05D" w14:textId="77777777" w:rsidR="00017DC2" w:rsidRPr="00FE31FA" w:rsidRDefault="00017DC2" w:rsidP="00360D93">
      <w:pPr>
        <w:pStyle w:val="BTEMEASMCA"/>
      </w:pPr>
    </w:p>
    <w:p w14:paraId="10F7E63F" w14:textId="267A6757" w:rsidR="00017DC2" w:rsidRPr="00FE31FA" w:rsidRDefault="00017DC2" w:rsidP="00360D93">
      <w:pPr>
        <w:pStyle w:val="PI-1EMEASMCA"/>
        <w:keepNext w:val="0"/>
        <w:widowControl w:val="0"/>
        <w:spacing w:line="240" w:lineRule="auto"/>
      </w:pPr>
      <w:bookmarkStart w:id="31" w:name="_Toc129243111"/>
      <w:bookmarkStart w:id="32" w:name="_Toc129243236"/>
      <w:r w:rsidRPr="00FE31FA">
        <w:t>5.</w:t>
      </w:r>
      <w:r w:rsidRPr="00FE31FA">
        <w:tab/>
        <w:t>FARMAKOLOGINĖS SAVYBĖS</w:t>
      </w:r>
      <w:bookmarkEnd w:id="31"/>
      <w:bookmarkEnd w:id="32"/>
    </w:p>
    <w:p w14:paraId="1148C3E6" w14:textId="77777777" w:rsidR="00017DC2" w:rsidRPr="00FE31FA" w:rsidRDefault="00017DC2" w:rsidP="00002911">
      <w:pPr>
        <w:pStyle w:val="BTEMEASMCA"/>
      </w:pPr>
    </w:p>
    <w:p w14:paraId="2F900D32" w14:textId="55D7B964" w:rsidR="00017DC2" w:rsidRPr="00FE31FA" w:rsidRDefault="00017DC2" w:rsidP="00B64BB6">
      <w:pPr>
        <w:pStyle w:val="PI-2EMEASMCA"/>
      </w:pPr>
      <w:bookmarkStart w:id="33" w:name="_Toc129243112"/>
      <w:bookmarkStart w:id="34" w:name="_Toc129243237"/>
      <w:r w:rsidRPr="00FE31FA">
        <w:t>5.1</w:t>
      </w:r>
      <w:r w:rsidRPr="00FE31FA">
        <w:tab/>
        <w:t>Farmakodinaminės savybės</w:t>
      </w:r>
      <w:bookmarkEnd w:id="33"/>
      <w:bookmarkEnd w:id="34"/>
    </w:p>
    <w:p w14:paraId="44570B4F" w14:textId="77777777" w:rsidR="00017DC2" w:rsidRPr="00FE31FA" w:rsidRDefault="00017DC2" w:rsidP="00002911">
      <w:pPr>
        <w:pStyle w:val="BTEMEASMCA"/>
      </w:pPr>
    </w:p>
    <w:p w14:paraId="5A59AEDD" w14:textId="7B011842" w:rsidR="00017DC2" w:rsidRPr="00FE31FA" w:rsidRDefault="00017DC2" w:rsidP="00360D93">
      <w:pPr>
        <w:pStyle w:val="BTEMEASMCA"/>
      </w:pPr>
      <w:r w:rsidRPr="00FE31FA">
        <w:t>Farmakoterapinė grupė – vitaminai, kiti grynų vitaminų</w:t>
      </w:r>
      <w:r w:rsidR="00EA0D3C">
        <w:t xml:space="preserve"> vaistiniai</w:t>
      </w:r>
      <w:r w:rsidRPr="00FE31FA">
        <w:t xml:space="preserve"> preparatai,</w:t>
      </w:r>
      <w:r w:rsidR="00C063CD" w:rsidRPr="00FE31FA">
        <w:rPr>
          <w:rStyle w:val="Hipersaitas"/>
          <w:u w:val="none"/>
        </w:rPr>
        <w:t xml:space="preserve"> </w:t>
      </w:r>
      <w:r w:rsidR="00C063CD" w:rsidRPr="00FE31FA">
        <w:rPr>
          <w:rStyle w:val="hps"/>
        </w:rPr>
        <w:t>tokoferolis</w:t>
      </w:r>
      <w:r w:rsidR="00C063CD" w:rsidRPr="00FE31FA">
        <w:rPr>
          <w:rStyle w:val="shorttext"/>
        </w:rPr>
        <w:t xml:space="preserve"> </w:t>
      </w:r>
      <w:r w:rsidR="00C063CD" w:rsidRPr="00FE31FA">
        <w:rPr>
          <w:rStyle w:val="hps"/>
        </w:rPr>
        <w:t>(</w:t>
      </w:r>
      <w:r w:rsidR="00C063CD" w:rsidRPr="00FE31FA">
        <w:rPr>
          <w:rStyle w:val="shorttext"/>
        </w:rPr>
        <w:t>vitaminas E);</w:t>
      </w:r>
      <w:r w:rsidRPr="00FE31FA">
        <w:t xml:space="preserve"> ATC kodas – A11 HA 03</w:t>
      </w:r>
    </w:p>
    <w:p w14:paraId="3D9633F8" w14:textId="77777777" w:rsidR="00017DC2" w:rsidRPr="00FE31FA" w:rsidRDefault="00017DC2" w:rsidP="00360D93">
      <w:pPr>
        <w:pStyle w:val="BTEMEASMCA"/>
      </w:pPr>
    </w:p>
    <w:p w14:paraId="46548936" w14:textId="047158FB" w:rsidR="00017DC2" w:rsidRPr="00FE31FA" w:rsidRDefault="00017DC2" w:rsidP="00360D93">
      <w:pPr>
        <w:pStyle w:val="BTEMEASMCA"/>
      </w:pPr>
      <w:r w:rsidRPr="00FE31FA">
        <w:t>Vitaminas E priklauso riebaluose tirpių vitaminų grupei. Jo biologinis akyvumas visų pirma priklauso nuo vaist</w:t>
      </w:r>
      <w:r w:rsidR="00EA0D3C">
        <w:t xml:space="preserve">inio preparato </w:t>
      </w:r>
      <w:r w:rsidRPr="00FE31FA">
        <w:t xml:space="preserve">sukeliamo antioksidacinio poveikio. Tokoferolis slopina nesočiųjų riebalų rūgščių peroksidaciją, todėl saugo nuo pažeidimo ląstelių ir lizosomų membranas. Be to, ši medžiaga skatina prostaglandinų sintezę bei mažina trombocitų agregaciją. Vitaminas E saugo organizmą nuo žalingo peroksidų ir kitokių laisvųjų deguonies radikalų poveikio. Šį vitaminą, kaip pagalbinę gydymo priemonę, gali vartoti miokardo infarkto ištikti </w:t>
      </w:r>
      <w:r w:rsidR="00EA0D3C">
        <w:t>pacientai</w:t>
      </w:r>
      <w:r w:rsidRPr="00FE31FA">
        <w:t xml:space="preserve">, jei jų kraujyje yra padidėjusi mažo tankio lipoproteinų (LDL) cholesterolio koncentracija. Vitaminų E ir C trūkumas kraujyje yra reikšmingas išeminės širdies ligos (tikriausiai endogeninių antioksidantų trūkumas veikia mažo tankio lipoproteinų struktūrą) bei padidėjusios trombocitų agregacijos atsiradimo pavojaus faktorius. Manoma, kad vitamino E sukeliamas apsauginis poveikis gali būti labai svarbus aterosklerozės profilaktikai. Trūkstant šio vitamino, padidėja organizmo dirglumas, sutrinka miegas, eritrocitų membranų elastiškumas bei atsparumas cheminių medžiagų poveikiui, todėl dažniau atsiranda hemolizė, audiniuose padidėja cholesterolio koncentracija ir gebėjimas peroksiduotis, sumažėja prostaciklinų sintezė, padidėja trombocitų agregacija. Nustatyta, kad organizme sumažėjus vitamino E rezorbcijai ar pasisavinimui, gali pasireikšti ir progresuoti specifiniai periferinės ir centrinės nervų sistemos, tinklainės ir raumenų pažeidimo simptomai. Vyresniems vaikams ir suaugusiems žmonėms vitamino E trūkumas gali atsirasti dėl įvairių priežasčių sukelto riebalų rezorbcijos sutrikimo. </w:t>
      </w:r>
    </w:p>
    <w:p w14:paraId="3420A779" w14:textId="77777777" w:rsidR="00017DC2" w:rsidRPr="00FE31FA" w:rsidRDefault="00017DC2" w:rsidP="00360D93">
      <w:pPr>
        <w:pStyle w:val="BTEMEASMCA"/>
      </w:pPr>
    </w:p>
    <w:p w14:paraId="63C5920A" w14:textId="14E240E6" w:rsidR="00017DC2" w:rsidRPr="00FE31FA" w:rsidRDefault="00017DC2" w:rsidP="00B64BB6">
      <w:pPr>
        <w:pStyle w:val="PI-2EMEASMCA"/>
      </w:pPr>
      <w:bookmarkStart w:id="35" w:name="_Toc129243113"/>
      <w:bookmarkStart w:id="36" w:name="_Toc129243238"/>
      <w:r w:rsidRPr="00FE31FA">
        <w:t>5.2</w:t>
      </w:r>
      <w:r w:rsidRPr="00FE31FA">
        <w:tab/>
        <w:t>Farmakokinetinės savybės</w:t>
      </w:r>
      <w:bookmarkEnd w:id="35"/>
      <w:bookmarkEnd w:id="36"/>
    </w:p>
    <w:p w14:paraId="2D80759B" w14:textId="77777777" w:rsidR="00017DC2" w:rsidRPr="00FE31FA" w:rsidRDefault="00017DC2" w:rsidP="00002911">
      <w:pPr>
        <w:pStyle w:val="BTEMEASMCA"/>
      </w:pPr>
    </w:p>
    <w:p w14:paraId="342C8B55" w14:textId="77777777" w:rsidR="00E05B5D" w:rsidRPr="00360D93" w:rsidRDefault="00E05B5D" w:rsidP="00360D93">
      <w:pPr>
        <w:widowControl w:val="0"/>
        <w:tabs>
          <w:tab w:val="left" w:pos="567"/>
        </w:tabs>
        <w:autoSpaceDE w:val="0"/>
        <w:autoSpaceDN w:val="0"/>
        <w:adjustRightInd w:val="0"/>
        <w:jc w:val="both"/>
        <w:rPr>
          <w:noProof/>
          <w:snapToGrid w:val="0"/>
          <w:sz w:val="22"/>
          <w:szCs w:val="22"/>
          <w:u w:val="single"/>
        </w:rPr>
      </w:pPr>
      <w:r w:rsidRPr="00360D93">
        <w:rPr>
          <w:noProof/>
          <w:snapToGrid w:val="0"/>
          <w:sz w:val="22"/>
          <w:szCs w:val="22"/>
          <w:u w:val="single"/>
        </w:rPr>
        <w:t>Absorbcija</w:t>
      </w:r>
    </w:p>
    <w:p w14:paraId="2BEA156B" w14:textId="77777777" w:rsidR="00E05B5D" w:rsidRPr="00FE31FA" w:rsidRDefault="00017DC2" w:rsidP="00002911">
      <w:pPr>
        <w:pStyle w:val="BTEMEASMCA"/>
      </w:pPr>
      <w:r w:rsidRPr="00FE31FA">
        <w:t xml:space="preserve">Tokoferolis rezorbuojamas iš žarnų aktyvaus pernešimo būdu. Jo rezorbcijai būtinos tulžies rūgštys. </w:t>
      </w:r>
    </w:p>
    <w:p w14:paraId="4E448608" w14:textId="77777777" w:rsidR="00E05B5D" w:rsidRPr="00FE31FA" w:rsidRDefault="00E05B5D" w:rsidP="00360D93">
      <w:pPr>
        <w:pStyle w:val="BTEMEASMCA"/>
      </w:pPr>
    </w:p>
    <w:p w14:paraId="35D6CAC8" w14:textId="77777777" w:rsidR="00E05B5D" w:rsidRPr="00360D93" w:rsidRDefault="00E05B5D" w:rsidP="00360D93">
      <w:pPr>
        <w:widowControl w:val="0"/>
        <w:tabs>
          <w:tab w:val="left" w:pos="567"/>
        </w:tabs>
        <w:autoSpaceDE w:val="0"/>
        <w:autoSpaceDN w:val="0"/>
        <w:adjustRightInd w:val="0"/>
        <w:jc w:val="both"/>
        <w:rPr>
          <w:noProof/>
          <w:snapToGrid w:val="0"/>
          <w:sz w:val="22"/>
          <w:szCs w:val="22"/>
          <w:u w:val="single"/>
        </w:rPr>
      </w:pPr>
      <w:r w:rsidRPr="00360D93">
        <w:rPr>
          <w:noProof/>
          <w:snapToGrid w:val="0"/>
          <w:sz w:val="22"/>
          <w:szCs w:val="22"/>
          <w:u w:val="single"/>
        </w:rPr>
        <w:t>Pasiskirstymas</w:t>
      </w:r>
    </w:p>
    <w:p w14:paraId="0C2E2763" w14:textId="77777777" w:rsidR="00E05B5D" w:rsidRPr="00FE31FA" w:rsidRDefault="00017DC2" w:rsidP="00002911">
      <w:pPr>
        <w:pStyle w:val="BTEMEASMCA"/>
      </w:pPr>
      <w:r w:rsidRPr="00FE31FA">
        <w:t xml:space="preserve">Iš pradžių vitaminas patenka į limfą, po to į kraujo plazmą. Iš kraujo ši medžiaga patenka į visus audinius. </w:t>
      </w:r>
    </w:p>
    <w:p w14:paraId="61A9B470" w14:textId="77777777" w:rsidR="00E05B5D" w:rsidRPr="00FE31FA" w:rsidRDefault="00E05B5D" w:rsidP="00360D93">
      <w:pPr>
        <w:pStyle w:val="BTEMEASMCA"/>
      </w:pPr>
    </w:p>
    <w:p w14:paraId="467C24B9" w14:textId="77777777" w:rsidR="00E05B5D" w:rsidRPr="00360D93" w:rsidRDefault="00E05B5D" w:rsidP="00360D93">
      <w:pPr>
        <w:widowControl w:val="0"/>
        <w:tabs>
          <w:tab w:val="left" w:pos="567"/>
        </w:tabs>
        <w:autoSpaceDE w:val="0"/>
        <w:autoSpaceDN w:val="0"/>
        <w:adjustRightInd w:val="0"/>
        <w:jc w:val="both"/>
        <w:rPr>
          <w:noProof/>
          <w:snapToGrid w:val="0"/>
          <w:sz w:val="22"/>
          <w:szCs w:val="22"/>
          <w:u w:val="single"/>
        </w:rPr>
      </w:pPr>
      <w:r w:rsidRPr="00360D93">
        <w:rPr>
          <w:noProof/>
          <w:snapToGrid w:val="0"/>
          <w:sz w:val="22"/>
          <w:szCs w:val="22"/>
          <w:u w:val="single"/>
        </w:rPr>
        <w:t>Eliminacija</w:t>
      </w:r>
    </w:p>
    <w:p w14:paraId="2399A699" w14:textId="66C451BF" w:rsidR="00017DC2" w:rsidRPr="00FE31FA" w:rsidRDefault="00017DC2" w:rsidP="00002911">
      <w:pPr>
        <w:pStyle w:val="BTEMEASMCA"/>
      </w:pPr>
      <w:r w:rsidRPr="00FE31FA">
        <w:t>Maždaug 75</w:t>
      </w:r>
      <w:r w:rsidRPr="00FE31FA">
        <w:sym w:font="Symbol" w:char="F025"/>
      </w:r>
      <w:r w:rsidRPr="00FE31FA">
        <w:t xml:space="preserve"> išgerto </w:t>
      </w:r>
      <w:r w:rsidR="00EA0D3C">
        <w:t xml:space="preserve">vaistinio </w:t>
      </w:r>
      <w:r w:rsidRPr="00FE31FA">
        <w:t xml:space="preserve">preparato šalinama iš organizmo su išmatomis, likusi dalis – su šlapimu. Vitaminas E patenka į motinos pieną, šio junginio šiek tiek prasiskverbia per placentą. </w:t>
      </w:r>
    </w:p>
    <w:p w14:paraId="589909CE" w14:textId="77777777" w:rsidR="00017DC2" w:rsidRPr="00FE31FA" w:rsidRDefault="00017DC2" w:rsidP="00360D93">
      <w:pPr>
        <w:pStyle w:val="BTEMEASMCA"/>
      </w:pPr>
    </w:p>
    <w:p w14:paraId="021A15F5" w14:textId="7040ACA3" w:rsidR="00017DC2" w:rsidRPr="00FE31FA" w:rsidRDefault="00017DC2" w:rsidP="00B64BB6">
      <w:pPr>
        <w:pStyle w:val="PI-2EMEASMCA"/>
      </w:pPr>
      <w:bookmarkStart w:id="37" w:name="_Toc129243114"/>
      <w:bookmarkStart w:id="38" w:name="_Toc129243239"/>
      <w:r w:rsidRPr="00FE31FA">
        <w:t>5.3</w:t>
      </w:r>
      <w:r w:rsidRPr="00FE31FA">
        <w:tab/>
        <w:t>Ikiklinikinių saugumo tyrimų duomenys</w:t>
      </w:r>
      <w:bookmarkEnd w:id="37"/>
      <w:bookmarkEnd w:id="38"/>
    </w:p>
    <w:p w14:paraId="3DC8FD9E" w14:textId="77777777" w:rsidR="00017DC2" w:rsidRPr="00FE31FA" w:rsidRDefault="00017DC2" w:rsidP="00002911">
      <w:pPr>
        <w:pStyle w:val="BTEMEASMCA"/>
      </w:pPr>
    </w:p>
    <w:p w14:paraId="62B67748" w14:textId="77777777" w:rsidR="00017DC2" w:rsidRPr="00FE31FA" w:rsidRDefault="00017DC2" w:rsidP="00360D93">
      <w:pPr>
        <w:pStyle w:val="BTEMEASMCA"/>
      </w:pPr>
      <w:r w:rsidRPr="00FE31FA">
        <w:t>Įprastų kartotinių dozių toksiškumo tyrimų duomenimis vitaminui E būdingas nestiprus toksinis poveikis.</w:t>
      </w:r>
    </w:p>
    <w:p w14:paraId="0D0AF0AF" w14:textId="77777777" w:rsidR="00017DC2" w:rsidRPr="00FE31FA" w:rsidRDefault="00017DC2" w:rsidP="00360D93">
      <w:pPr>
        <w:pStyle w:val="BTEMEASMCA"/>
      </w:pPr>
      <w:r w:rsidRPr="00FE31FA">
        <w:t xml:space="preserve">Vitaminui E nebūdingos mutageninės savybės, priešingai – jis veikia apsaugančiai ir sutrikdo ksenobiotikų sukeliamą mutagenezę ir klastogenezę. Šis poveikis nustatytas skiriant vitamino E eksperimentiniuose modeliuose </w:t>
      </w:r>
      <w:r w:rsidRPr="00FE31FA">
        <w:rPr>
          <w:i/>
        </w:rPr>
        <w:t>in vitro</w:t>
      </w:r>
      <w:r w:rsidRPr="00FE31FA">
        <w:t xml:space="preserve">, taip pat </w:t>
      </w:r>
      <w:r w:rsidRPr="00FE31FA">
        <w:rPr>
          <w:i/>
        </w:rPr>
        <w:t>in vivo</w:t>
      </w:r>
      <w:r w:rsidRPr="00FE31FA">
        <w:t xml:space="preserve"> tyrimų su gyvūnais metu.</w:t>
      </w:r>
    </w:p>
    <w:p w14:paraId="77C00FC9" w14:textId="77777777" w:rsidR="00017DC2" w:rsidRPr="00FE31FA" w:rsidRDefault="00017DC2" w:rsidP="00360D93">
      <w:pPr>
        <w:pStyle w:val="BTEMEASMCA"/>
      </w:pPr>
      <w:r w:rsidRPr="00FE31FA">
        <w:t>Duomenų apie atliktus ikiklinikinius vitamino E kancerogeniškumo tyrimus nėra.</w:t>
      </w:r>
    </w:p>
    <w:p w14:paraId="1E2A844A" w14:textId="77777777" w:rsidR="00017DC2" w:rsidRPr="00FE31FA" w:rsidRDefault="00017DC2" w:rsidP="00360D93">
      <w:pPr>
        <w:pStyle w:val="BTEMEASMCA"/>
      </w:pPr>
      <w:r w:rsidRPr="00FE31FA">
        <w:t>Daugelio įprastų toksinio poveikio reprodukcijai ir vaisiui ikiklinikinių tyrimų duomenys specifinio vitamino E, net kai skiriama didelė jo dozė, pavojaus žmogui nerodo. Vitaminui E nebūdingas teratogeninis poveikis.</w:t>
      </w:r>
    </w:p>
    <w:p w14:paraId="6021BE82" w14:textId="77777777" w:rsidR="00017DC2" w:rsidRPr="00FE31FA" w:rsidRDefault="00017DC2" w:rsidP="00360D93">
      <w:pPr>
        <w:pStyle w:val="BTEMEASMCA"/>
      </w:pPr>
    </w:p>
    <w:p w14:paraId="099660D7" w14:textId="77777777" w:rsidR="00017DC2" w:rsidRPr="00FE31FA" w:rsidRDefault="00017DC2" w:rsidP="00360D93">
      <w:pPr>
        <w:pStyle w:val="BTEMEASMCA"/>
      </w:pPr>
    </w:p>
    <w:p w14:paraId="690DC2E3" w14:textId="64405752" w:rsidR="00017DC2" w:rsidRPr="00FE31FA" w:rsidRDefault="00017DC2" w:rsidP="00BE4C5C">
      <w:pPr>
        <w:pStyle w:val="PI-1EMEASMCA"/>
        <w:spacing w:line="240" w:lineRule="auto"/>
      </w:pPr>
      <w:bookmarkStart w:id="39" w:name="_Toc129243115"/>
      <w:bookmarkStart w:id="40" w:name="_Toc129243240"/>
      <w:r w:rsidRPr="00FE31FA">
        <w:lastRenderedPageBreak/>
        <w:t>6.</w:t>
      </w:r>
      <w:r w:rsidRPr="00FE31FA">
        <w:tab/>
        <w:t>FARMACINĖ INFORMACIJA</w:t>
      </w:r>
      <w:bookmarkEnd w:id="39"/>
      <w:bookmarkEnd w:id="40"/>
    </w:p>
    <w:p w14:paraId="4FFA73CD" w14:textId="77777777" w:rsidR="00017DC2" w:rsidRPr="00FE31FA" w:rsidRDefault="00017DC2" w:rsidP="00BE4C5C">
      <w:pPr>
        <w:pStyle w:val="BTEMEASMCA"/>
        <w:keepNext/>
        <w:widowControl/>
      </w:pPr>
    </w:p>
    <w:p w14:paraId="56396A8B" w14:textId="08B9AF69" w:rsidR="00017DC2" w:rsidRPr="00FE31FA" w:rsidRDefault="00017DC2" w:rsidP="00BE4C5C">
      <w:pPr>
        <w:pStyle w:val="PI-2EMEASMCA"/>
        <w:keepNext/>
        <w:widowControl/>
      </w:pPr>
      <w:bookmarkStart w:id="41" w:name="_Toc129243116"/>
      <w:bookmarkStart w:id="42" w:name="_Toc129243241"/>
      <w:r w:rsidRPr="00FE31FA">
        <w:t>6.1</w:t>
      </w:r>
      <w:r w:rsidRPr="00FE31FA">
        <w:tab/>
        <w:t>Pagalbinių medžiagų sąrašas</w:t>
      </w:r>
      <w:bookmarkEnd w:id="41"/>
      <w:bookmarkEnd w:id="42"/>
    </w:p>
    <w:p w14:paraId="73B945FD" w14:textId="77777777" w:rsidR="00017DC2" w:rsidRPr="00FE31FA" w:rsidRDefault="00017DC2" w:rsidP="00BE4C5C">
      <w:pPr>
        <w:pStyle w:val="BTEMEASMCA"/>
        <w:keepNext/>
        <w:widowControl/>
      </w:pPr>
    </w:p>
    <w:p w14:paraId="25BEDF8A" w14:textId="77777777" w:rsidR="00017DC2" w:rsidRPr="00FE31FA" w:rsidRDefault="00017DC2" w:rsidP="00BE4C5C">
      <w:pPr>
        <w:pStyle w:val="BTEMEASMCA"/>
        <w:keepNext/>
        <w:widowControl/>
      </w:pPr>
      <w:r w:rsidRPr="00FE31FA">
        <w:t>Žemės riešutų aliejus.</w:t>
      </w:r>
    </w:p>
    <w:p w14:paraId="269288E0" w14:textId="77777777" w:rsidR="00017DC2" w:rsidRPr="00FE31FA" w:rsidRDefault="00017DC2" w:rsidP="00360D93">
      <w:pPr>
        <w:pStyle w:val="BTEMEASMCA"/>
      </w:pPr>
    </w:p>
    <w:p w14:paraId="5E99C7C0" w14:textId="6EE7AD4E" w:rsidR="00017DC2" w:rsidRPr="00FE31FA" w:rsidRDefault="00017DC2" w:rsidP="00B64BB6">
      <w:pPr>
        <w:pStyle w:val="PI-2EMEASMCA"/>
      </w:pPr>
      <w:bookmarkStart w:id="43" w:name="_Toc129243117"/>
      <w:bookmarkStart w:id="44" w:name="_Toc129243242"/>
      <w:r w:rsidRPr="00FE31FA">
        <w:t>6.2</w:t>
      </w:r>
      <w:r w:rsidRPr="00FE31FA">
        <w:tab/>
        <w:t>Nesuderinamumas</w:t>
      </w:r>
      <w:bookmarkEnd w:id="43"/>
      <w:bookmarkEnd w:id="44"/>
    </w:p>
    <w:p w14:paraId="4C90EA70" w14:textId="77777777" w:rsidR="00017DC2" w:rsidRPr="00FE31FA" w:rsidRDefault="00017DC2" w:rsidP="00002911">
      <w:pPr>
        <w:pStyle w:val="BTEMEASMCA"/>
      </w:pPr>
    </w:p>
    <w:p w14:paraId="6E7EB4C9" w14:textId="77777777" w:rsidR="00017DC2" w:rsidRPr="00FE31FA" w:rsidRDefault="00017DC2" w:rsidP="00360D93">
      <w:pPr>
        <w:pStyle w:val="BTEMEASMCA"/>
      </w:pPr>
      <w:r w:rsidRPr="00FE31FA">
        <w:t>Duomenys nebūtini.</w:t>
      </w:r>
    </w:p>
    <w:p w14:paraId="0DEA64A8" w14:textId="77777777" w:rsidR="00017DC2" w:rsidRPr="00FE31FA" w:rsidRDefault="00017DC2" w:rsidP="00360D93">
      <w:pPr>
        <w:pStyle w:val="BTEMEASMCA"/>
      </w:pPr>
    </w:p>
    <w:p w14:paraId="74242837" w14:textId="7EF263CC" w:rsidR="00017DC2" w:rsidRPr="00FE31FA" w:rsidRDefault="00017DC2" w:rsidP="00B64BB6">
      <w:pPr>
        <w:pStyle w:val="PI-2EMEASMCA"/>
      </w:pPr>
      <w:bookmarkStart w:id="45" w:name="_Toc129243118"/>
      <w:bookmarkStart w:id="46" w:name="_Toc129243243"/>
      <w:r w:rsidRPr="00FE31FA">
        <w:t>6.3</w:t>
      </w:r>
      <w:r w:rsidRPr="00FE31FA">
        <w:tab/>
        <w:t>Tinkamumo laikas</w:t>
      </w:r>
      <w:bookmarkEnd w:id="45"/>
      <w:bookmarkEnd w:id="46"/>
    </w:p>
    <w:p w14:paraId="2A27C61C" w14:textId="77777777" w:rsidR="00017DC2" w:rsidRPr="00FE31FA" w:rsidRDefault="00017DC2" w:rsidP="00002911">
      <w:pPr>
        <w:pStyle w:val="BTEMEASMCA"/>
      </w:pPr>
    </w:p>
    <w:p w14:paraId="52E7EB06" w14:textId="77777777" w:rsidR="00017DC2" w:rsidRPr="00FE31FA" w:rsidRDefault="00017DC2" w:rsidP="00360D93">
      <w:pPr>
        <w:pStyle w:val="BTEMEASMCA"/>
      </w:pPr>
      <w:r w:rsidRPr="00FE31FA">
        <w:t>3 metai.</w:t>
      </w:r>
    </w:p>
    <w:p w14:paraId="263030A1" w14:textId="77777777" w:rsidR="00017DC2" w:rsidRPr="00FE31FA" w:rsidRDefault="00017DC2" w:rsidP="00360D93">
      <w:pPr>
        <w:widowControl w:val="0"/>
        <w:numPr>
          <w:ilvl w:val="12"/>
          <w:numId w:val="0"/>
        </w:numPr>
        <w:ind w:right="-2"/>
        <w:rPr>
          <w:noProof/>
          <w:sz w:val="22"/>
          <w:szCs w:val="22"/>
        </w:rPr>
      </w:pPr>
      <w:r w:rsidRPr="00FE31FA">
        <w:rPr>
          <w:noProof/>
          <w:sz w:val="22"/>
          <w:szCs w:val="22"/>
        </w:rPr>
        <w:t>Pradėto vartoti tirpalo tinkamumo laikas yra 2 mėnesiai.</w:t>
      </w:r>
    </w:p>
    <w:p w14:paraId="21C65619" w14:textId="77777777" w:rsidR="00017DC2" w:rsidRPr="00FE31FA" w:rsidRDefault="00017DC2" w:rsidP="00002911">
      <w:pPr>
        <w:pStyle w:val="BTEMEASMCA"/>
      </w:pPr>
    </w:p>
    <w:p w14:paraId="50E1CD1B" w14:textId="7069FDF5" w:rsidR="00017DC2" w:rsidRPr="00FE31FA" w:rsidRDefault="00017DC2" w:rsidP="00B64BB6">
      <w:pPr>
        <w:pStyle w:val="PI-2EMEASMCA"/>
      </w:pPr>
      <w:bookmarkStart w:id="47" w:name="_Toc129243119"/>
      <w:bookmarkStart w:id="48" w:name="_Toc129243244"/>
      <w:r w:rsidRPr="00FE31FA">
        <w:t>6.4</w:t>
      </w:r>
      <w:r w:rsidRPr="00FE31FA">
        <w:tab/>
        <w:t>Specialios laikymo sąlygos</w:t>
      </w:r>
      <w:bookmarkEnd w:id="47"/>
      <w:bookmarkEnd w:id="48"/>
    </w:p>
    <w:p w14:paraId="01865E5A" w14:textId="77777777" w:rsidR="00017DC2" w:rsidRPr="00FE31FA" w:rsidRDefault="00017DC2" w:rsidP="00002911">
      <w:pPr>
        <w:pStyle w:val="BTEMEASMCA"/>
      </w:pPr>
    </w:p>
    <w:p w14:paraId="1ADE587F" w14:textId="77777777" w:rsidR="00017DC2" w:rsidRPr="00FE31FA" w:rsidRDefault="00017DC2" w:rsidP="00360D93">
      <w:pPr>
        <w:pStyle w:val="BTEMEASMCA"/>
      </w:pPr>
      <w:r w:rsidRPr="00FE31FA">
        <w:t xml:space="preserve">Laikyti ne aukštesnėje kaip 25 </w:t>
      </w:r>
      <w:r w:rsidRPr="00FE31FA">
        <w:sym w:font="Symbol" w:char="F0B0"/>
      </w:r>
      <w:r w:rsidRPr="00FE31FA">
        <w:t>C temperatūroje.</w:t>
      </w:r>
    </w:p>
    <w:p w14:paraId="5EF5C3A6" w14:textId="77777777" w:rsidR="00017DC2" w:rsidRPr="00FE31FA" w:rsidRDefault="00017DC2" w:rsidP="00360D93">
      <w:pPr>
        <w:pStyle w:val="BTEMEASMCA"/>
      </w:pPr>
      <w:r w:rsidRPr="00FE31FA">
        <w:t>Buteliuką laikyti kartono dėžutėje, kad preparatas būtų apsaugotas nuo šviesos.</w:t>
      </w:r>
    </w:p>
    <w:p w14:paraId="155F8F89" w14:textId="77777777" w:rsidR="00017DC2" w:rsidRPr="00FE31FA" w:rsidRDefault="00017DC2" w:rsidP="00360D93">
      <w:pPr>
        <w:pStyle w:val="BTEMEASMCA"/>
      </w:pPr>
    </w:p>
    <w:p w14:paraId="0E123CDC" w14:textId="61CB7F1D" w:rsidR="00017DC2" w:rsidRPr="00FE31FA" w:rsidRDefault="00017DC2" w:rsidP="00B64BB6">
      <w:pPr>
        <w:pStyle w:val="PI-2EMEASMCA"/>
      </w:pPr>
      <w:bookmarkStart w:id="49" w:name="_Toc129243120"/>
      <w:bookmarkStart w:id="50" w:name="_Toc129243245"/>
      <w:r w:rsidRPr="00FE31FA">
        <w:t>6.5</w:t>
      </w:r>
      <w:r w:rsidRPr="00FE31FA">
        <w:tab/>
      </w:r>
      <w:r w:rsidR="00E05B5D" w:rsidRPr="00FE31FA">
        <w:t xml:space="preserve">Talpyklės pobūdis </w:t>
      </w:r>
      <w:r w:rsidRPr="00FE31FA">
        <w:t>ir jos turinys</w:t>
      </w:r>
      <w:bookmarkEnd w:id="49"/>
      <w:bookmarkEnd w:id="50"/>
    </w:p>
    <w:p w14:paraId="6CB57F56" w14:textId="77777777" w:rsidR="00017DC2" w:rsidRPr="00FE31FA" w:rsidRDefault="00017DC2" w:rsidP="00002911">
      <w:pPr>
        <w:pStyle w:val="BTEMEASMCA"/>
      </w:pPr>
    </w:p>
    <w:p w14:paraId="09E30806" w14:textId="7E0A9FAB" w:rsidR="00017DC2" w:rsidRPr="00FE31FA" w:rsidRDefault="00017DC2" w:rsidP="00360D93">
      <w:pPr>
        <w:pStyle w:val="BTEMEASMCA"/>
      </w:pPr>
      <w:r w:rsidRPr="00FE31FA">
        <w:t xml:space="preserve">Rudo stiklo (III tipo) buteliukas, uždarytas užsukamu PE dangteliu, kuriame yra lašintuvas. Buteliukas, kuriame yra </w:t>
      </w:r>
      <w:r w:rsidR="0033755D" w:rsidRPr="00FE31FA">
        <w:t>10</w:t>
      </w:r>
      <w:r w:rsidR="0033755D">
        <w:t> </w:t>
      </w:r>
      <w:r w:rsidRPr="00FE31FA">
        <w:t>ml tirpalo, įdėtas į karton</w:t>
      </w:r>
      <w:r w:rsidR="00E27F44" w:rsidRPr="00FE31FA">
        <w:t>o</w:t>
      </w:r>
      <w:r w:rsidRPr="00FE31FA">
        <w:t xml:space="preserve"> dėžutę.</w:t>
      </w:r>
    </w:p>
    <w:p w14:paraId="65B7725E" w14:textId="77777777" w:rsidR="00017DC2" w:rsidRPr="00FE31FA" w:rsidRDefault="00017DC2" w:rsidP="00360D93">
      <w:pPr>
        <w:pStyle w:val="BTEMEASMCA"/>
      </w:pPr>
    </w:p>
    <w:p w14:paraId="49AB7616" w14:textId="1510AE4A" w:rsidR="00017DC2" w:rsidRPr="00FE31FA" w:rsidRDefault="00017DC2" w:rsidP="00B64BB6">
      <w:pPr>
        <w:pStyle w:val="PI-2EMEASMCA"/>
      </w:pPr>
      <w:bookmarkStart w:id="51" w:name="_Toc129243121"/>
      <w:bookmarkStart w:id="52" w:name="_Toc129243246"/>
      <w:r w:rsidRPr="00FE31FA">
        <w:t>6.6</w:t>
      </w:r>
      <w:r w:rsidRPr="00FE31FA">
        <w:tab/>
        <w:t xml:space="preserve">Specialūs reikalavimai atliekoms tvarkyti </w:t>
      </w:r>
      <w:bookmarkEnd w:id="51"/>
      <w:bookmarkEnd w:id="52"/>
    </w:p>
    <w:p w14:paraId="51DE0016" w14:textId="77777777" w:rsidR="00017DC2" w:rsidRPr="00FE31FA" w:rsidRDefault="00017DC2" w:rsidP="00002911">
      <w:pPr>
        <w:pStyle w:val="BTEMEASMCA"/>
      </w:pPr>
    </w:p>
    <w:p w14:paraId="4CB61A84" w14:textId="77777777" w:rsidR="00017DC2" w:rsidRPr="00FE31FA" w:rsidRDefault="00017DC2" w:rsidP="00360D93">
      <w:pPr>
        <w:pStyle w:val="BTEMEASMCA"/>
      </w:pPr>
      <w:r w:rsidRPr="00FE31FA">
        <w:t>Specialių reikalavimų nėra.</w:t>
      </w:r>
    </w:p>
    <w:p w14:paraId="01242195" w14:textId="77777777" w:rsidR="00552B36" w:rsidRPr="00FE31FA" w:rsidRDefault="00552B36" w:rsidP="00360D93">
      <w:pPr>
        <w:pStyle w:val="BTEMEASMCA"/>
      </w:pPr>
    </w:p>
    <w:p w14:paraId="62290C9F" w14:textId="77777777" w:rsidR="00017DC2" w:rsidRPr="00FE31FA" w:rsidRDefault="00017DC2" w:rsidP="00360D93">
      <w:pPr>
        <w:pStyle w:val="BTEMEASMCA"/>
      </w:pPr>
    </w:p>
    <w:p w14:paraId="5BD61224" w14:textId="7958A6EB" w:rsidR="00017DC2" w:rsidRPr="00FE31FA" w:rsidRDefault="00017DC2" w:rsidP="00157689">
      <w:pPr>
        <w:pStyle w:val="PI-1EMEASMCA"/>
        <w:keepNext w:val="0"/>
        <w:widowControl w:val="0"/>
        <w:spacing w:line="240" w:lineRule="auto"/>
      </w:pPr>
      <w:bookmarkStart w:id="53" w:name="_Toc129243122"/>
      <w:bookmarkStart w:id="54" w:name="_Toc129243247"/>
      <w:r w:rsidRPr="00FE31FA">
        <w:t>7.</w:t>
      </w:r>
      <w:r w:rsidRPr="00FE31FA">
        <w:tab/>
      </w:r>
      <w:r w:rsidR="0033345B" w:rsidRPr="00FE31FA">
        <w:rPr>
          <w:caps/>
          <w:noProof/>
        </w:rPr>
        <w:t>REGISTRUOTOJAS</w:t>
      </w:r>
      <w:bookmarkEnd w:id="53"/>
      <w:bookmarkEnd w:id="54"/>
    </w:p>
    <w:p w14:paraId="3E82E757" w14:textId="77777777" w:rsidR="00017DC2" w:rsidRPr="00FE31FA" w:rsidRDefault="00017DC2" w:rsidP="00002911">
      <w:pPr>
        <w:pStyle w:val="BTEMEASMCA"/>
      </w:pPr>
    </w:p>
    <w:p w14:paraId="70528DE8" w14:textId="77777777" w:rsidR="00677086" w:rsidRPr="00030B24" w:rsidRDefault="00677086" w:rsidP="00030B24">
      <w:pPr>
        <w:tabs>
          <w:tab w:val="left" w:pos="567"/>
        </w:tabs>
        <w:autoSpaceDE w:val="0"/>
        <w:autoSpaceDN w:val="0"/>
        <w:adjustRightInd w:val="0"/>
        <w:rPr>
          <w:sz w:val="22"/>
          <w:szCs w:val="22"/>
        </w:rPr>
      </w:pPr>
      <w:r w:rsidRPr="00030B24">
        <w:rPr>
          <w:sz w:val="22"/>
          <w:szCs w:val="22"/>
        </w:rPr>
        <w:t>Zakłady Farmaceutyczne POLPHARMA S.A.</w:t>
      </w:r>
    </w:p>
    <w:p w14:paraId="7DF9149C" w14:textId="0EF86401" w:rsidR="00677086" w:rsidRPr="00677086" w:rsidRDefault="00677086" w:rsidP="00360D93">
      <w:pPr>
        <w:pStyle w:val="BTEMEASMCA"/>
      </w:pPr>
      <w:r w:rsidRPr="00677086">
        <w:t>ul. Pelplińska 19, 83-200 Starogard Gdański</w:t>
      </w:r>
    </w:p>
    <w:p w14:paraId="146AF284" w14:textId="6A2135B4" w:rsidR="00017DC2" w:rsidRPr="00677086" w:rsidRDefault="00017DC2" w:rsidP="00360D93">
      <w:pPr>
        <w:pStyle w:val="BTEMEASMCA"/>
      </w:pPr>
      <w:r w:rsidRPr="00677086">
        <w:t>Lenkija</w:t>
      </w:r>
    </w:p>
    <w:p w14:paraId="65E6735D" w14:textId="77777777" w:rsidR="00017DC2" w:rsidRPr="00FE31FA" w:rsidRDefault="00017DC2" w:rsidP="00360D93">
      <w:pPr>
        <w:pStyle w:val="BTEMEASMCA"/>
      </w:pPr>
    </w:p>
    <w:p w14:paraId="54E4A694" w14:textId="77777777" w:rsidR="00017DC2" w:rsidRPr="00FE31FA" w:rsidRDefault="00017DC2" w:rsidP="00360D93">
      <w:pPr>
        <w:pStyle w:val="BTEMEASMCA"/>
      </w:pPr>
    </w:p>
    <w:p w14:paraId="62D755E7" w14:textId="594EBCB8" w:rsidR="00017DC2" w:rsidRPr="00FE31FA" w:rsidRDefault="00017DC2" w:rsidP="00157689">
      <w:pPr>
        <w:pStyle w:val="PI-1EMEASMCA"/>
        <w:keepNext w:val="0"/>
        <w:widowControl w:val="0"/>
        <w:spacing w:line="240" w:lineRule="auto"/>
      </w:pPr>
      <w:bookmarkStart w:id="55" w:name="_Toc129243123"/>
      <w:bookmarkStart w:id="56" w:name="_Toc129243248"/>
      <w:r w:rsidRPr="00FE31FA">
        <w:t>8.</w:t>
      </w:r>
      <w:r w:rsidRPr="00FE31FA">
        <w:tab/>
      </w:r>
      <w:r w:rsidR="0033345B" w:rsidRPr="00FE31FA">
        <w:rPr>
          <w:caps/>
          <w:noProof/>
        </w:rPr>
        <w:t>REGISTRACIJOS</w:t>
      </w:r>
      <w:r w:rsidRPr="00FE31FA">
        <w:t xml:space="preserve"> </w:t>
      </w:r>
      <w:r w:rsidR="00E05B5D" w:rsidRPr="00FE31FA">
        <w:t xml:space="preserve">PAŽYMĖJIMO </w:t>
      </w:r>
      <w:r w:rsidRPr="00FE31FA">
        <w:t>NUMERIS</w:t>
      </w:r>
      <w:bookmarkEnd w:id="55"/>
      <w:bookmarkEnd w:id="56"/>
      <w:r w:rsidRPr="00FE31FA">
        <w:t xml:space="preserve"> (-IAI)</w:t>
      </w:r>
    </w:p>
    <w:p w14:paraId="7A076C76" w14:textId="77777777" w:rsidR="00017DC2" w:rsidRPr="00FE31FA" w:rsidRDefault="00017DC2" w:rsidP="00002911">
      <w:pPr>
        <w:pStyle w:val="BTEMEASMCA"/>
      </w:pPr>
    </w:p>
    <w:p w14:paraId="09D8DA24" w14:textId="77777777" w:rsidR="00017DC2" w:rsidRPr="00FE31FA" w:rsidRDefault="00017DC2" w:rsidP="00360D93">
      <w:pPr>
        <w:pStyle w:val="BTEMEASMCA"/>
      </w:pPr>
      <w:r w:rsidRPr="00FE31FA">
        <w:t>LT/1/95/1344/001</w:t>
      </w:r>
    </w:p>
    <w:p w14:paraId="5F354083" w14:textId="77777777" w:rsidR="00017DC2" w:rsidRPr="00FE31FA" w:rsidRDefault="00017DC2" w:rsidP="00360D93">
      <w:pPr>
        <w:pStyle w:val="BTEMEASMCA"/>
      </w:pPr>
    </w:p>
    <w:p w14:paraId="18F8CC97" w14:textId="77777777" w:rsidR="00017DC2" w:rsidRPr="00FE31FA" w:rsidRDefault="00017DC2" w:rsidP="00360D93">
      <w:pPr>
        <w:pStyle w:val="BTEMEASMCA"/>
      </w:pPr>
    </w:p>
    <w:p w14:paraId="1BCD7F05" w14:textId="71012A68" w:rsidR="00017DC2" w:rsidRPr="00FE31FA" w:rsidRDefault="00017DC2" w:rsidP="00157689">
      <w:pPr>
        <w:pStyle w:val="PI-1EMEASMCA"/>
        <w:keepNext w:val="0"/>
        <w:widowControl w:val="0"/>
        <w:spacing w:line="240" w:lineRule="auto"/>
      </w:pPr>
      <w:bookmarkStart w:id="57" w:name="_Toc129243124"/>
      <w:bookmarkStart w:id="58" w:name="_Toc129243249"/>
      <w:r w:rsidRPr="00FE31FA">
        <w:t>9.</w:t>
      </w:r>
      <w:r w:rsidRPr="00FE31FA">
        <w:tab/>
      </w:r>
      <w:r w:rsidR="0033345B" w:rsidRPr="00FE31FA">
        <w:rPr>
          <w:caps/>
          <w:noProof/>
        </w:rPr>
        <w:t xml:space="preserve">REGISTRAVIMO / PERREGISTRAVIMO </w:t>
      </w:r>
      <w:r w:rsidR="0033345B" w:rsidRPr="00FE31FA">
        <w:rPr>
          <w:caps/>
        </w:rPr>
        <w:t>data</w:t>
      </w:r>
      <w:r w:rsidR="0033345B" w:rsidRPr="00FE31FA" w:rsidDel="0033345B">
        <w:t xml:space="preserve"> </w:t>
      </w:r>
      <w:bookmarkEnd w:id="57"/>
      <w:bookmarkEnd w:id="58"/>
    </w:p>
    <w:p w14:paraId="358EA534" w14:textId="77777777" w:rsidR="00002911" w:rsidRPr="00FE31FA" w:rsidRDefault="00002911" w:rsidP="00157689">
      <w:pPr>
        <w:widowControl w:val="0"/>
        <w:rPr>
          <w:noProof/>
          <w:sz w:val="22"/>
          <w:szCs w:val="22"/>
        </w:rPr>
      </w:pPr>
    </w:p>
    <w:p w14:paraId="3C64932F" w14:textId="77777777" w:rsidR="00E05B5D" w:rsidRPr="00FE31FA" w:rsidRDefault="00E05B5D" w:rsidP="00157689">
      <w:pPr>
        <w:widowControl w:val="0"/>
        <w:rPr>
          <w:sz w:val="22"/>
          <w:szCs w:val="22"/>
        </w:rPr>
      </w:pPr>
      <w:r w:rsidRPr="00FE31FA">
        <w:rPr>
          <w:noProof/>
          <w:sz w:val="22"/>
          <w:szCs w:val="22"/>
        </w:rPr>
        <w:t>R</w:t>
      </w:r>
      <w:r w:rsidR="00157689" w:rsidRPr="00FE31FA">
        <w:rPr>
          <w:noProof/>
          <w:sz w:val="22"/>
          <w:szCs w:val="22"/>
        </w:rPr>
        <w:t>egistravimo data</w:t>
      </w:r>
      <w:r w:rsidRPr="00FE31FA">
        <w:rPr>
          <w:noProof/>
          <w:sz w:val="22"/>
          <w:szCs w:val="22"/>
        </w:rPr>
        <w:t xml:space="preserve"> 1995 m. lapkričio mėn.</w:t>
      </w:r>
      <w:r w:rsidRPr="00FE31FA">
        <w:rPr>
          <w:sz w:val="22"/>
          <w:szCs w:val="22"/>
        </w:rPr>
        <w:t xml:space="preserve"> 22</w:t>
      </w:r>
      <w:r w:rsidRPr="00FE31FA">
        <w:rPr>
          <w:noProof/>
          <w:sz w:val="22"/>
          <w:szCs w:val="22"/>
        </w:rPr>
        <w:t> d.</w:t>
      </w:r>
    </w:p>
    <w:p w14:paraId="796F3D00" w14:textId="77777777" w:rsidR="00E05B5D" w:rsidRPr="00FE31FA" w:rsidRDefault="00157689" w:rsidP="00157689">
      <w:pPr>
        <w:widowControl w:val="0"/>
        <w:rPr>
          <w:sz w:val="22"/>
          <w:szCs w:val="22"/>
        </w:rPr>
      </w:pPr>
      <w:r w:rsidRPr="00FE31FA">
        <w:rPr>
          <w:noProof/>
          <w:sz w:val="22"/>
          <w:szCs w:val="22"/>
        </w:rPr>
        <w:t>Paskutinio perregistravimo data</w:t>
      </w:r>
      <w:r w:rsidR="00E05B5D" w:rsidRPr="00FE31FA">
        <w:rPr>
          <w:noProof/>
          <w:sz w:val="22"/>
          <w:szCs w:val="22"/>
        </w:rPr>
        <w:t xml:space="preserve"> 2008 m. lapkričio mėn.</w:t>
      </w:r>
      <w:r w:rsidR="00E05B5D" w:rsidRPr="00FE31FA">
        <w:rPr>
          <w:sz w:val="22"/>
          <w:szCs w:val="22"/>
        </w:rPr>
        <w:t xml:space="preserve"> 24</w:t>
      </w:r>
      <w:r w:rsidR="00E05B5D" w:rsidRPr="00FE31FA">
        <w:rPr>
          <w:noProof/>
          <w:sz w:val="22"/>
          <w:szCs w:val="22"/>
        </w:rPr>
        <w:t> d.</w:t>
      </w:r>
    </w:p>
    <w:p w14:paraId="3B841B6B" w14:textId="77777777" w:rsidR="00017DC2" w:rsidRPr="00FE31FA" w:rsidRDefault="00017DC2" w:rsidP="00002911">
      <w:pPr>
        <w:pStyle w:val="BTEMEASMCA"/>
      </w:pPr>
    </w:p>
    <w:p w14:paraId="561C996F" w14:textId="77777777" w:rsidR="00017DC2" w:rsidRPr="00FE31FA" w:rsidRDefault="00017DC2" w:rsidP="00002911">
      <w:pPr>
        <w:pStyle w:val="BTEMEASMCA"/>
      </w:pPr>
    </w:p>
    <w:p w14:paraId="22370EB1" w14:textId="1E5D64AA" w:rsidR="00017DC2" w:rsidRPr="00FE31FA" w:rsidRDefault="00017DC2" w:rsidP="00157689">
      <w:pPr>
        <w:pStyle w:val="PI-1EMEASMCA"/>
        <w:keepNext w:val="0"/>
        <w:widowControl w:val="0"/>
        <w:spacing w:line="240" w:lineRule="auto"/>
      </w:pPr>
      <w:bookmarkStart w:id="59" w:name="_Toc129243125"/>
      <w:bookmarkStart w:id="60" w:name="_Toc129243250"/>
      <w:r w:rsidRPr="00FE31FA">
        <w:t>10.</w:t>
      </w:r>
      <w:r w:rsidRPr="00FE31FA">
        <w:tab/>
        <w:t>TEKSTO PERŽIŪROS DATA</w:t>
      </w:r>
      <w:bookmarkEnd w:id="59"/>
      <w:bookmarkEnd w:id="60"/>
    </w:p>
    <w:p w14:paraId="353B6E33" w14:textId="5CFCC3BA" w:rsidR="00017DC2" w:rsidRDefault="00017DC2" w:rsidP="00002911">
      <w:pPr>
        <w:pStyle w:val="BTEMEASMCA"/>
      </w:pPr>
    </w:p>
    <w:p w14:paraId="67ED9068" w14:textId="68D83DEB" w:rsidR="00A4130F" w:rsidRPr="00FE31FA" w:rsidRDefault="00A4130F" w:rsidP="00002911">
      <w:pPr>
        <w:pStyle w:val="BTEMEASMCA"/>
      </w:pPr>
      <w:r>
        <w:t>2021 m. balandžio 1 d.</w:t>
      </w:r>
    </w:p>
    <w:p w14:paraId="4C4158EE" w14:textId="77777777" w:rsidR="00B54521" w:rsidRPr="00FE31FA" w:rsidRDefault="00B54521" w:rsidP="00360D93">
      <w:pPr>
        <w:pStyle w:val="BTEMEASMCA"/>
      </w:pPr>
    </w:p>
    <w:p w14:paraId="06B574D0" w14:textId="77777777" w:rsidR="00E05B5D" w:rsidRPr="00FE31FA" w:rsidRDefault="00E05B5D" w:rsidP="00157689">
      <w:pPr>
        <w:pStyle w:val="Paprastasistekstas"/>
        <w:widowControl w:val="0"/>
        <w:tabs>
          <w:tab w:val="left" w:pos="5954"/>
          <w:tab w:val="left" w:pos="6237"/>
          <w:tab w:val="left" w:pos="6663"/>
          <w:tab w:val="left" w:pos="6946"/>
        </w:tabs>
        <w:rPr>
          <w:rFonts w:ascii="Times New Roman" w:hAnsi="Times New Roman"/>
          <w:sz w:val="22"/>
          <w:szCs w:val="22"/>
          <w:lang w:val="lt-LT"/>
        </w:rPr>
      </w:pPr>
      <w:r w:rsidRPr="00FE31FA">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tinklalapyje </w:t>
      </w:r>
      <w:hyperlink r:id="rId12" w:history="1">
        <w:r w:rsidRPr="00FE31FA">
          <w:rPr>
            <w:rFonts w:ascii="Times New Roman" w:hAnsi="Times New Roman"/>
            <w:sz w:val="22"/>
            <w:szCs w:val="22"/>
            <w:lang w:val="lt-LT"/>
          </w:rPr>
          <w:t>http://www.</w:t>
        </w:r>
        <w:r w:rsidRPr="00FE31FA">
          <w:rPr>
            <w:rFonts w:ascii="Times New Roman" w:hAnsi="Times New Roman"/>
            <w:noProof/>
            <w:sz w:val="22"/>
            <w:szCs w:val="22"/>
            <w:lang w:val="lt-LT"/>
          </w:rPr>
          <w:t>vvkt.lt</w:t>
        </w:r>
      </w:hyperlink>
    </w:p>
    <w:p w14:paraId="7A4F10F9" w14:textId="77777777" w:rsidR="00017DC2" w:rsidRPr="00FE31FA" w:rsidRDefault="00017DC2" w:rsidP="00002911">
      <w:pPr>
        <w:pStyle w:val="BTEMEASMCA"/>
      </w:pPr>
      <w:r w:rsidRPr="00FE31FA">
        <w:br w:type="page"/>
      </w:r>
    </w:p>
    <w:p w14:paraId="464B1040" w14:textId="77777777" w:rsidR="00017DC2" w:rsidRPr="00FE31FA" w:rsidRDefault="00017DC2" w:rsidP="00002911">
      <w:pPr>
        <w:pStyle w:val="BTEMEASMCA"/>
      </w:pPr>
    </w:p>
    <w:p w14:paraId="48BB4163" w14:textId="77777777" w:rsidR="00017DC2" w:rsidRPr="00FE31FA" w:rsidRDefault="00017DC2" w:rsidP="00360D93">
      <w:pPr>
        <w:pStyle w:val="BTEMEASMCA"/>
      </w:pPr>
    </w:p>
    <w:p w14:paraId="52C86082" w14:textId="77777777" w:rsidR="00017DC2" w:rsidRPr="00FE31FA" w:rsidRDefault="00017DC2" w:rsidP="00360D93">
      <w:pPr>
        <w:pStyle w:val="BTEMEASMCA"/>
      </w:pPr>
    </w:p>
    <w:p w14:paraId="6C2B4A7E" w14:textId="77777777" w:rsidR="00017DC2" w:rsidRPr="00FE31FA" w:rsidRDefault="00017DC2" w:rsidP="00360D93">
      <w:pPr>
        <w:pStyle w:val="BTEMEASMCA"/>
      </w:pPr>
    </w:p>
    <w:p w14:paraId="53D5B9DC" w14:textId="77777777" w:rsidR="00017DC2" w:rsidRPr="00FE31FA" w:rsidRDefault="00017DC2" w:rsidP="00360D93">
      <w:pPr>
        <w:pStyle w:val="BTEMEASMCA"/>
      </w:pPr>
    </w:p>
    <w:p w14:paraId="494810F3" w14:textId="77777777" w:rsidR="00017DC2" w:rsidRPr="00FE31FA" w:rsidRDefault="00017DC2" w:rsidP="00360D93">
      <w:pPr>
        <w:pStyle w:val="BTEMEASMCA"/>
      </w:pPr>
    </w:p>
    <w:p w14:paraId="6CBF26EC" w14:textId="77777777" w:rsidR="00017DC2" w:rsidRPr="00FE31FA" w:rsidRDefault="00017DC2" w:rsidP="00360D93">
      <w:pPr>
        <w:pStyle w:val="BTEMEASMCA"/>
      </w:pPr>
    </w:p>
    <w:p w14:paraId="7C45141B" w14:textId="77777777" w:rsidR="00017DC2" w:rsidRPr="00FE31FA" w:rsidRDefault="00017DC2" w:rsidP="00360D93">
      <w:pPr>
        <w:pStyle w:val="BTEMEASMCA"/>
      </w:pPr>
    </w:p>
    <w:p w14:paraId="01215110" w14:textId="77777777" w:rsidR="00017DC2" w:rsidRPr="00FE31FA" w:rsidRDefault="00017DC2" w:rsidP="00360D93">
      <w:pPr>
        <w:pStyle w:val="BTEMEASMCA"/>
      </w:pPr>
    </w:p>
    <w:p w14:paraId="762F9306" w14:textId="77777777" w:rsidR="00017DC2" w:rsidRPr="00FE31FA" w:rsidRDefault="00017DC2" w:rsidP="00360D93">
      <w:pPr>
        <w:pStyle w:val="BTEMEASMCA"/>
      </w:pPr>
    </w:p>
    <w:p w14:paraId="1A284093" w14:textId="77777777" w:rsidR="00017DC2" w:rsidRPr="00FE31FA" w:rsidRDefault="00017DC2" w:rsidP="00360D93">
      <w:pPr>
        <w:pStyle w:val="BTEMEASMCA"/>
      </w:pPr>
    </w:p>
    <w:p w14:paraId="1541FBEE" w14:textId="77777777" w:rsidR="00017DC2" w:rsidRPr="00FE31FA" w:rsidRDefault="00017DC2" w:rsidP="00360D93">
      <w:pPr>
        <w:pStyle w:val="BTEMEASMCA"/>
      </w:pPr>
    </w:p>
    <w:p w14:paraId="1F6A999A" w14:textId="77777777" w:rsidR="00017DC2" w:rsidRPr="00FE31FA" w:rsidRDefault="00017DC2" w:rsidP="00360D93">
      <w:pPr>
        <w:pStyle w:val="BTEMEASMCA"/>
      </w:pPr>
    </w:p>
    <w:p w14:paraId="57936F01" w14:textId="77777777" w:rsidR="00017DC2" w:rsidRPr="00FE31FA" w:rsidRDefault="00017DC2" w:rsidP="00360D93">
      <w:pPr>
        <w:pStyle w:val="BTEMEASMCA"/>
      </w:pPr>
    </w:p>
    <w:p w14:paraId="4E164CD5" w14:textId="77777777" w:rsidR="00017DC2" w:rsidRPr="00FE31FA" w:rsidRDefault="00017DC2" w:rsidP="00360D93">
      <w:pPr>
        <w:pStyle w:val="BTEMEASMCA"/>
      </w:pPr>
    </w:p>
    <w:p w14:paraId="488E6E8E" w14:textId="77777777" w:rsidR="00017DC2" w:rsidRPr="00FE31FA" w:rsidRDefault="00017DC2" w:rsidP="00360D93">
      <w:pPr>
        <w:pStyle w:val="BTEMEASMCA"/>
      </w:pPr>
    </w:p>
    <w:p w14:paraId="1B341C00" w14:textId="77777777" w:rsidR="00017DC2" w:rsidRPr="00FE31FA" w:rsidRDefault="00017DC2" w:rsidP="00360D93">
      <w:pPr>
        <w:pStyle w:val="BTEMEASMCA"/>
      </w:pPr>
    </w:p>
    <w:p w14:paraId="3922DA62" w14:textId="77777777" w:rsidR="00017DC2" w:rsidRPr="00FE31FA" w:rsidRDefault="00017DC2" w:rsidP="00360D93">
      <w:pPr>
        <w:pStyle w:val="BTEMEASMCA"/>
      </w:pPr>
    </w:p>
    <w:p w14:paraId="0920A5CA" w14:textId="77777777" w:rsidR="00017DC2" w:rsidRPr="00FE31FA" w:rsidRDefault="00017DC2" w:rsidP="00360D93">
      <w:pPr>
        <w:pStyle w:val="BTEMEASMCA"/>
      </w:pPr>
    </w:p>
    <w:p w14:paraId="4484F519" w14:textId="77777777" w:rsidR="00017DC2" w:rsidRPr="00FE31FA" w:rsidRDefault="00017DC2" w:rsidP="00360D93">
      <w:pPr>
        <w:pStyle w:val="BTEMEASMCA"/>
      </w:pPr>
    </w:p>
    <w:p w14:paraId="3BBB9B32" w14:textId="77777777" w:rsidR="00017DC2" w:rsidRPr="00FE31FA" w:rsidRDefault="00017DC2" w:rsidP="00360D93">
      <w:pPr>
        <w:pStyle w:val="BTEMEASMCA"/>
      </w:pPr>
    </w:p>
    <w:p w14:paraId="273DA236" w14:textId="77777777" w:rsidR="00017DC2" w:rsidRPr="00FE31FA" w:rsidRDefault="00017DC2" w:rsidP="00360D93">
      <w:pPr>
        <w:pStyle w:val="BTEMEASMCA"/>
      </w:pPr>
    </w:p>
    <w:p w14:paraId="0284AB51" w14:textId="6C321E74" w:rsidR="00017DC2" w:rsidRPr="00FE31FA" w:rsidRDefault="00017DC2" w:rsidP="00157689">
      <w:pPr>
        <w:pStyle w:val="TTEMEASMCA"/>
        <w:widowControl w:val="0"/>
        <w:rPr>
          <w:lang w:val="lt-LT"/>
        </w:rPr>
      </w:pPr>
      <w:bookmarkStart w:id="61" w:name="_Toc129243128"/>
      <w:bookmarkStart w:id="62" w:name="_Toc129243253"/>
      <w:r w:rsidRPr="00FE31FA">
        <w:rPr>
          <w:lang w:val="lt-LT"/>
        </w:rPr>
        <w:t>II PRIEDAS</w:t>
      </w:r>
      <w:bookmarkEnd w:id="61"/>
      <w:bookmarkEnd w:id="62"/>
    </w:p>
    <w:p w14:paraId="36ACF0A8" w14:textId="77777777" w:rsidR="00017DC2" w:rsidRPr="00FE31FA" w:rsidRDefault="00017DC2" w:rsidP="00157689">
      <w:pPr>
        <w:pStyle w:val="TTEMEASMCA"/>
        <w:widowControl w:val="0"/>
        <w:rPr>
          <w:lang w:val="lt-LT"/>
        </w:rPr>
      </w:pPr>
    </w:p>
    <w:p w14:paraId="239939A6" w14:textId="77777777" w:rsidR="00017DC2" w:rsidRPr="00FE31FA" w:rsidRDefault="003F25F9" w:rsidP="00157689">
      <w:pPr>
        <w:pStyle w:val="TTEMEASMCA"/>
        <w:widowControl w:val="0"/>
        <w:rPr>
          <w:lang w:val="lt-LT"/>
        </w:rPr>
      </w:pPr>
      <w:r w:rsidRPr="00360D93">
        <w:rPr>
          <w:noProof/>
          <w:lang w:val="lt-LT"/>
        </w:rPr>
        <w:t>REGISTR</w:t>
      </w:r>
      <w:r w:rsidR="00157689" w:rsidRPr="00360D93">
        <w:rPr>
          <w:noProof/>
          <w:lang w:val="lt-LT"/>
        </w:rPr>
        <w:t>ACIJOS</w:t>
      </w:r>
      <w:r w:rsidR="00017DC2" w:rsidRPr="00FE31FA">
        <w:rPr>
          <w:lang w:val="lt-LT"/>
        </w:rPr>
        <w:t xml:space="preserve"> SĄLYGOS</w:t>
      </w:r>
    </w:p>
    <w:p w14:paraId="48454CE7" w14:textId="77777777" w:rsidR="00017DC2" w:rsidRPr="00FE31FA" w:rsidRDefault="00017DC2" w:rsidP="00002911">
      <w:pPr>
        <w:pStyle w:val="BTEMEASMCA"/>
      </w:pPr>
    </w:p>
    <w:p w14:paraId="25A40B38" w14:textId="77777777" w:rsidR="00017DC2" w:rsidRPr="00FE31FA" w:rsidRDefault="00017DC2" w:rsidP="00157689">
      <w:pPr>
        <w:pStyle w:val="BTAnIIEMEASMCA"/>
        <w:widowControl w:val="0"/>
        <w:rPr>
          <w:rFonts w:cs="Times New Roman"/>
          <w:highlight w:val="yellow"/>
          <w:lang w:val="lt-LT"/>
        </w:rPr>
      </w:pPr>
      <w:r w:rsidRPr="00FE31FA">
        <w:rPr>
          <w:rFonts w:cs="Times New Roman"/>
          <w:lang w:val="lt-LT"/>
        </w:rPr>
        <w:t>A.</w:t>
      </w:r>
      <w:r w:rsidRPr="00FE31FA">
        <w:rPr>
          <w:rFonts w:cs="Times New Roman"/>
          <w:lang w:val="lt-LT"/>
        </w:rPr>
        <w:tab/>
      </w:r>
      <w:r w:rsidR="00E05B5D" w:rsidRPr="00FE31FA">
        <w:rPr>
          <w:rFonts w:cs="Times New Roman"/>
          <w:lang w:val="lt-LT"/>
        </w:rPr>
        <w:t>GAMINTOJAS</w:t>
      </w:r>
      <w:r w:rsidRPr="00FE31FA">
        <w:rPr>
          <w:rFonts w:cs="Times New Roman"/>
          <w:lang w:val="lt-LT"/>
        </w:rPr>
        <w:t>, ATSAKINGAS UŽ SERIJŲ IŠLEIDIMĄ</w:t>
      </w:r>
    </w:p>
    <w:p w14:paraId="214F19E5" w14:textId="77777777" w:rsidR="00017DC2" w:rsidRPr="00FE31FA" w:rsidRDefault="00017DC2" w:rsidP="00002911">
      <w:pPr>
        <w:pStyle w:val="BTEMEASMCA"/>
        <w:rPr>
          <w:highlight w:val="yellow"/>
        </w:rPr>
      </w:pPr>
    </w:p>
    <w:p w14:paraId="72A122A8" w14:textId="77777777" w:rsidR="00017DC2" w:rsidRPr="00FE31FA" w:rsidRDefault="00017DC2" w:rsidP="00157689">
      <w:pPr>
        <w:pStyle w:val="BTAnIIEMEASMCA"/>
        <w:widowControl w:val="0"/>
        <w:rPr>
          <w:rFonts w:cs="Times New Roman"/>
          <w:lang w:val="lt-LT"/>
        </w:rPr>
      </w:pPr>
      <w:r w:rsidRPr="00FE31FA">
        <w:rPr>
          <w:rFonts w:cs="Times New Roman"/>
          <w:lang w:val="lt-LT"/>
        </w:rPr>
        <w:t>B.</w:t>
      </w:r>
      <w:r w:rsidRPr="00FE31FA">
        <w:rPr>
          <w:rFonts w:cs="Times New Roman"/>
          <w:lang w:val="lt-LT"/>
        </w:rPr>
        <w:tab/>
      </w:r>
      <w:r w:rsidR="00E05B5D" w:rsidRPr="00FE31FA">
        <w:rPr>
          <w:rFonts w:cs="Times New Roman"/>
          <w:lang w:val="lt-LT"/>
        </w:rPr>
        <w:t>TIEKIMO IR VARTOJIMO SĄLYGOS AR APRIBOJIMAI</w:t>
      </w:r>
    </w:p>
    <w:p w14:paraId="2ABB7747" w14:textId="77777777" w:rsidR="00017DC2" w:rsidRPr="00FE31FA" w:rsidRDefault="00017DC2" w:rsidP="00002911">
      <w:pPr>
        <w:pStyle w:val="BTEMEASMCA"/>
        <w:rPr>
          <w:highlight w:val="yellow"/>
        </w:rPr>
      </w:pPr>
    </w:p>
    <w:p w14:paraId="74DB9629" w14:textId="77777777" w:rsidR="00017DC2" w:rsidRPr="00FE31FA" w:rsidRDefault="00017DC2" w:rsidP="00157689">
      <w:pPr>
        <w:pStyle w:val="BTAnIIEMEASMCA"/>
        <w:widowControl w:val="0"/>
        <w:rPr>
          <w:rFonts w:cs="Times New Roman"/>
          <w:lang w:val="lt-LT"/>
        </w:rPr>
      </w:pPr>
    </w:p>
    <w:p w14:paraId="271CAC04" w14:textId="77777777" w:rsidR="00017DC2" w:rsidRPr="00FE31FA" w:rsidRDefault="00017DC2" w:rsidP="00157689">
      <w:pPr>
        <w:pStyle w:val="PI-1EMEASMCA"/>
        <w:keepNext w:val="0"/>
        <w:widowControl w:val="0"/>
        <w:spacing w:line="240" w:lineRule="auto"/>
      </w:pPr>
      <w:r w:rsidRPr="00FE31FA">
        <w:br w:type="page"/>
      </w:r>
      <w:r w:rsidRPr="00FE31FA">
        <w:lastRenderedPageBreak/>
        <w:t xml:space="preserve">A. </w:t>
      </w:r>
      <w:r w:rsidR="00E05B5D" w:rsidRPr="00FE31FA">
        <w:t>GAMINTOJAS</w:t>
      </w:r>
      <w:r w:rsidRPr="00FE31FA">
        <w:t>, ATSAKINGAS UŽ SERIJŲ IŠLEIDIMĄ</w:t>
      </w:r>
    </w:p>
    <w:p w14:paraId="11FFD884" w14:textId="77777777" w:rsidR="00017DC2" w:rsidRPr="00FE31FA" w:rsidRDefault="00017DC2" w:rsidP="00002911">
      <w:pPr>
        <w:pStyle w:val="BTEMEASMCA"/>
        <w:rPr>
          <w:highlight w:val="yellow"/>
        </w:rPr>
      </w:pPr>
    </w:p>
    <w:p w14:paraId="1F22093C" w14:textId="77777777" w:rsidR="00017DC2" w:rsidRPr="00FE31FA" w:rsidRDefault="00017DC2" w:rsidP="00360D93">
      <w:pPr>
        <w:pStyle w:val="BTuEMEASMCA"/>
      </w:pPr>
      <w:r w:rsidRPr="00FE31FA">
        <w:t>Gamintojo, atsakingo už serijų išleidimą, pavadinimas ir adresas</w:t>
      </w:r>
    </w:p>
    <w:p w14:paraId="77C90EFF" w14:textId="77777777" w:rsidR="00017DC2" w:rsidRPr="00FE31FA" w:rsidRDefault="00017DC2" w:rsidP="00360D93">
      <w:pPr>
        <w:pStyle w:val="BTEMEASMCA"/>
      </w:pPr>
    </w:p>
    <w:p w14:paraId="726C3B80" w14:textId="77777777" w:rsidR="0067572F" w:rsidRDefault="0067572F" w:rsidP="0067572F">
      <w:pPr>
        <w:pStyle w:val="prastasiniatinklio"/>
        <w:spacing w:before="0" w:beforeAutospacing="0" w:after="0" w:afterAutospacing="0"/>
        <w:rPr>
          <w:sz w:val="22"/>
          <w:szCs w:val="22"/>
          <w:lang w:val="pl-PL"/>
        </w:rPr>
      </w:pPr>
      <w:r>
        <w:rPr>
          <w:sz w:val="22"/>
          <w:szCs w:val="22"/>
          <w:lang w:val="pl-PL"/>
        </w:rPr>
        <w:t>Zakłady Farmaceutyczne POLPHARMA S.A.</w:t>
      </w:r>
    </w:p>
    <w:p w14:paraId="3D3386A0" w14:textId="7797D693" w:rsidR="0067572F" w:rsidRPr="001560AA" w:rsidRDefault="0067572F" w:rsidP="001560AA">
      <w:pPr>
        <w:pStyle w:val="prastasiniatinklio"/>
        <w:spacing w:before="0" w:beforeAutospacing="0" w:after="0" w:afterAutospacing="0"/>
        <w:rPr>
          <w:lang w:val="pl-PL"/>
        </w:rPr>
      </w:pPr>
      <w:r>
        <w:rPr>
          <w:sz w:val="22"/>
          <w:szCs w:val="22"/>
          <w:lang w:val="pl-PL"/>
        </w:rPr>
        <w:t xml:space="preserve">Oddział </w:t>
      </w:r>
      <w:r w:rsidRPr="001560AA">
        <w:rPr>
          <w:sz w:val="22"/>
          <w:lang w:val="pl-PL"/>
        </w:rPr>
        <w:t xml:space="preserve">Medana </w:t>
      </w:r>
      <w:r>
        <w:rPr>
          <w:sz w:val="22"/>
          <w:szCs w:val="22"/>
          <w:lang w:val="pl-PL"/>
        </w:rPr>
        <w:t>w Sieradzu</w:t>
      </w:r>
    </w:p>
    <w:p w14:paraId="2FDEC89D" w14:textId="104A7937" w:rsidR="00C3549A" w:rsidRDefault="0067572F" w:rsidP="00360D93">
      <w:pPr>
        <w:pStyle w:val="BTEMEASMCA"/>
      </w:pPr>
      <w:r>
        <w:t xml:space="preserve">ul. </w:t>
      </w:r>
      <w:r w:rsidR="00017DC2" w:rsidRPr="00FE31FA">
        <w:t>Wł</w:t>
      </w:r>
      <w:r>
        <w:t>adysława</w:t>
      </w:r>
      <w:r w:rsidR="00017DC2" w:rsidRPr="00FE31FA">
        <w:t xml:space="preserve"> Łokietka 10</w:t>
      </w:r>
      <w:r w:rsidR="00C3549A">
        <w:t xml:space="preserve">, </w:t>
      </w:r>
      <w:r w:rsidR="00017DC2" w:rsidRPr="00FE31FA">
        <w:t>98-200 Sieradz</w:t>
      </w:r>
    </w:p>
    <w:p w14:paraId="31921DF5" w14:textId="795351A7" w:rsidR="00017DC2" w:rsidRPr="00FE31FA" w:rsidRDefault="00017DC2" w:rsidP="00360D93">
      <w:pPr>
        <w:pStyle w:val="BTEMEASMCA"/>
      </w:pPr>
      <w:r w:rsidRPr="00FE31FA">
        <w:t>Lenkija</w:t>
      </w:r>
    </w:p>
    <w:p w14:paraId="4D94077C" w14:textId="77777777" w:rsidR="00017DC2" w:rsidRPr="00FE31FA" w:rsidRDefault="00017DC2" w:rsidP="00360D93">
      <w:pPr>
        <w:pStyle w:val="BTEMEASMCA"/>
      </w:pPr>
    </w:p>
    <w:p w14:paraId="42F004D3" w14:textId="77777777" w:rsidR="00017DC2" w:rsidRPr="00FE31FA" w:rsidRDefault="00017DC2" w:rsidP="00360D93">
      <w:pPr>
        <w:pStyle w:val="BTEMEASMCA"/>
        <w:rPr>
          <w:highlight w:val="yellow"/>
        </w:rPr>
      </w:pPr>
    </w:p>
    <w:p w14:paraId="0CF5F842" w14:textId="6DC998AF" w:rsidR="00017DC2" w:rsidRPr="00FE31FA" w:rsidRDefault="00017DC2" w:rsidP="00157689">
      <w:pPr>
        <w:pStyle w:val="PI-1EMEASMCA"/>
        <w:keepNext w:val="0"/>
        <w:widowControl w:val="0"/>
        <w:spacing w:line="240" w:lineRule="auto"/>
      </w:pPr>
      <w:bookmarkStart w:id="63" w:name="_Toc129243129"/>
      <w:bookmarkStart w:id="64" w:name="_Toc129243254"/>
      <w:r w:rsidRPr="00FE31FA">
        <w:t>B.</w:t>
      </w:r>
      <w:r w:rsidRPr="00FE31FA">
        <w:tab/>
      </w:r>
      <w:r w:rsidR="00E05B5D" w:rsidRPr="00FE31FA">
        <w:t>TIEKIMO IR VARTOJIMO SĄLYGOS AR APRB</w:t>
      </w:r>
      <w:r w:rsidR="00D377C4" w:rsidRPr="00FE31FA">
        <w:t>OJIMAI</w:t>
      </w:r>
      <w:bookmarkEnd w:id="63"/>
      <w:bookmarkEnd w:id="64"/>
    </w:p>
    <w:p w14:paraId="5341BB24" w14:textId="77777777" w:rsidR="00017DC2" w:rsidRPr="00FE31FA" w:rsidRDefault="00017DC2" w:rsidP="00002911">
      <w:pPr>
        <w:pStyle w:val="BTEMEASMCA"/>
      </w:pPr>
    </w:p>
    <w:p w14:paraId="1BB532A4" w14:textId="77777777" w:rsidR="00017DC2" w:rsidRPr="00FE31FA" w:rsidRDefault="00017DC2" w:rsidP="00360D93">
      <w:pPr>
        <w:pStyle w:val="BTEMEASMCA"/>
      </w:pPr>
      <w:r w:rsidRPr="00FE31FA">
        <w:t>Receptinis vaistinis preparatas.</w:t>
      </w:r>
    </w:p>
    <w:p w14:paraId="116479E6" w14:textId="77777777" w:rsidR="00017DC2" w:rsidRPr="00FE31FA" w:rsidRDefault="00017DC2" w:rsidP="00360D93">
      <w:pPr>
        <w:pStyle w:val="BTEMEASMCA"/>
        <w:rPr>
          <w:highlight w:val="yellow"/>
        </w:rPr>
      </w:pPr>
    </w:p>
    <w:p w14:paraId="56A5287F" w14:textId="77777777" w:rsidR="00017DC2" w:rsidRPr="00FE31FA" w:rsidRDefault="00017DC2" w:rsidP="00360D93">
      <w:pPr>
        <w:pStyle w:val="BTEMEASMCA"/>
      </w:pPr>
    </w:p>
    <w:p w14:paraId="190F75F8" w14:textId="77777777" w:rsidR="00017DC2" w:rsidRPr="00FE31FA" w:rsidRDefault="00017DC2" w:rsidP="00360D93">
      <w:pPr>
        <w:pStyle w:val="BTEMEASMCA"/>
      </w:pPr>
    </w:p>
    <w:p w14:paraId="012D58CE" w14:textId="77777777" w:rsidR="00017DC2" w:rsidRPr="00FE31FA" w:rsidRDefault="00017DC2" w:rsidP="00360D93">
      <w:pPr>
        <w:pStyle w:val="BTEMEASMCA"/>
      </w:pPr>
    </w:p>
    <w:p w14:paraId="43B482AB" w14:textId="77777777" w:rsidR="00017DC2" w:rsidRPr="00FE31FA" w:rsidRDefault="00017DC2" w:rsidP="00360D93">
      <w:pPr>
        <w:pStyle w:val="BTEMEASMCA"/>
      </w:pPr>
    </w:p>
    <w:p w14:paraId="7F05BDEC" w14:textId="77777777" w:rsidR="00017DC2" w:rsidRPr="00FE31FA" w:rsidRDefault="00017DC2" w:rsidP="00360D93">
      <w:pPr>
        <w:pStyle w:val="BTEMEASMCA"/>
      </w:pPr>
    </w:p>
    <w:p w14:paraId="1A54104E" w14:textId="77777777" w:rsidR="00017DC2" w:rsidRPr="00FE31FA" w:rsidRDefault="00017DC2" w:rsidP="00360D93">
      <w:pPr>
        <w:pStyle w:val="BTEMEASMCA"/>
      </w:pPr>
    </w:p>
    <w:p w14:paraId="260246B2" w14:textId="77777777" w:rsidR="00017DC2" w:rsidRPr="00FE31FA" w:rsidRDefault="00017DC2" w:rsidP="00360D93">
      <w:pPr>
        <w:pStyle w:val="BTEMEASMCA"/>
      </w:pPr>
    </w:p>
    <w:p w14:paraId="405EE3A5" w14:textId="77777777" w:rsidR="00017DC2" w:rsidRPr="00FE31FA" w:rsidRDefault="00017DC2" w:rsidP="00360D93">
      <w:pPr>
        <w:pStyle w:val="BTEMEASMCA"/>
      </w:pPr>
    </w:p>
    <w:p w14:paraId="135007A3" w14:textId="77777777" w:rsidR="00017DC2" w:rsidRPr="00FE31FA" w:rsidRDefault="00017DC2" w:rsidP="00360D93">
      <w:pPr>
        <w:pStyle w:val="BTEMEASMCA"/>
      </w:pPr>
    </w:p>
    <w:p w14:paraId="0041B1C4" w14:textId="77777777" w:rsidR="00017DC2" w:rsidRPr="00FE31FA" w:rsidRDefault="00017DC2" w:rsidP="00360D93">
      <w:pPr>
        <w:pStyle w:val="BTEMEASMCA"/>
      </w:pPr>
    </w:p>
    <w:p w14:paraId="734D4C7F" w14:textId="77777777" w:rsidR="00017DC2" w:rsidRPr="00FE31FA" w:rsidRDefault="00017DC2" w:rsidP="00360D93">
      <w:pPr>
        <w:pStyle w:val="BTEMEASMCA"/>
      </w:pPr>
    </w:p>
    <w:p w14:paraId="777C88FD" w14:textId="77777777" w:rsidR="00017DC2" w:rsidRPr="00FE31FA" w:rsidRDefault="00017DC2" w:rsidP="00360D93">
      <w:pPr>
        <w:pStyle w:val="BTEMEASMCA"/>
      </w:pPr>
    </w:p>
    <w:p w14:paraId="7FA04CDD" w14:textId="77777777" w:rsidR="00017DC2" w:rsidRPr="00FE31FA" w:rsidRDefault="00017DC2" w:rsidP="00360D93">
      <w:pPr>
        <w:pStyle w:val="BTEMEASMCA"/>
      </w:pPr>
    </w:p>
    <w:p w14:paraId="43B1BD56" w14:textId="77777777" w:rsidR="00017DC2" w:rsidRPr="00FE31FA" w:rsidRDefault="00017DC2" w:rsidP="00360D93">
      <w:pPr>
        <w:pStyle w:val="BTEMEASMCA"/>
      </w:pPr>
    </w:p>
    <w:p w14:paraId="14B95A3F" w14:textId="77777777" w:rsidR="00017DC2" w:rsidRPr="00FE31FA" w:rsidRDefault="00017DC2" w:rsidP="00360D93">
      <w:pPr>
        <w:pStyle w:val="BTEMEASMCA"/>
      </w:pPr>
    </w:p>
    <w:p w14:paraId="25C7D9BC" w14:textId="77777777" w:rsidR="00017DC2" w:rsidRPr="00FE31FA" w:rsidRDefault="00017DC2" w:rsidP="00360D93">
      <w:pPr>
        <w:pStyle w:val="BTEMEASMCA"/>
      </w:pPr>
    </w:p>
    <w:p w14:paraId="7EF8D9A2" w14:textId="77777777" w:rsidR="00017DC2" w:rsidRPr="00FE31FA" w:rsidRDefault="00017DC2" w:rsidP="00360D93">
      <w:pPr>
        <w:pStyle w:val="BTEMEASMCA"/>
      </w:pPr>
    </w:p>
    <w:p w14:paraId="2BC221FA" w14:textId="77777777" w:rsidR="00017DC2" w:rsidRPr="00FE31FA" w:rsidRDefault="00017DC2" w:rsidP="00360D93">
      <w:pPr>
        <w:pStyle w:val="BTEMEASMCA"/>
      </w:pPr>
    </w:p>
    <w:p w14:paraId="519E2CB1" w14:textId="77777777" w:rsidR="00017DC2" w:rsidRPr="00FE31FA" w:rsidRDefault="00017DC2" w:rsidP="00360D93">
      <w:pPr>
        <w:pStyle w:val="BTEMEASMCA"/>
      </w:pPr>
    </w:p>
    <w:p w14:paraId="3C2556F8" w14:textId="77777777" w:rsidR="00017DC2" w:rsidRPr="00FE31FA" w:rsidRDefault="00017DC2" w:rsidP="00360D93">
      <w:pPr>
        <w:pStyle w:val="BTEMEASMCA"/>
      </w:pPr>
    </w:p>
    <w:p w14:paraId="7F864BAB" w14:textId="77777777" w:rsidR="00017DC2" w:rsidRPr="00FE31FA" w:rsidRDefault="00017DC2" w:rsidP="00360D93">
      <w:pPr>
        <w:pStyle w:val="BTEMEASMCA"/>
      </w:pPr>
    </w:p>
    <w:p w14:paraId="5E11EEAF" w14:textId="77777777" w:rsidR="00017DC2" w:rsidRPr="00FE31FA" w:rsidRDefault="00017DC2" w:rsidP="00360D93">
      <w:pPr>
        <w:pStyle w:val="BTEMEASMCA"/>
      </w:pPr>
    </w:p>
    <w:p w14:paraId="70FE8A4F" w14:textId="77777777" w:rsidR="00017DC2" w:rsidRPr="00FE31FA" w:rsidRDefault="00017DC2" w:rsidP="00360D93">
      <w:pPr>
        <w:pStyle w:val="BTEMEASMCA"/>
      </w:pPr>
    </w:p>
    <w:p w14:paraId="700CF7A0" w14:textId="77777777" w:rsidR="00017DC2" w:rsidRPr="00FE31FA" w:rsidRDefault="00017DC2" w:rsidP="00360D93">
      <w:pPr>
        <w:pStyle w:val="BTEMEASMCA"/>
      </w:pPr>
    </w:p>
    <w:p w14:paraId="3C84A9F0" w14:textId="77777777" w:rsidR="00017DC2" w:rsidRPr="00FE31FA" w:rsidRDefault="00017DC2" w:rsidP="00360D93">
      <w:pPr>
        <w:pStyle w:val="BTEMEASMCA"/>
        <w:sectPr w:rsidR="00017DC2" w:rsidRPr="00FE31FA" w:rsidSect="0033345B">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134" w:left="1418" w:header="737" w:footer="737" w:gutter="0"/>
          <w:cols w:space="1296"/>
          <w:docGrid w:linePitch="360"/>
        </w:sectPr>
      </w:pPr>
    </w:p>
    <w:p w14:paraId="48783CEB" w14:textId="77777777" w:rsidR="00017DC2" w:rsidRPr="00FE31FA" w:rsidRDefault="00017DC2" w:rsidP="00360D93">
      <w:pPr>
        <w:pStyle w:val="BTEMEASMCA"/>
      </w:pPr>
    </w:p>
    <w:p w14:paraId="47C5F051" w14:textId="77777777" w:rsidR="00017DC2" w:rsidRPr="00FE31FA" w:rsidRDefault="00017DC2" w:rsidP="00360D93">
      <w:pPr>
        <w:pStyle w:val="BTEMEASMCA"/>
      </w:pPr>
    </w:p>
    <w:p w14:paraId="0FA13150" w14:textId="77777777" w:rsidR="00017DC2" w:rsidRPr="00FE31FA" w:rsidRDefault="00017DC2" w:rsidP="00360D93">
      <w:pPr>
        <w:pStyle w:val="BTEMEASMCA"/>
      </w:pPr>
    </w:p>
    <w:p w14:paraId="35ED9464" w14:textId="77777777" w:rsidR="00017DC2" w:rsidRPr="00FE31FA" w:rsidRDefault="00017DC2" w:rsidP="00360D93">
      <w:pPr>
        <w:pStyle w:val="BTEMEASMCA"/>
      </w:pPr>
    </w:p>
    <w:p w14:paraId="7662A15B" w14:textId="77777777" w:rsidR="00017DC2" w:rsidRPr="00FE31FA" w:rsidRDefault="00017DC2" w:rsidP="00360D93">
      <w:pPr>
        <w:pStyle w:val="BTEMEASMCA"/>
      </w:pPr>
    </w:p>
    <w:p w14:paraId="40D528E1" w14:textId="77777777" w:rsidR="00017DC2" w:rsidRPr="00FE31FA" w:rsidRDefault="00017DC2" w:rsidP="00360D93">
      <w:pPr>
        <w:pStyle w:val="BTEMEASMCA"/>
      </w:pPr>
    </w:p>
    <w:p w14:paraId="4C8E0D4A" w14:textId="77777777" w:rsidR="00017DC2" w:rsidRPr="00FE31FA" w:rsidRDefault="00017DC2" w:rsidP="00360D93">
      <w:pPr>
        <w:pStyle w:val="BTEMEASMCA"/>
      </w:pPr>
    </w:p>
    <w:p w14:paraId="00A0A9A7" w14:textId="77777777" w:rsidR="00017DC2" w:rsidRPr="00FE31FA" w:rsidRDefault="00017DC2" w:rsidP="00360D93">
      <w:pPr>
        <w:pStyle w:val="BTEMEASMCA"/>
      </w:pPr>
    </w:p>
    <w:p w14:paraId="2E991002" w14:textId="77777777" w:rsidR="00017DC2" w:rsidRPr="00FE31FA" w:rsidRDefault="00017DC2" w:rsidP="00360D93">
      <w:pPr>
        <w:pStyle w:val="BTEMEASMCA"/>
      </w:pPr>
    </w:p>
    <w:p w14:paraId="4107FA3D" w14:textId="77777777" w:rsidR="00017DC2" w:rsidRPr="00FE31FA" w:rsidRDefault="00017DC2" w:rsidP="00360D93">
      <w:pPr>
        <w:pStyle w:val="BTEMEASMCA"/>
      </w:pPr>
    </w:p>
    <w:p w14:paraId="6A17CF83" w14:textId="77777777" w:rsidR="00017DC2" w:rsidRPr="00FE31FA" w:rsidRDefault="00017DC2" w:rsidP="00360D93">
      <w:pPr>
        <w:pStyle w:val="BTEMEASMCA"/>
      </w:pPr>
    </w:p>
    <w:p w14:paraId="2E80B28D" w14:textId="77777777" w:rsidR="00017DC2" w:rsidRPr="00FE31FA" w:rsidRDefault="00017DC2" w:rsidP="00360D93">
      <w:pPr>
        <w:pStyle w:val="BTEMEASMCA"/>
      </w:pPr>
    </w:p>
    <w:p w14:paraId="1A4E9C86" w14:textId="77777777" w:rsidR="00017DC2" w:rsidRPr="00FE31FA" w:rsidRDefault="00017DC2" w:rsidP="00360D93">
      <w:pPr>
        <w:pStyle w:val="BTEMEASMCA"/>
      </w:pPr>
    </w:p>
    <w:p w14:paraId="54D7773A" w14:textId="77777777" w:rsidR="00017DC2" w:rsidRPr="00FE31FA" w:rsidRDefault="00017DC2" w:rsidP="00360D93">
      <w:pPr>
        <w:pStyle w:val="BTEMEASMCA"/>
      </w:pPr>
    </w:p>
    <w:p w14:paraId="6905CEE6" w14:textId="77777777" w:rsidR="00017DC2" w:rsidRPr="00FE31FA" w:rsidRDefault="00017DC2" w:rsidP="00360D93">
      <w:pPr>
        <w:pStyle w:val="BTEMEASMCA"/>
      </w:pPr>
    </w:p>
    <w:p w14:paraId="1EDF3DCD" w14:textId="77777777" w:rsidR="00017DC2" w:rsidRPr="00FE31FA" w:rsidRDefault="00017DC2" w:rsidP="00360D93">
      <w:pPr>
        <w:pStyle w:val="BTEMEASMCA"/>
      </w:pPr>
    </w:p>
    <w:p w14:paraId="755298B1" w14:textId="77777777" w:rsidR="00017DC2" w:rsidRPr="00FE31FA" w:rsidRDefault="00017DC2" w:rsidP="00360D93">
      <w:pPr>
        <w:pStyle w:val="BTEMEASMCA"/>
      </w:pPr>
    </w:p>
    <w:p w14:paraId="7CB8B97B" w14:textId="77777777" w:rsidR="00017DC2" w:rsidRPr="00FE31FA" w:rsidRDefault="00017DC2" w:rsidP="00360D93">
      <w:pPr>
        <w:pStyle w:val="BTEMEASMCA"/>
      </w:pPr>
    </w:p>
    <w:p w14:paraId="55B09533" w14:textId="77777777" w:rsidR="00017DC2" w:rsidRPr="00FE31FA" w:rsidRDefault="00017DC2" w:rsidP="00360D93">
      <w:pPr>
        <w:pStyle w:val="BTEMEASMCA"/>
      </w:pPr>
    </w:p>
    <w:p w14:paraId="7258A68F" w14:textId="77777777" w:rsidR="00017DC2" w:rsidRPr="00FE31FA" w:rsidRDefault="00017DC2" w:rsidP="00360D93">
      <w:pPr>
        <w:pStyle w:val="BTEMEASMCA"/>
      </w:pPr>
    </w:p>
    <w:p w14:paraId="4DFA9E68" w14:textId="77777777" w:rsidR="00017DC2" w:rsidRPr="00FE31FA" w:rsidRDefault="00017DC2" w:rsidP="00360D93">
      <w:pPr>
        <w:pStyle w:val="BTEMEASMCA"/>
      </w:pPr>
    </w:p>
    <w:p w14:paraId="229BC956" w14:textId="77777777" w:rsidR="00017DC2" w:rsidRPr="00FE31FA" w:rsidRDefault="00017DC2" w:rsidP="00360D93">
      <w:pPr>
        <w:pStyle w:val="BTEMEASMCA"/>
      </w:pPr>
    </w:p>
    <w:p w14:paraId="4D879BA4" w14:textId="77777777" w:rsidR="00017DC2" w:rsidRPr="00FE31FA" w:rsidRDefault="00017DC2" w:rsidP="00360D93">
      <w:pPr>
        <w:pStyle w:val="BTEMEASMCA"/>
      </w:pPr>
    </w:p>
    <w:p w14:paraId="666AD3A5" w14:textId="77777777" w:rsidR="00017DC2" w:rsidRPr="00FE31FA" w:rsidRDefault="00017DC2" w:rsidP="00157689">
      <w:pPr>
        <w:pStyle w:val="TTEMEASMCA"/>
        <w:widowControl w:val="0"/>
        <w:rPr>
          <w:lang w:val="lt-LT"/>
        </w:rPr>
      </w:pPr>
      <w:r w:rsidRPr="00FE31FA">
        <w:rPr>
          <w:lang w:val="lt-LT"/>
        </w:rPr>
        <w:t>III PRIEDAS</w:t>
      </w:r>
    </w:p>
    <w:p w14:paraId="2B463E74" w14:textId="77777777" w:rsidR="00017DC2" w:rsidRPr="00FE31FA" w:rsidRDefault="00017DC2" w:rsidP="00002911">
      <w:pPr>
        <w:pStyle w:val="BTEMEASMCA"/>
      </w:pPr>
    </w:p>
    <w:p w14:paraId="40D6B5FE" w14:textId="77777777" w:rsidR="00017DC2" w:rsidRPr="00FE31FA" w:rsidRDefault="00017DC2" w:rsidP="00157689">
      <w:pPr>
        <w:pStyle w:val="TTEMEASMCA"/>
        <w:widowControl w:val="0"/>
        <w:rPr>
          <w:lang w:val="lt-LT"/>
        </w:rPr>
      </w:pPr>
      <w:r w:rsidRPr="00FE31FA">
        <w:rPr>
          <w:lang w:val="lt-LT"/>
        </w:rPr>
        <w:t>ŽENKLINIMAS IR PAKUOTĖS LAPELIS</w:t>
      </w:r>
    </w:p>
    <w:p w14:paraId="0810A08D" w14:textId="77777777" w:rsidR="00017DC2" w:rsidRPr="00FE31FA" w:rsidRDefault="00017DC2" w:rsidP="00002911">
      <w:pPr>
        <w:pStyle w:val="BTEMEASMCA"/>
      </w:pPr>
      <w:r w:rsidRPr="00FE31FA">
        <w:br w:type="page"/>
      </w:r>
    </w:p>
    <w:p w14:paraId="00EBFB72" w14:textId="77777777" w:rsidR="00017DC2" w:rsidRPr="00FE31FA" w:rsidRDefault="00017DC2" w:rsidP="00002911">
      <w:pPr>
        <w:pStyle w:val="BTEMEASMCA"/>
      </w:pPr>
    </w:p>
    <w:p w14:paraId="7819FD0F" w14:textId="77777777" w:rsidR="00017DC2" w:rsidRPr="00FE31FA" w:rsidRDefault="00017DC2" w:rsidP="00360D93">
      <w:pPr>
        <w:pStyle w:val="BTEMEASMCA"/>
      </w:pPr>
    </w:p>
    <w:p w14:paraId="180E0E95" w14:textId="77777777" w:rsidR="00017DC2" w:rsidRPr="00FE31FA" w:rsidRDefault="00017DC2" w:rsidP="00360D93">
      <w:pPr>
        <w:pStyle w:val="BTEMEASMCA"/>
      </w:pPr>
    </w:p>
    <w:p w14:paraId="6E5218F5" w14:textId="77777777" w:rsidR="00017DC2" w:rsidRPr="00FE31FA" w:rsidRDefault="00017DC2" w:rsidP="00360D93">
      <w:pPr>
        <w:pStyle w:val="BTEMEASMCA"/>
      </w:pPr>
    </w:p>
    <w:p w14:paraId="5E945CFF" w14:textId="77777777" w:rsidR="00017DC2" w:rsidRPr="00FE31FA" w:rsidRDefault="00017DC2" w:rsidP="00360D93">
      <w:pPr>
        <w:pStyle w:val="BTEMEASMCA"/>
      </w:pPr>
    </w:p>
    <w:p w14:paraId="7CC09559" w14:textId="77777777" w:rsidR="00017DC2" w:rsidRPr="00FE31FA" w:rsidRDefault="00017DC2" w:rsidP="00360D93">
      <w:pPr>
        <w:pStyle w:val="BTEMEASMCA"/>
      </w:pPr>
    </w:p>
    <w:p w14:paraId="032E7B0F" w14:textId="77777777" w:rsidR="00017DC2" w:rsidRPr="00FE31FA" w:rsidRDefault="00017DC2" w:rsidP="00360D93">
      <w:pPr>
        <w:pStyle w:val="BTEMEASMCA"/>
      </w:pPr>
    </w:p>
    <w:p w14:paraId="2933AE84" w14:textId="77777777" w:rsidR="00017DC2" w:rsidRPr="00FE31FA" w:rsidRDefault="00017DC2" w:rsidP="00360D93">
      <w:pPr>
        <w:pStyle w:val="BTEMEASMCA"/>
      </w:pPr>
    </w:p>
    <w:p w14:paraId="3EBABD0C" w14:textId="77777777" w:rsidR="00017DC2" w:rsidRPr="00FE31FA" w:rsidRDefault="00017DC2" w:rsidP="00360D93">
      <w:pPr>
        <w:pStyle w:val="BTEMEASMCA"/>
      </w:pPr>
    </w:p>
    <w:p w14:paraId="1CF33D98" w14:textId="77777777" w:rsidR="00017DC2" w:rsidRPr="00FE31FA" w:rsidRDefault="00017DC2" w:rsidP="00360D93">
      <w:pPr>
        <w:pStyle w:val="BTEMEASMCA"/>
      </w:pPr>
    </w:p>
    <w:p w14:paraId="3A8EA797" w14:textId="77777777" w:rsidR="00017DC2" w:rsidRPr="00FE31FA" w:rsidRDefault="00017DC2" w:rsidP="00360D93">
      <w:pPr>
        <w:pStyle w:val="BTEMEASMCA"/>
      </w:pPr>
    </w:p>
    <w:p w14:paraId="0DC02E9D" w14:textId="77777777" w:rsidR="00017DC2" w:rsidRPr="00FE31FA" w:rsidRDefault="00017DC2" w:rsidP="00360D93">
      <w:pPr>
        <w:pStyle w:val="BTEMEASMCA"/>
      </w:pPr>
    </w:p>
    <w:p w14:paraId="20C8FFF3" w14:textId="77777777" w:rsidR="00017DC2" w:rsidRPr="00FE31FA" w:rsidRDefault="00017DC2" w:rsidP="00360D93">
      <w:pPr>
        <w:pStyle w:val="BTEMEASMCA"/>
      </w:pPr>
    </w:p>
    <w:p w14:paraId="5A0FC89F" w14:textId="77777777" w:rsidR="00017DC2" w:rsidRPr="00FE31FA" w:rsidRDefault="00017DC2" w:rsidP="00360D93">
      <w:pPr>
        <w:pStyle w:val="BTEMEASMCA"/>
      </w:pPr>
    </w:p>
    <w:p w14:paraId="2A905035" w14:textId="77777777" w:rsidR="00017DC2" w:rsidRPr="00FE31FA" w:rsidRDefault="00017DC2" w:rsidP="00360D93">
      <w:pPr>
        <w:pStyle w:val="BTEMEASMCA"/>
      </w:pPr>
    </w:p>
    <w:p w14:paraId="7D61CFED" w14:textId="77777777" w:rsidR="00017DC2" w:rsidRPr="00FE31FA" w:rsidRDefault="00017DC2" w:rsidP="00360D93">
      <w:pPr>
        <w:pStyle w:val="BTEMEASMCA"/>
      </w:pPr>
    </w:p>
    <w:p w14:paraId="2C72ACA9" w14:textId="77777777" w:rsidR="00017DC2" w:rsidRPr="00FE31FA" w:rsidRDefault="00017DC2" w:rsidP="00360D93">
      <w:pPr>
        <w:pStyle w:val="BTEMEASMCA"/>
      </w:pPr>
    </w:p>
    <w:p w14:paraId="4656A915" w14:textId="77777777" w:rsidR="00017DC2" w:rsidRPr="00FE31FA" w:rsidRDefault="00017DC2" w:rsidP="00360D93">
      <w:pPr>
        <w:pStyle w:val="BTEMEASMCA"/>
      </w:pPr>
    </w:p>
    <w:p w14:paraId="05A174BB" w14:textId="77777777" w:rsidR="00017DC2" w:rsidRPr="00FE31FA" w:rsidRDefault="00017DC2" w:rsidP="00360D93">
      <w:pPr>
        <w:pStyle w:val="BTEMEASMCA"/>
      </w:pPr>
    </w:p>
    <w:p w14:paraId="1E07E534" w14:textId="77777777" w:rsidR="00017DC2" w:rsidRPr="00FE31FA" w:rsidRDefault="00017DC2" w:rsidP="00360D93">
      <w:pPr>
        <w:pStyle w:val="BTEMEASMCA"/>
      </w:pPr>
    </w:p>
    <w:p w14:paraId="2FF0C95E" w14:textId="77777777" w:rsidR="00017DC2" w:rsidRPr="00FE31FA" w:rsidRDefault="00017DC2" w:rsidP="00360D93">
      <w:pPr>
        <w:pStyle w:val="BTEMEASMCA"/>
      </w:pPr>
    </w:p>
    <w:p w14:paraId="4369EDF2" w14:textId="77777777" w:rsidR="00017DC2" w:rsidRPr="00FE31FA" w:rsidRDefault="00017DC2" w:rsidP="00360D93">
      <w:pPr>
        <w:pStyle w:val="BTEMEASMCA"/>
      </w:pPr>
    </w:p>
    <w:p w14:paraId="51DA2BBD" w14:textId="5FAB8845" w:rsidR="00017DC2" w:rsidRPr="00FE31FA" w:rsidRDefault="00017DC2" w:rsidP="00157689">
      <w:pPr>
        <w:pStyle w:val="TTEMEASMCA"/>
        <w:widowControl w:val="0"/>
        <w:rPr>
          <w:lang w:val="lt-LT"/>
        </w:rPr>
      </w:pPr>
      <w:bookmarkStart w:id="65" w:name="_Toc129243136"/>
      <w:bookmarkStart w:id="66" w:name="_Toc129243261"/>
      <w:r w:rsidRPr="00FE31FA">
        <w:rPr>
          <w:lang w:val="lt-LT"/>
        </w:rPr>
        <w:t>A. ŽENKLINIMAS</w:t>
      </w:r>
      <w:bookmarkEnd w:id="65"/>
      <w:bookmarkEnd w:id="66"/>
    </w:p>
    <w:p w14:paraId="39CCCECC" w14:textId="77777777" w:rsidR="00017DC2" w:rsidRPr="00FE31FA" w:rsidRDefault="00017DC2" w:rsidP="00002911">
      <w:pPr>
        <w:pStyle w:val="BTEMEASMCA"/>
      </w:pPr>
      <w:r w:rsidRPr="00FE31FA">
        <w:br w:type="page"/>
      </w:r>
    </w:p>
    <w:p w14:paraId="0126397C" w14:textId="77777777" w:rsidR="0094768A" w:rsidRPr="005D656A" w:rsidRDefault="0094768A" w:rsidP="0094768A">
      <w:pPr>
        <w:pStyle w:val="BTEMEASMCA"/>
      </w:pPr>
    </w:p>
    <w:p w14:paraId="32780790" w14:textId="77777777" w:rsidR="0094768A" w:rsidRPr="005D656A" w:rsidRDefault="0094768A" w:rsidP="0094768A">
      <w:pPr>
        <w:pStyle w:val="PI-1labEMEASMCA"/>
      </w:pPr>
      <w:r w:rsidRPr="005D656A">
        <w:t>INFORMACIJA ANT IŠORINĖS PAKUOTĖS</w:t>
      </w:r>
    </w:p>
    <w:p w14:paraId="41C6FE06" w14:textId="77777777" w:rsidR="0094768A" w:rsidRPr="005D656A" w:rsidRDefault="0094768A" w:rsidP="0094768A">
      <w:pPr>
        <w:pStyle w:val="PI-1labEMEASMCA"/>
      </w:pPr>
    </w:p>
    <w:p w14:paraId="0A0C01F0" w14:textId="77777777" w:rsidR="0094768A" w:rsidRPr="005D656A" w:rsidRDefault="0094768A" w:rsidP="0094768A">
      <w:pPr>
        <w:pStyle w:val="PI-1labEMEASMCA"/>
        <w:rPr>
          <w:bCs/>
        </w:rPr>
      </w:pPr>
      <w:r w:rsidRPr="005D656A">
        <w:t>KARTONO DĖŽUTĖ</w:t>
      </w:r>
    </w:p>
    <w:p w14:paraId="09B31694" w14:textId="77777777" w:rsidR="0094768A" w:rsidRPr="005D656A" w:rsidRDefault="0094768A" w:rsidP="0094768A">
      <w:pPr>
        <w:pStyle w:val="BTEMEASMCA"/>
      </w:pPr>
    </w:p>
    <w:p w14:paraId="3675DCB2" w14:textId="77777777" w:rsidR="0094768A" w:rsidRPr="005D656A" w:rsidRDefault="0094768A" w:rsidP="0094768A">
      <w:pPr>
        <w:pStyle w:val="PI-1labEMEASMCA"/>
      </w:pPr>
      <w:r w:rsidRPr="005D656A">
        <w:t>1.</w:t>
      </w:r>
      <w:r w:rsidRPr="005D656A">
        <w:tab/>
        <w:t>VAISTINIO PREPARATO PAVADINIMAS</w:t>
      </w:r>
    </w:p>
    <w:p w14:paraId="62A06397" w14:textId="77777777" w:rsidR="0094768A" w:rsidRPr="005D656A" w:rsidRDefault="0094768A" w:rsidP="0094768A">
      <w:pPr>
        <w:pStyle w:val="BTEMEASMCA"/>
      </w:pPr>
    </w:p>
    <w:p w14:paraId="3E198A45" w14:textId="1E850276" w:rsidR="0094768A" w:rsidRPr="005D656A" w:rsidRDefault="0094768A" w:rsidP="0094768A">
      <w:pPr>
        <w:pStyle w:val="BTEMEASMCA"/>
      </w:pPr>
      <w:r w:rsidRPr="005D656A">
        <w:t xml:space="preserve">VITAMINAS E </w:t>
      </w:r>
      <w:r w:rsidR="00EF067A">
        <w:t>Polpharma</w:t>
      </w:r>
      <w:r w:rsidRPr="005D656A">
        <w:t xml:space="preserve"> </w:t>
      </w:r>
      <w:r w:rsidR="0033755D" w:rsidRPr="005D656A">
        <w:t>300</w:t>
      </w:r>
      <w:r w:rsidR="0033755D">
        <w:t> </w:t>
      </w:r>
      <w:r w:rsidRPr="005D656A">
        <w:t xml:space="preserve">mg/ml geriamieji lašai (tirpalas) </w:t>
      </w:r>
    </w:p>
    <w:p w14:paraId="74DA60EA" w14:textId="77777777" w:rsidR="0094768A" w:rsidRPr="005D656A" w:rsidRDefault="0094768A" w:rsidP="0094768A">
      <w:pPr>
        <w:pStyle w:val="BTEMEASMCA"/>
      </w:pPr>
      <w:r w:rsidRPr="005D656A">
        <w:t>Tokoferolio acetatas</w:t>
      </w:r>
    </w:p>
    <w:p w14:paraId="78C4E7C4" w14:textId="77777777" w:rsidR="0094768A" w:rsidRPr="005D656A" w:rsidRDefault="0094768A" w:rsidP="0094768A">
      <w:pPr>
        <w:pStyle w:val="BTEMEASMCA"/>
      </w:pPr>
    </w:p>
    <w:p w14:paraId="34FC46A9" w14:textId="77777777" w:rsidR="0094768A" w:rsidRPr="005D656A" w:rsidRDefault="0094768A" w:rsidP="0094768A">
      <w:pPr>
        <w:pStyle w:val="BTEMEASMCA"/>
      </w:pPr>
    </w:p>
    <w:p w14:paraId="4D2F8FFE" w14:textId="77777777" w:rsidR="0094768A" w:rsidRPr="005D656A" w:rsidRDefault="0094768A" w:rsidP="0094768A">
      <w:pPr>
        <w:pStyle w:val="PI-1labEMEASMCA"/>
      </w:pPr>
      <w:r w:rsidRPr="005D656A">
        <w:t>2.</w:t>
      </w:r>
      <w:r w:rsidRPr="005D656A">
        <w:tab/>
        <w:t>VEIKLIOJI MEDŽIAGA IR JOS KIEKIS</w:t>
      </w:r>
    </w:p>
    <w:p w14:paraId="34B3F1DE" w14:textId="77777777" w:rsidR="0094768A" w:rsidRPr="005D656A" w:rsidRDefault="0094768A" w:rsidP="0094768A">
      <w:pPr>
        <w:pStyle w:val="BTEMEASMCA"/>
      </w:pPr>
    </w:p>
    <w:p w14:paraId="7652AF61" w14:textId="47204D07" w:rsidR="0094768A" w:rsidRPr="005D656A" w:rsidRDefault="0094768A" w:rsidP="0094768A">
      <w:pPr>
        <w:pStyle w:val="BTEMEASMCA"/>
      </w:pPr>
      <w:r w:rsidRPr="005D656A">
        <w:t xml:space="preserve">Kiekviename mililitre tirpalo yra </w:t>
      </w:r>
      <w:r w:rsidR="0033755D" w:rsidRPr="005D656A">
        <w:t>300</w:t>
      </w:r>
      <w:r w:rsidR="0033755D">
        <w:t> </w:t>
      </w:r>
      <w:r w:rsidRPr="005D656A">
        <w:t xml:space="preserve">mg tokoferolio acetato. </w:t>
      </w:r>
    </w:p>
    <w:p w14:paraId="5D1F255B" w14:textId="3D37D0D9" w:rsidR="0094768A" w:rsidRPr="005D656A" w:rsidRDefault="0094768A" w:rsidP="0094768A">
      <w:pPr>
        <w:pStyle w:val="BTEMEASMCA"/>
      </w:pPr>
      <w:r w:rsidRPr="005D656A">
        <w:t xml:space="preserve">1 laše yra maždaug </w:t>
      </w:r>
      <w:r w:rsidR="0033755D" w:rsidRPr="005D656A">
        <w:t>11</w:t>
      </w:r>
      <w:r w:rsidR="0033755D">
        <w:t> </w:t>
      </w:r>
      <w:r w:rsidRPr="005D656A">
        <w:t>mg tokoferolio acetato.</w:t>
      </w:r>
    </w:p>
    <w:p w14:paraId="0EE8FD7C" w14:textId="77777777" w:rsidR="0094768A" w:rsidRPr="005D656A" w:rsidRDefault="0094768A" w:rsidP="0094768A">
      <w:pPr>
        <w:pStyle w:val="BTEMEASMCA"/>
      </w:pPr>
    </w:p>
    <w:p w14:paraId="1B514754" w14:textId="77777777" w:rsidR="0094768A" w:rsidRPr="005D656A" w:rsidRDefault="0094768A" w:rsidP="0094768A">
      <w:pPr>
        <w:pStyle w:val="BTEMEASMCA"/>
      </w:pPr>
    </w:p>
    <w:p w14:paraId="182A2DB8" w14:textId="77777777" w:rsidR="0094768A" w:rsidRPr="000615D7" w:rsidRDefault="0094768A" w:rsidP="0094768A">
      <w:pPr>
        <w:pStyle w:val="PI-1labEMEASMCA"/>
        <w:rPr>
          <w:highlight w:val="lightGray"/>
        </w:rPr>
      </w:pPr>
      <w:r w:rsidRPr="005D656A">
        <w:t>3.</w:t>
      </w:r>
      <w:r w:rsidRPr="005D656A">
        <w:tab/>
        <w:t>PAGALBINIŲ MEDŽIAGŲ SĄRAŠAS</w:t>
      </w:r>
    </w:p>
    <w:p w14:paraId="2528BB45" w14:textId="77777777" w:rsidR="0094768A" w:rsidRPr="005D656A" w:rsidRDefault="0094768A" w:rsidP="0094768A">
      <w:pPr>
        <w:pStyle w:val="BTEMEASMCA"/>
      </w:pPr>
    </w:p>
    <w:p w14:paraId="26A50E39" w14:textId="69724CC8" w:rsidR="0094768A" w:rsidRPr="005D656A" w:rsidRDefault="0094768A" w:rsidP="0094768A">
      <w:pPr>
        <w:pStyle w:val="BTEMEASMCA"/>
      </w:pPr>
      <w:r w:rsidRPr="005D656A">
        <w:t>Pagalbinė medžiaga: žemės riešutų aliejus.</w:t>
      </w:r>
      <w:r w:rsidR="0033755D">
        <w:t xml:space="preserve"> </w:t>
      </w:r>
      <w:r w:rsidR="0033755D" w:rsidRPr="00C33AA9">
        <w:t>Daugiau informacijos pateikta pakuotės lapelyje.</w:t>
      </w:r>
    </w:p>
    <w:p w14:paraId="251F777A" w14:textId="77777777" w:rsidR="0094768A" w:rsidRPr="005D656A" w:rsidRDefault="0094768A" w:rsidP="0094768A">
      <w:pPr>
        <w:pStyle w:val="Pagrindinistekstas"/>
        <w:widowControl w:val="0"/>
        <w:spacing w:after="0"/>
        <w:rPr>
          <w:szCs w:val="22"/>
        </w:rPr>
      </w:pPr>
    </w:p>
    <w:p w14:paraId="433743D5" w14:textId="77777777" w:rsidR="0094768A" w:rsidRPr="005D656A" w:rsidRDefault="0094768A" w:rsidP="0094768A">
      <w:pPr>
        <w:pStyle w:val="BTEMEASMCA"/>
      </w:pPr>
    </w:p>
    <w:p w14:paraId="3A322B47" w14:textId="77777777" w:rsidR="0094768A" w:rsidRPr="005D656A" w:rsidRDefault="0094768A" w:rsidP="0094768A">
      <w:pPr>
        <w:pStyle w:val="PI-1labEMEASMCA"/>
      </w:pPr>
      <w:r w:rsidRPr="005D656A">
        <w:t>4.</w:t>
      </w:r>
      <w:r w:rsidRPr="005D656A">
        <w:tab/>
        <w:t>FARMACINĖ FORMA IR KIEKIS PAKUOTĖJE</w:t>
      </w:r>
    </w:p>
    <w:p w14:paraId="31B32806" w14:textId="77777777" w:rsidR="0094768A" w:rsidRPr="005D656A" w:rsidRDefault="0094768A" w:rsidP="0094768A">
      <w:pPr>
        <w:pStyle w:val="BTEMEASMCA"/>
      </w:pPr>
    </w:p>
    <w:p w14:paraId="411330DE" w14:textId="77777777" w:rsidR="0094768A" w:rsidRPr="005D656A" w:rsidRDefault="0094768A" w:rsidP="0094768A">
      <w:pPr>
        <w:pStyle w:val="BTEMEASMCA"/>
      </w:pPr>
      <w:r w:rsidRPr="005D656A">
        <w:t>Geriamieji lašai (tirpalas)</w:t>
      </w:r>
    </w:p>
    <w:p w14:paraId="18468174" w14:textId="77777777" w:rsidR="0094768A" w:rsidRPr="005D656A" w:rsidRDefault="0094768A" w:rsidP="0094768A">
      <w:pPr>
        <w:pStyle w:val="BTEMEASMCA"/>
      </w:pPr>
      <w:r w:rsidRPr="005D656A">
        <w:t xml:space="preserve">10 ml </w:t>
      </w:r>
    </w:p>
    <w:p w14:paraId="63E0F995" w14:textId="77777777" w:rsidR="0094768A" w:rsidRPr="005D656A" w:rsidRDefault="0094768A" w:rsidP="0094768A">
      <w:pPr>
        <w:pStyle w:val="BTEMEASMCA"/>
      </w:pPr>
    </w:p>
    <w:p w14:paraId="48D3BD0B" w14:textId="77777777" w:rsidR="0094768A" w:rsidRPr="005D656A" w:rsidRDefault="0094768A" w:rsidP="0094768A">
      <w:pPr>
        <w:pStyle w:val="BTEMEASMCA"/>
      </w:pPr>
    </w:p>
    <w:p w14:paraId="7E0828C2" w14:textId="77777777" w:rsidR="0094768A" w:rsidRPr="000615D7" w:rsidRDefault="0094768A" w:rsidP="0094768A">
      <w:pPr>
        <w:pStyle w:val="PI-1labEMEASMCA"/>
        <w:rPr>
          <w:highlight w:val="lightGray"/>
        </w:rPr>
      </w:pPr>
      <w:r w:rsidRPr="005D656A">
        <w:t>5.</w:t>
      </w:r>
      <w:r w:rsidRPr="005D656A">
        <w:tab/>
        <w:t>VARTOJIMO METODAS IR BŪDAS (-AI)</w:t>
      </w:r>
    </w:p>
    <w:p w14:paraId="1A108B8C" w14:textId="77777777" w:rsidR="0094768A" w:rsidRPr="005D656A" w:rsidRDefault="0094768A" w:rsidP="0094768A">
      <w:pPr>
        <w:pStyle w:val="BTEMEASMCA"/>
      </w:pPr>
    </w:p>
    <w:p w14:paraId="07C63116" w14:textId="77777777" w:rsidR="0094768A" w:rsidRPr="005D656A" w:rsidRDefault="0094768A" w:rsidP="0094768A">
      <w:pPr>
        <w:pStyle w:val="Pagrindinistekstas"/>
        <w:widowControl w:val="0"/>
        <w:spacing w:after="0"/>
        <w:rPr>
          <w:szCs w:val="22"/>
        </w:rPr>
      </w:pPr>
      <w:r w:rsidRPr="005D656A">
        <w:rPr>
          <w:szCs w:val="22"/>
        </w:rPr>
        <w:t>Vartoti per burną.</w:t>
      </w:r>
    </w:p>
    <w:p w14:paraId="5955C772" w14:textId="77777777" w:rsidR="0094768A" w:rsidRPr="005D656A" w:rsidRDefault="0094768A" w:rsidP="0094768A">
      <w:pPr>
        <w:pStyle w:val="BTEMEASMCA"/>
      </w:pPr>
      <w:r w:rsidRPr="005D656A">
        <w:t>Prieš vartojimą perskaitykite pakuotės lapelį.</w:t>
      </w:r>
    </w:p>
    <w:p w14:paraId="4AD151EE" w14:textId="77777777" w:rsidR="0094768A" w:rsidRPr="005D656A" w:rsidRDefault="0094768A" w:rsidP="0094768A">
      <w:pPr>
        <w:pStyle w:val="BTEMEASMCA"/>
      </w:pPr>
    </w:p>
    <w:p w14:paraId="5B40F86B" w14:textId="77777777" w:rsidR="0094768A" w:rsidRPr="005D656A" w:rsidRDefault="0094768A" w:rsidP="0094768A">
      <w:pPr>
        <w:pStyle w:val="BTEMEASMCA"/>
      </w:pPr>
    </w:p>
    <w:p w14:paraId="6686FC5B" w14:textId="77777777" w:rsidR="0094768A" w:rsidRPr="005D656A" w:rsidRDefault="0094768A" w:rsidP="0094768A">
      <w:pPr>
        <w:pStyle w:val="PI-1labEMEASMCA"/>
      </w:pPr>
      <w:r w:rsidRPr="005D656A">
        <w:t>6.</w:t>
      </w:r>
      <w:r w:rsidRPr="005D656A">
        <w:tab/>
        <w:t>SPECIALUS ĮSPĖJIMAS, KAD VAISTINĮ PREPARATĄ BŪTINA LAIKYTI VAIKAMS NEPASTEBIMOJE IR NEPASIEKIAMOJE VIETOJE</w:t>
      </w:r>
    </w:p>
    <w:p w14:paraId="638C26F1" w14:textId="77777777" w:rsidR="0094768A" w:rsidRPr="005D656A" w:rsidRDefault="0094768A" w:rsidP="0094768A">
      <w:pPr>
        <w:pStyle w:val="BTEMEASMCA"/>
      </w:pPr>
    </w:p>
    <w:p w14:paraId="12BEDD5F" w14:textId="77777777" w:rsidR="0094768A" w:rsidRPr="005D656A" w:rsidRDefault="0094768A" w:rsidP="0094768A">
      <w:pPr>
        <w:pStyle w:val="BTEMEASMCA"/>
      </w:pPr>
      <w:r w:rsidRPr="005D656A">
        <w:t>Laikyti vaikams nepastebimoje ir nepasiekiamoje vietoje.</w:t>
      </w:r>
    </w:p>
    <w:p w14:paraId="3F3F359E" w14:textId="77777777" w:rsidR="0094768A" w:rsidRPr="005D656A" w:rsidRDefault="0094768A" w:rsidP="0094768A">
      <w:pPr>
        <w:pStyle w:val="BTEMEASMCA"/>
      </w:pPr>
    </w:p>
    <w:p w14:paraId="76F8B966" w14:textId="77777777" w:rsidR="0094768A" w:rsidRPr="005D656A" w:rsidRDefault="0094768A" w:rsidP="0094768A">
      <w:pPr>
        <w:pStyle w:val="BTEMEASMCA"/>
      </w:pPr>
    </w:p>
    <w:p w14:paraId="3EED7770" w14:textId="77777777" w:rsidR="0094768A" w:rsidRPr="000615D7" w:rsidRDefault="0094768A" w:rsidP="0094768A">
      <w:pPr>
        <w:pStyle w:val="PI-1labEMEASMCA"/>
        <w:rPr>
          <w:highlight w:val="lightGray"/>
        </w:rPr>
      </w:pPr>
      <w:r w:rsidRPr="005D656A">
        <w:t>7.</w:t>
      </w:r>
      <w:r w:rsidRPr="005D656A">
        <w:tab/>
        <w:t>KITAS (-I) SPECIALUS (-ŪS) ĮSPĖJIMAS (-AI) (JEI REIKIA)</w:t>
      </w:r>
    </w:p>
    <w:p w14:paraId="370BE76B" w14:textId="77777777" w:rsidR="0094768A" w:rsidRPr="005D656A" w:rsidRDefault="0094768A" w:rsidP="0094768A">
      <w:pPr>
        <w:pStyle w:val="BTEMEASMCA"/>
      </w:pPr>
    </w:p>
    <w:p w14:paraId="5EB9C4A4" w14:textId="77777777" w:rsidR="0094768A" w:rsidRPr="005D656A" w:rsidRDefault="0094768A" w:rsidP="0094768A">
      <w:pPr>
        <w:pStyle w:val="BTEMEASMCA"/>
      </w:pPr>
    </w:p>
    <w:p w14:paraId="17B9C071" w14:textId="77777777" w:rsidR="0094768A" w:rsidRPr="000615D7" w:rsidRDefault="0094768A" w:rsidP="0094768A">
      <w:pPr>
        <w:pStyle w:val="PI-1labEMEASMCA"/>
        <w:rPr>
          <w:highlight w:val="lightGray"/>
        </w:rPr>
      </w:pPr>
      <w:r w:rsidRPr="005D656A">
        <w:t>8.</w:t>
      </w:r>
      <w:r w:rsidRPr="005D656A">
        <w:tab/>
        <w:t>TINKAMUMO LAIKAS</w:t>
      </w:r>
    </w:p>
    <w:p w14:paraId="4C186200" w14:textId="77777777" w:rsidR="0094768A" w:rsidRPr="005D656A" w:rsidRDefault="0094768A" w:rsidP="0094768A">
      <w:pPr>
        <w:pStyle w:val="BTEMEASMCA"/>
      </w:pPr>
    </w:p>
    <w:p w14:paraId="5E74879E" w14:textId="77777777" w:rsidR="0094768A" w:rsidRPr="005D656A" w:rsidRDefault="0094768A" w:rsidP="0094768A">
      <w:pPr>
        <w:pStyle w:val="BTEMEASMCA"/>
      </w:pPr>
      <w:r>
        <w:t>EXP:</w:t>
      </w:r>
      <w:r w:rsidRPr="005D656A">
        <w:t xml:space="preserve"> </w:t>
      </w:r>
      <w:r w:rsidRPr="005D656A">
        <w:rPr>
          <w:rFonts w:eastAsia="Calibri"/>
        </w:rPr>
        <w:t>{mm/MMMM}</w:t>
      </w:r>
    </w:p>
    <w:p w14:paraId="3783AEA3" w14:textId="77777777" w:rsidR="0094768A" w:rsidRPr="005D656A" w:rsidRDefault="0094768A" w:rsidP="0094768A">
      <w:pPr>
        <w:pStyle w:val="BTEMEASMCA"/>
      </w:pPr>
      <w:r w:rsidRPr="005D656A">
        <w:t>Pradėto vartoti tirpalo tinkamumo laikas yra 2 mėnesiai.</w:t>
      </w:r>
    </w:p>
    <w:p w14:paraId="51CF6ED1" w14:textId="77777777" w:rsidR="0094768A" w:rsidRPr="005D656A" w:rsidRDefault="0094768A" w:rsidP="0094768A">
      <w:pPr>
        <w:pStyle w:val="BTEMEASMCA"/>
      </w:pPr>
    </w:p>
    <w:p w14:paraId="1DDB2C55" w14:textId="77777777" w:rsidR="0094768A" w:rsidRPr="005D656A" w:rsidRDefault="0094768A" w:rsidP="0094768A">
      <w:pPr>
        <w:pStyle w:val="BTEMEASMCA"/>
      </w:pPr>
    </w:p>
    <w:p w14:paraId="7C407BA3" w14:textId="77777777" w:rsidR="0094768A" w:rsidRPr="005D656A" w:rsidRDefault="0094768A" w:rsidP="0094768A">
      <w:pPr>
        <w:pStyle w:val="PI-1labEMEASMCA"/>
      </w:pPr>
      <w:r w:rsidRPr="005D656A">
        <w:t>9.</w:t>
      </w:r>
      <w:r w:rsidRPr="005D656A">
        <w:tab/>
        <w:t>SPECIALIOS LAIKYMO SĄLYGOS</w:t>
      </w:r>
    </w:p>
    <w:p w14:paraId="50D41659" w14:textId="77777777" w:rsidR="0094768A" w:rsidRPr="005D656A" w:rsidRDefault="0094768A" w:rsidP="0094768A">
      <w:pPr>
        <w:pStyle w:val="BTEMEASMCA"/>
      </w:pPr>
    </w:p>
    <w:p w14:paraId="736A312A" w14:textId="77777777" w:rsidR="0094768A" w:rsidRPr="005D656A" w:rsidRDefault="0094768A" w:rsidP="0094768A">
      <w:pPr>
        <w:pStyle w:val="BTEMEASMCA"/>
      </w:pPr>
      <w:r w:rsidRPr="005D656A">
        <w:t>Laikyti ne aukštesnėje kaip 25 </w:t>
      </w:r>
      <w:r w:rsidRPr="005D656A">
        <w:sym w:font="Symbol" w:char="F0B0"/>
      </w:r>
      <w:r w:rsidRPr="005D656A">
        <w:t>C temperatūroje.</w:t>
      </w:r>
    </w:p>
    <w:p w14:paraId="4BED1A7C" w14:textId="77777777" w:rsidR="0094768A" w:rsidRPr="005D656A" w:rsidRDefault="0094768A" w:rsidP="0094768A">
      <w:pPr>
        <w:pStyle w:val="BTEMEASMCA"/>
      </w:pPr>
      <w:r w:rsidRPr="005D656A">
        <w:t xml:space="preserve">Buteliuką laikyti kartono dėžutėje, kad </w:t>
      </w:r>
      <w:r>
        <w:t>vaistas</w:t>
      </w:r>
      <w:r w:rsidRPr="005D656A">
        <w:t xml:space="preserve"> būtų apsaugotas nuo šviesos.</w:t>
      </w:r>
    </w:p>
    <w:p w14:paraId="621DD532" w14:textId="77777777" w:rsidR="0094768A" w:rsidRPr="005D656A" w:rsidRDefault="0094768A" w:rsidP="0094768A">
      <w:pPr>
        <w:pStyle w:val="BTEMEASMCA"/>
      </w:pPr>
    </w:p>
    <w:p w14:paraId="2D88CA50" w14:textId="77777777" w:rsidR="0094768A" w:rsidRPr="005D656A" w:rsidRDefault="0094768A" w:rsidP="0094768A">
      <w:pPr>
        <w:pStyle w:val="BTEMEASMCA"/>
      </w:pPr>
    </w:p>
    <w:p w14:paraId="73C62F28" w14:textId="77777777" w:rsidR="0094768A" w:rsidRPr="005D656A" w:rsidRDefault="0094768A" w:rsidP="0094768A">
      <w:pPr>
        <w:pStyle w:val="PI-1labEMEASMCA"/>
      </w:pPr>
      <w:r w:rsidRPr="005D656A">
        <w:lastRenderedPageBreak/>
        <w:t>10.</w:t>
      </w:r>
      <w:r w:rsidRPr="005D656A">
        <w:tab/>
        <w:t xml:space="preserve">SPECIALIOS ATSARGUMO PRIEMONĖS DĖL NESUVARTOTO </w:t>
      </w:r>
      <w:r w:rsidRPr="005D656A">
        <w:rPr>
          <w:bCs/>
        </w:rPr>
        <w:t xml:space="preserve">VAISTINIO PREPARATO AR JO ATLIEKŲ </w:t>
      </w:r>
      <w:r w:rsidRPr="005D656A">
        <w:t>TVARKYMO (JEI REIKIA)</w:t>
      </w:r>
    </w:p>
    <w:p w14:paraId="150C1868" w14:textId="77777777" w:rsidR="0094768A" w:rsidRPr="005D656A" w:rsidRDefault="0094768A" w:rsidP="0094768A">
      <w:pPr>
        <w:pStyle w:val="BTEMEASMCA"/>
      </w:pPr>
    </w:p>
    <w:p w14:paraId="0C10FF76" w14:textId="77777777" w:rsidR="0094768A" w:rsidRPr="005D656A" w:rsidRDefault="0094768A" w:rsidP="0094768A">
      <w:pPr>
        <w:pStyle w:val="BTEMEASMCA"/>
      </w:pPr>
    </w:p>
    <w:p w14:paraId="032515C2" w14:textId="77777777" w:rsidR="0094768A" w:rsidRPr="005D656A" w:rsidRDefault="0094768A" w:rsidP="0094768A">
      <w:pPr>
        <w:pStyle w:val="PI-1labEMEASMCA"/>
      </w:pPr>
      <w:r w:rsidRPr="005D656A">
        <w:t>11.</w:t>
      </w:r>
      <w:r w:rsidRPr="005D656A">
        <w:tab/>
      </w:r>
      <w:r w:rsidRPr="005D656A">
        <w:rPr>
          <w:caps/>
          <w:snapToGrid w:val="0"/>
        </w:rPr>
        <w:t xml:space="preserve">REGISTRUOTOJO </w:t>
      </w:r>
      <w:r w:rsidRPr="005D656A">
        <w:t>PAVADINIMAS IR ADRESAS</w:t>
      </w:r>
    </w:p>
    <w:p w14:paraId="40C05652" w14:textId="77777777" w:rsidR="0094768A" w:rsidRPr="005D656A" w:rsidRDefault="0094768A" w:rsidP="0094768A">
      <w:pPr>
        <w:pStyle w:val="BTEMEASMCA"/>
      </w:pPr>
    </w:p>
    <w:p w14:paraId="726642C2" w14:textId="77777777" w:rsidR="00677086" w:rsidRPr="00030B24" w:rsidRDefault="00677086" w:rsidP="00030B24">
      <w:pPr>
        <w:autoSpaceDE w:val="0"/>
        <w:autoSpaceDN w:val="0"/>
        <w:adjustRightInd w:val="0"/>
        <w:rPr>
          <w:sz w:val="22"/>
          <w:szCs w:val="22"/>
        </w:rPr>
      </w:pPr>
      <w:r w:rsidRPr="00030B24">
        <w:rPr>
          <w:sz w:val="22"/>
          <w:szCs w:val="22"/>
        </w:rPr>
        <w:t>{logo} POLPHARMA</w:t>
      </w:r>
    </w:p>
    <w:p w14:paraId="623B52F4" w14:textId="77777777" w:rsidR="00677086" w:rsidRPr="00CF440B" w:rsidRDefault="00677086" w:rsidP="00677086">
      <w:pPr>
        <w:tabs>
          <w:tab w:val="left" w:pos="567"/>
        </w:tabs>
        <w:autoSpaceDE w:val="0"/>
        <w:autoSpaceDN w:val="0"/>
        <w:adjustRightInd w:val="0"/>
        <w:rPr>
          <w:sz w:val="22"/>
          <w:szCs w:val="22"/>
        </w:rPr>
      </w:pPr>
      <w:r w:rsidRPr="00CF440B">
        <w:rPr>
          <w:sz w:val="22"/>
          <w:szCs w:val="22"/>
        </w:rPr>
        <w:t>Zakłady Farmaceutyczne POLPHARMA S.A.</w:t>
      </w:r>
    </w:p>
    <w:p w14:paraId="18EA553A" w14:textId="77777777" w:rsidR="00677086" w:rsidRPr="00CF440B" w:rsidRDefault="00677086" w:rsidP="00677086">
      <w:pPr>
        <w:pStyle w:val="BTEMEASMCA"/>
      </w:pPr>
      <w:r w:rsidRPr="00CF440B">
        <w:t>ul. Pelplińska 19, 83-200 Starogard Gdański</w:t>
      </w:r>
    </w:p>
    <w:p w14:paraId="70D44BD6" w14:textId="77777777" w:rsidR="00677086" w:rsidRPr="00CF440B" w:rsidRDefault="00677086" w:rsidP="00677086">
      <w:pPr>
        <w:pStyle w:val="BTEMEASMCA"/>
      </w:pPr>
      <w:r w:rsidRPr="00CF440B">
        <w:t>Lenkija</w:t>
      </w:r>
    </w:p>
    <w:p w14:paraId="1E4AC06B" w14:textId="77777777" w:rsidR="0094768A" w:rsidRPr="005D656A" w:rsidRDefault="0094768A" w:rsidP="0094768A">
      <w:pPr>
        <w:pStyle w:val="BTEMEASMCA"/>
      </w:pPr>
    </w:p>
    <w:p w14:paraId="34C49DEA" w14:textId="77777777" w:rsidR="0094768A" w:rsidRPr="005D656A" w:rsidRDefault="0094768A" w:rsidP="0094768A">
      <w:pPr>
        <w:pStyle w:val="BTEMEASMCA"/>
      </w:pPr>
    </w:p>
    <w:p w14:paraId="75EAFA10" w14:textId="77777777" w:rsidR="0094768A" w:rsidRPr="005D656A" w:rsidRDefault="0094768A" w:rsidP="0094768A">
      <w:pPr>
        <w:pStyle w:val="PI-1labEMEASMCA"/>
      </w:pPr>
      <w:r w:rsidRPr="005D656A">
        <w:t>12.</w:t>
      </w:r>
      <w:r w:rsidRPr="005D656A">
        <w:tab/>
      </w:r>
      <w:r w:rsidRPr="005D656A">
        <w:rPr>
          <w:snapToGrid w:val="0"/>
        </w:rPr>
        <w:t xml:space="preserve">REGISTRACIJOS PAŽYMĖJIMO </w:t>
      </w:r>
      <w:r w:rsidRPr="005D656A">
        <w:rPr>
          <w:caps/>
        </w:rPr>
        <w:t>numeris</w:t>
      </w:r>
      <w:r w:rsidRPr="005D656A">
        <w:t xml:space="preserve"> (-IAI)</w:t>
      </w:r>
    </w:p>
    <w:p w14:paraId="528832C5" w14:textId="77777777" w:rsidR="0094768A" w:rsidRPr="005D656A" w:rsidRDefault="0094768A" w:rsidP="0094768A">
      <w:pPr>
        <w:pStyle w:val="BTEMEASMCA"/>
      </w:pPr>
    </w:p>
    <w:p w14:paraId="4E108C41" w14:textId="77777777" w:rsidR="0094768A" w:rsidRPr="005D656A" w:rsidRDefault="0094768A" w:rsidP="0094768A">
      <w:pPr>
        <w:pStyle w:val="BTEMEASMCA"/>
      </w:pPr>
      <w:r w:rsidRPr="005D656A">
        <w:t>LT/1/95/1344/001</w:t>
      </w:r>
    </w:p>
    <w:p w14:paraId="6BE16789" w14:textId="77777777" w:rsidR="0094768A" w:rsidRPr="005D656A" w:rsidRDefault="0094768A" w:rsidP="0094768A">
      <w:pPr>
        <w:pStyle w:val="BTEMEASMCA"/>
      </w:pPr>
    </w:p>
    <w:p w14:paraId="414DEF60" w14:textId="77777777" w:rsidR="0094768A" w:rsidRPr="005D656A" w:rsidRDefault="0094768A" w:rsidP="0094768A">
      <w:pPr>
        <w:pStyle w:val="BTEMEASMCA"/>
      </w:pPr>
    </w:p>
    <w:p w14:paraId="65E51269" w14:textId="77777777" w:rsidR="0094768A" w:rsidRPr="005D656A" w:rsidRDefault="0094768A" w:rsidP="0094768A">
      <w:pPr>
        <w:pStyle w:val="PI-1labEMEASMCA"/>
      </w:pPr>
      <w:r w:rsidRPr="005D656A">
        <w:t>13.</w:t>
      </w:r>
      <w:r w:rsidRPr="005D656A">
        <w:tab/>
        <w:t>SERIJOS NUMERIS</w:t>
      </w:r>
    </w:p>
    <w:p w14:paraId="20002C80" w14:textId="77777777" w:rsidR="0094768A" w:rsidRPr="005D656A" w:rsidRDefault="0094768A" w:rsidP="0094768A">
      <w:pPr>
        <w:pStyle w:val="BTEMEASMCA"/>
      </w:pPr>
    </w:p>
    <w:p w14:paraId="41B7E29F" w14:textId="77777777" w:rsidR="0094768A" w:rsidRPr="005D656A" w:rsidRDefault="0094768A" w:rsidP="0094768A">
      <w:pPr>
        <w:pStyle w:val="Pagrindinistekstas"/>
        <w:widowControl w:val="0"/>
        <w:spacing w:after="0"/>
        <w:rPr>
          <w:szCs w:val="22"/>
        </w:rPr>
      </w:pPr>
      <w:r>
        <w:rPr>
          <w:szCs w:val="22"/>
        </w:rPr>
        <w:t>Lot:</w:t>
      </w:r>
      <w:r w:rsidRPr="005D656A">
        <w:rPr>
          <w:szCs w:val="22"/>
        </w:rPr>
        <w:t xml:space="preserve"> {numeris}</w:t>
      </w:r>
    </w:p>
    <w:p w14:paraId="467DC979" w14:textId="77777777" w:rsidR="0094768A" w:rsidRPr="005D656A" w:rsidRDefault="0094768A" w:rsidP="0094768A">
      <w:pPr>
        <w:pStyle w:val="BTEMEASMCA"/>
      </w:pPr>
    </w:p>
    <w:p w14:paraId="62A70D62" w14:textId="77777777" w:rsidR="0094768A" w:rsidRPr="005D656A" w:rsidRDefault="0094768A" w:rsidP="0094768A">
      <w:pPr>
        <w:pStyle w:val="BTEMEASMCA"/>
      </w:pPr>
    </w:p>
    <w:p w14:paraId="3DB94E0E" w14:textId="77777777" w:rsidR="0094768A" w:rsidRPr="005D656A" w:rsidRDefault="0094768A" w:rsidP="0094768A">
      <w:pPr>
        <w:pStyle w:val="PI-1labEMEASMCA"/>
      </w:pPr>
      <w:r w:rsidRPr="005D656A">
        <w:t>14.</w:t>
      </w:r>
      <w:r w:rsidRPr="005D656A">
        <w:tab/>
        <w:t>PARDAVIMO (IŠDAVIMO) TVARKA</w:t>
      </w:r>
    </w:p>
    <w:p w14:paraId="08F446AE" w14:textId="77777777" w:rsidR="0094768A" w:rsidRPr="005D656A" w:rsidRDefault="0094768A" w:rsidP="0094768A">
      <w:pPr>
        <w:pStyle w:val="BTEMEASMCA"/>
      </w:pPr>
    </w:p>
    <w:p w14:paraId="1E4841A7" w14:textId="77777777" w:rsidR="0094768A" w:rsidRPr="005D656A" w:rsidRDefault="0094768A" w:rsidP="0094768A">
      <w:pPr>
        <w:pStyle w:val="BTEMEASMCA"/>
      </w:pPr>
      <w:r w:rsidRPr="005D656A">
        <w:t>Receptinis vaist</w:t>
      </w:r>
      <w:r>
        <w:t>as</w:t>
      </w:r>
    </w:p>
    <w:p w14:paraId="550B5F3C" w14:textId="77777777" w:rsidR="0094768A" w:rsidRPr="005D656A" w:rsidRDefault="0094768A" w:rsidP="0094768A">
      <w:pPr>
        <w:pStyle w:val="BTEMEASMCA"/>
      </w:pPr>
    </w:p>
    <w:p w14:paraId="30516A26" w14:textId="77777777" w:rsidR="0094768A" w:rsidRPr="005D656A" w:rsidRDefault="0094768A" w:rsidP="0094768A">
      <w:pPr>
        <w:pStyle w:val="BTEMEASMCA"/>
      </w:pPr>
    </w:p>
    <w:p w14:paraId="3E61F61E" w14:textId="77777777" w:rsidR="0094768A" w:rsidRPr="005D656A" w:rsidRDefault="0094768A" w:rsidP="0094768A">
      <w:pPr>
        <w:pStyle w:val="PI-1labEMEASMCA"/>
      </w:pPr>
      <w:r w:rsidRPr="005D656A">
        <w:t>15.</w:t>
      </w:r>
      <w:r w:rsidRPr="005D656A">
        <w:tab/>
        <w:t>VARTOJIMO INSTRUKCIJA</w:t>
      </w:r>
    </w:p>
    <w:p w14:paraId="4F2BAD39" w14:textId="77777777" w:rsidR="0094768A" w:rsidRPr="005D656A" w:rsidRDefault="0094768A" w:rsidP="0094768A">
      <w:pPr>
        <w:pStyle w:val="BTEMEASMCA"/>
      </w:pPr>
    </w:p>
    <w:p w14:paraId="59A132C1" w14:textId="77777777" w:rsidR="0094768A" w:rsidRPr="005D656A" w:rsidRDefault="0094768A" w:rsidP="0094768A">
      <w:pPr>
        <w:pStyle w:val="BTEMEASMCA"/>
      </w:pPr>
    </w:p>
    <w:p w14:paraId="18250828" w14:textId="77777777" w:rsidR="0094768A" w:rsidRPr="005D656A" w:rsidRDefault="0094768A" w:rsidP="0094768A">
      <w:pPr>
        <w:pStyle w:val="PI-1labEMEASMCA"/>
      </w:pPr>
      <w:r w:rsidRPr="005D656A">
        <w:t>16.</w:t>
      </w:r>
      <w:r w:rsidRPr="005D656A">
        <w:tab/>
        <w:t>INFORMACIJA BRAILIO RAŠTU</w:t>
      </w:r>
    </w:p>
    <w:p w14:paraId="5FB6AB8A" w14:textId="77777777" w:rsidR="0094768A" w:rsidRPr="005D656A" w:rsidRDefault="0094768A" w:rsidP="0094768A">
      <w:pPr>
        <w:pStyle w:val="BTEMEASMCA"/>
      </w:pPr>
    </w:p>
    <w:p w14:paraId="7DDFB222" w14:textId="66180ECF" w:rsidR="0094768A" w:rsidRDefault="0094768A" w:rsidP="0094768A">
      <w:pPr>
        <w:widowControl w:val="0"/>
        <w:tabs>
          <w:tab w:val="left" w:pos="4678"/>
        </w:tabs>
        <w:ind w:left="851" w:hanging="851"/>
        <w:jc w:val="both"/>
        <w:rPr>
          <w:sz w:val="22"/>
          <w:szCs w:val="22"/>
        </w:rPr>
      </w:pPr>
      <w:r w:rsidRPr="005D656A">
        <w:rPr>
          <w:sz w:val="22"/>
          <w:szCs w:val="22"/>
        </w:rPr>
        <w:t xml:space="preserve">VITAMINAS E </w:t>
      </w:r>
      <w:r w:rsidR="00EF067A">
        <w:rPr>
          <w:sz w:val="22"/>
          <w:szCs w:val="22"/>
        </w:rPr>
        <w:t>Polpharma</w:t>
      </w:r>
    </w:p>
    <w:p w14:paraId="09C1BCDD" w14:textId="77777777" w:rsidR="0094768A" w:rsidRDefault="0094768A" w:rsidP="0094768A">
      <w:pPr>
        <w:widowControl w:val="0"/>
        <w:tabs>
          <w:tab w:val="left" w:pos="4678"/>
        </w:tabs>
        <w:ind w:left="851" w:hanging="851"/>
        <w:jc w:val="both"/>
        <w:rPr>
          <w:sz w:val="22"/>
          <w:szCs w:val="22"/>
        </w:rPr>
      </w:pPr>
    </w:p>
    <w:p w14:paraId="68771D29" w14:textId="77777777" w:rsidR="0094768A" w:rsidRPr="00E02114" w:rsidRDefault="0094768A" w:rsidP="0094768A">
      <w:pPr>
        <w:widowControl w:val="0"/>
        <w:contextualSpacing/>
        <w:rPr>
          <w:noProof/>
          <w:sz w:val="22"/>
          <w:szCs w:val="22"/>
          <w:shd w:val="clear" w:color="auto" w:fill="CCCCCC"/>
        </w:rPr>
      </w:pPr>
    </w:p>
    <w:p w14:paraId="3CA6948C" w14:textId="77777777" w:rsidR="0094768A" w:rsidRPr="00E02114" w:rsidRDefault="0094768A" w:rsidP="0094768A">
      <w:pPr>
        <w:widowControl w:val="0"/>
        <w:pBdr>
          <w:top w:val="single" w:sz="4" w:space="1" w:color="auto"/>
          <w:left w:val="single" w:sz="4" w:space="4" w:color="auto"/>
          <w:bottom w:val="single" w:sz="4" w:space="1" w:color="auto"/>
          <w:right w:val="single" w:sz="4" w:space="4" w:color="auto"/>
        </w:pBdr>
        <w:tabs>
          <w:tab w:val="left" w:pos="0"/>
          <w:tab w:val="left" w:pos="567"/>
        </w:tabs>
        <w:contextualSpacing/>
        <w:outlineLvl w:val="0"/>
        <w:rPr>
          <w:i/>
          <w:noProof/>
          <w:sz w:val="22"/>
          <w:szCs w:val="22"/>
        </w:rPr>
      </w:pPr>
      <w:r w:rsidRPr="00E02114">
        <w:rPr>
          <w:b/>
          <w:noProof/>
          <w:sz w:val="22"/>
          <w:szCs w:val="22"/>
        </w:rPr>
        <w:t>17.</w:t>
      </w:r>
      <w:r w:rsidRPr="00E02114">
        <w:rPr>
          <w:b/>
          <w:noProof/>
          <w:sz w:val="22"/>
          <w:szCs w:val="22"/>
        </w:rPr>
        <w:tab/>
        <w:t>UNIKALUS IDENTIFIKATORIUS – 2D BRŪKŠNINIS KODAS</w:t>
      </w:r>
    </w:p>
    <w:p w14:paraId="5D9D92DA" w14:textId="77777777" w:rsidR="0094768A" w:rsidRPr="00E02114" w:rsidRDefault="0094768A" w:rsidP="0094768A">
      <w:pPr>
        <w:widowControl w:val="0"/>
        <w:contextualSpacing/>
        <w:rPr>
          <w:noProof/>
          <w:sz w:val="22"/>
          <w:szCs w:val="22"/>
        </w:rPr>
      </w:pPr>
    </w:p>
    <w:p w14:paraId="0117A6CA" w14:textId="77777777" w:rsidR="0094768A" w:rsidRPr="00E02114" w:rsidRDefault="0094768A" w:rsidP="0094768A">
      <w:pPr>
        <w:widowControl w:val="0"/>
        <w:contextualSpacing/>
        <w:rPr>
          <w:noProof/>
          <w:sz w:val="22"/>
          <w:szCs w:val="22"/>
          <w:shd w:val="clear" w:color="auto" w:fill="CCCCCC"/>
        </w:rPr>
      </w:pPr>
      <w:r w:rsidRPr="000615D7">
        <w:rPr>
          <w:sz w:val="22"/>
          <w:szCs w:val="22"/>
          <w:highlight w:val="lightGray"/>
        </w:rPr>
        <w:t>2D brūkšninis kodas su nurodytu unikaliu identifikatoriumi.</w:t>
      </w:r>
    </w:p>
    <w:p w14:paraId="036654F3" w14:textId="77777777" w:rsidR="0094768A" w:rsidRPr="00E02114" w:rsidRDefault="0094768A" w:rsidP="0094768A">
      <w:pPr>
        <w:widowControl w:val="0"/>
        <w:contextualSpacing/>
        <w:rPr>
          <w:noProof/>
          <w:sz w:val="22"/>
          <w:szCs w:val="22"/>
        </w:rPr>
      </w:pPr>
    </w:p>
    <w:p w14:paraId="07D59F49" w14:textId="77777777" w:rsidR="0094768A" w:rsidRPr="00E02114" w:rsidRDefault="0094768A" w:rsidP="0094768A">
      <w:pPr>
        <w:widowControl w:val="0"/>
        <w:contextualSpacing/>
        <w:rPr>
          <w:noProof/>
          <w:sz w:val="22"/>
          <w:szCs w:val="22"/>
        </w:rPr>
      </w:pPr>
    </w:p>
    <w:p w14:paraId="294C6A8D" w14:textId="77777777" w:rsidR="0094768A" w:rsidRPr="00E02114" w:rsidRDefault="0094768A" w:rsidP="0094768A">
      <w:pPr>
        <w:widowControl w:val="0"/>
        <w:pBdr>
          <w:top w:val="single" w:sz="4" w:space="1" w:color="auto"/>
          <w:left w:val="single" w:sz="4" w:space="4" w:color="auto"/>
          <w:bottom w:val="single" w:sz="4" w:space="1" w:color="auto"/>
          <w:right w:val="single" w:sz="4" w:space="4" w:color="auto"/>
        </w:pBdr>
        <w:tabs>
          <w:tab w:val="left" w:pos="0"/>
          <w:tab w:val="left" w:pos="567"/>
        </w:tabs>
        <w:contextualSpacing/>
        <w:outlineLvl w:val="0"/>
        <w:rPr>
          <w:i/>
          <w:noProof/>
          <w:sz w:val="22"/>
          <w:szCs w:val="22"/>
        </w:rPr>
      </w:pPr>
      <w:r w:rsidRPr="00E02114">
        <w:rPr>
          <w:b/>
          <w:noProof/>
          <w:sz w:val="22"/>
          <w:szCs w:val="22"/>
        </w:rPr>
        <w:t>18.</w:t>
      </w:r>
      <w:r w:rsidRPr="00E02114">
        <w:rPr>
          <w:b/>
          <w:noProof/>
          <w:sz w:val="22"/>
          <w:szCs w:val="22"/>
        </w:rPr>
        <w:tab/>
        <w:t>UNIKALUS IDENTIFIKATORIUS – ŽMONĖMS SUPRANTAMI DUOMENYS</w:t>
      </w:r>
    </w:p>
    <w:p w14:paraId="73A0722D" w14:textId="77777777" w:rsidR="0094768A" w:rsidRPr="00E02114" w:rsidRDefault="0094768A" w:rsidP="0094768A">
      <w:pPr>
        <w:widowControl w:val="0"/>
        <w:contextualSpacing/>
        <w:rPr>
          <w:noProof/>
          <w:sz w:val="22"/>
          <w:szCs w:val="22"/>
        </w:rPr>
      </w:pPr>
    </w:p>
    <w:p w14:paraId="6D491B49" w14:textId="77777777" w:rsidR="0094768A" w:rsidRPr="00E02114" w:rsidRDefault="0094768A" w:rsidP="0094768A">
      <w:pPr>
        <w:widowControl w:val="0"/>
        <w:contextualSpacing/>
        <w:rPr>
          <w:sz w:val="22"/>
          <w:szCs w:val="22"/>
        </w:rPr>
      </w:pPr>
      <w:r w:rsidRPr="00E02114">
        <w:rPr>
          <w:sz w:val="22"/>
          <w:szCs w:val="22"/>
        </w:rPr>
        <w:t xml:space="preserve">PC: </w:t>
      </w:r>
    </w:p>
    <w:p w14:paraId="28A8B1F0" w14:textId="77777777" w:rsidR="0094768A" w:rsidRPr="00E02114" w:rsidRDefault="0094768A" w:rsidP="0094768A">
      <w:pPr>
        <w:widowControl w:val="0"/>
        <w:contextualSpacing/>
        <w:rPr>
          <w:sz w:val="22"/>
          <w:szCs w:val="22"/>
        </w:rPr>
      </w:pPr>
      <w:r w:rsidRPr="00E02114">
        <w:rPr>
          <w:sz w:val="22"/>
          <w:szCs w:val="22"/>
        </w:rPr>
        <w:t xml:space="preserve">SN: </w:t>
      </w:r>
    </w:p>
    <w:p w14:paraId="6ABF05BF" w14:textId="77777777" w:rsidR="0094768A" w:rsidRPr="00E02114" w:rsidRDefault="0094768A" w:rsidP="0094768A">
      <w:pPr>
        <w:widowControl w:val="0"/>
        <w:contextualSpacing/>
        <w:rPr>
          <w:sz w:val="22"/>
          <w:szCs w:val="22"/>
        </w:rPr>
      </w:pPr>
      <w:r w:rsidRPr="000615D7">
        <w:rPr>
          <w:sz w:val="22"/>
          <w:szCs w:val="22"/>
          <w:highlight w:val="lightGray"/>
        </w:rPr>
        <w:t xml:space="preserve">NN: </w:t>
      </w:r>
    </w:p>
    <w:p w14:paraId="3D4C6E1E" w14:textId="77777777" w:rsidR="0094768A" w:rsidRDefault="0094768A" w:rsidP="0094768A">
      <w:pPr>
        <w:contextualSpacing/>
      </w:pPr>
    </w:p>
    <w:p w14:paraId="382946CC" w14:textId="77777777" w:rsidR="0094768A" w:rsidRPr="005D656A" w:rsidRDefault="0094768A" w:rsidP="0094768A">
      <w:pPr>
        <w:widowControl w:val="0"/>
        <w:tabs>
          <w:tab w:val="left" w:pos="4678"/>
        </w:tabs>
        <w:ind w:left="851" w:hanging="851"/>
        <w:jc w:val="both"/>
        <w:rPr>
          <w:sz w:val="22"/>
          <w:szCs w:val="22"/>
        </w:rPr>
      </w:pPr>
    </w:p>
    <w:p w14:paraId="228DC80B" w14:textId="77777777" w:rsidR="0094768A" w:rsidRPr="005D656A" w:rsidRDefault="0094768A" w:rsidP="0094768A">
      <w:pPr>
        <w:pStyle w:val="PI-1labEMEASMCA"/>
      </w:pPr>
      <w:r w:rsidRPr="005D656A">
        <w:rPr>
          <w:noProof w:val="0"/>
        </w:rPr>
        <w:br w:type="page"/>
      </w:r>
      <w:r w:rsidRPr="005D656A">
        <w:lastRenderedPageBreak/>
        <w:t>MINIMALI INFORMACIJA ANT MAŽŲ VIDINIŲ</w:t>
      </w:r>
      <w:r w:rsidRPr="005D656A">
        <w:rPr>
          <w:bCs/>
        </w:rPr>
        <w:t xml:space="preserve"> </w:t>
      </w:r>
      <w:r w:rsidRPr="005D656A">
        <w:t>PAKUOČIŲ</w:t>
      </w:r>
    </w:p>
    <w:p w14:paraId="34400FDC" w14:textId="77777777" w:rsidR="0094768A" w:rsidRPr="005D656A" w:rsidRDefault="0094768A" w:rsidP="0094768A">
      <w:pPr>
        <w:pStyle w:val="PI-1labEMEASMCA"/>
      </w:pPr>
    </w:p>
    <w:p w14:paraId="18AD37CD" w14:textId="77777777" w:rsidR="0094768A" w:rsidRPr="005D656A" w:rsidRDefault="0094768A" w:rsidP="0094768A">
      <w:pPr>
        <w:pStyle w:val="PI-1labEMEASMCA"/>
      </w:pPr>
      <w:r w:rsidRPr="005D656A">
        <w:t>BUTELIUKAS</w:t>
      </w:r>
    </w:p>
    <w:p w14:paraId="484274E3" w14:textId="77777777" w:rsidR="0094768A" w:rsidRPr="005D656A" w:rsidRDefault="0094768A" w:rsidP="0094768A">
      <w:pPr>
        <w:pStyle w:val="BTEMEASMCA"/>
      </w:pPr>
    </w:p>
    <w:p w14:paraId="388AF1E5" w14:textId="77777777" w:rsidR="0094768A" w:rsidRPr="005D656A" w:rsidRDefault="0094768A" w:rsidP="0094768A">
      <w:pPr>
        <w:pStyle w:val="PI-1labEMEASMCA"/>
      </w:pPr>
      <w:r w:rsidRPr="005D656A">
        <w:t>1.</w:t>
      </w:r>
      <w:r w:rsidRPr="005D656A">
        <w:tab/>
        <w:t xml:space="preserve">VAISTINIO PREPARATO PAVADINIMAS IR VARTOJIMO BŪDAS </w:t>
      </w:r>
    </w:p>
    <w:p w14:paraId="456EB855" w14:textId="77777777" w:rsidR="0094768A" w:rsidRPr="005D656A" w:rsidRDefault="0094768A" w:rsidP="0094768A">
      <w:pPr>
        <w:pStyle w:val="BTEMEASMCA"/>
      </w:pPr>
    </w:p>
    <w:p w14:paraId="43A25C10" w14:textId="43FD1568" w:rsidR="0094768A" w:rsidRPr="005D656A" w:rsidRDefault="0094768A" w:rsidP="0094768A">
      <w:pPr>
        <w:pStyle w:val="BTEMEASMCA"/>
      </w:pPr>
      <w:r w:rsidRPr="005D656A">
        <w:t xml:space="preserve">VITAMINAS E </w:t>
      </w:r>
      <w:r w:rsidR="00EF067A">
        <w:t>Polpharma</w:t>
      </w:r>
      <w:r w:rsidRPr="005D656A">
        <w:t xml:space="preserve"> </w:t>
      </w:r>
      <w:r w:rsidR="0033755D" w:rsidRPr="005D656A">
        <w:t>300</w:t>
      </w:r>
      <w:r w:rsidR="0033755D">
        <w:t> </w:t>
      </w:r>
      <w:r w:rsidRPr="005D656A">
        <w:t>mg/ml geriamieji lašai (tirpalas)</w:t>
      </w:r>
    </w:p>
    <w:p w14:paraId="46B29AB8" w14:textId="77777777" w:rsidR="0094768A" w:rsidRPr="005D656A" w:rsidRDefault="0094768A" w:rsidP="0094768A">
      <w:pPr>
        <w:pStyle w:val="BTEMEASMCA"/>
      </w:pPr>
      <w:r w:rsidRPr="005D656A">
        <w:t>Tokoferolio acetatas</w:t>
      </w:r>
    </w:p>
    <w:p w14:paraId="4CE65491" w14:textId="77777777" w:rsidR="0094768A" w:rsidRPr="005D656A" w:rsidRDefault="0094768A" w:rsidP="0094768A">
      <w:pPr>
        <w:pStyle w:val="BTEMEASMCA"/>
      </w:pPr>
      <w:r w:rsidRPr="005D656A">
        <w:t>Vartoti per burną.</w:t>
      </w:r>
    </w:p>
    <w:p w14:paraId="3B4722B5" w14:textId="77777777" w:rsidR="0094768A" w:rsidRPr="005D656A" w:rsidRDefault="0094768A" w:rsidP="0094768A">
      <w:pPr>
        <w:pStyle w:val="BTEMEASMCA"/>
      </w:pPr>
    </w:p>
    <w:p w14:paraId="330B400A" w14:textId="77777777" w:rsidR="0094768A" w:rsidRPr="005D656A" w:rsidRDefault="0094768A" w:rsidP="0094768A">
      <w:pPr>
        <w:pStyle w:val="BTEMEASMCA"/>
      </w:pPr>
    </w:p>
    <w:p w14:paraId="51A481A5" w14:textId="77777777" w:rsidR="0094768A" w:rsidRPr="000615D7" w:rsidRDefault="0094768A" w:rsidP="0094768A">
      <w:pPr>
        <w:pStyle w:val="PI-1labEMEASMCA"/>
        <w:rPr>
          <w:highlight w:val="lightGray"/>
        </w:rPr>
      </w:pPr>
      <w:r w:rsidRPr="005D656A">
        <w:t>2.</w:t>
      </w:r>
      <w:r w:rsidRPr="005D656A">
        <w:tab/>
        <w:t xml:space="preserve">VARTOJIMO METODAS </w:t>
      </w:r>
    </w:p>
    <w:p w14:paraId="2F0E71C1" w14:textId="77777777" w:rsidR="0094768A" w:rsidRPr="005D656A" w:rsidRDefault="0094768A" w:rsidP="0094768A">
      <w:pPr>
        <w:pStyle w:val="BTEMEASMCA"/>
      </w:pPr>
    </w:p>
    <w:p w14:paraId="582ED8A5" w14:textId="77777777" w:rsidR="0094768A" w:rsidRPr="005D656A" w:rsidRDefault="0094768A" w:rsidP="0094768A">
      <w:pPr>
        <w:pStyle w:val="Pagrindinistekstas"/>
        <w:widowControl w:val="0"/>
        <w:spacing w:after="0"/>
        <w:rPr>
          <w:szCs w:val="22"/>
        </w:rPr>
      </w:pPr>
    </w:p>
    <w:p w14:paraId="183A227D" w14:textId="77777777" w:rsidR="0094768A" w:rsidRPr="005D656A" w:rsidRDefault="0094768A" w:rsidP="0094768A">
      <w:pPr>
        <w:pStyle w:val="BTEMEASMCA"/>
      </w:pPr>
    </w:p>
    <w:p w14:paraId="0949C225" w14:textId="77777777" w:rsidR="0094768A" w:rsidRPr="005D656A" w:rsidRDefault="0094768A" w:rsidP="0094768A">
      <w:pPr>
        <w:pStyle w:val="PI-1labEMEASMCA"/>
      </w:pPr>
      <w:r w:rsidRPr="005D656A">
        <w:t>3.</w:t>
      </w:r>
      <w:r w:rsidRPr="005D656A">
        <w:tab/>
        <w:t>TINKAMUMO LAIKAS</w:t>
      </w:r>
    </w:p>
    <w:p w14:paraId="6DA9C9C6" w14:textId="77777777" w:rsidR="0094768A" w:rsidRPr="005D656A" w:rsidRDefault="0094768A" w:rsidP="0094768A">
      <w:pPr>
        <w:pStyle w:val="BTEMEASMCA"/>
      </w:pPr>
    </w:p>
    <w:p w14:paraId="25AEA3F2" w14:textId="77777777" w:rsidR="0094768A" w:rsidRPr="005D656A" w:rsidRDefault="0094768A" w:rsidP="0094768A">
      <w:pPr>
        <w:pStyle w:val="Pagrindinistekstas"/>
        <w:widowControl w:val="0"/>
        <w:spacing w:after="0"/>
        <w:rPr>
          <w:szCs w:val="22"/>
        </w:rPr>
      </w:pPr>
      <w:r>
        <w:rPr>
          <w:szCs w:val="22"/>
        </w:rPr>
        <w:t>EXP</w:t>
      </w:r>
      <w:r w:rsidRPr="005D656A">
        <w:rPr>
          <w:szCs w:val="22"/>
        </w:rPr>
        <w:t xml:space="preserve"> </w:t>
      </w:r>
      <w:r w:rsidRPr="005D656A">
        <w:rPr>
          <w:rFonts w:eastAsia="Calibri"/>
          <w:szCs w:val="22"/>
        </w:rPr>
        <w:t>{mm/MMMM}</w:t>
      </w:r>
    </w:p>
    <w:p w14:paraId="37D44DDC" w14:textId="77777777" w:rsidR="0094768A" w:rsidRPr="005D656A" w:rsidRDefault="0094768A" w:rsidP="0094768A">
      <w:pPr>
        <w:pStyle w:val="BTEMEASMCA"/>
      </w:pPr>
    </w:p>
    <w:p w14:paraId="66BBCDAE" w14:textId="77777777" w:rsidR="0094768A" w:rsidRPr="005D656A" w:rsidRDefault="0094768A" w:rsidP="0094768A">
      <w:pPr>
        <w:pStyle w:val="BTEMEASMCA"/>
      </w:pPr>
    </w:p>
    <w:p w14:paraId="4DCE8778" w14:textId="77777777" w:rsidR="0094768A" w:rsidRPr="000615D7" w:rsidRDefault="0094768A" w:rsidP="0094768A">
      <w:pPr>
        <w:pStyle w:val="PI-1labEMEASMCA"/>
        <w:rPr>
          <w:highlight w:val="lightGray"/>
        </w:rPr>
      </w:pPr>
      <w:r w:rsidRPr="005D656A">
        <w:t>4.</w:t>
      </w:r>
      <w:r w:rsidRPr="005D656A">
        <w:tab/>
        <w:t>SERIJOS NUMERIS</w:t>
      </w:r>
    </w:p>
    <w:p w14:paraId="072FD8B8" w14:textId="77777777" w:rsidR="0094768A" w:rsidRPr="005D656A" w:rsidRDefault="0094768A" w:rsidP="0094768A">
      <w:pPr>
        <w:pStyle w:val="BTEMEASMCA"/>
      </w:pPr>
    </w:p>
    <w:p w14:paraId="5199C151" w14:textId="77777777" w:rsidR="0094768A" w:rsidRPr="005D656A" w:rsidRDefault="0094768A" w:rsidP="0094768A">
      <w:pPr>
        <w:pStyle w:val="Pagrindinistekstas"/>
        <w:widowControl w:val="0"/>
        <w:spacing w:after="0"/>
        <w:rPr>
          <w:szCs w:val="22"/>
        </w:rPr>
      </w:pPr>
      <w:r>
        <w:rPr>
          <w:szCs w:val="22"/>
        </w:rPr>
        <w:t>Lot</w:t>
      </w:r>
      <w:r w:rsidRPr="005D656A">
        <w:rPr>
          <w:szCs w:val="22"/>
        </w:rPr>
        <w:t xml:space="preserve"> {numeris}</w:t>
      </w:r>
    </w:p>
    <w:p w14:paraId="129A1C4A" w14:textId="77777777" w:rsidR="0094768A" w:rsidRPr="005D656A" w:rsidRDefault="0094768A" w:rsidP="0094768A">
      <w:pPr>
        <w:pStyle w:val="BTEMEASMCA"/>
      </w:pPr>
    </w:p>
    <w:p w14:paraId="3D3C10E2" w14:textId="77777777" w:rsidR="0094768A" w:rsidRPr="005D656A" w:rsidRDefault="0094768A" w:rsidP="0094768A">
      <w:pPr>
        <w:pStyle w:val="BTEMEASMCA"/>
      </w:pPr>
    </w:p>
    <w:p w14:paraId="44608B50" w14:textId="77777777" w:rsidR="0094768A" w:rsidRPr="000615D7" w:rsidRDefault="0094768A" w:rsidP="0094768A">
      <w:pPr>
        <w:pStyle w:val="PI-1labEMEASMCA"/>
        <w:rPr>
          <w:highlight w:val="lightGray"/>
        </w:rPr>
      </w:pPr>
      <w:r w:rsidRPr="005D656A">
        <w:t>5.</w:t>
      </w:r>
      <w:r w:rsidRPr="005D656A">
        <w:tab/>
        <w:t>KIEKIS (MASĖ, TŪRIS ARBA VIENETAI)</w:t>
      </w:r>
    </w:p>
    <w:p w14:paraId="46CD5467" w14:textId="77777777" w:rsidR="0094768A" w:rsidRPr="005D656A" w:rsidRDefault="0094768A" w:rsidP="0094768A">
      <w:pPr>
        <w:pStyle w:val="BTEMEASMCA"/>
      </w:pPr>
    </w:p>
    <w:p w14:paraId="4E2BD32D" w14:textId="29600C08" w:rsidR="0094768A" w:rsidRPr="005D656A" w:rsidRDefault="0033755D" w:rsidP="0094768A">
      <w:pPr>
        <w:pStyle w:val="BTEMEASMCA"/>
      </w:pPr>
      <w:r w:rsidRPr="005D656A">
        <w:t>10</w:t>
      </w:r>
      <w:r>
        <w:t> </w:t>
      </w:r>
      <w:r w:rsidR="0094768A" w:rsidRPr="005D656A">
        <w:t xml:space="preserve">ml </w:t>
      </w:r>
    </w:p>
    <w:p w14:paraId="02514470" w14:textId="77777777" w:rsidR="0094768A" w:rsidRPr="005D656A" w:rsidRDefault="0094768A" w:rsidP="0094768A">
      <w:pPr>
        <w:pStyle w:val="BTEMEASMCA"/>
      </w:pPr>
    </w:p>
    <w:p w14:paraId="02BB1D10" w14:textId="77777777" w:rsidR="0094768A" w:rsidRPr="005D656A" w:rsidRDefault="0094768A" w:rsidP="0094768A">
      <w:pPr>
        <w:widowControl w:val="0"/>
        <w:tabs>
          <w:tab w:val="left" w:pos="567"/>
        </w:tabs>
        <w:rPr>
          <w:snapToGrid w:val="0"/>
          <w:sz w:val="22"/>
          <w:szCs w:val="22"/>
        </w:rPr>
      </w:pPr>
    </w:p>
    <w:p w14:paraId="5F568DE9" w14:textId="77777777" w:rsidR="0094768A" w:rsidRPr="005D656A" w:rsidRDefault="0094768A" w:rsidP="0094768A">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5D656A">
        <w:rPr>
          <w:b/>
          <w:snapToGrid w:val="0"/>
          <w:sz w:val="22"/>
          <w:szCs w:val="22"/>
        </w:rPr>
        <w:t>6.</w:t>
      </w:r>
      <w:r w:rsidRPr="005D656A">
        <w:rPr>
          <w:b/>
          <w:snapToGrid w:val="0"/>
          <w:sz w:val="22"/>
          <w:szCs w:val="22"/>
        </w:rPr>
        <w:tab/>
        <w:t>KITA</w:t>
      </w:r>
    </w:p>
    <w:p w14:paraId="168EFCBC" w14:textId="77777777" w:rsidR="0094768A" w:rsidRPr="005D656A" w:rsidRDefault="0094768A" w:rsidP="0094768A">
      <w:pPr>
        <w:widowControl w:val="0"/>
        <w:tabs>
          <w:tab w:val="left" w:pos="567"/>
        </w:tabs>
        <w:rPr>
          <w:snapToGrid w:val="0"/>
          <w:sz w:val="22"/>
          <w:szCs w:val="22"/>
        </w:rPr>
      </w:pPr>
    </w:p>
    <w:p w14:paraId="2F9AA03B" w14:textId="77777777" w:rsidR="00864B7B" w:rsidRPr="00030B24" w:rsidRDefault="00864B7B" w:rsidP="00864B7B">
      <w:pPr>
        <w:autoSpaceDE w:val="0"/>
        <w:autoSpaceDN w:val="0"/>
        <w:adjustRightInd w:val="0"/>
        <w:rPr>
          <w:sz w:val="22"/>
          <w:szCs w:val="22"/>
        </w:rPr>
      </w:pPr>
      <w:r w:rsidRPr="00030B24">
        <w:rPr>
          <w:sz w:val="22"/>
          <w:szCs w:val="22"/>
        </w:rPr>
        <w:t>{logo} POLPHARMA</w:t>
      </w:r>
    </w:p>
    <w:p w14:paraId="06826303" w14:textId="77777777" w:rsidR="0094768A" w:rsidRPr="005D656A" w:rsidRDefault="0094768A" w:rsidP="0094768A">
      <w:pPr>
        <w:pStyle w:val="BTEMEASMCA"/>
      </w:pPr>
    </w:p>
    <w:p w14:paraId="531D0BBB" w14:textId="77777777" w:rsidR="0094768A" w:rsidRPr="005D656A" w:rsidRDefault="0094768A" w:rsidP="0094768A">
      <w:pPr>
        <w:pStyle w:val="BTEMEASMCA"/>
      </w:pPr>
    </w:p>
    <w:p w14:paraId="1C57F421" w14:textId="77777777" w:rsidR="0094768A" w:rsidRPr="005D656A" w:rsidRDefault="0094768A" w:rsidP="0094768A">
      <w:pPr>
        <w:pStyle w:val="BTEMEASMCA"/>
      </w:pPr>
      <w:r w:rsidRPr="005D656A">
        <w:br w:type="page"/>
      </w:r>
    </w:p>
    <w:p w14:paraId="753D5EBE" w14:textId="77777777" w:rsidR="0094768A" w:rsidRPr="005D656A" w:rsidRDefault="0094768A" w:rsidP="0094768A">
      <w:pPr>
        <w:pStyle w:val="BTEMEASMCA"/>
      </w:pPr>
    </w:p>
    <w:p w14:paraId="4E68872C" w14:textId="77777777" w:rsidR="0094768A" w:rsidRPr="005D656A" w:rsidRDefault="0094768A" w:rsidP="0094768A">
      <w:pPr>
        <w:pStyle w:val="BTEMEASMCA"/>
      </w:pPr>
    </w:p>
    <w:p w14:paraId="1B168F68" w14:textId="77777777" w:rsidR="0094768A" w:rsidRPr="005D656A" w:rsidRDefault="0094768A" w:rsidP="0094768A">
      <w:pPr>
        <w:pStyle w:val="BTEMEASMCA"/>
      </w:pPr>
    </w:p>
    <w:p w14:paraId="4B885C40" w14:textId="77777777" w:rsidR="0094768A" w:rsidRPr="005D656A" w:rsidRDefault="0094768A" w:rsidP="0094768A">
      <w:pPr>
        <w:pStyle w:val="BTEMEASMCA"/>
      </w:pPr>
    </w:p>
    <w:p w14:paraId="4947EA6D" w14:textId="77777777" w:rsidR="0094768A" w:rsidRPr="005D656A" w:rsidRDefault="0094768A" w:rsidP="0094768A">
      <w:pPr>
        <w:pStyle w:val="BTEMEASMCA"/>
      </w:pPr>
    </w:p>
    <w:p w14:paraId="66F93601" w14:textId="77777777" w:rsidR="0094768A" w:rsidRPr="005D656A" w:rsidRDefault="0094768A" w:rsidP="0094768A">
      <w:pPr>
        <w:pStyle w:val="BTEMEASMCA"/>
      </w:pPr>
    </w:p>
    <w:p w14:paraId="0199BF79" w14:textId="77777777" w:rsidR="0094768A" w:rsidRPr="005D656A" w:rsidRDefault="0094768A" w:rsidP="0094768A">
      <w:pPr>
        <w:pStyle w:val="BTEMEASMCA"/>
      </w:pPr>
    </w:p>
    <w:p w14:paraId="02534925" w14:textId="77777777" w:rsidR="0094768A" w:rsidRPr="005D656A" w:rsidRDefault="0094768A" w:rsidP="0094768A">
      <w:pPr>
        <w:pStyle w:val="BTEMEASMCA"/>
      </w:pPr>
    </w:p>
    <w:p w14:paraId="5029CF28" w14:textId="77777777" w:rsidR="0094768A" w:rsidRPr="005D656A" w:rsidRDefault="0094768A" w:rsidP="0094768A">
      <w:pPr>
        <w:pStyle w:val="BTEMEASMCA"/>
      </w:pPr>
    </w:p>
    <w:p w14:paraId="6EFD1824" w14:textId="77777777" w:rsidR="0094768A" w:rsidRPr="005D656A" w:rsidRDefault="0094768A" w:rsidP="0094768A">
      <w:pPr>
        <w:pStyle w:val="BTEMEASMCA"/>
      </w:pPr>
    </w:p>
    <w:p w14:paraId="7E94102A" w14:textId="77777777" w:rsidR="0094768A" w:rsidRPr="005D656A" w:rsidRDefault="0094768A" w:rsidP="0094768A">
      <w:pPr>
        <w:pStyle w:val="BTEMEASMCA"/>
      </w:pPr>
    </w:p>
    <w:p w14:paraId="113D1B77" w14:textId="77777777" w:rsidR="0094768A" w:rsidRPr="005D656A" w:rsidRDefault="0094768A" w:rsidP="0094768A">
      <w:pPr>
        <w:pStyle w:val="BTEMEASMCA"/>
      </w:pPr>
    </w:p>
    <w:p w14:paraId="70534F9D" w14:textId="77777777" w:rsidR="0094768A" w:rsidRPr="005D656A" w:rsidRDefault="0094768A" w:rsidP="0094768A">
      <w:pPr>
        <w:pStyle w:val="BTEMEASMCA"/>
      </w:pPr>
    </w:p>
    <w:p w14:paraId="47221A65" w14:textId="77777777" w:rsidR="0094768A" w:rsidRPr="005D656A" w:rsidRDefault="0094768A" w:rsidP="0094768A">
      <w:pPr>
        <w:pStyle w:val="BTEMEASMCA"/>
      </w:pPr>
    </w:p>
    <w:p w14:paraId="025B5EF3" w14:textId="77777777" w:rsidR="0094768A" w:rsidRPr="005D656A" w:rsidRDefault="0094768A" w:rsidP="0094768A">
      <w:pPr>
        <w:pStyle w:val="BTEMEASMCA"/>
      </w:pPr>
    </w:p>
    <w:p w14:paraId="065643FB" w14:textId="77777777" w:rsidR="0094768A" w:rsidRPr="005D656A" w:rsidRDefault="0094768A" w:rsidP="0094768A">
      <w:pPr>
        <w:pStyle w:val="BTEMEASMCA"/>
      </w:pPr>
    </w:p>
    <w:p w14:paraId="367AB467" w14:textId="77777777" w:rsidR="0094768A" w:rsidRPr="005D656A" w:rsidRDefault="0094768A" w:rsidP="0094768A">
      <w:pPr>
        <w:pStyle w:val="BTEMEASMCA"/>
      </w:pPr>
    </w:p>
    <w:p w14:paraId="1C679114" w14:textId="77777777" w:rsidR="0094768A" w:rsidRPr="005D656A" w:rsidRDefault="0094768A" w:rsidP="0094768A">
      <w:pPr>
        <w:pStyle w:val="BTEMEASMCA"/>
      </w:pPr>
    </w:p>
    <w:p w14:paraId="4C356343" w14:textId="77777777" w:rsidR="0094768A" w:rsidRPr="005D656A" w:rsidRDefault="0094768A" w:rsidP="0094768A">
      <w:pPr>
        <w:pStyle w:val="BTEMEASMCA"/>
      </w:pPr>
    </w:p>
    <w:p w14:paraId="372DE79E" w14:textId="77777777" w:rsidR="0094768A" w:rsidRPr="005D656A" w:rsidRDefault="0094768A" w:rsidP="0094768A">
      <w:pPr>
        <w:pStyle w:val="BTEMEASMCA"/>
      </w:pPr>
    </w:p>
    <w:p w14:paraId="771B6FE9" w14:textId="77777777" w:rsidR="0094768A" w:rsidRPr="005D656A" w:rsidRDefault="0094768A" w:rsidP="0094768A">
      <w:pPr>
        <w:pStyle w:val="BTEMEASMCA"/>
      </w:pPr>
    </w:p>
    <w:p w14:paraId="72A143D7" w14:textId="77777777" w:rsidR="0094768A" w:rsidRPr="005D656A" w:rsidRDefault="0094768A" w:rsidP="0094768A">
      <w:pPr>
        <w:pStyle w:val="BTEMEASMCA"/>
      </w:pPr>
    </w:p>
    <w:p w14:paraId="2FB4753C" w14:textId="69E1DA13" w:rsidR="0094768A" w:rsidRPr="005D656A" w:rsidRDefault="0094768A" w:rsidP="0094768A">
      <w:pPr>
        <w:pStyle w:val="TTEMEASMCA"/>
        <w:widowControl w:val="0"/>
        <w:rPr>
          <w:lang w:val="lt-LT"/>
        </w:rPr>
      </w:pPr>
      <w:bookmarkStart w:id="67" w:name="_Toc129243137"/>
      <w:bookmarkStart w:id="68" w:name="_Toc129243262"/>
      <w:r w:rsidRPr="005D656A">
        <w:rPr>
          <w:lang w:val="lt-LT"/>
        </w:rPr>
        <w:t>B. PAKUOTĖS LAPELIS</w:t>
      </w:r>
      <w:bookmarkEnd w:id="67"/>
      <w:bookmarkEnd w:id="68"/>
    </w:p>
    <w:p w14:paraId="39024874" w14:textId="77777777" w:rsidR="0094768A" w:rsidRPr="005D656A" w:rsidRDefault="0094768A" w:rsidP="0094768A">
      <w:pPr>
        <w:pStyle w:val="TTEMEASMCA"/>
        <w:widowControl w:val="0"/>
        <w:rPr>
          <w:lang w:val="lt-LT"/>
        </w:rPr>
      </w:pPr>
      <w:r w:rsidRPr="005D656A">
        <w:rPr>
          <w:lang w:val="lt-LT"/>
        </w:rPr>
        <w:br w:type="page"/>
      </w:r>
      <w:r w:rsidRPr="005D656A">
        <w:rPr>
          <w:caps w:val="0"/>
          <w:lang w:val="lt-LT"/>
        </w:rPr>
        <w:lastRenderedPageBreak/>
        <w:t>Pakuotės lapelis: informacija vartotojui</w:t>
      </w:r>
    </w:p>
    <w:p w14:paraId="27A252D3" w14:textId="77777777" w:rsidR="0094768A" w:rsidRPr="005D656A" w:rsidRDefault="0094768A" w:rsidP="0094768A">
      <w:pPr>
        <w:pStyle w:val="BTEMEASMCA"/>
      </w:pPr>
    </w:p>
    <w:p w14:paraId="19502379" w14:textId="5F2B1A6F" w:rsidR="0094768A" w:rsidRPr="005D656A" w:rsidRDefault="0094768A" w:rsidP="0094768A">
      <w:pPr>
        <w:pStyle w:val="Pagrindinistekstas"/>
        <w:widowControl w:val="0"/>
        <w:spacing w:after="0"/>
        <w:jc w:val="center"/>
        <w:rPr>
          <w:b/>
          <w:szCs w:val="22"/>
        </w:rPr>
      </w:pPr>
      <w:r w:rsidRPr="005D656A">
        <w:rPr>
          <w:b/>
          <w:szCs w:val="22"/>
        </w:rPr>
        <w:t xml:space="preserve">VITAMINAS E </w:t>
      </w:r>
      <w:r w:rsidR="00EF067A">
        <w:rPr>
          <w:b/>
          <w:szCs w:val="22"/>
        </w:rPr>
        <w:t>Polpharma</w:t>
      </w:r>
      <w:r w:rsidRPr="005D656A">
        <w:rPr>
          <w:b/>
          <w:szCs w:val="22"/>
        </w:rPr>
        <w:t xml:space="preserve"> </w:t>
      </w:r>
      <w:r w:rsidR="0033755D" w:rsidRPr="005D656A">
        <w:rPr>
          <w:b/>
          <w:szCs w:val="22"/>
        </w:rPr>
        <w:t>300</w:t>
      </w:r>
      <w:r w:rsidR="0033755D">
        <w:rPr>
          <w:b/>
          <w:szCs w:val="22"/>
        </w:rPr>
        <w:t> </w:t>
      </w:r>
      <w:r w:rsidRPr="005D656A">
        <w:rPr>
          <w:b/>
          <w:szCs w:val="22"/>
        </w:rPr>
        <w:t>mg/ml geriamieji lašai (tirpalas)</w:t>
      </w:r>
    </w:p>
    <w:p w14:paraId="326DA2FD" w14:textId="77777777" w:rsidR="0094768A" w:rsidRPr="005D656A" w:rsidRDefault="0094768A" w:rsidP="0094768A">
      <w:pPr>
        <w:pStyle w:val="BTbeEMEASMCA"/>
      </w:pPr>
      <w:r w:rsidRPr="005D656A">
        <w:t>Tokoferolio acetatas</w:t>
      </w:r>
    </w:p>
    <w:p w14:paraId="33128912" w14:textId="77777777" w:rsidR="0094768A" w:rsidRPr="005D656A" w:rsidRDefault="0094768A" w:rsidP="0094768A">
      <w:pPr>
        <w:pStyle w:val="BTeEMEASMCA"/>
      </w:pPr>
    </w:p>
    <w:p w14:paraId="6921441D" w14:textId="77777777" w:rsidR="0094768A" w:rsidRPr="005D656A" w:rsidRDefault="0094768A" w:rsidP="0094768A">
      <w:pPr>
        <w:pStyle w:val="BTbEMEASMCA"/>
      </w:pPr>
      <w:r w:rsidRPr="005D656A">
        <w:t>Atidžiai perskaitykite visą šį lapelį, prieš pradėdami vartoti vaistą, nes jame pateikiama Jums svarbi informacija.</w:t>
      </w:r>
    </w:p>
    <w:p w14:paraId="3C3EFECD" w14:textId="77777777" w:rsidR="0094768A" w:rsidRPr="005D656A" w:rsidRDefault="0094768A" w:rsidP="001560AA">
      <w:pPr>
        <w:pStyle w:val="BT-EMEASMCA"/>
        <w:tabs>
          <w:tab w:val="clear" w:pos="720"/>
          <w:tab w:val="num" w:pos="567"/>
        </w:tabs>
        <w:ind w:left="567" w:hanging="567"/>
      </w:pPr>
      <w:r w:rsidRPr="005D656A">
        <w:t>Neišmeskite šio lapelio, nes vėl gali prireikti jį perskaityti.</w:t>
      </w:r>
    </w:p>
    <w:p w14:paraId="57C1D863" w14:textId="77777777" w:rsidR="0094768A" w:rsidRPr="005D656A" w:rsidRDefault="0094768A" w:rsidP="001560AA">
      <w:pPr>
        <w:pStyle w:val="BT-EMEASMCA"/>
        <w:tabs>
          <w:tab w:val="clear" w:pos="720"/>
          <w:tab w:val="num" w:pos="567"/>
        </w:tabs>
        <w:ind w:left="567" w:hanging="567"/>
      </w:pPr>
      <w:r w:rsidRPr="005D656A">
        <w:t>Jeigu kiltų daugiau klausimų, kreipkitės į gydytoją arba vaistininką.</w:t>
      </w:r>
    </w:p>
    <w:p w14:paraId="4297269B" w14:textId="77777777" w:rsidR="0094768A" w:rsidRPr="005D656A" w:rsidRDefault="0094768A" w:rsidP="001560AA">
      <w:pPr>
        <w:pStyle w:val="BT-EMEASMCA"/>
        <w:tabs>
          <w:tab w:val="clear" w:pos="720"/>
          <w:tab w:val="num" w:pos="567"/>
        </w:tabs>
        <w:ind w:left="567" w:hanging="567"/>
      </w:pPr>
      <w:r w:rsidRPr="005D656A">
        <w:t>Šis vaistas skirtas tik Jums, todėl kitiems žmonėms jo duoti negalima. Vaistas gali jiems pakenkti (net tiems, kurių ligos požymiai yra tokie patys kaip Jūsų).</w:t>
      </w:r>
    </w:p>
    <w:p w14:paraId="3BB0DD94" w14:textId="77777777" w:rsidR="0094768A" w:rsidRPr="005D656A" w:rsidRDefault="0094768A" w:rsidP="001560AA">
      <w:pPr>
        <w:pStyle w:val="BT-EMEASMCA"/>
        <w:tabs>
          <w:tab w:val="clear" w:pos="720"/>
          <w:tab w:val="num" w:pos="567"/>
        </w:tabs>
        <w:ind w:left="567" w:hanging="567"/>
      </w:pPr>
      <w:r w:rsidRPr="005D656A">
        <w:t>Jeigu pasireiškė šalutinis poveikis (net jeigu jis šiame lapelyje nenurodytas), kreipkitės į gydytoją arba vaistininką. Žr. 4 skyrių.</w:t>
      </w:r>
    </w:p>
    <w:p w14:paraId="0B31455E" w14:textId="77777777" w:rsidR="0094768A" w:rsidRPr="005D656A" w:rsidRDefault="0094768A" w:rsidP="0094768A">
      <w:pPr>
        <w:pStyle w:val="BTEMEASMCA"/>
      </w:pPr>
    </w:p>
    <w:p w14:paraId="7C3EEF60" w14:textId="77777777" w:rsidR="0094768A" w:rsidRPr="005D656A" w:rsidRDefault="0094768A" w:rsidP="0094768A">
      <w:pPr>
        <w:pStyle w:val="BTbEMEASMCA"/>
      </w:pPr>
      <w:r w:rsidRPr="005D656A">
        <w:t>Apie ką rašoma šiame lapelyje?</w:t>
      </w:r>
    </w:p>
    <w:p w14:paraId="157239FA" w14:textId="77777777" w:rsidR="0094768A" w:rsidRPr="005D656A" w:rsidRDefault="0094768A" w:rsidP="0094768A">
      <w:pPr>
        <w:pStyle w:val="BTEMEASMCA"/>
      </w:pPr>
    </w:p>
    <w:p w14:paraId="5A26E849" w14:textId="13A2047F" w:rsidR="0094768A" w:rsidRPr="005D656A" w:rsidRDefault="0094768A" w:rsidP="0094768A">
      <w:pPr>
        <w:pStyle w:val="BTEMEASMCA"/>
        <w:numPr>
          <w:ilvl w:val="0"/>
          <w:numId w:val="7"/>
        </w:numPr>
        <w:ind w:left="567" w:hanging="567"/>
      </w:pPr>
      <w:r w:rsidRPr="005D656A">
        <w:t xml:space="preserve">Kas yra VITAMINAS E </w:t>
      </w:r>
      <w:r w:rsidR="00EF067A">
        <w:t>Polpharma</w:t>
      </w:r>
      <w:r w:rsidRPr="005D656A">
        <w:t xml:space="preserve"> ir kam jis vartojamas</w:t>
      </w:r>
    </w:p>
    <w:p w14:paraId="21AA28C4" w14:textId="49932C64" w:rsidR="0094768A" w:rsidRPr="005D656A" w:rsidRDefault="0094768A" w:rsidP="0094768A">
      <w:pPr>
        <w:pStyle w:val="BTEMEASMCA"/>
        <w:numPr>
          <w:ilvl w:val="0"/>
          <w:numId w:val="7"/>
        </w:numPr>
        <w:ind w:left="567" w:hanging="567"/>
      </w:pPr>
      <w:r w:rsidRPr="005D656A">
        <w:t xml:space="preserve">Kas žinotina prieš vartojant VITAMINAS E </w:t>
      </w:r>
      <w:r w:rsidR="00EF067A">
        <w:t>Polpharma</w:t>
      </w:r>
    </w:p>
    <w:p w14:paraId="17EA9E6E" w14:textId="2E1AD145" w:rsidR="0094768A" w:rsidRPr="005D656A" w:rsidRDefault="0094768A" w:rsidP="0094768A">
      <w:pPr>
        <w:pStyle w:val="BTEMEASMCA"/>
        <w:numPr>
          <w:ilvl w:val="0"/>
          <w:numId w:val="7"/>
        </w:numPr>
        <w:ind w:left="567" w:hanging="567"/>
        <w:rPr>
          <w:noProof w:val="0"/>
        </w:rPr>
      </w:pPr>
      <w:r w:rsidRPr="005D656A">
        <w:rPr>
          <w:noProof w:val="0"/>
        </w:rPr>
        <w:t xml:space="preserve">Kaip vartoti </w:t>
      </w:r>
      <w:r w:rsidRPr="005D656A">
        <w:t xml:space="preserve">VITAMINAS E </w:t>
      </w:r>
      <w:r w:rsidR="00EF067A">
        <w:t>Polpharma</w:t>
      </w:r>
    </w:p>
    <w:p w14:paraId="1ECC906B" w14:textId="77777777" w:rsidR="0094768A" w:rsidRPr="005D656A" w:rsidRDefault="0094768A" w:rsidP="0094768A">
      <w:pPr>
        <w:pStyle w:val="BTEMEASMCA"/>
        <w:numPr>
          <w:ilvl w:val="0"/>
          <w:numId w:val="7"/>
        </w:numPr>
        <w:ind w:left="567" w:hanging="567"/>
      </w:pPr>
      <w:r w:rsidRPr="005D656A">
        <w:t>Galimas šalutinis poveikis</w:t>
      </w:r>
    </w:p>
    <w:p w14:paraId="28CD2407" w14:textId="55DB0ED8" w:rsidR="0094768A" w:rsidRPr="005D656A" w:rsidRDefault="0094768A" w:rsidP="0094768A">
      <w:pPr>
        <w:pStyle w:val="BTEMEASMCA"/>
        <w:numPr>
          <w:ilvl w:val="0"/>
          <w:numId w:val="7"/>
        </w:numPr>
        <w:ind w:left="567" w:hanging="567"/>
        <w:rPr>
          <w:noProof w:val="0"/>
        </w:rPr>
      </w:pPr>
      <w:r w:rsidRPr="005D656A">
        <w:rPr>
          <w:noProof w:val="0"/>
        </w:rPr>
        <w:t xml:space="preserve">Kaip laikyti </w:t>
      </w:r>
      <w:r w:rsidRPr="005D656A">
        <w:t xml:space="preserve">VITAMINAS E </w:t>
      </w:r>
      <w:r w:rsidR="00EF067A">
        <w:t>Polpharma</w:t>
      </w:r>
    </w:p>
    <w:p w14:paraId="60EBDB23" w14:textId="77777777" w:rsidR="0094768A" w:rsidRPr="005D656A" w:rsidRDefault="0094768A" w:rsidP="0094768A">
      <w:pPr>
        <w:pStyle w:val="BTEMEASMCA"/>
        <w:numPr>
          <w:ilvl w:val="0"/>
          <w:numId w:val="7"/>
        </w:numPr>
        <w:ind w:left="567" w:hanging="567"/>
      </w:pPr>
      <w:r w:rsidRPr="005D656A">
        <w:t>Pakuotės turinys ir kita informacija</w:t>
      </w:r>
    </w:p>
    <w:p w14:paraId="5342A934" w14:textId="77777777" w:rsidR="0094768A" w:rsidRPr="005D656A" w:rsidRDefault="0094768A" w:rsidP="0094768A">
      <w:pPr>
        <w:pStyle w:val="BTEMEASMCA"/>
      </w:pPr>
    </w:p>
    <w:p w14:paraId="3F62016A" w14:textId="77777777" w:rsidR="0094768A" w:rsidRPr="005D656A" w:rsidRDefault="0094768A" w:rsidP="0094768A">
      <w:pPr>
        <w:pStyle w:val="BTEMEASMCA"/>
      </w:pPr>
    </w:p>
    <w:p w14:paraId="2DDD0AF6" w14:textId="4FD558F2" w:rsidR="0094768A" w:rsidRPr="005D656A" w:rsidRDefault="0094768A" w:rsidP="0094768A">
      <w:pPr>
        <w:pStyle w:val="PI-1EMEASMCA"/>
        <w:keepNext w:val="0"/>
        <w:widowControl w:val="0"/>
        <w:spacing w:line="240" w:lineRule="auto"/>
      </w:pPr>
      <w:bookmarkStart w:id="69" w:name="_Toc129243139"/>
      <w:bookmarkStart w:id="70" w:name="_Toc129243264"/>
      <w:r w:rsidRPr="005D656A">
        <w:t>1.</w:t>
      </w:r>
      <w:r w:rsidRPr="005D656A">
        <w:tab/>
        <w:t xml:space="preserve">Kas yra VITAMINAS E </w:t>
      </w:r>
      <w:r w:rsidR="00EF067A">
        <w:t>Polpharma</w:t>
      </w:r>
      <w:r w:rsidRPr="005D656A">
        <w:t xml:space="preserve"> ir kam jis vartojamas</w:t>
      </w:r>
      <w:bookmarkEnd w:id="69"/>
      <w:bookmarkEnd w:id="70"/>
    </w:p>
    <w:p w14:paraId="13FA55D6" w14:textId="77777777" w:rsidR="0094768A" w:rsidRPr="005D656A" w:rsidRDefault="0094768A" w:rsidP="0094768A">
      <w:pPr>
        <w:pStyle w:val="Pagrindinistekstas"/>
        <w:widowControl w:val="0"/>
        <w:spacing w:after="0"/>
        <w:rPr>
          <w:szCs w:val="22"/>
        </w:rPr>
      </w:pPr>
    </w:p>
    <w:p w14:paraId="05BBBDC0" w14:textId="77777777" w:rsidR="0094768A" w:rsidRPr="005D656A" w:rsidRDefault="0094768A" w:rsidP="0094768A">
      <w:pPr>
        <w:pStyle w:val="Pagrindinistekstas"/>
        <w:widowControl w:val="0"/>
        <w:spacing w:after="0"/>
        <w:rPr>
          <w:szCs w:val="22"/>
        </w:rPr>
      </w:pPr>
      <w:r w:rsidRPr="005D656A">
        <w:rPr>
          <w:szCs w:val="22"/>
        </w:rPr>
        <w:t>Vaistas vartojamas vitamino E trūkumui organizme šalinti.</w:t>
      </w:r>
    </w:p>
    <w:p w14:paraId="0E6B1B69" w14:textId="77777777" w:rsidR="0094768A" w:rsidRPr="005D656A" w:rsidRDefault="0094768A" w:rsidP="0094768A">
      <w:pPr>
        <w:pStyle w:val="BTEMEASMCA"/>
      </w:pPr>
    </w:p>
    <w:p w14:paraId="3E074883" w14:textId="77777777" w:rsidR="0094768A" w:rsidRPr="005D656A" w:rsidRDefault="0094768A" w:rsidP="0094768A">
      <w:pPr>
        <w:pStyle w:val="BTEMEASMCA"/>
      </w:pPr>
    </w:p>
    <w:p w14:paraId="38759A5D" w14:textId="2ACBE5F8" w:rsidR="0094768A" w:rsidRPr="005D656A" w:rsidRDefault="0094768A" w:rsidP="0094768A">
      <w:pPr>
        <w:pStyle w:val="PI-1EMEASMCA"/>
        <w:keepNext w:val="0"/>
        <w:widowControl w:val="0"/>
        <w:spacing w:line="240" w:lineRule="auto"/>
      </w:pPr>
      <w:bookmarkStart w:id="71" w:name="_Toc129243140"/>
      <w:bookmarkStart w:id="72" w:name="_Toc129243265"/>
      <w:r w:rsidRPr="005D656A">
        <w:t>2.</w:t>
      </w:r>
      <w:r w:rsidRPr="005D656A">
        <w:tab/>
        <w:t xml:space="preserve">Kas žinotina prieš vartojant VITAMINAS E </w:t>
      </w:r>
      <w:bookmarkEnd w:id="71"/>
      <w:bookmarkEnd w:id="72"/>
      <w:r w:rsidR="00EF067A">
        <w:t>Polpharma</w:t>
      </w:r>
    </w:p>
    <w:p w14:paraId="12AFB449" w14:textId="77777777" w:rsidR="0094768A" w:rsidRPr="005D656A" w:rsidRDefault="0094768A" w:rsidP="0094768A">
      <w:pPr>
        <w:pStyle w:val="Antrat3"/>
        <w:keepNext w:val="0"/>
        <w:widowControl w:val="0"/>
        <w:spacing w:before="0" w:after="0"/>
        <w:rPr>
          <w:rFonts w:ascii="Times New Roman" w:hAnsi="Times New Roman" w:cs="Times New Roman"/>
          <w:sz w:val="22"/>
          <w:szCs w:val="22"/>
        </w:rPr>
      </w:pPr>
    </w:p>
    <w:p w14:paraId="79A40778" w14:textId="63829F50" w:rsidR="0094768A" w:rsidRPr="005D656A" w:rsidRDefault="0094768A" w:rsidP="0094768A">
      <w:pPr>
        <w:pStyle w:val="Antrat3"/>
        <w:keepNext w:val="0"/>
        <w:widowControl w:val="0"/>
        <w:spacing w:before="0" w:after="0"/>
        <w:rPr>
          <w:rFonts w:ascii="Times New Roman" w:hAnsi="Times New Roman" w:cs="Times New Roman"/>
          <w:sz w:val="22"/>
          <w:szCs w:val="22"/>
        </w:rPr>
      </w:pPr>
      <w:r w:rsidRPr="005D656A">
        <w:rPr>
          <w:rFonts w:ascii="Times New Roman" w:hAnsi="Times New Roman" w:cs="Times New Roman"/>
          <w:sz w:val="22"/>
          <w:szCs w:val="22"/>
        </w:rPr>
        <w:t xml:space="preserve">VITAMINAS E </w:t>
      </w:r>
      <w:r w:rsidR="00EF067A">
        <w:rPr>
          <w:rFonts w:ascii="Times New Roman" w:hAnsi="Times New Roman" w:cs="Times New Roman"/>
          <w:sz w:val="22"/>
          <w:szCs w:val="22"/>
        </w:rPr>
        <w:t>Polpharma</w:t>
      </w:r>
      <w:r w:rsidRPr="005D656A">
        <w:rPr>
          <w:rFonts w:ascii="Times New Roman" w:hAnsi="Times New Roman" w:cs="Times New Roman"/>
          <w:sz w:val="22"/>
          <w:szCs w:val="22"/>
        </w:rPr>
        <w:t xml:space="preserve"> vartoti negalima:</w:t>
      </w:r>
    </w:p>
    <w:p w14:paraId="24BF7437" w14:textId="77777777" w:rsidR="0094768A" w:rsidRPr="005D656A" w:rsidRDefault="0094768A" w:rsidP="0094768A">
      <w:pPr>
        <w:pStyle w:val="Pagrindinistekstas"/>
        <w:widowControl w:val="0"/>
        <w:spacing w:after="0"/>
        <w:ind w:left="567" w:hanging="567"/>
        <w:rPr>
          <w:szCs w:val="22"/>
        </w:rPr>
      </w:pPr>
      <w:r w:rsidRPr="005D656A">
        <w:rPr>
          <w:szCs w:val="22"/>
        </w:rPr>
        <w:t>-</w:t>
      </w:r>
      <w:r w:rsidRPr="005D656A">
        <w:rPr>
          <w:szCs w:val="22"/>
        </w:rPr>
        <w:tab/>
        <w:t>jeigu yra alergija tokoferolio acetatui, žemės riešutų (arachių) aliejui</w:t>
      </w:r>
      <w:r w:rsidRPr="005D656A">
        <w:rPr>
          <w:noProof/>
          <w:szCs w:val="22"/>
        </w:rPr>
        <w:t xml:space="preserve"> arba bet kuriai pagalbinei šio vaisto medžiagai (jos išvardytos 6 skyriuje)</w:t>
      </w:r>
      <w:r w:rsidRPr="005D656A">
        <w:rPr>
          <w:szCs w:val="22"/>
        </w:rPr>
        <w:t>;</w:t>
      </w:r>
    </w:p>
    <w:p w14:paraId="5FDA31ED" w14:textId="77777777" w:rsidR="0094768A" w:rsidRPr="005D656A" w:rsidRDefault="0094768A" w:rsidP="0094768A">
      <w:pPr>
        <w:pStyle w:val="Pagrindinistekstas"/>
        <w:widowControl w:val="0"/>
        <w:tabs>
          <w:tab w:val="left" w:pos="720"/>
        </w:tabs>
        <w:spacing w:after="0"/>
        <w:ind w:left="567" w:hanging="567"/>
        <w:rPr>
          <w:szCs w:val="22"/>
        </w:rPr>
      </w:pPr>
      <w:r w:rsidRPr="005D656A">
        <w:rPr>
          <w:szCs w:val="22"/>
        </w:rPr>
        <w:t>-</w:t>
      </w:r>
      <w:r w:rsidRPr="005D656A">
        <w:rPr>
          <w:szCs w:val="22"/>
        </w:rPr>
        <w:tab/>
        <w:t>jeigu organizme trūksta vitamino K (gali dažniau pasireikšti kraujavimas).</w:t>
      </w:r>
    </w:p>
    <w:p w14:paraId="50BA4A08" w14:textId="77777777" w:rsidR="0094768A" w:rsidRPr="005D656A" w:rsidRDefault="0094768A" w:rsidP="0094768A">
      <w:pPr>
        <w:pStyle w:val="Pagrindinistekstas"/>
        <w:widowControl w:val="0"/>
        <w:tabs>
          <w:tab w:val="left" w:pos="720"/>
        </w:tabs>
        <w:spacing w:after="0"/>
        <w:rPr>
          <w:szCs w:val="22"/>
        </w:rPr>
      </w:pPr>
    </w:p>
    <w:p w14:paraId="15B6F531" w14:textId="77777777" w:rsidR="0094768A" w:rsidRPr="005D656A" w:rsidRDefault="0094768A" w:rsidP="0094768A">
      <w:pPr>
        <w:pStyle w:val="Antrat3"/>
        <w:keepNext w:val="0"/>
        <w:widowControl w:val="0"/>
        <w:spacing w:before="0" w:after="0"/>
        <w:rPr>
          <w:rFonts w:ascii="Times New Roman" w:hAnsi="Times New Roman" w:cs="Times New Roman"/>
          <w:sz w:val="22"/>
          <w:szCs w:val="22"/>
        </w:rPr>
      </w:pPr>
      <w:r w:rsidRPr="005D656A">
        <w:rPr>
          <w:rFonts w:ascii="Times New Roman" w:hAnsi="Times New Roman" w:cs="Times New Roman"/>
          <w:sz w:val="22"/>
          <w:szCs w:val="22"/>
        </w:rPr>
        <w:t>Įspėjimai ir atsargumo priemonės</w:t>
      </w:r>
    </w:p>
    <w:p w14:paraId="26E91BF0" w14:textId="25269FE6" w:rsidR="0094768A" w:rsidRPr="005D656A" w:rsidRDefault="0094768A" w:rsidP="0094768A">
      <w:pPr>
        <w:widowControl w:val="0"/>
        <w:jc w:val="both"/>
        <w:rPr>
          <w:sz w:val="22"/>
          <w:szCs w:val="22"/>
        </w:rPr>
      </w:pPr>
      <w:r w:rsidRPr="005D656A">
        <w:rPr>
          <w:sz w:val="22"/>
          <w:szCs w:val="22"/>
        </w:rPr>
        <w:t xml:space="preserve">Pasitarkite su gydytoju arba vaistininku, prieš pradėdami vartoti VITAMINAS E </w:t>
      </w:r>
      <w:r w:rsidR="00EF067A">
        <w:rPr>
          <w:sz w:val="22"/>
          <w:szCs w:val="22"/>
        </w:rPr>
        <w:t>Polpharma</w:t>
      </w:r>
      <w:r w:rsidRPr="005D656A">
        <w:rPr>
          <w:sz w:val="22"/>
          <w:szCs w:val="22"/>
        </w:rPr>
        <w:t>, jeigu:</w:t>
      </w:r>
    </w:p>
    <w:p w14:paraId="57E1966F" w14:textId="77777777" w:rsidR="0094768A" w:rsidRPr="005D656A" w:rsidRDefault="0094768A" w:rsidP="0094768A">
      <w:pPr>
        <w:widowControl w:val="0"/>
        <w:numPr>
          <w:ilvl w:val="0"/>
          <w:numId w:val="2"/>
        </w:numPr>
        <w:tabs>
          <w:tab w:val="clear" w:pos="360"/>
          <w:tab w:val="num" w:pos="567"/>
        </w:tabs>
        <w:ind w:left="567" w:hanging="567"/>
        <w:jc w:val="both"/>
        <w:rPr>
          <w:sz w:val="22"/>
          <w:szCs w:val="22"/>
        </w:rPr>
      </w:pPr>
      <w:r w:rsidRPr="005D656A">
        <w:rPr>
          <w:sz w:val="22"/>
          <w:szCs w:val="22"/>
        </w:rPr>
        <w:t>praeityje yra buvę ar dabar yra kraujo krešėjimo sutrikimų;</w:t>
      </w:r>
    </w:p>
    <w:p w14:paraId="04550EC6" w14:textId="77777777" w:rsidR="0094768A" w:rsidRPr="005D656A" w:rsidRDefault="0094768A" w:rsidP="0094768A">
      <w:pPr>
        <w:widowControl w:val="0"/>
        <w:numPr>
          <w:ilvl w:val="0"/>
          <w:numId w:val="2"/>
        </w:numPr>
        <w:tabs>
          <w:tab w:val="clear" w:pos="360"/>
          <w:tab w:val="num" w:pos="567"/>
        </w:tabs>
        <w:ind w:left="567" w:hanging="567"/>
        <w:jc w:val="both"/>
        <w:rPr>
          <w:sz w:val="22"/>
          <w:szCs w:val="22"/>
        </w:rPr>
      </w:pPr>
      <w:r w:rsidRPr="005D656A">
        <w:rPr>
          <w:sz w:val="22"/>
          <w:szCs w:val="22"/>
        </w:rPr>
        <w:t>vartojate steroidinius hormonus, pvz.: hormonines kontracepcijos priemones.</w:t>
      </w:r>
    </w:p>
    <w:p w14:paraId="4E246B5D" w14:textId="77777777" w:rsidR="0094768A" w:rsidRPr="005D656A" w:rsidRDefault="0094768A" w:rsidP="0094768A">
      <w:pPr>
        <w:widowControl w:val="0"/>
        <w:jc w:val="both"/>
        <w:rPr>
          <w:sz w:val="22"/>
          <w:szCs w:val="22"/>
        </w:rPr>
      </w:pPr>
    </w:p>
    <w:p w14:paraId="6637B9C8" w14:textId="55D0FA3E" w:rsidR="0094768A" w:rsidRPr="005D656A" w:rsidRDefault="0094768A" w:rsidP="0094768A">
      <w:pPr>
        <w:widowControl w:val="0"/>
        <w:jc w:val="both"/>
        <w:rPr>
          <w:sz w:val="22"/>
          <w:szCs w:val="22"/>
        </w:rPr>
      </w:pPr>
      <w:r w:rsidRPr="005D656A">
        <w:rPr>
          <w:sz w:val="22"/>
          <w:szCs w:val="22"/>
        </w:rPr>
        <w:t xml:space="preserve">VITAMINO E </w:t>
      </w:r>
      <w:r w:rsidR="00EF067A">
        <w:rPr>
          <w:sz w:val="22"/>
          <w:szCs w:val="22"/>
        </w:rPr>
        <w:t>Polpharma</w:t>
      </w:r>
      <w:r w:rsidRPr="005D656A">
        <w:rPr>
          <w:sz w:val="22"/>
          <w:szCs w:val="22"/>
        </w:rPr>
        <w:t xml:space="preserve"> vartojant (ypač daugiau negu </w:t>
      </w:r>
      <w:r w:rsidR="008D56B7" w:rsidRPr="005D656A">
        <w:rPr>
          <w:sz w:val="22"/>
          <w:szCs w:val="22"/>
        </w:rPr>
        <w:t>300</w:t>
      </w:r>
      <w:r w:rsidR="008D56B7">
        <w:rPr>
          <w:sz w:val="22"/>
          <w:szCs w:val="22"/>
        </w:rPr>
        <w:t> </w:t>
      </w:r>
      <w:r w:rsidRPr="005D656A">
        <w:rPr>
          <w:sz w:val="22"/>
          <w:szCs w:val="22"/>
        </w:rPr>
        <w:t xml:space="preserve">mg per parą) kartu su geriamaisiais kraujo krešėjimą mažinančiais vaistais, reikia stebėti protrombino laiką (Kviko indeksą). </w:t>
      </w:r>
    </w:p>
    <w:p w14:paraId="02DF162F" w14:textId="77777777" w:rsidR="0094768A" w:rsidRPr="005D656A" w:rsidRDefault="0094768A" w:rsidP="0094768A">
      <w:pPr>
        <w:widowControl w:val="0"/>
        <w:jc w:val="both"/>
        <w:rPr>
          <w:sz w:val="22"/>
          <w:szCs w:val="22"/>
        </w:rPr>
      </w:pPr>
    </w:p>
    <w:p w14:paraId="4362CB76" w14:textId="77777777" w:rsidR="0094768A" w:rsidRPr="005D656A" w:rsidRDefault="0094768A" w:rsidP="0094768A">
      <w:pPr>
        <w:pStyle w:val="Pagrindinistekstas"/>
        <w:widowControl w:val="0"/>
        <w:spacing w:after="0"/>
        <w:rPr>
          <w:szCs w:val="22"/>
        </w:rPr>
      </w:pPr>
      <w:r w:rsidRPr="005D656A">
        <w:rPr>
          <w:szCs w:val="22"/>
        </w:rPr>
        <w:t>Prieš laiką gimusiems mažos masės (mažesnės nei 1.5kg) naujagimiams, gydytiems vitaminu E, dažniau pasitaikydavo nekrozuojantis enterokolitas.</w:t>
      </w:r>
    </w:p>
    <w:p w14:paraId="40244529" w14:textId="77777777" w:rsidR="0094768A" w:rsidRPr="005D656A" w:rsidRDefault="0094768A" w:rsidP="0094768A">
      <w:pPr>
        <w:pStyle w:val="Pagrindinistekstas"/>
        <w:widowControl w:val="0"/>
        <w:spacing w:after="0"/>
        <w:rPr>
          <w:szCs w:val="22"/>
        </w:rPr>
      </w:pPr>
    </w:p>
    <w:p w14:paraId="4A7E17D3" w14:textId="4D1D057F" w:rsidR="0094768A" w:rsidRPr="005D656A" w:rsidRDefault="0094768A" w:rsidP="0094768A">
      <w:pPr>
        <w:pStyle w:val="Antrat3"/>
        <w:keepNext w:val="0"/>
        <w:widowControl w:val="0"/>
        <w:spacing w:before="0" w:after="0"/>
        <w:rPr>
          <w:rFonts w:ascii="Times New Roman" w:hAnsi="Times New Roman" w:cs="Times New Roman"/>
          <w:sz w:val="22"/>
          <w:szCs w:val="22"/>
        </w:rPr>
      </w:pPr>
      <w:r w:rsidRPr="005D656A">
        <w:rPr>
          <w:rFonts w:ascii="Times New Roman" w:hAnsi="Times New Roman" w:cs="Times New Roman"/>
          <w:sz w:val="22"/>
          <w:szCs w:val="22"/>
        </w:rPr>
        <w:t xml:space="preserve">Kiti vaistai ir VITAMINAS E </w:t>
      </w:r>
      <w:r w:rsidR="00EF067A">
        <w:rPr>
          <w:rFonts w:ascii="Times New Roman" w:hAnsi="Times New Roman" w:cs="Times New Roman"/>
          <w:sz w:val="22"/>
          <w:szCs w:val="22"/>
        </w:rPr>
        <w:t>Polpharma</w:t>
      </w:r>
    </w:p>
    <w:p w14:paraId="6264E300" w14:textId="77777777" w:rsidR="0094768A" w:rsidRPr="005D656A" w:rsidRDefault="0094768A" w:rsidP="0094768A">
      <w:pPr>
        <w:pStyle w:val="Pagrindinistekstas"/>
        <w:widowControl w:val="0"/>
        <w:spacing w:after="0"/>
        <w:rPr>
          <w:szCs w:val="22"/>
        </w:rPr>
      </w:pPr>
      <w:r w:rsidRPr="005D656A">
        <w:rPr>
          <w:szCs w:val="22"/>
        </w:rPr>
        <w:t>Jeigu vartojate ar neseniai vartojote kitų vaistų arba dėl to nesate tikri, apie tai pasakykite gydytojui arba vaistininkui.</w:t>
      </w:r>
    </w:p>
    <w:p w14:paraId="53655FAD" w14:textId="77777777" w:rsidR="0094768A" w:rsidRPr="005D656A" w:rsidRDefault="0094768A" w:rsidP="0094768A">
      <w:pPr>
        <w:pStyle w:val="Pagrindinistekstas"/>
        <w:spacing w:after="0"/>
        <w:rPr>
          <w:szCs w:val="22"/>
        </w:rPr>
      </w:pPr>
    </w:p>
    <w:p w14:paraId="7314402B" w14:textId="6BF7DAD9" w:rsidR="0094768A" w:rsidRPr="005D656A" w:rsidRDefault="0094768A" w:rsidP="0094768A">
      <w:pPr>
        <w:pStyle w:val="Pagrindinistekstas"/>
        <w:spacing w:after="0"/>
        <w:rPr>
          <w:szCs w:val="22"/>
        </w:rPr>
      </w:pPr>
      <w:r w:rsidRPr="005D656A">
        <w:rPr>
          <w:szCs w:val="22"/>
        </w:rPr>
        <w:t xml:space="preserve">Dervos, su kuriomis vyksta anijonų kaita, pvz., kolestiraminas, kolestipolis, gali mažinti </w:t>
      </w:r>
      <w:r w:rsidR="00EA0D3C">
        <w:rPr>
          <w:szCs w:val="22"/>
        </w:rPr>
        <w:t>vaisto</w:t>
      </w:r>
      <w:r w:rsidR="00EA0D3C" w:rsidRPr="005D656A">
        <w:rPr>
          <w:szCs w:val="22"/>
        </w:rPr>
        <w:t xml:space="preserve"> </w:t>
      </w:r>
      <w:r w:rsidRPr="005D656A">
        <w:rPr>
          <w:szCs w:val="22"/>
        </w:rPr>
        <w:t xml:space="preserve">rezorbciją iš virškinamojo trakto. Jei tokių </w:t>
      </w:r>
      <w:r w:rsidR="00EA0D3C">
        <w:rPr>
          <w:szCs w:val="22"/>
        </w:rPr>
        <w:t>vaistų</w:t>
      </w:r>
      <w:r w:rsidR="00EA0D3C" w:rsidRPr="005D656A">
        <w:rPr>
          <w:szCs w:val="22"/>
        </w:rPr>
        <w:t xml:space="preserve"> </w:t>
      </w:r>
      <w:r w:rsidRPr="005D656A">
        <w:rPr>
          <w:szCs w:val="22"/>
        </w:rPr>
        <w:t>būtina vartoti kartu su vitaminu E, tarp šių vaistų gėrimo turi būti ilgokas laiko intervalas.</w:t>
      </w:r>
    </w:p>
    <w:p w14:paraId="6AEEA708" w14:textId="77777777" w:rsidR="0094768A" w:rsidRPr="005D656A" w:rsidRDefault="0094768A" w:rsidP="0094768A">
      <w:pPr>
        <w:pStyle w:val="Pagrindinistekstas"/>
        <w:spacing w:after="0"/>
        <w:rPr>
          <w:szCs w:val="22"/>
        </w:rPr>
      </w:pPr>
    </w:p>
    <w:p w14:paraId="608AD005" w14:textId="2357AC3A" w:rsidR="0094768A" w:rsidRPr="005D656A" w:rsidRDefault="0094768A" w:rsidP="0094768A">
      <w:pPr>
        <w:pStyle w:val="Pagrindinistekstas"/>
        <w:spacing w:after="0"/>
        <w:rPr>
          <w:szCs w:val="22"/>
        </w:rPr>
      </w:pPr>
      <w:r w:rsidRPr="005D656A">
        <w:rPr>
          <w:szCs w:val="22"/>
        </w:rPr>
        <w:lastRenderedPageBreak/>
        <w:t xml:space="preserve">Vitaminas E gali stiprinti geriamųjų kraujo krešėjimą mažinančių vaistų poveikį. Kadangi didėja kraujavimo pavojus, šių </w:t>
      </w:r>
      <w:r w:rsidR="00EA0D3C">
        <w:rPr>
          <w:szCs w:val="22"/>
        </w:rPr>
        <w:t>vaistų</w:t>
      </w:r>
      <w:r w:rsidR="00EA0D3C" w:rsidRPr="005D656A">
        <w:rPr>
          <w:szCs w:val="22"/>
        </w:rPr>
        <w:t xml:space="preserve"> </w:t>
      </w:r>
      <w:r w:rsidRPr="005D656A">
        <w:rPr>
          <w:szCs w:val="22"/>
        </w:rPr>
        <w:t xml:space="preserve">kartu su vitaminu E reikia nevartoti. Jei minėtų </w:t>
      </w:r>
      <w:r w:rsidR="00EA0D3C">
        <w:rPr>
          <w:szCs w:val="22"/>
        </w:rPr>
        <w:t xml:space="preserve">vaistų </w:t>
      </w:r>
      <w:r w:rsidRPr="005D656A">
        <w:rPr>
          <w:szCs w:val="22"/>
        </w:rPr>
        <w:t xml:space="preserve">kartu vartoti būtina, reikia stebėti protrombino laiką (Kviko indeksą). </w:t>
      </w:r>
    </w:p>
    <w:p w14:paraId="485B423B" w14:textId="7576ED0E" w:rsidR="0094768A" w:rsidRPr="005D656A" w:rsidRDefault="0094768A" w:rsidP="0094768A">
      <w:pPr>
        <w:rPr>
          <w:sz w:val="22"/>
          <w:szCs w:val="22"/>
        </w:rPr>
      </w:pPr>
      <w:r w:rsidRPr="005D656A">
        <w:rPr>
          <w:sz w:val="22"/>
          <w:szCs w:val="22"/>
        </w:rPr>
        <w:t xml:space="preserve">Vitaminas E, vartojamas kartu su geležies </w:t>
      </w:r>
      <w:r w:rsidR="00EA0D3C">
        <w:rPr>
          <w:sz w:val="22"/>
          <w:szCs w:val="22"/>
        </w:rPr>
        <w:t>vaistais</w:t>
      </w:r>
      <w:r w:rsidR="00EA0D3C" w:rsidRPr="005D656A">
        <w:rPr>
          <w:sz w:val="22"/>
          <w:szCs w:val="22"/>
        </w:rPr>
        <w:t xml:space="preserve"> </w:t>
      </w:r>
      <w:r w:rsidRPr="005D656A">
        <w:rPr>
          <w:sz w:val="22"/>
          <w:szCs w:val="22"/>
        </w:rPr>
        <w:t>geležies trūkumo sukeltai mažakraujystei gydyti, gali mažinti šių medikamentų veiksmingumą. Tokia šių vaistų sąveika pastebėta vaikams.</w:t>
      </w:r>
    </w:p>
    <w:p w14:paraId="7008B948" w14:textId="77777777" w:rsidR="0094768A" w:rsidRPr="005D656A" w:rsidRDefault="0094768A" w:rsidP="0094768A">
      <w:pPr>
        <w:rPr>
          <w:sz w:val="22"/>
          <w:szCs w:val="22"/>
        </w:rPr>
      </w:pPr>
      <w:r w:rsidRPr="005D656A">
        <w:rPr>
          <w:sz w:val="22"/>
          <w:szCs w:val="22"/>
        </w:rPr>
        <w:t xml:space="preserve">Vitaminas E gali didinti trombozės pavojų pacientams, vartojantiems estrogenų. </w:t>
      </w:r>
    </w:p>
    <w:p w14:paraId="19B8F5EC" w14:textId="77777777" w:rsidR="0094768A" w:rsidRPr="005D656A" w:rsidRDefault="0094768A" w:rsidP="0094768A">
      <w:pPr>
        <w:rPr>
          <w:sz w:val="22"/>
          <w:szCs w:val="22"/>
        </w:rPr>
      </w:pPr>
    </w:p>
    <w:p w14:paraId="67BF0E76" w14:textId="6D68C555" w:rsidR="0094768A" w:rsidRPr="005D656A" w:rsidRDefault="0094768A" w:rsidP="0094768A">
      <w:pPr>
        <w:widowControl w:val="0"/>
        <w:rPr>
          <w:b/>
          <w:sz w:val="22"/>
          <w:szCs w:val="22"/>
        </w:rPr>
      </w:pPr>
      <w:r w:rsidRPr="005D656A">
        <w:rPr>
          <w:b/>
          <w:sz w:val="22"/>
          <w:szCs w:val="22"/>
        </w:rPr>
        <w:t xml:space="preserve">VITAMINAS E </w:t>
      </w:r>
      <w:r w:rsidR="00EF067A">
        <w:rPr>
          <w:b/>
          <w:sz w:val="22"/>
          <w:szCs w:val="22"/>
        </w:rPr>
        <w:t>Polpharma</w:t>
      </w:r>
      <w:r w:rsidRPr="005D656A">
        <w:rPr>
          <w:b/>
          <w:sz w:val="22"/>
          <w:szCs w:val="22"/>
        </w:rPr>
        <w:t xml:space="preserve"> sudėtyje yra žemės riešutų (arachių) aliejaus</w:t>
      </w:r>
    </w:p>
    <w:p w14:paraId="279AB9C2" w14:textId="77777777" w:rsidR="0094768A" w:rsidRPr="005D656A" w:rsidRDefault="0094768A" w:rsidP="0094768A">
      <w:pPr>
        <w:widowControl w:val="0"/>
        <w:rPr>
          <w:sz w:val="22"/>
          <w:szCs w:val="22"/>
        </w:rPr>
      </w:pPr>
      <w:r w:rsidRPr="005D656A">
        <w:rPr>
          <w:sz w:val="22"/>
          <w:szCs w:val="22"/>
        </w:rPr>
        <w:t>Jei esate alergiškas (alergiška) žemės riešutams arba sojai, šio vaisto Jums vartoti negalima.</w:t>
      </w:r>
    </w:p>
    <w:p w14:paraId="75D508BC" w14:textId="77777777" w:rsidR="0094768A" w:rsidRPr="005D656A" w:rsidRDefault="0094768A" w:rsidP="0094768A">
      <w:pPr>
        <w:widowControl w:val="0"/>
        <w:rPr>
          <w:sz w:val="22"/>
          <w:szCs w:val="22"/>
        </w:rPr>
      </w:pPr>
    </w:p>
    <w:p w14:paraId="08BD1C85" w14:textId="676732CE" w:rsidR="0094768A" w:rsidRPr="005D656A" w:rsidRDefault="0094768A" w:rsidP="0094768A">
      <w:pPr>
        <w:pStyle w:val="Antrat3"/>
        <w:keepNext w:val="0"/>
        <w:widowControl w:val="0"/>
        <w:spacing w:before="0" w:after="0"/>
        <w:rPr>
          <w:rFonts w:ascii="Times New Roman" w:hAnsi="Times New Roman" w:cs="Times New Roman"/>
          <w:sz w:val="22"/>
          <w:szCs w:val="22"/>
        </w:rPr>
      </w:pPr>
      <w:r w:rsidRPr="005D656A">
        <w:rPr>
          <w:rFonts w:ascii="Times New Roman" w:hAnsi="Times New Roman" w:cs="Times New Roman"/>
          <w:sz w:val="22"/>
          <w:szCs w:val="22"/>
        </w:rPr>
        <w:t xml:space="preserve">VITAMINAS E </w:t>
      </w:r>
      <w:r w:rsidR="00EF067A">
        <w:rPr>
          <w:rFonts w:ascii="Times New Roman" w:hAnsi="Times New Roman" w:cs="Times New Roman"/>
          <w:sz w:val="22"/>
          <w:szCs w:val="22"/>
        </w:rPr>
        <w:t>Polpharma</w:t>
      </w:r>
      <w:r w:rsidRPr="005D656A">
        <w:rPr>
          <w:rFonts w:ascii="Times New Roman" w:hAnsi="Times New Roman" w:cs="Times New Roman"/>
          <w:sz w:val="22"/>
          <w:szCs w:val="22"/>
        </w:rPr>
        <w:t xml:space="preserve"> vartojimas su maistu ir gėrimais</w:t>
      </w:r>
    </w:p>
    <w:p w14:paraId="59FBD67C" w14:textId="77777777" w:rsidR="0094768A" w:rsidRPr="005D656A" w:rsidRDefault="0094768A" w:rsidP="0094768A">
      <w:pPr>
        <w:pStyle w:val="Pagrindinistekstas"/>
        <w:widowControl w:val="0"/>
        <w:spacing w:after="0"/>
        <w:rPr>
          <w:szCs w:val="22"/>
        </w:rPr>
      </w:pPr>
      <w:r w:rsidRPr="005D656A">
        <w:rPr>
          <w:szCs w:val="22"/>
        </w:rPr>
        <w:t>Vaisto reikia gerti valgio metu arba po jo.</w:t>
      </w:r>
    </w:p>
    <w:p w14:paraId="2D60276B" w14:textId="77777777" w:rsidR="0094768A" w:rsidRPr="005D656A" w:rsidRDefault="0094768A" w:rsidP="0094768A">
      <w:pPr>
        <w:pStyle w:val="Pagrindinistekstas"/>
        <w:widowControl w:val="0"/>
        <w:spacing w:after="0"/>
        <w:rPr>
          <w:szCs w:val="22"/>
        </w:rPr>
      </w:pPr>
    </w:p>
    <w:p w14:paraId="5CD4FB93" w14:textId="77777777" w:rsidR="0094768A" w:rsidRPr="005D656A" w:rsidRDefault="0094768A" w:rsidP="0094768A">
      <w:pPr>
        <w:pStyle w:val="Antrat3"/>
        <w:keepNext w:val="0"/>
        <w:widowControl w:val="0"/>
        <w:spacing w:before="0" w:after="0"/>
        <w:rPr>
          <w:rFonts w:ascii="Times New Roman" w:hAnsi="Times New Roman" w:cs="Times New Roman"/>
          <w:sz w:val="22"/>
          <w:szCs w:val="22"/>
        </w:rPr>
      </w:pPr>
      <w:r w:rsidRPr="005D656A">
        <w:rPr>
          <w:rFonts w:ascii="Times New Roman" w:hAnsi="Times New Roman" w:cs="Times New Roman"/>
          <w:sz w:val="22"/>
          <w:szCs w:val="22"/>
        </w:rPr>
        <w:t>Nėštumas ir žindymo laikotarpis</w:t>
      </w:r>
    </w:p>
    <w:p w14:paraId="71C43015" w14:textId="77777777" w:rsidR="0094768A" w:rsidRPr="005D656A" w:rsidRDefault="0094768A" w:rsidP="0094768A">
      <w:pPr>
        <w:pStyle w:val="Pagrindinistekstas"/>
        <w:widowControl w:val="0"/>
        <w:spacing w:after="0"/>
        <w:rPr>
          <w:szCs w:val="22"/>
        </w:rPr>
      </w:pPr>
      <w:r w:rsidRPr="005D656A">
        <w:rPr>
          <w:szCs w:val="22"/>
        </w:rPr>
        <w:t>Jeigu esate nėščia, žindote kūdikį, manote, kad galbūt esate nėščia, arba planuojate pastoti, tai prieš vartodama šį vaistą, pasitarkite su gydytoju arba vaistininku.</w:t>
      </w:r>
    </w:p>
    <w:p w14:paraId="0E75953C" w14:textId="77777777" w:rsidR="0094768A" w:rsidRPr="005D656A" w:rsidRDefault="0094768A" w:rsidP="0094768A">
      <w:pPr>
        <w:pStyle w:val="Pagrindinistekstas"/>
        <w:widowControl w:val="0"/>
        <w:spacing w:after="0"/>
        <w:rPr>
          <w:szCs w:val="22"/>
        </w:rPr>
      </w:pPr>
      <w:r w:rsidRPr="005D656A">
        <w:rPr>
          <w:szCs w:val="22"/>
        </w:rPr>
        <w:t>Vaisto galima vartoti tik gydytojo nurodymu.</w:t>
      </w:r>
    </w:p>
    <w:p w14:paraId="4FEADF29" w14:textId="77777777" w:rsidR="0094768A" w:rsidRPr="005D656A" w:rsidRDefault="0094768A" w:rsidP="0094768A">
      <w:pPr>
        <w:pStyle w:val="Pagrindinistekstas"/>
        <w:widowControl w:val="0"/>
        <w:spacing w:after="0"/>
        <w:rPr>
          <w:szCs w:val="22"/>
        </w:rPr>
      </w:pPr>
    </w:p>
    <w:p w14:paraId="008002DD" w14:textId="77777777" w:rsidR="0094768A" w:rsidRPr="005D656A" w:rsidRDefault="0094768A" w:rsidP="0094768A">
      <w:pPr>
        <w:pStyle w:val="Antrat3"/>
        <w:keepNext w:val="0"/>
        <w:widowControl w:val="0"/>
        <w:spacing w:before="0" w:after="0"/>
        <w:rPr>
          <w:rFonts w:ascii="Times New Roman" w:hAnsi="Times New Roman" w:cs="Times New Roman"/>
          <w:sz w:val="22"/>
          <w:szCs w:val="22"/>
        </w:rPr>
      </w:pPr>
      <w:r w:rsidRPr="005D656A">
        <w:rPr>
          <w:rFonts w:ascii="Times New Roman" w:hAnsi="Times New Roman" w:cs="Times New Roman"/>
          <w:sz w:val="22"/>
          <w:szCs w:val="22"/>
        </w:rPr>
        <w:t>Vairavimas ir mechanizmų valdymas</w:t>
      </w:r>
    </w:p>
    <w:p w14:paraId="49FA7907" w14:textId="77777777" w:rsidR="0094768A" w:rsidRPr="005D656A" w:rsidRDefault="0094768A" w:rsidP="0094768A">
      <w:pPr>
        <w:pStyle w:val="Pagrindinistekstas"/>
        <w:widowControl w:val="0"/>
        <w:spacing w:after="0"/>
        <w:rPr>
          <w:szCs w:val="22"/>
        </w:rPr>
      </w:pPr>
      <w:r w:rsidRPr="005D656A">
        <w:rPr>
          <w:szCs w:val="22"/>
        </w:rPr>
        <w:t>Informacijos, kad vartojant vitamino E būtų draudžiama vairuoti ir valdyti mechanizmus, nėra.</w:t>
      </w:r>
    </w:p>
    <w:p w14:paraId="2901E9D9" w14:textId="77777777" w:rsidR="0094768A" w:rsidRPr="005D656A" w:rsidRDefault="0094768A" w:rsidP="0094768A">
      <w:pPr>
        <w:pStyle w:val="Pagrindinistekstas"/>
        <w:widowControl w:val="0"/>
        <w:spacing w:after="0"/>
        <w:rPr>
          <w:szCs w:val="22"/>
        </w:rPr>
      </w:pPr>
    </w:p>
    <w:p w14:paraId="4974E2C7" w14:textId="77777777" w:rsidR="0094768A" w:rsidRPr="005D656A" w:rsidRDefault="0094768A" w:rsidP="0094768A">
      <w:pPr>
        <w:pStyle w:val="Pagrindinistekstas"/>
        <w:widowControl w:val="0"/>
        <w:spacing w:after="0"/>
        <w:rPr>
          <w:szCs w:val="22"/>
        </w:rPr>
      </w:pPr>
    </w:p>
    <w:p w14:paraId="242CC7EF" w14:textId="7D14FC72" w:rsidR="0094768A" w:rsidRPr="005D656A" w:rsidRDefault="0094768A" w:rsidP="0094768A">
      <w:pPr>
        <w:pStyle w:val="PI-1EMEASMCA"/>
        <w:keepNext w:val="0"/>
        <w:widowControl w:val="0"/>
        <w:spacing w:line="240" w:lineRule="auto"/>
      </w:pPr>
      <w:bookmarkStart w:id="73" w:name="_Toc129243141"/>
      <w:bookmarkStart w:id="74" w:name="_Toc129243266"/>
      <w:r w:rsidRPr="005D656A">
        <w:t>3.</w:t>
      </w:r>
      <w:r w:rsidRPr="005D656A">
        <w:tab/>
        <w:t xml:space="preserve">Kaip vartoti VITAMINAS E </w:t>
      </w:r>
      <w:bookmarkEnd w:id="73"/>
      <w:bookmarkEnd w:id="74"/>
      <w:r w:rsidR="00EF067A">
        <w:t>Polpharma</w:t>
      </w:r>
    </w:p>
    <w:p w14:paraId="64FED4EB" w14:textId="77777777" w:rsidR="0094768A" w:rsidRPr="005D656A" w:rsidRDefault="0094768A" w:rsidP="0094768A">
      <w:pPr>
        <w:pStyle w:val="BTEMEASMCA"/>
      </w:pPr>
    </w:p>
    <w:p w14:paraId="1F3B24F3" w14:textId="77777777" w:rsidR="0094768A" w:rsidRPr="005D656A" w:rsidRDefault="0094768A" w:rsidP="0094768A">
      <w:pPr>
        <w:pStyle w:val="BTEMEASMCA"/>
      </w:pPr>
      <w:r w:rsidRPr="005D656A">
        <w:t xml:space="preserve">Visada vartokite šį vaistą tiksliai kaip nurodė gydytojas. Jeigu abejojate, kreipkitės į gydytoją arba vaistininką. </w:t>
      </w:r>
    </w:p>
    <w:p w14:paraId="3B052F22" w14:textId="77777777" w:rsidR="0094768A" w:rsidRPr="005D656A" w:rsidRDefault="0094768A" w:rsidP="0094768A">
      <w:pPr>
        <w:pStyle w:val="BTEMEASMCA"/>
      </w:pPr>
    </w:p>
    <w:p w14:paraId="50EDEF50" w14:textId="77777777" w:rsidR="0094768A" w:rsidRPr="005D656A" w:rsidRDefault="0094768A" w:rsidP="0094768A">
      <w:pPr>
        <w:pStyle w:val="BTEMEASMCA"/>
      </w:pPr>
      <w:r w:rsidRPr="005D656A">
        <w:t xml:space="preserve">Vaistas yra vartojamas per burną. Jo reikia įlašinti į šaukštą skysčio ir išgerti. </w:t>
      </w:r>
    </w:p>
    <w:p w14:paraId="5302A03C" w14:textId="77777777" w:rsidR="0094768A" w:rsidRPr="005D656A" w:rsidRDefault="0094768A" w:rsidP="0094768A">
      <w:pPr>
        <w:pStyle w:val="BTEMEASMCA"/>
      </w:pPr>
      <w:r w:rsidRPr="005D656A">
        <w:t>Kad dozavimas būtų tikslus, lašinant vaisto, flakoną reikia laikyti 45</w:t>
      </w:r>
      <w:r w:rsidRPr="005D656A">
        <w:sym w:font="Symbol" w:char="F0B0"/>
      </w:r>
      <w:r w:rsidRPr="005D656A">
        <w:t xml:space="preserve"> kampu.</w:t>
      </w:r>
    </w:p>
    <w:p w14:paraId="26CA0546" w14:textId="6E7136EE" w:rsidR="0094768A" w:rsidRPr="005D656A" w:rsidRDefault="0094768A" w:rsidP="0094768A">
      <w:pPr>
        <w:pStyle w:val="BTEMEASMCA"/>
      </w:pPr>
      <w:r w:rsidRPr="005D656A">
        <w:rPr>
          <w:i/>
        </w:rPr>
        <w:t>Žinotina.</w:t>
      </w:r>
      <w:r w:rsidRPr="005D656A">
        <w:t xml:space="preserve"> Viename laše yra maždaug </w:t>
      </w:r>
      <w:r w:rsidR="008D56B7" w:rsidRPr="005D656A">
        <w:t>11</w:t>
      </w:r>
      <w:r w:rsidR="008D56B7">
        <w:t> </w:t>
      </w:r>
      <w:r w:rsidRPr="005D656A">
        <w:t>mg vitamino E.</w:t>
      </w:r>
    </w:p>
    <w:p w14:paraId="2F39225A" w14:textId="77777777" w:rsidR="0094768A" w:rsidRPr="005D656A" w:rsidRDefault="0094768A" w:rsidP="0094768A">
      <w:pPr>
        <w:pStyle w:val="BTEMEASMCA"/>
      </w:pPr>
      <w:r w:rsidRPr="005D656A">
        <w:t>Vaisto dozę nustato gydytojas.</w:t>
      </w:r>
    </w:p>
    <w:p w14:paraId="3DE79AF5" w14:textId="77777777" w:rsidR="0094768A" w:rsidRPr="005D656A" w:rsidRDefault="0094768A" w:rsidP="0094768A">
      <w:pPr>
        <w:pStyle w:val="BTEMEASMCA"/>
      </w:pPr>
      <w:r w:rsidRPr="005D656A">
        <w:t>Paprastai rekomenduojamas toliau nurodytas dozavimas.</w:t>
      </w:r>
    </w:p>
    <w:p w14:paraId="79306EAF" w14:textId="136FBD62" w:rsidR="0094768A" w:rsidRPr="005D656A" w:rsidRDefault="0094768A" w:rsidP="0094768A">
      <w:pPr>
        <w:pStyle w:val="BTEMEASMCA"/>
      </w:pPr>
      <w:r w:rsidRPr="005D656A">
        <w:rPr>
          <w:i/>
        </w:rPr>
        <w:t>Jaunesniems negu 12 mėnesių vaikams</w:t>
      </w:r>
      <w:r w:rsidRPr="005D656A">
        <w:t xml:space="preserve"> didžiausia paros dozė yra 10 – </w:t>
      </w:r>
      <w:r w:rsidR="008D56B7" w:rsidRPr="005D656A">
        <w:t>30</w:t>
      </w:r>
      <w:r w:rsidR="008D56B7">
        <w:t> </w:t>
      </w:r>
      <w:r w:rsidRPr="005D656A">
        <w:t xml:space="preserve">mg, 2 – 3 metų vaikams – 30 – </w:t>
      </w:r>
      <w:r w:rsidR="008D56B7" w:rsidRPr="005D656A">
        <w:t>50</w:t>
      </w:r>
      <w:r w:rsidR="008D56B7">
        <w:t> </w:t>
      </w:r>
      <w:r w:rsidRPr="005D656A">
        <w:t xml:space="preserve">mg, 4 – 7 metų vaikams – 50 – </w:t>
      </w:r>
      <w:r w:rsidR="008D56B7" w:rsidRPr="005D656A">
        <w:t>100</w:t>
      </w:r>
      <w:r w:rsidR="008D56B7">
        <w:t> </w:t>
      </w:r>
      <w:r w:rsidRPr="005D656A">
        <w:t xml:space="preserve">mg. Ją reikia gerti per tris kartus. </w:t>
      </w:r>
    </w:p>
    <w:p w14:paraId="52132CEE" w14:textId="77777777" w:rsidR="0094768A" w:rsidRPr="005D656A" w:rsidRDefault="0094768A" w:rsidP="0094768A">
      <w:pPr>
        <w:pStyle w:val="BTEMEASMCA"/>
      </w:pPr>
      <w:r w:rsidRPr="005D656A">
        <w:t xml:space="preserve">Vyresniems kaip 8 metų vaikams ir suaugusiems žmonėms patariama gerti 2 – 3 kartus per parą po 100 mg. </w:t>
      </w:r>
    </w:p>
    <w:p w14:paraId="44AF7BF4" w14:textId="40C10615" w:rsidR="0094768A" w:rsidRPr="005D656A" w:rsidRDefault="0094768A" w:rsidP="0094768A">
      <w:pPr>
        <w:pStyle w:val="BTEMEASMCA"/>
      </w:pPr>
      <w:r w:rsidRPr="005D656A">
        <w:rPr>
          <w:i/>
          <w:iCs/>
        </w:rPr>
        <w:t>Žinotina</w:t>
      </w:r>
      <w:r w:rsidRPr="005D656A">
        <w:t xml:space="preserve">. Viename laše yra maždaug </w:t>
      </w:r>
      <w:r w:rsidR="008D56B7" w:rsidRPr="005D656A">
        <w:t>11</w:t>
      </w:r>
      <w:r w:rsidR="008D56B7">
        <w:t> </w:t>
      </w:r>
      <w:r w:rsidRPr="005D656A">
        <w:t>mg vitamino E. Vienkartinę vaisto dozę reikia įlašinti į šaukštą skysčio ir išgerti.</w:t>
      </w:r>
    </w:p>
    <w:p w14:paraId="1B332326" w14:textId="77777777" w:rsidR="0094768A" w:rsidRPr="005D656A" w:rsidRDefault="0094768A" w:rsidP="0094768A">
      <w:pPr>
        <w:pStyle w:val="BTEMEASMCA"/>
      </w:pPr>
    </w:p>
    <w:p w14:paraId="13D824AD" w14:textId="763D75D8" w:rsidR="0094768A" w:rsidRPr="005D656A" w:rsidRDefault="0094768A" w:rsidP="0094768A">
      <w:pPr>
        <w:pStyle w:val="BTEMEASMCA"/>
      </w:pPr>
      <w:r w:rsidRPr="005D656A">
        <w:t xml:space="preserve">Jeigu manote, kad VITAMINAS E </w:t>
      </w:r>
      <w:r w:rsidR="00EF067A">
        <w:t>Polpharma</w:t>
      </w:r>
      <w:r w:rsidRPr="005D656A">
        <w:t xml:space="preserve"> veikia per stipriai arba per silpnai, kreipkitės į gydytoją arba vaistininką.</w:t>
      </w:r>
    </w:p>
    <w:p w14:paraId="6603B957" w14:textId="77777777" w:rsidR="0094768A" w:rsidRPr="005D656A" w:rsidRDefault="0094768A" w:rsidP="0094768A">
      <w:pPr>
        <w:pStyle w:val="BTEMEASMCA"/>
      </w:pPr>
    </w:p>
    <w:p w14:paraId="37EA3D29" w14:textId="2EDEE644" w:rsidR="0094768A" w:rsidRPr="005D656A" w:rsidRDefault="0094768A" w:rsidP="0094768A">
      <w:pPr>
        <w:pStyle w:val="PI-3EMEASMCA"/>
        <w:widowControl w:val="0"/>
        <w:spacing w:line="240" w:lineRule="auto"/>
      </w:pPr>
      <w:r w:rsidRPr="005D656A">
        <w:t xml:space="preserve">Ką daryti pavartojus per didelę VITAMINAS E </w:t>
      </w:r>
      <w:r w:rsidR="00EF067A">
        <w:t>Polpharma</w:t>
      </w:r>
      <w:r w:rsidRPr="005D656A">
        <w:t xml:space="preserve"> dozę?</w:t>
      </w:r>
    </w:p>
    <w:p w14:paraId="30391FB8" w14:textId="77777777" w:rsidR="0094768A" w:rsidRPr="005D656A" w:rsidRDefault="0094768A" w:rsidP="0094768A">
      <w:pPr>
        <w:pStyle w:val="BTEMEASMCA"/>
      </w:pPr>
      <w:r w:rsidRPr="005D656A">
        <w:t xml:space="preserve">Reikia nedelsiant kreiptis į gydytoją ar vaistininką. </w:t>
      </w:r>
    </w:p>
    <w:p w14:paraId="1A8296CF" w14:textId="77777777" w:rsidR="0094768A" w:rsidRPr="005D656A" w:rsidRDefault="0094768A" w:rsidP="0094768A">
      <w:pPr>
        <w:pStyle w:val="BTEMEASMCA"/>
      </w:pPr>
      <w:r w:rsidRPr="005D656A">
        <w:t xml:space="preserve">Vaisto perdozavus, gali išnykti apetitas, atsirasti pykinimas, vėmimas, prasidėti alerginė reakcija padidėti dirglumas, ir intrakranialinis spaudimas (pastarieji du simptomai pasireiškia labai retai). </w:t>
      </w:r>
    </w:p>
    <w:p w14:paraId="1EE0492F" w14:textId="77777777" w:rsidR="0094768A" w:rsidRPr="005D656A" w:rsidRDefault="0094768A" w:rsidP="0094768A">
      <w:pPr>
        <w:pStyle w:val="BTEMEASMCA"/>
      </w:pPr>
    </w:p>
    <w:p w14:paraId="1D645C94" w14:textId="38348FDA" w:rsidR="0094768A" w:rsidRPr="005D656A" w:rsidRDefault="0094768A" w:rsidP="0094768A">
      <w:pPr>
        <w:pStyle w:val="BTEMEASMCA"/>
      </w:pPr>
      <w:r w:rsidRPr="005D656A">
        <w:t xml:space="preserve">Pamiršus pavartoti VITAMINAS E </w:t>
      </w:r>
      <w:r w:rsidR="00EF067A">
        <w:t>Polpharma</w:t>
      </w:r>
      <w:r w:rsidRPr="005D656A">
        <w:t xml:space="preserve"> Negalima vartoti dvigubos dozės norint kompensuoti praleistą dozę. Toliau vitamino E reikia gerti taip, kaip įprasta.</w:t>
      </w:r>
    </w:p>
    <w:p w14:paraId="2E405EB3" w14:textId="77777777" w:rsidR="0094768A" w:rsidRPr="005D656A" w:rsidRDefault="0094768A" w:rsidP="0094768A">
      <w:pPr>
        <w:pStyle w:val="BTEMEASMCA"/>
      </w:pPr>
    </w:p>
    <w:p w14:paraId="767DD70F" w14:textId="77777777" w:rsidR="0094768A" w:rsidRPr="005D656A" w:rsidRDefault="0094768A" w:rsidP="0094768A">
      <w:pPr>
        <w:pStyle w:val="BTEMEASMCA"/>
      </w:pPr>
    </w:p>
    <w:p w14:paraId="54B05914" w14:textId="3B6DA539" w:rsidR="0094768A" w:rsidRPr="005D656A" w:rsidRDefault="0094768A" w:rsidP="0094768A">
      <w:pPr>
        <w:pStyle w:val="PI-1EMEASMCA"/>
        <w:keepNext w:val="0"/>
        <w:widowControl w:val="0"/>
        <w:spacing w:line="240" w:lineRule="auto"/>
      </w:pPr>
      <w:bookmarkStart w:id="75" w:name="_Toc129243142"/>
      <w:bookmarkStart w:id="76" w:name="_Toc129243267"/>
      <w:r w:rsidRPr="005D656A">
        <w:t>4.</w:t>
      </w:r>
      <w:r w:rsidRPr="005D656A">
        <w:tab/>
        <w:t>Galimas šalutinis poveikis</w:t>
      </w:r>
      <w:bookmarkEnd w:id="75"/>
      <w:bookmarkEnd w:id="76"/>
    </w:p>
    <w:p w14:paraId="0C562D36" w14:textId="77777777" w:rsidR="0094768A" w:rsidRPr="005D656A" w:rsidRDefault="0094768A" w:rsidP="0094768A">
      <w:pPr>
        <w:pStyle w:val="BTEMEASMCA"/>
      </w:pPr>
    </w:p>
    <w:p w14:paraId="61111508" w14:textId="77777777" w:rsidR="0094768A" w:rsidRPr="005D656A" w:rsidRDefault="0094768A" w:rsidP="0094768A">
      <w:pPr>
        <w:pStyle w:val="BTEMEASMCA"/>
      </w:pPr>
      <w:r w:rsidRPr="005D656A">
        <w:t>Šis vaistas, kaip ir visi kiti, gali sukelti šalutinį poveikį, nors jis pasireiškia ne visiems žmonėms.</w:t>
      </w:r>
    </w:p>
    <w:p w14:paraId="6760B862" w14:textId="77777777" w:rsidR="0094768A" w:rsidRPr="005D656A" w:rsidRDefault="0094768A" w:rsidP="0094768A">
      <w:pPr>
        <w:pStyle w:val="BTEMEASMCA"/>
      </w:pPr>
    </w:p>
    <w:p w14:paraId="048E77B3" w14:textId="537F6D2B" w:rsidR="0094768A" w:rsidRPr="005D656A" w:rsidRDefault="0094768A" w:rsidP="0094768A">
      <w:pPr>
        <w:pStyle w:val="Pagrindinistekstas"/>
        <w:spacing w:after="0"/>
        <w:rPr>
          <w:szCs w:val="22"/>
        </w:rPr>
      </w:pPr>
      <w:r w:rsidRPr="005D656A">
        <w:rPr>
          <w:szCs w:val="22"/>
        </w:rPr>
        <w:t xml:space="preserve">Preparatas gerai toleruojamas. Didelė </w:t>
      </w:r>
      <w:r w:rsidR="00EA0D3C">
        <w:rPr>
          <w:szCs w:val="22"/>
        </w:rPr>
        <w:t>vaisto</w:t>
      </w:r>
      <w:r w:rsidR="00EA0D3C" w:rsidRPr="005D656A">
        <w:rPr>
          <w:szCs w:val="22"/>
        </w:rPr>
        <w:t xml:space="preserve"> </w:t>
      </w:r>
      <w:r w:rsidRPr="005D656A">
        <w:rPr>
          <w:szCs w:val="22"/>
        </w:rPr>
        <w:t>dozė suaugusiems žmonėms gali sukelti nuovargį, raumenų silpnumą, galvos skausmą, pykinimą.</w:t>
      </w:r>
    </w:p>
    <w:p w14:paraId="6892B750" w14:textId="77777777" w:rsidR="0094768A" w:rsidRPr="005D656A" w:rsidRDefault="0094768A" w:rsidP="0094768A">
      <w:pPr>
        <w:pStyle w:val="Pagrindinistekstas"/>
        <w:spacing w:after="0"/>
        <w:rPr>
          <w:szCs w:val="22"/>
        </w:rPr>
      </w:pPr>
      <w:r w:rsidRPr="005D656A">
        <w:rPr>
          <w:szCs w:val="22"/>
        </w:rPr>
        <w:lastRenderedPageBreak/>
        <w:t xml:space="preserve">Žmonėms, kurie 7 – 9 savaites kasdien vartojo po 3200 TV vitamino E, pasireiškė pilvo diegliai, pykinimas ir viduriavimas. </w:t>
      </w:r>
    </w:p>
    <w:p w14:paraId="5F8F551F" w14:textId="77777777" w:rsidR="0094768A" w:rsidRPr="005D656A" w:rsidRDefault="0094768A" w:rsidP="0094768A">
      <w:pPr>
        <w:pStyle w:val="Pagrindinistekstas"/>
        <w:spacing w:after="0"/>
        <w:rPr>
          <w:szCs w:val="22"/>
        </w:rPr>
      </w:pPr>
      <w:r w:rsidRPr="005D656A">
        <w:rPr>
          <w:szCs w:val="22"/>
        </w:rPr>
        <w:t>Pacientams, kurių organizme trūksta vitamino K, gali stiprėti šio vitamino trūkumo simptomai ir pasireikšti kraujavimas.</w:t>
      </w:r>
    </w:p>
    <w:p w14:paraId="18C17708" w14:textId="77777777" w:rsidR="0094768A" w:rsidRPr="005D656A" w:rsidRDefault="0094768A" w:rsidP="0094768A">
      <w:pPr>
        <w:pStyle w:val="BTEMEASMCA"/>
      </w:pPr>
    </w:p>
    <w:p w14:paraId="51002F8B" w14:textId="77777777" w:rsidR="0094768A" w:rsidRPr="005D656A" w:rsidRDefault="0094768A" w:rsidP="0094768A">
      <w:pPr>
        <w:pStyle w:val="PI-3EMEASMCA"/>
        <w:widowControl w:val="0"/>
        <w:spacing w:line="240" w:lineRule="auto"/>
      </w:pPr>
      <w:r w:rsidRPr="005D656A">
        <w:t>Pranešimas apie šalutinį poveikį</w:t>
      </w:r>
    </w:p>
    <w:p w14:paraId="0F2CC5D6" w14:textId="77777777" w:rsidR="0094768A" w:rsidRPr="005D656A" w:rsidRDefault="0094768A" w:rsidP="0094768A">
      <w:pPr>
        <w:rPr>
          <w:sz w:val="22"/>
          <w:szCs w:val="22"/>
        </w:rPr>
      </w:pPr>
      <w:r w:rsidRPr="005D656A">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D656A">
        <w:rPr>
          <w:sz w:val="22"/>
          <w:szCs w:val="22"/>
          <w:lang w:eastAsia="zh-CN"/>
        </w:rPr>
        <w:t>elefonu 8 800 73568</w:t>
      </w:r>
      <w:r w:rsidRPr="005D656A">
        <w:rPr>
          <w:sz w:val="22"/>
          <w:szCs w:val="22"/>
        </w:rPr>
        <w:t xml:space="preserve"> arba užpildyti interneto svetainėje </w:t>
      </w:r>
      <w:r w:rsidRPr="005D656A">
        <w:rPr>
          <w:rFonts w:eastAsia="SimSun"/>
          <w:sz w:val="22"/>
          <w:szCs w:val="22"/>
        </w:rPr>
        <w:t>www.vvkt.lt</w:t>
      </w:r>
      <w:r w:rsidRPr="005D656A">
        <w:rPr>
          <w:sz w:val="22"/>
          <w:szCs w:val="22"/>
        </w:rPr>
        <w:t xml:space="preserve"> esančią formą ir pateikti ją Valstybinei vaistų kontrolės tarnybai prie Lietuvos Respublikos sveikatos apsaugos ministerijos vienu iš šių būdų: raštu (adresu Žirmūnų g. 139A, LT-09120 Vilnius), </w:t>
      </w:r>
      <w:r w:rsidRPr="005D656A">
        <w:rPr>
          <w:sz w:val="22"/>
          <w:szCs w:val="22"/>
          <w:lang w:eastAsia="zh-CN"/>
        </w:rPr>
        <w:t xml:space="preserve">nemokamu </w:t>
      </w:r>
      <w:r w:rsidRPr="005D656A">
        <w:rPr>
          <w:sz w:val="22"/>
          <w:szCs w:val="22"/>
        </w:rPr>
        <w:t>fakso numeriu 8 800 20131</w:t>
      </w:r>
      <w:r w:rsidRPr="005D656A">
        <w:rPr>
          <w:sz w:val="22"/>
          <w:szCs w:val="22"/>
          <w:lang w:eastAsia="zh-CN"/>
        </w:rPr>
        <w:t xml:space="preserve">, </w:t>
      </w:r>
      <w:r w:rsidRPr="005D656A">
        <w:rPr>
          <w:sz w:val="22"/>
          <w:szCs w:val="22"/>
        </w:rPr>
        <w:t xml:space="preserve">el. paštu </w:t>
      </w:r>
      <w:r w:rsidRPr="005D656A">
        <w:rPr>
          <w:rFonts w:eastAsia="SimSun"/>
          <w:sz w:val="22"/>
          <w:szCs w:val="22"/>
        </w:rPr>
        <w:t>NepageidaujamaR@vvkt.lt</w:t>
      </w:r>
      <w:r w:rsidRPr="005D656A">
        <w:rPr>
          <w:sz w:val="22"/>
          <w:szCs w:val="22"/>
        </w:rPr>
        <w:t xml:space="preserve">, taip pat per Valstybinės vaistų kontrolės tarnybos prie Lietuvos Respublikos sveikatos apsaugos ministerijos interneto svetainę (adresu </w:t>
      </w:r>
      <w:r w:rsidRPr="005D656A">
        <w:rPr>
          <w:rFonts w:eastAsia="SimSun"/>
          <w:sz w:val="22"/>
          <w:szCs w:val="22"/>
        </w:rPr>
        <w:t>http://www.vvkt.lt</w:t>
      </w:r>
      <w:r w:rsidRPr="005D656A">
        <w:rPr>
          <w:sz w:val="22"/>
          <w:szCs w:val="22"/>
        </w:rPr>
        <w:t>). Pranešdami apie šalutinį poveikį galite mums padėti gauti daugiau informacijos apie šio vaisto saugumą.</w:t>
      </w:r>
    </w:p>
    <w:p w14:paraId="43AE4A28" w14:textId="77777777" w:rsidR="0094768A" w:rsidRPr="005D656A" w:rsidRDefault="0094768A" w:rsidP="0094768A">
      <w:pPr>
        <w:pStyle w:val="BTEMEASMCA"/>
      </w:pPr>
    </w:p>
    <w:p w14:paraId="105FA8D7" w14:textId="77777777" w:rsidR="0094768A" w:rsidRPr="005D656A" w:rsidRDefault="0094768A" w:rsidP="0094768A">
      <w:pPr>
        <w:pStyle w:val="BTEMEASMCA"/>
      </w:pPr>
    </w:p>
    <w:p w14:paraId="40DCFE72" w14:textId="5A8BF5B1" w:rsidR="0094768A" w:rsidRPr="005D656A" w:rsidRDefault="0094768A" w:rsidP="0094768A">
      <w:pPr>
        <w:pStyle w:val="PI-1EMEASMCA"/>
        <w:keepNext w:val="0"/>
        <w:widowControl w:val="0"/>
        <w:spacing w:line="240" w:lineRule="auto"/>
      </w:pPr>
      <w:bookmarkStart w:id="77" w:name="_Toc129243143"/>
      <w:bookmarkStart w:id="78" w:name="_Toc129243268"/>
      <w:r w:rsidRPr="005D656A">
        <w:t>5.</w:t>
      </w:r>
      <w:r w:rsidRPr="005D656A">
        <w:tab/>
        <w:t xml:space="preserve">Kaip laikyti VITAMINAS E </w:t>
      </w:r>
      <w:bookmarkEnd w:id="77"/>
      <w:bookmarkEnd w:id="78"/>
      <w:r w:rsidR="00EF067A">
        <w:t>Polpharma</w:t>
      </w:r>
    </w:p>
    <w:p w14:paraId="791A3A0C" w14:textId="77777777" w:rsidR="0094768A" w:rsidRPr="005D656A" w:rsidRDefault="0094768A" w:rsidP="0094768A">
      <w:pPr>
        <w:pStyle w:val="PI-1EMEASMCA"/>
        <w:keepNext w:val="0"/>
        <w:widowControl w:val="0"/>
        <w:spacing w:line="240" w:lineRule="auto"/>
      </w:pPr>
    </w:p>
    <w:p w14:paraId="7E31C801" w14:textId="77777777" w:rsidR="0094768A" w:rsidRPr="005D656A" w:rsidRDefault="0094768A" w:rsidP="0094768A">
      <w:pPr>
        <w:pStyle w:val="BTEMEASMCA"/>
      </w:pPr>
      <w:r w:rsidRPr="005D656A">
        <w:t>Šį vaistą laikykite vaikams nepastebimoje ir nepasiekiamoje vietoje.</w:t>
      </w:r>
    </w:p>
    <w:p w14:paraId="56D2D30F" w14:textId="77777777" w:rsidR="0094768A" w:rsidRPr="005D656A" w:rsidRDefault="0094768A" w:rsidP="0094768A">
      <w:pPr>
        <w:pStyle w:val="BTEMEASMCA"/>
      </w:pPr>
    </w:p>
    <w:p w14:paraId="70F7DAA9" w14:textId="77777777" w:rsidR="0094768A" w:rsidRPr="005D656A" w:rsidRDefault="0094768A" w:rsidP="0094768A">
      <w:pPr>
        <w:pStyle w:val="Pagrindinistekstas"/>
        <w:widowControl w:val="0"/>
        <w:spacing w:after="0"/>
        <w:rPr>
          <w:szCs w:val="22"/>
        </w:rPr>
      </w:pPr>
      <w:r w:rsidRPr="005D656A">
        <w:rPr>
          <w:szCs w:val="22"/>
        </w:rPr>
        <w:t>Laikyti ne aukštesnėje kaip 25 </w:t>
      </w:r>
      <w:r w:rsidRPr="005D656A">
        <w:rPr>
          <w:szCs w:val="22"/>
        </w:rPr>
        <w:sym w:font="Symbol" w:char="F0B0"/>
      </w:r>
      <w:r w:rsidRPr="005D656A">
        <w:rPr>
          <w:szCs w:val="22"/>
        </w:rPr>
        <w:t>C temperatūroje.</w:t>
      </w:r>
    </w:p>
    <w:p w14:paraId="6F8C7B08" w14:textId="77777777" w:rsidR="0094768A" w:rsidRPr="005D656A" w:rsidRDefault="0094768A" w:rsidP="0094768A">
      <w:pPr>
        <w:pStyle w:val="Pagrindinistekstas"/>
        <w:widowControl w:val="0"/>
        <w:spacing w:after="0"/>
        <w:rPr>
          <w:szCs w:val="22"/>
        </w:rPr>
      </w:pPr>
      <w:r w:rsidRPr="005D656A">
        <w:rPr>
          <w:szCs w:val="22"/>
        </w:rPr>
        <w:t>Buteliuką laikyti kartono dėžutėje, kad vaistas būtų apsaugotas nuo šviesos.</w:t>
      </w:r>
    </w:p>
    <w:p w14:paraId="7B58C2A3" w14:textId="77777777" w:rsidR="0094768A" w:rsidRPr="005D656A" w:rsidRDefault="0094768A" w:rsidP="0094768A">
      <w:pPr>
        <w:pStyle w:val="Pagrindinistekstas"/>
        <w:widowControl w:val="0"/>
        <w:spacing w:after="0"/>
        <w:rPr>
          <w:szCs w:val="22"/>
        </w:rPr>
      </w:pPr>
    </w:p>
    <w:p w14:paraId="172FD43D" w14:textId="77777777" w:rsidR="0094768A" w:rsidRPr="005D656A" w:rsidRDefault="0094768A" w:rsidP="0094768A">
      <w:pPr>
        <w:rPr>
          <w:sz w:val="22"/>
          <w:szCs w:val="22"/>
        </w:rPr>
      </w:pPr>
      <w:r w:rsidRPr="005D656A">
        <w:rPr>
          <w:sz w:val="22"/>
          <w:szCs w:val="22"/>
        </w:rPr>
        <w:t>Ant dėžutės ir buteliuko po „</w:t>
      </w:r>
      <w:r>
        <w:rPr>
          <w:sz w:val="22"/>
          <w:szCs w:val="22"/>
        </w:rPr>
        <w:t>EXP</w:t>
      </w:r>
      <w:r w:rsidRPr="005D656A">
        <w:rPr>
          <w:sz w:val="22"/>
          <w:szCs w:val="22"/>
        </w:rPr>
        <w:t xml:space="preserve">“ nurodytam tinkamumo laikui pasibaigus, šio vaisto vartoti negalima. Vaistas tinkamas vartoti iki paskutinės nurodyto mėnesio dienos. </w:t>
      </w:r>
    </w:p>
    <w:p w14:paraId="20EDE6BA" w14:textId="77777777" w:rsidR="0094768A" w:rsidRPr="005D656A" w:rsidRDefault="0094768A" w:rsidP="0094768A">
      <w:pPr>
        <w:rPr>
          <w:sz w:val="22"/>
          <w:szCs w:val="22"/>
        </w:rPr>
      </w:pPr>
    </w:p>
    <w:p w14:paraId="61B93ABF" w14:textId="77777777" w:rsidR="0094768A" w:rsidRPr="005D656A" w:rsidRDefault="0094768A" w:rsidP="0094768A">
      <w:pPr>
        <w:widowControl w:val="0"/>
        <w:numPr>
          <w:ilvl w:val="12"/>
          <w:numId w:val="0"/>
        </w:numPr>
        <w:ind w:right="-2"/>
        <w:rPr>
          <w:noProof/>
          <w:sz w:val="22"/>
          <w:szCs w:val="22"/>
        </w:rPr>
      </w:pPr>
      <w:r w:rsidRPr="005D656A">
        <w:rPr>
          <w:noProof/>
          <w:sz w:val="22"/>
          <w:szCs w:val="22"/>
        </w:rPr>
        <w:t>Pradėto vartoti vaisto tinkamumo laikas yra 2 mėnesiai.</w:t>
      </w:r>
    </w:p>
    <w:p w14:paraId="1A0F8EAD" w14:textId="77777777" w:rsidR="0094768A" w:rsidRPr="005D656A" w:rsidRDefault="0094768A" w:rsidP="0094768A">
      <w:pPr>
        <w:pStyle w:val="BTEMEASMCA"/>
      </w:pPr>
    </w:p>
    <w:p w14:paraId="61E13BCB" w14:textId="77777777" w:rsidR="0094768A" w:rsidRPr="005D656A" w:rsidRDefault="0094768A" w:rsidP="0094768A">
      <w:pPr>
        <w:pStyle w:val="BTEMEASMCA"/>
      </w:pPr>
      <w:r w:rsidRPr="005D656A">
        <w:t xml:space="preserve">Vaistų negalima išmesti į kanalizaciją arba su buitinėmis atliekomis. Kaip išmesti nereikalingus </w:t>
      </w:r>
    </w:p>
    <w:p w14:paraId="18BFB663" w14:textId="77777777" w:rsidR="0094768A" w:rsidRPr="005D656A" w:rsidRDefault="0094768A" w:rsidP="0094768A">
      <w:pPr>
        <w:pStyle w:val="BTEMEASMCA"/>
      </w:pPr>
      <w:r w:rsidRPr="005D656A">
        <w:t>vaistus, klauskite vaistininko. Šios priemonės padės apsaugoti aplinką.</w:t>
      </w:r>
    </w:p>
    <w:p w14:paraId="0DC4AD10" w14:textId="77777777" w:rsidR="0094768A" w:rsidRPr="005D656A" w:rsidRDefault="0094768A" w:rsidP="0094768A">
      <w:pPr>
        <w:pStyle w:val="BTEMEASMCA"/>
      </w:pPr>
    </w:p>
    <w:p w14:paraId="4D300206" w14:textId="77777777" w:rsidR="0094768A" w:rsidRPr="005D656A" w:rsidRDefault="0094768A" w:rsidP="0094768A">
      <w:pPr>
        <w:pStyle w:val="BTEMEASMCA"/>
      </w:pPr>
    </w:p>
    <w:p w14:paraId="45CA7765" w14:textId="465197C3" w:rsidR="0094768A" w:rsidRPr="005D656A" w:rsidRDefault="0094768A" w:rsidP="0094768A">
      <w:pPr>
        <w:pStyle w:val="PI-1EMEASMCA"/>
        <w:keepNext w:val="0"/>
        <w:widowControl w:val="0"/>
        <w:spacing w:line="240" w:lineRule="auto"/>
      </w:pPr>
      <w:bookmarkStart w:id="79" w:name="_Toc129243144"/>
      <w:bookmarkStart w:id="80" w:name="_Toc129243269"/>
      <w:r w:rsidRPr="005D656A">
        <w:t>6.</w:t>
      </w:r>
      <w:r w:rsidRPr="005D656A">
        <w:tab/>
        <w:t>Pakuotės turinys ir kita informacija</w:t>
      </w:r>
      <w:bookmarkEnd w:id="79"/>
      <w:bookmarkEnd w:id="80"/>
    </w:p>
    <w:p w14:paraId="03534805" w14:textId="77777777" w:rsidR="0094768A" w:rsidRPr="005D656A" w:rsidRDefault="0094768A" w:rsidP="0094768A">
      <w:pPr>
        <w:pStyle w:val="BTEMEASMCA"/>
      </w:pPr>
    </w:p>
    <w:p w14:paraId="2CFE91A1" w14:textId="03FFB167" w:rsidR="0094768A" w:rsidRPr="005D656A" w:rsidRDefault="0094768A" w:rsidP="0094768A">
      <w:pPr>
        <w:pStyle w:val="PI-3EMEASMCA"/>
        <w:widowControl w:val="0"/>
        <w:spacing w:line="240" w:lineRule="auto"/>
      </w:pPr>
      <w:r w:rsidRPr="005D656A">
        <w:t xml:space="preserve">VITAMINAS E </w:t>
      </w:r>
      <w:r w:rsidR="00EF067A">
        <w:t>Polpharma</w:t>
      </w:r>
      <w:r w:rsidRPr="005D656A">
        <w:t xml:space="preserve"> sudėtis</w:t>
      </w:r>
    </w:p>
    <w:p w14:paraId="5B058DB1" w14:textId="77777777" w:rsidR="008D56B7" w:rsidRDefault="0094768A" w:rsidP="00BE4C5C">
      <w:pPr>
        <w:pStyle w:val="BTEMEASMCA"/>
        <w:tabs>
          <w:tab w:val="left" w:pos="567"/>
        </w:tabs>
      </w:pPr>
      <w:r w:rsidRPr="005D656A">
        <w:t>-</w:t>
      </w:r>
      <w:r w:rsidRPr="005D656A">
        <w:tab/>
        <w:t>Veiklioji medžiaga yra tokoferolio acetatas.</w:t>
      </w:r>
    </w:p>
    <w:p w14:paraId="0E287CA0" w14:textId="480507C5" w:rsidR="008D56B7" w:rsidRDefault="0094768A" w:rsidP="00BE4C5C">
      <w:pPr>
        <w:pStyle w:val="BTEMEASMCA"/>
        <w:tabs>
          <w:tab w:val="left" w:pos="567"/>
        </w:tabs>
        <w:ind w:left="567"/>
      </w:pPr>
      <w:r w:rsidRPr="005D656A">
        <w:t xml:space="preserve">Kiekviename mililitre tirpalo yra </w:t>
      </w:r>
      <w:r w:rsidR="008D56B7" w:rsidRPr="005D656A">
        <w:t>300</w:t>
      </w:r>
      <w:r w:rsidR="008D56B7">
        <w:t> </w:t>
      </w:r>
      <w:r w:rsidRPr="005D656A">
        <w:t>mg tokoferolio acetato.</w:t>
      </w:r>
    </w:p>
    <w:p w14:paraId="3D258E9B" w14:textId="3E95EB01" w:rsidR="0094768A" w:rsidRPr="005D656A" w:rsidRDefault="0094768A" w:rsidP="00BE4C5C">
      <w:pPr>
        <w:pStyle w:val="BT-EMEASMCA"/>
        <w:tabs>
          <w:tab w:val="clear" w:pos="720"/>
          <w:tab w:val="left" w:pos="567"/>
        </w:tabs>
        <w:ind w:left="567" w:hanging="567"/>
      </w:pPr>
      <w:r w:rsidRPr="005D656A">
        <w:t xml:space="preserve">Kieikviename laše yra maždaug </w:t>
      </w:r>
      <w:r w:rsidR="008D56B7" w:rsidRPr="005D656A">
        <w:t>11</w:t>
      </w:r>
      <w:r w:rsidR="008D56B7">
        <w:t> </w:t>
      </w:r>
      <w:r w:rsidRPr="005D656A">
        <w:t>mg tokoferolio acetato.</w:t>
      </w:r>
    </w:p>
    <w:p w14:paraId="64DC94DE" w14:textId="77777777" w:rsidR="0094768A" w:rsidRPr="005D656A" w:rsidRDefault="0094768A" w:rsidP="00BE4C5C">
      <w:pPr>
        <w:pStyle w:val="BT-EMEASMCA"/>
        <w:tabs>
          <w:tab w:val="clear" w:pos="720"/>
          <w:tab w:val="left" w:pos="567"/>
        </w:tabs>
        <w:ind w:left="567" w:hanging="567"/>
      </w:pPr>
      <w:r w:rsidRPr="005D656A">
        <w:t>Pagalbinė medžiaga yra žemės riešutų (arachių) aliejus.</w:t>
      </w:r>
    </w:p>
    <w:p w14:paraId="7D47EA34" w14:textId="77777777" w:rsidR="0094768A" w:rsidRPr="005D656A" w:rsidRDefault="0094768A" w:rsidP="0094768A">
      <w:pPr>
        <w:pStyle w:val="BTEMEASMCA"/>
      </w:pPr>
    </w:p>
    <w:p w14:paraId="4AF0B9C3" w14:textId="0345784A" w:rsidR="0094768A" w:rsidRPr="005D656A" w:rsidRDefault="0094768A" w:rsidP="0094768A">
      <w:pPr>
        <w:pStyle w:val="PI-3EMEASMCA"/>
        <w:widowControl w:val="0"/>
        <w:spacing w:line="240" w:lineRule="auto"/>
      </w:pPr>
      <w:r w:rsidRPr="005D656A">
        <w:t xml:space="preserve">VITAMINAS E </w:t>
      </w:r>
      <w:r w:rsidR="00EF067A">
        <w:t>Polpharma</w:t>
      </w:r>
      <w:r w:rsidRPr="005D656A">
        <w:t xml:space="preserve"> išvaizda ir kiekis pakuotėje</w:t>
      </w:r>
    </w:p>
    <w:p w14:paraId="101344D6" w14:textId="77777777" w:rsidR="0094768A" w:rsidRPr="005D656A" w:rsidRDefault="0094768A" w:rsidP="0094768A">
      <w:pPr>
        <w:pStyle w:val="BTEMEASMCA"/>
      </w:pPr>
      <w:r w:rsidRPr="005D656A">
        <w:t>Geltonos spalvos, būdingo kvapo aliejingas skystis be mechaninių priemaišų.</w:t>
      </w:r>
    </w:p>
    <w:p w14:paraId="4E4474CC" w14:textId="1B246762" w:rsidR="0094768A" w:rsidRPr="005D656A" w:rsidRDefault="0094768A" w:rsidP="0094768A">
      <w:pPr>
        <w:pStyle w:val="Pagrindinistekstas"/>
        <w:widowControl w:val="0"/>
        <w:spacing w:after="0"/>
        <w:rPr>
          <w:szCs w:val="22"/>
        </w:rPr>
      </w:pPr>
      <w:r w:rsidRPr="005D656A">
        <w:rPr>
          <w:szCs w:val="22"/>
        </w:rPr>
        <w:t xml:space="preserve">Kartono dėžutė, kurioje yra </w:t>
      </w:r>
      <w:r w:rsidR="008D56B7" w:rsidRPr="005D656A">
        <w:rPr>
          <w:szCs w:val="22"/>
        </w:rPr>
        <w:t>10</w:t>
      </w:r>
      <w:r w:rsidR="008D56B7">
        <w:rPr>
          <w:szCs w:val="22"/>
        </w:rPr>
        <w:t> </w:t>
      </w:r>
      <w:r w:rsidRPr="005D656A">
        <w:rPr>
          <w:szCs w:val="22"/>
        </w:rPr>
        <w:t>ml tirpalo rudo stiklo buteliuke, uždarytame užsukamu dangteliu su lašintuvu.</w:t>
      </w:r>
    </w:p>
    <w:p w14:paraId="334192A6" w14:textId="59B21752" w:rsidR="0094768A" w:rsidRDefault="0094768A" w:rsidP="0094768A">
      <w:pPr>
        <w:pStyle w:val="BTEMEASMCA"/>
      </w:pPr>
    </w:p>
    <w:p w14:paraId="4072AAB6" w14:textId="77777777" w:rsidR="00677086" w:rsidRPr="0008746D" w:rsidRDefault="00677086" w:rsidP="00677086">
      <w:pPr>
        <w:pStyle w:val="PI-3EMEASMCA"/>
        <w:spacing w:line="240" w:lineRule="auto"/>
      </w:pPr>
      <w:r w:rsidRPr="0008746D">
        <w:t>Rinkodaros teisės turėtojas ir gamintojas</w:t>
      </w:r>
    </w:p>
    <w:p w14:paraId="2035866C" w14:textId="77777777" w:rsidR="00677086" w:rsidRPr="005D656A" w:rsidRDefault="00677086" w:rsidP="0094768A">
      <w:pPr>
        <w:pStyle w:val="BTEMEASMCA"/>
      </w:pPr>
    </w:p>
    <w:p w14:paraId="75A3AA4A" w14:textId="5E9ECC6E" w:rsidR="0094768A" w:rsidRPr="005D656A" w:rsidRDefault="0094768A" w:rsidP="0094768A">
      <w:pPr>
        <w:pStyle w:val="PI-3EMEASMCA"/>
        <w:widowControl w:val="0"/>
        <w:spacing w:line="240" w:lineRule="auto"/>
      </w:pPr>
      <w:r w:rsidRPr="005D656A">
        <w:rPr>
          <w:bCs w:val="0"/>
          <w:noProof/>
        </w:rPr>
        <w:t>Registruotojas</w:t>
      </w:r>
    </w:p>
    <w:p w14:paraId="29831DE8" w14:textId="77777777" w:rsidR="00677086" w:rsidRPr="00CF440B" w:rsidRDefault="00677086" w:rsidP="00677086">
      <w:pPr>
        <w:tabs>
          <w:tab w:val="left" w:pos="567"/>
        </w:tabs>
        <w:autoSpaceDE w:val="0"/>
        <w:autoSpaceDN w:val="0"/>
        <w:adjustRightInd w:val="0"/>
        <w:rPr>
          <w:sz w:val="22"/>
          <w:szCs w:val="22"/>
        </w:rPr>
      </w:pPr>
      <w:r w:rsidRPr="00CF440B">
        <w:rPr>
          <w:sz w:val="22"/>
          <w:szCs w:val="22"/>
        </w:rPr>
        <w:t>Zakłady Farmaceutyczne POLPHARMA S.A.</w:t>
      </w:r>
    </w:p>
    <w:p w14:paraId="261F0BEC" w14:textId="77777777" w:rsidR="00677086" w:rsidRPr="00CF440B" w:rsidRDefault="00677086" w:rsidP="00677086">
      <w:pPr>
        <w:pStyle w:val="BTEMEASMCA"/>
      </w:pPr>
      <w:r w:rsidRPr="00CF440B">
        <w:t>ul. Pelplińska 19, 83-200 Starogard Gdański</w:t>
      </w:r>
    </w:p>
    <w:p w14:paraId="101930E2" w14:textId="77777777" w:rsidR="00677086" w:rsidRPr="00CF440B" w:rsidRDefault="00677086" w:rsidP="00677086">
      <w:pPr>
        <w:pStyle w:val="BTEMEASMCA"/>
      </w:pPr>
      <w:r w:rsidRPr="00CF440B">
        <w:t>Lenkija</w:t>
      </w:r>
    </w:p>
    <w:p w14:paraId="70B07D99" w14:textId="77777777" w:rsidR="00677086" w:rsidRDefault="00677086" w:rsidP="0094768A">
      <w:pPr>
        <w:pStyle w:val="BTEMEASMCA"/>
      </w:pPr>
    </w:p>
    <w:p w14:paraId="2ED6C0DD" w14:textId="202E46F3" w:rsidR="00677086" w:rsidRDefault="00677086" w:rsidP="00030B24">
      <w:pPr>
        <w:pStyle w:val="PI-3EMEASMCA"/>
        <w:widowControl w:val="0"/>
        <w:spacing w:line="240" w:lineRule="auto"/>
      </w:pPr>
      <w:r>
        <w:t>G</w:t>
      </w:r>
      <w:r w:rsidRPr="005D656A">
        <w:t>amintojas</w:t>
      </w:r>
    </w:p>
    <w:p w14:paraId="00960DC4" w14:textId="77777777" w:rsidR="0067572F" w:rsidRDefault="0067572F" w:rsidP="0067572F">
      <w:pPr>
        <w:pStyle w:val="prastasiniatinklio"/>
        <w:spacing w:before="0" w:beforeAutospacing="0" w:after="0" w:afterAutospacing="0"/>
        <w:rPr>
          <w:sz w:val="22"/>
          <w:szCs w:val="22"/>
          <w:lang w:val="pl-PL"/>
        </w:rPr>
      </w:pPr>
      <w:r>
        <w:rPr>
          <w:sz w:val="22"/>
          <w:szCs w:val="22"/>
          <w:lang w:val="pl-PL"/>
        </w:rPr>
        <w:t>Zakłady Farmaceutyczne POLPHARMA S.A.</w:t>
      </w:r>
    </w:p>
    <w:p w14:paraId="179ABEA5" w14:textId="0E0774A0" w:rsidR="0067572F" w:rsidRPr="001560AA" w:rsidRDefault="0067572F" w:rsidP="001560AA">
      <w:pPr>
        <w:pStyle w:val="prastasiniatinklio"/>
        <w:spacing w:before="0" w:beforeAutospacing="0" w:after="0" w:afterAutospacing="0"/>
        <w:rPr>
          <w:lang w:val="pl-PL"/>
        </w:rPr>
      </w:pPr>
      <w:r>
        <w:rPr>
          <w:sz w:val="22"/>
          <w:szCs w:val="22"/>
          <w:lang w:val="pl-PL"/>
        </w:rPr>
        <w:t xml:space="preserve">Oddział </w:t>
      </w:r>
      <w:r w:rsidRPr="001560AA">
        <w:rPr>
          <w:sz w:val="22"/>
          <w:lang w:val="pl-PL"/>
        </w:rPr>
        <w:t xml:space="preserve">Medana </w:t>
      </w:r>
      <w:r>
        <w:rPr>
          <w:sz w:val="22"/>
          <w:szCs w:val="22"/>
          <w:lang w:val="pl-PL"/>
        </w:rPr>
        <w:t>w Sieradzu</w:t>
      </w:r>
    </w:p>
    <w:p w14:paraId="7F62D2BA" w14:textId="7A522ABA" w:rsidR="00011845" w:rsidRDefault="0067572F" w:rsidP="0094768A">
      <w:pPr>
        <w:pStyle w:val="BTEMEASMCA"/>
      </w:pPr>
      <w:r>
        <w:lastRenderedPageBreak/>
        <w:t xml:space="preserve">ul. </w:t>
      </w:r>
      <w:r w:rsidR="0094768A" w:rsidRPr="005D656A">
        <w:t>Wł</w:t>
      </w:r>
      <w:r>
        <w:t>adysława</w:t>
      </w:r>
      <w:r w:rsidR="0094768A" w:rsidRPr="005D656A">
        <w:t xml:space="preserve"> Łokietka 10</w:t>
      </w:r>
      <w:r>
        <w:t xml:space="preserve">, </w:t>
      </w:r>
      <w:r w:rsidR="0094768A" w:rsidRPr="005D656A">
        <w:t>98-200 Sieradz</w:t>
      </w:r>
    </w:p>
    <w:p w14:paraId="0846C23E" w14:textId="0D1580CA" w:rsidR="0094768A" w:rsidRPr="005D656A" w:rsidRDefault="0094768A" w:rsidP="0094768A">
      <w:pPr>
        <w:pStyle w:val="BTEMEASMCA"/>
      </w:pPr>
      <w:r w:rsidRPr="005D656A">
        <w:t>Lenkija</w:t>
      </w:r>
    </w:p>
    <w:p w14:paraId="1D967F7F" w14:textId="77777777" w:rsidR="0094768A" w:rsidRPr="005D656A" w:rsidRDefault="0094768A" w:rsidP="0094768A">
      <w:pPr>
        <w:pStyle w:val="BTEMEASMCA"/>
      </w:pPr>
    </w:p>
    <w:p w14:paraId="31A5DCBE" w14:textId="77777777" w:rsidR="0094768A" w:rsidRPr="005D656A" w:rsidRDefault="0094768A" w:rsidP="0094768A">
      <w:pPr>
        <w:pStyle w:val="BTEMEASMCA"/>
      </w:pPr>
      <w:r w:rsidRPr="005D656A">
        <w:t xml:space="preserve">Jeigu apie šį vaistą norite sužinoti daugiau, kreipkitės į vietinį </w:t>
      </w:r>
      <w:r w:rsidRPr="005D656A">
        <w:rPr>
          <w:bCs/>
        </w:rPr>
        <w:t>registruotojo</w:t>
      </w:r>
      <w:r w:rsidRPr="005D656A">
        <w:t xml:space="preserve"> atstovą:</w:t>
      </w:r>
    </w:p>
    <w:p w14:paraId="431221F1" w14:textId="77777777" w:rsidR="0094768A" w:rsidRPr="005D656A" w:rsidRDefault="0094768A" w:rsidP="0094768A">
      <w:pPr>
        <w:widowControl w:val="0"/>
        <w:tabs>
          <w:tab w:val="left" w:pos="567"/>
        </w:tabs>
        <w:rPr>
          <w:sz w:val="22"/>
          <w:szCs w:val="22"/>
        </w:rPr>
      </w:pPr>
      <w:r w:rsidRPr="005D656A">
        <w:rPr>
          <w:sz w:val="22"/>
          <w:szCs w:val="22"/>
        </w:rPr>
        <w:t>POLPHARMA S.A. atstovybė Lietuvoje</w:t>
      </w:r>
    </w:p>
    <w:p w14:paraId="29ACE7E1" w14:textId="77777777" w:rsidR="0094768A" w:rsidRPr="005D656A" w:rsidRDefault="0094768A" w:rsidP="0094768A">
      <w:pPr>
        <w:widowControl w:val="0"/>
        <w:tabs>
          <w:tab w:val="left" w:pos="567"/>
        </w:tabs>
        <w:rPr>
          <w:sz w:val="22"/>
          <w:szCs w:val="22"/>
        </w:rPr>
      </w:pPr>
      <w:r w:rsidRPr="005D656A">
        <w:rPr>
          <w:sz w:val="22"/>
          <w:szCs w:val="22"/>
        </w:rPr>
        <w:t>E.Ožeškienės g. 18A</w:t>
      </w:r>
    </w:p>
    <w:p w14:paraId="69486798" w14:textId="77777777" w:rsidR="0094768A" w:rsidRPr="005D656A" w:rsidRDefault="0094768A" w:rsidP="0094768A">
      <w:pPr>
        <w:widowControl w:val="0"/>
        <w:tabs>
          <w:tab w:val="left" w:pos="567"/>
        </w:tabs>
        <w:rPr>
          <w:sz w:val="22"/>
          <w:szCs w:val="22"/>
        </w:rPr>
      </w:pPr>
      <w:r w:rsidRPr="005D656A">
        <w:rPr>
          <w:sz w:val="22"/>
          <w:szCs w:val="22"/>
        </w:rPr>
        <w:t>LT-44254 Kaunas</w:t>
      </w:r>
    </w:p>
    <w:p w14:paraId="19BB2FA7" w14:textId="77777777" w:rsidR="0094768A" w:rsidRPr="005D656A" w:rsidRDefault="0094768A" w:rsidP="0094768A">
      <w:pPr>
        <w:widowControl w:val="0"/>
        <w:contextualSpacing/>
        <w:rPr>
          <w:sz w:val="22"/>
          <w:szCs w:val="22"/>
        </w:rPr>
      </w:pPr>
      <w:r w:rsidRPr="005D656A">
        <w:rPr>
          <w:sz w:val="22"/>
          <w:szCs w:val="22"/>
        </w:rPr>
        <w:t>Tel. +370 37 325131</w:t>
      </w:r>
    </w:p>
    <w:p w14:paraId="3D1FCFB1" w14:textId="77777777" w:rsidR="0094768A" w:rsidRPr="005D656A" w:rsidRDefault="0094768A" w:rsidP="0094768A">
      <w:pPr>
        <w:pStyle w:val="BTEMEASMCA"/>
      </w:pPr>
    </w:p>
    <w:p w14:paraId="3B360035" w14:textId="1063C021" w:rsidR="0094768A" w:rsidRPr="001560AA" w:rsidRDefault="0094768A" w:rsidP="0094768A">
      <w:pPr>
        <w:pStyle w:val="BTbEMEASMCA"/>
        <w:rPr>
          <w:b w:val="0"/>
        </w:rPr>
      </w:pPr>
      <w:r w:rsidRPr="005D656A">
        <w:rPr>
          <w:bCs/>
        </w:rPr>
        <w:t>Šis pakuotės lapelis</w:t>
      </w:r>
      <w:r w:rsidRPr="005D656A">
        <w:t xml:space="preserve"> paskutinį kartą peržiūrėtas</w:t>
      </w:r>
      <w:r w:rsidR="00FF54B8">
        <w:t xml:space="preserve"> </w:t>
      </w:r>
      <w:r w:rsidR="00FF54B8" w:rsidRPr="00EA5F12">
        <w:t>2021-</w:t>
      </w:r>
      <w:r w:rsidR="00FF54B8" w:rsidRPr="001560AA">
        <w:rPr>
          <w:bCs/>
        </w:rPr>
        <w:t>0</w:t>
      </w:r>
      <w:r w:rsidR="0067572F" w:rsidRPr="001560AA">
        <w:rPr>
          <w:bCs/>
        </w:rPr>
        <w:t>5</w:t>
      </w:r>
      <w:r w:rsidR="00FF54B8" w:rsidRPr="001560AA">
        <w:rPr>
          <w:bCs/>
        </w:rPr>
        <w:t>-</w:t>
      </w:r>
      <w:r w:rsidR="0067572F" w:rsidRPr="001560AA">
        <w:rPr>
          <w:bCs/>
        </w:rPr>
        <w:t>14</w:t>
      </w:r>
      <w:r w:rsidR="00EA5F12">
        <w:rPr>
          <w:bCs/>
        </w:rPr>
        <w:t>.</w:t>
      </w:r>
    </w:p>
    <w:p w14:paraId="21B2CC38" w14:textId="77777777" w:rsidR="0094768A" w:rsidRPr="005D656A" w:rsidRDefault="0094768A" w:rsidP="0094768A">
      <w:pPr>
        <w:widowControl w:val="0"/>
        <w:rPr>
          <w:sz w:val="22"/>
          <w:szCs w:val="22"/>
        </w:rPr>
      </w:pPr>
    </w:p>
    <w:p w14:paraId="63514773" w14:textId="77777777" w:rsidR="0094768A" w:rsidRPr="005D656A" w:rsidRDefault="0094768A" w:rsidP="0094768A">
      <w:pPr>
        <w:widowControl w:val="0"/>
        <w:numPr>
          <w:ilvl w:val="12"/>
          <w:numId w:val="0"/>
        </w:numPr>
        <w:ind w:right="-2"/>
        <w:rPr>
          <w:sz w:val="22"/>
          <w:szCs w:val="22"/>
        </w:rPr>
      </w:pPr>
      <w:r w:rsidRPr="005D656A">
        <w:rPr>
          <w:sz w:val="22"/>
          <w:szCs w:val="22"/>
        </w:rPr>
        <w:t>Išsami informacija apie šį vaistą pateikiama Valstybinės vaistų kontrolės tarnybos prie Lietuvos Respublikos sveikatos apsaugos ministerijos tinklalapyje</w:t>
      </w:r>
      <w:r w:rsidRPr="005D656A">
        <w:rPr>
          <w:i/>
          <w:sz w:val="22"/>
          <w:szCs w:val="22"/>
        </w:rPr>
        <w:t xml:space="preserve"> </w:t>
      </w:r>
      <w:hyperlink r:id="rId19" w:history="1">
        <w:r w:rsidRPr="005D656A">
          <w:rPr>
            <w:rStyle w:val="Hipersaitas"/>
            <w:rFonts w:eastAsia="SimSun"/>
            <w:color w:val="auto"/>
            <w:sz w:val="22"/>
            <w:szCs w:val="22"/>
            <w:u w:val="none"/>
          </w:rPr>
          <w:t>http://www.vvkt.lt/</w:t>
        </w:r>
      </w:hyperlink>
      <w:r w:rsidRPr="005D656A">
        <w:rPr>
          <w:sz w:val="22"/>
          <w:szCs w:val="22"/>
        </w:rPr>
        <w:t>.</w:t>
      </w:r>
    </w:p>
    <w:p w14:paraId="402EEF14" w14:textId="77777777" w:rsidR="0094768A" w:rsidRPr="005D656A" w:rsidRDefault="0094768A" w:rsidP="0094768A">
      <w:pPr>
        <w:widowControl w:val="0"/>
        <w:rPr>
          <w:sz w:val="22"/>
          <w:szCs w:val="22"/>
          <w:highlight w:val="yellow"/>
        </w:rPr>
      </w:pPr>
    </w:p>
    <w:p w14:paraId="6396A61C" w14:textId="77777777" w:rsidR="0094768A" w:rsidRPr="005D656A" w:rsidRDefault="0094768A" w:rsidP="0094768A">
      <w:pPr>
        <w:widowControl w:val="0"/>
        <w:rPr>
          <w:sz w:val="22"/>
          <w:szCs w:val="22"/>
        </w:rPr>
      </w:pPr>
    </w:p>
    <w:sectPr w:rsidR="0094768A" w:rsidRPr="005D656A" w:rsidSect="0033345B">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97304" w14:textId="77777777" w:rsidR="004E27B2" w:rsidRDefault="004E27B2">
      <w:r>
        <w:separator/>
      </w:r>
    </w:p>
  </w:endnote>
  <w:endnote w:type="continuationSeparator" w:id="0">
    <w:p w14:paraId="3876CDED" w14:textId="77777777" w:rsidR="004E27B2" w:rsidRDefault="004E27B2">
      <w:r>
        <w:continuationSeparator/>
      </w:r>
    </w:p>
  </w:endnote>
  <w:endnote w:type="continuationNotice" w:id="1">
    <w:p w14:paraId="259ED0EA" w14:textId="77777777" w:rsidR="004E27B2" w:rsidRDefault="004E2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FE9B7" w14:textId="77777777" w:rsidR="00562380" w:rsidRDefault="00562380" w:rsidP="007A51A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16029E" w14:textId="77777777" w:rsidR="00562380" w:rsidRDefault="00562380" w:rsidP="007A51A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43E12" w14:textId="613FFF6B" w:rsidR="00562380" w:rsidRPr="00360D93" w:rsidRDefault="00A563B0" w:rsidP="00360D93">
    <w:pPr>
      <w:pStyle w:val="Porat"/>
      <w:jc w:val="right"/>
      <w:rPr>
        <w:sz w:val="22"/>
        <w:szCs w:val="22"/>
      </w:rPr>
    </w:pPr>
    <w:r>
      <w:rPr>
        <w:noProof/>
        <w:sz w:val="22"/>
        <w:szCs w:val="22"/>
        <w:lang w:eastAsia="lt-LT"/>
      </w:rPr>
      <mc:AlternateContent>
        <mc:Choice Requires="wps">
          <w:drawing>
            <wp:anchor distT="0" distB="0" distL="114300" distR="114300" simplePos="0" relativeHeight="251659264" behindDoc="0" locked="0" layoutInCell="0" allowOverlap="1" wp14:anchorId="1C0CB492" wp14:editId="7683C013">
              <wp:simplePos x="0" y="0"/>
              <wp:positionH relativeFrom="page">
                <wp:posOffset>0</wp:posOffset>
              </wp:positionH>
              <wp:positionV relativeFrom="page">
                <wp:posOffset>9954260</wp:posOffset>
              </wp:positionV>
              <wp:extent cx="7560310" cy="546735"/>
              <wp:effectExtent l="0" t="0" r="0" b="5715"/>
              <wp:wrapNone/>
              <wp:docPr id="1" name="MSIPCM593f4d09ab952ca2d69edbfa" descr="{&quot;HashCode&quot;:-127615602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D22609" w14:textId="345CA346" w:rsidR="00A563B0" w:rsidRPr="00A563B0" w:rsidRDefault="00A563B0" w:rsidP="00A563B0">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C0CB492" id="_x0000_t202" coordsize="21600,21600" o:spt="202" path="m,l,21600r21600,l21600,xe">
              <v:stroke joinstyle="miter"/>
              <v:path gradientshapeok="t" o:connecttype="rect"/>
            </v:shapetype>
            <v:shape id="MSIPCM593f4d09ab952ca2d69edbfa" o:spid="_x0000_s1026" type="#_x0000_t202" alt="{&quot;HashCode&quot;:-1276156026,&quot;Height&quot;:841.0,&quot;Width&quot;:595.0,&quot;Placement&quot;:&quot;Footer&quot;,&quot;Index&quot;:&quot;Primary&quot;,&quot;Section&quot;:1,&quot;Top&quot;:0.0,&quot;Left&quot;:0.0}" style="position:absolute;left:0;text-align:left;margin-left:0;margin-top:783.8pt;width:595.3pt;height:43.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" o:allowincell="f" filled="f" stroked="f" strokeweight=".5pt">
              <v:textbox inset="20pt,0,,0">
                <w:txbxContent>
                  <w:p w14:paraId="07D22609" w14:textId="345CA346" w:rsidR="00A563B0" w:rsidRPr="00A563B0" w:rsidRDefault="00A563B0" w:rsidP="00A563B0">
                    <w:pPr>
                      <w:rPr>
                        <w:rFonts w:ascii="Calibri" w:hAnsi="Calibri" w:cs="Calibri"/>
                        <w:color w:val="000000"/>
                        <w:sz w:val="16"/>
                      </w:rPr>
                    </w:pPr>
                  </w:p>
                </w:txbxContent>
              </v:textbox>
              <w10:wrap anchorx="page" anchory="page"/>
            </v:shape>
          </w:pict>
        </mc:Fallback>
      </mc:AlternateContent>
    </w:r>
    <w:r w:rsidR="0033345B" w:rsidRPr="00360D93">
      <w:rPr>
        <w:sz w:val="22"/>
        <w:szCs w:val="22"/>
      </w:rPr>
      <w:fldChar w:fldCharType="begin"/>
    </w:r>
    <w:r w:rsidR="0033345B" w:rsidRPr="00360D93">
      <w:rPr>
        <w:sz w:val="22"/>
        <w:szCs w:val="22"/>
      </w:rPr>
      <w:instrText>PAGE   \* MERGEFORMAT</w:instrText>
    </w:r>
    <w:r w:rsidR="0033345B" w:rsidRPr="00360D93">
      <w:rPr>
        <w:sz w:val="22"/>
        <w:szCs w:val="22"/>
      </w:rPr>
      <w:fldChar w:fldCharType="separate"/>
    </w:r>
    <w:r w:rsidR="00CF16DA" w:rsidRPr="00CF16DA">
      <w:rPr>
        <w:noProof/>
        <w:sz w:val="22"/>
        <w:szCs w:val="22"/>
        <w:lang w:val="pl-PL"/>
      </w:rPr>
      <w:t>2</w:t>
    </w:r>
    <w:r w:rsidR="0033345B" w:rsidRPr="00360D93">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E70C5" w14:textId="77777777" w:rsidR="00A563B0" w:rsidRDefault="00A563B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33D73" w14:textId="77777777" w:rsidR="004E27B2" w:rsidRDefault="004E27B2">
      <w:r>
        <w:separator/>
      </w:r>
    </w:p>
  </w:footnote>
  <w:footnote w:type="continuationSeparator" w:id="0">
    <w:p w14:paraId="5DC9847F" w14:textId="77777777" w:rsidR="004E27B2" w:rsidRDefault="004E27B2">
      <w:r>
        <w:continuationSeparator/>
      </w:r>
    </w:p>
  </w:footnote>
  <w:footnote w:type="continuationNotice" w:id="1">
    <w:p w14:paraId="1760C36B" w14:textId="77777777" w:rsidR="004E27B2" w:rsidRDefault="004E27B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4FE36" w14:textId="77777777" w:rsidR="00A563B0" w:rsidRDefault="00A563B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7EE78" w14:textId="77777777" w:rsidR="00A563B0" w:rsidRDefault="00A563B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EEF10" w14:textId="77777777" w:rsidR="00A563B0" w:rsidRDefault="00A563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E4EFD"/>
    <w:multiLevelType w:val="hybridMultilevel"/>
    <w:tmpl w:val="D7A08D28"/>
    <w:lvl w:ilvl="0" w:tplc="DF44F1EE">
      <w:start w:val="4"/>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B352E7"/>
    <w:multiLevelType w:val="hybridMultilevel"/>
    <w:tmpl w:val="9DD689DC"/>
    <w:lvl w:ilvl="0" w:tplc="6E3EDBCE">
      <w:start w:val="1"/>
      <w:numFmt w:val="decimal"/>
      <w:pStyle w:val="poziom4"/>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F02CEA"/>
    <w:multiLevelType w:val="hybridMultilevel"/>
    <w:tmpl w:val="E5A8F76E"/>
    <w:lvl w:ilvl="0" w:tplc="C91CCE7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831422"/>
    <w:multiLevelType w:val="hybridMultilevel"/>
    <w:tmpl w:val="1FC666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6E103B"/>
    <w:multiLevelType w:val="hybridMultilevel"/>
    <w:tmpl w:val="D7CA1C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6E81317"/>
    <w:multiLevelType w:val="hybridMultilevel"/>
    <w:tmpl w:val="20B899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0F41AC9"/>
    <w:multiLevelType w:val="hybridMultilevel"/>
    <w:tmpl w:val="8B887A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4"/>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DC2"/>
    <w:rsid w:val="00002911"/>
    <w:rsid w:val="000046FC"/>
    <w:rsid w:val="00011845"/>
    <w:rsid w:val="00017DC2"/>
    <w:rsid w:val="00030B24"/>
    <w:rsid w:val="000746DA"/>
    <w:rsid w:val="000A62E7"/>
    <w:rsid w:val="000D710E"/>
    <w:rsid w:val="000F7877"/>
    <w:rsid w:val="001131CB"/>
    <w:rsid w:val="0013068B"/>
    <w:rsid w:val="0013431E"/>
    <w:rsid w:val="00144394"/>
    <w:rsid w:val="001560AA"/>
    <w:rsid w:val="00157689"/>
    <w:rsid w:val="001B33E5"/>
    <w:rsid w:val="001C60FE"/>
    <w:rsid w:val="001F5A51"/>
    <w:rsid w:val="001F68B8"/>
    <w:rsid w:val="002504C8"/>
    <w:rsid w:val="002B5D01"/>
    <w:rsid w:val="002F05A9"/>
    <w:rsid w:val="002F0808"/>
    <w:rsid w:val="00313225"/>
    <w:rsid w:val="00317F86"/>
    <w:rsid w:val="0033345B"/>
    <w:rsid w:val="0033755D"/>
    <w:rsid w:val="00350F02"/>
    <w:rsid w:val="00360D93"/>
    <w:rsid w:val="00364241"/>
    <w:rsid w:val="00366C54"/>
    <w:rsid w:val="00385380"/>
    <w:rsid w:val="003974D2"/>
    <w:rsid w:val="003A4C56"/>
    <w:rsid w:val="003B012B"/>
    <w:rsid w:val="003E57E6"/>
    <w:rsid w:val="003F25F9"/>
    <w:rsid w:val="00407D09"/>
    <w:rsid w:val="00423D2C"/>
    <w:rsid w:val="0044025A"/>
    <w:rsid w:val="00471084"/>
    <w:rsid w:val="004823EE"/>
    <w:rsid w:val="0049145A"/>
    <w:rsid w:val="004D1454"/>
    <w:rsid w:val="004E27B2"/>
    <w:rsid w:val="00500DEE"/>
    <w:rsid w:val="00511015"/>
    <w:rsid w:val="0051486D"/>
    <w:rsid w:val="00545973"/>
    <w:rsid w:val="00552B36"/>
    <w:rsid w:val="00562380"/>
    <w:rsid w:val="005B3456"/>
    <w:rsid w:val="005D10CA"/>
    <w:rsid w:val="005F3397"/>
    <w:rsid w:val="005F5805"/>
    <w:rsid w:val="005F669C"/>
    <w:rsid w:val="00607118"/>
    <w:rsid w:val="00616979"/>
    <w:rsid w:val="00636D51"/>
    <w:rsid w:val="0066611F"/>
    <w:rsid w:val="0067572F"/>
    <w:rsid w:val="00677086"/>
    <w:rsid w:val="006B039E"/>
    <w:rsid w:val="006E1C35"/>
    <w:rsid w:val="00716603"/>
    <w:rsid w:val="00717750"/>
    <w:rsid w:val="007226FE"/>
    <w:rsid w:val="007253D7"/>
    <w:rsid w:val="007367C5"/>
    <w:rsid w:val="0076784C"/>
    <w:rsid w:val="007A235C"/>
    <w:rsid w:val="007A51AB"/>
    <w:rsid w:val="007E695E"/>
    <w:rsid w:val="0080467B"/>
    <w:rsid w:val="008073FE"/>
    <w:rsid w:val="0081370E"/>
    <w:rsid w:val="00864B7B"/>
    <w:rsid w:val="00864BB5"/>
    <w:rsid w:val="008668FF"/>
    <w:rsid w:val="00873741"/>
    <w:rsid w:val="008A3587"/>
    <w:rsid w:val="008B0C5C"/>
    <w:rsid w:val="008B29E8"/>
    <w:rsid w:val="008B6D8B"/>
    <w:rsid w:val="008D56B7"/>
    <w:rsid w:val="008E4CBF"/>
    <w:rsid w:val="008E577B"/>
    <w:rsid w:val="008E5D41"/>
    <w:rsid w:val="00916D40"/>
    <w:rsid w:val="0094355F"/>
    <w:rsid w:val="009447FD"/>
    <w:rsid w:val="0094768A"/>
    <w:rsid w:val="00963123"/>
    <w:rsid w:val="009718E1"/>
    <w:rsid w:val="009A3F1A"/>
    <w:rsid w:val="009B3448"/>
    <w:rsid w:val="00A0495F"/>
    <w:rsid w:val="00A24D4B"/>
    <w:rsid w:val="00A355A4"/>
    <w:rsid w:val="00A4130F"/>
    <w:rsid w:val="00A47A91"/>
    <w:rsid w:val="00A563B0"/>
    <w:rsid w:val="00A7633B"/>
    <w:rsid w:val="00AA16B1"/>
    <w:rsid w:val="00AF6CFA"/>
    <w:rsid w:val="00B36590"/>
    <w:rsid w:val="00B54521"/>
    <w:rsid w:val="00B64BB6"/>
    <w:rsid w:val="00B64DA2"/>
    <w:rsid w:val="00B72093"/>
    <w:rsid w:val="00BC1C07"/>
    <w:rsid w:val="00BE4C5C"/>
    <w:rsid w:val="00BE5567"/>
    <w:rsid w:val="00BF5520"/>
    <w:rsid w:val="00C063CD"/>
    <w:rsid w:val="00C3549A"/>
    <w:rsid w:val="00C95328"/>
    <w:rsid w:val="00C97EDF"/>
    <w:rsid w:val="00CB216E"/>
    <w:rsid w:val="00CE2EAB"/>
    <w:rsid w:val="00CF16DA"/>
    <w:rsid w:val="00D0076D"/>
    <w:rsid w:val="00D023C3"/>
    <w:rsid w:val="00D06887"/>
    <w:rsid w:val="00D33FD5"/>
    <w:rsid w:val="00D35ECA"/>
    <w:rsid w:val="00D377C4"/>
    <w:rsid w:val="00D431A8"/>
    <w:rsid w:val="00D616C5"/>
    <w:rsid w:val="00D9210E"/>
    <w:rsid w:val="00D95957"/>
    <w:rsid w:val="00D9597C"/>
    <w:rsid w:val="00DB3047"/>
    <w:rsid w:val="00DF2DE6"/>
    <w:rsid w:val="00E05B5D"/>
    <w:rsid w:val="00E27F44"/>
    <w:rsid w:val="00E44B9E"/>
    <w:rsid w:val="00E461DB"/>
    <w:rsid w:val="00E64322"/>
    <w:rsid w:val="00E65229"/>
    <w:rsid w:val="00E718FE"/>
    <w:rsid w:val="00E84CAC"/>
    <w:rsid w:val="00EA0D3C"/>
    <w:rsid w:val="00EA5F12"/>
    <w:rsid w:val="00EB6E5C"/>
    <w:rsid w:val="00EF067A"/>
    <w:rsid w:val="00EF1CCA"/>
    <w:rsid w:val="00F1137B"/>
    <w:rsid w:val="00F20835"/>
    <w:rsid w:val="00F33523"/>
    <w:rsid w:val="00F509EE"/>
    <w:rsid w:val="00FB1C71"/>
    <w:rsid w:val="00FB29C9"/>
    <w:rsid w:val="00FD4EBA"/>
    <w:rsid w:val="00FE31FA"/>
    <w:rsid w:val="00FF54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667079"/>
  <w15:docId w15:val="{66E5CACF-B8A3-48F1-9099-E69F6C3F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7DC2"/>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017DC2"/>
    <w:pPr>
      <w:keepNext/>
      <w:keepLines/>
      <w:spacing w:before="240"/>
      <w:outlineLvl w:val="0"/>
    </w:pPr>
    <w:rPr>
      <w:rFonts w:ascii="Calibri Light" w:hAnsi="Calibri Light"/>
      <w:color w:val="2E74B5"/>
      <w:sz w:val="32"/>
      <w:szCs w:val="32"/>
    </w:rPr>
  </w:style>
  <w:style w:type="paragraph" w:styleId="Antrat2">
    <w:name w:val="heading 2"/>
    <w:basedOn w:val="prastasis"/>
    <w:next w:val="prastasis"/>
    <w:link w:val="Antrat2Diagrama"/>
    <w:uiPriority w:val="9"/>
    <w:semiHidden/>
    <w:unhideWhenUsed/>
    <w:qFormat/>
    <w:rsid w:val="00017DC2"/>
    <w:pPr>
      <w:keepNext/>
      <w:keepLines/>
      <w:spacing w:before="40"/>
      <w:outlineLvl w:val="1"/>
    </w:pPr>
    <w:rPr>
      <w:rFonts w:ascii="Calibri Light" w:hAnsi="Calibri Light"/>
      <w:color w:val="2E74B5"/>
      <w:sz w:val="26"/>
      <w:szCs w:val="26"/>
    </w:rPr>
  </w:style>
  <w:style w:type="paragraph" w:styleId="Antrat3">
    <w:name w:val="heading 3"/>
    <w:basedOn w:val="prastasis"/>
    <w:next w:val="prastasis"/>
    <w:link w:val="Antrat3Diagrama"/>
    <w:qFormat/>
    <w:rsid w:val="00017DC2"/>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sid w:val="00017DC2"/>
    <w:rPr>
      <w:rFonts w:ascii="Arial" w:eastAsia="Times New Roman" w:hAnsi="Arial" w:cs="Arial"/>
      <w:b/>
      <w:bCs/>
      <w:sz w:val="26"/>
      <w:szCs w:val="26"/>
      <w:lang w:val="lt-LT"/>
    </w:rPr>
  </w:style>
  <w:style w:type="character" w:styleId="Hipersaitas">
    <w:name w:val="Hyperlink"/>
    <w:uiPriority w:val="99"/>
    <w:rsid w:val="00017DC2"/>
    <w:rPr>
      <w:color w:val="0000FF"/>
      <w:u w:val="single"/>
    </w:rPr>
  </w:style>
  <w:style w:type="paragraph" w:customStyle="1" w:styleId="PI-1EMEASMCA">
    <w:name w:val="PI-1 EMEA_SMCA"/>
    <w:basedOn w:val="Antrat2"/>
    <w:autoRedefine/>
    <w:rsid w:val="00017DC2"/>
    <w:pPr>
      <w:keepLines w:val="0"/>
      <w:tabs>
        <w:tab w:val="left" w:pos="567"/>
      </w:tabs>
      <w:spacing w:before="0" w:line="360" w:lineRule="auto"/>
      <w:ind w:left="567" w:hanging="567"/>
    </w:pPr>
    <w:rPr>
      <w:rFonts w:ascii="Times New Roman" w:hAnsi="Times New Roman"/>
      <w:b/>
      <w:color w:val="auto"/>
      <w:sz w:val="22"/>
      <w:szCs w:val="22"/>
    </w:rPr>
  </w:style>
  <w:style w:type="paragraph" w:customStyle="1" w:styleId="PI-1labEMEASMCA">
    <w:name w:val="PI-1_lab EMEA_SMCA"/>
    <w:basedOn w:val="prastasis"/>
    <w:link w:val="PI-1labEMEASMCAChar"/>
    <w:autoRedefine/>
    <w:rsid w:val="007A235C"/>
    <w:pPr>
      <w:widowControl w:val="0"/>
      <w:pBdr>
        <w:top w:val="single" w:sz="4" w:space="1" w:color="auto"/>
        <w:left w:val="single" w:sz="4" w:space="4" w:color="auto"/>
        <w:bottom w:val="single" w:sz="4" w:space="1" w:color="auto"/>
        <w:right w:val="single" w:sz="4" w:space="4" w:color="auto"/>
      </w:pBdr>
      <w:tabs>
        <w:tab w:val="left" w:pos="540"/>
      </w:tabs>
      <w:ind w:left="567" w:hanging="567"/>
    </w:pPr>
    <w:rPr>
      <w:b/>
      <w:noProof/>
      <w:sz w:val="22"/>
      <w:szCs w:val="22"/>
    </w:rPr>
  </w:style>
  <w:style w:type="character" w:customStyle="1" w:styleId="PI-1labEMEASMCAChar">
    <w:name w:val="PI-1_lab EMEA_SMCA Char"/>
    <w:link w:val="PI-1labEMEASMCA"/>
    <w:rsid w:val="007A235C"/>
    <w:rPr>
      <w:rFonts w:ascii="Times New Roman" w:eastAsia="Times New Roman" w:hAnsi="Times New Roman"/>
      <w:b/>
      <w:noProof/>
      <w:sz w:val="22"/>
      <w:szCs w:val="22"/>
      <w:lang w:eastAsia="en-US"/>
    </w:rPr>
  </w:style>
  <w:style w:type="paragraph" w:customStyle="1" w:styleId="PI-2EMEASMCA">
    <w:name w:val="PI-2 EMEA_SMCA"/>
    <w:basedOn w:val="Antrat3"/>
    <w:autoRedefine/>
    <w:rsid w:val="00B64BB6"/>
    <w:pPr>
      <w:keepNext w:val="0"/>
      <w:widowControl w:val="0"/>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D9597C"/>
    <w:pPr>
      <w:widowControl w:val="0"/>
    </w:pPr>
    <w:rPr>
      <w:noProof/>
      <w:sz w:val="22"/>
      <w:szCs w:val="22"/>
    </w:rPr>
  </w:style>
  <w:style w:type="paragraph" w:customStyle="1" w:styleId="TTEMEASMCA">
    <w:name w:val="TT EMEA_SMCA"/>
    <w:basedOn w:val="Antrat1"/>
    <w:link w:val="TTEMEASMCAChar"/>
    <w:autoRedefine/>
    <w:rsid w:val="00017DC2"/>
    <w:pPr>
      <w:keepNext w:val="0"/>
      <w:keepLines w:val="0"/>
      <w:tabs>
        <w:tab w:val="left" w:pos="567"/>
      </w:tabs>
      <w:spacing w:before="0"/>
      <w:ind w:left="567" w:hanging="567"/>
      <w:jc w:val="center"/>
    </w:pPr>
    <w:rPr>
      <w:rFonts w:ascii="Times New Roman" w:hAnsi="Times New Roman"/>
      <w:b/>
      <w:caps/>
      <w:color w:val="auto"/>
      <w:sz w:val="22"/>
      <w:szCs w:val="22"/>
      <w:lang w:val="en-US"/>
    </w:rPr>
  </w:style>
  <w:style w:type="character" w:customStyle="1" w:styleId="TTEMEASMCAChar">
    <w:name w:val="TT EMEA_SMCA Char"/>
    <w:link w:val="TTEMEASMCA"/>
    <w:rsid w:val="00017DC2"/>
    <w:rPr>
      <w:rFonts w:ascii="Times New Roman" w:eastAsia="Times New Roman" w:hAnsi="Times New Roman" w:cs="Times New Roman"/>
      <w:b/>
      <w:caps/>
      <w:lang w:val="en-US"/>
    </w:rPr>
  </w:style>
  <w:style w:type="paragraph" w:customStyle="1" w:styleId="BTAnIIEMEASMCA">
    <w:name w:val="BT(AnII) EMEA_SMCA"/>
    <w:basedOn w:val="Debesliotekstas"/>
    <w:autoRedefine/>
    <w:rsid w:val="00017DC2"/>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A7633B"/>
    <w:pPr>
      <w:numPr>
        <w:numId w:val="1"/>
      </w:numPr>
    </w:pPr>
  </w:style>
  <w:style w:type="paragraph" w:customStyle="1" w:styleId="PI-3EMEASMCA">
    <w:name w:val="PI-3 EMEA_SMCA"/>
    <w:basedOn w:val="prastasis"/>
    <w:autoRedefine/>
    <w:rsid w:val="00017DC2"/>
    <w:pPr>
      <w:spacing w:line="220" w:lineRule="exact"/>
    </w:pPr>
    <w:rPr>
      <w:b/>
      <w:bCs/>
      <w:sz w:val="22"/>
      <w:szCs w:val="22"/>
    </w:rPr>
  </w:style>
  <w:style w:type="paragraph" w:customStyle="1" w:styleId="BTbEMEASMCA">
    <w:name w:val="BT(b) EMEA_SMCA"/>
    <w:basedOn w:val="BTEMEASMCA"/>
    <w:autoRedefine/>
    <w:rsid w:val="00017DC2"/>
    <w:rPr>
      <w:b/>
    </w:rPr>
  </w:style>
  <w:style w:type="paragraph" w:customStyle="1" w:styleId="BTbeEMEASMCA">
    <w:name w:val="BT(be) EMEA_SMCA"/>
    <w:basedOn w:val="BTEMEASMCA"/>
    <w:autoRedefine/>
    <w:rsid w:val="00017DC2"/>
    <w:pPr>
      <w:jc w:val="center"/>
    </w:pPr>
    <w:rPr>
      <w:noProof w:val="0"/>
    </w:rPr>
  </w:style>
  <w:style w:type="paragraph" w:customStyle="1" w:styleId="BTeEMEASMCA">
    <w:name w:val="BT(e) EMEA_SMCA"/>
    <w:basedOn w:val="BTEMEASMCA"/>
    <w:autoRedefine/>
    <w:rsid w:val="00017DC2"/>
    <w:pPr>
      <w:jc w:val="center"/>
    </w:pPr>
  </w:style>
  <w:style w:type="character" w:customStyle="1" w:styleId="BTEMEASMCAChar">
    <w:name w:val="BT EMEA_SMCA Char"/>
    <w:link w:val="BTEMEASMCA"/>
    <w:rsid w:val="00D9597C"/>
    <w:rPr>
      <w:rFonts w:ascii="Times New Roman" w:eastAsia="Times New Roman" w:hAnsi="Times New Roman"/>
      <w:noProof/>
      <w:sz w:val="22"/>
      <w:szCs w:val="22"/>
      <w:lang w:val="lt-LT" w:eastAsia="en-US"/>
    </w:rPr>
  </w:style>
  <w:style w:type="paragraph" w:customStyle="1" w:styleId="BTuEMEASMCA">
    <w:name w:val="BT(u) EMEA_SMCA"/>
    <w:basedOn w:val="BTEMEASMCA"/>
    <w:autoRedefine/>
    <w:rsid w:val="00017DC2"/>
    <w:rPr>
      <w:u w:val="single"/>
    </w:rPr>
  </w:style>
  <w:style w:type="paragraph" w:styleId="Pagrindinistekstas">
    <w:name w:val="Body Text"/>
    <w:basedOn w:val="prastasis"/>
    <w:link w:val="PagrindinistekstasDiagrama"/>
    <w:rsid w:val="00017DC2"/>
    <w:pPr>
      <w:spacing w:after="120"/>
    </w:pPr>
    <w:rPr>
      <w:sz w:val="22"/>
      <w:szCs w:val="20"/>
      <w:lang w:eastAsia="lt-LT"/>
    </w:rPr>
  </w:style>
  <w:style w:type="character" w:customStyle="1" w:styleId="PagrindinistekstasDiagrama">
    <w:name w:val="Pagrindinis tekstas Diagrama"/>
    <w:link w:val="Pagrindinistekstas"/>
    <w:uiPriority w:val="1"/>
    <w:rsid w:val="00017DC2"/>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017DC2"/>
    <w:pPr>
      <w:tabs>
        <w:tab w:val="center" w:pos="4536"/>
        <w:tab w:val="right" w:pos="9072"/>
      </w:tabs>
    </w:pPr>
  </w:style>
  <w:style w:type="character" w:customStyle="1" w:styleId="PoratDiagrama">
    <w:name w:val="Poraštė Diagrama"/>
    <w:link w:val="Porat"/>
    <w:uiPriority w:val="99"/>
    <w:rsid w:val="00017DC2"/>
    <w:rPr>
      <w:rFonts w:ascii="Times New Roman" w:eastAsia="Times New Roman" w:hAnsi="Times New Roman" w:cs="Times New Roman"/>
      <w:sz w:val="24"/>
      <w:szCs w:val="24"/>
      <w:lang w:val="lt-LT"/>
    </w:rPr>
  </w:style>
  <w:style w:type="character" w:styleId="Puslapionumeris">
    <w:name w:val="page number"/>
    <w:rsid w:val="00017DC2"/>
  </w:style>
  <w:style w:type="character" w:customStyle="1" w:styleId="Antrat2Diagrama">
    <w:name w:val="Antraštė 2 Diagrama"/>
    <w:link w:val="Antrat2"/>
    <w:uiPriority w:val="9"/>
    <w:semiHidden/>
    <w:rsid w:val="00017DC2"/>
    <w:rPr>
      <w:rFonts w:ascii="Calibri Light" w:eastAsia="Times New Roman" w:hAnsi="Calibri Light" w:cs="Times New Roman"/>
      <w:color w:val="2E74B5"/>
      <w:sz w:val="26"/>
      <w:szCs w:val="26"/>
      <w:lang w:val="lt-LT"/>
    </w:rPr>
  </w:style>
  <w:style w:type="character" w:customStyle="1" w:styleId="Antrat1Diagrama">
    <w:name w:val="Antraštė 1 Diagrama"/>
    <w:link w:val="Antrat1"/>
    <w:uiPriority w:val="9"/>
    <w:rsid w:val="00017DC2"/>
    <w:rPr>
      <w:rFonts w:ascii="Calibri Light" w:eastAsia="Times New Roman" w:hAnsi="Calibri Light" w:cs="Times New Roman"/>
      <w:color w:val="2E74B5"/>
      <w:sz w:val="32"/>
      <w:szCs w:val="32"/>
      <w:lang w:val="lt-LT"/>
    </w:rPr>
  </w:style>
  <w:style w:type="paragraph" w:styleId="Debesliotekstas">
    <w:name w:val="Balloon Text"/>
    <w:basedOn w:val="prastasis"/>
    <w:link w:val="DebesliotekstasDiagrama"/>
    <w:uiPriority w:val="99"/>
    <w:semiHidden/>
    <w:unhideWhenUsed/>
    <w:rsid w:val="00017DC2"/>
    <w:rPr>
      <w:rFonts w:ascii="Segoe UI" w:hAnsi="Segoe UI" w:cs="Segoe UI"/>
      <w:sz w:val="18"/>
      <w:szCs w:val="18"/>
    </w:rPr>
  </w:style>
  <w:style w:type="character" w:customStyle="1" w:styleId="DebesliotekstasDiagrama">
    <w:name w:val="Debesėlio tekstas Diagrama"/>
    <w:link w:val="Debesliotekstas"/>
    <w:uiPriority w:val="99"/>
    <w:semiHidden/>
    <w:rsid w:val="00017DC2"/>
    <w:rPr>
      <w:rFonts w:ascii="Segoe UI" w:eastAsia="Times New Roman" w:hAnsi="Segoe UI" w:cs="Segoe UI"/>
      <w:sz w:val="18"/>
      <w:szCs w:val="18"/>
      <w:lang w:val="lt-LT"/>
    </w:rPr>
  </w:style>
  <w:style w:type="character" w:styleId="Komentaronuoroda">
    <w:name w:val="annotation reference"/>
    <w:uiPriority w:val="99"/>
    <w:semiHidden/>
    <w:unhideWhenUsed/>
    <w:rsid w:val="008668FF"/>
    <w:rPr>
      <w:sz w:val="16"/>
      <w:szCs w:val="16"/>
    </w:rPr>
  </w:style>
  <w:style w:type="paragraph" w:styleId="Komentarotekstas">
    <w:name w:val="annotation text"/>
    <w:basedOn w:val="prastasis"/>
    <w:link w:val="KomentarotekstasDiagrama"/>
    <w:uiPriority w:val="99"/>
    <w:unhideWhenUsed/>
    <w:rsid w:val="008668FF"/>
    <w:rPr>
      <w:sz w:val="20"/>
      <w:szCs w:val="20"/>
    </w:rPr>
  </w:style>
  <w:style w:type="character" w:customStyle="1" w:styleId="KomentarotekstasDiagrama">
    <w:name w:val="Komentaro tekstas Diagrama"/>
    <w:link w:val="Komentarotekstas"/>
    <w:uiPriority w:val="99"/>
    <w:rsid w:val="008668FF"/>
    <w:rPr>
      <w:rFonts w:ascii="Times New Roman" w:eastAsia="Times New Roman" w:hAnsi="Times New Roman"/>
      <w:lang w:val="lt-LT" w:eastAsia="en-US"/>
    </w:rPr>
  </w:style>
  <w:style w:type="paragraph" w:styleId="Komentarotema">
    <w:name w:val="annotation subject"/>
    <w:basedOn w:val="Komentarotekstas"/>
    <w:next w:val="Komentarotekstas"/>
    <w:link w:val="KomentarotemaDiagrama"/>
    <w:uiPriority w:val="99"/>
    <w:semiHidden/>
    <w:unhideWhenUsed/>
    <w:rsid w:val="008668FF"/>
    <w:rPr>
      <w:b/>
      <w:bCs/>
    </w:rPr>
  </w:style>
  <w:style w:type="character" w:customStyle="1" w:styleId="KomentarotemaDiagrama">
    <w:name w:val="Komentaro tema Diagrama"/>
    <w:link w:val="Komentarotema"/>
    <w:uiPriority w:val="99"/>
    <w:semiHidden/>
    <w:rsid w:val="008668FF"/>
    <w:rPr>
      <w:rFonts w:ascii="Times New Roman" w:eastAsia="Times New Roman" w:hAnsi="Times New Roman"/>
      <w:b/>
      <w:bCs/>
      <w:lang w:val="lt-LT" w:eastAsia="en-US"/>
    </w:rPr>
  </w:style>
  <w:style w:type="paragraph" w:styleId="Sraopastraipa">
    <w:name w:val="List Paragraph"/>
    <w:basedOn w:val="prastasis"/>
    <w:uiPriority w:val="34"/>
    <w:qFormat/>
    <w:rsid w:val="00E65229"/>
    <w:pPr>
      <w:ind w:left="708"/>
    </w:pPr>
    <w:rPr>
      <w:lang w:val="pl-PL" w:eastAsia="pl-PL"/>
    </w:rPr>
  </w:style>
  <w:style w:type="paragraph" w:customStyle="1" w:styleId="poziom4">
    <w:name w:val="poziom4"/>
    <w:basedOn w:val="prastasis"/>
    <w:link w:val="poziom4Znak"/>
    <w:qFormat/>
    <w:rsid w:val="00E65229"/>
    <w:pPr>
      <w:numPr>
        <w:numId w:val="3"/>
      </w:numPr>
      <w:jc w:val="both"/>
    </w:pPr>
    <w:rPr>
      <w:rFonts w:ascii="Arial" w:hAnsi="Arial" w:cs="Arial"/>
      <w:b/>
      <w:sz w:val="22"/>
      <w:szCs w:val="22"/>
      <w:lang w:val="en-US" w:eastAsia="pl-PL"/>
    </w:rPr>
  </w:style>
  <w:style w:type="character" w:customStyle="1" w:styleId="poziom4Znak">
    <w:name w:val="poziom4 Znak"/>
    <w:link w:val="poziom4"/>
    <w:rsid w:val="00E65229"/>
    <w:rPr>
      <w:rFonts w:ascii="Arial" w:eastAsia="Times New Roman" w:hAnsi="Arial" w:cs="Arial"/>
      <w:b/>
      <w:sz w:val="22"/>
      <w:szCs w:val="22"/>
      <w:lang w:val="en-US"/>
    </w:rPr>
  </w:style>
  <w:style w:type="paragraph" w:customStyle="1" w:styleId="BodytextAgency">
    <w:name w:val="Body text (Agency)"/>
    <w:basedOn w:val="prastasis"/>
    <w:link w:val="BodytextAgencyChar"/>
    <w:rsid w:val="001F68B8"/>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1F68B8"/>
    <w:rPr>
      <w:rFonts w:ascii="Verdana" w:eastAsia="Verdana" w:hAnsi="Verdana" w:cs="Verdana"/>
      <w:sz w:val="18"/>
      <w:szCs w:val="18"/>
      <w:lang w:val="en-GB" w:eastAsia="en-GB"/>
    </w:rPr>
  </w:style>
  <w:style w:type="paragraph" w:styleId="Pataisymai">
    <w:name w:val="Revision"/>
    <w:hidden/>
    <w:uiPriority w:val="99"/>
    <w:semiHidden/>
    <w:rsid w:val="00D35ECA"/>
    <w:rPr>
      <w:rFonts w:ascii="Times New Roman" w:eastAsia="Times New Roman" w:hAnsi="Times New Roman"/>
      <w:sz w:val="24"/>
      <w:szCs w:val="24"/>
      <w:lang w:eastAsia="en-US"/>
    </w:rPr>
  </w:style>
  <w:style w:type="paragraph" w:styleId="Paprastasistekstas">
    <w:name w:val="Plain Text"/>
    <w:basedOn w:val="prastasis"/>
    <w:link w:val="PaprastasistekstasDiagrama"/>
    <w:uiPriority w:val="99"/>
    <w:rsid w:val="00E05B5D"/>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E05B5D"/>
    <w:rPr>
      <w:rFonts w:ascii="Courier New" w:eastAsia="SimSun" w:hAnsi="Courier New"/>
      <w:lang w:val="en-US" w:eastAsia="en-US"/>
    </w:rPr>
  </w:style>
  <w:style w:type="character" w:customStyle="1" w:styleId="shorttext">
    <w:name w:val="short_text"/>
    <w:rsid w:val="00C063CD"/>
  </w:style>
  <w:style w:type="character" w:customStyle="1" w:styleId="hps">
    <w:name w:val="hps"/>
    <w:rsid w:val="00C063CD"/>
  </w:style>
  <w:style w:type="paragraph" w:styleId="Antrats">
    <w:name w:val="header"/>
    <w:basedOn w:val="prastasis"/>
    <w:link w:val="AntratsDiagrama"/>
    <w:uiPriority w:val="99"/>
    <w:unhideWhenUsed/>
    <w:rsid w:val="0033345B"/>
    <w:pPr>
      <w:tabs>
        <w:tab w:val="center" w:pos="4536"/>
        <w:tab w:val="right" w:pos="9072"/>
      </w:tabs>
    </w:pPr>
  </w:style>
  <w:style w:type="character" w:customStyle="1" w:styleId="AntratsDiagrama">
    <w:name w:val="Antraštės Diagrama"/>
    <w:link w:val="Antrats"/>
    <w:uiPriority w:val="99"/>
    <w:rsid w:val="0033345B"/>
    <w:rPr>
      <w:rFonts w:ascii="Times New Roman" w:eastAsia="Times New Roman" w:hAnsi="Times New Roman"/>
      <w:sz w:val="24"/>
      <w:szCs w:val="24"/>
      <w:lang w:val="lt-LT" w:eastAsia="en-US"/>
    </w:rPr>
  </w:style>
  <w:style w:type="paragraph" w:styleId="prastasiniatinklio">
    <w:name w:val="Normal (Web)"/>
    <w:basedOn w:val="prastasis"/>
    <w:uiPriority w:val="99"/>
    <w:semiHidden/>
    <w:unhideWhenUsed/>
    <w:rsid w:val="0067572F"/>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Vitaminas E Medana</Trade_x0020_nam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ED54F-7427-4756-BEB1-8265ACD80E7C}">
  <ds:schemaRefs>
    <ds:schemaRef ds:uri="http://schemas.microsoft.com/office/infopath/2007/PartnerControls"/>
    <ds:schemaRef ds:uri="http://www.w3.org/XML/1998/namespace"/>
    <ds:schemaRef ds:uri="http://schemas.microsoft.com/office/2006/documentManagement/types"/>
    <ds:schemaRef ds:uri="http://purl.org/dc/terms/"/>
    <ds:schemaRef ds:uri="82db5bd2-3f09-4eff-b4f8-de6a53cd5a02"/>
    <ds:schemaRef ds:uri="http://purl.org/dc/elements/1.1/"/>
    <ds:schemaRef ds:uri="http://purl.org/dc/dcmitype/"/>
    <ds:schemaRef ds:uri="http://schemas.microsoft.com/office/2006/metadata/properties"/>
    <ds:schemaRef ds:uri="http://schemas.openxmlformats.org/package/2006/metadata/core-properties"/>
    <ds:schemaRef ds:uri="http://schemas.microsoft.com/sharepoint/v4"/>
  </ds:schemaRefs>
</ds:datastoreItem>
</file>

<file path=customXml/itemProps2.xml><?xml version="1.0" encoding="utf-8"?>
<ds:datastoreItem xmlns:ds="http://schemas.openxmlformats.org/officeDocument/2006/customXml" ds:itemID="{AAC3E7B6-7967-4355-AC39-0E8FB0D7C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10A7A-CCA3-4DE8-800B-C2C8D4A35D3E}">
  <ds:schemaRefs>
    <ds:schemaRef ds:uri="http://schemas.microsoft.com/office/2006/metadata/longProperties"/>
  </ds:schemaRefs>
</ds:datastoreItem>
</file>

<file path=customXml/itemProps4.xml><?xml version="1.0" encoding="utf-8"?>
<ds:datastoreItem xmlns:ds="http://schemas.openxmlformats.org/officeDocument/2006/customXml" ds:itemID="{730551E2-16C4-4462-8188-02F2E8A83957}">
  <ds:schemaRefs>
    <ds:schemaRef ds:uri="http://schemas.microsoft.com/sharepoint/v3/contenttype/forms"/>
  </ds:schemaRefs>
</ds:datastoreItem>
</file>

<file path=customXml/itemProps5.xml><?xml version="1.0" encoding="utf-8"?>
<ds:datastoreItem xmlns:ds="http://schemas.openxmlformats.org/officeDocument/2006/customXml" ds:itemID="{6B471EF3-200D-41BE-B841-32A403F3E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13145</Words>
  <Characters>7493</Characters>
  <Application>Microsoft Office Word</Application>
  <DocSecurity>4</DocSecurity>
  <Lines>62</Lines>
  <Paragraphs>41</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20597</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Szulc Filip</dc:creator>
  <cp:lastModifiedBy>Albina Burkauskaitė</cp:lastModifiedBy>
  <cp:revision>2</cp:revision>
  <dcterms:created xsi:type="dcterms:W3CDTF">2021-05-24T05:24:00Z</dcterms:created>
  <dcterms:modified xsi:type="dcterms:W3CDTF">2021-05-24T05:24:00Z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0b0dd1c2-1ce3-4165-b50d-ce376b15267d_Enabled">
    <vt:lpwstr>true</vt:lpwstr>
  </property>
  <property fmtid="{D5CDD505-2E9C-101B-9397-08002B2CF9AE}" pid="4" name="MSIP_Label_0b0dd1c2-1ce3-4165-b50d-ce376b15267d_SetDate">
    <vt:lpwstr>2021-02-08T05:09:17Z</vt:lpwstr>
  </property>
  <property fmtid="{D5CDD505-2E9C-101B-9397-08002B2CF9AE}" pid="5" name="MSIP_Label_0b0dd1c2-1ce3-4165-b50d-ce376b15267d_Method">
    <vt:lpwstr>Privileged</vt:lpwstr>
  </property>
  <property fmtid="{D5CDD505-2E9C-101B-9397-08002B2CF9AE}" pid="6" name="MSIP_Label_0b0dd1c2-1ce3-4165-b50d-ce376b15267d_Name">
    <vt:lpwstr>Publiczne – Bez Oznaczeń</vt:lpwstr>
  </property>
  <property fmtid="{D5CDD505-2E9C-101B-9397-08002B2CF9AE}" pid="7" name="MSIP_Label_0b0dd1c2-1ce3-4165-b50d-ce376b15267d_SiteId">
    <vt:lpwstr>edf3cfc4-ee60-4b92-a2cb-da2c123fc895</vt:lpwstr>
  </property>
  <property fmtid="{D5CDD505-2E9C-101B-9397-08002B2CF9AE}" pid="8" name="MSIP_Label_0b0dd1c2-1ce3-4165-b50d-ce376b15267d_ActionId">
    <vt:lpwstr>1a463b67-760d-4225-8f41-77393ddd211c</vt:lpwstr>
  </property>
  <property fmtid="{D5CDD505-2E9C-101B-9397-08002B2CF9AE}" pid="9" name="MSIP_Label_0b0dd1c2-1ce3-4165-b50d-ce376b15267d_ContentBits">
    <vt:lpwstr>0</vt:lpwstr>
  </property>
</Properties>
</file>