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760" w:rsidRPr="008453A0" w:rsidRDefault="000C6760" w:rsidP="000C6760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/>
          <w:b/>
          <w:iCs/>
        </w:rPr>
      </w:pPr>
      <w:r w:rsidRPr="008453A0">
        <w:rPr>
          <w:rFonts w:ascii="Times New Roman" w:eastAsia="SimSun" w:hAnsi="Times New Roman"/>
          <w:b/>
          <w:iCs/>
        </w:rPr>
        <w:t>Pakuotės lapelis: informacija pacientui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spacing w:after="0" w:line="240" w:lineRule="auto"/>
        <w:ind w:left="567" w:hanging="567"/>
        <w:jc w:val="center"/>
        <w:rPr>
          <w:rFonts w:ascii="Times New Roman" w:eastAsia="Times New Roman" w:hAnsi="Times New Roman"/>
          <w:b/>
        </w:rPr>
      </w:pPr>
      <w:proofErr w:type="spellStart"/>
      <w:r w:rsidRPr="008453A0">
        <w:rPr>
          <w:rFonts w:ascii="Times New Roman" w:eastAsia="Times New Roman" w:hAnsi="Times New Roman"/>
          <w:b/>
        </w:rPr>
        <w:t>Xatral</w:t>
      </w:r>
      <w:proofErr w:type="spellEnd"/>
      <w:r w:rsidRPr="008453A0">
        <w:rPr>
          <w:rFonts w:ascii="Times New Roman" w:eastAsia="Times New Roman" w:hAnsi="Times New Roman"/>
          <w:b/>
        </w:rPr>
        <w:t xml:space="preserve"> SR 10 mg pailginto atpalaidavimo tabletės</w:t>
      </w:r>
    </w:p>
    <w:p w:rsidR="000C6760" w:rsidRPr="008453A0" w:rsidRDefault="000C6760" w:rsidP="000C6760">
      <w:pPr>
        <w:spacing w:after="0" w:line="240" w:lineRule="auto"/>
        <w:ind w:left="567" w:hanging="567"/>
        <w:jc w:val="center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a</w:t>
      </w:r>
      <w:r w:rsidRPr="008453A0">
        <w:rPr>
          <w:rFonts w:ascii="Times New Roman" w:eastAsia="Times New Roman" w:hAnsi="Times New Roman"/>
        </w:rPr>
        <w:t>lfuzozino</w:t>
      </w:r>
      <w:proofErr w:type="spellEnd"/>
      <w:r w:rsidRPr="008453A0">
        <w:rPr>
          <w:rFonts w:ascii="Times New Roman" w:eastAsia="Times New Roman" w:hAnsi="Times New Roman"/>
        </w:rPr>
        <w:t xml:space="preserve"> hidrochloridas</w:t>
      </w:r>
    </w:p>
    <w:p w:rsidR="000C6760" w:rsidRPr="008453A0" w:rsidRDefault="000C6760" w:rsidP="000C6760">
      <w:pPr>
        <w:spacing w:after="0" w:line="240" w:lineRule="auto"/>
        <w:ind w:left="567" w:hanging="567"/>
        <w:jc w:val="center"/>
        <w:rPr>
          <w:rFonts w:ascii="Times New Roman" w:eastAsia="Times New Roman" w:hAnsi="Times New Roman"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b/>
          <w:iCs/>
          <w:noProof/>
        </w:rPr>
      </w:pPr>
      <w:r w:rsidRPr="008453A0">
        <w:rPr>
          <w:rFonts w:ascii="Times New Roman" w:eastAsia="Times New Roman" w:hAnsi="Times New Roman"/>
          <w:b/>
          <w:iCs/>
          <w:noProof/>
        </w:rPr>
        <w:t>Atidžiai perskaitykite visą šį lapelį, prieš pradėdami vartoti vaistą</w:t>
      </w:r>
      <w:r w:rsidRPr="008453A0">
        <w:rPr>
          <w:rFonts w:ascii="Times New Roman" w:eastAsia="SimSun" w:hAnsi="Times New Roman"/>
          <w:b/>
          <w:iCs/>
          <w:noProof/>
          <w:lang w:eastAsia="zh-CN"/>
        </w:rPr>
        <w:t>, nes jame pateikiama Jums svarbi informacija</w:t>
      </w:r>
      <w:r w:rsidRPr="008453A0">
        <w:rPr>
          <w:rFonts w:ascii="Times New Roman" w:eastAsia="Times New Roman" w:hAnsi="Times New Roman"/>
          <w:b/>
          <w:iCs/>
          <w:noProof/>
        </w:rPr>
        <w:t>.</w:t>
      </w:r>
    </w:p>
    <w:p w:rsidR="000C6760" w:rsidRPr="008453A0" w:rsidRDefault="000C6760" w:rsidP="000C6760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8453A0">
        <w:rPr>
          <w:rFonts w:ascii="Times New Roman" w:eastAsia="Times New Roman" w:hAnsi="Times New Roman"/>
          <w:noProof/>
        </w:rPr>
        <w:t>Neišmeskite šio lapelio, nes vėl gali prireikti jį perskaityti.</w:t>
      </w:r>
    </w:p>
    <w:p w:rsidR="000C6760" w:rsidRPr="008453A0" w:rsidRDefault="000C6760" w:rsidP="000C6760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8453A0">
        <w:rPr>
          <w:rFonts w:ascii="Times New Roman" w:eastAsia="Times New Roman" w:hAnsi="Times New Roman"/>
          <w:noProof/>
        </w:rPr>
        <w:t>Jeigu kiltų daugiau klausimų, kreipkitės į gydytoją arba vaistininką.</w:t>
      </w:r>
    </w:p>
    <w:p w:rsidR="000C6760" w:rsidRPr="008453A0" w:rsidRDefault="000C6760" w:rsidP="000C6760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8453A0">
        <w:rPr>
          <w:rFonts w:ascii="Times New Roman" w:eastAsia="Times New Roman" w:hAnsi="Times New Roman"/>
          <w:noProof/>
        </w:rPr>
        <w:t xml:space="preserve">Šis vaistas skirtas tik Jums, todėl kitiems žmonėms jo duoti negalima. Vaistas gali jiems pakenkti (net tiems, kurių ligos </w:t>
      </w:r>
      <w:r w:rsidRPr="008453A0">
        <w:rPr>
          <w:rFonts w:ascii="Times New Roman" w:eastAsia="Times New Roman" w:hAnsi="Times New Roman"/>
        </w:rPr>
        <w:t xml:space="preserve">požymiai </w:t>
      </w:r>
      <w:r w:rsidRPr="008453A0">
        <w:rPr>
          <w:rFonts w:ascii="Times New Roman" w:eastAsia="Times New Roman" w:hAnsi="Times New Roman"/>
          <w:noProof/>
        </w:rPr>
        <w:t>yra tokie patys kaip Jūsų).</w:t>
      </w:r>
    </w:p>
    <w:p w:rsidR="000C6760" w:rsidRPr="008453A0" w:rsidRDefault="000C6760" w:rsidP="000C6760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  <w:noProof/>
        </w:rPr>
        <w:t xml:space="preserve">Jeigu pasireiškė šalutinis poveikis </w:t>
      </w:r>
      <w:r w:rsidRPr="008453A0">
        <w:rPr>
          <w:rFonts w:ascii="Times New Roman" w:eastAsia="Times New Roman" w:hAnsi="Times New Roman"/>
        </w:rPr>
        <w:t>(net jeigu jis šiame lapelyje nenurodytas), kreipkitės į gydytoją arba vaistininką.</w:t>
      </w:r>
      <w:r w:rsidRPr="008453A0">
        <w:rPr>
          <w:rFonts w:ascii="Times New Roman" w:eastAsia="Times New Roman" w:hAnsi="Times New Roman"/>
          <w:noProof/>
        </w:rPr>
        <w:t xml:space="preserve"> Žr. 4 skyrių.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noProof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noProof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b/>
          <w:iCs/>
          <w:noProof/>
        </w:rPr>
      </w:pPr>
      <w:r w:rsidRPr="008453A0">
        <w:rPr>
          <w:rFonts w:ascii="Times New Roman" w:eastAsia="Times New Roman" w:hAnsi="Times New Roman"/>
          <w:b/>
          <w:iCs/>
          <w:noProof/>
        </w:rPr>
        <w:t>Apie ką rašoma šiame lapelyje?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b/>
          <w:iCs/>
          <w:noProof/>
        </w:rPr>
      </w:pPr>
    </w:p>
    <w:p w:rsidR="000C6760" w:rsidRPr="008453A0" w:rsidRDefault="000C6760" w:rsidP="000C6760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iCs/>
          <w:noProof/>
        </w:rPr>
      </w:pPr>
      <w:r w:rsidRPr="008453A0">
        <w:rPr>
          <w:rFonts w:ascii="Times New Roman" w:eastAsia="Times New Roman" w:hAnsi="Times New Roman"/>
          <w:iCs/>
          <w:noProof/>
        </w:rPr>
        <w:t>1.</w:t>
      </w:r>
      <w:r w:rsidRPr="008453A0">
        <w:rPr>
          <w:rFonts w:ascii="Times New Roman" w:eastAsia="Times New Roman" w:hAnsi="Times New Roman"/>
          <w:iCs/>
          <w:noProof/>
        </w:rPr>
        <w:tab/>
        <w:t>Kas yra Xatral SR ir kam jis vartojamas</w:t>
      </w:r>
    </w:p>
    <w:p w:rsidR="000C6760" w:rsidRPr="008453A0" w:rsidRDefault="000C6760" w:rsidP="000C6760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iCs/>
          <w:noProof/>
        </w:rPr>
      </w:pPr>
      <w:r w:rsidRPr="008453A0">
        <w:rPr>
          <w:rFonts w:ascii="Times New Roman" w:eastAsia="Times New Roman" w:hAnsi="Times New Roman"/>
          <w:iCs/>
          <w:noProof/>
        </w:rPr>
        <w:t>2.</w:t>
      </w:r>
      <w:r w:rsidRPr="008453A0">
        <w:rPr>
          <w:rFonts w:ascii="Times New Roman" w:eastAsia="Times New Roman" w:hAnsi="Times New Roman"/>
          <w:iCs/>
          <w:noProof/>
        </w:rPr>
        <w:tab/>
        <w:t>Kas žinotina prieš vartojant Xatral SR</w:t>
      </w:r>
    </w:p>
    <w:p w:rsidR="000C6760" w:rsidRPr="008453A0" w:rsidRDefault="000C6760" w:rsidP="000C6760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iCs/>
          <w:noProof/>
        </w:rPr>
      </w:pPr>
      <w:r w:rsidRPr="008453A0">
        <w:rPr>
          <w:rFonts w:ascii="Times New Roman" w:eastAsia="Times New Roman" w:hAnsi="Times New Roman"/>
          <w:iCs/>
          <w:noProof/>
        </w:rPr>
        <w:t>3.</w:t>
      </w:r>
      <w:r w:rsidRPr="008453A0">
        <w:rPr>
          <w:rFonts w:ascii="Times New Roman" w:eastAsia="Times New Roman" w:hAnsi="Times New Roman"/>
          <w:iCs/>
          <w:noProof/>
        </w:rPr>
        <w:tab/>
        <w:t>Kaip vartoti Xatral SR</w:t>
      </w:r>
    </w:p>
    <w:p w:rsidR="000C6760" w:rsidRPr="008453A0" w:rsidRDefault="000C6760" w:rsidP="000C6760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iCs/>
          <w:noProof/>
        </w:rPr>
      </w:pPr>
      <w:r w:rsidRPr="008453A0">
        <w:rPr>
          <w:rFonts w:ascii="Times New Roman" w:eastAsia="Times New Roman" w:hAnsi="Times New Roman"/>
          <w:iCs/>
          <w:noProof/>
        </w:rPr>
        <w:t>4</w:t>
      </w:r>
      <w:r>
        <w:rPr>
          <w:rFonts w:ascii="Times New Roman" w:eastAsia="Times New Roman" w:hAnsi="Times New Roman"/>
          <w:iCs/>
          <w:noProof/>
        </w:rPr>
        <w:t>.</w:t>
      </w:r>
      <w:r w:rsidRPr="008453A0">
        <w:rPr>
          <w:rFonts w:ascii="Times New Roman" w:eastAsia="Times New Roman" w:hAnsi="Times New Roman"/>
          <w:iCs/>
          <w:noProof/>
        </w:rPr>
        <w:tab/>
        <w:t>Galimas šalutinis poveikis</w:t>
      </w:r>
    </w:p>
    <w:p w:rsidR="000C6760" w:rsidRPr="008453A0" w:rsidRDefault="000C6760" w:rsidP="000C6760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iCs/>
          <w:noProof/>
        </w:rPr>
      </w:pPr>
      <w:r w:rsidRPr="008453A0">
        <w:rPr>
          <w:rFonts w:ascii="Times New Roman" w:eastAsia="Times New Roman" w:hAnsi="Times New Roman"/>
          <w:iCs/>
          <w:noProof/>
        </w:rPr>
        <w:t>5.</w:t>
      </w:r>
      <w:r w:rsidRPr="008453A0">
        <w:rPr>
          <w:rFonts w:ascii="Times New Roman" w:eastAsia="Times New Roman" w:hAnsi="Times New Roman"/>
          <w:iCs/>
          <w:noProof/>
        </w:rPr>
        <w:tab/>
        <w:t>Kaip laikyti Xatral SR</w:t>
      </w:r>
    </w:p>
    <w:p w:rsidR="000C6760" w:rsidRPr="008453A0" w:rsidRDefault="000C6760" w:rsidP="000C6760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iCs/>
          <w:noProof/>
        </w:rPr>
      </w:pPr>
      <w:r w:rsidRPr="008453A0">
        <w:rPr>
          <w:rFonts w:ascii="Times New Roman" w:eastAsia="Times New Roman" w:hAnsi="Times New Roman"/>
          <w:iCs/>
          <w:noProof/>
        </w:rPr>
        <w:t>6.</w:t>
      </w:r>
      <w:r w:rsidRPr="008453A0">
        <w:rPr>
          <w:rFonts w:ascii="Times New Roman" w:eastAsia="Times New Roman" w:hAnsi="Times New Roman"/>
          <w:iCs/>
          <w:noProof/>
        </w:rPr>
        <w:tab/>
        <w:t>Pakuotės turinys ir kita informacija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lang w:eastAsia="x-none"/>
        </w:rPr>
      </w:pPr>
      <w:bookmarkStart w:id="0" w:name="_Toc129243139"/>
      <w:bookmarkStart w:id="1" w:name="_Toc129243264"/>
      <w:r w:rsidRPr="008453A0">
        <w:rPr>
          <w:rFonts w:ascii="Times New Roman" w:eastAsia="Times New Roman" w:hAnsi="Times New Roman"/>
          <w:b/>
          <w:lang w:eastAsia="x-none"/>
        </w:rPr>
        <w:t>1.</w:t>
      </w:r>
      <w:r w:rsidRPr="008453A0">
        <w:rPr>
          <w:rFonts w:ascii="Times New Roman" w:eastAsia="Times New Roman" w:hAnsi="Times New Roman"/>
          <w:b/>
          <w:lang w:eastAsia="x-none"/>
        </w:rPr>
        <w:tab/>
        <w:t xml:space="preserve">Kas yra </w:t>
      </w:r>
      <w:proofErr w:type="spellStart"/>
      <w:r w:rsidRPr="008453A0">
        <w:rPr>
          <w:rFonts w:ascii="Times New Roman" w:eastAsia="Times New Roman" w:hAnsi="Times New Roman"/>
          <w:b/>
          <w:lang w:eastAsia="x-none"/>
        </w:rPr>
        <w:t>Xatral</w:t>
      </w:r>
      <w:proofErr w:type="spellEnd"/>
      <w:r w:rsidRPr="008453A0">
        <w:rPr>
          <w:rFonts w:ascii="Times New Roman" w:eastAsia="Times New Roman" w:hAnsi="Times New Roman"/>
          <w:b/>
          <w:lang w:eastAsia="x-none"/>
        </w:rPr>
        <w:t xml:space="preserve"> SR ir kam jis vartojamas</w:t>
      </w:r>
      <w:bookmarkEnd w:id="0"/>
      <w:bookmarkEnd w:id="1"/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 xml:space="preserve">Šis vaistas priklauso alfa 1 </w:t>
      </w:r>
      <w:proofErr w:type="spellStart"/>
      <w:r w:rsidRPr="008453A0">
        <w:rPr>
          <w:rFonts w:ascii="Times New Roman" w:eastAsia="Times New Roman" w:hAnsi="Times New Roman"/>
        </w:rPr>
        <w:t>adrenoreceptorių</w:t>
      </w:r>
      <w:proofErr w:type="spellEnd"/>
      <w:r w:rsidRPr="008453A0">
        <w:rPr>
          <w:rFonts w:ascii="Times New Roman" w:eastAsia="Times New Roman" w:hAnsi="Times New Roman"/>
        </w:rPr>
        <w:t xml:space="preserve"> blokatorių grupei.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8453A0">
        <w:rPr>
          <w:rFonts w:ascii="Times New Roman" w:eastAsia="Times New Roman" w:hAnsi="Times New Roman"/>
          <w:lang w:eastAsia="x-none"/>
        </w:rPr>
        <w:t xml:space="preserve">Jis vartojamas simptominiam gerybinės prostatos </w:t>
      </w:r>
      <w:proofErr w:type="spellStart"/>
      <w:r w:rsidRPr="008453A0">
        <w:rPr>
          <w:rFonts w:ascii="Times New Roman" w:eastAsia="Times New Roman" w:hAnsi="Times New Roman"/>
          <w:lang w:eastAsia="x-none"/>
        </w:rPr>
        <w:t>hiperplazijos</w:t>
      </w:r>
      <w:proofErr w:type="spellEnd"/>
      <w:r w:rsidRPr="008453A0">
        <w:rPr>
          <w:rFonts w:ascii="Times New Roman" w:eastAsia="Times New Roman" w:hAnsi="Times New Roman"/>
          <w:lang w:eastAsia="x-none"/>
        </w:rPr>
        <w:t xml:space="preserve"> (apimties padidėjimo) gydymui, įskaitant ir papildomo gydymo taikymą greta </w:t>
      </w:r>
      <w:proofErr w:type="spellStart"/>
      <w:r w:rsidRPr="008453A0">
        <w:rPr>
          <w:rFonts w:ascii="Times New Roman" w:eastAsia="Times New Roman" w:hAnsi="Times New Roman"/>
          <w:lang w:eastAsia="x-none"/>
        </w:rPr>
        <w:t>kateterizavimo</w:t>
      </w:r>
      <w:proofErr w:type="spellEnd"/>
      <w:r w:rsidRPr="008453A0">
        <w:rPr>
          <w:rFonts w:ascii="Times New Roman" w:eastAsia="Times New Roman" w:hAnsi="Times New Roman"/>
          <w:lang w:eastAsia="x-none"/>
        </w:rPr>
        <w:t>, esant ūminiam šlapimo susilaikymui bei tolimesnį gydymą po kateterio pašalinimo.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lang w:eastAsia="x-none"/>
        </w:rPr>
      </w:pPr>
      <w:bookmarkStart w:id="2" w:name="_Toc129243140"/>
      <w:bookmarkStart w:id="3" w:name="_Toc129243265"/>
      <w:r w:rsidRPr="008453A0">
        <w:rPr>
          <w:rFonts w:ascii="Times New Roman" w:eastAsia="Times New Roman" w:hAnsi="Times New Roman"/>
          <w:b/>
          <w:lang w:eastAsia="x-none"/>
        </w:rPr>
        <w:t>2.</w:t>
      </w:r>
      <w:r w:rsidRPr="008453A0">
        <w:rPr>
          <w:rFonts w:ascii="Times New Roman" w:eastAsia="Times New Roman" w:hAnsi="Times New Roman"/>
          <w:b/>
          <w:lang w:eastAsia="x-none"/>
        </w:rPr>
        <w:tab/>
        <w:t xml:space="preserve">Kas žinotina prieš vartojant </w:t>
      </w:r>
      <w:proofErr w:type="spellStart"/>
      <w:r w:rsidRPr="008453A0">
        <w:rPr>
          <w:rFonts w:ascii="Times New Roman" w:eastAsia="Times New Roman" w:hAnsi="Times New Roman"/>
          <w:b/>
          <w:lang w:eastAsia="x-none"/>
        </w:rPr>
        <w:t>Xatral</w:t>
      </w:r>
      <w:proofErr w:type="spellEnd"/>
      <w:r w:rsidRPr="008453A0">
        <w:rPr>
          <w:rFonts w:ascii="Times New Roman" w:eastAsia="Times New Roman" w:hAnsi="Times New Roman"/>
          <w:b/>
          <w:lang w:eastAsia="x-none"/>
        </w:rPr>
        <w:t xml:space="preserve"> </w:t>
      </w:r>
      <w:bookmarkEnd w:id="2"/>
      <w:bookmarkEnd w:id="3"/>
      <w:r w:rsidRPr="008453A0">
        <w:rPr>
          <w:rFonts w:ascii="Times New Roman" w:eastAsia="Times New Roman" w:hAnsi="Times New Roman"/>
          <w:b/>
          <w:lang w:eastAsia="x-none"/>
        </w:rPr>
        <w:t>SR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8453A0">
        <w:rPr>
          <w:rFonts w:ascii="Times New Roman" w:eastAsia="Times New Roman" w:hAnsi="Times New Roman"/>
          <w:b/>
          <w:bCs/>
        </w:rPr>
        <w:t>Xatral</w:t>
      </w:r>
      <w:proofErr w:type="spellEnd"/>
      <w:r w:rsidRPr="008453A0">
        <w:rPr>
          <w:rFonts w:ascii="Times New Roman" w:eastAsia="Times New Roman" w:hAnsi="Times New Roman"/>
          <w:b/>
          <w:bCs/>
        </w:rPr>
        <w:t xml:space="preserve"> SR vartoti draudžiama:</w:t>
      </w:r>
    </w:p>
    <w:p w:rsidR="000C6760" w:rsidRPr="008453A0" w:rsidRDefault="000C6760" w:rsidP="000C6760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8453A0">
        <w:rPr>
          <w:rFonts w:ascii="Times New Roman" w:eastAsia="Times New Roman" w:hAnsi="Times New Roman"/>
          <w:noProof/>
        </w:rPr>
        <w:t xml:space="preserve">jeigu yra alergija alfuzozino hidrochloridui arba bet kuriai pagalbinei </w:t>
      </w:r>
      <w:r w:rsidRPr="008453A0">
        <w:rPr>
          <w:rFonts w:ascii="Times New Roman" w:eastAsia="Times New Roman" w:hAnsi="Times New Roman"/>
        </w:rPr>
        <w:t>šio vaisto medžiagai (jos išvardytos 6 skyriuje)</w:t>
      </w:r>
      <w:r w:rsidRPr="008453A0">
        <w:rPr>
          <w:rFonts w:ascii="Times New Roman" w:eastAsia="Times New Roman" w:hAnsi="Times New Roman"/>
          <w:noProof/>
        </w:rPr>
        <w:t>;</w:t>
      </w:r>
    </w:p>
    <w:p w:rsidR="000C6760" w:rsidRPr="008453A0" w:rsidRDefault="000C6760" w:rsidP="000C6760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8453A0">
        <w:rPr>
          <w:rFonts w:ascii="Times New Roman" w:eastAsia="Times New Roman" w:hAnsi="Times New Roman"/>
          <w:noProof/>
        </w:rPr>
        <w:t>jeigu juntate hipotenzijos požymius (pavyzdžiui, galvos svaigimą, paprastai atsistojant iš gulimos padėties);</w:t>
      </w:r>
    </w:p>
    <w:p w:rsidR="000C6760" w:rsidRPr="008453A0" w:rsidRDefault="000C6760" w:rsidP="000C6760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8453A0">
        <w:rPr>
          <w:rFonts w:ascii="Times New Roman" w:eastAsia="Times New Roman" w:hAnsi="Times New Roman"/>
          <w:noProof/>
        </w:rPr>
        <w:t>jeigu yra kepenų funkcijos nepakankamumas;</w:t>
      </w:r>
    </w:p>
    <w:p w:rsidR="000C6760" w:rsidRPr="008453A0" w:rsidRDefault="000C6760" w:rsidP="000C6760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8453A0">
        <w:rPr>
          <w:rFonts w:ascii="Times New Roman" w:eastAsia="Times New Roman" w:hAnsi="Times New Roman"/>
          <w:noProof/>
        </w:rPr>
        <w:t>jeigu yra sunkus inkstų funkcijos nepakankamumas;</w:t>
      </w:r>
    </w:p>
    <w:p w:rsidR="000C6760" w:rsidRDefault="000C6760" w:rsidP="000C6760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8453A0">
        <w:rPr>
          <w:rFonts w:ascii="Times New Roman" w:eastAsia="Times New Roman" w:hAnsi="Times New Roman"/>
          <w:noProof/>
        </w:rPr>
        <w:t>jeigu vartojate kitų alfa 1 adrenoreceptorių blokatorių (žr. skyrių „Kiti vaistai ir Xatral SR“</w:t>
      </w:r>
      <w:r w:rsidRPr="008F4973">
        <w:rPr>
          <w:rFonts w:ascii="Times New Roman" w:eastAsia="Times New Roman" w:hAnsi="Times New Roman"/>
          <w:noProof/>
        </w:rPr>
        <w:t xml:space="preserve"> </w:t>
      </w:r>
      <w:r w:rsidRPr="008453A0">
        <w:rPr>
          <w:rFonts w:ascii="Times New Roman" w:eastAsia="Times New Roman" w:hAnsi="Times New Roman"/>
          <w:noProof/>
        </w:rPr>
        <w:t>toliau);</w:t>
      </w:r>
    </w:p>
    <w:p w:rsidR="000C6760" w:rsidRPr="008453A0" w:rsidRDefault="000C6760" w:rsidP="000C6760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 xml:space="preserve">jeigu </w:t>
      </w:r>
      <w:r w:rsidRPr="00A13B0A">
        <w:rPr>
          <w:rFonts w:ascii="Times New Roman" w:eastAsia="Times New Roman" w:hAnsi="Times New Roman"/>
          <w:noProof/>
        </w:rPr>
        <w:t>vartojate vien tik ritonavir</w:t>
      </w:r>
      <w:r>
        <w:rPr>
          <w:rFonts w:ascii="Times New Roman" w:eastAsia="Times New Roman" w:hAnsi="Times New Roman"/>
          <w:noProof/>
        </w:rPr>
        <w:t>o</w:t>
      </w:r>
      <w:r w:rsidRPr="00A13B0A">
        <w:rPr>
          <w:rFonts w:ascii="Times New Roman" w:eastAsia="Times New Roman" w:hAnsi="Times New Roman"/>
          <w:noProof/>
        </w:rPr>
        <w:t xml:space="preserve"> arba kartu su ombitasviru</w:t>
      </w:r>
      <w:r>
        <w:rPr>
          <w:rFonts w:ascii="Times New Roman" w:eastAsia="Times New Roman" w:hAnsi="Times New Roman"/>
          <w:noProof/>
        </w:rPr>
        <w:t xml:space="preserve"> </w:t>
      </w:r>
      <w:r w:rsidRPr="00A13B0A">
        <w:rPr>
          <w:rFonts w:ascii="Times New Roman" w:eastAsia="Times New Roman" w:hAnsi="Times New Roman"/>
          <w:noProof/>
        </w:rPr>
        <w:t>/</w:t>
      </w:r>
      <w:r>
        <w:rPr>
          <w:rFonts w:ascii="Times New Roman" w:eastAsia="Times New Roman" w:hAnsi="Times New Roman"/>
          <w:noProof/>
        </w:rPr>
        <w:t xml:space="preserve"> </w:t>
      </w:r>
      <w:r w:rsidRPr="00A13B0A">
        <w:rPr>
          <w:rFonts w:ascii="Times New Roman" w:eastAsia="Times New Roman" w:hAnsi="Times New Roman"/>
          <w:noProof/>
        </w:rPr>
        <w:t>paritapreviru, lopinaviru, nirmatre</w:t>
      </w:r>
      <w:r>
        <w:rPr>
          <w:rFonts w:ascii="Times New Roman" w:eastAsia="Times New Roman" w:hAnsi="Times New Roman"/>
          <w:noProof/>
        </w:rPr>
        <w:t>l</w:t>
      </w:r>
      <w:r w:rsidRPr="00A13B0A">
        <w:rPr>
          <w:rFonts w:ascii="Times New Roman" w:eastAsia="Times New Roman" w:hAnsi="Times New Roman"/>
          <w:noProof/>
        </w:rPr>
        <w:t xml:space="preserve">viru. </w:t>
      </w:r>
      <w:r>
        <w:rPr>
          <w:rFonts w:ascii="Times New Roman" w:eastAsia="Times New Roman" w:hAnsi="Times New Roman"/>
          <w:noProof/>
        </w:rPr>
        <w:t>Ž</w:t>
      </w:r>
      <w:r w:rsidRPr="00A13B0A">
        <w:rPr>
          <w:rFonts w:ascii="Times New Roman" w:eastAsia="Times New Roman" w:hAnsi="Times New Roman"/>
          <w:noProof/>
        </w:rPr>
        <w:t>r. skyrių „Kiti vaistai ir Xatral SR“</w:t>
      </w:r>
      <w:r w:rsidRPr="008F4973">
        <w:rPr>
          <w:rFonts w:ascii="Times New Roman" w:eastAsia="Times New Roman" w:hAnsi="Times New Roman"/>
          <w:noProof/>
        </w:rPr>
        <w:t xml:space="preserve"> </w:t>
      </w:r>
      <w:r w:rsidRPr="00A13B0A">
        <w:rPr>
          <w:rFonts w:ascii="Times New Roman" w:eastAsia="Times New Roman" w:hAnsi="Times New Roman"/>
          <w:noProof/>
        </w:rPr>
        <w:t>toliau</w:t>
      </w:r>
      <w:r>
        <w:rPr>
          <w:rFonts w:ascii="Times New Roman" w:eastAsia="Times New Roman" w:hAnsi="Times New Roman"/>
          <w:noProof/>
        </w:rPr>
        <w:t>;</w:t>
      </w:r>
    </w:p>
    <w:p w:rsidR="000C6760" w:rsidRPr="008453A0" w:rsidRDefault="000C6760" w:rsidP="000C6760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noProof/>
          <w:u w:val="single"/>
        </w:rPr>
      </w:pPr>
      <w:r w:rsidRPr="008453A0">
        <w:rPr>
          <w:rFonts w:ascii="Times New Roman" w:eastAsia="Times New Roman" w:hAnsi="Times New Roman"/>
          <w:noProof/>
        </w:rPr>
        <w:t>jeigu išsivystė žarnų nepraeinamumas (užsikimšo žarnos) (kadangi sudėtyje yra ricinos aliejaus).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/>
          <w:b/>
        </w:rPr>
      </w:pPr>
      <w:r w:rsidRPr="008453A0">
        <w:rPr>
          <w:rFonts w:ascii="Times New Roman" w:eastAsia="SimSun" w:hAnsi="Times New Roman"/>
          <w:b/>
        </w:rPr>
        <w:t xml:space="preserve">Įspėjimai ir atsargumo priemonės </w:t>
      </w:r>
    </w:p>
    <w:p w:rsidR="000C6760" w:rsidRPr="008453A0" w:rsidRDefault="000C6760" w:rsidP="000C676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/>
          <w:lang w:eastAsia="zh-CN"/>
        </w:rPr>
      </w:pPr>
      <w:r w:rsidRPr="008453A0">
        <w:rPr>
          <w:rFonts w:ascii="Times New Roman" w:eastAsia="SimSun" w:hAnsi="Times New Roman"/>
          <w:lang w:eastAsia="zh-CN"/>
        </w:rPr>
        <w:t xml:space="preserve">Pasitarkite su gydytoju arba vaistininku, prieš pradėdami vartoti </w:t>
      </w:r>
      <w:proofErr w:type="spellStart"/>
      <w:r w:rsidRPr="008453A0">
        <w:rPr>
          <w:rFonts w:ascii="Times New Roman" w:eastAsia="SimSun" w:hAnsi="Times New Roman"/>
          <w:lang w:eastAsia="zh-CN"/>
        </w:rPr>
        <w:t>Xatral</w:t>
      </w:r>
      <w:proofErr w:type="spellEnd"/>
      <w:r w:rsidRPr="008453A0">
        <w:rPr>
          <w:rFonts w:ascii="Times New Roman" w:eastAsia="SimSun" w:hAnsi="Times New Roman"/>
          <w:lang w:eastAsia="zh-CN"/>
        </w:rPr>
        <w:t xml:space="preserve"> SR:</w:t>
      </w:r>
    </w:p>
    <w:p w:rsidR="000C6760" w:rsidRPr="008453A0" w:rsidRDefault="000C6760" w:rsidP="000C676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8453A0">
        <w:rPr>
          <w:rFonts w:ascii="Times New Roman" w:eastAsia="Times New Roman" w:hAnsi="Times New Roman"/>
          <w:bCs/>
          <w:lang w:eastAsia="x-none"/>
        </w:rPr>
        <w:t>jeigu sergate širdies liga, vartojate vaistų nuo padidėjusio kraujospūdžio;</w:t>
      </w:r>
    </w:p>
    <w:p w:rsidR="000C6760" w:rsidRPr="008453A0" w:rsidRDefault="000C6760" w:rsidP="000C6760">
      <w:pPr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lang w:eastAsia="fr-FR"/>
        </w:rPr>
      </w:pPr>
      <w:r w:rsidRPr="008E585F">
        <w:rPr>
          <w:rFonts w:ascii="Times New Roman" w:eastAsia="Times New Roman" w:hAnsi="Times New Roman"/>
          <w:lang w:eastAsia="fr-FR"/>
        </w:rPr>
        <w:t xml:space="preserve">jeigu esate labiau jautrūs </w:t>
      </w:r>
      <w:proofErr w:type="spellStart"/>
      <w:r w:rsidRPr="008E585F">
        <w:rPr>
          <w:rFonts w:ascii="Times New Roman" w:eastAsia="Times New Roman" w:hAnsi="Times New Roman"/>
          <w:lang w:eastAsia="fr-FR"/>
        </w:rPr>
        <w:t>Xatral</w:t>
      </w:r>
      <w:proofErr w:type="spellEnd"/>
      <w:r w:rsidRPr="008E585F">
        <w:rPr>
          <w:rFonts w:ascii="Times New Roman" w:eastAsia="Times New Roman" w:hAnsi="Times New Roman"/>
          <w:lang w:eastAsia="fr-FR"/>
        </w:rPr>
        <w:t xml:space="preserve"> SR. Stojantis iš gulimos padėties, gali sumažėti kraujospūdis. Toks poveikis pasireiškia pirmomis valandomis po vaisto išgėrimo; galimi šie simptomai: galvos svaigimas, nuovargis, didesnis prakaitavimas. Kol šie laikini simptomai praeis, reikia gulėti;</w:t>
      </w:r>
    </w:p>
    <w:p w:rsidR="000C6760" w:rsidRPr="008453A0" w:rsidRDefault="000C6760" w:rsidP="000C676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lang w:eastAsia="fr-FR"/>
        </w:rPr>
      </w:pPr>
      <w:r w:rsidRPr="008453A0">
        <w:rPr>
          <w:rFonts w:ascii="Times New Roman" w:eastAsia="Times New Roman" w:hAnsi="Times New Roman"/>
          <w:lang w:eastAsia="fr-FR"/>
        </w:rPr>
        <w:lastRenderedPageBreak/>
        <w:t>jeigu Jūs esate vyresnis nei 65 metų, nes Jums yra didesnis pavojus, kad sumažės kraujospūdis;</w:t>
      </w:r>
    </w:p>
    <w:p w:rsidR="000C6760" w:rsidRPr="008453A0" w:rsidRDefault="000C6760" w:rsidP="000C6760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lang w:eastAsia="fr-FR"/>
        </w:rPr>
      </w:pPr>
      <w:r w:rsidRPr="008453A0">
        <w:rPr>
          <w:rFonts w:ascii="Times New Roman" w:eastAsia="Times New Roman" w:hAnsi="Times New Roman"/>
          <w:lang w:eastAsia="fr-FR"/>
        </w:rPr>
        <w:t xml:space="preserve">jeigu ruošiatės akių operacijai, praneškite akių chirurgui, kad vartojote ar vartojate </w:t>
      </w:r>
      <w:proofErr w:type="spellStart"/>
      <w:r w:rsidRPr="008453A0">
        <w:rPr>
          <w:rFonts w:ascii="Times New Roman" w:eastAsia="Times New Roman" w:hAnsi="Times New Roman"/>
          <w:lang w:eastAsia="fr-FR"/>
        </w:rPr>
        <w:t>Xatral</w:t>
      </w:r>
      <w:proofErr w:type="spellEnd"/>
      <w:r w:rsidRPr="008453A0">
        <w:rPr>
          <w:rFonts w:ascii="Times New Roman" w:eastAsia="Times New Roman" w:hAnsi="Times New Roman"/>
          <w:lang w:eastAsia="fr-FR"/>
        </w:rPr>
        <w:t xml:space="preserve"> SR. Alfa 1 </w:t>
      </w:r>
      <w:proofErr w:type="spellStart"/>
      <w:r w:rsidRPr="008453A0">
        <w:rPr>
          <w:rFonts w:ascii="Times New Roman" w:eastAsia="Times New Roman" w:hAnsi="Times New Roman"/>
          <w:lang w:eastAsia="fr-FR"/>
        </w:rPr>
        <w:t>adrenoreceptorių</w:t>
      </w:r>
      <w:proofErr w:type="spellEnd"/>
      <w:r w:rsidRPr="008453A0">
        <w:rPr>
          <w:rFonts w:ascii="Times New Roman" w:eastAsia="Times New Roman" w:hAnsi="Times New Roman"/>
          <w:lang w:eastAsia="fr-FR"/>
        </w:rPr>
        <w:t xml:space="preserve"> blokatoriai gali turėti įtakos akies rainelei;</w:t>
      </w:r>
    </w:p>
    <w:p w:rsidR="000C6760" w:rsidRPr="008453A0" w:rsidRDefault="000C6760" w:rsidP="000C676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  <w:lang w:eastAsia="fr-FR"/>
        </w:rPr>
        <w:t>jeigu pasireiškia ilgalaikė skausminga varpos erekcija, nesusijusi su lytine veikla.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b/>
          <w:iCs/>
          <w:noProof/>
        </w:rPr>
      </w:pPr>
    </w:p>
    <w:p w:rsidR="000C6760" w:rsidRPr="008E585F" w:rsidRDefault="000C6760" w:rsidP="000C6760">
      <w:pPr>
        <w:keepNext/>
        <w:keepLines/>
        <w:spacing w:before="40" w:after="0" w:line="240" w:lineRule="auto"/>
        <w:outlineLvl w:val="3"/>
        <w:rPr>
          <w:rFonts w:ascii="Times New Roman" w:eastAsia="Times New Roman" w:hAnsi="Times New Roman"/>
          <w:b/>
          <w:iCs/>
        </w:rPr>
      </w:pPr>
      <w:r w:rsidRPr="008453A0">
        <w:rPr>
          <w:rFonts w:ascii="Times New Roman" w:eastAsia="Times New Roman" w:hAnsi="Times New Roman"/>
          <w:b/>
          <w:iCs/>
        </w:rPr>
        <w:t>Vaikams ir paaugliams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453A0">
        <w:rPr>
          <w:rFonts w:ascii="Times New Roman" w:eastAsia="Times New Roman" w:hAnsi="Times New Roman"/>
        </w:rPr>
        <w:t>Alfuzozino</w:t>
      </w:r>
      <w:proofErr w:type="spellEnd"/>
      <w:r w:rsidRPr="008453A0">
        <w:rPr>
          <w:rFonts w:ascii="Times New Roman" w:eastAsia="Times New Roman" w:hAnsi="Times New Roman"/>
        </w:rPr>
        <w:t xml:space="preserve"> veiksmingumas vaikams nuo 2 iki 16 metų amžiaus nebuvo įrodytas. Dėl šios priežasties </w:t>
      </w:r>
      <w:proofErr w:type="spellStart"/>
      <w:r w:rsidRPr="008453A0">
        <w:rPr>
          <w:rFonts w:ascii="Times New Roman" w:eastAsia="Times New Roman" w:hAnsi="Times New Roman"/>
        </w:rPr>
        <w:t>Xatral</w:t>
      </w:r>
      <w:proofErr w:type="spellEnd"/>
      <w:r w:rsidRPr="008453A0">
        <w:rPr>
          <w:rFonts w:ascii="Times New Roman" w:eastAsia="Times New Roman" w:hAnsi="Times New Roman"/>
        </w:rPr>
        <w:t xml:space="preserve"> SR netinka vartoti vaikams.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8453A0">
        <w:rPr>
          <w:rFonts w:ascii="Times New Roman" w:eastAsia="Times New Roman" w:hAnsi="Times New Roman"/>
          <w:b/>
          <w:bCs/>
        </w:rPr>
        <w:t xml:space="preserve">Kiti vaistai ir </w:t>
      </w:r>
      <w:proofErr w:type="spellStart"/>
      <w:r w:rsidRPr="008453A0">
        <w:rPr>
          <w:rFonts w:ascii="Times New Roman" w:eastAsia="Times New Roman" w:hAnsi="Times New Roman"/>
          <w:b/>
          <w:bCs/>
        </w:rPr>
        <w:t>Xatral</w:t>
      </w:r>
      <w:proofErr w:type="spellEnd"/>
      <w:r w:rsidRPr="008453A0">
        <w:rPr>
          <w:rFonts w:ascii="Times New Roman" w:eastAsia="Times New Roman" w:hAnsi="Times New Roman"/>
          <w:b/>
          <w:bCs/>
        </w:rPr>
        <w:t xml:space="preserve"> SR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  <w:r w:rsidRPr="008453A0">
        <w:rPr>
          <w:rFonts w:ascii="Times New Roman" w:eastAsia="Times New Roman" w:hAnsi="Times New Roman"/>
          <w:iCs/>
          <w:noProof/>
        </w:rPr>
        <w:t>Jeigu vartojate ar neseniai vartojote kitų vaistų arba dėl to nesate tikri, apie tai pasakykite gydytojui arba vaistininkui.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spacing w:after="0" w:line="240" w:lineRule="auto"/>
        <w:outlineLvl w:val="4"/>
        <w:rPr>
          <w:rFonts w:ascii="Times New Roman" w:eastAsia="Times New Roman" w:hAnsi="Times New Roman"/>
          <w:bCs/>
          <w:i/>
          <w:iCs/>
          <w:lang w:eastAsia="x-none"/>
        </w:rPr>
      </w:pPr>
      <w:r w:rsidRPr="008453A0">
        <w:rPr>
          <w:rFonts w:ascii="Times New Roman" w:eastAsia="Times New Roman" w:hAnsi="Times New Roman"/>
          <w:bCs/>
          <w:i/>
          <w:iCs/>
          <w:lang w:eastAsia="x-none"/>
        </w:rPr>
        <w:t xml:space="preserve">Vaistai, kuriuos kartu su </w:t>
      </w:r>
      <w:proofErr w:type="spellStart"/>
      <w:r w:rsidRPr="008453A0">
        <w:rPr>
          <w:rFonts w:ascii="Times New Roman" w:eastAsia="Times New Roman" w:hAnsi="Times New Roman"/>
          <w:bCs/>
          <w:i/>
          <w:iCs/>
          <w:lang w:eastAsia="x-none"/>
        </w:rPr>
        <w:t>alfuzozinu</w:t>
      </w:r>
      <w:proofErr w:type="spellEnd"/>
      <w:r w:rsidRPr="008453A0">
        <w:rPr>
          <w:rFonts w:ascii="Times New Roman" w:eastAsia="Times New Roman" w:hAnsi="Times New Roman"/>
          <w:bCs/>
          <w:i/>
          <w:iCs/>
          <w:lang w:eastAsia="x-none"/>
        </w:rPr>
        <w:t xml:space="preserve"> vartoti draudžiama:</w:t>
      </w:r>
    </w:p>
    <w:p w:rsidR="000C6760" w:rsidRPr="008453A0" w:rsidRDefault="000C6760" w:rsidP="000C6760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 xml:space="preserve">Alfa 1 </w:t>
      </w:r>
      <w:proofErr w:type="spellStart"/>
      <w:r w:rsidRPr="008453A0">
        <w:rPr>
          <w:rFonts w:ascii="Times New Roman" w:eastAsia="Times New Roman" w:hAnsi="Times New Roman"/>
        </w:rPr>
        <w:t>adrenoreceptorių</w:t>
      </w:r>
      <w:proofErr w:type="spellEnd"/>
      <w:r w:rsidRPr="008453A0">
        <w:rPr>
          <w:rFonts w:ascii="Times New Roman" w:eastAsia="Times New Roman" w:hAnsi="Times New Roman"/>
        </w:rPr>
        <w:t xml:space="preserve"> blokatoriai.</w:t>
      </w:r>
    </w:p>
    <w:p w:rsidR="000C6760" w:rsidRPr="008453A0" w:rsidRDefault="000C6760" w:rsidP="000C6760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453A0">
        <w:rPr>
          <w:rFonts w:ascii="Times New Roman" w:eastAsia="Times New Roman" w:hAnsi="Times New Roman"/>
        </w:rPr>
        <w:t>Ritonaviras</w:t>
      </w:r>
      <w:proofErr w:type="spellEnd"/>
      <w:r w:rsidRPr="008453A0">
        <w:rPr>
          <w:rFonts w:ascii="Times New Roman" w:eastAsia="Times New Roman" w:hAnsi="Times New Roman"/>
        </w:rPr>
        <w:t xml:space="preserve">, vartojamas vienas arba kartu su </w:t>
      </w:r>
      <w:proofErr w:type="spellStart"/>
      <w:r w:rsidRPr="008453A0">
        <w:rPr>
          <w:rFonts w:ascii="Times New Roman" w:eastAsia="Times New Roman" w:hAnsi="Times New Roman"/>
        </w:rPr>
        <w:t>lopinaviru</w:t>
      </w:r>
      <w:proofErr w:type="spellEnd"/>
      <w:r w:rsidRPr="008453A0">
        <w:rPr>
          <w:rFonts w:ascii="Times New Roman" w:eastAsia="Times New Roman" w:hAnsi="Times New Roman"/>
        </w:rPr>
        <w:t xml:space="preserve"> (</w:t>
      </w:r>
      <w:r>
        <w:rPr>
          <w:rFonts w:ascii="Times New Roman" w:eastAsia="Times New Roman" w:hAnsi="Times New Roman"/>
        </w:rPr>
        <w:t xml:space="preserve">dažniausiai </w:t>
      </w:r>
      <w:r w:rsidRPr="008453A0">
        <w:rPr>
          <w:rFonts w:ascii="Times New Roman" w:eastAsia="Times New Roman" w:hAnsi="Times New Roman"/>
        </w:rPr>
        <w:t xml:space="preserve">vartojamas ŽIV gydyti) arba </w:t>
      </w:r>
      <w:proofErr w:type="spellStart"/>
      <w:r w:rsidRPr="008453A0">
        <w:rPr>
          <w:rFonts w:ascii="Times New Roman" w:eastAsia="Times New Roman" w:hAnsi="Times New Roman"/>
        </w:rPr>
        <w:t>ritonaviras</w:t>
      </w:r>
      <w:proofErr w:type="spellEnd"/>
      <w:r w:rsidRPr="008453A0">
        <w:rPr>
          <w:rFonts w:ascii="Times New Roman" w:eastAsia="Times New Roman" w:hAnsi="Times New Roman"/>
        </w:rPr>
        <w:t xml:space="preserve"> kartu su </w:t>
      </w:r>
      <w:proofErr w:type="spellStart"/>
      <w:r w:rsidRPr="008453A0">
        <w:rPr>
          <w:rFonts w:ascii="Times New Roman" w:eastAsia="Times New Roman" w:hAnsi="Times New Roman"/>
        </w:rPr>
        <w:t>ombitasviru</w:t>
      </w:r>
      <w:proofErr w:type="spellEnd"/>
      <w:r>
        <w:rPr>
          <w:rFonts w:ascii="Times New Roman" w:eastAsia="Times New Roman" w:hAnsi="Times New Roman"/>
        </w:rPr>
        <w:t xml:space="preserve"> / </w:t>
      </w:r>
      <w:proofErr w:type="spellStart"/>
      <w:r w:rsidRPr="008453A0">
        <w:rPr>
          <w:rFonts w:ascii="Times New Roman" w:eastAsia="Times New Roman" w:hAnsi="Times New Roman"/>
        </w:rPr>
        <w:t>paritapreviru</w:t>
      </w:r>
      <w:proofErr w:type="spellEnd"/>
      <w:r w:rsidRPr="008453A0">
        <w:rPr>
          <w:rFonts w:ascii="Times New Roman" w:eastAsia="Times New Roman" w:hAnsi="Times New Roman"/>
        </w:rPr>
        <w:t xml:space="preserve"> (</w:t>
      </w:r>
      <w:r>
        <w:rPr>
          <w:rFonts w:ascii="Times New Roman" w:eastAsia="Times New Roman" w:hAnsi="Times New Roman"/>
        </w:rPr>
        <w:t>dažniausiai</w:t>
      </w:r>
      <w:r w:rsidRPr="008453A0">
        <w:rPr>
          <w:rFonts w:ascii="Times New Roman" w:eastAsia="Times New Roman" w:hAnsi="Times New Roman"/>
        </w:rPr>
        <w:t xml:space="preserve"> vartojamas lėtinio hepatito C infekcijai gydyti), arba </w:t>
      </w:r>
      <w:proofErr w:type="spellStart"/>
      <w:r w:rsidRPr="008453A0">
        <w:rPr>
          <w:rFonts w:ascii="Times New Roman" w:eastAsia="Times New Roman" w:hAnsi="Times New Roman"/>
        </w:rPr>
        <w:t>ritonaviras</w:t>
      </w:r>
      <w:proofErr w:type="spellEnd"/>
      <w:r w:rsidRPr="008453A0">
        <w:rPr>
          <w:rFonts w:ascii="Times New Roman" w:eastAsia="Times New Roman" w:hAnsi="Times New Roman"/>
        </w:rPr>
        <w:t xml:space="preserve"> kartu su </w:t>
      </w:r>
      <w:proofErr w:type="spellStart"/>
      <w:r w:rsidRPr="008453A0">
        <w:rPr>
          <w:rFonts w:ascii="Times New Roman" w:eastAsia="Times New Roman" w:hAnsi="Times New Roman"/>
        </w:rPr>
        <w:t>nirmatre</w:t>
      </w:r>
      <w:r>
        <w:rPr>
          <w:rFonts w:ascii="Times New Roman" w:eastAsia="Times New Roman" w:hAnsi="Times New Roman"/>
        </w:rPr>
        <w:t>l</w:t>
      </w:r>
      <w:r w:rsidRPr="008453A0">
        <w:rPr>
          <w:rFonts w:ascii="Times New Roman" w:eastAsia="Times New Roman" w:hAnsi="Times New Roman"/>
        </w:rPr>
        <w:t>viru</w:t>
      </w:r>
      <w:proofErr w:type="spellEnd"/>
      <w:r w:rsidRPr="008453A0">
        <w:rPr>
          <w:rFonts w:ascii="Times New Roman" w:eastAsia="Times New Roman" w:hAnsi="Times New Roman"/>
        </w:rPr>
        <w:t xml:space="preserve"> (</w:t>
      </w:r>
      <w:r>
        <w:rPr>
          <w:rFonts w:ascii="Times New Roman" w:eastAsia="Times New Roman" w:hAnsi="Times New Roman"/>
        </w:rPr>
        <w:t>dažniausiai</w:t>
      </w:r>
      <w:r w:rsidRPr="008453A0">
        <w:rPr>
          <w:rFonts w:ascii="Times New Roman" w:eastAsia="Times New Roman" w:hAnsi="Times New Roman"/>
        </w:rPr>
        <w:t xml:space="preserve"> vartojamas lengvo ir vidutinio sunkumo COVID-19 gydyti).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</w:p>
    <w:p w:rsidR="000C6760" w:rsidRPr="008453A0" w:rsidRDefault="000C6760" w:rsidP="000C6760">
      <w:pPr>
        <w:spacing w:after="0" w:line="240" w:lineRule="auto"/>
        <w:outlineLvl w:val="4"/>
        <w:rPr>
          <w:rFonts w:ascii="Times New Roman" w:eastAsia="Times New Roman" w:hAnsi="Times New Roman"/>
          <w:bCs/>
          <w:i/>
          <w:iCs/>
          <w:lang w:eastAsia="x-none"/>
        </w:rPr>
      </w:pPr>
      <w:r w:rsidRPr="008453A0">
        <w:rPr>
          <w:rFonts w:ascii="Times New Roman" w:eastAsia="Times New Roman" w:hAnsi="Times New Roman"/>
          <w:bCs/>
          <w:i/>
          <w:iCs/>
          <w:lang w:eastAsia="x-none"/>
        </w:rPr>
        <w:t xml:space="preserve">Vaistai, kuriuos vartoti kartu su </w:t>
      </w:r>
      <w:proofErr w:type="spellStart"/>
      <w:r w:rsidRPr="008453A0">
        <w:rPr>
          <w:rFonts w:ascii="Times New Roman" w:eastAsia="Times New Roman" w:hAnsi="Times New Roman"/>
          <w:bCs/>
          <w:i/>
          <w:iCs/>
          <w:lang w:eastAsia="x-none"/>
        </w:rPr>
        <w:t>alfuzozinu</w:t>
      </w:r>
      <w:proofErr w:type="spellEnd"/>
      <w:r w:rsidRPr="008453A0">
        <w:rPr>
          <w:rFonts w:ascii="Times New Roman" w:eastAsia="Times New Roman" w:hAnsi="Times New Roman"/>
          <w:bCs/>
          <w:i/>
          <w:iCs/>
          <w:lang w:eastAsia="x-none"/>
        </w:rPr>
        <w:t xml:space="preserve"> nerekomenduojama:</w:t>
      </w:r>
    </w:p>
    <w:p w:rsidR="000C6760" w:rsidRPr="008453A0" w:rsidRDefault="000C6760" w:rsidP="000C6760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 xml:space="preserve">Vaistai nuo grybelių sukeltos infekcijos (pvz., </w:t>
      </w:r>
      <w:proofErr w:type="spellStart"/>
      <w:r w:rsidRPr="008453A0">
        <w:rPr>
          <w:rFonts w:ascii="Times New Roman" w:eastAsia="Times New Roman" w:hAnsi="Times New Roman"/>
        </w:rPr>
        <w:t>itrakonazolas</w:t>
      </w:r>
      <w:proofErr w:type="spellEnd"/>
      <w:r w:rsidRPr="008453A0">
        <w:rPr>
          <w:rFonts w:ascii="Times New Roman" w:eastAsia="Times New Roman" w:hAnsi="Times New Roman"/>
        </w:rPr>
        <w:t>).</w:t>
      </w:r>
    </w:p>
    <w:p w:rsidR="000C6760" w:rsidRPr="008453A0" w:rsidRDefault="000C6760" w:rsidP="000C6760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 xml:space="preserve">Vaistai nuo bakterinės infekcijos (pvz., </w:t>
      </w:r>
      <w:proofErr w:type="spellStart"/>
      <w:r w:rsidRPr="008453A0">
        <w:rPr>
          <w:rFonts w:ascii="Times New Roman" w:eastAsia="Times New Roman" w:hAnsi="Times New Roman"/>
        </w:rPr>
        <w:t>klaritromicinas</w:t>
      </w:r>
      <w:proofErr w:type="spellEnd"/>
      <w:r w:rsidRPr="008453A0">
        <w:rPr>
          <w:rFonts w:ascii="Times New Roman" w:eastAsia="Times New Roman" w:hAnsi="Times New Roman"/>
        </w:rPr>
        <w:t xml:space="preserve">, </w:t>
      </w:r>
      <w:proofErr w:type="spellStart"/>
      <w:r w:rsidRPr="008453A0">
        <w:rPr>
          <w:rFonts w:ascii="Times New Roman" w:eastAsia="Times New Roman" w:hAnsi="Times New Roman"/>
        </w:rPr>
        <w:t>telitromicinas</w:t>
      </w:r>
      <w:proofErr w:type="spellEnd"/>
      <w:r w:rsidRPr="008453A0">
        <w:rPr>
          <w:rFonts w:ascii="Times New Roman" w:eastAsia="Times New Roman" w:hAnsi="Times New Roman"/>
        </w:rPr>
        <w:t>).</w:t>
      </w:r>
    </w:p>
    <w:p w:rsidR="000C6760" w:rsidRPr="008453A0" w:rsidRDefault="000C6760" w:rsidP="000C6760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 xml:space="preserve">Vaistai nuo depresijos (pvz., </w:t>
      </w:r>
      <w:proofErr w:type="spellStart"/>
      <w:r w:rsidRPr="008453A0">
        <w:rPr>
          <w:rFonts w:ascii="Times New Roman" w:eastAsia="Times New Roman" w:hAnsi="Times New Roman"/>
        </w:rPr>
        <w:t>nefazodonas</w:t>
      </w:r>
      <w:proofErr w:type="spellEnd"/>
      <w:r w:rsidRPr="008453A0">
        <w:rPr>
          <w:rFonts w:ascii="Times New Roman" w:eastAsia="Times New Roman" w:hAnsi="Times New Roman"/>
        </w:rPr>
        <w:t>).</w:t>
      </w:r>
    </w:p>
    <w:p w:rsidR="000C6760" w:rsidRPr="008453A0" w:rsidRDefault="000C6760" w:rsidP="000C6760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453A0">
        <w:rPr>
          <w:rFonts w:ascii="Times New Roman" w:eastAsia="Times New Roman" w:hAnsi="Times New Roman"/>
        </w:rPr>
        <w:t>Ketokonazolo</w:t>
      </w:r>
      <w:proofErr w:type="spellEnd"/>
      <w:r w:rsidRPr="008453A0">
        <w:rPr>
          <w:rFonts w:ascii="Times New Roman" w:eastAsia="Times New Roman" w:hAnsi="Times New Roman"/>
        </w:rPr>
        <w:t xml:space="preserve"> tabletės (jų vartojama </w:t>
      </w:r>
      <w:proofErr w:type="spellStart"/>
      <w:r w:rsidRPr="008453A0">
        <w:rPr>
          <w:rFonts w:ascii="Times New Roman" w:eastAsia="Times New Roman" w:hAnsi="Times New Roman"/>
        </w:rPr>
        <w:t>Kušingo</w:t>
      </w:r>
      <w:proofErr w:type="spellEnd"/>
      <w:r w:rsidRPr="008453A0">
        <w:rPr>
          <w:rFonts w:ascii="Times New Roman" w:eastAsia="Times New Roman" w:hAnsi="Times New Roman"/>
        </w:rPr>
        <w:t xml:space="preserve"> sindromui gydyti, kai organizme susidaro per daug kortizolio).</w:t>
      </w:r>
    </w:p>
    <w:p w:rsidR="000C6760" w:rsidRPr="008453A0" w:rsidRDefault="000C6760" w:rsidP="000C6760">
      <w:pPr>
        <w:spacing w:after="0" w:line="240" w:lineRule="auto"/>
        <w:outlineLvl w:val="4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0C6760" w:rsidRPr="008453A0" w:rsidRDefault="000C6760" w:rsidP="000C6760">
      <w:pPr>
        <w:spacing w:after="0" w:line="240" w:lineRule="auto"/>
        <w:outlineLvl w:val="4"/>
        <w:rPr>
          <w:rFonts w:ascii="Times New Roman" w:eastAsia="Times New Roman" w:hAnsi="Times New Roman"/>
          <w:bCs/>
          <w:i/>
          <w:iCs/>
          <w:lang w:eastAsia="x-none"/>
        </w:rPr>
      </w:pPr>
      <w:r w:rsidRPr="008453A0">
        <w:rPr>
          <w:rFonts w:ascii="Times New Roman" w:eastAsia="Times New Roman" w:hAnsi="Times New Roman"/>
          <w:bCs/>
          <w:i/>
          <w:iCs/>
          <w:lang w:eastAsia="x-none"/>
        </w:rPr>
        <w:t xml:space="preserve">Vaistai, kuriuos vartoti kartu su </w:t>
      </w:r>
      <w:proofErr w:type="spellStart"/>
      <w:r w:rsidRPr="008453A0">
        <w:rPr>
          <w:rFonts w:ascii="Times New Roman" w:eastAsia="Times New Roman" w:hAnsi="Times New Roman"/>
          <w:bCs/>
          <w:i/>
          <w:iCs/>
          <w:lang w:eastAsia="x-none"/>
        </w:rPr>
        <w:t>alfuzozinu</w:t>
      </w:r>
      <w:proofErr w:type="spellEnd"/>
      <w:r w:rsidRPr="008453A0">
        <w:rPr>
          <w:rFonts w:ascii="Times New Roman" w:eastAsia="Times New Roman" w:hAnsi="Times New Roman"/>
          <w:bCs/>
          <w:i/>
          <w:iCs/>
          <w:lang w:eastAsia="x-none"/>
        </w:rPr>
        <w:t xml:space="preserve"> reikia atsargiai:</w:t>
      </w:r>
    </w:p>
    <w:p w:rsidR="000C6760" w:rsidRPr="008453A0" w:rsidRDefault="000C6760" w:rsidP="000C67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453A0">
        <w:rPr>
          <w:rFonts w:ascii="Times New Roman" w:eastAsia="Times New Roman" w:hAnsi="Times New Roman"/>
        </w:rPr>
        <w:t>Antihipertenziniai</w:t>
      </w:r>
      <w:proofErr w:type="spellEnd"/>
      <w:r w:rsidRPr="008453A0">
        <w:rPr>
          <w:rFonts w:ascii="Times New Roman" w:eastAsia="Times New Roman" w:hAnsi="Times New Roman"/>
        </w:rPr>
        <w:t xml:space="preserve"> vaistai.</w:t>
      </w:r>
    </w:p>
    <w:p w:rsidR="000C6760" w:rsidRPr="008453A0" w:rsidRDefault="000C6760" w:rsidP="000C67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>Nitratai.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8453A0">
        <w:rPr>
          <w:rFonts w:ascii="Times New Roman" w:eastAsia="Times New Roman" w:hAnsi="Times New Roman"/>
          <w:lang w:eastAsia="x-none"/>
        </w:rPr>
        <w:t xml:space="preserve">Skiriant sisteminius anestetikus pacientams, vartojantiems </w:t>
      </w:r>
      <w:proofErr w:type="spellStart"/>
      <w:r w:rsidRPr="008453A0">
        <w:rPr>
          <w:rFonts w:ascii="Times New Roman" w:eastAsia="Times New Roman" w:hAnsi="Times New Roman"/>
          <w:lang w:eastAsia="x-none"/>
        </w:rPr>
        <w:t>alfuzozino</w:t>
      </w:r>
      <w:proofErr w:type="spellEnd"/>
      <w:r w:rsidRPr="008453A0">
        <w:rPr>
          <w:rFonts w:ascii="Times New Roman" w:eastAsia="Times New Roman" w:hAnsi="Times New Roman"/>
          <w:lang w:eastAsia="x-none"/>
        </w:rPr>
        <w:t>, kraujospūdis gali tapti nestabilus.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8453A0">
        <w:rPr>
          <w:rFonts w:ascii="Times New Roman" w:eastAsia="Times New Roman" w:hAnsi="Times New Roman"/>
          <w:b/>
          <w:bCs/>
        </w:rPr>
        <w:t>Nėštumas ir žindymo laikotarpis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>Šis vaistas skirtas vyrams.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  <w:r w:rsidRPr="008453A0">
        <w:rPr>
          <w:rFonts w:ascii="Times New Roman" w:eastAsia="Times New Roman" w:hAnsi="Times New Roman"/>
          <w:iCs/>
          <w:noProof/>
        </w:rPr>
        <w:t>Prieš vartojant bet kokį vaistą, būtina pasitarti su gydytoju arba vaistininku.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8453A0">
        <w:rPr>
          <w:rFonts w:ascii="Times New Roman" w:eastAsia="Times New Roman" w:hAnsi="Times New Roman"/>
          <w:b/>
          <w:bCs/>
        </w:rPr>
        <w:t>Vairavimas ir mechanizmų valdymas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  <w:r w:rsidRPr="008453A0">
        <w:rPr>
          <w:rFonts w:ascii="Times New Roman" w:eastAsia="Times New Roman" w:hAnsi="Times New Roman"/>
          <w:iCs/>
          <w:noProof/>
        </w:rPr>
        <w:t>Nepageidaujamas poveikis, pavyzdžiui, galvos svaigimas bei silpnumas, dažniausiai gali pasireikšti gydymo pradžioje. Vairuojantiems bei mechanizmus valdantiems asmenims į tai reikia atkreipti dėmesį.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spacing w:after="0" w:line="220" w:lineRule="exact"/>
        <w:rPr>
          <w:rFonts w:ascii="Times New Roman" w:eastAsia="Times New Roman" w:hAnsi="Times New Roman"/>
          <w:b/>
          <w:bCs/>
        </w:rPr>
      </w:pPr>
      <w:proofErr w:type="spellStart"/>
      <w:r w:rsidRPr="008453A0">
        <w:rPr>
          <w:rFonts w:ascii="Times New Roman" w:eastAsia="Times New Roman" w:hAnsi="Times New Roman"/>
          <w:b/>
          <w:bCs/>
        </w:rPr>
        <w:t>Xatral</w:t>
      </w:r>
      <w:proofErr w:type="spellEnd"/>
      <w:r w:rsidRPr="008453A0">
        <w:rPr>
          <w:rFonts w:ascii="Times New Roman" w:eastAsia="Times New Roman" w:hAnsi="Times New Roman"/>
          <w:b/>
          <w:bCs/>
        </w:rPr>
        <w:t xml:space="preserve"> SR sudėtyje yra </w:t>
      </w:r>
      <w:proofErr w:type="spellStart"/>
      <w:r w:rsidRPr="008453A0">
        <w:rPr>
          <w:rFonts w:ascii="Times New Roman" w:eastAsia="Times New Roman" w:hAnsi="Times New Roman"/>
          <w:b/>
          <w:bCs/>
        </w:rPr>
        <w:t>hidrinto</w:t>
      </w:r>
      <w:proofErr w:type="spellEnd"/>
      <w:r w:rsidRPr="008453A0">
        <w:rPr>
          <w:rFonts w:ascii="Times New Roman" w:eastAsia="Times New Roman" w:hAnsi="Times New Roman"/>
          <w:b/>
          <w:bCs/>
        </w:rPr>
        <w:t xml:space="preserve"> ricinos aliejaus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 xml:space="preserve">Sudėtyje yra </w:t>
      </w:r>
      <w:proofErr w:type="spellStart"/>
      <w:r w:rsidRPr="008453A0">
        <w:rPr>
          <w:rFonts w:ascii="Times New Roman" w:eastAsia="Times New Roman" w:hAnsi="Times New Roman"/>
        </w:rPr>
        <w:t>hidrinto</w:t>
      </w:r>
      <w:proofErr w:type="spellEnd"/>
      <w:r w:rsidRPr="008453A0">
        <w:rPr>
          <w:rFonts w:ascii="Times New Roman" w:eastAsia="Times New Roman" w:hAnsi="Times New Roman"/>
        </w:rPr>
        <w:t xml:space="preserve"> ricinos aliejaus, kuris gali sukelti skrandžio sutrikimų ir viduriavimą. 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lang w:eastAsia="x-none"/>
        </w:rPr>
      </w:pPr>
      <w:bookmarkStart w:id="4" w:name="_Toc129243141"/>
      <w:bookmarkStart w:id="5" w:name="_Toc129243266"/>
      <w:r w:rsidRPr="008453A0">
        <w:rPr>
          <w:rFonts w:ascii="Times New Roman" w:eastAsia="Times New Roman" w:hAnsi="Times New Roman"/>
          <w:b/>
          <w:lang w:eastAsia="x-none"/>
        </w:rPr>
        <w:t>3.</w:t>
      </w:r>
      <w:r w:rsidRPr="008453A0">
        <w:rPr>
          <w:rFonts w:ascii="Times New Roman" w:eastAsia="Times New Roman" w:hAnsi="Times New Roman"/>
          <w:b/>
          <w:lang w:eastAsia="x-none"/>
        </w:rPr>
        <w:tab/>
        <w:t xml:space="preserve">Kaip vartoti </w:t>
      </w:r>
      <w:proofErr w:type="spellStart"/>
      <w:r w:rsidRPr="008453A0">
        <w:rPr>
          <w:rFonts w:ascii="Times New Roman" w:eastAsia="Times New Roman" w:hAnsi="Times New Roman"/>
          <w:b/>
          <w:lang w:eastAsia="x-none"/>
        </w:rPr>
        <w:t>Xatral</w:t>
      </w:r>
      <w:bookmarkEnd w:id="4"/>
      <w:bookmarkEnd w:id="5"/>
      <w:proofErr w:type="spellEnd"/>
      <w:r w:rsidRPr="008453A0">
        <w:rPr>
          <w:rFonts w:ascii="Times New Roman" w:eastAsia="Times New Roman" w:hAnsi="Times New Roman"/>
          <w:b/>
          <w:lang w:eastAsia="x-none"/>
        </w:rPr>
        <w:t xml:space="preserve"> SR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  <w:r w:rsidRPr="008453A0">
        <w:rPr>
          <w:rFonts w:ascii="Times New Roman" w:eastAsia="SimSun" w:hAnsi="Times New Roman"/>
          <w:iCs/>
          <w:noProof/>
          <w:lang w:eastAsia="zh-CN"/>
        </w:rPr>
        <w:t xml:space="preserve">Visada vartokite šį vaistą </w:t>
      </w:r>
      <w:r w:rsidRPr="008453A0">
        <w:rPr>
          <w:rFonts w:ascii="Times New Roman" w:eastAsia="Times New Roman" w:hAnsi="Times New Roman"/>
          <w:iCs/>
          <w:noProof/>
        </w:rPr>
        <w:t>tiksliai, kaip nurodė gydytojas. Jeigu abejojate, kreipkitės į gydytoją arba vaistininką.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/>
          <w:lang w:eastAsia="fr-FR"/>
        </w:rPr>
      </w:pPr>
      <w:r w:rsidRPr="008453A0">
        <w:rPr>
          <w:rFonts w:ascii="Times New Roman" w:eastAsia="Times New Roman" w:hAnsi="Times New Roman"/>
          <w:i/>
          <w:lang w:eastAsia="fr-FR"/>
        </w:rPr>
        <w:t>Suaugusieji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lang w:eastAsia="fr-FR"/>
        </w:rPr>
      </w:pPr>
      <w:r w:rsidRPr="008453A0">
        <w:rPr>
          <w:rFonts w:ascii="Times New Roman" w:eastAsia="Times New Roman" w:hAnsi="Times New Roman"/>
          <w:lang w:eastAsia="fr-FR"/>
        </w:rPr>
        <w:t>Rekomenduojama dozė – viena pailginto atpalaidavimo tabletė per parą; ją reikia išgerti vakare iškart po valgio.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/>
        </w:rPr>
      </w:pPr>
      <w:r w:rsidRPr="008453A0">
        <w:rPr>
          <w:rFonts w:ascii="Times New Roman" w:eastAsia="Times New Roman" w:hAnsi="Times New Roman"/>
          <w:i/>
        </w:rPr>
        <w:t xml:space="preserve">Papildomas gydymas greta </w:t>
      </w:r>
      <w:proofErr w:type="spellStart"/>
      <w:r w:rsidRPr="008453A0">
        <w:rPr>
          <w:rFonts w:ascii="Times New Roman" w:eastAsia="Times New Roman" w:hAnsi="Times New Roman"/>
          <w:i/>
        </w:rPr>
        <w:t>kateterizavimo</w:t>
      </w:r>
      <w:proofErr w:type="spellEnd"/>
      <w:r w:rsidRPr="008453A0">
        <w:rPr>
          <w:rFonts w:ascii="Times New Roman" w:eastAsia="Times New Roman" w:hAnsi="Times New Roman"/>
          <w:i/>
        </w:rPr>
        <w:t xml:space="preserve">, esant ūminiam šlapimo susilaikymui dėl gerybinės prostatos </w:t>
      </w:r>
      <w:proofErr w:type="spellStart"/>
      <w:r w:rsidRPr="008453A0">
        <w:rPr>
          <w:rFonts w:ascii="Times New Roman" w:eastAsia="Times New Roman" w:hAnsi="Times New Roman"/>
          <w:i/>
        </w:rPr>
        <w:t>hiperplazijos</w:t>
      </w:r>
      <w:proofErr w:type="spellEnd"/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lang w:eastAsia="fr-FR"/>
        </w:rPr>
      </w:pPr>
      <w:r w:rsidRPr="008453A0">
        <w:rPr>
          <w:rFonts w:ascii="Times New Roman" w:eastAsia="Times New Roman" w:hAnsi="Times New Roman"/>
          <w:lang w:eastAsia="fr-FR"/>
        </w:rPr>
        <w:t>Rekomenduojama dozė – viena pailginto atpalaidavimo tabletė per parą; ją reikia išgerti vakare iškart po valgio.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lang w:eastAsia="fr-FR"/>
        </w:rPr>
      </w:pPr>
      <w:r w:rsidRPr="008453A0">
        <w:rPr>
          <w:rFonts w:ascii="Times New Roman" w:eastAsia="Times New Roman" w:hAnsi="Times New Roman"/>
          <w:lang w:eastAsia="fr-FR"/>
        </w:rPr>
        <w:t xml:space="preserve">Vaistas pradedamas vartoti nuo pirmos </w:t>
      </w:r>
      <w:proofErr w:type="spellStart"/>
      <w:r w:rsidRPr="008453A0">
        <w:rPr>
          <w:rFonts w:ascii="Times New Roman" w:eastAsia="Times New Roman" w:hAnsi="Times New Roman"/>
          <w:lang w:eastAsia="fr-FR"/>
        </w:rPr>
        <w:t>kateterizavimo</w:t>
      </w:r>
      <w:proofErr w:type="spellEnd"/>
      <w:r w:rsidRPr="008453A0">
        <w:rPr>
          <w:rFonts w:ascii="Times New Roman" w:eastAsia="Times New Roman" w:hAnsi="Times New Roman"/>
          <w:lang w:eastAsia="fr-FR"/>
        </w:rPr>
        <w:t xml:space="preserve"> dienos ir tęsiamas 3–4</w:t>
      </w:r>
      <w:r>
        <w:rPr>
          <w:rFonts w:ascii="Times New Roman" w:eastAsia="Times New Roman" w:hAnsi="Times New Roman"/>
          <w:lang w:eastAsia="fr-FR"/>
        </w:rPr>
        <w:t> </w:t>
      </w:r>
      <w:r w:rsidRPr="008453A0">
        <w:rPr>
          <w:rFonts w:ascii="Times New Roman" w:eastAsia="Times New Roman" w:hAnsi="Times New Roman"/>
          <w:lang w:eastAsia="fr-FR"/>
        </w:rPr>
        <w:t>dienas, t. y. 2–3</w:t>
      </w:r>
      <w:r>
        <w:rPr>
          <w:rFonts w:ascii="Times New Roman" w:eastAsia="Times New Roman" w:hAnsi="Times New Roman"/>
          <w:lang w:eastAsia="fr-FR"/>
        </w:rPr>
        <w:t> </w:t>
      </w:r>
      <w:r w:rsidRPr="008453A0">
        <w:rPr>
          <w:rFonts w:ascii="Times New Roman" w:eastAsia="Times New Roman" w:hAnsi="Times New Roman"/>
          <w:lang w:eastAsia="fr-FR"/>
        </w:rPr>
        <w:t xml:space="preserve">dienas </w:t>
      </w:r>
      <w:proofErr w:type="spellStart"/>
      <w:r w:rsidRPr="008453A0">
        <w:rPr>
          <w:rFonts w:ascii="Times New Roman" w:eastAsia="Times New Roman" w:hAnsi="Times New Roman"/>
          <w:lang w:eastAsia="fr-FR"/>
        </w:rPr>
        <w:t>kateterizavimo</w:t>
      </w:r>
      <w:proofErr w:type="spellEnd"/>
      <w:r w:rsidRPr="008453A0">
        <w:rPr>
          <w:rFonts w:ascii="Times New Roman" w:eastAsia="Times New Roman" w:hAnsi="Times New Roman"/>
          <w:lang w:eastAsia="fr-FR"/>
        </w:rPr>
        <w:t xml:space="preserve"> metu ir 1 dieną po kateterio ištraukimo.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  <w:i/>
        </w:rPr>
        <w:t>Senyvi pacientai ir pacientai, sergantys inkstų nepakankamumu (</w:t>
      </w:r>
      <w:proofErr w:type="spellStart"/>
      <w:r w:rsidRPr="008453A0">
        <w:rPr>
          <w:rFonts w:ascii="Times New Roman" w:eastAsia="Times New Roman" w:hAnsi="Times New Roman"/>
          <w:i/>
        </w:rPr>
        <w:t>kreatinino</w:t>
      </w:r>
      <w:proofErr w:type="spellEnd"/>
      <w:r w:rsidRPr="008453A0">
        <w:rPr>
          <w:rFonts w:ascii="Times New Roman" w:eastAsia="Times New Roman" w:hAnsi="Times New Roman"/>
          <w:i/>
        </w:rPr>
        <w:t xml:space="preserve"> klirensas ≥ 30</w:t>
      </w:r>
      <w:r>
        <w:rPr>
          <w:rFonts w:ascii="Times New Roman" w:eastAsia="Times New Roman" w:hAnsi="Times New Roman"/>
          <w:i/>
        </w:rPr>
        <w:t> </w:t>
      </w:r>
      <w:r w:rsidRPr="008453A0">
        <w:rPr>
          <w:rFonts w:ascii="Times New Roman" w:eastAsia="Times New Roman" w:hAnsi="Times New Roman"/>
          <w:i/>
        </w:rPr>
        <w:t>ml/min</w:t>
      </w:r>
      <w:r w:rsidRPr="008453A0">
        <w:rPr>
          <w:rFonts w:ascii="Times New Roman" w:eastAsia="Times New Roman" w:hAnsi="Times New Roman"/>
        </w:rPr>
        <w:t xml:space="preserve">) 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 xml:space="preserve">Dozė įprasta. 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</w:p>
    <w:p w:rsidR="000C6760" w:rsidRPr="008453A0" w:rsidRDefault="000C6760" w:rsidP="000C6760">
      <w:pPr>
        <w:keepNext/>
        <w:keepLines/>
        <w:spacing w:after="0" w:line="240" w:lineRule="auto"/>
        <w:rPr>
          <w:rFonts w:ascii="Times New Roman" w:eastAsia="Times New Roman" w:hAnsi="Times New Roman"/>
          <w:i/>
        </w:rPr>
      </w:pPr>
      <w:r w:rsidRPr="008453A0">
        <w:rPr>
          <w:rFonts w:ascii="Times New Roman" w:eastAsia="Times New Roman" w:hAnsi="Times New Roman"/>
          <w:i/>
        </w:rPr>
        <w:t>Vartojimo metodas</w:t>
      </w:r>
    </w:p>
    <w:p w:rsidR="000C6760" w:rsidRPr="008453A0" w:rsidRDefault="000C6760" w:rsidP="000C6760">
      <w:pPr>
        <w:keepNext/>
        <w:keepLines/>
        <w:spacing w:after="0" w:line="240" w:lineRule="auto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>Vaistas yra vartojamas per burną.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8453A0">
        <w:rPr>
          <w:rFonts w:ascii="Times New Roman" w:eastAsia="Times New Roman" w:hAnsi="Times New Roman"/>
          <w:lang w:eastAsia="x-none"/>
        </w:rPr>
        <w:t>Pailginto atpalaidavimo tabletę reikia nuryti nepažeistą. Draudžiama ją skaldyti, laužyti, kramtyti, malti ar grūsti į miltelius, kadangi tokiu atveju vaisto atsipalaidavimas ir absorbcija bus netinkami, ir gali greitai pasireikšti šalutinis poveikis.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>Gydymo trukmę nurodo gydytojas. Be gydytojo žinios gydymo nutraukti negalima.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8453A0">
        <w:rPr>
          <w:rFonts w:ascii="Times New Roman" w:eastAsia="Times New Roman" w:hAnsi="Times New Roman"/>
          <w:b/>
          <w:bCs/>
        </w:rPr>
        <w:t xml:space="preserve">Ką daryti pavartojus per didelę </w:t>
      </w:r>
      <w:proofErr w:type="spellStart"/>
      <w:r w:rsidRPr="008453A0">
        <w:rPr>
          <w:rFonts w:ascii="Times New Roman" w:eastAsia="Times New Roman" w:hAnsi="Times New Roman"/>
          <w:b/>
          <w:bCs/>
        </w:rPr>
        <w:t>Xatral</w:t>
      </w:r>
      <w:proofErr w:type="spellEnd"/>
      <w:r w:rsidRPr="008453A0">
        <w:rPr>
          <w:rFonts w:ascii="Times New Roman" w:eastAsia="Times New Roman" w:hAnsi="Times New Roman"/>
          <w:b/>
          <w:bCs/>
        </w:rPr>
        <w:t xml:space="preserve"> SR dozę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>Nedelsdami kreipkitės į gydytoją arba vaistininką.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8453A0">
        <w:rPr>
          <w:rFonts w:ascii="Times New Roman" w:eastAsia="Times New Roman" w:hAnsi="Times New Roman"/>
          <w:lang w:eastAsia="x-none"/>
        </w:rPr>
        <w:t xml:space="preserve">Pacientas turi gulėti ant nugaros. Tinka įprastinis </w:t>
      </w:r>
      <w:proofErr w:type="spellStart"/>
      <w:r w:rsidRPr="008453A0">
        <w:rPr>
          <w:rFonts w:ascii="Times New Roman" w:eastAsia="Times New Roman" w:hAnsi="Times New Roman"/>
          <w:lang w:eastAsia="x-none"/>
        </w:rPr>
        <w:t>hipotenzijos</w:t>
      </w:r>
      <w:proofErr w:type="spellEnd"/>
      <w:r w:rsidRPr="008453A0">
        <w:rPr>
          <w:rFonts w:ascii="Times New Roman" w:eastAsia="Times New Roman" w:hAnsi="Times New Roman"/>
          <w:lang w:eastAsia="x-none"/>
        </w:rPr>
        <w:t xml:space="preserve"> gydymas skysčiais bei kraujagysles sutraukiančiais vaistais.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8453A0">
        <w:rPr>
          <w:rFonts w:ascii="Times New Roman" w:eastAsia="Times New Roman" w:hAnsi="Times New Roman"/>
          <w:b/>
          <w:bCs/>
        </w:rPr>
        <w:t xml:space="preserve">Pamiršus pavartoti </w:t>
      </w:r>
      <w:proofErr w:type="spellStart"/>
      <w:r w:rsidRPr="008453A0">
        <w:rPr>
          <w:rFonts w:ascii="Times New Roman" w:eastAsia="Times New Roman" w:hAnsi="Times New Roman"/>
          <w:b/>
          <w:bCs/>
        </w:rPr>
        <w:t>Xatral</w:t>
      </w:r>
      <w:proofErr w:type="spellEnd"/>
      <w:r w:rsidRPr="008453A0">
        <w:rPr>
          <w:rFonts w:ascii="Times New Roman" w:eastAsia="Times New Roman" w:hAnsi="Times New Roman"/>
          <w:b/>
          <w:bCs/>
        </w:rPr>
        <w:t xml:space="preserve"> SR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>Negalima vartoti dvigubos dozės norint kompensuoti praleistą dozę. Kitą pailginto atpalaidavimo tabletę išgerkite įprastu laiku.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  <w:r w:rsidRPr="008453A0">
        <w:rPr>
          <w:rFonts w:ascii="Times New Roman" w:eastAsia="Times New Roman" w:hAnsi="Times New Roman"/>
          <w:iCs/>
          <w:noProof/>
        </w:rPr>
        <w:t>Jeigu kiltų daugiau klausimų dėl šio vaisto vartojimo, kreipkitės į gydytoją arba vaistininką.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lang w:eastAsia="x-none"/>
        </w:rPr>
      </w:pPr>
      <w:bookmarkStart w:id="6" w:name="_Toc129243142"/>
      <w:bookmarkStart w:id="7" w:name="_Toc129243267"/>
      <w:r w:rsidRPr="008453A0">
        <w:rPr>
          <w:rFonts w:ascii="Times New Roman" w:eastAsia="Times New Roman" w:hAnsi="Times New Roman"/>
          <w:b/>
          <w:lang w:eastAsia="x-none"/>
        </w:rPr>
        <w:t>4.</w:t>
      </w:r>
      <w:r w:rsidRPr="008453A0">
        <w:rPr>
          <w:rFonts w:ascii="Times New Roman" w:eastAsia="Times New Roman" w:hAnsi="Times New Roman"/>
          <w:b/>
          <w:lang w:eastAsia="x-none"/>
        </w:rPr>
        <w:tab/>
        <w:t>Galimas šalutinis poveikis</w:t>
      </w:r>
      <w:bookmarkEnd w:id="6"/>
      <w:bookmarkEnd w:id="7"/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  <w:r w:rsidRPr="008453A0">
        <w:rPr>
          <w:rFonts w:ascii="Times New Roman" w:eastAsia="Times New Roman" w:hAnsi="Times New Roman"/>
          <w:iCs/>
          <w:noProof/>
        </w:rPr>
        <w:t>Šis vaistas, kaip ir visi kiti, gali sukelti šalutinį poveikį, nors jis pasireiškia ne visiems žmonėms.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E585F" w:rsidRDefault="000C6760" w:rsidP="000C6760">
      <w:pPr>
        <w:spacing w:after="0" w:line="240" w:lineRule="auto"/>
        <w:rPr>
          <w:rFonts w:ascii="Times New Roman" w:eastAsia="Times New Roman" w:hAnsi="Times New Roman"/>
          <w:i/>
          <w:noProof/>
        </w:rPr>
      </w:pPr>
      <w:r w:rsidRPr="008E585F">
        <w:rPr>
          <w:rFonts w:ascii="Times New Roman" w:eastAsia="Times New Roman" w:hAnsi="Times New Roman"/>
          <w:i/>
          <w:noProof/>
        </w:rPr>
        <w:t>Dažni šalutinio poveikio reiškiniai (gali pasireikšti rečiau kaip 1 iš 10 asmenų)</w:t>
      </w:r>
    </w:p>
    <w:p w:rsidR="000C6760" w:rsidRPr="008453A0" w:rsidRDefault="000C6760" w:rsidP="000C67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noProof/>
        </w:rPr>
      </w:pPr>
      <w:r w:rsidRPr="008453A0">
        <w:rPr>
          <w:rFonts w:ascii="Times New Roman" w:eastAsia="Times New Roman" w:hAnsi="Times New Roman"/>
          <w:noProof/>
        </w:rPr>
        <w:t>Silpnumas ir svaigulys, galvos skausmas.</w:t>
      </w:r>
    </w:p>
    <w:p w:rsidR="000C6760" w:rsidRPr="008453A0" w:rsidRDefault="000C6760" w:rsidP="000C676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noProof/>
        </w:rPr>
      </w:pPr>
      <w:r w:rsidRPr="008453A0">
        <w:rPr>
          <w:rFonts w:ascii="Times New Roman" w:eastAsia="Times New Roman" w:hAnsi="Times New Roman"/>
          <w:noProof/>
        </w:rPr>
        <w:t>Pykinimas, pilvo skausmas</w:t>
      </w:r>
      <w:r w:rsidRPr="008453A0">
        <w:rPr>
          <w:rFonts w:ascii="Times New Roman" w:eastAsia="Times New Roman" w:hAnsi="Times New Roman"/>
        </w:rPr>
        <w:t>.</w:t>
      </w:r>
    </w:p>
    <w:p w:rsidR="000C6760" w:rsidRPr="008453A0" w:rsidRDefault="000C6760" w:rsidP="000C67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noProof/>
        </w:rPr>
      </w:pPr>
      <w:r w:rsidRPr="008E585F">
        <w:rPr>
          <w:rFonts w:ascii="Times New Roman" w:eastAsia="Times New Roman" w:hAnsi="Times New Roman"/>
        </w:rPr>
        <w:t>Nuovargis.</w:t>
      </w:r>
    </w:p>
    <w:p w:rsidR="000C6760" w:rsidRPr="008E585F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</w:p>
    <w:p w:rsidR="000C6760" w:rsidRPr="008E585F" w:rsidRDefault="000C6760" w:rsidP="000C6760">
      <w:pPr>
        <w:spacing w:after="0" w:line="240" w:lineRule="auto"/>
        <w:rPr>
          <w:rFonts w:ascii="Times New Roman" w:eastAsia="Times New Roman" w:hAnsi="Times New Roman"/>
          <w:i/>
          <w:iCs/>
        </w:rPr>
      </w:pPr>
      <w:r w:rsidRPr="008E585F">
        <w:rPr>
          <w:rFonts w:ascii="Times New Roman" w:eastAsia="Times New Roman" w:hAnsi="Times New Roman"/>
          <w:i/>
          <w:iCs/>
        </w:rPr>
        <w:t>Nedažni šalutinio poveikio reiškiniai (gali pasireikšti rečiau kaip 1 iš 100 asmenų)</w:t>
      </w:r>
    </w:p>
    <w:p w:rsidR="000C6760" w:rsidRPr="008453A0" w:rsidRDefault="000C6760" w:rsidP="000C676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>Galvos sukimasis, alpimas.</w:t>
      </w:r>
    </w:p>
    <w:p w:rsidR="000C6760" w:rsidRPr="008453A0" w:rsidRDefault="000C6760" w:rsidP="000C676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</w:rPr>
      </w:pPr>
      <w:proofErr w:type="spellStart"/>
      <w:r w:rsidRPr="008453A0">
        <w:rPr>
          <w:rFonts w:ascii="Times New Roman" w:eastAsia="Times New Roman" w:hAnsi="Times New Roman"/>
        </w:rPr>
        <w:t>Tachikardija</w:t>
      </w:r>
      <w:proofErr w:type="spellEnd"/>
      <w:r w:rsidRPr="008453A0">
        <w:rPr>
          <w:rFonts w:ascii="Times New Roman" w:eastAsia="Times New Roman" w:hAnsi="Times New Roman"/>
        </w:rPr>
        <w:t xml:space="preserve"> (dažnas širdies plakimas).</w:t>
      </w:r>
    </w:p>
    <w:p w:rsidR="000C6760" w:rsidRPr="008453A0" w:rsidRDefault="000C6760" w:rsidP="000C676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</w:rPr>
      </w:pPr>
      <w:proofErr w:type="spellStart"/>
      <w:r w:rsidRPr="008453A0">
        <w:rPr>
          <w:rFonts w:ascii="Times New Roman" w:eastAsia="Times New Roman" w:hAnsi="Times New Roman"/>
        </w:rPr>
        <w:t>Ortostatinė</w:t>
      </w:r>
      <w:proofErr w:type="spellEnd"/>
      <w:r w:rsidRPr="008453A0">
        <w:rPr>
          <w:rFonts w:ascii="Times New Roman" w:eastAsia="Times New Roman" w:hAnsi="Times New Roman"/>
        </w:rPr>
        <w:t xml:space="preserve"> </w:t>
      </w:r>
      <w:proofErr w:type="spellStart"/>
      <w:r w:rsidRPr="008453A0">
        <w:rPr>
          <w:rFonts w:ascii="Times New Roman" w:eastAsia="Times New Roman" w:hAnsi="Times New Roman"/>
        </w:rPr>
        <w:t>hipotenzija</w:t>
      </w:r>
      <w:proofErr w:type="spellEnd"/>
      <w:r w:rsidRPr="008453A0">
        <w:rPr>
          <w:rFonts w:ascii="Times New Roman" w:eastAsia="Times New Roman" w:hAnsi="Times New Roman"/>
        </w:rPr>
        <w:t xml:space="preserve"> (staigiai sumažėjęs kraujospūdis, keičiant padėtį iš gulimos į stovimą), veido ir kaklo paraudimas dėl kraujo priplūdimo.</w:t>
      </w:r>
    </w:p>
    <w:p w:rsidR="000C6760" w:rsidRPr="008453A0" w:rsidRDefault="000C6760" w:rsidP="000C676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>Rinitas (sloga).</w:t>
      </w:r>
    </w:p>
    <w:p w:rsidR="000C6760" w:rsidRPr="008453A0" w:rsidRDefault="000C6760" w:rsidP="000C676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>Viduriavimas, vėmimas.</w:t>
      </w:r>
    </w:p>
    <w:p w:rsidR="000C6760" w:rsidRPr="008453A0" w:rsidRDefault="000C6760" w:rsidP="000C676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>Išbėrimas, niežulys.</w:t>
      </w:r>
    </w:p>
    <w:p w:rsidR="000C6760" w:rsidRPr="008453A0" w:rsidRDefault="000C6760" w:rsidP="000C676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>Patinimas, krūtinės skausmas.</w:t>
      </w:r>
    </w:p>
    <w:p w:rsidR="000C6760" w:rsidRPr="008453A0" w:rsidRDefault="000C6760" w:rsidP="000C6760">
      <w:pPr>
        <w:spacing w:after="0" w:line="240" w:lineRule="auto"/>
        <w:contextualSpacing/>
        <w:rPr>
          <w:rFonts w:ascii="Times New Roman" w:eastAsia="Times New Roman" w:hAnsi="Times New Roman"/>
        </w:rPr>
      </w:pPr>
    </w:p>
    <w:p w:rsidR="000C6760" w:rsidRPr="008E585F" w:rsidRDefault="000C6760" w:rsidP="000C6760">
      <w:pPr>
        <w:spacing w:after="0" w:line="240" w:lineRule="auto"/>
        <w:contextualSpacing/>
        <w:rPr>
          <w:rFonts w:ascii="Times New Roman" w:eastAsia="Times New Roman" w:hAnsi="Times New Roman"/>
          <w:i/>
          <w:iCs/>
        </w:rPr>
      </w:pPr>
      <w:r w:rsidRPr="008E585F">
        <w:rPr>
          <w:rFonts w:ascii="Times New Roman" w:eastAsia="Times New Roman" w:hAnsi="Times New Roman"/>
          <w:i/>
          <w:iCs/>
        </w:rPr>
        <w:t>Labai reti šalutinio poveikio reiškiniai (gali pasireikšti rečiau kaip 1 iš 10</w:t>
      </w:r>
      <w:r>
        <w:rPr>
          <w:rFonts w:ascii="Times New Roman" w:eastAsia="Times New Roman" w:hAnsi="Times New Roman"/>
          <w:i/>
          <w:iCs/>
        </w:rPr>
        <w:t> </w:t>
      </w:r>
      <w:r w:rsidRPr="008E585F">
        <w:rPr>
          <w:rFonts w:ascii="Times New Roman" w:eastAsia="Times New Roman" w:hAnsi="Times New Roman"/>
          <w:i/>
          <w:iCs/>
        </w:rPr>
        <w:t>000</w:t>
      </w:r>
      <w:r>
        <w:rPr>
          <w:rFonts w:ascii="Times New Roman" w:eastAsia="Times New Roman" w:hAnsi="Times New Roman"/>
          <w:i/>
          <w:iCs/>
        </w:rPr>
        <w:t> </w:t>
      </w:r>
      <w:r w:rsidRPr="008E585F">
        <w:rPr>
          <w:rFonts w:ascii="Times New Roman" w:eastAsia="Times New Roman" w:hAnsi="Times New Roman"/>
          <w:i/>
          <w:iCs/>
        </w:rPr>
        <w:t>asmenų)</w:t>
      </w:r>
    </w:p>
    <w:p w:rsidR="000C6760" w:rsidRPr="008453A0" w:rsidRDefault="000C6760" w:rsidP="000C676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>Krūtinės angina pacientams, sergantiems koronarinių arterijų liga.</w:t>
      </w:r>
    </w:p>
    <w:p w:rsidR="000C6760" w:rsidRPr="008453A0" w:rsidRDefault="000C6760" w:rsidP="000C676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 xml:space="preserve">Dilgėlinė, </w:t>
      </w:r>
      <w:proofErr w:type="spellStart"/>
      <w:r w:rsidRPr="008453A0">
        <w:rPr>
          <w:rFonts w:ascii="Times New Roman" w:eastAsia="Times New Roman" w:hAnsi="Times New Roman"/>
        </w:rPr>
        <w:t>angioneurozinė</w:t>
      </w:r>
      <w:proofErr w:type="spellEnd"/>
      <w:r w:rsidRPr="008453A0">
        <w:rPr>
          <w:rFonts w:ascii="Times New Roman" w:eastAsia="Times New Roman" w:hAnsi="Times New Roman"/>
        </w:rPr>
        <w:t xml:space="preserve"> edema (alerginis pabrinkimas).</w:t>
      </w:r>
    </w:p>
    <w:p w:rsidR="000C6760" w:rsidRPr="008453A0" w:rsidRDefault="000C6760" w:rsidP="000C6760">
      <w:pPr>
        <w:spacing w:after="0" w:line="240" w:lineRule="auto"/>
        <w:contextualSpacing/>
        <w:rPr>
          <w:rFonts w:ascii="Times New Roman" w:eastAsia="Times New Roman" w:hAnsi="Times New Roman"/>
        </w:rPr>
      </w:pPr>
    </w:p>
    <w:p w:rsidR="000C6760" w:rsidRPr="008E585F" w:rsidRDefault="000C6760" w:rsidP="000C6760">
      <w:pPr>
        <w:spacing w:after="0" w:line="240" w:lineRule="auto"/>
        <w:contextualSpacing/>
        <w:rPr>
          <w:rFonts w:ascii="Times New Roman" w:eastAsia="Times New Roman" w:hAnsi="Times New Roman"/>
          <w:i/>
          <w:iCs/>
        </w:rPr>
      </w:pPr>
      <w:r w:rsidRPr="008E585F">
        <w:rPr>
          <w:rFonts w:ascii="Times New Roman" w:eastAsia="Times New Roman" w:hAnsi="Times New Roman"/>
          <w:i/>
          <w:iCs/>
        </w:rPr>
        <w:t>Šalutinio poveikio reiškiniai, kurių dažnis nežinomas (negali būti apskaičiuotas pagal turimus duomenis)</w:t>
      </w:r>
    </w:p>
    <w:p w:rsidR="000C6760" w:rsidRPr="008453A0" w:rsidRDefault="000C6760" w:rsidP="000C676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>Prieširdžių virpėjimas.</w:t>
      </w:r>
    </w:p>
    <w:p w:rsidR="000C6760" w:rsidRPr="008453A0" w:rsidRDefault="000C6760" w:rsidP="000C676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</w:rPr>
      </w:pPr>
      <w:proofErr w:type="spellStart"/>
      <w:r w:rsidRPr="008453A0">
        <w:rPr>
          <w:rFonts w:ascii="Times New Roman" w:eastAsia="Times New Roman" w:hAnsi="Times New Roman"/>
        </w:rPr>
        <w:t>Neutropenija</w:t>
      </w:r>
      <w:proofErr w:type="spellEnd"/>
      <w:r w:rsidRPr="008453A0">
        <w:rPr>
          <w:rFonts w:ascii="Times New Roman" w:eastAsia="Times New Roman" w:hAnsi="Times New Roman"/>
        </w:rPr>
        <w:t xml:space="preserve"> (baltųjų kraujo ląstelių kiekio sumažėjimas), </w:t>
      </w:r>
      <w:proofErr w:type="spellStart"/>
      <w:r w:rsidRPr="008453A0">
        <w:rPr>
          <w:rFonts w:ascii="Times New Roman" w:eastAsia="Times New Roman" w:hAnsi="Times New Roman"/>
        </w:rPr>
        <w:t>trombocitopenija</w:t>
      </w:r>
      <w:proofErr w:type="spellEnd"/>
      <w:r w:rsidRPr="008453A0">
        <w:rPr>
          <w:rFonts w:ascii="Times New Roman" w:eastAsia="Times New Roman" w:hAnsi="Times New Roman"/>
        </w:rPr>
        <w:t xml:space="preserve"> (kraujo plokštelių kiekio sumažėjimas).</w:t>
      </w:r>
    </w:p>
    <w:p w:rsidR="000C6760" w:rsidRPr="008453A0" w:rsidRDefault="000C6760" w:rsidP="000C676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</w:rPr>
      </w:pPr>
      <w:proofErr w:type="spellStart"/>
      <w:r w:rsidRPr="008453A0">
        <w:rPr>
          <w:rFonts w:ascii="Times New Roman" w:eastAsia="Times New Roman" w:hAnsi="Times New Roman"/>
        </w:rPr>
        <w:t>Intraoperacinis</w:t>
      </w:r>
      <w:proofErr w:type="spellEnd"/>
      <w:r w:rsidRPr="008453A0">
        <w:rPr>
          <w:rFonts w:ascii="Times New Roman" w:eastAsia="Times New Roman" w:hAnsi="Times New Roman"/>
        </w:rPr>
        <w:t xml:space="preserve"> suglebusios rainelės sindromas.</w:t>
      </w:r>
    </w:p>
    <w:p w:rsidR="000C6760" w:rsidRPr="008453A0" w:rsidRDefault="000C6760" w:rsidP="000C676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 xml:space="preserve">Kepenų ląstelių pažeidimas, </w:t>
      </w:r>
      <w:proofErr w:type="spellStart"/>
      <w:r w:rsidRPr="008453A0">
        <w:rPr>
          <w:rFonts w:ascii="Times New Roman" w:eastAsia="Times New Roman" w:hAnsi="Times New Roman"/>
        </w:rPr>
        <w:t>cholestazinė</w:t>
      </w:r>
      <w:proofErr w:type="spellEnd"/>
      <w:r w:rsidRPr="008453A0">
        <w:rPr>
          <w:rFonts w:ascii="Times New Roman" w:eastAsia="Times New Roman" w:hAnsi="Times New Roman"/>
        </w:rPr>
        <w:t xml:space="preserve"> kepenų liga.</w:t>
      </w:r>
    </w:p>
    <w:p w:rsidR="000C6760" w:rsidRPr="008453A0" w:rsidRDefault="000C6760" w:rsidP="000C676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</w:rPr>
      </w:pPr>
      <w:proofErr w:type="spellStart"/>
      <w:r w:rsidRPr="008453A0">
        <w:rPr>
          <w:rFonts w:ascii="Times New Roman" w:eastAsia="Times New Roman" w:hAnsi="Times New Roman"/>
        </w:rPr>
        <w:t>Priapizmas</w:t>
      </w:r>
      <w:proofErr w:type="spellEnd"/>
      <w:r w:rsidRPr="008453A0">
        <w:rPr>
          <w:rFonts w:ascii="Times New Roman" w:eastAsia="Times New Roman" w:hAnsi="Times New Roman"/>
        </w:rPr>
        <w:t xml:space="preserve"> (ilgalaikė skausminga erekcija).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b/>
        </w:rPr>
      </w:pPr>
      <w:r w:rsidRPr="008453A0">
        <w:rPr>
          <w:rFonts w:ascii="Times New Roman" w:eastAsia="Times New Roman" w:hAnsi="Times New Roman"/>
          <w:b/>
          <w:noProof/>
        </w:rPr>
        <w:t>Pranešimas apie šalutinį poveikį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  <w:r w:rsidRPr="008453A0">
        <w:rPr>
          <w:rFonts w:ascii="Times New Roman" w:eastAsia="Times New Roman" w:hAnsi="Times New Roman"/>
          <w:iCs/>
          <w:noProof/>
        </w:rPr>
        <w:t xml:space="preserve">Jeigu pasireiškė šalutinis poveikis, įskaitant šiame lapelyje nenurodytą, pasakykite gydytojui arba vaistininkui. </w:t>
      </w:r>
      <w:r w:rsidRPr="008453A0">
        <w:rPr>
          <w:rFonts w:ascii="Times New Roman" w:eastAsia="Times New Roman" w:hAnsi="Times New Roman"/>
          <w:iCs/>
          <w:noProof/>
          <w:snapToGrid w:val="0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8 800 73 568. Pranešdami apie šalutinį poveikį galite mums padėti gauti daugiau informacijos apie šio vaisto saugumą.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lang w:eastAsia="x-none"/>
        </w:rPr>
      </w:pPr>
      <w:bookmarkStart w:id="8" w:name="_Toc129243143"/>
      <w:bookmarkStart w:id="9" w:name="_Toc129243268"/>
      <w:r w:rsidRPr="008453A0">
        <w:rPr>
          <w:rFonts w:ascii="Times New Roman" w:eastAsia="Times New Roman" w:hAnsi="Times New Roman"/>
          <w:b/>
          <w:lang w:eastAsia="x-none"/>
        </w:rPr>
        <w:t>5.</w:t>
      </w:r>
      <w:r w:rsidRPr="008453A0">
        <w:rPr>
          <w:rFonts w:ascii="Times New Roman" w:eastAsia="Times New Roman" w:hAnsi="Times New Roman"/>
          <w:b/>
          <w:lang w:eastAsia="x-none"/>
        </w:rPr>
        <w:tab/>
        <w:t xml:space="preserve">Kaip laikyti </w:t>
      </w:r>
      <w:proofErr w:type="spellStart"/>
      <w:r w:rsidRPr="008453A0">
        <w:rPr>
          <w:rFonts w:ascii="Times New Roman" w:eastAsia="Times New Roman" w:hAnsi="Times New Roman"/>
          <w:b/>
          <w:lang w:eastAsia="x-none"/>
        </w:rPr>
        <w:t>Xatral</w:t>
      </w:r>
      <w:bookmarkEnd w:id="8"/>
      <w:bookmarkEnd w:id="9"/>
      <w:proofErr w:type="spellEnd"/>
      <w:r w:rsidRPr="008453A0">
        <w:rPr>
          <w:rFonts w:ascii="Times New Roman" w:eastAsia="Times New Roman" w:hAnsi="Times New Roman"/>
          <w:b/>
          <w:lang w:eastAsia="x-none"/>
        </w:rPr>
        <w:t xml:space="preserve"> SR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/>
          <w:lang w:eastAsia="zh-CN"/>
        </w:rPr>
      </w:pPr>
      <w:r w:rsidRPr="008453A0">
        <w:rPr>
          <w:rFonts w:ascii="Times New Roman" w:eastAsia="SimSun" w:hAnsi="Times New Roman"/>
          <w:lang w:eastAsia="zh-CN"/>
        </w:rPr>
        <w:t>Šį vaistą laikykite vaikams nepastebimoje ir nepasiekiamoje vietoje.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  <w:r w:rsidRPr="008453A0">
        <w:rPr>
          <w:rFonts w:ascii="Times New Roman" w:eastAsia="Times New Roman" w:hAnsi="Times New Roman"/>
          <w:iCs/>
          <w:noProof/>
        </w:rPr>
        <w:t>Šiam vaistui specialių laikymo sąlygų nereikia.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  <w:r w:rsidRPr="008453A0">
        <w:rPr>
          <w:rFonts w:ascii="Times New Roman" w:eastAsia="Times New Roman" w:hAnsi="Times New Roman"/>
          <w:iCs/>
          <w:noProof/>
        </w:rPr>
        <w:t>Ant dėžutės po „EXP“ ir lizdinės plokštelės nurodytam tinkamumo laikui pasibaigus, šio vaisto vartoti negalima. Vaistas tinkamas vartoti iki paskutinės nurodyto mėnesio dienos.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  <w:r w:rsidRPr="008453A0">
        <w:rPr>
          <w:rFonts w:ascii="Times New Roman" w:eastAsia="Times New Roman" w:hAnsi="Times New Roman"/>
          <w:iCs/>
          <w:noProof/>
        </w:rPr>
        <w:t>Vaistų negalima išmesti į kanalizaciją arba su buitinėmis atliekomis. Kaip išmesti nereikalingus vaistus, klauskite vaistininko. Šios priemonės padės apsaugoti aplinką.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lang w:eastAsia="x-none"/>
        </w:rPr>
      </w:pPr>
      <w:bookmarkStart w:id="10" w:name="_Toc129243144"/>
      <w:bookmarkStart w:id="11" w:name="_Toc129243269"/>
      <w:r w:rsidRPr="008453A0">
        <w:rPr>
          <w:rFonts w:ascii="Times New Roman" w:eastAsia="Times New Roman" w:hAnsi="Times New Roman"/>
          <w:b/>
          <w:lang w:eastAsia="x-none"/>
        </w:rPr>
        <w:t>6.</w:t>
      </w:r>
      <w:r w:rsidRPr="008453A0">
        <w:rPr>
          <w:rFonts w:ascii="Times New Roman" w:eastAsia="Times New Roman" w:hAnsi="Times New Roman"/>
          <w:b/>
          <w:lang w:eastAsia="x-none"/>
        </w:rPr>
        <w:tab/>
        <w:t>Pakuotės turinys ir kita informacija</w:t>
      </w:r>
      <w:bookmarkEnd w:id="10"/>
      <w:bookmarkEnd w:id="11"/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8453A0">
        <w:rPr>
          <w:rFonts w:ascii="Times New Roman" w:eastAsia="Times New Roman" w:hAnsi="Times New Roman"/>
          <w:b/>
          <w:bCs/>
        </w:rPr>
        <w:t>Xatral</w:t>
      </w:r>
      <w:proofErr w:type="spellEnd"/>
      <w:r w:rsidRPr="008453A0">
        <w:rPr>
          <w:rFonts w:ascii="Times New Roman" w:eastAsia="Times New Roman" w:hAnsi="Times New Roman"/>
          <w:b/>
          <w:bCs/>
        </w:rPr>
        <w:t xml:space="preserve"> SR sudėtis</w:t>
      </w:r>
    </w:p>
    <w:p w:rsidR="000C6760" w:rsidRPr="008453A0" w:rsidRDefault="000C6760" w:rsidP="000C6760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8453A0">
        <w:rPr>
          <w:rFonts w:ascii="Times New Roman" w:eastAsia="Times New Roman" w:hAnsi="Times New Roman"/>
          <w:noProof/>
        </w:rPr>
        <w:t>Veiklioji medžiaga yra alfuzozino hidrochloridas. Vienoje tabletėje yra 10 mg alfuzozino hidrochlorido.</w:t>
      </w:r>
    </w:p>
    <w:p w:rsidR="000C6760" w:rsidRPr="008453A0" w:rsidRDefault="000C6760" w:rsidP="000C6760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8453A0">
        <w:rPr>
          <w:rFonts w:ascii="Times New Roman" w:eastAsia="Times New Roman" w:hAnsi="Times New Roman"/>
          <w:noProof/>
        </w:rPr>
        <w:t>Pagalbinės medžiagos yra hipromeliozė, hidrintas ricinos aliejus, etilceliuliozė, geltonasis geležies oksidas (E172), hidratuotas koloidinis silicio dioksidas, magnio stearatas, manitolis (E421), povidonas, mikrokristalinė celiuliozė.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8453A0">
        <w:rPr>
          <w:rFonts w:ascii="Times New Roman" w:eastAsia="Times New Roman" w:hAnsi="Times New Roman"/>
          <w:b/>
          <w:bCs/>
        </w:rPr>
        <w:t>Xatral</w:t>
      </w:r>
      <w:proofErr w:type="spellEnd"/>
      <w:r w:rsidRPr="008453A0">
        <w:rPr>
          <w:rFonts w:ascii="Times New Roman" w:eastAsia="Times New Roman" w:hAnsi="Times New Roman"/>
          <w:b/>
          <w:bCs/>
        </w:rPr>
        <w:t xml:space="preserve"> SR išvaizda ir kiekis pakuotėje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lang w:eastAsia="x-none"/>
        </w:rPr>
      </w:pPr>
      <w:proofErr w:type="spellStart"/>
      <w:r w:rsidRPr="008453A0">
        <w:rPr>
          <w:rFonts w:ascii="Times New Roman" w:eastAsia="Times New Roman" w:hAnsi="Times New Roman"/>
          <w:lang w:eastAsia="x-none"/>
        </w:rPr>
        <w:t>Xatral</w:t>
      </w:r>
      <w:proofErr w:type="spellEnd"/>
      <w:r w:rsidRPr="008453A0">
        <w:rPr>
          <w:rFonts w:ascii="Times New Roman" w:eastAsia="Times New Roman" w:hAnsi="Times New Roman"/>
          <w:lang w:eastAsia="x-none"/>
        </w:rPr>
        <w:t xml:space="preserve"> SR 10 mg pailginto atpalaidavimo tabletės yra apvalios, abipus išgaubtos trijų spalvotų sluoksnių: geltono, balto, geltono.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lang w:eastAsia="fr-FR"/>
        </w:rPr>
      </w:pPr>
      <w:bookmarkStart w:id="12" w:name="OLE_LINK3"/>
      <w:r w:rsidRPr="008453A0">
        <w:rPr>
          <w:rFonts w:ascii="Times New Roman" w:eastAsia="Times New Roman" w:hAnsi="Times New Roman"/>
          <w:lang w:eastAsia="fr-FR"/>
        </w:rPr>
        <w:t>Dėžutėje yra 30 pailginto atpalaidavimo</w:t>
      </w:r>
      <w:r w:rsidRPr="008453A0">
        <w:rPr>
          <w:rFonts w:ascii="Times New Roman" w:eastAsia="Times New Roman" w:hAnsi="Times New Roman"/>
          <w:b/>
          <w:lang w:eastAsia="fr-FR"/>
        </w:rPr>
        <w:t xml:space="preserve"> </w:t>
      </w:r>
      <w:r w:rsidRPr="008453A0">
        <w:rPr>
          <w:rFonts w:ascii="Times New Roman" w:eastAsia="Times New Roman" w:hAnsi="Times New Roman"/>
          <w:lang w:eastAsia="fr-FR"/>
        </w:rPr>
        <w:t>tablečių PVC</w:t>
      </w:r>
      <w:r>
        <w:rPr>
          <w:rFonts w:ascii="Times New Roman" w:eastAsia="Times New Roman" w:hAnsi="Times New Roman"/>
          <w:lang w:eastAsia="fr-FR"/>
        </w:rPr>
        <w:t xml:space="preserve"> </w:t>
      </w:r>
      <w:r w:rsidRPr="008453A0">
        <w:rPr>
          <w:rFonts w:ascii="Times New Roman" w:eastAsia="Times New Roman" w:hAnsi="Times New Roman"/>
          <w:lang w:eastAsia="fr-FR"/>
        </w:rPr>
        <w:t>/</w:t>
      </w:r>
      <w:r>
        <w:rPr>
          <w:rFonts w:ascii="Times New Roman" w:eastAsia="Times New Roman" w:hAnsi="Times New Roman"/>
          <w:lang w:eastAsia="fr-FR"/>
        </w:rPr>
        <w:t xml:space="preserve"> </w:t>
      </w:r>
      <w:r w:rsidRPr="008453A0">
        <w:rPr>
          <w:rFonts w:ascii="Times New Roman" w:eastAsia="Times New Roman" w:hAnsi="Times New Roman"/>
          <w:lang w:eastAsia="fr-FR"/>
        </w:rPr>
        <w:t>aliuminio lizdinėje plokštelėje.</w:t>
      </w:r>
    </w:p>
    <w:bookmarkEnd w:id="12"/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keepNext/>
        <w:keepLines/>
        <w:spacing w:after="0" w:line="240" w:lineRule="auto"/>
        <w:rPr>
          <w:rFonts w:ascii="Times New Roman" w:eastAsia="Times New Roman" w:hAnsi="Times New Roman"/>
          <w:b/>
          <w:bCs/>
        </w:rPr>
      </w:pPr>
      <w:r w:rsidRPr="008453A0">
        <w:rPr>
          <w:rFonts w:ascii="Times New Roman" w:eastAsia="Times New Roman" w:hAnsi="Times New Roman"/>
          <w:b/>
          <w:bCs/>
          <w:snapToGrid w:val="0"/>
        </w:rPr>
        <w:t>Registruotojas</w:t>
      </w:r>
      <w:r w:rsidRPr="008453A0" w:rsidDel="006F4894">
        <w:rPr>
          <w:rFonts w:ascii="Times New Roman" w:eastAsia="Times New Roman" w:hAnsi="Times New Roman"/>
          <w:b/>
          <w:bCs/>
        </w:rPr>
        <w:t xml:space="preserve"> </w:t>
      </w:r>
      <w:r w:rsidRPr="008453A0">
        <w:rPr>
          <w:rFonts w:ascii="Times New Roman" w:eastAsia="Times New Roman" w:hAnsi="Times New Roman"/>
          <w:b/>
          <w:bCs/>
        </w:rPr>
        <w:t>ir gamintojas</w:t>
      </w:r>
    </w:p>
    <w:p w:rsidR="000C6760" w:rsidRDefault="000C6760" w:rsidP="000C6760">
      <w:pPr>
        <w:keepNext/>
        <w:keepLines/>
        <w:spacing w:after="0" w:line="240" w:lineRule="auto"/>
        <w:rPr>
          <w:rFonts w:ascii="Times New Roman" w:eastAsia="Times New Roman" w:hAnsi="Times New Roman"/>
          <w:i/>
          <w:lang w:eastAsia="fr-FR"/>
        </w:rPr>
      </w:pPr>
    </w:p>
    <w:p w:rsidR="000C6760" w:rsidRPr="008453A0" w:rsidRDefault="000C6760" w:rsidP="000C6760">
      <w:pPr>
        <w:keepNext/>
        <w:keepLines/>
        <w:spacing w:after="0" w:line="240" w:lineRule="auto"/>
        <w:rPr>
          <w:rFonts w:ascii="Times New Roman" w:eastAsia="Times New Roman" w:hAnsi="Times New Roman"/>
          <w:i/>
          <w:lang w:eastAsia="fr-FR"/>
        </w:rPr>
      </w:pPr>
      <w:r w:rsidRPr="008453A0">
        <w:rPr>
          <w:rFonts w:ascii="Times New Roman" w:eastAsia="Times New Roman" w:hAnsi="Times New Roman"/>
          <w:i/>
          <w:lang w:eastAsia="fr-FR"/>
        </w:rPr>
        <w:t>Registruotojas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453A0">
        <w:rPr>
          <w:rFonts w:ascii="Times New Roman" w:eastAsia="Times New Roman" w:hAnsi="Times New Roman"/>
        </w:rPr>
        <w:t>Sanofi</w:t>
      </w:r>
      <w:proofErr w:type="spellEnd"/>
      <w:r w:rsidRPr="008453A0">
        <w:rPr>
          <w:rFonts w:ascii="Times New Roman" w:eastAsia="Times New Roman" w:hAnsi="Times New Roman"/>
        </w:rPr>
        <w:t xml:space="preserve"> </w:t>
      </w:r>
      <w:proofErr w:type="spellStart"/>
      <w:r w:rsidRPr="008453A0">
        <w:rPr>
          <w:rFonts w:ascii="Times New Roman" w:eastAsia="Times New Roman" w:hAnsi="Times New Roman"/>
        </w:rPr>
        <w:t>Winthrop</w:t>
      </w:r>
      <w:proofErr w:type="spellEnd"/>
      <w:r w:rsidRPr="008453A0">
        <w:rPr>
          <w:rFonts w:ascii="Times New Roman" w:eastAsia="Times New Roman" w:hAnsi="Times New Roman"/>
        </w:rPr>
        <w:t xml:space="preserve"> </w:t>
      </w:r>
      <w:proofErr w:type="spellStart"/>
      <w:r w:rsidRPr="008453A0">
        <w:rPr>
          <w:rFonts w:ascii="Times New Roman" w:eastAsia="Times New Roman" w:hAnsi="Times New Roman"/>
        </w:rPr>
        <w:t>Industrie</w:t>
      </w:r>
      <w:proofErr w:type="spellEnd"/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 xml:space="preserve">82, </w:t>
      </w:r>
      <w:proofErr w:type="spellStart"/>
      <w:r w:rsidRPr="008453A0">
        <w:rPr>
          <w:rFonts w:ascii="Times New Roman" w:eastAsia="Times New Roman" w:hAnsi="Times New Roman"/>
        </w:rPr>
        <w:t>avenue</w:t>
      </w:r>
      <w:proofErr w:type="spellEnd"/>
      <w:r w:rsidRPr="008453A0">
        <w:rPr>
          <w:rFonts w:ascii="Times New Roman" w:eastAsia="Times New Roman" w:hAnsi="Times New Roman"/>
        </w:rPr>
        <w:t xml:space="preserve"> </w:t>
      </w:r>
      <w:proofErr w:type="spellStart"/>
      <w:r w:rsidRPr="008453A0">
        <w:rPr>
          <w:rFonts w:ascii="Times New Roman" w:eastAsia="Times New Roman" w:hAnsi="Times New Roman"/>
        </w:rPr>
        <w:t>Raspail</w:t>
      </w:r>
      <w:proofErr w:type="spellEnd"/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 xml:space="preserve">94250 </w:t>
      </w:r>
      <w:proofErr w:type="spellStart"/>
      <w:r w:rsidRPr="008453A0">
        <w:rPr>
          <w:rFonts w:ascii="Times New Roman" w:eastAsia="Times New Roman" w:hAnsi="Times New Roman"/>
        </w:rPr>
        <w:t>Gentilly</w:t>
      </w:r>
      <w:proofErr w:type="spellEnd"/>
    </w:p>
    <w:p w:rsidR="000C6760" w:rsidRPr="008453A0" w:rsidRDefault="000C6760" w:rsidP="000C6760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iCs/>
          <w:noProof/>
        </w:rPr>
      </w:pPr>
      <w:r w:rsidRPr="008453A0">
        <w:rPr>
          <w:rFonts w:ascii="Times New Roman" w:hAnsi="Times New Roman"/>
        </w:rPr>
        <w:t>Prancūzija</w:t>
      </w:r>
    </w:p>
    <w:p w:rsidR="000C6760" w:rsidRPr="008453A0" w:rsidRDefault="000C6760" w:rsidP="000C6760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0C6760" w:rsidRPr="008453A0" w:rsidRDefault="000C6760" w:rsidP="000C6760">
      <w:pPr>
        <w:spacing w:after="0" w:line="240" w:lineRule="auto"/>
        <w:ind w:left="567" w:hanging="567"/>
        <w:rPr>
          <w:rFonts w:ascii="Times New Roman" w:eastAsia="Times New Roman" w:hAnsi="Times New Roman"/>
          <w:i/>
        </w:rPr>
      </w:pPr>
      <w:r w:rsidRPr="008453A0">
        <w:rPr>
          <w:rFonts w:ascii="Times New Roman" w:eastAsia="Times New Roman" w:hAnsi="Times New Roman"/>
          <w:i/>
        </w:rPr>
        <w:t>Gamintoja</w:t>
      </w:r>
      <w:r>
        <w:rPr>
          <w:rFonts w:ascii="Times New Roman" w:eastAsia="Times New Roman" w:hAnsi="Times New Roman"/>
          <w:i/>
        </w:rPr>
        <w:t>s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>SANOFI WINTHROP INDUSTRIE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 xml:space="preserve">30-36, </w:t>
      </w:r>
      <w:proofErr w:type="spellStart"/>
      <w:r w:rsidRPr="008453A0">
        <w:rPr>
          <w:rFonts w:ascii="Times New Roman" w:eastAsia="Times New Roman" w:hAnsi="Times New Roman"/>
        </w:rPr>
        <w:t>avenue</w:t>
      </w:r>
      <w:proofErr w:type="spellEnd"/>
      <w:r w:rsidRPr="008453A0">
        <w:rPr>
          <w:rFonts w:ascii="Times New Roman" w:eastAsia="Times New Roman" w:hAnsi="Times New Roman"/>
        </w:rPr>
        <w:t xml:space="preserve"> Gustave </w:t>
      </w:r>
      <w:proofErr w:type="spellStart"/>
      <w:r w:rsidRPr="008453A0">
        <w:rPr>
          <w:rFonts w:ascii="Times New Roman" w:eastAsia="Times New Roman" w:hAnsi="Times New Roman"/>
        </w:rPr>
        <w:t>Eiffel</w:t>
      </w:r>
      <w:proofErr w:type="spellEnd"/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 xml:space="preserve">37000 </w:t>
      </w:r>
      <w:proofErr w:type="spellStart"/>
      <w:r w:rsidRPr="008453A0">
        <w:rPr>
          <w:rFonts w:ascii="Times New Roman" w:eastAsia="Times New Roman" w:hAnsi="Times New Roman"/>
        </w:rPr>
        <w:t>Tours</w:t>
      </w:r>
      <w:proofErr w:type="spellEnd"/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>Prancūzija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>arba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</w:p>
    <w:p w:rsidR="000C6760" w:rsidRPr="008453A0" w:rsidRDefault="000C6760" w:rsidP="000C6760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 xml:space="preserve">SANOFI-AVENTIS </w:t>
      </w:r>
      <w:proofErr w:type="spellStart"/>
      <w:r w:rsidRPr="008453A0">
        <w:rPr>
          <w:rFonts w:ascii="Times New Roman" w:eastAsia="Times New Roman" w:hAnsi="Times New Roman"/>
        </w:rPr>
        <w:t>Zrt</w:t>
      </w:r>
      <w:proofErr w:type="spellEnd"/>
      <w:r w:rsidRPr="008453A0" w:rsidDel="001546A7">
        <w:rPr>
          <w:rFonts w:ascii="Times New Roman" w:eastAsia="Times New Roman" w:hAnsi="Times New Roman"/>
        </w:rPr>
        <w:t xml:space="preserve"> </w:t>
      </w:r>
    </w:p>
    <w:p w:rsidR="000C6760" w:rsidRPr="008453A0" w:rsidRDefault="000C6760" w:rsidP="000C6760">
      <w:p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8453A0">
        <w:rPr>
          <w:rFonts w:ascii="Times New Roman" w:eastAsia="Times New Roman" w:hAnsi="Times New Roman"/>
        </w:rPr>
        <w:t>Campona</w:t>
      </w:r>
      <w:proofErr w:type="spellEnd"/>
      <w:r w:rsidRPr="008453A0">
        <w:rPr>
          <w:rFonts w:ascii="Times New Roman" w:eastAsia="Times New Roman" w:hAnsi="Times New Roman"/>
        </w:rPr>
        <w:t xml:space="preserve"> u. 1 (</w:t>
      </w:r>
      <w:proofErr w:type="spellStart"/>
      <w:r w:rsidRPr="008453A0">
        <w:rPr>
          <w:rFonts w:ascii="Times New Roman" w:eastAsia="Times New Roman" w:hAnsi="Times New Roman"/>
        </w:rPr>
        <w:t>Harbor</w:t>
      </w:r>
      <w:proofErr w:type="spellEnd"/>
      <w:r w:rsidRPr="008453A0">
        <w:rPr>
          <w:rFonts w:ascii="Times New Roman" w:eastAsia="Times New Roman" w:hAnsi="Times New Roman"/>
        </w:rPr>
        <w:t xml:space="preserve"> </w:t>
      </w:r>
      <w:proofErr w:type="spellStart"/>
      <w:r w:rsidRPr="008453A0">
        <w:rPr>
          <w:rFonts w:ascii="Times New Roman" w:eastAsia="Times New Roman" w:hAnsi="Times New Roman"/>
        </w:rPr>
        <w:t>Park</w:t>
      </w:r>
      <w:proofErr w:type="spellEnd"/>
      <w:r w:rsidRPr="008453A0">
        <w:rPr>
          <w:rFonts w:ascii="Times New Roman" w:eastAsia="Times New Roman" w:hAnsi="Times New Roman"/>
        </w:rPr>
        <w:t>)</w:t>
      </w:r>
    </w:p>
    <w:p w:rsidR="000C6760" w:rsidRPr="008453A0" w:rsidRDefault="000C6760" w:rsidP="000C6760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 xml:space="preserve">1225 </w:t>
      </w:r>
      <w:proofErr w:type="spellStart"/>
      <w:r w:rsidRPr="008453A0">
        <w:rPr>
          <w:rFonts w:ascii="Times New Roman" w:eastAsia="Times New Roman" w:hAnsi="Times New Roman"/>
        </w:rPr>
        <w:t>Budapest</w:t>
      </w:r>
      <w:proofErr w:type="spellEnd"/>
    </w:p>
    <w:p w:rsidR="000C6760" w:rsidRPr="008453A0" w:rsidRDefault="000C6760" w:rsidP="000C6760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453A0">
        <w:rPr>
          <w:rFonts w:ascii="Times New Roman" w:eastAsia="Times New Roman" w:hAnsi="Times New Roman"/>
        </w:rPr>
        <w:t>Vengrija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0C6760" w:rsidRPr="008453A0" w:rsidRDefault="000C6760" w:rsidP="000C6760">
      <w:pPr>
        <w:keepNext/>
        <w:keepLines/>
        <w:spacing w:after="0" w:line="240" w:lineRule="auto"/>
        <w:rPr>
          <w:rFonts w:ascii="Times New Roman" w:hAnsi="Times New Roman"/>
        </w:rPr>
      </w:pPr>
      <w:r w:rsidRPr="008453A0">
        <w:rPr>
          <w:rFonts w:ascii="Times New Roman" w:hAnsi="Times New Roman"/>
        </w:rPr>
        <w:t>Jeigu apie šį vaistą norite sužinoti daugiau, kreipkitės į vietinį registruotojo atstovą</w:t>
      </w:r>
      <w:r>
        <w:rPr>
          <w:rFonts w:ascii="Times New Roman" w:hAnsi="Times New Roman"/>
        </w:rPr>
        <w:t>:</w:t>
      </w:r>
    </w:p>
    <w:p w:rsidR="000C6760" w:rsidRDefault="000C6760" w:rsidP="000C6760">
      <w:pPr>
        <w:keepNext/>
        <w:keepLines/>
        <w:spacing w:after="0" w:line="240" w:lineRule="auto"/>
        <w:rPr>
          <w:rFonts w:ascii="Times New Roman" w:hAnsi="Times New Roman"/>
        </w:rPr>
      </w:pPr>
    </w:p>
    <w:p w:rsidR="000C6760" w:rsidRPr="008453A0" w:rsidRDefault="000C6760" w:rsidP="000C6760">
      <w:pPr>
        <w:keepNext/>
        <w:keepLines/>
        <w:spacing w:after="0" w:line="240" w:lineRule="auto"/>
        <w:rPr>
          <w:rFonts w:ascii="Times New Roman" w:hAnsi="Times New Roman"/>
        </w:rPr>
      </w:pPr>
      <w:r w:rsidRPr="008453A0">
        <w:rPr>
          <w:rFonts w:ascii="Times New Roman" w:hAnsi="Times New Roman"/>
        </w:rPr>
        <w:t>UAB „</w:t>
      </w:r>
      <w:proofErr w:type="spellStart"/>
      <w:r w:rsidRPr="008453A0">
        <w:rPr>
          <w:rFonts w:ascii="Times New Roman" w:hAnsi="Times New Roman"/>
        </w:rPr>
        <w:t>Swixx</w:t>
      </w:r>
      <w:proofErr w:type="spellEnd"/>
      <w:r w:rsidRPr="008453A0">
        <w:rPr>
          <w:rFonts w:ascii="Times New Roman" w:hAnsi="Times New Roman"/>
        </w:rPr>
        <w:t xml:space="preserve"> </w:t>
      </w:r>
      <w:proofErr w:type="spellStart"/>
      <w:r w:rsidRPr="008453A0">
        <w:rPr>
          <w:rFonts w:ascii="Times New Roman" w:hAnsi="Times New Roman"/>
        </w:rPr>
        <w:t>Biopharma</w:t>
      </w:r>
      <w:proofErr w:type="spellEnd"/>
      <w:r w:rsidRPr="008453A0">
        <w:rPr>
          <w:rFonts w:ascii="Times New Roman" w:hAnsi="Times New Roman"/>
        </w:rPr>
        <w:t>“</w:t>
      </w:r>
    </w:p>
    <w:p w:rsidR="000C6760" w:rsidRPr="008453A0" w:rsidRDefault="000C6760" w:rsidP="000C6760">
      <w:pPr>
        <w:keepNext/>
        <w:keepLines/>
        <w:spacing w:after="0" w:line="240" w:lineRule="auto"/>
        <w:rPr>
          <w:rFonts w:ascii="Times New Roman" w:hAnsi="Times New Roman"/>
        </w:rPr>
      </w:pPr>
      <w:r w:rsidRPr="008453A0">
        <w:rPr>
          <w:rFonts w:ascii="Times New Roman" w:hAnsi="Times New Roman"/>
        </w:rPr>
        <w:t>Bokšto g. 1-3</w:t>
      </w:r>
    </w:p>
    <w:p w:rsidR="000C6760" w:rsidRPr="008453A0" w:rsidRDefault="000C6760" w:rsidP="000C6760">
      <w:pPr>
        <w:spacing w:after="0" w:line="240" w:lineRule="auto"/>
        <w:rPr>
          <w:rFonts w:ascii="Times New Roman" w:hAnsi="Times New Roman"/>
        </w:rPr>
      </w:pPr>
      <w:r w:rsidRPr="008453A0">
        <w:rPr>
          <w:rFonts w:ascii="Times New Roman" w:hAnsi="Times New Roman"/>
        </w:rPr>
        <w:t>LT-01126 Vilnius</w:t>
      </w:r>
    </w:p>
    <w:p w:rsidR="000C6760" w:rsidRPr="008453A0" w:rsidRDefault="000C6760" w:rsidP="000C6760">
      <w:pPr>
        <w:spacing w:after="0" w:line="240" w:lineRule="auto"/>
        <w:rPr>
          <w:rFonts w:ascii="Times New Roman" w:hAnsi="Times New Roman"/>
        </w:rPr>
      </w:pPr>
      <w:r w:rsidRPr="008453A0">
        <w:rPr>
          <w:rFonts w:ascii="Times New Roman" w:hAnsi="Times New Roman"/>
        </w:rPr>
        <w:t>Lietuva</w:t>
      </w:r>
    </w:p>
    <w:p w:rsidR="000C6760" w:rsidRPr="008453A0" w:rsidRDefault="000C6760" w:rsidP="000C6760">
      <w:pPr>
        <w:spacing w:after="0" w:line="240" w:lineRule="auto"/>
        <w:rPr>
          <w:rFonts w:ascii="Times New Roman" w:hAnsi="Times New Roman"/>
        </w:rPr>
      </w:pPr>
      <w:r w:rsidRPr="008453A0">
        <w:rPr>
          <w:rFonts w:ascii="Times New Roman" w:hAnsi="Times New Roman"/>
        </w:rPr>
        <w:t>Tel.: +370 5 236 9140</w:t>
      </w:r>
    </w:p>
    <w:p w:rsidR="000C6760" w:rsidRPr="008E585F" w:rsidRDefault="000C6760" w:rsidP="000C6760">
      <w:pPr>
        <w:spacing w:after="0" w:line="240" w:lineRule="auto"/>
        <w:rPr>
          <w:rFonts w:ascii="Times New Roman" w:hAnsi="Times New Roman"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b/>
          <w:iCs/>
          <w:noProof/>
        </w:rPr>
      </w:pPr>
      <w:r w:rsidRPr="008453A0">
        <w:rPr>
          <w:rFonts w:ascii="Times New Roman" w:eastAsia="Times New Roman" w:hAnsi="Times New Roman"/>
          <w:b/>
          <w:bCs/>
          <w:iCs/>
          <w:noProof/>
        </w:rPr>
        <w:t>Šis pakuotės lapelis</w:t>
      </w:r>
      <w:r w:rsidRPr="008453A0">
        <w:rPr>
          <w:rFonts w:ascii="Times New Roman" w:eastAsia="Times New Roman" w:hAnsi="Times New Roman"/>
          <w:b/>
          <w:iCs/>
          <w:noProof/>
        </w:rPr>
        <w:t xml:space="preserve"> paskutinį kartą peržiūrėtas </w:t>
      </w:r>
      <w:r>
        <w:rPr>
          <w:rFonts w:ascii="Times New Roman" w:eastAsia="Times New Roman" w:hAnsi="Times New Roman"/>
          <w:b/>
          <w:iCs/>
          <w:noProof/>
        </w:rPr>
        <w:t>2024-11-06.</w:t>
      </w: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</w:rPr>
      </w:pPr>
    </w:p>
    <w:p w:rsidR="000C6760" w:rsidRPr="008E585F" w:rsidRDefault="000C6760" w:rsidP="000C6760">
      <w:pPr>
        <w:spacing w:after="0" w:line="240" w:lineRule="auto"/>
        <w:rPr>
          <w:rFonts w:ascii="Times New Roman" w:eastAsia="Times New Roman" w:hAnsi="Times New Roman"/>
          <w:iCs/>
          <w:u w:val="single"/>
        </w:rPr>
      </w:pPr>
      <w:r w:rsidRPr="008453A0">
        <w:rPr>
          <w:rFonts w:ascii="Times New Roman" w:eastAsia="Times New Roman" w:hAnsi="Times New Roman"/>
          <w:iCs/>
          <w:noProof/>
        </w:rPr>
        <w:t xml:space="preserve">Išsami informacija apie šį vaistą pateikiama Valstybinės vaistų kontrolės tarnybos prie Lietuvos Respublikos sveikatos apsaugos ministerijos </w:t>
      </w:r>
      <w:r w:rsidRPr="008453A0">
        <w:rPr>
          <w:rFonts w:ascii="Times New Roman" w:eastAsia="Times New Roman" w:hAnsi="Times New Roman"/>
          <w:iCs/>
        </w:rPr>
        <w:t>tinklalapyje https://vvkt.lrv.lt/lt/.</w:t>
      </w:r>
    </w:p>
    <w:p w:rsidR="000C6760" w:rsidRPr="008E585F" w:rsidRDefault="000C6760" w:rsidP="000C6760">
      <w:pPr>
        <w:spacing w:after="0" w:line="240" w:lineRule="auto"/>
        <w:rPr>
          <w:rFonts w:ascii="Times New Roman" w:eastAsia="Times New Roman" w:hAnsi="Times New Roman"/>
          <w:iCs/>
          <w:u w:val="single"/>
        </w:rPr>
      </w:pPr>
    </w:p>
    <w:p w:rsidR="000C6760" w:rsidRPr="008453A0" w:rsidRDefault="000C6760" w:rsidP="000C6760">
      <w:pPr>
        <w:spacing w:after="0" w:line="240" w:lineRule="auto"/>
        <w:rPr>
          <w:rFonts w:ascii="Times New Roman" w:eastAsia="Times New Roman" w:hAnsi="Times New Roman"/>
          <w:iCs/>
          <w:noProof/>
        </w:rPr>
      </w:pPr>
    </w:p>
    <w:p w:rsidR="00BA6577" w:rsidRDefault="00BA6577">
      <w:bookmarkStart w:id="13" w:name="_GoBack"/>
      <w:bookmarkEnd w:id="13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749B"/>
    <w:multiLevelType w:val="hybridMultilevel"/>
    <w:tmpl w:val="615CA2E8"/>
    <w:lvl w:ilvl="0" w:tplc="6728C25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619F1"/>
    <w:multiLevelType w:val="hybridMultilevel"/>
    <w:tmpl w:val="DA3A7A4E"/>
    <w:lvl w:ilvl="0" w:tplc="10A61E3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5623C"/>
    <w:multiLevelType w:val="hybridMultilevel"/>
    <w:tmpl w:val="C948515C"/>
    <w:lvl w:ilvl="0" w:tplc="FE20B2C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FE9405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A07F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08C1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8BD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807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BC41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7293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4C3D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30627"/>
    <w:multiLevelType w:val="hybridMultilevel"/>
    <w:tmpl w:val="82D0D79C"/>
    <w:lvl w:ilvl="0" w:tplc="10A61E3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73F2C"/>
    <w:multiLevelType w:val="hybridMultilevel"/>
    <w:tmpl w:val="7CC03F9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82D43"/>
    <w:multiLevelType w:val="hybridMultilevel"/>
    <w:tmpl w:val="11402C9C"/>
    <w:lvl w:ilvl="0" w:tplc="B564321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090003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60"/>
    <w:rsid w:val="00072F85"/>
    <w:rsid w:val="000A5E72"/>
    <w:rsid w:val="000A7B60"/>
    <w:rsid w:val="000C67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8D8BF-A659-4F1C-80B5-4435BBCE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6760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6328</Words>
  <Characters>3607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/>
      <vt:lpstr>    Pakuotės lapelis: informacija pacientui</vt:lpstr>
      <vt:lpstr>    1.	Kas yra Xatral SR ir kam jis vartojamas</vt:lpstr>
      <vt:lpstr>    2.	Kas žinotina prieš vartojant Xatral SR</vt:lpstr>
      <vt:lpstr>    3.	Kaip vartoti Xatral SR</vt:lpstr>
      <vt:lpstr>    4.	Galimas šalutinis poveikis</vt:lpstr>
      <vt:lpstr>    5.	Kaip laikyti Xatral SR</vt:lpstr>
      <vt:lpstr>    6.	Pakuotės turinys ir kita informacija</vt:lpstr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2024-11-06T06:08:00Z</dcterms:created>
  <dcterms:modified xsi:type="dcterms:W3CDTF">2024-11-06T06:08:00Z</dcterms:modified>
</cp:coreProperties>
</file>