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C6764" w:rsidRPr="00D04BBF" w:rsidRDefault="004C6764" w:rsidP="004C6764">
      <w:pPr>
        <w:pStyle w:val="Pagrindinistekstas"/>
        <w:jc w:val="center"/>
        <w:rPr>
          <w:b/>
          <w:szCs w:val="22"/>
        </w:rPr>
      </w:pPr>
      <w:r w:rsidRPr="00D04BBF">
        <w:rPr>
          <w:b/>
          <w:szCs w:val="22"/>
        </w:rPr>
        <w:t>Pakuotės lapelis: informacija vartotojui</w:t>
      </w:r>
    </w:p>
    <w:p w:rsidR="004C6764" w:rsidRPr="00D04BBF" w:rsidRDefault="004C6764" w:rsidP="004C6764">
      <w:pPr>
        <w:pStyle w:val="Pagrindinistekstas"/>
        <w:jc w:val="center"/>
        <w:rPr>
          <w:b/>
          <w:szCs w:val="22"/>
        </w:rPr>
      </w:pPr>
    </w:p>
    <w:p w:rsidR="004C6764" w:rsidRPr="00D04BBF" w:rsidRDefault="004C6764" w:rsidP="004C6764">
      <w:pPr>
        <w:pStyle w:val="Pagrindinistekstas"/>
        <w:jc w:val="center"/>
        <w:rPr>
          <w:b/>
          <w:bCs/>
          <w:szCs w:val="22"/>
        </w:rPr>
      </w:pPr>
      <w:proofErr w:type="spellStart"/>
      <w:r w:rsidRPr="00D04BBF">
        <w:rPr>
          <w:b/>
          <w:bCs/>
          <w:szCs w:val="22"/>
        </w:rPr>
        <w:t>Sodium</w:t>
      </w:r>
      <w:proofErr w:type="spellEnd"/>
      <w:r w:rsidRPr="00D04BBF">
        <w:rPr>
          <w:b/>
          <w:bCs/>
          <w:szCs w:val="22"/>
        </w:rPr>
        <w:t xml:space="preserve"> Chloride B. </w:t>
      </w:r>
      <w:proofErr w:type="spellStart"/>
      <w:r w:rsidRPr="00D04BBF">
        <w:rPr>
          <w:b/>
          <w:bCs/>
          <w:szCs w:val="22"/>
        </w:rPr>
        <w:t>Braun</w:t>
      </w:r>
      <w:proofErr w:type="spellEnd"/>
      <w:r w:rsidRPr="00D04BBF">
        <w:rPr>
          <w:b/>
          <w:bCs/>
          <w:szCs w:val="22"/>
        </w:rPr>
        <w:t xml:space="preserve"> 58,5 mg/ml koncentratas infuziniam tirpalui</w:t>
      </w:r>
    </w:p>
    <w:p w:rsidR="004C6764" w:rsidRPr="00D04BBF" w:rsidRDefault="004C6764" w:rsidP="004C6764">
      <w:pPr>
        <w:pStyle w:val="Pagrindinistekstas"/>
        <w:jc w:val="center"/>
        <w:rPr>
          <w:bCs/>
          <w:szCs w:val="22"/>
        </w:rPr>
      </w:pPr>
      <w:r w:rsidRPr="00D04BBF">
        <w:rPr>
          <w:bCs/>
          <w:szCs w:val="22"/>
        </w:rPr>
        <w:t>Natrio chloridas</w:t>
      </w:r>
    </w:p>
    <w:p w:rsidR="004C6764" w:rsidRPr="00D04BBF" w:rsidRDefault="004C6764" w:rsidP="004C6764">
      <w:pPr>
        <w:pStyle w:val="Pagrindinistekstas"/>
        <w:rPr>
          <w:szCs w:val="22"/>
        </w:rPr>
      </w:pPr>
    </w:p>
    <w:p w:rsidR="004C6764" w:rsidRPr="00D04BBF" w:rsidRDefault="004C6764" w:rsidP="004C6764">
      <w:pPr>
        <w:pStyle w:val="BTbEMEASMCA"/>
        <w:rPr>
          <w:noProof w:val="0"/>
        </w:rPr>
      </w:pPr>
      <w:r w:rsidRPr="00D04BBF">
        <w:rPr>
          <w:noProof w:val="0"/>
        </w:rPr>
        <w:t>Atidžiai perskaitykite visą šį lapelį, prieš Jums pradedant vartoti vaistą, nes jame pateikiama Jums svarbi informacija</w:t>
      </w:r>
    </w:p>
    <w:p w:rsidR="004C6764" w:rsidRPr="00D04BBF" w:rsidRDefault="004C6764" w:rsidP="004C6764">
      <w:pPr>
        <w:pStyle w:val="BT-EMEASMCA"/>
        <w:tabs>
          <w:tab w:val="clear" w:pos="360"/>
          <w:tab w:val="num" w:pos="720"/>
        </w:tabs>
        <w:ind w:left="720" w:hanging="363"/>
      </w:pPr>
      <w:r w:rsidRPr="00D04BBF">
        <w:t>Neišmeskite šio lapelio, nes vėl gali prireikti jį perskaityti.</w:t>
      </w:r>
    </w:p>
    <w:p w:rsidR="004C6764" w:rsidRPr="00D04BBF" w:rsidRDefault="004C6764" w:rsidP="004C6764">
      <w:pPr>
        <w:pStyle w:val="BT-EMEASMCA"/>
        <w:tabs>
          <w:tab w:val="clear" w:pos="360"/>
          <w:tab w:val="num" w:pos="720"/>
        </w:tabs>
        <w:ind w:left="720" w:hanging="363"/>
      </w:pPr>
      <w:r w:rsidRPr="00D04BBF">
        <w:t>Jeigu kiltų daugiau klausimų, kreipkitės į gydytoją arba vaistininką.</w:t>
      </w:r>
    </w:p>
    <w:p w:rsidR="004C6764" w:rsidRPr="00D04BBF" w:rsidRDefault="004C6764" w:rsidP="004C6764">
      <w:pPr>
        <w:pStyle w:val="BT-EMEASMCA"/>
        <w:tabs>
          <w:tab w:val="clear" w:pos="360"/>
          <w:tab w:val="num" w:pos="720"/>
        </w:tabs>
        <w:ind w:left="720" w:hanging="363"/>
      </w:pPr>
      <w:r w:rsidRPr="00D04BBF">
        <w:t xml:space="preserve">Jeigu pasireiškė šalutinis poveikis (net jeigu jis šiame lapelyje nenurodytas), kreipkitės į gydytoją arba vaistininką. Žr. </w:t>
      </w:r>
      <w:r w:rsidRPr="00D04BBF">
        <w:rPr>
          <w:lang w:val="en-US"/>
        </w:rPr>
        <w:t>4 skyrių</w:t>
      </w:r>
      <w:r w:rsidRPr="00D04BBF">
        <w:t>.</w:t>
      </w:r>
    </w:p>
    <w:p w:rsidR="004C6764" w:rsidRPr="00D04BBF" w:rsidRDefault="004C6764" w:rsidP="004C6764">
      <w:pPr>
        <w:pStyle w:val="Pagrindinistekstas"/>
        <w:rPr>
          <w:szCs w:val="22"/>
        </w:rPr>
      </w:pPr>
    </w:p>
    <w:p w:rsidR="004C6764" w:rsidRPr="00D04BBF" w:rsidRDefault="004C6764" w:rsidP="004C6764">
      <w:pPr>
        <w:pStyle w:val="Pagrindinistekstas"/>
        <w:rPr>
          <w:b/>
          <w:szCs w:val="22"/>
        </w:rPr>
      </w:pPr>
      <w:r w:rsidRPr="00D04BBF">
        <w:rPr>
          <w:b/>
          <w:szCs w:val="22"/>
        </w:rPr>
        <w:t>Apie ką rašoma šiame lapelyje?</w:t>
      </w:r>
    </w:p>
    <w:p w:rsidR="004C6764" w:rsidRPr="00D04BBF" w:rsidRDefault="004C6764" w:rsidP="004C6764">
      <w:pPr>
        <w:pStyle w:val="Pagrindinistekstas"/>
        <w:ind w:left="567" w:hanging="567"/>
        <w:rPr>
          <w:szCs w:val="22"/>
        </w:rPr>
      </w:pPr>
      <w:r w:rsidRPr="00D04BBF">
        <w:rPr>
          <w:szCs w:val="22"/>
        </w:rPr>
        <w:t>1.</w:t>
      </w:r>
      <w:r w:rsidRPr="00D04BBF">
        <w:rPr>
          <w:szCs w:val="22"/>
        </w:rPr>
        <w:tab/>
        <w:t xml:space="preserve">Kas yra </w:t>
      </w:r>
      <w:proofErr w:type="spellStart"/>
      <w:r w:rsidRPr="00D04BBF">
        <w:rPr>
          <w:szCs w:val="22"/>
        </w:rPr>
        <w:t>Sodium</w:t>
      </w:r>
      <w:proofErr w:type="spellEnd"/>
      <w:r w:rsidRPr="00D04BBF">
        <w:rPr>
          <w:szCs w:val="22"/>
        </w:rPr>
        <w:t xml:space="preserve"> Chloride B. </w:t>
      </w:r>
      <w:proofErr w:type="spellStart"/>
      <w:r w:rsidRPr="00D04BBF">
        <w:rPr>
          <w:szCs w:val="22"/>
        </w:rPr>
        <w:t>Braun</w:t>
      </w:r>
      <w:proofErr w:type="spellEnd"/>
      <w:r w:rsidRPr="00D04BBF">
        <w:rPr>
          <w:szCs w:val="22"/>
        </w:rPr>
        <w:t xml:space="preserve">  ir kam jis vartojamas</w:t>
      </w:r>
    </w:p>
    <w:p w:rsidR="004C6764" w:rsidRPr="00D04BBF" w:rsidRDefault="004C6764" w:rsidP="004C6764">
      <w:pPr>
        <w:pStyle w:val="Pagrindinistekstas"/>
        <w:ind w:left="567" w:hanging="567"/>
        <w:rPr>
          <w:szCs w:val="22"/>
        </w:rPr>
      </w:pPr>
      <w:r w:rsidRPr="00D04BBF">
        <w:rPr>
          <w:szCs w:val="22"/>
        </w:rPr>
        <w:t>2.</w:t>
      </w:r>
      <w:r w:rsidRPr="00D04BBF">
        <w:rPr>
          <w:szCs w:val="22"/>
        </w:rPr>
        <w:tab/>
        <w:t xml:space="preserve">Kas žinotina prieš vartojant </w:t>
      </w:r>
      <w:proofErr w:type="spellStart"/>
      <w:r w:rsidRPr="00D04BBF">
        <w:rPr>
          <w:szCs w:val="22"/>
        </w:rPr>
        <w:t>Sodium</w:t>
      </w:r>
      <w:proofErr w:type="spellEnd"/>
      <w:r w:rsidRPr="00D04BBF">
        <w:rPr>
          <w:szCs w:val="22"/>
        </w:rPr>
        <w:t xml:space="preserve"> Chloride B. </w:t>
      </w:r>
      <w:proofErr w:type="spellStart"/>
      <w:r w:rsidRPr="00D04BBF">
        <w:rPr>
          <w:szCs w:val="22"/>
        </w:rPr>
        <w:t>Braun</w:t>
      </w:r>
      <w:proofErr w:type="spellEnd"/>
      <w:r w:rsidRPr="00D04BBF">
        <w:rPr>
          <w:szCs w:val="22"/>
        </w:rPr>
        <w:t xml:space="preserve"> </w:t>
      </w:r>
    </w:p>
    <w:p w:rsidR="004C6764" w:rsidRPr="00D04BBF" w:rsidRDefault="004C6764" w:rsidP="004C6764">
      <w:pPr>
        <w:pStyle w:val="Pagrindinistekstas"/>
        <w:ind w:left="567" w:hanging="567"/>
        <w:rPr>
          <w:szCs w:val="22"/>
        </w:rPr>
      </w:pPr>
      <w:r w:rsidRPr="00D04BBF">
        <w:rPr>
          <w:szCs w:val="22"/>
        </w:rPr>
        <w:t>3.</w:t>
      </w:r>
      <w:r w:rsidRPr="00D04BBF">
        <w:rPr>
          <w:szCs w:val="22"/>
        </w:rPr>
        <w:tab/>
        <w:t xml:space="preserve">Kaip vartoti </w:t>
      </w:r>
      <w:proofErr w:type="spellStart"/>
      <w:r w:rsidRPr="00D04BBF">
        <w:rPr>
          <w:szCs w:val="22"/>
        </w:rPr>
        <w:t>Sodium</w:t>
      </w:r>
      <w:proofErr w:type="spellEnd"/>
      <w:r w:rsidRPr="00D04BBF">
        <w:rPr>
          <w:szCs w:val="22"/>
        </w:rPr>
        <w:t xml:space="preserve"> Chloride B. </w:t>
      </w:r>
      <w:proofErr w:type="spellStart"/>
      <w:r w:rsidRPr="00D04BBF">
        <w:rPr>
          <w:szCs w:val="22"/>
        </w:rPr>
        <w:t>Braun</w:t>
      </w:r>
      <w:proofErr w:type="spellEnd"/>
      <w:r w:rsidRPr="00D04BBF">
        <w:rPr>
          <w:szCs w:val="22"/>
        </w:rPr>
        <w:t xml:space="preserve"> </w:t>
      </w:r>
    </w:p>
    <w:p w:rsidR="004C6764" w:rsidRPr="00D04BBF" w:rsidRDefault="004C6764" w:rsidP="004C6764">
      <w:pPr>
        <w:pStyle w:val="Pagrindinistekstas"/>
        <w:ind w:left="567" w:hanging="567"/>
        <w:rPr>
          <w:szCs w:val="22"/>
        </w:rPr>
      </w:pPr>
      <w:r w:rsidRPr="00D04BBF">
        <w:rPr>
          <w:szCs w:val="22"/>
        </w:rPr>
        <w:t>4.</w:t>
      </w:r>
      <w:r w:rsidRPr="00D04BBF">
        <w:rPr>
          <w:szCs w:val="22"/>
        </w:rPr>
        <w:tab/>
        <w:t>Galimas šalutinis poveikis</w:t>
      </w:r>
    </w:p>
    <w:p w:rsidR="004C6764" w:rsidRPr="00D04BBF" w:rsidRDefault="004C6764" w:rsidP="004C6764">
      <w:pPr>
        <w:pStyle w:val="Pagrindinistekstas"/>
        <w:ind w:left="567" w:hanging="567"/>
        <w:rPr>
          <w:szCs w:val="22"/>
        </w:rPr>
      </w:pPr>
      <w:r w:rsidRPr="00D04BBF">
        <w:rPr>
          <w:szCs w:val="22"/>
        </w:rPr>
        <w:t>5.</w:t>
      </w:r>
      <w:r w:rsidRPr="00D04BBF">
        <w:rPr>
          <w:szCs w:val="22"/>
        </w:rPr>
        <w:tab/>
        <w:t xml:space="preserve">Kaip laikyti </w:t>
      </w:r>
      <w:proofErr w:type="spellStart"/>
      <w:r w:rsidRPr="00D04BBF">
        <w:rPr>
          <w:szCs w:val="22"/>
        </w:rPr>
        <w:t>Sodium</w:t>
      </w:r>
      <w:proofErr w:type="spellEnd"/>
      <w:r w:rsidRPr="00D04BBF">
        <w:rPr>
          <w:szCs w:val="22"/>
        </w:rPr>
        <w:t xml:space="preserve"> Chloride B. </w:t>
      </w:r>
      <w:proofErr w:type="spellStart"/>
      <w:r w:rsidRPr="00D04BBF">
        <w:rPr>
          <w:szCs w:val="22"/>
        </w:rPr>
        <w:t>Braun</w:t>
      </w:r>
      <w:proofErr w:type="spellEnd"/>
      <w:r w:rsidRPr="00D04BBF">
        <w:rPr>
          <w:szCs w:val="22"/>
        </w:rPr>
        <w:t xml:space="preserve"> </w:t>
      </w:r>
    </w:p>
    <w:p w:rsidR="004C6764" w:rsidRPr="00D04BBF" w:rsidRDefault="004C6764" w:rsidP="004C6764">
      <w:pPr>
        <w:pStyle w:val="Pagrindinistekstas"/>
        <w:ind w:left="567" w:hanging="567"/>
        <w:rPr>
          <w:szCs w:val="22"/>
        </w:rPr>
      </w:pPr>
      <w:r w:rsidRPr="00D04BBF">
        <w:rPr>
          <w:szCs w:val="22"/>
        </w:rPr>
        <w:t>6.</w:t>
      </w:r>
      <w:r w:rsidRPr="00D04BBF">
        <w:rPr>
          <w:szCs w:val="22"/>
        </w:rPr>
        <w:tab/>
        <w:t>Pakuotės turinys ir kita informacija</w:t>
      </w:r>
    </w:p>
    <w:p w:rsidR="004C6764" w:rsidRPr="00D04BBF" w:rsidRDefault="004C6764" w:rsidP="004C6764">
      <w:pPr>
        <w:pStyle w:val="Pagrindinistekstas"/>
        <w:rPr>
          <w:szCs w:val="22"/>
        </w:rPr>
      </w:pPr>
    </w:p>
    <w:p w:rsidR="004C6764" w:rsidRPr="00D04BBF" w:rsidRDefault="004C6764" w:rsidP="004C6764">
      <w:pPr>
        <w:pStyle w:val="Pagrindinistekstas"/>
        <w:rPr>
          <w:szCs w:val="22"/>
        </w:rPr>
      </w:pPr>
    </w:p>
    <w:p w:rsidR="004C6764" w:rsidRPr="00D04BBF" w:rsidRDefault="004C6764" w:rsidP="004C6764">
      <w:pPr>
        <w:pStyle w:val="Antrat2"/>
        <w:rPr>
          <w:szCs w:val="22"/>
        </w:rPr>
      </w:pPr>
      <w:r w:rsidRPr="00D04BBF">
        <w:rPr>
          <w:szCs w:val="22"/>
        </w:rPr>
        <w:t>1.</w:t>
      </w:r>
      <w:r w:rsidRPr="00D04BBF">
        <w:rPr>
          <w:szCs w:val="22"/>
        </w:rPr>
        <w:tab/>
        <w:t xml:space="preserve">Kas yra </w:t>
      </w:r>
      <w:proofErr w:type="spellStart"/>
      <w:r w:rsidRPr="00D04BBF">
        <w:rPr>
          <w:szCs w:val="22"/>
        </w:rPr>
        <w:t>Sodium</w:t>
      </w:r>
      <w:proofErr w:type="spellEnd"/>
      <w:r w:rsidRPr="00D04BBF">
        <w:rPr>
          <w:szCs w:val="22"/>
        </w:rPr>
        <w:t xml:space="preserve"> Chloride B. </w:t>
      </w:r>
      <w:proofErr w:type="spellStart"/>
      <w:r w:rsidRPr="00D04BBF">
        <w:rPr>
          <w:szCs w:val="22"/>
        </w:rPr>
        <w:t>Braun</w:t>
      </w:r>
      <w:proofErr w:type="spellEnd"/>
      <w:r w:rsidRPr="00D04BBF">
        <w:rPr>
          <w:szCs w:val="22"/>
        </w:rPr>
        <w:t xml:space="preserve"> ir kam jis vartojamas</w:t>
      </w:r>
    </w:p>
    <w:p w:rsidR="004C6764" w:rsidRPr="00D04BBF" w:rsidRDefault="004C6764" w:rsidP="004C6764">
      <w:pPr>
        <w:rPr>
          <w:szCs w:val="22"/>
        </w:rPr>
      </w:pPr>
    </w:p>
    <w:p w:rsidR="004C6764" w:rsidRPr="00D04BBF" w:rsidRDefault="004C6764" w:rsidP="004C6764">
      <w:pPr>
        <w:rPr>
          <w:szCs w:val="22"/>
        </w:rPr>
      </w:pPr>
      <w:r w:rsidRPr="00D04BBF">
        <w:rPr>
          <w:szCs w:val="22"/>
        </w:rPr>
        <w:t>Šis vaistinis preparatas yra koncentruotas natrio chlorido tirpalas, skirtas papildyti druskų atsargoms organizme. Jis leidžiamas  praskiedus infuziniame tirpale  per į veną įstatytą vamzdelį (lašinama į veną).</w:t>
      </w:r>
    </w:p>
    <w:p w:rsidR="004C6764" w:rsidRPr="00D04BBF" w:rsidRDefault="004C6764" w:rsidP="004C6764">
      <w:pPr>
        <w:rPr>
          <w:szCs w:val="22"/>
        </w:rPr>
      </w:pPr>
    </w:p>
    <w:p w:rsidR="004C6764" w:rsidRPr="00D04BBF" w:rsidRDefault="004C6764" w:rsidP="004C6764">
      <w:pPr>
        <w:rPr>
          <w:szCs w:val="22"/>
        </w:rPr>
      </w:pPr>
      <w:r w:rsidRPr="00D04BBF">
        <w:rPr>
          <w:szCs w:val="22"/>
        </w:rPr>
        <w:t>Jūs turite vartoti šį preparatą druskoms papildyti, jeigu:</w:t>
      </w:r>
    </w:p>
    <w:p w:rsidR="004C6764" w:rsidRPr="00D04BBF" w:rsidRDefault="004C6764" w:rsidP="004C6764">
      <w:pPr>
        <w:pStyle w:val="BT-EMEASMCA"/>
        <w:tabs>
          <w:tab w:val="clear" w:pos="360"/>
          <w:tab w:val="num" w:pos="720"/>
        </w:tabs>
        <w:ind w:left="720" w:hanging="363"/>
      </w:pPr>
      <w:r w:rsidRPr="00D04BBF">
        <w:t>Jūsų kraujyje yra per mažai natrio ar chlorido;</w:t>
      </w:r>
    </w:p>
    <w:p w:rsidR="004C6764" w:rsidRPr="00D04BBF" w:rsidRDefault="004C6764" w:rsidP="004C6764">
      <w:pPr>
        <w:pStyle w:val="BT-EMEASMCA"/>
        <w:tabs>
          <w:tab w:val="clear" w:pos="360"/>
          <w:tab w:val="num" w:pos="720"/>
        </w:tabs>
        <w:ind w:left="720" w:hanging="363"/>
      </w:pPr>
      <w:r w:rsidRPr="00D04BBF">
        <w:t>sumažėjęs druskų kiekis ir susilaiko skysčiai.</w:t>
      </w:r>
    </w:p>
    <w:p w:rsidR="004C6764" w:rsidRPr="00D04BBF" w:rsidRDefault="004C6764" w:rsidP="004C6764">
      <w:pPr>
        <w:rPr>
          <w:szCs w:val="22"/>
        </w:rPr>
      </w:pPr>
    </w:p>
    <w:p w:rsidR="004C6764" w:rsidRPr="00D04BBF" w:rsidRDefault="004C6764" w:rsidP="004C6764">
      <w:pPr>
        <w:pStyle w:val="Pagrindinistekstas"/>
        <w:rPr>
          <w:szCs w:val="22"/>
        </w:rPr>
      </w:pPr>
    </w:p>
    <w:p w:rsidR="004C6764" w:rsidRPr="00D04BBF" w:rsidRDefault="004C6764" w:rsidP="004C6764">
      <w:pPr>
        <w:pStyle w:val="Antrat2"/>
        <w:rPr>
          <w:szCs w:val="22"/>
        </w:rPr>
      </w:pPr>
      <w:r w:rsidRPr="00D04BBF">
        <w:rPr>
          <w:szCs w:val="22"/>
        </w:rPr>
        <w:t>2.</w:t>
      </w:r>
      <w:r w:rsidRPr="00D04BBF">
        <w:rPr>
          <w:szCs w:val="22"/>
        </w:rPr>
        <w:tab/>
        <w:t xml:space="preserve">Kas žinotina prieš vartojant </w:t>
      </w:r>
      <w:proofErr w:type="spellStart"/>
      <w:r w:rsidRPr="00D04BBF">
        <w:rPr>
          <w:szCs w:val="22"/>
        </w:rPr>
        <w:t>Sodium</w:t>
      </w:r>
      <w:proofErr w:type="spellEnd"/>
      <w:r w:rsidRPr="00D04BBF">
        <w:rPr>
          <w:szCs w:val="22"/>
        </w:rPr>
        <w:t xml:space="preserve"> Chloride B. </w:t>
      </w:r>
      <w:proofErr w:type="spellStart"/>
      <w:r w:rsidRPr="00D04BBF">
        <w:rPr>
          <w:szCs w:val="22"/>
        </w:rPr>
        <w:t>Braun</w:t>
      </w:r>
      <w:proofErr w:type="spellEnd"/>
    </w:p>
    <w:p w:rsidR="004C6764" w:rsidRPr="00D04BBF" w:rsidRDefault="004C6764" w:rsidP="004C6764">
      <w:pPr>
        <w:rPr>
          <w:szCs w:val="22"/>
        </w:rPr>
      </w:pPr>
    </w:p>
    <w:p w:rsidR="004C6764" w:rsidRPr="00D04BBF" w:rsidRDefault="004C6764" w:rsidP="004C6764">
      <w:pPr>
        <w:pStyle w:val="Antrat3"/>
        <w:rPr>
          <w:szCs w:val="22"/>
        </w:rPr>
      </w:pPr>
      <w:proofErr w:type="spellStart"/>
      <w:r w:rsidRPr="00D04BBF">
        <w:rPr>
          <w:szCs w:val="22"/>
        </w:rPr>
        <w:t>Sodium</w:t>
      </w:r>
      <w:proofErr w:type="spellEnd"/>
      <w:r w:rsidRPr="00D04BBF">
        <w:rPr>
          <w:szCs w:val="22"/>
        </w:rPr>
        <w:t xml:space="preserve"> Chloride B. </w:t>
      </w:r>
      <w:proofErr w:type="spellStart"/>
      <w:r w:rsidRPr="00D04BBF">
        <w:rPr>
          <w:szCs w:val="22"/>
        </w:rPr>
        <w:t>Braun</w:t>
      </w:r>
      <w:proofErr w:type="spellEnd"/>
      <w:r w:rsidRPr="00D04BBF">
        <w:rPr>
          <w:szCs w:val="22"/>
        </w:rPr>
        <w:t xml:space="preserve"> vartoti negalima:</w:t>
      </w:r>
    </w:p>
    <w:p w:rsidR="004C6764" w:rsidRPr="00D04BBF" w:rsidRDefault="004C6764" w:rsidP="004C6764">
      <w:pPr>
        <w:pStyle w:val="BT-EMEASMCA"/>
        <w:tabs>
          <w:tab w:val="clear" w:pos="360"/>
          <w:tab w:val="num" w:pos="720"/>
        </w:tabs>
        <w:ind w:left="720" w:hanging="363"/>
      </w:pPr>
      <w:r w:rsidRPr="00D04BBF">
        <w:t>jeigu Jūsų kraujyje yra per daug natrio arba chlorido.</w:t>
      </w:r>
    </w:p>
    <w:p w:rsidR="004C6764" w:rsidRPr="00D04BBF" w:rsidRDefault="004C6764" w:rsidP="004C6764">
      <w:pPr>
        <w:rPr>
          <w:szCs w:val="22"/>
        </w:rPr>
      </w:pPr>
    </w:p>
    <w:p w:rsidR="004C6764" w:rsidRPr="00D04BBF" w:rsidRDefault="004C6764" w:rsidP="004C6764">
      <w:pPr>
        <w:pStyle w:val="Antrat3"/>
        <w:rPr>
          <w:szCs w:val="22"/>
        </w:rPr>
      </w:pPr>
      <w:r w:rsidRPr="00D04BBF">
        <w:rPr>
          <w:szCs w:val="22"/>
        </w:rPr>
        <w:t>Įspėjimai ir atsargumo priemonės</w:t>
      </w:r>
    </w:p>
    <w:p w:rsidR="004C6764" w:rsidRPr="00D04BBF" w:rsidRDefault="004C6764" w:rsidP="004C6764">
      <w:pPr>
        <w:rPr>
          <w:szCs w:val="22"/>
        </w:rPr>
      </w:pPr>
      <w:r w:rsidRPr="00D04BBF">
        <w:rPr>
          <w:szCs w:val="22"/>
        </w:rPr>
        <w:t xml:space="preserve">Pasitarkite su gydytoju arba vaistininku prieš  pradėdami vartoti </w:t>
      </w:r>
      <w:proofErr w:type="spellStart"/>
      <w:r w:rsidRPr="00D04BBF">
        <w:rPr>
          <w:szCs w:val="22"/>
        </w:rPr>
        <w:t>Sodium</w:t>
      </w:r>
      <w:proofErr w:type="spellEnd"/>
      <w:r w:rsidRPr="00D04BBF">
        <w:rPr>
          <w:szCs w:val="22"/>
        </w:rPr>
        <w:t xml:space="preserve"> Chloride B. </w:t>
      </w:r>
      <w:proofErr w:type="spellStart"/>
      <w:r w:rsidRPr="00D04BBF">
        <w:rPr>
          <w:szCs w:val="22"/>
        </w:rPr>
        <w:t>Braun</w:t>
      </w:r>
      <w:proofErr w:type="spellEnd"/>
      <w:r w:rsidRPr="00D04BBF">
        <w:rPr>
          <w:szCs w:val="22"/>
        </w:rPr>
        <w:t>, jeigu:</w:t>
      </w:r>
    </w:p>
    <w:p w:rsidR="004C6764" w:rsidRPr="00D04BBF" w:rsidRDefault="004C6764" w:rsidP="004C6764">
      <w:pPr>
        <w:pStyle w:val="BT-EMEASMCA"/>
        <w:tabs>
          <w:tab w:val="clear" w:pos="360"/>
          <w:tab w:val="num" w:pos="720"/>
        </w:tabs>
        <w:ind w:left="720" w:hanging="363"/>
      </w:pPr>
      <w:r w:rsidRPr="00D04BBF">
        <w:t>Jūsų kaujyje yra neįprastai mažai kalio (hipokalemija);</w:t>
      </w:r>
    </w:p>
    <w:p w:rsidR="004C6764" w:rsidRPr="00D04BBF" w:rsidRDefault="004C6764" w:rsidP="004C6764">
      <w:pPr>
        <w:pStyle w:val="BT-EMEASMCA"/>
        <w:tabs>
          <w:tab w:val="clear" w:pos="360"/>
          <w:tab w:val="num" w:pos="720"/>
        </w:tabs>
        <w:ind w:left="720" w:hanging="363"/>
      </w:pPr>
      <w:r w:rsidRPr="00D04BBF">
        <w:t>sergate širdies nepakankamumu;</w:t>
      </w:r>
    </w:p>
    <w:p w:rsidR="004C6764" w:rsidRPr="00D04BBF" w:rsidRDefault="004C6764" w:rsidP="004C6764">
      <w:pPr>
        <w:pStyle w:val="BT-EMEASMCA"/>
        <w:tabs>
          <w:tab w:val="clear" w:pos="360"/>
          <w:tab w:val="num" w:pos="720"/>
        </w:tabs>
        <w:ind w:left="720" w:hanging="363"/>
      </w:pPr>
      <w:r w:rsidRPr="00D04BBF">
        <w:t>dėl vandens pertekliaus kūno audiniuose patinusios galūnės (generalizuota edema);</w:t>
      </w:r>
    </w:p>
    <w:p w:rsidR="004C6764" w:rsidRPr="00D04BBF" w:rsidRDefault="004C6764" w:rsidP="004C6764">
      <w:pPr>
        <w:pStyle w:val="BT-EMEASMCA"/>
        <w:tabs>
          <w:tab w:val="clear" w:pos="360"/>
          <w:tab w:val="num" w:pos="720"/>
        </w:tabs>
        <w:ind w:left="720" w:hanging="363"/>
      </w:pPr>
      <w:r w:rsidRPr="00D04BBF">
        <w:t>plaučiuose yra vandens (plaučių edema);</w:t>
      </w:r>
    </w:p>
    <w:p w:rsidR="004C6764" w:rsidRPr="00D04BBF" w:rsidRDefault="004C6764" w:rsidP="004C6764">
      <w:pPr>
        <w:pStyle w:val="BT-EMEASMCA"/>
        <w:tabs>
          <w:tab w:val="clear" w:pos="360"/>
          <w:tab w:val="num" w:pos="720"/>
        </w:tabs>
        <w:ind w:left="720" w:hanging="363"/>
      </w:pPr>
      <w:r w:rsidRPr="00D04BBF">
        <w:t>padidėjęs kraujo spaudimas (hipertenzija);</w:t>
      </w:r>
    </w:p>
    <w:p w:rsidR="004C6764" w:rsidRPr="00D04BBF" w:rsidRDefault="004C6764" w:rsidP="004C6764">
      <w:pPr>
        <w:pStyle w:val="BT-EMEASMCA"/>
        <w:tabs>
          <w:tab w:val="clear" w:pos="360"/>
          <w:tab w:val="num" w:pos="720"/>
        </w:tabs>
        <w:ind w:left="720" w:hanging="363"/>
      </w:pPr>
      <w:r w:rsidRPr="00D04BBF">
        <w:t>sergate eklampsija (nėštumo metu atsirandanti liga su aukštu kraujospūdžiu, mėšlungiu ir edema);</w:t>
      </w:r>
    </w:p>
    <w:p w:rsidR="004C6764" w:rsidRPr="00D04BBF" w:rsidRDefault="004C6764" w:rsidP="004C6764">
      <w:pPr>
        <w:pStyle w:val="BT-EMEASMCA"/>
        <w:tabs>
          <w:tab w:val="clear" w:pos="360"/>
          <w:tab w:val="num" w:pos="720"/>
        </w:tabs>
        <w:ind w:left="720" w:hanging="363"/>
      </w:pPr>
      <w:r w:rsidRPr="00D04BBF">
        <w:t>sutrikusi inkstų funkcija;</w:t>
      </w:r>
    </w:p>
    <w:p w:rsidR="004C6764" w:rsidRPr="00D04BBF" w:rsidRDefault="004C6764" w:rsidP="004C6764">
      <w:pPr>
        <w:pStyle w:val="BT-EMEASMCA"/>
        <w:tabs>
          <w:tab w:val="clear" w:pos="360"/>
          <w:tab w:val="num" w:pos="720"/>
        </w:tabs>
        <w:ind w:left="720" w:hanging="363"/>
      </w:pPr>
      <w:r w:rsidRPr="00D04BBF">
        <w:t>Jūsų kraujyje yra per didelis rūgštinių medžiagų kiekis (acidozė).</w:t>
      </w:r>
    </w:p>
    <w:p w:rsidR="004C6764" w:rsidRPr="00D04BBF" w:rsidRDefault="004C6764" w:rsidP="004C6764">
      <w:pPr>
        <w:pStyle w:val="Pagrindinistekstas"/>
        <w:rPr>
          <w:szCs w:val="22"/>
        </w:rPr>
      </w:pPr>
    </w:p>
    <w:p w:rsidR="004C6764" w:rsidRPr="00D04BBF" w:rsidRDefault="004C6764" w:rsidP="004C6764">
      <w:pPr>
        <w:pStyle w:val="Pagrindinistekstas"/>
        <w:rPr>
          <w:szCs w:val="22"/>
        </w:rPr>
      </w:pPr>
      <w:r w:rsidRPr="00D04BBF">
        <w:rPr>
          <w:szCs w:val="22"/>
        </w:rPr>
        <w:t xml:space="preserve">Specialių atsargumo priemonių taip pat reikia, jeigu Jūs vartojate hormoninius preparatus, tokius kaip kortikosteroidai arba </w:t>
      </w:r>
      <w:proofErr w:type="spellStart"/>
      <w:r w:rsidRPr="00D04BBF">
        <w:rPr>
          <w:szCs w:val="22"/>
        </w:rPr>
        <w:t>adrenokortikotropinis</w:t>
      </w:r>
      <w:proofErr w:type="spellEnd"/>
      <w:r w:rsidRPr="00D04BBF">
        <w:rPr>
          <w:szCs w:val="22"/>
        </w:rPr>
        <w:t xml:space="preserve"> hormonas), todėl, kad šios medžiagos gali paveikti skysčių ir druskų pusiausvyrą organizme. </w:t>
      </w:r>
    </w:p>
    <w:p w:rsidR="004C6764" w:rsidRPr="00D04BBF" w:rsidRDefault="004C6764" w:rsidP="004C6764">
      <w:pPr>
        <w:pStyle w:val="Pagrindinistekstas"/>
        <w:rPr>
          <w:szCs w:val="22"/>
        </w:rPr>
      </w:pPr>
    </w:p>
    <w:p w:rsidR="004C6764" w:rsidRPr="00D04BBF" w:rsidRDefault="004C6764" w:rsidP="004C6764">
      <w:pPr>
        <w:pStyle w:val="Pagrindinistekstas"/>
        <w:rPr>
          <w:szCs w:val="22"/>
        </w:rPr>
      </w:pPr>
      <w:r w:rsidRPr="00D04BBF">
        <w:rPr>
          <w:szCs w:val="22"/>
        </w:rPr>
        <w:t xml:space="preserve">Vartojant šį vaistinį preparatą, kartais turi </w:t>
      </w:r>
      <w:proofErr w:type="spellStart"/>
      <w:r w:rsidRPr="00D04BBF">
        <w:rPr>
          <w:szCs w:val="22"/>
        </w:rPr>
        <w:t>būtitikrinamas</w:t>
      </w:r>
      <w:proofErr w:type="spellEnd"/>
      <w:r w:rsidRPr="00D04BBF">
        <w:rPr>
          <w:szCs w:val="22"/>
        </w:rPr>
        <w:t xml:space="preserve"> elektrolitų kiekis Jūsų kraujyje, vandens bei rūgščių ir šarmų pusiausvyra organizme. </w:t>
      </w:r>
    </w:p>
    <w:p w:rsidR="004C6764" w:rsidRPr="00D04BBF" w:rsidRDefault="004C6764" w:rsidP="004C6764">
      <w:pPr>
        <w:pStyle w:val="Antrat3"/>
        <w:rPr>
          <w:szCs w:val="22"/>
        </w:rPr>
      </w:pPr>
    </w:p>
    <w:p w:rsidR="004C6764" w:rsidRPr="00D04BBF" w:rsidRDefault="004C6764" w:rsidP="004C6764">
      <w:pPr>
        <w:pStyle w:val="Antrat3"/>
        <w:rPr>
          <w:szCs w:val="22"/>
        </w:rPr>
      </w:pPr>
      <w:r w:rsidRPr="00D04BBF">
        <w:rPr>
          <w:szCs w:val="22"/>
        </w:rPr>
        <w:t xml:space="preserve">Kiti vaistai ir </w:t>
      </w:r>
      <w:proofErr w:type="spellStart"/>
      <w:r w:rsidRPr="00D04BBF">
        <w:rPr>
          <w:szCs w:val="22"/>
        </w:rPr>
        <w:t>Sodium</w:t>
      </w:r>
      <w:proofErr w:type="spellEnd"/>
      <w:r w:rsidRPr="00D04BBF">
        <w:rPr>
          <w:szCs w:val="22"/>
        </w:rPr>
        <w:t xml:space="preserve"> Chloride B. </w:t>
      </w:r>
      <w:proofErr w:type="spellStart"/>
      <w:r w:rsidRPr="00D04BBF">
        <w:rPr>
          <w:szCs w:val="22"/>
        </w:rPr>
        <w:t>Braun</w:t>
      </w:r>
      <w:proofErr w:type="spellEnd"/>
      <w:r w:rsidRPr="00D04BBF">
        <w:rPr>
          <w:szCs w:val="22"/>
        </w:rPr>
        <w:t xml:space="preserve"> </w:t>
      </w:r>
    </w:p>
    <w:p w:rsidR="004C6764" w:rsidRPr="00D04BBF" w:rsidRDefault="004C6764" w:rsidP="004C6764">
      <w:pPr>
        <w:pStyle w:val="Pagrindinistekstas"/>
        <w:rPr>
          <w:szCs w:val="22"/>
        </w:rPr>
      </w:pPr>
      <w:r w:rsidRPr="00D04BBF">
        <w:rPr>
          <w:szCs w:val="22"/>
        </w:rPr>
        <w:t xml:space="preserve">Jeigu vartojate arba neseniai vartojote kitų vaistų, arba dėl to nesate tikri, apie tai pasakykite </w:t>
      </w:r>
      <w:proofErr w:type="spellStart"/>
      <w:r w:rsidRPr="00D04BBF">
        <w:rPr>
          <w:szCs w:val="22"/>
        </w:rPr>
        <w:t>gydytojui.Kortikosteroidai</w:t>
      </w:r>
      <w:proofErr w:type="spellEnd"/>
      <w:r w:rsidRPr="00D04BBF">
        <w:rPr>
          <w:szCs w:val="22"/>
        </w:rPr>
        <w:t xml:space="preserve"> ir </w:t>
      </w:r>
      <w:proofErr w:type="spellStart"/>
      <w:r w:rsidRPr="00D04BBF">
        <w:rPr>
          <w:szCs w:val="22"/>
        </w:rPr>
        <w:t>adrenokortikotropinis</w:t>
      </w:r>
      <w:proofErr w:type="spellEnd"/>
      <w:r w:rsidRPr="00D04BBF">
        <w:rPr>
          <w:szCs w:val="22"/>
        </w:rPr>
        <w:t xml:space="preserve"> hormonas skatina skysčių ir druskų susilaikymą organizme, dėl to gali atsirasti edema ir aukštas kraujospūdis. Todėl Jūsų gydytojas turi žinoti, ar  vartojate šiuos vaistinius preparatus.</w:t>
      </w:r>
    </w:p>
    <w:p w:rsidR="004C6764" w:rsidRPr="00D04BBF" w:rsidRDefault="004C6764" w:rsidP="004C6764">
      <w:pPr>
        <w:pStyle w:val="Antrat3"/>
        <w:rPr>
          <w:szCs w:val="22"/>
        </w:rPr>
      </w:pPr>
    </w:p>
    <w:p w:rsidR="004C6764" w:rsidRPr="00D04BBF" w:rsidRDefault="004C6764" w:rsidP="004C6764">
      <w:pPr>
        <w:pStyle w:val="Antrat3"/>
        <w:rPr>
          <w:szCs w:val="22"/>
        </w:rPr>
      </w:pPr>
      <w:r w:rsidRPr="00D04BBF">
        <w:rPr>
          <w:szCs w:val="22"/>
        </w:rPr>
        <w:t>Nėštumas ir žindymo laikotarpis</w:t>
      </w:r>
    </w:p>
    <w:p w:rsidR="004C6764" w:rsidRPr="00D04BBF" w:rsidRDefault="004C6764" w:rsidP="004C6764">
      <w:pPr>
        <w:pStyle w:val="Pagrindinistekstas"/>
        <w:rPr>
          <w:i/>
          <w:iCs/>
          <w:szCs w:val="22"/>
        </w:rPr>
      </w:pPr>
      <w:r w:rsidRPr="00D04BBF">
        <w:rPr>
          <w:szCs w:val="22"/>
        </w:rPr>
        <w:t xml:space="preserve">Jeigu esate nėščia, žindote kūdikį, manote, kad galbūt esate nėščia arba planuojate pastoti, tai prieš vartodama šį vaistą </w:t>
      </w:r>
      <w:r w:rsidRPr="00D04BBF">
        <w:rPr>
          <w:i/>
          <w:iCs/>
          <w:szCs w:val="22"/>
        </w:rPr>
        <w:t>pasitarkite su gydytoju.</w:t>
      </w:r>
    </w:p>
    <w:p w:rsidR="004C6764" w:rsidRPr="00D04BBF" w:rsidRDefault="004C6764" w:rsidP="004C6764">
      <w:pPr>
        <w:rPr>
          <w:szCs w:val="22"/>
        </w:rPr>
      </w:pPr>
    </w:p>
    <w:p w:rsidR="004C6764" w:rsidRPr="00D04BBF" w:rsidRDefault="004C6764" w:rsidP="004C6764">
      <w:pPr>
        <w:rPr>
          <w:szCs w:val="22"/>
        </w:rPr>
      </w:pPr>
      <w:r w:rsidRPr="00D04BBF">
        <w:rPr>
          <w:szCs w:val="22"/>
        </w:rPr>
        <w:t xml:space="preserve">Specialių atsargumo priemonių reikia, jeigu sergate </w:t>
      </w:r>
      <w:proofErr w:type="spellStart"/>
      <w:r w:rsidRPr="00D04BBF">
        <w:rPr>
          <w:szCs w:val="22"/>
        </w:rPr>
        <w:t>eklampsija</w:t>
      </w:r>
      <w:proofErr w:type="spellEnd"/>
      <w:r w:rsidRPr="00D04BBF">
        <w:rPr>
          <w:szCs w:val="22"/>
        </w:rPr>
        <w:t xml:space="preserve"> (nėštumo metu atsirandanti liga su aukštu kraujospūdžiu, mėšlungiu ir edema).            </w:t>
      </w:r>
    </w:p>
    <w:p w:rsidR="004C6764" w:rsidRPr="00D04BBF" w:rsidRDefault="004C6764" w:rsidP="004C6764">
      <w:pPr>
        <w:pStyle w:val="Antrat3"/>
        <w:rPr>
          <w:szCs w:val="22"/>
        </w:rPr>
      </w:pPr>
    </w:p>
    <w:p w:rsidR="004C6764" w:rsidRPr="00D04BBF" w:rsidRDefault="004C6764" w:rsidP="004C6764">
      <w:pPr>
        <w:pStyle w:val="Antrat3"/>
        <w:rPr>
          <w:szCs w:val="22"/>
        </w:rPr>
      </w:pPr>
      <w:r w:rsidRPr="00D04BBF">
        <w:rPr>
          <w:szCs w:val="22"/>
        </w:rPr>
        <w:t>Vairavimas ir mechanizmų valdymas</w:t>
      </w:r>
    </w:p>
    <w:p w:rsidR="004C6764" w:rsidRPr="00D04BBF" w:rsidRDefault="004C6764" w:rsidP="004C6764">
      <w:pPr>
        <w:pStyle w:val="Pagrindinistekstas"/>
        <w:rPr>
          <w:szCs w:val="22"/>
        </w:rPr>
      </w:pPr>
    </w:p>
    <w:p w:rsidR="004C6764" w:rsidRPr="00D04BBF" w:rsidRDefault="004C6764" w:rsidP="004C6764">
      <w:pPr>
        <w:rPr>
          <w:szCs w:val="22"/>
        </w:rPr>
      </w:pPr>
      <w:proofErr w:type="spellStart"/>
      <w:r w:rsidRPr="00D04BBF">
        <w:rPr>
          <w:szCs w:val="22"/>
        </w:rPr>
        <w:t>Sodium</w:t>
      </w:r>
      <w:proofErr w:type="spellEnd"/>
      <w:r w:rsidRPr="00D04BBF">
        <w:rPr>
          <w:szCs w:val="22"/>
        </w:rPr>
        <w:t xml:space="preserve"> Chloride B. </w:t>
      </w:r>
      <w:proofErr w:type="spellStart"/>
      <w:r w:rsidRPr="00D04BBF">
        <w:rPr>
          <w:szCs w:val="22"/>
        </w:rPr>
        <w:t>Braun</w:t>
      </w:r>
      <w:proofErr w:type="spellEnd"/>
      <w:r w:rsidRPr="00D04BBF">
        <w:rPr>
          <w:szCs w:val="22"/>
        </w:rPr>
        <w:t xml:space="preserve"> gebėjimo vairuoti ir valdyti mechanizmus neveikia.</w:t>
      </w:r>
    </w:p>
    <w:p w:rsidR="004C6764" w:rsidRPr="00D04BBF" w:rsidRDefault="004C6764" w:rsidP="004C6764">
      <w:pPr>
        <w:pStyle w:val="Pagrindinistekstas"/>
        <w:rPr>
          <w:szCs w:val="22"/>
        </w:rPr>
      </w:pPr>
    </w:p>
    <w:p w:rsidR="004C6764" w:rsidRPr="00D04BBF" w:rsidRDefault="004C6764" w:rsidP="004C6764">
      <w:pPr>
        <w:pStyle w:val="Pagrindinistekstas"/>
        <w:rPr>
          <w:szCs w:val="22"/>
        </w:rPr>
      </w:pPr>
    </w:p>
    <w:p w:rsidR="004C6764" w:rsidRPr="00D04BBF" w:rsidRDefault="004C6764" w:rsidP="004C6764">
      <w:pPr>
        <w:pStyle w:val="Antrat2"/>
        <w:rPr>
          <w:szCs w:val="22"/>
        </w:rPr>
      </w:pPr>
      <w:r w:rsidRPr="00D04BBF">
        <w:rPr>
          <w:szCs w:val="22"/>
        </w:rPr>
        <w:t>3.</w:t>
      </w:r>
      <w:r w:rsidRPr="00D04BBF">
        <w:rPr>
          <w:szCs w:val="22"/>
        </w:rPr>
        <w:tab/>
        <w:t xml:space="preserve">Kaip vartoti </w:t>
      </w:r>
      <w:proofErr w:type="spellStart"/>
      <w:r w:rsidRPr="00D04BBF">
        <w:rPr>
          <w:szCs w:val="22"/>
        </w:rPr>
        <w:t>Sodium</w:t>
      </w:r>
      <w:proofErr w:type="spellEnd"/>
      <w:r w:rsidRPr="00D04BBF">
        <w:rPr>
          <w:szCs w:val="22"/>
        </w:rPr>
        <w:t xml:space="preserve"> Chloride B. </w:t>
      </w:r>
      <w:proofErr w:type="spellStart"/>
      <w:r w:rsidRPr="00D04BBF">
        <w:rPr>
          <w:szCs w:val="22"/>
        </w:rPr>
        <w:t>Braun</w:t>
      </w:r>
      <w:proofErr w:type="spellEnd"/>
    </w:p>
    <w:p w:rsidR="004C6764" w:rsidRPr="00D04BBF" w:rsidRDefault="004C6764" w:rsidP="004C6764">
      <w:pPr>
        <w:pStyle w:val="Antrat2"/>
        <w:rPr>
          <w:szCs w:val="22"/>
        </w:rPr>
      </w:pPr>
    </w:p>
    <w:p w:rsidR="004C6764" w:rsidRPr="00D04BBF" w:rsidRDefault="004C6764" w:rsidP="004C6764">
      <w:pPr>
        <w:rPr>
          <w:szCs w:val="22"/>
          <w:lang w:val="en-GB"/>
        </w:rPr>
      </w:pPr>
      <w:r w:rsidRPr="00D04BBF">
        <w:rPr>
          <w:szCs w:val="22"/>
        </w:rPr>
        <w:t>Praskiestas tinkamame infuziniame tirpale vaistas bus leidžiamas atliekant infuziją į veną.</w:t>
      </w:r>
    </w:p>
    <w:p w:rsidR="004C6764" w:rsidRPr="00D04BBF" w:rsidRDefault="004C6764" w:rsidP="004C6764">
      <w:pPr>
        <w:rPr>
          <w:szCs w:val="22"/>
          <w:lang w:val="en-GB"/>
        </w:rPr>
      </w:pPr>
      <w:r w:rsidRPr="00D04BBF">
        <w:rPr>
          <w:szCs w:val="22"/>
        </w:rPr>
        <w:t>Gydytojas nustatys, kiek vaistinio preparato turės būti skirta.</w:t>
      </w:r>
      <w:r w:rsidRPr="00D04BBF">
        <w:rPr>
          <w:szCs w:val="22"/>
          <w:lang w:val="en-GB"/>
        </w:rPr>
        <w:t xml:space="preserve"> </w:t>
      </w:r>
      <w:r w:rsidRPr="00D04BBF">
        <w:rPr>
          <w:szCs w:val="22"/>
        </w:rPr>
        <w:t>Šis kiekis bus apskaičiuotas pagal faktinį natrio kiekį jūsų kraujyje, taip pat atsižvelgiant į jūsų kūno svorį, amžių ir kraujo rūgščių ir šarmų pusiausvyrą.</w:t>
      </w:r>
      <w:r w:rsidRPr="00D04BBF">
        <w:rPr>
          <w:szCs w:val="22"/>
          <w:lang w:val="en-GB"/>
        </w:rPr>
        <w:t xml:space="preserve"> </w:t>
      </w:r>
    </w:p>
    <w:p w:rsidR="004C6764" w:rsidRPr="00D04BBF" w:rsidRDefault="004C6764" w:rsidP="004C6764">
      <w:pPr>
        <w:tabs>
          <w:tab w:val="left" w:pos="720"/>
        </w:tabs>
        <w:ind w:left="720" w:hanging="720"/>
        <w:rPr>
          <w:szCs w:val="22"/>
        </w:rPr>
      </w:pPr>
    </w:p>
    <w:p w:rsidR="004C6764" w:rsidRPr="00D04BBF" w:rsidRDefault="004C6764" w:rsidP="004C6764">
      <w:pPr>
        <w:tabs>
          <w:tab w:val="left" w:pos="720"/>
        </w:tabs>
        <w:ind w:left="720" w:hanging="720"/>
        <w:rPr>
          <w:szCs w:val="22"/>
        </w:rPr>
      </w:pPr>
    </w:p>
    <w:p w:rsidR="004C6764" w:rsidRPr="00D04BBF" w:rsidRDefault="004C6764" w:rsidP="004C6764">
      <w:pPr>
        <w:rPr>
          <w:szCs w:val="22"/>
        </w:rPr>
      </w:pPr>
      <w:r w:rsidRPr="00D04BBF">
        <w:rPr>
          <w:szCs w:val="22"/>
        </w:rPr>
        <w:t xml:space="preserve">Jeigu natrio kiekis nuolat žemas, gydytojas nurodys jums leisti </w:t>
      </w:r>
      <w:proofErr w:type="spellStart"/>
      <w:r w:rsidRPr="00D04BBF">
        <w:rPr>
          <w:szCs w:val="22"/>
        </w:rPr>
        <w:t>Sodium</w:t>
      </w:r>
      <w:proofErr w:type="spellEnd"/>
      <w:r w:rsidRPr="00D04BBF">
        <w:rPr>
          <w:szCs w:val="22"/>
        </w:rPr>
        <w:t xml:space="preserve"> Chloride B. </w:t>
      </w:r>
      <w:proofErr w:type="spellStart"/>
      <w:r w:rsidRPr="00D04BBF">
        <w:rPr>
          <w:szCs w:val="22"/>
        </w:rPr>
        <w:t>Braun</w:t>
      </w:r>
      <w:proofErr w:type="spellEnd"/>
      <w:r w:rsidRPr="00D04BBF">
        <w:rPr>
          <w:szCs w:val="22"/>
        </w:rPr>
        <w:t xml:space="preserve"> mažesniu infuzijos greičiu, apsisaugant nuo smegenų pažeidimo (taip pat žr. skyrių „Ką daryti pavartojus per didelę </w:t>
      </w:r>
      <w:proofErr w:type="spellStart"/>
      <w:r w:rsidRPr="00D04BBF">
        <w:rPr>
          <w:szCs w:val="22"/>
        </w:rPr>
        <w:t>Sodium</w:t>
      </w:r>
      <w:proofErr w:type="spellEnd"/>
      <w:r w:rsidRPr="00D04BBF">
        <w:rPr>
          <w:szCs w:val="22"/>
        </w:rPr>
        <w:t xml:space="preserve"> Chloride B. </w:t>
      </w:r>
      <w:proofErr w:type="spellStart"/>
      <w:r w:rsidRPr="00D04BBF">
        <w:rPr>
          <w:szCs w:val="22"/>
        </w:rPr>
        <w:t>Braun</w:t>
      </w:r>
      <w:proofErr w:type="spellEnd"/>
      <w:r w:rsidRPr="00D04BBF">
        <w:rPr>
          <w:szCs w:val="22"/>
        </w:rPr>
        <w:t xml:space="preserve"> dozę?“).</w:t>
      </w:r>
    </w:p>
    <w:p w:rsidR="004C6764" w:rsidRPr="00D04BBF" w:rsidRDefault="004C6764" w:rsidP="004C6764">
      <w:pPr>
        <w:tabs>
          <w:tab w:val="left" w:pos="720"/>
        </w:tabs>
        <w:ind w:left="720" w:hanging="720"/>
        <w:rPr>
          <w:szCs w:val="22"/>
        </w:rPr>
      </w:pPr>
    </w:p>
    <w:p w:rsidR="004C6764" w:rsidRPr="00D04BBF" w:rsidRDefault="004C6764" w:rsidP="004C6764">
      <w:pPr>
        <w:tabs>
          <w:tab w:val="left" w:pos="720"/>
        </w:tabs>
        <w:ind w:left="720" w:hanging="720"/>
        <w:rPr>
          <w:b/>
          <w:szCs w:val="22"/>
        </w:rPr>
      </w:pPr>
      <w:r w:rsidRPr="00D04BBF">
        <w:rPr>
          <w:b/>
          <w:szCs w:val="22"/>
        </w:rPr>
        <w:t>Vartojimas vaikams</w:t>
      </w:r>
    </w:p>
    <w:p w:rsidR="004C6764" w:rsidRPr="00D04BBF" w:rsidRDefault="004C6764" w:rsidP="004C6764">
      <w:pPr>
        <w:tabs>
          <w:tab w:val="left" w:pos="720"/>
        </w:tabs>
        <w:rPr>
          <w:iCs/>
          <w:szCs w:val="22"/>
        </w:rPr>
      </w:pPr>
      <w:r w:rsidRPr="00D04BBF">
        <w:rPr>
          <w:iCs/>
          <w:szCs w:val="22"/>
        </w:rPr>
        <w:t>Šis vaistas gali būti skiriamas ir vaikams, tik jei yra simptominių požymių, kad jiems kraujo serume trūksta natrio. Vaikų gydymas panašus kaip ir suaugusiųjų.</w:t>
      </w:r>
    </w:p>
    <w:p w:rsidR="004C6764" w:rsidRPr="00D04BBF" w:rsidRDefault="004C6764" w:rsidP="004C6764">
      <w:pPr>
        <w:tabs>
          <w:tab w:val="left" w:pos="720"/>
        </w:tabs>
        <w:rPr>
          <w:iCs/>
          <w:szCs w:val="22"/>
        </w:rPr>
      </w:pPr>
    </w:p>
    <w:p w:rsidR="004C6764" w:rsidRPr="00D04BBF" w:rsidRDefault="004C6764" w:rsidP="004C6764">
      <w:pPr>
        <w:tabs>
          <w:tab w:val="left" w:pos="720"/>
        </w:tabs>
        <w:rPr>
          <w:iCs/>
          <w:szCs w:val="22"/>
        </w:rPr>
      </w:pPr>
      <w:r w:rsidRPr="00D04BBF">
        <w:rPr>
          <w:iCs/>
          <w:szCs w:val="22"/>
        </w:rPr>
        <w:t>Gydytojas nustatys tokią pradinę dozę, kuri pakels natrio kiekį kraujo serume ne daugiau nei 10 </w:t>
      </w:r>
      <w:proofErr w:type="spellStart"/>
      <w:r w:rsidRPr="00D04BBF">
        <w:rPr>
          <w:iCs/>
          <w:szCs w:val="22"/>
        </w:rPr>
        <w:t>mmol</w:t>
      </w:r>
      <w:proofErr w:type="spellEnd"/>
      <w:r w:rsidRPr="00D04BBF">
        <w:rPr>
          <w:iCs/>
          <w:szCs w:val="22"/>
        </w:rPr>
        <w:t xml:space="preserve">/l per parą kol bus pasiektas 125 </w:t>
      </w:r>
      <w:proofErr w:type="spellStart"/>
      <w:r w:rsidRPr="00D04BBF">
        <w:rPr>
          <w:iCs/>
          <w:szCs w:val="22"/>
        </w:rPr>
        <w:t>mmol</w:t>
      </w:r>
      <w:proofErr w:type="spellEnd"/>
      <w:r w:rsidRPr="00D04BBF">
        <w:rPr>
          <w:iCs/>
          <w:szCs w:val="22"/>
        </w:rPr>
        <w:t xml:space="preserve">/l kraujyje lygis. </w:t>
      </w:r>
      <w:r w:rsidRPr="00D04BBF">
        <w:rPr>
          <w:szCs w:val="22"/>
        </w:rPr>
        <w:t>Siekiant išvengti per didelio natrio kiekio kraujyje natrio kiekio koncentracija kraujo serume turėtų būti didinama palaipsniui (nedideliais žingsniais) per kelias valandas.</w:t>
      </w:r>
    </w:p>
    <w:p w:rsidR="004C6764" w:rsidRPr="00D04BBF" w:rsidRDefault="004C6764" w:rsidP="004C6764">
      <w:pPr>
        <w:tabs>
          <w:tab w:val="left" w:pos="720"/>
        </w:tabs>
        <w:rPr>
          <w:iCs/>
          <w:szCs w:val="22"/>
        </w:rPr>
      </w:pPr>
    </w:p>
    <w:p w:rsidR="004C6764" w:rsidRPr="00D04BBF" w:rsidRDefault="004C6764" w:rsidP="004C6764">
      <w:pPr>
        <w:tabs>
          <w:tab w:val="left" w:pos="720"/>
        </w:tabs>
        <w:ind w:left="720" w:hanging="720"/>
        <w:rPr>
          <w:b/>
          <w:iCs/>
          <w:szCs w:val="22"/>
        </w:rPr>
      </w:pPr>
    </w:p>
    <w:p w:rsidR="004C6764" w:rsidRPr="00D04BBF" w:rsidRDefault="004C6764" w:rsidP="004C6764">
      <w:pPr>
        <w:pStyle w:val="Antrat3"/>
        <w:rPr>
          <w:szCs w:val="22"/>
          <w:lang w:val="en-US"/>
        </w:rPr>
      </w:pPr>
      <w:r w:rsidRPr="00D04BBF">
        <w:rPr>
          <w:szCs w:val="22"/>
        </w:rPr>
        <w:t xml:space="preserve">Ką daryti pavartojus per didelę </w:t>
      </w:r>
      <w:proofErr w:type="spellStart"/>
      <w:r w:rsidRPr="00D04BBF">
        <w:rPr>
          <w:szCs w:val="22"/>
        </w:rPr>
        <w:t>Sodium</w:t>
      </w:r>
      <w:proofErr w:type="spellEnd"/>
      <w:r w:rsidRPr="00D04BBF">
        <w:rPr>
          <w:szCs w:val="22"/>
        </w:rPr>
        <w:t xml:space="preserve"> Chloride B. </w:t>
      </w:r>
      <w:proofErr w:type="spellStart"/>
      <w:r w:rsidRPr="00D04BBF">
        <w:rPr>
          <w:szCs w:val="22"/>
        </w:rPr>
        <w:t>Braun</w:t>
      </w:r>
      <w:proofErr w:type="spellEnd"/>
      <w:r w:rsidRPr="00D04BBF">
        <w:rPr>
          <w:szCs w:val="22"/>
        </w:rPr>
        <w:t xml:space="preserve"> dozę</w:t>
      </w:r>
    </w:p>
    <w:p w:rsidR="004C6764" w:rsidRPr="00D04BBF" w:rsidRDefault="004C6764" w:rsidP="004C6764">
      <w:pPr>
        <w:tabs>
          <w:tab w:val="left" w:pos="720"/>
        </w:tabs>
        <w:ind w:left="720" w:hanging="720"/>
        <w:rPr>
          <w:b/>
          <w:iCs/>
          <w:szCs w:val="22"/>
        </w:rPr>
      </w:pPr>
    </w:p>
    <w:p w:rsidR="004C6764" w:rsidRPr="00D04BBF" w:rsidRDefault="004C6764" w:rsidP="004C6764">
      <w:pPr>
        <w:pStyle w:val="Pagrindinistekstas"/>
        <w:rPr>
          <w:szCs w:val="22"/>
        </w:rPr>
      </w:pPr>
      <w:r w:rsidRPr="00D04BBF">
        <w:rPr>
          <w:szCs w:val="22"/>
        </w:rPr>
        <w:t xml:space="preserve">Jeigu Jums buvo sulašintas per didelis šio vaistinio preparato kiekis, gali atsirasti neįprastai didelis vandens kiekis Jūsų organizme, natrio ir chloro kiekis kraujyje ir jis gali būti daug didesnės koncentracijos, nei įprastai. Jūsų kraujyje gali kauptis rūgščiosios medžiagos. </w:t>
      </w:r>
    </w:p>
    <w:p w:rsidR="004C6764" w:rsidRPr="00D04BBF" w:rsidRDefault="004C6764" w:rsidP="004C6764">
      <w:pPr>
        <w:rPr>
          <w:szCs w:val="22"/>
        </w:rPr>
      </w:pPr>
      <w:r w:rsidRPr="00D04BBF">
        <w:rPr>
          <w:szCs w:val="22"/>
        </w:rPr>
        <w:t xml:space="preserve">Dėl per greitos infuzijos galimas kraujo tūrio perteklius. Galūnėse gali pradėti kauptis skysčiai arba plaučiuose vanduo, o taip pat padidėti kraujospūdis. Be to, dėl neįprastai didelės druskų koncentracijos kraujyje gali atsirasti </w:t>
      </w:r>
      <w:proofErr w:type="spellStart"/>
      <w:r w:rsidRPr="00D04BBF">
        <w:rPr>
          <w:szCs w:val="22"/>
        </w:rPr>
        <w:t>diarėja</w:t>
      </w:r>
      <w:proofErr w:type="spellEnd"/>
      <w:r w:rsidRPr="00D04BBF">
        <w:rPr>
          <w:szCs w:val="22"/>
        </w:rPr>
        <w:t xml:space="preserve"> ir padidėti šlapimo kiekis. </w:t>
      </w:r>
    </w:p>
    <w:p w:rsidR="004C6764" w:rsidRPr="00D04BBF" w:rsidRDefault="004C6764" w:rsidP="004C6764">
      <w:pPr>
        <w:rPr>
          <w:szCs w:val="22"/>
        </w:rPr>
      </w:pPr>
      <w:r w:rsidRPr="00D04BBF">
        <w:rPr>
          <w:szCs w:val="22"/>
        </w:rPr>
        <w:t xml:space="preserve">Jeigu natrio kiekis buvo nuolat mažas ir šiuo metu jis greitai didėja, gali būti pažeistos jūsų smegenys (osmosinės </w:t>
      </w:r>
      <w:proofErr w:type="spellStart"/>
      <w:r w:rsidRPr="00D04BBF">
        <w:rPr>
          <w:szCs w:val="22"/>
        </w:rPr>
        <w:t>demielinizacijos</w:t>
      </w:r>
      <w:proofErr w:type="spellEnd"/>
      <w:r w:rsidRPr="00D04BBF">
        <w:rPr>
          <w:szCs w:val="22"/>
        </w:rPr>
        <w:t xml:space="preserve"> sindromas).</w:t>
      </w:r>
    </w:p>
    <w:p w:rsidR="004C6764" w:rsidRPr="00D04BBF" w:rsidRDefault="004C6764" w:rsidP="004C6764">
      <w:pPr>
        <w:pStyle w:val="Pagrindinistekstas"/>
        <w:rPr>
          <w:szCs w:val="22"/>
        </w:rPr>
      </w:pPr>
    </w:p>
    <w:p w:rsidR="004C6764" w:rsidRPr="00D04BBF" w:rsidRDefault="004C6764" w:rsidP="004C6764">
      <w:pPr>
        <w:rPr>
          <w:i/>
          <w:szCs w:val="22"/>
        </w:rPr>
      </w:pPr>
      <w:r w:rsidRPr="00D04BBF">
        <w:rPr>
          <w:i/>
          <w:szCs w:val="22"/>
        </w:rPr>
        <w:t>Veiksmai, kurių reikia imtis perdozavus</w:t>
      </w:r>
    </w:p>
    <w:p w:rsidR="004C6764" w:rsidRPr="00D04BBF" w:rsidRDefault="004C6764" w:rsidP="004C6764">
      <w:pPr>
        <w:rPr>
          <w:b/>
          <w:szCs w:val="22"/>
        </w:rPr>
      </w:pPr>
      <w:r w:rsidRPr="00D04BBF">
        <w:rPr>
          <w:szCs w:val="22"/>
        </w:rPr>
        <w:t>Tokiu atveju infuzijos greitis turi būti sumažintas arba infuzija iš karto nutraukta. Be to, jums gali būti duota vaistinių preparatų, skatinančių šlapimo išsiskyrimą.</w:t>
      </w:r>
      <w:r w:rsidRPr="00D04BBF">
        <w:rPr>
          <w:szCs w:val="22"/>
          <w:lang w:val="en-GB"/>
        </w:rPr>
        <w:t xml:space="preserve"> </w:t>
      </w:r>
      <w:r w:rsidRPr="00D04BBF">
        <w:rPr>
          <w:szCs w:val="22"/>
        </w:rPr>
        <w:t>Elektrolitų kiekis kraujyje bus nuolat stebimas.</w:t>
      </w:r>
      <w:r w:rsidRPr="00D04BBF">
        <w:rPr>
          <w:szCs w:val="22"/>
          <w:lang w:val="en-GB"/>
        </w:rPr>
        <w:t xml:space="preserve"> </w:t>
      </w:r>
      <w:r w:rsidRPr="00D04BBF">
        <w:rPr>
          <w:szCs w:val="22"/>
        </w:rPr>
        <w:t xml:space="preserve">Jūsų gydytojas priims sprendimą dėl vaistinių preparatų vartojimo ar kitų priemonių, skirtų normalizuoti elektrolitų kiekį, vandens pusiausvyrą, rūgščių ir šarmų pusiausvyrą. </w:t>
      </w:r>
    </w:p>
    <w:p w:rsidR="004C6764" w:rsidRPr="00D04BBF" w:rsidRDefault="004C6764" w:rsidP="004C6764">
      <w:pPr>
        <w:rPr>
          <w:b/>
          <w:szCs w:val="22"/>
        </w:rPr>
      </w:pPr>
    </w:p>
    <w:p w:rsidR="004C6764" w:rsidRPr="00D04BBF" w:rsidRDefault="004C6764" w:rsidP="004C6764">
      <w:pPr>
        <w:pStyle w:val="Antrat2"/>
        <w:rPr>
          <w:szCs w:val="22"/>
        </w:rPr>
      </w:pPr>
      <w:r w:rsidRPr="00D04BBF">
        <w:rPr>
          <w:szCs w:val="22"/>
        </w:rPr>
        <w:t>4.</w:t>
      </w:r>
      <w:r w:rsidRPr="00D04BBF">
        <w:rPr>
          <w:szCs w:val="22"/>
        </w:rPr>
        <w:tab/>
        <w:t>Galimas šalutinis poveikis</w:t>
      </w:r>
    </w:p>
    <w:p w:rsidR="004C6764" w:rsidRPr="00D04BBF" w:rsidRDefault="004C6764" w:rsidP="004C6764">
      <w:pPr>
        <w:pStyle w:val="Pagrindinistekstas"/>
        <w:rPr>
          <w:szCs w:val="22"/>
        </w:rPr>
      </w:pPr>
    </w:p>
    <w:p w:rsidR="004C6764" w:rsidRPr="00D04BBF" w:rsidRDefault="004C6764" w:rsidP="004C6764">
      <w:pPr>
        <w:pStyle w:val="Pagrindinistekstas"/>
        <w:rPr>
          <w:szCs w:val="22"/>
        </w:rPr>
      </w:pPr>
      <w:r w:rsidRPr="00D04BBF">
        <w:rPr>
          <w:noProof/>
          <w:szCs w:val="22"/>
        </w:rPr>
        <w:t xml:space="preserve">Šis vaistas, kaip ir visi kiti, gali sukelti šalutinį poveikį, nors jis pasireiškia ne visiems žmonėms. </w:t>
      </w:r>
    </w:p>
    <w:p w:rsidR="004C6764" w:rsidRPr="00D04BBF" w:rsidRDefault="004C6764" w:rsidP="004C6764">
      <w:pPr>
        <w:pStyle w:val="Pagrindinistekstas"/>
        <w:rPr>
          <w:szCs w:val="22"/>
        </w:rPr>
      </w:pPr>
    </w:p>
    <w:p w:rsidR="004C6764" w:rsidRPr="00D04BBF" w:rsidRDefault="004C6764" w:rsidP="004C6764">
      <w:pPr>
        <w:pStyle w:val="Pagrindinistekstas"/>
        <w:rPr>
          <w:szCs w:val="22"/>
        </w:rPr>
      </w:pPr>
      <w:r w:rsidRPr="00D04BBF">
        <w:rPr>
          <w:szCs w:val="22"/>
        </w:rPr>
        <w:t xml:space="preserve">Tirpalai, savo sudėtyje turintys didelį druskų kiekį, injekcijos vietoje gali sukelti venos, į kurią buvo įstatytas vamzdelis, dirginimą ar  uždegimą. </w:t>
      </w:r>
    </w:p>
    <w:p w:rsidR="004C6764" w:rsidRPr="00D04BBF" w:rsidRDefault="004C6764" w:rsidP="004C6764">
      <w:pPr>
        <w:pStyle w:val="Pagrindinistekstas"/>
        <w:rPr>
          <w:szCs w:val="22"/>
        </w:rPr>
      </w:pPr>
      <w:r w:rsidRPr="00D04BBF">
        <w:rPr>
          <w:szCs w:val="22"/>
        </w:rPr>
        <w:t xml:space="preserve"> </w:t>
      </w:r>
    </w:p>
    <w:p w:rsidR="004C6764" w:rsidRPr="00D04BBF" w:rsidRDefault="004C6764" w:rsidP="004C6764">
      <w:pPr>
        <w:pStyle w:val="Pagrindinistekstas"/>
        <w:rPr>
          <w:szCs w:val="22"/>
        </w:rPr>
      </w:pPr>
      <w:r w:rsidRPr="00D04BBF">
        <w:rPr>
          <w:b/>
          <w:noProof/>
          <w:szCs w:val="22"/>
        </w:rPr>
        <w:t>Pranešimas apie šalutinį poveikį</w:t>
      </w:r>
    </w:p>
    <w:p w:rsidR="004C6764" w:rsidRPr="00D04BBF" w:rsidRDefault="004C6764" w:rsidP="004C6764">
      <w:pPr>
        <w:ind w:right="139"/>
        <w:rPr>
          <w:noProof/>
          <w:szCs w:val="22"/>
        </w:rPr>
      </w:pPr>
      <w:r w:rsidRPr="00D04BBF">
        <w:rPr>
          <w:noProof/>
          <w:szCs w:val="22"/>
        </w:rPr>
        <w:t xml:space="preserve">Apie šalutinį poveikį taip pat galite pranešti tiesiogiai, užpildę interneto svetainėje </w:t>
      </w:r>
      <w:hyperlink r:id="rId5" w:history="1">
        <w:r w:rsidRPr="00D04BBF">
          <w:rPr>
            <w:rStyle w:val="Hipersaitas"/>
            <w:rFonts w:eastAsia="SimSun"/>
            <w:noProof/>
            <w:szCs w:val="22"/>
          </w:rPr>
          <w:t>www.vvkt.lt</w:t>
        </w:r>
      </w:hyperlink>
      <w:r w:rsidRPr="00D04BBF">
        <w:rPr>
          <w:noProof/>
          <w:szCs w:val="22"/>
        </w:rPr>
        <w:t xml:space="preserve"> esančią formą, paštu Valstybinei vaistų kontrolės tarnybai prie Lietuvos Respublikos sveikatos apsaugos ministerijos, Žirmūnų g. 139A, LT 09120 Vilnius, t</w:t>
      </w:r>
      <w:r w:rsidRPr="00D04BBF">
        <w:rPr>
          <w:rFonts w:eastAsia="Calibri"/>
          <w:noProof/>
          <w:szCs w:val="22"/>
          <w:lang w:eastAsia="zh-CN"/>
        </w:rPr>
        <w:t xml:space="preserve">el: 8 800 73568, </w:t>
      </w:r>
      <w:r w:rsidRPr="00D04BBF">
        <w:rPr>
          <w:noProof/>
          <w:szCs w:val="22"/>
        </w:rPr>
        <w:t xml:space="preserve">faksu 8 800 20131 arba el. paštu </w:t>
      </w:r>
      <w:hyperlink r:id="rId6" w:history="1">
        <w:r w:rsidRPr="00D04BBF">
          <w:rPr>
            <w:rStyle w:val="Hipersaitas"/>
            <w:rFonts w:eastAsia="SimSun"/>
            <w:noProof/>
            <w:szCs w:val="22"/>
          </w:rPr>
          <w:t>NepageidaujamaR@vvkt.lt</w:t>
        </w:r>
      </w:hyperlink>
      <w:r w:rsidRPr="00D04BBF">
        <w:rPr>
          <w:noProof/>
          <w:szCs w:val="22"/>
        </w:rPr>
        <w:t>. Pranešdami apie šalutinį poveikį galite mums padėti gauti daugiau informacijos apie šio vaisto saugumą.</w:t>
      </w:r>
    </w:p>
    <w:p w:rsidR="004C6764" w:rsidRPr="00D04BBF" w:rsidRDefault="004C6764" w:rsidP="004C6764">
      <w:pPr>
        <w:ind w:right="139"/>
        <w:rPr>
          <w:noProof/>
          <w:szCs w:val="22"/>
        </w:rPr>
      </w:pPr>
    </w:p>
    <w:p w:rsidR="004C6764" w:rsidRPr="00D04BBF" w:rsidRDefault="004C6764" w:rsidP="004C6764">
      <w:pPr>
        <w:pStyle w:val="Pagrindinistekstas"/>
        <w:rPr>
          <w:szCs w:val="22"/>
        </w:rPr>
      </w:pPr>
    </w:p>
    <w:p w:rsidR="004C6764" w:rsidRPr="00D04BBF" w:rsidRDefault="004C6764" w:rsidP="004C6764">
      <w:pPr>
        <w:pStyle w:val="Antrat2"/>
        <w:rPr>
          <w:szCs w:val="22"/>
        </w:rPr>
      </w:pPr>
      <w:r w:rsidRPr="00D04BBF">
        <w:rPr>
          <w:szCs w:val="22"/>
        </w:rPr>
        <w:t xml:space="preserve">5.  Kaip laikyti </w:t>
      </w:r>
      <w:proofErr w:type="spellStart"/>
      <w:r w:rsidRPr="00D04BBF">
        <w:rPr>
          <w:szCs w:val="22"/>
        </w:rPr>
        <w:t>Sodium</w:t>
      </w:r>
      <w:proofErr w:type="spellEnd"/>
      <w:r w:rsidRPr="00D04BBF">
        <w:rPr>
          <w:szCs w:val="22"/>
        </w:rPr>
        <w:t xml:space="preserve"> Chloride B. </w:t>
      </w:r>
      <w:proofErr w:type="spellStart"/>
      <w:r w:rsidRPr="00D04BBF">
        <w:rPr>
          <w:szCs w:val="22"/>
        </w:rPr>
        <w:t>Braun</w:t>
      </w:r>
      <w:proofErr w:type="spellEnd"/>
    </w:p>
    <w:p w:rsidR="004C6764" w:rsidRPr="00D04BBF" w:rsidRDefault="004C6764" w:rsidP="004C6764">
      <w:pPr>
        <w:pStyle w:val="Pagrindinistekstas"/>
        <w:rPr>
          <w:szCs w:val="22"/>
        </w:rPr>
      </w:pPr>
    </w:p>
    <w:p w:rsidR="004C6764" w:rsidRPr="00D04BBF" w:rsidRDefault="004C6764" w:rsidP="004C6764">
      <w:pPr>
        <w:pStyle w:val="Pagrindinistekstas"/>
        <w:rPr>
          <w:szCs w:val="22"/>
        </w:rPr>
      </w:pPr>
      <w:r w:rsidRPr="00D04BBF">
        <w:rPr>
          <w:szCs w:val="22"/>
        </w:rPr>
        <w:t>Šį vaistą laikyti vaikams nepasiekiamoje ir nepastebimoje vietoje.</w:t>
      </w:r>
    </w:p>
    <w:p w:rsidR="004C6764" w:rsidRPr="00D04BBF" w:rsidRDefault="004C6764" w:rsidP="004C6764">
      <w:pPr>
        <w:pStyle w:val="Pagrindinistekstas"/>
        <w:rPr>
          <w:szCs w:val="22"/>
        </w:rPr>
      </w:pPr>
    </w:p>
    <w:p w:rsidR="004C6764" w:rsidRPr="00D04BBF" w:rsidRDefault="004C6764" w:rsidP="004C6764">
      <w:pPr>
        <w:pStyle w:val="Pagrindinistekstas"/>
        <w:rPr>
          <w:szCs w:val="22"/>
        </w:rPr>
      </w:pPr>
      <w:r w:rsidRPr="00D04BBF">
        <w:rPr>
          <w:szCs w:val="22"/>
        </w:rPr>
        <w:t xml:space="preserve">Ant ampulių ar buteliukų ir išorinės dėžutės po „EXP/Tinka iki“ nurodytam tinkamumo laikui pasibaigus, šio vaisto vartoti negalima. </w:t>
      </w:r>
    </w:p>
    <w:p w:rsidR="004C6764" w:rsidRPr="00D04BBF" w:rsidRDefault="004C6764" w:rsidP="004C6764">
      <w:pPr>
        <w:pStyle w:val="Pagrindinistekstas"/>
        <w:rPr>
          <w:szCs w:val="22"/>
        </w:rPr>
      </w:pPr>
      <w:r w:rsidRPr="00D04BBF">
        <w:rPr>
          <w:szCs w:val="22"/>
        </w:rPr>
        <w:t xml:space="preserve">Pastebėjus tirpalo </w:t>
      </w:r>
      <w:proofErr w:type="spellStart"/>
      <w:r w:rsidRPr="00D04BBF">
        <w:rPr>
          <w:szCs w:val="22"/>
        </w:rPr>
        <w:t>drumstumą</w:t>
      </w:r>
      <w:proofErr w:type="spellEnd"/>
      <w:r w:rsidRPr="00D04BBF">
        <w:rPr>
          <w:szCs w:val="22"/>
        </w:rPr>
        <w:t xml:space="preserve"> ar spalvos pasikeitimą, dalelių tirpale arba jeigu ampulė ar buteliukas ir jo kamštelis yra pažeisti, šio vaisto vartoti negalima.  </w:t>
      </w:r>
    </w:p>
    <w:p w:rsidR="004C6764" w:rsidRPr="00D04BBF" w:rsidRDefault="004C6764" w:rsidP="004C6764">
      <w:pPr>
        <w:pStyle w:val="Antrat2"/>
        <w:rPr>
          <w:szCs w:val="22"/>
        </w:rPr>
      </w:pPr>
    </w:p>
    <w:p w:rsidR="004C6764" w:rsidRPr="00D04BBF" w:rsidRDefault="004C6764" w:rsidP="004C6764">
      <w:pPr>
        <w:tabs>
          <w:tab w:val="left" w:pos="709"/>
        </w:tabs>
        <w:rPr>
          <w:szCs w:val="22"/>
          <w:u w:val="single"/>
          <w:lang w:val="pt-PT"/>
        </w:rPr>
      </w:pPr>
      <w:r w:rsidRPr="00D04BBF">
        <w:rPr>
          <w:szCs w:val="22"/>
          <w:u w:val="single"/>
          <w:lang w:val="pt-PT"/>
        </w:rPr>
        <w:t>Ampulės:</w:t>
      </w:r>
    </w:p>
    <w:p w:rsidR="004C6764" w:rsidRPr="00D04BBF" w:rsidRDefault="004C6764" w:rsidP="004C6764">
      <w:pPr>
        <w:rPr>
          <w:szCs w:val="22"/>
        </w:rPr>
      </w:pPr>
      <w:r w:rsidRPr="00D04BBF">
        <w:rPr>
          <w:noProof/>
          <w:szCs w:val="22"/>
        </w:rPr>
        <w:t>Šiam vaistiniam preparatui specialių laikymo sąlygų nereikia</w:t>
      </w:r>
      <w:r w:rsidRPr="00D04BBF">
        <w:rPr>
          <w:szCs w:val="22"/>
        </w:rPr>
        <w:t>.</w:t>
      </w:r>
    </w:p>
    <w:p w:rsidR="004C6764" w:rsidRPr="00D04BBF" w:rsidRDefault="004C6764" w:rsidP="004C6764">
      <w:pPr>
        <w:rPr>
          <w:szCs w:val="22"/>
        </w:rPr>
      </w:pPr>
    </w:p>
    <w:p w:rsidR="004C6764" w:rsidRPr="00D04BBF" w:rsidRDefault="004C6764" w:rsidP="004C6764">
      <w:pPr>
        <w:rPr>
          <w:szCs w:val="22"/>
        </w:rPr>
      </w:pPr>
      <w:r w:rsidRPr="00D04BBF">
        <w:rPr>
          <w:szCs w:val="22"/>
        </w:rPr>
        <w:t>Buteliukai:</w:t>
      </w:r>
    </w:p>
    <w:p w:rsidR="004C6764" w:rsidRPr="00D04BBF" w:rsidRDefault="004C6764" w:rsidP="004C6764">
      <w:pPr>
        <w:rPr>
          <w:noProof/>
          <w:szCs w:val="22"/>
        </w:rPr>
      </w:pPr>
      <w:r w:rsidRPr="00D04BBF">
        <w:rPr>
          <w:noProof/>
          <w:szCs w:val="22"/>
        </w:rPr>
        <w:t>Laikyti ne aukštesnėje kaip 25</w:t>
      </w:r>
      <w:r w:rsidRPr="00D04BBF">
        <w:rPr>
          <w:szCs w:val="22"/>
        </w:rPr>
        <w:t> °C temperatūroje.</w:t>
      </w:r>
    </w:p>
    <w:p w:rsidR="004C6764" w:rsidRPr="00D04BBF" w:rsidRDefault="004C6764" w:rsidP="004C6764">
      <w:pPr>
        <w:rPr>
          <w:szCs w:val="22"/>
          <w:lang w:val="pt-PT"/>
        </w:rPr>
      </w:pPr>
    </w:p>
    <w:p w:rsidR="004C6764" w:rsidRPr="00D04BBF" w:rsidRDefault="004C6764" w:rsidP="004C6764">
      <w:pPr>
        <w:rPr>
          <w:szCs w:val="22"/>
        </w:rPr>
      </w:pPr>
      <w:proofErr w:type="spellStart"/>
      <w:r w:rsidRPr="00D04BBF">
        <w:rPr>
          <w:szCs w:val="22"/>
        </w:rPr>
        <w:t>Talpyklės</w:t>
      </w:r>
      <w:proofErr w:type="spellEnd"/>
      <w:r w:rsidRPr="00D04BBF">
        <w:rPr>
          <w:szCs w:val="22"/>
        </w:rPr>
        <w:t xml:space="preserve"> yra tik vienkartinio naudojimo.</w:t>
      </w:r>
      <w:r w:rsidRPr="00D04BBF">
        <w:rPr>
          <w:szCs w:val="22"/>
          <w:lang w:val="en-GB"/>
        </w:rPr>
        <w:t xml:space="preserve"> </w:t>
      </w:r>
      <w:r w:rsidRPr="00D04BBF">
        <w:rPr>
          <w:szCs w:val="22"/>
        </w:rPr>
        <w:t xml:space="preserve">Po naudojimo išmeskite </w:t>
      </w:r>
      <w:proofErr w:type="spellStart"/>
      <w:r w:rsidRPr="00D04BBF">
        <w:rPr>
          <w:szCs w:val="22"/>
        </w:rPr>
        <w:t>talpyklę</w:t>
      </w:r>
      <w:proofErr w:type="spellEnd"/>
      <w:r w:rsidRPr="00D04BBF">
        <w:rPr>
          <w:szCs w:val="22"/>
        </w:rPr>
        <w:t xml:space="preserve"> ir visą likusį joje turinį.</w:t>
      </w:r>
      <w:r w:rsidRPr="00D04BBF" w:rsidDel="000C0749">
        <w:rPr>
          <w:szCs w:val="22"/>
        </w:rPr>
        <w:t xml:space="preserve"> </w:t>
      </w:r>
    </w:p>
    <w:p w:rsidR="004C6764" w:rsidRPr="00D04BBF" w:rsidRDefault="004C6764" w:rsidP="004C6764">
      <w:pPr>
        <w:rPr>
          <w:szCs w:val="22"/>
        </w:rPr>
      </w:pPr>
    </w:p>
    <w:p w:rsidR="004C6764" w:rsidRPr="00D04BBF" w:rsidRDefault="004C6764" w:rsidP="004C6764">
      <w:pPr>
        <w:pStyle w:val="Antrat2"/>
        <w:rPr>
          <w:szCs w:val="22"/>
        </w:rPr>
      </w:pPr>
      <w:r w:rsidRPr="00D04BBF">
        <w:rPr>
          <w:szCs w:val="22"/>
        </w:rPr>
        <w:t>6.</w:t>
      </w:r>
      <w:r w:rsidRPr="00D04BBF">
        <w:rPr>
          <w:szCs w:val="22"/>
        </w:rPr>
        <w:tab/>
        <w:t>Pakuotės turinys ir kita informacija</w:t>
      </w:r>
    </w:p>
    <w:p w:rsidR="004C6764" w:rsidRPr="00D04BBF" w:rsidRDefault="004C6764" w:rsidP="004C6764">
      <w:pPr>
        <w:pStyle w:val="Pagrindinistekstas"/>
        <w:rPr>
          <w:szCs w:val="22"/>
        </w:rPr>
      </w:pPr>
    </w:p>
    <w:p w:rsidR="004C6764" w:rsidRPr="00D04BBF" w:rsidRDefault="004C6764" w:rsidP="004C6764">
      <w:pPr>
        <w:pStyle w:val="Antrat3"/>
        <w:rPr>
          <w:szCs w:val="22"/>
          <w:lang w:val="en-US"/>
        </w:rPr>
      </w:pPr>
      <w:r w:rsidRPr="00D04BBF">
        <w:rPr>
          <w:szCs w:val="22"/>
          <w:lang w:val="en-US"/>
        </w:rPr>
        <w:t>Sodium Chloride B. Braun 58</w:t>
      </w:r>
      <w:proofErr w:type="gramStart"/>
      <w:r w:rsidRPr="00D04BBF">
        <w:rPr>
          <w:szCs w:val="22"/>
          <w:lang w:val="en-US"/>
        </w:rPr>
        <w:t>,5</w:t>
      </w:r>
      <w:proofErr w:type="gramEnd"/>
      <w:r w:rsidRPr="00D04BBF">
        <w:rPr>
          <w:szCs w:val="22"/>
          <w:lang w:val="en-US"/>
        </w:rPr>
        <w:t xml:space="preserve"> mg/ml </w:t>
      </w:r>
      <w:proofErr w:type="spellStart"/>
      <w:r w:rsidRPr="00D04BBF">
        <w:rPr>
          <w:szCs w:val="22"/>
          <w:lang w:val="en-US"/>
        </w:rPr>
        <w:t>koncentrato</w:t>
      </w:r>
      <w:proofErr w:type="spellEnd"/>
      <w:r w:rsidRPr="00D04BBF">
        <w:rPr>
          <w:szCs w:val="22"/>
          <w:lang w:val="en-US"/>
        </w:rPr>
        <w:t xml:space="preserve"> </w:t>
      </w:r>
      <w:proofErr w:type="spellStart"/>
      <w:r w:rsidRPr="00D04BBF">
        <w:rPr>
          <w:szCs w:val="22"/>
          <w:lang w:val="en-US"/>
        </w:rPr>
        <w:t>infuziniam</w:t>
      </w:r>
      <w:proofErr w:type="spellEnd"/>
      <w:r w:rsidRPr="00D04BBF">
        <w:rPr>
          <w:szCs w:val="22"/>
          <w:lang w:val="en-US"/>
        </w:rPr>
        <w:t xml:space="preserve"> </w:t>
      </w:r>
      <w:proofErr w:type="spellStart"/>
      <w:r w:rsidRPr="00D04BBF">
        <w:rPr>
          <w:szCs w:val="22"/>
          <w:lang w:val="en-US"/>
        </w:rPr>
        <w:t>tirpalui</w:t>
      </w:r>
      <w:proofErr w:type="spellEnd"/>
      <w:r w:rsidRPr="00D04BBF">
        <w:rPr>
          <w:szCs w:val="22"/>
          <w:lang w:val="en-US"/>
        </w:rPr>
        <w:t xml:space="preserve"> </w:t>
      </w:r>
      <w:proofErr w:type="spellStart"/>
      <w:r w:rsidRPr="00D04BBF">
        <w:rPr>
          <w:szCs w:val="22"/>
          <w:lang w:val="en-US"/>
        </w:rPr>
        <w:t>sudėtis</w:t>
      </w:r>
      <w:proofErr w:type="spellEnd"/>
      <w:r w:rsidRPr="00D04BBF">
        <w:rPr>
          <w:szCs w:val="22"/>
          <w:lang w:val="en-US"/>
        </w:rPr>
        <w:t xml:space="preserve"> </w:t>
      </w:r>
    </w:p>
    <w:p w:rsidR="004C6764" w:rsidRPr="00D04BBF" w:rsidRDefault="004C6764" w:rsidP="004C6764">
      <w:pPr>
        <w:rPr>
          <w:szCs w:val="22"/>
          <w:lang w:val="en-US"/>
        </w:rPr>
      </w:pPr>
    </w:p>
    <w:p w:rsidR="004C6764" w:rsidRPr="00D04BBF" w:rsidRDefault="004C6764" w:rsidP="004C6764">
      <w:pPr>
        <w:ind w:left="567" w:hanging="567"/>
        <w:rPr>
          <w:szCs w:val="22"/>
          <w:lang w:val="en-US"/>
        </w:rPr>
      </w:pPr>
      <w:r w:rsidRPr="00D04BBF">
        <w:rPr>
          <w:szCs w:val="22"/>
          <w:lang w:val="en-US"/>
        </w:rPr>
        <w:t>-</w:t>
      </w:r>
      <w:r w:rsidRPr="00D04BBF">
        <w:rPr>
          <w:szCs w:val="22"/>
          <w:lang w:val="en-US"/>
        </w:rPr>
        <w:tab/>
      </w:r>
      <w:proofErr w:type="spellStart"/>
      <w:r w:rsidRPr="00D04BBF">
        <w:rPr>
          <w:szCs w:val="22"/>
          <w:lang w:val="en-US"/>
        </w:rPr>
        <w:t>Veiklioji</w:t>
      </w:r>
      <w:proofErr w:type="spellEnd"/>
      <w:r w:rsidRPr="00D04BBF">
        <w:rPr>
          <w:szCs w:val="22"/>
          <w:lang w:val="en-US"/>
        </w:rPr>
        <w:t xml:space="preserve"> </w:t>
      </w:r>
      <w:proofErr w:type="spellStart"/>
      <w:r w:rsidRPr="00D04BBF">
        <w:rPr>
          <w:szCs w:val="22"/>
          <w:lang w:val="en-US"/>
        </w:rPr>
        <w:t>medžiaga</w:t>
      </w:r>
      <w:proofErr w:type="spellEnd"/>
      <w:r w:rsidRPr="00D04BBF">
        <w:rPr>
          <w:szCs w:val="22"/>
          <w:lang w:val="en-US"/>
        </w:rPr>
        <w:t xml:space="preserve"> </w:t>
      </w:r>
      <w:proofErr w:type="spellStart"/>
      <w:r w:rsidRPr="00D04BBF">
        <w:rPr>
          <w:szCs w:val="22"/>
          <w:lang w:val="en-US"/>
        </w:rPr>
        <w:t>yra</w:t>
      </w:r>
      <w:proofErr w:type="spellEnd"/>
      <w:r w:rsidRPr="00D04BBF">
        <w:rPr>
          <w:szCs w:val="22"/>
          <w:lang w:val="en-US"/>
        </w:rPr>
        <w:t xml:space="preserve"> </w:t>
      </w:r>
      <w:proofErr w:type="spellStart"/>
      <w:r w:rsidRPr="00D04BBF">
        <w:rPr>
          <w:szCs w:val="22"/>
          <w:lang w:val="en-US"/>
        </w:rPr>
        <w:t>natrio</w:t>
      </w:r>
      <w:proofErr w:type="spellEnd"/>
      <w:r w:rsidRPr="00D04BBF">
        <w:rPr>
          <w:szCs w:val="22"/>
          <w:lang w:val="en-US"/>
        </w:rPr>
        <w:t xml:space="preserve"> </w:t>
      </w:r>
      <w:proofErr w:type="spellStart"/>
      <w:r w:rsidRPr="00D04BBF">
        <w:rPr>
          <w:szCs w:val="22"/>
          <w:lang w:val="en-US"/>
        </w:rPr>
        <w:t>chloridas</w:t>
      </w:r>
      <w:proofErr w:type="spellEnd"/>
      <w:r w:rsidRPr="00D04BBF">
        <w:rPr>
          <w:szCs w:val="22"/>
          <w:lang w:val="en-US"/>
        </w:rPr>
        <w:t>.</w:t>
      </w:r>
    </w:p>
    <w:p w:rsidR="004C6764" w:rsidRPr="00D04BBF" w:rsidRDefault="004C6764" w:rsidP="004C6764">
      <w:pPr>
        <w:ind w:left="567" w:hanging="567"/>
        <w:rPr>
          <w:szCs w:val="22"/>
        </w:rPr>
      </w:pPr>
      <w:r w:rsidRPr="00D04BBF">
        <w:rPr>
          <w:szCs w:val="22"/>
          <w:lang w:val="en-US"/>
        </w:rPr>
        <w:tab/>
        <w:t xml:space="preserve">1 ml </w:t>
      </w:r>
      <w:proofErr w:type="spellStart"/>
      <w:r w:rsidRPr="00D04BBF">
        <w:rPr>
          <w:szCs w:val="22"/>
          <w:lang w:val="en-US"/>
        </w:rPr>
        <w:t>koncentrato</w:t>
      </w:r>
      <w:proofErr w:type="spellEnd"/>
      <w:r w:rsidRPr="00D04BBF">
        <w:rPr>
          <w:szCs w:val="22"/>
          <w:lang w:val="en-US"/>
        </w:rPr>
        <w:t xml:space="preserve"> </w:t>
      </w:r>
      <w:proofErr w:type="spellStart"/>
      <w:r w:rsidRPr="00D04BBF">
        <w:rPr>
          <w:szCs w:val="22"/>
          <w:lang w:val="en-US"/>
        </w:rPr>
        <w:t>infuziniam</w:t>
      </w:r>
      <w:proofErr w:type="spellEnd"/>
      <w:r w:rsidRPr="00D04BBF">
        <w:rPr>
          <w:szCs w:val="22"/>
          <w:lang w:val="en-US"/>
        </w:rPr>
        <w:t xml:space="preserve"> </w:t>
      </w:r>
      <w:proofErr w:type="spellStart"/>
      <w:r w:rsidRPr="00D04BBF">
        <w:rPr>
          <w:szCs w:val="22"/>
          <w:lang w:val="en-US"/>
        </w:rPr>
        <w:t>tirpalui</w:t>
      </w:r>
      <w:proofErr w:type="spellEnd"/>
      <w:r w:rsidRPr="00D04BBF">
        <w:rPr>
          <w:szCs w:val="22"/>
          <w:lang w:val="en-US"/>
        </w:rPr>
        <w:t xml:space="preserve"> </w:t>
      </w:r>
      <w:proofErr w:type="spellStart"/>
      <w:r w:rsidRPr="00D04BBF">
        <w:rPr>
          <w:szCs w:val="22"/>
          <w:lang w:val="en-US"/>
        </w:rPr>
        <w:t>sudėtyje</w:t>
      </w:r>
      <w:proofErr w:type="spellEnd"/>
      <w:r w:rsidRPr="00D04BBF">
        <w:rPr>
          <w:szCs w:val="22"/>
          <w:lang w:val="en-US"/>
        </w:rPr>
        <w:t xml:space="preserve"> </w:t>
      </w:r>
      <w:proofErr w:type="spellStart"/>
      <w:r w:rsidRPr="00D04BBF">
        <w:rPr>
          <w:szCs w:val="22"/>
          <w:lang w:val="en-US"/>
        </w:rPr>
        <w:t>yra</w:t>
      </w:r>
      <w:proofErr w:type="spellEnd"/>
      <w:r w:rsidRPr="00D04BBF">
        <w:rPr>
          <w:szCs w:val="22"/>
          <w:lang w:val="en-US"/>
        </w:rPr>
        <w:t xml:space="preserve"> 58</w:t>
      </w:r>
      <w:proofErr w:type="gramStart"/>
      <w:r w:rsidRPr="00D04BBF">
        <w:rPr>
          <w:szCs w:val="22"/>
          <w:lang w:val="en-US"/>
        </w:rPr>
        <w:t>,5</w:t>
      </w:r>
      <w:proofErr w:type="gramEnd"/>
      <w:r w:rsidRPr="00D04BBF">
        <w:rPr>
          <w:szCs w:val="22"/>
          <w:lang w:val="en-US"/>
        </w:rPr>
        <w:t xml:space="preserve"> mg </w:t>
      </w:r>
      <w:proofErr w:type="spellStart"/>
      <w:r w:rsidRPr="00D04BBF">
        <w:rPr>
          <w:szCs w:val="22"/>
          <w:lang w:val="en-US"/>
        </w:rPr>
        <w:t>natrio</w:t>
      </w:r>
      <w:proofErr w:type="spellEnd"/>
      <w:r w:rsidRPr="00D04BBF">
        <w:rPr>
          <w:szCs w:val="22"/>
          <w:lang w:val="en-US"/>
        </w:rPr>
        <w:t xml:space="preserve"> </w:t>
      </w:r>
      <w:r w:rsidRPr="00D04BBF">
        <w:rPr>
          <w:szCs w:val="22"/>
        </w:rPr>
        <w:t>chlorido.</w:t>
      </w:r>
    </w:p>
    <w:p w:rsidR="004C6764" w:rsidRPr="00D04BBF" w:rsidRDefault="004C6764" w:rsidP="004C6764">
      <w:pPr>
        <w:ind w:left="567" w:hanging="567"/>
        <w:rPr>
          <w:szCs w:val="22"/>
          <w:lang w:val="en-US"/>
        </w:rPr>
      </w:pPr>
      <w:r w:rsidRPr="00D04BBF">
        <w:rPr>
          <w:szCs w:val="22"/>
          <w:lang w:val="en-US"/>
        </w:rPr>
        <w:t>-</w:t>
      </w:r>
      <w:r w:rsidRPr="00D04BBF">
        <w:rPr>
          <w:szCs w:val="22"/>
          <w:lang w:val="en-US"/>
        </w:rPr>
        <w:tab/>
        <w:t xml:space="preserve">1 ml </w:t>
      </w:r>
      <w:proofErr w:type="spellStart"/>
      <w:r w:rsidRPr="00D04BBF">
        <w:rPr>
          <w:szCs w:val="22"/>
          <w:lang w:val="en-US"/>
        </w:rPr>
        <w:t>koncentrato</w:t>
      </w:r>
      <w:proofErr w:type="spellEnd"/>
      <w:r w:rsidRPr="00D04BBF">
        <w:rPr>
          <w:szCs w:val="22"/>
          <w:lang w:val="en-US"/>
        </w:rPr>
        <w:t xml:space="preserve"> </w:t>
      </w:r>
      <w:proofErr w:type="spellStart"/>
      <w:r w:rsidRPr="00D04BBF">
        <w:rPr>
          <w:szCs w:val="22"/>
          <w:lang w:val="en-US"/>
        </w:rPr>
        <w:t>infuziniam</w:t>
      </w:r>
      <w:proofErr w:type="spellEnd"/>
      <w:r w:rsidRPr="00D04BBF">
        <w:rPr>
          <w:szCs w:val="22"/>
          <w:lang w:val="en-US"/>
        </w:rPr>
        <w:t xml:space="preserve"> </w:t>
      </w:r>
      <w:proofErr w:type="spellStart"/>
      <w:r w:rsidRPr="00D04BBF">
        <w:rPr>
          <w:szCs w:val="22"/>
          <w:lang w:val="en-US"/>
        </w:rPr>
        <w:t>tirpalui</w:t>
      </w:r>
      <w:proofErr w:type="spellEnd"/>
      <w:r w:rsidRPr="00D04BBF">
        <w:rPr>
          <w:szCs w:val="22"/>
          <w:lang w:val="en-US"/>
        </w:rPr>
        <w:t xml:space="preserve"> </w:t>
      </w:r>
      <w:proofErr w:type="spellStart"/>
      <w:r w:rsidRPr="00D04BBF">
        <w:rPr>
          <w:szCs w:val="22"/>
          <w:lang w:val="en-US"/>
        </w:rPr>
        <w:t>sudėtyje</w:t>
      </w:r>
      <w:proofErr w:type="spellEnd"/>
      <w:r w:rsidRPr="00D04BBF">
        <w:rPr>
          <w:szCs w:val="22"/>
          <w:lang w:val="en-US"/>
        </w:rPr>
        <w:t xml:space="preserve"> </w:t>
      </w:r>
      <w:proofErr w:type="spellStart"/>
      <w:r w:rsidRPr="00D04BBF">
        <w:rPr>
          <w:szCs w:val="22"/>
          <w:lang w:val="en-US"/>
        </w:rPr>
        <w:t>yra</w:t>
      </w:r>
      <w:proofErr w:type="spellEnd"/>
      <w:r w:rsidRPr="00D04BBF">
        <w:rPr>
          <w:szCs w:val="22"/>
          <w:lang w:val="en-US"/>
        </w:rPr>
        <w:t xml:space="preserve"> 1 </w:t>
      </w:r>
      <w:proofErr w:type="spellStart"/>
      <w:r w:rsidRPr="00D04BBF">
        <w:rPr>
          <w:szCs w:val="22"/>
        </w:rPr>
        <w:t>mmol</w:t>
      </w:r>
      <w:proofErr w:type="spellEnd"/>
      <w:r w:rsidRPr="00D04BBF">
        <w:rPr>
          <w:szCs w:val="22"/>
        </w:rPr>
        <w:t xml:space="preserve"> natrio ir 1 </w:t>
      </w:r>
      <w:proofErr w:type="spellStart"/>
      <w:proofErr w:type="gramStart"/>
      <w:r w:rsidRPr="00D04BBF">
        <w:rPr>
          <w:szCs w:val="22"/>
        </w:rPr>
        <w:t>mmol</w:t>
      </w:r>
      <w:proofErr w:type="spellEnd"/>
      <w:r w:rsidRPr="00D04BBF">
        <w:rPr>
          <w:szCs w:val="22"/>
        </w:rPr>
        <w:t xml:space="preserve"> </w:t>
      </w:r>
      <w:r w:rsidRPr="00D04BBF">
        <w:rPr>
          <w:szCs w:val="22"/>
          <w:lang w:val="en-US"/>
        </w:rPr>
        <w:t xml:space="preserve"> </w:t>
      </w:r>
      <w:proofErr w:type="spellStart"/>
      <w:r w:rsidRPr="00D04BBF">
        <w:rPr>
          <w:szCs w:val="22"/>
          <w:lang w:val="en-US"/>
        </w:rPr>
        <w:t>chlorido</w:t>
      </w:r>
      <w:proofErr w:type="spellEnd"/>
      <w:proofErr w:type="gramEnd"/>
    </w:p>
    <w:p w:rsidR="004C6764" w:rsidRPr="00D04BBF" w:rsidRDefault="004C6764" w:rsidP="004C6764">
      <w:pPr>
        <w:ind w:left="567" w:hanging="567"/>
        <w:rPr>
          <w:szCs w:val="22"/>
          <w:lang w:val="en-US"/>
        </w:rPr>
      </w:pPr>
      <w:r w:rsidRPr="00D04BBF">
        <w:rPr>
          <w:szCs w:val="22"/>
          <w:lang w:val="en-US"/>
        </w:rPr>
        <w:t>-</w:t>
      </w:r>
      <w:r w:rsidRPr="00D04BBF">
        <w:rPr>
          <w:szCs w:val="22"/>
          <w:lang w:val="en-US"/>
        </w:rPr>
        <w:tab/>
      </w:r>
      <w:proofErr w:type="spellStart"/>
      <w:r w:rsidRPr="00D04BBF">
        <w:rPr>
          <w:szCs w:val="22"/>
          <w:lang w:val="en-US"/>
        </w:rPr>
        <w:t>Pagalbinė</w:t>
      </w:r>
      <w:proofErr w:type="spellEnd"/>
      <w:r w:rsidRPr="00D04BBF">
        <w:rPr>
          <w:szCs w:val="22"/>
          <w:lang w:val="en-US"/>
        </w:rPr>
        <w:t xml:space="preserve"> </w:t>
      </w:r>
      <w:proofErr w:type="spellStart"/>
      <w:r w:rsidRPr="00D04BBF">
        <w:rPr>
          <w:szCs w:val="22"/>
          <w:lang w:val="en-US"/>
        </w:rPr>
        <w:t>medžiaga</w:t>
      </w:r>
      <w:proofErr w:type="spellEnd"/>
      <w:r w:rsidRPr="00D04BBF">
        <w:rPr>
          <w:szCs w:val="22"/>
          <w:lang w:val="en-US"/>
        </w:rPr>
        <w:t xml:space="preserve"> </w:t>
      </w:r>
      <w:proofErr w:type="spellStart"/>
      <w:r w:rsidRPr="00D04BBF">
        <w:rPr>
          <w:szCs w:val="22"/>
          <w:lang w:val="en-US"/>
        </w:rPr>
        <w:t>yra</w:t>
      </w:r>
      <w:proofErr w:type="spellEnd"/>
      <w:r w:rsidRPr="00D04BBF">
        <w:rPr>
          <w:szCs w:val="22"/>
          <w:lang w:val="en-US"/>
        </w:rPr>
        <w:t xml:space="preserve"> </w:t>
      </w:r>
      <w:proofErr w:type="spellStart"/>
      <w:r w:rsidRPr="00D04BBF">
        <w:rPr>
          <w:szCs w:val="22"/>
          <w:lang w:val="en-US"/>
        </w:rPr>
        <w:t>injekcinis</w:t>
      </w:r>
      <w:proofErr w:type="spellEnd"/>
      <w:r w:rsidRPr="00D04BBF">
        <w:rPr>
          <w:szCs w:val="22"/>
          <w:lang w:val="en-US"/>
        </w:rPr>
        <w:t xml:space="preserve"> </w:t>
      </w:r>
      <w:proofErr w:type="spellStart"/>
      <w:r w:rsidRPr="00D04BBF">
        <w:rPr>
          <w:szCs w:val="22"/>
          <w:lang w:val="en-US"/>
        </w:rPr>
        <w:t>vanduo</w:t>
      </w:r>
      <w:proofErr w:type="spellEnd"/>
      <w:r w:rsidRPr="00D04BBF">
        <w:rPr>
          <w:szCs w:val="22"/>
          <w:lang w:val="en-US"/>
        </w:rPr>
        <w:t>.</w:t>
      </w:r>
    </w:p>
    <w:p w:rsidR="004C6764" w:rsidRPr="00D04BBF" w:rsidRDefault="004C6764" w:rsidP="004C6764">
      <w:pPr>
        <w:ind w:left="567" w:right="-2" w:hanging="567"/>
        <w:rPr>
          <w:szCs w:val="22"/>
          <w:lang w:val="pt-PT"/>
        </w:rPr>
      </w:pPr>
      <w:r w:rsidRPr="00D04BBF">
        <w:rPr>
          <w:szCs w:val="22"/>
          <w:lang w:val="en-US"/>
        </w:rPr>
        <w:t xml:space="preserve">-         </w:t>
      </w:r>
      <w:r w:rsidRPr="00D04BBF">
        <w:rPr>
          <w:szCs w:val="22"/>
        </w:rPr>
        <w:t xml:space="preserve">Teorinis </w:t>
      </w:r>
      <w:proofErr w:type="spellStart"/>
      <w:r w:rsidRPr="00D04BBF">
        <w:rPr>
          <w:szCs w:val="22"/>
        </w:rPr>
        <w:t>osmosiškumas</w:t>
      </w:r>
      <w:proofErr w:type="spellEnd"/>
      <w:r w:rsidRPr="00D04BBF">
        <w:rPr>
          <w:szCs w:val="22"/>
        </w:rPr>
        <w:t xml:space="preserve"> yra 2 000 </w:t>
      </w:r>
      <w:proofErr w:type="spellStart"/>
      <w:r w:rsidRPr="00D04BBF">
        <w:rPr>
          <w:szCs w:val="22"/>
        </w:rPr>
        <w:t>mOsmol</w:t>
      </w:r>
      <w:proofErr w:type="spellEnd"/>
      <w:r w:rsidRPr="00D04BBF">
        <w:rPr>
          <w:szCs w:val="22"/>
        </w:rPr>
        <w:t>/l, o pH yra 4</w:t>
      </w:r>
      <w:proofErr w:type="gramStart"/>
      <w:r w:rsidRPr="00D04BBF">
        <w:rPr>
          <w:szCs w:val="22"/>
        </w:rPr>
        <w:t>,5</w:t>
      </w:r>
      <w:proofErr w:type="gramEnd"/>
      <w:r w:rsidRPr="00D04BBF">
        <w:rPr>
          <w:szCs w:val="22"/>
        </w:rPr>
        <w:t>–7,0.</w:t>
      </w:r>
    </w:p>
    <w:p w:rsidR="004C6764" w:rsidRPr="00D04BBF" w:rsidRDefault="004C6764" w:rsidP="004C6764">
      <w:pPr>
        <w:rPr>
          <w:szCs w:val="22"/>
          <w:lang w:val="en-US"/>
        </w:rPr>
      </w:pPr>
    </w:p>
    <w:p w:rsidR="004C6764" w:rsidRPr="00D04BBF" w:rsidRDefault="004C6764" w:rsidP="004C6764">
      <w:pPr>
        <w:rPr>
          <w:szCs w:val="22"/>
        </w:rPr>
      </w:pPr>
    </w:p>
    <w:p w:rsidR="004C6764" w:rsidRPr="00D04BBF" w:rsidRDefault="004C6764" w:rsidP="004C6764">
      <w:pPr>
        <w:pStyle w:val="Antrat3"/>
        <w:rPr>
          <w:szCs w:val="22"/>
        </w:rPr>
      </w:pPr>
      <w:proofErr w:type="spellStart"/>
      <w:r w:rsidRPr="00D04BBF">
        <w:rPr>
          <w:szCs w:val="22"/>
        </w:rPr>
        <w:t>Sodium</w:t>
      </w:r>
      <w:proofErr w:type="spellEnd"/>
      <w:r w:rsidRPr="00D04BBF">
        <w:rPr>
          <w:szCs w:val="22"/>
        </w:rPr>
        <w:t xml:space="preserve"> Chloride B. </w:t>
      </w:r>
      <w:proofErr w:type="spellStart"/>
      <w:r w:rsidRPr="00D04BBF">
        <w:rPr>
          <w:szCs w:val="22"/>
        </w:rPr>
        <w:t>Braun</w:t>
      </w:r>
      <w:proofErr w:type="spellEnd"/>
      <w:r w:rsidRPr="00D04BBF">
        <w:rPr>
          <w:szCs w:val="22"/>
        </w:rPr>
        <w:t xml:space="preserve"> 58,5 mg/ml koncentrato infuziniam tirpalui išvaizda ir kiekis pakuotėje</w:t>
      </w:r>
    </w:p>
    <w:p w:rsidR="004C6764" w:rsidRPr="00D04BBF" w:rsidRDefault="004C6764" w:rsidP="004C6764">
      <w:pPr>
        <w:rPr>
          <w:b/>
          <w:szCs w:val="22"/>
        </w:rPr>
      </w:pPr>
    </w:p>
    <w:p w:rsidR="004C6764" w:rsidRPr="00D04BBF" w:rsidRDefault="004C6764" w:rsidP="004C6764">
      <w:pPr>
        <w:rPr>
          <w:szCs w:val="22"/>
        </w:rPr>
      </w:pPr>
      <w:proofErr w:type="spellStart"/>
      <w:r w:rsidRPr="00D04BBF">
        <w:rPr>
          <w:szCs w:val="22"/>
        </w:rPr>
        <w:t>Sodium</w:t>
      </w:r>
      <w:proofErr w:type="spellEnd"/>
      <w:r w:rsidRPr="00D04BBF">
        <w:rPr>
          <w:szCs w:val="22"/>
        </w:rPr>
        <w:t xml:space="preserve"> Chloride B. </w:t>
      </w:r>
      <w:proofErr w:type="spellStart"/>
      <w:r w:rsidRPr="00D04BBF">
        <w:rPr>
          <w:szCs w:val="22"/>
        </w:rPr>
        <w:t>Braun</w:t>
      </w:r>
      <w:proofErr w:type="spellEnd"/>
      <w:r w:rsidRPr="00D04BBF">
        <w:rPr>
          <w:szCs w:val="22"/>
        </w:rPr>
        <w:t xml:space="preserve"> 58,5 mg/ml koncentratas infuziniam tirpalui yra skaidrus bespalvis  tirpalas. </w:t>
      </w:r>
    </w:p>
    <w:p w:rsidR="004C6764" w:rsidRPr="00D04BBF" w:rsidRDefault="004C6764" w:rsidP="004C6764">
      <w:pPr>
        <w:rPr>
          <w:szCs w:val="22"/>
          <w:lang w:val="en-GB"/>
        </w:rPr>
      </w:pPr>
      <w:r w:rsidRPr="00D04BBF">
        <w:rPr>
          <w:szCs w:val="22"/>
        </w:rPr>
        <w:t>Vaistinis preparatas tiekiamas:</w:t>
      </w:r>
    </w:p>
    <w:p w:rsidR="004C6764" w:rsidRPr="00D04BBF" w:rsidRDefault="004C6764" w:rsidP="004C6764">
      <w:pPr>
        <w:pStyle w:val="Sraopastraipa"/>
        <w:numPr>
          <w:ilvl w:val="0"/>
          <w:numId w:val="2"/>
        </w:numPr>
        <w:rPr>
          <w:szCs w:val="22"/>
          <w:lang w:val="es-ES_tradnl"/>
        </w:rPr>
      </w:pPr>
      <w:r w:rsidRPr="00D04BBF">
        <w:rPr>
          <w:szCs w:val="22"/>
        </w:rPr>
        <w:t>polietileno ampulėse, kuriose yra</w:t>
      </w:r>
      <w:r w:rsidRPr="00D04BBF">
        <w:rPr>
          <w:szCs w:val="22"/>
          <w:lang w:val="es-ES_tradnl"/>
        </w:rPr>
        <w:t xml:space="preserve"> </w:t>
      </w:r>
      <w:r w:rsidRPr="00D04BBF">
        <w:rPr>
          <w:szCs w:val="22"/>
        </w:rPr>
        <w:t>20 ml koncentrato infuziniam tirpalui</w:t>
      </w:r>
      <w:r w:rsidRPr="00D04BBF">
        <w:rPr>
          <w:szCs w:val="22"/>
          <w:lang w:val="es-ES_tradnl"/>
        </w:rPr>
        <w:t xml:space="preserve">. </w:t>
      </w:r>
      <w:r w:rsidRPr="00D04BBF">
        <w:rPr>
          <w:szCs w:val="22"/>
        </w:rPr>
        <w:t>Tiekiamos 20 x 20 ml pakuotės.</w:t>
      </w:r>
    </w:p>
    <w:p w:rsidR="004C6764" w:rsidRPr="00D04BBF" w:rsidRDefault="004C6764" w:rsidP="004C6764">
      <w:pPr>
        <w:pStyle w:val="Sraopastraipa"/>
        <w:numPr>
          <w:ilvl w:val="0"/>
          <w:numId w:val="2"/>
        </w:numPr>
        <w:rPr>
          <w:szCs w:val="22"/>
          <w:lang w:val="es-ES_tradnl"/>
        </w:rPr>
      </w:pPr>
      <w:r w:rsidRPr="00D04BBF">
        <w:rPr>
          <w:szCs w:val="22"/>
        </w:rPr>
        <w:t xml:space="preserve">stikliniuose buteliukuose, užsandarintuose guminiais kamšteliais. Viename buteliuke yra </w:t>
      </w:r>
      <w:r w:rsidRPr="00D04BBF">
        <w:rPr>
          <w:szCs w:val="22"/>
          <w:lang w:val="es-ES_tradnl"/>
        </w:rPr>
        <w:t xml:space="preserve"> </w:t>
      </w:r>
      <w:r w:rsidRPr="00D04BBF">
        <w:rPr>
          <w:szCs w:val="22"/>
        </w:rPr>
        <w:t>100 ml koncentrato infuziniam tirpalui. Tiekiamos 20 x 100 ml pakuotės.</w:t>
      </w:r>
    </w:p>
    <w:p w:rsidR="004C6764" w:rsidRPr="00D04BBF" w:rsidRDefault="004C6764" w:rsidP="004C6764">
      <w:pPr>
        <w:pStyle w:val="Pagrindinistekstas"/>
        <w:rPr>
          <w:szCs w:val="22"/>
        </w:rPr>
      </w:pPr>
    </w:p>
    <w:p w:rsidR="004C6764" w:rsidRPr="00D04BBF" w:rsidRDefault="004C6764" w:rsidP="004C6764">
      <w:pPr>
        <w:pStyle w:val="Antrat3"/>
        <w:rPr>
          <w:szCs w:val="22"/>
        </w:rPr>
      </w:pPr>
      <w:r w:rsidRPr="00D04BBF">
        <w:rPr>
          <w:szCs w:val="22"/>
        </w:rPr>
        <w:t>Rinkodaros teisės turėtojas ir gamintojas</w:t>
      </w:r>
    </w:p>
    <w:p w:rsidR="004C6764" w:rsidRDefault="004C6764" w:rsidP="004C6764">
      <w:pPr>
        <w:rPr>
          <w:szCs w:val="22"/>
        </w:rPr>
      </w:pPr>
    </w:p>
    <w:p w:rsidR="004C6764" w:rsidRPr="00D04BBF" w:rsidRDefault="004C6764" w:rsidP="004C6764">
      <w:pPr>
        <w:rPr>
          <w:szCs w:val="22"/>
        </w:rPr>
      </w:pPr>
      <w:r w:rsidRPr="00D04BBF">
        <w:rPr>
          <w:szCs w:val="22"/>
        </w:rPr>
        <w:lastRenderedPageBreak/>
        <w:t>Rinkodaros teisės turėtojas</w:t>
      </w:r>
    </w:p>
    <w:p w:rsidR="004C6764" w:rsidRPr="00D04BBF" w:rsidRDefault="004C6764" w:rsidP="004C6764">
      <w:pPr>
        <w:rPr>
          <w:szCs w:val="22"/>
        </w:rPr>
      </w:pPr>
      <w:r w:rsidRPr="00D04BBF">
        <w:rPr>
          <w:szCs w:val="22"/>
        </w:rPr>
        <w:t xml:space="preserve">B. </w:t>
      </w:r>
      <w:proofErr w:type="spellStart"/>
      <w:r w:rsidRPr="00D04BBF">
        <w:rPr>
          <w:szCs w:val="22"/>
        </w:rPr>
        <w:t>Braun</w:t>
      </w:r>
      <w:proofErr w:type="spellEnd"/>
      <w:r w:rsidRPr="00D04BBF">
        <w:rPr>
          <w:szCs w:val="22"/>
        </w:rPr>
        <w:t xml:space="preserve"> </w:t>
      </w:r>
      <w:proofErr w:type="spellStart"/>
      <w:r w:rsidRPr="00D04BBF">
        <w:rPr>
          <w:szCs w:val="22"/>
        </w:rPr>
        <w:t>Melsungen</w:t>
      </w:r>
      <w:proofErr w:type="spellEnd"/>
      <w:r w:rsidRPr="00D04BBF">
        <w:rPr>
          <w:szCs w:val="22"/>
        </w:rPr>
        <w:t xml:space="preserve"> AG</w:t>
      </w:r>
      <w:r w:rsidRPr="00D04BBF">
        <w:rPr>
          <w:szCs w:val="22"/>
        </w:rPr>
        <w:br/>
      </w:r>
      <w:proofErr w:type="spellStart"/>
      <w:r w:rsidRPr="00D04BBF">
        <w:rPr>
          <w:szCs w:val="22"/>
        </w:rPr>
        <w:t>Carl-Braun-Strasse</w:t>
      </w:r>
      <w:proofErr w:type="spellEnd"/>
      <w:r w:rsidRPr="00D04BBF">
        <w:rPr>
          <w:szCs w:val="22"/>
        </w:rPr>
        <w:t xml:space="preserve"> 1</w:t>
      </w:r>
      <w:r w:rsidRPr="00D04BBF">
        <w:rPr>
          <w:szCs w:val="22"/>
        </w:rPr>
        <w:br/>
        <w:t xml:space="preserve">34212 </w:t>
      </w:r>
      <w:proofErr w:type="spellStart"/>
      <w:r w:rsidRPr="00D04BBF">
        <w:rPr>
          <w:szCs w:val="22"/>
        </w:rPr>
        <w:t>Melsungen</w:t>
      </w:r>
      <w:proofErr w:type="spellEnd"/>
      <w:r w:rsidRPr="00D04BBF">
        <w:rPr>
          <w:szCs w:val="22"/>
        </w:rPr>
        <w:br/>
        <w:t>Vokietija</w:t>
      </w:r>
    </w:p>
    <w:p w:rsidR="004C6764" w:rsidRDefault="004C6764" w:rsidP="004C6764">
      <w:pPr>
        <w:rPr>
          <w:szCs w:val="22"/>
        </w:rPr>
      </w:pPr>
    </w:p>
    <w:p w:rsidR="004C6764" w:rsidRPr="00D04BBF" w:rsidRDefault="004C6764" w:rsidP="004C6764">
      <w:pPr>
        <w:rPr>
          <w:szCs w:val="22"/>
        </w:rPr>
      </w:pPr>
      <w:r w:rsidRPr="00D04BBF">
        <w:rPr>
          <w:szCs w:val="22"/>
        </w:rPr>
        <w:t>Gamintojai</w:t>
      </w:r>
    </w:p>
    <w:p w:rsidR="004C6764" w:rsidRPr="00D04BBF" w:rsidRDefault="004C6764" w:rsidP="004C6764">
      <w:pPr>
        <w:rPr>
          <w:szCs w:val="22"/>
        </w:rPr>
      </w:pPr>
      <w:r w:rsidRPr="00D04BBF">
        <w:rPr>
          <w:szCs w:val="22"/>
        </w:rPr>
        <w:t xml:space="preserve">B. </w:t>
      </w:r>
      <w:proofErr w:type="spellStart"/>
      <w:r w:rsidRPr="00D04BBF">
        <w:rPr>
          <w:szCs w:val="22"/>
        </w:rPr>
        <w:t>Braun</w:t>
      </w:r>
      <w:proofErr w:type="spellEnd"/>
      <w:r w:rsidRPr="00D04BBF">
        <w:rPr>
          <w:szCs w:val="22"/>
        </w:rPr>
        <w:t xml:space="preserve"> </w:t>
      </w:r>
      <w:proofErr w:type="spellStart"/>
      <w:r w:rsidRPr="00D04BBF">
        <w:rPr>
          <w:szCs w:val="22"/>
        </w:rPr>
        <w:t>Melsungen</w:t>
      </w:r>
      <w:proofErr w:type="spellEnd"/>
      <w:r w:rsidRPr="00D04BBF">
        <w:rPr>
          <w:szCs w:val="22"/>
        </w:rPr>
        <w:t xml:space="preserve"> AG</w:t>
      </w:r>
      <w:r w:rsidRPr="00D04BBF">
        <w:rPr>
          <w:szCs w:val="22"/>
        </w:rPr>
        <w:br/>
      </w:r>
      <w:proofErr w:type="spellStart"/>
      <w:r w:rsidRPr="00D04BBF">
        <w:rPr>
          <w:szCs w:val="22"/>
        </w:rPr>
        <w:t>Carl-Braun-Strasse</w:t>
      </w:r>
      <w:proofErr w:type="spellEnd"/>
      <w:r w:rsidRPr="00D04BBF">
        <w:rPr>
          <w:szCs w:val="22"/>
        </w:rPr>
        <w:t xml:space="preserve"> 1</w:t>
      </w:r>
      <w:r w:rsidRPr="00D04BBF">
        <w:rPr>
          <w:szCs w:val="22"/>
        </w:rPr>
        <w:br/>
        <w:t xml:space="preserve">34212 </w:t>
      </w:r>
      <w:proofErr w:type="spellStart"/>
      <w:r w:rsidRPr="00D04BBF">
        <w:rPr>
          <w:szCs w:val="22"/>
        </w:rPr>
        <w:t>Melsungen</w:t>
      </w:r>
      <w:proofErr w:type="spellEnd"/>
      <w:r w:rsidRPr="00D04BBF">
        <w:rPr>
          <w:szCs w:val="22"/>
        </w:rPr>
        <w:br/>
        <w:t>Vokietija</w:t>
      </w:r>
    </w:p>
    <w:p w:rsidR="004C6764" w:rsidRPr="00D04BBF" w:rsidRDefault="004C6764" w:rsidP="004C6764">
      <w:pPr>
        <w:rPr>
          <w:szCs w:val="22"/>
        </w:rPr>
      </w:pPr>
    </w:p>
    <w:p w:rsidR="004C6764" w:rsidRPr="00D04BBF" w:rsidRDefault="004C6764" w:rsidP="004C6764">
      <w:pPr>
        <w:pStyle w:val="Pagrindinistekstas"/>
        <w:rPr>
          <w:szCs w:val="22"/>
        </w:rPr>
      </w:pPr>
      <w:r w:rsidRPr="00D04BBF">
        <w:rPr>
          <w:szCs w:val="22"/>
          <w:lang w:val="de-DE"/>
        </w:rPr>
        <w:t xml:space="preserve">B. Braun </w:t>
      </w:r>
      <w:proofErr w:type="spellStart"/>
      <w:r w:rsidRPr="00D04BBF">
        <w:rPr>
          <w:szCs w:val="22"/>
          <w:lang w:val="de-DE"/>
        </w:rPr>
        <w:t>Melsungen</w:t>
      </w:r>
      <w:proofErr w:type="spellEnd"/>
      <w:r w:rsidRPr="00D04BBF">
        <w:rPr>
          <w:szCs w:val="22"/>
          <w:lang w:val="de-DE"/>
        </w:rPr>
        <w:t xml:space="preserve"> AG</w:t>
      </w:r>
    </w:p>
    <w:p w:rsidR="004C6764" w:rsidRPr="00D04BBF" w:rsidRDefault="004C6764" w:rsidP="004C6764">
      <w:pPr>
        <w:pStyle w:val="Pagrindinistekstas"/>
        <w:rPr>
          <w:szCs w:val="22"/>
        </w:rPr>
      </w:pPr>
      <w:proofErr w:type="spellStart"/>
      <w:r w:rsidRPr="00D04BBF">
        <w:rPr>
          <w:szCs w:val="22"/>
        </w:rPr>
        <w:t>Mistelweg</w:t>
      </w:r>
      <w:proofErr w:type="spellEnd"/>
      <w:r w:rsidRPr="00D04BBF">
        <w:rPr>
          <w:szCs w:val="22"/>
        </w:rPr>
        <w:t xml:space="preserve"> 2-6</w:t>
      </w:r>
    </w:p>
    <w:p w:rsidR="004C6764" w:rsidRPr="00D04BBF" w:rsidRDefault="004C6764" w:rsidP="004C6764">
      <w:pPr>
        <w:pStyle w:val="Pagrindinistekstas"/>
        <w:rPr>
          <w:szCs w:val="22"/>
        </w:rPr>
      </w:pPr>
      <w:r w:rsidRPr="00D04BBF">
        <w:rPr>
          <w:szCs w:val="22"/>
        </w:rPr>
        <w:t xml:space="preserve">12357 </w:t>
      </w:r>
      <w:proofErr w:type="spellStart"/>
      <w:r w:rsidRPr="00D04BBF">
        <w:rPr>
          <w:szCs w:val="22"/>
        </w:rPr>
        <w:t>Berlin</w:t>
      </w:r>
      <w:proofErr w:type="spellEnd"/>
    </w:p>
    <w:p w:rsidR="004C6764" w:rsidRPr="00D04BBF" w:rsidRDefault="004C6764" w:rsidP="004C6764">
      <w:pPr>
        <w:pStyle w:val="Pagrindinistekstas"/>
        <w:rPr>
          <w:szCs w:val="22"/>
        </w:rPr>
      </w:pPr>
      <w:r w:rsidRPr="00D04BBF">
        <w:rPr>
          <w:szCs w:val="22"/>
        </w:rPr>
        <w:t>Vokietija</w:t>
      </w:r>
    </w:p>
    <w:p w:rsidR="004C6764" w:rsidRPr="00D04BBF" w:rsidRDefault="004C6764" w:rsidP="004C6764">
      <w:pPr>
        <w:rPr>
          <w:szCs w:val="22"/>
        </w:rPr>
      </w:pPr>
    </w:p>
    <w:p w:rsidR="004C6764" w:rsidRPr="00D04BBF" w:rsidRDefault="004C6764" w:rsidP="004C6764">
      <w:pPr>
        <w:rPr>
          <w:szCs w:val="22"/>
        </w:rPr>
      </w:pPr>
      <w:r w:rsidRPr="00D04BBF">
        <w:rPr>
          <w:i/>
          <w:szCs w:val="22"/>
        </w:rPr>
        <w:t xml:space="preserve">Pašto adresas </w:t>
      </w:r>
    </w:p>
    <w:p w:rsidR="004C6764" w:rsidRPr="00D04BBF" w:rsidRDefault="004C6764" w:rsidP="004C6764">
      <w:pPr>
        <w:rPr>
          <w:szCs w:val="22"/>
        </w:rPr>
      </w:pPr>
      <w:r w:rsidRPr="00D04BBF">
        <w:rPr>
          <w:szCs w:val="22"/>
        </w:rPr>
        <w:t xml:space="preserve">34209 </w:t>
      </w:r>
      <w:proofErr w:type="spellStart"/>
      <w:r w:rsidRPr="00D04BBF">
        <w:rPr>
          <w:szCs w:val="22"/>
        </w:rPr>
        <w:t>Melsungen</w:t>
      </w:r>
      <w:proofErr w:type="spellEnd"/>
      <w:r w:rsidRPr="00D04BBF">
        <w:rPr>
          <w:szCs w:val="22"/>
        </w:rPr>
        <w:t>, Germany (Vokietija)</w:t>
      </w:r>
    </w:p>
    <w:p w:rsidR="004C6764" w:rsidRPr="00D04BBF" w:rsidRDefault="004C6764" w:rsidP="004C6764">
      <w:pPr>
        <w:rPr>
          <w:szCs w:val="22"/>
        </w:rPr>
      </w:pPr>
    </w:p>
    <w:p w:rsidR="004C6764" w:rsidRPr="00D04BBF" w:rsidRDefault="004C6764" w:rsidP="004C6764">
      <w:pPr>
        <w:rPr>
          <w:szCs w:val="22"/>
        </w:rPr>
      </w:pPr>
      <w:r w:rsidRPr="00D04BBF">
        <w:rPr>
          <w:szCs w:val="22"/>
        </w:rPr>
        <w:t>Tel.: +49/5661/71-0</w:t>
      </w:r>
    </w:p>
    <w:p w:rsidR="004C6764" w:rsidRPr="00D04BBF" w:rsidRDefault="004C6764" w:rsidP="004C6764">
      <w:pPr>
        <w:rPr>
          <w:szCs w:val="22"/>
        </w:rPr>
      </w:pPr>
      <w:r w:rsidRPr="00D04BBF">
        <w:rPr>
          <w:szCs w:val="22"/>
        </w:rPr>
        <w:t>Faksas: +49/5661/71 4567</w:t>
      </w:r>
    </w:p>
    <w:p w:rsidR="004C6764" w:rsidRPr="00D04BBF" w:rsidRDefault="004C6764" w:rsidP="004C6764">
      <w:pPr>
        <w:rPr>
          <w:szCs w:val="22"/>
        </w:rPr>
      </w:pPr>
    </w:p>
    <w:p w:rsidR="004C6764" w:rsidRPr="00D04BBF" w:rsidRDefault="004C6764" w:rsidP="004C6764">
      <w:pPr>
        <w:pStyle w:val="Pagrindinistekstas"/>
        <w:rPr>
          <w:b/>
          <w:bCs/>
          <w:color w:val="0000FF"/>
          <w:szCs w:val="22"/>
        </w:rPr>
      </w:pPr>
    </w:p>
    <w:p w:rsidR="004C6764" w:rsidRPr="00D04BBF" w:rsidRDefault="004C6764" w:rsidP="004C6764">
      <w:pPr>
        <w:pStyle w:val="Pagrindinistekstas"/>
        <w:rPr>
          <w:b/>
          <w:szCs w:val="22"/>
        </w:rPr>
      </w:pPr>
      <w:r w:rsidRPr="00D04BBF">
        <w:rPr>
          <w:b/>
          <w:szCs w:val="22"/>
        </w:rPr>
        <w:t>Šis pakuotės lapelis paskutinį kartą peržiūrėtas 2014-05-08</w:t>
      </w:r>
    </w:p>
    <w:p w:rsidR="004C6764" w:rsidRPr="00D04BBF" w:rsidRDefault="004C6764" w:rsidP="004C6764">
      <w:pPr>
        <w:pStyle w:val="Pagrindinistekstas"/>
        <w:rPr>
          <w:b/>
          <w:szCs w:val="22"/>
        </w:rPr>
      </w:pPr>
    </w:p>
    <w:p w:rsidR="004C6764" w:rsidRPr="00D04BBF" w:rsidRDefault="004C6764" w:rsidP="004C6764">
      <w:pPr>
        <w:numPr>
          <w:ilvl w:val="12"/>
          <w:numId w:val="0"/>
        </w:numPr>
        <w:ind w:right="-2"/>
        <w:rPr>
          <w:szCs w:val="22"/>
        </w:rPr>
      </w:pPr>
    </w:p>
    <w:p w:rsidR="004C6764" w:rsidRPr="00D04BBF" w:rsidRDefault="004C6764" w:rsidP="004C6764">
      <w:pPr>
        <w:numPr>
          <w:ilvl w:val="12"/>
          <w:numId w:val="0"/>
        </w:numPr>
        <w:ind w:right="-2"/>
        <w:rPr>
          <w:szCs w:val="22"/>
        </w:rPr>
      </w:pPr>
      <w:r w:rsidRPr="00D04BBF">
        <w:rPr>
          <w:szCs w:val="22"/>
        </w:rPr>
        <w:t>Išsami informacija apie šį vaistą pateikiama Valstybinės vaistų kontrolės tarnybos prie Lietuvos Respublikos sveikatos apsaugos ministerijos tinklalapyje</w:t>
      </w:r>
      <w:r w:rsidRPr="00D04BBF">
        <w:rPr>
          <w:i/>
          <w:szCs w:val="22"/>
        </w:rPr>
        <w:t xml:space="preserve"> </w:t>
      </w:r>
      <w:hyperlink r:id="rId7" w:history="1">
        <w:r w:rsidRPr="00D04BBF">
          <w:rPr>
            <w:rStyle w:val="Hipersaitas"/>
            <w:rFonts w:eastAsia="SimSun"/>
            <w:szCs w:val="22"/>
          </w:rPr>
          <w:t>http://www.vvkt.lt/</w:t>
        </w:r>
      </w:hyperlink>
      <w:r w:rsidRPr="00D04BBF">
        <w:rPr>
          <w:szCs w:val="22"/>
        </w:rPr>
        <w:t>.</w:t>
      </w:r>
    </w:p>
    <w:p w:rsidR="004C6764" w:rsidRPr="00D04BBF" w:rsidRDefault="004C6764" w:rsidP="004C6764">
      <w:pPr>
        <w:pStyle w:val="Pagrindinistekstas"/>
        <w:rPr>
          <w:szCs w:val="22"/>
        </w:rPr>
      </w:pPr>
    </w:p>
    <w:p w:rsidR="004C6764" w:rsidRPr="00D04BBF" w:rsidRDefault="004C6764" w:rsidP="004C6764">
      <w:pPr>
        <w:rPr>
          <w:noProof/>
          <w:szCs w:val="22"/>
        </w:rPr>
      </w:pPr>
      <w:r w:rsidRPr="00D04BBF">
        <w:rPr>
          <w:noProof/>
          <w:szCs w:val="22"/>
        </w:rPr>
        <w:t>---------------------------------------------------------------------------------------------------------------------------</w:t>
      </w:r>
    </w:p>
    <w:p w:rsidR="004C6764" w:rsidRPr="00D04BBF" w:rsidRDefault="004C6764" w:rsidP="004C6764">
      <w:pPr>
        <w:rPr>
          <w:szCs w:val="22"/>
        </w:rPr>
      </w:pPr>
      <w:r w:rsidRPr="00D04BBF">
        <w:rPr>
          <w:szCs w:val="22"/>
        </w:rPr>
        <w:t>Toliau pateikta informacija skirta tik sveikatos priežiūros specialistams:</w:t>
      </w:r>
    </w:p>
    <w:p w:rsidR="004C6764" w:rsidRPr="00D04BBF" w:rsidRDefault="004C6764" w:rsidP="004C6764">
      <w:pPr>
        <w:rPr>
          <w:szCs w:val="22"/>
        </w:rPr>
      </w:pPr>
    </w:p>
    <w:p w:rsidR="004C6764" w:rsidRPr="00D04BBF" w:rsidRDefault="004C6764" w:rsidP="004C6764">
      <w:pPr>
        <w:jc w:val="both"/>
        <w:rPr>
          <w:szCs w:val="22"/>
        </w:rPr>
      </w:pPr>
      <w:r w:rsidRPr="00D04BBF">
        <w:rPr>
          <w:szCs w:val="22"/>
        </w:rPr>
        <w:t>Turi būti atsižvelgta į galimą nesuderinamumą sumaišius su kitais vaistiniais preparatais.</w:t>
      </w:r>
    </w:p>
    <w:p w:rsidR="004C6764" w:rsidRPr="00D04BBF" w:rsidRDefault="004C6764" w:rsidP="004C6764">
      <w:pPr>
        <w:pStyle w:val="Pagrindinistekstas"/>
        <w:rPr>
          <w:szCs w:val="22"/>
        </w:rPr>
      </w:pPr>
      <w:r w:rsidRPr="00D04BBF">
        <w:rPr>
          <w:szCs w:val="22"/>
        </w:rPr>
        <w:t>Sprendimą dėl mišrių infuzijų priims dalyvaujantis gydytojas.</w:t>
      </w:r>
    </w:p>
    <w:p w:rsidR="009041DB" w:rsidRDefault="009041DB">
      <w:bookmarkStart w:id="0" w:name="_GoBack"/>
      <w:bookmarkEnd w:id="0"/>
    </w:p>
    <w:sectPr w:rsidR="009041DB" w:rsidSect="00D95EFF">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CC3606"/>
    <w:multiLevelType w:val="hybridMultilevel"/>
    <w:tmpl w:val="6DE8EEA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30F02CEA"/>
    <w:multiLevelType w:val="hybridMultilevel"/>
    <w:tmpl w:val="25B02EFC"/>
    <w:lvl w:ilvl="0" w:tplc="D8248F28">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764"/>
    <w:rsid w:val="004C6764"/>
    <w:rsid w:val="009041D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083B89E-8737-4AC2-8204-67EB6EEFEA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C6764"/>
    <w:pPr>
      <w:spacing w:after="0" w:line="240" w:lineRule="auto"/>
    </w:pPr>
    <w:rPr>
      <w:rFonts w:ascii="Times New Roman" w:hAnsi="Times New Roman" w:cs="Times New Roman"/>
      <w:szCs w:val="20"/>
      <w:lang w:eastAsia="lt-LT"/>
    </w:rPr>
  </w:style>
  <w:style w:type="paragraph" w:styleId="Antrat2">
    <w:name w:val="heading 2"/>
    <w:basedOn w:val="prastasis"/>
    <w:next w:val="prastasis"/>
    <w:link w:val="Antrat2Diagrama"/>
    <w:autoRedefine/>
    <w:qFormat/>
    <w:rsid w:val="004C6764"/>
    <w:pPr>
      <w:keepNext/>
      <w:ind w:left="567" w:hanging="567"/>
      <w:outlineLvl w:val="1"/>
    </w:pPr>
    <w:rPr>
      <w:b/>
    </w:rPr>
  </w:style>
  <w:style w:type="paragraph" w:styleId="Antrat3">
    <w:name w:val="heading 3"/>
    <w:basedOn w:val="prastasis"/>
    <w:next w:val="prastasis"/>
    <w:link w:val="Antrat3Diagrama"/>
    <w:autoRedefine/>
    <w:qFormat/>
    <w:rsid w:val="004C6764"/>
    <w:pPr>
      <w:keepNext/>
      <w:ind w:left="567" w:hanging="567"/>
      <w:outlineLvl w:val="2"/>
    </w:pPr>
    <w:rPr>
      <w: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rsid w:val="004C6764"/>
    <w:rPr>
      <w:rFonts w:ascii="Times New Roman" w:hAnsi="Times New Roman" w:cs="Times New Roman"/>
      <w:b/>
      <w:szCs w:val="20"/>
      <w:lang w:eastAsia="lt-LT"/>
    </w:rPr>
  </w:style>
  <w:style w:type="character" w:customStyle="1" w:styleId="Antrat3Diagrama">
    <w:name w:val="Antraštė 3 Diagrama"/>
    <w:basedOn w:val="Numatytasispastraiposriftas"/>
    <w:link w:val="Antrat3"/>
    <w:rsid w:val="004C6764"/>
    <w:rPr>
      <w:rFonts w:ascii="Times New Roman" w:hAnsi="Times New Roman" w:cs="Times New Roman"/>
      <w:b/>
      <w:szCs w:val="20"/>
      <w:lang w:eastAsia="lt-LT"/>
    </w:rPr>
  </w:style>
  <w:style w:type="paragraph" w:styleId="Pagrindinistekstas">
    <w:name w:val="Body Text"/>
    <w:basedOn w:val="prastasis"/>
    <w:link w:val="PagrindinistekstasDiagrama"/>
    <w:semiHidden/>
    <w:rsid w:val="004C6764"/>
  </w:style>
  <w:style w:type="character" w:customStyle="1" w:styleId="PagrindinistekstasDiagrama">
    <w:name w:val="Pagrindinis tekstas Diagrama"/>
    <w:basedOn w:val="Numatytasispastraiposriftas"/>
    <w:link w:val="Pagrindinistekstas"/>
    <w:semiHidden/>
    <w:rsid w:val="004C6764"/>
    <w:rPr>
      <w:rFonts w:ascii="Times New Roman" w:hAnsi="Times New Roman" w:cs="Times New Roman"/>
      <w:szCs w:val="20"/>
      <w:lang w:eastAsia="lt-LT"/>
    </w:rPr>
  </w:style>
  <w:style w:type="character" w:styleId="Hipersaitas">
    <w:name w:val="Hyperlink"/>
    <w:basedOn w:val="Numatytasispastraiposriftas"/>
    <w:rsid w:val="004C6764"/>
    <w:rPr>
      <w:color w:val="0000FF"/>
      <w:u w:val="single"/>
    </w:rPr>
  </w:style>
  <w:style w:type="paragraph" w:customStyle="1" w:styleId="BT-EMEASMCA">
    <w:name w:val="BT- EMEA_SMCA"/>
    <w:basedOn w:val="prastasis"/>
    <w:autoRedefine/>
    <w:rsid w:val="004C6764"/>
    <w:pPr>
      <w:numPr>
        <w:numId w:val="1"/>
      </w:numPr>
      <w:tabs>
        <w:tab w:val="clear" w:pos="720"/>
        <w:tab w:val="num" w:pos="360"/>
      </w:tabs>
      <w:ind w:left="0" w:firstLine="0"/>
    </w:pPr>
    <w:rPr>
      <w:noProof/>
      <w:szCs w:val="22"/>
      <w:lang w:eastAsia="en-US"/>
    </w:rPr>
  </w:style>
  <w:style w:type="paragraph" w:customStyle="1" w:styleId="BTbEMEASMCA">
    <w:name w:val="BT(b) EMEA_SMCA"/>
    <w:basedOn w:val="prastasis"/>
    <w:autoRedefine/>
    <w:rsid w:val="004C6764"/>
    <w:rPr>
      <w:b/>
      <w:noProof/>
      <w:szCs w:val="22"/>
      <w:lang w:eastAsia="en-US"/>
    </w:rPr>
  </w:style>
  <w:style w:type="paragraph" w:styleId="Sraopastraipa">
    <w:name w:val="List Paragraph"/>
    <w:basedOn w:val="prastasis"/>
    <w:uiPriority w:val="34"/>
    <w:qFormat/>
    <w:rsid w:val="004C676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ema.europa.e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5" Type="http://schemas.openxmlformats.org/officeDocument/2006/relationships/hyperlink" Target="http://www.vvkt.lt"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5700</Words>
  <Characters>3249</Characters>
  <Application>Microsoft Office Word</Application>
  <DocSecurity>0</DocSecurity>
  <Lines>27</Lines>
  <Paragraphs>17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8932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2022-01-06T11:39:00Z</dcterms:created>
  <dcterms:modified xsi:type="dcterms:W3CDTF">2022-01-06T11:40:00Z</dcterms:modified>
</cp:coreProperties>
</file>