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043E5" w14:textId="77777777" w:rsidR="004B7CBC" w:rsidRPr="004170B1" w:rsidRDefault="004B7CBC" w:rsidP="004B7CBC">
      <w:pPr>
        <w:rPr>
          <w:sz w:val="22"/>
          <w:szCs w:val="22"/>
        </w:rPr>
      </w:pPr>
      <w:bookmarkStart w:id="0" w:name="_GoBack"/>
      <w:bookmarkEnd w:id="0"/>
    </w:p>
    <w:p w14:paraId="14E9942B" w14:textId="77777777" w:rsidR="004B7CBC" w:rsidRPr="004170B1" w:rsidRDefault="004B7CBC" w:rsidP="004B7CBC">
      <w:pPr>
        <w:rPr>
          <w:sz w:val="22"/>
          <w:szCs w:val="22"/>
        </w:rPr>
      </w:pPr>
    </w:p>
    <w:p w14:paraId="5FE5DF48" w14:textId="77777777" w:rsidR="004B7CBC" w:rsidRPr="004170B1" w:rsidRDefault="004B7CBC" w:rsidP="004B7CBC">
      <w:pPr>
        <w:rPr>
          <w:sz w:val="22"/>
          <w:szCs w:val="22"/>
        </w:rPr>
      </w:pPr>
    </w:p>
    <w:p w14:paraId="10B3A6B3" w14:textId="77777777" w:rsidR="004B7CBC" w:rsidRPr="004170B1" w:rsidRDefault="004B7CBC" w:rsidP="004B7CBC">
      <w:pPr>
        <w:rPr>
          <w:sz w:val="22"/>
          <w:szCs w:val="22"/>
        </w:rPr>
      </w:pPr>
    </w:p>
    <w:p w14:paraId="570ED6D3" w14:textId="77777777" w:rsidR="004B7CBC" w:rsidRPr="004170B1" w:rsidRDefault="004B7CBC" w:rsidP="004B7CBC">
      <w:pPr>
        <w:rPr>
          <w:sz w:val="22"/>
          <w:szCs w:val="22"/>
        </w:rPr>
      </w:pPr>
    </w:p>
    <w:p w14:paraId="6F544686" w14:textId="77777777" w:rsidR="004B7CBC" w:rsidRPr="004170B1" w:rsidRDefault="004B7CBC" w:rsidP="004B7CBC">
      <w:pPr>
        <w:rPr>
          <w:sz w:val="22"/>
          <w:szCs w:val="22"/>
        </w:rPr>
      </w:pPr>
    </w:p>
    <w:p w14:paraId="0F2275C6" w14:textId="77777777" w:rsidR="004B7CBC" w:rsidRPr="004170B1" w:rsidRDefault="004B7CBC" w:rsidP="004B7CBC">
      <w:pPr>
        <w:rPr>
          <w:sz w:val="22"/>
          <w:szCs w:val="22"/>
        </w:rPr>
      </w:pPr>
    </w:p>
    <w:p w14:paraId="380CE068" w14:textId="77777777" w:rsidR="004B7CBC" w:rsidRPr="004170B1" w:rsidRDefault="004B7CBC" w:rsidP="004B7CBC">
      <w:pPr>
        <w:rPr>
          <w:sz w:val="22"/>
          <w:szCs w:val="22"/>
        </w:rPr>
      </w:pPr>
    </w:p>
    <w:p w14:paraId="6109C774" w14:textId="77777777" w:rsidR="004B7CBC" w:rsidRPr="004170B1" w:rsidRDefault="004B7CBC" w:rsidP="004B7CBC">
      <w:pPr>
        <w:rPr>
          <w:sz w:val="22"/>
          <w:szCs w:val="22"/>
        </w:rPr>
      </w:pPr>
    </w:p>
    <w:p w14:paraId="4F358688" w14:textId="77777777" w:rsidR="004B7CBC" w:rsidRPr="004170B1" w:rsidRDefault="004B7CBC" w:rsidP="004B7CBC">
      <w:pPr>
        <w:rPr>
          <w:sz w:val="22"/>
          <w:szCs w:val="22"/>
        </w:rPr>
      </w:pPr>
    </w:p>
    <w:p w14:paraId="5376DDA1" w14:textId="77777777" w:rsidR="004B7CBC" w:rsidRPr="004170B1" w:rsidRDefault="004B7CBC" w:rsidP="006B615D">
      <w:pPr>
        <w:pStyle w:val="BTEMEASMCA"/>
      </w:pPr>
    </w:p>
    <w:p w14:paraId="12215B9B" w14:textId="77777777" w:rsidR="004B7CBC" w:rsidRPr="004170B1" w:rsidRDefault="004B7CBC" w:rsidP="006B615D">
      <w:pPr>
        <w:pStyle w:val="BTEMEASMCA"/>
      </w:pPr>
    </w:p>
    <w:p w14:paraId="24C4154A" w14:textId="77777777" w:rsidR="004B7CBC" w:rsidRPr="004170B1" w:rsidRDefault="004B7CBC" w:rsidP="006B615D">
      <w:pPr>
        <w:pStyle w:val="BTEMEASMCA"/>
      </w:pPr>
    </w:p>
    <w:p w14:paraId="11717268" w14:textId="77777777" w:rsidR="004B7CBC" w:rsidRPr="004170B1" w:rsidRDefault="004B7CBC" w:rsidP="006B615D">
      <w:pPr>
        <w:pStyle w:val="BTEMEASMCA"/>
      </w:pPr>
    </w:p>
    <w:p w14:paraId="483EADF0" w14:textId="77777777" w:rsidR="004B7CBC" w:rsidRPr="004170B1" w:rsidRDefault="004B7CBC" w:rsidP="006B615D">
      <w:pPr>
        <w:pStyle w:val="BTEMEASMCA"/>
      </w:pPr>
    </w:p>
    <w:p w14:paraId="27A3A5D5" w14:textId="77777777" w:rsidR="004B7CBC" w:rsidRPr="004170B1" w:rsidRDefault="004B7CBC" w:rsidP="006B615D">
      <w:pPr>
        <w:pStyle w:val="BTEMEASMCA"/>
      </w:pPr>
    </w:p>
    <w:p w14:paraId="4C1DA775" w14:textId="77777777" w:rsidR="004B7CBC" w:rsidRPr="004170B1" w:rsidRDefault="004B7CBC" w:rsidP="006B615D">
      <w:pPr>
        <w:pStyle w:val="BTEMEASMCA"/>
      </w:pPr>
    </w:p>
    <w:p w14:paraId="28AE0D7F" w14:textId="77777777" w:rsidR="004B7CBC" w:rsidRPr="004170B1" w:rsidRDefault="004B7CBC" w:rsidP="006B615D">
      <w:pPr>
        <w:pStyle w:val="BTEMEASMCA"/>
      </w:pPr>
    </w:p>
    <w:p w14:paraId="38487A62" w14:textId="77777777" w:rsidR="004B7CBC" w:rsidRPr="004170B1" w:rsidRDefault="004B7CBC" w:rsidP="006B615D">
      <w:pPr>
        <w:pStyle w:val="BTEMEASMCA"/>
      </w:pPr>
    </w:p>
    <w:p w14:paraId="4F8BD2C0" w14:textId="77777777" w:rsidR="004B7CBC" w:rsidRPr="004170B1" w:rsidRDefault="004B7CBC" w:rsidP="006B615D">
      <w:pPr>
        <w:pStyle w:val="BTEMEASMCA"/>
      </w:pPr>
    </w:p>
    <w:p w14:paraId="4220DEBA" w14:textId="77777777" w:rsidR="004B7CBC" w:rsidRPr="004170B1" w:rsidRDefault="004B7CBC" w:rsidP="006B615D">
      <w:pPr>
        <w:pStyle w:val="BTEMEASMCA"/>
      </w:pPr>
    </w:p>
    <w:p w14:paraId="020D4A49" w14:textId="77777777" w:rsidR="004B7CBC" w:rsidRPr="004170B1" w:rsidRDefault="004B7CBC" w:rsidP="006B615D">
      <w:pPr>
        <w:pStyle w:val="BTEMEASMCA"/>
      </w:pPr>
    </w:p>
    <w:p w14:paraId="52E77549" w14:textId="77777777" w:rsidR="004B7CBC" w:rsidRPr="004170B1" w:rsidRDefault="004B7CBC" w:rsidP="006B615D">
      <w:pPr>
        <w:pStyle w:val="BTEMEASMCA"/>
      </w:pPr>
    </w:p>
    <w:p w14:paraId="148B5627" w14:textId="704FBD9C" w:rsidR="004B7CBC" w:rsidRPr="004170B1" w:rsidRDefault="004B7CBC" w:rsidP="004B7CBC">
      <w:pPr>
        <w:pStyle w:val="TTEMEASMCA"/>
        <w:rPr>
          <w:lang w:val="lt-LT"/>
        </w:rPr>
      </w:pPr>
      <w:bookmarkStart w:id="1" w:name="_Toc129243221"/>
      <w:bookmarkStart w:id="2" w:name="_Toc129243096"/>
      <w:r w:rsidRPr="004170B1">
        <w:rPr>
          <w:lang w:val="lt-LT"/>
        </w:rPr>
        <w:t>I PRIEDAS</w:t>
      </w:r>
      <w:bookmarkEnd w:id="1"/>
      <w:bookmarkEnd w:id="2"/>
    </w:p>
    <w:p w14:paraId="4074DE79" w14:textId="77777777" w:rsidR="004B7CBC" w:rsidRPr="004170B1" w:rsidRDefault="004B7CBC" w:rsidP="006B615D">
      <w:pPr>
        <w:pStyle w:val="BTEMEASMCA"/>
      </w:pPr>
    </w:p>
    <w:p w14:paraId="5E87ACA9" w14:textId="4730045C" w:rsidR="004B7CBC" w:rsidRPr="004170B1" w:rsidRDefault="004B7CBC" w:rsidP="004B7CBC">
      <w:pPr>
        <w:pStyle w:val="TTEMEASMCA"/>
        <w:rPr>
          <w:lang w:val="lt-LT"/>
        </w:rPr>
      </w:pPr>
      <w:bookmarkStart w:id="3" w:name="_Toc129243222"/>
      <w:bookmarkStart w:id="4" w:name="_Toc129243097"/>
      <w:r w:rsidRPr="004170B1">
        <w:rPr>
          <w:lang w:val="lt-LT"/>
        </w:rPr>
        <w:t>PREPARATO CHARAKTERISTIKŲ SANTRAUKA</w:t>
      </w:r>
      <w:bookmarkEnd w:id="3"/>
      <w:bookmarkEnd w:id="4"/>
    </w:p>
    <w:p w14:paraId="15F7AE08" w14:textId="77777777" w:rsidR="004B7CBC" w:rsidRPr="004170B1" w:rsidRDefault="004B7CBC" w:rsidP="004B7CBC">
      <w:pPr>
        <w:pStyle w:val="PI-1EMEASMCA"/>
      </w:pPr>
      <w:r w:rsidRPr="004170B1">
        <w:rPr>
          <w:bCs/>
          <w:iCs/>
        </w:rPr>
        <w:br w:type="page"/>
      </w:r>
      <w:bookmarkStart w:id="5" w:name="_Toc129243223"/>
      <w:bookmarkStart w:id="6" w:name="_Toc129243098"/>
      <w:r w:rsidRPr="004170B1">
        <w:lastRenderedPageBreak/>
        <w:t>1.</w:t>
      </w:r>
      <w:r w:rsidRPr="004170B1">
        <w:tab/>
        <w:t>VAISTINIO PREPARATO PAVADINIMAS</w:t>
      </w:r>
      <w:bookmarkEnd w:id="5"/>
      <w:bookmarkEnd w:id="6"/>
    </w:p>
    <w:p w14:paraId="59DC2C31" w14:textId="77777777" w:rsidR="004B7CBC" w:rsidRPr="004170B1" w:rsidRDefault="004B7CBC" w:rsidP="006B615D">
      <w:pPr>
        <w:pStyle w:val="BTEMEASMCA"/>
      </w:pPr>
    </w:p>
    <w:p w14:paraId="6E9831FC" w14:textId="22C5798E" w:rsidR="004B7CBC" w:rsidRPr="004170B1" w:rsidRDefault="004B7CBC" w:rsidP="006B615D">
      <w:pPr>
        <w:pStyle w:val="BTEMEASMCA"/>
        <w:rPr>
          <w:noProof w:val="0"/>
        </w:rPr>
      </w:pPr>
      <w:r w:rsidRPr="004170B1">
        <w:t>Hydrocortison</w:t>
      </w:r>
      <w:r w:rsidR="00173398">
        <w:t>e</w:t>
      </w:r>
      <w:r w:rsidRPr="004170B1">
        <w:t xml:space="preserve"> </w:t>
      </w:r>
      <w:r w:rsidR="00173398">
        <w:t>Orifarm</w:t>
      </w:r>
      <w:r w:rsidRPr="004170B1">
        <w:t xml:space="preserve"> 10 mg/g gelis</w:t>
      </w:r>
    </w:p>
    <w:p w14:paraId="5FC276BF" w14:textId="77777777" w:rsidR="004B7CBC" w:rsidRPr="004170B1" w:rsidRDefault="004B7CBC" w:rsidP="006B615D">
      <w:pPr>
        <w:pStyle w:val="BTEMEASMCA"/>
      </w:pPr>
    </w:p>
    <w:p w14:paraId="4252744C" w14:textId="77777777" w:rsidR="004B7CBC" w:rsidRPr="004170B1" w:rsidRDefault="004B7CBC" w:rsidP="006B615D">
      <w:pPr>
        <w:pStyle w:val="BTEMEASMCA"/>
      </w:pPr>
    </w:p>
    <w:p w14:paraId="70446B90" w14:textId="4B2366BF" w:rsidR="004B7CBC" w:rsidRPr="004170B1" w:rsidRDefault="004B7CBC" w:rsidP="004B7CBC">
      <w:pPr>
        <w:pStyle w:val="PI-1EMEASMCA"/>
      </w:pPr>
      <w:bookmarkStart w:id="7" w:name="_Toc129243224"/>
      <w:bookmarkStart w:id="8" w:name="_Toc129243099"/>
      <w:r w:rsidRPr="004170B1">
        <w:t>2.</w:t>
      </w:r>
      <w:r w:rsidRPr="004170B1">
        <w:tab/>
        <w:t>KOKYBINĖ IR KIEKYBINĖ SUDĖTIS</w:t>
      </w:r>
      <w:bookmarkEnd w:id="7"/>
      <w:bookmarkEnd w:id="8"/>
    </w:p>
    <w:p w14:paraId="0BDF58FE" w14:textId="77777777" w:rsidR="004B7CBC" w:rsidRPr="004170B1" w:rsidRDefault="004B7CBC" w:rsidP="006B615D">
      <w:pPr>
        <w:pStyle w:val="BTEMEASMCA"/>
      </w:pPr>
    </w:p>
    <w:p w14:paraId="1265CE7C" w14:textId="77777777" w:rsidR="004B7CBC" w:rsidRPr="004170B1" w:rsidRDefault="004B7CBC" w:rsidP="004B7CBC">
      <w:pPr>
        <w:pStyle w:val="Pagrindinistekstas"/>
        <w:spacing w:after="0"/>
        <w:rPr>
          <w:szCs w:val="22"/>
        </w:rPr>
      </w:pPr>
      <w:r w:rsidRPr="004170B1">
        <w:rPr>
          <w:szCs w:val="22"/>
        </w:rPr>
        <w:t>1 g gelio yra 10 mg hidrokortizono.</w:t>
      </w:r>
    </w:p>
    <w:p w14:paraId="66AF2617" w14:textId="77777777" w:rsidR="004B7CBC" w:rsidRPr="004170B1" w:rsidRDefault="004B7CBC" w:rsidP="004B7CBC">
      <w:pPr>
        <w:pStyle w:val="Pagrindinistekstas"/>
        <w:spacing w:after="0"/>
        <w:rPr>
          <w:szCs w:val="22"/>
        </w:rPr>
      </w:pPr>
    </w:p>
    <w:p w14:paraId="68551F4A" w14:textId="77777777" w:rsidR="004B7CBC" w:rsidRPr="004170B1" w:rsidRDefault="004B7CBC" w:rsidP="006B615D">
      <w:pPr>
        <w:pStyle w:val="BTEMEASMCA"/>
        <w:rPr>
          <w:noProof w:val="0"/>
        </w:rPr>
      </w:pPr>
      <w:r w:rsidRPr="004170B1">
        <w:t>Visos pagalbinės medžiagos išvardytos 6.1 skyriuje</w:t>
      </w:r>
      <w:r w:rsidRPr="004170B1">
        <w:rPr>
          <w:noProof w:val="0"/>
        </w:rPr>
        <w:t>.</w:t>
      </w:r>
    </w:p>
    <w:p w14:paraId="249E390B" w14:textId="77777777" w:rsidR="004B7CBC" w:rsidRPr="004170B1" w:rsidRDefault="004B7CBC" w:rsidP="006B615D">
      <w:pPr>
        <w:pStyle w:val="BTEMEASMCA"/>
      </w:pPr>
    </w:p>
    <w:p w14:paraId="64FF28B2" w14:textId="77777777" w:rsidR="004B7CBC" w:rsidRPr="004170B1" w:rsidRDefault="004B7CBC" w:rsidP="006B615D">
      <w:pPr>
        <w:pStyle w:val="BTEMEASMCA"/>
      </w:pPr>
    </w:p>
    <w:p w14:paraId="2BC91C5E" w14:textId="0FB8CC24" w:rsidR="004B7CBC" w:rsidRPr="004170B1" w:rsidRDefault="004B7CBC" w:rsidP="004B7CBC">
      <w:pPr>
        <w:pStyle w:val="PI-1EMEASMCA"/>
      </w:pPr>
      <w:bookmarkStart w:id="9" w:name="_Toc129243225"/>
      <w:bookmarkStart w:id="10" w:name="_Toc129243100"/>
      <w:r w:rsidRPr="004170B1">
        <w:t>3.</w:t>
      </w:r>
      <w:r w:rsidRPr="004170B1">
        <w:tab/>
        <w:t>FARMACINĖ FORMA</w:t>
      </w:r>
      <w:bookmarkEnd w:id="9"/>
      <w:bookmarkEnd w:id="10"/>
    </w:p>
    <w:p w14:paraId="5D52049C" w14:textId="77777777" w:rsidR="004B7CBC" w:rsidRPr="004170B1" w:rsidRDefault="004B7CBC" w:rsidP="006B615D">
      <w:pPr>
        <w:pStyle w:val="BTEMEASMCA"/>
      </w:pPr>
    </w:p>
    <w:p w14:paraId="2E87B2EF" w14:textId="6E7B4496" w:rsidR="004B7CBC" w:rsidRPr="004170B1" w:rsidRDefault="004B7CBC" w:rsidP="004B7CBC">
      <w:pPr>
        <w:pStyle w:val="Pagrindinistekstas"/>
        <w:spacing w:after="0"/>
        <w:rPr>
          <w:szCs w:val="22"/>
        </w:rPr>
      </w:pPr>
      <w:r w:rsidRPr="004170B1">
        <w:rPr>
          <w:szCs w:val="22"/>
        </w:rPr>
        <w:t>Gelis</w:t>
      </w:r>
      <w:r w:rsidR="00CA16AD">
        <w:rPr>
          <w:szCs w:val="22"/>
        </w:rPr>
        <w:t>.</w:t>
      </w:r>
    </w:p>
    <w:p w14:paraId="26E841A2" w14:textId="77777777" w:rsidR="004B7CBC" w:rsidRPr="004170B1" w:rsidRDefault="004B7CBC" w:rsidP="004B7CBC">
      <w:pPr>
        <w:pStyle w:val="Pagrindinistekstas"/>
        <w:spacing w:after="0"/>
        <w:rPr>
          <w:szCs w:val="22"/>
        </w:rPr>
      </w:pPr>
    </w:p>
    <w:p w14:paraId="372AB047" w14:textId="77777777" w:rsidR="004B7CBC" w:rsidRPr="004170B1" w:rsidRDefault="004B7CBC" w:rsidP="006B615D">
      <w:pPr>
        <w:pStyle w:val="BTEMEASMCA"/>
        <w:rPr>
          <w:noProof w:val="0"/>
        </w:rPr>
      </w:pPr>
      <w:r w:rsidRPr="004170B1">
        <w:t>Gelis yra baltas, pusiau permatomas</w:t>
      </w:r>
      <w:r w:rsidRPr="004170B1">
        <w:rPr>
          <w:noProof w:val="0"/>
        </w:rPr>
        <w:t>.</w:t>
      </w:r>
    </w:p>
    <w:p w14:paraId="7BB9781E" w14:textId="77777777" w:rsidR="004B7CBC" w:rsidRPr="004170B1" w:rsidRDefault="004B7CBC" w:rsidP="006B615D">
      <w:pPr>
        <w:pStyle w:val="BTEMEASMCA"/>
      </w:pPr>
    </w:p>
    <w:p w14:paraId="15421F6C" w14:textId="77777777" w:rsidR="004B7CBC" w:rsidRPr="004170B1" w:rsidRDefault="004B7CBC" w:rsidP="006B615D">
      <w:pPr>
        <w:pStyle w:val="BTEMEASMCA"/>
      </w:pPr>
    </w:p>
    <w:p w14:paraId="24BC23EA" w14:textId="137C1954" w:rsidR="004B7CBC" w:rsidRPr="004170B1" w:rsidRDefault="004B7CBC" w:rsidP="004B7CBC">
      <w:pPr>
        <w:pStyle w:val="PI-1EMEASMCA"/>
      </w:pPr>
      <w:bookmarkStart w:id="11" w:name="_Toc129243226"/>
      <w:bookmarkStart w:id="12" w:name="_Toc129243101"/>
      <w:r w:rsidRPr="004170B1">
        <w:t>4.</w:t>
      </w:r>
      <w:r w:rsidRPr="004170B1">
        <w:tab/>
        <w:t>KLINIKINĖ INFORMACIJA</w:t>
      </w:r>
      <w:bookmarkEnd w:id="11"/>
      <w:bookmarkEnd w:id="12"/>
    </w:p>
    <w:p w14:paraId="60BA8BE4" w14:textId="77777777" w:rsidR="004B7CBC" w:rsidRPr="004170B1" w:rsidRDefault="004B7CBC" w:rsidP="006B615D">
      <w:pPr>
        <w:pStyle w:val="BTEMEASMCA"/>
      </w:pPr>
    </w:p>
    <w:p w14:paraId="6F959965" w14:textId="5DF05D37" w:rsidR="004B7CBC" w:rsidRPr="004170B1" w:rsidRDefault="004B7CBC" w:rsidP="004B7CBC">
      <w:pPr>
        <w:pStyle w:val="PI-2EMEASMCA"/>
      </w:pPr>
      <w:bookmarkStart w:id="13" w:name="_Toc129243227"/>
      <w:bookmarkStart w:id="14" w:name="_Toc129243102"/>
      <w:r w:rsidRPr="004170B1">
        <w:t>4.1</w:t>
      </w:r>
      <w:r w:rsidRPr="004170B1">
        <w:tab/>
        <w:t>Terapinės indikacijos</w:t>
      </w:r>
      <w:bookmarkEnd w:id="13"/>
      <w:bookmarkEnd w:id="14"/>
    </w:p>
    <w:p w14:paraId="592AA34A" w14:textId="77777777" w:rsidR="004B7CBC" w:rsidRPr="004170B1" w:rsidRDefault="004B7CBC" w:rsidP="006B615D">
      <w:pPr>
        <w:pStyle w:val="BTEMEASMCA"/>
      </w:pPr>
    </w:p>
    <w:p w14:paraId="53C7216D" w14:textId="77777777" w:rsidR="004B7CBC" w:rsidRPr="004170B1" w:rsidRDefault="004B7CBC" w:rsidP="004B7CBC">
      <w:pPr>
        <w:rPr>
          <w:sz w:val="22"/>
          <w:szCs w:val="22"/>
        </w:rPr>
      </w:pPr>
      <w:r w:rsidRPr="004170B1">
        <w:rPr>
          <w:sz w:val="22"/>
          <w:szCs w:val="22"/>
        </w:rPr>
        <w:t>Trumpalaikis lengvo odos niežulio ir sudirginimo malšinimas esant nedideliems odos pažeidimams (pvz., po vabzdžių įgėlimo ar įkandimo).</w:t>
      </w:r>
    </w:p>
    <w:p w14:paraId="195A40BF" w14:textId="77777777" w:rsidR="004B7CBC" w:rsidRPr="004170B1" w:rsidRDefault="004B7CBC" w:rsidP="006B615D">
      <w:pPr>
        <w:pStyle w:val="BTEMEASMCA"/>
      </w:pPr>
    </w:p>
    <w:p w14:paraId="36729350" w14:textId="0E54EADB" w:rsidR="004B7CBC" w:rsidRPr="004170B1" w:rsidRDefault="004B7CBC" w:rsidP="004B7CBC">
      <w:pPr>
        <w:pStyle w:val="PI-2EMEASMCA"/>
      </w:pPr>
      <w:bookmarkStart w:id="15" w:name="_Toc129243228"/>
      <w:bookmarkStart w:id="16" w:name="_Toc129243103"/>
      <w:r w:rsidRPr="004170B1">
        <w:t>4.2</w:t>
      </w:r>
      <w:r w:rsidRPr="004170B1">
        <w:tab/>
        <w:t>Dozavimas ir vartojimo metodas</w:t>
      </w:r>
      <w:bookmarkEnd w:id="15"/>
      <w:bookmarkEnd w:id="16"/>
    </w:p>
    <w:p w14:paraId="648A392E" w14:textId="77777777" w:rsidR="004B7CBC" w:rsidRPr="004170B1" w:rsidRDefault="004B7CBC" w:rsidP="006B615D">
      <w:pPr>
        <w:pStyle w:val="BTEMEASMCA"/>
      </w:pPr>
    </w:p>
    <w:p w14:paraId="25C080BD" w14:textId="77777777" w:rsidR="004B7CBC" w:rsidRPr="004170B1" w:rsidRDefault="004B7CBC" w:rsidP="004B7CBC">
      <w:pPr>
        <w:pStyle w:val="Pagrindinistekstas"/>
        <w:spacing w:after="0"/>
        <w:rPr>
          <w:szCs w:val="22"/>
          <w:u w:val="single"/>
        </w:rPr>
      </w:pPr>
      <w:r w:rsidRPr="004170B1">
        <w:rPr>
          <w:szCs w:val="22"/>
          <w:u w:val="single"/>
        </w:rPr>
        <w:t>Dozavimas</w:t>
      </w:r>
    </w:p>
    <w:p w14:paraId="6517A322" w14:textId="77777777" w:rsidR="004B7CBC" w:rsidRPr="004170B1" w:rsidRDefault="004B7CBC" w:rsidP="004B7CBC">
      <w:pPr>
        <w:pStyle w:val="Pagrindinistekstas"/>
        <w:spacing w:after="0"/>
        <w:rPr>
          <w:szCs w:val="22"/>
        </w:rPr>
      </w:pPr>
    </w:p>
    <w:p w14:paraId="56DA2C56" w14:textId="77777777" w:rsidR="004B7CBC" w:rsidRPr="004170B1" w:rsidRDefault="004B7CBC" w:rsidP="004B7CBC">
      <w:pPr>
        <w:pStyle w:val="Pagrindinistekstas"/>
        <w:spacing w:after="0"/>
        <w:rPr>
          <w:szCs w:val="22"/>
          <w:u w:val="single"/>
        </w:rPr>
      </w:pPr>
      <w:r w:rsidRPr="004170B1">
        <w:rPr>
          <w:szCs w:val="22"/>
          <w:u w:val="single"/>
        </w:rPr>
        <w:t>Suaugusieji</w:t>
      </w:r>
    </w:p>
    <w:p w14:paraId="0AE3C90B" w14:textId="00B40850" w:rsidR="004B7CBC" w:rsidRPr="004170B1" w:rsidRDefault="004B7CBC" w:rsidP="004B7CBC">
      <w:pPr>
        <w:pStyle w:val="Pagrindinistekstas"/>
        <w:spacing w:after="0"/>
        <w:rPr>
          <w:szCs w:val="22"/>
        </w:rPr>
      </w:pPr>
      <w:r w:rsidRPr="004170B1">
        <w:rPr>
          <w:szCs w:val="22"/>
        </w:rPr>
        <w:t>Vartoti 1</w:t>
      </w:r>
      <w:r w:rsidR="00C14396">
        <w:rPr>
          <w:szCs w:val="22"/>
        </w:rPr>
        <w:t xml:space="preserve"> </w:t>
      </w:r>
      <w:r w:rsidRPr="004170B1">
        <w:rPr>
          <w:szCs w:val="22"/>
        </w:rPr>
        <w:t>–</w:t>
      </w:r>
      <w:r w:rsidR="00C14396">
        <w:rPr>
          <w:szCs w:val="22"/>
        </w:rPr>
        <w:t xml:space="preserve"> </w:t>
      </w:r>
      <w:r w:rsidRPr="004170B1">
        <w:rPr>
          <w:szCs w:val="22"/>
        </w:rPr>
        <w:t xml:space="preserve">3 kartus per parą. Pakaitomis su lokalaus poveikio hidrokortizonu galima vartoti minkštinamųjų preparatų. Gydymo trukmė individuali. </w:t>
      </w:r>
    </w:p>
    <w:p w14:paraId="5FA470C1" w14:textId="77777777" w:rsidR="004B7CBC" w:rsidRPr="004170B1" w:rsidRDefault="004B7CBC" w:rsidP="004B7CBC">
      <w:pPr>
        <w:pStyle w:val="Pagrindinistekstas"/>
        <w:spacing w:after="0"/>
        <w:rPr>
          <w:szCs w:val="22"/>
          <w:u w:val="single"/>
        </w:rPr>
      </w:pPr>
      <w:r w:rsidRPr="004170B1">
        <w:rPr>
          <w:szCs w:val="22"/>
          <w:u w:val="single"/>
        </w:rPr>
        <w:t xml:space="preserve">Nereceptinio vaistinio preparato vartojimo trukmė negali būti ilgesnė kaip 7 dienos. </w:t>
      </w:r>
    </w:p>
    <w:p w14:paraId="42867A13" w14:textId="77777777" w:rsidR="004B7CBC" w:rsidRPr="004170B1" w:rsidRDefault="004B7CBC" w:rsidP="004B7CBC">
      <w:pPr>
        <w:pStyle w:val="Pagrindinistekstas"/>
        <w:spacing w:after="0"/>
        <w:rPr>
          <w:szCs w:val="22"/>
          <w:u w:val="single"/>
        </w:rPr>
      </w:pPr>
    </w:p>
    <w:p w14:paraId="3C05FC33" w14:textId="77777777" w:rsidR="004B7CBC" w:rsidRPr="004170B1" w:rsidRDefault="004B7CBC" w:rsidP="004B7CBC">
      <w:pPr>
        <w:pStyle w:val="Pagrindinistekstas"/>
        <w:spacing w:after="0"/>
        <w:rPr>
          <w:i/>
          <w:szCs w:val="22"/>
        </w:rPr>
      </w:pPr>
      <w:r w:rsidRPr="004170B1">
        <w:rPr>
          <w:i/>
          <w:szCs w:val="22"/>
        </w:rPr>
        <w:t>Vaikų populiacija</w:t>
      </w:r>
    </w:p>
    <w:p w14:paraId="4CA90D70" w14:textId="0CD4FC34" w:rsidR="004B7CBC" w:rsidRPr="004170B1" w:rsidRDefault="004B7CBC" w:rsidP="004B7CBC">
      <w:pPr>
        <w:pStyle w:val="Pagrindinistekstas"/>
        <w:spacing w:after="0"/>
        <w:rPr>
          <w:spacing w:val="-3"/>
          <w:szCs w:val="22"/>
        </w:rPr>
      </w:pPr>
      <w:r w:rsidRPr="004170B1">
        <w:rPr>
          <w:spacing w:val="-3"/>
          <w:szCs w:val="22"/>
        </w:rPr>
        <w:t>Hydrocortison</w:t>
      </w:r>
      <w:r w:rsidR="00173398">
        <w:rPr>
          <w:spacing w:val="-3"/>
          <w:szCs w:val="22"/>
        </w:rPr>
        <w:t>e</w:t>
      </w:r>
      <w:r w:rsidRPr="004170B1">
        <w:rPr>
          <w:spacing w:val="-3"/>
          <w:szCs w:val="22"/>
        </w:rPr>
        <w:t xml:space="preserve"> </w:t>
      </w:r>
      <w:r w:rsidR="00173398">
        <w:rPr>
          <w:spacing w:val="-3"/>
          <w:szCs w:val="22"/>
        </w:rPr>
        <w:t>Orifarm</w:t>
      </w:r>
      <w:r w:rsidRPr="004170B1">
        <w:rPr>
          <w:spacing w:val="-3"/>
          <w:szCs w:val="22"/>
        </w:rPr>
        <w:t xml:space="preserve">  jaunesnių kaip 2 metų vaikų gydyti negalima.</w:t>
      </w:r>
    </w:p>
    <w:p w14:paraId="0C756485" w14:textId="77777777" w:rsidR="004B7CBC" w:rsidRPr="004170B1" w:rsidRDefault="004B7CBC" w:rsidP="004B7CBC">
      <w:pPr>
        <w:pStyle w:val="Pagrindinistekstas"/>
        <w:spacing w:after="0"/>
        <w:rPr>
          <w:szCs w:val="22"/>
          <w:u w:val="single"/>
        </w:rPr>
      </w:pPr>
    </w:p>
    <w:p w14:paraId="0E9E0C33" w14:textId="77777777" w:rsidR="004B7CBC" w:rsidRPr="004170B1" w:rsidRDefault="004B7CBC" w:rsidP="004B7CBC">
      <w:pPr>
        <w:pStyle w:val="Pagrindinistekstas"/>
        <w:spacing w:after="0"/>
        <w:rPr>
          <w:spacing w:val="-3"/>
          <w:szCs w:val="22"/>
        </w:rPr>
      </w:pPr>
      <w:r w:rsidRPr="004170B1">
        <w:rPr>
          <w:spacing w:val="-3"/>
          <w:szCs w:val="22"/>
        </w:rPr>
        <w:t xml:space="preserve">Vyresniems kaip 2 metų vaikams vartoti 1 – 2 kartus per parą. </w:t>
      </w:r>
      <w:r w:rsidRPr="004170B1">
        <w:rPr>
          <w:szCs w:val="22"/>
        </w:rPr>
        <w:t xml:space="preserve">Lokaliai vartojamo hidrokortizono kiekis priklauso nuo gydomos srities. Kai gaunamas klinikinis atsakas, vartojimo dažnį galima mažinti iki būtino kontrolei palaikyti. </w:t>
      </w:r>
      <w:r w:rsidRPr="004170B1">
        <w:rPr>
          <w:spacing w:val="-3"/>
          <w:szCs w:val="22"/>
        </w:rPr>
        <w:t xml:space="preserve">Reikia vengti ilgalaikio gydymo.  </w:t>
      </w:r>
      <w:r w:rsidRPr="004170B1">
        <w:rPr>
          <w:szCs w:val="22"/>
          <w:u w:val="single"/>
        </w:rPr>
        <w:t>Nereceptinio vaistinio preparato vartojimo trukmė negali būti ilgesnė kaip 7 dienos.</w:t>
      </w:r>
    </w:p>
    <w:p w14:paraId="6046B7BF" w14:textId="77777777" w:rsidR="004B7CBC" w:rsidRPr="004170B1" w:rsidRDefault="004B7CBC" w:rsidP="004B7CBC">
      <w:pPr>
        <w:pStyle w:val="Pagrindinistekstas"/>
        <w:spacing w:after="0"/>
        <w:rPr>
          <w:spacing w:val="-3"/>
          <w:szCs w:val="22"/>
        </w:rPr>
      </w:pPr>
    </w:p>
    <w:p w14:paraId="14041592" w14:textId="77777777" w:rsidR="004B7CBC" w:rsidRPr="004170B1" w:rsidRDefault="004B7CBC" w:rsidP="004B7CBC">
      <w:pPr>
        <w:pStyle w:val="Pagrindinistekstas"/>
        <w:spacing w:after="0"/>
        <w:rPr>
          <w:szCs w:val="22"/>
        </w:rPr>
      </w:pPr>
      <w:r w:rsidRPr="004170B1">
        <w:rPr>
          <w:spacing w:val="-3"/>
          <w:szCs w:val="22"/>
        </w:rPr>
        <w:t xml:space="preserve">Vaikams, net ir vartojant gliukokortikoidus vietiškai, atsiranda augimo sulėtėjimo rizika. </w:t>
      </w:r>
      <w:r w:rsidRPr="004170B1" w:rsidDel="00BD1F82">
        <w:rPr>
          <w:spacing w:val="-3"/>
          <w:szCs w:val="22"/>
        </w:rPr>
        <w:t>Dėl didesnio nei suaugusiųjų kūno paviršiaus ir kūno masės santykio vaikams yra didesnė antinksčių funkcijos slopinimo ir Kušingo sindromo išsivystymo rizika.</w:t>
      </w:r>
      <w:r w:rsidRPr="004170B1">
        <w:rPr>
          <w:spacing w:val="-3"/>
          <w:szCs w:val="22"/>
        </w:rPr>
        <w:t xml:space="preserve"> Būtina vartoti mažiausią dozę, sukeliančią veiksmingą gydomąjį poveikį.</w:t>
      </w:r>
    </w:p>
    <w:p w14:paraId="7BBC4D30" w14:textId="77777777" w:rsidR="004B7CBC" w:rsidRPr="004170B1" w:rsidRDefault="004B7CBC" w:rsidP="004B7CBC">
      <w:pPr>
        <w:pStyle w:val="Pagrindinistekstas"/>
        <w:spacing w:after="0"/>
        <w:rPr>
          <w:szCs w:val="22"/>
          <w:u w:val="single"/>
        </w:rPr>
      </w:pPr>
    </w:p>
    <w:p w14:paraId="01EA31C3" w14:textId="77777777" w:rsidR="004B7CBC" w:rsidRPr="004170B1" w:rsidRDefault="004B7CBC" w:rsidP="004B7CBC">
      <w:pPr>
        <w:pStyle w:val="Pagrindinistekstas"/>
        <w:spacing w:after="0"/>
        <w:rPr>
          <w:szCs w:val="22"/>
          <w:u w:val="single"/>
        </w:rPr>
      </w:pPr>
      <w:r w:rsidRPr="004170B1">
        <w:rPr>
          <w:szCs w:val="22"/>
          <w:u w:val="single"/>
        </w:rPr>
        <w:t>Senyviems pacientams</w:t>
      </w:r>
    </w:p>
    <w:p w14:paraId="1083BB1E" w14:textId="77777777" w:rsidR="004B7CBC" w:rsidRPr="004170B1" w:rsidRDefault="004B7CBC" w:rsidP="004B7CBC">
      <w:pPr>
        <w:pStyle w:val="Pagrindinistekstas"/>
        <w:spacing w:after="0"/>
        <w:rPr>
          <w:spacing w:val="-3"/>
          <w:szCs w:val="22"/>
        </w:rPr>
      </w:pPr>
      <w:r w:rsidRPr="004170B1">
        <w:rPr>
          <w:spacing w:val="-3"/>
          <w:szCs w:val="22"/>
        </w:rPr>
        <w:t>Labai svarbu pasirinkti mažiausią efektyvią dozę, kad būtų pasiektas patenkinamas klinikinis efektas sukeliant mažiausiai nepageidaujamų reakcijų. Ilgalaikis gliukokortikoidų vartojimas senyviems pacientams gali pasunkinti cukrinio diabeto, arterinės hipertenzijos, širdies nepakankamumo ir osteoporozės eigą, sukelti depresiją.</w:t>
      </w:r>
    </w:p>
    <w:p w14:paraId="28AE26FF" w14:textId="77777777" w:rsidR="004B7CBC" w:rsidRPr="004170B1" w:rsidRDefault="004B7CBC" w:rsidP="004B7CBC">
      <w:pPr>
        <w:pStyle w:val="Pagrindinistekstas"/>
        <w:spacing w:after="0"/>
        <w:rPr>
          <w:szCs w:val="22"/>
          <w:u w:val="single"/>
        </w:rPr>
      </w:pPr>
    </w:p>
    <w:p w14:paraId="3C1ADEDA" w14:textId="77777777" w:rsidR="004B7CBC" w:rsidRPr="004170B1" w:rsidRDefault="004B7CBC" w:rsidP="004B7CBC">
      <w:pPr>
        <w:pStyle w:val="Pagrindinistekstas"/>
        <w:spacing w:after="0"/>
        <w:rPr>
          <w:szCs w:val="22"/>
          <w:u w:val="single"/>
        </w:rPr>
      </w:pPr>
      <w:r w:rsidRPr="004170B1">
        <w:rPr>
          <w:szCs w:val="22"/>
          <w:u w:val="single"/>
        </w:rPr>
        <w:t>Pacientams, kurių kepenų funkcija sutrikusi</w:t>
      </w:r>
    </w:p>
    <w:p w14:paraId="6DE41F58" w14:textId="77777777" w:rsidR="004B7CBC" w:rsidRPr="004170B1" w:rsidRDefault="004B7CBC" w:rsidP="004B7CBC">
      <w:pPr>
        <w:pStyle w:val="Pagrindinistekstas"/>
        <w:spacing w:after="0"/>
        <w:rPr>
          <w:szCs w:val="22"/>
        </w:rPr>
      </w:pPr>
      <w:r w:rsidRPr="004170B1">
        <w:rPr>
          <w:szCs w:val="22"/>
        </w:rPr>
        <w:lastRenderedPageBreak/>
        <w:t>Gali būti reikalinga sumažinti dozę. Pacientams, kurių kepenų funkcija sutrikusi, gali dažniau pasireikšti nepageidaujamos reakcijos dėl hipoalbuminemijos esant sumažėjusiam absorbuoto hidrokortizono surišimui plazmos baltymais bei sulėtėjusio kepenų metabolizmo.</w:t>
      </w:r>
    </w:p>
    <w:p w14:paraId="63935E1D" w14:textId="77777777" w:rsidR="004B7CBC" w:rsidRPr="004170B1" w:rsidRDefault="004B7CBC" w:rsidP="004B7CBC">
      <w:pPr>
        <w:pStyle w:val="Pagrindinistekstas"/>
        <w:spacing w:after="0"/>
        <w:rPr>
          <w:szCs w:val="22"/>
          <w:u w:val="single"/>
        </w:rPr>
      </w:pPr>
    </w:p>
    <w:p w14:paraId="278E7526" w14:textId="77777777" w:rsidR="004B7CBC" w:rsidRPr="004170B1" w:rsidRDefault="004B7CBC" w:rsidP="006B615D">
      <w:pPr>
        <w:pStyle w:val="BTEMEASMCA"/>
      </w:pPr>
      <w:r w:rsidRPr="004170B1">
        <w:t>Pacientams, kurių inkstų funkcija sutrikusi</w:t>
      </w:r>
    </w:p>
    <w:p w14:paraId="1F30FAE3" w14:textId="77777777" w:rsidR="004B7CBC" w:rsidRPr="004170B1" w:rsidRDefault="004B7CBC" w:rsidP="006B615D">
      <w:pPr>
        <w:pStyle w:val="BTEMEASMCA"/>
        <w:rPr>
          <w:noProof w:val="0"/>
        </w:rPr>
      </w:pPr>
      <w:r w:rsidRPr="004170B1">
        <w:t>Dozės keisti nereikia</w:t>
      </w:r>
      <w:r w:rsidRPr="004170B1">
        <w:rPr>
          <w:noProof w:val="0"/>
        </w:rPr>
        <w:t>.</w:t>
      </w:r>
    </w:p>
    <w:p w14:paraId="3515A644" w14:textId="77777777" w:rsidR="004B7CBC" w:rsidRPr="004170B1" w:rsidRDefault="004B7CBC" w:rsidP="006B615D">
      <w:pPr>
        <w:pStyle w:val="BTEMEASMCA"/>
      </w:pPr>
    </w:p>
    <w:p w14:paraId="1A984357" w14:textId="77777777" w:rsidR="004B7CBC" w:rsidRPr="004170B1" w:rsidRDefault="004B7CBC" w:rsidP="004B7CBC">
      <w:pPr>
        <w:rPr>
          <w:sz w:val="22"/>
          <w:szCs w:val="22"/>
          <w:u w:val="single"/>
        </w:rPr>
      </w:pPr>
      <w:r w:rsidRPr="004170B1">
        <w:rPr>
          <w:sz w:val="22"/>
          <w:szCs w:val="22"/>
          <w:u w:val="single"/>
        </w:rPr>
        <w:t>Vartojimo metodas</w:t>
      </w:r>
    </w:p>
    <w:p w14:paraId="5E5C22C4" w14:textId="77777777" w:rsidR="004B7CBC" w:rsidRPr="004170B1" w:rsidRDefault="004B7CBC" w:rsidP="004B7CBC">
      <w:pPr>
        <w:rPr>
          <w:sz w:val="22"/>
          <w:szCs w:val="22"/>
          <w:u w:val="single"/>
        </w:rPr>
      </w:pPr>
    </w:p>
    <w:p w14:paraId="0FAEA1F5" w14:textId="77777777" w:rsidR="004B7CBC" w:rsidRPr="004170B1" w:rsidRDefault="004B7CBC" w:rsidP="004B7CBC">
      <w:pPr>
        <w:rPr>
          <w:sz w:val="22"/>
          <w:szCs w:val="22"/>
          <w:lang w:eastAsia="lt-LT"/>
        </w:rPr>
      </w:pPr>
      <w:r w:rsidRPr="004170B1">
        <w:rPr>
          <w:sz w:val="22"/>
          <w:szCs w:val="22"/>
          <w:lang w:eastAsia="lt-LT"/>
        </w:rPr>
        <w:t>Vartoti ant odos.</w:t>
      </w:r>
    </w:p>
    <w:p w14:paraId="3987E4EF" w14:textId="77777777" w:rsidR="004B7CBC" w:rsidRPr="004170B1" w:rsidRDefault="004B7CBC" w:rsidP="006B615D">
      <w:pPr>
        <w:pStyle w:val="BTEMEASMCA"/>
      </w:pPr>
      <w:r w:rsidRPr="004170B1">
        <w:t>Ant pažeistos vietos tepti ploną gelio sluoksnį.</w:t>
      </w:r>
    </w:p>
    <w:p w14:paraId="2D666FC1" w14:textId="77777777" w:rsidR="004B7CBC" w:rsidRPr="004170B1" w:rsidRDefault="004B7CBC" w:rsidP="006B615D">
      <w:pPr>
        <w:pStyle w:val="BTEMEASMCA"/>
      </w:pPr>
    </w:p>
    <w:p w14:paraId="4DDA0B2A" w14:textId="36768FD6" w:rsidR="004B7CBC" w:rsidRPr="004170B1" w:rsidRDefault="004B7CBC" w:rsidP="004B7CBC">
      <w:pPr>
        <w:pStyle w:val="PI-2EMEASMCA"/>
      </w:pPr>
      <w:bookmarkStart w:id="17" w:name="_Toc129243229"/>
      <w:bookmarkStart w:id="18" w:name="_Toc129243104"/>
      <w:r w:rsidRPr="004170B1">
        <w:t>4.3</w:t>
      </w:r>
      <w:r w:rsidRPr="004170B1">
        <w:tab/>
        <w:t>Kontraindikacijos</w:t>
      </w:r>
      <w:bookmarkEnd w:id="17"/>
      <w:bookmarkEnd w:id="18"/>
    </w:p>
    <w:p w14:paraId="40EB321C" w14:textId="77777777" w:rsidR="004B7CBC" w:rsidRPr="004170B1" w:rsidRDefault="004B7CBC" w:rsidP="006B615D">
      <w:pPr>
        <w:pStyle w:val="BTEMEASMCA"/>
      </w:pPr>
    </w:p>
    <w:p w14:paraId="19EE2C93" w14:textId="77777777" w:rsidR="004B7CBC" w:rsidRPr="004170B1" w:rsidRDefault="004B7CBC" w:rsidP="004B7CBC">
      <w:pPr>
        <w:pStyle w:val="Pagrindinistekstas"/>
        <w:spacing w:after="0"/>
        <w:rPr>
          <w:szCs w:val="22"/>
        </w:rPr>
      </w:pPr>
      <w:r w:rsidRPr="004170B1">
        <w:rPr>
          <w:szCs w:val="22"/>
        </w:rPr>
        <w:t>Padidėjęs jautrumas veikliajai arba bet kuriai 6.1 skyriuje nurodytai pagalbinei medžiagai.</w:t>
      </w:r>
    </w:p>
    <w:p w14:paraId="6130B30E" w14:textId="77777777" w:rsidR="004B7CBC" w:rsidRPr="004170B1" w:rsidRDefault="004B7CBC" w:rsidP="004B7CBC">
      <w:pPr>
        <w:pStyle w:val="Pagrindinistekstas"/>
        <w:spacing w:after="0"/>
        <w:rPr>
          <w:szCs w:val="22"/>
        </w:rPr>
      </w:pPr>
      <w:r w:rsidRPr="004170B1">
        <w:rPr>
          <w:szCs w:val="22"/>
        </w:rPr>
        <w:t>Rožinė.</w:t>
      </w:r>
    </w:p>
    <w:p w14:paraId="24520E02" w14:textId="77777777" w:rsidR="004B7CBC" w:rsidRPr="004170B1" w:rsidRDefault="004B7CBC" w:rsidP="004B7CBC">
      <w:pPr>
        <w:pStyle w:val="Pagrindinistekstas"/>
        <w:spacing w:after="0"/>
        <w:rPr>
          <w:szCs w:val="22"/>
        </w:rPr>
      </w:pPr>
      <w:r w:rsidRPr="004170B1">
        <w:rPr>
          <w:szCs w:val="22"/>
        </w:rPr>
        <w:t>Perioralinis dermatitas.</w:t>
      </w:r>
    </w:p>
    <w:p w14:paraId="7AF0281B" w14:textId="77777777" w:rsidR="004B7CBC" w:rsidRPr="004170B1" w:rsidRDefault="004B7CBC" w:rsidP="004B7CBC">
      <w:pPr>
        <w:pStyle w:val="Pagrindinistekstas"/>
        <w:spacing w:after="0"/>
        <w:rPr>
          <w:szCs w:val="22"/>
        </w:rPr>
      </w:pPr>
      <w:r w:rsidRPr="004170B1">
        <w:rPr>
          <w:szCs w:val="22"/>
        </w:rPr>
        <w:t>Paprastieji spuogai.</w:t>
      </w:r>
    </w:p>
    <w:p w14:paraId="6A3F9BA7" w14:textId="77777777" w:rsidR="004B7CBC" w:rsidRPr="004170B1" w:rsidRDefault="004B7CBC" w:rsidP="004B7CBC">
      <w:pPr>
        <w:pStyle w:val="Pagrindinistekstas"/>
        <w:spacing w:after="0"/>
        <w:rPr>
          <w:szCs w:val="22"/>
        </w:rPr>
      </w:pPr>
      <w:r w:rsidRPr="004170B1">
        <w:rPr>
          <w:szCs w:val="22"/>
        </w:rPr>
        <w:t>Bakterinė, grybelinė arba parazitinė odos infekcija, kai netaikomas reikiamas gydymas.</w:t>
      </w:r>
    </w:p>
    <w:p w14:paraId="25433BA6" w14:textId="77777777" w:rsidR="004B7CBC" w:rsidRPr="004170B1" w:rsidRDefault="004B7CBC" w:rsidP="006B615D">
      <w:pPr>
        <w:pStyle w:val="BTEMEASMCA"/>
        <w:rPr>
          <w:noProof w:val="0"/>
        </w:rPr>
      </w:pPr>
      <w:r w:rsidRPr="004170B1">
        <w:t>Įtariama būgnelio perforacija</w:t>
      </w:r>
      <w:r w:rsidRPr="004170B1">
        <w:rPr>
          <w:noProof w:val="0"/>
        </w:rPr>
        <w:t>.</w:t>
      </w:r>
    </w:p>
    <w:p w14:paraId="1F540AF3" w14:textId="77777777" w:rsidR="004B7CBC" w:rsidRPr="004170B1" w:rsidRDefault="004B7CBC" w:rsidP="006B615D">
      <w:pPr>
        <w:pStyle w:val="BTEMEASMCA"/>
      </w:pPr>
      <w:r w:rsidRPr="004170B1">
        <w:t xml:space="preserve">Vartojimas ant veido, išangės ar lytinių organų srities odos arba atvirų žaizdų. </w:t>
      </w:r>
    </w:p>
    <w:p w14:paraId="7634D63B" w14:textId="77777777" w:rsidR="004B7CBC" w:rsidRPr="004170B1" w:rsidRDefault="004B7CBC" w:rsidP="006B615D">
      <w:pPr>
        <w:pStyle w:val="BTEMEASMCA"/>
      </w:pPr>
      <w:r w:rsidRPr="004170B1">
        <w:t>Jaunesniems nei 2 metų vaikams.</w:t>
      </w:r>
    </w:p>
    <w:p w14:paraId="640B79FC" w14:textId="77777777" w:rsidR="004B7CBC" w:rsidRPr="004170B1" w:rsidRDefault="004B7CBC" w:rsidP="006B615D">
      <w:pPr>
        <w:pStyle w:val="BTEMEASMCA"/>
      </w:pPr>
    </w:p>
    <w:p w14:paraId="2753AFC2" w14:textId="1CB64BE1" w:rsidR="004B7CBC" w:rsidRPr="004170B1" w:rsidRDefault="004B7CBC" w:rsidP="004B7CBC">
      <w:pPr>
        <w:pStyle w:val="PI-2EMEASMCA"/>
      </w:pPr>
      <w:bookmarkStart w:id="19" w:name="_Toc129243230"/>
      <w:bookmarkStart w:id="20" w:name="_Toc129243105"/>
      <w:r w:rsidRPr="004170B1">
        <w:t>4.4</w:t>
      </w:r>
      <w:r w:rsidRPr="004170B1">
        <w:tab/>
        <w:t>Specialūs įspėjimai ir atsargumo priemonės</w:t>
      </w:r>
      <w:bookmarkEnd w:id="19"/>
      <w:bookmarkEnd w:id="20"/>
    </w:p>
    <w:p w14:paraId="508A7EF1" w14:textId="77777777" w:rsidR="004B7CBC" w:rsidRPr="004170B1" w:rsidRDefault="004B7CBC" w:rsidP="004B7CBC">
      <w:pPr>
        <w:pStyle w:val="Pagrindinistekstas"/>
        <w:spacing w:after="0"/>
        <w:rPr>
          <w:szCs w:val="22"/>
        </w:rPr>
      </w:pPr>
    </w:p>
    <w:p w14:paraId="6C34B8BE" w14:textId="77777777" w:rsidR="004B7CBC" w:rsidRPr="004170B1" w:rsidRDefault="004B7CBC" w:rsidP="004B7CBC">
      <w:pPr>
        <w:pStyle w:val="Pagrindinistekstas"/>
        <w:spacing w:after="0"/>
        <w:rPr>
          <w:szCs w:val="22"/>
        </w:rPr>
      </w:pPr>
      <w:r w:rsidRPr="004170B1">
        <w:rPr>
          <w:szCs w:val="22"/>
        </w:rPr>
        <w:t>Vartoti tik išoriškai, saugotis, kad nepatektų į akis.</w:t>
      </w:r>
    </w:p>
    <w:p w14:paraId="3DA03F05" w14:textId="77777777" w:rsidR="004B7CBC" w:rsidRPr="004170B1" w:rsidRDefault="004B7CBC" w:rsidP="004B7CBC">
      <w:pPr>
        <w:pStyle w:val="Pagrindinistekstas"/>
        <w:spacing w:after="0"/>
        <w:rPr>
          <w:szCs w:val="22"/>
        </w:rPr>
      </w:pPr>
      <w:r w:rsidRPr="004170B1">
        <w:rPr>
          <w:szCs w:val="22"/>
        </w:rPr>
        <w:t>Jei atsiranda padidėjusio jautrumo simptomų, gydymą reikia nutraukti.</w:t>
      </w:r>
    </w:p>
    <w:p w14:paraId="479E6F2B" w14:textId="77777777" w:rsidR="004B7CBC" w:rsidRPr="004170B1" w:rsidRDefault="004B7CBC" w:rsidP="004B7CBC">
      <w:pPr>
        <w:pStyle w:val="Pagrindinistekstas"/>
        <w:spacing w:after="0"/>
        <w:rPr>
          <w:szCs w:val="22"/>
        </w:rPr>
      </w:pPr>
    </w:p>
    <w:p w14:paraId="241BA1FC" w14:textId="77777777" w:rsidR="004B7CBC" w:rsidRPr="004170B1" w:rsidRDefault="004B7CBC" w:rsidP="004B7CBC">
      <w:pPr>
        <w:pStyle w:val="Pagrindinistekstas"/>
        <w:spacing w:after="0"/>
        <w:rPr>
          <w:szCs w:val="22"/>
        </w:rPr>
      </w:pPr>
      <w:r w:rsidRPr="004170B1">
        <w:rPr>
          <w:szCs w:val="22"/>
        </w:rPr>
        <w:t>Toliau išvardyti reiškiniai vartojant vietinio poveikio steroidus pasitaiko nedažnai, vis dėlto:</w:t>
      </w:r>
    </w:p>
    <w:p w14:paraId="53220076" w14:textId="77777777" w:rsidR="004B7CBC" w:rsidRPr="004170B1" w:rsidRDefault="004B7CBC" w:rsidP="004B7CBC">
      <w:pPr>
        <w:pStyle w:val="Pagrindinistekstas"/>
        <w:numPr>
          <w:ilvl w:val="0"/>
          <w:numId w:val="2"/>
        </w:numPr>
        <w:spacing w:after="0"/>
        <w:ind w:left="567" w:hanging="567"/>
        <w:rPr>
          <w:szCs w:val="22"/>
        </w:rPr>
      </w:pPr>
      <w:r w:rsidRPr="004170B1">
        <w:rPr>
          <w:szCs w:val="22"/>
        </w:rPr>
        <w:t>transkutaninė hidrokortizono absorbcija padidėja tepant didelį plotą, vartojant ilgai, po vartojimo dėvint uždarus drabužius, tepant ant atvirų žaizdų, veido ar vietose, kur oda liečiasi su oda (ant odos klosčių, kirkšnių ar pažasties srityje), tai gali sukelti sisteminės ekspozicijos ir sisteminio nepageidaujamo poveikio rizikos padidėjimą, gali pasireikšti odos atrofija, pasireiškianti strijomis, išplonėjimu ar telangiektazijomis;</w:t>
      </w:r>
    </w:p>
    <w:p w14:paraId="5A788662" w14:textId="77777777" w:rsidR="004B7CBC" w:rsidRPr="004170B1" w:rsidRDefault="004B7CBC" w:rsidP="004B7CBC">
      <w:pPr>
        <w:pStyle w:val="Pagrindinistekstas"/>
        <w:numPr>
          <w:ilvl w:val="0"/>
          <w:numId w:val="2"/>
        </w:numPr>
        <w:spacing w:after="0"/>
        <w:ind w:left="567" w:hanging="567"/>
        <w:rPr>
          <w:szCs w:val="22"/>
        </w:rPr>
      </w:pPr>
      <w:r w:rsidRPr="004170B1">
        <w:rPr>
          <w:szCs w:val="22"/>
        </w:rPr>
        <w:t>virusinė, bakterinė ar grybelinė infekcinė odos liga gali nepasireikšti kliniškai, suaktyvėti ar pasunkėti, nebent taikomas tinkamas antimikrobinis gydymas. Dvigubą mikrobinės infekcijos gydymą turi stebėti sveikatos priežiūros specialistas. Jei infekcija išlieka, nepaisant dvigubo gydymo, hidrokortizono vartojimą būtina nutraukti;</w:t>
      </w:r>
    </w:p>
    <w:p w14:paraId="5CC83D6F" w14:textId="77777777" w:rsidR="004B7CBC" w:rsidRPr="004170B1" w:rsidRDefault="004B7CBC" w:rsidP="004B7CBC">
      <w:pPr>
        <w:pStyle w:val="Pagrindinistekstas"/>
        <w:numPr>
          <w:ilvl w:val="0"/>
          <w:numId w:val="2"/>
        </w:numPr>
        <w:spacing w:after="0"/>
        <w:ind w:left="567" w:hanging="567"/>
        <w:rPr>
          <w:szCs w:val="22"/>
        </w:rPr>
      </w:pPr>
      <w:r w:rsidRPr="004170B1">
        <w:rPr>
          <w:szCs w:val="22"/>
        </w:rPr>
        <w:t>gali labai sulėtėti žaizdų gijimas.</w:t>
      </w:r>
    </w:p>
    <w:p w14:paraId="08E9B161" w14:textId="77777777" w:rsidR="004B7CBC" w:rsidRPr="004170B1" w:rsidRDefault="004B7CBC" w:rsidP="00AB335E">
      <w:pPr>
        <w:pStyle w:val="BTEMEASMCA"/>
        <w:numPr>
          <w:ilvl w:val="0"/>
          <w:numId w:val="2"/>
        </w:numPr>
        <w:rPr>
          <w:spacing w:val="-3"/>
        </w:rPr>
      </w:pPr>
      <w:r w:rsidRPr="004170B1">
        <w:t>būtina vengti vartojimo po uždarais drabužiais (įskaitant uždaras sauskelnes) ar vietose, kur oda liečiasi su oda, ypač jei pacientas yra vaikas, kadangi tai didina hidrokortizono absorbciją ir lokalių nepageidaujamų odos reakcijų</w:t>
      </w:r>
      <w:r w:rsidRPr="004170B1">
        <w:rPr>
          <w:lang w:eastAsia="lt-LT"/>
        </w:rPr>
        <w:t xml:space="preserve"> </w:t>
      </w:r>
      <w:r w:rsidRPr="004170B1">
        <w:t>bei sisteminio poveikio riziką;</w:t>
      </w:r>
      <w:r w:rsidRPr="004170B1">
        <w:rPr>
          <w:spacing w:val="-3"/>
        </w:rPr>
        <w:t xml:space="preserve"> </w:t>
      </w:r>
    </w:p>
    <w:p w14:paraId="084698DA" w14:textId="77777777" w:rsidR="004B7CBC" w:rsidRPr="004170B1" w:rsidRDefault="004B7CBC" w:rsidP="004B7CBC">
      <w:pPr>
        <w:pStyle w:val="Pagrindinistekstas"/>
        <w:numPr>
          <w:ilvl w:val="0"/>
          <w:numId w:val="2"/>
        </w:numPr>
        <w:spacing w:after="0"/>
        <w:ind w:left="567" w:hanging="567"/>
        <w:rPr>
          <w:szCs w:val="22"/>
        </w:rPr>
      </w:pPr>
      <w:r w:rsidRPr="004170B1">
        <w:rPr>
          <w:spacing w:val="-3"/>
          <w:szCs w:val="22"/>
        </w:rPr>
        <w:t xml:space="preserve">dėl didesnio kūno paviršiaus ir kūno masės santykio vaikams </w:t>
      </w:r>
      <w:r w:rsidRPr="004170B1">
        <w:rPr>
          <w:szCs w:val="22"/>
        </w:rPr>
        <w:t>sisteminės absorbcijos ir nepageidaujamo poveikio rizika gali būti didesnė;</w:t>
      </w:r>
    </w:p>
    <w:p w14:paraId="1762A908" w14:textId="77777777" w:rsidR="004B7CBC" w:rsidRPr="004170B1" w:rsidRDefault="004B7CBC" w:rsidP="004B7CBC">
      <w:pPr>
        <w:pStyle w:val="Pagrindinistekstas"/>
        <w:numPr>
          <w:ilvl w:val="0"/>
          <w:numId w:val="2"/>
        </w:numPr>
        <w:spacing w:after="0"/>
        <w:ind w:left="567" w:hanging="567"/>
        <w:rPr>
          <w:szCs w:val="22"/>
        </w:rPr>
      </w:pPr>
      <w:r w:rsidRPr="004170B1">
        <w:rPr>
          <w:szCs w:val="22"/>
        </w:rPr>
        <w:t>ilgalaikis vartojimas ant veido yra nerekomenduojamas, jis gali sukelti kataraktą ir glaukomą (dėl akispūdžio padidėjimo).</w:t>
      </w:r>
    </w:p>
    <w:p w14:paraId="3EFB5679" w14:textId="77777777" w:rsidR="004B7CBC" w:rsidRPr="004170B1" w:rsidRDefault="004B7CBC" w:rsidP="004B7CBC">
      <w:pPr>
        <w:pStyle w:val="Pagrindinistekstas"/>
        <w:spacing w:after="0"/>
        <w:ind w:left="567" w:hanging="567"/>
        <w:rPr>
          <w:szCs w:val="22"/>
        </w:rPr>
      </w:pPr>
    </w:p>
    <w:p w14:paraId="4B312D22" w14:textId="77777777" w:rsidR="004B7CBC" w:rsidRPr="004170B1" w:rsidRDefault="004B7CBC" w:rsidP="004B7CBC">
      <w:pPr>
        <w:autoSpaceDE w:val="0"/>
        <w:autoSpaceDN w:val="0"/>
        <w:adjustRightInd w:val="0"/>
        <w:rPr>
          <w:sz w:val="22"/>
          <w:szCs w:val="22"/>
          <w:u w:val="single"/>
          <w:lang w:eastAsia="lt-LT"/>
        </w:rPr>
      </w:pPr>
      <w:r w:rsidRPr="004170B1">
        <w:rPr>
          <w:sz w:val="22"/>
          <w:szCs w:val="22"/>
          <w:u w:val="single"/>
          <w:lang w:eastAsia="lt-LT"/>
        </w:rPr>
        <w:t>Reg</w:t>
      </w:r>
      <w:r w:rsidRPr="004170B1">
        <w:rPr>
          <w:rFonts w:hint="eastAsia"/>
          <w:sz w:val="22"/>
          <w:szCs w:val="22"/>
          <w:u w:val="single"/>
          <w:lang w:eastAsia="lt-LT"/>
        </w:rPr>
        <w:t>ė</w:t>
      </w:r>
      <w:r w:rsidRPr="004170B1">
        <w:rPr>
          <w:sz w:val="22"/>
          <w:szCs w:val="22"/>
          <w:u w:val="single"/>
          <w:lang w:eastAsia="lt-LT"/>
        </w:rPr>
        <w:t>jimo sutrikimai</w:t>
      </w:r>
    </w:p>
    <w:p w14:paraId="389D4EA3" w14:textId="77777777" w:rsidR="004B7CBC" w:rsidRPr="004170B1" w:rsidRDefault="004B7CBC" w:rsidP="004B7CBC">
      <w:pPr>
        <w:pStyle w:val="Pagrindinistekstas"/>
        <w:spacing w:after="0"/>
        <w:rPr>
          <w:szCs w:val="22"/>
        </w:rPr>
      </w:pPr>
      <w:r w:rsidRPr="004170B1">
        <w:rPr>
          <w:szCs w:val="22"/>
        </w:rPr>
        <w:t>Vartojant sisteminio ir lokalaus poveikio kortikosteroidus, gali pasireik</w:t>
      </w:r>
      <w:r w:rsidRPr="004170B1">
        <w:rPr>
          <w:rFonts w:hint="eastAsia"/>
          <w:szCs w:val="22"/>
        </w:rPr>
        <w:t>š</w:t>
      </w:r>
      <w:r w:rsidRPr="004170B1">
        <w:rPr>
          <w:szCs w:val="22"/>
        </w:rPr>
        <w:t>ti reg</w:t>
      </w:r>
      <w:r w:rsidRPr="004170B1">
        <w:rPr>
          <w:rFonts w:hint="eastAsia"/>
          <w:szCs w:val="22"/>
        </w:rPr>
        <w:t>ė</w:t>
      </w:r>
      <w:r w:rsidRPr="004170B1">
        <w:rPr>
          <w:szCs w:val="22"/>
        </w:rPr>
        <w:t>jimo sutrikimai. Jeigu pacientui pasirei</w:t>
      </w:r>
      <w:r w:rsidRPr="004170B1">
        <w:rPr>
          <w:rFonts w:hint="eastAsia"/>
          <w:szCs w:val="22"/>
        </w:rPr>
        <w:t>š</w:t>
      </w:r>
      <w:r w:rsidRPr="004170B1">
        <w:rPr>
          <w:szCs w:val="22"/>
        </w:rPr>
        <w:t>kia tokie simptomai, kaip miglotas matymas ar kiti reg</w:t>
      </w:r>
      <w:r w:rsidRPr="004170B1">
        <w:rPr>
          <w:rFonts w:hint="eastAsia"/>
          <w:szCs w:val="22"/>
        </w:rPr>
        <w:t>ė</w:t>
      </w:r>
      <w:r w:rsidRPr="004170B1">
        <w:rPr>
          <w:szCs w:val="22"/>
        </w:rPr>
        <w:t>jimo sutrikimai, reikia apsvarstyti, ar nereik</w:t>
      </w:r>
      <w:r w:rsidRPr="004170B1">
        <w:rPr>
          <w:rFonts w:hint="eastAsia"/>
          <w:szCs w:val="22"/>
        </w:rPr>
        <w:t>ė</w:t>
      </w:r>
      <w:r w:rsidRPr="004170B1">
        <w:rPr>
          <w:szCs w:val="22"/>
        </w:rPr>
        <w:t>t</w:t>
      </w:r>
      <w:r w:rsidRPr="004170B1">
        <w:rPr>
          <w:rFonts w:hint="eastAsia"/>
          <w:szCs w:val="22"/>
        </w:rPr>
        <w:t>ų</w:t>
      </w:r>
      <w:r w:rsidRPr="004170B1">
        <w:rPr>
          <w:szCs w:val="22"/>
        </w:rPr>
        <w:t xml:space="preserve"> nusi</w:t>
      </w:r>
      <w:r w:rsidRPr="004170B1">
        <w:rPr>
          <w:rFonts w:hint="eastAsia"/>
          <w:szCs w:val="22"/>
        </w:rPr>
        <w:t>ų</w:t>
      </w:r>
      <w:r w:rsidRPr="004170B1">
        <w:rPr>
          <w:szCs w:val="22"/>
        </w:rPr>
        <w:t xml:space="preserve">sti paciento oftalmologo konsultacijai, kad </w:t>
      </w:r>
      <w:r w:rsidRPr="004170B1">
        <w:rPr>
          <w:rFonts w:hint="eastAsia"/>
          <w:szCs w:val="22"/>
        </w:rPr>
        <w:t>š</w:t>
      </w:r>
      <w:r w:rsidRPr="004170B1">
        <w:rPr>
          <w:szCs w:val="22"/>
        </w:rPr>
        <w:t xml:space="preserve">is </w:t>
      </w:r>
      <w:r w:rsidRPr="004170B1">
        <w:rPr>
          <w:rFonts w:hint="eastAsia"/>
          <w:szCs w:val="22"/>
        </w:rPr>
        <w:t>į</w:t>
      </w:r>
      <w:r w:rsidRPr="004170B1">
        <w:rPr>
          <w:szCs w:val="22"/>
        </w:rPr>
        <w:t>vertint</w:t>
      </w:r>
      <w:r w:rsidRPr="004170B1">
        <w:rPr>
          <w:rFonts w:hint="eastAsia"/>
          <w:szCs w:val="22"/>
        </w:rPr>
        <w:t>ų</w:t>
      </w:r>
      <w:r w:rsidRPr="004170B1">
        <w:rPr>
          <w:szCs w:val="22"/>
        </w:rPr>
        <w:t xml:space="preserve"> galimas prie</w:t>
      </w:r>
      <w:r w:rsidRPr="004170B1">
        <w:rPr>
          <w:rFonts w:hint="eastAsia"/>
          <w:szCs w:val="22"/>
        </w:rPr>
        <w:t>ž</w:t>
      </w:r>
      <w:r w:rsidRPr="004170B1">
        <w:rPr>
          <w:szCs w:val="22"/>
        </w:rPr>
        <w:t>astis, nes tai gali b</w:t>
      </w:r>
      <w:r w:rsidRPr="004170B1">
        <w:rPr>
          <w:rFonts w:hint="eastAsia"/>
          <w:szCs w:val="22"/>
        </w:rPr>
        <w:t>ū</w:t>
      </w:r>
      <w:r w:rsidRPr="004170B1">
        <w:rPr>
          <w:szCs w:val="22"/>
        </w:rPr>
        <w:t>ti katarakta, glaukoma arba retosios ligos, kaip antai centrin</w:t>
      </w:r>
      <w:r w:rsidRPr="004170B1">
        <w:rPr>
          <w:rFonts w:hint="eastAsia"/>
          <w:szCs w:val="22"/>
        </w:rPr>
        <w:t>ė</w:t>
      </w:r>
      <w:r w:rsidRPr="004170B1">
        <w:rPr>
          <w:szCs w:val="22"/>
        </w:rPr>
        <w:t xml:space="preserve"> serozin</w:t>
      </w:r>
      <w:r w:rsidRPr="004170B1">
        <w:rPr>
          <w:rFonts w:hint="eastAsia"/>
          <w:szCs w:val="22"/>
        </w:rPr>
        <w:t>ė</w:t>
      </w:r>
      <w:r w:rsidRPr="004170B1">
        <w:rPr>
          <w:szCs w:val="22"/>
        </w:rPr>
        <w:t xml:space="preserve"> chorioretinopatija (CSC), kuri</w:t>
      </w:r>
      <w:r w:rsidRPr="004170B1">
        <w:rPr>
          <w:rFonts w:hint="eastAsia"/>
          <w:szCs w:val="22"/>
        </w:rPr>
        <w:t>ų</w:t>
      </w:r>
      <w:r w:rsidRPr="004170B1">
        <w:rPr>
          <w:szCs w:val="22"/>
        </w:rPr>
        <w:t xml:space="preserve"> atvej</w:t>
      </w:r>
      <w:r w:rsidRPr="004170B1">
        <w:rPr>
          <w:rFonts w:hint="eastAsia"/>
          <w:szCs w:val="22"/>
        </w:rPr>
        <w:t>ų</w:t>
      </w:r>
      <w:r w:rsidRPr="004170B1">
        <w:rPr>
          <w:szCs w:val="22"/>
        </w:rPr>
        <w:t xml:space="preserve"> buvo u</w:t>
      </w:r>
      <w:r w:rsidRPr="004170B1">
        <w:rPr>
          <w:rFonts w:hint="eastAsia"/>
          <w:szCs w:val="22"/>
        </w:rPr>
        <w:t>ž</w:t>
      </w:r>
      <w:r w:rsidRPr="004170B1">
        <w:rPr>
          <w:szCs w:val="22"/>
        </w:rPr>
        <w:t>registruota pavartojus sisteminio ir lokalaus poveikio kortikosteroid</w:t>
      </w:r>
      <w:r w:rsidRPr="004170B1">
        <w:rPr>
          <w:rFonts w:hint="eastAsia"/>
          <w:szCs w:val="22"/>
        </w:rPr>
        <w:t>ų</w:t>
      </w:r>
      <w:r w:rsidRPr="004170B1">
        <w:rPr>
          <w:szCs w:val="22"/>
        </w:rPr>
        <w:t>.</w:t>
      </w:r>
    </w:p>
    <w:p w14:paraId="05DEA287" w14:textId="77777777" w:rsidR="004B7CBC" w:rsidRPr="004170B1" w:rsidRDefault="004B7CBC" w:rsidP="004B7CBC">
      <w:pPr>
        <w:pStyle w:val="Pagrindinistekstas"/>
        <w:spacing w:after="0"/>
        <w:ind w:left="567" w:hanging="567"/>
        <w:rPr>
          <w:szCs w:val="22"/>
        </w:rPr>
      </w:pPr>
    </w:p>
    <w:p w14:paraId="490DCA51" w14:textId="77777777" w:rsidR="004B7CBC" w:rsidRPr="004170B1" w:rsidRDefault="004B7CBC" w:rsidP="004B7CBC">
      <w:pPr>
        <w:pStyle w:val="PI-2EMEASMCA"/>
      </w:pPr>
      <w:bookmarkStart w:id="21" w:name="_Toc129243231"/>
      <w:bookmarkStart w:id="22" w:name="_Toc129243106"/>
      <w:r w:rsidRPr="004170B1">
        <w:t>4.5</w:t>
      </w:r>
      <w:r w:rsidRPr="004170B1">
        <w:tab/>
        <w:t>Sąveika su kitais vaistiniais preparatais ir kitokia sąveika</w:t>
      </w:r>
      <w:bookmarkEnd w:id="21"/>
      <w:bookmarkEnd w:id="22"/>
    </w:p>
    <w:p w14:paraId="311764E3" w14:textId="77777777" w:rsidR="004B7CBC" w:rsidRPr="004170B1" w:rsidRDefault="004B7CBC" w:rsidP="006B615D">
      <w:pPr>
        <w:pStyle w:val="BTEMEASMCA"/>
      </w:pPr>
    </w:p>
    <w:p w14:paraId="69861BAC" w14:textId="77777777" w:rsidR="004B7CBC" w:rsidRPr="004170B1" w:rsidRDefault="004B7CBC" w:rsidP="006B615D">
      <w:pPr>
        <w:pStyle w:val="BTEMEASMCA"/>
        <w:rPr>
          <w:noProof w:val="0"/>
        </w:rPr>
      </w:pPr>
      <w:r w:rsidRPr="004170B1">
        <w:lastRenderedPageBreak/>
        <w:t>Duomenų apie sąveiką vartojant iš išorės nėra</w:t>
      </w:r>
      <w:r w:rsidRPr="004170B1">
        <w:rPr>
          <w:noProof w:val="0"/>
        </w:rPr>
        <w:t>.</w:t>
      </w:r>
    </w:p>
    <w:p w14:paraId="58E09310" w14:textId="77777777" w:rsidR="004B7CBC" w:rsidRPr="004170B1" w:rsidRDefault="004B7CBC" w:rsidP="006B615D">
      <w:pPr>
        <w:pStyle w:val="BTEMEASMCA"/>
      </w:pPr>
    </w:p>
    <w:p w14:paraId="3A76B723" w14:textId="0B149BCE" w:rsidR="004B7CBC" w:rsidRPr="004170B1" w:rsidRDefault="004B7CBC" w:rsidP="004B7CBC">
      <w:pPr>
        <w:pStyle w:val="PI-2EMEASMCA"/>
      </w:pPr>
      <w:bookmarkStart w:id="23" w:name="_Toc129243232"/>
      <w:bookmarkStart w:id="24" w:name="_Toc129243107"/>
      <w:r w:rsidRPr="004170B1">
        <w:t>4.6</w:t>
      </w:r>
      <w:r w:rsidRPr="004170B1">
        <w:tab/>
        <w:t>Nėštumo ir žindymo laikotarpis</w:t>
      </w:r>
      <w:bookmarkEnd w:id="23"/>
      <w:bookmarkEnd w:id="24"/>
    </w:p>
    <w:p w14:paraId="775C89E3" w14:textId="77777777" w:rsidR="004B7CBC" w:rsidRPr="004170B1" w:rsidRDefault="004B7CBC" w:rsidP="006B615D">
      <w:pPr>
        <w:pStyle w:val="BTEMEASMCA"/>
      </w:pPr>
    </w:p>
    <w:p w14:paraId="31EAE18C" w14:textId="50A1A30B" w:rsidR="004B7CBC" w:rsidRPr="004170B1" w:rsidRDefault="004B7CBC" w:rsidP="004B7CBC">
      <w:pPr>
        <w:tabs>
          <w:tab w:val="left" w:pos="567"/>
        </w:tabs>
        <w:rPr>
          <w:sz w:val="22"/>
          <w:szCs w:val="22"/>
        </w:rPr>
      </w:pPr>
      <w:r w:rsidRPr="004170B1">
        <w:rPr>
          <w:sz w:val="22"/>
          <w:szCs w:val="22"/>
          <w:u w:val="single"/>
        </w:rPr>
        <w:t>Nėštumas</w:t>
      </w:r>
    </w:p>
    <w:p w14:paraId="1ADB8317" w14:textId="77777777" w:rsidR="004B7CBC" w:rsidRPr="004170B1" w:rsidRDefault="004B7CBC" w:rsidP="004B7CBC">
      <w:pPr>
        <w:tabs>
          <w:tab w:val="left" w:pos="567"/>
        </w:tabs>
        <w:rPr>
          <w:sz w:val="22"/>
          <w:szCs w:val="22"/>
        </w:rPr>
      </w:pPr>
      <w:r w:rsidRPr="004170B1">
        <w:rPr>
          <w:sz w:val="22"/>
          <w:szCs w:val="22"/>
        </w:rPr>
        <w:t>Duomenų apie lokalaus poveikio hidrokortizono vartojimą nėštumo metu nėra arba jų nepakanka.</w:t>
      </w:r>
    </w:p>
    <w:p w14:paraId="7240CAEA" w14:textId="77777777" w:rsidR="004B7CBC" w:rsidRPr="004170B1" w:rsidRDefault="004B7CBC" w:rsidP="004B7CBC">
      <w:pPr>
        <w:tabs>
          <w:tab w:val="left" w:pos="567"/>
        </w:tabs>
        <w:rPr>
          <w:sz w:val="22"/>
          <w:szCs w:val="22"/>
        </w:rPr>
      </w:pPr>
      <w:r w:rsidRPr="004170B1">
        <w:rPr>
          <w:sz w:val="22"/>
          <w:szCs w:val="22"/>
        </w:rPr>
        <w:t>Tyrimų su gyvūnais duomenimis, kortikosteroidai sukelia toksinį poveikį dauginimosi funkcijai (žr. 5.3 skyrių). (Ar toks poveikis gali pasireikšti žmogui, nežinoma).</w:t>
      </w:r>
    </w:p>
    <w:p w14:paraId="3AB570BD" w14:textId="77777777" w:rsidR="004B7CBC" w:rsidRPr="004170B1" w:rsidRDefault="004B7CBC" w:rsidP="004B7CBC">
      <w:pPr>
        <w:tabs>
          <w:tab w:val="left" w:pos="567"/>
        </w:tabs>
        <w:rPr>
          <w:sz w:val="22"/>
          <w:szCs w:val="22"/>
        </w:rPr>
      </w:pPr>
      <w:r w:rsidRPr="004170B1">
        <w:rPr>
          <w:rFonts w:eastAsia="Times New Roman"/>
          <w:sz w:val="22"/>
          <w:szCs w:val="22"/>
        </w:rPr>
        <w:t>Lokalaus poveikio hidrokortizono nerekomenduojama vartoti nėštumo metu ir vaisingoms moterims, kurios nenaudoja kontracepcijos priemonių</w:t>
      </w:r>
      <w:r w:rsidRPr="004170B1">
        <w:rPr>
          <w:sz w:val="22"/>
          <w:szCs w:val="22"/>
        </w:rPr>
        <w:t>.</w:t>
      </w:r>
    </w:p>
    <w:p w14:paraId="5DB2D4B5" w14:textId="77777777" w:rsidR="004B7CBC" w:rsidRPr="004170B1" w:rsidRDefault="004B7CBC" w:rsidP="004B7CBC">
      <w:pPr>
        <w:tabs>
          <w:tab w:val="left" w:pos="567"/>
        </w:tabs>
        <w:rPr>
          <w:sz w:val="22"/>
          <w:szCs w:val="22"/>
        </w:rPr>
      </w:pPr>
    </w:p>
    <w:p w14:paraId="2AF328BF" w14:textId="63F8CF56" w:rsidR="004B7CBC" w:rsidRPr="004170B1" w:rsidRDefault="004B7CBC" w:rsidP="004B7CBC">
      <w:pPr>
        <w:tabs>
          <w:tab w:val="left" w:pos="567"/>
        </w:tabs>
        <w:rPr>
          <w:sz w:val="22"/>
          <w:szCs w:val="22"/>
        </w:rPr>
      </w:pPr>
      <w:r w:rsidRPr="004170B1">
        <w:rPr>
          <w:sz w:val="22"/>
          <w:szCs w:val="22"/>
          <w:u w:val="single"/>
        </w:rPr>
        <w:t>Žindymas</w:t>
      </w:r>
    </w:p>
    <w:p w14:paraId="4D6EF503" w14:textId="77777777" w:rsidR="004B7CBC" w:rsidRPr="004170B1" w:rsidRDefault="004B7CBC" w:rsidP="004B7CBC">
      <w:pPr>
        <w:autoSpaceDE w:val="0"/>
        <w:autoSpaceDN w:val="0"/>
        <w:adjustRightInd w:val="0"/>
        <w:rPr>
          <w:rFonts w:eastAsia="SimSun"/>
          <w:color w:val="000000"/>
          <w:sz w:val="22"/>
          <w:szCs w:val="22"/>
          <w:lang w:val="it-IT" w:eastAsia="zh-CN"/>
        </w:rPr>
      </w:pPr>
      <w:r w:rsidRPr="004170B1">
        <w:rPr>
          <w:rFonts w:eastAsia="SimSun"/>
          <w:color w:val="000000"/>
          <w:sz w:val="22"/>
          <w:szCs w:val="22"/>
          <w:lang w:eastAsia="zh-CN"/>
        </w:rPr>
        <w:t xml:space="preserve">Nėra pakankamai informacijos apie tai, ar po lokalaus pavartojimo hidrokortizono ar metabolitų išsiskiria į motinos pieną. Pavojaus žindomiems naujagimiams </w:t>
      </w:r>
      <w:r w:rsidRPr="004170B1">
        <w:rPr>
          <w:rFonts w:eastAsia="SimSun"/>
          <w:sz w:val="22"/>
          <w:szCs w:val="22"/>
          <w:lang w:eastAsia="zh-CN"/>
        </w:rPr>
        <w:t>ar</w:t>
      </w:r>
      <w:r w:rsidRPr="004170B1">
        <w:rPr>
          <w:rFonts w:eastAsia="SimSun"/>
          <w:i/>
          <w:iCs/>
          <w:color w:val="000000"/>
          <w:sz w:val="22"/>
          <w:szCs w:val="22"/>
          <w:lang w:eastAsia="zh-CN"/>
        </w:rPr>
        <w:t xml:space="preserve"> </w:t>
      </w:r>
      <w:r w:rsidRPr="004170B1">
        <w:rPr>
          <w:rFonts w:eastAsia="SimSun"/>
          <w:color w:val="000000"/>
          <w:sz w:val="22"/>
          <w:szCs w:val="22"/>
          <w:lang w:eastAsia="zh-CN"/>
        </w:rPr>
        <w:t>kūdikiams negalima atmesti.</w:t>
      </w:r>
      <w:r w:rsidRPr="004170B1">
        <w:rPr>
          <w:rFonts w:eastAsia="SimSun"/>
          <w:color w:val="000000"/>
          <w:sz w:val="22"/>
          <w:szCs w:val="22"/>
          <w:lang w:val="it-IT" w:eastAsia="zh-CN"/>
        </w:rPr>
        <w:t xml:space="preserve"> </w:t>
      </w:r>
      <w:r w:rsidRPr="004170B1">
        <w:rPr>
          <w:rFonts w:eastAsia="SimSun"/>
          <w:color w:val="000000"/>
          <w:sz w:val="22"/>
          <w:szCs w:val="22"/>
          <w:lang w:eastAsia="zh-CN"/>
        </w:rPr>
        <w:t>Atsižvelgiant į žindymo naudą kūdikiui ir gydymo naudą motinai, reikia nuspręsti, ar nutraukti žindymą ar nutraukti ar susilaikyti nuo gydymo lokalaus poveikio hidrokortizonu.</w:t>
      </w:r>
    </w:p>
    <w:p w14:paraId="34BA54D3" w14:textId="77777777" w:rsidR="004B7CBC" w:rsidRPr="004170B1" w:rsidRDefault="004B7CBC" w:rsidP="006B615D">
      <w:pPr>
        <w:pStyle w:val="BTEMEASMCA"/>
      </w:pPr>
    </w:p>
    <w:p w14:paraId="6B54E93C" w14:textId="74947A70" w:rsidR="004B7CBC" w:rsidRPr="004170B1" w:rsidRDefault="004B7CBC" w:rsidP="004B7CBC">
      <w:pPr>
        <w:pStyle w:val="PI-2EMEASMCA"/>
      </w:pPr>
      <w:bookmarkStart w:id="25" w:name="_Toc129243233"/>
      <w:bookmarkStart w:id="26" w:name="_Toc129243108"/>
      <w:r w:rsidRPr="004170B1">
        <w:t>4.7</w:t>
      </w:r>
      <w:r w:rsidRPr="004170B1">
        <w:tab/>
        <w:t>Poveikis gebėjimui vairuoti ir valdyti mechanizmus</w:t>
      </w:r>
      <w:bookmarkEnd w:id="25"/>
      <w:bookmarkEnd w:id="26"/>
    </w:p>
    <w:p w14:paraId="338480AF" w14:textId="77777777" w:rsidR="004B7CBC" w:rsidRPr="004170B1" w:rsidRDefault="004B7CBC" w:rsidP="006B615D">
      <w:pPr>
        <w:pStyle w:val="BTEMEASMCA"/>
      </w:pPr>
    </w:p>
    <w:p w14:paraId="7D4983F9" w14:textId="77777777" w:rsidR="004B7CBC" w:rsidRPr="004170B1" w:rsidRDefault="004B7CBC" w:rsidP="006B615D">
      <w:pPr>
        <w:pStyle w:val="BTEMEASMCA"/>
      </w:pPr>
      <w:r w:rsidRPr="004170B1">
        <w:t>Duomenų apie lokalaus poveikio hidrokortizono įtaką gebėjimui vairuoti ir valdyti mechanizmus nėra.</w:t>
      </w:r>
    </w:p>
    <w:p w14:paraId="0858F5D3" w14:textId="77777777" w:rsidR="004B7CBC" w:rsidRPr="004170B1" w:rsidRDefault="004B7CBC" w:rsidP="006B615D">
      <w:pPr>
        <w:pStyle w:val="BTEMEASMCA"/>
      </w:pPr>
    </w:p>
    <w:p w14:paraId="57DB579F" w14:textId="4ACD049E" w:rsidR="004B7CBC" w:rsidRPr="004170B1" w:rsidRDefault="004B7CBC" w:rsidP="004B7CBC">
      <w:pPr>
        <w:pStyle w:val="PI-2EMEASMCA"/>
      </w:pPr>
      <w:bookmarkStart w:id="27" w:name="_Toc129243234"/>
      <w:bookmarkStart w:id="28" w:name="_Toc129243109"/>
      <w:r w:rsidRPr="004170B1">
        <w:t>4.8</w:t>
      </w:r>
      <w:r w:rsidRPr="004170B1">
        <w:tab/>
        <w:t>Nepageidaujamas poveikis</w:t>
      </w:r>
      <w:bookmarkEnd w:id="27"/>
      <w:bookmarkEnd w:id="28"/>
    </w:p>
    <w:p w14:paraId="14BD62E7" w14:textId="77777777" w:rsidR="004B7CBC" w:rsidRPr="004170B1" w:rsidRDefault="004B7CBC" w:rsidP="006B615D">
      <w:pPr>
        <w:pStyle w:val="BTEMEASMCA"/>
      </w:pPr>
    </w:p>
    <w:p w14:paraId="40880039" w14:textId="77777777" w:rsidR="004B7CBC" w:rsidRPr="004170B1" w:rsidRDefault="004B7CBC" w:rsidP="004B7CBC">
      <w:pPr>
        <w:pStyle w:val="Pagrindinistekstas"/>
        <w:spacing w:after="0"/>
        <w:rPr>
          <w:szCs w:val="22"/>
        </w:rPr>
      </w:pPr>
      <w:r w:rsidRPr="004170B1">
        <w:rPr>
          <w:szCs w:val="22"/>
        </w:rPr>
        <w:t>Lokalių nepageidaujamų odos reakcijų ir sisteminės absorbcijos, kuri gali sukelti sisteminį nepageidaujamą poveikį (pvz., pagumburio, hipofizės ir antinksčių sistemos slopinimas bei Kušingo sindromas), rizika yra didesnė, jei vartojama didelė dozė, tepama ant didelio ploto, gydoma ilgai, po pavartojimo dėvimi uždari drabužiai, vartojama ant atvirų žaizdų, veido ar vietose, kur oda liečiasi su oda (žr. 4.4 skyrių). Kūdikiams, vaikams ir senyviems žmonėms nepageidaujamo poveikio rizika yra didesnė. Sisteminės nepageidaujamos reakcijos gali pasireikšti tik vaistu ilgą laiką gydant vaikus.</w:t>
      </w:r>
    </w:p>
    <w:p w14:paraId="3C7D6F69" w14:textId="77777777" w:rsidR="004B7CBC" w:rsidRPr="004170B1" w:rsidRDefault="004B7CBC" w:rsidP="004B7CBC">
      <w:pPr>
        <w:pStyle w:val="Pagrindinistekstas"/>
        <w:spacing w:after="0"/>
        <w:rPr>
          <w:szCs w:val="22"/>
        </w:rPr>
      </w:pPr>
    </w:p>
    <w:p w14:paraId="3327EDC8" w14:textId="77777777" w:rsidR="004B7CBC" w:rsidRPr="004170B1" w:rsidRDefault="004B7CBC" w:rsidP="004B7CBC">
      <w:pPr>
        <w:pStyle w:val="Pagrindinistekstas"/>
        <w:spacing w:after="0"/>
        <w:rPr>
          <w:szCs w:val="22"/>
        </w:rPr>
      </w:pPr>
      <w:r w:rsidRPr="004170B1">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DD9D4F2" w14:textId="77777777" w:rsidR="004B7CBC" w:rsidRPr="004170B1" w:rsidRDefault="004B7CBC" w:rsidP="004B7CBC">
      <w:pPr>
        <w:pStyle w:val="Pagrindinistekstas"/>
        <w:spacing w:after="0"/>
        <w:rPr>
          <w:szCs w:val="22"/>
          <w:u w:val="single"/>
        </w:rPr>
      </w:pPr>
    </w:p>
    <w:p w14:paraId="48CAFFBC" w14:textId="77777777" w:rsidR="004B7CBC" w:rsidRPr="004170B1" w:rsidRDefault="004B7CBC" w:rsidP="004B7CBC">
      <w:pPr>
        <w:pStyle w:val="Pagrindinistekstas"/>
        <w:spacing w:after="0"/>
        <w:rPr>
          <w:szCs w:val="22"/>
          <w:u w:val="single"/>
        </w:rPr>
      </w:pPr>
      <w:r w:rsidRPr="004170B1">
        <w:rPr>
          <w:szCs w:val="22"/>
          <w:u w:val="single"/>
        </w:rPr>
        <w:t>Kraujo ir limfinės sistemos sutrikimai</w:t>
      </w:r>
    </w:p>
    <w:p w14:paraId="2EC1B580" w14:textId="77777777" w:rsidR="004B7CBC" w:rsidRPr="004170B1" w:rsidRDefault="004B7CBC" w:rsidP="004B7CBC">
      <w:pPr>
        <w:pStyle w:val="Pagrindinistekstas"/>
        <w:spacing w:after="0"/>
        <w:rPr>
          <w:szCs w:val="22"/>
        </w:rPr>
      </w:pPr>
      <w:r w:rsidRPr="004170B1">
        <w:rPr>
          <w:szCs w:val="22"/>
        </w:rPr>
        <w:t>Labai dažni: limfocitų ir monocitų skaičiaus sumažėjimas odoje vartojimo vietoje.</w:t>
      </w:r>
    </w:p>
    <w:p w14:paraId="585CC00C" w14:textId="77777777" w:rsidR="004B7CBC" w:rsidRPr="004170B1" w:rsidRDefault="004B7CBC" w:rsidP="004B7CBC">
      <w:pPr>
        <w:pStyle w:val="Pagrindinistekstas"/>
        <w:spacing w:after="0"/>
        <w:rPr>
          <w:szCs w:val="22"/>
        </w:rPr>
      </w:pPr>
    </w:p>
    <w:p w14:paraId="7940704F" w14:textId="77777777" w:rsidR="004B7CBC" w:rsidRPr="004170B1" w:rsidRDefault="004B7CBC" w:rsidP="004B7CBC">
      <w:pPr>
        <w:pStyle w:val="Pagrindinistekstas"/>
        <w:spacing w:after="0"/>
        <w:rPr>
          <w:szCs w:val="22"/>
          <w:u w:val="single"/>
        </w:rPr>
      </w:pPr>
      <w:r w:rsidRPr="004170B1">
        <w:rPr>
          <w:szCs w:val="22"/>
          <w:u w:val="single"/>
        </w:rPr>
        <w:t>Imuninės sistemos sutrikimai</w:t>
      </w:r>
    </w:p>
    <w:p w14:paraId="382192BE" w14:textId="77777777" w:rsidR="004B7CBC" w:rsidRPr="004170B1" w:rsidRDefault="004B7CBC" w:rsidP="004B7CBC">
      <w:pPr>
        <w:pStyle w:val="Pagrindinistekstas"/>
        <w:spacing w:after="0"/>
        <w:rPr>
          <w:szCs w:val="22"/>
        </w:rPr>
      </w:pPr>
      <w:r w:rsidRPr="004170B1">
        <w:rPr>
          <w:szCs w:val="22"/>
        </w:rPr>
        <w:t>Nedažni: vietinis veikimas maskuojant arba sunkinant kitų ligų eigą, imunologinio atsako mechanizmo slopinimas.</w:t>
      </w:r>
    </w:p>
    <w:p w14:paraId="7B07493A" w14:textId="77777777" w:rsidR="004B7CBC" w:rsidRPr="004170B1" w:rsidRDefault="004B7CBC" w:rsidP="004B7CBC">
      <w:pPr>
        <w:pStyle w:val="Pagrindinistekstas"/>
        <w:spacing w:after="0"/>
        <w:rPr>
          <w:color w:val="000000"/>
          <w:szCs w:val="22"/>
        </w:rPr>
      </w:pPr>
      <w:r w:rsidRPr="004170B1">
        <w:rPr>
          <w:color w:val="000000"/>
          <w:szCs w:val="22"/>
        </w:rPr>
        <w:t>Reti: padidėjęs jautrumas, kontaktinis dermatitas.</w:t>
      </w:r>
    </w:p>
    <w:p w14:paraId="61913DD7" w14:textId="77777777" w:rsidR="004B7CBC" w:rsidRPr="004170B1" w:rsidRDefault="004B7CBC" w:rsidP="004B7CBC">
      <w:pPr>
        <w:pStyle w:val="Pagrindinistekstas"/>
        <w:spacing w:after="0"/>
        <w:rPr>
          <w:szCs w:val="22"/>
        </w:rPr>
      </w:pPr>
    </w:p>
    <w:p w14:paraId="1BFE400B" w14:textId="77777777" w:rsidR="004B7CBC" w:rsidRPr="004170B1" w:rsidRDefault="004B7CBC" w:rsidP="004B7CBC">
      <w:pPr>
        <w:pStyle w:val="Pagrindinistekstas"/>
        <w:spacing w:after="0"/>
        <w:rPr>
          <w:szCs w:val="22"/>
          <w:u w:val="single"/>
        </w:rPr>
      </w:pPr>
      <w:r w:rsidRPr="004170B1">
        <w:rPr>
          <w:szCs w:val="22"/>
          <w:u w:val="single"/>
        </w:rPr>
        <w:t>Endokrininiai sutrikimai</w:t>
      </w:r>
    </w:p>
    <w:p w14:paraId="03EB9ECC" w14:textId="77777777" w:rsidR="004B7CBC" w:rsidRPr="004170B1" w:rsidRDefault="004B7CBC" w:rsidP="004B7CBC">
      <w:pPr>
        <w:pStyle w:val="Pagrindinistekstas"/>
        <w:spacing w:after="0"/>
        <w:rPr>
          <w:szCs w:val="22"/>
        </w:rPr>
      </w:pPr>
      <w:r w:rsidRPr="004170B1">
        <w:rPr>
          <w:szCs w:val="22"/>
        </w:rPr>
        <w:t>Reti: grįžtamas antinksčių funkcijos slopinimas, Kušingo sindromas (centrinio tipo nutukimas, mėnulio formos veidas, „buivolo kupra“, psichikos sutrikimo simptomai, edema, arterinė hipertenzija, hirsutizmas, strijos, sulėtėjęs žaizdų gijimas, nepiktybinė intrakranijinė hipertenzija, glaukoma ir katarakta), hiperglikemija dėl padidėjusios gliukoneogenezės, vaikų augimo sulėtėjimas.</w:t>
      </w:r>
    </w:p>
    <w:p w14:paraId="01379F73" w14:textId="77777777" w:rsidR="004B7CBC" w:rsidRPr="004170B1" w:rsidRDefault="004B7CBC" w:rsidP="004B7CBC">
      <w:pPr>
        <w:pStyle w:val="Pagrindinistekstas"/>
        <w:spacing w:after="0"/>
        <w:rPr>
          <w:szCs w:val="22"/>
        </w:rPr>
      </w:pPr>
    </w:p>
    <w:p w14:paraId="4DECC01D" w14:textId="77777777" w:rsidR="004B7CBC" w:rsidRPr="004170B1" w:rsidRDefault="004B7CBC" w:rsidP="004B7CBC">
      <w:pPr>
        <w:pStyle w:val="Pagrindinistekstas"/>
        <w:spacing w:after="0"/>
        <w:rPr>
          <w:szCs w:val="22"/>
          <w:u w:val="single"/>
        </w:rPr>
      </w:pPr>
      <w:r w:rsidRPr="004170B1">
        <w:rPr>
          <w:szCs w:val="22"/>
          <w:u w:val="single"/>
        </w:rPr>
        <w:t>Psichikos sutrikimai</w:t>
      </w:r>
    </w:p>
    <w:p w14:paraId="0E93015D" w14:textId="77777777" w:rsidR="004B7CBC" w:rsidRPr="004170B1" w:rsidRDefault="004B7CBC" w:rsidP="004B7CBC">
      <w:pPr>
        <w:pStyle w:val="Pagrindinistekstas"/>
        <w:spacing w:after="0"/>
        <w:rPr>
          <w:szCs w:val="22"/>
        </w:rPr>
      </w:pPr>
      <w:r w:rsidRPr="004170B1">
        <w:rPr>
          <w:szCs w:val="22"/>
        </w:rPr>
        <w:t>Labai reti: depresija, jei vartojama ilgai.</w:t>
      </w:r>
    </w:p>
    <w:p w14:paraId="38A81025" w14:textId="77777777" w:rsidR="004B7CBC" w:rsidRPr="004170B1" w:rsidRDefault="004B7CBC" w:rsidP="004B7CBC">
      <w:pPr>
        <w:pStyle w:val="Pagrindinistekstas"/>
        <w:spacing w:after="0"/>
        <w:rPr>
          <w:szCs w:val="22"/>
        </w:rPr>
      </w:pPr>
    </w:p>
    <w:p w14:paraId="22804099" w14:textId="77777777" w:rsidR="004B7CBC" w:rsidRPr="004170B1" w:rsidRDefault="004B7CBC" w:rsidP="004B7CBC">
      <w:pPr>
        <w:pStyle w:val="Pagrindinistekstas"/>
        <w:spacing w:after="0"/>
        <w:rPr>
          <w:szCs w:val="22"/>
          <w:u w:val="single"/>
        </w:rPr>
      </w:pPr>
      <w:r w:rsidRPr="004170B1">
        <w:rPr>
          <w:szCs w:val="22"/>
          <w:u w:val="single"/>
        </w:rPr>
        <w:t>Nervų sistemos sutrikimai</w:t>
      </w:r>
    </w:p>
    <w:p w14:paraId="2D3AE94D" w14:textId="77777777" w:rsidR="004B7CBC" w:rsidRPr="004170B1" w:rsidRDefault="004B7CBC" w:rsidP="004B7CBC">
      <w:pPr>
        <w:pStyle w:val="Pagrindinistekstas"/>
        <w:spacing w:after="0"/>
        <w:rPr>
          <w:szCs w:val="22"/>
        </w:rPr>
      </w:pPr>
      <w:r w:rsidRPr="004170B1">
        <w:rPr>
          <w:szCs w:val="22"/>
        </w:rPr>
        <w:t>Labai reti: nepiktybinė intrakranijinė hipertenzija, pasireiškianti galvos skausmu, neaiškiu matymu, regėjimo sutrikimais, papilos edema.</w:t>
      </w:r>
    </w:p>
    <w:p w14:paraId="4814FFE5" w14:textId="77777777" w:rsidR="004B7CBC" w:rsidRPr="004170B1" w:rsidRDefault="004B7CBC" w:rsidP="004B7CBC">
      <w:pPr>
        <w:pStyle w:val="Pagrindinistekstas"/>
        <w:spacing w:after="0"/>
        <w:rPr>
          <w:szCs w:val="22"/>
        </w:rPr>
      </w:pPr>
    </w:p>
    <w:p w14:paraId="68A9D49F" w14:textId="77777777" w:rsidR="004B7CBC" w:rsidRPr="004170B1" w:rsidRDefault="004B7CBC" w:rsidP="004B7CBC">
      <w:pPr>
        <w:pStyle w:val="Pagrindinistekstas"/>
        <w:spacing w:after="0"/>
        <w:rPr>
          <w:szCs w:val="22"/>
          <w:u w:val="single"/>
        </w:rPr>
      </w:pPr>
      <w:r w:rsidRPr="004170B1">
        <w:rPr>
          <w:szCs w:val="22"/>
          <w:u w:val="single"/>
        </w:rPr>
        <w:t>Akių sutrikimai</w:t>
      </w:r>
    </w:p>
    <w:p w14:paraId="564ECF32" w14:textId="77777777" w:rsidR="004B7CBC" w:rsidRPr="004170B1" w:rsidRDefault="004B7CBC" w:rsidP="004B7CBC">
      <w:pPr>
        <w:pStyle w:val="Pagrindinistekstas"/>
        <w:spacing w:after="0"/>
        <w:rPr>
          <w:szCs w:val="22"/>
        </w:rPr>
      </w:pPr>
      <w:r w:rsidRPr="004170B1">
        <w:rPr>
          <w:szCs w:val="22"/>
        </w:rPr>
        <w:t>Reti: katarakta, padidėjęs akispūdis, glaukoma.</w:t>
      </w:r>
    </w:p>
    <w:p w14:paraId="286F9F89" w14:textId="77777777" w:rsidR="004B7CBC" w:rsidRPr="004170B1" w:rsidRDefault="004B7CBC" w:rsidP="004B7CBC">
      <w:pPr>
        <w:pStyle w:val="Pagrindinistekstas"/>
        <w:spacing w:after="0"/>
        <w:rPr>
          <w:szCs w:val="22"/>
        </w:rPr>
      </w:pPr>
      <w:r w:rsidRPr="004170B1">
        <w:rPr>
          <w:szCs w:val="22"/>
        </w:rPr>
        <w:lastRenderedPageBreak/>
        <w:t>Dažnis nežinomas: miglotas matymas (taip pat žr. 4.4 skyrių).</w:t>
      </w:r>
    </w:p>
    <w:p w14:paraId="5D481399" w14:textId="77777777" w:rsidR="004B7CBC" w:rsidRPr="004170B1" w:rsidRDefault="004B7CBC" w:rsidP="004B7CBC">
      <w:pPr>
        <w:pStyle w:val="Pagrindinistekstas"/>
        <w:spacing w:after="0"/>
        <w:rPr>
          <w:szCs w:val="22"/>
        </w:rPr>
      </w:pPr>
    </w:p>
    <w:p w14:paraId="3124C3B4" w14:textId="77777777" w:rsidR="004B7CBC" w:rsidRPr="004170B1" w:rsidRDefault="004B7CBC" w:rsidP="004B7CBC">
      <w:pPr>
        <w:pStyle w:val="Pagrindinistekstas"/>
        <w:spacing w:after="0"/>
        <w:rPr>
          <w:szCs w:val="22"/>
          <w:u w:val="single"/>
        </w:rPr>
      </w:pPr>
      <w:r w:rsidRPr="004170B1">
        <w:rPr>
          <w:szCs w:val="22"/>
          <w:u w:val="single"/>
        </w:rPr>
        <w:t>Širdies sutrikimai</w:t>
      </w:r>
    </w:p>
    <w:p w14:paraId="6A74922D" w14:textId="77777777" w:rsidR="004B7CBC" w:rsidRPr="004170B1" w:rsidRDefault="004B7CBC" w:rsidP="004B7CBC">
      <w:pPr>
        <w:pStyle w:val="Pagrindinistekstas"/>
        <w:spacing w:after="0"/>
        <w:rPr>
          <w:szCs w:val="22"/>
        </w:rPr>
      </w:pPr>
      <w:r w:rsidRPr="004170B1">
        <w:rPr>
          <w:szCs w:val="22"/>
        </w:rPr>
        <w:t>Reti: arterinės hipertenzijos pasunkėjimas senyviems pacientams.</w:t>
      </w:r>
    </w:p>
    <w:p w14:paraId="1518B49F" w14:textId="77777777" w:rsidR="004B7CBC" w:rsidRPr="004170B1" w:rsidRDefault="004B7CBC" w:rsidP="004B7CBC">
      <w:pPr>
        <w:pStyle w:val="Pagrindinistekstas"/>
        <w:spacing w:after="0"/>
        <w:rPr>
          <w:szCs w:val="22"/>
        </w:rPr>
      </w:pPr>
    </w:p>
    <w:p w14:paraId="6FD5FD4B" w14:textId="77777777" w:rsidR="004B7CBC" w:rsidRPr="004170B1" w:rsidRDefault="004B7CBC" w:rsidP="004B7CBC">
      <w:pPr>
        <w:pStyle w:val="Pagrindinistekstas"/>
        <w:spacing w:after="0"/>
        <w:rPr>
          <w:szCs w:val="22"/>
          <w:u w:val="single"/>
        </w:rPr>
      </w:pPr>
      <w:r w:rsidRPr="004170B1">
        <w:rPr>
          <w:szCs w:val="22"/>
          <w:u w:val="single"/>
        </w:rPr>
        <w:t>Odos ir poodinio audinio sutrikimai</w:t>
      </w:r>
    </w:p>
    <w:p w14:paraId="7F6315A9" w14:textId="77777777" w:rsidR="004B7CBC" w:rsidRPr="004170B1" w:rsidRDefault="004B7CBC" w:rsidP="004B7CBC">
      <w:pPr>
        <w:pStyle w:val="Pagrindinistekstas"/>
        <w:spacing w:after="0"/>
        <w:rPr>
          <w:szCs w:val="22"/>
        </w:rPr>
      </w:pPr>
      <w:r w:rsidRPr="004170B1">
        <w:rPr>
          <w:szCs w:val="22"/>
        </w:rPr>
        <w:t xml:space="preserve">Dažni: spuogai. </w:t>
      </w:r>
    </w:p>
    <w:p w14:paraId="1742F87F" w14:textId="77777777" w:rsidR="004B7CBC" w:rsidRPr="004170B1" w:rsidRDefault="004B7CBC" w:rsidP="004B7CBC">
      <w:pPr>
        <w:pStyle w:val="Pagrindinistekstas"/>
        <w:spacing w:after="0"/>
        <w:rPr>
          <w:szCs w:val="22"/>
        </w:rPr>
      </w:pPr>
      <w:r w:rsidRPr="004170B1">
        <w:rPr>
          <w:szCs w:val="22"/>
        </w:rPr>
        <w:t>Nedažni: strijos, poodinės kraujosruvos, ekchimozė, veido eritema, odos atrofija ir išplonėjimas, žaizdų gijimo sutrikimas, padidėjęs prakaitavimas, rožinė, perioralinis dermatitas, odos dilgčiojimas, deginimas, niežulys, sudirginimas, hipertrichozė, hipo- arba hiperpigmentacija, kitų odos ligų maskavimas arba eigos sunkinimas, fotosensibilizacija.</w:t>
      </w:r>
    </w:p>
    <w:p w14:paraId="7F43DC9A" w14:textId="77777777" w:rsidR="004B7CBC" w:rsidRPr="004170B1" w:rsidRDefault="004B7CBC" w:rsidP="004B7CBC">
      <w:pPr>
        <w:pStyle w:val="Pagrindinistekstas"/>
        <w:spacing w:after="0"/>
        <w:rPr>
          <w:szCs w:val="22"/>
        </w:rPr>
      </w:pPr>
      <w:r w:rsidRPr="004170B1">
        <w:rPr>
          <w:szCs w:val="22"/>
        </w:rPr>
        <w:t>Dažnis nežinomas: telangiektazijos.</w:t>
      </w:r>
    </w:p>
    <w:p w14:paraId="6972F030" w14:textId="77777777" w:rsidR="004B7CBC" w:rsidRPr="004170B1" w:rsidRDefault="004B7CBC" w:rsidP="004B7CBC">
      <w:pPr>
        <w:pStyle w:val="Pagrindinistekstas"/>
        <w:spacing w:after="0"/>
        <w:rPr>
          <w:szCs w:val="22"/>
        </w:rPr>
      </w:pPr>
    </w:p>
    <w:p w14:paraId="79753F2B" w14:textId="77777777" w:rsidR="004B7CBC" w:rsidRPr="004170B1" w:rsidRDefault="004B7CBC" w:rsidP="004B7CBC">
      <w:pPr>
        <w:pStyle w:val="Pagrindinistekstas"/>
        <w:spacing w:after="0"/>
        <w:rPr>
          <w:szCs w:val="22"/>
          <w:u w:val="single"/>
        </w:rPr>
      </w:pPr>
      <w:r w:rsidRPr="004170B1">
        <w:rPr>
          <w:szCs w:val="22"/>
          <w:u w:val="single"/>
        </w:rPr>
        <w:t>Skeleto, raumenų ir jungiamojo audinio sutrikimai</w:t>
      </w:r>
    </w:p>
    <w:p w14:paraId="22055DBE" w14:textId="77777777" w:rsidR="004B7CBC" w:rsidRPr="004170B1" w:rsidRDefault="004B7CBC" w:rsidP="004B7CBC">
      <w:pPr>
        <w:pStyle w:val="Pagrindinistekstas"/>
        <w:spacing w:after="0"/>
        <w:rPr>
          <w:szCs w:val="22"/>
        </w:rPr>
      </w:pPr>
      <w:r w:rsidRPr="004170B1">
        <w:rPr>
          <w:szCs w:val="22"/>
        </w:rPr>
        <w:t>Reti: osteoporozė, pasireiškianti tokiais simptomais kaip nugaros skausmas, sumažėjęs judrumas, ūmus skausmas, stuburo slankstelių lūžimai ir sumažėjęs ūgis, ilgųjų kaulų lūžimai. Vaikams gali sulėtėti augimas dėl sutrikusios augimo hormono sekrecijos ir sumažėjusio receptorių jautrumo augimo hormonui.</w:t>
      </w:r>
    </w:p>
    <w:p w14:paraId="42EA0516" w14:textId="77777777" w:rsidR="004B7CBC" w:rsidRPr="004170B1" w:rsidRDefault="004B7CBC" w:rsidP="004B7CBC">
      <w:pPr>
        <w:pStyle w:val="Pagrindinistekstas"/>
        <w:spacing w:after="0"/>
        <w:rPr>
          <w:szCs w:val="22"/>
        </w:rPr>
      </w:pPr>
      <w:r w:rsidRPr="004170B1">
        <w:rPr>
          <w:szCs w:val="22"/>
        </w:rPr>
        <w:t>Labai reti: avaskulinė osteonekrozė.</w:t>
      </w:r>
    </w:p>
    <w:p w14:paraId="26D1E646" w14:textId="77777777" w:rsidR="004B7CBC" w:rsidRPr="004170B1" w:rsidRDefault="004B7CBC" w:rsidP="004B7CBC">
      <w:pPr>
        <w:pStyle w:val="Pagrindinistekstas"/>
        <w:spacing w:after="0"/>
        <w:rPr>
          <w:szCs w:val="22"/>
        </w:rPr>
      </w:pPr>
    </w:p>
    <w:p w14:paraId="5D7BD7A1" w14:textId="77777777" w:rsidR="004B7CBC" w:rsidRPr="004170B1" w:rsidRDefault="004B7CBC" w:rsidP="004B7CBC">
      <w:pPr>
        <w:pStyle w:val="Pagrindinistekstas"/>
        <w:spacing w:after="0"/>
        <w:rPr>
          <w:szCs w:val="22"/>
          <w:u w:val="single"/>
        </w:rPr>
      </w:pPr>
      <w:r w:rsidRPr="004170B1">
        <w:rPr>
          <w:szCs w:val="22"/>
          <w:u w:val="single"/>
        </w:rPr>
        <w:t>Inkstų ir šlapimo takų sutrikimai</w:t>
      </w:r>
    </w:p>
    <w:p w14:paraId="730C3146" w14:textId="77777777" w:rsidR="004B7CBC" w:rsidRPr="004170B1" w:rsidRDefault="004B7CBC" w:rsidP="004B7CBC">
      <w:pPr>
        <w:pStyle w:val="Pagrindinistekstas"/>
        <w:spacing w:after="0"/>
        <w:rPr>
          <w:szCs w:val="22"/>
        </w:rPr>
      </w:pPr>
      <w:r w:rsidRPr="004170B1">
        <w:rPr>
          <w:szCs w:val="22"/>
        </w:rPr>
        <w:t>Reti: gliukozurija dėl hiperglikemijos.</w:t>
      </w:r>
    </w:p>
    <w:p w14:paraId="35CB38F3" w14:textId="77777777" w:rsidR="004B7CBC" w:rsidRPr="004170B1" w:rsidRDefault="004B7CBC" w:rsidP="004B7CBC">
      <w:pPr>
        <w:tabs>
          <w:tab w:val="left" w:pos="567"/>
        </w:tabs>
        <w:autoSpaceDE w:val="0"/>
        <w:autoSpaceDN w:val="0"/>
        <w:adjustRightInd w:val="0"/>
        <w:spacing w:line="260" w:lineRule="exact"/>
        <w:jc w:val="both"/>
        <w:rPr>
          <w:rFonts w:eastAsia="Times New Roman"/>
          <w:noProof/>
          <w:snapToGrid w:val="0"/>
          <w:sz w:val="22"/>
          <w:szCs w:val="22"/>
          <w:u w:val="single"/>
        </w:rPr>
      </w:pPr>
    </w:p>
    <w:p w14:paraId="5054991E" w14:textId="77777777" w:rsidR="004B7CBC" w:rsidRPr="004170B1" w:rsidRDefault="004B7CBC" w:rsidP="004B7CBC">
      <w:pPr>
        <w:pStyle w:val="Pagrindinistekstas"/>
        <w:spacing w:after="0"/>
        <w:rPr>
          <w:color w:val="000000"/>
          <w:szCs w:val="22"/>
          <w:u w:val="single"/>
        </w:rPr>
      </w:pPr>
      <w:r w:rsidRPr="004170B1">
        <w:rPr>
          <w:color w:val="000000"/>
          <w:szCs w:val="22"/>
          <w:u w:val="single"/>
        </w:rPr>
        <w:t>Bendrieji sutrikimai</w:t>
      </w:r>
    </w:p>
    <w:p w14:paraId="588301BE" w14:textId="77777777" w:rsidR="004B7CBC" w:rsidRPr="004170B1" w:rsidRDefault="004B7CBC" w:rsidP="004B7CBC">
      <w:pPr>
        <w:pStyle w:val="Pagrindinistekstas"/>
        <w:spacing w:after="0"/>
        <w:rPr>
          <w:color w:val="000000"/>
          <w:szCs w:val="22"/>
        </w:rPr>
      </w:pPr>
      <w:r w:rsidRPr="004170B1">
        <w:rPr>
          <w:color w:val="000000"/>
          <w:szCs w:val="22"/>
        </w:rPr>
        <w:t>Nedažni: dirginimas vartojimo vietoje.</w:t>
      </w:r>
    </w:p>
    <w:p w14:paraId="34E6BACE" w14:textId="77777777" w:rsidR="004B7CBC" w:rsidRPr="004170B1" w:rsidRDefault="004B7CBC" w:rsidP="004B7CBC">
      <w:pPr>
        <w:tabs>
          <w:tab w:val="left" w:pos="567"/>
        </w:tabs>
        <w:autoSpaceDE w:val="0"/>
        <w:autoSpaceDN w:val="0"/>
        <w:adjustRightInd w:val="0"/>
        <w:spacing w:line="260" w:lineRule="exact"/>
        <w:jc w:val="both"/>
        <w:rPr>
          <w:rFonts w:eastAsia="Times New Roman"/>
          <w:noProof/>
          <w:snapToGrid w:val="0"/>
          <w:sz w:val="22"/>
          <w:szCs w:val="22"/>
          <w:u w:val="single"/>
        </w:rPr>
      </w:pPr>
    </w:p>
    <w:p w14:paraId="12993014" w14:textId="77777777" w:rsidR="004B7CBC" w:rsidRPr="004170B1" w:rsidRDefault="004B7CBC" w:rsidP="004B7CBC">
      <w:pPr>
        <w:tabs>
          <w:tab w:val="left" w:pos="567"/>
        </w:tabs>
        <w:autoSpaceDE w:val="0"/>
        <w:autoSpaceDN w:val="0"/>
        <w:adjustRightInd w:val="0"/>
        <w:spacing w:line="260" w:lineRule="exact"/>
        <w:rPr>
          <w:rFonts w:eastAsia="Times New Roman"/>
          <w:snapToGrid w:val="0"/>
          <w:sz w:val="22"/>
          <w:szCs w:val="22"/>
          <w:u w:val="single"/>
        </w:rPr>
      </w:pPr>
      <w:r w:rsidRPr="004170B1">
        <w:rPr>
          <w:rFonts w:eastAsia="Times New Roman"/>
          <w:noProof/>
          <w:snapToGrid w:val="0"/>
          <w:sz w:val="22"/>
          <w:szCs w:val="22"/>
          <w:u w:val="single"/>
        </w:rPr>
        <w:t>Pranešimas apie įtariamas nepageidaujamas reakcijas</w:t>
      </w:r>
    </w:p>
    <w:p w14:paraId="65DEF700" w14:textId="77777777" w:rsidR="00CA16AD" w:rsidRPr="005D554B" w:rsidRDefault="00CA16AD" w:rsidP="00CA16AD">
      <w:pPr>
        <w:tabs>
          <w:tab w:val="left" w:pos="567"/>
        </w:tabs>
        <w:autoSpaceDE w:val="0"/>
        <w:autoSpaceDN w:val="0"/>
        <w:adjustRightInd w:val="0"/>
        <w:spacing w:line="260" w:lineRule="exact"/>
        <w:jc w:val="both"/>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12"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48C01085" w14:textId="77777777" w:rsidR="004B7CBC" w:rsidRPr="004170B1" w:rsidRDefault="004B7CBC" w:rsidP="006B615D">
      <w:pPr>
        <w:pStyle w:val="BTEMEASMCA"/>
      </w:pPr>
    </w:p>
    <w:p w14:paraId="0B46A100" w14:textId="44ADF648" w:rsidR="004B7CBC" w:rsidRPr="004170B1" w:rsidRDefault="004B7CBC" w:rsidP="004B7CBC">
      <w:pPr>
        <w:pStyle w:val="PI-2EMEASMCA"/>
      </w:pPr>
      <w:bookmarkStart w:id="29" w:name="_Toc129243235"/>
      <w:bookmarkStart w:id="30" w:name="_Toc129243110"/>
      <w:r w:rsidRPr="004170B1">
        <w:t>4.9</w:t>
      </w:r>
      <w:r w:rsidRPr="004170B1">
        <w:tab/>
        <w:t>Perdozavimas</w:t>
      </w:r>
      <w:bookmarkEnd w:id="29"/>
      <w:bookmarkEnd w:id="30"/>
    </w:p>
    <w:p w14:paraId="2F9B38F2" w14:textId="77777777" w:rsidR="004B7CBC" w:rsidRPr="004170B1" w:rsidRDefault="004B7CBC" w:rsidP="006B615D">
      <w:pPr>
        <w:pStyle w:val="BTEMEASMCA"/>
      </w:pPr>
    </w:p>
    <w:p w14:paraId="70E45B60" w14:textId="77777777" w:rsidR="004B7CBC" w:rsidRPr="004170B1" w:rsidRDefault="004B7CBC" w:rsidP="006B615D">
      <w:pPr>
        <w:pStyle w:val="BTEMEASMCA"/>
      </w:pPr>
      <w:r w:rsidRPr="004170B1">
        <w:t>Lokalaus vartojimo atveju ūminis perdozavimas nėra tikėtinas</w:t>
      </w:r>
      <w:r w:rsidRPr="004170B1">
        <w:rPr>
          <w:noProof w:val="0"/>
        </w:rPr>
        <w:t>.</w:t>
      </w:r>
    </w:p>
    <w:p w14:paraId="03926C50" w14:textId="77777777" w:rsidR="004B7CBC" w:rsidRPr="004170B1" w:rsidRDefault="004B7CBC" w:rsidP="006B615D">
      <w:pPr>
        <w:pStyle w:val="BTEMEASMCA"/>
      </w:pPr>
    </w:p>
    <w:p w14:paraId="2351E50C" w14:textId="793F8194" w:rsidR="004B7CBC" w:rsidRPr="004170B1" w:rsidRDefault="004B7CBC" w:rsidP="004B7CBC">
      <w:pPr>
        <w:pStyle w:val="PI-1EMEASMCA"/>
      </w:pPr>
      <w:bookmarkStart w:id="31" w:name="_Toc129243236"/>
      <w:bookmarkStart w:id="32" w:name="_Toc129243111"/>
      <w:r w:rsidRPr="004170B1">
        <w:t>5.</w:t>
      </w:r>
      <w:r w:rsidRPr="004170B1">
        <w:tab/>
        <w:t>FARMAKOLOGINĖS SAVYBĖS</w:t>
      </w:r>
      <w:bookmarkEnd w:id="31"/>
      <w:bookmarkEnd w:id="32"/>
    </w:p>
    <w:p w14:paraId="17CCC8BD" w14:textId="77777777" w:rsidR="004B7CBC" w:rsidRPr="004170B1" w:rsidRDefault="004B7CBC" w:rsidP="006B615D">
      <w:pPr>
        <w:pStyle w:val="BTEMEASMCA"/>
      </w:pPr>
    </w:p>
    <w:p w14:paraId="263DCA29" w14:textId="053D2E1C" w:rsidR="004B7CBC" w:rsidRPr="004170B1" w:rsidRDefault="004B7CBC" w:rsidP="004B7CBC">
      <w:pPr>
        <w:pStyle w:val="PI-2EMEASMCA"/>
      </w:pPr>
      <w:bookmarkStart w:id="33" w:name="_Toc129243237"/>
      <w:bookmarkStart w:id="34" w:name="_Toc129243112"/>
      <w:r w:rsidRPr="004170B1">
        <w:t>5.1</w:t>
      </w:r>
      <w:r w:rsidRPr="004170B1">
        <w:tab/>
        <w:t>Farmakodinaminės savybės</w:t>
      </w:r>
      <w:bookmarkEnd w:id="33"/>
      <w:bookmarkEnd w:id="34"/>
    </w:p>
    <w:p w14:paraId="2B815605" w14:textId="77777777" w:rsidR="004B7CBC" w:rsidRPr="004170B1" w:rsidRDefault="004B7CBC" w:rsidP="006B615D">
      <w:pPr>
        <w:pStyle w:val="BTEMEASMCA"/>
      </w:pPr>
    </w:p>
    <w:p w14:paraId="1BCDD077" w14:textId="77777777" w:rsidR="004B7CBC" w:rsidRPr="004170B1" w:rsidRDefault="004B7CBC" w:rsidP="004B7CBC">
      <w:pPr>
        <w:pStyle w:val="Pagrindinistekstas"/>
        <w:spacing w:after="0"/>
        <w:rPr>
          <w:szCs w:val="22"/>
        </w:rPr>
      </w:pPr>
      <w:r w:rsidRPr="004170B1">
        <w:rPr>
          <w:szCs w:val="22"/>
        </w:rPr>
        <w:t>Farmakoterapinė grupė – silpno poveikio kortikosteroidai (I grupė), ATC kodas – D07AA02.</w:t>
      </w:r>
    </w:p>
    <w:p w14:paraId="41C3261E" w14:textId="77777777" w:rsidR="004B7CBC" w:rsidRPr="004170B1" w:rsidRDefault="004B7CBC" w:rsidP="004B7CBC">
      <w:pPr>
        <w:pStyle w:val="Pagrindinistekstas"/>
        <w:spacing w:after="0"/>
        <w:rPr>
          <w:szCs w:val="22"/>
        </w:rPr>
      </w:pPr>
    </w:p>
    <w:p w14:paraId="769A3246" w14:textId="77777777" w:rsidR="004B7CBC" w:rsidRPr="004170B1" w:rsidRDefault="004B7CBC" w:rsidP="004B7CBC">
      <w:pPr>
        <w:pStyle w:val="Pagrindinistekstas"/>
        <w:spacing w:after="0"/>
        <w:rPr>
          <w:szCs w:val="22"/>
        </w:rPr>
      </w:pPr>
      <w:r w:rsidRPr="004170B1">
        <w:rPr>
          <w:szCs w:val="22"/>
        </w:rPr>
        <w:t>Vietinio veikimo kortikosteroidai visų pirma skiriami dėl jų priešuždegiminių ir antiproliferacinių savybių. Tikslus vietiškai skiriamų kortikosteroidų veikimo mechanizmas nėra visiškai aiškus, tačiau žinoma, kad jie mažina kelių uždegimo mediatorių (kininų, histamino, liposomų fermentų, prostaglandinų ir leukotrienų) gamybą ir išskyrimą, taip slopindami uždegimą. Hidrokortizonas slopina ląstelių migraciją į pažeidimo vietą, taip pat mažina vazodilataciją ir kraujagyslių pralaidumą uždegimo židinyje, tokiu būdu sumažindamas ląstelių patekimą į pažeidimo vietą. Dėl tokio vazokonstrikcinio poveikio mažėja serumo ekstravazacija, ir su tuo susiję patinimas ir diskomfortas pažeidimo vietoje.</w:t>
      </w:r>
    </w:p>
    <w:p w14:paraId="14879E6B" w14:textId="77777777" w:rsidR="004B7CBC" w:rsidRPr="004170B1" w:rsidRDefault="004B7CBC" w:rsidP="004B7CBC">
      <w:pPr>
        <w:pStyle w:val="Pagrindinistekstas"/>
        <w:spacing w:after="0"/>
        <w:rPr>
          <w:szCs w:val="22"/>
        </w:rPr>
      </w:pPr>
      <w:r w:rsidRPr="004170B1">
        <w:rPr>
          <w:szCs w:val="22"/>
        </w:rPr>
        <w:t>Antiproliferacinis hidrokortizono veikimas pasireiškia hiperplastinės audinių reakcijos slopinimu (tokia reakcija, pvz., būdinga psoriazei).</w:t>
      </w:r>
    </w:p>
    <w:p w14:paraId="31D5336F" w14:textId="77777777" w:rsidR="004B7CBC" w:rsidRPr="004170B1" w:rsidRDefault="004B7CBC" w:rsidP="006B615D">
      <w:pPr>
        <w:pStyle w:val="BTEMEASMCA"/>
      </w:pPr>
    </w:p>
    <w:p w14:paraId="5B22E484" w14:textId="6B854875" w:rsidR="004B7CBC" w:rsidRPr="004170B1" w:rsidRDefault="004B7CBC" w:rsidP="004B7CBC">
      <w:pPr>
        <w:pStyle w:val="PI-2EMEASMCA"/>
      </w:pPr>
      <w:bookmarkStart w:id="35" w:name="_Toc129243238"/>
      <w:bookmarkStart w:id="36" w:name="_Toc129243113"/>
      <w:r w:rsidRPr="004170B1">
        <w:lastRenderedPageBreak/>
        <w:t>5.2</w:t>
      </w:r>
      <w:r w:rsidRPr="004170B1">
        <w:tab/>
        <w:t>Farmakokinetinės savybės</w:t>
      </w:r>
      <w:bookmarkEnd w:id="35"/>
      <w:bookmarkEnd w:id="36"/>
    </w:p>
    <w:p w14:paraId="64A588D2" w14:textId="77777777" w:rsidR="004B7CBC" w:rsidRPr="004170B1" w:rsidRDefault="004B7CBC" w:rsidP="004B7CBC">
      <w:pPr>
        <w:pStyle w:val="Pagrindinistekstas"/>
        <w:spacing w:after="0"/>
        <w:rPr>
          <w:szCs w:val="22"/>
          <w:u w:val="single"/>
        </w:rPr>
      </w:pPr>
    </w:p>
    <w:p w14:paraId="3D7EDD92" w14:textId="77777777" w:rsidR="004B7CBC" w:rsidRPr="004170B1" w:rsidRDefault="004B7CBC" w:rsidP="004B7CBC">
      <w:pPr>
        <w:pStyle w:val="Pagrindinistekstas"/>
        <w:spacing w:after="0"/>
        <w:rPr>
          <w:szCs w:val="22"/>
          <w:u w:val="single"/>
        </w:rPr>
      </w:pPr>
      <w:r w:rsidRPr="004170B1">
        <w:rPr>
          <w:szCs w:val="22"/>
          <w:u w:val="single"/>
        </w:rPr>
        <w:t>Absorbcija</w:t>
      </w:r>
    </w:p>
    <w:p w14:paraId="4706F87D" w14:textId="77777777" w:rsidR="004B7CBC" w:rsidRDefault="004B7CBC" w:rsidP="004B7CBC">
      <w:pPr>
        <w:pStyle w:val="Pagrindinistekstas"/>
        <w:spacing w:after="0"/>
        <w:rPr>
          <w:szCs w:val="22"/>
        </w:rPr>
      </w:pPr>
      <w:r w:rsidRPr="004170B1">
        <w:rPr>
          <w:szCs w:val="22"/>
        </w:rPr>
        <w:t>Hidrokortizonas prasiskverbia pro raginį odos sluoksnį ir veikia giliau esančias ląsteles. Absorbciją didina uždegimas ir / arba kitos odos ligos, okliuziniai tvarsčiai ir vaisto gelio pagrindas. Vartojant vietiškai sisteminių nepageidaujamų reakcijų rizika yra nedidelė.</w:t>
      </w:r>
    </w:p>
    <w:p w14:paraId="7A119154" w14:textId="77777777" w:rsidR="00CA16AD" w:rsidRPr="004170B1" w:rsidRDefault="00CA16AD" w:rsidP="004B7CBC">
      <w:pPr>
        <w:pStyle w:val="Pagrindinistekstas"/>
        <w:spacing w:after="0"/>
        <w:rPr>
          <w:szCs w:val="22"/>
        </w:rPr>
      </w:pPr>
    </w:p>
    <w:p w14:paraId="7177B411" w14:textId="77777777" w:rsidR="004B7CBC" w:rsidRPr="004170B1" w:rsidRDefault="004B7CBC" w:rsidP="004B7CBC">
      <w:pPr>
        <w:pStyle w:val="Pagrindinistekstas"/>
        <w:spacing w:after="0"/>
        <w:rPr>
          <w:szCs w:val="22"/>
          <w:u w:val="single"/>
        </w:rPr>
      </w:pPr>
      <w:r w:rsidRPr="004170B1">
        <w:rPr>
          <w:szCs w:val="22"/>
          <w:u w:val="single"/>
        </w:rPr>
        <w:t>Pasiskirstymas</w:t>
      </w:r>
    </w:p>
    <w:p w14:paraId="1843D628" w14:textId="77777777" w:rsidR="004B7CBC" w:rsidRDefault="004B7CBC" w:rsidP="004B7CBC">
      <w:pPr>
        <w:pStyle w:val="Pagrindinistekstas"/>
        <w:spacing w:after="0"/>
        <w:rPr>
          <w:szCs w:val="22"/>
        </w:rPr>
      </w:pPr>
      <w:r w:rsidRPr="004170B1">
        <w:rPr>
          <w:szCs w:val="22"/>
        </w:rPr>
        <w:t>Apie 90 – 95% hidrokortizono suriša plazmos baltymai, iš jų daugiausia - kortikosteroidus surišantis globulinas (transkortinas). Kai transkortinas pilnai įsotinamas hidrokortizonu ir daugiau jo prijungti nebegali, tada hidrokortizoną pradeda surišti plazmos albuminai, ir tik 5 – 10% hidrokortizono lieka laisvo biologiškai aktyvia forma. Dėl sumažėjusios galimybės surišti baltymais, reikalinga sumažinti dozę pacientams, sergantiems didelio laipsnio hipoalbuminemija (esant kepenų nepakankamumui).</w:t>
      </w:r>
    </w:p>
    <w:p w14:paraId="18A326C4" w14:textId="77777777" w:rsidR="00CA16AD" w:rsidRPr="004170B1" w:rsidRDefault="00CA16AD" w:rsidP="004B7CBC">
      <w:pPr>
        <w:pStyle w:val="Pagrindinistekstas"/>
        <w:spacing w:after="0"/>
        <w:rPr>
          <w:szCs w:val="22"/>
        </w:rPr>
      </w:pPr>
    </w:p>
    <w:p w14:paraId="7D7B783F" w14:textId="77777777" w:rsidR="004B7CBC" w:rsidRPr="004170B1" w:rsidRDefault="004B7CBC" w:rsidP="004B7CBC">
      <w:pPr>
        <w:pStyle w:val="Pagrindinistekstas"/>
        <w:spacing w:after="0"/>
        <w:rPr>
          <w:szCs w:val="22"/>
          <w:u w:val="single"/>
        </w:rPr>
      </w:pPr>
      <w:r w:rsidRPr="004170B1">
        <w:rPr>
          <w:szCs w:val="22"/>
          <w:u w:val="single"/>
        </w:rPr>
        <w:t>Biotransformacija</w:t>
      </w:r>
    </w:p>
    <w:p w14:paraId="04C1002D" w14:textId="77777777" w:rsidR="004B7CBC" w:rsidRDefault="004B7CBC" w:rsidP="004B7CBC">
      <w:pPr>
        <w:pStyle w:val="Pagrindinistekstas"/>
        <w:spacing w:after="0"/>
        <w:rPr>
          <w:szCs w:val="22"/>
        </w:rPr>
      </w:pPr>
      <w:r w:rsidRPr="004170B1">
        <w:rPr>
          <w:szCs w:val="22"/>
        </w:rPr>
        <w:t>Hidrokortizonas intensyviai metabolizuojamas kepenyse (truputį jo metabolizuojama ir audiniuose) iki biologiškai neveiklių medžiagų (tetrahidrokortizono ir tetrahidrokortizolio).</w:t>
      </w:r>
    </w:p>
    <w:p w14:paraId="624C9566" w14:textId="77777777" w:rsidR="00CA16AD" w:rsidRPr="004170B1" w:rsidRDefault="00CA16AD" w:rsidP="004B7CBC">
      <w:pPr>
        <w:pStyle w:val="Pagrindinistekstas"/>
        <w:spacing w:after="0"/>
        <w:rPr>
          <w:szCs w:val="22"/>
        </w:rPr>
      </w:pPr>
    </w:p>
    <w:p w14:paraId="7B30786A" w14:textId="77777777" w:rsidR="004B7CBC" w:rsidRPr="004170B1" w:rsidRDefault="004B7CBC" w:rsidP="004B7CBC">
      <w:pPr>
        <w:pStyle w:val="Pagrindinistekstas"/>
        <w:spacing w:after="0"/>
        <w:rPr>
          <w:szCs w:val="22"/>
          <w:u w:val="single"/>
        </w:rPr>
      </w:pPr>
      <w:r w:rsidRPr="004170B1">
        <w:rPr>
          <w:szCs w:val="22"/>
          <w:u w:val="single"/>
        </w:rPr>
        <w:t>Eliminacija</w:t>
      </w:r>
    </w:p>
    <w:p w14:paraId="0D8871F2" w14:textId="77777777" w:rsidR="004B7CBC" w:rsidRPr="004170B1" w:rsidRDefault="004B7CBC" w:rsidP="004B7CBC">
      <w:pPr>
        <w:pStyle w:val="Pagrindinistekstas"/>
        <w:spacing w:after="0"/>
        <w:rPr>
          <w:szCs w:val="22"/>
        </w:rPr>
      </w:pPr>
      <w:r w:rsidRPr="004170B1">
        <w:rPr>
          <w:szCs w:val="22"/>
        </w:rPr>
        <w:t>Pusinės eliminacijos laikas yra apie 100 min. Plazmos pusinė eliminacija pailgėja sergant kepenų ligomis. Neaktyvios sudėtinės dalys gliukoronidų ir sulfatų pavidalu kartu su mažiau negu 1% nepakitusio hidrokortizono išsiskiria per inkstus.</w:t>
      </w:r>
    </w:p>
    <w:p w14:paraId="46881912" w14:textId="77777777" w:rsidR="004B7CBC" w:rsidRPr="004170B1" w:rsidRDefault="004B7CBC" w:rsidP="006B615D">
      <w:pPr>
        <w:pStyle w:val="BTEMEASMCA"/>
      </w:pPr>
    </w:p>
    <w:p w14:paraId="6E369E4E" w14:textId="2EB9E0DC" w:rsidR="004B7CBC" w:rsidRPr="004170B1" w:rsidRDefault="004B7CBC" w:rsidP="004B7CBC">
      <w:pPr>
        <w:pStyle w:val="PI-2EMEASMCA"/>
      </w:pPr>
      <w:bookmarkStart w:id="37" w:name="_Toc129243239"/>
      <w:bookmarkStart w:id="38" w:name="_Toc129243114"/>
      <w:r w:rsidRPr="004170B1">
        <w:t>5.3</w:t>
      </w:r>
      <w:r w:rsidRPr="004170B1">
        <w:tab/>
        <w:t>Ikiklinikinių saugumo tyrimų duomenys</w:t>
      </w:r>
      <w:bookmarkEnd w:id="37"/>
      <w:bookmarkEnd w:id="38"/>
    </w:p>
    <w:p w14:paraId="4063FD36" w14:textId="77777777" w:rsidR="004B7CBC" w:rsidRPr="004170B1" w:rsidRDefault="004B7CBC" w:rsidP="006B615D">
      <w:pPr>
        <w:pStyle w:val="BTEMEASMCA"/>
      </w:pPr>
    </w:p>
    <w:p w14:paraId="56F5E997" w14:textId="77777777" w:rsidR="004B7CBC" w:rsidRPr="004170B1" w:rsidRDefault="004B7CBC" w:rsidP="004B7CBC">
      <w:pPr>
        <w:pStyle w:val="Pagrindinistekstas"/>
        <w:spacing w:after="0"/>
        <w:rPr>
          <w:szCs w:val="22"/>
        </w:rPr>
      </w:pPr>
      <w:r w:rsidRPr="004170B1">
        <w:rPr>
          <w:noProof/>
          <w:szCs w:val="22"/>
        </w:rPr>
        <w:t>Įprastų farmakologinio saugumo, kartotinių dozių toksiškumo, genotoksiškumo ar galimo kancerogeniškumo ikiklinikinių gliukokortikoidų tyrimų duomenys specifinio pavojaus žmogui nerodo</w:t>
      </w:r>
      <w:r w:rsidRPr="004170B1">
        <w:rPr>
          <w:szCs w:val="22"/>
        </w:rPr>
        <w:t xml:space="preserve">. Tyrimų su laboratoriniais gyvūnais metu nustatyta, kad didelės po oda, į raumenis ar ant akių pavartotos hidrokortizono dozės pablogino vislumą ir sukėlė embriotoksinį ar teratogeninį poveikį. Duomenų apie tokio poveikio svarbą žmonėms nėra. Duomenų apie lokaliai vartojamo hidrokortizono toksinį poveikį gyvūnų reprodukcijai nėra. </w:t>
      </w:r>
    </w:p>
    <w:p w14:paraId="330F320E" w14:textId="77777777" w:rsidR="004B7CBC" w:rsidRPr="004170B1" w:rsidRDefault="004B7CBC" w:rsidP="006B615D">
      <w:pPr>
        <w:pStyle w:val="BTEMEASMCA"/>
      </w:pPr>
    </w:p>
    <w:p w14:paraId="690001A6" w14:textId="77777777" w:rsidR="004B7CBC" w:rsidRPr="004170B1" w:rsidRDefault="004B7CBC" w:rsidP="006B615D">
      <w:pPr>
        <w:pStyle w:val="BTEMEASMCA"/>
      </w:pPr>
    </w:p>
    <w:p w14:paraId="404C30D8" w14:textId="6281D076" w:rsidR="004B7CBC" w:rsidRPr="004170B1" w:rsidRDefault="004B7CBC" w:rsidP="004B7CBC">
      <w:pPr>
        <w:pStyle w:val="PI-1EMEASMCA"/>
      </w:pPr>
      <w:bookmarkStart w:id="39" w:name="_Toc129243240"/>
      <w:bookmarkStart w:id="40" w:name="_Toc129243115"/>
      <w:r w:rsidRPr="004170B1">
        <w:t>6.</w:t>
      </w:r>
      <w:r w:rsidRPr="004170B1">
        <w:tab/>
        <w:t>FARMACINĖ INFORMACIJA</w:t>
      </w:r>
      <w:bookmarkEnd w:id="39"/>
      <w:bookmarkEnd w:id="40"/>
    </w:p>
    <w:p w14:paraId="45FAABC1" w14:textId="77777777" w:rsidR="004B7CBC" w:rsidRPr="004170B1" w:rsidRDefault="004B7CBC" w:rsidP="006B615D">
      <w:pPr>
        <w:pStyle w:val="BTEMEASMCA"/>
      </w:pPr>
    </w:p>
    <w:p w14:paraId="3C9BEA6C" w14:textId="4A0CF1DD" w:rsidR="004B7CBC" w:rsidRPr="004170B1" w:rsidRDefault="004B7CBC" w:rsidP="004B7CBC">
      <w:pPr>
        <w:pStyle w:val="PI-2EMEASMCA"/>
      </w:pPr>
      <w:bookmarkStart w:id="41" w:name="_Toc129243241"/>
      <w:bookmarkStart w:id="42" w:name="_Toc129243116"/>
      <w:r w:rsidRPr="004170B1">
        <w:t>6.1</w:t>
      </w:r>
      <w:r w:rsidRPr="004170B1">
        <w:tab/>
        <w:t>Pagalbinių medžiagų sąrašas</w:t>
      </w:r>
      <w:bookmarkEnd w:id="41"/>
      <w:bookmarkEnd w:id="42"/>
    </w:p>
    <w:p w14:paraId="447D0CDF" w14:textId="77777777" w:rsidR="004B7CBC" w:rsidRPr="004170B1" w:rsidRDefault="004B7CBC" w:rsidP="004B7CBC">
      <w:pPr>
        <w:pStyle w:val="Pagrindinistekstas"/>
        <w:spacing w:after="0"/>
        <w:rPr>
          <w:szCs w:val="22"/>
        </w:rPr>
      </w:pPr>
    </w:p>
    <w:p w14:paraId="0C63A679" w14:textId="77777777" w:rsidR="004B7CBC" w:rsidRPr="004170B1" w:rsidRDefault="004B7CBC" w:rsidP="004B7CBC">
      <w:pPr>
        <w:pStyle w:val="Pagrindinistekstas"/>
        <w:spacing w:after="0"/>
        <w:rPr>
          <w:szCs w:val="22"/>
        </w:rPr>
      </w:pPr>
      <w:r w:rsidRPr="004170B1">
        <w:rPr>
          <w:szCs w:val="22"/>
        </w:rPr>
        <w:t>Skystasis parafinas</w:t>
      </w:r>
    </w:p>
    <w:p w14:paraId="65F6332A" w14:textId="77777777" w:rsidR="004B7CBC" w:rsidRPr="004170B1" w:rsidRDefault="004B7CBC" w:rsidP="004B7CBC">
      <w:pPr>
        <w:pStyle w:val="Pagrindinistekstas"/>
        <w:spacing w:after="0"/>
        <w:rPr>
          <w:szCs w:val="22"/>
        </w:rPr>
      </w:pPr>
      <w:r w:rsidRPr="004170B1">
        <w:rPr>
          <w:szCs w:val="22"/>
        </w:rPr>
        <w:t>Polietilenas</w:t>
      </w:r>
    </w:p>
    <w:p w14:paraId="3115CFD7" w14:textId="77777777" w:rsidR="004B7CBC" w:rsidRPr="004170B1" w:rsidRDefault="004B7CBC" w:rsidP="006B615D">
      <w:pPr>
        <w:pStyle w:val="BTEMEASMCA"/>
      </w:pPr>
    </w:p>
    <w:p w14:paraId="2CD32F11" w14:textId="4346679F" w:rsidR="004B7CBC" w:rsidRPr="004170B1" w:rsidRDefault="004B7CBC" w:rsidP="004B7CBC">
      <w:pPr>
        <w:pStyle w:val="PI-2EMEASMCA"/>
      </w:pPr>
      <w:bookmarkStart w:id="43" w:name="_Toc129243242"/>
      <w:bookmarkStart w:id="44" w:name="_Toc129243117"/>
      <w:r w:rsidRPr="004170B1">
        <w:t>6.2</w:t>
      </w:r>
      <w:r w:rsidRPr="004170B1">
        <w:tab/>
        <w:t>Nesuderinamumas</w:t>
      </w:r>
      <w:bookmarkEnd w:id="43"/>
      <w:bookmarkEnd w:id="44"/>
    </w:p>
    <w:p w14:paraId="3CC16F59" w14:textId="77777777" w:rsidR="004B7CBC" w:rsidRPr="004170B1" w:rsidRDefault="004B7CBC" w:rsidP="006B615D">
      <w:pPr>
        <w:pStyle w:val="BTEMEASMCA"/>
      </w:pPr>
    </w:p>
    <w:p w14:paraId="63D990CE" w14:textId="77777777" w:rsidR="004B7CBC" w:rsidRPr="004170B1" w:rsidRDefault="004B7CBC" w:rsidP="006B615D">
      <w:pPr>
        <w:pStyle w:val="BTEMEASMCA"/>
      </w:pPr>
      <w:r w:rsidRPr="004170B1">
        <w:t>Duomenys nebūtini.</w:t>
      </w:r>
    </w:p>
    <w:p w14:paraId="2C95291F" w14:textId="77777777" w:rsidR="004B7CBC" w:rsidRPr="004170B1" w:rsidRDefault="004B7CBC" w:rsidP="006B615D">
      <w:pPr>
        <w:pStyle w:val="BTEMEASMCA"/>
      </w:pPr>
    </w:p>
    <w:p w14:paraId="71574E85" w14:textId="4531A3C5" w:rsidR="004B7CBC" w:rsidRPr="004170B1" w:rsidRDefault="004B7CBC" w:rsidP="004B7CBC">
      <w:pPr>
        <w:pStyle w:val="PI-2EMEASMCA"/>
      </w:pPr>
      <w:bookmarkStart w:id="45" w:name="_Toc129243243"/>
      <w:bookmarkStart w:id="46" w:name="_Toc129243118"/>
      <w:r w:rsidRPr="004170B1">
        <w:t>6.3</w:t>
      </w:r>
      <w:r w:rsidRPr="004170B1">
        <w:tab/>
        <w:t>Tinkamumo laikas</w:t>
      </w:r>
      <w:bookmarkEnd w:id="45"/>
      <w:bookmarkEnd w:id="46"/>
    </w:p>
    <w:p w14:paraId="3D6C305D" w14:textId="77777777" w:rsidR="004B7CBC" w:rsidRPr="004170B1" w:rsidRDefault="004B7CBC" w:rsidP="006B615D">
      <w:pPr>
        <w:pStyle w:val="BTEMEASMCA"/>
      </w:pPr>
    </w:p>
    <w:p w14:paraId="7A8836EC" w14:textId="77777777" w:rsidR="004B7CBC" w:rsidRPr="004170B1" w:rsidRDefault="004B7CBC" w:rsidP="006B615D">
      <w:pPr>
        <w:pStyle w:val="BTEMEASMCA"/>
      </w:pPr>
      <w:r w:rsidRPr="004170B1">
        <w:t>3 metai.</w:t>
      </w:r>
    </w:p>
    <w:p w14:paraId="56B00574" w14:textId="77777777" w:rsidR="004B7CBC" w:rsidRPr="004170B1" w:rsidRDefault="004B7CBC" w:rsidP="006B615D">
      <w:pPr>
        <w:pStyle w:val="BTEMEASMCA"/>
      </w:pPr>
    </w:p>
    <w:p w14:paraId="39CE0796" w14:textId="4D70E385" w:rsidR="004B7CBC" w:rsidRPr="004170B1" w:rsidRDefault="004B7CBC" w:rsidP="004B7CBC">
      <w:pPr>
        <w:pStyle w:val="PI-2EMEASMCA"/>
      </w:pPr>
      <w:bookmarkStart w:id="47" w:name="_Toc129243244"/>
      <w:bookmarkStart w:id="48" w:name="_Toc129243119"/>
      <w:r w:rsidRPr="004170B1">
        <w:t>6.4</w:t>
      </w:r>
      <w:r w:rsidRPr="004170B1">
        <w:tab/>
        <w:t>Specialios laikymo sąlygos</w:t>
      </w:r>
      <w:bookmarkEnd w:id="47"/>
      <w:bookmarkEnd w:id="48"/>
    </w:p>
    <w:p w14:paraId="3005D42B" w14:textId="77777777" w:rsidR="004B7CBC" w:rsidRPr="004170B1" w:rsidRDefault="004B7CBC" w:rsidP="006B615D">
      <w:pPr>
        <w:pStyle w:val="BTEMEASMCA"/>
      </w:pPr>
    </w:p>
    <w:p w14:paraId="6AA944D1" w14:textId="77777777" w:rsidR="004B7CBC" w:rsidRPr="004170B1" w:rsidRDefault="004B7CBC" w:rsidP="004B7CBC">
      <w:pPr>
        <w:pStyle w:val="Pagrindinistekstas"/>
        <w:spacing w:after="0"/>
        <w:rPr>
          <w:szCs w:val="22"/>
        </w:rPr>
      </w:pPr>
      <w:r w:rsidRPr="004170B1">
        <w:rPr>
          <w:szCs w:val="22"/>
        </w:rPr>
        <w:t>Laikyti ne aukštesnėje kaip 25 </w:t>
      </w:r>
      <w:r w:rsidRPr="004170B1">
        <w:rPr>
          <w:szCs w:val="22"/>
        </w:rPr>
        <w:sym w:font="Symbol" w:char="F0B0"/>
      </w:r>
      <w:r w:rsidRPr="004170B1">
        <w:rPr>
          <w:szCs w:val="22"/>
        </w:rPr>
        <w:t>C temperatūroje.</w:t>
      </w:r>
    </w:p>
    <w:p w14:paraId="7AC205E6" w14:textId="77777777" w:rsidR="004B7CBC" w:rsidRPr="004170B1" w:rsidRDefault="004B7CBC" w:rsidP="004B7CBC">
      <w:pPr>
        <w:pStyle w:val="Pagrindinistekstas"/>
        <w:spacing w:after="0"/>
        <w:rPr>
          <w:szCs w:val="22"/>
        </w:rPr>
      </w:pPr>
      <w:r w:rsidRPr="004170B1">
        <w:rPr>
          <w:szCs w:val="22"/>
        </w:rPr>
        <w:t>Laikyti gamintojo pakuotėje.</w:t>
      </w:r>
    </w:p>
    <w:p w14:paraId="0069520D" w14:textId="77777777" w:rsidR="004B7CBC" w:rsidRPr="004170B1" w:rsidRDefault="004B7CBC" w:rsidP="006B615D">
      <w:pPr>
        <w:pStyle w:val="BTEMEASMCA"/>
      </w:pPr>
    </w:p>
    <w:p w14:paraId="637D7C2F" w14:textId="5A2D56C1" w:rsidR="004B7CBC" w:rsidRPr="004170B1" w:rsidRDefault="004B7CBC" w:rsidP="004B7CBC">
      <w:pPr>
        <w:pStyle w:val="PI-2EMEASMCA"/>
      </w:pPr>
      <w:bookmarkStart w:id="49" w:name="_Toc129243245"/>
      <w:bookmarkStart w:id="50" w:name="_Toc129243120"/>
      <w:r w:rsidRPr="004170B1">
        <w:t>6.5</w:t>
      </w:r>
      <w:r w:rsidRPr="004170B1">
        <w:tab/>
        <w:t>Talpyklės pobūdis ir jos turinys</w:t>
      </w:r>
      <w:bookmarkEnd w:id="49"/>
      <w:bookmarkEnd w:id="50"/>
    </w:p>
    <w:p w14:paraId="60121182" w14:textId="77777777" w:rsidR="004B7CBC" w:rsidRPr="004170B1" w:rsidRDefault="004B7CBC" w:rsidP="006B615D">
      <w:pPr>
        <w:pStyle w:val="BTEMEASMCA"/>
      </w:pPr>
    </w:p>
    <w:p w14:paraId="303688CF" w14:textId="77777777" w:rsidR="004B7CBC" w:rsidRPr="004170B1" w:rsidRDefault="004B7CBC" w:rsidP="004B7CBC">
      <w:pPr>
        <w:pStyle w:val="Pagrindinistekstas"/>
        <w:spacing w:after="0"/>
        <w:rPr>
          <w:szCs w:val="22"/>
        </w:rPr>
      </w:pPr>
      <w:r w:rsidRPr="004170B1">
        <w:rPr>
          <w:szCs w:val="22"/>
        </w:rPr>
        <w:t>Aliuminio tūbelė, užsukama polietileno dangteliu, kurioje yra 10 g gelio.</w:t>
      </w:r>
    </w:p>
    <w:p w14:paraId="372B4C36" w14:textId="77777777" w:rsidR="004B7CBC" w:rsidRPr="004170B1" w:rsidRDefault="004B7CBC" w:rsidP="004B7CBC">
      <w:pPr>
        <w:pStyle w:val="Pagrindinistekstas"/>
        <w:spacing w:after="0"/>
        <w:rPr>
          <w:szCs w:val="22"/>
        </w:rPr>
      </w:pPr>
      <w:r w:rsidRPr="004170B1">
        <w:rPr>
          <w:szCs w:val="22"/>
        </w:rPr>
        <w:t>Kartono dėžutėje yra viena tūbelė.</w:t>
      </w:r>
    </w:p>
    <w:p w14:paraId="13177362" w14:textId="77777777" w:rsidR="004B7CBC" w:rsidRPr="004170B1" w:rsidRDefault="004B7CBC" w:rsidP="006B615D">
      <w:pPr>
        <w:pStyle w:val="BTEMEASMCA"/>
      </w:pPr>
    </w:p>
    <w:p w14:paraId="05B2402F" w14:textId="60DE39E8" w:rsidR="004B7CBC" w:rsidRPr="004170B1" w:rsidRDefault="004B7CBC" w:rsidP="004B7CBC">
      <w:pPr>
        <w:pStyle w:val="PI-2EMEASMCA"/>
      </w:pPr>
      <w:bookmarkStart w:id="51" w:name="_Toc129243246"/>
      <w:bookmarkStart w:id="52" w:name="_Toc129243121"/>
      <w:r w:rsidRPr="004170B1">
        <w:t>6.6</w:t>
      </w:r>
      <w:r w:rsidRPr="004170B1">
        <w:tab/>
        <w:t>Specialūs reikalavimai atliekoms tvarkyti ir vaistiniam preparatui ruošti</w:t>
      </w:r>
      <w:bookmarkEnd w:id="51"/>
      <w:bookmarkEnd w:id="52"/>
    </w:p>
    <w:p w14:paraId="22550CCA" w14:textId="77777777" w:rsidR="004B7CBC" w:rsidRPr="004170B1" w:rsidRDefault="004B7CBC" w:rsidP="006B615D">
      <w:pPr>
        <w:pStyle w:val="BTEMEASMCA"/>
      </w:pPr>
    </w:p>
    <w:p w14:paraId="33D86053" w14:textId="77777777" w:rsidR="004B7CBC" w:rsidRPr="004170B1" w:rsidRDefault="004B7CBC" w:rsidP="004B7CBC">
      <w:pPr>
        <w:pStyle w:val="Pagrindinistekstas"/>
        <w:spacing w:after="0"/>
        <w:rPr>
          <w:szCs w:val="22"/>
        </w:rPr>
      </w:pPr>
      <w:r w:rsidRPr="004170B1">
        <w:rPr>
          <w:szCs w:val="22"/>
        </w:rPr>
        <w:t>Geliu galima tepti tik pažeistas odos vietas. Jei rankų gydyti nereikia, užtepus gelio rankas reikia nusiplauti.</w:t>
      </w:r>
    </w:p>
    <w:p w14:paraId="0EF419CF" w14:textId="77777777" w:rsidR="004B7CBC" w:rsidRPr="004170B1" w:rsidRDefault="004B7CBC" w:rsidP="006B615D">
      <w:pPr>
        <w:pStyle w:val="BTEMEASMCA"/>
      </w:pPr>
    </w:p>
    <w:p w14:paraId="458EE2E1" w14:textId="77777777" w:rsidR="004B7CBC" w:rsidRPr="004170B1" w:rsidRDefault="004B7CBC" w:rsidP="006B615D">
      <w:pPr>
        <w:pStyle w:val="BTEMEASMCA"/>
      </w:pPr>
    </w:p>
    <w:p w14:paraId="15A2B2EC" w14:textId="22B5EC6D" w:rsidR="004B7CBC" w:rsidRPr="004170B1" w:rsidRDefault="004B7CBC" w:rsidP="004B7CBC">
      <w:pPr>
        <w:pStyle w:val="PI-1EMEASMCA"/>
      </w:pPr>
      <w:bookmarkStart w:id="53" w:name="_Toc129243247"/>
      <w:bookmarkStart w:id="54" w:name="_Toc129243122"/>
      <w:r w:rsidRPr="004170B1">
        <w:t>7.</w:t>
      </w:r>
      <w:r w:rsidRPr="004170B1">
        <w:tab/>
      </w:r>
      <w:bookmarkEnd w:id="53"/>
      <w:bookmarkEnd w:id="54"/>
      <w:r w:rsidRPr="004170B1">
        <w:t>REGISTRUOTOJAS</w:t>
      </w:r>
    </w:p>
    <w:p w14:paraId="1DB6D1C4" w14:textId="77777777" w:rsidR="004B7CBC" w:rsidRPr="004170B1" w:rsidRDefault="004B7CBC" w:rsidP="006B615D">
      <w:pPr>
        <w:pStyle w:val="BTEMEASMCA"/>
      </w:pPr>
    </w:p>
    <w:p w14:paraId="44B319ED" w14:textId="7E4F2207" w:rsidR="004B7CBC" w:rsidRPr="004170B1" w:rsidRDefault="00173398" w:rsidP="006B615D">
      <w:pPr>
        <w:pStyle w:val="BTEMEASMCA"/>
        <w:rPr>
          <w:noProof w:val="0"/>
        </w:rPr>
      </w:pPr>
      <w:r w:rsidRPr="00173398">
        <w:rPr>
          <w:lang w:val="en-US"/>
        </w:rPr>
        <w:t>Orifarm Healthcare A/S</w:t>
      </w:r>
      <w:r w:rsidRPr="00173398">
        <w:rPr>
          <w:lang w:val="en-US"/>
        </w:rPr>
        <w:br/>
        <w:t>Energivej 15</w:t>
      </w:r>
      <w:r w:rsidRPr="00173398">
        <w:rPr>
          <w:lang w:val="en-US"/>
        </w:rPr>
        <w:br/>
        <w:t>5260 Odense S</w:t>
      </w:r>
      <w:r w:rsidRPr="00173398">
        <w:rPr>
          <w:lang w:val="en-US"/>
        </w:rPr>
        <w:br/>
        <w:t>Danija</w:t>
      </w:r>
    </w:p>
    <w:p w14:paraId="25F678B5" w14:textId="77777777" w:rsidR="004B7CBC" w:rsidRPr="004170B1" w:rsidRDefault="004B7CBC" w:rsidP="006B615D">
      <w:pPr>
        <w:pStyle w:val="BTEMEASMCA"/>
      </w:pPr>
    </w:p>
    <w:p w14:paraId="7B8188E6" w14:textId="77777777" w:rsidR="004B7CBC" w:rsidRPr="004170B1" w:rsidRDefault="004B7CBC" w:rsidP="006B615D">
      <w:pPr>
        <w:pStyle w:val="BTEMEASMCA"/>
      </w:pPr>
    </w:p>
    <w:p w14:paraId="336DD4E5" w14:textId="0CEEC61E" w:rsidR="004B7CBC" w:rsidRPr="004170B1" w:rsidRDefault="004B7CBC" w:rsidP="004B7CBC">
      <w:pPr>
        <w:pStyle w:val="PI-1EMEASMCA"/>
      </w:pPr>
      <w:bookmarkStart w:id="55" w:name="_Toc129243248"/>
      <w:bookmarkStart w:id="56" w:name="_Toc129243123"/>
      <w:r w:rsidRPr="004170B1">
        <w:t>8.</w:t>
      </w:r>
      <w:r w:rsidRPr="004170B1">
        <w:tab/>
        <w:t>REGISTRACIJOS PAŽYMĖJIMO NUMERIS</w:t>
      </w:r>
      <w:bookmarkEnd w:id="55"/>
      <w:bookmarkEnd w:id="56"/>
      <w:r w:rsidRPr="004170B1">
        <w:t xml:space="preserve"> (-IAI)</w:t>
      </w:r>
    </w:p>
    <w:p w14:paraId="178D1A0E" w14:textId="77777777" w:rsidR="004B7CBC" w:rsidRPr="004170B1" w:rsidRDefault="004B7CBC" w:rsidP="006B615D">
      <w:pPr>
        <w:pStyle w:val="BTEMEASMCA"/>
      </w:pPr>
    </w:p>
    <w:p w14:paraId="1B2D3BCB" w14:textId="77777777" w:rsidR="004B7CBC" w:rsidRPr="004170B1" w:rsidRDefault="004B7CBC" w:rsidP="004B7CBC">
      <w:pPr>
        <w:pStyle w:val="Pagrindinistekstas"/>
        <w:spacing w:after="0"/>
        <w:rPr>
          <w:szCs w:val="22"/>
        </w:rPr>
      </w:pPr>
      <w:r w:rsidRPr="004170B1">
        <w:rPr>
          <w:szCs w:val="22"/>
        </w:rPr>
        <w:t>LT/1/95/1147/002</w:t>
      </w:r>
    </w:p>
    <w:p w14:paraId="315B90C5" w14:textId="77777777" w:rsidR="004B7CBC" w:rsidRPr="004170B1" w:rsidRDefault="004B7CBC" w:rsidP="006B615D">
      <w:pPr>
        <w:pStyle w:val="BTEMEASMCA"/>
      </w:pPr>
    </w:p>
    <w:p w14:paraId="20CDADFC" w14:textId="77777777" w:rsidR="004B7CBC" w:rsidRPr="004170B1" w:rsidRDefault="004B7CBC" w:rsidP="006B615D">
      <w:pPr>
        <w:pStyle w:val="BTEMEASMCA"/>
      </w:pPr>
    </w:p>
    <w:p w14:paraId="0D985CEA" w14:textId="58BFF76E" w:rsidR="004B7CBC" w:rsidRPr="004170B1" w:rsidRDefault="004B7CBC" w:rsidP="004B7CBC">
      <w:pPr>
        <w:pStyle w:val="PI-1EMEASMCA"/>
      </w:pPr>
      <w:bookmarkStart w:id="57" w:name="_Toc129243249"/>
      <w:bookmarkStart w:id="58" w:name="_Toc129243124"/>
      <w:r w:rsidRPr="004170B1">
        <w:t>9.</w:t>
      </w:r>
      <w:r w:rsidRPr="004170B1">
        <w:tab/>
        <w:t>REGISTRAVIMO / PERREGISTRAVIMO DATA</w:t>
      </w:r>
      <w:bookmarkEnd w:id="57"/>
      <w:bookmarkEnd w:id="58"/>
    </w:p>
    <w:p w14:paraId="2931319C" w14:textId="77777777" w:rsidR="004B7CBC" w:rsidRPr="004170B1" w:rsidRDefault="004B7CBC" w:rsidP="006B615D">
      <w:pPr>
        <w:pStyle w:val="BTEMEASMCA"/>
      </w:pPr>
    </w:p>
    <w:p w14:paraId="5F48F4C7" w14:textId="77777777" w:rsidR="004B7CBC" w:rsidRPr="004170B1" w:rsidRDefault="004B7CBC" w:rsidP="006B615D">
      <w:pPr>
        <w:pStyle w:val="BTEMEASMCA"/>
      </w:pPr>
      <w:r w:rsidRPr="004170B1">
        <w:t>Registravimo data 1995 m. spalio 4 d.</w:t>
      </w:r>
    </w:p>
    <w:p w14:paraId="0CE35E99" w14:textId="77777777" w:rsidR="004B7CBC" w:rsidRPr="004170B1" w:rsidRDefault="004B7CBC" w:rsidP="006B615D">
      <w:pPr>
        <w:pStyle w:val="BTEMEASMCA"/>
        <w:rPr>
          <w:noProof w:val="0"/>
        </w:rPr>
      </w:pPr>
      <w:r w:rsidRPr="004170B1">
        <w:t>Paskutinio perregistravimo data 2008 m. gegužės 12 d.</w:t>
      </w:r>
    </w:p>
    <w:p w14:paraId="09B0C111" w14:textId="77777777" w:rsidR="004B7CBC" w:rsidRPr="004170B1" w:rsidRDefault="004B7CBC" w:rsidP="006B615D">
      <w:pPr>
        <w:pStyle w:val="BTEMEASMCA"/>
      </w:pPr>
    </w:p>
    <w:p w14:paraId="5CEB6677" w14:textId="77777777" w:rsidR="004B7CBC" w:rsidRPr="004170B1" w:rsidRDefault="004B7CBC" w:rsidP="006B615D">
      <w:pPr>
        <w:pStyle w:val="BTEMEASMCA"/>
      </w:pPr>
    </w:p>
    <w:p w14:paraId="4DC6D366" w14:textId="67F5EB83" w:rsidR="004B7CBC" w:rsidRPr="004170B1" w:rsidRDefault="004B7CBC" w:rsidP="004B7CBC">
      <w:pPr>
        <w:pStyle w:val="PI-1EMEASMCA"/>
      </w:pPr>
      <w:bookmarkStart w:id="59" w:name="_Toc129243250"/>
      <w:bookmarkStart w:id="60" w:name="_Toc129243125"/>
      <w:r w:rsidRPr="004170B1">
        <w:t>10.</w:t>
      </w:r>
      <w:r w:rsidRPr="004170B1">
        <w:tab/>
        <w:t>TEKSTO PERŽIŪROS DATA</w:t>
      </w:r>
      <w:bookmarkEnd w:id="59"/>
      <w:bookmarkEnd w:id="60"/>
    </w:p>
    <w:p w14:paraId="5FA8C6AC" w14:textId="77777777" w:rsidR="004B7CBC" w:rsidRPr="004170B1" w:rsidRDefault="004B7CBC" w:rsidP="006B615D">
      <w:pPr>
        <w:pStyle w:val="BTEMEASMCA"/>
      </w:pPr>
    </w:p>
    <w:p w14:paraId="68DA8D6C" w14:textId="23B63A02" w:rsidR="004B7CBC" w:rsidRDefault="00CA16AD" w:rsidP="006B615D">
      <w:pPr>
        <w:pStyle w:val="BTEMEASMCA"/>
      </w:pPr>
      <w:r>
        <w:t>2024 m. sausio 19 d.</w:t>
      </w:r>
    </w:p>
    <w:p w14:paraId="23705961" w14:textId="77777777" w:rsidR="004B7CBC" w:rsidRPr="004170B1" w:rsidRDefault="004B7CBC" w:rsidP="006B615D">
      <w:pPr>
        <w:pStyle w:val="BTEMEASMCA"/>
      </w:pPr>
    </w:p>
    <w:p w14:paraId="28219C5B" w14:textId="77777777" w:rsidR="004B7CBC" w:rsidRPr="004170B1" w:rsidRDefault="004B7CBC" w:rsidP="004B7CBC">
      <w:pPr>
        <w:pStyle w:val="Paprastasistekstas"/>
        <w:tabs>
          <w:tab w:val="left" w:pos="5954"/>
          <w:tab w:val="left" w:pos="6237"/>
          <w:tab w:val="left" w:pos="6663"/>
          <w:tab w:val="left" w:pos="6946"/>
        </w:tabs>
        <w:rPr>
          <w:rFonts w:ascii="Times New Roman" w:hAnsi="Times New Roman"/>
          <w:sz w:val="22"/>
          <w:szCs w:val="22"/>
          <w:lang w:val="lt-LT"/>
        </w:rPr>
      </w:pPr>
      <w:r w:rsidRPr="004170B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170B1">
        <w:rPr>
          <w:rFonts w:ascii="Times New Roman" w:hAnsi="Times New Roman"/>
          <w:i/>
          <w:noProof/>
          <w:sz w:val="22"/>
          <w:szCs w:val="22"/>
          <w:lang w:val="lt-LT"/>
        </w:rPr>
        <w:t xml:space="preserve"> </w:t>
      </w:r>
      <w:hyperlink r:id="rId13" w:history="1">
        <w:r w:rsidRPr="004170B1">
          <w:rPr>
            <w:rStyle w:val="Hipersaitas"/>
            <w:noProof/>
            <w:color w:val="auto"/>
            <w:sz w:val="22"/>
            <w:szCs w:val="22"/>
            <w:lang w:val="lt-LT"/>
          </w:rPr>
          <w:t>http://www.</w:t>
        </w:r>
        <w:r w:rsidRPr="004170B1">
          <w:rPr>
            <w:rStyle w:val="Hipersaitas"/>
            <w:color w:val="auto"/>
            <w:sz w:val="22"/>
            <w:szCs w:val="22"/>
            <w:lang w:val="lt-LT"/>
          </w:rPr>
          <w:t>vvkt.lt</w:t>
        </w:r>
      </w:hyperlink>
    </w:p>
    <w:p w14:paraId="2C7818CA" w14:textId="77777777" w:rsidR="004B7CBC" w:rsidRPr="004170B1" w:rsidRDefault="004B7CBC" w:rsidP="006B615D">
      <w:pPr>
        <w:pStyle w:val="BTEMEASMCA"/>
      </w:pPr>
      <w:r w:rsidRPr="004170B1">
        <w:br w:type="page"/>
      </w:r>
    </w:p>
    <w:p w14:paraId="165BCD09" w14:textId="77777777" w:rsidR="004B7CBC" w:rsidRPr="004170B1" w:rsidRDefault="004B7CBC" w:rsidP="006B615D">
      <w:pPr>
        <w:pStyle w:val="BTEMEASMCA"/>
      </w:pPr>
    </w:p>
    <w:p w14:paraId="5AD588F7" w14:textId="77777777" w:rsidR="004B7CBC" w:rsidRPr="004170B1" w:rsidRDefault="004B7CBC" w:rsidP="006B615D">
      <w:pPr>
        <w:pStyle w:val="BTEMEASMCA"/>
      </w:pPr>
    </w:p>
    <w:p w14:paraId="4CF45C7F" w14:textId="77777777" w:rsidR="004B7CBC" w:rsidRPr="004170B1" w:rsidRDefault="004B7CBC" w:rsidP="006B615D">
      <w:pPr>
        <w:pStyle w:val="BTEMEASMCA"/>
      </w:pPr>
    </w:p>
    <w:p w14:paraId="558D5C23" w14:textId="77777777" w:rsidR="004B7CBC" w:rsidRPr="004170B1" w:rsidRDefault="004B7CBC" w:rsidP="006B615D">
      <w:pPr>
        <w:pStyle w:val="BTEMEASMCA"/>
      </w:pPr>
    </w:p>
    <w:p w14:paraId="2B14890D" w14:textId="77777777" w:rsidR="004B7CBC" w:rsidRPr="004170B1" w:rsidRDefault="004B7CBC" w:rsidP="006B615D">
      <w:pPr>
        <w:pStyle w:val="BTEMEASMCA"/>
      </w:pPr>
    </w:p>
    <w:p w14:paraId="4DDA857F" w14:textId="77777777" w:rsidR="004B7CBC" w:rsidRPr="004170B1" w:rsidRDefault="004B7CBC" w:rsidP="006B615D">
      <w:pPr>
        <w:pStyle w:val="BTEMEASMCA"/>
      </w:pPr>
    </w:p>
    <w:p w14:paraId="534047CE" w14:textId="77777777" w:rsidR="004B7CBC" w:rsidRPr="004170B1" w:rsidRDefault="004B7CBC" w:rsidP="006B615D">
      <w:pPr>
        <w:pStyle w:val="BTEMEASMCA"/>
      </w:pPr>
    </w:p>
    <w:p w14:paraId="640F8E8A" w14:textId="77777777" w:rsidR="004B7CBC" w:rsidRPr="004170B1" w:rsidRDefault="004B7CBC" w:rsidP="006B615D">
      <w:pPr>
        <w:pStyle w:val="BTEMEASMCA"/>
      </w:pPr>
    </w:p>
    <w:p w14:paraId="43DC22C4" w14:textId="77777777" w:rsidR="004B7CBC" w:rsidRPr="004170B1" w:rsidRDefault="004B7CBC" w:rsidP="006B615D">
      <w:pPr>
        <w:pStyle w:val="BTEMEASMCA"/>
      </w:pPr>
    </w:p>
    <w:p w14:paraId="6F2EA2D9" w14:textId="77777777" w:rsidR="004B7CBC" w:rsidRPr="004170B1" w:rsidRDefault="004B7CBC" w:rsidP="006B615D">
      <w:pPr>
        <w:pStyle w:val="BTEMEASMCA"/>
      </w:pPr>
    </w:p>
    <w:p w14:paraId="6B2A6361" w14:textId="77777777" w:rsidR="004B7CBC" w:rsidRPr="004170B1" w:rsidRDefault="004B7CBC" w:rsidP="006B615D">
      <w:pPr>
        <w:pStyle w:val="BTEMEASMCA"/>
      </w:pPr>
    </w:p>
    <w:p w14:paraId="54336684" w14:textId="77777777" w:rsidR="004B7CBC" w:rsidRPr="004170B1" w:rsidRDefault="004B7CBC" w:rsidP="006B615D">
      <w:pPr>
        <w:pStyle w:val="BTEMEASMCA"/>
      </w:pPr>
    </w:p>
    <w:p w14:paraId="52F0AD8B" w14:textId="77777777" w:rsidR="004B7CBC" w:rsidRPr="004170B1" w:rsidRDefault="004B7CBC" w:rsidP="006B615D">
      <w:pPr>
        <w:pStyle w:val="BTEMEASMCA"/>
      </w:pPr>
    </w:p>
    <w:p w14:paraId="763E944B" w14:textId="77777777" w:rsidR="004B7CBC" w:rsidRPr="004170B1" w:rsidRDefault="004B7CBC" w:rsidP="006B615D">
      <w:pPr>
        <w:pStyle w:val="BTEMEASMCA"/>
      </w:pPr>
    </w:p>
    <w:p w14:paraId="59CC098A" w14:textId="77777777" w:rsidR="004B7CBC" w:rsidRPr="004170B1" w:rsidRDefault="004B7CBC" w:rsidP="006B615D">
      <w:pPr>
        <w:pStyle w:val="BTEMEASMCA"/>
      </w:pPr>
    </w:p>
    <w:p w14:paraId="0396DC90" w14:textId="77777777" w:rsidR="004B7CBC" w:rsidRPr="004170B1" w:rsidRDefault="004B7CBC" w:rsidP="006B615D">
      <w:pPr>
        <w:pStyle w:val="BTEMEASMCA"/>
      </w:pPr>
    </w:p>
    <w:p w14:paraId="4D98233B" w14:textId="77777777" w:rsidR="004B7CBC" w:rsidRPr="004170B1" w:rsidRDefault="004B7CBC" w:rsidP="006B615D">
      <w:pPr>
        <w:pStyle w:val="BTEMEASMCA"/>
      </w:pPr>
    </w:p>
    <w:p w14:paraId="608C5AA2" w14:textId="77777777" w:rsidR="004B7CBC" w:rsidRPr="004170B1" w:rsidRDefault="004B7CBC" w:rsidP="006B615D">
      <w:pPr>
        <w:pStyle w:val="BTEMEASMCA"/>
      </w:pPr>
    </w:p>
    <w:p w14:paraId="037DEEA5" w14:textId="77777777" w:rsidR="004B7CBC" w:rsidRPr="004170B1" w:rsidRDefault="004B7CBC" w:rsidP="006B615D">
      <w:pPr>
        <w:pStyle w:val="BTEMEASMCA"/>
      </w:pPr>
    </w:p>
    <w:p w14:paraId="1138D1BD" w14:textId="77777777" w:rsidR="004B7CBC" w:rsidRPr="004170B1" w:rsidRDefault="004B7CBC" w:rsidP="006B615D">
      <w:pPr>
        <w:pStyle w:val="BTEMEASMCA"/>
      </w:pPr>
    </w:p>
    <w:p w14:paraId="4BD2F010" w14:textId="77777777" w:rsidR="004B7CBC" w:rsidRPr="004170B1" w:rsidRDefault="004B7CBC" w:rsidP="006B615D">
      <w:pPr>
        <w:pStyle w:val="BTEMEASMCA"/>
      </w:pPr>
    </w:p>
    <w:p w14:paraId="76507CB0" w14:textId="77777777" w:rsidR="004B7CBC" w:rsidRPr="004170B1" w:rsidRDefault="004B7CBC" w:rsidP="006B615D">
      <w:pPr>
        <w:pStyle w:val="BTEMEASMCA"/>
      </w:pPr>
    </w:p>
    <w:p w14:paraId="08CC54D7" w14:textId="77777777" w:rsidR="004B7CBC" w:rsidRPr="004170B1" w:rsidRDefault="004B7CBC" w:rsidP="004B7CBC">
      <w:pPr>
        <w:pStyle w:val="TTEMEASMCA"/>
        <w:rPr>
          <w:lang w:val="lt-LT"/>
        </w:rPr>
      </w:pPr>
      <w:bookmarkStart w:id="61" w:name="_Toc129243253"/>
      <w:bookmarkStart w:id="62" w:name="_Toc129243128"/>
    </w:p>
    <w:p w14:paraId="21DF7AF9" w14:textId="73692134" w:rsidR="004B7CBC" w:rsidRPr="004170B1" w:rsidRDefault="004B7CBC" w:rsidP="004B7CBC">
      <w:pPr>
        <w:pStyle w:val="TTEMEASMCA"/>
        <w:rPr>
          <w:lang w:val="lt-LT"/>
        </w:rPr>
      </w:pPr>
      <w:r w:rsidRPr="004170B1">
        <w:rPr>
          <w:lang w:val="lt-LT"/>
        </w:rPr>
        <w:t>II PRIEDAS</w:t>
      </w:r>
      <w:bookmarkEnd w:id="61"/>
      <w:bookmarkEnd w:id="62"/>
    </w:p>
    <w:p w14:paraId="157D6525" w14:textId="77777777" w:rsidR="004B7CBC" w:rsidRPr="004170B1" w:rsidRDefault="004B7CBC" w:rsidP="004B7CBC">
      <w:pPr>
        <w:pStyle w:val="TTEMEASMCA"/>
        <w:rPr>
          <w:lang w:val="lt-LT"/>
        </w:rPr>
      </w:pPr>
    </w:p>
    <w:p w14:paraId="069E093F" w14:textId="77777777" w:rsidR="004B7CBC" w:rsidRPr="004170B1" w:rsidRDefault="004B7CBC" w:rsidP="004B7CBC">
      <w:pPr>
        <w:pStyle w:val="TTEMEASMCA"/>
        <w:rPr>
          <w:lang w:val="lt-LT"/>
        </w:rPr>
      </w:pPr>
      <w:r w:rsidRPr="004170B1">
        <w:rPr>
          <w:lang w:val="lt-LT"/>
        </w:rPr>
        <w:t>REGISTRACIJOS SĄLYGOS</w:t>
      </w:r>
    </w:p>
    <w:p w14:paraId="77D57054" w14:textId="77777777" w:rsidR="004B7CBC" w:rsidRPr="004170B1" w:rsidRDefault="004B7CBC" w:rsidP="006B615D">
      <w:pPr>
        <w:pStyle w:val="BTEMEASMCA"/>
      </w:pPr>
    </w:p>
    <w:p w14:paraId="52433A6E" w14:textId="77777777" w:rsidR="004B7CBC" w:rsidRPr="004170B1" w:rsidRDefault="004B7CBC" w:rsidP="004B7CBC">
      <w:pPr>
        <w:pStyle w:val="BTAnIIEMEASMCA"/>
        <w:ind w:left="1437" w:hanging="870"/>
        <w:rPr>
          <w:rFonts w:ascii="Times New Roman" w:hAnsi="Times New Roman" w:cs="Times New Roman"/>
          <w:b/>
          <w:sz w:val="22"/>
          <w:szCs w:val="22"/>
        </w:rPr>
      </w:pPr>
      <w:r w:rsidRPr="004170B1">
        <w:rPr>
          <w:rFonts w:ascii="Times New Roman" w:hAnsi="Times New Roman" w:cs="Times New Roman"/>
          <w:b/>
          <w:sz w:val="22"/>
          <w:szCs w:val="22"/>
        </w:rPr>
        <w:t>A.</w:t>
      </w:r>
      <w:r w:rsidRPr="004170B1">
        <w:rPr>
          <w:rFonts w:ascii="Times New Roman" w:hAnsi="Times New Roman" w:cs="Times New Roman"/>
          <w:b/>
          <w:sz w:val="22"/>
          <w:szCs w:val="22"/>
        </w:rPr>
        <w:tab/>
        <w:t>GAMINTOJAS (-AI), ATSAKINGAS (-I) UŽ SERIJŲ IŠLEIDIMĄ</w:t>
      </w:r>
    </w:p>
    <w:p w14:paraId="782567CC" w14:textId="77777777" w:rsidR="004B7CBC" w:rsidRPr="004170B1" w:rsidRDefault="004B7CBC" w:rsidP="006B615D">
      <w:pPr>
        <w:pStyle w:val="BTEMEASMCA"/>
      </w:pPr>
    </w:p>
    <w:p w14:paraId="4E0BF525" w14:textId="77777777" w:rsidR="004B7CBC" w:rsidRPr="004170B1" w:rsidRDefault="004B7CBC" w:rsidP="004B7CBC">
      <w:pPr>
        <w:pStyle w:val="BTAnIIEMEASMCA"/>
        <w:ind w:firstLine="567"/>
        <w:rPr>
          <w:rFonts w:ascii="Times New Roman" w:hAnsi="Times New Roman" w:cs="Times New Roman"/>
          <w:b/>
          <w:sz w:val="22"/>
          <w:szCs w:val="22"/>
        </w:rPr>
      </w:pPr>
      <w:r w:rsidRPr="004170B1">
        <w:rPr>
          <w:rFonts w:ascii="Times New Roman" w:hAnsi="Times New Roman" w:cs="Times New Roman"/>
          <w:b/>
          <w:sz w:val="22"/>
          <w:szCs w:val="22"/>
        </w:rPr>
        <w:t>B.</w:t>
      </w:r>
      <w:r w:rsidRPr="004170B1">
        <w:rPr>
          <w:rFonts w:ascii="Times New Roman" w:hAnsi="Times New Roman" w:cs="Times New Roman"/>
          <w:b/>
          <w:sz w:val="22"/>
          <w:szCs w:val="22"/>
        </w:rPr>
        <w:tab/>
        <w:t>TIEKIMO IR VARTOJIMO SĄLYGOS AR APRIBOJIMAI</w:t>
      </w:r>
    </w:p>
    <w:p w14:paraId="3BC865FB" w14:textId="77777777" w:rsidR="004B7CBC" w:rsidRPr="004170B1" w:rsidRDefault="004B7CBC" w:rsidP="006B615D">
      <w:pPr>
        <w:pStyle w:val="BTEMEASMCA"/>
      </w:pPr>
    </w:p>
    <w:p w14:paraId="11FD2A59" w14:textId="77777777" w:rsidR="004B7CBC" w:rsidRPr="004170B1" w:rsidRDefault="004B7CBC" w:rsidP="004B7CBC">
      <w:pPr>
        <w:pStyle w:val="BTAnIIEMEASMCA"/>
        <w:rPr>
          <w:rFonts w:ascii="Times New Roman" w:hAnsi="Times New Roman" w:cs="Times New Roman"/>
          <w:sz w:val="22"/>
          <w:szCs w:val="22"/>
        </w:rPr>
      </w:pPr>
    </w:p>
    <w:p w14:paraId="384E5BD8" w14:textId="77777777" w:rsidR="004B7CBC" w:rsidRPr="004170B1" w:rsidRDefault="004B7CBC" w:rsidP="004B7CBC">
      <w:pPr>
        <w:pStyle w:val="PI-1EMEASMCA"/>
      </w:pPr>
      <w:r w:rsidRPr="004170B1">
        <w:br w:type="page"/>
      </w:r>
      <w:r w:rsidRPr="004170B1">
        <w:lastRenderedPageBreak/>
        <w:t>A.</w:t>
      </w:r>
      <w:r w:rsidRPr="004170B1">
        <w:tab/>
        <w:t>GAMINTOJAS (-AI), ATSAKINGAS (-I) UŽ SERIJŲ IŠLEIDIMĄ</w:t>
      </w:r>
    </w:p>
    <w:p w14:paraId="31263A32" w14:textId="77777777" w:rsidR="004B7CBC" w:rsidRPr="004170B1" w:rsidRDefault="004B7CBC" w:rsidP="006B615D">
      <w:pPr>
        <w:pStyle w:val="BTEMEASMCA"/>
      </w:pPr>
    </w:p>
    <w:p w14:paraId="22936A01" w14:textId="77777777" w:rsidR="004B7CBC" w:rsidRPr="004170B1" w:rsidRDefault="004B7CBC" w:rsidP="006B615D">
      <w:pPr>
        <w:pStyle w:val="BTuEMEASMCA"/>
      </w:pPr>
      <w:r w:rsidRPr="004170B1">
        <w:t>Gamintojo (-ų), atsakingo (-ų) už serijų išleidimą, pavadinimas (-ai) ir adresas (-ai)</w:t>
      </w:r>
    </w:p>
    <w:p w14:paraId="0C567A0A" w14:textId="77777777" w:rsidR="004B7CBC" w:rsidRPr="004170B1" w:rsidRDefault="004B7CBC" w:rsidP="006B615D">
      <w:pPr>
        <w:pStyle w:val="BTEMEASMCA"/>
      </w:pPr>
    </w:p>
    <w:p w14:paraId="6C9484A8" w14:textId="77777777" w:rsidR="004B7CBC" w:rsidRPr="004170B1" w:rsidRDefault="004B7CBC" w:rsidP="004B7CBC">
      <w:pPr>
        <w:rPr>
          <w:sz w:val="22"/>
          <w:szCs w:val="22"/>
        </w:rPr>
      </w:pPr>
      <w:r w:rsidRPr="004170B1">
        <w:rPr>
          <w:sz w:val="22"/>
          <w:szCs w:val="22"/>
        </w:rPr>
        <w:t>Takeda GmbH</w:t>
      </w:r>
    </w:p>
    <w:p w14:paraId="18B2159F" w14:textId="77777777" w:rsidR="004B7CBC" w:rsidRPr="004170B1" w:rsidRDefault="004B7CBC" w:rsidP="004B7CBC">
      <w:pPr>
        <w:rPr>
          <w:sz w:val="22"/>
          <w:szCs w:val="22"/>
        </w:rPr>
      </w:pPr>
      <w:r w:rsidRPr="004170B1">
        <w:rPr>
          <w:sz w:val="22"/>
          <w:szCs w:val="22"/>
        </w:rPr>
        <w:t>Production Site Singen</w:t>
      </w:r>
    </w:p>
    <w:p w14:paraId="02F44085" w14:textId="77777777" w:rsidR="004B7CBC" w:rsidRPr="004170B1" w:rsidRDefault="004B7CBC" w:rsidP="004B7CBC">
      <w:pPr>
        <w:rPr>
          <w:sz w:val="22"/>
          <w:szCs w:val="22"/>
        </w:rPr>
      </w:pPr>
      <w:r w:rsidRPr="004170B1">
        <w:rPr>
          <w:sz w:val="22"/>
          <w:szCs w:val="22"/>
        </w:rPr>
        <w:t>Robert-Bosch-Strasse 8</w:t>
      </w:r>
    </w:p>
    <w:p w14:paraId="6F5BD3EE" w14:textId="77777777" w:rsidR="004B7CBC" w:rsidRPr="004170B1" w:rsidRDefault="004B7CBC" w:rsidP="004B7CBC">
      <w:pPr>
        <w:rPr>
          <w:sz w:val="22"/>
          <w:szCs w:val="22"/>
        </w:rPr>
      </w:pPr>
      <w:r w:rsidRPr="004170B1">
        <w:rPr>
          <w:sz w:val="22"/>
          <w:szCs w:val="22"/>
        </w:rPr>
        <w:t xml:space="preserve">78224 Singen </w:t>
      </w:r>
    </w:p>
    <w:p w14:paraId="30DE3259" w14:textId="77777777" w:rsidR="004B7CBC" w:rsidRPr="004170B1" w:rsidRDefault="004B7CBC" w:rsidP="006B615D">
      <w:pPr>
        <w:pStyle w:val="BTEMEASMCA"/>
        <w:rPr>
          <w:noProof w:val="0"/>
        </w:rPr>
      </w:pPr>
      <w:r w:rsidRPr="004170B1">
        <w:t>Vokietija</w:t>
      </w:r>
    </w:p>
    <w:p w14:paraId="573E457D" w14:textId="77777777" w:rsidR="004B7CBC" w:rsidRDefault="004B7CBC" w:rsidP="006B615D">
      <w:pPr>
        <w:pStyle w:val="BTEMEASMCA"/>
      </w:pPr>
    </w:p>
    <w:p w14:paraId="4EE52AA2" w14:textId="6D4EFEEC" w:rsidR="00CA16AD" w:rsidRDefault="00CA16AD" w:rsidP="006B615D">
      <w:pPr>
        <w:pStyle w:val="BTEMEASMCA"/>
      </w:pPr>
      <w:r>
        <w:t>arba</w:t>
      </w:r>
    </w:p>
    <w:p w14:paraId="2BDC3575" w14:textId="77777777" w:rsidR="00CA16AD" w:rsidRDefault="00CA16AD" w:rsidP="006B615D">
      <w:pPr>
        <w:pStyle w:val="BTEMEASMCA"/>
      </w:pPr>
    </w:p>
    <w:p w14:paraId="06588142" w14:textId="77777777" w:rsidR="00CA16AD" w:rsidRDefault="00CA16AD" w:rsidP="006B615D">
      <w:pPr>
        <w:pStyle w:val="BTEMEASMCA"/>
      </w:pPr>
      <w:r>
        <w:t>DELPHARM HUNINGUE SAS</w:t>
      </w:r>
    </w:p>
    <w:p w14:paraId="0C637774" w14:textId="77777777" w:rsidR="00CA16AD" w:rsidRDefault="00CA16AD" w:rsidP="006B615D">
      <w:pPr>
        <w:pStyle w:val="BTEMEASMCA"/>
      </w:pPr>
      <w:r>
        <w:t>26 rue de la Chapelle</w:t>
      </w:r>
    </w:p>
    <w:p w14:paraId="5EEA52A3" w14:textId="77777777" w:rsidR="00CA16AD" w:rsidRDefault="00CA16AD" w:rsidP="006B615D">
      <w:pPr>
        <w:pStyle w:val="BTEMEASMCA"/>
      </w:pPr>
      <w:r>
        <w:t>HUNINGUE, 68330</w:t>
      </w:r>
    </w:p>
    <w:p w14:paraId="5E712B94" w14:textId="77777777" w:rsidR="00CA16AD" w:rsidRPr="004170B1" w:rsidRDefault="00CA16AD" w:rsidP="006B615D">
      <w:pPr>
        <w:pStyle w:val="BTEMEASMCA"/>
      </w:pPr>
      <w:r>
        <w:t>Prancūzija</w:t>
      </w:r>
    </w:p>
    <w:p w14:paraId="511E44DE" w14:textId="77777777" w:rsidR="00CA16AD" w:rsidRDefault="00CA16AD" w:rsidP="006B615D">
      <w:pPr>
        <w:pStyle w:val="BTEMEASMCA"/>
      </w:pPr>
    </w:p>
    <w:p w14:paraId="738B7D76" w14:textId="11266AD1" w:rsidR="00CA16AD" w:rsidRDefault="00CA16AD" w:rsidP="006B615D">
      <w:pPr>
        <w:pStyle w:val="BTEMEASMCA"/>
      </w:pPr>
      <w:r w:rsidRPr="005D554B">
        <w:t>Su pakuote pateikiamame lapelyje nurodomas gamintojo, atsakingo už konkrečios serijos išleidimą, pavadinimas ir adresas.</w:t>
      </w:r>
    </w:p>
    <w:p w14:paraId="316FE5D9" w14:textId="77777777" w:rsidR="00D539D8" w:rsidRPr="004170B1" w:rsidRDefault="00D539D8" w:rsidP="006B615D">
      <w:pPr>
        <w:pStyle w:val="BTEMEASMCA"/>
      </w:pPr>
    </w:p>
    <w:p w14:paraId="0AFCBF5B" w14:textId="77777777" w:rsidR="004B7CBC" w:rsidRPr="004170B1" w:rsidRDefault="004B7CBC" w:rsidP="006B615D">
      <w:pPr>
        <w:pStyle w:val="BTEMEASMCA"/>
      </w:pPr>
    </w:p>
    <w:p w14:paraId="1D45AB9A" w14:textId="62BC7EBD" w:rsidR="004B7CBC" w:rsidRPr="004170B1" w:rsidRDefault="004B7CBC" w:rsidP="004B7CBC">
      <w:pPr>
        <w:pStyle w:val="PI-1EMEASMCA"/>
      </w:pPr>
      <w:bookmarkStart w:id="63" w:name="_Toc129243254"/>
      <w:bookmarkStart w:id="64" w:name="_Toc129243129"/>
      <w:r w:rsidRPr="004170B1">
        <w:t>B.</w:t>
      </w:r>
      <w:r w:rsidRPr="004170B1">
        <w:tab/>
      </w:r>
      <w:bookmarkEnd w:id="63"/>
      <w:bookmarkEnd w:id="64"/>
      <w:r w:rsidRPr="004170B1">
        <w:t>TIEKIMO IR VARTOJIMO SĄLYGOS AR APRIBOJIMAI</w:t>
      </w:r>
    </w:p>
    <w:p w14:paraId="469B6EC7" w14:textId="77777777" w:rsidR="004B7CBC" w:rsidRPr="004170B1" w:rsidRDefault="004B7CBC" w:rsidP="004B7CBC">
      <w:pPr>
        <w:pStyle w:val="PI-2EMEASMCA"/>
      </w:pPr>
    </w:p>
    <w:p w14:paraId="53F59D8F" w14:textId="77777777" w:rsidR="004B7CBC" w:rsidRPr="004170B1" w:rsidRDefault="004B7CBC" w:rsidP="006B615D">
      <w:pPr>
        <w:pStyle w:val="BTEMEASMCA"/>
      </w:pPr>
      <w:r w:rsidRPr="004170B1">
        <w:t>Nereceptinis vaistinis preparatas</w:t>
      </w:r>
    </w:p>
    <w:p w14:paraId="10AA6BEA" w14:textId="77777777" w:rsidR="004B7CBC" w:rsidRPr="004170B1" w:rsidRDefault="004B7CBC" w:rsidP="006B615D">
      <w:pPr>
        <w:pStyle w:val="BTEMEASMCA"/>
      </w:pPr>
    </w:p>
    <w:p w14:paraId="74FAB83C" w14:textId="77777777" w:rsidR="004B7CBC" w:rsidRPr="004170B1" w:rsidRDefault="004B7CBC" w:rsidP="006B615D">
      <w:pPr>
        <w:pStyle w:val="BTEMEASMCA"/>
      </w:pPr>
    </w:p>
    <w:p w14:paraId="517AD9E5" w14:textId="77777777" w:rsidR="004B7CBC" w:rsidRPr="004170B1" w:rsidRDefault="004B7CBC" w:rsidP="006B615D">
      <w:pPr>
        <w:pStyle w:val="BTEMEASMCA"/>
      </w:pPr>
    </w:p>
    <w:p w14:paraId="71060905" w14:textId="77777777" w:rsidR="004B7CBC" w:rsidRPr="004170B1" w:rsidRDefault="004B7CBC" w:rsidP="006B615D">
      <w:pPr>
        <w:pStyle w:val="BTEMEASMCA"/>
        <w:rPr>
          <w:noProof w:val="0"/>
        </w:rPr>
      </w:pPr>
      <w:r w:rsidRPr="004170B1">
        <w:br w:type="page"/>
      </w:r>
    </w:p>
    <w:p w14:paraId="0F94F510" w14:textId="77777777" w:rsidR="004B7CBC" w:rsidRPr="004170B1" w:rsidRDefault="004B7CBC" w:rsidP="006B615D">
      <w:pPr>
        <w:pStyle w:val="BTEMEASMCA"/>
      </w:pPr>
    </w:p>
    <w:p w14:paraId="608A1E2F" w14:textId="77777777" w:rsidR="004B7CBC" w:rsidRPr="004170B1" w:rsidRDefault="004B7CBC" w:rsidP="006B615D">
      <w:pPr>
        <w:pStyle w:val="BTEMEASMCA"/>
      </w:pPr>
    </w:p>
    <w:p w14:paraId="2DB4D3D5" w14:textId="77777777" w:rsidR="004B7CBC" w:rsidRPr="004170B1" w:rsidRDefault="004B7CBC" w:rsidP="006B615D">
      <w:pPr>
        <w:pStyle w:val="BTEMEASMCA"/>
      </w:pPr>
    </w:p>
    <w:p w14:paraId="0D2F554B" w14:textId="77777777" w:rsidR="004B7CBC" w:rsidRPr="004170B1" w:rsidRDefault="004B7CBC" w:rsidP="006B615D">
      <w:pPr>
        <w:pStyle w:val="BTEMEASMCA"/>
      </w:pPr>
    </w:p>
    <w:p w14:paraId="6BE7D996" w14:textId="77777777" w:rsidR="004B7CBC" w:rsidRPr="004170B1" w:rsidRDefault="004B7CBC" w:rsidP="006B615D">
      <w:pPr>
        <w:pStyle w:val="BTEMEASMCA"/>
      </w:pPr>
    </w:p>
    <w:p w14:paraId="38934A4D" w14:textId="77777777" w:rsidR="004B7CBC" w:rsidRPr="004170B1" w:rsidRDefault="004B7CBC" w:rsidP="006B615D">
      <w:pPr>
        <w:pStyle w:val="BTEMEASMCA"/>
      </w:pPr>
    </w:p>
    <w:p w14:paraId="05963ABA" w14:textId="77777777" w:rsidR="004B7CBC" w:rsidRPr="004170B1" w:rsidRDefault="004B7CBC" w:rsidP="006B615D">
      <w:pPr>
        <w:pStyle w:val="BTEMEASMCA"/>
      </w:pPr>
    </w:p>
    <w:p w14:paraId="6F57A15F" w14:textId="77777777" w:rsidR="004B7CBC" w:rsidRPr="004170B1" w:rsidRDefault="004B7CBC" w:rsidP="006B615D">
      <w:pPr>
        <w:pStyle w:val="BTEMEASMCA"/>
      </w:pPr>
    </w:p>
    <w:p w14:paraId="0FD6B55F" w14:textId="77777777" w:rsidR="004B7CBC" w:rsidRPr="004170B1" w:rsidRDefault="004B7CBC" w:rsidP="006B615D">
      <w:pPr>
        <w:pStyle w:val="BTEMEASMCA"/>
      </w:pPr>
    </w:p>
    <w:p w14:paraId="3AF8BABB" w14:textId="77777777" w:rsidR="004B7CBC" w:rsidRPr="004170B1" w:rsidRDefault="004B7CBC" w:rsidP="006B615D">
      <w:pPr>
        <w:pStyle w:val="BTEMEASMCA"/>
      </w:pPr>
    </w:p>
    <w:p w14:paraId="73205AC4" w14:textId="77777777" w:rsidR="004B7CBC" w:rsidRPr="004170B1" w:rsidRDefault="004B7CBC" w:rsidP="006B615D">
      <w:pPr>
        <w:pStyle w:val="BTEMEASMCA"/>
      </w:pPr>
    </w:p>
    <w:p w14:paraId="3B47124E" w14:textId="77777777" w:rsidR="004B7CBC" w:rsidRPr="004170B1" w:rsidRDefault="004B7CBC" w:rsidP="006B615D">
      <w:pPr>
        <w:pStyle w:val="BTEMEASMCA"/>
      </w:pPr>
    </w:p>
    <w:p w14:paraId="309612FA" w14:textId="77777777" w:rsidR="004B7CBC" w:rsidRPr="004170B1" w:rsidRDefault="004B7CBC" w:rsidP="006B615D">
      <w:pPr>
        <w:pStyle w:val="BTEMEASMCA"/>
      </w:pPr>
    </w:p>
    <w:p w14:paraId="0862D618" w14:textId="77777777" w:rsidR="004B7CBC" w:rsidRPr="004170B1" w:rsidRDefault="004B7CBC" w:rsidP="006B615D">
      <w:pPr>
        <w:pStyle w:val="BTEMEASMCA"/>
      </w:pPr>
    </w:p>
    <w:p w14:paraId="52BBFEF4" w14:textId="77777777" w:rsidR="004B7CBC" w:rsidRPr="004170B1" w:rsidRDefault="004B7CBC" w:rsidP="006B615D">
      <w:pPr>
        <w:pStyle w:val="BTEMEASMCA"/>
      </w:pPr>
    </w:p>
    <w:p w14:paraId="1130C53D" w14:textId="77777777" w:rsidR="004B7CBC" w:rsidRPr="004170B1" w:rsidRDefault="004B7CBC" w:rsidP="006B615D">
      <w:pPr>
        <w:pStyle w:val="BTEMEASMCA"/>
      </w:pPr>
    </w:p>
    <w:p w14:paraId="170B6C89" w14:textId="77777777" w:rsidR="004B7CBC" w:rsidRPr="004170B1" w:rsidRDefault="004B7CBC" w:rsidP="006B615D">
      <w:pPr>
        <w:pStyle w:val="BTEMEASMCA"/>
      </w:pPr>
    </w:p>
    <w:p w14:paraId="2C4F802A" w14:textId="77777777" w:rsidR="004B7CBC" w:rsidRPr="004170B1" w:rsidRDefault="004B7CBC" w:rsidP="006B615D">
      <w:pPr>
        <w:pStyle w:val="BTEMEASMCA"/>
      </w:pPr>
    </w:p>
    <w:p w14:paraId="00F48E2C" w14:textId="77777777" w:rsidR="004B7CBC" w:rsidRPr="004170B1" w:rsidRDefault="004B7CBC" w:rsidP="006B615D">
      <w:pPr>
        <w:pStyle w:val="BTEMEASMCA"/>
      </w:pPr>
    </w:p>
    <w:p w14:paraId="40FEE954" w14:textId="77777777" w:rsidR="004B7CBC" w:rsidRPr="004170B1" w:rsidRDefault="004B7CBC" w:rsidP="006B615D">
      <w:pPr>
        <w:pStyle w:val="BTEMEASMCA"/>
      </w:pPr>
    </w:p>
    <w:p w14:paraId="0E4A0FF7" w14:textId="77777777" w:rsidR="004B7CBC" w:rsidRPr="004170B1" w:rsidRDefault="004B7CBC" w:rsidP="006B615D">
      <w:pPr>
        <w:pStyle w:val="BTEMEASMCA"/>
      </w:pPr>
    </w:p>
    <w:p w14:paraId="4A532A81" w14:textId="77777777" w:rsidR="004B7CBC" w:rsidRPr="004170B1" w:rsidRDefault="004B7CBC" w:rsidP="006B615D">
      <w:pPr>
        <w:pStyle w:val="BTEMEASMCA"/>
      </w:pPr>
    </w:p>
    <w:p w14:paraId="73928468" w14:textId="062F3879" w:rsidR="004B7CBC" w:rsidRPr="004170B1" w:rsidRDefault="004B7CBC" w:rsidP="004B7CBC">
      <w:pPr>
        <w:pStyle w:val="TTEMEASMCA"/>
        <w:rPr>
          <w:lang w:val="lt-LT"/>
        </w:rPr>
      </w:pPr>
      <w:bookmarkStart w:id="65" w:name="_Toc129243259"/>
      <w:bookmarkStart w:id="66" w:name="_Toc129243134"/>
      <w:r w:rsidRPr="004170B1">
        <w:rPr>
          <w:lang w:val="lt-LT"/>
        </w:rPr>
        <w:t>III PRIEDAS</w:t>
      </w:r>
      <w:bookmarkEnd w:id="65"/>
      <w:bookmarkEnd w:id="66"/>
    </w:p>
    <w:p w14:paraId="56EE790C" w14:textId="77777777" w:rsidR="004B7CBC" w:rsidRPr="004170B1" w:rsidRDefault="004B7CBC" w:rsidP="006B615D">
      <w:pPr>
        <w:pStyle w:val="BTEMEASMCA"/>
      </w:pPr>
    </w:p>
    <w:p w14:paraId="15A6B786" w14:textId="299CFF49" w:rsidR="004B7CBC" w:rsidRPr="004170B1" w:rsidRDefault="004B7CBC" w:rsidP="004B7CBC">
      <w:pPr>
        <w:pStyle w:val="TTEMEASMCA"/>
        <w:rPr>
          <w:lang w:val="lt-LT"/>
        </w:rPr>
      </w:pPr>
      <w:bookmarkStart w:id="67" w:name="_Toc129243260"/>
      <w:bookmarkStart w:id="68" w:name="_Toc129243135"/>
      <w:r w:rsidRPr="004170B1">
        <w:rPr>
          <w:lang w:val="lt-LT"/>
        </w:rPr>
        <w:t>ŽENKLINIMAS IR PAKUOTĖS LAPELIS</w:t>
      </w:r>
      <w:bookmarkEnd w:id="67"/>
      <w:bookmarkEnd w:id="68"/>
    </w:p>
    <w:p w14:paraId="37DB5451" w14:textId="77777777" w:rsidR="004B7CBC" w:rsidRPr="004170B1" w:rsidRDefault="004B7CBC" w:rsidP="006B615D">
      <w:pPr>
        <w:pStyle w:val="BTEMEASMCA"/>
        <w:rPr>
          <w:noProof w:val="0"/>
        </w:rPr>
      </w:pPr>
      <w:r w:rsidRPr="004170B1">
        <w:br w:type="page"/>
      </w:r>
    </w:p>
    <w:p w14:paraId="743E6996" w14:textId="77777777" w:rsidR="004B7CBC" w:rsidRPr="004170B1" w:rsidRDefault="004B7CBC" w:rsidP="006B615D">
      <w:pPr>
        <w:pStyle w:val="BTEMEASMCA"/>
      </w:pPr>
    </w:p>
    <w:p w14:paraId="1965883F" w14:textId="77777777" w:rsidR="004B7CBC" w:rsidRPr="004170B1" w:rsidRDefault="004B7CBC" w:rsidP="006B615D">
      <w:pPr>
        <w:pStyle w:val="BTEMEASMCA"/>
      </w:pPr>
    </w:p>
    <w:p w14:paraId="672889F6" w14:textId="77777777" w:rsidR="004B7CBC" w:rsidRPr="004170B1" w:rsidRDefault="004B7CBC" w:rsidP="006B615D">
      <w:pPr>
        <w:pStyle w:val="BTEMEASMCA"/>
      </w:pPr>
    </w:p>
    <w:p w14:paraId="1941A199" w14:textId="77777777" w:rsidR="004B7CBC" w:rsidRPr="004170B1" w:rsidRDefault="004B7CBC" w:rsidP="006B615D">
      <w:pPr>
        <w:pStyle w:val="BTEMEASMCA"/>
      </w:pPr>
    </w:p>
    <w:p w14:paraId="05E12E65" w14:textId="77777777" w:rsidR="004B7CBC" w:rsidRPr="004170B1" w:rsidRDefault="004B7CBC" w:rsidP="006B615D">
      <w:pPr>
        <w:pStyle w:val="BTEMEASMCA"/>
      </w:pPr>
    </w:p>
    <w:p w14:paraId="2ABD9AEE" w14:textId="77777777" w:rsidR="004B7CBC" w:rsidRPr="004170B1" w:rsidRDefault="004B7CBC" w:rsidP="006B615D">
      <w:pPr>
        <w:pStyle w:val="BTEMEASMCA"/>
      </w:pPr>
    </w:p>
    <w:p w14:paraId="46ED65D1" w14:textId="77777777" w:rsidR="004B7CBC" w:rsidRPr="004170B1" w:rsidRDefault="004B7CBC" w:rsidP="006B615D">
      <w:pPr>
        <w:pStyle w:val="BTEMEASMCA"/>
      </w:pPr>
    </w:p>
    <w:p w14:paraId="1C67D619" w14:textId="77777777" w:rsidR="004B7CBC" w:rsidRPr="004170B1" w:rsidRDefault="004B7CBC" w:rsidP="006B615D">
      <w:pPr>
        <w:pStyle w:val="BTEMEASMCA"/>
      </w:pPr>
    </w:p>
    <w:p w14:paraId="568D4862" w14:textId="77777777" w:rsidR="004B7CBC" w:rsidRPr="004170B1" w:rsidRDefault="004B7CBC" w:rsidP="006B615D">
      <w:pPr>
        <w:pStyle w:val="BTEMEASMCA"/>
      </w:pPr>
    </w:p>
    <w:p w14:paraId="051EC680" w14:textId="77777777" w:rsidR="004B7CBC" w:rsidRPr="004170B1" w:rsidRDefault="004B7CBC" w:rsidP="006B615D">
      <w:pPr>
        <w:pStyle w:val="BTEMEASMCA"/>
      </w:pPr>
    </w:p>
    <w:p w14:paraId="08B1C963" w14:textId="77777777" w:rsidR="004B7CBC" w:rsidRPr="004170B1" w:rsidRDefault="004B7CBC" w:rsidP="006B615D">
      <w:pPr>
        <w:pStyle w:val="BTEMEASMCA"/>
      </w:pPr>
    </w:p>
    <w:p w14:paraId="278786E0" w14:textId="77777777" w:rsidR="004B7CBC" w:rsidRPr="004170B1" w:rsidRDefault="004B7CBC" w:rsidP="006B615D">
      <w:pPr>
        <w:pStyle w:val="BTEMEASMCA"/>
      </w:pPr>
    </w:p>
    <w:p w14:paraId="154E03CA" w14:textId="77777777" w:rsidR="004B7CBC" w:rsidRPr="004170B1" w:rsidRDefault="004B7CBC" w:rsidP="006B615D">
      <w:pPr>
        <w:pStyle w:val="BTEMEASMCA"/>
      </w:pPr>
    </w:p>
    <w:p w14:paraId="6CF409A3" w14:textId="77777777" w:rsidR="004B7CBC" w:rsidRPr="004170B1" w:rsidRDefault="004B7CBC" w:rsidP="006B615D">
      <w:pPr>
        <w:pStyle w:val="BTEMEASMCA"/>
      </w:pPr>
    </w:p>
    <w:p w14:paraId="6922A753" w14:textId="77777777" w:rsidR="004B7CBC" w:rsidRPr="004170B1" w:rsidRDefault="004B7CBC" w:rsidP="006B615D">
      <w:pPr>
        <w:pStyle w:val="BTEMEASMCA"/>
      </w:pPr>
    </w:p>
    <w:p w14:paraId="717A17C1" w14:textId="77777777" w:rsidR="004B7CBC" w:rsidRPr="004170B1" w:rsidRDefault="004B7CBC" w:rsidP="006B615D">
      <w:pPr>
        <w:pStyle w:val="BTEMEASMCA"/>
      </w:pPr>
    </w:p>
    <w:p w14:paraId="73EE49EF" w14:textId="77777777" w:rsidR="004B7CBC" w:rsidRPr="004170B1" w:rsidRDefault="004B7CBC" w:rsidP="006B615D">
      <w:pPr>
        <w:pStyle w:val="BTEMEASMCA"/>
      </w:pPr>
    </w:p>
    <w:p w14:paraId="17975BB9" w14:textId="77777777" w:rsidR="004B7CBC" w:rsidRPr="004170B1" w:rsidRDefault="004B7CBC" w:rsidP="006B615D">
      <w:pPr>
        <w:pStyle w:val="BTEMEASMCA"/>
      </w:pPr>
    </w:p>
    <w:p w14:paraId="24A69277" w14:textId="77777777" w:rsidR="004B7CBC" w:rsidRPr="004170B1" w:rsidRDefault="004B7CBC" w:rsidP="006B615D">
      <w:pPr>
        <w:pStyle w:val="BTEMEASMCA"/>
      </w:pPr>
    </w:p>
    <w:p w14:paraId="254D92EF" w14:textId="77777777" w:rsidR="004B7CBC" w:rsidRPr="004170B1" w:rsidRDefault="004B7CBC" w:rsidP="006B615D">
      <w:pPr>
        <w:pStyle w:val="BTEMEASMCA"/>
      </w:pPr>
    </w:p>
    <w:p w14:paraId="2C0A9B0A" w14:textId="77777777" w:rsidR="004B7CBC" w:rsidRPr="004170B1" w:rsidRDefault="004B7CBC" w:rsidP="006B615D">
      <w:pPr>
        <w:pStyle w:val="BTEMEASMCA"/>
      </w:pPr>
    </w:p>
    <w:p w14:paraId="2DEA9BA9" w14:textId="77777777" w:rsidR="004B7CBC" w:rsidRPr="004170B1" w:rsidRDefault="004B7CBC" w:rsidP="006B615D">
      <w:pPr>
        <w:pStyle w:val="BTEMEASMCA"/>
      </w:pPr>
    </w:p>
    <w:p w14:paraId="1C6271BF" w14:textId="19598749" w:rsidR="004B7CBC" w:rsidRPr="004170B1" w:rsidRDefault="004B7CBC" w:rsidP="004B7CBC">
      <w:pPr>
        <w:pStyle w:val="TTEMEASMCA"/>
        <w:rPr>
          <w:lang w:val="lt-LT"/>
        </w:rPr>
      </w:pPr>
      <w:bookmarkStart w:id="69" w:name="_Toc129243261"/>
      <w:bookmarkStart w:id="70" w:name="_Toc129243136"/>
      <w:r w:rsidRPr="004170B1">
        <w:rPr>
          <w:lang w:val="lt-LT"/>
        </w:rPr>
        <w:t>A. ŽENKLINIMAS</w:t>
      </w:r>
      <w:bookmarkEnd w:id="69"/>
      <w:bookmarkEnd w:id="70"/>
    </w:p>
    <w:p w14:paraId="07B26D94" w14:textId="77777777" w:rsidR="004B7CBC" w:rsidRPr="004170B1" w:rsidRDefault="004B7CBC" w:rsidP="006B615D">
      <w:pPr>
        <w:pStyle w:val="BTEMEASMCA"/>
      </w:pPr>
      <w:r w:rsidRPr="004170B1">
        <w:br w:type="page"/>
      </w:r>
    </w:p>
    <w:p w14:paraId="63227B4A" w14:textId="77777777" w:rsidR="004B7CBC" w:rsidRPr="004170B1" w:rsidRDefault="004B7CBC" w:rsidP="004B7CBC">
      <w:pPr>
        <w:pStyle w:val="PI-1labEMEASMCA"/>
      </w:pPr>
      <w:r w:rsidRPr="004170B1">
        <w:lastRenderedPageBreak/>
        <w:t>INFORMACIJA ANT IŠORINĖS PAKUOTĖS</w:t>
      </w:r>
    </w:p>
    <w:p w14:paraId="3CE0AC63" w14:textId="77777777" w:rsidR="004B7CBC" w:rsidRPr="004170B1" w:rsidRDefault="004B7CBC" w:rsidP="004B7CBC">
      <w:pPr>
        <w:pStyle w:val="PI-1labEMEASMCA"/>
      </w:pPr>
    </w:p>
    <w:p w14:paraId="12421807" w14:textId="77777777" w:rsidR="004B7CBC" w:rsidRPr="004170B1" w:rsidRDefault="004B7CBC" w:rsidP="004B7CBC">
      <w:pPr>
        <w:pStyle w:val="PI-1labEMEASMCA"/>
        <w:rPr>
          <w:bCs/>
        </w:rPr>
      </w:pPr>
      <w:r w:rsidRPr="004170B1">
        <w:t>KARTONO DĖŽUTĖ</w:t>
      </w:r>
    </w:p>
    <w:p w14:paraId="0CA071A7" w14:textId="77777777" w:rsidR="004B7CBC" w:rsidRPr="004170B1" w:rsidRDefault="004B7CBC" w:rsidP="006B615D">
      <w:pPr>
        <w:pStyle w:val="BTEMEASMCA"/>
      </w:pPr>
    </w:p>
    <w:p w14:paraId="0234D47C" w14:textId="77777777" w:rsidR="004B7CBC" w:rsidRPr="004170B1" w:rsidRDefault="004B7CBC" w:rsidP="006B615D">
      <w:pPr>
        <w:pStyle w:val="BTEMEASMCA"/>
      </w:pPr>
    </w:p>
    <w:p w14:paraId="3FC85118" w14:textId="77777777" w:rsidR="004B7CBC" w:rsidRPr="004170B1" w:rsidRDefault="004B7CBC" w:rsidP="004B7CBC">
      <w:pPr>
        <w:pStyle w:val="PI-1labEMEASMCA"/>
      </w:pPr>
      <w:r w:rsidRPr="004170B1">
        <w:t>1.</w:t>
      </w:r>
      <w:r w:rsidRPr="004170B1">
        <w:tab/>
        <w:t>VAISTINIO PREPARATO PAVADINIMAS</w:t>
      </w:r>
    </w:p>
    <w:p w14:paraId="02DBDA78" w14:textId="77777777" w:rsidR="004B7CBC" w:rsidRPr="004170B1" w:rsidRDefault="004B7CBC" w:rsidP="006B615D">
      <w:pPr>
        <w:pStyle w:val="BTEMEASMCA"/>
      </w:pPr>
    </w:p>
    <w:p w14:paraId="4758E26B" w14:textId="386D1A00" w:rsidR="004B7CBC" w:rsidRPr="004170B1" w:rsidRDefault="004B7CBC" w:rsidP="004B7CBC">
      <w:pPr>
        <w:jc w:val="both"/>
        <w:rPr>
          <w:spacing w:val="-3"/>
          <w:sz w:val="22"/>
          <w:szCs w:val="22"/>
        </w:rPr>
      </w:pPr>
      <w:r w:rsidRPr="004170B1">
        <w:rPr>
          <w:spacing w:val="-3"/>
          <w:sz w:val="22"/>
          <w:szCs w:val="22"/>
        </w:rPr>
        <w:t>Hydrocortison</w:t>
      </w:r>
      <w:r w:rsidR="009C6129">
        <w:rPr>
          <w:spacing w:val="-3"/>
          <w:sz w:val="22"/>
          <w:szCs w:val="22"/>
        </w:rPr>
        <w:t>e</w:t>
      </w:r>
      <w:r w:rsidRPr="004170B1">
        <w:rPr>
          <w:spacing w:val="-3"/>
          <w:sz w:val="22"/>
          <w:szCs w:val="22"/>
        </w:rPr>
        <w:t xml:space="preserve"> </w:t>
      </w:r>
      <w:r w:rsidR="009C6129">
        <w:rPr>
          <w:spacing w:val="-3"/>
          <w:sz w:val="22"/>
          <w:szCs w:val="22"/>
        </w:rPr>
        <w:t>Orifarm</w:t>
      </w:r>
      <w:r w:rsidRPr="004170B1">
        <w:rPr>
          <w:spacing w:val="-3"/>
          <w:sz w:val="22"/>
          <w:szCs w:val="22"/>
        </w:rPr>
        <w:t xml:space="preserve"> 10 mg/g gelis</w:t>
      </w:r>
    </w:p>
    <w:p w14:paraId="37F2FEE3" w14:textId="20DC1A72" w:rsidR="004B7CBC" w:rsidRPr="004170B1" w:rsidRDefault="00D539D8" w:rsidP="004B7CBC">
      <w:pPr>
        <w:pStyle w:val="Pagrindinistekstas"/>
        <w:spacing w:after="0"/>
        <w:rPr>
          <w:szCs w:val="22"/>
        </w:rPr>
      </w:pPr>
      <w:r>
        <w:rPr>
          <w:szCs w:val="22"/>
        </w:rPr>
        <w:t>h</w:t>
      </w:r>
      <w:r w:rsidR="004B7CBC" w:rsidRPr="004170B1">
        <w:rPr>
          <w:szCs w:val="22"/>
        </w:rPr>
        <w:t>idrokortizonas</w:t>
      </w:r>
    </w:p>
    <w:p w14:paraId="0029170C" w14:textId="77777777" w:rsidR="004B7CBC" w:rsidRPr="004170B1" w:rsidRDefault="004B7CBC" w:rsidP="006B615D">
      <w:pPr>
        <w:pStyle w:val="BTEMEASMCA"/>
      </w:pPr>
    </w:p>
    <w:p w14:paraId="4365CCE6" w14:textId="77777777" w:rsidR="004B7CBC" w:rsidRPr="004170B1" w:rsidRDefault="004B7CBC" w:rsidP="006B615D">
      <w:pPr>
        <w:pStyle w:val="BTEMEASMCA"/>
      </w:pPr>
    </w:p>
    <w:p w14:paraId="33726D79" w14:textId="77777777" w:rsidR="004B7CBC" w:rsidRPr="004170B1" w:rsidRDefault="004B7CBC" w:rsidP="004B7CBC">
      <w:pPr>
        <w:pStyle w:val="PI-1labEMEASMCA"/>
      </w:pPr>
      <w:r w:rsidRPr="004170B1">
        <w:t>2.</w:t>
      </w:r>
      <w:r w:rsidRPr="004170B1">
        <w:tab/>
        <w:t>VEIKLIOJI MEDŽIAGA IR JOS KIEKIS</w:t>
      </w:r>
    </w:p>
    <w:p w14:paraId="47DE7B9F" w14:textId="77777777" w:rsidR="004B7CBC" w:rsidRPr="004170B1" w:rsidRDefault="004B7CBC" w:rsidP="006B615D">
      <w:pPr>
        <w:pStyle w:val="BTEMEASMCA"/>
      </w:pPr>
    </w:p>
    <w:p w14:paraId="3D39533C" w14:textId="77777777" w:rsidR="004B7CBC" w:rsidRPr="004170B1" w:rsidRDefault="004B7CBC" w:rsidP="004B7CBC">
      <w:pPr>
        <w:pStyle w:val="Pagrindinistekstas"/>
        <w:spacing w:after="0"/>
        <w:rPr>
          <w:szCs w:val="22"/>
        </w:rPr>
      </w:pPr>
      <w:r w:rsidRPr="004170B1">
        <w:rPr>
          <w:szCs w:val="22"/>
        </w:rPr>
        <w:t>1 g gelio yra 10 mg hidrokortizono.</w:t>
      </w:r>
    </w:p>
    <w:p w14:paraId="5B3B01C8" w14:textId="77777777" w:rsidR="004B7CBC" w:rsidRPr="004170B1" w:rsidRDefault="004B7CBC" w:rsidP="006B615D">
      <w:pPr>
        <w:pStyle w:val="BTEMEASMCA"/>
      </w:pPr>
    </w:p>
    <w:p w14:paraId="01C03F76" w14:textId="77777777" w:rsidR="004B7CBC" w:rsidRPr="004170B1" w:rsidRDefault="004B7CBC" w:rsidP="006B615D">
      <w:pPr>
        <w:pStyle w:val="BTEMEASMCA"/>
      </w:pPr>
    </w:p>
    <w:p w14:paraId="474F3143" w14:textId="77777777" w:rsidR="004B7CBC" w:rsidRPr="004170B1" w:rsidRDefault="004B7CBC" w:rsidP="004B7CBC">
      <w:pPr>
        <w:pStyle w:val="PI-1labEMEASMCA"/>
      </w:pPr>
      <w:r w:rsidRPr="004170B1">
        <w:t>3.</w:t>
      </w:r>
      <w:r w:rsidRPr="004170B1">
        <w:tab/>
        <w:t>PAGALBINIŲ MEDŽIAGŲ SĄRAŠAS</w:t>
      </w:r>
    </w:p>
    <w:p w14:paraId="4421B54D" w14:textId="77777777" w:rsidR="004B7CBC" w:rsidRPr="004170B1" w:rsidRDefault="004B7CBC" w:rsidP="006B615D">
      <w:pPr>
        <w:pStyle w:val="BTEMEASMCA"/>
      </w:pPr>
    </w:p>
    <w:p w14:paraId="5C353345" w14:textId="77777777" w:rsidR="004B7CBC" w:rsidRPr="004170B1" w:rsidRDefault="004B7CBC" w:rsidP="004B7CBC">
      <w:pPr>
        <w:pStyle w:val="Pagrindinistekstas"/>
        <w:spacing w:after="0"/>
        <w:rPr>
          <w:szCs w:val="22"/>
        </w:rPr>
      </w:pPr>
      <w:r w:rsidRPr="004170B1">
        <w:rPr>
          <w:szCs w:val="22"/>
        </w:rPr>
        <w:t>Pagalbinės medžiagos: polietilenas, skystasis parafinas.</w:t>
      </w:r>
    </w:p>
    <w:p w14:paraId="7FFCD845" w14:textId="77777777" w:rsidR="004B7CBC" w:rsidRPr="004170B1" w:rsidRDefault="004B7CBC" w:rsidP="006B615D">
      <w:pPr>
        <w:pStyle w:val="BTEMEASMCA"/>
      </w:pPr>
    </w:p>
    <w:p w14:paraId="2201D916" w14:textId="77777777" w:rsidR="004B7CBC" w:rsidRPr="004170B1" w:rsidRDefault="004B7CBC" w:rsidP="006B615D">
      <w:pPr>
        <w:pStyle w:val="BTEMEASMCA"/>
      </w:pPr>
    </w:p>
    <w:p w14:paraId="3BF1EAF2" w14:textId="77777777" w:rsidR="004B7CBC" w:rsidRPr="004170B1" w:rsidRDefault="004B7CBC" w:rsidP="004B7CBC">
      <w:pPr>
        <w:pStyle w:val="PI-1labEMEASMCA"/>
      </w:pPr>
      <w:r w:rsidRPr="004170B1">
        <w:t>4.</w:t>
      </w:r>
      <w:r w:rsidRPr="004170B1">
        <w:tab/>
        <w:t>FARMACINĖ FORMA IR KIEKIS PAKUOTĖJE</w:t>
      </w:r>
    </w:p>
    <w:p w14:paraId="4ACF2A78" w14:textId="77777777" w:rsidR="004B7CBC" w:rsidRPr="004170B1" w:rsidRDefault="004B7CBC" w:rsidP="006B615D">
      <w:pPr>
        <w:pStyle w:val="BTEMEASMCA"/>
      </w:pPr>
    </w:p>
    <w:p w14:paraId="089D0E4C" w14:textId="77777777" w:rsidR="004B7CBC" w:rsidRPr="004170B1" w:rsidRDefault="004B7CBC" w:rsidP="006B615D">
      <w:pPr>
        <w:pStyle w:val="BTEMEASMCA"/>
      </w:pPr>
      <w:r w:rsidRPr="004170B1">
        <w:t>10 g gelio</w:t>
      </w:r>
    </w:p>
    <w:p w14:paraId="0C3A1EC7" w14:textId="77777777" w:rsidR="004B7CBC" w:rsidRDefault="004B7CBC" w:rsidP="006B615D">
      <w:pPr>
        <w:pStyle w:val="BTEMEASMCA"/>
      </w:pPr>
    </w:p>
    <w:p w14:paraId="0FF25B98" w14:textId="77777777" w:rsidR="00D539D8" w:rsidRPr="004170B1" w:rsidRDefault="00D539D8" w:rsidP="006B615D">
      <w:pPr>
        <w:pStyle w:val="BTEMEASMCA"/>
      </w:pPr>
    </w:p>
    <w:p w14:paraId="2CBB6F5E" w14:textId="77777777" w:rsidR="004B7CBC" w:rsidRPr="004170B1" w:rsidRDefault="004B7CBC" w:rsidP="004B7CBC">
      <w:pPr>
        <w:pStyle w:val="PI-1labEMEASMCA"/>
      </w:pPr>
      <w:r w:rsidRPr="004170B1">
        <w:t>5.</w:t>
      </w:r>
      <w:r w:rsidRPr="004170B1">
        <w:tab/>
        <w:t>VARTOJIMO METODAS IR BŪDAS (-AI)</w:t>
      </w:r>
    </w:p>
    <w:p w14:paraId="2DAC3008" w14:textId="77777777" w:rsidR="004B7CBC" w:rsidRPr="004170B1" w:rsidRDefault="004B7CBC" w:rsidP="006B615D">
      <w:pPr>
        <w:pStyle w:val="BTEMEASMCA"/>
      </w:pPr>
    </w:p>
    <w:p w14:paraId="41BB764D" w14:textId="77777777" w:rsidR="004B7CBC" w:rsidRPr="004170B1" w:rsidRDefault="004B7CBC" w:rsidP="006B615D">
      <w:pPr>
        <w:pStyle w:val="BTEMEASMCA"/>
      </w:pPr>
      <w:r w:rsidRPr="004170B1">
        <w:t>Prieš vartojimą perskaitykite pakuotės lapelį.</w:t>
      </w:r>
    </w:p>
    <w:p w14:paraId="4FB6482E" w14:textId="77777777" w:rsidR="004B7CBC" w:rsidRPr="004170B1" w:rsidRDefault="004B7CBC" w:rsidP="004B7CBC">
      <w:pPr>
        <w:pStyle w:val="Pagrindinistekstas"/>
        <w:spacing w:after="0"/>
        <w:rPr>
          <w:szCs w:val="22"/>
        </w:rPr>
      </w:pPr>
      <w:r w:rsidRPr="004170B1">
        <w:rPr>
          <w:szCs w:val="22"/>
        </w:rPr>
        <w:t>Vartoti ant odos.</w:t>
      </w:r>
    </w:p>
    <w:p w14:paraId="1EFBEF3E" w14:textId="77777777" w:rsidR="004B7CBC" w:rsidRPr="004170B1" w:rsidRDefault="004B7CBC" w:rsidP="006B615D">
      <w:pPr>
        <w:pStyle w:val="BTEMEASMCA"/>
      </w:pPr>
    </w:p>
    <w:p w14:paraId="4215F1E5" w14:textId="77777777" w:rsidR="004B7CBC" w:rsidRPr="004170B1" w:rsidRDefault="004B7CBC" w:rsidP="006B615D">
      <w:pPr>
        <w:pStyle w:val="BTEMEASMCA"/>
      </w:pPr>
    </w:p>
    <w:p w14:paraId="5EEDA5E5" w14:textId="77777777" w:rsidR="004B7CBC" w:rsidRPr="004170B1" w:rsidRDefault="004B7CBC" w:rsidP="004B7CBC">
      <w:pPr>
        <w:pStyle w:val="PI-1labEMEASMCA"/>
      </w:pPr>
      <w:r w:rsidRPr="004170B1">
        <w:t>6.</w:t>
      </w:r>
      <w:r w:rsidRPr="004170B1">
        <w:tab/>
        <w:t>SPECIALUS ĮSPĖJIMAS, KAD VAISTINĮ PREPARATĄ BŪTINA LAIKYTI VAIKAMS NEPASTEBIMOJE IR NEPASIEKIAMOJE</w:t>
      </w:r>
      <w:r w:rsidRPr="004170B1" w:rsidDel="00ED785C">
        <w:t xml:space="preserve"> </w:t>
      </w:r>
      <w:r w:rsidRPr="004170B1">
        <w:t>VIETOJE</w:t>
      </w:r>
    </w:p>
    <w:p w14:paraId="5E023BE0" w14:textId="77777777" w:rsidR="004B7CBC" w:rsidRPr="004170B1" w:rsidRDefault="004B7CBC" w:rsidP="006B615D">
      <w:pPr>
        <w:pStyle w:val="BTEMEASMCA"/>
      </w:pPr>
    </w:p>
    <w:p w14:paraId="16BFD99E" w14:textId="77777777" w:rsidR="004B7CBC" w:rsidRPr="004170B1" w:rsidRDefault="004B7CBC" w:rsidP="006B615D">
      <w:pPr>
        <w:pStyle w:val="BTEMEASMCA"/>
      </w:pPr>
      <w:r w:rsidRPr="004170B1">
        <w:t>Laikyti vaikams nepastebimoje ir nepasiekiamoje</w:t>
      </w:r>
      <w:r w:rsidRPr="004170B1" w:rsidDel="00ED785C">
        <w:t xml:space="preserve"> </w:t>
      </w:r>
      <w:r w:rsidRPr="004170B1">
        <w:t>vietoje.</w:t>
      </w:r>
    </w:p>
    <w:p w14:paraId="590C42B0" w14:textId="77777777" w:rsidR="004B7CBC" w:rsidRPr="004170B1" w:rsidRDefault="004B7CBC" w:rsidP="006B615D">
      <w:pPr>
        <w:pStyle w:val="BTEMEASMCA"/>
      </w:pPr>
    </w:p>
    <w:p w14:paraId="46672DEF" w14:textId="77777777" w:rsidR="004B7CBC" w:rsidRPr="004170B1" w:rsidRDefault="004B7CBC" w:rsidP="006B615D">
      <w:pPr>
        <w:pStyle w:val="BTEMEASMCA"/>
      </w:pPr>
    </w:p>
    <w:p w14:paraId="7F59F50C" w14:textId="77777777" w:rsidR="004B7CBC" w:rsidRPr="004170B1" w:rsidRDefault="004B7CBC" w:rsidP="004B7CBC">
      <w:pPr>
        <w:pStyle w:val="PI-1labEMEASMCA"/>
      </w:pPr>
      <w:r w:rsidRPr="004170B1">
        <w:t>7.</w:t>
      </w:r>
      <w:r w:rsidRPr="004170B1">
        <w:tab/>
        <w:t>KITAS (-I) SPECIALUS (-ŪS) ĮSPĖJIMAS (-AI) (JEI REIKIA)</w:t>
      </w:r>
    </w:p>
    <w:p w14:paraId="391ADBA6" w14:textId="77777777" w:rsidR="004B7CBC" w:rsidRPr="004170B1" w:rsidRDefault="004B7CBC" w:rsidP="006B615D">
      <w:pPr>
        <w:pStyle w:val="BTEMEASMCA"/>
      </w:pPr>
    </w:p>
    <w:p w14:paraId="566946BF" w14:textId="77777777" w:rsidR="004B7CBC" w:rsidRPr="004170B1" w:rsidRDefault="004B7CBC" w:rsidP="006B615D">
      <w:pPr>
        <w:pStyle w:val="BTEMEASMCA"/>
      </w:pPr>
    </w:p>
    <w:p w14:paraId="1FCBE641" w14:textId="77777777" w:rsidR="004B7CBC" w:rsidRPr="004170B1" w:rsidRDefault="004B7CBC" w:rsidP="004B7CBC">
      <w:pPr>
        <w:pStyle w:val="PI-1labEMEASMCA"/>
      </w:pPr>
      <w:r w:rsidRPr="004170B1">
        <w:t>8.</w:t>
      </w:r>
      <w:r w:rsidRPr="004170B1">
        <w:tab/>
        <w:t>TINKAMUMO LAIKAS</w:t>
      </w:r>
    </w:p>
    <w:p w14:paraId="6C4D0F6C" w14:textId="77777777" w:rsidR="004B7CBC" w:rsidRPr="004170B1" w:rsidRDefault="004B7CBC" w:rsidP="006B615D">
      <w:pPr>
        <w:pStyle w:val="BTEMEASMCA"/>
      </w:pPr>
    </w:p>
    <w:p w14:paraId="63558AD5" w14:textId="77777777" w:rsidR="004B7CBC" w:rsidRPr="004170B1" w:rsidRDefault="004B7CBC" w:rsidP="004B7CBC">
      <w:pPr>
        <w:pStyle w:val="Pagrindinistekstas"/>
        <w:spacing w:after="0"/>
        <w:rPr>
          <w:szCs w:val="22"/>
        </w:rPr>
      </w:pPr>
      <w:r w:rsidRPr="004170B1">
        <w:rPr>
          <w:szCs w:val="22"/>
        </w:rPr>
        <w:t>Tinka iki {mm/MMMM}</w:t>
      </w:r>
    </w:p>
    <w:p w14:paraId="63BBFD18" w14:textId="77777777" w:rsidR="004B7CBC" w:rsidRPr="004170B1" w:rsidRDefault="004B7CBC" w:rsidP="006B615D">
      <w:pPr>
        <w:pStyle w:val="BTEMEASMCA"/>
      </w:pPr>
    </w:p>
    <w:p w14:paraId="3DE97B41" w14:textId="77777777" w:rsidR="004B7CBC" w:rsidRPr="004170B1" w:rsidRDefault="004B7CBC" w:rsidP="006B615D">
      <w:pPr>
        <w:pStyle w:val="BTEMEASMCA"/>
      </w:pPr>
    </w:p>
    <w:p w14:paraId="412A37EB" w14:textId="77777777" w:rsidR="004B7CBC" w:rsidRPr="004170B1" w:rsidRDefault="004B7CBC" w:rsidP="004B7CBC">
      <w:pPr>
        <w:pStyle w:val="PI-1labEMEASMCA"/>
      </w:pPr>
      <w:r w:rsidRPr="004170B1">
        <w:t>9.</w:t>
      </w:r>
      <w:r w:rsidRPr="004170B1">
        <w:tab/>
        <w:t>SPECIALIOS LAIKYMO SĄLYGOS</w:t>
      </w:r>
    </w:p>
    <w:p w14:paraId="0BAFFAE8" w14:textId="77777777" w:rsidR="004B7CBC" w:rsidRPr="004170B1" w:rsidRDefault="004B7CBC" w:rsidP="006B615D">
      <w:pPr>
        <w:pStyle w:val="BTEMEASMCA"/>
      </w:pPr>
    </w:p>
    <w:p w14:paraId="79394329" w14:textId="77777777" w:rsidR="004B7CBC" w:rsidRPr="004170B1" w:rsidRDefault="004B7CBC" w:rsidP="004B7CBC">
      <w:pPr>
        <w:pStyle w:val="Pagrindinistekstas"/>
        <w:spacing w:after="0"/>
        <w:rPr>
          <w:szCs w:val="22"/>
        </w:rPr>
      </w:pPr>
      <w:r w:rsidRPr="004170B1">
        <w:rPr>
          <w:szCs w:val="22"/>
        </w:rPr>
        <w:t>Laikyti ne aukštesnėje kaip 25 </w:t>
      </w:r>
      <w:r w:rsidRPr="004170B1">
        <w:rPr>
          <w:szCs w:val="22"/>
        </w:rPr>
        <w:sym w:font="Symbol" w:char="F0B0"/>
      </w:r>
      <w:r w:rsidRPr="004170B1">
        <w:rPr>
          <w:szCs w:val="22"/>
        </w:rPr>
        <w:t>C temperatūroje.</w:t>
      </w:r>
    </w:p>
    <w:p w14:paraId="24D27488" w14:textId="77777777" w:rsidR="004B7CBC" w:rsidRPr="004170B1" w:rsidRDefault="004B7CBC" w:rsidP="004B7CBC">
      <w:pPr>
        <w:pStyle w:val="Pagrindinistekstas"/>
        <w:spacing w:after="0"/>
        <w:rPr>
          <w:szCs w:val="22"/>
        </w:rPr>
      </w:pPr>
      <w:r w:rsidRPr="004170B1">
        <w:rPr>
          <w:szCs w:val="22"/>
        </w:rPr>
        <w:t>Laikyti gamintojo pakuotėje.</w:t>
      </w:r>
    </w:p>
    <w:p w14:paraId="38CD49F7" w14:textId="77777777" w:rsidR="004B7CBC" w:rsidRPr="004170B1" w:rsidRDefault="004B7CBC" w:rsidP="006B615D">
      <w:pPr>
        <w:pStyle w:val="BTEMEASMCA"/>
      </w:pPr>
    </w:p>
    <w:p w14:paraId="369B6A4A" w14:textId="77777777" w:rsidR="004B7CBC" w:rsidRPr="004170B1" w:rsidRDefault="004B7CBC" w:rsidP="006B615D">
      <w:pPr>
        <w:pStyle w:val="BTEMEASMCA"/>
      </w:pPr>
    </w:p>
    <w:p w14:paraId="03495F65" w14:textId="77777777" w:rsidR="004B7CBC" w:rsidRPr="004170B1" w:rsidRDefault="004B7CBC" w:rsidP="004B7CBC">
      <w:pPr>
        <w:pStyle w:val="PI-1labEMEASMCA"/>
      </w:pPr>
      <w:r w:rsidRPr="004170B1">
        <w:t>10.</w:t>
      </w:r>
      <w:r w:rsidRPr="004170B1">
        <w:tab/>
        <w:t xml:space="preserve">SPECIALIOS ATSARGUMO PRIEMONĖS DĖL NESUVARTOTO </w:t>
      </w:r>
      <w:r w:rsidRPr="004170B1">
        <w:rPr>
          <w:bCs/>
        </w:rPr>
        <w:t xml:space="preserve">VAISTINIO PREPARATO AR JO ATLIEKŲ </w:t>
      </w:r>
      <w:r w:rsidRPr="004170B1">
        <w:t>TVARKYMO (JEI REIKIA)</w:t>
      </w:r>
    </w:p>
    <w:p w14:paraId="30DD563F" w14:textId="77777777" w:rsidR="004B7CBC" w:rsidRPr="004170B1" w:rsidRDefault="004B7CBC" w:rsidP="006B615D">
      <w:pPr>
        <w:pStyle w:val="BTEMEASMCA"/>
      </w:pPr>
    </w:p>
    <w:p w14:paraId="36427D57" w14:textId="77777777" w:rsidR="004B7CBC" w:rsidRPr="004170B1" w:rsidRDefault="004B7CBC" w:rsidP="006B615D">
      <w:pPr>
        <w:pStyle w:val="BTEMEASMCA"/>
      </w:pPr>
    </w:p>
    <w:p w14:paraId="2FCF43E7" w14:textId="77777777" w:rsidR="004B7CBC" w:rsidRPr="004170B1" w:rsidRDefault="004B7CBC" w:rsidP="004B7CBC">
      <w:pPr>
        <w:pStyle w:val="PI-1labEMEASMCA"/>
      </w:pPr>
      <w:r w:rsidRPr="004170B1">
        <w:t>11.</w:t>
      </w:r>
      <w:r w:rsidRPr="004170B1">
        <w:tab/>
        <w:t>REGISTRUOTOJO PAVADINIMAS IR ADRESAS</w:t>
      </w:r>
    </w:p>
    <w:p w14:paraId="3D6CD1D4" w14:textId="77777777" w:rsidR="004B7CBC" w:rsidRPr="004170B1" w:rsidRDefault="004B7CBC" w:rsidP="006B615D">
      <w:pPr>
        <w:pStyle w:val="BTEMEASMCA"/>
      </w:pPr>
    </w:p>
    <w:p w14:paraId="229B9383" w14:textId="77777777" w:rsidR="009C6129" w:rsidRDefault="009C6129" w:rsidP="006B615D">
      <w:pPr>
        <w:pStyle w:val="BTEMEASMCA"/>
      </w:pPr>
      <w:r>
        <w:t>Orifarm Healthcare A/S</w:t>
      </w:r>
    </w:p>
    <w:p w14:paraId="4576D2FE" w14:textId="77777777" w:rsidR="009C6129" w:rsidRDefault="009C6129" w:rsidP="006B615D">
      <w:pPr>
        <w:pStyle w:val="BTEMEASMCA"/>
      </w:pPr>
      <w:r>
        <w:t>Energivej 15</w:t>
      </w:r>
    </w:p>
    <w:p w14:paraId="7A894245" w14:textId="77777777" w:rsidR="009C6129" w:rsidRDefault="009C6129" w:rsidP="006B615D">
      <w:pPr>
        <w:pStyle w:val="BTEMEASMCA"/>
      </w:pPr>
      <w:r>
        <w:t>5260 Odense S</w:t>
      </w:r>
    </w:p>
    <w:p w14:paraId="065BA737" w14:textId="5833F6E0" w:rsidR="004B7CBC" w:rsidRPr="004170B1" w:rsidRDefault="009C6129" w:rsidP="006B615D">
      <w:pPr>
        <w:pStyle w:val="BTEMEASMCA"/>
        <w:rPr>
          <w:noProof w:val="0"/>
        </w:rPr>
      </w:pPr>
      <w:r>
        <w:t>Danija</w:t>
      </w:r>
    </w:p>
    <w:p w14:paraId="052A8DC6" w14:textId="77777777" w:rsidR="004B7CBC" w:rsidRPr="004170B1" w:rsidRDefault="004B7CBC" w:rsidP="006B615D">
      <w:pPr>
        <w:pStyle w:val="BTEMEASMCA"/>
      </w:pPr>
    </w:p>
    <w:p w14:paraId="4C8D9F86" w14:textId="77777777" w:rsidR="004B7CBC" w:rsidRPr="004170B1" w:rsidRDefault="004B7CBC" w:rsidP="006B615D">
      <w:pPr>
        <w:pStyle w:val="BTEMEASMCA"/>
      </w:pPr>
    </w:p>
    <w:p w14:paraId="702DB32A" w14:textId="77777777" w:rsidR="004B7CBC" w:rsidRPr="004170B1" w:rsidRDefault="004B7CBC" w:rsidP="004B7CBC">
      <w:pPr>
        <w:pStyle w:val="PI-1labEMEASMCA"/>
      </w:pPr>
      <w:r w:rsidRPr="004170B1">
        <w:t>12.</w:t>
      </w:r>
      <w:r w:rsidRPr="004170B1">
        <w:tab/>
        <w:t xml:space="preserve">REGISTRACIJOS PAŽYMĖJIMO NUMERIS </w:t>
      </w:r>
    </w:p>
    <w:p w14:paraId="243F4A25" w14:textId="77777777" w:rsidR="004B7CBC" w:rsidRPr="004170B1" w:rsidRDefault="004B7CBC" w:rsidP="006B615D">
      <w:pPr>
        <w:pStyle w:val="BTEMEASMCA"/>
      </w:pPr>
    </w:p>
    <w:p w14:paraId="2B0C38E5" w14:textId="77777777" w:rsidR="004B7CBC" w:rsidRPr="004170B1" w:rsidRDefault="004B7CBC" w:rsidP="004B7CBC">
      <w:pPr>
        <w:pStyle w:val="Pagrindinistekstas"/>
        <w:spacing w:after="0"/>
        <w:rPr>
          <w:szCs w:val="22"/>
        </w:rPr>
      </w:pPr>
      <w:r w:rsidRPr="004170B1">
        <w:rPr>
          <w:szCs w:val="22"/>
        </w:rPr>
        <w:t>LT/1/95/1147/002</w:t>
      </w:r>
    </w:p>
    <w:p w14:paraId="0EEF7FA9" w14:textId="77777777" w:rsidR="004B7CBC" w:rsidRPr="004170B1" w:rsidRDefault="004B7CBC" w:rsidP="006B615D">
      <w:pPr>
        <w:pStyle w:val="BTEMEASMCA"/>
      </w:pPr>
    </w:p>
    <w:p w14:paraId="15014167" w14:textId="77777777" w:rsidR="004B7CBC" w:rsidRPr="004170B1" w:rsidRDefault="004B7CBC" w:rsidP="006B615D">
      <w:pPr>
        <w:pStyle w:val="BTEMEASMCA"/>
      </w:pPr>
    </w:p>
    <w:p w14:paraId="6C36B913" w14:textId="77777777" w:rsidR="004B7CBC" w:rsidRPr="004170B1" w:rsidRDefault="004B7CBC" w:rsidP="004B7CBC">
      <w:pPr>
        <w:pStyle w:val="PI-1labEMEASMCA"/>
      </w:pPr>
      <w:r w:rsidRPr="004170B1">
        <w:t>13.</w:t>
      </w:r>
      <w:r w:rsidRPr="004170B1">
        <w:tab/>
        <w:t>SERIJOS NUMERIS</w:t>
      </w:r>
    </w:p>
    <w:p w14:paraId="0A66F1A3" w14:textId="77777777" w:rsidR="004B7CBC" w:rsidRPr="004170B1" w:rsidRDefault="004B7CBC" w:rsidP="006B615D">
      <w:pPr>
        <w:pStyle w:val="BTEMEASMCA"/>
      </w:pPr>
    </w:p>
    <w:p w14:paraId="2A50A4B3" w14:textId="77777777" w:rsidR="004B7CBC" w:rsidRPr="004170B1" w:rsidRDefault="004B7CBC" w:rsidP="006B615D">
      <w:pPr>
        <w:pStyle w:val="BTEMEASMCA"/>
      </w:pPr>
      <w:r w:rsidRPr="004170B1">
        <w:t>Serija {numeris}</w:t>
      </w:r>
    </w:p>
    <w:p w14:paraId="72CB407D" w14:textId="77777777" w:rsidR="004B7CBC" w:rsidRPr="004170B1" w:rsidRDefault="004B7CBC" w:rsidP="006B615D">
      <w:pPr>
        <w:pStyle w:val="BTEMEASMCA"/>
      </w:pPr>
    </w:p>
    <w:p w14:paraId="7A75F6F7" w14:textId="77777777" w:rsidR="004B7CBC" w:rsidRPr="004170B1" w:rsidRDefault="004B7CBC" w:rsidP="006B615D">
      <w:pPr>
        <w:pStyle w:val="BTEMEASMCA"/>
      </w:pPr>
    </w:p>
    <w:p w14:paraId="1A904FCE" w14:textId="77777777" w:rsidR="004B7CBC" w:rsidRPr="004170B1" w:rsidRDefault="004B7CBC" w:rsidP="004B7CBC">
      <w:pPr>
        <w:pStyle w:val="PI-1labEMEASMCA"/>
      </w:pPr>
      <w:r w:rsidRPr="004170B1">
        <w:t>14.</w:t>
      </w:r>
      <w:r w:rsidRPr="004170B1">
        <w:tab/>
        <w:t>PARDAVIMO (IŠDAVIMO) TVARKA</w:t>
      </w:r>
    </w:p>
    <w:p w14:paraId="2D523EDF" w14:textId="77777777" w:rsidR="004B7CBC" w:rsidRPr="004170B1" w:rsidRDefault="004B7CBC" w:rsidP="006B615D">
      <w:pPr>
        <w:pStyle w:val="BTEMEASMCA"/>
      </w:pPr>
    </w:p>
    <w:p w14:paraId="4742AADB" w14:textId="77777777" w:rsidR="004B7CBC" w:rsidRPr="004170B1" w:rsidRDefault="004B7CBC" w:rsidP="006B615D">
      <w:pPr>
        <w:pStyle w:val="BTEMEASMCA"/>
      </w:pPr>
      <w:r w:rsidRPr="004170B1">
        <w:t>Nereceptinis vaistas</w:t>
      </w:r>
    </w:p>
    <w:p w14:paraId="63A17616" w14:textId="77777777" w:rsidR="004B7CBC" w:rsidRPr="004170B1" w:rsidRDefault="004B7CBC" w:rsidP="006B615D">
      <w:pPr>
        <w:pStyle w:val="BTEMEASMCA"/>
      </w:pPr>
    </w:p>
    <w:p w14:paraId="443C24BA" w14:textId="77777777" w:rsidR="004B7CBC" w:rsidRPr="004170B1" w:rsidRDefault="004B7CBC" w:rsidP="006B615D">
      <w:pPr>
        <w:pStyle w:val="BTEMEASMCA"/>
      </w:pPr>
    </w:p>
    <w:p w14:paraId="5259BB47" w14:textId="77777777" w:rsidR="004B7CBC" w:rsidRPr="004170B1" w:rsidRDefault="004B7CBC" w:rsidP="004B7CBC">
      <w:pPr>
        <w:pStyle w:val="PI-1labEMEASMCA"/>
      </w:pPr>
      <w:r w:rsidRPr="004170B1">
        <w:t>15.</w:t>
      </w:r>
      <w:r w:rsidRPr="004170B1">
        <w:tab/>
        <w:t>VARTOJIMO INSTRUKCIJA</w:t>
      </w:r>
    </w:p>
    <w:p w14:paraId="5772661D" w14:textId="77777777" w:rsidR="004B7CBC" w:rsidRPr="004170B1" w:rsidRDefault="004B7CBC" w:rsidP="006B615D">
      <w:pPr>
        <w:pStyle w:val="BTEMEASMCA"/>
      </w:pPr>
    </w:p>
    <w:p w14:paraId="5AC43FC6" w14:textId="77777777" w:rsidR="004B7CBC" w:rsidRPr="004170B1" w:rsidRDefault="004B7CBC" w:rsidP="004B7CBC">
      <w:pPr>
        <w:rPr>
          <w:sz w:val="22"/>
          <w:szCs w:val="22"/>
        </w:rPr>
      </w:pPr>
      <w:r w:rsidRPr="004170B1">
        <w:rPr>
          <w:sz w:val="22"/>
          <w:szCs w:val="22"/>
        </w:rPr>
        <w:t>Trumpalaikis lengvo odos niežulio ir sudirginimo malšinimas esant nedideliems odos pažeidimams (pvz., po vabzdžių įgėlimo ar įkandimo).</w:t>
      </w:r>
    </w:p>
    <w:p w14:paraId="35CF7595" w14:textId="77777777" w:rsidR="004B7CBC" w:rsidRPr="004170B1" w:rsidRDefault="004B7CBC" w:rsidP="004B7CBC">
      <w:pPr>
        <w:rPr>
          <w:sz w:val="22"/>
          <w:szCs w:val="22"/>
        </w:rPr>
      </w:pPr>
    </w:p>
    <w:p w14:paraId="72DEA91F" w14:textId="77777777" w:rsidR="004B7CBC" w:rsidRPr="004170B1" w:rsidRDefault="004B7CBC" w:rsidP="004B7CBC">
      <w:pPr>
        <w:pStyle w:val="Pagrindinistekstas"/>
        <w:spacing w:after="0"/>
        <w:rPr>
          <w:i/>
          <w:szCs w:val="22"/>
        </w:rPr>
      </w:pPr>
      <w:r w:rsidRPr="004170B1">
        <w:rPr>
          <w:i/>
          <w:szCs w:val="22"/>
        </w:rPr>
        <w:t>Suaugusieji</w:t>
      </w:r>
    </w:p>
    <w:p w14:paraId="630AFBDA" w14:textId="23442D1D" w:rsidR="004B7CBC" w:rsidRPr="004170B1" w:rsidRDefault="004B7CBC" w:rsidP="004B7CBC">
      <w:pPr>
        <w:pStyle w:val="Pagrindinistekstas"/>
        <w:spacing w:after="0"/>
        <w:rPr>
          <w:spacing w:val="-3"/>
          <w:szCs w:val="22"/>
        </w:rPr>
      </w:pPr>
      <w:r w:rsidRPr="004170B1">
        <w:rPr>
          <w:szCs w:val="22"/>
        </w:rPr>
        <w:t>1</w:t>
      </w:r>
      <w:r w:rsidR="00C14396">
        <w:rPr>
          <w:szCs w:val="22"/>
        </w:rPr>
        <w:t xml:space="preserve"> </w:t>
      </w:r>
      <w:r w:rsidRPr="004170B1">
        <w:rPr>
          <w:szCs w:val="22"/>
        </w:rPr>
        <w:t>–</w:t>
      </w:r>
      <w:r w:rsidR="00C14396">
        <w:rPr>
          <w:szCs w:val="22"/>
        </w:rPr>
        <w:t xml:space="preserve"> </w:t>
      </w:r>
      <w:r w:rsidRPr="004170B1">
        <w:rPr>
          <w:szCs w:val="22"/>
        </w:rPr>
        <w:t>3 kartus per parą ant pažeistos odos vietos tepkite ploną gelio sluoksnį.</w:t>
      </w:r>
      <w:r w:rsidRPr="004170B1">
        <w:rPr>
          <w:spacing w:val="-3"/>
          <w:szCs w:val="22"/>
        </w:rPr>
        <w:t xml:space="preserve"> </w:t>
      </w:r>
    </w:p>
    <w:p w14:paraId="376CC21F" w14:textId="77777777" w:rsidR="004B7CBC" w:rsidRPr="004170B1" w:rsidRDefault="004B7CBC" w:rsidP="004B7CBC">
      <w:pPr>
        <w:pStyle w:val="Pagrindinistekstas"/>
        <w:spacing w:after="0"/>
        <w:rPr>
          <w:szCs w:val="22"/>
        </w:rPr>
      </w:pPr>
    </w:p>
    <w:p w14:paraId="625FF6A0" w14:textId="77777777" w:rsidR="004B7CBC" w:rsidRPr="004170B1" w:rsidRDefault="004B7CBC" w:rsidP="004B7CBC">
      <w:pPr>
        <w:rPr>
          <w:i/>
          <w:sz w:val="22"/>
          <w:szCs w:val="22"/>
        </w:rPr>
      </w:pPr>
      <w:r w:rsidRPr="004170B1">
        <w:rPr>
          <w:i/>
          <w:sz w:val="22"/>
          <w:szCs w:val="22"/>
        </w:rPr>
        <w:t>Vartojimas vaikams</w:t>
      </w:r>
    </w:p>
    <w:p w14:paraId="16855063" w14:textId="09836610" w:rsidR="004B7CBC" w:rsidRPr="004170B1" w:rsidRDefault="004B7CBC" w:rsidP="004B7CBC">
      <w:pPr>
        <w:pStyle w:val="Pagrindinistekstas"/>
        <w:spacing w:after="0"/>
        <w:rPr>
          <w:spacing w:val="-3"/>
          <w:szCs w:val="22"/>
        </w:rPr>
      </w:pPr>
      <w:r w:rsidRPr="004170B1">
        <w:rPr>
          <w:szCs w:val="22"/>
        </w:rPr>
        <w:t>1</w:t>
      </w:r>
      <w:r w:rsidR="00C14396">
        <w:rPr>
          <w:szCs w:val="22"/>
        </w:rPr>
        <w:t xml:space="preserve"> </w:t>
      </w:r>
      <w:r w:rsidRPr="004170B1">
        <w:rPr>
          <w:szCs w:val="22"/>
        </w:rPr>
        <w:t>–</w:t>
      </w:r>
      <w:r w:rsidR="00C14396">
        <w:rPr>
          <w:szCs w:val="22"/>
        </w:rPr>
        <w:t xml:space="preserve"> </w:t>
      </w:r>
      <w:r w:rsidRPr="004170B1">
        <w:rPr>
          <w:szCs w:val="22"/>
        </w:rPr>
        <w:t>2 kartus per parą ant pažeistos odos vietos tepkite ploną gelio sluoksnį.</w:t>
      </w:r>
      <w:r w:rsidRPr="004170B1">
        <w:rPr>
          <w:spacing w:val="-3"/>
          <w:szCs w:val="22"/>
        </w:rPr>
        <w:t xml:space="preserve"> </w:t>
      </w:r>
    </w:p>
    <w:p w14:paraId="1369ADE6" w14:textId="77777777" w:rsidR="004B7CBC" w:rsidRPr="004170B1" w:rsidRDefault="004B7CBC" w:rsidP="006B615D">
      <w:pPr>
        <w:pStyle w:val="BTEMEASMCA"/>
      </w:pPr>
    </w:p>
    <w:p w14:paraId="5841126A" w14:textId="77777777" w:rsidR="004B7CBC" w:rsidRPr="004170B1" w:rsidRDefault="004B7CBC" w:rsidP="004B7CBC">
      <w:pPr>
        <w:pStyle w:val="PI-1labEMEASMCA"/>
      </w:pPr>
      <w:r w:rsidRPr="004170B1">
        <w:t>16.</w:t>
      </w:r>
      <w:r w:rsidRPr="004170B1">
        <w:tab/>
        <w:t>INFORMACIJA BRAILIO RAŠTU</w:t>
      </w:r>
    </w:p>
    <w:p w14:paraId="536C5FBF" w14:textId="77777777" w:rsidR="004B7CBC" w:rsidRPr="004170B1" w:rsidRDefault="004B7CBC" w:rsidP="006B615D">
      <w:pPr>
        <w:pStyle w:val="BTEMEASMCA"/>
      </w:pPr>
    </w:p>
    <w:p w14:paraId="7FA20A29" w14:textId="5C92E396" w:rsidR="004B7CBC" w:rsidRPr="004170B1" w:rsidRDefault="004B7CBC" w:rsidP="006B615D">
      <w:pPr>
        <w:pStyle w:val="BTEMEASMCA"/>
      </w:pPr>
      <w:r w:rsidRPr="004170B1">
        <w:t>Hydrocortison</w:t>
      </w:r>
      <w:r w:rsidR="009C6129">
        <w:t>e</w:t>
      </w:r>
      <w:r w:rsidRPr="004170B1">
        <w:t xml:space="preserve"> </w:t>
      </w:r>
      <w:r w:rsidR="009C6129">
        <w:t>Orifarm</w:t>
      </w:r>
    </w:p>
    <w:p w14:paraId="066CB6B1" w14:textId="77777777" w:rsidR="004B7CBC" w:rsidRPr="004170B1" w:rsidRDefault="004B7CBC" w:rsidP="006B615D">
      <w:pPr>
        <w:pStyle w:val="BTEMEASMCA"/>
      </w:pPr>
    </w:p>
    <w:p w14:paraId="13A95814" w14:textId="77777777" w:rsidR="004B7CBC" w:rsidRPr="004170B1" w:rsidRDefault="004B7CBC" w:rsidP="006B615D">
      <w:pPr>
        <w:pStyle w:val="BTEMEASMCA"/>
      </w:pPr>
    </w:p>
    <w:p w14:paraId="62A4BE72" w14:textId="77777777" w:rsidR="004B7CBC" w:rsidRPr="004170B1" w:rsidRDefault="004B7CBC" w:rsidP="004B7CBC">
      <w:pPr>
        <w:pStyle w:val="PI-1labEMEASMCA"/>
      </w:pPr>
      <w:r w:rsidRPr="004170B1">
        <w:rPr>
          <w:b w:val="0"/>
        </w:rPr>
        <w:br w:type="page"/>
      </w:r>
      <w:r w:rsidRPr="004170B1">
        <w:lastRenderedPageBreak/>
        <w:t>MINIMALI INFORMACIJA ANT MAŽŲ VIDINIŲ</w:t>
      </w:r>
      <w:r w:rsidRPr="004170B1">
        <w:rPr>
          <w:bCs/>
        </w:rPr>
        <w:t xml:space="preserve"> </w:t>
      </w:r>
      <w:r w:rsidRPr="004170B1">
        <w:t>PAKUOČIŲ</w:t>
      </w:r>
    </w:p>
    <w:p w14:paraId="652B0AAE" w14:textId="77777777" w:rsidR="004B7CBC" w:rsidRPr="004170B1" w:rsidRDefault="004B7CBC" w:rsidP="004B7CBC">
      <w:pPr>
        <w:pStyle w:val="PI-1labEMEASMCA"/>
      </w:pPr>
    </w:p>
    <w:p w14:paraId="3F45AB4C" w14:textId="77777777" w:rsidR="004B7CBC" w:rsidRPr="004170B1" w:rsidRDefault="004B7CBC" w:rsidP="004B7CBC">
      <w:pPr>
        <w:pStyle w:val="PI-1labEMEASMCA"/>
      </w:pPr>
      <w:r w:rsidRPr="004170B1">
        <w:t xml:space="preserve">ALIUMINIO TŪBELĖ </w:t>
      </w:r>
    </w:p>
    <w:p w14:paraId="6EC966A3" w14:textId="77777777" w:rsidR="004B7CBC" w:rsidRPr="004170B1" w:rsidRDefault="004B7CBC" w:rsidP="006B615D">
      <w:pPr>
        <w:pStyle w:val="BTEMEASMCA"/>
      </w:pPr>
    </w:p>
    <w:p w14:paraId="3F7367DC" w14:textId="77777777" w:rsidR="004B7CBC" w:rsidRPr="004170B1" w:rsidRDefault="004B7CBC" w:rsidP="006B615D">
      <w:pPr>
        <w:pStyle w:val="BTEMEASMCA"/>
      </w:pPr>
    </w:p>
    <w:p w14:paraId="49644B72" w14:textId="77777777" w:rsidR="004B7CBC" w:rsidRPr="004170B1" w:rsidRDefault="004B7CBC" w:rsidP="004B7CBC">
      <w:pPr>
        <w:pStyle w:val="PI-1labEMEASMCA"/>
      </w:pPr>
      <w:r w:rsidRPr="004170B1">
        <w:t>1.</w:t>
      </w:r>
      <w:r w:rsidRPr="004170B1">
        <w:tab/>
        <w:t>VAISTINIO PREPARATO PAVADINIMAS IR VARTOJIMO BŪDAS (-AI)</w:t>
      </w:r>
    </w:p>
    <w:p w14:paraId="27AF3D2A" w14:textId="77777777" w:rsidR="004B7CBC" w:rsidRPr="004170B1" w:rsidRDefault="004B7CBC" w:rsidP="006B615D">
      <w:pPr>
        <w:pStyle w:val="BTEMEASMCA"/>
      </w:pPr>
    </w:p>
    <w:p w14:paraId="08CA4B8E" w14:textId="0A31E722" w:rsidR="004B7CBC" w:rsidRPr="004170B1" w:rsidRDefault="004B7CBC" w:rsidP="004B7CBC">
      <w:pPr>
        <w:jc w:val="both"/>
        <w:rPr>
          <w:spacing w:val="-3"/>
          <w:sz w:val="22"/>
          <w:szCs w:val="22"/>
        </w:rPr>
      </w:pPr>
      <w:r w:rsidRPr="004170B1">
        <w:rPr>
          <w:spacing w:val="-3"/>
          <w:sz w:val="22"/>
          <w:szCs w:val="22"/>
        </w:rPr>
        <w:t>Hydrocortison</w:t>
      </w:r>
      <w:r w:rsidR="009C6129">
        <w:rPr>
          <w:spacing w:val="-3"/>
          <w:sz w:val="22"/>
          <w:szCs w:val="22"/>
        </w:rPr>
        <w:t>e</w:t>
      </w:r>
      <w:r w:rsidRPr="004170B1">
        <w:rPr>
          <w:spacing w:val="-3"/>
          <w:sz w:val="22"/>
          <w:szCs w:val="22"/>
        </w:rPr>
        <w:t xml:space="preserve"> </w:t>
      </w:r>
      <w:r w:rsidR="009C6129">
        <w:rPr>
          <w:spacing w:val="-3"/>
          <w:sz w:val="22"/>
          <w:szCs w:val="22"/>
        </w:rPr>
        <w:t>Orifarm</w:t>
      </w:r>
      <w:r w:rsidRPr="004170B1">
        <w:rPr>
          <w:spacing w:val="-3"/>
          <w:sz w:val="22"/>
          <w:szCs w:val="22"/>
        </w:rPr>
        <w:t xml:space="preserve"> 10 mg/g gelis</w:t>
      </w:r>
    </w:p>
    <w:p w14:paraId="53C12B26" w14:textId="36EF5856" w:rsidR="004B7CBC" w:rsidRPr="004170B1" w:rsidRDefault="00D539D8" w:rsidP="004B7CBC">
      <w:pPr>
        <w:pStyle w:val="Pagrindinistekstas"/>
        <w:spacing w:after="0"/>
        <w:rPr>
          <w:szCs w:val="22"/>
        </w:rPr>
      </w:pPr>
      <w:r>
        <w:rPr>
          <w:szCs w:val="22"/>
        </w:rPr>
        <w:t>h</w:t>
      </w:r>
      <w:r w:rsidR="004B7CBC" w:rsidRPr="004170B1">
        <w:rPr>
          <w:szCs w:val="22"/>
        </w:rPr>
        <w:t>idrokortizonas</w:t>
      </w:r>
    </w:p>
    <w:p w14:paraId="34A14339" w14:textId="77777777" w:rsidR="004B7CBC" w:rsidRPr="004170B1" w:rsidRDefault="004B7CBC" w:rsidP="004B7CBC">
      <w:pPr>
        <w:pStyle w:val="Pagrindinistekstas"/>
        <w:spacing w:after="0"/>
        <w:rPr>
          <w:szCs w:val="22"/>
        </w:rPr>
      </w:pPr>
    </w:p>
    <w:p w14:paraId="299CA332" w14:textId="77777777" w:rsidR="004B7CBC" w:rsidRPr="004170B1" w:rsidRDefault="004B7CBC" w:rsidP="006B615D">
      <w:pPr>
        <w:pStyle w:val="BTEMEASMCA"/>
      </w:pPr>
      <w:r w:rsidRPr="004170B1">
        <w:t>Vartoti ant odos.</w:t>
      </w:r>
    </w:p>
    <w:p w14:paraId="792D858F" w14:textId="77777777" w:rsidR="004B7CBC" w:rsidRPr="004170B1" w:rsidRDefault="004B7CBC" w:rsidP="006B615D">
      <w:pPr>
        <w:pStyle w:val="BTEMEASMCA"/>
      </w:pPr>
    </w:p>
    <w:p w14:paraId="6269BB54" w14:textId="77777777" w:rsidR="004B7CBC" w:rsidRPr="004170B1" w:rsidRDefault="004B7CBC" w:rsidP="006B615D">
      <w:pPr>
        <w:pStyle w:val="BTEMEASMCA"/>
      </w:pPr>
    </w:p>
    <w:p w14:paraId="0D447370" w14:textId="77777777" w:rsidR="004B7CBC" w:rsidRPr="004170B1" w:rsidRDefault="004B7CBC" w:rsidP="004B7CBC">
      <w:pPr>
        <w:pStyle w:val="PI-1labEMEASMCA"/>
      </w:pPr>
      <w:r w:rsidRPr="004170B1">
        <w:t>2.</w:t>
      </w:r>
      <w:r w:rsidRPr="004170B1">
        <w:tab/>
        <w:t>VARTOJIMO METODAS</w:t>
      </w:r>
    </w:p>
    <w:p w14:paraId="160D5513" w14:textId="77777777" w:rsidR="004B7CBC" w:rsidRPr="004170B1" w:rsidRDefault="004B7CBC" w:rsidP="006B615D">
      <w:pPr>
        <w:pStyle w:val="BTEMEASMCA"/>
      </w:pPr>
    </w:p>
    <w:p w14:paraId="18857506" w14:textId="77777777" w:rsidR="004B7CBC" w:rsidRPr="004170B1" w:rsidRDefault="004B7CBC" w:rsidP="004B7CBC">
      <w:pPr>
        <w:pStyle w:val="Pagrindinistekstas"/>
        <w:spacing w:after="0"/>
        <w:rPr>
          <w:szCs w:val="22"/>
        </w:rPr>
      </w:pPr>
      <w:r w:rsidRPr="004170B1">
        <w:rPr>
          <w:szCs w:val="22"/>
        </w:rPr>
        <w:t>Prieš vartojimą perskaitykite pakuotės lapelį.</w:t>
      </w:r>
    </w:p>
    <w:p w14:paraId="52E726B8" w14:textId="77777777" w:rsidR="004B7CBC" w:rsidRPr="004170B1" w:rsidRDefault="004B7CBC" w:rsidP="004B7CBC">
      <w:pPr>
        <w:pStyle w:val="Pagrindinistekstas"/>
        <w:spacing w:after="0"/>
        <w:rPr>
          <w:szCs w:val="22"/>
        </w:rPr>
      </w:pPr>
    </w:p>
    <w:p w14:paraId="08C53BE3" w14:textId="77777777" w:rsidR="004B7CBC" w:rsidRPr="004170B1" w:rsidRDefault="004B7CBC" w:rsidP="006B615D">
      <w:pPr>
        <w:pStyle w:val="BTEMEASMCA"/>
      </w:pPr>
    </w:p>
    <w:p w14:paraId="11971B2E" w14:textId="77777777" w:rsidR="004B7CBC" w:rsidRPr="004170B1" w:rsidRDefault="004B7CBC" w:rsidP="004B7CBC">
      <w:pPr>
        <w:pStyle w:val="PI-1labEMEASMCA"/>
      </w:pPr>
      <w:r w:rsidRPr="004170B1">
        <w:t>3.</w:t>
      </w:r>
      <w:r w:rsidRPr="004170B1">
        <w:tab/>
        <w:t>TINKAMUMO LAIKAS</w:t>
      </w:r>
    </w:p>
    <w:p w14:paraId="6CFA7186" w14:textId="77777777" w:rsidR="004B7CBC" w:rsidRPr="004170B1" w:rsidRDefault="004B7CBC" w:rsidP="006B615D">
      <w:pPr>
        <w:pStyle w:val="BTEMEASMCA"/>
      </w:pPr>
    </w:p>
    <w:p w14:paraId="5EE21C43" w14:textId="77777777" w:rsidR="004B7CBC" w:rsidRPr="004170B1" w:rsidRDefault="004B7CBC" w:rsidP="006B615D">
      <w:pPr>
        <w:pStyle w:val="BTEMEASMCA"/>
      </w:pPr>
      <w:r w:rsidRPr="004170B1">
        <w:t>Tinka iki {mm/MMMM}</w:t>
      </w:r>
    </w:p>
    <w:p w14:paraId="2363167A" w14:textId="77777777" w:rsidR="004B7CBC" w:rsidRPr="004170B1" w:rsidRDefault="004B7CBC" w:rsidP="006B615D">
      <w:pPr>
        <w:pStyle w:val="BTEMEASMCA"/>
      </w:pPr>
    </w:p>
    <w:p w14:paraId="2B61FB85" w14:textId="77777777" w:rsidR="004B7CBC" w:rsidRPr="004170B1" w:rsidRDefault="004B7CBC" w:rsidP="006B615D">
      <w:pPr>
        <w:pStyle w:val="BTEMEASMCA"/>
      </w:pPr>
    </w:p>
    <w:p w14:paraId="68FAF5CE" w14:textId="77777777" w:rsidR="004B7CBC" w:rsidRPr="004170B1" w:rsidRDefault="004B7CBC" w:rsidP="004B7CBC">
      <w:pPr>
        <w:pStyle w:val="PI-1labEMEASMCA"/>
      </w:pPr>
      <w:r w:rsidRPr="004170B1">
        <w:t>4.</w:t>
      </w:r>
      <w:r w:rsidRPr="004170B1">
        <w:tab/>
        <w:t>SERIJOS NUMERIS</w:t>
      </w:r>
    </w:p>
    <w:p w14:paraId="7EB4CD87" w14:textId="77777777" w:rsidR="004B7CBC" w:rsidRPr="004170B1" w:rsidRDefault="004B7CBC" w:rsidP="006B615D">
      <w:pPr>
        <w:pStyle w:val="BTEMEASMCA"/>
      </w:pPr>
    </w:p>
    <w:p w14:paraId="793DB13F" w14:textId="77777777" w:rsidR="004B7CBC" w:rsidRPr="004170B1" w:rsidRDefault="004B7CBC" w:rsidP="006B615D">
      <w:pPr>
        <w:pStyle w:val="BTEMEASMCA"/>
      </w:pPr>
      <w:r w:rsidRPr="004170B1">
        <w:t>Serija {numeris}</w:t>
      </w:r>
    </w:p>
    <w:p w14:paraId="4EC5ABCE" w14:textId="77777777" w:rsidR="004B7CBC" w:rsidRPr="004170B1" w:rsidRDefault="004B7CBC" w:rsidP="006B615D">
      <w:pPr>
        <w:pStyle w:val="BTEMEASMCA"/>
      </w:pPr>
    </w:p>
    <w:p w14:paraId="105CE9A9" w14:textId="77777777" w:rsidR="004B7CBC" w:rsidRPr="004170B1" w:rsidRDefault="004B7CBC" w:rsidP="006B615D">
      <w:pPr>
        <w:pStyle w:val="BTEMEASMCA"/>
      </w:pPr>
    </w:p>
    <w:p w14:paraId="577CBA7B" w14:textId="77777777" w:rsidR="004B7CBC" w:rsidRPr="004170B1" w:rsidRDefault="004B7CBC" w:rsidP="004B7CBC">
      <w:pPr>
        <w:pStyle w:val="PI-1labEMEASMCA"/>
      </w:pPr>
      <w:r w:rsidRPr="004170B1">
        <w:t>5.</w:t>
      </w:r>
      <w:r w:rsidRPr="004170B1">
        <w:tab/>
        <w:t>KIEKIS (MASĖ, TŪRIS ARBA VIENETAI)</w:t>
      </w:r>
    </w:p>
    <w:p w14:paraId="670AE277" w14:textId="77777777" w:rsidR="004B7CBC" w:rsidRPr="004170B1" w:rsidRDefault="004B7CBC" w:rsidP="006B615D">
      <w:pPr>
        <w:pStyle w:val="BTEMEASMCA"/>
      </w:pPr>
    </w:p>
    <w:p w14:paraId="279ECAA5" w14:textId="77777777" w:rsidR="004B7CBC" w:rsidRPr="004170B1" w:rsidRDefault="004B7CBC" w:rsidP="006B615D">
      <w:pPr>
        <w:pStyle w:val="BTEMEASMCA"/>
      </w:pPr>
      <w:r w:rsidRPr="004170B1">
        <w:t>10 g</w:t>
      </w:r>
    </w:p>
    <w:p w14:paraId="11D0E680" w14:textId="77777777" w:rsidR="004B7CBC" w:rsidRPr="004170B1" w:rsidRDefault="004B7CBC" w:rsidP="006B615D">
      <w:pPr>
        <w:pStyle w:val="BTEMEASMCA"/>
      </w:pPr>
    </w:p>
    <w:p w14:paraId="162765B7" w14:textId="77777777" w:rsidR="004B7CBC" w:rsidRPr="004170B1" w:rsidRDefault="004B7CBC" w:rsidP="006B615D">
      <w:pPr>
        <w:pStyle w:val="BTEMEASMCA"/>
      </w:pPr>
    </w:p>
    <w:p w14:paraId="0075CD37" w14:textId="77777777" w:rsidR="004B7CBC" w:rsidRPr="004170B1" w:rsidRDefault="004B7CBC" w:rsidP="004B7CBC">
      <w:pPr>
        <w:pStyle w:val="PI-1labEMEASMCA"/>
      </w:pPr>
      <w:r w:rsidRPr="004170B1">
        <w:t>6.</w:t>
      </w:r>
      <w:r w:rsidRPr="004170B1">
        <w:tab/>
        <w:t>KITA</w:t>
      </w:r>
    </w:p>
    <w:p w14:paraId="424E5F24" w14:textId="77777777" w:rsidR="004B7CBC" w:rsidRPr="004170B1" w:rsidRDefault="004B7CBC" w:rsidP="006B615D">
      <w:pPr>
        <w:pStyle w:val="BTEMEASMCA"/>
      </w:pPr>
    </w:p>
    <w:p w14:paraId="53A4CFB4" w14:textId="377CBD92" w:rsidR="004B7CBC" w:rsidRPr="004170B1" w:rsidRDefault="009C6129" w:rsidP="006B615D">
      <w:pPr>
        <w:pStyle w:val="BTEMEASMCA"/>
      </w:pPr>
      <w:r>
        <w:t>Orifarm Healthcare</w:t>
      </w:r>
      <w:r w:rsidR="004B7CBC" w:rsidRPr="004170B1">
        <w:br w:type="page"/>
      </w:r>
    </w:p>
    <w:p w14:paraId="74C119B5" w14:textId="77777777" w:rsidR="004B7CBC" w:rsidRPr="004170B1" w:rsidRDefault="004B7CBC" w:rsidP="006B615D">
      <w:pPr>
        <w:pStyle w:val="BTEMEASMCA"/>
      </w:pPr>
    </w:p>
    <w:p w14:paraId="2F04357B" w14:textId="77777777" w:rsidR="004B7CBC" w:rsidRPr="004170B1" w:rsidRDefault="004B7CBC" w:rsidP="006B615D">
      <w:pPr>
        <w:pStyle w:val="BTEMEASMCA"/>
      </w:pPr>
    </w:p>
    <w:p w14:paraId="4F848BEB" w14:textId="77777777" w:rsidR="004B7CBC" w:rsidRPr="004170B1" w:rsidRDefault="004B7CBC" w:rsidP="006B615D">
      <w:pPr>
        <w:pStyle w:val="BTEMEASMCA"/>
      </w:pPr>
    </w:p>
    <w:p w14:paraId="2AF8A737" w14:textId="77777777" w:rsidR="004B7CBC" w:rsidRPr="004170B1" w:rsidRDefault="004B7CBC" w:rsidP="006B615D">
      <w:pPr>
        <w:pStyle w:val="BTEMEASMCA"/>
      </w:pPr>
    </w:p>
    <w:p w14:paraId="2033B197" w14:textId="77777777" w:rsidR="004B7CBC" w:rsidRPr="004170B1" w:rsidRDefault="004B7CBC" w:rsidP="006B615D">
      <w:pPr>
        <w:pStyle w:val="BTEMEASMCA"/>
      </w:pPr>
    </w:p>
    <w:p w14:paraId="7A30A1B4" w14:textId="77777777" w:rsidR="004B7CBC" w:rsidRPr="004170B1" w:rsidRDefault="004B7CBC" w:rsidP="006B615D">
      <w:pPr>
        <w:pStyle w:val="BTEMEASMCA"/>
      </w:pPr>
    </w:p>
    <w:p w14:paraId="36B86AE8" w14:textId="77777777" w:rsidR="004B7CBC" w:rsidRPr="004170B1" w:rsidRDefault="004B7CBC" w:rsidP="006B615D">
      <w:pPr>
        <w:pStyle w:val="BTEMEASMCA"/>
      </w:pPr>
    </w:p>
    <w:p w14:paraId="5BEA0B24" w14:textId="77777777" w:rsidR="004B7CBC" w:rsidRPr="004170B1" w:rsidRDefault="004B7CBC" w:rsidP="006B615D">
      <w:pPr>
        <w:pStyle w:val="BTEMEASMCA"/>
      </w:pPr>
    </w:p>
    <w:p w14:paraId="3CBA3B25" w14:textId="77777777" w:rsidR="004B7CBC" w:rsidRPr="004170B1" w:rsidRDefault="004B7CBC" w:rsidP="006B615D">
      <w:pPr>
        <w:pStyle w:val="BTEMEASMCA"/>
      </w:pPr>
    </w:p>
    <w:p w14:paraId="4F7BD6D4" w14:textId="77777777" w:rsidR="004B7CBC" w:rsidRPr="004170B1" w:rsidRDefault="004B7CBC" w:rsidP="006B615D">
      <w:pPr>
        <w:pStyle w:val="BTEMEASMCA"/>
      </w:pPr>
    </w:p>
    <w:p w14:paraId="5CED5B6E" w14:textId="77777777" w:rsidR="004B7CBC" w:rsidRPr="004170B1" w:rsidRDefault="004B7CBC" w:rsidP="006B615D">
      <w:pPr>
        <w:pStyle w:val="BTEMEASMCA"/>
      </w:pPr>
    </w:p>
    <w:p w14:paraId="18D971B1" w14:textId="77777777" w:rsidR="004B7CBC" w:rsidRPr="004170B1" w:rsidRDefault="004B7CBC" w:rsidP="006B615D">
      <w:pPr>
        <w:pStyle w:val="BTEMEASMCA"/>
      </w:pPr>
    </w:p>
    <w:p w14:paraId="68EB47E6" w14:textId="77777777" w:rsidR="004B7CBC" w:rsidRPr="004170B1" w:rsidRDefault="004B7CBC" w:rsidP="006B615D">
      <w:pPr>
        <w:pStyle w:val="BTEMEASMCA"/>
      </w:pPr>
    </w:p>
    <w:p w14:paraId="25323007" w14:textId="77777777" w:rsidR="004B7CBC" w:rsidRPr="004170B1" w:rsidRDefault="004B7CBC" w:rsidP="006B615D">
      <w:pPr>
        <w:pStyle w:val="BTEMEASMCA"/>
      </w:pPr>
    </w:p>
    <w:p w14:paraId="11693E7C" w14:textId="77777777" w:rsidR="004B7CBC" w:rsidRPr="004170B1" w:rsidRDefault="004B7CBC" w:rsidP="006B615D">
      <w:pPr>
        <w:pStyle w:val="BTEMEASMCA"/>
      </w:pPr>
    </w:p>
    <w:p w14:paraId="0D8EC888" w14:textId="77777777" w:rsidR="004B7CBC" w:rsidRPr="004170B1" w:rsidRDefault="004B7CBC" w:rsidP="006B615D">
      <w:pPr>
        <w:pStyle w:val="BTEMEASMCA"/>
      </w:pPr>
    </w:p>
    <w:p w14:paraId="39AFC6B3" w14:textId="77777777" w:rsidR="004B7CBC" w:rsidRPr="004170B1" w:rsidRDefault="004B7CBC" w:rsidP="006B615D">
      <w:pPr>
        <w:pStyle w:val="BTEMEASMCA"/>
      </w:pPr>
    </w:p>
    <w:p w14:paraId="27668AD5" w14:textId="77777777" w:rsidR="004B7CBC" w:rsidRPr="004170B1" w:rsidRDefault="004B7CBC" w:rsidP="006B615D">
      <w:pPr>
        <w:pStyle w:val="BTEMEASMCA"/>
      </w:pPr>
    </w:p>
    <w:p w14:paraId="23E8E400" w14:textId="77777777" w:rsidR="004B7CBC" w:rsidRPr="004170B1" w:rsidRDefault="004B7CBC" w:rsidP="006B615D">
      <w:pPr>
        <w:pStyle w:val="BTEMEASMCA"/>
      </w:pPr>
    </w:p>
    <w:p w14:paraId="387F8694" w14:textId="77777777" w:rsidR="004B7CBC" w:rsidRPr="004170B1" w:rsidRDefault="004B7CBC" w:rsidP="006B615D">
      <w:pPr>
        <w:pStyle w:val="BTEMEASMCA"/>
      </w:pPr>
    </w:p>
    <w:p w14:paraId="0F5AA68C" w14:textId="77777777" w:rsidR="004B7CBC" w:rsidRPr="004170B1" w:rsidRDefault="004B7CBC" w:rsidP="006B615D">
      <w:pPr>
        <w:pStyle w:val="BTEMEASMCA"/>
      </w:pPr>
    </w:p>
    <w:p w14:paraId="23B406FA" w14:textId="77777777" w:rsidR="004B7CBC" w:rsidRPr="004170B1" w:rsidRDefault="004B7CBC" w:rsidP="006B615D">
      <w:pPr>
        <w:pStyle w:val="BTEMEASMCA"/>
      </w:pPr>
    </w:p>
    <w:p w14:paraId="4C7C6E8D" w14:textId="37D82920" w:rsidR="004B7CBC" w:rsidRPr="004170B1" w:rsidRDefault="004B7CBC" w:rsidP="004B7CBC">
      <w:pPr>
        <w:pStyle w:val="TTEMEASMCA"/>
        <w:rPr>
          <w:lang w:val="lt-LT"/>
        </w:rPr>
      </w:pPr>
      <w:bookmarkStart w:id="71" w:name="_Toc129243262"/>
      <w:bookmarkStart w:id="72" w:name="_Toc129243137"/>
      <w:r w:rsidRPr="004170B1">
        <w:rPr>
          <w:lang w:val="lt-LT"/>
        </w:rPr>
        <w:t>B. PAKUOTĖS LAPELIS</w:t>
      </w:r>
      <w:bookmarkEnd w:id="71"/>
      <w:bookmarkEnd w:id="72"/>
    </w:p>
    <w:p w14:paraId="5CA9E6DF" w14:textId="77777777" w:rsidR="004B7CBC" w:rsidRPr="004170B1" w:rsidRDefault="004B7CBC" w:rsidP="004B7CBC">
      <w:pPr>
        <w:pStyle w:val="TTEMEASMCA"/>
        <w:rPr>
          <w:lang w:val="lt-LT"/>
        </w:rPr>
      </w:pPr>
      <w:r w:rsidRPr="004170B1">
        <w:rPr>
          <w:b w:val="0"/>
          <w:caps w:val="0"/>
          <w:lang w:val="lt-LT"/>
        </w:rPr>
        <w:br w:type="page"/>
      </w:r>
      <w:bookmarkStart w:id="73" w:name="_Toc129243263"/>
      <w:bookmarkStart w:id="74" w:name="_Toc129243138"/>
      <w:r w:rsidRPr="004170B1">
        <w:rPr>
          <w:rFonts w:eastAsia="Times New Roman"/>
          <w:caps w:val="0"/>
          <w:snapToGrid w:val="0"/>
          <w:lang w:val="lt-LT"/>
        </w:rPr>
        <w:lastRenderedPageBreak/>
        <w:t>Pakuotės lapelis:</w:t>
      </w:r>
      <w:r w:rsidRPr="004170B1">
        <w:rPr>
          <w:rFonts w:eastAsia="Times New Roman"/>
          <w:bCs/>
          <w:iCs/>
          <w:caps w:val="0"/>
          <w:snapToGrid w:val="0"/>
          <w:lang w:val="lt-LT"/>
        </w:rPr>
        <w:t xml:space="preserve"> </w:t>
      </w:r>
      <w:r w:rsidRPr="004170B1">
        <w:rPr>
          <w:rFonts w:eastAsia="Times New Roman"/>
          <w:caps w:val="0"/>
          <w:snapToGrid w:val="0"/>
          <w:lang w:val="lt-LT"/>
        </w:rPr>
        <w:t>informacija vartotojui</w:t>
      </w:r>
      <w:bookmarkEnd w:id="73"/>
      <w:bookmarkEnd w:id="74"/>
    </w:p>
    <w:p w14:paraId="7D0AD612" w14:textId="77777777" w:rsidR="004B7CBC" w:rsidRPr="004170B1" w:rsidRDefault="004B7CBC" w:rsidP="006B615D">
      <w:pPr>
        <w:pStyle w:val="BTEMEASMCA"/>
      </w:pPr>
    </w:p>
    <w:p w14:paraId="23C3614F" w14:textId="4781690C" w:rsidR="004B7CBC" w:rsidRPr="004170B1" w:rsidRDefault="004B7CBC" w:rsidP="004B7CBC">
      <w:pPr>
        <w:pStyle w:val="Pagrindinistekstas"/>
        <w:spacing w:after="0"/>
        <w:jc w:val="center"/>
        <w:rPr>
          <w:b/>
          <w:szCs w:val="22"/>
        </w:rPr>
      </w:pPr>
      <w:r w:rsidRPr="004170B1">
        <w:rPr>
          <w:b/>
          <w:spacing w:val="-3"/>
          <w:szCs w:val="22"/>
        </w:rPr>
        <w:t>Hydrocortison</w:t>
      </w:r>
      <w:r w:rsidR="009C6129">
        <w:rPr>
          <w:b/>
          <w:spacing w:val="-3"/>
          <w:szCs w:val="22"/>
        </w:rPr>
        <w:t>e</w:t>
      </w:r>
      <w:r w:rsidRPr="004170B1">
        <w:rPr>
          <w:b/>
          <w:spacing w:val="-3"/>
          <w:szCs w:val="22"/>
        </w:rPr>
        <w:t xml:space="preserve"> </w:t>
      </w:r>
      <w:r w:rsidR="009C6129">
        <w:rPr>
          <w:b/>
          <w:spacing w:val="-3"/>
          <w:szCs w:val="22"/>
        </w:rPr>
        <w:t>Orifarm</w:t>
      </w:r>
      <w:r w:rsidRPr="004170B1">
        <w:rPr>
          <w:b/>
          <w:spacing w:val="-3"/>
          <w:szCs w:val="22"/>
        </w:rPr>
        <w:t xml:space="preserve"> 10 mg/g gelis</w:t>
      </w:r>
    </w:p>
    <w:p w14:paraId="1978D56A" w14:textId="171CBBAD" w:rsidR="004B7CBC" w:rsidRPr="004170B1" w:rsidRDefault="00D539D8" w:rsidP="004B7CBC">
      <w:pPr>
        <w:pStyle w:val="Pagrindinistekstas"/>
        <w:spacing w:after="0"/>
        <w:jc w:val="center"/>
        <w:rPr>
          <w:szCs w:val="22"/>
        </w:rPr>
      </w:pPr>
      <w:r>
        <w:rPr>
          <w:szCs w:val="22"/>
        </w:rPr>
        <w:t>h</w:t>
      </w:r>
      <w:r w:rsidR="004B7CBC" w:rsidRPr="004170B1">
        <w:rPr>
          <w:szCs w:val="22"/>
        </w:rPr>
        <w:t>idrokortizonas</w:t>
      </w:r>
    </w:p>
    <w:p w14:paraId="4BA00272" w14:textId="77777777" w:rsidR="004B7CBC" w:rsidRPr="004170B1" w:rsidRDefault="004B7CBC" w:rsidP="006B615D">
      <w:pPr>
        <w:pStyle w:val="BTEMEASMCA"/>
      </w:pPr>
    </w:p>
    <w:p w14:paraId="548ABF6E" w14:textId="77777777" w:rsidR="004B7CBC" w:rsidRPr="004170B1" w:rsidRDefault="004B7CBC" w:rsidP="006B615D">
      <w:pPr>
        <w:pStyle w:val="BTbEMEASMCA"/>
      </w:pPr>
      <w:r w:rsidRPr="004170B1">
        <w:t>Atidžiai perskaitykite visą šį lapelį, prieš pradėdami vartoti šį vaistą, nes jame pateikiama Jums svarbi informacija.</w:t>
      </w:r>
    </w:p>
    <w:p w14:paraId="69DECE01" w14:textId="77777777" w:rsidR="004B7CBC" w:rsidRPr="004170B1" w:rsidRDefault="004B7CBC" w:rsidP="004B7CBC">
      <w:pPr>
        <w:numPr>
          <w:ilvl w:val="12"/>
          <w:numId w:val="0"/>
        </w:numPr>
        <w:rPr>
          <w:rFonts w:eastAsia="Times New Roman"/>
          <w:snapToGrid w:val="0"/>
          <w:sz w:val="22"/>
          <w:szCs w:val="22"/>
        </w:rPr>
      </w:pPr>
      <w:r w:rsidRPr="004170B1">
        <w:rPr>
          <w:rFonts w:eastAsia="Times New Roman"/>
          <w:noProof/>
          <w:snapToGrid w:val="0"/>
          <w:sz w:val="22"/>
          <w:szCs w:val="22"/>
        </w:rPr>
        <w:t>Visada vartokite šį vaistą tiksliai kaip aprašyta šiame lapelyje arba kaip nurodė gydytojas arba vaistininkas.</w:t>
      </w:r>
    </w:p>
    <w:p w14:paraId="2391DD8C" w14:textId="77777777" w:rsidR="004B7CBC" w:rsidRPr="004170B1" w:rsidRDefault="004B7CBC" w:rsidP="006B615D">
      <w:pPr>
        <w:pStyle w:val="BT-EMEASMCA"/>
      </w:pPr>
      <w:r w:rsidRPr="004170B1">
        <w:t>Neišmeskite šio lapelio, nes vėl gali prireikti jį perskaityti.</w:t>
      </w:r>
    </w:p>
    <w:p w14:paraId="2DED0DE4" w14:textId="77777777" w:rsidR="004B7CBC" w:rsidRPr="004170B1" w:rsidRDefault="004B7CBC" w:rsidP="006B615D">
      <w:pPr>
        <w:pStyle w:val="BT-EMEASMCA"/>
      </w:pPr>
      <w:r w:rsidRPr="004170B1">
        <w:t>Jeigu norite sužinoti daugiau arba pasitarti, kreipkitės į vaistininką.</w:t>
      </w:r>
    </w:p>
    <w:p w14:paraId="7A3AA8FC" w14:textId="77777777" w:rsidR="004B7CBC" w:rsidRPr="004170B1" w:rsidRDefault="004B7CBC" w:rsidP="006B615D">
      <w:pPr>
        <w:pStyle w:val="BT-EMEASMCA"/>
        <w:rPr>
          <w:noProof w:val="0"/>
        </w:rPr>
      </w:pPr>
      <w:r w:rsidRPr="004170B1">
        <w:rPr>
          <w:noProof w:val="0"/>
        </w:rPr>
        <w:t>Jeigu pasireiškė šalutinis poveikis (</w:t>
      </w:r>
      <w:r w:rsidRPr="004170B1">
        <w:t xml:space="preserve">net jeigu jis šiame lapelyje nenurodytas), kreipkitės į gydytoją arba vaistininką. Žr. 4 skyrių. </w:t>
      </w:r>
    </w:p>
    <w:p w14:paraId="3771BE7D" w14:textId="77777777" w:rsidR="004B7CBC" w:rsidRPr="004170B1" w:rsidRDefault="004B7CBC" w:rsidP="006B615D">
      <w:pPr>
        <w:pStyle w:val="BT-EMEASMCA"/>
      </w:pPr>
      <w:r w:rsidRPr="004170B1">
        <w:t xml:space="preserve">Jeigu per 7 dienas Jūsų savijauta nepagerėjo arba net pablogėjo, kreipkitės į gydytoją. </w:t>
      </w:r>
    </w:p>
    <w:p w14:paraId="21A58D77" w14:textId="77777777" w:rsidR="004B7CBC" w:rsidRPr="004170B1" w:rsidRDefault="004B7CBC" w:rsidP="006B615D">
      <w:pPr>
        <w:pStyle w:val="BTEMEASMCA"/>
      </w:pPr>
    </w:p>
    <w:p w14:paraId="6730CFB7" w14:textId="77777777" w:rsidR="004B7CBC" w:rsidRPr="004170B1" w:rsidRDefault="004B7CBC" w:rsidP="006B615D">
      <w:pPr>
        <w:pStyle w:val="BTEMEASMCA"/>
      </w:pPr>
    </w:p>
    <w:p w14:paraId="569D963E" w14:textId="77777777" w:rsidR="004B7CBC" w:rsidRPr="004170B1" w:rsidRDefault="004B7CBC" w:rsidP="004B7CBC">
      <w:pPr>
        <w:keepNext/>
        <w:tabs>
          <w:tab w:val="left" w:pos="567"/>
        </w:tabs>
        <w:spacing w:line="260" w:lineRule="exact"/>
        <w:jc w:val="both"/>
        <w:outlineLvl w:val="3"/>
        <w:rPr>
          <w:rFonts w:eastAsia="Times New Roman"/>
          <w:b/>
          <w:bCs/>
          <w:snapToGrid w:val="0"/>
          <w:sz w:val="22"/>
          <w:szCs w:val="22"/>
        </w:rPr>
      </w:pPr>
      <w:r w:rsidRPr="004170B1">
        <w:rPr>
          <w:rFonts w:eastAsia="Times New Roman"/>
          <w:b/>
          <w:bCs/>
          <w:snapToGrid w:val="0"/>
          <w:sz w:val="22"/>
          <w:szCs w:val="22"/>
        </w:rPr>
        <w:t>Apie ką rašoma šiame lapelyje?</w:t>
      </w:r>
    </w:p>
    <w:p w14:paraId="76999E8A" w14:textId="77777777" w:rsidR="004B7CBC" w:rsidRPr="004170B1" w:rsidRDefault="004B7CBC" w:rsidP="004B7CBC">
      <w:pPr>
        <w:keepNext/>
        <w:tabs>
          <w:tab w:val="left" w:pos="567"/>
        </w:tabs>
        <w:spacing w:line="260" w:lineRule="exact"/>
        <w:jc w:val="both"/>
        <w:outlineLvl w:val="3"/>
        <w:rPr>
          <w:rFonts w:eastAsia="Times New Roman"/>
          <w:b/>
          <w:bCs/>
          <w:snapToGrid w:val="0"/>
          <w:sz w:val="22"/>
          <w:szCs w:val="22"/>
        </w:rPr>
      </w:pPr>
    </w:p>
    <w:p w14:paraId="7E64020D" w14:textId="24029FFE" w:rsidR="004B7CBC" w:rsidRPr="004170B1" w:rsidRDefault="004B7CBC" w:rsidP="006B615D">
      <w:pPr>
        <w:pStyle w:val="BTEMEASMCA"/>
      </w:pPr>
      <w:r w:rsidRPr="004170B1">
        <w:t>1.</w:t>
      </w:r>
      <w:r w:rsidRPr="004170B1">
        <w:tab/>
        <w:t>Kas yra Hydrocortison</w:t>
      </w:r>
      <w:r w:rsidR="009C6129">
        <w:t>e</w:t>
      </w:r>
      <w:r w:rsidRPr="004170B1">
        <w:t xml:space="preserve"> </w:t>
      </w:r>
      <w:r w:rsidR="009C6129">
        <w:t>Orifarm</w:t>
      </w:r>
      <w:r w:rsidRPr="004170B1">
        <w:t xml:space="preserve"> ir kam jis vartojamas</w:t>
      </w:r>
    </w:p>
    <w:p w14:paraId="5DAF988B" w14:textId="13C094FD" w:rsidR="004B7CBC" w:rsidRPr="004170B1" w:rsidRDefault="004B7CBC" w:rsidP="006B615D">
      <w:pPr>
        <w:pStyle w:val="BTEMEASMCA"/>
      </w:pPr>
      <w:r w:rsidRPr="004170B1">
        <w:t>2.</w:t>
      </w:r>
      <w:r w:rsidRPr="004170B1">
        <w:tab/>
        <w:t>Kas žinotina prieš vartojant Hydrocortison</w:t>
      </w:r>
      <w:r w:rsidR="009C6129">
        <w:t>e</w:t>
      </w:r>
      <w:r w:rsidRPr="004170B1">
        <w:t xml:space="preserve"> </w:t>
      </w:r>
      <w:r w:rsidR="009C6129">
        <w:t>Orifarm</w:t>
      </w:r>
    </w:p>
    <w:p w14:paraId="347BF506" w14:textId="5E206CD9" w:rsidR="004B7CBC" w:rsidRPr="004170B1" w:rsidRDefault="004B7CBC" w:rsidP="006B615D">
      <w:pPr>
        <w:pStyle w:val="BTEMEASMCA"/>
      </w:pPr>
      <w:r w:rsidRPr="004170B1">
        <w:t>3.</w:t>
      </w:r>
      <w:r w:rsidRPr="004170B1">
        <w:tab/>
        <w:t>Kaip vartoti Hydrocortison</w:t>
      </w:r>
      <w:r w:rsidR="009C6129">
        <w:t>e</w:t>
      </w:r>
      <w:r w:rsidRPr="004170B1">
        <w:t xml:space="preserve"> </w:t>
      </w:r>
      <w:r w:rsidR="009C6129">
        <w:t>Orifarm</w:t>
      </w:r>
    </w:p>
    <w:p w14:paraId="1273A992" w14:textId="77777777" w:rsidR="004B7CBC" w:rsidRPr="004170B1" w:rsidRDefault="004B7CBC" w:rsidP="006B615D">
      <w:pPr>
        <w:pStyle w:val="BTEMEASMCA"/>
      </w:pPr>
      <w:r w:rsidRPr="004170B1">
        <w:t>4.</w:t>
      </w:r>
      <w:r w:rsidRPr="004170B1">
        <w:tab/>
        <w:t>Galimas šalutinis poveikis</w:t>
      </w:r>
    </w:p>
    <w:p w14:paraId="7A3CF6F7" w14:textId="1CFCB0DA" w:rsidR="004B7CBC" w:rsidRPr="004170B1" w:rsidRDefault="004B7CBC" w:rsidP="006B615D">
      <w:pPr>
        <w:pStyle w:val="BTEMEASMCA"/>
      </w:pPr>
      <w:r w:rsidRPr="004170B1">
        <w:t>5.</w:t>
      </w:r>
      <w:r w:rsidRPr="004170B1">
        <w:tab/>
        <w:t>Kaip laikyti Hydrocortison</w:t>
      </w:r>
      <w:r w:rsidR="009C6129">
        <w:t>e</w:t>
      </w:r>
      <w:r w:rsidRPr="004170B1">
        <w:t xml:space="preserve"> </w:t>
      </w:r>
      <w:r w:rsidR="009C6129">
        <w:t>Orifarm</w:t>
      </w:r>
    </w:p>
    <w:p w14:paraId="0FDB5306" w14:textId="77777777" w:rsidR="004B7CBC" w:rsidRPr="004170B1" w:rsidRDefault="004B7CBC" w:rsidP="006B615D">
      <w:pPr>
        <w:pStyle w:val="BTEMEASMCA"/>
      </w:pPr>
      <w:r w:rsidRPr="004170B1">
        <w:t>6.</w:t>
      </w:r>
      <w:r w:rsidRPr="004170B1">
        <w:tab/>
        <w:t>Pakuotės turinys ir kita informacija</w:t>
      </w:r>
    </w:p>
    <w:p w14:paraId="6C0CD93B" w14:textId="77777777" w:rsidR="004B7CBC" w:rsidRPr="004170B1" w:rsidRDefault="004B7CBC" w:rsidP="006B615D">
      <w:pPr>
        <w:pStyle w:val="BTEMEASMCA"/>
      </w:pPr>
    </w:p>
    <w:p w14:paraId="43F69449" w14:textId="77777777" w:rsidR="004B7CBC" w:rsidRPr="004170B1" w:rsidRDefault="004B7CBC" w:rsidP="006B615D">
      <w:pPr>
        <w:pStyle w:val="BTEMEASMCA"/>
      </w:pPr>
    </w:p>
    <w:p w14:paraId="65A38511" w14:textId="251963E1" w:rsidR="004B7CBC" w:rsidRPr="004170B1" w:rsidRDefault="004B7CBC" w:rsidP="004B7CBC">
      <w:pPr>
        <w:pStyle w:val="PI-1EMEASMCA"/>
      </w:pPr>
      <w:bookmarkStart w:id="75" w:name="_Toc129243264"/>
      <w:bookmarkStart w:id="76" w:name="_Toc129243139"/>
      <w:r w:rsidRPr="004170B1">
        <w:t>1.</w:t>
      </w:r>
      <w:r w:rsidRPr="004170B1">
        <w:tab/>
      </w:r>
      <w:r w:rsidRPr="004170B1">
        <w:rPr>
          <w:rFonts w:eastAsia="Times New Roman"/>
          <w:snapToGrid w:val="0"/>
        </w:rPr>
        <w:t xml:space="preserve">Kas yra </w:t>
      </w:r>
      <w:r w:rsidRPr="004170B1">
        <w:t>Hydrocortison</w:t>
      </w:r>
      <w:r w:rsidR="009C6129">
        <w:t>e</w:t>
      </w:r>
      <w:r w:rsidRPr="004170B1">
        <w:t xml:space="preserve"> </w:t>
      </w:r>
      <w:r w:rsidR="009C6129">
        <w:t>Orifarm</w:t>
      </w:r>
      <w:r w:rsidRPr="004170B1">
        <w:rPr>
          <w:rFonts w:eastAsia="Times New Roman"/>
          <w:snapToGrid w:val="0"/>
        </w:rPr>
        <w:t xml:space="preserve"> ir kam jis vartojamas</w:t>
      </w:r>
      <w:bookmarkEnd w:id="75"/>
      <w:bookmarkEnd w:id="76"/>
    </w:p>
    <w:p w14:paraId="4D34C121" w14:textId="77777777" w:rsidR="004B7CBC" w:rsidRPr="004170B1" w:rsidRDefault="004B7CBC" w:rsidP="006B615D">
      <w:pPr>
        <w:pStyle w:val="BTEMEASMCA"/>
      </w:pPr>
    </w:p>
    <w:p w14:paraId="7BE1F4AA" w14:textId="77777777" w:rsidR="004B7CBC" w:rsidRPr="004170B1" w:rsidRDefault="004B7CBC" w:rsidP="006B615D">
      <w:pPr>
        <w:pStyle w:val="BTEMEASMCA"/>
        <w:rPr>
          <w:noProof w:val="0"/>
        </w:rPr>
      </w:pPr>
      <w:r w:rsidRPr="004170B1">
        <w:t>Trumpalaikis lengvo odos niežėjimo ir dirginimo malšinimas esant nedideliems odos pažeidimams (pvz., po vabzdžių įgėlimo ar įkandimo).</w:t>
      </w:r>
    </w:p>
    <w:p w14:paraId="26740A42" w14:textId="77777777" w:rsidR="004B7CBC" w:rsidRPr="004170B1" w:rsidRDefault="004B7CBC" w:rsidP="006B615D">
      <w:pPr>
        <w:pStyle w:val="BTEMEASMCA"/>
      </w:pPr>
    </w:p>
    <w:p w14:paraId="4CBA3A0D" w14:textId="248EE934" w:rsidR="004B7CBC" w:rsidRPr="004170B1" w:rsidRDefault="004B7CBC" w:rsidP="004B7CBC">
      <w:pPr>
        <w:pStyle w:val="PI-1EMEASMCA"/>
      </w:pPr>
      <w:bookmarkStart w:id="77" w:name="_Toc129243265"/>
      <w:bookmarkStart w:id="78" w:name="_Toc129243140"/>
      <w:r w:rsidRPr="004170B1">
        <w:t>2.</w:t>
      </w:r>
      <w:r w:rsidRPr="004170B1">
        <w:tab/>
      </w:r>
      <w:r w:rsidRPr="004170B1">
        <w:rPr>
          <w:rFonts w:eastAsia="Times New Roman"/>
          <w:snapToGrid w:val="0"/>
        </w:rPr>
        <w:t>Kas žinotina prieš vartojant</w:t>
      </w:r>
      <w:r w:rsidRPr="004170B1">
        <w:t xml:space="preserve"> Hydrocortison</w:t>
      </w:r>
      <w:r w:rsidR="009C6129">
        <w:t>e</w:t>
      </w:r>
      <w:r w:rsidRPr="004170B1">
        <w:t xml:space="preserve"> </w:t>
      </w:r>
      <w:bookmarkEnd w:id="77"/>
      <w:bookmarkEnd w:id="78"/>
      <w:r w:rsidR="009C6129">
        <w:t>Orifarm</w:t>
      </w:r>
      <w:r w:rsidRPr="004170B1" w:rsidDel="006F511C">
        <w:t xml:space="preserve"> </w:t>
      </w:r>
    </w:p>
    <w:p w14:paraId="1F51E7C8" w14:textId="77777777" w:rsidR="004B7CBC" w:rsidRPr="004170B1" w:rsidRDefault="004B7CBC" w:rsidP="006B615D">
      <w:pPr>
        <w:pStyle w:val="BTEMEASMCA"/>
      </w:pPr>
    </w:p>
    <w:p w14:paraId="24359C14" w14:textId="4458ACEC" w:rsidR="004B7CBC" w:rsidRPr="004170B1" w:rsidRDefault="004B7CBC" w:rsidP="006B615D">
      <w:pPr>
        <w:pStyle w:val="PI-3EMEASMCA"/>
      </w:pPr>
      <w:r w:rsidRPr="004170B1">
        <w:t>Hydrocortison</w:t>
      </w:r>
      <w:r w:rsidR="009C6129">
        <w:t>e</w:t>
      </w:r>
      <w:r w:rsidRPr="004170B1">
        <w:t xml:space="preserve"> </w:t>
      </w:r>
      <w:r w:rsidR="009C6129">
        <w:t>Orifarm</w:t>
      </w:r>
      <w:r w:rsidRPr="004170B1">
        <w:t xml:space="preserve"> vartoti </w:t>
      </w:r>
      <w:r w:rsidR="00D539D8">
        <w:t>draudžiama</w:t>
      </w:r>
      <w:r w:rsidRPr="004170B1">
        <w:t>:</w:t>
      </w:r>
    </w:p>
    <w:p w14:paraId="37B17C7D" w14:textId="77777777" w:rsidR="004B7CBC" w:rsidRPr="004170B1" w:rsidRDefault="004B7CBC" w:rsidP="004B7CBC">
      <w:pPr>
        <w:pStyle w:val="Pagrindinistekstas"/>
        <w:numPr>
          <w:ilvl w:val="0"/>
          <w:numId w:val="3"/>
        </w:numPr>
        <w:spacing w:after="0"/>
        <w:ind w:left="567" w:hanging="567"/>
        <w:rPr>
          <w:szCs w:val="22"/>
        </w:rPr>
      </w:pPr>
      <w:r w:rsidRPr="004170B1">
        <w:rPr>
          <w:szCs w:val="22"/>
        </w:rPr>
        <w:t xml:space="preserve">jeigu yra alergija veikliajai medžiagai arba bet kuriai pagalbinei </w:t>
      </w:r>
      <w:r w:rsidRPr="004170B1">
        <w:rPr>
          <w:rFonts w:eastAsia="Times New Roman"/>
          <w:noProof/>
          <w:snapToGrid w:val="0"/>
          <w:szCs w:val="22"/>
          <w:lang w:eastAsia="en-US"/>
        </w:rPr>
        <w:t>šio vaisto medžiagai (jos išvardytos 6 skyriuje);</w:t>
      </w:r>
    </w:p>
    <w:p w14:paraId="2F019D5B" w14:textId="77777777" w:rsidR="004B7CBC" w:rsidRPr="004170B1" w:rsidRDefault="004B7CBC" w:rsidP="004B7CBC">
      <w:pPr>
        <w:pStyle w:val="Pagrindinistekstas"/>
        <w:numPr>
          <w:ilvl w:val="0"/>
          <w:numId w:val="3"/>
        </w:numPr>
        <w:spacing w:after="0"/>
        <w:ind w:left="567" w:hanging="567"/>
        <w:rPr>
          <w:szCs w:val="22"/>
        </w:rPr>
      </w:pPr>
      <w:r w:rsidRPr="004170B1">
        <w:rPr>
          <w:szCs w:val="22"/>
        </w:rPr>
        <w:t>sergama rožine;</w:t>
      </w:r>
    </w:p>
    <w:p w14:paraId="6BFE6CA5" w14:textId="77777777" w:rsidR="004B7CBC" w:rsidRPr="004170B1" w:rsidRDefault="004B7CBC" w:rsidP="004B7CBC">
      <w:pPr>
        <w:pStyle w:val="Pagrindinistekstas"/>
        <w:numPr>
          <w:ilvl w:val="0"/>
          <w:numId w:val="3"/>
        </w:numPr>
        <w:spacing w:after="0"/>
        <w:ind w:left="567" w:hanging="567"/>
        <w:rPr>
          <w:szCs w:val="22"/>
        </w:rPr>
      </w:pPr>
      <w:r w:rsidRPr="004170B1">
        <w:rPr>
          <w:szCs w:val="22"/>
        </w:rPr>
        <w:t>yra perioralinis dermatitas;</w:t>
      </w:r>
    </w:p>
    <w:p w14:paraId="1A9AE5D0" w14:textId="77777777" w:rsidR="004B7CBC" w:rsidRPr="004170B1" w:rsidRDefault="004B7CBC" w:rsidP="004B7CBC">
      <w:pPr>
        <w:pStyle w:val="Pagrindinistekstas"/>
        <w:numPr>
          <w:ilvl w:val="0"/>
          <w:numId w:val="3"/>
        </w:numPr>
        <w:spacing w:after="0"/>
        <w:ind w:left="567" w:hanging="567"/>
        <w:rPr>
          <w:szCs w:val="22"/>
        </w:rPr>
      </w:pPr>
      <w:r w:rsidRPr="004170B1">
        <w:rPr>
          <w:szCs w:val="22"/>
        </w:rPr>
        <w:t>sergama paprastaisiais spuogais;</w:t>
      </w:r>
    </w:p>
    <w:p w14:paraId="436F1762" w14:textId="77777777" w:rsidR="004B7CBC" w:rsidRPr="004170B1" w:rsidRDefault="004B7CBC" w:rsidP="004B7CBC">
      <w:pPr>
        <w:pStyle w:val="Pagrindinistekstas"/>
        <w:numPr>
          <w:ilvl w:val="0"/>
          <w:numId w:val="3"/>
        </w:numPr>
        <w:spacing w:after="0"/>
        <w:ind w:left="567" w:hanging="567"/>
        <w:rPr>
          <w:szCs w:val="22"/>
        </w:rPr>
      </w:pPr>
      <w:r w:rsidRPr="004170B1">
        <w:rPr>
          <w:szCs w:val="22"/>
        </w:rPr>
        <w:t>sergama bakterine, grybeline arba parazitine odos infekcine liga, kuri tinkamai negydoma;</w:t>
      </w:r>
    </w:p>
    <w:p w14:paraId="17E0D4A2" w14:textId="77777777" w:rsidR="004B7CBC" w:rsidRPr="004170B1" w:rsidRDefault="004B7CBC" w:rsidP="004B7CBC">
      <w:pPr>
        <w:pStyle w:val="Pagrindinistekstas"/>
        <w:numPr>
          <w:ilvl w:val="0"/>
          <w:numId w:val="3"/>
        </w:numPr>
        <w:spacing w:after="0"/>
        <w:ind w:left="567" w:hanging="567"/>
        <w:rPr>
          <w:szCs w:val="22"/>
        </w:rPr>
      </w:pPr>
      <w:r w:rsidRPr="004170B1">
        <w:rPr>
          <w:szCs w:val="22"/>
        </w:rPr>
        <w:t>įtariama, kad prakiuręs būgnelis;</w:t>
      </w:r>
    </w:p>
    <w:p w14:paraId="274A1003" w14:textId="77777777" w:rsidR="004B7CBC" w:rsidRPr="004170B1" w:rsidRDefault="004B7CBC" w:rsidP="004B7CBC">
      <w:pPr>
        <w:pStyle w:val="Pagrindinistekstas"/>
        <w:numPr>
          <w:ilvl w:val="0"/>
          <w:numId w:val="3"/>
        </w:numPr>
        <w:spacing w:after="0"/>
        <w:ind w:left="567" w:hanging="567"/>
        <w:rPr>
          <w:szCs w:val="22"/>
        </w:rPr>
      </w:pPr>
      <w:r w:rsidRPr="004170B1">
        <w:rPr>
          <w:szCs w:val="22"/>
        </w:rPr>
        <w:t>ant veido, išangės ar lytinių organų srities odos arba atvirų žaizdų;</w:t>
      </w:r>
    </w:p>
    <w:p w14:paraId="5F550FAA" w14:textId="77777777" w:rsidR="004B7CBC" w:rsidRPr="004170B1" w:rsidRDefault="004B7CBC" w:rsidP="004B7CBC">
      <w:pPr>
        <w:pStyle w:val="Pagrindinistekstas"/>
        <w:numPr>
          <w:ilvl w:val="0"/>
          <w:numId w:val="3"/>
        </w:numPr>
        <w:spacing w:after="0"/>
        <w:ind w:left="567" w:hanging="567"/>
        <w:rPr>
          <w:szCs w:val="22"/>
        </w:rPr>
      </w:pPr>
      <w:r w:rsidRPr="004170B1">
        <w:rPr>
          <w:szCs w:val="22"/>
        </w:rPr>
        <w:t>jaunesniems nei 2 metų vaikams.</w:t>
      </w:r>
    </w:p>
    <w:p w14:paraId="5D46DF06" w14:textId="77777777" w:rsidR="004B7CBC" w:rsidRPr="004170B1" w:rsidRDefault="004B7CBC" w:rsidP="004B7CBC">
      <w:pPr>
        <w:pStyle w:val="Pagrindinistekstas"/>
        <w:spacing w:after="0"/>
        <w:ind w:left="567"/>
        <w:rPr>
          <w:szCs w:val="22"/>
        </w:rPr>
      </w:pPr>
    </w:p>
    <w:p w14:paraId="02E6C319" w14:textId="77777777" w:rsidR="004B7CBC" w:rsidRPr="004170B1" w:rsidRDefault="004B7CBC" w:rsidP="006B615D">
      <w:pPr>
        <w:pStyle w:val="BTEMEASMCA"/>
      </w:pPr>
    </w:p>
    <w:p w14:paraId="69D7485B" w14:textId="77777777" w:rsidR="004B7CBC" w:rsidRPr="004170B1" w:rsidRDefault="004B7CBC" w:rsidP="006B615D">
      <w:pPr>
        <w:pStyle w:val="PI-3EMEASMCA"/>
      </w:pPr>
      <w:r w:rsidRPr="004170B1">
        <w:t>Įspėjimai ir atsargumo priemonės</w:t>
      </w:r>
    </w:p>
    <w:p w14:paraId="02FFC6B2" w14:textId="0C96DB00" w:rsidR="004B7CBC" w:rsidRPr="004170B1" w:rsidRDefault="004B7CBC" w:rsidP="004B7CBC">
      <w:pPr>
        <w:numPr>
          <w:ilvl w:val="12"/>
          <w:numId w:val="0"/>
        </w:numPr>
        <w:ind w:right="-2"/>
        <w:rPr>
          <w:rFonts w:eastAsia="Times New Roman"/>
          <w:snapToGrid w:val="0"/>
          <w:sz w:val="22"/>
          <w:szCs w:val="22"/>
        </w:rPr>
      </w:pPr>
      <w:r w:rsidRPr="004170B1">
        <w:rPr>
          <w:rFonts w:eastAsia="Times New Roman"/>
          <w:noProof/>
          <w:snapToGrid w:val="0"/>
          <w:sz w:val="22"/>
          <w:szCs w:val="22"/>
        </w:rPr>
        <w:t xml:space="preserve">Pasitarkite su gydytoju arba vaistininku prieš pradėdami vartoti </w:t>
      </w:r>
      <w:r w:rsidRPr="004170B1">
        <w:rPr>
          <w:sz w:val="22"/>
          <w:szCs w:val="22"/>
        </w:rPr>
        <w:t>Hydrocortison</w:t>
      </w:r>
      <w:r w:rsidR="008E4502">
        <w:rPr>
          <w:sz w:val="22"/>
          <w:szCs w:val="22"/>
        </w:rPr>
        <w:t>e</w:t>
      </w:r>
      <w:r w:rsidRPr="004170B1">
        <w:rPr>
          <w:sz w:val="22"/>
          <w:szCs w:val="22"/>
        </w:rPr>
        <w:t xml:space="preserve"> </w:t>
      </w:r>
      <w:r w:rsidR="008E4502">
        <w:rPr>
          <w:sz w:val="22"/>
          <w:szCs w:val="22"/>
        </w:rPr>
        <w:t>Orifarm</w:t>
      </w:r>
      <w:r w:rsidRPr="004170B1">
        <w:rPr>
          <w:rFonts w:eastAsia="Times New Roman"/>
          <w:noProof/>
          <w:snapToGrid w:val="0"/>
          <w:sz w:val="22"/>
          <w:szCs w:val="22"/>
        </w:rPr>
        <w:t>.</w:t>
      </w:r>
    </w:p>
    <w:p w14:paraId="297659E8" w14:textId="77777777" w:rsidR="004B7CBC" w:rsidRPr="004170B1" w:rsidRDefault="004B7CBC" w:rsidP="006B615D">
      <w:pPr>
        <w:pStyle w:val="PI-3EMEASMCA"/>
      </w:pPr>
    </w:p>
    <w:p w14:paraId="3C63D873" w14:textId="77777777" w:rsidR="004B7CBC" w:rsidRPr="004170B1" w:rsidRDefault="004B7CBC" w:rsidP="004B7CBC">
      <w:pPr>
        <w:pStyle w:val="Pagrindinistekstas"/>
        <w:spacing w:after="0"/>
        <w:rPr>
          <w:szCs w:val="22"/>
        </w:rPr>
      </w:pPr>
      <w:r w:rsidRPr="004170B1">
        <w:rPr>
          <w:szCs w:val="22"/>
        </w:rPr>
        <w:t>Vartoti tik išoriškai, saugotis, kad nepatektų į akis.</w:t>
      </w:r>
    </w:p>
    <w:p w14:paraId="5D7382FA" w14:textId="77777777" w:rsidR="004B7CBC" w:rsidRPr="004170B1" w:rsidRDefault="004B7CBC" w:rsidP="004B7CBC">
      <w:pPr>
        <w:pStyle w:val="Pagrindinistekstas"/>
        <w:spacing w:after="0"/>
        <w:rPr>
          <w:szCs w:val="22"/>
        </w:rPr>
      </w:pPr>
      <w:r w:rsidRPr="004170B1">
        <w:rPr>
          <w:szCs w:val="22"/>
        </w:rPr>
        <w:t>Jei atsiranda padidėjusio jautrumo simptomų, gydymą reikia nutraukti.</w:t>
      </w:r>
    </w:p>
    <w:p w14:paraId="33748A70" w14:textId="77777777" w:rsidR="004B7CBC" w:rsidRPr="004170B1" w:rsidRDefault="004B7CBC" w:rsidP="004B7CBC">
      <w:pPr>
        <w:pStyle w:val="Pagrindinistekstas"/>
        <w:spacing w:after="0"/>
        <w:rPr>
          <w:szCs w:val="22"/>
        </w:rPr>
      </w:pPr>
      <w:r w:rsidRPr="004170B1">
        <w:rPr>
          <w:szCs w:val="22"/>
        </w:rPr>
        <w:t>Toliau išvardyti reiškiniai vartojant vietinio poveikio steroidus pasitaiko nedažnai, vis dėlto:</w:t>
      </w:r>
    </w:p>
    <w:p w14:paraId="18EFA775" w14:textId="77777777" w:rsidR="004B7CBC" w:rsidRPr="004170B1" w:rsidRDefault="004B7CBC" w:rsidP="004B7CBC">
      <w:pPr>
        <w:pStyle w:val="Pagrindinistekstas"/>
        <w:numPr>
          <w:ilvl w:val="0"/>
          <w:numId w:val="2"/>
        </w:numPr>
        <w:spacing w:after="0"/>
        <w:ind w:left="567" w:hanging="567"/>
        <w:rPr>
          <w:szCs w:val="22"/>
        </w:rPr>
      </w:pPr>
      <w:r w:rsidRPr="004170B1">
        <w:rPr>
          <w:szCs w:val="22"/>
        </w:rPr>
        <w:t>tepant didelį plotą, vartojant ilgai, po vartojimo dėvint uždarus drabužius, tepant ant atvirų žaizdų, veido ar vietose, kur oda liečiasi su oda (ant odos klosčių, kirkšnių ar pažasties srityje), gali atsirasti odos atrofija, pasireiškianti strijomis (odos juostomis), išplonėjimu ar kapiliarų (smulkių kraujagyslių) išsiplėtimu;</w:t>
      </w:r>
    </w:p>
    <w:p w14:paraId="3CF7F2E5" w14:textId="77777777" w:rsidR="004B7CBC" w:rsidRPr="004170B1" w:rsidRDefault="004B7CBC" w:rsidP="004B7CBC">
      <w:pPr>
        <w:pStyle w:val="Pagrindinistekstas"/>
        <w:numPr>
          <w:ilvl w:val="0"/>
          <w:numId w:val="2"/>
        </w:numPr>
        <w:spacing w:after="0"/>
        <w:ind w:left="567" w:hanging="567"/>
        <w:rPr>
          <w:szCs w:val="22"/>
        </w:rPr>
      </w:pPr>
      <w:r w:rsidRPr="004170B1">
        <w:rPr>
          <w:szCs w:val="22"/>
        </w:rPr>
        <w:t>virusinė, bakterinė ar grybelinė infekcinė odos liga gali nesukelti simptomų arba smarkiai paūmėti, nepaisant kartu vartojamų reikiamų preparatų;</w:t>
      </w:r>
    </w:p>
    <w:p w14:paraId="0F2E084C" w14:textId="77777777" w:rsidR="004B7CBC" w:rsidRPr="004170B1" w:rsidRDefault="004B7CBC" w:rsidP="004B7CBC">
      <w:pPr>
        <w:pStyle w:val="Pagrindinistekstas"/>
        <w:numPr>
          <w:ilvl w:val="0"/>
          <w:numId w:val="2"/>
        </w:numPr>
        <w:spacing w:after="0"/>
        <w:ind w:left="567" w:hanging="567"/>
        <w:rPr>
          <w:szCs w:val="22"/>
        </w:rPr>
      </w:pPr>
      <w:r w:rsidRPr="004170B1">
        <w:rPr>
          <w:szCs w:val="22"/>
        </w:rPr>
        <w:lastRenderedPageBreak/>
        <w:t>gali labai sulėtėti žaizdų gijimas.</w:t>
      </w:r>
    </w:p>
    <w:p w14:paraId="7400FB90" w14:textId="77777777" w:rsidR="004B7CBC" w:rsidRPr="004170B1" w:rsidRDefault="004B7CBC" w:rsidP="004B7CBC">
      <w:pPr>
        <w:pStyle w:val="Pagrindinistekstas"/>
        <w:spacing w:after="0"/>
        <w:rPr>
          <w:szCs w:val="22"/>
        </w:rPr>
      </w:pPr>
    </w:p>
    <w:p w14:paraId="64BFA6BE" w14:textId="77777777" w:rsidR="004B7CBC" w:rsidRPr="004170B1" w:rsidRDefault="004B7CBC" w:rsidP="004B7CBC">
      <w:pPr>
        <w:pStyle w:val="Pagrindinistekstas"/>
        <w:spacing w:after="0"/>
        <w:rPr>
          <w:szCs w:val="22"/>
        </w:rPr>
      </w:pPr>
      <w:r w:rsidRPr="004170B1">
        <w:rPr>
          <w:szCs w:val="22"/>
        </w:rPr>
        <w:t>Būtina vengti vartojimo po uždarais drabužiais (įskaitant uždaras sauskelnes) ar vietose, kur oda liečiasi su oda, ypač jei pacientas yra vaikas, kadangi tai didina šalutinio poveikio riziką.</w:t>
      </w:r>
    </w:p>
    <w:p w14:paraId="276CA25D" w14:textId="77777777" w:rsidR="004B7CBC" w:rsidRPr="004170B1" w:rsidRDefault="004B7CBC" w:rsidP="004B7CBC">
      <w:pPr>
        <w:pStyle w:val="Pagrindinistekstas"/>
        <w:spacing w:after="0"/>
        <w:rPr>
          <w:szCs w:val="22"/>
        </w:rPr>
      </w:pPr>
      <w:r w:rsidRPr="004170B1">
        <w:rPr>
          <w:spacing w:val="-3"/>
          <w:szCs w:val="22"/>
        </w:rPr>
        <w:t xml:space="preserve">Vaikams </w:t>
      </w:r>
      <w:r w:rsidRPr="004170B1">
        <w:rPr>
          <w:szCs w:val="22"/>
        </w:rPr>
        <w:t>šalutinio poveikio rizika gali būti didesnė.</w:t>
      </w:r>
    </w:p>
    <w:p w14:paraId="0D9D8D60" w14:textId="77777777" w:rsidR="004B7CBC" w:rsidRPr="004170B1" w:rsidRDefault="004B7CBC" w:rsidP="004B7CBC">
      <w:pPr>
        <w:pStyle w:val="Pagrindinistekstas"/>
        <w:spacing w:after="0"/>
        <w:rPr>
          <w:szCs w:val="22"/>
        </w:rPr>
      </w:pPr>
      <w:r w:rsidRPr="004170B1">
        <w:rPr>
          <w:szCs w:val="22"/>
        </w:rPr>
        <w:t>Ilgalaikis vartojimas ant veido yra nerekomenduojamas, jis gali sukelti kataraktą (lęšiuko drumstį) ir glaukomą (akispūdžio padidėjimą).</w:t>
      </w:r>
    </w:p>
    <w:p w14:paraId="70454934" w14:textId="77777777" w:rsidR="004B7CBC" w:rsidRPr="004170B1" w:rsidRDefault="004B7CBC" w:rsidP="004B7CBC">
      <w:pPr>
        <w:pStyle w:val="Pagrindinistekstas"/>
        <w:spacing w:after="0"/>
        <w:rPr>
          <w:spacing w:val="-3"/>
          <w:szCs w:val="22"/>
        </w:rPr>
      </w:pPr>
      <w:r w:rsidRPr="004170B1">
        <w:rPr>
          <w:szCs w:val="22"/>
        </w:rPr>
        <w:t>Jeigu pradėtumėte matyti lyg per miglą arba jums pasireikštų kitų regėjimo sutrikimų, kreipkitės į gydytoją.</w:t>
      </w:r>
    </w:p>
    <w:p w14:paraId="2D164BF9" w14:textId="77777777" w:rsidR="004B7CBC" w:rsidRPr="004170B1" w:rsidRDefault="004B7CBC" w:rsidP="004B7CBC">
      <w:pPr>
        <w:pStyle w:val="Pagrindinistekstas"/>
        <w:spacing w:after="0"/>
        <w:rPr>
          <w:szCs w:val="22"/>
        </w:rPr>
      </w:pPr>
    </w:p>
    <w:p w14:paraId="4B6D6181" w14:textId="77777777" w:rsidR="004B7CBC" w:rsidRPr="004170B1" w:rsidRDefault="004B7CBC" w:rsidP="004B7CBC">
      <w:pPr>
        <w:pStyle w:val="Pagrindinistekstas"/>
        <w:spacing w:after="0"/>
        <w:rPr>
          <w:b/>
          <w:szCs w:val="22"/>
        </w:rPr>
      </w:pPr>
      <w:r w:rsidRPr="004170B1">
        <w:rPr>
          <w:b/>
          <w:szCs w:val="22"/>
        </w:rPr>
        <w:t xml:space="preserve">Vaikams </w:t>
      </w:r>
    </w:p>
    <w:p w14:paraId="3E4267BB" w14:textId="125C4B65" w:rsidR="004B7CBC" w:rsidRPr="004170B1" w:rsidRDefault="004B7CBC" w:rsidP="004B7CBC">
      <w:pPr>
        <w:pStyle w:val="Pagrindinistekstas"/>
        <w:spacing w:after="0"/>
        <w:rPr>
          <w:spacing w:val="-3"/>
          <w:szCs w:val="22"/>
        </w:rPr>
      </w:pPr>
      <w:r w:rsidRPr="004170B1">
        <w:rPr>
          <w:spacing w:val="-3"/>
          <w:szCs w:val="22"/>
        </w:rPr>
        <w:t>Hydrocortison</w:t>
      </w:r>
      <w:r w:rsidR="008E4502">
        <w:rPr>
          <w:spacing w:val="-3"/>
          <w:szCs w:val="22"/>
        </w:rPr>
        <w:t>e</w:t>
      </w:r>
      <w:r w:rsidRPr="004170B1">
        <w:rPr>
          <w:spacing w:val="-3"/>
          <w:szCs w:val="22"/>
        </w:rPr>
        <w:t xml:space="preserve"> </w:t>
      </w:r>
      <w:r w:rsidR="008E4502">
        <w:rPr>
          <w:spacing w:val="-3"/>
          <w:szCs w:val="22"/>
        </w:rPr>
        <w:t>Orifarm</w:t>
      </w:r>
      <w:r w:rsidRPr="004170B1">
        <w:rPr>
          <w:spacing w:val="-3"/>
          <w:szCs w:val="22"/>
        </w:rPr>
        <w:t xml:space="preserve"> jaunesniems kaip 2 metų vaikams vartoti negalima.</w:t>
      </w:r>
    </w:p>
    <w:p w14:paraId="149250EB" w14:textId="77777777" w:rsidR="004B7CBC" w:rsidRPr="004170B1" w:rsidRDefault="004B7CBC" w:rsidP="004B7CBC">
      <w:pPr>
        <w:pStyle w:val="Pagrindinistekstas"/>
        <w:spacing w:after="0"/>
        <w:rPr>
          <w:spacing w:val="-3"/>
          <w:szCs w:val="22"/>
        </w:rPr>
      </w:pPr>
    </w:p>
    <w:p w14:paraId="4C3714FF" w14:textId="79C52499" w:rsidR="004B7CBC" w:rsidRPr="004170B1" w:rsidRDefault="004B7CBC" w:rsidP="006B615D">
      <w:pPr>
        <w:pStyle w:val="PI-3EMEASMCA"/>
      </w:pPr>
      <w:r w:rsidRPr="004170B1">
        <w:t>Kiti vaistai ir Hydrocortison</w:t>
      </w:r>
      <w:r w:rsidR="008E4502">
        <w:t>e</w:t>
      </w:r>
      <w:r w:rsidRPr="004170B1">
        <w:t xml:space="preserve"> </w:t>
      </w:r>
      <w:r w:rsidR="008E4502">
        <w:t>Orifarm</w:t>
      </w:r>
    </w:p>
    <w:p w14:paraId="782D5B5E" w14:textId="77777777" w:rsidR="004B7CBC" w:rsidRPr="004170B1" w:rsidRDefault="004B7CBC" w:rsidP="006B615D">
      <w:pPr>
        <w:pStyle w:val="BTEMEASMCA"/>
      </w:pPr>
      <w:r w:rsidRPr="004170B1">
        <w:t>Jeigu vartojate ar neseniai vartojote kitų vaistų arba dėl to nesate tikri, apie tai pasakykite gydytojui arba vaistininkui.</w:t>
      </w:r>
    </w:p>
    <w:p w14:paraId="7F171217" w14:textId="77777777" w:rsidR="004B7CBC" w:rsidRPr="004170B1" w:rsidRDefault="004B7CBC" w:rsidP="006B615D">
      <w:pPr>
        <w:pStyle w:val="BTEMEASMCA"/>
      </w:pPr>
    </w:p>
    <w:p w14:paraId="331E00C1" w14:textId="77777777" w:rsidR="004B7CBC" w:rsidRPr="004170B1" w:rsidRDefault="004B7CBC" w:rsidP="006B615D">
      <w:pPr>
        <w:pStyle w:val="PI-3EMEASMCA"/>
      </w:pPr>
      <w:r w:rsidRPr="004170B1">
        <w:t>Nėštumas ir žindymo laikotarpis</w:t>
      </w:r>
    </w:p>
    <w:p w14:paraId="210FC475" w14:textId="77777777" w:rsidR="004B7CBC" w:rsidRPr="004170B1" w:rsidRDefault="004B7CBC" w:rsidP="006B615D">
      <w:pPr>
        <w:pStyle w:val="BTEMEASMCA"/>
        <w:rPr>
          <w:noProof w:val="0"/>
        </w:rPr>
      </w:pPr>
      <w:r w:rsidRPr="004170B1">
        <w:t>Jeigu esate nėščia, žindote kūdikį, manote, kad galbūt esate nėščia, arba planuojate pastoti, tai prieš vartodama šį vaistą, pasitarkite su gydytoju arba vaistininku.</w:t>
      </w:r>
    </w:p>
    <w:p w14:paraId="74F075E5" w14:textId="50F1201D" w:rsidR="004B7CBC" w:rsidRPr="004170B1" w:rsidRDefault="004B7CBC" w:rsidP="004B7CBC">
      <w:pPr>
        <w:pStyle w:val="Pagrindinistekstas"/>
        <w:spacing w:after="0"/>
        <w:rPr>
          <w:szCs w:val="22"/>
        </w:rPr>
      </w:pPr>
      <w:r w:rsidRPr="004170B1">
        <w:rPr>
          <w:szCs w:val="22"/>
        </w:rPr>
        <w:t>Nėščiai moteriai Hydrocortison</w:t>
      </w:r>
      <w:r w:rsidR="008E4502">
        <w:rPr>
          <w:szCs w:val="22"/>
        </w:rPr>
        <w:t>e</w:t>
      </w:r>
      <w:r w:rsidRPr="004170B1">
        <w:rPr>
          <w:szCs w:val="22"/>
        </w:rPr>
        <w:t xml:space="preserve"> </w:t>
      </w:r>
      <w:r w:rsidR="008E4502">
        <w:rPr>
          <w:szCs w:val="22"/>
        </w:rPr>
        <w:t>Orifarm</w:t>
      </w:r>
      <w:r w:rsidRPr="004170B1">
        <w:rPr>
          <w:szCs w:val="22"/>
        </w:rPr>
        <w:t xml:space="preserve"> galima vartoti tik tuo atveju, jei nusprendžia gydytojas. Žindyvei Hydrocortison</w:t>
      </w:r>
      <w:r w:rsidR="008E4502">
        <w:rPr>
          <w:szCs w:val="22"/>
        </w:rPr>
        <w:t>e</w:t>
      </w:r>
      <w:r w:rsidRPr="004170B1">
        <w:rPr>
          <w:szCs w:val="22"/>
        </w:rPr>
        <w:t xml:space="preserve"> </w:t>
      </w:r>
      <w:r w:rsidR="008E4502">
        <w:rPr>
          <w:szCs w:val="22"/>
        </w:rPr>
        <w:t>Orifarm</w:t>
      </w:r>
      <w:r w:rsidRPr="004170B1">
        <w:rPr>
          <w:szCs w:val="22"/>
        </w:rPr>
        <w:t xml:space="preserve"> galima vartoti tik tuo atveju, jei nusprendžia gydytojas.</w:t>
      </w:r>
    </w:p>
    <w:p w14:paraId="47E7D7A3" w14:textId="77777777" w:rsidR="004B7CBC" w:rsidRPr="004170B1" w:rsidRDefault="004B7CBC" w:rsidP="006B615D">
      <w:pPr>
        <w:pStyle w:val="BTEMEASMCA"/>
      </w:pPr>
    </w:p>
    <w:p w14:paraId="24487563" w14:textId="77777777" w:rsidR="004B7CBC" w:rsidRPr="004170B1" w:rsidRDefault="004B7CBC" w:rsidP="006B615D">
      <w:pPr>
        <w:pStyle w:val="PI-3EMEASMCA"/>
      </w:pPr>
      <w:r w:rsidRPr="004170B1">
        <w:t>Vairavimas ir mechanizmų valdymas</w:t>
      </w:r>
    </w:p>
    <w:p w14:paraId="0ACC2365" w14:textId="4D69C736" w:rsidR="004B7CBC" w:rsidRPr="004170B1" w:rsidRDefault="004B7CBC" w:rsidP="006B615D">
      <w:pPr>
        <w:pStyle w:val="BTEMEASMCA"/>
      </w:pPr>
      <w:r w:rsidRPr="004170B1">
        <w:t>Duomenų apie Hydrocortison</w:t>
      </w:r>
      <w:r w:rsidR="008E4502">
        <w:t>e Orifarm</w:t>
      </w:r>
      <w:r w:rsidRPr="004170B1">
        <w:t xml:space="preserve"> įtaką vairavimui ir mechanizmų valdymui įtakos neturi.</w:t>
      </w:r>
    </w:p>
    <w:p w14:paraId="547697A8" w14:textId="77777777" w:rsidR="004B7CBC" w:rsidRPr="004170B1" w:rsidRDefault="004B7CBC" w:rsidP="006B615D">
      <w:pPr>
        <w:pStyle w:val="BTEMEASMCA"/>
      </w:pPr>
    </w:p>
    <w:p w14:paraId="64A4EA2F" w14:textId="77777777" w:rsidR="004B7CBC" w:rsidRPr="004170B1" w:rsidRDefault="004B7CBC" w:rsidP="006B615D">
      <w:pPr>
        <w:pStyle w:val="BTEMEASMCA"/>
      </w:pPr>
    </w:p>
    <w:p w14:paraId="25B90B55" w14:textId="788D46F7" w:rsidR="004B7CBC" w:rsidRPr="004170B1" w:rsidRDefault="004B7CBC" w:rsidP="004B7CBC">
      <w:pPr>
        <w:pStyle w:val="PI-1EMEASMCA"/>
      </w:pPr>
      <w:bookmarkStart w:id="79" w:name="_Toc129243266"/>
      <w:bookmarkStart w:id="80" w:name="_Toc129243141"/>
      <w:r w:rsidRPr="004170B1">
        <w:t>3.</w:t>
      </w:r>
      <w:r w:rsidRPr="004170B1">
        <w:tab/>
      </w:r>
      <w:r w:rsidRPr="004170B1">
        <w:rPr>
          <w:rFonts w:eastAsia="Times New Roman"/>
          <w:snapToGrid w:val="0"/>
        </w:rPr>
        <w:t>Kaip vartoti Hydrocortizon</w:t>
      </w:r>
      <w:r w:rsidR="008E4502">
        <w:rPr>
          <w:rFonts w:eastAsia="Times New Roman"/>
          <w:snapToGrid w:val="0"/>
        </w:rPr>
        <w:t>e</w:t>
      </w:r>
      <w:r w:rsidRPr="004170B1">
        <w:rPr>
          <w:rFonts w:eastAsia="Times New Roman"/>
          <w:snapToGrid w:val="0"/>
        </w:rPr>
        <w:t xml:space="preserve"> </w:t>
      </w:r>
      <w:bookmarkEnd w:id="79"/>
      <w:bookmarkEnd w:id="80"/>
      <w:r w:rsidR="008E4502">
        <w:rPr>
          <w:rFonts w:eastAsia="Times New Roman"/>
          <w:snapToGrid w:val="0"/>
        </w:rPr>
        <w:t>Orifarm</w:t>
      </w:r>
      <w:r w:rsidRPr="004170B1">
        <w:rPr>
          <w:rFonts w:eastAsia="Times New Roman"/>
          <w:snapToGrid w:val="0"/>
        </w:rPr>
        <w:t xml:space="preserve"> </w:t>
      </w:r>
    </w:p>
    <w:p w14:paraId="46F471D4" w14:textId="77777777" w:rsidR="004B7CBC" w:rsidRPr="004170B1" w:rsidRDefault="004B7CBC" w:rsidP="006B615D">
      <w:pPr>
        <w:pStyle w:val="BTEMEASMCA"/>
      </w:pPr>
    </w:p>
    <w:p w14:paraId="2ABFA377" w14:textId="6EFAEC71" w:rsidR="004B7CBC" w:rsidRDefault="004B7CBC" w:rsidP="004B7CBC">
      <w:pPr>
        <w:pStyle w:val="Pagrindinistekstas"/>
        <w:spacing w:after="0"/>
        <w:rPr>
          <w:szCs w:val="22"/>
        </w:rPr>
      </w:pPr>
      <w:r w:rsidRPr="004170B1">
        <w:rPr>
          <w:szCs w:val="22"/>
        </w:rPr>
        <w:t>Visada vartokite šį vaistą tiksliai kaip aprašyta šiame lapelyje arba kaip nurodė gydytojas arba vaistininkas. Jeigu abejojate, kreipkitės į gydytoją arba vaistininką.</w:t>
      </w:r>
    </w:p>
    <w:p w14:paraId="2B4D9C6B" w14:textId="77777777" w:rsidR="006D57C4" w:rsidRPr="004170B1" w:rsidRDefault="006D57C4" w:rsidP="004B7CBC">
      <w:pPr>
        <w:pStyle w:val="Pagrindinistekstas"/>
        <w:spacing w:after="0"/>
        <w:rPr>
          <w:szCs w:val="22"/>
        </w:rPr>
      </w:pPr>
    </w:p>
    <w:p w14:paraId="14EED0B8" w14:textId="77777777" w:rsidR="004B7CBC" w:rsidRPr="004170B1" w:rsidRDefault="004B7CBC" w:rsidP="004B7CBC">
      <w:pPr>
        <w:pStyle w:val="Pagrindinistekstas"/>
        <w:spacing w:after="0"/>
        <w:rPr>
          <w:i/>
          <w:szCs w:val="22"/>
        </w:rPr>
      </w:pPr>
      <w:r w:rsidRPr="004170B1">
        <w:rPr>
          <w:i/>
          <w:szCs w:val="22"/>
        </w:rPr>
        <w:t>Suaugusieji</w:t>
      </w:r>
    </w:p>
    <w:p w14:paraId="28C9D712" w14:textId="5EE87C59" w:rsidR="004B7CBC" w:rsidRPr="004170B1" w:rsidRDefault="004B7CBC" w:rsidP="004B7CBC">
      <w:pPr>
        <w:pStyle w:val="Pagrindinistekstas"/>
        <w:spacing w:after="0"/>
        <w:rPr>
          <w:szCs w:val="22"/>
        </w:rPr>
      </w:pPr>
      <w:r w:rsidRPr="004170B1">
        <w:rPr>
          <w:szCs w:val="22"/>
        </w:rPr>
        <w:t>1</w:t>
      </w:r>
      <w:r w:rsidR="00C14396">
        <w:rPr>
          <w:szCs w:val="22"/>
        </w:rPr>
        <w:t xml:space="preserve"> </w:t>
      </w:r>
      <w:r w:rsidRPr="004170B1">
        <w:rPr>
          <w:szCs w:val="22"/>
        </w:rPr>
        <w:t>–</w:t>
      </w:r>
      <w:r w:rsidR="00C14396">
        <w:rPr>
          <w:szCs w:val="22"/>
        </w:rPr>
        <w:t xml:space="preserve"> </w:t>
      </w:r>
      <w:r w:rsidRPr="004170B1">
        <w:rPr>
          <w:szCs w:val="22"/>
        </w:rPr>
        <w:t xml:space="preserve">3 kartus per parą ant odos tepkite ploną gelio sluoksnį. Pakaitomis su </w:t>
      </w:r>
      <w:r w:rsidRPr="004170B1">
        <w:rPr>
          <w:spacing w:val="-3"/>
          <w:szCs w:val="22"/>
        </w:rPr>
        <w:t>Hydrocortison</w:t>
      </w:r>
      <w:r w:rsidR="008E4502">
        <w:rPr>
          <w:spacing w:val="-3"/>
          <w:szCs w:val="22"/>
        </w:rPr>
        <w:t>e</w:t>
      </w:r>
      <w:r w:rsidRPr="004170B1">
        <w:rPr>
          <w:spacing w:val="-3"/>
          <w:szCs w:val="22"/>
        </w:rPr>
        <w:t xml:space="preserve"> </w:t>
      </w:r>
      <w:r w:rsidR="008E4502">
        <w:rPr>
          <w:spacing w:val="-3"/>
          <w:szCs w:val="22"/>
        </w:rPr>
        <w:t>Orifarm</w:t>
      </w:r>
      <w:r w:rsidRPr="004170B1">
        <w:rPr>
          <w:spacing w:val="-3"/>
          <w:szCs w:val="22"/>
        </w:rPr>
        <w:t xml:space="preserve"> </w:t>
      </w:r>
      <w:r w:rsidRPr="004170B1">
        <w:rPr>
          <w:szCs w:val="22"/>
        </w:rPr>
        <w:t>galima vartoti minkštinamųjų preparatų. Jeigu per 7 dienas Jūsų savijauta nepagerėjo arba net pablogėjo, kreipkitės į gydytoją.</w:t>
      </w:r>
    </w:p>
    <w:p w14:paraId="624C982A" w14:textId="77777777" w:rsidR="004B7CBC" w:rsidRPr="004170B1" w:rsidRDefault="004B7CBC" w:rsidP="004B7CBC">
      <w:pPr>
        <w:pStyle w:val="Pagrindinistekstas"/>
        <w:spacing w:after="0"/>
        <w:rPr>
          <w:szCs w:val="22"/>
        </w:rPr>
      </w:pPr>
    </w:p>
    <w:p w14:paraId="2F76802A" w14:textId="77777777" w:rsidR="004B7CBC" w:rsidRPr="004170B1" w:rsidRDefault="004B7CBC" w:rsidP="004B7CBC">
      <w:pPr>
        <w:pStyle w:val="Pagrindinistekstas"/>
        <w:spacing w:after="0"/>
        <w:rPr>
          <w:rFonts w:eastAsia="Times New Roman"/>
          <w:b/>
          <w:snapToGrid w:val="0"/>
          <w:szCs w:val="22"/>
        </w:rPr>
      </w:pPr>
      <w:r w:rsidRPr="004170B1">
        <w:rPr>
          <w:rFonts w:eastAsia="Times New Roman"/>
          <w:b/>
          <w:snapToGrid w:val="0"/>
          <w:szCs w:val="22"/>
        </w:rPr>
        <w:t xml:space="preserve">Vartojimas vaikams </w:t>
      </w:r>
    </w:p>
    <w:p w14:paraId="701F9D3A" w14:textId="17F73DAC" w:rsidR="004B7CBC" w:rsidRPr="004170B1" w:rsidRDefault="004B7CBC" w:rsidP="004B7CBC">
      <w:pPr>
        <w:pStyle w:val="Pagrindinistekstas"/>
        <w:spacing w:after="0"/>
        <w:rPr>
          <w:szCs w:val="22"/>
          <w:u w:val="single"/>
        </w:rPr>
      </w:pPr>
      <w:r w:rsidRPr="004170B1">
        <w:rPr>
          <w:spacing w:val="-3"/>
          <w:szCs w:val="22"/>
        </w:rPr>
        <w:t>Hydrocortison</w:t>
      </w:r>
      <w:r w:rsidR="008E4502">
        <w:rPr>
          <w:spacing w:val="-3"/>
          <w:szCs w:val="22"/>
        </w:rPr>
        <w:t>e</w:t>
      </w:r>
      <w:r w:rsidRPr="004170B1">
        <w:rPr>
          <w:spacing w:val="-3"/>
          <w:szCs w:val="22"/>
        </w:rPr>
        <w:t xml:space="preserve"> </w:t>
      </w:r>
      <w:r w:rsidR="008E4502">
        <w:rPr>
          <w:spacing w:val="-3"/>
          <w:szCs w:val="22"/>
        </w:rPr>
        <w:t>Orifarm</w:t>
      </w:r>
      <w:r w:rsidRPr="004170B1">
        <w:rPr>
          <w:spacing w:val="-3"/>
          <w:szCs w:val="22"/>
        </w:rPr>
        <w:t xml:space="preserve"> jaunesniems kaip 2 metų vaikams vartoti negalima.</w:t>
      </w:r>
    </w:p>
    <w:p w14:paraId="07DFAF56" w14:textId="628FE7C8" w:rsidR="004B7CBC" w:rsidRPr="004170B1" w:rsidRDefault="004B7CBC" w:rsidP="004B7CBC">
      <w:pPr>
        <w:pStyle w:val="Pagrindinistekstas"/>
        <w:spacing w:after="0"/>
        <w:rPr>
          <w:spacing w:val="-3"/>
          <w:szCs w:val="22"/>
        </w:rPr>
      </w:pPr>
      <w:r w:rsidRPr="004170B1">
        <w:rPr>
          <w:spacing w:val="-3"/>
          <w:szCs w:val="22"/>
        </w:rPr>
        <w:t>Vyresniems kaip 2 metų vaikams 1 –</w:t>
      </w:r>
      <w:r w:rsidR="00C14396">
        <w:rPr>
          <w:spacing w:val="-3"/>
          <w:szCs w:val="22"/>
        </w:rPr>
        <w:t xml:space="preserve"> </w:t>
      </w:r>
      <w:r w:rsidRPr="004170B1">
        <w:rPr>
          <w:spacing w:val="-3"/>
          <w:szCs w:val="22"/>
        </w:rPr>
        <w:t xml:space="preserve">2 kartus per parą ant odos tepti ploną gelio sluoksnį. Labai svarbu pasirinkti mažiausią tinkamą dozę, kad būtų pasiektas patenkinamas efektas sukeliant mažiausiai šalutinio poveikio. Reikia vengti ilgalaikio gydymo. </w:t>
      </w:r>
      <w:r w:rsidRPr="004170B1">
        <w:rPr>
          <w:szCs w:val="22"/>
        </w:rPr>
        <w:t>Jeigu per 7 dienas vaiko savijauta nepagerėjo arba net pablogėjo, reikia kreiptis į gydytoją.</w:t>
      </w:r>
    </w:p>
    <w:p w14:paraId="2B56340F" w14:textId="77777777" w:rsidR="004B7CBC" w:rsidRPr="004170B1" w:rsidRDefault="004B7CBC" w:rsidP="004B7CBC">
      <w:pPr>
        <w:pStyle w:val="Pagrindinistekstas"/>
        <w:spacing w:after="0"/>
        <w:rPr>
          <w:szCs w:val="22"/>
        </w:rPr>
      </w:pPr>
      <w:r w:rsidRPr="004170B1">
        <w:rPr>
          <w:spacing w:val="-3"/>
          <w:szCs w:val="22"/>
        </w:rPr>
        <w:t xml:space="preserve">Vaikams, net ir vartojant gliukokortikoidus vietiškai, atsiranda augimo sulėtėjimo rizika. </w:t>
      </w:r>
      <w:r w:rsidRPr="004170B1" w:rsidDel="00F1284C">
        <w:rPr>
          <w:spacing w:val="-3"/>
          <w:szCs w:val="22"/>
        </w:rPr>
        <w:t>Dėl didesnio nei suaugusiųjų kūno paviršiaus ir kūno masės santykio vaikams yra didesnė antinksčių funkcijos slopinimo ir Kušingo sindromo išsivystymo rizika.</w:t>
      </w:r>
    </w:p>
    <w:p w14:paraId="2517F7AC" w14:textId="77777777" w:rsidR="004B7CBC" w:rsidRPr="004170B1" w:rsidRDefault="004B7CBC" w:rsidP="004B7CBC">
      <w:pPr>
        <w:pStyle w:val="Pagrindinistekstas"/>
        <w:spacing w:after="0"/>
        <w:rPr>
          <w:szCs w:val="22"/>
          <w:u w:val="single"/>
        </w:rPr>
      </w:pPr>
    </w:p>
    <w:p w14:paraId="23853B42" w14:textId="77777777" w:rsidR="004B7CBC" w:rsidRPr="004170B1" w:rsidRDefault="004B7CBC" w:rsidP="004B7CBC">
      <w:pPr>
        <w:pStyle w:val="Pagrindinistekstas"/>
        <w:spacing w:after="0"/>
        <w:rPr>
          <w:i/>
          <w:szCs w:val="22"/>
        </w:rPr>
      </w:pPr>
      <w:r w:rsidRPr="004170B1">
        <w:rPr>
          <w:i/>
          <w:szCs w:val="22"/>
        </w:rPr>
        <w:t>Senyvi pacientai</w:t>
      </w:r>
    </w:p>
    <w:p w14:paraId="493F082D" w14:textId="77777777" w:rsidR="004B7CBC" w:rsidRPr="004170B1" w:rsidRDefault="004B7CBC" w:rsidP="004B7CBC">
      <w:pPr>
        <w:pStyle w:val="Pagrindinistekstas"/>
        <w:spacing w:after="0"/>
        <w:rPr>
          <w:spacing w:val="-3"/>
          <w:szCs w:val="22"/>
        </w:rPr>
      </w:pPr>
      <w:r w:rsidRPr="004170B1">
        <w:rPr>
          <w:spacing w:val="-3"/>
          <w:szCs w:val="22"/>
        </w:rPr>
        <w:t>Labai svarbu pasirinkti mažiausią tinkamą dozę, kad būtų pasiektas patenkinamas efektas sukeliant mažiausiai šalutinio poveikio. Ilgalaikis gliukokortikoidų vartojimas senyviems pacientams gali pasunkinti cukrinio diabeto, arterinės hipertenzijos, širdies nepakankamumo ir osteoporozės eigą, sukelti depresiją.</w:t>
      </w:r>
    </w:p>
    <w:p w14:paraId="12297ED7" w14:textId="77777777" w:rsidR="004B7CBC" w:rsidRPr="004170B1" w:rsidRDefault="004B7CBC" w:rsidP="004B7CBC">
      <w:pPr>
        <w:pStyle w:val="Pagrindinistekstas"/>
        <w:spacing w:after="0"/>
        <w:rPr>
          <w:szCs w:val="22"/>
          <w:u w:val="single"/>
        </w:rPr>
      </w:pPr>
    </w:p>
    <w:p w14:paraId="5CF3C570" w14:textId="77777777" w:rsidR="004B7CBC" w:rsidRPr="004170B1" w:rsidRDefault="004B7CBC" w:rsidP="004B7CBC">
      <w:pPr>
        <w:pStyle w:val="Pagrindinistekstas"/>
        <w:spacing w:after="0"/>
        <w:rPr>
          <w:i/>
          <w:szCs w:val="22"/>
        </w:rPr>
      </w:pPr>
      <w:r w:rsidRPr="004170B1">
        <w:rPr>
          <w:i/>
          <w:szCs w:val="22"/>
        </w:rPr>
        <w:t xml:space="preserve">Pacientai, kurių sutrikusi kepenų funkcija </w:t>
      </w:r>
    </w:p>
    <w:p w14:paraId="0EEA3088" w14:textId="77777777" w:rsidR="004B7CBC" w:rsidRPr="004170B1" w:rsidRDefault="004B7CBC" w:rsidP="004B7CBC">
      <w:pPr>
        <w:pStyle w:val="Pagrindinistekstas"/>
        <w:spacing w:after="0"/>
        <w:rPr>
          <w:szCs w:val="22"/>
        </w:rPr>
      </w:pPr>
      <w:r w:rsidRPr="004170B1">
        <w:rPr>
          <w:szCs w:val="22"/>
        </w:rPr>
        <w:t>Gali būti reikalinga sumažinti dozę. Pacientams, kurių kepenų funkcija sutrikusi, gali dažniau pasireikšti šalutinis poveikis.</w:t>
      </w:r>
    </w:p>
    <w:p w14:paraId="495498E3" w14:textId="77777777" w:rsidR="004B7CBC" w:rsidRPr="004170B1" w:rsidRDefault="004B7CBC" w:rsidP="004B7CBC">
      <w:pPr>
        <w:pStyle w:val="Pagrindinistekstas"/>
        <w:spacing w:after="0"/>
        <w:rPr>
          <w:szCs w:val="22"/>
          <w:u w:val="single"/>
        </w:rPr>
      </w:pPr>
    </w:p>
    <w:p w14:paraId="4D7A213E" w14:textId="77777777" w:rsidR="004B7CBC" w:rsidRPr="004170B1" w:rsidRDefault="004B7CBC" w:rsidP="004B7CBC">
      <w:pPr>
        <w:pStyle w:val="Pagrindinistekstas"/>
        <w:spacing w:after="0"/>
        <w:rPr>
          <w:i/>
          <w:szCs w:val="22"/>
        </w:rPr>
      </w:pPr>
      <w:r w:rsidRPr="004170B1">
        <w:rPr>
          <w:i/>
          <w:szCs w:val="22"/>
        </w:rPr>
        <w:lastRenderedPageBreak/>
        <w:t>Pacientai, kurių sutrikusi inkstų funkcija</w:t>
      </w:r>
    </w:p>
    <w:p w14:paraId="615A2D20" w14:textId="77777777" w:rsidR="004B7CBC" w:rsidRPr="004170B1" w:rsidRDefault="004B7CBC" w:rsidP="004B7CBC">
      <w:pPr>
        <w:pStyle w:val="Pagrindinistekstas"/>
        <w:spacing w:after="0"/>
        <w:rPr>
          <w:spacing w:val="-3"/>
          <w:szCs w:val="22"/>
        </w:rPr>
      </w:pPr>
      <w:r w:rsidRPr="004170B1">
        <w:rPr>
          <w:szCs w:val="22"/>
        </w:rPr>
        <w:t>Dozės keisti nereikia</w:t>
      </w:r>
      <w:r w:rsidRPr="004170B1">
        <w:rPr>
          <w:spacing w:val="-3"/>
          <w:szCs w:val="22"/>
        </w:rPr>
        <w:t>.</w:t>
      </w:r>
    </w:p>
    <w:p w14:paraId="5B820A27" w14:textId="77777777" w:rsidR="004B7CBC" w:rsidRPr="004170B1" w:rsidRDefault="004B7CBC" w:rsidP="004B7CBC">
      <w:pPr>
        <w:pStyle w:val="Pagrindinistekstas"/>
        <w:spacing w:after="0"/>
        <w:rPr>
          <w:szCs w:val="22"/>
        </w:rPr>
      </w:pPr>
    </w:p>
    <w:p w14:paraId="26CC58BB" w14:textId="77777777" w:rsidR="004B7CBC" w:rsidRPr="004170B1" w:rsidRDefault="004B7CBC" w:rsidP="004B7CBC">
      <w:pPr>
        <w:pStyle w:val="Pagrindinistekstas"/>
        <w:spacing w:after="0"/>
        <w:rPr>
          <w:i/>
          <w:szCs w:val="22"/>
        </w:rPr>
      </w:pPr>
      <w:r w:rsidRPr="004170B1">
        <w:rPr>
          <w:i/>
          <w:szCs w:val="22"/>
        </w:rPr>
        <w:t>Vartojimo instrukcija</w:t>
      </w:r>
    </w:p>
    <w:p w14:paraId="0874BA41" w14:textId="77777777" w:rsidR="004B7CBC" w:rsidRPr="004170B1" w:rsidRDefault="004B7CBC" w:rsidP="004B7CBC">
      <w:pPr>
        <w:pStyle w:val="Pagrindinistekstas"/>
        <w:spacing w:after="0"/>
        <w:rPr>
          <w:szCs w:val="22"/>
        </w:rPr>
      </w:pPr>
      <w:r w:rsidRPr="004170B1">
        <w:rPr>
          <w:szCs w:val="22"/>
        </w:rPr>
        <w:t>Tepkite tik pažeistas vietas, saugokitės, kad nepatektų ant sveikos odos. Užtepę gelio, nusiplaukite rankas, išskyrus atvejus, kai jas gydotės.</w:t>
      </w:r>
    </w:p>
    <w:p w14:paraId="011A0B8F" w14:textId="77777777" w:rsidR="004B7CBC" w:rsidRPr="004170B1" w:rsidRDefault="004B7CBC" w:rsidP="004B7CBC">
      <w:pPr>
        <w:pStyle w:val="Pagrindinistekstas"/>
        <w:spacing w:after="0"/>
        <w:rPr>
          <w:szCs w:val="22"/>
        </w:rPr>
      </w:pPr>
    </w:p>
    <w:p w14:paraId="5F3A2C69" w14:textId="77777777" w:rsidR="004B7CBC" w:rsidRPr="004170B1" w:rsidRDefault="004B7CBC" w:rsidP="004B7CBC">
      <w:pPr>
        <w:pStyle w:val="Pagrindinistekstas"/>
        <w:spacing w:after="0"/>
        <w:rPr>
          <w:szCs w:val="22"/>
        </w:rPr>
      </w:pPr>
      <w:r w:rsidRPr="004170B1">
        <w:rPr>
          <w:szCs w:val="22"/>
        </w:rPr>
        <w:t>Draudžiama vartoti ilgai, jei taip nepaskyrė gydytojas.</w:t>
      </w:r>
    </w:p>
    <w:p w14:paraId="55C6B294" w14:textId="0305B313" w:rsidR="004B7CBC" w:rsidRPr="004170B1" w:rsidRDefault="004B7CBC" w:rsidP="004B7CBC">
      <w:pPr>
        <w:pStyle w:val="Pagrindinistekstas"/>
        <w:spacing w:after="0"/>
        <w:rPr>
          <w:szCs w:val="22"/>
        </w:rPr>
      </w:pPr>
      <w:r w:rsidRPr="004170B1">
        <w:rPr>
          <w:szCs w:val="22"/>
        </w:rPr>
        <w:t xml:space="preserve">Jeigu manote, kad </w:t>
      </w:r>
      <w:r w:rsidRPr="004170B1">
        <w:rPr>
          <w:spacing w:val="-3"/>
          <w:szCs w:val="22"/>
        </w:rPr>
        <w:t>Hydrocortison</w:t>
      </w:r>
      <w:r w:rsidR="008E4502">
        <w:rPr>
          <w:spacing w:val="-3"/>
          <w:szCs w:val="22"/>
        </w:rPr>
        <w:t>e</w:t>
      </w:r>
      <w:r w:rsidRPr="004170B1">
        <w:rPr>
          <w:spacing w:val="-3"/>
          <w:szCs w:val="22"/>
        </w:rPr>
        <w:t xml:space="preserve"> </w:t>
      </w:r>
      <w:r w:rsidR="008E4502">
        <w:rPr>
          <w:spacing w:val="-3"/>
          <w:szCs w:val="22"/>
        </w:rPr>
        <w:t>Orifarm</w:t>
      </w:r>
      <w:r w:rsidRPr="004170B1">
        <w:rPr>
          <w:spacing w:val="-3"/>
          <w:szCs w:val="22"/>
        </w:rPr>
        <w:t xml:space="preserve"> 10 mg/g gelis</w:t>
      </w:r>
      <w:r w:rsidRPr="004170B1">
        <w:rPr>
          <w:szCs w:val="22"/>
        </w:rPr>
        <w:t xml:space="preserve"> veikia per stipriai arba per silpnai, kreipkitės į gydytoją arba vaistininką.</w:t>
      </w:r>
    </w:p>
    <w:p w14:paraId="42BDB56D" w14:textId="77777777" w:rsidR="004B7CBC" w:rsidRPr="004170B1" w:rsidRDefault="004B7CBC" w:rsidP="006B615D">
      <w:pPr>
        <w:pStyle w:val="BTEMEASMCA"/>
      </w:pPr>
    </w:p>
    <w:p w14:paraId="02E5F264" w14:textId="77777777" w:rsidR="004B7CBC" w:rsidRPr="004170B1" w:rsidRDefault="004B7CBC" w:rsidP="006B615D">
      <w:pPr>
        <w:pStyle w:val="BTEMEASMCA"/>
      </w:pPr>
    </w:p>
    <w:p w14:paraId="4A9086FF" w14:textId="5522E7A7" w:rsidR="004B7CBC" w:rsidRPr="004170B1" w:rsidRDefault="004B7CBC" w:rsidP="004B7CBC">
      <w:pPr>
        <w:pStyle w:val="PI-1EMEASMCA"/>
      </w:pPr>
      <w:bookmarkStart w:id="81" w:name="_Toc129243267"/>
      <w:bookmarkStart w:id="82" w:name="_Toc129243142"/>
      <w:r w:rsidRPr="004170B1">
        <w:t>4.</w:t>
      </w:r>
      <w:r w:rsidRPr="004170B1">
        <w:tab/>
      </w:r>
      <w:r w:rsidRPr="004170B1">
        <w:rPr>
          <w:rFonts w:eastAsia="Times New Roman"/>
          <w:snapToGrid w:val="0"/>
        </w:rPr>
        <w:t>Galimas šalutinis poveikis</w:t>
      </w:r>
      <w:r w:rsidRPr="004170B1" w:rsidDel="006F511C">
        <w:t xml:space="preserve"> </w:t>
      </w:r>
      <w:bookmarkEnd w:id="81"/>
      <w:bookmarkEnd w:id="82"/>
    </w:p>
    <w:p w14:paraId="2597C5F9" w14:textId="77777777" w:rsidR="004B7CBC" w:rsidRPr="004170B1" w:rsidRDefault="004B7CBC" w:rsidP="004B7CBC">
      <w:pPr>
        <w:pStyle w:val="PI-1EMEASMCA"/>
      </w:pPr>
    </w:p>
    <w:p w14:paraId="4A92AA10" w14:textId="77777777" w:rsidR="004B7CBC" w:rsidRPr="004170B1" w:rsidRDefault="004B7CBC" w:rsidP="006B615D">
      <w:pPr>
        <w:pStyle w:val="BTEMEASMCA"/>
      </w:pPr>
      <w:r w:rsidRPr="004170B1">
        <w:t>Šis vaistas, kaip ir visi kiti, gali sukelti šalutinį poveikį, nors jis pasireiškia ne visiems žmonėms.</w:t>
      </w:r>
    </w:p>
    <w:p w14:paraId="77930206" w14:textId="77777777" w:rsidR="004B7CBC" w:rsidRPr="004170B1" w:rsidRDefault="004B7CBC" w:rsidP="004B7CBC">
      <w:pPr>
        <w:pStyle w:val="Pagrindinistekstas"/>
        <w:spacing w:after="0"/>
        <w:rPr>
          <w:szCs w:val="22"/>
        </w:rPr>
      </w:pPr>
      <w:r w:rsidRPr="004170B1">
        <w:rPr>
          <w:szCs w:val="22"/>
        </w:rPr>
        <w:t>Šalutinio poveikio pasireiškimo rizika yra didesnė, įskaitant antinksčių funkcijos slopinimą, jei vartojama didelė dozė, tepama ant didelio ploto, gydoma ilgai, po pavartojimo dėvimi uždari drabužiai, vartojama ant atvirų žaizdų, veido ar vietose, kur oda liečiasi su oda.</w:t>
      </w:r>
    </w:p>
    <w:p w14:paraId="5DC194B1" w14:textId="77777777" w:rsidR="004B7CBC" w:rsidRPr="004170B1" w:rsidRDefault="004B7CBC" w:rsidP="004B7CBC">
      <w:pPr>
        <w:pStyle w:val="Pagrindinistekstas"/>
        <w:spacing w:after="0"/>
        <w:rPr>
          <w:szCs w:val="22"/>
        </w:rPr>
      </w:pPr>
      <w:r w:rsidRPr="004170B1">
        <w:rPr>
          <w:szCs w:val="22"/>
        </w:rPr>
        <w:t>Kūdikiams, vaikams ir senyviems žmonėms nepageidaujamo poveikio rizika yra didesnė. Vartojant mažiausią tinkamą dozę ir pasirinkus trumpiausią gydymo laiką galima sumažinti šalutinio poveikio pasireiškimo tikimybę. Sisteminės šalutinis poveikis gali pasireikšti tik vaistu ilgą laiką gydant vaikus.</w:t>
      </w:r>
    </w:p>
    <w:p w14:paraId="66723585" w14:textId="77777777" w:rsidR="004B7CBC" w:rsidRPr="004170B1" w:rsidRDefault="004B7CBC" w:rsidP="004B7CBC">
      <w:pPr>
        <w:pStyle w:val="Pagrindinistekstas"/>
        <w:spacing w:after="0"/>
        <w:rPr>
          <w:szCs w:val="22"/>
        </w:rPr>
      </w:pPr>
    </w:p>
    <w:p w14:paraId="467C2CBF" w14:textId="5FCCD509" w:rsidR="004B7CBC" w:rsidRPr="004170B1" w:rsidRDefault="00D539D8" w:rsidP="004B7CBC">
      <w:pPr>
        <w:pStyle w:val="Pagrindinistekstas"/>
        <w:spacing w:after="0"/>
        <w:rPr>
          <w:i/>
          <w:szCs w:val="22"/>
        </w:rPr>
      </w:pPr>
      <w:r w:rsidRPr="00D539D8">
        <w:rPr>
          <w:b/>
          <w:bCs/>
          <w:noProof/>
          <w:snapToGrid w:val="0"/>
          <w:szCs w:val="22"/>
        </w:rPr>
        <w:t xml:space="preserve"> </w:t>
      </w:r>
      <w:r w:rsidRPr="005D554B">
        <w:rPr>
          <w:b/>
          <w:bCs/>
          <w:noProof/>
          <w:snapToGrid w:val="0"/>
          <w:szCs w:val="22"/>
        </w:rPr>
        <w:t>Dažni šalutinio poveikio reiškiniai (gali pasireikšti rečiau kaip 1 iš 10 asmenų)</w:t>
      </w:r>
      <w:r>
        <w:rPr>
          <w:b/>
          <w:bCs/>
          <w:noProof/>
          <w:snapToGrid w:val="0"/>
          <w:szCs w:val="22"/>
        </w:rPr>
        <w:t>:</w:t>
      </w:r>
    </w:p>
    <w:p w14:paraId="24CD77C6" w14:textId="77777777" w:rsidR="004B7CBC" w:rsidRPr="004170B1" w:rsidRDefault="004B7CBC" w:rsidP="004B7CBC">
      <w:pPr>
        <w:pStyle w:val="Pagrindinistekstas"/>
        <w:spacing w:after="0"/>
        <w:rPr>
          <w:szCs w:val="22"/>
        </w:rPr>
      </w:pPr>
      <w:r w:rsidRPr="004170B1">
        <w:rPr>
          <w:szCs w:val="22"/>
        </w:rPr>
        <w:t>Spuogai (gydant ilgai ir didelėmis dozėmis).</w:t>
      </w:r>
    </w:p>
    <w:p w14:paraId="7978BF58" w14:textId="77777777" w:rsidR="004B7CBC" w:rsidRPr="004170B1" w:rsidRDefault="004B7CBC" w:rsidP="004B7CBC">
      <w:pPr>
        <w:pStyle w:val="Pagrindinistekstas"/>
        <w:spacing w:after="0"/>
        <w:rPr>
          <w:strike/>
          <w:szCs w:val="22"/>
        </w:rPr>
      </w:pPr>
    </w:p>
    <w:p w14:paraId="285179B2" w14:textId="25ACC6BB" w:rsidR="004B7CBC" w:rsidRPr="004170B1" w:rsidRDefault="00D539D8" w:rsidP="004B7CBC">
      <w:pPr>
        <w:rPr>
          <w:i/>
          <w:sz w:val="22"/>
          <w:szCs w:val="22"/>
        </w:rPr>
      </w:pPr>
      <w:r w:rsidRPr="005D554B">
        <w:rPr>
          <w:b/>
          <w:bCs/>
          <w:noProof/>
          <w:snapToGrid w:val="0"/>
          <w:sz w:val="22"/>
          <w:szCs w:val="22"/>
        </w:rPr>
        <w:t xml:space="preserve">Nedažni šalutinio poveikio reiškiniai (gali pasireikšti rečiau kaip 1 iš 100 asmenų): </w:t>
      </w:r>
    </w:p>
    <w:p w14:paraId="58B67CB3" w14:textId="77777777" w:rsidR="004B7CBC" w:rsidRPr="004170B1" w:rsidRDefault="004B7CBC" w:rsidP="004B7CBC">
      <w:pPr>
        <w:pStyle w:val="Pagrindinistekstas"/>
        <w:spacing w:after="0"/>
        <w:rPr>
          <w:szCs w:val="22"/>
        </w:rPr>
      </w:pPr>
      <w:r w:rsidRPr="004170B1">
        <w:rPr>
          <w:szCs w:val="22"/>
        </w:rPr>
        <w:t>Kitų odos ligų eigos sunkinimas arba jų simptomų maskavimas, strijos (odos juostos), poodinės kraujosruvos, dėminės kraujosruvos odoje, veido paraudimas, odos išplonėjimas, žaizdų gijimo sutrikimas, padidėjęs prakaitavimas, rožinė, perioralinis dermatitas, odos dilgčiojimas, deginimas, niežulys, sudirginimas, hipertrichozė (padidėjęs odos plaukuotumas), sumažėjusi arba padidėjusi odos pigmentacija, fotosensibilizacija (padidėjęs jautrumas šviesai), dirginimas vartojimo vietoje.</w:t>
      </w:r>
    </w:p>
    <w:p w14:paraId="6BDAD377" w14:textId="77777777" w:rsidR="004B7CBC" w:rsidRPr="004170B1" w:rsidRDefault="004B7CBC" w:rsidP="004B7CBC">
      <w:pPr>
        <w:pStyle w:val="Pagrindinistekstas"/>
        <w:spacing w:after="0"/>
        <w:rPr>
          <w:strike/>
          <w:szCs w:val="22"/>
        </w:rPr>
      </w:pPr>
    </w:p>
    <w:p w14:paraId="44EF6069" w14:textId="738A3F98" w:rsidR="004B7CBC" w:rsidRPr="004170B1" w:rsidRDefault="00D539D8" w:rsidP="004B7CBC">
      <w:pPr>
        <w:rPr>
          <w:i/>
          <w:sz w:val="22"/>
          <w:szCs w:val="22"/>
        </w:rPr>
      </w:pPr>
      <w:r w:rsidRPr="005D554B">
        <w:rPr>
          <w:b/>
          <w:bCs/>
          <w:noProof/>
          <w:snapToGrid w:val="0"/>
          <w:sz w:val="22"/>
          <w:szCs w:val="22"/>
        </w:rPr>
        <w:t xml:space="preserve">Reti šalutinio poveikio reiškiniai (gali pasireikšti rečiau kaip 1 iš 1 000 asmenų): </w:t>
      </w:r>
    </w:p>
    <w:p w14:paraId="2E527071" w14:textId="77777777" w:rsidR="004B7CBC" w:rsidRPr="004170B1" w:rsidRDefault="004B7CBC" w:rsidP="004B7CBC">
      <w:pPr>
        <w:pStyle w:val="Pagrindinistekstas"/>
        <w:spacing w:after="0"/>
        <w:rPr>
          <w:strike/>
          <w:szCs w:val="22"/>
        </w:rPr>
      </w:pPr>
      <w:r w:rsidRPr="004170B1">
        <w:rPr>
          <w:color w:val="000000"/>
          <w:szCs w:val="22"/>
        </w:rPr>
        <w:t xml:space="preserve">Padidėjęs jautrumas, kontaktinis dermatitas (odos uždegimas), </w:t>
      </w:r>
      <w:r w:rsidRPr="004170B1">
        <w:rPr>
          <w:szCs w:val="22"/>
        </w:rPr>
        <w:t>centrinio tipo (liemens) nutukimas, mėnulio formos veidas, „buivolo kupra“, psichikos sutrikimo simptomai, edema (skysčių susilaikymas), arterinė hipertenzija arba jos pasunkėjimas, hirsutizmas (padidėjęs plaukuotumas moterims), sulėtėjęs žaizdų gijimas, padidėjęs akispūdis, glaukoma, katarakta, cukraus kiekio kraujyje padidėjimas ir jo atsiradimas šlapime, vaikų augimo sulėtėjimas, osteoporozė (kaulų išretėjimas, pasireiškiantis nugaros skausmu, sumažėjusiu judrumu ir kaulų lūžimais).</w:t>
      </w:r>
    </w:p>
    <w:p w14:paraId="2BB05FCA" w14:textId="77777777" w:rsidR="004B7CBC" w:rsidRPr="004170B1" w:rsidRDefault="004B7CBC" w:rsidP="004B7CBC">
      <w:pPr>
        <w:pStyle w:val="Pagrindinistekstas"/>
        <w:spacing w:after="0"/>
        <w:rPr>
          <w:strike/>
          <w:szCs w:val="22"/>
        </w:rPr>
      </w:pPr>
    </w:p>
    <w:p w14:paraId="402132FB" w14:textId="36CA08E4" w:rsidR="00D539D8" w:rsidRPr="005D554B" w:rsidRDefault="00D539D8" w:rsidP="00D539D8">
      <w:pPr>
        <w:tabs>
          <w:tab w:val="left" w:pos="567"/>
        </w:tabs>
        <w:ind w:right="-29"/>
        <w:rPr>
          <w:noProof/>
          <w:snapToGrid w:val="0"/>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28579FD3" w14:textId="1848D64B" w:rsidR="004B7CBC" w:rsidRPr="004170B1" w:rsidRDefault="004B7CBC" w:rsidP="004B7CBC">
      <w:pPr>
        <w:rPr>
          <w:i/>
          <w:sz w:val="22"/>
          <w:szCs w:val="22"/>
        </w:rPr>
      </w:pPr>
    </w:p>
    <w:p w14:paraId="449B3A84" w14:textId="77777777" w:rsidR="004B7CBC" w:rsidRPr="004170B1" w:rsidRDefault="004B7CBC" w:rsidP="004B7CBC">
      <w:pPr>
        <w:pStyle w:val="Pagrindinistekstas"/>
        <w:spacing w:after="0"/>
        <w:rPr>
          <w:strike/>
          <w:szCs w:val="22"/>
        </w:rPr>
      </w:pPr>
      <w:r w:rsidRPr="004170B1">
        <w:rPr>
          <w:szCs w:val="22"/>
        </w:rPr>
        <w:t>Nepiktybinė intrakranijinė hipertenzija (spaudimo galvoje padidėjimas, pasireiškiantis galvos skausmu, neaiškiu matymu ir regėjimo sutrikimais), osteochondrozė, depresija (jei vartojama ilgai).</w:t>
      </w:r>
    </w:p>
    <w:p w14:paraId="1220C421" w14:textId="77777777" w:rsidR="004B7CBC" w:rsidRPr="004170B1" w:rsidRDefault="004B7CBC" w:rsidP="006B615D">
      <w:pPr>
        <w:pStyle w:val="BTEMEASMCA"/>
      </w:pPr>
    </w:p>
    <w:p w14:paraId="0E10E83A" w14:textId="3D51BCCF" w:rsidR="004B7CBC" w:rsidRPr="004170B1" w:rsidRDefault="00D539D8" w:rsidP="004B7CBC">
      <w:pPr>
        <w:pStyle w:val="Pagrindinistekstas"/>
        <w:spacing w:after="0"/>
        <w:rPr>
          <w:i/>
          <w:szCs w:val="22"/>
        </w:rPr>
      </w:pPr>
      <w:r w:rsidRPr="005D554B">
        <w:rPr>
          <w:b/>
          <w:bCs/>
          <w:noProof/>
          <w:snapToGrid w:val="0"/>
          <w:szCs w:val="22"/>
        </w:rPr>
        <w:t xml:space="preserve">Šalutinio poveikio reiškiniai, kurių dažnis nežinomas (negali būti apskaičiuotas pagal turimus duomenis): </w:t>
      </w:r>
      <w:r w:rsidR="004B7CBC" w:rsidRPr="004170B1">
        <w:rPr>
          <w:szCs w:val="22"/>
        </w:rPr>
        <w:t xml:space="preserve"> Telangiektazijos (išsiplėtę smulkios odos kraujagyslės), miglotas matymas.</w:t>
      </w:r>
    </w:p>
    <w:p w14:paraId="39A9C26D" w14:textId="77777777" w:rsidR="004B7CBC" w:rsidRPr="004170B1" w:rsidRDefault="004B7CBC" w:rsidP="006B615D">
      <w:pPr>
        <w:pStyle w:val="BTEMEASMCA"/>
      </w:pPr>
    </w:p>
    <w:p w14:paraId="4094A2C5" w14:textId="77777777" w:rsidR="004B7CBC" w:rsidRPr="004170B1" w:rsidRDefault="004B7CBC" w:rsidP="004B7CBC">
      <w:pPr>
        <w:rPr>
          <w:b/>
          <w:sz w:val="22"/>
          <w:szCs w:val="22"/>
        </w:rPr>
      </w:pPr>
      <w:r w:rsidRPr="004170B1">
        <w:rPr>
          <w:b/>
          <w:noProof/>
          <w:sz w:val="22"/>
          <w:szCs w:val="22"/>
        </w:rPr>
        <w:t>Pranešimas apie šalutinį poveikį</w:t>
      </w:r>
    </w:p>
    <w:p w14:paraId="54B67E2D" w14:textId="77777777" w:rsidR="00D539D8" w:rsidRPr="005D554B" w:rsidRDefault="004B7CBC" w:rsidP="00D539D8">
      <w:pPr>
        <w:tabs>
          <w:tab w:val="left" w:pos="567"/>
        </w:tabs>
        <w:spacing w:line="260" w:lineRule="exact"/>
        <w:ind w:right="-1"/>
        <w:rPr>
          <w:snapToGrid w:val="0"/>
          <w:sz w:val="22"/>
        </w:rPr>
      </w:pPr>
      <w:r w:rsidRPr="004170B1">
        <w:rPr>
          <w:rFonts w:eastAsia="Times New Roman"/>
          <w:snapToGrid w:val="0"/>
          <w:sz w:val="22"/>
          <w:szCs w:val="22"/>
        </w:rPr>
        <w:t xml:space="preserve">Jeigu pasireiškė šalutinis poveikis, įskaitant šiame lapelyje nenurodytą, pasakykite gydytojui arba vaistininkui. </w:t>
      </w:r>
      <w:r w:rsidR="00D539D8"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D539D8" w:rsidRPr="005D554B">
          <w:rPr>
            <w:snapToGrid w:val="0"/>
            <w:color w:val="0000FF"/>
            <w:sz w:val="22"/>
            <w:u w:val="single"/>
          </w:rPr>
          <w:t>https://vapris.vvkt.lt/vvkt-web/public/nrv</w:t>
        </w:r>
      </w:hyperlink>
      <w:r w:rsidR="00D539D8" w:rsidRPr="005D554B">
        <w:rPr>
          <w:snapToGrid w:val="0"/>
          <w:sz w:val="22"/>
        </w:rPr>
        <w:t xml:space="preserve"> arba užpildant Paciento pranešimo apie įtariamą nepageidaujamą reakciją (ĮNR) formą, kuri skelbiama </w:t>
      </w:r>
      <w:hyperlink r:id="rId15" w:history="1">
        <w:r w:rsidR="00D539D8" w:rsidRPr="005D554B">
          <w:rPr>
            <w:snapToGrid w:val="0"/>
            <w:color w:val="0000FF"/>
            <w:sz w:val="22"/>
            <w:u w:val="single"/>
          </w:rPr>
          <w:t>https://www.vvkt.lt/index.php?4004286486</w:t>
        </w:r>
      </w:hyperlink>
      <w:r w:rsidR="00D539D8" w:rsidRPr="005D554B">
        <w:rPr>
          <w:snapToGrid w:val="0"/>
          <w:sz w:val="22"/>
        </w:rPr>
        <w:t xml:space="preserve">, ir atsiunčiant elektroniniu paštu (adresu </w:t>
      </w:r>
      <w:hyperlink r:id="rId16" w:history="1">
        <w:r w:rsidR="00D539D8" w:rsidRPr="005D554B">
          <w:rPr>
            <w:snapToGrid w:val="0"/>
            <w:color w:val="0000FF"/>
            <w:sz w:val="22"/>
            <w:u w:val="single"/>
          </w:rPr>
          <w:t>NepageidaujamaR@vvkt.lt</w:t>
        </w:r>
      </w:hyperlink>
      <w:r w:rsidR="00D539D8" w:rsidRPr="005D554B">
        <w:rPr>
          <w:snapToGrid w:val="0"/>
          <w:sz w:val="22"/>
        </w:rPr>
        <w:t>) arba nemokamu telefonu 8 800 73 568. Pranešdami apie šalutinį poveikį galite mums padėti gauti daugiau informacijos apie šio vaisto saugumą.</w:t>
      </w:r>
    </w:p>
    <w:p w14:paraId="21352ADF" w14:textId="0CAEC8FC" w:rsidR="004B7CBC" w:rsidRPr="004170B1" w:rsidRDefault="004B7CBC" w:rsidP="004B7CBC">
      <w:pPr>
        <w:tabs>
          <w:tab w:val="left" w:pos="567"/>
        </w:tabs>
        <w:spacing w:line="260" w:lineRule="exact"/>
        <w:ind w:right="-449"/>
        <w:rPr>
          <w:rFonts w:eastAsia="Times New Roman"/>
          <w:noProof/>
          <w:snapToGrid w:val="0"/>
          <w:sz w:val="22"/>
          <w:szCs w:val="22"/>
        </w:rPr>
      </w:pPr>
    </w:p>
    <w:p w14:paraId="0FBA758C" w14:textId="77777777" w:rsidR="004B7CBC" w:rsidRPr="004170B1" w:rsidRDefault="004B7CBC" w:rsidP="006B615D">
      <w:pPr>
        <w:pStyle w:val="BTEMEASMCA"/>
      </w:pPr>
    </w:p>
    <w:p w14:paraId="7F3C28BD" w14:textId="77777777" w:rsidR="004B7CBC" w:rsidRPr="004170B1" w:rsidRDefault="004B7CBC" w:rsidP="006B615D">
      <w:pPr>
        <w:pStyle w:val="BTEMEASMCA"/>
      </w:pPr>
    </w:p>
    <w:p w14:paraId="41F3D34C" w14:textId="0CB38D3D" w:rsidR="004B7CBC" w:rsidRPr="004170B1" w:rsidRDefault="004B7CBC" w:rsidP="004B7CBC">
      <w:pPr>
        <w:pStyle w:val="PI-1EMEASMCA"/>
      </w:pPr>
      <w:bookmarkStart w:id="83" w:name="_Toc129243268"/>
      <w:bookmarkStart w:id="84" w:name="_Toc129243143"/>
      <w:r w:rsidRPr="004170B1">
        <w:t>5.</w:t>
      </w:r>
      <w:r w:rsidRPr="004170B1">
        <w:tab/>
        <w:t xml:space="preserve">Kaip laikyti </w:t>
      </w:r>
      <w:bookmarkEnd w:id="83"/>
      <w:bookmarkEnd w:id="84"/>
      <w:r w:rsidRPr="004170B1">
        <w:t>Hydrocortison</w:t>
      </w:r>
      <w:r w:rsidR="008E4502">
        <w:t>e</w:t>
      </w:r>
      <w:r w:rsidRPr="004170B1">
        <w:t xml:space="preserve"> </w:t>
      </w:r>
      <w:r w:rsidR="008E4502">
        <w:t>Orifarm</w:t>
      </w:r>
    </w:p>
    <w:p w14:paraId="41FDCF2B" w14:textId="77777777" w:rsidR="004B7CBC" w:rsidRPr="004170B1" w:rsidRDefault="004B7CBC" w:rsidP="006B615D">
      <w:pPr>
        <w:pStyle w:val="BTEMEASMCA"/>
      </w:pPr>
    </w:p>
    <w:p w14:paraId="4101862E" w14:textId="77777777" w:rsidR="004B7CBC" w:rsidRPr="004170B1" w:rsidRDefault="004B7CBC" w:rsidP="006B615D">
      <w:pPr>
        <w:pStyle w:val="BTEMEASMCA"/>
      </w:pPr>
      <w:r w:rsidRPr="004170B1">
        <w:t>Šį vaistą laikykite vaikams nepastebimoje ir nepasiekiamoje</w:t>
      </w:r>
      <w:r w:rsidRPr="004170B1" w:rsidDel="00F00D14">
        <w:t xml:space="preserve"> </w:t>
      </w:r>
      <w:r w:rsidRPr="004170B1">
        <w:t>vietoje.</w:t>
      </w:r>
    </w:p>
    <w:p w14:paraId="72855937" w14:textId="77777777" w:rsidR="004B7CBC" w:rsidRPr="004170B1" w:rsidRDefault="004B7CBC" w:rsidP="006B615D">
      <w:pPr>
        <w:pStyle w:val="BTEMEASMCA"/>
      </w:pPr>
    </w:p>
    <w:p w14:paraId="00BC9044" w14:textId="77777777" w:rsidR="004B7CBC" w:rsidRPr="004170B1" w:rsidRDefault="004B7CBC" w:rsidP="004B7CBC">
      <w:pPr>
        <w:pStyle w:val="Pagrindinistekstas"/>
        <w:spacing w:after="0"/>
        <w:rPr>
          <w:szCs w:val="22"/>
        </w:rPr>
      </w:pPr>
      <w:r w:rsidRPr="004170B1">
        <w:rPr>
          <w:szCs w:val="22"/>
        </w:rPr>
        <w:t>Laikyti ne aukštesnėje kaip 25 </w:t>
      </w:r>
      <w:r w:rsidRPr="004170B1">
        <w:rPr>
          <w:szCs w:val="22"/>
        </w:rPr>
        <w:sym w:font="Symbol" w:char="F0B0"/>
      </w:r>
      <w:r w:rsidRPr="004170B1">
        <w:rPr>
          <w:szCs w:val="22"/>
        </w:rPr>
        <w:t>C temperatūroje.</w:t>
      </w:r>
    </w:p>
    <w:p w14:paraId="5CF728CA" w14:textId="77777777" w:rsidR="004B7CBC" w:rsidRPr="004170B1" w:rsidRDefault="004B7CBC" w:rsidP="004B7CBC">
      <w:pPr>
        <w:pStyle w:val="Pagrindinistekstas"/>
        <w:spacing w:after="0"/>
        <w:rPr>
          <w:szCs w:val="22"/>
        </w:rPr>
      </w:pPr>
      <w:r w:rsidRPr="004170B1">
        <w:rPr>
          <w:szCs w:val="22"/>
        </w:rPr>
        <w:t>Laikyti gamintojo pakuotėje.</w:t>
      </w:r>
    </w:p>
    <w:p w14:paraId="10E4AE0B" w14:textId="77777777" w:rsidR="004B7CBC" w:rsidRPr="004170B1" w:rsidRDefault="004B7CBC" w:rsidP="006B615D">
      <w:pPr>
        <w:pStyle w:val="BTEMEASMCA"/>
      </w:pPr>
    </w:p>
    <w:p w14:paraId="2FF5A713" w14:textId="77777777" w:rsidR="004B7CBC" w:rsidRPr="004170B1" w:rsidRDefault="004B7CBC" w:rsidP="006B615D">
      <w:pPr>
        <w:pStyle w:val="BTEMEASMCA"/>
      </w:pPr>
      <w:r w:rsidRPr="004170B1">
        <w:t>Ant dėžutės ir tūbelės po „Tinka iki“ nurodytam tinkamumo laikui pasibaigus, šio vaisto vartoti negalima. Vaistas tinkamas vartoti iki paskutinės nurodyto mėnesio dienos.</w:t>
      </w:r>
    </w:p>
    <w:p w14:paraId="7E175DE3" w14:textId="77777777" w:rsidR="004B7CBC" w:rsidRPr="004170B1" w:rsidRDefault="004B7CBC" w:rsidP="006B615D">
      <w:pPr>
        <w:pStyle w:val="BTEMEASMCA"/>
      </w:pPr>
    </w:p>
    <w:p w14:paraId="6179D36F" w14:textId="77777777" w:rsidR="004B7CBC" w:rsidRPr="004170B1" w:rsidRDefault="004B7CBC" w:rsidP="006B615D">
      <w:pPr>
        <w:pStyle w:val="BTEMEASMCA"/>
      </w:pPr>
      <w:r w:rsidRPr="004170B1">
        <w:t>Vaistų negalima išmesti į kanalizaciją arba su buitinėmis atliekomis. Kaip išmesti nereikalingus vaistus, klauskite vaistininko. Šios priemonės padės apsaugoti aplinką.</w:t>
      </w:r>
    </w:p>
    <w:p w14:paraId="19B140D6" w14:textId="77777777" w:rsidR="004B7CBC" w:rsidRPr="004170B1" w:rsidRDefault="004B7CBC" w:rsidP="006B615D">
      <w:pPr>
        <w:pStyle w:val="BTEMEASMCA"/>
      </w:pPr>
    </w:p>
    <w:p w14:paraId="401120B8" w14:textId="77777777" w:rsidR="004B7CBC" w:rsidRPr="004170B1" w:rsidRDefault="004B7CBC" w:rsidP="006B615D">
      <w:pPr>
        <w:pStyle w:val="BTEMEASMCA"/>
      </w:pPr>
    </w:p>
    <w:p w14:paraId="6C20F78D" w14:textId="12BC817B" w:rsidR="004B7CBC" w:rsidRPr="004170B1" w:rsidRDefault="004B7CBC" w:rsidP="004B7CBC">
      <w:pPr>
        <w:pStyle w:val="PI-1EMEASMCA"/>
      </w:pPr>
      <w:bookmarkStart w:id="85" w:name="_Toc129243269"/>
      <w:bookmarkStart w:id="86" w:name="_Toc129243144"/>
      <w:r w:rsidRPr="004170B1">
        <w:t>6.</w:t>
      </w:r>
      <w:r w:rsidRPr="004170B1">
        <w:tab/>
      </w:r>
      <w:bookmarkEnd w:id="85"/>
      <w:bookmarkEnd w:id="86"/>
      <w:r w:rsidRPr="004170B1">
        <w:t>Pakuotės turinys ir kita informacija</w:t>
      </w:r>
    </w:p>
    <w:p w14:paraId="47C5CBB7" w14:textId="77777777" w:rsidR="004B7CBC" w:rsidRPr="004170B1" w:rsidRDefault="004B7CBC" w:rsidP="006B615D">
      <w:pPr>
        <w:pStyle w:val="BTEMEASMCA"/>
      </w:pPr>
    </w:p>
    <w:p w14:paraId="4AE7D9D6" w14:textId="28612A6A" w:rsidR="004B7CBC" w:rsidRPr="004170B1" w:rsidRDefault="004B7CBC" w:rsidP="00AB335E">
      <w:pPr>
        <w:pStyle w:val="PI-3EMEASMCA"/>
      </w:pPr>
      <w:r w:rsidRPr="004170B1">
        <w:t>Hydrocortison</w:t>
      </w:r>
      <w:r w:rsidR="008E4502">
        <w:t>e</w:t>
      </w:r>
      <w:r w:rsidRPr="004170B1">
        <w:t xml:space="preserve"> </w:t>
      </w:r>
      <w:r w:rsidR="008E4502">
        <w:t>Orifarm</w:t>
      </w:r>
      <w:r w:rsidRPr="004170B1">
        <w:t xml:space="preserve"> sudėtis</w:t>
      </w:r>
      <w:r w:rsidR="006B615D">
        <w:t>:</w:t>
      </w:r>
    </w:p>
    <w:p w14:paraId="3B9CD483" w14:textId="77777777" w:rsidR="004B7CBC" w:rsidRPr="004170B1" w:rsidRDefault="004B7CBC" w:rsidP="006B615D">
      <w:pPr>
        <w:pStyle w:val="BT-EMEASMCA"/>
      </w:pPr>
      <w:r w:rsidRPr="004170B1">
        <w:t>Veiklioji medžiaga yra hidrokortizonas. 1 g gelio yra 10 mg hidrokortizono.</w:t>
      </w:r>
    </w:p>
    <w:p w14:paraId="0A918367" w14:textId="77777777" w:rsidR="004B7CBC" w:rsidRPr="004170B1" w:rsidRDefault="004B7CBC" w:rsidP="006B615D">
      <w:pPr>
        <w:pStyle w:val="BT-EMEASMCA"/>
      </w:pPr>
      <w:r w:rsidRPr="004170B1">
        <w:t>Pagalbinės medžiagos yra skystasis parafinas bei polietilenas.</w:t>
      </w:r>
    </w:p>
    <w:p w14:paraId="0B6AC9C8" w14:textId="77777777" w:rsidR="004B7CBC" w:rsidRPr="004170B1" w:rsidRDefault="004B7CBC" w:rsidP="006B615D">
      <w:pPr>
        <w:pStyle w:val="BTEMEASMCA"/>
      </w:pPr>
    </w:p>
    <w:p w14:paraId="1ACBBC73" w14:textId="6A730CFE" w:rsidR="004B7CBC" w:rsidRPr="004170B1" w:rsidRDefault="004B7CBC" w:rsidP="006B615D">
      <w:pPr>
        <w:pStyle w:val="PI-3EMEASMCA"/>
      </w:pPr>
      <w:r w:rsidRPr="004170B1">
        <w:t>Hydrocortison</w:t>
      </w:r>
      <w:r w:rsidR="008E4502">
        <w:t>e</w:t>
      </w:r>
      <w:r w:rsidRPr="004170B1">
        <w:t xml:space="preserve"> </w:t>
      </w:r>
      <w:r w:rsidR="008E4502">
        <w:t>Orifarm</w:t>
      </w:r>
      <w:r w:rsidRPr="004170B1">
        <w:t xml:space="preserve"> išvaizda ir kiekis pakuotėje</w:t>
      </w:r>
    </w:p>
    <w:p w14:paraId="15094380" w14:textId="5AC65027" w:rsidR="004B7CBC" w:rsidRPr="004170B1" w:rsidRDefault="004B7CBC" w:rsidP="004B7CBC">
      <w:pPr>
        <w:rPr>
          <w:spacing w:val="-3"/>
          <w:sz w:val="22"/>
          <w:szCs w:val="22"/>
        </w:rPr>
      </w:pPr>
      <w:r w:rsidRPr="004170B1">
        <w:rPr>
          <w:spacing w:val="-3"/>
          <w:sz w:val="22"/>
          <w:szCs w:val="22"/>
        </w:rPr>
        <w:t>Hydrocortison</w:t>
      </w:r>
      <w:r w:rsidR="008E4502">
        <w:rPr>
          <w:spacing w:val="-3"/>
          <w:sz w:val="22"/>
          <w:szCs w:val="22"/>
        </w:rPr>
        <w:t>e</w:t>
      </w:r>
      <w:r w:rsidRPr="004170B1">
        <w:rPr>
          <w:spacing w:val="-3"/>
          <w:sz w:val="22"/>
          <w:szCs w:val="22"/>
        </w:rPr>
        <w:t xml:space="preserve"> </w:t>
      </w:r>
      <w:r w:rsidR="008E4502">
        <w:rPr>
          <w:spacing w:val="-3"/>
          <w:sz w:val="22"/>
          <w:szCs w:val="22"/>
        </w:rPr>
        <w:t>Orifarm</w:t>
      </w:r>
      <w:r w:rsidRPr="004170B1">
        <w:rPr>
          <w:spacing w:val="-3"/>
          <w:sz w:val="22"/>
          <w:szCs w:val="22"/>
        </w:rPr>
        <w:t xml:space="preserve"> yra baltas, pusiau permatomas gelis.</w:t>
      </w:r>
    </w:p>
    <w:p w14:paraId="1F6F3010" w14:textId="77777777" w:rsidR="004B7CBC" w:rsidRPr="004170B1" w:rsidRDefault="004B7CBC" w:rsidP="004B7CBC">
      <w:pPr>
        <w:rPr>
          <w:spacing w:val="-3"/>
          <w:sz w:val="22"/>
          <w:szCs w:val="22"/>
        </w:rPr>
      </w:pPr>
      <w:r w:rsidRPr="004170B1">
        <w:rPr>
          <w:spacing w:val="-3"/>
          <w:sz w:val="22"/>
          <w:szCs w:val="22"/>
        </w:rPr>
        <w:t>Tūbelėje yra 10 g gelio.</w:t>
      </w:r>
    </w:p>
    <w:p w14:paraId="07938FE3" w14:textId="77777777" w:rsidR="004B7CBC" w:rsidRPr="004170B1" w:rsidRDefault="004B7CBC" w:rsidP="006B615D">
      <w:pPr>
        <w:pStyle w:val="BTEMEASMCA"/>
      </w:pPr>
    </w:p>
    <w:p w14:paraId="4303A22D" w14:textId="77777777" w:rsidR="004B7CBC" w:rsidRPr="004170B1" w:rsidRDefault="004B7CBC" w:rsidP="006B615D">
      <w:pPr>
        <w:pStyle w:val="PI-3EMEASMCA"/>
      </w:pPr>
      <w:r w:rsidRPr="004170B1">
        <w:t>Registruotojas ir gamintojas</w:t>
      </w:r>
    </w:p>
    <w:p w14:paraId="7D71605A" w14:textId="77777777" w:rsidR="004B7CBC" w:rsidRPr="004170B1" w:rsidRDefault="004B7CBC" w:rsidP="006B615D">
      <w:pPr>
        <w:pStyle w:val="BTEMEASMCA"/>
      </w:pPr>
    </w:p>
    <w:p w14:paraId="018A4BE5" w14:textId="77777777" w:rsidR="004B7CBC" w:rsidRPr="004170B1" w:rsidRDefault="004B7CBC" w:rsidP="004B7CBC">
      <w:pPr>
        <w:jc w:val="both"/>
        <w:rPr>
          <w:i/>
          <w:sz w:val="22"/>
          <w:szCs w:val="22"/>
        </w:rPr>
      </w:pPr>
      <w:r w:rsidRPr="004170B1">
        <w:rPr>
          <w:i/>
          <w:sz w:val="22"/>
          <w:szCs w:val="22"/>
        </w:rPr>
        <w:t>Registruotojas</w:t>
      </w:r>
    </w:p>
    <w:p w14:paraId="773DBB01" w14:textId="77777777" w:rsidR="008E4502" w:rsidRPr="008E4502" w:rsidRDefault="008E4502" w:rsidP="006B615D">
      <w:pPr>
        <w:pStyle w:val="BTEMEASMCA"/>
        <w:rPr>
          <w:lang w:val="en-US"/>
        </w:rPr>
      </w:pPr>
      <w:r w:rsidRPr="008E4502">
        <w:rPr>
          <w:lang w:val="en-US"/>
        </w:rPr>
        <w:t>Orifarm Healthcare A/S</w:t>
      </w:r>
      <w:r w:rsidRPr="008E4502">
        <w:rPr>
          <w:lang w:val="en-US"/>
        </w:rPr>
        <w:br/>
        <w:t>Energivej 15</w:t>
      </w:r>
      <w:r w:rsidRPr="008E4502">
        <w:rPr>
          <w:lang w:val="en-US"/>
        </w:rPr>
        <w:br/>
        <w:t>5260 Odense S</w:t>
      </w:r>
      <w:r w:rsidRPr="008E4502">
        <w:rPr>
          <w:lang w:val="en-US"/>
        </w:rPr>
        <w:br/>
        <w:t>Danija</w:t>
      </w:r>
      <w:r w:rsidRPr="008E4502">
        <w:rPr>
          <w:lang w:val="en-US"/>
        </w:rPr>
        <w:br/>
      </w:r>
      <w:hyperlink r:id="rId17" w:history="1">
        <w:r w:rsidRPr="008E4502">
          <w:rPr>
            <w:rStyle w:val="Hipersaitas"/>
            <w:lang w:val="en-US"/>
          </w:rPr>
          <w:t>info-baltics@orifarm.com</w:t>
        </w:r>
      </w:hyperlink>
    </w:p>
    <w:p w14:paraId="4E84F3E5" w14:textId="04B9F2D3" w:rsidR="004B7CBC" w:rsidRPr="004170B1" w:rsidRDefault="004B7CBC" w:rsidP="006B615D">
      <w:pPr>
        <w:pStyle w:val="BTEMEASMCA"/>
      </w:pPr>
    </w:p>
    <w:p w14:paraId="174DE3B8" w14:textId="77777777" w:rsidR="004B7CBC" w:rsidRPr="006B615D" w:rsidRDefault="004B7CBC" w:rsidP="006B615D">
      <w:pPr>
        <w:pStyle w:val="BTEMEASMCA"/>
      </w:pPr>
      <w:r w:rsidRPr="006B615D">
        <w:t>Gamintojas</w:t>
      </w:r>
    </w:p>
    <w:p w14:paraId="2225BBF9" w14:textId="77777777" w:rsidR="004B7CBC" w:rsidRPr="004170B1" w:rsidRDefault="004B7CBC" w:rsidP="004B7CBC">
      <w:pPr>
        <w:rPr>
          <w:sz w:val="22"/>
          <w:szCs w:val="22"/>
        </w:rPr>
      </w:pPr>
      <w:r w:rsidRPr="004170B1">
        <w:rPr>
          <w:sz w:val="22"/>
          <w:szCs w:val="22"/>
        </w:rPr>
        <w:t>Takeda GmbH</w:t>
      </w:r>
    </w:p>
    <w:p w14:paraId="1CA906CB" w14:textId="77777777" w:rsidR="004B7CBC" w:rsidRPr="004170B1" w:rsidRDefault="004B7CBC" w:rsidP="004B7CBC">
      <w:pPr>
        <w:rPr>
          <w:sz w:val="22"/>
          <w:szCs w:val="22"/>
        </w:rPr>
      </w:pPr>
      <w:r w:rsidRPr="004170B1">
        <w:rPr>
          <w:sz w:val="22"/>
          <w:szCs w:val="22"/>
        </w:rPr>
        <w:t>Production Site Singen</w:t>
      </w:r>
    </w:p>
    <w:p w14:paraId="1B764A3A" w14:textId="77777777" w:rsidR="004B7CBC" w:rsidRPr="004170B1" w:rsidRDefault="004B7CBC" w:rsidP="004B7CBC">
      <w:pPr>
        <w:rPr>
          <w:sz w:val="22"/>
          <w:szCs w:val="22"/>
        </w:rPr>
      </w:pPr>
      <w:r w:rsidRPr="004170B1">
        <w:rPr>
          <w:sz w:val="22"/>
          <w:szCs w:val="22"/>
        </w:rPr>
        <w:t>Robert-Bosch-Strasse 8</w:t>
      </w:r>
    </w:p>
    <w:p w14:paraId="240A5A8E" w14:textId="77777777" w:rsidR="004B7CBC" w:rsidRPr="004170B1" w:rsidRDefault="004B7CBC" w:rsidP="004B7CBC">
      <w:pPr>
        <w:rPr>
          <w:sz w:val="22"/>
          <w:szCs w:val="22"/>
        </w:rPr>
      </w:pPr>
      <w:r w:rsidRPr="004170B1">
        <w:rPr>
          <w:sz w:val="22"/>
          <w:szCs w:val="22"/>
        </w:rPr>
        <w:t xml:space="preserve">78224 Singen </w:t>
      </w:r>
    </w:p>
    <w:p w14:paraId="3C40B800" w14:textId="77777777" w:rsidR="004B7CBC" w:rsidRDefault="004B7CBC" w:rsidP="006B615D">
      <w:pPr>
        <w:pStyle w:val="BTEMEASMCA"/>
      </w:pPr>
      <w:r w:rsidRPr="004170B1">
        <w:t>Vokietija</w:t>
      </w:r>
    </w:p>
    <w:p w14:paraId="05134106" w14:textId="77777777" w:rsidR="006B615D" w:rsidRDefault="006B615D" w:rsidP="006B615D">
      <w:pPr>
        <w:pStyle w:val="BTEMEASMCA"/>
      </w:pPr>
    </w:p>
    <w:p w14:paraId="6A757A13" w14:textId="2D9BA3AA" w:rsidR="006B615D" w:rsidRDefault="006B615D" w:rsidP="006B615D">
      <w:pPr>
        <w:pStyle w:val="BTEMEASMCA"/>
      </w:pPr>
      <w:r>
        <w:t>arba</w:t>
      </w:r>
    </w:p>
    <w:p w14:paraId="5B930F29" w14:textId="77777777" w:rsidR="006B615D" w:rsidRDefault="006B615D" w:rsidP="006B615D">
      <w:pPr>
        <w:pStyle w:val="BTEMEASMCA"/>
      </w:pPr>
    </w:p>
    <w:p w14:paraId="0A5E7E2A" w14:textId="77777777" w:rsidR="006B615D" w:rsidRDefault="006B615D" w:rsidP="006B615D">
      <w:pPr>
        <w:pStyle w:val="BTEMEASMCA"/>
      </w:pPr>
      <w:r>
        <w:t>DELPHARM HUNINGUE SAS</w:t>
      </w:r>
    </w:p>
    <w:p w14:paraId="661ABCB7" w14:textId="77777777" w:rsidR="006B615D" w:rsidRDefault="006B615D" w:rsidP="006B615D">
      <w:pPr>
        <w:pStyle w:val="BTEMEASMCA"/>
      </w:pPr>
      <w:r>
        <w:t>26 rue de la Chapelle</w:t>
      </w:r>
    </w:p>
    <w:p w14:paraId="2AC69FCF" w14:textId="77777777" w:rsidR="006B615D" w:rsidRDefault="006B615D" w:rsidP="006B615D">
      <w:pPr>
        <w:pStyle w:val="BTEMEASMCA"/>
      </w:pPr>
      <w:r>
        <w:t>HUNINGUE, 68330</w:t>
      </w:r>
    </w:p>
    <w:p w14:paraId="20ED8E2F" w14:textId="77777777" w:rsidR="006B615D" w:rsidRPr="004170B1" w:rsidRDefault="006B615D" w:rsidP="006B615D">
      <w:pPr>
        <w:pStyle w:val="BTEMEASMCA"/>
      </w:pPr>
      <w:r>
        <w:t>Prancūzija</w:t>
      </w:r>
    </w:p>
    <w:p w14:paraId="60C60D13" w14:textId="77777777" w:rsidR="004B7CBC" w:rsidRPr="004170B1" w:rsidRDefault="004B7CBC" w:rsidP="006B615D">
      <w:pPr>
        <w:pStyle w:val="BTEMEASMCA"/>
      </w:pPr>
    </w:p>
    <w:p w14:paraId="28F08764" w14:textId="2CC93F36" w:rsidR="004B7CBC" w:rsidRPr="004170B1" w:rsidRDefault="004B7CBC" w:rsidP="006B615D">
      <w:pPr>
        <w:pStyle w:val="BTbEMEASMCA"/>
      </w:pPr>
      <w:r w:rsidRPr="004170B1">
        <w:rPr>
          <w:bCs/>
        </w:rPr>
        <w:t>Šis pakuotės lapelis</w:t>
      </w:r>
      <w:r w:rsidRPr="004170B1">
        <w:t xml:space="preserve"> paskutinį kartą peržiūrėtas </w:t>
      </w:r>
      <w:r w:rsidR="006B615D">
        <w:t>2024-01-19</w:t>
      </w:r>
      <w:r w:rsidR="007B7473">
        <w:t>.</w:t>
      </w:r>
    </w:p>
    <w:p w14:paraId="2E86D9FA" w14:textId="77777777" w:rsidR="004B7CBC" w:rsidRPr="004170B1" w:rsidRDefault="004B7CBC" w:rsidP="004B7CBC">
      <w:pPr>
        <w:rPr>
          <w:sz w:val="22"/>
          <w:szCs w:val="22"/>
        </w:rPr>
      </w:pPr>
    </w:p>
    <w:p w14:paraId="06650CB6" w14:textId="77777777" w:rsidR="004B7CBC" w:rsidRPr="004170B1" w:rsidRDefault="004B7CBC" w:rsidP="004B7CBC">
      <w:pPr>
        <w:numPr>
          <w:ilvl w:val="12"/>
          <w:numId w:val="0"/>
        </w:numPr>
        <w:ind w:right="-2"/>
        <w:rPr>
          <w:sz w:val="22"/>
          <w:szCs w:val="22"/>
        </w:rPr>
      </w:pPr>
      <w:r w:rsidRPr="004170B1">
        <w:rPr>
          <w:sz w:val="22"/>
          <w:szCs w:val="22"/>
        </w:rPr>
        <w:t>Išsami informacija apie šį vaistą pateikiama Valstybinės vaistų kontrolės tarnybos prie Lietuvos Respublikos sveikatos apsaugos ministerijos tinklalapyje</w:t>
      </w:r>
      <w:r w:rsidRPr="004170B1">
        <w:rPr>
          <w:i/>
          <w:sz w:val="22"/>
          <w:szCs w:val="22"/>
        </w:rPr>
        <w:t xml:space="preserve"> </w:t>
      </w:r>
      <w:hyperlink r:id="rId18" w:history="1">
        <w:r w:rsidRPr="004170B1">
          <w:rPr>
            <w:rStyle w:val="Hipersaitas"/>
            <w:rFonts w:eastAsia="SimSun"/>
            <w:color w:val="auto"/>
            <w:sz w:val="22"/>
            <w:szCs w:val="22"/>
          </w:rPr>
          <w:t>http://www.vvkt.lt/</w:t>
        </w:r>
      </w:hyperlink>
      <w:r w:rsidRPr="004170B1">
        <w:rPr>
          <w:sz w:val="22"/>
          <w:szCs w:val="22"/>
        </w:rPr>
        <w:t>.</w:t>
      </w:r>
    </w:p>
    <w:p w14:paraId="6DA56121" w14:textId="77777777" w:rsidR="004B7CBC" w:rsidRPr="004170B1" w:rsidRDefault="004B7CBC" w:rsidP="006B615D">
      <w:pPr>
        <w:pStyle w:val="BTEMEASMCA"/>
      </w:pPr>
    </w:p>
    <w:p w14:paraId="47068B9B" w14:textId="77777777" w:rsidR="00A41D2F" w:rsidRPr="007B7473" w:rsidRDefault="00A41D2F"/>
    <w:sectPr w:rsidR="00A41D2F" w:rsidRPr="007B7473" w:rsidSect="000B61F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88365" w14:textId="77777777" w:rsidR="000B61FC" w:rsidRDefault="000B61FC" w:rsidP="007B7473">
      <w:r>
        <w:separator/>
      </w:r>
    </w:p>
  </w:endnote>
  <w:endnote w:type="continuationSeparator" w:id="0">
    <w:p w14:paraId="729A01A6" w14:textId="77777777" w:rsidR="000B61FC" w:rsidRDefault="000B61FC" w:rsidP="007B7473">
      <w:r>
        <w:continuationSeparator/>
      </w:r>
    </w:p>
  </w:endnote>
  <w:endnote w:type="continuationNotice" w:id="1">
    <w:p w14:paraId="02FB7F4A" w14:textId="77777777" w:rsidR="000B61FC" w:rsidRDefault="000B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8DAC1" w14:textId="77777777" w:rsidR="000B61FC" w:rsidRDefault="000B61FC" w:rsidP="007B7473">
      <w:r>
        <w:separator/>
      </w:r>
    </w:p>
  </w:footnote>
  <w:footnote w:type="continuationSeparator" w:id="0">
    <w:p w14:paraId="18F31F62" w14:textId="77777777" w:rsidR="000B61FC" w:rsidRDefault="000B61FC" w:rsidP="007B7473">
      <w:r>
        <w:continuationSeparator/>
      </w:r>
    </w:p>
  </w:footnote>
  <w:footnote w:type="continuationNotice" w:id="1">
    <w:p w14:paraId="3E8BB01F" w14:textId="77777777" w:rsidR="000B61FC" w:rsidRDefault="000B61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584E474"/>
    <w:lvl w:ilvl="0" w:tplc="F472837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27D07"/>
    <w:multiLevelType w:val="hybridMultilevel"/>
    <w:tmpl w:val="0ACC8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43792B"/>
    <w:multiLevelType w:val="hybridMultilevel"/>
    <w:tmpl w:val="D430C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D3"/>
    <w:rsid w:val="0006538B"/>
    <w:rsid w:val="00075ACC"/>
    <w:rsid w:val="000B61FC"/>
    <w:rsid w:val="000D3220"/>
    <w:rsid w:val="001013EB"/>
    <w:rsid w:val="0010584F"/>
    <w:rsid w:val="00141781"/>
    <w:rsid w:val="00146D35"/>
    <w:rsid w:val="00150388"/>
    <w:rsid w:val="00154144"/>
    <w:rsid w:val="001629E7"/>
    <w:rsid w:val="001637A9"/>
    <w:rsid w:val="00172C5C"/>
    <w:rsid w:val="00173398"/>
    <w:rsid w:val="00173A20"/>
    <w:rsid w:val="0018422F"/>
    <w:rsid w:val="001930A9"/>
    <w:rsid w:val="001D3D30"/>
    <w:rsid w:val="001E086D"/>
    <w:rsid w:val="001E68F0"/>
    <w:rsid w:val="00207D58"/>
    <w:rsid w:val="002179CE"/>
    <w:rsid w:val="00223CE5"/>
    <w:rsid w:val="00223CED"/>
    <w:rsid w:val="00245E8B"/>
    <w:rsid w:val="002520D3"/>
    <w:rsid w:val="00271A25"/>
    <w:rsid w:val="002A50E9"/>
    <w:rsid w:val="00307C10"/>
    <w:rsid w:val="00317D64"/>
    <w:rsid w:val="0033078F"/>
    <w:rsid w:val="00354ACE"/>
    <w:rsid w:val="0036327E"/>
    <w:rsid w:val="003805E6"/>
    <w:rsid w:val="003B7E04"/>
    <w:rsid w:val="003F28D8"/>
    <w:rsid w:val="004170B1"/>
    <w:rsid w:val="004254FA"/>
    <w:rsid w:val="0044193C"/>
    <w:rsid w:val="00445AD7"/>
    <w:rsid w:val="00446590"/>
    <w:rsid w:val="00477C3C"/>
    <w:rsid w:val="00481064"/>
    <w:rsid w:val="0049345B"/>
    <w:rsid w:val="004B3066"/>
    <w:rsid w:val="004B7CBC"/>
    <w:rsid w:val="0055478F"/>
    <w:rsid w:val="00580459"/>
    <w:rsid w:val="005D5196"/>
    <w:rsid w:val="005E14DE"/>
    <w:rsid w:val="005E5CE8"/>
    <w:rsid w:val="005E6F0B"/>
    <w:rsid w:val="005F57C9"/>
    <w:rsid w:val="00616698"/>
    <w:rsid w:val="0063019B"/>
    <w:rsid w:val="006605E1"/>
    <w:rsid w:val="00662616"/>
    <w:rsid w:val="006B615D"/>
    <w:rsid w:val="006C5F9B"/>
    <w:rsid w:val="006D2719"/>
    <w:rsid w:val="006D57C4"/>
    <w:rsid w:val="006F6019"/>
    <w:rsid w:val="00706174"/>
    <w:rsid w:val="00721059"/>
    <w:rsid w:val="00734892"/>
    <w:rsid w:val="007407E0"/>
    <w:rsid w:val="007821A4"/>
    <w:rsid w:val="007A3A51"/>
    <w:rsid w:val="007B7473"/>
    <w:rsid w:val="0081460A"/>
    <w:rsid w:val="00846ED4"/>
    <w:rsid w:val="0085467B"/>
    <w:rsid w:val="008766E1"/>
    <w:rsid w:val="00882F34"/>
    <w:rsid w:val="008B1108"/>
    <w:rsid w:val="008B1B7C"/>
    <w:rsid w:val="008B6AF4"/>
    <w:rsid w:val="008E4502"/>
    <w:rsid w:val="008F647F"/>
    <w:rsid w:val="00913B5D"/>
    <w:rsid w:val="00956CB0"/>
    <w:rsid w:val="009A08D2"/>
    <w:rsid w:val="009C6129"/>
    <w:rsid w:val="009C7626"/>
    <w:rsid w:val="009D4AB3"/>
    <w:rsid w:val="009E36A7"/>
    <w:rsid w:val="009E7E86"/>
    <w:rsid w:val="00A13980"/>
    <w:rsid w:val="00A21072"/>
    <w:rsid w:val="00A321EC"/>
    <w:rsid w:val="00A41D2F"/>
    <w:rsid w:val="00A616A3"/>
    <w:rsid w:val="00AB335E"/>
    <w:rsid w:val="00AF7A98"/>
    <w:rsid w:val="00B12C52"/>
    <w:rsid w:val="00B51D27"/>
    <w:rsid w:val="00B841C1"/>
    <w:rsid w:val="00BA01D3"/>
    <w:rsid w:val="00BD1F82"/>
    <w:rsid w:val="00BD44D1"/>
    <w:rsid w:val="00BD7F7F"/>
    <w:rsid w:val="00C14396"/>
    <w:rsid w:val="00C3624D"/>
    <w:rsid w:val="00C36AC4"/>
    <w:rsid w:val="00C51929"/>
    <w:rsid w:val="00C64CD5"/>
    <w:rsid w:val="00C67CC4"/>
    <w:rsid w:val="00C71385"/>
    <w:rsid w:val="00C7507F"/>
    <w:rsid w:val="00CA16AD"/>
    <w:rsid w:val="00CA45E3"/>
    <w:rsid w:val="00CE2D2E"/>
    <w:rsid w:val="00D27CF5"/>
    <w:rsid w:val="00D539D8"/>
    <w:rsid w:val="00D560A4"/>
    <w:rsid w:val="00D7391F"/>
    <w:rsid w:val="00DE5207"/>
    <w:rsid w:val="00E569C0"/>
    <w:rsid w:val="00E77E20"/>
    <w:rsid w:val="00E94346"/>
    <w:rsid w:val="00EE0077"/>
    <w:rsid w:val="00F1284C"/>
    <w:rsid w:val="00F340EA"/>
    <w:rsid w:val="00F345E6"/>
    <w:rsid w:val="00F46402"/>
    <w:rsid w:val="00F51F9B"/>
    <w:rsid w:val="00F80609"/>
    <w:rsid w:val="00F9234E"/>
    <w:rsid w:val="00F97A4A"/>
    <w:rsid w:val="00FF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E46A"/>
  <w15:docId w15:val="{917DA00C-8302-4ABB-9360-D245CA6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CBC"/>
    <w:pPr>
      <w:spacing w:after="0" w:line="240" w:lineRule="auto"/>
    </w:pPr>
    <w:rPr>
      <w:rFonts w:ascii="Times New Roman" w:eastAsia="Calibri" w:hAnsi="Times New Roman" w:cs="Times New Roman"/>
      <w:sz w:val="24"/>
      <w:szCs w:val="24"/>
      <w:lang w:val="lt-LT" w:eastAsia="en-US"/>
    </w:rPr>
  </w:style>
  <w:style w:type="paragraph" w:styleId="Antrat1">
    <w:name w:val="heading 1"/>
    <w:basedOn w:val="prastasis"/>
    <w:next w:val="prastasis"/>
    <w:link w:val="Antrat1Diagrama"/>
    <w:uiPriority w:val="9"/>
    <w:qFormat/>
    <w:rsid w:val="007B74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7B74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7B7473"/>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B7CBC"/>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4B7CB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B7CBC"/>
    <w:rPr>
      <w:rFonts w:ascii="Times New Roman" w:eastAsia="Calibri" w:hAnsi="Times New Roman" w:cs="Times New Roman"/>
      <w:szCs w:val="20"/>
      <w:lang w:val="lt-LT" w:eastAsia="lt-LT"/>
    </w:rPr>
  </w:style>
  <w:style w:type="paragraph" w:customStyle="1" w:styleId="PI-1EMEASMCA">
    <w:name w:val="PI-1 EMEA_SMCA"/>
    <w:basedOn w:val="Antrat2"/>
    <w:autoRedefine/>
    <w:rsid w:val="007B7473"/>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PI-1labEMEASMCAChar">
    <w:name w:val="PI-1_lab EMEA_SMCA Char"/>
    <w:link w:val="PI-1labEMEASMCA"/>
    <w:locked/>
    <w:rsid w:val="004B7CBC"/>
    <w:rPr>
      <w:rFonts w:ascii="Times New Roman" w:eastAsia="Calibri" w:hAnsi="Times New Roman" w:cs="Times New Roman"/>
      <w:b/>
      <w:noProof/>
      <w:lang w:val="lt-LT"/>
    </w:rPr>
  </w:style>
  <w:style w:type="paragraph" w:customStyle="1" w:styleId="PI-1labEMEASMCA">
    <w:name w:val="PI-1_lab EMEA_SMCA"/>
    <w:basedOn w:val="prastasis"/>
    <w:link w:val="PI-1labEMEASMCAChar"/>
    <w:autoRedefine/>
    <w:rsid w:val="004B7CBC"/>
    <w:pPr>
      <w:pBdr>
        <w:top w:val="single" w:sz="4" w:space="1" w:color="auto"/>
        <w:left w:val="single" w:sz="4" w:space="4" w:color="auto"/>
        <w:bottom w:val="single" w:sz="4" w:space="1" w:color="auto"/>
        <w:right w:val="single" w:sz="4" w:space="4" w:color="auto"/>
      </w:pBdr>
      <w:tabs>
        <w:tab w:val="left" w:pos="540"/>
      </w:tabs>
    </w:pPr>
    <w:rPr>
      <w:b/>
      <w:noProof/>
      <w:sz w:val="22"/>
      <w:szCs w:val="22"/>
      <w:lang w:eastAsia="zh-CN"/>
    </w:rPr>
  </w:style>
  <w:style w:type="paragraph" w:customStyle="1" w:styleId="PI-2EMEASMCA">
    <w:name w:val="PI-2 EMEA_SMCA"/>
    <w:basedOn w:val="Antrat3"/>
    <w:autoRedefine/>
    <w:rsid w:val="007B7473"/>
    <w:pPr>
      <w:tabs>
        <w:tab w:val="left" w:pos="567"/>
      </w:tabs>
      <w:spacing w:before="0"/>
      <w:ind w:left="567" w:hanging="567"/>
    </w:pPr>
    <w:rPr>
      <w:rFonts w:ascii="Times New Roman" w:eastAsia="Calibri" w:hAnsi="Times New Roman" w:cs="Times New Roman"/>
      <w:b/>
      <w:color w:val="auto"/>
      <w:kern w:val="28"/>
      <w:sz w:val="22"/>
      <w:szCs w:val="22"/>
    </w:rPr>
  </w:style>
  <w:style w:type="character" w:customStyle="1" w:styleId="BTEMEASMCAChar">
    <w:name w:val="BT EMEA_SMCA Char"/>
    <w:link w:val="BTEMEASMCA"/>
    <w:locked/>
    <w:rsid w:val="006B615D"/>
    <w:rPr>
      <w:rFonts w:ascii="Times New Roman" w:eastAsia="Times New Roman" w:hAnsi="Times New Roman" w:cs="Times New Roman"/>
      <w:iCs/>
      <w:noProof/>
      <w:snapToGrid w:val="0"/>
      <w:lang w:val="lt-LT"/>
    </w:rPr>
  </w:style>
  <w:style w:type="paragraph" w:customStyle="1" w:styleId="BTEMEASMCA">
    <w:name w:val="BT EMEA_SMCA"/>
    <w:basedOn w:val="prastasis"/>
    <w:link w:val="BTEMEASMCAChar"/>
    <w:autoRedefine/>
    <w:rsid w:val="006B615D"/>
    <w:rPr>
      <w:rFonts w:eastAsia="Times New Roman"/>
      <w:iCs/>
      <w:noProof/>
      <w:snapToGrid w:val="0"/>
      <w:sz w:val="22"/>
      <w:szCs w:val="22"/>
      <w:lang w:eastAsia="zh-CN"/>
    </w:rPr>
  </w:style>
  <w:style w:type="character" w:customStyle="1" w:styleId="TTEMEASMCAChar">
    <w:name w:val="TT EMEA_SMCA Char"/>
    <w:link w:val="TTEMEASMCA"/>
    <w:locked/>
    <w:rsid w:val="004B7CBC"/>
    <w:rPr>
      <w:rFonts w:ascii="Times New Roman" w:eastAsia="Calibri" w:hAnsi="Times New Roman" w:cs="Times New Roman"/>
      <w:b/>
      <w:caps/>
    </w:rPr>
  </w:style>
  <w:style w:type="paragraph" w:customStyle="1" w:styleId="TTEMEASMCA">
    <w:name w:val="TT EMEA_SMCA"/>
    <w:basedOn w:val="Antrat1"/>
    <w:link w:val="TTEMEASMCAChar"/>
    <w:autoRedefine/>
    <w:rsid w:val="007B7473"/>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zh-CN"/>
    </w:rPr>
  </w:style>
  <w:style w:type="paragraph" w:customStyle="1" w:styleId="BTAnIIEMEASMCA">
    <w:name w:val="BT(AnII) EMEA_SMCA"/>
    <w:basedOn w:val="Debesliotekstas"/>
    <w:autoRedefine/>
    <w:rsid w:val="007B7473"/>
    <w:rPr>
      <w:rFonts w:ascii="Tahoma" w:hAnsi="Tahoma" w:cs="Tahoma"/>
      <w:sz w:val="16"/>
      <w:szCs w:val="16"/>
    </w:rPr>
  </w:style>
  <w:style w:type="paragraph" w:customStyle="1" w:styleId="BT-EMEASMCA">
    <w:name w:val="BT- EMEA_SMCA"/>
    <w:basedOn w:val="BTEMEASMCA"/>
    <w:autoRedefine/>
    <w:rsid w:val="006B615D"/>
    <w:pPr>
      <w:numPr>
        <w:numId w:val="1"/>
      </w:numPr>
      <w:tabs>
        <w:tab w:val="clear" w:pos="720"/>
        <w:tab w:val="num" w:pos="360"/>
      </w:tabs>
      <w:ind w:left="0" w:firstLine="0"/>
    </w:pPr>
  </w:style>
  <w:style w:type="paragraph" w:customStyle="1" w:styleId="PI-3EMEASMCA">
    <w:name w:val="PI-3 EMEA_SMCA"/>
    <w:basedOn w:val="prastasis"/>
    <w:autoRedefine/>
    <w:rsid w:val="006B615D"/>
    <w:pPr>
      <w:spacing w:line="220" w:lineRule="exact"/>
    </w:pPr>
    <w:rPr>
      <w:b/>
      <w:bCs/>
      <w:sz w:val="22"/>
      <w:szCs w:val="22"/>
    </w:rPr>
  </w:style>
  <w:style w:type="paragraph" w:customStyle="1" w:styleId="BTbEMEASMCA">
    <w:name w:val="BT(b) EMEA_SMCA"/>
    <w:basedOn w:val="BTEMEASMCA"/>
    <w:autoRedefine/>
    <w:rsid w:val="007B7473"/>
    <w:rPr>
      <w:b/>
    </w:rPr>
  </w:style>
  <w:style w:type="paragraph" w:customStyle="1" w:styleId="BTuEMEASMCA">
    <w:name w:val="BT(u) EMEA_SMCA"/>
    <w:basedOn w:val="BTEMEASMCA"/>
    <w:autoRedefine/>
    <w:rsid w:val="004B7CBC"/>
    <w:rPr>
      <w:u w:val="single"/>
    </w:rPr>
  </w:style>
  <w:style w:type="paragraph" w:styleId="Paprastasistekstas">
    <w:name w:val="Plain Text"/>
    <w:basedOn w:val="prastasis"/>
    <w:link w:val="PaprastasistekstasDiagrama"/>
    <w:uiPriority w:val="99"/>
    <w:rsid w:val="004B7CBC"/>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B7CBC"/>
    <w:rPr>
      <w:rFonts w:ascii="Courier New" w:eastAsia="SimSun" w:hAnsi="Courier New" w:cs="Times New Roman"/>
      <w:sz w:val="20"/>
      <w:szCs w:val="20"/>
      <w:lang w:eastAsia="en-US"/>
    </w:rPr>
  </w:style>
  <w:style w:type="character" w:customStyle="1" w:styleId="Antrat2Diagrama">
    <w:name w:val="Antraštė 2 Diagrama"/>
    <w:basedOn w:val="Numatytasispastraiposriftas"/>
    <w:link w:val="Antrat2"/>
    <w:uiPriority w:val="9"/>
    <w:semiHidden/>
    <w:rsid w:val="004B7CBC"/>
    <w:rPr>
      <w:rFonts w:asciiTheme="majorHAnsi" w:eastAsiaTheme="majorEastAsia" w:hAnsiTheme="majorHAnsi" w:cstheme="majorBidi"/>
      <w:color w:val="2F5496" w:themeColor="accent1" w:themeShade="BF"/>
      <w:sz w:val="26"/>
      <w:szCs w:val="26"/>
      <w:lang w:val="lt-LT" w:eastAsia="en-US"/>
    </w:rPr>
  </w:style>
  <w:style w:type="character" w:customStyle="1" w:styleId="Antrat3Diagrama">
    <w:name w:val="Antraštė 3 Diagrama"/>
    <w:basedOn w:val="Numatytasispastraiposriftas"/>
    <w:link w:val="Antrat3"/>
    <w:uiPriority w:val="9"/>
    <w:semiHidden/>
    <w:rsid w:val="004B7CBC"/>
    <w:rPr>
      <w:rFonts w:asciiTheme="majorHAnsi" w:eastAsiaTheme="majorEastAsia" w:hAnsiTheme="majorHAnsi" w:cstheme="majorBidi"/>
      <w:color w:val="1F3763" w:themeColor="accent1" w:themeShade="7F"/>
      <w:sz w:val="24"/>
      <w:szCs w:val="24"/>
      <w:lang w:val="lt-LT" w:eastAsia="en-US"/>
    </w:rPr>
  </w:style>
  <w:style w:type="character" w:customStyle="1" w:styleId="Antrat1Diagrama">
    <w:name w:val="Antraštė 1 Diagrama"/>
    <w:basedOn w:val="Numatytasispastraiposriftas"/>
    <w:link w:val="Antrat1"/>
    <w:uiPriority w:val="9"/>
    <w:rsid w:val="004B7CBC"/>
    <w:rPr>
      <w:rFonts w:asciiTheme="majorHAnsi" w:eastAsiaTheme="majorEastAsia" w:hAnsiTheme="majorHAnsi" w:cstheme="majorBidi"/>
      <w:color w:val="2F5496" w:themeColor="accent1" w:themeShade="BF"/>
      <w:sz w:val="32"/>
      <w:szCs w:val="32"/>
      <w:lang w:val="lt-LT" w:eastAsia="en-US"/>
    </w:rPr>
  </w:style>
  <w:style w:type="paragraph" w:styleId="Debesliotekstas">
    <w:name w:val="Balloon Text"/>
    <w:basedOn w:val="prastasis"/>
    <w:link w:val="DebesliotekstasDiagrama"/>
    <w:uiPriority w:val="99"/>
    <w:semiHidden/>
    <w:unhideWhenUsed/>
    <w:rsid w:val="007B74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7CBC"/>
    <w:rPr>
      <w:rFonts w:ascii="Segoe UI" w:eastAsia="Calibri" w:hAnsi="Segoe UI" w:cs="Segoe UI"/>
      <w:sz w:val="18"/>
      <w:szCs w:val="18"/>
      <w:lang w:val="lt-LT" w:eastAsia="en-US"/>
    </w:rPr>
  </w:style>
  <w:style w:type="character" w:styleId="Komentaronuoroda">
    <w:name w:val="annotation reference"/>
    <w:basedOn w:val="Numatytasispastraiposriftas"/>
    <w:uiPriority w:val="99"/>
    <w:semiHidden/>
    <w:unhideWhenUsed/>
    <w:rsid w:val="007B7473"/>
    <w:rPr>
      <w:sz w:val="16"/>
      <w:szCs w:val="16"/>
    </w:rPr>
  </w:style>
  <w:style w:type="paragraph" w:styleId="Komentarotekstas">
    <w:name w:val="annotation text"/>
    <w:basedOn w:val="prastasis"/>
    <w:link w:val="KomentarotekstasDiagrama"/>
    <w:uiPriority w:val="99"/>
    <w:semiHidden/>
    <w:unhideWhenUsed/>
    <w:rsid w:val="007B7473"/>
    <w:rPr>
      <w:sz w:val="20"/>
      <w:szCs w:val="20"/>
    </w:rPr>
  </w:style>
  <w:style w:type="character" w:customStyle="1" w:styleId="KomentarotekstasDiagrama">
    <w:name w:val="Komentaro tekstas Diagrama"/>
    <w:basedOn w:val="Numatytasispastraiposriftas"/>
    <w:link w:val="Komentarotekstas"/>
    <w:uiPriority w:val="99"/>
    <w:semiHidden/>
    <w:rsid w:val="007B7473"/>
    <w:rPr>
      <w:rFonts w:ascii="Times New Roman" w:eastAsia="Calibri" w:hAnsi="Times New Roman"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7B7473"/>
    <w:rPr>
      <w:b/>
      <w:bCs/>
    </w:rPr>
  </w:style>
  <w:style w:type="character" w:customStyle="1" w:styleId="KomentarotemaDiagrama">
    <w:name w:val="Komentaro tema Diagrama"/>
    <w:basedOn w:val="KomentarotekstasDiagrama"/>
    <w:link w:val="Komentarotema"/>
    <w:uiPriority w:val="99"/>
    <w:semiHidden/>
    <w:rsid w:val="007B7473"/>
    <w:rPr>
      <w:rFonts w:ascii="Times New Roman" w:eastAsia="Calibri" w:hAnsi="Times New Roman" w:cs="Times New Roman"/>
      <w:b/>
      <w:bCs/>
      <w:sz w:val="20"/>
      <w:szCs w:val="20"/>
      <w:lang w:val="lt-LT" w:eastAsia="en-US"/>
    </w:rPr>
  </w:style>
  <w:style w:type="paragraph" w:styleId="Antrats">
    <w:name w:val="header"/>
    <w:basedOn w:val="prastasis"/>
    <w:link w:val="AntratsDiagrama"/>
    <w:uiPriority w:val="99"/>
    <w:unhideWhenUsed/>
    <w:rsid w:val="007B7473"/>
    <w:pPr>
      <w:tabs>
        <w:tab w:val="center" w:pos="4680"/>
        <w:tab w:val="right" w:pos="9360"/>
      </w:tabs>
    </w:pPr>
  </w:style>
  <w:style w:type="character" w:customStyle="1" w:styleId="AntratsDiagrama">
    <w:name w:val="Antraštės Diagrama"/>
    <w:basedOn w:val="Numatytasispastraiposriftas"/>
    <w:link w:val="Antrats"/>
    <w:uiPriority w:val="99"/>
    <w:rsid w:val="007B7473"/>
    <w:rPr>
      <w:rFonts w:ascii="Times New Roman" w:eastAsia="Calibri" w:hAnsi="Times New Roman" w:cs="Times New Roman"/>
      <w:sz w:val="24"/>
      <w:szCs w:val="24"/>
      <w:lang w:val="lt-LT" w:eastAsia="en-US"/>
    </w:rPr>
  </w:style>
  <w:style w:type="paragraph" w:styleId="Porat">
    <w:name w:val="footer"/>
    <w:basedOn w:val="prastasis"/>
    <w:link w:val="PoratDiagrama"/>
    <w:uiPriority w:val="99"/>
    <w:unhideWhenUsed/>
    <w:rsid w:val="007B7473"/>
    <w:pPr>
      <w:tabs>
        <w:tab w:val="center" w:pos="4680"/>
        <w:tab w:val="right" w:pos="9360"/>
      </w:tabs>
    </w:pPr>
  </w:style>
  <w:style w:type="character" w:customStyle="1" w:styleId="PoratDiagrama">
    <w:name w:val="Poraštė Diagrama"/>
    <w:basedOn w:val="Numatytasispastraiposriftas"/>
    <w:link w:val="Porat"/>
    <w:uiPriority w:val="99"/>
    <w:rsid w:val="007B7473"/>
    <w:rPr>
      <w:rFonts w:ascii="Times New Roman" w:eastAsia="Calibri" w:hAnsi="Times New Roman" w:cs="Times New Roman"/>
      <w:sz w:val="24"/>
      <w:szCs w:val="24"/>
      <w:lang w:val="lt-LT" w:eastAsia="en-US"/>
    </w:rPr>
  </w:style>
  <w:style w:type="paragraph" w:styleId="Pataisymai">
    <w:name w:val="Revision"/>
    <w:hidden/>
    <w:uiPriority w:val="99"/>
    <w:semiHidden/>
    <w:rsid w:val="007B7473"/>
    <w:pPr>
      <w:spacing w:after="0" w:line="240" w:lineRule="auto"/>
    </w:pPr>
    <w:rPr>
      <w:rFonts w:ascii="Times New Roman" w:eastAsia="Calibri"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info-baltics@orifarm.com"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0652-839C-4B3C-B441-44C83438B5EE}">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0B2B847E-E633-472F-A20B-B0C0933A1E21}">
  <ds:schemaRefs>
    <ds:schemaRef ds:uri="http://schemas.microsoft.com/sharepoint/v3/contenttype/forms"/>
  </ds:schemaRefs>
</ds:datastoreItem>
</file>

<file path=customXml/itemProps3.xml><?xml version="1.0" encoding="utf-8"?>
<ds:datastoreItem xmlns:ds="http://schemas.openxmlformats.org/officeDocument/2006/customXml" ds:itemID="{46D4930A-265F-4355-9019-ACB6620A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1E93E3-39F4-47E1-9965-58A7EAE5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17672</Words>
  <Characters>10074</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2</cp:revision>
  <dcterms:created xsi:type="dcterms:W3CDTF">2024-01-23T12:00:00Z</dcterms:created>
  <dcterms:modified xsi:type="dcterms:W3CDTF">2024-01-23T12:00:00Z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