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D3D" w:rsidRPr="00A82033" w:rsidRDefault="00627D3D" w:rsidP="00627D3D">
      <w:pPr>
        <w:pStyle w:val="Pagrindinistekstas"/>
        <w:spacing w:after="0"/>
        <w:jc w:val="center"/>
        <w:rPr>
          <w:b/>
          <w:noProof/>
          <w:szCs w:val="22"/>
        </w:rPr>
      </w:pPr>
      <w:r w:rsidRPr="00A82033">
        <w:rPr>
          <w:b/>
          <w:noProof/>
          <w:szCs w:val="22"/>
        </w:rPr>
        <w:t>Pakuotės lapelis: informacija pacientui</w:t>
      </w:r>
    </w:p>
    <w:p w:rsidR="00627D3D" w:rsidRPr="007172B9" w:rsidRDefault="00627D3D" w:rsidP="00627D3D">
      <w:pPr>
        <w:pStyle w:val="Pagrindinistekstas"/>
        <w:spacing w:after="0"/>
        <w:jc w:val="center"/>
        <w:rPr>
          <w:noProof/>
          <w:szCs w:val="22"/>
        </w:rPr>
      </w:pPr>
    </w:p>
    <w:p w:rsidR="00627D3D" w:rsidRPr="001D36A6" w:rsidRDefault="00627D3D" w:rsidP="00627D3D">
      <w:pPr>
        <w:pStyle w:val="Pagrindinistekstas"/>
        <w:spacing w:after="0"/>
        <w:jc w:val="center"/>
        <w:rPr>
          <w:noProof/>
          <w:szCs w:val="22"/>
        </w:rPr>
      </w:pPr>
      <w:r w:rsidRPr="001D36A6">
        <w:rPr>
          <w:b/>
          <w:bCs/>
          <w:noProof/>
          <w:szCs w:val="22"/>
        </w:rPr>
        <w:t>Adrenalinum PPH</w:t>
      </w:r>
      <w:r w:rsidRPr="007D124C">
        <w:rPr>
          <w:b/>
          <w:bCs/>
          <w:noProof/>
          <w:szCs w:val="22"/>
        </w:rPr>
        <w:t xml:space="preserve"> </w:t>
      </w:r>
      <w:r w:rsidRPr="00A82033">
        <w:rPr>
          <w:b/>
          <w:noProof/>
          <w:szCs w:val="22"/>
        </w:rPr>
        <w:t>1</w:t>
      </w:r>
      <w:r>
        <w:rPr>
          <w:b/>
          <w:noProof/>
          <w:szCs w:val="22"/>
        </w:rPr>
        <w:t> </w:t>
      </w:r>
      <w:r w:rsidRPr="00A82033">
        <w:rPr>
          <w:b/>
          <w:noProof/>
          <w:szCs w:val="22"/>
        </w:rPr>
        <w:t xml:space="preserve">mg/ml </w:t>
      </w:r>
      <w:r w:rsidRPr="00BF5850">
        <w:rPr>
          <w:b/>
        </w:rPr>
        <w:t xml:space="preserve">injekcinis </w:t>
      </w:r>
      <w:r>
        <w:rPr>
          <w:b/>
          <w:noProof/>
          <w:szCs w:val="22"/>
        </w:rPr>
        <w:t>ar infuzinis</w:t>
      </w:r>
      <w:r w:rsidRPr="00B6625A">
        <w:rPr>
          <w:b/>
          <w:noProof/>
          <w:szCs w:val="22"/>
        </w:rPr>
        <w:t xml:space="preserve"> </w:t>
      </w:r>
      <w:r w:rsidRPr="00BF5850">
        <w:rPr>
          <w:b/>
        </w:rPr>
        <w:t>tirpalas</w:t>
      </w:r>
    </w:p>
    <w:p w:rsidR="00627D3D" w:rsidRPr="00560AB5" w:rsidRDefault="00627D3D" w:rsidP="00627D3D">
      <w:pPr>
        <w:pStyle w:val="Pagrindinistekstas"/>
        <w:spacing w:after="0"/>
        <w:jc w:val="center"/>
        <w:rPr>
          <w:noProof/>
          <w:szCs w:val="22"/>
        </w:rPr>
      </w:pPr>
      <w:r>
        <w:rPr>
          <w:noProof/>
          <w:szCs w:val="22"/>
        </w:rPr>
        <w:t>adrenalinas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suppressAutoHyphens/>
        <w:rPr>
          <w:szCs w:val="22"/>
        </w:rPr>
      </w:pPr>
      <w:r w:rsidRPr="00A82033">
        <w:rPr>
          <w:b/>
          <w:noProof/>
          <w:szCs w:val="22"/>
        </w:rPr>
        <w:t>Atidžiai perskaitykite visą šį lapelį, prieš pradėdami vartoti vaistą, nes jame pateikiama Jums svarbi informacija.</w:t>
      </w:r>
    </w:p>
    <w:p w:rsidR="00627D3D" w:rsidRPr="00A82033" w:rsidRDefault="00627D3D" w:rsidP="00627D3D">
      <w:pPr>
        <w:numPr>
          <w:ilvl w:val="0"/>
          <w:numId w:val="1"/>
        </w:numPr>
        <w:ind w:left="567" w:right="-2" w:hanging="567"/>
        <w:rPr>
          <w:szCs w:val="22"/>
        </w:rPr>
      </w:pPr>
      <w:r w:rsidRPr="00A82033">
        <w:rPr>
          <w:noProof/>
          <w:szCs w:val="22"/>
        </w:rPr>
        <w:t>Neišmeskite šio lapelio, nes vėl gali prireikti jį perskaityti.</w:t>
      </w:r>
    </w:p>
    <w:p w:rsidR="00627D3D" w:rsidRPr="00A82033" w:rsidRDefault="00627D3D" w:rsidP="00627D3D">
      <w:pPr>
        <w:numPr>
          <w:ilvl w:val="0"/>
          <w:numId w:val="1"/>
        </w:numPr>
        <w:ind w:left="567" w:right="-2" w:hanging="567"/>
        <w:rPr>
          <w:szCs w:val="22"/>
        </w:rPr>
      </w:pPr>
      <w:r w:rsidRPr="00A82033">
        <w:rPr>
          <w:noProof/>
          <w:szCs w:val="22"/>
        </w:rPr>
        <w:t>Jeigu kiltų daugiau klausimų, kreipkitės į gydytoją, vaistininką arba slaugytoją.</w:t>
      </w:r>
    </w:p>
    <w:p w:rsidR="00627D3D" w:rsidRPr="00A82033" w:rsidRDefault="00627D3D" w:rsidP="00627D3D">
      <w:pPr>
        <w:ind w:left="567" w:right="-2" w:hanging="567"/>
        <w:rPr>
          <w:szCs w:val="22"/>
        </w:rPr>
      </w:pPr>
      <w:r w:rsidRPr="00A82033">
        <w:rPr>
          <w:szCs w:val="22"/>
        </w:rPr>
        <w:t>-</w:t>
      </w:r>
      <w:r w:rsidRPr="00A82033">
        <w:rPr>
          <w:szCs w:val="22"/>
        </w:rPr>
        <w:tab/>
      </w:r>
      <w:r w:rsidRPr="00A82033">
        <w:rPr>
          <w:noProof/>
          <w:szCs w:val="22"/>
        </w:rPr>
        <w:t>Šis vaistas skirtas tik Jums, todėl kitiems žmonėms jo duoti negalima.</w:t>
      </w:r>
      <w:r w:rsidRPr="00A82033">
        <w:rPr>
          <w:szCs w:val="22"/>
        </w:rPr>
        <w:t xml:space="preserve"> </w:t>
      </w:r>
      <w:r w:rsidRPr="00A82033">
        <w:rPr>
          <w:noProof/>
          <w:szCs w:val="22"/>
        </w:rPr>
        <w:t>Vaistas gali jiems pakenkti (net tiems, kurių ligos požymiai yra tokie patys kaip Jūsų).</w:t>
      </w:r>
      <w:r w:rsidRPr="00A82033">
        <w:rPr>
          <w:color w:val="008000"/>
          <w:szCs w:val="22"/>
        </w:rPr>
        <w:t xml:space="preserve"> </w:t>
      </w:r>
    </w:p>
    <w:p w:rsidR="00627D3D" w:rsidRPr="00A82033" w:rsidRDefault="00627D3D" w:rsidP="00627D3D">
      <w:pPr>
        <w:numPr>
          <w:ilvl w:val="0"/>
          <w:numId w:val="1"/>
        </w:numPr>
        <w:tabs>
          <w:tab w:val="left" w:pos="567"/>
        </w:tabs>
        <w:ind w:left="567" w:hanging="567"/>
        <w:rPr>
          <w:szCs w:val="22"/>
        </w:rPr>
      </w:pPr>
      <w:r w:rsidRPr="00A82033">
        <w:rPr>
          <w:noProof/>
          <w:szCs w:val="22"/>
        </w:rPr>
        <w:t>Jeigu pasireiškė šalutinis poveikis (net jeigu jis šiame lapelyje nenurodytas), kreipkitės į gydytoją, vaistininką arba slaugytoją. Žr. 4 skyrių.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b/>
          <w:noProof/>
          <w:szCs w:val="22"/>
        </w:rPr>
      </w:pPr>
      <w:r w:rsidRPr="00A82033">
        <w:rPr>
          <w:b/>
          <w:noProof/>
          <w:szCs w:val="22"/>
        </w:rPr>
        <w:t>Apie ką rašoma šiame lapelyje?</w:t>
      </w:r>
    </w:p>
    <w:p w:rsidR="00627D3D" w:rsidRPr="007172B9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1.</w:t>
      </w:r>
      <w:r w:rsidRPr="00A82033">
        <w:rPr>
          <w:noProof/>
          <w:szCs w:val="22"/>
        </w:rPr>
        <w:tab/>
        <w:t xml:space="preserve">Kas yra </w:t>
      </w:r>
      <w:r>
        <w:rPr>
          <w:noProof/>
          <w:szCs w:val="22"/>
        </w:rPr>
        <w:t>Adrenalinum PPH</w:t>
      </w:r>
      <w:r w:rsidRPr="00A82033">
        <w:rPr>
          <w:noProof/>
          <w:szCs w:val="22"/>
        </w:rPr>
        <w:t xml:space="preserve"> ir kam jis vartojamas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2.</w:t>
      </w:r>
      <w:r w:rsidRPr="00A82033">
        <w:rPr>
          <w:noProof/>
          <w:szCs w:val="22"/>
        </w:rPr>
        <w:tab/>
        <w:t xml:space="preserve">Kas žinotina prieš vartojant </w:t>
      </w:r>
      <w:r>
        <w:rPr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3.</w:t>
      </w:r>
      <w:r w:rsidRPr="00A82033">
        <w:rPr>
          <w:noProof/>
          <w:szCs w:val="22"/>
        </w:rPr>
        <w:tab/>
        <w:t xml:space="preserve">Kaip vartoti </w:t>
      </w:r>
      <w:r>
        <w:rPr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4.</w:t>
      </w:r>
      <w:r w:rsidRPr="00A82033">
        <w:rPr>
          <w:noProof/>
          <w:szCs w:val="22"/>
        </w:rPr>
        <w:tab/>
        <w:t>Galimas šalutinis poveikis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5.</w:t>
      </w:r>
      <w:r w:rsidRPr="00A82033">
        <w:rPr>
          <w:noProof/>
          <w:szCs w:val="22"/>
        </w:rPr>
        <w:tab/>
        <w:t xml:space="preserve">Kaip laikyti </w:t>
      </w:r>
      <w:r>
        <w:rPr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6.</w:t>
      </w:r>
      <w:r w:rsidRPr="00A82033">
        <w:rPr>
          <w:noProof/>
          <w:szCs w:val="22"/>
        </w:rPr>
        <w:tab/>
        <w:t>Pakuotės turinys ir kita informacija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Antrat2"/>
      </w:pPr>
      <w:r w:rsidRPr="00A82033">
        <w:t>1.</w:t>
      </w:r>
      <w:r w:rsidRPr="00A82033">
        <w:tab/>
      </w:r>
      <w:r>
        <w:rPr>
          <w:caps w:val="0"/>
        </w:rPr>
        <w:t>Kas yra Adrenalinum PPH ir kam jis vartojamas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 xml:space="preserve">Šio vaisto sudėtyje yra </w:t>
      </w:r>
      <w:r>
        <w:rPr>
          <w:noProof/>
          <w:szCs w:val="22"/>
        </w:rPr>
        <w:t>adrenalinas (epinefrinas)</w:t>
      </w:r>
      <w:r w:rsidRPr="00A82033">
        <w:rPr>
          <w:noProof/>
          <w:szCs w:val="22"/>
        </w:rPr>
        <w:t>, kuris sutraukia kraujagysles, greitina širdies ritmą ir plečia kvėpavimo takus. Gydytojas šį vaistą skirs esant gyvybei pavojingai būklei tokias etvejais:</w:t>
      </w:r>
    </w:p>
    <w:p w:rsidR="00627D3D" w:rsidRPr="00A82033" w:rsidRDefault="00627D3D" w:rsidP="00627D3D">
      <w:pPr>
        <w:pStyle w:val="Pagrindinistekstas"/>
        <w:numPr>
          <w:ilvl w:val="0"/>
          <w:numId w:val="2"/>
        </w:numPr>
        <w:spacing w:after="0"/>
        <w:ind w:left="567" w:hanging="567"/>
        <w:rPr>
          <w:noProof/>
          <w:szCs w:val="22"/>
        </w:rPr>
      </w:pPr>
      <w:r w:rsidRPr="00A82033">
        <w:rPr>
          <w:noProof/>
          <w:szCs w:val="22"/>
        </w:rPr>
        <w:t xml:space="preserve">širdies funkcijos atstatymui širdies </w:t>
      </w:r>
      <w:r>
        <w:rPr>
          <w:noProof/>
          <w:szCs w:val="22"/>
        </w:rPr>
        <w:t>sustojimo</w:t>
      </w:r>
      <w:r w:rsidRPr="00A82033">
        <w:rPr>
          <w:noProof/>
          <w:szCs w:val="22"/>
        </w:rPr>
        <w:t xml:space="preserve"> atveju (t.y. gyvybę gelbėjančiai </w:t>
      </w:r>
      <w:r>
        <w:rPr>
          <w:noProof/>
          <w:szCs w:val="22"/>
        </w:rPr>
        <w:t xml:space="preserve">gaivinimo </w:t>
      </w:r>
      <w:r w:rsidRPr="00A82033">
        <w:rPr>
          <w:noProof/>
          <w:szCs w:val="22"/>
        </w:rPr>
        <w:t>procedūrai atstatant širdies veiklą</w:t>
      </w:r>
      <w:r>
        <w:rPr>
          <w:noProof/>
          <w:szCs w:val="22"/>
        </w:rPr>
        <w:t xml:space="preserve"> ir kvėpavimą</w:t>
      </w:r>
      <w:r w:rsidRPr="00A82033">
        <w:rPr>
          <w:noProof/>
          <w:szCs w:val="22"/>
        </w:rPr>
        <w:t>, įskaitant ir specialias fizines priemones);</w:t>
      </w:r>
    </w:p>
    <w:p w:rsidR="00627D3D" w:rsidRPr="00A82033" w:rsidRDefault="00627D3D" w:rsidP="00627D3D">
      <w:pPr>
        <w:pStyle w:val="Pagrindinistekstas"/>
        <w:numPr>
          <w:ilvl w:val="0"/>
          <w:numId w:val="2"/>
        </w:numPr>
        <w:spacing w:after="0"/>
        <w:ind w:left="567" w:hanging="567"/>
        <w:rPr>
          <w:noProof/>
          <w:szCs w:val="22"/>
        </w:rPr>
      </w:pPr>
      <w:r>
        <w:rPr>
          <w:noProof/>
          <w:szCs w:val="22"/>
        </w:rPr>
        <w:t xml:space="preserve">ūminių </w:t>
      </w:r>
      <w:r w:rsidRPr="00A82033">
        <w:rPr>
          <w:noProof/>
          <w:szCs w:val="22"/>
        </w:rPr>
        <w:t>anafilaksij</w:t>
      </w:r>
      <w:r>
        <w:rPr>
          <w:noProof/>
          <w:szCs w:val="22"/>
        </w:rPr>
        <w:t>os reakcijų (</w:t>
      </w:r>
      <w:r w:rsidRPr="004E4510">
        <w:rPr>
          <w:noProof/>
          <w:szCs w:val="22"/>
        </w:rPr>
        <w:t>šoko, bronchų spazmo, kitokių sunkių alerginių reakcijų</w:t>
      </w:r>
      <w:r>
        <w:rPr>
          <w:noProof/>
          <w:szCs w:val="22"/>
        </w:rPr>
        <w:t>) gydymui</w:t>
      </w:r>
      <w:r w:rsidRPr="00A82033">
        <w:rPr>
          <w:noProof/>
          <w:szCs w:val="22"/>
        </w:rPr>
        <w:t>;</w:t>
      </w:r>
    </w:p>
    <w:p w:rsidR="00627D3D" w:rsidRPr="00A82033" w:rsidRDefault="00627D3D" w:rsidP="00627D3D">
      <w:pPr>
        <w:pStyle w:val="Pagrindinistekstas"/>
        <w:numPr>
          <w:ilvl w:val="0"/>
          <w:numId w:val="2"/>
        </w:numPr>
        <w:spacing w:after="0"/>
        <w:ind w:left="567" w:hanging="567"/>
        <w:rPr>
          <w:noProof/>
          <w:szCs w:val="22"/>
        </w:rPr>
      </w:pPr>
      <w:r w:rsidRPr="00A82033">
        <w:rPr>
          <w:noProof/>
          <w:szCs w:val="22"/>
        </w:rPr>
        <w:t>sunki</w:t>
      </w:r>
      <w:r>
        <w:rPr>
          <w:noProof/>
          <w:szCs w:val="22"/>
        </w:rPr>
        <w:t>os</w:t>
      </w:r>
      <w:r w:rsidRPr="00A82033">
        <w:rPr>
          <w:noProof/>
          <w:szCs w:val="22"/>
        </w:rPr>
        <w:t xml:space="preserve"> bradikardij</w:t>
      </w:r>
      <w:r>
        <w:rPr>
          <w:noProof/>
          <w:szCs w:val="22"/>
        </w:rPr>
        <w:t>os</w:t>
      </w:r>
      <w:r w:rsidRPr="00A82033">
        <w:rPr>
          <w:noProof/>
          <w:szCs w:val="22"/>
        </w:rPr>
        <w:t xml:space="preserve"> (lėt</w:t>
      </w:r>
      <w:r>
        <w:rPr>
          <w:noProof/>
          <w:szCs w:val="22"/>
        </w:rPr>
        <w:t>o</w:t>
      </w:r>
      <w:r w:rsidRPr="00A82033">
        <w:rPr>
          <w:noProof/>
          <w:szCs w:val="22"/>
        </w:rPr>
        <w:t xml:space="preserve"> širdies ritm</w:t>
      </w:r>
      <w:r>
        <w:rPr>
          <w:noProof/>
          <w:szCs w:val="22"/>
        </w:rPr>
        <w:t>o</w:t>
      </w:r>
      <w:r w:rsidRPr="00A82033">
        <w:rPr>
          <w:noProof/>
          <w:szCs w:val="22"/>
        </w:rPr>
        <w:t>)</w:t>
      </w:r>
      <w:r>
        <w:rPr>
          <w:noProof/>
          <w:szCs w:val="22"/>
        </w:rPr>
        <w:t xml:space="preserve"> gydymui gaivinimo metu.</w:t>
      </w:r>
    </w:p>
    <w:p w:rsidR="00627D3D" w:rsidRPr="00620785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3F5D81" w:rsidRDefault="00627D3D" w:rsidP="00627D3D">
      <w:pPr>
        <w:pStyle w:val="Antrat2"/>
      </w:pPr>
      <w:r w:rsidRPr="003F5D81">
        <w:t>2.</w:t>
      </w:r>
      <w:r w:rsidRPr="003F5D81">
        <w:tab/>
      </w:r>
      <w:r>
        <w:rPr>
          <w:caps w:val="0"/>
        </w:rPr>
        <w:t>Kas žinotina prieš vartojant 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08441C" w:rsidRDefault="00627D3D" w:rsidP="00627D3D">
      <w:pPr>
        <w:rPr>
          <w:b/>
        </w:rPr>
      </w:pPr>
      <w:r w:rsidRPr="001D36A6">
        <w:rPr>
          <w:b/>
          <w:bCs/>
          <w:noProof/>
          <w:szCs w:val="22"/>
        </w:rPr>
        <w:t>Adrenalinum PPH</w:t>
      </w:r>
      <w:r w:rsidRPr="007D124C">
        <w:rPr>
          <w:b/>
          <w:bCs/>
        </w:rPr>
        <w:t xml:space="preserve"> </w:t>
      </w:r>
      <w:r w:rsidRPr="0008441C">
        <w:rPr>
          <w:b/>
        </w:rPr>
        <w:t xml:space="preserve">vartoti </w:t>
      </w:r>
      <w:r>
        <w:rPr>
          <w:b/>
        </w:rPr>
        <w:t>draudžiama:</w:t>
      </w:r>
    </w:p>
    <w:p w:rsidR="00627D3D" w:rsidRPr="00DD67D3" w:rsidRDefault="00627D3D" w:rsidP="00627D3D">
      <w:pPr>
        <w:suppressAutoHyphens/>
        <w:rPr>
          <w:noProof/>
          <w:szCs w:val="22"/>
        </w:rPr>
      </w:pPr>
      <w:r w:rsidRPr="00DD67D3">
        <w:rPr>
          <w:noProof/>
          <w:szCs w:val="22"/>
        </w:rPr>
        <w:t>Kontraindikacijos yra sąlyginės, nes šis vaist</w:t>
      </w:r>
      <w:r>
        <w:rPr>
          <w:noProof/>
          <w:szCs w:val="22"/>
        </w:rPr>
        <w:t>as</w:t>
      </w:r>
      <w:r w:rsidRPr="00DD67D3">
        <w:rPr>
          <w:noProof/>
          <w:szCs w:val="22"/>
        </w:rPr>
        <w:t xml:space="preserve"> skiriamas esant gyvybei pavojingai būklei.</w:t>
      </w:r>
    </w:p>
    <w:p w:rsidR="00627D3D" w:rsidRDefault="00627D3D" w:rsidP="00627D3D">
      <w:pPr>
        <w:suppressAutoHyphens/>
        <w:rPr>
          <w:noProof/>
          <w:szCs w:val="22"/>
        </w:rPr>
      </w:pPr>
      <w:r w:rsidRPr="00DD67D3">
        <w:rPr>
          <w:noProof/>
          <w:szCs w:val="22"/>
        </w:rPr>
        <w:t>Jei gyvybei pavojingos būklės nėra,</w:t>
      </w:r>
      <w:r>
        <w:rPr>
          <w:noProof/>
          <w:szCs w:val="22"/>
        </w:rPr>
        <w:t xml:space="preserve"> gydytojas </w:t>
      </w:r>
      <w:r w:rsidRPr="00DD67D3">
        <w:rPr>
          <w:noProof/>
          <w:szCs w:val="22"/>
        </w:rPr>
        <w:t>apsvarsty</w:t>
      </w:r>
      <w:r>
        <w:rPr>
          <w:noProof/>
          <w:szCs w:val="22"/>
        </w:rPr>
        <w:t>s</w:t>
      </w:r>
      <w:r w:rsidRPr="00DD67D3">
        <w:rPr>
          <w:noProof/>
          <w:szCs w:val="22"/>
        </w:rPr>
        <w:t xml:space="preserve"> šias</w:t>
      </w:r>
      <w:r>
        <w:rPr>
          <w:noProof/>
          <w:szCs w:val="22"/>
        </w:rPr>
        <w:t xml:space="preserve"> paciento klinikines būkles</w:t>
      </w:r>
      <w:r w:rsidRPr="00DD67D3">
        <w:rPr>
          <w:noProof/>
          <w:szCs w:val="22"/>
        </w:rPr>
        <w:t>: hipertiroz</w:t>
      </w:r>
      <w:r>
        <w:rPr>
          <w:noProof/>
          <w:szCs w:val="22"/>
        </w:rPr>
        <w:t>ę</w:t>
      </w:r>
      <w:r w:rsidRPr="00DD67D3">
        <w:rPr>
          <w:noProof/>
          <w:szCs w:val="22"/>
        </w:rPr>
        <w:t>, hipertenzij</w:t>
      </w:r>
      <w:r>
        <w:rPr>
          <w:noProof/>
          <w:szCs w:val="22"/>
        </w:rPr>
        <w:t>ą</w:t>
      </w:r>
      <w:r w:rsidRPr="00DD67D3">
        <w:rPr>
          <w:noProof/>
          <w:szCs w:val="22"/>
        </w:rPr>
        <w:t>, išemin</w:t>
      </w:r>
      <w:r>
        <w:rPr>
          <w:noProof/>
          <w:szCs w:val="22"/>
        </w:rPr>
        <w:t>ę</w:t>
      </w:r>
      <w:r w:rsidRPr="00DD67D3">
        <w:rPr>
          <w:noProof/>
          <w:szCs w:val="22"/>
        </w:rPr>
        <w:t xml:space="preserve"> širdies lig</w:t>
      </w:r>
      <w:r>
        <w:rPr>
          <w:noProof/>
          <w:szCs w:val="22"/>
        </w:rPr>
        <w:t>ą</w:t>
      </w:r>
      <w:r w:rsidRPr="00DD67D3">
        <w:rPr>
          <w:noProof/>
          <w:szCs w:val="22"/>
        </w:rPr>
        <w:t>, cukrin</w:t>
      </w:r>
      <w:r>
        <w:rPr>
          <w:noProof/>
          <w:szCs w:val="22"/>
        </w:rPr>
        <w:t>į</w:t>
      </w:r>
      <w:r w:rsidRPr="00DD67D3">
        <w:rPr>
          <w:noProof/>
          <w:szCs w:val="22"/>
        </w:rPr>
        <w:t xml:space="preserve"> diabet</w:t>
      </w:r>
      <w:r>
        <w:rPr>
          <w:noProof/>
          <w:szCs w:val="22"/>
        </w:rPr>
        <w:t>ą</w:t>
      </w:r>
      <w:r w:rsidRPr="00DD67D3">
        <w:rPr>
          <w:noProof/>
          <w:szCs w:val="22"/>
        </w:rPr>
        <w:t>, uždaro kampo glaukom</w:t>
      </w:r>
      <w:r>
        <w:rPr>
          <w:noProof/>
          <w:szCs w:val="22"/>
        </w:rPr>
        <w:t>ą</w:t>
      </w:r>
      <w:r w:rsidRPr="00DD67D3">
        <w:rPr>
          <w:noProof/>
          <w:szCs w:val="22"/>
        </w:rPr>
        <w:t xml:space="preserve"> ir padidėj</w:t>
      </w:r>
      <w:r>
        <w:rPr>
          <w:noProof/>
          <w:szCs w:val="22"/>
        </w:rPr>
        <w:t>usį</w:t>
      </w:r>
      <w:r w:rsidRPr="00DD67D3">
        <w:rPr>
          <w:noProof/>
          <w:szCs w:val="22"/>
        </w:rPr>
        <w:t xml:space="preserve"> jautrum</w:t>
      </w:r>
      <w:r>
        <w:rPr>
          <w:noProof/>
          <w:szCs w:val="22"/>
        </w:rPr>
        <w:t>ą</w:t>
      </w:r>
      <w:r w:rsidRPr="00DD67D3">
        <w:rPr>
          <w:noProof/>
          <w:szCs w:val="22"/>
        </w:rPr>
        <w:t xml:space="preserve"> simpatomimetiniams aminams</w:t>
      </w:r>
      <w:r>
        <w:rPr>
          <w:noProof/>
          <w:szCs w:val="22"/>
        </w:rPr>
        <w:t xml:space="preserve"> (žr. skyrelį „Įspėjimai ir atsargumo priemonės“ toliau)</w:t>
      </w:r>
      <w:r w:rsidRPr="00DD67D3">
        <w:rPr>
          <w:noProof/>
          <w:szCs w:val="22"/>
        </w:rPr>
        <w:t>.</w:t>
      </w:r>
    </w:p>
    <w:p w:rsidR="00627D3D" w:rsidRPr="00A82033" w:rsidRDefault="00627D3D" w:rsidP="00627D3D">
      <w:pPr>
        <w:suppressAutoHyphens/>
        <w:rPr>
          <w:noProof/>
          <w:szCs w:val="22"/>
        </w:rPr>
      </w:pPr>
    </w:p>
    <w:p w:rsidR="00627D3D" w:rsidRPr="00A82033" w:rsidRDefault="00627D3D" w:rsidP="00627D3D">
      <w:pPr>
        <w:keepNext/>
        <w:tabs>
          <w:tab w:val="left" w:pos="567"/>
        </w:tabs>
        <w:jc w:val="both"/>
        <w:outlineLvl w:val="3"/>
        <w:rPr>
          <w:b/>
          <w:bCs/>
          <w:snapToGrid w:val="0"/>
          <w:szCs w:val="22"/>
        </w:rPr>
      </w:pPr>
      <w:r w:rsidRPr="00A82033">
        <w:rPr>
          <w:b/>
          <w:bCs/>
          <w:snapToGrid w:val="0"/>
          <w:szCs w:val="22"/>
        </w:rPr>
        <w:t>Įspėjimai ir atsargumo priemonės</w:t>
      </w:r>
    </w:p>
    <w:p w:rsidR="00627D3D" w:rsidRPr="00A82033" w:rsidRDefault="00627D3D" w:rsidP="00627D3D">
      <w:pPr>
        <w:numPr>
          <w:ilvl w:val="12"/>
          <w:numId w:val="0"/>
        </w:numPr>
        <w:ind w:right="-2"/>
        <w:rPr>
          <w:szCs w:val="22"/>
        </w:rPr>
      </w:pPr>
      <w:r>
        <w:rPr>
          <w:noProof/>
          <w:szCs w:val="22"/>
        </w:rPr>
        <w:t>Pasakykite savo gydytojui, jeigu</w:t>
      </w:r>
      <w:r w:rsidRPr="00A82033">
        <w:rPr>
          <w:szCs w:val="22"/>
        </w:rPr>
        <w:t>: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yra alergija bet kuriai šio vaisto medžiagai (jos išvardytos 6 skyriuje);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 xml:space="preserve">sergate </w:t>
      </w:r>
      <w:proofErr w:type="spellStart"/>
      <w:r>
        <w:rPr>
          <w:snapToGrid w:val="0"/>
          <w:szCs w:val="22"/>
          <w:lang w:eastAsia="en-US"/>
        </w:rPr>
        <w:t>hipertiroze</w:t>
      </w:r>
      <w:proofErr w:type="spellEnd"/>
      <w:r>
        <w:rPr>
          <w:snapToGrid w:val="0"/>
          <w:szCs w:val="22"/>
          <w:lang w:eastAsia="en-US"/>
        </w:rPr>
        <w:t xml:space="preserve"> (pernelyg aktyvi skydliaukė);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sergate hipertenzija (didelio kraujospūdžio liga);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 xml:space="preserve">sergate širdies liga ar ilgai besitęsiančia kvėpavimo takų liga, tokia kaip astma ar </w:t>
      </w:r>
      <w:proofErr w:type="spellStart"/>
      <w:r>
        <w:rPr>
          <w:snapToGrid w:val="0"/>
          <w:szCs w:val="22"/>
          <w:lang w:eastAsia="en-US"/>
        </w:rPr>
        <w:t>emfizema</w:t>
      </w:r>
      <w:proofErr w:type="spellEnd"/>
      <w:r>
        <w:rPr>
          <w:snapToGrid w:val="0"/>
          <w:szCs w:val="22"/>
          <w:lang w:eastAsia="en-US"/>
        </w:rPr>
        <w:t>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sergate cukriniu diabetu;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sergate uždarojo kampo glaukoma (akies būklė, dėl padidėjusio akispūdžio sukelianti staigų regėjimo ryškumo sumažėjimą ir skausmą bei paraudimą);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 xml:space="preserve">yra alergija </w:t>
      </w:r>
      <w:proofErr w:type="spellStart"/>
      <w:r>
        <w:rPr>
          <w:snapToGrid w:val="0"/>
          <w:szCs w:val="22"/>
          <w:lang w:eastAsia="en-US"/>
        </w:rPr>
        <w:t>simpatomimetiniams</w:t>
      </w:r>
      <w:proofErr w:type="spellEnd"/>
      <w:r>
        <w:rPr>
          <w:snapToGrid w:val="0"/>
          <w:szCs w:val="22"/>
          <w:lang w:eastAsia="en-US"/>
        </w:rPr>
        <w:t xml:space="preserve"> vaistams;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būna sutrikęs Jūsų širdies ritmas;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esate patyręs stuburo smegenų traumą ir yra padidėjęs autonominės nervų sistemos aktyvumas, dėl kurio Jūsų kraujospūdis tampa nekontroliuojamas;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yra alergija sulfitams;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lastRenderedPageBreak/>
        <w:t xml:space="preserve">yra prostatos padidėjimas, ar </w:t>
      </w:r>
      <w:proofErr w:type="spellStart"/>
      <w:r>
        <w:rPr>
          <w:snapToGrid w:val="0"/>
          <w:szCs w:val="22"/>
          <w:lang w:eastAsia="en-US"/>
        </w:rPr>
        <w:t>šlapinimosi</w:t>
      </w:r>
      <w:proofErr w:type="spellEnd"/>
      <w:r>
        <w:rPr>
          <w:snapToGrid w:val="0"/>
          <w:szCs w:val="22"/>
          <w:lang w:eastAsia="en-US"/>
        </w:rPr>
        <w:t xml:space="preserve"> sutrikimų;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yra psichikos sutrikimų;</w:t>
      </w:r>
    </w:p>
    <w:p w:rsidR="00627D3D" w:rsidRDefault="00627D3D" w:rsidP="00627D3D">
      <w:pPr>
        <w:pStyle w:val="Sraopastraipa"/>
        <w:numPr>
          <w:ilvl w:val="0"/>
          <w:numId w:val="3"/>
        </w:numPr>
        <w:ind w:left="567" w:right="-2" w:hanging="567"/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>Jums bus atliekama chirurginė operacija, kurios metu bus taikoma bendroji nejautra.</w:t>
      </w:r>
    </w:p>
    <w:p w:rsidR="00627D3D" w:rsidRPr="00C91AB3" w:rsidRDefault="00627D3D" w:rsidP="00627D3D"/>
    <w:p w:rsidR="00627D3D" w:rsidRPr="0008441C" w:rsidRDefault="00627D3D" w:rsidP="00627D3D">
      <w:pPr>
        <w:rPr>
          <w:b/>
        </w:rPr>
      </w:pPr>
      <w:r w:rsidRPr="0008441C">
        <w:rPr>
          <w:b/>
        </w:rPr>
        <w:t xml:space="preserve">Kiti vaistai ir </w:t>
      </w:r>
      <w:r w:rsidRPr="001D36A6">
        <w:rPr>
          <w:b/>
          <w:bCs/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Jeigu vartojate ar neseniai vartojote kitų vaistų arba dėl to nesate tikri, pasakykite gydytojui arba vaistininkui.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0235DF" w:rsidRDefault="00627D3D" w:rsidP="00627D3D">
      <w:pPr>
        <w:pStyle w:val="Pagrindinistekstas"/>
        <w:spacing w:after="0"/>
        <w:rPr>
          <w:szCs w:val="22"/>
          <w:u w:val="single"/>
        </w:rPr>
      </w:pPr>
      <w:r w:rsidRPr="000235DF">
        <w:rPr>
          <w:noProof/>
          <w:szCs w:val="22"/>
          <w:u w:val="single"/>
        </w:rPr>
        <w:t xml:space="preserve">Vaistai, kurie gali sąveikauti su </w:t>
      </w:r>
      <w:r w:rsidRPr="001D36A6">
        <w:rPr>
          <w:noProof/>
          <w:szCs w:val="22"/>
          <w:u w:val="single"/>
        </w:rPr>
        <w:t>Adrenalinum PPH</w:t>
      </w:r>
      <w:r w:rsidRPr="000235DF">
        <w:rPr>
          <w:szCs w:val="22"/>
          <w:u w:val="single"/>
        </w:rPr>
        <w:t>: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A82033">
        <w:rPr>
          <w:szCs w:val="22"/>
        </w:rPr>
        <w:t xml:space="preserve">vaistai, vartojami depresijai </w:t>
      </w:r>
      <w:r>
        <w:rPr>
          <w:szCs w:val="22"/>
        </w:rPr>
        <w:t xml:space="preserve">ar kitoms psichologinėms ligoms </w:t>
      </w:r>
      <w:r w:rsidRPr="00A82033">
        <w:rPr>
          <w:szCs w:val="22"/>
        </w:rPr>
        <w:t xml:space="preserve">gydyti (pvz., </w:t>
      </w:r>
      <w:proofErr w:type="spellStart"/>
      <w:r>
        <w:rPr>
          <w:szCs w:val="22"/>
        </w:rPr>
        <w:t>monoamino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oksidazės</w:t>
      </w:r>
      <w:proofErr w:type="spellEnd"/>
      <w:r>
        <w:rPr>
          <w:szCs w:val="22"/>
        </w:rPr>
        <w:t xml:space="preserve"> (MAO) inhibitoriai, </w:t>
      </w:r>
      <w:proofErr w:type="spellStart"/>
      <w:r>
        <w:rPr>
          <w:szCs w:val="22"/>
        </w:rPr>
        <w:t>tricikliai</w:t>
      </w:r>
      <w:proofErr w:type="spellEnd"/>
      <w:r>
        <w:rPr>
          <w:szCs w:val="22"/>
        </w:rPr>
        <w:t xml:space="preserve"> antidepresantai, </w:t>
      </w:r>
      <w:proofErr w:type="spellStart"/>
      <w:r>
        <w:rPr>
          <w:szCs w:val="22"/>
        </w:rPr>
        <w:t>imipraminas</w:t>
      </w:r>
      <w:proofErr w:type="spellEnd"/>
      <w:r w:rsidRPr="00A82033">
        <w:rPr>
          <w:szCs w:val="22"/>
        </w:rPr>
        <w:t>);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A82033">
        <w:rPr>
          <w:szCs w:val="22"/>
        </w:rPr>
        <w:t xml:space="preserve">vaistai, vartojami </w:t>
      </w:r>
      <w:proofErr w:type="spellStart"/>
      <w:r w:rsidRPr="00A82033">
        <w:rPr>
          <w:szCs w:val="22"/>
        </w:rPr>
        <w:t>Parkinsono</w:t>
      </w:r>
      <w:proofErr w:type="spellEnd"/>
      <w:r w:rsidRPr="00A82033">
        <w:rPr>
          <w:szCs w:val="22"/>
        </w:rPr>
        <w:t xml:space="preserve"> ligai gydyti (pvz., </w:t>
      </w:r>
      <w:proofErr w:type="spellStart"/>
      <w:r w:rsidRPr="00A82033">
        <w:rPr>
          <w:szCs w:val="22"/>
        </w:rPr>
        <w:t>entakaponas</w:t>
      </w:r>
      <w:proofErr w:type="spellEnd"/>
      <w:r w:rsidRPr="00A82033">
        <w:rPr>
          <w:szCs w:val="22"/>
        </w:rPr>
        <w:t xml:space="preserve">, priklausantis grupei vaistų, kurie slopina fermentą </w:t>
      </w:r>
      <w:proofErr w:type="spellStart"/>
      <w:r w:rsidRPr="00A82033">
        <w:rPr>
          <w:szCs w:val="22"/>
        </w:rPr>
        <w:t>metiltransferazę</w:t>
      </w:r>
      <w:proofErr w:type="spellEnd"/>
      <w:r w:rsidRPr="00A82033">
        <w:rPr>
          <w:szCs w:val="22"/>
        </w:rPr>
        <w:t xml:space="preserve">, </w:t>
      </w:r>
      <w:proofErr w:type="spellStart"/>
      <w:r w:rsidRPr="00A82033">
        <w:rPr>
          <w:szCs w:val="22"/>
        </w:rPr>
        <w:t>levodopa</w:t>
      </w:r>
      <w:proofErr w:type="spellEnd"/>
      <w:r w:rsidRPr="00A82033">
        <w:rPr>
          <w:szCs w:val="22"/>
        </w:rPr>
        <w:t>);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proofErr w:type="spellStart"/>
      <w:r w:rsidRPr="00A82033">
        <w:rPr>
          <w:szCs w:val="22"/>
        </w:rPr>
        <w:t>oksitocinas</w:t>
      </w:r>
      <w:proofErr w:type="spellEnd"/>
      <w:r w:rsidRPr="00A82033">
        <w:rPr>
          <w:szCs w:val="22"/>
        </w:rPr>
        <w:t xml:space="preserve"> (hormoninis vaistas, vartojamas akušerijoje);</w:t>
      </w:r>
    </w:p>
    <w:p w:rsidR="00627D3D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>
        <w:rPr>
          <w:szCs w:val="22"/>
        </w:rPr>
        <w:t xml:space="preserve">vaistai, vartojami migrenai gydyti (pvz., skalsių </w:t>
      </w:r>
      <w:proofErr w:type="spellStart"/>
      <w:r>
        <w:rPr>
          <w:szCs w:val="22"/>
        </w:rPr>
        <w:t>alkaloidai</w:t>
      </w:r>
      <w:proofErr w:type="spellEnd"/>
      <w:r>
        <w:rPr>
          <w:szCs w:val="22"/>
        </w:rPr>
        <w:t>);</w:t>
      </w:r>
    </w:p>
    <w:p w:rsidR="00627D3D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A82033">
        <w:rPr>
          <w:szCs w:val="22"/>
        </w:rPr>
        <w:t xml:space="preserve">vaistai, vartojami hipertenzijai ir aritmijai gydyti (pvz., </w:t>
      </w:r>
      <w:proofErr w:type="spellStart"/>
      <w:r w:rsidRPr="00A82033">
        <w:rPr>
          <w:szCs w:val="22"/>
        </w:rPr>
        <w:t>propranololis</w:t>
      </w:r>
      <w:proofErr w:type="spellEnd"/>
      <w:r w:rsidRPr="00A82033">
        <w:rPr>
          <w:szCs w:val="22"/>
        </w:rPr>
        <w:t xml:space="preserve">, </w:t>
      </w:r>
      <w:proofErr w:type="spellStart"/>
      <w:r w:rsidRPr="00A82033">
        <w:rPr>
          <w:szCs w:val="22"/>
        </w:rPr>
        <w:t>sotalolis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guanetidinas</w:t>
      </w:r>
      <w:proofErr w:type="spellEnd"/>
      <w:r>
        <w:rPr>
          <w:szCs w:val="22"/>
        </w:rPr>
        <w:t xml:space="preserve">, alfa </w:t>
      </w:r>
      <w:proofErr w:type="spellStart"/>
      <w:r>
        <w:rPr>
          <w:szCs w:val="22"/>
        </w:rPr>
        <w:t>adrenoreceptorių</w:t>
      </w:r>
      <w:proofErr w:type="spellEnd"/>
      <w:r>
        <w:rPr>
          <w:szCs w:val="22"/>
        </w:rPr>
        <w:t xml:space="preserve"> blokatoriai ar </w:t>
      </w:r>
      <w:proofErr w:type="spellStart"/>
      <w:r>
        <w:rPr>
          <w:szCs w:val="22"/>
        </w:rPr>
        <w:t>simpatomimetiniai</w:t>
      </w:r>
      <w:proofErr w:type="spellEnd"/>
      <w:r>
        <w:rPr>
          <w:szCs w:val="22"/>
        </w:rPr>
        <w:t xml:space="preserve"> vaistai, tokie kaip </w:t>
      </w:r>
      <w:proofErr w:type="spellStart"/>
      <w:r>
        <w:rPr>
          <w:szCs w:val="22"/>
        </w:rPr>
        <w:t>izoprotenerolis</w:t>
      </w:r>
      <w:proofErr w:type="spellEnd"/>
      <w:r w:rsidRPr="00A82033">
        <w:rPr>
          <w:szCs w:val="22"/>
        </w:rPr>
        <w:t>);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>
        <w:rPr>
          <w:szCs w:val="22"/>
        </w:rPr>
        <w:t xml:space="preserve">vaistai, šalinantys kalį iš organizmo (kortikosteroidai, kalį šalinantys diuretikai, </w:t>
      </w:r>
      <w:proofErr w:type="spellStart"/>
      <w:r>
        <w:rPr>
          <w:szCs w:val="22"/>
        </w:rPr>
        <w:t>aminofilinas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teofilinas</w:t>
      </w:r>
      <w:proofErr w:type="spellEnd"/>
      <w:r>
        <w:rPr>
          <w:szCs w:val="22"/>
        </w:rPr>
        <w:t>);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A82033">
        <w:rPr>
          <w:szCs w:val="22"/>
        </w:rPr>
        <w:t>vaistai, vartojami širdies ligoms gydyti (</w:t>
      </w:r>
      <w:proofErr w:type="spellStart"/>
      <w:r>
        <w:rPr>
          <w:szCs w:val="22"/>
        </w:rPr>
        <w:t>digoksinas</w:t>
      </w:r>
      <w:proofErr w:type="spellEnd"/>
      <w:r w:rsidRPr="00A82033">
        <w:rPr>
          <w:szCs w:val="22"/>
        </w:rPr>
        <w:t xml:space="preserve">, </w:t>
      </w:r>
      <w:proofErr w:type="spellStart"/>
      <w:r w:rsidRPr="00A82033">
        <w:rPr>
          <w:szCs w:val="22"/>
        </w:rPr>
        <w:t>chinidinas</w:t>
      </w:r>
      <w:proofErr w:type="spellEnd"/>
      <w:r w:rsidRPr="00A82033">
        <w:rPr>
          <w:szCs w:val="22"/>
        </w:rPr>
        <w:t>);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szCs w:val="22"/>
        </w:rPr>
      </w:pPr>
      <w:r w:rsidRPr="00A82033">
        <w:rPr>
          <w:szCs w:val="22"/>
        </w:rPr>
        <w:t>anestetikai, vartojami sukelti bendrąją anesteziją</w:t>
      </w:r>
      <w:r>
        <w:rPr>
          <w:szCs w:val="22"/>
        </w:rPr>
        <w:t xml:space="preserve"> (pvz., </w:t>
      </w:r>
      <w:proofErr w:type="spellStart"/>
      <w:r>
        <w:rPr>
          <w:szCs w:val="22"/>
        </w:rPr>
        <w:t>halotanas</w:t>
      </w:r>
      <w:proofErr w:type="spellEnd"/>
      <w:r>
        <w:rPr>
          <w:szCs w:val="22"/>
        </w:rPr>
        <w:t>)</w:t>
      </w:r>
      <w:r w:rsidRPr="00A82033">
        <w:rPr>
          <w:szCs w:val="22"/>
        </w:rPr>
        <w:t>;</w:t>
      </w:r>
    </w:p>
    <w:p w:rsidR="00627D3D" w:rsidRPr="00A82033" w:rsidRDefault="00627D3D" w:rsidP="00627D3D">
      <w:pPr>
        <w:pStyle w:val="Pagrindinistekstas"/>
        <w:numPr>
          <w:ilvl w:val="0"/>
          <w:numId w:val="4"/>
        </w:numPr>
        <w:spacing w:after="0"/>
        <w:ind w:left="567" w:hanging="567"/>
        <w:rPr>
          <w:noProof/>
          <w:szCs w:val="22"/>
        </w:rPr>
      </w:pPr>
      <w:r w:rsidRPr="00A82033">
        <w:rPr>
          <w:szCs w:val="22"/>
        </w:rPr>
        <w:t xml:space="preserve">vaistai, vartojami </w:t>
      </w:r>
      <w:r>
        <w:rPr>
          <w:szCs w:val="22"/>
        </w:rPr>
        <w:t xml:space="preserve">cukriniam </w:t>
      </w:r>
      <w:r w:rsidRPr="00A82033">
        <w:rPr>
          <w:szCs w:val="22"/>
        </w:rPr>
        <w:t xml:space="preserve">diabetui gydyti (pvz., </w:t>
      </w:r>
      <w:proofErr w:type="spellStart"/>
      <w:r>
        <w:rPr>
          <w:szCs w:val="22"/>
        </w:rPr>
        <w:t>glibenklamidas</w:t>
      </w:r>
      <w:proofErr w:type="spellEnd"/>
      <w:r w:rsidRPr="00A82033">
        <w:rPr>
          <w:szCs w:val="22"/>
        </w:rPr>
        <w:t>).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560AB5" w:rsidRDefault="00627D3D" w:rsidP="00627D3D">
      <w:pPr>
        <w:pStyle w:val="Dokumentoinaostekstas"/>
        <w:tabs>
          <w:tab w:val="clear" w:pos="567"/>
        </w:tabs>
        <w:rPr>
          <w:b/>
          <w:noProof/>
          <w:szCs w:val="22"/>
          <w:lang w:val="lt-LT"/>
        </w:rPr>
      </w:pPr>
      <w:r>
        <w:rPr>
          <w:b/>
          <w:noProof/>
          <w:szCs w:val="24"/>
          <w:lang w:val="lt-LT"/>
        </w:rPr>
        <w:t xml:space="preserve">Nėštumas ir </w:t>
      </w:r>
      <w:r w:rsidRPr="00560AB5">
        <w:rPr>
          <w:b/>
          <w:noProof/>
          <w:szCs w:val="24"/>
          <w:lang w:val="lt-LT"/>
        </w:rPr>
        <w:t>žindymo laikotarpis</w:t>
      </w:r>
    </w:p>
    <w:p w:rsidR="00627D3D" w:rsidRPr="00A82033" w:rsidRDefault="00627D3D" w:rsidP="00627D3D">
      <w:pPr>
        <w:pStyle w:val="Dokumentoinaostekstas"/>
        <w:tabs>
          <w:tab w:val="clear" w:pos="567"/>
        </w:tabs>
        <w:rPr>
          <w:noProof/>
          <w:szCs w:val="22"/>
          <w:lang w:val="lt-LT"/>
        </w:rPr>
      </w:pPr>
      <w:r w:rsidRPr="00A82033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gydytoju.</w:t>
      </w:r>
    </w:p>
    <w:p w:rsidR="00627D3D" w:rsidRDefault="00627D3D" w:rsidP="00627D3D">
      <w:pPr>
        <w:pStyle w:val="Dokumentoinaostekstas"/>
        <w:tabs>
          <w:tab w:val="clear" w:pos="567"/>
        </w:tabs>
        <w:rPr>
          <w:noProof/>
          <w:szCs w:val="22"/>
          <w:lang w:val="lt-LT"/>
        </w:rPr>
      </w:pPr>
    </w:p>
    <w:p w:rsidR="00627D3D" w:rsidRPr="0055558D" w:rsidRDefault="00627D3D" w:rsidP="00627D3D">
      <w:pPr>
        <w:pStyle w:val="Dokumentoinaostekstas"/>
        <w:tabs>
          <w:tab w:val="clear" w:pos="567"/>
        </w:tabs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Pasakykite savo gydytojui, jeigu esate nėščia, nes gali pakisti Jūsų negimusio kūdikio širdies ritmas. Tačiau tęsti žindymą yra saugu.</w:t>
      </w:r>
      <w:r w:rsidRPr="00A82033">
        <w:rPr>
          <w:noProof/>
          <w:szCs w:val="22"/>
          <w:lang w:val="lt-LT"/>
        </w:rPr>
        <w:t xml:space="preserve"> 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560AB5" w:rsidRDefault="00627D3D" w:rsidP="00627D3D">
      <w:pPr>
        <w:pStyle w:val="Antrat4"/>
        <w:keepNext w:val="0"/>
        <w:rPr>
          <w:b/>
          <w:bCs/>
          <w:szCs w:val="24"/>
          <w:u w:val="none"/>
        </w:rPr>
      </w:pPr>
      <w:r w:rsidRPr="00560AB5">
        <w:rPr>
          <w:b/>
          <w:noProof/>
          <w:szCs w:val="24"/>
          <w:u w:val="none"/>
        </w:rPr>
        <w:t>Vairavimas ir mechanizmų valdymas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Pacientams nerekomenduojama vairuoti ar valdyti mechanizmus po adrenalino injekcijos tol, kol nepagerėja būklė, dėl kurios reikėjo jo vartoti.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1D36A6">
        <w:rPr>
          <w:b/>
          <w:bCs/>
          <w:noProof/>
          <w:szCs w:val="22"/>
        </w:rPr>
        <w:t>Adrenalinum PPH</w:t>
      </w:r>
      <w:r w:rsidRPr="0055558D">
        <w:rPr>
          <w:b/>
          <w:szCs w:val="22"/>
        </w:rPr>
        <w:t xml:space="preserve"> </w:t>
      </w:r>
      <w:r w:rsidRPr="0055558D">
        <w:rPr>
          <w:b/>
          <w:noProof/>
          <w:szCs w:val="22"/>
        </w:rPr>
        <w:t>sudėtyje yra natrio metabisulfito</w:t>
      </w:r>
      <w:r w:rsidRPr="00A82033">
        <w:rPr>
          <w:b/>
          <w:noProof/>
          <w:szCs w:val="22"/>
        </w:rPr>
        <w:t xml:space="preserve"> (E223)</w:t>
      </w:r>
      <w:r>
        <w:rPr>
          <w:b/>
          <w:noProof/>
          <w:szCs w:val="22"/>
        </w:rPr>
        <w:t>, natrio</w:t>
      </w:r>
    </w:p>
    <w:p w:rsidR="00627D3D" w:rsidRDefault="00627D3D" w:rsidP="00627D3D">
      <w:pPr>
        <w:rPr>
          <w:rFonts w:eastAsia="Calibri"/>
          <w:szCs w:val="22"/>
          <w:lang w:eastAsia="en-US"/>
        </w:rPr>
      </w:pPr>
      <w:r w:rsidRPr="00BB048E">
        <w:rPr>
          <w:rFonts w:eastAsia="Calibri"/>
          <w:szCs w:val="22"/>
          <w:lang w:eastAsia="en-US"/>
        </w:rPr>
        <w:t>Vaist</w:t>
      </w:r>
      <w:r>
        <w:rPr>
          <w:rFonts w:eastAsia="Calibri"/>
          <w:szCs w:val="22"/>
          <w:lang w:eastAsia="en-US"/>
        </w:rPr>
        <w:t>o</w:t>
      </w:r>
      <w:r w:rsidRPr="00BB048E">
        <w:rPr>
          <w:rFonts w:eastAsia="Calibri"/>
          <w:szCs w:val="22"/>
          <w:lang w:eastAsia="en-US"/>
        </w:rPr>
        <w:t xml:space="preserve"> sudėtyje yra natrio </w:t>
      </w:r>
      <w:proofErr w:type="spellStart"/>
      <w:r w:rsidRPr="00BB048E">
        <w:rPr>
          <w:rFonts w:eastAsia="Calibri"/>
          <w:szCs w:val="22"/>
          <w:lang w:eastAsia="en-US"/>
        </w:rPr>
        <w:t>metabisulfito</w:t>
      </w:r>
      <w:proofErr w:type="spellEnd"/>
      <w:r w:rsidRPr="00BB048E">
        <w:rPr>
          <w:rFonts w:eastAsia="Calibri"/>
          <w:szCs w:val="22"/>
          <w:lang w:eastAsia="en-US"/>
        </w:rPr>
        <w:t xml:space="preserve">, kuris retais atvejais gali sukelti </w:t>
      </w:r>
      <w:r w:rsidRPr="00A82033">
        <w:rPr>
          <w:noProof/>
          <w:szCs w:val="22"/>
        </w:rPr>
        <w:t xml:space="preserve">sunkių </w:t>
      </w:r>
      <w:r w:rsidRPr="00BB048E">
        <w:rPr>
          <w:rFonts w:eastAsia="Calibri"/>
          <w:szCs w:val="22"/>
          <w:lang w:eastAsia="en-US"/>
        </w:rPr>
        <w:t>padidėjusio jautrumo reakcijų ir bronchų spazm</w:t>
      </w:r>
      <w:r>
        <w:rPr>
          <w:rFonts w:eastAsia="Calibri"/>
          <w:szCs w:val="22"/>
          <w:lang w:eastAsia="en-US"/>
        </w:rPr>
        <w:t>ą.</w:t>
      </w:r>
    </w:p>
    <w:p w:rsidR="00627D3D" w:rsidRPr="005629F6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5629F6" w:rsidRDefault="00627D3D" w:rsidP="00627D3D">
      <w:pPr>
        <w:autoSpaceDE w:val="0"/>
        <w:autoSpaceDN w:val="0"/>
        <w:adjustRightInd w:val="0"/>
        <w:rPr>
          <w:rFonts w:eastAsiaTheme="minorHAnsi"/>
          <w:color w:val="000000"/>
          <w:szCs w:val="22"/>
          <w:lang w:eastAsia="en-US"/>
        </w:rPr>
      </w:pPr>
      <w:r>
        <w:rPr>
          <w:rFonts w:eastAsiaTheme="minorHAnsi"/>
          <w:color w:val="000000"/>
          <w:szCs w:val="22"/>
          <w:lang w:eastAsia="en-US"/>
        </w:rPr>
        <w:t>Š</w:t>
      </w:r>
      <w:r w:rsidRPr="005629F6">
        <w:rPr>
          <w:rFonts w:eastAsiaTheme="minorHAnsi"/>
          <w:color w:val="000000"/>
          <w:szCs w:val="22"/>
          <w:lang w:eastAsia="en-US"/>
        </w:rPr>
        <w:t>io vaist</w:t>
      </w:r>
      <w:r>
        <w:rPr>
          <w:rFonts w:eastAsiaTheme="minorHAnsi"/>
          <w:color w:val="000000"/>
          <w:szCs w:val="22"/>
          <w:lang w:eastAsia="en-US"/>
        </w:rPr>
        <w:t>ini</w:t>
      </w:r>
      <w:r w:rsidRPr="005629F6">
        <w:rPr>
          <w:rFonts w:eastAsiaTheme="minorHAnsi"/>
          <w:color w:val="000000"/>
          <w:szCs w:val="22"/>
          <w:lang w:eastAsia="en-US"/>
        </w:rPr>
        <w:t>o</w:t>
      </w:r>
      <w:r>
        <w:rPr>
          <w:rFonts w:eastAsiaTheme="minorHAnsi"/>
          <w:color w:val="000000"/>
          <w:szCs w:val="22"/>
          <w:lang w:eastAsia="en-US"/>
        </w:rPr>
        <w:t xml:space="preserve"> preparato</w:t>
      </w:r>
      <w:r w:rsidRPr="005629F6">
        <w:rPr>
          <w:rFonts w:eastAsiaTheme="minorHAnsi"/>
          <w:color w:val="000000"/>
          <w:szCs w:val="22"/>
          <w:lang w:eastAsia="en-US"/>
        </w:rPr>
        <w:t xml:space="preserve"> 1 ml</w:t>
      </w:r>
      <w:r w:rsidRPr="005629F6">
        <w:rPr>
          <w:noProof/>
          <w:szCs w:val="22"/>
        </w:rPr>
        <w:t xml:space="preserve"> injekcinio tirpalo</w:t>
      </w:r>
      <w:r w:rsidRPr="00536935">
        <w:rPr>
          <w:szCs w:val="22"/>
        </w:rPr>
        <w:t>/</w:t>
      </w:r>
      <w:r w:rsidRPr="00536935">
        <w:rPr>
          <w:noProof/>
          <w:szCs w:val="22"/>
        </w:rPr>
        <w:t>ampulė</w:t>
      </w:r>
      <w:r>
        <w:rPr>
          <w:noProof/>
          <w:szCs w:val="22"/>
        </w:rPr>
        <w:t>je</w:t>
      </w:r>
      <w:r w:rsidRPr="005629F6">
        <w:rPr>
          <w:rFonts w:eastAsiaTheme="minorHAnsi"/>
          <w:color w:val="000000"/>
          <w:szCs w:val="22"/>
          <w:lang w:eastAsia="en-US"/>
        </w:rPr>
        <w:t xml:space="preserve"> yra 3,4 mg natrio (valgomosios druskos sudedamosios dalies). Tai atitinka 0,17 % didžiausios </w:t>
      </w:r>
      <w:r>
        <w:rPr>
          <w:rFonts w:eastAsiaTheme="minorHAnsi"/>
          <w:color w:val="000000"/>
          <w:szCs w:val="22"/>
          <w:lang w:eastAsia="en-US"/>
        </w:rPr>
        <w:t xml:space="preserve">suaugusiesiems </w:t>
      </w:r>
      <w:r w:rsidRPr="005629F6">
        <w:rPr>
          <w:rFonts w:eastAsiaTheme="minorHAnsi"/>
          <w:color w:val="000000"/>
          <w:szCs w:val="22"/>
          <w:lang w:eastAsia="en-US"/>
        </w:rPr>
        <w:t>rekomenduojamos natrio paros normos.</w:t>
      </w:r>
    </w:p>
    <w:p w:rsidR="00627D3D" w:rsidRPr="001D36A6" w:rsidRDefault="00627D3D" w:rsidP="00627D3D">
      <w:pPr>
        <w:rPr>
          <w:rFonts w:eastAsia="Calibri"/>
          <w:szCs w:val="22"/>
          <w:lang w:eastAsia="en-US"/>
        </w:rPr>
      </w:pPr>
      <w:r w:rsidRPr="005629F6">
        <w:rPr>
          <w:rFonts w:eastAsia="Calibri"/>
          <w:szCs w:val="22"/>
          <w:lang w:eastAsia="en-US"/>
        </w:rPr>
        <w:t xml:space="preserve">Šį vaistinį preparatą galima skiesti - žr. </w:t>
      </w:r>
      <w:r w:rsidRPr="001D36A6">
        <w:rPr>
          <w:szCs w:val="22"/>
        </w:rPr>
        <w:t>“</w:t>
      </w:r>
      <w:r w:rsidRPr="005629F6">
        <w:rPr>
          <w:szCs w:val="22"/>
        </w:rPr>
        <w:t>Toliau pateikta informacija skirta tik sveikatos priežiūros specialistams“</w:t>
      </w:r>
      <w:r w:rsidRPr="001D36A6">
        <w:rPr>
          <w:szCs w:val="22"/>
        </w:rPr>
        <w:t>.</w:t>
      </w:r>
    </w:p>
    <w:p w:rsidR="00627D3D" w:rsidRPr="005629F6" w:rsidRDefault="00627D3D" w:rsidP="00627D3D">
      <w:pPr>
        <w:rPr>
          <w:rFonts w:eastAsia="Calibri"/>
          <w:szCs w:val="22"/>
          <w:lang w:eastAsia="en-US"/>
        </w:rPr>
      </w:pPr>
      <w:r w:rsidRPr="005629F6">
        <w:rPr>
          <w:rFonts w:eastAsia="Calibri"/>
          <w:szCs w:val="22"/>
          <w:lang w:eastAsia="en-US"/>
        </w:rPr>
        <w:t xml:space="preserve">Apskaičiuojant bendrą paruošto </w:t>
      </w:r>
      <w:r>
        <w:rPr>
          <w:rFonts w:eastAsia="Calibri"/>
          <w:szCs w:val="22"/>
          <w:lang w:eastAsia="en-US"/>
        </w:rPr>
        <w:t xml:space="preserve">tirpalo </w:t>
      </w:r>
      <w:r w:rsidRPr="005629F6">
        <w:rPr>
          <w:rFonts w:eastAsia="Calibri"/>
          <w:szCs w:val="22"/>
          <w:lang w:eastAsia="en-US"/>
        </w:rPr>
        <w:t>natrio kiekį</w:t>
      </w:r>
      <w:r>
        <w:rPr>
          <w:rFonts w:eastAsia="Calibri"/>
          <w:szCs w:val="22"/>
          <w:lang w:eastAsia="en-US"/>
        </w:rPr>
        <w:t xml:space="preserve">, </w:t>
      </w:r>
      <w:r w:rsidRPr="005629F6">
        <w:rPr>
          <w:rFonts w:eastAsia="Calibri"/>
          <w:szCs w:val="22"/>
          <w:lang w:eastAsia="en-US"/>
        </w:rPr>
        <w:t>reikia atsižvelgti į skiediklio natrio kiekį. Norėdami gauti išsamesnės informacijos apie natrio kiekį tirpale, naudojamame gaminiui skiesti, skaitykite naudojamo skiediklio produkto savybes.</w:t>
      </w:r>
    </w:p>
    <w:p w:rsidR="00627D3D" w:rsidRDefault="00627D3D" w:rsidP="00627D3D">
      <w:pPr>
        <w:pStyle w:val="Pagrindinistekstas"/>
        <w:spacing w:after="0"/>
        <w:rPr>
          <w:noProof/>
          <w:sz w:val="24"/>
          <w:szCs w:val="24"/>
        </w:rPr>
      </w:pPr>
    </w:p>
    <w:p w:rsidR="00627D3D" w:rsidRPr="005629F6" w:rsidRDefault="00627D3D" w:rsidP="00627D3D">
      <w:pPr>
        <w:pStyle w:val="Pagrindinistekstas"/>
        <w:spacing w:after="0"/>
        <w:rPr>
          <w:noProof/>
          <w:sz w:val="24"/>
          <w:szCs w:val="24"/>
        </w:rPr>
      </w:pPr>
    </w:p>
    <w:p w:rsidR="00627D3D" w:rsidRPr="00B67760" w:rsidRDefault="00627D3D" w:rsidP="00627D3D">
      <w:pPr>
        <w:rPr>
          <w:b/>
        </w:rPr>
      </w:pPr>
      <w:r w:rsidRPr="00B67760">
        <w:rPr>
          <w:b/>
        </w:rPr>
        <w:t>3.</w:t>
      </w:r>
      <w:r w:rsidRPr="00B67760">
        <w:rPr>
          <w:b/>
        </w:rPr>
        <w:tab/>
        <w:t xml:space="preserve">Kaip vartoti </w:t>
      </w:r>
      <w:r w:rsidRPr="001D36A6">
        <w:rPr>
          <w:b/>
          <w:bCs/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rPr>
          <w:noProof/>
          <w:szCs w:val="22"/>
        </w:rPr>
      </w:pPr>
      <w:r>
        <w:rPr>
          <w:noProof/>
          <w:szCs w:val="22"/>
        </w:rPr>
        <w:t>Adrenalinum PPH</w:t>
      </w:r>
      <w:r w:rsidRPr="00A82033">
        <w:rPr>
          <w:noProof/>
          <w:szCs w:val="22"/>
        </w:rPr>
        <w:t xml:space="preserve"> į raumenis arba veną suleis </w:t>
      </w:r>
      <w:r>
        <w:rPr>
          <w:noProof/>
          <w:szCs w:val="22"/>
        </w:rPr>
        <w:t>sveikatos priežiūros specialistas</w:t>
      </w:r>
      <w:r w:rsidRPr="00A82033">
        <w:rPr>
          <w:noProof/>
          <w:szCs w:val="22"/>
        </w:rPr>
        <w:t>.</w:t>
      </w:r>
    </w:p>
    <w:p w:rsidR="00627D3D" w:rsidRPr="00A82033" w:rsidRDefault="00627D3D" w:rsidP="00627D3D">
      <w:pPr>
        <w:rPr>
          <w:noProof/>
          <w:szCs w:val="22"/>
        </w:rPr>
      </w:pPr>
    </w:p>
    <w:p w:rsidR="00627D3D" w:rsidRPr="00A82033" w:rsidRDefault="00627D3D" w:rsidP="00627D3D">
      <w:pPr>
        <w:rPr>
          <w:noProof/>
          <w:szCs w:val="22"/>
        </w:rPr>
      </w:pPr>
      <w:r w:rsidRPr="00A82033">
        <w:rPr>
          <w:noProof/>
          <w:szCs w:val="22"/>
        </w:rPr>
        <w:t xml:space="preserve">Dozę nustato gydytojas, atsižvelgdamas į paciento būklę. </w:t>
      </w:r>
      <w:r w:rsidRPr="00BD37D0">
        <w:rPr>
          <w:noProof/>
          <w:szCs w:val="22"/>
        </w:rPr>
        <w:t>Išsami informacija pateikiama skyriuje „Toliau pateikta informacija skirta tik sveikatos priežiūros specialistams“.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3F2FDC" w:rsidRDefault="00627D3D" w:rsidP="00627D3D">
      <w:pPr>
        <w:rPr>
          <w:b/>
          <w:szCs w:val="22"/>
        </w:rPr>
      </w:pPr>
      <w:r w:rsidRPr="003F2FDC">
        <w:rPr>
          <w:b/>
          <w:noProof/>
          <w:szCs w:val="24"/>
        </w:rPr>
        <w:t xml:space="preserve">Ką daryti pavartojus per didelę </w:t>
      </w:r>
      <w:r w:rsidRPr="001D36A6">
        <w:rPr>
          <w:b/>
          <w:bCs/>
          <w:noProof/>
          <w:szCs w:val="22"/>
        </w:rPr>
        <w:t>Adrenalinum PPH</w:t>
      </w:r>
      <w:r w:rsidRPr="000235DF">
        <w:rPr>
          <w:b/>
          <w:bCs/>
          <w:noProof/>
          <w:szCs w:val="24"/>
        </w:rPr>
        <w:t xml:space="preserve"> </w:t>
      </w:r>
      <w:r w:rsidRPr="003F2FDC">
        <w:rPr>
          <w:b/>
          <w:noProof/>
          <w:szCs w:val="24"/>
        </w:rPr>
        <w:t>dozę?</w:t>
      </w:r>
    </w:p>
    <w:p w:rsidR="00627D3D" w:rsidRPr="00A82033" w:rsidRDefault="00627D3D" w:rsidP="00627D3D">
      <w:pPr>
        <w:rPr>
          <w:szCs w:val="22"/>
        </w:rPr>
      </w:pPr>
      <w:r w:rsidRPr="00A82033">
        <w:rPr>
          <w:szCs w:val="22"/>
        </w:rPr>
        <w:t xml:space="preserve">Didelė </w:t>
      </w:r>
      <w:r>
        <w:rPr>
          <w:szCs w:val="22"/>
        </w:rPr>
        <w:t xml:space="preserve">adrenalino </w:t>
      </w:r>
      <w:r w:rsidRPr="00A82033">
        <w:rPr>
          <w:szCs w:val="22"/>
        </w:rPr>
        <w:t>dozė gali sukelti staigų kraujospūdžio padidėjimą, periferinių kraujagyslių susitraukimą ir širdies stimuliaciją. Gali pasireikšti greitas širdies ritmas, aritmija ar kvėpavimo sutrikimai. Medicinos personalas turi imtis tinkamų priemonių.</w:t>
      </w:r>
    </w:p>
    <w:p w:rsidR="00627D3D" w:rsidRDefault="00627D3D" w:rsidP="00627D3D">
      <w:pPr>
        <w:pStyle w:val="Pagrindiniotekstotrauka3"/>
        <w:suppressAutoHyphens/>
        <w:spacing w:after="0"/>
        <w:ind w:left="0"/>
        <w:rPr>
          <w:noProof/>
          <w:sz w:val="22"/>
          <w:szCs w:val="22"/>
        </w:rPr>
      </w:pPr>
    </w:p>
    <w:p w:rsidR="00627D3D" w:rsidRPr="00A82033" w:rsidRDefault="00627D3D" w:rsidP="00627D3D">
      <w:pPr>
        <w:pStyle w:val="Pagrindiniotekstotrauka3"/>
        <w:suppressAutoHyphens/>
        <w:spacing w:after="0"/>
        <w:ind w:left="0"/>
        <w:rPr>
          <w:noProof/>
          <w:sz w:val="22"/>
          <w:szCs w:val="22"/>
        </w:rPr>
      </w:pPr>
    </w:p>
    <w:p w:rsidR="00627D3D" w:rsidRPr="00E33EC6" w:rsidRDefault="00627D3D" w:rsidP="00627D3D">
      <w:pPr>
        <w:rPr>
          <w:b/>
        </w:rPr>
      </w:pPr>
      <w:r w:rsidRPr="00E33EC6">
        <w:rPr>
          <w:b/>
        </w:rPr>
        <w:t>4.</w:t>
      </w:r>
      <w:r w:rsidRPr="00E33EC6">
        <w:rPr>
          <w:b/>
        </w:rPr>
        <w:tab/>
        <w:t>Galimas šalutinis poveikis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Šis vaistas, kaip ir visi kiti, gali sukelti šalutinį poveikį, nors jis pasireiškia ne visiems žmonėms.</w:t>
      </w:r>
    </w:p>
    <w:p w:rsidR="00627D3D" w:rsidRPr="00A82033" w:rsidRDefault="00627D3D" w:rsidP="00627D3D">
      <w:pPr>
        <w:numPr>
          <w:ilvl w:val="12"/>
          <w:numId w:val="0"/>
        </w:numPr>
        <w:suppressAutoHyphens/>
        <w:rPr>
          <w:noProof/>
          <w:szCs w:val="22"/>
        </w:rPr>
      </w:pPr>
      <w:r w:rsidRPr="00CF3902">
        <w:rPr>
          <w:b/>
          <w:bCs/>
          <w:noProof/>
          <w:snapToGrid w:val="0"/>
          <w:szCs w:val="22"/>
        </w:rPr>
        <w:t>Šalutinio poveikio reiškiniai, kurių dažnis nežinomas (negali būti apskaičiuotas pagal turimus duomenis):</w:t>
      </w:r>
    </w:p>
    <w:p w:rsidR="00627D3D" w:rsidRPr="004E4510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4E4510">
        <w:rPr>
          <w:noProof/>
          <w:szCs w:val="22"/>
        </w:rPr>
        <w:t>Nerimas, nerimastingumas</w:t>
      </w:r>
      <w:r>
        <w:rPr>
          <w:noProof/>
          <w:szCs w:val="22"/>
        </w:rPr>
        <w:t>.</w:t>
      </w:r>
    </w:p>
    <w:p w:rsidR="00627D3D" w:rsidRPr="004E4510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4E4510">
        <w:rPr>
          <w:noProof/>
          <w:szCs w:val="22"/>
        </w:rPr>
        <w:t xml:space="preserve">Dėl hipertenzijos pasireiškiantis kraujavimas į smegenis, galvos skausmas, </w:t>
      </w:r>
      <w:r>
        <w:rPr>
          <w:noProof/>
          <w:szCs w:val="22"/>
        </w:rPr>
        <w:t>svaigulys</w:t>
      </w:r>
      <w:r w:rsidRPr="004E4510">
        <w:rPr>
          <w:noProof/>
          <w:szCs w:val="22"/>
        </w:rPr>
        <w:t>, drebulys</w:t>
      </w:r>
      <w:r>
        <w:rPr>
          <w:noProof/>
          <w:szCs w:val="22"/>
        </w:rPr>
        <w:t>.</w:t>
      </w:r>
    </w:p>
    <w:p w:rsidR="00627D3D" w:rsidRPr="004E4510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4E4510">
        <w:rPr>
          <w:noProof/>
          <w:szCs w:val="22"/>
        </w:rPr>
        <w:t>Galimai sunkūs nepageidaujami adrenalino poveikiai, pasireiškiantys dėl jo poveikio kraujospūdžiui ir širdies ritmui, skilvelių virpėjimas, miokardo išemija, miokardo infarktas, streso sukelta kardiomiopatija, hipertenzijos sukelta plaučių edema, dispnėja</w:t>
      </w:r>
      <w:r>
        <w:rPr>
          <w:noProof/>
          <w:szCs w:val="22"/>
        </w:rPr>
        <w:t xml:space="preserve"> (dusulys)</w:t>
      </w:r>
      <w:r w:rsidRPr="004E4510">
        <w:rPr>
          <w:noProof/>
          <w:szCs w:val="22"/>
        </w:rPr>
        <w:t>, palpitacijos</w:t>
      </w:r>
      <w:r>
        <w:rPr>
          <w:noProof/>
          <w:szCs w:val="22"/>
        </w:rPr>
        <w:t xml:space="preserve"> (stiprus, juntamas širdies plakimas)</w:t>
      </w:r>
      <w:r w:rsidRPr="004E4510">
        <w:rPr>
          <w:noProof/>
          <w:szCs w:val="22"/>
        </w:rPr>
        <w:t>, tachikardija (pagreitėjęs širdies ritmas), krūtin</w:t>
      </w:r>
      <w:r w:rsidRPr="00BB048E">
        <w:rPr>
          <w:noProof/>
          <w:szCs w:val="22"/>
        </w:rPr>
        <w:t>ės anginos skausmas</w:t>
      </w:r>
      <w:r>
        <w:rPr>
          <w:noProof/>
          <w:szCs w:val="22"/>
        </w:rPr>
        <w:t>.</w:t>
      </w:r>
    </w:p>
    <w:p w:rsidR="00627D3D" w:rsidRPr="004E4510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4E4510">
        <w:rPr>
          <w:noProof/>
          <w:szCs w:val="22"/>
        </w:rPr>
        <w:t>Žarnų nekrozė, šaltos galūnės</w:t>
      </w:r>
      <w:r>
        <w:rPr>
          <w:noProof/>
          <w:szCs w:val="22"/>
        </w:rPr>
        <w:t>.</w:t>
      </w:r>
    </w:p>
    <w:p w:rsidR="00627D3D" w:rsidRPr="00B257C1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</w:pPr>
      <w:r w:rsidRPr="004E4510">
        <w:rPr>
          <w:noProof/>
          <w:szCs w:val="22"/>
        </w:rPr>
        <w:t>Šlapinimosi</w:t>
      </w:r>
      <w:r w:rsidRPr="00B257C1">
        <w:t xml:space="preserve"> sutrikimai</w:t>
      </w:r>
      <w:r w:rsidRPr="004E4510">
        <w:rPr>
          <w:noProof/>
          <w:szCs w:val="22"/>
        </w:rPr>
        <w:t xml:space="preserve"> ir šlapimo susilaikymas.</w:t>
      </w:r>
    </w:p>
    <w:p w:rsidR="00627D3D" w:rsidRPr="004E4510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BB048E">
        <w:rPr>
          <w:noProof/>
          <w:szCs w:val="22"/>
        </w:rPr>
        <w:t>Blyškumas, silpnumas, pykinimas, vėmimas, lokali išeminė nekrozė</w:t>
      </w:r>
      <w:r>
        <w:rPr>
          <w:noProof/>
          <w:szCs w:val="22"/>
        </w:rPr>
        <w:t>.</w:t>
      </w:r>
    </w:p>
    <w:p w:rsidR="00627D3D" w:rsidRPr="00305DB7" w:rsidRDefault="00627D3D" w:rsidP="00627D3D">
      <w:pPr>
        <w:pStyle w:val="Sraopastraipa"/>
        <w:numPr>
          <w:ilvl w:val="0"/>
          <w:numId w:val="5"/>
        </w:numPr>
        <w:suppressAutoHyphens/>
        <w:ind w:left="567" w:hanging="567"/>
        <w:rPr>
          <w:noProof/>
          <w:szCs w:val="22"/>
        </w:rPr>
      </w:pPr>
      <w:r w:rsidRPr="004E4510">
        <w:rPr>
          <w:noProof/>
          <w:szCs w:val="22"/>
        </w:rPr>
        <w:t>Biocheminiai pokyčiai</w:t>
      </w:r>
      <w:r>
        <w:rPr>
          <w:noProof/>
          <w:szCs w:val="22"/>
        </w:rPr>
        <w:t xml:space="preserve"> (</w:t>
      </w:r>
      <w:r w:rsidRPr="004E4510">
        <w:rPr>
          <w:noProof/>
          <w:szCs w:val="22"/>
        </w:rPr>
        <w:t xml:space="preserve">įskaitant insulino sekrecijos slopinimą, augimą reguliuojančio hormono sekrecijos stimuliavimą, </w:t>
      </w:r>
      <w:r>
        <w:rPr>
          <w:noProof/>
          <w:szCs w:val="22"/>
        </w:rPr>
        <w:t>didelį cukraus kiekį kraujyje</w:t>
      </w:r>
      <w:r w:rsidRPr="004E4510">
        <w:rPr>
          <w:noProof/>
          <w:szCs w:val="22"/>
        </w:rPr>
        <w:t xml:space="preserve"> (net ir vartojant mažas dozes), gliukogenezės, glikolizės, lipolizės ir ketogenezės procesų pokyčius</w:t>
      </w:r>
      <w:r>
        <w:rPr>
          <w:noProof/>
          <w:szCs w:val="22"/>
        </w:rPr>
        <w:t>)</w:t>
      </w:r>
      <w:r w:rsidRPr="004E4510">
        <w:rPr>
          <w:noProof/>
          <w:szCs w:val="22"/>
        </w:rPr>
        <w:t>.</w:t>
      </w:r>
    </w:p>
    <w:p w:rsidR="00627D3D" w:rsidRPr="00A82033" w:rsidRDefault="00627D3D" w:rsidP="00627D3D">
      <w:pPr>
        <w:numPr>
          <w:ilvl w:val="12"/>
          <w:numId w:val="0"/>
        </w:numPr>
        <w:suppressAutoHyphens/>
        <w:rPr>
          <w:noProof/>
          <w:szCs w:val="22"/>
        </w:rPr>
      </w:pPr>
    </w:p>
    <w:p w:rsidR="00627D3D" w:rsidRPr="00A82033" w:rsidRDefault="00627D3D" w:rsidP="00627D3D">
      <w:pPr>
        <w:numPr>
          <w:ilvl w:val="12"/>
          <w:numId w:val="0"/>
        </w:numPr>
        <w:suppressAutoHyphens/>
        <w:rPr>
          <w:noProof/>
          <w:szCs w:val="22"/>
        </w:rPr>
      </w:pPr>
      <w:r w:rsidRPr="00A82033">
        <w:rPr>
          <w:noProof/>
          <w:szCs w:val="22"/>
        </w:rPr>
        <w:t xml:space="preserve">Vaisto sudėtyje yra natrio metabisulfito, kuris pacientams, kurių jautrumas yra padidėjęs, ypač jei anksčiau jau buvo pasireiškusi astma, gali sukelti </w:t>
      </w:r>
      <w:r>
        <w:rPr>
          <w:noProof/>
          <w:szCs w:val="22"/>
        </w:rPr>
        <w:t xml:space="preserve">sunkių </w:t>
      </w:r>
      <w:r w:rsidRPr="00A82033">
        <w:rPr>
          <w:noProof/>
          <w:szCs w:val="22"/>
        </w:rPr>
        <w:t>padidėjusio jautrumo reakcij</w:t>
      </w:r>
      <w:r>
        <w:rPr>
          <w:noProof/>
          <w:szCs w:val="22"/>
        </w:rPr>
        <w:t>ų</w:t>
      </w:r>
      <w:r w:rsidRPr="00A82033">
        <w:rPr>
          <w:noProof/>
          <w:szCs w:val="22"/>
        </w:rPr>
        <w:t xml:space="preserve"> ir bronchų spazmą.</w:t>
      </w:r>
    </w:p>
    <w:p w:rsidR="00627D3D" w:rsidRPr="00693FC3" w:rsidRDefault="00627D3D" w:rsidP="00627D3D">
      <w:pPr>
        <w:rPr>
          <w:noProof/>
          <w:szCs w:val="22"/>
        </w:rPr>
      </w:pPr>
    </w:p>
    <w:p w:rsidR="00627D3D" w:rsidRPr="00A82033" w:rsidRDefault="00627D3D" w:rsidP="00627D3D">
      <w:pPr>
        <w:rPr>
          <w:b/>
          <w:szCs w:val="22"/>
        </w:rPr>
      </w:pPr>
      <w:r w:rsidRPr="00A82033">
        <w:rPr>
          <w:b/>
          <w:noProof/>
          <w:szCs w:val="22"/>
        </w:rPr>
        <w:t>Pranešimas apie šalutinį poveikį</w:t>
      </w:r>
    </w:p>
    <w:p w:rsidR="00627D3D" w:rsidRPr="005D554B" w:rsidRDefault="00627D3D" w:rsidP="00627D3D">
      <w:pPr>
        <w:tabs>
          <w:tab w:val="left" w:pos="567"/>
        </w:tabs>
        <w:spacing w:line="260" w:lineRule="exact"/>
        <w:ind w:right="-1"/>
        <w:rPr>
          <w:snapToGrid w:val="0"/>
        </w:rPr>
      </w:pPr>
      <w:r w:rsidRPr="00A82033">
        <w:rPr>
          <w:noProof/>
          <w:szCs w:val="22"/>
        </w:rPr>
        <w:t xml:space="preserve">Jeigu pasireiškė šalutinis poveikis, įskaitant šiame lapelyje nenurodytą, pasakykite gydytojui, vaistininkui arba </w:t>
      </w:r>
      <w:r w:rsidRPr="00A82033">
        <w:rPr>
          <w:szCs w:val="22"/>
        </w:rPr>
        <w:t>slaugytojui.</w:t>
      </w:r>
      <w:r w:rsidRPr="00A82033">
        <w:rPr>
          <w:noProof/>
          <w:szCs w:val="22"/>
        </w:rPr>
        <w:t xml:space="preserve"> </w:t>
      </w:r>
      <w:r w:rsidRPr="00D950F9">
        <w:rPr>
          <w:snapToGrid w:val="0"/>
        </w:rPr>
        <w:t xml:space="preserve"> </w:t>
      </w:r>
      <w:r w:rsidRPr="005D554B">
        <w:rPr>
          <w:snapToGrid w:val="0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u w:val="single"/>
          </w:rPr>
          <w:t>https://vapris.vvkt.lt/vvkt-web/public/nrv</w:t>
        </w:r>
      </w:hyperlink>
      <w:r w:rsidRPr="005D554B">
        <w:rPr>
          <w:snapToGrid w:val="0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u w:val="single"/>
          </w:rPr>
          <w:t>https://www.vvkt.lt/index.php?4004286486</w:t>
        </w:r>
      </w:hyperlink>
      <w:r w:rsidRPr="005D554B">
        <w:rPr>
          <w:snapToGrid w:val="0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u w:val="single"/>
          </w:rPr>
          <w:t>NepageidaujamaR@vvkt.lt</w:t>
        </w:r>
      </w:hyperlink>
      <w:r w:rsidRPr="005D554B">
        <w:rPr>
          <w:snapToGrid w:val="0"/>
        </w:rPr>
        <w:t>) arba nemokamu telefonu 8 800 73 568. Pranešdami apie šalutinį poveikį galite mums padėti gauti daugiau informacijos apie šio vaisto saugumą.</w:t>
      </w:r>
    </w:p>
    <w:p w:rsidR="00627D3D" w:rsidRDefault="00627D3D" w:rsidP="00627D3D">
      <w:pPr>
        <w:ind w:right="-449"/>
        <w:rPr>
          <w:noProof/>
          <w:szCs w:val="24"/>
        </w:rPr>
      </w:pPr>
    </w:p>
    <w:p w:rsidR="00627D3D" w:rsidRPr="00A82033" w:rsidRDefault="00627D3D" w:rsidP="00627D3D">
      <w:pPr>
        <w:ind w:right="-449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E33EC6" w:rsidRDefault="00627D3D" w:rsidP="00627D3D">
      <w:pPr>
        <w:rPr>
          <w:b/>
        </w:rPr>
      </w:pPr>
      <w:r w:rsidRPr="00E33EC6">
        <w:rPr>
          <w:b/>
        </w:rPr>
        <w:t>5.</w:t>
      </w:r>
      <w:r w:rsidRPr="00E33EC6">
        <w:rPr>
          <w:b/>
        </w:rPr>
        <w:tab/>
        <w:t xml:space="preserve">Kaip laikyti </w:t>
      </w:r>
      <w:r w:rsidRPr="001D36A6">
        <w:rPr>
          <w:b/>
          <w:noProof/>
          <w:szCs w:val="22"/>
        </w:rPr>
        <w:t>Adrenalinum PPH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Šį vaistą laikykite vaikams nepastebimoje ir nepasiekiamoje vietoje.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>Laikyti šaldytuve (</w:t>
      </w:r>
      <w:r w:rsidRPr="00A82033">
        <w:rPr>
          <w:noProof/>
          <w:szCs w:val="22"/>
        </w:rPr>
        <w:t>2 </w:t>
      </w:r>
      <w:r w:rsidRPr="00A82033">
        <w:rPr>
          <w:noProof/>
          <w:szCs w:val="22"/>
        </w:rPr>
        <w:sym w:font="Symbol" w:char="F0B0"/>
      </w:r>
      <w:r w:rsidRPr="00A82033">
        <w:rPr>
          <w:noProof/>
          <w:szCs w:val="22"/>
        </w:rPr>
        <w:t xml:space="preserve">C </w:t>
      </w:r>
      <w:r>
        <w:rPr>
          <w:noProof/>
          <w:szCs w:val="22"/>
        </w:rPr>
        <w:t>- 8</w:t>
      </w:r>
      <w:r w:rsidRPr="00A82033">
        <w:rPr>
          <w:noProof/>
          <w:szCs w:val="22"/>
        </w:rPr>
        <w:t> </w:t>
      </w:r>
      <w:r w:rsidRPr="00A82033">
        <w:rPr>
          <w:noProof/>
          <w:szCs w:val="22"/>
        </w:rPr>
        <w:sym w:font="Symbol" w:char="F0B0"/>
      </w:r>
      <w:r w:rsidRPr="00A82033">
        <w:rPr>
          <w:noProof/>
          <w:szCs w:val="22"/>
        </w:rPr>
        <w:t>C</w:t>
      </w:r>
      <w:r>
        <w:rPr>
          <w:noProof/>
          <w:szCs w:val="22"/>
        </w:rPr>
        <w:t>).</w:t>
      </w: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>Negalima užšaldyti.</w:t>
      </w: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 xml:space="preserve">Išėmus iš šaldytuvo galima laikyti ne aukštesnėje kaip </w:t>
      </w:r>
      <w:r w:rsidRPr="00A82033">
        <w:rPr>
          <w:noProof/>
          <w:szCs w:val="22"/>
        </w:rPr>
        <w:t>2</w:t>
      </w:r>
      <w:r>
        <w:rPr>
          <w:noProof/>
          <w:szCs w:val="22"/>
        </w:rPr>
        <w:t>5</w:t>
      </w:r>
      <w:r w:rsidRPr="00A82033">
        <w:rPr>
          <w:noProof/>
          <w:szCs w:val="22"/>
        </w:rPr>
        <w:t> </w:t>
      </w:r>
      <w:r w:rsidRPr="00A82033">
        <w:rPr>
          <w:noProof/>
          <w:szCs w:val="22"/>
        </w:rPr>
        <w:sym w:font="Symbol" w:char="F0B0"/>
      </w:r>
      <w:r w:rsidRPr="00A82033">
        <w:rPr>
          <w:noProof/>
          <w:szCs w:val="22"/>
        </w:rPr>
        <w:t>C</w:t>
      </w:r>
      <w:r>
        <w:rPr>
          <w:noProof/>
          <w:szCs w:val="22"/>
        </w:rPr>
        <w:t xml:space="preserve"> temperatūroje ne ilgiau kaip 6 mėnesius. Kartą išėmus, atgal į šaldytuvą dėti nebegalima.</w:t>
      </w: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Amp</w:t>
      </w:r>
      <w:r>
        <w:rPr>
          <w:noProof/>
          <w:szCs w:val="22"/>
        </w:rPr>
        <w:t>ules laikyti išorinėje dėžutėje</w:t>
      </w:r>
      <w:r w:rsidRPr="00A82033">
        <w:rPr>
          <w:noProof/>
          <w:szCs w:val="22"/>
        </w:rPr>
        <w:t xml:space="preserve">, kad </w:t>
      </w:r>
      <w:r>
        <w:rPr>
          <w:noProof/>
          <w:szCs w:val="22"/>
        </w:rPr>
        <w:t>vaistas</w:t>
      </w:r>
      <w:r w:rsidRPr="00A82033">
        <w:rPr>
          <w:noProof/>
          <w:szCs w:val="22"/>
        </w:rPr>
        <w:t xml:space="preserve"> būtų apsaugotas nuo šviesos.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 xml:space="preserve">Ant ampulės ir dėžutės </w:t>
      </w:r>
      <w:r w:rsidRPr="00A82033">
        <w:rPr>
          <w:noProof/>
          <w:szCs w:val="22"/>
        </w:rPr>
        <w:t>po „</w:t>
      </w:r>
      <w:r>
        <w:rPr>
          <w:noProof/>
          <w:szCs w:val="22"/>
        </w:rPr>
        <w:t>EXP</w:t>
      </w:r>
      <w:r w:rsidRPr="00A82033">
        <w:rPr>
          <w:noProof/>
          <w:szCs w:val="22"/>
        </w:rPr>
        <w:t>“ nurodytam tinkamumo laikui pasibaigus, šio vaisto vartoti negalima. Vaistas tinkamas vartoti iki paskutinės nurodyto mėnesio dienos.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rPr>
          <w:noProof/>
          <w:szCs w:val="22"/>
        </w:rPr>
      </w:pPr>
      <w:r w:rsidRPr="00A82033">
        <w:rPr>
          <w:noProof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:rsidR="00627D3D" w:rsidRPr="00A82033" w:rsidRDefault="00627D3D" w:rsidP="00627D3D">
      <w:pPr>
        <w:rPr>
          <w:noProof/>
          <w:szCs w:val="22"/>
        </w:rPr>
      </w:pPr>
    </w:p>
    <w:p w:rsidR="00627D3D" w:rsidRPr="00BA7597" w:rsidRDefault="00627D3D" w:rsidP="00627D3D"/>
    <w:p w:rsidR="00627D3D" w:rsidRPr="00E33EC6" w:rsidRDefault="00627D3D" w:rsidP="00627D3D">
      <w:pPr>
        <w:rPr>
          <w:b/>
        </w:rPr>
      </w:pPr>
      <w:r w:rsidRPr="00E33EC6">
        <w:rPr>
          <w:b/>
        </w:rPr>
        <w:t>6.</w:t>
      </w:r>
      <w:r w:rsidRPr="00E33EC6">
        <w:rPr>
          <w:b/>
        </w:rPr>
        <w:tab/>
        <w:t>Pakuotės turinys ir kita informacija</w:t>
      </w:r>
    </w:p>
    <w:p w:rsidR="00627D3D" w:rsidRPr="00A82033" w:rsidRDefault="00627D3D" w:rsidP="00627D3D">
      <w:pPr>
        <w:rPr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1D36A6">
        <w:rPr>
          <w:b/>
          <w:bCs/>
          <w:noProof/>
          <w:szCs w:val="22"/>
        </w:rPr>
        <w:t>Adrenalinum PPH</w:t>
      </w:r>
      <w:r w:rsidRPr="00A82033">
        <w:rPr>
          <w:noProof/>
          <w:szCs w:val="22"/>
        </w:rPr>
        <w:t xml:space="preserve"> </w:t>
      </w:r>
      <w:r w:rsidRPr="00A82033">
        <w:rPr>
          <w:b/>
          <w:noProof/>
          <w:szCs w:val="22"/>
        </w:rPr>
        <w:t>sudėtis</w:t>
      </w:r>
    </w:p>
    <w:p w:rsidR="00627D3D" w:rsidRPr="00A82033" w:rsidRDefault="00627D3D" w:rsidP="00627D3D">
      <w:pPr>
        <w:numPr>
          <w:ilvl w:val="12"/>
          <w:numId w:val="0"/>
        </w:numPr>
        <w:tabs>
          <w:tab w:val="left" w:pos="567"/>
        </w:tabs>
        <w:suppressAutoHyphens/>
        <w:ind w:left="567" w:hanging="567"/>
        <w:rPr>
          <w:noProof/>
          <w:szCs w:val="22"/>
        </w:rPr>
      </w:pPr>
      <w:r w:rsidRPr="00A82033">
        <w:rPr>
          <w:noProof/>
          <w:szCs w:val="22"/>
        </w:rPr>
        <w:t>-</w:t>
      </w:r>
      <w:r w:rsidRPr="00A82033">
        <w:rPr>
          <w:noProof/>
          <w:szCs w:val="22"/>
        </w:rPr>
        <w:tab/>
        <w:t xml:space="preserve">Veiklioji medžiaga yra adrenalinas. </w:t>
      </w:r>
      <w:r w:rsidRPr="004A1052">
        <w:rPr>
          <w:noProof/>
          <w:szCs w:val="22"/>
        </w:rPr>
        <w:t>Kiekviename</w:t>
      </w:r>
      <w:r w:rsidRPr="004A1052" w:rsidDel="004A1052">
        <w:rPr>
          <w:noProof/>
          <w:szCs w:val="22"/>
        </w:rPr>
        <w:t xml:space="preserve"> </w:t>
      </w:r>
      <w:r w:rsidRPr="00A82033">
        <w:rPr>
          <w:noProof/>
          <w:szCs w:val="22"/>
        </w:rPr>
        <w:t xml:space="preserve">ml injekcinio </w:t>
      </w:r>
      <w:r>
        <w:rPr>
          <w:noProof/>
          <w:szCs w:val="22"/>
        </w:rPr>
        <w:t xml:space="preserve">ar infuzinio </w:t>
      </w:r>
      <w:r w:rsidRPr="00A82033">
        <w:rPr>
          <w:noProof/>
          <w:szCs w:val="22"/>
        </w:rPr>
        <w:t xml:space="preserve">tirpalo yra 1,8 mg </w:t>
      </w:r>
      <w:r>
        <w:rPr>
          <w:noProof/>
          <w:szCs w:val="22"/>
        </w:rPr>
        <w:t>adrenalino</w:t>
      </w:r>
      <w:r w:rsidRPr="00A82033">
        <w:rPr>
          <w:noProof/>
          <w:szCs w:val="22"/>
        </w:rPr>
        <w:t xml:space="preserve"> tartrato, atitinkančio 1 mg </w:t>
      </w:r>
      <w:r>
        <w:rPr>
          <w:noProof/>
          <w:szCs w:val="22"/>
        </w:rPr>
        <w:t>adrenalino (</w:t>
      </w:r>
      <w:r w:rsidRPr="00A82033">
        <w:rPr>
          <w:noProof/>
          <w:szCs w:val="22"/>
        </w:rPr>
        <w:t>epinefrino</w:t>
      </w:r>
      <w:r>
        <w:rPr>
          <w:noProof/>
          <w:szCs w:val="22"/>
        </w:rPr>
        <w:t>)</w:t>
      </w:r>
      <w:r w:rsidRPr="00A82033">
        <w:rPr>
          <w:noProof/>
          <w:szCs w:val="22"/>
        </w:rPr>
        <w:t>.</w:t>
      </w:r>
    </w:p>
    <w:p w:rsidR="00627D3D" w:rsidRPr="00A82033" w:rsidRDefault="00627D3D" w:rsidP="00627D3D">
      <w:pPr>
        <w:tabs>
          <w:tab w:val="left" w:pos="567"/>
        </w:tabs>
        <w:suppressAutoHyphens/>
        <w:ind w:left="567" w:hanging="567"/>
        <w:rPr>
          <w:noProof/>
          <w:szCs w:val="22"/>
          <w:u w:val="single"/>
        </w:rPr>
      </w:pPr>
      <w:r w:rsidRPr="00A82033">
        <w:rPr>
          <w:noProof/>
          <w:szCs w:val="22"/>
        </w:rPr>
        <w:t>-</w:t>
      </w:r>
      <w:r w:rsidRPr="00A82033">
        <w:rPr>
          <w:noProof/>
          <w:szCs w:val="22"/>
        </w:rPr>
        <w:tab/>
        <w:t>Pagalbinės medžiagos yra natrio metabisulfitas (E223), natrio chloridas ir injekcinis vanduo.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C33724" w:rsidRDefault="00627D3D" w:rsidP="00627D3D">
      <w:pPr>
        <w:pStyle w:val="Pagrindinistekstas"/>
        <w:spacing w:after="0"/>
        <w:rPr>
          <w:b/>
          <w:noProof/>
          <w:szCs w:val="22"/>
        </w:rPr>
      </w:pPr>
      <w:r w:rsidRPr="001D36A6">
        <w:rPr>
          <w:b/>
          <w:bCs/>
          <w:noProof/>
          <w:szCs w:val="22"/>
        </w:rPr>
        <w:t>Adrenalinum PPH</w:t>
      </w:r>
      <w:r w:rsidRPr="000235DF">
        <w:rPr>
          <w:b/>
          <w:bCs/>
          <w:noProof/>
          <w:szCs w:val="22"/>
        </w:rPr>
        <w:t xml:space="preserve"> </w:t>
      </w:r>
      <w:r w:rsidRPr="00C33724">
        <w:rPr>
          <w:b/>
          <w:noProof/>
          <w:szCs w:val="22"/>
        </w:rPr>
        <w:t>išvaizda ir kiekis pakuotėje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>
        <w:rPr>
          <w:noProof/>
          <w:szCs w:val="22"/>
        </w:rPr>
        <w:t>Adrenalinum PPH</w:t>
      </w:r>
      <w:r w:rsidRPr="00A82033">
        <w:rPr>
          <w:noProof/>
          <w:szCs w:val="22"/>
        </w:rPr>
        <w:t xml:space="preserve"> yra bespalvis arba beveik bespalvis skaidrus tirpalas.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</w:rPr>
        <w:t>Kartono dėžutė, kuroje yra dešimt 1 ml ampulių.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b/>
          <w:noProof/>
          <w:szCs w:val="22"/>
        </w:rPr>
      </w:pPr>
      <w:r w:rsidRPr="00A82033">
        <w:rPr>
          <w:b/>
          <w:noProof/>
          <w:szCs w:val="22"/>
        </w:rPr>
        <w:t>R</w:t>
      </w:r>
      <w:r>
        <w:rPr>
          <w:b/>
          <w:noProof/>
          <w:szCs w:val="22"/>
        </w:rPr>
        <w:t>egistruotojas</w:t>
      </w:r>
    </w:p>
    <w:p w:rsidR="00627D3D" w:rsidRPr="007C3E7D" w:rsidRDefault="00627D3D" w:rsidP="00627D3D">
      <w:pPr>
        <w:rPr>
          <w:rFonts w:eastAsia="Calibri"/>
          <w:lang w:eastAsia="pl-PL"/>
        </w:rPr>
      </w:pPr>
      <w:proofErr w:type="spellStart"/>
      <w:r w:rsidRPr="007C3E7D">
        <w:rPr>
          <w:rFonts w:eastAsia="Calibri"/>
          <w:lang w:eastAsia="pl-PL"/>
        </w:rPr>
        <w:t>Zakłady</w:t>
      </w:r>
      <w:proofErr w:type="spellEnd"/>
      <w:r w:rsidRPr="007C3E7D">
        <w:rPr>
          <w:rFonts w:eastAsia="Calibri"/>
          <w:lang w:eastAsia="pl-PL"/>
        </w:rPr>
        <w:t xml:space="preserve"> </w:t>
      </w:r>
      <w:proofErr w:type="spellStart"/>
      <w:r w:rsidRPr="007C3E7D">
        <w:rPr>
          <w:rFonts w:eastAsia="Calibri"/>
          <w:lang w:eastAsia="pl-PL"/>
        </w:rPr>
        <w:t>Farmaceutyczne</w:t>
      </w:r>
      <w:proofErr w:type="spellEnd"/>
      <w:r w:rsidRPr="007C3E7D">
        <w:rPr>
          <w:rFonts w:eastAsia="Calibri"/>
          <w:lang w:eastAsia="pl-PL"/>
        </w:rPr>
        <w:t xml:space="preserve"> POLPHARMA S.A.</w:t>
      </w:r>
    </w:p>
    <w:p w:rsidR="00627D3D" w:rsidRPr="007C3E7D" w:rsidRDefault="00627D3D" w:rsidP="00627D3D">
      <w:pPr>
        <w:rPr>
          <w:rFonts w:eastAsia="Calibri"/>
          <w:lang w:eastAsia="pl-PL"/>
        </w:rPr>
      </w:pPr>
      <w:proofErr w:type="spellStart"/>
      <w:r w:rsidRPr="007C3E7D">
        <w:rPr>
          <w:rFonts w:eastAsia="Calibri"/>
          <w:lang w:eastAsia="pl-PL"/>
        </w:rPr>
        <w:t>ul</w:t>
      </w:r>
      <w:proofErr w:type="spellEnd"/>
      <w:r w:rsidRPr="007C3E7D">
        <w:rPr>
          <w:rFonts w:eastAsia="Calibri"/>
          <w:lang w:eastAsia="pl-PL"/>
        </w:rPr>
        <w:t xml:space="preserve">. </w:t>
      </w:r>
      <w:proofErr w:type="spellStart"/>
      <w:r w:rsidRPr="007C3E7D">
        <w:rPr>
          <w:rFonts w:eastAsia="Calibri"/>
          <w:lang w:eastAsia="pl-PL"/>
        </w:rPr>
        <w:t>Pelplińska</w:t>
      </w:r>
      <w:proofErr w:type="spellEnd"/>
      <w:r w:rsidRPr="007C3E7D">
        <w:rPr>
          <w:rFonts w:eastAsia="Calibri"/>
          <w:lang w:eastAsia="pl-PL"/>
        </w:rPr>
        <w:t xml:space="preserve"> 19, 83-200 </w:t>
      </w:r>
      <w:proofErr w:type="spellStart"/>
      <w:r w:rsidRPr="007C3E7D">
        <w:rPr>
          <w:rFonts w:eastAsia="Calibri"/>
          <w:lang w:eastAsia="pl-PL"/>
        </w:rPr>
        <w:t>Starogard</w:t>
      </w:r>
      <w:proofErr w:type="spellEnd"/>
      <w:r w:rsidRPr="007C3E7D">
        <w:rPr>
          <w:rFonts w:eastAsia="Calibri"/>
          <w:lang w:eastAsia="pl-PL"/>
        </w:rPr>
        <w:t xml:space="preserve"> </w:t>
      </w:r>
      <w:proofErr w:type="spellStart"/>
      <w:r w:rsidRPr="007C3E7D">
        <w:rPr>
          <w:rFonts w:eastAsia="Calibri"/>
          <w:lang w:eastAsia="pl-PL"/>
        </w:rPr>
        <w:t>Gdański</w:t>
      </w:r>
      <w:proofErr w:type="spellEnd"/>
      <w:r>
        <w:rPr>
          <w:rFonts w:eastAsia="Calibri"/>
          <w:lang w:eastAsia="pl-PL"/>
        </w:rPr>
        <w:t xml:space="preserve">, </w:t>
      </w:r>
      <w:r w:rsidRPr="00A82033">
        <w:rPr>
          <w:noProof/>
          <w:szCs w:val="22"/>
        </w:rPr>
        <w:t>Lenkija</w:t>
      </w: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Default="00627D3D" w:rsidP="00627D3D">
      <w:pPr>
        <w:pStyle w:val="Pagrindinistekstas"/>
        <w:spacing w:after="0"/>
        <w:rPr>
          <w:b/>
          <w:noProof/>
          <w:szCs w:val="22"/>
        </w:rPr>
      </w:pPr>
      <w:r w:rsidRPr="00A82033">
        <w:rPr>
          <w:b/>
          <w:noProof/>
          <w:szCs w:val="22"/>
        </w:rPr>
        <w:t>Gamintojas</w:t>
      </w:r>
    </w:p>
    <w:p w:rsidR="00627D3D" w:rsidRPr="00A82033" w:rsidRDefault="00627D3D" w:rsidP="00627D3D">
      <w:pPr>
        <w:suppressAutoHyphens/>
        <w:rPr>
          <w:noProof/>
          <w:szCs w:val="22"/>
          <w:lang w:eastAsia="pl-PL"/>
        </w:rPr>
      </w:pPr>
      <w:r w:rsidRPr="00A82033">
        <w:rPr>
          <w:noProof/>
          <w:szCs w:val="22"/>
          <w:lang w:eastAsia="pl-PL"/>
        </w:rPr>
        <w:t>Warszawskie Zakłady Farmaceutyczne Polfa S.A.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noProof/>
          <w:szCs w:val="22"/>
          <w:lang w:eastAsia="pl-PL"/>
        </w:rPr>
        <w:t>Karolkowa 22/24; 01-207 Warszawa, Lenkija</w:t>
      </w:r>
    </w:p>
    <w:p w:rsidR="00627D3D" w:rsidRPr="00EA11CE" w:rsidRDefault="00627D3D" w:rsidP="00627D3D">
      <w:pPr>
        <w:pStyle w:val="Pagrindinistekstas"/>
        <w:spacing w:after="0"/>
        <w:rPr>
          <w:bCs/>
          <w:noProof/>
          <w:szCs w:val="22"/>
        </w:rPr>
      </w:pPr>
    </w:p>
    <w:p w:rsidR="00627D3D" w:rsidRPr="00143F0A" w:rsidRDefault="00627D3D" w:rsidP="00627D3D">
      <w:pPr>
        <w:rPr>
          <w:highlight w:val="lightGray"/>
        </w:rPr>
      </w:pPr>
      <w:bookmarkStart w:id="0" w:name="_Hlk63166357"/>
      <w:proofErr w:type="spellStart"/>
      <w:r w:rsidRPr="00143F0A">
        <w:rPr>
          <w:highlight w:val="lightGray"/>
        </w:rPr>
        <w:t>Zakłady</w:t>
      </w:r>
      <w:proofErr w:type="spellEnd"/>
      <w:r w:rsidRPr="00143F0A">
        <w:rPr>
          <w:highlight w:val="lightGray"/>
        </w:rPr>
        <w:t xml:space="preserve"> </w:t>
      </w:r>
      <w:proofErr w:type="spellStart"/>
      <w:r w:rsidRPr="00143F0A">
        <w:rPr>
          <w:highlight w:val="lightGray"/>
        </w:rPr>
        <w:t>Farmaceutyczne</w:t>
      </w:r>
      <w:proofErr w:type="spellEnd"/>
      <w:r w:rsidRPr="00143F0A">
        <w:rPr>
          <w:highlight w:val="lightGray"/>
        </w:rPr>
        <w:t xml:space="preserve"> POLPHARMA S.A.</w:t>
      </w:r>
    </w:p>
    <w:p w:rsidR="00627D3D" w:rsidRDefault="00627D3D" w:rsidP="00627D3D">
      <w:pPr>
        <w:pStyle w:val="Pagrindinistekstas"/>
        <w:spacing w:after="0"/>
        <w:rPr>
          <w:noProof/>
          <w:szCs w:val="22"/>
        </w:rPr>
      </w:pPr>
      <w:proofErr w:type="spellStart"/>
      <w:r w:rsidRPr="004328E4">
        <w:rPr>
          <w:highlight w:val="lightGray"/>
        </w:rPr>
        <w:t>ul</w:t>
      </w:r>
      <w:proofErr w:type="spellEnd"/>
      <w:r w:rsidRPr="004328E4">
        <w:rPr>
          <w:highlight w:val="lightGray"/>
        </w:rPr>
        <w:t xml:space="preserve">. </w:t>
      </w:r>
      <w:proofErr w:type="spellStart"/>
      <w:r w:rsidRPr="004328E4">
        <w:rPr>
          <w:highlight w:val="lightGray"/>
        </w:rPr>
        <w:t>Pelplińska</w:t>
      </w:r>
      <w:proofErr w:type="spellEnd"/>
      <w:r w:rsidRPr="004328E4">
        <w:rPr>
          <w:highlight w:val="lightGray"/>
        </w:rPr>
        <w:t xml:space="preserve"> 19, 83-200 </w:t>
      </w:r>
      <w:proofErr w:type="spellStart"/>
      <w:r w:rsidRPr="004328E4">
        <w:rPr>
          <w:highlight w:val="lightGray"/>
        </w:rPr>
        <w:t>Starogard</w:t>
      </w:r>
      <w:proofErr w:type="spellEnd"/>
      <w:r w:rsidRPr="004328E4">
        <w:rPr>
          <w:highlight w:val="lightGray"/>
        </w:rPr>
        <w:t xml:space="preserve"> </w:t>
      </w:r>
      <w:proofErr w:type="spellStart"/>
      <w:r w:rsidRPr="004328E4">
        <w:rPr>
          <w:highlight w:val="lightGray"/>
        </w:rPr>
        <w:t>Gdański</w:t>
      </w:r>
      <w:bookmarkEnd w:id="0"/>
      <w:proofErr w:type="spellEnd"/>
      <w:r w:rsidRPr="000D6AF7">
        <w:rPr>
          <w:highlight w:val="lightGray"/>
        </w:rPr>
        <w:t>, Lenkija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Default="00627D3D" w:rsidP="00627D3D">
      <w:pPr>
        <w:pStyle w:val="Pagrindinistekstas"/>
        <w:spacing w:after="0"/>
        <w:rPr>
          <w:noProof/>
          <w:szCs w:val="24"/>
        </w:rPr>
      </w:pPr>
      <w:r w:rsidRPr="00A82033">
        <w:rPr>
          <w:noProof/>
          <w:szCs w:val="22"/>
        </w:rPr>
        <w:t xml:space="preserve">Jeigu apie šį vaistą norite sužinoti daugiau, kreipkitės į </w:t>
      </w:r>
      <w:r w:rsidRPr="00B34FA1">
        <w:rPr>
          <w:noProof/>
          <w:szCs w:val="24"/>
        </w:rPr>
        <w:t xml:space="preserve">vietinį </w:t>
      </w:r>
      <w:r>
        <w:rPr>
          <w:noProof/>
          <w:szCs w:val="24"/>
        </w:rPr>
        <w:t>registruotojo</w:t>
      </w:r>
      <w:r w:rsidRPr="00B34FA1">
        <w:rPr>
          <w:noProof/>
          <w:szCs w:val="24"/>
        </w:rPr>
        <w:t xml:space="preserve"> atstovą</w:t>
      </w:r>
      <w:r>
        <w:rPr>
          <w:noProof/>
          <w:szCs w:val="24"/>
        </w:rPr>
        <w:t>.</w:t>
      </w: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6B524F" w:rsidRDefault="00627D3D" w:rsidP="00627D3D">
      <w:pPr>
        <w:pStyle w:val="BTEMEASMCA"/>
        <w:rPr>
          <w:rFonts w:ascii="Times New Roman" w:hAnsi="Times New Roman"/>
        </w:rPr>
      </w:pPr>
      <w:r w:rsidRPr="006B524F">
        <w:rPr>
          <w:rFonts w:ascii="Times New Roman" w:hAnsi="Times New Roman"/>
        </w:rPr>
        <w:t>POLPHARMA S.A. atstovybė</w:t>
      </w:r>
    </w:p>
    <w:p w:rsidR="00627D3D" w:rsidRPr="006B524F" w:rsidRDefault="00627D3D" w:rsidP="00627D3D">
      <w:pPr>
        <w:pStyle w:val="BTEMEASMCA"/>
        <w:rPr>
          <w:rFonts w:ascii="Times New Roman" w:hAnsi="Times New Roman"/>
        </w:rPr>
      </w:pPr>
      <w:r w:rsidRPr="006B524F">
        <w:rPr>
          <w:rFonts w:ascii="Times New Roman" w:hAnsi="Times New Roman"/>
        </w:rPr>
        <w:t>E. Ožeškienės g. 18A</w:t>
      </w:r>
    </w:p>
    <w:p w:rsidR="00627D3D" w:rsidRPr="004358A8" w:rsidRDefault="00627D3D" w:rsidP="00627D3D">
      <w:pPr>
        <w:pStyle w:val="BTEMEASMCA"/>
        <w:rPr>
          <w:rFonts w:ascii="Times New Roman" w:hAnsi="Times New Roman"/>
        </w:rPr>
      </w:pPr>
      <w:r w:rsidRPr="004358A8">
        <w:rPr>
          <w:rFonts w:ascii="Times New Roman" w:hAnsi="Times New Roman"/>
        </w:rPr>
        <w:t>LT-44254 Kaunas</w:t>
      </w:r>
    </w:p>
    <w:p w:rsidR="00627D3D" w:rsidRPr="006B524F" w:rsidRDefault="00627D3D" w:rsidP="00627D3D">
      <w:pPr>
        <w:pStyle w:val="Pagrindinistekstas"/>
        <w:spacing w:after="0"/>
        <w:rPr>
          <w:noProof/>
          <w:szCs w:val="22"/>
        </w:rPr>
      </w:pPr>
      <w:r w:rsidRPr="004358A8">
        <w:rPr>
          <w:szCs w:val="22"/>
        </w:rPr>
        <w:t>Tel. +370 325131</w:t>
      </w:r>
    </w:p>
    <w:p w:rsidR="00627D3D" w:rsidRPr="006B524F" w:rsidRDefault="00627D3D" w:rsidP="00627D3D">
      <w:pPr>
        <w:suppressAutoHyphens/>
        <w:rPr>
          <w:noProof/>
          <w:szCs w:val="22"/>
        </w:rPr>
      </w:pPr>
    </w:p>
    <w:p w:rsidR="00627D3D" w:rsidRPr="007172B9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b/>
          <w:noProof/>
          <w:szCs w:val="22"/>
        </w:rPr>
        <w:t>Šis pakuotės lapelis paskutinį kartą peržiūrėtas</w:t>
      </w:r>
      <w:r>
        <w:rPr>
          <w:b/>
          <w:noProof/>
          <w:szCs w:val="22"/>
        </w:rPr>
        <w:t xml:space="preserve"> 2024-03-01.</w:t>
      </w:r>
    </w:p>
    <w:p w:rsidR="00627D3D" w:rsidRPr="007172B9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Pr="00A82033" w:rsidRDefault="00627D3D" w:rsidP="00627D3D">
      <w:pPr>
        <w:numPr>
          <w:ilvl w:val="12"/>
          <w:numId w:val="0"/>
        </w:numPr>
        <w:ind w:right="-2"/>
        <w:rPr>
          <w:szCs w:val="22"/>
        </w:rPr>
      </w:pPr>
      <w:r w:rsidRPr="00A82033">
        <w:rPr>
          <w:szCs w:val="22"/>
        </w:rPr>
        <w:t>Išsami informacija apie šį vaistą pateikiama Valstybinės vaistų kontrolės tarnybos prie Lietuvos Respublikos sveikatos apsaugos ministerijos tinklalapyje</w:t>
      </w:r>
      <w:r w:rsidRPr="00A82033">
        <w:rPr>
          <w:i/>
          <w:szCs w:val="22"/>
        </w:rPr>
        <w:t xml:space="preserve"> </w:t>
      </w:r>
      <w:hyperlink r:id="rId8" w:history="1">
        <w:r w:rsidRPr="00A82033">
          <w:rPr>
            <w:rStyle w:val="Hipersaitas"/>
            <w:rFonts w:eastAsia="SimSun"/>
            <w:szCs w:val="22"/>
          </w:rPr>
          <w:t>http://www.vvkt.lt/</w:t>
        </w:r>
      </w:hyperlink>
      <w:r w:rsidRPr="00A82033">
        <w:rPr>
          <w:szCs w:val="22"/>
        </w:rPr>
        <w:t>.</w:t>
      </w:r>
    </w:p>
    <w:p w:rsidR="00627D3D" w:rsidRPr="00A82033" w:rsidRDefault="00627D3D" w:rsidP="00627D3D">
      <w:pPr>
        <w:pBdr>
          <w:bottom w:val="single" w:sz="6" w:space="1" w:color="auto"/>
        </w:pBdr>
        <w:rPr>
          <w:szCs w:val="22"/>
        </w:rPr>
      </w:pPr>
    </w:p>
    <w:p w:rsidR="00627D3D" w:rsidRPr="00A82033" w:rsidRDefault="00627D3D" w:rsidP="00627D3D">
      <w:pPr>
        <w:rPr>
          <w:szCs w:val="22"/>
        </w:rPr>
      </w:pPr>
    </w:p>
    <w:p w:rsidR="00627D3D" w:rsidRPr="00BD37D0" w:rsidRDefault="00627D3D" w:rsidP="00627D3D">
      <w:pPr>
        <w:rPr>
          <w:szCs w:val="22"/>
        </w:rPr>
      </w:pPr>
      <w:r w:rsidRPr="00BD37D0">
        <w:rPr>
          <w:szCs w:val="22"/>
        </w:rPr>
        <w:t>Toliau pateikta informacija skirta tik sveikatos priežiūros specialistams</w:t>
      </w:r>
      <w:r>
        <w:rPr>
          <w:szCs w:val="22"/>
        </w:rPr>
        <w:t>.</w:t>
      </w:r>
    </w:p>
    <w:p w:rsidR="00627D3D" w:rsidRPr="00A82033" w:rsidRDefault="00627D3D" w:rsidP="00627D3D">
      <w:pPr>
        <w:jc w:val="center"/>
        <w:rPr>
          <w:szCs w:val="22"/>
        </w:rPr>
      </w:pPr>
    </w:p>
    <w:p w:rsidR="00627D3D" w:rsidRPr="007758BE" w:rsidRDefault="00627D3D" w:rsidP="00627D3D">
      <w:pPr>
        <w:jc w:val="center"/>
        <w:rPr>
          <w:b/>
          <w:szCs w:val="22"/>
        </w:rPr>
      </w:pPr>
      <w:r w:rsidRPr="000235DF">
        <w:rPr>
          <w:b/>
          <w:bCs/>
          <w:noProof/>
          <w:szCs w:val="22"/>
        </w:rPr>
        <w:t>Adrenalinum PPH</w:t>
      </w:r>
      <w:r w:rsidRPr="000235DF">
        <w:rPr>
          <w:b/>
          <w:bCs/>
          <w:szCs w:val="22"/>
        </w:rPr>
        <w:t xml:space="preserve"> </w:t>
      </w:r>
      <w:r w:rsidRPr="007758BE">
        <w:rPr>
          <w:b/>
          <w:szCs w:val="22"/>
        </w:rPr>
        <w:t>1</w:t>
      </w:r>
      <w:r>
        <w:rPr>
          <w:b/>
          <w:szCs w:val="22"/>
        </w:rPr>
        <w:t> </w:t>
      </w:r>
      <w:r w:rsidRPr="007758BE">
        <w:rPr>
          <w:b/>
          <w:szCs w:val="22"/>
        </w:rPr>
        <w:t xml:space="preserve">mg/ml </w:t>
      </w:r>
      <w:r w:rsidRPr="00085F3D">
        <w:rPr>
          <w:b/>
          <w:szCs w:val="22"/>
        </w:rPr>
        <w:t xml:space="preserve">injekcinis </w:t>
      </w:r>
      <w:r>
        <w:rPr>
          <w:b/>
          <w:szCs w:val="22"/>
        </w:rPr>
        <w:t xml:space="preserve">ar infuzinis </w:t>
      </w:r>
      <w:r w:rsidRPr="00085F3D">
        <w:rPr>
          <w:b/>
          <w:szCs w:val="22"/>
        </w:rPr>
        <w:t>tirpalas</w:t>
      </w:r>
    </w:p>
    <w:p w:rsidR="00627D3D" w:rsidRPr="00A82033" w:rsidRDefault="00627D3D" w:rsidP="00627D3D">
      <w:pPr>
        <w:jc w:val="center"/>
        <w:rPr>
          <w:szCs w:val="22"/>
        </w:rPr>
      </w:pPr>
    </w:p>
    <w:p w:rsidR="00627D3D" w:rsidRPr="00A82033" w:rsidRDefault="00627D3D" w:rsidP="00627D3D">
      <w:pPr>
        <w:jc w:val="center"/>
        <w:rPr>
          <w:szCs w:val="22"/>
        </w:rPr>
      </w:pPr>
      <w:r w:rsidRPr="00E62694">
        <w:t>Adrenalinas</w:t>
      </w:r>
    </w:p>
    <w:p w:rsidR="00627D3D" w:rsidRPr="00A82033" w:rsidRDefault="00627D3D" w:rsidP="00627D3D">
      <w:pPr>
        <w:rPr>
          <w:szCs w:val="22"/>
        </w:rPr>
      </w:pPr>
    </w:p>
    <w:p w:rsidR="00627D3D" w:rsidRPr="00A82033" w:rsidRDefault="00627D3D" w:rsidP="00627D3D">
      <w:pPr>
        <w:rPr>
          <w:szCs w:val="22"/>
        </w:rPr>
      </w:pPr>
      <w:r>
        <w:rPr>
          <w:noProof/>
          <w:szCs w:val="22"/>
        </w:rPr>
        <w:t>Adrenalinum PPH</w:t>
      </w:r>
      <w:r w:rsidRPr="00A82033">
        <w:rPr>
          <w:noProof/>
          <w:szCs w:val="22"/>
        </w:rPr>
        <w:t xml:space="preserve"> </w:t>
      </w:r>
      <w:r w:rsidRPr="00A82033">
        <w:rPr>
          <w:szCs w:val="22"/>
        </w:rPr>
        <w:t>galima leisti į raumenis arba veną.</w:t>
      </w:r>
    </w:p>
    <w:p w:rsidR="00627D3D" w:rsidRPr="00A82033" w:rsidRDefault="00627D3D" w:rsidP="00627D3D">
      <w:pPr>
        <w:rPr>
          <w:szCs w:val="22"/>
        </w:rPr>
      </w:pPr>
    </w:p>
    <w:p w:rsidR="00627D3D" w:rsidRPr="004969CB" w:rsidRDefault="00627D3D" w:rsidP="00627D3D">
      <w:pPr>
        <w:pStyle w:val="Pagrindinistekstas"/>
        <w:spacing w:after="0"/>
        <w:rPr>
          <w:noProof/>
          <w:szCs w:val="22"/>
          <w:u w:val="single"/>
        </w:rPr>
      </w:pPr>
      <w:r w:rsidRPr="004969CB">
        <w:rPr>
          <w:noProof/>
          <w:szCs w:val="22"/>
          <w:u w:val="single"/>
        </w:rPr>
        <w:t>Dozavimas</w:t>
      </w:r>
    </w:p>
    <w:p w:rsidR="00627D3D" w:rsidRPr="004969CB" w:rsidRDefault="00627D3D" w:rsidP="00627D3D">
      <w:pPr>
        <w:pStyle w:val="Pagrindinistekstas"/>
        <w:spacing w:after="0"/>
        <w:rPr>
          <w:noProof/>
          <w:szCs w:val="22"/>
        </w:rPr>
      </w:pPr>
    </w:p>
    <w:p w:rsidR="00627D3D" w:rsidRDefault="00627D3D" w:rsidP="00627D3D">
      <w:pPr>
        <w:suppressAutoHyphens/>
        <w:jc w:val="both"/>
        <w:rPr>
          <w:noProof/>
          <w:szCs w:val="22"/>
        </w:rPr>
      </w:pPr>
      <w:r w:rsidRPr="004969CB">
        <w:rPr>
          <w:noProof/>
          <w:szCs w:val="22"/>
        </w:rPr>
        <w:t>Suaugusiesiems</w:t>
      </w:r>
    </w:p>
    <w:p w:rsidR="00627D3D" w:rsidRPr="004969CB" w:rsidRDefault="00627D3D" w:rsidP="00627D3D">
      <w:pPr>
        <w:suppressAutoHyphens/>
        <w:jc w:val="both"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4969CB">
        <w:rPr>
          <w:i/>
          <w:noProof/>
          <w:szCs w:val="22"/>
        </w:rPr>
        <w:t xml:space="preserve">Širdies funkcijos atstatymas </w:t>
      </w:r>
      <w:r>
        <w:rPr>
          <w:i/>
          <w:noProof/>
          <w:szCs w:val="22"/>
        </w:rPr>
        <w:t xml:space="preserve">gaivinant </w:t>
      </w:r>
      <w:r w:rsidRPr="004969CB">
        <w:rPr>
          <w:i/>
          <w:noProof/>
          <w:szCs w:val="22"/>
        </w:rPr>
        <w:t xml:space="preserve">širdies </w:t>
      </w:r>
      <w:r>
        <w:rPr>
          <w:i/>
          <w:noProof/>
          <w:szCs w:val="22"/>
        </w:rPr>
        <w:t>sustojimo</w:t>
      </w:r>
      <w:r w:rsidRPr="004969CB">
        <w:rPr>
          <w:i/>
          <w:noProof/>
          <w:szCs w:val="22"/>
        </w:rPr>
        <w:t xml:space="preserve"> atveju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 w:rsidRPr="004969CB">
        <w:rPr>
          <w:noProof/>
          <w:szCs w:val="22"/>
        </w:rPr>
        <w:t xml:space="preserve">Į veną leisti 1 mg adrenalino, praskiesto 10 kartų arba nepraskiesto, po to </w:t>
      </w:r>
      <w:r w:rsidRPr="00380577">
        <w:rPr>
          <w:noProof/>
          <w:szCs w:val="22"/>
        </w:rPr>
        <w:t>iš karto (</w:t>
      </w:r>
      <w:r w:rsidRPr="00A6104A">
        <w:rPr>
          <w:i/>
          <w:noProof/>
          <w:szCs w:val="22"/>
        </w:rPr>
        <w:t>bolus</w:t>
      </w:r>
      <w:r w:rsidRPr="00380577">
        <w:rPr>
          <w:noProof/>
          <w:szCs w:val="22"/>
        </w:rPr>
        <w:t xml:space="preserve">) </w:t>
      </w:r>
      <w:r w:rsidRPr="004969CB">
        <w:rPr>
          <w:noProof/>
          <w:szCs w:val="22"/>
        </w:rPr>
        <w:t>suleidžiant</w:t>
      </w:r>
      <w:r>
        <w:rPr>
          <w:noProof/>
          <w:szCs w:val="22"/>
        </w:rPr>
        <w:t xml:space="preserve"> </w:t>
      </w:r>
      <w:r w:rsidRPr="004969CB">
        <w:rPr>
          <w:noProof/>
          <w:szCs w:val="22"/>
        </w:rPr>
        <w:t>10 ml 0,9</w:t>
      </w:r>
      <w:r>
        <w:rPr>
          <w:noProof/>
          <w:szCs w:val="22"/>
        </w:rPr>
        <w:t xml:space="preserve"> </w:t>
      </w:r>
      <w:r w:rsidRPr="004969CB">
        <w:rPr>
          <w:noProof/>
          <w:szCs w:val="22"/>
        </w:rPr>
        <w:t>% natrio chlorido tirpalo. Jei reikia, dozę galima kartoti kas 3-5 minutes.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380577">
        <w:rPr>
          <w:i/>
          <w:noProof/>
          <w:szCs w:val="22"/>
        </w:rPr>
        <w:t>Ūminių anafilaksinių reakcijų (šoko, bronchų spazmo, kitokių sunkių alerginių reakcijų) gydymas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 w:rsidRPr="004969CB">
        <w:rPr>
          <w:noProof/>
          <w:szCs w:val="22"/>
        </w:rPr>
        <w:t xml:space="preserve">Leisti 0,5 mg į raumenis. Gydant anafilaksinį šoką </w:t>
      </w:r>
      <w:r>
        <w:rPr>
          <w:noProof/>
          <w:szCs w:val="22"/>
        </w:rPr>
        <w:t>leidimas</w:t>
      </w:r>
      <w:r w:rsidRPr="004969CB">
        <w:rPr>
          <w:noProof/>
          <w:szCs w:val="22"/>
        </w:rPr>
        <w:t xml:space="preserve"> į raumenis yra pirmojo pasirinkimo adrenalino vartojimo metodas. Jei paciento būklė negerėja, adrenalino dozę į raumenis reikia leisti pakartotinai. Vėliau dozes galima kartoti maždaug kas 5</w:t>
      </w:r>
      <w:r>
        <w:rPr>
          <w:noProof/>
          <w:szCs w:val="22"/>
        </w:rPr>
        <w:t>-15</w:t>
      </w:r>
      <w:r w:rsidRPr="004969CB">
        <w:rPr>
          <w:noProof/>
          <w:szCs w:val="22"/>
        </w:rPr>
        <w:t xml:space="preserve"> minu</w:t>
      </w:r>
      <w:r>
        <w:rPr>
          <w:noProof/>
          <w:szCs w:val="22"/>
        </w:rPr>
        <w:t>čių</w:t>
      </w:r>
      <w:r w:rsidRPr="004969CB">
        <w:rPr>
          <w:noProof/>
          <w:szCs w:val="22"/>
        </w:rPr>
        <w:t xml:space="preserve">, atsižvelgiant į paciento </w:t>
      </w:r>
      <w:r>
        <w:rPr>
          <w:noProof/>
          <w:szCs w:val="22"/>
        </w:rPr>
        <w:t xml:space="preserve">organizmo </w:t>
      </w:r>
      <w:r w:rsidRPr="004969CB">
        <w:rPr>
          <w:noProof/>
          <w:szCs w:val="22"/>
        </w:rPr>
        <w:t>atsaką į gydymą.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 w:rsidRPr="004969CB">
        <w:rPr>
          <w:noProof/>
          <w:szCs w:val="22"/>
        </w:rPr>
        <w:t xml:space="preserve">Į veną adrenaliną galima leisti tik esant </w:t>
      </w:r>
      <w:r>
        <w:rPr>
          <w:noProof/>
          <w:szCs w:val="22"/>
        </w:rPr>
        <w:t>sunkiam</w:t>
      </w:r>
      <w:r w:rsidRPr="004969CB">
        <w:rPr>
          <w:noProof/>
          <w:szCs w:val="22"/>
        </w:rPr>
        <w:t xml:space="preserve"> ar gyvybei pavojingam šokui arba esant specialioms indikacijoms, pvz., bendrosios anestezijos metu. Į veną adrenalino reikia leisti titruojant 50 mikrogramų </w:t>
      </w:r>
      <w:r w:rsidRPr="00380577">
        <w:rPr>
          <w:noProof/>
          <w:szCs w:val="22"/>
        </w:rPr>
        <w:t>smūgines dozes (</w:t>
      </w:r>
      <w:r w:rsidRPr="00A6104A">
        <w:rPr>
          <w:i/>
          <w:noProof/>
          <w:szCs w:val="22"/>
        </w:rPr>
        <w:t>bolus</w:t>
      </w:r>
      <w:r w:rsidRPr="00380577">
        <w:rPr>
          <w:noProof/>
          <w:szCs w:val="22"/>
        </w:rPr>
        <w:t>)</w:t>
      </w:r>
      <w:r w:rsidRPr="004969CB">
        <w:rPr>
          <w:noProof/>
          <w:szCs w:val="22"/>
        </w:rPr>
        <w:t>, praskiest</w:t>
      </w:r>
      <w:r>
        <w:rPr>
          <w:noProof/>
          <w:szCs w:val="22"/>
        </w:rPr>
        <w:t>a</w:t>
      </w:r>
      <w:r w:rsidRPr="004969CB">
        <w:rPr>
          <w:noProof/>
          <w:szCs w:val="22"/>
        </w:rPr>
        <w:t xml:space="preserve">s 10 kartų, atsižvelgiant į paciento </w:t>
      </w:r>
      <w:r>
        <w:rPr>
          <w:noProof/>
          <w:szCs w:val="22"/>
        </w:rPr>
        <w:t xml:space="preserve">organizmo </w:t>
      </w:r>
      <w:r w:rsidRPr="004969CB">
        <w:rPr>
          <w:noProof/>
          <w:szCs w:val="22"/>
        </w:rPr>
        <w:t>atsaką.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4969CB">
        <w:rPr>
          <w:i/>
          <w:noProof/>
          <w:szCs w:val="22"/>
        </w:rPr>
        <w:t>Sunki</w:t>
      </w:r>
      <w:r>
        <w:rPr>
          <w:i/>
          <w:noProof/>
          <w:szCs w:val="22"/>
        </w:rPr>
        <w:t>os</w:t>
      </w:r>
      <w:r w:rsidRPr="004969CB">
        <w:rPr>
          <w:i/>
          <w:noProof/>
          <w:szCs w:val="22"/>
        </w:rPr>
        <w:t xml:space="preserve"> bradikardij</w:t>
      </w:r>
      <w:r>
        <w:rPr>
          <w:i/>
          <w:noProof/>
          <w:szCs w:val="22"/>
        </w:rPr>
        <w:t>os gydymas gaivinimo metu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>
        <w:rPr>
          <w:noProof/>
          <w:szCs w:val="22"/>
        </w:rPr>
        <w:t>Galima vartoti</w:t>
      </w:r>
      <w:r w:rsidRPr="004969CB">
        <w:rPr>
          <w:noProof/>
          <w:szCs w:val="22"/>
        </w:rPr>
        <w:t xml:space="preserve"> intraveninę 2-10 μg/min adrenalino infuziją. Vaistinį preparatą reikia leisti tol, kol pasiekiamas norimas rezultatas.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256239" w:rsidRDefault="00627D3D" w:rsidP="00627D3D">
      <w:pPr>
        <w:suppressAutoHyphens/>
        <w:rPr>
          <w:noProof/>
          <w:szCs w:val="22"/>
          <w:u w:val="single"/>
        </w:rPr>
      </w:pPr>
      <w:r w:rsidRPr="00256239">
        <w:rPr>
          <w:noProof/>
          <w:szCs w:val="22"/>
          <w:u w:val="single"/>
        </w:rPr>
        <w:t>Vaikų populiacija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noProof/>
          <w:szCs w:val="22"/>
        </w:rPr>
      </w:pPr>
      <w:r w:rsidRPr="004969CB">
        <w:rPr>
          <w:noProof/>
          <w:szCs w:val="22"/>
        </w:rPr>
        <w:t>Vaikams</w:t>
      </w: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4969CB">
        <w:rPr>
          <w:i/>
          <w:noProof/>
          <w:szCs w:val="22"/>
        </w:rPr>
        <w:t xml:space="preserve">Širdies funkcijos atstatymas </w:t>
      </w:r>
      <w:r>
        <w:rPr>
          <w:i/>
          <w:noProof/>
          <w:szCs w:val="22"/>
        </w:rPr>
        <w:t xml:space="preserve">gaivinant </w:t>
      </w:r>
      <w:r w:rsidRPr="004969CB">
        <w:rPr>
          <w:i/>
          <w:noProof/>
          <w:szCs w:val="22"/>
        </w:rPr>
        <w:t xml:space="preserve">širdies </w:t>
      </w:r>
      <w:r>
        <w:rPr>
          <w:i/>
          <w:noProof/>
          <w:szCs w:val="22"/>
        </w:rPr>
        <w:t>sustojimo</w:t>
      </w:r>
      <w:r w:rsidRPr="004969CB">
        <w:rPr>
          <w:i/>
          <w:noProof/>
          <w:szCs w:val="22"/>
        </w:rPr>
        <w:t xml:space="preserve"> atveju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 w:rsidRPr="004969CB">
        <w:rPr>
          <w:noProof/>
          <w:szCs w:val="22"/>
        </w:rPr>
        <w:t>Leisti 10 μg/kg kūno svorio į veną. Didžiausia vienkartinė dozė yra 1 mg. Jei reikia, dozę galima kartoti kas 3-5 minutes.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  <w:r w:rsidRPr="004969CB">
        <w:rPr>
          <w:noProof/>
          <w:szCs w:val="22"/>
        </w:rPr>
        <w:t>Atstačius kraujotaką, gali reikėti nepertraukiamos adrenalino infuzijos. Hemodinamini</w:t>
      </w:r>
      <w:r>
        <w:rPr>
          <w:noProof/>
          <w:szCs w:val="22"/>
        </w:rPr>
        <w:t>s</w:t>
      </w:r>
      <w:r w:rsidRPr="004969CB">
        <w:rPr>
          <w:noProof/>
          <w:szCs w:val="22"/>
        </w:rPr>
        <w:t xml:space="preserve"> jo poveiki</w:t>
      </w:r>
      <w:r>
        <w:rPr>
          <w:noProof/>
          <w:szCs w:val="22"/>
        </w:rPr>
        <w:t>s</w:t>
      </w:r>
      <w:r w:rsidRPr="004969CB">
        <w:rPr>
          <w:noProof/>
          <w:szCs w:val="22"/>
        </w:rPr>
        <w:t xml:space="preserve"> priklauso nuo dozės, todėl dozė turi būti </w:t>
      </w:r>
      <w:r>
        <w:rPr>
          <w:noProof/>
          <w:szCs w:val="22"/>
        </w:rPr>
        <w:t>palaipsniui didinama</w:t>
      </w:r>
      <w:r w:rsidRPr="004969CB">
        <w:rPr>
          <w:noProof/>
          <w:szCs w:val="22"/>
        </w:rPr>
        <w:t>,</w:t>
      </w:r>
      <w:r w:rsidRPr="004969CB">
        <w:rPr>
          <w:szCs w:val="22"/>
        </w:rPr>
        <w:t xml:space="preserve"> </w:t>
      </w:r>
      <w:r w:rsidRPr="004969CB">
        <w:rPr>
          <w:noProof/>
          <w:szCs w:val="22"/>
        </w:rPr>
        <w:t xml:space="preserve">kol bus pasiektas norimas </w:t>
      </w:r>
      <w:r>
        <w:rPr>
          <w:noProof/>
          <w:szCs w:val="22"/>
        </w:rPr>
        <w:t xml:space="preserve">organizmo </w:t>
      </w:r>
      <w:r w:rsidRPr="004969CB">
        <w:rPr>
          <w:noProof/>
          <w:szCs w:val="22"/>
        </w:rPr>
        <w:t>atsakas. Vaikams atsakas į adrenalino vartojimą yra labai įvairus.</w:t>
      </w:r>
    </w:p>
    <w:p w:rsidR="00627D3D" w:rsidRPr="00A6104A" w:rsidRDefault="00627D3D" w:rsidP="00627D3D">
      <w:pPr>
        <w:suppressAutoHyphens/>
        <w:rPr>
          <w:i/>
          <w:noProof/>
          <w:szCs w:val="22"/>
        </w:rPr>
      </w:pPr>
    </w:p>
    <w:p w:rsidR="00627D3D" w:rsidRPr="00A6104A" w:rsidRDefault="00627D3D" w:rsidP="00627D3D">
      <w:pPr>
        <w:suppressAutoHyphens/>
        <w:rPr>
          <w:i/>
          <w:noProof/>
          <w:szCs w:val="22"/>
        </w:rPr>
      </w:pPr>
      <w:r w:rsidRPr="00A6104A">
        <w:rPr>
          <w:i/>
          <w:noProof/>
          <w:szCs w:val="22"/>
        </w:rPr>
        <w:t>Anafilaksija ar kitos ūminės alerginės reakcijos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627D3D" w:rsidRPr="00F30EDB" w:rsidTr="00D02015"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b/>
                <w:szCs w:val="22"/>
              </w:rPr>
            </w:pPr>
            <w:r w:rsidRPr="00A6104A">
              <w:rPr>
                <w:b/>
                <w:szCs w:val="22"/>
              </w:rPr>
              <w:t>Amžius</w:t>
            </w:r>
          </w:p>
        </w:tc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b/>
                <w:szCs w:val="22"/>
              </w:rPr>
            </w:pPr>
            <w:r>
              <w:rPr>
                <w:b/>
                <w:szCs w:val="22"/>
              </w:rPr>
              <w:t>Adrenalino</w:t>
            </w:r>
            <w:r w:rsidRPr="00A6104A">
              <w:rPr>
                <w:b/>
                <w:szCs w:val="22"/>
              </w:rPr>
              <w:t xml:space="preserve"> 1 mg/ml (1:1000 tirpalas) dozė</w:t>
            </w:r>
          </w:p>
        </w:tc>
      </w:tr>
      <w:tr w:rsidR="00627D3D" w:rsidRPr="00F30EDB" w:rsidTr="00D02015"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>Vyresniems nei 12 metų</w:t>
            </w:r>
          </w:p>
        </w:tc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 xml:space="preserve">0,5 mg </w:t>
            </w:r>
            <w:proofErr w:type="spellStart"/>
            <w:r w:rsidRPr="00A6104A">
              <w:rPr>
                <w:szCs w:val="22"/>
              </w:rPr>
              <w:t>i.m</w:t>
            </w:r>
            <w:proofErr w:type="spellEnd"/>
            <w:r w:rsidRPr="00A6104A">
              <w:rPr>
                <w:szCs w:val="22"/>
              </w:rPr>
              <w:t>. (0,5 ml 1:1000 tirpalo)</w:t>
            </w:r>
          </w:p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</w:p>
        </w:tc>
      </w:tr>
      <w:tr w:rsidR="00627D3D" w:rsidRPr="00F30EDB" w:rsidTr="00D02015"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>6 – 12 metų</w:t>
            </w:r>
          </w:p>
        </w:tc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 xml:space="preserve">0,3 mg </w:t>
            </w:r>
            <w:proofErr w:type="spellStart"/>
            <w:r w:rsidRPr="00A6104A">
              <w:rPr>
                <w:szCs w:val="22"/>
              </w:rPr>
              <w:t>i.m</w:t>
            </w:r>
            <w:proofErr w:type="spellEnd"/>
            <w:r w:rsidRPr="00A6104A">
              <w:rPr>
                <w:szCs w:val="22"/>
              </w:rPr>
              <w:t>. (0,3 ml 1:1000 tirpalo)</w:t>
            </w:r>
          </w:p>
        </w:tc>
      </w:tr>
      <w:tr w:rsidR="00627D3D" w:rsidRPr="00F30EDB" w:rsidTr="00D02015"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>6 mėnesių – 6 metų</w:t>
            </w:r>
          </w:p>
        </w:tc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 xml:space="preserve">0,15 mg </w:t>
            </w:r>
            <w:proofErr w:type="spellStart"/>
            <w:r w:rsidRPr="00A6104A">
              <w:rPr>
                <w:szCs w:val="22"/>
              </w:rPr>
              <w:t>i.m</w:t>
            </w:r>
            <w:proofErr w:type="spellEnd"/>
            <w:r w:rsidRPr="00A6104A">
              <w:rPr>
                <w:szCs w:val="22"/>
              </w:rPr>
              <w:t>. (0,15 ml 1:1000 tirpalo)</w:t>
            </w:r>
          </w:p>
        </w:tc>
      </w:tr>
      <w:tr w:rsidR="00627D3D" w:rsidRPr="00F30EDB" w:rsidTr="00D02015"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>Jaunesniems nei 6 mėnesių</w:t>
            </w:r>
          </w:p>
        </w:tc>
        <w:tc>
          <w:tcPr>
            <w:tcW w:w="4536" w:type="dxa"/>
            <w:shd w:val="clear" w:color="auto" w:fill="auto"/>
          </w:tcPr>
          <w:p w:rsidR="00627D3D" w:rsidRPr="00A6104A" w:rsidRDefault="00627D3D" w:rsidP="00D02015">
            <w:pPr>
              <w:tabs>
                <w:tab w:val="left" w:pos="567"/>
              </w:tabs>
              <w:suppressAutoHyphens/>
              <w:rPr>
                <w:szCs w:val="22"/>
              </w:rPr>
            </w:pPr>
            <w:r w:rsidRPr="00A6104A">
              <w:rPr>
                <w:szCs w:val="22"/>
              </w:rPr>
              <w:t xml:space="preserve">0,01 mg/kg </w:t>
            </w:r>
            <w:proofErr w:type="spellStart"/>
            <w:r w:rsidRPr="00A6104A">
              <w:rPr>
                <w:szCs w:val="22"/>
              </w:rPr>
              <w:t>i.m</w:t>
            </w:r>
            <w:proofErr w:type="spellEnd"/>
            <w:r w:rsidRPr="00A6104A">
              <w:rPr>
                <w:szCs w:val="22"/>
              </w:rPr>
              <w:t>. (0,01 ml/kg 1:1000 tirpalo)</w:t>
            </w:r>
          </w:p>
        </w:tc>
      </w:tr>
    </w:tbl>
    <w:p w:rsidR="00627D3D" w:rsidRPr="00A6104A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</w:p>
    <w:p w:rsidR="00627D3D" w:rsidRPr="00A6104A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A6104A">
        <w:rPr>
          <w:noProof/>
          <w:szCs w:val="22"/>
        </w:rPr>
        <w:t>Gydant anafilaksinį šoką injekcija į raumenis (i.m.) yra pirmojo pasirinkimo adrenalino vartojimo metodas. Jei reikia, dozę galima kelis kartus kartoti kas 5</w:t>
      </w:r>
      <w:r>
        <w:rPr>
          <w:noProof/>
          <w:szCs w:val="22"/>
        </w:rPr>
        <w:t>-</w:t>
      </w:r>
      <w:r w:rsidRPr="00A6104A">
        <w:rPr>
          <w:noProof/>
          <w:szCs w:val="22"/>
        </w:rPr>
        <w:t>15 minučių, atsižvelgiant į kraujopsūdį, pulsą ir kvėpavimo funkciją.</w:t>
      </w: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A6104A">
        <w:rPr>
          <w:noProof/>
          <w:szCs w:val="22"/>
        </w:rPr>
        <w:t>Turi būti vartojamas mažo tūrio švirkštas.</w:t>
      </w:r>
    </w:p>
    <w:p w:rsidR="00627D3D" w:rsidRDefault="00627D3D" w:rsidP="00627D3D">
      <w:pPr>
        <w:tabs>
          <w:tab w:val="left" w:pos="567"/>
        </w:tabs>
        <w:suppressAutoHyphens/>
        <w:rPr>
          <w:szCs w:val="22"/>
        </w:rPr>
      </w:pPr>
    </w:p>
    <w:p w:rsidR="00627D3D" w:rsidRPr="004969CB" w:rsidRDefault="00627D3D" w:rsidP="00627D3D">
      <w:pPr>
        <w:tabs>
          <w:tab w:val="left" w:pos="567"/>
        </w:tabs>
        <w:suppressAutoHyphens/>
        <w:rPr>
          <w:szCs w:val="22"/>
        </w:rPr>
      </w:pPr>
      <w:r w:rsidRPr="004969CB">
        <w:rPr>
          <w:noProof/>
          <w:szCs w:val="22"/>
        </w:rPr>
        <w:t xml:space="preserve">Į veną adrenalino (praskiesto 10 ar daugiau kartų) leisti galima tik esant </w:t>
      </w:r>
      <w:r>
        <w:rPr>
          <w:noProof/>
          <w:szCs w:val="22"/>
        </w:rPr>
        <w:t>sunkiam</w:t>
      </w:r>
      <w:r w:rsidRPr="004969CB">
        <w:rPr>
          <w:noProof/>
          <w:szCs w:val="22"/>
        </w:rPr>
        <w:t xml:space="preserve"> šokui ar specialioms indikacijoms, pavyzdžiu</w:t>
      </w:r>
      <w:r>
        <w:rPr>
          <w:noProof/>
          <w:szCs w:val="22"/>
        </w:rPr>
        <w:t>i, bendrosios anestezijos metu.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i/>
          <w:noProof/>
          <w:szCs w:val="22"/>
        </w:rPr>
      </w:pPr>
      <w:r w:rsidRPr="004969CB">
        <w:rPr>
          <w:i/>
          <w:noProof/>
          <w:szCs w:val="22"/>
        </w:rPr>
        <w:t>Sunki bradikardija:</w:t>
      </w:r>
    </w:p>
    <w:p w:rsidR="00627D3D" w:rsidRPr="004969CB" w:rsidRDefault="00627D3D" w:rsidP="00627D3D">
      <w:pPr>
        <w:tabs>
          <w:tab w:val="left" w:pos="567"/>
        </w:tabs>
        <w:suppressAutoHyphens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>
        <w:rPr>
          <w:noProof/>
          <w:szCs w:val="22"/>
        </w:rPr>
        <w:t>P</w:t>
      </w:r>
      <w:r w:rsidRPr="004969CB">
        <w:rPr>
          <w:noProof/>
          <w:szCs w:val="22"/>
        </w:rPr>
        <w:t>oveiki</w:t>
      </w:r>
      <w:r>
        <w:rPr>
          <w:noProof/>
          <w:szCs w:val="22"/>
        </w:rPr>
        <w:t>s</w:t>
      </w:r>
      <w:r w:rsidRPr="004969CB">
        <w:rPr>
          <w:noProof/>
          <w:szCs w:val="22"/>
        </w:rPr>
        <w:t xml:space="preserve"> priklauso nuo dozės, todėl doz</w:t>
      </w:r>
      <w:r>
        <w:rPr>
          <w:noProof/>
          <w:szCs w:val="22"/>
        </w:rPr>
        <w:t>ę reikia palaipsniui didinti</w:t>
      </w:r>
      <w:r w:rsidRPr="004969CB">
        <w:rPr>
          <w:noProof/>
          <w:szCs w:val="22"/>
        </w:rPr>
        <w:t>, kol bus pasiektas norimas atsakas. Vaikams atsakas į adrenalino vartojimą yra labai įvairus.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jc w:val="center"/>
        <w:rPr>
          <w:b/>
          <w:noProof/>
          <w:szCs w:val="22"/>
        </w:rPr>
      </w:pPr>
      <w:r w:rsidRPr="004969CB">
        <w:rPr>
          <w:b/>
          <w:noProof/>
          <w:szCs w:val="22"/>
        </w:rPr>
        <w:t>TIK GYVYBEI PAVOJINGOMS BŪKLĖMS!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noProof/>
          <w:szCs w:val="22"/>
        </w:rPr>
      </w:pPr>
      <w:r w:rsidRPr="004969CB">
        <w:rPr>
          <w:noProof/>
          <w:szCs w:val="22"/>
        </w:rPr>
        <w:t>Suaugusiesiems</w:t>
      </w:r>
      <w:r>
        <w:rPr>
          <w:noProof/>
          <w:szCs w:val="22"/>
        </w:rPr>
        <w:t xml:space="preserve"> ir vaikams</w:t>
      </w:r>
    </w:p>
    <w:p w:rsidR="00627D3D" w:rsidRPr="004969CB" w:rsidRDefault="00627D3D" w:rsidP="00627D3D">
      <w:pPr>
        <w:suppressAutoHyphens/>
        <w:ind w:left="705" w:hanging="705"/>
        <w:rPr>
          <w:noProof/>
          <w:szCs w:val="22"/>
        </w:rPr>
      </w:pPr>
      <w:r w:rsidRPr="004969CB">
        <w:rPr>
          <w:szCs w:val="22"/>
        </w:rPr>
        <w:t>-</w:t>
      </w:r>
      <w:r w:rsidRPr="004969CB">
        <w:rPr>
          <w:szCs w:val="22"/>
        </w:rPr>
        <w:tab/>
      </w:r>
      <w:r w:rsidRPr="004969CB">
        <w:rPr>
          <w:noProof/>
          <w:szCs w:val="22"/>
        </w:rPr>
        <w:t>Jei neįmanoma leisti į veną, vaistinį preparatą galima vartoti į kaulų čiulpus intraveninėmis dozėmis.</w:t>
      </w:r>
    </w:p>
    <w:p w:rsidR="00627D3D" w:rsidRPr="004969CB" w:rsidRDefault="00627D3D" w:rsidP="00627D3D">
      <w:pPr>
        <w:suppressAutoHyphens/>
        <w:ind w:left="705" w:hanging="705"/>
        <w:rPr>
          <w:noProof/>
          <w:szCs w:val="22"/>
        </w:rPr>
      </w:pPr>
    </w:p>
    <w:p w:rsidR="00627D3D" w:rsidRPr="004969CB" w:rsidRDefault="00627D3D" w:rsidP="00627D3D">
      <w:pPr>
        <w:suppressAutoHyphens/>
        <w:rPr>
          <w:noProof/>
          <w:szCs w:val="22"/>
        </w:rPr>
      </w:pPr>
      <w:r w:rsidRPr="004969CB">
        <w:rPr>
          <w:noProof/>
          <w:szCs w:val="22"/>
        </w:rPr>
        <w:t>PASTABA: galima vartoti tik šviežiai paruoštą tirpalą.</w:t>
      </w:r>
    </w:p>
    <w:p w:rsidR="00627D3D" w:rsidRDefault="00627D3D" w:rsidP="00627D3D">
      <w:pPr>
        <w:suppressAutoHyphens/>
        <w:rPr>
          <w:noProof/>
          <w:szCs w:val="22"/>
        </w:rPr>
      </w:pPr>
    </w:p>
    <w:p w:rsidR="00627D3D" w:rsidRPr="00A6104A" w:rsidRDefault="00627D3D" w:rsidP="00627D3D">
      <w:pPr>
        <w:suppressAutoHyphens/>
        <w:rPr>
          <w:noProof/>
          <w:szCs w:val="22"/>
          <w:u w:val="single"/>
        </w:rPr>
      </w:pPr>
      <w:r w:rsidRPr="00A6104A">
        <w:rPr>
          <w:noProof/>
          <w:szCs w:val="22"/>
          <w:u w:val="single"/>
        </w:rPr>
        <w:t>Vartojimo metodas</w:t>
      </w:r>
    </w:p>
    <w:p w:rsidR="00627D3D" w:rsidRDefault="00627D3D" w:rsidP="00627D3D">
      <w:pPr>
        <w:suppressAutoHyphens/>
        <w:rPr>
          <w:noProof/>
          <w:szCs w:val="22"/>
        </w:rPr>
      </w:pPr>
      <w:r w:rsidRPr="00F85DC7">
        <w:rPr>
          <w:noProof/>
          <w:szCs w:val="22"/>
        </w:rPr>
        <w:t>Vaistinį preparatą galima leisti į raumenis</w:t>
      </w:r>
      <w:r>
        <w:rPr>
          <w:noProof/>
          <w:szCs w:val="22"/>
        </w:rPr>
        <w:t xml:space="preserve"> ir</w:t>
      </w:r>
      <w:r w:rsidRPr="00F85DC7">
        <w:rPr>
          <w:noProof/>
          <w:szCs w:val="22"/>
        </w:rPr>
        <w:t xml:space="preserve"> veną</w:t>
      </w:r>
      <w:r>
        <w:rPr>
          <w:noProof/>
          <w:szCs w:val="22"/>
        </w:rPr>
        <w:t>.</w:t>
      </w:r>
    </w:p>
    <w:p w:rsidR="00627D3D" w:rsidRDefault="00627D3D" w:rsidP="00627D3D">
      <w:pPr>
        <w:suppressAutoHyphens/>
        <w:rPr>
          <w:noProof/>
          <w:szCs w:val="22"/>
        </w:rPr>
      </w:pPr>
    </w:p>
    <w:p w:rsidR="00627D3D" w:rsidRDefault="00627D3D" w:rsidP="00627D3D">
      <w:pPr>
        <w:suppressAutoHyphens/>
        <w:rPr>
          <w:noProof/>
          <w:szCs w:val="22"/>
        </w:rPr>
      </w:pPr>
      <w:r w:rsidRPr="00F30EDB">
        <w:rPr>
          <w:noProof/>
          <w:szCs w:val="22"/>
        </w:rPr>
        <w:t xml:space="preserve">Gydant anafilaksinį šoką injekcija į raumenis (i.m.) paprastai yra pirmojo pasirinkimo adrenalino </w:t>
      </w:r>
      <w:r>
        <w:rPr>
          <w:noProof/>
          <w:szCs w:val="22"/>
        </w:rPr>
        <w:t>(</w:t>
      </w:r>
      <w:r w:rsidRPr="00F30EDB">
        <w:rPr>
          <w:noProof/>
          <w:szCs w:val="22"/>
        </w:rPr>
        <w:t>epinefrino</w:t>
      </w:r>
      <w:r>
        <w:rPr>
          <w:noProof/>
          <w:szCs w:val="22"/>
        </w:rPr>
        <w:t>)</w:t>
      </w:r>
      <w:r w:rsidRPr="00F30EDB">
        <w:rPr>
          <w:noProof/>
          <w:szCs w:val="22"/>
        </w:rPr>
        <w:t xml:space="preserve"> vartojimo metodas. Injekcija į veną (i.v.) labiau tinkama intesyviosios terapijos ar skubios pagalbos skyriuje. 1:1000 (1 mg/ml) </w:t>
      </w:r>
      <w:r>
        <w:rPr>
          <w:noProof/>
          <w:szCs w:val="22"/>
        </w:rPr>
        <w:t>adrenalino</w:t>
      </w:r>
      <w:r w:rsidRPr="00F30EDB">
        <w:rPr>
          <w:noProof/>
          <w:szCs w:val="22"/>
        </w:rPr>
        <w:t xml:space="preserve"> tirpalo negalima leisti į veną. Jei nėra 1:10000 (0,1 mg/ml) </w:t>
      </w:r>
      <w:r>
        <w:rPr>
          <w:noProof/>
          <w:szCs w:val="22"/>
        </w:rPr>
        <w:t>adrenalino</w:t>
      </w:r>
      <w:r w:rsidRPr="00F30EDB">
        <w:rPr>
          <w:noProof/>
          <w:szCs w:val="22"/>
        </w:rPr>
        <w:t xml:space="preserve"> tirpalo, prieš leidžiant į veną 1:1000 </w:t>
      </w:r>
      <w:r>
        <w:rPr>
          <w:noProof/>
          <w:szCs w:val="22"/>
        </w:rPr>
        <w:t>adrenalino</w:t>
      </w:r>
      <w:r w:rsidRPr="00F30EDB">
        <w:rPr>
          <w:noProof/>
          <w:szCs w:val="22"/>
        </w:rPr>
        <w:t xml:space="preserve"> tirpalą reikia skiesti iki 1:10000. </w:t>
      </w:r>
      <w:r>
        <w:rPr>
          <w:noProof/>
          <w:szCs w:val="22"/>
        </w:rPr>
        <w:t>Adrenaliną</w:t>
      </w:r>
      <w:r w:rsidRPr="00F30EDB">
        <w:rPr>
          <w:noProof/>
          <w:szCs w:val="22"/>
        </w:rPr>
        <w:t xml:space="preserve"> leisti į veną reikia ypatingai atsargiai, ir šį vartojimo būdą gali taikyti tik specialistai, susipažinę su intraveniniu adrenalino</w:t>
      </w:r>
      <w:r w:rsidRPr="00A0715E">
        <w:rPr>
          <w:noProof/>
          <w:szCs w:val="22"/>
        </w:rPr>
        <w:t xml:space="preserve"> </w:t>
      </w:r>
      <w:r>
        <w:rPr>
          <w:noProof/>
          <w:szCs w:val="22"/>
        </w:rPr>
        <w:t>(</w:t>
      </w:r>
      <w:r w:rsidRPr="00F30EDB">
        <w:rPr>
          <w:noProof/>
          <w:szCs w:val="22"/>
        </w:rPr>
        <w:t>epinefrino) vartojimu.</w:t>
      </w:r>
    </w:p>
    <w:p w:rsidR="00627D3D" w:rsidRPr="004969CB" w:rsidRDefault="00627D3D" w:rsidP="00627D3D">
      <w:pPr>
        <w:suppressAutoHyphens/>
        <w:rPr>
          <w:noProof/>
          <w:szCs w:val="22"/>
        </w:rPr>
      </w:pPr>
    </w:p>
    <w:p w:rsidR="00627D3D" w:rsidRPr="00A82033" w:rsidRDefault="00627D3D" w:rsidP="00627D3D">
      <w:pPr>
        <w:pStyle w:val="Pagrindinistekstas"/>
        <w:spacing w:after="0"/>
        <w:rPr>
          <w:noProof/>
          <w:szCs w:val="22"/>
        </w:rPr>
      </w:pPr>
      <w:r w:rsidRPr="00A82033">
        <w:rPr>
          <w:color w:val="000000"/>
          <w:szCs w:val="22"/>
        </w:rPr>
        <w:t>Adrenaliną (</w:t>
      </w:r>
      <w:proofErr w:type="spellStart"/>
      <w:r w:rsidRPr="00A82033">
        <w:rPr>
          <w:color w:val="000000"/>
          <w:szCs w:val="22"/>
        </w:rPr>
        <w:t>epinefriną</w:t>
      </w:r>
      <w:proofErr w:type="spellEnd"/>
      <w:r w:rsidRPr="00A82033">
        <w:rPr>
          <w:color w:val="000000"/>
          <w:szCs w:val="22"/>
        </w:rPr>
        <w:t xml:space="preserve">) greitai denatūruoja oksiduojantys ir šarminiai preparatai, įskaitant natrio </w:t>
      </w:r>
      <w:proofErr w:type="spellStart"/>
      <w:r w:rsidRPr="00A82033">
        <w:rPr>
          <w:color w:val="000000"/>
          <w:szCs w:val="22"/>
        </w:rPr>
        <w:t>bikarbonatą</w:t>
      </w:r>
      <w:proofErr w:type="spellEnd"/>
      <w:r w:rsidRPr="00A82033">
        <w:rPr>
          <w:color w:val="000000"/>
          <w:szCs w:val="22"/>
        </w:rPr>
        <w:t>, halogenus, nitratus, nitritus ir geležies, vario bei cinko druskas. Adrenaliną (</w:t>
      </w:r>
      <w:proofErr w:type="spellStart"/>
      <w:r w:rsidRPr="00A82033">
        <w:rPr>
          <w:color w:val="000000"/>
          <w:szCs w:val="22"/>
        </w:rPr>
        <w:t>epinefriną</w:t>
      </w:r>
      <w:proofErr w:type="spellEnd"/>
      <w:r w:rsidRPr="00A82033">
        <w:rPr>
          <w:color w:val="000000"/>
          <w:szCs w:val="22"/>
        </w:rPr>
        <w:t>) galima skiesti su 0,9% natrio chlorido injekciniu tirpalu, tačiau jis nėra suderinamas su 5% natrio chlorido injekciniu tirpalu. Adrenalino (</w:t>
      </w:r>
      <w:proofErr w:type="spellStart"/>
      <w:r w:rsidRPr="00A82033">
        <w:rPr>
          <w:color w:val="000000"/>
          <w:szCs w:val="22"/>
        </w:rPr>
        <w:t>epinefrino</w:t>
      </w:r>
      <w:proofErr w:type="spellEnd"/>
      <w:r w:rsidRPr="00A82033">
        <w:rPr>
          <w:color w:val="000000"/>
          <w:szCs w:val="22"/>
        </w:rPr>
        <w:t>) stabilumas 5</w:t>
      </w:r>
      <w:r>
        <w:rPr>
          <w:color w:val="000000"/>
          <w:szCs w:val="22"/>
        </w:rPr>
        <w:t xml:space="preserve"> </w:t>
      </w:r>
      <w:r w:rsidRPr="00A82033">
        <w:rPr>
          <w:color w:val="000000"/>
          <w:szCs w:val="22"/>
        </w:rPr>
        <w:t>% gliukozės injekciniame tirpale mažėja, kai pH yra didesnis kaip 5,5.</w:t>
      </w:r>
    </w:p>
    <w:p w:rsidR="00627D3D" w:rsidRDefault="00627D3D" w:rsidP="00627D3D">
      <w:pPr>
        <w:suppressAutoHyphens/>
        <w:rPr>
          <w:noProof/>
          <w:szCs w:val="22"/>
        </w:rPr>
      </w:pPr>
    </w:p>
    <w:p w:rsidR="00627D3D" w:rsidRPr="00A82033" w:rsidRDefault="00627D3D" w:rsidP="00627D3D">
      <w:pPr>
        <w:suppressAutoHyphens/>
        <w:rPr>
          <w:noProof/>
          <w:szCs w:val="22"/>
        </w:rPr>
      </w:pPr>
      <w:r w:rsidRPr="00A82033">
        <w:rPr>
          <w:noProof/>
          <w:szCs w:val="22"/>
        </w:rPr>
        <w:t>Vaistinį preparatą galima skiest</w:t>
      </w:r>
      <w:r>
        <w:rPr>
          <w:noProof/>
          <w:szCs w:val="22"/>
        </w:rPr>
        <w:t xml:space="preserve">i šiais infuziniais tirpalais: </w:t>
      </w:r>
      <w:r w:rsidRPr="00A82033">
        <w:rPr>
          <w:noProof/>
          <w:szCs w:val="22"/>
        </w:rPr>
        <w:t xml:space="preserve">0,9% natrio chlorido tirpalu, injekciniu vandeniu arba 5% gliukozės tirpalu. </w:t>
      </w:r>
      <w:r w:rsidRPr="007758BE">
        <w:rPr>
          <w:b/>
          <w:noProof/>
          <w:szCs w:val="22"/>
        </w:rPr>
        <w:t>Tirpalus reikia paruošti prieš pat vartojimą.</w:t>
      </w:r>
    </w:p>
    <w:p w:rsidR="00627D3D" w:rsidRPr="00A82033" w:rsidRDefault="00627D3D" w:rsidP="00627D3D">
      <w:pPr>
        <w:suppressAutoHyphens/>
        <w:rPr>
          <w:noProof/>
          <w:szCs w:val="22"/>
        </w:rPr>
      </w:pPr>
    </w:p>
    <w:p w:rsidR="00627D3D" w:rsidRPr="00A82033" w:rsidRDefault="00627D3D" w:rsidP="00627D3D">
      <w:pPr>
        <w:suppressAutoHyphens/>
        <w:rPr>
          <w:noProof/>
          <w:szCs w:val="22"/>
        </w:rPr>
      </w:pPr>
      <w:r w:rsidRPr="00A82033">
        <w:rPr>
          <w:noProof/>
          <w:szCs w:val="22"/>
        </w:rPr>
        <w:t>Adrenalinas paprastai vartojamas tokiomis koncentracijomis:</w:t>
      </w:r>
    </w:p>
    <w:p w:rsidR="00627D3D" w:rsidRPr="00A82033" w:rsidRDefault="00627D3D" w:rsidP="00627D3D">
      <w:pPr>
        <w:suppressAutoHyphens/>
        <w:rPr>
          <w:noProof/>
          <w:szCs w:val="22"/>
        </w:rPr>
      </w:pPr>
      <w:r w:rsidRPr="00A82033">
        <w:rPr>
          <w:noProof/>
          <w:szCs w:val="22"/>
        </w:rPr>
        <w:t>1:1000 (1 mg adrenalino/ 1 ml tirpalo) – vartojimui paruoštas vaistinis preparatas,</w:t>
      </w:r>
    </w:p>
    <w:p w:rsidR="00627D3D" w:rsidRPr="00A82033" w:rsidRDefault="00627D3D" w:rsidP="00627D3D">
      <w:pPr>
        <w:suppressAutoHyphens/>
        <w:rPr>
          <w:noProof/>
          <w:szCs w:val="22"/>
        </w:rPr>
      </w:pPr>
      <w:r w:rsidRPr="00A82033">
        <w:rPr>
          <w:noProof/>
          <w:szCs w:val="22"/>
        </w:rPr>
        <w:t>1:10000 (1 mg adrenalino/ 10 ml tirpalo),</w:t>
      </w:r>
    </w:p>
    <w:p w:rsidR="00627D3D" w:rsidRDefault="00627D3D" w:rsidP="00627D3D">
      <w:pPr>
        <w:suppressAutoHyphens/>
        <w:rPr>
          <w:noProof/>
          <w:szCs w:val="22"/>
        </w:rPr>
      </w:pPr>
      <w:r w:rsidRPr="00A82033">
        <w:rPr>
          <w:noProof/>
          <w:szCs w:val="22"/>
        </w:rPr>
        <w:t xml:space="preserve">1:100000 (1 </w:t>
      </w:r>
      <w:r>
        <w:rPr>
          <w:noProof/>
          <w:szCs w:val="22"/>
        </w:rPr>
        <w:t>mg adrenalino/ 100 ml tirpalo).</w:t>
      </w:r>
    </w:p>
    <w:p w:rsidR="00627D3D" w:rsidRDefault="00627D3D" w:rsidP="00627D3D"/>
    <w:p w:rsidR="00627D3D" w:rsidRDefault="00627D3D" w:rsidP="00627D3D"/>
    <w:p w:rsidR="00BA6577" w:rsidRDefault="00BA6577">
      <w:bookmarkStart w:id="1" w:name="_GoBack"/>
      <w:bookmarkEnd w:id="1"/>
    </w:p>
    <w:sectPr w:rsidR="00BA6577" w:rsidSect="00181364">
      <w:pgSz w:w="11910" w:h="16840"/>
      <w:pgMar w:top="1134" w:right="1418" w:bottom="1134" w:left="1418" w:header="567" w:footer="567" w:gutter="0"/>
      <w:cols w:space="1296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3FA01C1A"/>
    <w:multiLevelType w:val="hybridMultilevel"/>
    <w:tmpl w:val="7B54BDB4"/>
    <w:lvl w:ilvl="0" w:tplc="FFFFFFFF">
      <w:start w:val="2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2801294"/>
    <w:multiLevelType w:val="hybridMultilevel"/>
    <w:tmpl w:val="D87ED99A"/>
    <w:lvl w:ilvl="0" w:tplc="4A341CFE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2437C6"/>
    <w:multiLevelType w:val="hybridMultilevel"/>
    <w:tmpl w:val="DAA474A4"/>
    <w:lvl w:ilvl="0" w:tplc="FFFFFFFF">
      <w:start w:val="2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DD06E4"/>
    <w:multiLevelType w:val="hybridMultilevel"/>
    <w:tmpl w:val="FBA0CAD4"/>
    <w:lvl w:ilvl="0" w:tplc="FFFFFFFF">
      <w:start w:val="2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D3D"/>
    <w:rsid w:val="00181364"/>
    <w:rsid w:val="003362C6"/>
    <w:rsid w:val="00627D3D"/>
    <w:rsid w:val="00BA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143B0-5154-498D-8F6B-8F4D89BF3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27D3D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uiPriority w:val="99"/>
    <w:qFormat/>
    <w:rsid w:val="00627D3D"/>
    <w:pPr>
      <w:keepNext/>
      <w:outlineLvl w:val="1"/>
    </w:pPr>
    <w:rPr>
      <w:b/>
      <w:caps/>
      <w:noProof/>
      <w:szCs w:val="22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627D3D"/>
    <w:pPr>
      <w:keepNext/>
      <w:jc w:val="both"/>
      <w:outlineLvl w:val="3"/>
    </w:pPr>
    <w:rPr>
      <w:u w:val="singl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rsid w:val="00627D3D"/>
    <w:rPr>
      <w:rFonts w:ascii="Times New Roman" w:eastAsia="Times New Roman" w:hAnsi="Times New Roman" w:cs="Times New Roman"/>
      <w:b/>
      <w:caps/>
      <w:noProof/>
      <w:lang w:eastAsia="lt-LT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627D3D"/>
    <w:rPr>
      <w:rFonts w:ascii="Times New Roman" w:eastAsia="Times New Roman" w:hAnsi="Times New Roman" w:cs="Times New Roman"/>
      <w:szCs w:val="20"/>
      <w:u w:val="single"/>
      <w:lang w:eastAsia="lt-LT"/>
    </w:rPr>
  </w:style>
  <w:style w:type="paragraph" w:styleId="Pagrindinistekstas">
    <w:name w:val="Body Text"/>
    <w:basedOn w:val="prastasis"/>
    <w:link w:val="PagrindinistekstasDiagrama"/>
    <w:rsid w:val="00627D3D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627D3D"/>
    <w:rPr>
      <w:rFonts w:ascii="Times New Roman" w:eastAsia="Times New Roman" w:hAnsi="Times New Roman" w:cs="Times New Roman"/>
      <w:szCs w:val="20"/>
      <w:lang w:eastAsia="lt-LT"/>
    </w:rPr>
  </w:style>
  <w:style w:type="character" w:styleId="Hipersaitas">
    <w:name w:val="Hyperlink"/>
    <w:uiPriority w:val="99"/>
    <w:rsid w:val="00627D3D"/>
    <w:rPr>
      <w:rFonts w:cs="Times New Roman"/>
      <w:color w:val="0000FF"/>
      <w:u w:val="single"/>
    </w:rPr>
  </w:style>
  <w:style w:type="paragraph" w:styleId="Dokumentoinaostekstas">
    <w:name w:val="endnote text"/>
    <w:basedOn w:val="prastasis"/>
    <w:link w:val="DokumentoinaostekstasDiagrama"/>
    <w:uiPriority w:val="99"/>
    <w:semiHidden/>
    <w:rsid w:val="00627D3D"/>
    <w:pPr>
      <w:tabs>
        <w:tab w:val="left" w:pos="567"/>
      </w:tabs>
    </w:pPr>
    <w:rPr>
      <w:lang w:val="en-GB" w:eastAsia="en-US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627D3D"/>
    <w:rPr>
      <w:rFonts w:ascii="Times New Roman" w:eastAsia="Times New Roman" w:hAnsi="Times New Roman" w:cs="Times New Roman"/>
      <w:szCs w:val="20"/>
      <w:lang w:val="en-GB"/>
    </w:rPr>
  </w:style>
  <w:style w:type="paragraph" w:styleId="Pagrindiniotekstotrauka3">
    <w:name w:val="Body Text Indent 3"/>
    <w:basedOn w:val="prastasis"/>
    <w:link w:val="Pagrindiniotekstotrauka3Diagrama"/>
    <w:uiPriority w:val="99"/>
    <w:rsid w:val="00627D3D"/>
    <w:pPr>
      <w:spacing w:after="120"/>
      <w:ind w:left="283"/>
    </w:pPr>
    <w:rPr>
      <w:sz w:val="16"/>
      <w:szCs w:val="16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627D3D"/>
    <w:rPr>
      <w:rFonts w:ascii="Times New Roman" w:eastAsia="Times New Roman" w:hAnsi="Times New Roman" w:cs="Times New Roman"/>
      <w:sz w:val="16"/>
      <w:szCs w:val="16"/>
      <w:lang w:eastAsia="lt-LT"/>
    </w:rPr>
  </w:style>
  <w:style w:type="character" w:customStyle="1" w:styleId="BTEMEASMCAChar">
    <w:name w:val="BT EMEA_SMCA Char"/>
    <w:link w:val="BTEMEASMCA"/>
    <w:uiPriority w:val="99"/>
    <w:locked/>
    <w:rsid w:val="00627D3D"/>
    <w:rPr>
      <w:noProof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627D3D"/>
    <w:rPr>
      <w:rFonts w:asciiTheme="minorHAnsi" w:eastAsiaTheme="minorHAnsi" w:hAnsiTheme="minorHAnsi" w:cstheme="minorBidi"/>
      <w:noProof/>
      <w:szCs w:val="22"/>
      <w:lang w:eastAsia="en-US"/>
    </w:rPr>
  </w:style>
  <w:style w:type="paragraph" w:styleId="Sraopastraipa">
    <w:name w:val="List Paragraph"/>
    <w:basedOn w:val="prastasis"/>
    <w:uiPriority w:val="99"/>
    <w:qFormat/>
    <w:rsid w:val="00627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9403</Words>
  <Characters>5361</Characters>
  <Application>Microsoft Office Word</Application>
  <DocSecurity>0</DocSecurity>
  <Lines>44</Lines>
  <Paragraphs>29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2</vt:i4>
      </vt:variant>
    </vt:vector>
  </HeadingPairs>
  <TitlesOfParts>
    <vt:vector size="3" baseType="lpstr">
      <vt:lpstr/>
      <vt:lpstr>    1.	Kas yra Adrenalinum PPH ir kam jis vartojamas</vt:lpstr>
      <vt:lpstr>    2.	Kas žinotina prieš vartojant Adrenalinum PPH</vt:lpstr>
    </vt:vector>
  </TitlesOfParts>
  <Company/>
  <LinksUpToDate>false</LinksUpToDate>
  <CharactersWithSpaces>14735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2024-02-28T13:27:00Z</dcterms:created>
  <dcterms:modified xsi:type="dcterms:W3CDTF">2024-02-28T13:28:00Z</dcterms:modified>
</cp:coreProperties>
</file>