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EDF9E" w14:textId="77777777" w:rsidR="000708B1" w:rsidRDefault="000708B1" w:rsidP="000708B1">
      <w:pPr>
        <w:keepNext/>
        <w:tabs>
          <w:tab w:val="left" w:pos="567"/>
        </w:tabs>
        <w:spacing w:after="0" w:line="240" w:lineRule="auto"/>
        <w:jc w:val="center"/>
        <w:outlineLvl w:val="1"/>
        <w:rPr>
          <w:rFonts w:ascii="Times New Roman" w:eastAsia="SimSun" w:hAnsi="Times New Roman" w:cs="Times New Roman"/>
          <w:b/>
          <w:iCs/>
        </w:rPr>
      </w:pPr>
      <w:r>
        <w:rPr>
          <w:rFonts w:ascii="Times New Roman" w:eastAsia="SimSun" w:hAnsi="Times New Roman" w:cs="Times New Roman"/>
          <w:b/>
          <w:iCs/>
        </w:rPr>
        <w:t>Pakuotės lapelis: informacija vartotojui</w:t>
      </w:r>
    </w:p>
    <w:p w14:paraId="3DF5915B" w14:textId="77777777" w:rsidR="000708B1" w:rsidRDefault="000708B1" w:rsidP="000708B1">
      <w:pPr>
        <w:numPr>
          <w:ilvl w:val="12"/>
          <w:numId w:val="0"/>
        </w:numPr>
        <w:shd w:val="clear" w:color="auto" w:fill="FFFFFF"/>
        <w:spacing w:after="0" w:line="240" w:lineRule="auto"/>
        <w:jc w:val="center"/>
        <w:rPr>
          <w:rFonts w:ascii="Times New Roman" w:eastAsia="SimSun" w:hAnsi="Times New Roman" w:cs="Times New Roman"/>
          <w:lang w:eastAsia="zh-CN"/>
        </w:rPr>
      </w:pPr>
    </w:p>
    <w:p w14:paraId="10D62B8D" w14:textId="77777777" w:rsidR="000708B1" w:rsidRDefault="000708B1" w:rsidP="000708B1">
      <w:pPr>
        <w:keepNext/>
        <w:tabs>
          <w:tab w:val="left" w:pos="567"/>
        </w:tabs>
        <w:spacing w:after="0" w:line="240" w:lineRule="auto"/>
        <w:jc w:val="center"/>
        <w:outlineLvl w:val="1"/>
        <w:rPr>
          <w:rFonts w:ascii="Times New Roman" w:eastAsia="Times New Roman" w:hAnsi="Times New Roman" w:cs="Times New Roman"/>
          <w:b/>
          <w:bCs/>
          <w:lang w:eastAsia="lt-LT"/>
        </w:rPr>
      </w:pPr>
      <w:r>
        <w:rPr>
          <w:rFonts w:ascii="Times New Roman" w:eastAsia="Times New Roman" w:hAnsi="Times New Roman" w:cs="Times New Roman"/>
          <w:b/>
          <w:bCs/>
          <w:lang w:eastAsia="lt-LT"/>
        </w:rPr>
        <w:t>LORINDEN A 0,2 mg/30 mg/g tepalas</w:t>
      </w:r>
    </w:p>
    <w:p w14:paraId="03516B63" w14:textId="77777777" w:rsidR="000708B1" w:rsidRDefault="000708B1" w:rsidP="000708B1">
      <w:pPr>
        <w:spacing w:after="0" w:line="240" w:lineRule="auto"/>
        <w:jc w:val="center"/>
        <w:rPr>
          <w:rFonts w:ascii="Times New Roman" w:eastAsia="Times New Roman" w:hAnsi="Times New Roman" w:cs="Times New Roman"/>
          <w:bCs/>
          <w:iCs/>
          <w:lang w:eastAsia="lt-LT"/>
        </w:rPr>
      </w:pPr>
      <w:proofErr w:type="spellStart"/>
      <w:r>
        <w:rPr>
          <w:rFonts w:ascii="Times New Roman" w:eastAsia="Times New Roman" w:hAnsi="Times New Roman" w:cs="Times New Roman"/>
          <w:bCs/>
          <w:iCs/>
          <w:lang w:eastAsia="lt-LT"/>
        </w:rPr>
        <w:t>flumetazono</w:t>
      </w:r>
      <w:proofErr w:type="spellEnd"/>
      <w:r>
        <w:rPr>
          <w:rFonts w:ascii="Times New Roman" w:eastAsia="Times New Roman" w:hAnsi="Times New Roman" w:cs="Times New Roman"/>
          <w:bCs/>
          <w:iCs/>
          <w:lang w:eastAsia="lt-LT"/>
        </w:rPr>
        <w:t xml:space="preserve"> </w:t>
      </w:r>
      <w:proofErr w:type="spellStart"/>
      <w:r>
        <w:rPr>
          <w:rFonts w:ascii="Times New Roman" w:eastAsia="Times New Roman" w:hAnsi="Times New Roman" w:cs="Times New Roman"/>
          <w:bCs/>
          <w:iCs/>
          <w:lang w:eastAsia="lt-LT"/>
        </w:rPr>
        <w:t>pivalatas</w:t>
      </w:r>
      <w:proofErr w:type="spellEnd"/>
      <w:r>
        <w:rPr>
          <w:rFonts w:ascii="Times New Roman" w:eastAsia="Times New Roman" w:hAnsi="Times New Roman" w:cs="Times New Roman"/>
          <w:bCs/>
          <w:iCs/>
          <w:lang w:eastAsia="lt-LT"/>
        </w:rPr>
        <w:t>, salicilo rūgštis</w:t>
      </w:r>
    </w:p>
    <w:p w14:paraId="65915A0D" w14:textId="77777777" w:rsidR="000708B1" w:rsidRDefault="000708B1" w:rsidP="000708B1">
      <w:pPr>
        <w:spacing w:after="0" w:line="240" w:lineRule="auto"/>
        <w:rPr>
          <w:rFonts w:ascii="Times New Roman" w:eastAsia="SimSun" w:hAnsi="Times New Roman" w:cs="Times New Roman"/>
          <w:lang w:eastAsia="zh-CN"/>
        </w:rPr>
      </w:pPr>
    </w:p>
    <w:p w14:paraId="1438A18F" w14:textId="77777777" w:rsidR="000708B1" w:rsidRDefault="000708B1" w:rsidP="000708B1">
      <w:pPr>
        <w:suppressAutoHyphens/>
        <w:spacing w:after="0" w:line="240" w:lineRule="auto"/>
        <w:rPr>
          <w:rFonts w:ascii="Times New Roman" w:eastAsia="SimSun" w:hAnsi="Times New Roman" w:cs="Times New Roman"/>
          <w:b/>
          <w:lang w:eastAsia="zh-CN"/>
        </w:rPr>
      </w:pPr>
      <w:r>
        <w:rPr>
          <w:rFonts w:ascii="Times New Roman" w:eastAsia="SimSun" w:hAnsi="Times New Roman" w:cs="Times New Roman"/>
          <w:b/>
          <w:lang w:eastAsia="zh-CN"/>
        </w:rPr>
        <w:t>Atidžiai perskaitykite visą šį lapelį, prieš pradėdami vartoti vaistą, nes jame pateikiama Jums svarbi informacija.</w:t>
      </w:r>
    </w:p>
    <w:p w14:paraId="5B9AA697" w14:textId="77777777" w:rsidR="000708B1" w:rsidRDefault="000708B1" w:rsidP="000708B1">
      <w:pPr>
        <w:suppressAutoHyphens/>
        <w:spacing w:after="0" w:line="240" w:lineRule="auto"/>
        <w:rPr>
          <w:rFonts w:ascii="Times New Roman" w:eastAsia="SimSun" w:hAnsi="Times New Roman" w:cs="Times New Roman"/>
          <w:lang w:eastAsia="zh-CN"/>
        </w:rPr>
      </w:pPr>
    </w:p>
    <w:p w14:paraId="56F5DF2C" w14:textId="77777777" w:rsidR="000708B1" w:rsidRDefault="000708B1" w:rsidP="000708B1">
      <w:pPr>
        <w:numPr>
          <w:ilvl w:val="0"/>
          <w:numId w:val="1"/>
        </w:numPr>
        <w:tabs>
          <w:tab w:val="left" w:pos="567"/>
        </w:tabs>
        <w:spacing w:after="0" w:line="240" w:lineRule="auto"/>
        <w:ind w:left="567" w:right="-2" w:hanging="567"/>
        <w:rPr>
          <w:rFonts w:ascii="Times New Roman" w:eastAsia="SimSun" w:hAnsi="Times New Roman" w:cs="Times New Roman"/>
          <w:lang w:eastAsia="zh-CN"/>
        </w:rPr>
      </w:pPr>
      <w:r>
        <w:rPr>
          <w:rFonts w:ascii="Times New Roman" w:eastAsia="SimSun" w:hAnsi="Times New Roman" w:cs="Times New Roman"/>
          <w:lang w:eastAsia="zh-CN"/>
        </w:rPr>
        <w:t xml:space="preserve">Neišmeskite šio lapelio, nes vėl gali prireikti jį perskaityti. </w:t>
      </w:r>
    </w:p>
    <w:p w14:paraId="317F7F8A" w14:textId="77777777" w:rsidR="000708B1" w:rsidRDefault="000708B1" w:rsidP="000708B1">
      <w:pPr>
        <w:numPr>
          <w:ilvl w:val="0"/>
          <w:numId w:val="1"/>
        </w:numPr>
        <w:tabs>
          <w:tab w:val="left" w:pos="567"/>
        </w:tabs>
        <w:spacing w:after="0" w:line="240" w:lineRule="auto"/>
        <w:ind w:left="567" w:right="-2" w:hanging="567"/>
        <w:rPr>
          <w:rFonts w:ascii="Times New Roman" w:eastAsia="SimSun" w:hAnsi="Times New Roman" w:cs="Times New Roman"/>
          <w:lang w:eastAsia="zh-CN"/>
        </w:rPr>
      </w:pPr>
      <w:r>
        <w:rPr>
          <w:rFonts w:ascii="Times New Roman" w:eastAsia="SimSun" w:hAnsi="Times New Roman" w:cs="Times New Roman"/>
          <w:lang w:eastAsia="zh-CN"/>
        </w:rPr>
        <w:t>Jeigu kiltų daugiau klausimų, kreipkitės į gydytoją arba vaistininką.</w:t>
      </w:r>
    </w:p>
    <w:p w14:paraId="034CA1D6" w14:textId="77777777" w:rsidR="000708B1" w:rsidRDefault="000708B1" w:rsidP="000708B1">
      <w:pPr>
        <w:tabs>
          <w:tab w:val="left" w:pos="567"/>
        </w:tabs>
        <w:spacing w:after="0" w:line="240" w:lineRule="auto"/>
        <w:ind w:left="567" w:right="-2" w:hanging="567"/>
        <w:rPr>
          <w:rFonts w:ascii="Times New Roman" w:eastAsia="SimSun" w:hAnsi="Times New Roman" w:cs="Times New Roman"/>
          <w:lang w:eastAsia="zh-CN"/>
        </w:rPr>
      </w:pPr>
      <w:r>
        <w:rPr>
          <w:rFonts w:ascii="Times New Roman" w:eastAsia="SimSun" w:hAnsi="Times New Roman" w:cs="Times New Roman"/>
          <w:lang w:eastAsia="zh-CN"/>
        </w:rPr>
        <w:t>-</w:t>
      </w:r>
      <w:r>
        <w:rPr>
          <w:rFonts w:ascii="Times New Roman" w:eastAsia="SimSun" w:hAnsi="Times New Roman" w:cs="Times New Roman"/>
          <w:lang w:eastAsia="zh-CN"/>
        </w:rPr>
        <w:tab/>
        <w:t>Šis vaistas skirtas tik Jums, todėl kitiems žmonėms jo duoti negalima. Vaistas gali jiems pakenkti (net tiems, kurių ligos požymiai yra tokie patys kaip Jūsų).</w:t>
      </w:r>
    </w:p>
    <w:p w14:paraId="2DE933E8" w14:textId="77777777" w:rsidR="000708B1" w:rsidRDefault="000708B1" w:rsidP="000708B1">
      <w:pPr>
        <w:numPr>
          <w:ilvl w:val="0"/>
          <w:numId w:val="1"/>
        </w:numPr>
        <w:tabs>
          <w:tab w:val="left" w:pos="567"/>
        </w:tabs>
        <w:spacing w:after="0" w:line="240" w:lineRule="auto"/>
        <w:ind w:left="567" w:hanging="567"/>
        <w:rPr>
          <w:rFonts w:ascii="Times New Roman" w:eastAsia="SimSun" w:hAnsi="Times New Roman" w:cs="Times New Roman"/>
          <w:lang w:eastAsia="zh-CN"/>
        </w:rPr>
      </w:pPr>
      <w:r>
        <w:rPr>
          <w:rFonts w:ascii="Times New Roman" w:eastAsia="SimSun" w:hAnsi="Times New Roman" w:cs="Times New Roman"/>
          <w:lang w:eastAsia="zh-CN"/>
        </w:rPr>
        <w:t>Jeigu pasireiškė šalutinis poveikis (net jeigu jis šiame lapelyje nenurodytas), kreipkitės į gydytoją arba vaistininką.</w:t>
      </w:r>
      <w:r>
        <w:t xml:space="preserve"> </w:t>
      </w:r>
      <w:r>
        <w:rPr>
          <w:rFonts w:ascii="Times New Roman" w:eastAsia="SimSun" w:hAnsi="Times New Roman" w:cs="Times New Roman"/>
          <w:lang w:eastAsia="zh-CN"/>
        </w:rPr>
        <w:t>Žr. 4 skyrių.</w:t>
      </w:r>
    </w:p>
    <w:p w14:paraId="667928B8" w14:textId="77777777" w:rsidR="000708B1" w:rsidRDefault="000708B1" w:rsidP="000708B1">
      <w:pPr>
        <w:spacing w:after="0" w:line="240" w:lineRule="auto"/>
        <w:ind w:right="-2"/>
        <w:rPr>
          <w:rFonts w:ascii="Times New Roman" w:eastAsia="SimSun" w:hAnsi="Times New Roman" w:cs="Times New Roman"/>
          <w:lang w:eastAsia="zh-CN"/>
        </w:rPr>
      </w:pPr>
    </w:p>
    <w:p w14:paraId="511BF8BA" w14:textId="77777777" w:rsidR="000708B1" w:rsidRDefault="000708B1" w:rsidP="000708B1">
      <w:pPr>
        <w:keepNext/>
        <w:tabs>
          <w:tab w:val="left" w:pos="567"/>
        </w:tabs>
        <w:spacing w:after="0" w:line="260" w:lineRule="exact"/>
        <w:jc w:val="both"/>
        <w:outlineLvl w:val="3"/>
        <w:rPr>
          <w:rFonts w:ascii="Times New Roman" w:eastAsia="SimSun" w:hAnsi="Times New Roman" w:cs="Times New Roman"/>
          <w:b/>
        </w:rPr>
      </w:pPr>
      <w:r>
        <w:rPr>
          <w:rFonts w:ascii="Times New Roman" w:eastAsia="SimSun" w:hAnsi="Times New Roman" w:cs="Times New Roman"/>
          <w:b/>
        </w:rPr>
        <w:t>Apie ką rašoma šiame lapelyje?</w:t>
      </w:r>
    </w:p>
    <w:p w14:paraId="3921E843" w14:textId="77777777" w:rsidR="000708B1" w:rsidRDefault="000708B1" w:rsidP="000708B1">
      <w:pPr>
        <w:numPr>
          <w:ilvl w:val="12"/>
          <w:numId w:val="0"/>
        </w:numPr>
        <w:spacing w:after="0" w:line="240" w:lineRule="auto"/>
        <w:ind w:left="567" w:right="-2" w:hanging="567"/>
        <w:rPr>
          <w:rFonts w:ascii="Times New Roman" w:eastAsia="SimSun" w:hAnsi="Times New Roman" w:cs="Times New Roman"/>
          <w:lang w:eastAsia="zh-CN"/>
        </w:rPr>
      </w:pPr>
    </w:p>
    <w:p w14:paraId="64D8335F" w14:textId="77777777" w:rsidR="000708B1" w:rsidRDefault="000708B1" w:rsidP="000708B1">
      <w:pPr>
        <w:numPr>
          <w:ilvl w:val="12"/>
          <w:numId w:val="0"/>
        </w:numPr>
        <w:spacing w:after="0" w:line="240" w:lineRule="auto"/>
        <w:ind w:left="567" w:right="-2" w:hanging="567"/>
        <w:rPr>
          <w:rFonts w:ascii="Times New Roman" w:eastAsia="SimSun" w:hAnsi="Times New Roman" w:cs="Times New Roman"/>
          <w:lang w:eastAsia="zh-CN"/>
        </w:rPr>
      </w:pPr>
      <w:r>
        <w:rPr>
          <w:rFonts w:ascii="Times New Roman" w:eastAsia="SimSun" w:hAnsi="Times New Roman" w:cs="Times New Roman"/>
          <w:lang w:eastAsia="zh-CN"/>
        </w:rPr>
        <w:t>1.</w:t>
      </w:r>
      <w:r>
        <w:rPr>
          <w:rFonts w:ascii="Times New Roman" w:eastAsia="SimSun" w:hAnsi="Times New Roman" w:cs="Times New Roman"/>
          <w:lang w:eastAsia="zh-CN"/>
        </w:rPr>
        <w:tab/>
        <w:t xml:space="preserve">Kas yra LORINDEN A ir kam jis vartojamas </w:t>
      </w:r>
    </w:p>
    <w:p w14:paraId="5537A5F7" w14:textId="77777777" w:rsidR="000708B1" w:rsidRDefault="000708B1" w:rsidP="000708B1">
      <w:pPr>
        <w:numPr>
          <w:ilvl w:val="12"/>
          <w:numId w:val="0"/>
        </w:numPr>
        <w:spacing w:after="0" w:line="240" w:lineRule="auto"/>
        <w:ind w:left="567" w:right="-2" w:hanging="567"/>
        <w:rPr>
          <w:rFonts w:ascii="Times New Roman" w:eastAsia="SimSun" w:hAnsi="Times New Roman" w:cs="Times New Roman"/>
          <w:lang w:eastAsia="zh-CN"/>
        </w:rPr>
      </w:pPr>
      <w:r>
        <w:rPr>
          <w:rFonts w:ascii="Times New Roman" w:eastAsia="SimSun" w:hAnsi="Times New Roman" w:cs="Times New Roman"/>
          <w:lang w:eastAsia="zh-CN"/>
        </w:rPr>
        <w:t>2.</w:t>
      </w:r>
      <w:r>
        <w:rPr>
          <w:rFonts w:ascii="Times New Roman" w:eastAsia="SimSun" w:hAnsi="Times New Roman" w:cs="Times New Roman"/>
          <w:lang w:eastAsia="zh-CN"/>
        </w:rPr>
        <w:tab/>
        <w:t xml:space="preserve">Kas žinotina prieš vartojant LORINDEN A </w:t>
      </w:r>
    </w:p>
    <w:p w14:paraId="52E6E87E" w14:textId="77777777" w:rsidR="000708B1" w:rsidRDefault="000708B1" w:rsidP="000708B1">
      <w:pPr>
        <w:numPr>
          <w:ilvl w:val="12"/>
          <w:numId w:val="0"/>
        </w:numPr>
        <w:spacing w:after="0" w:line="240" w:lineRule="auto"/>
        <w:ind w:left="567" w:right="-2" w:hanging="567"/>
        <w:rPr>
          <w:rFonts w:ascii="Times New Roman" w:eastAsia="SimSun" w:hAnsi="Times New Roman" w:cs="Times New Roman"/>
          <w:lang w:eastAsia="zh-CN"/>
        </w:rPr>
      </w:pPr>
      <w:r>
        <w:rPr>
          <w:rFonts w:ascii="Times New Roman" w:eastAsia="SimSun" w:hAnsi="Times New Roman" w:cs="Times New Roman"/>
          <w:lang w:eastAsia="zh-CN"/>
        </w:rPr>
        <w:t>3.</w:t>
      </w:r>
      <w:r>
        <w:rPr>
          <w:rFonts w:ascii="Times New Roman" w:eastAsia="SimSun" w:hAnsi="Times New Roman" w:cs="Times New Roman"/>
          <w:lang w:eastAsia="zh-CN"/>
        </w:rPr>
        <w:tab/>
        <w:t xml:space="preserve">Kaip vartoti LORINDEN A </w:t>
      </w:r>
    </w:p>
    <w:p w14:paraId="7F721BF6" w14:textId="77777777" w:rsidR="000708B1" w:rsidRDefault="000708B1" w:rsidP="000708B1">
      <w:pPr>
        <w:numPr>
          <w:ilvl w:val="12"/>
          <w:numId w:val="0"/>
        </w:numPr>
        <w:spacing w:after="0" w:line="240" w:lineRule="auto"/>
        <w:ind w:left="567" w:right="-2" w:hanging="567"/>
        <w:rPr>
          <w:rFonts w:ascii="Times New Roman" w:eastAsia="SimSun" w:hAnsi="Times New Roman" w:cs="Times New Roman"/>
          <w:lang w:eastAsia="zh-CN"/>
        </w:rPr>
      </w:pPr>
      <w:r>
        <w:rPr>
          <w:rFonts w:ascii="Times New Roman" w:eastAsia="SimSun" w:hAnsi="Times New Roman" w:cs="Times New Roman"/>
          <w:lang w:eastAsia="zh-CN"/>
        </w:rPr>
        <w:t>4.</w:t>
      </w:r>
      <w:r>
        <w:rPr>
          <w:rFonts w:ascii="Times New Roman" w:eastAsia="SimSun" w:hAnsi="Times New Roman" w:cs="Times New Roman"/>
          <w:lang w:eastAsia="zh-CN"/>
        </w:rPr>
        <w:tab/>
        <w:t xml:space="preserve">Galimas šalutinis poveikis </w:t>
      </w:r>
    </w:p>
    <w:p w14:paraId="57A7A5AD" w14:textId="77777777" w:rsidR="000708B1" w:rsidRDefault="000708B1" w:rsidP="000708B1">
      <w:pPr>
        <w:numPr>
          <w:ilvl w:val="12"/>
          <w:numId w:val="0"/>
        </w:numPr>
        <w:spacing w:after="0" w:line="240" w:lineRule="auto"/>
        <w:ind w:left="567" w:right="-2" w:hanging="567"/>
        <w:rPr>
          <w:rFonts w:ascii="Times New Roman" w:eastAsia="SimSun" w:hAnsi="Times New Roman" w:cs="Times New Roman"/>
          <w:lang w:eastAsia="zh-CN"/>
        </w:rPr>
      </w:pPr>
      <w:r>
        <w:rPr>
          <w:rFonts w:ascii="Times New Roman" w:eastAsia="SimSun" w:hAnsi="Times New Roman" w:cs="Times New Roman"/>
          <w:lang w:eastAsia="zh-CN"/>
        </w:rPr>
        <w:t>5.</w:t>
      </w:r>
      <w:r>
        <w:rPr>
          <w:rFonts w:ascii="Times New Roman" w:eastAsia="SimSun" w:hAnsi="Times New Roman" w:cs="Times New Roman"/>
          <w:lang w:eastAsia="zh-CN"/>
        </w:rPr>
        <w:tab/>
        <w:t xml:space="preserve">Kaip laikyti LORINDEN A </w:t>
      </w:r>
    </w:p>
    <w:p w14:paraId="558BBAAF" w14:textId="77777777" w:rsidR="000708B1" w:rsidRDefault="000708B1" w:rsidP="000708B1">
      <w:pPr>
        <w:numPr>
          <w:ilvl w:val="12"/>
          <w:numId w:val="0"/>
        </w:numPr>
        <w:spacing w:after="0" w:line="240" w:lineRule="auto"/>
        <w:ind w:left="567" w:right="-2" w:hanging="567"/>
        <w:rPr>
          <w:rFonts w:ascii="Times New Roman" w:eastAsia="SimSun" w:hAnsi="Times New Roman" w:cs="Times New Roman"/>
          <w:lang w:eastAsia="zh-CN"/>
        </w:rPr>
      </w:pPr>
      <w:r>
        <w:rPr>
          <w:rFonts w:ascii="Times New Roman" w:eastAsia="SimSun" w:hAnsi="Times New Roman" w:cs="Times New Roman"/>
          <w:lang w:eastAsia="zh-CN"/>
        </w:rPr>
        <w:t>6.</w:t>
      </w:r>
      <w:r>
        <w:rPr>
          <w:rFonts w:ascii="Times New Roman" w:eastAsia="SimSun" w:hAnsi="Times New Roman" w:cs="Times New Roman"/>
          <w:lang w:eastAsia="zh-CN"/>
        </w:rPr>
        <w:tab/>
        <w:t>Pakuotės turinys ir kita informacija</w:t>
      </w:r>
    </w:p>
    <w:p w14:paraId="6C85A76F" w14:textId="77777777" w:rsidR="000708B1" w:rsidRDefault="000708B1" w:rsidP="000708B1">
      <w:pPr>
        <w:numPr>
          <w:ilvl w:val="12"/>
          <w:numId w:val="0"/>
        </w:numPr>
        <w:spacing w:after="0" w:line="240" w:lineRule="auto"/>
        <w:ind w:right="-2"/>
        <w:rPr>
          <w:rFonts w:ascii="Times New Roman" w:eastAsia="SimSun" w:hAnsi="Times New Roman" w:cs="Times New Roman"/>
          <w:lang w:eastAsia="zh-CN"/>
        </w:rPr>
      </w:pPr>
    </w:p>
    <w:p w14:paraId="5E7541B0" w14:textId="77777777" w:rsidR="000708B1" w:rsidRDefault="000708B1" w:rsidP="000708B1">
      <w:pPr>
        <w:numPr>
          <w:ilvl w:val="12"/>
          <w:numId w:val="0"/>
        </w:numPr>
        <w:spacing w:after="0" w:line="240" w:lineRule="auto"/>
        <w:ind w:right="-2"/>
        <w:rPr>
          <w:rFonts w:ascii="Times New Roman" w:eastAsia="SimSun" w:hAnsi="Times New Roman" w:cs="Times New Roman"/>
          <w:lang w:eastAsia="zh-CN"/>
        </w:rPr>
      </w:pPr>
    </w:p>
    <w:p w14:paraId="5365DA39" w14:textId="77777777" w:rsidR="000708B1" w:rsidRDefault="000708B1" w:rsidP="000708B1">
      <w:pPr>
        <w:keepNext/>
        <w:tabs>
          <w:tab w:val="left" w:pos="567"/>
        </w:tabs>
        <w:spacing w:after="0" w:line="260" w:lineRule="exact"/>
        <w:jc w:val="both"/>
        <w:outlineLvl w:val="3"/>
        <w:rPr>
          <w:rFonts w:ascii="Times New Roman" w:eastAsia="SimSun" w:hAnsi="Times New Roman" w:cs="Times New Roman"/>
          <w:b/>
        </w:rPr>
      </w:pPr>
      <w:r>
        <w:rPr>
          <w:rFonts w:ascii="Times New Roman" w:eastAsia="SimSun" w:hAnsi="Times New Roman" w:cs="Times New Roman"/>
          <w:b/>
        </w:rPr>
        <w:t>1.</w:t>
      </w:r>
      <w:r>
        <w:rPr>
          <w:rFonts w:ascii="Times New Roman" w:eastAsia="SimSun" w:hAnsi="Times New Roman" w:cs="Times New Roman"/>
          <w:b/>
        </w:rPr>
        <w:tab/>
        <w:t>Kas yra LORINDEN A ir kam jis vartojamas</w:t>
      </w:r>
    </w:p>
    <w:p w14:paraId="05719C05" w14:textId="77777777" w:rsidR="000708B1" w:rsidRDefault="000708B1" w:rsidP="000708B1">
      <w:pPr>
        <w:numPr>
          <w:ilvl w:val="12"/>
          <w:numId w:val="0"/>
        </w:numPr>
        <w:spacing w:after="0" w:line="240" w:lineRule="auto"/>
        <w:ind w:right="-2"/>
        <w:rPr>
          <w:rFonts w:ascii="Times New Roman" w:eastAsia="SimSun" w:hAnsi="Times New Roman" w:cs="Times New Roman"/>
          <w:lang w:eastAsia="zh-CN"/>
        </w:rPr>
      </w:pPr>
    </w:p>
    <w:p w14:paraId="727B2116" w14:textId="77777777" w:rsidR="000708B1" w:rsidRDefault="000708B1" w:rsidP="000708B1">
      <w:pPr>
        <w:tabs>
          <w:tab w:val="left" w:pos="567"/>
        </w:tabs>
        <w:spacing w:after="0" w:line="240" w:lineRule="auto"/>
        <w:rPr>
          <w:rFonts w:ascii="Times New Roman" w:eastAsia="Times New Roman" w:hAnsi="Times New Roman" w:cs="Times New Roman"/>
          <w:lang w:eastAsia="lt-LT"/>
        </w:rPr>
      </w:pPr>
      <w:r>
        <w:rPr>
          <w:rFonts w:ascii="Times New Roman" w:eastAsia="SimSun" w:hAnsi="Times New Roman" w:cs="Times New Roman"/>
          <w:lang w:eastAsia="zh-CN"/>
        </w:rPr>
        <w:t>LORINDEN A</w:t>
      </w:r>
      <w:r>
        <w:rPr>
          <w:rFonts w:ascii="Times New Roman" w:eastAsia="Times New Roman" w:hAnsi="Times New Roman" w:cs="Times New Roman"/>
          <w:lang w:eastAsia="lt-LT"/>
        </w:rPr>
        <w:t xml:space="preserve"> sudėtyje yra dvi veikliosios medžiagos: </w:t>
      </w:r>
      <w:proofErr w:type="spellStart"/>
      <w:r>
        <w:rPr>
          <w:rFonts w:ascii="Times New Roman" w:eastAsia="Times New Roman" w:hAnsi="Times New Roman" w:cs="Times New Roman"/>
          <w:lang w:eastAsia="lt-LT"/>
        </w:rPr>
        <w:t>flumetazonas</w:t>
      </w:r>
      <w:proofErr w:type="spellEnd"/>
      <w:r>
        <w:rPr>
          <w:rFonts w:ascii="Times New Roman" w:eastAsia="Times New Roman" w:hAnsi="Times New Roman" w:cs="Times New Roman"/>
          <w:lang w:eastAsia="lt-LT"/>
        </w:rPr>
        <w:t xml:space="preserve"> ir salicilo rūgštis.</w:t>
      </w:r>
    </w:p>
    <w:p w14:paraId="78B14ED0" w14:textId="77777777" w:rsidR="000708B1" w:rsidRDefault="000708B1" w:rsidP="000708B1">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Flumetazonas</w:t>
      </w:r>
      <w:proofErr w:type="spellEnd"/>
      <w:r>
        <w:rPr>
          <w:rFonts w:ascii="Times New Roman" w:eastAsia="Times New Roman" w:hAnsi="Times New Roman" w:cs="Times New Roman"/>
          <w:lang w:eastAsia="lt-LT"/>
        </w:rPr>
        <w:t xml:space="preserve"> yra uždegimą slopinanti medžiaga, kortikosteroidas. Pavartotas lokaliai jis mažina odos uždegimą ir jo simptomus, t. y. odos paraudimą, patinimą, niežulį ir alerginę reakciją.</w:t>
      </w:r>
    </w:p>
    <w:p w14:paraId="45296B49" w14:textId="77777777" w:rsidR="000708B1" w:rsidRDefault="000708B1" w:rsidP="000708B1">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Salicilo rūgštis slopina uždegimą ir taip didina vaisto veiksmingumą.</w:t>
      </w:r>
    </w:p>
    <w:p w14:paraId="6105B4BF" w14:textId="77777777" w:rsidR="000708B1" w:rsidRDefault="000708B1" w:rsidP="000708B1">
      <w:pPr>
        <w:tabs>
          <w:tab w:val="left" w:pos="567"/>
        </w:tabs>
        <w:spacing w:after="0" w:line="240" w:lineRule="auto"/>
        <w:rPr>
          <w:rFonts w:ascii="Times New Roman" w:eastAsia="Times New Roman" w:hAnsi="Times New Roman" w:cs="Times New Roman"/>
          <w:lang w:eastAsia="lt-LT"/>
        </w:rPr>
      </w:pPr>
    </w:p>
    <w:p w14:paraId="32F3EC70" w14:textId="77777777" w:rsidR="000708B1" w:rsidRDefault="000708B1" w:rsidP="000708B1">
      <w:pPr>
        <w:tabs>
          <w:tab w:val="left" w:pos="567"/>
        </w:tabs>
        <w:spacing w:after="0" w:line="240" w:lineRule="auto"/>
        <w:rPr>
          <w:rFonts w:ascii="Times New Roman" w:eastAsia="Times New Roman" w:hAnsi="Times New Roman" w:cs="Times New Roman"/>
          <w:lang w:eastAsia="lt-LT"/>
        </w:rPr>
      </w:pPr>
      <w:r>
        <w:rPr>
          <w:rFonts w:ascii="Times New Roman" w:eastAsia="SimSun" w:hAnsi="Times New Roman" w:cs="Times New Roman"/>
          <w:lang w:eastAsia="zh-CN"/>
        </w:rPr>
        <w:t>LORINDEN A</w:t>
      </w:r>
      <w:r>
        <w:rPr>
          <w:rFonts w:ascii="Times New Roman" w:eastAsia="Times New Roman" w:hAnsi="Times New Roman" w:cs="Times New Roman"/>
          <w:lang w:eastAsia="lt-LT"/>
        </w:rPr>
        <w:t xml:space="preserve"> vartojama odos uždegimo, </w:t>
      </w:r>
      <w:r>
        <w:rPr>
          <w:rFonts w:ascii="Times New Roman" w:eastAsia="SimSun" w:hAnsi="Times New Roman" w:cs="Times New Roman"/>
          <w:lang w:eastAsia="zh-CN"/>
        </w:rPr>
        <w:t>nepasiduodančio gydymui silpno poveikio kortikosteroidais</w:t>
      </w:r>
      <w:r>
        <w:rPr>
          <w:rFonts w:ascii="Times New Roman" w:eastAsia="Times New Roman" w:hAnsi="Times New Roman" w:cs="Times New Roman"/>
          <w:lang w:eastAsia="lt-LT"/>
        </w:rPr>
        <w:t>, nesusijusio su bakterinės infekcijos sukelta komplikacija, dėl kurio sustiprėja odos ragėjimas ir pasireiškia nuolatinis niežulys, gydymui, sergant:</w:t>
      </w:r>
    </w:p>
    <w:p w14:paraId="52C2517D" w14:textId="77777777" w:rsidR="000708B1" w:rsidRDefault="000708B1" w:rsidP="000708B1">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w:t>
      </w:r>
      <w:r>
        <w:rPr>
          <w:rFonts w:ascii="Times New Roman" w:eastAsia="SimSun" w:hAnsi="Times New Roman" w:cs="Times New Roman"/>
          <w:lang w:eastAsia="zh-CN"/>
        </w:rPr>
        <w:tab/>
        <w:t xml:space="preserve">į </w:t>
      </w:r>
      <w:proofErr w:type="spellStart"/>
      <w:r>
        <w:rPr>
          <w:rFonts w:ascii="Times New Roman" w:eastAsia="SimSun" w:hAnsi="Times New Roman" w:cs="Times New Roman"/>
          <w:lang w:eastAsia="zh-CN"/>
        </w:rPr>
        <w:t>kerpligę</w:t>
      </w:r>
      <w:proofErr w:type="spellEnd"/>
      <w:r>
        <w:rPr>
          <w:rFonts w:ascii="Times New Roman" w:eastAsia="SimSun" w:hAnsi="Times New Roman" w:cs="Times New Roman"/>
          <w:lang w:eastAsia="zh-CN"/>
        </w:rPr>
        <w:t xml:space="preserve"> panašia (</w:t>
      </w:r>
      <w:proofErr w:type="spellStart"/>
      <w:r>
        <w:rPr>
          <w:rFonts w:ascii="Times New Roman" w:eastAsia="SimSun" w:hAnsi="Times New Roman" w:cs="Times New Roman"/>
          <w:lang w:eastAsia="zh-CN"/>
        </w:rPr>
        <w:t>lichenoidine</w:t>
      </w:r>
      <w:proofErr w:type="spellEnd"/>
      <w:r>
        <w:rPr>
          <w:rFonts w:ascii="Times New Roman" w:eastAsia="SimSun" w:hAnsi="Times New Roman" w:cs="Times New Roman"/>
          <w:lang w:eastAsia="zh-CN"/>
        </w:rPr>
        <w:t>) egzema;</w:t>
      </w:r>
    </w:p>
    <w:p w14:paraId="03BD0939" w14:textId="77777777" w:rsidR="000708B1" w:rsidRDefault="000708B1" w:rsidP="000708B1">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w:t>
      </w:r>
      <w:r>
        <w:rPr>
          <w:rFonts w:ascii="Times New Roman" w:eastAsia="SimSun" w:hAnsi="Times New Roman" w:cs="Times New Roman"/>
          <w:lang w:eastAsia="zh-CN"/>
        </w:rPr>
        <w:tab/>
        <w:t>žvyneline, ypač įsisenėjusia;</w:t>
      </w:r>
    </w:p>
    <w:p w14:paraId="061776E6" w14:textId="77777777" w:rsidR="000708B1" w:rsidRDefault="000708B1" w:rsidP="000708B1">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w:t>
      </w:r>
      <w:r>
        <w:rPr>
          <w:rFonts w:ascii="Times New Roman" w:eastAsia="SimSun" w:hAnsi="Times New Roman" w:cs="Times New Roman"/>
          <w:lang w:eastAsia="zh-CN"/>
        </w:rPr>
        <w:tab/>
        <w:t>plaukuotos odos žvyneline;</w:t>
      </w:r>
    </w:p>
    <w:p w14:paraId="4D3908F4" w14:textId="77777777" w:rsidR="000708B1" w:rsidRDefault="000708B1" w:rsidP="000708B1">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w:t>
      </w:r>
      <w:r>
        <w:rPr>
          <w:rFonts w:ascii="Times New Roman" w:eastAsia="SimSun" w:hAnsi="Times New Roman" w:cs="Times New Roman"/>
          <w:lang w:eastAsia="zh-CN"/>
        </w:rPr>
        <w:tab/>
        <w:t xml:space="preserve">plokščiąja ir karpine </w:t>
      </w:r>
      <w:proofErr w:type="spellStart"/>
      <w:r>
        <w:rPr>
          <w:rFonts w:ascii="Times New Roman" w:eastAsia="SimSun" w:hAnsi="Times New Roman" w:cs="Times New Roman"/>
          <w:lang w:eastAsia="zh-CN"/>
        </w:rPr>
        <w:t>kerplige</w:t>
      </w:r>
      <w:proofErr w:type="spellEnd"/>
      <w:r>
        <w:rPr>
          <w:rFonts w:ascii="Times New Roman" w:eastAsia="SimSun" w:hAnsi="Times New Roman" w:cs="Times New Roman"/>
          <w:lang w:eastAsia="zh-CN"/>
        </w:rPr>
        <w:t xml:space="preserve"> (jai būdingas </w:t>
      </w:r>
      <w:r>
        <w:rPr>
          <w:rFonts w:ascii="Times New Roman" w:eastAsia="SimSun" w:hAnsi="Times New Roman" w:cs="Times New Roman"/>
          <w:lang w:eastAsia="lt-LT"/>
        </w:rPr>
        <w:t>odos pašiurkštėjimas ir niežulys)</w:t>
      </w:r>
      <w:r>
        <w:rPr>
          <w:rFonts w:ascii="Times New Roman" w:eastAsia="SimSun" w:hAnsi="Times New Roman" w:cs="Times New Roman"/>
          <w:lang w:eastAsia="zh-CN"/>
        </w:rPr>
        <w:t>.</w:t>
      </w:r>
    </w:p>
    <w:p w14:paraId="201969B6" w14:textId="77777777" w:rsidR="000708B1" w:rsidRDefault="000708B1" w:rsidP="000708B1">
      <w:pPr>
        <w:numPr>
          <w:ilvl w:val="12"/>
          <w:numId w:val="0"/>
        </w:numPr>
        <w:spacing w:after="0" w:line="240" w:lineRule="auto"/>
        <w:ind w:right="-2"/>
        <w:rPr>
          <w:rFonts w:ascii="Times New Roman" w:eastAsia="SimSun" w:hAnsi="Times New Roman" w:cs="Times New Roman"/>
          <w:lang w:eastAsia="zh-CN"/>
        </w:rPr>
      </w:pPr>
    </w:p>
    <w:p w14:paraId="09F92245" w14:textId="77777777" w:rsidR="000708B1" w:rsidRDefault="000708B1" w:rsidP="000708B1">
      <w:pPr>
        <w:numPr>
          <w:ilvl w:val="12"/>
          <w:numId w:val="0"/>
        </w:numPr>
        <w:spacing w:after="0" w:line="240" w:lineRule="auto"/>
        <w:ind w:right="-2"/>
        <w:rPr>
          <w:rFonts w:ascii="Times New Roman" w:eastAsia="SimSun" w:hAnsi="Times New Roman" w:cs="Times New Roman"/>
          <w:lang w:eastAsia="zh-CN"/>
        </w:rPr>
      </w:pPr>
    </w:p>
    <w:p w14:paraId="35A4588E" w14:textId="77777777" w:rsidR="000708B1" w:rsidRDefault="000708B1" w:rsidP="000708B1">
      <w:pPr>
        <w:keepNext/>
        <w:tabs>
          <w:tab w:val="left" w:pos="567"/>
        </w:tabs>
        <w:spacing w:after="0" w:line="260" w:lineRule="exact"/>
        <w:jc w:val="both"/>
        <w:outlineLvl w:val="3"/>
        <w:rPr>
          <w:rFonts w:ascii="Times New Roman" w:eastAsia="SimSun" w:hAnsi="Times New Roman" w:cs="Times New Roman"/>
          <w:b/>
        </w:rPr>
      </w:pPr>
      <w:r>
        <w:rPr>
          <w:rFonts w:ascii="Times New Roman" w:eastAsia="SimSun" w:hAnsi="Times New Roman" w:cs="Times New Roman"/>
          <w:b/>
        </w:rPr>
        <w:t>2.</w:t>
      </w:r>
      <w:r>
        <w:rPr>
          <w:rFonts w:ascii="Times New Roman" w:eastAsia="SimSun" w:hAnsi="Times New Roman" w:cs="Times New Roman"/>
          <w:b/>
        </w:rPr>
        <w:tab/>
        <w:t xml:space="preserve">Kas žinotina prieš vartojant LORINDEN A </w:t>
      </w:r>
    </w:p>
    <w:p w14:paraId="7CE60EDB" w14:textId="77777777" w:rsidR="000708B1" w:rsidRDefault="000708B1" w:rsidP="000708B1">
      <w:pPr>
        <w:numPr>
          <w:ilvl w:val="12"/>
          <w:numId w:val="0"/>
        </w:numPr>
        <w:spacing w:after="0" w:line="240" w:lineRule="auto"/>
        <w:ind w:right="-2"/>
        <w:rPr>
          <w:rFonts w:ascii="Times New Roman" w:eastAsia="SimSun" w:hAnsi="Times New Roman" w:cs="Times New Roman"/>
          <w:lang w:eastAsia="zh-CN"/>
        </w:rPr>
      </w:pPr>
    </w:p>
    <w:p w14:paraId="20D4EE82" w14:textId="77777777" w:rsidR="000708B1" w:rsidRDefault="000708B1" w:rsidP="000708B1">
      <w:pPr>
        <w:keepNext/>
        <w:tabs>
          <w:tab w:val="left" w:pos="567"/>
        </w:tabs>
        <w:spacing w:after="0" w:line="260" w:lineRule="exact"/>
        <w:jc w:val="both"/>
        <w:outlineLvl w:val="3"/>
        <w:rPr>
          <w:rFonts w:ascii="Times New Roman" w:eastAsia="SimSun" w:hAnsi="Times New Roman" w:cs="Times New Roman"/>
          <w:b/>
        </w:rPr>
      </w:pPr>
      <w:r>
        <w:rPr>
          <w:rFonts w:ascii="Times New Roman" w:eastAsia="SimSun" w:hAnsi="Times New Roman" w:cs="Times New Roman"/>
          <w:b/>
        </w:rPr>
        <w:t>LORINDEN A vartoti draudžiama:</w:t>
      </w:r>
    </w:p>
    <w:p w14:paraId="23CEA9F3" w14:textId="77777777" w:rsidR="000708B1" w:rsidRDefault="000708B1" w:rsidP="000708B1">
      <w:pPr>
        <w:numPr>
          <w:ilvl w:val="0"/>
          <w:numId w:val="2"/>
        </w:numPr>
        <w:tabs>
          <w:tab w:val="left" w:pos="567"/>
        </w:tabs>
        <w:spacing w:after="0" w:line="240" w:lineRule="auto"/>
        <w:ind w:left="567" w:hanging="567"/>
        <w:rPr>
          <w:rFonts w:ascii="Times New Roman" w:eastAsia="SimSun" w:hAnsi="Times New Roman" w:cs="Times New Roman"/>
          <w:lang w:eastAsia="zh-CN"/>
        </w:rPr>
      </w:pPr>
      <w:r>
        <w:rPr>
          <w:rFonts w:ascii="Times New Roman" w:eastAsia="SimSun" w:hAnsi="Times New Roman" w:cs="Times New Roman"/>
          <w:lang w:eastAsia="zh-CN"/>
        </w:rPr>
        <w:t>jeigu yra alergija veikliosioms medžiagoms arba bet kuriai pagalbinei šio vaisto medžiagai (jos išvardytos 6 skyriuje);</w:t>
      </w:r>
    </w:p>
    <w:p w14:paraId="4A5A9602" w14:textId="77777777" w:rsidR="000708B1" w:rsidRDefault="000708B1" w:rsidP="000708B1">
      <w:pPr>
        <w:numPr>
          <w:ilvl w:val="0"/>
          <w:numId w:val="2"/>
        </w:numPr>
        <w:tabs>
          <w:tab w:val="left" w:pos="567"/>
        </w:tabs>
        <w:spacing w:after="0" w:line="240" w:lineRule="auto"/>
        <w:ind w:left="567" w:right="-2" w:hanging="567"/>
        <w:rPr>
          <w:rFonts w:ascii="Times New Roman" w:eastAsia="SimSun" w:hAnsi="Times New Roman" w:cs="Times New Roman"/>
          <w:lang w:eastAsia="zh-CN"/>
        </w:rPr>
      </w:pPr>
      <w:r>
        <w:rPr>
          <w:rFonts w:ascii="Times New Roman" w:eastAsia="SimSun" w:hAnsi="Times New Roman" w:cs="Times New Roman"/>
          <w:lang w:eastAsia="zh-CN"/>
        </w:rPr>
        <w:t>jei sergama odos tuberkulioze, virusų ar grybelių sukelta infekcine odos liga, vėjaraupiais, yra vėžio sukeltas odos pažeidimas, priešvėžinė odos būklė arba oda pažeista sifilio;</w:t>
      </w:r>
    </w:p>
    <w:p w14:paraId="1039B68D" w14:textId="77777777" w:rsidR="000708B1" w:rsidRDefault="000708B1" w:rsidP="000708B1">
      <w:pPr>
        <w:numPr>
          <w:ilvl w:val="0"/>
          <w:numId w:val="2"/>
        </w:numPr>
        <w:tabs>
          <w:tab w:val="left" w:pos="567"/>
        </w:tabs>
        <w:spacing w:after="0" w:line="240" w:lineRule="auto"/>
        <w:ind w:left="567" w:right="-2" w:hanging="567"/>
        <w:rPr>
          <w:rFonts w:ascii="Times New Roman" w:eastAsia="SimSun" w:hAnsi="Times New Roman" w:cs="Times New Roman"/>
          <w:lang w:eastAsia="zh-CN"/>
        </w:rPr>
      </w:pPr>
      <w:r>
        <w:rPr>
          <w:rFonts w:ascii="Times New Roman" w:eastAsia="SimSun" w:hAnsi="Times New Roman" w:cs="Times New Roman"/>
          <w:lang w:eastAsia="zh-CN"/>
        </w:rPr>
        <w:t xml:space="preserve">jei sergama raudonaisiais ar paprastaisiais spuogais, apyburnio dermatitu (odos uždegimu), yra kojų venų </w:t>
      </w:r>
      <w:proofErr w:type="spellStart"/>
      <w:r>
        <w:rPr>
          <w:rFonts w:ascii="Times New Roman" w:eastAsia="SimSun" w:hAnsi="Times New Roman" w:cs="Times New Roman"/>
          <w:lang w:eastAsia="zh-CN"/>
        </w:rPr>
        <w:t>varikozės</w:t>
      </w:r>
      <w:proofErr w:type="spellEnd"/>
      <w:r>
        <w:rPr>
          <w:rFonts w:ascii="Times New Roman" w:eastAsia="SimSun" w:hAnsi="Times New Roman" w:cs="Times New Roman"/>
          <w:lang w:eastAsia="zh-CN"/>
        </w:rPr>
        <w:t xml:space="preserve"> sukeltų trofinių opų;</w:t>
      </w:r>
    </w:p>
    <w:p w14:paraId="111D0150" w14:textId="77777777" w:rsidR="000708B1" w:rsidRDefault="000708B1" w:rsidP="000708B1">
      <w:pPr>
        <w:numPr>
          <w:ilvl w:val="0"/>
          <w:numId w:val="2"/>
        </w:numPr>
        <w:tabs>
          <w:tab w:val="left" w:pos="567"/>
        </w:tabs>
        <w:spacing w:after="0" w:line="240" w:lineRule="auto"/>
        <w:ind w:left="567" w:right="-2" w:hanging="567"/>
        <w:rPr>
          <w:rFonts w:ascii="Times New Roman" w:eastAsia="SimSun" w:hAnsi="Times New Roman" w:cs="Times New Roman"/>
          <w:lang w:eastAsia="zh-CN"/>
        </w:rPr>
      </w:pPr>
      <w:r>
        <w:rPr>
          <w:rFonts w:ascii="Times New Roman" w:eastAsia="SimSun" w:hAnsi="Times New Roman" w:cs="Times New Roman"/>
          <w:lang w:eastAsia="zh-CN"/>
        </w:rPr>
        <w:t>jei pacientas yra jaunesnis kaip 2 metų vaikas.</w:t>
      </w:r>
    </w:p>
    <w:p w14:paraId="20C8157C" w14:textId="77777777" w:rsidR="000708B1" w:rsidRDefault="000708B1" w:rsidP="000708B1">
      <w:pPr>
        <w:spacing w:after="0" w:line="240" w:lineRule="auto"/>
        <w:ind w:right="-2"/>
        <w:rPr>
          <w:rFonts w:ascii="Times New Roman" w:eastAsia="SimSun" w:hAnsi="Times New Roman" w:cs="Times New Roman"/>
          <w:lang w:eastAsia="zh-CN"/>
        </w:rPr>
      </w:pPr>
    </w:p>
    <w:p w14:paraId="36ECEB19" w14:textId="77777777" w:rsidR="000708B1" w:rsidRDefault="000708B1" w:rsidP="000708B1">
      <w:pPr>
        <w:keepNext/>
        <w:tabs>
          <w:tab w:val="left" w:pos="567"/>
        </w:tabs>
        <w:spacing w:after="0" w:line="260" w:lineRule="exact"/>
        <w:jc w:val="both"/>
        <w:outlineLvl w:val="3"/>
        <w:rPr>
          <w:rFonts w:ascii="Times New Roman" w:eastAsia="SimSun" w:hAnsi="Times New Roman" w:cs="Times New Roman"/>
          <w:b/>
        </w:rPr>
      </w:pPr>
      <w:r>
        <w:rPr>
          <w:rFonts w:ascii="Times New Roman" w:eastAsia="SimSun" w:hAnsi="Times New Roman" w:cs="Times New Roman"/>
          <w:b/>
        </w:rPr>
        <w:t xml:space="preserve">Įspėjimai ir atsargumo priemonės </w:t>
      </w:r>
    </w:p>
    <w:p w14:paraId="3A03E8A3" w14:textId="77777777" w:rsidR="000708B1" w:rsidRDefault="000708B1" w:rsidP="000708B1">
      <w:pPr>
        <w:numPr>
          <w:ilvl w:val="12"/>
          <w:numId w:val="0"/>
        </w:numPr>
        <w:spacing w:after="0" w:line="240" w:lineRule="auto"/>
        <w:ind w:right="-2"/>
        <w:rPr>
          <w:rFonts w:ascii="Times New Roman" w:eastAsia="SimSun" w:hAnsi="Times New Roman" w:cs="Times New Roman"/>
          <w:lang w:eastAsia="zh-CN"/>
        </w:rPr>
      </w:pPr>
      <w:r>
        <w:rPr>
          <w:rFonts w:ascii="Times New Roman" w:eastAsia="SimSun" w:hAnsi="Times New Roman" w:cs="Times New Roman"/>
          <w:lang w:eastAsia="zh-CN"/>
        </w:rPr>
        <w:t>Pasitarkite su gydytoju arba vaistininku, prieš pradėdami vartoti LORINDEN A:</w:t>
      </w:r>
    </w:p>
    <w:p w14:paraId="430084CA" w14:textId="77777777" w:rsidR="000708B1" w:rsidRDefault="000708B1" w:rsidP="000708B1">
      <w:pPr>
        <w:numPr>
          <w:ilvl w:val="0"/>
          <w:numId w:val="3"/>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rPr>
        <w:t xml:space="preserve">jeigu vaisto vartojama ilgai ar tepamas didelis plotas, </w:t>
      </w:r>
      <w:r>
        <w:rPr>
          <w:rFonts w:ascii="Times New Roman" w:eastAsia="Times New Roman" w:hAnsi="Times New Roman" w:cs="Times New Roman"/>
          <w:lang w:eastAsia="lt-LT"/>
        </w:rPr>
        <w:t>kadangi dažniau gali pasireikšti šalutinis poveikis (negalima vartoti be pertraukos ilgiau kaip 2 savaites);</w:t>
      </w:r>
    </w:p>
    <w:p w14:paraId="05F30F7B" w14:textId="77777777" w:rsidR="000708B1" w:rsidRDefault="000708B1" w:rsidP="000708B1">
      <w:pPr>
        <w:numPr>
          <w:ilvl w:val="0"/>
          <w:numId w:val="3"/>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jeigu tepimo vietoje paūmėjo infekcija. Kaip ją tinkamai gydyti, nurodys gydytojas. LORIDEN A vartojimą gali reikėti nutraukti iki tol, kol infekcinė liga bus išgydyta;</w:t>
      </w:r>
    </w:p>
    <w:p w14:paraId="58A589D8" w14:textId="77777777" w:rsidR="000708B1" w:rsidRDefault="000708B1" w:rsidP="000708B1">
      <w:pPr>
        <w:numPr>
          <w:ilvl w:val="0"/>
          <w:numId w:val="3"/>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jeigu tepalo tepama ant veido, pažastų ar kirkšnių srities odos. Šiose vietose vaisto galima vartoti tik būtinu atveju, kadangi gali padidėti veikliosios medžiagos pasisavinimas.</w:t>
      </w:r>
      <w:r>
        <w:rPr>
          <w:rFonts w:ascii="Times New Roman" w:eastAsia="SimSun" w:hAnsi="Times New Roman" w:cs="Times New Roman"/>
          <w:lang w:eastAsia="zh-CN"/>
        </w:rPr>
        <w:t xml:space="preserve"> Tepalu ilgai tepti kaklo ar veido odą draudžiama, kadangi didėja absorbcijos per odą galimybė ir šalutinio poveikio (kraujagyslių išsiplėtimo, apyburnio dermatito, tam tikrų odos sluoksnių atrofijos) atsiradimo rizika</w:t>
      </w:r>
      <w:r>
        <w:rPr>
          <w:rFonts w:ascii="Times New Roman" w:eastAsia="Times New Roman" w:hAnsi="Times New Roman" w:cs="Times New Roman"/>
          <w:lang w:eastAsia="lt-LT"/>
        </w:rPr>
        <w:t>;</w:t>
      </w:r>
    </w:p>
    <w:p w14:paraId="61A60B18" w14:textId="77777777" w:rsidR="000708B1" w:rsidRDefault="000708B1" w:rsidP="000708B1">
      <w:pPr>
        <w:numPr>
          <w:ilvl w:val="0"/>
          <w:numId w:val="3"/>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jei tepama ant suplonėjusios odos, ypač jei vaisto vartoja senyvas žmogus;</w:t>
      </w:r>
    </w:p>
    <w:p w14:paraId="3A047993" w14:textId="77777777" w:rsidR="000708B1" w:rsidRDefault="000708B1" w:rsidP="000708B1">
      <w:pPr>
        <w:numPr>
          <w:ilvl w:val="0"/>
          <w:numId w:val="3"/>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reikia vengti vaisto tepti ant akių, gleivinės ar žaizdų.</w:t>
      </w:r>
    </w:p>
    <w:p w14:paraId="58B8DEC8" w14:textId="77777777" w:rsidR="000708B1" w:rsidRDefault="000708B1" w:rsidP="000708B1">
      <w:pPr>
        <w:tabs>
          <w:tab w:val="left" w:pos="567"/>
        </w:tabs>
        <w:spacing w:after="0" w:line="240" w:lineRule="auto"/>
        <w:rPr>
          <w:rFonts w:ascii="Times New Roman" w:eastAsia="Times New Roman" w:hAnsi="Times New Roman" w:cs="Times New Roman"/>
          <w:lang w:eastAsia="lt-LT"/>
        </w:rPr>
      </w:pPr>
    </w:p>
    <w:p w14:paraId="47478B74" w14:textId="77777777" w:rsidR="000708B1" w:rsidRDefault="000708B1" w:rsidP="000708B1">
      <w:pPr>
        <w:tabs>
          <w:tab w:val="left" w:pos="567"/>
        </w:tabs>
        <w:spacing w:after="0" w:line="240" w:lineRule="auto"/>
        <w:rPr>
          <w:rFonts w:ascii="Times New Roman" w:eastAsia="Times New Roman" w:hAnsi="Times New Roman" w:cs="Times New Roman"/>
          <w:lang w:eastAsia="lt-LT"/>
        </w:rPr>
      </w:pPr>
      <w:r w:rsidRPr="00286C35">
        <w:rPr>
          <w:rFonts w:ascii="Times New Roman" w:eastAsia="Times New Roman" w:hAnsi="Times New Roman" w:cs="Times New Roman"/>
        </w:rPr>
        <w:t>Jeigu pradėtumėte matyti lyg per miglą arba jums pasireikštų kiti regėjimo sutrikimai, kreipkitės į savo gydytoją.</w:t>
      </w:r>
    </w:p>
    <w:p w14:paraId="1EBDB117" w14:textId="77777777" w:rsidR="000708B1" w:rsidRDefault="000708B1" w:rsidP="000708B1">
      <w:pPr>
        <w:spacing w:after="0" w:line="240" w:lineRule="auto"/>
        <w:ind w:right="-2"/>
        <w:rPr>
          <w:rFonts w:ascii="Times New Roman" w:eastAsia="SimSun" w:hAnsi="Times New Roman" w:cs="Times New Roman"/>
          <w:lang w:eastAsia="zh-CN"/>
        </w:rPr>
      </w:pPr>
    </w:p>
    <w:p w14:paraId="6E3F91ED" w14:textId="77777777" w:rsidR="000708B1" w:rsidRDefault="000708B1" w:rsidP="000708B1">
      <w:pPr>
        <w:keepNext/>
        <w:tabs>
          <w:tab w:val="left" w:pos="567"/>
        </w:tabs>
        <w:spacing w:after="0" w:line="260" w:lineRule="exact"/>
        <w:jc w:val="both"/>
        <w:outlineLvl w:val="3"/>
        <w:rPr>
          <w:rFonts w:ascii="Times New Roman" w:eastAsia="SimSun" w:hAnsi="Times New Roman" w:cs="Times New Roman"/>
          <w:b/>
        </w:rPr>
      </w:pPr>
      <w:r>
        <w:rPr>
          <w:rFonts w:ascii="Times New Roman" w:eastAsia="SimSun" w:hAnsi="Times New Roman" w:cs="Times New Roman"/>
          <w:b/>
        </w:rPr>
        <w:t>Vaikams ir paaugliams</w:t>
      </w:r>
    </w:p>
    <w:p w14:paraId="17CE1162" w14:textId="77777777" w:rsidR="000708B1" w:rsidRDefault="000708B1" w:rsidP="000708B1">
      <w:pPr>
        <w:spacing w:after="0" w:line="240" w:lineRule="auto"/>
        <w:rPr>
          <w:rFonts w:ascii="Times New Roman" w:eastAsia="Times New Roman" w:hAnsi="Times New Roman" w:cs="Times New Roman"/>
        </w:rPr>
      </w:pPr>
      <w:r>
        <w:rPr>
          <w:rFonts w:ascii="Times New Roman" w:eastAsia="SimSun" w:hAnsi="Times New Roman" w:cs="Times New Roman"/>
          <w:lang w:eastAsia="zh-CN"/>
        </w:rPr>
        <w:t>LORINDEN A negalima vartoti vaikams iki 2 metų, kadangi yra abejonių dėl saugumo.</w:t>
      </w:r>
    </w:p>
    <w:p w14:paraId="577D9FD0" w14:textId="77777777" w:rsidR="000708B1" w:rsidRDefault="000708B1" w:rsidP="000708B1">
      <w:pPr>
        <w:spacing w:after="0" w:line="240" w:lineRule="auto"/>
        <w:rPr>
          <w:rFonts w:ascii="Times New Roman" w:eastAsia="Times New Roman" w:hAnsi="Times New Roman" w:cs="Times New Roman"/>
        </w:rPr>
      </w:pPr>
      <w:r>
        <w:rPr>
          <w:rFonts w:ascii="Times New Roman" w:eastAsia="Times New Roman" w:hAnsi="Times New Roman" w:cs="Times New Roman"/>
        </w:rPr>
        <w:t>Vyresniems kaip 2 metų vaikams šio vaisto reikia vartoti labai atsargiai ir kartą per parą tepti nedidelį odos plotą. Vaisto tepti ant veido ir kaklo odos negalima.</w:t>
      </w:r>
    </w:p>
    <w:p w14:paraId="0968C5C8" w14:textId="77777777" w:rsidR="000708B1" w:rsidRDefault="000708B1" w:rsidP="000708B1">
      <w:pPr>
        <w:numPr>
          <w:ilvl w:val="12"/>
          <w:numId w:val="0"/>
        </w:numPr>
        <w:spacing w:after="0" w:line="240" w:lineRule="auto"/>
        <w:rPr>
          <w:rFonts w:ascii="Times New Roman" w:eastAsia="SimSun" w:hAnsi="Times New Roman" w:cs="Times New Roman"/>
          <w:b/>
          <w:lang w:eastAsia="zh-CN"/>
        </w:rPr>
      </w:pPr>
    </w:p>
    <w:p w14:paraId="13784D9F" w14:textId="77777777" w:rsidR="000708B1" w:rsidRDefault="000708B1" w:rsidP="000708B1">
      <w:pPr>
        <w:keepNext/>
        <w:tabs>
          <w:tab w:val="left" w:pos="567"/>
        </w:tabs>
        <w:spacing w:after="0" w:line="260" w:lineRule="exact"/>
        <w:jc w:val="both"/>
        <w:outlineLvl w:val="3"/>
        <w:rPr>
          <w:rFonts w:ascii="Times New Roman" w:eastAsia="SimSun" w:hAnsi="Times New Roman" w:cs="Times New Roman"/>
          <w:b/>
        </w:rPr>
      </w:pPr>
      <w:r>
        <w:rPr>
          <w:rFonts w:ascii="Times New Roman" w:eastAsia="SimSun" w:hAnsi="Times New Roman" w:cs="Times New Roman"/>
          <w:b/>
        </w:rPr>
        <w:t>Kiti vaistai ir LORINDEN A</w:t>
      </w:r>
    </w:p>
    <w:p w14:paraId="09467693" w14:textId="77777777" w:rsidR="000708B1" w:rsidRDefault="000708B1" w:rsidP="000708B1">
      <w:pPr>
        <w:numPr>
          <w:ilvl w:val="12"/>
          <w:numId w:val="0"/>
        </w:numPr>
        <w:spacing w:after="0" w:line="240" w:lineRule="auto"/>
        <w:ind w:right="-2"/>
        <w:rPr>
          <w:rFonts w:ascii="Times New Roman" w:eastAsia="SimSun" w:hAnsi="Times New Roman" w:cs="Times New Roman"/>
          <w:lang w:eastAsia="zh-CN"/>
        </w:rPr>
      </w:pPr>
      <w:r>
        <w:rPr>
          <w:rFonts w:ascii="Times New Roman" w:eastAsia="SimSun" w:hAnsi="Times New Roman" w:cs="Times New Roman"/>
          <w:lang w:eastAsia="zh-CN"/>
        </w:rPr>
        <w:t>Jeigu vartojate ar neseniai vartojote kitų vaistų arba dėl to nesate tikri, apie tai pasakykite gydytojui arba vaistininkui.</w:t>
      </w:r>
    </w:p>
    <w:p w14:paraId="6F3FA683" w14:textId="77777777" w:rsidR="000708B1" w:rsidRDefault="000708B1" w:rsidP="000708B1">
      <w:pPr>
        <w:numPr>
          <w:ilvl w:val="12"/>
          <w:numId w:val="0"/>
        </w:numPr>
        <w:spacing w:after="0" w:line="240" w:lineRule="auto"/>
        <w:ind w:right="-2"/>
        <w:rPr>
          <w:rFonts w:ascii="Times New Roman" w:eastAsia="SimSun" w:hAnsi="Times New Roman" w:cs="Times New Roman"/>
          <w:lang w:eastAsia="zh-CN"/>
        </w:rPr>
      </w:pPr>
    </w:p>
    <w:p w14:paraId="77E3E9DF" w14:textId="77777777" w:rsidR="000708B1" w:rsidRDefault="000708B1" w:rsidP="000708B1">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Gliukokortikosteroidais</w:t>
      </w:r>
      <w:proofErr w:type="spellEnd"/>
      <w:r>
        <w:rPr>
          <w:rFonts w:ascii="Times New Roman" w:eastAsia="Times New Roman" w:hAnsi="Times New Roman" w:cs="Times New Roman"/>
          <w:lang w:eastAsia="lt-LT"/>
        </w:rPr>
        <w:t xml:space="preserve"> gydant odos ligas šių vaistų vartojant ilgai ir tepant jais didelį odos plotą, skiepytis nuo vėjaraupių nerekomenduojama, kadangi poveikis gali būti nepakankamas.  </w:t>
      </w:r>
    </w:p>
    <w:p w14:paraId="7D8FFAA2" w14:textId="77777777" w:rsidR="000708B1" w:rsidRDefault="000708B1" w:rsidP="000708B1">
      <w:pPr>
        <w:tabs>
          <w:tab w:val="left" w:pos="567"/>
        </w:tabs>
        <w:spacing w:after="0" w:line="240" w:lineRule="auto"/>
        <w:rPr>
          <w:rFonts w:ascii="Times New Roman" w:eastAsia="Times New Roman" w:hAnsi="Times New Roman" w:cs="Times New Roman"/>
          <w:lang w:eastAsia="lt-LT"/>
        </w:rPr>
      </w:pPr>
    </w:p>
    <w:p w14:paraId="178F04FA" w14:textId="77777777" w:rsidR="000708B1" w:rsidRDefault="000708B1" w:rsidP="000708B1">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Tepalo vartojant ilgai ir juo tepant didelį odos plotą, dėl padidėjusios </w:t>
      </w:r>
      <w:proofErr w:type="spellStart"/>
      <w:r>
        <w:rPr>
          <w:rFonts w:ascii="Times New Roman" w:eastAsia="Times New Roman" w:hAnsi="Times New Roman" w:cs="Times New Roman"/>
          <w:lang w:eastAsia="lt-LT"/>
        </w:rPr>
        <w:t>acetilsalicilo</w:t>
      </w:r>
      <w:proofErr w:type="spellEnd"/>
      <w:r>
        <w:rPr>
          <w:rFonts w:ascii="Times New Roman" w:eastAsia="Times New Roman" w:hAnsi="Times New Roman" w:cs="Times New Roman"/>
          <w:lang w:eastAsia="lt-LT"/>
        </w:rPr>
        <w:t xml:space="preserve"> rūgšties absorbcijos stiprėja vaistų, kuriuose yra </w:t>
      </w:r>
      <w:proofErr w:type="spellStart"/>
      <w:r>
        <w:rPr>
          <w:rFonts w:ascii="Times New Roman" w:eastAsia="Times New Roman" w:hAnsi="Times New Roman" w:cs="Times New Roman"/>
          <w:lang w:eastAsia="lt-LT"/>
        </w:rPr>
        <w:t>metotreksato</w:t>
      </w:r>
      <w:proofErr w:type="spellEnd"/>
      <w:r>
        <w:rPr>
          <w:rFonts w:ascii="Times New Roman" w:eastAsia="Times New Roman" w:hAnsi="Times New Roman" w:cs="Times New Roman"/>
          <w:lang w:eastAsia="lt-LT"/>
        </w:rPr>
        <w:t>, ir geriamųjų vaistų nuo diabeto (</w:t>
      </w:r>
      <w:proofErr w:type="spellStart"/>
      <w:r>
        <w:rPr>
          <w:rFonts w:ascii="Times New Roman" w:eastAsia="Times New Roman" w:hAnsi="Times New Roman" w:cs="Times New Roman"/>
          <w:lang w:eastAsia="lt-LT"/>
        </w:rPr>
        <w:t>sulfonilkarbamido</w:t>
      </w:r>
      <w:proofErr w:type="spellEnd"/>
      <w:r>
        <w:rPr>
          <w:rFonts w:ascii="Times New Roman" w:eastAsia="Times New Roman" w:hAnsi="Times New Roman" w:cs="Times New Roman"/>
          <w:lang w:eastAsia="lt-LT"/>
        </w:rPr>
        <w:t xml:space="preserve"> darinių) poveikis.</w:t>
      </w:r>
    </w:p>
    <w:p w14:paraId="64BEA27D" w14:textId="77777777" w:rsidR="000708B1" w:rsidRDefault="000708B1" w:rsidP="000708B1">
      <w:pPr>
        <w:tabs>
          <w:tab w:val="left" w:pos="567"/>
        </w:tabs>
        <w:spacing w:after="0" w:line="240" w:lineRule="auto"/>
        <w:rPr>
          <w:rFonts w:ascii="Times New Roman" w:eastAsia="Times New Roman" w:hAnsi="Times New Roman" w:cs="Times New Roman"/>
          <w:lang w:eastAsia="lt-LT"/>
        </w:rPr>
      </w:pPr>
    </w:p>
    <w:p w14:paraId="006C940B" w14:textId="77777777" w:rsidR="000708B1" w:rsidRDefault="000708B1" w:rsidP="000708B1">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Kitokių lokalaus poveikio vaistų kartu su LORINDEN A tepalu vartoti negalima.</w:t>
      </w:r>
    </w:p>
    <w:p w14:paraId="60781C6C" w14:textId="77777777" w:rsidR="000708B1" w:rsidRDefault="000708B1" w:rsidP="000708B1">
      <w:pPr>
        <w:numPr>
          <w:ilvl w:val="12"/>
          <w:numId w:val="0"/>
        </w:numPr>
        <w:spacing w:after="0" w:line="240" w:lineRule="auto"/>
        <w:rPr>
          <w:rFonts w:ascii="Times New Roman" w:eastAsia="SimSun" w:hAnsi="Times New Roman" w:cs="Times New Roman"/>
          <w:lang w:eastAsia="zh-CN"/>
        </w:rPr>
      </w:pPr>
    </w:p>
    <w:p w14:paraId="7AE73E70" w14:textId="77777777" w:rsidR="000708B1" w:rsidRDefault="000708B1" w:rsidP="000708B1">
      <w:pPr>
        <w:keepNext/>
        <w:tabs>
          <w:tab w:val="left" w:pos="567"/>
        </w:tabs>
        <w:spacing w:after="0" w:line="260" w:lineRule="exact"/>
        <w:jc w:val="both"/>
        <w:outlineLvl w:val="3"/>
        <w:rPr>
          <w:rFonts w:ascii="Times New Roman" w:eastAsia="SimSun" w:hAnsi="Times New Roman" w:cs="Times New Roman"/>
          <w:b/>
        </w:rPr>
      </w:pPr>
      <w:r>
        <w:rPr>
          <w:rFonts w:ascii="Times New Roman" w:eastAsia="SimSun" w:hAnsi="Times New Roman" w:cs="Times New Roman"/>
          <w:b/>
        </w:rPr>
        <w:t>Nėštumas ir žindymo laikotarpis</w:t>
      </w:r>
    </w:p>
    <w:p w14:paraId="145346E0" w14:textId="77777777" w:rsidR="000708B1" w:rsidRDefault="000708B1" w:rsidP="000708B1">
      <w:pPr>
        <w:numPr>
          <w:ilvl w:val="12"/>
          <w:numId w:val="0"/>
        </w:numPr>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Jeigu esate nėščia, žindote kūdikį, manote, kad galbūt esate nėščia arba planuojate pastoti, prieš vartodama šį vaistą pasitarkite su gydytoju arba vaistininku.</w:t>
      </w:r>
    </w:p>
    <w:p w14:paraId="59D2C056" w14:textId="77777777" w:rsidR="000708B1" w:rsidRDefault="000708B1" w:rsidP="000708B1">
      <w:pPr>
        <w:numPr>
          <w:ilvl w:val="12"/>
          <w:numId w:val="0"/>
        </w:numPr>
        <w:spacing w:after="0" w:line="240" w:lineRule="auto"/>
        <w:rPr>
          <w:rFonts w:ascii="Times New Roman" w:eastAsia="SimSun" w:hAnsi="Times New Roman" w:cs="Times New Roman"/>
          <w:lang w:eastAsia="zh-CN"/>
        </w:rPr>
      </w:pPr>
    </w:p>
    <w:p w14:paraId="05298F98" w14:textId="77777777" w:rsidR="000708B1" w:rsidRPr="007A3D18" w:rsidRDefault="000708B1" w:rsidP="000708B1">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LORINDEN A</w:t>
      </w:r>
      <w:r w:rsidRPr="007A3D18">
        <w:rPr>
          <w:rFonts w:ascii="Times New Roman" w:eastAsia="Times New Roman" w:hAnsi="Times New Roman" w:cs="Times New Roman"/>
          <w:lang w:eastAsia="lt-LT"/>
        </w:rPr>
        <w:t xml:space="preserve"> nėštumo metu neturi būti vartojamas, išskyrus atvejus, kai jis vartojamas trumpą laiką gydant mažą odos plot</w:t>
      </w:r>
      <w:r>
        <w:rPr>
          <w:rFonts w:ascii="Times New Roman" w:eastAsia="Times New Roman" w:hAnsi="Times New Roman" w:cs="Times New Roman"/>
          <w:lang w:eastAsia="lt-LT"/>
        </w:rPr>
        <w:t>ą</w:t>
      </w:r>
      <w:r w:rsidRPr="007A3D18">
        <w:rPr>
          <w:rFonts w:ascii="Times New Roman" w:eastAsia="Times New Roman" w:hAnsi="Times New Roman" w:cs="Times New Roman"/>
          <w:lang w:eastAsia="lt-LT"/>
        </w:rPr>
        <w:t xml:space="preserve">. </w:t>
      </w:r>
    </w:p>
    <w:p w14:paraId="2676605C" w14:textId="77777777" w:rsidR="000708B1" w:rsidRPr="007A3D18" w:rsidRDefault="000708B1" w:rsidP="000708B1">
      <w:pPr>
        <w:tabs>
          <w:tab w:val="left" w:pos="567"/>
        </w:tabs>
        <w:spacing w:after="0" w:line="240" w:lineRule="auto"/>
        <w:rPr>
          <w:rFonts w:ascii="Times New Roman" w:eastAsia="Times New Roman" w:hAnsi="Times New Roman" w:cs="Times New Roman"/>
          <w:lang w:eastAsia="lt-LT"/>
        </w:rPr>
      </w:pPr>
      <w:r w:rsidRPr="007A3D18">
        <w:rPr>
          <w:rFonts w:ascii="Times New Roman" w:eastAsia="Times New Roman" w:hAnsi="Times New Roman" w:cs="Times New Roman"/>
          <w:lang w:eastAsia="lt-LT"/>
        </w:rPr>
        <w:t xml:space="preserve">Šios klasės geriamieji vaistiniai preparatai (pvz., tabletės) gali sukelti nepageidaujamą poveikį vaisiui (negimusiam kūdikiui). Nežinoma, ar toks pat pavojus kyla </w:t>
      </w:r>
      <w:r>
        <w:rPr>
          <w:rFonts w:ascii="Times New Roman" w:eastAsia="Times New Roman" w:hAnsi="Times New Roman" w:cs="Times New Roman"/>
          <w:lang w:eastAsia="lt-LT"/>
        </w:rPr>
        <w:t>LORINDEN A</w:t>
      </w:r>
      <w:r w:rsidRPr="007A3D18">
        <w:rPr>
          <w:rFonts w:ascii="Times New Roman" w:eastAsia="Times New Roman" w:hAnsi="Times New Roman" w:cs="Times New Roman"/>
          <w:lang w:eastAsia="lt-LT"/>
        </w:rPr>
        <w:t xml:space="preserve"> vartojant ant odos</w:t>
      </w:r>
      <w:r>
        <w:rPr>
          <w:rFonts w:ascii="Times New Roman" w:eastAsia="Times New Roman" w:hAnsi="Times New Roman" w:cs="Times New Roman"/>
          <w:lang w:eastAsia="lt-LT"/>
        </w:rPr>
        <w:t>.</w:t>
      </w:r>
    </w:p>
    <w:p w14:paraId="265B6E5C" w14:textId="77777777" w:rsidR="000708B1" w:rsidRDefault="000708B1" w:rsidP="000708B1">
      <w:pPr>
        <w:numPr>
          <w:ilvl w:val="12"/>
          <w:numId w:val="0"/>
        </w:numPr>
        <w:spacing w:after="0" w:line="240" w:lineRule="auto"/>
        <w:rPr>
          <w:rFonts w:ascii="Times New Roman" w:eastAsia="SimSun" w:hAnsi="Times New Roman" w:cs="Times New Roman"/>
          <w:lang w:eastAsia="zh-CN"/>
        </w:rPr>
      </w:pPr>
    </w:p>
    <w:p w14:paraId="1CA57719" w14:textId="77777777" w:rsidR="000708B1" w:rsidRDefault="000708B1" w:rsidP="000708B1">
      <w:pPr>
        <w:keepNext/>
        <w:tabs>
          <w:tab w:val="left" w:pos="567"/>
        </w:tabs>
        <w:spacing w:after="0" w:line="260" w:lineRule="exact"/>
        <w:jc w:val="both"/>
        <w:outlineLvl w:val="3"/>
        <w:rPr>
          <w:rFonts w:ascii="Times New Roman" w:eastAsia="SimSun" w:hAnsi="Times New Roman" w:cs="Times New Roman"/>
          <w:b/>
        </w:rPr>
      </w:pPr>
      <w:r>
        <w:rPr>
          <w:rFonts w:ascii="Times New Roman" w:eastAsia="SimSun" w:hAnsi="Times New Roman" w:cs="Times New Roman"/>
          <w:b/>
        </w:rPr>
        <w:t>Vairavimas ir mechanizmų valdymas</w:t>
      </w:r>
    </w:p>
    <w:p w14:paraId="12D6ABFD" w14:textId="77777777" w:rsidR="000708B1" w:rsidRDefault="000708B1" w:rsidP="000708B1">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LORINDEN A tepalas gebėjimo vairuoti ir valdyti mechanizmus neveikia.</w:t>
      </w:r>
    </w:p>
    <w:p w14:paraId="5090BB56" w14:textId="77777777" w:rsidR="000708B1" w:rsidRDefault="000708B1" w:rsidP="000708B1">
      <w:pPr>
        <w:numPr>
          <w:ilvl w:val="12"/>
          <w:numId w:val="0"/>
        </w:numPr>
        <w:spacing w:after="0" w:line="240" w:lineRule="auto"/>
        <w:ind w:right="-2"/>
        <w:rPr>
          <w:rFonts w:ascii="Times New Roman" w:eastAsia="SimSun" w:hAnsi="Times New Roman" w:cs="Times New Roman"/>
          <w:lang w:eastAsia="zh-CN"/>
        </w:rPr>
      </w:pPr>
    </w:p>
    <w:p w14:paraId="5B6FB572" w14:textId="77777777" w:rsidR="000708B1" w:rsidRPr="000B3D20" w:rsidRDefault="000708B1" w:rsidP="000708B1">
      <w:pPr>
        <w:numPr>
          <w:ilvl w:val="12"/>
          <w:numId w:val="0"/>
        </w:numPr>
        <w:spacing w:after="0" w:line="240" w:lineRule="auto"/>
        <w:ind w:right="-2"/>
        <w:rPr>
          <w:rFonts w:ascii="Times New Roman" w:hAnsi="Times New Roman"/>
        </w:rPr>
      </w:pPr>
      <w:r>
        <w:rPr>
          <w:rFonts w:ascii="Times New Roman" w:eastAsia="SimSun" w:hAnsi="Times New Roman" w:cs="Times New Roman"/>
          <w:b/>
          <w:lang w:eastAsia="zh-CN"/>
        </w:rPr>
        <w:t xml:space="preserve">LORINDEN A sudėtyje yra </w:t>
      </w:r>
      <w:proofErr w:type="spellStart"/>
      <w:r>
        <w:rPr>
          <w:rFonts w:ascii="Times New Roman" w:eastAsia="SimSun" w:hAnsi="Times New Roman" w:cs="Times New Roman"/>
          <w:b/>
          <w:lang w:eastAsia="zh-CN"/>
        </w:rPr>
        <w:t>propilenglikolio</w:t>
      </w:r>
      <w:proofErr w:type="spellEnd"/>
      <w:r>
        <w:rPr>
          <w:rFonts w:ascii="Times New Roman" w:eastAsia="SimSun" w:hAnsi="Times New Roman" w:cs="Times New Roman"/>
          <w:b/>
          <w:lang w:eastAsia="zh-CN"/>
        </w:rPr>
        <w:t xml:space="preserve">. </w:t>
      </w:r>
    </w:p>
    <w:p w14:paraId="6790C322" w14:textId="77777777" w:rsidR="000708B1" w:rsidRDefault="000708B1" w:rsidP="000708B1">
      <w:pPr>
        <w:tabs>
          <w:tab w:val="left" w:pos="567"/>
        </w:tabs>
        <w:spacing w:after="0" w:line="260" w:lineRule="exact"/>
        <w:rPr>
          <w:rFonts w:ascii="Times New Roman" w:eastAsia="SimSun" w:hAnsi="Times New Roman" w:cs="Times New Roman"/>
          <w:lang w:eastAsia="zh-CN"/>
        </w:rPr>
      </w:pPr>
      <w:r w:rsidRPr="006D3D4C">
        <w:rPr>
          <w:rFonts w:ascii="Times New Roman" w:eastAsia="SimSun" w:hAnsi="Times New Roman" w:cs="Times New Roman"/>
          <w:lang w:eastAsia="zh-CN"/>
        </w:rPr>
        <w:t>Kiekvien</w:t>
      </w:r>
      <w:r>
        <w:rPr>
          <w:rFonts w:ascii="Times New Roman" w:eastAsia="SimSun" w:hAnsi="Times New Roman" w:cs="Times New Roman"/>
          <w:lang w:eastAsia="zh-CN"/>
        </w:rPr>
        <w:t>oje šio vaisto dozėje</w:t>
      </w:r>
      <w:r w:rsidRPr="006D3D4C">
        <w:rPr>
          <w:rFonts w:ascii="Times New Roman" w:eastAsia="SimSun" w:hAnsi="Times New Roman" w:cs="Times New Roman"/>
          <w:lang w:eastAsia="zh-CN"/>
        </w:rPr>
        <w:t xml:space="preserve"> yra </w:t>
      </w:r>
      <w:r>
        <w:rPr>
          <w:rFonts w:ascii="Times New Roman" w:eastAsia="SimSun" w:hAnsi="Times New Roman" w:cs="Times New Roman"/>
          <w:lang w:eastAsia="zh-CN"/>
        </w:rPr>
        <w:t>53,57 </w:t>
      </w:r>
      <w:r w:rsidRPr="006D3D4C">
        <w:rPr>
          <w:rFonts w:ascii="Times New Roman" w:eastAsia="SimSun" w:hAnsi="Times New Roman" w:cs="Times New Roman"/>
          <w:lang w:eastAsia="zh-CN"/>
        </w:rPr>
        <w:t>mg</w:t>
      </w:r>
      <w:r>
        <w:rPr>
          <w:rFonts w:ascii="Times New Roman" w:eastAsia="SimSun" w:hAnsi="Times New Roman" w:cs="Times New Roman"/>
          <w:lang w:eastAsia="zh-CN"/>
        </w:rPr>
        <w:t xml:space="preserve"> </w:t>
      </w:r>
      <w:proofErr w:type="spellStart"/>
      <w:r w:rsidRPr="006D3D4C">
        <w:rPr>
          <w:rFonts w:ascii="Times New Roman" w:eastAsia="SimSun" w:hAnsi="Times New Roman" w:cs="Times New Roman"/>
          <w:lang w:eastAsia="zh-CN"/>
        </w:rPr>
        <w:t>propilenglikolio</w:t>
      </w:r>
      <w:proofErr w:type="spellEnd"/>
      <w:r w:rsidRPr="006D3D4C">
        <w:rPr>
          <w:rFonts w:ascii="Times New Roman" w:eastAsia="SimSun" w:hAnsi="Times New Roman" w:cs="Times New Roman"/>
          <w:lang w:eastAsia="zh-CN"/>
        </w:rPr>
        <w:t>, tai atitinka</w:t>
      </w:r>
      <w:r>
        <w:rPr>
          <w:rFonts w:ascii="Times New Roman" w:eastAsia="SimSun" w:hAnsi="Times New Roman" w:cs="Times New Roman"/>
          <w:lang w:eastAsia="zh-CN"/>
        </w:rPr>
        <w:t xml:space="preserve"> 1,07 </w:t>
      </w:r>
      <w:r w:rsidRPr="006D3D4C">
        <w:rPr>
          <w:rFonts w:ascii="Times New Roman" w:eastAsia="SimSun" w:hAnsi="Times New Roman" w:cs="Times New Roman"/>
          <w:lang w:eastAsia="zh-CN"/>
        </w:rPr>
        <w:t>g</w:t>
      </w:r>
      <w:r>
        <w:rPr>
          <w:rFonts w:ascii="Times New Roman" w:eastAsia="SimSun" w:hAnsi="Times New Roman" w:cs="Times New Roman"/>
          <w:lang w:eastAsia="zh-CN"/>
        </w:rPr>
        <w:t xml:space="preserve"> tepalo.</w:t>
      </w:r>
    </w:p>
    <w:p w14:paraId="379ADEB2" w14:textId="77777777" w:rsidR="000708B1" w:rsidRDefault="000708B1" w:rsidP="000708B1">
      <w:pPr>
        <w:tabs>
          <w:tab w:val="left" w:pos="567"/>
        </w:tabs>
        <w:spacing w:after="0" w:line="260" w:lineRule="exact"/>
        <w:rPr>
          <w:rFonts w:ascii="Times New Roman" w:eastAsia="SimSun" w:hAnsi="Times New Roman" w:cs="Times New Roman"/>
          <w:lang w:eastAsia="zh-CN"/>
        </w:rPr>
      </w:pPr>
      <w:proofErr w:type="spellStart"/>
      <w:r w:rsidRPr="006D3D4C">
        <w:rPr>
          <w:rFonts w:ascii="Times New Roman" w:eastAsia="SimSun" w:hAnsi="Times New Roman" w:cs="Times New Roman"/>
          <w:lang w:eastAsia="zh-CN"/>
        </w:rPr>
        <w:t>Propilenglikolis</w:t>
      </w:r>
      <w:proofErr w:type="spellEnd"/>
      <w:r w:rsidRPr="006D3D4C">
        <w:rPr>
          <w:rFonts w:ascii="Times New Roman" w:eastAsia="SimSun" w:hAnsi="Times New Roman" w:cs="Times New Roman"/>
          <w:lang w:eastAsia="zh-CN"/>
        </w:rPr>
        <w:t xml:space="preserve"> gali sukelti odos sudirginimą.</w:t>
      </w:r>
    </w:p>
    <w:p w14:paraId="4B5E295B" w14:textId="77777777" w:rsidR="000708B1" w:rsidRDefault="000708B1" w:rsidP="000708B1">
      <w:pPr>
        <w:numPr>
          <w:ilvl w:val="12"/>
          <w:numId w:val="0"/>
        </w:numPr>
        <w:spacing w:after="0" w:line="240" w:lineRule="auto"/>
        <w:ind w:right="-2"/>
        <w:rPr>
          <w:rFonts w:ascii="Times New Roman" w:eastAsia="SimSun" w:hAnsi="Times New Roman" w:cs="Times New Roman"/>
          <w:lang w:eastAsia="zh-CN"/>
        </w:rPr>
      </w:pPr>
    </w:p>
    <w:p w14:paraId="766567F7" w14:textId="77777777" w:rsidR="000708B1" w:rsidRDefault="000708B1" w:rsidP="000708B1">
      <w:pPr>
        <w:numPr>
          <w:ilvl w:val="12"/>
          <w:numId w:val="0"/>
        </w:numPr>
        <w:spacing w:after="0" w:line="240" w:lineRule="auto"/>
        <w:ind w:right="-2"/>
        <w:rPr>
          <w:rFonts w:ascii="Times New Roman" w:eastAsia="SimSun" w:hAnsi="Times New Roman" w:cs="Times New Roman"/>
          <w:b/>
          <w:lang w:eastAsia="zh-CN"/>
        </w:rPr>
      </w:pPr>
      <w:r>
        <w:rPr>
          <w:rFonts w:ascii="Times New Roman" w:eastAsia="SimSun" w:hAnsi="Times New Roman" w:cs="Times New Roman"/>
          <w:b/>
          <w:lang w:eastAsia="zh-CN"/>
        </w:rPr>
        <w:t>LORINDEN A sudėtyje yra vilnų riebalų.</w:t>
      </w:r>
    </w:p>
    <w:p w14:paraId="2B525BC1" w14:textId="77777777" w:rsidR="000708B1" w:rsidRDefault="000708B1" w:rsidP="000708B1">
      <w:pPr>
        <w:numPr>
          <w:ilvl w:val="12"/>
          <w:numId w:val="0"/>
        </w:numPr>
        <w:spacing w:after="0" w:line="240" w:lineRule="auto"/>
        <w:ind w:right="-2"/>
        <w:rPr>
          <w:rFonts w:ascii="Times New Roman" w:eastAsia="SimSun" w:hAnsi="Times New Roman" w:cs="Times New Roman"/>
          <w:lang w:eastAsia="zh-CN"/>
        </w:rPr>
      </w:pPr>
      <w:r>
        <w:rPr>
          <w:rFonts w:ascii="Times New Roman" w:eastAsia="SimSun" w:hAnsi="Times New Roman" w:cs="Times New Roman"/>
          <w:lang w:eastAsia="zh-CN"/>
        </w:rPr>
        <w:t>Gali sukelti vietinių odos reakcijų (pvz., kontaktinį dermatitą).</w:t>
      </w:r>
    </w:p>
    <w:p w14:paraId="1196B9AE" w14:textId="77777777" w:rsidR="000708B1" w:rsidRDefault="000708B1" w:rsidP="000708B1">
      <w:pPr>
        <w:numPr>
          <w:ilvl w:val="12"/>
          <w:numId w:val="0"/>
        </w:numPr>
        <w:spacing w:after="0" w:line="240" w:lineRule="auto"/>
        <w:ind w:right="-2"/>
        <w:rPr>
          <w:rFonts w:ascii="Times New Roman" w:eastAsia="SimSun" w:hAnsi="Times New Roman" w:cs="Times New Roman"/>
          <w:lang w:eastAsia="zh-CN"/>
        </w:rPr>
      </w:pPr>
    </w:p>
    <w:p w14:paraId="5E5E1563" w14:textId="77777777" w:rsidR="000708B1" w:rsidRDefault="000708B1" w:rsidP="000708B1">
      <w:pPr>
        <w:keepNext/>
        <w:keepLines/>
        <w:tabs>
          <w:tab w:val="left" w:pos="567"/>
        </w:tabs>
        <w:spacing w:after="0" w:line="240" w:lineRule="auto"/>
        <w:outlineLvl w:val="2"/>
        <w:rPr>
          <w:rFonts w:ascii="Times New Roman" w:eastAsia="SimSun" w:hAnsi="Times New Roman" w:cs="Times New Roman"/>
          <w:b/>
          <w:lang w:eastAsia="zh-CN"/>
        </w:rPr>
      </w:pPr>
      <w:r>
        <w:rPr>
          <w:rFonts w:ascii="Times New Roman" w:eastAsia="SimSun" w:hAnsi="Times New Roman" w:cs="Times New Roman"/>
          <w:b/>
          <w:lang w:eastAsia="zh-CN"/>
        </w:rPr>
        <w:t>3.</w:t>
      </w:r>
      <w:r>
        <w:rPr>
          <w:rFonts w:ascii="Times New Roman" w:eastAsia="SimSun" w:hAnsi="Times New Roman" w:cs="Times New Roman"/>
          <w:b/>
          <w:lang w:eastAsia="zh-CN"/>
        </w:rPr>
        <w:tab/>
        <w:t>Kaip vartoti LORINDEN A</w:t>
      </w:r>
    </w:p>
    <w:p w14:paraId="5A675440" w14:textId="77777777" w:rsidR="000708B1" w:rsidRDefault="000708B1" w:rsidP="000708B1">
      <w:pPr>
        <w:numPr>
          <w:ilvl w:val="12"/>
          <w:numId w:val="0"/>
        </w:numPr>
        <w:spacing w:after="0" w:line="240" w:lineRule="auto"/>
        <w:ind w:right="-2"/>
        <w:rPr>
          <w:rFonts w:ascii="Times New Roman" w:eastAsia="SimSun" w:hAnsi="Times New Roman" w:cs="Times New Roman"/>
          <w:lang w:eastAsia="zh-CN"/>
        </w:rPr>
      </w:pPr>
    </w:p>
    <w:p w14:paraId="4917FA8F" w14:textId="77777777" w:rsidR="000708B1" w:rsidRDefault="000708B1" w:rsidP="000708B1">
      <w:pPr>
        <w:numPr>
          <w:ilvl w:val="12"/>
          <w:numId w:val="0"/>
        </w:numPr>
        <w:spacing w:after="0" w:line="240" w:lineRule="auto"/>
        <w:ind w:right="-2"/>
        <w:rPr>
          <w:rFonts w:ascii="Times New Roman" w:eastAsia="SimSun" w:hAnsi="Times New Roman" w:cs="Times New Roman"/>
          <w:lang w:eastAsia="zh-CN"/>
        </w:rPr>
      </w:pPr>
      <w:r>
        <w:rPr>
          <w:rFonts w:ascii="Times New Roman" w:eastAsia="SimSun" w:hAnsi="Times New Roman" w:cs="Times New Roman"/>
          <w:lang w:eastAsia="zh-CN"/>
        </w:rPr>
        <w:t xml:space="preserve">Visada vartokite šį vaistą tiksliai kaip nurodė gydytojas. Jeigu abejojate, kreipkitės į gydytoją arba vaistininką. </w:t>
      </w:r>
    </w:p>
    <w:p w14:paraId="37F41B96" w14:textId="77777777" w:rsidR="000708B1" w:rsidRDefault="000708B1" w:rsidP="000708B1">
      <w:pPr>
        <w:numPr>
          <w:ilvl w:val="12"/>
          <w:numId w:val="0"/>
        </w:numPr>
        <w:spacing w:after="0" w:line="240" w:lineRule="auto"/>
        <w:ind w:right="-2"/>
        <w:rPr>
          <w:rFonts w:ascii="Times New Roman" w:eastAsia="SimSun" w:hAnsi="Times New Roman" w:cs="Times New Roman"/>
          <w:lang w:eastAsia="zh-CN"/>
        </w:rPr>
      </w:pPr>
    </w:p>
    <w:p w14:paraId="2AD328F4" w14:textId="77777777" w:rsidR="000708B1" w:rsidRPr="00D00FB2" w:rsidRDefault="000708B1" w:rsidP="000708B1">
      <w:pPr>
        <w:numPr>
          <w:ilvl w:val="12"/>
          <w:numId w:val="0"/>
        </w:numPr>
        <w:spacing w:after="0" w:line="240" w:lineRule="auto"/>
        <w:ind w:right="-2"/>
        <w:rPr>
          <w:rFonts w:ascii="Times New Roman" w:eastAsia="SimSun" w:hAnsi="Times New Roman" w:cs="Times New Roman"/>
          <w:i/>
          <w:lang w:eastAsia="zh-CN"/>
        </w:rPr>
      </w:pPr>
      <w:r w:rsidRPr="00D00FB2">
        <w:rPr>
          <w:rFonts w:ascii="Times New Roman" w:eastAsia="SimSun" w:hAnsi="Times New Roman" w:cs="Times New Roman"/>
          <w:i/>
          <w:lang w:eastAsia="zh-CN"/>
        </w:rPr>
        <w:t>Suaugusie</w:t>
      </w:r>
      <w:r>
        <w:rPr>
          <w:rFonts w:ascii="Times New Roman" w:eastAsia="SimSun" w:hAnsi="Times New Roman" w:cs="Times New Roman"/>
          <w:i/>
          <w:lang w:eastAsia="zh-CN"/>
        </w:rPr>
        <w:t>siems</w:t>
      </w:r>
    </w:p>
    <w:p w14:paraId="01D6DBDB" w14:textId="77777777" w:rsidR="000708B1" w:rsidRDefault="000708B1" w:rsidP="000708B1">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Paprastai 2</w:t>
      </w:r>
      <w:r>
        <w:rPr>
          <w:rFonts w:ascii="Times New Roman" w:eastAsia="Times New Roman" w:hAnsi="Times New Roman" w:cs="Times New Roman"/>
        </w:rPr>
        <w:noBreakHyphen/>
        <w:t>3 kartus per parą ant pažeistos odos paviršiaus tepamas plonas tepalo sluoksnis.</w:t>
      </w:r>
      <w:r>
        <w:rPr>
          <w:rFonts w:ascii="Times New Roman" w:eastAsia="Times New Roman" w:hAnsi="Times New Roman" w:cs="Times New Roman"/>
          <w:lang w:eastAsia="lt-LT"/>
        </w:rPr>
        <w:t xml:space="preserve"> Būklei pagerėjus, galima tepti ne dažniau kaip 1-2 kartus per parą.</w:t>
      </w:r>
    </w:p>
    <w:p w14:paraId="2ABD116A" w14:textId="77777777" w:rsidR="000708B1" w:rsidRDefault="000708B1" w:rsidP="000708B1">
      <w:pPr>
        <w:spacing w:after="0" w:line="240" w:lineRule="auto"/>
        <w:rPr>
          <w:rFonts w:ascii="Times New Roman" w:eastAsia="Times New Roman" w:hAnsi="Times New Roman" w:cs="Times New Roman"/>
        </w:rPr>
      </w:pPr>
    </w:p>
    <w:p w14:paraId="3251D379" w14:textId="77777777" w:rsidR="000708B1" w:rsidRDefault="000708B1" w:rsidP="000708B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Jei oda yra labai pašiurkštėjusi ar sustorėjusi, tepalo galima vartoti po orui nepralaidžiais tvarsčiais (juos būtina keisti kas 24 valandas). </w:t>
      </w:r>
      <w:r>
        <w:rPr>
          <w:rFonts w:ascii="Times New Roman" w:eastAsia="Times New Roman" w:hAnsi="Times New Roman" w:cs="Times New Roman"/>
          <w:lang w:eastAsia="lt-LT"/>
        </w:rPr>
        <w:t>Taip gydyti ilgiau kaip savaitę galima tik darant tinkamą pertrauką.</w:t>
      </w:r>
    </w:p>
    <w:p w14:paraId="082A89C6" w14:textId="77777777" w:rsidR="000708B1" w:rsidRDefault="000708B1" w:rsidP="000708B1">
      <w:pPr>
        <w:numPr>
          <w:ilvl w:val="12"/>
          <w:numId w:val="0"/>
        </w:numPr>
        <w:spacing w:after="0" w:line="240" w:lineRule="auto"/>
        <w:ind w:right="-2"/>
        <w:rPr>
          <w:rFonts w:ascii="Times New Roman" w:eastAsia="SimSun" w:hAnsi="Times New Roman" w:cs="Times New Roman"/>
          <w:lang w:eastAsia="zh-CN"/>
        </w:rPr>
      </w:pPr>
    </w:p>
    <w:p w14:paraId="62F428F9" w14:textId="77777777" w:rsidR="000708B1" w:rsidRDefault="000708B1" w:rsidP="000708B1">
      <w:pPr>
        <w:numPr>
          <w:ilvl w:val="12"/>
          <w:numId w:val="0"/>
        </w:numPr>
        <w:spacing w:after="0" w:line="240" w:lineRule="auto"/>
        <w:ind w:right="-2"/>
        <w:rPr>
          <w:rFonts w:ascii="Times New Roman" w:eastAsia="SimSun" w:hAnsi="Times New Roman" w:cs="Times New Roman"/>
          <w:lang w:eastAsia="zh-CN"/>
        </w:rPr>
      </w:pPr>
      <w:r>
        <w:rPr>
          <w:rFonts w:ascii="Times New Roman" w:eastAsia="SimSun" w:hAnsi="Times New Roman" w:cs="Times New Roman"/>
          <w:lang w:eastAsia="zh-CN"/>
        </w:rPr>
        <w:t>Jei būtina, kad tepalo prasiskverbtų į gilesnius odos sluoksnius, pateptą vietą reikia švelniai pamasažuoti.</w:t>
      </w:r>
    </w:p>
    <w:p w14:paraId="4BD4D390" w14:textId="77777777" w:rsidR="000708B1" w:rsidRDefault="000708B1" w:rsidP="000708B1">
      <w:pPr>
        <w:numPr>
          <w:ilvl w:val="12"/>
          <w:numId w:val="0"/>
        </w:numPr>
        <w:spacing w:after="0" w:line="240" w:lineRule="auto"/>
        <w:ind w:right="-2"/>
        <w:rPr>
          <w:rFonts w:ascii="Times New Roman" w:eastAsia="SimSun" w:hAnsi="Times New Roman" w:cs="Times New Roman"/>
          <w:lang w:eastAsia="zh-CN"/>
        </w:rPr>
      </w:pPr>
    </w:p>
    <w:p w14:paraId="3EC525DC" w14:textId="77777777" w:rsidR="000708B1" w:rsidRDefault="000708B1" w:rsidP="000708B1">
      <w:pPr>
        <w:keepNext/>
        <w:tabs>
          <w:tab w:val="left" w:pos="567"/>
        </w:tabs>
        <w:spacing w:after="0" w:line="260" w:lineRule="exact"/>
        <w:jc w:val="both"/>
        <w:outlineLvl w:val="3"/>
        <w:rPr>
          <w:rFonts w:ascii="Times New Roman" w:eastAsia="SimSun" w:hAnsi="Times New Roman" w:cs="Times New Roman"/>
          <w:b/>
        </w:rPr>
      </w:pPr>
      <w:r>
        <w:rPr>
          <w:rFonts w:ascii="Times New Roman" w:eastAsia="SimSun" w:hAnsi="Times New Roman" w:cs="Times New Roman"/>
          <w:b/>
        </w:rPr>
        <w:t>Vartojimas vaikams ir paaugliams</w:t>
      </w:r>
    </w:p>
    <w:p w14:paraId="2C4A4E00" w14:textId="77777777" w:rsidR="000708B1" w:rsidRDefault="000708B1" w:rsidP="000708B1">
      <w:pPr>
        <w:spacing w:after="0" w:line="240" w:lineRule="auto"/>
        <w:rPr>
          <w:rFonts w:ascii="Times New Roman" w:eastAsia="Times New Roman" w:hAnsi="Times New Roman" w:cs="Times New Roman"/>
        </w:rPr>
      </w:pPr>
      <w:r>
        <w:rPr>
          <w:rFonts w:ascii="Times New Roman" w:eastAsia="Times New Roman" w:hAnsi="Times New Roman" w:cs="Times New Roman"/>
        </w:rPr>
        <w:t>Vyresniems kaip 2 metų vaikams šio vaisto reikia vartoti labai atsargiai ir kartą per parą tepti nedidelį odos plotą. Vaisto tepti ant veido ir kaklo odos negalima.</w:t>
      </w:r>
    </w:p>
    <w:p w14:paraId="399F311D" w14:textId="77777777" w:rsidR="000708B1" w:rsidRDefault="000708B1" w:rsidP="000708B1">
      <w:pPr>
        <w:spacing w:after="0" w:line="240" w:lineRule="auto"/>
        <w:rPr>
          <w:rFonts w:ascii="Times New Roman" w:eastAsia="Times New Roman" w:hAnsi="Times New Roman" w:cs="Times New Roman"/>
        </w:rPr>
      </w:pPr>
    </w:p>
    <w:p w14:paraId="2B2BFA95" w14:textId="77777777" w:rsidR="000708B1" w:rsidRDefault="000708B1" w:rsidP="000708B1">
      <w:pPr>
        <w:spacing w:after="0" w:line="240" w:lineRule="auto"/>
        <w:rPr>
          <w:rFonts w:ascii="Times New Roman" w:eastAsia="Times New Roman" w:hAnsi="Times New Roman" w:cs="Times New Roman"/>
          <w:b/>
        </w:rPr>
      </w:pPr>
      <w:r>
        <w:rPr>
          <w:rFonts w:ascii="Times New Roman" w:eastAsia="Times New Roman" w:hAnsi="Times New Roman" w:cs="Times New Roman"/>
          <w:b/>
        </w:rPr>
        <w:t>Gydymo trukmė</w:t>
      </w:r>
    </w:p>
    <w:p w14:paraId="5138DFD3" w14:textId="77777777" w:rsidR="000708B1" w:rsidRDefault="000708B1" w:rsidP="000708B1">
      <w:pPr>
        <w:spacing w:after="0" w:line="240" w:lineRule="auto"/>
        <w:rPr>
          <w:rFonts w:ascii="Times New Roman" w:eastAsia="Times New Roman" w:hAnsi="Times New Roman" w:cs="Times New Roman"/>
        </w:rPr>
      </w:pPr>
      <w:r>
        <w:rPr>
          <w:rFonts w:ascii="Times New Roman" w:eastAsia="Times New Roman" w:hAnsi="Times New Roman" w:cs="Times New Roman"/>
        </w:rPr>
        <w:t>Gydymas be pertraukų negali trukti ilgiau kaip 2 savaites.</w:t>
      </w:r>
    </w:p>
    <w:p w14:paraId="0DEF7640" w14:textId="77777777" w:rsidR="000708B1" w:rsidRDefault="000708B1" w:rsidP="000708B1">
      <w:pPr>
        <w:spacing w:after="0" w:line="240" w:lineRule="auto"/>
        <w:rPr>
          <w:rFonts w:ascii="Times New Roman" w:eastAsia="Times New Roman" w:hAnsi="Times New Roman" w:cs="Times New Roman"/>
        </w:rPr>
      </w:pPr>
      <w:r>
        <w:rPr>
          <w:rFonts w:ascii="Times New Roman" w:eastAsia="Times New Roman" w:hAnsi="Times New Roman" w:cs="Times New Roman"/>
        </w:rPr>
        <w:t>Veido ir kaklo odos negalima tepti ilgiau kaip vieną savaitę.</w:t>
      </w:r>
    </w:p>
    <w:p w14:paraId="36982B80" w14:textId="77777777" w:rsidR="000708B1" w:rsidRDefault="000708B1" w:rsidP="000708B1">
      <w:pPr>
        <w:spacing w:after="0" w:line="240" w:lineRule="auto"/>
        <w:rPr>
          <w:rFonts w:ascii="Times New Roman" w:eastAsia="Times New Roman" w:hAnsi="Times New Roman" w:cs="Times New Roman"/>
        </w:rPr>
      </w:pPr>
      <w:r>
        <w:rPr>
          <w:rFonts w:ascii="Times New Roman" w:eastAsia="Times New Roman" w:hAnsi="Times New Roman" w:cs="Times New Roman"/>
        </w:rPr>
        <w:t>Per vieną savaitę negalima suvartoti daugiau kaip 1 tepalo tūbelę.</w:t>
      </w:r>
    </w:p>
    <w:p w14:paraId="06C99476" w14:textId="77777777" w:rsidR="000708B1" w:rsidRDefault="000708B1" w:rsidP="000708B1">
      <w:pPr>
        <w:numPr>
          <w:ilvl w:val="12"/>
          <w:numId w:val="0"/>
        </w:numPr>
        <w:spacing w:after="0" w:line="240" w:lineRule="auto"/>
        <w:ind w:right="-2"/>
        <w:rPr>
          <w:rFonts w:ascii="Times New Roman" w:eastAsia="SimSun" w:hAnsi="Times New Roman" w:cs="Times New Roman"/>
          <w:lang w:eastAsia="zh-CN"/>
        </w:rPr>
      </w:pPr>
    </w:p>
    <w:p w14:paraId="7E5126DD" w14:textId="77777777" w:rsidR="000708B1" w:rsidRDefault="000708B1" w:rsidP="000708B1">
      <w:pPr>
        <w:keepNext/>
        <w:tabs>
          <w:tab w:val="left" w:pos="567"/>
        </w:tabs>
        <w:spacing w:after="0" w:line="260" w:lineRule="exact"/>
        <w:jc w:val="both"/>
        <w:outlineLvl w:val="3"/>
        <w:rPr>
          <w:rFonts w:ascii="Times New Roman" w:eastAsia="SimSun" w:hAnsi="Times New Roman" w:cs="Times New Roman"/>
          <w:b/>
        </w:rPr>
      </w:pPr>
      <w:r>
        <w:rPr>
          <w:rFonts w:ascii="Times New Roman" w:eastAsia="SimSun" w:hAnsi="Times New Roman" w:cs="Times New Roman"/>
          <w:b/>
        </w:rPr>
        <w:t>Ką daryti pavartojus per didelę LORINDEN A dozę?</w:t>
      </w:r>
    </w:p>
    <w:p w14:paraId="0A4CEEBD" w14:textId="77777777" w:rsidR="000708B1" w:rsidRDefault="000708B1" w:rsidP="000708B1">
      <w:pPr>
        <w:numPr>
          <w:ilvl w:val="12"/>
          <w:numId w:val="0"/>
        </w:numPr>
        <w:spacing w:after="0" w:line="240" w:lineRule="auto"/>
        <w:ind w:right="-2"/>
        <w:jc w:val="both"/>
        <w:rPr>
          <w:rFonts w:ascii="Times New Roman" w:eastAsia="Times New Roman" w:hAnsi="Times New Roman" w:cs="Times New Roman"/>
        </w:rPr>
      </w:pPr>
      <w:r>
        <w:rPr>
          <w:rFonts w:ascii="Times New Roman" w:eastAsia="Times New Roman" w:hAnsi="Times New Roman" w:cs="Times New Roman"/>
        </w:rPr>
        <w:t>Jei suklydę pavartojote per didelę vaisto dozę arba netyčia jo nurijote, nedelsdami kreipkitės į gydytoją.</w:t>
      </w:r>
    </w:p>
    <w:p w14:paraId="446F8547" w14:textId="77777777" w:rsidR="000708B1" w:rsidRDefault="000708B1" w:rsidP="000708B1">
      <w:pPr>
        <w:keepNext/>
        <w:tabs>
          <w:tab w:val="left" w:pos="567"/>
        </w:tabs>
        <w:spacing w:after="0" w:line="260" w:lineRule="exact"/>
        <w:jc w:val="both"/>
        <w:outlineLvl w:val="3"/>
        <w:rPr>
          <w:rFonts w:ascii="Times New Roman" w:eastAsia="SimSun" w:hAnsi="Times New Roman" w:cs="Times New Roman"/>
          <w:b/>
        </w:rPr>
      </w:pPr>
    </w:p>
    <w:p w14:paraId="0558CC9D" w14:textId="77777777" w:rsidR="000708B1" w:rsidRDefault="000708B1" w:rsidP="000708B1">
      <w:pPr>
        <w:numPr>
          <w:ilvl w:val="12"/>
          <w:numId w:val="0"/>
        </w:numPr>
        <w:spacing w:after="0" w:line="240" w:lineRule="auto"/>
        <w:ind w:right="-29"/>
        <w:rPr>
          <w:rFonts w:ascii="Times New Roman" w:eastAsia="SimSun" w:hAnsi="Times New Roman" w:cs="Times New Roman"/>
          <w:lang w:eastAsia="zh-CN"/>
        </w:rPr>
      </w:pPr>
      <w:r>
        <w:rPr>
          <w:rFonts w:ascii="Times New Roman" w:eastAsia="SimSun" w:hAnsi="Times New Roman" w:cs="Times New Roman"/>
          <w:lang w:eastAsia="zh-CN"/>
        </w:rPr>
        <w:t>Jeigu kiltų daugiau klausimų dėl šio vaisto vartojimo, kreipkitės į gydytoją arba vaistininką.</w:t>
      </w:r>
    </w:p>
    <w:p w14:paraId="3AAE5204" w14:textId="77777777" w:rsidR="000708B1" w:rsidRDefault="000708B1" w:rsidP="000708B1">
      <w:pPr>
        <w:numPr>
          <w:ilvl w:val="12"/>
          <w:numId w:val="0"/>
        </w:numPr>
        <w:spacing w:after="0" w:line="240" w:lineRule="auto"/>
        <w:ind w:right="-29"/>
        <w:rPr>
          <w:rFonts w:ascii="Times New Roman" w:eastAsia="SimSun" w:hAnsi="Times New Roman" w:cs="Times New Roman"/>
          <w:lang w:eastAsia="zh-CN"/>
        </w:rPr>
      </w:pPr>
    </w:p>
    <w:p w14:paraId="4C8D3905" w14:textId="77777777" w:rsidR="000708B1" w:rsidRPr="00720384" w:rsidRDefault="000708B1" w:rsidP="000708B1">
      <w:pPr>
        <w:pStyle w:val="Antrat4"/>
        <w:rPr>
          <w:rFonts w:ascii="Times New Roman" w:hAnsi="Times New Roman"/>
        </w:rPr>
      </w:pPr>
      <w:r>
        <w:rPr>
          <w:rFonts w:ascii="Times New Roman" w:hAnsi="Times New Roman"/>
        </w:rPr>
        <w:t>Pamiršus pavartoti LORINDEN A</w:t>
      </w:r>
    </w:p>
    <w:p w14:paraId="60D15F4A" w14:textId="77777777" w:rsidR="000708B1" w:rsidRDefault="000708B1" w:rsidP="000708B1">
      <w:pPr>
        <w:numPr>
          <w:ilvl w:val="12"/>
          <w:numId w:val="0"/>
        </w:numPr>
        <w:spacing w:after="0" w:line="240" w:lineRule="auto"/>
        <w:rPr>
          <w:rFonts w:ascii="Times New Roman" w:eastAsia="SimSun" w:hAnsi="Times New Roman" w:cs="Times New Roman"/>
          <w:lang w:eastAsia="zh-CN"/>
        </w:rPr>
      </w:pPr>
      <w:r w:rsidRPr="00D00FB2">
        <w:rPr>
          <w:rFonts w:ascii="Times New Roman" w:hAnsi="Times New Roman" w:cs="Times New Roman"/>
          <w:noProof/>
          <w:szCs w:val="24"/>
        </w:rPr>
        <w:t>Negalima vartoti dvigubos dozės norint kompensuoti praleistą dozę</w:t>
      </w:r>
      <w:r>
        <w:rPr>
          <w:rFonts w:ascii="Times New Roman" w:hAnsi="Times New Roman" w:cs="Times New Roman"/>
          <w:noProof/>
          <w:szCs w:val="24"/>
        </w:rPr>
        <w:t>.</w:t>
      </w:r>
    </w:p>
    <w:p w14:paraId="5B4177FE" w14:textId="77777777" w:rsidR="000708B1" w:rsidRDefault="000708B1" w:rsidP="000708B1">
      <w:pPr>
        <w:numPr>
          <w:ilvl w:val="12"/>
          <w:numId w:val="0"/>
        </w:numPr>
        <w:spacing w:after="0" w:line="240" w:lineRule="auto"/>
        <w:rPr>
          <w:rFonts w:ascii="Times New Roman" w:eastAsia="SimSun" w:hAnsi="Times New Roman" w:cs="Times New Roman"/>
          <w:lang w:eastAsia="zh-CN"/>
        </w:rPr>
      </w:pPr>
    </w:p>
    <w:p w14:paraId="79A52A81" w14:textId="77777777" w:rsidR="000708B1" w:rsidRDefault="000708B1" w:rsidP="000708B1">
      <w:pPr>
        <w:numPr>
          <w:ilvl w:val="12"/>
          <w:numId w:val="0"/>
        </w:numPr>
        <w:spacing w:after="0" w:line="240" w:lineRule="auto"/>
        <w:rPr>
          <w:rFonts w:ascii="Times New Roman" w:eastAsia="SimSun" w:hAnsi="Times New Roman" w:cs="Times New Roman"/>
          <w:lang w:eastAsia="zh-CN"/>
        </w:rPr>
      </w:pPr>
    </w:p>
    <w:p w14:paraId="505C91E5" w14:textId="77777777" w:rsidR="000708B1" w:rsidRDefault="000708B1" w:rsidP="000708B1">
      <w:pPr>
        <w:keepNext/>
        <w:keepLines/>
        <w:tabs>
          <w:tab w:val="left" w:pos="567"/>
        </w:tabs>
        <w:spacing w:after="0" w:line="240" w:lineRule="auto"/>
        <w:outlineLvl w:val="2"/>
        <w:rPr>
          <w:rFonts w:ascii="Times New Roman" w:eastAsia="SimSun" w:hAnsi="Times New Roman" w:cs="Times New Roman"/>
          <w:b/>
          <w:lang w:eastAsia="zh-CN"/>
        </w:rPr>
      </w:pPr>
      <w:r>
        <w:rPr>
          <w:rFonts w:ascii="Times New Roman" w:eastAsia="SimSun" w:hAnsi="Times New Roman" w:cs="Times New Roman"/>
          <w:b/>
          <w:lang w:eastAsia="zh-CN"/>
        </w:rPr>
        <w:t>4.</w:t>
      </w:r>
      <w:r>
        <w:rPr>
          <w:rFonts w:ascii="Times New Roman" w:eastAsia="SimSun" w:hAnsi="Times New Roman" w:cs="Times New Roman"/>
          <w:b/>
          <w:lang w:eastAsia="zh-CN"/>
        </w:rPr>
        <w:tab/>
        <w:t>Galimas šalutinis poveikis</w:t>
      </w:r>
    </w:p>
    <w:p w14:paraId="0A55E1ED" w14:textId="77777777" w:rsidR="000708B1" w:rsidRDefault="000708B1" w:rsidP="000708B1">
      <w:pPr>
        <w:numPr>
          <w:ilvl w:val="12"/>
          <w:numId w:val="0"/>
        </w:numPr>
        <w:spacing w:after="0" w:line="240" w:lineRule="auto"/>
        <w:rPr>
          <w:rFonts w:ascii="Times New Roman" w:eastAsia="SimSun" w:hAnsi="Times New Roman" w:cs="Times New Roman"/>
          <w:lang w:eastAsia="zh-CN"/>
        </w:rPr>
      </w:pPr>
    </w:p>
    <w:p w14:paraId="1BC8EB82" w14:textId="77777777" w:rsidR="000708B1" w:rsidRDefault="000708B1" w:rsidP="000708B1">
      <w:pPr>
        <w:numPr>
          <w:ilvl w:val="12"/>
          <w:numId w:val="0"/>
        </w:numPr>
        <w:spacing w:after="0" w:line="240" w:lineRule="auto"/>
        <w:ind w:right="-29"/>
        <w:rPr>
          <w:rFonts w:ascii="Times New Roman" w:eastAsia="SimSun" w:hAnsi="Times New Roman" w:cs="Times New Roman"/>
          <w:lang w:eastAsia="zh-CN"/>
        </w:rPr>
      </w:pPr>
      <w:r>
        <w:rPr>
          <w:rFonts w:ascii="Times New Roman" w:eastAsia="SimSun" w:hAnsi="Times New Roman" w:cs="Times New Roman"/>
          <w:lang w:eastAsia="zh-CN"/>
        </w:rPr>
        <w:t>Šis vaistas, kaip ir visi kiti, gali sukelti šalutinį poveikį, nors jis pasireiškia ne visiems žmonėms.</w:t>
      </w:r>
    </w:p>
    <w:p w14:paraId="05FFACBA" w14:textId="77777777" w:rsidR="000708B1" w:rsidRDefault="000708B1" w:rsidP="000708B1">
      <w:pPr>
        <w:tabs>
          <w:tab w:val="left" w:pos="567"/>
        </w:tabs>
        <w:spacing w:after="0" w:line="260" w:lineRule="exact"/>
        <w:rPr>
          <w:rFonts w:ascii="Times New Roman" w:eastAsia="SimSun" w:hAnsi="Times New Roman" w:cs="Times New Roman"/>
          <w:lang w:eastAsia="zh-CN"/>
        </w:rPr>
      </w:pPr>
    </w:p>
    <w:p w14:paraId="3C920E86" w14:textId="77777777" w:rsidR="000708B1" w:rsidRPr="00D00FB2" w:rsidRDefault="000708B1" w:rsidP="000708B1">
      <w:pPr>
        <w:tabs>
          <w:tab w:val="left" w:pos="567"/>
        </w:tabs>
        <w:spacing w:after="0" w:line="260" w:lineRule="exact"/>
        <w:rPr>
          <w:rFonts w:ascii="Times New Roman" w:eastAsia="SimSun" w:hAnsi="Times New Roman" w:cs="Times New Roman"/>
          <w:i/>
          <w:lang w:eastAsia="zh-CN"/>
        </w:rPr>
      </w:pPr>
      <w:r w:rsidRPr="00D00FB2">
        <w:rPr>
          <w:rFonts w:ascii="Times New Roman" w:eastAsia="SimSun" w:hAnsi="Times New Roman" w:cs="Times New Roman"/>
          <w:i/>
          <w:lang w:eastAsia="zh-CN"/>
        </w:rPr>
        <w:t>Nepageidaujamo poveikio dažnis nežinomas (negali būti apskaičiuotas pagal turimus duomenis)</w:t>
      </w:r>
    </w:p>
    <w:p w14:paraId="4A43F1F0" w14:textId="77777777" w:rsidR="000708B1" w:rsidRDefault="000708B1" w:rsidP="000708B1">
      <w:pPr>
        <w:numPr>
          <w:ilvl w:val="12"/>
          <w:numId w:val="0"/>
        </w:numPr>
        <w:spacing w:after="0" w:line="240" w:lineRule="auto"/>
        <w:ind w:right="-29"/>
        <w:rPr>
          <w:rFonts w:ascii="Times New Roman" w:eastAsia="SimSun" w:hAnsi="Times New Roman" w:cs="Times New Roman"/>
          <w:b/>
          <w:lang w:eastAsia="zh-CN"/>
        </w:rPr>
      </w:pPr>
    </w:p>
    <w:p w14:paraId="2BA55410" w14:textId="77777777" w:rsidR="000708B1" w:rsidRDefault="000708B1" w:rsidP="000708B1">
      <w:pPr>
        <w:spacing w:after="0" w:line="240" w:lineRule="auto"/>
        <w:rPr>
          <w:rFonts w:ascii="Times New Roman" w:eastAsia="Times New Roman" w:hAnsi="Times New Roman" w:cs="Times New Roman"/>
        </w:rPr>
      </w:pPr>
      <w:r>
        <w:rPr>
          <w:rFonts w:ascii="Times New Roman" w:eastAsia="Times New Roman" w:hAnsi="Times New Roman" w:cs="Times New Roman"/>
          <w:i/>
        </w:rPr>
        <w:t>Odos sutrikimai:</w:t>
      </w:r>
      <w:r>
        <w:rPr>
          <w:rFonts w:ascii="Times New Roman" w:eastAsia="Times New Roman" w:hAnsi="Times New Roman" w:cs="Times New Roman"/>
        </w:rPr>
        <w:t xml:space="preserve"> </w:t>
      </w:r>
      <w:proofErr w:type="spellStart"/>
      <w:r>
        <w:rPr>
          <w:rFonts w:ascii="Times New Roman" w:eastAsia="Times New Roman" w:hAnsi="Times New Roman" w:cs="Times New Roman"/>
        </w:rPr>
        <w:t>aknė</w:t>
      </w:r>
      <w:proofErr w:type="spellEnd"/>
      <w:r>
        <w:rPr>
          <w:rFonts w:ascii="Times New Roman" w:eastAsia="Times New Roman" w:hAnsi="Times New Roman" w:cs="Times New Roman"/>
        </w:rPr>
        <w:t xml:space="preserve"> (spuogai), smulkios taškinės kraujosruvos (purpura), odos ir poodinio audinio suplonėjimas, </w:t>
      </w:r>
      <w:proofErr w:type="spellStart"/>
      <w:r>
        <w:rPr>
          <w:rFonts w:ascii="Times New Roman" w:eastAsia="Times New Roman" w:hAnsi="Times New Roman" w:cs="Times New Roman"/>
        </w:rPr>
        <w:t>strijų</w:t>
      </w:r>
      <w:proofErr w:type="spellEnd"/>
      <w:r>
        <w:rPr>
          <w:rFonts w:ascii="Times New Roman" w:eastAsia="Times New Roman" w:hAnsi="Times New Roman" w:cs="Times New Roman"/>
        </w:rPr>
        <w:t xml:space="preserve"> atsiradimas, </w:t>
      </w:r>
      <w:proofErr w:type="spellStart"/>
      <w:r>
        <w:rPr>
          <w:rFonts w:ascii="Times New Roman" w:eastAsia="SimSun" w:hAnsi="Times New Roman" w:cs="Times New Roman"/>
          <w:lang w:eastAsia="zh-CN"/>
        </w:rPr>
        <w:t>telangiektazijos</w:t>
      </w:r>
      <w:proofErr w:type="spellEnd"/>
      <w:r>
        <w:rPr>
          <w:rFonts w:ascii="Times New Roman" w:eastAsia="SimSun" w:hAnsi="Times New Roman" w:cs="Times New Roman"/>
          <w:lang w:eastAsia="zh-CN"/>
        </w:rPr>
        <w:t xml:space="preserve"> (kapiliarų ar smulkių </w:t>
      </w:r>
      <w:proofErr w:type="spellStart"/>
      <w:r>
        <w:rPr>
          <w:rFonts w:ascii="Times New Roman" w:eastAsia="SimSun" w:hAnsi="Times New Roman" w:cs="Times New Roman"/>
          <w:lang w:eastAsia="zh-CN"/>
        </w:rPr>
        <w:t>venulių</w:t>
      </w:r>
      <w:proofErr w:type="spellEnd"/>
      <w:r>
        <w:rPr>
          <w:rFonts w:ascii="Times New Roman" w:eastAsia="SimSun" w:hAnsi="Times New Roman" w:cs="Times New Roman"/>
          <w:lang w:eastAsia="zh-CN"/>
        </w:rPr>
        <w:t xml:space="preserve"> išsiplėtimas, kai kraujagyslių sienelės tampa itin plonos ir gali imti kraujuoti po menkiausios traumos ar net be priežasties),</w:t>
      </w:r>
      <w:r>
        <w:rPr>
          <w:rFonts w:ascii="Times New Roman" w:eastAsia="Times New Roman" w:hAnsi="Times New Roman" w:cs="Times New Roman"/>
        </w:rPr>
        <w:t xml:space="preserve"> odos sausmė, odos pigmentacijos ar spalvos pokytis, pūlinis plaukų svogūnėlių uždegimas, išbėrimas, odos aplink burną uždegimas, infekcija, sustiprėjęs plaukų augimas ar plaukų slinkimas. </w:t>
      </w:r>
    </w:p>
    <w:p w14:paraId="0096B56B" w14:textId="77777777" w:rsidR="000708B1" w:rsidRDefault="000708B1" w:rsidP="000708B1">
      <w:pPr>
        <w:spacing w:after="0" w:line="240" w:lineRule="auto"/>
        <w:rPr>
          <w:rFonts w:ascii="Times New Roman" w:eastAsia="Times New Roman" w:hAnsi="Times New Roman" w:cs="Times New Roman"/>
        </w:rPr>
      </w:pPr>
    </w:p>
    <w:p w14:paraId="30BA87EA" w14:textId="77777777" w:rsidR="000708B1" w:rsidRDefault="000708B1" w:rsidP="000708B1">
      <w:pPr>
        <w:spacing w:after="0" w:line="240" w:lineRule="auto"/>
        <w:rPr>
          <w:rFonts w:ascii="Times New Roman" w:eastAsia="Times New Roman" w:hAnsi="Times New Roman" w:cs="Times New Roman"/>
        </w:rPr>
      </w:pPr>
      <w:r>
        <w:rPr>
          <w:rFonts w:ascii="Times New Roman" w:eastAsia="Times New Roman" w:hAnsi="Times New Roman" w:cs="Times New Roman"/>
          <w:i/>
        </w:rPr>
        <w:t>Imuninės sistemos sutrikimai:</w:t>
      </w:r>
      <w:r>
        <w:rPr>
          <w:rFonts w:ascii="Times New Roman" w:eastAsia="Times New Roman" w:hAnsi="Times New Roman" w:cs="Times New Roman"/>
        </w:rPr>
        <w:t xml:space="preserve"> </w:t>
      </w:r>
      <w:r>
        <w:rPr>
          <w:rFonts w:ascii="Times New Roman" w:eastAsia="SimSun" w:hAnsi="Times New Roman" w:cs="Times New Roman"/>
        </w:rPr>
        <w:t>kontaktinė alerginė odos reakcija</w:t>
      </w:r>
      <w:r>
        <w:rPr>
          <w:rFonts w:ascii="Times New Roman" w:eastAsia="Times New Roman" w:hAnsi="Times New Roman" w:cs="Times New Roman"/>
        </w:rPr>
        <w:t>.</w:t>
      </w:r>
    </w:p>
    <w:p w14:paraId="7EFCDEC4" w14:textId="77777777" w:rsidR="000708B1" w:rsidRDefault="000708B1" w:rsidP="000708B1">
      <w:pPr>
        <w:spacing w:after="0" w:line="240" w:lineRule="auto"/>
        <w:rPr>
          <w:rFonts w:ascii="Times New Roman" w:eastAsia="Times New Roman" w:hAnsi="Times New Roman" w:cs="Times New Roman"/>
        </w:rPr>
      </w:pPr>
    </w:p>
    <w:p w14:paraId="45FB0AD6" w14:textId="77777777" w:rsidR="000708B1" w:rsidRDefault="000708B1" w:rsidP="000708B1">
      <w:pPr>
        <w:spacing w:after="0" w:line="240" w:lineRule="auto"/>
        <w:rPr>
          <w:rFonts w:ascii="Times New Roman" w:eastAsia="Times New Roman" w:hAnsi="Times New Roman" w:cs="Times New Roman"/>
        </w:rPr>
      </w:pPr>
      <w:r>
        <w:rPr>
          <w:rFonts w:ascii="Times New Roman" w:eastAsia="Times New Roman" w:hAnsi="Times New Roman" w:cs="Times New Roman"/>
          <w:i/>
        </w:rPr>
        <w:t>Akių sutrikimai:</w:t>
      </w:r>
      <w:r>
        <w:rPr>
          <w:rFonts w:ascii="Times New Roman" w:eastAsia="Times New Roman" w:hAnsi="Times New Roman" w:cs="Times New Roman"/>
        </w:rPr>
        <w:t xml:space="preserve"> po vaisto užtepimo ant akių odos gali sustiprėti glaukomos simptomai ar pasireikšti katarakta. Miglotas matymas.</w:t>
      </w:r>
    </w:p>
    <w:p w14:paraId="4ADB9F1D" w14:textId="77777777" w:rsidR="000708B1" w:rsidRDefault="000708B1" w:rsidP="000708B1">
      <w:pPr>
        <w:spacing w:after="0" w:line="240" w:lineRule="auto"/>
        <w:rPr>
          <w:rFonts w:ascii="Times New Roman" w:eastAsia="Times New Roman" w:hAnsi="Times New Roman" w:cs="Times New Roman"/>
        </w:rPr>
      </w:pPr>
    </w:p>
    <w:p w14:paraId="66740089" w14:textId="77777777" w:rsidR="000708B1" w:rsidRDefault="000708B1" w:rsidP="000708B1">
      <w:pPr>
        <w:spacing w:after="0" w:line="240" w:lineRule="auto"/>
        <w:rPr>
          <w:rFonts w:ascii="Times New Roman" w:eastAsia="Times New Roman" w:hAnsi="Times New Roman" w:cs="Times New Roman"/>
        </w:rPr>
      </w:pPr>
      <w:r>
        <w:rPr>
          <w:rFonts w:ascii="Times New Roman" w:eastAsia="Times New Roman" w:hAnsi="Times New Roman" w:cs="Times New Roman"/>
          <w:i/>
        </w:rPr>
        <w:t>Bendrieji sutrikimai:</w:t>
      </w:r>
      <w:r>
        <w:rPr>
          <w:rFonts w:ascii="Times New Roman" w:eastAsia="Times New Roman" w:hAnsi="Times New Roman" w:cs="Times New Roman"/>
        </w:rPr>
        <w:t xml:space="preserve"> gali atsirasti vaisto ilgai vartojant ant didelio pažeistos (ir pralaidesnės) odos ploto. Gali laikinai sumažėti AKTH (hormonas, sukeliantis kortikosteroidų atsipalaidavimą organizme) kiekis (galimi simptomai yra nuovargis, bendrasis negalavimas, patinimai ir nereguliarus menstruacinis kraujavimas).</w:t>
      </w:r>
    </w:p>
    <w:p w14:paraId="0B458248" w14:textId="77777777" w:rsidR="000708B1" w:rsidRDefault="000708B1" w:rsidP="000708B1">
      <w:pPr>
        <w:tabs>
          <w:tab w:val="left" w:pos="567"/>
        </w:tabs>
        <w:spacing w:after="0" w:line="260" w:lineRule="exact"/>
        <w:rPr>
          <w:rFonts w:ascii="Times New Roman" w:eastAsia="SimSun" w:hAnsi="Times New Roman" w:cs="Times New Roman"/>
        </w:rPr>
      </w:pPr>
    </w:p>
    <w:p w14:paraId="04A3B6F6" w14:textId="77777777" w:rsidR="000708B1" w:rsidRDefault="000708B1" w:rsidP="000708B1">
      <w:pPr>
        <w:tabs>
          <w:tab w:val="left" w:pos="567"/>
        </w:tabs>
        <w:spacing w:after="0" w:line="260" w:lineRule="exact"/>
        <w:rPr>
          <w:rFonts w:ascii="Times New Roman" w:eastAsia="SimSun" w:hAnsi="Times New Roman" w:cs="Times New Roman"/>
        </w:rPr>
      </w:pPr>
      <w:r>
        <w:rPr>
          <w:rFonts w:ascii="Times New Roman" w:eastAsia="SimSun" w:hAnsi="Times New Roman" w:cs="Times New Roman"/>
        </w:rPr>
        <w:t>Ilgai tepant didelį odos plotą arba tepalo vartojant po orui nepralaidžiu tvarsčiu, dėl pasisavinimo per odą į kraujotaką gali pasireikšti bendrasis nepageidaujamas hormoninių preparatų poveikis.</w:t>
      </w:r>
    </w:p>
    <w:p w14:paraId="17AEB4B1" w14:textId="77777777" w:rsidR="000708B1" w:rsidRDefault="000708B1" w:rsidP="000708B1">
      <w:pPr>
        <w:tabs>
          <w:tab w:val="left" w:pos="567"/>
        </w:tabs>
        <w:spacing w:after="0" w:line="240" w:lineRule="auto"/>
        <w:rPr>
          <w:rFonts w:ascii="Times New Roman" w:eastAsia="SimSun" w:hAnsi="Times New Roman" w:cs="Times New Roman"/>
          <w:b/>
          <w:lang w:eastAsia="zh-CN"/>
        </w:rPr>
      </w:pPr>
    </w:p>
    <w:p w14:paraId="24569C0E" w14:textId="77777777" w:rsidR="000708B1" w:rsidRDefault="000708B1" w:rsidP="000708B1">
      <w:pPr>
        <w:tabs>
          <w:tab w:val="left" w:pos="567"/>
        </w:tabs>
        <w:spacing w:after="0" w:line="240" w:lineRule="auto"/>
        <w:rPr>
          <w:rFonts w:ascii="Times New Roman" w:eastAsia="Times New Roman" w:hAnsi="Times New Roman" w:cs="Times New Roman"/>
          <w:b/>
          <w:snapToGrid w:val="0"/>
          <w:szCs w:val="24"/>
        </w:rPr>
      </w:pPr>
      <w:r>
        <w:rPr>
          <w:rFonts w:ascii="Times New Roman" w:eastAsia="Times New Roman" w:hAnsi="Times New Roman" w:cs="Times New Roman"/>
          <w:b/>
          <w:noProof/>
          <w:snapToGrid w:val="0"/>
          <w:szCs w:val="24"/>
        </w:rPr>
        <w:t>Pranešimas apie šalutinį poveikį</w:t>
      </w:r>
    </w:p>
    <w:p w14:paraId="29AD8FF1" w14:textId="77777777" w:rsidR="000708B1" w:rsidRDefault="000708B1" w:rsidP="000708B1">
      <w:pPr>
        <w:tabs>
          <w:tab w:val="left" w:pos="567"/>
        </w:tabs>
        <w:spacing w:after="0" w:line="260" w:lineRule="exact"/>
        <w:ind w:right="-449"/>
        <w:rPr>
          <w:rFonts w:ascii="Times New Roman" w:eastAsia="Times New Roman" w:hAnsi="Times New Roman" w:cs="Times New Roman"/>
          <w:noProof/>
          <w:snapToGrid w:val="0"/>
          <w:szCs w:val="24"/>
        </w:rPr>
      </w:pPr>
      <w:r>
        <w:rPr>
          <w:rFonts w:ascii="Times New Roman" w:eastAsia="Times New Roman" w:hAnsi="Times New Roman" w:cs="Times New Roman"/>
          <w:snapToGrid w:val="0"/>
          <w:szCs w:val="20"/>
        </w:rPr>
        <w:lastRenderedPageBreak/>
        <w:t xml:space="preserve">Jeigu pasireiškė šalutinis poveikis, įskaitant šiame lapelyje nenurodytą, pasakykite gydytojui arba </w:t>
      </w:r>
      <w:r w:rsidRPr="00243A1D">
        <w:rPr>
          <w:rFonts w:ascii="Times New Roman" w:eastAsia="Times New Roman" w:hAnsi="Times New Roman" w:cs="Times New Roman"/>
          <w:snapToGrid w:val="0"/>
          <w:szCs w:val="20"/>
        </w:rPr>
        <w:t xml:space="preserve">vaistininkui, </w:t>
      </w:r>
      <w:r w:rsidRPr="00054EB0">
        <w:rPr>
          <w:rFonts w:ascii="Times New Roman" w:hAnsi="Times New Roman" w:cs="Times New Roman"/>
          <w:lang w:eastAsia="lt-LT"/>
        </w:rPr>
        <w:t>arba slaugytojui</w:t>
      </w:r>
      <w:r w:rsidRPr="00243A1D">
        <w:rPr>
          <w:rFonts w:ascii="Times New Roman" w:eastAsia="Times New Roman" w:hAnsi="Times New Roman" w:cs="Times New Roman"/>
          <w:snapToGrid w:val="0"/>
          <w:szCs w:val="20"/>
        </w:rPr>
        <w:t>.</w:t>
      </w:r>
      <w:r>
        <w:rPr>
          <w:rFonts w:ascii="Times New Roman" w:eastAsia="Times New Roman" w:hAnsi="Times New Roman" w:cs="Times New Roman"/>
          <w:snapToGrid w:val="0"/>
          <w:szCs w:val="20"/>
        </w:rPr>
        <w:t xml:space="preserve"> </w:t>
      </w:r>
      <w:r w:rsidRPr="007A3D18">
        <w:rPr>
          <w:rFonts w:ascii="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Pr="007A3D18">
        <w:rPr>
          <w:rFonts w:ascii="Times New Roman" w:hAnsi="Times New Roman" w:cs="Times New Roman"/>
          <w:color w:val="0000EE"/>
          <w:u w:val="single"/>
          <w:lang w:eastAsia="lt-LT"/>
        </w:rPr>
        <w:t>https://vvkt.lrv.lt/lt/</w:t>
      </w:r>
      <w:r w:rsidRPr="007A3D18">
        <w:rPr>
          <w:rFonts w:ascii="Times New Roman" w:hAnsi="Times New Roman" w:cs="Times New Roman"/>
          <w:lang w:eastAsia="lt-LT"/>
        </w:rPr>
        <w:t xml:space="preserve"> nurodytais būdais arba paskambinti nemokamu telefonu 8 800 73 568.</w:t>
      </w:r>
      <w:r>
        <w:rPr>
          <w:lang w:eastAsia="lt-LT"/>
        </w:rPr>
        <w:t xml:space="preserve"> </w:t>
      </w:r>
      <w:r>
        <w:rPr>
          <w:rFonts w:ascii="Times New Roman" w:eastAsia="Times New Roman" w:hAnsi="Times New Roman" w:cs="Times New Roman"/>
          <w:snapToGrid w:val="0"/>
          <w:szCs w:val="20"/>
        </w:rPr>
        <w:t>Pranešdami apie šalutinį poveikį galite mums padėti gauti daugiau informacijos apie šio vaisto saugumą.</w:t>
      </w:r>
    </w:p>
    <w:p w14:paraId="0277D5A4" w14:textId="77777777" w:rsidR="000708B1" w:rsidRDefault="000708B1" w:rsidP="000708B1">
      <w:pPr>
        <w:numPr>
          <w:ilvl w:val="12"/>
          <w:numId w:val="0"/>
        </w:numPr>
        <w:spacing w:after="0" w:line="240" w:lineRule="auto"/>
        <w:ind w:right="-2"/>
        <w:rPr>
          <w:rFonts w:ascii="Times New Roman" w:eastAsia="SimSun" w:hAnsi="Times New Roman" w:cs="Times New Roman"/>
          <w:lang w:eastAsia="zh-CN"/>
        </w:rPr>
      </w:pPr>
    </w:p>
    <w:p w14:paraId="4A4B93D3" w14:textId="77777777" w:rsidR="000708B1" w:rsidRDefault="000708B1" w:rsidP="000708B1">
      <w:pPr>
        <w:numPr>
          <w:ilvl w:val="12"/>
          <w:numId w:val="0"/>
        </w:numPr>
        <w:spacing w:after="0" w:line="240" w:lineRule="auto"/>
        <w:ind w:right="-2"/>
        <w:rPr>
          <w:rFonts w:ascii="Times New Roman" w:eastAsia="SimSun" w:hAnsi="Times New Roman" w:cs="Times New Roman"/>
          <w:lang w:eastAsia="zh-CN"/>
        </w:rPr>
      </w:pPr>
    </w:p>
    <w:p w14:paraId="5072D5AD" w14:textId="77777777" w:rsidR="000708B1" w:rsidRDefault="000708B1" w:rsidP="000708B1">
      <w:pPr>
        <w:keepNext/>
        <w:keepLines/>
        <w:tabs>
          <w:tab w:val="left" w:pos="567"/>
        </w:tabs>
        <w:spacing w:after="0" w:line="240" w:lineRule="auto"/>
        <w:outlineLvl w:val="2"/>
        <w:rPr>
          <w:rFonts w:ascii="Times New Roman" w:eastAsia="SimSun" w:hAnsi="Times New Roman" w:cs="Times New Roman"/>
          <w:b/>
          <w:lang w:eastAsia="zh-CN"/>
        </w:rPr>
      </w:pPr>
      <w:r>
        <w:rPr>
          <w:rFonts w:ascii="Times New Roman" w:eastAsia="SimSun" w:hAnsi="Times New Roman" w:cs="Times New Roman"/>
          <w:b/>
          <w:lang w:eastAsia="zh-CN"/>
        </w:rPr>
        <w:t>5.</w:t>
      </w:r>
      <w:r>
        <w:rPr>
          <w:rFonts w:ascii="Times New Roman" w:eastAsia="SimSun" w:hAnsi="Times New Roman" w:cs="Times New Roman"/>
          <w:b/>
          <w:lang w:eastAsia="zh-CN"/>
        </w:rPr>
        <w:tab/>
        <w:t>Kaip laikyti LORINDEN A</w:t>
      </w:r>
    </w:p>
    <w:p w14:paraId="607C3E63" w14:textId="77777777" w:rsidR="000708B1" w:rsidRDefault="000708B1" w:rsidP="000708B1">
      <w:pPr>
        <w:numPr>
          <w:ilvl w:val="12"/>
          <w:numId w:val="0"/>
        </w:numPr>
        <w:spacing w:after="0" w:line="240" w:lineRule="auto"/>
        <w:ind w:right="-2"/>
        <w:rPr>
          <w:rFonts w:ascii="Times New Roman" w:eastAsia="SimSun" w:hAnsi="Times New Roman" w:cs="Times New Roman"/>
          <w:lang w:eastAsia="zh-CN"/>
        </w:rPr>
      </w:pPr>
    </w:p>
    <w:p w14:paraId="1972556D" w14:textId="77777777" w:rsidR="000708B1" w:rsidRDefault="000708B1" w:rsidP="000708B1">
      <w:pPr>
        <w:numPr>
          <w:ilvl w:val="12"/>
          <w:numId w:val="0"/>
        </w:numPr>
        <w:spacing w:after="0" w:line="240" w:lineRule="auto"/>
        <w:ind w:right="-2"/>
        <w:rPr>
          <w:rFonts w:ascii="Times New Roman" w:eastAsia="SimSun" w:hAnsi="Times New Roman" w:cs="Times New Roman"/>
          <w:lang w:eastAsia="zh-CN"/>
        </w:rPr>
      </w:pPr>
      <w:r>
        <w:rPr>
          <w:rFonts w:ascii="Times New Roman" w:eastAsia="SimSun" w:hAnsi="Times New Roman" w:cs="Times New Roman"/>
          <w:lang w:eastAsia="zh-CN"/>
        </w:rPr>
        <w:t>Šį vaistą laikykite vaikams nepastebimoje ir nepasiekiamoje vietoje.</w:t>
      </w:r>
    </w:p>
    <w:p w14:paraId="5243FAEE" w14:textId="77777777" w:rsidR="000708B1" w:rsidRDefault="000708B1" w:rsidP="000708B1">
      <w:pPr>
        <w:numPr>
          <w:ilvl w:val="12"/>
          <w:numId w:val="0"/>
        </w:numPr>
        <w:spacing w:after="0" w:line="240" w:lineRule="auto"/>
        <w:ind w:right="-2"/>
        <w:rPr>
          <w:rFonts w:ascii="Times New Roman" w:eastAsia="SimSun" w:hAnsi="Times New Roman" w:cs="Times New Roman"/>
          <w:lang w:eastAsia="zh-CN"/>
        </w:rPr>
      </w:pPr>
    </w:p>
    <w:p w14:paraId="14FE6F7B" w14:textId="77777777" w:rsidR="000708B1" w:rsidRDefault="000708B1" w:rsidP="000708B1">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Laikyti ne aukštesnėje kaip 25 </w:t>
      </w:r>
      <w:r>
        <w:rPr>
          <w:rFonts w:ascii="Times New Roman" w:eastAsia="Times New Roman" w:hAnsi="Times New Roman" w:cs="Times New Roman"/>
          <w:lang w:eastAsia="lt-LT"/>
        </w:rPr>
        <w:sym w:font="Symbol" w:char="F0B0"/>
      </w:r>
      <w:r>
        <w:rPr>
          <w:rFonts w:ascii="Times New Roman" w:eastAsia="Times New Roman" w:hAnsi="Times New Roman" w:cs="Times New Roman"/>
          <w:lang w:eastAsia="lt-LT"/>
        </w:rPr>
        <w:t xml:space="preserve">C temperatūroje. </w:t>
      </w:r>
    </w:p>
    <w:p w14:paraId="00076E32" w14:textId="77777777" w:rsidR="000708B1" w:rsidRDefault="000708B1" w:rsidP="000708B1">
      <w:pPr>
        <w:numPr>
          <w:ilvl w:val="12"/>
          <w:numId w:val="0"/>
        </w:numPr>
        <w:spacing w:after="0" w:line="240" w:lineRule="auto"/>
        <w:ind w:right="-2"/>
        <w:rPr>
          <w:rFonts w:ascii="Times New Roman" w:eastAsia="SimSun" w:hAnsi="Times New Roman" w:cs="Times New Roman"/>
          <w:lang w:eastAsia="zh-CN"/>
        </w:rPr>
      </w:pPr>
    </w:p>
    <w:p w14:paraId="381B2398" w14:textId="77777777" w:rsidR="000708B1" w:rsidRDefault="000708B1" w:rsidP="000708B1">
      <w:pPr>
        <w:numPr>
          <w:ilvl w:val="12"/>
          <w:numId w:val="0"/>
        </w:numPr>
        <w:spacing w:after="0" w:line="240" w:lineRule="auto"/>
        <w:ind w:right="-2"/>
        <w:rPr>
          <w:rFonts w:ascii="Times New Roman" w:eastAsia="SimSun" w:hAnsi="Times New Roman" w:cs="Times New Roman"/>
          <w:lang w:eastAsia="zh-CN"/>
        </w:rPr>
      </w:pPr>
      <w:r>
        <w:rPr>
          <w:rFonts w:ascii="Times New Roman" w:eastAsia="SimSun" w:hAnsi="Times New Roman" w:cs="Times New Roman"/>
          <w:lang w:eastAsia="zh-CN"/>
        </w:rPr>
        <w:t>Ant dėžutės ir tūbelės po „EXP“ nurodytam tinkamumo laikui pasibaigus, šio vaisto vartoti negalima. Vaistas tinkamas vartoti iki paskutinės nurodyto mėnesio dienos.</w:t>
      </w:r>
    </w:p>
    <w:p w14:paraId="0431573D" w14:textId="77777777" w:rsidR="000708B1" w:rsidRDefault="000708B1" w:rsidP="000708B1">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Pirmą kartą atidarius tūbelę, tepalo tinkamumo laikas - 2 mėnesiai.</w:t>
      </w:r>
    </w:p>
    <w:p w14:paraId="73EC782E" w14:textId="77777777" w:rsidR="000708B1" w:rsidRDefault="000708B1" w:rsidP="000708B1">
      <w:pPr>
        <w:numPr>
          <w:ilvl w:val="12"/>
          <w:numId w:val="0"/>
        </w:numPr>
        <w:spacing w:after="0" w:line="240" w:lineRule="auto"/>
        <w:ind w:right="-2"/>
        <w:rPr>
          <w:rFonts w:ascii="Times New Roman" w:eastAsia="SimSun" w:hAnsi="Times New Roman" w:cs="Times New Roman"/>
          <w:lang w:eastAsia="zh-CN"/>
        </w:rPr>
      </w:pPr>
    </w:p>
    <w:p w14:paraId="51CB5F51" w14:textId="77777777" w:rsidR="000708B1" w:rsidRDefault="000708B1" w:rsidP="000708B1">
      <w:pPr>
        <w:numPr>
          <w:ilvl w:val="12"/>
          <w:numId w:val="0"/>
        </w:numPr>
        <w:spacing w:after="0" w:line="240" w:lineRule="auto"/>
        <w:ind w:right="-2"/>
        <w:rPr>
          <w:rFonts w:ascii="Times New Roman" w:eastAsia="SimSun" w:hAnsi="Times New Roman" w:cs="Times New Roman"/>
          <w:lang w:eastAsia="zh-CN"/>
        </w:rPr>
      </w:pPr>
      <w:r>
        <w:rPr>
          <w:rFonts w:ascii="Times New Roman" w:eastAsia="SimSun" w:hAnsi="Times New Roman" w:cs="Times New Roman"/>
          <w:lang w:eastAsia="zh-CN"/>
        </w:rPr>
        <w:t>Vaistų negalima išmesti į kanalizaciją arba su buitinėmis atliekomis. Kaip išmesti nereikalingus vaistus, klauskite vaistininko. Šios priemonės padės apsaugoti aplinką.</w:t>
      </w:r>
    </w:p>
    <w:p w14:paraId="021481C4" w14:textId="77777777" w:rsidR="000708B1" w:rsidRDefault="000708B1" w:rsidP="000708B1">
      <w:pPr>
        <w:numPr>
          <w:ilvl w:val="12"/>
          <w:numId w:val="0"/>
        </w:numPr>
        <w:spacing w:after="0" w:line="240" w:lineRule="auto"/>
        <w:ind w:right="-2"/>
        <w:rPr>
          <w:rFonts w:ascii="Times New Roman" w:eastAsia="SimSun" w:hAnsi="Times New Roman" w:cs="Times New Roman"/>
          <w:lang w:eastAsia="zh-CN"/>
        </w:rPr>
      </w:pPr>
    </w:p>
    <w:p w14:paraId="67C2FFC9" w14:textId="77777777" w:rsidR="000708B1" w:rsidRDefault="000708B1" w:rsidP="000708B1">
      <w:pPr>
        <w:numPr>
          <w:ilvl w:val="12"/>
          <w:numId w:val="0"/>
        </w:numPr>
        <w:spacing w:after="0" w:line="240" w:lineRule="auto"/>
        <w:ind w:right="-2"/>
        <w:rPr>
          <w:rFonts w:ascii="Times New Roman" w:eastAsia="SimSun" w:hAnsi="Times New Roman" w:cs="Times New Roman"/>
          <w:lang w:eastAsia="zh-CN"/>
        </w:rPr>
      </w:pPr>
    </w:p>
    <w:p w14:paraId="3EDBBC15" w14:textId="77777777" w:rsidR="000708B1" w:rsidRDefault="000708B1" w:rsidP="000708B1">
      <w:pPr>
        <w:keepNext/>
        <w:keepLines/>
        <w:tabs>
          <w:tab w:val="left" w:pos="567"/>
        </w:tabs>
        <w:spacing w:after="0" w:line="240" w:lineRule="auto"/>
        <w:outlineLvl w:val="2"/>
        <w:rPr>
          <w:rFonts w:ascii="Times New Roman" w:eastAsia="SimSun" w:hAnsi="Times New Roman" w:cs="Times New Roman"/>
          <w:b/>
          <w:lang w:eastAsia="zh-CN"/>
        </w:rPr>
      </w:pPr>
      <w:r>
        <w:rPr>
          <w:rFonts w:ascii="Times New Roman" w:eastAsia="SimSun" w:hAnsi="Times New Roman" w:cs="Times New Roman"/>
          <w:b/>
          <w:lang w:eastAsia="zh-CN"/>
        </w:rPr>
        <w:t>6.</w:t>
      </w:r>
      <w:r>
        <w:rPr>
          <w:rFonts w:ascii="Times New Roman" w:eastAsia="SimSun" w:hAnsi="Times New Roman" w:cs="Times New Roman"/>
          <w:b/>
          <w:lang w:eastAsia="zh-CN"/>
        </w:rPr>
        <w:tab/>
        <w:t>Pakuotės turinys ir kita informacija</w:t>
      </w:r>
    </w:p>
    <w:p w14:paraId="0ECB37FD" w14:textId="77777777" w:rsidR="000708B1" w:rsidRDefault="000708B1" w:rsidP="000708B1">
      <w:pPr>
        <w:numPr>
          <w:ilvl w:val="12"/>
          <w:numId w:val="0"/>
        </w:numPr>
        <w:spacing w:after="0" w:line="240" w:lineRule="auto"/>
        <w:rPr>
          <w:rFonts w:ascii="Times New Roman" w:eastAsia="SimSun" w:hAnsi="Times New Roman" w:cs="Times New Roman"/>
          <w:lang w:eastAsia="zh-CN"/>
        </w:rPr>
      </w:pPr>
    </w:p>
    <w:p w14:paraId="252FADE4" w14:textId="77777777" w:rsidR="000708B1" w:rsidRDefault="000708B1" w:rsidP="000708B1">
      <w:pPr>
        <w:keepNext/>
        <w:tabs>
          <w:tab w:val="left" w:pos="567"/>
        </w:tabs>
        <w:spacing w:after="0" w:line="260" w:lineRule="exact"/>
        <w:jc w:val="both"/>
        <w:outlineLvl w:val="3"/>
        <w:rPr>
          <w:rFonts w:ascii="Times New Roman" w:eastAsia="SimSun" w:hAnsi="Times New Roman" w:cs="Times New Roman"/>
          <w:b/>
        </w:rPr>
      </w:pPr>
      <w:r>
        <w:rPr>
          <w:rFonts w:ascii="Times New Roman" w:eastAsia="SimSun" w:hAnsi="Times New Roman" w:cs="Times New Roman"/>
          <w:b/>
        </w:rPr>
        <w:t xml:space="preserve">LORINDEN A sudėtis </w:t>
      </w:r>
    </w:p>
    <w:p w14:paraId="312EDA85" w14:textId="77777777" w:rsidR="000708B1" w:rsidRDefault="000708B1" w:rsidP="000708B1">
      <w:pPr>
        <w:numPr>
          <w:ilvl w:val="12"/>
          <w:numId w:val="0"/>
        </w:numPr>
        <w:spacing w:after="0" w:line="240" w:lineRule="auto"/>
        <w:ind w:left="567" w:right="-2" w:hanging="567"/>
        <w:rPr>
          <w:rFonts w:ascii="Times New Roman" w:eastAsia="SimSun" w:hAnsi="Times New Roman" w:cs="Times New Roman"/>
          <w:lang w:eastAsia="zh-CN"/>
        </w:rPr>
      </w:pPr>
      <w:r>
        <w:rPr>
          <w:rFonts w:ascii="Times New Roman" w:eastAsia="SimSun" w:hAnsi="Times New Roman" w:cs="Times New Roman"/>
          <w:lang w:eastAsia="zh-CN"/>
        </w:rPr>
        <w:t>-</w:t>
      </w:r>
      <w:r>
        <w:rPr>
          <w:rFonts w:ascii="Times New Roman" w:eastAsia="SimSun" w:hAnsi="Times New Roman" w:cs="Times New Roman"/>
          <w:lang w:eastAsia="zh-CN"/>
        </w:rPr>
        <w:tab/>
        <w:t xml:space="preserve">Veikliosios medžiagos yra </w:t>
      </w:r>
      <w:proofErr w:type="spellStart"/>
      <w:r>
        <w:rPr>
          <w:rFonts w:ascii="Times New Roman" w:eastAsia="SimSun" w:hAnsi="Times New Roman" w:cs="Times New Roman"/>
          <w:lang w:eastAsia="zh-CN"/>
        </w:rPr>
        <w:t>flumetazono</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pivalatas</w:t>
      </w:r>
      <w:proofErr w:type="spellEnd"/>
      <w:r>
        <w:rPr>
          <w:rFonts w:ascii="Times New Roman" w:eastAsia="SimSun" w:hAnsi="Times New Roman" w:cs="Times New Roman"/>
          <w:lang w:eastAsia="zh-CN"/>
        </w:rPr>
        <w:t xml:space="preserve"> ir salicilo rūgštis. 1 g tepalo yra 0,2 mg </w:t>
      </w:r>
      <w:proofErr w:type="spellStart"/>
      <w:r>
        <w:rPr>
          <w:rFonts w:ascii="Times New Roman" w:eastAsia="SimSun" w:hAnsi="Times New Roman" w:cs="Times New Roman"/>
          <w:lang w:eastAsia="zh-CN"/>
        </w:rPr>
        <w:t>flumetazono</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pivalato</w:t>
      </w:r>
      <w:proofErr w:type="spellEnd"/>
      <w:r>
        <w:rPr>
          <w:rFonts w:ascii="Times New Roman" w:eastAsia="SimSun" w:hAnsi="Times New Roman" w:cs="Times New Roman"/>
          <w:lang w:eastAsia="zh-CN"/>
        </w:rPr>
        <w:t xml:space="preserve"> ir 30 mg salicilo rūgšties.</w:t>
      </w:r>
    </w:p>
    <w:p w14:paraId="6D820039" w14:textId="77777777" w:rsidR="000708B1" w:rsidRDefault="000708B1" w:rsidP="000708B1">
      <w:pPr>
        <w:numPr>
          <w:ilvl w:val="12"/>
          <w:numId w:val="0"/>
        </w:numPr>
        <w:spacing w:after="0" w:line="240" w:lineRule="auto"/>
        <w:ind w:left="567" w:right="-2" w:hanging="567"/>
        <w:rPr>
          <w:rFonts w:ascii="Times New Roman" w:eastAsia="SimSun" w:hAnsi="Times New Roman" w:cs="Times New Roman"/>
          <w:lang w:eastAsia="zh-CN"/>
        </w:rPr>
      </w:pPr>
      <w:r>
        <w:rPr>
          <w:rFonts w:ascii="Times New Roman" w:eastAsia="SimSun" w:hAnsi="Times New Roman" w:cs="Times New Roman"/>
          <w:lang w:eastAsia="zh-CN"/>
        </w:rPr>
        <w:t>-</w:t>
      </w:r>
      <w:r>
        <w:rPr>
          <w:rFonts w:ascii="Times New Roman" w:eastAsia="SimSun" w:hAnsi="Times New Roman" w:cs="Times New Roman"/>
          <w:lang w:eastAsia="zh-CN"/>
        </w:rPr>
        <w:tab/>
        <w:t xml:space="preserve">Pagalbinės medžiagos yra </w:t>
      </w:r>
      <w:proofErr w:type="spellStart"/>
      <w:r>
        <w:rPr>
          <w:rFonts w:ascii="Times New Roman" w:eastAsia="SimSun" w:hAnsi="Times New Roman" w:cs="Times New Roman"/>
          <w:lang w:eastAsia="zh-CN"/>
        </w:rPr>
        <w:t>propilenglikolis</w:t>
      </w:r>
      <w:proofErr w:type="spellEnd"/>
      <w:r>
        <w:rPr>
          <w:rFonts w:ascii="Times New Roman" w:eastAsia="SimSun" w:hAnsi="Times New Roman" w:cs="Times New Roman"/>
          <w:lang w:eastAsia="zh-CN"/>
        </w:rPr>
        <w:t>, minkštasis baltas parafinas ir vilnų riebalai (lanolinas).</w:t>
      </w:r>
    </w:p>
    <w:p w14:paraId="2F4F77BB" w14:textId="77777777" w:rsidR="000708B1" w:rsidRDefault="000708B1" w:rsidP="000708B1">
      <w:pPr>
        <w:keepNext/>
        <w:tabs>
          <w:tab w:val="left" w:pos="567"/>
        </w:tabs>
        <w:spacing w:after="0" w:line="260" w:lineRule="exact"/>
        <w:jc w:val="both"/>
        <w:outlineLvl w:val="3"/>
        <w:rPr>
          <w:rFonts w:ascii="Times New Roman" w:eastAsia="SimSun" w:hAnsi="Times New Roman" w:cs="Times New Roman"/>
          <w:b/>
        </w:rPr>
      </w:pPr>
    </w:p>
    <w:p w14:paraId="16B0FF80" w14:textId="77777777" w:rsidR="000708B1" w:rsidRDefault="000708B1" w:rsidP="000708B1">
      <w:pPr>
        <w:keepNext/>
        <w:tabs>
          <w:tab w:val="left" w:pos="567"/>
        </w:tabs>
        <w:spacing w:after="0" w:line="260" w:lineRule="exact"/>
        <w:jc w:val="both"/>
        <w:outlineLvl w:val="3"/>
        <w:rPr>
          <w:rFonts w:ascii="Times New Roman" w:eastAsia="SimSun" w:hAnsi="Times New Roman" w:cs="Times New Roman"/>
          <w:b/>
        </w:rPr>
      </w:pPr>
      <w:r>
        <w:rPr>
          <w:rFonts w:ascii="Times New Roman" w:eastAsia="SimSun" w:hAnsi="Times New Roman" w:cs="Times New Roman"/>
          <w:b/>
        </w:rPr>
        <w:t>LORINDEN A išvaizda ir kiekis pakuotėje</w:t>
      </w:r>
    </w:p>
    <w:p w14:paraId="1F469EAE" w14:textId="77777777" w:rsidR="000708B1" w:rsidRDefault="000708B1" w:rsidP="000708B1">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Tepalas yra balta šviesiai geltono atspalvio riebi masė.</w:t>
      </w:r>
    </w:p>
    <w:p w14:paraId="73423021" w14:textId="77777777" w:rsidR="000708B1" w:rsidRDefault="000708B1" w:rsidP="000708B1">
      <w:pPr>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Tūbelėje yra 15 g tepalo, dėžutėje yra viena tūbelė.</w:t>
      </w:r>
    </w:p>
    <w:p w14:paraId="4D3D67A9" w14:textId="77777777" w:rsidR="000708B1" w:rsidRDefault="000708B1" w:rsidP="000708B1">
      <w:pPr>
        <w:numPr>
          <w:ilvl w:val="12"/>
          <w:numId w:val="0"/>
        </w:numPr>
        <w:spacing w:after="0" w:line="240" w:lineRule="auto"/>
        <w:ind w:right="-2"/>
        <w:rPr>
          <w:rFonts w:ascii="Times New Roman" w:eastAsia="SimSun" w:hAnsi="Times New Roman" w:cs="Times New Roman"/>
          <w:b/>
          <w:lang w:eastAsia="zh-CN"/>
        </w:rPr>
      </w:pPr>
    </w:p>
    <w:p w14:paraId="47BE9A08" w14:textId="77777777" w:rsidR="000708B1" w:rsidRDefault="000708B1" w:rsidP="000708B1">
      <w:pPr>
        <w:keepNext/>
        <w:tabs>
          <w:tab w:val="left" w:pos="567"/>
        </w:tabs>
        <w:spacing w:after="0" w:line="260" w:lineRule="exact"/>
        <w:jc w:val="both"/>
        <w:outlineLvl w:val="3"/>
        <w:rPr>
          <w:rFonts w:ascii="Times New Roman" w:eastAsia="SimSun" w:hAnsi="Times New Roman" w:cs="Times New Roman"/>
          <w:b/>
        </w:rPr>
      </w:pPr>
      <w:r>
        <w:rPr>
          <w:rFonts w:ascii="Times New Roman" w:eastAsia="SimSun" w:hAnsi="Times New Roman" w:cs="Times New Roman"/>
          <w:b/>
        </w:rPr>
        <w:t>Registruotojas</w:t>
      </w:r>
    </w:p>
    <w:p w14:paraId="7628045D" w14:textId="77777777" w:rsidR="000708B1" w:rsidRPr="00CD1E3B" w:rsidRDefault="000708B1" w:rsidP="000708B1">
      <w:pPr>
        <w:keepNext/>
        <w:tabs>
          <w:tab w:val="left" w:pos="567"/>
        </w:tabs>
        <w:spacing w:after="0" w:line="260" w:lineRule="exact"/>
        <w:jc w:val="both"/>
        <w:outlineLvl w:val="3"/>
        <w:rPr>
          <w:rFonts w:ascii="Times New Roman" w:eastAsia="SimSun" w:hAnsi="Times New Roman" w:cs="Times New Roman"/>
          <w:lang w:eastAsia="zh-CN"/>
        </w:rPr>
      </w:pPr>
      <w:proofErr w:type="spellStart"/>
      <w:r w:rsidRPr="00CD1E3B">
        <w:rPr>
          <w:rFonts w:ascii="Times New Roman" w:eastAsia="SimSun" w:hAnsi="Times New Roman" w:cs="Times New Roman"/>
          <w:lang w:eastAsia="zh-CN"/>
        </w:rPr>
        <w:t>Bausch</w:t>
      </w:r>
      <w:proofErr w:type="spellEnd"/>
      <w:r w:rsidRPr="00CD1E3B">
        <w:rPr>
          <w:rFonts w:ascii="Times New Roman" w:eastAsia="SimSun" w:hAnsi="Times New Roman" w:cs="Times New Roman"/>
          <w:lang w:eastAsia="zh-CN"/>
        </w:rPr>
        <w:t xml:space="preserve"> </w:t>
      </w:r>
      <w:proofErr w:type="spellStart"/>
      <w:r w:rsidRPr="00CD1E3B">
        <w:rPr>
          <w:rFonts w:ascii="Times New Roman" w:eastAsia="SimSun" w:hAnsi="Times New Roman" w:cs="Times New Roman"/>
          <w:lang w:eastAsia="zh-CN"/>
        </w:rPr>
        <w:t>Health</w:t>
      </w:r>
      <w:proofErr w:type="spellEnd"/>
      <w:r w:rsidRPr="00CD1E3B">
        <w:rPr>
          <w:rFonts w:ascii="Times New Roman" w:eastAsia="SimSun" w:hAnsi="Times New Roman" w:cs="Times New Roman"/>
          <w:lang w:eastAsia="zh-CN"/>
        </w:rPr>
        <w:t xml:space="preserve"> </w:t>
      </w:r>
      <w:proofErr w:type="spellStart"/>
      <w:r w:rsidRPr="00CD1E3B">
        <w:rPr>
          <w:rFonts w:ascii="Times New Roman" w:eastAsia="SimSun" w:hAnsi="Times New Roman" w:cs="Times New Roman"/>
          <w:lang w:eastAsia="zh-CN"/>
        </w:rPr>
        <w:t>Ireland</w:t>
      </w:r>
      <w:proofErr w:type="spellEnd"/>
      <w:r w:rsidRPr="00CD1E3B">
        <w:rPr>
          <w:rFonts w:ascii="Times New Roman" w:eastAsia="SimSun" w:hAnsi="Times New Roman" w:cs="Times New Roman"/>
          <w:lang w:eastAsia="zh-CN"/>
        </w:rPr>
        <w:t xml:space="preserve"> </w:t>
      </w:r>
      <w:proofErr w:type="spellStart"/>
      <w:r w:rsidRPr="00CD1E3B">
        <w:rPr>
          <w:rFonts w:ascii="Times New Roman" w:eastAsia="SimSun" w:hAnsi="Times New Roman" w:cs="Times New Roman"/>
          <w:lang w:eastAsia="zh-CN"/>
        </w:rPr>
        <w:t>Limited</w:t>
      </w:r>
      <w:proofErr w:type="spellEnd"/>
    </w:p>
    <w:p w14:paraId="783C4D5B" w14:textId="77777777" w:rsidR="000708B1" w:rsidRPr="00CD1E3B" w:rsidRDefault="000708B1" w:rsidP="000708B1">
      <w:pPr>
        <w:keepNext/>
        <w:tabs>
          <w:tab w:val="left" w:pos="567"/>
        </w:tabs>
        <w:spacing w:after="0" w:line="260" w:lineRule="exact"/>
        <w:jc w:val="both"/>
        <w:outlineLvl w:val="3"/>
        <w:rPr>
          <w:rFonts w:ascii="Times New Roman" w:eastAsia="SimSun" w:hAnsi="Times New Roman" w:cs="Times New Roman"/>
          <w:lang w:eastAsia="zh-CN"/>
        </w:rPr>
      </w:pPr>
      <w:r w:rsidRPr="00CD1E3B">
        <w:rPr>
          <w:rFonts w:ascii="Times New Roman" w:eastAsia="SimSun" w:hAnsi="Times New Roman" w:cs="Times New Roman"/>
          <w:lang w:eastAsia="zh-CN"/>
        </w:rPr>
        <w:t xml:space="preserve">3013 Lake </w:t>
      </w:r>
      <w:proofErr w:type="spellStart"/>
      <w:r w:rsidRPr="00CD1E3B">
        <w:rPr>
          <w:rFonts w:ascii="Times New Roman" w:eastAsia="SimSun" w:hAnsi="Times New Roman" w:cs="Times New Roman"/>
          <w:lang w:eastAsia="zh-CN"/>
        </w:rPr>
        <w:t>Drive</w:t>
      </w:r>
      <w:proofErr w:type="spellEnd"/>
    </w:p>
    <w:p w14:paraId="3C7099B7" w14:textId="77777777" w:rsidR="000708B1" w:rsidRPr="00CD1E3B" w:rsidRDefault="000708B1" w:rsidP="000708B1">
      <w:pPr>
        <w:keepNext/>
        <w:tabs>
          <w:tab w:val="left" w:pos="567"/>
        </w:tabs>
        <w:spacing w:after="0" w:line="260" w:lineRule="exact"/>
        <w:jc w:val="both"/>
        <w:outlineLvl w:val="3"/>
        <w:rPr>
          <w:rFonts w:ascii="Times New Roman" w:eastAsia="SimSun" w:hAnsi="Times New Roman" w:cs="Times New Roman"/>
          <w:lang w:eastAsia="zh-CN"/>
        </w:rPr>
      </w:pPr>
      <w:proofErr w:type="spellStart"/>
      <w:r w:rsidRPr="00CD1E3B">
        <w:rPr>
          <w:rFonts w:ascii="Times New Roman" w:eastAsia="SimSun" w:hAnsi="Times New Roman" w:cs="Times New Roman"/>
          <w:lang w:eastAsia="zh-CN"/>
        </w:rPr>
        <w:t>Citywest</w:t>
      </w:r>
      <w:proofErr w:type="spellEnd"/>
      <w:r w:rsidRPr="00CD1E3B">
        <w:rPr>
          <w:rFonts w:ascii="Times New Roman" w:eastAsia="SimSun" w:hAnsi="Times New Roman" w:cs="Times New Roman"/>
          <w:lang w:eastAsia="zh-CN"/>
        </w:rPr>
        <w:t xml:space="preserve"> </w:t>
      </w:r>
      <w:proofErr w:type="spellStart"/>
      <w:r w:rsidRPr="00CD1E3B">
        <w:rPr>
          <w:rFonts w:ascii="Times New Roman" w:eastAsia="SimSun" w:hAnsi="Times New Roman" w:cs="Times New Roman"/>
          <w:lang w:eastAsia="zh-CN"/>
        </w:rPr>
        <w:t>Business</w:t>
      </w:r>
      <w:proofErr w:type="spellEnd"/>
      <w:r w:rsidRPr="00CD1E3B">
        <w:rPr>
          <w:rFonts w:ascii="Times New Roman" w:eastAsia="SimSun" w:hAnsi="Times New Roman" w:cs="Times New Roman"/>
          <w:lang w:eastAsia="zh-CN"/>
        </w:rPr>
        <w:t xml:space="preserve"> </w:t>
      </w:r>
      <w:proofErr w:type="spellStart"/>
      <w:r w:rsidRPr="00CD1E3B">
        <w:rPr>
          <w:rFonts w:ascii="Times New Roman" w:eastAsia="SimSun" w:hAnsi="Times New Roman" w:cs="Times New Roman"/>
          <w:lang w:eastAsia="zh-CN"/>
        </w:rPr>
        <w:t>Campus</w:t>
      </w:r>
      <w:proofErr w:type="spellEnd"/>
    </w:p>
    <w:p w14:paraId="46C5CC7C" w14:textId="77777777" w:rsidR="000708B1" w:rsidRPr="00CD1E3B" w:rsidRDefault="000708B1" w:rsidP="000708B1">
      <w:pPr>
        <w:keepNext/>
        <w:tabs>
          <w:tab w:val="left" w:pos="567"/>
        </w:tabs>
        <w:spacing w:after="0" w:line="260" w:lineRule="exact"/>
        <w:jc w:val="both"/>
        <w:outlineLvl w:val="3"/>
        <w:rPr>
          <w:rFonts w:ascii="Times New Roman" w:eastAsia="SimSun" w:hAnsi="Times New Roman" w:cs="Times New Roman"/>
          <w:lang w:eastAsia="zh-CN"/>
        </w:rPr>
      </w:pPr>
      <w:r w:rsidRPr="00CD1E3B">
        <w:rPr>
          <w:rFonts w:ascii="Times New Roman" w:eastAsia="SimSun" w:hAnsi="Times New Roman" w:cs="Times New Roman"/>
          <w:lang w:eastAsia="zh-CN"/>
        </w:rPr>
        <w:t>Dublin 24, D24PPT3</w:t>
      </w:r>
    </w:p>
    <w:p w14:paraId="2D428412" w14:textId="77777777" w:rsidR="000708B1" w:rsidRDefault="000708B1" w:rsidP="000708B1">
      <w:pPr>
        <w:spacing w:after="0" w:line="220" w:lineRule="exact"/>
        <w:rPr>
          <w:rFonts w:ascii="Times New Roman" w:eastAsia="SimSun" w:hAnsi="Times New Roman" w:cs="Times New Roman"/>
          <w:bCs/>
        </w:rPr>
      </w:pPr>
      <w:r w:rsidRPr="00CD1E3B">
        <w:rPr>
          <w:rFonts w:ascii="Times New Roman" w:eastAsia="SimSun" w:hAnsi="Times New Roman" w:cs="Times New Roman"/>
          <w:lang w:eastAsia="zh-CN"/>
        </w:rPr>
        <w:t>Airija</w:t>
      </w:r>
    </w:p>
    <w:p w14:paraId="6BD163E7" w14:textId="77777777" w:rsidR="000708B1" w:rsidRDefault="000708B1" w:rsidP="000708B1">
      <w:pPr>
        <w:keepNext/>
        <w:tabs>
          <w:tab w:val="left" w:pos="567"/>
        </w:tabs>
        <w:spacing w:after="0" w:line="260" w:lineRule="exact"/>
        <w:jc w:val="both"/>
        <w:outlineLvl w:val="3"/>
        <w:rPr>
          <w:rFonts w:ascii="Times New Roman" w:eastAsia="SimSun" w:hAnsi="Times New Roman" w:cs="Times New Roman"/>
          <w:b/>
        </w:rPr>
      </w:pPr>
    </w:p>
    <w:p w14:paraId="5AF28C0D" w14:textId="77777777" w:rsidR="000708B1" w:rsidRDefault="000708B1" w:rsidP="000708B1">
      <w:pPr>
        <w:keepNext/>
        <w:tabs>
          <w:tab w:val="left" w:pos="567"/>
        </w:tabs>
        <w:spacing w:after="0" w:line="260" w:lineRule="exact"/>
        <w:jc w:val="both"/>
        <w:outlineLvl w:val="3"/>
        <w:rPr>
          <w:rFonts w:ascii="Times New Roman" w:eastAsia="SimSun" w:hAnsi="Times New Roman" w:cs="Times New Roman"/>
          <w:b/>
        </w:rPr>
      </w:pPr>
      <w:r>
        <w:rPr>
          <w:rFonts w:ascii="Times New Roman" w:eastAsia="SimSun" w:hAnsi="Times New Roman" w:cs="Times New Roman"/>
          <w:b/>
        </w:rPr>
        <w:t>Gamintojas</w:t>
      </w:r>
    </w:p>
    <w:p w14:paraId="25F3C7BC" w14:textId="77777777" w:rsidR="000708B1" w:rsidRDefault="000708B1" w:rsidP="000708B1">
      <w:pPr>
        <w:tabs>
          <w:tab w:val="left" w:pos="567"/>
        </w:tabs>
        <w:spacing w:after="0" w:line="240" w:lineRule="auto"/>
        <w:ind w:left="567" w:hanging="567"/>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Pharmaceuticals</w:t>
      </w:r>
      <w:proofErr w:type="spellEnd"/>
      <w:r>
        <w:rPr>
          <w:rFonts w:ascii="Times New Roman" w:eastAsia="Times New Roman" w:hAnsi="Times New Roman" w:cs="Times New Roman"/>
          <w:lang w:eastAsia="lt-LT"/>
        </w:rPr>
        <w:t xml:space="preserve"> Works </w:t>
      </w:r>
      <w:proofErr w:type="spellStart"/>
      <w:r>
        <w:rPr>
          <w:rFonts w:ascii="Times New Roman" w:eastAsia="Times New Roman" w:hAnsi="Times New Roman" w:cs="Times New Roman"/>
          <w:iCs/>
          <w:lang w:eastAsia="lt-LT"/>
        </w:rPr>
        <w:t>Jelfa</w:t>
      </w:r>
      <w:proofErr w:type="spellEnd"/>
      <w:r>
        <w:rPr>
          <w:rFonts w:ascii="Times New Roman" w:eastAsia="Times New Roman" w:hAnsi="Times New Roman" w:cs="Times New Roman"/>
          <w:lang w:eastAsia="lt-LT"/>
        </w:rPr>
        <w:t xml:space="preserve"> S.A.</w:t>
      </w:r>
    </w:p>
    <w:p w14:paraId="14423830" w14:textId="77777777" w:rsidR="000708B1" w:rsidRDefault="000708B1" w:rsidP="000708B1">
      <w:p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58 500 </w:t>
      </w:r>
      <w:proofErr w:type="spellStart"/>
      <w:r>
        <w:rPr>
          <w:rFonts w:ascii="Times New Roman" w:eastAsia="Times New Roman" w:hAnsi="Times New Roman" w:cs="Times New Roman"/>
          <w:lang w:eastAsia="lt-LT"/>
        </w:rPr>
        <w:t>Jelenia</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Gora</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ul</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Wincentego</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Pola</w:t>
      </w:r>
      <w:proofErr w:type="spellEnd"/>
      <w:r>
        <w:rPr>
          <w:rFonts w:ascii="Times New Roman" w:eastAsia="Times New Roman" w:hAnsi="Times New Roman" w:cs="Times New Roman"/>
          <w:lang w:eastAsia="lt-LT"/>
        </w:rPr>
        <w:t xml:space="preserve"> 21</w:t>
      </w:r>
    </w:p>
    <w:p w14:paraId="4B724874" w14:textId="77777777" w:rsidR="000708B1" w:rsidRDefault="000708B1" w:rsidP="000708B1">
      <w:p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Lenkija</w:t>
      </w:r>
    </w:p>
    <w:p w14:paraId="7A525AC3" w14:textId="77777777" w:rsidR="000708B1" w:rsidRDefault="000708B1" w:rsidP="000708B1">
      <w:pPr>
        <w:numPr>
          <w:ilvl w:val="12"/>
          <w:numId w:val="0"/>
        </w:numPr>
        <w:spacing w:after="0" w:line="240" w:lineRule="auto"/>
        <w:ind w:right="-2"/>
        <w:rPr>
          <w:rFonts w:ascii="Times New Roman" w:eastAsia="SimSun" w:hAnsi="Times New Roman" w:cs="Times New Roman"/>
          <w:lang w:eastAsia="zh-CN"/>
        </w:rPr>
      </w:pPr>
    </w:p>
    <w:p w14:paraId="4470D5C3" w14:textId="77777777" w:rsidR="000708B1" w:rsidRDefault="000708B1" w:rsidP="000708B1">
      <w:pPr>
        <w:numPr>
          <w:ilvl w:val="12"/>
          <w:numId w:val="0"/>
        </w:numPr>
        <w:tabs>
          <w:tab w:val="left" w:pos="567"/>
        </w:tabs>
        <w:spacing w:after="0" w:line="260" w:lineRule="exact"/>
        <w:ind w:right="-2"/>
        <w:outlineLvl w:val="0"/>
        <w:rPr>
          <w:rFonts w:ascii="Times New Roman" w:eastAsia="SimSun" w:hAnsi="Times New Roman" w:cs="Times New Roman"/>
          <w:lang w:eastAsia="zh-CN"/>
        </w:rPr>
      </w:pPr>
      <w:r>
        <w:rPr>
          <w:rFonts w:ascii="Times New Roman" w:eastAsia="SimSun" w:hAnsi="Times New Roman" w:cs="Times New Roman"/>
          <w:b/>
          <w:bCs/>
          <w:lang w:eastAsia="zh-CN"/>
        </w:rPr>
        <w:t xml:space="preserve">Šis pakuotės </w:t>
      </w:r>
      <w:r>
        <w:rPr>
          <w:rFonts w:ascii="Times New Roman" w:eastAsia="SimSun" w:hAnsi="Times New Roman" w:cs="Times New Roman"/>
          <w:b/>
          <w:lang w:eastAsia="zh-CN"/>
        </w:rPr>
        <w:t xml:space="preserve">lapelis paskutinį kartą peržiūrėtas 2025-07-30. </w:t>
      </w:r>
    </w:p>
    <w:p w14:paraId="37C57B79" w14:textId="77777777" w:rsidR="000708B1" w:rsidRDefault="000708B1" w:rsidP="000708B1">
      <w:pPr>
        <w:numPr>
          <w:ilvl w:val="12"/>
          <w:numId w:val="0"/>
        </w:numPr>
        <w:tabs>
          <w:tab w:val="left" w:pos="567"/>
        </w:tabs>
        <w:spacing w:after="0" w:line="260" w:lineRule="exact"/>
        <w:ind w:right="-2"/>
        <w:rPr>
          <w:rFonts w:ascii="Times New Roman" w:eastAsia="SimSun" w:hAnsi="Times New Roman" w:cs="Times New Roman"/>
          <w:lang w:eastAsia="zh-CN"/>
        </w:rPr>
      </w:pPr>
    </w:p>
    <w:p w14:paraId="2E1E9E6F" w14:textId="77777777" w:rsidR="000708B1" w:rsidRDefault="000708B1" w:rsidP="000708B1">
      <w:pPr>
        <w:spacing w:after="0" w:line="240" w:lineRule="auto"/>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 xml:space="preserve">Išsami informacija apie šį </w:t>
      </w:r>
      <w:r>
        <w:rPr>
          <w:rFonts w:ascii="Times New Roman" w:eastAsia="Times New Roman" w:hAnsi="Times New Roman" w:cs="Times New Roman"/>
          <w:snapToGrid w:val="0"/>
          <w:szCs w:val="24"/>
        </w:rPr>
        <w:t>vaistą</w:t>
      </w:r>
      <w:r>
        <w:rPr>
          <w:rFonts w:ascii="Times New Roman" w:eastAsia="Times New Roman" w:hAnsi="Times New Roman" w:cs="Times New Roman"/>
          <w:snapToGrid w:val="0"/>
          <w:szCs w:val="20"/>
        </w:rPr>
        <w:t xml:space="preserve"> pateikiama Valstybinės vaistų kontrolės tarnybos prie Lietuvos Respublikos sveikatos apsaugos ministerijos </w:t>
      </w:r>
      <w:r w:rsidRPr="007A3D18">
        <w:rPr>
          <w:rFonts w:ascii="Times New Roman" w:eastAsia="Times New Roman" w:hAnsi="Times New Roman" w:cs="Times New Roman"/>
          <w:snapToGrid w:val="0"/>
          <w:szCs w:val="20"/>
        </w:rPr>
        <w:t>tinklalapyje</w:t>
      </w:r>
      <w:r w:rsidRPr="007A3D18">
        <w:rPr>
          <w:rFonts w:ascii="Times New Roman" w:eastAsia="Times New Roman" w:hAnsi="Times New Roman" w:cs="Times New Roman"/>
          <w:i/>
          <w:snapToGrid w:val="0"/>
          <w:szCs w:val="24"/>
        </w:rPr>
        <w:t xml:space="preserve"> </w:t>
      </w:r>
      <w:r w:rsidRPr="007A3D18">
        <w:rPr>
          <w:rFonts w:ascii="Times New Roman" w:hAnsi="Times New Roman" w:cs="Times New Roman"/>
          <w:color w:val="0000EE"/>
          <w:u w:val="single"/>
          <w:lang w:eastAsia="lt-LT"/>
        </w:rPr>
        <w:t>https://vvkt.lrv.lt/lt/</w:t>
      </w:r>
      <w:r w:rsidRPr="007A3D18">
        <w:rPr>
          <w:rFonts w:ascii="Times New Roman" w:hAnsi="Times New Roman" w:cs="Times New Roman"/>
          <w:lang w:eastAsia="lt-LT"/>
        </w:rPr>
        <w:t>.</w:t>
      </w:r>
    </w:p>
    <w:p w14:paraId="67B0DB1E" w14:textId="77777777" w:rsidR="000708B1" w:rsidRPr="000B3D20" w:rsidRDefault="000708B1" w:rsidP="000708B1">
      <w:pPr>
        <w:spacing w:after="0" w:line="240" w:lineRule="auto"/>
        <w:rPr>
          <w:rFonts w:ascii="Times New Roman" w:hAnsi="Times New Roman"/>
          <w:color w:val="0000FF"/>
        </w:rPr>
      </w:pPr>
    </w:p>
    <w:p w14:paraId="5FD86616" w14:textId="77777777" w:rsidR="00222FED" w:rsidRDefault="00222FED"/>
    <w:sectPr w:rsidR="00222FED" w:rsidSect="000708B1">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253F081B"/>
    <w:multiLevelType w:val="hybridMultilevel"/>
    <w:tmpl w:val="32622BE0"/>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C1903C2"/>
    <w:multiLevelType w:val="hybridMultilevel"/>
    <w:tmpl w:val="A05ED882"/>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16cid:durableId="390422984">
    <w:abstractNumId w:val="0"/>
    <w:lvlOverride w:ilvl="0">
      <w:lvl w:ilvl="0">
        <w:numFmt w:val="bullet"/>
        <w:lvlText w:val="-"/>
        <w:lvlJc w:val="left"/>
        <w:pPr>
          <w:ind w:left="360" w:hanging="360"/>
        </w:pPr>
        <w:rPr>
          <w:rFonts w:cs="Times New Roman"/>
        </w:rPr>
      </w:lvl>
    </w:lvlOverride>
  </w:num>
  <w:num w:numId="2" w16cid:durableId="860703148">
    <w:abstractNumId w:val="2"/>
  </w:num>
  <w:num w:numId="3" w16cid:durableId="17226355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8B1"/>
    <w:rsid w:val="000708B1"/>
    <w:rsid w:val="00222FED"/>
    <w:rsid w:val="002D3C24"/>
    <w:rsid w:val="005F173E"/>
    <w:rsid w:val="008B3A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BC8DD"/>
  <w15:chartTrackingRefBased/>
  <w15:docId w15:val="{7D16196D-4DC1-4984-BECB-8BF238DDC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08B1"/>
    <w:pPr>
      <w:spacing w:after="200" w:line="276" w:lineRule="auto"/>
    </w:pPr>
    <w:rPr>
      <w:kern w:val="0"/>
      <w:sz w:val="22"/>
      <w:szCs w:val="22"/>
      <w14:ligatures w14:val="none"/>
    </w:rPr>
  </w:style>
  <w:style w:type="paragraph" w:styleId="Antrat1">
    <w:name w:val="heading 1"/>
    <w:basedOn w:val="prastasis"/>
    <w:next w:val="prastasis"/>
    <w:link w:val="Antrat1Diagrama"/>
    <w:uiPriority w:val="9"/>
    <w:qFormat/>
    <w:rsid w:val="000708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708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708B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9"/>
    <w:unhideWhenUsed/>
    <w:qFormat/>
    <w:rsid w:val="000708B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708B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708B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708B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708B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708B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708B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708B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708B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9"/>
    <w:rsid w:val="000708B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708B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708B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708B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708B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708B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708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708B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708B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708B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708B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708B1"/>
    <w:rPr>
      <w:i/>
      <w:iCs/>
      <w:color w:val="404040" w:themeColor="text1" w:themeTint="BF"/>
    </w:rPr>
  </w:style>
  <w:style w:type="paragraph" w:styleId="Sraopastraipa">
    <w:name w:val="List Paragraph"/>
    <w:basedOn w:val="prastasis"/>
    <w:uiPriority w:val="34"/>
    <w:qFormat/>
    <w:rsid w:val="000708B1"/>
    <w:pPr>
      <w:ind w:left="720"/>
      <w:contextualSpacing/>
    </w:pPr>
  </w:style>
  <w:style w:type="character" w:styleId="Rykuspabraukimas">
    <w:name w:val="Intense Emphasis"/>
    <w:basedOn w:val="Numatytasispastraiposriftas"/>
    <w:uiPriority w:val="21"/>
    <w:qFormat/>
    <w:rsid w:val="000708B1"/>
    <w:rPr>
      <w:i/>
      <w:iCs/>
      <w:color w:val="0F4761" w:themeColor="accent1" w:themeShade="BF"/>
    </w:rPr>
  </w:style>
  <w:style w:type="paragraph" w:styleId="Iskirtacitata">
    <w:name w:val="Intense Quote"/>
    <w:basedOn w:val="prastasis"/>
    <w:next w:val="prastasis"/>
    <w:link w:val="IskirtacitataDiagrama"/>
    <w:uiPriority w:val="30"/>
    <w:qFormat/>
    <w:rsid w:val="000708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708B1"/>
    <w:rPr>
      <w:i/>
      <w:iCs/>
      <w:color w:val="0F4761" w:themeColor="accent1" w:themeShade="BF"/>
    </w:rPr>
  </w:style>
  <w:style w:type="character" w:styleId="Rykinuoroda">
    <w:name w:val="Intense Reference"/>
    <w:basedOn w:val="Numatytasispastraiposriftas"/>
    <w:uiPriority w:val="32"/>
    <w:qFormat/>
    <w:rsid w:val="000708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6407</Words>
  <Characters>3653</Characters>
  <Application>Microsoft Office Word</Application>
  <DocSecurity>0</DocSecurity>
  <Lines>30</Lines>
  <Paragraphs>20</Paragraphs>
  <ScaleCrop>false</ScaleCrop>
  <Company/>
  <LinksUpToDate>false</LinksUpToDate>
  <CharactersWithSpaces>10040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2025-07-30T04:58:00Z</dcterms:created>
  <dcterms:modified xsi:type="dcterms:W3CDTF">2025-07-30T04:58:00Z</dcterms:modified>
</cp:coreProperties>
</file>