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FB" w:rsidRPr="00B8519F" w:rsidRDefault="00F875FB" w:rsidP="00F875FB">
      <w:pPr>
        <w:rPr>
          <w:sz w:val="22"/>
          <w:szCs w:val="22"/>
        </w:rPr>
      </w:pPr>
    </w:p>
    <w:p w:rsidR="00F875FB" w:rsidRPr="00B8519F" w:rsidRDefault="00F875FB" w:rsidP="00F875FB">
      <w:pPr>
        <w:rPr>
          <w:sz w:val="22"/>
          <w:szCs w:val="22"/>
        </w:rPr>
      </w:pPr>
    </w:p>
    <w:p w:rsidR="00F875FB" w:rsidRPr="00B8519F" w:rsidRDefault="00F875FB" w:rsidP="00F875FB">
      <w:pPr>
        <w:rPr>
          <w:sz w:val="22"/>
          <w:szCs w:val="22"/>
        </w:rPr>
      </w:pPr>
    </w:p>
    <w:p w:rsidR="00F875FB" w:rsidRPr="00B8519F" w:rsidRDefault="00F875FB" w:rsidP="00F875FB">
      <w:pPr>
        <w:rPr>
          <w:sz w:val="22"/>
          <w:szCs w:val="22"/>
        </w:rPr>
      </w:pPr>
    </w:p>
    <w:p w:rsidR="00F875FB" w:rsidRPr="00B8519F" w:rsidRDefault="00F875FB" w:rsidP="00F875FB">
      <w:pPr>
        <w:rPr>
          <w:sz w:val="22"/>
          <w:szCs w:val="22"/>
        </w:rPr>
      </w:pPr>
    </w:p>
    <w:p w:rsidR="00F875FB" w:rsidRPr="00B8519F" w:rsidRDefault="00F875FB" w:rsidP="00F875FB">
      <w:pPr>
        <w:rPr>
          <w:sz w:val="22"/>
          <w:szCs w:val="22"/>
        </w:rPr>
      </w:pPr>
    </w:p>
    <w:p w:rsidR="00F875FB" w:rsidRPr="00B8519F" w:rsidRDefault="00F875FB" w:rsidP="00F875FB">
      <w:pPr>
        <w:rPr>
          <w:sz w:val="22"/>
          <w:szCs w:val="22"/>
        </w:rPr>
      </w:pPr>
    </w:p>
    <w:p w:rsidR="00F875FB" w:rsidRPr="00B8519F" w:rsidRDefault="00F875FB" w:rsidP="00F875FB">
      <w:pPr>
        <w:rPr>
          <w:sz w:val="22"/>
          <w:szCs w:val="22"/>
        </w:rPr>
      </w:pPr>
    </w:p>
    <w:p w:rsidR="00F875FB" w:rsidRPr="00B8519F" w:rsidRDefault="00F875FB" w:rsidP="00F875FB">
      <w:pPr>
        <w:rPr>
          <w:sz w:val="22"/>
          <w:szCs w:val="22"/>
        </w:rPr>
      </w:pPr>
    </w:p>
    <w:p w:rsidR="00F875FB" w:rsidRPr="00B8519F" w:rsidRDefault="00F875FB" w:rsidP="00F875FB">
      <w:pPr>
        <w:rPr>
          <w:sz w:val="22"/>
          <w:szCs w:val="22"/>
        </w:rPr>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TTEMEASMCA"/>
        <w:rPr>
          <w:lang w:val="lt-LT"/>
        </w:rPr>
      </w:pPr>
      <w:bookmarkStart w:id="0" w:name="_Toc129243096"/>
      <w:bookmarkStart w:id="1" w:name="_Toc129243221"/>
      <w:r w:rsidRPr="00B8519F">
        <w:rPr>
          <w:lang w:val="lt-LT"/>
        </w:rPr>
        <w:t>I PRIEDAS</w:t>
      </w:r>
      <w:bookmarkEnd w:id="0"/>
      <w:bookmarkEnd w:id="1"/>
    </w:p>
    <w:p w:rsidR="00F875FB" w:rsidRPr="00B8519F" w:rsidRDefault="00F875FB" w:rsidP="00F875FB">
      <w:pPr>
        <w:pStyle w:val="BTEMEASMCA"/>
      </w:pPr>
    </w:p>
    <w:p w:rsidR="00F875FB" w:rsidRPr="00B8519F" w:rsidRDefault="00F875FB" w:rsidP="00F875FB">
      <w:pPr>
        <w:pStyle w:val="TTEMEASMCA"/>
        <w:rPr>
          <w:lang w:val="lt-LT"/>
        </w:rPr>
      </w:pPr>
      <w:bookmarkStart w:id="2" w:name="_Toc129243097"/>
      <w:bookmarkStart w:id="3" w:name="_Toc129243222"/>
      <w:r w:rsidRPr="00B8519F">
        <w:rPr>
          <w:lang w:val="lt-LT"/>
        </w:rPr>
        <w:t>PREPARATO CHARAKTERISTIKŲ SANTRAUKA</w:t>
      </w:r>
      <w:bookmarkEnd w:id="2"/>
      <w:bookmarkEnd w:id="3"/>
    </w:p>
    <w:p w:rsidR="00F875FB" w:rsidRPr="00B8519F" w:rsidRDefault="00F875FB" w:rsidP="00F875FB">
      <w:pPr>
        <w:pStyle w:val="PI-1EMEASMCA"/>
      </w:pPr>
      <w:r w:rsidRPr="00B8519F">
        <w:rPr>
          <w:bCs/>
          <w:iCs/>
        </w:rPr>
        <w:br w:type="page"/>
      </w:r>
      <w:bookmarkStart w:id="4" w:name="_Toc129243098"/>
      <w:bookmarkStart w:id="5" w:name="_Toc129243223"/>
      <w:r w:rsidRPr="00B8519F">
        <w:lastRenderedPageBreak/>
        <w:t>1.</w:t>
      </w:r>
      <w:r w:rsidRPr="00B8519F">
        <w:tab/>
        <w:t>VAISTINIO PREPARATO PAVADINIMAS</w:t>
      </w:r>
      <w:bookmarkEnd w:id="4"/>
      <w:bookmarkEnd w:id="5"/>
    </w:p>
    <w:p w:rsidR="00F875FB" w:rsidRPr="00B8519F" w:rsidRDefault="00F875FB" w:rsidP="00F875FB">
      <w:pPr>
        <w:pStyle w:val="BTEMEASMCA"/>
      </w:pPr>
    </w:p>
    <w:p w:rsidR="00F875FB" w:rsidRPr="00B8519F" w:rsidRDefault="00F875FB" w:rsidP="00F875FB">
      <w:pPr>
        <w:spacing w:line="240" w:lineRule="atLeast"/>
        <w:rPr>
          <w:sz w:val="22"/>
          <w:szCs w:val="22"/>
        </w:rPr>
      </w:pPr>
      <w:r w:rsidRPr="00B8519F">
        <w:rPr>
          <w:sz w:val="22"/>
          <w:szCs w:val="22"/>
        </w:rPr>
        <w:t>Hydrogenii peroxidum HASCO-LEK 3 % odos skystis</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EMEASMCA"/>
      </w:pPr>
      <w:bookmarkStart w:id="6" w:name="_Toc129243099"/>
      <w:bookmarkStart w:id="7" w:name="_Toc129243224"/>
      <w:r w:rsidRPr="00B8519F">
        <w:t>2.</w:t>
      </w:r>
      <w:r w:rsidRPr="00B8519F">
        <w:tab/>
        <w:t>KOKYBINĖ IR KIEKYBINĖ SUDĖTIS</w:t>
      </w:r>
      <w:bookmarkEnd w:id="6"/>
      <w:bookmarkEnd w:id="7"/>
    </w:p>
    <w:p w:rsidR="00F875FB" w:rsidRPr="00B8519F" w:rsidRDefault="00F875FB" w:rsidP="00F875FB">
      <w:pPr>
        <w:pStyle w:val="BTEMEASMCA"/>
      </w:pPr>
    </w:p>
    <w:p w:rsidR="00F875FB" w:rsidRPr="00B8519F" w:rsidRDefault="00F875FB" w:rsidP="00F875FB">
      <w:pPr>
        <w:tabs>
          <w:tab w:val="left" w:pos="5040"/>
        </w:tabs>
        <w:spacing w:line="240" w:lineRule="atLeast"/>
        <w:rPr>
          <w:sz w:val="22"/>
          <w:szCs w:val="22"/>
        </w:rPr>
      </w:pPr>
      <w:smartTag w:uri="urn:schemas-microsoft-com:office:smarttags" w:element="metricconverter">
        <w:smartTagPr>
          <w:attr w:name="ProductID" w:val="100 g"/>
        </w:smartTagPr>
        <w:r w:rsidRPr="00B8519F">
          <w:rPr>
            <w:sz w:val="22"/>
            <w:szCs w:val="22"/>
          </w:rPr>
          <w:t>100 g</w:t>
        </w:r>
      </w:smartTag>
      <w:r w:rsidRPr="00B8519F">
        <w:rPr>
          <w:sz w:val="22"/>
          <w:szCs w:val="22"/>
        </w:rPr>
        <w:t xml:space="preserve"> </w:t>
      </w:r>
      <w:r w:rsidR="0062566B" w:rsidRPr="001B7348">
        <w:rPr>
          <w:sz w:val="22"/>
          <w:szCs w:val="22"/>
        </w:rPr>
        <w:t xml:space="preserve">odos </w:t>
      </w:r>
      <w:r w:rsidRPr="00B8519F">
        <w:rPr>
          <w:sz w:val="22"/>
          <w:szCs w:val="22"/>
        </w:rPr>
        <w:t xml:space="preserve">skysčio yra </w:t>
      </w:r>
      <w:smartTag w:uri="urn:schemas-microsoft-com:office:smarttags" w:element="metricconverter">
        <w:smartTagPr>
          <w:attr w:name="ProductID" w:val="3 g"/>
        </w:smartTagPr>
        <w:r w:rsidRPr="00B8519F">
          <w:rPr>
            <w:sz w:val="22"/>
            <w:szCs w:val="22"/>
          </w:rPr>
          <w:t>3 g</w:t>
        </w:r>
      </w:smartTag>
      <w:r w:rsidRPr="00B8519F">
        <w:rPr>
          <w:sz w:val="22"/>
          <w:szCs w:val="22"/>
        </w:rPr>
        <w:t xml:space="preserve"> vandenilio peroksido. </w:t>
      </w:r>
    </w:p>
    <w:p w:rsidR="00F875FB" w:rsidRPr="00B8519F" w:rsidRDefault="00F875FB" w:rsidP="00F875FB">
      <w:pPr>
        <w:pStyle w:val="BTEMEASMCA"/>
      </w:pPr>
    </w:p>
    <w:p w:rsidR="00F875FB" w:rsidRPr="00B8519F" w:rsidRDefault="00F875FB" w:rsidP="00F875FB">
      <w:pPr>
        <w:pStyle w:val="BTEMEASMCA"/>
      </w:pPr>
      <w:r w:rsidRPr="00B8519F">
        <w:t>Visos pagalbinės medžiagos išvardytos 6.1 skyriuje.</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EMEASMCA"/>
      </w:pPr>
      <w:r w:rsidRPr="00B8519F">
        <w:t>3.</w:t>
      </w:r>
      <w:r w:rsidRPr="00B8519F">
        <w:tab/>
        <w:t>FARMACINĖ FORMA</w:t>
      </w:r>
    </w:p>
    <w:p w:rsidR="00F875FB" w:rsidRPr="00B8519F" w:rsidRDefault="00F875FB" w:rsidP="00F875FB">
      <w:pPr>
        <w:pStyle w:val="BTEMEASMCA"/>
      </w:pPr>
    </w:p>
    <w:p w:rsidR="00F875FB" w:rsidRPr="00B8519F" w:rsidRDefault="00F875FB" w:rsidP="00F875FB">
      <w:pPr>
        <w:ind w:left="567" w:hanging="567"/>
        <w:rPr>
          <w:sz w:val="22"/>
          <w:szCs w:val="22"/>
        </w:rPr>
      </w:pPr>
      <w:r w:rsidRPr="00B8519F">
        <w:rPr>
          <w:sz w:val="22"/>
          <w:szCs w:val="22"/>
        </w:rPr>
        <w:t>Odos skystis</w:t>
      </w:r>
    </w:p>
    <w:p w:rsidR="00F875FB" w:rsidRPr="00B8519F" w:rsidRDefault="00F875FB" w:rsidP="00F875FB">
      <w:pPr>
        <w:ind w:left="567" w:hanging="567"/>
        <w:rPr>
          <w:sz w:val="22"/>
          <w:szCs w:val="22"/>
        </w:rPr>
      </w:pPr>
    </w:p>
    <w:p w:rsidR="00F875FB" w:rsidRPr="00B8519F" w:rsidRDefault="00F875FB" w:rsidP="00F875FB">
      <w:pPr>
        <w:ind w:left="567" w:hanging="567"/>
        <w:rPr>
          <w:sz w:val="22"/>
          <w:szCs w:val="22"/>
        </w:rPr>
      </w:pPr>
      <w:r w:rsidRPr="00B8519F">
        <w:rPr>
          <w:sz w:val="22"/>
          <w:szCs w:val="22"/>
        </w:rPr>
        <w:t>Skystis yra bespalvis skaidrus.</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EMEASMCA"/>
      </w:pPr>
      <w:bookmarkStart w:id="8" w:name="_Toc129243101"/>
      <w:bookmarkStart w:id="9" w:name="_Toc129243226"/>
      <w:r w:rsidRPr="00B8519F">
        <w:t>4.</w:t>
      </w:r>
      <w:r w:rsidRPr="00B8519F">
        <w:tab/>
        <w:t>KLINIKINĖ INFORMACIJA</w:t>
      </w:r>
      <w:bookmarkEnd w:id="8"/>
      <w:bookmarkEnd w:id="9"/>
    </w:p>
    <w:p w:rsidR="00F875FB" w:rsidRPr="00B8519F" w:rsidRDefault="00F875FB" w:rsidP="00F875FB">
      <w:pPr>
        <w:pStyle w:val="BTEMEASMCA"/>
      </w:pPr>
    </w:p>
    <w:p w:rsidR="00F875FB" w:rsidRPr="00B8519F" w:rsidRDefault="00F875FB" w:rsidP="00F875FB">
      <w:pPr>
        <w:pStyle w:val="PI-2EMEASMCA"/>
      </w:pPr>
      <w:bookmarkStart w:id="10" w:name="_Toc129243102"/>
      <w:bookmarkStart w:id="11" w:name="_Toc129243227"/>
      <w:r w:rsidRPr="00B8519F">
        <w:t>4.1</w:t>
      </w:r>
      <w:r w:rsidRPr="00B8519F">
        <w:tab/>
        <w:t>Terapinės indikacijos</w:t>
      </w:r>
      <w:bookmarkEnd w:id="10"/>
      <w:bookmarkEnd w:id="11"/>
    </w:p>
    <w:p w:rsidR="00F875FB" w:rsidRPr="00B8519F" w:rsidRDefault="00F875FB" w:rsidP="00F875FB">
      <w:pPr>
        <w:pStyle w:val="BTEMEASMCA"/>
      </w:pPr>
    </w:p>
    <w:p w:rsidR="00F875FB" w:rsidRPr="00B8519F" w:rsidRDefault="00F875FB" w:rsidP="00F875FB">
      <w:pPr>
        <w:ind w:hanging="27"/>
        <w:rPr>
          <w:sz w:val="22"/>
          <w:szCs w:val="22"/>
        </w:rPr>
      </w:pPr>
      <w:r w:rsidRPr="00B8519F">
        <w:rPr>
          <w:sz w:val="22"/>
          <w:szCs w:val="22"/>
        </w:rPr>
        <w:t xml:space="preserve">Odos žaizdų antiseptika. </w:t>
      </w:r>
    </w:p>
    <w:p w:rsidR="00F875FB" w:rsidRPr="00B8519F" w:rsidRDefault="00F875FB" w:rsidP="00F875FB">
      <w:pPr>
        <w:pStyle w:val="BTEMEASMCA"/>
      </w:pPr>
    </w:p>
    <w:p w:rsidR="00F875FB" w:rsidRPr="00B8519F" w:rsidRDefault="00F875FB" w:rsidP="00F875FB">
      <w:pPr>
        <w:pStyle w:val="PI-2EMEASMCA"/>
      </w:pPr>
      <w:bookmarkStart w:id="12" w:name="_Toc129243103"/>
      <w:bookmarkStart w:id="13" w:name="_Toc129243228"/>
      <w:r w:rsidRPr="00B8519F">
        <w:t>4.2</w:t>
      </w:r>
      <w:r w:rsidRPr="00B8519F">
        <w:tab/>
        <w:t>Dozavimas ir vartojimo metodas</w:t>
      </w:r>
      <w:bookmarkEnd w:id="12"/>
      <w:bookmarkEnd w:id="13"/>
    </w:p>
    <w:p w:rsidR="00F875FB" w:rsidRPr="00B8519F" w:rsidRDefault="00F875FB" w:rsidP="00F875FB">
      <w:pPr>
        <w:pStyle w:val="BTEMEASMCA"/>
      </w:pPr>
    </w:p>
    <w:p w:rsidR="00F875FB" w:rsidRPr="00B8519F" w:rsidRDefault="00F875FB" w:rsidP="00F875FB">
      <w:pPr>
        <w:ind w:left="567" w:hanging="567"/>
        <w:rPr>
          <w:sz w:val="22"/>
          <w:szCs w:val="22"/>
        </w:rPr>
      </w:pPr>
      <w:r w:rsidRPr="00B8519F">
        <w:rPr>
          <w:sz w:val="22"/>
          <w:szCs w:val="22"/>
        </w:rPr>
        <w:t>Dozavimas</w:t>
      </w:r>
    </w:p>
    <w:p w:rsidR="00F875FB" w:rsidRPr="00B8519F" w:rsidRDefault="00F875FB" w:rsidP="00F875FB">
      <w:pPr>
        <w:ind w:left="567" w:hanging="567"/>
        <w:rPr>
          <w:sz w:val="22"/>
          <w:szCs w:val="22"/>
        </w:rPr>
      </w:pPr>
      <w:r w:rsidRPr="00B8519F">
        <w:rPr>
          <w:sz w:val="22"/>
          <w:szCs w:val="22"/>
        </w:rPr>
        <w:t xml:space="preserve">Žaizdas reikia plauti 3 % vandenilio peroksido </w:t>
      </w:r>
      <w:r w:rsidR="0062566B" w:rsidRPr="00B8519F">
        <w:rPr>
          <w:sz w:val="22"/>
          <w:szCs w:val="22"/>
        </w:rPr>
        <w:t>odos skysčiu</w:t>
      </w:r>
      <w:r w:rsidRPr="00B8519F">
        <w:rPr>
          <w:sz w:val="22"/>
          <w:szCs w:val="22"/>
        </w:rPr>
        <w:t xml:space="preserve"> keletą kartų per dieną.</w:t>
      </w:r>
    </w:p>
    <w:p w:rsidR="00F875FB" w:rsidRPr="00B8519F" w:rsidRDefault="00F875FB" w:rsidP="00F875FB">
      <w:pPr>
        <w:ind w:left="567" w:hanging="567"/>
        <w:rPr>
          <w:sz w:val="22"/>
          <w:szCs w:val="22"/>
        </w:rPr>
      </w:pPr>
    </w:p>
    <w:p w:rsidR="00F875FB" w:rsidRPr="00B8519F" w:rsidRDefault="00F875FB" w:rsidP="00F875FB">
      <w:pPr>
        <w:pStyle w:val="BTEMEASMCA"/>
      </w:pPr>
      <w:r w:rsidRPr="00B8519F">
        <w:t>Vartojimo metodas</w:t>
      </w:r>
    </w:p>
    <w:p w:rsidR="00F875FB" w:rsidRPr="00B8519F" w:rsidRDefault="00F875FB" w:rsidP="00F875FB">
      <w:pPr>
        <w:pStyle w:val="BTEMEASMCA"/>
      </w:pPr>
      <w:r w:rsidRPr="00B8519F">
        <w:t>Vartoti ant odos</w:t>
      </w:r>
    </w:p>
    <w:p w:rsidR="00F875FB" w:rsidRPr="00B8519F" w:rsidRDefault="00F875FB" w:rsidP="00F875FB">
      <w:pPr>
        <w:pStyle w:val="BTEMEASMCA"/>
      </w:pPr>
    </w:p>
    <w:p w:rsidR="00F875FB" w:rsidRPr="00B8519F" w:rsidRDefault="00F875FB" w:rsidP="00F875FB">
      <w:pPr>
        <w:pStyle w:val="PI-2EMEASMCA"/>
      </w:pPr>
      <w:bookmarkStart w:id="14" w:name="_Toc129243104"/>
      <w:bookmarkStart w:id="15" w:name="_Toc129243229"/>
      <w:r w:rsidRPr="00B8519F">
        <w:t>4.3</w:t>
      </w:r>
      <w:r w:rsidRPr="00B8519F">
        <w:tab/>
        <w:t>Kontraindikacijos</w:t>
      </w:r>
      <w:bookmarkEnd w:id="14"/>
      <w:bookmarkEnd w:id="15"/>
    </w:p>
    <w:p w:rsidR="00F875FB" w:rsidRPr="00B8519F" w:rsidRDefault="00F875FB" w:rsidP="00F875FB">
      <w:pPr>
        <w:pStyle w:val="BTEMEASMCA"/>
      </w:pPr>
    </w:p>
    <w:p w:rsidR="00F875FB" w:rsidRPr="00B8519F" w:rsidRDefault="00F875FB" w:rsidP="00F875FB">
      <w:pPr>
        <w:rPr>
          <w:sz w:val="22"/>
          <w:szCs w:val="22"/>
        </w:rPr>
      </w:pPr>
      <w:bookmarkStart w:id="16" w:name="_Toc129243105"/>
      <w:bookmarkStart w:id="17" w:name="_Toc129243230"/>
      <w:r w:rsidRPr="00B8519F">
        <w:rPr>
          <w:sz w:val="22"/>
          <w:szCs w:val="22"/>
        </w:rPr>
        <w:t xml:space="preserve">Padidėjęs jautrumas veikliajai arba bet kuriai 6.1 skyriuje nurodytai pagalbinei medžiagai. </w:t>
      </w:r>
    </w:p>
    <w:p w:rsidR="00F875FB" w:rsidRPr="00B8519F" w:rsidRDefault="00F875FB" w:rsidP="00F875FB">
      <w:pPr>
        <w:pStyle w:val="PI-2EMEASMCA"/>
      </w:pPr>
    </w:p>
    <w:p w:rsidR="00F875FB" w:rsidRPr="00B8519F" w:rsidRDefault="00F875FB" w:rsidP="00F875FB">
      <w:pPr>
        <w:pStyle w:val="PI-2EMEASMCA"/>
      </w:pPr>
      <w:r w:rsidRPr="00B8519F">
        <w:t>4.4</w:t>
      </w:r>
      <w:r w:rsidRPr="00B8519F">
        <w:tab/>
        <w:t>Specialūs įspėjimai ir atsargumo priemonės</w:t>
      </w:r>
      <w:bookmarkEnd w:id="16"/>
      <w:bookmarkEnd w:id="17"/>
    </w:p>
    <w:p w:rsidR="00F875FB" w:rsidRPr="00B8519F" w:rsidRDefault="00F875FB" w:rsidP="00F875FB">
      <w:pPr>
        <w:pStyle w:val="BTEMEASMCA"/>
      </w:pPr>
    </w:p>
    <w:p w:rsidR="00F875FB" w:rsidRPr="00B8519F" w:rsidRDefault="00F875FB" w:rsidP="00F875FB">
      <w:pPr>
        <w:jc w:val="both"/>
        <w:rPr>
          <w:sz w:val="22"/>
          <w:szCs w:val="22"/>
        </w:rPr>
      </w:pPr>
      <w:r w:rsidRPr="00B8519F">
        <w:rPr>
          <w:sz w:val="22"/>
          <w:szCs w:val="22"/>
        </w:rPr>
        <w:t xml:space="preserve">Saugoti, kad </w:t>
      </w:r>
      <w:r w:rsidR="0062566B" w:rsidRPr="00B8519F">
        <w:rPr>
          <w:sz w:val="22"/>
          <w:szCs w:val="22"/>
        </w:rPr>
        <w:t xml:space="preserve">vaistinis </w:t>
      </w:r>
      <w:r w:rsidRPr="00B8519F">
        <w:rPr>
          <w:sz w:val="22"/>
          <w:szCs w:val="22"/>
        </w:rPr>
        <w:t>preparatas nepatektų į akis.</w:t>
      </w:r>
    </w:p>
    <w:p w:rsidR="00F875FB" w:rsidRPr="00B8519F" w:rsidRDefault="00F875FB" w:rsidP="00F875FB">
      <w:pPr>
        <w:pStyle w:val="BTEMEASMCA"/>
      </w:pPr>
    </w:p>
    <w:p w:rsidR="00F875FB" w:rsidRPr="00B8519F" w:rsidRDefault="00F875FB" w:rsidP="00F875FB">
      <w:pPr>
        <w:pStyle w:val="PI-2EMEASMCA"/>
      </w:pPr>
      <w:bookmarkStart w:id="18" w:name="_Toc129243106"/>
      <w:bookmarkStart w:id="19" w:name="_Toc129243231"/>
      <w:r w:rsidRPr="00B8519F">
        <w:t>4.5</w:t>
      </w:r>
      <w:r w:rsidRPr="00B8519F">
        <w:tab/>
        <w:t>Sąveika su kitais vaistiniais preparatais ir kitokia sąveika</w:t>
      </w:r>
      <w:bookmarkEnd w:id="18"/>
      <w:bookmarkEnd w:id="19"/>
    </w:p>
    <w:p w:rsidR="00F875FB" w:rsidRPr="00B8519F" w:rsidRDefault="00F875FB" w:rsidP="00F875FB">
      <w:pPr>
        <w:pStyle w:val="BTEMEASMCA"/>
      </w:pPr>
    </w:p>
    <w:p w:rsidR="00F875FB" w:rsidRPr="00B8519F" w:rsidRDefault="0062566B" w:rsidP="00F875FB">
      <w:pPr>
        <w:ind w:left="567" w:hanging="567"/>
        <w:rPr>
          <w:sz w:val="22"/>
          <w:szCs w:val="22"/>
        </w:rPr>
      </w:pPr>
      <w:r w:rsidRPr="00B8519F">
        <w:rPr>
          <w:sz w:val="22"/>
          <w:szCs w:val="22"/>
        </w:rPr>
        <w:t>Duomenų nėra</w:t>
      </w:r>
      <w:r w:rsidR="00B8519F" w:rsidRPr="00B8519F">
        <w:rPr>
          <w:sz w:val="22"/>
          <w:szCs w:val="22"/>
        </w:rPr>
        <w:t>.</w:t>
      </w:r>
    </w:p>
    <w:p w:rsidR="00F875FB" w:rsidRPr="00B8519F" w:rsidRDefault="00F875FB" w:rsidP="00F875FB">
      <w:pPr>
        <w:pStyle w:val="BTEMEASMCA"/>
      </w:pPr>
    </w:p>
    <w:p w:rsidR="00F875FB" w:rsidRPr="00B8519F" w:rsidRDefault="00F875FB" w:rsidP="00F875FB">
      <w:pPr>
        <w:pStyle w:val="PI-2EMEASMCA"/>
      </w:pPr>
      <w:bookmarkStart w:id="20" w:name="_Toc129243107"/>
      <w:bookmarkStart w:id="21" w:name="_Toc129243232"/>
      <w:r w:rsidRPr="00B8519F">
        <w:t>4.6</w:t>
      </w:r>
      <w:r w:rsidRPr="00B8519F">
        <w:tab/>
        <w:t>Vaisingumas, nėštumo ir žindymo laikotarpis</w:t>
      </w:r>
      <w:bookmarkEnd w:id="20"/>
      <w:bookmarkEnd w:id="21"/>
    </w:p>
    <w:p w:rsidR="00F875FB" w:rsidRPr="00B8519F" w:rsidRDefault="00F875FB" w:rsidP="00F875FB">
      <w:pPr>
        <w:pStyle w:val="BTEMEASMCA"/>
      </w:pPr>
    </w:p>
    <w:p w:rsidR="00F875FB" w:rsidRPr="00B8519F" w:rsidRDefault="00F875FB" w:rsidP="00F875FB">
      <w:pPr>
        <w:ind w:left="567" w:hanging="567"/>
        <w:rPr>
          <w:sz w:val="22"/>
          <w:szCs w:val="22"/>
        </w:rPr>
      </w:pPr>
      <w:r w:rsidRPr="00B8519F">
        <w:rPr>
          <w:sz w:val="22"/>
          <w:szCs w:val="22"/>
        </w:rPr>
        <w:t>Vaist</w:t>
      </w:r>
      <w:r w:rsidR="0062566B" w:rsidRPr="00B8519F">
        <w:rPr>
          <w:sz w:val="22"/>
          <w:szCs w:val="22"/>
        </w:rPr>
        <w:t>inį preparatą</w:t>
      </w:r>
      <w:r w:rsidRPr="00B8519F">
        <w:rPr>
          <w:sz w:val="22"/>
          <w:szCs w:val="22"/>
        </w:rPr>
        <w:t xml:space="preserve"> vartoti nėštumo ir žindymo metu  galima tik pasitarus su gydytoju.</w:t>
      </w:r>
    </w:p>
    <w:p w:rsidR="00F875FB" w:rsidRPr="00B8519F" w:rsidRDefault="00F875FB" w:rsidP="00F875FB">
      <w:pPr>
        <w:pStyle w:val="BTEMEASMCA"/>
      </w:pPr>
    </w:p>
    <w:p w:rsidR="00F875FB" w:rsidRPr="00B8519F" w:rsidRDefault="00F875FB" w:rsidP="00F875FB">
      <w:pPr>
        <w:pStyle w:val="PI-2EMEASMCA"/>
      </w:pPr>
      <w:bookmarkStart w:id="22" w:name="_Toc129243108"/>
      <w:bookmarkStart w:id="23" w:name="_Toc129243233"/>
      <w:r w:rsidRPr="00B8519F">
        <w:t>4.7</w:t>
      </w:r>
      <w:r w:rsidRPr="00B8519F">
        <w:tab/>
        <w:t>Poveikis gebėjimui vairuoti ir valdyti mechanizmus</w:t>
      </w:r>
      <w:bookmarkEnd w:id="22"/>
      <w:bookmarkEnd w:id="23"/>
    </w:p>
    <w:p w:rsidR="00F875FB" w:rsidRPr="00B8519F" w:rsidRDefault="00F875FB" w:rsidP="00F875FB">
      <w:pPr>
        <w:pStyle w:val="BTEMEASMCA"/>
      </w:pPr>
    </w:p>
    <w:p w:rsidR="00F875FB" w:rsidRPr="00B8519F" w:rsidRDefault="00F875FB" w:rsidP="00F875FB">
      <w:pPr>
        <w:ind w:hanging="27"/>
        <w:rPr>
          <w:sz w:val="22"/>
          <w:szCs w:val="22"/>
        </w:rPr>
      </w:pPr>
      <w:r w:rsidRPr="00B8519F">
        <w:rPr>
          <w:sz w:val="22"/>
          <w:szCs w:val="22"/>
        </w:rPr>
        <w:t>Hydrogenii peroxidum HASCO-LEK gebėjimo vairuoti ir valdyti mechanizmus neveikia.</w:t>
      </w:r>
    </w:p>
    <w:p w:rsidR="00F875FB" w:rsidRPr="00B8519F" w:rsidRDefault="00F875FB" w:rsidP="00F875FB">
      <w:pPr>
        <w:pStyle w:val="BTEMEASMCA"/>
      </w:pPr>
    </w:p>
    <w:p w:rsidR="00F875FB" w:rsidRPr="00B8519F" w:rsidRDefault="00F875FB" w:rsidP="00F875FB">
      <w:pPr>
        <w:pStyle w:val="PI-2EMEASMCA"/>
      </w:pPr>
      <w:bookmarkStart w:id="24" w:name="_Toc129243109"/>
      <w:bookmarkStart w:id="25" w:name="_Toc129243234"/>
      <w:r w:rsidRPr="00B8519F">
        <w:t>4.8</w:t>
      </w:r>
      <w:r w:rsidRPr="00B8519F">
        <w:tab/>
        <w:t>Nepageidaujamas poveikis</w:t>
      </w:r>
      <w:bookmarkEnd w:id="24"/>
      <w:bookmarkEnd w:id="25"/>
    </w:p>
    <w:p w:rsidR="00F875FB" w:rsidRPr="00B8519F" w:rsidRDefault="00F875FB" w:rsidP="00F875FB">
      <w:pPr>
        <w:pStyle w:val="BTEMEASMCA"/>
      </w:pPr>
    </w:p>
    <w:p w:rsidR="00F875FB" w:rsidRPr="00B8519F" w:rsidRDefault="00F875FB" w:rsidP="00F875FB">
      <w:pPr>
        <w:ind w:left="567" w:hanging="567"/>
        <w:rPr>
          <w:sz w:val="22"/>
          <w:szCs w:val="22"/>
        </w:rPr>
      </w:pPr>
      <w:r w:rsidRPr="00B8519F">
        <w:rPr>
          <w:sz w:val="22"/>
          <w:szCs w:val="22"/>
        </w:rPr>
        <w:t>Retais atvejais gali sukelti nedidelį odos sudirginimą.</w:t>
      </w:r>
    </w:p>
    <w:p w:rsidR="00F875FB" w:rsidRPr="00B8519F" w:rsidRDefault="00F875FB" w:rsidP="00F875FB">
      <w:pPr>
        <w:ind w:left="567" w:hanging="567"/>
        <w:rPr>
          <w:sz w:val="22"/>
          <w:szCs w:val="22"/>
        </w:rPr>
      </w:pPr>
    </w:p>
    <w:p w:rsidR="00F875FB" w:rsidRPr="003828F3" w:rsidRDefault="00F875FB" w:rsidP="003828F3">
      <w:pPr>
        <w:autoSpaceDE w:val="0"/>
        <w:autoSpaceDN w:val="0"/>
        <w:adjustRightInd w:val="0"/>
        <w:rPr>
          <w:sz w:val="22"/>
          <w:szCs w:val="22"/>
          <w:u w:val="single"/>
        </w:rPr>
      </w:pPr>
      <w:r w:rsidRPr="003828F3">
        <w:rPr>
          <w:noProof/>
          <w:sz w:val="22"/>
          <w:szCs w:val="22"/>
          <w:u w:val="single"/>
        </w:rPr>
        <w:lastRenderedPageBreak/>
        <w:t>Pranešimas apie įtariamas nepageidaujamas reakcijas</w:t>
      </w:r>
    </w:p>
    <w:p w:rsidR="00F875FB" w:rsidRPr="003828F3" w:rsidRDefault="00F875FB" w:rsidP="003828F3">
      <w:pPr>
        <w:autoSpaceDE w:val="0"/>
        <w:autoSpaceDN w:val="0"/>
        <w:adjustRightInd w:val="0"/>
        <w:rPr>
          <w:noProof/>
          <w:sz w:val="22"/>
          <w:szCs w:val="22"/>
        </w:rPr>
      </w:pPr>
      <w:r w:rsidRPr="003828F3">
        <w:rPr>
          <w:noProof/>
          <w:sz w:val="22"/>
          <w:szCs w:val="22"/>
        </w:rPr>
        <w:t>Svarbu pranešti apie įtariamas nepageidaujamas reakcijas, pastebėtas po vaistinio preparato registracijos, nes tai leidžia nuolat stebėti vaistinio preparato naudos ir rizikos santykį.</w:t>
      </w:r>
      <w:r w:rsidRPr="003828F3">
        <w:rPr>
          <w:sz w:val="22"/>
          <w:szCs w:val="22"/>
        </w:rPr>
        <w:t xml:space="preserve"> </w:t>
      </w:r>
      <w:r w:rsidRPr="003828F3">
        <w:rPr>
          <w:noProof/>
          <w:sz w:val="22"/>
          <w:szCs w:val="22"/>
        </w:rPr>
        <w:t>Sveikatos priežiūros specialistai turi pranešti apie bet kokias įtariamas nepageidaujamas reakcijas, užpildę interneto svetainėje http://</w:t>
      </w:r>
      <w:hyperlink r:id="rId7" w:history="1">
        <w:r w:rsidRPr="003828F3">
          <w:rPr>
            <w:rStyle w:val="Hipersaitas"/>
            <w:rFonts w:eastAsia="SimSun"/>
            <w:noProof/>
            <w:sz w:val="22"/>
            <w:szCs w:val="22"/>
          </w:rPr>
          <w:t>www.vvkt.lt</w:t>
        </w:r>
      </w:hyperlink>
      <w:r w:rsidRPr="003828F3">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828F3">
          <w:rPr>
            <w:rStyle w:val="Hipersaitas"/>
            <w:rFonts w:eastAsia="SimSun"/>
            <w:noProof/>
            <w:sz w:val="22"/>
            <w:szCs w:val="22"/>
          </w:rPr>
          <w:t>NepageidaujamaR@vvkt.lt</w:t>
        </w:r>
      </w:hyperlink>
      <w:r w:rsidRPr="003828F3">
        <w:rPr>
          <w:noProof/>
          <w:sz w:val="22"/>
          <w:szCs w:val="22"/>
        </w:rPr>
        <w:t xml:space="preserve">), per interneto svetainę (adresu </w:t>
      </w:r>
      <w:hyperlink r:id="rId9" w:history="1">
        <w:r w:rsidR="0019411D" w:rsidRPr="003828F3">
          <w:rPr>
            <w:rStyle w:val="Hipersaitas"/>
            <w:noProof/>
            <w:sz w:val="22"/>
            <w:szCs w:val="22"/>
          </w:rPr>
          <w:t>http://www.vvkt.lt</w:t>
        </w:r>
      </w:hyperlink>
      <w:r w:rsidR="0019411D" w:rsidRPr="003828F3">
        <w:rPr>
          <w:noProof/>
          <w:sz w:val="22"/>
          <w:szCs w:val="22"/>
        </w:rPr>
        <w:t xml:space="preserve"> </w:t>
      </w:r>
      <w:r w:rsidRPr="003828F3">
        <w:rPr>
          <w:noProof/>
          <w:sz w:val="22"/>
          <w:szCs w:val="22"/>
        </w:rPr>
        <w:t>).</w:t>
      </w:r>
    </w:p>
    <w:p w:rsidR="00B8519F" w:rsidRPr="00B8519F" w:rsidRDefault="00B8519F" w:rsidP="00F875FB">
      <w:pPr>
        <w:pStyle w:val="PI-2EMEASMCA"/>
      </w:pPr>
      <w:bookmarkStart w:id="26" w:name="_Toc129243110"/>
      <w:bookmarkStart w:id="27" w:name="_Toc129243235"/>
    </w:p>
    <w:p w:rsidR="00F875FB" w:rsidRPr="00B8519F" w:rsidRDefault="00F875FB" w:rsidP="00F875FB">
      <w:pPr>
        <w:pStyle w:val="PI-2EMEASMCA"/>
      </w:pPr>
      <w:r w:rsidRPr="00B8519F">
        <w:t>4.9</w:t>
      </w:r>
      <w:r w:rsidRPr="00B8519F">
        <w:tab/>
        <w:t>Perdozavimas</w:t>
      </w:r>
      <w:bookmarkEnd w:id="26"/>
      <w:bookmarkEnd w:id="27"/>
    </w:p>
    <w:p w:rsidR="00F875FB" w:rsidRPr="00B8519F" w:rsidRDefault="00F875FB" w:rsidP="00F875FB">
      <w:pPr>
        <w:pStyle w:val="BTEMEASMCA"/>
      </w:pPr>
    </w:p>
    <w:p w:rsidR="00F875FB" w:rsidRPr="00B8519F" w:rsidRDefault="00F875FB" w:rsidP="00F875FB">
      <w:pPr>
        <w:pStyle w:val="BTEMEASMCA"/>
      </w:pPr>
      <w:r w:rsidRPr="00B8519F">
        <w:t>Pranešimų apie perdozavimą negauta.</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EMEASMCA"/>
      </w:pPr>
      <w:bookmarkStart w:id="28" w:name="_Toc129243111"/>
      <w:bookmarkStart w:id="29" w:name="_Toc129243236"/>
      <w:r w:rsidRPr="00B8519F">
        <w:t>5.</w:t>
      </w:r>
      <w:r w:rsidRPr="00B8519F">
        <w:tab/>
        <w:t>FARMAKOLOGINĖS SAVYBĖS</w:t>
      </w:r>
      <w:bookmarkEnd w:id="28"/>
      <w:bookmarkEnd w:id="29"/>
    </w:p>
    <w:p w:rsidR="00F875FB" w:rsidRPr="00B8519F" w:rsidRDefault="00F875FB" w:rsidP="00F875FB">
      <w:pPr>
        <w:pStyle w:val="BTEMEASMCA"/>
      </w:pPr>
    </w:p>
    <w:p w:rsidR="00F875FB" w:rsidRPr="00B8519F" w:rsidRDefault="00F875FB" w:rsidP="00F875FB">
      <w:pPr>
        <w:pStyle w:val="PI-2EMEASMCA"/>
      </w:pPr>
      <w:bookmarkStart w:id="30" w:name="_Toc129243112"/>
      <w:bookmarkStart w:id="31" w:name="_Toc129243237"/>
      <w:r w:rsidRPr="00B8519F">
        <w:t>5.1</w:t>
      </w:r>
      <w:r w:rsidRPr="00B8519F">
        <w:tab/>
        <w:t>Farmakodinaminės savybės</w:t>
      </w:r>
      <w:bookmarkEnd w:id="30"/>
      <w:bookmarkEnd w:id="31"/>
    </w:p>
    <w:p w:rsidR="00F875FB" w:rsidRPr="00B8519F" w:rsidRDefault="00F875FB" w:rsidP="00F875FB">
      <w:pPr>
        <w:pStyle w:val="BTEMEASMCA"/>
      </w:pPr>
    </w:p>
    <w:p w:rsidR="00F875FB" w:rsidRPr="00B8519F" w:rsidRDefault="00F875FB" w:rsidP="00F875FB">
      <w:pPr>
        <w:ind w:left="567" w:hanging="567"/>
        <w:rPr>
          <w:sz w:val="22"/>
          <w:szCs w:val="22"/>
        </w:rPr>
      </w:pPr>
      <w:r w:rsidRPr="00B8519F">
        <w:rPr>
          <w:sz w:val="22"/>
          <w:szCs w:val="22"/>
        </w:rPr>
        <w:t>Farmakoterapinė grupė – antiseptikai ir antioksidantai , ATC kodas – D08AX01</w:t>
      </w:r>
    </w:p>
    <w:p w:rsidR="00F875FB" w:rsidRPr="00B8519F" w:rsidRDefault="00F875FB" w:rsidP="00F875FB">
      <w:pPr>
        <w:ind w:left="567" w:hanging="567"/>
        <w:rPr>
          <w:sz w:val="22"/>
          <w:szCs w:val="22"/>
        </w:rPr>
      </w:pPr>
    </w:p>
    <w:p w:rsidR="00F875FB" w:rsidRPr="00B8519F" w:rsidRDefault="00F875FB" w:rsidP="00F875FB">
      <w:pPr>
        <w:ind w:hanging="27"/>
        <w:rPr>
          <w:sz w:val="22"/>
          <w:szCs w:val="22"/>
        </w:rPr>
      </w:pPr>
      <w:r w:rsidRPr="00B8519F">
        <w:rPr>
          <w:sz w:val="22"/>
          <w:szCs w:val="22"/>
        </w:rPr>
        <w:t xml:space="preserve">Vandenilio peroksidas yra oksidatorius vartojamas kaip antiseptikas, dezinfektantas ir dezodorantas. Jis pasižymi silpnu antibakteriniu veikimu ir taip pat veikia prieš virusus. </w:t>
      </w:r>
    </w:p>
    <w:p w:rsidR="00F875FB" w:rsidRPr="00B8519F" w:rsidRDefault="00F875FB" w:rsidP="00F875FB">
      <w:pPr>
        <w:ind w:hanging="27"/>
        <w:rPr>
          <w:sz w:val="22"/>
          <w:szCs w:val="22"/>
        </w:rPr>
      </w:pPr>
      <w:r w:rsidRPr="00B8519F">
        <w:rPr>
          <w:sz w:val="22"/>
          <w:szCs w:val="22"/>
        </w:rPr>
        <w:t>Vandeninėje aplinkoje, veikiant audiniuose esančiai katalazei ir bakterijoms, vandenilio peroksidas skyla į vandenį ir jonizuotą deguonį. Ši reakcija labai greitai vyksta esant kraujui, pūliams ir nekrotizavusiems audiniams. Aktyvi deguonies forma putoja ir mechaniškai valo ir sausina žaizdas. Pasižymi dehidratuojančiu, balinančiu ir baktericidiniu poveikiu. 3 % tirpalas skatina audinių granuliaciją.</w:t>
      </w:r>
    </w:p>
    <w:p w:rsidR="00F875FB" w:rsidRPr="00B8519F" w:rsidRDefault="00F875FB" w:rsidP="00F875FB">
      <w:pPr>
        <w:pStyle w:val="BTEMEASMCA"/>
      </w:pPr>
    </w:p>
    <w:p w:rsidR="00F875FB" w:rsidRPr="00B8519F" w:rsidRDefault="00F875FB" w:rsidP="00F875FB">
      <w:pPr>
        <w:pStyle w:val="PI-2EMEASMCA"/>
      </w:pPr>
      <w:bookmarkStart w:id="32" w:name="_Toc129243113"/>
      <w:bookmarkStart w:id="33" w:name="_Toc129243238"/>
      <w:r w:rsidRPr="00B8519F">
        <w:t>5.2</w:t>
      </w:r>
      <w:r w:rsidRPr="00B8519F">
        <w:tab/>
        <w:t>Farmakokinetinės savybės</w:t>
      </w:r>
      <w:bookmarkEnd w:id="32"/>
      <w:bookmarkEnd w:id="33"/>
    </w:p>
    <w:p w:rsidR="00F875FB" w:rsidRPr="00B8519F" w:rsidRDefault="00F875FB" w:rsidP="00F875FB">
      <w:pPr>
        <w:ind w:hanging="27"/>
        <w:rPr>
          <w:sz w:val="22"/>
          <w:szCs w:val="22"/>
        </w:rPr>
      </w:pPr>
    </w:p>
    <w:p w:rsidR="00F875FB" w:rsidRPr="00B8519F" w:rsidRDefault="00F875FB" w:rsidP="00F875FB">
      <w:pPr>
        <w:rPr>
          <w:sz w:val="22"/>
          <w:szCs w:val="22"/>
        </w:rPr>
      </w:pPr>
      <w:r w:rsidRPr="00B8519F">
        <w:rPr>
          <w:sz w:val="22"/>
          <w:szCs w:val="22"/>
        </w:rPr>
        <w:t>Biotransformacija</w:t>
      </w:r>
    </w:p>
    <w:p w:rsidR="00F875FB" w:rsidRPr="00B8519F" w:rsidRDefault="00F875FB" w:rsidP="00F875FB">
      <w:pPr>
        <w:rPr>
          <w:sz w:val="22"/>
          <w:szCs w:val="22"/>
        </w:rPr>
      </w:pPr>
      <w:r w:rsidRPr="00B8519F">
        <w:rPr>
          <w:sz w:val="22"/>
          <w:szCs w:val="22"/>
        </w:rPr>
        <w:t>Vandenilio peroksidas,  veikiamas audinių katalazių, greitai skyla į vandenį ir deguonį, kuris oksiduoja greta esančias medžiagas, sutrikdo mikroorganizmų medžiagų apykaitą. Susidariusios putos valo žaizdą. Į sisteminę kraujotaką vandenilio peroksido paprastai nepatenka.</w:t>
      </w:r>
    </w:p>
    <w:p w:rsidR="00F875FB" w:rsidRPr="00B8519F" w:rsidRDefault="00F875FB" w:rsidP="00F875FB">
      <w:pPr>
        <w:pStyle w:val="BTEMEASMCA"/>
      </w:pPr>
    </w:p>
    <w:p w:rsidR="00F875FB" w:rsidRPr="00B8519F" w:rsidRDefault="00F875FB" w:rsidP="00F875FB">
      <w:pPr>
        <w:pStyle w:val="PI-2EMEASMCA"/>
      </w:pPr>
      <w:bookmarkStart w:id="34" w:name="_Toc129243114"/>
      <w:bookmarkStart w:id="35" w:name="_Toc129243239"/>
      <w:r w:rsidRPr="00B8519F">
        <w:t>5.3</w:t>
      </w:r>
      <w:r w:rsidRPr="00B8519F">
        <w:tab/>
        <w:t>Ikiklinikinių saugumo tyrimų duomenys</w:t>
      </w:r>
      <w:bookmarkEnd w:id="34"/>
      <w:bookmarkEnd w:id="35"/>
    </w:p>
    <w:p w:rsidR="00F875FB" w:rsidRPr="00B8519F" w:rsidRDefault="00F875FB" w:rsidP="00F875FB">
      <w:pPr>
        <w:pStyle w:val="BTEMEASMCA"/>
      </w:pPr>
    </w:p>
    <w:p w:rsidR="00F875FB" w:rsidRPr="00B8519F" w:rsidRDefault="00F875FB" w:rsidP="00F875FB">
      <w:pPr>
        <w:pStyle w:val="BTEMEASMCA"/>
      </w:pPr>
      <w:r w:rsidRPr="00B8519F">
        <w:t>Įprastų farmakologinio saugumo, kartotinių dozių toksiškumo, genotoksiškumo, galimo kancerogeniškumo ir toksinio poveikio reprodukcijai ikiklinikinių tyrimų duomenys specifinio pavojaus žmogui nerodo.</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EMEASMCA"/>
      </w:pPr>
      <w:bookmarkStart w:id="36" w:name="_Toc129243115"/>
      <w:bookmarkStart w:id="37" w:name="_Toc129243240"/>
      <w:r w:rsidRPr="00B8519F">
        <w:t>6.</w:t>
      </w:r>
      <w:r w:rsidRPr="00B8519F">
        <w:tab/>
        <w:t>FARMACINĖ INFORMACIJA</w:t>
      </w:r>
    </w:p>
    <w:p w:rsidR="00F875FB" w:rsidRPr="00B8519F" w:rsidRDefault="00F875FB" w:rsidP="00F875FB">
      <w:pPr>
        <w:pStyle w:val="BTEMEASMCA"/>
      </w:pPr>
    </w:p>
    <w:p w:rsidR="00F875FB" w:rsidRPr="00B8519F" w:rsidRDefault="00F875FB" w:rsidP="00F875FB">
      <w:pPr>
        <w:pStyle w:val="PI-2EMEASMCA"/>
      </w:pPr>
      <w:r w:rsidRPr="00B8519F">
        <w:t>6.1</w:t>
      </w:r>
      <w:r w:rsidRPr="00B8519F">
        <w:tab/>
        <w:t>Pagalbinių medžiagų sąrašas</w:t>
      </w:r>
    </w:p>
    <w:p w:rsidR="00F875FB" w:rsidRPr="00B8519F" w:rsidRDefault="00F875FB" w:rsidP="00F875FB">
      <w:pPr>
        <w:pStyle w:val="BTEMEASMCA"/>
      </w:pPr>
    </w:p>
    <w:p w:rsidR="00F875FB" w:rsidRPr="00B8519F" w:rsidRDefault="00F875FB" w:rsidP="00F875FB">
      <w:pPr>
        <w:rPr>
          <w:sz w:val="22"/>
          <w:szCs w:val="22"/>
        </w:rPr>
      </w:pPr>
      <w:r w:rsidRPr="00B8519F">
        <w:rPr>
          <w:sz w:val="22"/>
          <w:szCs w:val="22"/>
        </w:rPr>
        <w:t>Išgrynintas vanduo</w:t>
      </w:r>
    </w:p>
    <w:p w:rsidR="00F875FB" w:rsidRPr="00B8519F" w:rsidRDefault="00F875FB" w:rsidP="00F875FB">
      <w:pPr>
        <w:rPr>
          <w:sz w:val="22"/>
          <w:szCs w:val="22"/>
        </w:rPr>
      </w:pPr>
      <w:r w:rsidRPr="00B8519F">
        <w:rPr>
          <w:sz w:val="22"/>
          <w:szCs w:val="22"/>
        </w:rPr>
        <w:t xml:space="preserve">Etidrono rūgštis </w:t>
      </w:r>
    </w:p>
    <w:p w:rsidR="00F875FB" w:rsidRPr="00B8519F" w:rsidRDefault="00F875FB" w:rsidP="00F875FB">
      <w:pPr>
        <w:rPr>
          <w:sz w:val="22"/>
          <w:szCs w:val="22"/>
        </w:rPr>
      </w:pPr>
      <w:r w:rsidRPr="00B8519F">
        <w:rPr>
          <w:sz w:val="22"/>
          <w:szCs w:val="22"/>
        </w:rPr>
        <w:t xml:space="preserve">Natrio-divandenilio fosfatas </w:t>
      </w:r>
    </w:p>
    <w:p w:rsidR="00F875FB" w:rsidRPr="00B8519F" w:rsidRDefault="00F875FB" w:rsidP="00F875FB">
      <w:pPr>
        <w:rPr>
          <w:sz w:val="22"/>
          <w:szCs w:val="22"/>
        </w:rPr>
      </w:pPr>
      <w:r w:rsidRPr="00B8519F">
        <w:rPr>
          <w:sz w:val="22"/>
          <w:szCs w:val="22"/>
        </w:rPr>
        <w:t>Koncentruota fosfato rūgštis (pH koregavimui)</w:t>
      </w:r>
    </w:p>
    <w:p w:rsidR="00F875FB" w:rsidRPr="00B8519F" w:rsidRDefault="00F875FB" w:rsidP="00F875FB">
      <w:pPr>
        <w:pStyle w:val="BTEMEASMCA"/>
      </w:pPr>
    </w:p>
    <w:p w:rsidR="00F875FB" w:rsidRPr="00B8519F" w:rsidRDefault="00F875FB" w:rsidP="00F875FB">
      <w:pPr>
        <w:pStyle w:val="PI-2EMEASMCA"/>
      </w:pPr>
      <w:r w:rsidRPr="00B8519F">
        <w:t>6.2</w:t>
      </w:r>
      <w:r w:rsidRPr="00B8519F">
        <w:tab/>
        <w:t>Nesuderinamumas</w:t>
      </w:r>
    </w:p>
    <w:p w:rsidR="00F875FB" w:rsidRPr="00B8519F" w:rsidRDefault="00F875FB" w:rsidP="00F875FB">
      <w:pPr>
        <w:pStyle w:val="BTEMEASMCA"/>
      </w:pPr>
    </w:p>
    <w:p w:rsidR="00F875FB" w:rsidRPr="00B8519F" w:rsidRDefault="00F875FB" w:rsidP="00F875FB">
      <w:pPr>
        <w:pStyle w:val="BTEMEASMCA"/>
      </w:pPr>
      <w:r w:rsidRPr="00B8519F">
        <w:t>Duomenys nebūtini.</w:t>
      </w:r>
    </w:p>
    <w:p w:rsidR="00F875FB" w:rsidRPr="00B8519F" w:rsidRDefault="00F875FB" w:rsidP="00F875FB">
      <w:pPr>
        <w:pStyle w:val="BTEMEASMCA"/>
      </w:pPr>
    </w:p>
    <w:p w:rsidR="00F875FB" w:rsidRPr="00B8519F" w:rsidRDefault="00F875FB" w:rsidP="00F875FB">
      <w:pPr>
        <w:pStyle w:val="PI-2EMEASMCA"/>
      </w:pPr>
      <w:r w:rsidRPr="00B8519F">
        <w:t>6.3</w:t>
      </w:r>
      <w:r w:rsidRPr="00B8519F">
        <w:tab/>
        <w:t>Tinkamumo laikas</w:t>
      </w:r>
    </w:p>
    <w:p w:rsidR="00F875FB" w:rsidRPr="00B8519F" w:rsidRDefault="00F875FB" w:rsidP="00F875FB">
      <w:pPr>
        <w:pStyle w:val="BTEMEASMCA"/>
      </w:pPr>
    </w:p>
    <w:p w:rsidR="00F875FB" w:rsidRPr="00B8519F" w:rsidRDefault="00F875FB" w:rsidP="00F875FB">
      <w:pPr>
        <w:pStyle w:val="BTEMEASMCA"/>
      </w:pPr>
      <w:r w:rsidRPr="00B8519F">
        <w:lastRenderedPageBreak/>
        <w:t>2 metai</w:t>
      </w:r>
    </w:p>
    <w:p w:rsidR="00F875FB" w:rsidRPr="00B8519F" w:rsidRDefault="00F875FB" w:rsidP="00F875FB">
      <w:pPr>
        <w:pStyle w:val="BTEMEASMCA"/>
      </w:pPr>
    </w:p>
    <w:p w:rsidR="00F875FB" w:rsidRPr="00B8519F" w:rsidRDefault="00F875FB" w:rsidP="00F875FB">
      <w:pPr>
        <w:pStyle w:val="PI-2EMEASMCA"/>
      </w:pPr>
      <w:r w:rsidRPr="00B8519F">
        <w:t>6.4</w:t>
      </w:r>
      <w:r w:rsidRPr="00B8519F">
        <w:tab/>
        <w:t>Specialios laikymo sąlygos</w:t>
      </w:r>
    </w:p>
    <w:p w:rsidR="00F875FB" w:rsidRPr="00B8519F" w:rsidRDefault="00F875FB" w:rsidP="00F875FB">
      <w:pPr>
        <w:pStyle w:val="BTEMEASMCA"/>
      </w:pPr>
    </w:p>
    <w:p w:rsidR="00F875FB" w:rsidRPr="00B8519F" w:rsidRDefault="00F875FB" w:rsidP="00F875FB">
      <w:pPr>
        <w:pStyle w:val="BTEMEASMCA"/>
      </w:pPr>
      <w:r w:rsidRPr="00B8519F">
        <w:t xml:space="preserve">Laikyti ne aukštesnėje kaip 25 </w:t>
      </w:r>
      <w:r w:rsidRPr="00B8519F">
        <w:sym w:font="Symbol" w:char="F0B0"/>
      </w:r>
      <w:r w:rsidRPr="00B8519F">
        <w:t xml:space="preserve">C temperatūroje. </w:t>
      </w:r>
    </w:p>
    <w:p w:rsidR="00F875FB" w:rsidRPr="00B8519F" w:rsidRDefault="00F875FB" w:rsidP="00F875FB">
      <w:pPr>
        <w:pStyle w:val="BTEMEASMCA"/>
      </w:pPr>
      <w:r w:rsidRPr="00B8519F">
        <w:t>Buteliuką laikyti sandarų.</w:t>
      </w:r>
    </w:p>
    <w:p w:rsidR="00F875FB" w:rsidRPr="00B8519F" w:rsidRDefault="00F875FB" w:rsidP="00F875FB">
      <w:pPr>
        <w:pStyle w:val="BTEMEASMCA"/>
      </w:pPr>
    </w:p>
    <w:p w:rsidR="00F875FB" w:rsidRPr="00B8519F" w:rsidRDefault="00F875FB" w:rsidP="00F875FB">
      <w:pPr>
        <w:pStyle w:val="PI-2EMEASMCA"/>
      </w:pPr>
      <w:r w:rsidRPr="00B8519F">
        <w:t>6.5</w:t>
      </w:r>
      <w:r w:rsidRPr="00B8519F">
        <w:tab/>
      </w:r>
      <w:r w:rsidR="0019411D">
        <w:t>Talpyklės pobūdis</w:t>
      </w:r>
      <w:r w:rsidRPr="00B8519F">
        <w:t xml:space="preserve"> ir jos turinys</w:t>
      </w:r>
    </w:p>
    <w:p w:rsidR="00F875FB" w:rsidRPr="00B8519F" w:rsidRDefault="00F875FB" w:rsidP="00F875FB">
      <w:pPr>
        <w:pStyle w:val="BTEMEASMCA"/>
      </w:pPr>
    </w:p>
    <w:p w:rsidR="00F875FB" w:rsidRPr="00B8519F" w:rsidRDefault="00F875FB" w:rsidP="00F875FB">
      <w:pPr>
        <w:rPr>
          <w:sz w:val="22"/>
          <w:szCs w:val="22"/>
        </w:rPr>
      </w:pPr>
      <w:r w:rsidRPr="00B8519F">
        <w:rPr>
          <w:sz w:val="22"/>
          <w:szCs w:val="22"/>
        </w:rPr>
        <w:t xml:space="preserve">Baltas neskaidrus 120 ml arba 130 ml talpos PE buteliukas su PE užsukamu dangteliu ir PE lašintuvu. Buteliuke yra 100 g </w:t>
      </w:r>
      <w:r w:rsidR="0062566B" w:rsidRPr="00B8519F">
        <w:rPr>
          <w:sz w:val="22"/>
          <w:szCs w:val="22"/>
        </w:rPr>
        <w:t xml:space="preserve">odos </w:t>
      </w:r>
      <w:r w:rsidRPr="00B8519F">
        <w:rPr>
          <w:sz w:val="22"/>
          <w:szCs w:val="22"/>
        </w:rPr>
        <w:t>skysčio.</w:t>
      </w:r>
    </w:p>
    <w:p w:rsidR="00F875FB" w:rsidRPr="00B8519F" w:rsidRDefault="00F875FB" w:rsidP="00F875FB">
      <w:pPr>
        <w:pStyle w:val="BTEMEASMCA"/>
      </w:pPr>
    </w:p>
    <w:p w:rsidR="00F875FB" w:rsidRPr="00B8519F" w:rsidRDefault="00F875FB" w:rsidP="00F875FB">
      <w:pPr>
        <w:pStyle w:val="PI-2EMEASMCA"/>
      </w:pPr>
      <w:r w:rsidRPr="00B8519F">
        <w:t>6.6</w:t>
      </w:r>
      <w:r w:rsidRPr="00B8519F">
        <w:tab/>
        <w:t xml:space="preserve">Specialūs reikalavimai atliekoms tvarkyti </w:t>
      </w:r>
    </w:p>
    <w:p w:rsidR="00F875FB" w:rsidRPr="00B8519F" w:rsidRDefault="00F875FB" w:rsidP="00F875FB">
      <w:pPr>
        <w:pStyle w:val="BTEMEASMCA"/>
      </w:pPr>
    </w:p>
    <w:p w:rsidR="00F875FB" w:rsidRPr="00B8519F" w:rsidRDefault="00F875FB" w:rsidP="00F875FB">
      <w:pPr>
        <w:pStyle w:val="BTEMEASMCA"/>
      </w:pPr>
      <w:r w:rsidRPr="00B8519F">
        <w:t>Specialių reikalavimų nėra.</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EMEASMCA"/>
      </w:pPr>
      <w:r w:rsidRPr="00B8519F">
        <w:t>7.</w:t>
      </w:r>
      <w:r w:rsidRPr="00B8519F">
        <w:tab/>
      </w:r>
      <w:r w:rsidR="00F12F18" w:rsidRPr="00B8519F">
        <w:t>REGISTRUOTOJAS</w:t>
      </w:r>
    </w:p>
    <w:p w:rsidR="00F875FB" w:rsidRPr="00B8519F" w:rsidRDefault="00F875FB" w:rsidP="00F875FB">
      <w:pPr>
        <w:pStyle w:val="BTEMEASMCA"/>
      </w:pPr>
    </w:p>
    <w:p w:rsidR="00F875FB" w:rsidRPr="00B8519F" w:rsidRDefault="00F875FB" w:rsidP="00F875FB">
      <w:pPr>
        <w:rPr>
          <w:sz w:val="22"/>
          <w:szCs w:val="22"/>
        </w:rPr>
      </w:pPr>
      <w:r w:rsidRPr="00B8519F">
        <w:rPr>
          <w:sz w:val="22"/>
          <w:szCs w:val="22"/>
        </w:rPr>
        <w:t>Przedsiębiorstwo Produkcji Farmaceutycznej HASCO-LEK S. A.</w:t>
      </w:r>
    </w:p>
    <w:p w:rsidR="00F875FB" w:rsidRPr="00B8519F" w:rsidRDefault="00F875FB" w:rsidP="00F875FB">
      <w:pPr>
        <w:rPr>
          <w:sz w:val="22"/>
          <w:szCs w:val="22"/>
        </w:rPr>
      </w:pPr>
      <w:r w:rsidRPr="00B8519F">
        <w:rPr>
          <w:sz w:val="22"/>
          <w:szCs w:val="22"/>
        </w:rPr>
        <w:t>ul. Żmigrodzka 242 E, 51-131Wroclaw, Lenkija</w:t>
      </w:r>
    </w:p>
    <w:p w:rsidR="00F875FB" w:rsidRPr="00B8519F" w:rsidRDefault="00F875FB" w:rsidP="00F875FB">
      <w:pPr>
        <w:rPr>
          <w:sz w:val="22"/>
          <w:szCs w:val="22"/>
          <w:lang w:val="nb-NO"/>
        </w:rPr>
      </w:pPr>
      <w:r w:rsidRPr="00B8519F">
        <w:rPr>
          <w:sz w:val="22"/>
          <w:szCs w:val="22"/>
        </w:rPr>
        <w:t>Tel. +</w:t>
      </w:r>
      <w:r w:rsidRPr="00B8519F">
        <w:rPr>
          <w:sz w:val="22"/>
          <w:szCs w:val="22"/>
          <w:lang w:val="nb-NO"/>
        </w:rPr>
        <w:t>48 71 352 95 22</w:t>
      </w:r>
    </w:p>
    <w:p w:rsidR="00F875FB" w:rsidRPr="00B8519F" w:rsidRDefault="00F875FB" w:rsidP="00F875FB">
      <w:pPr>
        <w:rPr>
          <w:sz w:val="22"/>
          <w:szCs w:val="22"/>
          <w:lang w:val="nb-NO"/>
        </w:rPr>
      </w:pPr>
      <w:r w:rsidRPr="00B8519F">
        <w:rPr>
          <w:sz w:val="22"/>
          <w:szCs w:val="22"/>
        </w:rPr>
        <w:t>Faksas +48 71 352 77 20</w:t>
      </w:r>
    </w:p>
    <w:p w:rsidR="00F875FB" w:rsidRPr="00B8519F" w:rsidRDefault="00F875FB" w:rsidP="00F875FB">
      <w:pPr>
        <w:pStyle w:val="BTEMEASMCA"/>
      </w:pPr>
      <w:r w:rsidRPr="00B8519F">
        <w:t>el. paštas hasco@hasco-lek.pl</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EMEASMCA"/>
      </w:pPr>
      <w:r w:rsidRPr="00B8519F">
        <w:t>8.</w:t>
      </w:r>
      <w:r w:rsidRPr="00B8519F">
        <w:tab/>
      </w:r>
      <w:r w:rsidR="00F12F18" w:rsidRPr="00B8519F">
        <w:t xml:space="preserve">REGISTRACIJOS PAŽYMĖJIMO </w:t>
      </w:r>
      <w:r w:rsidRPr="00B8519F">
        <w:t>NUMERIS (-IAI)</w:t>
      </w:r>
    </w:p>
    <w:p w:rsidR="00F875FB" w:rsidRPr="00B8519F" w:rsidRDefault="00F875FB" w:rsidP="00F875FB">
      <w:pPr>
        <w:pStyle w:val="BTEMEASMCA"/>
      </w:pPr>
    </w:p>
    <w:p w:rsidR="00F875FB" w:rsidRPr="00B8519F" w:rsidRDefault="00F875FB" w:rsidP="00F875FB">
      <w:pPr>
        <w:rPr>
          <w:sz w:val="22"/>
          <w:szCs w:val="22"/>
        </w:rPr>
      </w:pPr>
      <w:r w:rsidRPr="00B8519F">
        <w:rPr>
          <w:sz w:val="22"/>
          <w:szCs w:val="22"/>
        </w:rPr>
        <w:t>LT/1/95/1855/001</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EMEASMCA"/>
      </w:pPr>
      <w:r w:rsidRPr="00B8519F">
        <w:t>9.</w:t>
      </w:r>
      <w:r w:rsidRPr="00B8519F">
        <w:tab/>
      </w:r>
      <w:r w:rsidR="00F12F18" w:rsidRPr="00B8519F">
        <w:t xml:space="preserve">REGISTRAVIMO / PERREGISTRAVIMO </w:t>
      </w:r>
      <w:r w:rsidRPr="00B8519F">
        <w:t>DATA</w:t>
      </w:r>
    </w:p>
    <w:p w:rsidR="00F875FB" w:rsidRPr="00B8519F" w:rsidRDefault="00F875FB" w:rsidP="00F875FB">
      <w:pPr>
        <w:pStyle w:val="BTEMEASMCA"/>
      </w:pPr>
    </w:p>
    <w:p w:rsidR="00F12F18" w:rsidRPr="00B8519F" w:rsidRDefault="00F12F18" w:rsidP="00F12F18">
      <w:pPr>
        <w:pStyle w:val="BTEMEASMCA"/>
      </w:pPr>
      <w:r w:rsidRPr="00B8519F">
        <w:t>Registravimo data 1995 m. balandžio mėn. 05 d.</w:t>
      </w:r>
    </w:p>
    <w:p w:rsidR="00F875FB" w:rsidRPr="00B8519F" w:rsidRDefault="00F12F18" w:rsidP="00F12F18">
      <w:pPr>
        <w:pStyle w:val="BTEMEASMCA"/>
      </w:pPr>
      <w:r w:rsidRPr="00B8519F">
        <w:t>Paskutinio perregistravimo data 2010 m. vasario mėn. 04 d.</w:t>
      </w:r>
    </w:p>
    <w:p w:rsidR="00F12F18" w:rsidRPr="00B8519F" w:rsidRDefault="00F12F18" w:rsidP="00F12F18">
      <w:pPr>
        <w:pStyle w:val="BTEMEASMCA"/>
      </w:pPr>
    </w:p>
    <w:p w:rsidR="00F875FB" w:rsidRPr="00B8519F" w:rsidRDefault="00F875FB" w:rsidP="00F875FB">
      <w:pPr>
        <w:pStyle w:val="BTEMEASMCA"/>
      </w:pPr>
    </w:p>
    <w:p w:rsidR="00F875FB" w:rsidRPr="00B8519F" w:rsidRDefault="00F875FB" w:rsidP="00F875FB">
      <w:pPr>
        <w:pStyle w:val="PI-1EMEASMCA"/>
      </w:pPr>
      <w:r w:rsidRPr="00B8519F">
        <w:t>10.</w:t>
      </w:r>
      <w:r w:rsidRPr="00B8519F">
        <w:tab/>
        <w:t>TEKSTO PERŽIŪROS DATA</w:t>
      </w:r>
    </w:p>
    <w:p w:rsidR="00F875FB" w:rsidRPr="00B8519F" w:rsidRDefault="00F875FB" w:rsidP="00F875FB">
      <w:pPr>
        <w:pStyle w:val="BTEMEASMCA"/>
      </w:pPr>
    </w:p>
    <w:bookmarkEnd w:id="36"/>
    <w:bookmarkEnd w:id="37"/>
    <w:p w:rsidR="00F875FB" w:rsidRPr="00B8519F" w:rsidRDefault="00F12F18" w:rsidP="00F875FB">
      <w:pPr>
        <w:pStyle w:val="BTEMEASMCA"/>
      </w:pPr>
      <w:r w:rsidRPr="00B8519F">
        <w:t xml:space="preserve">2016 m. </w:t>
      </w:r>
      <w:r w:rsidR="003828F3">
        <w:t>balandžio</w:t>
      </w:r>
      <w:r w:rsidRPr="00B8519F">
        <w:t xml:space="preserve"> </w:t>
      </w:r>
      <w:r w:rsidR="003828F3">
        <w:t>18</w:t>
      </w:r>
      <w:r w:rsidRPr="00B8519F">
        <w:t xml:space="preserve"> d.</w:t>
      </w:r>
    </w:p>
    <w:p w:rsidR="00F875FB" w:rsidRPr="00B8519F" w:rsidRDefault="00F875FB" w:rsidP="00F875FB">
      <w:pPr>
        <w:pStyle w:val="BTEMEASMCA"/>
      </w:pPr>
    </w:p>
    <w:p w:rsidR="00F875FB" w:rsidRPr="00B8519F" w:rsidRDefault="00F12F18" w:rsidP="00F875FB">
      <w:pPr>
        <w:pStyle w:val="BTEMEASMCA"/>
      </w:pPr>
      <w:r w:rsidRPr="00B8519F">
        <w:t>Išsami informacija apie šį vaistinį preparatą pateikiama Valstybinės vaistų kontrolės tarnybos prie Lietuvos Respublikos sveikatos apsaugos ministerijos tinklalapyje http://www.vvkt.lt</w:t>
      </w:r>
      <w:r w:rsidR="00F875FB" w:rsidRPr="00B8519F">
        <w:br w:type="page"/>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TTEMEASMCA"/>
        <w:rPr>
          <w:lang w:val="lt-LT"/>
        </w:rPr>
      </w:pPr>
      <w:bookmarkStart w:id="38" w:name="_Toc129243128"/>
      <w:bookmarkStart w:id="39" w:name="_Toc129243253"/>
    </w:p>
    <w:p w:rsidR="00F875FB" w:rsidRPr="00B8519F" w:rsidRDefault="00F875FB" w:rsidP="00F875FB">
      <w:pPr>
        <w:pStyle w:val="TTEMEASMCA"/>
        <w:rPr>
          <w:lang w:val="lt-LT"/>
        </w:rPr>
      </w:pPr>
    </w:p>
    <w:p w:rsidR="00F875FB" w:rsidRPr="00B8519F" w:rsidRDefault="00F875FB" w:rsidP="00F875FB">
      <w:pPr>
        <w:pStyle w:val="TTEMEASMCA"/>
        <w:rPr>
          <w:lang w:val="lt-LT"/>
        </w:rPr>
      </w:pPr>
    </w:p>
    <w:p w:rsidR="00F875FB" w:rsidRPr="00B8519F" w:rsidRDefault="00F875FB" w:rsidP="00F875FB">
      <w:pPr>
        <w:pStyle w:val="TTEMEASMCA"/>
        <w:rPr>
          <w:lang w:val="lt-LT"/>
        </w:rPr>
      </w:pPr>
      <w:r w:rsidRPr="00B8519F">
        <w:rPr>
          <w:lang w:val="lt-LT"/>
        </w:rPr>
        <w:t>II PRIEDAS</w:t>
      </w:r>
      <w:bookmarkEnd w:id="38"/>
      <w:bookmarkEnd w:id="39"/>
    </w:p>
    <w:p w:rsidR="00F875FB" w:rsidRPr="00B8519F" w:rsidRDefault="00F875FB" w:rsidP="00F875FB">
      <w:pPr>
        <w:pStyle w:val="TTEMEASMCA"/>
        <w:rPr>
          <w:lang w:val="lt-LT"/>
        </w:rPr>
      </w:pPr>
    </w:p>
    <w:p w:rsidR="00F12F18" w:rsidRPr="00B8519F" w:rsidRDefault="00F12F18" w:rsidP="00F12F18">
      <w:pPr>
        <w:tabs>
          <w:tab w:val="left" w:pos="567"/>
        </w:tabs>
        <w:spacing w:line="260" w:lineRule="exact"/>
        <w:jc w:val="center"/>
        <w:rPr>
          <w:i/>
          <w:snapToGrid w:val="0"/>
          <w:sz w:val="22"/>
          <w:szCs w:val="22"/>
        </w:rPr>
      </w:pPr>
      <w:r w:rsidRPr="00B8519F">
        <w:rPr>
          <w:b/>
          <w:snapToGrid w:val="0"/>
          <w:sz w:val="22"/>
          <w:szCs w:val="22"/>
        </w:rPr>
        <w:t>REGISTRACIJOS SĄLYGOS</w:t>
      </w:r>
    </w:p>
    <w:p w:rsidR="00F12F18" w:rsidRPr="00B8519F" w:rsidRDefault="00F12F18" w:rsidP="00F12F18">
      <w:pPr>
        <w:tabs>
          <w:tab w:val="left" w:pos="567"/>
        </w:tabs>
        <w:spacing w:line="260" w:lineRule="exact"/>
        <w:rPr>
          <w:snapToGrid w:val="0"/>
          <w:sz w:val="22"/>
          <w:szCs w:val="22"/>
        </w:rPr>
      </w:pPr>
    </w:p>
    <w:p w:rsidR="00F12F18" w:rsidRPr="00B8519F" w:rsidRDefault="00F12F18" w:rsidP="00F12F18">
      <w:pPr>
        <w:tabs>
          <w:tab w:val="left" w:pos="1701"/>
        </w:tabs>
        <w:spacing w:line="260" w:lineRule="exact"/>
        <w:ind w:left="1701" w:right="567" w:hanging="567"/>
        <w:rPr>
          <w:b/>
          <w:noProof/>
          <w:snapToGrid w:val="0"/>
          <w:sz w:val="22"/>
          <w:szCs w:val="22"/>
        </w:rPr>
      </w:pPr>
      <w:r w:rsidRPr="00B8519F">
        <w:rPr>
          <w:b/>
          <w:noProof/>
          <w:snapToGrid w:val="0"/>
          <w:sz w:val="22"/>
          <w:szCs w:val="22"/>
        </w:rPr>
        <w:t>A.</w:t>
      </w:r>
      <w:r w:rsidRPr="00B8519F">
        <w:rPr>
          <w:b/>
          <w:noProof/>
          <w:snapToGrid w:val="0"/>
          <w:sz w:val="22"/>
          <w:szCs w:val="22"/>
        </w:rPr>
        <w:tab/>
        <w:t>GAMINTOJAS (-AI), ATSAKINGAS (-I) UŽ SERIJŲ IŠLEIDIMĄ</w:t>
      </w:r>
    </w:p>
    <w:p w:rsidR="00F12F18" w:rsidRPr="00B8519F" w:rsidRDefault="00F12F18" w:rsidP="00F12F18">
      <w:pPr>
        <w:tabs>
          <w:tab w:val="left" w:pos="1701"/>
        </w:tabs>
        <w:spacing w:line="260" w:lineRule="exact"/>
        <w:ind w:left="567" w:right="567" w:hanging="567"/>
        <w:rPr>
          <w:noProof/>
          <w:snapToGrid w:val="0"/>
          <w:sz w:val="22"/>
          <w:szCs w:val="22"/>
        </w:rPr>
      </w:pPr>
    </w:p>
    <w:p w:rsidR="00F12F18" w:rsidRPr="00B8519F" w:rsidRDefault="00F12F18" w:rsidP="00F12F18">
      <w:pPr>
        <w:tabs>
          <w:tab w:val="left" w:pos="1701"/>
        </w:tabs>
        <w:spacing w:line="260" w:lineRule="exact"/>
        <w:ind w:left="1701" w:right="567" w:hanging="567"/>
        <w:rPr>
          <w:b/>
          <w:snapToGrid w:val="0"/>
          <w:sz w:val="22"/>
          <w:szCs w:val="22"/>
        </w:rPr>
      </w:pPr>
      <w:r w:rsidRPr="00B8519F">
        <w:rPr>
          <w:b/>
          <w:snapToGrid w:val="0"/>
          <w:sz w:val="22"/>
          <w:szCs w:val="22"/>
        </w:rPr>
        <w:t>B.</w:t>
      </w:r>
      <w:r w:rsidRPr="00B8519F">
        <w:rPr>
          <w:b/>
          <w:snapToGrid w:val="0"/>
          <w:sz w:val="22"/>
          <w:szCs w:val="22"/>
        </w:rPr>
        <w:tab/>
        <w:t>TIEKIMO IR VARTOJIMO SĄLYGOS AR APRIBOJIMAI</w:t>
      </w:r>
    </w:p>
    <w:p w:rsidR="00F875FB" w:rsidRPr="00B8519F" w:rsidRDefault="00F875FB" w:rsidP="00F875FB">
      <w:pPr>
        <w:pStyle w:val="PI-1EMEASMCA"/>
      </w:pPr>
      <w:r w:rsidRPr="00B8519F">
        <w:br w:type="page"/>
      </w:r>
      <w:r w:rsidRPr="00B8519F">
        <w:lastRenderedPageBreak/>
        <w:t>A.</w:t>
      </w:r>
      <w:r w:rsidRPr="00B8519F">
        <w:tab/>
        <w:t>GAM</w:t>
      </w:r>
      <w:r w:rsidR="00B8519F">
        <w:t>IN</w:t>
      </w:r>
      <w:r w:rsidRPr="00B8519F">
        <w:t>TOJAS (-AI), ATSAKINGAS (-I) UŽ SERIJŲ IŠLEIDIMĄ</w:t>
      </w:r>
    </w:p>
    <w:p w:rsidR="00F875FB" w:rsidRPr="00B8519F" w:rsidRDefault="00F875FB" w:rsidP="00F875FB">
      <w:pPr>
        <w:pStyle w:val="BTEMEASMCA"/>
        <w:rPr>
          <w:highlight w:val="yellow"/>
        </w:rPr>
      </w:pPr>
    </w:p>
    <w:p w:rsidR="00F875FB" w:rsidRPr="00B8519F" w:rsidRDefault="00F875FB" w:rsidP="00F875FB">
      <w:pPr>
        <w:pStyle w:val="BTuEMEASMCA"/>
      </w:pPr>
      <w:r w:rsidRPr="00B8519F">
        <w:t>Gamintojo (-ų), atsakingo (-ų) už serijų išleidimą, pavadinimas (-ai) ir adresas (-ai)</w:t>
      </w:r>
    </w:p>
    <w:p w:rsidR="00F875FB" w:rsidRPr="00B8519F" w:rsidRDefault="00F875FB" w:rsidP="00F875FB">
      <w:pPr>
        <w:pStyle w:val="BTEMEASMCA"/>
      </w:pPr>
    </w:p>
    <w:p w:rsidR="00F875FB" w:rsidRPr="00B8519F" w:rsidRDefault="00F875FB" w:rsidP="00F875FB">
      <w:pPr>
        <w:rPr>
          <w:sz w:val="22"/>
          <w:szCs w:val="22"/>
        </w:rPr>
      </w:pPr>
      <w:r w:rsidRPr="00B8519F">
        <w:rPr>
          <w:sz w:val="22"/>
          <w:szCs w:val="22"/>
        </w:rPr>
        <w:t>Przedsiebiorstwo Produkcji Farmaceutycznej HASCO-LEK S. A.</w:t>
      </w:r>
    </w:p>
    <w:p w:rsidR="00F875FB" w:rsidRPr="00B8519F" w:rsidRDefault="00F875FB" w:rsidP="00F875FB">
      <w:pPr>
        <w:rPr>
          <w:sz w:val="22"/>
          <w:szCs w:val="22"/>
        </w:rPr>
      </w:pPr>
      <w:r w:rsidRPr="00B8519F">
        <w:rPr>
          <w:sz w:val="22"/>
          <w:szCs w:val="22"/>
        </w:rPr>
        <w:t>Żmigrodzka 242 E, 51-131Wroclaw, Lenkija</w:t>
      </w:r>
    </w:p>
    <w:p w:rsidR="00F875FB" w:rsidRPr="00B8519F" w:rsidRDefault="00F875FB" w:rsidP="00F875FB">
      <w:pPr>
        <w:pStyle w:val="BTEMEASMCA"/>
        <w:rPr>
          <w:highlight w:val="yellow"/>
        </w:rPr>
      </w:pPr>
    </w:p>
    <w:p w:rsidR="00F875FB" w:rsidRPr="00B8519F" w:rsidRDefault="00F875FB" w:rsidP="00F875FB">
      <w:pPr>
        <w:pStyle w:val="BTEMEASMCA"/>
        <w:rPr>
          <w:highlight w:val="yellow"/>
        </w:rPr>
      </w:pPr>
    </w:p>
    <w:p w:rsidR="00F12F18" w:rsidRPr="00B8519F" w:rsidRDefault="00F12F18" w:rsidP="00F12F18">
      <w:pPr>
        <w:tabs>
          <w:tab w:val="left" w:pos="567"/>
        </w:tabs>
        <w:ind w:left="567" w:hanging="567"/>
        <w:rPr>
          <w:snapToGrid w:val="0"/>
          <w:sz w:val="22"/>
          <w:szCs w:val="22"/>
        </w:rPr>
      </w:pPr>
      <w:bookmarkStart w:id="40" w:name="_Toc129243129"/>
      <w:bookmarkStart w:id="41" w:name="_Toc129243254"/>
      <w:r w:rsidRPr="00B8519F">
        <w:rPr>
          <w:b/>
          <w:noProof/>
          <w:snapToGrid w:val="0"/>
          <w:sz w:val="22"/>
          <w:szCs w:val="22"/>
        </w:rPr>
        <w:t>B.</w:t>
      </w:r>
      <w:r w:rsidRPr="00B8519F">
        <w:rPr>
          <w:b/>
          <w:snapToGrid w:val="0"/>
          <w:sz w:val="22"/>
          <w:szCs w:val="22"/>
        </w:rPr>
        <w:tab/>
      </w:r>
      <w:r w:rsidRPr="00B8519F">
        <w:rPr>
          <w:b/>
          <w:noProof/>
          <w:snapToGrid w:val="0"/>
          <w:sz w:val="22"/>
          <w:szCs w:val="22"/>
        </w:rPr>
        <w:t>TIEKIMO IR VARTOJIMO SĄLYGOS AR APRIBOJIMAI</w:t>
      </w:r>
    </w:p>
    <w:p w:rsidR="00F12F18" w:rsidRPr="00B8519F" w:rsidRDefault="00F12F18" w:rsidP="00F12F18">
      <w:pPr>
        <w:tabs>
          <w:tab w:val="left" w:pos="567"/>
        </w:tabs>
        <w:spacing w:line="260" w:lineRule="exact"/>
        <w:rPr>
          <w:snapToGrid w:val="0"/>
          <w:sz w:val="22"/>
          <w:szCs w:val="22"/>
        </w:rPr>
      </w:pPr>
    </w:p>
    <w:p w:rsidR="00F12F18" w:rsidRPr="00B8519F" w:rsidRDefault="00F12F18" w:rsidP="00F12F18">
      <w:pPr>
        <w:tabs>
          <w:tab w:val="left" w:pos="567"/>
        </w:tabs>
        <w:spacing w:line="260" w:lineRule="exact"/>
        <w:rPr>
          <w:snapToGrid w:val="0"/>
          <w:sz w:val="22"/>
          <w:szCs w:val="22"/>
        </w:rPr>
      </w:pPr>
      <w:r w:rsidRPr="00B8519F">
        <w:rPr>
          <w:snapToGrid w:val="0"/>
          <w:sz w:val="22"/>
          <w:szCs w:val="22"/>
        </w:rPr>
        <w:t>Nereceptinis vaistinis preparatas.</w:t>
      </w:r>
    </w:p>
    <w:p w:rsidR="00F12F18" w:rsidRPr="00B8519F" w:rsidRDefault="00F12F18" w:rsidP="00F12F18">
      <w:pPr>
        <w:tabs>
          <w:tab w:val="left" w:pos="567"/>
        </w:tabs>
        <w:spacing w:line="260" w:lineRule="exact"/>
        <w:rPr>
          <w:snapToGrid w:val="0"/>
          <w:sz w:val="22"/>
          <w:szCs w:val="22"/>
        </w:rPr>
      </w:pPr>
    </w:p>
    <w:p w:rsidR="00F12F18" w:rsidRPr="00B8519F" w:rsidRDefault="00F12F18" w:rsidP="00F12F18">
      <w:pPr>
        <w:tabs>
          <w:tab w:val="left" w:pos="567"/>
        </w:tabs>
        <w:spacing w:line="260" w:lineRule="exact"/>
        <w:rPr>
          <w:snapToGrid w:val="0"/>
          <w:sz w:val="22"/>
          <w:szCs w:val="22"/>
        </w:rPr>
      </w:pPr>
    </w:p>
    <w:bookmarkEnd w:id="40"/>
    <w:bookmarkEnd w:id="41"/>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r w:rsidRPr="00B8519F">
        <w:br w:type="page"/>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TTEMEASMCA"/>
        <w:rPr>
          <w:lang w:val="lt-LT"/>
        </w:rPr>
      </w:pPr>
      <w:bookmarkStart w:id="42" w:name="_Toc129243134"/>
      <w:bookmarkStart w:id="43" w:name="_Toc129243259"/>
    </w:p>
    <w:p w:rsidR="00F875FB" w:rsidRPr="00B8519F" w:rsidRDefault="00F875FB" w:rsidP="00F875FB">
      <w:pPr>
        <w:pStyle w:val="TTEMEASMCA"/>
        <w:rPr>
          <w:lang w:val="lt-LT"/>
        </w:rPr>
      </w:pPr>
      <w:r w:rsidRPr="00B8519F">
        <w:rPr>
          <w:lang w:val="lt-LT"/>
        </w:rPr>
        <w:t>III PRIEDAS</w:t>
      </w:r>
      <w:bookmarkEnd w:id="42"/>
      <w:bookmarkEnd w:id="43"/>
    </w:p>
    <w:p w:rsidR="00F875FB" w:rsidRPr="00B8519F" w:rsidRDefault="00F875FB" w:rsidP="00F875FB">
      <w:pPr>
        <w:pStyle w:val="BTEMEASMCA"/>
      </w:pPr>
    </w:p>
    <w:p w:rsidR="00F875FB" w:rsidRPr="00B8519F" w:rsidRDefault="00F875FB" w:rsidP="00F875FB">
      <w:pPr>
        <w:pStyle w:val="TTEMEASMCA"/>
        <w:rPr>
          <w:lang w:val="lt-LT"/>
        </w:rPr>
      </w:pPr>
      <w:bookmarkStart w:id="44" w:name="_Toc129243135"/>
      <w:bookmarkStart w:id="45" w:name="_Toc129243260"/>
      <w:r w:rsidRPr="00B8519F">
        <w:rPr>
          <w:lang w:val="lt-LT"/>
        </w:rPr>
        <w:t>ŽENKLINIMAS IR PAKUOTĖS LAPELIS</w:t>
      </w:r>
      <w:bookmarkEnd w:id="44"/>
      <w:bookmarkEnd w:id="45"/>
    </w:p>
    <w:p w:rsidR="00F875FB" w:rsidRPr="00B8519F" w:rsidRDefault="00F875FB" w:rsidP="00F875FB">
      <w:pPr>
        <w:pStyle w:val="BTEMEASMCA"/>
      </w:pPr>
      <w:r w:rsidRPr="00B8519F">
        <w:br w:type="page"/>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TTEMEASMCA"/>
        <w:rPr>
          <w:lang w:val="lt-LT"/>
        </w:rPr>
      </w:pPr>
      <w:bookmarkStart w:id="46" w:name="_Toc129243136"/>
      <w:bookmarkStart w:id="47" w:name="_Toc129243261"/>
      <w:r w:rsidRPr="00B8519F">
        <w:rPr>
          <w:lang w:val="lt-LT"/>
        </w:rPr>
        <w:t>A. ŽENKLINIMAS</w:t>
      </w:r>
      <w:bookmarkEnd w:id="46"/>
      <w:bookmarkEnd w:id="47"/>
    </w:p>
    <w:p w:rsidR="00F875FB" w:rsidRPr="00B8519F" w:rsidRDefault="00F875FB" w:rsidP="00F875FB">
      <w:pPr>
        <w:pStyle w:val="BTEMEASMCA"/>
      </w:pPr>
      <w:r w:rsidRPr="00B8519F">
        <w:br w:type="page"/>
      </w:r>
    </w:p>
    <w:p w:rsidR="00F875FB" w:rsidRPr="00B8519F" w:rsidRDefault="00F875FB" w:rsidP="00F875FB">
      <w:pPr>
        <w:pBdr>
          <w:top w:val="single" w:sz="4" w:space="1" w:color="auto"/>
          <w:left w:val="single" w:sz="4" w:space="4" w:color="auto"/>
          <w:bottom w:val="single" w:sz="4" w:space="0" w:color="auto"/>
          <w:right w:val="single" w:sz="4" w:space="4" w:color="auto"/>
        </w:pBdr>
        <w:rPr>
          <w:b/>
          <w:caps/>
          <w:sz w:val="22"/>
          <w:szCs w:val="22"/>
        </w:rPr>
      </w:pPr>
      <w:r w:rsidRPr="00B8519F">
        <w:rPr>
          <w:b/>
          <w:caps/>
          <w:sz w:val="22"/>
          <w:szCs w:val="22"/>
        </w:rPr>
        <w:lastRenderedPageBreak/>
        <w:t xml:space="preserve">Informacija ant </w:t>
      </w:r>
      <w:r w:rsidRPr="00B8519F">
        <w:rPr>
          <w:b/>
          <w:bCs/>
          <w:sz w:val="22"/>
          <w:szCs w:val="22"/>
        </w:rPr>
        <w:t>IŠORINĖS</w:t>
      </w:r>
      <w:r w:rsidRPr="00B8519F">
        <w:rPr>
          <w:sz w:val="22"/>
          <w:szCs w:val="22"/>
        </w:rPr>
        <w:t xml:space="preserve"> </w:t>
      </w:r>
      <w:r w:rsidRPr="00B8519F">
        <w:rPr>
          <w:b/>
          <w:caps/>
          <w:sz w:val="22"/>
          <w:szCs w:val="22"/>
        </w:rPr>
        <w:t xml:space="preserve">(JEI JOS NĖRA – </w:t>
      </w:r>
      <w:r w:rsidRPr="00B8519F">
        <w:rPr>
          <w:b/>
          <w:bCs/>
          <w:sz w:val="22"/>
          <w:szCs w:val="22"/>
        </w:rPr>
        <w:t>VIDINĖS</w:t>
      </w:r>
      <w:r w:rsidRPr="00B8519F">
        <w:rPr>
          <w:b/>
          <w:caps/>
          <w:sz w:val="22"/>
          <w:szCs w:val="22"/>
        </w:rPr>
        <w:t xml:space="preserve">) pakuotės </w:t>
      </w:r>
    </w:p>
    <w:p w:rsidR="00F875FB" w:rsidRPr="00B8519F" w:rsidRDefault="00F875FB" w:rsidP="00F875FB">
      <w:pPr>
        <w:pBdr>
          <w:top w:val="single" w:sz="4" w:space="1" w:color="auto"/>
          <w:left w:val="single" w:sz="4" w:space="4" w:color="auto"/>
          <w:bottom w:val="single" w:sz="4" w:space="0" w:color="auto"/>
          <w:right w:val="single" w:sz="4" w:space="4" w:color="auto"/>
        </w:pBdr>
        <w:ind w:left="567" w:hanging="567"/>
        <w:rPr>
          <w:sz w:val="22"/>
          <w:szCs w:val="22"/>
        </w:rPr>
      </w:pPr>
    </w:p>
    <w:p w:rsidR="00F875FB" w:rsidRPr="00B8519F" w:rsidRDefault="00F875FB" w:rsidP="00F875FB">
      <w:pPr>
        <w:pBdr>
          <w:top w:val="single" w:sz="4" w:space="1" w:color="auto"/>
          <w:left w:val="single" w:sz="4" w:space="4" w:color="auto"/>
          <w:bottom w:val="single" w:sz="4" w:space="0" w:color="auto"/>
          <w:right w:val="single" w:sz="4" w:space="4" w:color="auto"/>
        </w:pBdr>
        <w:ind w:left="567" w:hanging="567"/>
        <w:rPr>
          <w:b/>
          <w:caps/>
          <w:sz w:val="22"/>
          <w:szCs w:val="22"/>
        </w:rPr>
      </w:pPr>
      <w:r w:rsidRPr="00B8519F">
        <w:rPr>
          <w:b/>
          <w:caps/>
          <w:sz w:val="22"/>
          <w:szCs w:val="22"/>
        </w:rPr>
        <w:t>BUTELIuko Etiketė</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pPr>
      <w:r w:rsidRPr="00B8519F">
        <w:t>1.</w:t>
      </w:r>
      <w:r w:rsidRPr="00B8519F">
        <w:tab/>
        <w:t>VAISTINIO PREPARATO PAVADINIMAS</w:t>
      </w:r>
    </w:p>
    <w:p w:rsidR="00F875FB" w:rsidRPr="00B8519F" w:rsidRDefault="00F875FB" w:rsidP="00F875FB">
      <w:pPr>
        <w:pStyle w:val="BTEMEASMCA"/>
      </w:pPr>
    </w:p>
    <w:p w:rsidR="00F875FB" w:rsidRPr="00B8519F" w:rsidRDefault="00F875FB" w:rsidP="00F875FB">
      <w:pPr>
        <w:spacing w:line="240" w:lineRule="atLeast"/>
        <w:rPr>
          <w:sz w:val="22"/>
          <w:szCs w:val="22"/>
        </w:rPr>
      </w:pPr>
      <w:r w:rsidRPr="00B8519F">
        <w:rPr>
          <w:sz w:val="22"/>
          <w:szCs w:val="22"/>
        </w:rPr>
        <w:t>Hydrogenii peroxidum HASCO-LEK 3 % odos skystis</w:t>
      </w:r>
    </w:p>
    <w:p w:rsidR="00F875FB" w:rsidRPr="00B8519F" w:rsidRDefault="00F875FB" w:rsidP="00F875FB">
      <w:pPr>
        <w:pStyle w:val="BTEMEASMCA"/>
      </w:pPr>
      <w:r w:rsidRPr="00B8519F">
        <w:t>Vandenilio peroksidas</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pPr>
      <w:r w:rsidRPr="00B8519F">
        <w:t>2.</w:t>
      </w:r>
      <w:r w:rsidRPr="00B8519F">
        <w:tab/>
      </w:r>
      <w:r w:rsidR="00F12F18" w:rsidRPr="00B8519F">
        <w:t>VEIKLIOJI (-IOS) MEDŽIAGA (-OS) IR JOS (-Ų) KIEKIS (-IAI)</w:t>
      </w:r>
    </w:p>
    <w:p w:rsidR="00F875FB" w:rsidRPr="00B8519F" w:rsidRDefault="00F875FB" w:rsidP="00F875FB">
      <w:pPr>
        <w:pStyle w:val="BTEMEASMCA"/>
      </w:pPr>
    </w:p>
    <w:p w:rsidR="00F875FB" w:rsidRPr="00B8519F" w:rsidRDefault="00F875FB" w:rsidP="00F875FB">
      <w:pPr>
        <w:tabs>
          <w:tab w:val="left" w:pos="5040"/>
        </w:tabs>
        <w:spacing w:line="240" w:lineRule="atLeast"/>
        <w:rPr>
          <w:sz w:val="22"/>
          <w:szCs w:val="22"/>
          <w:lang w:val="pt-BR"/>
        </w:rPr>
      </w:pPr>
      <w:r w:rsidRPr="00B8519F">
        <w:rPr>
          <w:sz w:val="22"/>
          <w:szCs w:val="22"/>
          <w:lang w:val="pt-BR"/>
        </w:rPr>
        <w:t xml:space="preserve">100g </w:t>
      </w:r>
      <w:r w:rsidR="0062566B" w:rsidRPr="00B8519F">
        <w:rPr>
          <w:sz w:val="22"/>
          <w:szCs w:val="22"/>
          <w:lang w:val="pt-BR"/>
        </w:rPr>
        <w:t xml:space="preserve">odos </w:t>
      </w:r>
      <w:r w:rsidRPr="00B8519F">
        <w:rPr>
          <w:sz w:val="22"/>
          <w:szCs w:val="22"/>
          <w:lang w:val="pt-BR"/>
        </w:rPr>
        <w:t xml:space="preserve">skysčio yra </w:t>
      </w:r>
      <w:smartTag w:uri="urn:schemas-microsoft-com:office:smarttags" w:element="metricconverter">
        <w:smartTagPr>
          <w:attr w:name="ProductID" w:val="3 g"/>
        </w:smartTagPr>
        <w:r w:rsidRPr="00B8519F">
          <w:rPr>
            <w:sz w:val="22"/>
            <w:szCs w:val="22"/>
            <w:lang w:val="pt-BR"/>
          </w:rPr>
          <w:t>3 g</w:t>
        </w:r>
      </w:smartTag>
      <w:r w:rsidRPr="00B8519F">
        <w:rPr>
          <w:sz w:val="22"/>
          <w:szCs w:val="22"/>
          <w:lang w:val="pt-BR"/>
        </w:rPr>
        <w:t xml:space="preserve"> vandenilio peroksido.</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rPr>
          <w:highlight w:val="lightGray"/>
        </w:rPr>
      </w:pPr>
      <w:r w:rsidRPr="00B8519F">
        <w:t>3.</w:t>
      </w:r>
      <w:r w:rsidRPr="00B8519F">
        <w:tab/>
        <w:t>PAGALBINIŲ MEDŽIAGŲ SĄRAŠAS</w:t>
      </w:r>
    </w:p>
    <w:p w:rsidR="00F875FB" w:rsidRPr="00B8519F" w:rsidRDefault="00F875FB" w:rsidP="00F875FB">
      <w:pPr>
        <w:pStyle w:val="BTEMEASMCA"/>
      </w:pPr>
    </w:p>
    <w:p w:rsidR="00F875FB" w:rsidRPr="00B8519F" w:rsidRDefault="00F875FB" w:rsidP="00F875FB">
      <w:pPr>
        <w:rPr>
          <w:sz w:val="22"/>
          <w:szCs w:val="22"/>
        </w:rPr>
      </w:pPr>
      <w:r w:rsidRPr="00B8519F">
        <w:rPr>
          <w:sz w:val="22"/>
          <w:szCs w:val="22"/>
        </w:rPr>
        <w:t>Išgrynintas vanduo, stabilizatoriai etidrono rūgštis, natrio-divandenilio fosfatas, koncentruota fosfato rūgštis.</w:t>
      </w:r>
    </w:p>
    <w:p w:rsidR="00F875FB" w:rsidRPr="00B8519F" w:rsidRDefault="00F875FB" w:rsidP="00F875FB">
      <w:pPr>
        <w:rPr>
          <w:sz w:val="22"/>
          <w:szCs w:val="22"/>
        </w:rPr>
      </w:pPr>
    </w:p>
    <w:p w:rsidR="00F875FB" w:rsidRPr="00B8519F" w:rsidRDefault="00F875FB" w:rsidP="00F875FB">
      <w:pPr>
        <w:pStyle w:val="BTEMEASMCA"/>
      </w:pPr>
    </w:p>
    <w:p w:rsidR="00F875FB" w:rsidRPr="00B8519F" w:rsidRDefault="00F875FB" w:rsidP="00F875FB">
      <w:pPr>
        <w:pStyle w:val="PI-1labEMEASMCA"/>
      </w:pPr>
      <w:r w:rsidRPr="00B8519F">
        <w:t>4.</w:t>
      </w:r>
      <w:r w:rsidRPr="00B8519F">
        <w:tab/>
        <w:t>FARMACINĖ FORMA IR KIEKIS PAKUOTĖJE</w:t>
      </w:r>
    </w:p>
    <w:p w:rsidR="00F875FB" w:rsidRPr="00B8519F" w:rsidRDefault="00F875FB" w:rsidP="00F875FB">
      <w:pPr>
        <w:pStyle w:val="BTEMEASMCA"/>
      </w:pPr>
    </w:p>
    <w:p w:rsidR="00F875FB" w:rsidRPr="00B8519F" w:rsidRDefault="00F875FB" w:rsidP="00F875FB">
      <w:pPr>
        <w:pStyle w:val="Pagrindinistekstas"/>
        <w:spacing w:after="0"/>
        <w:rPr>
          <w:szCs w:val="22"/>
        </w:rPr>
      </w:pPr>
      <w:r w:rsidRPr="00B8519F">
        <w:rPr>
          <w:szCs w:val="22"/>
          <w:highlight w:val="lightGray"/>
        </w:rPr>
        <w:t>Odos skystis</w:t>
      </w:r>
      <w:r w:rsidRPr="00B8519F">
        <w:rPr>
          <w:szCs w:val="22"/>
        </w:rPr>
        <w:t xml:space="preserve"> </w:t>
      </w:r>
    </w:p>
    <w:p w:rsidR="00F875FB" w:rsidRPr="00B8519F" w:rsidRDefault="00F875FB" w:rsidP="00F875FB">
      <w:pPr>
        <w:pStyle w:val="Pagrindinistekstas"/>
        <w:spacing w:after="0"/>
        <w:rPr>
          <w:szCs w:val="22"/>
          <w:lang w:val="pt-BR"/>
        </w:rPr>
      </w:pPr>
      <w:smartTag w:uri="urn:schemas-microsoft-com:office:smarttags" w:element="metricconverter">
        <w:smartTagPr>
          <w:attr w:name="ProductID" w:val="100 g"/>
        </w:smartTagPr>
        <w:r w:rsidRPr="00B8519F">
          <w:rPr>
            <w:szCs w:val="22"/>
            <w:lang w:val="pt-BR"/>
          </w:rPr>
          <w:t>100 g</w:t>
        </w:r>
      </w:smartTag>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rPr>
          <w:highlight w:val="lightGray"/>
        </w:rPr>
      </w:pPr>
      <w:r w:rsidRPr="00B8519F">
        <w:t>5.</w:t>
      </w:r>
      <w:r w:rsidRPr="00B8519F">
        <w:tab/>
        <w:t>VARTOJIMO METODAS IR BŪDAS (-AI)</w:t>
      </w:r>
    </w:p>
    <w:p w:rsidR="00F875FB" w:rsidRPr="00B8519F" w:rsidRDefault="00F875FB" w:rsidP="00F875FB">
      <w:pPr>
        <w:pStyle w:val="BTEMEASMCA"/>
      </w:pPr>
    </w:p>
    <w:p w:rsidR="00F875FB" w:rsidRPr="00B8519F" w:rsidRDefault="00F875FB" w:rsidP="00F875FB">
      <w:pPr>
        <w:pStyle w:val="BTEMEASMCA"/>
      </w:pPr>
      <w:r w:rsidRPr="00B8519F">
        <w:t>Prieš vartojimą perskaitykite pakuotės lapelį.</w:t>
      </w:r>
    </w:p>
    <w:p w:rsidR="00F875FB" w:rsidRPr="00B8519F" w:rsidRDefault="00F875FB" w:rsidP="00F875FB">
      <w:pPr>
        <w:ind w:left="567" w:hanging="567"/>
        <w:rPr>
          <w:sz w:val="22"/>
          <w:szCs w:val="22"/>
        </w:rPr>
      </w:pPr>
      <w:r w:rsidRPr="00B8519F">
        <w:rPr>
          <w:sz w:val="22"/>
          <w:szCs w:val="22"/>
        </w:rPr>
        <w:t>Vartoti ant odos.</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pPr>
      <w:r w:rsidRPr="00B8519F">
        <w:t>6.</w:t>
      </w:r>
      <w:r w:rsidRPr="00B8519F">
        <w:tab/>
        <w:t xml:space="preserve">SPECIALUS ĮSPĖJIMAS, KAD VAISTINĮ PREPARATĄ BŪTINA LAIKYTI VAIKAMS </w:t>
      </w:r>
      <w:r w:rsidR="00F12F18" w:rsidRPr="00B8519F">
        <w:t xml:space="preserve">NEPASTEBIMOJE IR </w:t>
      </w:r>
      <w:r w:rsidRPr="00B8519F">
        <w:t>NEPASIEKIAMOJE VIETOJE</w:t>
      </w:r>
    </w:p>
    <w:p w:rsidR="00F875FB" w:rsidRPr="00B8519F" w:rsidRDefault="00F875FB" w:rsidP="00F875FB">
      <w:pPr>
        <w:pStyle w:val="BTEMEASMCA"/>
      </w:pPr>
    </w:p>
    <w:p w:rsidR="00F875FB" w:rsidRPr="00B8519F" w:rsidRDefault="00F875FB" w:rsidP="00F875FB">
      <w:pPr>
        <w:pStyle w:val="BTEMEASMCA"/>
      </w:pPr>
      <w:r w:rsidRPr="00B8519F">
        <w:t xml:space="preserve">Laikyti vaikams </w:t>
      </w:r>
      <w:r w:rsidR="00EE26AF" w:rsidRPr="00B8519F">
        <w:t xml:space="preserve">nepastebimoje ir </w:t>
      </w:r>
      <w:r w:rsidRPr="00B8519F">
        <w:t>nepasiekiamoje vietoje.</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rPr>
          <w:highlight w:val="lightGray"/>
        </w:rPr>
      </w:pPr>
      <w:r w:rsidRPr="00B8519F">
        <w:t>7.</w:t>
      </w:r>
      <w:r w:rsidRPr="00B8519F">
        <w:tab/>
        <w:t>KITAS (-I) SPECIALUS (-ŪS) ĮSPĖJIMAS (-AI) (JEI REIKIA)</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rPr>
          <w:highlight w:val="lightGray"/>
        </w:rPr>
      </w:pPr>
      <w:r w:rsidRPr="00B8519F">
        <w:t>8.</w:t>
      </w:r>
      <w:r w:rsidRPr="00B8519F">
        <w:tab/>
        <w:t>TINKAMUMO LAIKAS</w:t>
      </w:r>
    </w:p>
    <w:p w:rsidR="00F875FB" w:rsidRPr="00B8519F" w:rsidRDefault="00F875FB" w:rsidP="00F875FB">
      <w:pPr>
        <w:pStyle w:val="Pagrindinistekstas"/>
        <w:spacing w:after="0"/>
        <w:rPr>
          <w:szCs w:val="22"/>
        </w:rPr>
      </w:pPr>
    </w:p>
    <w:p w:rsidR="00F875FB" w:rsidRPr="00B8519F" w:rsidRDefault="00F875FB" w:rsidP="00F875FB">
      <w:pPr>
        <w:pStyle w:val="Pagrindinistekstas"/>
        <w:spacing w:after="0"/>
        <w:rPr>
          <w:szCs w:val="22"/>
        </w:rPr>
      </w:pPr>
      <w:r w:rsidRPr="00B8519F">
        <w:rPr>
          <w:szCs w:val="22"/>
        </w:rPr>
        <w:t xml:space="preserve">Tinka iki </w:t>
      </w:r>
      <w:r w:rsidR="00EE26AF" w:rsidRPr="00B8519F">
        <w:rPr>
          <w:szCs w:val="22"/>
        </w:rPr>
        <w:t>{MMMM mm}</w:t>
      </w:r>
    </w:p>
    <w:p w:rsidR="00F875FB" w:rsidRPr="00B8519F" w:rsidRDefault="00F875FB" w:rsidP="00F875FB">
      <w:pPr>
        <w:pStyle w:val="Pagrindinistekstas"/>
        <w:spacing w:after="0"/>
        <w:rPr>
          <w:szCs w:val="22"/>
        </w:rPr>
      </w:pPr>
    </w:p>
    <w:p w:rsidR="00F875FB" w:rsidRPr="00B8519F" w:rsidRDefault="00F875FB" w:rsidP="00F875FB">
      <w:pPr>
        <w:pStyle w:val="BTEMEASMCA"/>
      </w:pPr>
    </w:p>
    <w:p w:rsidR="00F875FB" w:rsidRPr="00B8519F" w:rsidRDefault="00F875FB" w:rsidP="00F875FB">
      <w:pPr>
        <w:pStyle w:val="PI-1labEMEASMCA"/>
      </w:pPr>
      <w:r w:rsidRPr="00B8519F">
        <w:t>9.</w:t>
      </w:r>
      <w:r w:rsidRPr="00B8519F">
        <w:tab/>
        <w:t>SPECIALIOS LAIKYMO SĄLYGOS</w:t>
      </w:r>
    </w:p>
    <w:p w:rsidR="00F875FB" w:rsidRPr="00B8519F" w:rsidRDefault="00F875FB" w:rsidP="00F875FB">
      <w:pPr>
        <w:pStyle w:val="BTEMEASMCA"/>
      </w:pPr>
    </w:p>
    <w:p w:rsidR="00F875FB" w:rsidRPr="00B8519F" w:rsidRDefault="00F875FB" w:rsidP="00F875FB">
      <w:pPr>
        <w:pStyle w:val="Pagrindinistekstas"/>
        <w:spacing w:after="0"/>
        <w:rPr>
          <w:szCs w:val="22"/>
        </w:rPr>
      </w:pPr>
      <w:r w:rsidRPr="00B8519F">
        <w:rPr>
          <w:szCs w:val="22"/>
        </w:rPr>
        <w:t xml:space="preserve">Laikyti ne aukštesnėje kaip 25 </w:t>
      </w:r>
      <w:r w:rsidRPr="00B8519F">
        <w:rPr>
          <w:szCs w:val="22"/>
        </w:rPr>
        <w:sym w:font="Symbol" w:char="F0B0"/>
      </w:r>
      <w:r w:rsidRPr="00B8519F">
        <w:rPr>
          <w:szCs w:val="22"/>
        </w:rPr>
        <w:t xml:space="preserve">C temperatūroje. </w:t>
      </w:r>
    </w:p>
    <w:p w:rsidR="00F875FB" w:rsidRPr="00B8519F" w:rsidRDefault="00F875FB" w:rsidP="00F875FB">
      <w:pPr>
        <w:pStyle w:val="Pagrindinistekstas"/>
        <w:spacing w:after="0"/>
        <w:rPr>
          <w:szCs w:val="22"/>
        </w:rPr>
      </w:pPr>
      <w:r w:rsidRPr="00B8519F">
        <w:rPr>
          <w:szCs w:val="22"/>
        </w:rPr>
        <w:t xml:space="preserve">Buteliuką laikyti sandarų. </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pPr>
      <w:r w:rsidRPr="00B8519F">
        <w:lastRenderedPageBreak/>
        <w:t>10.</w:t>
      </w:r>
      <w:r w:rsidRPr="00B8519F">
        <w:tab/>
        <w:t xml:space="preserve">SPECIALIOS ATSARGUMO PRIEMONĖS DĖL NESUVARTOTO </w:t>
      </w:r>
      <w:r w:rsidRPr="00B8519F">
        <w:rPr>
          <w:bCs/>
        </w:rPr>
        <w:t xml:space="preserve">VAISTINIO PREPARATO AR JO ATLIEKŲ </w:t>
      </w:r>
      <w:r w:rsidRPr="00B8519F">
        <w:t>TVARKYMO (JEI REIKIA)</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pPr>
      <w:r w:rsidRPr="00B8519F">
        <w:t>11.</w:t>
      </w:r>
      <w:r w:rsidRPr="00B8519F">
        <w:tab/>
      </w:r>
      <w:r w:rsidR="00EE26AF" w:rsidRPr="00B8519F">
        <w:t xml:space="preserve">REGISTRUOTOJO </w:t>
      </w:r>
      <w:r w:rsidRPr="00B8519F">
        <w:t>PAVADINIMAS IR ADRESAS</w:t>
      </w:r>
    </w:p>
    <w:p w:rsidR="00F875FB" w:rsidRPr="00B8519F" w:rsidRDefault="00F875FB" w:rsidP="00F875FB">
      <w:pPr>
        <w:pStyle w:val="BTEMEASMCA"/>
      </w:pPr>
    </w:p>
    <w:p w:rsidR="00F875FB" w:rsidRPr="00B8519F" w:rsidRDefault="00F875FB" w:rsidP="00F875FB">
      <w:pPr>
        <w:rPr>
          <w:sz w:val="22"/>
          <w:szCs w:val="22"/>
        </w:rPr>
      </w:pPr>
      <w:r w:rsidRPr="00B8519F">
        <w:rPr>
          <w:sz w:val="22"/>
          <w:szCs w:val="22"/>
        </w:rPr>
        <w:t>Przedsiębiorstwo Produkcji Farmaceutycznej HASCO-LEK S. A.</w:t>
      </w:r>
    </w:p>
    <w:p w:rsidR="00F875FB" w:rsidRPr="00B8519F" w:rsidRDefault="00F875FB" w:rsidP="00F875FB">
      <w:pPr>
        <w:rPr>
          <w:sz w:val="22"/>
          <w:szCs w:val="22"/>
        </w:rPr>
      </w:pPr>
      <w:r w:rsidRPr="00B8519F">
        <w:rPr>
          <w:sz w:val="22"/>
          <w:szCs w:val="22"/>
        </w:rPr>
        <w:t>ul. Żmigrodzka 242 E, 51-131Wroclaw, Lenkija</w:t>
      </w:r>
    </w:p>
    <w:p w:rsidR="00F875FB" w:rsidRPr="00B8519F" w:rsidRDefault="00F875FB" w:rsidP="00F875FB">
      <w:pPr>
        <w:rPr>
          <w:sz w:val="22"/>
          <w:szCs w:val="22"/>
        </w:rPr>
      </w:pPr>
      <w:r w:rsidRPr="00B8519F">
        <w:rPr>
          <w:sz w:val="22"/>
          <w:szCs w:val="22"/>
        </w:rPr>
        <w:t>Tel. +48 71 352 95 22</w:t>
      </w:r>
    </w:p>
    <w:p w:rsidR="00F875FB" w:rsidRPr="00B8519F" w:rsidRDefault="00F875FB" w:rsidP="00F875FB">
      <w:pPr>
        <w:rPr>
          <w:sz w:val="22"/>
          <w:szCs w:val="22"/>
          <w:lang w:val="nb-NO"/>
        </w:rPr>
      </w:pPr>
      <w:r w:rsidRPr="00B8519F">
        <w:rPr>
          <w:sz w:val="22"/>
          <w:szCs w:val="22"/>
        </w:rPr>
        <w:t>Faksas +48 71 352 77 20</w:t>
      </w:r>
    </w:p>
    <w:p w:rsidR="00F875FB" w:rsidRPr="00B8519F" w:rsidRDefault="00F875FB" w:rsidP="00F875FB">
      <w:pPr>
        <w:pStyle w:val="BTEMEASMCA"/>
      </w:pPr>
      <w:r w:rsidRPr="00B8519F">
        <w:t>el. paštas hasco@hasco-lek.pl</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pPr>
      <w:r w:rsidRPr="00B8519F">
        <w:t>12.</w:t>
      </w:r>
      <w:r w:rsidRPr="00B8519F">
        <w:tab/>
      </w:r>
      <w:r w:rsidR="00EE26AF" w:rsidRPr="00B8519F">
        <w:t>REGISTRACIJOS PAŽYMĖJIMO NUMERIS (-IAI)</w:t>
      </w:r>
    </w:p>
    <w:p w:rsidR="00F875FB" w:rsidRPr="00B8519F" w:rsidRDefault="00F875FB" w:rsidP="00F875FB">
      <w:pPr>
        <w:pStyle w:val="BTEMEASMCA"/>
      </w:pPr>
    </w:p>
    <w:p w:rsidR="00F875FB" w:rsidRPr="00B8519F" w:rsidRDefault="00F875FB" w:rsidP="00F875FB">
      <w:pPr>
        <w:rPr>
          <w:sz w:val="22"/>
          <w:szCs w:val="22"/>
        </w:rPr>
      </w:pPr>
      <w:r w:rsidRPr="00B8519F">
        <w:rPr>
          <w:sz w:val="22"/>
          <w:szCs w:val="22"/>
        </w:rPr>
        <w:t>LT/1/95/1855/001</w:t>
      </w:r>
    </w:p>
    <w:p w:rsidR="00F875FB" w:rsidRPr="00B8519F" w:rsidRDefault="00F875FB" w:rsidP="00F875FB">
      <w:pPr>
        <w:tabs>
          <w:tab w:val="left" w:pos="567"/>
        </w:tabs>
        <w:spacing w:line="260" w:lineRule="exact"/>
        <w:rPr>
          <w:sz w:val="22"/>
          <w:szCs w:val="22"/>
        </w:rPr>
      </w:pPr>
    </w:p>
    <w:p w:rsidR="00F875FB" w:rsidRPr="00B8519F" w:rsidRDefault="00F875FB" w:rsidP="00F875FB">
      <w:pPr>
        <w:pStyle w:val="BTEMEASMCA"/>
      </w:pPr>
    </w:p>
    <w:p w:rsidR="00F875FB" w:rsidRPr="00B8519F" w:rsidRDefault="00F875FB" w:rsidP="00F875FB">
      <w:pPr>
        <w:pStyle w:val="PI-1labEMEASMCA"/>
      </w:pPr>
      <w:r w:rsidRPr="00B8519F">
        <w:t>13.</w:t>
      </w:r>
      <w:r w:rsidRPr="00B8519F">
        <w:tab/>
        <w:t>SERIJOS NUMERIS</w:t>
      </w:r>
    </w:p>
    <w:p w:rsidR="00F875FB" w:rsidRPr="00B8519F" w:rsidRDefault="00F875FB" w:rsidP="00F875FB">
      <w:pPr>
        <w:pStyle w:val="BTEMEASMCA"/>
      </w:pPr>
    </w:p>
    <w:p w:rsidR="00F875FB" w:rsidRPr="00B8519F" w:rsidRDefault="00F875FB" w:rsidP="00F875FB">
      <w:pPr>
        <w:pStyle w:val="BTEMEASMCA"/>
      </w:pPr>
      <w:r w:rsidRPr="00B8519F">
        <w:t>Serija</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pPr>
      <w:r w:rsidRPr="00B8519F">
        <w:t>14.</w:t>
      </w:r>
      <w:r w:rsidRPr="00B8519F">
        <w:tab/>
        <w:t>PARDAVIMO (IŠDAVIMO) TVARKA</w:t>
      </w:r>
    </w:p>
    <w:p w:rsidR="00F875FB" w:rsidRPr="00B8519F" w:rsidRDefault="00F875FB" w:rsidP="00F875FB">
      <w:pPr>
        <w:pStyle w:val="BTEMEASMCA"/>
      </w:pPr>
    </w:p>
    <w:p w:rsidR="00F875FB" w:rsidRPr="00B8519F" w:rsidRDefault="00F875FB" w:rsidP="00F875FB">
      <w:pPr>
        <w:pStyle w:val="BTEMEASMCA"/>
      </w:pPr>
      <w:r w:rsidRPr="00B8519F">
        <w:t>Nereceptinis vaistinis preparatas</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pPr>
      <w:r w:rsidRPr="00B8519F">
        <w:t>15.</w:t>
      </w:r>
      <w:r w:rsidRPr="00B8519F">
        <w:tab/>
        <w:t>VARTOJIMO INSTRUKCIJA</w:t>
      </w:r>
    </w:p>
    <w:p w:rsidR="00F875FB" w:rsidRPr="00B8519F" w:rsidRDefault="00F875FB" w:rsidP="00F875FB">
      <w:pPr>
        <w:pStyle w:val="BTEMEASMCA"/>
      </w:pPr>
    </w:p>
    <w:p w:rsidR="00F875FB" w:rsidRPr="00B8519F" w:rsidRDefault="00F875FB" w:rsidP="00F875FB">
      <w:pPr>
        <w:ind w:left="567" w:hanging="567"/>
        <w:rPr>
          <w:sz w:val="22"/>
          <w:szCs w:val="22"/>
        </w:rPr>
      </w:pPr>
      <w:r w:rsidRPr="00B8519F">
        <w:rPr>
          <w:sz w:val="22"/>
          <w:szCs w:val="22"/>
        </w:rPr>
        <w:t>Vartoti ant odos.</w:t>
      </w:r>
    </w:p>
    <w:p w:rsidR="00F875FB" w:rsidRPr="00B8519F" w:rsidRDefault="00F875FB" w:rsidP="00F875FB">
      <w:pPr>
        <w:ind w:left="567" w:hanging="567"/>
        <w:rPr>
          <w:sz w:val="22"/>
          <w:szCs w:val="22"/>
        </w:rPr>
      </w:pPr>
      <w:r w:rsidRPr="00B8519F">
        <w:rPr>
          <w:sz w:val="22"/>
          <w:szCs w:val="22"/>
        </w:rPr>
        <w:t xml:space="preserve">Žaizdas reikia plauti 3 % vandenilio peroksido </w:t>
      </w:r>
      <w:r w:rsidR="0062566B" w:rsidRPr="00B8519F">
        <w:rPr>
          <w:sz w:val="22"/>
          <w:szCs w:val="22"/>
        </w:rPr>
        <w:t>odos skysčiu</w:t>
      </w:r>
      <w:r w:rsidRPr="00B8519F">
        <w:rPr>
          <w:sz w:val="22"/>
          <w:szCs w:val="22"/>
        </w:rPr>
        <w:t xml:space="preserve"> keletą kartų per dieną.</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labEMEASMCA"/>
      </w:pPr>
      <w:r w:rsidRPr="00B8519F">
        <w:t>16.</w:t>
      </w:r>
      <w:r w:rsidRPr="00B8519F">
        <w:tab/>
        <w:t>INFORMACIJA BRAILIO RAŠTU</w:t>
      </w:r>
    </w:p>
    <w:p w:rsidR="00F875FB" w:rsidRPr="00B8519F" w:rsidRDefault="00F875FB" w:rsidP="00F875FB">
      <w:pPr>
        <w:pStyle w:val="BTEMEASMCA"/>
      </w:pPr>
    </w:p>
    <w:p w:rsidR="00F875FB" w:rsidRPr="00B8519F" w:rsidRDefault="00F875FB" w:rsidP="00F875FB">
      <w:pPr>
        <w:pStyle w:val="BTEMEASMCA"/>
      </w:pPr>
      <w:r w:rsidRPr="00B8519F">
        <w:t>Hydrogenii peroxidum HASCO-LEK 3 %</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r w:rsidRPr="00B8519F">
        <w:br w:type="page"/>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TTEMEASMCA"/>
        <w:rPr>
          <w:lang w:val="lt-LT"/>
        </w:rPr>
      </w:pPr>
      <w:bookmarkStart w:id="48" w:name="_Toc129243137"/>
      <w:bookmarkStart w:id="49" w:name="_Toc129243262"/>
      <w:r w:rsidRPr="00B8519F">
        <w:rPr>
          <w:lang w:val="lt-LT"/>
        </w:rPr>
        <w:t>B. PAKUOTĖS LAPELIS</w:t>
      </w:r>
      <w:bookmarkEnd w:id="48"/>
      <w:bookmarkEnd w:id="49"/>
    </w:p>
    <w:p w:rsidR="00F875FB" w:rsidRPr="00B8519F" w:rsidRDefault="00F875FB" w:rsidP="00F875FB">
      <w:pPr>
        <w:pStyle w:val="TTEMEASMCA"/>
        <w:rPr>
          <w:lang w:val="lt-LT"/>
        </w:rPr>
      </w:pPr>
      <w:r w:rsidRPr="00B8519F">
        <w:rPr>
          <w:lang w:val="lt-LT"/>
        </w:rPr>
        <w:br w:type="page"/>
      </w:r>
      <w:bookmarkStart w:id="50" w:name="_Toc129243138"/>
      <w:bookmarkStart w:id="51" w:name="_Toc129243263"/>
      <w:r w:rsidR="00EE26AF" w:rsidRPr="00B8519F">
        <w:rPr>
          <w:caps w:val="0"/>
          <w:lang w:val="lt-LT"/>
        </w:rPr>
        <w:lastRenderedPageBreak/>
        <w:t>Pakuotės lapelis: informacija vartotojui</w:t>
      </w:r>
      <w:bookmarkEnd w:id="50"/>
      <w:bookmarkEnd w:id="51"/>
    </w:p>
    <w:p w:rsidR="00F875FB" w:rsidRPr="00B8519F" w:rsidRDefault="00F875FB" w:rsidP="00F875FB">
      <w:pPr>
        <w:pStyle w:val="BTEMEASMCA"/>
      </w:pPr>
    </w:p>
    <w:p w:rsidR="00F875FB" w:rsidRPr="00D310A7" w:rsidRDefault="00F875FB" w:rsidP="00F875FB">
      <w:pPr>
        <w:pStyle w:val="BTeEMEASMCA"/>
        <w:rPr>
          <w:b/>
        </w:rPr>
      </w:pPr>
      <w:proofErr w:type="spellStart"/>
      <w:r w:rsidRPr="00D310A7">
        <w:rPr>
          <w:b/>
        </w:rPr>
        <w:t>Hydrogenii</w:t>
      </w:r>
      <w:proofErr w:type="spellEnd"/>
      <w:r w:rsidRPr="00D310A7">
        <w:rPr>
          <w:b/>
        </w:rPr>
        <w:t xml:space="preserve"> </w:t>
      </w:r>
      <w:proofErr w:type="spellStart"/>
      <w:r w:rsidRPr="00D310A7">
        <w:rPr>
          <w:b/>
        </w:rPr>
        <w:t>peroxidum</w:t>
      </w:r>
      <w:proofErr w:type="spellEnd"/>
      <w:r w:rsidRPr="00D310A7">
        <w:rPr>
          <w:b/>
        </w:rPr>
        <w:t xml:space="preserve"> HASCO-LEK 3 % odos skystis </w:t>
      </w:r>
    </w:p>
    <w:p w:rsidR="00F875FB" w:rsidRPr="00B8519F" w:rsidRDefault="00F875FB" w:rsidP="00F875FB">
      <w:pPr>
        <w:pStyle w:val="BTeEMEASMCA"/>
      </w:pPr>
      <w:r w:rsidRPr="00B8519F">
        <w:t>Vandenilio peroksidas</w:t>
      </w:r>
    </w:p>
    <w:p w:rsidR="00F875FB" w:rsidRPr="00B8519F" w:rsidRDefault="00F875FB" w:rsidP="00F875FB">
      <w:pPr>
        <w:pStyle w:val="BTEMEASMCA"/>
      </w:pPr>
    </w:p>
    <w:p w:rsidR="00EE26AF" w:rsidRPr="00B8519F" w:rsidRDefault="00EE26AF" w:rsidP="00EE26AF">
      <w:pPr>
        <w:numPr>
          <w:ilvl w:val="12"/>
          <w:numId w:val="0"/>
        </w:numPr>
        <w:ind w:right="-2"/>
        <w:rPr>
          <w:b/>
          <w:snapToGrid w:val="0"/>
          <w:sz w:val="22"/>
          <w:szCs w:val="22"/>
        </w:rPr>
      </w:pPr>
      <w:r w:rsidRPr="00B8519F">
        <w:rPr>
          <w:b/>
          <w:noProof/>
          <w:snapToGrid w:val="0"/>
          <w:sz w:val="22"/>
          <w:szCs w:val="22"/>
        </w:rPr>
        <w:t>Atidžiai perskaitykite visą šį lapelį, prieš pradėdami vartoti šį vaistą, nes jame pateikiama Jums svarbi informacija.</w:t>
      </w:r>
    </w:p>
    <w:p w:rsidR="00EE26AF" w:rsidRPr="00B8519F" w:rsidRDefault="00EE26AF" w:rsidP="00EE26AF">
      <w:pPr>
        <w:numPr>
          <w:ilvl w:val="12"/>
          <w:numId w:val="0"/>
        </w:numPr>
        <w:rPr>
          <w:snapToGrid w:val="0"/>
          <w:sz w:val="22"/>
          <w:szCs w:val="22"/>
        </w:rPr>
      </w:pPr>
      <w:r w:rsidRPr="00B8519F">
        <w:rPr>
          <w:noProof/>
          <w:snapToGrid w:val="0"/>
          <w:sz w:val="22"/>
          <w:szCs w:val="22"/>
        </w:rPr>
        <w:t>Visada vartokite šį vaistą tiksliai kaip aprašyta šiame lapelyje arba kaip nurodė gydytojas arba vaistininkas.</w:t>
      </w:r>
    </w:p>
    <w:p w:rsidR="00EE26AF" w:rsidRPr="00B8519F" w:rsidRDefault="00EE26AF" w:rsidP="00EE26AF">
      <w:pPr>
        <w:numPr>
          <w:ilvl w:val="0"/>
          <w:numId w:val="2"/>
        </w:numPr>
        <w:tabs>
          <w:tab w:val="left" w:pos="567"/>
        </w:tabs>
        <w:spacing w:line="260" w:lineRule="exact"/>
        <w:ind w:left="567" w:hanging="567"/>
        <w:rPr>
          <w:snapToGrid w:val="0"/>
          <w:sz w:val="22"/>
          <w:szCs w:val="22"/>
        </w:rPr>
      </w:pPr>
      <w:r w:rsidRPr="00B8519F">
        <w:rPr>
          <w:noProof/>
          <w:snapToGrid w:val="0"/>
          <w:sz w:val="22"/>
          <w:szCs w:val="22"/>
        </w:rPr>
        <w:t>Neišmeskite šio lapelio, nes vėl gali prireikti jį perskaityti.</w:t>
      </w:r>
      <w:r w:rsidRPr="00B8519F">
        <w:rPr>
          <w:snapToGrid w:val="0"/>
          <w:sz w:val="22"/>
          <w:szCs w:val="22"/>
        </w:rPr>
        <w:t xml:space="preserve"> </w:t>
      </w:r>
    </w:p>
    <w:p w:rsidR="00EE26AF" w:rsidRPr="00B8519F" w:rsidRDefault="00EE26AF" w:rsidP="00EE26AF">
      <w:pPr>
        <w:numPr>
          <w:ilvl w:val="0"/>
          <w:numId w:val="2"/>
        </w:numPr>
        <w:tabs>
          <w:tab w:val="left" w:pos="567"/>
        </w:tabs>
        <w:spacing w:line="260" w:lineRule="exact"/>
        <w:ind w:left="567" w:hanging="567"/>
        <w:rPr>
          <w:snapToGrid w:val="0"/>
          <w:sz w:val="22"/>
          <w:szCs w:val="22"/>
        </w:rPr>
      </w:pPr>
      <w:r w:rsidRPr="00B8519F">
        <w:rPr>
          <w:noProof/>
          <w:snapToGrid w:val="0"/>
          <w:sz w:val="22"/>
          <w:szCs w:val="22"/>
        </w:rPr>
        <w:t>Jeigu norite sužinoti daugiau arba pasitarti, kreipkitės į vaistininką.</w:t>
      </w:r>
    </w:p>
    <w:p w:rsidR="00EE26AF" w:rsidRPr="00B8519F" w:rsidRDefault="00EE26AF" w:rsidP="00EE26AF">
      <w:pPr>
        <w:numPr>
          <w:ilvl w:val="0"/>
          <w:numId w:val="2"/>
        </w:numPr>
        <w:tabs>
          <w:tab w:val="left" w:pos="567"/>
        </w:tabs>
        <w:spacing w:line="260" w:lineRule="exact"/>
        <w:ind w:left="567" w:hanging="567"/>
        <w:rPr>
          <w:snapToGrid w:val="0"/>
          <w:sz w:val="22"/>
          <w:szCs w:val="22"/>
        </w:rPr>
      </w:pPr>
      <w:r w:rsidRPr="00B8519F">
        <w:rPr>
          <w:noProof/>
          <w:snapToGrid w:val="0"/>
          <w:sz w:val="22"/>
          <w:szCs w:val="22"/>
        </w:rPr>
        <w:t>Jeigu pasireiškė šalutinis poveikis (net jeigu jis šiame lapelyje nenurodytas), kreipkitės į gydytoją arba vaistininką. Žr. 4 skyrių.</w:t>
      </w:r>
    </w:p>
    <w:p w:rsidR="00EE26AF" w:rsidRPr="00B8519F" w:rsidRDefault="00EE26AF" w:rsidP="00EE26AF">
      <w:pPr>
        <w:numPr>
          <w:ilvl w:val="0"/>
          <w:numId w:val="2"/>
        </w:numPr>
        <w:tabs>
          <w:tab w:val="left" w:pos="567"/>
        </w:tabs>
        <w:spacing w:line="260" w:lineRule="exact"/>
        <w:ind w:left="567" w:hanging="567"/>
        <w:rPr>
          <w:snapToGrid w:val="0"/>
          <w:sz w:val="22"/>
          <w:szCs w:val="22"/>
        </w:rPr>
      </w:pPr>
      <w:r w:rsidRPr="00B8519F">
        <w:rPr>
          <w:noProof/>
          <w:snapToGrid w:val="0"/>
          <w:sz w:val="22"/>
          <w:szCs w:val="22"/>
        </w:rPr>
        <w:t>Jeigu per 5 dienas  Jūsų savijauta nepagerėjo arba net pablogėjo, kreipkitės į gydytoją.</w:t>
      </w:r>
    </w:p>
    <w:p w:rsidR="00F875FB" w:rsidRPr="00B8519F" w:rsidRDefault="00F875FB" w:rsidP="00F875FB">
      <w:pPr>
        <w:pStyle w:val="BTEMEASMCA"/>
      </w:pPr>
    </w:p>
    <w:p w:rsidR="00F875FB" w:rsidRPr="00B8519F" w:rsidRDefault="00F875FB" w:rsidP="00F875FB">
      <w:pPr>
        <w:pStyle w:val="BTEMEASMCA"/>
      </w:pPr>
    </w:p>
    <w:p w:rsidR="00EE26AF" w:rsidRPr="00B8519F" w:rsidRDefault="00EE26AF" w:rsidP="00F875FB">
      <w:pPr>
        <w:pStyle w:val="BTEMEASMCA"/>
        <w:ind w:left="540" w:hanging="540"/>
        <w:rPr>
          <w:b/>
        </w:rPr>
      </w:pPr>
      <w:r w:rsidRPr="00B8519F">
        <w:rPr>
          <w:b/>
        </w:rPr>
        <w:t>Apie ką rašoma šiame lapelyje?</w:t>
      </w:r>
    </w:p>
    <w:p w:rsidR="00EE26AF" w:rsidRPr="00B8519F" w:rsidRDefault="00EE26AF" w:rsidP="00F875FB">
      <w:pPr>
        <w:pStyle w:val="BTEMEASMCA"/>
        <w:ind w:left="540" w:hanging="540"/>
        <w:rPr>
          <w:b/>
        </w:rPr>
      </w:pPr>
    </w:p>
    <w:p w:rsidR="00F875FB" w:rsidRPr="00B8519F" w:rsidRDefault="00F875FB" w:rsidP="00F875FB">
      <w:pPr>
        <w:pStyle w:val="BTEMEASMCA"/>
        <w:ind w:left="540" w:hanging="540"/>
      </w:pPr>
      <w:r w:rsidRPr="00B8519F">
        <w:t>1.</w:t>
      </w:r>
      <w:r w:rsidRPr="00B8519F">
        <w:tab/>
        <w:t>Kas yra Hydrogenii peroxidum HASCO-LEK ir kam jis vartojamas</w:t>
      </w:r>
    </w:p>
    <w:p w:rsidR="00F875FB" w:rsidRPr="00B8519F" w:rsidRDefault="00F875FB" w:rsidP="00F875FB">
      <w:pPr>
        <w:pStyle w:val="BTEMEASMCA"/>
        <w:ind w:left="540" w:hanging="540"/>
      </w:pPr>
      <w:r w:rsidRPr="00B8519F">
        <w:t>2.</w:t>
      </w:r>
      <w:r w:rsidRPr="00B8519F">
        <w:tab/>
        <w:t xml:space="preserve">Kas žinotina prieš vartojant Hydrogenii peroxidum HASCO-LEK </w:t>
      </w:r>
    </w:p>
    <w:p w:rsidR="00F875FB" w:rsidRPr="00B8519F" w:rsidRDefault="00F875FB" w:rsidP="00F875FB">
      <w:pPr>
        <w:pStyle w:val="BTEMEASMCA"/>
        <w:ind w:left="540" w:hanging="540"/>
      </w:pPr>
      <w:r w:rsidRPr="00B8519F">
        <w:t>3.</w:t>
      </w:r>
      <w:r w:rsidRPr="00B8519F">
        <w:tab/>
        <w:t>Kaip vartoti Hydrogenii peroxidum HASCO-LEK</w:t>
      </w:r>
    </w:p>
    <w:p w:rsidR="00F875FB" w:rsidRPr="00B8519F" w:rsidRDefault="00F875FB" w:rsidP="00F875FB">
      <w:pPr>
        <w:pStyle w:val="BTEMEASMCA"/>
        <w:ind w:left="540" w:hanging="540"/>
      </w:pPr>
      <w:r w:rsidRPr="00B8519F">
        <w:t>4.</w:t>
      </w:r>
      <w:r w:rsidRPr="00B8519F">
        <w:tab/>
        <w:t>Galimas šalutinis poveikis</w:t>
      </w:r>
    </w:p>
    <w:p w:rsidR="00F875FB" w:rsidRPr="00B8519F" w:rsidRDefault="00F875FB" w:rsidP="00F875FB">
      <w:pPr>
        <w:pStyle w:val="BTEMEASMCA"/>
        <w:ind w:left="540" w:hanging="540"/>
      </w:pPr>
      <w:r w:rsidRPr="00B8519F">
        <w:t>5.</w:t>
      </w:r>
      <w:r w:rsidRPr="00B8519F">
        <w:tab/>
        <w:t>Kaip laikyti Hydrogenii peroxidum HASCO-LEK</w:t>
      </w:r>
    </w:p>
    <w:p w:rsidR="00F875FB" w:rsidRPr="00B8519F" w:rsidRDefault="00F875FB" w:rsidP="00F875FB">
      <w:pPr>
        <w:pStyle w:val="BTEMEASMCA"/>
        <w:ind w:left="540" w:hanging="540"/>
      </w:pPr>
      <w:r w:rsidRPr="00B8519F">
        <w:t>6.</w:t>
      </w:r>
      <w:r w:rsidRPr="00B8519F">
        <w:tab/>
      </w:r>
      <w:r w:rsidR="00EE26AF" w:rsidRPr="00B8519F">
        <w:t>Pakuotės turinys ir kita informacija</w:t>
      </w:r>
    </w:p>
    <w:p w:rsidR="00F875FB" w:rsidRPr="00B8519F" w:rsidRDefault="00F875FB" w:rsidP="00F875FB">
      <w:pPr>
        <w:pStyle w:val="BTEMEASMCA"/>
      </w:pPr>
    </w:p>
    <w:p w:rsidR="00F875FB" w:rsidRPr="00B8519F" w:rsidRDefault="00F875FB" w:rsidP="00F875FB">
      <w:pPr>
        <w:pStyle w:val="BTEMEASMCA"/>
      </w:pPr>
    </w:p>
    <w:p w:rsidR="00F875FB" w:rsidRPr="00B8519F" w:rsidRDefault="00EE26AF" w:rsidP="00F875FB">
      <w:pPr>
        <w:pStyle w:val="PI-1EMEASMCA"/>
      </w:pPr>
      <w:bookmarkStart w:id="52" w:name="_Toc129243139"/>
      <w:bookmarkStart w:id="53" w:name="_Toc129243264"/>
      <w:r w:rsidRPr="00B8519F">
        <w:t>1.</w:t>
      </w:r>
      <w:r w:rsidRPr="00B8519F">
        <w:tab/>
        <w:t xml:space="preserve">Kas yra </w:t>
      </w:r>
      <w:r w:rsidR="00166513" w:rsidRPr="0019411D">
        <w:t>H</w:t>
      </w:r>
      <w:r w:rsidRPr="0019411D">
        <w:t xml:space="preserve">ydrogenii peroxidum </w:t>
      </w:r>
      <w:r w:rsidR="00166513" w:rsidRPr="00B8519F">
        <w:t>HASCO-LEK</w:t>
      </w:r>
      <w:r w:rsidR="00166513" w:rsidRPr="0019411D" w:rsidDel="00166513">
        <w:t xml:space="preserve"> </w:t>
      </w:r>
      <w:r w:rsidRPr="00B8519F">
        <w:t>ir kam jis vartojamas</w:t>
      </w:r>
      <w:bookmarkEnd w:id="52"/>
      <w:bookmarkEnd w:id="53"/>
    </w:p>
    <w:p w:rsidR="00F875FB" w:rsidRPr="00B8519F" w:rsidRDefault="00F875FB" w:rsidP="00F875FB">
      <w:pPr>
        <w:pStyle w:val="BTEMEASMCA"/>
      </w:pPr>
    </w:p>
    <w:p w:rsidR="00F875FB" w:rsidRPr="0019411D" w:rsidRDefault="00F875FB" w:rsidP="00F875FB">
      <w:pPr>
        <w:ind w:hanging="27"/>
        <w:rPr>
          <w:sz w:val="22"/>
          <w:szCs w:val="22"/>
        </w:rPr>
      </w:pPr>
      <w:r w:rsidRPr="0019411D">
        <w:rPr>
          <w:sz w:val="22"/>
          <w:szCs w:val="22"/>
        </w:rPr>
        <w:t>Hydrogenii peroxidum HASCO-LEK</w:t>
      </w:r>
      <w:r w:rsidRPr="00B8519F">
        <w:rPr>
          <w:sz w:val="22"/>
          <w:szCs w:val="22"/>
        </w:rPr>
        <w:t xml:space="preserve"> tai antiseptinė priemonė žaizdoms plauti. </w:t>
      </w:r>
    </w:p>
    <w:p w:rsidR="00F875FB" w:rsidRPr="00B8519F" w:rsidRDefault="00F875FB" w:rsidP="00F875FB">
      <w:pPr>
        <w:ind w:hanging="27"/>
        <w:rPr>
          <w:sz w:val="22"/>
          <w:szCs w:val="22"/>
        </w:rPr>
      </w:pPr>
    </w:p>
    <w:p w:rsidR="00F875FB" w:rsidRPr="00B8519F" w:rsidRDefault="00F875FB" w:rsidP="00F875FB">
      <w:pPr>
        <w:pStyle w:val="BTEMEASMCA"/>
      </w:pPr>
    </w:p>
    <w:p w:rsidR="00F875FB" w:rsidRPr="00B8519F" w:rsidRDefault="00EE26AF" w:rsidP="00F875FB">
      <w:pPr>
        <w:pStyle w:val="PI-1EMEASMCA"/>
      </w:pPr>
      <w:bookmarkStart w:id="54" w:name="_Toc129243140"/>
      <w:bookmarkStart w:id="55" w:name="_Toc129243265"/>
      <w:r w:rsidRPr="00B8519F">
        <w:t>2.</w:t>
      </w:r>
      <w:r w:rsidRPr="00B8519F">
        <w:tab/>
        <w:t xml:space="preserve">Kas žinotina prieš vartojant </w:t>
      </w:r>
      <w:bookmarkEnd w:id="54"/>
      <w:bookmarkEnd w:id="55"/>
      <w:r w:rsidR="00166513" w:rsidRPr="0019411D">
        <w:t>H</w:t>
      </w:r>
      <w:r w:rsidRPr="0019411D">
        <w:t xml:space="preserve">ydrogenii peroxidum </w:t>
      </w:r>
      <w:r w:rsidR="00166513" w:rsidRPr="00B8519F">
        <w:t>HASCO-LEK</w:t>
      </w:r>
    </w:p>
    <w:p w:rsidR="00F875FB" w:rsidRPr="00B8519F" w:rsidRDefault="00F875FB" w:rsidP="00F875FB">
      <w:pPr>
        <w:pStyle w:val="BTEMEASMCA"/>
      </w:pPr>
    </w:p>
    <w:p w:rsidR="00F875FB" w:rsidRPr="00B8519F" w:rsidRDefault="00F875FB" w:rsidP="00F875FB">
      <w:pPr>
        <w:pStyle w:val="PI-3EMEASMCA"/>
      </w:pPr>
      <w:r w:rsidRPr="00B8519F">
        <w:t>Hydrogenii peroxidum HASCO-LEK vartoti negalima:</w:t>
      </w:r>
    </w:p>
    <w:p w:rsidR="00F875FB" w:rsidRPr="00B8519F" w:rsidRDefault="00F875FB" w:rsidP="00F875FB">
      <w:pPr>
        <w:pStyle w:val="BT-EMEASMCA"/>
      </w:pPr>
      <w:r w:rsidRPr="00B8519F">
        <w:t>jeigu yra alergija veikliajai</w:t>
      </w:r>
      <w:r w:rsidR="00EE26AF" w:rsidRPr="00B8519F">
        <w:t xml:space="preserve"> medžiagai</w:t>
      </w:r>
      <w:r w:rsidRPr="00B8519F">
        <w:t xml:space="preserve"> arba bet kuriai pagalbinei </w:t>
      </w:r>
      <w:r w:rsidR="00EE26AF" w:rsidRPr="00B8519F">
        <w:t>šio vaisto medžiagai (jos išvardytos 6 skyriuje)</w:t>
      </w:r>
      <w:r w:rsidRPr="00B8519F">
        <w:t>.</w:t>
      </w:r>
    </w:p>
    <w:p w:rsidR="00EE26AF" w:rsidRPr="00B8519F" w:rsidRDefault="00EE26AF" w:rsidP="0019411D">
      <w:pPr>
        <w:pStyle w:val="BT-EMEASMCA"/>
        <w:numPr>
          <w:ilvl w:val="0"/>
          <w:numId w:val="0"/>
        </w:numPr>
      </w:pPr>
    </w:p>
    <w:p w:rsidR="00EE26AF" w:rsidRPr="00B8519F" w:rsidRDefault="00EE26AF" w:rsidP="0019411D">
      <w:pPr>
        <w:pStyle w:val="PI-3EMEASMCA"/>
      </w:pPr>
      <w:r w:rsidRPr="00B8519F">
        <w:t xml:space="preserve">Įspėjimai ir atsargumo priemonės </w:t>
      </w:r>
    </w:p>
    <w:p w:rsidR="00EE26AF" w:rsidRPr="00B8519F" w:rsidRDefault="00EE26AF" w:rsidP="0019411D">
      <w:pPr>
        <w:pStyle w:val="BTEMEASMCA"/>
      </w:pPr>
      <w:r w:rsidRPr="00B8519F">
        <w:t xml:space="preserve">Pasitarkite su gydytoju </w:t>
      </w:r>
      <w:r w:rsidRPr="0019411D">
        <w:t>arba</w:t>
      </w:r>
      <w:r w:rsidRPr="00B8519F">
        <w:t xml:space="preserve"> </w:t>
      </w:r>
      <w:r w:rsidRPr="0019411D">
        <w:t>vaistininku</w:t>
      </w:r>
      <w:r w:rsidRPr="00B8519F">
        <w:t>, prieš pradėdami vartoti Hydrogenii peroxidum HASCO-LEK</w:t>
      </w:r>
      <w:r w:rsidRPr="0019411D">
        <w:t>.</w:t>
      </w:r>
    </w:p>
    <w:p w:rsidR="00EE26AF" w:rsidRPr="00B8519F" w:rsidRDefault="00EE26AF" w:rsidP="0019411D">
      <w:pPr>
        <w:pStyle w:val="BT-EMEASMCA"/>
        <w:numPr>
          <w:ilvl w:val="0"/>
          <w:numId w:val="0"/>
        </w:numPr>
      </w:pPr>
    </w:p>
    <w:p w:rsidR="00EE26AF" w:rsidRPr="00B8519F" w:rsidRDefault="00EE26AF" w:rsidP="00F875FB">
      <w:pPr>
        <w:pStyle w:val="BTEMEASMCA"/>
        <w:rPr>
          <w:b/>
          <w:bCs/>
        </w:rPr>
      </w:pPr>
      <w:r w:rsidRPr="00B8519F">
        <w:rPr>
          <w:b/>
          <w:bCs/>
        </w:rPr>
        <w:t>Kiti vaistai ir Hydrogenii peroxidum HASCO-LEK</w:t>
      </w:r>
    </w:p>
    <w:p w:rsidR="00F875FB" w:rsidRPr="00B8519F" w:rsidRDefault="00EE26AF" w:rsidP="00F875FB">
      <w:pPr>
        <w:pStyle w:val="BTEMEASMCA"/>
      </w:pPr>
      <w:r w:rsidRPr="00B8519F">
        <w:t xml:space="preserve">Jeigu vartojate ar neseniai vartojote kitų vaistų arba dėl to nesate tikri, apie tai </w:t>
      </w:r>
      <w:r w:rsidR="00F875FB" w:rsidRPr="00B8519F">
        <w:t>pasakykite gydytojui arba vaistininkui.</w:t>
      </w:r>
    </w:p>
    <w:p w:rsidR="00F875FB" w:rsidRPr="00B8519F" w:rsidRDefault="00F875FB" w:rsidP="00F875FB">
      <w:pPr>
        <w:pStyle w:val="BTEMEASMCA"/>
      </w:pPr>
    </w:p>
    <w:p w:rsidR="00F875FB" w:rsidRPr="00B8519F" w:rsidRDefault="00F875FB" w:rsidP="00F875FB">
      <w:pPr>
        <w:pStyle w:val="PI-3EMEASMCA"/>
      </w:pPr>
      <w:r w:rsidRPr="00B8519F">
        <w:t>Nėštumas ir žindymo laikotarpis</w:t>
      </w:r>
    </w:p>
    <w:p w:rsidR="00166513" w:rsidRPr="00B8519F" w:rsidRDefault="00166513" w:rsidP="00F875FB">
      <w:pPr>
        <w:pStyle w:val="BTEMEASMCA"/>
      </w:pPr>
      <w:r w:rsidRPr="00B8519F">
        <w:t>Jeigu esate nėščia, žindote kūdikį, manote, kad galbūt esate nėščia, arba planuojate pastoti, tai prieš vartodama šį vaistą, pasitarkite su gydytoju arba vaistininku.</w:t>
      </w:r>
      <w:r w:rsidRPr="00B8519F" w:rsidDel="00166513">
        <w:t xml:space="preserve"> </w:t>
      </w:r>
    </w:p>
    <w:p w:rsidR="00F875FB" w:rsidRPr="00B8519F" w:rsidRDefault="00F875FB" w:rsidP="00F875FB">
      <w:pPr>
        <w:pStyle w:val="BTEMEASMCA"/>
      </w:pPr>
    </w:p>
    <w:p w:rsidR="00F875FB" w:rsidRPr="00B8519F" w:rsidRDefault="00F875FB" w:rsidP="00F875FB">
      <w:pPr>
        <w:pStyle w:val="PI-3EMEASMCA"/>
      </w:pPr>
      <w:r w:rsidRPr="00B8519F">
        <w:t>Vairavimas ir mechanizmų valdymas</w:t>
      </w:r>
    </w:p>
    <w:p w:rsidR="00F875FB" w:rsidRPr="00B8519F" w:rsidRDefault="00F875FB" w:rsidP="00F875FB">
      <w:pPr>
        <w:ind w:hanging="27"/>
        <w:rPr>
          <w:sz w:val="22"/>
          <w:szCs w:val="22"/>
        </w:rPr>
      </w:pPr>
      <w:r w:rsidRPr="0019411D">
        <w:rPr>
          <w:sz w:val="22"/>
          <w:szCs w:val="22"/>
        </w:rPr>
        <w:t>Hydrogenii peroxidum HASCO-LEK</w:t>
      </w:r>
      <w:r w:rsidRPr="00B8519F">
        <w:rPr>
          <w:sz w:val="22"/>
          <w:szCs w:val="22"/>
        </w:rPr>
        <w:t xml:space="preserve"> gebėjimo vairuoti ir valdyti mechanizmus neveikia.</w:t>
      </w:r>
    </w:p>
    <w:p w:rsidR="00F875FB" w:rsidRPr="00B8519F" w:rsidRDefault="00F875FB" w:rsidP="00F875FB">
      <w:pPr>
        <w:pStyle w:val="BTEMEASMCA"/>
      </w:pPr>
    </w:p>
    <w:p w:rsidR="00F875FB" w:rsidRPr="00B8519F" w:rsidRDefault="00F875FB" w:rsidP="00F875FB">
      <w:pPr>
        <w:pStyle w:val="BTEMEASMCA"/>
      </w:pPr>
    </w:p>
    <w:p w:rsidR="00F875FB" w:rsidRPr="00B8519F" w:rsidRDefault="00EE26AF" w:rsidP="00F875FB">
      <w:pPr>
        <w:pStyle w:val="PI-1EMEASMCA"/>
      </w:pPr>
      <w:bookmarkStart w:id="56" w:name="_Toc129243141"/>
      <w:bookmarkStart w:id="57" w:name="_Toc129243266"/>
      <w:r w:rsidRPr="00B8519F">
        <w:t>3.</w:t>
      </w:r>
      <w:r w:rsidRPr="00B8519F">
        <w:tab/>
        <w:t xml:space="preserve">Kaip vartoti </w:t>
      </w:r>
      <w:bookmarkEnd w:id="56"/>
      <w:bookmarkEnd w:id="57"/>
      <w:r w:rsidR="00166513" w:rsidRPr="0019411D">
        <w:t>H</w:t>
      </w:r>
      <w:r w:rsidRPr="0019411D">
        <w:t xml:space="preserve">ydrogenii peroxidum </w:t>
      </w:r>
      <w:r w:rsidR="00166513" w:rsidRPr="0019411D">
        <w:t>HASCO-LEK</w:t>
      </w:r>
    </w:p>
    <w:p w:rsidR="00F875FB" w:rsidRPr="00B8519F" w:rsidRDefault="00F875FB" w:rsidP="00F875FB">
      <w:pPr>
        <w:pStyle w:val="BTEMEASMCA"/>
      </w:pPr>
    </w:p>
    <w:p w:rsidR="00166513" w:rsidRPr="00B8519F" w:rsidRDefault="00166513" w:rsidP="0019411D">
      <w:pPr>
        <w:pStyle w:val="BTEMEASMCA"/>
      </w:pPr>
      <w:r w:rsidRPr="00B8519F">
        <w:t xml:space="preserve">Visada vartokite šį vaistą tiksliai kaip aprašyta šiame lapelyje arba kaip nurodė gydytojas arba vaistininkas. Jeigu abejojate, kreipkitės į  </w:t>
      </w:r>
      <w:r w:rsidRPr="0019411D">
        <w:t>gy</w:t>
      </w:r>
      <w:r w:rsidRPr="00B8519F">
        <w:t xml:space="preserve">dytoją arba </w:t>
      </w:r>
      <w:r w:rsidRPr="0019411D">
        <w:t>vaistininką</w:t>
      </w:r>
      <w:r w:rsidRPr="00B8519F">
        <w:t>.</w:t>
      </w:r>
    </w:p>
    <w:p w:rsidR="00166513" w:rsidRPr="00B8519F" w:rsidRDefault="00166513" w:rsidP="00F875FB">
      <w:pPr>
        <w:ind w:left="567" w:hanging="567"/>
        <w:rPr>
          <w:sz w:val="22"/>
          <w:szCs w:val="22"/>
        </w:rPr>
      </w:pPr>
    </w:p>
    <w:p w:rsidR="00F875FB" w:rsidRPr="00B8519F" w:rsidRDefault="00F875FB" w:rsidP="00F875FB">
      <w:pPr>
        <w:ind w:left="567" w:hanging="567"/>
        <w:rPr>
          <w:sz w:val="22"/>
          <w:szCs w:val="22"/>
        </w:rPr>
      </w:pPr>
      <w:r w:rsidRPr="00B8519F">
        <w:rPr>
          <w:sz w:val="22"/>
          <w:szCs w:val="22"/>
        </w:rPr>
        <w:lastRenderedPageBreak/>
        <w:t>Vartoti ant odos</w:t>
      </w:r>
    </w:p>
    <w:p w:rsidR="00F875FB" w:rsidRPr="00B8519F" w:rsidRDefault="00F875FB" w:rsidP="00F875FB">
      <w:pPr>
        <w:ind w:left="567" w:hanging="567"/>
        <w:rPr>
          <w:sz w:val="22"/>
          <w:szCs w:val="22"/>
        </w:rPr>
      </w:pPr>
      <w:r w:rsidRPr="00B8519F">
        <w:rPr>
          <w:sz w:val="22"/>
          <w:szCs w:val="22"/>
        </w:rPr>
        <w:t xml:space="preserve">Žaizdas reikia plauti 3 % vandenilio peroksido </w:t>
      </w:r>
      <w:r w:rsidR="0062566B" w:rsidRPr="00B8519F">
        <w:rPr>
          <w:sz w:val="22"/>
          <w:szCs w:val="22"/>
        </w:rPr>
        <w:t>odos skyčiu</w:t>
      </w:r>
      <w:r w:rsidRPr="00B8519F">
        <w:rPr>
          <w:sz w:val="22"/>
          <w:szCs w:val="22"/>
        </w:rPr>
        <w:t xml:space="preserve"> keletą kartų per dieną.</w:t>
      </w:r>
    </w:p>
    <w:p w:rsidR="00F875FB" w:rsidRPr="00B8519F" w:rsidRDefault="00F875FB" w:rsidP="00F875FB">
      <w:pPr>
        <w:jc w:val="both"/>
        <w:rPr>
          <w:sz w:val="22"/>
          <w:szCs w:val="22"/>
        </w:rPr>
      </w:pPr>
      <w:r w:rsidRPr="00B8519F">
        <w:rPr>
          <w:sz w:val="22"/>
          <w:szCs w:val="22"/>
        </w:rPr>
        <w:t xml:space="preserve">Saugoti, kad </w:t>
      </w:r>
      <w:r w:rsidR="0062566B" w:rsidRPr="00B8519F">
        <w:rPr>
          <w:sz w:val="22"/>
          <w:szCs w:val="22"/>
        </w:rPr>
        <w:t>vaistas</w:t>
      </w:r>
      <w:r w:rsidRPr="00B8519F">
        <w:rPr>
          <w:sz w:val="22"/>
          <w:szCs w:val="22"/>
        </w:rPr>
        <w:t xml:space="preserve"> nepatektų į akis.</w:t>
      </w:r>
    </w:p>
    <w:p w:rsidR="00F875FB" w:rsidRPr="00B8519F" w:rsidRDefault="00F875FB" w:rsidP="00F875FB">
      <w:pPr>
        <w:ind w:left="567" w:hanging="567"/>
        <w:rPr>
          <w:sz w:val="22"/>
          <w:szCs w:val="22"/>
        </w:rPr>
      </w:pPr>
    </w:p>
    <w:p w:rsidR="00F875FB" w:rsidRPr="00B8519F" w:rsidRDefault="00F875FB" w:rsidP="00F875FB">
      <w:pPr>
        <w:ind w:hanging="27"/>
        <w:rPr>
          <w:sz w:val="22"/>
          <w:szCs w:val="22"/>
        </w:rPr>
      </w:pPr>
      <w:r w:rsidRPr="00B8519F">
        <w:rPr>
          <w:sz w:val="22"/>
          <w:szCs w:val="22"/>
        </w:rPr>
        <w:t xml:space="preserve">Jeigu manote, kad Hydrogenii peroxidum </w:t>
      </w:r>
      <w:r w:rsidR="00166513" w:rsidRPr="00B8519F">
        <w:rPr>
          <w:sz w:val="22"/>
          <w:szCs w:val="22"/>
        </w:rPr>
        <w:t xml:space="preserve">HASCO-LEK </w:t>
      </w:r>
      <w:r w:rsidRPr="00B8519F">
        <w:rPr>
          <w:sz w:val="22"/>
          <w:szCs w:val="22"/>
        </w:rPr>
        <w:t>veikia per stipriai arba per silpnai, kreipkitės į gydytoją arba vaistininką.</w:t>
      </w:r>
    </w:p>
    <w:p w:rsidR="00F875FB" w:rsidRPr="00B8519F" w:rsidRDefault="00F875FB" w:rsidP="00F875FB">
      <w:pPr>
        <w:pStyle w:val="BTEMEASMCA"/>
      </w:pPr>
      <w:r w:rsidRPr="00B8519F">
        <w:t>Jeigu kiltų daugiau klausimų dėl šio vaisto vartojimo, kreipkitės į gydytoją arba vaistininką.</w:t>
      </w:r>
    </w:p>
    <w:p w:rsidR="00F875FB" w:rsidRPr="00B8519F" w:rsidRDefault="00F875FB" w:rsidP="00F875FB">
      <w:pPr>
        <w:pStyle w:val="BTEMEASMCA"/>
      </w:pPr>
    </w:p>
    <w:p w:rsidR="00F875FB" w:rsidRPr="00B8519F" w:rsidRDefault="00F875FB" w:rsidP="00F875FB">
      <w:pPr>
        <w:pStyle w:val="BTEMEASMCA"/>
      </w:pPr>
    </w:p>
    <w:p w:rsidR="00F875FB" w:rsidRPr="00B8519F" w:rsidRDefault="00EE26AF" w:rsidP="00F875FB">
      <w:pPr>
        <w:pStyle w:val="PI-1EMEASMCA"/>
      </w:pPr>
      <w:bookmarkStart w:id="58" w:name="_Toc129243142"/>
      <w:bookmarkStart w:id="59" w:name="_Toc129243267"/>
      <w:r w:rsidRPr="00B8519F">
        <w:t>4.</w:t>
      </w:r>
      <w:r w:rsidRPr="00B8519F">
        <w:tab/>
        <w:t>Galimas šalutinis poveikis</w:t>
      </w:r>
      <w:bookmarkEnd w:id="58"/>
      <w:bookmarkEnd w:id="59"/>
    </w:p>
    <w:p w:rsidR="00F875FB" w:rsidRPr="00B8519F" w:rsidRDefault="00F875FB" w:rsidP="00F875FB">
      <w:pPr>
        <w:pStyle w:val="BTEMEASMCA"/>
      </w:pPr>
    </w:p>
    <w:p w:rsidR="00166513" w:rsidRPr="00B8519F" w:rsidRDefault="00166513" w:rsidP="00166513">
      <w:pPr>
        <w:numPr>
          <w:ilvl w:val="12"/>
          <w:numId w:val="0"/>
        </w:numPr>
        <w:ind w:right="-29"/>
        <w:rPr>
          <w:snapToGrid w:val="0"/>
          <w:sz w:val="22"/>
          <w:szCs w:val="22"/>
        </w:rPr>
      </w:pPr>
      <w:r w:rsidRPr="00B8519F">
        <w:rPr>
          <w:noProof/>
          <w:snapToGrid w:val="0"/>
          <w:sz w:val="22"/>
          <w:szCs w:val="22"/>
        </w:rPr>
        <w:t>Šis vaistas, kaip ir visi kiti, gali sukelti šalutinį poveikį, nors jis pasireiškia ne visiems žmonėms.</w:t>
      </w:r>
    </w:p>
    <w:p w:rsidR="00F875FB" w:rsidRPr="00B8519F" w:rsidRDefault="00F875FB" w:rsidP="00F875FB">
      <w:pPr>
        <w:pStyle w:val="BTEMEASMCA"/>
      </w:pPr>
    </w:p>
    <w:p w:rsidR="00F875FB" w:rsidRPr="00B8519F" w:rsidRDefault="00F875FB" w:rsidP="00F875FB">
      <w:pPr>
        <w:pStyle w:val="BTEMEASMCA"/>
      </w:pPr>
      <w:r w:rsidRPr="00B8519F">
        <w:t>Retais atvejais gali sukelti nedidelį odos sudirginimą.</w:t>
      </w:r>
    </w:p>
    <w:p w:rsidR="00F875FB" w:rsidRPr="00B8519F" w:rsidRDefault="00F875FB" w:rsidP="00F875FB">
      <w:pPr>
        <w:pStyle w:val="BTEMEASMCA"/>
      </w:pPr>
    </w:p>
    <w:p w:rsidR="00166513" w:rsidRPr="00D310A7" w:rsidRDefault="00166513" w:rsidP="00166513">
      <w:pPr>
        <w:tabs>
          <w:tab w:val="left" w:pos="567"/>
        </w:tabs>
        <w:rPr>
          <w:b/>
          <w:snapToGrid w:val="0"/>
          <w:sz w:val="22"/>
          <w:szCs w:val="22"/>
        </w:rPr>
      </w:pPr>
      <w:r w:rsidRPr="00D310A7">
        <w:rPr>
          <w:b/>
          <w:noProof/>
          <w:snapToGrid w:val="0"/>
          <w:sz w:val="22"/>
          <w:szCs w:val="22"/>
        </w:rPr>
        <w:t>Pranešimas apie šalutinį poveikį</w:t>
      </w:r>
    </w:p>
    <w:p w:rsidR="00166513" w:rsidRPr="00D310A7" w:rsidRDefault="00166513" w:rsidP="00166513">
      <w:pPr>
        <w:tabs>
          <w:tab w:val="left" w:pos="567"/>
        </w:tabs>
        <w:spacing w:line="260" w:lineRule="exact"/>
        <w:ind w:right="-449"/>
        <w:rPr>
          <w:noProof/>
          <w:snapToGrid w:val="0"/>
          <w:sz w:val="22"/>
          <w:szCs w:val="22"/>
        </w:rPr>
      </w:pPr>
      <w:r w:rsidRPr="00D310A7">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D310A7">
        <w:rPr>
          <w:snapToGrid w:val="0"/>
          <w:sz w:val="22"/>
          <w:szCs w:val="22"/>
          <w:lang w:eastAsia="zh-CN"/>
        </w:rPr>
        <w:t>elefonu 8 800 73568</w:t>
      </w:r>
      <w:r w:rsidRPr="00D310A7">
        <w:rPr>
          <w:snapToGrid w:val="0"/>
          <w:sz w:val="22"/>
          <w:szCs w:val="22"/>
        </w:rPr>
        <w:t xml:space="preserve"> arba užpildyti interneto svetainėje </w:t>
      </w:r>
      <w:hyperlink r:id="rId10" w:history="1">
        <w:r w:rsidRPr="00D310A7">
          <w:rPr>
            <w:rFonts w:eastAsia="SimSun"/>
            <w:snapToGrid w:val="0"/>
            <w:color w:val="0000FF"/>
            <w:sz w:val="22"/>
            <w:szCs w:val="22"/>
            <w:u w:val="single"/>
          </w:rPr>
          <w:t>www.vvkt.lt</w:t>
        </w:r>
      </w:hyperlink>
      <w:r w:rsidRPr="00D310A7">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D310A7">
        <w:rPr>
          <w:snapToGrid w:val="0"/>
          <w:sz w:val="22"/>
          <w:szCs w:val="22"/>
          <w:lang w:eastAsia="zh-CN"/>
        </w:rPr>
        <w:t xml:space="preserve">nemokamu </w:t>
      </w:r>
      <w:r w:rsidRPr="00D310A7">
        <w:rPr>
          <w:snapToGrid w:val="0"/>
          <w:sz w:val="22"/>
          <w:szCs w:val="22"/>
        </w:rPr>
        <w:t>fakso numeriu 8 800 20131</w:t>
      </w:r>
      <w:r w:rsidRPr="00D310A7">
        <w:rPr>
          <w:snapToGrid w:val="0"/>
          <w:sz w:val="22"/>
          <w:szCs w:val="22"/>
          <w:lang w:eastAsia="zh-CN"/>
        </w:rPr>
        <w:t xml:space="preserve">, </w:t>
      </w:r>
      <w:r w:rsidRPr="00D310A7">
        <w:rPr>
          <w:snapToGrid w:val="0"/>
          <w:sz w:val="22"/>
          <w:szCs w:val="22"/>
        </w:rPr>
        <w:t xml:space="preserve">el. paštu </w:t>
      </w:r>
      <w:hyperlink r:id="rId11" w:history="1">
        <w:r w:rsidRPr="00D310A7">
          <w:rPr>
            <w:rFonts w:eastAsia="SimSun"/>
            <w:snapToGrid w:val="0"/>
            <w:color w:val="0000FF"/>
            <w:sz w:val="22"/>
            <w:szCs w:val="22"/>
            <w:u w:val="single"/>
          </w:rPr>
          <w:t>NepageidaujamaR@vvkt.lt</w:t>
        </w:r>
      </w:hyperlink>
      <w:r w:rsidRPr="00D310A7">
        <w:rPr>
          <w:snapToGrid w:val="0"/>
          <w:sz w:val="22"/>
          <w:szCs w:val="22"/>
        </w:rPr>
        <w:t xml:space="preserve">, taip pat per Valstybinės vaistų kontrolės tarnybos prie Lietuvos Respublikos sveikatos apsaugos ministerijos interneto svetainę (adresu </w:t>
      </w:r>
      <w:hyperlink r:id="rId12" w:history="1">
        <w:r w:rsidRPr="00D310A7">
          <w:rPr>
            <w:rFonts w:eastAsia="SimSun"/>
            <w:snapToGrid w:val="0"/>
            <w:color w:val="0000FF"/>
            <w:sz w:val="22"/>
            <w:szCs w:val="22"/>
            <w:u w:val="single"/>
          </w:rPr>
          <w:t>http://www.vvkt.lt</w:t>
        </w:r>
      </w:hyperlink>
      <w:r w:rsidRPr="00D310A7">
        <w:rPr>
          <w:snapToGrid w:val="0"/>
          <w:sz w:val="22"/>
          <w:szCs w:val="22"/>
        </w:rPr>
        <w:t>). Pranešdami apie šalutinį poveikį galite mums padėti gauti daugiau informacijos apie šio vaisto saugumą.</w:t>
      </w:r>
    </w:p>
    <w:p w:rsidR="00F875FB" w:rsidRPr="00B8519F" w:rsidRDefault="00F875FB" w:rsidP="00F875FB">
      <w:pPr>
        <w:pStyle w:val="BTEMEASMCA"/>
      </w:pPr>
    </w:p>
    <w:p w:rsidR="00F875FB" w:rsidRPr="00B8519F" w:rsidRDefault="00F875FB" w:rsidP="00F875FB">
      <w:pPr>
        <w:pStyle w:val="BTEMEASMCA"/>
      </w:pPr>
    </w:p>
    <w:p w:rsidR="00F875FB" w:rsidRPr="00B8519F" w:rsidRDefault="00166513" w:rsidP="00F875FB">
      <w:pPr>
        <w:pStyle w:val="PI-1EMEASMCA"/>
      </w:pPr>
      <w:bookmarkStart w:id="60" w:name="_Toc129243143"/>
      <w:bookmarkStart w:id="61" w:name="_Toc129243268"/>
      <w:r w:rsidRPr="00B8519F">
        <w:t>5.</w:t>
      </w:r>
      <w:r w:rsidRPr="00B8519F">
        <w:tab/>
        <w:t xml:space="preserve">Kaip laikyti </w:t>
      </w:r>
      <w:r w:rsidRPr="0019411D">
        <w:t>Hydrogenii peroxidum HASCO-LEK</w:t>
      </w:r>
    </w:p>
    <w:p w:rsidR="00F875FB" w:rsidRPr="00B8519F" w:rsidRDefault="00F875FB" w:rsidP="00F875FB">
      <w:pPr>
        <w:pStyle w:val="BTEMEASMCA"/>
      </w:pPr>
    </w:p>
    <w:p w:rsidR="00F875FB" w:rsidRPr="00B8519F" w:rsidRDefault="0062566B" w:rsidP="00F875FB">
      <w:pPr>
        <w:pStyle w:val="BTEMEASMCA"/>
      </w:pPr>
      <w:r w:rsidRPr="00B8519F">
        <w:t>Šį vaistą laikykite</w:t>
      </w:r>
      <w:r w:rsidR="00F875FB" w:rsidRPr="00B8519F">
        <w:t xml:space="preserve"> vaikams </w:t>
      </w:r>
      <w:r w:rsidR="00166513" w:rsidRPr="00B8519F">
        <w:t xml:space="preserve">nepastebimoje ir </w:t>
      </w:r>
      <w:r w:rsidR="00F875FB" w:rsidRPr="00B8519F">
        <w:t>nepasiekiamoje vietoje.</w:t>
      </w:r>
    </w:p>
    <w:p w:rsidR="00166513" w:rsidRPr="00B8519F" w:rsidRDefault="00166513" w:rsidP="00F875FB">
      <w:pPr>
        <w:pStyle w:val="BTEMEASMCA"/>
      </w:pPr>
    </w:p>
    <w:p w:rsidR="00F875FB" w:rsidRPr="00B8519F" w:rsidRDefault="00F875FB" w:rsidP="00F875FB">
      <w:pPr>
        <w:pStyle w:val="BTEMEASMCA"/>
      </w:pPr>
      <w:r w:rsidRPr="00B8519F">
        <w:t xml:space="preserve">Laikyti ne aukštesnėje kaip 25 </w:t>
      </w:r>
      <w:r w:rsidRPr="00B8519F">
        <w:sym w:font="Symbol" w:char="F0B0"/>
      </w:r>
      <w:r w:rsidRPr="00B8519F">
        <w:t>C temperatūroje. Buteliuką laikyti sandarų.</w:t>
      </w:r>
    </w:p>
    <w:p w:rsidR="00F875FB" w:rsidRPr="00B8519F" w:rsidRDefault="00F875FB" w:rsidP="00F875FB">
      <w:pPr>
        <w:pStyle w:val="BTEMEASMCA"/>
      </w:pPr>
    </w:p>
    <w:p w:rsidR="00166513" w:rsidRPr="00B8519F" w:rsidRDefault="00F875FB" w:rsidP="00F875FB">
      <w:pPr>
        <w:pStyle w:val="BTEMEASMCA"/>
        <w:rPr>
          <w:noProof/>
        </w:rPr>
      </w:pPr>
      <w:r w:rsidRPr="00B8519F">
        <w:t xml:space="preserve">Ant buteliuko etiketės po „Tinka iki“ nurodytam tinkamumo laikui pasibaigus, </w:t>
      </w:r>
      <w:r w:rsidR="00166513" w:rsidRPr="00B8519F">
        <w:rPr>
          <w:noProof/>
        </w:rPr>
        <w:t>šio vaisto vartoti negalima.</w:t>
      </w:r>
      <w:r w:rsidR="00166513" w:rsidRPr="00B8519F">
        <w:t xml:space="preserve">  </w:t>
      </w:r>
      <w:r w:rsidR="00166513" w:rsidRPr="00B8519F">
        <w:rPr>
          <w:noProof/>
        </w:rPr>
        <w:t>Vaistas tinkamas vartoti iki paskutinės nurodyto mėnesio dienos.</w:t>
      </w:r>
    </w:p>
    <w:p w:rsidR="00F875FB" w:rsidRPr="00B8519F" w:rsidRDefault="00F875FB" w:rsidP="00F875FB">
      <w:pPr>
        <w:pStyle w:val="BTEMEASMCA"/>
      </w:pPr>
    </w:p>
    <w:p w:rsidR="00F875FB" w:rsidRPr="00B8519F" w:rsidRDefault="00F875FB" w:rsidP="00F875FB">
      <w:pPr>
        <w:pStyle w:val="BTEMEASMCA"/>
      </w:pPr>
      <w:r w:rsidRPr="00B8519F">
        <w:t>Vaistų negalima iš</w:t>
      </w:r>
      <w:r w:rsidR="00166513" w:rsidRPr="00B8519F">
        <w:t>mesti</w:t>
      </w:r>
      <w:r w:rsidRPr="00B8519F">
        <w:t xml:space="preserve"> į kanalizaciją arba su buitinėmis</w:t>
      </w:r>
      <w:r w:rsidRPr="00B8519F">
        <w:rPr>
          <w:color w:val="993366"/>
        </w:rPr>
        <w:t xml:space="preserve"> </w:t>
      </w:r>
      <w:r w:rsidRPr="00B8519F">
        <w:t xml:space="preserve">atliekomis. Kaip </w:t>
      </w:r>
      <w:r w:rsidR="00166513" w:rsidRPr="00B8519F">
        <w:t xml:space="preserve">išmesti </w:t>
      </w:r>
      <w:r w:rsidRPr="00B8519F">
        <w:t>nereikalingus vaistus, klauskite vaistininko. Šios priemonės padės apsaugoti aplinką.</w:t>
      </w:r>
    </w:p>
    <w:p w:rsidR="00F875FB" w:rsidRPr="00B8519F" w:rsidRDefault="00F875FB" w:rsidP="00F875FB">
      <w:pPr>
        <w:pStyle w:val="BTEMEASMCA"/>
      </w:pPr>
    </w:p>
    <w:p w:rsidR="00F875FB" w:rsidRPr="00B8519F" w:rsidRDefault="00F875FB" w:rsidP="00F875FB">
      <w:pPr>
        <w:pStyle w:val="BTEMEASMCA"/>
      </w:pPr>
    </w:p>
    <w:p w:rsidR="00F875FB" w:rsidRPr="00B8519F" w:rsidRDefault="00F875FB" w:rsidP="00F875FB">
      <w:pPr>
        <w:pStyle w:val="PI-1EMEASMCA"/>
      </w:pPr>
      <w:r w:rsidRPr="00B8519F">
        <w:t>6.</w:t>
      </w:r>
      <w:r w:rsidRPr="00B8519F">
        <w:tab/>
      </w:r>
      <w:r w:rsidR="00EE26AF" w:rsidRPr="00B8519F">
        <w:t>Pakuotės turinys ir kita informacija</w:t>
      </w:r>
    </w:p>
    <w:p w:rsidR="00F875FB" w:rsidRPr="00B8519F" w:rsidRDefault="00F875FB" w:rsidP="00F875FB">
      <w:pPr>
        <w:pStyle w:val="BTEMEASMCA"/>
      </w:pPr>
    </w:p>
    <w:p w:rsidR="00F875FB" w:rsidRPr="00B8519F" w:rsidRDefault="00F875FB" w:rsidP="0019411D">
      <w:pPr>
        <w:pStyle w:val="BTAnIIEMEASMCA"/>
        <w:tabs>
          <w:tab w:val="clear" w:pos="540"/>
        </w:tabs>
        <w:spacing w:line="220" w:lineRule="exact"/>
      </w:pPr>
      <w:r w:rsidRPr="00B8519F">
        <w:t>Hydrogenii peroxidum HASCO-LEK sudėtis</w:t>
      </w:r>
    </w:p>
    <w:p w:rsidR="00F875FB" w:rsidRPr="00B8519F" w:rsidRDefault="00F875FB" w:rsidP="00F875FB">
      <w:pPr>
        <w:pStyle w:val="BT-EMEASMCA"/>
      </w:pPr>
      <w:r w:rsidRPr="00B8519F">
        <w:t xml:space="preserve">Veiklioji medžiaga yra vandenilio peroksidas. 100g </w:t>
      </w:r>
      <w:r w:rsidR="00A81FE3" w:rsidRPr="00B8519F">
        <w:t>odos skysčio</w:t>
      </w:r>
      <w:r w:rsidRPr="00B8519F">
        <w:t xml:space="preserve"> yra </w:t>
      </w:r>
      <w:smartTag w:uri="urn:schemas-microsoft-com:office:smarttags" w:element="metricconverter">
        <w:smartTagPr>
          <w:attr w:name="ProductID" w:val="3 g"/>
        </w:smartTagPr>
        <w:r w:rsidRPr="00B8519F">
          <w:t>3 g</w:t>
        </w:r>
      </w:smartTag>
      <w:r w:rsidRPr="00B8519F">
        <w:t xml:space="preserve"> vandenilio peroksido.</w:t>
      </w:r>
    </w:p>
    <w:p w:rsidR="00F875FB" w:rsidRPr="00B8519F" w:rsidRDefault="00F875FB" w:rsidP="00F875FB">
      <w:pPr>
        <w:pStyle w:val="BT-EMEASMCA"/>
      </w:pPr>
      <w:r w:rsidRPr="00B8519F">
        <w:t>Pagalbinės medžiagos yra išgrynintas vanduo, stabilizatoriai etidrono rūgštis, natrio-divandenilio fosfatas, koncentruota fosfato rūgštis (pH sureguliavimui).</w:t>
      </w:r>
    </w:p>
    <w:p w:rsidR="00F875FB" w:rsidRPr="00B8519F" w:rsidRDefault="00F875FB" w:rsidP="00F875FB">
      <w:pPr>
        <w:pStyle w:val="BTEMEASMCA"/>
      </w:pPr>
    </w:p>
    <w:p w:rsidR="00F875FB" w:rsidRPr="00B8519F" w:rsidRDefault="00F875FB" w:rsidP="00F875FB">
      <w:pPr>
        <w:pStyle w:val="PI-3EMEASMCA"/>
      </w:pPr>
      <w:r w:rsidRPr="00B8519F">
        <w:t>Hydrogenii peroxidum HASCO-LEK išvaizda ir kiekis pakuotėje</w:t>
      </w:r>
    </w:p>
    <w:p w:rsidR="00F875FB" w:rsidRPr="00B8519F" w:rsidRDefault="00F875FB" w:rsidP="00F875FB">
      <w:pPr>
        <w:pStyle w:val="BTEMEASMCA"/>
      </w:pPr>
    </w:p>
    <w:p w:rsidR="00F875FB" w:rsidRPr="00B8519F" w:rsidRDefault="00F875FB" w:rsidP="00F875FB">
      <w:pPr>
        <w:ind w:left="567" w:hanging="567"/>
        <w:rPr>
          <w:sz w:val="22"/>
          <w:szCs w:val="22"/>
        </w:rPr>
      </w:pPr>
      <w:r w:rsidRPr="00B8519F">
        <w:rPr>
          <w:sz w:val="22"/>
          <w:szCs w:val="22"/>
        </w:rPr>
        <w:t xml:space="preserve">Bespalvis skaidrus skystis. </w:t>
      </w:r>
    </w:p>
    <w:p w:rsidR="00F875FB" w:rsidRPr="00B8519F" w:rsidRDefault="00F875FB" w:rsidP="00F875FB">
      <w:pPr>
        <w:ind w:left="567" w:hanging="567"/>
        <w:rPr>
          <w:sz w:val="22"/>
          <w:szCs w:val="22"/>
        </w:rPr>
      </w:pPr>
      <w:r w:rsidRPr="00B8519F">
        <w:rPr>
          <w:sz w:val="22"/>
          <w:szCs w:val="22"/>
        </w:rPr>
        <w:t>Polietileno buteliuk</w:t>
      </w:r>
      <w:r w:rsidR="00166513" w:rsidRPr="00B8519F">
        <w:rPr>
          <w:sz w:val="22"/>
          <w:szCs w:val="22"/>
        </w:rPr>
        <w:t>as, kuriame</w:t>
      </w:r>
      <w:r w:rsidRPr="00B8519F">
        <w:rPr>
          <w:sz w:val="22"/>
          <w:szCs w:val="22"/>
        </w:rPr>
        <w:t xml:space="preserve"> yra 100 g </w:t>
      </w:r>
      <w:r w:rsidR="00A81FE3" w:rsidRPr="00B8519F">
        <w:rPr>
          <w:sz w:val="22"/>
          <w:szCs w:val="22"/>
        </w:rPr>
        <w:t xml:space="preserve">odos </w:t>
      </w:r>
      <w:r w:rsidRPr="00B8519F">
        <w:rPr>
          <w:sz w:val="22"/>
          <w:szCs w:val="22"/>
        </w:rPr>
        <w:t>skysčio.</w:t>
      </w:r>
    </w:p>
    <w:p w:rsidR="00F875FB" w:rsidRPr="00B8519F" w:rsidRDefault="00F875FB" w:rsidP="00F875FB">
      <w:pPr>
        <w:pStyle w:val="BTEMEASMCA"/>
      </w:pPr>
    </w:p>
    <w:p w:rsidR="00F875FB" w:rsidRPr="00B8519F" w:rsidRDefault="00F875FB" w:rsidP="00F875FB">
      <w:pPr>
        <w:pStyle w:val="PI-3EMEASMCA"/>
      </w:pPr>
      <w:r w:rsidRPr="00B8519F">
        <w:t>R</w:t>
      </w:r>
      <w:r w:rsidR="000911E2" w:rsidRPr="00B8519F">
        <w:t>egistruotojas</w:t>
      </w:r>
      <w:r w:rsidRPr="00B8519F">
        <w:t xml:space="preserve"> ir gamintojas</w:t>
      </w:r>
    </w:p>
    <w:p w:rsidR="00F875FB" w:rsidRPr="00B8519F" w:rsidRDefault="00F875FB" w:rsidP="00F875FB">
      <w:pPr>
        <w:pStyle w:val="BTEMEASMCA"/>
      </w:pPr>
    </w:p>
    <w:p w:rsidR="00F875FB" w:rsidRPr="00B8519F" w:rsidRDefault="00F875FB" w:rsidP="00F875FB">
      <w:pPr>
        <w:rPr>
          <w:sz w:val="22"/>
          <w:szCs w:val="22"/>
        </w:rPr>
      </w:pPr>
      <w:r w:rsidRPr="00B8519F">
        <w:rPr>
          <w:sz w:val="22"/>
          <w:szCs w:val="22"/>
        </w:rPr>
        <w:t>Przedsiębiorstwo Produkcji Farmaceutycznej HASCO-LEK S. A.</w:t>
      </w:r>
    </w:p>
    <w:p w:rsidR="00F875FB" w:rsidRPr="00B8519F" w:rsidRDefault="00F875FB" w:rsidP="00F875FB">
      <w:pPr>
        <w:rPr>
          <w:sz w:val="22"/>
          <w:szCs w:val="22"/>
        </w:rPr>
      </w:pPr>
      <w:r w:rsidRPr="00B8519F">
        <w:rPr>
          <w:sz w:val="22"/>
          <w:szCs w:val="22"/>
        </w:rPr>
        <w:t>ul. Żmigrodzka 242 E, 51-131Wroclaw, Lenkija</w:t>
      </w:r>
    </w:p>
    <w:p w:rsidR="00F875FB" w:rsidRPr="00B8519F" w:rsidRDefault="00F875FB" w:rsidP="00F875FB">
      <w:pPr>
        <w:rPr>
          <w:sz w:val="22"/>
          <w:szCs w:val="22"/>
        </w:rPr>
      </w:pPr>
      <w:r w:rsidRPr="00B8519F">
        <w:rPr>
          <w:sz w:val="22"/>
          <w:szCs w:val="22"/>
        </w:rPr>
        <w:lastRenderedPageBreak/>
        <w:t>Tel. +48 71 352 95 22</w:t>
      </w:r>
    </w:p>
    <w:p w:rsidR="00F875FB" w:rsidRPr="00B8519F" w:rsidRDefault="00F875FB" w:rsidP="00F875FB">
      <w:pPr>
        <w:rPr>
          <w:sz w:val="22"/>
          <w:szCs w:val="22"/>
          <w:lang w:val="nb-NO"/>
        </w:rPr>
      </w:pPr>
      <w:r w:rsidRPr="00B8519F">
        <w:rPr>
          <w:sz w:val="22"/>
          <w:szCs w:val="22"/>
        </w:rPr>
        <w:t>Faksas +48 71 352 77 20</w:t>
      </w:r>
    </w:p>
    <w:p w:rsidR="00F875FB" w:rsidRPr="00B8519F" w:rsidRDefault="00F875FB" w:rsidP="00F875FB">
      <w:pPr>
        <w:pStyle w:val="BTEMEASMCA"/>
      </w:pPr>
      <w:r w:rsidRPr="00B8519F">
        <w:t>el. paštas hasco@hasco-lek.pl</w:t>
      </w:r>
    </w:p>
    <w:p w:rsidR="00F875FB" w:rsidRPr="00B8519F" w:rsidRDefault="00F875FB" w:rsidP="00F875FB">
      <w:pPr>
        <w:pStyle w:val="BTEMEASMCA"/>
      </w:pPr>
    </w:p>
    <w:p w:rsidR="00F875FB" w:rsidRPr="00B8519F" w:rsidRDefault="00F875FB" w:rsidP="00F875FB">
      <w:pPr>
        <w:pStyle w:val="BTbEMEASMCA"/>
      </w:pPr>
      <w:r w:rsidRPr="00B8519F">
        <w:rPr>
          <w:bCs/>
        </w:rPr>
        <w:t>Šis pakuotės lapelis</w:t>
      </w:r>
      <w:r w:rsidRPr="00B8519F">
        <w:t xml:space="preserve"> paskutinį kartą </w:t>
      </w:r>
      <w:r w:rsidR="000911E2" w:rsidRPr="00B8519F">
        <w:t xml:space="preserve">peržiūrėtas </w:t>
      </w:r>
      <w:r w:rsidR="00F87685">
        <w:t>2016-04-18</w:t>
      </w:r>
    </w:p>
    <w:p w:rsidR="00F875FB" w:rsidRPr="00B8519F" w:rsidRDefault="00F875FB" w:rsidP="00F875FB">
      <w:pPr>
        <w:pStyle w:val="BTbEMEASMCA"/>
      </w:pPr>
    </w:p>
    <w:p w:rsidR="000911E2" w:rsidRPr="00B8519F" w:rsidRDefault="000911E2" w:rsidP="000911E2">
      <w:pPr>
        <w:numPr>
          <w:ilvl w:val="12"/>
          <w:numId w:val="0"/>
        </w:numPr>
        <w:tabs>
          <w:tab w:val="left" w:pos="567"/>
        </w:tabs>
        <w:ind w:right="-2"/>
        <w:rPr>
          <w:snapToGrid w:val="0"/>
          <w:sz w:val="22"/>
          <w:szCs w:val="22"/>
        </w:rPr>
      </w:pPr>
      <w:r w:rsidRPr="00B8519F">
        <w:rPr>
          <w:snapToGrid w:val="0"/>
          <w:sz w:val="22"/>
          <w:szCs w:val="22"/>
        </w:rPr>
        <w:t>Išsami informacija apie šį vaistą pateikiama Valstybinės vaistų kontrolės tarnybos prie Lietuvos Respublikos sveikatos apsaugos ministerijos tinklalapyje</w:t>
      </w:r>
      <w:r w:rsidRPr="00B8519F">
        <w:rPr>
          <w:i/>
          <w:snapToGrid w:val="0"/>
          <w:sz w:val="22"/>
          <w:szCs w:val="22"/>
        </w:rPr>
        <w:t xml:space="preserve"> </w:t>
      </w:r>
      <w:hyperlink r:id="rId13" w:history="1">
        <w:r w:rsidRPr="00B8519F">
          <w:rPr>
            <w:rFonts w:eastAsia="SimSun"/>
            <w:snapToGrid w:val="0"/>
            <w:color w:val="0000FF"/>
            <w:sz w:val="22"/>
            <w:szCs w:val="22"/>
            <w:u w:val="single"/>
          </w:rPr>
          <w:t>http://www.vvkt.lt/</w:t>
        </w:r>
      </w:hyperlink>
      <w:r w:rsidRPr="00B8519F">
        <w:rPr>
          <w:snapToGrid w:val="0"/>
          <w:sz w:val="22"/>
          <w:szCs w:val="22"/>
        </w:rPr>
        <w:t>.</w:t>
      </w:r>
    </w:p>
    <w:p w:rsidR="00B07B82" w:rsidRPr="00B8519F" w:rsidRDefault="00D310A7" w:rsidP="000911E2">
      <w:pPr>
        <w:pStyle w:val="BTEMEASMCA"/>
        <w:rPr>
          <w:highlight w:val="yellow"/>
        </w:rPr>
      </w:pPr>
      <w:bookmarkStart w:id="62" w:name="_GoBack"/>
      <w:bookmarkEnd w:id="60"/>
      <w:bookmarkEnd w:id="61"/>
      <w:bookmarkEnd w:id="62"/>
      <w:permStart w:id="1723403006" w:edGrp="everyone"/>
      <w:permEnd w:id="1723403006"/>
    </w:p>
    <w:sectPr w:rsidR="00B07B82" w:rsidRPr="00B8519F" w:rsidSect="007C4D4C">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CC8" w:rsidRDefault="007F1CC8">
      <w:r>
        <w:separator/>
      </w:r>
    </w:p>
  </w:endnote>
  <w:endnote w:type="continuationSeparator" w:id="0">
    <w:p w:rsidR="007F1CC8" w:rsidRDefault="007F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4D3" w:rsidRDefault="000911E2" w:rsidP="00FF56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C34D3" w:rsidRDefault="00D310A7" w:rsidP="00BC34D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4D3" w:rsidRPr="00BC34D3" w:rsidRDefault="000911E2" w:rsidP="00FF56B4">
    <w:pPr>
      <w:pStyle w:val="Porat"/>
      <w:framePr w:wrap="around" w:vAnchor="text" w:hAnchor="margin" w:xAlign="right" w:y="1"/>
      <w:rPr>
        <w:rStyle w:val="Puslapionumeris"/>
        <w:sz w:val="22"/>
        <w:szCs w:val="22"/>
      </w:rPr>
    </w:pPr>
    <w:r w:rsidRPr="00BC34D3">
      <w:rPr>
        <w:rStyle w:val="Puslapionumeris"/>
        <w:sz w:val="22"/>
        <w:szCs w:val="22"/>
      </w:rPr>
      <w:fldChar w:fldCharType="begin"/>
    </w:r>
    <w:r w:rsidRPr="00BC34D3">
      <w:rPr>
        <w:rStyle w:val="Puslapionumeris"/>
        <w:sz w:val="22"/>
        <w:szCs w:val="22"/>
      </w:rPr>
      <w:instrText xml:space="preserve">PAGE  </w:instrText>
    </w:r>
    <w:r w:rsidRPr="00BC34D3">
      <w:rPr>
        <w:rStyle w:val="Puslapionumeris"/>
        <w:sz w:val="22"/>
        <w:szCs w:val="22"/>
      </w:rPr>
      <w:fldChar w:fldCharType="separate"/>
    </w:r>
    <w:r w:rsidR="00D310A7">
      <w:rPr>
        <w:rStyle w:val="Puslapionumeris"/>
        <w:noProof/>
        <w:sz w:val="22"/>
        <w:szCs w:val="22"/>
      </w:rPr>
      <w:t>13</w:t>
    </w:r>
    <w:r w:rsidRPr="00BC34D3">
      <w:rPr>
        <w:rStyle w:val="Puslapionumeris"/>
        <w:sz w:val="22"/>
        <w:szCs w:val="22"/>
      </w:rPr>
      <w:fldChar w:fldCharType="end"/>
    </w:r>
  </w:p>
  <w:p w:rsidR="00BC34D3" w:rsidRDefault="00D310A7" w:rsidP="00BC34D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CC8" w:rsidRDefault="007F1CC8">
      <w:r>
        <w:separator/>
      </w:r>
    </w:p>
  </w:footnote>
  <w:footnote w:type="continuationSeparator" w:id="0">
    <w:p w:rsidR="007F1CC8" w:rsidRDefault="007F1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tl5AX4uHrmnSpBfrcKc7nECbDlFOfAK7uprKAPmAs9k8VfwvLSxshrB4ugVscZbt4UNdChJYGph7yIFCzISQ==" w:salt="GzgneryFgQtjcmFWtlzZ5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D1"/>
    <w:rsid w:val="000911E2"/>
    <w:rsid w:val="00166513"/>
    <w:rsid w:val="0019411D"/>
    <w:rsid w:val="003828F3"/>
    <w:rsid w:val="003E07B0"/>
    <w:rsid w:val="00421DD1"/>
    <w:rsid w:val="004559EE"/>
    <w:rsid w:val="004D0B0E"/>
    <w:rsid w:val="00562B80"/>
    <w:rsid w:val="0062566B"/>
    <w:rsid w:val="0078222C"/>
    <w:rsid w:val="007F1CC8"/>
    <w:rsid w:val="00844742"/>
    <w:rsid w:val="009A562E"/>
    <w:rsid w:val="00A81FE3"/>
    <w:rsid w:val="00B8519F"/>
    <w:rsid w:val="00C1556E"/>
    <w:rsid w:val="00D310A7"/>
    <w:rsid w:val="00EE26AF"/>
    <w:rsid w:val="00F12F18"/>
    <w:rsid w:val="00F875FB"/>
    <w:rsid w:val="00F87685"/>
    <w:rsid w:val="00FC5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623021D-E0CF-4F38-AA85-8DA6C85F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75F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
    <w:qFormat/>
    <w:rsid w:val="00F875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F875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F875FB"/>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EE26A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875FB"/>
    <w:rPr>
      <w:color w:val="0000FF"/>
      <w:u w:val="single"/>
    </w:rPr>
  </w:style>
  <w:style w:type="paragraph" w:customStyle="1" w:styleId="PI-1EMEASMCA">
    <w:name w:val="PI-1 EMEA_SMCA"/>
    <w:basedOn w:val="Antrat2"/>
    <w:autoRedefine/>
    <w:rsid w:val="00F875FB"/>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F875F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F875FB"/>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F875FB"/>
    <w:rPr>
      <w:sz w:val="22"/>
      <w:szCs w:val="22"/>
    </w:rPr>
  </w:style>
  <w:style w:type="paragraph" w:customStyle="1" w:styleId="TTEMEASMCA">
    <w:name w:val="TT EMEA_SMCA"/>
    <w:basedOn w:val="Antrat1"/>
    <w:autoRedefine/>
    <w:rsid w:val="00F875FB"/>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F875FB"/>
    <w:pPr>
      <w:tabs>
        <w:tab w:val="left" w:pos="540"/>
      </w:tabs>
    </w:pPr>
    <w:rPr>
      <w:rFonts w:ascii="Times New Roman" w:hAnsi="Times New Roman"/>
      <w:b/>
      <w:sz w:val="22"/>
      <w:szCs w:val="22"/>
      <w:lang w:val="en-GB"/>
    </w:rPr>
  </w:style>
  <w:style w:type="paragraph" w:customStyle="1" w:styleId="BT-EMEASMCA">
    <w:name w:val="BT- EMEA_SMCA"/>
    <w:basedOn w:val="BTEMEASMCA"/>
    <w:autoRedefine/>
    <w:rsid w:val="00F875FB"/>
    <w:pPr>
      <w:numPr>
        <w:numId w:val="1"/>
      </w:numPr>
    </w:pPr>
  </w:style>
  <w:style w:type="paragraph" w:customStyle="1" w:styleId="PI-3EMEASMCA">
    <w:name w:val="PI-3 EMEA_SMCA"/>
    <w:basedOn w:val="prastasis"/>
    <w:autoRedefine/>
    <w:rsid w:val="00F875FB"/>
    <w:pPr>
      <w:spacing w:line="220" w:lineRule="exact"/>
    </w:pPr>
    <w:rPr>
      <w:b/>
      <w:bCs/>
      <w:sz w:val="22"/>
      <w:szCs w:val="22"/>
    </w:rPr>
  </w:style>
  <w:style w:type="paragraph" w:customStyle="1" w:styleId="BTbEMEASMCA">
    <w:name w:val="BT(b) EMEA_SMCA"/>
    <w:basedOn w:val="BTEMEASMCA"/>
    <w:autoRedefine/>
    <w:rsid w:val="00F875FB"/>
    <w:rPr>
      <w:b/>
    </w:rPr>
  </w:style>
  <w:style w:type="paragraph" w:customStyle="1" w:styleId="BTeEMEASMCA">
    <w:name w:val="BT(e) EMEA_SMCA"/>
    <w:basedOn w:val="BTEMEASMCA"/>
    <w:autoRedefine/>
    <w:rsid w:val="00F875FB"/>
    <w:pPr>
      <w:jc w:val="center"/>
    </w:pPr>
  </w:style>
  <w:style w:type="paragraph" w:customStyle="1" w:styleId="BTuEMEASMCA">
    <w:name w:val="BT(u) EMEA_SMCA"/>
    <w:basedOn w:val="BTEMEASMCA"/>
    <w:autoRedefine/>
    <w:rsid w:val="00F875FB"/>
    <w:rPr>
      <w:u w:val="single"/>
    </w:rPr>
  </w:style>
  <w:style w:type="paragraph" w:styleId="Pagrindinistekstas">
    <w:name w:val="Body Text"/>
    <w:basedOn w:val="prastasis"/>
    <w:link w:val="PagrindinistekstasDiagrama"/>
    <w:semiHidden/>
    <w:rsid w:val="00F875FB"/>
    <w:pPr>
      <w:spacing w:after="120"/>
    </w:pPr>
    <w:rPr>
      <w:sz w:val="22"/>
      <w:szCs w:val="20"/>
      <w:lang w:eastAsia="lt-LT"/>
    </w:rPr>
  </w:style>
  <w:style w:type="character" w:customStyle="1" w:styleId="PagrindinistekstasDiagrama">
    <w:name w:val="Pagrindinis tekstas Diagrama"/>
    <w:basedOn w:val="Numatytasispastraiposriftas"/>
    <w:link w:val="Pagrindinistekstas"/>
    <w:semiHidden/>
    <w:rsid w:val="00F875FB"/>
    <w:rPr>
      <w:rFonts w:ascii="Times New Roman" w:eastAsia="Times New Roman" w:hAnsi="Times New Roman" w:cs="Times New Roman"/>
      <w:szCs w:val="20"/>
      <w:lang w:val="lt-LT" w:eastAsia="lt-LT"/>
    </w:rPr>
  </w:style>
  <w:style w:type="paragraph" w:styleId="Porat">
    <w:name w:val="footer"/>
    <w:basedOn w:val="prastasis"/>
    <w:link w:val="PoratDiagrama"/>
    <w:rsid w:val="00F875FB"/>
    <w:pPr>
      <w:tabs>
        <w:tab w:val="center" w:pos="4819"/>
        <w:tab w:val="right" w:pos="9638"/>
      </w:tabs>
    </w:pPr>
  </w:style>
  <w:style w:type="character" w:customStyle="1" w:styleId="PoratDiagrama">
    <w:name w:val="Poraštė Diagrama"/>
    <w:basedOn w:val="Numatytasispastraiposriftas"/>
    <w:link w:val="Porat"/>
    <w:rsid w:val="00F875FB"/>
    <w:rPr>
      <w:rFonts w:ascii="Times New Roman" w:eastAsia="Times New Roman" w:hAnsi="Times New Roman" w:cs="Times New Roman"/>
      <w:sz w:val="24"/>
      <w:szCs w:val="24"/>
      <w:lang w:val="lt-LT"/>
    </w:rPr>
  </w:style>
  <w:style w:type="character" w:styleId="Puslapionumeris">
    <w:name w:val="page number"/>
    <w:basedOn w:val="Numatytasispastraiposriftas"/>
    <w:rsid w:val="00F875FB"/>
  </w:style>
  <w:style w:type="character" w:customStyle="1" w:styleId="Antrat2Diagrama">
    <w:name w:val="Antraštė 2 Diagrama"/>
    <w:basedOn w:val="Numatytasispastraiposriftas"/>
    <w:link w:val="Antrat2"/>
    <w:uiPriority w:val="9"/>
    <w:semiHidden/>
    <w:rsid w:val="00F875FB"/>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semiHidden/>
    <w:rsid w:val="00F875FB"/>
    <w:rPr>
      <w:rFonts w:asciiTheme="majorHAnsi" w:eastAsiaTheme="majorEastAsia" w:hAnsiTheme="majorHAnsi" w:cstheme="majorBidi"/>
      <w:b/>
      <w:bCs/>
      <w:color w:val="4F81BD" w:themeColor="accent1"/>
      <w:sz w:val="24"/>
      <w:szCs w:val="24"/>
      <w:lang w:val="lt-LT"/>
    </w:rPr>
  </w:style>
  <w:style w:type="character" w:customStyle="1" w:styleId="Antrat1Diagrama">
    <w:name w:val="Antraštė 1 Diagrama"/>
    <w:basedOn w:val="Numatytasispastraiposriftas"/>
    <w:link w:val="Antrat1"/>
    <w:uiPriority w:val="9"/>
    <w:rsid w:val="00F875FB"/>
    <w:rPr>
      <w:rFonts w:asciiTheme="majorHAnsi" w:eastAsiaTheme="majorEastAsia" w:hAnsiTheme="majorHAnsi" w:cstheme="majorBidi"/>
      <w:b/>
      <w:bCs/>
      <w:color w:val="365F91" w:themeColor="accent1" w:themeShade="BF"/>
      <w:sz w:val="28"/>
      <w:szCs w:val="28"/>
      <w:lang w:val="lt-LT"/>
    </w:rPr>
  </w:style>
  <w:style w:type="paragraph" w:styleId="Debesliotekstas">
    <w:name w:val="Balloon Text"/>
    <w:basedOn w:val="prastasis"/>
    <w:link w:val="DebesliotekstasDiagrama"/>
    <w:uiPriority w:val="99"/>
    <w:semiHidden/>
    <w:unhideWhenUsed/>
    <w:rsid w:val="00F875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875FB"/>
    <w:rPr>
      <w:rFonts w:ascii="Tahoma" w:eastAsia="Times New Roman" w:hAnsi="Tahoma" w:cs="Tahoma"/>
      <w:sz w:val="16"/>
      <w:szCs w:val="16"/>
      <w:lang w:val="lt-LT"/>
    </w:rPr>
  </w:style>
  <w:style w:type="character" w:customStyle="1" w:styleId="Antrat4Diagrama">
    <w:name w:val="Antraštė 4 Diagrama"/>
    <w:basedOn w:val="Numatytasispastraiposriftas"/>
    <w:link w:val="Antrat4"/>
    <w:uiPriority w:val="9"/>
    <w:semiHidden/>
    <w:rsid w:val="00EE26AF"/>
    <w:rPr>
      <w:rFonts w:asciiTheme="majorHAnsi" w:eastAsiaTheme="majorEastAsia" w:hAnsiTheme="majorHAnsi" w:cstheme="majorBidi"/>
      <w:b/>
      <w:bCs/>
      <w:i/>
      <w:iCs/>
      <w:color w:val="4F81BD" w:themeColor="accent1"/>
      <w:sz w:val="24"/>
      <w:szCs w:val="24"/>
      <w:lang w:val="lt-LT"/>
    </w:rPr>
  </w:style>
  <w:style w:type="paragraph" w:styleId="Pataisymai">
    <w:name w:val="Revision"/>
    <w:hidden/>
    <w:uiPriority w:val="99"/>
    <w:semiHidden/>
    <w:rsid w:val="00B8519F"/>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7896</Words>
  <Characters>4502</Characters>
  <Application>Microsoft Office Word</Application>
  <DocSecurity>8</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dc:creator>
  <cp:lastModifiedBy>Albina Burkauskaitė</cp:lastModifiedBy>
  <cp:revision>4</cp:revision>
  <cp:lastPrinted>2016-02-18T01:18:00Z</cp:lastPrinted>
  <dcterms:created xsi:type="dcterms:W3CDTF">2016-04-18T11:35:00Z</dcterms:created>
  <dcterms:modified xsi:type="dcterms:W3CDTF">2016-04-18T11:40:00Z</dcterms:modified>
</cp:coreProperties>
</file>