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E53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CC2371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1C856B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DB3203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BE7BC3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42D5D5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B62524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5FC5EA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DC881F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02FA5C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EF74EC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0953A4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7EA5CE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4FC292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8C4550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EFEB18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BEC720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8DFAAE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7ABF50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AE4AFE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23C923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8C1763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0E1AF1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D07EB24" w14:textId="77777777" w:rsidR="00467A68" w:rsidRPr="00383A93" w:rsidRDefault="00467A68" w:rsidP="00467A68">
      <w:pPr>
        <w:tabs>
          <w:tab w:val="left" w:pos="567"/>
        </w:tabs>
        <w:spacing w:after="0" w:line="240" w:lineRule="auto"/>
        <w:ind w:left="360"/>
        <w:jc w:val="center"/>
        <w:outlineLvl w:val="0"/>
        <w:rPr>
          <w:rFonts w:ascii="Times New Roman" w:eastAsia="Times New Roman" w:hAnsi="Times New Roman"/>
          <w:b/>
          <w:kern w:val="28"/>
          <w:lang w:eastAsia="lt-LT"/>
        </w:rPr>
      </w:pPr>
      <w:r w:rsidRPr="00383A93">
        <w:rPr>
          <w:rFonts w:ascii="Times New Roman" w:eastAsia="Times New Roman" w:hAnsi="Times New Roman"/>
          <w:b/>
          <w:kern w:val="28"/>
          <w:lang w:eastAsia="lt-LT"/>
        </w:rPr>
        <w:t>I PRIEDAS</w:t>
      </w:r>
    </w:p>
    <w:p w14:paraId="53D4847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AE9BE04" w14:textId="77777777" w:rsidR="00467A68" w:rsidRPr="00383A93" w:rsidRDefault="00467A68" w:rsidP="00467A68">
      <w:pPr>
        <w:tabs>
          <w:tab w:val="left" w:pos="567"/>
        </w:tabs>
        <w:spacing w:after="0" w:line="240" w:lineRule="auto"/>
        <w:ind w:left="360"/>
        <w:jc w:val="center"/>
        <w:outlineLvl w:val="0"/>
        <w:rPr>
          <w:rFonts w:ascii="Times New Roman" w:eastAsia="Times New Roman" w:hAnsi="Times New Roman"/>
          <w:b/>
          <w:kern w:val="28"/>
          <w:lang w:eastAsia="lt-LT"/>
        </w:rPr>
      </w:pPr>
      <w:r w:rsidRPr="00383A93">
        <w:rPr>
          <w:rFonts w:ascii="Times New Roman" w:eastAsia="Times New Roman" w:hAnsi="Times New Roman"/>
          <w:b/>
          <w:kern w:val="28"/>
          <w:lang w:eastAsia="lt-LT"/>
        </w:rPr>
        <w:t>PREPARATO CHARAKTERISTIKŲ SANTRAUKA</w:t>
      </w:r>
    </w:p>
    <w:p w14:paraId="142B6690"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kern w:val="28"/>
          <w:lang w:eastAsia="lt-LT"/>
        </w:rPr>
        <w:br w:type="page"/>
      </w:r>
      <w:r w:rsidRPr="00383A93">
        <w:rPr>
          <w:rFonts w:ascii="Times New Roman" w:eastAsia="Times New Roman" w:hAnsi="Times New Roman"/>
          <w:b/>
          <w:lang w:eastAsia="lt-LT"/>
        </w:rPr>
        <w:lastRenderedPageBreak/>
        <w:t>1.</w:t>
      </w:r>
      <w:r w:rsidRPr="00383A93">
        <w:rPr>
          <w:rFonts w:ascii="Times New Roman" w:eastAsia="Times New Roman" w:hAnsi="Times New Roman"/>
          <w:b/>
          <w:lang w:eastAsia="lt-LT"/>
        </w:rPr>
        <w:tab/>
        <w:t xml:space="preserve">VAISTINIO PREPARATO PAVADINIMAS </w:t>
      </w:r>
    </w:p>
    <w:p w14:paraId="600A643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9B4BF1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Vaminolact infuzinis tirpalas</w:t>
      </w:r>
    </w:p>
    <w:p w14:paraId="7613DF5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36D2FA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ECAFCE7"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2.</w:t>
      </w:r>
      <w:r w:rsidRPr="00383A93">
        <w:rPr>
          <w:rFonts w:ascii="Times New Roman" w:eastAsia="Times New Roman" w:hAnsi="Times New Roman"/>
          <w:b/>
          <w:lang w:eastAsia="lt-LT"/>
        </w:rPr>
        <w:tab/>
        <w:t>KOKYBINĖ IR KIEKYBINĖ SUDĖTIS</w:t>
      </w:r>
    </w:p>
    <w:p w14:paraId="0C5509E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569B08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1000 ml</w:t>
      </w:r>
      <w:r w:rsidRPr="00383A93">
        <w:rPr>
          <w:rFonts w:ascii="Times New Roman" w:eastAsia="Times New Roman" w:hAnsi="Times New Roman"/>
          <w:lang w:eastAsia="lt-LT"/>
        </w:rPr>
        <w:t xml:space="preserve"> </w:t>
      </w:r>
      <w:r>
        <w:rPr>
          <w:rFonts w:ascii="Times New Roman" w:eastAsia="Times New Roman" w:hAnsi="Times New Roman"/>
          <w:lang w:eastAsia="lt-LT"/>
        </w:rPr>
        <w:t xml:space="preserve">infuzinio </w:t>
      </w:r>
      <w:r w:rsidRPr="00383A93">
        <w:rPr>
          <w:rFonts w:ascii="Times New Roman" w:eastAsia="Times New Roman" w:hAnsi="Times New Roman"/>
          <w:lang w:eastAsia="lt-LT"/>
        </w:rPr>
        <w:t>tirpalo yra:</w:t>
      </w:r>
    </w:p>
    <w:p w14:paraId="32A6A53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E1D8F04" w14:textId="71087FB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Alaninas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6,3 g</w:t>
      </w:r>
    </w:p>
    <w:p w14:paraId="0F046A57" w14:textId="6E18802C"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Argininas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4,1 g</w:t>
      </w:r>
    </w:p>
    <w:p w14:paraId="377055EF" w14:textId="3CF9F904"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bCs/>
          <w:iCs/>
          <w:lang w:eastAsia="lt-LT"/>
        </w:rPr>
        <w:t>Asparto rūgštis</w:t>
      </w:r>
      <w:r>
        <w:rPr>
          <w:rFonts w:ascii="Times New Roman" w:eastAsia="Times New Roman" w:hAnsi="Times New Roman"/>
          <w:bCs/>
          <w:iCs/>
          <w:lang w:eastAsia="lt-LT"/>
        </w:rPr>
        <w:tab/>
      </w:r>
      <w:r>
        <w:rPr>
          <w:rFonts w:ascii="Times New Roman" w:eastAsia="Times New Roman" w:hAnsi="Times New Roman"/>
          <w:bCs/>
          <w:iCs/>
          <w:lang w:eastAsia="lt-LT"/>
        </w:rPr>
        <w:tab/>
      </w:r>
      <w:r w:rsidRPr="00383A93">
        <w:rPr>
          <w:rFonts w:ascii="Times New Roman" w:eastAsia="Times New Roman" w:hAnsi="Times New Roman"/>
          <w:lang w:eastAsia="lt-LT"/>
        </w:rPr>
        <w:t>4,1 g</w:t>
      </w:r>
    </w:p>
    <w:p w14:paraId="6B9D92DB" w14:textId="5CD2F0FB"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Cs/>
          <w:iCs/>
          <w:lang w:eastAsia="lt-LT"/>
        </w:rPr>
        <w:t>Cisteinas (cistinas)</w:t>
      </w:r>
      <w:r w:rsidRPr="00383A93">
        <w:rPr>
          <w:rFonts w:ascii="Times New Roman" w:eastAsia="Times New Roman" w:hAnsi="Times New Roman"/>
          <w:lang w:eastAsia="lt-LT"/>
        </w:rPr>
        <w:t xml:space="preserve"> </w:t>
      </w:r>
      <w:r w:rsidRPr="00383A93">
        <w:rPr>
          <w:rFonts w:ascii="Times New Roman" w:eastAsia="Times New Roman" w:hAnsi="Times New Roman"/>
          <w:lang w:eastAsia="lt-LT"/>
        </w:rPr>
        <w:tab/>
      </w:r>
      <w:r w:rsidRPr="00383A93">
        <w:rPr>
          <w:rFonts w:ascii="Times New Roman" w:eastAsia="Times New Roman" w:hAnsi="Times New Roman"/>
          <w:lang w:eastAsia="lt-LT"/>
        </w:rPr>
        <w:tab/>
        <w:t>1,0 g</w:t>
      </w:r>
    </w:p>
    <w:p w14:paraId="1717BE04" w14:textId="2373C7EB"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bCs/>
          <w:iCs/>
          <w:lang w:eastAsia="lt-LT"/>
        </w:rPr>
        <w:t>Glutamo rūgštis</w:t>
      </w:r>
      <w:r>
        <w:rPr>
          <w:rFonts w:ascii="Times New Roman" w:eastAsia="Times New Roman" w:hAnsi="Times New Roman"/>
          <w:bCs/>
          <w:iCs/>
          <w:lang w:eastAsia="lt-LT"/>
        </w:rPr>
        <w:tab/>
      </w:r>
      <w:r>
        <w:rPr>
          <w:rFonts w:ascii="Times New Roman" w:eastAsia="Times New Roman" w:hAnsi="Times New Roman"/>
          <w:bCs/>
          <w:iCs/>
          <w:lang w:eastAsia="lt-LT"/>
        </w:rPr>
        <w:tab/>
      </w:r>
      <w:r w:rsidRPr="00383A93">
        <w:rPr>
          <w:rFonts w:ascii="Times New Roman" w:eastAsia="Times New Roman" w:hAnsi="Times New Roman"/>
          <w:lang w:eastAsia="lt-LT"/>
        </w:rPr>
        <w:t>7,1 g</w:t>
      </w:r>
    </w:p>
    <w:p w14:paraId="04E16D02" w14:textId="2BC94A14"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Cs/>
          <w:iCs/>
          <w:lang w:eastAsia="lt-LT"/>
        </w:rPr>
        <w:t>Glicinas (aminoacto rūgštis)</w:t>
      </w:r>
      <w:r w:rsidRPr="00383A93">
        <w:rPr>
          <w:rFonts w:ascii="Times New Roman" w:eastAsia="Times New Roman" w:hAnsi="Times New Roman"/>
          <w:bCs/>
          <w:iCs/>
          <w:lang w:eastAsia="lt-LT"/>
        </w:rPr>
        <w:tab/>
      </w:r>
      <w:r>
        <w:rPr>
          <w:rFonts w:ascii="Times New Roman" w:eastAsia="Times New Roman" w:hAnsi="Times New Roman"/>
          <w:bCs/>
          <w:iCs/>
          <w:lang w:eastAsia="lt-LT"/>
        </w:rPr>
        <w:tab/>
      </w:r>
      <w:r w:rsidRPr="00383A93">
        <w:rPr>
          <w:rFonts w:ascii="Times New Roman" w:eastAsia="Times New Roman" w:hAnsi="Times New Roman"/>
          <w:lang w:eastAsia="lt-LT"/>
        </w:rPr>
        <w:t>2,1 g</w:t>
      </w:r>
    </w:p>
    <w:p w14:paraId="571F9920" w14:textId="642BB496"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Histidinas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2,1 g</w:t>
      </w:r>
    </w:p>
    <w:p w14:paraId="724251B0" w14:textId="7BBBB7BA"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Cs/>
          <w:iCs/>
          <w:lang w:eastAsia="lt-LT"/>
        </w:rPr>
        <w:t>Izoleucinas</w:t>
      </w:r>
      <w:r w:rsidRPr="00383A93">
        <w:rPr>
          <w:rFonts w:ascii="Times New Roman" w:eastAsia="Times New Roman" w:hAnsi="Times New Roman"/>
          <w:bCs/>
          <w:iCs/>
          <w:lang w:eastAsia="lt-LT"/>
        </w:rPr>
        <w:tab/>
      </w:r>
      <w:r w:rsidRPr="00383A93">
        <w:rPr>
          <w:rFonts w:ascii="Times New Roman" w:eastAsia="Times New Roman" w:hAnsi="Times New Roman"/>
          <w:bCs/>
          <w:iCs/>
          <w:lang w:eastAsia="lt-LT"/>
        </w:rPr>
        <w:tab/>
      </w:r>
      <w:r w:rsidRPr="00383A93">
        <w:rPr>
          <w:rFonts w:ascii="Times New Roman" w:eastAsia="Times New Roman" w:hAnsi="Times New Roman"/>
          <w:bCs/>
          <w:iCs/>
          <w:lang w:eastAsia="lt-LT"/>
        </w:rPr>
        <w:tab/>
      </w:r>
      <w:r w:rsidRPr="00383A93">
        <w:rPr>
          <w:rFonts w:ascii="Times New Roman" w:eastAsia="Times New Roman" w:hAnsi="Times New Roman"/>
          <w:lang w:eastAsia="lt-LT"/>
        </w:rPr>
        <w:t>3,1 g</w:t>
      </w:r>
    </w:p>
    <w:p w14:paraId="7544D0CF" w14:textId="6B846795"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Leucinas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7,0 g</w:t>
      </w:r>
    </w:p>
    <w:p w14:paraId="6C0B896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Lizinas (l</w:t>
      </w:r>
      <w:r w:rsidRPr="00383A93">
        <w:rPr>
          <w:rFonts w:ascii="Times New Roman" w:eastAsia="Times New Roman" w:hAnsi="Times New Roman"/>
          <w:lang w:eastAsia="lt-LT"/>
        </w:rPr>
        <w:t>izino monohidrato</w:t>
      </w:r>
    </w:p>
    <w:p w14:paraId="11A376DC" w14:textId="5186B9A3"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pavidalu)</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5,6 g</w:t>
      </w:r>
    </w:p>
    <w:p w14:paraId="4713972F" w14:textId="388C7B75"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Metioninas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1,3 g</w:t>
      </w:r>
    </w:p>
    <w:p w14:paraId="559BC7EE" w14:textId="0068F7CC"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Fenilalaninas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2,7 g</w:t>
      </w:r>
    </w:p>
    <w:p w14:paraId="5451D7D7" w14:textId="55F6FABD"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Prolinas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5,6 g</w:t>
      </w:r>
    </w:p>
    <w:p w14:paraId="62D23FE6" w14:textId="7EFE1640"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Serinas</w:t>
      </w:r>
      <w:r>
        <w:rPr>
          <w:rFonts w:ascii="Times New Roman" w:eastAsia="Times New Roman" w:hAnsi="Times New Roman"/>
          <w:lang w:eastAsia="lt-LT"/>
        </w:rPr>
        <w:tab/>
      </w:r>
      <w:r>
        <w:rPr>
          <w:rFonts w:ascii="Times New Roman" w:eastAsia="Times New Roman" w:hAnsi="Times New Roman"/>
          <w:lang w:eastAsia="lt-LT"/>
        </w:rPr>
        <w:tab/>
      </w:r>
      <w:r>
        <w:rPr>
          <w:rFonts w:ascii="Times New Roman" w:eastAsia="Times New Roman" w:hAnsi="Times New Roman"/>
          <w:lang w:eastAsia="lt-LT"/>
        </w:rPr>
        <w:tab/>
      </w:r>
      <w:r w:rsidRPr="00383A93">
        <w:rPr>
          <w:rFonts w:ascii="Times New Roman" w:eastAsia="Times New Roman" w:hAnsi="Times New Roman"/>
          <w:lang w:eastAsia="lt-LT"/>
        </w:rPr>
        <w:t>3,8 g</w:t>
      </w:r>
    </w:p>
    <w:p w14:paraId="36EA50DE" w14:textId="74A88B8F"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Taurinas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0,3 g</w:t>
      </w:r>
    </w:p>
    <w:p w14:paraId="562D2738" w14:textId="00FEE5F6"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Treoninas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3,6 g</w:t>
      </w:r>
    </w:p>
    <w:p w14:paraId="1D466FA1" w14:textId="4DC8CF54"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Triptofanas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1,4 g</w:t>
      </w:r>
    </w:p>
    <w:p w14:paraId="323536A0" w14:textId="2BC6B5DD"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Tirozinas</w:t>
      </w:r>
      <w:r w:rsidRPr="00383A93">
        <w:rPr>
          <w:rFonts w:ascii="Times New Roman" w:eastAsia="Times New Roman" w:hAnsi="Times New Roman"/>
          <w:lang w:eastAsia="lt-LT"/>
        </w:rPr>
        <w:tab/>
      </w:r>
      <w:r w:rsidRPr="00383A93">
        <w:rPr>
          <w:rFonts w:ascii="Times New Roman" w:eastAsia="Times New Roman" w:hAnsi="Times New Roman"/>
          <w:lang w:eastAsia="lt-LT"/>
        </w:rPr>
        <w:tab/>
      </w:r>
      <w:r w:rsidRPr="00383A93">
        <w:rPr>
          <w:rFonts w:ascii="Times New Roman" w:eastAsia="Times New Roman" w:hAnsi="Times New Roman"/>
          <w:lang w:eastAsia="lt-LT"/>
        </w:rPr>
        <w:tab/>
        <w:t>0,5 g</w:t>
      </w:r>
    </w:p>
    <w:p w14:paraId="3E7D6860" w14:textId="013BB741"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Valinas</w:t>
      </w:r>
      <w:r>
        <w:rPr>
          <w:rFonts w:ascii="Times New Roman" w:eastAsia="Times New Roman" w:hAnsi="Times New Roman"/>
          <w:lang w:eastAsia="lt-LT"/>
        </w:rPr>
        <w:tab/>
      </w:r>
      <w:r>
        <w:rPr>
          <w:rFonts w:ascii="Times New Roman" w:eastAsia="Times New Roman" w:hAnsi="Times New Roman"/>
          <w:lang w:eastAsia="lt-LT"/>
        </w:rPr>
        <w:tab/>
      </w:r>
      <w:r>
        <w:rPr>
          <w:rFonts w:ascii="Times New Roman" w:eastAsia="Times New Roman" w:hAnsi="Times New Roman"/>
          <w:lang w:eastAsia="lt-LT"/>
        </w:rPr>
        <w:tab/>
      </w:r>
      <w:r w:rsidRPr="00383A93">
        <w:rPr>
          <w:rFonts w:ascii="Times New Roman" w:eastAsia="Times New Roman" w:hAnsi="Times New Roman"/>
          <w:lang w:eastAsia="lt-LT"/>
        </w:rPr>
        <w:t>3,6 g</w:t>
      </w:r>
    </w:p>
    <w:p w14:paraId="6C19F2F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36CBA6F" w14:textId="6EB1A900" w:rsidR="002F3C86"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Viename infuzinio tirpalo litre bendras aminorūgščių kiekis yra 65,</w:t>
      </w:r>
      <w:r w:rsidR="00860982" w:rsidRPr="00383A93">
        <w:rPr>
          <w:rFonts w:ascii="Times New Roman" w:eastAsia="Times New Roman" w:hAnsi="Times New Roman"/>
          <w:lang w:eastAsia="lt-LT"/>
        </w:rPr>
        <w:t>3</w:t>
      </w:r>
      <w:r w:rsidR="00860982">
        <w:rPr>
          <w:rFonts w:ascii="Times New Roman" w:eastAsia="Times New Roman" w:hAnsi="Times New Roman"/>
          <w:lang w:eastAsia="lt-LT"/>
        </w:rPr>
        <w:t> </w:t>
      </w:r>
      <w:r w:rsidRPr="00383A93">
        <w:rPr>
          <w:rFonts w:ascii="Times New Roman" w:eastAsia="Times New Roman" w:hAnsi="Times New Roman"/>
          <w:lang w:eastAsia="lt-LT"/>
        </w:rPr>
        <w:t>g, iš kurių 31,</w:t>
      </w:r>
      <w:r w:rsidR="00860982" w:rsidRPr="00383A93">
        <w:rPr>
          <w:rFonts w:ascii="Times New Roman" w:eastAsia="Times New Roman" w:hAnsi="Times New Roman"/>
          <w:lang w:eastAsia="lt-LT"/>
        </w:rPr>
        <w:t>9</w:t>
      </w:r>
      <w:r w:rsidR="00860982">
        <w:rPr>
          <w:rFonts w:ascii="Times New Roman" w:eastAsia="Times New Roman" w:hAnsi="Times New Roman"/>
          <w:lang w:eastAsia="lt-LT"/>
        </w:rPr>
        <w:t> </w:t>
      </w:r>
      <w:r w:rsidRPr="00383A93">
        <w:rPr>
          <w:rFonts w:ascii="Times New Roman" w:eastAsia="Times New Roman" w:hAnsi="Times New Roman"/>
          <w:lang w:eastAsia="lt-LT"/>
        </w:rPr>
        <w:t>g įskaitant cisteino, histidino ir tirozino kiekį, yra būtinosios aminorūgštys.</w:t>
      </w:r>
    </w:p>
    <w:p w14:paraId="6C16538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Bendras azoto kiekis: 9,3 </w:t>
      </w:r>
      <w:r w:rsidRPr="00383A93">
        <w:rPr>
          <w:rFonts w:ascii="Times New Roman" w:eastAsia="Times New Roman" w:hAnsi="Times New Roman"/>
          <w:lang w:eastAsia="lt-LT"/>
        </w:rPr>
        <w:t>g/l.</w:t>
      </w:r>
    </w:p>
    <w:p w14:paraId="2F8FEAF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Elektrolitai: nėra</w:t>
      </w:r>
      <w:r w:rsidR="006972B1">
        <w:rPr>
          <w:rFonts w:ascii="Times New Roman" w:eastAsia="Times New Roman" w:hAnsi="Times New Roman"/>
          <w:lang w:eastAsia="lt-LT"/>
        </w:rPr>
        <w:t>.</w:t>
      </w:r>
    </w:p>
    <w:p w14:paraId="3F36D08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Bendra energinė vertė: 1000 kJ (240 </w:t>
      </w:r>
      <w:r w:rsidRPr="00383A93">
        <w:rPr>
          <w:rFonts w:ascii="Times New Roman" w:eastAsia="Times New Roman" w:hAnsi="Times New Roman"/>
          <w:lang w:eastAsia="lt-LT"/>
        </w:rPr>
        <w:t>kcal)</w:t>
      </w:r>
      <w:r w:rsidR="006972B1">
        <w:rPr>
          <w:rFonts w:ascii="Times New Roman" w:eastAsia="Times New Roman" w:hAnsi="Times New Roman"/>
          <w:lang w:eastAsia="lt-LT"/>
        </w:rPr>
        <w:t>.</w:t>
      </w:r>
    </w:p>
    <w:p w14:paraId="34EB15C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Antioksidatorių priemaišos: nėra.</w:t>
      </w:r>
    </w:p>
    <w:p w14:paraId="39B020E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4EA358D" w14:textId="30AD4522"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Visos pagalbinės medžiagos išvardytos 6.1 skyriuje.</w:t>
      </w:r>
    </w:p>
    <w:p w14:paraId="1815259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E4FAA4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1446E3D"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3.</w:t>
      </w:r>
      <w:r w:rsidRPr="00383A93">
        <w:rPr>
          <w:rFonts w:ascii="Times New Roman" w:eastAsia="Times New Roman" w:hAnsi="Times New Roman"/>
          <w:b/>
          <w:lang w:eastAsia="lt-LT"/>
        </w:rPr>
        <w:tab/>
        <w:t xml:space="preserve">FARMACINĖ FORMA </w:t>
      </w:r>
    </w:p>
    <w:p w14:paraId="4945EB2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A5B44E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Infuzinis tirpalas.</w:t>
      </w:r>
    </w:p>
    <w:p w14:paraId="3A7051C7" w14:textId="405EC26C"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S</w:t>
      </w:r>
      <w:r w:rsidRPr="00383A93">
        <w:rPr>
          <w:rFonts w:ascii="Times New Roman" w:eastAsia="Times New Roman" w:hAnsi="Times New Roman"/>
          <w:lang w:eastAsia="lt-LT"/>
        </w:rPr>
        <w:t>kaidrus</w:t>
      </w:r>
      <w:r w:rsidR="002F3C86">
        <w:rPr>
          <w:rFonts w:ascii="Times New Roman" w:eastAsia="Times New Roman" w:hAnsi="Times New Roman"/>
          <w:lang w:eastAsia="lt-LT"/>
        </w:rPr>
        <w:t xml:space="preserve"> ir</w:t>
      </w:r>
      <w:r w:rsidRPr="00383A93">
        <w:rPr>
          <w:rFonts w:ascii="Times New Roman" w:eastAsia="Times New Roman" w:hAnsi="Times New Roman"/>
          <w:lang w:eastAsia="lt-LT"/>
        </w:rPr>
        <w:t xml:space="preserve"> bespalvis ar</w:t>
      </w:r>
      <w:r w:rsidR="002F3C86">
        <w:rPr>
          <w:rFonts w:ascii="Times New Roman" w:eastAsia="Times New Roman" w:hAnsi="Times New Roman"/>
          <w:lang w:eastAsia="lt-LT"/>
        </w:rPr>
        <w:t>ba</w:t>
      </w:r>
      <w:r w:rsidRPr="00383A93">
        <w:rPr>
          <w:rFonts w:ascii="Times New Roman" w:eastAsia="Times New Roman" w:hAnsi="Times New Roman"/>
          <w:lang w:eastAsia="lt-LT"/>
        </w:rPr>
        <w:t xml:space="preserve"> šiek tiek gelsvas tirpalas</w:t>
      </w:r>
      <w:r w:rsidR="002F3C86">
        <w:rPr>
          <w:rFonts w:ascii="Times New Roman" w:eastAsia="Times New Roman" w:hAnsi="Times New Roman"/>
          <w:lang w:eastAsia="lt-LT"/>
        </w:rPr>
        <w:t>.</w:t>
      </w:r>
    </w:p>
    <w:p w14:paraId="01FE07AE" w14:textId="1C16F857" w:rsidR="00467A68" w:rsidRPr="00383A93" w:rsidDel="002F3C86" w:rsidRDefault="00467A68" w:rsidP="00467A68">
      <w:pPr>
        <w:tabs>
          <w:tab w:val="left" w:pos="567"/>
        </w:tabs>
        <w:spacing w:after="0" w:line="240" w:lineRule="auto"/>
        <w:rPr>
          <w:rFonts w:ascii="Times New Roman" w:eastAsia="Times New Roman" w:hAnsi="Times New Roman"/>
          <w:lang w:eastAsia="lt-LT"/>
        </w:rPr>
      </w:pPr>
    </w:p>
    <w:p w14:paraId="09793D29" w14:textId="52FF7CA0" w:rsidR="00467A68" w:rsidRPr="00383A93" w:rsidDel="002F3C86" w:rsidRDefault="00467A68" w:rsidP="00467A68">
      <w:pPr>
        <w:tabs>
          <w:tab w:val="left" w:pos="567"/>
        </w:tabs>
        <w:spacing w:after="0" w:line="240" w:lineRule="auto"/>
        <w:rPr>
          <w:rFonts w:ascii="Times New Roman" w:eastAsia="Times New Roman" w:hAnsi="Times New Roman"/>
          <w:lang w:eastAsia="lt-LT"/>
        </w:rPr>
      </w:pPr>
      <w:r w:rsidRPr="00383A93" w:rsidDel="002F3C86">
        <w:rPr>
          <w:rFonts w:ascii="Times New Roman" w:eastAsia="Times New Roman" w:hAnsi="Times New Roman"/>
          <w:lang w:eastAsia="lt-LT"/>
        </w:rPr>
        <w:t>pH yra 5,2</w:t>
      </w:r>
    </w:p>
    <w:p w14:paraId="0B2C020D" w14:textId="7AA38859" w:rsidR="00467A68" w:rsidRPr="00383A93" w:rsidDel="002F3C86" w:rsidRDefault="00467A68" w:rsidP="00467A68">
      <w:pPr>
        <w:keepNext/>
        <w:tabs>
          <w:tab w:val="left" w:pos="567"/>
        </w:tabs>
        <w:spacing w:after="0" w:line="240" w:lineRule="auto"/>
        <w:jc w:val="both"/>
        <w:outlineLvl w:val="3"/>
        <w:rPr>
          <w:rFonts w:ascii="Times New Roman" w:eastAsia="Times New Roman" w:hAnsi="Times New Roman"/>
          <w:lang w:eastAsia="lt-LT"/>
        </w:rPr>
      </w:pPr>
      <w:r w:rsidRPr="00383A93" w:rsidDel="002F3C86">
        <w:rPr>
          <w:rFonts w:ascii="Times New Roman" w:eastAsia="Times New Roman" w:hAnsi="Times New Roman"/>
          <w:lang w:eastAsia="lt-LT"/>
        </w:rPr>
        <w:t xml:space="preserve">Osmoliališkumas: </w:t>
      </w:r>
      <w:r w:rsidR="00860982" w:rsidRPr="00383A93" w:rsidDel="002F3C86">
        <w:rPr>
          <w:rFonts w:ascii="Times New Roman" w:eastAsia="Times New Roman" w:hAnsi="Times New Roman"/>
          <w:lang w:eastAsia="lt-LT"/>
        </w:rPr>
        <w:t>510</w:t>
      </w:r>
      <w:r w:rsidR="00860982" w:rsidDel="002F3C86">
        <w:rPr>
          <w:rFonts w:ascii="Times New Roman" w:eastAsia="Times New Roman" w:hAnsi="Times New Roman"/>
          <w:lang w:eastAsia="lt-LT"/>
        </w:rPr>
        <w:t> </w:t>
      </w:r>
      <w:r w:rsidRPr="00383A93" w:rsidDel="002F3C86">
        <w:rPr>
          <w:rFonts w:ascii="Times New Roman" w:eastAsia="Times New Roman" w:hAnsi="Times New Roman"/>
          <w:lang w:eastAsia="lt-LT"/>
        </w:rPr>
        <w:t>osm/kg vandens.</w:t>
      </w:r>
    </w:p>
    <w:p w14:paraId="3257610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D3198C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2BF7B7C"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w:t>
      </w:r>
      <w:r w:rsidRPr="00383A93">
        <w:rPr>
          <w:rFonts w:ascii="Times New Roman" w:eastAsia="Times New Roman" w:hAnsi="Times New Roman"/>
          <w:b/>
          <w:lang w:eastAsia="lt-LT"/>
        </w:rPr>
        <w:tab/>
        <w:t>KLINIKINĖ INFORMACIJA</w:t>
      </w:r>
    </w:p>
    <w:p w14:paraId="16F138C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F1C50B6"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4.1</w:t>
      </w:r>
      <w:r w:rsidRPr="00383A93">
        <w:rPr>
          <w:rFonts w:ascii="Times New Roman" w:eastAsia="Times New Roman" w:hAnsi="Times New Roman"/>
          <w:b/>
          <w:lang w:eastAsia="lt-LT"/>
        </w:rPr>
        <w:tab/>
        <w:t>Terapinės indikacijos</w:t>
      </w:r>
    </w:p>
    <w:p w14:paraId="3C5119D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E59A1D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kaip aminorūgščių šaltinis, vartojamas </w:t>
      </w:r>
      <w:r w:rsidR="003A2704">
        <w:rPr>
          <w:rFonts w:ascii="Times New Roman" w:eastAsia="Times New Roman" w:hAnsi="Times New Roman"/>
          <w:lang w:eastAsia="lt-LT"/>
        </w:rPr>
        <w:t>vaikų populiacijos</w:t>
      </w:r>
      <w:r w:rsidR="00BC17CC">
        <w:rPr>
          <w:rFonts w:ascii="Times New Roman" w:eastAsia="Times New Roman" w:hAnsi="Times New Roman"/>
          <w:lang w:eastAsia="lt-LT"/>
        </w:rPr>
        <w:t xml:space="preserve"> pacientams</w:t>
      </w:r>
      <w:r w:rsidRPr="00383A93">
        <w:rPr>
          <w:rFonts w:ascii="Times New Roman" w:eastAsia="Times New Roman" w:hAnsi="Times New Roman"/>
          <w:lang w:eastAsia="lt-LT"/>
        </w:rPr>
        <w:t xml:space="preserve">, jei jiems maistinių medžiagų reikia tiekti infuzijos į veną būdu. </w:t>
      </w:r>
    </w:p>
    <w:p w14:paraId="1FA20F7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7392792"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4.2</w:t>
      </w:r>
      <w:r w:rsidRPr="00383A93">
        <w:rPr>
          <w:rFonts w:ascii="Times New Roman" w:eastAsia="Times New Roman" w:hAnsi="Times New Roman"/>
          <w:b/>
          <w:lang w:eastAsia="lt-LT"/>
        </w:rPr>
        <w:tab/>
        <w:t>Dozavimas ir vartojimo metodas</w:t>
      </w:r>
    </w:p>
    <w:p w14:paraId="56AFDADD" w14:textId="77777777" w:rsidR="00F2107C" w:rsidRDefault="00F2107C" w:rsidP="00592391">
      <w:pPr>
        <w:pStyle w:val="Betarp"/>
        <w:rPr>
          <w:rFonts w:ascii="Times New Roman" w:hAnsi="Times New Roman"/>
          <w:noProof/>
          <w:u w:val="single"/>
        </w:rPr>
      </w:pPr>
    </w:p>
    <w:p w14:paraId="336C2D6C" w14:textId="77777777" w:rsidR="00F2107C" w:rsidRPr="00592391" w:rsidRDefault="00F2107C" w:rsidP="00592391">
      <w:pPr>
        <w:pStyle w:val="Betarp"/>
        <w:rPr>
          <w:rFonts w:ascii="Times New Roman" w:hAnsi="Times New Roman"/>
          <w:u w:val="single"/>
        </w:rPr>
      </w:pPr>
      <w:r w:rsidRPr="00592391">
        <w:rPr>
          <w:rFonts w:ascii="Times New Roman" w:hAnsi="Times New Roman"/>
          <w:noProof/>
          <w:u w:val="single"/>
        </w:rPr>
        <w:t>Dozavimas</w:t>
      </w:r>
    </w:p>
    <w:p w14:paraId="5817599B" w14:textId="77777777" w:rsidR="00F2107C" w:rsidRDefault="00F2107C" w:rsidP="00592391">
      <w:pPr>
        <w:pStyle w:val="Betarp"/>
        <w:rPr>
          <w:rFonts w:ascii="Times New Roman" w:hAnsi="Times New Roman"/>
          <w:i/>
          <w:noProof/>
        </w:rPr>
      </w:pPr>
    </w:p>
    <w:p w14:paraId="12D57331" w14:textId="77777777" w:rsidR="00467A68" w:rsidRPr="003A2704" w:rsidRDefault="00F2107C" w:rsidP="00592391">
      <w:pPr>
        <w:pStyle w:val="Betarp"/>
        <w:rPr>
          <w:rFonts w:ascii="Times New Roman" w:eastAsia="Times New Roman" w:hAnsi="Times New Roman"/>
          <w:lang w:eastAsia="lt-LT"/>
        </w:rPr>
      </w:pPr>
      <w:r w:rsidRPr="00592391">
        <w:rPr>
          <w:rFonts w:ascii="Times New Roman" w:hAnsi="Times New Roman"/>
          <w:i/>
          <w:noProof/>
        </w:rPr>
        <w:t>Vaikų populiacija</w:t>
      </w:r>
    </w:p>
    <w:p w14:paraId="21B0D726" w14:textId="77777777" w:rsidR="00F2107C" w:rsidRDefault="00F2107C" w:rsidP="00592391">
      <w:pPr>
        <w:pStyle w:val="Betarp"/>
        <w:rPr>
          <w:rFonts w:ascii="Times New Roman" w:eastAsia="Times New Roman" w:hAnsi="Times New Roman"/>
          <w:lang w:eastAsia="lt-LT"/>
        </w:rPr>
      </w:pPr>
    </w:p>
    <w:p w14:paraId="183A9710" w14:textId="77777777" w:rsidR="007A65A9" w:rsidRDefault="000F25F4" w:rsidP="00592391">
      <w:pPr>
        <w:pStyle w:val="Betarp"/>
        <w:rPr>
          <w:rFonts w:ascii="Times New Roman" w:eastAsia="Times New Roman" w:hAnsi="Times New Roman"/>
          <w:lang w:eastAsia="lt-LT"/>
        </w:rPr>
      </w:pPr>
      <w:r w:rsidRPr="00592391">
        <w:rPr>
          <w:rFonts w:ascii="Times New Roman" w:eastAsia="Times New Roman" w:hAnsi="Times New Roman"/>
          <w:lang w:eastAsia="lt-LT"/>
        </w:rPr>
        <w:t>Rekom</w:t>
      </w:r>
      <w:r w:rsidR="007A7202" w:rsidRPr="00592391">
        <w:rPr>
          <w:rFonts w:ascii="Times New Roman" w:eastAsia="Times New Roman" w:hAnsi="Times New Roman"/>
          <w:lang w:eastAsia="lt-LT"/>
        </w:rPr>
        <w:t>e</w:t>
      </w:r>
      <w:r w:rsidRPr="00592391">
        <w:rPr>
          <w:rFonts w:ascii="Times New Roman" w:eastAsia="Times New Roman" w:hAnsi="Times New Roman"/>
          <w:lang w:eastAsia="lt-LT"/>
        </w:rPr>
        <w:t>nduojamas d</w:t>
      </w:r>
      <w:r w:rsidR="00467A68" w:rsidRPr="00592391">
        <w:rPr>
          <w:rFonts w:ascii="Times New Roman" w:eastAsia="Times New Roman" w:hAnsi="Times New Roman"/>
          <w:lang w:eastAsia="lt-LT"/>
        </w:rPr>
        <w:t>ozavim</w:t>
      </w:r>
      <w:r w:rsidRPr="00592391">
        <w:rPr>
          <w:rFonts w:ascii="Times New Roman" w:eastAsia="Times New Roman" w:hAnsi="Times New Roman"/>
          <w:lang w:eastAsia="lt-LT"/>
        </w:rPr>
        <w:t>o</w:t>
      </w:r>
      <w:r w:rsidR="0044794C" w:rsidRPr="00592391">
        <w:rPr>
          <w:rFonts w:ascii="Times New Roman" w:eastAsia="Times New Roman" w:hAnsi="Times New Roman"/>
          <w:lang w:eastAsia="lt-LT"/>
        </w:rPr>
        <w:t xml:space="preserve"> diapazonas</w:t>
      </w:r>
    </w:p>
    <w:p w14:paraId="1AC1F484" w14:textId="77777777" w:rsidR="00F96A45" w:rsidRPr="00592391" w:rsidRDefault="00F96A45" w:rsidP="00592391">
      <w:pPr>
        <w:pStyle w:val="Betarp"/>
        <w:rPr>
          <w:rFonts w:ascii="Times New Roman" w:eastAsia="Times New Roman" w:hAnsi="Times New Roman"/>
          <w:lang w:eastAsia="lt-LT"/>
        </w:rPr>
      </w:pPr>
    </w:p>
    <w:p w14:paraId="1DCE2C2B" w14:textId="77777777" w:rsidR="00F96A45" w:rsidRPr="00592391" w:rsidRDefault="00F96A45"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Neišnešioti</w:t>
      </w:r>
      <w:r w:rsidR="007A65A9" w:rsidRPr="00592391">
        <w:rPr>
          <w:rFonts w:ascii="Times New Roman" w:eastAsia="Times New Roman" w:hAnsi="Times New Roman"/>
          <w:i/>
          <w:lang w:eastAsia="lt-LT"/>
        </w:rPr>
        <w:t>ems</w:t>
      </w:r>
      <w:r w:rsidRPr="00592391">
        <w:rPr>
          <w:rFonts w:ascii="Times New Roman" w:eastAsia="Times New Roman" w:hAnsi="Times New Roman"/>
          <w:i/>
          <w:lang w:eastAsia="lt-LT"/>
        </w:rPr>
        <w:t xml:space="preserve"> naujagimia</w:t>
      </w:r>
      <w:r w:rsidR="007A65A9" w:rsidRPr="00592391">
        <w:rPr>
          <w:rFonts w:ascii="Times New Roman" w:eastAsia="Times New Roman" w:hAnsi="Times New Roman"/>
          <w:i/>
          <w:lang w:eastAsia="lt-LT"/>
        </w:rPr>
        <w:t>ms</w:t>
      </w:r>
      <w:r w:rsidRPr="00592391">
        <w:rPr>
          <w:rFonts w:ascii="Times New Roman" w:eastAsia="Times New Roman" w:hAnsi="Times New Roman"/>
          <w:lang w:eastAsia="lt-LT"/>
        </w:rPr>
        <w:t>: nuo 38 iki 54</w:t>
      </w:r>
      <w:r w:rsidR="00D018BE">
        <w:rPr>
          <w:rFonts w:ascii="Times New Roman" w:eastAsia="Times New Roman" w:hAnsi="Times New Roman"/>
          <w:lang w:eastAsia="lt-LT"/>
        </w:rPr>
        <w:t> </w:t>
      </w:r>
      <w:r w:rsidRPr="00592391">
        <w:rPr>
          <w:rFonts w:ascii="Times New Roman" w:eastAsia="Times New Roman" w:hAnsi="Times New Roman"/>
          <w:lang w:eastAsia="lt-LT"/>
        </w:rPr>
        <w:t xml:space="preserve">ml/kg per </w:t>
      </w:r>
      <w:r w:rsidR="000F25F4" w:rsidRPr="00592391">
        <w:rPr>
          <w:rFonts w:ascii="Times New Roman" w:eastAsia="Times New Roman" w:hAnsi="Times New Roman"/>
          <w:lang w:eastAsia="lt-LT"/>
        </w:rPr>
        <w:t>parą</w:t>
      </w:r>
      <w:r w:rsidRPr="00592391">
        <w:rPr>
          <w:rFonts w:ascii="Times New Roman" w:eastAsia="Times New Roman" w:hAnsi="Times New Roman"/>
          <w:lang w:eastAsia="lt-LT"/>
        </w:rPr>
        <w:t xml:space="preserve"> (atitinka 2,5 </w:t>
      </w:r>
      <w:r w:rsidR="000F25F4" w:rsidRPr="00592391">
        <w:rPr>
          <w:rFonts w:ascii="Times New Roman" w:eastAsia="Times New Roman" w:hAnsi="Times New Roman"/>
          <w:lang w:eastAsia="lt-LT"/>
        </w:rPr>
        <w:t xml:space="preserve">– </w:t>
      </w:r>
      <w:r w:rsidRPr="00592391">
        <w:rPr>
          <w:rFonts w:ascii="Times New Roman" w:eastAsia="Times New Roman" w:hAnsi="Times New Roman"/>
          <w:lang w:eastAsia="lt-LT"/>
        </w:rPr>
        <w:t>3,5</w:t>
      </w:r>
      <w:r w:rsidR="00860982">
        <w:rPr>
          <w:rFonts w:ascii="Times New Roman" w:eastAsia="Times New Roman" w:hAnsi="Times New Roman"/>
          <w:lang w:eastAsia="lt-LT"/>
        </w:rPr>
        <w:t> </w:t>
      </w:r>
      <w:r w:rsidRPr="00592391">
        <w:rPr>
          <w:rFonts w:ascii="Times New Roman" w:eastAsia="Times New Roman" w:hAnsi="Times New Roman"/>
          <w:lang w:eastAsia="lt-LT"/>
        </w:rPr>
        <w:t xml:space="preserve">g aminorūgščių/kg per </w:t>
      </w:r>
      <w:r w:rsidR="000F25F4" w:rsidRPr="00592391">
        <w:rPr>
          <w:rFonts w:ascii="Times New Roman" w:eastAsia="Times New Roman" w:hAnsi="Times New Roman"/>
          <w:lang w:eastAsia="lt-LT"/>
        </w:rPr>
        <w:t>parą</w:t>
      </w:r>
      <w:r w:rsidRPr="00592391">
        <w:rPr>
          <w:rFonts w:ascii="Times New Roman" w:eastAsia="Times New Roman" w:hAnsi="Times New Roman"/>
          <w:lang w:eastAsia="lt-LT"/>
        </w:rPr>
        <w:t>).</w:t>
      </w:r>
    </w:p>
    <w:p w14:paraId="09813AA7" w14:textId="77777777" w:rsidR="000F25F4" w:rsidRPr="00592391" w:rsidRDefault="000F25F4"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lang w:eastAsia="lt-LT"/>
        </w:rPr>
        <w:t>Pirmosiomis infuzijos dienomis dozę reikia didinti palaipsniui, pradedant nuo 23 iki 38</w:t>
      </w:r>
      <w:r w:rsidR="00860982">
        <w:rPr>
          <w:rFonts w:ascii="Times New Roman" w:eastAsia="Times New Roman" w:hAnsi="Times New Roman"/>
          <w:lang w:eastAsia="lt-LT"/>
        </w:rPr>
        <w:t> </w:t>
      </w:r>
      <w:r w:rsidRPr="00592391">
        <w:rPr>
          <w:rFonts w:ascii="Times New Roman" w:eastAsia="Times New Roman" w:hAnsi="Times New Roman"/>
          <w:lang w:eastAsia="lt-LT"/>
        </w:rPr>
        <w:t>ml/kg per parą (atitinka 1,5 – 2,5</w:t>
      </w:r>
      <w:r w:rsidR="00860982">
        <w:rPr>
          <w:rFonts w:ascii="Times New Roman" w:eastAsia="Times New Roman" w:hAnsi="Times New Roman"/>
          <w:lang w:eastAsia="lt-LT"/>
        </w:rPr>
        <w:t> </w:t>
      </w:r>
      <w:r w:rsidR="00140DAE" w:rsidRPr="00592391">
        <w:rPr>
          <w:rFonts w:ascii="Times New Roman" w:eastAsia="Times New Roman" w:hAnsi="Times New Roman"/>
          <w:lang w:eastAsia="lt-LT"/>
        </w:rPr>
        <w:t xml:space="preserve">g </w:t>
      </w:r>
      <w:r w:rsidRPr="00592391">
        <w:rPr>
          <w:rFonts w:ascii="Times New Roman" w:eastAsia="Times New Roman" w:hAnsi="Times New Roman"/>
          <w:lang w:eastAsia="lt-LT"/>
        </w:rPr>
        <w:t>aminorūgščių/kg per parą)</w:t>
      </w:r>
      <w:r w:rsidR="00C82725" w:rsidRPr="00592391">
        <w:rPr>
          <w:rFonts w:ascii="Times New Roman" w:eastAsia="Times New Roman" w:hAnsi="Times New Roman"/>
          <w:lang w:eastAsia="lt-LT"/>
        </w:rPr>
        <w:t>,</w:t>
      </w:r>
      <w:r w:rsidRPr="00592391">
        <w:rPr>
          <w:rFonts w:ascii="Times New Roman" w:eastAsia="Times New Roman" w:hAnsi="Times New Roman"/>
          <w:lang w:eastAsia="lt-LT"/>
        </w:rPr>
        <w:t xml:space="preserve"> </w:t>
      </w:r>
      <w:r w:rsidR="00C82725" w:rsidRPr="00592391">
        <w:rPr>
          <w:rFonts w:ascii="Times New Roman" w:eastAsia="Times New Roman" w:hAnsi="Times New Roman"/>
          <w:lang w:eastAsia="lt-LT"/>
        </w:rPr>
        <w:t xml:space="preserve">nuo </w:t>
      </w:r>
      <w:r w:rsidRPr="00592391">
        <w:rPr>
          <w:rFonts w:ascii="Times New Roman" w:eastAsia="Times New Roman" w:hAnsi="Times New Roman"/>
          <w:lang w:eastAsia="lt-LT"/>
        </w:rPr>
        <w:t>antr</w:t>
      </w:r>
      <w:r w:rsidR="00C82725" w:rsidRPr="00592391">
        <w:rPr>
          <w:rFonts w:ascii="Times New Roman" w:eastAsia="Times New Roman" w:hAnsi="Times New Roman"/>
          <w:lang w:eastAsia="lt-LT"/>
        </w:rPr>
        <w:t>osios</w:t>
      </w:r>
      <w:r w:rsidRPr="00592391">
        <w:rPr>
          <w:rFonts w:ascii="Times New Roman" w:eastAsia="Times New Roman" w:hAnsi="Times New Roman"/>
          <w:lang w:eastAsia="lt-LT"/>
        </w:rPr>
        <w:t xml:space="preserve"> dien</w:t>
      </w:r>
      <w:r w:rsidR="00C82725" w:rsidRPr="00592391">
        <w:rPr>
          <w:rFonts w:ascii="Times New Roman" w:eastAsia="Times New Roman" w:hAnsi="Times New Roman"/>
          <w:lang w:eastAsia="lt-LT"/>
        </w:rPr>
        <w:t>os</w:t>
      </w:r>
      <w:r w:rsidRPr="00592391">
        <w:rPr>
          <w:rFonts w:ascii="Times New Roman" w:eastAsia="Times New Roman" w:hAnsi="Times New Roman"/>
          <w:lang w:eastAsia="lt-LT"/>
        </w:rPr>
        <w:t xml:space="preserve"> dozę didinant iki 38 </w:t>
      </w:r>
      <w:r w:rsidR="00C82725" w:rsidRPr="00592391">
        <w:rPr>
          <w:rFonts w:ascii="Times New Roman" w:eastAsia="Times New Roman" w:hAnsi="Times New Roman"/>
          <w:lang w:eastAsia="lt-LT"/>
        </w:rPr>
        <w:t>–</w:t>
      </w:r>
      <w:r w:rsidR="00860982">
        <w:rPr>
          <w:rFonts w:ascii="Times New Roman" w:eastAsia="Times New Roman" w:hAnsi="Times New Roman"/>
          <w:lang w:eastAsia="lt-LT"/>
        </w:rPr>
        <w:t> </w:t>
      </w:r>
      <w:r w:rsidRPr="00592391">
        <w:rPr>
          <w:rFonts w:ascii="Times New Roman" w:eastAsia="Times New Roman" w:hAnsi="Times New Roman"/>
          <w:lang w:eastAsia="lt-LT"/>
        </w:rPr>
        <w:t>54 ml/kg per parą (atitinka 2,5 – 3,5</w:t>
      </w:r>
      <w:r w:rsidR="00860982">
        <w:rPr>
          <w:rFonts w:ascii="Times New Roman" w:eastAsia="Times New Roman" w:hAnsi="Times New Roman"/>
          <w:lang w:eastAsia="lt-LT"/>
        </w:rPr>
        <w:t> </w:t>
      </w:r>
      <w:r w:rsidR="00140DAE" w:rsidRPr="00592391">
        <w:rPr>
          <w:rFonts w:ascii="Times New Roman" w:eastAsia="Times New Roman" w:hAnsi="Times New Roman"/>
          <w:lang w:eastAsia="lt-LT"/>
        </w:rPr>
        <w:t xml:space="preserve">g </w:t>
      </w:r>
      <w:r w:rsidRPr="00592391">
        <w:rPr>
          <w:rFonts w:ascii="Times New Roman" w:eastAsia="Times New Roman" w:hAnsi="Times New Roman"/>
          <w:lang w:eastAsia="lt-LT"/>
        </w:rPr>
        <w:t>aminorūgščių/kg per parą).</w:t>
      </w:r>
    </w:p>
    <w:p w14:paraId="3DB3C1A7" w14:textId="77777777" w:rsidR="000F25F4" w:rsidRPr="00592391" w:rsidRDefault="000F25F4" w:rsidP="00467A68">
      <w:pPr>
        <w:tabs>
          <w:tab w:val="left" w:pos="567"/>
        </w:tabs>
        <w:spacing w:after="0" w:line="240" w:lineRule="auto"/>
        <w:rPr>
          <w:rFonts w:ascii="Times New Roman" w:eastAsia="Times New Roman" w:hAnsi="Times New Roman"/>
          <w:lang w:eastAsia="lt-LT"/>
        </w:rPr>
      </w:pPr>
    </w:p>
    <w:p w14:paraId="34190B38" w14:textId="77777777" w:rsidR="000F25F4" w:rsidRPr="00592391" w:rsidRDefault="007A65A9"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Išnešiotiems n</w:t>
      </w:r>
      <w:r w:rsidR="000F25F4" w:rsidRPr="00592391">
        <w:rPr>
          <w:rFonts w:ascii="Times New Roman" w:eastAsia="Times New Roman" w:hAnsi="Times New Roman"/>
          <w:i/>
          <w:lang w:eastAsia="lt-LT"/>
        </w:rPr>
        <w:t>aujagimia</w:t>
      </w:r>
      <w:r w:rsidRPr="00592391">
        <w:rPr>
          <w:rFonts w:ascii="Times New Roman" w:eastAsia="Times New Roman" w:hAnsi="Times New Roman"/>
          <w:i/>
          <w:lang w:eastAsia="lt-LT"/>
        </w:rPr>
        <w:t>ms</w:t>
      </w:r>
      <w:r w:rsidR="000F25F4" w:rsidRPr="00592391">
        <w:rPr>
          <w:rFonts w:ascii="Times New Roman" w:eastAsia="Times New Roman" w:hAnsi="Times New Roman"/>
          <w:lang w:eastAsia="lt-LT"/>
        </w:rPr>
        <w:t>: nuo 23 iki 46</w:t>
      </w:r>
      <w:r w:rsidR="00860982">
        <w:rPr>
          <w:rFonts w:ascii="Times New Roman" w:eastAsia="Times New Roman" w:hAnsi="Times New Roman"/>
          <w:lang w:eastAsia="lt-LT"/>
        </w:rPr>
        <w:t> </w:t>
      </w:r>
      <w:r w:rsidR="000F25F4" w:rsidRPr="00592391">
        <w:rPr>
          <w:rFonts w:ascii="Times New Roman" w:eastAsia="Times New Roman" w:hAnsi="Times New Roman"/>
          <w:lang w:eastAsia="lt-LT"/>
        </w:rPr>
        <w:t>ml/kg per parą (atitinka 1,5 – 3,0</w:t>
      </w:r>
      <w:r w:rsidR="00860982">
        <w:rPr>
          <w:rFonts w:ascii="Times New Roman" w:eastAsia="Times New Roman" w:hAnsi="Times New Roman"/>
          <w:lang w:eastAsia="lt-LT"/>
        </w:rPr>
        <w:t> </w:t>
      </w:r>
      <w:r w:rsidR="000F25F4" w:rsidRPr="00592391">
        <w:rPr>
          <w:rFonts w:ascii="Times New Roman" w:eastAsia="Times New Roman" w:hAnsi="Times New Roman"/>
          <w:lang w:eastAsia="lt-LT"/>
        </w:rPr>
        <w:t>g aminorūgščių/kg per parą).</w:t>
      </w:r>
    </w:p>
    <w:p w14:paraId="3FD03E3B" w14:textId="77777777" w:rsidR="000F25F4" w:rsidRPr="00592391" w:rsidRDefault="000F25F4"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lang w:eastAsia="lt-LT"/>
        </w:rPr>
        <w:t>Pirmosiomis infuzijos dienomis dozę reikia didinti palaipsniui.</w:t>
      </w:r>
    </w:p>
    <w:p w14:paraId="32F043F0" w14:textId="77777777" w:rsidR="00140DAE" w:rsidRPr="00592391" w:rsidRDefault="00140DAE" w:rsidP="00467A68">
      <w:pPr>
        <w:tabs>
          <w:tab w:val="left" w:pos="567"/>
        </w:tabs>
        <w:spacing w:after="0" w:line="240" w:lineRule="auto"/>
        <w:rPr>
          <w:rFonts w:ascii="Times New Roman" w:eastAsia="Times New Roman" w:hAnsi="Times New Roman"/>
          <w:lang w:eastAsia="lt-LT"/>
        </w:rPr>
      </w:pPr>
    </w:p>
    <w:p w14:paraId="466B143F" w14:textId="77777777" w:rsidR="00140DAE" w:rsidRPr="00592391" w:rsidRDefault="00140DAE"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Kūdikia</w:t>
      </w:r>
      <w:r w:rsidR="007A65A9" w:rsidRPr="00592391">
        <w:rPr>
          <w:rFonts w:ascii="Times New Roman" w:eastAsia="Times New Roman" w:hAnsi="Times New Roman"/>
          <w:i/>
          <w:lang w:eastAsia="lt-LT"/>
        </w:rPr>
        <w:t>ms</w:t>
      </w:r>
      <w:r w:rsidRPr="00592391">
        <w:rPr>
          <w:rFonts w:ascii="Times New Roman" w:eastAsia="Times New Roman" w:hAnsi="Times New Roman"/>
          <w:lang w:eastAsia="lt-LT"/>
        </w:rPr>
        <w:t>: nuo 15 iki 38</w:t>
      </w:r>
      <w:r w:rsidR="00860982">
        <w:rPr>
          <w:rFonts w:ascii="Times New Roman" w:eastAsia="Times New Roman" w:hAnsi="Times New Roman"/>
          <w:lang w:eastAsia="lt-LT"/>
        </w:rPr>
        <w:t> </w:t>
      </w:r>
      <w:r w:rsidRPr="00592391">
        <w:rPr>
          <w:rFonts w:ascii="Times New Roman" w:eastAsia="Times New Roman" w:hAnsi="Times New Roman"/>
          <w:lang w:eastAsia="lt-LT"/>
        </w:rPr>
        <w:t>ml/kg per parą (atitinka 1,0 – 2,5</w:t>
      </w:r>
      <w:r w:rsidR="00860982">
        <w:rPr>
          <w:rFonts w:ascii="Times New Roman" w:eastAsia="Times New Roman" w:hAnsi="Times New Roman"/>
          <w:lang w:eastAsia="lt-LT"/>
        </w:rPr>
        <w:t> </w:t>
      </w:r>
      <w:r w:rsidRPr="00592391">
        <w:rPr>
          <w:rFonts w:ascii="Times New Roman" w:eastAsia="Times New Roman" w:hAnsi="Times New Roman"/>
          <w:lang w:eastAsia="lt-LT"/>
        </w:rPr>
        <w:t>g aminorūgščių/kg per parą).</w:t>
      </w:r>
    </w:p>
    <w:p w14:paraId="14F4885C" w14:textId="77777777" w:rsidR="000F25F4" w:rsidRPr="00592391" w:rsidRDefault="000F25F4" w:rsidP="00467A68">
      <w:pPr>
        <w:tabs>
          <w:tab w:val="left" w:pos="567"/>
        </w:tabs>
        <w:spacing w:after="0" w:line="240" w:lineRule="auto"/>
        <w:rPr>
          <w:rFonts w:ascii="Times New Roman" w:eastAsia="Times New Roman" w:hAnsi="Times New Roman"/>
          <w:lang w:eastAsia="lt-LT"/>
        </w:rPr>
      </w:pPr>
    </w:p>
    <w:p w14:paraId="041FF23D" w14:textId="77777777" w:rsidR="000F25F4" w:rsidRPr="00592391" w:rsidRDefault="000F25F4"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Vaika</w:t>
      </w:r>
      <w:r w:rsidR="007A65A9" w:rsidRPr="00592391">
        <w:rPr>
          <w:rFonts w:ascii="Times New Roman" w:eastAsia="Times New Roman" w:hAnsi="Times New Roman"/>
          <w:i/>
          <w:lang w:eastAsia="lt-LT"/>
        </w:rPr>
        <w:t>ms</w:t>
      </w:r>
      <w:r w:rsidRPr="00592391">
        <w:rPr>
          <w:rFonts w:ascii="Times New Roman" w:eastAsia="Times New Roman" w:hAnsi="Times New Roman"/>
          <w:i/>
          <w:lang w:eastAsia="lt-LT"/>
        </w:rPr>
        <w:t xml:space="preserve"> ir paauglia</w:t>
      </w:r>
      <w:r w:rsidR="007A65A9" w:rsidRPr="00592391">
        <w:rPr>
          <w:rFonts w:ascii="Times New Roman" w:eastAsia="Times New Roman" w:hAnsi="Times New Roman"/>
          <w:i/>
          <w:lang w:eastAsia="lt-LT"/>
        </w:rPr>
        <w:t>ms</w:t>
      </w:r>
      <w:r w:rsidRPr="00592391">
        <w:rPr>
          <w:rFonts w:ascii="Times New Roman" w:eastAsia="Times New Roman" w:hAnsi="Times New Roman"/>
          <w:lang w:eastAsia="lt-LT"/>
        </w:rPr>
        <w:t>: nuo 15 iki 31</w:t>
      </w:r>
      <w:r w:rsidR="00860982">
        <w:rPr>
          <w:rFonts w:ascii="Times New Roman" w:eastAsia="Times New Roman" w:hAnsi="Times New Roman"/>
          <w:lang w:eastAsia="lt-LT"/>
        </w:rPr>
        <w:t> </w:t>
      </w:r>
      <w:r w:rsidRPr="00592391">
        <w:rPr>
          <w:rFonts w:ascii="Times New Roman" w:eastAsia="Times New Roman" w:hAnsi="Times New Roman"/>
          <w:lang w:eastAsia="lt-LT"/>
        </w:rPr>
        <w:t>ml/kg per parą (atitinka 1,0 – 2,0</w:t>
      </w:r>
      <w:r w:rsidR="00860982">
        <w:rPr>
          <w:rFonts w:ascii="Times New Roman" w:eastAsia="Times New Roman" w:hAnsi="Times New Roman"/>
          <w:lang w:eastAsia="lt-LT"/>
        </w:rPr>
        <w:t> </w:t>
      </w:r>
      <w:r w:rsidRPr="00592391">
        <w:rPr>
          <w:rFonts w:ascii="Times New Roman" w:eastAsia="Times New Roman" w:hAnsi="Times New Roman"/>
          <w:lang w:eastAsia="lt-LT"/>
        </w:rPr>
        <w:t>g aminorūgščių/kg per parą).</w:t>
      </w:r>
    </w:p>
    <w:p w14:paraId="589CC635" w14:textId="77777777" w:rsidR="000F25F4" w:rsidRDefault="000F25F4" w:rsidP="00467A68">
      <w:pPr>
        <w:tabs>
          <w:tab w:val="left" w:pos="567"/>
        </w:tabs>
        <w:spacing w:after="0" w:line="240" w:lineRule="auto"/>
        <w:rPr>
          <w:rFonts w:ascii="Times New Roman" w:eastAsia="Times New Roman" w:hAnsi="Times New Roman"/>
          <w:u w:val="single"/>
          <w:lang w:eastAsia="lt-LT"/>
        </w:rPr>
      </w:pPr>
    </w:p>
    <w:p w14:paraId="116CB40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Infuzija turi tęstis mažiausiai </w:t>
      </w:r>
      <w:r w:rsidR="00860982" w:rsidRPr="00383A93">
        <w:rPr>
          <w:rFonts w:ascii="Times New Roman" w:eastAsia="Times New Roman" w:hAnsi="Times New Roman"/>
          <w:lang w:eastAsia="lt-LT"/>
        </w:rPr>
        <w:t>8</w:t>
      </w:r>
      <w:r w:rsidR="00860982">
        <w:rPr>
          <w:rFonts w:ascii="Times New Roman" w:eastAsia="Times New Roman" w:hAnsi="Times New Roman"/>
          <w:lang w:eastAsia="lt-LT"/>
        </w:rPr>
        <w:t> </w:t>
      </w:r>
      <w:r w:rsidRPr="00383A93">
        <w:rPr>
          <w:rFonts w:ascii="Times New Roman" w:eastAsia="Times New Roman" w:hAnsi="Times New Roman"/>
          <w:lang w:eastAsia="lt-LT"/>
        </w:rPr>
        <w:t>valandas</w:t>
      </w:r>
      <w:r w:rsidR="00C82725">
        <w:rPr>
          <w:rFonts w:ascii="Times New Roman" w:eastAsia="Times New Roman" w:hAnsi="Times New Roman"/>
          <w:lang w:eastAsia="lt-LT"/>
        </w:rPr>
        <w:t xml:space="preserve">, geriau </w:t>
      </w:r>
      <w:r w:rsidR="00A01611">
        <w:rPr>
          <w:rFonts w:ascii="Times New Roman" w:eastAsia="Times New Roman" w:hAnsi="Times New Roman"/>
          <w:lang w:eastAsia="lt-LT"/>
        </w:rPr>
        <w:t>infuzija tęsti</w:t>
      </w:r>
      <w:r w:rsidR="00C82725">
        <w:rPr>
          <w:rFonts w:ascii="Times New Roman" w:eastAsia="Times New Roman" w:hAnsi="Times New Roman"/>
          <w:lang w:eastAsia="lt-LT"/>
        </w:rPr>
        <w:t xml:space="preserve"> 12</w:t>
      </w:r>
      <w:r w:rsidR="00860982">
        <w:rPr>
          <w:rFonts w:ascii="Times New Roman" w:eastAsia="Times New Roman" w:hAnsi="Times New Roman"/>
          <w:lang w:eastAsia="lt-LT"/>
        </w:rPr>
        <w:t> </w:t>
      </w:r>
      <w:r w:rsidR="00C82725">
        <w:rPr>
          <w:rFonts w:ascii="Times New Roman" w:eastAsia="Times New Roman" w:hAnsi="Times New Roman"/>
          <w:lang w:eastAsia="lt-LT"/>
        </w:rPr>
        <w:t>valandų</w:t>
      </w:r>
      <w:r w:rsidR="007A7202">
        <w:rPr>
          <w:rFonts w:ascii="Times New Roman" w:eastAsia="Times New Roman" w:hAnsi="Times New Roman"/>
          <w:lang w:eastAsia="lt-LT"/>
        </w:rPr>
        <w:t xml:space="preserve"> kaip</w:t>
      </w:r>
      <w:r w:rsidR="00C82725">
        <w:rPr>
          <w:rFonts w:ascii="Times New Roman" w:eastAsia="Times New Roman" w:hAnsi="Times New Roman"/>
          <w:lang w:eastAsia="lt-LT"/>
        </w:rPr>
        <w:t xml:space="preserve"> ciklin</w:t>
      </w:r>
      <w:r w:rsidR="00A01611">
        <w:rPr>
          <w:rFonts w:ascii="Times New Roman" w:eastAsia="Times New Roman" w:hAnsi="Times New Roman"/>
          <w:lang w:eastAsia="lt-LT"/>
        </w:rPr>
        <w:t>ę</w:t>
      </w:r>
      <w:r w:rsidR="00C82725">
        <w:rPr>
          <w:rFonts w:ascii="Times New Roman" w:eastAsia="Times New Roman" w:hAnsi="Times New Roman"/>
          <w:lang w:eastAsia="lt-LT"/>
        </w:rPr>
        <w:t xml:space="preserve"> infuzij</w:t>
      </w:r>
      <w:r w:rsidR="00A01611">
        <w:rPr>
          <w:rFonts w:ascii="Times New Roman" w:eastAsia="Times New Roman" w:hAnsi="Times New Roman"/>
          <w:lang w:eastAsia="lt-LT"/>
        </w:rPr>
        <w:t>ą</w:t>
      </w:r>
      <w:r w:rsidR="00C82725">
        <w:rPr>
          <w:rFonts w:ascii="Times New Roman" w:eastAsia="Times New Roman" w:hAnsi="Times New Roman"/>
          <w:lang w:eastAsia="lt-LT"/>
        </w:rPr>
        <w:t xml:space="preserve"> arba 24</w:t>
      </w:r>
      <w:r w:rsidR="00860982">
        <w:rPr>
          <w:rFonts w:ascii="Times New Roman" w:eastAsia="Times New Roman" w:hAnsi="Times New Roman"/>
          <w:lang w:eastAsia="lt-LT"/>
        </w:rPr>
        <w:t> </w:t>
      </w:r>
      <w:r w:rsidR="00C82725">
        <w:rPr>
          <w:rFonts w:ascii="Times New Roman" w:eastAsia="Times New Roman" w:hAnsi="Times New Roman"/>
          <w:lang w:eastAsia="lt-LT"/>
        </w:rPr>
        <w:t>valand</w:t>
      </w:r>
      <w:r w:rsidR="007A65A9">
        <w:rPr>
          <w:rFonts w:ascii="Times New Roman" w:eastAsia="Times New Roman" w:hAnsi="Times New Roman"/>
          <w:lang w:eastAsia="lt-LT"/>
        </w:rPr>
        <w:t>as</w:t>
      </w:r>
      <w:r w:rsidR="00C82725">
        <w:rPr>
          <w:rFonts w:ascii="Times New Roman" w:eastAsia="Times New Roman" w:hAnsi="Times New Roman"/>
          <w:lang w:eastAsia="lt-LT"/>
        </w:rPr>
        <w:t xml:space="preserve"> </w:t>
      </w:r>
      <w:r w:rsidR="007A7202">
        <w:rPr>
          <w:rFonts w:ascii="Times New Roman" w:eastAsia="Times New Roman" w:hAnsi="Times New Roman"/>
          <w:lang w:eastAsia="lt-LT"/>
        </w:rPr>
        <w:t>kaip tęstin</w:t>
      </w:r>
      <w:r w:rsidR="00A01611">
        <w:rPr>
          <w:rFonts w:ascii="Times New Roman" w:eastAsia="Times New Roman" w:hAnsi="Times New Roman"/>
          <w:lang w:eastAsia="lt-LT"/>
        </w:rPr>
        <w:t>ę</w:t>
      </w:r>
      <w:r w:rsidR="007A7202">
        <w:rPr>
          <w:rFonts w:ascii="Times New Roman" w:eastAsia="Times New Roman" w:hAnsi="Times New Roman"/>
          <w:lang w:eastAsia="lt-LT"/>
        </w:rPr>
        <w:t xml:space="preserve"> </w:t>
      </w:r>
      <w:r w:rsidR="00C82725">
        <w:rPr>
          <w:rFonts w:ascii="Times New Roman" w:eastAsia="Times New Roman" w:hAnsi="Times New Roman"/>
          <w:lang w:eastAsia="lt-LT"/>
        </w:rPr>
        <w:t>infuzij</w:t>
      </w:r>
      <w:r w:rsidR="00A01611">
        <w:rPr>
          <w:rFonts w:ascii="Times New Roman" w:eastAsia="Times New Roman" w:hAnsi="Times New Roman"/>
          <w:lang w:eastAsia="lt-LT"/>
        </w:rPr>
        <w:t>ą</w:t>
      </w:r>
      <w:r w:rsidRPr="00383A93">
        <w:rPr>
          <w:rFonts w:ascii="Times New Roman" w:eastAsia="Times New Roman" w:hAnsi="Times New Roman"/>
          <w:lang w:eastAsia="lt-LT"/>
        </w:rPr>
        <w:t>.</w:t>
      </w:r>
      <w:r w:rsidR="00C82725">
        <w:rPr>
          <w:rFonts w:ascii="Times New Roman" w:eastAsia="Times New Roman" w:hAnsi="Times New Roman"/>
          <w:lang w:eastAsia="lt-LT"/>
        </w:rPr>
        <w:t xml:space="preserve"> Naujagimiams ir kūdikiams rekomenduojama </w:t>
      </w:r>
      <w:r w:rsidR="007A7202">
        <w:rPr>
          <w:rFonts w:ascii="Times New Roman" w:eastAsia="Times New Roman" w:hAnsi="Times New Roman"/>
          <w:lang w:eastAsia="lt-LT"/>
        </w:rPr>
        <w:t>tęstinės</w:t>
      </w:r>
      <w:r w:rsidR="00C82725">
        <w:rPr>
          <w:rFonts w:ascii="Times New Roman" w:eastAsia="Times New Roman" w:hAnsi="Times New Roman"/>
          <w:lang w:eastAsia="lt-LT"/>
        </w:rPr>
        <w:t xml:space="preserve"> infuzijos trukmė yra 24</w:t>
      </w:r>
      <w:r w:rsidR="00860982">
        <w:rPr>
          <w:rFonts w:ascii="Times New Roman" w:eastAsia="Times New Roman" w:hAnsi="Times New Roman"/>
          <w:lang w:eastAsia="lt-LT"/>
        </w:rPr>
        <w:t> </w:t>
      </w:r>
      <w:r w:rsidR="00C82725">
        <w:rPr>
          <w:rFonts w:ascii="Times New Roman" w:eastAsia="Times New Roman" w:hAnsi="Times New Roman"/>
          <w:lang w:eastAsia="lt-LT"/>
        </w:rPr>
        <w:t>valandos.</w:t>
      </w:r>
      <w:r w:rsidRPr="00383A93">
        <w:rPr>
          <w:rFonts w:ascii="Times New Roman" w:eastAsia="Times New Roman" w:hAnsi="Times New Roman"/>
          <w:lang w:eastAsia="lt-LT"/>
        </w:rPr>
        <w:t xml:space="preserve"> </w:t>
      </w:r>
    </w:p>
    <w:p w14:paraId="1242283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Kad organizmas aminorūgštis pasisavintų optimaliai, būtina </w:t>
      </w:r>
      <w:r w:rsidR="007A65A9">
        <w:rPr>
          <w:rFonts w:ascii="Times New Roman" w:eastAsia="Times New Roman" w:hAnsi="Times New Roman"/>
          <w:lang w:eastAsia="lt-LT"/>
        </w:rPr>
        <w:t>skirti</w:t>
      </w:r>
      <w:r w:rsidR="007A65A9" w:rsidRPr="00383A93">
        <w:rPr>
          <w:rFonts w:ascii="Times New Roman" w:eastAsia="Times New Roman" w:hAnsi="Times New Roman"/>
          <w:lang w:eastAsia="lt-LT"/>
        </w:rPr>
        <w:t xml:space="preserve"> </w:t>
      </w:r>
      <w:r w:rsidRPr="00383A93">
        <w:rPr>
          <w:rFonts w:ascii="Times New Roman" w:eastAsia="Times New Roman" w:hAnsi="Times New Roman"/>
          <w:lang w:eastAsia="lt-LT"/>
        </w:rPr>
        <w:t xml:space="preserve">adekvatų energijos kiekį angliavandenių (tinkamiausia gliukozės) ir riebalų forma. </w:t>
      </w:r>
    </w:p>
    <w:p w14:paraId="0F0C782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C6A4B47" w14:textId="77777777" w:rsidR="00467A68" w:rsidRDefault="00467A68" w:rsidP="00467A68">
      <w:pPr>
        <w:tabs>
          <w:tab w:val="left" w:pos="567"/>
        </w:tabs>
        <w:spacing w:after="0" w:line="240" w:lineRule="auto"/>
        <w:rPr>
          <w:rFonts w:ascii="Times New Roman" w:eastAsia="Times New Roman" w:hAnsi="Times New Roman"/>
          <w:u w:val="single"/>
          <w:lang w:eastAsia="lt-LT"/>
        </w:rPr>
      </w:pPr>
      <w:r w:rsidRPr="00083593">
        <w:rPr>
          <w:rFonts w:ascii="Times New Roman" w:eastAsia="Times New Roman" w:hAnsi="Times New Roman"/>
          <w:u w:val="single"/>
          <w:lang w:eastAsia="lt-LT"/>
        </w:rPr>
        <w:t>Vartojimo metodas</w:t>
      </w:r>
    </w:p>
    <w:p w14:paraId="44D6DE33" w14:textId="77777777" w:rsidR="00815A55" w:rsidRPr="00815A55" w:rsidRDefault="00815A55" w:rsidP="00467A68">
      <w:pPr>
        <w:tabs>
          <w:tab w:val="left" w:pos="567"/>
        </w:tabs>
        <w:spacing w:after="0" w:line="240" w:lineRule="auto"/>
        <w:rPr>
          <w:rFonts w:ascii="Times New Roman" w:eastAsia="Times New Roman" w:hAnsi="Times New Roman"/>
          <w:u w:val="single"/>
          <w:lang w:eastAsia="lt-LT"/>
        </w:rPr>
      </w:pPr>
      <w:r w:rsidRPr="00556393">
        <w:rPr>
          <w:rFonts w:ascii="Times New Roman" w:hAnsi="Times New Roman"/>
        </w:rPr>
        <w:t>Kai vaistinis preparatas lašinamas naujagimiams</w:t>
      </w:r>
      <w:r w:rsidR="007A65A9">
        <w:rPr>
          <w:rFonts w:ascii="Times New Roman" w:hAnsi="Times New Roman"/>
        </w:rPr>
        <w:t>, kūdikiams</w:t>
      </w:r>
      <w:r w:rsidRPr="00556393">
        <w:rPr>
          <w:rFonts w:ascii="Times New Roman" w:hAnsi="Times New Roman"/>
        </w:rPr>
        <w:t xml:space="preserve"> ir jaunesniems kaip 2</w:t>
      </w:r>
      <w:r>
        <w:rPr>
          <w:rFonts w:ascii="Times New Roman" w:hAnsi="Times New Roman"/>
        </w:rPr>
        <w:t> </w:t>
      </w:r>
      <w:r w:rsidRPr="00556393">
        <w:rPr>
          <w:rFonts w:ascii="Times New Roman" w:hAnsi="Times New Roman"/>
        </w:rPr>
        <w:t>metų vaikams, tirpalas (maišeliuose ir infuzijos rinkiniuose) turi būti apsaugotas nuo šviesos, kol infuzija bus užbaigta (žr. 4.4, 6.3 ir 6.6</w:t>
      </w:r>
      <w:r>
        <w:rPr>
          <w:rFonts w:ascii="Times New Roman" w:hAnsi="Times New Roman"/>
        </w:rPr>
        <w:t> </w:t>
      </w:r>
      <w:r w:rsidRPr="00556393">
        <w:rPr>
          <w:rFonts w:ascii="Times New Roman" w:hAnsi="Times New Roman"/>
        </w:rPr>
        <w:t>skyrius).</w:t>
      </w:r>
    </w:p>
    <w:p w14:paraId="02172AA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reikia infuzuoti į tą pačią periferinę arba centrinę veną, į kurią infuzuojama gliukozė ir (arba) riebalų emulsija. </w:t>
      </w:r>
    </w:p>
    <w:p w14:paraId="4DCC70F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7163F7F" w14:textId="77777777" w:rsidR="00467A68" w:rsidRPr="00383A93" w:rsidRDefault="00467A68" w:rsidP="00467A68">
      <w:pPr>
        <w:numPr>
          <w:ilvl w:val="1"/>
          <w:numId w:val="1"/>
        </w:numPr>
        <w:tabs>
          <w:tab w:val="clear" w:pos="570"/>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Kontraindikacijos</w:t>
      </w:r>
    </w:p>
    <w:p w14:paraId="6B8EC97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FD3F4B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draudžiama vartoti pacientams, sergantiems fenilketonurija (įgimta būklė, kai organizme trūksta fermento fenilalanino hidroksilazės, metabolizuojančios fenilalaniną į amino rūgštį tiroziną. Jei tokio fermento nepakanka, infuzuojant šio tirpalo, organizme kaupiasi fenilalaninas ir virsta fenilketonais) ir kitais įgimtais aminorūgščių apykaitos sutrikimais, esant sunkiam kepenų funkcijos sutrikimui arba sunkiai uremijai, kurios negalima gydyti dialize. </w:t>
      </w:r>
    </w:p>
    <w:p w14:paraId="616098C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1D0F064"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4.4</w:t>
      </w:r>
      <w:r w:rsidRPr="00383A93">
        <w:rPr>
          <w:rFonts w:ascii="Times New Roman" w:eastAsia="Times New Roman" w:hAnsi="Times New Roman"/>
          <w:b/>
          <w:lang w:eastAsia="lt-LT"/>
        </w:rPr>
        <w:tab/>
        <w:t xml:space="preserve">Specialūs įspėjimai ir atsargumo priemonės </w:t>
      </w:r>
    </w:p>
    <w:p w14:paraId="57A302B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3AC373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Infuzuojant į veną aminorūgščių, su šlapimu išsiskiria daugiau mikroelementų: vario ir ypač cinko, todėl parinkti mikroelementų dozę, ypač jei infuzija tęsiasi ilgai, reikia labai atidžiai.</w:t>
      </w:r>
    </w:p>
    <w:p w14:paraId="20D01CAB" w14:textId="77777777" w:rsidR="00467A68" w:rsidRDefault="00467A68" w:rsidP="00467A68">
      <w:pPr>
        <w:tabs>
          <w:tab w:val="left" w:pos="567"/>
        </w:tabs>
        <w:spacing w:after="0" w:line="240" w:lineRule="auto"/>
        <w:rPr>
          <w:rFonts w:ascii="Times New Roman" w:eastAsia="Times New Roman" w:hAnsi="Times New Roman"/>
          <w:lang w:eastAsia="lt-LT"/>
        </w:rPr>
      </w:pPr>
    </w:p>
    <w:p w14:paraId="6AE8891C" w14:textId="77777777" w:rsidR="00815A55" w:rsidRPr="00556393" w:rsidRDefault="00815A55" w:rsidP="00467A68">
      <w:pPr>
        <w:tabs>
          <w:tab w:val="left" w:pos="567"/>
        </w:tabs>
        <w:spacing w:after="0" w:line="240" w:lineRule="auto"/>
        <w:rPr>
          <w:rFonts w:ascii="Times New Roman" w:hAnsi="Times New Roman"/>
        </w:rPr>
      </w:pPr>
      <w:r w:rsidRPr="00556393">
        <w:rPr>
          <w:rFonts w:ascii="Times New Roman" w:hAnsi="Times New Roman"/>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w:t>
      </w:r>
      <w:r w:rsidR="007A65A9">
        <w:rPr>
          <w:rFonts w:ascii="Times New Roman" w:hAnsi="Times New Roman"/>
        </w:rPr>
        <w:t>, kūdikiams</w:t>
      </w:r>
      <w:r w:rsidRPr="00556393">
        <w:rPr>
          <w:rFonts w:ascii="Times New Roman" w:hAnsi="Times New Roman"/>
        </w:rPr>
        <w:t xml:space="preserve"> ir jaunesniems kaip 2 metų vaikams, Vaminolact turi būti apsaugotas nuo aplinkos šviesos, kol infuzija bus užbaigta (žr. 4.2, 6.3 ir 6.6 skyrius).</w:t>
      </w:r>
    </w:p>
    <w:p w14:paraId="75E0F1D4" w14:textId="77777777" w:rsidR="00815A55" w:rsidRPr="00383A93" w:rsidRDefault="00815A55" w:rsidP="00467A68">
      <w:pPr>
        <w:tabs>
          <w:tab w:val="left" w:pos="567"/>
        </w:tabs>
        <w:spacing w:after="0" w:line="240" w:lineRule="auto"/>
        <w:rPr>
          <w:rFonts w:ascii="Times New Roman" w:eastAsia="Times New Roman" w:hAnsi="Times New Roman"/>
          <w:lang w:eastAsia="lt-LT"/>
        </w:rPr>
      </w:pPr>
    </w:p>
    <w:p w14:paraId="51AA3931"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4.5</w:t>
      </w:r>
      <w:r w:rsidRPr="00383A93">
        <w:rPr>
          <w:rFonts w:ascii="Times New Roman" w:eastAsia="Times New Roman" w:hAnsi="Times New Roman"/>
          <w:b/>
          <w:lang w:eastAsia="lt-LT"/>
        </w:rPr>
        <w:tab/>
        <w:t>Sąveika su kitais vaistiniais preparatais ir kitokia sąveika</w:t>
      </w:r>
    </w:p>
    <w:p w14:paraId="0A60EB4A"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p>
    <w:p w14:paraId="432F2B3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Sąveikos su kitais </w:t>
      </w:r>
      <w:r>
        <w:rPr>
          <w:rFonts w:ascii="Times New Roman" w:eastAsia="Times New Roman" w:hAnsi="Times New Roman"/>
          <w:lang w:eastAsia="lt-LT"/>
        </w:rPr>
        <w:t xml:space="preserve">vaistiniais </w:t>
      </w:r>
      <w:r w:rsidRPr="00383A93">
        <w:rPr>
          <w:rFonts w:ascii="Times New Roman" w:eastAsia="Times New Roman" w:hAnsi="Times New Roman"/>
          <w:lang w:eastAsia="lt-LT"/>
        </w:rPr>
        <w:t>preparatais nepastebėta.</w:t>
      </w:r>
    </w:p>
    <w:p w14:paraId="039A5CD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3E94960"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lastRenderedPageBreak/>
        <w:t>4.6</w:t>
      </w:r>
      <w:r w:rsidRPr="00383A93">
        <w:rPr>
          <w:rFonts w:ascii="Times New Roman" w:eastAsia="Times New Roman" w:hAnsi="Times New Roman"/>
          <w:b/>
          <w:lang w:eastAsia="lt-LT"/>
        </w:rPr>
        <w:tab/>
      </w:r>
      <w:r w:rsidRPr="00224DB3">
        <w:rPr>
          <w:rFonts w:ascii="Times New Roman" w:eastAsia="Times New Roman" w:hAnsi="Times New Roman"/>
          <w:b/>
          <w:lang w:eastAsia="lt-LT"/>
        </w:rPr>
        <w:t>Vaisingumas, nėštumo ir žindymo laikotarpis</w:t>
      </w:r>
    </w:p>
    <w:p w14:paraId="37B0BF7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2AE1F0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Duomenys neaktualūs.</w:t>
      </w:r>
    </w:p>
    <w:p w14:paraId="3CE957D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EDB9617"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4.7</w:t>
      </w:r>
      <w:r w:rsidRPr="00383A93">
        <w:rPr>
          <w:rFonts w:ascii="Times New Roman" w:eastAsia="Times New Roman" w:hAnsi="Times New Roman"/>
          <w:b/>
          <w:lang w:eastAsia="lt-LT"/>
        </w:rPr>
        <w:tab/>
        <w:t>Poveikis gebėjimui vairuoti ir valdyti mechanizmus</w:t>
      </w:r>
    </w:p>
    <w:p w14:paraId="2919D90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FA7D83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Duomenys neaktualūs.</w:t>
      </w:r>
    </w:p>
    <w:p w14:paraId="451F1E7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5E146B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
          <w:lang w:eastAsia="lt-LT"/>
        </w:rPr>
        <w:t>4.8</w:t>
      </w:r>
      <w:r w:rsidRPr="00383A93">
        <w:rPr>
          <w:rFonts w:ascii="Times New Roman" w:eastAsia="Times New Roman" w:hAnsi="Times New Roman"/>
          <w:b/>
          <w:lang w:eastAsia="lt-LT"/>
        </w:rPr>
        <w:tab/>
        <w:t>Nepageidaujamas</w:t>
      </w:r>
      <w:r w:rsidRPr="00383A93">
        <w:rPr>
          <w:rFonts w:ascii="Times New Roman" w:eastAsia="Times New Roman" w:hAnsi="Times New Roman"/>
          <w:lang w:eastAsia="lt-LT"/>
        </w:rPr>
        <w:t xml:space="preserve"> </w:t>
      </w:r>
      <w:r w:rsidRPr="00083593">
        <w:rPr>
          <w:rFonts w:ascii="Times New Roman" w:eastAsia="Times New Roman" w:hAnsi="Times New Roman"/>
          <w:b/>
          <w:lang w:eastAsia="lt-LT"/>
        </w:rPr>
        <w:t>poveikis</w:t>
      </w:r>
    </w:p>
    <w:p w14:paraId="3E63129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9CC9CC4" w14:textId="56310BDC" w:rsidR="00467A68" w:rsidRPr="00224DB3" w:rsidRDefault="00467A68" w:rsidP="00467A68">
      <w:pPr>
        <w:tabs>
          <w:tab w:val="left" w:pos="567"/>
        </w:tabs>
        <w:spacing w:after="0" w:line="240" w:lineRule="auto"/>
        <w:rPr>
          <w:rFonts w:ascii="Times New Roman" w:eastAsia="Times New Roman" w:hAnsi="Times New Roman"/>
          <w:lang w:eastAsia="lt-LT"/>
        </w:rPr>
      </w:pPr>
      <w:r w:rsidRPr="00224DB3">
        <w:rPr>
          <w:rFonts w:ascii="Times New Roman" w:eastAsia="Times New Roman" w:hAnsi="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9A705B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792F05B" w14:textId="77777777" w:rsidR="00467A68" w:rsidRPr="00383A93" w:rsidRDefault="00467A68" w:rsidP="00467A68">
      <w:pPr>
        <w:tabs>
          <w:tab w:val="left" w:pos="567"/>
        </w:tabs>
        <w:spacing w:after="0" w:line="240" w:lineRule="auto"/>
        <w:rPr>
          <w:rFonts w:ascii="Times New Roman" w:eastAsia="Times New Roman" w:hAnsi="Times New Roman"/>
        </w:rPr>
      </w:pPr>
      <w:r w:rsidRPr="00383A93">
        <w:rPr>
          <w:rFonts w:ascii="Times New Roman" w:eastAsia="Times New Roman" w:hAnsi="Times New Roman"/>
        </w:rPr>
        <w:t>Kiekvienoje dažnio grupėje nepageidaujamas poveikis pateikiamas mažėjančio sunkumo tvarka.</w:t>
      </w:r>
    </w:p>
    <w:p w14:paraId="3B1BB9B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1B04F1D" w14:textId="77777777" w:rsidR="00467A68" w:rsidRPr="00383A93" w:rsidRDefault="00467A68" w:rsidP="00467A68">
      <w:pPr>
        <w:keepNext/>
        <w:keepLines/>
        <w:tabs>
          <w:tab w:val="left" w:pos="567"/>
        </w:tabs>
        <w:spacing w:after="0" w:line="240" w:lineRule="auto"/>
        <w:rPr>
          <w:rFonts w:ascii="Times New Roman" w:eastAsia="Times New Roman" w:hAnsi="Times New Roman"/>
          <w:u w:val="single"/>
          <w:lang w:eastAsia="lt-LT"/>
        </w:rPr>
      </w:pPr>
      <w:r w:rsidRPr="00383A93">
        <w:rPr>
          <w:rFonts w:ascii="Times New Roman" w:eastAsia="Times New Roman" w:hAnsi="Times New Roman"/>
          <w:u w:val="single"/>
          <w:lang w:eastAsia="lt-LT"/>
        </w:rPr>
        <w:t>Tyrimai</w:t>
      </w:r>
    </w:p>
    <w:p w14:paraId="53D7D6C3" w14:textId="77777777" w:rsidR="00467A68" w:rsidRPr="00383A93" w:rsidRDefault="00D2388B" w:rsidP="00556393">
      <w:pPr>
        <w:keepNext/>
        <w:keepLines/>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Reti</w:t>
      </w:r>
      <w:r w:rsidRPr="00556393">
        <w:rPr>
          <w:rFonts w:ascii="Times New Roman" w:eastAsia="Times New Roman" w:hAnsi="Times New Roman"/>
          <w:lang w:eastAsia="lt-LT"/>
        </w:rPr>
        <w:t>.</w:t>
      </w:r>
      <w:r>
        <w:rPr>
          <w:rFonts w:ascii="Times New Roman" w:eastAsia="Times New Roman" w:hAnsi="Times New Roman"/>
          <w:i/>
          <w:lang w:eastAsia="lt-LT"/>
        </w:rPr>
        <w:t xml:space="preserve"> </w:t>
      </w:r>
      <w:r w:rsidR="00467A68" w:rsidRPr="00383A93">
        <w:rPr>
          <w:rFonts w:ascii="Times New Roman" w:eastAsia="Times New Roman" w:hAnsi="Times New Roman"/>
          <w:lang w:eastAsia="lt-LT"/>
        </w:rPr>
        <w:t>Infuzijos į veną metu dėl neaiškių priežasčių laikinai gali padidėti kepenų funkcijos tyrimų rodmenys</w:t>
      </w:r>
      <w:r w:rsidR="0068015A">
        <w:rPr>
          <w:rFonts w:ascii="Times New Roman" w:eastAsia="Times New Roman" w:hAnsi="Times New Roman"/>
          <w:lang w:eastAsia="lt-LT"/>
        </w:rPr>
        <w:t>.</w:t>
      </w:r>
    </w:p>
    <w:p w14:paraId="1A56DEC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Manoma, kad tai gali priklausyti nuo esamos ligos, infuzuojamo mišinio sudedamųjų dalių ir jų kiekio. </w:t>
      </w:r>
    </w:p>
    <w:p w14:paraId="11ACDC9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F969EF0"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r w:rsidRPr="00383A93">
        <w:rPr>
          <w:rFonts w:ascii="Times New Roman" w:eastAsia="Times New Roman" w:hAnsi="Times New Roman"/>
          <w:u w:val="single"/>
          <w:lang w:eastAsia="lt-LT"/>
        </w:rPr>
        <w:t>Virškinimo trakto sutrikimai</w:t>
      </w:r>
    </w:p>
    <w:p w14:paraId="405C251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Reti</w:t>
      </w:r>
      <w:r w:rsidR="00D2388B">
        <w:rPr>
          <w:rFonts w:ascii="Times New Roman" w:eastAsia="Times New Roman" w:hAnsi="Times New Roman"/>
          <w:lang w:eastAsia="lt-LT"/>
        </w:rPr>
        <w:t>. P</w:t>
      </w:r>
      <w:r w:rsidRPr="00383A93">
        <w:rPr>
          <w:rFonts w:ascii="Times New Roman" w:eastAsia="Times New Roman" w:hAnsi="Times New Roman"/>
          <w:lang w:eastAsia="lt-LT"/>
        </w:rPr>
        <w:t xml:space="preserve">ykinimas. </w:t>
      </w:r>
    </w:p>
    <w:p w14:paraId="2A08D820"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p>
    <w:p w14:paraId="30581081"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r w:rsidRPr="00383A93">
        <w:rPr>
          <w:rFonts w:ascii="Times New Roman" w:eastAsia="Times New Roman" w:hAnsi="Times New Roman"/>
          <w:u w:val="single"/>
          <w:lang w:eastAsia="lt-LT"/>
        </w:rPr>
        <w:t>Bendrieji sutrikimai ir vartojimo vietos pažeidimai</w:t>
      </w:r>
    </w:p>
    <w:p w14:paraId="3D7DE647" w14:textId="77777777" w:rsidR="00467A68" w:rsidRPr="00383A93" w:rsidRDefault="00D2388B"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Reti</w:t>
      </w:r>
      <w:r w:rsidRPr="00A1691B">
        <w:rPr>
          <w:rFonts w:ascii="Times New Roman" w:eastAsia="Times New Roman" w:hAnsi="Times New Roman"/>
          <w:lang w:eastAsia="lt-LT"/>
        </w:rPr>
        <w:t>.</w:t>
      </w:r>
      <w:r>
        <w:rPr>
          <w:rFonts w:ascii="Times New Roman" w:eastAsia="Times New Roman" w:hAnsi="Times New Roman"/>
          <w:i/>
          <w:lang w:eastAsia="lt-LT"/>
        </w:rPr>
        <w:t xml:space="preserve"> </w:t>
      </w:r>
      <w:r w:rsidR="00467A68" w:rsidRPr="00383A93">
        <w:rPr>
          <w:rFonts w:ascii="Times New Roman" w:eastAsia="Times New Roman" w:hAnsi="Times New Roman"/>
          <w:lang w:eastAsia="lt-LT"/>
        </w:rPr>
        <w:t xml:space="preserve">Kaip ir infuzuojant hipertoninių tirpalų, taip ir </w:t>
      </w:r>
      <w:r>
        <w:rPr>
          <w:rFonts w:ascii="Times New Roman" w:eastAsia="Times New Roman" w:hAnsi="Times New Roman"/>
          <w:lang w:eastAsia="lt-LT"/>
        </w:rPr>
        <w:t xml:space="preserve">vaistinio </w:t>
      </w:r>
      <w:r w:rsidR="00467A68" w:rsidRPr="00383A93">
        <w:rPr>
          <w:rFonts w:ascii="Times New Roman" w:eastAsia="Times New Roman" w:hAnsi="Times New Roman"/>
          <w:lang w:eastAsia="lt-LT"/>
        </w:rPr>
        <w:t>preparato leidžiant į periferinę veną, gali atsirasti tromboflebitas. Jei kartu infuzuojama Intralipid, tokia galimybė gali sumažėti.</w:t>
      </w:r>
    </w:p>
    <w:p w14:paraId="21F7FB3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16D93D9"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r w:rsidRPr="00383A93">
        <w:rPr>
          <w:rFonts w:ascii="Times New Roman" w:eastAsia="Times New Roman" w:hAnsi="Times New Roman"/>
          <w:u w:val="single"/>
          <w:lang w:eastAsia="lt-LT"/>
        </w:rPr>
        <w:t>Imuninės sistemos sutrikimai</w:t>
      </w:r>
    </w:p>
    <w:p w14:paraId="23CDB304" w14:textId="77777777" w:rsidR="00467A68" w:rsidRPr="00383A93" w:rsidRDefault="00D2388B" w:rsidP="00467A68">
      <w:pPr>
        <w:tabs>
          <w:tab w:val="left" w:pos="567"/>
        </w:tabs>
        <w:spacing w:after="0" w:line="240" w:lineRule="auto"/>
        <w:rPr>
          <w:rFonts w:ascii="Times New Roman" w:eastAsia="Times New Roman" w:hAnsi="Times New Roman"/>
          <w:lang w:eastAsia="lt-LT"/>
        </w:rPr>
      </w:pPr>
      <w:r w:rsidRPr="00592391">
        <w:rPr>
          <w:rFonts w:ascii="Times New Roman" w:eastAsia="Times New Roman" w:hAnsi="Times New Roman"/>
          <w:i/>
          <w:lang w:eastAsia="lt-LT"/>
        </w:rPr>
        <w:t>Reti</w:t>
      </w:r>
      <w:r w:rsidRPr="00A1691B">
        <w:rPr>
          <w:rFonts w:ascii="Times New Roman" w:eastAsia="Times New Roman" w:hAnsi="Times New Roman"/>
          <w:lang w:eastAsia="lt-LT"/>
        </w:rPr>
        <w:t>.</w:t>
      </w:r>
      <w:r>
        <w:rPr>
          <w:rFonts w:ascii="Times New Roman" w:eastAsia="Times New Roman" w:hAnsi="Times New Roman"/>
          <w:i/>
          <w:lang w:eastAsia="lt-LT"/>
        </w:rPr>
        <w:t xml:space="preserve"> </w:t>
      </w:r>
      <w:r w:rsidR="00467A68" w:rsidRPr="00383A93">
        <w:rPr>
          <w:rFonts w:ascii="Times New Roman" w:eastAsia="Times New Roman" w:hAnsi="Times New Roman"/>
          <w:lang w:eastAsia="lt-LT"/>
        </w:rPr>
        <w:t>Vartojant aminorūgščių tirpalų, galima padidėjusio jautrumo reakcija.</w:t>
      </w:r>
    </w:p>
    <w:p w14:paraId="2559695C" w14:textId="77777777" w:rsidR="00467A68" w:rsidRDefault="00467A68" w:rsidP="00467A68">
      <w:pPr>
        <w:tabs>
          <w:tab w:val="left" w:pos="567"/>
        </w:tabs>
        <w:spacing w:after="0" w:line="240" w:lineRule="auto"/>
        <w:rPr>
          <w:rFonts w:ascii="Times New Roman" w:eastAsia="Times New Roman" w:hAnsi="Times New Roman"/>
          <w:lang w:eastAsia="lt-LT"/>
        </w:rPr>
      </w:pPr>
    </w:p>
    <w:p w14:paraId="722BBE25" w14:textId="77777777" w:rsidR="00467A68" w:rsidRPr="005801D2" w:rsidRDefault="00467A68" w:rsidP="00467A68">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rPr>
      </w:pPr>
      <w:r w:rsidRPr="005801D2">
        <w:rPr>
          <w:rFonts w:ascii="Times New Roman" w:eastAsia="Times New Roman" w:hAnsi="Times New Roman"/>
          <w:noProof/>
          <w:snapToGrid w:val="0"/>
          <w:szCs w:val="24"/>
          <w:u w:val="single"/>
        </w:rPr>
        <w:t>Pranešimas apie įtariamas nepageidaujamas reakcijas</w:t>
      </w:r>
    </w:p>
    <w:p w14:paraId="132A7579" w14:textId="5E3C3769" w:rsidR="00467A68" w:rsidRPr="005801D2" w:rsidRDefault="00467A68" w:rsidP="00467A68">
      <w:pPr>
        <w:tabs>
          <w:tab w:val="left" w:pos="567"/>
        </w:tabs>
        <w:autoSpaceDE w:val="0"/>
        <w:autoSpaceDN w:val="0"/>
        <w:adjustRightInd w:val="0"/>
        <w:spacing w:after="0" w:line="240" w:lineRule="auto"/>
        <w:jc w:val="both"/>
        <w:rPr>
          <w:rFonts w:ascii="Times New Roman" w:eastAsia="Times New Roman" w:hAnsi="Times New Roman"/>
          <w:noProof/>
          <w:snapToGrid w:val="0"/>
          <w:szCs w:val="24"/>
        </w:rPr>
      </w:pPr>
      <w:r w:rsidRPr="005801D2">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5801D2">
        <w:rPr>
          <w:rFonts w:ascii="Times New Roman" w:eastAsia="Times New Roman" w:hAnsi="Times New Roman"/>
          <w:snapToGrid w:val="0"/>
          <w:szCs w:val="24"/>
        </w:rPr>
        <w:t xml:space="preserve"> </w:t>
      </w:r>
      <w:r w:rsidRPr="005801D2">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10" w:history="1">
        <w:r w:rsidRPr="005801D2">
          <w:rPr>
            <w:rFonts w:ascii="Times New Roman" w:eastAsia="SimSun" w:hAnsi="Times New Roman"/>
            <w:noProof/>
            <w:snapToGrid w:val="0"/>
            <w:color w:val="0000FF"/>
            <w:szCs w:val="24"/>
            <w:u w:val="single"/>
          </w:rPr>
          <w:t>www.vvkt.lt</w:t>
        </w:r>
      </w:hyperlink>
      <w:r w:rsidRPr="005801D2">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801D2">
          <w:rPr>
            <w:rFonts w:ascii="Times New Roman" w:eastAsia="SimSun" w:hAnsi="Times New Roman"/>
            <w:noProof/>
            <w:snapToGrid w:val="0"/>
            <w:color w:val="0000FF"/>
            <w:szCs w:val="24"/>
            <w:u w:val="single"/>
          </w:rPr>
          <w:t>NepageidaujamaR@vvkt.lt</w:t>
        </w:r>
      </w:hyperlink>
      <w:r w:rsidRPr="005801D2">
        <w:rPr>
          <w:rFonts w:ascii="Times New Roman" w:eastAsia="Times New Roman" w:hAnsi="Times New Roman"/>
          <w:noProof/>
          <w:snapToGrid w:val="0"/>
          <w:szCs w:val="24"/>
        </w:rPr>
        <w:t xml:space="preserve">), per interneto svetainę (adresu </w:t>
      </w:r>
      <w:hyperlink r:id="rId12" w:history="1">
        <w:r w:rsidRPr="00BA18E2">
          <w:rPr>
            <w:rStyle w:val="Hipersaitas"/>
            <w:rFonts w:ascii="Times New Roman" w:eastAsia="Times New Roman" w:hAnsi="Times New Roman"/>
            <w:noProof/>
            <w:snapToGrid w:val="0"/>
            <w:szCs w:val="24"/>
          </w:rPr>
          <w:t>http://www.vvkt.lt</w:t>
        </w:r>
      </w:hyperlink>
      <w:r>
        <w:rPr>
          <w:rFonts w:ascii="Times New Roman" w:eastAsia="Times New Roman" w:hAnsi="Times New Roman"/>
          <w:noProof/>
          <w:snapToGrid w:val="0"/>
          <w:szCs w:val="24"/>
        </w:rPr>
        <w:t xml:space="preserve"> </w:t>
      </w:r>
      <w:r w:rsidRPr="005801D2">
        <w:rPr>
          <w:rFonts w:ascii="Times New Roman" w:eastAsia="Times New Roman" w:hAnsi="Times New Roman"/>
          <w:noProof/>
          <w:snapToGrid w:val="0"/>
          <w:szCs w:val="24"/>
        </w:rPr>
        <w:t>).</w:t>
      </w:r>
    </w:p>
    <w:p w14:paraId="5EE9695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B7A1168"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4.9</w:t>
      </w:r>
      <w:r w:rsidRPr="00383A93">
        <w:rPr>
          <w:rFonts w:ascii="Times New Roman" w:eastAsia="Times New Roman" w:hAnsi="Times New Roman"/>
          <w:b/>
          <w:lang w:eastAsia="lt-LT"/>
        </w:rPr>
        <w:tab/>
        <w:t>Perdozavimas</w:t>
      </w:r>
    </w:p>
    <w:p w14:paraId="54FA997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CDE96D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Jei Vaminolact infuzuojama didesniu, negu rekomenduojama, greičiu, pasireiškia pykinimas, parausta veidas, prakaituojama. Jei atsiranda perdozavimo simptomų, infuzijos greitį reikia lėtinti arba ją nutraukti.</w:t>
      </w:r>
    </w:p>
    <w:p w14:paraId="724E894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9F65A3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AEED029"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5.</w:t>
      </w:r>
      <w:r w:rsidRPr="00383A93">
        <w:rPr>
          <w:rFonts w:ascii="Times New Roman" w:eastAsia="Times New Roman" w:hAnsi="Times New Roman"/>
          <w:b/>
          <w:lang w:eastAsia="lt-LT"/>
        </w:rPr>
        <w:tab/>
        <w:t>FARMAKOLOGINĖS SAVYBĖS</w:t>
      </w:r>
    </w:p>
    <w:p w14:paraId="06B47DE1"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p>
    <w:p w14:paraId="554DD111"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5.1</w:t>
      </w:r>
      <w:r w:rsidRPr="00383A93">
        <w:rPr>
          <w:rFonts w:ascii="Times New Roman" w:eastAsia="Times New Roman" w:hAnsi="Times New Roman"/>
          <w:b/>
          <w:lang w:eastAsia="lt-LT"/>
        </w:rPr>
        <w:tab/>
        <w:t>Farmakodinaminės savybės</w:t>
      </w:r>
    </w:p>
    <w:p w14:paraId="255A591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61867A7" w14:textId="77777777" w:rsidR="00467A68" w:rsidRPr="00383A93" w:rsidRDefault="00467A68" w:rsidP="00467A68">
      <w:pPr>
        <w:tabs>
          <w:tab w:val="left" w:pos="567"/>
          <w:tab w:val="left" w:pos="5040"/>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Farmakoterapinė grupė – plazmos pakaitalai ir infuziniai tirpalai, ATC </w:t>
      </w:r>
      <w:r w:rsidR="0068015A">
        <w:rPr>
          <w:rFonts w:ascii="Times New Roman" w:eastAsia="Times New Roman" w:hAnsi="Times New Roman"/>
          <w:lang w:eastAsia="lt-LT"/>
        </w:rPr>
        <w:t>kodas</w:t>
      </w:r>
      <w:r w:rsidR="0068015A" w:rsidRPr="00383A93">
        <w:rPr>
          <w:rFonts w:ascii="Times New Roman" w:eastAsia="Times New Roman" w:hAnsi="Times New Roman"/>
          <w:lang w:eastAsia="lt-LT"/>
        </w:rPr>
        <w:t xml:space="preserve"> </w:t>
      </w:r>
      <w:r w:rsidRPr="00383A93">
        <w:rPr>
          <w:rFonts w:ascii="Times New Roman" w:eastAsia="Times New Roman" w:hAnsi="Times New Roman"/>
          <w:lang w:eastAsia="lt-LT"/>
        </w:rPr>
        <w:t>–B05BA01.</w:t>
      </w:r>
    </w:p>
    <w:p w14:paraId="414D302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93D5B1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Aminorūgščių, esančių Vaminolact sudėtyje, derinys parinktas taip, kad atitiktų motinos pieno sudėtį. Jei aminorūgštys infuzuojamos rekomenduojamu greičiu, joks specifinis farmakodinaminis poveikis, išskyrus maistines savybes, nepasireiškia. </w:t>
      </w:r>
    </w:p>
    <w:p w14:paraId="51DCD5D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lastRenderedPageBreak/>
        <w:t xml:space="preserve">Kad organizmas aminorūgštis pasisavintų optimaliai, būtina tiekti adekvatų energijos kiekį angliavandenių (tinkamiausia gliukozės) ir riebalų forma. </w:t>
      </w:r>
    </w:p>
    <w:p w14:paraId="2004EB2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7BD3025"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5.2</w:t>
      </w:r>
      <w:r w:rsidRPr="00383A93">
        <w:rPr>
          <w:rFonts w:ascii="Times New Roman" w:eastAsia="Times New Roman" w:hAnsi="Times New Roman"/>
          <w:b/>
          <w:lang w:eastAsia="lt-LT"/>
        </w:rPr>
        <w:tab/>
        <w:t xml:space="preserve">Farmakokinetinės savybės </w:t>
      </w:r>
    </w:p>
    <w:p w14:paraId="2FECEF8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FAD0FA4" w14:textId="77777777" w:rsidR="00467A68"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Pagrindinės infuzuojamų aminorūgščių farmakokinetinės savybės iš esmės yra tokios pat kaip ir aminorūgščių, kurios į organizmą patenka su maistu. Tačiau aminorūgštys, gaunamos iš maisto baltymų, pirmiausiai patenka į vartų veną ir tik po to į sisteminę kraujotaką, o į veną infuzuojamos aminorūgštys patenka tiesiai į sisteminę kraujotaką.</w:t>
      </w:r>
    </w:p>
    <w:p w14:paraId="1D3DD00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761B6DD"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5.3</w:t>
      </w:r>
      <w:r w:rsidRPr="00383A93">
        <w:rPr>
          <w:rFonts w:ascii="Times New Roman" w:eastAsia="Times New Roman" w:hAnsi="Times New Roman"/>
          <w:b/>
          <w:lang w:eastAsia="lt-LT"/>
        </w:rPr>
        <w:tab/>
        <w:t>Ikiklinikinių saugumo tyrimų duomenys</w:t>
      </w:r>
    </w:p>
    <w:p w14:paraId="2AB129D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99E994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Tyrimai su gyvūnais tiesioginio ar netiesioginio kenksmingo poveikio nėštumo eigai, embriono ar vaisiaus vystymuisi, gimdymui ar postnataliniam vystymuisi neparodė. </w:t>
      </w:r>
    </w:p>
    <w:p w14:paraId="046B553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4B20F8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E0B80DE" w14:textId="77777777" w:rsidR="00467A68" w:rsidRPr="00383A93" w:rsidRDefault="00467A68" w:rsidP="00467A68">
      <w:pPr>
        <w:keepNext/>
        <w:keepLines/>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w:t>
      </w:r>
      <w:r w:rsidRPr="00383A93">
        <w:rPr>
          <w:rFonts w:ascii="Times New Roman" w:eastAsia="Times New Roman" w:hAnsi="Times New Roman"/>
          <w:b/>
          <w:lang w:eastAsia="lt-LT"/>
        </w:rPr>
        <w:tab/>
        <w:t>FARMACINĖ INFORMACIJA</w:t>
      </w:r>
    </w:p>
    <w:p w14:paraId="7A5BAD05" w14:textId="77777777" w:rsidR="00467A68" w:rsidRPr="00383A93" w:rsidRDefault="00467A68" w:rsidP="00467A68">
      <w:pPr>
        <w:keepNext/>
        <w:keepLines/>
        <w:tabs>
          <w:tab w:val="left" w:pos="567"/>
        </w:tabs>
        <w:spacing w:after="0" w:line="240" w:lineRule="auto"/>
        <w:rPr>
          <w:rFonts w:ascii="Times New Roman" w:eastAsia="Times New Roman" w:hAnsi="Times New Roman"/>
          <w:b/>
          <w:lang w:eastAsia="lt-LT"/>
        </w:rPr>
      </w:pPr>
    </w:p>
    <w:p w14:paraId="2A0999FF" w14:textId="77777777" w:rsidR="00467A68" w:rsidRPr="00383A93" w:rsidRDefault="00467A68" w:rsidP="00467A68">
      <w:pPr>
        <w:keepNext/>
        <w:keepLines/>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6.1</w:t>
      </w:r>
      <w:r w:rsidRPr="00383A93">
        <w:rPr>
          <w:rFonts w:ascii="Times New Roman" w:eastAsia="Times New Roman" w:hAnsi="Times New Roman"/>
          <w:b/>
          <w:lang w:eastAsia="lt-LT"/>
        </w:rPr>
        <w:tab/>
        <w:t>Pagalbinių medžiagų sąrašas</w:t>
      </w:r>
    </w:p>
    <w:p w14:paraId="4D6584CE" w14:textId="77777777" w:rsidR="00467A68" w:rsidRPr="00383A93" w:rsidRDefault="00467A68" w:rsidP="00467A68">
      <w:pPr>
        <w:keepNext/>
        <w:keepLines/>
        <w:tabs>
          <w:tab w:val="left" w:pos="567"/>
        </w:tabs>
        <w:spacing w:after="0" w:line="240" w:lineRule="auto"/>
        <w:rPr>
          <w:rFonts w:ascii="Times New Roman" w:eastAsia="Times New Roman" w:hAnsi="Times New Roman"/>
          <w:lang w:eastAsia="lt-LT"/>
        </w:rPr>
      </w:pPr>
    </w:p>
    <w:p w14:paraId="4AA4C36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Injekcinis vanduo.</w:t>
      </w:r>
    </w:p>
    <w:p w14:paraId="2DE8335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0062E94"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6.2</w:t>
      </w:r>
      <w:r w:rsidRPr="00383A93">
        <w:rPr>
          <w:rFonts w:ascii="Times New Roman" w:eastAsia="Times New Roman" w:hAnsi="Times New Roman"/>
          <w:b/>
          <w:lang w:eastAsia="lt-LT"/>
        </w:rPr>
        <w:tab/>
        <w:t>Nesuderinamumas</w:t>
      </w:r>
    </w:p>
    <w:p w14:paraId="4835B06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EBDCBB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noProof/>
          <w:lang w:eastAsia="lt-LT"/>
        </w:rPr>
        <w:t xml:space="preserve">Šio vaistinio preparato negalima maišyti su kitais, išskyrus </w:t>
      </w:r>
      <w:r>
        <w:rPr>
          <w:rFonts w:ascii="Times New Roman" w:eastAsia="Times New Roman" w:hAnsi="Times New Roman"/>
          <w:noProof/>
          <w:lang w:eastAsia="lt-LT"/>
        </w:rPr>
        <w:t xml:space="preserve">nurodytus </w:t>
      </w:r>
      <w:r w:rsidRPr="00383A93">
        <w:rPr>
          <w:rFonts w:ascii="Times New Roman" w:eastAsia="Times New Roman" w:hAnsi="Times New Roman"/>
          <w:noProof/>
          <w:lang w:eastAsia="lt-LT"/>
        </w:rPr>
        <w:t>6.6 skyriuje.</w:t>
      </w:r>
    </w:p>
    <w:p w14:paraId="623E0DD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1A4E3F2"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6.3</w:t>
      </w:r>
      <w:r w:rsidRPr="00383A93">
        <w:rPr>
          <w:rFonts w:ascii="Times New Roman" w:eastAsia="Times New Roman" w:hAnsi="Times New Roman"/>
          <w:b/>
          <w:lang w:eastAsia="lt-LT"/>
        </w:rPr>
        <w:tab/>
        <w:t>Tinkamumo laikas</w:t>
      </w:r>
    </w:p>
    <w:p w14:paraId="2DC9664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26651F8" w14:textId="434E0FFB"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2</w:t>
      </w:r>
      <w:r>
        <w:rPr>
          <w:rFonts w:ascii="Times New Roman" w:eastAsia="Times New Roman" w:hAnsi="Times New Roman"/>
          <w:lang w:eastAsia="lt-LT"/>
        </w:rPr>
        <w:t xml:space="preserve"> metai</w:t>
      </w:r>
    </w:p>
    <w:p w14:paraId="4A636CB3" w14:textId="77777777" w:rsidR="00467A68" w:rsidRDefault="00467A68" w:rsidP="00467A68">
      <w:pPr>
        <w:autoSpaceDE w:val="0"/>
        <w:autoSpaceDN w:val="0"/>
        <w:adjustRightInd w:val="0"/>
        <w:spacing w:after="0" w:line="240" w:lineRule="auto"/>
        <w:rPr>
          <w:rFonts w:ascii="Times New Roman" w:eastAsia="Times New Roman" w:hAnsi="Times New Roman"/>
          <w:lang w:eastAsia="lt-LT"/>
        </w:rPr>
      </w:pPr>
    </w:p>
    <w:p w14:paraId="634DE9CD" w14:textId="77777777" w:rsidR="00467A68" w:rsidRPr="00BA3329" w:rsidRDefault="00467A68" w:rsidP="00467A68">
      <w:pPr>
        <w:autoSpaceDE w:val="0"/>
        <w:autoSpaceDN w:val="0"/>
        <w:adjustRightInd w:val="0"/>
        <w:spacing w:after="0" w:line="240" w:lineRule="auto"/>
        <w:rPr>
          <w:rFonts w:ascii="Times New Roman" w:eastAsia="Times New Roman" w:hAnsi="Times New Roman"/>
          <w:lang w:eastAsia="lt-LT"/>
        </w:rPr>
      </w:pPr>
      <w:r w:rsidRPr="00083593">
        <w:rPr>
          <w:rFonts w:ascii="Times New Roman" w:eastAsia="Times New Roman" w:hAnsi="Times New Roman"/>
          <w:lang w:eastAsia="lt-LT"/>
        </w:rPr>
        <w:t>Paruoštas infuzinis tirpalas</w:t>
      </w:r>
    </w:p>
    <w:p w14:paraId="3F0F4CAB" w14:textId="77777777" w:rsidR="00467A68" w:rsidRPr="00383A93" w:rsidRDefault="00467A68" w:rsidP="00467A68">
      <w:pPr>
        <w:autoSpaceDE w:val="0"/>
        <w:autoSpaceDN w:val="0"/>
        <w:adjustRightInd w:val="0"/>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Mikrobiologiniu požiūriu, </w:t>
      </w:r>
      <w:r>
        <w:rPr>
          <w:rFonts w:ascii="Times New Roman" w:eastAsia="Times New Roman" w:hAnsi="Times New Roman"/>
          <w:lang w:eastAsia="lt-LT"/>
        </w:rPr>
        <w:t xml:space="preserve">paruoštą infuzinį </w:t>
      </w:r>
      <w:r w:rsidRPr="00383A93">
        <w:rPr>
          <w:rFonts w:ascii="Times New Roman" w:eastAsia="Times New Roman" w:hAnsi="Times New Roman"/>
          <w:lang w:eastAsia="lt-LT"/>
        </w:rPr>
        <w:t xml:space="preserve">tirpalą reikia suvartoti nedelsiant. Jei jis iš karto nevartojamas, už jo laikymo trukmę ir sąlygas atsako gydantis medikas. Paprastai </w:t>
      </w:r>
      <w:r>
        <w:rPr>
          <w:rFonts w:ascii="Times New Roman" w:eastAsia="Times New Roman" w:hAnsi="Times New Roman"/>
          <w:lang w:eastAsia="lt-LT"/>
        </w:rPr>
        <w:t>paruoštą</w:t>
      </w:r>
      <w:r w:rsidRPr="00383A93">
        <w:rPr>
          <w:rFonts w:ascii="Times New Roman" w:eastAsia="Times New Roman" w:hAnsi="Times New Roman"/>
          <w:lang w:eastAsia="lt-LT"/>
        </w:rPr>
        <w:t xml:space="preserve"> </w:t>
      </w:r>
      <w:r>
        <w:rPr>
          <w:rFonts w:ascii="Times New Roman" w:eastAsia="Times New Roman" w:hAnsi="Times New Roman"/>
          <w:lang w:eastAsia="lt-LT"/>
        </w:rPr>
        <w:t xml:space="preserve">infuzinį </w:t>
      </w:r>
      <w:r w:rsidRPr="00383A93">
        <w:rPr>
          <w:rFonts w:ascii="Times New Roman" w:eastAsia="Times New Roman" w:hAnsi="Times New Roman"/>
          <w:lang w:eastAsia="lt-LT"/>
        </w:rPr>
        <w:t>tirpalą galima laikyti 2 – 8</w:t>
      </w:r>
      <w:r w:rsidRPr="00383A93">
        <w:rPr>
          <w:rFonts w:ascii="Times New Roman" w:eastAsia="Times New Roman" w:hAnsi="Times New Roman"/>
          <w:lang w:eastAsia="lt-LT"/>
        </w:rPr>
        <w:sym w:font="Symbol" w:char="F0B0"/>
      </w:r>
      <w:r w:rsidRPr="00383A93">
        <w:rPr>
          <w:rFonts w:ascii="Times New Roman" w:eastAsia="Times New Roman" w:hAnsi="Times New Roman"/>
          <w:lang w:eastAsia="lt-LT"/>
        </w:rPr>
        <w:t xml:space="preserve">C temperatūroje ne ilgiau kaip </w:t>
      </w:r>
      <w:r w:rsidR="00860982" w:rsidRPr="00383A93">
        <w:rPr>
          <w:rFonts w:ascii="Times New Roman" w:eastAsia="Times New Roman" w:hAnsi="Times New Roman"/>
          <w:lang w:eastAsia="lt-LT"/>
        </w:rPr>
        <w:t>24</w:t>
      </w:r>
      <w:r w:rsidR="00860982">
        <w:rPr>
          <w:rFonts w:ascii="Times New Roman" w:eastAsia="Times New Roman" w:hAnsi="Times New Roman"/>
          <w:lang w:eastAsia="lt-LT"/>
        </w:rPr>
        <w:t> </w:t>
      </w:r>
      <w:r w:rsidRPr="00383A93">
        <w:rPr>
          <w:rFonts w:ascii="Times New Roman" w:eastAsia="Times New Roman" w:hAnsi="Times New Roman"/>
          <w:lang w:eastAsia="lt-LT"/>
        </w:rPr>
        <w:t>val., nebent vaist</w:t>
      </w:r>
      <w:r>
        <w:rPr>
          <w:rFonts w:ascii="Times New Roman" w:eastAsia="Times New Roman" w:hAnsi="Times New Roman"/>
          <w:lang w:eastAsia="lt-LT"/>
        </w:rPr>
        <w:t>inis preparat</w:t>
      </w:r>
      <w:r w:rsidRPr="00383A93">
        <w:rPr>
          <w:rFonts w:ascii="Times New Roman" w:eastAsia="Times New Roman" w:hAnsi="Times New Roman"/>
          <w:lang w:eastAsia="lt-LT"/>
        </w:rPr>
        <w:t>as buvo skiestas kontroliuojamomis ir įteisintomis aseptinėmis sąlygomis.</w:t>
      </w:r>
    </w:p>
    <w:p w14:paraId="48FD04E0" w14:textId="77777777" w:rsidR="00815A55" w:rsidRPr="00556393" w:rsidRDefault="00815A55" w:rsidP="00467A68">
      <w:pPr>
        <w:tabs>
          <w:tab w:val="left" w:pos="567"/>
        </w:tabs>
        <w:spacing w:after="0" w:line="240" w:lineRule="auto"/>
        <w:rPr>
          <w:rFonts w:ascii="Times New Roman" w:hAnsi="Times New Roman"/>
        </w:rPr>
      </w:pPr>
      <w:r w:rsidRPr="00556393">
        <w:rPr>
          <w:rFonts w:ascii="Times New Roman" w:hAnsi="Times New Roman"/>
        </w:rPr>
        <w:t>Kai vaistinis preparatas lašinamas naujagimiams</w:t>
      </w:r>
      <w:r w:rsidR="007A65A9">
        <w:rPr>
          <w:rFonts w:ascii="Times New Roman" w:hAnsi="Times New Roman"/>
        </w:rPr>
        <w:t>, kūdikiams</w:t>
      </w:r>
      <w:r w:rsidRPr="00556393">
        <w:rPr>
          <w:rFonts w:ascii="Times New Roman" w:hAnsi="Times New Roman"/>
        </w:rPr>
        <w:t xml:space="preserve"> ir jaunesniems kaip 2 metų vaikams, tirpalas (maišeliuose ir infuzijos rinkiniuose) turi būti apsaugotas nuo šviesos, kol infuzija bus užbaigta (žr. 4.2, 4.4 ir 6.6 skyrius).</w:t>
      </w:r>
    </w:p>
    <w:p w14:paraId="2DB0ED87" w14:textId="77777777" w:rsidR="00815A55" w:rsidRPr="00383A93" w:rsidRDefault="00815A55" w:rsidP="00467A68">
      <w:pPr>
        <w:tabs>
          <w:tab w:val="left" w:pos="567"/>
        </w:tabs>
        <w:spacing w:after="0" w:line="240" w:lineRule="auto"/>
        <w:rPr>
          <w:rFonts w:ascii="Times New Roman" w:eastAsia="Times New Roman" w:hAnsi="Times New Roman"/>
          <w:lang w:eastAsia="lt-LT"/>
        </w:rPr>
      </w:pPr>
    </w:p>
    <w:p w14:paraId="779519F3"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6.4</w:t>
      </w:r>
      <w:r w:rsidRPr="00383A93">
        <w:rPr>
          <w:rFonts w:ascii="Times New Roman" w:eastAsia="Times New Roman" w:hAnsi="Times New Roman"/>
          <w:b/>
          <w:lang w:eastAsia="lt-LT"/>
        </w:rPr>
        <w:tab/>
        <w:t>Specialios laikymo sąlygos</w:t>
      </w:r>
    </w:p>
    <w:p w14:paraId="2E116B2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D49666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Laikyti ne aukštesnėje kaip 25</w:t>
      </w:r>
      <w:r w:rsidRPr="00383A93">
        <w:rPr>
          <w:rFonts w:ascii="Times New Roman" w:eastAsia="Times New Roman" w:hAnsi="Times New Roman"/>
          <w:lang w:eastAsia="lt-LT"/>
        </w:rPr>
        <w:sym w:font="Symbol" w:char="F0B0"/>
      </w:r>
      <w:r w:rsidRPr="00383A93">
        <w:rPr>
          <w:rFonts w:ascii="Times New Roman" w:eastAsia="Times New Roman" w:hAnsi="Times New Roman"/>
          <w:lang w:eastAsia="lt-LT"/>
        </w:rPr>
        <w:t>C temperatūroje. Negalima užšaldyti.</w:t>
      </w:r>
    </w:p>
    <w:p w14:paraId="33EA5B14" w14:textId="77777777" w:rsidR="00467A68" w:rsidRPr="00083593" w:rsidRDefault="00467A68" w:rsidP="00467A68">
      <w:pPr>
        <w:spacing w:line="240" w:lineRule="auto"/>
        <w:rPr>
          <w:rFonts w:ascii="Times New Roman" w:hAnsi="Times New Roman"/>
          <w:color w:val="0D0D0D"/>
          <w:szCs w:val="24"/>
        </w:rPr>
      </w:pPr>
      <w:r>
        <w:rPr>
          <w:rFonts w:ascii="Times New Roman" w:hAnsi="Times New Roman"/>
          <w:noProof/>
          <w:color w:val="0D0D0D"/>
          <w:szCs w:val="24"/>
        </w:rPr>
        <w:t>Paruošto</w:t>
      </w:r>
      <w:r w:rsidRPr="00083593">
        <w:rPr>
          <w:rFonts w:ascii="Times New Roman" w:hAnsi="Times New Roman"/>
          <w:noProof/>
          <w:color w:val="0D0D0D"/>
          <w:szCs w:val="24"/>
        </w:rPr>
        <w:t xml:space="preserve"> vaistinio preparato laikymo są</w:t>
      </w:r>
      <w:r w:rsidRPr="00AA0093">
        <w:rPr>
          <w:rFonts w:ascii="Times New Roman" w:hAnsi="Times New Roman"/>
          <w:noProof/>
          <w:color w:val="0D0D0D"/>
          <w:szCs w:val="24"/>
        </w:rPr>
        <w:t>lygos pateikiamos 6.3 skyriuje.</w:t>
      </w:r>
    </w:p>
    <w:p w14:paraId="40B4EA3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789A1DB"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6.5</w:t>
      </w:r>
      <w:r w:rsidRPr="00383A93">
        <w:rPr>
          <w:rFonts w:ascii="Times New Roman" w:eastAsia="Times New Roman" w:hAnsi="Times New Roman"/>
          <w:b/>
          <w:lang w:eastAsia="lt-LT"/>
        </w:rPr>
        <w:tab/>
      </w:r>
      <w:r w:rsidRPr="005801D2">
        <w:rPr>
          <w:rFonts w:ascii="Times New Roman" w:eastAsia="Times New Roman" w:hAnsi="Times New Roman"/>
          <w:b/>
          <w:lang w:eastAsia="lt-LT"/>
        </w:rPr>
        <w:t>Talpyklės pobūdis ir jos turinys</w:t>
      </w:r>
    </w:p>
    <w:p w14:paraId="76134E0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DA4A1E1" w14:textId="24C7EAD9"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Viename II tipo stiklo buteliuke, užkimštame kaučiuko kamščiu su aliuminio dangteliu, yra 100</w:t>
      </w:r>
      <w:r>
        <w:rPr>
          <w:rFonts w:ascii="Times New Roman" w:eastAsia="Times New Roman" w:hAnsi="Times New Roman"/>
          <w:lang w:eastAsia="lt-LT"/>
        </w:rPr>
        <w:t> ml</w:t>
      </w:r>
      <w:r w:rsidRPr="00383A93">
        <w:rPr>
          <w:rFonts w:ascii="Times New Roman" w:eastAsia="Times New Roman" w:hAnsi="Times New Roman"/>
          <w:lang w:eastAsia="lt-LT"/>
        </w:rPr>
        <w:t xml:space="preserve"> infuzinio tirpalo. Dėž</w:t>
      </w:r>
      <w:r>
        <w:rPr>
          <w:rFonts w:ascii="Times New Roman" w:eastAsia="Times New Roman" w:hAnsi="Times New Roman"/>
          <w:lang w:eastAsia="lt-LT"/>
        </w:rPr>
        <w:t>ut</w:t>
      </w:r>
      <w:r w:rsidRPr="00383A93">
        <w:rPr>
          <w:rFonts w:ascii="Times New Roman" w:eastAsia="Times New Roman" w:hAnsi="Times New Roman"/>
          <w:lang w:eastAsia="lt-LT"/>
        </w:rPr>
        <w:t>ėje yra 10 stiklo buteliukų.</w:t>
      </w:r>
    </w:p>
    <w:p w14:paraId="0FE31806" w14:textId="2489586E"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Viename II tipo stiklo buteliuke, užkimštame kaučiuko kamščiu su aliuminio dangteliu, yra 500</w:t>
      </w:r>
      <w:r>
        <w:rPr>
          <w:rFonts w:ascii="Times New Roman" w:eastAsia="Times New Roman" w:hAnsi="Times New Roman"/>
          <w:lang w:eastAsia="lt-LT"/>
        </w:rPr>
        <w:t> ml</w:t>
      </w:r>
      <w:r w:rsidRPr="00383A93">
        <w:rPr>
          <w:rFonts w:ascii="Times New Roman" w:eastAsia="Times New Roman" w:hAnsi="Times New Roman"/>
          <w:lang w:eastAsia="lt-LT"/>
        </w:rPr>
        <w:t xml:space="preserve"> infuzinio tirpalo. Dėž</w:t>
      </w:r>
      <w:r>
        <w:rPr>
          <w:rFonts w:ascii="Times New Roman" w:eastAsia="Times New Roman" w:hAnsi="Times New Roman"/>
          <w:lang w:eastAsia="lt-LT"/>
        </w:rPr>
        <w:t>ut</w:t>
      </w:r>
      <w:r w:rsidRPr="00383A93">
        <w:rPr>
          <w:rFonts w:ascii="Times New Roman" w:eastAsia="Times New Roman" w:hAnsi="Times New Roman"/>
          <w:lang w:eastAsia="lt-LT"/>
        </w:rPr>
        <w:t>ėje yra 10 stiklo buteliukų.</w:t>
      </w:r>
    </w:p>
    <w:p w14:paraId="161D4525" w14:textId="77777777" w:rsidR="00467A68"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14:paraId="7BF2614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C8B9E0B"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6.6</w:t>
      </w:r>
      <w:r w:rsidRPr="00383A93">
        <w:rPr>
          <w:rFonts w:ascii="Times New Roman" w:eastAsia="Times New Roman" w:hAnsi="Times New Roman"/>
          <w:b/>
          <w:lang w:eastAsia="lt-LT"/>
        </w:rPr>
        <w:tab/>
        <w:t>Vartojimo ir darbo su vaistiniu preparatu instrukcija</w:t>
      </w:r>
    </w:p>
    <w:p w14:paraId="333AC22C" w14:textId="77777777" w:rsidR="00467A68" w:rsidRDefault="00467A68" w:rsidP="00467A68">
      <w:pPr>
        <w:tabs>
          <w:tab w:val="left" w:pos="567"/>
        </w:tabs>
        <w:spacing w:after="0" w:line="240" w:lineRule="auto"/>
        <w:rPr>
          <w:rFonts w:ascii="Times New Roman" w:eastAsia="Times New Roman" w:hAnsi="Times New Roman"/>
          <w:lang w:eastAsia="lt-LT"/>
        </w:rPr>
      </w:pPr>
    </w:p>
    <w:p w14:paraId="7037D1F8" w14:textId="77777777" w:rsidR="00815A55" w:rsidRPr="00556393" w:rsidRDefault="00815A55" w:rsidP="00467A68">
      <w:pPr>
        <w:tabs>
          <w:tab w:val="left" w:pos="567"/>
        </w:tabs>
        <w:spacing w:after="0" w:line="240" w:lineRule="auto"/>
        <w:rPr>
          <w:rFonts w:ascii="Times New Roman" w:hAnsi="Times New Roman"/>
        </w:rPr>
      </w:pPr>
      <w:r w:rsidRPr="00556393">
        <w:rPr>
          <w:rFonts w:ascii="Times New Roman" w:hAnsi="Times New Roman"/>
        </w:rPr>
        <w:t>Kai vaistinis preparatas lašinamas naujagimiams</w:t>
      </w:r>
      <w:r w:rsidR="007A65A9">
        <w:rPr>
          <w:rFonts w:ascii="Times New Roman" w:hAnsi="Times New Roman"/>
        </w:rPr>
        <w:t>, kūdikiams</w:t>
      </w:r>
      <w:r w:rsidRPr="00556393">
        <w:rPr>
          <w:rFonts w:ascii="Times New Roman" w:hAnsi="Times New Roman"/>
        </w:rPr>
        <w:t xml:space="preserve"> ir jaunesniems kaip 2</w:t>
      </w:r>
      <w:r>
        <w:rPr>
          <w:rFonts w:ascii="Times New Roman" w:hAnsi="Times New Roman"/>
        </w:rPr>
        <w:t> </w:t>
      </w:r>
      <w:r w:rsidRPr="00556393">
        <w:rPr>
          <w:rFonts w:ascii="Times New Roman" w:hAnsi="Times New Roman"/>
        </w:rPr>
        <w:t xml:space="preserve">metų vaikams, tirpalą reikia apsaugoti nuo šviesos, kol infuzija bus užbaigta. Dėl aplinkos šviesos poveikio </w:t>
      </w:r>
      <w:r>
        <w:rPr>
          <w:rFonts w:ascii="Times New Roman" w:hAnsi="Times New Roman"/>
        </w:rPr>
        <w:lastRenderedPageBreak/>
        <w:t>Vaminolact</w:t>
      </w:r>
      <w:r w:rsidRPr="00556393">
        <w:rPr>
          <w:rFonts w:ascii="Times New Roman" w:hAnsi="Times New Roman"/>
        </w:rPr>
        <w:t>, ypač po to, kai į jį įmaišoma mikroelementų ir (arba) vitaminų, tirpale susidaro peroksidų ir kitų degradacijos produktų, kurių kiekį galima sumažinti tirpalą apsaugant nuo šviesos (žr. 4.2, 4.4 ir 6.3</w:t>
      </w:r>
      <w:r>
        <w:rPr>
          <w:rFonts w:ascii="Times New Roman" w:hAnsi="Times New Roman"/>
        </w:rPr>
        <w:t> </w:t>
      </w:r>
      <w:r w:rsidRPr="00556393">
        <w:rPr>
          <w:rFonts w:ascii="Times New Roman" w:hAnsi="Times New Roman"/>
        </w:rPr>
        <w:t>skyrius).</w:t>
      </w:r>
    </w:p>
    <w:p w14:paraId="287F1BF2" w14:textId="77777777" w:rsidR="00815A55" w:rsidRPr="00383A93" w:rsidRDefault="00815A55" w:rsidP="00467A68">
      <w:pPr>
        <w:tabs>
          <w:tab w:val="left" w:pos="567"/>
        </w:tabs>
        <w:spacing w:after="0" w:line="240" w:lineRule="auto"/>
        <w:rPr>
          <w:rFonts w:ascii="Times New Roman" w:eastAsia="Times New Roman" w:hAnsi="Times New Roman"/>
          <w:lang w:eastAsia="lt-LT"/>
        </w:rPr>
      </w:pPr>
    </w:p>
    <w:p w14:paraId="2F5FC857" w14:textId="77777777" w:rsidR="00467A68" w:rsidRPr="00383A93" w:rsidRDefault="00467A68" w:rsidP="00467A68">
      <w:pPr>
        <w:keepNext/>
        <w:tabs>
          <w:tab w:val="left" w:pos="567"/>
        </w:tabs>
        <w:spacing w:after="0" w:line="240" w:lineRule="auto"/>
        <w:outlineLvl w:val="8"/>
        <w:rPr>
          <w:rFonts w:ascii="Times New Roman" w:eastAsia="Times New Roman" w:hAnsi="Times New Roman"/>
          <w:bCs/>
          <w:i/>
          <w:u w:val="single"/>
          <w:lang w:eastAsia="lt-LT"/>
        </w:rPr>
      </w:pPr>
      <w:r w:rsidRPr="00383A93">
        <w:rPr>
          <w:rFonts w:ascii="Times New Roman" w:eastAsia="Times New Roman" w:hAnsi="Times New Roman"/>
          <w:bCs/>
          <w:i/>
          <w:u w:val="single"/>
          <w:lang w:eastAsia="lt-LT"/>
        </w:rPr>
        <w:t>Priedai</w:t>
      </w:r>
    </w:p>
    <w:p w14:paraId="089578A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Į Vaminolact pilti vaist</w:t>
      </w:r>
      <w:r>
        <w:rPr>
          <w:rFonts w:ascii="Times New Roman" w:eastAsia="Times New Roman" w:hAnsi="Times New Roman"/>
          <w:lang w:eastAsia="lt-LT"/>
        </w:rPr>
        <w:t>inių preparat</w:t>
      </w:r>
      <w:r w:rsidRPr="00383A93">
        <w:rPr>
          <w:rFonts w:ascii="Times New Roman" w:eastAsia="Times New Roman" w:hAnsi="Times New Roman"/>
          <w:lang w:eastAsia="lt-LT"/>
        </w:rPr>
        <w:t xml:space="preserve">ų, maistinių medžiagų ar elektrolitų tirpalų galima tik laikantis aseptikos reikalavimų ir tik tuo atveju, jei jų suderinamumas patvirtintas dokumentais. </w:t>
      </w:r>
    </w:p>
    <w:p w14:paraId="6941E68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03660D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500</w:t>
      </w:r>
      <w:r>
        <w:rPr>
          <w:rFonts w:ascii="Times New Roman" w:eastAsia="Times New Roman" w:hAnsi="Times New Roman"/>
          <w:lang w:eastAsia="lt-LT"/>
        </w:rPr>
        <w:t> ml</w:t>
      </w:r>
      <w:r w:rsidRPr="00383A93">
        <w:rPr>
          <w:rFonts w:ascii="Times New Roman" w:eastAsia="Times New Roman" w:hAnsi="Times New Roman"/>
          <w:lang w:eastAsia="lt-LT"/>
        </w:rPr>
        <w:t xml:space="preserve"> Vaminolact galima maišyti (po vieną </w:t>
      </w:r>
      <w:r>
        <w:rPr>
          <w:rFonts w:ascii="Times New Roman" w:eastAsia="Times New Roman" w:hAnsi="Times New Roman"/>
          <w:lang w:eastAsia="lt-LT"/>
        </w:rPr>
        <w:t xml:space="preserve">arba kartu) su ne daugiau kaip </w:t>
      </w:r>
      <w:r w:rsidR="00860982" w:rsidRPr="00383A93">
        <w:rPr>
          <w:rFonts w:ascii="Times New Roman" w:eastAsia="Times New Roman" w:hAnsi="Times New Roman"/>
          <w:lang w:eastAsia="lt-LT"/>
        </w:rPr>
        <w:t>200</w:t>
      </w:r>
      <w:r w:rsidR="00860982">
        <w:rPr>
          <w:rFonts w:ascii="Times New Roman" w:eastAsia="Times New Roman" w:hAnsi="Times New Roman"/>
          <w:lang w:eastAsia="lt-LT"/>
        </w:rPr>
        <w:t> </w:t>
      </w:r>
      <w:r w:rsidRPr="00383A93">
        <w:rPr>
          <w:rFonts w:ascii="Times New Roman" w:eastAsia="Times New Roman" w:hAnsi="Times New Roman"/>
          <w:lang w:eastAsia="lt-LT"/>
        </w:rPr>
        <w:t>mmol Na</w:t>
      </w:r>
      <w:r w:rsidRPr="00383A93">
        <w:rPr>
          <w:rFonts w:ascii="Times New Roman" w:eastAsia="Times New Roman" w:hAnsi="Times New Roman"/>
          <w:vertAlign w:val="superscript"/>
          <w:lang w:eastAsia="lt-LT"/>
        </w:rPr>
        <w:t>+</w:t>
      </w:r>
      <w:r w:rsidRPr="00383A93">
        <w:rPr>
          <w:rFonts w:ascii="Times New Roman" w:eastAsia="Times New Roman" w:hAnsi="Times New Roman"/>
          <w:lang w:eastAsia="lt-LT"/>
        </w:rPr>
        <w:t xml:space="preserve">, </w:t>
      </w:r>
      <w:r w:rsidR="00860982" w:rsidRPr="00383A93">
        <w:rPr>
          <w:rFonts w:ascii="Times New Roman" w:eastAsia="Times New Roman" w:hAnsi="Times New Roman"/>
          <w:lang w:eastAsia="lt-LT"/>
        </w:rPr>
        <w:t>160</w:t>
      </w:r>
      <w:r w:rsidR="00860982">
        <w:rPr>
          <w:rFonts w:ascii="Times New Roman" w:eastAsia="Times New Roman" w:hAnsi="Times New Roman"/>
          <w:lang w:eastAsia="lt-LT"/>
        </w:rPr>
        <w:t> </w:t>
      </w:r>
      <w:r w:rsidRPr="00383A93">
        <w:rPr>
          <w:rFonts w:ascii="Times New Roman" w:eastAsia="Times New Roman" w:hAnsi="Times New Roman"/>
          <w:lang w:eastAsia="lt-LT"/>
        </w:rPr>
        <w:t xml:space="preserve">mmol kalio chlorido, </w:t>
      </w:r>
      <w:r w:rsidR="00860982" w:rsidRPr="00383A93">
        <w:rPr>
          <w:rFonts w:ascii="Times New Roman" w:eastAsia="Times New Roman" w:hAnsi="Times New Roman"/>
          <w:lang w:eastAsia="lt-LT"/>
        </w:rPr>
        <w:t>35</w:t>
      </w:r>
      <w:r w:rsidR="00860982">
        <w:rPr>
          <w:rFonts w:ascii="Times New Roman" w:eastAsia="Times New Roman" w:hAnsi="Times New Roman"/>
          <w:lang w:eastAsia="lt-LT"/>
        </w:rPr>
        <w:t> </w:t>
      </w:r>
      <w:r w:rsidRPr="00383A93">
        <w:rPr>
          <w:rFonts w:ascii="Times New Roman" w:eastAsia="Times New Roman" w:hAnsi="Times New Roman"/>
          <w:lang w:eastAsia="lt-LT"/>
        </w:rPr>
        <w:t xml:space="preserve">mmol kalcio glubionato ir </w:t>
      </w:r>
      <w:r w:rsidR="00860982" w:rsidRPr="00383A93">
        <w:rPr>
          <w:rFonts w:ascii="Times New Roman" w:eastAsia="Times New Roman" w:hAnsi="Times New Roman"/>
          <w:lang w:eastAsia="lt-LT"/>
        </w:rPr>
        <w:t>15</w:t>
      </w:r>
      <w:r w:rsidR="00860982">
        <w:rPr>
          <w:rFonts w:ascii="Times New Roman" w:eastAsia="Times New Roman" w:hAnsi="Times New Roman"/>
          <w:lang w:eastAsia="lt-LT"/>
        </w:rPr>
        <w:t> </w:t>
      </w:r>
      <w:r w:rsidRPr="00383A93">
        <w:rPr>
          <w:rFonts w:ascii="Times New Roman" w:eastAsia="Times New Roman" w:hAnsi="Times New Roman"/>
          <w:lang w:eastAsia="lt-LT"/>
        </w:rPr>
        <w:t>mmol magnio sulfato. 500</w:t>
      </w:r>
      <w:r>
        <w:rPr>
          <w:rFonts w:ascii="Times New Roman" w:eastAsia="Times New Roman" w:hAnsi="Times New Roman"/>
          <w:lang w:eastAsia="lt-LT"/>
        </w:rPr>
        <w:t> ml</w:t>
      </w:r>
      <w:r w:rsidRPr="00383A93">
        <w:rPr>
          <w:rFonts w:ascii="Times New Roman" w:eastAsia="Times New Roman" w:hAnsi="Times New Roman"/>
          <w:lang w:eastAsia="lt-LT"/>
        </w:rPr>
        <w:t xml:space="preserve"> Vaminolact galima maišyti su ne daugiau kaip 30</w:t>
      </w:r>
      <w:r>
        <w:rPr>
          <w:rFonts w:ascii="Times New Roman" w:eastAsia="Times New Roman" w:hAnsi="Times New Roman"/>
          <w:lang w:eastAsia="lt-LT"/>
        </w:rPr>
        <w:t> ml</w:t>
      </w:r>
      <w:r w:rsidRPr="00383A93">
        <w:rPr>
          <w:rFonts w:ascii="Times New Roman" w:eastAsia="Times New Roman" w:hAnsi="Times New Roman"/>
          <w:lang w:eastAsia="lt-LT"/>
        </w:rPr>
        <w:t xml:space="preserve"> vaistinio preparato </w:t>
      </w:r>
      <w:r w:rsidRPr="00383A93">
        <w:rPr>
          <w:rFonts w:ascii="Times New Roman" w:eastAsia="Times New Roman" w:hAnsi="Times New Roman"/>
          <w:i/>
          <w:lang w:eastAsia="lt-LT"/>
        </w:rPr>
        <w:t xml:space="preserve">Peditrace, </w:t>
      </w:r>
      <w:r w:rsidRPr="00383A93">
        <w:rPr>
          <w:rFonts w:ascii="Times New Roman" w:eastAsia="Times New Roman" w:hAnsi="Times New Roman"/>
          <w:lang w:eastAsia="lt-LT"/>
        </w:rPr>
        <w:t>kurio sudėtyje yra mikroelementų.</w:t>
      </w:r>
    </w:p>
    <w:p w14:paraId="612D61E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512DB2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infuzuojant kartu </w:t>
      </w:r>
      <w:r w:rsidR="00FB38DF">
        <w:rPr>
          <w:rFonts w:ascii="Times New Roman" w:eastAsia="Times New Roman" w:hAnsi="Times New Roman"/>
          <w:lang w:eastAsia="lt-LT"/>
        </w:rPr>
        <w:t xml:space="preserve">su </w:t>
      </w:r>
      <w:r w:rsidRPr="00383A93">
        <w:rPr>
          <w:rFonts w:ascii="Times New Roman" w:eastAsia="Times New Roman" w:hAnsi="Times New Roman"/>
          <w:lang w:eastAsia="lt-LT"/>
        </w:rPr>
        <w:t xml:space="preserve">vaistiniu preparatu </w:t>
      </w:r>
      <w:r w:rsidRPr="00383A93">
        <w:rPr>
          <w:rFonts w:ascii="Times New Roman" w:eastAsia="Times New Roman" w:hAnsi="Times New Roman"/>
          <w:i/>
          <w:lang w:eastAsia="lt-LT"/>
        </w:rPr>
        <w:t>Intralipid,</w:t>
      </w:r>
      <w:r w:rsidRPr="00383A93">
        <w:rPr>
          <w:rFonts w:ascii="Times New Roman" w:eastAsia="Times New Roman" w:hAnsi="Times New Roman"/>
          <w:lang w:eastAsia="lt-LT"/>
        </w:rPr>
        <w:t xml:space="preserve"> kurio sudėtyje yra riebalų emulsija, reikalinga energijos apykaitai ir ląstelių membranų struktūrai, pvz., per infuzijų kaniulę, kurios galas trišakis, gali sumažėti tirpalo, kuris patenka į veną, osmoliališkumas. Toks būdas sumažina tromboflebito atsiradimo pavojų tuo atveju, jei </w:t>
      </w:r>
      <w:r>
        <w:rPr>
          <w:rFonts w:ascii="Times New Roman" w:eastAsia="Times New Roman" w:hAnsi="Times New Roman"/>
          <w:lang w:eastAsia="lt-LT"/>
        </w:rPr>
        <w:t xml:space="preserve">vaistinio </w:t>
      </w:r>
      <w:r w:rsidRPr="00383A93">
        <w:rPr>
          <w:rFonts w:ascii="Times New Roman" w:eastAsia="Times New Roman" w:hAnsi="Times New Roman"/>
          <w:lang w:eastAsia="lt-LT"/>
        </w:rPr>
        <w:t xml:space="preserve">preparato infuzuojama į periferinę veną. </w:t>
      </w:r>
    </w:p>
    <w:p w14:paraId="5F6E2C0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09BDF9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Vaistinio p</w:t>
      </w:r>
      <w:r w:rsidRPr="00383A93">
        <w:rPr>
          <w:rFonts w:ascii="Times New Roman" w:eastAsia="Times New Roman" w:hAnsi="Times New Roman"/>
          <w:lang w:eastAsia="lt-LT"/>
        </w:rPr>
        <w:t xml:space="preserve">reparato likučius būtina išpilti, nes jų vartoti kitą kartą negalima. </w:t>
      </w:r>
    </w:p>
    <w:p w14:paraId="16DE401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74C57D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6D3A002"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7.</w:t>
      </w:r>
      <w:r w:rsidRPr="00383A93">
        <w:rPr>
          <w:rFonts w:ascii="Times New Roman" w:eastAsia="Times New Roman" w:hAnsi="Times New Roman"/>
          <w:b/>
          <w:lang w:eastAsia="lt-LT"/>
        </w:rPr>
        <w:tab/>
      </w:r>
      <w:r w:rsidRPr="005801D2">
        <w:rPr>
          <w:rFonts w:ascii="Times New Roman" w:eastAsia="Times New Roman" w:hAnsi="Times New Roman"/>
          <w:b/>
          <w:lang w:eastAsia="lt-LT"/>
        </w:rPr>
        <w:t>REGISTRUOTOJAS</w:t>
      </w:r>
    </w:p>
    <w:p w14:paraId="2FAE6E0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1C0D658" w14:textId="77777777" w:rsidR="00467A68" w:rsidRPr="00383A93" w:rsidRDefault="00467A68" w:rsidP="00467A68">
      <w:pPr>
        <w:keepNext/>
        <w:tabs>
          <w:tab w:val="left" w:pos="567"/>
        </w:tabs>
        <w:spacing w:after="0" w:line="240" w:lineRule="auto"/>
        <w:outlineLvl w:val="0"/>
        <w:rPr>
          <w:rFonts w:ascii="Times New Roman" w:eastAsia="Times New Roman" w:hAnsi="Times New Roman"/>
          <w:bCs/>
          <w:lang w:eastAsia="lt-LT"/>
        </w:rPr>
      </w:pPr>
      <w:r w:rsidRPr="00383A93">
        <w:rPr>
          <w:rFonts w:ascii="Times New Roman" w:eastAsia="Times New Roman" w:hAnsi="Times New Roman"/>
          <w:bCs/>
          <w:lang w:eastAsia="lt-LT"/>
        </w:rPr>
        <w:t xml:space="preserve">Fresenius Kabi AB </w:t>
      </w:r>
    </w:p>
    <w:p w14:paraId="6DEBBDD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S-751 74 Uppsala,</w:t>
      </w:r>
    </w:p>
    <w:p w14:paraId="07DED31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Švedija</w:t>
      </w:r>
    </w:p>
    <w:p w14:paraId="0A543E0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CDC0F8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14D3D83"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8.</w:t>
      </w:r>
      <w:r w:rsidRPr="00383A93">
        <w:rPr>
          <w:rFonts w:ascii="Times New Roman" w:eastAsia="Times New Roman" w:hAnsi="Times New Roman"/>
          <w:b/>
          <w:lang w:eastAsia="lt-LT"/>
        </w:rPr>
        <w:tab/>
      </w:r>
      <w:r w:rsidRPr="005801D2">
        <w:rPr>
          <w:rFonts w:ascii="Times New Roman" w:eastAsia="Times New Roman" w:hAnsi="Times New Roman"/>
          <w:b/>
          <w:lang w:eastAsia="lt-LT"/>
        </w:rPr>
        <w:t>REGISTRACIJOS PAŽYMĖJIMO NUMERIS (-IAI)</w:t>
      </w:r>
    </w:p>
    <w:p w14:paraId="0B3D814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195BE49"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(100</w:t>
      </w:r>
      <w:r>
        <w:rPr>
          <w:rFonts w:ascii="Times New Roman" w:eastAsia="Times New Roman" w:hAnsi="Times New Roman"/>
          <w:lang w:eastAsia="lt-LT"/>
        </w:rPr>
        <w:t> ml</w:t>
      </w:r>
      <w:r w:rsidRPr="00383A93">
        <w:rPr>
          <w:rFonts w:ascii="Times New Roman" w:eastAsia="Times New Roman" w:hAnsi="Times New Roman"/>
          <w:lang w:eastAsia="lt-LT"/>
        </w:rPr>
        <w:t>), N10 - LT/1/95/1432/001</w:t>
      </w:r>
    </w:p>
    <w:p w14:paraId="78B1EA05"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(500</w:t>
      </w:r>
      <w:r>
        <w:rPr>
          <w:rFonts w:ascii="Times New Roman" w:eastAsia="Times New Roman" w:hAnsi="Times New Roman"/>
          <w:lang w:eastAsia="lt-LT"/>
        </w:rPr>
        <w:t> ml</w:t>
      </w:r>
      <w:r w:rsidRPr="00383A93">
        <w:rPr>
          <w:rFonts w:ascii="Times New Roman" w:eastAsia="Times New Roman" w:hAnsi="Times New Roman"/>
          <w:lang w:eastAsia="lt-LT"/>
        </w:rPr>
        <w:t>), N10 - LT/1/95/1432/002</w:t>
      </w:r>
    </w:p>
    <w:p w14:paraId="5C6BAEC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A1C4CE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ABE05A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
          <w:lang w:eastAsia="lt-LT"/>
        </w:rPr>
        <w:t>9.</w:t>
      </w:r>
      <w:r w:rsidRPr="00383A93">
        <w:rPr>
          <w:rFonts w:ascii="Times New Roman" w:eastAsia="Times New Roman" w:hAnsi="Times New Roman"/>
          <w:b/>
          <w:lang w:eastAsia="lt-LT"/>
        </w:rPr>
        <w:tab/>
      </w:r>
      <w:r w:rsidRPr="005801D2">
        <w:rPr>
          <w:rFonts w:ascii="Times New Roman" w:eastAsia="Times New Roman" w:hAnsi="Times New Roman"/>
          <w:b/>
          <w:lang w:eastAsia="lt-LT"/>
        </w:rPr>
        <w:t>REGISTRAVIMO / PERREGISTRAVIMO DATA</w:t>
      </w:r>
      <w:r w:rsidRPr="005801D2" w:rsidDel="005801D2">
        <w:rPr>
          <w:rFonts w:ascii="Times New Roman" w:eastAsia="Times New Roman" w:hAnsi="Times New Roman"/>
          <w:b/>
          <w:lang w:eastAsia="lt-LT"/>
        </w:rPr>
        <w:t xml:space="preserve"> </w:t>
      </w:r>
    </w:p>
    <w:p w14:paraId="06EB3D5F" w14:textId="77777777" w:rsidR="00467A68" w:rsidRDefault="00467A68" w:rsidP="00467A68">
      <w:pPr>
        <w:spacing w:after="0" w:line="240" w:lineRule="auto"/>
        <w:rPr>
          <w:rFonts w:ascii="Times New Roman" w:eastAsia="Times New Roman" w:hAnsi="Times New Roman"/>
          <w:lang w:eastAsia="lt-LT"/>
        </w:rPr>
      </w:pPr>
    </w:p>
    <w:p w14:paraId="099E225B" w14:textId="77777777" w:rsidR="00467A68" w:rsidRPr="00383A93" w:rsidRDefault="00467A68" w:rsidP="00467A68">
      <w:pPr>
        <w:spacing w:after="0" w:line="240" w:lineRule="auto"/>
        <w:rPr>
          <w:rFonts w:ascii="Times New Roman" w:eastAsia="Times New Roman" w:hAnsi="Times New Roman"/>
          <w:lang w:eastAsia="lt-LT"/>
        </w:rPr>
      </w:pPr>
      <w:r>
        <w:rPr>
          <w:rFonts w:ascii="Times New Roman" w:eastAsia="Times New Roman" w:hAnsi="Times New Roman"/>
          <w:lang w:eastAsia="lt-LT"/>
        </w:rPr>
        <w:t>Registravimo data 1995 gegužės 10 d.</w:t>
      </w:r>
    </w:p>
    <w:p w14:paraId="1298C36B" w14:textId="77777777" w:rsidR="00467A68" w:rsidRDefault="00467A68" w:rsidP="00467A68">
      <w:pPr>
        <w:spacing w:after="0" w:line="240" w:lineRule="auto"/>
        <w:rPr>
          <w:rFonts w:ascii="Times New Roman" w:eastAsia="Times New Roman" w:hAnsi="Times New Roman"/>
          <w:lang w:eastAsia="lt-LT"/>
        </w:rPr>
      </w:pPr>
      <w:r w:rsidRPr="005801D2">
        <w:rPr>
          <w:rFonts w:ascii="Times New Roman" w:eastAsia="Times New Roman" w:hAnsi="Times New Roman"/>
          <w:lang w:eastAsia="lt-LT"/>
        </w:rPr>
        <w:t>Paskutinio perregistravimo data</w:t>
      </w:r>
      <w:r>
        <w:rPr>
          <w:rFonts w:ascii="Times New Roman" w:eastAsia="Times New Roman" w:hAnsi="Times New Roman"/>
          <w:lang w:eastAsia="lt-LT"/>
        </w:rPr>
        <w:t xml:space="preserve"> 2009 m. sausio 23 d.</w:t>
      </w:r>
    </w:p>
    <w:p w14:paraId="098DA8DB" w14:textId="77777777" w:rsidR="00467A68" w:rsidRPr="00383A93" w:rsidRDefault="00467A68" w:rsidP="00467A68">
      <w:pPr>
        <w:spacing w:after="0" w:line="240" w:lineRule="auto"/>
        <w:rPr>
          <w:rFonts w:ascii="Times New Roman" w:eastAsia="Times New Roman" w:hAnsi="Times New Roman"/>
          <w:lang w:eastAsia="lt-LT"/>
        </w:rPr>
      </w:pPr>
    </w:p>
    <w:p w14:paraId="1A9389E4"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p>
    <w:p w14:paraId="291DA960"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10.</w:t>
      </w:r>
      <w:r w:rsidRPr="00383A93">
        <w:rPr>
          <w:rFonts w:ascii="Times New Roman" w:eastAsia="Times New Roman" w:hAnsi="Times New Roman"/>
          <w:b/>
          <w:lang w:eastAsia="lt-LT"/>
        </w:rPr>
        <w:tab/>
        <w:t>TEKSTO PERŽIŪROS DATA</w:t>
      </w:r>
    </w:p>
    <w:p w14:paraId="71F78E88" w14:textId="77777777" w:rsidR="00467A68" w:rsidRDefault="00467A68" w:rsidP="00467A68">
      <w:pPr>
        <w:tabs>
          <w:tab w:val="left" w:pos="567"/>
        </w:tabs>
        <w:spacing w:after="0" w:line="240" w:lineRule="auto"/>
        <w:rPr>
          <w:rFonts w:ascii="Times New Roman" w:eastAsia="Times New Roman" w:hAnsi="Times New Roman"/>
          <w:lang w:eastAsia="lt-LT"/>
        </w:rPr>
      </w:pPr>
    </w:p>
    <w:p w14:paraId="17C5BCB3" w14:textId="6E932BE9" w:rsidR="00F96A45" w:rsidRPr="00383A93" w:rsidRDefault="002F3C86"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2025 m. gruodžio 1 d.</w:t>
      </w:r>
    </w:p>
    <w:p w14:paraId="17E4E80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3A56B6B" w14:textId="77777777" w:rsidR="00467A68" w:rsidRDefault="00467A68" w:rsidP="00467A68">
      <w:pPr>
        <w:tabs>
          <w:tab w:val="left" w:pos="567"/>
        </w:tabs>
        <w:spacing w:after="0" w:line="240" w:lineRule="auto"/>
        <w:rPr>
          <w:rFonts w:ascii="Times New Roman" w:eastAsia="Times New Roman" w:hAnsi="Times New Roman"/>
          <w:lang w:eastAsia="lt-LT"/>
        </w:rPr>
      </w:pPr>
      <w:r w:rsidRPr="005801D2">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3" w:history="1">
        <w:r w:rsidRPr="00BA18E2">
          <w:rPr>
            <w:rStyle w:val="Hipersaitas"/>
            <w:rFonts w:ascii="Times New Roman" w:eastAsia="Times New Roman" w:hAnsi="Times New Roman"/>
            <w:lang w:eastAsia="lt-LT"/>
          </w:rPr>
          <w:t>http://www.vvkt.lt/</w:t>
        </w:r>
      </w:hyperlink>
    </w:p>
    <w:p w14:paraId="3C16C7C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0FB0A5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9C783EA" w14:textId="77777777" w:rsidR="00467A68" w:rsidRDefault="00467A68" w:rsidP="00467A68">
      <w:pPr>
        <w:rPr>
          <w:rFonts w:ascii="Times New Roman" w:eastAsia="Times New Roman" w:hAnsi="Times New Roman"/>
          <w:lang w:eastAsia="lt-LT"/>
        </w:rPr>
      </w:pPr>
      <w:r>
        <w:rPr>
          <w:rFonts w:ascii="Times New Roman" w:eastAsia="Times New Roman" w:hAnsi="Times New Roman"/>
          <w:lang w:eastAsia="lt-LT"/>
        </w:rPr>
        <w:br w:type="page"/>
      </w:r>
    </w:p>
    <w:p w14:paraId="061C949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17CD32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CBE1DEA"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248E9F88"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0E8AF243"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037C9D41"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5EA980D5"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27C04A64"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16F29E18"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74A7C84C"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63BBF3AF"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3C8065F4"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24D41244"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76CD7F42"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44980EE6"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18805437"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0E2B8079"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35EC682A"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4964F4AA"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410AFCB1"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5D8CF175" w14:textId="77777777" w:rsidR="00467A68" w:rsidRPr="00383A93" w:rsidRDefault="00467A68" w:rsidP="00467A68">
      <w:pPr>
        <w:tabs>
          <w:tab w:val="left" w:pos="567"/>
        </w:tabs>
        <w:spacing w:after="0" w:line="240" w:lineRule="auto"/>
        <w:jc w:val="both"/>
        <w:rPr>
          <w:rFonts w:ascii="Times New Roman" w:eastAsia="Times New Roman" w:hAnsi="Times New Roman"/>
          <w:lang w:eastAsia="lt-LT"/>
        </w:rPr>
      </w:pPr>
    </w:p>
    <w:p w14:paraId="0318099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C33E76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E4036B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07F664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2840910" w14:textId="77777777" w:rsidR="00467A68" w:rsidRPr="00383A93" w:rsidRDefault="00467A68" w:rsidP="00467A68">
      <w:pPr>
        <w:tabs>
          <w:tab w:val="left" w:pos="567"/>
        </w:tabs>
        <w:spacing w:after="0" w:line="240" w:lineRule="auto"/>
        <w:ind w:left="360"/>
        <w:jc w:val="center"/>
        <w:outlineLvl w:val="0"/>
        <w:rPr>
          <w:rFonts w:ascii="Times New Roman" w:eastAsia="Times New Roman" w:hAnsi="Times New Roman"/>
          <w:b/>
          <w:kern w:val="28"/>
          <w:lang w:eastAsia="lt-LT"/>
        </w:rPr>
      </w:pPr>
      <w:r w:rsidRPr="00383A93">
        <w:rPr>
          <w:rFonts w:ascii="Times New Roman" w:eastAsia="Times New Roman" w:hAnsi="Times New Roman"/>
          <w:b/>
          <w:kern w:val="28"/>
          <w:lang w:eastAsia="lt-LT"/>
        </w:rPr>
        <w:t>II PRIEDAS</w:t>
      </w:r>
    </w:p>
    <w:p w14:paraId="0E5C7F09" w14:textId="77777777" w:rsidR="00467A68" w:rsidRPr="00383A93" w:rsidRDefault="00467A68" w:rsidP="00467A68">
      <w:pPr>
        <w:tabs>
          <w:tab w:val="left" w:pos="567"/>
        </w:tabs>
        <w:spacing w:after="0" w:line="240" w:lineRule="auto"/>
        <w:jc w:val="center"/>
        <w:rPr>
          <w:rFonts w:ascii="Times New Roman" w:eastAsia="Times New Roman" w:hAnsi="Times New Roman"/>
          <w:b/>
          <w:lang w:eastAsia="lt-LT"/>
        </w:rPr>
      </w:pPr>
    </w:p>
    <w:p w14:paraId="0D82418B" w14:textId="77777777" w:rsidR="00467A68" w:rsidRPr="008B0016" w:rsidRDefault="00467A68" w:rsidP="00467A68">
      <w:pPr>
        <w:tabs>
          <w:tab w:val="left" w:pos="567"/>
        </w:tabs>
        <w:spacing w:after="0" w:line="240" w:lineRule="auto"/>
        <w:jc w:val="center"/>
        <w:rPr>
          <w:rFonts w:ascii="Times New Roman" w:hAnsi="Times New Roman"/>
          <w:b/>
          <w:i/>
          <w:kern w:val="28"/>
        </w:rPr>
      </w:pPr>
      <w:r w:rsidRPr="008B0016">
        <w:rPr>
          <w:rFonts w:ascii="Times New Roman" w:hAnsi="Times New Roman"/>
          <w:b/>
          <w:kern w:val="28"/>
        </w:rPr>
        <w:t>REGISTRACIJOS SĄLYGOS</w:t>
      </w:r>
    </w:p>
    <w:p w14:paraId="59193558" w14:textId="77777777" w:rsidR="00467A68" w:rsidRPr="008B0016" w:rsidRDefault="00467A68" w:rsidP="00467A68">
      <w:pPr>
        <w:tabs>
          <w:tab w:val="left" w:pos="567"/>
        </w:tabs>
        <w:spacing w:after="0" w:line="240" w:lineRule="auto"/>
        <w:rPr>
          <w:rFonts w:ascii="Times New Roman" w:hAnsi="Times New Roman"/>
          <w:b/>
          <w:kern w:val="28"/>
        </w:rPr>
      </w:pPr>
    </w:p>
    <w:p w14:paraId="372049DF" w14:textId="77777777" w:rsidR="00467A68" w:rsidRPr="008B0016" w:rsidRDefault="00467A68" w:rsidP="00467A68">
      <w:pPr>
        <w:tabs>
          <w:tab w:val="left" w:pos="567"/>
          <w:tab w:val="left" w:pos="1418"/>
        </w:tabs>
        <w:spacing w:after="0" w:line="240" w:lineRule="auto"/>
        <w:ind w:left="1134"/>
        <w:rPr>
          <w:rFonts w:ascii="Times New Roman" w:hAnsi="Times New Roman"/>
          <w:b/>
          <w:kern w:val="28"/>
        </w:rPr>
      </w:pPr>
      <w:r w:rsidRPr="008B0016">
        <w:rPr>
          <w:rFonts w:ascii="Times New Roman" w:hAnsi="Times New Roman"/>
          <w:b/>
          <w:kern w:val="28"/>
        </w:rPr>
        <w:t>A.</w:t>
      </w:r>
      <w:r w:rsidRPr="008B0016">
        <w:rPr>
          <w:rFonts w:ascii="Times New Roman" w:hAnsi="Times New Roman"/>
          <w:b/>
          <w:kern w:val="28"/>
        </w:rPr>
        <w:tab/>
        <w:t>GAMINTOJAS (-AI), ATSAKINGAS (-I) UŽ SERIJŲ IŠLEIDIMĄ</w:t>
      </w:r>
    </w:p>
    <w:p w14:paraId="6CBECA86" w14:textId="77777777" w:rsidR="00467A68" w:rsidRPr="008B0016" w:rsidRDefault="00467A68" w:rsidP="00467A68">
      <w:pPr>
        <w:tabs>
          <w:tab w:val="left" w:pos="567"/>
          <w:tab w:val="left" w:pos="1418"/>
        </w:tabs>
        <w:spacing w:after="0" w:line="240" w:lineRule="auto"/>
        <w:ind w:left="1134"/>
        <w:rPr>
          <w:rFonts w:ascii="Times New Roman" w:hAnsi="Times New Roman"/>
          <w:b/>
          <w:kern w:val="28"/>
        </w:rPr>
      </w:pPr>
    </w:p>
    <w:p w14:paraId="6E6C60B3" w14:textId="77777777" w:rsidR="00467A68" w:rsidRPr="008B0016" w:rsidRDefault="00467A68" w:rsidP="00467A68">
      <w:pPr>
        <w:tabs>
          <w:tab w:val="left" w:pos="567"/>
          <w:tab w:val="left" w:pos="1418"/>
        </w:tabs>
        <w:spacing w:after="0" w:line="240" w:lineRule="auto"/>
        <w:ind w:left="1134"/>
        <w:rPr>
          <w:rFonts w:ascii="Times New Roman" w:hAnsi="Times New Roman"/>
          <w:b/>
          <w:kern w:val="28"/>
        </w:rPr>
      </w:pPr>
      <w:r w:rsidRPr="008B0016">
        <w:rPr>
          <w:rFonts w:ascii="Times New Roman" w:hAnsi="Times New Roman"/>
          <w:b/>
          <w:kern w:val="28"/>
        </w:rPr>
        <w:t>B.</w:t>
      </w:r>
      <w:r w:rsidRPr="008B0016">
        <w:rPr>
          <w:rFonts w:ascii="Times New Roman" w:hAnsi="Times New Roman"/>
          <w:b/>
          <w:kern w:val="28"/>
        </w:rPr>
        <w:tab/>
        <w:t>TIEKIMO IR VARTOJIMO SĄLYGOS AR APRIBOJIMAI</w:t>
      </w:r>
    </w:p>
    <w:p w14:paraId="4EC6B421" w14:textId="77777777" w:rsidR="00467A68" w:rsidRPr="008B0016" w:rsidRDefault="00467A68" w:rsidP="00467A68">
      <w:pPr>
        <w:spacing w:after="0" w:line="240" w:lineRule="auto"/>
        <w:rPr>
          <w:rFonts w:ascii="Times New Roman" w:hAnsi="Times New Roman"/>
        </w:rPr>
      </w:pPr>
    </w:p>
    <w:p w14:paraId="37F92EA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D7EABC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br w:type="page"/>
      </w:r>
    </w:p>
    <w:p w14:paraId="2F90001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46280E">
        <w:rPr>
          <w:rFonts w:ascii="Times New Roman" w:hAnsi="Times New Roman"/>
          <w:b/>
        </w:rPr>
        <w:lastRenderedPageBreak/>
        <w:t>A.</w:t>
      </w:r>
      <w:r w:rsidRPr="0046280E">
        <w:rPr>
          <w:rFonts w:ascii="Times New Roman" w:hAnsi="Times New Roman"/>
          <w:b/>
        </w:rPr>
        <w:tab/>
      </w:r>
      <w:r w:rsidRPr="005A21B7">
        <w:rPr>
          <w:rFonts w:ascii="Times New Roman" w:hAnsi="Times New Roman"/>
          <w:b/>
        </w:rPr>
        <w:t>GAMINTOJAS (-AI), ATSAKINGAS (-I) UŽ SERIJŲ IŠLEIDIMĄ</w:t>
      </w:r>
      <w:r w:rsidRPr="005A21B7" w:rsidDel="005A21B7">
        <w:rPr>
          <w:rFonts w:ascii="Times New Roman" w:hAnsi="Times New Roman"/>
          <w:b/>
        </w:rPr>
        <w:t xml:space="preserve"> </w:t>
      </w:r>
    </w:p>
    <w:p w14:paraId="425FC792" w14:textId="77777777" w:rsidR="00467A68" w:rsidRDefault="00467A68" w:rsidP="00467A68">
      <w:pPr>
        <w:tabs>
          <w:tab w:val="left" w:pos="567"/>
        </w:tabs>
        <w:spacing w:after="0" w:line="240" w:lineRule="auto"/>
        <w:rPr>
          <w:rFonts w:ascii="Times New Roman" w:eastAsia="Times New Roman" w:hAnsi="Times New Roman"/>
          <w:u w:val="single"/>
          <w:lang w:eastAsia="lt-LT"/>
        </w:rPr>
      </w:pPr>
    </w:p>
    <w:p w14:paraId="6F7810BD"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Gamintojo, atsakingo</w:t>
      </w:r>
      <w:r w:rsidRPr="00383A93">
        <w:rPr>
          <w:rFonts w:ascii="Times New Roman" w:eastAsia="Times New Roman" w:hAnsi="Times New Roman"/>
          <w:u w:val="single"/>
          <w:lang w:eastAsia="lt-LT"/>
        </w:rPr>
        <w:t xml:space="preserve"> už serijų išleidimą, pavadinimas ir adresas</w:t>
      </w:r>
    </w:p>
    <w:p w14:paraId="6C2727A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52941C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Fresenius Kabi Austria GmbH</w:t>
      </w:r>
    </w:p>
    <w:p w14:paraId="0ACC6E5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Hafnerstrasse 36</w:t>
      </w:r>
    </w:p>
    <w:p w14:paraId="5FB1E8A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A-8055 Graz</w:t>
      </w:r>
    </w:p>
    <w:p w14:paraId="473741D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Austrija</w:t>
      </w:r>
    </w:p>
    <w:p w14:paraId="2DE5693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50123FD" w14:textId="77777777" w:rsidR="00467A68" w:rsidRPr="008B0016" w:rsidRDefault="00467A68" w:rsidP="00467A68">
      <w:pPr>
        <w:tabs>
          <w:tab w:val="left" w:pos="567"/>
        </w:tabs>
        <w:spacing w:after="0" w:line="240" w:lineRule="auto"/>
        <w:rPr>
          <w:rFonts w:ascii="Times New Roman" w:hAnsi="Times New Roman"/>
        </w:rPr>
      </w:pPr>
    </w:p>
    <w:p w14:paraId="27CE7AAD" w14:textId="77777777" w:rsidR="00467A68" w:rsidRPr="008B0016" w:rsidRDefault="00467A68" w:rsidP="00467A68">
      <w:pPr>
        <w:tabs>
          <w:tab w:val="left" w:pos="567"/>
        </w:tabs>
        <w:spacing w:after="0" w:line="240" w:lineRule="auto"/>
        <w:rPr>
          <w:rFonts w:ascii="Times New Roman" w:hAnsi="Times New Roman"/>
          <w:b/>
        </w:rPr>
      </w:pPr>
      <w:r w:rsidRPr="008B0016">
        <w:rPr>
          <w:rFonts w:ascii="Times New Roman" w:hAnsi="Times New Roman"/>
          <w:b/>
        </w:rPr>
        <w:t>B.</w:t>
      </w:r>
      <w:r w:rsidRPr="008B0016">
        <w:rPr>
          <w:rFonts w:ascii="Times New Roman" w:hAnsi="Times New Roman"/>
          <w:b/>
        </w:rPr>
        <w:tab/>
        <w:t>TIEKIMO IR VARTOJIMO SĄLYGOS AR APRIBOJIMAI</w:t>
      </w:r>
    </w:p>
    <w:p w14:paraId="3745098D" w14:textId="77777777" w:rsidR="00467A68" w:rsidRPr="008B0016" w:rsidRDefault="00467A68" w:rsidP="00467A68">
      <w:pPr>
        <w:tabs>
          <w:tab w:val="left" w:pos="567"/>
        </w:tabs>
        <w:spacing w:after="0" w:line="240" w:lineRule="auto"/>
        <w:rPr>
          <w:rFonts w:ascii="Times New Roman" w:hAnsi="Times New Roman"/>
        </w:rPr>
      </w:pPr>
    </w:p>
    <w:p w14:paraId="6E8C43BB" w14:textId="77777777" w:rsidR="00467A68" w:rsidRPr="008B0016" w:rsidRDefault="00467A68" w:rsidP="00467A68">
      <w:pPr>
        <w:tabs>
          <w:tab w:val="left" w:pos="567"/>
        </w:tabs>
        <w:spacing w:after="0" w:line="240" w:lineRule="auto"/>
        <w:rPr>
          <w:rFonts w:ascii="Times New Roman" w:hAnsi="Times New Roman"/>
        </w:rPr>
      </w:pPr>
      <w:r w:rsidRPr="008B0016">
        <w:rPr>
          <w:rFonts w:ascii="Times New Roman" w:hAnsi="Times New Roman"/>
        </w:rPr>
        <w:t>Receptinis vaistinis preparatas.</w:t>
      </w:r>
    </w:p>
    <w:p w14:paraId="160F5126" w14:textId="77777777" w:rsidR="00467A68" w:rsidRPr="008B0016" w:rsidRDefault="00467A68" w:rsidP="00467A68">
      <w:pPr>
        <w:tabs>
          <w:tab w:val="left" w:pos="567"/>
        </w:tabs>
        <w:spacing w:after="0" w:line="240" w:lineRule="auto"/>
        <w:rPr>
          <w:rFonts w:ascii="Times New Roman" w:hAnsi="Times New Roman"/>
        </w:rPr>
      </w:pPr>
    </w:p>
    <w:p w14:paraId="64A8EE2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FC535B8" w14:textId="77777777" w:rsidR="00467A68" w:rsidRDefault="00467A68" w:rsidP="00467A68">
      <w:pPr>
        <w:rPr>
          <w:rFonts w:ascii="Times New Roman" w:eastAsia="Times New Roman" w:hAnsi="Times New Roman"/>
          <w:lang w:eastAsia="lt-LT"/>
        </w:rPr>
      </w:pPr>
      <w:r>
        <w:rPr>
          <w:rFonts w:ascii="Times New Roman" w:eastAsia="Times New Roman" w:hAnsi="Times New Roman"/>
          <w:lang w:eastAsia="lt-LT"/>
        </w:rPr>
        <w:br w:type="page"/>
      </w:r>
    </w:p>
    <w:p w14:paraId="0BAAAEB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DFE227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97BE8C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19CBAD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4B94AB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374ECC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7AC905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22B4C9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22588D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500112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E9EC59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C0FAD3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075E68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618F1E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604FB3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827489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617FB1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10819A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ECC673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2A0A37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7ACCBA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B0D85F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0D8DBF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A7CB73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D8E13FF" w14:textId="77777777" w:rsidR="00467A68" w:rsidRPr="00383A93" w:rsidRDefault="00467A68" w:rsidP="00467A68">
      <w:pPr>
        <w:tabs>
          <w:tab w:val="left" w:pos="567"/>
        </w:tabs>
        <w:spacing w:after="0" w:line="240" w:lineRule="auto"/>
        <w:ind w:left="360"/>
        <w:jc w:val="center"/>
        <w:outlineLvl w:val="0"/>
        <w:rPr>
          <w:rFonts w:ascii="Times New Roman" w:eastAsia="Times New Roman" w:hAnsi="Times New Roman"/>
          <w:b/>
          <w:kern w:val="28"/>
          <w:lang w:eastAsia="lt-LT"/>
        </w:rPr>
      </w:pPr>
      <w:r w:rsidRPr="00383A93">
        <w:rPr>
          <w:rFonts w:ascii="Times New Roman" w:eastAsia="Times New Roman" w:hAnsi="Times New Roman"/>
          <w:b/>
          <w:kern w:val="28"/>
          <w:lang w:eastAsia="lt-LT"/>
        </w:rPr>
        <w:t>III PRIEDAS</w:t>
      </w:r>
    </w:p>
    <w:p w14:paraId="3EA1F501"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p>
    <w:p w14:paraId="6640F942" w14:textId="77777777" w:rsidR="00467A68" w:rsidRPr="00383A93" w:rsidRDefault="00467A68" w:rsidP="00467A68">
      <w:pPr>
        <w:tabs>
          <w:tab w:val="left" w:pos="567"/>
        </w:tabs>
        <w:spacing w:after="0" w:line="240" w:lineRule="auto"/>
        <w:jc w:val="center"/>
        <w:rPr>
          <w:rFonts w:ascii="Times New Roman" w:eastAsia="Times New Roman" w:hAnsi="Times New Roman"/>
          <w:b/>
          <w:lang w:eastAsia="lt-LT"/>
        </w:rPr>
      </w:pPr>
      <w:r w:rsidRPr="00383A93">
        <w:rPr>
          <w:rFonts w:ascii="Times New Roman" w:eastAsia="Times New Roman" w:hAnsi="Times New Roman"/>
          <w:b/>
          <w:lang w:eastAsia="lt-LT"/>
        </w:rPr>
        <w:t>ŽENKLINIMAS IR PAKUOTĖS LAPELIS</w:t>
      </w:r>
    </w:p>
    <w:p w14:paraId="65A7474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br w:type="page"/>
      </w:r>
    </w:p>
    <w:p w14:paraId="5D660A4A"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2EA5AC20"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24C9090A"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4F6C8E10"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1292D5F4"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2626B8D3"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368D3F8F"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63CC20AC"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290E4A84"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244D703D"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49D7962C"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6EA8F0CC"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622AA1A4"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18880133"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34A2B53B"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610F58A5"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24C8A555"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407B7D3A"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5C80019F" w14:textId="77777777" w:rsidR="00467A68" w:rsidRPr="00383A93" w:rsidRDefault="00467A68" w:rsidP="00467A68">
      <w:pPr>
        <w:tabs>
          <w:tab w:val="left" w:pos="567"/>
        </w:tabs>
        <w:spacing w:after="0" w:line="240" w:lineRule="auto"/>
        <w:jc w:val="center"/>
        <w:outlineLvl w:val="0"/>
        <w:rPr>
          <w:rFonts w:ascii="Times New Roman" w:eastAsia="Times New Roman" w:hAnsi="Times New Roman"/>
          <w:b/>
          <w:kern w:val="28"/>
          <w:lang w:eastAsia="lt-LT"/>
        </w:rPr>
      </w:pPr>
    </w:p>
    <w:p w14:paraId="35CB0BA7" w14:textId="77777777" w:rsidR="00467A68" w:rsidRPr="00383A93" w:rsidRDefault="00467A68" w:rsidP="00467A68">
      <w:pPr>
        <w:tabs>
          <w:tab w:val="left" w:pos="567"/>
        </w:tabs>
        <w:spacing w:after="0" w:line="240" w:lineRule="auto"/>
        <w:jc w:val="center"/>
        <w:outlineLvl w:val="0"/>
        <w:rPr>
          <w:rFonts w:ascii="Times New Roman" w:eastAsia="Times New Roman" w:hAnsi="Times New Roman"/>
          <w:b/>
          <w:kern w:val="28"/>
          <w:lang w:eastAsia="lt-LT"/>
        </w:rPr>
      </w:pPr>
    </w:p>
    <w:p w14:paraId="498AC5CE" w14:textId="77777777" w:rsidR="00467A68" w:rsidRPr="00383A93" w:rsidRDefault="00467A68" w:rsidP="00467A68">
      <w:pPr>
        <w:tabs>
          <w:tab w:val="left" w:pos="567"/>
        </w:tabs>
        <w:spacing w:after="0" w:line="240" w:lineRule="auto"/>
        <w:jc w:val="center"/>
        <w:outlineLvl w:val="0"/>
        <w:rPr>
          <w:rFonts w:ascii="Times New Roman" w:eastAsia="Times New Roman" w:hAnsi="Times New Roman"/>
          <w:b/>
          <w:kern w:val="28"/>
          <w:lang w:eastAsia="lt-LT"/>
        </w:rPr>
      </w:pPr>
    </w:p>
    <w:p w14:paraId="6BD35C41" w14:textId="77777777" w:rsidR="00467A68" w:rsidRPr="00383A93" w:rsidRDefault="00467A68" w:rsidP="00467A68">
      <w:pPr>
        <w:tabs>
          <w:tab w:val="left" w:pos="567"/>
        </w:tabs>
        <w:spacing w:after="0" w:line="240" w:lineRule="auto"/>
        <w:jc w:val="center"/>
        <w:outlineLvl w:val="0"/>
        <w:rPr>
          <w:rFonts w:ascii="Times New Roman" w:eastAsia="Times New Roman" w:hAnsi="Times New Roman"/>
          <w:b/>
          <w:kern w:val="28"/>
          <w:lang w:eastAsia="lt-LT"/>
        </w:rPr>
      </w:pPr>
    </w:p>
    <w:p w14:paraId="26872373" w14:textId="77777777" w:rsidR="00467A68" w:rsidRPr="00383A93" w:rsidRDefault="00467A68" w:rsidP="00592391">
      <w:pPr>
        <w:numPr>
          <w:ilvl w:val="0"/>
          <w:numId w:val="2"/>
        </w:numPr>
        <w:tabs>
          <w:tab w:val="left" w:pos="567"/>
        </w:tabs>
        <w:spacing w:after="0" w:line="240" w:lineRule="auto"/>
        <w:jc w:val="center"/>
        <w:outlineLvl w:val="0"/>
        <w:rPr>
          <w:rFonts w:ascii="Times New Roman" w:eastAsia="Times New Roman" w:hAnsi="Times New Roman"/>
          <w:b/>
          <w:kern w:val="28"/>
          <w:lang w:eastAsia="lt-LT"/>
        </w:rPr>
      </w:pPr>
      <w:r w:rsidRPr="00383A93">
        <w:rPr>
          <w:rFonts w:ascii="Times New Roman" w:eastAsia="Times New Roman" w:hAnsi="Times New Roman"/>
          <w:b/>
          <w:kern w:val="28"/>
          <w:lang w:eastAsia="lt-LT"/>
        </w:rPr>
        <w:t>ŽENKLINIMAS</w:t>
      </w:r>
    </w:p>
    <w:p w14:paraId="2967B3BE" w14:textId="77777777" w:rsidR="00467A68" w:rsidRDefault="00467A68" w:rsidP="00467A68">
      <w:pPr>
        <w:rPr>
          <w:rFonts w:ascii="Times New Roman" w:eastAsia="Times New Roman" w:hAnsi="Times New Roman"/>
          <w:b/>
          <w:kern w:val="28"/>
          <w:lang w:eastAsia="lt-LT"/>
        </w:rPr>
      </w:pPr>
      <w:r>
        <w:rPr>
          <w:rFonts w:ascii="Times New Roman" w:eastAsia="Times New Roman" w:hAnsi="Times New Roman"/>
          <w:b/>
          <w:kern w:val="28"/>
          <w:lang w:eastAsia="lt-LT"/>
        </w:rPr>
        <w:br w:type="page"/>
      </w:r>
    </w:p>
    <w:p w14:paraId="0A674603" w14:textId="77777777" w:rsidR="00467A68" w:rsidRPr="00383A93" w:rsidRDefault="00467A68" w:rsidP="00467A68">
      <w:pPr>
        <w:tabs>
          <w:tab w:val="left" w:pos="567"/>
        </w:tabs>
        <w:spacing w:after="0" w:line="240" w:lineRule="auto"/>
        <w:ind w:left="360"/>
        <w:jc w:val="center"/>
        <w:outlineLvl w:val="0"/>
        <w:rPr>
          <w:rFonts w:ascii="Times New Roman" w:eastAsia="Times New Roman" w:hAnsi="Times New Roman"/>
          <w:b/>
          <w:kern w:val="28"/>
          <w:lang w:eastAsia="lt-LT"/>
        </w:rPr>
      </w:pPr>
    </w:p>
    <w:p w14:paraId="36F5873B" w14:textId="77777777" w:rsidR="00467A68" w:rsidRPr="00383A93" w:rsidRDefault="00467A68" w:rsidP="00467A68">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383A93">
        <w:rPr>
          <w:rFonts w:ascii="Times New Roman" w:eastAsia="Times New Roman" w:hAnsi="Times New Roman"/>
          <w:b/>
          <w:lang w:eastAsia="lt-LT"/>
        </w:rPr>
        <w:t xml:space="preserve">INFORMACIJA ANT IŠORINĖS PAKUOTĖS </w:t>
      </w:r>
    </w:p>
    <w:p w14:paraId="0451A75F" w14:textId="77777777" w:rsidR="00467A68" w:rsidRDefault="00467A68" w:rsidP="00467A68">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p>
    <w:p w14:paraId="4B8E9F2F" w14:textId="77777777" w:rsidR="00467A68" w:rsidRPr="00383A93" w:rsidRDefault="00467A68" w:rsidP="00467A68">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383A93">
        <w:rPr>
          <w:rFonts w:ascii="Times New Roman" w:eastAsia="Times New Roman" w:hAnsi="Times New Roman"/>
          <w:b/>
          <w:lang w:eastAsia="lt-LT"/>
        </w:rPr>
        <w:t>KARTONINĖ DĖŽ</w:t>
      </w:r>
      <w:r>
        <w:rPr>
          <w:rFonts w:ascii="Times New Roman" w:eastAsia="Times New Roman" w:hAnsi="Times New Roman"/>
          <w:b/>
          <w:lang w:eastAsia="lt-LT"/>
        </w:rPr>
        <w:t>UT</w:t>
      </w:r>
      <w:r w:rsidRPr="00383A93">
        <w:rPr>
          <w:rFonts w:ascii="Times New Roman" w:eastAsia="Times New Roman" w:hAnsi="Times New Roman"/>
          <w:b/>
          <w:lang w:eastAsia="lt-LT"/>
        </w:rPr>
        <w:t>Ė</w:t>
      </w:r>
    </w:p>
    <w:p w14:paraId="397DA657" w14:textId="77777777" w:rsidR="00467A68" w:rsidRPr="00383A93" w:rsidRDefault="00467A68" w:rsidP="00467A68">
      <w:pPr>
        <w:spacing w:after="0" w:line="240" w:lineRule="auto"/>
        <w:rPr>
          <w:rFonts w:ascii="Times New Roman" w:eastAsia="Times New Roman" w:hAnsi="Times New Roman"/>
          <w:lang w:eastAsia="lt-LT"/>
        </w:rPr>
      </w:pPr>
    </w:p>
    <w:p w14:paraId="2463306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C4475E6"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w:t>
      </w:r>
      <w:r w:rsidRPr="00383A93">
        <w:rPr>
          <w:rFonts w:ascii="Times New Roman" w:eastAsia="Times New Roman" w:hAnsi="Times New Roman"/>
          <w:b/>
          <w:bCs/>
          <w:iCs/>
          <w:lang w:eastAsia="lt-LT"/>
        </w:rPr>
        <w:tab/>
        <w:t>VAISTINIO PREPARATO PAVADINIMAS</w:t>
      </w:r>
    </w:p>
    <w:p w14:paraId="396BBEEA" w14:textId="77777777" w:rsidR="00467A68" w:rsidRPr="00383A93" w:rsidRDefault="00467A68" w:rsidP="00467A68">
      <w:pPr>
        <w:tabs>
          <w:tab w:val="left" w:pos="2174"/>
        </w:tabs>
        <w:spacing w:after="0" w:line="240" w:lineRule="auto"/>
        <w:rPr>
          <w:rFonts w:ascii="Times New Roman" w:eastAsia="Times New Roman" w:hAnsi="Times New Roman"/>
          <w:lang w:eastAsia="lt-LT"/>
        </w:rPr>
      </w:pPr>
    </w:p>
    <w:p w14:paraId="7587DFFC" w14:textId="77777777" w:rsidR="00467A68" w:rsidRPr="00383A93" w:rsidRDefault="00467A68" w:rsidP="00467A68">
      <w:pPr>
        <w:keepNext/>
        <w:tabs>
          <w:tab w:val="left" w:pos="567"/>
        </w:tabs>
        <w:spacing w:after="0" w:line="240" w:lineRule="auto"/>
        <w:outlineLvl w:val="1"/>
        <w:rPr>
          <w:rFonts w:ascii="Times New Roman" w:eastAsia="Times New Roman" w:hAnsi="Times New Roman"/>
          <w:lang w:eastAsia="lt-LT"/>
        </w:rPr>
      </w:pPr>
      <w:r w:rsidRPr="00383A93">
        <w:rPr>
          <w:rFonts w:ascii="Times New Roman" w:eastAsia="Times New Roman" w:hAnsi="Times New Roman"/>
          <w:lang w:eastAsia="lt-LT"/>
        </w:rPr>
        <w:t xml:space="preserve">Vaminolact infuzinis tirpalas </w:t>
      </w:r>
    </w:p>
    <w:p w14:paraId="78A8C399" w14:textId="77777777" w:rsidR="00467A68" w:rsidRPr="00383A93" w:rsidRDefault="00467A68" w:rsidP="00467A68">
      <w:pPr>
        <w:spacing w:after="0" w:line="240" w:lineRule="auto"/>
        <w:rPr>
          <w:rFonts w:ascii="Times New Roman" w:eastAsia="Times New Roman" w:hAnsi="Times New Roman"/>
          <w:lang w:eastAsia="lt-LT"/>
        </w:rPr>
      </w:pPr>
    </w:p>
    <w:p w14:paraId="7D64CAED" w14:textId="77777777" w:rsidR="00467A68" w:rsidRPr="00383A93" w:rsidRDefault="00467A68" w:rsidP="00467A68">
      <w:pPr>
        <w:spacing w:after="0" w:line="240" w:lineRule="auto"/>
        <w:rPr>
          <w:rFonts w:ascii="Times New Roman" w:eastAsia="Times New Roman" w:hAnsi="Times New Roman"/>
          <w:lang w:eastAsia="lt-LT"/>
        </w:rPr>
      </w:pPr>
    </w:p>
    <w:p w14:paraId="1EC9DA2A"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2.</w:t>
      </w:r>
      <w:r w:rsidRPr="00383A93">
        <w:rPr>
          <w:rFonts w:ascii="Times New Roman" w:eastAsia="Times New Roman" w:hAnsi="Times New Roman"/>
          <w:b/>
          <w:bCs/>
          <w:iCs/>
          <w:lang w:eastAsia="lt-LT"/>
        </w:rPr>
        <w:tab/>
      </w:r>
      <w:r w:rsidRPr="008B0016">
        <w:rPr>
          <w:rFonts w:ascii="Times New Roman" w:eastAsia="Times New Roman" w:hAnsi="Times New Roman"/>
          <w:b/>
          <w:bCs/>
          <w:iCs/>
          <w:lang w:eastAsia="lt-LT"/>
        </w:rPr>
        <w:t>VEIKLIOJI (-IOS) MEDŽIAGA (-OS) IR JOS (-Ų) KIEKIS (-IAI)</w:t>
      </w:r>
    </w:p>
    <w:p w14:paraId="40C33EAC" w14:textId="77777777" w:rsidR="00467A68" w:rsidRPr="00383A93" w:rsidRDefault="00467A68" w:rsidP="00467A68">
      <w:pPr>
        <w:spacing w:after="0" w:line="240" w:lineRule="auto"/>
        <w:rPr>
          <w:rFonts w:ascii="Times New Roman" w:eastAsia="Times New Roman" w:hAnsi="Times New Roman"/>
          <w:lang w:eastAsia="lt-LT"/>
        </w:rPr>
      </w:pPr>
    </w:p>
    <w:p w14:paraId="1D4815EB"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1000</w:t>
      </w:r>
      <w:r>
        <w:rPr>
          <w:rFonts w:ascii="Times New Roman" w:eastAsia="Times New Roman" w:hAnsi="Times New Roman"/>
          <w:lang w:eastAsia="lt-LT"/>
        </w:rPr>
        <w:t> ml</w:t>
      </w:r>
      <w:r w:rsidRPr="00383A93">
        <w:rPr>
          <w:rFonts w:ascii="Times New Roman" w:eastAsia="Times New Roman" w:hAnsi="Times New Roman"/>
          <w:lang w:eastAsia="lt-LT"/>
        </w:rPr>
        <w:t xml:space="preserve"> </w:t>
      </w:r>
      <w:r>
        <w:rPr>
          <w:rFonts w:ascii="Times New Roman" w:eastAsia="Times New Roman" w:hAnsi="Times New Roman"/>
          <w:lang w:eastAsia="lt-LT"/>
        </w:rPr>
        <w:t xml:space="preserve">infuzinio </w:t>
      </w:r>
      <w:r w:rsidRPr="00383A93">
        <w:rPr>
          <w:rFonts w:ascii="Times New Roman" w:eastAsia="Times New Roman" w:hAnsi="Times New Roman"/>
          <w:lang w:eastAsia="lt-LT"/>
        </w:rPr>
        <w:t>tirpalo yra: 6,</w:t>
      </w:r>
      <w:r w:rsidR="00860982" w:rsidRPr="00383A93">
        <w:rPr>
          <w:rFonts w:ascii="Times New Roman" w:eastAsia="Times New Roman" w:hAnsi="Times New Roman"/>
          <w:lang w:eastAsia="lt-LT"/>
        </w:rPr>
        <w:t>3</w:t>
      </w:r>
      <w:r w:rsidR="00860982">
        <w:rPr>
          <w:rFonts w:ascii="Times New Roman" w:eastAsia="Times New Roman" w:hAnsi="Times New Roman"/>
          <w:lang w:eastAsia="lt-LT"/>
        </w:rPr>
        <w:t> </w:t>
      </w:r>
      <w:r w:rsidRPr="00383A93">
        <w:rPr>
          <w:rFonts w:ascii="Times New Roman" w:eastAsia="Times New Roman" w:hAnsi="Times New Roman"/>
          <w:lang w:eastAsia="lt-LT"/>
        </w:rPr>
        <w:t>g Alaninum, 4,</w:t>
      </w:r>
      <w:r w:rsidR="00860982" w:rsidRPr="00383A93">
        <w:rPr>
          <w:rFonts w:ascii="Times New Roman" w:eastAsia="Times New Roman" w:hAnsi="Times New Roman"/>
          <w:lang w:eastAsia="lt-LT"/>
        </w:rPr>
        <w:t>1</w:t>
      </w:r>
      <w:r w:rsidR="00860982">
        <w:rPr>
          <w:rFonts w:ascii="Times New Roman" w:eastAsia="Times New Roman" w:hAnsi="Times New Roman"/>
          <w:lang w:eastAsia="lt-LT"/>
        </w:rPr>
        <w:t> </w:t>
      </w:r>
      <w:r w:rsidRPr="00383A93">
        <w:rPr>
          <w:rFonts w:ascii="Times New Roman" w:eastAsia="Times New Roman" w:hAnsi="Times New Roman"/>
          <w:lang w:eastAsia="lt-LT"/>
        </w:rPr>
        <w:t>g Argininum, 4,</w:t>
      </w:r>
      <w:r w:rsidR="00860982" w:rsidRPr="00383A93">
        <w:rPr>
          <w:rFonts w:ascii="Times New Roman" w:eastAsia="Times New Roman" w:hAnsi="Times New Roman"/>
          <w:lang w:eastAsia="lt-LT"/>
        </w:rPr>
        <w:t>1</w:t>
      </w:r>
      <w:r w:rsidR="00860982">
        <w:rPr>
          <w:rFonts w:ascii="Times New Roman" w:eastAsia="Times New Roman" w:hAnsi="Times New Roman"/>
          <w:lang w:eastAsia="lt-LT"/>
        </w:rPr>
        <w:t> </w:t>
      </w:r>
      <w:r w:rsidRPr="00383A93">
        <w:rPr>
          <w:rFonts w:ascii="Times New Roman" w:eastAsia="Times New Roman" w:hAnsi="Times New Roman"/>
          <w:lang w:eastAsia="lt-LT"/>
        </w:rPr>
        <w:t>g Acidum asparticum, 1,</w:t>
      </w:r>
      <w:r w:rsidR="00860982" w:rsidRPr="00383A93">
        <w:rPr>
          <w:rFonts w:ascii="Times New Roman" w:eastAsia="Times New Roman" w:hAnsi="Times New Roman"/>
          <w:lang w:eastAsia="lt-LT"/>
        </w:rPr>
        <w:t>0</w:t>
      </w:r>
      <w:r w:rsidR="00860982">
        <w:rPr>
          <w:rFonts w:ascii="Times New Roman" w:eastAsia="Times New Roman" w:hAnsi="Times New Roman"/>
          <w:lang w:eastAsia="lt-LT"/>
        </w:rPr>
        <w:t> </w:t>
      </w:r>
      <w:r w:rsidRPr="00383A93">
        <w:rPr>
          <w:rFonts w:ascii="Times New Roman" w:eastAsia="Times New Roman" w:hAnsi="Times New Roman"/>
          <w:lang w:eastAsia="lt-LT"/>
        </w:rPr>
        <w:t>g Cysteinum/Cystinum, 7,</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Acidum glutamicum, 2,</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Glycinum, 2,</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Histidinum, 3,</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Isoleucinum, 7,</w:t>
      </w:r>
      <w:r w:rsidR="001E0748" w:rsidRPr="00383A93">
        <w:rPr>
          <w:rFonts w:ascii="Times New Roman" w:eastAsia="Times New Roman" w:hAnsi="Times New Roman"/>
          <w:lang w:eastAsia="lt-LT"/>
        </w:rPr>
        <w:t>0</w:t>
      </w:r>
      <w:r w:rsidR="001E0748">
        <w:rPr>
          <w:rFonts w:ascii="Times New Roman" w:eastAsia="Times New Roman" w:hAnsi="Times New Roman"/>
          <w:lang w:eastAsia="lt-LT"/>
        </w:rPr>
        <w:t> </w:t>
      </w:r>
      <w:r w:rsidRPr="00383A93">
        <w:rPr>
          <w:rFonts w:ascii="Times New Roman" w:eastAsia="Times New Roman" w:hAnsi="Times New Roman"/>
          <w:lang w:eastAsia="lt-LT"/>
        </w:rPr>
        <w:t>g Leucinum, 5,</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Lysinum, 1,</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 Methioninum, 2,</w:t>
      </w:r>
      <w:r w:rsidR="001E0748" w:rsidRPr="00383A93">
        <w:rPr>
          <w:rFonts w:ascii="Times New Roman" w:eastAsia="Times New Roman" w:hAnsi="Times New Roman"/>
          <w:lang w:eastAsia="lt-LT"/>
        </w:rPr>
        <w:t>7</w:t>
      </w:r>
      <w:r w:rsidR="001E0748">
        <w:rPr>
          <w:rFonts w:ascii="Times New Roman" w:eastAsia="Times New Roman" w:hAnsi="Times New Roman"/>
          <w:lang w:eastAsia="lt-LT"/>
        </w:rPr>
        <w:t> </w:t>
      </w:r>
      <w:r w:rsidRPr="00383A93">
        <w:rPr>
          <w:rFonts w:ascii="Times New Roman" w:eastAsia="Times New Roman" w:hAnsi="Times New Roman"/>
          <w:lang w:eastAsia="lt-LT"/>
        </w:rPr>
        <w:t>g Phenylalaninum, 5,</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Prolinum, 3,</w:t>
      </w:r>
      <w:r w:rsidR="001E0748" w:rsidRPr="00383A93">
        <w:rPr>
          <w:rFonts w:ascii="Times New Roman" w:eastAsia="Times New Roman" w:hAnsi="Times New Roman"/>
          <w:lang w:eastAsia="lt-LT"/>
        </w:rPr>
        <w:t>8</w:t>
      </w:r>
      <w:r w:rsidR="001E0748">
        <w:rPr>
          <w:rFonts w:ascii="Times New Roman" w:eastAsia="Times New Roman" w:hAnsi="Times New Roman"/>
          <w:lang w:eastAsia="lt-LT"/>
        </w:rPr>
        <w:t> </w:t>
      </w:r>
      <w:r w:rsidRPr="00383A93">
        <w:rPr>
          <w:rFonts w:ascii="Times New Roman" w:eastAsia="Times New Roman" w:hAnsi="Times New Roman"/>
          <w:lang w:eastAsia="lt-LT"/>
        </w:rPr>
        <w:t>g Serinum, 0,</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 Taurinum, 3,</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Threoninum, 1,</w:t>
      </w:r>
      <w:r w:rsidR="001E0748" w:rsidRPr="00383A93">
        <w:rPr>
          <w:rFonts w:ascii="Times New Roman" w:eastAsia="Times New Roman" w:hAnsi="Times New Roman"/>
          <w:lang w:eastAsia="lt-LT"/>
        </w:rPr>
        <w:t>4</w:t>
      </w:r>
      <w:r w:rsidR="001E0748">
        <w:rPr>
          <w:rFonts w:ascii="Times New Roman" w:eastAsia="Times New Roman" w:hAnsi="Times New Roman"/>
          <w:lang w:eastAsia="lt-LT"/>
        </w:rPr>
        <w:t> </w:t>
      </w:r>
      <w:r w:rsidRPr="00383A93">
        <w:rPr>
          <w:rFonts w:ascii="Times New Roman" w:eastAsia="Times New Roman" w:hAnsi="Times New Roman"/>
          <w:lang w:eastAsia="lt-LT"/>
        </w:rPr>
        <w:t>g Tryptophanum, 0,</w:t>
      </w:r>
      <w:r w:rsidR="001E0748" w:rsidRPr="00383A93">
        <w:rPr>
          <w:rFonts w:ascii="Times New Roman" w:eastAsia="Times New Roman" w:hAnsi="Times New Roman"/>
          <w:lang w:eastAsia="lt-LT"/>
        </w:rPr>
        <w:t>5</w:t>
      </w:r>
      <w:r w:rsidR="001E0748">
        <w:rPr>
          <w:rFonts w:ascii="Times New Roman" w:eastAsia="Times New Roman" w:hAnsi="Times New Roman"/>
          <w:lang w:eastAsia="lt-LT"/>
        </w:rPr>
        <w:t> </w:t>
      </w:r>
      <w:r w:rsidRPr="00383A93">
        <w:rPr>
          <w:rFonts w:ascii="Times New Roman" w:eastAsia="Times New Roman" w:hAnsi="Times New Roman"/>
          <w:lang w:eastAsia="lt-LT"/>
        </w:rPr>
        <w:t>g Tyrosinum, 3,</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Valinum.</w:t>
      </w:r>
    </w:p>
    <w:p w14:paraId="717D8C25" w14:textId="77777777" w:rsidR="00467A68" w:rsidRPr="00383A93" w:rsidRDefault="00467A68" w:rsidP="00467A68">
      <w:pPr>
        <w:spacing w:after="0" w:line="240" w:lineRule="auto"/>
        <w:jc w:val="both"/>
        <w:rPr>
          <w:rFonts w:ascii="Times New Roman" w:eastAsia="Times New Roman" w:hAnsi="Times New Roman"/>
          <w:lang w:eastAsia="lt-LT"/>
        </w:rPr>
      </w:pPr>
    </w:p>
    <w:p w14:paraId="787654FC" w14:textId="77777777" w:rsidR="00467A68" w:rsidRPr="00383A93" w:rsidRDefault="00467A68" w:rsidP="00467A68">
      <w:pPr>
        <w:spacing w:after="0" w:line="240" w:lineRule="auto"/>
        <w:rPr>
          <w:rFonts w:ascii="Times New Roman" w:eastAsia="Times New Roman" w:hAnsi="Times New Roman"/>
          <w:lang w:eastAsia="lt-LT"/>
        </w:rPr>
      </w:pPr>
    </w:p>
    <w:p w14:paraId="6EA736F6"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3.</w:t>
      </w:r>
      <w:r w:rsidRPr="00383A93">
        <w:rPr>
          <w:rFonts w:ascii="Times New Roman" w:eastAsia="Times New Roman" w:hAnsi="Times New Roman"/>
          <w:b/>
          <w:bCs/>
          <w:iCs/>
          <w:lang w:eastAsia="lt-LT"/>
        </w:rPr>
        <w:tab/>
        <w:t>PAGALBINIŲ MEDŽIAGŲ SĄRAŠAS</w:t>
      </w:r>
    </w:p>
    <w:p w14:paraId="1FF47F78" w14:textId="77777777" w:rsidR="00467A68" w:rsidRPr="00383A93" w:rsidRDefault="00467A68" w:rsidP="00467A68">
      <w:pPr>
        <w:spacing w:after="0" w:line="240" w:lineRule="auto"/>
        <w:rPr>
          <w:rFonts w:ascii="Times New Roman" w:eastAsia="Times New Roman" w:hAnsi="Times New Roman"/>
          <w:lang w:eastAsia="lt-LT"/>
        </w:rPr>
      </w:pPr>
    </w:p>
    <w:p w14:paraId="01CADB1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Pagalbinė medžiaga: Aqua ad iniectabile.</w:t>
      </w:r>
    </w:p>
    <w:p w14:paraId="5E42BEB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19A69E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BDD1549"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4.</w:t>
      </w:r>
      <w:r w:rsidRPr="00383A93">
        <w:rPr>
          <w:rFonts w:ascii="Times New Roman" w:eastAsia="Times New Roman" w:hAnsi="Times New Roman"/>
          <w:b/>
          <w:bCs/>
          <w:iCs/>
          <w:lang w:eastAsia="lt-LT"/>
        </w:rPr>
        <w:tab/>
        <w:t>FARMACINĖ FORMA IR KIEKIS PAKUOTĖJE</w:t>
      </w:r>
    </w:p>
    <w:p w14:paraId="4B8679F8" w14:textId="77777777" w:rsidR="00467A68" w:rsidRPr="00383A93" w:rsidRDefault="00467A68" w:rsidP="00467A68">
      <w:pPr>
        <w:spacing w:after="0" w:line="240" w:lineRule="auto"/>
        <w:rPr>
          <w:rFonts w:ascii="Times New Roman" w:eastAsia="Times New Roman" w:hAnsi="Times New Roman"/>
          <w:lang w:eastAsia="lt-LT"/>
        </w:rPr>
      </w:pPr>
    </w:p>
    <w:p w14:paraId="010200E1"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Infuzinis tirpalas</w:t>
      </w:r>
    </w:p>
    <w:p w14:paraId="44E86CCA"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10 x 500</w:t>
      </w:r>
      <w:r>
        <w:rPr>
          <w:rFonts w:ascii="Times New Roman" w:eastAsia="Times New Roman" w:hAnsi="Times New Roman"/>
          <w:lang w:eastAsia="lt-LT"/>
        </w:rPr>
        <w:t> ml</w:t>
      </w:r>
    </w:p>
    <w:p w14:paraId="23A24BF1" w14:textId="77777777" w:rsidR="00467A68" w:rsidRPr="00383A93" w:rsidRDefault="00467A68" w:rsidP="00467A68">
      <w:pPr>
        <w:spacing w:after="0" w:line="240" w:lineRule="auto"/>
        <w:rPr>
          <w:rFonts w:ascii="Times New Roman" w:eastAsia="Times New Roman" w:hAnsi="Times New Roman"/>
          <w:lang w:eastAsia="lt-LT"/>
        </w:rPr>
      </w:pPr>
      <w:r w:rsidRPr="00203B8A">
        <w:rPr>
          <w:rFonts w:ascii="Times New Roman" w:eastAsia="Times New Roman" w:hAnsi="Times New Roman"/>
          <w:highlight w:val="lightGray"/>
          <w:lang w:eastAsia="lt-LT"/>
        </w:rPr>
        <w:t>10 x 100 ml</w:t>
      </w:r>
    </w:p>
    <w:p w14:paraId="2448113A" w14:textId="77777777" w:rsidR="00467A68" w:rsidRPr="00383A93" w:rsidRDefault="00467A68" w:rsidP="00467A68">
      <w:pPr>
        <w:spacing w:after="0" w:line="240" w:lineRule="auto"/>
        <w:rPr>
          <w:rFonts w:ascii="Times New Roman" w:eastAsia="Times New Roman" w:hAnsi="Times New Roman"/>
          <w:lang w:eastAsia="lt-LT"/>
        </w:rPr>
      </w:pPr>
    </w:p>
    <w:p w14:paraId="7BC9AC24" w14:textId="77777777" w:rsidR="00467A68" w:rsidRPr="00383A93" w:rsidRDefault="00467A68" w:rsidP="00467A68">
      <w:pPr>
        <w:spacing w:after="0" w:line="240" w:lineRule="auto"/>
        <w:rPr>
          <w:rFonts w:ascii="Times New Roman" w:eastAsia="Times New Roman" w:hAnsi="Times New Roman"/>
          <w:lang w:eastAsia="lt-LT"/>
        </w:rPr>
      </w:pPr>
    </w:p>
    <w:p w14:paraId="02DDEBA0"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5.</w:t>
      </w:r>
      <w:r w:rsidRPr="00383A93">
        <w:rPr>
          <w:rFonts w:ascii="Times New Roman" w:eastAsia="Times New Roman" w:hAnsi="Times New Roman"/>
          <w:b/>
          <w:bCs/>
          <w:iCs/>
          <w:lang w:eastAsia="lt-LT"/>
        </w:rPr>
        <w:tab/>
        <w:t>VARTOJIMO METODAS IR BŪDAS</w:t>
      </w:r>
    </w:p>
    <w:p w14:paraId="16A5070F" w14:textId="77777777" w:rsidR="00467A68" w:rsidRPr="00383A93" w:rsidRDefault="00467A68" w:rsidP="00467A68">
      <w:pPr>
        <w:spacing w:after="0" w:line="240" w:lineRule="auto"/>
        <w:rPr>
          <w:rFonts w:ascii="Times New Roman" w:eastAsia="Times New Roman" w:hAnsi="Times New Roman"/>
          <w:lang w:eastAsia="lt-LT"/>
        </w:rPr>
      </w:pPr>
    </w:p>
    <w:p w14:paraId="540C8B30" w14:textId="77777777" w:rsidR="00467A68" w:rsidRPr="00383A93" w:rsidRDefault="00467A68" w:rsidP="00467A68">
      <w:pPr>
        <w:spacing w:after="0" w:line="240" w:lineRule="auto"/>
        <w:rPr>
          <w:rFonts w:ascii="Times New Roman" w:eastAsia="Times New Roman" w:hAnsi="Times New Roman"/>
          <w:lang w:eastAsia="lt-LT"/>
        </w:rPr>
      </w:pPr>
      <w:r>
        <w:rPr>
          <w:rFonts w:ascii="Times New Roman" w:eastAsia="Times New Roman" w:hAnsi="Times New Roman"/>
          <w:lang w:eastAsia="lt-LT"/>
        </w:rPr>
        <w:t>Leisti</w:t>
      </w:r>
      <w:r w:rsidRPr="00383A93">
        <w:rPr>
          <w:rFonts w:ascii="Times New Roman" w:eastAsia="Times New Roman" w:hAnsi="Times New Roman"/>
          <w:lang w:eastAsia="lt-LT"/>
        </w:rPr>
        <w:t xml:space="preserve"> į veną.</w:t>
      </w:r>
    </w:p>
    <w:p w14:paraId="00449EE3"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Prieš vartojimą perskaitykite pakuotės lapelį.</w:t>
      </w:r>
    </w:p>
    <w:p w14:paraId="639013E6" w14:textId="77777777" w:rsidR="00467A68" w:rsidRPr="00383A93" w:rsidRDefault="00467A68" w:rsidP="00467A68">
      <w:pPr>
        <w:spacing w:after="0" w:line="240" w:lineRule="auto"/>
        <w:rPr>
          <w:rFonts w:ascii="Times New Roman" w:eastAsia="Times New Roman" w:hAnsi="Times New Roman"/>
          <w:lang w:eastAsia="lt-LT"/>
        </w:rPr>
      </w:pPr>
    </w:p>
    <w:p w14:paraId="2958498E" w14:textId="77777777" w:rsidR="00467A68" w:rsidRPr="00383A93" w:rsidRDefault="00467A68" w:rsidP="00467A68">
      <w:pPr>
        <w:spacing w:after="0" w:line="240" w:lineRule="auto"/>
        <w:rPr>
          <w:rFonts w:ascii="Times New Roman" w:eastAsia="Times New Roman" w:hAnsi="Times New Roman"/>
          <w:lang w:eastAsia="lt-LT"/>
        </w:rPr>
      </w:pPr>
    </w:p>
    <w:p w14:paraId="3B0A9D22"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6.</w:t>
      </w:r>
      <w:r w:rsidRPr="00383A93">
        <w:rPr>
          <w:rFonts w:ascii="Times New Roman" w:eastAsia="Times New Roman" w:hAnsi="Times New Roman"/>
          <w:b/>
          <w:bCs/>
          <w:iCs/>
          <w:lang w:eastAsia="lt-LT"/>
        </w:rPr>
        <w:tab/>
        <w:t xml:space="preserve">SPECIALUS ĮSPĖJIMAS, KAD VAISTINĮ PREPARATĄ BŪTINA LAIKYTI VAIKAMS </w:t>
      </w:r>
      <w:r>
        <w:rPr>
          <w:rFonts w:ascii="Times New Roman" w:eastAsia="Times New Roman" w:hAnsi="Times New Roman"/>
          <w:b/>
          <w:bCs/>
          <w:iCs/>
          <w:lang w:eastAsia="lt-LT"/>
        </w:rPr>
        <w:t>NEPASTEBIMOJE IR</w:t>
      </w:r>
      <w:r w:rsidRPr="008B0016">
        <w:rPr>
          <w:rFonts w:ascii="Times New Roman" w:eastAsia="Times New Roman" w:hAnsi="Times New Roman"/>
          <w:b/>
          <w:bCs/>
          <w:iCs/>
          <w:lang w:eastAsia="lt-LT"/>
        </w:rPr>
        <w:t xml:space="preserve"> NEPASIEKIAMOJE VIETOJE</w:t>
      </w:r>
    </w:p>
    <w:p w14:paraId="213B054F" w14:textId="77777777" w:rsidR="00467A68" w:rsidRPr="00383A93" w:rsidRDefault="00467A68" w:rsidP="00467A68">
      <w:pPr>
        <w:spacing w:after="0" w:line="240" w:lineRule="auto"/>
        <w:rPr>
          <w:rFonts w:ascii="Times New Roman" w:eastAsia="Times New Roman" w:hAnsi="Times New Roman"/>
          <w:lang w:eastAsia="lt-LT"/>
        </w:rPr>
      </w:pPr>
    </w:p>
    <w:p w14:paraId="70476703" w14:textId="77777777" w:rsidR="00467A68" w:rsidRPr="00383A93" w:rsidRDefault="00467A68" w:rsidP="00467A68">
      <w:pPr>
        <w:spacing w:after="0" w:line="240" w:lineRule="auto"/>
        <w:rPr>
          <w:rFonts w:ascii="Times New Roman" w:eastAsia="Times New Roman" w:hAnsi="Times New Roman"/>
          <w:lang w:eastAsia="lt-LT"/>
        </w:rPr>
      </w:pPr>
      <w:r w:rsidRPr="008B0016">
        <w:rPr>
          <w:rFonts w:ascii="Times New Roman" w:eastAsia="Times New Roman" w:hAnsi="Times New Roman"/>
          <w:lang w:eastAsia="lt-LT"/>
        </w:rPr>
        <w:t>Laikyti vaikams nepastebimoje ir nepasiekiamoje vietoje.</w:t>
      </w:r>
    </w:p>
    <w:p w14:paraId="7E47CA95" w14:textId="77777777" w:rsidR="00467A68" w:rsidRDefault="00467A68" w:rsidP="00467A68">
      <w:pPr>
        <w:spacing w:after="0" w:line="240" w:lineRule="auto"/>
        <w:rPr>
          <w:rFonts w:ascii="Times New Roman" w:eastAsia="Times New Roman" w:hAnsi="Times New Roman"/>
          <w:lang w:eastAsia="lt-LT"/>
        </w:rPr>
      </w:pPr>
    </w:p>
    <w:p w14:paraId="2333B6EF" w14:textId="77777777" w:rsidR="00467A68" w:rsidRPr="00383A93" w:rsidRDefault="00467A68" w:rsidP="00467A68">
      <w:pPr>
        <w:spacing w:after="0" w:line="240" w:lineRule="auto"/>
        <w:rPr>
          <w:rFonts w:ascii="Times New Roman" w:eastAsia="Times New Roman" w:hAnsi="Times New Roman"/>
          <w:lang w:eastAsia="lt-LT"/>
        </w:rPr>
      </w:pPr>
    </w:p>
    <w:p w14:paraId="11FDAB98"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7.</w:t>
      </w:r>
      <w:r w:rsidRPr="00383A93">
        <w:rPr>
          <w:rFonts w:ascii="Times New Roman" w:eastAsia="Times New Roman" w:hAnsi="Times New Roman"/>
          <w:b/>
          <w:bCs/>
          <w:iCs/>
          <w:lang w:eastAsia="lt-LT"/>
        </w:rPr>
        <w:tab/>
        <w:t>KITAS (-I) SPECIALUS (-ŪS) ĮSPĖJIMAS (-AI) (JEI REIKIA)</w:t>
      </w:r>
    </w:p>
    <w:p w14:paraId="4BACA59C" w14:textId="77777777" w:rsidR="00467A68" w:rsidRPr="00383A93" w:rsidRDefault="00467A68" w:rsidP="00467A68">
      <w:pPr>
        <w:spacing w:after="0" w:line="240" w:lineRule="auto"/>
        <w:rPr>
          <w:rFonts w:ascii="Times New Roman" w:eastAsia="Times New Roman" w:hAnsi="Times New Roman"/>
          <w:lang w:eastAsia="lt-LT"/>
        </w:rPr>
      </w:pPr>
    </w:p>
    <w:p w14:paraId="395A1EC6"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Vaistas skirtas tik vienkartinei infuzijai.</w:t>
      </w:r>
    </w:p>
    <w:p w14:paraId="515B683F" w14:textId="77777777" w:rsidR="00467A68" w:rsidRPr="00383A93" w:rsidRDefault="00467A68" w:rsidP="00467A68">
      <w:pPr>
        <w:spacing w:after="0" w:line="240" w:lineRule="auto"/>
        <w:rPr>
          <w:rFonts w:ascii="Times New Roman" w:eastAsia="Times New Roman" w:hAnsi="Times New Roman"/>
          <w:lang w:eastAsia="lt-LT"/>
        </w:rPr>
      </w:pPr>
    </w:p>
    <w:p w14:paraId="3ABB1C51" w14:textId="77777777" w:rsidR="00467A68" w:rsidRPr="00383A93" w:rsidRDefault="00467A68" w:rsidP="00467A68">
      <w:pPr>
        <w:spacing w:after="0" w:line="240" w:lineRule="auto"/>
        <w:rPr>
          <w:rFonts w:ascii="Times New Roman" w:eastAsia="Times New Roman" w:hAnsi="Times New Roman"/>
          <w:lang w:eastAsia="lt-LT"/>
        </w:rPr>
      </w:pPr>
    </w:p>
    <w:p w14:paraId="373A2AB0"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8.</w:t>
      </w:r>
      <w:r w:rsidRPr="00383A93">
        <w:rPr>
          <w:rFonts w:ascii="Times New Roman" w:eastAsia="Times New Roman" w:hAnsi="Times New Roman"/>
          <w:b/>
          <w:bCs/>
          <w:iCs/>
          <w:lang w:eastAsia="lt-LT"/>
        </w:rPr>
        <w:tab/>
        <w:t>TINKAMUMO LAIKAS</w:t>
      </w:r>
    </w:p>
    <w:p w14:paraId="4D8484EB" w14:textId="77777777" w:rsidR="00467A68" w:rsidRPr="00383A93" w:rsidRDefault="00467A68" w:rsidP="00467A68">
      <w:pPr>
        <w:spacing w:after="0" w:line="240" w:lineRule="auto"/>
        <w:rPr>
          <w:rFonts w:ascii="Times New Roman" w:eastAsia="Times New Roman" w:hAnsi="Times New Roman"/>
          <w:lang w:eastAsia="lt-LT"/>
        </w:rPr>
      </w:pPr>
    </w:p>
    <w:p w14:paraId="6FEC032F"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Tinka iki</w:t>
      </w:r>
      <w:r>
        <w:rPr>
          <w:rFonts w:ascii="Times New Roman" w:eastAsia="Times New Roman" w:hAnsi="Times New Roman"/>
          <w:lang w:eastAsia="lt-LT"/>
        </w:rPr>
        <w:t>: {MM/YYYY}</w:t>
      </w:r>
    </w:p>
    <w:p w14:paraId="4C431DC8" w14:textId="77777777" w:rsidR="00467A68" w:rsidRPr="00383A93" w:rsidRDefault="00467A68" w:rsidP="00467A68">
      <w:pPr>
        <w:spacing w:after="0" w:line="240" w:lineRule="auto"/>
        <w:rPr>
          <w:rFonts w:ascii="Times New Roman" w:eastAsia="Times New Roman" w:hAnsi="Times New Roman"/>
          <w:lang w:eastAsia="lt-LT"/>
        </w:rPr>
      </w:pPr>
    </w:p>
    <w:p w14:paraId="45DA574D" w14:textId="77777777" w:rsidR="00467A68" w:rsidRPr="00383A93" w:rsidRDefault="00467A68" w:rsidP="00467A68">
      <w:pPr>
        <w:spacing w:after="0" w:line="240" w:lineRule="auto"/>
        <w:rPr>
          <w:rFonts w:ascii="Times New Roman" w:eastAsia="Times New Roman" w:hAnsi="Times New Roman"/>
          <w:lang w:eastAsia="lt-LT"/>
        </w:rPr>
      </w:pPr>
    </w:p>
    <w:p w14:paraId="6453F00D"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lastRenderedPageBreak/>
        <w:t>9.</w:t>
      </w:r>
      <w:r w:rsidRPr="00383A93">
        <w:rPr>
          <w:rFonts w:ascii="Times New Roman" w:eastAsia="Times New Roman" w:hAnsi="Times New Roman"/>
          <w:b/>
          <w:bCs/>
          <w:iCs/>
          <w:lang w:eastAsia="lt-LT"/>
        </w:rPr>
        <w:tab/>
        <w:t>SPECIALIOS LAIKYMO SĄLYGOS</w:t>
      </w:r>
    </w:p>
    <w:p w14:paraId="032CFCB7" w14:textId="77777777" w:rsidR="00467A68" w:rsidRPr="00383A93" w:rsidRDefault="00467A68" w:rsidP="00467A68">
      <w:pPr>
        <w:spacing w:after="0" w:line="240" w:lineRule="auto"/>
        <w:rPr>
          <w:rFonts w:ascii="Times New Roman" w:eastAsia="Times New Roman" w:hAnsi="Times New Roman"/>
          <w:lang w:eastAsia="lt-LT"/>
        </w:rPr>
      </w:pPr>
    </w:p>
    <w:p w14:paraId="6FE7B1B9"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Laikyti ne aukštesnėje kaip 25</w:t>
      </w:r>
      <w:r w:rsidRPr="00383A93">
        <w:rPr>
          <w:rFonts w:ascii="Times New Roman" w:eastAsia="Times New Roman" w:hAnsi="Times New Roman"/>
          <w:lang w:eastAsia="lt-LT"/>
        </w:rPr>
        <w:sym w:font="Symbol" w:char="F0B0"/>
      </w:r>
      <w:r w:rsidRPr="00383A93">
        <w:rPr>
          <w:rFonts w:ascii="Times New Roman" w:eastAsia="Times New Roman" w:hAnsi="Times New Roman"/>
          <w:lang w:eastAsia="lt-LT"/>
        </w:rPr>
        <w:t>C temperatūroje. Negalima užšaldyti.</w:t>
      </w:r>
    </w:p>
    <w:p w14:paraId="2699FDB9" w14:textId="77777777" w:rsidR="00467A68" w:rsidRPr="00383A93" w:rsidRDefault="00467A68" w:rsidP="00467A68">
      <w:pPr>
        <w:spacing w:after="0" w:line="240" w:lineRule="auto"/>
        <w:rPr>
          <w:rFonts w:ascii="Times New Roman" w:eastAsia="Times New Roman" w:hAnsi="Times New Roman"/>
          <w:lang w:eastAsia="lt-LT"/>
        </w:rPr>
      </w:pPr>
    </w:p>
    <w:p w14:paraId="7CA761D1" w14:textId="77777777" w:rsidR="00467A68" w:rsidRPr="00383A93" w:rsidRDefault="00467A68" w:rsidP="00467A68">
      <w:pPr>
        <w:spacing w:after="0" w:line="240" w:lineRule="auto"/>
        <w:rPr>
          <w:rFonts w:ascii="Times New Roman" w:eastAsia="Times New Roman" w:hAnsi="Times New Roman"/>
          <w:lang w:eastAsia="lt-LT"/>
        </w:rPr>
      </w:pPr>
    </w:p>
    <w:p w14:paraId="3C60974C" w14:textId="77777777" w:rsidR="00467A68" w:rsidRPr="00383A93" w:rsidRDefault="00467A68" w:rsidP="00467A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eastAsia="lt-LT"/>
        </w:rPr>
      </w:pPr>
      <w:r w:rsidRPr="00383A93">
        <w:rPr>
          <w:rFonts w:ascii="Times New Roman" w:eastAsia="Times New Roman" w:hAnsi="Times New Roman"/>
          <w:b/>
          <w:lang w:eastAsia="lt-LT"/>
        </w:rPr>
        <w:t>10.</w:t>
      </w:r>
      <w:r w:rsidRPr="00383A93">
        <w:rPr>
          <w:rFonts w:ascii="Times New Roman" w:eastAsia="Times New Roman" w:hAnsi="Times New Roman"/>
          <w:lang w:eastAsia="lt-LT"/>
        </w:rPr>
        <w:tab/>
      </w:r>
      <w:r w:rsidRPr="00383A93">
        <w:rPr>
          <w:rFonts w:ascii="Times New Roman" w:eastAsia="Times New Roman" w:hAnsi="Times New Roman"/>
          <w:b/>
          <w:caps/>
          <w:lang w:eastAsia="lt-LT"/>
        </w:rPr>
        <w:t>specialios atsargumo priemonės DĖL NESUVARTOTO VAISTINIO PREPARATO AR JO ATLIEKŲ TVARKYMO</w:t>
      </w:r>
      <w:r w:rsidRPr="00383A93">
        <w:rPr>
          <w:rFonts w:ascii="Times New Roman" w:eastAsia="Times New Roman" w:hAnsi="Times New Roman"/>
          <w:caps/>
          <w:lang w:eastAsia="lt-LT"/>
        </w:rPr>
        <w:t xml:space="preserve"> </w:t>
      </w:r>
      <w:r w:rsidRPr="00383A93">
        <w:rPr>
          <w:rFonts w:ascii="Times New Roman" w:eastAsia="Times New Roman" w:hAnsi="Times New Roman"/>
          <w:b/>
          <w:caps/>
          <w:lang w:eastAsia="lt-LT"/>
        </w:rPr>
        <w:t>(jei reikia)</w:t>
      </w:r>
    </w:p>
    <w:p w14:paraId="60990890" w14:textId="77777777" w:rsidR="00467A68" w:rsidRPr="00383A93" w:rsidRDefault="00467A68" w:rsidP="00467A68">
      <w:pPr>
        <w:spacing w:after="0" w:line="240" w:lineRule="auto"/>
        <w:rPr>
          <w:rFonts w:ascii="Times New Roman" w:eastAsia="Times New Roman" w:hAnsi="Times New Roman"/>
          <w:lang w:eastAsia="lt-LT"/>
        </w:rPr>
      </w:pPr>
    </w:p>
    <w:p w14:paraId="69EA60DD" w14:textId="77777777" w:rsidR="00467A68" w:rsidRPr="00383A93" w:rsidRDefault="00467A68" w:rsidP="00467A68">
      <w:pPr>
        <w:spacing w:after="0" w:line="240" w:lineRule="auto"/>
        <w:rPr>
          <w:rFonts w:ascii="Times New Roman" w:eastAsia="Times New Roman" w:hAnsi="Times New Roman"/>
          <w:lang w:eastAsia="lt-LT"/>
        </w:rPr>
      </w:pPr>
      <w:r>
        <w:rPr>
          <w:rFonts w:ascii="Times New Roman" w:eastAsia="Times New Roman" w:hAnsi="Times New Roman"/>
          <w:lang w:eastAsia="lt-LT"/>
        </w:rPr>
        <w:t>Infuzinio t</w:t>
      </w:r>
      <w:r w:rsidRPr="00383A93">
        <w:rPr>
          <w:rFonts w:ascii="Times New Roman" w:eastAsia="Times New Roman" w:hAnsi="Times New Roman"/>
          <w:lang w:eastAsia="lt-LT"/>
        </w:rPr>
        <w:t>irpalo likučius būtina išpilti.</w:t>
      </w:r>
    </w:p>
    <w:p w14:paraId="5F92F558" w14:textId="77777777" w:rsidR="00467A68" w:rsidRPr="00383A93" w:rsidRDefault="00467A68" w:rsidP="00467A68">
      <w:pPr>
        <w:spacing w:after="0" w:line="240" w:lineRule="auto"/>
        <w:rPr>
          <w:rFonts w:ascii="Times New Roman" w:eastAsia="Times New Roman" w:hAnsi="Times New Roman"/>
          <w:lang w:eastAsia="lt-LT"/>
        </w:rPr>
      </w:pPr>
    </w:p>
    <w:p w14:paraId="23DB22DD" w14:textId="77777777" w:rsidR="00467A68" w:rsidRPr="00383A93" w:rsidRDefault="00467A68" w:rsidP="00467A68">
      <w:pPr>
        <w:spacing w:after="0" w:line="240" w:lineRule="auto"/>
        <w:rPr>
          <w:rFonts w:ascii="Times New Roman" w:eastAsia="Times New Roman" w:hAnsi="Times New Roman"/>
          <w:lang w:eastAsia="lt-LT"/>
        </w:rPr>
      </w:pPr>
    </w:p>
    <w:p w14:paraId="28D52F5C"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11.</w:t>
      </w:r>
      <w:r w:rsidRPr="00383A93">
        <w:rPr>
          <w:rFonts w:ascii="Times New Roman" w:eastAsia="Times New Roman" w:hAnsi="Times New Roman"/>
          <w:b/>
          <w:bCs/>
          <w:iCs/>
          <w:lang w:eastAsia="lt-LT"/>
        </w:rPr>
        <w:tab/>
      </w:r>
      <w:r w:rsidRPr="008B0016">
        <w:rPr>
          <w:rFonts w:ascii="Times New Roman" w:eastAsia="Times New Roman" w:hAnsi="Times New Roman"/>
          <w:b/>
          <w:bCs/>
          <w:iCs/>
          <w:lang w:eastAsia="lt-LT"/>
        </w:rPr>
        <w:t>REGISTRUOTOJO PAVADINIMAS IR ADRESAS</w:t>
      </w:r>
    </w:p>
    <w:p w14:paraId="1586A34F" w14:textId="77777777" w:rsidR="00467A68" w:rsidRPr="00383A93" w:rsidRDefault="00467A68" w:rsidP="00467A68">
      <w:pPr>
        <w:spacing w:after="0" w:line="240" w:lineRule="auto"/>
        <w:rPr>
          <w:rFonts w:ascii="Times New Roman" w:eastAsia="Times New Roman" w:hAnsi="Times New Roman"/>
          <w:lang w:eastAsia="lt-LT"/>
        </w:rPr>
      </w:pPr>
    </w:p>
    <w:p w14:paraId="6933BABB"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noProof/>
          <w:lang w:eastAsia="lt-LT"/>
        </w:rPr>
        <w:t xml:space="preserve">Fresenius Kabi AB, </w:t>
      </w:r>
    </w:p>
    <w:p w14:paraId="008F7825" w14:textId="77777777" w:rsidR="00467A68" w:rsidRPr="00383A93" w:rsidRDefault="00467A68" w:rsidP="00467A68">
      <w:pPr>
        <w:spacing w:after="0" w:line="240" w:lineRule="auto"/>
        <w:rPr>
          <w:rFonts w:ascii="Times New Roman" w:eastAsia="Times New Roman" w:hAnsi="Times New Roman"/>
          <w:noProof/>
          <w:lang w:eastAsia="lt-LT"/>
        </w:rPr>
      </w:pPr>
      <w:r w:rsidRPr="00383A93">
        <w:rPr>
          <w:rFonts w:ascii="Times New Roman" w:eastAsia="Times New Roman" w:hAnsi="Times New Roman"/>
          <w:noProof/>
          <w:lang w:eastAsia="lt-LT"/>
        </w:rPr>
        <w:t>SE-751 74 Uppsala,</w:t>
      </w:r>
    </w:p>
    <w:p w14:paraId="1B00DF9D" w14:textId="77777777" w:rsidR="00467A68" w:rsidRPr="00383A93" w:rsidRDefault="00467A68" w:rsidP="00467A68">
      <w:pPr>
        <w:spacing w:after="0" w:line="240" w:lineRule="auto"/>
        <w:rPr>
          <w:rFonts w:ascii="Times New Roman" w:eastAsia="Times New Roman" w:hAnsi="Times New Roman"/>
          <w:b/>
          <w:lang w:eastAsia="lt-LT"/>
        </w:rPr>
      </w:pPr>
      <w:r w:rsidRPr="00383A93">
        <w:rPr>
          <w:rFonts w:ascii="Times New Roman" w:eastAsia="Times New Roman" w:hAnsi="Times New Roman"/>
          <w:noProof/>
          <w:lang w:eastAsia="lt-LT"/>
        </w:rPr>
        <w:t>Švedija</w:t>
      </w:r>
    </w:p>
    <w:p w14:paraId="0B8F380C" w14:textId="77777777" w:rsidR="00467A68" w:rsidRPr="00383A93" w:rsidRDefault="00467A68" w:rsidP="00467A68">
      <w:pPr>
        <w:spacing w:after="0" w:line="240" w:lineRule="auto"/>
        <w:rPr>
          <w:rFonts w:ascii="Times New Roman" w:eastAsia="Times New Roman" w:hAnsi="Times New Roman"/>
          <w:lang w:eastAsia="lt-LT"/>
        </w:rPr>
      </w:pPr>
    </w:p>
    <w:p w14:paraId="1065D135" w14:textId="77777777" w:rsidR="00467A68" w:rsidRPr="00383A93" w:rsidRDefault="00467A68" w:rsidP="00467A68">
      <w:pPr>
        <w:spacing w:after="0" w:line="240" w:lineRule="auto"/>
        <w:rPr>
          <w:rFonts w:ascii="Times New Roman" w:eastAsia="Times New Roman" w:hAnsi="Times New Roman"/>
          <w:lang w:eastAsia="lt-LT"/>
        </w:rPr>
      </w:pPr>
    </w:p>
    <w:p w14:paraId="2D1799DC"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12.</w:t>
      </w:r>
      <w:r w:rsidRPr="00383A93">
        <w:rPr>
          <w:rFonts w:ascii="Times New Roman" w:eastAsia="Times New Roman" w:hAnsi="Times New Roman"/>
          <w:b/>
          <w:bCs/>
          <w:iCs/>
          <w:lang w:eastAsia="lt-LT"/>
        </w:rPr>
        <w:tab/>
      </w:r>
      <w:r w:rsidRPr="008B0016">
        <w:rPr>
          <w:rFonts w:ascii="Times New Roman" w:eastAsia="Times New Roman" w:hAnsi="Times New Roman"/>
          <w:b/>
          <w:bCs/>
          <w:iCs/>
          <w:lang w:eastAsia="lt-LT"/>
        </w:rPr>
        <w:t>REGISTRACIJOS PAŽYMĖJIMO NUMERIS (-IAI)</w:t>
      </w:r>
    </w:p>
    <w:p w14:paraId="7D766692" w14:textId="77777777" w:rsidR="00467A68" w:rsidRPr="00383A93" w:rsidRDefault="00467A68" w:rsidP="00467A68">
      <w:pPr>
        <w:spacing w:after="0" w:line="240" w:lineRule="auto"/>
        <w:rPr>
          <w:rFonts w:ascii="Times New Roman" w:eastAsia="Times New Roman" w:hAnsi="Times New Roman"/>
          <w:lang w:eastAsia="lt-LT"/>
        </w:rPr>
      </w:pPr>
    </w:p>
    <w:p w14:paraId="4249E8D6" w14:textId="77777777" w:rsidR="00467A68" w:rsidRPr="00383A93" w:rsidRDefault="00467A68" w:rsidP="00467A68">
      <w:pPr>
        <w:keepNext/>
        <w:spacing w:after="0" w:line="240" w:lineRule="auto"/>
        <w:outlineLvl w:val="0"/>
        <w:rPr>
          <w:rFonts w:ascii="Times New Roman" w:eastAsia="Times New Roman" w:hAnsi="Times New Roman"/>
          <w:bCs/>
          <w:lang w:eastAsia="lt-LT"/>
        </w:rPr>
      </w:pPr>
      <w:r w:rsidRPr="00383A93">
        <w:rPr>
          <w:rFonts w:ascii="Times New Roman" w:eastAsia="Times New Roman" w:hAnsi="Times New Roman"/>
          <w:bCs/>
          <w:lang w:eastAsia="lt-LT"/>
        </w:rPr>
        <w:t>100</w:t>
      </w:r>
      <w:r>
        <w:rPr>
          <w:rFonts w:ascii="Times New Roman" w:eastAsia="Times New Roman" w:hAnsi="Times New Roman"/>
          <w:bCs/>
          <w:lang w:eastAsia="lt-LT"/>
        </w:rPr>
        <w:t> ml</w:t>
      </w:r>
      <w:r w:rsidRPr="00383A93">
        <w:rPr>
          <w:rFonts w:ascii="Times New Roman" w:eastAsia="Times New Roman" w:hAnsi="Times New Roman"/>
          <w:bCs/>
          <w:lang w:eastAsia="lt-LT"/>
        </w:rPr>
        <w:t xml:space="preserve"> - LT/1/95/1432/001</w:t>
      </w:r>
    </w:p>
    <w:p w14:paraId="28762A4B" w14:textId="77777777" w:rsidR="00467A68" w:rsidRPr="00383A93" w:rsidRDefault="00467A68" w:rsidP="00467A68">
      <w:pPr>
        <w:keepNext/>
        <w:spacing w:after="0" w:line="240" w:lineRule="auto"/>
        <w:outlineLvl w:val="0"/>
        <w:rPr>
          <w:rFonts w:ascii="Times New Roman" w:eastAsia="Times New Roman" w:hAnsi="Times New Roman"/>
          <w:bCs/>
          <w:lang w:eastAsia="lt-LT"/>
        </w:rPr>
      </w:pPr>
      <w:r w:rsidRPr="00383A93">
        <w:rPr>
          <w:rFonts w:ascii="Times New Roman" w:eastAsia="Times New Roman" w:hAnsi="Times New Roman"/>
          <w:bCs/>
          <w:lang w:eastAsia="lt-LT"/>
        </w:rPr>
        <w:t>500</w:t>
      </w:r>
      <w:r>
        <w:rPr>
          <w:rFonts w:ascii="Times New Roman" w:eastAsia="Times New Roman" w:hAnsi="Times New Roman"/>
          <w:bCs/>
          <w:lang w:eastAsia="lt-LT"/>
        </w:rPr>
        <w:t> ml</w:t>
      </w:r>
      <w:r w:rsidRPr="00383A93">
        <w:rPr>
          <w:rFonts w:ascii="Times New Roman" w:eastAsia="Times New Roman" w:hAnsi="Times New Roman"/>
          <w:bCs/>
          <w:lang w:eastAsia="lt-LT"/>
        </w:rPr>
        <w:t xml:space="preserve"> - LT/1/95/1432/002</w:t>
      </w:r>
    </w:p>
    <w:p w14:paraId="58413CD6" w14:textId="77777777" w:rsidR="00467A68" w:rsidRPr="00383A93" w:rsidRDefault="00467A68" w:rsidP="00467A68">
      <w:pPr>
        <w:spacing w:after="0" w:line="240" w:lineRule="auto"/>
        <w:rPr>
          <w:rFonts w:ascii="Times New Roman" w:eastAsia="Times New Roman" w:hAnsi="Times New Roman"/>
          <w:lang w:eastAsia="lt-LT"/>
        </w:rPr>
      </w:pPr>
    </w:p>
    <w:p w14:paraId="59C7C36B" w14:textId="77777777" w:rsidR="00467A68" w:rsidRPr="00383A93" w:rsidRDefault="00467A68" w:rsidP="00467A68">
      <w:pPr>
        <w:spacing w:after="0" w:line="240" w:lineRule="auto"/>
        <w:rPr>
          <w:rFonts w:ascii="Times New Roman" w:eastAsia="Times New Roman" w:hAnsi="Times New Roman"/>
          <w:lang w:eastAsia="lt-LT"/>
        </w:rPr>
      </w:pPr>
    </w:p>
    <w:p w14:paraId="5FA0CC5E"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13.</w:t>
      </w:r>
      <w:r w:rsidRPr="00383A93">
        <w:rPr>
          <w:rFonts w:ascii="Times New Roman" w:eastAsia="Times New Roman" w:hAnsi="Times New Roman"/>
          <w:b/>
          <w:bCs/>
          <w:iCs/>
          <w:lang w:eastAsia="lt-LT"/>
        </w:rPr>
        <w:tab/>
        <w:t>SERIJOS NUMERIS</w:t>
      </w:r>
    </w:p>
    <w:p w14:paraId="36CD0C96" w14:textId="77777777" w:rsidR="00467A68" w:rsidRPr="00383A93" w:rsidRDefault="00467A68" w:rsidP="00467A68">
      <w:pPr>
        <w:spacing w:after="0" w:line="240" w:lineRule="auto"/>
        <w:rPr>
          <w:rFonts w:ascii="Times New Roman" w:eastAsia="Times New Roman" w:hAnsi="Times New Roman"/>
          <w:lang w:eastAsia="lt-LT"/>
        </w:rPr>
      </w:pPr>
    </w:p>
    <w:p w14:paraId="7368B98B"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Serija</w:t>
      </w:r>
    </w:p>
    <w:p w14:paraId="13A30EA6" w14:textId="77777777" w:rsidR="00467A68" w:rsidRPr="00383A93" w:rsidRDefault="00467A68" w:rsidP="00467A68">
      <w:pPr>
        <w:spacing w:after="0" w:line="240" w:lineRule="auto"/>
        <w:rPr>
          <w:rFonts w:ascii="Times New Roman" w:eastAsia="Times New Roman" w:hAnsi="Times New Roman"/>
          <w:lang w:eastAsia="lt-LT"/>
        </w:rPr>
      </w:pPr>
    </w:p>
    <w:p w14:paraId="7175A13C" w14:textId="77777777" w:rsidR="00467A68" w:rsidRPr="00383A93" w:rsidRDefault="00467A68" w:rsidP="00467A68">
      <w:pPr>
        <w:spacing w:after="0" w:line="240" w:lineRule="auto"/>
        <w:rPr>
          <w:rFonts w:ascii="Times New Roman" w:eastAsia="Times New Roman" w:hAnsi="Times New Roman"/>
          <w:lang w:eastAsia="lt-LT"/>
        </w:rPr>
      </w:pPr>
    </w:p>
    <w:p w14:paraId="48B77E12"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14.</w:t>
      </w:r>
      <w:r w:rsidRPr="00383A93">
        <w:rPr>
          <w:rFonts w:ascii="Times New Roman" w:eastAsia="Times New Roman" w:hAnsi="Times New Roman"/>
          <w:b/>
          <w:bCs/>
          <w:iCs/>
          <w:lang w:eastAsia="lt-LT"/>
        </w:rPr>
        <w:tab/>
        <w:t>PARDAVIMO (IŠDAVIMO) TVARKA</w:t>
      </w:r>
    </w:p>
    <w:p w14:paraId="426C5B5F" w14:textId="77777777" w:rsidR="00467A68" w:rsidRPr="00383A93" w:rsidRDefault="00467A68" w:rsidP="00467A68">
      <w:pPr>
        <w:spacing w:after="0" w:line="240" w:lineRule="auto"/>
        <w:rPr>
          <w:rFonts w:ascii="Times New Roman" w:eastAsia="Times New Roman" w:hAnsi="Times New Roman"/>
          <w:lang w:eastAsia="lt-LT"/>
        </w:rPr>
      </w:pPr>
    </w:p>
    <w:p w14:paraId="51FA1564"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Receptinis vaistas.</w:t>
      </w:r>
    </w:p>
    <w:p w14:paraId="02137AEB" w14:textId="77777777" w:rsidR="00467A68" w:rsidRPr="00383A93" w:rsidRDefault="00467A68" w:rsidP="00467A68">
      <w:pPr>
        <w:spacing w:after="0" w:line="240" w:lineRule="auto"/>
        <w:rPr>
          <w:rFonts w:ascii="Times New Roman" w:eastAsia="Times New Roman" w:hAnsi="Times New Roman"/>
          <w:lang w:eastAsia="lt-LT"/>
        </w:rPr>
      </w:pPr>
    </w:p>
    <w:p w14:paraId="405F37D4" w14:textId="77777777" w:rsidR="00467A68" w:rsidRPr="00383A93" w:rsidRDefault="00467A68" w:rsidP="00467A68">
      <w:pPr>
        <w:spacing w:after="0" w:line="240" w:lineRule="auto"/>
        <w:rPr>
          <w:rFonts w:ascii="Times New Roman" w:eastAsia="Times New Roman" w:hAnsi="Times New Roman"/>
          <w:lang w:eastAsia="lt-LT"/>
        </w:rPr>
      </w:pPr>
    </w:p>
    <w:p w14:paraId="1FED8B2C"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15.</w:t>
      </w:r>
      <w:r w:rsidRPr="00383A93">
        <w:rPr>
          <w:rFonts w:ascii="Times New Roman" w:eastAsia="Times New Roman" w:hAnsi="Times New Roman"/>
          <w:b/>
          <w:bCs/>
          <w:iCs/>
          <w:lang w:eastAsia="lt-LT"/>
        </w:rPr>
        <w:tab/>
        <w:t>VARTOJIMO INSTRUKCIJA</w:t>
      </w:r>
    </w:p>
    <w:p w14:paraId="7700E894" w14:textId="77777777" w:rsidR="00467A68" w:rsidRPr="00383A93" w:rsidRDefault="00467A68" w:rsidP="00467A68">
      <w:pPr>
        <w:spacing w:after="0" w:line="240" w:lineRule="auto"/>
        <w:rPr>
          <w:rFonts w:ascii="Times New Roman" w:eastAsia="Times New Roman" w:hAnsi="Times New Roman"/>
          <w:lang w:eastAsia="lt-LT"/>
        </w:rPr>
      </w:pPr>
    </w:p>
    <w:p w14:paraId="78E76E8C" w14:textId="77777777" w:rsidR="00467A68" w:rsidRPr="00556393" w:rsidRDefault="006B3A0F" w:rsidP="00467A68">
      <w:pPr>
        <w:spacing w:after="0" w:line="240" w:lineRule="auto"/>
        <w:rPr>
          <w:rFonts w:ascii="Times New Roman" w:hAnsi="Times New Roman"/>
        </w:rPr>
      </w:pPr>
      <w:r w:rsidRPr="00556393">
        <w:rPr>
          <w:rFonts w:ascii="Times New Roman" w:hAnsi="Times New Roman"/>
        </w:rPr>
        <w:t>Kai Vaminolact lašinamas naujagimiams</w:t>
      </w:r>
      <w:r w:rsidR="007A65A9">
        <w:rPr>
          <w:rFonts w:ascii="Times New Roman" w:hAnsi="Times New Roman"/>
        </w:rPr>
        <w:t>, kūdikiams</w:t>
      </w:r>
      <w:r w:rsidRPr="00556393">
        <w:rPr>
          <w:rFonts w:ascii="Times New Roman" w:hAnsi="Times New Roman"/>
        </w:rPr>
        <w:t xml:space="preserve"> ir jaunesniems kaip 2 metų vaikams, tirpalas (maišeliuose ir infuzijos rinkiniuose) turi būti apsaugotas nuo šviesos, kol lašinimas bus užbaigtas.</w:t>
      </w:r>
    </w:p>
    <w:p w14:paraId="6188E991" w14:textId="77777777" w:rsidR="006B3A0F" w:rsidRPr="00556393" w:rsidRDefault="006B3A0F" w:rsidP="00467A68">
      <w:pPr>
        <w:spacing w:after="0" w:line="240" w:lineRule="auto"/>
        <w:rPr>
          <w:rFonts w:ascii="Times New Roman" w:hAnsi="Times New Roman"/>
          <w:u w:val="single"/>
        </w:rPr>
      </w:pPr>
    </w:p>
    <w:p w14:paraId="5C75517E" w14:textId="77777777" w:rsidR="006B3A0F" w:rsidRPr="00383A93" w:rsidRDefault="006B3A0F" w:rsidP="00467A68">
      <w:pPr>
        <w:spacing w:after="0" w:line="240" w:lineRule="auto"/>
        <w:rPr>
          <w:rFonts w:ascii="Times New Roman" w:eastAsia="Times New Roman" w:hAnsi="Times New Roman"/>
          <w:lang w:eastAsia="lt-LT"/>
        </w:rPr>
      </w:pPr>
    </w:p>
    <w:p w14:paraId="1BC4253E" w14:textId="77777777" w:rsidR="00467A68" w:rsidRPr="00383A93" w:rsidRDefault="00467A68" w:rsidP="00467A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83A93">
        <w:rPr>
          <w:rFonts w:ascii="Times New Roman" w:eastAsia="Times New Roman" w:hAnsi="Times New Roman"/>
          <w:b/>
          <w:noProof/>
        </w:rPr>
        <w:t>16.</w:t>
      </w:r>
      <w:r w:rsidRPr="00383A93">
        <w:rPr>
          <w:rFonts w:ascii="Times New Roman" w:eastAsia="Times New Roman" w:hAnsi="Times New Roman"/>
          <w:b/>
          <w:noProof/>
        </w:rPr>
        <w:tab/>
        <w:t>INFORMACIJA BRAILIO RAŠTU</w:t>
      </w:r>
    </w:p>
    <w:p w14:paraId="4ED58687" w14:textId="77777777" w:rsidR="00467A68" w:rsidRPr="00383A93" w:rsidRDefault="00467A68" w:rsidP="00467A68">
      <w:pPr>
        <w:spacing w:after="0" w:line="240" w:lineRule="auto"/>
        <w:rPr>
          <w:rFonts w:ascii="Times New Roman" w:eastAsia="Times New Roman" w:hAnsi="Times New Roman"/>
        </w:rPr>
      </w:pPr>
    </w:p>
    <w:p w14:paraId="7096BC10" w14:textId="77777777" w:rsidR="00467A68" w:rsidRDefault="00467A68" w:rsidP="00467A68">
      <w:pPr>
        <w:spacing w:after="0" w:line="240" w:lineRule="auto"/>
        <w:rPr>
          <w:rFonts w:ascii="Times New Roman" w:eastAsia="Times New Roman" w:hAnsi="Times New Roman"/>
        </w:rPr>
      </w:pPr>
      <w:r w:rsidRPr="00203B8A">
        <w:rPr>
          <w:rFonts w:ascii="Times New Roman" w:eastAsia="Times New Roman" w:hAnsi="Times New Roman"/>
          <w:highlight w:val="lightGray"/>
        </w:rPr>
        <w:t>Priimtas pagrindimas informacijos Brailio raštu nepateikti.</w:t>
      </w:r>
    </w:p>
    <w:p w14:paraId="61B9958A" w14:textId="77777777" w:rsidR="00467A68" w:rsidRPr="00383A93" w:rsidRDefault="00467A68" w:rsidP="00467A68">
      <w:pPr>
        <w:spacing w:after="0" w:line="240" w:lineRule="auto"/>
        <w:rPr>
          <w:rFonts w:ascii="Times New Roman" w:eastAsia="Times New Roman" w:hAnsi="Times New Roman"/>
          <w:lang w:eastAsia="lt-LT"/>
        </w:rPr>
      </w:pPr>
    </w:p>
    <w:p w14:paraId="27AAC658" w14:textId="77777777" w:rsidR="00467A68" w:rsidRPr="008B0016" w:rsidRDefault="00467A68" w:rsidP="00467A68">
      <w:pPr>
        <w:tabs>
          <w:tab w:val="left" w:pos="567"/>
        </w:tabs>
        <w:spacing w:after="0" w:line="260" w:lineRule="exact"/>
        <w:rPr>
          <w:rFonts w:ascii="Times New Roman" w:eastAsia="Times New Roman" w:hAnsi="Times New Roman"/>
          <w:noProof/>
          <w:shd w:val="clear" w:color="auto" w:fill="CCCCCC"/>
        </w:rPr>
      </w:pPr>
    </w:p>
    <w:p w14:paraId="5D87F76F" w14:textId="77777777" w:rsidR="00467A68" w:rsidRPr="008B0016" w:rsidRDefault="00467A68" w:rsidP="00467A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8B0016">
        <w:rPr>
          <w:rFonts w:ascii="Times New Roman" w:eastAsia="Times New Roman" w:hAnsi="Times New Roman"/>
          <w:b/>
          <w:noProof/>
          <w:snapToGrid w:val="0"/>
          <w:szCs w:val="20"/>
          <w:lang w:val="en-GB"/>
        </w:rPr>
        <w:t>17.</w:t>
      </w:r>
      <w:r w:rsidRPr="008B0016">
        <w:rPr>
          <w:rFonts w:ascii="Times New Roman" w:eastAsia="Times New Roman" w:hAnsi="Times New Roman"/>
          <w:b/>
          <w:noProof/>
          <w:snapToGrid w:val="0"/>
          <w:szCs w:val="20"/>
          <w:lang w:val="en-GB"/>
        </w:rPr>
        <w:tab/>
        <w:t>UNIKALUS IDENTIFIKATORIUS – 2D BRŪKŠNINIS KODAS</w:t>
      </w:r>
    </w:p>
    <w:p w14:paraId="442C3285" w14:textId="77777777" w:rsidR="00467A68" w:rsidRPr="008B0016" w:rsidRDefault="00467A68" w:rsidP="00467A68">
      <w:pPr>
        <w:tabs>
          <w:tab w:val="left" w:pos="567"/>
        </w:tabs>
        <w:spacing w:after="0" w:line="260" w:lineRule="exact"/>
        <w:rPr>
          <w:rFonts w:ascii="Times New Roman" w:eastAsia="Times New Roman" w:hAnsi="Times New Roman"/>
          <w:noProof/>
          <w:snapToGrid w:val="0"/>
          <w:szCs w:val="20"/>
          <w:lang w:val="en-GB"/>
        </w:rPr>
      </w:pPr>
    </w:p>
    <w:p w14:paraId="6E9ADFF2" w14:textId="77777777" w:rsidR="00467A68" w:rsidRPr="00203B8A" w:rsidRDefault="00467A68" w:rsidP="00467A68">
      <w:pPr>
        <w:tabs>
          <w:tab w:val="left" w:pos="567"/>
        </w:tabs>
        <w:spacing w:after="0" w:line="260" w:lineRule="exact"/>
        <w:rPr>
          <w:rFonts w:ascii="Times New Roman" w:eastAsia="Times New Roman" w:hAnsi="Times New Roman"/>
          <w:noProof/>
          <w:snapToGrid w:val="0"/>
          <w:szCs w:val="24"/>
          <w:highlight w:val="lightGray"/>
          <w:lang w:val="en-GB"/>
        </w:rPr>
      </w:pPr>
      <w:r w:rsidRPr="00203B8A">
        <w:rPr>
          <w:rFonts w:ascii="Times New Roman" w:eastAsia="Times New Roman" w:hAnsi="Times New Roman"/>
          <w:noProof/>
          <w:snapToGrid w:val="0"/>
          <w:szCs w:val="20"/>
          <w:highlight w:val="lightGray"/>
          <w:lang w:val="en-GB"/>
        </w:rPr>
        <w:t>Duomenys nebūtini.</w:t>
      </w:r>
    </w:p>
    <w:p w14:paraId="468E39A1" w14:textId="77777777" w:rsidR="00467A68" w:rsidRPr="008B0016" w:rsidRDefault="00467A68" w:rsidP="00467A68">
      <w:pPr>
        <w:tabs>
          <w:tab w:val="left" w:pos="567"/>
        </w:tabs>
        <w:spacing w:after="0" w:line="260" w:lineRule="exact"/>
        <w:rPr>
          <w:rFonts w:ascii="Times New Roman" w:eastAsia="Times New Roman" w:hAnsi="Times New Roman"/>
          <w:noProof/>
          <w:snapToGrid w:val="0"/>
          <w:szCs w:val="20"/>
          <w:lang w:val="en-GB"/>
        </w:rPr>
      </w:pPr>
    </w:p>
    <w:p w14:paraId="5945B2EC" w14:textId="77777777" w:rsidR="00467A68" w:rsidRPr="008B0016" w:rsidRDefault="00467A68" w:rsidP="00467A68">
      <w:pPr>
        <w:tabs>
          <w:tab w:val="left" w:pos="567"/>
        </w:tabs>
        <w:spacing w:after="0" w:line="260" w:lineRule="exact"/>
        <w:rPr>
          <w:rFonts w:ascii="Times New Roman" w:eastAsia="Times New Roman" w:hAnsi="Times New Roman"/>
          <w:noProof/>
          <w:snapToGrid w:val="0"/>
          <w:szCs w:val="20"/>
          <w:lang w:val="en-GB"/>
        </w:rPr>
      </w:pPr>
    </w:p>
    <w:p w14:paraId="61EDF4FA" w14:textId="77777777" w:rsidR="00467A68" w:rsidRPr="008B0016" w:rsidRDefault="00467A68" w:rsidP="00467A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8B0016">
        <w:rPr>
          <w:rFonts w:ascii="Times New Roman" w:eastAsia="Times New Roman" w:hAnsi="Times New Roman"/>
          <w:b/>
          <w:noProof/>
          <w:snapToGrid w:val="0"/>
          <w:szCs w:val="20"/>
          <w:lang w:val="en-GB"/>
        </w:rPr>
        <w:t>18.</w:t>
      </w:r>
      <w:r w:rsidRPr="008B0016">
        <w:rPr>
          <w:rFonts w:ascii="Times New Roman" w:eastAsia="Times New Roman" w:hAnsi="Times New Roman"/>
          <w:b/>
          <w:noProof/>
          <w:snapToGrid w:val="0"/>
          <w:szCs w:val="20"/>
          <w:lang w:val="en-GB"/>
        </w:rPr>
        <w:tab/>
        <w:t>UNIKALUS IDENTIFIKATORIUS – ŽMONĖMS SUPRANTAMI DUOMENYS</w:t>
      </w:r>
    </w:p>
    <w:p w14:paraId="00DC1495" w14:textId="77777777" w:rsidR="00467A68" w:rsidRDefault="00467A68" w:rsidP="00467A68">
      <w:pPr>
        <w:tabs>
          <w:tab w:val="left" w:pos="567"/>
        </w:tabs>
        <w:spacing w:after="0" w:line="260" w:lineRule="exact"/>
        <w:rPr>
          <w:rFonts w:ascii="Times New Roman" w:eastAsia="Times New Roman" w:hAnsi="Times New Roman"/>
          <w:noProof/>
          <w:snapToGrid w:val="0"/>
          <w:lang w:val="en-GB"/>
        </w:rPr>
      </w:pPr>
    </w:p>
    <w:p w14:paraId="160E51FA" w14:textId="77777777" w:rsidR="00467A68" w:rsidRPr="008B0016" w:rsidRDefault="00467A68" w:rsidP="00467A68">
      <w:pPr>
        <w:tabs>
          <w:tab w:val="left" w:pos="567"/>
        </w:tabs>
        <w:spacing w:after="0" w:line="260" w:lineRule="exact"/>
        <w:rPr>
          <w:rFonts w:ascii="Times New Roman" w:eastAsia="Times New Roman" w:hAnsi="Times New Roman"/>
          <w:noProof/>
          <w:snapToGrid w:val="0"/>
          <w:vanish/>
          <w:lang w:val="en-GB"/>
        </w:rPr>
      </w:pPr>
      <w:r w:rsidRPr="00203B8A">
        <w:rPr>
          <w:rFonts w:ascii="Times New Roman" w:eastAsia="Times New Roman" w:hAnsi="Times New Roman"/>
          <w:noProof/>
          <w:snapToGrid w:val="0"/>
          <w:szCs w:val="20"/>
          <w:highlight w:val="lightGray"/>
          <w:shd w:val="clear" w:color="auto" w:fill="CCCCCC"/>
          <w:lang w:val="en-GB"/>
        </w:rPr>
        <w:t>Duomenys nebūtini.</w:t>
      </w:r>
    </w:p>
    <w:p w14:paraId="3E6B9FFD" w14:textId="77777777" w:rsidR="00467A68" w:rsidRDefault="00467A68" w:rsidP="00467A68">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383A93">
        <w:rPr>
          <w:rFonts w:ascii="Times New Roman" w:eastAsia="Times New Roman" w:hAnsi="Times New Roman"/>
          <w:b/>
          <w:lang w:eastAsia="lt-LT"/>
        </w:rPr>
        <w:br w:type="page"/>
      </w:r>
    </w:p>
    <w:p w14:paraId="41E58CC8" w14:textId="77777777" w:rsidR="00467A68" w:rsidRPr="00383A93" w:rsidRDefault="00467A68" w:rsidP="00467A68">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383A93">
        <w:rPr>
          <w:rFonts w:ascii="Times New Roman" w:eastAsia="Times New Roman" w:hAnsi="Times New Roman"/>
          <w:b/>
          <w:lang w:eastAsia="lt-LT"/>
        </w:rPr>
        <w:lastRenderedPageBreak/>
        <w:t>INFORMACIJA ANT VIDINĖS PAKUOTĖS</w:t>
      </w:r>
    </w:p>
    <w:p w14:paraId="1E56AAFA" w14:textId="77777777" w:rsidR="00467A68" w:rsidRPr="00383A93" w:rsidRDefault="00467A68" w:rsidP="00467A68">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lang w:eastAsia="lt-LT"/>
        </w:rPr>
      </w:pPr>
    </w:p>
    <w:p w14:paraId="7DE9F5E2" w14:textId="77777777" w:rsidR="00467A68" w:rsidRPr="00383A93" w:rsidRDefault="00467A68" w:rsidP="00467A68">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lang w:eastAsia="lt-LT"/>
        </w:rPr>
      </w:pPr>
      <w:r w:rsidRPr="00383A93">
        <w:rPr>
          <w:rFonts w:ascii="Times New Roman" w:eastAsia="Times New Roman" w:hAnsi="Times New Roman"/>
          <w:b/>
          <w:bCs/>
          <w:lang w:eastAsia="lt-LT"/>
        </w:rPr>
        <w:t xml:space="preserve"> 500</w:t>
      </w:r>
      <w:r>
        <w:rPr>
          <w:rFonts w:ascii="Times New Roman" w:eastAsia="Times New Roman" w:hAnsi="Times New Roman"/>
          <w:b/>
          <w:bCs/>
          <w:lang w:eastAsia="lt-LT"/>
        </w:rPr>
        <w:t> ml</w:t>
      </w:r>
      <w:r w:rsidRPr="00383A93">
        <w:rPr>
          <w:rFonts w:ascii="Times New Roman" w:eastAsia="Times New Roman" w:hAnsi="Times New Roman"/>
          <w:b/>
          <w:bCs/>
          <w:lang w:eastAsia="lt-LT"/>
        </w:rPr>
        <w:t xml:space="preserve"> STIKLO BUTELIUKAS</w:t>
      </w:r>
    </w:p>
    <w:p w14:paraId="138AE0BB" w14:textId="77777777" w:rsidR="00467A68" w:rsidRPr="00383A93" w:rsidRDefault="00467A68" w:rsidP="00467A68">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b/>
          <w:bCs/>
          <w:lang w:eastAsia="lt-LT"/>
        </w:rPr>
      </w:pPr>
      <w:r w:rsidRPr="00383A93">
        <w:rPr>
          <w:rFonts w:ascii="Times New Roman" w:eastAsia="Times New Roman" w:hAnsi="Times New Roman"/>
          <w:b/>
          <w:bCs/>
          <w:lang w:eastAsia="lt-LT"/>
        </w:rPr>
        <w:t>100</w:t>
      </w:r>
      <w:r>
        <w:rPr>
          <w:rFonts w:ascii="Times New Roman" w:eastAsia="Times New Roman" w:hAnsi="Times New Roman"/>
          <w:b/>
          <w:bCs/>
          <w:lang w:eastAsia="lt-LT"/>
        </w:rPr>
        <w:t> ml</w:t>
      </w:r>
      <w:r w:rsidRPr="00383A93">
        <w:rPr>
          <w:rFonts w:ascii="Times New Roman" w:eastAsia="Times New Roman" w:hAnsi="Times New Roman"/>
          <w:b/>
          <w:bCs/>
          <w:lang w:eastAsia="lt-LT"/>
        </w:rPr>
        <w:t xml:space="preserve"> STIKLO BUTELIUKAS</w:t>
      </w:r>
    </w:p>
    <w:p w14:paraId="51DC22B3" w14:textId="77777777" w:rsidR="00467A68" w:rsidRDefault="00467A68" w:rsidP="00467A68">
      <w:pPr>
        <w:tabs>
          <w:tab w:val="left" w:pos="567"/>
        </w:tabs>
        <w:spacing w:after="0" w:line="240" w:lineRule="auto"/>
        <w:rPr>
          <w:rFonts w:ascii="Times New Roman" w:eastAsia="Times New Roman" w:hAnsi="Times New Roman"/>
          <w:lang w:eastAsia="lt-LT"/>
        </w:rPr>
      </w:pPr>
    </w:p>
    <w:p w14:paraId="052C12C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6D94FC3"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w:t>
      </w:r>
      <w:r w:rsidRPr="00383A93">
        <w:rPr>
          <w:rFonts w:ascii="Times New Roman" w:eastAsia="Times New Roman" w:hAnsi="Times New Roman"/>
          <w:b/>
          <w:bCs/>
          <w:iCs/>
          <w:lang w:eastAsia="lt-LT"/>
        </w:rPr>
        <w:tab/>
        <w:t>VAISTINIO PREPARATO PAVADINIMAS</w:t>
      </w:r>
    </w:p>
    <w:p w14:paraId="59D59BC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2C69E2C" w14:textId="77777777" w:rsidR="00467A68" w:rsidRPr="00383A93" w:rsidRDefault="00467A68" w:rsidP="00467A68">
      <w:pPr>
        <w:keepNext/>
        <w:tabs>
          <w:tab w:val="left" w:pos="567"/>
        </w:tabs>
        <w:spacing w:after="0" w:line="240" w:lineRule="auto"/>
        <w:outlineLvl w:val="1"/>
        <w:rPr>
          <w:rFonts w:ascii="Times New Roman" w:eastAsia="Times New Roman" w:hAnsi="Times New Roman"/>
          <w:lang w:eastAsia="lt-LT"/>
        </w:rPr>
      </w:pPr>
      <w:r w:rsidRPr="00383A93">
        <w:rPr>
          <w:rFonts w:ascii="Times New Roman" w:eastAsia="Times New Roman" w:hAnsi="Times New Roman"/>
          <w:lang w:eastAsia="lt-LT"/>
        </w:rPr>
        <w:t xml:space="preserve">Vaminolact infuzinis tirpalas </w:t>
      </w:r>
    </w:p>
    <w:p w14:paraId="48AEFF9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C90E6C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DF32C39"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2.</w:t>
      </w:r>
      <w:r w:rsidRPr="00383A93">
        <w:rPr>
          <w:rFonts w:ascii="Times New Roman" w:eastAsia="Times New Roman" w:hAnsi="Times New Roman"/>
          <w:b/>
          <w:bCs/>
          <w:iCs/>
          <w:lang w:eastAsia="lt-LT"/>
        </w:rPr>
        <w:tab/>
      </w:r>
      <w:r w:rsidRPr="008B0016">
        <w:rPr>
          <w:rFonts w:ascii="Times New Roman" w:eastAsia="Times New Roman" w:hAnsi="Times New Roman"/>
          <w:b/>
          <w:bCs/>
          <w:iCs/>
          <w:lang w:eastAsia="lt-LT"/>
        </w:rPr>
        <w:t>VEIKLIOJI (-IOS) MEDŽIAGA (-OS) IR JOS (-Ų) KIEKIS (-IAI)</w:t>
      </w:r>
    </w:p>
    <w:p w14:paraId="54F47A5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205800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1000</w:t>
      </w:r>
      <w:r>
        <w:rPr>
          <w:rFonts w:ascii="Times New Roman" w:eastAsia="Times New Roman" w:hAnsi="Times New Roman"/>
          <w:lang w:eastAsia="lt-LT"/>
        </w:rPr>
        <w:t> ml</w:t>
      </w:r>
      <w:r w:rsidRPr="00383A93">
        <w:rPr>
          <w:rFonts w:ascii="Times New Roman" w:eastAsia="Times New Roman" w:hAnsi="Times New Roman"/>
          <w:lang w:eastAsia="lt-LT"/>
        </w:rPr>
        <w:t xml:space="preserve"> </w:t>
      </w:r>
      <w:r>
        <w:rPr>
          <w:rFonts w:ascii="Times New Roman" w:eastAsia="Times New Roman" w:hAnsi="Times New Roman"/>
          <w:lang w:eastAsia="lt-LT"/>
        </w:rPr>
        <w:t xml:space="preserve">infuzinio </w:t>
      </w:r>
      <w:r w:rsidRPr="00383A93">
        <w:rPr>
          <w:rFonts w:ascii="Times New Roman" w:eastAsia="Times New Roman" w:hAnsi="Times New Roman"/>
          <w:lang w:eastAsia="lt-LT"/>
        </w:rPr>
        <w:t>tirpalo yra: 6,</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 Alaninum, 4,</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Argininum, 4,</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Acidum asparticum, 1,</w:t>
      </w:r>
      <w:r w:rsidR="001E0748" w:rsidRPr="00383A93">
        <w:rPr>
          <w:rFonts w:ascii="Times New Roman" w:eastAsia="Times New Roman" w:hAnsi="Times New Roman"/>
          <w:lang w:eastAsia="lt-LT"/>
        </w:rPr>
        <w:t>0</w:t>
      </w:r>
      <w:r w:rsidR="001E0748">
        <w:rPr>
          <w:rFonts w:ascii="Times New Roman" w:eastAsia="Times New Roman" w:hAnsi="Times New Roman"/>
          <w:lang w:eastAsia="lt-LT"/>
        </w:rPr>
        <w:t> </w:t>
      </w:r>
      <w:r w:rsidRPr="00383A93">
        <w:rPr>
          <w:rFonts w:ascii="Times New Roman" w:eastAsia="Times New Roman" w:hAnsi="Times New Roman"/>
          <w:lang w:eastAsia="lt-LT"/>
        </w:rPr>
        <w:t>g Cysteinum/Cystinum, 7,</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Acidum glutamicum, 2,</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Glycinum, 2,</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Histidinum, 3,</w:t>
      </w:r>
      <w:r w:rsidR="001E0748" w:rsidRPr="00383A93">
        <w:rPr>
          <w:rFonts w:ascii="Times New Roman" w:eastAsia="Times New Roman" w:hAnsi="Times New Roman"/>
          <w:lang w:eastAsia="lt-LT"/>
        </w:rPr>
        <w:t>1</w:t>
      </w:r>
      <w:r w:rsidR="001E0748">
        <w:rPr>
          <w:rFonts w:ascii="Times New Roman" w:eastAsia="Times New Roman" w:hAnsi="Times New Roman"/>
          <w:lang w:eastAsia="lt-LT"/>
        </w:rPr>
        <w:t> </w:t>
      </w:r>
      <w:r w:rsidRPr="00383A93">
        <w:rPr>
          <w:rFonts w:ascii="Times New Roman" w:eastAsia="Times New Roman" w:hAnsi="Times New Roman"/>
          <w:lang w:eastAsia="lt-LT"/>
        </w:rPr>
        <w:t>g Isoleucinum, 7,</w:t>
      </w:r>
      <w:r w:rsidR="001E0748" w:rsidRPr="00383A93">
        <w:rPr>
          <w:rFonts w:ascii="Times New Roman" w:eastAsia="Times New Roman" w:hAnsi="Times New Roman"/>
          <w:lang w:eastAsia="lt-LT"/>
        </w:rPr>
        <w:t>0</w:t>
      </w:r>
      <w:r w:rsidR="001E0748">
        <w:rPr>
          <w:rFonts w:ascii="Times New Roman" w:eastAsia="Times New Roman" w:hAnsi="Times New Roman"/>
          <w:lang w:eastAsia="lt-LT"/>
        </w:rPr>
        <w:t> </w:t>
      </w:r>
      <w:r w:rsidRPr="00383A93">
        <w:rPr>
          <w:rFonts w:ascii="Times New Roman" w:eastAsia="Times New Roman" w:hAnsi="Times New Roman"/>
          <w:lang w:eastAsia="lt-LT"/>
        </w:rPr>
        <w:t>g Leucinum, 5,</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Lysinum, 1,</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 Methioninum, 2,</w:t>
      </w:r>
      <w:r w:rsidR="001E0748" w:rsidRPr="00383A93">
        <w:rPr>
          <w:rFonts w:ascii="Times New Roman" w:eastAsia="Times New Roman" w:hAnsi="Times New Roman"/>
          <w:lang w:eastAsia="lt-LT"/>
        </w:rPr>
        <w:t>7</w:t>
      </w:r>
      <w:r w:rsidR="001E0748">
        <w:rPr>
          <w:rFonts w:ascii="Times New Roman" w:eastAsia="Times New Roman" w:hAnsi="Times New Roman"/>
          <w:lang w:eastAsia="lt-LT"/>
        </w:rPr>
        <w:t> </w:t>
      </w:r>
      <w:r w:rsidRPr="00383A93">
        <w:rPr>
          <w:rFonts w:ascii="Times New Roman" w:eastAsia="Times New Roman" w:hAnsi="Times New Roman"/>
          <w:lang w:eastAsia="lt-LT"/>
        </w:rPr>
        <w:t>g Phenylalaninum, 5,</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Prolinum, 3,</w:t>
      </w:r>
      <w:r w:rsidR="001E0748" w:rsidRPr="00383A93">
        <w:rPr>
          <w:rFonts w:ascii="Times New Roman" w:eastAsia="Times New Roman" w:hAnsi="Times New Roman"/>
          <w:lang w:eastAsia="lt-LT"/>
        </w:rPr>
        <w:t>8</w:t>
      </w:r>
      <w:r w:rsidR="001E0748">
        <w:rPr>
          <w:rFonts w:ascii="Times New Roman" w:eastAsia="Times New Roman" w:hAnsi="Times New Roman"/>
          <w:lang w:eastAsia="lt-LT"/>
        </w:rPr>
        <w:t> </w:t>
      </w:r>
      <w:r w:rsidRPr="00383A93">
        <w:rPr>
          <w:rFonts w:ascii="Times New Roman" w:eastAsia="Times New Roman" w:hAnsi="Times New Roman"/>
          <w:lang w:eastAsia="lt-LT"/>
        </w:rPr>
        <w:t>g Serinum, 0,</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 Taurinum, 3,</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Threoninum, 1,</w:t>
      </w:r>
      <w:r w:rsidR="001E0748" w:rsidRPr="00383A93">
        <w:rPr>
          <w:rFonts w:ascii="Times New Roman" w:eastAsia="Times New Roman" w:hAnsi="Times New Roman"/>
          <w:lang w:eastAsia="lt-LT"/>
        </w:rPr>
        <w:t>4</w:t>
      </w:r>
      <w:r w:rsidR="001E0748">
        <w:rPr>
          <w:rFonts w:ascii="Times New Roman" w:eastAsia="Times New Roman" w:hAnsi="Times New Roman"/>
          <w:lang w:eastAsia="lt-LT"/>
        </w:rPr>
        <w:t> </w:t>
      </w:r>
      <w:r w:rsidRPr="00383A93">
        <w:rPr>
          <w:rFonts w:ascii="Times New Roman" w:eastAsia="Times New Roman" w:hAnsi="Times New Roman"/>
          <w:lang w:eastAsia="lt-LT"/>
        </w:rPr>
        <w:t>g Tryptophanum, 0,</w:t>
      </w:r>
      <w:r w:rsidR="001E0748" w:rsidRPr="00383A93">
        <w:rPr>
          <w:rFonts w:ascii="Times New Roman" w:eastAsia="Times New Roman" w:hAnsi="Times New Roman"/>
          <w:lang w:eastAsia="lt-LT"/>
        </w:rPr>
        <w:t>5</w:t>
      </w:r>
      <w:r w:rsidR="001E0748">
        <w:rPr>
          <w:rFonts w:ascii="Times New Roman" w:eastAsia="Times New Roman" w:hAnsi="Times New Roman"/>
          <w:lang w:eastAsia="lt-LT"/>
        </w:rPr>
        <w:t> </w:t>
      </w:r>
      <w:r w:rsidRPr="00383A93">
        <w:rPr>
          <w:rFonts w:ascii="Times New Roman" w:eastAsia="Times New Roman" w:hAnsi="Times New Roman"/>
          <w:lang w:eastAsia="lt-LT"/>
        </w:rPr>
        <w:t>g Tyrosinum, 3,</w:t>
      </w:r>
      <w:r w:rsidR="001E0748" w:rsidRPr="00383A93">
        <w:rPr>
          <w:rFonts w:ascii="Times New Roman" w:eastAsia="Times New Roman" w:hAnsi="Times New Roman"/>
          <w:lang w:eastAsia="lt-LT"/>
        </w:rPr>
        <w:t>6</w:t>
      </w:r>
      <w:r w:rsidR="001E0748">
        <w:rPr>
          <w:rFonts w:ascii="Times New Roman" w:eastAsia="Times New Roman" w:hAnsi="Times New Roman"/>
          <w:lang w:eastAsia="lt-LT"/>
        </w:rPr>
        <w:t> </w:t>
      </w:r>
      <w:r w:rsidRPr="00383A93">
        <w:rPr>
          <w:rFonts w:ascii="Times New Roman" w:eastAsia="Times New Roman" w:hAnsi="Times New Roman"/>
          <w:lang w:eastAsia="lt-LT"/>
        </w:rPr>
        <w:t>g Valinum.</w:t>
      </w:r>
    </w:p>
    <w:p w14:paraId="680E012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C50441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E50DBEE"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3.</w:t>
      </w:r>
      <w:r w:rsidRPr="00383A93">
        <w:rPr>
          <w:rFonts w:ascii="Times New Roman" w:eastAsia="Times New Roman" w:hAnsi="Times New Roman"/>
          <w:b/>
          <w:bCs/>
          <w:iCs/>
          <w:lang w:eastAsia="lt-LT"/>
        </w:rPr>
        <w:tab/>
        <w:t>PAGALBINIŲ MEDŽIAGŲ SĄRAŠAS</w:t>
      </w:r>
    </w:p>
    <w:p w14:paraId="6F120E8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2C34AE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Pagalbinė medžiaga: Aqua ad iniectabile.</w:t>
      </w:r>
    </w:p>
    <w:p w14:paraId="391E147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20476D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05107BB"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4.</w:t>
      </w:r>
      <w:r w:rsidRPr="00383A93">
        <w:rPr>
          <w:rFonts w:ascii="Times New Roman" w:eastAsia="Times New Roman" w:hAnsi="Times New Roman"/>
          <w:b/>
          <w:bCs/>
          <w:iCs/>
          <w:lang w:eastAsia="lt-LT"/>
        </w:rPr>
        <w:tab/>
        <w:t>FARMACINĖ FORMA IR KIEKIS PAKUOTĖJE</w:t>
      </w:r>
    </w:p>
    <w:p w14:paraId="0FA245B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F581F9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203B8A">
        <w:rPr>
          <w:rFonts w:ascii="Times New Roman" w:eastAsia="Times New Roman" w:hAnsi="Times New Roman"/>
          <w:highlight w:val="lightGray"/>
          <w:lang w:eastAsia="lt-LT"/>
        </w:rPr>
        <w:t>Infuzinis tirpalas</w:t>
      </w:r>
    </w:p>
    <w:p w14:paraId="52C1D07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500</w:t>
      </w:r>
      <w:r>
        <w:rPr>
          <w:rFonts w:ascii="Times New Roman" w:eastAsia="Times New Roman" w:hAnsi="Times New Roman"/>
          <w:lang w:eastAsia="lt-LT"/>
        </w:rPr>
        <w:t> ml</w:t>
      </w:r>
    </w:p>
    <w:p w14:paraId="7066ED1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203B8A">
        <w:rPr>
          <w:rFonts w:ascii="Times New Roman" w:eastAsia="Times New Roman" w:hAnsi="Times New Roman"/>
          <w:highlight w:val="lightGray"/>
          <w:lang w:eastAsia="lt-LT"/>
        </w:rPr>
        <w:t>100 ml</w:t>
      </w:r>
    </w:p>
    <w:p w14:paraId="37A2B4B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7FAD79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D2EC91F"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5.</w:t>
      </w:r>
      <w:r w:rsidRPr="00383A93">
        <w:rPr>
          <w:rFonts w:ascii="Times New Roman" w:eastAsia="Times New Roman" w:hAnsi="Times New Roman"/>
          <w:b/>
          <w:bCs/>
          <w:iCs/>
          <w:lang w:eastAsia="lt-LT"/>
        </w:rPr>
        <w:tab/>
        <w:t>VARTOJIMO METODAS IR BŪDAS (-AI)</w:t>
      </w:r>
    </w:p>
    <w:p w14:paraId="36E6ACD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A8264D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Leisti</w:t>
      </w:r>
      <w:r w:rsidRPr="00383A93">
        <w:rPr>
          <w:rFonts w:ascii="Times New Roman" w:eastAsia="Times New Roman" w:hAnsi="Times New Roman"/>
          <w:lang w:eastAsia="lt-LT"/>
        </w:rPr>
        <w:t xml:space="preserve"> į veną.</w:t>
      </w:r>
    </w:p>
    <w:p w14:paraId="07635BA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Prieš vartojimą perskaitykite pakuotės lapelį.</w:t>
      </w:r>
    </w:p>
    <w:p w14:paraId="09C0F84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B0296D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D625D8C"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6.</w:t>
      </w:r>
      <w:r w:rsidRPr="00383A93">
        <w:rPr>
          <w:rFonts w:ascii="Times New Roman" w:eastAsia="Times New Roman" w:hAnsi="Times New Roman"/>
          <w:b/>
          <w:bCs/>
          <w:iCs/>
          <w:lang w:eastAsia="lt-LT"/>
        </w:rPr>
        <w:tab/>
        <w:t xml:space="preserve">SPECIALUS ĮSPĖJIMAS, KAD VAISTINĮ PREPARATĄ BŪTINA LAIKYTI VAIKAMS </w:t>
      </w:r>
      <w:r>
        <w:rPr>
          <w:rFonts w:ascii="Times New Roman" w:eastAsia="Times New Roman" w:hAnsi="Times New Roman"/>
          <w:b/>
          <w:bCs/>
          <w:iCs/>
          <w:lang w:eastAsia="lt-LT"/>
        </w:rPr>
        <w:t xml:space="preserve">NEPASTEBIMOJE IR </w:t>
      </w:r>
      <w:r w:rsidRPr="008B0016">
        <w:rPr>
          <w:rFonts w:ascii="Times New Roman" w:eastAsia="Times New Roman" w:hAnsi="Times New Roman"/>
          <w:b/>
          <w:bCs/>
          <w:iCs/>
          <w:lang w:eastAsia="lt-LT"/>
        </w:rPr>
        <w:t>NEPASIEKIAMOJE VIETOJE</w:t>
      </w:r>
    </w:p>
    <w:p w14:paraId="01ABA5B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1013FD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8B0016">
        <w:rPr>
          <w:rFonts w:ascii="Times New Roman" w:eastAsia="Times New Roman" w:hAnsi="Times New Roman"/>
          <w:lang w:eastAsia="lt-LT"/>
        </w:rPr>
        <w:t>Laikyti vaikams nepastebimoje ir nepasiekiamoje vietoje.</w:t>
      </w:r>
    </w:p>
    <w:p w14:paraId="17FBC7B9" w14:textId="77777777" w:rsidR="00467A68" w:rsidRDefault="00467A68" w:rsidP="00467A68">
      <w:pPr>
        <w:tabs>
          <w:tab w:val="left" w:pos="567"/>
        </w:tabs>
        <w:spacing w:after="0" w:line="240" w:lineRule="auto"/>
        <w:rPr>
          <w:rFonts w:ascii="Times New Roman" w:eastAsia="Times New Roman" w:hAnsi="Times New Roman"/>
          <w:lang w:eastAsia="lt-LT"/>
        </w:rPr>
      </w:pPr>
    </w:p>
    <w:p w14:paraId="3129C4C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A6F8F9E"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7.</w:t>
      </w:r>
      <w:r w:rsidRPr="00383A93">
        <w:rPr>
          <w:rFonts w:ascii="Times New Roman" w:eastAsia="Times New Roman" w:hAnsi="Times New Roman"/>
          <w:b/>
          <w:bCs/>
          <w:iCs/>
          <w:lang w:eastAsia="lt-LT"/>
        </w:rPr>
        <w:tab/>
        <w:t>KITAS (-I) SPECIALUS (-ŪS) ĮSPĖJIMAS (-AI) (JEI REIKIA)</w:t>
      </w:r>
    </w:p>
    <w:p w14:paraId="14E55B25" w14:textId="77777777" w:rsidR="00467A68" w:rsidRPr="00383A93" w:rsidRDefault="00467A68" w:rsidP="00467A68">
      <w:pPr>
        <w:spacing w:after="0" w:line="240" w:lineRule="auto"/>
        <w:rPr>
          <w:rFonts w:ascii="Times New Roman" w:eastAsia="Times New Roman" w:hAnsi="Times New Roman"/>
          <w:lang w:eastAsia="lt-LT"/>
        </w:rPr>
      </w:pPr>
    </w:p>
    <w:p w14:paraId="3DE65D81"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Vaistas skirtas tik vienkartinei infuzijai.</w:t>
      </w:r>
    </w:p>
    <w:p w14:paraId="499DE725" w14:textId="77777777" w:rsidR="00467A68" w:rsidRPr="00383A93" w:rsidRDefault="00467A68" w:rsidP="00467A68">
      <w:pPr>
        <w:spacing w:after="0" w:line="240" w:lineRule="auto"/>
        <w:rPr>
          <w:rFonts w:ascii="Times New Roman" w:eastAsia="Times New Roman" w:hAnsi="Times New Roman"/>
          <w:lang w:eastAsia="lt-LT"/>
        </w:rPr>
      </w:pPr>
    </w:p>
    <w:p w14:paraId="49B942A5" w14:textId="77777777" w:rsidR="00467A68" w:rsidRPr="00383A93" w:rsidRDefault="00467A68" w:rsidP="00467A68">
      <w:pPr>
        <w:spacing w:after="0" w:line="240" w:lineRule="auto"/>
        <w:rPr>
          <w:rFonts w:ascii="Times New Roman" w:eastAsia="Times New Roman" w:hAnsi="Times New Roman"/>
          <w:lang w:eastAsia="lt-LT"/>
        </w:rPr>
      </w:pPr>
    </w:p>
    <w:p w14:paraId="633E835D"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8.</w:t>
      </w:r>
      <w:r w:rsidRPr="00383A93">
        <w:rPr>
          <w:rFonts w:ascii="Times New Roman" w:eastAsia="Times New Roman" w:hAnsi="Times New Roman"/>
          <w:b/>
          <w:bCs/>
          <w:iCs/>
          <w:lang w:eastAsia="lt-LT"/>
        </w:rPr>
        <w:tab/>
        <w:t>TINKAMUMO LAIKAS</w:t>
      </w:r>
    </w:p>
    <w:p w14:paraId="7042754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09B081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EXP</w:t>
      </w:r>
      <w:r>
        <w:rPr>
          <w:rFonts w:ascii="Times New Roman" w:eastAsia="Times New Roman" w:hAnsi="Times New Roman"/>
          <w:lang w:eastAsia="lt-LT"/>
        </w:rPr>
        <w:t>:</w:t>
      </w:r>
      <w:r w:rsidRPr="00383A93">
        <w:rPr>
          <w:rFonts w:ascii="Times New Roman" w:eastAsia="Times New Roman" w:hAnsi="Times New Roman"/>
          <w:lang w:eastAsia="lt-LT"/>
        </w:rPr>
        <w:t xml:space="preserve"> </w:t>
      </w:r>
      <w:r>
        <w:rPr>
          <w:rFonts w:ascii="Times New Roman" w:eastAsia="Times New Roman" w:hAnsi="Times New Roman"/>
          <w:lang w:eastAsia="lt-LT"/>
        </w:rPr>
        <w:t>{</w:t>
      </w:r>
      <w:r w:rsidRPr="00383A93">
        <w:rPr>
          <w:rFonts w:ascii="Times New Roman" w:eastAsia="Times New Roman" w:hAnsi="Times New Roman"/>
          <w:lang w:eastAsia="lt-LT"/>
        </w:rPr>
        <w:t>MM/YYYY</w:t>
      </w:r>
      <w:r>
        <w:rPr>
          <w:rFonts w:ascii="Times New Roman" w:eastAsia="Times New Roman" w:hAnsi="Times New Roman"/>
          <w:lang w:eastAsia="lt-LT"/>
        </w:rPr>
        <w:t>}</w:t>
      </w:r>
    </w:p>
    <w:p w14:paraId="1692B47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522566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15A96F2"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lastRenderedPageBreak/>
        <w:t>9.</w:t>
      </w:r>
      <w:r w:rsidRPr="00383A93">
        <w:rPr>
          <w:rFonts w:ascii="Times New Roman" w:eastAsia="Times New Roman" w:hAnsi="Times New Roman"/>
          <w:b/>
          <w:bCs/>
          <w:iCs/>
          <w:lang w:eastAsia="lt-LT"/>
        </w:rPr>
        <w:tab/>
        <w:t>SPECIALIOS LAIKYMO SĄLYGOS</w:t>
      </w:r>
    </w:p>
    <w:p w14:paraId="6B5DABB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391513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Laikyti ne aukštesnėje kaip 25</w:t>
      </w:r>
      <w:r w:rsidRPr="00383A93">
        <w:rPr>
          <w:rFonts w:ascii="Times New Roman" w:eastAsia="Times New Roman" w:hAnsi="Times New Roman"/>
          <w:lang w:eastAsia="lt-LT"/>
        </w:rPr>
        <w:sym w:font="Symbol" w:char="F0B0"/>
      </w:r>
      <w:r w:rsidRPr="00383A93">
        <w:rPr>
          <w:rFonts w:ascii="Times New Roman" w:eastAsia="Times New Roman" w:hAnsi="Times New Roman"/>
          <w:lang w:eastAsia="lt-LT"/>
        </w:rPr>
        <w:t>C temperatūroje.</w:t>
      </w:r>
      <w:r>
        <w:rPr>
          <w:rFonts w:ascii="Times New Roman" w:eastAsia="Times New Roman" w:hAnsi="Times New Roman"/>
          <w:lang w:eastAsia="lt-LT"/>
        </w:rPr>
        <w:t xml:space="preserve"> </w:t>
      </w:r>
      <w:r w:rsidRPr="00383A93">
        <w:rPr>
          <w:rFonts w:ascii="Times New Roman" w:eastAsia="Times New Roman" w:hAnsi="Times New Roman"/>
          <w:lang w:eastAsia="lt-LT"/>
        </w:rPr>
        <w:t>Negalima užšaldyti.</w:t>
      </w:r>
    </w:p>
    <w:p w14:paraId="78E66F3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B44A96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424B9E6"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10.</w:t>
      </w:r>
      <w:r w:rsidRPr="00383A93">
        <w:rPr>
          <w:rFonts w:ascii="Times New Roman" w:eastAsia="Times New Roman" w:hAnsi="Times New Roman"/>
          <w:b/>
          <w:bCs/>
          <w:iCs/>
          <w:lang w:eastAsia="lt-LT"/>
        </w:rPr>
        <w:tab/>
        <w:t>SPECIALIOS ATSARGUMO PRIEMONĖS DĖL NESUVARTOTO VAISTINIO PREPARATO AR JO ATLIEKŲ TVARKYMO (JEI REIKIA)</w:t>
      </w:r>
    </w:p>
    <w:p w14:paraId="1FFC9DB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93A9A2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838472C"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11.</w:t>
      </w:r>
      <w:r w:rsidRPr="00383A93">
        <w:rPr>
          <w:rFonts w:ascii="Times New Roman" w:eastAsia="Times New Roman" w:hAnsi="Times New Roman"/>
          <w:b/>
          <w:bCs/>
          <w:iCs/>
          <w:lang w:eastAsia="lt-LT"/>
        </w:rPr>
        <w:tab/>
      </w:r>
      <w:r w:rsidRPr="008B0016">
        <w:rPr>
          <w:rFonts w:ascii="Times New Roman" w:eastAsia="Times New Roman" w:hAnsi="Times New Roman"/>
          <w:b/>
          <w:bCs/>
          <w:iCs/>
          <w:lang w:eastAsia="lt-LT"/>
        </w:rPr>
        <w:t>REGISTRUOTOJO PAVADINIMAS IR ADRESAS</w:t>
      </w:r>
    </w:p>
    <w:p w14:paraId="420F32A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C164DE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Fresenius Kabi [logo]</w:t>
      </w:r>
    </w:p>
    <w:p w14:paraId="5EB7D46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D5CA82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6AB71C6"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12.</w:t>
      </w:r>
      <w:r w:rsidRPr="00383A93">
        <w:rPr>
          <w:rFonts w:ascii="Times New Roman" w:eastAsia="Times New Roman" w:hAnsi="Times New Roman"/>
          <w:b/>
          <w:bCs/>
          <w:iCs/>
          <w:lang w:eastAsia="lt-LT"/>
        </w:rPr>
        <w:tab/>
      </w:r>
      <w:r w:rsidRPr="008B0016">
        <w:rPr>
          <w:rFonts w:ascii="Times New Roman" w:eastAsia="Times New Roman" w:hAnsi="Times New Roman"/>
          <w:b/>
          <w:bCs/>
          <w:iCs/>
          <w:lang w:eastAsia="lt-LT"/>
        </w:rPr>
        <w:t>REGISTRACIJOS PAŽYMĖJIMO NUMERIS (-IAI)</w:t>
      </w:r>
    </w:p>
    <w:p w14:paraId="2A38AD1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B5453F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D2729EA"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13.</w:t>
      </w:r>
      <w:r w:rsidRPr="00383A93">
        <w:rPr>
          <w:rFonts w:ascii="Times New Roman" w:eastAsia="Times New Roman" w:hAnsi="Times New Roman"/>
          <w:b/>
          <w:bCs/>
          <w:iCs/>
          <w:lang w:eastAsia="lt-LT"/>
        </w:rPr>
        <w:tab/>
        <w:t>SERIJOS NUMERIS</w:t>
      </w:r>
    </w:p>
    <w:p w14:paraId="727FCC66"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BD14F7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Lot</w:t>
      </w:r>
    </w:p>
    <w:p w14:paraId="17E1EC4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132698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6069AE3"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14.</w:t>
      </w:r>
      <w:r w:rsidRPr="00383A93">
        <w:rPr>
          <w:rFonts w:ascii="Times New Roman" w:eastAsia="Times New Roman" w:hAnsi="Times New Roman"/>
          <w:b/>
          <w:bCs/>
          <w:iCs/>
          <w:lang w:eastAsia="lt-LT"/>
        </w:rPr>
        <w:tab/>
        <w:t>PARDAVIMO (IŠDAVIMO) TVARKA</w:t>
      </w:r>
    </w:p>
    <w:p w14:paraId="1670B73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D311D5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Receptinis vaistas.</w:t>
      </w:r>
    </w:p>
    <w:p w14:paraId="603F1EB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08B495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A89AB82" w14:textId="77777777" w:rsidR="00467A68" w:rsidRPr="00383A93" w:rsidRDefault="00467A68" w:rsidP="00467A6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bCs/>
          <w:iCs/>
          <w:lang w:eastAsia="lt-LT"/>
        </w:rPr>
      </w:pPr>
      <w:r w:rsidRPr="00383A93">
        <w:rPr>
          <w:rFonts w:ascii="Times New Roman" w:eastAsia="Times New Roman" w:hAnsi="Times New Roman"/>
          <w:b/>
          <w:bCs/>
          <w:iCs/>
          <w:lang w:eastAsia="lt-LT"/>
        </w:rPr>
        <w:t>15.</w:t>
      </w:r>
      <w:r w:rsidRPr="00383A93">
        <w:rPr>
          <w:rFonts w:ascii="Times New Roman" w:eastAsia="Times New Roman" w:hAnsi="Times New Roman"/>
          <w:b/>
          <w:bCs/>
          <w:iCs/>
          <w:lang w:eastAsia="lt-LT"/>
        </w:rPr>
        <w:tab/>
        <w:t>VARTOJIMO INSTRUKCIJA</w:t>
      </w:r>
    </w:p>
    <w:p w14:paraId="7E855B7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D13AC44" w14:textId="77777777" w:rsidR="00835C4C" w:rsidRPr="00BB3584" w:rsidRDefault="00835C4C" w:rsidP="00835C4C">
      <w:pPr>
        <w:spacing w:after="0" w:line="240" w:lineRule="auto"/>
        <w:rPr>
          <w:rFonts w:ascii="Times New Roman" w:hAnsi="Times New Roman"/>
        </w:rPr>
      </w:pPr>
      <w:r w:rsidRPr="00BB3584">
        <w:rPr>
          <w:rFonts w:ascii="Times New Roman" w:hAnsi="Times New Roman"/>
        </w:rPr>
        <w:t>Kai Vaminolact lašinamas naujagimiams</w:t>
      </w:r>
      <w:r w:rsidR="007A65A9">
        <w:rPr>
          <w:rFonts w:ascii="Times New Roman" w:hAnsi="Times New Roman"/>
        </w:rPr>
        <w:t>, kūdikiams</w:t>
      </w:r>
      <w:r w:rsidRPr="00BB3584">
        <w:rPr>
          <w:rFonts w:ascii="Times New Roman" w:hAnsi="Times New Roman"/>
        </w:rPr>
        <w:t xml:space="preserve"> ir jaunesniems kaip 2 metų vaikams, tirpalas (maišeliuose ir infuzijos rinkiniuose) turi būti apsaugotas nuo šviesos, kol lašinimas bus užbaigtas.</w:t>
      </w:r>
    </w:p>
    <w:p w14:paraId="56C48F3C" w14:textId="77777777" w:rsidR="00467A68" w:rsidRDefault="00467A68" w:rsidP="00467A68">
      <w:pPr>
        <w:tabs>
          <w:tab w:val="left" w:pos="567"/>
        </w:tabs>
        <w:spacing w:after="0" w:line="240" w:lineRule="auto"/>
        <w:rPr>
          <w:rFonts w:ascii="Times New Roman" w:eastAsia="Times New Roman" w:hAnsi="Times New Roman"/>
          <w:lang w:eastAsia="lt-LT"/>
        </w:rPr>
      </w:pPr>
    </w:p>
    <w:p w14:paraId="4DB7C52A" w14:textId="77777777" w:rsidR="00835C4C" w:rsidRPr="00383A93" w:rsidRDefault="00835C4C" w:rsidP="00467A68">
      <w:pPr>
        <w:tabs>
          <w:tab w:val="left" w:pos="567"/>
        </w:tabs>
        <w:spacing w:after="0" w:line="240" w:lineRule="auto"/>
        <w:rPr>
          <w:rFonts w:ascii="Times New Roman" w:eastAsia="Times New Roman" w:hAnsi="Times New Roman"/>
          <w:lang w:eastAsia="lt-LT"/>
        </w:rPr>
      </w:pPr>
    </w:p>
    <w:p w14:paraId="1E13CA54" w14:textId="77777777" w:rsidR="00467A68" w:rsidRPr="00383A93" w:rsidRDefault="00467A68" w:rsidP="00467A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383A93">
        <w:rPr>
          <w:rFonts w:ascii="Times New Roman" w:eastAsia="Times New Roman" w:hAnsi="Times New Roman"/>
          <w:b/>
          <w:noProof/>
        </w:rPr>
        <w:t>16.</w:t>
      </w:r>
      <w:r w:rsidRPr="00383A93">
        <w:rPr>
          <w:rFonts w:ascii="Times New Roman" w:eastAsia="Times New Roman" w:hAnsi="Times New Roman"/>
          <w:b/>
          <w:noProof/>
        </w:rPr>
        <w:tab/>
        <w:t>INFORMACIJA BRAILIO RAŠTU</w:t>
      </w:r>
    </w:p>
    <w:p w14:paraId="7845CBD5" w14:textId="77777777" w:rsidR="00815A55" w:rsidRDefault="00815A55" w:rsidP="00556393">
      <w:pPr>
        <w:spacing w:after="0"/>
        <w:rPr>
          <w:rFonts w:ascii="Times New Roman" w:eastAsia="Times New Roman" w:hAnsi="Times New Roman"/>
          <w:lang w:eastAsia="lt-LT"/>
        </w:rPr>
      </w:pPr>
    </w:p>
    <w:p w14:paraId="28A9A9FC" w14:textId="77777777" w:rsidR="00815A55" w:rsidRDefault="00815A55" w:rsidP="00556393">
      <w:pPr>
        <w:spacing w:after="0"/>
        <w:rPr>
          <w:rFonts w:ascii="Times New Roman" w:eastAsia="Times New Roman" w:hAnsi="Times New Roman"/>
          <w:lang w:eastAsia="lt-LT"/>
        </w:rPr>
      </w:pPr>
    </w:p>
    <w:p w14:paraId="0FEAE8EA" w14:textId="77777777" w:rsidR="00815A55" w:rsidRPr="002F3C86" w:rsidRDefault="00815A55" w:rsidP="00815A5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pl-PL"/>
        </w:rPr>
      </w:pPr>
      <w:r w:rsidRPr="002F3C86">
        <w:rPr>
          <w:rFonts w:ascii="Times New Roman" w:eastAsia="Times New Roman" w:hAnsi="Times New Roman"/>
          <w:b/>
          <w:noProof/>
          <w:snapToGrid w:val="0"/>
          <w:szCs w:val="20"/>
          <w:lang w:val="pl-PL"/>
        </w:rPr>
        <w:t>17.</w:t>
      </w:r>
      <w:r w:rsidRPr="002F3C86">
        <w:rPr>
          <w:rFonts w:ascii="Times New Roman" w:eastAsia="Times New Roman" w:hAnsi="Times New Roman"/>
          <w:b/>
          <w:noProof/>
          <w:snapToGrid w:val="0"/>
          <w:szCs w:val="20"/>
          <w:lang w:val="pl-PL"/>
        </w:rPr>
        <w:tab/>
        <w:t>UNIKALUS IDENTIFIKATORIUS – 2D BRŪKŠNINIS KODAS</w:t>
      </w:r>
    </w:p>
    <w:p w14:paraId="41F60D9C" w14:textId="77777777" w:rsidR="00815A55" w:rsidRPr="002F3C86" w:rsidRDefault="00815A55" w:rsidP="00815A55">
      <w:pPr>
        <w:tabs>
          <w:tab w:val="left" w:pos="567"/>
        </w:tabs>
        <w:spacing w:after="0" w:line="260" w:lineRule="exact"/>
        <w:rPr>
          <w:rFonts w:ascii="Times New Roman" w:eastAsia="Times New Roman" w:hAnsi="Times New Roman"/>
          <w:noProof/>
          <w:snapToGrid w:val="0"/>
          <w:szCs w:val="20"/>
          <w:lang w:val="pl-PL"/>
        </w:rPr>
      </w:pPr>
    </w:p>
    <w:p w14:paraId="1774E0C8" w14:textId="77777777" w:rsidR="00815A55" w:rsidRPr="002F3C86" w:rsidRDefault="00815A55" w:rsidP="00815A55">
      <w:pPr>
        <w:tabs>
          <w:tab w:val="left" w:pos="567"/>
        </w:tabs>
        <w:spacing w:after="0" w:line="260" w:lineRule="exact"/>
        <w:rPr>
          <w:rFonts w:ascii="Times New Roman" w:eastAsia="Times New Roman" w:hAnsi="Times New Roman"/>
          <w:noProof/>
          <w:snapToGrid w:val="0"/>
          <w:szCs w:val="24"/>
          <w:highlight w:val="lightGray"/>
          <w:lang w:val="pl-PL"/>
        </w:rPr>
      </w:pPr>
      <w:r w:rsidRPr="002F3C86">
        <w:rPr>
          <w:rFonts w:ascii="Times New Roman" w:eastAsia="Times New Roman" w:hAnsi="Times New Roman"/>
          <w:noProof/>
          <w:snapToGrid w:val="0"/>
          <w:szCs w:val="20"/>
          <w:highlight w:val="lightGray"/>
          <w:lang w:val="pl-PL"/>
        </w:rPr>
        <w:t>Duomenys nebūtini.</w:t>
      </w:r>
    </w:p>
    <w:p w14:paraId="79E01A97" w14:textId="77777777" w:rsidR="00815A55" w:rsidRPr="002F3C86" w:rsidRDefault="00815A55" w:rsidP="00815A55">
      <w:pPr>
        <w:tabs>
          <w:tab w:val="left" w:pos="567"/>
        </w:tabs>
        <w:spacing w:after="0" w:line="260" w:lineRule="exact"/>
        <w:rPr>
          <w:rFonts w:ascii="Times New Roman" w:eastAsia="Times New Roman" w:hAnsi="Times New Roman"/>
          <w:noProof/>
          <w:snapToGrid w:val="0"/>
          <w:szCs w:val="20"/>
          <w:lang w:val="pl-PL"/>
        </w:rPr>
      </w:pPr>
    </w:p>
    <w:p w14:paraId="25690D11" w14:textId="77777777" w:rsidR="00815A55" w:rsidRPr="002F3C86" w:rsidRDefault="00815A55" w:rsidP="00815A55">
      <w:pPr>
        <w:tabs>
          <w:tab w:val="left" w:pos="567"/>
        </w:tabs>
        <w:spacing w:after="0" w:line="260" w:lineRule="exact"/>
        <w:rPr>
          <w:rFonts w:ascii="Times New Roman" w:eastAsia="Times New Roman" w:hAnsi="Times New Roman"/>
          <w:noProof/>
          <w:snapToGrid w:val="0"/>
          <w:szCs w:val="20"/>
          <w:lang w:val="pl-PL"/>
        </w:rPr>
      </w:pPr>
    </w:p>
    <w:p w14:paraId="4A27028B" w14:textId="77777777" w:rsidR="00815A55" w:rsidRPr="002F3C86" w:rsidRDefault="00815A55" w:rsidP="00815A5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pl-PL"/>
        </w:rPr>
      </w:pPr>
      <w:r w:rsidRPr="002F3C86">
        <w:rPr>
          <w:rFonts w:ascii="Times New Roman" w:eastAsia="Times New Roman" w:hAnsi="Times New Roman"/>
          <w:b/>
          <w:noProof/>
          <w:snapToGrid w:val="0"/>
          <w:szCs w:val="20"/>
          <w:lang w:val="pl-PL"/>
        </w:rPr>
        <w:t>18.</w:t>
      </w:r>
      <w:r w:rsidRPr="002F3C86">
        <w:rPr>
          <w:rFonts w:ascii="Times New Roman" w:eastAsia="Times New Roman" w:hAnsi="Times New Roman"/>
          <w:b/>
          <w:noProof/>
          <w:snapToGrid w:val="0"/>
          <w:szCs w:val="20"/>
          <w:lang w:val="pl-PL"/>
        </w:rPr>
        <w:tab/>
        <w:t>UNIKALUS IDENTIFIKATORIUS – ŽMONĖMS SUPRANTAMI DUOMENYS</w:t>
      </w:r>
    </w:p>
    <w:p w14:paraId="55995F45" w14:textId="77777777" w:rsidR="00815A55" w:rsidRPr="002F3C86" w:rsidRDefault="00815A55" w:rsidP="00815A55">
      <w:pPr>
        <w:tabs>
          <w:tab w:val="left" w:pos="567"/>
        </w:tabs>
        <w:spacing w:after="0" w:line="260" w:lineRule="exact"/>
        <w:rPr>
          <w:rFonts w:ascii="Times New Roman" w:eastAsia="Times New Roman" w:hAnsi="Times New Roman"/>
          <w:noProof/>
          <w:snapToGrid w:val="0"/>
          <w:lang w:val="pl-PL"/>
        </w:rPr>
      </w:pPr>
    </w:p>
    <w:p w14:paraId="77E8AC8F" w14:textId="77777777" w:rsidR="00815A55" w:rsidRPr="002F3C86" w:rsidRDefault="00815A55" w:rsidP="00815A55">
      <w:pPr>
        <w:tabs>
          <w:tab w:val="left" w:pos="567"/>
        </w:tabs>
        <w:spacing w:after="0" w:line="260" w:lineRule="exact"/>
        <w:rPr>
          <w:rFonts w:ascii="Times New Roman" w:eastAsia="Times New Roman" w:hAnsi="Times New Roman"/>
          <w:noProof/>
          <w:snapToGrid w:val="0"/>
          <w:vanish/>
          <w:lang w:val="pl-PL"/>
        </w:rPr>
      </w:pPr>
      <w:r w:rsidRPr="002F3C86">
        <w:rPr>
          <w:rFonts w:ascii="Times New Roman" w:eastAsia="Times New Roman" w:hAnsi="Times New Roman"/>
          <w:noProof/>
          <w:snapToGrid w:val="0"/>
          <w:szCs w:val="20"/>
          <w:highlight w:val="lightGray"/>
          <w:shd w:val="clear" w:color="auto" w:fill="CCCCCC"/>
          <w:lang w:val="pl-PL"/>
        </w:rPr>
        <w:t>Duomenys nebūtini.</w:t>
      </w:r>
    </w:p>
    <w:p w14:paraId="3430E9A1" w14:textId="77777777" w:rsidR="00467A68" w:rsidRDefault="00467A68" w:rsidP="00467A68">
      <w:pPr>
        <w:rPr>
          <w:rFonts w:ascii="Times New Roman" w:eastAsia="Times New Roman" w:hAnsi="Times New Roman"/>
          <w:lang w:eastAsia="lt-LT"/>
        </w:rPr>
      </w:pPr>
      <w:r>
        <w:rPr>
          <w:rFonts w:ascii="Times New Roman" w:eastAsia="Times New Roman" w:hAnsi="Times New Roman"/>
          <w:lang w:eastAsia="lt-LT"/>
        </w:rPr>
        <w:br w:type="page"/>
      </w:r>
    </w:p>
    <w:p w14:paraId="537F8CB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F474B4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D1F14F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C7345F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D4F8AC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F8B54F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F47B12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C63A65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5F23A6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8B6EAD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C5D06A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7D479B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D4DA3D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6924FF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6124B5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6E0FA3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FEBA68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E60A31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C5DBAF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2D9869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E0E37C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27EF28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B2A52E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1BBFE94"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4223B52" w14:textId="77777777" w:rsidR="00467A68" w:rsidRPr="00383A93" w:rsidRDefault="00467A68" w:rsidP="00467A68">
      <w:pPr>
        <w:tabs>
          <w:tab w:val="left" w:pos="567"/>
        </w:tabs>
        <w:spacing w:after="0" w:line="240" w:lineRule="auto"/>
        <w:ind w:left="360"/>
        <w:jc w:val="center"/>
        <w:outlineLvl w:val="0"/>
        <w:rPr>
          <w:rFonts w:ascii="Times New Roman" w:eastAsia="Times New Roman" w:hAnsi="Times New Roman"/>
          <w:b/>
          <w:kern w:val="28"/>
          <w:lang w:eastAsia="lt-LT"/>
        </w:rPr>
      </w:pPr>
      <w:r w:rsidRPr="00383A93">
        <w:rPr>
          <w:rFonts w:ascii="Times New Roman" w:eastAsia="Times New Roman" w:hAnsi="Times New Roman"/>
          <w:b/>
          <w:kern w:val="28"/>
          <w:lang w:eastAsia="lt-LT"/>
        </w:rPr>
        <w:t>B. PAKUOTĖS LAPELIS</w:t>
      </w:r>
    </w:p>
    <w:p w14:paraId="704AA489" w14:textId="77777777" w:rsidR="00467A68" w:rsidRPr="00383A93" w:rsidRDefault="00467A68" w:rsidP="00467A68">
      <w:pPr>
        <w:tabs>
          <w:tab w:val="left" w:pos="567"/>
        </w:tabs>
        <w:spacing w:after="0" w:line="240" w:lineRule="auto"/>
        <w:jc w:val="center"/>
        <w:rPr>
          <w:rFonts w:ascii="Times New Roman" w:eastAsia="Times New Roman" w:hAnsi="Times New Roman"/>
          <w:b/>
          <w:lang w:eastAsia="lt-LT"/>
        </w:rPr>
      </w:pPr>
      <w:r w:rsidRPr="00383A93">
        <w:rPr>
          <w:rFonts w:ascii="Times New Roman" w:eastAsia="Times New Roman" w:hAnsi="Times New Roman"/>
          <w:lang w:eastAsia="lt-LT"/>
        </w:rPr>
        <w:br w:type="page"/>
      </w:r>
      <w:r w:rsidRPr="00383A93">
        <w:rPr>
          <w:rFonts w:ascii="Times New Roman" w:eastAsia="Times New Roman" w:hAnsi="Times New Roman"/>
          <w:b/>
          <w:lang w:eastAsia="lt-LT"/>
        </w:rPr>
        <w:lastRenderedPageBreak/>
        <w:t>Pakuotės lapelis: informacija vartotojui</w:t>
      </w:r>
    </w:p>
    <w:p w14:paraId="7A96FD3F" w14:textId="77777777" w:rsidR="00467A68" w:rsidRPr="00383A93" w:rsidRDefault="00467A68" w:rsidP="00467A68">
      <w:pPr>
        <w:tabs>
          <w:tab w:val="left" w:pos="567"/>
        </w:tabs>
        <w:spacing w:after="0" w:line="240" w:lineRule="auto"/>
        <w:jc w:val="center"/>
        <w:rPr>
          <w:rFonts w:ascii="Times New Roman" w:eastAsia="Times New Roman" w:hAnsi="Times New Roman"/>
          <w:b/>
          <w:lang w:eastAsia="lt-LT"/>
        </w:rPr>
      </w:pPr>
      <w:r w:rsidRPr="00383A93">
        <w:rPr>
          <w:rFonts w:ascii="Times New Roman" w:eastAsia="Times New Roman" w:hAnsi="Times New Roman"/>
          <w:b/>
          <w:lang w:eastAsia="lt-LT"/>
        </w:rPr>
        <w:t>Vaminolact infuzinis tirpalas</w:t>
      </w:r>
    </w:p>
    <w:p w14:paraId="0D7E663B" w14:textId="77777777" w:rsidR="00467A68" w:rsidRPr="00383A93" w:rsidRDefault="00467A68" w:rsidP="00467A68">
      <w:pPr>
        <w:tabs>
          <w:tab w:val="left" w:pos="567"/>
        </w:tabs>
        <w:spacing w:after="0" w:line="240" w:lineRule="auto"/>
        <w:jc w:val="center"/>
        <w:rPr>
          <w:rFonts w:ascii="Times New Roman" w:eastAsia="Times New Roman" w:hAnsi="Times New Roman"/>
          <w:lang w:eastAsia="lt-LT"/>
        </w:rPr>
      </w:pPr>
    </w:p>
    <w:p w14:paraId="4524A127" w14:textId="77777777" w:rsidR="00467A68" w:rsidRDefault="00467A68" w:rsidP="00467A68">
      <w:pPr>
        <w:tabs>
          <w:tab w:val="left" w:pos="567"/>
        </w:tabs>
        <w:spacing w:after="0" w:line="240" w:lineRule="auto"/>
        <w:rPr>
          <w:rFonts w:ascii="Times New Roman" w:eastAsia="Times New Roman" w:hAnsi="Times New Roman"/>
          <w:b/>
          <w:lang w:eastAsia="lt-LT"/>
        </w:rPr>
      </w:pPr>
      <w:r w:rsidRPr="00224DB3">
        <w:rPr>
          <w:rFonts w:ascii="Times New Roman" w:eastAsia="Times New Roman" w:hAnsi="Times New Roman"/>
          <w:b/>
          <w:lang w:eastAsia="lt-LT"/>
        </w:rPr>
        <w:t>Atidžiai perskaitykite visą šį lapelį, prieš pradėdami vartoti vaistą, nes jame pateikiama Jums svarbi informacija.</w:t>
      </w:r>
    </w:p>
    <w:p w14:paraId="2947261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Neišmeskite lapelio, nes vėl gali prireikti jį perskaityti.</w:t>
      </w:r>
    </w:p>
    <w:p w14:paraId="298D20C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Jeigu kiltų klausimų, kreipkitės į gydytoją arba vaistininką.</w:t>
      </w:r>
    </w:p>
    <w:p w14:paraId="262FB675"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 xml:space="preserve">Šis vaistas skirtas </w:t>
      </w:r>
      <w:r>
        <w:rPr>
          <w:rFonts w:ascii="Times New Roman" w:eastAsia="Times New Roman" w:hAnsi="Times New Roman"/>
          <w:lang w:eastAsia="lt-LT"/>
        </w:rPr>
        <w:t xml:space="preserve">tik </w:t>
      </w:r>
      <w:r w:rsidRPr="00383A93">
        <w:rPr>
          <w:rFonts w:ascii="Times New Roman" w:eastAsia="Times New Roman" w:hAnsi="Times New Roman"/>
          <w:lang w:eastAsia="lt-LT"/>
        </w:rPr>
        <w:t xml:space="preserve">Jums, todėl kitiems žmonėms jo duoti negalima. Vaistas gali jiems pakenkti (net tiems, kurių ligos </w:t>
      </w:r>
      <w:r>
        <w:rPr>
          <w:rFonts w:ascii="Times New Roman" w:eastAsia="Times New Roman" w:hAnsi="Times New Roman"/>
          <w:lang w:eastAsia="lt-LT"/>
        </w:rPr>
        <w:t>požymiai</w:t>
      </w:r>
      <w:r w:rsidRPr="00383A93">
        <w:rPr>
          <w:rFonts w:ascii="Times New Roman" w:eastAsia="Times New Roman" w:hAnsi="Times New Roman"/>
          <w:lang w:eastAsia="lt-LT"/>
        </w:rPr>
        <w:t xml:space="preserve"> yra tokie patys kaip Jūsų).</w:t>
      </w:r>
    </w:p>
    <w:p w14:paraId="0F776E83"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r w:rsidRPr="00224DB3">
        <w:rPr>
          <w:rFonts w:ascii="Times New Roman" w:eastAsia="Times New Roman" w:hAnsi="Times New Roman"/>
          <w:lang w:eastAsia="lt-LT"/>
        </w:rPr>
        <w:t>-</w:t>
      </w:r>
      <w:r>
        <w:rPr>
          <w:rFonts w:ascii="Times New Roman" w:eastAsia="Times New Roman" w:hAnsi="Times New Roman"/>
          <w:lang w:eastAsia="lt-LT"/>
        </w:rPr>
        <w:tab/>
      </w:r>
      <w:r w:rsidRPr="00224DB3">
        <w:rPr>
          <w:rFonts w:ascii="Times New Roman" w:eastAsia="Times New Roman" w:hAnsi="Times New Roman"/>
          <w:lang w:eastAsia="lt-LT"/>
        </w:rPr>
        <w:t>Jeigu pasireiškė šalutinis poveikis (net jeigu jis šiame lapelyje nenurodytas), kreipkitės į gydytoją arba vaistininką. Žr. 4 skyrių.</w:t>
      </w:r>
    </w:p>
    <w:p w14:paraId="73D7606B" w14:textId="77777777" w:rsidR="00467A68" w:rsidRDefault="00467A68" w:rsidP="00467A68">
      <w:pPr>
        <w:tabs>
          <w:tab w:val="left" w:pos="567"/>
        </w:tabs>
        <w:spacing w:after="0" w:line="240" w:lineRule="auto"/>
        <w:rPr>
          <w:rFonts w:ascii="Times New Roman" w:eastAsia="Times New Roman" w:hAnsi="Times New Roman"/>
          <w:b/>
          <w:lang w:eastAsia="lt-LT"/>
        </w:rPr>
      </w:pPr>
    </w:p>
    <w:p w14:paraId="289AD7FE" w14:textId="77777777" w:rsidR="00467A68" w:rsidRDefault="00467A68" w:rsidP="00467A68">
      <w:pPr>
        <w:tabs>
          <w:tab w:val="left" w:pos="567"/>
        </w:tabs>
        <w:spacing w:after="0" w:line="240" w:lineRule="auto"/>
        <w:rPr>
          <w:rFonts w:ascii="Times New Roman" w:eastAsia="Times New Roman" w:hAnsi="Times New Roman"/>
          <w:b/>
          <w:lang w:eastAsia="lt-LT"/>
        </w:rPr>
      </w:pPr>
      <w:r w:rsidRPr="00224DB3">
        <w:rPr>
          <w:rFonts w:ascii="Times New Roman" w:eastAsia="Times New Roman" w:hAnsi="Times New Roman"/>
          <w:b/>
          <w:lang w:eastAsia="lt-LT"/>
        </w:rPr>
        <w:t>Apie ką rašoma šiame lapelyje?</w:t>
      </w:r>
    </w:p>
    <w:p w14:paraId="575CED2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1.</w:t>
      </w:r>
      <w:r w:rsidRPr="00383A93">
        <w:rPr>
          <w:rFonts w:ascii="Times New Roman" w:eastAsia="Times New Roman" w:hAnsi="Times New Roman"/>
          <w:lang w:eastAsia="lt-LT"/>
        </w:rPr>
        <w:tab/>
        <w:t>Kas yra Vaminolact ir kam jis vartojamas</w:t>
      </w:r>
    </w:p>
    <w:p w14:paraId="2302249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2.</w:t>
      </w:r>
      <w:r w:rsidRPr="00383A93">
        <w:rPr>
          <w:rFonts w:ascii="Times New Roman" w:eastAsia="Times New Roman" w:hAnsi="Times New Roman"/>
          <w:lang w:eastAsia="lt-LT"/>
        </w:rPr>
        <w:tab/>
        <w:t xml:space="preserve">Kas žinotina prieš vartojant Vaminolact </w:t>
      </w:r>
    </w:p>
    <w:p w14:paraId="24429CA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3.</w:t>
      </w:r>
      <w:r w:rsidRPr="00383A93">
        <w:rPr>
          <w:rFonts w:ascii="Times New Roman" w:eastAsia="Times New Roman" w:hAnsi="Times New Roman"/>
          <w:lang w:eastAsia="lt-LT"/>
        </w:rPr>
        <w:tab/>
        <w:t xml:space="preserve">Kaip vartoti Vaminolact </w:t>
      </w:r>
    </w:p>
    <w:p w14:paraId="2A7FBC4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4.</w:t>
      </w:r>
      <w:r w:rsidRPr="00383A93">
        <w:rPr>
          <w:rFonts w:ascii="Times New Roman" w:eastAsia="Times New Roman" w:hAnsi="Times New Roman"/>
          <w:lang w:eastAsia="lt-LT"/>
        </w:rPr>
        <w:tab/>
        <w:t>Galimas šalutinis poveikis</w:t>
      </w:r>
    </w:p>
    <w:p w14:paraId="0166F04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5.</w:t>
      </w:r>
      <w:r w:rsidRPr="00383A93">
        <w:rPr>
          <w:rFonts w:ascii="Times New Roman" w:eastAsia="Times New Roman" w:hAnsi="Times New Roman"/>
          <w:lang w:eastAsia="lt-LT"/>
        </w:rPr>
        <w:tab/>
        <w:t xml:space="preserve">Kaip laikyti Vaminolact </w:t>
      </w:r>
    </w:p>
    <w:p w14:paraId="651D5AC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6.</w:t>
      </w:r>
      <w:r w:rsidRPr="00383A93">
        <w:rPr>
          <w:rFonts w:ascii="Times New Roman" w:eastAsia="Times New Roman" w:hAnsi="Times New Roman"/>
          <w:lang w:eastAsia="lt-LT"/>
        </w:rPr>
        <w:tab/>
      </w:r>
      <w:r w:rsidRPr="00224DB3">
        <w:rPr>
          <w:rFonts w:ascii="Times New Roman" w:eastAsia="Times New Roman" w:hAnsi="Times New Roman"/>
          <w:lang w:eastAsia="lt-LT"/>
        </w:rPr>
        <w:t>Pakuotės turinys ir kita informacija</w:t>
      </w:r>
    </w:p>
    <w:p w14:paraId="3230E6A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90D6FDC" w14:textId="77777777" w:rsidR="00467A68" w:rsidRPr="00383A93" w:rsidRDefault="00467A68" w:rsidP="00467A68">
      <w:pPr>
        <w:tabs>
          <w:tab w:val="left" w:pos="567"/>
        </w:tabs>
        <w:spacing w:after="0" w:line="240" w:lineRule="auto"/>
        <w:ind w:left="720" w:hanging="720"/>
        <w:rPr>
          <w:rFonts w:ascii="Times New Roman" w:eastAsia="Times New Roman" w:hAnsi="Times New Roman"/>
          <w:lang w:eastAsia="lt-LT"/>
        </w:rPr>
      </w:pPr>
    </w:p>
    <w:p w14:paraId="33890092" w14:textId="77777777" w:rsidR="00467A68" w:rsidRPr="00383A93" w:rsidRDefault="00467A68" w:rsidP="00467A68">
      <w:pPr>
        <w:tabs>
          <w:tab w:val="left" w:pos="567"/>
        </w:tabs>
        <w:spacing w:after="0" w:line="240" w:lineRule="auto"/>
        <w:ind w:left="720" w:hanging="720"/>
        <w:rPr>
          <w:rFonts w:ascii="Times New Roman" w:eastAsia="Times New Roman" w:hAnsi="Times New Roman"/>
          <w:b/>
          <w:lang w:eastAsia="lt-LT"/>
        </w:rPr>
      </w:pPr>
      <w:r w:rsidRPr="00383A93">
        <w:rPr>
          <w:rFonts w:ascii="Times New Roman" w:eastAsia="Times New Roman" w:hAnsi="Times New Roman"/>
          <w:b/>
          <w:lang w:eastAsia="lt-LT"/>
        </w:rPr>
        <w:t>1.</w:t>
      </w:r>
      <w:r w:rsidRPr="00383A93">
        <w:rPr>
          <w:rFonts w:ascii="Times New Roman" w:eastAsia="Times New Roman" w:hAnsi="Times New Roman"/>
          <w:b/>
          <w:lang w:eastAsia="lt-LT"/>
        </w:rPr>
        <w:tab/>
      </w:r>
      <w:r w:rsidRPr="00224DB3">
        <w:rPr>
          <w:rFonts w:ascii="Times New Roman" w:eastAsia="Times New Roman" w:hAnsi="Times New Roman"/>
          <w:b/>
          <w:lang w:eastAsia="lt-LT"/>
        </w:rPr>
        <w:t>Kas yra Vaminolact ir kam jis vartojamas</w:t>
      </w:r>
    </w:p>
    <w:p w14:paraId="29E7BCF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A4997C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Vaminolact, kaip aminorūgščių šaltinis baltymų sintezei, ir taurinas, vartojamas</w:t>
      </w:r>
      <w:r w:rsidR="004E0AFE">
        <w:rPr>
          <w:rFonts w:ascii="Times New Roman" w:eastAsia="Times New Roman" w:hAnsi="Times New Roman"/>
          <w:lang w:eastAsia="lt-LT"/>
        </w:rPr>
        <w:t xml:space="preserve"> naujagimiams,</w:t>
      </w:r>
      <w:r w:rsidRPr="00383A93">
        <w:rPr>
          <w:rFonts w:ascii="Times New Roman" w:eastAsia="Times New Roman" w:hAnsi="Times New Roman"/>
          <w:lang w:eastAsia="lt-LT"/>
        </w:rPr>
        <w:t xml:space="preserve"> kūdikiams</w:t>
      </w:r>
      <w:r w:rsidR="004E0AFE">
        <w:rPr>
          <w:rFonts w:ascii="Times New Roman" w:eastAsia="Times New Roman" w:hAnsi="Times New Roman"/>
          <w:lang w:eastAsia="lt-LT"/>
        </w:rPr>
        <w:t>,</w:t>
      </w:r>
      <w:r w:rsidRPr="00383A93">
        <w:rPr>
          <w:rFonts w:ascii="Times New Roman" w:eastAsia="Times New Roman" w:hAnsi="Times New Roman"/>
          <w:lang w:eastAsia="lt-LT"/>
        </w:rPr>
        <w:t xml:space="preserve"> vaikams</w:t>
      </w:r>
      <w:r w:rsidR="004E0AFE">
        <w:rPr>
          <w:rFonts w:ascii="Times New Roman" w:eastAsia="Times New Roman" w:hAnsi="Times New Roman"/>
          <w:lang w:eastAsia="lt-LT"/>
        </w:rPr>
        <w:t xml:space="preserve"> ir paaugliams</w:t>
      </w:r>
      <w:r w:rsidRPr="00383A93">
        <w:rPr>
          <w:rFonts w:ascii="Times New Roman" w:eastAsia="Times New Roman" w:hAnsi="Times New Roman"/>
          <w:lang w:eastAsia="lt-LT"/>
        </w:rPr>
        <w:t>, jei jiems maistinių medžiagų reikia tiekti infuzijos į veną būdu.</w:t>
      </w:r>
    </w:p>
    <w:p w14:paraId="3450F97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17F6FA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Aminorūgščių, esančių Vaminolact sudėtyje, derinys parinktas taip, kad atitiktų motinos pieno sudėtį. </w:t>
      </w:r>
    </w:p>
    <w:p w14:paraId="30EBF5B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tirpalo sudėtyje yra 18 pakeičiamųjų ir nepakeičiamųjų aminorūgščių, reikalingų baltymų sintezei. Be to, tirpalo sudėtyje yra aminorūgšties taurino, kurios būna motinos piene. </w:t>
      </w:r>
    </w:p>
    <w:p w14:paraId="673E84A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Paprastai, taurino koncentracija ląstelėse yra didelė, ypač subrendusioje tinklainėje, raumenyse ir smegenų audinyje. </w:t>
      </w:r>
    </w:p>
    <w:p w14:paraId="64751C8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Vaminolact prieš laiką ir laiku gimusiems kūdikiams padeda išlaikyti teigiamą azoto balansą.</w:t>
      </w:r>
    </w:p>
    <w:p w14:paraId="7BD4DAB5"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sudėtyje nėra angliavandenių ir elektrolitų, todėl jo galima vartoti kiekvienam </w:t>
      </w:r>
      <w:r>
        <w:rPr>
          <w:rFonts w:ascii="Times New Roman" w:eastAsia="Times New Roman" w:hAnsi="Times New Roman"/>
          <w:lang w:eastAsia="lt-LT"/>
        </w:rPr>
        <w:t>pacientui</w:t>
      </w:r>
      <w:r w:rsidRPr="00383A93">
        <w:rPr>
          <w:rFonts w:ascii="Times New Roman" w:eastAsia="Times New Roman" w:hAnsi="Times New Roman"/>
          <w:lang w:eastAsia="lt-LT"/>
        </w:rPr>
        <w:t xml:space="preserve"> pagal poreikius.</w:t>
      </w:r>
    </w:p>
    <w:p w14:paraId="2FD74645"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Kad infuzuotos aminorūgštys būtų optimaliai pasisavinamos baltymų sintezei, būtina nustatyti, kiek energijos pacientui reikia (apskaičiuojant pagal angliavandenių, riebalų ir vitaminų kiekį). Gliukozė rekomenduojama kaip angliavandenių šaltinis. </w:t>
      </w:r>
    </w:p>
    <w:p w14:paraId="70AF89EC" w14:textId="77777777" w:rsidR="00467A68" w:rsidRPr="00383A93" w:rsidRDefault="00467A68" w:rsidP="00467A68">
      <w:pPr>
        <w:spacing w:after="0" w:line="240" w:lineRule="auto"/>
        <w:rPr>
          <w:rFonts w:ascii="Times New Roman" w:eastAsia="Times New Roman" w:hAnsi="Times New Roman"/>
          <w:lang w:eastAsia="lt-LT"/>
        </w:rPr>
      </w:pPr>
    </w:p>
    <w:p w14:paraId="194B202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21DC7CB"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2.</w:t>
      </w:r>
      <w:r w:rsidRPr="00383A93">
        <w:rPr>
          <w:rFonts w:ascii="Times New Roman" w:eastAsia="Times New Roman" w:hAnsi="Times New Roman"/>
          <w:b/>
          <w:lang w:eastAsia="lt-LT"/>
        </w:rPr>
        <w:tab/>
      </w:r>
      <w:r w:rsidRPr="00224DB3">
        <w:rPr>
          <w:rFonts w:ascii="Times New Roman" w:eastAsia="Times New Roman" w:hAnsi="Times New Roman"/>
          <w:b/>
          <w:lang w:eastAsia="lt-LT"/>
        </w:rPr>
        <w:t>Kas žinotina prieš vartojant Vaminolact</w:t>
      </w:r>
    </w:p>
    <w:p w14:paraId="7B869D1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645A6B7"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Vaminolact vartoti negalima:</w:t>
      </w:r>
    </w:p>
    <w:p w14:paraId="6919A434"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jeigu vaikas serga fenilketonurija (įgimta būklė, kai organizme trūksta fermento fenilalanino hidroksilazės, metabolizuojančios fenilalaniną į amino rūgštį tiroziną. Jei tokio fermento nepakanka, infuzuojant šio tirpalo, organizme kaupiasi fenilalaninas ir virsta fenilketonais) ir kitais įgimtais aminorūgščių apykaitos sutrikimais;</w:t>
      </w:r>
    </w:p>
    <w:p w14:paraId="17BD441F"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 xml:space="preserve">jeigu labai sutrikusi kepenų funkcija arba yra sunki uremija, kurios dialize gydyti negalima. </w:t>
      </w:r>
    </w:p>
    <w:p w14:paraId="52EB1BF2"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p>
    <w:p w14:paraId="209C0615" w14:textId="77777777" w:rsidR="00467A68" w:rsidRDefault="00467A68" w:rsidP="00467A68">
      <w:pPr>
        <w:tabs>
          <w:tab w:val="left" w:pos="567"/>
        </w:tabs>
        <w:spacing w:after="0" w:line="240" w:lineRule="auto"/>
        <w:rPr>
          <w:rFonts w:ascii="Times New Roman" w:eastAsia="Times New Roman" w:hAnsi="Times New Roman"/>
          <w:b/>
          <w:lang w:eastAsia="lt-LT"/>
        </w:rPr>
      </w:pPr>
      <w:r w:rsidRPr="00224DB3">
        <w:rPr>
          <w:rFonts w:ascii="Times New Roman" w:eastAsia="Times New Roman" w:hAnsi="Times New Roman"/>
          <w:b/>
          <w:lang w:eastAsia="lt-LT"/>
        </w:rPr>
        <w:t xml:space="preserve">Įspėjimai ir atsargumo priemonės </w:t>
      </w:r>
    </w:p>
    <w:p w14:paraId="1CA20E13" w14:textId="77777777" w:rsidR="00C6234B" w:rsidRDefault="00C6234B"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Pasitarkite su gydytoju, prieš pradėdami vartoti Vaminolact.</w:t>
      </w:r>
    </w:p>
    <w:p w14:paraId="1002BC75"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w:t>
      </w:r>
      <w:r w:rsidRPr="00383A93">
        <w:rPr>
          <w:rFonts w:ascii="Times New Roman" w:eastAsia="Times New Roman" w:hAnsi="Times New Roman"/>
          <w:lang w:eastAsia="lt-LT"/>
        </w:rPr>
        <w:t>nfuzuojant į veną aminorūgščių, su šlapimu išsiskiria daugiau mikroelementų: vario ir ypač cinko, todėl parinkti mikroelementų dozę, ypač jei infuzija tęsiasi ilgai, reikia labai atidžiai.</w:t>
      </w:r>
    </w:p>
    <w:p w14:paraId="540487E7" w14:textId="77777777" w:rsidR="00467A68" w:rsidRPr="009050C2" w:rsidRDefault="00EF28C5" w:rsidP="00467A68">
      <w:pPr>
        <w:tabs>
          <w:tab w:val="left" w:pos="567"/>
        </w:tabs>
        <w:spacing w:after="0" w:line="240" w:lineRule="auto"/>
        <w:rPr>
          <w:rFonts w:ascii="Times New Roman" w:hAnsi="Times New Roman"/>
        </w:rPr>
      </w:pPr>
      <w:r w:rsidRPr="009050C2">
        <w:rPr>
          <w:rFonts w:ascii="Times New Roman" w:hAnsi="Times New Roman"/>
        </w:rPr>
        <w:t>Kai vaistinis preparatas lašinamas naujagimiams</w:t>
      </w:r>
      <w:r w:rsidR="007A65A9">
        <w:rPr>
          <w:rFonts w:ascii="Times New Roman" w:hAnsi="Times New Roman"/>
        </w:rPr>
        <w:t>, kūdikiams</w:t>
      </w:r>
      <w:r w:rsidRPr="009050C2">
        <w:rPr>
          <w:rFonts w:ascii="Times New Roman" w:hAnsi="Times New Roman"/>
        </w:rPr>
        <w:t xml:space="preserve"> ir jaunesniems kaip 2 metų vaikams, tirpalas (maišeliuose ir infuzijos rinkiniuose) turi būti apsaugotas nuo šviesos, kol lašinimas bus užbaigtas. Dėl aplinkos šviesos poveikio Vaminolact, ypač po to, kai į jį įmaišoma mikroelementų ir (arba) vitaminų, tirpale susidaro peroksidų ir kitų degradacijos produktų, kurių kiekį galima sumažinti tirpalą apsaugant nuo šviesos.</w:t>
      </w:r>
    </w:p>
    <w:p w14:paraId="4CDE99FC" w14:textId="77777777" w:rsidR="00EF28C5" w:rsidRDefault="00EF28C5" w:rsidP="00467A68">
      <w:pPr>
        <w:tabs>
          <w:tab w:val="left" w:pos="567"/>
        </w:tabs>
        <w:spacing w:after="0" w:line="240" w:lineRule="auto"/>
        <w:rPr>
          <w:rFonts w:ascii="Times New Roman" w:eastAsia="Times New Roman" w:hAnsi="Times New Roman"/>
          <w:b/>
          <w:lang w:eastAsia="lt-LT"/>
        </w:rPr>
      </w:pPr>
    </w:p>
    <w:p w14:paraId="12C6360F" w14:textId="77777777" w:rsidR="00C6234B" w:rsidRDefault="00C6234B" w:rsidP="00467A68">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Kiti vaistai ir Vaminolact</w:t>
      </w:r>
    </w:p>
    <w:p w14:paraId="5914AB4C" w14:textId="77777777" w:rsidR="00C6234B" w:rsidRDefault="00860982" w:rsidP="00860982">
      <w:pPr>
        <w:tabs>
          <w:tab w:val="left" w:pos="567"/>
        </w:tabs>
        <w:spacing w:after="0" w:line="240" w:lineRule="auto"/>
        <w:rPr>
          <w:rFonts w:ascii="Times New Roman" w:eastAsia="Times New Roman" w:hAnsi="Times New Roman"/>
          <w:bCs/>
          <w:lang w:eastAsia="lt-LT"/>
        </w:rPr>
      </w:pPr>
      <w:r w:rsidRPr="00592391">
        <w:rPr>
          <w:rFonts w:ascii="Times New Roman" w:eastAsia="Times New Roman" w:hAnsi="Times New Roman"/>
          <w:bCs/>
          <w:lang w:eastAsia="lt-LT"/>
        </w:rPr>
        <w:t>Jeigu vartojate ar neseniai vartojote kitų vaistų arba dėl to nesate tikri, apie tai pasakykite</w:t>
      </w:r>
      <w:r>
        <w:rPr>
          <w:rFonts w:ascii="Times New Roman" w:eastAsia="Times New Roman" w:hAnsi="Times New Roman"/>
          <w:bCs/>
          <w:lang w:eastAsia="lt-LT"/>
        </w:rPr>
        <w:t xml:space="preserve"> </w:t>
      </w:r>
      <w:r w:rsidRPr="00592391">
        <w:rPr>
          <w:rFonts w:ascii="Times New Roman" w:eastAsia="Times New Roman" w:hAnsi="Times New Roman"/>
          <w:bCs/>
          <w:lang w:eastAsia="lt-LT"/>
        </w:rPr>
        <w:t>gydytojui</w:t>
      </w:r>
      <w:r>
        <w:rPr>
          <w:rFonts w:ascii="Times New Roman" w:eastAsia="Times New Roman" w:hAnsi="Times New Roman"/>
          <w:bCs/>
          <w:lang w:eastAsia="lt-LT"/>
        </w:rPr>
        <w:t xml:space="preserve"> </w:t>
      </w:r>
      <w:r w:rsidRPr="00592391">
        <w:rPr>
          <w:rFonts w:ascii="Times New Roman" w:eastAsia="Times New Roman" w:hAnsi="Times New Roman"/>
          <w:bCs/>
          <w:lang w:eastAsia="lt-LT"/>
        </w:rPr>
        <w:t xml:space="preserve"> arba</w:t>
      </w:r>
      <w:r>
        <w:rPr>
          <w:rFonts w:ascii="Times New Roman" w:eastAsia="Times New Roman" w:hAnsi="Times New Roman"/>
          <w:bCs/>
          <w:lang w:eastAsia="lt-LT"/>
        </w:rPr>
        <w:t xml:space="preserve"> </w:t>
      </w:r>
      <w:r w:rsidRPr="00592391">
        <w:rPr>
          <w:rFonts w:ascii="Times New Roman" w:eastAsia="Times New Roman" w:hAnsi="Times New Roman"/>
          <w:bCs/>
          <w:lang w:eastAsia="lt-LT"/>
        </w:rPr>
        <w:t>vaistininkui.</w:t>
      </w:r>
    </w:p>
    <w:p w14:paraId="08FC7840" w14:textId="77777777" w:rsidR="00860982" w:rsidRPr="00592391" w:rsidRDefault="00860982" w:rsidP="00860982">
      <w:pPr>
        <w:tabs>
          <w:tab w:val="left" w:pos="567"/>
        </w:tabs>
        <w:spacing w:after="0" w:line="240" w:lineRule="auto"/>
        <w:rPr>
          <w:rFonts w:ascii="Times New Roman" w:eastAsia="Times New Roman" w:hAnsi="Times New Roman"/>
          <w:bCs/>
          <w:lang w:eastAsia="lt-LT"/>
        </w:rPr>
      </w:pPr>
    </w:p>
    <w:p w14:paraId="589DE978" w14:textId="77777777" w:rsidR="00C6234B" w:rsidRDefault="00C6234B" w:rsidP="00467A68">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Vaminolact vartojimas su maistu ir gėrimais</w:t>
      </w:r>
    </w:p>
    <w:p w14:paraId="3D127F9A" w14:textId="77777777" w:rsidR="00860982" w:rsidRDefault="00860982"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lang w:eastAsia="lt-LT"/>
        </w:rPr>
        <w:t>Duomenys neaktualūs.</w:t>
      </w:r>
    </w:p>
    <w:p w14:paraId="09B61D14" w14:textId="77777777" w:rsidR="00C6234B" w:rsidRPr="00EF28C5" w:rsidRDefault="00C6234B" w:rsidP="00467A68">
      <w:pPr>
        <w:tabs>
          <w:tab w:val="left" w:pos="567"/>
        </w:tabs>
        <w:spacing w:after="0" w:line="240" w:lineRule="auto"/>
        <w:rPr>
          <w:rFonts w:ascii="Times New Roman" w:eastAsia="Times New Roman" w:hAnsi="Times New Roman"/>
          <w:b/>
          <w:lang w:eastAsia="lt-LT"/>
        </w:rPr>
      </w:pPr>
    </w:p>
    <w:p w14:paraId="2A862B7C" w14:textId="77777777" w:rsidR="00467A68" w:rsidRDefault="00467A68" w:rsidP="00467A68">
      <w:pPr>
        <w:tabs>
          <w:tab w:val="left" w:pos="567"/>
        </w:tabs>
        <w:spacing w:after="0" w:line="240" w:lineRule="auto"/>
        <w:rPr>
          <w:rFonts w:ascii="Times New Roman" w:eastAsia="Times New Roman" w:hAnsi="Times New Roman"/>
          <w:b/>
          <w:lang w:eastAsia="lt-LT"/>
        </w:rPr>
      </w:pPr>
      <w:r w:rsidRPr="00224DB3">
        <w:rPr>
          <w:rFonts w:ascii="Times New Roman" w:eastAsia="Times New Roman" w:hAnsi="Times New Roman"/>
          <w:b/>
          <w:lang w:eastAsia="lt-LT"/>
        </w:rPr>
        <w:t>Nėštumas, žindymo laikotarpis ir vaisingumas</w:t>
      </w:r>
    </w:p>
    <w:p w14:paraId="783EF5C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Duomenys neaktualūs.</w:t>
      </w:r>
    </w:p>
    <w:p w14:paraId="2266F8C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362DA4F"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Vairavimas ir mechanizmų valdymas</w:t>
      </w:r>
    </w:p>
    <w:p w14:paraId="625DF7B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Duomenys neaktualūs.</w:t>
      </w:r>
    </w:p>
    <w:p w14:paraId="49F61535" w14:textId="77777777" w:rsidR="00467A68" w:rsidRDefault="00467A68" w:rsidP="00467A68">
      <w:pPr>
        <w:tabs>
          <w:tab w:val="left" w:pos="567"/>
        </w:tabs>
        <w:spacing w:after="0" w:line="240" w:lineRule="auto"/>
        <w:rPr>
          <w:rFonts w:ascii="Times New Roman" w:eastAsia="Times New Roman" w:hAnsi="Times New Roman"/>
          <w:lang w:eastAsia="lt-LT"/>
        </w:rPr>
      </w:pPr>
    </w:p>
    <w:p w14:paraId="00985C4A" w14:textId="77777777" w:rsidR="007473B2" w:rsidRPr="00383A93" w:rsidRDefault="007473B2" w:rsidP="00467A68">
      <w:pPr>
        <w:tabs>
          <w:tab w:val="left" w:pos="567"/>
        </w:tabs>
        <w:spacing w:after="0" w:line="240" w:lineRule="auto"/>
        <w:rPr>
          <w:rFonts w:ascii="Times New Roman" w:eastAsia="Times New Roman" w:hAnsi="Times New Roman"/>
          <w:lang w:eastAsia="lt-LT"/>
        </w:rPr>
      </w:pPr>
    </w:p>
    <w:p w14:paraId="701921AD"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3.</w:t>
      </w:r>
      <w:r w:rsidRPr="00383A93">
        <w:rPr>
          <w:rFonts w:ascii="Times New Roman" w:eastAsia="Times New Roman" w:hAnsi="Times New Roman"/>
          <w:b/>
          <w:lang w:eastAsia="lt-LT"/>
        </w:rPr>
        <w:tab/>
      </w:r>
      <w:r w:rsidRPr="00224DB3">
        <w:rPr>
          <w:rFonts w:ascii="Times New Roman" w:eastAsia="Times New Roman" w:hAnsi="Times New Roman"/>
          <w:b/>
          <w:lang w:eastAsia="lt-LT"/>
        </w:rPr>
        <w:t>Kaip vartoti Vaminolact</w:t>
      </w:r>
    </w:p>
    <w:p w14:paraId="0F2DDCC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D7C08D2"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224DB3">
        <w:rPr>
          <w:rFonts w:ascii="Times New Roman" w:eastAsia="Times New Roman" w:hAnsi="Times New Roman"/>
          <w:lang w:eastAsia="lt-LT"/>
        </w:rPr>
        <w:t>Visada vartokite šį vaistą tiksliai kaip nurodė gydytojas</w:t>
      </w:r>
      <w:r w:rsidRPr="00383A93">
        <w:rPr>
          <w:rFonts w:ascii="Times New Roman" w:eastAsia="Times New Roman" w:hAnsi="Times New Roman"/>
          <w:lang w:eastAsia="lt-LT"/>
        </w:rPr>
        <w:t>. Jeigu abejojate, kreipkitės į gydytoją.</w:t>
      </w:r>
    </w:p>
    <w:p w14:paraId="4A6B5F84" w14:textId="77777777" w:rsidR="00467A68" w:rsidRDefault="00467A68" w:rsidP="00467A68">
      <w:pPr>
        <w:tabs>
          <w:tab w:val="left" w:pos="567"/>
        </w:tabs>
        <w:spacing w:after="0" w:line="240" w:lineRule="auto"/>
        <w:rPr>
          <w:rFonts w:ascii="Times New Roman" w:eastAsia="Times New Roman" w:hAnsi="Times New Roman"/>
          <w:u w:val="single"/>
          <w:lang w:eastAsia="lt-LT"/>
        </w:rPr>
      </w:pPr>
    </w:p>
    <w:p w14:paraId="143C3548"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r w:rsidRPr="00383A93">
        <w:rPr>
          <w:rFonts w:ascii="Times New Roman" w:eastAsia="Times New Roman" w:hAnsi="Times New Roman"/>
          <w:u w:val="single"/>
          <w:lang w:eastAsia="lt-LT"/>
        </w:rPr>
        <w:t>Rekomenduojamas dozavimas</w:t>
      </w:r>
    </w:p>
    <w:p w14:paraId="64D4B4F7" w14:textId="77777777" w:rsidR="00467A68" w:rsidRPr="00383A93" w:rsidRDefault="00467A68" w:rsidP="00467A68">
      <w:pPr>
        <w:tabs>
          <w:tab w:val="left" w:pos="567"/>
        </w:tabs>
        <w:spacing w:after="0" w:line="240" w:lineRule="auto"/>
        <w:rPr>
          <w:rFonts w:ascii="Times New Roman" w:eastAsia="Times New Roman" w:hAnsi="Times New Roman"/>
          <w:u w:val="single"/>
          <w:lang w:eastAsia="lt-LT"/>
        </w:rPr>
      </w:pPr>
    </w:p>
    <w:p w14:paraId="4F2F4F35"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r w:rsidRPr="00577212">
        <w:rPr>
          <w:rFonts w:ascii="Times New Roman" w:eastAsia="Times New Roman" w:hAnsi="Times New Roman"/>
          <w:i/>
          <w:lang w:eastAsia="lt-LT"/>
        </w:rPr>
        <w:t>Neišnešiotiems naujagimiams</w:t>
      </w:r>
      <w:r w:rsidRPr="00577212">
        <w:rPr>
          <w:rFonts w:ascii="Times New Roman" w:eastAsia="Times New Roman" w:hAnsi="Times New Roman"/>
          <w:lang w:eastAsia="lt-LT"/>
        </w:rPr>
        <w:t>: nuo 38 iki 54</w:t>
      </w:r>
      <w:r w:rsidR="00860982">
        <w:rPr>
          <w:rFonts w:ascii="Times New Roman" w:eastAsia="Times New Roman" w:hAnsi="Times New Roman"/>
          <w:lang w:eastAsia="lt-LT"/>
        </w:rPr>
        <w:t> </w:t>
      </w:r>
      <w:r w:rsidRPr="00577212">
        <w:rPr>
          <w:rFonts w:ascii="Times New Roman" w:eastAsia="Times New Roman" w:hAnsi="Times New Roman"/>
          <w:lang w:eastAsia="lt-LT"/>
        </w:rPr>
        <w:t>ml/kg per parą (atitinka 2,5 – 3,5</w:t>
      </w:r>
      <w:r w:rsidR="00860982">
        <w:rPr>
          <w:rFonts w:ascii="Times New Roman" w:eastAsia="Times New Roman" w:hAnsi="Times New Roman"/>
          <w:lang w:eastAsia="lt-LT"/>
        </w:rPr>
        <w:t> </w:t>
      </w:r>
      <w:r w:rsidRPr="00577212">
        <w:rPr>
          <w:rFonts w:ascii="Times New Roman" w:eastAsia="Times New Roman" w:hAnsi="Times New Roman"/>
          <w:lang w:eastAsia="lt-LT"/>
        </w:rPr>
        <w:t>g aminorūgščių/kg per parą).</w:t>
      </w:r>
    </w:p>
    <w:p w14:paraId="64FE782C"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r w:rsidRPr="00577212">
        <w:rPr>
          <w:rFonts w:ascii="Times New Roman" w:eastAsia="Times New Roman" w:hAnsi="Times New Roman"/>
          <w:lang w:eastAsia="lt-LT"/>
        </w:rPr>
        <w:t>Pirmosiomis infuzijos dienomis dozę reikia didinti palaipsniui, pradedant nuo 23 iki 38</w:t>
      </w:r>
      <w:r w:rsidR="00860982">
        <w:rPr>
          <w:rFonts w:ascii="Times New Roman" w:eastAsia="Times New Roman" w:hAnsi="Times New Roman"/>
          <w:lang w:eastAsia="lt-LT"/>
        </w:rPr>
        <w:t> </w:t>
      </w:r>
      <w:r w:rsidRPr="00577212">
        <w:rPr>
          <w:rFonts w:ascii="Times New Roman" w:eastAsia="Times New Roman" w:hAnsi="Times New Roman"/>
          <w:lang w:eastAsia="lt-LT"/>
        </w:rPr>
        <w:t>ml/kg per parą (atitinka 1,5 – 2,5</w:t>
      </w:r>
      <w:r w:rsidR="00860982">
        <w:rPr>
          <w:rFonts w:ascii="Times New Roman" w:eastAsia="Times New Roman" w:hAnsi="Times New Roman"/>
          <w:lang w:eastAsia="lt-LT"/>
        </w:rPr>
        <w:t> </w:t>
      </w:r>
      <w:r w:rsidRPr="00577212">
        <w:rPr>
          <w:rFonts w:ascii="Times New Roman" w:eastAsia="Times New Roman" w:hAnsi="Times New Roman"/>
          <w:lang w:eastAsia="lt-LT"/>
        </w:rPr>
        <w:t>g aminorūgščių/kg per parą), nuo antrosios dienos dozę didinant iki 38 – 54</w:t>
      </w:r>
      <w:r w:rsidR="00860982">
        <w:rPr>
          <w:rFonts w:ascii="Times New Roman" w:eastAsia="Times New Roman" w:hAnsi="Times New Roman"/>
          <w:lang w:eastAsia="lt-LT"/>
        </w:rPr>
        <w:t> </w:t>
      </w:r>
      <w:r w:rsidRPr="00577212">
        <w:rPr>
          <w:rFonts w:ascii="Times New Roman" w:eastAsia="Times New Roman" w:hAnsi="Times New Roman"/>
          <w:lang w:eastAsia="lt-LT"/>
        </w:rPr>
        <w:t>ml/kg per parą (atitinka 2,5 – 3,5</w:t>
      </w:r>
      <w:r w:rsidR="00860982">
        <w:rPr>
          <w:rFonts w:ascii="Times New Roman" w:eastAsia="Times New Roman" w:hAnsi="Times New Roman"/>
          <w:lang w:eastAsia="lt-LT"/>
        </w:rPr>
        <w:t> </w:t>
      </w:r>
      <w:r w:rsidRPr="00577212">
        <w:rPr>
          <w:rFonts w:ascii="Times New Roman" w:eastAsia="Times New Roman" w:hAnsi="Times New Roman"/>
          <w:lang w:eastAsia="lt-LT"/>
        </w:rPr>
        <w:t>g aminorūgščių/kg per parą).</w:t>
      </w:r>
    </w:p>
    <w:p w14:paraId="11551A9C"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p>
    <w:p w14:paraId="08EA985C"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r w:rsidRPr="00577212">
        <w:rPr>
          <w:rFonts w:ascii="Times New Roman" w:eastAsia="Times New Roman" w:hAnsi="Times New Roman"/>
          <w:i/>
          <w:lang w:eastAsia="lt-LT"/>
        </w:rPr>
        <w:t>Išnešiotiems naujagimiams</w:t>
      </w:r>
      <w:r w:rsidRPr="00577212">
        <w:rPr>
          <w:rFonts w:ascii="Times New Roman" w:eastAsia="Times New Roman" w:hAnsi="Times New Roman"/>
          <w:lang w:eastAsia="lt-LT"/>
        </w:rPr>
        <w:t>: nuo 23 iki 46</w:t>
      </w:r>
      <w:r w:rsidR="00860982">
        <w:rPr>
          <w:rFonts w:ascii="Times New Roman" w:eastAsia="Times New Roman" w:hAnsi="Times New Roman"/>
          <w:lang w:eastAsia="lt-LT"/>
        </w:rPr>
        <w:t> </w:t>
      </w:r>
      <w:r w:rsidRPr="00577212">
        <w:rPr>
          <w:rFonts w:ascii="Times New Roman" w:eastAsia="Times New Roman" w:hAnsi="Times New Roman"/>
          <w:lang w:eastAsia="lt-LT"/>
        </w:rPr>
        <w:t>ml/kg per parą (atitinka 1,5 – 3,0</w:t>
      </w:r>
      <w:r w:rsidR="00860982">
        <w:rPr>
          <w:rFonts w:ascii="Times New Roman" w:eastAsia="Times New Roman" w:hAnsi="Times New Roman"/>
          <w:lang w:eastAsia="lt-LT"/>
        </w:rPr>
        <w:t> </w:t>
      </w:r>
      <w:r w:rsidRPr="00577212">
        <w:rPr>
          <w:rFonts w:ascii="Times New Roman" w:eastAsia="Times New Roman" w:hAnsi="Times New Roman"/>
          <w:lang w:eastAsia="lt-LT"/>
        </w:rPr>
        <w:t>g aminorūgščių/kg per parą).</w:t>
      </w:r>
    </w:p>
    <w:p w14:paraId="2AE3B20D"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r w:rsidRPr="00577212">
        <w:rPr>
          <w:rFonts w:ascii="Times New Roman" w:eastAsia="Times New Roman" w:hAnsi="Times New Roman"/>
          <w:lang w:eastAsia="lt-LT"/>
        </w:rPr>
        <w:t>Pirmosiomis infuzijos dienomis dozę reikia didinti palaipsniui.</w:t>
      </w:r>
    </w:p>
    <w:p w14:paraId="7C327223"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p>
    <w:p w14:paraId="3651AB9E"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r w:rsidRPr="00577212">
        <w:rPr>
          <w:rFonts w:ascii="Times New Roman" w:eastAsia="Times New Roman" w:hAnsi="Times New Roman"/>
          <w:i/>
          <w:lang w:eastAsia="lt-LT"/>
        </w:rPr>
        <w:t>Kūdikiams</w:t>
      </w:r>
      <w:r w:rsidRPr="00577212">
        <w:rPr>
          <w:rFonts w:ascii="Times New Roman" w:eastAsia="Times New Roman" w:hAnsi="Times New Roman"/>
          <w:lang w:eastAsia="lt-LT"/>
        </w:rPr>
        <w:t>: nuo 15 iki 38</w:t>
      </w:r>
      <w:r w:rsidR="00860982">
        <w:rPr>
          <w:rFonts w:ascii="Times New Roman" w:eastAsia="Times New Roman" w:hAnsi="Times New Roman"/>
          <w:lang w:eastAsia="lt-LT"/>
        </w:rPr>
        <w:t> </w:t>
      </w:r>
      <w:r w:rsidRPr="00577212">
        <w:rPr>
          <w:rFonts w:ascii="Times New Roman" w:eastAsia="Times New Roman" w:hAnsi="Times New Roman"/>
          <w:lang w:eastAsia="lt-LT"/>
        </w:rPr>
        <w:t>ml/kg per parą (atitinka 1,0 – 2,5</w:t>
      </w:r>
      <w:r w:rsidR="00860982">
        <w:rPr>
          <w:rFonts w:ascii="Times New Roman" w:eastAsia="Times New Roman" w:hAnsi="Times New Roman"/>
          <w:lang w:eastAsia="lt-LT"/>
        </w:rPr>
        <w:t> </w:t>
      </w:r>
      <w:r w:rsidRPr="00577212">
        <w:rPr>
          <w:rFonts w:ascii="Times New Roman" w:eastAsia="Times New Roman" w:hAnsi="Times New Roman"/>
          <w:lang w:eastAsia="lt-LT"/>
        </w:rPr>
        <w:t>g aminorūgščių/kg per parą).</w:t>
      </w:r>
    </w:p>
    <w:p w14:paraId="76318C76"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p>
    <w:p w14:paraId="65E67051" w14:textId="77777777" w:rsidR="00700FCC" w:rsidRPr="00577212" w:rsidRDefault="00700FCC" w:rsidP="00700FCC">
      <w:pPr>
        <w:tabs>
          <w:tab w:val="left" w:pos="567"/>
        </w:tabs>
        <w:spacing w:after="0" w:line="240" w:lineRule="auto"/>
        <w:rPr>
          <w:rFonts w:ascii="Times New Roman" w:eastAsia="Times New Roman" w:hAnsi="Times New Roman"/>
          <w:lang w:eastAsia="lt-LT"/>
        </w:rPr>
      </w:pPr>
      <w:r w:rsidRPr="00577212">
        <w:rPr>
          <w:rFonts w:ascii="Times New Roman" w:eastAsia="Times New Roman" w:hAnsi="Times New Roman"/>
          <w:i/>
          <w:lang w:eastAsia="lt-LT"/>
        </w:rPr>
        <w:t>Vaikams ir paaugliams</w:t>
      </w:r>
      <w:r w:rsidRPr="00577212">
        <w:rPr>
          <w:rFonts w:ascii="Times New Roman" w:eastAsia="Times New Roman" w:hAnsi="Times New Roman"/>
          <w:lang w:eastAsia="lt-LT"/>
        </w:rPr>
        <w:t>: nuo 15 iki 31</w:t>
      </w:r>
      <w:r w:rsidR="00860982">
        <w:rPr>
          <w:rFonts w:ascii="Times New Roman" w:eastAsia="Times New Roman" w:hAnsi="Times New Roman"/>
          <w:lang w:eastAsia="lt-LT"/>
        </w:rPr>
        <w:t> </w:t>
      </w:r>
      <w:r w:rsidRPr="00577212">
        <w:rPr>
          <w:rFonts w:ascii="Times New Roman" w:eastAsia="Times New Roman" w:hAnsi="Times New Roman"/>
          <w:lang w:eastAsia="lt-LT"/>
        </w:rPr>
        <w:t>ml/kg per parą (atitinka 1,0 – 2,0</w:t>
      </w:r>
      <w:r w:rsidR="00860982">
        <w:rPr>
          <w:rFonts w:ascii="Times New Roman" w:eastAsia="Times New Roman" w:hAnsi="Times New Roman"/>
          <w:lang w:eastAsia="lt-LT"/>
        </w:rPr>
        <w:t> </w:t>
      </w:r>
      <w:r w:rsidRPr="00577212">
        <w:rPr>
          <w:rFonts w:ascii="Times New Roman" w:eastAsia="Times New Roman" w:hAnsi="Times New Roman"/>
          <w:lang w:eastAsia="lt-LT"/>
        </w:rPr>
        <w:t>g aminorūgščių/kg per parą).</w:t>
      </w:r>
    </w:p>
    <w:p w14:paraId="546FD187" w14:textId="77777777" w:rsidR="00700FCC" w:rsidRDefault="00700FCC" w:rsidP="00700FCC">
      <w:pPr>
        <w:tabs>
          <w:tab w:val="left" w:pos="567"/>
        </w:tabs>
        <w:spacing w:after="0" w:line="240" w:lineRule="auto"/>
        <w:rPr>
          <w:rFonts w:ascii="Times New Roman" w:eastAsia="Times New Roman" w:hAnsi="Times New Roman"/>
          <w:u w:val="single"/>
          <w:lang w:eastAsia="lt-LT"/>
        </w:rPr>
      </w:pPr>
    </w:p>
    <w:p w14:paraId="60C61CC8" w14:textId="77777777" w:rsidR="00700FCC" w:rsidRPr="00383A93" w:rsidRDefault="00700FCC" w:rsidP="00700FCC">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Infuzija turi tęstis mažiausiai 8</w:t>
      </w:r>
      <w:r w:rsidR="00860982">
        <w:rPr>
          <w:rFonts w:ascii="Times New Roman" w:eastAsia="Times New Roman" w:hAnsi="Times New Roman"/>
          <w:lang w:eastAsia="lt-LT"/>
        </w:rPr>
        <w:t> </w:t>
      </w:r>
      <w:r w:rsidRPr="00383A93">
        <w:rPr>
          <w:rFonts w:ascii="Times New Roman" w:eastAsia="Times New Roman" w:hAnsi="Times New Roman"/>
          <w:lang w:eastAsia="lt-LT"/>
        </w:rPr>
        <w:t>valandas</w:t>
      </w:r>
      <w:r>
        <w:rPr>
          <w:rFonts w:ascii="Times New Roman" w:eastAsia="Times New Roman" w:hAnsi="Times New Roman"/>
          <w:lang w:eastAsia="lt-LT"/>
        </w:rPr>
        <w:t>, geriau infuzija tęsti 12</w:t>
      </w:r>
      <w:r w:rsidR="00860982">
        <w:rPr>
          <w:rFonts w:ascii="Times New Roman" w:eastAsia="Times New Roman" w:hAnsi="Times New Roman"/>
          <w:lang w:eastAsia="lt-LT"/>
        </w:rPr>
        <w:t> </w:t>
      </w:r>
      <w:r>
        <w:rPr>
          <w:rFonts w:ascii="Times New Roman" w:eastAsia="Times New Roman" w:hAnsi="Times New Roman"/>
          <w:lang w:eastAsia="lt-LT"/>
        </w:rPr>
        <w:t>valandų kaip ciklinę infuziją arba 24</w:t>
      </w:r>
      <w:r w:rsidR="00860982">
        <w:rPr>
          <w:rFonts w:ascii="Times New Roman" w:eastAsia="Times New Roman" w:hAnsi="Times New Roman"/>
          <w:lang w:eastAsia="lt-LT"/>
        </w:rPr>
        <w:t> </w:t>
      </w:r>
      <w:r>
        <w:rPr>
          <w:rFonts w:ascii="Times New Roman" w:eastAsia="Times New Roman" w:hAnsi="Times New Roman"/>
          <w:lang w:eastAsia="lt-LT"/>
        </w:rPr>
        <w:t>valandas kaip tęstinę infuziją</w:t>
      </w:r>
      <w:r w:rsidRPr="00383A93">
        <w:rPr>
          <w:rFonts w:ascii="Times New Roman" w:eastAsia="Times New Roman" w:hAnsi="Times New Roman"/>
          <w:lang w:eastAsia="lt-LT"/>
        </w:rPr>
        <w:t>.</w:t>
      </w:r>
      <w:r>
        <w:rPr>
          <w:rFonts w:ascii="Times New Roman" w:eastAsia="Times New Roman" w:hAnsi="Times New Roman"/>
          <w:lang w:eastAsia="lt-LT"/>
        </w:rPr>
        <w:t xml:space="preserve"> Naujagimiams ir kūdikiams rekomenduojama tęstinės infuzijos trukmė yra 24</w:t>
      </w:r>
      <w:r w:rsidR="00860982">
        <w:rPr>
          <w:rFonts w:ascii="Times New Roman" w:eastAsia="Times New Roman" w:hAnsi="Times New Roman"/>
          <w:lang w:eastAsia="lt-LT"/>
        </w:rPr>
        <w:t> </w:t>
      </w:r>
      <w:r>
        <w:rPr>
          <w:rFonts w:ascii="Times New Roman" w:eastAsia="Times New Roman" w:hAnsi="Times New Roman"/>
          <w:lang w:eastAsia="lt-LT"/>
        </w:rPr>
        <w:t>valandos.</w:t>
      </w:r>
      <w:r w:rsidRPr="00383A93">
        <w:rPr>
          <w:rFonts w:ascii="Times New Roman" w:eastAsia="Times New Roman" w:hAnsi="Times New Roman"/>
          <w:lang w:eastAsia="lt-LT"/>
        </w:rPr>
        <w:t xml:space="preserve"> </w:t>
      </w:r>
    </w:p>
    <w:p w14:paraId="2B4AFE59" w14:textId="77777777" w:rsidR="00700FCC" w:rsidRPr="00383A93" w:rsidRDefault="00700FCC" w:rsidP="00700FCC">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Kad organizmas aminorūgštis pasisavintų optimaliai, būtina </w:t>
      </w:r>
      <w:r>
        <w:rPr>
          <w:rFonts w:ascii="Times New Roman" w:eastAsia="Times New Roman" w:hAnsi="Times New Roman"/>
          <w:lang w:eastAsia="lt-LT"/>
        </w:rPr>
        <w:t>skirti</w:t>
      </w:r>
      <w:r w:rsidRPr="00383A93">
        <w:rPr>
          <w:rFonts w:ascii="Times New Roman" w:eastAsia="Times New Roman" w:hAnsi="Times New Roman"/>
          <w:lang w:eastAsia="lt-LT"/>
        </w:rPr>
        <w:t xml:space="preserve"> adekvatų energijos kiekį angliavandenių (tinkamiausia gliukozės) ir riebalų forma. </w:t>
      </w:r>
    </w:p>
    <w:p w14:paraId="770C6010" w14:textId="77777777" w:rsidR="00700FCC" w:rsidRPr="00383A93" w:rsidRDefault="00700FCC" w:rsidP="00467A68">
      <w:pPr>
        <w:tabs>
          <w:tab w:val="left" w:pos="567"/>
        </w:tabs>
        <w:spacing w:after="0" w:line="240" w:lineRule="auto"/>
        <w:rPr>
          <w:rFonts w:ascii="Times New Roman" w:eastAsia="Times New Roman" w:hAnsi="Times New Roman"/>
          <w:lang w:eastAsia="lt-LT"/>
        </w:rPr>
      </w:pPr>
    </w:p>
    <w:p w14:paraId="30CE4DC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Per Y formos jungiklį arti dūrio vietos Vaminolact galima infuzuoti į tą pačią centrinę arba periferinę veną, į kurią infuzuojama sacharidų ar riebalų emulsija.</w:t>
      </w:r>
    </w:p>
    <w:p w14:paraId="758BCBB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Nesuvartotą infuzinį tirpalą reikia išpilti.</w:t>
      </w:r>
    </w:p>
    <w:p w14:paraId="0F145E84" w14:textId="77777777" w:rsidR="009050C2" w:rsidRPr="009050C2" w:rsidRDefault="009050C2" w:rsidP="009050C2">
      <w:pPr>
        <w:tabs>
          <w:tab w:val="left" w:pos="567"/>
        </w:tabs>
        <w:spacing w:after="0" w:line="240" w:lineRule="auto"/>
        <w:rPr>
          <w:rFonts w:ascii="Times New Roman" w:hAnsi="Times New Roman"/>
        </w:rPr>
      </w:pPr>
      <w:r w:rsidRPr="009050C2">
        <w:rPr>
          <w:rFonts w:ascii="Times New Roman" w:hAnsi="Times New Roman"/>
        </w:rPr>
        <w:t>Kai Vaminolact lašinamas naujagimiams</w:t>
      </w:r>
      <w:r w:rsidR="007A65A9">
        <w:rPr>
          <w:rFonts w:ascii="Times New Roman" w:hAnsi="Times New Roman"/>
        </w:rPr>
        <w:t>, kūdikiams</w:t>
      </w:r>
      <w:r w:rsidRPr="009050C2">
        <w:rPr>
          <w:rFonts w:ascii="Times New Roman" w:hAnsi="Times New Roman"/>
        </w:rPr>
        <w:t xml:space="preserve"> ir jaunesniems kaip 2 metų vaikams, tirpalas (maišeliuose ir infuzijos rinkiniuose) turi būti apsaugotas nuo šviesos, kol lašinimas bus užbaigtas (žr. 2 skyrių).</w:t>
      </w:r>
    </w:p>
    <w:p w14:paraId="1B7AB8C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E10A248"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Ką daryti p</w:t>
      </w:r>
      <w:r w:rsidRPr="00383A93">
        <w:rPr>
          <w:rFonts w:ascii="Times New Roman" w:eastAsia="Times New Roman" w:hAnsi="Times New Roman"/>
          <w:b/>
          <w:lang w:eastAsia="lt-LT"/>
        </w:rPr>
        <w:t>avartojus per didelę Vaminolact dozę</w:t>
      </w:r>
      <w:r>
        <w:rPr>
          <w:rFonts w:ascii="Times New Roman" w:eastAsia="Times New Roman" w:hAnsi="Times New Roman"/>
          <w:b/>
          <w:lang w:eastAsia="lt-LT"/>
        </w:rPr>
        <w:t>?</w:t>
      </w:r>
    </w:p>
    <w:p w14:paraId="6F2E902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Jei Vaminolact infuzuojama didesniu, negu rekomenduojama, greičiu, pasireiškia pykinimas, parausta veidas, prakaituojama. Jei atsiranda perdozavimo simptomų, infuzijos greitį reikia lėtinti arba ją nutraukti.</w:t>
      </w:r>
    </w:p>
    <w:p w14:paraId="685C1202" w14:textId="77777777" w:rsidR="00EF28C5" w:rsidRPr="00383A93" w:rsidRDefault="00EF28C5" w:rsidP="00467A68">
      <w:pPr>
        <w:tabs>
          <w:tab w:val="left" w:pos="567"/>
        </w:tabs>
        <w:spacing w:after="0" w:line="240" w:lineRule="auto"/>
        <w:rPr>
          <w:rFonts w:ascii="Times New Roman" w:eastAsia="Times New Roman" w:hAnsi="Times New Roman"/>
          <w:lang w:eastAsia="lt-LT"/>
        </w:rPr>
      </w:pPr>
    </w:p>
    <w:p w14:paraId="2F2BD6A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FD5BAA7"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4.</w:t>
      </w:r>
      <w:r w:rsidRPr="00383A93">
        <w:rPr>
          <w:rFonts w:ascii="Times New Roman" w:eastAsia="Times New Roman" w:hAnsi="Times New Roman"/>
          <w:b/>
          <w:lang w:eastAsia="lt-LT"/>
        </w:rPr>
        <w:tab/>
      </w:r>
      <w:r w:rsidRPr="00224DB3">
        <w:rPr>
          <w:rFonts w:ascii="Times New Roman" w:eastAsia="Times New Roman" w:hAnsi="Times New Roman"/>
          <w:b/>
          <w:lang w:eastAsia="lt-LT"/>
        </w:rPr>
        <w:t>Galimas šalutinis poveikis</w:t>
      </w:r>
    </w:p>
    <w:p w14:paraId="05665C2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2EB1D70" w14:textId="77777777" w:rsidR="00467A68" w:rsidRDefault="00467A68" w:rsidP="00467A68">
      <w:pPr>
        <w:tabs>
          <w:tab w:val="left" w:pos="567"/>
        </w:tabs>
        <w:spacing w:after="0" w:line="240" w:lineRule="auto"/>
        <w:rPr>
          <w:rFonts w:ascii="Times New Roman" w:eastAsia="Times New Roman" w:hAnsi="Times New Roman"/>
        </w:rPr>
      </w:pPr>
      <w:r w:rsidRPr="00224DB3">
        <w:rPr>
          <w:rFonts w:ascii="Times New Roman" w:eastAsia="Times New Roman" w:hAnsi="Times New Roman"/>
        </w:rPr>
        <w:t>Šis vaistas, kaip ir visi kiti, gali sukelti šalutinį poveikį, nors jis pasireiškia ne visiems žmonėms.</w:t>
      </w:r>
    </w:p>
    <w:p w14:paraId="50D52B8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CF3ABB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Retai gali pasireikšti pykinimas. Infuzijos į veną metu dėl neaiškių priežasčių laikinai gali padidėti kepenų funkcijos tyrimų rodmenys. Manoma</w:t>
      </w:r>
      <w:r>
        <w:rPr>
          <w:rFonts w:ascii="Times New Roman" w:eastAsia="Times New Roman" w:hAnsi="Times New Roman"/>
          <w:lang w:eastAsia="lt-LT"/>
        </w:rPr>
        <w:t xml:space="preserve">, kad tai gali priklausyti nuo </w:t>
      </w:r>
      <w:r w:rsidRPr="00383A93">
        <w:rPr>
          <w:rFonts w:ascii="Times New Roman" w:eastAsia="Times New Roman" w:hAnsi="Times New Roman"/>
          <w:lang w:eastAsia="lt-LT"/>
        </w:rPr>
        <w:t xml:space="preserve">esamos ligos, infuzuojamojo mišinio sudedamųjų dalių ir jų kiekio. </w:t>
      </w:r>
    </w:p>
    <w:p w14:paraId="4B0F64D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89D8D3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Vartojant aminorūgščių tirpalų, galima padidėjusio jautrumo reakcija.</w:t>
      </w:r>
    </w:p>
    <w:p w14:paraId="3F4028E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B6E64F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Kaip ir infuzuojant hipertoninių tirpalų, taip ir </w:t>
      </w:r>
      <w:r>
        <w:rPr>
          <w:rFonts w:ascii="Times New Roman" w:eastAsia="Times New Roman" w:hAnsi="Times New Roman"/>
          <w:lang w:eastAsia="lt-LT"/>
        </w:rPr>
        <w:t>vaisto</w:t>
      </w:r>
      <w:r w:rsidRPr="00383A93">
        <w:rPr>
          <w:rFonts w:ascii="Times New Roman" w:eastAsia="Times New Roman" w:hAnsi="Times New Roman"/>
          <w:lang w:eastAsia="lt-LT"/>
        </w:rPr>
        <w:t xml:space="preserve"> leidžiant į periferinę veną, gali atsirasti tromboflebitas. Jei kartu infuzuojama Intralipid, tokia galimybė gali sumažėti.</w:t>
      </w:r>
    </w:p>
    <w:p w14:paraId="7524F86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265B687B" w14:textId="77777777" w:rsidR="00467A68" w:rsidRPr="00B2222D" w:rsidRDefault="00467A68" w:rsidP="00467A68">
      <w:pPr>
        <w:tabs>
          <w:tab w:val="left" w:pos="567"/>
        </w:tabs>
        <w:spacing w:after="0" w:line="240" w:lineRule="auto"/>
        <w:jc w:val="both"/>
        <w:rPr>
          <w:rFonts w:ascii="Times New Roman" w:hAnsi="Times New Roman"/>
          <w:b/>
        </w:rPr>
      </w:pPr>
      <w:r w:rsidRPr="00B2222D">
        <w:rPr>
          <w:rFonts w:ascii="Times New Roman" w:hAnsi="Times New Roman"/>
          <w:b/>
        </w:rPr>
        <w:t>Pranešimas apie šalutinį poveikį</w:t>
      </w:r>
    </w:p>
    <w:p w14:paraId="1BC40C54" w14:textId="77777777" w:rsidR="00467A68" w:rsidRPr="00B2222D" w:rsidRDefault="00467A68" w:rsidP="00467A68">
      <w:pPr>
        <w:tabs>
          <w:tab w:val="left" w:pos="567"/>
        </w:tabs>
        <w:spacing w:after="0" w:line="240" w:lineRule="auto"/>
        <w:jc w:val="both"/>
        <w:rPr>
          <w:rFonts w:ascii="Times New Roman" w:hAnsi="Times New Roman"/>
        </w:rPr>
      </w:pPr>
      <w:r w:rsidRPr="00B2222D">
        <w:rPr>
          <w:rFonts w:ascii="Times New Roman" w:hAnsi="Times New Roman"/>
        </w:rPr>
        <w:t>Jeigu pasireiškė šalutinis poveikis, įskaitant šiame l</w:t>
      </w:r>
      <w:r>
        <w:rPr>
          <w:rFonts w:ascii="Times New Roman" w:hAnsi="Times New Roman"/>
        </w:rPr>
        <w:t xml:space="preserve">apelyje nenurodytą, pasakykite </w:t>
      </w:r>
      <w:r w:rsidRPr="00B2222D">
        <w:rPr>
          <w:rFonts w:ascii="Times New Roman" w:hAnsi="Times New Roman"/>
        </w:rPr>
        <w:t>gydytojui</w:t>
      </w:r>
      <w:r>
        <w:rPr>
          <w:rFonts w:ascii="Times New Roman" w:hAnsi="Times New Roman"/>
        </w:rPr>
        <w:t xml:space="preserve"> arba vaistininkui. </w:t>
      </w:r>
      <w:r w:rsidRPr="00B2222D">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4" w:history="1">
        <w:r w:rsidRPr="00B2222D">
          <w:rPr>
            <w:rStyle w:val="Hipersaitas"/>
            <w:rFonts w:ascii="Times New Roman" w:hAnsi="Times New Roman"/>
          </w:rPr>
          <w:t>www.vvkt.lt</w:t>
        </w:r>
      </w:hyperlink>
      <w:r w:rsidRPr="00B2222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B2222D">
          <w:rPr>
            <w:rStyle w:val="Hipersaitas"/>
            <w:rFonts w:ascii="Times New Roman" w:hAnsi="Times New Roman"/>
          </w:rPr>
          <w:t>NepageidaujamaR@vvkt.lt</w:t>
        </w:r>
      </w:hyperlink>
      <w:r w:rsidRPr="00B2222D">
        <w:rPr>
          <w:rFonts w:ascii="Times New Roman" w:hAnsi="Times New Roman"/>
        </w:rPr>
        <w:t xml:space="preserve">, taip pat per Valstybinės vaistų kontrolės tarnybos prie Lietuvos Respublikos sveikatos apsaugos ministerijos interneto svetainę (adresu </w:t>
      </w:r>
      <w:hyperlink r:id="rId16" w:history="1">
        <w:r w:rsidRPr="00B2222D">
          <w:rPr>
            <w:rStyle w:val="Hipersaitas"/>
            <w:rFonts w:ascii="Times New Roman" w:hAnsi="Times New Roman"/>
          </w:rPr>
          <w:t>http://www.vvkt.lt</w:t>
        </w:r>
      </w:hyperlink>
      <w:r w:rsidRPr="00B2222D">
        <w:rPr>
          <w:rFonts w:ascii="Times New Roman" w:hAnsi="Times New Roman"/>
        </w:rPr>
        <w:t>). Pranešdami apie šalutinį poveikį galite mums padėti gauti daugiau informacijos apie šio vaisto saugumą.</w:t>
      </w:r>
    </w:p>
    <w:p w14:paraId="4B19BD98" w14:textId="77777777" w:rsidR="00467A68" w:rsidRDefault="00467A68" w:rsidP="00467A68">
      <w:pPr>
        <w:tabs>
          <w:tab w:val="left" w:pos="567"/>
        </w:tabs>
        <w:spacing w:after="0" w:line="240" w:lineRule="auto"/>
        <w:rPr>
          <w:rFonts w:ascii="Times New Roman" w:eastAsia="Times New Roman" w:hAnsi="Times New Roman"/>
          <w:lang w:eastAsia="lt-LT"/>
        </w:rPr>
      </w:pPr>
    </w:p>
    <w:p w14:paraId="358B4A35" w14:textId="77777777" w:rsidR="007473B2" w:rsidRPr="00383A93" w:rsidRDefault="007473B2" w:rsidP="00467A68">
      <w:pPr>
        <w:tabs>
          <w:tab w:val="left" w:pos="567"/>
        </w:tabs>
        <w:spacing w:after="0" w:line="240" w:lineRule="auto"/>
        <w:rPr>
          <w:rFonts w:ascii="Times New Roman" w:eastAsia="Times New Roman" w:hAnsi="Times New Roman"/>
          <w:lang w:eastAsia="lt-LT"/>
        </w:rPr>
      </w:pPr>
    </w:p>
    <w:p w14:paraId="3BAAB2DD"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5.</w:t>
      </w:r>
      <w:r w:rsidRPr="00383A93">
        <w:rPr>
          <w:rFonts w:ascii="Times New Roman" w:eastAsia="Times New Roman" w:hAnsi="Times New Roman"/>
          <w:b/>
          <w:lang w:eastAsia="lt-LT"/>
        </w:rPr>
        <w:tab/>
        <w:t xml:space="preserve">Kaip laikyti </w:t>
      </w:r>
      <w:r>
        <w:rPr>
          <w:rFonts w:ascii="Times New Roman" w:eastAsia="Times New Roman" w:hAnsi="Times New Roman"/>
          <w:b/>
          <w:lang w:eastAsia="lt-LT"/>
        </w:rPr>
        <w:t>V</w:t>
      </w:r>
      <w:r w:rsidRPr="00383A93">
        <w:rPr>
          <w:rFonts w:ascii="Times New Roman" w:eastAsia="Times New Roman" w:hAnsi="Times New Roman"/>
          <w:b/>
          <w:lang w:eastAsia="lt-LT"/>
        </w:rPr>
        <w:t xml:space="preserve">aminolact </w:t>
      </w:r>
    </w:p>
    <w:p w14:paraId="1E9C996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8B7064C" w14:textId="77777777" w:rsidR="00467A68" w:rsidRDefault="00467A68" w:rsidP="00467A68">
      <w:pPr>
        <w:tabs>
          <w:tab w:val="left" w:pos="567"/>
        </w:tabs>
        <w:spacing w:after="0" w:line="240" w:lineRule="auto"/>
        <w:rPr>
          <w:rFonts w:ascii="Times New Roman" w:eastAsia="Times New Roman" w:hAnsi="Times New Roman"/>
          <w:lang w:eastAsia="lt-LT"/>
        </w:rPr>
      </w:pPr>
      <w:r w:rsidRPr="00224DB3">
        <w:rPr>
          <w:rFonts w:ascii="Times New Roman" w:eastAsia="Times New Roman" w:hAnsi="Times New Roman"/>
          <w:lang w:eastAsia="lt-LT"/>
        </w:rPr>
        <w:t>Šį vaistą laikykite vaikams nepastebimoje ir nepasiekiamoje vietoje.</w:t>
      </w:r>
    </w:p>
    <w:p w14:paraId="20797CA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FB10EC7"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Laikyti ne aukštesnėje kaip 25</w:t>
      </w:r>
      <w:r w:rsidRPr="00383A93">
        <w:rPr>
          <w:rFonts w:ascii="Times New Roman" w:eastAsia="Times New Roman" w:hAnsi="Times New Roman"/>
          <w:lang w:eastAsia="lt-LT"/>
        </w:rPr>
        <w:sym w:font="Symbol" w:char="F0B0"/>
      </w:r>
      <w:r w:rsidRPr="00383A93">
        <w:rPr>
          <w:rFonts w:ascii="Times New Roman" w:eastAsia="Times New Roman" w:hAnsi="Times New Roman"/>
          <w:lang w:eastAsia="lt-LT"/>
        </w:rPr>
        <w:t xml:space="preserve">C temperatūroje. </w:t>
      </w:r>
    </w:p>
    <w:p w14:paraId="7690D3E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Negalima užšaldyti.</w:t>
      </w:r>
    </w:p>
    <w:p w14:paraId="2D1DA560"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Ant buteliuko etiketės nurodytam tinkamumo laikui pasibaigus,</w:t>
      </w:r>
      <w:r>
        <w:rPr>
          <w:rFonts w:ascii="Times New Roman" w:eastAsia="Times New Roman" w:hAnsi="Times New Roman"/>
          <w:lang w:eastAsia="lt-LT"/>
        </w:rPr>
        <w:t xml:space="preserve"> šio vaisto</w:t>
      </w:r>
      <w:r w:rsidRPr="00383A93">
        <w:rPr>
          <w:rFonts w:ascii="Times New Roman" w:eastAsia="Times New Roman" w:hAnsi="Times New Roman"/>
          <w:lang w:eastAsia="lt-LT"/>
        </w:rPr>
        <w:t xml:space="preserve"> vartoti negalima. Vaistas tinka</w:t>
      </w:r>
      <w:r>
        <w:rPr>
          <w:rFonts w:ascii="Times New Roman" w:eastAsia="Times New Roman" w:hAnsi="Times New Roman"/>
          <w:lang w:eastAsia="lt-LT"/>
        </w:rPr>
        <w:t>mas</w:t>
      </w:r>
      <w:r w:rsidRPr="00383A93">
        <w:rPr>
          <w:rFonts w:ascii="Times New Roman" w:eastAsia="Times New Roman" w:hAnsi="Times New Roman"/>
          <w:lang w:eastAsia="lt-LT"/>
        </w:rPr>
        <w:t xml:space="preserve"> </w:t>
      </w:r>
      <w:r w:rsidR="00B26F98">
        <w:rPr>
          <w:rFonts w:ascii="Times New Roman" w:eastAsia="Times New Roman" w:hAnsi="Times New Roman"/>
          <w:lang w:eastAsia="lt-LT"/>
        </w:rPr>
        <w:t>vartoti</w:t>
      </w:r>
      <w:r w:rsidR="00B26F98" w:rsidRPr="00383A93">
        <w:rPr>
          <w:rFonts w:ascii="Times New Roman" w:eastAsia="Times New Roman" w:hAnsi="Times New Roman"/>
          <w:lang w:eastAsia="lt-LT"/>
        </w:rPr>
        <w:t xml:space="preserve"> </w:t>
      </w:r>
      <w:r w:rsidRPr="00383A93">
        <w:rPr>
          <w:rFonts w:ascii="Times New Roman" w:eastAsia="Times New Roman" w:hAnsi="Times New Roman"/>
          <w:lang w:eastAsia="lt-LT"/>
        </w:rPr>
        <w:t>iki paskutinės nurodyto mėnesio dienos.</w:t>
      </w:r>
    </w:p>
    <w:p w14:paraId="655E1BBB" w14:textId="77777777" w:rsidR="00467A68" w:rsidRPr="00383A93" w:rsidRDefault="00467A68" w:rsidP="00467A68">
      <w:pPr>
        <w:spacing w:after="0" w:line="240" w:lineRule="auto"/>
        <w:rPr>
          <w:rFonts w:ascii="Times New Roman" w:eastAsia="Times New Roman" w:hAnsi="Times New Roman"/>
          <w:lang w:eastAsia="lt-LT"/>
        </w:rPr>
      </w:pPr>
    </w:p>
    <w:p w14:paraId="665AB630"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Mikrobiologiniu požiūriu, paruoštą </w:t>
      </w:r>
      <w:r>
        <w:rPr>
          <w:rFonts w:ascii="Times New Roman" w:eastAsia="Times New Roman" w:hAnsi="Times New Roman"/>
          <w:lang w:eastAsia="lt-LT"/>
        </w:rPr>
        <w:t xml:space="preserve">infuzinį </w:t>
      </w:r>
      <w:r w:rsidRPr="00383A93">
        <w:rPr>
          <w:rFonts w:ascii="Times New Roman" w:eastAsia="Times New Roman" w:hAnsi="Times New Roman"/>
          <w:lang w:eastAsia="lt-LT"/>
        </w:rPr>
        <w:t xml:space="preserve">tirpalą reikia suvartoti nedelsiant. Jei jis iš karto nevartojamas, už jo laikymo trukmę ir sąlygas atsako gydantis medikas. Paprastai </w:t>
      </w:r>
      <w:r>
        <w:rPr>
          <w:rFonts w:ascii="Times New Roman" w:eastAsia="Times New Roman" w:hAnsi="Times New Roman"/>
          <w:lang w:eastAsia="lt-LT"/>
        </w:rPr>
        <w:t>paruoštą</w:t>
      </w:r>
      <w:r w:rsidRPr="00383A93">
        <w:rPr>
          <w:rFonts w:ascii="Times New Roman" w:eastAsia="Times New Roman" w:hAnsi="Times New Roman"/>
          <w:lang w:eastAsia="lt-LT"/>
        </w:rPr>
        <w:t xml:space="preserve"> </w:t>
      </w:r>
      <w:r>
        <w:rPr>
          <w:rFonts w:ascii="Times New Roman" w:eastAsia="Times New Roman" w:hAnsi="Times New Roman"/>
          <w:lang w:eastAsia="lt-LT"/>
        </w:rPr>
        <w:t xml:space="preserve">infuzinį </w:t>
      </w:r>
      <w:r w:rsidRPr="00383A93">
        <w:rPr>
          <w:rFonts w:ascii="Times New Roman" w:eastAsia="Times New Roman" w:hAnsi="Times New Roman"/>
          <w:lang w:eastAsia="lt-LT"/>
        </w:rPr>
        <w:t>tirpalą galima laikyti 2 – 8</w:t>
      </w:r>
      <w:r w:rsidRPr="00383A93">
        <w:rPr>
          <w:rFonts w:ascii="Times New Roman" w:eastAsia="Times New Roman" w:hAnsi="Times New Roman"/>
          <w:lang w:eastAsia="lt-LT"/>
        </w:rPr>
        <w:sym w:font="Symbol" w:char="F0B0"/>
      </w:r>
      <w:r w:rsidRPr="00383A93">
        <w:rPr>
          <w:rFonts w:ascii="Times New Roman" w:eastAsia="Times New Roman" w:hAnsi="Times New Roman"/>
          <w:lang w:eastAsia="lt-LT"/>
        </w:rPr>
        <w:t xml:space="preserve"> C temperatūroje ne ilgiau kaip 24 val., nebent vaistas buvo skiestas kontroliuojamomis ir įteisintomis aseptinėmis sąlygomis.</w:t>
      </w:r>
    </w:p>
    <w:p w14:paraId="410C46C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0F04E784" w14:textId="77777777" w:rsidR="00467A68" w:rsidRDefault="00467A68" w:rsidP="00467A68">
      <w:pPr>
        <w:tabs>
          <w:tab w:val="left" w:pos="567"/>
        </w:tabs>
        <w:spacing w:after="0" w:line="240" w:lineRule="auto"/>
        <w:rPr>
          <w:rFonts w:ascii="Times New Roman" w:hAnsi="Times New Roman"/>
        </w:rPr>
      </w:pPr>
      <w:r w:rsidRPr="00B2222D">
        <w:rPr>
          <w:rFonts w:ascii="Times New Roman" w:hAnsi="Times New Roman"/>
        </w:rPr>
        <w:t>Vaistų negalima išmesti į kanalizaciją</w:t>
      </w:r>
      <w:r>
        <w:rPr>
          <w:rFonts w:ascii="Times New Roman" w:hAnsi="Times New Roman"/>
        </w:rPr>
        <w:t xml:space="preserve"> arba su buitinėmis atliekomis</w:t>
      </w:r>
      <w:r w:rsidRPr="00B2222D">
        <w:rPr>
          <w:rFonts w:ascii="Times New Roman" w:hAnsi="Times New Roman"/>
        </w:rPr>
        <w:t>. Kaip išmesti nereikalingus vaistus, klauskite vaistininko. Šios priemonės pad</w:t>
      </w:r>
      <w:r>
        <w:rPr>
          <w:rFonts w:ascii="Times New Roman" w:hAnsi="Times New Roman"/>
        </w:rPr>
        <w:t>ės apsaugoti aplinką.</w:t>
      </w:r>
    </w:p>
    <w:p w14:paraId="4A32598A" w14:textId="77777777" w:rsidR="00467A68" w:rsidRPr="00556393" w:rsidRDefault="00EF28C5" w:rsidP="00467A68">
      <w:pPr>
        <w:tabs>
          <w:tab w:val="left" w:pos="567"/>
        </w:tabs>
        <w:spacing w:after="0" w:line="240" w:lineRule="auto"/>
        <w:rPr>
          <w:rFonts w:ascii="Times New Roman" w:hAnsi="Times New Roman"/>
        </w:rPr>
      </w:pPr>
      <w:r w:rsidRPr="00556393">
        <w:rPr>
          <w:rFonts w:ascii="Times New Roman" w:hAnsi="Times New Roman"/>
        </w:rPr>
        <w:t>Kai Vaminolact lašinamas naujagimiams</w:t>
      </w:r>
      <w:r w:rsidR="007A65A9">
        <w:rPr>
          <w:rFonts w:ascii="Times New Roman" w:hAnsi="Times New Roman"/>
        </w:rPr>
        <w:t>, kūdikiams</w:t>
      </w:r>
      <w:r w:rsidRPr="00556393">
        <w:rPr>
          <w:rFonts w:ascii="Times New Roman" w:hAnsi="Times New Roman"/>
        </w:rPr>
        <w:t xml:space="preserve"> ir jaunesniems kaip 2 metų vaikams, tirpalas (maišeliuose ir infuzijos rinkiniuose) turi būti apsaugotas nuo šviesos, kol lašinimas bus užbaigtas (žr. 2 skyrių).</w:t>
      </w:r>
    </w:p>
    <w:p w14:paraId="08A1F1E1" w14:textId="77777777" w:rsidR="00EF28C5" w:rsidRDefault="00EF28C5" w:rsidP="00467A68">
      <w:pPr>
        <w:tabs>
          <w:tab w:val="left" w:pos="567"/>
        </w:tabs>
        <w:spacing w:after="0" w:line="240" w:lineRule="auto"/>
        <w:rPr>
          <w:rFonts w:ascii="Times New Roman" w:hAnsi="Times New Roman"/>
        </w:rPr>
      </w:pPr>
    </w:p>
    <w:p w14:paraId="47C90A0C"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p>
    <w:p w14:paraId="069348E0"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6.</w:t>
      </w:r>
      <w:r w:rsidRPr="00383A93">
        <w:rPr>
          <w:rFonts w:ascii="Times New Roman" w:eastAsia="Times New Roman" w:hAnsi="Times New Roman"/>
          <w:b/>
          <w:lang w:eastAsia="lt-LT"/>
        </w:rPr>
        <w:tab/>
      </w:r>
      <w:r w:rsidRPr="00224DB3">
        <w:rPr>
          <w:rFonts w:ascii="Times New Roman" w:eastAsia="Times New Roman" w:hAnsi="Times New Roman"/>
          <w:b/>
          <w:lang w:eastAsia="lt-LT"/>
        </w:rPr>
        <w:t>Pakuotės turinys ir kita informacija</w:t>
      </w:r>
    </w:p>
    <w:p w14:paraId="5B5F7D0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94C9CE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
          <w:lang w:eastAsia="lt-LT"/>
        </w:rPr>
        <w:t>Vaminolact infuzinio tirpalo sudėtis</w:t>
      </w:r>
    </w:p>
    <w:p w14:paraId="0B2D4E6D"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Veikliosios medžiagos yra alaninas, argininas, asparto rūgštis, cisteinas (cistinas), glutamo rūgštis, glicinas, histidinas, izoleucinas, leucinas, lizinas, metioninas, fenilalaninas, prolinas, serinas, taurinas, treoninas, triptofanas, tirozina</w:t>
      </w:r>
      <w:r>
        <w:rPr>
          <w:rFonts w:ascii="Times New Roman" w:eastAsia="Times New Roman" w:hAnsi="Times New Roman"/>
          <w:lang w:eastAsia="lt-LT"/>
        </w:rPr>
        <w:t>s, valinas.</w:t>
      </w:r>
    </w:p>
    <w:p w14:paraId="642657BB" w14:textId="77777777" w:rsidR="00467A68" w:rsidRPr="00383A93" w:rsidRDefault="00467A68" w:rsidP="00467A68">
      <w:pPr>
        <w:tabs>
          <w:tab w:val="left" w:pos="567"/>
        </w:tabs>
        <w:spacing w:after="0" w:line="240" w:lineRule="auto"/>
        <w:ind w:left="567" w:hanging="567"/>
        <w:rPr>
          <w:rFonts w:ascii="Times New Roman" w:eastAsia="Times New Roman" w:hAnsi="Times New Roman"/>
          <w:lang w:eastAsia="lt-LT"/>
        </w:rPr>
      </w:pPr>
      <w:r w:rsidRPr="00383A93">
        <w:rPr>
          <w:rFonts w:ascii="Times New Roman" w:eastAsia="Times New Roman" w:hAnsi="Times New Roman"/>
          <w:lang w:eastAsia="lt-LT"/>
        </w:rPr>
        <w:t>-</w:t>
      </w:r>
      <w:r w:rsidRPr="00383A93">
        <w:rPr>
          <w:rFonts w:ascii="Times New Roman" w:eastAsia="Times New Roman" w:hAnsi="Times New Roman"/>
          <w:lang w:eastAsia="lt-LT"/>
        </w:rPr>
        <w:tab/>
        <w:t>Pagalbinė medžiaga yra injekcinis vanduo.</w:t>
      </w:r>
    </w:p>
    <w:p w14:paraId="2E007A4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35EB081" w14:textId="77777777" w:rsidR="00467A68" w:rsidRPr="00383A93" w:rsidRDefault="00467A68" w:rsidP="00467A68">
      <w:pPr>
        <w:spacing w:after="0" w:line="240" w:lineRule="auto"/>
        <w:rPr>
          <w:rFonts w:ascii="Times New Roman" w:eastAsia="Times New Roman" w:hAnsi="Times New Roman"/>
          <w:b/>
          <w:lang w:eastAsia="lt-LT"/>
        </w:rPr>
      </w:pPr>
      <w:r w:rsidRPr="00383A93">
        <w:rPr>
          <w:rFonts w:ascii="Times New Roman" w:eastAsia="Times New Roman" w:hAnsi="Times New Roman"/>
          <w:lang w:eastAsia="lt-LT"/>
        </w:rPr>
        <w:t>Bendras amino rūgščių kiekis yra 65,</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g/l, iš kurių 31,</w:t>
      </w:r>
      <w:r w:rsidR="001E0748" w:rsidRPr="00383A93">
        <w:rPr>
          <w:rFonts w:ascii="Times New Roman" w:eastAsia="Times New Roman" w:hAnsi="Times New Roman"/>
          <w:lang w:eastAsia="lt-LT"/>
        </w:rPr>
        <w:t>9</w:t>
      </w:r>
      <w:r w:rsidR="001E0748">
        <w:rPr>
          <w:rFonts w:ascii="Times New Roman" w:eastAsia="Times New Roman" w:hAnsi="Times New Roman"/>
          <w:lang w:eastAsia="lt-LT"/>
        </w:rPr>
        <w:t> </w:t>
      </w:r>
      <w:r w:rsidRPr="00383A93">
        <w:rPr>
          <w:rFonts w:ascii="Times New Roman" w:eastAsia="Times New Roman" w:hAnsi="Times New Roman"/>
          <w:lang w:eastAsia="lt-LT"/>
        </w:rPr>
        <w:t>g, įskaitant cisteiną, tiroziną ir histidiną, yra būtinosios.</w:t>
      </w:r>
    </w:p>
    <w:p w14:paraId="42A63B1A"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pH yra 5,2</w:t>
      </w:r>
    </w:p>
    <w:p w14:paraId="7E36200B"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Bendras azoto kiekis 9,</w:t>
      </w:r>
      <w:r w:rsidR="001E0748" w:rsidRPr="00383A93">
        <w:rPr>
          <w:rFonts w:ascii="Times New Roman" w:eastAsia="Times New Roman" w:hAnsi="Times New Roman"/>
          <w:lang w:eastAsia="lt-LT"/>
        </w:rPr>
        <w:t>3</w:t>
      </w:r>
      <w:r w:rsidR="001E0748">
        <w:rPr>
          <w:rFonts w:ascii="Times New Roman" w:eastAsia="Times New Roman" w:hAnsi="Times New Roman"/>
          <w:lang w:eastAsia="lt-LT"/>
        </w:rPr>
        <w:t> </w:t>
      </w:r>
      <w:r w:rsidRPr="00383A93">
        <w:rPr>
          <w:rFonts w:ascii="Times New Roman" w:eastAsia="Times New Roman" w:hAnsi="Times New Roman"/>
          <w:lang w:eastAsia="lt-LT"/>
        </w:rPr>
        <w:t>g/l.</w:t>
      </w:r>
    </w:p>
    <w:p w14:paraId="7D7850C3"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Osmoliališkumas yra </w:t>
      </w:r>
      <w:r w:rsidR="001E0748" w:rsidRPr="00383A93">
        <w:rPr>
          <w:rFonts w:ascii="Times New Roman" w:eastAsia="Times New Roman" w:hAnsi="Times New Roman"/>
          <w:lang w:eastAsia="lt-LT"/>
        </w:rPr>
        <w:t>510</w:t>
      </w:r>
      <w:r w:rsidR="001E0748">
        <w:rPr>
          <w:rFonts w:ascii="Times New Roman" w:eastAsia="Times New Roman" w:hAnsi="Times New Roman"/>
          <w:lang w:eastAsia="lt-LT"/>
        </w:rPr>
        <w:t> </w:t>
      </w:r>
      <w:r w:rsidRPr="00383A93">
        <w:rPr>
          <w:rFonts w:ascii="Times New Roman" w:eastAsia="Times New Roman" w:hAnsi="Times New Roman"/>
          <w:lang w:eastAsia="lt-LT"/>
        </w:rPr>
        <w:t>osm/kg vandens.</w:t>
      </w:r>
    </w:p>
    <w:p w14:paraId="0BBF31F8"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Elektrolitai: nėra.</w:t>
      </w:r>
    </w:p>
    <w:p w14:paraId="40ECA493"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lastRenderedPageBreak/>
        <w:t>Antioksidatoriai: nėra.</w:t>
      </w:r>
    </w:p>
    <w:p w14:paraId="51727F0E"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Bendra energinė vertė yra </w:t>
      </w:r>
      <w:r w:rsidR="001E0748" w:rsidRPr="00383A93">
        <w:rPr>
          <w:rFonts w:ascii="Times New Roman" w:eastAsia="Times New Roman" w:hAnsi="Times New Roman"/>
          <w:lang w:eastAsia="lt-LT"/>
        </w:rPr>
        <w:t>1000</w:t>
      </w:r>
      <w:r w:rsidR="001E0748">
        <w:rPr>
          <w:rFonts w:ascii="Times New Roman" w:eastAsia="Times New Roman" w:hAnsi="Times New Roman"/>
          <w:lang w:eastAsia="lt-LT"/>
        </w:rPr>
        <w:t> </w:t>
      </w:r>
      <w:r w:rsidRPr="00383A93">
        <w:rPr>
          <w:rFonts w:ascii="Times New Roman" w:eastAsia="Times New Roman" w:hAnsi="Times New Roman"/>
          <w:lang w:eastAsia="lt-LT"/>
        </w:rPr>
        <w:t>kJ (</w:t>
      </w:r>
      <w:r w:rsidR="001E0748" w:rsidRPr="00383A93">
        <w:rPr>
          <w:rFonts w:ascii="Times New Roman" w:eastAsia="Times New Roman" w:hAnsi="Times New Roman"/>
          <w:lang w:eastAsia="lt-LT"/>
        </w:rPr>
        <w:t>240</w:t>
      </w:r>
      <w:r w:rsidR="001E0748">
        <w:rPr>
          <w:rFonts w:ascii="Times New Roman" w:eastAsia="Times New Roman" w:hAnsi="Times New Roman"/>
          <w:lang w:eastAsia="lt-LT"/>
        </w:rPr>
        <w:t> </w:t>
      </w:r>
      <w:r w:rsidRPr="00383A93">
        <w:rPr>
          <w:rFonts w:ascii="Times New Roman" w:eastAsia="Times New Roman" w:hAnsi="Times New Roman"/>
          <w:lang w:eastAsia="lt-LT"/>
        </w:rPr>
        <w:t>kcal).</w:t>
      </w:r>
    </w:p>
    <w:p w14:paraId="30812C4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668B903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b/>
          <w:lang w:eastAsia="lt-LT"/>
        </w:rPr>
        <w:t>Vaminolact infuzinio tirpalo išvaizda ir kiekis pakuotėje</w:t>
      </w:r>
    </w:p>
    <w:p w14:paraId="1329006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Vaminolact yra skaidrus, bespalvis ar šiek tiek gelsvas aminorūgščių </w:t>
      </w:r>
      <w:r>
        <w:rPr>
          <w:rFonts w:ascii="Times New Roman" w:eastAsia="Times New Roman" w:hAnsi="Times New Roman"/>
          <w:lang w:eastAsia="lt-LT"/>
        </w:rPr>
        <w:t xml:space="preserve">infuzinis </w:t>
      </w:r>
      <w:r w:rsidRPr="00383A93">
        <w:rPr>
          <w:rFonts w:ascii="Times New Roman" w:eastAsia="Times New Roman" w:hAnsi="Times New Roman"/>
          <w:lang w:eastAsia="lt-LT"/>
        </w:rPr>
        <w:t>tirpalas.</w:t>
      </w:r>
    </w:p>
    <w:p w14:paraId="27002DA8"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4CE44425"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Pakuotė</w:t>
      </w:r>
    </w:p>
    <w:p w14:paraId="6C172F88" w14:textId="77777777" w:rsidR="00467A68" w:rsidRPr="00383A93" w:rsidRDefault="00467A68" w:rsidP="00467A68">
      <w:pPr>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Viename stiklo buteliuke yra 100</w:t>
      </w:r>
      <w:r>
        <w:rPr>
          <w:rFonts w:ascii="Times New Roman" w:eastAsia="Times New Roman" w:hAnsi="Times New Roman"/>
          <w:lang w:eastAsia="lt-LT"/>
        </w:rPr>
        <w:t> ml</w:t>
      </w:r>
      <w:r w:rsidRPr="00383A93">
        <w:rPr>
          <w:rFonts w:ascii="Times New Roman" w:eastAsia="Times New Roman" w:hAnsi="Times New Roman"/>
          <w:lang w:eastAsia="lt-LT"/>
        </w:rPr>
        <w:t xml:space="preserve"> infuzinio tirpalo. Dėž</w:t>
      </w:r>
      <w:r>
        <w:rPr>
          <w:rFonts w:ascii="Times New Roman" w:eastAsia="Times New Roman" w:hAnsi="Times New Roman"/>
          <w:lang w:eastAsia="lt-LT"/>
        </w:rPr>
        <w:t>ut</w:t>
      </w:r>
      <w:r w:rsidRPr="00383A93">
        <w:rPr>
          <w:rFonts w:ascii="Times New Roman" w:eastAsia="Times New Roman" w:hAnsi="Times New Roman"/>
          <w:lang w:eastAsia="lt-LT"/>
        </w:rPr>
        <w:t>ėje yra 10 stiklo buteliukų.</w:t>
      </w:r>
    </w:p>
    <w:p w14:paraId="50876A6B" w14:textId="77777777" w:rsidR="00467A68"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Viename stiklo buteliuke yra 500</w:t>
      </w:r>
      <w:r>
        <w:rPr>
          <w:rFonts w:ascii="Times New Roman" w:eastAsia="Times New Roman" w:hAnsi="Times New Roman"/>
          <w:lang w:eastAsia="lt-LT"/>
        </w:rPr>
        <w:t> ml</w:t>
      </w:r>
      <w:r w:rsidRPr="00383A93">
        <w:rPr>
          <w:rFonts w:ascii="Times New Roman" w:eastAsia="Times New Roman" w:hAnsi="Times New Roman"/>
          <w:lang w:eastAsia="lt-LT"/>
        </w:rPr>
        <w:t xml:space="preserve"> infuzinio tirpalo. Dėž</w:t>
      </w:r>
      <w:r>
        <w:rPr>
          <w:rFonts w:ascii="Times New Roman" w:eastAsia="Times New Roman" w:hAnsi="Times New Roman"/>
          <w:lang w:eastAsia="lt-LT"/>
        </w:rPr>
        <w:t>ut</w:t>
      </w:r>
      <w:r w:rsidRPr="00383A93">
        <w:rPr>
          <w:rFonts w:ascii="Times New Roman" w:eastAsia="Times New Roman" w:hAnsi="Times New Roman"/>
          <w:lang w:eastAsia="lt-LT"/>
        </w:rPr>
        <w:t>ėje yra 10 stiklo buteliukų.</w:t>
      </w:r>
    </w:p>
    <w:p w14:paraId="760A6801" w14:textId="77777777" w:rsidR="00467A68"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14:paraId="0844E61A"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563C311C"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b/>
          <w:lang w:eastAsia="lt-LT"/>
        </w:rPr>
        <w:t>Registruotojas</w:t>
      </w:r>
    </w:p>
    <w:p w14:paraId="5E34EBD1"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noProof/>
          <w:lang w:eastAsia="lt-LT"/>
        </w:rPr>
        <w:t xml:space="preserve">Fresenius Kabi AB, </w:t>
      </w:r>
    </w:p>
    <w:p w14:paraId="2F47994D" w14:textId="77777777" w:rsidR="00467A68" w:rsidRPr="00383A93" w:rsidRDefault="00467A68" w:rsidP="00467A68">
      <w:pPr>
        <w:tabs>
          <w:tab w:val="left" w:pos="567"/>
        </w:tabs>
        <w:spacing w:after="0" w:line="240" w:lineRule="auto"/>
        <w:rPr>
          <w:rFonts w:ascii="Times New Roman" w:eastAsia="Times New Roman" w:hAnsi="Times New Roman"/>
          <w:noProof/>
          <w:lang w:eastAsia="lt-LT"/>
        </w:rPr>
      </w:pPr>
      <w:r w:rsidRPr="00383A93">
        <w:rPr>
          <w:rFonts w:ascii="Times New Roman" w:eastAsia="Times New Roman" w:hAnsi="Times New Roman"/>
          <w:noProof/>
          <w:lang w:eastAsia="lt-LT"/>
        </w:rPr>
        <w:t>SE-751 74 Uppsala,</w:t>
      </w:r>
    </w:p>
    <w:p w14:paraId="68D0F9C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noProof/>
          <w:lang w:eastAsia="lt-LT"/>
        </w:rPr>
        <w:t>Švedija</w:t>
      </w:r>
    </w:p>
    <w:p w14:paraId="340B738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365CD8C4" w14:textId="77777777" w:rsidR="00467A68" w:rsidRPr="00383A93" w:rsidRDefault="00467A68" w:rsidP="00467A68">
      <w:pPr>
        <w:tabs>
          <w:tab w:val="left" w:pos="567"/>
        </w:tabs>
        <w:spacing w:after="0" w:line="240" w:lineRule="auto"/>
        <w:rPr>
          <w:rFonts w:ascii="Times New Roman" w:eastAsia="Times New Roman" w:hAnsi="Times New Roman"/>
          <w:b/>
          <w:lang w:eastAsia="lt-LT"/>
        </w:rPr>
      </w:pPr>
      <w:r w:rsidRPr="00383A93">
        <w:rPr>
          <w:rFonts w:ascii="Times New Roman" w:eastAsia="Times New Roman" w:hAnsi="Times New Roman"/>
          <w:b/>
          <w:lang w:eastAsia="lt-LT"/>
        </w:rPr>
        <w:t>Gamintojas</w:t>
      </w:r>
    </w:p>
    <w:p w14:paraId="22F4AA4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Fresenius Kabi Austria GmbH</w:t>
      </w:r>
    </w:p>
    <w:p w14:paraId="1F36104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Hafnerstraße 36</w:t>
      </w:r>
    </w:p>
    <w:p w14:paraId="781C735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A-8055 Graz,</w:t>
      </w:r>
    </w:p>
    <w:p w14:paraId="7682169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Austrija</w:t>
      </w:r>
    </w:p>
    <w:p w14:paraId="77A88E9E"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8742A6D"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Jeigu apie šį vaistą norite sužinoti daugiau, kreipkitės į vietinį </w:t>
      </w:r>
      <w:r>
        <w:rPr>
          <w:rFonts w:ascii="Times New Roman" w:eastAsia="Times New Roman" w:hAnsi="Times New Roman"/>
          <w:lang w:eastAsia="lt-LT"/>
        </w:rPr>
        <w:t>registruotojo</w:t>
      </w:r>
      <w:r w:rsidRPr="00383A93">
        <w:rPr>
          <w:rFonts w:ascii="Times New Roman" w:eastAsia="Times New Roman" w:hAnsi="Times New Roman"/>
          <w:lang w:eastAsia="lt-LT"/>
        </w:rPr>
        <w:t xml:space="preserve"> atstovą</w:t>
      </w:r>
      <w:r>
        <w:rPr>
          <w:rFonts w:ascii="Times New Roman" w:eastAsia="Times New Roman" w:hAnsi="Times New Roman"/>
          <w:lang w:eastAsia="lt-LT"/>
        </w:rPr>
        <w:t>.</w:t>
      </w:r>
    </w:p>
    <w:p w14:paraId="3B8C6825" w14:textId="77777777" w:rsidR="00467A68" w:rsidRDefault="00467A68" w:rsidP="00467A68">
      <w:pPr>
        <w:tabs>
          <w:tab w:val="left" w:pos="567"/>
        </w:tabs>
        <w:spacing w:after="0" w:line="240" w:lineRule="auto"/>
        <w:rPr>
          <w:rFonts w:ascii="Times New Roman" w:eastAsia="Times New Roman" w:hAnsi="Times New Roman"/>
          <w:lang w:eastAsia="lt-LT"/>
        </w:rPr>
      </w:pPr>
    </w:p>
    <w:p w14:paraId="14843766" w14:textId="77777777" w:rsidR="00467A68" w:rsidRPr="00B2222D" w:rsidRDefault="00467A68" w:rsidP="00467A68">
      <w:pPr>
        <w:tabs>
          <w:tab w:val="left" w:pos="567"/>
        </w:tabs>
        <w:spacing w:after="0" w:line="240" w:lineRule="auto"/>
        <w:rPr>
          <w:rFonts w:ascii="Times New Roman" w:hAnsi="Times New Roman"/>
        </w:rPr>
      </w:pPr>
      <w:r w:rsidRPr="00B2222D">
        <w:rPr>
          <w:rFonts w:ascii="Times New Roman" w:hAnsi="Times New Roman"/>
        </w:rPr>
        <w:t>UAB „Fresenius Kabi Baltics“</w:t>
      </w:r>
    </w:p>
    <w:p w14:paraId="2F4E035F" w14:textId="77777777" w:rsidR="00815A55" w:rsidRDefault="00815A55" w:rsidP="00815A5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J. Basanavičiaus g. 26</w:t>
      </w:r>
    </w:p>
    <w:p w14:paraId="5EE419A5" w14:textId="77777777" w:rsidR="00467A68" w:rsidRPr="00B2222D" w:rsidRDefault="00815A55" w:rsidP="00467A68">
      <w:pPr>
        <w:tabs>
          <w:tab w:val="left" w:pos="567"/>
        </w:tabs>
        <w:spacing w:after="0" w:line="240" w:lineRule="auto"/>
        <w:rPr>
          <w:rFonts w:ascii="Times New Roman" w:hAnsi="Times New Roman"/>
        </w:rPr>
      </w:pPr>
      <w:r>
        <w:rPr>
          <w:rFonts w:ascii="Times New Roman" w:eastAsia="Times New Roman" w:hAnsi="Times New Roman"/>
          <w:lang w:eastAsia="lt-LT"/>
        </w:rPr>
        <w:t>Vilnius, LT-03244</w:t>
      </w:r>
    </w:p>
    <w:p w14:paraId="6FB8A961" w14:textId="77777777" w:rsidR="00467A68" w:rsidRPr="00B2222D" w:rsidRDefault="00467A68" w:rsidP="00467A68">
      <w:pPr>
        <w:tabs>
          <w:tab w:val="left" w:pos="567"/>
        </w:tabs>
        <w:spacing w:after="0" w:line="240" w:lineRule="auto"/>
        <w:rPr>
          <w:rFonts w:ascii="Times New Roman" w:hAnsi="Times New Roman"/>
        </w:rPr>
      </w:pPr>
      <w:r w:rsidRPr="00B2222D">
        <w:rPr>
          <w:rFonts w:ascii="Times New Roman" w:hAnsi="Times New Roman"/>
        </w:rPr>
        <w:t xml:space="preserve">Tel. </w:t>
      </w:r>
      <w:r w:rsidR="00815A55" w:rsidRPr="002B4427">
        <w:rPr>
          <w:rFonts w:ascii="Times New Roman" w:eastAsia="Times New Roman" w:hAnsi="Times New Roman"/>
          <w:lang w:eastAsia="lt-LT"/>
        </w:rPr>
        <w:t>+370 5 252 3213</w:t>
      </w:r>
    </w:p>
    <w:p w14:paraId="1A46D14C" w14:textId="77777777" w:rsidR="00467A68" w:rsidRPr="0046280E" w:rsidRDefault="00467A68" w:rsidP="00467A68">
      <w:pPr>
        <w:tabs>
          <w:tab w:val="left" w:pos="567"/>
        </w:tabs>
        <w:spacing w:after="0" w:line="240" w:lineRule="auto"/>
        <w:rPr>
          <w:rFonts w:ascii="Times New Roman" w:hAnsi="Times New Roman"/>
        </w:rPr>
      </w:pPr>
      <w:r w:rsidRPr="00B2222D">
        <w:rPr>
          <w:rFonts w:ascii="Times New Roman" w:hAnsi="Times New Roman"/>
        </w:rPr>
        <w:t>Faksas +370 526 08 696</w:t>
      </w:r>
    </w:p>
    <w:p w14:paraId="29D8092F" w14:textId="77777777" w:rsidR="00467A68" w:rsidRPr="0046280E" w:rsidRDefault="00467A68" w:rsidP="00467A68">
      <w:pPr>
        <w:tabs>
          <w:tab w:val="left" w:pos="567"/>
        </w:tabs>
        <w:spacing w:after="0" w:line="240" w:lineRule="auto"/>
        <w:rPr>
          <w:rFonts w:ascii="Times New Roman" w:hAnsi="Times New Roman"/>
        </w:rPr>
      </w:pPr>
    </w:p>
    <w:p w14:paraId="5FE508DE" w14:textId="77777777" w:rsidR="00467A68" w:rsidRPr="0046280E" w:rsidRDefault="00467A68" w:rsidP="00467A68">
      <w:pPr>
        <w:tabs>
          <w:tab w:val="left" w:pos="567"/>
        </w:tabs>
        <w:spacing w:after="0" w:line="240" w:lineRule="auto"/>
        <w:rPr>
          <w:rFonts w:ascii="Times New Roman" w:hAnsi="Times New Roman"/>
        </w:rPr>
      </w:pPr>
      <w:r w:rsidRPr="00B2222D">
        <w:rPr>
          <w:rFonts w:ascii="Times New Roman" w:hAnsi="Times New Roman"/>
          <w:b/>
        </w:rPr>
        <w:t>Šis pakuotės lapelis paskutinį kartą peržiūrėtas</w:t>
      </w:r>
      <w:r w:rsidR="0054647F">
        <w:rPr>
          <w:rFonts w:ascii="Times New Roman" w:hAnsi="Times New Roman"/>
          <w:b/>
        </w:rPr>
        <w:t xml:space="preserve"> 2021-02-0</w:t>
      </w:r>
      <w:r w:rsidR="002D622E">
        <w:rPr>
          <w:rFonts w:ascii="Times New Roman" w:hAnsi="Times New Roman"/>
          <w:b/>
        </w:rPr>
        <w:t>5</w:t>
      </w:r>
      <w:r w:rsidR="00F717EF">
        <w:rPr>
          <w:rFonts w:ascii="Times New Roman" w:hAnsi="Times New Roman"/>
          <w:b/>
        </w:rPr>
        <w:t>.</w:t>
      </w:r>
    </w:p>
    <w:p w14:paraId="709220B6" w14:textId="77777777" w:rsidR="00467A68" w:rsidRPr="0046280E" w:rsidRDefault="00467A68" w:rsidP="00467A68">
      <w:pPr>
        <w:tabs>
          <w:tab w:val="left" w:pos="567"/>
        </w:tabs>
        <w:spacing w:after="0" w:line="240" w:lineRule="auto"/>
        <w:rPr>
          <w:rFonts w:ascii="Times New Roman" w:hAnsi="Times New Roman"/>
        </w:rPr>
      </w:pPr>
    </w:p>
    <w:p w14:paraId="30FDCDD2" w14:textId="77777777" w:rsidR="00467A68" w:rsidRPr="0046280E" w:rsidRDefault="00467A68" w:rsidP="00467A68">
      <w:pPr>
        <w:tabs>
          <w:tab w:val="left" w:pos="567"/>
        </w:tabs>
        <w:spacing w:after="0" w:line="240" w:lineRule="auto"/>
        <w:rPr>
          <w:rFonts w:ascii="Times New Roman" w:hAnsi="Times New Roman"/>
        </w:rPr>
      </w:pPr>
      <w:r w:rsidRPr="00B2222D">
        <w:rPr>
          <w:rFonts w:ascii="Times New Roman" w:hAnsi="Times New Roman"/>
        </w:rPr>
        <w:t xml:space="preserve">Išsami informacija apie šį vaistą pateikiama Valstybinės vaistų kontrolės tarnybos prie Lietuvos Respublikos sveikatos apsaugos ministerijos tinklalapyje </w:t>
      </w:r>
      <w:hyperlink r:id="rId17" w:history="1">
        <w:r w:rsidRPr="00BA18E2">
          <w:rPr>
            <w:rStyle w:val="Hipersaitas"/>
            <w:rFonts w:ascii="Times New Roman" w:hAnsi="Times New Roman"/>
          </w:rPr>
          <w:t>http://www.vvkt.lt/</w:t>
        </w:r>
      </w:hyperlink>
      <w:r>
        <w:rPr>
          <w:rFonts w:ascii="Times New Roman" w:hAnsi="Times New Roman"/>
        </w:rPr>
        <w:t xml:space="preserve"> </w:t>
      </w:r>
      <w:r w:rsidRPr="00B2222D">
        <w:rPr>
          <w:rFonts w:ascii="Times New Roman" w:hAnsi="Times New Roman"/>
        </w:rPr>
        <w:t>.</w:t>
      </w:r>
    </w:p>
    <w:p w14:paraId="13CDB3C1" w14:textId="77777777" w:rsidR="00467A68" w:rsidRDefault="00467A68" w:rsidP="00467A68">
      <w:pPr>
        <w:tabs>
          <w:tab w:val="left" w:pos="567"/>
        </w:tabs>
        <w:spacing w:after="0" w:line="240" w:lineRule="auto"/>
        <w:rPr>
          <w:rFonts w:ascii="Times New Roman" w:eastAsia="Times New Roman" w:hAnsi="Times New Roman"/>
          <w:lang w:eastAsia="lt-LT"/>
        </w:rPr>
      </w:pPr>
    </w:p>
    <w:p w14:paraId="5575AB02" w14:textId="77777777" w:rsidR="00556393" w:rsidRPr="00B34FA1" w:rsidRDefault="00556393" w:rsidP="00556393">
      <w:pPr>
        <w:numPr>
          <w:ilvl w:val="12"/>
          <w:numId w:val="0"/>
        </w:numPr>
        <w:spacing w:line="240" w:lineRule="auto"/>
        <w:ind w:right="-2"/>
        <w:rPr>
          <w:szCs w:val="24"/>
        </w:rPr>
      </w:pPr>
      <w:r w:rsidRPr="00B34FA1">
        <w:rPr>
          <w:szCs w:val="24"/>
        </w:rPr>
        <w:t>---------------------------------------------------------------------------------------------------------------------------</w:t>
      </w:r>
    </w:p>
    <w:p w14:paraId="1E2E58E6" w14:textId="77777777" w:rsidR="00467A68" w:rsidRPr="001D4A8C" w:rsidRDefault="00467A68" w:rsidP="00467A68">
      <w:pPr>
        <w:tabs>
          <w:tab w:val="left" w:pos="567"/>
        </w:tabs>
        <w:spacing w:after="0" w:line="240" w:lineRule="auto"/>
        <w:rPr>
          <w:rFonts w:ascii="Times New Roman" w:eastAsia="Times New Roman" w:hAnsi="Times New Roman"/>
          <w:lang w:eastAsia="lt-LT"/>
        </w:rPr>
      </w:pPr>
      <w:r w:rsidRPr="001D4A8C">
        <w:rPr>
          <w:rFonts w:ascii="Times New Roman" w:eastAsia="Times New Roman" w:hAnsi="Times New Roman"/>
          <w:lang w:eastAsia="lt-LT"/>
        </w:rPr>
        <w:t>Toliau pateikta informacija skirta tik sveikatos priežiūros specialistams</w:t>
      </w:r>
    </w:p>
    <w:p w14:paraId="73153BFB" w14:textId="77777777" w:rsidR="00467A68" w:rsidRDefault="00467A68" w:rsidP="009050C2">
      <w:pPr>
        <w:tabs>
          <w:tab w:val="left" w:pos="567"/>
        </w:tabs>
        <w:spacing w:after="0" w:line="240" w:lineRule="auto"/>
        <w:rPr>
          <w:rFonts w:ascii="Times New Roman" w:eastAsia="Times New Roman" w:hAnsi="Times New Roman"/>
          <w:b/>
          <w:lang w:eastAsia="lt-LT"/>
        </w:rPr>
      </w:pPr>
    </w:p>
    <w:p w14:paraId="10AAF084" w14:textId="77777777" w:rsidR="00EF28C5" w:rsidRPr="009050C2" w:rsidRDefault="00EF28C5" w:rsidP="009050C2">
      <w:pPr>
        <w:pStyle w:val="Default"/>
        <w:rPr>
          <w:rFonts w:ascii="Times New Roman" w:hAnsi="Times New Roman" w:cs="Times New Roman"/>
          <w:sz w:val="22"/>
          <w:szCs w:val="22"/>
        </w:rPr>
      </w:pPr>
      <w:r w:rsidRPr="009050C2">
        <w:rPr>
          <w:rFonts w:ascii="Times New Roman" w:hAnsi="Times New Roman" w:cs="Times New Roman"/>
          <w:b/>
          <w:bCs/>
          <w:i/>
          <w:iCs/>
          <w:sz w:val="22"/>
          <w:szCs w:val="22"/>
        </w:rPr>
        <w:t xml:space="preserve">Vartojimo metodas </w:t>
      </w:r>
    </w:p>
    <w:p w14:paraId="08D9B3D3" w14:textId="77777777" w:rsidR="00EF28C5" w:rsidRPr="009050C2" w:rsidRDefault="00EF28C5" w:rsidP="009050C2">
      <w:pPr>
        <w:tabs>
          <w:tab w:val="left" w:pos="567"/>
        </w:tabs>
        <w:spacing w:after="0" w:line="240" w:lineRule="auto"/>
        <w:rPr>
          <w:rFonts w:ascii="Times New Roman" w:hAnsi="Times New Roman"/>
        </w:rPr>
      </w:pPr>
      <w:r w:rsidRPr="009050C2">
        <w:rPr>
          <w:rFonts w:ascii="Times New Roman" w:hAnsi="Times New Roman"/>
        </w:rPr>
        <w:t>Kai vaistinis preparatas lašinamas naujagimiams</w:t>
      </w:r>
      <w:r w:rsidR="007A65A9">
        <w:rPr>
          <w:rFonts w:ascii="Times New Roman" w:hAnsi="Times New Roman"/>
        </w:rPr>
        <w:t>, kūdikiams</w:t>
      </w:r>
      <w:r w:rsidRPr="009050C2">
        <w:rPr>
          <w:rFonts w:ascii="Times New Roman" w:hAnsi="Times New Roman"/>
        </w:rPr>
        <w:t xml:space="preserve"> ir jaunesniems kaip 2</w:t>
      </w:r>
      <w:r w:rsidR="009050C2" w:rsidRPr="009050C2">
        <w:rPr>
          <w:rFonts w:ascii="Times New Roman" w:hAnsi="Times New Roman"/>
        </w:rPr>
        <w:t> </w:t>
      </w:r>
      <w:r w:rsidRPr="009050C2">
        <w:rPr>
          <w:rFonts w:ascii="Times New Roman" w:hAnsi="Times New Roman"/>
        </w:rPr>
        <w:t>metų vaikams, tirpalas (maišeliuose ir infuzijos rinkiniuose) turi būti apsaugotas nuo šviesos, kol infuzija bus užbaigta.</w:t>
      </w:r>
    </w:p>
    <w:p w14:paraId="22D45E26" w14:textId="77777777" w:rsidR="00EF28C5" w:rsidRPr="009050C2" w:rsidRDefault="00EF28C5" w:rsidP="009050C2">
      <w:pPr>
        <w:tabs>
          <w:tab w:val="left" w:pos="567"/>
        </w:tabs>
        <w:spacing w:after="0" w:line="240" w:lineRule="auto"/>
        <w:rPr>
          <w:rFonts w:ascii="Times New Roman" w:hAnsi="Times New Roman"/>
        </w:rPr>
      </w:pPr>
    </w:p>
    <w:p w14:paraId="482CAFFF" w14:textId="77777777" w:rsidR="00EF28C5" w:rsidRPr="009050C2" w:rsidRDefault="00EF28C5" w:rsidP="009050C2">
      <w:pPr>
        <w:pStyle w:val="Default"/>
        <w:rPr>
          <w:rFonts w:ascii="Times New Roman" w:hAnsi="Times New Roman" w:cs="Times New Roman"/>
          <w:sz w:val="22"/>
          <w:szCs w:val="22"/>
        </w:rPr>
      </w:pPr>
      <w:r w:rsidRPr="009050C2">
        <w:rPr>
          <w:rFonts w:ascii="Times New Roman" w:hAnsi="Times New Roman" w:cs="Times New Roman"/>
          <w:b/>
          <w:bCs/>
          <w:i/>
          <w:iCs/>
          <w:sz w:val="22"/>
          <w:szCs w:val="22"/>
        </w:rPr>
        <w:t xml:space="preserve">Specialūs įspėjimai ir atsargumo priemonės </w:t>
      </w:r>
    </w:p>
    <w:p w14:paraId="75689B75" w14:textId="77777777" w:rsidR="00EF28C5" w:rsidRPr="009050C2" w:rsidRDefault="00EF28C5" w:rsidP="009050C2">
      <w:pPr>
        <w:tabs>
          <w:tab w:val="left" w:pos="567"/>
        </w:tabs>
        <w:spacing w:after="0" w:line="240" w:lineRule="auto"/>
        <w:rPr>
          <w:rFonts w:ascii="Times New Roman" w:hAnsi="Times New Roman"/>
        </w:rPr>
      </w:pPr>
      <w:r w:rsidRPr="009050C2">
        <w:rPr>
          <w:rFonts w:ascii="Times New Roman" w:hAnsi="Times New Roman"/>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w:t>
      </w:r>
      <w:r w:rsidR="007A65A9">
        <w:rPr>
          <w:rFonts w:ascii="Times New Roman" w:hAnsi="Times New Roman"/>
        </w:rPr>
        <w:t>, kūdikiams</w:t>
      </w:r>
      <w:r w:rsidRPr="009050C2">
        <w:rPr>
          <w:rFonts w:ascii="Times New Roman" w:hAnsi="Times New Roman"/>
        </w:rPr>
        <w:t xml:space="preserve"> ir jaunesniems kaip 2</w:t>
      </w:r>
      <w:r w:rsidR="009050C2" w:rsidRPr="009050C2">
        <w:rPr>
          <w:rFonts w:ascii="Times New Roman" w:hAnsi="Times New Roman"/>
        </w:rPr>
        <w:t> </w:t>
      </w:r>
      <w:r w:rsidRPr="009050C2">
        <w:rPr>
          <w:rFonts w:ascii="Times New Roman" w:hAnsi="Times New Roman"/>
        </w:rPr>
        <w:t xml:space="preserve">metų vaikams, </w:t>
      </w:r>
      <w:r w:rsidR="009050C2" w:rsidRPr="009050C2">
        <w:rPr>
          <w:rFonts w:ascii="Times New Roman" w:hAnsi="Times New Roman"/>
        </w:rPr>
        <w:t>Vaminolact</w:t>
      </w:r>
      <w:r w:rsidRPr="009050C2">
        <w:rPr>
          <w:rFonts w:ascii="Times New Roman" w:hAnsi="Times New Roman"/>
        </w:rPr>
        <w:t xml:space="preserve"> turi būti apsaugotas nuo aplinkos šviesos, kol infuzija bus užbaigta.</w:t>
      </w:r>
    </w:p>
    <w:p w14:paraId="4920BED4" w14:textId="77777777" w:rsidR="00EF28C5" w:rsidRPr="009050C2" w:rsidRDefault="00EF28C5" w:rsidP="009050C2">
      <w:pPr>
        <w:tabs>
          <w:tab w:val="left" w:pos="567"/>
        </w:tabs>
        <w:spacing w:after="0" w:line="240" w:lineRule="auto"/>
        <w:rPr>
          <w:rFonts w:ascii="Times New Roman" w:hAnsi="Times New Roman"/>
        </w:rPr>
      </w:pPr>
    </w:p>
    <w:p w14:paraId="0845B771" w14:textId="77777777" w:rsidR="00EF28C5" w:rsidRPr="009050C2" w:rsidRDefault="00EF28C5" w:rsidP="009050C2">
      <w:pPr>
        <w:pStyle w:val="Default"/>
        <w:rPr>
          <w:rFonts w:ascii="Times New Roman" w:hAnsi="Times New Roman" w:cs="Times New Roman"/>
          <w:sz w:val="22"/>
          <w:szCs w:val="22"/>
        </w:rPr>
      </w:pPr>
      <w:r w:rsidRPr="009050C2">
        <w:rPr>
          <w:rFonts w:ascii="Times New Roman" w:hAnsi="Times New Roman" w:cs="Times New Roman"/>
          <w:b/>
          <w:bCs/>
          <w:i/>
          <w:iCs/>
          <w:sz w:val="22"/>
          <w:szCs w:val="22"/>
        </w:rPr>
        <w:t xml:space="preserve">Specialūs reikalavimai atliekoms tvarkyti ir vaistiniam preparatui ruošti </w:t>
      </w:r>
    </w:p>
    <w:p w14:paraId="759B1728" w14:textId="77777777" w:rsidR="00EF28C5" w:rsidRPr="009050C2" w:rsidRDefault="00EF28C5" w:rsidP="009050C2">
      <w:pPr>
        <w:tabs>
          <w:tab w:val="left" w:pos="567"/>
        </w:tabs>
        <w:spacing w:after="0" w:line="240" w:lineRule="auto"/>
        <w:rPr>
          <w:rFonts w:ascii="Times New Roman" w:hAnsi="Times New Roman"/>
        </w:rPr>
      </w:pPr>
      <w:r w:rsidRPr="009050C2">
        <w:rPr>
          <w:rFonts w:ascii="Times New Roman" w:hAnsi="Times New Roman"/>
        </w:rPr>
        <w:t>Kai vaistinis preparatas lašinamas naujagimiams</w:t>
      </w:r>
      <w:r w:rsidR="007A65A9">
        <w:rPr>
          <w:rFonts w:ascii="Times New Roman" w:hAnsi="Times New Roman"/>
        </w:rPr>
        <w:t>, kūdikiams</w:t>
      </w:r>
      <w:r w:rsidRPr="009050C2">
        <w:rPr>
          <w:rFonts w:ascii="Times New Roman" w:hAnsi="Times New Roman"/>
        </w:rPr>
        <w:t xml:space="preserve"> ir jaunesniems kaip 2</w:t>
      </w:r>
      <w:r w:rsidR="009050C2" w:rsidRPr="009050C2">
        <w:rPr>
          <w:rFonts w:ascii="Times New Roman" w:hAnsi="Times New Roman"/>
        </w:rPr>
        <w:t> </w:t>
      </w:r>
      <w:r w:rsidRPr="009050C2">
        <w:rPr>
          <w:rFonts w:ascii="Times New Roman" w:hAnsi="Times New Roman"/>
        </w:rPr>
        <w:t xml:space="preserve">metų vaikams, tirpalą reikia apsaugoti nuo šviesos, kol infuzija bus užbaigta. Dėl aplinkos šviesos poveikio </w:t>
      </w:r>
      <w:r w:rsidR="009050C2" w:rsidRPr="009050C2">
        <w:rPr>
          <w:rFonts w:ascii="Times New Roman" w:hAnsi="Times New Roman"/>
        </w:rPr>
        <w:t>Vaminolact</w:t>
      </w:r>
      <w:r w:rsidRPr="009050C2">
        <w:rPr>
          <w:rFonts w:ascii="Times New Roman" w:hAnsi="Times New Roman"/>
        </w:rPr>
        <w:t>, ypač po to, kai į jį įmaišoma mikroelementų ir (arba) vitaminų, tirpale susidaro peroksidų ir kitų degradacijos produktų, kurių kiekį galima sumažinti tirpalą apsaugant nuo šviesos.</w:t>
      </w:r>
    </w:p>
    <w:p w14:paraId="59D440B5" w14:textId="77777777" w:rsidR="00EF28C5" w:rsidRPr="00383A93" w:rsidRDefault="00EF28C5" w:rsidP="00EF28C5">
      <w:pPr>
        <w:tabs>
          <w:tab w:val="left" w:pos="567"/>
        </w:tabs>
        <w:spacing w:after="0" w:line="240" w:lineRule="auto"/>
        <w:rPr>
          <w:rFonts w:ascii="Times New Roman" w:eastAsia="Times New Roman" w:hAnsi="Times New Roman"/>
          <w:b/>
          <w:lang w:eastAsia="lt-LT"/>
        </w:rPr>
      </w:pPr>
    </w:p>
    <w:p w14:paraId="3EC33E3D" w14:textId="77777777" w:rsidR="00467A68" w:rsidRPr="00383A93" w:rsidRDefault="00467A68" w:rsidP="00467A68">
      <w:pPr>
        <w:keepNext/>
        <w:tabs>
          <w:tab w:val="left" w:pos="567"/>
        </w:tabs>
        <w:spacing w:after="0" w:line="240" w:lineRule="auto"/>
        <w:outlineLvl w:val="8"/>
        <w:rPr>
          <w:rFonts w:ascii="Times New Roman" w:eastAsia="Times New Roman" w:hAnsi="Times New Roman"/>
          <w:bCs/>
          <w:i/>
          <w:u w:val="single"/>
          <w:lang w:eastAsia="lt-LT"/>
        </w:rPr>
      </w:pPr>
      <w:r w:rsidRPr="00383A93">
        <w:rPr>
          <w:rFonts w:ascii="Times New Roman" w:eastAsia="Times New Roman" w:hAnsi="Times New Roman"/>
          <w:bCs/>
          <w:i/>
          <w:u w:val="single"/>
          <w:lang w:eastAsia="lt-LT"/>
        </w:rPr>
        <w:lastRenderedPageBreak/>
        <w:t>Priedai</w:t>
      </w:r>
    </w:p>
    <w:p w14:paraId="633785DF"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 xml:space="preserve">Į Vaminolact pilti vaistų, maistinių medžiagų ar elektrolitų tirpalų galima tik laikantis aseptikos reikalavimų ir tik tuo atveju, jei jų suderinamumas patvirtintas dokumentais. </w:t>
      </w:r>
    </w:p>
    <w:p w14:paraId="6417A27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9BF8823"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500</w:t>
      </w:r>
      <w:r>
        <w:rPr>
          <w:rFonts w:ascii="Times New Roman" w:eastAsia="Times New Roman" w:hAnsi="Times New Roman"/>
          <w:lang w:eastAsia="lt-LT"/>
        </w:rPr>
        <w:t> ml</w:t>
      </w:r>
      <w:r w:rsidRPr="00383A93">
        <w:rPr>
          <w:rFonts w:ascii="Times New Roman" w:eastAsia="Times New Roman" w:hAnsi="Times New Roman"/>
          <w:lang w:eastAsia="lt-LT"/>
        </w:rPr>
        <w:t xml:space="preserve"> Vaminolact galima maišyti (po vieną </w:t>
      </w:r>
      <w:r>
        <w:rPr>
          <w:rFonts w:ascii="Times New Roman" w:eastAsia="Times New Roman" w:hAnsi="Times New Roman"/>
          <w:lang w:eastAsia="lt-LT"/>
        </w:rPr>
        <w:t xml:space="preserve">arba kartu) su ne daugiau kaip </w:t>
      </w:r>
      <w:r w:rsidR="001E0748" w:rsidRPr="00383A93">
        <w:rPr>
          <w:rFonts w:ascii="Times New Roman" w:eastAsia="Times New Roman" w:hAnsi="Times New Roman"/>
          <w:lang w:eastAsia="lt-LT"/>
        </w:rPr>
        <w:t>200</w:t>
      </w:r>
      <w:r w:rsidR="001E0748">
        <w:rPr>
          <w:rFonts w:ascii="Times New Roman" w:eastAsia="Times New Roman" w:hAnsi="Times New Roman"/>
          <w:lang w:eastAsia="lt-LT"/>
        </w:rPr>
        <w:t> </w:t>
      </w:r>
      <w:r w:rsidRPr="00383A93">
        <w:rPr>
          <w:rFonts w:ascii="Times New Roman" w:eastAsia="Times New Roman" w:hAnsi="Times New Roman"/>
          <w:lang w:eastAsia="lt-LT"/>
        </w:rPr>
        <w:t>mmol Na</w:t>
      </w:r>
      <w:r w:rsidRPr="00383A93">
        <w:rPr>
          <w:rFonts w:ascii="Times New Roman" w:eastAsia="Times New Roman" w:hAnsi="Times New Roman"/>
          <w:vertAlign w:val="superscript"/>
          <w:lang w:eastAsia="lt-LT"/>
        </w:rPr>
        <w:t>+</w:t>
      </w:r>
      <w:r w:rsidRPr="00383A93">
        <w:rPr>
          <w:rFonts w:ascii="Times New Roman" w:eastAsia="Times New Roman" w:hAnsi="Times New Roman"/>
          <w:lang w:eastAsia="lt-LT"/>
        </w:rPr>
        <w:t xml:space="preserve">, </w:t>
      </w:r>
      <w:r w:rsidR="001E0748" w:rsidRPr="00383A93">
        <w:rPr>
          <w:rFonts w:ascii="Times New Roman" w:eastAsia="Times New Roman" w:hAnsi="Times New Roman"/>
          <w:lang w:eastAsia="lt-LT"/>
        </w:rPr>
        <w:t>160</w:t>
      </w:r>
      <w:r w:rsidR="001E0748">
        <w:rPr>
          <w:rFonts w:ascii="Times New Roman" w:eastAsia="Times New Roman" w:hAnsi="Times New Roman"/>
          <w:lang w:eastAsia="lt-LT"/>
        </w:rPr>
        <w:t> </w:t>
      </w:r>
      <w:r w:rsidRPr="00383A93">
        <w:rPr>
          <w:rFonts w:ascii="Times New Roman" w:eastAsia="Times New Roman" w:hAnsi="Times New Roman"/>
          <w:lang w:eastAsia="lt-LT"/>
        </w:rPr>
        <w:t xml:space="preserve">mmol kalio chlorido, </w:t>
      </w:r>
      <w:r w:rsidR="001E0748" w:rsidRPr="00383A93">
        <w:rPr>
          <w:rFonts w:ascii="Times New Roman" w:eastAsia="Times New Roman" w:hAnsi="Times New Roman"/>
          <w:lang w:eastAsia="lt-LT"/>
        </w:rPr>
        <w:t>35</w:t>
      </w:r>
      <w:r w:rsidR="001E0748">
        <w:rPr>
          <w:rFonts w:ascii="Times New Roman" w:eastAsia="Times New Roman" w:hAnsi="Times New Roman"/>
          <w:lang w:eastAsia="lt-LT"/>
        </w:rPr>
        <w:t> </w:t>
      </w:r>
      <w:r w:rsidRPr="00383A93">
        <w:rPr>
          <w:rFonts w:ascii="Times New Roman" w:eastAsia="Times New Roman" w:hAnsi="Times New Roman"/>
          <w:lang w:eastAsia="lt-LT"/>
        </w:rPr>
        <w:t xml:space="preserve">mmol kalcio glubionato ir </w:t>
      </w:r>
      <w:r w:rsidR="001E0748" w:rsidRPr="00383A93">
        <w:rPr>
          <w:rFonts w:ascii="Times New Roman" w:eastAsia="Times New Roman" w:hAnsi="Times New Roman"/>
          <w:lang w:eastAsia="lt-LT"/>
        </w:rPr>
        <w:t>15</w:t>
      </w:r>
      <w:r w:rsidR="001E0748">
        <w:rPr>
          <w:rFonts w:ascii="Times New Roman" w:eastAsia="Times New Roman" w:hAnsi="Times New Roman"/>
          <w:lang w:eastAsia="lt-LT"/>
        </w:rPr>
        <w:t> </w:t>
      </w:r>
      <w:r w:rsidRPr="00383A93">
        <w:rPr>
          <w:rFonts w:ascii="Times New Roman" w:eastAsia="Times New Roman" w:hAnsi="Times New Roman"/>
          <w:lang w:eastAsia="lt-LT"/>
        </w:rPr>
        <w:t>mmol magnio sulfato. 500</w:t>
      </w:r>
      <w:r>
        <w:rPr>
          <w:rFonts w:ascii="Times New Roman" w:eastAsia="Times New Roman" w:hAnsi="Times New Roman"/>
          <w:lang w:eastAsia="lt-LT"/>
        </w:rPr>
        <w:t> ml</w:t>
      </w:r>
      <w:r w:rsidRPr="00383A93">
        <w:rPr>
          <w:rFonts w:ascii="Times New Roman" w:eastAsia="Times New Roman" w:hAnsi="Times New Roman"/>
          <w:lang w:eastAsia="lt-LT"/>
        </w:rPr>
        <w:t xml:space="preserve"> Vaminolact galima maišyti su ne daugiau kaip 30</w:t>
      </w:r>
      <w:r>
        <w:rPr>
          <w:rFonts w:ascii="Times New Roman" w:eastAsia="Times New Roman" w:hAnsi="Times New Roman"/>
          <w:lang w:eastAsia="lt-LT"/>
        </w:rPr>
        <w:t> ml</w:t>
      </w:r>
      <w:r w:rsidRPr="00383A93">
        <w:rPr>
          <w:rFonts w:ascii="Times New Roman" w:eastAsia="Times New Roman" w:hAnsi="Times New Roman"/>
          <w:lang w:eastAsia="lt-LT"/>
        </w:rPr>
        <w:t xml:space="preserve"> vaistinio preparato </w:t>
      </w:r>
      <w:r w:rsidRPr="00383A93">
        <w:rPr>
          <w:rFonts w:ascii="Times New Roman" w:eastAsia="Times New Roman" w:hAnsi="Times New Roman"/>
          <w:i/>
          <w:lang w:eastAsia="lt-LT"/>
        </w:rPr>
        <w:t xml:space="preserve">Peditrace, </w:t>
      </w:r>
      <w:r w:rsidRPr="00383A93">
        <w:rPr>
          <w:rFonts w:ascii="Times New Roman" w:eastAsia="Times New Roman" w:hAnsi="Times New Roman"/>
          <w:lang w:eastAsia="lt-LT"/>
        </w:rPr>
        <w:t>kurio sudėtyje yra mikroelementų.</w:t>
      </w:r>
    </w:p>
    <w:p w14:paraId="43D6A4AB"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1C781B00"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r w:rsidRPr="00383A93">
        <w:rPr>
          <w:rFonts w:ascii="Times New Roman" w:eastAsia="Times New Roman" w:hAnsi="Times New Roman"/>
          <w:lang w:eastAsia="lt-LT"/>
        </w:rPr>
        <w:t>Vaminolact infuzuojant kartu</w:t>
      </w:r>
      <w:r w:rsidR="00DF6859">
        <w:rPr>
          <w:rFonts w:ascii="Times New Roman" w:eastAsia="Times New Roman" w:hAnsi="Times New Roman"/>
          <w:lang w:eastAsia="lt-LT"/>
        </w:rPr>
        <w:t xml:space="preserve"> su</w:t>
      </w:r>
      <w:r w:rsidRPr="00383A93">
        <w:rPr>
          <w:rFonts w:ascii="Times New Roman" w:eastAsia="Times New Roman" w:hAnsi="Times New Roman"/>
          <w:lang w:eastAsia="lt-LT"/>
        </w:rPr>
        <w:t xml:space="preserve"> vaistiniu preparatu </w:t>
      </w:r>
      <w:r w:rsidRPr="00383A93">
        <w:rPr>
          <w:rFonts w:ascii="Times New Roman" w:eastAsia="Times New Roman" w:hAnsi="Times New Roman"/>
          <w:i/>
          <w:lang w:eastAsia="lt-LT"/>
        </w:rPr>
        <w:t>Intralipid,</w:t>
      </w:r>
      <w:r w:rsidRPr="00383A93">
        <w:rPr>
          <w:rFonts w:ascii="Times New Roman" w:eastAsia="Times New Roman" w:hAnsi="Times New Roman"/>
          <w:lang w:eastAsia="lt-LT"/>
        </w:rPr>
        <w:t xml:space="preserve"> kurio sudėtyje yra riebalų emulsija, reikalingos energijos apykaitai ir ląstelių membranų struktūrai, pvz., per infuzijų kaniulę, kurios galas trišakis, gali sumažėti </w:t>
      </w:r>
      <w:r>
        <w:rPr>
          <w:rFonts w:ascii="Times New Roman" w:eastAsia="Times New Roman" w:hAnsi="Times New Roman"/>
          <w:lang w:eastAsia="lt-LT"/>
        </w:rPr>
        <w:t xml:space="preserve">infuzinio </w:t>
      </w:r>
      <w:r w:rsidRPr="00383A93">
        <w:rPr>
          <w:rFonts w:ascii="Times New Roman" w:eastAsia="Times New Roman" w:hAnsi="Times New Roman"/>
          <w:lang w:eastAsia="lt-LT"/>
        </w:rPr>
        <w:t xml:space="preserve">tirpalo, kuris patenka į veną, osmoliališkumas. Toks būdas sumažina tromboflebito atsiradimo pavojų tuo atveju, jei </w:t>
      </w:r>
      <w:r>
        <w:rPr>
          <w:rFonts w:ascii="Times New Roman" w:eastAsia="Times New Roman" w:hAnsi="Times New Roman"/>
          <w:lang w:eastAsia="lt-LT"/>
        </w:rPr>
        <w:t xml:space="preserve">vaistinio </w:t>
      </w:r>
      <w:r w:rsidRPr="00383A93">
        <w:rPr>
          <w:rFonts w:ascii="Times New Roman" w:eastAsia="Times New Roman" w:hAnsi="Times New Roman"/>
          <w:lang w:eastAsia="lt-LT"/>
        </w:rPr>
        <w:t xml:space="preserve">preparato infuzuojama į periferinę veną. </w:t>
      </w:r>
    </w:p>
    <w:p w14:paraId="46B09189" w14:textId="77777777" w:rsidR="00467A68" w:rsidRPr="00383A93" w:rsidRDefault="00467A68" w:rsidP="00467A68">
      <w:pPr>
        <w:tabs>
          <w:tab w:val="left" w:pos="567"/>
        </w:tabs>
        <w:spacing w:after="0" w:line="240" w:lineRule="auto"/>
        <w:rPr>
          <w:rFonts w:ascii="Times New Roman" w:eastAsia="Times New Roman" w:hAnsi="Times New Roman"/>
          <w:lang w:eastAsia="lt-LT"/>
        </w:rPr>
      </w:pPr>
    </w:p>
    <w:p w14:paraId="7ECC19FF" w14:textId="77777777" w:rsidR="00BE3AF9" w:rsidRDefault="00467A68" w:rsidP="00430B6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Vaistinio p</w:t>
      </w:r>
      <w:r w:rsidRPr="00383A93">
        <w:rPr>
          <w:rFonts w:ascii="Times New Roman" w:eastAsia="Times New Roman" w:hAnsi="Times New Roman"/>
          <w:lang w:eastAsia="lt-LT"/>
        </w:rPr>
        <w:t xml:space="preserve">reparato likučius būtina išpilti, nes jų vartoti kitą kartą negalima. </w:t>
      </w:r>
    </w:p>
    <w:p w14:paraId="770E34AF" w14:textId="77777777" w:rsidR="0054647F" w:rsidRDefault="0054647F" w:rsidP="00430B61">
      <w:pPr>
        <w:tabs>
          <w:tab w:val="left" w:pos="567"/>
        </w:tabs>
        <w:spacing w:after="0" w:line="240" w:lineRule="auto"/>
        <w:rPr>
          <w:rFonts w:ascii="Times New Roman" w:eastAsia="Times New Roman" w:hAnsi="Times New Roman"/>
          <w:lang w:eastAsia="lt-LT"/>
        </w:rPr>
      </w:pPr>
    </w:p>
    <w:p w14:paraId="770810E3" w14:textId="77777777" w:rsidR="0054647F" w:rsidRDefault="0054647F" w:rsidP="00430B61">
      <w:pPr>
        <w:tabs>
          <w:tab w:val="left" w:pos="567"/>
        </w:tabs>
        <w:spacing w:after="0" w:line="240" w:lineRule="auto"/>
      </w:pPr>
    </w:p>
    <w:sectPr w:rsidR="0054647F" w:rsidSect="00164222">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18DC" w14:textId="77777777" w:rsidR="00FB0FAB" w:rsidRDefault="00FB0FAB">
      <w:pPr>
        <w:spacing w:after="0" w:line="240" w:lineRule="auto"/>
      </w:pPr>
      <w:r>
        <w:separator/>
      </w:r>
    </w:p>
  </w:endnote>
  <w:endnote w:type="continuationSeparator" w:id="0">
    <w:p w14:paraId="03DD5111" w14:textId="77777777" w:rsidR="00FB0FAB" w:rsidRDefault="00FB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4BAD" w14:textId="77777777" w:rsidR="00164222" w:rsidRDefault="001642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08FF906" w14:textId="77777777" w:rsidR="00164222" w:rsidRDefault="001642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C8A" w14:textId="77777777" w:rsidR="00164222" w:rsidRDefault="001642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622E">
      <w:rPr>
        <w:rStyle w:val="Puslapionumeris"/>
        <w:noProof/>
      </w:rPr>
      <w:t>2</w:t>
    </w:r>
    <w:r w:rsidR="002D622E">
      <w:rPr>
        <w:rStyle w:val="Puslapionumeris"/>
        <w:noProof/>
      </w:rPr>
      <w:t>0</w:t>
    </w:r>
    <w:r>
      <w:rPr>
        <w:rStyle w:val="Puslapionumeris"/>
      </w:rPr>
      <w:fldChar w:fldCharType="end"/>
    </w:r>
  </w:p>
  <w:p w14:paraId="101DE5C6" w14:textId="77777777" w:rsidR="00164222" w:rsidRDefault="001642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C81F" w14:textId="77777777" w:rsidR="00FB0FAB" w:rsidRDefault="00FB0FAB">
      <w:pPr>
        <w:spacing w:after="0" w:line="240" w:lineRule="auto"/>
      </w:pPr>
      <w:r>
        <w:separator/>
      </w:r>
    </w:p>
  </w:footnote>
  <w:footnote w:type="continuationSeparator" w:id="0">
    <w:p w14:paraId="4AD1F1B1" w14:textId="77777777" w:rsidR="00FB0FAB" w:rsidRDefault="00FB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517"/>
    <w:multiLevelType w:val="hybridMultilevel"/>
    <w:tmpl w:val="163E87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506678"/>
    <w:multiLevelType w:val="multilevel"/>
    <w:tmpl w:val="99862ECE"/>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52011742">
    <w:abstractNumId w:val="1"/>
  </w:num>
  <w:num w:numId="2" w16cid:durableId="16741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DE4"/>
    <w:rsid w:val="0007392C"/>
    <w:rsid w:val="000F25F4"/>
    <w:rsid w:val="00140DAE"/>
    <w:rsid w:val="00164222"/>
    <w:rsid w:val="001A10EF"/>
    <w:rsid w:val="001B5BAA"/>
    <w:rsid w:val="001D4A8C"/>
    <w:rsid w:val="001E0748"/>
    <w:rsid w:val="00203B8A"/>
    <w:rsid w:val="00275E1D"/>
    <w:rsid w:val="002D622E"/>
    <w:rsid w:val="002F3C86"/>
    <w:rsid w:val="00305850"/>
    <w:rsid w:val="00335BE2"/>
    <w:rsid w:val="00392778"/>
    <w:rsid w:val="003A2704"/>
    <w:rsid w:val="003E7085"/>
    <w:rsid w:val="00430B61"/>
    <w:rsid w:val="0044794C"/>
    <w:rsid w:val="004636EA"/>
    <w:rsid w:val="00465C26"/>
    <w:rsid w:val="00467A68"/>
    <w:rsid w:val="004E0AFE"/>
    <w:rsid w:val="00530BEC"/>
    <w:rsid w:val="0054647F"/>
    <w:rsid w:val="00556393"/>
    <w:rsid w:val="00592391"/>
    <w:rsid w:val="00607AC9"/>
    <w:rsid w:val="0068015A"/>
    <w:rsid w:val="0068455E"/>
    <w:rsid w:val="006972B1"/>
    <w:rsid w:val="006B3A0F"/>
    <w:rsid w:val="006D3992"/>
    <w:rsid w:val="00700FCC"/>
    <w:rsid w:val="007473B2"/>
    <w:rsid w:val="00792DE4"/>
    <w:rsid w:val="007A65A9"/>
    <w:rsid w:val="007A7202"/>
    <w:rsid w:val="00815A55"/>
    <w:rsid w:val="00835C4C"/>
    <w:rsid w:val="00860982"/>
    <w:rsid w:val="008A048F"/>
    <w:rsid w:val="008A56CE"/>
    <w:rsid w:val="008E7C13"/>
    <w:rsid w:val="008F6615"/>
    <w:rsid w:val="009050C2"/>
    <w:rsid w:val="009261D8"/>
    <w:rsid w:val="009734C6"/>
    <w:rsid w:val="00A01611"/>
    <w:rsid w:val="00A848E2"/>
    <w:rsid w:val="00A97F88"/>
    <w:rsid w:val="00B26F98"/>
    <w:rsid w:val="00B455EA"/>
    <w:rsid w:val="00BB1ECD"/>
    <w:rsid w:val="00BB4987"/>
    <w:rsid w:val="00BC17CC"/>
    <w:rsid w:val="00BE3AF9"/>
    <w:rsid w:val="00C3067B"/>
    <w:rsid w:val="00C6234B"/>
    <w:rsid w:val="00C82725"/>
    <w:rsid w:val="00D018BE"/>
    <w:rsid w:val="00D2388B"/>
    <w:rsid w:val="00D96F66"/>
    <w:rsid w:val="00DF6859"/>
    <w:rsid w:val="00E5566B"/>
    <w:rsid w:val="00E56FE6"/>
    <w:rsid w:val="00EF28C5"/>
    <w:rsid w:val="00F2107C"/>
    <w:rsid w:val="00F50E1A"/>
    <w:rsid w:val="00F717EF"/>
    <w:rsid w:val="00F96A45"/>
    <w:rsid w:val="00FB0FAB"/>
    <w:rsid w:val="00FB3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CCD7"/>
  <w15:chartTrackingRefBased/>
  <w15:docId w15:val="{BA4C39F1-4ACF-4D29-A84F-B3A193F3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A68"/>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67A68"/>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467A68"/>
    <w:rPr>
      <w:rFonts w:ascii="Times New Roman" w:eastAsia="Times New Roman" w:hAnsi="Times New Roman" w:cs="Times New Roman"/>
      <w:szCs w:val="20"/>
      <w:lang w:eastAsia="lt-LT"/>
    </w:rPr>
  </w:style>
  <w:style w:type="character" w:styleId="Puslapionumeris">
    <w:name w:val="page number"/>
    <w:rsid w:val="00467A68"/>
  </w:style>
  <w:style w:type="character" w:styleId="Hipersaitas">
    <w:name w:val="Hyperlink"/>
    <w:rsid w:val="00467A68"/>
    <w:rPr>
      <w:color w:val="0000FF"/>
      <w:u w:val="single"/>
    </w:rPr>
  </w:style>
  <w:style w:type="paragraph" w:styleId="Debesliotekstas">
    <w:name w:val="Balloon Text"/>
    <w:basedOn w:val="prastasis"/>
    <w:link w:val="DebesliotekstasDiagrama"/>
    <w:uiPriority w:val="99"/>
    <w:semiHidden/>
    <w:unhideWhenUsed/>
    <w:rsid w:val="00815A5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15A55"/>
    <w:rPr>
      <w:rFonts w:ascii="Segoe UI" w:hAnsi="Segoe UI" w:cs="Segoe UI"/>
      <w:sz w:val="18"/>
      <w:szCs w:val="18"/>
      <w:lang w:eastAsia="en-US"/>
    </w:rPr>
  </w:style>
  <w:style w:type="paragraph" w:customStyle="1" w:styleId="Default">
    <w:name w:val="Default"/>
    <w:rsid w:val="00EF28C5"/>
    <w:pPr>
      <w:autoSpaceDE w:val="0"/>
      <w:autoSpaceDN w:val="0"/>
      <w:adjustRightInd w:val="0"/>
    </w:pPr>
    <w:rPr>
      <w:rFonts w:ascii="Verdana" w:hAnsi="Verdana" w:cs="Verdana"/>
      <w:color w:val="000000"/>
      <w:sz w:val="24"/>
      <w:szCs w:val="24"/>
    </w:rPr>
  </w:style>
  <w:style w:type="paragraph" w:styleId="Betarp">
    <w:name w:val="No Spacing"/>
    <w:uiPriority w:val="1"/>
    <w:qFormat/>
    <w:rsid w:val="00F2107C"/>
    <w:rPr>
      <w:sz w:val="22"/>
      <w:szCs w:val="22"/>
      <w:lang w:eastAsia="en-US"/>
    </w:rPr>
  </w:style>
  <w:style w:type="character" w:styleId="Komentaronuoroda">
    <w:name w:val="annotation reference"/>
    <w:uiPriority w:val="99"/>
    <w:semiHidden/>
    <w:unhideWhenUsed/>
    <w:rsid w:val="003A2704"/>
    <w:rPr>
      <w:sz w:val="16"/>
      <w:szCs w:val="16"/>
    </w:rPr>
  </w:style>
  <w:style w:type="paragraph" w:styleId="Komentarotekstas">
    <w:name w:val="annotation text"/>
    <w:basedOn w:val="prastasis"/>
    <w:link w:val="KomentarotekstasDiagrama"/>
    <w:uiPriority w:val="99"/>
    <w:semiHidden/>
    <w:unhideWhenUsed/>
    <w:rsid w:val="003A2704"/>
    <w:rPr>
      <w:sz w:val="20"/>
      <w:szCs w:val="20"/>
    </w:rPr>
  </w:style>
  <w:style w:type="character" w:customStyle="1" w:styleId="KomentarotekstasDiagrama">
    <w:name w:val="Komentaro tekstas Diagrama"/>
    <w:link w:val="Komentarotekstas"/>
    <w:uiPriority w:val="99"/>
    <w:semiHidden/>
    <w:rsid w:val="003A2704"/>
    <w:rPr>
      <w:lang w:val="lt-LT" w:eastAsia="en-US"/>
    </w:rPr>
  </w:style>
  <w:style w:type="paragraph" w:styleId="Komentarotema">
    <w:name w:val="annotation subject"/>
    <w:basedOn w:val="Komentarotekstas"/>
    <w:next w:val="Komentarotekstas"/>
    <w:link w:val="KomentarotemaDiagrama"/>
    <w:uiPriority w:val="99"/>
    <w:semiHidden/>
    <w:unhideWhenUsed/>
    <w:rsid w:val="003A2704"/>
    <w:rPr>
      <w:b/>
      <w:bCs/>
    </w:rPr>
  </w:style>
  <w:style w:type="character" w:customStyle="1" w:styleId="KomentarotemaDiagrama">
    <w:name w:val="Komentaro tema Diagrama"/>
    <w:link w:val="Komentarotema"/>
    <w:uiPriority w:val="99"/>
    <w:semiHidden/>
    <w:rsid w:val="003A2704"/>
    <w:rPr>
      <w:b/>
      <w:bCs/>
      <w:lang w:val="lt-LT" w:eastAsia="en-US"/>
    </w:rPr>
  </w:style>
  <w:style w:type="paragraph" w:styleId="Pataisymai">
    <w:name w:val="Revision"/>
    <w:hidden/>
    <w:uiPriority w:val="99"/>
    <w:semiHidden/>
    <w:rsid w:val="002F3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47625">
      <w:bodyDiv w:val="1"/>
      <w:marLeft w:val="0"/>
      <w:marRight w:val="0"/>
      <w:marTop w:val="0"/>
      <w:marBottom w:val="0"/>
      <w:divBdr>
        <w:top w:val="none" w:sz="0" w:space="0" w:color="auto"/>
        <w:left w:val="none" w:sz="0" w:space="0" w:color="auto"/>
        <w:bottom w:val="none" w:sz="0" w:space="0" w:color="auto"/>
        <w:right w:val="none" w:sz="0" w:space="0" w:color="auto"/>
      </w:divBdr>
      <w:divsChild>
        <w:div w:id="631398801">
          <w:marLeft w:val="0"/>
          <w:marRight w:val="0"/>
          <w:marTop w:val="0"/>
          <w:marBottom w:val="0"/>
          <w:divBdr>
            <w:top w:val="none" w:sz="0" w:space="0" w:color="auto"/>
            <w:left w:val="none" w:sz="0" w:space="0" w:color="auto"/>
            <w:bottom w:val="none" w:sz="0" w:space="0" w:color="auto"/>
            <w:right w:val="none" w:sz="0" w:space="0" w:color="auto"/>
          </w:divBdr>
        </w:div>
      </w:divsChild>
    </w:div>
    <w:div w:id="1078331697">
      <w:bodyDiv w:val="1"/>
      <w:marLeft w:val="0"/>
      <w:marRight w:val="0"/>
      <w:marTop w:val="0"/>
      <w:marBottom w:val="0"/>
      <w:divBdr>
        <w:top w:val="none" w:sz="0" w:space="0" w:color="auto"/>
        <w:left w:val="none" w:sz="0" w:space="0" w:color="auto"/>
        <w:bottom w:val="none" w:sz="0" w:space="0" w:color="auto"/>
        <w:right w:val="none" w:sz="0" w:space="0" w:color="auto"/>
      </w:divBdr>
      <w:divsChild>
        <w:div w:id="1441295015">
          <w:marLeft w:val="0"/>
          <w:marRight w:val="0"/>
          <w:marTop w:val="0"/>
          <w:marBottom w:val="0"/>
          <w:divBdr>
            <w:top w:val="none" w:sz="0" w:space="0" w:color="auto"/>
            <w:left w:val="none" w:sz="0" w:space="0" w:color="auto"/>
            <w:bottom w:val="none" w:sz="0" w:space="0" w:color="auto"/>
            <w:right w:val="none" w:sz="0" w:space="0" w:color="auto"/>
          </w:divBdr>
        </w:div>
      </w:divsChild>
    </w:div>
    <w:div w:id="17580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86371-2DDC-4FE0-828A-F52B048DD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2D5717-2B30-4E09-B102-843B00F2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8CA25-6D57-4BF5-9E2A-51E9743F5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17829</Words>
  <Characters>10163</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dcterms:created xsi:type="dcterms:W3CDTF">2026-03-25T05:59:00Z</dcterms:created>
  <dcterms:modified xsi:type="dcterms:W3CDTF">2026-03-25T05:59:00Z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