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86940" w14:textId="77777777" w:rsidR="00084A8B" w:rsidRPr="00DA4C4E" w:rsidRDefault="00084A8B" w:rsidP="00084A8B">
      <w:pPr>
        <w:spacing w:after="0" w:line="240" w:lineRule="auto"/>
        <w:rPr>
          <w:rFonts w:ascii="Times New Roman" w:eastAsia="Times New Roman" w:hAnsi="Times New Roman" w:cs="Times New Roman"/>
          <w:lang w:val="lt-LT"/>
        </w:rPr>
      </w:pPr>
    </w:p>
    <w:p w14:paraId="595AA8D2"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060B61C6"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7DB2A877"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49F5DEA2"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786ABB00"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3194DA26"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3681B40E"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28E5452B"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7E9B526B"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27B5BDDF"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0241D62D"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32C23EBC"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60ED8997"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13C447CA"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6C02D35E"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4373A5D3"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46AD600D"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044AA8BF"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3F384895"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6D454183"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14EF2013"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34AE3884"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1ABB01F6"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I PRIEDAS</w:t>
      </w:r>
    </w:p>
    <w:p w14:paraId="13470453"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267DA258"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PREPARATO CHARAKTERISTIKŲ SANTRAUKA</w:t>
      </w:r>
    </w:p>
    <w:p w14:paraId="3CC9DAAB" w14:textId="77777777" w:rsidR="00084A8B" w:rsidRPr="00DA4C4E" w:rsidRDefault="00084A8B" w:rsidP="00084A8B">
      <w:pPr>
        <w:spacing w:after="0" w:line="240" w:lineRule="auto"/>
        <w:rPr>
          <w:rFonts w:ascii="Times New Roman" w:eastAsia="Times New Roman" w:hAnsi="Times New Roman" w:cs="Times New Roman"/>
          <w:lang w:val="lt-LT"/>
        </w:rPr>
      </w:pPr>
    </w:p>
    <w:p w14:paraId="26D69DA7"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br w:type="page"/>
      </w:r>
      <w:r w:rsidRPr="00DA4C4E">
        <w:rPr>
          <w:rFonts w:ascii="Times New Roman" w:eastAsia="Times New Roman" w:hAnsi="Times New Roman" w:cs="Times New Roman"/>
          <w:b/>
          <w:bCs/>
          <w:lang w:val="lt-LT"/>
        </w:rPr>
        <w:lastRenderedPageBreak/>
        <w:t>1.</w:t>
      </w:r>
      <w:r w:rsidRPr="00DA4C4E">
        <w:rPr>
          <w:rFonts w:ascii="Times New Roman" w:eastAsia="Times New Roman" w:hAnsi="Times New Roman" w:cs="Times New Roman"/>
          <w:b/>
          <w:bCs/>
          <w:lang w:val="lt-LT"/>
        </w:rPr>
        <w:tab/>
        <w:t>VAISTINIO PREPARATO PAVADINIMAS</w:t>
      </w:r>
    </w:p>
    <w:p w14:paraId="126AC6BE" w14:textId="77777777" w:rsidR="00084A8B" w:rsidRPr="00DA4C4E" w:rsidRDefault="00084A8B" w:rsidP="00084A8B">
      <w:pPr>
        <w:spacing w:after="0" w:line="240" w:lineRule="auto"/>
        <w:rPr>
          <w:rFonts w:ascii="Times New Roman" w:eastAsia="Times New Roman" w:hAnsi="Times New Roman" w:cs="Times New Roman"/>
          <w:lang w:val="lt-LT"/>
        </w:rPr>
      </w:pPr>
    </w:p>
    <w:p w14:paraId="25572DE8"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200 mg ovulės</w:t>
      </w:r>
    </w:p>
    <w:p w14:paraId="1C88F0AE" w14:textId="77777777" w:rsidR="00084A8B" w:rsidRPr="00DA4C4E" w:rsidRDefault="00084A8B" w:rsidP="00084A8B">
      <w:pPr>
        <w:spacing w:after="0" w:line="240" w:lineRule="auto"/>
        <w:rPr>
          <w:rFonts w:ascii="Times New Roman" w:eastAsia="Times New Roman" w:hAnsi="Times New Roman" w:cs="Times New Roman"/>
          <w:lang w:val="lt-LT"/>
        </w:rPr>
      </w:pPr>
    </w:p>
    <w:p w14:paraId="4C85FD0E" w14:textId="77777777" w:rsidR="00084A8B" w:rsidRPr="00DA4C4E" w:rsidRDefault="00084A8B" w:rsidP="00084A8B">
      <w:pPr>
        <w:spacing w:after="0" w:line="240" w:lineRule="auto"/>
        <w:rPr>
          <w:rFonts w:ascii="Times New Roman" w:eastAsia="Times New Roman" w:hAnsi="Times New Roman" w:cs="Times New Roman"/>
          <w:lang w:val="lt-LT"/>
        </w:rPr>
      </w:pPr>
    </w:p>
    <w:p w14:paraId="4B49E49E"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2.</w:t>
      </w:r>
      <w:r w:rsidRPr="00DA4C4E">
        <w:rPr>
          <w:rFonts w:ascii="Times New Roman" w:eastAsia="Times New Roman" w:hAnsi="Times New Roman" w:cs="Times New Roman"/>
          <w:b/>
          <w:bCs/>
          <w:lang w:val="lt-LT"/>
        </w:rPr>
        <w:tab/>
        <w:t>KOKYBINĖ IR KIEKYBINĖ SUDĖTIS</w:t>
      </w:r>
    </w:p>
    <w:p w14:paraId="6CD455C4" w14:textId="77777777" w:rsidR="00084A8B" w:rsidRPr="00DA4C4E" w:rsidRDefault="00084A8B" w:rsidP="00084A8B">
      <w:pPr>
        <w:spacing w:after="0" w:line="240" w:lineRule="auto"/>
        <w:rPr>
          <w:rFonts w:ascii="Times New Roman" w:eastAsia="Times New Roman" w:hAnsi="Times New Roman" w:cs="Times New Roman"/>
          <w:lang w:val="lt-LT"/>
        </w:rPr>
      </w:pPr>
    </w:p>
    <w:p w14:paraId="28EB2E46" w14:textId="6E71E39A" w:rsidR="00084A8B" w:rsidRPr="00DA4C4E" w:rsidRDefault="00542296"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Kiekv</w:t>
      </w:r>
      <w:r w:rsidR="00084A8B" w:rsidRPr="00DA4C4E">
        <w:rPr>
          <w:rFonts w:ascii="Times New Roman" w:eastAsia="Times New Roman" w:hAnsi="Times New Roman" w:cs="Times New Roman"/>
          <w:lang w:val="lt-LT"/>
        </w:rPr>
        <w:t>ienoje ovulėje yra 200 mg joduoto povidono.</w:t>
      </w:r>
    </w:p>
    <w:p w14:paraId="615B06D3" w14:textId="77777777" w:rsidR="00084A8B" w:rsidRPr="00DA4C4E" w:rsidRDefault="00084A8B" w:rsidP="00084A8B">
      <w:pPr>
        <w:spacing w:after="0" w:line="240" w:lineRule="auto"/>
        <w:rPr>
          <w:rFonts w:ascii="Times New Roman" w:eastAsia="Times New Roman" w:hAnsi="Times New Roman" w:cs="Times New Roman"/>
          <w:lang w:val="lt-LT"/>
        </w:rPr>
      </w:pPr>
    </w:p>
    <w:p w14:paraId="7C21ACDB"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Visos pagalbinės medžiagos išvardytos 6.1 skyriuje.</w:t>
      </w:r>
    </w:p>
    <w:p w14:paraId="32F15674" w14:textId="77777777" w:rsidR="00084A8B" w:rsidRPr="00DA4C4E" w:rsidRDefault="00084A8B" w:rsidP="00084A8B">
      <w:pPr>
        <w:spacing w:after="0" w:line="240" w:lineRule="auto"/>
        <w:rPr>
          <w:rFonts w:ascii="Times New Roman" w:eastAsia="Times New Roman" w:hAnsi="Times New Roman" w:cs="Times New Roman"/>
          <w:lang w:val="lt-LT"/>
        </w:rPr>
      </w:pPr>
    </w:p>
    <w:p w14:paraId="6F8E7495" w14:textId="77777777" w:rsidR="00084A8B" w:rsidRPr="00DA4C4E" w:rsidRDefault="00084A8B" w:rsidP="00084A8B">
      <w:pPr>
        <w:spacing w:after="0" w:line="240" w:lineRule="auto"/>
        <w:rPr>
          <w:rFonts w:ascii="Times New Roman" w:eastAsia="Times New Roman" w:hAnsi="Times New Roman" w:cs="Times New Roman"/>
          <w:lang w:val="lt-LT"/>
        </w:rPr>
      </w:pPr>
    </w:p>
    <w:p w14:paraId="471B6D2B"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3.</w:t>
      </w:r>
      <w:r w:rsidRPr="00DA4C4E">
        <w:rPr>
          <w:rFonts w:ascii="Times New Roman" w:eastAsia="Times New Roman" w:hAnsi="Times New Roman" w:cs="Times New Roman"/>
          <w:b/>
          <w:bCs/>
          <w:lang w:val="lt-LT"/>
        </w:rPr>
        <w:tab/>
        <w:t>FARMACINĖ FORMA</w:t>
      </w:r>
    </w:p>
    <w:p w14:paraId="0237D9F9" w14:textId="77777777" w:rsidR="00084A8B" w:rsidRPr="00DA4C4E" w:rsidRDefault="00084A8B" w:rsidP="00084A8B">
      <w:pPr>
        <w:spacing w:after="0" w:line="240" w:lineRule="auto"/>
        <w:rPr>
          <w:rFonts w:ascii="Times New Roman" w:eastAsia="Times New Roman" w:hAnsi="Times New Roman" w:cs="Times New Roman"/>
          <w:lang w:val="lt-LT"/>
        </w:rPr>
      </w:pPr>
    </w:p>
    <w:p w14:paraId="33B1E6A5"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Ovulė</w:t>
      </w:r>
    </w:p>
    <w:p w14:paraId="4AEA22D5" w14:textId="77777777" w:rsidR="00084A8B" w:rsidRPr="00DA4C4E" w:rsidRDefault="00084A8B" w:rsidP="00084A8B">
      <w:pPr>
        <w:spacing w:after="0" w:line="240" w:lineRule="auto"/>
        <w:rPr>
          <w:rFonts w:ascii="Times New Roman" w:eastAsia="Times New Roman" w:hAnsi="Times New Roman" w:cs="Times New Roman"/>
          <w:lang w:val="lt-LT"/>
        </w:rPr>
      </w:pPr>
    </w:p>
    <w:p w14:paraId="13471C86"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iCs/>
          <w:lang w:val="lt-LT"/>
        </w:rPr>
        <w:t>Ovulės yra</w:t>
      </w:r>
      <w:r w:rsidRPr="00DA4C4E">
        <w:rPr>
          <w:rFonts w:ascii="Times New Roman" w:eastAsia="Times New Roman" w:hAnsi="Times New Roman" w:cs="Times New Roman"/>
          <w:lang w:val="lt-LT"/>
        </w:rPr>
        <w:t xml:space="preserve"> rausvai rudos spalvos, homogeninės, torpedos formos.</w:t>
      </w:r>
    </w:p>
    <w:p w14:paraId="2A1DFDAC" w14:textId="77777777" w:rsidR="00084A8B" w:rsidRPr="00DA4C4E" w:rsidRDefault="00084A8B" w:rsidP="00084A8B">
      <w:pPr>
        <w:spacing w:after="0" w:line="240" w:lineRule="auto"/>
        <w:rPr>
          <w:rFonts w:ascii="Times New Roman" w:eastAsia="Times New Roman" w:hAnsi="Times New Roman" w:cs="Times New Roman"/>
          <w:lang w:val="lt-LT"/>
        </w:rPr>
      </w:pPr>
    </w:p>
    <w:p w14:paraId="5B9983C7" w14:textId="77777777" w:rsidR="00084A8B" w:rsidRPr="00DA4C4E" w:rsidRDefault="00084A8B" w:rsidP="00084A8B">
      <w:pPr>
        <w:spacing w:after="0" w:line="240" w:lineRule="auto"/>
        <w:rPr>
          <w:rFonts w:ascii="Times New Roman" w:eastAsia="Times New Roman" w:hAnsi="Times New Roman" w:cs="Times New Roman"/>
          <w:lang w:val="lt-LT"/>
        </w:rPr>
      </w:pPr>
    </w:p>
    <w:p w14:paraId="2B615065"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caps/>
          <w:lang w:val="lt-LT"/>
        </w:rPr>
        <w:t>4.</w:t>
      </w:r>
      <w:r w:rsidRPr="00DA4C4E">
        <w:rPr>
          <w:rFonts w:ascii="Times New Roman" w:eastAsia="Times New Roman" w:hAnsi="Times New Roman" w:cs="Times New Roman"/>
          <w:b/>
          <w:bCs/>
          <w:caps/>
          <w:lang w:val="lt-LT"/>
        </w:rPr>
        <w:tab/>
      </w:r>
      <w:r w:rsidRPr="00DA4C4E">
        <w:rPr>
          <w:rFonts w:ascii="Times New Roman" w:eastAsia="Times New Roman" w:hAnsi="Times New Roman" w:cs="Times New Roman"/>
          <w:b/>
          <w:bCs/>
          <w:lang w:val="lt-LT"/>
        </w:rPr>
        <w:t>KLINIKINĖ INFORMACIJA</w:t>
      </w:r>
    </w:p>
    <w:p w14:paraId="4F560A22" w14:textId="77777777" w:rsidR="00084A8B" w:rsidRPr="00DA4C4E" w:rsidRDefault="00084A8B" w:rsidP="00084A8B">
      <w:pPr>
        <w:spacing w:after="0" w:line="240" w:lineRule="auto"/>
        <w:rPr>
          <w:rFonts w:ascii="Times New Roman" w:eastAsia="Times New Roman" w:hAnsi="Times New Roman" w:cs="Times New Roman"/>
          <w:lang w:val="lt-LT"/>
        </w:rPr>
      </w:pPr>
    </w:p>
    <w:p w14:paraId="32CF9338"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4.1</w:t>
      </w:r>
      <w:r w:rsidRPr="00DA4C4E">
        <w:rPr>
          <w:rFonts w:ascii="Times New Roman" w:eastAsia="Times New Roman" w:hAnsi="Times New Roman" w:cs="Times New Roman"/>
          <w:b/>
          <w:bCs/>
          <w:lang w:val="lt-LT"/>
        </w:rPr>
        <w:tab/>
        <w:t>Terapinės indikacijos</w:t>
      </w:r>
    </w:p>
    <w:p w14:paraId="604F8F27" w14:textId="77777777" w:rsidR="00084A8B" w:rsidRPr="00DA4C4E" w:rsidRDefault="00084A8B" w:rsidP="00084A8B">
      <w:pPr>
        <w:spacing w:after="0" w:line="240" w:lineRule="auto"/>
        <w:rPr>
          <w:rFonts w:ascii="Times New Roman" w:eastAsia="Times New Roman" w:hAnsi="Times New Roman" w:cs="Times New Roman"/>
          <w:lang w:val="lt-LT"/>
        </w:rPr>
      </w:pPr>
    </w:p>
    <w:p w14:paraId="6733B3C4"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Ūminio ar lėtinio mišrios, nespecifinės (sukelto </w:t>
      </w:r>
      <w:r w:rsidRPr="00DA4C4E">
        <w:rPr>
          <w:rFonts w:ascii="Times New Roman" w:eastAsia="Times New Roman" w:hAnsi="Times New Roman" w:cs="Times New Roman"/>
          <w:i/>
          <w:iCs/>
          <w:lang w:val="lt-LT"/>
        </w:rPr>
        <w:t>Gardnerella vaginalis</w:t>
      </w:r>
      <w:r w:rsidRPr="00DA4C4E">
        <w:rPr>
          <w:rFonts w:ascii="Times New Roman" w:eastAsia="Times New Roman" w:hAnsi="Times New Roman" w:cs="Times New Roman"/>
          <w:lang w:val="lt-LT"/>
        </w:rPr>
        <w:t xml:space="preserve">), grybelių ar </w:t>
      </w:r>
      <w:r w:rsidRPr="00DA4C4E">
        <w:rPr>
          <w:rFonts w:ascii="Times New Roman" w:eastAsia="Times New Roman" w:hAnsi="Times New Roman" w:cs="Times New Roman"/>
          <w:i/>
          <w:iCs/>
          <w:lang w:val="lt-LT"/>
        </w:rPr>
        <w:t>Trichomonas vaginalis</w:t>
      </w:r>
      <w:r w:rsidRPr="00DA4C4E">
        <w:rPr>
          <w:rFonts w:ascii="Times New Roman" w:eastAsia="Times New Roman" w:hAnsi="Times New Roman" w:cs="Times New Roman"/>
          <w:lang w:val="lt-LT"/>
        </w:rPr>
        <w:t xml:space="preserve"> infekcijos sukelto vaginito gydymas.</w:t>
      </w:r>
    </w:p>
    <w:p w14:paraId="458455EC" w14:textId="77777777" w:rsidR="00084A8B" w:rsidRPr="00DA4C4E" w:rsidRDefault="00084A8B" w:rsidP="00084A8B">
      <w:pPr>
        <w:spacing w:after="0" w:line="240" w:lineRule="auto"/>
        <w:rPr>
          <w:rFonts w:ascii="Times New Roman" w:eastAsia="Times New Roman" w:hAnsi="Times New Roman" w:cs="Times New Roman"/>
          <w:lang w:val="lt-LT"/>
        </w:rPr>
      </w:pPr>
    </w:p>
    <w:p w14:paraId="00E111E9"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4.2</w:t>
      </w:r>
      <w:r w:rsidRPr="00DA4C4E">
        <w:rPr>
          <w:rFonts w:ascii="Times New Roman" w:eastAsia="Times New Roman" w:hAnsi="Times New Roman" w:cs="Times New Roman"/>
          <w:b/>
          <w:bCs/>
          <w:lang w:val="lt-LT"/>
        </w:rPr>
        <w:tab/>
        <w:t>Dozavimas ir vartojimo metodas</w:t>
      </w:r>
    </w:p>
    <w:p w14:paraId="5578BC95" w14:textId="77777777" w:rsidR="00084A8B" w:rsidRPr="00DA4C4E" w:rsidRDefault="00084A8B" w:rsidP="00084A8B">
      <w:pPr>
        <w:spacing w:after="0" w:line="240" w:lineRule="auto"/>
        <w:rPr>
          <w:rFonts w:ascii="Times New Roman" w:eastAsia="Times New Roman" w:hAnsi="Times New Roman" w:cs="Times New Roman"/>
          <w:lang w:val="lt-LT"/>
        </w:rPr>
      </w:pPr>
    </w:p>
    <w:p w14:paraId="13E78F07" w14:textId="77777777" w:rsidR="00084A8B" w:rsidRPr="00DA4C4E" w:rsidRDefault="00084A8B" w:rsidP="00084A8B">
      <w:pPr>
        <w:spacing w:after="0" w:line="240" w:lineRule="auto"/>
        <w:rPr>
          <w:rFonts w:ascii="Times New Roman" w:eastAsia="Times New Roman" w:hAnsi="Times New Roman" w:cs="Times New Roman"/>
          <w:iCs/>
          <w:u w:val="single"/>
          <w:lang w:val="lt-LT"/>
        </w:rPr>
      </w:pPr>
      <w:r w:rsidRPr="00DA4C4E">
        <w:rPr>
          <w:rFonts w:ascii="Times New Roman" w:eastAsia="Times New Roman" w:hAnsi="Times New Roman" w:cs="Times New Roman"/>
          <w:iCs/>
          <w:u w:val="single"/>
          <w:lang w:val="lt-LT"/>
        </w:rPr>
        <w:t>Dozavimas</w:t>
      </w:r>
    </w:p>
    <w:p w14:paraId="3566B7E4" w14:textId="77777777" w:rsidR="00084A8B" w:rsidRPr="00DA4C4E" w:rsidRDefault="00084A8B" w:rsidP="00084A8B">
      <w:pPr>
        <w:spacing w:after="0" w:line="240" w:lineRule="auto"/>
        <w:rPr>
          <w:rFonts w:ascii="Times New Roman" w:eastAsia="Times New Roman" w:hAnsi="Times New Roman" w:cs="Times New Roman"/>
          <w:iCs/>
          <w:u w:val="single"/>
          <w:lang w:val="lt-LT"/>
        </w:rPr>
      </w:pPr>
    </w:p>
    <w:p w14:paraId="1617D587" w14:textId="77777777" w:rsidR="00C2105A"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i/>
          <w:iCs/>
          <w:lang w:val="lt-LT"/>
        </w:rPr>
        <w:t>Suaugusiems žmonėms</w:t>
      </w:r>
    </w:p>
    <w:p w14:paraId="40A97015" w14:textId="161698BA"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Gydant lengvą infekcinę ligą, rekomenduojama vartoti vieną </w:t>
      </w:r>
      <w:r w:rsidR="00542296" w:rsidRPr="00DA4C4E">
        <w:rPr>
          <w:rFonts w:ascii="Times New Roman" w:eastAsia="Times New Roman" w:hAnsi="Times New Roman" w:cs="Times New Roman"/>
          <w:lang w:val="lt-LT"/>
        </w:rPr>
        <w:t xml:space="preserve">ovulę </w:t>
      </w:r>
      <w:r w:rsidRPr="00DA4C4E">
        <w:rPr>
          <w:rFonts w:ascii="Times New Roman" w:eastAsia="Times New Roman" w:hAnsi="Times New Roman" w:cs="Times New Roman"/>
          <w:lang w:val="lt-LT"/>
        </w:rPr>
        <w:t xml:space="preserve">per parą 7 paras. </w:t>
      </w:r>
      <w:r w:rsidR="00AB361A" w:rsidRPr="00DA4C4E">
        <w:rPr>
          <w:rFonts w:ascii="Times New Roman" w:eastAsia="Times New Roman" w:hAnsi="Times New Roman" w:cs="Times New Roman"/>
          <w:lang w:val="lt-LT"/>
        </w:rPr>
        <w:t>Jei</w:t>
      </w:r>
      <w:r w:rsidRPr="00DA4C4E">
        <w:rPr>
          <w:rFonts w:ascii="Times New Roman" w:eastAsia="Times New Roman" w:hAnsi="Times New Roman" w:cs="Times New Roman"/>
          <w:lang w:val="lt-LT"/>
        </w:rPr>
        <w:t xml:space="preserve"> </w:t>
      </w:r>
      <w:r w:rsidR="00AB361A" w:rsidRPr="00DA4C4E">
        <w:rPr>
          <w:rFonts w:ascii="Times New Roman" w:eastAsia="Times New Roman" w:hAnsi="Times New Roman" w:cs="Times New Roman"/>
          <w:lang w:val="lt-LT"/>
        </w:rPr>
        <w:t>atsakas</w:t>
      </w:r>
      <w:r w:rsidRPr="00DA4C4E">
        <w:rPr>
          <w:rFonts w:ascii="Times New Roman" w:eastAsia="Times New Roman" w:hAnsi="Times New Roman" w:cs="Times New Roman"/>
          <w:lang w:val="lt-LT"/>
        </w:rPr>
        <w:t xml:space="preserve"> yra nepakankamas, </w:t>
      </w:r>
      <w:r w:rsidR="00AB361A" w:rsidRPr="00DA4C4E">
        <w:rPr>
          <w:rFonts w:ascii="Times New Roman" w:eastAsia="Times New Roman" w:hAnsi="Times New Roman" w:cs="Times New Roman"/>
          <w:lang w:val="lt-LT"/>
        </w:rPr>
        <w:t>pacientė dėl tolesnio gydymo turi kreiptis į gydytoją</w:t>
      </w:r>
      <w:r w:rsidRPr="00DA4C4E">
        <w:rPr>
          <w:rFonts w:ascii="Times New Roman" w:eastAsia="Times New Roman" w:hAnsi="Times New Roman" w:cs="Times New Roman"/>
          <w:lang w:val="lt-LT"/>
        </w:rPr>
        <w:t>. Kai infekcinė liga yra įsisenėjusi, vaistinio preparato galima vartoti du kartus per parą ir gydyti ilgiau.</w:t>
      </w:r>
    </w:p>
    <w:p w14:paraId="3F3DAFB1" w14:textId="77777777" w:rsidR="00084A8B" w:rsidRPr="00DA4C4E" w:rsidRDefault="00084A8B" w:rsidP="00084A8B">
      <w:pPr>
        <w:spacing w:after="0" w:line="240" w:lineRule="auto"/>
        <w:rPr>
          <w:rFonts w:ascii="Times New Roman" w:eastAsia="Times New Roman" w:hAnsi="Times New Roman" w:cs="Times New Roman"/>
          <w:lang w:val="lt-LT"/>
        </w:rPr>
      </w:pPr>
    </w:p>
    <w:p w14:paraId="3C89FFE1" w14:textId="6FCC57E9"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Gydymo ovulėmis nereikia nutraukti ir jį galima tęsti tiek laiko, kiek </w:t>
      </w:r>
      <w:r w:rsidR="001E3D9A" w:rsidRPr="00DA4C4E">
        <w:rPr>
          <w:rFonts w:ascii="Times New Roman" w:eastAsia="Times New Roman" w:hAnsi="Times New Roman" w:cs="Times New Roman"/>
          <w:lang w:val="lt-LT"/>
        </w:rPr>
        <w:t>rekomenduojama anksčiau</w:t>
      </w:r>
      <w:r w:rsidRPr="00DA4C4E">
        <w:rPr>
          <w:rFonts w:ascii="Times New Roman" w:eastAsia="Times New Roman" w:hAnsi="Times New Roman" w:cs="Times New Roman"/>
          <w:lang w:val="lt-LT"/>
        </w:rPr>
        <w:t>, net jei atsiranda menstruacinis kraujavimas.</w:t>
      </w:r>
    </w:p>
    <w:p w14:paraId="152A27C4" w14:textId="77777777" w:rsidR="00084A8B" w:rsidRPr="00DA4C4E" w:rsidRDefault="00084A8B" w:rsidP="00084A8B">
      <w:pPr>
        <w:spacing w:after="0" w:line="240" w:lineRule="auto"/>
        <w:rPr>
          <w:rFonts w:ascii="Times New Roman" w:eastAsia="Times New Roman" w:hAnsi="Times New Roman" w:cs="Times New Roman"/>
          <w:lang w:val="lt-LT"/>
        </w:rPr>
      </w:pPr>
    </w:p>
    <w:p w14:paraId="0D44598E" w14:textId="77777777" w:rsidR="00084A8B" w:rsidRPr="00DA4C4E" w:rsidRDefault="00084A8B" w:rsidP="00084A8B">
      <w:pPr>
        <w:spacing w:after="0" w:line="240" w:lineRule="auto"/>
        <w:rPr>
          <w:rFonts w:ascii="Times New Roman" w:eastAsia="Times New Roman" w:hAnsi="Times New Roman" w:cs="Times New Roman"/>
          <w:i/>
          <w:lang w:val="lt-LT"/>
        </w:rPr>
      </w:pPr>
      <w:r w:rsidRPr="00DA4C4E">
        <w:rPr>
          <w:rFonts w:ascii="Times New Roman" w:eastAsia="Times New Roman" w:hAnsi="Times New Roman" w:cs="Times New Roman"/>
          <w:i/>
          <w:iCs/>
          <w:lang w:val="lt-LT"/>
        </w:rPr>
        <w:t>Vaik</w:t>
      </w:r>
      <w:r w:rsidRPr="00DA4C4E">
        <w:rPr>
          <w:rFonts w:ascii="Times New Roman" w:eastAsia="Times New Roman" w:hAnsi="Times New Roman" w:cs="Times New Roman"/>
          <w:i/>
          <w:lang w:val="lt-LT"/>
        </w:rPr>
        <w:t>ų populiacija</w:t>
      </w:r>
    </w:p>
    <w:p w14:paraId="122C5DC7" w14:textId="10126C9D"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Betadine </w:t>
      </w:r>
      <w:r w:rsidR="00083DD1" w:rsidRPr="00DA4C4E">
        <w:rPr>
          <w:rFonts w:ascii="Times New Roman" w:eastAsia="Times New Roman" w:hAnsi="Times New Roman" w:cs="Times New Roman"/>
          <w:lang w:val="lt-LT"/>
        </w:rPr>
        <w:t xml:space="preserve">ovulių </w:t>
      </w:r>
      <w:r w:rsidR="00323634">
        <w:rPr>
          <w:rFonts w:ascii="Times New Roman" w:eastAsia="Times New Roman" w:hAnsi="Times New Roman" w:cs="Times New Roman"/>
          <w:lang w:val="lt-LT"/>
        </w:rPr>
        <w:t>draudžiama</w:t>
      </w:r>
      <w:r w:rsidR="00323634" w:rsidRPr="00DA4C4E">
        <w:rPr>
          <w:rFonts w:ascii="Times New Roman" w:eastAsia="Times New Roman" w:hAnsi="Times New Roman" w:cs="Times New Roman"/>
          <w:lang w:val="lt-LT"/>
        </w:rPr>
        <w:t xml:space="preserve"> </w:t>
      </w:r>
      <w:r w:rsidR="00083DD1" w:rsidRPr="00DA4C4E">
        <w:rPr>
          <w:rFonts w:ascii="Times New Roman" w:eastAsia="Times New Roman" w:hAnsi="Times New Roman" w:cs="Times New Roman"/>
          <w:lang w:val="lt-LT"/>
        </w:rPr>
        <w:t>vartoti mergaitėms</w:t>
      </w:r>
      <w:r w:rsidRPr="00DA4C4E">
        <w:rPr>
          <w:rFonts w:ascii="Times New Roman" w:eastAsia="Times New Roman" w:hAnsi="Times New Roman" w:cs="Times New Roman"/>
          <w:lang w:val="lt-LT"/>
        </w:rPr>
        <w:t xml:space="preserve"> iki lytinio </w:t>
      </w:r>
      <w:r w:rsidR="00C112F8" w:rsidRPr="00DA4C4E">
        <w:rPr>
          <w:rFonts w:ascii="Times New Roman" w:eastAsia="Times New Roman" w:hAnsi="Times New Roman" w:cs="Times New Roman"/>
          <w:lang w:val="lt-LT"/>
        </w:rPr>
        <w:t>su</w:t>
      </w:r>
      <w:r w:rsidRPr="00DA4C4E">
        <w:rPr>
          <w:rFonts w:ascii="Times New Roman" w:eastAsia="Times New Roman" w:hAnsi="Times New Roman" w:cs="Times New Roman"/>
          <w:lang w:val="lt-LT"/>
        </w:rPr>
        <w:t>brendimo</w:t>
      </w:r>
      <w:r w:rsidR="00323634">
        <w:rPr>
          <w:rFonts w:ascii="Times New Roman" w:eastAsia="Times New Roman" w:hAnsi="Times New Roman" w:cs="Times New Roman"/>
          <w:lang w:val="lt-LT"/>
        </w:rPr>
        <w:t xml:space="preserve"> (žr. 4.3 skyrių)</w:t>
      </w:r>
      <w:r w:rsidRPr="00DA4C4E">
        <w:rPr>
          <w:rFonts w:ascii="Times New Roman" w:eastAsia="Times New Roman" w:hAnsi="Times New Roman" w:cs="Times New Roman"/>
          <w:lang w:val="lt-LT"/>
        </w:rPr>
        <w:t>.</w:t>
      </w:r>
    </w:p>
    <w:p w14:paraId="4B164FD1" w14:textId="77777777" w:rsidR="00084A8B" w:rsidRPr="00DA4C4E" w:rsidRDefault="00084A8B" w:rsidP="00084A8B">
      <w:pPr>
        <w:spacing w:after="0" w:line="240" w:lineRule="auto"/>
        <w:rPr>
          <w:rFonts w:ascii="Times New Roman" w:eastAsia="Times New Roman" w:hAnsi="Times New Roman" w:cs="Times New Roman"/>
          <w:lang w:val="lt-LT"/>
        </w:rPr>
      </w:pPr>
    </w:p>
    <w:p w14:paraId="3200EB6E" w14:textId="60E79DD7" w:rsidR="00084A8B" w:rsidRPr="00DA4C4E" w:rsidRDefault="00084A8B" w:rsidP="00084A8B">
      <w:pPr>
        <w:spacing w:after="0" w:line="240" w:lineRule="auto"/>
        <w:rPr>
          <w:rFonts w:ascii="Times New Roman" w:eastAsia="Times New Roman" w:hAnsi="Times New Roman" w:cs="Times New Roman"/>
          <w:u w:val="single"/>
          <w:lang w:val="lt-LT"/>
        </w:rPr>
      </w:pPr>
      <w:r w:rsidRPr="00DA4C4E">
        <w:rPr>
          <w:rFonts w:ascii="Times New Roman" w:eastAsia="Times New Roman" w:hAnsi="Times New Roman" w:cs="Times New Roman"/>
          <w:u w:val="single"/>
          <w:lang w:val="lt-LT"/>
        </w:rPr>
        <w:t>Vartojimo metodas</w:t>
      </w:r>
    </w:p>
    <w:p w14:paraId="309F3159" w14:textId="77777777" w:rsidR="00490469" w:rsidRPr="00DA4C4E" w:rsidRDefault="00490469" w:rsidP="00084A8B">
      <w:pPr>
        <w:spacing w:after="0" w:line="240" w:lineRule="auto"/>
        <w:rPr>
          <w:rFonts w:ascii="Times New Roman" w:eastAsia="Times New Roman" w:hAnsi="Times New Roman" w:cs="Times New Roman"/>
          <w:u w:val="single"/>
          <w:lang w:val="lt-LT"/>
        </w:rPr>
      </w:pPr>
    </w:p>
    <w:p w14:paraId="6854A104"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Vartoti į makštį.</w:t>
      </w:r>
    </w:p>
    <w:p w14:paraId="11B2104A" w14:textId="77777777" w:rsidR="00084A8B" w:rsidRPr="00DA4C4E" w:rsidRDefault="00084A8B" w:rsidP="00084A8B">
      <w:pPr>
        <w:spacing w:after="0" w:line="240" w:lineRule="auto"/>
        <w:rPr>
          <w:rFonts w:ascii="Times New Roman" w:eastAsia="Times New Roman" w:hAnsi="Times New Roman" w:cs="Times New Roman"/>
          <w:lang w:val="lt-LT"/>
        </w:rPr>
      </w:pPr>
    </w:p>
    <w:p w14:paraId="7727A7B1" w14:textId="41F42B5A"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Rekomenduojama sudrėkinti ovulę ir įstumti giliai į makštį </w:t>
      </w:r>
      <w:r w:rsidR="00C112F8" w:rsidRPr="00DA4C4E">
        <w:rPr>
          <w:rFonts w:ascii="Times New Roman" w:eastAsia="Times New Roman" w:hAnsi="Times New Roman" w:cs="Times New Roman"/>
          <w:lang w:val="lt-LT"/>
        </w:rPr>
        <w:t xml:space="preserve">vakare, </w:t>
      </w:r>
      <w:r w:rsidRPr="00DA4C4E">
        <w:rPr>
          <w:rFonts w:ascii="Times New Roman" w:eastAsia="Times New Roman" w:hAnsi="Times New Roman" w:cs="Times New Roman"/>
          <w:lang w:val="lt-LT"/>
        </w:rPr>
        <w:t xml:space="preserve">prieš einant miegoti. </w:t>
      </w:r>
    </w:p>
    <w:p w14:paraId="47593613" w14:textId="77777777" w:rsidR="00084A8B" w:rsidRPr="00DA4C4E" w:rsidRDefault="00084A8B" w:rsidP="00084A8B">
      <w:pPr>
        <w:spacing w:after="0" w:line="240" w:lineRule="auto"/>
        <w:rPr>
          <w:rFonts w:ascii="Times New Roman" w:eastAsia="Times New Roman" w:hAnsi="Times New Roman" w:cs="Times New Roman"/>
          <w:lang w:val="lt-LT"/>
        </w:rPr>
      </w:pPr>
    </w:p>
    <w:p w14:paraId="447C4BA5"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Gydymo metu rekomenduojama naudoti higieninius įklotus. </w:t>
      </w:r>
    </w:p>
    <w:p w14:paraId="6F6EE37D" w14:textId="54693989" w:rsidR="00084A8B" w:rsidRPr="00DA4C4E" w:rsidRDefault="00C112F8"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Tam, kad veikliosios medžiagos geriau ištirptų, ir siekiant išvengti vietinio sudirginimo, svarbu, prieš įstumiant ovulę, sudrėkinti ją vandeniu.</w:t>
      </w:r>
    </w:p>
    <w:p w14:paraId="4B27E42C" w14:textId="77777777" w:rsidR="00C112F8" w:rsidRPr="00DA4C4E" w:rsidRDefault="00C112F8" w:rsidP="00084A8B">
      <w:pPr>
        <w:spacing w:after="0" w:line="240" w:lineRule="auto"/>
        <w:rPr>
          <w:rFonts w:ascii="Times New Roman" w:eastAsia="Times New Roman" w:hAnsi="Times New Roman" w:cs="Times New Roman"/>
          <w:lang w:val="lt-LT"/>
        </w:rPr>
      </w:pPr>
    </w:p>
    <w:p w14:paraId="0C1A177E"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4.3</w:t>
      </w:r>
      <w:r w:rsidRPr="00DA4C4E">
        <w:rPr>
          <w:rFonts w:ascii="Times New Roman" w:eastAsia="Times New Roman" w:hAnsi="Times New Roman" w:cs="Times New Roman"/>
          <w:b/>
          <w:bCs/>
          <w:lang w:val="lt-LT"/>
        </w:rPr>
        <w:tab/>
        <w:t>Kontraindikacijos</w:t>
      </w:r>
    </w:p>
    <w:p w14:paraId="6003F199" w14:textId="77777777" w:rsidR="00084A8B" w:rsidRPr="00DA4C4E" w:rsidRDefault="00084A8B" w:rsidP="00084A8B">
      <w:pPr>
        <w:spacing w:after="0" w:line="240" w:lineRule="auto"/>
        <w:rPr>
          <w:rFonts w:ascii="Times New Roman" w:eastAsia="Times New Roman" w:hAnsi="Times New Roman" w:cs="Times New Roman"/>
          <w:lang w:val="lt-LT"/>
        </w:rPr>
      </w:pPr>
    </w:p>
    <w:p w14:paraId="12585699" w14:textId="77777777" w:rsidR="00084A8B" w:rsidRPr="00DA4C4E" w:rsidRDefault="00084A8B" w:rsidP="002A3C49">
      <w:pPr>
        <w:pStyle w:val="Sraopastraipa"/>
        <w:numPr>
          <w:ilvl w:val="0"/>
          <w:numId w:val="3"/>
        </w:numPr>
        <w:tabs>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Padidėjęs jautrumas veikliajai arba bet kuriai 6.1 skyriuje nurodytai pagalbinei medžiagai. </w:t>
      </w:r>
    </w:p>
    <w:p w14:paraId="0DE6752D" w14:textId="71B0D0C1" w:rsidR="00C5629E" w:rsidRPr="00DA4C4E" w:rsidRDefault="00323634">
      <w:pPr>
        <w:pStyle w:val="Sraopastraipa"/>
        <w:numPr>
          <w:ilvl w:val="0"/>
          <w:numId w:val="3"/>
        </w:numPr>
        <w:tabs>
          <w:tab w:val="left" w:pos="567"/>
        </w:tabs>
        <w:spacing w:after="0" w:line="240" w:lineRule="auto"/>
        <w:ind w:left="567" w:hanging="567"/>
        <w:rPr>
          <w:rFonts w:ascii="Times New Roman" w:eastAsia="Times New Roman" w:hAnsi="Times New Roman" w:cs="Times New Roman"/>
          <w:lang w:val="lt-LT"/>
        </w:rPr>
      </w:pPr>
      <w:r w:rsidRPr="00323634">
        <w:rPr>
          <w:rFonts w:ascii="Times New Roman" w:eastAsia="Times New Roman" w:hAnsi="Times New Roman" w:cs="Times New Roman"/>
          <w:lang w:val="lt-LT"/>
        </w:rPr>
        <w:t>Skydliaukės funkcijos sutrikimas</w:t>
      </w:r>
      <w:r w:rsidR="00C5629E" w:rsidRPr="00DA4C4E">
        <w:rPr>
          <w:rFonts w:ascii="Times New Roman" w:eastAsia="Times New Roman" w:hAnsi="Times New Roman" w:cs="Times New Roman"/>
          <w:lang w:val="lt-LT"/>
        </w:rPr>
        <w:t>.</w:t>
      </w:r>
    </w:p>
    <w:p w14:paraId="6C535A1E" w14:textId="65302BE4" w:rsidR="00323634" w:rsidRPr="00323634" w:rsidRDefault="00323634" w:rsidP="00323634">
      <w:pPr>
        <w:pStyle w:val="Sraopastraipa"/>
        <w:numPr>
          <w:ilvl w:val="0"/>
          <w:numId w:val="3"/>
        </w:numPr>
        <w:tabs>
          <w:tab w:val="left" w:pos="567"/>
        </w:tabs>
        <w:spacing w:after="0" w:line="240" w:lineRule="auto"/>
        <w:ind w:left="567" w:hanging="567"/>
        <w:rPr>
          <w:rFonts w:ascii="Times New Roman" w:eastAsia="Times New Roman" w:hAnsi="Times New Roman" w:cs="Times New Roman"/>
          <w:lang w:val="lt-LT"/>
        </w:rPr>
      </w:pPr>
      <w:r w:rsidRPr="00323634">
        <w:rPr>
          <w:rFonts w:ascii="Times New Roman" w:eastAsia="Times New Roman" w:hAnsi="Times New Roman" w:cs="Times New Roman"/>
          <w:lang w:val="lt-LT"/>
        </w:rPr>
        <w:t xml:space="preserve">Prieš </w:t>
      </w:r>
      <w:r w:rsidR="00D80DE8">
        <w:rPr>
          <w:rFonts w:ascii="Times New Roman" w:eastAsia="Times New Roman" w:hAnsi="Times New Roman" w:cs="Times New Roman"/>
          <w:lang w:val="lt-LT"/>
        </w:rPr>
        <w:t>pradedant vartoti</w:t>
      </w:r>
      <w:r w:rsidRPr="00323634">
        <w:rPr>
          <w:rFonts w:ascii="Times New Roman" w:eastAsia="Times New Roman" w:hAnsi="Times New Roman" w:cs="Times New Roman"/>
          <w:lang w:val="lt-LT"/>
        </w:rPr>
        <w:t xml:space="preserve"> radioaktyvųjį jodą</w:t>
      </w:r>
      <w:r w:rsidR="00D80DE8">
        <w:rPr>
          <w:rFonts w:ascii="Times New Roman" w:eastAsia="Times New Roman" w:hAnsi="Times New Roman" w:cs="Times New Roman"/>
          <w:lang w:val="lt-LT"/>
        </w:rPr>
        <w:t xml:space="preserve">, jo vartojimo metu </w:t>
      </w:r>
      <w:r w:rsidR="00D051ED">
        <w:rPr>
          <w:rFonts w:ascii="Times New Roman" w:eastAsia="Times New Roman" w:hAnsi="Times New Roman" w:cs="Times New Roman"/>
          <w:lang w:val="lt-LT"/>
        </w:rPr>
        <w:t>i</w:t>
      </w:r>
      <w:r w:rsidR="00D80DE8">
        <w:rPr>
          <w:rFonts w:ascii="Times New Roman" w:eastAsia="Times New Roman" w:hAnsi="Times New Roman" w:cs="Times New Roman"/>
          <w:lang w:val="lt-LT"/>
        </w:rPr>
        <w:t>r pabaigus j</w:t>
      </w:r>
      <w:r w:rsidR="00D051ED">
        <w:rPr>
          <w:rFonts w:ascii="Times New Roman" w:eastAsia="Times New Roman" w:hAnsi="Times New Roman" w:cs="Times New Roman"/>
          <w:lang w:val="lt-LT"/>
        </w:rPr>
        <w:t>o</w:t>
      </w:r>
      <w:r w:rsidR="00D80DE8">
        <w:rPr>
          <w:rFonts w:ascii="Times New Roman" w:eastAsia="Times New Roman" w:hAnsi="Times New Roman" w:cs="Times New Roman"/>
          <w:lang w:val="lt-LT"/>
        </w:rPr>
        <w:t xml:space="preserve"> vartoti </w:t>
      </w:r>
      <w:r w:rsidRPr="00323634">
        <w:rPr>
          <w:rFonts w:ascii="Times New Roman" w:eastAsia="Times New Roman" w:hAnsi="Times New Roman" w:cs="Times New Roman"/>
          <w:lang w:val="lt-LT"/>
        </w:rPr>
        <w:t>(žr. 4.5</w:t>
      </w:r>
      <w:r>
        <w:rPr>
          <w:rFonts w:ascii="Times New Roman" w:eastAsia="Times New Roman" w:hAnsi="Times New Roman" w:cs="Times New Roman"/>
          <w:lang w:val="lt-LT"/>
        </w:rPr>
        <w:t> </w:t>
      </w:r>
      <w:r w:rsidRPr="00323634">
        <w:rPr>
          <w:rFonts w:ascii="Times New Roman" w:eastAsia="Times New Roman" w:hAnsi="Times New Roman" w:cs="Times New Roman"/>
          <w:lang w:val="lt-LT"/>
        </w:rPr>
        <w:t>skyrių).</w:t>
      </w:r>
    </w:p>
    <w:p w14:paraId="647014D0" w14:textId="5058D848" w:rsidR="00D2690D" w:rsidRPr="0066256C" w:rsidRDefault="00D2690D" w:rsidP="00323634">
      <w:pPr>
        <w:pStyle w:val="Sraopastraipa"/>
        <w:numPr>
          <w:ilvl w:val="0"/>
          <w:numId w:val="3"/>
        </w:numPr>
        <w:tabs>
          <w:tab w:val="left" w:pos="567"/>
        </w:tabs>
        <w:spacing w:after="0" w:line="240" w:lineRule="auto"/>
        <w:ind w:left="567" w:hanging="567"/>
        <w:rPr>
          <w:rFonts w:ascii="Times New Roman" w:eastAsia="Times New Roman" w:hAnsi="Times New Roman" w:cs="Times New Roman"/>
          <w:lang w:val="lt-LT"/>
        </w:rPr>
      </w:pPr>
      <w:r w:rsidRPr="00170904">
        <w:rPr>
          <w:rFonts w:ascii="Times New Roman" w:hAnsi="Times New Roman" w:cs="Times New Roman"/>
          <w:lang w:val="lt-LT" w:eastAsia="lt-LT"/>
        </w:rPr>
        <w:lastRenderedPageBreak/>
        <w:t xml:space="preserve">Tuo pat metu draudžiama vartoti preparatų, kurių sudėtyje yra gyvsidabrio, nes gali susidaryti </w:t>
      </w:r>
      <w:r w:rsidRPr="0066256C">
        <w:rPr>
          <w:rFonts w:ascii="Times New Roman" w:hAnsi="Times New Roman" w:cs="Times New Roman"/>
          <w:lang w:val="lt-LT" w:eastAsia="lt-LT"/>
        </w:rPr>
        <w:t>gleivinės</w:t>
      </w:r>
      <w:r w:rsidRPr="00170904">
        <w:rPr>
          <w:rFonts w:ascii="Times New Roman" w:hAnsi="Times New Roman" w:cs="Times New Roman"/>
          <w:lang w:val="lt-LT" w:eastAsia="lt-LT"/>
        </w:rPr>
        <w:t xml:space="preserve"> pažaidą sukelti galinti medžiaga</w:t>
      </w:r>
      <w:r w:rsidR="0066256C" w:rsidRPr="00170904">
        <w:rPr>
          <w:rFonts w:ascii="Times New Roman" w:hAnsi="Times New Roman" w:cs="Times New Roman"/>
          <w:lang w:val="lt-LT" w:eastAsia="lt-LT"/>
        </w:rPr>
        <w:t>.</w:t>
      </w:r>
    </w:p>
    <w:p w14:paraId="38845797" w14:textId="12A7697D" w:rsidR="00084A8B" w:rsidRPr="00DA4C4E" w:rsidRDefault="00084A8B" w:rsidP="002A3C49">
      <w:pPr>
        <w:pStyle w:val="Sraopastraipa"/>
        <w:numPr>
          <w:ilvl w:val="0"/>
          <w:numId w:val="3"/>
        </w:numPr>
        <w:tabs>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Diuringo (</w:t>
      </w:r>
      <w:r w:rsidRPr="00DA4C4E">
        <w:rPr>
          <w:rFonts w:ascii="Times New Roman" w:eastAsia="Times New Roman" w:hAnsi="Times New Roman" w:cs="Times New Roman"/>
          <w:i/>
          <w:lang w:val="lt-LT"/>
        </w:rPr>
        <w:t>Duhring</w:t>
      </w:r>
      <w:r w:rsidRPr="00DA4C4E">
        <w:rPr>
          <w:rFonts w:ascii="Times New Roman" w:eastAsia="Times New Roman" w:hAnsi="Times New Roman" w:cs="Times New Roman"/>
          <w:lang w:val="lt-LT"/>
        </w:rPr>
        <w:t xml:space="preserve">) pūslelinis dermatitas. </w:t>
      </w:r>
    </w:p>
    <w:p w14:paraId="3B86A1AC" w14:textId="6ADC6475" w:rsidR="00B662F1" w:rsidRPr="00DA4C4E" w:rsidRDefault="00B662F1" w:rsidP="002A3C49">
      <w:pPr>
        <w:pStyle w:val="Sraopastraipa"/>
        <w:numPr>
          <w:ilvl w:val="0"/>
          <w:numId w:val="3"/>
        </w:numPr>
        <w:tabs>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Nėštumas ir žindymo laikotarpis (žr. 4.6 skyrių).</w:t>
      </w:r>
    </w:p>
    <w:p w14:paraId="48211492" w14:textId="4CEA7AD2" w:rsidR="00084A8B" w:rsidRPr="00DA4C4E" w:rsidRDefault="00B662F1" w:rsidP="002A3C49">
      <w:pPr>
        <w:pStyle w:val="Sraopastraipa"/>
        <w:numPr>
          <w:ilvl w:val="0"/>
          <w:numId w:val="3"/>
        </w:numPr>
        <w:tabs>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Mergaitės </w:t>
      </w:r>
      <w:r w:rsidR="00084A8B" w:rsidRPr="00DA4C4E">
        <w:rPr>
          <w:rFonts w:ascii="Times New Roman" w:eastAsia="Times New Roman" w:hAnsi="Times New Roman" w:cs="Times New Roman"/>
          <w:lang w:val="lt-LT"/>
        </w:rPr>
        <w:t xml:space="preserve">iki lytinio </w:t>
      </w:r>
      <w:r w:rsidRPr="00DA4C4E">
        <w:rPr>
          <w:rFonts w:ascii="Times New Roman" w:eastAsia="Times New Roman" w:hAnsi="Times New Roman" w:cs="Times New Roman"/>
          <w:lang w:val="lt-LT"/>
        </w:rPr>
        <w:t>su</w:t>
      </w:r>
      <w:r w:rsidR="00084A8B" w:rsidRPr="00DA4C4E">
        <w:rPr>
          <w:rFonts w:ascii="Times New Roman" w:eastAsia="Times New Roman" w:hAnsi="Times New Roman" w:cs="Times New Roman"/>
          <w:lang w:val="lt-LT"/>
        </w:rPr>
        <w:t xml:space="preserve">brendimo. </w:t>
      </w:r>
    </w:p>
    <w:p w14:paraId="381F0147" w14:textId="77777777" w:rsidR="00084A8B" w:rsidRPr="00DA4C4E" w:rsidRDefault="00084A8B" w:rsidP="00084A8B">
      <w:pPr>
        <w:spacing w:after="0" w:line="240" w:lineRule="auto"/>
        <w:rPr>
          <w:rFonts w:ascii="Times New Roman" w:eastAsia="Times New Roman" w:hAnsi="Times New Roman" w:cs="Times New Roman"/>
          <w:lang w:val="lt-LT"/>
        </w:rPr>
      </w:pPr>
    </w:p>
    <w:p w14:paraId="1880CB46"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4.4</w:t>
      </w:r>
      <w:r w:rsidRPr="00DA4C4E">
        <w:rPr>
          <w:rFonts w:ascii="Times New Roman" w:eastAsia="Times New Roman" w:hAnsi="Times New Roman" w:cs="Times New Roman"/>
          <w:b/>
          <w:bCs/>
          <w:lang w:val="lt-LT"/>
        </w:rPr>
        <w:tab/>
        <w:t>Specialūs įspėjimai ir atsargumo priemonės</w:t>
      </w:r>
    </w:p>
    <w:p w14:paraId="2003050A" w14:textId="77777777" w:rsidR="00084A8B" w:rsidRPr="00DA4C4E" w:rsidRDefault="00084A8B" w:rsidP="00084A8B">
      <w:pPr>
        <w:spacing w:after="0" w:line="240" w:lineRule="auto"/>
        <w:rPr>
          <w:rFonts w:ascii="Times New Roman" w:eastAsia="Times New Roman" w:hAnsi="Times New Roman" w:cs="Times New Roman"/>
          <w:lang w:val="lt-LT"/>
        </w:rPr>
      </w:pPr>
    </w:p>
    <w:p w14:paraId="4276EA0C" w14:textId="0154204D" w:rsidR="00A63B64" w:rsidRPr="00DA4C4E" w:rsidRDefault="00A63B64"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Šis vaistinis preparatas skirtas vartoti tik į makštį.</w:t>
      </w:r>
    </w:p>
    <w:p w14:paraId="68144414" w14:textId="65681445" w:rsidR="00A63B64" w:rsidRPr="00DA4C4E" w:rsidRDefault="00A63B64"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Dėl su stabilumu susijusių priežasčių prieš vartojimą </w:t>
      </w:r>
      <w:r w:rsidR="00267CED">
        <w:rPr>
          <w:rFonts w:ascii="Times New Roman" w:eastAsia="Times New Roman" w:hAnsi="Times New Roman" w:cs="Times New Roman"/>
          <w:lang w:val="lt-LT"/>
        </w:rPr>
        <w:t>ovulių</w:t>
      </w:r>
      <w:r w:rsidRPr="00DA4C4E">
        <w:rPr>
          <w:rFonts w:ascii="Times New Roman" w:eastAsia="Times New Roman" w:hAnsi="Times New Roman" w:cs="Times New Roman"/>
          <w:lang w:val="lt-LT"/>
        </w:rPr>
        <w:t xml:space="preserve"> negalima kaitinti.</w:t>
      </w:r>
    </w:p>
    <w:p w14:paraId="2A5D8D9B" w14:textId="77777777" w:rsidR="00C05540" w:rsidRPr="00DA4C4E" w:rsidRDefault="00C05540" w:rsidP="00084A8B">
      <w:pPr>
        <w:spacing w:after="0" w:line="240" w:lineRule="auto"/>
        <w:rPr>
          <w:rFonts w:ascii="Times New Roman" w:eastAsia="Times New Roman" w:hAnsi="Times New Roman" w:cs="Times New Roman"/>
          <w:lang w:val="lt-LT"/>
        </w:rPr>
      </w:pPr>
    </w:p>
    <w:p w14:paraId="769E93E9" w14:textId="4BC395DC" w:rsidR="00C4402D" w:rsidRDefault="00C05540"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Veiklioji Betadine ovulių medžiaga joduotas povidonas </w:t>
      </w:r>
      <w:r w:rsidR="00C4402D" w:rsidRPr="00DA4C4E">
        <w:rPr>
          <w:rFonts w:ascii="Times New Roman" w:eastAsia="Times New Roman" w:hAnsi="Times New Roman" w:cs="Times New Roman"/>
          <w:lang w:val="lt-LT"/>
        </w:rPr>
        <w:t>yra ypač gerai toleruojamas. Jis gali sukelti lokalių reakcijų, tačiau laikoma, kad sukeliamas dirginamasis poveikis būna silpnesnis nei jodo.</w:t>
      </w:r>
    </w:p>
    <w:p w14:paraId="2958EF8A" w14:textId="77777777" w:rsidR="003E4F66" w:rsidRPr="00DA4C4E" w:rsidRDefault="003E4F66" w:rsidP="00084A8B">
      <w:pPr>
        <w:spacing w:after="0" w:line="240" w:lineRule="auto"/>
        <w:rPr>
          <w:rFonts w:ascii="Times New Roman" w:eastAsia="Times New Roman" w:hAnsi="Times New Roman" w:cs="Times New Roman"/>
          <w:lang w:val="lt-LT"/>
        </w:rPr>
      </w:pPr>
    </w:p>
    <w:p w14:paraId="766E90C9" w14:textId="15D80CC7" w:rsidR="00C4402D" w:rsidRPr="00DA4C4E" w:rsidRDefault="00C4402D"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Ilgalaikis vartojimas gali sukelti dirginim</w:t>
      </w:r>
      <w:r w:rsidR="005B3FB3" w:rsidRPr="00DA4C4E">
        <w:rPr>
          <w:rFonts w:ascii="Times New Roman" w:eastAsia="Times New Roman" w:hAnsi="Times New Roman" w:cs="Times New Roman"/>
          <w:lang w:val="lt-LT"/>
        </w:rPr>
        <w:t xml:space="preserve">ą, kontaktinį dermatitą ir padidėjusį jautrumą. </w:t>
      </w:r>
      <w:r w:rsidR="0086181D" w:rsidRPr="00DA4C4E">
        <w:rPr>
          <w:rFonts w:ascii="Times New Roman" w:eastAsia="Times New Roman" w:hAnsi="Times New Roman" w:cs="Times New Roman"/>
          <w:lang w:val="lt-LT"/>
        </w:rPr>
        <w:t>Jei pasireiškia dirginimas ar padidėjęs jautrumas, vartojimą reikia nutraukti.</w:t>
      </w:r>
    </w:p>
    <w:p w14:paraId="1C6EE25F" w14:textId="4C22DF6F" w:rsidR="0086181D" w:rsidRDefault="0086181D" w:rsidP="00084A8B">
      <w:pPr>
        <w:spacing w:after="0" w:line="240" w:lineRule="auto"/>
        <w:rPr>
          <w:rFonts w:ascii="Times New Roman" w:eastAsia="Times New Roman" w:hAnsi="Times New Roman" w:cs="Times New Roman"/>
          <w:lang w:val="lt-LT"/>
        </w:rPr>
      </w:pPr>
    </w:p>
    <w:p w14:paraId="7291A981" w14:textId="7048DB52" w:rsidR="00D80DE8" w:rsidRPr="003E5BEE" w:rsidRDefault="00D80DE8" w:rsidP="00D80DE8">
      <w:pPr>
        <w:spacing w:line="240" w:lineRule="auto"/>
        <w:rPr>
          <w:rFonts w:ascii="Times New Roman" w:hAnsi="Times New Roman" w:cs="Times New Roman"/>
          <w:lang w:val="lt-LT" w:eastAsia="lt-LT"/>
        </w:rPr>
      </w:pPr>
      <w:r w:rsidRPr="003E5BEE">
        <w:rPr>
          <w:rFonts w:ascii="Times New Roman" w:hAnsi="Times New Roman" w:cs="Times New Roman"/>
          <w:lang w:val="lt-LT" w:eastAsia="lt-LT"/>
        </w:rPr>
        <w:t>Vartojant joduoto povidono gali atsirasti laikinas odos spalvos pakitimas, kurį sukelia paties vaistinio preparato spalva.</w:t>
      </w:r>
    </w:p>
    <w:p w14:paraId="133D0001" w14:textId="77777777" w:rsidR="00D80DE8" w:rsidRDefault="00D80DE8" w:rsidP="00084A8B">
      <w:pPr>
        <w:spacing w:after="0" w:line="240" w:lineRule="auto"/>
        <w:rPr>
          <w:rFonts w:ascii="Times New Roman" w:eastAsia="Times New Roman" w:hAnsi="Times New Roman" w:cs="Times New Roman"/>
          <w:lang w:val="lt-LT"/>
        </w:rPr>
      </w:pPr>
    </w:p>
    <w:p w14:paraId="70E28395" w14:textId="64DE8131" w:rsidR="0032190D" w:rsidRDefault="0032190D" w:rsidP="00084A8B">
      <w:pPr>
        <w:spacing w:after="0" w:line="240" w:lineRule="auto"/>
        <w:rPr>
          <w:rFonts w:ascii="Times New Roman" w:eastAsia="Times New Roman" w:hAnsi="Times New Roman" w:cs="Times New Roman"/>
          <w:lang w:val="lt-LT"/>
        </w:rPr>
      </w:pPr>
      <w:r w:rsidRPr="0032190D">
        <w:rPr>
          <w:rFonts w:ascii="Times New Roman" w:eastAsia="Times New Roman" w:hAnsi="Times New Roman" w:cs="Times New Roman"/>
          <w:lang w:val="lt-LT"/>
        </w:rPr>
        <w:t>Yra</w:t>
      </w:r>
      <w:r>
        <w:rPr>
          <w:rFonts w:ascii="Times New Roman" w:eastAsia="Times New Roman" w:hAnsi="Times New Roman" w:cs="Times New Roman"/>
          <w:lang w:val="lt-LT"/>
        </w:rPr>
        <w:t xml:space="preserve"> duomenų,</w:t>
      </w:r>
      <w:r w:rsidRPr="0032190D">
        <w:rPr>
          <w:rFonts w:ascii="Times New Roman" w:eastAsia="Times New Roman" w:hAnsi="Times New Roman" w:cs="Times New Roman"/>
          <w:lang w:val="lt-LT"/>
        </w:rPr>
        <w:t xml:space="preserve"> kad sveikiems pacientams </w:t>
      </w:r>
      <w:r>
        <w:rPr>
          <w:rFonts w:ascii="Times New Roman" w:eastAsia="Times New Roman" w:hAnsi="Times New Roman" w:cs="Times New Roman"/>
          <w:lang w:val="lt-LT"/>
        </w:rPr>
        <w:t>lokaliai</w:t>
      </w:r>
      <w:r w:rsidRPr="0032190D">
        <w:rPr>
          <w:rFonts w:ascii="Times New Roman" w:eastAsia="Times New Roman" w:hAnsi="Times New Roman" w:cs="Times New Roman"/>
          <w:lang w:val="lt-LT"/>
        </w:rPr>
        <w:t xml:space="preserve"> pa</w:t>
      </w:r>
      <w:r>
        <w:rPr>
          <w:rFonts w:ascii="Times New Roman" w:eastAsia="Times New Roman" w:hAnsi="Times New Roman" w:cs="Times New Roman"/>
          <w:lang w:val="lt-LT"/>
        </w:rPr>
        <w:t>vartojus joduoto povidono</w:t>
      </w:r>
      <w:r w:rsidR="0015199C">
        <w:rPr>
          <w:rFonts w:ascii="Times New Roman" w:eastAsia="Times New Roman" w:hAnsi="Times New Roman" w:cs="Times New Roman"/>
          <w:lang w:val="lt-LT"/>
        </w:rPr>
        <w:t>,</w:t>
      </w:r>
      <w:r w:rsidRPr="0032190D">
        <w:rPr>
          <w:rFonts w:ascii="Times New Roman" w:eastAsia="Times New Roman" w:hAnsi="Times New Roman" w:cs="Times New Roman"/>
          <w:lang w:val="lt-LT"/>
        </w:rPr>
        <w:t xml:space="preserve"> pasireiškė hipertiro</w:t>
      </w:r>
      <w:r w:rsidR="0015199C">
        <w:rPr>
          <w:rFonts w:ascii="Times New Roman" w:eastAsia="Times New Roman" w:hAnsi="Times New Roman" w:cs="Times New Roman"/>
          <w:lang w:val="lt-LT"/>
        </w:rPr>
        <w:t>zė</w:t>
      </w:r>
      <w:r w:rsidRPr="0032190D">
        <w:rPr>
          <w:rFonts w:ascii="Times New Roman" w:eastAsia="Times New Roman" w:hAnsi="Times New Roman" w:cs="Times New Roman"/>
          <w:lang w:val="lt-LT"/>
        </w:rPr>
        <w:t>. Reikia stebėti ankstyvu</w:t>
      </w:r>
      <w:r w:rsidR="00F97D0A">
        <w:rPr>
          <w:rFonts w:ascii="Times New Roman" w:eastAsia="Times New Roman" w:hAnsi="Times New Roman" w:cs="Times New Roman"/>
          <w:lang w:val="lt-LT"/>
        </w:rPr>
        <w:t>o</w:t>
      </w:r>
      <w:r w:rsidRPr="0032190D">
        <w:rPr>
          <w:rFonts w:ascii="Times New Roman" w:eastAsia="Times New Roman" w:hAnsi="Times New Roman" w:cs="Times New Roman"/>
          <w:lang w:val="lt-LT"/>
        </w:rPr>
        <w:t>s</w:t>
      </w:r>
      <w:r w:rsidR="00F97D0A">
        <w:rPr>
          <w:rFonts w:ascii="Times New Roman" w:eastAsia="Times New Roman" w:hAnsi="Times New Roman" w:cs="Times New Roman"/>
          <w:lang w:val="lt-LT"/>
        </w:rPr>
        <w:t>ius</w:t>
      </w:r>
      <w:r w:rsidRPr="0032190D">
        <w:rPr>
          <w:rFonts w:ascii="Times New Roman" w:eastAsia="Times New Roman" w:hAnsi="Times New Roman" w:cs="Times New Roman"/>
          <w:lang w:val="lt-LT"/>
        </w:rPr>
        <w:t xml:space="preserve"> galimo</w:t>
      </w:r>
      <w:r w:rsidR="0015199C">
        <w:rPr>
          <w:rFonts w:ascii="Times New Roman" w:eastAsia="Times New Roman" w:hAnsi="Times New Roman" w:cs="Times New Roman"/>
          <w:lang w:val="lt-LT"/>
        </w:rPr>
        <w:t>s</w:t>
      </w:r>
      <w:r w:rsidRPr="0032190D">
        <w:rPr>
          <w:rFonts w:ascii="Times New Roman" w:eastAsia="Times New Roman" w:hAnsi="Times New Roman" w:cs="Times New Roman"/>
          <w:lang w:val="lt-LT"/>
        </w:rPr>
        <w:t xml:space="preserve"> hipertiro</w:t>
      </w:r>
      <w:r w:rsidR="0015199C">
        <w:rPr>
          <w:rFonts w:ascii="Times New Roman" w:eastAsia="Times New Roman" w:hAnsi="Times New Roman" w:cs="Times New Roman"/>
          <w:lang w:val="lt-LT"/>
        </w:rPr>
        <w:t>zės</w:t>
      </w:r>
      <w:r w:rsidRPr="0032190D">
        <w:rPr>
          <w:rFonts w:ascii="Times New Roman" w:eastAsia="Times New Roman" w:hAnsi="Times New Roman" w:cs="Times New Roman"/>
          <w:lang w:val="lt-LT"/>
        </w:rPr>
        <w:t xml:space="preserve"> simptomus ir, jei reikia, </w:t>
      </w:r>
      <w:r w:rsidR="00BA6B8A">
        <w:rPr>
          <w:rFonts w:ascii="Times New Roman" w:eastAsia="Times New Roman" w:hAnsi="Times New Roman" w:cs="Times New Roman"/>
          <w:lang w:val="lt-LT"/>
        </w:rPr>
        <w:t>tirti</w:t>
      </w:r>
      <w:r w:rsidRPr="0032190D">
        <w:rPr>
          <w:rFonts w:ascii="Times New Roman" w:eastAsia="Times New Roman" w:hAnsi="Times New Roman" w:cs="Times New Roman"/>
          <w:lang w:val="lt-LT"/>
        </w:rPr>
        <w:t xml:space="preserve"> skydliaukės funkciją.</w:t>
      </w:r>
    </w:p>
    <w:p w14:paraId="18DA313F" w14:textId="77777777" w:rsidR="0032190D" w:rsidRPr="00DA4C4E" w:rsidRDefault="0032190D" w:rsidP="00084A8B">
      <w:pPr>
        <w:spacing w:after="0" w:line="240" w:lineRule="auto"/>
        <w:rPr>
          <w:rFonts w:ascii="Times New Roman" w:eastAsia="Times New Roman" w:hAnsi="Times New Roman" w:cs="Times New Roman"/>
          <w:lang w:val="lt-LT"/>
        </w:rPr>
      </w:pPr>
    </w:p>
    <w:p w14:paraId="6970ABEB" w14:textId="05C9DDC8" w:rsidR="00791EF2" w:rsidRPr="00DA4C4E" w:rsidRDefault="0086181D" w:rsidP="0086181D">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Pacient</w:t>
      </w:r>
      <w:r w:rsidR="00BC637F" w:rsidRPr="00DA4C4E">
        <w:rPr>
          <w:rFonts w:ascii="Times New Roman" w:eastAsia="Times New Roman" w:hAnsi="Times New Roman" w:cs="Times New Roman"/>
          <w:lang w:val="lt-LT"/>
        </w:rPr>
        <w:t>ė</w:t>
      </w:r>
      <w:r w:rsidRPr="00DA4C4E">
        <w:rPr>
          <w:rFonts w:ascii="Times New Roman" w:eastAsia="Times New Roman" w:hAnsi="Times New Roman" w:cs="Times New Roman"/>
          <w:lang w:val="lt-LT"/>
        </w:rPr>
        <w:t>ms, sergan</w:t>
      </w:r>
      <w:r w:rsidR="00BC637F" w:rsidRPr="00DA4C4E">
        <w:rPr>
          <w:rFonts w:ascii="Times New Roman" w:eastAsia="Times New Roman" w:hAnsi="Times New Roman" w:cs="Times New Roman"/>
          <w:lang w:val="lt-LT"/>
        </w:rPr>
        <w:t>čioms</w:t>
      </w:r>
      <w:r w:rsidRPr="00DA4C4E">
        <w:rPr>
          <w:rFonts w:ascii="Times New Roman" w:eastAsia="Times New Roman" w:hAnsi="Times New Roman" w:cs="Times New Roman"/>
          <w:lang w:val="lt-LT"/>
        </w:rPr>
        <w:t xml:space="preserve"> inkstų nepakankamumu, vaistinio preparato skirti vartoti reguliariai reikia ypač atsargiai.</w:t>
      </w:r>
    </w:p>
    <w:p w14:paraId="0EE80F01" w14:textId="77777777" w:rsidR="00084A8B" w:rsidRPr="00DA4C4E" w:rsidRDefault="00084A8B" w:rsidP="00084A8B">
      <w:pPr>
        <w:tabs>
          <w:tab w:val="left" w:pos="720"/>
        </w:tabs>
        <w:spacing w:after="0" w:line="240" w:lineRule="auto"/>
        <w:rPr>
          <w:rFonts w:ascii="Times New Roman" w:eastAsia="Times New Roman" w:hAnsi="Times New Roman" w:cs="Times New Roman"/>
          <w:lang w:val="lt-LT"/>
        </w:rPr>
      </w:pPr>
    </w:p>
    <w:p w14:paraId="77944E7C" w14:textId="77777777" w:rsidR="00084A8B" w:rsidRPr="00DA4C4E" w:rsidRDefault="00084A8B" w:rsidP="00084A8B">
      <w:pPr>
        <w:spacing w:after="0" w:line="240" w:lineRule="auto"/>
        <w:rPr>
          <w:rFonts w:ascii="Times New Roman" w:eastAsia="Times New Roman" w:hAnsi="Times New Roman" w:cs="Times New Roman"/>
          <w:i/>
          <w:lang w:val="lt-LT"/>
        </w:rPr>
      </w:pPr>
      <w:r w:rsidRPr="00DA4C4E">
        <w:rPr>
          <w:rFonts w:ascii="Times New Roman" w:eastAsia="Times New Roman" w:hAnsi="Times New Roman" w:cs="Times New Roman"/>
          <w:i/>
          <w:lang w:val="lt-LT"/>
        </w:rPr>
        <w:t>Vaikų populiacija</w:t>
      </w:r>
    </w:p>
    <w:p w14:paraId="0F93E2EF" w14:textId="2219B842" w:rsidR="00084A8B" w:rsidRPr="00DA4C4E" w:rsidRDefault="0072004E"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Betadine ovulių </w:t>
      </w:r>
      <w:r w:rsidR="00E017D1">
        <w:rPr>
          <w:rFonts w:ascii="Times New Roman" w:eastAsia="Times New Roman" w:hAnsi="Times New Roman" w:cs="Times New Roman"/>
          <w:lang w:val="lt-LT"/>
        </w:rPr>
        <w:t>draudžiama</w:t>
      </w:r>
      <w:r w:rsidR="00E017D1" w:rsidRPr="00DA4C4E">
        <w:rPr>
          <w:rFonts w:ascii="Times New Roman" w:eastAsia="Times New Roman" w:hAnsi="Times New Roman" w:cs="Times New Roman"/>
          <w:lang w:val="lt-LT"/>
        </w:rPr>
        <w:t xml:space="preserve"> </w:t>
      </w:r>
      <w:r w:rsidR="00084A8B" w:rsidRPr="00DA4C4E">
        <w:rPr>
          <w:rFonts w:ascii="Times New Roman" w:eastAsia="Times New Roman" w:hAnsi="Times New Roman" w:cs="Times New Roman"/>
          <w:lang w:val="lt-LT"/>
        </w:rPr>
        <w:t xml:space="preserve">vartoti </w:t>
      </w:r>
      <w:r w:rsidRPr="00DA4C4E">
        <w:rPr>
          <w:rFonts w:ascii="Times New Roman" w:eastAsia="Times New Roman" w:hAnsi="Times New Roman" w:cs="Times New Roman"/>
          <w:lang w:val="lt-LT"/>
        </w:rPr>
        <w:t xml:space="preserve">mergaitėms </w:t>
      </w:r>
      <w:r w:rsidR="00084A8B" w:rsidRPr="00DA4C4E">
        <w:rPr>
          <w:rFonts w:ascii="Times New Roman" w:eastAsia="Times New Roman" w:hAnsi="Times New Roman" w:cs="Times New Roman"/>
          <w:lang w:val="lt-LT"/>
        </w:rPr>
        <w:t xml:space="preserve">iki lytinio </w:t>
      </w:r>
      <w:r w:rsidRPr="00DA4C4E">
        <w:rPr>
          <w:rFonts w:ascii="Times New Roman" w:eastAsia="Times New Roman" w:hAnsi="Times New Roman" w:cs="Times New Roman"/>
          <w:lang w:val="lt-LT"/>
        </w:rPr>
        <w:t>su</w:t>
      </w:r>
      <w:r w:rsidR="00084A8B" w:rsidRPr="00DA4C4E">
        <w:rPr>
          <w:rFonts w:ascii="Times New Roman" w:eastAsia="Times New Roman" w:hAnsi="Times New Roman" w:cs="Times New Roman"/>
          <w:lang w:val="lt-LT"/>
        </w:rPr>
        <w:t>brendimo</w:t>
      </w:r>
      <w:r w:rsidR="00E017D1">
        <w:rPr>
          <w:rFonts w:ascii="Times New Roman" w:eastAsia="Times New Roman" w:hAnsi="Times New Roman" w:cs="Times New Roman"/>
          <w:lang w:val="lt-LT"/>
        </w:rPr>
        <w:t xml:space="preserve"> (žr. 4.</w:t>
      </w:r>
      <w:r w:rsidR="00185B73">
        <w:rPr>
          <w:rFonts w:ascii="Times New Roman" w:eastAsia="Times New Roman" w:hAnsi="Times New Roman" w:cs="Times New Roman"/>
          <w:lang w:val="lt-LT"/>
        </w:rPr>
        <w:t>3</w:t>
      </w:r>
      <w:r w:rsidR="00E017D1">
        <w:rPr>
          <w:rFonts w:ascii="Times New Roman" w:eastAsia="Times New Roman" w:hAnsi="Times New Roman" w:cs="Times New Roman"/>
          <w:lang w:val="lt-LT"/>
        </w:rPr>
        <w:t> skyrių)</w:t>
      </w:r>
      <w:r w:rsidR="00084A8B" w:rsidRPr="00DA4C4E">
        <w:rPr>
          <w:rFonts w:ascii="Times New Roman" w:eastAsia="Times New Roman" w:hAnsi="Times New Roman" w:cs="Times New Roman"/>
          <w:lang w:val="lt-LT"/>
        </w:rPr>
        <w:t>.</w:t>
      </w:r>
    </w:p>
    <w:p w14:paraId="3775B647" w14:textId="77777777" w:rsidR="00084A8B" w:rsidRPr="00DA4C4E" w:rsidRDefault="00084A8B" w:rsidP="00084A8B">
      <w:pPr>
        <w:spacing w:after="0" w:line="240" w:lineRule="auto"/>
        <w:rPr>
          <w:rFonts w:ascii="Times New Roman" w:eastAsia="Times New Roman" w:hAnsi="Times New Roman" w:cs="Times New Roman"/>
          <w:lang w:val="lt-LT"/>
        </w:rPr>
      </w:pPr>
    </w:p>
    <w:p w14:paraId="39DE9843"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4.5</w:t>
      </w:r>
      <w:r w:rsidRPr="00DA4C4E">
        <w:rPr>
          <w:rFonts w:ascii="Times New Roman" w:eastAsia="Times New Roman" w:hAnsi="Times New Roman" w:cs="Times New Roman"/>
          <w:b/>
          <w:bCs/>
          <w:lang w:val="lt-LT"/>
        </w:rPr>
        <w:tab/>
        <w:t>Sąveika su kitais vaistiniais preparatais ir kitokia sąveika</w:t>
      </w:r>
    </w:p>
    <w:p w14:paraId="2B840D58" w14:textId="77777777" w:rsidR="00084A8B" w:rsidRPr="00DA4C4E" w:rsidRDefault="00084A8B" w:rsidP="00084A8B">
      <w:pPr>
        <w:spacing w:after="0" w:line="240" w:lineRule="auto"/>
        <w:rPr>
          <w:rFonts w:ascii="Times New Roman" w:eastAsia="Times New Roman" w:hAnsi="Times New Roman" w:cs="Times New Roman"/>
          <w:lang w:val="lt-LT"/>
        </w:rPr>
      </w:pPr>
    </w:p>
    <w:p w14:paraId="0400BBFE"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Joduoto povidono kompleksas yra veiksmingas, kai pH yra nuo 2,0 iki 7,0. Numatoma, kad dėl šio komplekso reakcijos su baltymais ir kitomis medžiagomis, jo veiksmingumas sumažės.</w:t>
      </w:r>
    </w:p>
    <w:p w14:paraId="2B38BCA4" w14:textId="77777777" w:rsidR="00084A8B" w:rsidRPr="00DA4C4E" w:rsidRDefault="00084A8B" w:rsidP="00084A8B">
      <w:pPr>
        <w:spacing w:after="0" w:line="240" w:lineRule="auto"/>
        <w:rPr>
          <w:rFonts w:ascii="Times New Roman" w:eastAsia="Times New Roman" w:hAnsi="Times New Roman" w:cs="Times New Roman"/>
          <w:lang w:val="lt-LT"/>
        </w:rPr>
      </w:pPr>
    </w:p>
    <w:p w14:paraId="3058801C" w14:textId="77777777" w:rsidR="00BB07F4" w:rsidRDefault="00C57322" w:rsidP="00C57322">
      <w:pPr>
        <w:spacing w:after="0" w:line="240" w:lineRule="auto"/>
        <w:rPr>
          <w:rFonts w:ascii="Times New Roman" w:eastAsia="Times New Roman" w:hAnsi="Times New Roman" w:cs="Times New Roman"/>
          <w:lang w:val="lt-LT"/>
        </w:rPr>
      </w:pPr>
      <w:r w:rsidRPr="00C57322">
        <w:rPr>
          <w:rFonts w:ascii="Times New Roman" w:eastAsia="Times New Roman" w:hAnsi="Times New Roman" w:cs="Times New Roman"/>
          <w:lang w:val="lt-LT"/>
        </w:rPr>
        <w:t>Joduoto povidono vartojant kartu kit</w:t>
      </w:r>
      <w:r>
        <w:rPr>
          <w:rFonts w:ascii="Times New Roman" w:eastAsia="Times New Roman" w:hAnsi="Times New Roman" w:cs="Times New Roman"/>
          <w:lang w:val="lt-LT"/>
        </w:rPr>
        <w:t>ai</w:t>
      </w:r>
      <w:r w:rsidRPr="00C57322">
        <w:rPr>
          <w:rFonts w:ascii="Times New Roman" w:eastAsia="Times New Roman" w:hAnsi="Times New Roman" w:cs="Times New Roman"/>
          <w:lang w:val="lt-LT"/>
        </w:rPr>
        <w:t xml:space="preserve">s žaizdoms gydyti </w:t>
      </w:r>
      <w:r>
        <w:rPr>
          <w:rFonts w:ascii="Times New Roman" w:eastAsia="Times New Roman" w:hAnsi="Times New Roman" w:cs="Times New Roman"/>
          <w:lang w:val="lt-LT"/>
        </w:rPr>
        <w:t xml:space="preserve">skirtais </w:t>
      </w:r>
      <w:r w:rsidRPr="00C57322">
        <w:rPr>
          <w:rFonts w:ascii="Times New Roman" w:eastAsia="Times New Roman" w:hAnsi="Times New Roman" w:cs="Times New Roman"/>
          <w:lang w:val="lt-LT"/>
        </w:rPr>
        <w:t>vaistini</w:t>
      </w:r>
      <w:r>
        <w:rPr>
          <w:rFonts w:ascii="Times New Roman" w:eastAsia="Times New Roman" w:hAnsi="Times New Roman" w:cs="Times New Roman"/>
          <w:lang w:val="lt-LT"/>
        </w:rPr>
        <w:t>ai</w:t>
      </w:r>
      <w:r w:rsidRPr="00C57322">
        <w:rPr>
          <w:rFonts w:ascii="Times New Roman" w:eastAsia="Times New Roman" w:hAnsi="Times New Roman" w:cs="Times New Roman"/>
          <w:lang w:val="lt-LT"/>
        </w:rPr>
        <w:t>s preparat</w:t>
      </w:r>
      <w:r>
        <w:rPr>
          <w:rFonts w:ascii="Times New Roman" w:eastAsia="Times New Roman" w:hAnsi="Times New Roman" w:cs="Times New Roman"/>
          <w:lang w:val="lt-LT"/>
        </w:rPr>
        <w:t>ai</w:t>
      </w:r>
      <w:r w:rsidRPr="00C57322">
        <w:rPr>
          <w:rFonts w:ascii="Times New Roman" w:eastAsia="Times New Roman" w:hAnsi="Times New Roman" w:cs="Times New Roman"/>
          <w:lang w:val="lt-LT"/>
        </w:rPr>
        <w:t xml:space="preserve">s, kurių sudėtyje yra fermentinių medžiagų, sumažėja abiejų medžiagų veiksmingumas. </w:t>
      </w:r>
    </w:p>
    <w:p w14:paraId="61EF7A87" w14:textId="77777777" w:rsidR="00BB07F4" w:rsidRDefault="00BB07F4" w:rsidP="00C57322">
      <w:pPr>
        <w:spacing w:after="0" w:line="240" w:lineRule="auto"/>
        <w:rPr>
          <w:rFonts w:ascii="Times New Roman" w:eastAsia="Times New Roman" w:hAnsi="Times New Roman" w:cs="Times New Roman"/>
          <w:lang w:val="lt-LT"/>
        </w:rPr>
      </w:pPr>
    </w:p>
    <w:p w14:paraId="5D05FBFF" w14:textId="0DF54779" w:rsidR="00C57322" w:rsidRPr="00D46FCC" w:rsidRDefault="00C57322" w:rsidP="00C57322">
      <w:pPr>
        <w:spacing w:after="0" w:line="240" w:lineRule="auto"/>
        <w:rPr>
          <w:rFonts w:ascii="Times New Roman" w:eastAsia="Times New Roman" w:hAnsi="Times New Roman" w:cs="Times New Roman"/>
          <w:lang w:val="lt-LT"/>
        </w:rPr>
      </w:pPr>
      <w:r w:rsidRPr="00C57322">
        <w:rPr>
          <w:rFonts w:ascii="Times New Roman" w:eastAsia="Times New Roman" w:hAnsi="Times New Roman" w:cs="Times New Roman"/>
          <w:lang w:val="lt-LT"/>
        </w:rPr>
        <w:t>Vaistiniai preparatai, kurių sudėtyje yra</w:t>
      </w:r>
      <w:r w:rsidR="0015199C">
        <w:rPr>
          <w:rFonts w:ascii="Times New Roman" w:eastAsia="Times New Roman" w:hAnsi="Times New Roman" w:cs="Times New Roman"/>
          <w:lang w:val="lt-LT"/>
        </w:rPr>
        <w:t xml:space="preserve"> </w:t>
      </w:r>
      <w:r w:rsidR="00A27978">
        <w:rPr>
          <w:rFonts w:ascii="Times New Roman" w:eastAsia="Times New Roman" w:hAnsi="Times New Roman" w:cs="Times New Roman"/>
          <w:lang w:val="lt-LT"/>
        </w:rPr>
        <w:t xml:space="preserve">sidabro, </w:t>
      </w:r>
      <w:r w:rsidR="00685102">
        <w:rPr>
          <w:rFonts w:ascii="Times New Roman" w:eastAsia="Times New Roman" w:hAnsi="Times New Roman" w:cs="Times New Roman"/>
          <w:lang w:val="lt-LT"/>
        </w:rPr>
        <w:t xml:space="preserve">gyvsidabrio </w:t>
      </w:r>
      <w:r w:rsidR="00685102" w:rsidRPr="00685102">
        <w:rPr>
          <w:rFonts w:ascii="Times New Roman" w:eastAsia="Times New Roman" w:hAnsi="Times New Roman" w:cs="Times New Roman"/>
          <w:lang w:val="lt-LT" w:eastAsia="lt-LT"/>
        </w:rPr>
        <w:t>(žr. 4.3 skyrių</w:t>
      </w:r>
      <w:r w:rsidR="00685102">
        <w:rPr>
          <w:rFonts w:ascii="Times New Roman" w:eastAsia="Times New Roman" w:hAnsi="Times New Roman" w:cs="Times New Roman"/>
          <w:lang w:val="lt-LT" w:eastAsia="lt-LT"/>
        </w:rPr>
        <w:t xml:space="preserve">), </w:t>
      </w:r>
      <w:r w:rsidRPr="00C57322">
        <w:rPr>
          <w:rFonts w:ascii="Times New Roman" w:eastAsia="Times New Roman" w:hAnsi="Times New Roman" w:cs="Times New Roman"/>
          <w:lang w:val="lt-LT"/>
        </w:rPr>
        <w:t xml:space="preserve">vandenilio peroksido ir taurolidino, gali </w:t>
      </w:r>
      <w:r>
        <w:rPr>
          <w:rFonts w:ascii="Times New Roman" w:eastAsia="Times New Roman" w:hAnsi="Times New Roman" w:cs="Times New Roman"/>
          <w:lang w:val="lt-LT"/>
        </w:rPr>
        <w:t>sukelti sąveiką</w:t>
      </w:r>
      <w:r w:rsidRPr="00C57322">
        <w:rPr>
          <w:rFonts w:ascii="Times New Roman" w:eastAsia="Times New Roman" w:hAnsi="Times New Roman" w:cs="Times New Roman"/>
          <w:lang w:val="lt-LT"/>
        </w:rPr>
        <w:t xml:space="preserve"> su juoduotu povidonu</w:t>
      </w:r>
      <w:r>
        <w:rPr>
          <w:rFonts w:ascii="Times New Roman" w:eastAsia="Times New Roman" w:hAnsi="Times New Roman" w:cs="Times New Roman"/>
          <w:lang w:val="lt-LT"/>
        </w:rPr>
        <w:t xml:space="preserve"> ir </w:t>
      </w:r>
      <w:r w:rsidRPr="00C57322">
        <w:rPr>
          <w:rFonts w:ascii="Times New Roman" w:eastAsia="Times New Roman" w:hAnsi="Times New Roman" w:cs="Times New Roman"/>
          <w:lang w:val="lt-LT"/>
        </w:rPr>
        <w:t>gali sumažėti abiejų vaistinių preparatų veiksmingumas</w:t>
      </w:r>
      <w:r w:rsidR="00D46FCC" w:rsidRPr="00D46FCC">
        <w:rPr>
          <w:rFonts w:ascii="Times New Roman" w:eastAsia="Times New Roman" w:hAnsi="Times New Roman" w:cs="Times New Roman"/>
          <w:lang w:val="lt-LT"/>
        </w:rPr>
        <w:t xml:space="preserve">, </w:t>
      </w:r>
      <w:r w:rsidR="00D46FCC" w:rsidRPr="003E5BEE">
        <w:rPr>
          <w:rFonts w:ascii="Times New Roman" w:hAnsi="Times New Roman" w:cs="Times New Roman"/>
          <w:lang w:val="lt-LT" w:eastAsia="lt-LT"/>
        </w:rPr>
        <w:t>todėl jų vartoti kartu draudžiama</w:t>
      </w:r>
      <w:r w:rsidRPr="00D46FCC">
        <w:rPr>
          <w:rFonts w:ascii="Times New Roman" w:eastAsia="Times New Roman" w:hAnsi="Times New Roman" w:cs="Times New Roman"/>
          <w:lang w:val="lt-LT"/>
        </w:rPr>
        <w:t>.</w:t>
      </w:r>
    </w:p>
    <w:p w14:paraId="756E12C5" w14:textId="77777777" w:rsidR="00C57322" w:rsidRPr="00D46FCC" w:rsidRDefault="00C57322" w:rsidP="00084A8B">
      <w:pPr>
        <w:spacing w:after="0" w:line="240" w:lineRule="auto"/>
        <w:rPr>
          <w:rFonts w:ascii="Times New Roman" w:eastAsia="Calibri" w:hAnsi="Times New Roman" w:cs="Times New Roman"/>
          <w:lang w:val="lt-LT"/>
        </w:rPr>
      </w:pPr>
    </w:p>
    <w:p w14:paraId="4AFB66BD" w14:textId="53AA2559" w:rsidR="00C57322" w:rsidRPr="00C57322" w:rsidRDefault="00C57322" w:rsidP="00C57322">
      <w:pPr>
        <w:spacing w:after="0" w:line="240" w:lineRule="auto"/>
        <w:rPr>
          <w:rFonts w:ascii="Times New Roman" w:eastAsia="Times New Roman" w:hAnsi="Times New Roman" w:cs="Times New Roman"/>
          <w:lang w:val="lt-LT"/>
        </w:rPr>
      </w:pPr>
      <w:r w:rsidRPr="00C57322">
        <w:rPr>
          <w:rFonts w:ascii="Times New Roman" w:eastAsia="Times New Roman" w:hAnsi="Times New Roman" w:cs="Times New Roman"/>
          <w:lang w:val="lt-LT"/>
        </w:rPr>
        <w:t xml:space="preserve">Jei </w:t>
      </w:r>
      <w:bookmarkStart w:id="0" w:name="_Hlk103778349"/>
      <w:r w:rsidRPr="00C57322">
        <w:rPr>
          <w:rFonts w:ascii="Times New Roman" w:eastAsia="Times New Roman" w:hAnsi="Times New Roman" w:cs="Times New Roman"/>
          <w:lang w:val="lt-LT"/>
        </w:rPr>
        <w:t xml:space="preserve">vaistinių preparatų, kurių sudėtyje yra </w:t>
      </w:r>
      <w:r w:rsidR="00D05780">
        <w:rPr>
          <w:rFonts w:ascii="Times New Roman" w:eastAsia="Times New Roman" w:hAnsi="Times New Roman" w:cs="Times New Roman"/>
          <w:lang w:val="lt-LT"/>
        </w:rPr>
        <w:t>joduoto povidono</w:t>
      </w:r>
      <w:r w:rsidRPr="00C57322">
        <w:rPr>
          <w:rFonts w:ascii="Times New Roman" w:eastAsia="Times New Roman" w:hAnsi="Times New Roman" w:cs="Times New Roman"/>
          <w:lang w:val="lt-LT"/>
        </w:rPr>
        <w:t>, vartojama prieš antiseptikų, kurių sudėtyje yra oktenidino, vartojimą arba po jo, gali laikinai patamsėti paveikt</w:t>
      </w:r>
      <w:r w:rsidR="00BD38D9">
        <w:rPr>
          <w:rFonts w:ascii="Times New Roman" w:eastAsia="Times New Roman" w:hAnsi="Times New Roman" w:cs="Times New Roman"/>
          <w:lang w:val="lt-LT"/>
        </w:rPr>
        <w:t>os</w:t>
      </w:r>
      <w:r w:rsidRPr="00C57322">
        <w:rPr>
          <w:rFonts w:ascii="Times New Roman" w:eastAsia="Times New Roman" w:hAnsi="Times New Roman" w:cs="Times New Roman"/>
          <w:lang w:val="lt-LT"/>
        </w:rPr>
        <w:t xml:space="preserve"> </w:t>
      </w:r>
      <w:r w:rsidR="00BD38D9">
        <w:rPr>
          <w:rFonts w:ascii="Times New Roman" w:eastAsia="Times New Roman" w:hAnsi="Times New Roman" w:cs="Times New Roman"/>
          <w:lang w:val="lt-LT"/>
        </w:rPr>
        <w:t>sritys</w:t>
      </w:r>
      <w:r w:rsidRPr="00C57322">
        <w:rPr>
          <w:rFonts w:ascii="Times New Roman" w:eastAsia="Times New Roman" w:hAnsi="Times New Roman" w:cs="Times New Roman"/>
          <w:lang w:val="lt-LT"/>
        </w:rPr>
        <w:t>.</w:t>
      </w:r>
    </w:p>
    <w:bookmarkEnd w:id="0"/>
    <w:p w14:paraId="01138B09" w14:textId="77777777" w:rsidR="00C57322" w:rsidRDefault="00C57322" w:rsidP="00084A8B">
      <w:pPr>
        <w:spacing w:after="0" w:line="240" w:lineRule="auto"/>
        <w:rPr>
          <w:rFonts w:ascii="Times New Roman" w:eastAsia="Calibri" w:hAnsi="Times New Roman" w:cs="Times New Roman"/>
          <w:lang w:val="lt-LT"/>
        </w:rPr>
      </w:pPr>
    </w:p>
    <w:p w14:paraId="0188141F" w14:textId="2D85E954" w:rsidR="00084A8B" w:rsidRPr="00DA4C4E" w:rsidRDefault="00D60778"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Vaistiniai preparatai, kurių sudėtyje yra j</w:t>
      </w:r>
      <w:r w:rsidR="00084A8B" w:rsidRPr="00DA4C4E">
        <w:rPr>
          <w:rFonts w:ascii="Times New Roman" w:eastAsia="Times New Roman" w:hAnsi="Times New Roman" w:cs="Times New Roman"/>
          <w:lang w:val="lt-LT"/>
        </w:rPr>
        <w:t>oduoto povidono</w:t>
      </w:r>
      <w:r w:rsidRPr="00DA4C4E">
        <w:rPr>
          <w:rFonts w:ascii="Times New Roman" w:eastAsia="Times New Roman" w:hAnsi="Times New Roman" w:cs="Times New Roman"/>
          <w:lang w:val="lt-LT"/>
        </w:rPr>
        <w:t>,</w:t>
      </w:r>
      <w:r w:rsidR="00084A8B" w:rsidRPr="00DA4C4E">
        <w:rPr>
          <w:rFonts w:ascii="Times New Roman" w:eastAsia="Times New Roman" w:hAnsi="Times New Roman" w:cs="Times New Roman"/>
          <w:lang w:val="lt-LT"/>
        </w:rPr>
        <w:t xml:space="preserve"> gali sukelti įvairių diagnostinių medžiagų oksidaciją ir dėl to gali būti klaidingai teigiami laboratorinių tyrimų duomenys (pvz., toluidino arba gvajokų dervos mėginiai </w:t>
      </w:r>
      <w:r w:rsidRPr="00DA4C4E">
        <w:rPr>
          <w:rFonts w:ascii="Times New Roman" w:eastAsia="Times New Roman" w:hAnsi="Times New Roman" w:cs="Times New Roman"/>
          <w:lang w:val="lt-LT"/>
        </w:rPr>
        <w:t xml:space="preserve">hemoglobinui </w:t>
      </w:r>
      <w:r w:rsidR="00084A8B" w:rsidRPr="00DA4C4E">
        <w:rPr>
          <w:rFonts w:ascii="Times New Roman" w:eastAsia="Times New Roman" w:hAnsi="Times New Roman" w:cs="Times New Roman"/>
          <w:lang w:val="lt-LT"/>
        </w:rPr>
        <w:t xml:space="preserve">išmatose arba </w:t>
      </w:r>
      <w:r w:rsidRPr="00DA4C4E">
        <w:rPr>
          <w:rFonts w:ascii="Times New Roman" w:eastAsia="Times New Roman" w:hAnsi="Times New Roman" w:cs="Times New Roman"/>
          <w:lang w:val="lt-LT"/>
        </w:rPr>
        <w:t xml:space="preserve">hemoglobinui ar gliukozei </w:t>
      </w:r>
      <w:r w:rsidR="00084A8B" w:rsidRPr="00DA4C4E">
        <w:rPr>
          <w:rFonts w:ascii="Times New Roman" w:eastAsia="Times New Roman" w:hAnsi="Times New Roman" w:cs="Times New Roman"/>
          <w:lang w:val="lt-LT"/>
        </w:rPr>
        <w:t>šlapime nustatyti).</w:t>
      </w:r>
    </w:p>
    <w:p w14:paraId="5C788A27" w14:textId="77777777" w:rsidR="00084A8B" w:rsidRPr="00DA4C4E" w:rsidRDefault="00084A8B" w:rsidP="00084A8B">
      <w:pPr>
        <w:spacing w:after="0" w:line="240" w:lineRule="auto"/>
        <w:rPr>
          <w:rFonts w:ascii="Times New Roman" w:eastAsia="Times New Roman" w:hAnsi="Times New Roman" w:cs="Times New Roman"/>
          <w:lang w:val="lt-LT"/>
        </w:rPr>
      </w:pPr>
    </w:p>
    <w:p w14:paraId="1758F069" w14:textId="454AB361"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Jodo absorbcija iš </w:t>
      </w:r>
      <w:r w:rsidR="0019016E">
        <w:rPr>
          <w:rFonts w:ascii="Times New Roman" w:eastAsia="Times New Roman" w:hAnsi="Times New Roman" w:cs="Times New Roman"/>
          <w:lang w:val="lt-LT"/>
        </w:rPr>
        <w:t xml:space="preserve">vaistinių preparatų, kurių sudėtyje yra </w:t>
      </w:r>
      <w:r w:rsidRPr="00DA4C4E">
        <w:rPr>
          <w:rFonts w:ascii="Times New Roman" w:eastAsia="Times New Roman" w:hAnsi="Times New Roman" w:cs="Times New Roman"/>
          <w:lang w:val="lt-LT"/>
        </w:rPr>
        <w:t>joduoto povidono</w:t>
      </w:r>
      <w:r w:rsidR="0019016E">
        <w:rPr>
          <w:rFonts w:ascii="Times New Roman" w:eastAsia="Times New Roman" w:hAnsi="Times New Roman" w:cs="Times New Roman"/>
          <w:lang w:val="lt-LT"/>
        </w:rPr>
        <w:t>,</w:t>
      </w:r>
      <w:r w:rsidRPr="00DA4C4E">
        <w:rPr>
          <w:rFonts w:ascii="Times New Roman" w:eastAsia="Times New Roman" w:hAnsi="Times New Roman" w:cs="Times New Roman"/>
          <w:lang w:val="lt-LT"/>
        </w:rPr>
        <w:t xml:space="preserve"> gali</w:t>
      </w:r>
      <w:r w:rsidR="006D0C5C" w:rsidRPr="006D0C5C">
        <w:rPr>
          <w:rFonts w:ascii="Times New Roman" w:eastAsia="Times New Roman" w:hAnsi="Times New Roman" w:cs="Times New Roman"/>
          <w:lang w:val="lt-LT"/>
        </w:rPr>
        <w:t xml:space="preserve"> sumažinti jodo patekimą į skydliaukę</w:t>
      </w:r>
      <w:r w:rsidRPr="00DA4C4E">
        <w:rPr>
          <w:rFonts w:ascii="Times New Roman" w:eastAsia="Times New Roman" w:hAnsi="Times New Roman" w:cs="Times New Roman"/>
          <w:lang w:val="lt-LT"/>
        </w:rPr>
        <w:t xml:space="preserve">. Tai gali paveikti įvairių tyrimų duomenis (skydliaukės scintigrafijos, prie baltymų prisijungusio jodo nustatymo, diagnostinių radioaktyviojo jodo mėginių) ir dėl to gali būti neįmanoma planuoti skydliaukės gydymo jodu (gydymo radioaktyviuoju jodu). </w:t>
      </w:r>
      <w:r w:rsidR="00D46FCC">
        <w:rPr>
          <w:rFonts w:ascii="Times New Roman" w:eastAsia="Times New Roman" w:hAnsi="Times New Roman" w:cs="Times New Roman"/>
          <w:lang w:val="lt-LT"/>
        </w:rPr>
        <w:t>Baigus minėtą gydymą būtina 4 savaičių pertrauka prieš atliekant</w:t>
      </w:r>
      <w:r w:rsidRPr="00DA4C4E">
        <w:rPr>
          <w:rFonts w:ascii="Times New Roman" w:eastAsia="Times New Roman" w:hAnsi="Times New Roman" w:cs="Times New Roman"/>
          <w:lang w:val="lt-LT"/>
        </w:rPr>
        <w:t xml:space="preserve"> naują scintigramą</w:t>
      </w:r>
      <w:r w:rsidR="00001AF1">
        <w:rPr>
          <w:rFonts w:ascii="Times New Roman" w:eastAsia="Times New Roman" w:hAnsi="Times New Roman" w:cs="Times New Roman"/>
          <w:lang w:val="lt-LT"/>
        </w:rPr>
        <w:t xml:space="preserve"> (žr. 4.3 skyrių)</w:t>
      </w:r>
      <w:r w:rsidRPr="00DA4C4E">
        <w:rPr>
          <w:rFonts w:ascii="Times New Roman" w:eastAsia="Times New Roman" w:hAnsi="Times New Roman" w:cs="Times New Roman"/>
          <w:lang w:val="lt-LT"/>
        </w:rPr>
        <w:t>.</w:t>
      </w:r>
    </w:p>
    <w:p w14:paraId="138AE5A9" w14:textId="77777777" w:rsidR="009F2C8F" w:rsidRDefault="009F2C8F" w:rsidP="00084A8B">
      <w:pPr>
        <w:spacing w:after="0" w:line="240" w:lineRule="auto"/>
        <w:rPr>
          <w:rFonts w:ascii="Times New Roman" w:eastAsia="Times New Roman" w:hAnsi="Times New Roman" w:cs="Times New Roman"/>
          <w:lang w:val="lt-LT"/>
        </w:rPr>
      </w:pPr>
    </w:p>
    <w:p w14:paraId="4A0B9CD9" w14:textId="67A513D0" w:rsidR="00084A8B" w:rsidRDefault="009F2C8F" w:rsidP="00084A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Ličiu gydom</w:t>
      </w:r>
      <w:r w:rsidR="00185B73">
        <w:rPr>
          <w:rFonts w:ascii="Times New Roman" w:eastAsia="Times New Roman" w:hAnsi="Times New Roman" w:cs="Times New Roman"/>
          <w:lang w:val="lt-LT"/>
        </w:rPr>
        <w:t>o</w:t>
      </w:r>
      <w:r>
        <w:rPr>
          <w:rFonts w:ascii="Times New Roman" w:eastAsia="Times New Roman" w:hAnsi="Times New Roman" w:cs="Times New Roman"/>
          <w:lang w:val="lt-LT"/>
        </w:rPr>
        <w:t>ms pacient</w:t>
      </w:r>
      <w:r w:rsidR="00185B73">
        <w:rPr>
          <w:rFonts w:ascii="Times New Roman" w:eastAsia="Times New Roman" w:hAnsi="Times New Roman" w:cs="Times New Roman"/>
          <w:lang w:val="lt-LT"/>
        </w:rPr>
        <w:t>ė</w:t>
      </w:r>
      <w:r>
        <w:rPr>
          <w:rFonts w:ascii="Times New Roman" w:eastAsia="Times New Roman" w:hAnsi="Times New Roman" w:cs="Times New Roman"/>
          <w:lang w:val="lt-LT"/>
        </w:rPr>
        <w:t>ms nerekomenduojama reguliariai vartoti Betadine</w:t>
      </w:r>
      <w:r w:rsidRPr="009F2C8F">
        <w:rPr>
          <w:rFonts w:ascii="Times New Roman" w:eastAsia="Times New Roman" w:hAnsi="Times New Roman" w:cs="Times New Roman"/>
          <w:lang w:val="lt-LT"/>
        </w:rPr>
        <w:t>.</w:t>
      </w:r>
    </w:p>
    <w:p w14:paraId="4EF4200C" w14:textId="77777777" w:rsidR="009F2C8F" w:rsidRPr="00DA4C4E" w:rsidRDefault="009F2C8F" w:rsidP="00084A8B">
      <w:pPr>
        <w:spacing w:after="0" w:line="240" w:lineRule="auto"/>
        <w:rPr>
          <w:rFonts w:ascii="Times New Roman" w:eastAsia="Times New Roman" w:hAnsi="Times New Roman" w:cs="Times New Roman"/>
          <w:lang w:val="lt-LT"/>
        </w:rPr>
      </w:pPr>
    </w:p>
    <w:p w14:paraId="3A8D0D38"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lastRenderedPageBreak/>
        <w:t>4.6</w:t>
      </w:r>
      <w:r w:rsidRPr="00DA4C4E">
        <w:rPr>
          <w:rFonts w:ascii="Times New Roman" w:eastAsia="Times New Roman" w:hAnsi="Times New Roman" w:cs="Times New Roman"/>
          <w:b/>
          <w:bCs/>
          <w:lang w:val="lt-LT"/>
        </w:rPr>
        <w:tab/>
        <w:t>Vaisingumas, nėštumo ir žindymo laikotarpis</w:t>
      </w:r>
    </w:p>
    <w:p w14:paraId="5040F5C2" w14:textId="77777777" w:rsidR="00084A8B" w:rsidRPr="00DA4C4E" w:rsidRDefault="00084A8B" w:rsidP="00084A8B">
      <w:pPr>
        <w:spacing w:after="0" w:line="240" w:lineRule="auto"/>
        <w:rPr>
          <w:rFonts w:ascii="Times New Roman" w:eastAsia="Times New Roman" w:hAnsi="Times New Roman" w:cs="Times New Roman"/>
          <w:lang w:val="lt-LT"/>
        </w:rPr>
      </w:pPr>
    </w:p>
    <w:p w14:paraId="6F7E6FAD" w14:textId="77777777" w:rsidR="00D60778" w:rsidRPr="00DA4C4E" w:rsidRDefault="00D60778" w:rsidP="00D60778">
      <w:pPr>
        <w:spacing w:after="0" w:line="240" w:lineRule="auto"/>
        <w:rPr>
          <w:rFonts w:ascii="Times New Roman" w:eastAsia="Times New Roman" w:hAnsi="Times New Roman" w:cs="Times New Roman"/>
          <w:u w:val="single"/>
          <w:lang w:val="lt-LT"/>
        </w:rPr>
      </w:pPr>
      <w:r w:rsidRPr="00DA4C4E">
        <w:rPr>
          <w:rFonts w:ascii="Times New Roman" w:eastAsia="Times New Roman" w:hAnsi="Times New Roman" w:cs="Times New Roman"/>
          <w:u w:val="single"/>
          <w:lang w:val="lt-LT"/>
        </w:rPr>
        <w:t>Nėštumas</w:t>
      </w:r>
    </w:p>
    <w:p w14:paraId="4C2E8374" w14:textId="71E21B70" w:rsidR="00D60778" w:rsidRPr="00DA4C4E" w:rsidRDefault="00AF32B3"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Joduoto povidono </w:t>
      </w:r>
      <w:r w:rsidR="004068E2">
        <w:rPr>
          <w:rFonts w:ascii="Times New Roman" w:eastAsia="Times New Roman" w:hAnsi="Times New Roman" w:cs="Times New Roman"/>
          <w:lang w:val="lt-LT"/>
        </w:rPr>
        <w:t xml:space="preserve">ovulių </w:t>
      </w:r>
      <w:r w:rsidRPr="00DA4C4E">
        <w:rPr>
          <w:rFonts w:ascii="Times New Roman" w:eastAsia="Times New Roman" w:hAnsi="Times New Roman" w:cs="Times New Roman"/>
          <w:lang w:val="lt-LT"/>
        </w:rPr>
        <w:t>nėščioms moterims vartoti draudžiama, nes absorbuotas jodas gali prasiskverbti pro placentos barjerą.</w:t>
      </w:r>
    </w:p>
    <w:p w14:paraId="5529047E" w14:textId="77777777" w:rsidR="00D60778" w:rsidRPr="00DA4C4E" w:rsidRDefault="00D60778" w:rsidP="00084A8B">
      <w:pPr>
        <w:spacing w:after="0" w:line="240" w:lineRule="auto"/>
        <w:rPr>
          <w:rFonts w:ascii="Times New Roman" w:eastAsia="Times New Roman" w:hAnsi="Times New Roman" w:cs="Times New Roman"/>
          <w:lang w:val="lt-LT"/>
        </w:rPr>
      </w:pPr>
    </w:p>
    <w:p w14:paraId="219E48CA" w14:textId="40205A53" w:rsidR="00D60778" w:rsidRPr="00DA4C4E" w:rsidRDefault="00D60778" w:rsidP="00D60778">
      <w:pPr>
        <w:spacing w:after="0" w:line="240" w:lineRule="auto"/>
        <w:rPr>
          <w:rFonts w:ascii="Times New Roman" w:eastAsia="Times New Roman" w:hAnsi="Times New Roman" w:cs="Times New Roman"/>
          <w:u w:val="single"/>
          <w:lang w:val="lt-LT"/>
        </w:rPr>
      </w:pPr>
      <w:r w:rsidRPr="00DA4C4E">
        <w:rPr>
          <w:rFonts w:ascii="Times New Roman" w:eastAsia="Times New Roman" w:hAnsi="Times New Roman" w:cs="Times New Roman"/>
          <w:u w:val="single"/>
          <w:lang w:val="lt-LT"/>
        </w:rPr>
        <w:t>Žindymas</w:t>
      </w:r>
    </w:p>
    <w:p w14:paraId="6720FA34" w14:textId="599A24CE" w:rsidR="00084A8B" w:rsidRPr="00DA4C4E" w:rsidRDefault="00C16BA1"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Joduoto povidono </w:t>
      </w:r>
      <w:r w:rsidR="004068E2">
        <w:rPr>
          <w:rFonts w:ascii="Times New Roman" w:eastAsia="Times New Roman" w:hAnsi="Times New Roman" w:cs="Times New Roman"/>
          <w:lang w:val="lt-LT"/>
        </w:rPr>
        <w:t xml:space="preserve">ovules </w:t>
      </w:r>
      <w:r w:rsidRPr="00DA4C4E">
        <w:rPr>
          <w:rFonts w:ascii="Times New Roman" w:eastAsia="Times New Roman" w:hAnsi="Times New Roman" w:cs="Times New Roman"/>
          <w:lang w:val="lt-LT"/>
        </w:rPr>
        <w:t>žindančioms moterims vartoti draudžiama, nes absorbuotas jodas gali patekti į pieną.</w:t>
      </w:r>
    </w:p>
    <w:p w14:paraId="772B77DA" w14:textId="77777777" w:rsidR="00084A8B" w:rsidRPr="00DA4C4E" w:rsidRDefault="00084A8B" w:rsidP="00084A8B">
      <w:pPr>
        <w:spacing w:after="0" w:line="240" w:lineRule="auto"/>
        <w:rPr>
          <w:rFonts w:ascii="Times New Roman" w:eastAsia="Times New Roman" w:hAnsi="Times New Roman" w:cs="Times New Roman"/>
          <w:lang w:val="lt-LT"/>
        </w:rPr>
      </w:pPr>
    </w:p>
    <w:p w14:paraId="3435F194" w14:textId="60A3160A" w:rsidR="00D60778" w:rsidRPr="00DA4C4E" w:rsidRDefault="00D60778" w:rsidP="00D60778">
      <w:pPr>
        <w:spacing w:after="0" w:line="240" w:lineRule="auto"/>
        <w:rPr>
          <w:rFonts w:ascii="Times New Roman" w:eastAsia="Times New Roman" w:hAnsi="Times New Roman" w:cs="Times New Roman"/>
          <w:u w:val="single"/>
          <w:lang w:val="lt-LT"/>
        </w:rPr>
      </w:pPr>
      <w:r w:rsidRPr="00DA4C4E">
        <w:rPr>
          <w:rFonts w:ascii="Times New Roman" w:eastAsia="Times New Roman" w:hAnsi="Times New Roman" w:cs="Times New Roman"/>
          <w:u w:val="single"/>
          <w:lang w:val="lt-LT"/>
        </w:rPr>
        <w:t>Vaisingumas</w:t>
      </w:r>
    </w:p>
    <w:p w14:paraId="622E4F25" w14:textId="21A47A5E" w:rsidR="00BC227D" w:rsidRPr="003E5BEE" w:rsidRDefault="00BC227D" w:rsidP="003E5BEE">
      <w:pPr>
        <w:spacing w:after="0" w:line="240" w:lineRule="auto"/>
        <w:rPr>
          <w:rFonts w:ascii="Times New Roman" w:hAnsi="Times New Roman" w:cs="Times New Roman"/>
          <w:lang w:val="lt-LT"/>
        </w:rPr>
      </w:pPr>
      <w:r w:rsidRPr="003E5BEE">
        <w:rPr>
          <w:rFonts w:ascii="Times New Roman" w:hAnsi="Times New Roman" w:cs="Times New Roman"/>
          <w:lang w:val="lt-LT"/>
        </w:rPr>
        <w:t xml:space="preserve">Duomenų apie joduoto povidono poveikį vaisingumui nėra. </w:t>
      </w:r>
    </w:p>
    <w:p w14:paraId="59A1D3AA" w14:textId="7E00043A" w:rsidR="00084A8B" w:rsidRPr="00DA4C4E" w:rsidRDefault="00084A8B" w:rsidP="00BC227D">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Ovulės pasižymi sperm</w:t>
      </w:r>
      <w:r w:rsidR="002432F7" w:rsidRPr="00DA4C4E">
        <w:rPr>
          <w:rFonts w:ascii="Times New Roman" w:eastAsia="Times New Roman" w:hAnsi="Times New Roman" w:cs="Times New Roman"/>
          <w:lang w:val="lt-LT"/>
        </w:rPr>
        <w:t>i</w:t>
      </w:r>
      <w:r w:rsidRPr="00DA4C4E">
        <w:rPr>
          <w:rFonts w:ascii="Times New Roman" w:eastAsia="Times New Roman" w:hAnsi="Times New Roman" w:cs="Times New Roman"/>
          <w:lang w:val="lt-LT"/>
        </w:rPr>
        <w:t>cidiniu poveikiu, todėl jų nerekomenduojama vartoti planuojančioms pastoti moterims.</w:t>
      </w:r>
    </w:p>
    <w:p w14:paraId="30420922" w14:textId="77777777" w:rsidR="00084A8B" w:rsidRPr="00DA4C4E" w:rsidRDefault="00084A8B" w:rsidP="00084A8B">
      <w:pPr>
        <w:spacing w:after="0" w:line="240" w:lineRule="auto"/>
        <w:rPr>
          <w:rFonts w:ascii="Times New Roman" w:eastAsia="Times New Roman" w:hAnsi="Times New Roman" w:cs="Times New Roman"/>
          <w:lang w:val="lt-LT"/>
        </w:rPr>
      </w:pPr>
    </w:p>
    <w:p w14:paraId="70653829"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4.7</w:t>
      </w:r>
      <w:r w:rsidRPr="00DA4C4E">
        <w:rPr>
          <w:rFonts w:ascii="Times New Roman" w:eastAsia="Times New Roman" w:hAnsi="Times New Roman" w:cs="Times New Roman"/>
          <w:b/>
          <w:bCs/>
          <w:lang w:val="lt-LT"/>
        </w:rPr>
        <w:tab/>
        <w:t>Poveikis gebėjimui vairuoti ir valdyti mechanizmus</w:t>
      </w:r>
    </w:p>
    <w:p w14:paraId="762882CA" w14:textId="77777777" w:rsidR="00084A8B" w:rsidRPr="00DA4C4E" w:rsidRDefault="00084A8B" w:rsidP="00084A8B">
      <w:pPr>
        <w:spacing w:after="0" w:line="240" w:lineRule="auto"/>
        <w:rPr>
          <w:rFonts w:ascii="Times New Roman" w:eastAsia="Times New Roman" w:hAnsi="Times New Roman" w:cs="Times New Roman"/>
          <w:lang w:val="lt-LT"/>
        </w:rPr>
      </w:pPr>
    </w:p>
    <w:p w14:paraId="0B2E7001" w14:textId="7B09ADF9"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Calibri" w:hAnsi="Times New Roman" w:cs="Times New Roman"/>
          <w:noProof/>
          <w:lang w:val="lt-LT"/>
        </w:rPr>
        <w:t xml:space="preserve">Betadine </w:t>
      </w:r>
      <w:r w:rsidR="00E54CF6" w:rsidRPr="00DA4C4E">
        <w:rPr>
          <w:rFonts w:ascii="Times New Roman" w:eastAsia="Calibri" w:hAnsi="Times New Roman" w:cs="Times New Roman"/>
          <w:noProof/>
          <w:lang w:val="lt-LT"/>
        </w:rPr>
        <w:t xml:space="preserve">ovulės </w:t>
      </w:r>
      <w:r w:rsidRPr="00DA4C4E">
        <w:rPr>
          <w:rFonts w:ascii="Times New Roman" w:eastAsia="Calibri" w:hAnsi="Times New Roman" w:cs="Times New Roman"/>
          <w:noProof/>
          <w:lang w:val="lt-LT"/>
        </w:rPr>
        <w:t>gebėjimo vairuoti ir valdyti mechanizmus neveikia</w:t>
      </w:r>
      <w:r w:rsidR="00164022" w:rsidRPr="00DA4C4E">
        <w:rPr>
          <w:rFonts w:ascii="Times New Roman" w:eastAsia="Calibri" w:hAnsi="Times New Roman" w:cs="Times New Roman"/>
          <w:noProof/>
          <w:lang w:val="lt-LT"/>
        </w:rPr>
        <w:t>.</w:t>
      </w:r>
    </w:p>
    <w:p w14:paraId="0F8B8A24" w14:textId="77777777" w:rsidR="00084A8B" w:rsidRPr="00DA4C4E" w:rsidRDefault="00084A8B" w:rsidP="00084A8B">
      <w:pPr>
        <w:spacing w:after="0" w:line="240" w:lineRule="auto"/>
        <w:rPr>
          <w:rFonts w:ascii="Times New Roman" w:eastAsia="Times New Roman" w:hAnsi="Times New Roman" w:cs="Times New Roman"/>
          <w:lang w:val="lt-LT"/>
        </w:rPr>
      </w:pPr>
    </w:p>
    <w:p w14:paraId="773F4E42"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4.8</w:t>
      </w:r>
      <w:r w:rsidRPr="00DA4C4E">
        <w:rPr>
          <w:rFonts w:ascii="Times New Roman" w:eastAsia="Times New Roman" w:hAnsi="Times New Roman" w:cs="Times New Roman"/>
          <w:b/>
          <w:bCs/>
          <w:lang w:val="lt-LT"/>
        </w:rPr>
        <w:tab/>
        <w:t>Nepageidaujamas poveikis</w:t>
      </w:r>
    </w:p>
    <w:p w14:paraId="52AA293F" w14:textId="77777777" w:rsidR="00084A8B" w:rsidRPr="00DA4C4E" w:rsidRDefault="00084A8B" w:rsidP="00084A8B">
      <w:pPr>
        <w:spacing w:after="0" w:line="240" w:lineRule="auto"/>
        <w:rPr>
          <w:rFonts w:ascii="Times New Roman" w:eastAsia="Times New Roman" w:hAnsi="Times New Roman" w:cs="Times New Roman"/>
          <w:lang w:val="lt-LT"/>
        </w:rPr>
      </w:pPr>
    </w:p>
    <w:p w14:paraId="64FD25AF" w14:textId="6CC94481" w:rsidR="00084A8B" w:rsidRPr="00DA4C4E" w:rsidRDefault="00053E65" w:rsidP="00084A8B">
      <w:pPr>
        <w:spacing w:after="0" w:line="240" w:lineRule="auto"/>
        <w:rPr>
          <w:rFonts w:ascii="Times New Roman" w:eastAsia="Times New Roman" w:hAnsi="Times New Roman" w:cs="Times New Roman"/>
          <w:noProof/>
          <w:lang w:val="lt-LT" w:eastAsia="en-GB"/>
        </w:rPr>
      </w:pPr>
      <w:r w:rsidRPr="00DA4C4E">
        <w:rPr>
          <w:rFonts w:ascii="Times New Roman" w:eastAsia="Times New Roman" w:hAnsi="Times New Roman" w:cs="Times New Roman"/>
          <w:iCs/>
          <w:lang w:val="lt-LT"/>
        </w:rPr>
        <w:t>Toliau išvardytos nepageidaujamos reakcijos yra suskirstytos pagal dažnį.</w:t>
      </w:r>
    </w:p>
    <w:p w14:paraId="5E9B9592" w14:textId="77777777" w:rsidR="00084A8B" w:rsidRPr="00DA4C4E" w:rsidRDefault="00084A8B" w:rsidP="00084A8B">
      <w:pPr>
        <w:spacing w:after="0" w:line="240" w:lineRule="auto"/>
        <w:rPr>
          <w:rFonts w:ascii="Times New Roman" w:eastAsia="Times New Roman" w:hAnsi="Times New Roman" w:cs="Times New Roman"/>
          <w:noProof/>
          <w:lang w:val="lt-LT" w:eastAsia="en-GB"/>
        </w:rPr>
      </w:pPr>
    </w:p>
    <w:p w14:paraId="11C5EA91" w14:textId="3D64191A" w:rsidR="00084A8B" w:rsidRPr="00DA4C4E" w:rsidRDefault="00084A8B" w:rsidP="00084A8B">
      <w:pPr>
        <w:spacing w:after="0" w:line="240" w:lineRule="auto"/>
        <w:rPr>
          <w:rFonts w:ascii="Times New Roman" w:eastAsia="Times New Roman" w:hAnsi="Times New Roman" w:cs="Times New Roman"/>
          <w:noProof/>
          <w:lang w:val="lt-LT" w:eastAsia="en-GB"/>
        </w:rPr>
      </w:pPr>
      <w:r w:rsidRPr="00DA4C4E">
        <w:rPr>
          <w:rFonts w:ascii="Times New Roman" w:eastAsia="Calibri" w:hAnsi="Times New Roman" w:cs="Times New Roman"/>
          <w:lang w:val="lt-LT"/>
        </w:rPr>
        <w:t>Nepageidaujamo poveikio dažnis apibūdinamas taip: labai dažnas (≥ 1/10), dažnas (nuo ≥ 1/100 iki &lt; 1/10), nedažnas (nuo ≥ 1/1</w:t>
      </w:r>
      <w:r w:rsidR="00024CBA">
        <w:rPr>
          <w:rFonts w:ascii="Times New Roman" w:eastAsia="Calibri" w:hAnsi="Times New Roman" w:cs="Times New Roman"/>
          <w:lang w:val="lt-LT"/>
        </w:rPr>
        <w:t> </w:t>
      </w:r>
      <w:r w:rsidRPr="00DA4C4E">
        <w:rPr>
          <w:rFonts w:ascii="Times New Roman" w:eastAsia="Calibri" w:hAnsi="Times New Roman" w:cs="Times New Roman"/>
          <w:lang w:val="lt-LT"/>
        </w:rPr>
        <w:t>000 iki &lt; 1/100), retas (nuo ≥ 1/10</w:t>
      </w:r>
      <w:r w:rsidR="00024CBA">
        <w:rPr>
          <w:rFonts w:ascii="Times New Roman" w:eastAsia="Calibri" w:hAnsi="Times New Roman" w:cs="Times New Roman"/>
          <w:lang w:val="lt-LT"/>
        </w:rPr>
        <w:t> </w:t>
      </w:r>
      <w:r w:rsidRPr="00DA4C4E">
        <w:rPr>
          <w:rFonts w:ascii="Times New Roman" w:eastAsia="Calibri" w:hAnsi="Times New Roman" w:cs="Times New Roman"/>
          <w:lang w:val="lt-LT"/>
        </w:rPr>
        <w:t>000 iki &lt; 1/1</w:t>
      </w:r>
      <w:r w:rsidR="00024CBA">
        <w:rPr>
          <w:rFonts w:ascii="Times New Roman" w:eastAsia="Calibri" w:hAnsi="Times New Roman" w:cs="Times New Roman"/>
          <w:lang w:val="lt-LT"/>
        </w:rPr>
        <w:t> </w:t>
      </w:r>
      <w:r w:rsidRPr="00DA4C4E">
        <w:rPr>
          <w:rFonts w:ascii="Times New Roman" w:eastAsia="Calibri" w:hAnsi="Times New Roman" w:cs="Times New Roman"/>
          <w:lang w:val="lt-LT"/>
        </w:rPr>
        <w:t>000), labai retas (&lt; 1/10</w:t>
      </w:r>
      <w:r w:rsidR="00024CBA">
        <w:rPr>
          <w:rFonts w:ascii="Times New Roman" w:eastAsia="Calibri" w:hAnsi="Times New Roman" w:cs="Times New Roman"/>
          <w:lang w:val="lt-LT"/>
        </w:rPr>
        <w:t> </w:t>
      </w:r>
      <w:r w:rsidRPr="00DA4C4E">
        <w:rPr>
          <w:rFonts w:ascii="Times New Roman" w:eastAsia="Calibri" w:hAnsi="Times New Roman" w:cs="Times New Roman"/>
          <w:lang w:val="lt-LT"/>
        </w:rPr>
        <w:t>000) ir nežinomas (negali būti apskaičiuotas pagal turimus duomenis).</w:t>
      </w:r>
    </w:p>
    <w:p w14:paraId="70C47F0F" w14:textId="77777777" w:rsidR="00084A8B" w:rsidRPr="00DA4C4E" w:rsidRDefault="00084A8B" w:rsidP="00084A8B">
      <w:pPr>
        <w:spacing w:after="0" w:line="240" w:lineRule="auto"/>
        <w:rPr>
          <w:rFonts w:ascii="Times New Roman" w:eastAsia="Times New Roman" w:hAnsi="Times New Roman" w:cs="Times New Roman"/>
          <w:noProof/>
          <w:lang w:val="lt-LT" w:eastAsia="en-GB"/>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9"/>
        <w:gridCol w:w="4772"/>
      </w:tblGrid>
      <w:tr w:rsidR="00084A8B" w:rsidRPr="00DA4C4E" w14:paraId="561C1C95" w14:textId="77777777" w:rsidTr="003E5BEE">
        <w:trPr>
          <w:trHeight w:val="529"/>
        </w:trPr>
        <w:tc>
          <w:tcPr>
            <w:tcW w:w="4569" w:type="dxa"/>
          </w:tcPr>
          <w:p w14:paraId="3D4B601B" w14:textId="77777777" w:rsidR="00084A8B" w:rsidRPr="003E5BEE" w:rsidRDefault="00084A8B" w:rsidP="00084A8B">
            <w:pPr>
              <w:spacing w:after="0" w:line="240" w:lineRule="auto"/>
              <w:rPr>
                <w:rFonts w:ascii="Times New Roman" w:eastAsia="Times New Roman" w:hAnsi="Times New Roman" w:cs="Times New Roman"/>
                <w:b/>
                <w:lang w:val="lt-LT" w:eastAsia="en-GB"/>
              </w:rPr>
            </w:pPr>
            <w:r w:rsidRPr="003E5BEE">
              <w:rPr>
                <w:rFonts w:ascii="Times New Roman" w:eastAsia="Times New Roman" w:hAnsi="Times New Roman" w:cs="Times New Roman"/>
                <w:b/>
                <w:lang w:val="lt-LT" w:eastAsia="en-GB"/>
              </w:rPr>
              <w:t>Imuninės sistemos sutrikimai</w:t>
            </w:r>
          </w:p>
        </w:tc>
        <w:tc>
          <w:tcPr>
            <w:tcW w:w="4772" w:type="dxa"/>
          </w:tcPr>
          <w:p w14:paraId="0FB2B6D1" w14:textId="77777777" w:rsidR="00084A8B" w:rsidRPr="00DA4C4E" w:rsidRDefault="00084A8B" w:rsidP="00084A8B">
            <w:pPr>
              <w:spacing w:after="0" w:line="240" w:lineRule="auto"/>
              <w:rPr>
                <w:rFonts w:ascii="Times New Roman" w:eastAsia="Times New Roman" w:hAnsi="Times New Roman" w:cs="Times New Roman"/>
                <w:lang w:val="lt-LT" w:eastAsia="en-GB"/>
              </w:rPr>
            </w:pPr>
          </w:p>
        </w:tc>
      </w:tr>
      <w:tr w:rsidR="00084A8B" w:rsidRPr="00DA4C4E" w14:paraId="5626E229" w14:textId="77777777" w:rsidTr="003E5BEE">
        <w:trPr>
          <w:trHeight w:val="529"/>
        </w:trPr>
        <w:tc>
          <w:tcPr>
            <w:tcW w:w="4569" w:type="dxa"/>
          </w:tcPr>
          <w:p w14:paraId="0F8163DD" w14:textId="26D0B67E" w:rsidR="00084A8B" w:rsidRPr="00DA4C4E" w:rsidRDefault="00084A8B" w:rsidP="00084A8B">
            <w:pPr>
              <w:spacing w:after="0" w:line="240" w:lineRule="auto"/>
              <w:rPr>
                <w:rFonts w:ascii="Times New Roman" w:eastAsia="Times New Roman" w:hAnsi="Times New Roman" w:cs="Times New Roman"/>
                <w:bCs/>
                <w:i/>
                <w:lang w:val="lt-LT" w:eastAsia="en-GB"/>
              </w:rPr>
            </w:pPr>
            <w:r w:rsidRPr="00DA4C4E">
              <w:rPr>
                <w:rFonts w:ascii="Times New Roman" w:eastAsia="Times New Roman" w:hAnsi="Times New Roman" w:cs="Times New Roman"/>
                <w:bCs/>
                <w:i/>
                <w:lang w:val="lt-LT" w:eastAsia="en-GB"/>
              </w:rPr>
              <w:t>Ret</w:t>
            </w:r>
            <w:r w:rsidR="00E32CC5" w:rsidRPr="00DA4C4E">
              <w:rPr>
                <w:rFonts w:ascii="Times New Roman" w:eastAsia="Times New Roman" w:hAnsi="Times New Roman" w:cs="Times New Roman"/>
                <w:bCs/>
                <w:i/>
                <w:lang w:val="lt-LT" w:eastAsia="en-GB"/>
              </w:rPr>
              <w:t>as</w:t>
            </w:r>
          </w:p>
        </w:tc>
        <w:tc>
          <w:tcPr>
            <w:tcW w:w="4772" w:type="dxa"/>
            <w:vAlign w:val="center"/>
          </w:tcPr>
          <w:p w14:paraId="71E0BFB1" w14:textId="77777777"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lang w:val="lt-LT" w:eastAsia="en-GB"/>
              </w:rPr>
              <w:t>Padidėjęs jautrumas</w:t>
            </w:r>
          </w:p>
        </w:tc>
      </w:tr>
      <w:tr w:rsidR="00084A8B" w:rsidRPr="00DA4C4E" w14:paraId="17BF4924" w14:textId="77777777" w:rsidTr="003E5BEE">
        <w:trPr>
          <w:trHeight w:val="529"/>
        </w:trPr>
        <w:tc>
          <w:tcPr>
            <w:tcW w:w="4569" w:type="dxa"/>
          </w:tcPr>
          <w:p w14:paraId="2CBF1849" w14:textId="2FF5B4AD" w:rsidR="00084A8B" w:rsidRPr="00DA4C4E" w:rsidRDefault="00084A8B" w:rsidP="00084A8B">
            <w:pPr>
              <w:spacing w:after="0" w:line="240" w:lineRule="auto"/>
              <w:rPr>
                <w:rFonts w:ascii="Times New Roman" w:eastAsia="Times New Roman" w:hAnsi="Times New Roman" w:cs="Times New Roman"/>
                <w:bCs/>
                <w:i/>
                <w:lang w:val="lt-LT" w:eastAsia="en-GB"/>
              </w:rPr>
            </w:pPr>
            <w:r w:rsidRPr="00DA4C4E">
              <w:rPr>
                <w:rFonts w:ascii="Times New Roman" w:eastAsia="Times New Roman" w:hAnsi="Times New Roman" w:cs="Times New Roman"/>
                <w:bCs/>
                <w:i/>
                <w:lang w:val="lt-LT" w:eastAsia="en-GB"/>
              </w:rPr>
              <w:t>Labai ret</w:t>
            </w:r>
            <w:r w:rsidR="00E32CC5" w:rsidRPr="00DA4C4E">
              <w:rPr>
                <w:rFonts w:ascii="Times New Roman" w:eastAsia="Times New Roman" w:hAnsi="Times New Roman" w:cs="Times New Roman"/>
                <w:bCs/>
                <w:i/>
                <w:lang w:val="lt-LT" w:eastAsia="en-GB"/>
              </w:rPr>
              <w:t>as</w:t>
            </w:r>
          </w:p>
        </w:tc>
        <w:tc>
          <w:tcPr>
            <w:tcW w:w="4772" w:type="dxa"/>
            <w:vAlign w:val="center"/>
          </w:tcPr>
          <w:p w14:paraId="3A1376BF" w14:textId="77777777"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lang w:val="lt-LT" w:eastAsia="en-GB"/>
              </w:rPr>
              <w:t>Anafilaksinė reakcija</w:t>
            </w:r>
          </w:p>
        </w:tc>
      </w:tr>
      <w:tr w:rsidR="00084A8B" w:rsidRPr="00DA4C4E" w14:paraId="1A496FBF" w14:textId="77777777" w:rsidTr="003E5BEE">
        <w:trPr>
          <w:trHeight w:val="529"/>
        </w:trPr>
        <w:tc>
          <w:tcPr>
            <w:tcW w:w="4569" w:type="dxa"/>
          </w:tcPr>
          <w:p w14:paraId="15C4B1AE" w14:textId="77777777" w:rsidR="00084A8B" w:rsidRPr="003E5BEE" w:rsidRDefault="00084A8B" w:rsidP="00084A8B">
            <w:pPr>
              <w:spacing w:after="0" w:line="240" w:lineRule="auto"/>
              <w:rPr>
                <w:rFonts w:ascii="Times New Roman" w:eastAsia="Times New Roman" w:hAnsi="Times New Roman" w:cs="Times New Roman"/>
                <w:b/>
                <w:lang w:val="lt-LT" w:eastAsia="en-GB"/>
              </w:rPr>
            </w:pPr>
            <w:r w:rsidRPr="003E5BEE">
              <w:rPr>
                <w:rFonts w:ascii="Times New Roman" w:eastAsia="Times New Roman" w:hAnsi="Times New Roman" w:cs="Times New Roman"/>
                <w:b/>
                <w:lang w:val="lt-LT" w:eastAsia="en-GB"/>
              </w:rPr>
              <w:t>Endokrininiai sutrikimai</w:t>
            </w:r>
          </w:p>
        </w:tc>
        <w:tc>
          <w:tcPr>
            <w:tcW w:w="4772" w:type="dxa"/>
            <w:vAlign w:val="center"/>
          </w:tcPr>
          <w:p w14:paraId="35E12B5D" w14:textId="77777777" w:rsidR="00084A8B" w:rsidRPr="00DA4C4E" w:rsidRDefault="00084A8B" w:rsidP="00084A8B">
            <w:pPr>
              <w:spacing w:after="0" w:line="240" w:lineRule="auto"/>
              <w:rPr>
                <w:rFonts w:ascii="Times New Roman" w:eastAsia="Times New Roman" w:hAnsi="Times New Roman" w:cs="Times New Roman"/>
                <w:lang w:val="lt-LT" w:eastAsia="en-GB"/>
              </w:rPr>
            </w:pPr>
          </w:p>
        </w:tc>
      </w:tr>
      <w:tr w:rsidR="00084A8B" w:rsidRPr="00DA4C4E" w14:paraId="288B09FD" w14:textId="77777777" w:rsidTr="003E5BEE">
        <w:trPr>
          <w:trHeight w:val="529"/>
        </w:trPr>
        <w:tc>
          <w:tcPr>
            <w:tcW w:w="4569" w:type="dxa"/>
          </w:tcPr>
          <w:p w14:paraId="0E50A784" w14:textId="00210D78" w:rsidR="00084A8B" w:rsidRPr="00DA4C4E" w:rsidRDefault="00084A8B" w:rsidP="00084A8B">
            <w:pPr>
              <w:spacing w:after="0" w:line="240" w:lineRule="auto"/>
              <w:rPr>
                <w:rFonts w:ascii="Times New Roman" w:eastAsia="Times New Roman" w:hAnsi="Times New Roman" w:cs="Times New Roman"/>
                <w:bCs/>
                <w:i/>
                <w:lang w:val="lt-LT" w:eastAsia="en-GB"/>
              </w:rPr>
            </w:pPr>
            <w:r w:rsidRPr="00DA4C4E">
              <w:rPr>
                <w:rFonts w:ascii="Times New Roman" w:eastAsia="Times New Roman" w:hAnsi="Times New Roman" w:cs="Times New Roman"/>
                <w:bCs/>
                <w:i/>
                <w:lang w:val="lt-LT" w:eastAsia="en-GB"/>
              </w:rPr>
              <w:t>Labai ret</w:t>
            </w:r>
            <w:r w:rsidR="00E32CC5" w:rsidRPr="00DA4C4E">
              <w:rPr>
                <w:rFonts w:ascii="Times New Roman" w:eastAsia="Times New Roman" w:hAnsi="Times New Roman" w:cs="Times New Roman"/>
                <w:bCs/>
                <w:i/>
                <w:lang w:val="lt-LT" w:eastAsia="en-GB"/>
              </w:rPr>
              <w:t>as</w:t>
            </w:r>
          </w:p>
        </w:tc>
        <w:tc>
          <w:tcPr>
            <w:tcW w:w="4772" w:type="dxa"/>
            <w:vAlign w:val="center"/>
          </w:tcPr>
          <w:p w14:paraId="47371E1D" w14:textId="77777777"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lang w:val="lt-LT" w:eastAsia="en-GB"/>
              </w:rPr>
              <w:t xml:space="preserve">Hipertirozė (kartais pasireiškia tokiais simptomais, kaip tachikardija ar neramumas) * </w:t>
            </w:r>
          </w:p>
        </w:tc>
      </w:tr>
      <w:tr w:rsidR="00084A8B" w:rsidRPr="00DA4C4E" w14:paraId="02D29C3F" w14:textId="77777777" w:rsidTr="003E5BEE">
        <w:trPr>
          <w:trHeight w:val="529"/>
        </w:trPr>
        <w:tc>
          <w:tcPr>
            <w:tcW w:w="4569" w:type="dxa"/>
          </w:tcPr>
          <w:p w14:paraId="790B0560" w14:textId="77777777" w:rsidR="00084A8B" w:rsidRPr="00DA4C4E" w:rsidRDefault="00084A8B" w:rsidP="00084A8B">
            <w:pPr>
              <w:spacing w:after="0" w:line="240" w:lineRule="auto"/>
              <w:rPr>
                <w:rFonts w:ascii="Times New Roman" w:eastAsia="Times New Roman" w:hAnsi="Times New Roman" w:cs="Times New Roman"/>
                <w:bCs/>
                <w:i/>
                <w:lang w:val="lt-LT" w:eastAsia="en-GB"/>
              </w:rPr>
            </w:pPr>
          </w:p>
          <w:p w14:paraId="36DA253E" w14:textId="77777777" w:rsidR="00084A8B" w:rsidRPr="00DA4C4E" w:rsidRDefault="00084A8B" w:rsidP="00084A8B">
            <w:pPr>
              <w:autoSpaceDE w:val="0"/>
              <w:autoSpaceDN w:val="0"/>
              <w:adjustRightInd w:val="0"/>
              <w:spacing w:after="0" w:line="240" w:lineRule="auto"/>
              <w:rPr>
                <w:rFonts w:ascii="Times New Roman" w:eastAsia="Times New Roman" w:hAnsi="Times New Roman" w:cs="Times New Roman"/>
                <w:bCs/>
                <w:i/>
                <w:lang w:val="lt-LT" w:eastAsia="en-GB"/>
              </w:rPr>
            </w:pPr>
            <w:r w:rsidRPr="00DA4C4E">
              <w:rPr>
                <w:rFonts w:ascii="Times New Roman" w:eastAsia="Times New Roman" w:hAnsi="Times New Roman" w:cs="Times New Roman"/>
                <w:bCs/>
                <w:i/>
                <w:lang w:val="lt-LT" w:eastAsia="en-GB"/>
              </w:rPr>
              <w:t>Dažnis nežinomas</w:t>
            </w:r>
          </w:p>
          <w:p w14:paraId="69D38E9E" w14:textId="77777777" w:rsidR="00084A8B" w:rsidRPr="00DA4C4E" w:rsidRDefault="00084A8B" w:rsidP="00084A8B">
            <w:pPr>
              <w:spacing w:after="0" w:line="240" w:lineRule="auto"/>
              <w:rPr>
                <w:rFonts w:ascii="Times New Roman" w:eastAsia="Times New Roman" w:hAnsi="Times New Roman" w:cs="Times New Roman"/>
                <w:bCs/>
                <w:i/>
                <w:lang w:val="lt-LT" w:eastAsia="en-GB"/>
              </w:rPr>
            </w:pPr>
          </w:p>
        </w:tc>
        <w:tc>
          <w:tcPr>
            <w:tcW w:w="4772" w:type="dxa"/>
            <w:vAlign w:val="center"/>
          </w:tcPr>
          <w:p w14:paraId="74132E18" w14:textId="77777777" w:rsidR="00084A8B" w:rsidRPr="00DA4C4E" w:rsidRDefault="00084A8B" w:rsidP="00084A8B">
            <w:pPr>
              <w:spacing w:after="0" w:line="240" w:lineRule="auto"/>
              <w:rPr>
                <w:rFonts w:ascii="Times New Roman" w:eastAsia="Times New Roman" w:hAnsi="Times New Roman" w:cs="Times New Roman"/>
                <w:lang w:val="lt-LT" w:eastAsia="en-GB"/>
              </w:rPr>
            </w:pPr>
          </w:p>
          <w:p w14:paraId="1EDC41BC" w14:textId="0055FAFC"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lang w:val="lt-LT" w:eastAsia="en-GB"/>
              </w:rPr>
              <w:t xml:space="preserve">Hipotirozė </w:t>
            </w:r>
            <w:r w:rsidRPr="00CE016E">
              <w:rPr>
                <w:rFonts w:ascii="Times New Roman" w:eastAsia="Times New Roman" w:hAnsi="Times New Roman" w:cs="Times New Roman"/>
                <w:lang w:val="lt-LT" w:eastAsia="en-GB"/>
              </w:rPr>
              <w:t>***</w:t>
            </w:r>
            <w:r w:rsidRPr="00DA4C4E">
              <w:rPr>
                <w:rFonts w:ascii="Times New Roman" w:eastAsia="Times New Roman" w:hAnsi="Times New Roman" w:cs="Times New Roman"/>
                <w:lang w:val="lt-LT" w:eastAsia="en-GB"/>
              </w:rPr>
              <w:t xml:space="preserve"> </w:t>
            </w:r>
          </w:p>
        </w:tc>
      </w:tr>
      <w:tr w:rsidR="00084A8B" w:rsidRPr="00DA4C4E" w14:paraId="5E2A07A1" w14:textId="77777777" w:rsidTr="003E5BEE">
        <w:trPr>
          <w:trHeight w:val="529"/>
        </w:trPr>
        <w:tc>
          <w:tcPr>
            <w:tcW w:w="4569" w:type="dxa"/>
          </w:tcPr>
          <w:p w14:paraId="64C0D348" w14:textId="77777777" w:rsidR="00084A8B" w:rsidRPr="003E5BEE" w:rsidRDefault="00084A8B" w:rsidP="00084A8B">
            <w:pPr>
              <w:spacing w:after="0" w:line="240" w:lineRule="auto"/>
              <w:rPr>
                <w:rFonts w:ascii="Times New Roman" w:eastAsia="Times New Roman" w:hAnsi="Times New Roman" w:cs="Times New Roman"/>
                <w:b/>
                <w:bCs/>
                <w:lang w:val="lt-LT" w:eastAsia="en-GB"/>
              </w:rPr>
            </w:pPr>
            <w:r w:rsidRPr="003E5BEE">
              <w:rPr>
                <w:rFonts w:ascii="Times New Roman" w:eastAsia="Times New Roman" w:hAnsi="Times New Roman" w:cs="Times New Roman"/>
                <w:b/>
                <w:bCs/>
                <w:lang w:val="lt-LT" w:eastAsia="en-GB"/>
              </w:rPr>
              <w:t>Metabolizmo ir mitybos sutrikimai</w:t>
            </w:r>
          </w:p>
        </w:tc>
        <w:tc>
          <w:tcPr>
            <w:tcW w:w="4772" w:type="dxa"/>
            <w:vAlign w:val="center"/>
          </w:tcPr>
          <w:p w14:paraId="54766C6A" w14:textId="77777777" w:rsidR="00084A8B" w:rsidRPr="00DA4C4E" w:rsidRDefault="00084A8B" w:rsidP="00084A8B">
            <w:pPr>
              <w:spacing w:after="0" w:line="240" w:lineRule="auto"/>
              <w:rPr>
                <w:rFonts w:ascii="Times New Roman" w:eastAsia="Times New Roman" w:hAnsi="Times New Roman" w:cs="Times New Roman"/>
                <w:lang w:val="lt-LT" w:eastAsia="en-GB"/>
              </w:rPr>
            </w:pPr>
          </w:p>
        </w:tc>
      </w:tr>
      <w:tr w:rsidR="00084A8B" w:rsidRPr="00DA4C4E" w14:paraId="752F86B3" w14:textId="77777777" w:rsidTr="003E5BEE">
        <w:trPr>
          <w:trHeight w:val="529"/>
        </w:trPr>
        <w:tc>
          <w:tcPr>
            <w:tcW w:w="4569" w:type="dxa"/>
          </w:tcPr>
          <w:p w14:paraId="0D73A5A0" w14:textId="77777777" w:rsidR="00084A8B" w:rsidRPr="00DA4C4E" w:rsidRDefault="00084A8B" w:rsidP="00084A8B">
            <w:pPr>
              <w:spacing w:after="0" w:line="240" w:lineRule="auto"/>
              <w:rPr>
                <w:rFonts w:ascii="Times New Roman" w:eastAsia="Times New Roman" w:hAnsi="Times New Roman" w:cs="Times New Roman"/>
                <w:b/>
                <w:bCs/>
                <w:lang w:val="lt-LT" w:eastAsia="en-GB"/>
              </w:rPr>
            </w:pPr>
            <w:r w:rsidRPr="00DA4C4E">
              <w:rPr>
                <w:rFonts w:ascii="Times New Roman" w:eastAsia="Times New Roman" w:hAnsi="Times New Roman" w:cs="Times New Roman"/>
                <w:bCs/>
                <w:i/>
                <w:lang w:val="lt-LT" w:eastAsia="en-GB"/>
              </w:rPr>
              <w:t>Dažnis nežinomas</w:t>
            </w:r>
          </w:p>
        </w:tc>
        <w:tc>
          <w:tcPr>
            <w:tcW w:w="4772" w:type="dxa"/>
            <w:vAlign w:val="center"/>
          </w:tcPr>
          <w:p w14:paraId="28A5A173" w14:textId="77777777"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lang w:val="lt-LT" w:eastAsia="en-GB"/>
              </w:rPr>
              <w:t xml:space="preserve">Elektrolitų pusiausvyros sutrikimas ** </w:t>
            </w:r>
          </w:p>
        </w:tc>
      </w:tr>
      <w:tr w:rsidR="00084A8B" w:rsidRPr="00DA4C4E" w14:paraId="7E7D9850" w14:textId="77777777" w:rsidTr="003E5BEE">
        <w:trPr>
          <w:trHeight w:val="529"/>
        </w:trPr>
        <w:tc>
          <w:tcPr>
            <w:tcW w:w="4569" w:type="dxa"/>
          </w:tcPr>
          <w:p w14:paraId="3B4F7DA2" w14:textId="77777777" w:rsidR="00084A8B" w:rsidRPr="00DA4C4E" w:rsidRDefault="00084A8B" w:rsidP="00084A8B">
            <w:pPr>
              <w:spacing w:after="0" w:line="240" w:lineRule="auto"/>
              <w:rPr>
                <w:rFonts w:ascii="Times New Roman" w:eastAsia="Times New Roman" w:hAnsi="Times New Roman" w:cs="Times New Roman"/>
                <w:bCs/>
                <w:i/>
                <w:lang w:val="lt-LT" w:eastAsia="en-GB"/>
              </w:rPr>
            </w:pPr>
          </w:p>
        </w:tc>
        <w:tc>
          <w:tcPr>
            <w:tcW w:w="4772" w:type="dxa"/>
            <w:vAlign w:val="center"/>
          </w:tcPr>
          <w:p w14:paraId="73938C63" w14:textId="77777777"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lang w:val="lt-LT" w:eastAsia="en-GB"/>
              </w:rPr>
              <w:t xml:space="preserve">Metabolinė acidozė ** </w:t>
            </w:r>
          </w:p>
        </w:tc>
      </w:tr>
      <w:tr w:rsidR="00084A8B" w:rsidRPr="00DA4C4E" w14:paraId="33A9C657" w14:textId="77777777" w:rsidTr="003E5BEE">
        <w:trPr>
          <w:trHeight w:val="529"/>
        </w:trPr>
        <w:tc>
          <w:tcPr>
            <w:tcW w:w="4569" w:type="dxa"/>
          </w:tcPr>
          <w:p w14:paraId="609EDCCB" w14:textId="77777777" w:rsidR="00084A8B" w:rsidRPr="00950218" w:rsidRDefault="00084A8B" w:rsidP="00084A8B">
            <w:pPr>
              <w:spacing w:after="0" w:line="240" w:lineRule="auto"/>
              <w:rPr>
                <w:rFonts w:ascii="Times New Roman" w:eastAsia="Times New Roman" w:hAnsi="Times New Roman" w:cs="Times New Roman"/>
                <w:b/>
                <w:bCs/>
                <w:lang w:val="lt-LT" w:eastAsia="en-GB"/>
              </w:rPr>
            </w:pPr>
            <w:r w:rsidRPr="003E5BEE">
              <w:rPr>
                <w:rFonts w:ascii="Times New Roman" w:eastAsia="Times New Roman" w:hAnsi="Times New Roman" w:cs="Times New Roman"/>
                <w:b/>
                <w:bCs/>
                <w:lang w:val="lt-LT" w:eastAsia="en-GB"/>
              </w:rPr>
              <w:t>Odos ir poodinio audinio sutrikima</w:t>
            </w:r>
            <w:r w:rsidRPr="00950218">
              <w:rPr>
                <w:rFonts w:ascii="Times New Roman" w:eastAsia="Times New Roman" w:hAnsi="Times New Roman" w:cs="Times New Roman"/>
                <w:b/>
                <w:bCs/>
                <w:lang w:val="lt-LT" w:eastAsia="en-GB"/>
              </w:rPr>
              <w:t>i</w:t>
            </w:r>
          </w:p>
        </w:tc>
        <w:tc>
          <w:tcPr>
            <w:tcW w:w="4772" w:type="dxa"/>
          </w:tcPr>
          <w:p w14:paraId="49894F08" w14:textId="77777777" w:rsidR="00084A8B" w:rsidRPr="00DA4C4E" w:rsidRDefault="00084A8B" w:rsidP="00084A8B">
            <w:pPr>
              <w:spacing w:after="0" w:line="240" w:lineRule="auto"/>
              <w:rPr>
                <w:rFonts w:ascii="Times New Roman" w:eastAsia="Times New Roman" w:hAnsi="Times New Roman" w:cs="Times New Roman"/>
                <w:lang w:val="lt-LT" w:eastAsia="en-GB"/>
              </w:rPr>
            </w:pPr>
          </w:p>
        </w:tc>
      </w:tr>
      <w:tr w:rsidR="00084A8B" w:rsidRPr="00DA4C4E" w14:paraId="16F3C42D" w14:textId="77777777" w:rsidTr="003E5BEE">
        <w:trPr>
          <w:trHeight w:val="529"/>
        </w:trPr>
        <w:tc>
          <w:tcPr>
            <w:tcW w:w="4569" w:type="dxa"/>
          </w:tcPr>
          <w:p w14:paraId="132AC8AE" w14:textId="0F0E660D" w:rsidR="00084A8B" w:rsidRPr="00DA4C4E" w:rsidRDefault="00084A8B" w:rsidP="00084A8B">
            <w:pPr>
              <w:spacing w:after="0" w:line="240" w:lineRule="auto"/>
              <w:rPr>
                <w:rFonts w:ascii="Times New Roman" w:eastAsia="Times New Roman" w:hAnsi="Times New Roman" w:cs="Times New Roman"/>
                <w:bCs/>
                <w:i/>
                <w:lang w:val="lt-LT" w:eastAsia="en-GB"/>
              </w:rPr>
            </w:pPr>
            <w:r w:rsidRPr="00DA4C4E">
              <w:rPr>
                <w:rFonts w:ascii="Times New Roman" w:eastAsia="Times New Roman" w:hAnsi="Times New Roman" w:cs="Times New Roman"/>
                <w:bCs/>
                <w:i/>
                <w:lang w:val="lt-LT" w:eastAsia="en-GB"/>
              </w:rPr>
              <w:t>Ret</w:t>
            </w:r>
            <w:r w:rsidR="00E32CC5" w:rsidRPr="00DA4C4E">
              <w:rPr>
                <w:rFonts w:ascii="Times New Roman" w:eastAsia="Times New Roman" w:hAnsi="Times New Roman" w:cs="Times New Roman"/>
                <w:bCs/>
                <w:i/>
                <w:lang w:val="lt-LT" w:eastAsia="en-GB"/>
              </w:rPr>
              <w:t>as</w:t>
            </w:r>
          </w:p>
        </w:tc>
        <w:tc>
          <w:tcPr>
            <w:tcW w:w="4772" w:type="dxa"/>
            <w:vAlign w:val="center"/>
          </w:tcPr>
          <w:p w14:paraId="6B618337" w14:textId="77777777"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lang w:val="lt-LT" w:eastAsia="en-GB"/>
              </w:rPr>
              <w:t>Kontaktinis dermatitas (pasireiškia tokiais simptomais, kaip paraudimas, mažos pūslytės ir niežulys)</w:t>
            </w:r>
          </w:p>
        </w:tc>
      </w:tr>
      <w:tr w:rsidR="00084A8B" w:rsidRPr="00DA4C4E" w14:paraId="4D3ABAE0" w14:textId="77777777" w:rsidTr="003E5BEE">
        <w:trPr>
          <w:trHeight w:val="529"/>
        </w:trPr>
        <w:tc>
          <w:tcPr>
            <w:tcW w:w="4569" w:type="dxa"/>
          </w:tcPr>
          <w:p w14:paraId="3CEC4A4F" w14:textId="366DAFB4" w:rsidR="00084A8B" w:rsidRPr="00DA4C4E" w:rsidRDefault="00084A8B" w:rsidP="00084A8B">
            <w:pPr>
              <w:spacing w:after="0" w:line="240" w:lineRule="auto"/>
              <w:rPr>
                <w:rFonts w:ascii="Times New Roman" w:eastAsia="Times New Roman" w:hAnsi="Times New Roman" w:cs="Times New Roman"/>
                <w:bCs/>
                <w:i/>
                <w:lang w:val="lt-LT" w:eastAsia="en-GB"/>
              </w:rPr>
            </w:pPr>
            <w:r w:rsidRPr="00DA4C4E">
              <w:rPr>
                <w:rFonts w:ascii="Times New Roman" w:eastAsia="Times New Roman" w:hAnsi="Times New Roman" w:cs="Times New Roman"/>
                <w:bCs/>
                <w:i/>
                <w:lang w:val="lt-LT" w:eastAsia="en-GB"/>
              </w:rPr>
              <w:t>Labai ret</w:t>
            </w:r>
            <w:r w:rsidR="00E32CC5" w:rsidRPr="00DA4C4E">
              <w:rPr>
                <w:rFonts w:ascii="Times New Roman" w:eastAsia="Times New Roman" w:hAnsi="Times New Roman" w:cs="Times New Roman"/>
                <w:bCs/>
                <w:i/>
                <w:lang w:val="lt-LT" w:eastAsia="en-GB"/>
              </w:rPr>
              <w:t>as</w:t>
            </w:r>
          </w:p>
        </w:tc>
        <w:tc>
          <w:tcPr>
            <w:tcW w:w="4772" w:type="dxa"/>
            <w:vAlign w:val="center"/>
          </w:tcPr>
          <w:p w14:paraId="18DDA6C7" w14:textId="7620C1D9"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lang w:val="lt-LT" w:eastAsia="en-GB"/>
              </w:rPr>
              <w:t>Angioneurozinė edema</w:t>
            </w:r>
          </w:p>
          <w:p w14:paraId="0A53D5B8" w14:textId="77777777" w:rsidR="00084A8B" w:rsidRPr="00DA4C4E" w:rsidRDefault="00084A8B" w:rsidP="00084A8B">
            <w:pPr>
              <w:spacing w:after="0" w:line="240" w:lineRule="auto"/>
              <w:rPr>
                <w:rFonts w:ascii="Times New Roman" w:eastAsia="Times New Roman" w:hAnsi="Times New Roman" w:cs="Times New Roman"/>
                <w:lang w:val="lt-LT" w:eastAsia="en-GB"/>
              </w:rPr>
            </w:pPr>
          </w:p>
        </w:tc>
      </w:tr>
      <w:tr w:rsidR="00BC227D" w:rsidRPr="00DA4C4E" w14:paraId="37D4F51E" w14:textId="77777777" w:rsidTr="00BC227D">
        <w:trPr>
          <w:trHeight w:val="529"/>
        </w:trPr>
        <w:tc>
          <w:tcPr>
            <w:tcW w:w="4569" w:type="dxa"/>
          </w:tcPr>
          <w:p w14:paraId="484FE217" w14:textId="3357E8F8" w:rsidR="00BC227D" w:rsidRPr="00DA4C4E" w:rsidRDefault="00BC227D" w:rsidP="00084A8B">
            <w:pPr>
              <w:spacing w:after="0" w:line="240" w:lineRule="auto"/>
              <w:rPr>
                <w:rFonts w:ascii="Times New Roman" w:eastAsia="Times New Roman" w:hAnsi="Times New Roman" w:cs="Times New Roman"/>
                <w:bCs/>
                <w:i/>
                <w:lang w:val="lt-LT" w:eastAsia="en-GB"/>
              </w:rPr>
            </w:pPr>
            <w:r>
              <w:rPr>
                <w:rFonts w:ascii="Times New Roman" w:eastAsia="Times New Roman" w:hAnsi="Times New Roman" w:cs="Times New Roman"/>
                <w:bCs/>
                <w:i/>
                <w:lang w:val="lt-LT" w:eastAsia="en-GB"/>
              </w:rPr>
              <w:t>Dažnis nežinomas</w:t>
            </w:r>
          </w:p>
        </w:tc>
        <w:tc>
          <w:tcPr>
            <w:tcW w:w="4772" w:type="dxa"/>
            <w:vAlign w:val="center"/>
          </w:tcPr>
          <w:p w14:paraId="3BA158B5" w14:textId="674EE4CA" w:rsidR="00BC227D" w:rsidRPr="00DA4C4E" w:rsidRDefault="00BC227D" w:rsidP="00084A8B">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Pakitusi odos spalva (žr. 4.4 skyrių)</w:t>
            </w:r>
          </w:p>
        </w:tc>
      </w:tr>
      <w:tr w:rsidR="00084A8B" w:rsidRPr="00DA4C4E" w14:paraId="486E5520" w14:textId="77777777" w:rsidTr="003E5BEE">
        <w:trPr>
          <w:trHeight w:val="680"/>
        </w:trPr>
        <w:tc>
          <w:tcPr>
            <w:tcW w:w="4569" w:type="dxa"/>
          </w:tcPr>
          <w:p w14:paraId="612004B5" w14:textId="77777777" w:rsidR="00084A8B" w:rsidRPr="003E5BEE" w:rsidRDefault="00084A8B" w:rsidP="00084A8B">
            <w:pPr>
              <w:spacing w:after="0" w:line="240" w:lineRule="auto"/>
              <w:rPr>
                <w:rFonts w:ascii="Times New Roman" w:eastAsia="Times New Roman" w:hAnsi="Times New Roman" w:cs="Times New Roman"/>
                <w:b/>
                <w:lang w:val="lt-LT" w:eastAsia="en-GB"/>
              </w:rPr>
            </w:pPr>
            <w:r w:rsidRPr="003E5BEE">
              <w:rPr>
                <w:rFonts w:ascii="Times New Roman" w:eastAsia="Times New Roman" w:hAnsi="Times New Roman" w:cs="Times New Roman"/>
                <w:b/>
                <w:lang w:val="lt-LT" w:eastAsia="en-GB"/>
              </w:rPr>
              <w:lastRenderedPageBreak/>
              <w:t>Inkstų ir šlapimo takų sutrikimai</w:t>
            </w:r>
          </w:p>
        </w:tc>
        <w:tc>
          <w:tcPr>
            <w:tcW w:w="4772" w:type="dxa"/>
          </w:tcPr>
          <w:p w14:paraId="24616BB9" w14:textId="77777777" w:rsidR="00084A8B" w:rsidRPr="00DA4C4E" w:rsidRDefault="00084A8B" w:rsidP="00084A8B">
            <w:pPr>
              <w:spacing w:after="0" w:line="240" w:lineRule="auto"/>
              <w:rPr>
                <w:rFonts w:ascii="Times New Roman" w:eastAsia="Times New Roman" w:hAnsi="Times New Roman" w:cs="Times New Roman"/>
                <w:lang w:val="lt-LT" w:eastAsia="en-GB"/>
              </w:rPr>
            </w:pPr>
          </w:p>
        </w:tc>
      </w:tr>
      <w:tr w:rsidR="00084A8B" w:rsidRPr="00DA4C4E" w14:paraId="2041E792" w14:textId="77777777" w:rsidTr="003E5BEE">
        <w:trPr>
          <w:trHeight w:val="529"/>
        </w:trPr>
        <w:tc>
          <w:tcPr>
            <w:tcW w:w="4569" w:type="dxa"/>
          </w:tcPr>
          <w:p w14:paraId="4BC479F3" w14:textId="77777777"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bCs/>
                <w:i/>
                <w:lang w:val="lt-LT" w:eastAsia="en-GB"/>
              </w:rPr>
              <w:t>Dažnis nežinomas</w:t>
            </w:r>
          </w:p>
        </w:tc>
        <w:tc>
          <w:tcPr>
            <w:tcW w:w="4772" w:type="dxa"/>
            <w:vAlign w:val="center"/>
          </w:tcPr>
          <w:p w14:paraId="4B874A80" w14:textId="4423C6CC" w:rsidR="00084A8B" w:rsidRPr="00DA4C4E" w:rsidRDefault="00084A8B" w:rsidP="00084A8B">
            <w:pPr>
              <w:spacing w:after="0" w:line="240" w:lineRule="auto"/>
              <w:rPr>
                <w:rFonts w:ascii="Times New Roman" w:eastAsia="Times New Roman" w:hAnsi="Times New Roman" w:cs="Times New Roman"/>
                <w:vertAlign w:val="superscript"/>
                <w:lang w:val="lt-LT" w:eastAsia="en-GB"/>
              </w:rPr>
            </w:pPr>
            <w:r w:rsidRPr="00DA4C4E">
              <w:rPr>
                <w:rFonts w:ascii="Times New Roman" w:eastAsia="Times New Roman" w:hAnsi="Times New Roman" w:cs="Times New Roman"/>
                <w:lang w:val="lt-LT" w:eastAsia="en-GB"/>
              </w:rPr>
              <w:t xml:space="preserve">Ūminis inkstų nepakankamumas ** </w:t>
            </w:r>
          </w:p>
        </w:tc>
      </w:tr>
      <w:tr w:rsidR="00084A8B" w:rsidRPr="00DA4C4E" w14:paraId="36382FCC" w14:textId="77777777" w:rsidTr="003E5BEE">
        <w:trPr>
          <w:trHeight w:val="529"/>
        </w:trPr>
        <w:tc>
          <w:tcPr>
            <w:tcW w:w="4569" w:type="dxa"/>
          </w:tcPr>
          <w:p w14:paraId="1B5D8211" w14:textId="77777777" w:rsidR="00084A8B" w:rsidRPr="00DA4C4E" w:rsidRDefault="00084A8B" w:rsidP="00084A8B">
            <w:pPr>
              <w:spacing w:after="0" w:line="240" w:lineRule="auto"/>
              <w:rPr>
                <w:rFonts w:ascii="Times New Roman" w:eastAsia="Times New Roman" w:hAnsi="Times New Roman" w:cs="Times New Roman"/>
                <w:bCs/>
                <w:i/>
                <w:lang w:val="lt-LT" w:eastAsia="en-GB"/>
              </w:rPr>
            </w:pPr>
          </w:p>
        </w:tc>
        <w:tc>
          <w:tcPr>
            <w:tcW w:w="4772" w:type="dxa"/>
            <w:vAlign w:val="center"/>
          </w:tcPr>
          <w:p w14:paraId="6D53783A" w14:textId="77777777" w:rsidR="00084A8B" w:rsidRPr="00DA4C4E" w:rsidRDefault="00084A8B" w:rsidP="00084A8B">
            <w:pPr>
              <w:spacing w:after="0" w:line="240" w:lineRule="auto"/>
              <w:rPr>
                <w:rFonts w:ascii="Times New Roman" w:eastAsia="Times New Roman" w:hAnsi="Times New Roman" w:cs="Times New Roman"/>
                <w:lang w:val="lt-LT" w:eastAsia="en-GB"/>
              </w:rPr>
            </w:pPr>
            <w:r w:rsidRPr="00DA4C4E">
              <w:rPr>
                <w:rFonts w:ascii="Times New Roman" w:eastAsia="Times New Roman" w:hAnsi="Times New Roman" w:cs="Times New Roman"/>
                <w:lang w:val="lt-LT" w:eastAsia="en-GB"/>
              </w:rPr>
              <w:t xml:space="preserve">Nenormalus kraujo osmosinis slėgis ** </w:t>
            </w:r>
          </w:p>
        </w:tc>
      </w:tr>
    </w:tbl>
    <w:p w14:paraId="538A5263" w14:textId="77777777" w:rsidR="00084A8B" w:rsidRPr="00DA4C4E" w:rsidRDefault="00084A8B" w:rsidP="00084A8B">
      <w:pPr>
        <w:spacing w:after="0" w:line="240" w:lineRule="auto"/>
        <w:rPr>
          <w:rFonts w:ascii="Times New Roman" w:eastAsia="Times New Roman" w:hAnsi="Times New Roman" w:cs="Times New Roman"/>
          <w:lang w:val="lt-LT"/>
        </w:rPr>
      </w:pPr>
    </w:p>
    <w:p w14:paraId="7C877E85" w14:textId="6E2D9A93"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 </w:t>
      </w:r>
      <w:r w:rsidR="00BC637F" w:rsidRPr="00DA4C4E">
        <w:rPr>
          <w:rFonts w:ascii="Times New Roman" w:eastAsia="Times New Roman" w:hAnsi="Times New Roman" w:cs="Times New Roman"/>
          <w:lang w:val="lt-LT"/>
        </w:rPr>
        <w:t>Pacientėms</w:t>
      </w:r>
      <w:r w:rsidRPr="00DA4C4E">
        <w:rPr>
          <w:rFonts w:ascii="Times New Roman" w:eastAsia="Times New Roman" w:hAnsi="Times New Roman" w:cs="Times New Roman"/>
          <w:lang w:val="lt-LT"/>
        </w:rPr>
        <w:t xml:space="preserve">, </w:t>
      </w:r>
      <w:r w:rsidR="00BC637F" w:rsidRPr="00DA4C4E">
        <w:rPr>
          <w:rFonts w:ascii="Times New Roman" w:eastAsia="Times New Roman" w:hAnsi="Times New Roman" w:cs="Times New Roman"/>
          <w:lang w:val="lt-LT"/>
        </w:rPr>
        <w:t xml:space="preserve">kurioms </w:t>
      </w:r>
      <w:r w:rsidRPr="00DA4C4E">
        <w:rPr>
          <w:rFonts w:ascii="Times New Roman" w:eastAsia="Times New Roman" w:hAnsi="Times New Roman" w:cs="Times New Roman"/>
          <w:lang w:val="lt-LT"/>
        </w:rPr>
        <w:t>buvo diagnozuota skydliaukės liga (žr. 4.4 skyrių), po žymaus jodo kiekio pasisavinimo, pavyzdžiui</w:t>
      </w:r>
      <w:r w:rsidR="00C2105A" w:rsidRPr="00DA4C4E">
        <w:rPr>
          <w:rFonts w:ascii="Times New Roman" w:eastAsia="Times New Roman" w:hAnsi="Times New Roman" w:cs="Times New Roman"/>
          <w:lang w:val="lt-LT"/>
        </w:rPr>
        <w:t>,</w:t>
      </w:r>
      <w:r w:rsidRPr="00DA4C4E">
        <w:rPr>
          <w:rFonts w:ascii="Times New Roman" w:eastAsia="Times New Roman" w:hAnsi="Times New Roman" w:cs="Times New Roman"/>
          <w:lang w:val="lt-LT"/>
        </w:rPr>
        <w:t xml:space="preserve"> po ilgalaikio joduoto povidono vartojimo.</w:t>
      </w:r>
    </w:p>
    <w:p w14:paraId="750DBD5B" w14:textId="03815422"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Gali pasireikšti</w:t>
      </w:r>
      <w:r w:rsidR="00053E65" w:rsidRPr="00DA4C4E">
        <w:rPr>
          <w:rFonts w:ascii="Times New Roman" w:eastAsia="Times New Roman" w:hAnsi="Times New Roman" w:cs="Times New Roman"/>
          <w:lang w:val="lt-LT"/>
        </w:rPr>
        <w:t xml:space="preserve"> tik</w:t>
      </w:r>
      <w:r w:rsidRPr="00DA4C4E">
        <w:rPr>
          <w:rFonts w:ascii="Times New Roman" w:eastAsia="Times New Roman" w:hAnsi="Times New Roman" w:cs="Times New Roman"/>
          <w:lang w:val="lt-LT"/>
        </w:rPr>
        <w:t xml:space="preserve"> </w:t>
      </w:r>
      <w:r w:rsidR="00053E65" w:rsidRPr="00DA4C4E">
        <w:rPr>
          <w:rFonts w:ascii="Times New Roman" w:eastAsia="Times New Roman" w:hAnsi="Times New Roman" w:cs="Times New Roman"/>
          <w:lang w:val="lt-LT"/>
        </w:rPr>
        <w:t xml:space="preserve">absorbavus </w:t>
      </w:r>
      <w:r w:rsidRPr="00DA4C4E">
        <w:rPr>
          <w:rFonts w:ascii="Times New Roman" w:eastAsia="Times New Roman" w:hAnsi="Times New Roman" w:cs="Times New Roman"/>
          <w:lang w:val="lt-LT"/>
        </w:rPr>
        <w:t>didel</w:t>
      </w:r>
      <w:r w:rsidR="00053E65" w:rsidRPr="00DA4C4E">
        <w:rPr>
          <w:rFonts w:ascii="Times New Roman" w:eastAsia="Times New Roman" w:hAnsi="Times New Roman" w:cs="Times New Roman"/>
          <w:lang w:val="lt-LT"/>
        </w:rPr>
        <w:t>į</w:t>
      </w:r>
      <w:r w:rsidRPr="00DA4C4E">
        <w:rPr>
          <w:rFonts w:ascii="Times New Roman" w:eastAsia="Times New Roman" w:hAnsi="Times New Roman" w:cs="Times New Roman"/>
          <w:lang w:val="lt-LT"/>
        </w:rPr>
        <w:t xml:space="preserve"> joduoto povidono kiek</w:t>
      </w:r>
      <w:r w:rsidR="00053E65" w:rsidRPr="00DA4C4E">
        <w:rPr>
          <w:rFonts w:ascii="Times New Roman" w:eastAsia="Times New Roman" w:hAnsi="Times New Roman" w:cs="Times New Roman"/>
          <w:lang w:val="lt-LT"/>
        </w:rPr>
        <w:t>į</w:t>
      </w:r>
      <w:r w:rsidRPr="00DA4C4E">
        <w:rPr>
          <w:rFonts w:ascii="Times New Roman" w:eastAsia="Times New Roman" w:hAnsi="Times New Roman" w:cs="Times New Roman"/>
          <w:lang w:val="lt-LT"/>
        </w:rPr>
        <w:t>.</w:t>
      </w:r>
    </w:p>
    <w:p w14:paraId="78902957" w14:textId="0E2EFC26" w:rsidR="00084A8B" w:rsidRPr="00DA4C4E" w:rsidRDefault="00084A8B" w:rsidP="00084A8B">
      <w:pPr>
        <w:spacing w:after="0" w:line="240" w:lineRule="auto"/>
        <w:jc w:val="both"/>
        <w:rPr>
          <w:rFonts w:ascii="Times New Roman" w:eastAsia="Times New Roman" w:hAnsi="Times New Roman" w:cs="Times New Roman"/>
          <w:noProof/>
          <w:lang w:val="lt-LT" w:eastAsia="de-DE"/>
        </w:rPr>
      </w:pPr>
      <w:r w:rsidRPr="00DA4C4E">
        <w:rPr>
          <w:rFonts w:ascii="Times New Roman" w:eastAsia="Times New Roman" w:hAnsi="Times New Roman" w:cs="Times New Roman"/>
          <w:noProof/>
          <w:lang w:val="lt-LT" w:eastAsia="de-DE"/>
        </w:rPr>
        <w:t xml:space="preserve">*** Hipotirozė po ilgalaikio arba didelių </w:t>
      </w:r>
      <w:r w:rsidRPr="00DA4C4E">
        <w:rPr>
          <w:rFonts w:ascii="Times New Roman" w:eastAsia="Times New Roman" w:hAnsi="Times New Roman" w:cs="Times New Roman"/>
          <w:lang w:val="lt-LT"/>
        </w:rPr>
        <w:t xml:space="preserve">joduoto povidono </w:t>
      </w:r>
      <w:r w:rsidRPr="00DA4C4E">
        <w:rPr>
          <w:rFonts w:ascii="Times New Roman" w:eastAsia="Times New Roman" w:hAnsi="Times New Roman" w:cs="Times New Roman"/>
          <w:noProof/>
          <w:lang w:val="lt-LT" w:eastAsia="de-DE"/>
        </w:rPr>
        <w:t>kiekių vartojimo.</w:t>
      </w:r>
    </w:p>
    <w:p w14:paraId="4D8EEBE3" w14:textId="77777777" w:rsidR="00084A8B" w:rsidRPr="00DA4C4E" w:rsidRDefault="00084A8B" w:rsidP="00084A8B">
      <w:pPr>
        <w:spacing w:after="0" w:line="240" w:lineRule="auto"/>
        <w:rPr>
          <w:rFonts w:ascii="Times New Roman" w:eastAsia="Times New Roman" w:hAnsi="Times New Roman" w:cs="Times New Roman"/>
          <w:lang w:val="lt-LT"/>
        </w:rPr>
      </w:pPr>
    </w:p>
    <w:p w14:paraId="0C8665E3" w14:textId="77777777" w:rsidR="00084A8B" w:rsidRPr="00DA4C4E" w:rsidRDefault="00084A8B" w:rsidP="00084A8B">
      <w:pPr>
        <w:spacing w:after="0" w:line="240" w:lineRule="auto"/>
        <w:rPr>
          <w:rFonts w:ascii="Times New Roman" w:eastAsia="Calibri" w:hAnsi="Times New Roman" w:cs="Times New Roman"/>
          <w:u w:val="single"/>
          <w:lang w:val="lt-LT"/>
        </w:rPr>
      </w:pPr>
      <w:r w:rsidRPr="00DA4C4E">
        <w:rPr>
          <w:rFonts w:ascii="Times New Roman" w:eastAsia="Calibri" w:hAnsi="Times New Roman" w:cs="Times New Roman"/>
          <w:noProof/>
          <w:u w:val="single"/>
          <w:lang w:val="lt-LT"/>
        </w:rPr>
        <w:t>Pranešimas apie įtariamas nepageidaujamas reakcijas</w:t>
      </w:r>
    </w:p>
    <w:p w14:paraId="1AFF7F0C" w14:textId="4AFB410F" w:rsidR="00084A8B" w:rsidRPr="00DA4C4E" w:rsidRDefault="00C2105A" w:rsidP="00170904">
      <w:pPr>
        <w:autoSpaceDE w:val="0"/>
        <w:autoSpaceDN w:val="0"/>
        <w:adjustRightInd w:val="0"/>
        <w:spacing w:after="0" w:line="240" w:lineRule="auto"/>
        <w:rPr>
          <w:rFonts w:ascii="Times New Roman" w:eastAsia="Calibri" w:hAnsi="Times New Roman" w:cs="Times New Roman"/>
          <w:noProof/>
          <w:lang w:val="lt-LT"/>
        </w:rPr>
      </w:pPr>
      <w:r w:rsidRPr="00DA4C4E">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DA4C4E">
        <w:rPr>
          <w:rFonts w:ascii="Times New Roman" w:eastAsia="Times New Roman" w:hAnsi="Times New Roman" w:cs="Times New Roman"/>
          <w:snapToGrid w:val="0"/>
          <w:szCs w:val="24"/>
          <w:lang w:val="lt-LT"/>
        </w:rPr>
        <w:t xml:space="preserve"> </w:t>
      </w:r>
      <w:r w:rsidR="00C3522D" w:rsidRPr="00C3522D">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C3522D" w:rsidRPr="00C3522D">
          <w:rPr>
            <w:rFonts w:ascii="Times New Roman" w:eastAsia="Times New Roman" w:hAnsi="Times New Roman" w:cs="Times New Roman"/>
            <w:noProof/>
            <w:snapToGrid w:val="0"/>
            <w:color w:val="0000FF"/>
            <w:szCs w:val="24"/>
            <w:u w:val="single"/>
            <w:lang w:val="lt-LT"/>
          </w:rPr>
          <w:t>https://vapris.vvkt.lt/vvkt-web/public/nrvSpecialist</w:t>
        </w:r>
      </w:hyperlink>
      <w:r w:rsidR="00C3522D" w:rsidRPr="00C3522D">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2" w:history="1">
        <w:r w:rsidR="00C3522D" w:rsidRPr="00C3522D">
          <w:rPr>
            <w:rFonts w:ascii="Times New Roman" w:eastAsia="Times New Roman" w:hAnsi="Times New Roman" w:cs="Times New Roman"/>
            <w:noProof/>
            <w:snapToGrid w:val="0"/>
            <w:color w:val="0000FF"/>
            <w:szCs w:val="24"/>
            <w:u w:val="single"/>
            <w:lang w:val="lt-LT"/>
          </w:rPr>
          <w:t>https://www.vvkt.lt/index.php?1399030386</w:t>
        </w:r>
      </w:hyperlink>
      <w:r w:rsidR="00C3522D" w:rsidRPr="00C3522D">
        <w:rPr>
          <w:rFonts w:ascii="Times New Roman" w:eastAsia="Times New Roman" w:hAnsi="Times New Roman" w:cs="Times New Roman"/>
          <w:noProof/>
          <w:snapToGrid w:val="0"/>
          <w:szCs w:val="24"/>
          <w:lang w:val="lt-LT"/>
        </w:rPr>
        <w:t>, ir atsiųsti elektroniniu paštu (adresu NepageidaujamaR@vvkt.lt)</w:t>
      </w:r>
      <w:r w:rsidRPr="00DA4C4E">
        <w:rPr>
          <w:rFonts w:ascii="Times New Roman" w:eastAsia="Times New Roman" w:hAnsi="Times New Roman" w:cs="Times New Roman"/>
          <w:noProof/>
          <w:snapToGrid w:val="0"/>
          <w:szCs w:val="24"/>
          <w:lang w:val="lt-LT"/>
        </w:rPr>
        <w:t>.</w:t>
      </w:r>
    </w:p>
    <w:p w14:paraId="56B9B112" w14:textId="77777777" w:rsidR="00084A8B" w:rsidRPr="00DA4C4E" w:rsidRDefault="00084A8B" w:rsidP="00710A56">
      <w:pPr>
        <w:spacing w:after="0" w:line="240" w:lineRule="auto"/>
        <w:rPr>
          <w:rFonts w:ascii="Times New Roman" w:eastAsia="Calibri" w:hAnsi="Times New Roman" w:cs="Times New Roman"/>
          <w:lang w:val="lt-LT"/>
        </w:rPr>
      </w:pPr>
    </w:p>
    <w:p w14:paraId="2CCAE4D8"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4.9</w:t>
      </w:r>
      <w:r w:rsidRPr="00DA4C4E">
        <w:rPr>
          <w:rFonts w:ascii="Times New Roman" w:eastAsia="Times New Roman" w:hAnsi="Times New Roman" w:cs="Times New Roman"/>
          <w:b/>
          <w:bCs/>
          <w:lang w:val="lt-LT"/>
        </w:rPr>
        <w:tab/>
        <w:t>Perdozavimas</w:t>
      </w:r>
    </w:p>
    <w:p w14:paraId="7EB9FC1F" w14:textId="77777777" w:rsidR="00084A8B" w:rsidRPr="00DA4C4E" w:rsidRDefault="00084A8B" w:rsidP="00084A8B">
      <w:pPr>
        <w:spacing w:after="0" w:line="240" w:lineRule="auto"/>
        <w:rPr>
          <w:rFonts w:ascii="Times New Roman" w:eastAsia="Times New Roman" w:hAnsi="Times New Roman" w:cs="Times New Roman"/>
          <w:lang w:val="lt-LT"/>
        </w:rPr>
      </w:pPr>
    </w:p>
    <w:p w14:paraId="400A204E" w14:textId="0CE8AB66" w:rsidR="00084A8B" w:rsidRPr="00170904" w:rsidRDefault="00720903" w:rsidP="00084A8B">
      <w:pPr>
        <w:spacing w:after="0" w:line="240" w:lineRule="auto"/>
        <w:rPr>
          <w:rFonts w:ascii="Times New Roman" w:eastAsia="Times New Roman" w:hAnsi="Times New Roman" w:cs="Times New Roman"/>
          <w:u w:val="single"/>
          <w:lang w:val="lt-LT"/>
        </w:rPr>
      </w:pPr>
      <w:r w:rsidRPr="00170904">
        <w:rPr>
          <w:rFonts w:ascii="Times New Roman" w:eastAsia="Times New Roman" w:hAnsi="Times New Roman" w:cs="Times New Roman"/>
          <w:u w:val="single"/>
          <w:lang w:val="lt-LT"/>
        </w:rPr>
        <w:t>S</w:t>
      </w:r>
      <w:r w:rsidR="00084A8B" w:rsidRPr="00170904">
        <w:rPr>
          <w:rFonts w:ascii="Times New Roman" w:eastAsia="Times New Roman" w:hAnsi="Times New Roman" w:cs="Times New Roman"/>
          <w:u w:val="single"/>
          <w:lang w:val="lt-LT"/>
        </w:rPr>
        <w:t>imptomai</w:t>
      </w:r>
    </w:p>
    <w:p w14:paraId="503041F4" w14:textId="7E0CB1D4" w:rsidR="00720903" w:rsidRDefault="00720903" w:rsidP="00170904">
      <w:pPr>
        <w:spacing w:after="0" w:line="240" w:lineRule="auto"/>
        <w:rPr>
          <w:rFonts w:ascii="Times New Roman" w:eastAsia="Times New Roman" w:hAnsi="Times New Roman" w:cs="Times New Roman"/>
          <w:lang w:val="lt-LT"/>
        </w:rPr>
      </w:pPr>
      <w:r w:rsidRPr="00720903">
        <w:rPr>
          <w:rFonts w:ascii="Times New Roman" w:eastAsia="Times New Roman" w:hAnsi="Times New Roman" w:cs="Times New Roman"/>
          <w:lang w:val="lt-LT"/>
        </w:rPr>
        <w:t>Ūminis apsinuodijimas jodu pasireiškia</w:t>
      </w:r>
      <w:r w:rsidR="00105A35">
        <w:rPr>
          <w:rFonts w:ascii="Times New Roman" w:eastAsia="Times New Roman" w:hAnsi="Times New Roman" w:cs="Times New Roman"/>
          <w:lang w:val="lt-LT"/>
        </w:rPr>
        <w:t>:</w:t>
      </w:r>
    </w:p>
    <w:p w14:paraId="2DA58AC2" w14:textId="43155A82" w:rsidR="00084A8B" w:rsidRPr="00105A35" w:rsidRDefault="00105A35" w:rsidP="00105A35">
      <w:pPr>
        <w:numPr>
          <w:ilvl w:val="0"/>
          <w:numId w:val="1"/>
        </w:numPr>
        <w:tabs>
          <w:tab w:val="num" w:pos="540"/>
        </w:tabs>
        <w:spacing w:after="0" w:line="240" w:lineRule="auto"/>
        <w:ind w:hanging="720"/>
        <w:rPr>
          <w:rFonts w:ascii="Times New Roman" w:eastAsia="Times New Roman" w:hAnsi="Times New Roman" w:cs="Times New Roman"/>
          <w:lang w:val="lt-LT"/>
        </w:rPr>
      </w:pPr>
      <w:r w:rsidRPr="00105A35">
        <w:rPr>
          <w:rFonts w:ascii="Times New Roman" w:eastAsia="Times New Roman" w:hAnsi="Times New Roman" w:cs="Times New Roman"/>
          <w:lang w:val="lt-LT"/>
        </w:rPr>
        <w:t>pilvo simptomais (</w:t>
      </w:r>
      <w:r w:rsidR="00084A8B" w:rsidRPr="00105A35">
        <w:rPr>
          <w:rFonts w:ascii="Times New Roman" w:eastAsia="Times New Roman" w:hAnsi="Times New Roman" w:cs="Times New Roman"/>
          <w:lang w:val="lt-LT"/>
        </w:rPr>
        <w:t>virškinimo sutrikimai</w:t>
      </w:r>
      <w:r>
        <w:rPr>
          <w:rFonts w:ascii="Times New Roman" w:eastAsia="Times New Roman" w:hAnsi="Times New Roman" w:cs="Times New Roman"/>
          <w:lang w:val="lt-LT"/>
        </w:rPr>
        <w:t>s</w:t>
      </w:r>
      <w:r w:rsidR="00084A8B" w:rsidRPr="00105A35">
        <w:rPr>
          <w:rFonts w:ascii="Times New Roman" w:eastAsia="Times New Roman" w:hAnsi="Times New Roman" w:cs="Times New Roman"/>
          <w:lang w:val="lt-LT"/>
        </w:rPr>
        <w:t xml:space="preserve"> ir viduriavim</w:t>
      </w:r>
      <w:r>
        <w:rPr>
          <w:rFonts w:ascii="Times New Roman" w:eastAsia="Times New Roman" w:hAnsi="Times New Roman" w:cs="Times New Roman"/>
          <w:lang w:val="lt-LT"/>
        </w:rPr>
        <w:t>u)</w:t>
      </w:r>
      <w:r w:rsidR="00084A8B" w:rsidRPr="00105A35">
        <w:rPr>
          <w:rFonts w:ascii="Times New Roman" w:eastAsia="Times New Roman" w:hAnsi="Times New Roman" w:cs="Times New Roman"/>
          <w:lang w:val="lt-LT"/>
        </w:rPr>
        <w:t xml:space="preserve">; </w:t>
      </w:r>
    </w:p>
    <w:p w14:paraId="42C8F956" w14:textId="253E02A6" w:rsidR="00084A8B" w:rsidRPr="00DA4C4E" w:rsidRDefault="00084A8B" w:rsidP="00084A8B">
      <w:pPr>
        <w:numPr>
          <w:ilvl w:val="0"/>
          <w:numId w:val="1"/>
        </w:numPr>
        <w:tabs>
          <w:tab w:val="num" w:pos="540"/>
        </w:tabs>
        <w:spacing w:after="0" w:line="240" w:lineRule="auto"/>
        <w:ind w:hanging="720"/>
        <w:rPr>
          <w:rFonts w:ascii="Times New Roman" w:eastAsia="Times New Roman" w:hAnsi="Times New Roman" w:cs="Times New Roman"/>
          <w:lang w:val="lt-LT"/>
        </w:rPr>
      </w:pPr>
      <w:r w:rsidRPr="00DA4C4E">
        <w:rPr>
          <w:rFonts w:ascii="Times New Roman" w:eastAsia="Times New Roman" w:hAnsi="Times New Roman" w:cs="Times New Roman"/>
          <w:lang w:val="lt-LT"/>
        </w:rPr>
        <w:t>inkstų funkcijos sutrikim</w:t>
      </w:r>
      <w:r w:rsidR="00105A35">
        <w:rPr>
          <w:rFonts w:ascii="Times New Roman" w:eastAsia="Times New Roman" w:hAnsi="Times New Roman" w:cs="Times New Roman"/>
          <w:lang w:val="lt-LT"/>
        </w:rPr>
        <w:t>u</w:t>
      </w:r>
      <w:r w:rsidRPr="00DA4C4E">
        <w:rPr>
          <w:rFonts w:ascii="Times New Roman" w:eastAsia="Times New Roman" w:hAnsi="Times New Roman" w:cs="Times New Roman"/>
          <w:lang w:val="lt-LT"/>
        </w:rPr>
        <w:t xml:space="preserve"> ir anurija;</w:t>
      </w:r>
    </w:p>
    <w:p w14:paraId="33122F4F" w14:textId="0F343EAD" w:rsidR="00084A8B" w:rsidRPr="00DA4C4E" w:rsidRDefault="00084A8B" w:rsidP="00084A8B">
      <w:pPr>
        <w:numPr>
          <w:ilvl w:val="0"/>
          <w:numId w:val="1"/>
        </w:numPr>
        <w:tabs>
          <w:tab w:val="num" w:pos="540"/>
        </w:tabs>
        <w:spacing w:after="0" w:line="240" w:lineRule="auto"/>
        <w:ind w:hanging="720"/>
        <w:rPr>
          <w:rFonts w:ascii="Times New Roman" w:eastAsia="Times New Roman" w:hAnsi="Times New Roman" w:cs="Times New Roman"/>
          <w:lang w:val="lt-LT"/>
        </w:rPr>
      </w:pPr>
      <w:r w:rsidRPr="00DA4C4E">
        <w:rPr>
          <w:rFonts w:ascii="Times New Roman" w:eastAsia="Times New Roman" w:hAnsi="Times New Roman" w:cs="Times New Roman"/>
          <w:lang w:val="lt-LT"/>
        </w:rPr>
        <w:t>kraujotakos nepakankamum</w:t>
      </w:r>
      <w:r w:rsidR="00105A35">
        <w:rPr>
          <w:rFonts w:ascii="Times New Roman" w:eastAsia="Times New Roman" w:hAnsi="Times New Roman" w:cs="Times New Roman"/>
          <w:lang w:val="lt-LT"/>
        </w:rPr>
        <w:t>u</w:t>
      </w:r>
      <w:r w:rsidR="00211100" w:rsidRPr="00DA4C4E">
        <w:rPr>
          <w:rFonts w:ascii="Times New Roman" w:eastAsia="Times New Roman" w:hAnsi="Times New Roman" w:cs="Times New Roman"/>
          <w:lang w:val="lt-LT"/>
        </w:rPr>
        <w:t xml:space="preserve"> (kolaps</w:t>
      </w:r>
      <w:r w:rsidR="00105A35">
        <w:rPr>
          <w:rFonts w:ascii="Times New Roman" w:eastAsia="Times New Roman" w:hAnsi="Times New Roman" w:cs="Times New Roman"/>
          <w:lang w:val="lt-LT"/>
        </w:rPr>
        <w:t>u</w:t>
      </w:r>
      <w:r w:rsidR="00211100" w:rsidRPr="00DA4C4E">
        <w:rPr>
          <w:rFonts w:ascii="Times New Roman" w:eastAsia="Times New Roman" w:hAnsi="Times New Roman" w:cs="Times New Roman"/>
          <w:lang w:val="lt-LT"/>
        </w:rPr>
        <w:t>)</w:t>
      </w:r>
      <w:r w:rsidRPr="00DA4C4E">
        <w:rPr>
          <w:rFonts w:ascii="Times New Roman" w:eastAsia="Times New Roman" w:hAnsi="Times New Roman" w:cs="Times New Roman"/>
          <w:lang w:val="lt-LT"/>
        </w:rPr>
        <w:t>;</w:t>
      </w:r>
    </w:p>
    <w:p w14:paraId="2C6D8A48" w14:textId="011B0636" w:rsidR="00105A35" w:rsidRDefault="00084A8B" w:rsidP="00084A8B">
      <w:pPr>
        <w:numPr>
          <w:ilvl w:val="0"/>
          <w:numId w:val="1"/>
        </w:numPr>
        <w:tabs>
          <w:tab w:val="num" w:pos="540"/>
        </w:tabs>
        <w:spacing w:after="0" w:line="240" w:lineRule="auto"/>
        <w:ind w:hanging="720"/>
        <w:rPr>
          <w:rFonts w:ascii="Times New Roman" w:eastAsia="Times New Roman" w:hAnsi="Times New Roman" w:cs="Times New Roman"/>
          <w:lang w:val="lt-LT"/>
        </w:rPr>
      </w:pPr>
      <w:r w:rsidRPr="00DA4C4E">
        <w:rPr>
          <w:rFonts w:ascii="Times New Roman" w:eastAsia="Times New Roman" w:hAnsi="Times New Roman" w:cs="Times New Roman"/>
          <w:lang w:val="lt-LT"/>
        </w:rPr>
        <w:t>plaučių edema</w:t>
      </w:r>
      <w:r w:rsidR="00105A35">
        <w:rPr>
          <w:rFonts w:ascii="Times New Roman" w:eastAsia="Times New Roman" w:hAnsi="Times New Roman" w:cs="Times New Roman"/>
          <w:lang w:val="lt-LT"/>
        </w:rPr>
        <w:t>;</w:t>
      </w:r>
    </w:p>
    <w:p w14:paraId="5BADC616" w14:textId="5AACB350" w:rsidR="00084A8B" w:rsidRPr="00DA4C4E" w:rsidRDefault="00084A8B" w:rsidP="00084A8B">
      <w:pPr>
        <w:numPr>
          <w:ilvl w:val="0"/>
          <w:numId w:val="1"/>
        </w:numPr>
        <w:tabs>
          <w:tab w:val="num" w:pos="540"/>
        </w:tabs>
        <w:spacing w:after="0" w:line="240" w:lineRule="auto"/>
        <w:ind w:hanging="720"/>
        <w:rPr>
          <w:rFonts w:ascii="Times New Roman" w:eastAsia="Times New Roman" w:hAnsi="Times New Roman" w:cs="Times New Roman"/>
          <w:lang w:val="lt-LT"/>
        </w:rPr>
      </w:pPr>
      <w:r w:rsidRPr="00DA4C4E">
        <w:rPr>
          <w:rFonts w:ascii="Times New Roman" w:eastAsia="Times New Roman" w:hAnsi="Times New Roman" w:cs="Times New Roman"/>
          <w:lang w:val="lt-LT"/>
        </w:rPr>
        <w:t>metabolin</w:t>
      </w:r>
      <w:r w:rsidR="00105A35">
        <w:rPr>
          <w:rFonts w:ascii="Times New Roman" w:eastAsia="Times New Roman" w:hAnsi="Times New Roman" w:cs="Times New Roman"/>
          <w:lang w:val="lt-LT"/>
        </w:rPr>
        <w:t>e</w:t>
      </w:r>
      <w:r w:rsidRPr="00DA4C4E">
        <w:rPr>
          <w:rFonts w:ascii="Times New Roman" w:eastAsia="Times New Roman" w:hAnsi="Times New Roman" w:cs="Times New Roman"/>
          <w:lang w:val="lt-LT"/>
        </w:rPr>
        <w:t xml:space="preserve"> acidoz</w:t>
      </w:r>
      <w:r w:rsidR="00105A35">
        <w:rPr>
          <w:rFonts w:ascii="Times New Roman" w:eastAsia="Times New Roman" w:hAnsi="Times New Roman" w:cs="Times New Roman"/>
          <w:lang w:val="lt-LT"/>
        </w:rPr>
        <w:t>e</w:t>
      </w:r>
      <w:r w:rsidRPr="00DA4C4E">
        <w:rPr>
          <w:rFonts w:ascii="Times New Roman" w:eastAsia="Times New Roman" w:hAnsi="Times New Roman" w:cs="Times New Roman"/>
          <w:lang w:val="lt-LT"/>
        </w:rPr>
        <w:t>.</w:t>
      </w:r>
    </w:p>
    <w:p w14:paraId="34951269" w14:textId="4D1A58EA" w:rsidR="00084A8B" w:rsidRDefault="00084A8B" w:rsidP="00084A8B">
      <w:pPr>
        <w:spacing w:after="0" w:line="240" w:lineRule="auto"/>
        <w:rPr>
          <w:rFonts w:ascii="Times New Roman" w:eastAsia="Times New Roman" w:hAnsi="Times New Roman" w:cs="Times New Roman"/>
          <w:lang w:val="lt-LT"/>
        </w:rPr>
      </w:pPr>
    </w:p>
    <w:p w14:paraId="1700E1A3" w14:textId="77777777" w:rsidR="00806E8D" w:rsidRPr="00806E8D" w:rsidRDefault="00806E8D" w:rsidP="00806E8D">
      <w:pPr>
        <w:spacing w:after="0" w:line="240" w:lineRule="auto"/>
        <w:rPr>
          <w:rFonts w:ascii="Times New Roman" w:eastAsia="Times New Roman" w:hAnsi="Times New Roman" w:cs="Times New Roman"/>
          <w:lang w:val="lt-LT" w:eastAsia="lt-LT"/>
        </w:rPr>
      </w:pPr>
      <w:r w:rsidRPr="00806E8D">
        <w:rPr>
          <w:rFonts w:ascii="Times New Roman" w:eastAsia="Times New Roman" w:hAnsi="Times New Roman" w:cs="Times New Roman"/>
          <w:lang w:val="lt-LT" w:eastAsia="lt-LT"/>
        </w:rPr>
        <w:t>Sisteminis toksinis poveikis gali sukelti inkstų funkcijos sutrikimą (įskaitant anuriją), tachikardiją, hipotenziją, kraujotakos nepakankamumą, asfiksiją sukeliančią angerklio edemą ar plaučių edemą, traukulius, karščiavimą ir metabolinę acidozę. Gali pasireikšti hipertiroidizmas ar hipotiroidizmas. Jei atsiranda skydliaukės funkcijos sutrikimas, gydymą joduotu povidonu būtina nutraukti.</w:t>
      </w:r>
    </w:p>
    <w:p w14:paraId="43FE7E3E" w14:textId="77777777" w:rsidR="00806E8D" w:rsidRPr="00DA4C4E" w:rsidRDefault="00806E8D" w:rsidP="00084A8B">
      <w:pPr>
        <w:spacing w:after="0" w:line="240" w:lineRule="auto"/>
        <w:rPr>
          <w:rFonts w:ascii="Times New Roman" w:eastAsia="Times New Roman" w:hAnsi="Times New Roman" w:cs="Times New Roman"/>
          <w:lang w:val="lt-LT"/>
        </w:rPr>
      </w:pPr>
    </w:p>
    <w:p w14:paraId="2032154B" w14:textId="77777777" w:rsidR="00182AC7" w:rsidRPr="00170904" w:rsidRDefault="00084A8B" w:rsidP="00084A8B">
      <w:pPr>
        <w:keepNext/>
        <w:spacing w:after="0" w:line="240" w:lineRule="auto"/>
        <w:outlineLvl w:val="0"/>
        <w:rPr>
          <w:rFonts w:ascii="Times New Roman" w:eastAsia="Times New Roman" w:hAnsi="Times New Roman" w:cs="Times New Roman"/>
          <w:u w:val="single"/>
          <w:lang w:val="lt-LT"/>
        </w:rPr>
      </w:pPr>
      <w:r w:rsidRPr="00170904">
        <w:rPr>
          <w:rFonts w:ascii="Times New Roman" w:eastAsia="Times New Roman" w:hAnsi="Times New Roman" w:cs="Times New Roman"/>
          <w:u w:val="single"/>
          <w:lang w:val="lt-LT"/>
        </w:rPr>
        <w:t>Gydymas</w:t>
      </w:r>
    </w:p>
    <w:p w14:paraId="55F00682" w14:textId="2E67DF2D" w:rsidR="00084A8B" w:rsidRPr="00DA4C4E" w:rsidRDefault="00084A8B" w:rsidP="00084A8B">
      <w:pPr>
        <w:keepNext/>
        <w:spacing w:after="0" w:line="240" w:lineRule="auto"/>
        <w:outlineLvl w:val="0"/>
        <w:rPr>
          <w:rFonts w:ascii="Times New Roman" w:eastAsia="Times New Roman" w:hAnsi="Times New Roman" w:cs="Times New Roman"/>
          <w:i/>
          <w:iCs/>
          <w:lang w:val="lt-LT"/>
        </w:rPr>
      </w:pPr>
      <w:r w:rsidRPr="00DA4C4E">
        <w:rPr>
          <w:rFonts w:ascii="Times New Roman" w:eastAsia="Times New Roman" w:hAnsi="Times New Roman" w:cs="Times New Roman"/>
          <w:lang w:val="lt-LT"/>
        </w:rPr>
        <w:t>Reikia taikyti simptominį ir palaikomąjį gydymą, ypač kreipiant dėmesį į elektrolitų kiekį ir inkstų bei skydliaukės funkcijas</w:t>
      </w:r>
      <w:r w:rsidRPr="00DA4C4E">
        <w:rPr>
          <w:rFonts w:ascii="Times New Roman" w:eastAsia="Times New Roman" w:hAnsi="Times New Roman" w:cs="Times New Roman"/>
          <w:i/>
          <w:iCs/>
          <w:lang w:val="lt-LT"/>
        </w:rPr>
        <w:t xml:space="preserve">. </w:t>
      </w:r>
    </w:p>
    <w:p w14:paraId="022FA7D8" w14:textId="77777777" w:rsidR="00182AC7" w:rsidRPr="00182AC7" w:rsidRDefault="00182AC7" w:rsidP="00182AC7">
      <w:pPr>
        <w:spacing w:after="0" w:line="240" w:lineRule="auto"/>
        <w:rPr>
          <w:rFonts w:ascii="Times New Roman" w:eastAsia="Times New Roman" w:hAnsi="Times New Roman" w:cs="Times New Roman"/>
          <w:lang w:val="lt-LT"/>
        </w:rPr>
      </w:pPr>
      <w:r w:rsidRPr="00182AC7">
        <w:rPr>
          <w:rFonts w:ascii="Times New Roman" w:eastAsia="Times New Roman" w:hAnsi="Times New Roman" w:cs="Times New Roman"/>
          <w:lang w:val="lt-LT"/>
        </w:rPr>
        <w:t>Jei pasireiškia sunki hipotenzija, reikia į veną lašinti skysčius; jei reikia, būtina skirti kraujagysles sutraukiančių vaistinių preparatų.</w:t>
      </w:r>
    </w:p>
    <w:p w14:paraId="7946B91F" w14:textId="77777777" w:rsidR="00182AC7" w:rsidRPr="00182AC7" w:rsidRDefault="00182AC7" w:rsidP="00182AC7">
      <w:pPr>
        <w:spacing w:after="0" w:line="240" w:lineRule="auto"/>
        <w:rPr>
          <w:rFonts w:ascii="Times New Roman" w:eastAsia="Times New Roman" w:hAnsi="Times New Roman" w:cs="Times New Roman"/>
          <w:lang w:val="lt-LT"/>
        </w:rPr>
      </w:pPr>
      <w:r w:rsidRPr="00182AC7">
        <w:rPr>
          <w:rFonts w:ascii="Times New Roman" w:eastAsia="Times New Roman" w:hAnsi="Times New Roman" w:cs="Times New Roman"/>
          <w:lang w:val="lt-LT"/>
        </w:rPr>
        <w:t>Jei cheminis viršutinių kvėpavimo takų pažeidimas sukelia reikšmingą patinimą ir edemą, gali prireikti endotrachėjinės intubacijos.</w:t>
      </w:r>
    </w:p>
    <w:p w14:paraId="2938C830" w14:textId="77777777" w:rsidR="00182AC7" w:rsidRPr="00182AC7" w:rsidRDefault="00182AC7" w:rsidP="00182AC7">
      <w:pPr>
        <w:spacing w:after="0" w:line="240" w:lineRule="auto"/>
        <w:rPr>
          <w:rFonts w:ascii="Times New Roman" w:eastAsia="Times New Roman" w:hAnsi="Times New Roman" w:cs="Times New Roman"/>
          <w:lang w:val="lt-LT"/>
        </w:rPr>
      </w:pPr>
    </w:p>
    <w:p w14:paraId="02648F77" w14:textId="77777777" w:rsidR="00182AC7" w:rsidRPr="00182AC7" w:rsidRDefault="00182AC7" w:rsidP="00182AC7">
      <w:pPr>
        <w:spacing w:after="0" w:line="240" w:lineRule="auto"/>
        <w:rPr>
          <w:rFonts w:ascii="Times New Roman" w:eastAsia="Times New Roman" w:hAnsi="Times New Roman" w:cs="Times New Roman"/>
          <w:lang w:val="lt-LT"/>
        </w:rPr>
      </w:pPr>
      <w:r w:rsidRPr="00182AC7">
        <w:rPr>
          <w:rFonts w:ascii="Times New Roman" w:eastAsia="Times New Roman" w:hAnsi="Times New Roman" w:cs="Times New Roman"/>
          <w:lang w:val="lt-LT"/>
        </w:rPr>
        <w:t>Vėmimo sukelti negalima. Pacientas turi būti tokioje padėtyje, kad būtų palaikomi atviri kvėpavimo takai ir nepasireikštų aspiracijos (jei vemiama).</w:t>
      </w:r>
    </w:p>
    <w:p w14:paraId="66E07A48" w14:textId="77777777" w:rsidR="00182AC7" w:rsidRPr="00182AC7" w:rsidRDefault="00182AC7" w:rsidP="00182AC7">
      <w:pPr>
        <w:spacing w:after="0" w:line="240" w:lineRule="auto"/>
        <w:rPr>
          <w:rFonts w:ascii="Times New Roman" w:eastAsia="Times New Roman" w:hAnsi="Times New Roman" w:cs="Times New Roman"/>
          <w:lang w:val="lt-LT"/>
        </w:rPr>
      </w:pPr>
    </w:p>
    <w:p w14:paraId="4CC002E3" w14:textId="77777777" w:rsidR="00182AC7" w:rsidRPr="00182AC7" w:rsidRDefault="00182AC7" w:rsidP="00182AC7">
      <w:pPr>
        <w:spacing w:after="0" w:line="240" w:lineRule="auto"/>
        <w:rPr>
          <w:rFonts w:ascii="Times New Roman" w:eastAsia="Times New Roman" w:hAnsi="Times New Roman" w:cs="Times New Roman"/>
          <w:lang w:val="lt-LT"/>
        </w:rPr>
      </w:pPr>
      <w:r w:rsidRPr="00182AC7">
        <w:rPr>
          <w:rFonts w:ascii="Times New Roman" w:eastAsia="Times New Roman" w:hAnsi="Times New Roman" w:cs="Times New Roman"/>
          <w:lang w:val="lt-LT"/>
        </w:rPr>
        <w:t>Jei pacientas nevemia ir gali toleruoti maitinimą per burną, maisto, kuriame yra daug krakmolo (pvz., bulvių, miltų, krakmolo, duonos), nurijimas gali padėti jodą paversti mažiau toksišku jodidu. Jei nėra žarnyno perforacijos požymių, skrandį galima plauti per nazogastrinį zondą krakmolo tirpalu (skrandžio turinys taps tamsiai mėlynas-violetinis ir pagal tai galima spręsti, kada baigti skrandžio plovimą).</w:t>
      </w:r>
    </w:p>
    <w:p w14:paraId="7D3B8A10" w14:textId="77777777" w:rsidR="00182AC7" w:rsidRPr="00182AC7" w:rsidRDefault="00182AC7" w:rsidP="00182AC7">
      <w:pPr>
        <w:spacing w:after="0" w:line="240" w:lineRule="auto"/>
        <w:rPr>
          <w:rFonts w:ascii="Times New Roman" w:eastAsia="Times New Roman" w:hAnsi="Times New Roman" w:cs="Times New Roman"/>
          <w:lang w:val="lt-LT"/>
        </w:rPr>
      </w:pPr>
    </w:p>
    <w:p w14:paraId="74368430" w14:textId="790020E3" w:rsidR="00084A8B" w:rsidRDefault="00182AC7" w:rsidP="00182AC7">
      <w:pPr>
        <w:spacing w:after="0" w:line="240" w:lineRule="auto"/>
        <w:rPr>
          <w:rFonts w:ascii="Times New Roman" w:eastAsia="Times New Roman" w:hAnsi="Times New Roman" w:cs="Times New Roman"/>
          <w:lang w:val="lt-LT"/>
        </w:rPr>
      </w:pPr>
      <w:r w:rsidRPr="00182AC7">
        <w:rPr>
          <w:rFonts w:ascii="Times New Roman" w:eastAsia="Times New Roman" w:hAnsi="Times New Roman" w:cs="Times New Roman"/>
          <w:lang w:val="lt-LT"/>
        </w:rPr>
        <w:lastRenderedPageBreak/>
        <w:t>Jodas yra veiksmingai šalinamas hemodializės metu ir ją reikia taikyti sunkaus apsinuodijimo jodu atvejais, ypač jei yra inkstų nepakankamumas. Nuolatinė venoveninė hemodiafiltracija yra mažiau veiksminga nei hemodializė.</w:t>
      </w:r>
    </w:p>
    <w:p w14:paraId="14FA9EAD" w14:textId="77777777" w:rsidR="00182AC7" w:rsidRPr="00DA4C4E" w:rsidRDefault="00182AC7" w:rsidP="00182AC7">
      <w:pPr>
        <w:spacing w:after="0" w:line="240" w:lineRule="auto"/>
        <w:rPr>
          <w:rFonts w:ascii="Times New Roman" w:eastAsia="Times New Roman" w:hAnsi="Times New Roman" w:cs="Times New Roman"/>
          <w:lang w:val="lt-LT"/>
        </w:rPr>
      </w:pPr>
    </w:p>
    <w:p w14:paraId="6A7A12E8" w14:textId="77777777" w:rsidR="00084A8B" w:rsidRPr="00DA4C4E" w:rsidRDefault="00084A8B" w:rsidP="00084A8B">
      <w:pPr>
        <w:spacing w:after="0" w:line="240" w:lineRule="auto"/>
        <w:rPr>
          <w:rFonts w:ascii="Times New Roman" w:eastAsia="Times New Roman" w:hAnsi="Times New Roman" w:cs="Times New Roman"/>
          <w:lang w:val="lt-LT"/>
        </w:rPr>
      </w:pPr>
    </w:p>
    <w:p w14:paraId="683436A7"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5.</w:t>
      </w:r>
      <w:r w:rsidRPr="00DA4C4E">
        <w:rPr>
          <w:rFonts w:ascii="Times New Roman" w:eastAsia="Times New Roman" w:hAnsi="Times New Roman" w:cs="Times New Roman"/>
          <w:b/>
          <w:bCs/>
          <w:lang w:val="lt-LT"/>
        </w:rPr>
        <w:tab/>
        <w:t>FARMAKOLOGINĖS SAVYBĖS</w:t>
      </w:r>
    </w:p>
    <w:p w14:paraId="3621A5D8"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43E42F01"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5.1</w:t>
      </w:r>
      <w:r w:rsidRPr="00DA4C4E">
        <w:rPr>
          <w:rFonts w:ascii="Times New Roman" w:eastAsia="Times New Roman" w:hAnsi="Times New Roman" w:cs="Times New Roman"/>
          <w:b/>
          <w:bCs/>
          <w:lang w:val="lt-LT"/>
        </w:rPr>
        <w:tab/>
        <w:t>Farmakodinaminės savybės</w:t>
      </w:r>
    </w:p>
    <w:p w14:paraId="23EC038B" w14:textId="77777777" w:rsidR="00084A8B" w:rsidRPr="00DA4C4E" w:rsidRDefault="00084A8B" w:rsidP="00084A8B">
      <w:pPr>
        <w:spacing w:after="0" w:line="240" w:lineRule="auto"/>
        <w:rPr>
          <w:rFonts w:ascii="Times New Roman" w:eastAsia="Times New Roman" w:hAnsi="Times New Roman" w:cs="Times New Roman"/>
          <w:lang w:val="lt-LT"/>
        </w:rPr>
      </w:pPr>
    </w:p>
    <w:p w14:paraId="3050BE98" w14:textId="7DCF50EC"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Farmakoterapinė grupė – </w:t>
      </w:r>
      <w:r w:rsidR="00211100" w:rsidRPr="00DA4C4E">
        <w:rPr>
          <w:rFonts w:ascii="Times New Roman" w:eastAsia="Times New Roman" w:hAnsi="Times New Roman" w:cs="Times New Roman"/>
          <w:lang w:val="lt-LT"/>
        </w:rPr>
        <w:t xml:space="preserve">ginekologiniai antimikrobiniai vaistiniai preparatai ir antiseptikai, kiti </w:t>
      </w:r>
      <w:r w:rsidRPr="00DA4C4E">
        <w:rPr>
          <w:rFonts w:ascii="Times New Roman" w:eastAsia="Times New Roman" w:hAnsi="Times New Roman" w:cs="Times New Roman"/>
          <w:lang w:val="lt-LT"/>
        </w:rPr>
        <w:t>antimikrobiniai vaistiniai preparatai ir antiseptikai, ATC kodas – G01AX11.</w:t>
      </w:r>
    </w:p>
    <w:p w14:paraId="24AC918E" w14:textId="77777777" w:rsidR="00084A8B" w:rsidRPr="00DA4C4E" w:rsidRDefault="00084A8B" w:rsidP="00084A8B">
      <w:pPr>
        <w:spacing w:after="0" w:line="240" w:lineRule="auto"/>
        <w:rPr>
          <w:rFonts w:ascii="Times New Roman" w:eastAsia="Times New Roman" w:hAnsi="Times New Roman" w:cs="Times New Roman"/>
          <w:lang w:val="lt-LT"/>
        </w:rPr>
      </w:pPr>
    </w:p>
    <w:p w14:paraId="45A6DD45" w14:textId="77777777" w:rsidR="001169A5" w:rsidRPr="00DA4C4E" w:rsidRDefault="001169A5" w:rsidP="001169A5">
      <w:pPr>
        <w:spacing w:after="0" w:line="240" w:lineRule="auto"/>
        <w:rPr>
          <w:rFonts w:ascii="Times New Roman" w:eastAsia="Times New Roman" w:hAnsi="Times New Roman" w:cs="Times New Roman"/>
          <w:lang w:val="lt-LT" w:eastAsia="lt-LT"/>
        </w:rPr>
      </w:pPr>
      <w:r w:rsidRPr="00DA4C4E">
        <w:rPr>
          <w:rFonts w:ascii="Times New Roman" w:eastAsia="Times New Roman" w:hAnsi="Times New Roman" w:cs="Times New Roman"/>
          <w:lang w:val="lt-LT" w:eastAsia="lt-LT"/>
        </w:rPr>
        <w:t xml:space="preserve">Joduotas povidonas yra jodo ir povidono polimero junginys, išskiriantis jodą po tam tikro laiko jo pavartojus. Elementinis jodas yra stipri bakterijas naikinanti medžiaga. </w:t>
      </w:r>
      <w:r w:rsidRPr="00DA4C4E">
        <w:rPr>
          <w:rFonts w:ascii="Times New Roman" w:eastAsia="Times New Roman" w:hAnsi="Times New Roman" w:cs="Times New Roman"/>
          <w:i/>
          <w:iCs/>
          <w:lang w:val="lt-LT" w:eastAsia="lt-LT"/>
        </w:rPr>
        <w:t>In vitro</w:t>
      </w:r>
      <w:r w:rsidRPr="00DA4C4E">
        <w:rPr>
          <w:rFonts w:ascii="Times New Roman" w:eastAsia="Times New Roman" w:hAnsi="Times New Roman" w:cs="Times New Roman"/>
          <w:lang w:val="lt-LT" w:eastAsia="lt-LT"/>
        </w:rPr>
        <w:t xml:space="preserve"> ši medžiaga greitai naikina visas bakterijas, virusus, grybelius ir kai kuriuos pirmuonis. </w:t>
      </w:r>
    </w:p>
    <w:p w14:paraId="2D837CFB" w14:textId="77777777" w:rsidR="001169A5" w:rsidRPr="00DA4C4E" w:rsidRDefault="001169A5" w:rsidP="001169A5">
      <w:pPr>
        <w:spacing w:after="0" w:line="240" w:lineRule="auto"/>
        <w:rPr>
          <w:rFonts w:ascii="Times New Roman" w:eastAsia="Times New Roman" w:hAnsi="Times New Roman" w:cs="Times New Roman"/>
          <w:lang w:val="lt-LT" w:eastAsia="lt-LT"/>
        </w:rPr>
      </w:pPr>
    </w:p>
    <w:p w14:paraId="2A719539" w14:textId="61B99DE9" w:rsidR="0012235A" w:rsidRPr="003E5BEE" w:rsidRDefault="001169A5" w:rsidP="001169A5">
      <w:pPr>
        <w:spacing w:after="0" w:line="240" w:lineRule="auto"/>
        <w:rPr>
          <w:rFonts w:ascii="Times New Roman" w:eastAsia="Times New Roman" w:hAnsi="Times New Roman" w:cs="Times New Roman"/>
          <w:u w:val="single"/>
          <w:lang w:val="lt-LT" w:eastAsia="lt-LT"/>
        </w:rPr>
      </w:pPr>
      <w:r w:rsidRPr="003E5BEE">
        <w:rPr>
          <w:rFonts w:ascii="Times New Roman" w:eastAsia="Times New Roman" w:hAnsi="Times New Roman" w:cs="Times New Roman"/>
          <w:u w:val="single"/>
          <w:lang w:val="lt-LT" w:eastAsia="lt-LT"/>
        </w:rPr>
        <w:t>Veikimo mechanizmas</w:t>
      </w:r>
    </w:p>
    <w:p w14:paraId="285E7CA8" w14:textId="28EBEC0E" w:rsidR="001169A5" w:rsidRPr="00DA4C4E" w:rsidRDefault="001169A5" w:rsidP="001169A5">
      <w:pPr>
        <w:spacing w:after="0" w:line="240" w:lineRule="auto"/>
        <w:rPr>
          <w:rFonts w:ascii="Times New Roman" w:eastAsia="Times New Roman" w:hAnsi="Times New Roman" w:cs="Times New Roman"/>
          <w:lang w:val="lt-LT" w:eastAsia="lt-LT"/>
        </w:rPr>
      </w:pPr>
      <w:r w:rsidRPr="00DA4C4E">
        <w:rPr>
          <w:rFonts w:ascii="Times New Roman" w:eastAsia="Times New Roman" w:hAnsi="Times New Roman" w:cs="Times New Roman"/>
          <w:lang w:val="lt-LT" w:eastAsia="lt-LT"/>
        </w:rPr>
        <w:t xml:space="preserve">Laisvasis jodas gretai naikina bakterijas tuo metu, kai polimeras veikia kaip jodo saugykla. Liesdamasis su oda ir gleivine vis daugiau ir daugiau jodo išsiskiria iš polimero. Jodas reaguoja su mikroorganizmų fermentus ir baltymus sudarančių amino rūgščių besioksiduojančiomis –SH ir –OH grupėmis, todėl baltymai tampa neaktyvūs arba yra suardomi. Didžioji dalis mikroorganizmų </w:t>
      </w:r>
      <w:r w:rsidRPr="00DA4C4E">
        <w:rPr>
          <w:rFonts w:ascii="Times New Roman" w:eastAsia="Times New Roman" w:hAnsi="Times New Roman" w:cs="Times New Roman"/>
          <w:i/>
          <w:iCs/>
          <w:lang w:val="lt-LT" w:eastAsia="lt-LT"/>
        </w:rPr>
        <w:t>in vitro</w:t>
      </w:r>
      <w:r w:rsidRPr="00DA4C4E">
        <w:rPr>
          <w:rFonts w:ascii="Times New Roman" w:eastAsia="Times New Roman" w:hAnsi="Times New Roman" w:cs="Times New Roman"/>
          <w:lang w:val="lt-LT" w:eastAsia="lt-LT"/>
        </w:rPr>
        <w:t xml:space="preserve"> sunaikinama greičiau nei per minutę, stipriausias pakenkimas pasireiškia per 15–30 sek. Proceso metu jodas blunka, todėl rudos spalvos intensyvumas gali būti jo veiksmingumo rodiklis. Kai spalva išblunka, gali prireikti papildomos dozės. Apie atsparumą nepranešta.</w:t>
      </w:r>
    </w:p>
    <w:p w14:paraId="4BE0F9D8" w14:textId="77777777" w:rsidR="001169A5" w:rsidRPr="00DA4C4E" w:rsidRDefault="001169A5" w:rsidP="001169A5">
      <w:pPr>
        <w:spacing w:after="0" w:line="240" w:lineRule="auto"/>
        <w:rPr>
          <w:rFonts w:ascii="Times New Roman" w:eastAsia="Times New Roman" w:hAnsi="Times New Roman" w:cs="Times New Roman"/>
          <w:lang w:val="lt-LT"/>
        </w:rPr>
      </w:pPr>
    </w:p>
    <w:p w14:paraId="10DDB1E2" w14:textId="77777777" w:rsidR="001169A5" w:rsidRPr="00DA4C4E" w:rsidRDefault="001169A5" w:rsidP="001169A5">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i/>
          <w:iCs/>
          <w:lang w:val="lt-LT"/>
        </w:rPr>
        <w:t>Antimikrobinis spektras</w:t>
      </w:r>
      <w:r w:rsidRPr="00DA4C4E">
        <w:rPr>
          <w:rFonts w:ascii="Times New Roman" w:eastAsia="Times New Roman" w:hAnsi="Times New Roman" w:cs="Times New Roman"/>
          <w:lang w:val="lt-LT"/>
        </w:rPr>
        <w:t xml:space="preserve">. Veiklioji Betadine medžiaga veiksmingai naikina daugelį mikroorganizmų: </w:t>
      </w:r>
      <w:r w:rsidRPr="00DA4C4E">
        <w:rPr>
          <w:rFonts w:ascii="Times New Roman" w:eastAsia="Times New Roman" w:hAnsi="Times New Roman" w:cs="Times New Roman"/>
          <w:i/>
          <w:iCs/>
          <w:lang w:val="lt-LT"/>
        </w:rPr>
        <w:t xml:space="preserve">Gram </w:t>
      </w:r>
      <w:r w:rsidRPr="00DA4C4E">
        <w:rPr>
          <w:rFonts w:ascii="Times New Roman" w:eastAsia="Times New Roman" w:hAnsi="Times New Roman" w:cs="Times New Roman"/>
          <w:lang w:val="lt-LT"/>
        </w:rPr>
        <w:t xml:space="preserve">teigiamas ir </w:t>
      </w:r>
      <w:r w:rsidRPr="00DA4C4E">
        <w:rPr>
          <w:rFonts w:ascii="Times New Roman" w:eastAsia="Times New Roman" w:hAnsi="Times New Roman" w:cs="Times New Roman"/>
          <w:i/>
          <w:iCs/>
          <w:lang w:val="lt-LT"/>
        </w:rPr>
        <w:t xml:space="preserve">Gram </w:t>
      </w:r>
      <w:r w:rsidRPr="00DA4C4E">
        <w:rPr>
          <w:rFonts w:ascii="Times New Roman" w:eastAsia="Times New Roman" w:hAnsi="Times New Roman" w:cs="Times New Roman"/>
          <w:lang w:val="lt-LT"/>
        </w:rPr>
        <w:t>neigiamas bakterijas (baktericidinis poveikis), virusus (virucidis poveikis), grybelius (fungicidinis poveikis) ir tam tikrus pirmuonis (protozoicidinis poveikis) bei sporas (sporocidinis poveikis).</w:t>
      </w:r>
    </w:p>
    <w:p w14:paraId="4AF31C75" w14:textId="77777777" w:rsidR="00084A8B" w:rsidRPr="00DA4C4E" w:rsidRDefault="00084A8B" w:rsidP="00084A8B">
      <w:pPr>
        <w:spacing w:after="0" w:line="240" w:lineRule="auto"/>
        <w:rPr>
          <w:rFonts w:ascii="Times New Roman" w:eastAsia="Times New Roman" w:hAnsi="Times New Roman" w:cs="Times New Roman"/>
          <w:lang w:val="lt-LT"/>
        </w:rPr>
      </w:pPr>
    </w:p>
    <w:p w14:paraId="6B978593"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5.2</w:t>
      </w:r>
      <w:r w:rsidRPr="00DA4C4E">
        <w:rPr>
          <w:rFonts w:ascii="Times New Roman" w:eastAsia="Times New Roman" w:hAnsi="Times New Roman" w:cs="Times New Roman"/>
          <w:b/>
          <w:bCs/>
          <w:lang w:val="lt-LT"/>
        </w:rPr>
        <w:tab/>
        <w:t>Farmakokinetinės savybės</w:t>
      </w:r>
    </w:p>
    <w:p w14:paraId="2EEC46C6" w14:textId="77777777" w:rsidR="00084A8B" w:rsidRPr="00DA4C4E" w:rsidRDefault="00084A8B" w:rsidP="00084A8B">
      <w:pPr>
        <w:spacing w:after="0" w:line="240" w:lineRule="auto"/>
        <w:rPr>
          <w:rFonts w:ascii="Times New Roman" w:eastAsia="Times New Roman" w:hAnsi="Times New Roman" w:cs="Times New Roman"/>
          <w:lang w:val="lt-LT"/>
        </w:rPr>
      </w:pPr>
    </w:p>
    <w:p w14:paraId="076000FB" w14:textId="14727974" w:rsidR="000E45F5" w:rsidRPr="00CE016E" w:rsidRDefault="000E45F5" w:rsidP="000E45F5">
      <w:pPr>
        <w:spacing w:after="0" w:line="240" w:lineRule="auto"/>
        <w:rPr>
          <w:rFonts w:ascii="Times New Roman" w:eastAsia="Times New Roman" w:hAnsi="Times New Roman" w:cs="Times New Roman"/>
          <w:iCs/>
          <w:u w:val="single"/>
          <w:lang w:val="lt-LT"/>
        </w:rPr>
      </w:pPr>
      <w:r w:rsidRPr="00CE016E">
        <w:rPr>
          <w:rFonts w:ascii="Times New Roman" w:eastAsia="Times New Roman" w:hAnsi="Times New Roman" w:cs="Times New Roman"/>
          <w:iCs/>
          <w:u w:val="single"/>
          <w:lang w:val="lt-LT"/>
        </w:rPr>
        <w:t xml:space="preserve">Absorbcija </w:t>
      </w:r>
    </w:p>
    <w:p w14:paraId="09125FE0" w14:textId="77777777" w:rsidR="000E45F5" w:rsidRPr="00DA4C4E" w:rsidRDefault="000E45F5" w:rsidP="000E45F5">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Pavartojus vaistinio preparato lokaliai sveikiems žmonėms yra sisteminė absorbcija, tačiau ji yra nereikšminga.</w:t>
      </w:r>
    </w:p>
    <w:p w14:paraId="20F4BAD1" w14:textId="77777777" w:rsidR="000E45F5" w:rsidRPr="00DA4C4E" w:rsidRDefault="000E45F5" w:rsidP="000E45F5">
      <w:pPr>
        <w:spacing w:after="0" w:line="240" w:lineRule="auto"/>
        <w:rPr>
          <w:rFonts w:ascii="Times New Roman" w:eastAsia="Times New Roman" w:hAnsi="Times New Roman" w:cs="Times New Roman"/>
          <w:lang w:val="lt-LT"/>
        </w:rPr>
      </w:pPr>
    </w:p>
    <w:p w14:paraId="67AF9E5E" w14:textId="77777777" w:rsidR="000E45F5" w:rsidRPr="00DA4C4E" w:rsidRDefault="000E45F5" w:rsidP="000E45F5">
      <w:pPr>
        <w:spacing w:after="0" w:line="240" w:lineRule="auto"/>
        <w:rPr>
          <w:rFonts w:ascii="Times New Roman" w:eastAsia="Times New Roman" w:hAnsi="Times New Roman" w:cs="Times New Roman"/>
          <w:bCs/>
          <w:i/>
          <w:iCs/>
          <w:lang w:val="lt-LT"/>
        </w:rPr>
      </w:pPr>
      <w:r w:rsidRPr="00DA4C4E">
        <w:rPr>
          <w:rFonts w:ascii="Times New Roman" w:eastAsia="Times New Roman" w:hAnsi="Times New Roman" w:cs="Times New Roman"/>
          <w:bCs/>
          <w:i/>
          <w:iCs/>
          <w:lang w:val="lt-LT"/>
        </w:rPr>
        <w:t>Povidonas (PVP)</w:t>
      </w:r>
    </w:p>
    <w:p w14:paraId="575B7010" w14:textId="77777777" w:rsidR="000E45F5" w:rsidRPr="00DA4C4E" w:rsidRDefault="000E45F5" w:rsidP="000E45F5">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bCs/>
          <w:lang w:val="lt-LT"/>
        </w:rPr>
        <w:t>Povidono absorbcija ir dar labiau eliminacija pro inkstus priklauso nuo jo (mišinio) molekulinės masės (vidurkio). Molekulinė masė yra 35000–50000, taigi reikia tikėtis susilaikymo</w:t>
      </w:r>
      <w:r w:rsidRPr="00DA4C4E">
        <w:rPr>
          <w:rFonts w:ascii="Times New Roman" w:eastAsia="Times New Roman" w:hAnsi="Times New Roman" w:cs="Times New Roman"/>
          <w:lang w:val="lt-LT"/>
        </w:rPr>
        <w:t>.</w:t>
      </w:r>
    </w:p>
    <w:p w14:paraId="69E6EF93" w14:textId="77777777" w:rsidR="000E45F5" w:rsidRPr="00DA4C4E" w:rsidRDefault="000E45F5" w:rsidP="000E45F5">
      <w:pPr>
        <w:spacing w:after="0" w:line="240" w:lineRule="auto"/>
        <w:rPr>
          <w:rFonts w:ascii="Times New Roman" w:eastAsia="Times New Roman" w:hAnsi="Times New Roman" w:cs="Times New Roman"/>
          <w:lang w:val="lt-LT"/>
        </w:rPr>
      </w:pPr>
    </w:p>
    <w:p w14:paraId="5B81CB78" w14:textId="77777777" w:rsidR="000E45F5" w:rsidRPr="00DA4C4E" w:rsidRDefault="000E45F5" w:rsidP="000E45F5">
      <w:pPr>
        <w:spacing w:after="0" w:line="240" w:lineRule="auto"/>
        <w:rPr>
          <w:rFonts w:ascii="Times New Roman" w:eastAsia="Times New Roman" w:hAnsi="Times New Roman" w:cs="Times New Roman"/>
          <w:bCs/>
          <w:i/>
          <w:iCs/>
          <w:lang w:val="lt-LT" w:eastAsia="lt-LT"/>
        </w:rPr>
      </w:pPr>
      <w:r w:rsidRPr="00DA4C4E">
        <w:rPr>
          <w:rFonts w:ascii="Times New Roman" w:eastAsia="Times New Roman" w:hAnsi="Times New Roman" w:cs="Times New Roman"/>
          <w:bCs/>
          <w:i/>
          <w:iCs/>
          <w:lang w:val="lt-LT" w:eastAsia="lt-LT"/>
        </w:rPr>
        <w:t>Jodas</w:t>
      </w:r>
    </w:p>
    <w:p w14:paraId="1D67981B" w14:textId="77777777" w:rsidR="000E45F5" w:rsidRPr="00DA4C4E" w:rsidRDefault="000E45F5" w:rsidP="000E45F5">
      <w:pPr>
        <w:spacing w:after="0" w:line="240" w:lineRule="auto"/>
        <w:rPr>
          <w:rFonts w:ascii="Times New Roman" w:eastAsia="Times New Roman" w:hAnsi="Times New Roman" w:cs="Times New Roman"/>
          <w:u w:val="single"/>
          <w:lang w:val="lt-LT"/>
        </w:rPr>
      </w:pPr>
      <w:r w:rsidRPr="00DA4C4E">
        <w:rPr>
          <w:rFonts w:ascii="Times New Roman" w:eastAsia="Times New Roman" w:hAnsi="Times New Roman" w:cs="Times New Roman"/>
          <w:u w:val="single"/>
          <w:lang w:val="lt-LT"/>
        </w:rPr>
        <w:t>Absorbcija po pavartojimo per makštį</w:t>
      </w:r>
    </w:p>
    <w:p w14:paraId="2A4311A9" w14:textId="77777777" w:rsidR="000E45F5" w:rsidRPr="00DA4C4E" w:rsidRDefault="000E45F5" w:rsidP="000E45F5">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Absorbuoto joduoto povidono ar jodido kitimai organizme būna labai panašūs į pasireiškiančius po jodo pavartojimo kitais būdais.</w:t>
      </w:r>
      <w:r w:rsidRPr="00DA4C4E">
        <w:rPr>
          <w:lang w:val="lt-LT"/>
        </w:rPr>
        <w:t xml:space="preserve"> </w:t>
      </w:r>
      <w:r w:rsidRPr="00DA4C4E">
        <w:rPr>
          <w:rFonts w:ascii="Times New Roman" w:eastAsia="Times New Roman" w:hAnsi="Times New Roman" w:cs="Times New Roman"/>
          <w:lang w:val="lt-LT"/>
        </w:rPr>
        <w:t>Jodo absorbcija yra greita, bendroji jodo ir neorganinio jodido koncentracija kraujo serume reikšmingai padidėja.</w:t>
      </w:r>
    </w:p>
    <w:p w14:paraId="6A094FAB" w14:textId="77777777" w:rsidR="000E45F5" w:rsidRPr="00DA4C4E" w:rsidRDefault="000E45F5" w:rsidP="000E45F5">
      <w:pPr>
        <w:spacing w:after="0" w:line="240" w:lineRule="auto"/>
        <w:rPr>
          <w:rFonts w:ascii="Times New Roman" w:eastAsia="Times New Roman" w:hAnsi="Times New Roman" w:cs="Times New Roman"/>
          <w:lang w:val="lt-LT"/>
        </w:rPr>
      </w:pPr>
    </w:p>
    <w:p w14:paraId="024233B5" w14:textId="77777777" w:rsidR="000E45F5" w:rsidRPr="00CE016E" w:rsidRDefault="000E45F5" w:rsidP="000E45F5">
      <w:pPr>
        <w:spacing w:after="0" w:line="240" w:lineRule="auto"/>
        <w:rPr>
          <w:rFonts w:ascii="Times New Roman" w:eastAsia="Times New Roman" w:hAnsi="Times New Roman" w:cs="Times New Roman"/>
          <w:u w:val="single"/>
          <w:lang w:val="lt-LT"/>
        </w:rPr>
      </w:pPr>
      <w:r w:rsidRPr="00CE016E">
        <w:rPr>
          <w:rFonts w:ascii="Times New Roman" w:eastAsia="Times New Roman" w:hAnsi="Times New Roman" w:cs="Times New Roman"/>
          <w:u w:val="single"/>
          <w:lang w:val="lt-LT"/>
        </w:rPr>
        <w:t>Eliminacija</w:t>
      </w:r>
    </w:p>
    <w:p w14:paraId="40C65F66" w14:textId="77777777" w:rsidR="000E45F5" w:rsidRPr="00DA4C4E" w:rsidRDefault="000E45F5" w:rsidP="000E45F5">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Vaistinis preparatas šalinamas beveik vien tik per inkstus.</w:t>
      </w:r>
    </w:p>
    <w:p w14:paraId="1546B230" w14:textId="77777777" w:rsidR="000E45F5" w:rsidRPr="00DA4C4E" w:rsidRDefault="000E45F5" w:rsidP="000E45F5">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Biologinis pusinės eliminacijos laikas paskyrus vaistinio preparato į makštį vidutiniškai yra 2 dienos.</w:t>
      </w:r>
    </w:p>
    <w:p w14:paraId="1836862F" w14:textId="77777777" w:rsidR="00084A8B" w:rsidRPr="00DA4C4E" w:rsidRDefault="00084A8B" w:rsidP="00084A8B">
      <w:pPr>
        <w:spacing w:after="0" w:line="240" w:lineRule="auto"/>
        <w:rPr>
          <w:rFonts w:ascii="Times New Roman" w:eastAsia="Times New Roman" w:hAnsi="Times New Roman" w:cs="Times New Roman"/>
          <w:lang w:val="lt-LT"/>
        </w:rPr>
      </w:pPr>
    </w:p>
    <w:p w14:paraId="7EC67444"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5.3</w:t>
      </w:r>
      <w:r w:rsidRPr="00DA4C4E">
        <w:rPr>
          <w:rFonts w:ascii="Times New Roman" w:eastAsia="Times New Roman" w:hAnsi="Times New Roman" w:cs="Times New Roman"/>
          <w:b/>
          <w:bCs/>
          <w:lang w:val="lt-LT"/>
        </w:rPr>
        <w:tab/>
        <w:t>Ikiklinikinių saugumo tyrimų duomenys</w:t>
      </w:r>
    </w:p>
    <w:p w14:paraId="1E674194" w14:textId="77777777" w:rsidR="00084A8B" w:rsidRPr="00DA4C4E" w:rsidRDefault="00084A8B" w:rsidP="00084A8B">
      <w:pPr>
        <w:spacing w:after="0" w:line="240" w:lineRule="auto"/>
        <w:rPr>
          <w:rFonts w:ascii="Times New Roman" w:eastAsia="Times New Roman" w:hAnsi="Times New Roman" w:cs="Times New Roman"/>
          <w:lang w:val="lt-LT"/>
        </w:rPr>
      </w:pPr>
    </w:p>
    <w:p w14:paraId="2ED35B59" w14:textId="77777777" w:rsidR="000E45F5" w:rsidRPr="00DA4C4E" w:rsidRDefault="000E45F5" w:rsidP="000E45F5">
      <w:pPr>
        <w:spacing w:after="0" w:line="240" w:lineRule="auto"/>
        <w:rPr>
          <w:rFonts w:ascii="Times New Roman" w:eastAsia="Times New Roman" w:hAnsi="Times New Roman" w:cs="Times New Roman"/>
          <w:i/>
          <w:lang w:val="lt-LT"/>
        </w:rPr>
      </w:pPr>
      <w:r w:rsidRPr="00DA4C4E">
        <w:rPr>
          <w:rFonts w:ascii="Times New Roman" w:eastAsia="Times New Roman" w:hAnsi="Times New Roman" w:cs="Times New Roman"/>
          <w:i/>
          <w:lang w:val="lt-LT"/>
        </w:rPr>
        <w:t>Ūminis toksinis poveikis</w:t>
      </w:r>
    </w:p>
    <w:p w14:paraId="7D643414" w14:textId="77777777" w:rsidR="000E45F5" w:rsidRPr="00DA4C4E" w:rsidRDefault="000E45F5" w:rsidP="000E45F5">
      <w:pPr>
        <w:spacing w:after="0" w:line="240" w:lineRule="auto"/>
        <w:rPr>
          <w:rFonts w:ascii="Times New Roman" w:eastAsia="Times New Roman" w:hAnsi="Times New Roman" w:cs="Times New Roman"/>
          <w:iCs/>
          <w:lang w:val="lt-LT"/>
        </w:rPr>
      </w:pPr>
      <w:r w:rsidRPr="00DA4C4E">
        <w:rPr>
          <w:rFonts w:ascii="Times New Roman" w:eastAsia="Times New Roman" w:hAnsi="Times New Roman" w:cs="Times New Roman"/>
          <w:iCs/>
          <w:lang w:val="lt-LT"/>
        </w:rPr>
        <w:t>Ikiklinikinių saugumo tyrimų su gyvūnais (pelėmis, žiurkėmis, triušiais ir šunimis) metu ūminis toksinis poveikis buvo pastebėtas po sisteminio skyrimo (gerti, į pilvaplėvės ertmę, į veną) tik labai didelėmis dozėmis, daug didesnėmis nei vartojamos vietiniam gydymui dozės.</w:t>
      </w:r>
    </w:p>
    <w:p w14:paraId="082EDFCD" w14:textId="77777777" w:rsidR="000E45F5" w:rsidRPr="00DA4C4E" w:rsidRDefault="000E45F5" w:rsidP="000E45F5">
      <w:pPr>
        <w:spacing w:after="0" w:line="240" w:lineRule="auto"/>
        <w:rPr>
          <w:rFonts w:ascii="Times New Roman" w:eastAsia="Times New Roman" w:hAnsi="Times New Roman" w:cs="Times New Roman"/>
          <w:iCs/>
          <w:lang w:val="lt-LT"/>
        </w:rPr>
      </w:pPr>
    </w:p>
    <w:p w14:paraId="094C6AC2" w14:textId="77777777" w:rsidR="000E45F5" w:rsidRPr="00DA4C4E" w:rsidRDefault="000E45F5" w:rsidP="000E45F5">
      <w:pPr>
        <w:spacing w:after="0" w:line="240" w:lineRule="auto"/>
        <w:rPr>
          <w:rFonts w:ascii="Times New Roman" w:eastAsia="Times New Roman" w:hAnsi="Times New Roman" w:cs="Times New Roman"/>
          <w:i/>
          <w:lang w:val="lt-LT"/>
        </w:rPr>
      </w:pPr>
      <w:r w:rsidRPr="00DA4C4E">
        <w:rPr>
          <w:rFonts w:ascii="Times New Roman" w:eastAsia="Times New Roman" w:hAnsi="Times New Roman" w:cs="Times New Roman"/>
          <w:i/>
          <w:lang w:val="lt-LT"/>
        </w:rPr>
        <w:lastRenderedPageBreak/>
        <w:t>Lėtinis toksinis poveikis</w:t>
      </w:r>
    </w:p>
    <w:p w14:paraId="53A83931" w14:textId="77777777" w:rsidR="000E45F5" w:rsidRPr="00DA4C4E" w:rsidRDefault="000E45F5" w:rsidP="000E45F5">
      <w:pPr>
        <w:spacing w:after="0" w:line="240" w:lineRule="auto"/>
        <w:rPr>
          <w:rFonts w:ascii="Times New Roman" w:eastAsia="Times New Roman" w:hAnsi="Times New Roman" w:cs="Times New Roman"/>
          <w:iCs/>
          <w:lang w:val="lt-LT"/>
        </w:rPr>
      </w:pPr>
      <w:r w:rsidRPr="00DA4C4E">
        <w:rPr>
          <w:rFonts w:ascii="Times New Roman" w:eastAsia="Times New Roman" w:hAnsi="Times New Roman" w:cs="Times New Roman"/>
          <w:iCs/>
          <w:lang w:val="lt-LT"/>
        </w:rPr>
        <w:t>Buvo atlikti subchroninio ir lėtinio toksinio poveikio tyrimai su žiurkėmis. Gyvūnams juoduoto povidono (10 % prieinamo jodo) buvo įmaišoma į ėdalą 75</w:t>
      </w:r>
      <w:r w:rsidRPr="00DA4C4E">
        <w:rPr>
          <w:rFonts w:ascii="Times New Roman" w:eastAsia="Times New Roman" w:hAnsi="Times New Roman" w:cs="Times New Roman"/>
          <w:iCs/>
          <w:lang w:val="lt-LT"/>
        </w:rPr>
        <w:noBreakHyphen/>
        <w:t>750 mg joduoto povidono paros dozėmis atsižvelgiant į kūno svorį laikotarpiu iki 12 savaičių. Nutraukus joduoto povidono įmaišymą, pastebėtas beveik visiškai grįžtamas jodo jungimosi prie baltymų padidėjimas kraujo serume ir nespecifinių histopatologinių skydliaukės pokyčių. Panašių pokyčių atsirado ir kontrolinėje grupėje, kurios gyvūnams vietoj joduoto povidono buvo skiriama kalio jodido (ekvivalentiškais jodo kiekiais).</w:t>
      </w:r>
    </w:p>
    <w:p w14:paraId="77A6E6C9" w14:textId="77777777" w:rsidR="000E45F5" w:rsidRPr="00DA4C4E" w:rsidRDefault="000E45F5" w:rsidP="000E45F5">
      <w:pPr>
        <w:spacing w:after="0" w:line="240" w:lineRule="auto"/>
        <w:rPr>
          <w:rFonts w:ascii="Times New Roman" w:eastAsia="Times New Roman" w:hAnsi="Times New Roman" w:cs="Times New Roman"/>
          <w:iCs/>
          <w:lang w:val="lt-LT"/>
        </w:rPr>
      </w:pPr>
    </w:p>
    <w:p w14:paraId="58F0B2FD" w14:textId="77777777" w:rsidR="000E45F5" w:rsidRPr="00DA4C4E" w:rsidRDefault="000E45F5" w:rsidP="000E45F5">
      <w:pPr>
        <w:spacing w:after="0" w:line="240" w:lineRule="auto"/>
        <w:rPr>
          <w:rFonts w:ascii="Times New Roman" w:eastAsia="Times New Roman" w:hAnsi="Times New Roman" w:cs="Times New Roman"/>
          <w:i/>
          <w:lang w:val="lt-LT"/>
        </w:rPr>
      </w:pPr>
      <w:r w:rsidRPr="00DA4C4E">
        <w:rPr>
          <w:rFonts w:ascii="Times New Roman" w:eastAsia="Times New Roman" w:hAnsi="Times New Roman" w:cs="Times New Roman"/>
          <w:i/>
          <w:lang w:val="lt-LT"/>
        </w:rPr>
        <w:t>Mutageninis ir kancerogeninis poveikis</w:t>
      </w:r>
    </w:p>
    <w:p w14:paraId="250F8B6C" w14:textId="77777777" w:rsidR="000E45F5" w:rsidRPr="00DA4C4E" w:rsidRDefault="000E45F5" w:rsidP="000E45F5">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Joduotas povidonas nesukelia mutageninio poveikio. </w:t>
      </w:r>
      <w:r w:rsidRPr="00DA4C4E">
        <w:rPr>
          <w:rFonts w:ascii="Times New Roman" w:eastAsia="Times New Roman" w:hAnsi="Times New Roman" w:cs="Times New Roman"/>
          <w:iCs/>
          <w:lang w:val="lt-LT"/>
        </w:rPr>
        <w:t>Kancerogeninio poveikio tyrimai nebuvo atlikti, todėl informacijos neturima.</w:t>
      </w:r>
    </w:p>
    <w:p w14:paraId="6B5957B0" w14:textId="77777777" w:rsidR="00F97D0A" w:rsidRPr="004B2C88" w:rsidRDefault="00F97D0A" w:rsidP="004B2C88">
      <w:pPr>
        <w:tabs>
          <w:tab w:val="left" w:pos="1296"/>
        </w:tabs>
        <w:snapToGrid w:val="0"/>
        <w:spacing w:after="0" w:line="240" w:lineRule="auto"/>
        <w:rPr>
          <w:rFonts w:ascii="Times New Roman" w:eastAsia="Times New Roman" w:hAnsi="Times New Roman" w:cs="Times New Roman"/>
          <w:iCs/>
          <w:lang w:val="lt-LT" w:eastAsia="lt-LT"/>
        </w:rPr>
      </w:pPr>
    </w:p>
    <w:p w14:paraId="4E796EE2" w14:textId="77777777" w:rsidR="00084A8B" w:rsidRPr="00DA4C4E" w:rsidRDefault="00084A8B" w:rsidP="00084A8B">
      <w:pPr>
        <w:spacing w:after="0" w:line="240" w:lineRule="auto"/>
        <w:rPr>
          <w:rFonts w:ascii="Times New Roman" w:eastAsia="Times New Roman" w:hAnsi="Times New Roman" w:cs="Times New Roman"/>
          <w:lang w:val="lt-LT"/>
        </w:rPr>
      </w:pPr>
    </w:p>
    <w:p w14:paraId="239FB609"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6.</w:t>
      </w:r>
      <w:r w:rsidRPr="00DA4C4E">
        <w:rPr>
          <w:rFonts w:ascii="Times New Roman" w:eastAsia="Times New Roman" w:hAnsi="Times New Roman" w:cs="Times New Roman"/>
          <w:b/>
          <w:bCs/>
          <w:lang w:val="lt-LT"/>
        </w:rPr>
        <w:tab/>
        <w:t>FARMACINĖ INFORMACIJA</w:t>
      </w:r>
    </w:p>
    <w:p w14:paraId="41173A41"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3322B84A"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6.1</w:t>
      </w:r>
      <w:r w:rsidRPr="00DA4C4E">
        <w:rPr>
          <w:rFonts w:ascii="Times New Roman" w:eastAsia="Times New Roman" w:hAnsi="Times New Roman" w:cs="Times New Roman"/>
          <w:b/>
          <w:bCs/>
          <w:lang w:val="lt-LT"/>
        </w:rPr>
        <w:tab/>
        <w:t>Pagalbinių medžiagų sąrašas</w:t>
      </w:r>
    </w:p>
    <w:p w14:paraId="5604BF34"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0F28234E"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Makrogolis 1000</w:t>
      </w:r>
    </w:p>
    <w:p w14:paraId="11DF3304"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3AB4E576"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6.2</w:t>
      </w:r>
      <w:r w:rsidRPr="00DA4C4E">
        <w:rPr>
          <w:rFonts w:ascii="Times New Roman" w:eastAsia="Times New Roman" w:hAnsi="Times New Roman" w:cs="Times New Roman"/>
          <w:b/>
          <w:bCs/>
          <w:lang w:val="lt-LT"/>
        </w:rPr>
        <w:tab/>
        <w:t>Nesuderinamumas</w:t>
      </w:r>
    </w:p>
    <w:p w14:paraId="48D3C4DF"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7F347327" w14:textId="42E6B52A"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Duomenys nebūtini.</w:t>
      </w:r>
    </w:p>
    <w:p w14:paraId="1A329EB3"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22FEF280"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6.3</w:t>
      </w:r>
      <w:r w:rsidRPr="00DA4C4E">
        <w:rPr>
          <w:rFonts w:ascii="Times New Roman" w:eastAsia="Times New Roman" w:hAnsi="Times New Roman" w:cs="Times New Roman"/>
          <w:b/>
          <w:bCs/>
          <w:lang w:val="lt-LT"/>
        </w:rPr>
        <w:tab/>
        <w:t>Tinkamumo laikas</w:t>
      </w:r>
    </w:p>
    <w:p w14:paraId="29A9D831" w14:textId="77777777" w:rsidR="00084A8B" w:rsidRPr="00DA4C4E" w:rsidRDefault="00084A8B" w:rsidP="00084A8B">
      <w:pPr>
        <w:spacing w:after="0" w:line="240" w:lineRule="auto"/>
        <w:rPr>
          <w:rFonts w:ascii="Times New Roman" w:eastAsia="Times New Roman" w:hAnsi="Times New Roman" w:cs="Times New Roman"/>
          <w:lang w:val="lt-LT"/>
        </w:rPr>
      </w:pPr>
    </w:p>
    <w:p w14:paraId="73D79269" w14:textId="1D78608E" w:rsidR="00084A8B" w:rsidRPr="00DA4C4E" w:rsidRDefault="00FE5439" w:rsidP="00084A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sidR="00084A8B" w:rsidRPr="00DA4C4E">
        <w:rPr>
          <w:rFonts w:ascii="Times New Roman" w:eastAsia="Times New Roman" w:hAnsi="Times New Roman" w:cs="Times New Roman"/>
          <w:lang w:val="lt-LT"/>
        </w:rPr>
        <w:t xml:space="preserve"> metai.</w:t>
      </w:r>
    </w:p>
    <w:p w14:paraId="3018B258" w14:textId="77777777" w:rsidR="00084A8B" w:rsidRPr="00DA4C4E" w:rsidRDefault="00084A8B" w:rsidP="00084A8B">
      <w:pPr>
        <w:spacing w:after="0" w:line="240" w:lineRule="auto"/>
        <w:rPr>
          <w:rFonts w:ascii="Times New Roman" w:eastAsia="Times New Roman" w:hAnsi="Times New Roman" w:cs="Times New Roman"/>
          <w:lang w:val="lt-LT"/>
        </w:rPr>
      </w:pPr>
    </w:p>
    <w:p w14:paraId="3E7E9889"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6.4</w:t>
      </w:r>
      <w:r w:rsidRPr="00DA4C4E">
        <w:rPr>
          <w:rFonts w:ascii="Times New Roman" w:eastAsia="Times New Roman" w:hAnsi="Times New Roman" w:cs="Times New Roman"/>
          <w:b/>
          <w:bCs/>
          <w:lang w:val="lt-LT"/>
        </w:rPr>
        <w:tab/>
        <w:t>Specialios laikymo sąlygos</w:t>
      </w:r>
    </w:p>
    <w:p w14:paraId="19AE8CF3" w14:textId="77777777" w:rsidR="00084A8B" w:rsidRPr="00DA4C4E" w:rsidRDefault="00084A8B" w:rsidP="00084A8B">
      <w:pPr>
        <w:spacing w:after="0" w:line="240" w:lineRule="auto"/>
        <w:rPr>
          <w:rFonts w:ascii="Times New Roman" w:eastAsia="Times New Roman" w:hAnsi="Times New Roman" w:cs="Times New Roman"/>
          <w:lang w:val="lt-LT"/>
        </w:rPr>
      </w:pPr>
    </w:p>
    <w:p w14:paraId="5861FD33" w14:textId="130B1B03" w:rsidR="00084A8B" w:rsidRPr="00DA4C4E" w:rsidRDefault="00084A8B" w:rsidP="00084A8B">
      <w:pPr>
        <w:spacing w:after="0" w:line="240" w:lineRule="auto"/>
        <w:rPr>
          <w:rFonts w:ascii="Times New Roman" w:eastAsia="Times New Roman" w:hAnsi="Times New Roman" w:cs="Times New Roman"/>
          <w:color w:val="000000"/>
          <w:lang w:val="lt-LT" w:eastAsia="lt-LT"/>
        </w:rPr>
      </w:pPr>
      <w:r w:rsidRPr="00DA4C4E">
        <w:rPr>
          <w:rFonts w:ascii="Times New Roman" w:eastAsia="Times New Roman" w:hAnsi="Times New Roman" w:cs="Times New Roman"/>
          <w:color w:val="000000"/>
          <w:lang w:val="lt-LT" w:eastAsia="lt-LT"/>
        </w:rPr>
        <w:t>Laikyti šaldytuve (2 </w:t>
      </w:r>
      <w:r w:rsidRPr="00DA4C4E">
        <w:rPr>
          <w:rFonts w:ascii="Times New Roman" w:eastAsia="Times New Roman" w:hAnsi="Times New Roman" w:cs="Times New Roman"/>
          <w:color w:val="000000"/>
          <w:lang w:val="lt-LT" w:eastAsia="lt-LT"/>
        </w:rPr>
        <w:sym w:font="Symbol" w:char="F0B0"/>
      </w:r>
      <w:r w:rsidRPr="00DA4C4E">
        <w:rPr>
          <w:rFonts w:ascii="Times New Roman" w:eastAsia="Times New Roman" w:hAnsi="Times New Roman" w:cs="Times New Roman"/>
          <w:color w:val="000000"/>
          <w:lang w:val="lt-LT" w:eastAsia="lt-LT"/>
        </w:rPr>
        <w:t>C – 8 </w:t>
      </w:r>
      <w:r w:rsidRPr="00DA4C4E">
        <w:rPr>
          <w:rFonts w:ascii="Times New Roman" w:eastAsia="Times New Roman" w:hAnsi="Times New Roman" w:cs="Times New Roman"/>
          <w:color w:val="000000"/>
          <w:lang w:val="lt-LT" w:eastAsia="lt-LT"/>
        </w:rPr>
        <w:sym w:font="Symbol" w:char="F0B0"/>
      </w:r>
      <w:r w:rsidRPr="00DA4C4E">
        <w:rPr>
          <w:rFonts w:ascii="Times New Roman" w:eastAsia="Times New Roman" w:hAnsi="Times New Roman" w:cs="Times New Roman"/>
          <w:color w:val="000000"/>
          <w:lang w:val="lt-LT" w:eastAsia="lt-LT"/>
        </w:rPr>
        <w:t xml:space="preserve">C). </w:t>
      </w:r>
    </w:p>
    <w:p w14:paraId="423B6CD6" w14:textId="77777777" w:rsidR="00084A8B" w:rsidRPr="00DA4C4E" w:rsidRDefault="00084A8B" w:rsidP="00084A8B">
      <w:pPr>
        <w:spacing w:after="0" w:line="240" w:lineRule="auto"/>
        <w:rPr>
          <w:rFonts w:ascii="Times New Roman" w:eastAsia="Times New Roman" w:hAnsi="Times New Roman" w:cs="Times New Roman"/>
          <w:lang w:val="lt-LT"/>
        </w:rPr>
      </w:pPr>
    </w:p>
    <w:p w14:paraId="7CCB2960"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6.5</w:t>
      </w:r>
      <w:r w:rsidRPr="00DA4C4E">
        <w:rPr>
          <w:rFonts w:ascii="Times New Roman" w:eastAsia="Times New Roman" w:hAnsi="Times New Roman" w:cs="Times New Roman"/>
          <w:b/>
          <w:bCs/>
          <w:lang w:val="lt-LT"/>
        </w:rPr>
        <w:tab/>
        <w:t>Talpyklės pobūdis ir jos turinys</w:t>
      </w:r>
    </w:p>
    <w:p w14:paraId="18FF4DB3"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15548F64" w14:textId="037ACF33"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PVC/PE dvisluoksnė juostelė.</w:t>
      </w:r>
    </w:p>
    <w:p w14:paraId="680DAE1E" w14:textId="196B9738"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6FDD96FA" w14:textId="046F9CB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Kartono dėžutėje yra </w:t>
      </w:r>
      <w:r w:rsidR="00147E3F">
        <w:rPr>
          <w:rFonts w:ascii="Times New Roman" w:eastAsia="Times New Roman" w:hAnsi="Times New Roman" w:cs="Times New Roman"/>
          <w:lang w:val="lt-LT"/>
        </w:rPr>
        <w:t xml:space="preserve">1 arba </w:t>
      </w:r>
      <w:r w:rsidRPr="00DA4C4E">
        <w:rPr>
          <w:rFonts w:ascii="Times New Roman" w:eastAsia="Times New Roman" w:hAnsi="Times New Roman" w:cs="Times New Roman"/>
          <w:lang w:val="lt-LT"/>
        </w:rPr>
        <w:t>2</w:t>
      </w:r>
      <w:r w:rsidR="00397BDE">
        <w:rPr>
          <w:rFonts w:ascii="Times New Roman" w:eastAsia="Times New Roman" w:hAnsi="Times New Roman" w:cs="Times New Roman"/>
          <w:lang w:val="lt-LT"/>
        </w:rPr>
        <w:t> </w:t>
      </w:r>
      <w:r w:rsidRPr="00DA4C4E">
        <w:rPr>
          <w:rFonts w:ascii="Times New Roman" w:eastAsia="Times New Roman" w:hAnsi="Times New Roman" w:cs="Times New Roman"/>
          <w:lang w:val="lt-LT"/>
        </w:rPr>
        <w:t>dvisluoksnės juostelės po 7 ovules i</w:t>
      </w:r>
      <w:r w:rsidR="00147E3F">
        <w:rPr>
          <w:rFonts w:ascii="Times New Roman" w:eastAsia="Times New Roman" w:hAnsi="Times New Roman" w:cs="Times New Roman"/>
          <w:lang w:val="lt-LT"/>
        </w:rPr>
        <w:t>r</w:t>
      </w:r>
      <w:r w:rsidRPr="00DA4C4E">
        <w:rPr>
          <w:rFonts w:ascii="Times New Roman" w:eastAsia="Times New Roman" w:hAnsi="Times New Roman" w:cs="Times New Roman"/>
          <w:lang w:val="lt-LT"/>
        </w:rPr>
        <w:t xml:space="preserve"> pakuotės lapelis.</w:t>
      </w:r>
    </w:p>
    <w:p w14:paraId="22F5EC1C" w14:textId="77777777" w:rsidR="00084A8B" w:rsidRDefault="00084A8B" w:rsidP="00084A8B">
      <w:pPr>
        <w:tabs>
          <w:tab w:val="left" w:pos="540"/>
        </w:tabs>
        <w:spacing w:after="0" w:line="240" w:lineRule="auto"/>
        <w:rPr>
          <w:rFonts w:ascii="Times New Roman" w:eastAsia="Times New Roman" w:hAnsi="Times New Roman" w:cs="Times New Roman"/>
          <w:lang w:val="lt-LT"/>
        </w:rPr>
      </w:pPr>
    </w:p>
    <w:p w14:paraId="6958313F" w14:textId="77777777" w:rsidR="00646134" w:rsidRDefault="00646134" w:rsidP="00646134">
      <w:pPr>
        <w:tabs>
          <w:tab w:val="left" w:pos="540"/>
        </w:tabs>
        <w:spacing w:after="0" w:line="240" w:lineRule="auto"/>
        <w:rPr>
          <w:rFonts w:ascii="Times New Roman" w:eastAsia="Times New Roman" w:hAnsi="Times New Roman" w:cs="Times New Roman"/>
          <w:lang w:val="lt-LT"/>
        </w:rPr>
      </w:pPr>
      <w:r w:rsidRPr="00112B5B">
        <w:rPr>
          <w:rFonts w:ascii="Times New Roman" w:eastAsia="Times New Roman" w:hAnsi="Times New Roman" w:cs="Times New Roman"/>
          <w:lang w:val="lt-LT"/>
        </w:rPr>
        <w:t xml:space="preserve">Gali būti tiekiamos </w:t>
      </w:r>
      <w:r>
        <w:rPr>
          <w:rFonts w:ascii="Times New Roman" w:eastAsia="Times New Roman" w:hAnsi="Times New Roman" w:cs="Times New Roman"/>
          <w:lang w:val="lt-LT"/>
        </w:rPr>
        <w:t>ne visų dydžių pakuotės.</w:t>
      </w:r>
    </w:p>
    <w:p w14:paraId="35AA440D" w14:textId="77777777" w:rsidR="00646134" w:rsidRPr="00DA4C4E" w:rsidRDefault="00646134" w:rsidP="00084A8B">
      <w:pPr>
        <w:tabs>
          <w:tab w:val="left" w:pos="540"/>
        </w:tabs>
        <w:spacing w:after="0" w:line="240" w:lineRule="auto"/>
        <w:rPr>
          <w:rFonts w:ascii="Times New Roman" w:eastAsia="Times New Roman" w:hAnsi="Times New Roman" w:cs="Times New Roman"/>
          <w:lang w:val="lt-LT"/>
        </w:rPr>
      </w:pPr>
    </w:p>
    <w:p w14:paraId="4F6FA83E"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6.6</w:t>
      </w:r>
      <w:r w:rsidRPr="00DA4C4E">
        <w:rPr>
          <w:rFonts w:ascii="Times New Roman" w:eastAsia="Times New Roman" w:hAnsi="Times New Roman" w:cs="Times New Roman"/>
          <w:b/>
          <w:bCs/>
          <w:lang w:val="lt-LT"/>
        </w:rPr>
        <w:tab/>
      </w:r>
      <w:r w:rsidRPr="00DA4C4E">
        <w:rPr>
          <w:rFonts w:ascii="Times New Roman" w:eastAsia="Times New Roman" w:hAnsi="Times New Roman" w:cs="Times New Roman"/>
          <w:b/>
          <w:lang w:val="lt-LT"/>
        </w:rPr>
        <w:t xml:space="preserve">Specialūs reikalavimai atliekoms tvarkyti </w:t>
      </w:r>
    </w:p>
    <w:p w14:paraId="09962399" w14:textId="77777777" w:rsidR="00084A8B" w:rsidRPr="00DA4C4E" w:rsidRDefault="00084A8B" w:rsidP="00084A8B">
      <w:pPr>
        <w:spacing w:after="0" w:line="240" w:lineRule="auto"/>
        <w:rPr>
          <w:rFonts w:ascii="Times New Roman" w:eastAsia="Times New Roman" w:hAnsi="Times New Roman" w:cs="Times New Roman"/>
          <w:lang w:val="lt-LT"/>
        </w:rPr>
      </w:pPr>
    </w:p>
    <w:p w14:paraId="5FE06C96"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Specialių reikalavimų nėra.</w:t>
      </w:r>
    </w:p>
    <w:p w14:paraId="3FB2A5B0" w14:textId="77777777" w:rsidR="00084A8B" w:rsidRPr="00DA4C4E" w:rsidRDefault="00084A8B" w:rsidP="00084A8B">
      <w:pPr>
        <w:spacing w:after="0" w:line="240" w:lineRule="auto"/>
        <w:rPr>
          <w:rFonts w:ascii="Times New Roman" w:eastAsia="Times New Roman" w:hAnsi="Times New Roman" w:cs="Times New Roman"/>
          <w:lang w:val="lt-LT"/>
        </w:rPr>
      </w:pPr>
    </w:p>
    <w:p w14:paraId="438B19B1" w14:textId="77777777" w:rsidR="00084A8B" w:rsidRPr="00DA4C4E" w:rsidRDefault="00084A8B" w:rsidP="00084A8B">
      <w:pPr>
        <w:spacing w:after="0" w:line="240" w:lineRule="auto"/>
        <w:rPr>
          <w:rFonts w:ascii="Times New Roman" w:eastAsia="Times New Roman" w:hAnsi="Times New Roman" w:cs="Times New Roman"/>
          <w:noProof/>
          <w:lang w:val="lt-LT"/>
        </w:rPr>
      </w:pPr>
      <w:r w:rsidRPr="00DA4C4E">
        <w:rPr>
          <w:rFonts w:ascii="Times New Roman" w:eastAsia="Times New Roman" w:hAnsi="Times New Roman" w:cs="Times New Roman"/>
          <w:noProof/>
          <w:lang w:val="lt-LT"/>
        </w:rPr>
        <w:t>Nesuvartotą vaistinį preparatą ar atliekas reikia tvarkyti laikantis vietinių reikalavimų.</w:t>
      </w:r>
    </w:p>
    <w:p w14:paraId="4A658373" w14:textId="77777777" w:rsidR="00084A8B" w:rsidRPr="00DA4C4E" w:rsidRDefault="00084A8B" w:rsidP="00084A8B">
      <w:pPr>
        <w:spacing w:after="0" w:line="240" w:lineRule="auto"/>
        <w:rPr>
          <w:rFonts w:ascii="Times New Roman" w:eastAsia="Times New Roman" w:hAnsi="Times New Roman" w:cs="Times New Roman"/>
          <w:lang w:val="lt-LT"/>
        </w:rPr>
      </w:pPr>
    </w:p>
    <w:p w14:paraId="3370BF0D" w14:textId="77777777" w:rsidR="00084A8B" w:rsidRPr="00DA4C4E" w:rsidRDefault="00084A8B" w:rsidP="00084A8B">
      <w:pPr>
        <w:spacing w:after="0" w:line="240" w:lineRule="auto"/>
        <w:rPr>
          <w:rFonts w:ascii="Times New Roman" w:eastAsia="Times New Roman" w:hAnsi="Times New Roman" w:cs="Times New Roman"/>
          <w:lang w:val="lt-LT"/>
        </w:rPr>
      </w:pPr>
    </w:p>
    <w:p w14:paraId="075E1B43" w14:textId="12E6C680"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7.</w:t>
      </w:r>
      <w:r w:rsidRPr="00DA4C4E">
        <w:rPr>
          <w:rFonts w:ascii="Times New Roman" w:eastAsia="Times New Roman" w:hAnsi="Times New Roman" w:cs="Times New Roman"/>
          <w:b/>
          <w:bCs/>
          <w:lang w:val="lt-LT"/>
        </w:rPr>
        <w:tab/>
      </w:r>
      <w:r w:rsidR="00FA000C" w:rsidRPr="00DA4C4E">
        <w:rPr>
          <w:rFonts w:ascii="Times New Roman" w:eastAsia="Times New Roman" w:hAnsi="Times New Roman" w:cs="Times New Roman"/>
          <w:b/>
          <w:lang w:val="lt-LT"/>
        </w:rPr>
        <w:t>REGISTRUOTOJAS</w:t>
      </w:r>
    </w:p>
    <w:p w14:paraId="40487C08"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37CB1C91" w14:textId="214D69D9" w:rsidR="00084A8B" w:rsidRPr="00DA4C4E" w:rsidRDefault="00195E51"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Egis </w:t>
      </w:r>
      <w:r w:rsidR="00084A8B" w:rsidRPr="00DA4C4E">
        <w:rPr>
          <w:rFonts w:ascii="Times New Roman" w:eastAsia="Times New Roman" w:hAnsi="Times New Roman" w:cs="Times New Roman"/>
          <w:lang w:val="lt-LT"/>
        </w:rPr>
        <w:t>P</w:t>
      </w:r>
      <w:r w:rsidRPr="00DA4C4E">
        <w:rPr>
          <w:rFonts w:ascii="Times New Roman" w:eastAsia="Times New Roman" w:hAnsi="Times New Roman" w:cs="Times New Roman"/>
          <w:lang w:val="lt-LT"/>
        </w:rPr>
        <w:t>harmaceuticals</w:t>
      </w:r>
      <w:r w:rsidR="00084A8B" w:rsidRPr="00DA4C4E">
        <w:rPr>
          <w:rFonts w:ascii="Times New Roman" w:eastAsia="Times New Roman" w:hAnsi="Times New Roman" w:cs="Times New Roman"/>
          <w:lang w:val="lt-LT"/>
        </w:rPr>
        <w:t xml:space="preserve"> PLC </w:t>
      </w:r>
    </w:p>
    <w:p w14:paraId="0613C278"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1106 Budapest, Keresztúri út 30-38 </w:t>
      </w:r>
    </w:p>
    <w:p w14:paraId="3F181643"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Vengrija</w:t>
      </w:r>
    </w:p>
    <w:p w14:paraId="1A1AE9AD"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15834374"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67BF760E" w14:textId="31E2804D"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8.</w:t>
      </w:r>
      <w:r w:rsidRPr="00DA4C4E">
        <w:rPr>
          <w:rFonts w:ascii="Times New Roman" w:eastAsia="Times New Roman" w:hAnsi="Times New Roman" w:cs="Times New Roman"/>
          <w:b/>
          <w:bCs/>
          <w:lang w:val="lt-LT"/>
        </w:rPr>
        <w:tab/>
      </w:r>
      <w:r w:rsidR="00FA000C" w:rsidRPr="00DA4C4E">
        <w:rPr>
          <w:rFonts w:ascii="Times New Roman" w:eastAsia="Times New Roman" w:hAnsi="Times New Roman" w:cs="Times New Roman"/>
          <w:b/>
          <w:lang w:val="lt-LT"/>
        </w:rPr>
        <w:t>REGISTRACIJOS PAŽYMĖJIMO NUMERIS (-IAI)</w:t>
      </w:r>
    </w:p>
    <w:p w14:paraId="3720EAC7"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04DB9928" w14:textId="1CBCAE3D" w:rsidR="00084A8B" w:rsidRPr="00DA4C4E" w:rsidRDefault="00147E3F" w:rsidP="00084A8B">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N14 - </w:t>
      </w:r>
      <w:r w:rsidR="00084A8B" w:rsidRPr="00DA4C4E">
        <w:rPr>
          <w:rFonts w:ascii="Times New Roman" w:eastAsia="Times New Roman" w:hAnsi="Times New Roman" w:cs="Times New Roman"/>
          <w:lang w:val="lt-LT"/>
        </w:rPr>
        <w:t>LT/1/96/1802/005</w:t>
      </w:r>
    </w:p>
    <w:p w14:paraId="778F443B" w14:textId="706A0CE8" w:rsidR="00084A8B" w:rsidRDefault="00147E3F" w:rsidP="00084A8B">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N7 - LT/</w:t>
      </w:r>
      <w:r w:rsidR="00354F77">
        <w:rPr>
          <w:rFonts w:ascii="Times New Roman" w:eastAsia="Times New Roman" w:hAnsi="Times New Roman" w:cs="Times New Roman"/>
          <w:lang w:val="lt-LT"/>
        </w:rPr>
        <w:t>1/96/1802/007</w:t>
      </w:r>
    </w:p>
    <w:p w14:paraId="04937B01" w14:textId="77777777" w:rsidR="00147E3F" w:rsidRPr="00DA4C4E" w:rsidRDefault="00147E3F" w:rsidP="00084A8B">
      <w:pPr>
        <w:tabs>
          <w:tab w:val="left" w:pos="540"/>
        </w:tabs>
        <w:spacing w:after="0" w:line="240" w:lineRule="auto"/>
        <w:rPr>
          <w:rFonts w:ascii="Times New Roman" w:eastAsia="Times New Roman" w:hAnsi="Times New Roman" w:cs="Times New Roman"/>
          <w:lang w:val="lt-LT"/>
        </w:rPr>
      </w:pPr>
    </w:p>
    <w:p w14:paraId="4E398E2F"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11107991" w14:textId="5960D4FA"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9.</w:t>
      </w:r>
      <w:r w:rsidRPr="00DA4C4E">
        <w:rPr>
          <w:rFonts w:ascii="Times New Roman" w:eastAsia="Times New Roman" w:hAnsi="Times New Roman" w:cs="Times New Roman"/>
          <w:b/>
          <w:bCs/>
          <w:lang w:val="lt-LT"/>
        </w:rPr>
        <w:tab/>
      </w:r>
      <w:r w:rsidR="00FA000C" w:rsidRPr="00DA4C4E">
        <w:rPr>
          <w:rFonts w:ascii="Times New Roman" w:eastAsia="Times New Roman" w:hAnsi="Times New Roman" w:cs="Times New Roman"/>
          <w:b/>
          <w:lang w:val="lt-LT"/>
        </w:rPr>
        <w:t xml:space="preserve">REGISTRAVIMO / PERREGISTRAVIMO </w:t>
      </w:r>
      <w:r w:rsidRPr="00DA4C4E">
        <w:rPr>
          <w:rFonts w:ascii="Times New Roman" w:eastAsia="Times New Roman" w:hAnsi="Times New Roman" w:cs="Times New Roman"/>
          <w:b/>
          <w:lang w:val="lt-LT"/>
        </w:rPr>
        <w:t>DATA</w:t>
      </w:r>
    </w:p>
    <w:p w14:paraId="40147702" w14:textId="77777777" w:rsidR="00084A8B" w:rsidRPr="00DA4C4E" w:rsidRDefault="00084A8B" w:rsidP="00084A8B">
      <w:pPr>
        <w:spacing w:after="0" w:line="240" w:lineRule="auto"/>
        <w:rPr>
          <w:rFonts w:ascii="Times New Roman" w:eastAsia="Times New Roman" w:hAnsi="Times New Roman" w:cs="Times New Roman"/>
          <w:lang w:val="lt-LT"/>
        </w:rPr>
      </w:pPr>
    </w:p>
    <w:p w14:paraId="6C265E91" w14:textId="48D214D6" w:rsidR="00084A8B" w:rsidRPr="00DA4C4E" w:rsidRDefault="00FA000C"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Registravimo data </w:t>
      </w:r>
      <w:r w:rsidR="00084A8B" w:rsidRPr="00DA4C4E">
        <w:rPr>
          <w:rFonts w:ascii="Times New Roman" w:eastAsia="Times New Roman" w:hAnsi="Times New Roman" w:cs="Times New Roman"/>
          <w:lang w:val="lt-LT"/>
        </w:rPr>
        <w:t>1996 m. kovo 29 d.</w:t>
      </w:r>
    </w:p>
    <w:p w14:paraId="1706CE86" w14:textId="55B34852" w:rsidR="00084A8B" w:rsidRPr="00DA4C4E" w:rsidRDefault="00FA000C"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Paskutinio perregistravimo data </w:t>
      </w:r>
      <w:r w:rsidR="00084A8B" w:rsidRPr="00DA4C4E">
        <w:rPr>
          <w:rFonts w:ascii="Times New Roman" w:eastAsia="Times New Roman" w:hAnsi="Times New Roman" w:cs="Times New Roman"/>
          <w:lang w:val="lt-LT"/>
        </w:rPr>
        <w:t>2010 m. vasario 04 d.</w:t>
      </w:r>
    </w:p>
    <w:p w14:paraId="7B2DA93E" w14:textId="77777777" w:rsidR="00084A8B" w:rsidRPr="00DA4C4E" w:rsidRDefault="00084A8B" w:rsidP="00084A8B">
      <w:pPr>
        <w:spacing w:after="0" w:line="240" w:lineRule="auto"/>
        <w:rPr>
          <w:rFonts w:ascii="Times New Roman" w:eastAsia="Times New Roman" w:hAnsi="Times New Roman" w:cs="Times New Roman"/>
          <w:lang w:val="lt-LT"/>
        </w:rPr>
      </w:pPr>
    </w:p>
    <w:p w14:paraId="21C2A311" w14:textId="77777777" w:rsidR="00084A8B" w:rsidRPr="00DA4C4E" w:rsidRDefault="00084A8B" w:rsidP="00084A8B">
      <w:pPr>
        <w:spacing w:after="0" w:line="240" w:lineRule="auto"/>
        <w:rPr>
          <w:rFonts w:ascii="Times New Roman" w:eastAsia="Times New Roman" w:hAnsi="Times New Roman" w:cs="Times New Roman"/>
          <w:lang w:val="lt-LT"/>
        </w:rPr>
      </w:pPr>
    </w:p>
    <w:p w14:paraId="42F67A40"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10.</w:t>
      </w:r>
      <w:r w:rsidRPr="00DA4C4E">
        <w:rPr>
          <w:rFonts w:ascii="Times New Roman" w:eastAsia="Times New Roman" w:hAnsi="Times New Roman" w:cs="Times New Roman"/>
          <w:b/>
          <w:bCs/>
          <w:lang w:val="lt-LT"/>
        </w:rPr>
        <w:tab/>
        <w:t>TEKSTO PERŽIŪROS DATA</w:t>
      </w:r>
    </w:p>
    <w:p w14:paraId="04BCB023" w14:textId="1A9AEBC7" w:rsidR="00084A8B" w:rsidRDefault="00084A8B" w:rsidP="00084A8B">
      <w:pPr>
        <w:spacing w:after="0" w:line="240" w:lineRule="auto"/>
        <w:rPr>
          <w:rFonts w:ascii="Times New Roman" w:eastAsia="Times New Roman" w:hAnsi="Times New Roman" w:cs="Times New Roman"/>
          <w:lang w:val="lt-LT"/>
        </w:rPr>
      </w:pPr>
    </w:p>
    <w:p w14:paraId="7717A735" w14:textId="77777777" w:rsidR="008C4B30" w:rsidRPr="00F32B89" w:rsidRDefault="008C4B30" w:rsidP="008C4B30">
      <w:pPr>
        <w:pStyle w:val="BTEMEASMCA"/>
      </w:pPr>
      <w:r>
        <w:rPr>
          <w:noProof/>
          <w:snapToGrid w:val="0"/>
          <w:szCs w:val="24"/>
          <w:lang w:val="lt-LT"/>
        </w:rPr>
        <w:t xml:space="preserve">2024 </w:t>
      </w:r>
      <w:r w:rsidRPr="005D554B">
        <w:rPr>
          <w:noProof/>
          <w:snapToGrid w:val="0"/>
          <w:szCs w:val="24"/>
        </w:rPr>
        <w:t xml:space="preserve">m. </w:t>
      </w:r>
      <w:r>
        <w:rPr>
          <w:noProof/>
          <w:snapToGrid w:val="0"/>
          <w:szCs w:val="24"/>
          <w:lang w:val="lt-LT"/>
        </w:rPr>
        <w:t>liepos 22</w:t>
      </w:r>
      <w:r w:rsidRPr="005D554B">
        <w:rPr>
          <w:noProof/>
          <w:snapToGrid w:val="0"/>
          <w:szCs w:val="24"/>
        </w:rPr>
        <w:t> d.</w:t>
      </w:r>
    </w:p>
    <w:p w14:paraId="252607C0" w14:textId="77777777" w:rsidR="00354F77" w:rsidRDefault="00354F77" w:rsidP="00084A8B">
      <w:pPr>
        <w:spacing w:after="0" w:line="240" w:lineRule="auto"/>
        <w:rPr>
          <w:rFonts w:ascii="Times New Roman" w:eastAsia="Times New Roman" w:hAnsi="Times New Roman" w:cs="Times New Roman"/>
          <w:lang w:val="lt-LT"/>
        </w:rPr>
      </w:pPr>
    </w:p>
    <w:p w14:paraId="6FA40E98" w14:textId="77777777" w:rsidR="00084A8B" w:rsidRPr="00DA4C4E" w:rsidRDefault="00084A8B" w:rsidP="00084A8B">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03D0BFC1" w14:textId="6E50E2F8" w:rsidR="00084A8B" w:rsidRPr="00DA4C4E" w:rsidRDefault="00084A8B" w:rsidP="00084A8B">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DA4C4E">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DA4C4E">
        <w:rPr>
          <w:rFonts w:ascii="Times New Roman" w:eastAsia="SimSun" w:hAnsi="Times New Roman" w:cs="Times New Roman"/>
          <w:i/>
          <w:noProof/>
          <w:lang w:val="lt-LT"/>
        </w:rPr>
        <w:t xml:space="preserve"> </w:t>
      </w:r>
      <w:hyperlink r:id="rId13" w:history="1">
        <w:r w:rsidRPr="00DA4C4E">
          <w:rPr>
            <w:rFonts w:ascii="Times New Roman" w:eastAsia="SimSun" w:hAnsi="Times New Roman" w:cs="Times New Roman"/>
            <w:noProof/>
            <w:color w:val="0000FF"/>
            <w:u w:val="single"/>
            <w:lang w:val="lt-LT"/>
          </w:rPr>
          <w:t>http://www.</w:t>
        </w:r>
        <w:r w:rsidRPr="00DA4C4E">
          <w:rPr>
            <w:rFonts w:ascii="Times New Roman" w:eastAsia="SimSun" w:hAnsi="Times New Roman" w:cs="Times New Roman"/>
            <w:color w:val="0000FF"/>
            <w:u w:val="single"/>
            <w:lang w:val="lt-LT"/>
          </w:rPr>
          <w:t>vvkt.lt</w:t>
        </w:r>
      </w:hyperlink>
      <w:r w:rsidR="00772494" w:rsidRPr="00DA4C4E">
        <w:rPr>
          <w:rFonts w:ascii="Times New Roman" w:eastAsia="SimSun" w:hAnsi="Times New Roman" w:cs="Times New Roman"/>
          <w:color w:val="0000FF"/>
          <w:u w:val="single"/>
          <w:lang w:val="lt-LT"/>
        </w:rPr>
        <w:t>.</w:t>
      </w:r>
    </w:p>
    <w:p w14:paraId="7A58FD31" w14:textId="77777777" w:rsidR="00084A8B" w:rsidRPr="00DA4C4E" w:rsidRDefault="00084A8B" w:rsidP="00084A8B">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42F635D7" w14:textId="77777777" w:rsidR="00084A8B" w:rsidRPr="00DA4C4E" w:rsidRDefault="00084A8B" w:rsidP="00084A8B">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7A7C4874" w14:textId="77777777" w:rsidR="00084A8B" w:rsidRPr="00DA4C4E" w:rsidRDefault="00084A8B" w:rsidP="00084A8B">
      <w:pPr>
        <w:spacing w:after="0" w:line="240" w:lineRule="auto"/>
        <w:rPr>
          <w:rFonts w:ascii="Times New Roman" w:eastAsia="Times New Roman" w:hAnsi="Times New Roman" w:cs="Times New Roman"/>
          <w:lang w:val="lt-LT"/>
        </w:rPr>
      </w:pPr>
    </w:p>
    <w:p w14:paraId="0CF471B2" w14:textId="77777777" w:rsidR="00084A8B" w:rsidRPr="00DA4C4E" w:rsidRDefault="00084A8B" w:rsidP="00084A8B">
      <w:pPr>
        <w:spacing w:after="0" w:line="240" w:lineRule="auto"/>
        <w:rPr>
          <w:rFonts w:ascii="Times New Roman" w:eastAsia="Times New Roman" w:hAnsi="Times New Roman" w:cs="Times New Roman"/>
          <w:lang w:val="lt-LT"/>
        </w:rPr>
      </w:pPr>
    </w:p>
    <w:p w14:paraId="18BA6E57" w14:textId="77777777" w:rsidR="00084A8B" w:rsidRPr="00DA4C4E" w:rsidRDefault="00084A8B" w:rsidP="00084A8B">
      <w:pPr>
        <w:spacing w:after="0" w:line="240" w:lineRule="auto"/>
        <w:rPr>
          <w:rFonts w:ascii="Times New Roman" w:eastAsia="Times New Roman" w:hAnsi="Times New Roman" w:cs="Times New Roman"/>
          <w:lang w:val="lt-LT"/>
        </w:rPr>
      </w:pPr>
    </w:p>
    <w:p w14:paraId="4327CDAE" w14:textId="77777777" w:rsidR="00084A8B" w:rsidRPr="00DA4C4E" w:rsidRDefault="00084A8B" w:rsidP="00084A8B">
      <w:pPr>
        <w:spacing w:after="0" w:line="240" w:lineRule="auto"/>
        <w:rPr>
          <w:rFonts w:ascii="Times New Roman" w:eastAsia="Times New Roman" w:hAnsi="Times New Roman" w:cs="Times New Roman"/>
          <w:lang w:val="lt-LT"/>
        </w:rPr>
      </w:pPr>
    </w:p>
    <w:p w14:paraId="690A7063" w14:textId="77777777" w:rsidR="00084A8B" w:rsidRPr="00DA4C4E" w:rsidRDefault="00084A8B" w:rsidP="00084A8B">
      <w:pPr>
        <w:spacing w:after="0" w:line="240" w:lineRule="auto"/>
        <w:rPr>
          <w:rFonts w:ascii="Times New Roman" w:eastAsia="Times New Roman" w:hAnsi="Times New Roman" w:cs="Times New Roman"/>
          <w:lang w:val="lt-LT"/>
        </w:rPr>
      </w:pPr>
    </w:p>
    <w:p w14:paraId="5086808C" w14:textId="77777777" w:rsidR="00084A8B" w:rsidRPr="00DA4C4E" w:rsidRDefault="00084A8B" w:rsidP="00084A8B">
      <w:pPr>
        <w:spacing w:after="0" w:line="240" w:lineRule="auto"/>
        <w:rPr>
          <w:rFonts w:ascii="Times New Roman" w:eastAsia="Times New Roman" w:hAnsi="Times New Roman" w:cs="Times New Roman"/>
          <w:lang w:val="lt-LT"/>
        </w:rPr>
      </w:pPr>
    </w:p>
    <w:p w14:paraId="52FE5AFE" w14:textId="77777777" w:rsidR="00084A8B" w:rsidRPr="00DA4C4E" w:rsidRDefault="00084A8B" w:rsidP="00084A8B">
      <w:pPr>
        <w:spacing w:after="0" w:line="240" w:lineRule="auto"/>
        <w:rPr>
          <w:rFonts w:ascii="Times New Roman" w:eastAsia="Times New Roman" w:hAnsi="Times New Roman" w:cs="Times New Roman"/>
          <w:lang w:val="lt-LT"/>
        </w:rPr>
      </w:pPr>
    </w:p>
    <w:p w14:paraId="02F59DD7" w14:textId="77777777" w:rsidR="00084A8B" w:rsidRPr="00DA4C4E" w:rsidRDefault="00084A8B" w:rsidP="00084A8B">
      <w:pPr>
        <w:spacing w:after="0" w:line="240" w:lineRule="auto"/>
        <w:rPr>
          <w:rFonts w:ascii="Times New Roman" w:eastAsia="Times New Roman" w:hAnsi="Times New Roman" w:cs="Times New Roman"/>
          <w:lang w:val="lt-LT"/>
        </w:rPr>
      </w:pPr>
    </w:p>
    <w:p w14:paraId="23B4F33C" w14:textId="77777777" w:rsidR="00084A8B" w:rsidRPr="00DA4C4E" w:rsidRDefault="00084A8B" w:rsidP="00084A8B">
      <w:pPr>
        <w:spacing w:after="0" w:line="240" w:lineRule="auto"/>
        <w:rPr>
          <w:rFonts w:ascii="Times New Roman" w:eastAsia="Times New Roman" w:hAnsi="Times New Roman" w:cs="Times New Roman"/>
          <w:lang w:val="lt-LT"/>
        </w:rPr>
      </w:pPr>
    </w:p>
    <w:p w14:paraId="6FE40C21" w14:textId="77777777" w:rsidR="00084A8B" w:rsidRPr="00DA4C4E" w:rsidRDefault="00084A8B" w:rsidP="00084A8B">
      <w:pPr>
        <w:spacing w:after="0" w:line="240" w:lineRule="auto"/>
        <w:rPr>
          <w:rFonts w:ascii="Times New Roman" w:eastAsia="Times New Roman" w:hAnsi="Times New Roman" w:cs="Times New Roman"/>
          <w:lang w:val="lt-LT"/>
        </w:rPr>
      </w:pPr>
    </w:p>
    <w:p w14:paraId="1AB23BD6" w14:textId="77777777" w:rsidR="00084A8B" w:rsidRPr="00DA4C4E" w:rsidRDefault="00084A8B" w:rsidP="00084A8B">
      <w:pPr>
        <w:spacing w:after="0" w:line="240" w:lineRule="auto"/>
        <w:rPr>
          <w:rFonts w:ascii="Times New Roman" w:eastAsia="Times New Roman" w:hAnsi="Times New Roman" w:cs="Times New Roman"/>
          <w:lang w:val="lt-LT"/>
        </w:rPr>
      </w:pPr>
    </w:p>
    <w:p w14:paraId="42AE3F4F" w14:textId="77777777" w:rsidR="00084A8B" w:rsidRPr="00DA4C4E" w:rsidRDefault="00084A8B" w:rsidP="00084A8B">
      <w:pPr>
        <w:spacing w:after="0" w:line="240" w:lineRule="auto"/>
        <w:rPr>
          <w:rFonts w:ascii="Times New Roman" w:eastAsia="Times New Roman" w:hAnsi="Times New Roman" w:cs="Times New Roman"/>
          <w:lang w:val="lt-LT"/>
        </w:rPr>
      </w:pPr>
    </w:p>
    <w:p w14:paraId="31BF86E0" w14:textId="77777777" w:rsidR="00084A8B" w:rsidRPr="00DA4C4E" w:rsidRDefault="00084A8B" w:rsidP="00084A8B">
      <w:pPr>
        <w:spacing w:after="0" w:line="240" w:lineRule="auto"/>
        <w:rPr>
          <w:rFonts w:ascii="Times New Roman" w:eastAsia="Times New Roman" w:hAnsi="Times New Roman" w:cs="Times New Roman"/>
          <w:lang w:val="lt-LT"/>
        </w:rPr>
      </w:pPr>
    </w:p>
    <w:p w14:paraId="1BA61CAA" w14:textId="77777777" w:rsidR="00084A8B" w:rsidRPr="00DA4C4E" w:rsidRDefault="00084A8B" w:rsidP="00084A8B">
      <w:pPr>
        <w:spacing w:after="0" w:line="240" w:lineRule="auto"/>
        <w:rPr>
          <w:rFonts w:ascii="Times New Roman" w:eastAsia="Times New Roman" w:hAnsi="Times New Roman" w:cs="Times New Roman"/>
          <w:lang w:val="lt-LT"/>
        </w:rPr>
      </w:pPr>
    </w:p>
    <w:p w14:paraId="4EA65EB4" w14:textId="77777777" w:rsidR="00084A8B" w:rsidRPr="00DA4C4E" w:rsidRDefault="00084A8B" w:rsidP="00084A8B">
      <w:pPr>
        <w:spacing w:after="0" w:line="240" w:lineRule="auto"/>
        <w:rPr>
          <w:rFonts w:ascii="Times New Roman" w:eastAsia="Times New Roman" w:hAnsi="Times New Roman" w:cs="Times New Roman"/>
          <w:lang w:val="lt-LT"/>
        </w:rPr>
      </w:pPr>
    </w:p>
    <w:p w14:paraId="5F8BFB07" w14:textId="77777777" w:rsidR="00084A8B" w:rsidRPr="00DA4C4E" w:rsidRDefault="00084A8B" w:rsidP="00084A8B">
      <w:pPr>
        <w:spacing w:after="0" w:line="240" w:lineRule="auto"/>
        <w:rPr>
          <w:rFonts w:ascii="Times New Roman" w:eastAsia="Times New Roman" w:hAnsi="Times New Roman" w:cs="Times New Roman"/>
          <w:lang w:val="lt-LT"/>
        </w:rPr>
      </w:pPr>
    </w:p>
    <w:p w14:paraId="182A1B01" w14:textId="77777777" w:rsidR="00084A8B" w:rsidRPr="00DA4C4E" w:rsidRDefault="00084A8B" w:rsidP="00084A8B">
      <w:pPr>
        <w:spacing w:after="0" w:line="240" w:lineRule="auto"/>
        <w:rPr>
          <w:rFonts w:ascii="Times New Roman" w:eastAsia="Times New Roman" w:hAnsi="Times New Roman" w:cs="Times New Roman"/>
          <w:lang w:val="lt-LT"/>
        </w:rPr>
      </w:pPr>
    </w:p>
    <w:p w14:paraId="225AB893" w14:textId="77777777" w:rsidR="00084A8B" w:rsidRPr="00DA4C4E" w:rsidRDefault="00084A8B" w:rsidP="00084A8B">
      <w:pPr>
        <w:spacing w:after="0" w:line="240" w:lineRule="auto"/>
        <w:rPr>
          <w:rFonts w:ascii="Times New Roman" w:eastAsia="Times New Roman" w:hAnsi="Times New Roman" w:cs="Times New Roman"/>
          <w:lang w:val="lt-LT"/>
        </w:rPr>
      </w:pPr>
    </w:p>
    <w:p w14:paraId="0D67B69F" w14:textId="77777777" w:rsidR="00084A8B" w:rsidRPr="00DA4C4E" w:rsidRDefault="00084A8B" w:rsidP="00084A8B">
      <w:pPr>
        <w:spacing w:after="0" w:line="240" w:lineRule="auto"/>
        <w:rPr>
          <w:rFonts w:ascii="Times New Roman" w:eastAsia="Times New Roman" w:hAnsi="Times New Roman" w:cs="Times New Roman"/>
          <w:lang w:val="lt-LT"/>
        </w:rPr>
      </w:pPr>
    </w:p>
    <w:p w14:paraId="5ED5B5B8" w14:textId="77777777" w:rsidR="00084A8B" w:rsidRPr="00DA4C4E" w:rsidRDefault="00084A8B" w:rsidP="00084A8B">
      <w:pPr>
        <w:spacing w:after="0" w:line="240" w:lineRule="auto"/>
        <w:rPr>
          <w:rFonts w:ascii="Times New Roman" w:eastAsia="Times New Roman" w:hAnsi="Times New Roman" w:cs="Times New Roman"/>
          <w:lang w:val="lt-LT"/>
        </w:rPr>
      </w:pPr>
    </w:p>
    <w:p w14:paraId="47A94A61" w14:textId="77777777" w:rsidR="00084A8B" w:rsidRPr="00DA4C4E" w:rsidRDefault="00084A8B" w:rsidP="00084A8B">
      <w:pPr>
        <w:spacing w:after="0" w:line="240" w:lineRule="auto"/>
        <w:rPr>
          <w:rFonts w:ascii="Times New Roman" w:eastAsia="Times New Roman" w:hAnsi="Times New Roman" w:cs="Times New Roman"/>
          <w:lang w:val="lt-LT"/>
        </w:rPr>
      </w:pPr>
    </w:p>
    <w:p w14:paraId="449752B7"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p>
    <w:p w14:paraId="7C4D0A66"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p>
    <w:p w14:paraId="3294D5AE"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p>
    <w:p w14:paraId="12D639F9"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p>
    <w:p w14:paraId="3F7ABD0E"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p>
    <w:p w14:paraId="62B39362"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p>
    <w:p w14:paraId="1E29F384"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p>
    <w:p w14:paraId="4A6FCB6C"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p>
    <w:p w14:paraId="3DDBB81D" w14:textId="45CC4E61" w:rsidR="00084A8B" w:rsidRDefault="00084A8B" w:rsidP="00084A8B">
      <w:pPr>
        <w:keepNext/>
        <w:spacing w:after="0" w:line="240" w:lineRule="auto"/>
        <w:jc w:val="center"/>
        <w:outlineLvl w:val="1"/>
        <w:rPr>
          <w:rFonts w:ascii="Times New Roman" w:eastAsia="Times New Roman" w:hAnsi="Times New Roman" w:cs="Times New Roman"/>
          <w:b/>
          <w:bCs/>
          <w:lang w:val="lt-LT"/>
        </w:rPr>
      </w:pPr>
    </w:p>
    <w:p w14:paraId="49E7BBD9" w14:textId="5A1E6127"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5A81EF88" w14:textId="45CF107E"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33B894AE" w14:textId="4B2CA80F"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0B3820EB" w14:textId="03538635"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36504086" w14:textId="3FC82109"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7BA82444" w14:textId="7C844846"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79D5A421" w14:textId="14068C30"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5A3CCD33" w14:textId="48233404"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098F575F" w14:textId="2ACB3EBA" w:rsidR="009366CE" w:rsidRDefault="009366CE" w:rsidP="00084A8B">
      <w:pPr>
        <w:keepNext/>
        <w:spacing w:after="0" w:line="240" w:lineRule="auto"/>
        <w:jc w:val="center"/>
        <w:outlineLvl w:val="1"/>
        <w:rPr>
          <w:rFonts w:ascii="Times New Roman" w:eastAsia="Times New Roman" w:hAnsi="Times New Roman" w:cs="Times New Roman"/>
          <w:b/>
          <w:bCs/>
          <w:lang w:val="lt-LT"/>
        </w:rPr>
      </w:pPr>
    </w:p>
    <w:p w14:paraId="5232287B" w14:textId="54AA8DCF" w:rsidR="009366CE" w:rsidRDefault="009366CE" w:rsidP="00084A8B">
      <w:pPr>
        <w:keepNext/>
        <w:spacing w:after="0" w:line="240" w:lineRule="auto"/>
        <w:jc w:val="center"/>
        <w:outlineLvl w:val="1"/>
        <w:rPr>
          <w:rFonts w:ascii="Times New Roman" w:eastAsia="Times New Roman" w:hAnsi="Times New Roman" w:cs="Times New Roman"/>
          <w:b/>
          <w:bCs/>
          <w:lang w:val="lt-LT"/>
        </w:rPr>
      </w:pPr>
    </w:p>
    <w:p w14:paraId="4A36C95A" w14:textId="134FD6B4" w:rsidR="009366CE" w:rsidRDefault="009366CE" w:rsidP="00084A8B">
      <w:pPr>
        <w:keepNext/>
        <w:spacing w:after="0" w:line="240" w:lineRule="auto"/>
        <w:jc w:val="center"/>
        <w:outlineLvl w:val="1"/>
        <w:rPr>
          <w:rFonts w:ascii="Times New Roman" w:eastAsia="Times New Roman" w:hAnsi="Times New Roman" w:cs="Times New Roman"/>
          <w:b/>
          <w:bCs/>
          <w:lang w:val="lt-LT"/>
        </w:rPr>
      </w:pPr>
    </w:p>
    <w:p w14:paraId="78EC749B" w14:textId="77777777" w:rsidR="009366CE" w:rsidRDefault="009366CE" w:rsidP="00084A8B">
      <w:pPr>
        <w:keepNext/>
        <w:spacing w:after="0" w:line="240" w:lineRule="auto"/>
        <w:jc w:val="center"/>
        <w:outlineLvl w:val="1"/>
        <w:rPr>
          <w:rFonts w:ascii="Times New Roman" w:eastAsia="Times New Roman" w:hAnsi="Times New Roman" w:cs="Times New Roman"/>
          <w:b/>
          <w:bCs/>
          <w:lang w:val="lt-LT"/>
        </w:rPr>
      </w:pPr>
    </w:p>
    <w:p w14:paraId="2FA69CAC" w14:textId="25D5316D"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7ED5EC40" w14:textId="6FD5424B"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635D1893" w14:textId="0584BDCF"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50727215" w14:textId="518F7F32"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090F8CC4" w14:textId="3497E863"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42BAE5BF" w14:textId="170CAAAE" w:rsidR="00C3522D" w:rsidRDefault="00C3522D" w:rsidP="00084A8B">
      <w:pPr>
        <w:keepNext/>
        <w:spacing w:after="0" w:line="240" w:lineRule="auto"/>
        <w:jc w:val="center"/>
        <w:outlineLvl w:val="1"/>
        <w:rPr>
          <w:rFonts w:ascii="Times New Roman" w:eastAsia="Times New Roman" w:hAnsi="Times New Roman" w:cs="Times New Roman"/>
          <w:b/>
          <w:bCs/>
          <w:lang w:val="lt-LT"/>
        </w:rPr>
      </w:pPr>
    </w:p>
    <w:p w14:paraId="1B967786"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II PRIEDAS</w:t>
      </w:r>
    </w:p>
    <w:p w14:paraId="76742133" w14:textId="77777777" w:rsidR="00084A8B" w:rsidRPr="00DA4C4E" w:rsidRDefault="00084A8B" w:rsidP="00084A8B">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2A9357" w14:textId="380E112D" w:rsidR="00084A8B" w:rsidRPr="00DA4C4E" w:rsidRDefault="00547A66" w:rsidP="00084A8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4C4E">
        <w:rPr>
          <w:rFonts w:ascii="Times New Roman" w:eastAsia="Times New Roman" w:hAnsi="Times New Roman" w:cs="Times New Roman"/>
          <w:b/>
          <w:caps/>
          <w:lang w:val="lt-LT"/>
        </w:rPr>
        <w:t xml:space="preserve">REGISTRACIJOS </w:t>
      </w:r>
      <w:r w:rsidR="00084A8B" w:rsidRPr="00DA4C4E">
        <w:rPr>
          <w:rFonts w:ascii="Times New Roman" w:eastAsia="Times New Roman" w:hAnsi="Times New Roman" w:cs="Times New Roman"/>
          <w:b/>
          <w:caps/>
          <w:lang w:val="lt-LT"/>
        </w:rPr>
        <w:t>SĄLYGOS</w:t>
      </w:r>
    </w:p>
    <w:p w14:paraId="5C636D82"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6D6D0C8F" w14:textId="77777777" w:rsidR="00084A8B" w:rsidRPr="00DA4C4E" w:rsidRDefault="00084A8B" w:rsidP="00084A8B">
      <w:pPr>
        <w:tabs>
          <w:tab w:val="left" w:pos="540"/>
        </w:tabs>
        <w:spacing w:after="0" w:line="240" w:lineRule="auto"/>
        <w:ind w:left="540" w:hanging="540"/>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ab/>
        <w:t>A.</w:t>
      </w:r>
      <w:r w:rsidRPr="00DA4C4E">
        <w:rPr>
          <w:rFonts w:ascii="Times New Roman" w:eastAsia="Times New Roman" w:hAnsi="Times New Roman" w:cs="Times New Roman"/>
          <w:b/>
          <w:bCs/>
          <w:lang w:val="lt-LT"/>
        </w:rPr>
        <w:tab/>
        <w:t xml:space="preserve">GAMINTOJAS </w:t>
      </w:r>
      <w:r w:rsidRPr="00DA4C4E">
        <w:rPr>
          <w:rFonts w:ascii="Times New Roman" w:eastAsia="Times New Roman" w:hAnsi="Times New Roman" w:cs="Times New Roman"/>
          <w:b/>
          <w:lang w:val="lt-LT"/>
        </w:rPr>
        <w:t xml:space="preserve">(-AI), ATSAKINGAS (-I) </w:t>
      </w:r>
      <w:r w:rsidRPr="00DA4C4E">
        <w:rPr>
          <w:rFonts w:ascii="Times New Roman" w:eastAsia="Times New Roman" w:hAnsi="Times New Roman" w:cs="Times New Roman"/>
          <w:b/>
          <w:bCs/>
          <w:lang w:val="lt-LT"/>
        </w:rPr>
        <w:t>UŽ SERIJŲ IŠLEIDIMĄ</w:t>
      </w:r>
    </w:p>
    <w:p w14:paraId="0B87BF37"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p>
    <w:p w14:paraId="71BF5ECB" w14:textId="77777777" w:rsidR="00084A8B" w:rsidRPr="00DA4C4E" w:rsidRDefault="00084A8B" w:rsidP="00084A8B">
      <w:pPr>
        <w:tabs>
          <w:tab w:val="left" w:pos="1276"/>
        </w:tabs>
        <w:spacing w:after="0" w:line="276" w:lineRule="auto"/>
        <w:ind w:left="567" w:right="567"/>
        <w:rPr>
          <w:rFonts w:ascii="Times New Roman" w:eastAsia="Calibri" w:hAnsi="Times New Roman" w:cs="Times New Roman"/>
          <w:b/>
          <w:lang w:val="lt-LT"/>
        </w:rPr>
      </w:pPr>
      <w:r w:rsidRPr="00DA4C4E">
        <w:rPr>
          <w:rFonts w:ascii="Times New Roman" w:eastAsia="Times New Roman" w:hAnsi="Times New Roman" w:cs="Times New Roman"/>
          <w:b/>
          <w:bCs/>
          <w:lang w:val="lt-LT"/>
        </w:rPr>
        <w:t>B.</w:t>
      </w:r>
      <w:r w:rsidRPr="00DA4C4E">
        <w:rPr>
          <w:rFonts w:ascii="Times New Roman" w:eastAsia="Times New Roman" w:hAnsi="Times New Roman" w:cs="Times New Roman"/>
          <w:b/>
          <w:bCs/>
          <w:lang w:val="lt-LT"/>
        </w:rPr>
        <w:tab/>
      </w:r>
      <w:r w:rsidRPr="00DA4C4E">
        <w:rPr>
          <w:rFonts w:ascii="Times New Roman" w:eastAsia="Calibri" w:hAnsi="Times New Roman" w:cs="Times New Roman"/>
          <w:b/>
          <w:lang w:val="lt-LT"/>
        </w:rPr>
        <w:t>TIEKIMO IR VARTOJIMO SĄLYGOS AR APRIBOJIMAI</w:t>
      </w:r>
    </w:p>
    <w:p w14:paraId="55A48C54"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p>
    <w:p w14:paraId="24A852A7"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687785DD" w14:textId="77777777" w:rsidR="00084A8B" w:rsidRPr="00DA4C4E" w:rsidRDefault="00084A8B" w:rsidP="00084A8B">
      <w:pPr>
        <w:tabs>
          <w:tab w:val="left" w:pos="540"/>
        </w:tabs>
        <w:spacing w:after="0" w:line="240" w:lineRule="auto"/>
        <w:ind w:left="540" w:hanging="540"/>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br w:type="page"/>
      </w:r>
      <w:r w:rsidRPr="00DA4C4E">
        <w:rPr>
          <w:rFonts w:ascii="Times New Roman" w:eastAsia="Times New Roman" w:hAnsi="Times New Roman" w:cs="Times New Roman"/>
          <w:b/>
          <w:bCs/>
          <w:lang w:val="lt-LT"/>
        </w:rPr>
        <w:lastRenderedPageBreak/>
        <w:t>A.</w:t>
      </w:r>
      <w:r w:rsidRPr="00DA4C4E">
        <w:rPr>
          <w:rFonts w:ascii="Times New Roman" w:eastAsia="Times New Roman" w:hAnsi="Times New Roman" w:cs="Times New Roman"/>
          <w:b/>
          <w:bCs/>
          <w:lang w:val="lt-LT"/>
        </w:rPr>
        <w:tab/>
        <w:t>GAM</w:t>
      </w:r>
      <w:r w:rsidRPr="00DA4C4E">
        <w:rPr>
          <w:rFonts w:ascii="Times New Roman" w:eastAsia="Times New Roman" w:hAnsi="Times New Roman" w:cs="Times New Roman"/>
          <w:b/>
          <w:lang w:val="lt-LT"/>
        </w:rPr>
        <w:t xml:space="preserve">INTOJAS (-AI), ATSAKINGAS (-I) </w:t>
      </w:r>
      <w:r w:rsidRPr="00DA4C4E">
        <w:rPr>
          <w:rFonts w:ascii="Times New Roman" w:eastAsia="Times New Roman" w:hAnsi="Times New Roman" w:cs="Times New Roman"/>
          <w:b/>
          <w:bCs/>
          <w:lang w:val="lt-LT"/>
        </w:rPr>
        <w:t>UŽ SERIJŲ IŠLEIDIMĄ</w:t>
      </w:r>
    </w:p>
    <w:p w14:paraId="4C576E23" w14:textId="77777777" w:rsidR="00084A8B" w:rsidRPr="00DA4C4E" w:rsidRDefault="00084A8B" w:rsidP="00084A8B">
      <w:pPr>
        <w:spacing w:after="0" w:line="240" w:lineRule="auto"/>
        <w:rPr>
          <w:rFonts w:ascii="Times New Roman" w:eastAsia="Times New Roman" w:hAnsi="Times New Roman" w:cs="Times New Roman"/>
          <w:lang w:val="lt-LT"/>
        </w:rPr>
      </w:pPr>
    </w:p>
    <w:p w14:paraId="51292269" w14:textId="77777777" w:rsidR="00084A8B" w:rsidRPr="00DA4C4E" w:rsidRDefault="00084A8B" w:rsidP="00084A8B">
      <w:pPr>
        <w:spacing w:after="0" w:line="240" w:lineRule="auto"/>
        <w:rPr>
          <w:rFonts w:ascii="Times New Roman" w:eastAsia="Times New Roman" w:hAnsi="Times New Roman" w:cs="Times New Roman"/>
          <w:u w:val="single"/>
          <w:lang w:val="lt-LT"/>
        </w:rPr>
      </w:pPr>
      <w:r w:rsidRPr="00DA4C4E">
        <w:rPr>
          <w:rFonts w:ascii="Times New Roman" w:eastAsia="Times New Roman" w:hAnsi="Times New Roman" w:cs="Times New Roman"/>
          <w:u w:val="single"/>
          <w:lang w:val="lt-LT"/>
        </w:rPr>
        <w:t>Gamintojo (-ų), atsakingo (-ų) už serijų išleidimą, pavadinimas (-ai) ir adresas (-ai)</w:t>
      </w:r>
    </w:p>
    <w:p w14:paraId="3219ECFD" w14:textId="77777777" w:rsidR="00084A8B" w:rsidRPr="00DA4C4E" w:rsidRDefault="00084A8B" w:rsidP="00084A8B">
      <w:pPr>
        <w:spacing w:after="0" w:line="240" w:lineRule="auto"/>
        <w:rPr>
          <w:rFonts w:ascii="Times New Roman" w:eastAsia="Times New Roman" w:hAnsi="Times New Roman" w:cs="Times New Roman"/>
          <w:lang w:val="lt-LT"/>
        </w:rPr>
      </w:pPr>
    </w:p>
    <w:p w14:paraId="27A56D65" w14:textId="0EB5AB44" w:rsidR="00084A8B" w:rsidRPr="00DA4C4E" w:rsidRDefault="00084A8B" w:rsidP="00084A8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E</w:t>
      </w:r>
      <w:r w:rsidR="00195E51" w:rsidRPr="00DA4C4E">
        <w:rPr>
          <w:rFonts w:ascii="Times New Roman" w:eastAsia="Times New Roman" w:hAnsi="Times New Roman" w:cs="Times New Roman"/>
          <w:lang w:val="lt-LT"/>
        </w:rPr>
        <w:t>gis</w:t>
      </w:r>
      <w:r w:rsidRPr="00DA4C4E">
        <w:rPr>
          <w:rFonts w:ascii="Times New Roman" w:eastAsia="Times New Roman" w:hAnsi="Times New Roman" w:cs="Times New Roman"/>
          <w:lang w:val="lt-LT"/>
        </w:rPr>
        <w:t xml:space="preserve"> Pharmaceuticals PLC </w:t>
      </w:r>
    </w:p>
    <w:p w14:paraId="10627A1C" w14:textId="6A7800DB" w:rsidR="00084A8B" w:rsidRPr="00DA4C4E" w:rsidRDefault="00084A8B" w:rsidP="00084A8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9900 Körmend </w:t>
      </w:r>
    </w:p>
    <w:p w14:paraId="2CF3436A" w14:textId="77777777" w:rsidR="00084A8B" w:rsidRPr="00DA4C4E" w:rsidRDefault="00084A8B" w:rsidP="00084A8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Mátyás király u. 65 </w:t>
      </w:r>
    </w:p>
    <w:p w14:paraId="0B6DF8AD" w14:textId="77777777" w:rsidR="00084A8B" w:rsidRPr="00DA4C4E" w:rsidRDefault="00084A8B" w:rsidP="00084A8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Vengrija</w:t>
      </w:r>
    </w:p>
    <w:p w14:paraId="14E9BD0C" w14:textId="77777777" w:rsidR="00084A8B" w:rsidRPr="00DA4C4E" w:rsidRDefault="00084A8B" w:rsidP="00084A8B">
      <w:pPr>
        <w:spacing w:after="0" w:line="240" w:lineRule="auto"/>
        <w:rPr>
          <w:rFonts w:ascii="Times New Roman" w:eastAsia="Times New Roman" w:hAnsi="Times New Roman" w:cs="Times New Roman"/>
          <w:lang w:val="lt-LT"/>
        </w:rPr>
      </w:pPr>
    </w:p>
    <w:p w14:paraId="660631AD" w14:textId="77777777" w:rsidR="00084A8B" w:rsidRPr="00DA4C4E" w:rsidRDefault="00084A8B" w:rsidP="00084A8B">
      <w:pPr>
        <w:spacing w:after="0" w:line="240" w:lineRule="auto"/>
        <w:rPr>
          <w:rFonts w:ascii="Times New Roman" w:eastAsia="Times New Roman" w:hAnsi="Times New Roman" w:cs="Times New Roman"/>
          <w:lang w:val="lt-LT"/>
        </w:rPr>
      </w:pPr>
    </w:p>
    <w:p w14:paraId="16AC9C28" w14:textId="77777777" w:rsidR="00084A8B" w:rsidRPr="00DA4C4E" w:rsidRDefault="00084A8B" w:rsidP="00084A8B">
      <w:pPr>
        <w:tabs>
          <w:tab w:val="left" w:pos="567"/>
        </w:tabs>
        <w:spacing w:after="0" w:line="276" w:lineRule="auto"/>
        <w:ind w:left="1701" w:right="567" w:hanging="1701"/>
        <w:rPr>
          <w:rFonts w:ascii="Times New Roman" w:eastAsia="Calibri" w:hAnsi="Times New Roman" w:cs="Times New Roman"/>
          <w:b/>
          <w:lang w:val="lt-LT"/>
        </w:rPr>
      </w:pPr>
      <w:bookmarkStart w:id="1" w:name="_Toc129243129"/>
      <w:bookmarkStart w:id="2" w:name="_Toc129243254"/>
      <w:r w:rsidRPr="00DA4C4E">
        <w:rPr>
          <w:rFonts w:ascii="Times New Roman" w:eastAsia="Times New Roman" w:hAnsi="Times New Roman" w:cs="Times New Roman"/>
          <w:b/>
          <w:lang w:val="lt-LT"/>
        </w:rPr>
        <w:t>B.</w:t>
      </w:r>
      <w:r w:rsidRPr="00DA4C4E">
        <w:rPr>
          <w:rFonts w:ascii="Times New Roman" w:eastAsia="Times New Roman" w:hAnsi="Times New Roman" w:cs="Times New Roman"/>
          <w:b/>
          <w:lang w:val="lt-LT"/>
        </w:rPr>
        <w:tab/>
      </w:r>
      <w:r w:rsidRPr="00DA4C4E">
        <w:rPr>
          <w:rFonts w:ascii="Times New Roman" w:eastAsia="Calibri" w:hAnsi="Times New Roman" w:cs="Times New Roman"/>
          <w:b/>
          <w:lang w:val="lt-LT"/>
        </w:rPr>
        <w:t>TIEKIMO IR VARTOJIMO SĄLYGOS AR APRIBOJIMAI</w:t>
      </w:r>
    </w:p>
    <w:bookmarkEnd w:id="1"/>
    <w:bookmarkEnd w:id="2"/>
    <w:p w14:paraId="59C22FB4" w14:textId="77777777" w:rsidR="00084A8B" w:rsidRPr="00DA4C4E" w:rsidRDefault="00084A8B" w:rsidP="00084A8B">
      <w:pPr>
        <w:spacing w:after="0" w:line="240" w:lineRule="auto"/>
        <w:rPr>
          <w:rFonts w:ascii="Times New Roman" w:eastAsia="Times New Roman" w:hAnsi="Times New Roman" w:cs="Times New Roman"/>
          <w:lang w:val="lt-LT"/>
        </w:rPr>
      </w:pPr>
    </w:p>
    <w:p w14:paraId="09AD051B" w14:textId="77A5EDED" w:rsidR="00084A8B" w:rsidRPr="00DA4C4E" w:rsidRDefault="00FD3BD5"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Ner</w:t>
      </w:r>
      <w:r w:rsidR="00084A8B" w:rsidRPr="00DA4C4E">
        <w:rPr>
          <w:rFonts w:ascii="Times New Roman" w:eastAsia="Times New Roman" w:hAnsi="Times New Roman" w:cs="Times New Roman"/>
          <w:lang w:val="lt-LT"/>
        </w:rPr>
        <w:t>eceptinis vaistinis preparatas</w:t>
      </w:r>
    </w:p>
    <w:p w14:paraId="4DA981D3" w14:textId="77777777" w:rsidR="00084A8B" w:rsidRPr="00DA4C4E" w:rsidRDefault="00084A8B" w:rsidP="00084A8B">
      <w:pPr>
        <w:spacing w:after="0" w:line="240" w:lineRule="auto"/>
        <w:rPr>
          <w:rFonts w:ascii="Times New Roman" w:eastAsia="Times New Roman" w:hAnsi="Times New Roman" w:cs="Times New Roman"/>
          <w:b/>
          <w:bCs/>
          <w:lang w:val="lt-LT"/>
        </w:rPr>
      </w:pPr>
    </w:p>
    <w:p w14:paraId="7AE64B26" w14:textId="77777777" w:rsidR="00084A8B" w:rsidRPr="00DA4C4E" w:rsidRDefault="00084A8B" w:rsidP="00084A8B">
      <w:pPr>
        <w:spacing w:after="0" w:line="240" w:lineRule="auto"/>
        <w:rPr>
          <w:rFonts w:ascii="Times New Roman" w:eastAsia="Times New Roman" w:hAnsi="Times New Roman" w:cs="Times New Roman"/>
          <w:lang w:val="lt-LT"/>
        </w:rPr>
      </w:pPr>
    </w:p>
    <w:p w14:paraId="6FDDE64A"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b/>
          <w:bCs/>
          <w:lang w:val="lt-LT"/>
        </w:rPr>
        <w:br w:type="page"/>
      </w:r>
    </w:p>
    <w:p w14:paraId="2ED89DE5" w14:textId="77777777" w:rsidR="00084A8B" w:rsidRPr="00DA4C4E" w:rsidRDefault="00084A8B" w:rsidP="00084A8B">
      <w:pPr>
        <w:spacing w:after="0" w:line="240" w:lineRule="auto"/>
        <w:rPr>
          <w:rFonts w:ascii="Times New Roman" w:eastAsia="Times New Roman" w:hAnsi="Times New Roman" w:cs="Times New Roman"/>
          <w:lang w:val="lt-LT"/>
        </w:rPr>
      </w:pPr>
    </w:p>
    <w:p w14:paraId="472E1B27" w14:textId="77777777" w:rsidR="00084A8B" w:rsidRPr="00DA4C4E" w:rsidRDefault="00084A8B" w:rsidP="00084A8B">
      <w:pPr>
        <w:spacing w:after="0" w:line="240" w:lineRule="auto"/>
        <w:rPr>
          <w:rFonts w:ascii="Times New Roman" w:eastAsia="Times New Roman" w:hAnsi="Times New Roman" w:cs="Times New Roman"/>
          <w:lang w:val="lt-LT"/>
        </w:rPr>
      </w:pPr>
    </w:p>
    <w:p w14:paraId="4ED49384" w14:textId="77777777" w:rsidR="00084A8B" w:rsidRPr="00DA4C4E" w:rsidRDefault="00084A8B" w:rsidP="00084A8B">
      <w:pPr>
        <w:spacing w:after="0" w:line="240" w:lineRule="auto"/>
        <w:rPr>
          <w:rFonts w:ascii="Times New Roman" w:eastAsia="Times New Roman" w:hAnsi="Times New Roman" w:cs="Times New Roman"/>
          <w:lang w:val="lt-LT"/>
        </w:rPr>
      </w:pPr>
    </w:p>
    <w:p w14:paraId="4C2BFB74" w14:textId="77777777" w:rsidR="00084A8B" w:rsidRPr="00DA4C4E" w:rsidRDefault="00084A8B" w:rsidP="00084A8B">
      <w:pPr>
        <w:spacing w:after="0" w:line="240" w:lineRule="auto"/>
        <w:rPr>
          <w:rFonts w:ascii="Times New Roman" w:eastAsia="Times New Roman" w:hAnsi="Times New Roman" w:cs="Times New Roman"/>
          <w:lang w:val="lt-LT"/>
        </w:rPr>
      </w:pPr>
    </w:p>
    <w:p w14:paraId="4E5A7C70" w14:textId="77777777" w:rsidR="00084A8B" w:rsidRPr="00DA4C4E" w:rsidRDefault="00084A8B" w:rsidP="00084A8B">
      <w:pPr>
        <w:spacing w:after="0" w:line="240" w:lineRule="auto"/>
        <w:rPr>
          <w:rFonts w:ascii="Times New Roman" w:eastAsia="Times New Roman" w:hAnsi="Times New Roman" w:cs="Times New Roman"/>
          <w:lang w:val="lt-LT"/>
        </w:rPr>
      </w:pPr>
    </w:p>
    <w:p w14:paraId="0064B2BA" w14:textId="77777777" w:rsidR="00084A8B" w:rsidRPr="00DA4C4E" w:rsidRDefault="00084A8B" w:rsidP="00084A8B">
      <w:pPr>
        <w:spacing w:after="0" w:line="240" w:lineRule="auto"/>
        <w:rPr>
          <w:rFonts w:ascii="Times New Roman" w:eastAsia="Times New Roman" w:hAnsi="Times New Roman" w:cs="Times New Roman"/>
          <w:lang w:val="lt-LT"/>
        </w:rPr>
      </w:pPr>
    </w:p>
    <w:p w14:paraId="32293B79" w14:textId="77777777" w:rsidR="00084A8B" w:rsidRPr="00DA4C4E" w:rsidRDefault="00084A8B" w:rsidP="00084A8B">
      <w:pPr>
        <w:spacing w:after="0" w:line="240" w:lineRule="auto"/>
        <w:rPr>
          <w:rFonts w:ascii="Times New Roman" w:eastAsia="Times New Roman" w:hAnsi="Times New Roman" w:cs="Times New Roman"/>
          <w:lang w:val="lt-LT"/>
        </w:rPr>
      </w:pPr>
    </w:p>
    <w:p w14:paraId="72DB69BF" w14:textId="77777777" w:rsidR="00084A8B" w:rsidRPr="00DA4C4E" w:rsidRDefault="00084A8B" w:rsidP="00084A8B">
      <w:pPr>
        <w:spacing w:after="0" w:line="240" w:lineRule="auto"/>
        <w:rPr>
          <w:rFonts w:ascii="Times New Roman" w:eastAsia="Times New Roman" w:hAnsi="Times New Roman" w:cs="Times New Roman"/>
          <w:lang w:val="lt-LT"/>
        </w:rPr>
      </w:pPr>
    </w:p>
    <w:p w14:paraId="6674B5FA" w14:textId="77777777" w:rsidR="00084A8B" w:rsidRPr="00DA4C4E" w:rsidRDefault="00084A8B" w:rsidP="00084A8B">
      <w:pPr>
        <w:spacing w:after="0" w:line="240" w:lineRule="auto"/>
        <w:rPr>
          <w:rFonts w:ascii="Times New Roman" w:eastAsia="Times New Roman" w:hAnsi="Times New Roman" w:cs="Times New Roman"/>
          <w:lang w:val="lt-LT"/>
        </w:rPr>
      </w:pPr>
    </w:p>
    <w:p w14:paraId="26761FBF" w14:textId="77777777" w:rsidR="00084A8B" w:rsidRPr="00DA4C4E" w:rsidRDefault="00084A8B" w:rsidP="00084A8B">
      <w:pPr>
        <w:spacing w:after="0" w:line="240" w:lineRule="auto"/>
        <w:rPr>
          <w:rFonts w:ascii="Times New Roman" w:eastAsia="Times New Roman" w:hAnsi="Times New Roman" w:cs="Times New Roman"/>
          <w:lang w:val="lt-LT"/>
        </w:rPr>
      </w:pPr>
    </w:p>
    <w:p w14:paraId="1CACB9C1" w14:textId="77777777" w:rsidR="00084A8B" w:rsidRPr="00DA4C4E" w:rsidRDefault="00084A8B" w:rsidP="00084A8B">
      <w:pPr>
        <w:spacing w:after="0" w:line="240" w:lineRule="auto"/>
        <w:rPr>
          <w:rFonts w:ascii="Times New Roman" w:eastAsia="Times New Roman" w:hAnsi="Times New Roman" w:cs="Times New Roman"/>
          <w:lang w:val="lt-LT"/>
        </w:rPr>
      </w:pPr>
    </w:p>
    <w:p w14:paraId="295EF303" w14:textId="77777777" w:rsidR="00084A8B" w:rsidRPr="00DA4C4E" w:rsidRDefault="00084A8B" w:rsidP="00084A8B">
      <w:pPr>
        <w:spacing w:after="0" w:line="240" w:lineRule="auto"/>
        <w:rPr>
          <w:rFonts w:ascii="Times New Roman" w:eastAsia="Times New Roman" w:hAnsi="Times New Roman" w:cs="Times New Roman"/>
          <w:lang w:val="lt-LT"/>
        </w:rPr>
      </w:pPr>
    </w:p>
    <w:p w14:paraId="3A9D8206" w14:textId="77777777" w:rsidR="00084A8B" w:rsidRPr="00DA4C4E" w:rsidRDefault="00084A8B" w:rsidP="00084A8B">
      <w:pPr>
        <w:spacing w:after="0" w:line="240" w:lineRule="auto"/>
        <w:rPr>
          <w:rFonts w:ascii="Times New Roman" w:eastAsia="Times New Roman" w:hAnsi="Times New Roman" w:cs="Times New Roman"/>
          <w:lang w:val="lt-LT"/>
        </w:rPr>
      </w:pPr>
    </w:p>
    <w:p w14:paraId="4791E20B" w14:textId="77777777" w:rsidR="00084A8B" w:rsidRPr="00DA4C4E" w:rsidRDefault="00084A8B" w:rsidP="00084A8B">
      <w:pPr>
        <w:spacing w:after="0" w:line="240" w:lineRule="auto"/>
        <w:rPr>
          <w:rFonts w:ascii="Times New Roman" w:eastAsia="Times New Roman" w:hAnsi="Times New Roman" w:cs="Times New Roman"/>
          <w:lang w:val="lt-LT"/>
        </w:rPr>
      </w:pPr>
    </w:p>
    <w:p w14:paraId="42998CDF" w14:textId="77777777" w:rsidR="00084A8B" w:rsidRPr="00DA4C4E" w:rsidRDefault="00084A8B" w:rsidP="00084A8B">
      <w:pPr>
        <w:spacing w:after="0" w:line="240" w:lineRule="auto"/>
        <w:rPr>
          <w:rFonts w:ascii="Times New Roman" w:eastAsia="Times New Roman" w:hAnsi="Times New Roman" w:cs="Times New Roman"/>
          <w:lang w:val="lt-LT"/>
        </w:rPr>
      </w:pPr>
    </w:p>
    <w:p w14:paraId="17BE2ECA" w14:textId="77777777" w:rsidR="00084A8B" w:rsidRPr="00DA4C4E" w:rsidRDefault="00084A8B" w:rsidP="00084A8B">
      <w:pPr>
        <w:spacing w:after="0" w:line="240" w:lineRule="auto"/>
        <w:rPr>
          <w:rFonts w:ascii="Times New Roman" w:eastAsia="Times New Roman" w:hAnsi="Times New Roman" w:cs="Times New Roman"/>
          <w:lang w:val="lt-LT"/>
        </w:rPr>
      </w:pPr>
    </w:p>
    <w:p w14:paraId="7615C4CF" w14:textId="77777777" w:rsidR="00084A8B" w:rsidRPr="00DA4C4E" w:rsidRDefault="00084A8B" w:rsidP="00084A8B">
      <w:pPr>
        <w:spacing w:after="0" w:line="240" w:lineRule="auto"/>
        <w:rPr>
          <w:rFonts w:ascii="Times New Roman" w:eastAsia="Times New Roman" w:hAnsi="Times New Roman" w:cs="Times New Roman"/>
          <w:lang w:val="lt-LT"/>
        </w:rPr>
      </w:pPr>
    </w:p>
    <w:p w14:paraId="3C2C39B4" w14:textId="77777777" w:rsidR="00084A8B" w:rsidRPr="00DA4C4E" w:rsidRDefault="00084A8B" w:rsidP="00084A8B">
      <w:pPr>
        <w:spacing w:after="0" w:line="240" w:lineRule="auto"/>
        <w:rPr>
          <w:rFonts w:ascii="Times New Roman" w:eastAsia="Times New Roman" w:hAnsi="Times New Roman" w:cs="Times New Roman"/>
          <w:lang w:val="lt-LT"/>
        </w:rPr>
      </w:pPr>
    </w:p>
    <w:p w14:paraId="07AE75A7" w14:textId="77777777" w:rsidR="00084A8B" w:rsidRPr="00DA4C4E" w:rsidRDefault="00084A8B" w:rsidP="00084A8B">
      <w:pPr>
        <w:spacing w:after="0" w:line="240" w:lineRule="auto"/>
        <w:rPr>
          <w:rFonts w:ascii="Times New Roman" w:eastAsia="Times New Roman" w:hAnsi="Times New Roman" w:cs="Times New Roman"/>
          <w:lang w:val="lt-LT"/>
        </w:rPr>
      </w:pPr>
    </w:p>
    <w:p w14:paraId="4AE4312E" w14:textId="77777777" w:rsidR="00084A8B" w:rsidRPr="00DA4C4E" w:rsidRDefault="00084A8B" w:rsidP="00084A8B">
      <w:pPr>
        <w:spacing w:after="0" w:line="240" w:lineRule="auto"/>
        <w:rPr>
          <w:rFonts w:ascii="Times New Roman" w:eastAsia="Times New Roman" w:hAnsi="Times New Roman" w:cs="Times New Roman"/>
          <w:lang w:val="lt-LT"/>
        </w:rPr>
      </w:pPr>
    </w:p>
    <w:p w14:paraId="2F3F7D51" w14:textId="77777777" w:rsidR="00084A8B" w:rsidRPr="00DA4C4E" w:rsidRDefault="00084A8B" w:rsidP="00084A8B">
      <w:pPr>
        <w:spacing w:after="0" w:line="240" w:lineRule="auto"/>
        <w:rPr>
          <w:rFonts w:ascii="Times New Roman" w:eastAsia="Times New Roman" w:hAnsi="Times New Roman" w:cs="Times New Roman"/>
          <w:lang w:val="lt-LT"/>
        </w:rPr>
      </w:pPr>
    </w:p>
    <w:p w14:paraId="31B74A78" w14:textId="77777777" w:rsidR="00084A8B" w:rsidRPr="00DA4C4E" w:rsidRDefault="00084A8B" w:rsidP="00084A8B">
      <w:pPr>
        <w:spacing w:after="0" w:line="240" w:lineRule="auto"/>
        <w:rPr>
          <w:rFonts w:ascii="Times New Roman" w:eastAsia="Times New Roman" w:hAnsi="Times New Roman" w:cs="Times New Roman"/>
          <w:lang w:val="lt-LT"/>
        </w:rPr>
      </w:pPr>
    </w:p>
    <w:p w14:paraId="5FB0A05A"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p>
    <w:p w14:paraId="160496D5"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III PRIEDAS</w:t>
      </w:r>
    </w:p>
    <w:p w14:paraId="491B1FB4"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309C0A51"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 xml:space="preserve">ŽENKLINIMAS IR </w:t>
      </w:r>
      <w:r w:rsidRPr="00DA4C4E">
        <w:rPr>
          <w:rFonts w:ascii="Times New Roman" w:eastAsia="Times New Roman" w:hAnsi="Times New Roman" w:cs="Times New Roman"/>
          <w:b/>
          <w:lang w:val="lt-LT"/>
        </w:rPr>
        <w:t>PAKUOTĖS</w:t>
      </w:r>
      <w:r w:rsidRPr="00DA4C4E">
        <w:rPr>
          <w:rFonts w:ascii="Times New Roman" w:eastAsia="Times New Roman" w:hAnsi="Times New Roman" w:cs="Times New Roman"/>
          <w:b/>
          <w:bCs/>
          <w:lang w:val="lt-LT"/>
        </w:rPr>
        <w:t xml:space="preserve"> LAPELIS</w:t>
      </w:r>
    </w:p>
    <w:p w14:paraId="6D449BAA"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b/>
          <w:bCs/>
          <w:lang w:val="lt-LT"/>
        </w:rPr>
        <w:br w:type="page"/>
      </w:r>
    </w:p>
    <w:p w14:paraId="7C14CB94" w14:textId="77777777" w:rsidR="00084A8B" w:rsidRPr="00DA4C4E" w:rsidRDefault="00084A8B" w:rsidP="00084A8B">
      <w:pPr>
        <w:spacing w:after="0" w:line="240" w:lineRule="auto"/>
        <w:rPr>
          <w:rFonts w:ascii="Times New Roman" w:eastAsia="Times New Roman" w:hAnsi="Times New Roman" w:cs="Times New Roman"/>
          <w:lang w:val="lt-LT"/>
        </w:rPr>
      </w:pPr>
    </w:p>
    <w:p w14:paraId="44D2F2AA" w14:textId="77777777" w:rsidR="00084A8B" w:rsidRPr="00DA4C4E" w:rsidRDefault="00084A8B" w:rsidP="00084A8B">
      <w:pPr>
        <w:spacing w:after="0" w:line="240" w:lineRule="auto"/>
        <w:rPr>
          <w:rFonts w:ascii="Times New Roman" w:eastAsia="Times New Roman" w:hAnsi="Times New Roman" w:cs="Times New Roman"/>
          <w:lang w:val="lt-LT"/>
        </w:rPr>
      </w:pPr>
    </w:p>
    <w:p w14:paraId="6BB42E02" w14:textId="77777777" w:rsidR="00084A8B" w:rsidRPr="00DA4C4E" w:rsidRDefault="00084A8B" w:rsidP="00084A8B">
      <w:pPr>
        <w:spacing w:after="0" w:line="240" w:lineRule="auto"/>
        <w:rPr>
          <w:rFonts w:ascii="Times New Roman" w:eastAsia="Times New Roman" w:hAnsi="Times New Roman" w:cs="Times New Roman"/>
          <w:lang w:val="lt-LT"/>
        </w:rPr>
      </w:pPr>
    </w:p>
    <w:p w14:paraId="7A560327" w14:textId="77777777" w:rsidR="00084A8B" w:rsidRPr="00DA4C4E" w:rsidRDefault="00084A8B" w:rsidP="00084A8B">
      <w:pPr>
        <w:spacing w:after="0" w:line="240" w:lineRule="auto"/>
        <w:rPr>
          <w:rFonts w:ascii="Times New Roman" w:eastAsia="Times New Roman" w:hAnsi="Times New Roman" w:cs="Times New Roman"/>
          <w:lang w:val="lt-LT"/>
        </w:rPr>
      </w:pPr>
    </w:p>
    <w:p w14:paraId="50C3D5E5" w14:textId="77777777" w:rsidR="00084A8B" w:rsidRPr="00DA4C4E" w:rsidRDefault="00084A8B" w:rsidP="00084A8B">
      <w:pPr>
        <w:spacing w:after="0" w:line="240" w:lineRule="auto"/>
        <w:rPr>
          <w:rFonts w:ascii="Times New Roman" w:eastAsia="Times New Roman" w:hAnsi="Times New Roman" w:cs="Times New Roman"/>
          <w:lang w:val="lt-LT"/>
        </w:rPr>
      </w:pPr>
    </w:p>
    <w:p w14:paraId="03F18D3C" w14:textId="77777777" w:rsidR="00084A8B" w:rsidRPr="00DA4C4E" w:rsidRDefault="00084A8B" w:rsidP="00084A8B">
      <w:pPr>
        <w:spacing w:after="0" w:line="240" w:lineRule="auto"/>
        <w:rPr>
          <w:rFonts w:ascii="Times New Roman" w:eastAsia="Times New Roman" w:hAnsi="Times New Roman" w:cs="Times New Roman"/>
          <w:lang w:val="lt-LT"/>
        </w:rPr>
      </w:pPr>
    </w:p>
    <w:p w14:paraId="64C3DE82" w14:textId="77777777" w:rsidR="00084A8B" w:rsidRPr="00DA4C4E" w:rsidRDefault="00084A8B" w:rsidP="00084A8B">
      <w:pPr>
        <w:spacing w:after="0" w:line="240" w:lineRule="auto"/>
        <w:rPr>
          <w:rFonts w:ascii="Times New Roman" w:eastAsia="Times New Roman" w:hAnsi="Times New Roman" w:cs="Times New Roman"/>
          <w:lang w:val="lt-LT"/>
        </w:rPr>
      </w:pPr>
    </w:p>
    <w:p w14:paraId="493C0568" w14:textId="77777777" w:rsidR="00084A8B" w:rsidRPr="00DA4C4E" w:rsidRDefault="00084A8B" w:rsidP="00084A8B">
      <w:pPr>
        <w:spacing w:after="0" w:line="240" w:lineRule="auto"/>
        <w:rPr>
          <w:rFonts w:ascii="Times New Roman" w:eastAsia="Times New Roman" w:hAnsi="Times New Roman" w:cs="Times New Roman"/>
          <w:lang w:val="lt-LT"/>
        </w:rPr>
      </w:pPr>
    </w:p>
    <w:p w14:paraId="1EA83B01" w14:textId="77777777" w:rsidR="00084A8B" w:rsidRPr="00DA4C4E" w:rsidRDefault="00084A8B" w:rsidP="00084A8B">
      <w:pPr>
        <w:spacing w:after="0" w:line="240" w:lineRule="auto"/>
        <w:rPr>
          <w:rFonts w:ascii="Times New Roman" w:eastAsia="Times New Roman" w:hAnsi="Times New Roman" w:cs="Times New Roman"/>
          <w:lang w:val="lt-LT"/>
        </w:rPr>
      </w:pPr>
    </w:p>
    <w:p w14:paraId="36EC4F22" w14:textId="77777777" w:rsidR="00084A8B" w:rsidRPr="00DA4C4E" w:rsidRDefault="00084A8B" w:rsidP="00084A8B">
      <w:pPr>
        <w:spacing w:after="0" w:line="240" w:lineRule="auto"/>
        <w:rPr>
          <w:rFonts w:ascii="Times New Roman" w:eastAsia="Times New Roman" w:hAnsi="Times New Roman" w:cs="Times New Roman"/>
          <w:lang w:val="lt-LT"/>
        </w:rPr>
      </w:pPr>
    </w:p>
    <w:p w14:paraId="22A4A6EB" w14:textId="77777777" w:rsidR="00084A8B" w:rsidRPr="00DA4C4E" w:rsidRDefault="00084A8B" w:rsidP="00084A8B">
      <w:pPr>
        <w:spacing w:after="0" w:line="240" w:lineRule="auto"/>
        <w:rPr>
          <w:rFonts w:ascii="Times New Roman" w:eastAsia="Times New Roman" w:hAnsi="Times New Roman" w:cs="Times New Roman"/>
          <w:lang w:val="lt-LT"/>
        </w:rPr>
      </w:pPr>
    </w:p>
    <w:p w14:paraId="21A43780" w14:textId="77777777" w:rsidR="00084A8B" w:rsidRPr="00DA4C4E" w:rsidRDefault="00084A8B" w:rsidP="00084A8B">
      <w:pPr>
        <w:spacing w:after="0" w:line="240" w:lineRule="auto"/>
        <w:rPr>
          <w:rFonts w:ascii="Times New Roman" w:eastAsia="Times New Roman" w:hAnsi="Times New Roman" w:cs="Times New Roman"/>
          <w:lang w:val="lt-LT"/>
        </w:rPr>
      </w:pPr>
    </w:p>
    <w:p w14:paraId="33F1F0D5" w14:textId="77777777" w:rsidR="00084A8B" w:rsidRPr="00DA4C4E" w:rsidRDefault="00084A8B" w:rsidP="00084A8B">
      <w:pPr>
        <w:spacing w:after="0" w:line="240" w:lineRule="auto"/>
        <w:rPr>
          <w:rFonts w:ascii="Times New Roman" w:eastAsia="Times New Roman" w:hAnsi="Times New Roman" w:cs="Times New Roman"/>
          <w:lang w:val="lt-LT"/>
        </w:rPr>
      </w:pPr>
    </w:p>
    <w:p w14:paraId="63B0F238" w14:textId="77777777" w:rsidR="00084A8B" w:rsidRPr="00DA4C4E" w:rsidRDefault="00084A8B" w:rsidP="00084A8B">
      <w:pPr>
        <w:spacing w:after="0" w:line="240" w:lineRule="auto"/>
        <w:rPr>
          <w:rFonts w:ascii="Times New Roman" w:eastAsia="Times New Roman" w:hAnsi="Times New Roman" w:cs="Times New Roman"/>
          <w:lang w:val="lt-LT"/>
        </w:rPr>
      </w:pPr>
    </w:p>
    <w:p w14:paraId="16493C31" w14:textId="77777777" w:rsidR="00084A8B" w:rsidRPr="00DA4C4E" w:rsidRDefault="00084A8B" w:rsidP="00084A8B">
      <w:pPr>
        <w:spacing w:after="0" w:line="240" w:lineRule="auto"/>
        <w:rPr>
          <w:rFonts w:ascii="Times New Roman" w:eastAsia="Times New Roman" w:hAnsi="Times New Roman" w:cs="Times New Roman"/>
          <w:lang w:val="lt-LT"/>
        </w:rPr>
      </w:pPr>
    </w:p>
    <w:p w14:paraId="1296E238" w14:textId="77777777" w:rsidR="00084A8B" w:rsidRPr="00DA4C4E" w:rsidRDefault="00084A8B" w:rsidP="00084A8B">
      <w:pPr>
        <w:spacing w:after="0" w:line="240" w:lineRule="auto"/>
        <w:rPr>
          <w:rFonts w:ascii="Times New Roman" w:eastAsia="Times New Roman" w:hAnsi="Times New Roman" w:cs="Times New Roman"/>
          <w:lang w:val="lt-LT"/>
        </w:rPr>
      </w:pPr>
    </w:p>
    <w:p w14:paraId="41713D95" w14:textId="77777777" w:rsidR="00084A8B" w:rsidRPr="00DA4C4E" w:rsidRDefault="00084A8B" w:rsidP="00084A8B">
      <w:pPr>
        <w:spacing w:after="0" w:line="240" w:lineRule="auto"/>
        <w:rPr>
          <w:rFonts w:ascii="Times New Roman" w:eastAsia="Times New Roman" w:hAnsi="Times New Roman" w:cs="Times New Roman"/>
          <w:lang w:val="lt-LT"/>
        </w:rPr>
      </w:pPr>
    </w:p>
    <w:p w14:paraId="305462A8" w14:textId="77777777" w:rsidR="00084A8B" w:rsidRPr="00DA4C4E" w:rsidRDefault="00084A8B" w:rsidP="00084A8B">
      <w:pPr>
        <w:spacing w:after="0" w:line="240" w:lineRule="auto"/>
        <w:rPr>
          <w:rFonts w:ascii="Times New Roman" w:eastAsia="Times New Roman" w:hAnsi="Times New Roman" w:cs="Times New Roman"/>
          <w:lang w:val="lt-LT"/>
        </w:rPr>
      </w:pPr>
    </w:p>
    <w:p w14:paraId="3059A598" w14:textId="77777777" w:rsidR="00084A8B" w:rsidRPr="00DA4C4E" w:rsidRDefault="00084A8B" w:rsidP="00084A8B">
      <w:pPr>
        <w:spacing w:after="0" w:line="240" w:lineRule="auto"/>
        <w:rPr>
          <w:rFonts w:ascii="Times New Roman" w:eastAsia="Times New Roman" w:hAnsi="Times New Roman" w:cs="Times New Roman"/>
          <w:lang w:val="lt-LT"/>
        </w:rPr>
      </w:pPr>
    </w:p>
    <w:p w14:paraId="7A327488" w14:textId="77777777" w:rsidR="00084A8B" w:rsidRPr="00DA4C4E" w:rsidRDefault="00084A8B" w:rsidP="00084A8B">
      <w:pPr>
        <w:spacing w:after="0" w:line="240" w:lineRule="auto"/>
        <w:rPr>
          <w:rFonts w:ascii="Times New Roman" w:eastAsia="Times New Roman" w:hAnsi="Times New Roman" w:cs="Times New Roman"/>
          <w:lang w:val="lt-LT"/>
        </w:rPr>
      </w:pPr>
    </w:p>
    <w:p w14:paraId="7CAD8E12" w14:textId="77777777" w:rsidR="00084A8B" w:rsidRPr="00DA4C4E" w:rsidRDefault="00084A8B" w:rsidP="00084A8B">
      <w:pPr>
        <w:spacing w:after="0" w:line="240" w:lineRule="auto"/>
        <w:rPr>
          <w:rFonts w:ascii="Times New Roman" w:eastAsia="Times New Roman" w:hAnsi="Times New Roman" w:cs="Times New Roman"/>
          <w:lang w:val="lt-LT"/>
        </w:rPr>
      </w:pPr>
    </w:p>
    <w:p w14:paraId="293054BB" w14:textId="77777777" w:rsidR="00084A8B" w:rsidRPr="00DA4C4E" w:rsidRDefault="00084A8B" w:rsidP="00084A8B">
      <w:pPr>
        <w:spacing w:after="0" w:line="240" w:lineRule="auto"/>
        <w:rPr>
          <w:rFonts w:ascii="Times New Roman" w:eastAsia="Times New Roman" w:hAnsi="Times New Roman" w:cs="Times New Roman"/>
          <w:lang w:val="lt-LT"/>
        </w:rPr>
      </w:pPr>
    </w:p>
    <w:p w14:paraId="3E2F5E14"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p>
    <w:p w14:paraId="3A38FE6E"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A. ŽENKLINIMAS</w:t>
      </w:r>
    </w:p>
    <w:p w14:paraId="3785A1A5"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Cs/>
          <w:noProof/>
          <w:lang w:val="lt-LT"/>
        </w:rPr>
        <w:br w:type="page"/>
      </w:r>
      <w:r w:rsidRPr="00DA4C4E">
        <w:rPr>
          <w:rFonts w:ascii="Times New Roman" w:eastAsia="Times New Roman" w:hAnsi="Times New Roman" w:cs="Times New Roman"/>
          <w:b/>
          <w:noProof/>
          <w:lang w:val="lt-LT"/>
        </w:rPr>
        <w:lastRenderedPageBreak/>
        <w:t>INFORMACIJA ANT IŠORINĖS PAKUOTĖS</w:t>
      </w:r>
    </w:p>
    <w:p w14:paraId="1C970F0F"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6A297D4D"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DA4C4E">
        <w:rPr>
          <w:rFonts w:ascii="Times New Roman" w:eastAsia="Times New Roman" w:hAnsi="Times New Roman" w:cs="Times New Roman"/>
          <w:b/>
          <w:noProof/>
          <w:lang w:val="lt-LT"/>
        </w:rPr>
        <w:t>KARTONO DĖŽUTĖ</w:t>
      </w:r>
    </w:p>
    <w:p w14:paraId="54B8DE6B" w14:textId="77777777" w:rsidR="00084A8B" w:rsidRPr="00DA4C4E" w:rsidRDefault="00084A8B" w:rsidP="00084A8B">
      <w:pPr>
        <w:spacing w:after="0" w:line="240" w:lineRule="auto"/>
        <w:rPr>
          <w:rFonts w:ascii="Times New Roman" w:eastAsia="Times New Roman" w:hAnsi="Times New Roman" w:cs="Times New Roman"/>
          <w:lang w:val="lt-LT"/>
        </w:rPr>
      </w:pPr>
    </w:p>
    <w:p w14:paraId="53399AD8" w14:textId="77777777" w:rsidR="00084A8B" w:rsidRPr="00DA4C4E" w:rsidRDefault="00084A8B" w:rsidP="00084A8B">
      <w:pPr>
        <w:spacing w:after="0" w:line="240" w:lineRule="auto"/>
        <w:rPr>
          <w:rFonts w:ascii="Times New Roman" w:eastAsia="Times New Roman" w:hAnsi="Times New Roman" w:cs="Times New Roman"/>
          <w:lang w:val="lt-LT"/>
        </w:rPr>
      </w:pPr>
    </w:p>
    <w:p w14:paraId="63F6207E"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1.</w:t>
      </w:r>
      <w:r w:rsidRPr="00DA4C4E">
        <w:rPr>
          <w:rFonts w:ascii="Times New Roman" w:eastAsia="Times New Roman" w:hAnsi="Times New Roman" w:cs="Times New Roman"/>
          <w:b/>
          <w:noProof/>
          <w:lang w:val="lt-LT"/>
        </w:rPr>
        <w:tab/>
        <w:t>VAISTINIO PREPARATO PAVADINIMAS</w:t>
      </w:r>
    </w:p>
    <w:p w14:paraId="74495B4F" w14:textId="77777777" w:rsidR="00084A8B" w:rsidRPr="00DA4C4E" w:rsidRDefault="00084A8B" w:rsidP="00084A8B">
      <w:pPr>
        <w:spacing w:after="0" w:line="240" w:lineRule="auto"/>
        <w:rPr>
          <w:rFonts w:ascii="Times New Roman" w:eastAsia="Times New Roman" w:hAnsi="Times New Roman" w:cs="Times New Roman"/>
          <w:lang w:val="lt-LT"/>
        </w:rPr>
      </w:pPr>
    </w:p>
    <w:p w14:paraId="3D40E83A"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200 mg ovulės</w:t>
      </w:r>
    </w:p>
    <w:p w14:paraId="7E19BCBA" w14:textId="60736061" w:rsidR="00084A8B" w:rsidRPr="00DA4C4E" w:rsidRDefault="00174FA2" w:rsidP="00084A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w:t>
      </w:r>
      <w:r w:rsidR="00084A8B" w:rsidRPr="00DA4C4E">
        <w:rPr>
          <w:rFonts w:ascii="Times New Roman" w:eastAsia="Times New Roman" w:hAnsi="Times New Roman" w:cs="Times New Roman"/>
          <w:lang w:val="lt-LT"/>
        </w:rPr>
        <w:t>oduotas povidonas</w:t>
      </w:r>
    </w:p>
    <w:p w14:paraId="3C6A2C99" w14:textId="77777777" w:rsidR="00084A8B" w:rsidRPr="00DA4C4E" w:rsidRDefault="00084A8B" w:rsidP="00084A8B">
      <w:pPr>
        <w:spacing w:after="0" w:line="240" w:lineRule="auto"/>
        <w:rPr>
          <w:rFonts w:ascii="Times New Roman" w:eastAsia="Times New Roman" w:hAnsi="Times New Roman" w:cs="Times New Roman"/>
          <w:lang w:val="lt-LT"/>
        </w:rPr>
      </w:pPr>
    </w:p>
    <w:p w14:paraId="503DBB54" w14:textId="77777777" w:rsidR="00084A8B" w:rsidRPr="00DA4C4E" w:rsidRDefault="00084A8B" w:rsidP="00084A8B">
      <w:pPr>
        <w:spacing w:after="0" w:line="240" w:lineRule="auto"/>
        <w:rPr>
          <w:rFonts w:ascii="Times New Roman" w:eastAsia="Times New Roman" w:hAnsi="Times New Roman" w:cs="Times New Roman"/>
          <w:lang w:val="lt-LT"/>
        </w:rPr>
      </w:pPr>
    </w:p>
    <w:p w14:paraId="6B4865DF" w14:textId="18C5B165"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2.</w:t>
      </w:r>
      <w:r w:rsidRPr="00DA4C4E">
        <w:rPr>
          <w:rFonts w:ascii="Times New Roman" w:eastAsia="Times New Roman" w:hAnsi="Times New Roman" w:cs="Times New Roman"/>
          <w:b/>
          <w:noProof/>
          <w:lang w:val="lt-LT"/>
        </w:rPr>
        <w:tab/>
      </w:r>
      <w:r w:rsidR="00081F64" w:rsidRPr="00DA4C4E">
        <w:rPr>
          <w:rFonts w:ascii="Times New Roman" w:eastAsia="Times New Roman" w:hAnsi="Times New Roman" w:cs="Times New Roman"/>
          <w:b/>
          <w:noProof/>
          <w:lang w:val="lt-LT"/>
        </w:rPr>
        <w:t>VEIKLIOJI (-IOS) MEDŽIAGA (-OS) IR JOS (-Ų) KIEKIS (-IAI)</w:t>
      </w:r>
    </w:p>
    <w:p w14:paraId="53790C7A" w14:textId="77777777" w:rsidR="00084A8B" w:rsidRPr="00DA4C4E" w:rsidRDefault="00084A8B" w:rsidP="00084A8B">
      <w:pPr>
        <w:spacing w:after="0" w:line="240" w:lineRule="auto"/>
        <w:rPr>
          <w:rFonts w:ascii="Times New Roman" w:eastAsia="Times New Roman" w:hAnsi="Times New Roman" w:cs="Times New Roman"/>
          <w:lang w:val="lt-LT"/>
        </w:rPr>
      </w:pPr>
    </w:p>
    <w:p w14:paraId="65E096E2" w14:textId="73332F61" w:rsidR="00084A8B" w:rsidRPr="00DA4C4E" w:rsidRDefault="00000A97" w:rsidP="00084A8B">
      <w:pPr>
        <w:spacing w:after="0" w:line="240" w:lineRule="auto"/>
        <w:rPr>
          <w:rFonts w:ascii="Times New Roman" w:eastAsia="Times New Roman" w:hAnsi="Times New Roman" w:cs="Times New Roman"/>
          <w:lang w:val="lt-LT" w:eastAsia="lt-LT"/>
        </w:rPr>
      </w:pPr>
      <w:r w:rsidRPr="00DA4C4E">
        <w:rPr>
          <w:rFonts w:ascii="Times New Roman" w:eastAsia="Times New Roman" w:hAnsi="Times New Roman" w:cs="Times New Roman"/>
          <w:lang w:val="lt-LT" w:eastAsia="lt-LT"/>
        </w:rPr>
        <w:t>Kiekv</w:t>
      </w:r>
      <w:r w:rsidR="00084A8B" w:rsidRPr="00DA4C4E">
        <w:rPr>
          <w:rFonts w:ascii="Times New Roman" w:eastAsia="Times New Roman" w:hAnsi="Times New Roman" w:cs="Times New Roman"/>
          <w:lang w:val="lt-LT" w:eastAsia="lt-LT"/>
        </w:rPr>
        <w:t>ienoje ovulėje yra 200 mg joduoto povidono.</w:t>
      </w:r>
    </w:p>
    <w:p w14:paraId="740951E3" w14:textId="77777777" w:rsidR="00084A8B" w:rsidRPr="00DA4C4E" w:rsidRDefault="00084A8B" w:rsidP="00084A8B">
      <w:pPr>
        <w:spacing w:after="0" w:line="240" w:lineRule="auto"/>
        <w:rPr>
          <w:rFonts w:ascii="Times New Roman" w:eastAsia="Times New Roman" w:hAnsi="Times New Roman" w:cs="Times New Roman"/>
          <w:lang w:val="lt-LT"/>
        </w:rPr>
      </w:pPr>
    </w:p>
    <w:p w14:paraId="24975FFC" w14:textId="77777777" w:rsidR="00084A8B" w:rsidRPr="00DA4C4E" w:rsidRDefault="00084A8B" w:rsidP="00084A8B">
      <w:pPr>
        <w:spacing w:after="0" w:line="240" w:lineRule="auto"/>
        <w:rPr>
          <w:rFonts w:ascii="Times New Roman" w:eastAsia="Times New Roman" w:hAnsi="Times New Roman" w:cs="Times New Roman"/>
          <w:lang w:val="lt-LT"/>
        </w:rPr>
      </w:pPr>
    </w:p>
    <w:p w14:paraId="5E4A1D63"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DA4C4E">
        <w:rPr>
          <w:rFonts w:ascii="Times New Roman" w:eastAsia="Times New Roman" w:hAnsi="Times New Roman" w:cs="Times New Roman"/>
          <w:b/>
          <w:noProof/>
          <w:lang w:val="lt-LT"/>
        </w:rPr>
        <w:t>3.</w:t>
      </w:r>
      <w:r w:rsidRPr="00DA4C4E">
        <w:rPr>
          <w:rFonts w:ascii="Times New Roman" w:eastAsia="Times New Roman" w:hAnsi="Times New Roman" w:cs="Times New Roman"/>
          <w:b/>
          <w:noProof/>
          <w:lang w:val="lt-LT"/>
        </w:rPr>
        <w:tab/>
        <w:t>PAGALBINIŲ MEDŽIAGŲ SĄRAŠAS</w:t>
      </w:r>
    </w:p>
    <w:p w14:paraId="5C564CCF" w14:textId="77777777" w:rsidR="00084A8B" w:rsidRPr="00DA4C4E" w:rsidRDefault="00084A8B" w:rsidP="00084A8B">
      <w:pPr>
        <w:spacing w:after="0" w:line="240" w:lineRule="auto"/>
        <w:rPr>
          <w:rFonts w:ascii="Times New Roman" w:eastAsia="Times New Roman" w:hAnsi="Times New Roman" w:cs="Times New Roman"/>
          <w:lang w:val="lt-LT"/>
        </w:rPr>
      </w:pPr>
    </w:p>
    <w:p w14:paraId="75CD85FA"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Pagalbinė medžiaga: makrogolis 1000.</w:t>
      </w:r>
    </w:p>
    <w:p w14:paraId="6899AD6C" w14:textId="77777777" w:rsidR="00084A8B" w:rsidRPr="00DA4C4E" w:rsidRDefault="00084A8B" w:rsidP="00084A8B">
      <w:pPr>
        <w:spacing w:after="0" w:line="240" w:lineRule="auto"/>
        <w:rPr>
          <w:rFonts w:ascii="Times New Roman" w:eastAsia="Times New Roman" w:hAnsi="Times New Roman" w:cs="Times New Roman"/>
          <w:lang w:val="lt-LT"/>
        </w:rPr>
      </w:pPr>
    </w:p>
    <w:p w14:paraId="6A9EEDC3" w14:textId="77777777" w:rsidR="00084A8B" w:rsidRPr="00DA4C4E" w:rsidRDefault="00084A8B" w:rsidP="00084A8B">
      <w:pPr>
        <w:spacing w:after="0" w:line="240" w:lineRule="auto"/>
        <w:rPr>
          <w:rFonts w:ascii="Times New Roman" w:eastAsia="Times New Roman" w:hAnsi="Times New Roman" w:cs="Times New Roman"/>
          <w:lang w:val="lt-LT"/>
        </w:rPr>
      </w:pPr>
    </w:p>
    <w:p w14:paraId="6E143066"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4.</w:t>
      </w:r>
      <w:r w:rsidRPr="00DA4C4E">
        <w:rPr>
          <w:rFonts w:ascii="Times New Roman" w:eastAsia="Times New Roman" w:hAnsi="Times New Roman" w:cs="Times New Roman"/>
          <w:b/>
          <w:noProof/>
          <w:lang w:val="lt-LT"/>
        </w:rPr>
        <w:tab/>
        <w:t>FARMACINĖ FORMA IR KIEKIS PAKUOTĖJE</w:t>
      </w:r>
    </w:p>
    <w:p w14:paraId="17919BBD" w14:textId="77777777" w:rsidR="00084A8B" w:rsidRPr="00DA4C4E" w:rsidRDefault="00084A8B" w:rsidP="00084A8B">
      <w:pPr>
        <w:spacing w:after="0" w:line="240" w:lineRule="auto"/>
        <w:rPr>
          <w:rFonts w:ascii="Times New Roman" w:eastAsia="Times New Roman" w:hAnsi="Times New Roman" w:cs="Times New Roman"/>
          <w:lang w:val="lt-LT"/>
        </w:rPr>
      </w:pPr>
    </w:p>
    <w:p w14:paraId="48105DAD"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highlight w:val="lightGray"/>
          <w:lang w:val="lt-LT"/>
        </w:rPr>
        <w:t>Ovulė</w:t>
      </w:r>
    </w:p>
    <w:p w14:paraId="5FC38384" w14:textId="77777777" w:rsidR="005F27C3" w:rsidRDefault="005F27C3" w:rsidP="00084A8B">
      <w:pPr>
        <w:spacing w:after="0" w:line="240" w:lineRule="auto"/>
        <w:rPr>
          <w:rFonts w:ascii="Times New Roman" w:eastAsia="Times New Roman" w:hAnsi="Times New Roman" w:cs="Times New Roman"/>
          <w:lang w:val="lt-LT"/>
        </w:rPr>
      </w:pPr>
    </w:p>
    <w:p w14:paraId="3BC5BF22" w14:textId="5344512E" w:rsidR="005F27C3" w:rsidRDefault="005F27C3" w:rsidP="00084A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7 ovulės</w:t>
      </w:r>
    </w:p>
    <w:p w14:paraId="36E6A2A5" w14:textId="3A40B744" w:rsidR="00084A8B" w:rsidRPr="00DA4C4E" w:rsidRDefault="00084A8B" w:rsidP="00084A8B">
      <w:pPr>
        <w:spacing w:after="0" w:line="240" w:lineRule="auto"/>
        <w:rPr>
          <w:rFonts w:ascii="Times New Roman" w:eastAsia="Times New Roman" w:hAnsi="Times New Roman" w:cs="Times New Roman"/>
          <w:lang w:val="lt-LT"/>
        </w:rPr>
      </w:pPr>
      <w:r w:rsidRPr="003E5BEE">
        <w:rPr>
          <w:rFonts w:ascii="Times New Roman" w:eastAsia="Times New Roman" w:hAnsi="Times New Roman" w:cs="Times New Roman"/>
          <w:highlight w:val="lightGray"/>
          <w:lang w:val="lt-LT"/>
        </w:rPr>
        <w:t>14 ovulių</w:t>
      </w:r>
    </w:p>
    <w:p w14:paraId="48FA63E4" w14:textId="77777777" w:rsidR="00084A8B" w:rsidRPr="00DA4C4E" w:rsidRDefault="00084A8B" w:rsidP="00084A8B">
      <w:pPr>
        <w:spacing w:after="0" w:line="240" w:lineRule="auto"/>
        <w:rPr>
          <w:rFonts w:ascii="Times New Roman" w:eastAsia="Times New Roman" w:hAnsi="Times New Roman" w:cs="Times New Roman"/>
          <w:lang w:val="lt-LT"/>
        </w:rPr>
      </w:pPr>
    </w:p>
    <w:p w14:paraId="48D6F466" w14:textId="77777777" w:rsidR="00084A8B" w:rsidRPr="00DA4C4E" w:rsidRDefault="00084A8B" w:rsidP="00084A8B">
      <w:pPr>
        <w:spacing w:after="0" w:line="240" w:lineRule="auto"/>
        <w:rPr>
          <w:rFonts w:ascii="Times New Roman" w:eastAsia="Times New Roman" w:hAnsi="Times New Roman" w:cs="Times New Roman"/>
          <w:lang w:val="lt-LT"/>
        </w:rPr>
      </w:pPr>
    </w:p>
    <w:p w14:paraId="796ACD56"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DA4C4E">
        <w:rPr>
          <w:rFonts w:ascii="Times New Roman" w:eastAsia="Times New Roman" w:hAnsi="Times New Roman" w:cs="Times New Roman"/>
          <w:b/>
          <w:noProof/>
          <w:lang w:val="lt-LT"/>
        </w:rPr>
        <w:t>5.</w:t>
      </w:r>
      <w:r w:rsidRPr="00DA4C4E">
        <w:rPr>
          <w:rFonts w:ascii="Times New Roman" w:eastAsia="Times New Roman" w:hAnsi="Times New Roman" w:cs="Times New Roman"/>
          <w:b/>
          <w:noProof/>
          <w:lang w:val="lt-LT"/>
        </w:rPr>
        <w:tab/>
        <w:t>VARTOJIMO METODAS IR BŪDAS (-AI)</w:t>
      </w:r>
    </w:p>
    <w:p w14:paraId="115445BF" w14:textId="77777777" w:rsidR="00084A8B" w:rsidRPr="00DA4C4E" w:rsidRDefault="00084A8B" w:rsidP="00084A8B">
      <w:pPr>
        <w:spacing w:after="0" w:line="240" w:lineRule="auto"/>
        <w:rPr>
          <w:rFonts w:ascii="Times New Roman" w:eastAsia="Times New Roman" w:hAnsi="Times New Roman" w:cs="Times New Roman"/>
          <w:lang w:val="lt-LT"/>
        </w:rPr>
      </w:pPr>
    </w:p>
    <w:p w14:paraId="69045A45"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Vartoti į makštį.</w:t>
      </w:r>
    </w:p>
    <w:p w14:paraId="6707F782"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Prieš vartojimą perskaitykite pakuotės lapelį.</w:t>
      </w:r>
    </w:p>
    <w:p w14:paraId="37AF2C64" w14:textId="77777777" w:rsidR="00084A8B" w:rsidRPr="00DA4C4E" w:rsidRDefault="00084A8B" w:rsidP="00084A8B">
      <w:pPr>
        <w:spacing w:after="0" w:line="240" w:lineRule="auto"/>
        <w:rPr>
          <w:rFonts w:ascii="Times New Roman" w:eastAsia="Times New Roman" w:hAnsi="Times New Roman" w:cs="Times New Roman"/>
          <w:lang w:val="lt-LT"/>
        </w:rPr>
      </w:pPr>
    </w:p>
    <w:p w14:paraId="5646BCF6" w14:textId="77777777" w:rsidR="00084A8B" w:rsidRPr="00DA4C4E" w:rsidRDefault="00084A8B" w:rsidP="00084A8B">
      <w:pPr>
        <w:spacing w:after="0" w:line="240" w:lineRule="auto"/>
        <w:rPr>
          <w:rFonts w:ascii="Times New Roman" w:eastAsia="Times New Roman" w:hAnsi="Times New Roman" w:cs="Times New Roman"/>
          <w:lang w:val="lt-LT"/>
        </w:rPr>
      </w:pPr>
    </w:p>
    <w:p w14:paraId="72CC11E4"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6.</w:t>
      </w:r>
      <w:r w:rsidRPr="00DA4C4E">
        <w:rPr>
          <w:rFonts w:ascii="Times New Roman" w:eastAsia="Times New Roman" w:hAnsi="Times New Roman" w:cs="Times New Roman"/>
          <w:b/>
          <w:noProof/>
          <w:lang w:val="lt-LT"/>
        </w:rPr>
        <w:tab/>
        <w:t>SPECIALUS ĮSPĖJIMAS, KAD VAISTINĮ PREPARATĄ BŪTINA LAIKYTI VAIKAMS NEPASTEBIMOJE IR NEPASIEKIAMOJE VIETOJE</w:t>
      </w:r>
    </w:p>
    <w:p w14:paraId="19D74095" w14:textId="77777777" w:rsidR="00084A8B" w:rsidRPr="00DA4C4E" w:rsidRDefault="00084A8B" w:rsidP="00084A8B">
      <w:pPr>
        <w:spacing w:after="0" w:line="240" w:lineRule="auto"/>
        <w:rPr>
          <w:rFonts w:ascii="Times New Roman" w:eastAsia="Times New Roman" w:hAnsi="Times New Roman" w:cs="Times New Roman"/>
          <w:lang w:val="lt-LT"/>
        </w:rPr>
      </w:pPr>
    </w:p>
    <w:p w14:paraId="71D54534"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Laikyti vaikams nepastebimoje ir nepasiekiamoje vietoje.</w:t>
      </w:r>
    </w:p>
    <w:p w14:paraId="1DCCDB1F" w14:textId="77777777" w:rsidR="00084A8B" w:rsidRPr="00DA4C4E" w:rsidRDefault="00084A8B" w:rsidP="00084A8B">
      <w:pPr>
        <w:spacing w:after="0" w:line="240" w:lineRule="auto"/>
        <w:rPr>
          <w:rFonts w:ascii="Times New Roman" w:eastAsia="Times New Roman" w:hAnsi="Times New Roman" w:cs="Times New Roman"/>
          <w:lang w:val="lt-LT"/>
        </w:rPr>
      </w:pPr>
    </w:p>
    <w:p w14:paraId="56FEF838" w14:textId="77777777" w:rsidR="00084A8B" w:rsidRPr="00DA4C4E" w:rsidRDefault="00084A8B" w:rsidP="00084A8B">
      <w:pPr>
        <w:spacing w:after="0" w:line="240" w:lineRule="auto"/>
        <w:rPr>
          <w:rFonts w:ascii="Times New Roman" w:eastAsia="Times New Roman" w:hAnsi="Times New Roman" w:cs="Times New Roman"/>
          <w:lang w:val="lt-LT"/>
        </w:rPr>
      </w:pPr>
    </w:p>
    <w:p w14:paraId="0E8572E2"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DA4C4E">
        <w:rPr>
          <w:rFonts w:ascii="Times New Roman" w:eastAsia="Times New Roman" w:hAnsi="Times New Roman" w:cs="Times New Roman"/>
          <w:b/>
          <w:noProof/>
          <w:lang w:val="lt-LT"/>
        </w:rPr>
        <w:t>7.</w:t>
      </w:r>
      <w:r w:rsidRPr="00DA4C4E">
        <w:rPr>
          <w:rFonts w:ascii="Times New Roman" w:eastAsia="Times New Roman" w:hAnsi="Times New Roman" w:cs="Times New Roman"/>
          <w:b/>
          <w:noProof/>
          <w:lang w:val="lt-LT"/>
        </w:rPr>
        <w:tab/>
        <w:t>KITAS (-I) SPECIALUS (-ŪS) ĮSPĖJIMAS (-AI) (JEI REIKIA)</w:t>
      </w:r>
    </w:p>
    <w:p w14:paraId="30950937" w14:textId="77777777" w:rsidR="00084A8B" w:rsidRPr="00DA4C4E" w:rsidRDefault="00084A8B" w:rsidP="00084A8B">
      <w:pPr>
        <w:spacing w:after="0" w:line="240" w:lineRule="auto"/>
        <w:rPr>
          <w:rFonts w:ascii="Times New Roman" w:eastAsia="Times New Roman" w:hAnsi="Times New Roman" w:cs="Times New Roman"/>
          <w:lang w:val="lt-LT"/>
        </w:rPr>
      </w:pPr>
    </w:p>
    <w:p w14:paraId="608F56E6"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Negalima vartoti per burną!</w:t>
      </w:r>
    </w:p>
    <w:p w14:paraId="62108465" w14:textId="77777777" w:rsidR="002D40F3" w:rsidRPr="00DA4C4E" w:rsidRDefault="002D40F3" w:rsidP="002D40F3">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Ilgalaikis vaisto vartojimas gali sukelti dirginimą, kontaktinį dermatitą ir padidėjusį jautrumą. Jei pasireiškia dirginimas ar padidėjęs jautrumas, vartojimą reikia nutraukti.</w:t>
      </w:r>
    </w:p>
    <w:p w14:paraId="2EB4085C" w14:textId="77777777" w:rsidR="002D40F3" w:rsidRPr="00DA4C4E" w:rsidRDefault="002D40F3" w:rsidP="002D40F3">
      <w:pPr>
        <w:spacing w:after="0" w:line="240" w:lineRule="auto"/>
        <w:rPr>
          <w:rFonts w:ascii="Times New Roman" w:eastAsia="Times New Roman" w:hAnsi="Times New Roman" w:cs="Times New Roman"/>
          <w:lang w:val="lt-LT"/>
        </w:rPr>
      </w:pPr>
    </w:p>
    <w:p w14:paraId="4BB179F4" w14:textId="45455DE7" w:rsidR="002D40F3" w:rsidRPr="00DA4C4E" w:rsidRDefault="002D40F3" w:rsidP="002D40F3">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Prieš vartojimą </w:t>
      </w:r>
      <w:r w:rsidR="00C3522D">
        <w:rPr>
          <w:rFonts w:ascii="Times New Roman" w:eastAsia="Times New Roman" w:hAnsi="Times New Roman" w:cs="Times New Roman"/>
          <w:lang w:val="lt-LT"/>
        </w:rPr>
        <w:t>ovulių</w:t>
      </w:r>
      <w:r w:rsidRPr="00DA4C4E">
        <w:rPr>
          <w:rFonts w:ascii="Times New Roman" w:eastAsia="Times New Roman" w:hAnsi="Times New Roman" w:cs="Times New Roman"/>
          <w:lang w:val="lt-LT"/>
        </w:rPr>
        <w:t xml:space="preserve"> negalima kaitinti.</w:t>
      </w:r>
    </w:p>
    <w:p w14:paraId="215391D5" w14:textId="1CA8938B" w:rsidR="00000A97" w:rsidRPr="00DA4C4E" w:rsidRDefault="00000A97" w:rsidP="00084A8B">
      <w:pPr>
        <w:spacing w:after="0" w:line="240" w:lineRule="auto"/>
        <w:rPr>
          <w:rFonts w:ascii="Times New Roman" w:eastAsia="Times New Roman" w:hAnsi="Times New Roman" w:cs="Times New Roman"/>
          <w:lang w:val="lt-LT"/>
        </w:rPr>
      </w:pPr>
    </w:p>
    <w:p w14:paraId="0A30F605" w14:textId="77777777" w:rsidR="00E84560" w:rsidRPr="00DA4C4E" w:rsidRDefault="00E84560" w:rsidP="00084A8B">
      <w:pPr>
        <w:spacing w:after="0" w:line="240" w:lineRule="auto"/>
        <w:rPr>
          <w:rFonts w:ascii="Times New Roman" w:eastAsia="Times New Roman" w:hAnsi="Times New Roman" w:cs="Times New Roman"/>
          <w:lang w:val="lt-LT"/>
        </w:rPr>
      </w:pPr>
    </w:p>
    <w:p w14:paraId="0E075BD6"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DA4C4E">
        <w:rPr>
          <w:rFonts w:ascii="Times New Roman" w:eastAsia="Times New Roman" w:hAnsi="Times New Roman" w:cs="Times New Roman"/>
          <w:b/>
          <w:noProof/>
          <w:lang w:val="lt-LT"/>
        </w:rPr>
        <w:t>8.</w:t>
      </w:r>
      <w:r w:rsidRPr="00DA4C4E">
        <w:rPr>
          <w:rFonts w:ascii="Times New Roman" w:eastAsia="Times New Roman" w:hAnsi="Times New Roman" w:cs="Times New Roman"/>
          <w:b/>
          <w:noProof/>
          <w:lang w:val="lt-LT"/>
        </w:rPr>
        <w:tab/>
        <w:t>TINKAMUMO LAIKAS</w:t>
      </w:r>
    </w:p>
    <w:p w14:paraId="4B5ADDBC" w14:textId="77777777" w:rsidR="00084A8B" w:rsidRPr="00DA4C4E" w:rsidRDefault="00084A8B" w:rsidP="00084A8B">
      <w:pPr>
        <w:spacing w:after="0" w:line="240" w:lineRule="auto"/>
        <w:rPr>
          <w:rFonts w:ascii="Times New Roman" w:eastAsia="Times New Roman" w:hAnsi="Times New Roman" w:cs="Times New Roman"/>
          <w:lang w:val="lt-LT"/>
        </w:rPr>
      </w:pPr>
    </w:p>
    <w:p w14:paraId="77F94997" w14:textId="113039A4" w:rsidR="00084A8B" w:rsidRPr="00DA4C4E" w:rsidRDefault="00084A8B" w:rsidP="00084A8B">
      <w:pPr>
        <w:tabs>
          <w:tab w:val="left" w:pos="540"/>
        </w:tabs>
        <w:spacing w:after="0" w:line="240" w:lineRule="auto"/>
        <w:outlineLvl w:val="0"/>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EXP: </w:t>
      </w:r>
    </w:p>
    <w:p w14:paraId="31890CF5" w14:textId="77777777" w:rsidR="00084A8B" w:rsidRPr="00DA4C4E" w:rsidRDefault="00084A8B" w:rsidP="00084A8B">
      <w:pPr>
        <w:spacing w:after="0" w:line="240" w:lineRule="auto"/>
        <w:rPr>
          <w:rFonts w:ascii="Times New Roman" w:eastAsia="Times New Roman" w:hAnsi="Times New Roman" w:cs="Times New Roman"/>
          <w:lang w:val="lt-LT"/>
        </w:rPr>
      </w:pPr>
    </w:p>
    <w:p w14:paraId="71C2EA71" w14:textId="77777777" w:rsidR="00084A8B" w:rsidRPr="00DA4C4E" w:rsidRDefault="00084A8B" w:rsidP="00084A8B">
      <w:pPr>
        <w:spacing w:after="0" w:line="240" w:lineRule="auto"/>
        <w:rPr>
          <w:rFonts w:ascii="Times New Roman" w:eastAsia="Times New Roman" w:hAnsi="Times New Roman" w:cs="Times New Roman"/>
          <w:lang w:val="lt-LT"/>
        </w:rPr>
      </w:pPr>
    </w:p>
    <w:p w14:paraId="5DA8F047"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lastRenderedPageBreak/>
        <w:t>9.</w:t>
      </w:r>
      <w:r w:rsidRPr="00DA4C4E">
        <w:rPr>
          <w:rFonts w:ascii="Times New Roman" w:eastAsia="Times New Roman" w:hAnsi="Times New Roman" w:cs="Times New Roman"/>
          <w:b/>
          <w:noProof/>
          <w:lang w:val="lt-LT"/>
        </w:rPr>
        <w:tab/>
        <w:t>SPECIALIOS LAIKYMO SĄLYGOS</w:t>
      </w:r>
    </w:p>
    <w:p w14:paraId="3516BE1E" w14:textId="77777777" w:rsidR="00084A8B" w:rsidRPr="00DA4C4E" w:rsidRDefault="00084A8B" w:rsidP="00084A8B">
      <w:pPr>
        <w:spacing w:after="0" w:line="240" w:lineRule="auto"/>
        <w:rPr>
          <w:rFonts w:ascii="Times New Roman" w:eastAsia="Times New Roman" w:hAnsi="Times New Roman" w:cs="Times New Roman"/>
          <w:lang w:val="lt-LT"/>
        </w:rPr>
      </w:pPr>
    </w:p>
    <w:p w14:paraId="44885512" w14:textId="1D5F6791" w:rsidR="00084A8B" w:rsidRPr="00DA4C4E" w:rsidRDefault="00084A8B" w:rsidP="00084A8B">
      <w:pPr>
        <w:spacing w:after="0" w:line="240" w:lineRule="auto"/>
        <w:rPr>
          <w:rFonts w:ascii="Times New Roman" w:eastAsia="Times New Roman" w:hAnsi="Times New Roman" w:cs="Times New Roman"/>
          <w:color w:val="000000"/>
          <w:highlight w:val="yellow"/>
          <w:lang w:val="lt-LT" w:eastAsia="lt-LT"/>
        </w:rPr>
      </w:pPr>
      <w:r w:rsidRPr="00DA4C4E">
        <w:rPr>
          <w:rFonts w:ascii="Times New Roman" w:eastAsia="Times New Roman" w:hAnsi="Times New Roman" w:cs="Times New Roman"/>
          <w:color w:val="000000"/>
          <w:lang w:val="lt-LT" w:eastAsia="lt-LT"/>
        </w:rPr>
        <w:t>Laikyti šaldytuve (2 </w:t>
      </w:r>
      <w:r w:rsidRPr="00DA4C4E">
        <w:rPr>
          <w:rFonts w:ascii="Times New Roman" w:eastAsia="Times New Roman" w:hAnsi="Times New Roman" w:cs="Times New Roman"/>
          <w:color w:val="000000"/>
          <w:lang w:val="lt-LT" w:eastAsia="lt-LT"/>
        </w:rPr>
        <w:sym w:font="Symbol" w:char="F0B0"/>
      </w:r>
      <w:r w:rsidRPr="00DA4C4E">
        <w:rPr>
          <w:rFonts w:ascii="Times New Roman" w:eastAsia="Times New Roman" w:hAnsi="Times New Roman" w:cs="Times New Roman"/>
          <w:color w:val="000000"/>
          <w:lang w:val="lt-LT" w:eastAsia="lt-LT"/>
        </w:rPr>
        <w:t>C – 8 </w:t>
      </w:r>
      <w:r w:rsidRPr="00DA4C4E">
        <w:rPr>
          <w:rFonts w:ascii="Times New Roman" w:eastAsia="Times New Roman" w:hAnsi="Times New Roman" w:cs="Times New Roman"/>
          <w:color w:val="000000"/>
          <w:lang w:val="lt-LT" w:eastAsia="lt-LT"/>
        </w:rPr>
        <w:sym w:font="Symbol" w:char="F0B0"/>
      </w:r>
      <w:r w:rsidRPr="00DA4C4E">
        <w:rPr>
          <w:rFonts w:ascii="Times New Roman" w:eastAsia="Times New Roman" w:hAnsi="Times New Roman" w:cs="Times New Roman"/>
          <w:color w:val="000000"/>
          <w:lang w:val="lt-LT" w:eastAsia="lt-LT"/>
        </w:rPr>
        <w:t xml:space="preserve">C). </w:t>
      </w:r>
    </w:p>
    <w:p w14:paraId="3D347B04" w14:textId="77777777" w:rsidR="00084A8B" w:rsidRPr="00DA4C4E" w:rsidRDefault="00084A8B" w:rsidP="00084A8B">
      <w:pPr>
        <w:spacing w:after="0" w:line="240" w:lineRule="auto"/>
        <w:rPr>
          <w:rFonts w:ascii="Times New Roman" w:eastAsia="Times New Roman" w:hAnsi="Times New Roman" w:cs="Times New Roman"/>
          <w:lang w:val="lt-LT"/>
        </w:rPr>
      </w:pPr>
    </w:p>
    <w:p w14:paraId="21601C60" w14:textId="77777777" w:rsidR="00084A8B" w:rsidRPr="00DA4C4E" w:rsidRDefault="00084A8B" w:rsidP="00084A8B">
      <w:pPr>
        <w:spacing w:after="0" w:line="240" w:lineRule="auto"/>
        <w:rPr>
          <w:rFonts w:ascii="Times New Roman" w:eastAsia="Times New Roman" w:hAnsi="Times New Roman" w:cs="Times New Roman"/>
          <w:lang w:val="lt-LT"/>
        </w:rPr>
      </w:pPr>
    </w:p>
    <w:p w14:paraId="7F2D5322"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10.</w:t>
      </w:r>
      <w:r w:rsidRPr="00DA4C4E">
        <w:rPr>
          <w:rFonts w:ascii="Times New Roman" w:eastAsia="Times New Roman" w:hAnsi="Times New Roman" w:cs="Times New Roman"/>
          <w:b/>
          <w:noProof/>
          <w:lang w:val="lt-LT"/>
        </w:rPr>
        <w:tab/>
        <w:t xml:space="preserve">SPECIALIOS ATSARGUMO PRIEMONĖS DĖL NESUVARTOTO </w:t>
      </w:r>
      <w:r w:rsidRPr="00DA4C4E">
        <w:rPr>
          <w:rFonts w:ascii="Times New Roman" w:eastAsia="Times New Roman" w:hAnsi="Times New Roman" w:cs="Times New Roman"/>
          <w:b/>
          <w:bCs/>
          <w:noProof/>
          <w:lang w:val="lt-LT"/>
        </w:rPr>
        <w:t xml:space="preserve">VAISTINIO PREPARATO AR JO ATLIEKŲ </w:t>
      </w:r>
      <w:r w:rsidRPr="00DA4C4E">
        <w:rPr>
          <w:rFonts w:ascii="Times New Roman" w:eastAsia="Times New Roman" w:hAnsi="Times New Roman" w:cs="Times New Roman"/>
          <w:b/>
          <w:noProof/>
          <w:lang w:val="lt-LT"/>
        </w:rPr>
        <w:t>TVARKYMO (JEI REIKIA)</w:t>
      </w:r>
    </w:p>
    <w:p w14:paraId="08DB2B67" w14:textId="77777777" w:rsidR="00084A8B" w:rsidRPr="00DA4C4E" w:rsidRDefault="00084A8B" w:rsidP="00084A8B">
      <w:pPr>
        <w:spacing w:after="0" w:line="240" w:lineRule="auto"/>
        <w:rPr>
          <w:rFonts w:ascii="Times New Roman" w:eastAsia="Times New Roman" w:hAnsi="Times New Roman" w:cs="Times New Roman"/>
          <w:lang w:val="lt-LT"/>
        </w:rPr>
      </w:pPr>
    </w:p>
    <w:p w14:paraId="5B1CBF32"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Nesuvartotą vaistą ar atliekas reikia tvarkyti laikantis vietinių reikalavimų.</w:t>
      </w:r>
    </w:p>
    <w:p w14:paraId="78DFC484" w14:textId="77777777" w:rsidR="00084A8B" w:rsidRPr="00DA4C4E" w:rsidRDefault="00084A8B" w:rsidP="00084A8B">
      <w:pPr>
        <w:spacing w:after="0" w:line="240" w:lineRule="auto"/>
        <w:rPr>
          <w:rFonts w:ascii="Times New Roman" w:eastAsia="Times New Roman" w:hAnsi="Times New Roman" w:cs="Times New Roman"/>
          <w:lang w:val="lt-LT"/>
        </w:rPr>
      </w:pPr>
    </w:p>
    <w:p w14:paraId="3B82F69D" w14:textId="77777777" w:rsidR="00084A8B" w:rsidRPr="00DA4C4E" w:rsidRDefault="00084A8B" w:rsidP="00084A8B">
      <w:pPr>
        <w:spacing w:after="0" w:line="240" w:lineRule="auto"/>
        <w:rPr>
          <w:rFonts w:ascii="Times New Roman" w:eastAsia="Times New Roman" w:hAnsi="Times New Roman" w:cs="Times New Roman"/>
          <w:lang w:val="lt-LT"/>
        </w:rPr>
      </w:pPr>
    </w:p>
    <w:p w14:paraId="2A3BA5DA"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11.</w:t>
      </w:r>
      <w:r w:rsidRPr="00DA4C4E">
        <w:rPr>
          <w:rFonts w:ascii="Times New Roman" w:eastAsia="Times New Roman" w:hAnsi="Times New Roman" w:cs="Times New Roman"/>
          <w:b/>
          <w:noProof/>
          <w:lang w:val="lt-LT"/>
        </w:rPr>
        <w:tab/>
        <w:t>REGISTRUOTOJO PAVADINIMAS IR ADRESAS</w:t>
      </w:r>
    </w:p>
    <w:p w14:paraId="4D56543E" w14:textId="77777777" w:rsidR="00084A8B" w:rsidRPr="00DA4C4E" w:rsidRDefault="00084A8B" w:rsidP="00084A8B">
      <w:pPr>
        <w:spacing w:after="0" w:line="240" w:lineRule="auto"/>
        <w:rPr>
          <w:rFonts w:ascii="Times New Roman" w:eastAsia="Times New Roman" w:hAnsi="Times New Roman" w:cs="Times New Roman"/>
          <w:lang w:val="lt-LT"/>
        </w:rPr>
      </w:pPr>
    </w:p>
    <w:p w14:paraId="03EAA345" w14:textId="0DAD8537" w:rsidR="00084A8B" w:rsidRPr="00DA4C4E" w:rsidRDefault="00000A97"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Egis Pharmaceuticals </w:t>
      </w:r>
      <w:r w:rsidR="00084A8B" w:rsidRPr="00DA4C4E">
        <w:rPr>
          <w:rFonts w:ascii="Times New Roman" w:eastAsia="Times New Roman" w:hAnsi="Times New Roman" w:cs="Times New Roman"/>
          <w:lang w:val="lt-LT"/>
        </w:rPr>
        <w:t xml:space="preserve">PLC </w:t>
      </w:r>
    </w:p>
    <w:p w14:paraId="5B865240"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1106 Budapest, Keresztúri út 30-38 </w:t>
      </w:r>
    </w:p>
    <w:p w14:paraId="4B0E4654"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Vengrija</w:t>
      </w:r>
    </w:p>
    <w:p w14:paraId="7DACDFA0" w14:textId="77777777" w:rsidR="00084A8B" w:rsidRPr="00DA4C4E" w:rsidRDefault="00084A8B" w:rsidP="00084A8B">
      <w:pPr>
        <w:spacing w:after="0" w:line="240" w:lineRule="auto"/>
        <w:rPr>
          <w:rFonts w:ascii="Times New Roman" w:eastAsia="Times New Roman" w:hAnsi="Times New Roman" w:cs="Times New Roman"/>
          <w:lang w:val="lt-LT"/>
        </w:rPr>
      </w:pPr>
    </w:p>
    <w:p w14:paraId="6C0BF888" w14:textId="77777777" w:rsidR="00084A8B" w:rsidRPr="00DA4C4E" w:rsidRDefault="00084A8B" w:rsidP="00084A8B">
      <w:pPr>
        <w:spacing w:after="0" w:line="240" w:lineRule="auto"/>
        <w:rPr>
          <w:rFonts w:ascii="Times New Roman" w:eastAsia="Times New Roman" w:hAnsi="Times New Roman" w:cs="Times New Roman"/>
          <w:lang w:val="lt-LT"/>
        </w:rPr>
      </w:pPr>
    </w:p>
    <w:p w14:paraId="224A598B"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12.</w:t>
      </w:r>
      <w:r w:rsidRPr="00DA4C4E">
        <w:rPr>
          <w:rFonts w:ascii="Times New Roman" w:eastAsia="Times New Roman" w:hAnsi="Times New Roman" w:cs="Times New Roman"/>
          <w:b/>
          <w:noProof/>
          <w:lang w:val="lt-LT"/>
        </w:rPr>
        <w:tab/>
        <w:t xml:space="preserve">REGISTRACIJOS PAŽYMĖJIMO NUMERIS </w:t>
      </w:r>
    </w:p>
    <w:p w14:paraId="327CF4F8" w14:textId="77777777" w:rsidR="00354F77" w:rsidRPr="00DA4C4E" w:rsidRDefault="00354F77" w:rsidP="00354F77">
      <w:pPr>
        <w:spacing w:after="0" w:line="240" w:lineRule="auto"/>
        <w:rPr>
          <w:rFonts w:ascii="Times New Roman" w:eastAsia="Times New Roman" w:hAnsi="Times New Roman" w:cs="Times New Roman"/>
          <w:lang w:val="lt-LT"/>
        </w:rPr>
      </w:pPr>
    </w:p>
    <w:p w14:paraId="7ECE9F2A" w14:textId="77777777" w:rsidR="00354F77" w:rsidRDefault="00354F77" w:rsidP="00354F7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N14 – </w:t>
      </w:r>
      <w:r w:rsidRPr="00DA4C4E">
        <w:rPr>
          <w:rFonts w:ascii="Times New Roman" w:eastAsia="Times New Roman" w:hAnsi="Times New Roman" w:cs="Times New Roman"/>
          <w:lang w:val="lt-LT"/>
        </w:rPr>
        <w:t>LT/1/96/1802/005</w:t>
      </w:r>
    </w:p>
    <w:p w14:paraId="57BCFCA0" w14:textId="77777777" w:rsidR="00354F77" w:rsidRPr="00DA4C4E" w:rsidRDefault="00354F77" w:rsidP="00354F7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N7 – LT/</w:t>
      </w:r>
      <w:r w:rsidRPr="00C76159">
        <w:rPr>
          <w:rFonts w:ascii="Times New Roman" w:eastAsia="Times New Roman" w:hAnsi="Times New Roman" w:cs="Times New Roman"/>
          <w:lang w:val="lt-LT"/>
        </w:rPr>
        <w:t>1/96/1802/007</w:t>
      </w:r>
    </w:p>
    <w:p w14:paraId="26E7CEC1" w14:textId="77777777" w:rsidR="00084A8B" w:rsidRPr="00DA4C4E" w:rsidRDefault="00084A8B" w:rsidP="00084A8B">
      <w:pPr>
        <w:spacing w:after="0" w:line="240" w:lineRule="auto"/>
        <w:rPr>
          <w:rFonts w:ascii="Times New Roman" w:eastAsia="Times New Roman" w:hAnsi="Times New Roman" w:cs="Times New Roman"/>
          <w:lang w:val="lt-LT"/>
        </w:rPr>
      </w:pPr>
    </w:p>
    <w:p w14:paraId="25F39955" w14:textId="77777777" w:rsidR="00084A8B" w:rsidRPr="00DA4C4E" w:rsidRDefault="00084A8B" w:rsidP="00084A8B">
      <w:pPr>
        <w:spacing w:after="0" w:line="240" w:lineRule="auto"/>
        <w:rPr>
          <w:rFonts w:ascii="Times New Roman" w:eastAsia="Times New Roman" w:hAnsi="Times New Roman" w:cs="Times New Roman"/>
          <w:lang w:val="lt-LT"/>
        </w:rPr>
      </w:pPr>
    </w:p>
    <w:p w14:paraId="0D4E15D8"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13.</w:t>
      </w:r>
      <w:r w:rsidRPr="00DA4C4E">
        <w:rPr>
          <w:rFonts w:ascii="Times New Roman" w:eastAsia="Times New Roman" w:hAnsi="Times New Roman" w:cs="Times New Roman"/>
          <w:b/>
          <w:noProof/>
          <w:lang w:val="lt-LT"/>
        </w:rPr>
        <w:tab/>
        <w:t>SERIJOS NUMERIS</w:t>
      </w:r>
    </w:p>
    <w:p w14:paraId="07A8A948" w14:textId="77777777" w:rsidR="00084A8B" w:rsidRPr="00DA4C4E" w:rsidRDefault="00084A8B" w:rsidP="00084A8B">
      <w:pPr>
        <w:spacing w:after="0" w:line="240" w:lineRule="auto"/>
        <w:rPr>
          <w:rFonts w:ascii="Times New Roman" w:eastAsia="Times New Roman" w:hAnsi="Times New Roman" w:cs="Times New Roman"/>
          <w:lang w:val="lt-LT"/>
        </w:rPr>
      </w:pPr>
    </w:p>
    <w:p w14:paraId="6C72F044" w14:textId="68501049" w:rsidR="00084A8B" w:rsidRPr="00DA4C4E" w:rsidRDefault="00084A8B" w:rsidP="00084A8B">
      <w:pPr>
        <w:tabs>
          <w:tab w:val="left" w:pos="540"/>
        </w:tabs>
        <w:spacing w:after="0" w:line="240" w:lineRule="auto"/>
        <w:outlineLvl w:val="0"/>
        <w:rPr>
          <w:rFonts w:ascii="Times New Roman" w:eastAsia="Times New Roman" w:hAnsi="Times New Roman" w:cs="Times New Roman"/>
          <w:lang w:val="lt-LT"/>
        </w:rPr>
      </w:pPr>
      <w:r w:rsidRPr="00DA4C4E">
        <w:rPr>
          <w:rFonts w:ascii="Times New Roman" w:eastAsia="Times New Roman" w:hAnsi="Times New Roman" w:cs="Times New Roman"/>
          <w:lang w:val="lt-LT"/>
        </w:rPr>
        <w:t>Lot:</w:t>
      </w:r>
    </w:p>
    <w:p w14:paraId="10785AFD" w14:textId="77777777" w:rsidR="00084A8B" w:rsidRPr="00DA4C4E" w:rsidRDefault="00084A8B" w:rsidP="00084A8B">
      <w:pPr>
        <w:spacing w:after="0" w:line="240" w:lineRule="auto"/>
        <w:rPr>
          <w:rFonts w:ascii="Times New Roman" w:eastAsia="Times New Roman" w:hAnsi="Times New Roman" w:cs="Times New Roman"/>
          <w:lang w:val="lt-LT"/>
        </w:rPr>
      </w:pPr>
    </w:p>
    <w:p w14:paraId="7447602B" w14:textId="77777777" w:rsidR="00084A8B" w:rsidRPr="00DA4C4E" w:rsidRDefault="00084A8B" w:rsidP="00084A8B">
      <w:pPr>
        <w:spacing w:after="0" w:line="240" w:lineRule="auto"/>
        <w:rPr>
          <w:rFonts w:ascii="Times New Roman" w:eastAsia="Times New Roman" w:hAnsi="Times New Roman" w:cs="Times New Roman"/>
          <w:lang w:val="lt-LT"/>
        </w:rPr>
      </w:pPr>
    </w:p>
    <w:p w14:paraId="71413DAA"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14.</w:t>
      </w:r>
      <w:r w:rsidRPr="00DA4C4E">
        <w:rPr>
          <w:rFonts w:ascii="Times New Roman" w:eastAsia="Times New Roman" w:hAnsi="Times New Roman" w:cs="Times New Roman"/>
          <w:b/>
          <w:noProof/>
          <w:lang w:val="lt-LT"/>
        </w:rPr>
        <w:tab/>
        <w:t>PARDAVIMO (IŠDAVIMO) TVARKA</w:t>
      </w:r>
    </w:p>
    <w:p w14:paraId="6EE7A043" w14:textId="77777777" w:rsidR="00084A8B" w:rsidRPr="00DA4C4E" w:rsidRDefault="00084A8B" w:rsidP="00084A8B">
      <w:pPr>
        <w:spacing w:after="0" w:line="240" w:lineRule="auto"/>
        <w:rPr>
          <w:rFonts w:ascii="Times New Roman" w:eastAsia="Times New Roman" w:hAnsi="Times New Roman" w:cs="Times New Roman"/>
          <w:lang w:val="lt-LT"/>
        </w:rPr>
      </w:pPr>
    </w:p>
    <w:p w14:paraId="46FC0DC5" w14:textId="20CFEEBD" w:rsidR="00084A8B" w:rsidRPr="00DA4C4E" w:rsidRDefault="00FD3BD5" w:rsidP="00084A8B">
      <w:pPr>
        <w:tabs>
          <w:tab w:val="left" w:pos="540"/>
        </w:tabs>
        <w:spacing w:after="0" w:line="240" w:lineRule="auto"/>
        <w:outlineLvl w:val="0"/>
        <w:rPr>
          <w:rFonts w:ascii="Times New Roman" w:eastAsia="Times New Roman" w:hAnsi="Times New Roman" w:cs="Times New Roman"/>
          <w:lang w:val="lt-LT"/>
        </w:rPr>
      </w:pPr>
      <w:r w:rsidRPr="00DA4C4E">
        <w:rPr>
          <w:rFonts w:ascii="Times New Roman" w:eastAsia="Times New Roman" w:hAnsi="Times New Roman" w:cs="Times New Roman"/>
          <w:lang w:val="lt-LT"/>
        </w:rPr>
        <w:t>Ner</w:t>
      </w:r>
      <w:r w:rsidR="00084A8B" w:rsidRPr="00DA4C4E">
        <w:rPr>
          <w:rFonts w:ascii="Times New Roman" w:eastAsia="Times New Roman" w:hAnsi="Times New Roman" w:cs="Times New Roman"/>
          <w:lang w:val="lt-LT"/>
        </w:rPr>
        <w:t>eceptinis vaistas.</w:t>
      </w:r>
    </w:p>
    <w:p w14:paraId="4EA919E7" w14:textId="77777777" w:rsidR="00084A8B" w:rsidRPr="00DA4C4E" w:rsidRDefault="00084A8B" w:rsidP="00084A8B">
      <w:pPr>
        <w:spacing w:after="0" w:line="240" w:lineRule="auto"/>
        <w:rPr>
          <w:rFonts w:ascii="Times New Roman" w:eastAsia="Times New Roman" w:hAnsi="Times New Roman" w:cs="Times New Roman"/>
          <w:lang w:val="lt-LT"/>
        </w:rPr>
      </w:pPr>
    </w:p>
    <w:p w14:paraId="48539CDE" w14:textId="77777777" w:rsidR="00084A8B" w:rsidRPr="00DA4C4E" w:rsidRDefault="00084A8B" w:rsidP="00084A8B">
      <w:pPr>
        <w:spacing w:after="0" w:line="240" w:lineRule="auto"/>
        <w:rPr>
          <w:rFonts w:ascii="Times New Roman" w:eastAsia="Times New Roman" w:hAnsi="Times New Roman" w:cs="Times New Roman"/>
          <w:lang w:val="lt-LT"/>
        </w:rPr>
      </w:pPr>
    </w:p>
    <w:p w14:paraId="4AB5C458"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15.</w:t>
      </w:r>
      <w:r w:rsidRPr="00DA4C4E">
        <w:rPr>
          <w:rFonts w:ascii="Times New Roman" w:eastAsia="Times New Roman" w:hAnsi="Times New Roman" w:cs="Times New Roman"/>
          <w:b/>
          <w:noProof/>
          <w:lang w:val="lt-LT"/>
        </w:rPr>
        <w:tab/>
        <w:t>VARTOJIMO INSTRUKCIJA</w:t>
      </w:r>
    </w:p>
    <w:p w14:paraId="3A3A39B0" w14:textId="77777777" w:rsidR="00084A8B" w:rsidRPr="00DA4C4E" w:rsidRDefault="00084A8B" w:rsidP="00084A8B">
      <w:pPr>
        <w:spacing w:after="0" w:line="240" w:lineRule="auto"/>
        <w:rPr>
          <w:rFonts w:ascii="Times New Roman" w:eastAsia="Times New Roman" w:hAnsi="Times New Roman" w:cs="Times New Roman"/>
          <w:lang w:val="lt-LT"/>
        </w:rPr>
      </w:pPr>
    </w:p>
    <w:p w14:paraId="66C3E6FB"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Sudrėkinkite ovulę ir įstumkite giliai į makštį prieš einant miegoti. </w:t>
      </w:r>
    </w:p>
    <w:p w14:paraId="44C75342" w14:textId="1966B6CB" w:rsidR="00B94AD1" w:rsidRPr="00DA4C4E" w:rsidRDefault="00B94AD1" w:rsidP="00B94AD1">
      <w:pPr>
        <w:spacing w:after="0" w:line="240" w:lineRule="auto"/>
        <w:rPr>
          <w:rFonts w:ascii="Times New Roman" w:eastAsia="Times New Roman" w:hAnsi="Times New Roman" w:cs="Times New Roman"/>
          <w:lang w:val="lt-LT"/>
        </w:rPr>
      </w:pPr>
    </w:p>
    <w:p w14:paraId="61904CEA" w14:textId="0C756669" w:rsidR="002D40F3" w:rsidRPr="00DA4C4E" w:rsidRDefault="002D40F3" w:rsidP="002D40F3">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ovulių vartojama ūminei ar lėtinei makšties infekcijai gydyti, jei ją sukėlė ba</w:t>
      </w:r>
      <w:r w:rsidR="00394C3A">
        <w:rPr>
          <w:rFonts w:ascii="Times New Roman" w:eastAsia="Times New Roman" w:hAnsi="Times New Roman" w:cs="Times New Roman"/>
          <w:lang w:val="lt-LT"/>
        </w:rPr>
        <w:t>k</w:t>
      </w:r>
      <w:r w:rsidRPr="00DA4C4E">
        <w:rPr>
          <w:rFonts w:ascii="Times New Roman" w:eastAsia="Times New Roman" w:hAnsi="Times New Roman" w:cs="Times New Roman"/>
          <w:lang w:val="lt-LT"/>
        </w:rPr>
        <w:t>terijos, grybeliai ar pirmuonys.</w:t>
      </w:r>
    </w:p>
    <w:p w14:paraId="77E39288" w14:textId="77777777" w:rsidR="002D40F3" w:rsidRPr="00DA4C4E" w:rsidRDefault="002D40F3" w:rsidP="002D40F3">
      <w:pPr>
        <w:spacing w:after="0" w:line="240" w:lineRule="auto"/>
        <w:rPr>
          <w:rFonts w:ascii="Times New Roman" w:eastAsia="Times New Roman" w:hAnsi="Times New Roman" w:cs="Times New Roman"/>
          <w:lang w:val="lt-LT"/>
        </w:rPr>
      </w:pPr>
    </w:p>
    <w:p w14:paraId="70797054" w14:textId="62194C85" w:rsidR="002D40F3" w:rsidRPr="00DA4C4E" w:rsidRDefault="002D40F3" w:rsidP="002D40F3">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Vaisto negalima vartoti, jei yra alergija joduotam povidonui, jeigu sergate ūmine skydliaukės liga, jei esate prieš ar </w:t>
      </w:r>
      <w:r w:rsidR="005F27C3">
        <w:rPr>
          <w:rFonts w:ascii="Times New Roman" w:eastAsia="Times New Roman" w:hAnsi="Times New Roman" w:cs="Times New Roman"/>
          <w:lang w:val="lt-LT"/>
        </w:rPr>
        <w:t>gydotės</w:t>
      </w:r>
      <w:r w:rsidR="00A64C3D">
        <w:rPr>
          <w:rFonts w:ascii="Times New Roman" w:eastAsia="Times New Roman" w:hAnsi="Times New Roman" w:cs="Times New Roman"/>
          <w:lang w:val="lt-LT"/>
        </w:rPr>
        <w:t xml:space="preserve"> i</w:t>
      </w:r>
      <w:r w:rsidR="005F27C3">
        <w:rPr>
          <w:rFonts w:ascii="Times New Roman" w:eastAsia="Times New Roman" w:hAnsi="Times New Roman" w:cs="Times New Roman"/>
          <w:lang w:val="lt-LT"/>
        </w:rPr>
        <w:t xml:space="preserve">r </w:t>
      </w:r>
      <w:r w:rsidRPr="00DA4C4E">
        <w:rPr>
          <w:rFonts w:ascii="Times New Roman" w:eastAsia="Times New Roman" w:hAnsi="Times New Roman" w:cs="Times New Roman"/>
          <w:lang w:val="lt-LT"/>
        </w:rPr>
        <w:t xml:space="preserve">po </w:t>
      </w:r>
      <w:r w:rsidRPr="00DA4C4E">
        <w:rPr>
          <w:rFonts w:ascii="Times New Roman" w:eastAsia="Times New Roman" w:hAnsi="Times New Roman" w:cs="Times New Roman"/>
          <w:lang w:val="lt-LT" w:eastAsia="lt-LT"/>
        </w:rPr>
        <w:t>gydymo radioaktyviuoju jodu ir scintigrafij</w:t>
      </w:r>
      <w:r w:rsidR="005F27C3">
        <w:rPr>
          <w:rFonts w:ascii="Times New Roman" w:eastAsia="Times New Roman" w:hAnsi="Times New Roman" w:cs="Times New Roman"/>
          <w:lang w:val="lt-LT" w:eastAsia="lt-LT"/>
        </w:rPr>
        <w:t>os</w:t>
      </w:r>
      <w:r w:rsidRPr="00DA4C4E">
        <w:rPr>
          <w:rFonts w:ascii="Times New Roman" w:eastAsia="Times New Roman" w:hAnsi="Times New Roman" w:cs="Times New Roman"/>
          <w:lang w:val="lt-LT" w:eastAsia="lt-LT"/>
        </w:rPr>
        <w:t xml:space="preserve">, jei yra į </w:t>
      </w:r>
      <w:r w:rsidRPr="00DA4C4E">
        <w:rPr>
          <w:rFonts w:ascii="Times New Roman" w:eastAsia="Times New Roman" w:hAnsi="Times New Roman" w:cs="Times New Roman"/>
          <w:lang w:val="lt-LT"/>
        </w:rPr>
        <w:t xml:space="preserve">pūslelinę panašus odos uždegimas (Diuringo dermatitas), </w:t>
      </w:r>
      <w:r w:rsidR="004755AC">
        <w:rPr>
          <w:rFonts w:ascii="Times New Roman" w:hAnsi="Times New Roman" w:cs="Times New Roman"/>
          <w:lang w:val="lt-LT" w:eastAsia="lt-LT"/>
        </w:rPr>
        <w:t>t</w:t>
      </w:r>
      <w:r w:rsidR="004755AC" w:rsidRPr="00B935B2">
        <w:rPr>
          <w:rFonts w:ascii="Times New Roman" w:hAnsi="Times New Roman" w:cs="Times New Roman"/>
          <w:lang w:val="lt-LT" w:eastAsia="lt-LT"/>
        </w:rPr>
        <w:t>uo pat metu preparatų, kurių sudėtyje yra gyvsidabrio</w:t>
      </w:r>
      <w:r w:rsidR="004755AC">
        <w:rPr>
          <w:rFonts w:ascii="Times New Roman" w:hAnsi="Times New Roman" w:cs="Times New Roman"/>
          <w:lang w:val="lt-LT" w:eastAsia="lt-LT"/>
        </w:rPr>
        <w:t>,</w:t>
      </w:r>
      <w:r w:rsidR="004755AC" w:rsidRPr="00DA4C4E">
        <w:rPr>
          <w:rFonts w:ascii="Times New Roman" w:eastAsia="Times New Roman" w:hAnsi="Times New Roman" w:cs="Times New Roman"/>
          <w:lang w:val="lt-LT"/>
        </w:rPr>
        <w:t xml:space="preserve"> </w:t>
      </w:r>
      <w:r w:rsidRPr="00DA4C4E">
        <w:rPr>
          <w:rFonts w:ascii="Times New Roman" w:eastAsia="Times New Roman" w:hAnsi="Times New Roman" w:cs="Times New Roman"/>
          <w:lang w:val="lt-LT"/>
        </w:rPr>
        <w:t>esate nėščia ar maitinate krūtimi, mergaitėms iki lytinio subrendimo.</w:t>
      </w:r>
    </w:p>
    <w:p w14:paraId="7DD72958" w14:textId="77777777" w:rsidR="002D40F3" w:rsidRPr="00DA4C4E" w:rsidRDefault="002D40F3" w:rsidP="002D40F3">
      <w:pPr>
        <w:spacing w:after="0" w:line="240" w:lineRule="auto"/>
        <w:rPr>
          <w:rFonts w:ascii="Times New Roman" w:eastAsia="Times New Roman" w:hAnsi="Times New Roman" w:cs="Times New Roman"/>
          <w:lang w:val="lt-LT"/>
        </w:rPr>
      </w:pPr>
    </w:p>
    <w:p w14:paraId="7E53ED80" w14:textId="77777777" w:rsidR="005F27C3" w:rsidRDefault="005F27C3" w:rsidP="002D40F3">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Vartojant vaisto, laikinai gali pakisti odos spalva.</w:t>
      </w:r>
    </w:p>
    <w:p w14:paraId="425A0549" w14:textId="62F8D017" w:rsidR="002D40F3" w:rsidRPr="00DA4C4E" w:rsidRDefault="002D40F3" w:rsidP="002D40F3">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Rekomenduojama vartoti po vieną ovulę vieną kartą per parą 7 dienas. </w:t>
      </w:r>
    </w:p>
    <w:p w14:paraId="1289A627" w14:textId="77777777" w:rsidR="002D40F3" w:rsidRPr="00DA4C4E" w:rsidRDefault="002D40F3" w:rsidP="002D40F3">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Jei atsakas į gydymą yra nepakankamas, dėl tolesnio gydymo turite pasitarti su gydytoju.</w:t>
      </w:r>
    </w:p>
    <w:p w14:paraId="147F3D3A" w14:textId="77777777" w:rsidR="008D60ED" w:rsidRPr="00DA4C4E" w:rsidRDefault="008D60ED" w:rsidP="00B94AD1">
      <w:pPr>
        <w:spacing w:after="0" w:line="240" w:lineRule="auto"/>
        <w:rPr>
          <w:rFonts w:ascii="Times New Roman" w:eastAsia="Times New Roman" w:hAnsi="Times New Roman" w:cs="Times New Roman"/>
          <w:lang w:val="lt-LT"/>
        </w:rPr>
      </w:pPr>
    </w:p>
    <w:p w14:paraId="69D1ED7D" w14:textId="77777777" w:rsidR="00084A8B" w:rsidRPr="00DA4C4E" w:rsidRDefault="00084A8B" w:rsidP="00084A8B">
      <w:pPr>
        <w:spacing w:after="0" w:line="240" w:lineRule="auto"/>
        <w:rPr>
          <w:rFonts w:ascii="Times New Roman" w:eastAsia="Times New Roman" w:hAnsi="Times New Roman" w:cs="Times New Roman"/>
          <w:lang w:val="lt-LT"/>
        </w:rPr>
      </w:pPr>
    </w:p>
    <w:p w14:paraId="3590C866"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16.</w:t>
      </w:r>
      <w:r w:rsidRPr="00DA4C4E">
        <w:rPr>
          <w:rFonts w:ascii="Times New Roman" w:eastAsia="Times New Roman" w:hAnsi="Times New Roman" w:cs="Times New Roman"/>
          <w:b/>
          <w:noProof/>
          <w:lang w:val="lt-LT"/>
        </w:rPr>
        <w:tab/>
        <w:t>INFORMACIJA BRAILIO RAŠTU</w:t>
      </w:r>
    </w:p>
    <w:p w14:paraId="0E64D1CA" w14:textId="77777777" w:rsidR="00084A8B" w:rsidRPr="00DA4C4E" w:rsidRDefault="00084A8B" w:rsidP="00084A8B">
      <w:pPr>
        <w:spacing w:after="0" w:line="240" w:lineRule="auto"/>
        <w:rPr>
          <w:rFonts w:ascii="Times New Roman" w:eastAsia="Times New Roman" w:hAnsi="Times New Roman" w:cs="Times New Roman"/>
          <w:lang w:val="lt-LT"/>
        </w:rPr>
      </w:pPr>
    </w:p>
    <w:p w14:paraId="4CD0F8F7" w14:textId="0EE67B87" w:rsidR="00084A8B" w:rsidRPr="00DA4C4E" w:rsidRDefault="00F40C7C" w:rsidP="00084A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084A8B" w:rsidRPr="00DA4C4E">
        <w:rPr>
          <w:rFonts w:ascii="Times New Roman" w:eastAsia="Times New Roman" w:hAnsi="Times New Roman" w:cs="Times New Roman"/>
          <w:lang w:val="lt-LT"/>
        </w:rPr>
        <w:t>etadine ovulės</w:t>
      </w:r>
    </w:p>
    <w:p w14:paraId="07EBF99F" w14:textId="77777777" w:rsidR="00084A8B" w:rsidRPr="00DA4C4E" w:rsidRDefault="00084A8B" w:rsidP="00084A8B">
      <w:pPr>
        <w:spacing w:after="0" w:line="240" w:lineRule="auto"/>
        <w:rPr>
          <w:rFonts w:ascii="Times New Roman" w:eastAsia="Times New Roman" w:hAnsi="Times New Roman" w:cs="Times New Roman"/>
          <w:lang w:val="lt-LT"/>
        </w:rPr>
      </w:pPr>
    </w:p>
    <w:p w14:paraId="02D3ECBB" w14:textId="77777777" w:rsidR="00084A8B" w:rsidRPr="00DA4C4E" w:rsidRDefault="00084A8B" w:rsidP="00084A8B">
      <w:pPr>
        <w:spacing w:after="0" w:line="240" w:lineRule="auto"/>
        <w:rPr>
          <w:rFonts w:ascii="Times New Roman" w:eastAsia="Times New Roman" w:hAnsi="Times New Roman" w:cs="Times New Roman"/>
          <w:lang w:val="lt-LT"/>
        </w:rPr>
      </w:pPr>
    </w:p>
    <w:p w14:paraId="172D7C9B" w14:textId="77777777" w:rsidR="00084A8B" w:rsidRPr="00DA4C4E" w:rsidRDefault="00084A8B" w:rsidP="00084A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zCs w:val="24"/>
          <w:lang w:val="lt-LT"/>
        </w:rPr>
      </w:pPr>
      <w:r w:rsidRPr="00DA4C4E">
        <w:rPr>
          <w:rFonts w:ascii="Times New Roman" w:eastAsia="Times New Roman" w:hAnsi="Times New Roman" w:cs="Times New Roman"/>
          <w:b/>
          <w:noProof/>
          <w:szCs w:val="20"/>
          <w:lang w:val="lt-LT"/>
        </w:rPr>
        <w:t>17.</w:t>
      </w:r>
      <w:r w:rsidRPr="00DA4C4E">
        <w:rPr>
          <w:rFonts w:ascii="Times New Roman" w:eastAsia="Times New Roman" w:hAnsi="Times New Roman" w:cs="Times New Roman"/>
          <w:b/>
          <w:noProof/>
          <w:szCs w:val="20"/>
          <w:lang w:val="lt-LT"/>
        </w:rPr>
        <w:tab/>
        <w:t>UNIKALUS IDENTIFIKATORIUS – 2D BRŪKŠNINIS KODAS</w:t>
      </w:r>
    </w:p>
    <w:p w14:paraId="47120267" w14:textId="5778D991" w:rsidR="00084A8B" w:rsidRDefault="00084A8B" w:rsidP="00084A8B">
      <w:pPr>
        <w:tabs>
          <w:tab w:val="left" w:pos="567"/>
        </w:tabs>
        <w:spacing w:after="0" w:line="260" w:lineRule="exact"/>
        <w:rPr>
          <w:rFonts w:ascii="Times New Roman" w:eastAsia="Times New Roman" w:hAnsi="Times New Roman" w:cs="Times New Roman"/>
          <w:noProof/>
          <w:szCs w:val="20"/>
          <w:lang w:val="lt-LT"/>
        </w:rPr>
      </w:pPr>
    </w:p>
    <w:p w14:paraId="523F811E" w14:textId="77777777" w:rsidR="00FE5439" w:rsidRPr="00DA4C4E" w:rsidRDefault="00FE5439" w:rsidP="00084A8B">
      <w:pPr>
        <w:tabs>
          <w:tab w:val="left" w:pos="567"/>
        </w:tabs>
        <w:spacing w:after="0" w:line="260" w:lineRule="exact"/>
        <w:rPr>
          <w:rFonts w:ascii="Times New Roman" w:eastAsia="Times New Roman" w:hAnsi="Times New Roman" w:cs="Times New Roman"/>
          <w:noProof/>
          <w:szCs w:val="20"/>
          <w:lang w:val="lt-LT"/>
        </w:rPr>
      </w:pPr>
    </w:p>
    <w:p w14:paraId="45E6087B" w14:textId="77777777" w:rsidR="00084A8B" w:rsidRPr="00DA4C4E" w:rsidRDefault="00084A8B" w:rsidP="00084A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zCs w:val="20"/>
          <w:lang w:val="lt-LT"/>
        </w:rPr>
      </w:pPr>
      <w:r w:rsidRPr="00DA4C4E">
        <w:rPr>
          <w:rFonts w:ascii="Times New Roman" w:eastAsia="Times New Roman" w:hAnsi="Times New Roman" w:cs="Times New Roman"/>
          <w:b/>
          <w:noProof/>
          <w:szCs w:val="20"/>
          <w:lang w:val="lt-LT"/>
        </w:rPr>
        <w:t>18.</w:t>
      </w:r>
      <w:r w:rsidRPr="00DA4C4E">
        <w:rPr>
          <w:rFonts w:ascii="Times New Roman" w:eastAsia="Times New Roman" w:hAnsi="Times New Roman" w:cs="Times New Roman"/>
          <w:b/>
          <w:noProof/>
          <w:szCs w:val="20"/>
          <w:lang w:val="lt-LT"/>
        </w:rPr>
        <w:tab/>
        <w:t>UNIKALUS IDENTIFIKATORIUS – ŽMONĖMS SUPRANTAMI DUOMENYS</w:t>
      </w:r>
    </w:p>
    <w:p w14:paraId="24E0249C" w14:textId="77777777" w:rsidR="00084A8B" w:rsidRPr="00DA4C4E" w:rsidRDefault="00084A8B" w:rsidP="00084A8B">
      <w:pPr>
        <w:tabs>
          <w:tab w:val="left" w:pos="567"/>
        </w:tabs>
        <w:spacing w:after="0" w:line="260" w:lineRule="exact"/>
        <w:rPr>
          <w:rFonts w:ascii="Times New Roman" w:eastAsia="Times New Roman" w:hAnsi="Times New Roman" w:cs="Times New Roman"/>
          <w:noProof/>
          <w:szCs w:val="20"/>
          <w:lang w:val="lt-LT"/>
        </w:rPr>
      </w:pPr>
    </w:p>
    <w:p w14:paraId="34BC126D" w14:textId="77777777" w:rsidR="00084A8B" w:rsidRPr="00DA4C4E" w:rsidRDefault="00084A8B" w:rsidP="00084A8B">
      <w:pPr>
        <w:spacing w:after="0" w:line="240" w:lineRule="auto"/>
        <w:rPr>
          <w:rFonts w:ascii="Times New Roman" w:eastAsia="Times New Roman" w:hAnsi="Times New Roman" w:cs="Times New Roman"/>
          <w:noProof/>
          <w:lang w:val="lt-LT" w:eastAsia="x-none"/>
        </w:rPr>
      </w:pPr>
    </w:p>
    <w:p w14:paraId="2E1BBAF0" w14:textId="77777777" w:rsidR="00084A8B" w:rsidRPr="00DA4C4E" w:rsidRDefault="00084A8B" w:rsidP="00084A8B">
      <w:pPr>
        <w:spacing w:after="0" w:line="240" w:lineRule="auto"/>
        <w:rPr>
          <w:rFonts w:ascii="Times New Roman" w:eastAsia="Times New Roman" w:hAnsi="Times New Roman" w:cs="Times New Roman"/>
          <w:lang w:val="lt-LT"/>
        </w:rPr>
      </w:pPr>
    </w:p>
    <w:p w14:paraId="78DF4CC5"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br w:type="page"/>
      </w:r>
      <w:r w:rsidRPr="00DA4C4E">
        <w:rPr>
          <w:rFonts w:ascii="Times New Roman" w:eastAsia="Times New Roman" w:hAnsi="Times New Roman" w:cs="Times New Roman"/>
          <w:b/>
          <w:noProof/>
          <w:lang w:val="lt-LT"/>
        </w:rPr>
        <w:lastRenderedPageBreak/>
        <w:t xml:space="preserve">MINIMALI </w:t>
      </w:r>
      <w:r w:rsidRPr="00DA4C4E">
        <w:rPr>
          <w:rFonts w:ascii="Times New Roman" w:eastAsia="Times New Roman" w:hAnsi="Times New Roman" w:cs="Times New Roman"/>
          <w:b/>
          <w:caps/>
          <w:noProof/>
          <w:lang w:val="lt-LT"/>
        </w:rPr>
        <w:t xml:space="preserve">informacija ant </w:t>
      </w:r>
      <w:r w:rsidRPr="00DA4C4E">
        <w:rPr>
          <w:rFonts w:ascii="Times New Roman" w:eastAsia="Times New Roman" w:hAnsi="Times New Roman" w:cs="Times New Roman"/>
          <w:b/>
          <w:noProof/>
          <w:lang w:val="lt-LT"/>
        </w:rPr>
        <w:t>LIZDINIŲ PLOKŠTELIŲ ARBA DVISLUOKSNIŲ JUOSTELIŲ</w:t>
      </w:r>
    </w:p>
    <w:p w14:paraId="29911BA0"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3EDD9EEB"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DVISLUOKSNĖ JUOSTELĖ</w:t>
      </w:r>
    </w:p>
    <w:p w14:paraId="57267663" w14:textId="77777777" w:rsidR="00084A8B" w:rsidRPr="00DA4C4E" w:rsidRDefault="00084A8B" w:rsidP="00084A8B">
      <w:pPr>
        <w:spacing w:after="0" w:line="240" w:lineRule="auto"/>
        <w:rPr>
          <w:rFonts w:ascii="Times New Roman" w:eastAsia="Times New Roman" w:hAnsi="Times New Roman" w:cs="Times New Roman"/>
          <w:lang w:val="lt-LT"/>
        </w:rPr>
      </w:pPr>
    </w:p>
    <w:p w14:paraId="799885B5" w14:textId="77777777" w:rsidR="00084A8B" w:rsidRPr="00DA4C4E" w:rsidRDefault="00084A8B" w:rsidP="00084A8B">
      <w:pPr>
        <w:spacing w:after="0" w:line="240" w:lineRule="auto"/>
        <w:rPr>
          <w:rFonts w:ascii="Times New Roman" w:eastAsia="Times New Roman" w:hAnsi="Times New Roman" w:cs="Times New Roman"/>
          <w:lang w:val="lt-LT"/>
        </w:rPr>
      </w:pPr>
    </w:p>
    <w:p w14:paraId="6B4E7779"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1.</w:t>
      </w:r>
      <w:r w:rsidRPr="00DA4C4E">
        <w:rPr>
          <w:rFonts w:ascii="Times New Roman" w:eastAsia="Times New Roman" w:hAnsi="Times New Roman" w:cs="Times New Roman"/>
          <w:b/>
          <w:noProof/>
          <w:lang w:val="lt-LT"/>
        </w:rPr>
        <w:tab/>
        <w:t>VAISTINIO PREPARATO PAVADINIMAS</w:t>
      </w:r>
    </w:p>
    <w:p w14:paraId="3C4A4D93" w14:textId="77777777" w:rsidR="00084A8B" w:rsidRPr="00DA4C4E" w:rsidRDefault="00084A8B" w:rsidP="00084A8B">
      <w:pPr>
        <w:spacing w:after="0" w:line="240" w:lineRule="auto"/>
        <w:rPr>
          <w:rFonts w:ascii="Times New Roman" w:eastAsia="Times New Roman" w:hAnsi="Times New Roman" w:cs="Times New Roman"/>
          <w:lang w:val="lt-LT"/>
        </w:rPr>
      </w:pPr>
    </w:p>
    <w:p w14:paraId="098EDA8B"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200 mg ovulės</w:t>
      </w:r>
    </w:p>
    <w:p w14:paraId="4862CDAE" w14:textId="02201070" w:rsidR="00084A8B" w:rsidRPr="00DA4C4E" w:rsidRDefault="00174FA2" w:rsidP="00084A8B">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w:t>
      </w:r>
      <w:r w:rsidR="00084A8B" w:rsidRPr="00DA4C4E">
        <w:rPr>
          <w:rFonts w:ascii="Times New Roman" w:eastAsia="Times New Roman" w:hAnsi="Times New Roman" w:cs="Times New Roman"/>
          <w:lang w:val="lt-LT"/>
        </w:rPr>
        <w:t>oduotas povidonas</w:t>
      </w:r>
    </w:p>
    <w:p w14:paraId="1179551F" w14:textId="77777777" w:rsidR="00084A8B" w:rsidRPr="00DA4C4E" w:rsidRDefault="00084A8B" w:rsidP="00084A8B">
      <w:pPr>
        <w:spacing w:after="0" w:line="240" w:lineRule="auto"/>
        <w:rPr>
          <w:rFonts w:ascii="Times New Roman" w:eastAsia="Times New Roman" w:hAnsi="Times New Roman" w:cs="Times New Roman"/>
          <w:lang w:val="lt-LT"/>
        </w:rPr>
      </w:pPr>
    </w:p>
    <w:p w14:paraId="76C32F9E" w14:textId="77777777" w:rsidR="00084A8B" w:rsidRPr="00DA4C4E" w:rsidRDefault="00084A8B" w:rsidP="00084A8B">
      <w:pPr>
        <w:spacing w:after="0" w:line="240" w:lineRule="auto"/>
        <w:rPr>
          <w:rFonts w:ascii="Times New Roman" w:eastAsia="Times New Roman" w:hAnsi="Times New Roman" w:cs="Times New Roman"/>
          <w:lang w:val="lt-LT"/>
        </w:rPr>
      </w:pPr>
    </w:p>
    <w:p w14:paraId="3906CACB"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2.</w:t>
      </w:r>
      <w:r w:rsidRPr="00DA4C4E">
        <w:rPr>
          <w:rFonts w:ascii="Times New Roman" w:eastAsia="Times New Roman" w:hAnsi="Times New Roman" w:cs="Times New Roman"/>
          <w:b/>
          <w:noProof/>
          <w:lang w:val="lt-LT"/>
        </w:rPr>
        <w:tab/>
        <w:t>REGISTRUOTOJO PAVADINIMAS</w:t>
      </w:r>
    </w:p>
    <w:p w14:paraId="549E941A" w14:textId="77777777" w:rsidR="00084A8B" w:rsidRPr="00DA4C4E" w:rsidRDefault="00084A8B" w:rsidP="00084A8B">
      <w:pPr>
        <w:spacing w:after="0" w:line="240" w:lineRule="auto"/>
        <w:rPr>
          <w:rFonts w:ascii="Times New Roman" w:eastAsia="Times New Roman" w:hAnsi="Times New Roman" w:cs="Times New Roman"/>
          <w:lang w:val="lt-LT"/>
        </w:rPr>
      </w:pPr>
    </w:p>
    <w:p w14:paraId="62A498C9" w14:textId="23B1745D"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E</w:t>
      </w:r>
      <w:r w:rsidR="004E39DE" w:rsidRPr="00DA4C4E">
        <w:rPr>
          <w:rFonts w:ascii="Times New Roman" w:eastAsia="Times New Roman" w:hAnsi="Times New Roman" w:cs="Times New Roman"/>
          <w:lang w:val="lt-LT"/>
        </w:rPr>
        <w:t>gis</w:t>
      </w:r>
    </w:p>
    <w:p w14:paraId="5F865413" w14:textId="77777777" w:rsidR="00084A8B" w:rsidRPr="00DA4C4E" w:rsidRDefault="00084A8B" w:rsidP="00084A8B">
      <w:pPr>
        <w:spacing w:after="0" w:line="240" w:lineRule="auto"/>
        <w:rPr>
          <w:rFonts w:ascii="Times New Roman" w:eastAsia="Times New Roman" w:hAnsi="Times New Roman" w:cs="Times New Roman"/>
          <w:lang w:val="lt-LT"/>
        </w:rPr>
      </w:pPr>
    </w:p>
    <w:p w14:paraId="3F543CD0" w14:textId="77777777" w:rsidR="00084A8B" w:rsidRPr="00DA4C4E" w:rsidRDefault="00084A8B" w:rsidP="00084A8B">
      <w:pPr>
        <w:spacing w:after="0" w:line="240" w:lineRule="auto"/>
        <w:rPr>
          <w:rFonts w:ascii="Times New Roman" w:eastAsia="Times New Roman" w:hAnsi="Times New Roman" w:cs="Times New Roman"/>
          <w:lang w:val="lt-LT"/>
        </w:rPr>
      </w:pPr>
    </w:p>
    <w:p w14:paraId="1DADBE39"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3.</w:t>
      </w:r>
      <w:r w:rsidRPr="00DA4C4E">
        <w:rPr>
          <w:rFonts w:ascii="Times New Roman" w:eastAsia="Times New Roman" w:hAnsi="Times New Roman" w:cs="Times New Roman"/>
          <w:b/>
          <w:noProof/>
          <w:lang w:val="lt-LT"/>
        </w:rPr>
        <w:tab/>
        <w:t>TINKAMUMO LAIKAS</w:t>
      </w:r>
    </w:p>
    <w:p w14:paraId="2D674F33" w14:textId="77777777" w:rsidR="00084A8B" w:rsidRPr="00DA4C4E" w:rsidRDefault="00084A8B" w:rsidP="00084A8B">
      <w:pPr>
        <w:spacing w:after="0" w:line="240" w:lineRule="auto"/>
        <w:rPr>
          <w:rFonts w:ascii="Times New Roman" w:eastAsia="Times New Roman" w:hAnsi="Times New Roman" w:cs="Times New Roman"/>
          <w:lang w:val="lt-LT"/>
        </w:rPr>
      </w:pPr>
    </w:p>
    <w:p w14:paraId="6F561DBC"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EXP:</w:t>
      </w:r>
    </w:p>
    <w:p w14:paraId="55BF96B4" w14:textId="77777777" w:rsidR="00084A8B" w:rsidRPr="00DA4C4E" w:rsidRDefault="00084A8B" w:rsidP="00084A8B">
      <w:pPr>
        <w:spacing w:after="0" w:line="240" w:lineRule="auto"/>
        <w:rPr>
          <w:rFonts w:ascii="Times New Roman" w:eastAsia="Times New Roman" w:hAnsi="Times New Roman" w:cs="Times New Roman"/>
          <w:lang w:val="lt-LT"/>
        </w:rPr>
      </w:pPr>
    </w:p>
    <w:p w14:paraId="32055653" w14:textId="77777777" w:rsidR="00084A8B" w:rsidRPr="00DA4C4E" w:rsidRDefault="00084A8B" w:rsidP="00084A8B">
      <w:pPr>
        <w:spacing w:after="0" w:line="240" w:lineRule="auto"/>
        <w:rPr>
          <w:rFonts w:ascii="Times New Roman" w:eastAsia="Times New Roman" w:hAnsi="Times New Roman" w:cs="Times New Roman"/>
          <w:lang w:val="lt-LT"/>
        </w:rPr>
      </w:pPr>
    </w:p>
    <w:p w14:paraId="11CD8D50"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4.</w:t>
      </w:r>
      <w:r w:rsidRPr="00DA4C4E">
        <w:rPr>
          <w:rFonts w:ascii="Times New Roman" w:eastAsia="Times New Roman" w:hAnsi="Times New Roman" w:cs="Times New Roman"/>
          <w:b/>
          <w:noProof/>
          <w:lang w:val="lt-LT"/>
        </w:rPr>
        <w:tab/>
        <w:t>SERIJOS NUMERIS</w:t>
      </w:r>
    </w:p>
    <w:p w14:paraId="15B303C4" w14:textId="77777777" w:rsidR="00084A8B" w:rsidRPr="00DA4C4E" w:rsidRDefault="00084A8B" w:rsidP="00084A8B">
      <w:pPr>
        <w:spacing w:after="0" w:line="240" w:lineRule="auto"/>
        <w:rPr>
          <w:rFonts w:ascii="Times New Roman" w:eastAsia="Times New Roman" w:hAnsi="Times New Roman" w:cs="Times New Roman"/>
          <w:lang w:val="lt-LT"/>
        </w:rPr>
      </w:pPr>
    </w:p>
    <w:p w14:paraId="0FA4378B"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Lot</w:t>
      </w:r>
    </w:p>
    <w:p w14:paraId="29F391F6" w14:textId="77777777" w:rsidR="00084A8B" w:rsidRPr="00DA4C4E" w:rsidRDefault="00084A8B" w:rsidP="00084A8B">
      <w:pPr>
        <w:spacing w:after="0" w:line="240" w:lineRule="auto"/>
        <w:rPr>
          <w:rFonts w:ascii="Times New Roman" w:eastAsia="Times New Roman" w:hAnsi="Times New Roman" w:cs="Times New Roman"/>
          <w:lang w:val="lt-LT"/>
        </w:rPr>
      </w:pPr>
    </w:p>
    <w:p w14:paraId="00334245" w14:textId="77777777" w:rsidR="00084A8B" w:rsidRPr="00DA4C4E" w:rsidRDefault="00084A8B" w:rsidP="00084A8B">
      <w:pPr>
        <w:spacing w:after="0" w:line="240" w:lineRule="auto"/>
        <w:rPr>
          <w:rFonts w:ascii="Times New Roman" w:eastAsia="Times New Roman" w:hAnsi="Times New Roman" w:cs="Times New Roman"/>
          <w:lang w:val="lt-LT"/>
        </w:rPr>
      </w:pPr>
    </w:p>
    <w:p w14:paraId="4981F183" w14:textId="77777777" w:rsidR="00084A8B" w:rsidRPr="00DA4C4E" w:rsidRDefault="00084A8B" w:rsidP="00084A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A4C4E">
        <w:rPr>
          <w:rFonts w:ascii="Times New Roman" w:eastAsia="Times New Roman" w:hAnsi="Times New Roman" w:cs="Times New Roman"/>
          <w:b/>
          <w:noProof/>
          <w:lang w:val="lt-LT"/>
        </w:rPr>
        <w:t>5.</w:t>
      </w:r>
      <w:r w:rsidRPr="00DA4C4E">
        <w:rPr>
          <w:rFonts w:ascii="Times New Roman" w:eastAsia="Times New Roman" w:hAnsi="Times New Roman" w:cs="Times New Roman"/>
          <w:b/>
          <w:noProof/>
          <w:lang w:val="lt-LT"/>
        </w:rPr>
        <w:tab/>
        <w:t>KITA</w:t>
      </w:r>
    </w:p>
    <w:p w14:paraId="191AFB05" w14:textId="77777777" w:rsidR="00084A8B" w:rsidRPr="00DA4C4E" w:rsidRDefault="00084A8B" w:rsidP="00084A8B">
      <w:pPr>
        <w:spacing w:after="0" w:line="240" w:lineRule="auto"/>
        <w:rPr>
          <w:rFonts w:ascii="Times New Roman" w:eastAsia="Times New Roman" w:hAnsi="Times New Roman" w:cs="Times New Roman"/>
          <w:lang w:val="lt-LT"/>
        </w:rPr>
      </w:pPr>
    </w:p>
    <w:p w14:paraId="3B1CBB2B" w14:textId="77777777" w:rsidR="00084A8B" w:rsidRPr="00DA4C4E" w:rsidRDefault="00084A8B" w:rsidP="00084A8B">
      <w:pPr>
        <w:spacing w:after="0" w:line="240" w:lineRule="auto"/>
        <w:rPr>
          <w:rFonts w:ascii="Times New Roman" w:eastAsia="Times New Roman" w:hAnsi="Times New Roman" w:cs="Times New Roman"/>
          <w:lang w:val="lt-LT"/>
        </w:rPr>
      </w:pPr>
    </w:p>
    <w:p w14:paraId="58453DFB"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br w:type="page"/>
      </w:r>
    </w:p>
    <w:p w14:paraId="7367AC75" w14:textId="77777777" w:rsidR="00084A8B" w:rsidRPr="00DA4C4E" w:rsidRDefault="00084A8B" w:rsidP="00084A8B">
      <w:pPr>
        <w:keepNext/>
        <w:spacing w:after="0" w:line="240" w:lineRule="auto"/>
        <w:jc w:val="center"/>
        <w:outlineLvl w:val="1"/>
        <w:rPr>
          <w:rFonts w:ascii="Times New Roman" w:eastAsia="Times New Roman" w:hAnsi="Times New Roman" w:cs="Times New Roman"/>
          <w:b/>
          <w:bCs/>
          <w:lang w:val="lt-LT"/>
        </w:rPr>
      </w:pPr>
    </w:p>
    <w:p w14:paraId="6B500262" w14:textId="77777777" w:rsidR="00084A8B" w:rsidRPr="00DA4C4E" w:rsidRDefault="00084A8B" w:rsidP="00084A8B">
      <w:pPr>
        <w:spacing w:after="0" w:line="240" w:lineRule="auto"/>
        <w:rPr>
          <w:rFonts w:ascii="Times New Roman" w:eastAsia="Times New Roman" w:hAnsi="Times New Roman" w:cs="Times New Roman"/>
          <w:lang w:val="lt-LT"/>
        </w:rPr>
      </w:pPr>
    </w:p>
    <w:p w14:paraId="7778496F" w14:textId="77777777" w:rsidR="00084A8B" w:rsidRPr="00DA4C4E" w:rsidRDefault="00084A8B" w:rsidP="00084A8B">
      <w:pPr>
        <w:spacing w:after="0" w:line="240" w:lineRule="auto"/>
        <w:rPr>
          <w:rFonts w:ascii="Times New Roman" w:eastAsia="Times New Roman" w:hAnsi="Times New Roman" w:cs="Times New Roman"/>
          <w:lang w:val="lt-LT"/>
        </w:rPr>
      </w:pPr>
    </w:p>
    <w:p w14:paraId="5CA60D73" w14:textId="77777777" w:rsidR="00084A8B" w:rsidRPr="00DA4C4E" w:rsidRDefault="00084A8B" w:rsidP="00084A8B">
      <w:pPr>
        <w:spacing w:after="0" w:line="240" w:lineRule="auto"/>
        <w:rPr>
          <w:rFonts w:ascii="Times New Roman" w:eastAsia="Times New Roman" w:hAnsi="Times New Roman" w:cs="Times New Roman"/>
          <w:lang w:val="lt-LT"/>
        </w:rPr>
      </w:pPr>
    </w:p>
    <w:p w14:paraId="695EE4CB" w14:textId="77777777" w:rsidR="00084A8B" w:rsidRPr="00DA4C4E" w:rsidRDefault="00084A8B" w:rsidP="00084A8B">
      <w:pPr>
        <w:spacing w:after="0" w:line="240" w:lineRule="auto"/>
        <w:rPr>
          <w:rFonts w:ascii="Times New Roman" w:eastAsia="Times New Roman" w:hAnsi="Times New Roman" w:cs="Times New Roman"/>
          <w:lang w:val="lt-LT"/>
        </w:rPr>
      </w:pPr>
    </w:p>
    <w:p w14:paraId="787C2EC9" w14:textId="77777777" w:rsidR="00084A8B" w:rsidRPr="00DA4C4E" w:rsidRDefault="00084A8B" w:rsidP="00084A8B">
      <w:pPr>
        <w:spacing w:after="0" w:line="240" w:lineRule="auto"/>
        <w:rPr>
          <w:rFonts w:ascii="Times New Roman" w:eastAsia="Times New Roman" w:hAnsi="Times New Roman" w:cs="Times New Roman"/>
          <w:lang w:val="lt-LT"/>
        </w:rPr>
      </w:pPr>
    </w:p>
    <w:p w14:paraId="4F1BDC90" w14:textId="77777777" w:rsidR="00084A8B" w:rsidRPr="00DA4C4E" w:rsidRDefault="00084A8B" w:rsidP="00084A8B">
      <w:pPr>
        <w:spacing w:after="0" w:line="240" w:lineRule="auto"/>
        <w:rPr>
          <w:rFonts w:ascii="Times New Roman" w:eastAsia="Times New Roman" w:hAnsi="Times New Roman" w:cs="Times New Roman"/>
          <w:lang w:val="lt-LT"/>
        </w:rPr>
      </w:pPr>
    </w:p>
    <w:p w14:paraId="7AE970C7" w14:textId="77777777" w:rsidR="00084A8B" w:rsidRPr="00DA4C4E" w:rsidRDefault="00084A8B" w:rsidP="00084A8B">
      <w:pPr>
        <w:spacing w:after="0" w:line="240" w:lineRule="auto"/>
        <w:rPr>
          <w:rFonts w:ascii="Times New Roman" w:eastAsia="Times New Roman" w:hAnsi="Times New Roman" w:cs="Times New Roman"/>
          <w:lang w:val="lt-LT"/>
        </w:rPr>
      </w:pPr>
    </w:p>
    <w:p w14:paraId="689874C8" w14:textId="77777777" w:rsidR="00084A8B" w:rsidRPr="00DA4C4E" w:rsidRDefault="00084A8B" w:rsidP="00084A8B">
      <w:pPr>
        <w:spacing w:after="0" w:line="240" w:lineRule="auto"/>
        <w:rPr>
          <w:rFonts w:ascii="Times New Roman" w:eastAsia="Times New Roman" w:hAnsi="Times New Roman" w:cs="Times New Roman"/>
          <w:lang w:val="lt-LT"/>
        </w:rPr>
      </w:pPr>
    </w:p>
    <w:p w14:paraId="3BC50B7A" w14:textId="77777777" w:rsidR="00084A8B" w:rsidRPr="00DA4C4E" w:rsidRDefault="00084A8B" w:rsidP="00084A8B">
      <w:pPr>
        <w:spacing w:after="0" w:line="240" w:lineRule="auto"/>
        <w:rPr>
          <w:rFonts w:ascii="Times New Roman" w:eastAsia="Times New Roman" w:hAnsi="Times New Roman" w:cs="Times New Roman"/>
          <w:lang w:val="lt-LT"/>
        </w:rPr>
      </w:pPr>
    </w:p>
    <w:p w14:paraId="1156139A" w14:textId="77777777" w:rsidR="00084A8B" w:rsidRPr="00DA4C4E" w:rsidRDefault="00084A8B" w:rsidP="00084A8B">
      <w:pPr>
        <w:spacing w:after="0" w:line="240" w:lineRule="auto"/>
        <w:rPr>
          <w:rFonts w:ascii="Times New Roman" w:eastAsia="Times New Roman" w:hAnsi="Times New Roman" w:cs="Times New Roman"/>
          <w:lang w:val="lt-LT"/>
        </w:rPr>
      </w:pPr>
    </w:p>
    <w:p w14:paraId="2E3AAAFA" w14:textId="77777777" w:rsidR="00084A8B" w:rsidRPr="00DA4C4E" w:rsidRDefault="00084A8B" w:rsidP="00084A8B">
      <w:pPr>
        <w:spacing w:after="0" w:line="240" w:lineRule="auto"/>
        <w:rPr>
          <w:rFonts w:ascii="Times New Roman" w:eastAsia="Times New Roman" w:hAnsi="Times New Roman" w:cs="Times New Roman"/>
          <w:lang w:val="lt-LT"/>
        </w:rPr>
      </w:pPr>
    </w:p>
    <w:p w14:paraId="1BBDFCDC"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629A34B3"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50E49A62"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6D0375E5"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38CEB94B"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6DA749AF"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45C2BDCD" w14:textId="77777777" w:rsidR="00084A8B" w:rsidRPr="00DA4C4E" w:rsidRDefault="00084A8B" w:rsidP="00084A8B">
      <w:pPr>
        <w:spacing w:after="0" w:line="240" w:lineRule="auto"/>
        <w:jc w:val="center"/>
        <w:rPr>
          <w:rFonts w:ascii="Times New Roman" w:eastAsia="Times New Roman" w:hAnsi="Times New Roman" w:cs="Times New Roman"/>
          <w:lang w:val="lt-LT"/>
        </w:rPr>
      </w:pPr>
    </w:p>
    <w:p w14:paraId="5AF84BCB"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p>
    <w:p w14:paraId="0280A149"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p>
    <w:p w14:paraId="1BB82EA2"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p>
    <w:p w14:paraId="03E1D0C7"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p>
    <w:p w14:paraId="09131732" w14:textId="77777777" w:rsidR="00084A8B" w:rsidRPr="00DA4C4E" w:rsidRDefault="00084A8B" w:rsidP="00084A8B">
      <w:pPr>
        <w:spacing w:after="0" w:line="240" w:lineRule="auto"/>
        <w:jc w:val="center"/>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 xml:space="preserve">B. </w:t>
      </w:r>
      <w:r w:rsidRPr="00DA4C4E">
        <w:rPr>
          <w:rFonts w:ascii="Times New Roman" w:eastAsia="Times New Roman" w:hAnsi="Times New Roman" w:cs="Times New Roman"/>
          <w:b/>
          <w:lang w:val="lt-LT"/>
        </w:rPr>
        <w:t>PAKUOTĖS</w:t>
      </w:r>
      <w:r w:rsidRPr="00DA4C4E">
        <w:rPr>
          <w:rFonts w:ascii="Times New Roman" w:eastAsia="Times New Roman" w:hAnsi="Times New Roman" w:cs="Times New Roman"/>
          <w:b/>
          <w:bCs/>
          <w:lang w:val="lt-LT"/>
        </w:rPr>
        <w:t xml:space="preserve"> LAPELIS</w:t>
      </w:r>
    </w:p>
    <w:p w14:paraId="3C6D95C8" w14:textId="77777777" w:rsidR="00084A8B" w:rsidRPr="00DA4C4E" w:rsidRDefault="00084A8B" w:rsidP="00084A8B">
      <w:pPr>
        <w:spacing w:after="0" w:line="240" w:lineRule="auto"/>
        <w:jc w:val="center"/>
        <w:rPr>
          <w:rFonts w:ascii="Times New Roman" w:eastAsia="Times New Roman" w:hAnsi="Times New Roman" w:cs="Times New Roman"/>
          <w:b/>
          <w:bCs/>
          <w:lang w:val="lt-LT" w:eastAsia="lt-LT"/>
        </w:rPr>
      </w:pPr>
      <w:r w:rsidRPr="00DA4C4E">
        <w:rPr>
          <w:rFonts w:ascii="Times New Roman" w:eastAsia="Times New Roman" w:hAnsi="Times New Roman" w:cs="Times New Roman"/>
          <w:bCs/>
          <w:kern w:val="28"/>
          <w:lang w:val="lt-LT" w:eastAsia="lt-LT"/>
        </w:rPr>
        <w:br w:type="page"/>
      </w:r>
      <w:bookmarkStart w:id="3" w:name="_Toc129243138"/>
      <w:bookmarkStart w:id="4" w:name="_Toc129243263"/>
      <w:r w:rsidRPr="00DA4C4E">
        <w:rPr>
          <w:rFonts w:ascii="Times New Roman" w:eastAsia="Times New Roman" w:hAnsi="Times New Roman" w:cs="Times New Roman"/>
          <w:b/>
          <w:kern w:val="28"/>
          <w:lang w:val="lt-LT" w:eastAsia="lt-LT"/>
        </w:rPr>
        <w:lastRenderedPageBreak/>
        <w:t>Pakuotės lapelis: informacija vartotojui</w:t>
      </w:r>
      <w:bookmarkEnd w:id="3"/>
      <w:bookmarkEnd w:id="4"/>
    </w:p>
    <w:p w14:paraId="5317F179" w14:textId="77777777" w:rsidR="00084A8B" w:rsidRPr="00DA4C4E" w:rsidRDefault="00084A8B" w:rsidP="00084A8B">
      <w:pPr>
        <w:spacing w:after="0" w:line="240" w:lineRule="auto"/>
        <w:jc w:val="center"/>
        <w:rPr>
          <w:rFonts w:ascii="Times New Roman" w:eastAsia="Times New Roman" w:hAnsi="Times New Roman" w:cs="Times New Roman"/>
          <w:b/>
          <w:lang w:val="lt-LT"/>
        </w:rPr>
      </w:pPr>
    </w:p>
    <w:p w14:paraId="5897844D" w14:textId="77777777" w:rsidR="00084A8B" w:rsidRPr="00DA4C4E" w:rsidRDefault="00084A8B" w:rsidP="00084A8B">
      <w:pPr>
        <w:spacing w:after="0" w:line="240" w:lineRule="auto"/>
        <w:jc w:val="center"/>
        <w:rPr>
          <w:rFonts w:ascii="Times New Roman" w:eastAsia="Times New Roman" w:hAnsi="Times New Roman" w:cs="Times New Roman"/>
          <w:b/>
          <w:lang w:val="lt-LT"/>
        </w:rPr>
      </w:pPr>
      <w:r w:rsidRPr="00DA4C4E">
        <w:rPr>
          <w:rFonts w:ascii="Times New Roman" w:eastAsia="Times New Roman" w:hAnsi="Times New Roman" w:cs="Times New Roman"/>
          <w:b/>
          <w:lang w:val="lt-LT"/>
        </w:rPr>
        <w:t>Betadine 200 mg ovulės</w:t>
      </w:r>
    </w:p>
    <w:p w14:paraId="47BB538A" w14:textId="23235395" w:rsidR="00084A8B" w:rsidRPr="00DA4C4E" w:rsidRDefault="0048138C" w:rsidP="00084A8B">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j</w:t>
      </w:r>
      <w:r w:rsidR="00084A8B" w:rsidRPr="00DA4C4E">
        <w:rPr>
          <w:rFonts w:ascii="Times New Roman" w:eastAsia="Times New Roman" w:hAnsi="Times New Roman" w:cs="Times New Roman"/>
          <w:lang w:val="lt-LT"/>
        </w:rPr>
        <w:t>oduotas povidonas</w:t>
      </w:r>
    </w:p>
    <w:p w14:paraId="7880BF9A" w14:textId="77777777" w:rsidR="00084A8B" w:rsidRPr="00DA4C4E" w:rsidRDefault="00084A8B" w:rsidP="00084A8B">
      <w:pPr>
        <w:spacing w:after="0" w:line="240" w:lineRule="auto"/>
        <w:rPr>
          <w:rFonts w:ascii="Times New Roman" w:eastAsia="Times New Roman" w:hAnsi="Times New Roman" w:cs="Times New Roman"/>
          <w:lang w:val="lt-LT"/>
        </w:rPr>
      </w:pPr>
    </w:p>
    <w:p w14:paraId="06C090B6" w14:textId="6080D002" w:rsidR="00081F64"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b/>
          <w:lang w:val="lt-LT"/>
        </w:rPr>
        <w:t>Atidžiai perskaitykite visą šį lapelį, prieš pradėdami vartoti vaistą, nes jame pateikiama Jums svarbi informacija.</w:t>
      </w:r>
      <w:r w:rsidRPr="00DA4C4E">
        <w:rPr>
          <w:rFonts w:ascii="Times New Roman" w:eastAsia="Times New Roman" w:hAnsi="Times New Roman" w:cs="Times New Roman"/>
          <w:lang w:val="lt-LT"/>
        </w:rPr>
        <w:t xml:space="preserve"> </w:t>
      </w:r>
    </w:p>
    <w:p w14:paraId="74B322A4" w14:textId="77777777" w:rsidR="008D60ED" w:rsidRPr="00DA4C4E" w:rsidRDefault="008D60ED" w:rsidP="00857CD6">
      <w:pPr>
        <w:numPr>
          <w:ilvl w:val="12"/>
          <w:numId w:val="0"/>
        </w:numPr>
        <w:spacing w:after="0" w:line="240" w:lineRule="auto"/>
        <w:rPr>
          <w:rFonts w:ascii="Times New Roman" w:hAnsi="Times New Roman" w:cs="Times New Roman"/>
          <w:szCs w:val="24"/>
          <w:lang w:val="lt-LT"/>
        </w:rPr>
      </w:pPr>
      <w:r w:rsidRPr="00DA4C4E">
        <w:rPr>
          <w:rFonts w:ascii="Times New Roman" w:hAnsi="Times New Roman" w:cs="Times New Roman"/>
          <w:noProof/>
          <w:szCs w:val="24"/>
          <w:lang w:val="lt-LT"/>
        </w:rPr>
        <w:t>Visada vartokite šį vaistą tiksliai kaip aprašyta šiame lapelyje arba kaip nurodė gydytojas arba vaistininkas.</w:t>
      </w:r>
    </w:p>
    <w:p w14:paraId="7265A2B4" w14:textId="77777777" w:rsidR="00921BFE" w:rsidRPr="00DA4C4E" w:rsidRDefault="00921BFE" w:rsidP="00857CD6">
      <w:pPr>
        <w:numPr>
          <w:ilvl w:val="0"/>
          <w:numId w:val="9"/>
        </w:numPr>
        <w:tabs>
          <w:tab w:val="clear" w:pos="720"/>
          <w:tab w:val="num" w:pos="567"/>
        </w:tabs>
        <w:spacing w:after="0" w:line="240" w:lineRule="auto"/>
        <w:ind w:left="567" w:hanging="567"/>
        <w:rPr>
          <w:rFonts w:ascii="Times New Roman" w:eastAsia="Times New Roman" w:hAnsi="Times New Roman" w:cs="Times New Roman"/>
          <w:lang w:val="lt-LT"/>
        </w:rPr>
      </w:pPr>
      <w:bookmarkStart w:id="5" w:name="_Hlk74660375"/>
      <w:r w:rsidRPr="00DA4C4E">
        <w:rPr>
          <w:rFonts w:ascii="Times New Roman" w:eastAsia="Times New Roman" w:hAnsi="Times New Roman" w:cs="Times New Roman"/>
          <w:lang w:val="lt-LT"/>
        </w:rPr>
        <w:t>Neišmeskite šio lapelio, nes vėl gali prireikti jį perskaityti.</w:t>
      </w:r>
    </w:p>
    <w:p w14:paraId="401FD6F7" w14:textId="6BDFEDD4" w:rsidR="00921BFE" w:rsidRPr="00DA4C4E" w:rsidRDefault="00921BFE" w:rsidP="00857CD6">
      <w:pPr>
        <w:numPr>
          <w:ilvl w:val="0"/>
          <w:numId w:val="9"/>
        </w:numPr>
        <w:tabs>
          <w:tab w:val="clear" w:pos="720"/>
          <w:tab w:val="num" w:pos="567"/>
        </w:tabs>
        <w:spacing w:after="0" w:line="240" w:lineRule="auto"/>
        <w:ind w:left="567" w:hanging="567"/>
        <w:rPr>
          <w:rFonts w:ascii="Times New Roman" w:eastAsia="Times New Roman" w:hAnsi="Times New Roman" w:cs="Times New Roman"/>
          <w:lang w:val="lt-LT"/>
        </w:rPr>
      </w:pPr>
      <w:r w:rsidRPr="00DA4C4E">
        <w:rPr>
          <w:rFonts w:ascii="Times New Roman" w:hAnsi="Times New Roman" w:cs="Times New Roman"/>
          <w:noProof/>
          <w:szCs w:val="24"/>
          <w:lang w:val="lt-LT"/>
        </w:rPr>
        <w:t>Jeigu norite sužinoti daugiau arba pasitarti, kreipkitės į</w:t>
      </w:r>
      <w:r w:rsidRPr="00DA4C4E">
        <w:rPr>
          <w:noProof/>
          <w:szCs w:val="24"/>
          <w:lang w:val="lt-LT"/>
        </w:rPr>
        <w:t xml:space="preserve"> </w:t>
      </w:r>
      <w:r w:rsidRPr="00DA4C4E">
        <w:rPr>
          <w:rFonts w:ascii="Times New Roman" w:eastAsia="Times New Roman" w:hAnsi="Times New Roman" w:cs="Times New Roman"/>
          <w:lang w:val="lt-LT"/>
        </w:rPr>
        <w:t>vaistininką.</w:t>
      </w:r>
    </w:p>
    <w:p w14:paraId="66D1844C" w14:textId="77777777" w:rsidR="00921BFE" w:rsidRPr="00DA4C4E" w:rsidRDefault="00921BFE" w:rsidP="00921BFE">
      <w:pPr>
        <w:numPr>
          <w:ilvl w:val="0"/>
          <w:numId w:val="9"/>
        </w:numPr>
        <w:tabs>
          <w:tab w:val="clear" w:pos="720"/>
          <w:tab w:val="num" w:pos="567"/>
        </w:tabs>
        <w:spacing w:after="0" w:line="240" w:lineRule="auto"/>
        <w:ind w:left="567" w:hanging="567"/>
        <w:rPr>
          <w:rFonts w:ascii="Times New Roman" w:eastAsia="Times New Roman" w:hAnsi="Times New Roman" w:cs="Times New Roman"/>
          <w:noProof/>
          <w:lang w:val="lt-LT"/>
        </w:rPr>
      </w:pPr>
      <w:r w:rsidRPr="00DA4C4E">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0ECD36B2" w14:textId="77777777" w:rsidR="00921BFE" w:rsidRPr="00DA4C4E" w:rsidRDefault="00921BFE" w:rsidP="00921BFE">
      <w:pPr>
        <w:numPr>
          <w:ilvl w:val="0"/>
          <w:numId w:val="10"/>
        </w:numPr>
        <w:tabs>
          <w:tab w:val="left" w:pos="567"/>
        </w:tabs>
        <w:spacing w:after="0" w:line="240" w:lineRule="auto"/>
        <w:ind w:left="567" w:hanging="567"/>
        <w:rPr>
          <w:rFonts w:ascii="Times New Roman" w:hAnsi="Times New Roman" w:cs="Times New Roman"/>
          <w:szCs w:val="24"/>
          <w:lang w:val="lt-LT"/>
        </w:rPr>
      </w:pPr>
      <w:r w:rsidRPr="00DA4C4E">
        <w:rPr>
          <w:rFonts w:ascii="Times New Roman" w:hAnsi="Times New Roman" w:cs="Times New Roman"/>
          <w:noProof/>
          <w:szCs w:val="24"/>
          <w:lang w:val="lt-LT"/>
        </w:rPr>
        <w:t>Jeigu per 7 dienas Jūsų savijauta nepagerėjo arba net pablogėjo, kreipkitės į gydytoją.</w:t>
      </w:r>
    </w:p>
    <w:bookmarkEnd w:id="5"/>
    <w:p w14:paraId="7F7FAAD0" w14:textId="77777777" w:rsidR="00084A8B" w:rsidRPr="00DA4C4E" w:rsidRDefault="00084A8B" w:rsidP="00084A8B">
      <w:pPr>
        <w:spacing w:after="0" w:line="240" w:lineRule="auto"/>
        <w:rPr>
          <w:rFonts w:ascii="Times New Roman" w:eastAsia="Times New Roman" w:hAnsi="Times New Roman" w:cs="Times New Roman"/>
          <w:lang w:val="lt-LT"/>
        </w:rPr>
      </w:pPr>
    </w:p>
    <w:p w14:paraId="5FC8E539" w14:textId="042CE795" w:rsidR="00084A8B" w:rsidRPr="00DA4C4E" w:rsidRDefault="00084A8B" w:rsidP="00084A8B">
      <w:pPr>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Apie ką rašoma šiame lapelyje?</w:t>
      </w:r>
    </w:p>
    <w:p w14:paraId="49BCEC4F" w14:textId="77777777" w:rsidR="00946D94" w:rsidRPr="00DA4C4E" w:rsidRDefault="00946D94" w:rsidP="00084A8B">
      <w:pPr>
        <w:spacing w:after="0" w:line="240" w:lineRule="auto"/>
        <w:rPr>
          <w:rFonts w:ascii="Times New Roman" w:eastAsia="Times New Roman" w:hAnsi="Times New Roman" w:cs="Times New Roman"/>
          <w:b/>
          <w:bCs/>
          <w:lang w:val="lt-LT"/>
        </w:rPr>
      </w:pPr>
    </w:p>
    <w:p w14:paraId="390E98B2"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1.</w:t>
      </w:r>
      <w:r w:rsidRPr="00DA4C4E">
        <w:rPr>
          <w:rFonts w:ascii="Times New Roman" w:eastAsia="Times New Roman" w:hAnsi="Times New Roman" w:cs="Times New Roman"/>
          <w:lang w:val="lt-LT"/>
        </w:rPr>
        <w:tab/>
        <w:t>Kas yra Betadine ir kam jis vartojamas</w:t>
      </w:r>
    </w:p>
    <w:p w14:paraId="0004A81B"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2.</w:t>
      </w:r>
      <w:r w:rsidRPr="00DA4C4E">
        <w:rPr>
          <w:rFonts w:ascii="Times New Roman" w:eastAsia="Times New Roman" w:hAnsi="Times New Roman" w:cs="Times New Roman"/>
          <w:lang w:val="lt-LT"/>
        </w:rPr>
        <w:tab/>
        <w:t>Kas žinotina prieš vartojant Betadine</w:t>
      </w:r>
    </w:p>
    <w:p w14:paraId="4DB1B334"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3.</w:t>
      </w:r>
      <w:r w:rsidRPr="00DA4C4E">
        <w:rPr>
          <w:rFonts w:ascii="Times New Roman" w:eastAsia="Times New Roman" w:hAnsi="Times New Roman" w:cs="Times New Roman"/>
          <w:lang w:val="lt-LT"/>
        </w:rPr>
        <w:tab/>
        <w:t>Kaip vartoti Betadine</w:t>
      </w:r>
    </w:p>
    <w:p w14:paraId="3534AFDA"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4.</w:t>
      </w:r>
      <w:r w:rsidRPr="00DA4C4E">
        <w:rPr>
          <w:rFonts w:ascii="Times New Roman" w:eastAsia="Times New Roman" w:hAnsi="Times New Roman" w:cs="Times New Roman"/>
          <w:lang w:val="lt-LT"/>
        </w:rPr>
        <w:tab/>
        <w:t>Galimas šalutinis poveikis</w:t>
      </w:r>
    </w:p>
    <w:p w14:paraId="414B1D5B"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5.</w:t>
      </w:r>
      <w:r w:rsidRPr="00DA4C4E">
        <w:rPr>
          <w:rFonts w:ascii="Times New Roman" w:eastAsia="Times New Roman" w:hAnsi="Times New Roman" w:cs="Times New Roman"/>
          <w:lang w:val="lt-LT"/>
        </w:rPr>
        <w:tab/>
        <w:t>Kaip laikyti Betadine</w:t>
      </w:r>
    </w:p>
    <w:p w14:paraId="79B1F9C2"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6.</w:t>
      </w:r>
      <w:r w:rsidRPr="00DA4C4E">
        <w:rPr>
          <w:rFonts w:ascii="Times New Roman" w:eastAsia="Times New Roman" w:hAnsi="Times New Roman" w:cs="Times New Roman"/>
          <w:lang w:val="lt-LT"/>
        </w:rPr>
        <w:tab/>
        <w:t>Pakuotės turinys ir kita informacija</w:t>
      </w:r>
    </w:p>
    <w:p w14:paraId="3BC76F2E" w14:textId="77777777" w:rsidR="00084A8B" w:rsidRPr="00DA4C4E" w:rsidRDefault="00084A8B" w:rsidP="00084A8B">
      <w:pPr>
        <w:spacing w:after="0" w:line="240" w:lineRule="auto"/>
        <w:rPr>
          <w:rFonts w:ascii="Times New Roman" w:eastAsia="Times New Roman" w:hAnsi="Times New Roman" w:cs="Times New Roman"/>
          <w:lang w:val="lt-LT"/>
        </w:rPr>
      </w:pPr>
    </w:p>
    <w:p w14:paraId="6D00FA2B" w14:textId="77777777" w:rsidR="00084A8B" w:rsidRPr="00DA4C4E" w:rsidRDefault="00084A8B" w:rsidP="00084A8B">
      <w:pPr>
        <w:spacing w:after="0" w:line="240" w:lineRule="auto"/>
        <w:rPr>
          <w:rFonts w:ascii="Times New Roman" w:eastAsia="Times New Roman" w:hAnsi="Times New Roman" w:cs="Times New Roman"/>
          <w:lang w:val="lt-LT"/>
        </w:rPr>
      </w:pPr>
    </w:p>
    <w:p w14:paraId="598A483E"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1.</w:t>
      </w:r>
      <w:r w:rsidRPr="00DA4C4E">
        <w:rPr>
          <w:rFonts w:ascii="Times New Roman" w:eastAsia="Times New Roman" w:hAnsi="Times New Roman" w:cs="Times New Roman"/>
          <w:b/>
          <w:bCs/>
          <w:lang w:val="lt-LT"/>
        </w:rPr>
        <w:tab/>
        <w:t>Kas yra Betadine ir kam jis vartojamas</w:t>
      </w:r>
    </w:p>
    <w:p w14:paraId="29025FD8" w14:textId="77777777" w:rsidR="00084A8B" w:rsidRPr="00DA4C4E" w:rsidRDefault="00084A8B" w:rsidP="00084A8B">
      <w:pPr>
        <w:spacing w:after="0" w:line="240" w:lineRule="auto"/>
        <w:rPr>
          <w:rFonts w:ascii="Times New Roman" w:eastAsia="Times New Roman" w:hAnsi="Times New Roman" w:cs="Times New Roman"/>
          <w:lang w:val="lt-LT"/>
        </w:rPr>
      </w:pPr>
    </w:p>
    <w:p w14:paraId="0839C230" w14:textId="77777777" w:rsidR="004478CE" w:rsidRPr="00DA4C4E" w:rsidRDefault="004478CE"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ovulių sudėtyje yra veikliosios medžiagos joduoto povidono. Joduotas povidonas yra jodo ir polimero, kuris po pavartojimo tam tikrą laikotarpį atpalaiduoja jodą, kompleksas.</w:t>
      </w:r>
    </w:p>
    <w:p w14:paraId="5B23BBD5" w14:textId="69C9DCD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Element</w:t>
      </w:r>
      <w:r w:rsidR="004478CE" w:rsidRPr="00DA4C4E">
        <w:rPr>
          <w:rFonts w:ascii="Times New Roman" w:eastAsia="Times New Roman" w:hAnsi="Times New Roman" w:cs="Times New Roman"/>
          <w:lang w:val="lt-LT"/>
        </w:rPr>
        <w:t>inis</w:t>
      </w:r>
      <w:r w:rsidRPr="00DA4C4E">
        <w:rPr>
          <w:rFonts w:ascii="Times New Roman" w:eastAsia="Times New Roman" w:hAnsi="Times New Roman" w:cs="Times New Roman"/>
          <w:lang w:val="lt-LT"/>
        </w:rPr>
        <w:t xml:space="preserve"> jodas yra stipri baktericidinė medžiaga. </w:t>
      </w:r>
      <w:r w:rsidRPr="00DA4C4E">
        <w:rPr>
          <w:rFonts w:ascii="Times New Roman" w:eastAsia="Times New Roman" w:hAnsi="Times New Roman" w:cs="Times New Roman"/>
          <w:i/>
          <w:iCs/>
          <w:lang w:val="lt-LT"/>
        </w:rPr>
        <w:t>In vitro</w:t>
      </w:r>
      <w:r w:rsidRPr="00DA4C4E">
        <w:rPr>
          <w:rFonts w:ascii="Times New Roman" w:eastAsia="Times New Roman" w:hAnsi="Times New Roman" w:cs="Times New Roman"/>
          <w:lang w:val="lt-LT"/>
        </w:rPr>
        <w:t xml:space="preserve"> ji greitai sunaikina visas bakterijas, virusus, grybelius ir kai kuriuos pirmuonis.</w:t>
      </w:r>
    </w:p>
    <w:p w14:paraId="04E9B678" w14:textId="77777777" w:rsidR="00084A8B" w:rsidRPr="00DA4C4E" w:rsidRDefault="00084A8B" w:rsidP="00084A8B">
      <w:pPr>
        <w:spacing w:after="0" w:line="240" w:lineRule="auto"/>
        <w:rPr>
          <w:rFonts w:ascii="Times New Roman" w:eastAsia="Times New Roman" w:hAnsi="Times New Roman" w:cs="Times New Roman"/>
          <w:lang w:val="lt-LT"/>
        </w:rPr>
      </w:pPr>
    </w:p>
    <w:p w14:paraId="2D1F27F4" w14:textId="77777777" w:rsidR="006042F4" w:rsidRPr="00DA4C4E" w:rsidRDefault="006042F4" w:rsidP="006042F4">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ovulių vartojama ūminei ar lėtinei makšties infekcijai gydyti, jei ją sukėlė:</w:t>
      </w:r>
    </w:p>
    <w:p w14:paraId="1F4C9123" w14:textId="5FCA256A" w:rsidR="006042F4" w:rsidRPr="00DA4C4E" w:rsidRDefault="006042F4" w:rsidP="002D40F3">
      <w:pPr>
        <w:pStyle w:val="Sraopastraipa"/>
        <w:numPr>
          <w:ilvl w:val="0"/>
          <w:numId w:val="11"/>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bakterijos;</w:t>
      </w:r>
    </w:p>
    <w:p w14:paraId="5768A8DB" w14:textId="690A373C" w:rsidR="006042F4" w:rsidRPr="00DA4C4E" w:rsidRDefault="006042F4" w:rsidP="002D40F3">
      <w:pPr>
        <w:pStyle w:val="Sraopastraipa"/>
        <w:numPr>
          <w:ilvl w:val="0"/>
          <w:numId w:val="11"/>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bakterija </w:t>
      </w:r>
      <w:r w:rsidRPr="00DA4C4E">
        <w:rPr>
          <w:rFonts w:ascii="Times New Roman" w:eastAsia="Times New Roman" w:hAnsi="Times New Roman" w:cs="Times New Roman"/>
          <w:i/>
          <w:iCs/>
          <w:lang w:val="lt-LT"/>
        </w:rPr>
        <w:t>Gardnerella vaginalis</w:t>
      </w:r>
      <w:r w:rsidRPr="00DA4C4E">
        <w:rPr>
          <w:rFonts w:ascii="Times New Roman" w:eastAsia="Times New Roman" w:hAnsi="Times New Roman" w:cs="Times New Roman"/>
          <w:lang w:val="lt-LT"/>
        </w:rPr>
        <w:t xml:space="preserve"> (nespecifinė infekcija);</w:t>
      </w:r>
    </w:p>
    <w:p w14:paraId="6522BBCA" w14:textId="47F5EFEF" w:rsidR="006042F4" w:rsidRPr="00DA4C4E" w:rsidRDefault="006042F4" w:rsidP="002D40F3">
      <w:pPr>
        <w:pStyle w:val="Sraopastraipa"/>
        <w:numPr>
          <w:ilvl w:val="0"/>
          <w:numId w:val="11"/>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bakterijos ir kartu grybeliai (mišri infekcija);</w:t>
      </w:r>
    </w:p>
    <w:p w14:paraId="008B133F" w14:textId="41027652" w:rsidR="006042F4" w:rsidRPr="00DA4C4E" w:rsidRDefault="006042F4" w:rsidP="002D40F3">
      <w:pPr>
        <w:pStyle w:val="Sraopastraipa"/>
        <w:numPr>
          <w:ilvl w:val="0"/>
          <w:numId w:val="11"/>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grybeliai (grybelių infekcija);</w:t>
      </w:r>
    </w:p>
    <w:p w14:paraId="726E09B6" w14:textId="1682011B" w:rsidR="006042F4" w:rsidRPr="00DA4C4E" w:rsidRDefault="006042F4" w:rsidP="002D40F3">
      <w:pPr>
        <w:pStyle w:val="Sraopastraipa"/>
        <w:numPr>
          <w:ilvl w:val="0"/>
          <w:numId w:val="11"/>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pirmuonys (</w:t>
      </w:r>
      <w:r w:rsidRPr="00DA4C4E">
        <w:rPr>
          <w:rFonts w:ascii="Times New Roman" w:eastAsia="Times New Roman" w:hAnsi="Times New Roman" w:cs="Times New Roman"/>
          <w:i/>
          <w:iCs/>
          <w:lang w:val="lt-LT"/>
        </w:rPr>
        <w:t>Trichomonas vaginalis</w:t>
      </w:r>
      <w:r w:rsidRPr="00DA4C4E">
        <w:rPr>
          <w:rFonts w:ascii="Times New Roman" w:eastAsia="Times New Roman" w:hAnsi="Times New Roman" w:cs="Times New Roman"/>
          <w:lang w:val="lt-LT"/>
        </w:rPr>
        <w:t>).</w:t>
      </w:r>
    </w:p>
    <w:p w14:paraId="0EEC0D1F" w14:textId="70FEAC9B" w:rsidR="004478CE" w:rsidRPr="00DA4C4E" w:rsidRDefault="004478CE" w:rsidP="00084A8B">
      <w:pPr>
        <w:spacing w:after="0" w:line="240" w:lineRule="auto"/>
        <w:rPr>
          <w:rFonts w:ascii="Times New Roman" w:eastAsia="Times New Roman" w:hAnsi="Times New Roman" w:cs="Times New Roman"/>
          <w:lang w:val="lt-LT"/>
        </w:rPr>
      </w:pPr>
    </w:p>
    <w:p w14:paraId="63160BA8" w14:textId="77777777" w:rsidR="002D40F3" w:rsidRPr="00DA4C4E" w:rsidRDefault="002D40F3" w:rsidP="002D40F3">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w:t>
      </w:r>
      <w:r w:rsidRPr="00DA4C4E">
        <w:rPr>
          <w:rFonts w:ascii="Times New Roman" w:hAnsi="Times New Roman" w:cs="Times New Roman"/>
          <w:noProof/>
          <w:szCs w:val="24"/>
          <w:lang w:val="lt-LT"/>
        </w:rPr>
        <w:t>eigu per 7 dienas Jūsų savijauta nepagerėjo arba net pablogėjo, kreipkitės į gydytoją.</w:t>
      </w:r>
    </w:p>
    <w:p w14:paraId="75309EE8" w14:textId="77777777" w:rsidR="00921BFE" w:rsidRPr="00DA4C4E" w:rsidRDefault="00921BFE" w:rsidP="00084A8B">
      <w:pPr>
        <w:spacing w:after="0" w:line="240" w:lineRule="auto"/>
        <w:rPr>
          <w:rFonts w:ascii="Times New Roman" w:eastAsia="Times New Roman" w:hAnsi="Times New Roman" w:cs="Times New Roman"/>
          <w:lang w:val="lt-LT"/>
        </w:rPr>
      </w:pPr>
    </w:p>
    <w:p w14:paraId="547C357C"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2.</w:t>
      </w:r>
      <w:r w:rsidRPr="00DA4C4E">
        <w:rPr>
          <w:rFonts w:ascii="Times New Roman" w:eastAsia="Times New Roman" w:hAnsi="Times New Roman" w:cs="Times New Roman"/>
          <w:b/>
          <w:bCs/>
          <w:lang w:val="lt-LT"/>
        </w:rPr>
        <w:tab/>
        <w:t>Kas žinotina prieš vartojant Betadine</w:t>
      </w:r>
    </w:p>
    <w:p w14:paraId="3C1CC40B" w14:textId="77777777" w:rsidR="00084A8B" w:rsidRPr="00DA4C4E" w:rsidRDefault="00084A8B" w:rsidP="00084A8B">
      <w:pPr>
        <w:spacing w:after="0" w:line="240" w:lineRule="auto"/>
        <w:rPr>
          <w:rFonts w:ascii="Times New Roman" w:eastAsia="Times New Roman" w:hAnsi="Times New Roman" w:cs="Times New Roman"/>
          <w:lang w:val="lt-LT"/>
        </w:rPr>
      </w:pPr>
    </w:p>
    <w:p w14:paraId="3699A659" w14:textId="1D4A4C22" w:rsidR="00084A8B" w:rsidRPr="00DA4C4E" w:rsidRDefault="00084A8B" w:rsidP="00084A8B">
      <w:pPr>
        <w:spacing w:after="0" w:line="240" w:lineRule="auto"/>
        <w:rPr>
          <w:rFonts w:ascii="Times New Roman" w:eastAsia="Times New Roman" w:hAnsi="Times New Roman" w:cs="Times New Roman"/>
          <w:lang w:val="lt-LT"/>
        </w:rPr>
      </w:pPr>
      <w:bookmarkStart w:id="6" w:name="_Hlk85880201"/>
      <w:r w:rsidRPr="00DA4C4E">
        <w:rPr>
          <w:rFonts w:ascii="Times New Roman" w:eastAsia="Times New Roman" w:hAnsi="Times New Roman" w:cs="Times New Roman"/>
          <w:b/>
          <w:bCs/>
          <w:lang w:val="lt-LT"/>
        </w:rPr>
        <w:t xml:space="preserve">Betadine vartoti </w:t>
      </w:r>
      <w:r w:rsidR="00143703">
        <w:rPr>
          <w:rFonts w:ascii="Times New Roman" w:eastAsia="Times New Roman" w:hAnsi="Times New Roman" w:cs="Times New Roman"/>
          <w:b/>
          <w:bCs/>
          <w:lang w:val="lt-LT"/>
        </w:rPr>
        <w:t>draudžiama</w:t>
      </w:r>
      <w:bookmarkEnd w:id="6"/>
      <w:r w:rsidRPr="00DA4C4E">
        <w:rPr>
          <w:rFonts w:ascii="Times New Roman" w:eastAsia="Times New Roman" w:hAnsi="Times New Roman" w:cs="Times New Roman"/>
          <w:b/>
          <w:bCs/>
          <w:lang w:val="lt-LT"/>
        </w:rPr>
        <w:t>:</w:t>
      </w:r>
    </w:p>
    <w:p w14:paraId="3F8F81B1" w14:textId="2991DB0F" w:rsidR="00084A8B" w:rsidRPr="00DA4C4E" w:rsidRDefault="00084A8B" w:rsidP="002A3C49">
      <w:pPr>
        <w:pStyle w:val="Sraopastraipa"/>
        <w:numPr>
          <w:ilvl w:val="0"/>
          <w:numId w:val="8"/>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jeigu yra alergija joduotam povidonui arba bet kuriai pagalbinei šio vaisto medžiagai (jos išvardytos 6 skyriuje);</w:t>
      </w:r>
    </w:p>
    <w:p w14:paraId="6B668A48" w14:textId="331DA484" w:rsidR="00084A8B" w:rsidRPr="004606BD" w:rsidRDefault="00084A8B" w:rsidP="004606BD">
      <w:pPr>
        <w:pStyle w:val="Sraopastraipa"/>
        <w:numPr>
          <w:ilvl w:val="0"/>
          <w:numId w:val="8"/>
        </w:numPr>
        <w:spacing w:after="0" w:line="240" w:lineRule="auto"/>
        <w:ind w:left="567" w:hanging="567"/>
        <w:rPr>
          <w:rFonts w:ascii="Times New Roman" w:eastAsia="Times New Roman" w:hAnsi="Times New Roman" w:cs="Times New Roman"/>
          <w:lang w:val="lt-LT"/>
        </w:rPr>
      </w:pPr>
      <w:r w:rsidRPr="004606BD">
        <w:rPr>
          <w:rFonts w:ascii="Times New Roman" w:eastAsia="Times New Roman" w:hAnsi="Times New Roman" w:cs="Times New Roman"/>
          <w:lang w:val="lt-LT"/>
        </w:rPr>
        <w:t xml:space="preserve">jeigu </w:t>
      </w:r>
      <w:r w:rsidR="004606BD" w:rsidRPr="004606BD">
        <w:rPr>
          <w:rFonts w:ascii="Times New Roman" w:eastAsia="Times New Roman" w:hAnsi="Times New Roman" w:cs="Times New Roman"/>
          <w:lang w:val="lt-LT"/>
        </w:rPr>
        <w:t>Jūsų skydliaukė neveikia tinkamai</w:t>
      </w:r>
      <w:r w:rsidR="004606BD" w:rsidRPr="00827623" w:rsidDel="004606BD">
        <w:rPr>
          <w:rFonts w:ascii="Times New Roman" w:eastAsia="Times New Roman" w:hAnsi="Times New Roman" w:cs="Times New Roman"/>
          <w:lang w:val="lt-LT"/>
        </w:rPr>
        <w:t xml:space="preserve"> </w:t>
      </w:r>
      <w:r w:rsidRPr="00C81200">
        <w:rPr>
          <w:rFonts w:ascii="Times New Roman" w:eastAsia="Times New Roman" w:hAnsi="Times New Roman" w:cs="Times New Roman"/>
          <w:lang w:val="lt-LT"/>
        </w:rPr>
        <w:t>(</w:t>
      </w:r>
      <w:r w:rsidR="004606BD" w:rsidRPr="00C81200">
        <w:rPr>
          <w:rFonts w:ascii="Times New Roman" w:eastAsia="Times New Roman" w:hAnsi="Times New Roman" w:cs="Times New Roman"/>
          <w:lang w:val="lt-LT"/>
        </w:rPr>
        <w:t xml:space="preserve">pvz., </w:t>
      </w:r>
      <w:r w:rsidR="004606BD" w:rsidRPr="00EB6AC0">
        <w:rPr>
          <w:rFonts w:ascii="Times New Roman" w:eastAsia="Times New Roman" w:hAnsi="Times New Roman" w:cs="Times New Roman"/>
          <w:lang w:val="lt-LT"/>
        </w:rPr>
        <w:t>yra hipertir</w:t>
      </w:r>
      <w:r w:rsidR="004606BD" w:rsidRPr="00E01F7B">
        <w:rPr>
          <w:rFonts w:ascii="Times New Roman" w:eastAsia="Times New Roman" w:hAnsi="Times New Roman" w:cs="Times New Roman"/>
          <w:lang w:val="lt-LT"/>
        </w:rPr>
        <w:t>ozė [</w:t>
      </w:r>
      <w:r w:rsidRPr="00E01F7B">
        <w:rPr>
          <w:rFonts w:ascii="Times New Roman" w:eastAsia="Times New Roman" w:hAnsi="Times New Roman" w:cs="Times New Roman"/>
          <w:lang w:val="lt-LT"/>
        </w:rPr>
        <w:t>suaktyvėjusi skydliaukės funkcija</w:t>
      </w:r>
      <w:r w:rsidR="004606BD" w:rsidRPr="004606BD">
        <w:rPr>
          <w:rFonts w:ascii="Times New Roman" w:eastAsia="Times New Roman" w:hAnsi="Times New Roman" w:cs="Times New Roman"/>
          <w:lang w:val="lt-LT"/>
        </w:rPr>
        <w:t>]</w:t>
      </w:r>
      <w:r w:rsidR="008215B2" w:rsidRPr="004606BD">
        <w:rPr>
          <w:rFonts w:ascii="Times New Roman" w:eastAsia="Times New Roman" w:hAnsi="Times New Roman" w:cs="Times New Roman"/>
          <w:lang w:val="lt-LT"/>
        </w:rPr>
        <w:t>, sukelianti apetito padidėjimą, kūno svorio mažėjimą, prakaitavimą, dažnesnį širdies plakimą ar neramumą</w:t>
      </w:r>
      <w:r w:rsidRPr="004606BD">
        <w:rPr>
          <w:rFonts w:ascii="Times New Roman" w:eastAsia="Times New Roman" w:hAnsi="Times New Roman" w:cs="Times New Roman"/>
          <w:lang w:val="lt-LT"/>
        </w:rPr>
        <w:t>)</w:t>
      </w:r>
      <w:r w:rsidR="004606BD" w:rsidRPr="004606BD">
        <w:rPr>
          <w:rFonts w:ascii="Times New Roman" w:eastAsia="Times New Roman" w:hAnsi="Times New Roman" w:cs="Times New Roman"/>
          <w:lang w:val="lt-LT"/>
        </w:rPr>
        <w:t xml:space="preserve"> ar kitokia </w:t>
      </w:r>
      <w:r w:rsidRPr="004606BD">
        <w:rPr>
          <w:rFonts w:ascii="Times New Roman" w:eastAsia="Times New Roman" w:hAnsi="Times New Roman" w:cs="Times New Roman"/>
          <w:lang w:val="lt-LT"/>
        </w:rPr>
        <w:t>ūmi</w:t>
      </w:r>
      <w:r w:rsidR="00A673EA" w:rsidRPr="004606BD">
        <w:rPr>
          <w:rFonts w:ascii="Times New Roman" w:eastAsia="Times New Roman" w:hAnsi="Times New Roman" w:cs="Times New Roman"/>
          <w:lang w:val="lt-LT"/>
        </w:rPr>
        <w:t>n</w:t>
      </w:r>
      <w:r w:rsidR="004606BD">
        <w:rPr>
          <w:rFonts w:ascii="Times New Roman" w:eastAsia="Times New Roman" w:hAnsi="Times New Roman" w:cs="Times New Roman"/>
          <w:lang w:val="lt-LT"/>
        </w:rPr>
        <w:t>ė</w:t>
      </w:r>
      <w:r w:rsidRPr="004606BD">
        <w:rPr>
          <w:rFonts w:ascii="Times New Roman" w:eastAsia="Times New Roman" w:hAnsi="Times New Roman" w:cs="Times New Roman"/>
          <w:lang w:val="lt-LT"/>
        </w:rPr>
        <w:t xml:space="preserve"> skydliaukės lig</w:t>
      </w:r>
      <w:r w:rsidR="00A673EA" w:rsidRPr="004606BD">
        <w:rPr>
          <w:rFonts w:ascii="Times New Roman" w:eastAsia="Times New Roman" w:hAnsi="Times New Roman" w:cs="Times New Roman"/>
          <w:lang w:val="lt-LT"/>
        </w:rPr>
        <w:t>a</w:t>
      </w:r>
      <w:r w:rsidRPr="004606BD">
        <w:rPr>
          <w:rFonts w:ascii="Times New Roman" w:eastAsia="Times New Roman" w:hAnsi="Times New Roman" w:cs="Times New Roman"/>
          <w:lang w:val="lt-LT"/>
        </w:rPr>
        <w:t>;</w:t>
      </w:r>
    </w:p>
    <w:p w14:paraId="7CC28AC4" w14:textId="77777777" w:rsidR="00A146A0" w:rsidRDefault="00084A8B" w:rsidP="00A146A0">
      <w:pPr>
        <w:pStyle w:val="Sraopastraipa"/>
        <w:numPr>
          <w:ilvl w:val="0"/>
          <w:numId w:val="8"/>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jeigu yra į pūslelinę panašus odos uždegimas (herpetiškasis Diuringo dermatitas);</w:t>
      </w:r>
    </w:p>
    <w:p w14:paraId="18B25B14" w14:textId="11F8C9B9" w:rsidR="00775D64" w:rsidRPr="002033A6" w:rsidRDefault="00A146A0" w:rsidP="00775D64">
      <w:pPr>
        <w:pStyle w:val="Sraopastraipa"/>
        <w:numPr>
          <w:ilvl w:val="0"/>
          <w:numId w:val="8"/>
        </w:numPr>
        <w:spacing w:after="0" w:line="240" w:lineRule="auto"/>
        <w:ind w:left="567" w:hanging="567"/>
        <w:rPr>
          <w:rFonts w:ascii="Times New Roman" w:eastAsia="Times New Roman" w:hAnsi="Times New Roman" w:cs="Times New Roman"/>
          <w:lang w:val="lt-LT"/>
        </w:rPr>
      </w:pPr>
      <w:r w:rsidRPr="002033A6">
        <w:rPr>
          <w:rFonts w:ascii="Times New Roman" w:hAnsi="Times New Roman" w:cs="Times New Roman"/>
          <w:lang w:val="lt-LT" w:eastAsia="lt-LT"/>
        </w:rPr>
        <w:t>prieš scintigrafiją</w:t>
      </w:r>
      <w:r w:rsidR="005060DB">
        <w:rPr>
          <w:rFonts w:ascii="Times New Roman" w:hAnsi="Times New Roman" w:cs="Times New Roman"/>
          <w:lang w:val="lt-LT" w:eastAsia="lt-LT"/>
        </w:rPr>
        <w:t xml:space="preserve">, jos metu </w:t>
      </w:r>
      <w:r w:rsidR="00A64C3D">
        <w:rPr>
          <w:rFonts w:ascii="Times New Roman" w:hAnsi="Times New Roman" w:cs="Times New Roman"/>
          <w:lang w:val="lt-LT" w:eastAsia="lt-LT"/>
        </w:rPr>
        <w:t>i</w:t>
      </w:r>
      <w:r w:rsidR="005060DB">
        <w:rPr>
          <w:rFonts w:ascii="Times New Roman" w:hAnsi="Times New Roman" w:cs="Times New Roman"/>
          <w:lang w:val="lt-LT" w:eastAsia="lt-LT"/>
        </w:rPr>
        <w:t>r po jos</w:t>
      </w:r>
      <w:r w:rsidRPr="002033A6">
        <w:rPr>
          <w:rFonts w:ascii="Times New Roman" w:hAnsi="Times New Roman" w:cs="Times New Roman"/>
          <w:lang w:val="lt-LT" w:eastAsia="lt-LT"/>
        </w:rPr>
        <w:t xml:space="preserve"> naudojant radioaktyvųjį jodą ar skydliaukės </w:t>
      </w:r>
      <w:r w:rsidR="005060DB">
        <w:rPr>
          <w:rFonts w:ascii="Times New Roman" w:hAnsi="Times New Roman" w:cs="Times New Roman"/>
          <w:lang w:val="lt-LT" w:eastAsia="lt-LT"/>
        </w:rPr>
        <w:t xml:space="preserve">ligų </w:t>
      </w:r>
      <w:r w:rsidRPr="002033A6">
        <w:rPr>
          <w:rFonts w:ascii="Times New Roman" w:hAnsi="Times New Roman" w:cs="Times New Roman"/>
          <w:lang w:val="lt-LT" w:eastAsia="lt-LT"/>
        </w:rPr>
        <w:t>gydym</w:t>
      </w:r>
      <w:r w:rsidR="005060DB">
        <w:rPr>
          <w:rFonts w:ascii="Times New Roman" w:hAnsi="Times New Roman" w:cs="Times New Roman"/>
          <w:lang w:val="lt-LT" w:eastAsia="lt-LT"/>
        </w:rPr>
        <w:t>o</w:t>
      </w:r>
      <w:r w:rsidRPr="002033A6">
        <w:rPr>
          <w:rFonts w:ascii="Times New Roman" w:hAnsi="Times New Roman" w:cs="Times New Roman"/>
          <w:lang w:val="lt-LT" w:eastAsia="lt-LT"/>
        </w:rPr>
        <w:t xml:space="preserve"> radioaktyviuoju jodu </w:t>
      </w:r>
      <w:r w:rsidR="005060DB">
        <w:rPr>
          <w:rFonts w:ascii="Times New Roman" w:hAnsi="Times New Roman" w:cs="Times New Roman"/>
          <w:lang w:val="lt-LT" w:eastAsia="lt-LT"/>
        </w:rPr>
        <w:t>metu</w:t>
      </w:r>
      <w:r w:rsidRPr="002033A6">
        <w:rPr>
          <w:rFonts w:ascii="Times New Roman" w:hAnsi="Times New Roman" w:cs="Times New Roman"/>
          <w:lang w:val="lt-LT" w:eastAsia="lt-LT"/>
        </w:rPr>
        <w:t xml:space="preserve"> (žr. poskyrį „Įspėjimai ir atsargumo priemonės“);</w:t>
      </w:r>
    </w:p>
    <w:p w14:paraId="1CA22294" w14:textId="6728863A" w:rsidR="00A146A0" w:rsidRPr="002033A6" w:rsidRDefault="00A146A0" w:rsidP="00775D64">
      <w:pPr>
        <w:pStyle w:val="Sraopastraipa"/>
        <w:numPr>
          <w:ilvl w:val="0"/>
          <w:numId w:val="8"/>
        </w:numPr>
        <w:spacing w:after="0" w:line="240" w:lineRule="auto"/>
        <w:ind w:left="567" w:hanging="567"/>
        <w:rPr>
          <w:rFonts w:ascii="Times New Roman" w:eastAsia="Times New Roman" w:hAnsi="Times New Roman" w:cs="Times New Roman"/>
          <w:lang w:val="lt-LT"/>
        </w:rPr>
      </w:pPr>
      <w:r w:rsidRPr="002033A6">
        <w:rPr>
          <w:rFonts w:ascii="Times New Roman" w:hAnsi="Times New Roman" w:cs="Times New Roman"/>
          <w:lang w:val="lt-LT" w:eastAsia="lt-LT"/>
        </w:rPr>
        <w:t>kartu su vaistais, kurių sudėtyje yra gyvsidabrio, nes vartojimas kartu gali sukelti gleivinės pažaidą;</w:t>
      </w:r>
    </w:p>
    <w:p w14:paraId="7F905C51" w14:textId="3FE53B73" w:rsidR="008962DC" w:rsidRPr="00DA4C4E" w:rsidRDefault="008962DC" w:rsidP="002A3C49">
      <w:pPr>
        <w:pStyle w:val="Sraopastraipa"/>
        <w:numPr>
          <w:ilvl w:val="0"/>
          <w:numId w:val="8"/>
        </w:numPr>
        <w:spacing w:after="0" w:line="240" w:lineRule="auto"/>
        <w:ind w:left="567" w:hanging="567"/>
        <w:rPr>
          <w:rFonts w:ascii="Times New Roman" w:eastAsia="Times New Roman" w:hAnsi="Times New Roman" w:cs="Times New Roman"/>
          <w:lang w:val="lt-LT" w:eastAsia="lt-LT"/>
        </w:rPr>
      </w:pPr>
      <w:r w:rsidRPr="00DA4C4E">
        <w:rPr>
          <w:rFonts w:ascii="Times New Roman" w:eastAsia="Times New Roman" w:hAnsi="Times New Roman" w:cs="Times New Roman"/>
          <w:lang w:val="lt-LT" w:eastAsia="lt-LT"/>
        </w:rPr>
        <w:t>jeigu esate nėščia arba maitinate krūtimi;</w:t>
      </w:r>
    </w:p>
    <w:p w14:paraId="4E8D3C36" w14:textId="3D29EAEC" w:rsidR="00084A8B" w:rsidRPr="00DA4C4E" w:rsidRDefault="008962DC" w:rsidP="002A3C49">
      <w:pPr>
        <w:pStyle w:val="Sraopastraipa"/>
        <w:numPr>
          <w:ilvl w:val="0"/>
          <w:numId w:val="8"/>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mergaitėms </w:t>
      </w:r>
      <w:r w:rsidR="00084A8B" w:rsidRPr="00DA4C4E">
        <w:rPr>
          <w:rFonts w:ascii="Times New Roman" w:eastAsia="Times New Roman" w:hAnsi="Times New Roman" w:cs="Times New Roman"/>
          <w:lang w:val="lt-LT"/>
        </w:rPr>
        <w:t xml:space="preserve">iki lytinio </w:t>
      </w:r>
      <w:r w:rsidRPr="00DA4C4E">
        <w:rPr>
          <w:rFonts w:ascii="Times New Roman" w:eastAsia="Times New Roman" w:hAnsi="Times New Roman" w:cs="Times New Roman"/>
          <w:lang w:val="lt-LT"/>
        </w:rPr>
        <w:t>su</w:t>
      </w:r>
      <w:r w:rsidR="00084A8B" w:rsidRPr="00DA4C4E">
        <w:rPr>
          <w:rFonts w:ascii="Times New Roman" w:eastAsia="Times New Roman" w:hAnsi="Times New Roman" w:cs="Times New Roman"/>
          <w:lang w:val="lt-LT"/>
        </w:rPr>
        <w:t>brendimo.</w:t>
      </w:r>
    </w:p>
    <w:p w14:paraId="1B4BCBD8" w14:textId="77777777" w:rsidR="00084A8B" w:rsidRPr="00DA4C4E" w:rsidRDefault="00084A8B" w:rsidP="00084A8B">
      <w:pPr>
        <w:spacing w:after="0" w:line="240" w:lineRule="auto"/>
        <w:rPr>
          <w:rFonts w:ascii="Times New Roman" w:eastAsia="Times New Roman" w:hAnsi="Times New Roman" w:cs="Times New Roman"/>
          <w:lang w:val="lt-LT"/>
        </w:rPr>
      </w:pPr>
    </w:p>
    <w:p w14:paraId="009B3131" w14:textId="5E9BA3F1" w:rsidR="000E0991" w:rsidRPr="00DA4C4E" w:rsidRDefault="000E0991" w:rsidP="000E0991">
      <w:pPr>
        <w:autoSpaceDE w:val="0"/>
        <w:autoSpaceDN w:val="0"/>
        <w:adjustRightInd w:val="0"/>
        <w:spacing w:after="0" w:line="240" w:lineRule="auto"/>
        <w:rPr>
          <w:rFonts w:ascii="Times New Roman" w:eastAsia="Calibri" w:hAnsi="Times New Roman" w:cs="Times New Roman"/>
          <w:b/>
          <w:lang w:val="lt-LT"/>
        </w:rPr>
      </w:pPr>
      <w:bookmarkStart w:id="7" w:name="_Hlk31265920"/>
      <w:r w:rsidRPr="00DA4C4E">
        <w:rPr>
          <w:rFonts w:ascii="Times New Roman" w:eastAsia="Calibri" w:hAnsi="Times New Roman" w:cs="Times New Roman"/>
          <w:b/>
          <w:lang w:val="lt-LT"/>
        </w:rPr>
        <w:t>Jeigu Jums pasireišk</w:t>
      </w:r>
      <w:r w:rsidR="00772494" w:rsidRPr="00DA4C4E">
        <w:rPr>
          <w:rFonts w:ascii="Times New Roman" w:eastAsia="Calibri" w:hAnsi="Times New Roman" w:cs="Times New Roman"/>
          <w:b/>
          <w:lang w:val="lt-LT"/>
        </w:rPr>
        <w:t>i</w:t>
      </w:r>
      <w:r w:rsidRPr="00DA4C4E">
        <w:rPr>
          <w:rFonts w:ascii="Times New Roman" w:eastAsia="Calibri" w:hAnsi="Times New Roman" w:cs="Times New Roman"/>
          <w:b/>
          <w:lang w:val="lt-LT"/>
        </w:rPr>
        <w:t xml:space="preserve">a bet kuris iš toliau išvardytų simptomų, nevartokite </w:t>
      </w:r>
      <w:r w:rsidRPr="00DA4C4E">
        <w:rPr>
          <w:rFonts w:ascii="Times New Roman" w:eastAsia="Times New Roman" w:hAnsi="Times New Roman" w:cs="Times New Roman"/>
          <w:b/>
          <w:lang w:val="lt-LT"/>
        </w:rPr>
        <w:t>Betadine</w:t>
      </w:r>
      <w:r w:rsidRPr="00DA4C4E">
        <w:rPr>
          <w:rFonts w:ascii="Times New Roman" w:eastAsia="Calibri" w:hAnsi="Times New Roman" w:cs="Times New Roman"/>
          <w:b/>
          <w:lang w:val="lt-LT"/>
        </w:rPr>
        <w:t xml:space="preserve"> ovulių ir kiek įmanoma greičiau kreipkitės į gydytoją.</w:t>
      </w:r>
    </w:p>
    <w:p w14:paraId="5CBAD07C" w14:textId="4F0CC46C" w:rsidR="000E0991" w:rsidRPr="00DA4C4E" w:rsidRDefault="000E0991" w:rsidP="000E0991">
      <w:pPr>
        <w:numPr>
          <w:ilvl w:val="0"/>
          <w:numId w:val="4"/>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Nereguliarus kraujavimas iš makšties.</w:t>
      </w:r>
    </w:p>
    <w:p w14:paraId="05DCFAEB" w14:textId="03932693" w:rsidR="000E0991" w:rsidRPr="00DA4C4E" w:rsidRDefault="000E0991" w:rsidP="000E0991">
      <w:pPr>
        <w:numPr>
          <w:ilvl w:val="0"/>
          <w:numId w:val="4"/>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Nenormalus kraujavimas iš makšties ar kraujingos išskyros.</w:t>
      </w:r>
    </w:p>
    <w:p w14:paraId="0992CE75" w14:textId="63492797" w:rsidR="000E0991" w:rsidRPr="00DA4C4E" w:rsidRDefault="00FC2FE3" w:rsidP="000E0991">
      <w:pPr>
        <w:numPr>
          <w:ilvl w:val="0"/>
          <w:numId w:val="4"/>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Makšties ar </w:t>
      </w:r>
      <w:r w:rsidR="00E70D04" w:rsidRPr="00DA4C4E">
        <w:rPr>
          <w:rFonts w:ascii="Times New Roman" w:eastAsia="Times New Roman" w:hAnsi="Times New Roman" w:cs="Times New Roman"/>
          <w:lang w:val="lt-LT"/>
        </w:rPr>
        <w:t>išorinių</w:t>
      </w:r>
      <w:r w:rsidRPr="00DA4C4E">
        <w:rPr>
          <w:rFonts w:ascii="Times New Roman" w:eastAsia="Times New Roman" w:hAnsi="Times New Roman" w:cs="Times New Roman"/>
          <w:lang w:val="lt-LT"/>
        </w:rPr>
        <w:t xml:space="preserve"> lytinių</w:t>
      </w:r>
      <w:r w:rsidR="00E70D04" w:rsidRPr="00DA4C4E">
        <w:rPr>
          <w:rFonts w:ascii="Times New Roman" w:eastAsia="Times New Roman" w:hAnsi="Times New Roman" w:cs="Times New Roman"/>
          <w:lang w:val="lt-LT"/>
        </w:rPr>
        <w:t xml:space="preserve"> </w:t>
      </w:r>
      <w:r w:rsidRPr="00DA4C4E">
        <w:rPr>
          <w:rFonts w:ascii="Times New Roman" w:eastAsia="Times New Roman" w:hAnsi="Times New Roman" w:cs="Times New Roman"/>
          <w:lang w:val="lt-LT"/>
        </w:rPr>
        <w:t xml:space="preserve">organų </w:t>
      </w:r>
      <w:r w:rsidR="00E70D04" w:rsidRPr="00DA4C4E">
        <w:rPr>
          <w:rFonts w:ascii="Times New Roman" w:eastAsia="Times New Roman" w:hAnsi="Times New Roman" w:cs="Times New Roman"/>
          <w:lang w:val="lt-LT"/>
        </w:rPr>
        <w:t>opos, pūslės ar žaizdelės</w:t>
      </w:r>
      <w:r w:rsidR="000E0991" w:rsidRPr="00DA4C4E">
        <w:rPr>
          <w:rFonts w:ascii="Times New Roman" w:eastAsia="Times New Roman" w:hAnsi="Times New Roman" w:cs="Times New Roman"/>
          <w:lang w:val="lt-LT"/>
        </w:rPr>
        <w:t>.</w:t>
      </w:r>
    </w:p>
    <w:p w14:paraId="6007241C" w14:textId="66AA03AB" w:rsidR="000E0991" w:rsidRPr="00DA4C4E" w:rsidRDefault="000E0991" w:rsidP="000E0991">
      <w:pPr>
        <w:numPr>
          <w:ilvl w:val="0"/>
          <w:numId w:val="4"/>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Apatinės pilvo dalies skausmas.</w:t>
      </w:r>
    </w:p>
    <w:p w14:paraId="0D013C90" w14:textId="5A5553F1" w:rsidR="000E0991" w:rsidRPr="00DA4C4E" w:rsidRDefault="000E0991" w:rsidP="000E0991">
      <w:pPr>
        <w:numPr>
          <w:ilvl w:val="0"/>
          <w:numId w:val="4"/>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Skausmingas ar pasunkėjęs šlapinimasis.</w:t>
      </w:r>
    </w:p>
    <w:p w14:paraId="037D137E" w14:textId="302E152A" w:rsidR="000E0991" w:rsidRPr="00DA4C4E" w:rsidRDefault="000E0991" w:rsidP="000E0991">
      <w:pPr>
        <w:numPr>
          <w:ilvl w:val="0"/>
          <w:numId w:val="4"/>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Karščiavimas arba šaltkrėtis.</w:t>
      </w:r>
    </w:p>
    <w:p w14:paraId="70617E92" w14:textId="21C9A4D1" w:rsidR="000E0991" w:rsidRPr="00DA4C4E" w:rsidRDefault="000E0991" w:rsidP="000E0991">
      <w:pPr>
        <w:numPr>
          <w:ilvl w:val="0"/>
          <w:numId w:val="4"/>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Pykinimas arba vėmimas.</w:t>
      </w:r>
    </w:p>
    <w:p w14:paraId="674190E9" w14:textId="76047D5D" w:rsidR="000E0991" w:rsidRPr="00DA4C4E" w:rsidRDefault="000E0991" w:rsidP="000E0991">
      <w:pPr>
        <w:numPr>
          <w:ilvl w:val="0"/>
          <w:numId w:val="4"/>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Viduriavimas.</w:t>
      </w:r>
    </w:p>
    <w:p w14:paraId="59612DCF" w14:textId="3F0E78E2" w:rsidR="000E0991" w:rsidRPr="00DA4C4E" w:rsidRDefault="00FC2FE3" w:rsidP="000E0991">
      <w:pPr>
        <w:numPr>
          <w:ilvl w:val="0"/>
          <w:numId w:val="4"/>
        </w:numPr>
        <w:spacing w:after="0" w:line="240" w:lineRule="auto"/>
        <w:ind w:left="567" w:hanging="567"/>
        <w:jc w:val="both"/>
        <w:rPr>
          <w:rFonts w:ascii="Times New Roman" w:eastAsia="Times New Roman" w:hAnsi="Times New Roman" w:cs="Times New Roman"/>
          <w:lang w:val="lt-LT"/>
        </w:rPr>
      </w:pPr>
      <w:r w:rsidRPr="00DA4C4E">
        <w:rPr>
          <w:rFonts w:ascii="Times New Roman" w:eastAsia="Times New Roman" w:hAnsi="Times New Roman" w:cs="Times New Roman"/>
          <w:lang w:val="lt-LT"/>
        </w:rPr>
        <w:t>Nemalonaus kvapo išskyros iš makšties</w:t>
      </w:r>
      <w:r w:rsidR="000E0991" w:rsidRPr="00DA4C4E">
        <w:rPr>
          <w:rFonts w:ascii="Times New Roman" w:eastAsia="Times New Roman" w:hAnsi="Times New Roman" w:cs="Times New Roman"/>
          <w:lang w:val="lt-LT"/>
        </w:rPr>
        <w:t>.</w:t>
      </w:r>
    </w:p>
    <w:p w14:paraId="00273F03" w14:textId="4F6B817C" w:rsidR="000E0991" w:rsidRPr="00DA4C4E" w:rsidRDefault="00FC2FE3" w:rsidP="000E0991">
      <w:pPr>
        <w:autoSpaceDE w:val="0"/>
        <w:autoSpaceDN w:val="0"/>
        <w:adjustRightInd w:val="0"/>
        <w:spacing w:after="0" w:line="240" w:lineRule="auto"/>
        <w:rPr>
          <w:rFonts w:ascii="Times New Roman" w:eastAsia="Calibri" w:hAnsi="Times New Roman" w:cs="Times New Roman"/>
          <w:lang w:val="lt-LT"/>
        </w:rPr>
      </w:pPr>
      <w:r w:rsidRPr="00DA4C4E">
        <w:rPr>
          <w:rFonts w:ascii="Times New Roman" w:eastAsia="Calibri" w:hAnsi="Times New Roman" w:cs="Times New Roman"/>
          <w:lang w:val="lt-LT"/>
        </w:rPr>
        <w:t>Tokiais atvejais gydymas</w:t>
      </w:r>
      <w:r w:rsidR="000E0991" w:rsidRPr="00DA4C4E">
        <w:rPr>
          <w:rFonts w:ascii="Times New Roman" w:eastAsia="Calibri" w:hAnsi="Times New Roman" w:cs="Times New Roman"/>
          <w:lang w:val="lt-LT"/>
        </w:rPr>
        <w:t xml:space="preserve"> </w:t>
      </w:r>
      <w:r w:rsidR="000E0991" w:rsidRPr="00DA4C4E">
        <w:rPr>
          <w:rFonts w:ascii="Times New Roman" w:eastAsia="Times New Roman" w:hAnsi="Times New Roman" w:cs="Times New Roman"/>
          <w:lang w:val="lt-LT"/>
        </w:rPr>
        <w:t>Betadine</w:t>
      </w:r>
      <w:r w:rsidR="000E0991" w:rsidRPr="00DA4C4E">
        <w:rPr>
          <w:rFonts w:ascii="Times New Roman" w:eastAsia="Calibri" w:hAnsi="Times New Roman" w:cs="Times New Roman"/>
          <w:lang w:val="lt-LT"/>
        </w:rPr>
        <w:t xml:space="preserve"> </w:t>
      </w:r>
      <w:r w:rsidRPr="00DA4C4E">
        <w:rPr>
          <w:rFonts w:ascii="Times New Roman" w:eastAsia="Calibri" w:hAnsi="Times New Roman" w:cs="Times New Roman"/>
          <w:lang w:val="lt-LT"/>
        </w:rPr>
        <w:t>ovulėmis Jums gali netikti</w:t>
      </w:r>
      <w:r w:rsidR="000E0991" w:rsidRPr="00DA4C4E">
        <w:rPr>
          <w:rFonts w:ascii="Times New Roman" w:eastAsia="Calibri" w:hAnsi="Times New Roman" w:cs="Times New Roman"/>
          <w:lang w:val="lt-LT"/>
        </w:rPr>
        <w:t>.</w:t>
      </w:r>
    </w:p>
    <w:p w14:paraId="418EB43A" w14:textId="77777777" w:rsidR="000E0991" w:rsidRPr="00DA4C4E" w:rsidRDefault="000E0991" w:rsidP="000E0991">
      <w:pPr>
        <w:autoSpaceDE w:val="0"/>
        <w:autoSpaceDN w:val="0"/>
        <w:adjustRightInd w:val="0"/>
        <w:spacing w:after="0" w:line="240" w:lineRule="auto"/>
        <w:rPr>
          <w:rFonts w:ascii="Times New Roman" w:eastAsia="Calibri" w:hAnsi="Times New Roman" w:cs="Times New Roman"/>
          <w:lang w:val="lt-LT"/>
        </w:rPr>
      </w:pPr>
    </w:p>
    <w:bookmarkEnd w:id="7"/>
    <w:p w14:paraId="45D7EA58" w14:textId="77777777" w:rsidR="00084A8B" w:rsidRPr="00DA4C4E" w:rsidRDefault="00084A8B" w:rsidP="00084A8B">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Įspėjimai ir atsargumo priemonės</w:t>
      </w:r>
    </w:p>
    <w:p w14:paraId="074619C0" w14:textId="60B5C8E7" w:rsidR="00084A8B" w:rsidRPr="00DA4C4E" w:rsidRDefault="00084A8B" w:rsidP="00084A8B">
      <w:pPr>
        <w:spacing w:after="0" w:line="240" w:lineRule="auto"/>
        <w:rPr>
          <w:rFonts w:ascii="Times New Roman" w:eastAsia="Times New Roman" w:hAnsi="Times New Roman" w:cs="Times New Roman"/>
          <w:bCs/>
          <w:lang w:val="lt-LT"/>
        </w:rPr>
      </w:pPr>
      <w:r w:rsidRPr="00DA4C4E">
        <w:rPr>
          <w:rFonts w:ascii="Times New Roman" w:eastAsia="Times New Roman" w:hAnsi="Times New Roman" w:cs="Times New Roman"/>
          <w:bCs/>
          <w:lang w:val="lt-LT"/>
        </w:rPr>
        <w:t xml:space="preserve">Pasitarkite su gydytoju </w:t>
      </w:r>
      <w:r w:rsidR="00CB0868">
        <w:rPr>
          <w:rFonts w:ascii="Times New Roman" w:eastAsia="Times New Roman" w:hAnsi="Times New Roman" w:cs="Times New Roman"/>
          <w:bCs/>
          <w:lang w:val="lt-LT"/>
        </w:rPr>
        <w:t xml:space="preserve">arba vaistininku </w:t>
      </w:r>
      <w:r w:rsidRPr="00DA4C4E">
        <w:rPr>
          <w:rFonts w:ascii="Times New Roman" w:eastAsia="Times New Roman" w:hAnsi="Times New Roman" w:cs="Times New Roman"/>
          <w:bCs/>
          <w:lang w:val="lt-LT"/>
        </w:rPr>
        <w:t>prieš vartodami Betadine</w:t>
      </w:r>
      <w:r w:rsidR="007A723B" w:rsidRPr="00DA4C4E">
        <w:rPr>
          <w:rFonts w:ascii="Times New Roman" w:eastAsia="Times New Roman" w:hAnsi="Times New Roman" w:cs="Times New Roman"/>
          <w:bCs/>
          <w:lang w:val="lt-LT"/>
        </w:rPr>
        <w:t xml:space="preserve"> ovulių</w:t>
      </w:r>
      <w:r w:rsidRPr="00DA4C4E">
        <w:rPr>
          <w:rFonts w:ascii="Times New Roman" w:eastAsia="Times New Roman" w:hAnsi="Times New Roman" w:cs="Times New Roman"/>
          <w:bCs/>
          <w:lang w:val="lt-LT"/>
        </w:rPr>
        <w:t>.</w:t>
      </w:r>
    </w:p>
    <w:p w14:paraId="27567DD1" w14:textId="77777777" w:rsidR="00084A8B" w:rsidRPr="00DA4C4E" w:rsidRDefault="00084A8B" w:rsidP="00084A8B">
      <w:pPr>
        <w:tabs>
          <w:tab w:val="left" w:pos="567"/>
        </w:tabs>
        <w:spacing w:after="0" w:line="240" w:lineRule="auto"/>
        <w:rPr>
          <w:rFonts w:ascii="Times New Roman" w:eastAsia="Times New Roman" w:hAnsi="Times New Roman" w:cs="Times New Roman"/>
          <w:bCs/>
          <w:lang w:val="lt-LT"/>
        </w:rPr>
      </w:pPr>
    </w:p>
    <w:p w14:paraId="3C259511" w14:textId="105F70A3" w:rsidR="00084A8B" w:rsidRPr="003E5BEE" w:rsidRDefault="00084A8B" w:rsidP="003E5BEE">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Vaisto vartojant reguliariai, jeigu sergate lėtiniu inkstų nepakankamumu</w:t>
      </w:r>
      <w:r w:rsidR="007A723B" w:rsidRPr="003E5BEE">
        <w:rPr>
          <w:rFonts w:ascii="Times New Roman" w:eastAsia="Times New Roman" w:hAnsi="Times New Roman" w:cs="Times New Roman"/>
          <w:lang w:val="lt-LT"/>
        </w:rPr>
        <w:t>, Betadine būtina vartoti atsargiai</w:t>
      </w:r>
      <w:r w:rsidRPr="003E5BEE">
        <w:rPr>
          <w:rFonts w:ascii="Times New Roman" w:eastAsia="Times New Roman" w:hAnsi="Times New Roman" w:cs="Times New Roman"/>
          <w:lang w:val="lt-LT"/>
        </w:rPr>
        <w:t>.</w:t>
      </w:r>
    </w:p>
    <w:p w14:paraId="1944DEAE" w14:textId="3870DA0F" w:rsidR="00AF6C8C" w:rsidRPr="003E5BEE" w:rsidRDefault="00DA2F27"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N</w:t>
      </w:r>
      <w:r w:rsidR="00C832BD" w:rsidRPr="003E5BEE">
        <w:rPr>
          <w:rFonts w:ascii="Times New Roman" w:eastAsia="Times New Roman" w:hAnsi="Times New Roman" w:cs="Times New Roman"/>
          <w:lang w:val="lt-LT"/>
        </w:rPr>
        <w:t>egali</w:t>
      </w:r>
      <w:r w:rsidR="001C4259" w:rsidRPr="003E5BEE">
        <w:rPr>
          <w:rFonts w:ascii="Times New Roman" w:eastAsia="Times New Roman" w:hAnsi="Times New Roman" w:cs="Times New Roman"/>
          <w:lang w:val="lt-LT"/>
        </w:rPr>
        <w:t>ma</w:t>
      </w:r>
      <w:r w:rsidR="00C832BD" w:rsidRPr="003E5BEE">
        <w:rPr>
          <w:rFonts w:ascii="Times New Roman" w:eastAsia="Times New Roman" w:hAnsi="Times New Roman" w:cs="Times New Roman"/>
          <w:lang w:val="lt-LT"/>
        </w:rPr>
        <w:t xml:space="preserve"> atmesti padidėjusio skydliaukės </w:t>
      </w:r>
      <w:r w:rsidR="001C4259" w:rsidRPr="003E5BEE">
        <w:rPr>
          <w:rFonts w:ascii="Times New Roman" w:eastAsia="Times New Roman" w:hAnsi="Times New Roman" w:cs="Times New Roman"/>
          <w:lang w:val="lt-LT"/>
        </w:rPr>
        <w:t>funkcijos (hipertirozės) su</w:t>
      </w:r>
      <w:r w:rsidR="00910867" w:rsidRPr="003E5BEE">
        <w:rPr>
          <w:rFonts w:ascii="Times New Roman" w:eastAsia="Times New Roman" w:hAnsi="Times New Roman" w:cs="Times New Roman"/>
          <w:lang w:val="lt-LT"/>
        </w:rPr>
        <w:t>aktyv</w:t>
      </w:r>
      <w:r w:rsidR="001C4259" w:rsidRPr="003E5BEE">
        <w:rPr>
          <w:rFonts w:ascii="Times New Roman" w:eastAsia="Times New Roman" w:hAnsi="Times New Roman" w:cs="Times New Roman"/>
          <w:lang w:val="lt-LT"/>
        </w:rPr>
        <w:t>ėjimo</w:t>
      </w:r>
      <w:r w:rsidR="00910867" w:rsidRPr="003E5BEE">
        <w:rPr>
          <w:rFonts w:ascii="Times New Roman" w:eastAsia="Times New Roman" w:hAnsi="Times New Roman" w:cs="Times New Roman"/>
          <w:lang w:val="lt-LT"/>
        </w:rPr>
        <w:t xml:space="preserve">, </w:t>
      </w:r>
      <w:r w:rsidRPr="003E5BEE">
        <w:rPr>
          <w:rFonts w:ascii="Times New Roman" w:eastAsia="Times New Roman" w:hAnsi="Times New Roman" w:cs="Times New Roman"/>
          <w:lang w:val="lt-LT"/>
        </w:rPr>
        <w:t xml:space="preserve">todėl </w:t>
      </w:r>
      <w:r w:rsidR="00910867" w:rsidRPr="003E5BEE">
        <w:rPr>
          <w:rFonts w:ascii="Times New Roman" w:eastAsia="Times New Roman" w:hAnsi="Times New Roman" w:cs="Times New Roman"/>
          <w:lang w:val="lt-LT"/>
        </w:rPr>
        <w:t xml:space="preserve">gydymo Betadine metu reikia stebėti </w:t>
      </w:r>
      <w:r w:rsidR="00D52D49" w:rsidRPr="003E5BEE">
        <w:rPr>
          <w:rFonts w:ascii="Times New Roman" w:eastAsia="Times New Roman" w:hAnsi="Times New Roman" w:cs="Times New Roman"/>
          <w:lang w:val="lt-LT"/>
        </w:rPr>
        <w:t xml:space="preserve">ar neatsiranda </w:t>
      </w:r>
      <w:r w:rsidR="00910867" w:rsidRPr="003E5BEE">
        <w:rPr>
          <w:rFonts w:ascii="Times New Roman" w:eastAsia="Times New Roman" w:hAnsi="Times New Roman" w:cs="Times New Roman"/>
          <w:lang w:val="lt-LT"/>
        </w:rPr>
        <w:t>ankst</w:t>
      </w:r>
      <w:r w:rsidR="00D52D49" w:rsidRPr="003E5BEE">
        <w:rPr>
          <w:rFonts w:ascii="Times New Roman" w:eastAsia="Times New Roman" w:hAnsi="Times New Roman" w:cs="Times New Roman"/>
          <w:lang w:val="lt-LT"/>
        </w:rPr>
        <w:t>yvųjų</w:t>
      </w:r>
      <w:r w:rsidR="001C4259" w:rsidRPr="003E5BEE">
        <w:rPr>
          <w:rFonts w:ascii="Times New Roman" w:eastAsia="Times New Roman" w:hAnsi="Times New Roman" w:cs="Times New Roman"/>
          <w:lang w:val="lt-LT"/>
        </w:rPr>
        <w:t xml:space="preserve"> pasireiškusi</w:t>
      </w:r>
      <w:r w:rsidR="00D52D49" w:rsidRPr="003E5BEE">
        <w:rPr>
          <w:rFonts w:ascii="Times New Roman" w:eastAsia="Times New Roman" w:hAnsi="Times New Roman" w:cs="Times New Roman"/>
          <w:lang w:val="lt-LT"/>
        </w:rPr>
        <w:t>ų</w:t>
      </w:r>
      <w:r w:rsidR="001C4259" w:rsidRPr="003E5BEE">
        <w:rPr>
          <w:rFonts w:ascii="Times New Roman" w:eastAsia="Times New Roman" w:hAnsi="Times New Roman" w:cs="Times New Roman"/>
          <w:lang w:val="lt-LT"/>
        </w:rPr>
        <w:t xml:space="preserve"> hipertirozės požymi</w:t>
      </w:r>
      <w:r w:rsidR="00D52D49" w:rsidRPr="003E5BEE">
        <w:rPr>
          <w:rFonts w:ascii="Times New Roman" w:eastAsia="Times New Roman" w:hAnsi="Times New Roman" w:cs="Times New Roman"/>
          <w:lang w:val="lt-LT"/>
        </w:rPr>
        <w:t>ų</w:t>
      </w:r>
      <w:r w:rsidR="001C4259" w:rsidRPr="003E5BEE">
        <w:rPr>
          <w:rFonts w:ascii="Times New Roman" w:eastAsia="Times New Roman" w:hAnsi="Times New Roman" w:cs="Times New Roman"/>
          <w:lang w:val="lt-LT"/>
        </w:rPr>
        <w:t xml:space="preserve">, </w:t>
      </w:r>
      <w:r w:rsidR="00A80F7C" w:rsidRPr="003E5BEE">
        <w:rPr>
          <w:rFonts w:ascii="Times New Roman" w:eastAsia="Times New Roman" w:hAnsi="Times New Roman" w:cs="Times New Roman"/>
          <w:lang w:val="lt-LT"/>
        </w:rPr>
        <w:t xml:space="preserve">pvz., </w:t>
      </w:r>
      <w:r w:rsidR="00D52D49" w:rsidRPr="003E5BEE">
        <w:rPr>
          <w:rFonts w:ascii="Times New Roman" w:eastAsia="Times New Roman" w:hAnsi="Times New Roman" w:cs="Times New Roman"/>
          <w:lang w:val="lt-LT"/>
        </w:rPr>
        <w:t>neplanuot</w:t>
      </w:r>
      <w:r w:rsidRPr="003E5BEE">
        <w:rPr>
          <w:rFonts w:ascii="Times New Roman" w:eastAsia="Times New Roman" w:hAnsi="Times New Roman" w:cs="Times New Roman"/>
          <w:lang w:val="lt-LT"/>
        </w:rPr>
        <w:t>o</w:t>
      </w:r>
      <w:r w:rsidR="00D52D49" w:rsidRPr="003E5BEE">
        <w:rPr>
          <w:rFonts w:ascii="Times New Roman" w:eastAsia="Times New Roman" w:hAnsi="Times New Roman" w:cs="Times New Roman"/>
          <w:lang w:val="lt-LT"/>
        </w:rPr>
        <w:t xml:space="preserve"> </w:t>
      </w:r>
      <w:r w:rsidR="00A80F7C" w:rsidRPr="003E5BEE">
        <w:rPr>
          <w:rFonts w:ascii="Times New Roman" w:eastAsia="Times New Roman" w:hAnsi="Times New Roman" w:cs="Times New Roman"/>
          <w:lang w:val="lt-LT"/>
        </w:rPr>
        <w:t>svorio mažėjim</w:t>
      </w:r>
      <w:r w:rsidRPr="003E5BEE">
        <w:rPr>
          <w:rFonts w:ascii="Times New Roman" w:eastAsia="Times New Roman" w:hAnsi="Times New Roman" w:cs="Times New Roman"/>
          <w:lang w:val="lt-LT"/>
        </w:rPr>
        <w:t>o</w:t>
      </w:r>
      <w:r w:rsidR="00A80F7C" w:rsidRPr="003E5BEE">
        <w:rPr>
          <w:rFonts w:ascii="Times New Roman" w:eastAsia="Times New Roman" w:hAnsi="Times New Roman" w:cs="Times New Roman"/>
          <w:lang w:val="lt-LT"/>
        </w:rPr>
        <w:t xml:space="preserve">, </w:t>
      </w:r>
      <w:r w:rsidR="00D52D49" w:rsidRPr="003E5BEE">
        <w:rPr>
          <w:rFonts w:ascii="Times New Roman" w:eastAsia="Times New Roman" w:hAnsi="Times New Roman" w:cs="Times New Roman"/>
          <w:lang w:val="lt-LT"/>
        </w:rPr>
        <w:t>neritmišk</w:t>
      </w:r>
      <w:r w:rsidRPr="003E5BEE">
        <w:rPr>
          <w:rFonts w:ascii="Times New Roman" w:eastAsia="Times New Roman" w:hAnsi="Times New Roman" w:cs="Times New Roman"/>
          <w:lang w:val="lt-LT"/>
        </w:rPr>
        <w:t>o</w:t>
      </w:r>
      <w:r w:rsidR="00D52D49" w:rsidRPr="003E5BEE">
        <w:rPr>
          <w:rFonts w:ascii="Times New Roman" w:eastAsia="Times New Roman" w:hAnsi="Times New Roman" w:cs="Times New Roman"/>
          <w:lang w:val="lt-LT"/>
        </w:rPr>
        <w:t xml:space="preserve"> ar dažn</w:t>
      </w:r>
      <w:r w:rsidRPr="003E5BEE">
        <w:rPr>
          <w:rFonts w:ascii="Times New Roman" w:eastAsia="Times New Roman" w:hAnsi="Times New Roman" w:cs="Times New Roman"/>
          <w:lang w:val="lt-LT"/>
        </w:rPr>
        <w:t>o</w:t>
      </w:r>
      <w:r w:rsidR="00D52D49" w:rsidRPr="003E5BEE">
        <w:rPr>
          <w:rFonts w:ascii="Times New Roman" w:eastAsia="Times New Roman" w:hAnsi="Times New Roman" w:cs="Times New Roman"/>
          <w:lang w:val="lt-LT"/>
        </w:rPr>
        <w:t xml:space="preserve"> širdies plakim</w:t>
      </w:r>
      <w:r w:rsidRPr="003E5BEE">
        <w:rPr>
          <w:rFonts w:ascii="Times New Roman" w:eastAsia="Times New Roman" w:hAnsi="Times New Roman" w:cs="Times New Roman"/>
          <w:lang w:val="lt-LT"/>
        </w:rPr>
        <w:t>o</w:t>
      </w:r>
      <w:r w:rsidR="00D52D49" w:rsidRPr="003E5BEE">
        <w:rPr>
          <w:rFonts w:ascii="Times New Roman" w:eastAsia="Times New Roman" w:hAnsi="Times New Roman" w:cs="Times New Roman"/>
          <w:lang w:val="lt-LT"/>
        </w:rPr>
        <w:t xml:space="preserve">, </w:t>
      </w:r>
      <w:r w:rsidR="00A80F7C" w:rsidRPr="003E5BEE">
        <w:rPr>
          <w:rFonts w:ascii="Times New Roman" w:eastAsia="Times New Roman" w:hAnsi="Times New Roman" w:cs="Times New Roman"/>
          <w:lang w:val="lt-LT"/>
        </w:rPr>
        <w:t>drebul</w:t>
      </w:r>
      <w:r w:rsidRPr="003E5BEE">
        <w:rPr>
          <w:rFonts w:ascii="Times New Roman" w:eastAsia="Times New Roman" w:hAnsi="Times New Roman" w:cs="Times New Roman"/>
          <w:lang w:val="lt-LT"/>
        </w:rPr>
        <w:t>io</w:t>
      </w:r>
      <w:r w:rsidR="00A80F7C" w:rsidRPr="003E5BEE">
        <w:rPr>
          <w:rFonts w:ascii="Times New Roman" w:eastAsia="Times New Roman" w:hAnsi="Times New Roman" w:cs="Times New Roman"/>
          <w:lang w:val="lt-LT"/>
        </w:rPr>
        <w:t xml:space="preserve">, </w:t>
      </w:r>
      <w:r w:rsidR="00D52D49" w:rsidRPr="003E5BEE">
        <w:rPr>
          <w:rFonts w:ascii="Times New Roman" w:eastAsia="Times New Roman" w:hAnsi="Times New Roman" w:cs="Times New Roman"/>
          <w:lang w:val="lt-LT"/>
        </w:rPr>
        <w:t>padažnėj</w:t>
      </w:r>
      <w:r w:rsidRPr="003E5BEE">
        <w:rPr>
          <w:rFonts w:ascii="Times New Roman" w:eastAsia="Times New Roman" w:hAnsi="Times New Roman" w:cs="Times New Roman"/>
          <w:lang w:val="lt-LT"/>
        </w:rPr>
        <w:t>usio</w:t>
      </w:r>
      <w:r w:rsidR="00A80F7C" w:rsidRPr="003E5BEE">
        <w:rPr>
          <w:rFonts w:ascii="Times New Roman" w:eastAsia="Times New Roman" w:hAnsi="Times New Roman" w:cs="Times New Roman"/>
          <w:lang w:val="lt-LT"/>
        </w:rPr>
        <w:t xml:space="preserve"> tuštin</w:t>
      </w:r>
      <w:r w:rsidR="00D52D49" w:rsidRPr="003E5BEE">
        <w:rPr>
          <w:rFonts w:ascii="Times New Roman" w:eastAsia="Times New Roman" w:hAnsi="Times New Roman" w:cs="Times New Roman"/>
          <w:lang w:val="lt-LT"/>
        </w:rPr>
        <w:t>im</w:t>
      </w:r>
      <w:r w:rsidRPr="003E5BEE">
        <w:rPr>
          <w:rFonts w:ascii="Times New Roman" w:eastAsia="Times New Roman" w:hAnsi="Times New Roman" w:cs="Times New Roman"/>
          <w:lang w:val="lt-LT"/>
        </w:rPr>
        <w:t>osi</w:t>
      </w:r>
      <w:r w:rsidR="00A80F7C" w:rsidRPr="003E5BEE">
        <w:rPr>
          <w:rFonts w:ascii="Times New Roman" w:eastAsia="Times New Roman" w:hAnsi="Times New Roman" w:cs="Times New Roman"/>
          <w:lang w:val="lt-LT"/>
        </w:rPr>
        <w:t>, dusul</w:t>
      </w:r>
      <w:r w:rsidRPr="003E5BEE">
        <w:rPr>
          <w:rFonts w:ascii="Times New Roman" w:eastAsia="Times New Roman" w:hAnsi="Times New Roman" w:cs="Times New Roman"/>
          <w:lang w:val="lt-LT"/>
        </w:rPr>
        <w:t>io</w:t>
      </w:r>
      <w:r w:rsidR="00A80F7C" w:rsidRPr="003E5BEE">
        <w:rPr>
          <w:rFonts w:ascii="Times New Roman" w:eastAsia="Times New Roman" w:hAnsi="Times New Roman" w:cs="Times New Roman"/>
          <w:lang w:val="lt-LT"/>
        </w:rPr>
        <w:t xml:space="preserve">. </w:t>
      </w:r>
    </w:p>
    <w:p w14:paraId="7782223E" w14:textId="77777777" w:rsidR="007936FC" w:rsidRDefault="007936FC"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Ilgalaikis vartojimas gali sukelti odos dirginimą, kontaktinį dermatitą (kontakto su tam tikromis medžiagomis sukeliamą odos uždegimą, kurio simptomai yra odos paraudimas, smulkios pūslelės ir niežėjimas) ir padidėjusį jautrumą. Jei pasireiškia dirginimas ar padidėjęs jautrumas, vartojimą būtina nutraukti.</w:t>
      </w:r>
    </w:p>
    <w:p w14:paraId="5E8D1E02" w14:textId="245CD0A3" w:rsidR="005060DB" w:rsidRPr="00DA4C4E" w:rsidRDefault="008A7A31"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Vartojant j</w:t>
      </w:r>
      <w:r w:rsidR="005060DB">
        <w:rPr>
          <w:rFonts w:ascii="Times New Roman" w:eastAsia="Times New Roman" w:hAnsi="Times New Roman" w:cs="Times New Roman"/>
          <w:lang w:val="lt-LT"/>
        </w:rPr>
        <w:t xml:space="preserve">oduoto povidono </w:t>
      </w:r>
      <w:r>
        <w:rPr>
          <w:rFonts w:ascii="Times New Roman" w:eastAsia="Times New Roman" w:hAnsi="Times New Roman" w:cs="Times New Roman"/>
          <w:lang w:val="lt-LT"/>
        </w:rPr>
        <w:t xml:space="preserve">gali </w:t>
      </w:r>
      <w:r w:rsidR="005060DB">
        <w:rPr>
          <w:rFonts w:ascii="Times New Roman" w:eastAsia="Times New Roman" w:hAnsi="Times New Roman" w:cs="Times New Roman"/>
          <w:lang w:val="lt-LT"/>
        </w:rPr>
        <w:t>pak</w:t>
      </w:r>
      <w:r>
        <w:rPr>
          <w:rFonts w:ascii="Times New Roman" w:eastAsia="Times New Roman" w:hAnsi="Times New Roman" w:cs="Times New Roman"/>
          <w:lang w:val="lt-LT"/>
        </w:rPr>
        <w:t xml:space="preserve">isti odos </w:t>
      </w:r>
      <w:r w:rsidR="00A64C3D">
        <w:rPr>
          <w:rFonts w:ascii="Times New Roman" w:eastAsia="Times New Roman" w:hAnsi="Times New Roman" w:cs="Times New Roman"/>
          <w:lang w:val="lt-LT"/>
        </w:rPr>
        <w:t>s</w:t>
      </w:r>
      <w:r>
        <w:rPr>
          <w:rFonts w:ascii="Times New Roman" w:eastAsia="Times New Roman" w:hAnsi="Times New Roman" w:cs="Times New Roman"/>
          <w:lang w:val="lt-LT"/>
        </w:rPr>
        <w:t>palva, kurią sukelia paties vaisto spalva.</w:t>
      </w:r>
      <w:r w:rsidR="005060DB">
        <w:rPr>
          <w:rFonts w:ascii="Times New Roman" w:eastAsia="Times New Roman" w:hAnsi="Times New Roman" w:cs="Times New Roman"/>
          <w:lang w:val="lt-LT"/>
        </w:rPr>
        <w:t xml:space="preserve"> </w:t>
      </w:r>
    </w:p>
    <w:p w14:paraId="7CAE5156" w14:textId="5C6A37CE" w:rsidR="007936FC" w:rsidRPr="003E5BEE" w:rsidRDefault="007936FC"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 xml:space="preserve">Prieš vartojimą </w:t>
      </w:r>
      <w:r w:rsidR="00827623" w:rsidRPr="003E5BEE">
        <w:rPr>
          <w:rFonts w:ascii="Times New Roman" w:eastAsia="Times New Roman" w:hAnsi="Times New Roman" w:cs="Times New Roman"/>
          <w:lang w:val="lt-LT"/>
        </w:rPr>
        <w:t xml:space="preserve">ovulių </w:t>
      </w:r>
      <w:r w:rsidRPr="003E5BEE">
        <w:rPr>
          <w:rFonts w:ascii="Times New Roman" w:eastAsia="Times New Roman" w:hAnsi="Times New Roman" w:cs="Times New Roman"/>
          <w:lang w:val="lt-LT"/>
        </w:rPr>
        <w:t>negalima kaitinti.</w:t>
      </w:r>
    </w:p>
    <w:p w14:paraId="7A84D000" w14:textId="52EA550E" w:rsidR="00084A8B" w:rsidRPr="00C81200" w:rsidRDefault="00084A8B" w:rsidP="00084A8B">
      <w:pPr>
        <w:spacing w:after="0" w:line="240" w:lineRule="auto"/>
        <w:rPr>
          <w:rFonts w:ascii="Times New Roman" w:eastAsia="Times New Roman" w:hAnsi="Times New Roman" w:cs="Times New Roman"/>
          <w:lang w:val="lt-LT"/>
        </w:rPr>
      </w:pPr>
    </w:p>
    <w:p w14:paraId="02CDD8E0" w14:textId="79B4B939" w:rsidR="00C81200" w:rsidRPr="00C81200" w:rsidRDefault="00C81200" w:rsidP="00084A8B">
      <w:pPr>
        <w:spacing w:after="0" w:line="240" w:lineRule="auto"/>
        <w:rPr>
          <w:rFonts w:ascii="Times New Roman" w:eastAsia="Times New Roman" w:hAnsi="Times New Roman" w:cs="Times New Roman"/>
          <w:lang w:val="lt-LT"/>
        </w:rPr>
      </w:pPr>
      <w:r w:rsidRPr="00C81200">
        <w:rPr>
          <w:rFonts w:ascii="Times New Roman" w:eastAsia="Times New Roman" w:hAnsi="Times New Roman" w:cs="Times New Roman"/>
          <w:lang w:val="lt-LT"/>
        </w:rPr>
        <w:t>Po vartojimo būtina tinkamai nusiplauti rankas.</w:t>
      </w:r>
    </w:p>
    <w:p w14:paraId="4985BB37" w14:textId="18398AA6" w:rsidR="00622DF5" w:rsidRPr="00397BDE" w:rsidRDefault="00622DF5" w:rsidP="00622DF5">
      <w:pPr>
        <w:tabs>
          <w:tab w:val="left" w:pos="1296"/>
        </w:tabs>
        <w:spacing w:after="0" w:line="240" w:lineRule="auto"/>
        <w:rPr>
          <w:rFonts w:ascii="Times New Roman" w:eastAsia="Times New Roman" w:hAnsi="Times New Roman" w:cs="Times New Roman"/>
          <w:lang w:val="lt-LT" w:eastAsia="lt-LT"/>
        </w:rPr>
      </w:pPr>
      <w:r w:rsidRPr="00397BDE">
        <w:rPr>
          <w:rFonts w:ascii="Times New Roman" w:eastAsia="Times New Roman" w:hAnsi="Times New Roman" w:cs="Times New Roman"/>
          <w:lang w:val="lt-LT"/>
        </w:rPr>
        <w:t>Joduoto povidono negalima vartoti kartu su šarmais, tanino rūgštimi,</w:t>
      </w:r>
      <w:r w:rsidR="00910867">
        <w:rPr>
          <w:rFonts w:ascii="Times New Roman" w:eastAsia="Times New Roman" w:hAnsi="Times New Roman" w:cs="Times New Roman"/>
          <w:lang w:val="lt-LT"/>
        </w:rPr>
        <w:t xml:space="preserve"> </w:t>
      </w:r>
      <w:r w:rsidRPr="00397BDE">
        <w:rPr>
          <w:rFonts w:ascii="Times New Roman" w:eastAsia="Times New Roman" w:hAnsi="Times New Roman" w:cs="Times New Roman"/>
          <w:lang w:val="lt-LT"/>
        </w:rPr>
        <w:t>sidabro druskomis, taurolidinu</w:t>
      </w:r>
      <w:r w:rsidR="00910867">
        <w:rPr>
          <w:rFonts w:ascii="Times New Roman" w:eastAsia="Times New Roman" w:hAnsi="Times New Roman" w:cs="Times New Roman"/>
          <w:lang w:val="lt-LT"/>
        </w:rPr>
        <w:t xml:space="preserve"> ir</w:t>
      </w:r>
      <w:r w:rsidRPr="00397BDE">
        <w:rPr>
          <w:rFonts w:ascii="Times New Roman" w:eastAsia="Times New Roman" w:hAnsi="Times New Roman" w:cs="Times New Roman"/>
          <w:lang w:val="lt-LT"/>
        </w:rPr>
        <w:t xml:space="preserve"> vandenilio peroksidu</w:t>
      </w:r>
      <w:r w:rsidRPr="00397BDE">
        <w:rPr>
          <w:rFonts w:ascii="Times New Roman" w:eastAsia="Times New Roman" w:hAnsi="Times New Roman" w:cs="Times New Roman"/>
          <w:lang w:val="lt-LT" w:eastAsia="lt-LT"/>
        </w:rPr>
        <w:t>.</w:t>
      </w:r>
    </w:p>
    <w:p w14:paraId="2A6C0579" w14:textId="35E277E2" w:rsidR="00622DF5" w:rsidRPr="00397BDE" w:rsidRDefault="00622DF5" w:rsidP="00622DF5">
      <w:pPr>
        <w:tabs>
          <w:tab w:val="left" w:pos="1296"/>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Būtina v</w:t>
      </w:r>
      <w:r w:rsidRPr="00397BDE">
        <w:rPr>
          <w:rFonts w:ascii="Times New Roman" w:eastAsia="Times New Roman" w:hAnsi="Times New Roman" w:cs="Times New Roman"/>
          <w:lang w:val="lt-LT" w:eastAsia="lt-LT"/>
        </w:rPr>
        <w:t>engti kontakto su juvelyriniais dirbiniais, ypač kurių sudėtyje yra sidabro.</w:t>
      </w:r>
    </w:p>
    <w:p w14:paraId="4FF295AA" w14:textId="77777777" w:rsidR="00C81200" w:rsidRPr="00C81200" w:rsidRDefault="00C81200" w:rsidP="00084A8B">
      <w:pPr>
        <w:spacing w:after="0" w:line="240" w:lineRule="auto"/>
        <w:rPr>
          <w:rFonts w:ascii="Times New Roman" w:eastAsia="Times New Roman" w:hAnsi="Times New Roman" w:cs="Times New Roman"/>
          <w:lang w:val="lt-LT"/>
        </w:rPr>
      </w:pPr>
    </w:p>
    <w:p w14:paraId="542C912D" w14:textId="77777777" w:rsidR="00084A8B" w:rsidRPr="00DA4C4E" w:rsidRDefault="00084A8B" w:rsidP="00084A8B">
      <w:pPr>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Vaikams ir paaugliams</w:t>
      </w:r>
    </w:p>
    <w:p w14:paraId="4CCA4AE1" w14:textId="5CE36DD8" w:rsidR="00084A8B" w:rsidRPr="00DA4C4E" w:rsidRDefault="00084A8B" w:rsidP="00084A8B">
      <w:pPr>
        <w:spacing w:after="0" w:line="240" w:lineRule="auto"/>
        <w:rPr>
          <w:rFonts w:ascii="Times New Roman" w:eastAsia="Times New Roman" w:hAnsi="Times New Roman" w:cs="Times New Roman"/>
          <w:bCs/>
          <w:lang w:val="lt-LT"/>
        </w:rPr>
      </w:pPr>
      <w:r w:rsidRPr="00DA4C4E">
        <w:rPr>
          <w:rFonts w:ascii="Times New Roman" w:eastAsia="Times New Roman" w:hAnsi="Times New Roman" w:cs="Times New Roman"/>
          <w:bCs/>
          <w:lang w:val="lt-LT"/>
        </w:rPr>
        <w:t xml:space="preserve">Betadine </w:t>
      </w:r>
      <w:r w:rsidR="009639DE" w:rsidRPr="00DA4C4E">
        <w:rPr>
          <w:rFonts w:ascii="Times New Roman" w:eastAsia="Times New Roman" w:hAnsi="Times New Roman" w:cs="Times New Roman"/>
          <w:bCs/>
          <w:lang w:val="lt-LT"/>
        </w:rPr>
        <w:t xml:space="preserve">makšties </w:t>
      </w:r>
      <w:r w:rsidRPr="00DA4C4E">
        <w:rPr>
          <w:rFonts w:ascii="Times New Roman" w:eastAsia="Times New Roman" w:hAnsi="Times New Roman" w:cs="Times New Roman"/>
          <w:bCs/>
          <w:lang w:val="lt-LT"/>
        </w:rPr>
        <w:t xml:space="preserve">ovulių negalima vartoti </w:t>
      </w:r>
      <w:r w:rsidR="009639DE" w:rsidRPr="00DA4C4E">
        <w:rPr>
          <w:rFonts w:ascii="Times New Roman" w:eastAsia="Times New Roman" w:hAnsi="Times New Roman" w:cs="Times New Roman"/>
          <w:bCs/>
          <w:lang w:val="lt-LT"/>
        </w:rPr>
        <w:t xml:space="preserve">mergaitėms </w:t>
      </w:r>
      <w:r w:rsidRPr="00DA4C4E">
        <w:rPr>
          <w:rFonts w:ascii="Times New Roman" w:eastAsia="Times New Roman" w:hAnsi="Times New Roman" w:cs="Times New Roman"/>
          <w:bCs/>
          <w:lang w:val="lt-LT"/>
        </w:rPr>
        <w:t xml:space="preserve">iki lytinio </w:t>
      </w:r>
      <w:r w:rsidR="009639DE" w:rsidRPr="00DA4C4E">
        <w:rPr>
          <w:rFonts w:ascii="Times New Roman" w:eastAsia="Times New Roman" w:hAnsi="Times New Roman" w:cs="Times New Roman"/>
          <w:bCs/>
          <w:lang w:val="lt-LT"/>
        </w:rPr>
        <w:t>su</w:t>
      </w:r>
      <w:r w:rsidRPr="00DA4C4E">
        <w:rPr>
          <w:rFonts w:ascii="Times New Roman" w:eastAsia="Times New Roman" w:hAnsi="Times New Roman" w:cs="Times New Roman"/>
          <w:bCs/>
          <w:lang w:val="lt-LT"/>
        </w:rPr>
        <w:t>brendimo.</w:t>
      </w:r>
    </w:p>
    <w:p w14:paraId="3CBFF728" w14:textId="7878FCC6" w:rsidR="009639DE" w:rsidRPr="00DA4C4E" w:rsidRDefault="009639DE" w:rsidP="009639DE">
      <w:pPr>
        <w:tabs>
          <w:tab w:val="left" w:pos="72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Vaikus reikia apsaugoti, kad jie negalėtų šio vaisto įsidėti į burną ar nuryti.</w:t>
      </w:r>
    </w:p>
    <w:p w14:paraId="07A78A49" w14:textId="77777777" w:rsidR="00084A8B" w:rsidRPr="00DA4C4E" w:rsidRDefault="00084A8B" w:rsidP="00084A8B">
      <w:pPr>
        <w:spacing w:after="0" w:line="240" w:lineRule="auto"/>
        <w:rPr>
          <w:rFonts w:ascii="Times New Roman" w:eastAsia="Times New Roman" w:hAnsi="Times New Roman" w:cs="Times New Roman"/>
          <w:bCs/>
          <w:lang w:val="lt-LT"/>
        </w:rPr>
      </w:pPr>
    </w:p>
    <w:p w14:paraId="4170BF41" w14:textId="77777777" w:rsidR="00084A8B" w:rsidRPr="00DA4C4E" w:rsidRDefault="00084A8B" w:rsidP="00084A8B">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Kiti vaistai ir Betadine</w:t>
      </w:r>
    </w:p>
    <w:p w14:paraId="1D65E4F3" w14:textId="2C8D7683"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Jeigu vartojate ar neseniai vartojote kitų vaistų arba dėl to nesate tikri, apie tai pasakykite savo gydytojui</w:t>
      </w:r>
      <w:r w:rsidR="00EB6AC0" w:rsidRPr="00EB6AC0">
        <w:t xml:space="preserve"> </w:t>
      </w:r>
      <w:r w:rsidR="00EB6AC0" w:rsidRPr="00EB6AC0">
        <w:rPr>
          <w:rFonts w:ascii="Times New Roman" w:eastAsia="Times New Roman" w:hAnsi="Times New Roman" w:cs="Times New Roman"/>
          <w:lang w:val="lt-LT"/>
        </w:rPr>
        <w:t>arba vaistininkui</w:t>
      </w:r>
      <w:r w:rsidRPr="00DA4C4E">
        <w:rPr>
          <w:rFonts w:ascii="Times New Roman" w:eastAsia="Times New Roman" w:hAnsi="Times New Roman" w:cs="Times New Roman"/>
          <w:lang w:val="lt-LT"/>
        </w:rPr>
        <w:t>.</w:t>
      </w:r>
    </w:p>
    <w:p w14:paraId="1F5D8F32" w14:textId="71EBC92D" w:rsidR="00E01F7B" w:rsidRPr="003E5BEE" w:rsidRDefault="00E01F7B"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Reakcijos su baltymais ir nesočiaisiais organiniais dariniais gali sumažinti veiksmingumą.</w:t>
      </w:r>
    </w:p>
    <w:p w14:paraId="2F3A1EFB" w14:textId="7D91C066" w:rsidR="00E01F7B" w:rsidRPr="003E5BEE" w:rsidRDefault="00E01F7B"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Vartojant kartu kitais žaizdoms gydyti skirtais vaistais, kurių sudėtyje yra fermentinių medžiagų, sumažėja abiejų vaistų veiksmingumas, todėl jų vartoti kartu nerekomenduojama.</w:t>
      </w:r>
    </w:p>
    <w:p w14:paraId="3DE33B24" w14:textId="5B8F0F66" w:rsidR="00E01F7B" w:rsidRDefault="00E01F7B" w:rsidP="00A56F9D">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eastAsia="Times New Roman" w:hAnsi="Times New Roman" w:cs="Times New Roman"/>
          <w:lang w:val="lt-LT"/>
        </w:rPr>
        <w:t>Jei vaistų, kurių sudėtyje yra joduoto povidono, vartojama prieš antiseptikų, kurių sudėtyje yra oktenidino, vartojimą arba po jo, gali laikinai patamsėti paveiktos sritys, todėl jų kartu vartoti nerekomenduojama.</w:t>
      </w:r>
    </w:p>
    <w:p w14:paraId="48899E28" w14:textId="3AD58959" w:rsidR="009C6441" w:rsidRPr="003E5BEE" w:rsidRDefault="009C6441"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sidRPr="003E5BEE">
        <w:rPr>
          <w:rFonts w:ascii="Times New Roman" w:hAnsi="Times New Roman" w:cs="Times New Roman"/>
          <w:lang w:val="lt-LT"/>
        </w:rPr>
        <w:t>Betadine vartojant kartu su dezinfekciniais vaistais, kurių sudėtyje yra gyvsidabrio (žr. skyrių „Betadine vartoti draudžiama“), sidabro, taurolidino arba vandenilio peroksido, gali sumažėti abiejų vaistų veiksmingumas, todėl jų vartoti kartu draudžiama.</w:t>
      </w:r>
    </w:p>
    <w:p w14:paraId="34691F55" w14:textId="670C62BC" w:rsidR="00084A8B" w:rsidRPr="00DA4C4E" w:rsidRDefault="00084A8B"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Jodas, absorbuotas pro sveiką ar pažeistą odą, gali </w:t>
      </w:r>
      <w:r w:rsidR="004D3988" w:rsidRPr="00DA4C4E">
        <w:rPr>
          <w:rFonts w:ascii="Times New Roman" w:eastAsia="Times New Roman" w:hAnsi="Times New Roman" w:cs="Times New Roman"/>
          <w:lang w:val="lt-LT"/>
        </w:rPr>
        <w:t xml:space="preserve">daryti įtaką </w:t>
      </w:r>
      <w:r w:rsidRPr="00DA4C4E">
        <w:rPr>
          <w:rFonts w:ascii="Times New Roman" w:eastAsia="Times New Roman" w:hAnsi="Times New Roman" w:cs="Times New Roman"/>
          <w:lang w:val="lt-LT"/>
        </w:rPr>
        <w:t xml:space="preserve">skydliaukės funkcijos </w:t>
      </w:r>
      <w:r w:rsidR="004D3988" w:rsidRPr="00DA4C4E">
        <w:rPr>
          <w:rFonts w:ascii="Times New Roman" w:eastAsia="Times New Roman" w:hAnsi="Times New Roman" w:cs="Times New Roman"/>
          <w:lang w:val="lt-LT"/>
        </w:rPr>
        <w:t>tyrimų (</w:t>
      </w:r>
      <w:r w:rsidR="001875EB" w:rsidRPr="00DA4C4E">
        <w:rPr>
          <w:rFonts w:ascii="Times New Roman" w:eastAsia="Times New Roman" w:hAnsi="Times New Roman" w:cs="Times New Roman"/>
          <w:lang w:val="lt-LT"/>
        </w:rPr>
        <w:t>tokių kaip, pvz., skydliaukės scintigrafijos, su baltymu susijungusio jodo nustatymo ar radioaktyvaus jodo diagnostinių tyrimų)</w:t>
      </w:r>
      <w:r w:rsidR="004D3988" w:rsidRPr="00DA4C4E">
        <w:rPr>
          <w:rFonts w:ascii="Times New Roman" w:eastAsia="Times New Roman" w:hAnsi="Times New Roman" w:cs="Times New Roman"/>
          <w:lang w:val="lt-LT"/>
        </w:rPr>
        <w:t xml:space="preserve"> </w:t>
      </w:r>
      <w:r w:rsidR="001875EB" w:rsidRPr="00DA4C4E">
        <w:rPr>
          <w:rFonts w:ascii="Times New Roman" w:eastAsia="Times New Roman" w:hAnsi="Times New Roman" w:cs="Times New Roman"/>
          <w:lang w:val="lt-LT"/>
        </w:rPr>
        <w:t>r</w:t>
      </w:r>
      <w:r w:rsidR="004D3988" w:rsidRPr="00DA4C4E">
        <w:rPr>
          <w:rFonts w:ascii="Times New Roman" w:eastAsia="Times New Roman" w:hAnsi="Times New Roman" w:cs="Times New Roman"/>
          <w:lang w:val="lt-LT"/>
        </w:rPr>
        <w:t>ezultatams</w:t>
      </w:r>
      <w:r w:rsidR="00962A0F">
        <w:rPr>
          <w:rFonts w:ascii="Times New Roman" w:eastAsia="Times New Roman" w:hAnsi="Times New Roman" w:cs="Times New Roman"/>
          <w:lang w:val="lt-LT"/>
        </w:rPr>
        <w:t xml:space="preserve"> ir gali būti neįmanomas suplanuotas </w:t>
      </w:r>
      <w:r w:rsidR="00CB0868">
        <w:rPr>
          <w:rFonts w:ascii="Times New Roman" w:eastAsia="Times New Roman" w:hAnsi="Times New Roman" w:cs="Times New Roman"/>
          <w:lang w:val="lt-LT"/>
        </w:rPr>
        <w:lastRenderedPageBreak/>
        <w:t>s</w:t>
      </w:r>
      <w:r w:rsidR="00962A0F">
        <w:rPr>
          <w:rFonts w:ascii="Times New Roman" w:eastAsia="Times New Roman" w:hAnsi="Times New Roman" w:cs="Times New Roman"/>
          <w:lang w:val="lt-LT"/>
        </w:rPr>
        <w:t>kydliaukės gydymas jodu (gydymas radioaktyviu jodu)</w:t>
      </w:r>
      <w:r w:rsidR="004D3988" w:rsidRPr="00DA4C4E">
        <w:rPr>
          <w:rFonts w:ascii="Times New Roman" w:eastAsia="Times New Roman" w:hAnsi="Times New Roman" w:cs="Times New Roman"/>
          <w:lang w:val="lt-LT"/>
        </w:rPr>
        <w:t xml:space="preserve">. </w:t>
      </w:r>
      <w:r w:rsidR="003F6AFE">
        <w:rPr>
          <w:rFonts w:ascii="Times New Roman" w:eastAsia="Times New Roman" w:hAnsi="Times New Roman" w:cs="Times New Roman"/>
          <w:lang w:val="lt-LT"/>
        </w:rPr>
        <w:t xml:space="preserve">Pabaigus gydymą Betadine ir praėjus 4 savaitėms būtų galima atlikti naują scintigrafiją </w:t>
      </w:r>
      <w:r w:rsidR="001875EB" w:rsidRPr="00DA4C4E">
        <w:rPr>
          <w:rFonts w:ascii="Times New Roman" w:eastAsia="Times New Roman" w:hAnsi="Times New Roman" w:cs="Times New Roman"/>
          <w:lang w:val="lt-LT"/>
        </w:rPr>
        <w:t xml:space="preserve"> </w:t>
      </w:r>
      <w:r w:rsidR="00962A0F">
        <w:rPr>
          <w:rFonts w:ascii="Times New Roman" w:eastAsia="Times New Roman" w:hAnsi="Times New Roman" w:cs="Times New Roman"/>
          <w:lang w:val="lt-LT"/>
        </w:rPr>
        <w:t>(žr. poskyrį „</w:t>
      </w:r>
      <w:r w:rsidR="00962A0F" w:rsidRPr="00827623">
        <w:rPr>
          <w:rFonts w:ascii="Times New Roman" w:eastAsia="Times New Roman" w:hAnsi="Times New Roman" w:cs="Times New Roman"/>
          <w:lang w:val="lt-LT"/>
        </w:rPr>
        <w:t>Betadine vartoti draudžiama</w:t>
      </w:r>
      <w:r w:rsidR="00962A0F">
        <w:rPr>
          <w:rFonts w:ascii="Times New Roman" w:eastAsia="Times New Roman" w:hAnsi="Times New Roman" w:cs="Times New Roman"/>
          <w:lang w:val="lt-LT"/>
        </w:rPr>
        <w:t>“)</w:t>
      </w:r>
      <w:r w:rsidRPr="00DA4C4E">
        <w:rPr>
          <w:rFonts w:ascii="Times New Roman" w:eastAsia="Times New Roman" w:hAnsi="Times New Roman" w:cs="Times New Roman"/>
          <w:lang w:val="lt-LT"/>
        </w:rPr>
        <w:t>.</w:t>
      </w:r>
      <w:r w:rsidR="004D3988" w:rsidRPr="00DA4C4E">
        <w:rPr>
          <w:rFonts w:ascii="Times New Roman" w:eastAsia="Times New Roman" w:hAnsi="Times New Roman" w:cs="Times New Roman"/>
          <w:lang w:val="lt-LT"/>
        </w:rPr>
        <w:t xml:space="preserve"> </w:t>
      </w:r>
    </w:p>
    <w:p w14:paraId="3FE3D5AC" w14:textId="6134C320" w:rsidR="00084A8B" w:rsidRDefault="004D3988"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T</w:t>
      </w:r>
      <w:r w:rsidR="00084A8B" w:rsidRPr="00DA4C4E">
        <w:rPr>
          <w:rFonts w:ascii="Times New Roman" w:eastAsia="Times New Roman" w:hAnsi="Times New Roman" w:cs="Times New Roman"/>
          <w:lang w:val="lt-LT"/>
        </w:rPr>
        <w:t>yrimų, nustatančių slaptą kraują išmatose ar kraujo bei gliukozės kiekį šlapime, užteršimas joduotu povidonu gali sąlygoti klaidingai teigiamus rezultatus.</w:t>
      </w:r>
      <w:r w:rsidR="00962A0F">
        <w:rPr>
          <w:rFonts w:ascii="Times New Roman" w:eastAsia="Times New Roman" w:hAnsi="Times New Roman" w:cs="Times New Roman"/>
          <w:lang w:val="lt-LT"/>
        </w:rPr>
        <w:t xml:space="preserve"> Prieš laboratorinius tyrimus informuokite gydytoją, kad vartojate Betadine</w:t>
      </w:r>
      <w:r w:rsidR="00900FD4">
        <w:rPr>
          <w:rFonts w:ascii="Times New Roman" w:eastAsia="Times New Roman" w:hAnsi="Times New Roman" w:cs="Times New Roman"/>
          <w:lang w:val="lt-LT"/>
        </w:rPr>
        <w:t>.</w:t>
      </w:r>
    </w:p>
    <w:p w14:paraId="2A57A8A4" w14:textId="402E93FE" w:rsidR="00900FD4" w:rsidRPr="00DA4C4E" w:rsidRDefault="00900FD4" w:rsidP="003E5BEE">
      <w:pPr>
        <w:pStyle w:val="Sraopastraipa"/>
        <w:numPr>
          <w:ilvl w:val="0"/>
          <w:numId w:val="12"/>
        </w:numPr>
        <w:tabs>
          <w:tab w:val="left" w:pos="540"/>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vartojate litį, nerekomenduojamas ilgalaikis gydymas Betadine.</w:t>
      </w:r>
    </w:p>
    <w:p w14:paraId="22890080" w14:textId="77777777" w:rsidR="00084A8B" w:rsidRPr="00DA4C4E" w:rsidRDefault="00084A8B" w:rsidP="00084A8B">
      <w:pPr>
        <w:spacing w:after="0" w:line="240" w:lineRule="auto"/>
        <w:rPr>
          <w:rFonts w:ascii="Times New Roman" w:eastAsia="Times New Roman" w:hAnsi="Times New Roman" w:cs="Times New Roman"/>
          <w:b/>
          <w:lang w:val="lt-LT"/>
        </w:rPr>
      </w:pPr>
    </w:p>
    <w:p w14:paraId="7CE5003E" w14:textId="3C576F3E" w:rsidR="00084A8B" w:rsidRPr="00DA4C4E" w:rsidRDefault="00084A8B" w:rsidP="00084A8B">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Nėštumas</w:t>
      </w:r>
      <w:r w:rsidR="001226B6" w:rsidRPr="00DA4C4E">
        <w:rPr>
          <w:rFonts w:ascii="Times New Roman" w:eastAsia="Times New Roman" w:hAnsi="Times New Roman" w:cs="Times New Roman"/>
          <w:b/>
          <w:lang w:val="lt-LT"/>
        </w:rPr>
        <w:t>,</w:t>
      </w:r>
      <w:r w:rsidRPr="00DA4C4E">
        <w:rPr>
          <w:rFonts w:ascii="Times New Roman" w:eastAsia="Times New Roman" w:hAnsi="Times New Roman" w:cs="Times New Roman"/>
          <w:b/>
          <w:lang w:val="lt-LT"/>
        </w:rPr>
        <w:t xml:space="preserve"> </w:t>
      </w:r>
      <w:r w:rsidRPr="00DA4C4E">
        <w:rPr>
          <w:rFonts w:ascii="Times New Roman" w:eastAsia="Times New Roman" w:hAnsi="Times New Roman" w:cs="Times New Roman"/>
          <w:b/>
          <w:bCs/>
          <w:lang w:val="lt-LT"/>
        </w:rPr>
        <w:t>žindymo laikotarpis</w:t>
      </w:r>
      <w:r w:rsidR="001226B6" w:rsidRPr="00DA4C4E">
        <w:rPr>
          <w:rFonts w:ascii="Times New Roman" w:eastAsia="Times New Roman" w:hAnsi="Times New Roman" w:cs="Times New Roman"/>
          <w:b/>
          <w:bCs/>
          <w:lang w:val="lt-LT"/>
        </w:rPr>
        <w:t xml:space="preserve"> ir vaisingumas</w:t>
      </w:r>
    </w:p>
    <w:p w14:paraId="7847513E" w14:textId="671B77E5"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Jeigu planuojate pastoti, tai prieš vartodama šį vaistą pasitarkite su savo gydytoju arba vaistininku.</w:t>
      </w:r>
    </w:p>
    <w:p w14:paraId="57107904" w14:textId="2D060623" w:rsidR="009F3A73" w:rsidRPr="00DA4C4E" w:rsidRDefault="004C6FA8" w:rsidP="004E6598">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Betadine </w:t>
      </w:r>
      <w:r w:rsidR="004E6598">
        <w:rPr>
          <w:rFonts w:ascii="Times New Roman" w:eastAsia="Times New Roman" w:hAnsi="Times New Roman" w:cs="Times New Roman"/>
          <w:lang w:val="lt-LT"/>
        </w:rPr>
        <w:t xml:space="preserve">ovulių </w:t>
      </w:r>
      <w:r w:rsidR="009F3A73" w:rsidRPr="00DA4C4E">
        <w:rPr>
          <w:rFonts w:ascii="Times New Roman" w:eastAsia="Times New Roman" w:hAnsi="Times New Roman" w:cs="Times New Roman"/>
          <w:lang w:val="lt-LT"/>
        </w:rPr>
        <w:t>negalima vartoti nėštumo ir žindymo laikotarpiais, nes absorbuotas jodas gali prasiskverbti pro placentą ir išsiskirti su pienu</w:t>
      </w:r>
      <w:r w:rsidR="004E6598">
        <w:rPr>
          <w:rFonts w:ascii="Times New Roman" w:eastAsia="Times New Roman" w:hAnsi="Times New Roman" w:cs="Times New Roman"/>
          <w:lang w:val="lt-LT"/>
        </w:rPr>
        <w:t>. V</w:t>
      </w:r>
      <w:r w:rsidR="009F3A73" w:rsidRPr="00DA4C4E">
        <w:rPr>
          <w:rFonts w:ascii="Times New Roman" w:eastAsia="Times New Roman" w:hAnsi="Times New Roman" w:cs="Times New Roman"/>
          <w:lang w:val="lt-LT"/>
        </w:rPr>
        <w:t>aisiaus ir naujagimio jautrumas jodui būna padidėjęs</w:t>
      </w:r>
      <w:r w:rsidRPr="00DA4C4E">
        <w:rPr>
          <w:rFonts w:ascii="Times New Roman" w:eastAsia="Times New Roman" w:hAnsi="Times New Roman" w:cs="Times New Roman"/>
          <w:lang w:val="lt-LT"/>
        </w:rPr>
        <w:t>.</w:t>
      </w:r>
    </w:p>
    <w:p w14:paraId="2DFF85F7" w14:textId="77777777" w:rsidR="009F3A73" w:rsidRDefault="009F3A73" w:rsidP="009F3A73">
      <w:pPr>
        <w:spacing w:after="0" w:line="240" w:lineRule="auto"/>
        <w:rPr>
          <w:rFonts w:ascii="Times New Roman" w:eastAsia="Times New Roman" w:hAnsi="Times New Roman" w:cs="Times New Roman"/>
          <w:lang w:val="lt-LT"/>
        </w:rPr>
      </w:pPr>
    </w:p>
    <w:p w14:paraId="161EF4DE" w14:textId="1E020198" w:rsidR="008A28D7" w:rsidRPr="008A28D7" w:rsidRDefault="008A28D7" w:rsidP="008A28D7">
      <w:pPr>
        <w:spacing w:after="0" w:line="240" w:lineRule="auto"/>
        <w:rPr>
          <w:rFonts w:ascii="Times New Roman" w:eastAsia="Times New Roman" w:hAnsi="Times New Roman" w:cs="Times New Roman"/>
          <w:lang w:val="lt-LT"/>
        </w:rPr>
      </w:pPr>
      <w:r w:rsidRPr="008A28D7">
        <w:rPr>
          <w:rFonts w:ascii="Times New Roman" w:eastAsia="Times New Roman" w:hAnsi="Times New Roman" w:cs="Times New Roman"/>
          <w:lang w:val="lt-LT"/>
        </w:rPr>
        <w:t xml:space="preserve">Duomenų apie </w:t>
      </w:r>
      <w:r w:rsidR="0091384A">
        <w:rPr>
          <w:rFonts w:ascii="Times New Roman" w:eastAsia="Times New Roman" w:hAnsi="Times New Roman" w:cs="Times New Roman"/>
          <w:lang w:val="lt-LT"/>
        </w:rPr>
        <w:t>Betadine</w:t>
      </w:r>
      <w:r w:rsidRPr="008A28D7">
        <w:rPr>
          <w:rFonts w:ascii="Times New Roman" w:eastAsia="Times New Roman" w:hAnsi="Times New Roman" w:cs="Times New Roman"/>
          <w:lang w:val="lt-LT"/>
        </w:rPr>
        <w:t xml:space="preserve"> </w:t>
      </w:r>
      <w:r w:rsidR="00354F77">
        <w:rPr>
          <w:rFonts w:ascii="Times New Roman" w:eastAsia="Times New Roman" w:hAnsi="Times New Roman" w:cs="Times New Roman"/>
          <w:lang w:val="lt-LT"/>
        </w:rPr>
        <w:t xml:space="preserve">ovulės </w:t>
      </w:r>
      <w:r w:rsidRPr="008A28D7">
        <w:rPr>
          <w:rFonts w:ascii="Times New Roman" w:eastAsia="Times New Roman" w:hAnsi="Times New Roman" w:cs="Times New Roman"/>
          <w:lang w:val="lt-LT"/>
        </w:rPr>
        <w:t xml:space="preserve">poveikį vaisingumui nėra. </w:t>
      </w:r>
    </w:p>
    <w:p w14:paraId="033AD389" w14:textId="77777777" w:rsidR="008A28D7" w:rsidRPr="00DA4C4E" w:rsidRDefault="008A28D7" w:rsidP="009F3A73">
      <w:pPr>
        <w:spacing w:after="0" w:line="240" w:lineRule="auto"/>
        <w:rPr>
          <w:rFonts w:ascii="Times New Roman" w:eastAsia="Times New Roman" w:hAnsi="Times New Roman" w:cs="Times New Roman"/>
          <w:lang w:val="lt-LT"/>
        </w:rPr>
      </w:pPr>
    </w:p>
    <w:p w14:paraId="6F901563" w14:textId="2E3B465A" w:rsidR="009F3A73" w:rsidRPr="00DA4C4E" w:rsidRDefault="009F3A73" w:rsidP="009F3A73">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Ovulės pasižymi sperm</w:t>
      </w:r>
      <w:r w:rsidR="002432F7" w:rsidRPr="00DA4C4E">
        <w:rPr>
          <w:rFonts w:ascii="Times New Roman" w:eastAsia="Times New Roman" w:hAnsi="Times New Roman" w:cs="Times New Roman"/>
          <w:lang w:val="lt-LT"/>
        </w:rPr>
        <w:t>i</w:t>
      </w:r>
      <w:r w:rsidRPr="00DA4C4E">
        <w:rPr>
          <w:rFonts w:ascii="Times New Roman" w:eastAsia="Times New Roman" w:hAnsi="Times New Roman" w:cs="Times New Roman"/>
          <w:lang w:val="lt-LT"/>
        </w:rPr>
        <w:t>cidiniu poveikiu (naikina spermatozoidus), todėl jų nerekomenduojama vartoti planuojančioms pastoti moterims.</w:t>
      </w:r>
    </w:p>
    <w:p w14:paraId="44B34738" w14:textId="77777777" w:rsidR="00084A8B" w:rsidRPr="00DA4C4E" w:rsidRDefault="00084A8B" w:rsidP="00084A8B">
      <w:pPr>
        <w:spacing w:after="0" w:line="240" w:lineRule="auto"/>
        <w:rPr>
          <w:rFonts w:ascii="Times New Roman" w:eastAsia="Times New Roman" w:hAnsi="Times New Roman" w:cs="Times New Roman"/>
          <w:lang w:val="lt-LT"/>
        </w:rPr>
      </w:pPr>
    </w:p>
    <w:p w14:paraId="2CBFF687" w14:textId="77777777" w:rsidR="00084A8B" w:rsidRPr="00DA4C4E" w:rsidRDefault="00084A8B" w:rsidP="00084A8B">
      <w:pPr>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Vairavimas ir mechanizmų valdymas</w:t>
      </w:r>
    </w:p>
    <w:p w14:paraId="5B6161F2" w14:textId="5B262895" w:rsidR="00084A8B" w:rsidRPr="00DA4C4E" w:rsidRDefault="004C6FA8"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Betadine ovulės gebėjimo vairuoti ir valdyti mechanizmus neveikia</w:t>
      </w:r>
      <w:r w:rsidR="00084A8B" w:rsidRPr="00DA4C4E">
        <w:rPr>
          <w:rFonts w:ascii="Times New Roman" w:eastAsia="Times New Roman" w:hAnsi="Times New Roman" w:cs="Times New Roman"/>
          <w:lang w:val="lt-LT"/>
        </w:rPr>
        <w:t>.</w:t>
      </w:r>
    </w:p>
    <w:p w14:paraId="41F77700" w14:textId="77777777" w:rsidR="00084A8B" w:rsidRPr="00DA4C4E" w:rsidRDefault="00084A8B" w:rsidP="00084A8B">
      <w:pPr>
        <w:spacing w:after="0" w:line="240" w:lineRule="auto"/>
        <w:rPr>
          <w:rFonts w:ascii="Times New Roman" w:eastAsia="Times New Roman" w:hAnsi="Times New Roman" w:cs="Times New Roman"/>
          <w:lang w:val="lt-LT"/>
        </w:rPr>
      </w:pPr>
    </w:p>
    <w:p w14:paraId="4D9D1F07" w14:textId="77777777" w:rsidR="00084A8B" w:rsidRPr="00DA4C4E" w:rsidRDefault="00084A8B" w:rsidP="00084A8B">
      <w:pPr>
        <w:spacing w:after="0" w:line="240" w:lineRule="auto"/>
        <w:rPr>
          <w:rFonts w:ascii="Times New Roman" w:eastAsia="Times New Roman" w:hAnsi="Times New Roman" w:cs="Times New Roman"/>
          <w:lang w:val="lt-LT"/>
        </w:rPr>
      </w:pPr>
    </w:p>
    <w:p w14:paraId="1FBC3C31"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3.</w:t>
      </w:r>
      <w:r w:rsidRPr="00DA4C4E">
        <w:rPr>
          <w:rFonts w:ascii="Times New Roman" w:eastAsia="Times New Roman" w:hAnsi="Times New Roman" w:cs="Times New Roman"/>
          <w:b/>
          <w:bCs/>
          <w:lang w:val="lt-LT"/>
        </w:rPr>
        <w:tab/>
        <w:t>Kaip vartoti Betadine</w:t>
      </w:r>
    </w:p>
    <w:p w14:paraId="135DE5D1" w14:textId="77777777" w:rsidR="00084A8B" w:rsidRPr="00DA4C4E" w:rsidRDefault="00084A8B" w:rsidP="00084A8B">
      <w:pPr>
        <w:spacing w:after="0" w:line="240" w:lineRule="auto"/>
        <w:rPr>
          <w:rFonts w:ascii="Times New Roman" w:eastAsia="Times New Roman" w:hAnsi="Times New Roman" w:cs="Times New Roman"/>
          <w:b/>
          <w:bCs/>
          <w:lang w:val="lt-LT"/>
        </w:rPr>
      </w:pPr>
    </w:p>
    <w:p w14:paraId="14463761" w14:textId="656123E6" w:rsidR="00084A8B" w:rsidRPr="00DA4C4E" w:rsidRDefault="00084A8B" w:rsidP="00084A8B">
      <w:pPr>
        <w:spacing w:after="0" w:line="240" w:lineRule="auto"/>
        <w:rPr>
          <w:rFonts w:ascii="Times New Roman" w:eastAsia="Times New Roman" w:hAnsi="Times New Roman" w:cs="Times New Roman"/>
          <w:bCs/>
          <w:lang w:val="lt-LT"/>
        </w:rPr>
      </w:pPr>
      <w:r w:rsidRPr="00DA4C4E">
        <w:rPr>
          <w:rFonts w:ascii="Times New Roman" w:eastAsia="Times New Roman" w:hAnsi="Times New Roman" w:cs="Times New Roman"/>
          <w:bCs/>
          <w:lang w:val="lt-LT"/>
        </w:rPr>
        <w:t>Visada vartokite šį vaistą tiksliai</w:t>
      </w:r>
      <w:r w:rsidR="0099381A">
        <w:rPr>
          <w:rFonts w:ascii="Times New Roman" w:eastAsia="Times New Roman" w:hAnsi="Times New Roman" w:cs="Times New Roman"/>
          <w:bCs/>
          <w:lang w:val="lt-LT"/>
        </w:rPr>
        <w:t>,</w:t>
      </w:r>
      <w:r w:rsidRPr="00DA4C4E">
        <w:rPr>
          <w:rFonts w:ascii="Times New Roman" w:eastAsia="Times New Roman" w:hAnsi="Times New Roman" w:cs="Times New Roman"/>
          <w:bCs/>
          <w:lang w:val="lt-LT"/>
        </w:rPr>
        <w:t xml:space="preserve"> </w:t>
      </w:r>
      <w:r w:rsidR="0099381A" w:rsidRPr="0099381A">
        <w:rPr>
          <w:rFonts w:ascii="Times New Roman" w:eastAsia="Times New Roman" w:hAnsi="Times New Roman" w:cs="Times New Roman"/>
          <w:bCs/>
          <w:lang w:val="lt-LT"/>
        </w:rPr>
        <w:t xml:space="preserve">kaip aprašyta šiame lapelyje </w:t>
      </w:r>
      <w:r w:rsidR="0099381A">
        <w:rPr>
          <w:rFonts w:ascii="Times New Roman" w:eastAsia="Times New Roman" w:hAnsi="Times New Roman" w:cs="Times New Roman"/>
          <w:bCs/>
          <w:lang w:val="lt-LT"/>
        </w:rPr>
        <w:t xml:space="preserve">arba </w:t>
      </w:r>
      <w:r w:rsidRPr="00DA4C4E">
        <w:rPr>
          <w:rFonts w:ascii="Times New Roman" w:eastAsia="Times New Roman" w:hAnsi="Times New Roman" w:cs="Times New Roman"/>
          <w:bCs/>
          <w:lang w:val="lt-LT"/>
        </w:rPr>
        <w:t xml:space="preserve">kaip nurodė gydytojas arba vaistininkas. Jeigu abejojate, kreipkitės į gydytoją arba vaistininką. </w:t>
      </w:r>
    </w:p>
    <w:p w14:paraId="64C73D68" w14:textId="77777777" w:rsidR="00084A8B" w:rsidRPr="00DA4C4E" w:rsidRDefault="00084A8B" w:rsidP="00084A8B">
      <w:pPr>
        <w:spacing w:after="0" w:line="240" w:lineRule="auto"/>
        <w:rPr>
          <w:rFonts w:ascii="Times New Roman" w:eastAsia="Times New Roman" w:hAnsi="Times New Roman" w:cs="Times New Roman"/>
          <w:b/>
          <w:bCs/>
          <w:lang w:val="lt-LT"/>
        </w:rPr>
      </w:pPr>
    </w:p>
    <w:p w14:paraId="4A8BAF53" w14:textId="0E53B9DB"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Vaistas vartojamas </w:t>
      </w:r>
      <w:r w:rsidR="0099381A">
        <w:rPr>
          <w:rFonts w:ascii="Times New Roman" w:eastAsia="Times New Roman" w:hAnsi="Times New Roman" w:cs="Times New Roman"/>
          <w:lang w:val="lt-LT"/>
        </w:rPr>
        <w:t xml:space="preserve">tik </w:t>
      </w:r>
      <w:r w:rsidRPr="00DA4C4E">
        <w:rPr>
          <w:rFonts w:ascii="Times New Roman" w:eastAsia="Times New Roman" w:hAnsi="Times New Roman" w:cs="Times New Roman"/>
          <w:lang w:val="lt-LT"/>
        </w:rPr>
        <w:t>į makštį.</w:t>
      </w:r>
    </w:p>
    <w:p w14:paraId="6BD1D63F" w14:textId="77777777" w:rsidR="00084A8B" w:rsidRPr="00DA4C4E" w:rsidRDefault="00084A8B" w:rsidP="00084A8B">
      <w:pPr>
        <w:spacing w:after="0" w:line="240" w:lineRule="auto"/>
        <w:rPr>
          <w:rFonts w:ascii="Times New Roman" w:eastAsia="Times New Roman" w:hAnsi="Times New Roman" w:cs="Times New Roman"/>
          <w:lang w:val="lt-LT"/>
        </w:rPr>
      </w:pPr>
    </w:p>
    <w:p w14:paraId="301A4C34" w14:textId="7BEA3E1B" w:rsidR="00742099" w:rsidRPr="00DA4C4E" w:rsidRDefault="00742099" w:rsidP="00084A8B">
      <w:pPr>
        <w:spacing w:after="0" w:line="240" w:lineRule="auto"/>
        <w:rPr>
          <w:rFonts w:ascii="Times New Roman" w:eastAsia="Times New Roman" w:hAnsi="Times New Roman" w:cs="Times New Roman"/>
          <w:i/>
          <w:iCs/>
          <w:lang w:val="lt-LT"/>
        </w:rPr>
      </w:pPr>
      <w:r w:rsidRPr="00DA4C4E">
        <w:rPr>
          <w:rFonts w:ascii="Times New Roman" w:eastAsia="Times New Roman" w:hAnsi="Times New Roman" w:cs="Times New Roman"/>
          <w:i/>
          <w:iCs/>
          <w:lang w:val="lt-LT"/>
        </w:rPr>
        <w:t>Rekomenduojamas dozavimas</w:t>
      </w:r>
    </w:p>
    <w:p w14:paraId="6C151995" w14:textId="640F0EF8" w:rsidR="00084A8B" w:rsidRPr="00DA4C4E" w:rsidRDefault="00742099" w:rsidP="00084A8B">
      <w:pPr>
        <w:spacing w:after="0" w:line="240" w:lineRule="auto"/>
        <w:rPr>
          <w:rFonts w:ascii="Times New Roman" w:eastAsia="Times New Roman" w:hAnsi="Times New Roman" w:cs="Times New Roman"/>
          <w:lang w:val="lt-LT"/>
        </w:rPr>
      </w:pPr>
      <w:r w:rsidRPr="00CE016E">
        <w:rPr>
          <w:rFonts w:ascii="Times New Roman" w:eastAsia="Times New Roman" w:hAnsi="Times New Roman" w:cs="Times New Roman"/>
          <w:lang w:val="lt-LT"/>
        </w:rPr>
        <w:t>R</w:t>
      </w:r>
      <w:r w:rsidR="00084A8B" w:rsidRPr="00DA4C4E">
        <w:rPr>
          <w:rFonts w:ascii="Times New Roman" w:eastAsia="Times New Roman" w:hAnsi="Times New Roman" w:cs="Times New Roman"/>
          <w:lang w:val="lt-LT"/>
        </w:rPr>
        <w:t xml:space="preserve">ekomenduojama vartoti </w:t>
      </w:r>
      <w:r w:rsidRPr="00DA4C4E">
        <w:rPr>
          <w:rFonts w:ascii="Times New Roman" w:eastAsia="Times New Roman" w:hAnsi="Times New Roman" w:cs="Times New Roman"/>
          <w:lang w:val="lt-LT"/>
        </w:rPr>
        <w:t xml:space="preserve">po vieną ovulę </w:t>
      </w:r>
      <w:r w:rsidR="00084A8B" w:rsidRPr="00DA4C4E">
        <w:rPr>
          <w:rFonts w:ascii="Times New Roman" w:eastAsia="Times New Roman" w:hAnsi="Times New Roman" w:cs="Times New Roman"/>
          <w:lang w:val="lt-LT"/>
        </w:rPr>
        <w:t xml:space="preserve">vieną kartą per parą </w:t>
      </w:r>
      <w:r w:rsidRPr="00DA4C4E">
        <w:rPr>
          <w:rFonts w:ascii="Times New Roman" w:eastAsia="Times New Roman" w:hAnsi="Times New Roman" w:cs="Times New Roman"/>
          <w:lang w:val="lt-LT"/>
        </w:rPr>
        <w:t>7 dienas</w:t>
      </w:r>
      <w:r w:rsidR="00084A8B" w:rsidRPr="00DA4C4E">
        <w:rPr>
          <w:rFonts w:ascii="Times New Roman" w:eastAsia="Times New Roman" w:hAnsi="Times New Roman" w:cs="Times New Roman"/>
          <w:lang w:val="lt-LT"/>
        </w:rPr>
        <w:t xml:space="preserve">. </w:t>
      </w:r>
      <w:r w:rsidR="002432F7" w:rsidRPr="00DA4C4E">
        <w:rPr>
          <w:rFonts w:ascii="Times New Roman" w:eastAsia="Times New Roman" w:hAnsi="Times New Roman" w:cs="Times New Roman"/>
          <w:lang w:val="lt-LT"/>
        </w:rPr>
        <w:t>J</w:t>
      </w:r>
      <w:r w:rsidRPr="00DA4C4E">
        <w:rPr>
          <w:rFonts w:ascii="Times New Roman" w:eastAsia="Times New Roman" w:hAnsi="Times New Roman" w:cs="Times New Roman"/>
          <w:lang w:val="lt-LT"/>
        </w:rPr>
        <w:t>ei</w:t>
      </w:r>
      <w:r w:rsidR="00084A8B" w:rsidRPr="00DA4C4E">
        <w:rPr>
          <w:rFonts w:ascii="Times New Roman" w:eastAsia="Times New Roman" w:hAnsi="Times New Roman" w:cs="Times New Roman"/>
          <w:lang w:val="lt-LT"/>
        </w:rPr>
        <w:t xml:space="preserve"> </w:t>
      </w:r>
      <w:r w:rsidRPr="00DA4C4E">
        <w:rPr>
          <w:rFonts w:ascii="Times New Roman" w:eastAsia="Times New Roman" w:hAnsi="Times New Roman" w:cs="Times New Roman"/>
          <w:lang w:val="lt-LT"/>
        </w:rPr>
        <w:t>atsakas į gydymą</w:t>
      </w:r>
      <w:r w:rsidR="00084A8B" w:rsidRPr="00DA4C4E">
        <w:rPr>
          <w:rFonts w:ascii="Times New Roman" w:eastAsia="Times New Roman" w:hAnsi="Times New Roman" w:cs="Times New Roman"/>
          <w:lang w:val="lt-LT"/>
        </w:rPr>
        <w:t xml:space="preserve"> yra nepakankamas, </w:t>
      </w:r>
      <w:r w:rsidRPr="00DA4C4E">
        <w:rPr>
          <w:rFonts w:ascii="Times New Roman" w:eastAsia="Times New Roman" w:hAnsi="Times New Roman" w:cs="Times New Roman"/>
          <w:lang w:val="lt-LT"/>
        </w:rPr>
        <w:t>dėl tolesnio gydymo turite pasitarti su gydytoju</w:t>
      </w:r>
      <w:r w:rsidR="00084A8B" w:rsidRPr="00DA4C4E">
        <w:rPr>
          <w:rFonts w:ascii="Times New Roman" w:eastAsia="Times New Roman" w:hAnsi="Times New Roman" w:cs="Times New Roman"/>
          <w:lang w:val="lt-LT"/>
        </w:rPr>
        <w:t xml:space="preserve">. Kai infekcinė liga yra įsisenėjusi, </w:t>
      </w:r>
      <w:r w:rsidRPr="00DA4C4E">
        <w:rPr>
          <w:rFonts w:ascii="Times New Roman" w:eastAsia="Times New Roman" w:hAnsi="Times New Roman" w:cs="Times New Roman"/>
          <w:lang w:val="lt-LT"/>
        </w:rPr>
        <w:t xml:space="preserve">gydytojas gali rekomenduoti </w:t>
      </w:r>
      <w:r w:rsidR="00084A8B" w:rsidRPr="00DA4C4E">
        <w:rPr>
          <w:rFonts w:ascii="Times New Roman" w:eastAsia="Times New Roman" w:hAnsi="Times New Roman" w:cs="Times New Roman"/>
          <w:lang w:val="lt-LT"/>
        </w:rPr>
        <w:t>vaisto vartoti du kartus per parą ir gydyti ilgiau.</w:t>
      </w:r>
    </w:p>
    <w:p w14:paraId="00835C26" w14:textId="77777777" w:rsidR="00084A8B" w:rsidRPr="00DA4C4E" w:rsidRDefault="00084A8B" w:rsidP="00084A8B">
      <w:pPr>
        <w:spacing w:after="0" w:line="240" w:lineRule="auto"/>
        <w:rPr>
          <w:rFonts w:ascii="Times New Roman" w:eastAsia="Times New Roman" w:hAnsi="Times New Roman" w:cs="Times New Roman"/>
          <w:lang w:val="lt-LT"/>
        </w:rPr>
      </w:pPr>
    </w:p>
    <w:p w14:paraId="342FCDCF" w14:textId="77777777" w:rsidR="00A664F6" w:rsidRPr="00DA4C4E" w:rsidRDefault="00A664F6" w:rsidP="00A664F6">
      <w:pPr>
        <w:jc w:val="both"/>
        <w:rPr>
          <w:lang w:val="lt-LT"/>
        </w:rPr>
      </w:pPr>
      <w:r w:rsidRPr="00DA4C4E">
        <w:rPr>
          <w:noProof/>
          <w:lang w:val="lt-LT" w:eastAsia="lt-LT"/>
        </w:rPr>
        <w:drawing>
          <wp:anchor distT="0" distB="0" distL="114300" distR="114300" simplePos="0" relativeHeight="251659264" behindDoc="1" locked="0" layoutInCell="1" allowOverlap="1" wp14:anchorId="3D5A388D" wp14:editId="49385130">
            <wp:simplePos x="0" y="0"/>
            <wp:positionH relativeFrom="column">
              <wp:posOffset>53340</wp:posOffset>
            </wp:positionH>
            <wp:positionV relativeFrom="paragraph">
              <wp:posOffset>201930</wp:posOffset>
            </wp:positionV>
            <wp:extent cx="1600200" cy="1990725"/>
            <wp:effectExtent l="0" t="0" r="0" b="9525"/>
            <wp:wrapTight wrapText="bothSides">
              <wp:wrapPolygon edited="0">
                <wp:start x="0" y="0"/>
                <wp:lineTo x="0" y="21497"/>
                <wp:lineTo x="21343" y="21497"/>
                <wp:lineTo x="213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7547C" w14:textId="05813FA9" w:rsidR="00A664F6" w:rsidRPr="00DA4C4E" w:rsidRDefault="00A664F6" w:rsidP="00A664F6">
      <w:pPr>
        <w:pStyle w:val="Pagrindinistekstas"/>
        <w:rPr>
          <w:sz w:val="22"/>
          <w:szCs w:val="22"/>
          <w:lang w:val="lt-LT"/>
        </w:rPr>
      </w:pPr>
      <w:r w:rsidRPr="00DA4C4E">
        <w:rPr>
          <w:sz w:val="22"/>
          <w:szCs w:val="22"/>
          <w:lang w:val="lt-LT"/>
        </w:rPr>
        <w:t>Atskirkite vieną ovulę nuo dvisluoksnės juostelės plėšiant per perforacijas ties „V“ įpjova.</w:t>
      </w:r>
    </w:p>
    <w:p w14:paraId="3370D674" w14:textId="77777777" w:rsidR="00A664F6" w:rsidRPr="00DA4C4E" w:rsidRDefault="00A664F6" w:rsidP="00A664F6">
      <w:pPr>
        <w:jc w:val="both"/>
        <w:rPr>
          <w:lang w:val="lt-LT"/>
        </w:rPr>
      </w:pPr>
    </w:p>
    <w:p w14:paraId="0ADFE138" w14:textId="77777777" w:rsidR="00A664F6" w:rsidRPr="00DA4C4E" w:rsidRDefault="00A664F6" w:rsidP="00A664F6">
      <w:pPr>
        <w:jc w:val="both"/>
        <w:rPr>
          <w:lang w:val="lt-LT"/>
        </w:rPr>
      </w:pPr>
    </w:p>
    <w:p w14:paraId="49CFDE99" w14:textId="77777777" w:rsidR="00A664F6" w:rsidRPr="00DA4C4E" w:rsidRDefault="00A664F6" w:rsidP="00A664F6">
      <w:pPr>
        <w:jc w:val="both"/>
        <w:rPr>
          <w:lang w:val="lt-LT"/>
        </w:rPr>
      </w:pPr>
    </w:p>
    <w:p w14:paraId="469B6D15" w14:textId="77777777" w:rsidR="00A664F6" w:rsidRPr="00DA4C4E" w:rsidRDefault="00A664F6" w:rsidP="00A664F6">
      <w:pPr>
        <w:jc w:val="both"/>
        <w:rPr>
          <w:lang w:val="lt-LT"/>
        </w:rPr>
      </w:pPr>
    </w:p>
    <w:p w14:paraId="53B4AA86" w14:textId="375ECFD1" w:rsidR="00A664F6" w:rsidRPr="00DA4C4E" w:rsidRDefault="00A664F6" w:rsidP="00A664F6">
      <w:pPr>
        <w:pStyle w:val="Pagrindinistekstas"/>
        <w:ind w:left="720"/>
        <w:rPr>
          <w:sz w:val="22"/>
          <w:szCs w:val="22"/>
          <w:lang w:val="lt-LT"/>
        </w:rPr>
      </w:pPr>
      <w:r w:rsidRPr="00DA4C4E">
        <w:rPr>
          <w:sz w:val="22"/>
          <w:szCs w:val="22"/>
          <w:lang w:val="lt-LT"/>
        </w:rPr>
        <w:t>Suimkite plastikinius kraštus abiem rankomis ir traukite vieną nuo kito, kad ovulę išimtumėte iš pakuot</w:t>
      </w:r>
      <w:r w:rsidR="00C32ED0" w:rsidRPr="00DA4C4E">
        <w:rPr>
          <w:sz w:val="22"/>
          <w:szCs w:val="22"/>
          <w:lang w:val="lt-LT"/>
        </w:rPr>
        <w:t>ė</w:t>
      </w:r>
      <w:r w:rsidRPr="00DA4C4E">
        <w:rPr>
          <w:sz w:val="22"/>
          <w:szCs w:val="22"/>
          <w:lang w:val="lt-LT"/>
        </w:rPr>
        <w:t>s.</w:t>
      </w:r>
    </w:p>
    <w:p w14:paraId="54FEC619" w14:textId="77777777" w:rsidR="00A664F6" w:rsidRPr="00DA4C4E" w:rsidRDefault="00A664F6" w:rsidP="00A664F6">
      <w:pPr>
        <w:jc w:val="both"/>
        <w:rPr>
          <w:lang w:val="lt-LT"/>
        </w:rPr>
      </w:pPr>
    </w:p>
    <w:p w14:paraId="4A72CA63" w14:textId="2260C2B5" w:rsidR="00084A8B" w:rsidRPr="00DA4C4E" w:rsidRDefault="006956C3"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Prieš vartojimą r</w:t>
      </w:r>
      <w:r w:rsidR="00084A8B" w:rsidRPr="00DA4C4E">
        <w:rPr>
          <w:rFonts w:ascii="Times New Roman" w:eastAsia="Times New Roman" w:hAnsi="Times New Roman" w:cs="Times New Roman"/>
          <w:lang w:val="lt-LT"/>
        </w:rPr>
        <w:t>ekomenduojama sudrėkinti ovulę</w:t>
      </w:r>
      <w:r w:rsidRPr="00DA4C4E">
        <w:rPr>
          <w:rFonts w:ascii="Times New Roman" w:eastAsia="Times New Roman" w:hAnsi="Times New Roman" w:cs="Times New Roman"/>
          <w:lang w:val="lt-LT"/>
        </w:rPr>
        <w:t>, kad būtų išvengta vietinio dirginimo,</w:t>
      </w:r>
      <w:r w:rsidR="00084A8B" w:rsidRPr="00DA4C4E">
        <w:rPr>
          <w:rFonts w:ascii="Times New Roman" w:eastAsia="Times New Roman" w:hAnsi="Times New Roman" w:cs="Times New Roman"/>
          <w:lang w:val="lt-LT"/>
        </w:rPr>
        <w:t xml:space="preserve"> ir įstumti giliai į makštį </w:t>
      </w:r>
      <w:r w:rsidRPr="00DA4C4E">
        <w:rPr>
          <w:rFonts w:ascii="Times New Roman" w:eastAsia="Times New Roman" w:hAnsi="Times New Roman" w:cs="Times New Roman"/>
          <w:lang w:val="lt-LT"/>
        </w:rPr>
        <w:t xml:space="preserve">vakare, </w:t>
      </w:r>
      <w:r w:rsidR="00084A8B" w:rsidRPr="00DA4C4E">
        <w:rPr>
          <w:rFonts w:ascii="Times New Roman" w:eastAsia="Times New Roman" w:hAnsi="Times New Roman" w:cs="Times New Roman"/>
          <w:lang w:val="lt-LT"/>
        </w:rPr>
        <w:t xml:space="preserve">prieš einant miegoti. </w:t>
      </w:r>
    </w:p>
    <w:p w14:paraId="79E703ED" w14:textId="58EEEC50" w:rsidR="00084A8B" w:rsidRPr="00DA4C4E" w:rsidRDefault="006956C3"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 to, g</w:t>
      </w:r>
      <w:r w:rsidR="00084A8B" w:rsidRPr="00DA4C4E">
        <w:rPr>
          <w:rFonts w:ascii="Times New Roman" w:eastAsia="Times New Roman" w:hAnsi="Times New Roman" w:cs="Times New Roman"/>
          <w:lang w:val="lt-LT"/>
        </w:rPr>
        <w:t xml:space="preserve">ydymo metu rekomenduojama naudoti higieninius įklotus. </w:t>
      </w:r>
    </w:p>
    <w:p w14:paraId="60ECAF73" w14:textId="77777777" w:rsidR="002D40F3" w:rsidRPr="00DA4C4E" w:rsidRDefault="002D40F3" w:rsidP="00084A8B">
      <w:pPr>
        <w:spacing w:after="0" w:line="240" w:lineRule="auto"/>
        <w:rPr>
          <w:rFonts w:ascii="Times New Roman" w:eastAsia="Times New Roman" w:hAnsi="Times New Roman" w:cs="Times New Roman"/>
          <w:lang w:val="lt-LT"/>
        </w:rPr>
      </w:pPr>
    </w:p>
    <w:p w14:paraId="2D8D05E1" w14:textId="44E5541A"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Gydymo ovulėmis nereikia nutraukti ir jį galima tęsti </w:t>
      </w:r>
      <w:r w:rsidR="00FD3BD5" w:rsidRPr="00DA4C4E">
        <w:rPr>
          <w:rFonts w:ascii="Times New Roman" w:eastAsia="Times New Roman" w:hAnsi="Times New Roman" w:cs="Times New Roman"/>
          <w:lang w:val="lt-LT"/>
        </w:rPr>
        <w:t xml:space="preserve">7 dienas arba </w:t>
      </w:r>
      <w:r w:rsidRPr="00DA4C4E">
        <w:rPr>
          <w:rFonts w:ascii="Times New Roman" w:eastAsia="Times New Roman" w:hAnsi="Times New Roman" w:cs="Times New Roman"/>
          <w:lang w:val="lt-LT"/>
        </w:rPr>
        <w:t xml:space="preserve">tiek laiko, kiek </w:t>
      </w:r>
      <w:r w:rsidR="000F1446">
        <w:rPr>
          <w:rFonts w:ascii="Times New Roman" w:eastAsia="Times New Roman" w:hAnsi="Times New Roman" w:cs="Times New Roman"/>
          <w:lang w:val="lt-LT"/>
        </w:rPr>
        <w:t>nurodyta šiame lapelyje</w:t>
      </w:r>
      <w:r w:rsidRPr="00DA4C4E">
        <w:rPr>
          <w:rFonts w:ascii="Times New Roman" w:eastAsia="Times New Roman" w:hAnsi="Times New Roman" w:cs="Times New Roman"/>
          <w:lang w:val="lt-LT"/>
        </w:rPr>
        <w:t>, net jei atsiranda menstruacinis kraujavimas.</w:t>
      </w:r>
    </w:p>
    <w:p w14:paraId="1627582A" w14:textId="77777777" w:rsidR="00084A8B" w:rsidRPr="00DA4C4E" w:rsidRDefault="00084A8B" w:rsidP="00084A8B">
      <w:pPr>
        <w:spacing w:after="0" w:line="240" w:lineRule="auto"/>
        <w:rPr>
          <w:rFonts w:ascii="Times New Roman" w:eastAsia="Times New Roman" w:hAnsi="Times New Roman" w:cs="Times New Roman"/>
          <w:lang w:val="lt-LT"/>
        </w:rPr>
      </w:pPr>
    </w:p>
    <w:p w14:paraId="7E6E0B69" w14:textId="77777777" w:rsidR="00084A8B" w:rsidRPr="00DA4C4E" w:rsidRDefault="00084A8B" w:rsidP="00084A8B">
      <w:pPr>
        <w:spacing w:after="0" w:line="240" w:lineRule="auto"/>
        <w:rPr>
          <w:rFonts w:ascii="Times New Roman" w:eastAsia="Times New Roman" w:hAnsi="Times New Roman" w:cs="Times New Roman"/>
          <w:i/>
          <w:iCs/>
          <w:lang w:val="lt-LT"/>
        </w:rPr>
      </w:pPr>
      <w:r w:rsidRPr="00DA4C4E">
        <w:rPr>
          <w:rFonts w:ascii="Times New Roman" w:eastAsia="Times New Roman" w:hAnsi="Times New Roman" w:cs="Times New Roman"/>
          <w:i/>
          <w:iCs/>
          <w:lang w:val="lt-LT"/>
        </w:rPr>
        <w:t>Vartojimas vaikams ir paaugliams</w:t>
      </w:r>
    </w:p>
    <w:p w14:paraId="5EB8B846" w14:textId="0CDB0491"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Betadine </w:t>
      </w:r>
      <w:r w:rsidR="00227A40" w:rsidRPr="00DA4C4E">
        <w:rPr>
          <w:rFonts w:ascii="Times New Roman" w:eastAsia="Times New Roman" w:hAnsi="Times New Roman" w:cs="Times New Roman"/>
          <w:lang w:val="lt-LT"/>
        </w:rPr>
        <w:t xml:space="preserve">ovulių </w:t>
      </w:r>
      <w:r w:rsidRPr="00DA4C4E">
        <w:rPr>
          <w:rFonts w:ascii="Times New Roman" w:eastAsia="Times New Roman" w:hAnsi="Times New Roman" w:cs="Times New Roman"/>
          <w:lang w:val="lt-LT"/>
        </w:rPr>
        <w:t xml:space="preserve">negalima vartoti </w:t>
      </w:r>
      <w:r w:rsidR="00227A40" w:rsidRPr="00DA4C4E">
        <w:rPr>
          <w:rFonts w:ascii="Times New Roman" w:eastAsia="Times New Roman" w:hAnsi="Times New Roman" w:cs="Times New Roman"/>
          <w:lang w:val="lt-LT"/>
        </w:rPr>
        <w:t xml:space="preserve">mergaitėms </w:t>
      </w:r>
      <w:r w:rsidRPr="00DA4C4E">
        <w:rPr>
          <w:rFonts w:ascii="Times New Roman" w:eastAsia="Times New Roman" w:hAnsi="Times New Roman" w:cs="Times New Roman"/>
          <w:lang w:val="lt-LT"/>
        </w:rPr>
        <w:t xml:space="preserve">iki lytinio </w:t>
      </w:r>
      <w:r w:rsidR="00227A40" w:rsidRPr="00DA4C4E">
        <w:rPr>
          <w:rFonts w:ascii="Times New Roman" w:eastAsia="Times New Roman" w:hAnsi="Times New Roman" w:cs="Times New Roman"/>
          <w:lang w:val="lt-LT"/>
        </w:rPr>
        <w:t>su</w:t>
      </w:r>
      <w:r w:rsidRPr="00DA4C4E">
        <w:rPr>
          <w:rFonts w:ascii="Times New Roman" w:eastAsia="Times New Roman" w:hAnsi="Times New Roman" w:cs="Times New Roman"/>
          <w:lang w:val="lt-LT"/>
        </w:rPr>
        <w:t>brendimo.</w:t>
      </w:r>
    </w:p>
    <w:p w14:paraId="6F823C74" w14:textId="77777777" w:rsidR="00084A8B" w:rsidRPr="00DA4C4E" w:rsidRDefault="00084A8B" w:rsidP="00084A8B">
      <w:pPr>
        <w:spacing w:after="0" w:line="240" w:lineRule="auto"/>
        <w:rPr>
          <w:rFonts w:ascii="Times New Roman" w:eastAsia="Times New Roman" w:hAnsi="Times New Roman" w:cs="Times New Roman"/>
          <w:lang w:val="lt-LT"/>
        </w:rPr>
      </w:pPr>
    </w:p>
    <w:p w14:paraId="725624F9" w14:textId="2CD83B45" w:rsidR="00084A8B" w:rsidRPr="00DA4C4E" w:rsidRDefault="00084A8B" w:rsidP="00084A8B">
      <w:pPr>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Ką daryti pavartojus per didelę Betadine dozę</w:t>
      </w:r>
    </w:p>
    <w:p w14:paraId="5B1080AF" w14:textId="77777777" w:rsidR="000F1446" w:rsidRDefault="000F1446" w:rsidP="000F1446">
      <w:pPr>
        <w:tabs>
          <w:tab w:val="left" w:pos="1296"/>
        </w:tabs>
        <w:snapToGrid w:val="0"/>
        <w:spacing w:after="0" w:line="240" w:lineRule="auto"/>
        <w:rPr>
          <w:rFonts w:ascii="Times New Roman" w:eastAsia="Times New Roman" w:hAnsi="Times New Roman" w:cs="Times New Roman"/>
          <w:bCs/>
          <w:lang w:val="lt-LT" w:eastAsia="lt-LT"/>
        </w:rPr>
      </w:pPr>
      <w:r w:rsidRPr="000F1446">
        <w:rPr>
          <w:rFonts w:ascii="Times New Roman" w:eastAsia="Times New Roman" w:hAnsi="Times New Roman" w:cs="Times New Roman"/>
          <w:bCs/>
          <w:lang w:val="lt-LT" w:eastAsia="lt-LT"/>
        </w:rPr>
        <w:t>Vartojant kaip nurodyta, perdozavimo rizikos nėra.</w:t>
      </w:r>
    </w:p>
    <w:p w14:paraId="36383772" w14:textId="77777777" w:rsidR="000F1446" w:rsidRDefault="000F1446" w:rsidP="000F1446">
      <w:pPr>
        <w:tabs>
          <w:tab w:val="left" w:pos="1296"/>
        </w:tabs>
        <w:snapToGrid w:val="0"/>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Perdozavus lokaliai vartojamo vaisto, rekomenduojama išimti įkištą ovulę.</w:t>
      </w:r>
    </w:p>
    <w:p w14:paraId="01E3D4A7" w14:textId="77777777" w:rsidR="000F1446" w:rsidRDefault="000F1446" w:rsidP="000F1446">
      <w:pPr>
        <w:tabs>
          <w:tab w:val="left" w:pos="1296"/>
        </w:tabs>
        <w:snapToGrid w:val="0"/>
        <w:spacing w:after="0" w:line="240" w:lineRule="auto"/>
        <w:rPr>
          <w:rFonts w:ascii="Times New Roman" w:eastAsia="Times New Roman" w:hAnsi="Times New Roman" w:cs="Times New Roman"/>
          <w:bCs/>
          <w:lang w:val="lt-LT" w:eastAsia="lt-LT"/>
        </w:rPr>
      </w:pPr>
    </w:p>
    <w:p w14:paraId="746CD6B6" w14:textId="77777777" w:rsidR="000F1446" w:rsidRPr="00D320B5" w:rsidRDefault="000F1446" w:rsidP="000F1446">
      <w:pPr>
        <w:tabs>
          <w:tab w:val="left" w:pos="1296"/>
        </w:tabs>
        <w:snapToGrid w:val="0"/>
        <w:spacing w:after="0" w:line="240" w:lineRule="auto"/>
        <w:rPr>
          <w:rFonts w:ascii="Times New Roman" w:eastAsia="Times New Roman" w:hAnsi="Times New Roman" w:cs="Times New Roman"/>
          <w:b/>
          <w:lang w:val="lt-LT" w:eastAsia="lt-LT"/>
        </w:rPr>
      </w:pPr>
      <w:r w:rsidRPr="00D320B5">
        <w:rPr>
          <w:rFonts w:ascii="Times New Roman" w:eastAsia="Times New Roman" w:hAnsi="Times New Roman" w:cs="Times New Roman"/>
          <w:b/>
          <w:lang w:val="lt-LT" w:eastAsia="lt-LT"/>
        </w:rPr>
        <w:t>Betadine skirtas vartoti tik į makštį.</w:t>
      </w:r>
    </w:p>
    <w:p w14:paraId="5DE9A638" w14:textId="17F80E7D" w:rsidR="000F1446" w:rsidRPr="000F1446" w:rsidRDefault="00F40743" w:rsidP="000F1446">
      <w:pPr>
        <w:tabs>
          <w:tab w:val="left" w:pos="1296"/>
        </w:tabs>
        <w:snapToGrid w:val="0"/>
        <w:spacing w:after="0" w:line="240" w:lineRule="auto"/>
        <w:rPr>
          <w:rFonts w:ascii="Times New Roman" w:eastAsia="Times New Roman" w:hAnsi="Times New Roman" w:cs="Times New Roman"/>
          <w:bCs/>
          <w:lang w:val="lt-LT" w:eastAsia="lt-LT"/>
        </w:rPr>
      </w:pPr>
      <w:r w:rsidRPr="00DA4C4E">
        <w:rPr>
          <w:rFonts w:ascii="Times New Roman" w:eastAsia="Times New Roman" w:hAnsi="Times New Roman" w:cs="Times New Roman"/>
          <w:lang w:val="lt-LT"/>
        </w:rPr>
        <w:t xml:space="preserve">Jei įtariate, kad perdozavote vaisto, </w:t>
      </w:r>
      <w:r w:rsidR="000F1446">
        <w:rPr>
          <w:rFonts w:ascii="Times New Roman" w:eastAsia="Times New Roman" w:hAnsi="Times New Roman" w:cs="Times New Roman"/>
          <w:lang w:val="lt-LT"/>
        </w:rPr>
        <w:t xml:space="preserve">arba </w:t>
      </w:r>
      <w:r w:rsidR="000F1446" w:rsidRPr="000F1446">
        <w:rPr>
          <w:rFonts w:ascii="Times New Roman" w:eastAsia="Times New Roman" w:hAnsi="Times New Roman" w:cs="Times New Roman"/>
          <w:lang w:val="lt-LT" w:eastAsia="lt-LT"/>
        </w:rPr>
        <w:t>jei vaisto apsirikę pavartojote per burną ir atsirado toliau išvardytų ūminio apsinuodijimo požymių</w:t>
      </w:r>
      <w:r w:rsidR="000F1446">
        <w:rPr>
          <w:rFonts w:ascii="Times New Roman" w:eastAsia="Times New Roman" w:hAnsi="Times New Roman" w:cs="Times New Roman"/>
          <w:lang w:val="lt-LT" w:eastAsia="lt-LT"/>
        </w:rPr>
        <w:t>,</w:t>
      </w:r>
      <w:r w:rsidR="000F1446" w:rsidRPr="00DA4C4E">
        <w:rPr>
          <w:rFonts w:ascii="Times New Roman" w:eastAsia="Times New Roman" w:hAnsi="Times New Roman" w:cs="Times New Roman"/>
          <w:lang w:val="lt-LT"/>
        </w:rPr>
        <w:t xml:space="preserve"> </w:t>
      </w:r>
      <w:r w:rsidRPr="00DA4C4E">
        <w:rPr>
          <w:rFonts w:ascii="Times New Roman" w:eastAsia="Times New Roman" w:hAnsi="Times New Roman" w:cs="Times New Roman"/>
          <w:lang w:val="lt-LT"/>
        </w:rPr>
        <w:t>nedelsdami kreipkitės medicininės pagalbos</w:t>
      </w:r>
      <w:r w:rsidR="000F1446" w:rsidRPr="000F1446">
        <w:rPr>
          <w:rFonts w:ascii="Times New Roman" w:eastAsia="Times New Roman" w:hAnsi="Times New Roman" w:cs="Times New Roman"/>
          <w:lang w:val="lt-LT" w:eastAsia="lt-LT"/>
        </w:rPr>
        <w:t>:</w:t>
      </w:r>
    </w:p>
    <w:p w14:paraId="679A885C" w14:textId="77777777" w:rsidR="000F1446" w:rsidRPr="000F1446" w:rsidRDefault="000F1446" w:rsidP="000F1446">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su pilvu susiję simptomai,</w:t>
      </w:r>
    </w:p>
    <w:p w14:paraId="2E6E1F58" w14:textId="77777777" w:rsidR="000F1446" w:rsidRPr="000F1446" w:rsidRDefault="000F1446" w:rsidP="000F1446">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šlapimo neišskyrimas (anurija),</w:t>
      </w:r>
    </w:p>
    <w:p w14:paraId="51B5385A" w14:textId="77777777" w:rsidR="000F1446" w:rsidRPr="000F1446" w:rsidRDefault="000F1446" w:rsidP="000F1446">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kraujotakos nepakankamumas,</w:t>
      </w:r>
    </w:p>
    <w:p w14:paraId="303FB62E" w14:textId="77777777" w:rsidR="000F1446" w:rsidRPr="000F1446" w:rsidRDefault="000F1446" w:rsidP="000F1446">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kvėpavimo pasunkėjimas,</w:t>
      </w:r>
    </w:p>
    <w:p w14:paraId="173CC241" w14:textId="77777777" w:rsidR="000F1446" w:rsidRPr="000F1446" w:rsidRDefault="000F1446" w:rsidP="000F1446">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medžiagų apykaitos sutrikimai,</w:t>
      </w:r>
    </w:p>
    <w:p w14:paraId="10F4EC4B" w14:textId="77777777" w:rsidR="000F1446" w:rsidRPr="000F1446" w:rsidRDefault="000F1446" w:rsidP="000F1446">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dažnas širdies plakimas,</w:t>
      </w:r>
    </w:p>
    <w:p w14:paraId="1F19A0F6" w14:textId="77777777" w:rsidR="000F1446" w:rsidRPr="000F1446" w:rsidRDefault="000F1446" w:rsidP="000F1446">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kraujospūdžio sumažėjimas,</w:t>
      </w:r>
    </w:p>
    <w:p w14:paraId="3540BB2F" w14:textId="77777777" w:rsidR="000F1446" w:rsidRPr="000F1446" w:rsidRDefault="000F1446" w:rsidP="000F1446">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traukuliai,</w:t>
      </w:r>
    </w:p>
    <w:p w14:paraId="0F59CE4C" w14:textId="77777777" w:rsidR="000F1446" w:rsidRPr="000F1446" w:rsidRDefault="000F1446" w:rsidP="000F1446">
      <w:pPr>
        <w:tabs>
          <w:tab w:val="left" w:pos="1296"/>
        </w:tabs>
        <w:snapToGrid w:val="0"/>
        <w:spacing w:after="0" w:line="240" w:lineRule="auto"/>
        <w:ind w:left="567" w:hanging="567"/>
        <w:outlineLvl w:val="0"/>
        <w:rPr>
          <w:rFonts w:ascii="Times New Roman" w:eastAsia="Times New Roman" w:hAnsi="Times New Roman" w:cs="Times New Roman"/>
          <w:lang w:val="lt-LT" w:eastAsia="lt-LT"/>
        </w:rPr>
      </w:pPr>
      <w:r w:rsidRPr="000F1446">
        <w:rPr>
          <w:rFonts w:ascii="Times New Roman" w:eastAsia="Times New Roman" w:hAnsi="Times New Roman" w:cs="Times New Roman"/>
          <w:lang w:val="lt-LT" w:eastAsia="lt-LT"/>
        </w:rPr>
        <w:t>-</w:t>
      </w:r>
      <w:r w:rsidRPr="000F1446">
        <w:rPr>
          <w:rFonts w:ascii="Times New Roman" w:eastAsia="Times New Roman" w:hAnsi="Times New Roman" w:cs="Times New Roman"/>
          <w:lang w:val="lt-LT" w:eastAsia="lt-LT"/>
        </w:rPr>
        <w:tab/>
        <w:t>karščiavimas.</w:t>
      </w:r>
    </w:p>
    <w:p w14:paraId="78E56DB2" w14:textId="77777777" w:rsidR="00084A8B" w:rsidRPr="00DA4C4E" w:rsidRDefault="00084A8B" w:rsidP="00084A8B">
      <w:pPr>
        <w:spacing w:after="0" w:line="240" w:lineRule="auto"/>
        <w:rPr>
          <w:rFonts w:ascii="Times New Roman" w:eastAsia="Times New Roman" w:hAnsi="Times New Roman" w:cs="Times New Roman"/>
          <w:b/>
          <w:bCs/>
          <w:lang w:val="lt-LT"/>
        </w:rPr>
      </w:pPr>
    </w:p>
    <w:p w14:paraId="39793623" w14:textId="39A7EA34" w:rsidR="0025683F" w:rsidRPr="00DA4C4E" w:rsidRDefault="0025683F" w:rsidP="0025683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A4C4E">
        <w:rPr>
          <w:rFonts w:ascii="Times New Roman" w:eastAsia="Times New Roman" w:hAnsi="Times New Roman" w:cs="Times New Roman"/>
          <w:b/>
          <w:bCs/>
          <w:snapToGrid w:val="0"/>
          <w:szCs w:val="28"/>
          <w:lang w:val="lt-LT" w:eastAsia="x-none"/>
        </w:rPr>
        <w:t>Pamiršus pavartoti Betadine</w:t>
      </w:r>
    </w:p>
    <w:p w14:paraId="7A1EBAD2" w14:textId="15559CDB" w:rsidR="0025683F" w:rsidRPr="00DA4C4E" w:rsidRDefault="00191899" w:rsidP="0025683F">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 pamiršote pavartoti šio vaisto, įprastą vartojimą tęskite vos tik prisiminę. </w:t>
      </w:r>
      <w:r w:rsidR="0025683F" w:rsidRPr="00DA4C4E">
        <w:rPr>
          <w:rFonts w:ascii="Times New Roman" w:eastAsia="Times New Roman" w:hAnsi="Times New Roman" w:cs="Times New Roman"/>
          <w:snapToGrid w:val="0"/>
          <w:szCs w:val="24"/>
          <w:lang w:val="lt-LT"/>
        </w:rPr>
        <w:t>Negalima vartoti dvigubos dozės norint kompensuoti praleistą dozę.</w:t>
      </w:r>
    </w:p>
    <w:p w14:paraId="07F20FE4" w14:textId="77777777" w:rsidR="0025683F" w:rsidRPr="00DA4C4E" w:rsidRDefault="0025683F" w:rsidP="0025683F">
      <w:pPr>
        <w:numPr>
          <w:ilvl w:val="12"/>
          <w:numId w:val="0"/>
        </w:numPr>
        <w:spacing w:after="0" w:line="240" w:lineRule="auto"/>
        <w:ind w:right="-2"/>
        <w:rPr>
          <w:rFonts w:ascii="Times New Roman" w:eastAsia="Times New Roman" w:hAnsi="Times New Roman" w:cs="Times New Roman"/>
          <w:snapToGrid w:val="0"/>
          <w:szCs w:val="24"/>
          <w:lang w:val="lt-LT"/>
        </w:rPr>
      </w:pPr>
    </w:p>
    <w:p w14:paraId="6C584C35" w14:textId="2E76EA02" w:rsidR="0025683F" w:rsidRPr="00DA4C4E" w:rsidRDefault="0025683F" w:rsidP="0025683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A4C4E">
        <w:rPr>
          <w:rFonts w:ascii="Times New Roman" w:eastAsia="Times New Roman" w:hAnsi="Times New Roman" w:cs="Times New Roman"/>
          <w:b/>
          <w:bCs/>
          <w:snapToGrid w:val="0"/>
          <w:szCs w:val="28"/>
          <w:lang w:val="lt-LT" w:eastAsia="x-none"/>
        </w:rPr>
        <w:t>Nustojus vartoti Betadine</w:t>
      </w:r>
    </w:p>
    <w:p w14:paraId="127077CE" w14:textId="2A6F26C7" w:rsidR="0025683F" w:rsidRPr="00DA4C4E" w:rsidRDefault="0025683F" w:rsidP="0025683F">
      <w:pPr>
        <w:numPr>
          <w:ilvl w:val="12"/>
          <w:numId w:val="0"/>
        </w:numPr>
        <w:spacing w:after="0" w:line="240" w:lineRule="auto"/>
        <w:ind w:right="-29"/>
        <w:rPr>
          <w:rFonts w:ascii="Times New Roman" w:eastAsia="Times New Roman" w:hAnsi="Times New Roman" w:cs="Times New Roman"/>
          <w:snapToGrid w:val="0"/>
          <w:szCs w:val="24"/>
          <w:lang w:val="lt-LT"/>
        </w:rPr>
      </w:pPr>
      <w:r w:rsidRPr="00DA4C4E">
        <w:rPr>
          <w:rFonts w:ascii="Times New Roman" w:eastAsia="Times New Roman" w:hAnsi="Times New Roman" w:cs="Times New Roman"/>
          <w:noProof/>
          <w:snapToGrid w:val="0"/>
          <w:szCs w:val="24"/>
          <w:lang w:val="lt-LT"/>
        </w:rPr>
        <w:t>Siekiant išvengti atkryčio ir visiškai pašalinti infekciją, gydymo negalima nutraukti anksčiau nei rekomenduota.</w:t>
      </w:r>
    </w:p>
    <w:p w14:paraId="14AE4D96" w14:textId="57B8B037" w:rsidR="00084A8B" w:rsidRPr="00DA4C4E" w:rsidRDefault="00084A8B" w:rsidP="00084A8B">
      <w:pPr>
        <w:spacing w:after="0" w:line="240" w:lineRule="auto"/>
        <w:rPr>
          <w:rFonts w:ascii="Times New Roman" w:eastAsia="Times New Roman" w:hAnsi="Times New Roman" w:cs="Times New Roman"/>
          <w:lang w:val="lt-LT"/>
        </w:rPr>
      </w:pPr>
    </w:p>
    <w:p w14:paraId="30E11FCA" w14:textId="12C8D0F7" w:rsidR="002432F7" w:rsidRPr="00DA4C4E" w:rsidRDefault="002432F7" w:rsidP="002432F7">
      <w:pPr>
        <w:numPr>
          <w:ilvl w:val="12"/>
          <w:numId w:val="0"/>
        </w:numPr>
        <w:spacing w:after="0" w:line="240" w:lineRule="auto"/>
        <w:ind w:right="-29"/>
        <w:rPr>
          <w:rFonts w:ascii="Times New Roman" w:eastAsia="Times New Roman" w:hAnsi="Times New Roman" w:cs="Times New Roman"/>
          <w:snapToGrid w:val="0"/>
          <w:szCs w:val="24"/>
          <w:lang w:val="lt-LT"/>
        </w:rPr>
      </w:pPr>
      <w:r w:rsidRPr="00DA4C4E">
        <w:rPr>
          <w:rFonts w:ascii="Times New Roman" w:eastAsia="Times New Roman" w:hAnsi="Times New Roman" w:cs="Times New Roman"/>
          <w:noProof/>
          <w:snapToGrid w:val="0"/>
          <w:szCs w:val="24"/>
          <w:lang w:val="lt-LT"/>
        </w:rPr>
        <w:t>Jeigu kiltų daugiau klausimų dėl šio vaisto vartojimo, kreipkitės į gydytoją arba vaistininką.</w:t>
      </w:r>
    </w:p>
    <w:p w14:paraId="634D1CB9" w14:textId="6329CEAD" w:rsidR="0025683F" w:rsidRPr="00DA4C4E" w:rsidRDefault="0025683F" w:rsidP="00084A8B">
      <w:pPr>
        <w:spacing w:after="0" w:line="240" w:lineRule="auto"/>
        <w:rPr>
          <w:rFonts w:ascii="Times New Roman" w:eastAsia="Times New Roman" w:hAnsi="Times New Roman" w:cs="Times New Roman"/>
          <w:lang w:val="lt-LT"/>
        </w:rPr>
      </w:pPr>
    </w:p>
    <w:p w14:paraId="55EAA826" w14:textId="77777777" w:rsidR="002432F7" w:rsidRPr="00DA4C4E" w:rsidRDefault="002432F7" w:rsidP="00084A8B">
      <w:pPr>
        <w:spacing w:after="0" w:line="240" w:lineRule="auto"/>
        <w:rPr>
          <w:rFonts w:ascii="Times New Roman" w:eastAsia="Times New Roman" w:hAnsi="Times New Roman" w:cs="Times New Roman"/>
          <w:lang w:val="lt-LT"/>
        </w:rPr>
      </w:pPr>
    </w:p>
    <w:p w14:paraId="7DE33A25" w14:textId="77777777" w:rsidR="00084A8B" w:rsidRPr="00DA4C4E" w:rsidRDefault="00084A8B" w:rsidP="00084A8B">
      <w:pPr>
        <w:numPr>
          <w:ilvl w:val="0"/>
          <w:numId w:val="2"/>
        </w:numPr>
        <w:tabs>
          <w:tab w:val="left" w:pos="540"/>
        </w:tabs>
        <w:spacing w:after="0" w:line="240" w:lineRule="auto"/>
        <w:outlineLvl w:val="0"/>
        <w:rPr>
          <w:rFonts w:ascii="Times New Roman" w:eastAsia="Times New Roman" w:hAnsi="Times New Roman" w:cs="Times New Roman"/>
          <w:b/>
          <w:caps/>
          <w:lang w:val="lt-LT"/>
        </w:rPr>
      </w:pPr>
      <w:r w:rsidRPr="00DA4C4E">
        <w:rPr>
          <w:rFonts w:ascii="Times New Roman" w:eastAsia="Times New Roman" w:hAnsi="Times New Roman" w:cs="Times New Roman"/>
          <w:b/>
          <w:bCs/>
          <w:lang w:val="lt-LT"/>
        </w:rPr>
        <w:t>Galimas šalutinis poveikis</w:t>
      </w:r>
    </w:p>
    <w:p w14:paraId="113AA8A9" w14:textId="77777777" w:rsidR="00084A8B" w:rsidRPr="00DA4C4E" w:rsidRDefault="00084A8B" w:rsidP="00084A8B">
      <w:pPr>
        <w:spacing w:after="0" w:line="240" w:lineRule="auto"/>
        <w:rPr>
          <w:rFonts w:ascii="Times New Roman" w:eastAsia="Times New Roman" w:hAnsi="Times New Roman" w:cs="Times New Roman"/>
          <w:lang w:val="lt-LT"/>
        </w:rPr>
      </w:pPr>
    </w:p>
    <w:p w14:paraId="126521C1"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Šis vaistas, kaip ir visi kiti, gali sukelti šalutinį poveikį, nors jis pasireiškia ne visiems žmonėms.</w:t>
      </w:r>
    </w:p>
    <w:p w14:paraId="4CCCB218" w14:textId="77777777" w:rsidR="00084A8B" w:rsidRPr="00DA4C4E" w:rsidRDefault="00084A8B" w:rsidP="00084A8B">
      <w:pPr>
        <w:spacing w:after="0" w:line="240" w:lineRule="auto"/>
        <w:rPr>
          <w:rFonts w:ascii="Times New Roman" w:eastAsia="Times New Roman" w:hAnsi="Times New Roman" w:cs="Times New Roman"/>
          <w:lang w:val="lt-LT"/>
        </w:rPr>
      </w:pPr>
    </w:p>
    <w:p w14:paraId="4CCFEB50" w14:textId="77777777" w:rsidR="00BA2F4D" w:rsidRPr="00DA4C4E" w:rsidRDefault="00BA2F4D" w:rsidP="00084A8B">
      <w:pPr>
        <w:spacing w:after="0" w:line="240" w:lineRule="auto"/>
        <w:rPr>
          <w:rFonts w:ascii="Times New Roman" w:eastAsia="Times New Roman" w:hAnsi="Times New Roman" w:cs="Times New Roman"/>
          <w:noProof/>
          <w:lang w:val="lt-LT" w:eastAsia="en-GB"/>
        </w:rPr>
      </w:pPr>
      <w:r w:rsidRPr="00DA4C4E">
        <w:rPr>
          <w:rFonts w:ascii="Times New Roman" w:eastAsia="Times New Roman" w:hAnsi="Times New Roman" w:cs="Times New Roman"/>
          <w:noProof/>
          <w:lang w:val="lt-LT" w:eastAsia="en-GB"/>
        </w:rPr>
        <w:t>Nutraukite vaisto vartojimą ir nedelsdami kreipkitės į gydytoją ar ligoninę, jei pasireikš bet kuris toliau paminėtas šalutinis poveiks,</w:t>
      </w:r>
    </w:p>
    <w:p w14:paraId="1AB0B10E" w14:textId="77777777" w:rsidR="00084A8B" w:rsidRPr="00DA4C4E" w:rsidRDefault="00084A8B" w:rsidP="00084A8B">
      <w:pPr>
        <w:spacing w:after="0" w:line="240" w:lineRule="auto"/>
        <w:rPr>
          <w:rFonts w:ascii="Times New Roman" w:eastAsia="Times New Roman" w:hAnsi="Times New Roman" w:cs="Times New Roman"/>
          <w:lang w:val="lt-LT"/>
        </w:rPr>
      </w:pPr>
    </w:p>
    <w:p w14:paraId="07852CBF" w14:textId="199806CD" w:rsidR="00084A8B" w:rsidRPr="00170904" w:rsidRDefault="00D92D4C" w:rsidP="00084A8B">
      <w:pPr>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t>Reti šalutinio poveikio reiškiniai (gali pasireikšti rečiau kaip 1 iš 1</w:t>
      </w:r>
      <w:r w:rsidR="00E26A4D" w:rsidRPr="00170904">
        <w:rPr>
          <w:rFonts w:ascii="Times New Roman" w:eastAsia="Times New Roman" w:hAnsi="Times New Roman" w:cs="Times New Roman"/>
          <w:b/>
          <w:bCs/>
          <w:iCs/>
          <w:noProof/>
          <w:lang w:val="lt-LT" w:eastAsia="en-GB"/>
        </w:rPr>
        <w:t> </w:t>
      </w:r>
      <w:r w:rsidRPr="00170904">
        <w:rPr>
          <w:rFonts w:ascii="Times New Roman" w:eastAsia="Times New Roman" w:hAnsi="Times New Roman" w:cs="Times New Roman"/>
          <w:b/>
          <w:bCs/>
          <w:iCs/>
          <w:noProof/>
          <w:lang w:val="lt-LT" w:eastAsia="en-GB"/>
        </w:rPr>
        <w:t>000 asmenų</w:t>
      </w:r>
      <w:r w:rsidR="00084A8B" w:rsidRPr="00170904">
        <w:rPr>
          <w:rFonts w:ascii="Times New Roman" w:eastAsia="Times New Roman" w:hAnsi="Times New Roman" w:cs="Times New Roman"/>
          <w:b/>
          <w:bCs/>
          <w:iCs/>
          <w:lang w:val="lt-LT"/>
        </w:rPr>
        <w:t>)</w:t>
      </w:r>
    </w:p>
    <w:p w14:paraId="1B1259E1" w14:textId="46F62801" w:rsidR="00084A8B" w:rsidRPr="00DA4C4E" w:rsidRDefault="00084A8B" w:rsidP="002A3C49">
      <w:pPr>
        <w:pStyle w:val="Sraopastraipa"/>
        <w:numPr>
          <w:ilvl w:val="0"/>
          <w:numId w:val="7"/>
        </w:numPr>
        <w:spacing w:after="0" w:line="240" w:lineRule="auto"/>
        <w:ind w:left="567" w:hanging="567"/>
        <w:rPr>
          <w:rFonts w:ascii="Times New Roman" w:eastAsia="Times New Roman" w:hAnsi="Times New Roman" w:cs="Times New Roman"/>
          <w:lang w:val="lt-LT" w:eastAsia="en-GB"/>
        </w:rPr>
      </w:pPr>
      <w:r w:rsidRPr="00DA4C4E">
        <w:rPr>
          <w:rFonts w:ascii="Times New Roman" w:eastAsia="Times New Roman" w:hAnsi="Times New Roman" w:cs="Times New Roman"/>
          <w:lang w:val="lt-LT"/>
        </w:rPr>
        <w:t>Padidėjusio jautrumo reakcijos</w:t>
      </w:r>
      <w:r w:rsidR="00F3500F" w:rsidRPr="00DA4C4E">
        <w:rPr>
          <w:rFonts w:ascii="Times New Roman" w:eastAsia="Times New Roman" w:hAnsi="Times New Roman" w:cs="Times New Roman"/>
          <w:lang w:val="lt-LT"/>
        </w:rPr>
        <w:t>.</w:t>
      </w:r>
    </w:p>
    <w:p w14:paraId="2A0ED2F3" w14:textId="77777777" w:rsidR="00084A8B" w:rsidRPr="00DA4C4E" w:rsidRDefault="00084A8B" w:rsidP="00084A8B">
      <w:pPr>
        <w:spacing w:after="0" w:line="240" w:lineRule="auto"/>
        <w:rPr>
          <w:rFonts w:ascii="Times New Roman" w:eastAsia="Times New Roman" w:hAnsi="Times New Roman" w:cs="Times New Roman"/>
          <w:lang w:val="lt-LT" w:eastAsia="en-GB"/>
        </w:rPr>
      </w:pPr>
    </w:p>
    <w:p w14:paraId="15BF6F53" w14:textId="291F8760" w:rsidR="00084A8B" w:rsidRPr="00170904" w:rsidRDefault="00D92D4C" w:rsidP="00084A8B">
      <w:pPr>
        <w:autoSpaceDE w:val="0"/>
        <w:autoSpaceDN w:val="0"/>
        <w:adjustRightInd w:val="0"/>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t>Labai reti šalutinio poveikio reiškiniai (gali pasireikšti rečiau kaip 1 iš 10</w:t>
      </w:r>
      <w:r w:rsidR="00E26A4D" w:rsidRPr="00170904">
        <w:rPr>
          <w:rFonts w:ascii="Times New Roman" w:eastAsia="Times New Roman" w:hAnsi="Times New Roman" w:cs="Times New Roman"/>
          <w:b/>
          <w:bCs/>
          <w:iCs/>
          <w:noProof/>
          <w:lang w:val="lt-LT" w:eastAsia="en-GB"/>
        </w:rPr>
        <w:t> </w:t>
      </w:r>
      <w:r w:rsidRPr="00170904">
        <w:rPr>
          <w:rFonts w:ascii="Times New Roman" w:eastAsia="Times New Roman" w:hAnsi="Times New Roman" w:cs="Times New Roman"/>
          <w:b/>
          <w:bCs/>
          <w:iCs/>
          <w:noProof/>
          <w:lang w:val="lt-LT" w:eastAsia="en-GB"/>
        </w:rPr>
        <w:t>000 asmenų</w:t>
      </w:r>
      <w:r w:rsidR="00084A8B" w:rsidRPr="00170904">
        <w:rPr>
          <w:rFonts w:ascii="Times New Roman" w:eastAsia="Times New Roman" w:hAnsi="Times New Roman" w:cs="Times New Roman"/>
          <w:b/>
          <w:bCs/>
          <w:iCs/>
          <w:lang w:val="lt-LT"/>
        </w:rPr>
        <w:t>)</w:t>
      </w:r>
    </w:p>
    <w:p w14:paraId="49BFB4AC" w14:textId="1AF7D616" w:rsidR="00FF1836" w:rsidRPr="00DA4C4E" w:rsidRDefault="00ED2969" w:rsidP="00FF1836">
      <w:pPr>
        <w:pStyle w:val="Sraopastraipa"/>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w:t>
      </w:r>
      <w:r w:rsidR="00084A8B" w:rsidRPr="00DA4C4E">
        <w:rPr>
          <w:rFonts w:ascii="Times New Roman" w:eastAsia="Times New Roman" w:hAnsi="Times New Roman" w:cs="Times New Roman"/>
          <w:lang w:val="lt-LT"/>
        </w:rPr>
        <w:t>unki alerginė reakcija, dėl kurios pasunkėja kvėpavimas, pasireiškia galvos svaigimas, kraujospūdžio sumažėjimas</w:t>
      </w:r>
      <w:r>
        <w:rPr>
          <w:rFonts w:ascii="Times New Roman" w:eastAsia="Times New Roman" w:hAnsi="Times New Roman" w:cs="Times New Roman"/>
          <w:lang w:val="lt-LT"/>
        </w:rPr>
        <w:t xml:space="preserve"> (a</w:t>
      </w:r>
      <w:r w:rsidRPr="00DA4C4E">
        <w:rPr>
          <w:rFonts w:ascii="Times New Roman" w:eastAsia="Times New Roman" w:hAnsi="Times New Roman" w:cs="Times New Roman"/>
          <w:lang w:val="lt-LT"/>
        </w:rPr>
        <w:t>nafilaksinė reakcija</w:t>
      </w:r>
      <w:r>
        <w:rPr>
          <w:rFonts w:ascii="Times New Roman" w:eastAsia="Times New Roman" w:hAnsi="Times New Roman" w:cs="Times New Roman"/>
          <w:lang w:val="lt-LT"/>
        </w:rPr>
        <w:t>).</w:t>
      </w:r>
    </w:p>
    <w:p w14:paraId="6C1E7BB9" w14:textId="57B51D9F" w:rsidR="00084A8B" w:rsidRPr="00DA4C4E" w:rsidRDefault="00ED2969" w:rsidP="002A3C49">
      <w:pPr>
        <w:pStyle w:val="Sraopastraipa"/>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w:t>
      </w:r>
      <w:r w:rsidR="00084A8B" w:rsidRPr="00DA4C4E">
        <w:rPr>
          <w:rFonts w:ascii="Times New Roman" w:eastAsia="Times New Roman" w:hAnsi="Times New Roman" w:cs="Times New Roman"/>
          <w:lang w:val="lt-LT"/>
        </w:rPr>
        <w:t>unki alerginė reakcija, dėl kurios pasireiškia veido ar gerklės patinimas</w:t>
      </w:r>
      <w:r w:rsidRPr="00ED2969">
        <w:rPr>
          <w:rFonts w:ascii="Times New Roman" w:eastAsia="Times New Roman" w:hAnsi="Times New Roman" w:cs="Times New Roman"/>
          <w:lang w:val="lt-LT"/>
        </w:rPr>
        <w:t xml:space="preserve"> </w:t>
      </w:r>
      <w:r>
        <w:rPr>
          <w:rFonts w:ascii="Times New Roman" w:eastAsia="Times New Roman" w:hAnsi="Times New Roman" w:cs="Times New Roman"/>
          <w:lang w:val="lt-LT"/>
        </w:rPr>
        <w:t>(a</w:t>
      </w:r>
      <w:r w:rsidRPr="00DA4C4E">
        <w:rPr>
          <w:rFonts w:ascii="Times New Roman" w:eastAsia="Times New Roman" w:hAnsi="Times New Roman" w:cs="Times New Roman"/>
          <w:lang w:val="lt-LT"/>
        </w:rPr>
        <w:t>ngioneurozinė edema</w:t>
      </w:r>
      <w:r w:rsidR="00084A8B" w:rsidRPr="00DA4C4E">
        <w:rPr>
          <w:rFonts w:ascii="Times New Roman" w:eastAsia="Times New Roman" w:hAnsi="Times New Roman" w:cs="Times New Roman"/>
          <w:lang w:val="lt-LT"/>
        </w:rPr>
        <w:t>).</w:t>
      </w:r>
    </w:p>
    <w:p w14:paraId="687D475D" w14:textId="77777777" w:rsidR="00084A8B" w:rsidRPr="00DA4C4E" w:rsidRDefault="00084A8B" w:rsidP="00084A8B">
      <w:pPr>
        <w:autoSpaceDE w:val="0"/>
        <w:autoSpaceDN w:val="0"/>
        <w:adjustRightInd w:val="0"/>
        <w:spacing w:after="0" w:line="240" w:lineRule="auto"/>
        <w:rPr>
          <w:rFonts w:ascii="Times New Roman" w:eastAsia="Times New Roman" w:hAnsi="Times New Roman" w:cs="Times New Roman"/>
          <w:b/>
          <w:lang w:val="lt-LT"/>
        </w:rPr>
      </w:pPr>
    </w:p>
    <w:p w14:paraId="201746E5" w14:textId="77777777" w:rsidR="00FF1836" w:rsidRPr="00DA4C4E" w:rsidRDefault="00FF1836" w:rsidP="00F3500F">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Be to, praneštą apie kitokį toliau paminėtą šalutinį poveikį.</w:t>
      </w:r>
    </w:p>
    <w:p w14:paraId="46C317F8" w14:textId="77777777" w:rsidR="00FF1836" w:rsidRPr="00DA4C4E" w:rsidRDefault="00FF1836" w:rsidP="00FF1836">
      <w:pPr>
        <w:spacing w:after="0" w:line="240" w:lineRule="auto"/>
        <w:rPr>
          <w:rFonts w:ascii="Times New Roman" w:eastAsia="Times New Roman" w:hAnsi="Times New Roman" w:cs="Times New Roman"/>
          <w:iCs/>
          <w:noProof/>
          <w:lang w:val="lt-LT" w:eastAsia="en-GB"/>
        </w:rPr>
      </w:pPr>
    </w:p>
    <w:p w14:paraId="74238F66" w14:textId="1F8886CE" w:rsidR="00FF1836" w:rsidRPr="00170904" w:rsidRDefault="00D92D4C" w:rsidP="00FF1836">
      <w:pPr>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t>Reti šalutinio poveikio reiškiniai (gali pasireikšti rečiau kaip 1 iš 1</w:t>
      </w:r>
      <w:r w:rsidR="00E26A4D" w:rsidRPr="00170904">
        <w:rPr>
          <w:rFonts w:ascii="Times New Roman" w:eastAsia="Times New Roman" w:hAnsi="Times New Roman" w:cs="Times New Roman"/>
          <w:b/>
          <w:bCs/>
          <w:iCs/>
          <w:noProof/>
          <w:lang w:val="lt-LT" w:eastAsia="en-GB"/>
        </w:rPr>
        <w:t> </w:t>
      </w:r>
      <w:r w:rsidRPr="00170904">
        <w:rPr>
          <w:rFonts w:ascii="Times New Roman" w:eastAsia="Times New Roman" w:hAnsi="Times New Roman" w:cs="Times New Roman"/>
          <w:b/>
          <w:bCs/>
          <w:iCs/>
          <w:noProof/>
          <w:lang w:val="lt-LT" w:eastAsia="en-GB"/>
        </w:rPr>
        <w:t>000 asmenų</w:t>
      </w:r>
      <w:r w:rsidR="00FF1836" w:rsidRPr="00170904">
        <w:rPr>
          <w:rFonts w:ascii="Times New Roman" w:eastAsia="Times New Roman" w:hAnsi="Times New Roman" w:cs="Times New Roman"/>
          <w:b/>
          <w:bCs/>
          <w:iCs/>
          <w:lang w:val="lt-LT"/>
        </w:rPr>
        <w:t>)</w:t>
      </w:r>
    </w:p>
    <w:p w14:paraId="56F89200" w14:textId="7A617B97" w:rsidR="00F3500F" w:rsidRPr="00DA4C4E" w:rsidRDefault="00ED2969" w:rsidP="002A3C49">
      <w:pPr>
        <w:pStyle w:val="Sraopastraipa"/>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Odos uždegimas (vadinamasis k</w:t>
      </w:r>
      <w:r w:rsidR="00F3500F" w:rsidRPr="00DA4C4E">
        <w:rPr>
          <w:rFonts w:ascii="Times New Roman" w:eastAsia="Times New Roman" w:hAnsi="Times New Roman" w:cs="Times New Roman"/>
          <w:lang w:val="lt-LT"/>
        </w:rPr>
        <w:t>ontaktinis dermatitas</w:t>
      </w:r>
      <w:r>
        <w:rPr>
          <w:rFonts w:ascii="Times New Roman" w:eastAsia="Times New Roman" w:hAnsi="Times New Roman" w:cs="Times New Roman"/>
          <w:lang w:val="lt-LT"/>
        </w:rPr>
        <w:t xml:space="preserve">, </w:t>
      </w:r>
      <w:r w:rsidR="00F3500F" w:rsidRPr="00DA4C4E">
        <w:rPr>
          <w:rFonts w:ascii="Times New Roman" w:eastAsia="Times New Roman" w:hAnsi="Times New Roman" w:cs="Times New Roman"/>
          <w:lang w:val="lt-LT"/>
        </w:rPr>
        <w:t>pasireiškiantis tokiais simptomais kaip paraudimas, smulkios pūsl</w:t>
      </w:r>
      <w:r w:rsidR="00FF1836" w:rsidRPr="00DA4C4E">
        <w:rPr>
          <w:rFonts w:ascii="Times New Roman" w:eastAsia="Times New Roman" w:hAnsi="Times New Roman" w:cs="Times New Roman"/>
          <w:lang w:val="lt-LT"/>
        </w:rPr>
        <w:t>el</w:t>
      </w:r>
      <w:r w:rsidR="00F3500F" w:rsidRPr="00DA4C4E">
        <w:rPr>
          <w:rFonts w:ascii="Times New Roman" w:eastAsia="Times New Roman" w:hAnsi="Times New Roman" w:cs="Times New Roman"/>
          <w:lang w:val="lt-LT"/>
        </w:rPr>
        <w:t>ės ir niežulys).</w:t>
      </w:r>
    </w:p>
    <w:p w14:paraId="7774F096" w14:textId="77777777" w:rsidR="00F3500F" w:rsidRPr="00DA4C4E" w:rsidRDefault="00F3500F" w:rsidP="00084A8B">
      <w:pPr>
        <w:autoSpaceDE w:val="0"/>
        <w:autoSpaceDN w:val="0"/>
        <w:adjustRightInd w:val="0"/>
        <w:spacing w:after="0" w:line="240" w:lineRule="auto"/>
        <w:rPr>
          <w:rFonts w:ascii="Times New Roman" w:eastAsia="Times New Roman" w:hAnsi="Times New Roman" w:cs="Times New Roman"/>
          <w:i/>
          <w:noProof/>
          <w:lang w:val="lt-LT" w:eastAsia="en-GB"/>
        </w:rPr>
      </w:pPr>
    </w:p>
    <w:p w14:paraId="234329A3" w14:textId="2590627F" w:rsidR="00FF1836" w:rsidRPr="00170904" w:rsidRDefault="00D92D4C" w:rsidP="00FF1836">
      <w:pPr>
        <w:autoSpaceDE w:val="0"/>
        <w:autoSpaceDN w:val="0"/>
        <w:adjustRightInd w:val="0"/>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t>Labai reti šalutinio poveikio reiškiniai (gali pasireikšti rečiau kaip 1 iš 10</w:t>
      </w:r>
      <w:r w:rsidR="00E26A4D" w:rsidRPr="00170904">
        <w:rPr>
          <w:rFonts w:ascii="Times New Roman" w:eastAsia="Times New Roman" w:hAnsi="Times New Roman" w:cs="Times New Roman"/>
          <w:b/>
          <w:bCs/>
          <w:iCs/>
          <w:noProof/>
          <w:lang w:val="lt-LT" w:eastAsia="en-GB"/>
        </w:rPr>
        <w:t> </w:t>
      </w:r>
      <w:r w:rsidRPr="00170904">
        <w:rPr>
          <w:rFonts w:ascii="Times New Roman" w:eastAsia="Times New Roman" w:hAnsi="Times New Roman" w:cs="Times New Roman"/>
          <w:b/>
          <w:bCs/>
          <w:iCs/>
          <w:noProof/>
          <w:lang w:val="lt-LT" w:eastAsia="en-GB"/>
        </w:rPr>
        <w:t>000 asmenų</w:t>
      </w:r>
      <w:r w:rsidR="00FF1836" w:rsidRPr="00170904">
        <w:rPr>
          <w:rFonts w:ascii="Times New Roman" w:eastAsia="Times New Roman" w:hAnsi="Times New Roman" w:cs="Times New Roman"/>
          <w:b/>
          <w:bCs/>
          <w:iCs/>
          <w:lang w:val="lt-LT"/>
        </w:rPr>
        <w:t>)</w:t>
      </w:r>
    </w:p>
    <w:p w14:paraId="5BC22B27" w14:textId="605DB71E" w:rsidR="00FF1836" w:rsidRPr="00DA4C4E" w:rsidRDefault="00ED2969" w:rsidP="002A3C49">
      <w:pPr>
        <w:pStyle w:val="Sraopastraipa"/>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00FF1836" w:rsidRPr="00DA4C4E">
        <w:rPr>
          <w:rFonts w:ascii="Times New Roman" w:eastAsia="Times New Roman" w:hAnsi="Times New Roman" w:cs="Times New Roman"/>
          <w:lang w:val="lt-LT"/>
        </w:rPr>
        <w:t xml:space="preserve">ernelyg didelis skydliaukės funkcijos suaktyvėjimas, dėl kurio gali padidėti apetitas, mažėti kūno </w:t>
      </w:r>
      <w:r w:rsidR="00D816C8" w:rsidRPr="00DA4C4E">
        <w:rPr>
          <w:rFonts w:ascii="Times New Roman" w:eastAsia="Times New Roman" w:hAnsi="Times New Roman" w:cs="Times New Roman"/>
          <w:lang w:val="lt-LT"/>
        </w:rPr>
        <w:t>svoris</w:t>
      </w:r>
      <w:r w:rsidR="00FF1836" w:rsidRPr="00DA4C4E">
        <w:rPr>
          <w:rFonts w:ascii="Times New Roman" w:eastAsia="Times New Roman" w:hAnsi="Times New Roman" w:cs="Times New Roman"/>
          <w:lang w:val="lt-LT"/>
        </w:rPr>
        <w:t>, dažniau plakti širdis arba pasireikšti neramumas</w:t>
      </w:r>
      <w:r w:rsidRPr="00ED2969">
        <w:rPr>
          <w:rFonts w:ascii="Times New Roman" w:eastAsia="Times New Roman" w:hAnsi="Times New Roman" w:cs="Times New Roman"/>
          <w:lang w:val="lt-LT"/>
        </w:rPr>
        <w:t xml:space="preserve"> </w:t>
      </w:r>
      <w:r>
        <w:rPr>
          <w:rFonts w:ascii="Times New Roman" w:eastAsia="Times New Roman" w:hAnsi="Times New Roman" w:cs="Times New Roman"/>
          <w:lang w:val="lt-LT"/>
        </w:rPr>
        <w:t>(h</w:t>
      </w:r>
      <w:r w:rsidRPr="00DA4C4E">
        <w:rPr>
          <w:rFonts w:ascii="Times New Roman" w:eastAsia="Times New Roman" w:hAnsi="Times New Roman" w:cs="Times New Roman"/>
          <w:lang w:val="lt-LT"/>
        </w:rPr>
        <w:t>ipertirozė</w:t>
      </w:r>
      <w:r w:rsidR="00FF1836" w:rsidRPr="00DA4C4E">
        <w:rPr>
          <w:rFonts w:ascii="Times New Roman" w:eastAsia="Times New Roman" w:hAnsi="Times New Roman" w:cs="Times New Roman"/>
          <w:lang w:val="lt-LT"/>
        </w:rPr>
        <w:t>) pacient</w:t>
      </w:r>
      <w:r w:rsidR="00C5629E" w:rsidRPr="00DA4C4E">
        <w:rPr>
          <w:rFonts w:ascii="Times New Roman" w:eastAsia="Times New Roman" w:hAnsi="Times New Roman" w:cs="Times New Roman"/>
          <w:lang w:val="lt-LT"/>
        </w:rPr>
        <w:t>ė</w:t>
      </w:r>
      <w:r w:rsidR="00FF1836" w:rsidRPr="00DA4C4E">
        <w:rPr>
          <w:rFonts w:ascii="Times New Roman" w:eastAsia="Times New Roman" w:hAnsi="Times New Roman" w:cs="Times New Roman"/>
          <w:lang w:val="lt-LT"/>
        </w:rPr>
        <w:t>ms, kuri</w:t>
      </w:r>
      <w:r w:rsidR="00C5629E" w:rsidRPr="00DA4C4E">
        <w:rPr>
          <w:rFonts w:ascii="Times New Roman" w:eastAsia="Times New Roman" w:hAnsi="Times New Roman" w:cs="Times New Roman"/>
          <w:lang w:val="lt-LT"/>
        </w:rPr>
        <w:t>os</w:t>
      </w:r>
      <w:r w:rsidR="00FF1836" w:rsidRPr="00DA4C4E">
        <w:rPr>
          <w:rFonts w:ascii="Times New Roman" w:eastAsia="Times New Roman" w:hAnsi="Times New Roman" w:cs="Times New Roman"/>
          <w:lang w:val="lt-LT"/>
        </w:rPr>
        <w:t xml:space="preserve"> </w:t>
      </w:r>
      <w:r w:rsidR="00D816C8" w:rsidRPr="00DA4C4E">
        <w:rPr>
          <w:rFonts w:ascii="Times New Roman" w:eastAsia="Times New Roman" w:hAnsi="Times New Roman" w:cs="Times New Roman"/>
          <w:lang w:val="lt-LT"/>
        </w:rPr>
        <w:t>jau</w:t>
      </w:r>
      <w:r w:rsidR="00FF1836" w:rsidRPr="00DA4C4E">
        <w:rPr>
          <w:rFonts w:ascii="Times New Roman" w:eastAsia="Times New Roman" w:hAnsi="Times New Roman" w:cs="Times New Roman"/>
          <w:lang w:val="lt-LT"/>
        </w:rPr>
        <w:t xml:space="preserve"> sirgo skydliaukės liga,</w:t>
      </w:r>
    </w:p>
    <w:p w14:paraId="0DD1BC52" w14:textId="77777777" w:rsidR="00FF1836" w:rsidRPr="00DA4C4E" w:rsidRDefault="00FF1836" w:rsidP="00084A8B">
      <w:pPr>
        <w:autoSpaceDE w:val="0"/>
        <w:autoSpaceDN w:val="0"/>
        <w:adjustRightInd w:val="0"/>
        <w:spacing w:after="0" w:line="240" w:lineRule="auto"/>
        <w:rPr>
          <w:rFonts w:ascii="Times New Roman" w:eastAsia="Times New Roman" w:hAnsi="Times New Roman" w:cs="Times New Roman"/>
          <w:i/>
          <w:noProof/>
          <w:lang w:val="lt-LT" w:eastAsia="en-GB"/>
        </w:rPr>
      </w:pPr>
    </w:p>
    <w:p w14:paraId="2927AF00" w14:textId="6B09D3B8" w:rsidR="00084A8B" w:rsidRPr="00170904" w:rsidRDefault="00ED2969" w:rsidP="00084A8B">
      <w:pPr>
        <w:autoSpaceDE w:val="0"/>
        <w:autoSpaceDN w:val="0"/>
        <w:adjustRightInd w:val="0"/>
        <w:spacing w:after="0" w:line="240" w:lineRule="auto"/>
        <w:rPr>
          <w:rFonts w:ascii="Times New Roman" w:eastAsia="Times New Roman" w:hAnsi="Times New Roman" w:cs="Times New Roman"/>
          <w:b/>
          <w:bCs/>
          <w:iCs/>
          <w:noProof/>
          <w:lang w:val="lt-LT" w:eastAsia="en-GB"/>
        </w:rPr>
      </w:pPr>
      <w:r w:rsidRPr="00170904">
        <w:rPr>
          <w:rFonts w:ascii="Times New Roman" w:eastAsia="Times New Roman" w:hAnsi="Times New Roman" w:cs="Times New Roman"/>
          <w:b/>
          <w:bCs/>
          <w:iCs/>
          <w:noProof/>
          <w:lang w:val="lt-LT" w:eastAsia="en-GB"/>
        </w:rPr>
        <w:lastRenderedPageBreak/>
        <w:t>Šalutinio poveikio reiškiniai, kurių</w:t>
      </w:r>
      <w:r w:rsidRPr="00170904" w:rsidDel="00ED2969">
        <w:rPr>
          <w:rFonts w:ascii="Times New Roman" w:eastAsia="Times New Roman" w:hAnsi="Times New Roman" w:cs="Times New Roman"/>
          <w:b/>
          <w:bCs/>
          <w:iCs/>
          <w:noProof/>
          <w:lang w:val="lt-LT" w:eastAsia="en-GB"/>
        </w:rPr>
        <w:t xml:space="preserve"> </w:t>
      </w:r>
      <w:r w:rsidR="00301016" w:rsidRPr="00170904">
        <w:rPr>
          <w:rFonts w:ascii="Times New Roman" w:eastAsia="Times New Roman" w:hAnsi="Times New Roman" w:cs="Times New Roman"/>
          <w:b/>
          <w:bCs/>
          <w:iCs/>
          <w:noProof/>
          <w:lang w:val="lt-LT" w:eastAsia="en-GB"/>
        </w:rPr>
        <w:t>d</w:t>
      </w:r>
      <w:r w:rsidR="00084A8B" w:rsidRPr="00170904">
        <w:rPr>
          <w:rFonts w:ascii="Times New Roman" w:eastAsia="Times New Roman" w:hAnsi="Times New Roman" w:cs="Times New Roman"/>
          <w:b/>
          <w:bCs/>
          <w:iCs/>
          <w:noProof/>
          <w:lang w:val="lt-LT" w:eastAsia="en-GB"/>
        </w:rPr>
        <w:t>ažnis nežinomas (</w:t>
      </w:r>
      <w:r w:rsidR="00084A8B" w:rsidRPr="00170904">
        <w:rPr>
          <w:rFonts w:ascii="Times New Roman" w:eastAsia="Times New Roman" w:hAnsi="Times New Roman" w:cs="Times New Roman"/>
          <w:b/>
          <w:bCs/>
          <w:iCs/>
          <w:lang w:val="lt-LT"/>
        </w:rPr>
        <w:t>negali būti apskaičiuotas pagal turimus duomenis)</w:t>
      </w:r>
    </w:p>
    <w:p w14:paraId="2A02725F" w14:textId="730C3240" w:rsidR="00D816C8" w:rsidRPr="00DA4C4E" w:rsidRDefault="00ED2969" w:rsidP="007949C1">
      <w:pPr>
        <w:pStyle w:val="Sraopastraipa"/>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00084A8B" w:rsidRPr="00DA4C4E">
        <w:rPr>
          <w:rFonts w:ascii="Times New Roman" w:eastAsia="Times New Roman" w:hAnsi="Times New Roman" w:cs="Times New Roman"/>
          <w:lang w:val="lt-LT"/>
        </w:rPr>
        <w:t>ernelyg susilpnėjusi skydliaukės funkcija</w:t>
      </w:r>
      <w:r>
        <w:rPr>
          <w:rFonts w:ascii="Times New Roman" w:eastAsia="Times New Roman" w:hAnsi="Times New Roman" w:cs="Times New Roman"/>
          <w:lang w:val="lt-LT"/>
        </w:rPr>
        <w:t xml:space="preserve"> (hipotirozė</w:t>
      </w:r>
      <w:r w:rsidR="00084A8B" w:rsidRPr="00DA4C4E">
        <w:rPr>
          <w:rFonts w:ascii="Times New Roman" w:eastAsia="Times New Roman" w:hAnsi="Times New Roman" w:cs="Times New Roman"/>
          <w:lang w:val="lt-LT"/>
        </w:rPr>
        <w:t xml:space="preserve">, dėl kurios gali pasireikšti nuovargis, kūno </w:t>
      </w:r>
      <w:r w:rsidR="00D816C8" w:rsidRPr="00DA4C4E">
        <w:rPr>
          <w:rFonts w:ascii="Times New Roman" w:eastAsia="Times New Roman" w:hAnsi="Times New Roman" w:cs="Times New Roman"/>
          <w:lang w:val="lt-LT"/>
        </w:rPr>
        <w:t xml:space="preserve">svorio </w:t>
      </w:r>
      <w:r w:rsidR="00084A8B" w:rsidRPr="00DA4C4E">
        <w:rPr>
          <w:rFonts w:ascii="Times New Roman" w:eastAsia="Times New Roman" w:hAnsi="Times New Roman" w:cs="Times New Roman"/>
          <w:lang w:val="lt-LT"/>
        </w:rPr>
        <w:t xml:space="preserve">padidėjimas, retas širdies plakimas) gali pasireikšti po ilgalaikio arba labai gausaus </w:t>
      </w:r>
      <w:r w:rsidR="00D816C8" w:rsidRPr="00DA4C4E">
        <w:rPr>
          <w:rFonts w:ascii="Times New Roman" w:eastAsia="Times New Roman" w:hAnsi="Times New Roman" w:cs="Times New Roman"/>
          <w:lang w:val="lt-LT"/>
        </w:rPr>
        <w:t>Betadine</w:t>
      </w:r>
      <w:r w:rsidR="00084A8B" w:rsidRPr="00DA4C4E">
        <w:rPr>
          <w:rFonts w:ascii="Times New Roman" w:eastAsia="Times New Roman" w:hAnsi="Times New Roman" w:cs="Times New Roman"/>
          <w:lang w:val="lt-LT"/>
        </w:rPr>
        <w:t xml:space="preserve"> vartojimo</w:t>
      </w:r>
      <w:r w:rsidR="00D816C8" w:rsidRPr="00DA4C4E">
        <w:rPr>
          <w:rFonts w:ascii="Times New Roman" w:eastAsia="Times New Roman" w:hAnsi="Times New Roman" w:cs="Times New Roman"/>
          <w:lang w:val="lt-LT"/>
        </w:rPr>
        <w:t>.</w:t>
      </w:r>
    </w:p>
    <w:p w14:paraId="72BE673C" w14:textId="4191910D" w:rsidR="00D816C8" w:rsidRPr="00DA4C4E" w:rsidRDefault="00D816C8" w:rsidP="007949C1">
      <w:pPr>
        <w:pStyle w:val="Sraopastraipa"/>
        <w:numPr>
          <w:ilvl w:val="0"/>
          <w:numId w:val="7"/>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I</w:t>
      </w:r>
      <w:r w:rsidR="00084A8B" w:rsidRPr="00DA4C4E">
        <w:rPr>
          <w:rFonts w:ascii="Times New Roman" w:eastAsia="Times New Roman" w:hAnsi="Times New Roman" w:cs="Times New Roman"/>
          <w:lang w:val="lt-LT"/>
        </w:rPr>
        <w:t>nkstų sutrikima</w:t>
      </w:r>
      <w:r w:rsidRPr="00DA4C4E">
        <w:rPr>
          <w:rFonts w:ascii="Times New Roman" w:eastAsia="Times New Roman" w:hAnsi="Times New Roman" w:cs="Times New Roman"/>
          <w:lang w:val="lt-LT"/>
        </w:rPr>
        <w:t>i*.</w:t>
      </w:r>
    </w:p>
    <w:p w14:paraId="01FCE537" w14:textId="45C3283B" w:rsidR="00D816C8" w:rsidRPr="00DA4C4E" w:rsidRDefault="00D816C8" w:rsidP="007949C1">
      <w:pPr>
        <w:pStyle w:val="Sraopastraipa"/>
        <w:numPr>
          <w:ilvl w:val="0"/>
          <w:numId w:val="7"/>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E</w:t>
      </w:r>
      <w:r w:rsidR="00084A8B" w:rsidRPr="00DA4C4E">
        <w:rPr>
          <w:rFonts w:ascii="Times New Roman" w:eastAsia="Times New Roman" w:hAnsi="Times New Roman" w:cs="Times New Roman"/>
          <w:lang w:val="lt-LT"/>
        </w:rPr>
        <w:t>lektrolitų pusiausvyros sutrikimas</w:t>
      </w:r>
      <w:r w:rsidRPr="00DA4C4E">
        <w:rPr>
          <w:rFonts w:ascii="Times New Roman" w:eastAsia="Times New Roman" w:hAnsi="Times New Roman" w:cs="Times New Roman"/>
          <w:lang w:val="lt-LT"/>
        </w:rPr>
        <w:t xml:space="preserve"> (per mažas ar per didelis druskų kiekis organizme).*</w:t>
      </w:r>
    </w:p>
    <w:p w14:paraId="0BB6A014" w14:textId="6AEB4915" w:rsidR="00551124" w:rsidRPr="00DA4C4E" w:rsidRDefault="00D816C8" w:rsidP="007949C1">
      <w:pPr>
        <w:pStyle w:val="Sraopastraipa"/>
        <w:numPr>
          <w:ilvl w:val="0"/>
          <w:numId w:val="7"/>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M</w:t>
      </w:r>
      <w:r w:rsidR="00084A8B" w:rsidRPr="00DA4C4E">
        <w:rPr>
          <w:rFonts w:ascii="Times New Roman" w:eastAsia="Times New Roman" w:hAnsi="Times New Roman" w:cs="Times New Roman"/>
          <w:lang w:val="lt-LT"/>
        </w:rPr>
        <w:t>etabolinė acidozė</w:t>
      </w:r>
      <w:r w:rsidR="00551124" w:rsidRPr="00DA4C4E">
        <w:rPr>
          <w:rFonts w:ascii="Times New Roman" w:eastAsia="Times New Roman" w:hAnsi="Times New Roman" w:cs="Times New Roman"/>
          <w:lang w:val="lt-LT"/>
        </w:rPr>
        <w:t xml:space="preserve"> (per didelis rūgšties kiekis organizme, galinti</w:t>
      </w:r>
      <w:r w:rsidR="000E3173" w:rsidRPr="00DA4C4E">
        <w:rPr>
          <w:rFonts w:ascii="Times New Roman" w:eastAsia="Times New Roman" w:hAnsi="Times New Roman" w:cs="Times New Roman"/>
          <w:lang w:val="lt-LT"/>
        </w:rPr>
        <w:t>s</w:t>
      </w:r>
      <w:r w:rsidR="00551124" w:rsidRPr="00DA4C4E">
        <w:rPr>
          <w:rFonts w:ascii="Times New Roman" w:eastAsia="Times New Roman" w:hAnsi="Times New Roman" w:cs="Times New Roman"/>
          <w:lang w:val="lt-LT"/>
        </w:rPr>
        <w:t xml:space="preserve"> sukelti dažną kvėpavimą, minčių susipainiojimą ar letargiją).</w:t>
      </w:r>
      <w:r w:rsidR="00280EA3" w:rsidRPr="00DA4C4E">
        <w:rPr>
          <w:rFonts w:ascii="Times New Roman" w:eastAsia="Times New Roman" w:hAnsi="Times New Roman" w:cs="Times New Roman"/>
          <w:lang w:val="lt-LT"/>
        </w:rPr>
        <w:t>*</w:t>
      </w:r>
    </w:p>
    <w:p w14:paraId="64EFE995" w14:textId="6F1079D6" w:rsidR="00280EA3" w:rsidRDefault="00280EA3" w:rsidP="007949C1">
      <w:pPr>
        <w:pStyle w:val="Sraopastraipa"/>
        <w:numPr>
          <w:ilvl w:val="0"/>
          <w:numId w:val="7"/>
        </w:numPr>
        <w:spacing w:after="0" w:line="240" w:lineRule="auto"/>
        <w:ind w:left="567" w:hanging="567"/>
        <w:rPr>
          <w:rFonts w:ascii="Times New Roman" w:eastAsia="Times New Roman" w:hAnsi="Times New Roman" w:cs="Times New Roman"/>
          <w:lang w:val="lt-LT"/>
        </w:rPr>
      </w:pPr>
      <w:r w:rsidRPr="00DA4C4E">
        <w:rPr>
          <w:rFonts w:ascii="Times New Roman" w:eastAsia="Times New Roman" w:hAnsi="Times New Roman" w:cs="Times New Roman"/>
          <w:lang w:val="lt-LT"/>
        </w:rPr>
        <w:t>N</w:t>
      </w:r>
      <w:r w:rsidR="00084A8B" w:rsidRPr="00DA4C4E">
        <w:rPr>
          <w:rFonts w:ascii="Times New Roman" w:eastAsia="Times New Roman" w:hAnsi="Times New Roman" w:cs="Times New Roman"/>
          <w:lang w:val="lt-LT"/>
        </w:rPr>
        <w:t>enormalus kraujo osmosinis slėgis (</w:t>
      </w:r>
      <w:r w:rsidRPr="00DA4C4E">
        <w:rPr>
          <w:rFonts w:ascii="Times New Roman" w:eastAsia="Times New Roman" w:hAnsi="Times New Roman" w:cs="Times New Roman"/>
          <w:lang w:val="lt-LT"/>
        </w:rPr>
        <w:t>vandens ir natrio pusiausvyros pokytis organizme).*</w:t>
      </w:r>
    </w:p>
    <w:p w14:paraId="57CAA4B3" w14:textId="1E500E35" w:rsidR="00646134" w:rsidRPr="00DA4C4E" w:rsidRDefault="00646134" w:rsidP="007949C1">
      <w:pPr>
        <w:pStyle w:val="Sraopastraipa"/>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Laikinas odos pakitimas vaisto vartojimo vietoje.</w:t>
      </w:r>
    </w:p>
    <w:p w14:paraId="3AF131E9" w14:textId="77777777" w:rsidR="00C92634" w:rsidRDefault="00C92634" w:rsidP="002A3C49">
      <w:pPr>
        <w:spacing w:after="0" w:line="240" w:lineRule="auto"/>
        <w:rPr>
          <w:rFonts w:ascii="Times New Roman" w:eastAsia="Times New Roman" w:hAnsi="Times New Roman" w:cs="Times New Roman"/>
          <w:lang w:val="lt-LT"/>
        </w:rPr>
      </w:pPr>
    </w:p>
    <w:p w14:paraId="72716245" w14:textId="44603C2C" w:rsidR="00084A8B" w:rsidRPr="00DA4C4E" w:rsidRDefault="00280EA3" w:rsidP="002A3C49">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*G</w:t>
      </w:r>
      <w:r w:rsidR="00084A8B" w:rsidRPr="00DA4C4E">
        <w:rPr>
          <w:rFonts w:ascii="Times New Roman" w:eastAsia="Times New Roman" w:hAnsi="Times New Roman" w:cs="Times New Roman"/>
          <w:lang w:val="lt-LT"/>
        </w:rPr>
        <w:t xml:space="preserve">ali pasireikšti </w:t>
      </w:r>
      <w:r w:rsidRPr="00DA4C4E">
        <w:rPr>
          <w:rFonts w:ascii="Times New Roman" w:eastAsia="Times New Roman" w:hAnsi="Times New Roman" w:cs="Times New Roman"/>
          <w:lang w:val="lt-LT"/>
        </w:rPr>
        <w:t xml:space="preserve">tik </w:t>
      </w:r>
      <w:r w:rsidR="00084A8B" w:rsidRPr="00DA4C4E">
        <w:rPr>
          <w:rFonts w:ascii="Times New Roman" w:eastAsia="Times New Roman" w:hAnsi="Times New Roman" w:cs="Times New Roman"/>
          <w:lang w:val="lt-LT"/>
        </w:rPr>
        <w:t>pavartojus didelius joduoto povidono kiekius.</w:t>
      </w:r>
    </w:p>
    <w:p w14:paraId="02D3F804" w14:textId="77777777" w:rsidR="00084A8B" w:rsidRPr="00DA4C4E" w:rsidRDefault="00084A8B" w:rsidP="00084A8B">
      <w:pPr>
        <w:autoSpaceDE w:val="0"/>
        <w:autoSpaceDN w:val="0"/>
        <w:adjustRightInd w:val="0"/>
        <w:spacing w:after="0" w:line="240" w:lineRule="auto"/>
        <w:rPr>
          <w:rFonts w:ascii="Times New Roman" w:eastAsia="Times New Roman" w:hAnsi="Times New Roman" w:cs="Times New Roman"/>
          <w:lang w:val="lt-LT" w:eastAsia="en-GB"/>
        </w:rPr>
      </w:pPr>
    </w:p>
    <w:p w14:paraId="18DE6A2D" w14:textId="77777777" w:rsidR="00084A8B" w:rsidRPr="00DA4C4E" w:rsidRDefault="00084A8B" w:rsidP="00084A8B">
      <w:pPr>
        <w:spacing w:after="0" w:line="240" w:lineRule="auto"/>
        <w:rPr>
          <w:rFonts w:ascii="Times New Roman" w:eastAsia="Calibri" w:hAnsi="Times New Roman" w:cs="Times New Roman"/>
          <w:b/>
          <w:lang w:val="lt-LT"/>
        </w:rPr>
      </w:pPr>
      <w:r w:rsidRPr="00DA4C4E">
        <w:rPr>
          <w:rFonts w:ascii="Times New Roman" w:eastAsia="Calibri" w:hAnsi="Times New Roman" w:cs="Times New Roman"/>
          <w:b/>
          <w:noProof/>
          <w:lang w:val="lt-LT"/>
        </w:rPr>
        <w:t>Pranešimas apie šalutinį poveikį</w:t>
      </w:r>
    </w:p>
    <w:p w14:paraId="279C0716" w14:textId="1711A8CA" w:rsidR="00084A8B" w:rsidRPr="00DA4C4E" w:rsidRDefault="00084A8B" w:rsidP="00170904">
      <w:pPr>
        <w:spacing w:after="0" w:line="240" w:lineRule="auto"/>
        <w:ind w:right="-449"/>
        <w:rPr>
          <w:rFonts w:ascii="Times New Roman" w:eastAsia="Calibri" w:hAnsi="Times New Roman" w:cs="Times New Roman"/>
          <w:noProof/>
          <w:lang w:val="lt-LT"/>
        </w:rPr>
      </w:pPr>
      <w:r w:rsidRPr="00DA4C4E">
        <w:rPr>
          <w:rFonts w:ascii="Times New Roman" w:eastAsia="Calibri" w:hAnsi="Times New Roman" w:cs="Times New Roman"/>
          <w:noProof/>
          <w:lang w:val="lt-LT"/>
        </w:rPr>
        <w:t>Jeigu pasireiškė šalutinis poveikis, įskaitant šiame lapelyje nenurodytą, pasakykite gydytojui arba vaistininkui</w:t>
      </w:r>
      <w:r w:rsidRPr="00DA4C4E">
        <w:rPr>
          <w:rFonts w:ascii="Times New Roman" w:eastAsia="Calibri" w:hAnsi="Times New Roman" w:cs="Times New Roman"/>
          <w:lang w:val="lt-LT"/>
        </w:rPr>
        <w:t>.</w:t>
      </w:r>
      <w:r w:rsidRPr="00DA4C4E">
        <w:rPr>
          <w:rFonts w:ascii="Times New Roman" w:eastAsia="Times New Roman" w:hAnsi="Times New Roman" w:cs="Times New Roman"/>
          <w:snapToGrid w:val="0"/>
          <w:szCs w:val="20"/>
          <w:lang w:val="lt-LT"/>
        </w:rPr>
        <w:t xml:space="preserve"> </w:t>
      </w:r>
      <w:r w:rsidR="00C3522D" w:rsidRPr="00C3522D">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C3522D" w:rsidRPr="00C3522D">
          <w:rPr>
            <w:rFonts w:ascii="Times New Roman" w:eastAsia="Times New Roman" w:hAnsi="Times New Roman" w:cs="Times New Roman"/>
            <w:snapToGrid w:val="0"/>
            <w:color w:val="0000FF"/>
            <w:szCs w:val="20"/>
            <w:u w:val="single"/>
            <w:lang w:val="lt-LT"/>
          </w:rPr>
          <w:t>https://vapris.vvkt.lt/vvkt-web/public/nrv</w:t>
        </w:r>
      </w:hyperlink>
      <w:r w:rsidR="00C3522D" w:rsidRPr="00C3522D">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6" w:history="1">
        <w:r w:rsidR="00C3522D" w:rsidRPr="00C3522D">
          <w:rPr>
            <w:rFonts w:ascii="Times New Roman" w:eastAsia="Times New Roman" w:hAnsi="Times New Roman" w:cs="Times New Roman"/>
            <w:snapToGrid w:val="0"/>
            <w:color w:val="0000FF"/>
            <w:szCs w:val="20"/>
            <w:u w:val="single"/>
            <w:lang w:val="lt-LT"/>
          </w:rPr>
          <w:t>https://www.vvkt.lt/index.php?4004286486</w:t>
        </w:r>
      </w:hyperlink>
      <w:r w:rsidR="00C3522D" w:rsidRPr="00C3522D">
        <w:rPr>
          <w:rFonts w:ascii="Times New Roman" w:eastAsia="Times New Roman" w:hAnsi="Times New Roman" w:cs="Times New Roman"/>
          <w:snapToGrid w:val="0"/>
          <w:szCs w:val="20"/>
          <w:lang w:val="lt-LT"/>
        </w:rPr>
        <w:t xml:space="preserve">, ir atsiunčiant elektroniniu paštu (adresu </w:t>
      </w:r>
      <w:hyperlink r:id="rId17" w:history="1">
        <w:r w:rsidR="00C3522D" w:rsidRPr="00C3522D">
          <w:rPr>
            <w:rFonts w:ascii="Times New Roman" w:eastAsia="Times New Roman" w:hAnsi="Times New Roman" w:cs="Times New Roman"/>
            <w:snapToGrid w:val="0"/>
            <w:color w:val="0000FF"/>
            <w:szCs w:val="20"/>
            <w:u w:val="single"/>
            <w:lang w:val="lt-LT"/>
          </w:rPr>
          <w:t>NepageidaujamaR@vvkt.lt</w:t>
        </w:r>
      </w:hyperlink>
      <w:r w:rsidR="00C3522D" w:rsidRPr="00C3522D">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r w:rsidRPr="00DA4C4E">
        <w:rPr>
          <w:rFonts w:ascii="Times New Roman" w:eastAsia="Calibri" w:hAnsi="Times New Roman" w:cs="Times New Roman"/>
          <w:noProof/>
          <w:lang w:val="lt-LT"/>
        </w:rPr>
        <w:t>.</w:t>
      </w:r>
    </w:p>
    <w:p w14:paraId="27C88D18" w14:textId="77777777" w:rsidR="00084A8B" w:rsidRPr="00DA4C4E" w:rsidRDefault="00084A8B" w:rsidP="00084A8B">
      <w:pPr>
        <w:spacing w:after="0" w:line="240" w:lineRule="auto"/>
        <w:rPr>
          <w:rFonts w:ascii="Times New Roman" w:eastAsia="Times New Roman" w:hAnsi="Times New Roman" w:cs="Times New Roman"/>
          <w:lang w:val="lt-LT"/>
        </w:rPr>
      </w:pPr>
    </w:p>
    <w:p w14:paraId="53D98ABD" w14:textId="77777777" w:rsidR="00084A8B" w:rsidRPr="00DA4C4E" w:rsidRDefault="00084A8B" w:rsidP="00084A8B">
      <w:pPr>
        <w:spacing w:after="0" w:line="240" w:lineRule="auto"/>
        <w:rPr>
          <w:rFonts w:ascii="Times New Roman" w:eastAsia="Times New Roman" w:hAnsi="Times New Roman" w:cs="Times New Roman"/>
          <w:lang w:val="lt-LT"/>
        </w:rPr>
      </w:pPr>
    </w:p>
    <w:p w14:paraId="5BAC5744" w14:textId="77777777" w:rsidR="00084A8B" w:rsidRPr="00DA4C4E" w:rsidRDefault="00084A8B" w:rsidP="00084A8B">
      <w:pPr>
        <w:numPr>
          <w:ilvl w:val="0"/>
          <w:numId w:val="2"/>
        </w:numPr>
        <w:tabs>
          <w:tab w:val="left" w:pos="540"/>
        </w:tabs>
        <w:spacing w:after="0" w:line="240" w:lineRule="auto"/>
        <w:contextualSpacing/>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Kaip laikyti Betadine</w:t>
      </w:r>
    </w:p>
    <w:p w14:paraId="7D9CA70A" w14:textId="25103C40" w:rsidR="00084A8B" w:rsidRPr="00DA4C4E" w:rsidRDefault="00084A8B" w:rsidP="002A3C49">
      <w:pPr>
        <w:tabs>
          <w:tab w:val="left" w:pos="540"/>
        </w:tabs>
        <w:spacing w:after="0" w:line="240" w:lineRule="auto"/>
        <w:contextualSpacing/>
        <w:rPr>
          <w:rFonts w:ascii="Times New Roman" w:eastAsia="Times New Roman" w:hAnsi="Times New Roman" w:cs="Times New Roman"/>
          <w:b/>
          <w:bCs/>
          <w:lang w:val="lt-LT"/>
        </w:rPr>
      </w:pPr>
    </w:p>
    <w:p w14:paraId="631E132F" w14:textId="3D69B60B" w:rsidR="00084A8B" w:rsidRPr="00DA4C4E" w:rsidDel="00E816E7" w:rsidRDefault="00084A8B" w:rsidP="00084A8B">
      <w:pPr>
        <w:spacing w:after="0" w:line="240" w:lineRule="auto"/>
        <w:rPr>
          <w:rFonts w:ascii="Times New Roman" w:eastAsia="Times New Roman" w:hAnsi="Times New Roman" w:cs="Times New Roman"/>
          <w:bCs/>
          <w:color w:val="000000"/>
          <w:lang w:val="lt-LT" w:eastAsia="lt-LT"/>
        </w:rPr>
      </w:pPr>
      <w:r w:rsidRPr="00DA4C4E" w:rsidDel="00E816E7">
        <w:rPr>
          <w:rFonts w:ascii="Times New Roman" w:eastAsia="Times New Roman" w:hAnsi="Times New Roman" w:cs="Times New Roman"/>
          <w:bCs/>
          <w:color w:val="000000"/>
          <w:lang w:val="lt-LT" w:eastAsia="lt-LT"/>
        </w:rPr>
        <w:t>Laikyti šaldytuve (2 </w:t>
      </w:r>
      <w:r w:rsidRPr="00DA4C4E" w:rsidDel="00E816E7">
        <w:rPr>
          <w:rFonts w:ascii="Times New Roman" w:eastAsia="Times New Roman" w:hAnsi="Times New Roman" w:cs="Times New Roman"/>
          <w:bCs/>
          <w:color w:val="000000"/>
          <w:lang w:val="lt-LT" w:eastAsia="lt-LT"/>
        </w:rPr>
        <w:sym w:font="Symbol" w:char="F0B0"/>
      </w:r>
      <w:r w:rsidRPr="00DA4C4E" w:rsidDel="00E816E7">
        <w:rPr>
          <w:rFonts w:ascii="Times New Roman" w:eastAsia="Times New Roman" w:hAnsi="Times New Roman" w:cs="Times New Roman"/>
          <w:bCs/>
          <w:color w:val="000000"/>
          <w:lang w:val="lt-LT" w:eastAsia="lt-LT"/>
        </w:rPr>
        <w:t>C–8 </w:t>
      </w:r>
      <w:r w:rsidRPr="00DA4C4E" w:rsidDel="00E816E7">
        <w:rPr>
          <w:rFonts w:ascii="Times New Roman" w:eastAsia="Times New Roman" w:hAnsi="Times New Roman" w:cs="Times New Roman"/>
          <w:bCs/>
          <w:color w:val="000000"/>
          <w:lang w:val="lt-LT" w:eastAsia="lt-LT"/>
        </w:rPr>
        <w:sym w:font="Symbol" w:char="F0B0"/>
      </w:r>
      <w:r w:rsidRPr="00DA4C4E" w:rsidDel="00E816E7">
        <w:rPr>
          <w:rFonts w:ascii="Times New Roman" w:eastAsia="Times New Roman" w:hAnsi="Times New Roman" w:cs="Times New Roman"/>
          <w:bCs/>
          <w:color w:val="000000"/>
          <w:lang w:val="lt-LT" w:eastAsia="lt-LT"/>
        </w:rPr>
        <w:t xml:space="preserve">C). </w:t>
      </w:r>
    </w:p>
    <w:p w14:paraId="1D4C6EFD" w14:textId="77777777" w:rsidR="00084A8B" w:rsidRPr="00DA4C4E" w:rsidRDefault="00084A8B" w:rsidP="00084A8B">
      <w:pPr>
        <w:spacing w:after="0" w:line="240" w:lineRule="auto"/>
        <w:rPr>
          <w:rFonts w:ascii="Times New Roman" w:eastAsia="Times New Roman" w:hAnsi="Times New Roman" w:cs="Times New Roman"/>
          <w:lang w:val="lt-LT"/>
        </w:rPr>
      </w:pPr>
    </w:p>
    <w:p w14:paraId="1E81AA21" w14:textId="6201C28F" w:rsidR="00E816E7" w:rsidRPr="00DA4C4E" w:rsidRDefault="00F41B87" w:rsidP="00F41B87">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Šį vaistą laikykite vaikams nepastebimoje ir nepasiekiamoje vietoje.</w:t>
      </w:r>
    </w:p>
    <w:p w14:paraId="184A8EBE" w14:textId="77777777" w:rsidR="00084A8B" w:rsidRPr="00DA4C4E" w:rsidRDefault="00084A8B" w:rsidP="00084A8B">
      <w:pPr>
        <w:spacing w:after="0" w:line="240" w:lineRule="auto"/>
        <w:rPr>
          <w:rFonts w:ascii="Times New Roman" w:eastAsia="Times New Roman" w:hAnsi="Times New Roman" w:cs="Times New Roman"/>
          <w:lang w:val="lt-LT"/>
        </w:rPr>
      </w:pPr>
    </w:p>
    <w:p w14:paraId="7F52D6A7" w14:textId="0200808B"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Ant dėžutės ir dvisluoksnės juostelės po „EXP“ nurodytam tinkamumo laikui pasibaigus, šio vaisto vartoti negalima. Vaistas tinkamas vartoti iki paskutinės nurodyto mėnesio dienos.</w:t>
      </w:r>
    </w:p>
    <w:p w14:paraId="2801B763" w14:textId="77777777" w:rsidR="00084A8B" w:rsidRPr="00DA4C4E" w:rsidRDefault="00084A8B" w:rsidP="00084A8B">
      <w:pPr>
        <w:spacing w:after="0" w:line="240" w:lineRule="auto"/>
        <w:rPr>
          <w:rFonts w:ascii="Times New Roman" w:eastAsia="Times New Roman" w:hAnsi="Times New Roman" w:cs="Times New Roman"/>
          <w:lang w:val="lt-LT"/>
        </w:rPr>
      </w:pPr>
    </w:p>
    <w:p w14:paraId="64E50809" w14:textId="4B4C92A3"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Pastebėjus </w:t>
      </w:r>
      <w:r w:rsidR="009B3F72" w:rsidRPr="00DA4C4E">
        <w:rPr>
          <w:rFonts w:ascii="Times New Roman" w:eastAsia="Times New Roman" w:hAnsi="Times New Roman" w:cs="Times New Roman"/>
          <w:lang w:val="lt-LT"/>
        </w:rPr>
        <w:t xml:space="preserve">irimo požymių (pvz., </w:t>
      </w:r>
      <w:r w:rsidRPr="00DA4C4E">
        <w:rPr>
          <w:rFonts w:ascii="Times New Roman" w:eastAsia="Times New Roman" w:hAnsi="Times New Roman" w:cs="Times New Roman"/>
          <w:lang w:val="lt-LT"/>
        </w:rPr>
        <w:t>spalvos pakitimą</w:t>
      </w:r>
      <w:r w:rsidR="009B3F72" w:rsidRPr="00DA4C4E">
        <w:rPr>
          <w:rFonts w:ascii="Times New Roman" w:eastAsia="Times New Roman" w:hAnsi="Times New Roman" w:cs="Times New Roman"/>
          <w:lang w:val="lt-LT"/>
        </w:rPr>
        <w:t>)</w:t>
      </w:r>
      <w:r w:rsidRPr="00DA4C4E">
        <w:rPr>
          <w:rFonts w:ascii="Times New Roman" w:eastAsia="Times New Roman" w:hAnsi="Times New Roman" w:cs="Times New Roman"/>
          <w:lang w:val="lt-LT"/>
        </w:rPr>
        <w:t>, Betadine ovulių vartoti negalima.</w:t>
      </w:r>
    </w:p>
    <w:p w14:paraId="41722E84" w14:textId="77777777" w:rsidR="00084A8B" w:rsidRPr="00DA4C4E" w:rsidRDefault="00084A8B" w:rsidP="00084A8B">
      <w:pPr>
        <w:spacing w:after="0" w:line="240" w:lineRule="auto"/>
        <w:rPr>
          <w:rFonts w:ascii="Times New Roman" w:eastAsia="Times New Roman" w:hAnsi="Times New Roman" w:cs="Times New Roman"/>
          <w:lang w:val="lt-LT"/>
        </w:rPr>
      </w:pPr>
    </w:p>
    <w:p w14:paraId="546F5159"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4D90A38A" w14:textId="77777777" w:rsidR="00084A8B" w:rsidRPr="00DA4C4E" w:rsidRDefault="00084A8B" w:rsidP="00084A8B">
      <w:pPr>
        <w:spacing w:after="0" w:line="240" w:lineRule="auto"/>
        <w:rPr>
          <w:rFonts w:ascii="Times New Roman" w:eastAsia="Times New Roman" w:hAnsi="Times New Roman" w:cs="Times New Roman"/>
          <w:lang w:val="lt-LT"/>
        </w:rPr>
      </w:pPr>
    </w:p>
    <w:p w14:paraId="40DEC7AA"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p>
    <w:p w14:paraId="3D9E9921"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r w:rsidRPr="00DA4C4E">
        <w:rPr>
          <w:rFonts w:ascii="Times New Roman" w:eastAsia="Times New Roman" w:hAnsi="Times New Roman" w:cs="Times New Roman"/>
          <w:b/>
          <w:bCs/>
          <w:lang w:val="lt-LT"/>
        </w:rPr>
        <w:t>6.</w:t>
      </w:r>
      <w:r w:rsidRPr="00DA4C4E">
        <w:rPr>
          <w:rFonts w:ascii="Times New Roman" w:eastAsia="Times New Roman" w:hAnsi="Times New Roman" w:cs="Times New Roman"/>
          <w:b/>
          <w:bCs/>
          <w:lang w:val="lt-LT"/>
        </w:rPr>
        <w:tab/>
        <w:t>Pakuotės turinys ir kita informacija</w:t>
      </w:r>
    </w:p>
    <w:p w14:paraId="08654EB3" w14:textId="77777777" w:rsidR="00084A8B" w:rsidRPr="00DA4C4E" w:rsidRDefault="00084A8B" w:rsidP="00084A8B">
      <w:pPr>
        <w:tabs>
          <w:tab w:val="left" w:pos="540"/>
        </w:tabs>
        <w:spacing w:after="0" w:line="240" w:lineRule="auto"/>
        <w:rPr>
          <w:rFonts w:ascii="Times New Roman" w:eastAsia="Times New Roman" w:hAnsi="Times New Roman" w:cs="Times New Roman"/>
          <w:b/>
          <w:bCs/>
          <w:lang w:val="lt-LT"/>
        </w:rPr>
      </w:pPr>
    </w:p>
    <w:p w14:paraId="3188D5FC" w14:textId="77777777" w:rsidR="00084A8B" w:rsidRPr="00DA4C4E" w:rsidRDefault="00084A8B" w:rsidP="00084A8B">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Betadine sudėtis</w:t>
      </w:r>
    </w:p>
    <w:p w14:paraId="6985FDC9" w14:textId="4C12E915" w:rsidR="00084A8B" w:rsidRPr="00DA4C4E" w:rsidRDefault="00084A8B" w:rsidP="00084A8B">
      <w:pPr>
        <w:spacing w:after="0" w:line="240" w:lineRule="auto"/>
        <w:ind w:left="540" w:hanging="540"/>
        <w:rPr>
          <w:rFonts w:ascii="Times New Roman" w:eastAsia="Times New Roman" w:hAnsi="Times New Roman" w:cs="Times New Roman"/>
          <w:lang w:val="lt-LT"/>
        </w:rPr>
      </w:pPr>
      <w:r w:rsidRPr="00DA4C4E">
        <w:rPr>
          <w:rFonts w:ascii="Times New Roman" w:eastAsia="Times New Roman" w:hAnsi="Times New Roman" w:cs="Times New Roman"/>
          <w:lang w:val="lt-LT"/>
        </w:rPr>
        <w:t>-</w:t>
      </w:r>
      <w:r w:rsidRPr="00DA4C4E">
        <w:rPr>
          <w:rFonts w:ascii="Times New Roman" w:eastAsia="Times New Roman" w:hAnsi="Times New Roman" w:cs="Times New Roman"/>
          <w:lang w:val="lt-LT"/>
        </w:rPr>
        <w:tab/>
        <w:t xml:space="preserve">Veiklioji medžiaga yra joduotas povidonas. </w:t>
      </w:r>
      <w:r w:rsidR="00000BE5" w:rsidRPr="00DA4C4E">
        <w:rPr>
          <w:rFonts w:ascii="Times New Roman" w:eastAsia="Times New Roman" w:hAnsi="Times New Roman" w:cs="Times New Roman"/>
          <w:lang w:val="lt-LT"/>
        </w:rPr>
        <w:t>Kiekv</w:t>
      </w:r>
      <w:r w:rsidRPr="00DA4C4E">
        <w:rPr>
          <w:rFonts w:ascii="Times New Roman" w:eastAsia="Times New Roman" w:hAnsi="Times New Roman" w:cs="Times New Roman"/>
          <w:lang w:val="lt-LT"/>
        </w:rPr>
        <w:t>ienoje ovulėje yra 200 mg</w:t>
      </w:r>
      <w:r w:rsidR="00000BE5" w:rsidRPr="00DA4C4E">
        <w:rPr>
          <w:rFonts w:ascii="Times New Roman" w:eastAsia="Times New Roman" w:hAnsi="Times New Roman" w:cs="Times New Roman"/>
          <w:lang w:val="lt-LT"/>
        </w:rPr>
        <w:t xml:space="preserve"> joduoto povidono</w:t>
      </w:r>
      <w:r w:rsidRPr="00DA4C4E">
        <w:rPr>
          <w:rFonts w:ascii="Times New Roman" w:eastAsia="Times New Roman" w:hAnsi="Times New Roman" w:cs="Times New Roman"/>
          <w:lang w:val="lt-LT"/>
        </w:rPr>
        <w:t>.</w:t>
      </w:r>
    </w:p>
    <w:p w14:paraId="5465EEAC" w14:textId="77777777" w:rsidR="00084A8B" w:rsidRPr="00DA4C4E" w:rsidRDefault="00084A8B" w:rsidP="00084A8B">
      <w:pPr>
        <w:spacing w:after="0" w:line="240" w:lineRule="auto"/>
        <w:ind w:left="540" w:hanging="540"/>
        <w:rPr>
          <w:rFonts w:ascii="Times New Roman" w:eastAsia="Times New Roman" w:hAnsi="Times New Roman" w:cs="Times New Roman"/>
          <w:lang w:val="lt-LT"/>
        </w:rPr>
      </w:pPr>
      <w:r w:rsidRPr="00DA4C4E">
        <w:rPr>
          <w:rFonts w:ascii="Times New Roman" w:eastAsia="Times New Roman" w:hAnsi="Times New Roman" w:cs="Times New Roman"/>
          <w:lang w:val="lt-LT"/>
        </w:rPr>
        <w:t>-</w:t>
      </w:r>
      <w:r w:rsidRPr="00DA4C4E">
        <w:rPr>
          <w:rFonts w:ascii="Times New Roman" w:eastAsia="Times New Roman" w:hAnsi="Times New Roman" w:cs="Times New Roman"/>
          <w:lang w:val="lt-LT"/>
        </w:rPr>
        <w:tab/>
        <w:t>Pagalbinė medžiaga yra makrogolis 1000.</w:t>
      </w:r>
    </w:p>
    <w:p w14:paraId="6582107A" w14:textId="77777777" w:rsidR="00084A8B" w:rsidRPr="00DA4C4E" w:rsidRDefault="00084A8B" w:rsidP="00084A8B">
      <w:pPr>
        <w:spacing w:after="0" w:line="240" w:lineRule="auto"/>
        <w:rPr>
          <w:rFonts w:ascii="Times New Roman" w:eastAsia="Times New Roman" w:hAnsi="Times New Roman" w:cs="Times New Roman"/>
          <w:lang w:val="lt-LT"/>
        </w:rPr>
      </w:pPr>
    </w:p>
    <w:p w14:paraId="49BF09E9" w14:textId="77777777" w:rsidR="00084A8B" w:rsidRPr="00DA4C4E" w:rsidRDefault="00084A8B" w:rsidP="00084A8B">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Betadine išvaizda ir kiekis pakuotėje</w:t>
      </w:r>
    </w:p>
    <w:p w14:paraId="40EC1792"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Ovulės yra rausvai rudos spalvos, homogeniškos, torpedos formos. </w:t>
      </w:r>
    </w:p>
    <w:p w14:paraId="3C511368" w14:textId="77777777" w:rsidR="00084A8B" w:rsidRPr="00DA4C4E" w:rsidRDefault="00084A8B" w:rsidP="00084A8B">
      <w:pPr>
        <w:spacing w:after="0" w:line="240" w:lineRule="auto"/>
        <w:ind w:firstLine="11"/>
        <w:rPr>
          <w:rFonts w:ascii="Times New Roman" w:eastAsia="Times New Roman" w:hAnsi="Times New Roman" w:cs="Times New Roman"/>
          <w:highlight w:val="yellow"/>
          <w:lang w:val="lt-LT" w:eastAsia="lt-LT"/>
        </w:rPr>
      </w:pPr>
    </w:p>
    <w:p w14:paraId="0D624EAE" w14:textId="77777777"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PVC/PE dvisluoksnė juostelė.</w:t>
      </w:r>
    </w:p>
    <w:p w14:paraId="0F713125" w14:textId="64725F94" w:rsidR="00084A8B" w:rsidRPr="00DA4C4E" w:rsidRDefault="00084A8B" w:rsidP="00084A8B">
      <w:pPr>
        <w:tabs>
          <w:tab w:val="left" w:pos="540"/>
        </w:tabs>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Kartono dėžutėje yra</w:t>
      </w:r>
      <w:r w:rsidR="00646134">
        <w:rPr>
          <w:rFonts w:ascii="Times New Roman" w:eastAsia="Times New Roman" w:hAnsi="Times New Roman" w:cs="Times New Roman"/>
          <w:lang w:val="lt-LT"/>
        </w:rPr>
        <w:t xml:space="preserve"> 1 arba 2</w:t>
      </w:r>
      <w:r w:rsidRPr="00DA4C4E">
        <w:rPr>
          <w:rFonts w:ascii="Times New Roman" w:eastAsia="Times New Roman" w:hAnsi="Times New Roman" w:cs="Times New Roman"/>
          <w:lang w:val="lt-LT"/>
        </w:rPr>
        <w:t xml:space="preserve"> </w:t>
      </w:r>
      <w:r w:rsidR="00E26A4D">
        <w:rPr>
          <w:rFonts w:ascii="Times New Roman" w:eastAsia="Times New Roman" w:hAnsi="Times New Roman" w:cs="Times New Roman"/>
          <w:lang w:val="lt-LT"/>
        </w:rPr>
        <w:t xml:space="preserve">supakuotos </w:t>
      </w:r>
      <w:r w:rsidRPr="00DA4C4E">
        <w:rPr>
          <w:rFonts w:ascii="Times New Roman" w:eastAsia="Times New Roman" w:hAnsi="Times New Roman" w:cs="Times New Roman"/>
          <w:lang w:val="lt-LT"/>
        </w:rPr>
        <w:t>dvisluoksnės juostelės po 7 ovules ir pakuotės lapelis.</w:t>
      </w:r>
    </w:p>
    <w:p w14:paraId="04771A4F" w14:textId="77777777" w:rsidR="00084A8B" w:rsidRDefault="00084A8B" w:rsidP="00084A8B">
      <w:pPr>
        <w:spacing w:after="0" w:line="240" w:lineRule="auto"/>
        <w:rPr>
          <w:rFonts w:ascii="Times New Roman" w:eastAsia="Times New Roman" w:hAnsi="Times New Roman" w:cs="Times New Roman"/>
          <w:highlight w:val="cyan"/>
          <w:lang w:val="lt-LT"/>
        </w:rPr>
      </w:pPr>
    </w:p>
    <w:p w14:paraId="155081AE" w14:textId="4DC93E3D" w:rsidR="00646134" w:rsidRDefault="00646134" w:rsidP="00646134">
      <w:pPr>
        <w:tabs>
          <w:tab w:val="left" w:pos="540"/>
        </w:tabs>
        <w:spacing w:after="0" w:line="240" w:lineRule="auto"/>
        <w:rPr>
          <w:rFonts w:ascii="Times New Roman" w:eastAsia="Times New Roman" w:hAnsi="Times New Roman" w:cs="Times New Roman"/>
          <w:lang w:val="lt-LT"/>
        </w:rPr>
      </w:pPr>
      <w:r w:rsidRPr="00354F77">
        <w:rPr>
          <w:rFonts w:ascii="Times New Roman" w:eastAsia="Times New Roman" w:hAnsi="Times New Roman" w:cs="Times New Roman"/>
          <w:lang w:val="lt-LT"/>
        </w:rPr>
        <w:t xml:space="preserve">Gali būti tiekiamos </w:t>
      </w:r>
      <w:r>
        <w:rPr>
          <w:rFonts w:ascii="Times New Roman" w:eastAsia="Times New Roman" w:hAnsi="Times New Roman" w:cs="Times New Roman"/>
          <w:lang w:val="lt-LT"/>
        </w:rPr>
        <w:t>ne visų dydžių pakuotės.</w:t>
      </w:r>
    </w:p>
    <w:p w14:paraId="1278AE47" w14:textId="77777777" w:rsidR="00646134" w:rsidRPr="003E5BEE" w:rsidRDefault="00646134" w:rsidP="003E5BEE">
      <w:pPr>
        <w:tabs>
          <w:tab w:val="left" w:pos="540"/>
        </w:tabs>
        <w:spacing w:after="0" w:line="240" w:lineRule="auto"/>
        <w:rPr>
          <w:rFonts w:ascii="Times New Roman" w:eastAsia="Times New Roman" w:hAnsi="Times New Roman" w:cs="Times New Roman"/>
          <w:lang w:val="lt-LT"/>
        </w:rPr>
      </w:pPr>
    </w:p>
    <w:p w14:paraId="6838EF36" w14:textId="77777777" w:rsidR="00084A8B" w:rsidRPr="00DA4C4E" w:rsidRDefault="00084A8B" w:rsidP="00084A8B">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 xml:space="preserve">Registruotojas </w:t>
      </w:r>
    </w:p>
    <w:p w14:paraId="6B3DD264" w14:textId="59D1284E"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E</w:t>
      </w:r>
      <w:r w:rsidR="00044113" w:rsidRPr="00DA4C4E">
        <w:rPr>
          <w:rFonts w:ascii="Times New Roman" w:eastAsia="Times New Roman" w:hAnsi="Times New Roman" w:cs="Times New Roman"/>
          <w:lang w:val="lt-LT"/>
        </w:rPr>
        <w:t xml:space="preserve">gis </w:t>
      </w:r>
      <w:r w:rsidRPr="00DA4C4E">
        <w:rPr>
          <w:rFonts w:ascii="Times New Roman" w:eastAsia="Times New Roman" w:hAnsi="Times New Roman" w:cs="Times New Roman"/>
          <w:lang w:val="lt-LT"/>
        </w:rPr>
        <w:t>P</w:t>
      </w:r>
      <w:r w:rsidR="00044113" w:rsidRPr="00DA4C4E">
        <w:rPr>
          <w:rFonts w:ascii="Times New Roman" w:eastAsia="Times New Roman" w:hAnsi="Times New Roman" w:cs="Times New Roman"/>
          <w:lang w:val="lt-LT"/>
        </w:rPr>
        <w:t>harmaceuticals</w:t>
      </w:r>
      <w:r w:rsidRPr="00DA4C4E">
        <w:rPr>
          <w:rFonts w:ascii="Times New Roman" w:eastAsia="Times New Roman" w:hAnsi="Times New Roman" w:cs="Times New Roman"/>
          <w:lang w:val="lt-LT"/>
        </w:rPr>
        <w:t xml:space="preserve"> PLC </w:t>
      </w:r>
    </w:p>
    <w:p w14:paraId="3DBD361F"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1106 Budapest, Keresztúri út 30-38 </w:t>
      </w:r>
    </w:p>
    <w:p w14:paraId="1ED21D67"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lastRenderedPageBreak/>
        <w:t>Vengrija</w:t>
      </w:r>
    </w:p>
    <w:p w14:paraId="7DBEBF99" w14:textId="77777777" w:rsidR="00084A8B" w:rsidRPr="00DA4C4E" w:rsidRDefault="00084A8B" w:rsidP="00084A8B">
      <w:pPr>
        <w:spacing w:after="0" w:line="240" w:lineRule="auto"/>
        <w:rPr>
          <w:rFonts w:ascii="Times New Roman" w:eastAsia="Times New Roman" w:hAnsi="Times New Roman" w:cs="Times New Roman"/>
          <w:lang w:val="lt-LT"/>
        </w:rPr>
      </w:pPr>
    </w:p>
    <w:p w14:paraId="19C93FDA" w14:textId="77777777" w:rsidR="00084A8B" w:rsidRPr="00DA4C4E" w:rsidRDefault="00084A8B" w:rsidP="00084A8B">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lang w:val="lt-LT"/>
        </w:rPr>
        <w:t>Gamintojas</w:t>
      </w:r>
    </w:p>
    <w:p w14:paraId="58A35DFE" w14:textId="48041BFE" w:rsidR="00084A8B" w:rsidRPr="00DA4C4E" w:rsidRDefault="00084A8B" w:rsidP="00084A8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E</w:t>
      </w:r>
      <w:r w:rsidR="00044113" w:rsidRPr="00DA4C4E">
        <w:rPr>
          <w:rFonts w:ascii="Times New Roman" w:eastAsia="Times New Roman" w:hAnsi="Times New Roman" w:cs="Times New Roman"/>
          <w:lang w:val="lt-LT"/>
        </w:rPr>
        <w:t>gis</w:t>
      </w:r>
      <w:r w:rsidRPr="00DA4C4E">
        <w:rPr>
          <w:rFonts w:ascii="Times New Roman" w:eastAsia="Times New Roman" w:hAnsi="Times New Roman" w:cs="Times New Roman"/>
          <w:lang w:val="lt-LT"/>
        </w:rPr>
        <w:t xml:space="preserve"> Pharmaceuticals PLC </w:t>
      </w:r>
    </w:p>
    <w:p w14:paraId="0E59C446" w14:textId="60B2A913" w:rsidR="00084A8B" w:rsidRPr="00DA4C4E" w:rsidRDefault="00084A8B" w:rsidP="00084A8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9900 Körmend </w:t>
      </w:r>
    </w:p>
    <w:p w14:paraId="24CB7398" w14:textId="77777777" w:rsidR="00084A8B" w:rsidRPr="00DA4C4E" w:rsidRDefault="00084A8B" w:rsidP="00084A8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 xml:space="preserve">Mátyás király u. 65 </w:t>
      </w:r>
    </w:p>
    <w:p w14:paraId="2C1E509B" w14:textId="77777777" w:rsidR="00084A8B" w:rsidRDefault="00084A8B" w:rsidP="00084A8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Vengrija</w:t>
      </w:r>
    </w:p>
    <w:p w14:paraId="3C2D0D69" w14:textId="77777777" w:rsidR="005E4693" w:rsidRPr="00DA4C4E" w:rsidRDefault="005E4693" w:rsidP="00084A8B">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2207219A" w14:textId="77777777" w:rsidR="00084A8B" w:rsidRPr="00DA4C4E" w:rsidRDefault="00084A8B" w:rsidP="005E4693">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06A0DBE1"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Jeigu apie šį vaistą norite sužinoti daugiau, kreipkitės į vietinį registruotojo atstovą.</w:t>
      </w:r>
    </w:p>
    <w:p w14:paraId="641FEC6D" w14:textId="77777777" w:rsidR="00084A8B" w:rsidRPr="00DA4C4E" w:rsidRDefault="00084A8B" w:rsidP="00084A8B">
      <w:pPr>
        <w:spacing w:after="0" w:line="240" w:lineRule="auto"/>
        <w:rPr>
          <w:rFonts w:ascii="Times New Roman" w:eastAsia="Times New Roman" w:hAnsi="Times New Roman" w:cs="Times New Roman"/>
          <w:lang w:val="lt-LT" w:eastAsia="lt-LT"/>
        </w:rPr>
      </w:pPr>
    </w:p>
    <w:p w14:paraId="37BDF973" w14:textId="07D52F02" w:rsidR="00084A8B" w:rsidRPr="00DA4C4E" w:rsidRDefault="005E4693" w:rsidP="00084A8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UAB </w:t>
      </w:r>
      <w:r w:rsidR="00084A8B" w:rsidRPr="00DA4C4E">
        <w:rPr>
          <w:rFonts w:ascii="Times New Roman" w:eastAsia="Times New Roman" w:hAnsi="Times New Roman" w:cs="Times New Roman"/>
          <w:lang w:val="lt-LT"/>
        </w:rPr>
        <w:t>E</w:t>
      </w:r>
      <w:r>
        <w:rPr>
          <w:rFonts w:ascii="Times New Roman" w:eastAsia="Times New Roman" w:hAnsi="Times New Roman" w:cs="Times New Roman"/>
          <w:lang w:val="lt-LT"/>
        </w:rPr>
        <w:t>GIS Lithuania</w:t>
      </w:r>
    </w:p>
    <w:p w14:paraId="02E0EAB6" w14:textId="77777777" w:rsidR="00084A8B" w:rsidRPr="00DA4C4E" w:rsidRDefault="00084A8B" w:rsidP="00084A8B">
      <w:pPr>
        <w:spacing w:after="0" w:line="240" w:lineRule="auto"/>
        <w:rPr>
          <w:rFonts w:ascii="Times New Roman" w:eastAsia="Times New Roman" w:hAnsi="Times New Roman" w:cs="Times New Roman"/>
          <w:lang w:val="lt-LT"/>
        </w:rPr>
      </w:pPr>
      <w:r w:rsidRPr="00DA4C4E">
        <w:rPr>
          <w:rFonts w:ascii="Times New Roman" w:eastAsia="Times New Roman" w:hAnsi="Times New Roman" w:cs="Times New Roman"/>
          <w:lang w:val="lt-LT"/>
        </w:rPr>
        <w:t>Tel. (8 5) 231 4658</w:t>
      </w:r>
    </w:p>
    <w:p w14:paraId="0998E724" w14:textId="77777777" w:rsidR="00084A8B" w:rsidRPr="00DA4C4E" w:rsidRDefault="00084A8B" w:rsidP="00084A8B">
      <w:pPr>
        <w:spacing w:after="0" w:line="240" w:lineRule="auto"/>
        <w:rPr>
          <w:rFonts w:ascii="Times New Roman" w:eastAsia="Times New Roman" w:hAnsi="Times New Roman" w:cs="Times New Roman"/>
          <w:lang w:val="lt-LT" w:eastAsia="lt-LT"/>
        </w:rPr>
      </w:pPr>
    </w:p>
    <w:p w14:paraId="49E80B33" w14:textId="4283F994" w:rsidR="00084A8B" w:rsidRPr="00DA4C4E" w:rsidRDefault="00084A8B" w:rsidP="00084A8B">
      <w:pPr>
        <w:spacing w:after="0" w:line="240" w:lineRule="auto"/>
        <w:rPr>
          <w:rFonts w:ascii="Times New Roman" w:eastAsia="Times New Roman" w:hAnsi="Times New Roman" w:cs="Times New Roman"/>
          <w:b/>
          <w:lang w:val="lt-LT"/>
        </w:rPr>
      </w:pPr>
      <w:r w:rsidRPr="00DA4C4E">
        <w:rPr>
          <w:rFonts w:ascii="Times New Roman" w:eastAsia="Times New Roman" w:hAnsi="Times New Roman" w:cs="Times New Roman"/>
          <w:b/>
          <w:bCs/>
          <w:lang w:val="lt-LT"/>
        </w:rPr>
        <w:t>Šis pakuotės lapelis</w:t>
      </w:r>
      <w:r w:rsidRPr="00DA4C4E">
        <w:rPr>
          <w:rFonts w:ascii="Times New Roman" w:eastAsia="Times New Roman" w:hAnsi="Times New Roman" w:cs="Times New Roman"/>
          <w:b/>
          <w:lang w:val="lt-LT"/>
        </w:rPr>
        <w:t xml:space="preserve"> paskutinį kartą peržiūrėtas</w:t>
      </w:r>
      <w:r w:rsidR="00BA4C34">
        <w:rPr>
          <w:rFonts w:ascii="Times New Roman" w:eastAsia="Times New Roman" w:hAnsi="Times New Roman" w:cs="Times New Roman"/>
          <w:b/>
          <w:lang w:val="lt-LT"/>
        </w:rPr>
        <w:t xml:space="preserve"> </w:t>
      </w:r>
      <w:r w:rsidR="008C4B30">
        <w:rPr>
          <w:rFonts w:ascii="Times New Roman" w:eastAsia="Times New Roman" w:hAnsi="Times New Roman" w:cs="Times New Roman"/>
          <w:b/>
          <w:lang w:val="lt-LT"/>
        </w:rPr>
        <w:t>2024-07-22.</w:t>
      </w:r>
    </w:p>
    <w:p w14:paraId="66027A0F" w14:textId="77777777" w:rsidR="00084A8B" w:rsidRPr="00DA4C4E" w:rsidRDefault="00084A8B" w:rsidP="00084A8B">
      <w:pPr>
        <w:spacing w:after="0" w:line="240" w:lineRule="auto"/>
        <w:rPr>
          <w:rFonts w:ascii="Times New Roman" w:eastAsia="Times New Roman" w:hAnsi="Times New Roman" w:cs="Times New Roman"/>
          <w:lang w:val="lt-LT"/>
        </w:rPr>
      </w:pPr>
    </w:p>
    <w:p w14:paraId="4AF240EE" w14:textId="4449CD05" w:rsidR="00423868" w:rsidRDefault="00084A8B" w:rsidP="00BA4C34">
      <w:pPr>
        <w:numPr>
          <w:ilvl w:val="12"/>
          <w:numId w:val="0"/>
        </w:numPr>
        <w:spacing w:after="0" w:line="240" w:lineRule="auto"/>
        <w:ind w:right="-2"/>
        <w:rPr>
          <w:rFonts w:ascii="Times New Roman" w:eastAsia="Calibri" w:hAnsi="Times New Roman" w:cs="Times New Roman"/>
          <w:lang w:val="lt-LT"/>
        </w:rPr>
      </w:pPr>
      <w:r w:rsidRPr="00DA4C4E">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DA4C4E">
        <w:rPr>
          <w:rFonts w:ascii="Times New Roman" w:eastAsia="Calibri" w:hAnsi="Times New Roman" w:cs="Times New Roman"/>
          <w:i/>
          <w:lang w:val="lt-LT"/>
        </w:rPr>
        <w:t xml:space="preserve"> </w:t>
      </w:r>
      <w:hyperlink r:id="rId18" w:history="1">
        <w:r w:rsidRPr="00DA4C4E">
          <w:rPr>
            <w:rFonts w:ascii="Times New Roman" w:eastAsia="SimSun" w:hAnsi="Times New Roman" w:cs="Times New Roman"/>
            <w:color w:val="0000FF"/>
            <w:u w:val="single"/>
            <w:lang w:val="lt-LT"/>
          </w:rPr>
          <w:t>http://www.vvkt.lt/</w:t>
        </w:r>
      </w:hyperlink>
      <w:r w:rsidRPr="00DA4C4E">
        <w:rPr>
          <w:rFonts w:ascii="Times New Roman" w:eastAsia="Calibri" w:hAnsi="Times New Roman" w:cs="Times New Roman"/>
          <w:lang w:val="lt-LT"/>
        </w:rPr>
        <w:t>.</w:t>
      </w:r>
      <w:r w:rsidR="00BA4C34">
        <w:rPr>
          <w:rFonts w:ascii="Times New Roman" w:eastAsia="Calibri" w:hAnsi="Times New Roman" w:cs="Times New Roman"/>
          <w:lang w:val="lt-LT"/>
        </w:rPr>
        <w:t xml:space="preserve"> </w:t>
      </w:r>
    </w:p>
    <w:p w14:paraId="439FE751" w14:textId="77777777" w:rsidR="00423868" w:rsidRDefault="00423868" w:rsidP="00BA4C34">
      <w:pPr>
        <w:numPr>
          <w:ilvl w:val="12"/>
          <w:numId w:val="0"/>
        </w:numPr>
        <w:spacing w:after="0" w:line="240" w:lineRule="auto"/>
        <w:ind w:right="-2"/>
        <w:rPr>
          <w:rFonts w:ascii="Times New Roman" w:eastAsia="Calibri" w:hAnsi="Times New Roman" w:cs="Times New Roman"/>
          <w:lang w:val="lt-LT"/>
        </w:rPr>
      </w:pPr>
    </w:p>
    <w:p w14:paraId="05BA5BE3" w14:textId="45A41AAB" w:rsidR="00867275" w:rsidRPr="00DA4C4E" w:rsidRDefault="00BA4C34" w:rsidP="00BA4C34">
      <w:pPr>
        <w:numPr>
          <w:ilvl w:val="12"/>
          <w:numId w:val="0"/>
        </w:numPr>
        <w:spacing w:after="0" w:line="240" w:lineRule="auto"/>
        <w:ind w:right="-2"/>
        <w:rPr>
          <w:lang w:val="lt-LT"/>
        </w:rPr>
      </w:pPr>
      <w:bookmarkStart w:id="8" w:name="_GoBack"/>
      <w:bookmarkEnd w:id="8"/>
      <w:r>
        <w:rPr>
          <w:rFonts w:ascii="Times New Roman" w:eastAsia="Calibri" w:hAnsi="Times New Roman" w:cs="Times New Roman"/>
          <w:lang w:val="lt-LT"/>
        </w:rPr>
        <w:t xml:space="preserve">   </w:t>
      </w:r>
    </w:p>
    <w:sectPr w:rsidR="00867275" w:rsidRPr="00DA4C4E" w:rsidSect="00F2042E">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42485" w14:textId="77777777" w:rsidR="00076B64" w:rsidRDefault="00076B64">
      <w:pPr>
        <w:spacing w:after="0" w:line="240" w:lineRule="auto"/>
      </w:pPr>
      <w:r>
        <w:separator/>
      </w:r>
    </w:p>
  </w:endnote>
  <w:endnote w:type="continuationSeparator" w:id="0">
    <w:p w14:paraId="62F0A468" w14:textId="77777777" w:rsidR="00076B64" w:rsidRDefault="0007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27417" w14:textId="77777777" w:rsidR="00F92BF0" w:rsidRDefault="00F92BF0" w:rsidP="00F204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3FAC8E64" w14:textId="77777777" w:rsidR="00F92BF0" w:rsidRDefault="00F92BF0" w:rsidP="00F2042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FFCF" w14:textId="443BDF26" w:rsidR="00F92BF0" w:rsidRPr="000752ED" w:rsidRDefault="00F92BF0" w:rsidP="00F2042E">
    <w:pPr>
      <w:pStyle w:val="Porat"/>
      <w:framePr w:wrap="around" w:vAnchor="text" w:hAnchor="margin" w:xAlign="right" w:y="1"/>
      <w:rPr>
        <w:rStyle w:val="Puslapionumeris"/>
      </w:rPr>
    </w:pPr>
    <w:r w:rsidRPr="000752ED">
      <w:rPr>
        <w:rStyle w:val="Puslapionumeris"/>
      </w:rPr>
      <w:fldChar w:fldCharType="begin"/>
    </w:r>
    <w:r w:rsidRPr="000752ED">
      <w:rPr>
        <w:rStyle w:val="Puslapionumeris"/>
      </w:rPr>
      <w:instrText xml:space="preserve">PAGE  </w:instrText>
    </w:r>
    <w:r w:rsidRPr="000752ED">
      <w:rPr>
        <w:rStyle w:val="Puslapionumeris"/>
      </w:rPr>
      <w:fldChar w:fldCharType="separate"/>
    </w:r>
    <w:r w:rsidR="00D71413">
      <w:rPr>
        <w:rStyle w:val="Puslapionumeris"/>
        <w:noProof/>
      </w:rPr>
      <w:t>23</w:t>
    </w:r>
    <w:r w:rsidRPr="000752ED">
      <w:rPr>
        <w:rStyle w:val="Puslapionumeris"/>
      </w:rPr>
      <w:fldChar w:fldCharType="end"/>
    </w:r>
  </w:p>
  <w:p w14:paraId="2B179213" w14:textId="77777777" w:rsidR="00F92BF0" w:rsidRDefault="00F92BF0" w:rsidP="00F2042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04336" w14:textId="77777777" w:rsidR="00076B64" w:rsidRDefault="00076B64">
      <w:pPr>
        <w:spacing w:after="0" w:line="240" w:lineRule="auto"/>
      </w:pPr>
      <w:r>
        <w:separator/>
      </w:r>
    </w:p>
  </w:footnote>
  <w:footnote w:type="continuationSeparator" w:id="0">
    <w:p w14:paraId="27411C8F" w14:textId="77777777" w:rsidR="00076B64" w:rsidRDefault="00076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A6A87"/>
    <w:multiLevelType w:val="hybridMultilevel"/>
    <w:tmpl w:val="F5D817E8"/>
    <w:lvl w:ilvl="0" w:tplc="12C6A780">
      <w:start w:val="1051"/>
      <w:numFmt w:val="bullet"/>
      <w:lvlText w:val="-"/>
      <w:lvlJc w:val="left"/>
      <w:pPr>
        <w:ind w:left="720" w:hanging="360"/>
      </w:pPr>
      <w:rPr>
        <w:rFonts w:ascii="Times New Roman" w:hAnsi="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D66ACA"/>
    <w:multiLevelType w:val="hybridMultilevel"/>
    <w:tmpl w:val="49467784"/>
    <w:lvl w:ilvl="0" w:tplc="26607456">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7159E"/>
    <w:multiLevelType w:val="hybridMultilevel"/>
    <w:tmpl w:val="1CD8D3D2"/>
    <w:lvl w:ilvl="0" w:tplc="4BA690C4">
      <w:start w:val="4"/>
      <w:numFmt w:val="decimal"/>
      <w:lvlText w:val="%1."/>
      <w:lvlJc w:val="left"/>
      <w:pPr>
        <w:tabs>
          <w:tab w:val="num" w:pos="720"/>
        </w:tabs>
        <w:ind w:left="720" w:hanging="720"/>
      </w:pPr>
      <w:rPr>
        <w:rFonts w:hint="default"/>
      </w:rPr>
    </w:lvl>
    <w:lvl w:ilvl="1" w:tplc="CF92A714">
      <w:start w:val="1"/>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812D67"/>
    <w:multiLevelType w:val="hybridMultilevel"/>
    <w:tmpl w:val="9F18D832"/>
    <w:lvl w:ilvl="0" w:tplc="9F8EAD4A">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4360A3"/>
    <w:multiLevelType w:val="hybridMultilevel"/>
    <w:tmpl w:val="413C1E2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C57CD9"/>
    <w:multiLevelType w:val="hybridMultilevel"/>
    <w:tmpl w:val="D5304A1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E627B2"/>
    <w:multiLevelType w:val="hybridMultilevel"/>
    <w:tmpl w:val="1034E3D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0103C4"/>
    <w:multiLevelType w:val="hybridMultilevel"/>
    <w:tmpl w:val="48A69BA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015880"/>
    <w:multiLevelType w:val="hybridMultilevel"/>
    <w:tmpl w:val="E8E683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04E2608"/>
    <w:multiLevelType w:val="hybridMultilevel"/>
    <w:tmpl w:val="780A7C2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6D1FB6"/>
    <w:multiLevelType w:val="hybridMultilevel"/>
    <w:tmpl w:val="A4CEDF1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0"/>
  </w:num>
  <w:num w:numId="5">
    <w:abstractNumId w:val="1"/>
  </w:num>
  <w:num w:numId="6">
    <w:abstractNumId w:val="5"/>
  </w:num>
  <w:num w:numId="7">
    <w:abstractNumId w:val="8"/>
  </w:num>
  <w:num w:numId="8">
    <w:abstractNumId w:val="11"/>
  </w:num>
  <w:num w:numId="9">
    <w:abstractNumId w:val="2"/>
  </w:num>
  <w:num w:numId="10">
    <w:abstractNumId w:val="0"/>
    <w:lvlOverride w:ilvl="0">
      <w:lvl w:ilvl="0">
        <w:start w:val="1"/>
        <w:numFmt w:val="bullet"/>
        <w:lvlText w:val="-"/>
        <w:lvlJc w:val="left"/>
        <w:pPr>
          <w:ind w:left="360" w:hanging="360"/>
        </w:pPr>
      </w:lvl>
    </w:lvlOverride>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8B"/>
    <w:rsid w:val="00000A97"/>
    <w:rsid w:val="00000BE5"/>
    <w:rsid w:val="00001AF1"/>
    <w:rsid w:val="00023606"/>
    <w:rsid w:val="00024CBA"/>
    <w:rsid w:val="00035CD4"/>
    <w:rsid w:val="00041207"/>
    <w:rsid w:val="00044113"/>
    <w:rsid w:val="00053E65"/>
    <w:rsid w:val="0006267D"/>
    <w:rsid w:val="00062F34"/>
    <w:rsid w:val="00076B64"/>
    <w:rsid w:val="00081F64"/>
    <w:rsid w:val="00083DD1"/>
    <w:rsid w:val="00084A8B"/>
    <w:rsid w:val="00084F8A"/>
    <w:rsid w:val="00087D77"/>
    <w:rsid w:val="000A6DB5"/>
    <w:rsid w:val="000B7063"/>
    <w:rsid w:val="000E0991"/>
    <w:rsid w:val="000E3173"/>
    <w:rsid w:val="000E45F5"/>
    <w:rsid w:val="000F1446"/>
    <w:rsid w:val="00102DD7"/>
    <w:rsid w:val="00105865"/>
    <w:rsid w:val="00105A35"/>
    <w:rsid w:val="0011285D"/>
    <w:rsid w:val="001169A5"/>
    <w:rsid w:val="0012235A"/>
    <w:rsid w:val="001226B6"/>
    <w:rsid w:val="00124D57"/>
    <w:rsid w:val="0013158C"/>
    <w:rsid w:val="0013208F"/>
    <w:rsid w:val="00133265"/>
    <w:rsid w:val="001406E2"/>
    <w:rsid w:val="00143703"/>
    <w:rsid w:val="00147E3F"/>
    <w:rsid w:val="0015199C"/>
    <w:rsid w:val="00164022"/>
    <w:rsid w:val="00170904"/>
    <w:rsid w:val="001732C8"/>
    <w:rsid w:val="0017350A"/>
    <w:rsid w:val="00174FA2"/>
    <w:rsid w:val="001772FA"/>
    <w:rsid w:val="00182AC7"/>
    <w:rsid w:val="00185B73"/>
    <w:rsid w:val="001875EB"/>
    <w:rsid w:val="0019016E"/>
    <w:rsid w:val="00191899"/>
    <w:rsid w:val="00195E51"/>
    <w:rsid w:val="001970D3"/>
    <w:rsid w:val="001B00B1"/>
    <w:rsid w:val="001C4259"/>
    <w:rsid w:val="001D554E"/>
    <w:rsid w:val="001D7C01"/>
    <w:rsid w:val="001E3D9A"/>
    <w:rsid w:val="001F0530"/>
    <w:rsid w:val="002033A6"/>
    <w:rsid w:val="00211100"/>
    <w:rsid w:val="00227A40"/>
    <w:rsid w:val="002341A4"/>
    <w:rsid w:val="00240D39"/>
    <w:rsid w:val="002432F7"/>
    <w:rsid w:val="00252238"/>
    <w:rsid w:val="0025683F"/>
    <w:rsid w:val="00267CED"/>
    <w:rsid w:val="002734DD"/>
    <w:rsid w:val="00280EA3"/>
    <w:rsid w:val="00297FCA"/>
    <w:rsid w:val="002A3C49"/>
    <w:rsid w:val="002B13C3"/>
    <w:rsid w:val="002D40F3"/>
    <w:rsid w:val="00301016"/>
    <w:rsid w:val="0032190D"/>
    <w:rsid w:val="00323634"/>
    <w:rsid w:val="00331EE2"/>
    <w:rsid w:val="00336AA9"/>
    <w:rsid w:val="00354F77"/>
    <w:rsid w:val="0036024A"/>
    <w:rsid w:val="00394C3A"/>
    <w:rsid w:val="00397BDE"/>
    <w:rsid w:val="003B1AC6"/>
    <w:rsid w:val="003D3FC5"/>
    <w:rsid w:val="003E4F66"/>
    <w:rsid w:val="003E5BEE"/>
    <w:rsid w:val="003F0DED"/>
    <w:rsid w:val="003F6AFE"/>
    <w:rsid w:val="004068E2"/>
    <w:rsid w:val="00406CD3"/>
    <w:rsid w:val="00423868"/>
    <w:rsid w:val="00434CD5"/>
    <w:rsid w:val="004478CE"/>
    <w:rsid w:val="004606BD"/>
    <w:rsid w:val="004666C6"/>
    <w:rsid w:val="004755AC"/>
    <w:rsid w:val="0048138C"/>
    <w:rsid w:val="00490469"/>
    <w:rsid w:val="004938F0"/>
    <w:rsid w:val="004A3CA9"/>
    <w:rsid w:val="004B2C88"/>
    <w:rsid w:val="004C6FA8"/>
    <w:rsid w:val="004C720D"/>
    <w:rsid w:val="004D3988"/>
    <w:rsid w:val="004E39DE"/>
    <w:rsid w:val="004E6598"/>
    <w:rsid w:val="004F2A01"/>
    <w:rsid w:val="005060DB"/>
    <w:rsid w:val="00542296"/>
    <w:rsid w:val="00543E94"/>
    <w:rsid w:val="005453AB"/>
    <w:rsid w:val="00547A66"/>
    <w:rsid w:val="00551124"/>
    <w:rsid w:val="00565751"/>
    <w:rsid w:val="005902CB"/>
    <w:rsid w:val="005A6494"/>
    <w:rsid w:val="005B1DE2"/>
    <w:rsid w:val="005B3FB3"/>
    <w:rsid w:val="005E4693"/>
    <w:rsid w:val="005F27C3"/>
    <w:rsid w:val="006042F4"/>
    <w:rsid w:val="00605006"/>
    <w:rsid w:val="00610242"/>
    <w:rsid w:val="00612338"/>
    <w:rsid w:val="00622DF5"/>
    <w:rsid w:val="00623997"/>
    <w:rsid w:val="00634C5D"/>
    <w:rsid w:val="00646134"/>
    <w:rsid w:val="0066256C"/>
    <w:rsid w:val="0066598D"/>
    <w:rsid w:val="006819E0"/>
    <w:rsid w:val="00685102"/>
    <w:rsid w:val="00685AE0"/>
    <w:rsid w:val="00685FAD"/>
    <w:rsid w:val="0069372C"/>
    <w:rsid w:val="006956C3"/>
    <w:rsid w:val="006A4BE9"/>
    <w:rsid w:val="006C2436"/>
    <w:rsid w:val="006C3B67"/>
    <w:rsid w:val="006C60A7"/>
    <w:rsid w:val="006D0C5C"/>
    <w:rsid w:val="006F651E"/>
    <w:rsid w:val="00710A56"/>
    <w:rsid w:val="00712478"/>
    <w:rsid w:val="0072004E"/>
    <w:rsid w:val="00720903"/>
    <w:rsid w:val="007253E9"/>
    <w:rsid w:val="007309BF"/>
    <w:rsid w:val="00742099"/>
    <w:rsid w:val="007610EE"/>
    <w:rsid w:val="0077146B"/>
    <w:rsid w:val="00772494"/>
    <w:rsid w:val="00775D64"/>
    <w:rsid w:val="00791EF2"/>
    <w:rsid w:val="007936FC"/>
    <w:rsid w:val="007949C1"/>
    <w:rsid w:val="007A12C6"/>
    <w:rsid w:val="007A723B"/>
    <w:rsid w:val="007B72B4"/>
    <w:rsid w:val="007D0425"/>
    <w:rsid w:val="007E0154"/>
    <w:rsid w:val="007F2F69"/>
    <w:rsid w:val="007F7432"/>
    <w:rsid w:val="00806E8D"/>
    <w:rsid w:val="008215B2"/>
    <w:rsid w:val="008240A9"/>
    <w:rsid w:val="00827623"/>
    <w:rsid w:val="0083163B"/>
    <w:rsid w:val="008324A0"/>
    <w:rsid w:val="008353E8"/>
    <w:rsid w:val="0085617C"/>
    <w:rsid w:val="00857CD6"/>
    <w:rsid w:val="0086181D"/>
    <w:rsid w:val="00867275"/>
    <w:rsid w:val="0087408F"/>
    <w:rsid w:val="00880057"/>
    <w:rsid w:val="00883C70"/>
    <w:rsid w:val="00891293"/>
    <w:rsid w:val="008962DC"/>
    <w:rsid w:val="008A28D7"/>
    <w:rsid w:val="008A5507"/>
    <w:rsid w:val="008A7A31"/>
    <w:rsid w:val="008B7BE2"/>
    <w:rsid w:val="008C1702"/>
    <w:rsid w:val="008C4B30"/>
    <w:rsid w:val="008D015C"/>
    <w:rsid w:val="008D60ED"/>
    <w:rsid w:val="008E3951"/>
    <w:rsid w:val="00900FD4"/>
    <w:rsid w:val="00907534"/>
    <w:rsid w:val="00910867"/>
    <w:rsid w:val="0091384A"/>
    <w:rsid w:val="00921B4D"/>
    <w:rsid w:val="00921BFE"/>
    <w:rsid w:val="009366CE"/>
    <w:rsid w:val="00943C74"/>
    <w:rsid w:val="00946D94"/>
    <w:rsid w:val="00950218"/>
    <w:rsid w:val="00962A0F"/>
    <w:rsid w:val="009639DE"/>
    <w:rsid w:val="0099381A"/>
    <w:rsid w:val="00996547"/>
    <w:rsid w:val="0099788E"/>
    <w:rsid w:val="009B3F72"/>
    <w:rsid w:val="009C0DFC"/>
    <w:rsid w:val="009C27E5"/>
    <w:rsid w:val="009C6441"/>
    <w:rsid w:val="009D4725"/>
    <w:rsid w:val="009E6577"/>
    <w:rsid w:val="009F2C8F"/>
    <w:rsid w:val="009F3A73"/>
    <w:rsid w:val="00A06CD5"/>
    <w:rsid w:val="00A146A0"/>
    <w:rsid w:val="00A27978"/>
    <w:rsid w:val="00A3588E"/>
    <w:rsid w:val="00A55D38"/>
    <w:rsid w:val="00A56F9D"/>
    <w:rsid w:val="00A6008C"/>
    <w:rsid w:val="00A63B64"/>
    <w:rsid w:val="00A64C3D"/>
    <w:rsid w:val="00A664F6"/>
    <w:rsid w:val="00A673EA"/>
    <w:rsid w:val="00A719C3"/>
    <w:rsid w:val="00A7508C"/>
    <w:rsid w:val="00A80F7C"/>
    <w:rsid w:val="00A85052"/>
    <w:rsid w:val="00A96739"/>
    <w:rsid w:val="00AA6C98"/>
    <w:rsid w:val="00AB361A"/>
    <w:rsid w:val="00AB6C2F"/>
    <w:rsid w:val="00AC074C"/>
    <w:rsid w:val="00AC2D6C"/>
    <w:rsid w:val="00AC3853"/>
    <w:rsid w:val="00AD6E6C"/>
    <w:rsid w:val="00AF32B3"/>
    <w:rsid w:val="00AF6C8C"/>
    <w:rsid w:val="00B00E75"/>
    <w:rsid w:val="00B21566"/>
    <w:rsid w:val="00B33941"/>
    <w:rsid w:val="00B43139"/>
    <w:rsid w:val="00B511D1"/>
    <w:rsid w:val="00B54AC9"/>
    <w:rsid w:val="00B62D0F"/>
    <w:rsid w:val="00B662F1"/>
    <w:rsid w:val="00B74BB6"/>
    <w:rsid w:val="00B94AD1"/>
    <w:rsid w:val="00BA2F4D"/>
    <w:rsid w:val="00BA3425"/>
    <w:rsid w:val="00BA4C34"/>
    <w:rsid w:val="00BA6B8A"/>
    <w:rsid w:val="00BB07F4"/>
    <w:rsid w:val="00BB1FFC"/>
    <w:rsid w:val="00BB4DBC"/>
    <w:rsid w:val="00BC227D"/>
    <w:rsid w:val="00BC2AB6"/>
    <w:rsid w:val="00BC637F"/>
    <w:rsid w:val="00BD38D9"/>
    <w:rsid w:val="00BD69AA"/>
    <w:rsid w:val="00C01FE5"/>
    <w:rsid w:val="00C03F39"/>
    <w:rsid w:val="00C05540"/>
    <w:rsid w:val="00C112F8"/>
    <w:rsid w:val="00C16BA1"/>
    <w:rsid w:val="00C2105A"/>
    <w:rsid w:val="00C21376"/>
    <w:rsid w:val="00C3229D"/>
    <w:rsid w:val="00C32ED0"/>
    <w:rsid w:val="00C3522D"/>
    <w:rsid w:val="00C4402D"/>
    <w:rsid w:val="00C5629E"/>
    <w:rsid w:val="00C57322"/>
    <w:rsid w:val="00C81200"/>
    <w:rsid w:val="00C832BD"/>
    <w:rsid w:val="00C92634"/>
    <w:rsid w:val="00CB0868"/>
    <w:rsid w:val="00CB1DF6"/>
    <w:rsid w:val="00CC7E6B"/>
    <w:rsid w:val="00CD4653"/>
    <w:rsid w:val="00CE016E"/>
    <w:rsid w:val="00CF77BB"/>
    <w:rsid w:val="00D051ED"/>
    <w:rsid w:val="00D05780"/>
    <w:rsid w:val="00D25A57"/>
    <w:rsid w:val="00D2690D"/>
    <w:rsid w:val="00D411A5"/>
    <w:rsid w:val="00D46FCC"/>
    <w:rsid w:val="00D5297B"/>
    <w:rsid w:val="00D52D49"/>
    <w:rsid w:val="00D60778"/>
    <w:rsid w:val="00D71413"/>
    <w:rsid w:val="00D80DE8"/>
    <w:rsid w:val="00D816C8"/>
    <w:rsid w:val="00D87FE9"/>
    <w:rsid w:val="00D907D9"/>
    <w:rsid w:val="00D92D4C"/>
    <w:rsid w:val="00DA2F27"/>
    <w:rsid w:val="00DA4C4E"/>
    <w:rsid w:val="00DB051E"/>
    <w:rsid w:val="00DD6CE0"/>
    <w:rsid w:val="00DD7B13"/>
    <w:rsid w:val="00DE2235"/>
    <w:rsid w:val="00DE47E5"/>
    <w:rsid w:val="00DE4D30"/>
    <w:rsid w:val="00E017D1"/>
    <w:rsid w:val="00E01F7B"/>
    <w:rsid w:val="00E26A4D"/>
    <w:rsid w:val="00E32CC5"/>
    <w:rsid w:val="00E4050B"/>
    <w:rsid w:val="00E47E13"/>
    <w:rsid w:val="00E54CF6"/>
    <w:rsid w:val="00E632DB"/>
    <w:rsid w:val="00E70D04"/>
    <w:rsid w:val="00E74FD8"/>
    <w:rsid w:val="00E816E7"/>
    <w:rsid w:val="00E84560"/>
    <w:rsid w:val="00EA53FF"/>
    <w:rsid w:val="00EB6AC0"/>
    <w:rsid w:val="00ED2969"/>
    <w:rsid w:val="00EE0644"/>
    <w:rsid w:val="00F2042E"/>
    <w:rsid w:val="00F3500F"/>
    <w:rsid w:val="00F40743"/>
    <w:rsid w:val="00F40C7C"/>
    <w:rsid w:val="00F41B87"/>
    <w:rsid w:val="00F465D3"/>
    <w:rsid w:val="00F5333A"/>
    <w:rsid w:val="00F540C7"/>
    <w:rsid w:val="00F57F99"/>
    <w:rsid w:val="00F616A9"/>
    <w:rsid w:val="00F63B4E"/>
    <w:rsid w:val="00F92BF0"/>
    <w:rsid w:val="00F95FE9"/>
    <w:rsid w:val="00F97D0A"/>
    <w:rsid w:val="00FA000C"/>
    <w:rsid w:val="00FA5853"/>
    <w:rsid w:val="00FC2FE3"/>
    <w:rsid w:val="00FC3F4F"/>
    <w:rsid w:val="00FC52F5"/>
    <w:rsid w:val="00FD3BD5"/>
    <w:rsid w:val="00FE5439"/>
    <w:rsid w:val="00FE79ED"/>
    <w:rsid w:val="00FF1836"/>
    <w:rsid w:val="00FF3D8F"/>
    <w:rsid w:val="00FF6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9F08"/>
  <w15:chartTrackingRefBased/>
  <w15:docId w15:val="{7A2EBEBC-7666-4B32-882B-323AC380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84A8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084A8B"/>
    <w:rPr>
      <w:lang w:val="et-EE"/>
    </w:rPr>
  </w:style>
  <w:style w:type="character" w:styleId="Puslapionumeris">
    <w:name w:val="page number"/>
    <w:basedOn w:val="Numatytasispastraiposriftas"/>
    <w:rsid w:val="00084A8B"/>
  </w:style>
  <w:style w:type="paragraph" w:styleId="Debesliotekstas">
    <w:name w:val="Balloon Text"/>
    <w:basedOn w:val="prastasis"/>
    <w:link w:val="DebesliotekstasDiagrama"/>
    <w:uiPriority w:val="99"/>
    <w:semiHidden/>
    <w:unhideWhenUsed/>
    <w:rsid w:val="005422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2296"/>
    <w:rPr>
      <w:rFonts w:ascii="Segoe UI" w:hAnsi="Segoe UI" w:cs="Segoe UI"/>
      <w:sz w:val="18"/>
      <w:szCs w:val="18"/>
      <w:lang w:val="et-EE"/>
    </w:rPr>
  </w:style>
  <w:style w:type="paragraph" w:styleId="Sraopastraipa">
    <w:name w:val="List Paragraph"/>
    <w:basedOn w:val="prastasis"/>
    <w:uiPriority w:val="34"/>
    <w:qFormat/>
    <w:rsid w:val="00B662F1"/>
    <w:pPr>
      <w:ind w:left="720"/>
      <w:contextualSpacing/>
    </w:pPr>
  </w:style>
  <w:style w:type="paragraph" w:styleId="Pataisymai">
    <w:name w:val="Revision"/>
    <w:hidden/>
    <w:uiPriority w:val="99"/>
    <w:semiHidden/>
    <w:rsid w:val="00053E65"/>
    <w:pPr>
      <w:spacing w:after="0" w:line="240" w:lineRule="auto"/>
    </w:pPr>
    <w:rPr>
      <w:lang w:val="et-EE"/>
    </w:rPr>
  </w:style>
  <w:style w:type="character" w:styleId="Komentaronuoroda">
    <w:name w:val="annotation reference"/>
    <w:basedOn w:val="Numatytasispastraiposriftas"/>
    <w:unhideWhenUsed/>
    <w:rsid w:val="006819E0"/>
    <w:rPr>
      <w:sz w:val="16"/>
      <w:szCs w:val="16"/>
    </w:rPr>
  </w:style>
  <w:style w:type="paragraph" w:styleId="Komentarotekstas">
    <w:name w:val="annotation text"/>
    <w:basedOn w:val="prastasis"/>
    <w:link w:val="KomentarotekstasDiagrama"/>
    <w:unhideWhenUsed/>
    <w:rsid w:val="006819E0"/>
    <w:pPr>
      <w:spacing w:line="240" w:lineRule="auto"/>
    </w:pPr>
    <w:rPr>
      <w:sz w:val="20"/>
      <w:szCs w:val="20"/>
    </w:rPr>
  </w:style>
  <w:style w:type="character" w:customStyle="1" w:styleId="KomentarotekstasDiagrama">
    <w:name w:val="Komentaro tekstas Diagrama"/>
    <w:basedOn w:val="Numatytasispastraiposriftas"/>
    <w:link w:val="Komentarotekstas"/>
    <w:rsid w:val="006819E0"/>
    <w:rPr>
      <w:sz w:val="20"/>
      <w:szCs w:val="20"/>
      <w:lang w:val="et-EE"/>
    </w:rPr>
  </w:style>
  <w:style w:type="paragraph" w:styleId="Komentarotema">
    <w:name w:val="annotation subject"/>
    <w:basedOn w:val="Komentarotekstas"/>
    <w:next w:val="Komentarotekstas"/>
    <w:link w:val="KomentarotemaDiagrama"/>
    <w:uiPriority w:val="99"/>
    <w:semiHidden/>
    <w:unhideWhenUsed/>
    <w:rsid w:val="006819E0"/>
    <w:rPr>
      <w:b/>
      <w:bCs/>
    </w:rPr>
  </w:style>
  <w:style w:type="character" w:customStyle="1" w:styleId="KomentarotemaDiagrama">
    <w:name w:val="Komentaro tema Diagrama"/>
    <w:basedOn w:val="KomentarotekstasDiagrama"/>
    <w:link w:val="Komentarotema"/>
    <w:uiPriority w:val="99"/>
    <w:semiHidden/>
    <w:rsid w:val="006819E0"/>
    <w:rPr>
      <w:b/>
      <w:bCs/>
      <w:sz w:val="20"/>
      <w:szCs w:val="20"/>
      <w:lang w:val="et-EE"/>
    </w:rPr>
  </w:style>
  <w:style w:type="paragraph" w:styleId="Pagrindinistekstas">
    <w:name w:val="Body Text"/>
    <w:basedOn w:val="prastasis"/>
    <w:link w:val="PagrindinistekstasDiagrama"/>
    <w:rsid w:val="00A664F6"/>
    <w:pPr>
      <w:spacing w:after="0" w:line="240" w:lineRule="auto"/>
      <w:jc w:val="both"/>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rsid w:val="00A664F6"/>
    <w:rPr>
      <w:rFonts w:ascii="Times New Roman" w:eastAsia="Times New Roman" w:hAnsi="Times New Roman" w:cs="Times New Roman"/>
      <w:sz w:val="24"/>
      <w:szCs w:val="20"/>
      <w:lang w:val="en-GB"/>
    </w:rPr>
  </w:style>
  <w:style w:type="paragraph" w:customStyle="1" w:styleId="BTEMEASMCA">
    <w:name w:val="BT EMEA_SMCA"/>
    <w:basedOn w:val="prastasis"/>
    <w:link w:val="BTEMEASMCAChar"/>
    <w:autoRedefine/>
    <w:rsid w:val="008C4B30"/>
    <w:pPr>
      <w:spacing w:after="0" w:line="240" w:lineRule="auto"/>
    </w:pPr>
    <w:rPr>
      <w:rFonts w:ascii="Times New Roman" w:eastAsia="Times New Roman" w:hAnsi="Times New Roman" w:cs="Times New Roman"/>
      <w:lang w:val="x-none"/>
    </w:rPr>
  </w:style>
  <w:style w:type="character" w:customStyle="1" w:styleId="BTEMEASMCAChar">
    <w:name w:val="BT EMEA_SMCA Char"/>
    <w:link w:val="BTEMEASMCA"/>
    <w:rsid w:val="008C4B30"/>
    <w:rPr>
      <w:rFonts w:ascii="Times New Roman" w:eastAsia="Times New Roman" w:hAnsi="Times New Roman"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292">
      <w:bodyDiv w:val="1"/>
      <w:marLeft w:val="0"/>
      <w:marRight w:val="0"/>
      <w:marTop w:val="0"/>
      <w:marBottom w:val="0"/>
      <w:divBdr>
        <w:top w:val="none" w:sz="0" w:space="0" w:color="auto"/>
        <w:left w:val="none" w:sz="0" w:space="0" w:color="auto"/>
        <w:bottom w:val="none" w:sz="0" w:space="0" w:color="auto"/>
        <w:right w:val="none" w:sz="0" w:space="0" w:color="auto"/>
      </w:divBdr>
    </w:div>
    <w:div w:id="413236788">
      <w:bodyDiv w:val="1"/>
      <w:marLeft w:val="0"/>
      <w:marRight w:val="0"/>
      <w:marTop w:val="0"/>
      <w:marBottom w:val="0"/>
      <w:divBdr>
        <w:top w:val="none" w:sz="0" w:space="0" w:color="auto"/>
        <w:left w:val="none" w:sz="0" w:space="0" w:color="auto"/>
        <w:bottom w:val="none" w:sz="0" w:space="0" w:color="auto"/>
        <w:right w:val="none" w:sz="0" w:space="0" w:color="auto"/>
      </w:divBdr>
    </w:div>
    <w:div w:id="437915960">
      <w:bodyDiv w:val="1"/>
      <w:marLeft w:val="0"/>
      <w:marRight w:val="0"/>
      <w:marTop w:val="0"/>
      <w:marBottom w:val="0"/>
      <w:divBdr>
        <w:top w:val="none" w:sz="0" w:space="0" w:color="auto"/>
        <w:left w:val="none" w:sz="0" w:space="0" w:color="auto"/>
        <w:bottom w:val="none" w:sz="0" w:space="0" w:color="auto"/>
        <w:right w:val="none" w:sz="0" w:space="0" w:color="auto"/>
      </w:divBdr>
    </w:div>
    <w:div w:id="519315466">
      <w:bodyDiv w:val="1"/>
      <w:marLeft w:val="0"/>
      <w:marRight w:val="0"/>
      <w:marTop w:val="0"/>
      <w:marBottom w:val="0"/>
      <w:divBdr>
        <w:top w:val="none" w:sz="0" w:space="0" w:color="auto"/>
        <w:left w:val="none" w:sz="0" w:space="0" w:color="auto"/>
        <w:bottom w:val="none" w:sz="0" w:space="0" w:color="auto"/>
        <w:right w:val="none" w:sz="0" w:space="0" w:color="auto"/>
      </w:divBdr>
    </w:div>
    <w:div w:id="958142966">
      <w:bodyDiv w:val="1"/>
      <w:marLeft w:val="0"/>
      <w:marRight w:val="0"/>
      <w:marTop w:val="0"/>
      <w:marBottom w:val="0"/>
      <w:divBdr>
        <w:top w:val="none" w:sz="0" w:space="0" w:color="auto"/>
        <w:left w:val="none" w:sz="0" w:space="0" w:color="auto"/>
        <w:bottom w:val="none" w:sz="0" w:space="0" w:color="auto"/>
        <w:right w:val="none" w:sz="0" w:space="0" w:color="auto"/>
      </w:divBdr>
    </w:div>
    <w:div w:id="1077244818">
      <w:bodyDiv w:val="1"/>
      <w:marLeft w:val="0"/>
      <w:marRight w:val="0"/>
      <w:marTop w:val="0"/>
      <w:marBottom w:val="0"/>
      <w:divBdr>
        <w:top w:val="none" w:sz="0" w:space="0" w:color="auto"/>
        <w:left w:val="none" w:sz="0" w:space="0" w:color="auto"/>
        <w:bottom w:val="none" w:sz="0" w:space="0" w:color="auto"/>
        <w:right w:val="none" w:sz="0" w:space="0" w:color="auto"/>
      </w:divBdr>
    </w:div>
    <w:div w:id="1095127037">
      <w:bodyDiv w:val="1"/>
      <w:marLeft w:val="0"/>
      <w:marRight w:val="0"/>
      <w:marTop w:val="0"/>
      <w:marBottom w:val="0"/>
      <w:divBdr>
        <w:top w:val="none" w:sz="0" w:space="0" w:color="auto"/>
        <w:left w:val="none" w:sz="0" w:space="0" w:color="auto"/>
        <w:bottom w:val="none" w:sz="0" w:space="0" w:color="auto"/>
        <w:right w:val="none" w:sz="0" w:space="0" w:color="auto"/>
      </w:divBdr>
    </w:div>
    <w:div w:id="1202127540">
      <w:bodyDiv w:val="1"/>
      <w:marLeft w:val="0"/>
      <w:marRight w:val="0"/>
      <w:marTop w:val="0"/>
      <w:marBottom w:val="0"/>
      <w:divBdr>
        <w:top w:val="none" w:sz="0" w:space="0" w:color="auto"/>
        <w:left w:val="none" w:sz="0" w:space="0" w:color="auto"/>
        <w:bottom w:val="none" w:sz="0" w:space="0" w:color="auto"/>
        <w:right w:val="none" w:sz="0" w:space="0" w:color="auto"/>
      </w:divBdr>
    </w:div>
    <w:div w:id="13502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F69E9-82C5-470B-9A3B-553E344322DF}">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cb0b4dfd-1452-42df-bcc2-835b32a0f636"/>
    <ds:schemaRef ds:uri="8c54d1d4-8a50-4b16-b050-2289fc7c4d80"/>
    <ds:schemaRef ds:uri="http://www.w3.org/XML/1998/namespace"/>
  </ds:schemaRefs>
</ds:datastoreItem>
</file>

<file path=customXml/itemProps2.xml><?xml version="1.0" encoding="utf-8"?>
<ds:datastoreItem xmlns:ds="http://schemas.openxmlformats.org/officeDocument/2006/customXml" ds:itemID="{23CC6184-5874-4FC5-A472-24B11FBF1D79}">
  <ds:schemaRefs>
    <ds:schemaRef ds:uri="http://schemas.microsoft.com/sharepoint/v3/contenttype/forms"/>
  </ds:schemaRefs>
</ds:datastoreItem>
</file>

<file path=customXml/itemProps3.xml><?xml version="1.0" encoding="utf-8"?>
<ds:datastoreItem xmlns:ds="http://schemas.openxmlformats.org/officeDocument/2006/customXml" ds:itemID="{DC936874-694C-44B4-A510-8BADD0F19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C0871-00E4-4620-AB1A-017F8289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19907</Words>
  <Characters>11348</Characters>
  <Application>Microsoft Office Word</Application>
  <DocSecurity>4</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2</cp:revision>
  <dcterms:created xsi:type="dcterms:W3CDTF">2025-06-02T07:34:00Z</dcterms:created>
  <dcterms:modified xsi:type="dcterms:W3CDTF">2025-06-02T07:34:00Z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