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63F" w:rsidRPr="00354D60" w:rsidRDefault="00AB363F" w:rsidP="00AB363F">
      <w:pPr>
        <w:jc w:val="center"/>
        <w:outlineLvl w:val="0"/>
        <w:rPr>
          <w:b/>
          <w:noProof/>
          <w:sz w:val="22"/>
          <w:szCs w:val="22"/>
        </w:rPr>
      </w:pPr>
      <w:r w:rsidRPr="00354D60">
        <w:rPr>
          <w:b/>
          <w:noProof/>
          <w:sz w:val="22"/>
          <w:szCs w:val="22"/>
        </w:rPr>
        <w:t xml:space="preserve">Pakuotės lapelis: informacija </w:t>
      </w:r>
      <w:r>
        <w:rPr>
          <w:b/>
          <w:noProof/>
          <w:sz w:val="22"/>
          <w:szCs w:val="22"/>
        </w:rPr>
        <w:t>pacientui</w:t>
      </w:r>
    </w:p>
    <w:p w:rsidR="00AB363F" w:rsidRPr="00354D60" w:rsidRDefault="00AB363F" w:rsidP="00AB363F">
      <w:pPr>
        <w:jc w:val="center"/>
        <w:outlineLvl w:val="0"/>
        <w:rPr>
          <w:b/>
          <w:noProof/>
          <w:sz w:val="22"/>
          <w:szCs w:val="22"/>
        </w:rPr>
      </w:pPr>
    </w:p>
    <w:p w:rsidR="00AB363F" w:rsidRPr="00354D60" w:rsidRDefault="00AB363F" w:rsidP="00AB363F">
      <w:pPr>
        <w:numPr>
          <w:ilvl w:val="12"/>
          <w:numId w:val="0"/>
        </w:numPr>
        <w:jc w:val="center"/>
        <w:rPr>
          <w:b/>
          <w:noProof/>
          <w:sz w:val="22"/>
          <w:szCs w:val="22"/>
        </w:rPr>
      </w:pPr>
      <w:r w:rsidRPr="00354D60">
        <w:rPr>
          <w:b/>
          <w:noProof/>
          <w:sz w:val="22"/>
          <w:szCs w:val="22"/>
        </w:rPr>
        <w:t>Epirubicin EBEWE 2 mg/ml injekcinis</w:t>
      </w:r>
      <w:r>
        <w:rPr>
          <w:b/>
          <w:noProof/>
          <w:sz w:val="22"/>
          <w:szCs w:val="22"/>
        </w:rPr>
        <w:t xml:space="preserve"> ar </w:t>
      </w:r>
      <w:r w:rsidRPr="00354D60">
        <w:rPr>
          <w:b/>
          <w:noProof/>
          <w:sz w:val="22"/>
          <w:szCs w:val="22"/>
        </w:rPr>
        <w:t>infuzinis tirpalas</w:t>
      </w:r>
    </w:p>
    <w:p w:rsidR="00AB363F" w:rsidRPr="00354D60" w:rsidRDefault="00AB363F" w:rsidP="00AB363F">
      <w:pPr>
        <w:numPr>
          <w:ilvl w:val="12"/>
          <w:numId w:val="0"/>
        </w:numPr>
        <w:jc w:val="center"/>
        <w:rPr>
          <w:noProof/>
          <w:sz w:val="22"/>
          <w:szCs w:val="22"/>
        </w:rPr>
      </w:pPr>
      <w:r w:rsidRPr="00354D60">
        <w:rPr>
          <w:noProof/>
          <w:sz w:val="22"/>
          <w:szCs w:val="22"/>
        </w:rPr>
        <w:t>Epirubicino hidrochloridas</w:t>
      </w:r>
    </w:p>
    <w:p w:rsidR="00AB363F" w:rsidRPr="00354D60" w:rsidRDefault="00AB363F" w:rsidP="00AB363F">
      <w:pPr>
        <w:jc w:val="center"/>
        <w:outlineLvl w:val="0"/>
        <w:rPr>
          <w:b/>
          <w:noProof/>
          <w:sz w:val="22"/>
          <w:szCs w:val="22"/>
        </w:rPr>
      </w:pPr>
    </w:p>
    <w:p w:rsidR="00AB363F" w:rsidRPr="00354D60" w:rsidRDefault="00AB363F" w:rsidP="00AB363F">
      <w:pPr>
        <w:rPr>
          <w:b/>
          <w:noProof/>
          <w:sz w:val="22"/>
          <w:szCs w:val="22"/>
        </w:rPr>
      </w:pPr>
      <w:r w:rsidRPr="00354D60">
        <w:rPr>
          <w:b/>
          <w:noProof/>
          <w:sz w:val="22"/>
          <w:szCs w:val="22"/>
        </w:rPr>
        <w:t>Atidžiai perskaitykite visą šį lapelį, prieš pradėdami vartoti vaistą,</w:t>
      </w:r>
      <w:r w:rsidRPr="00354D60">
        <w:rPr>
          <w:sz w:val="22"/>
          <w:szCs w:val="22"/>
        </w:rPr>
        <w:t xml:space="preserve"> </w:t>
      </w:r>
      <w:r w:rsidRPr="00354D60">
        <w:rPr>
          <w:b/>
          <w:noProof/>
          <w:sz w:val="22"/>
          <w:szCs w:val="22"/>
        </w:rPr>
        <w:t>nes jame pateikiama Jums svarbi informacija.</w:t>
      </w:r>
    </w:p>
    <w:p w:rsidR="00AB363F" w:rsidRPr="00354D60" w:rsidRDefault="00AB363F" w:rsidP="00AB363F">
      <w:pPr>
        <w:pStyle w:val="BT-EMEASMCA"/>
        <w:tabs>
          <w:tab w:val="clear" w:pos="720"/>
          <w:tab w:val="clear" w:pos="810"/>
        </w:tabs>
        <w:ind w:left="567" w:hanging="567"/>
      </w:pPr>
      <w:r w:rsidRPr="00354D60">
        <w:t>Neišmeskite šio lapelio, nes vėl gali prireikti jį perskaityti.</w:t>
      </w:r>
    </w:p>
    <w:p w:rsidR="00AB363F" w:rsidRPr="00354D60" w:rsidRDefault="00AB363F" w:rsidP="00AB363F">
      <w:pPr>
        <w:pStyle w:val="BT-EMEASMCA"/>
        <w:tabs>
          <w:tab w:val="clear" w:pos="720"/>
          <w:tab w:val="clear" w:pos="810"/>
        </w:tabs>
        <w:ind w:left="567" w:hanging="567"/>
      </w:pPr>
      <w:r w:rsidRPr="00354D60">
        <w:t>Jeigu kiltų daugiau klausimų, kreipkitės į gydytoją arba vaistininką.</w:t>
      </w:r>
    </w:p>
    <w:p w:rsidR="00AB363F" w:rsidRPr="00354D60" w:rsidRDefault="00AB363F" w:rsidP="00AB363F">
      <w:pPr>
        <w:pStyle w:val="BT-EMEASMCA"/>
        <w:numPr>
          <w:ilvl w:val="0"/>
          <w:numId w:val="8"/>
        </w:numPr>
        <w:tabs>
          <w:tab w:val="clear" w:pos="810"/>
        </w:tabs>
        <w:ind w:left="567" w:hanging="567"/>
      </w:pPr>
      <w:r w:rsidRPr="00354D60">
        <w:t>Šis vaistas skirtas tik Jums, todėl kitiems žmonėms jo duoti negalima. Vaistas gali jiems pakenkti (net tiems, kurių ligos požymiai yra tokie patys kaip Jūsų).</w:t>
      </w:r>
    </w:p>
    <w:p w:rsidR="00AB363F" w:rsidRPr="00354D60" w:rsidRDefault="00AB363F" w:rsidP="00AB363F">
      <w:pPr>
        <w:pStyle w:val="BT-EMEASMCA"/>
        <w:tabs>
          <w:tab w:val="clear" w:pos="720"/>
          <w:tab w:val="clear" w:pos="810"/>
        </w:tabs>
        <w:ind w:left="567" w:hanging="567"/>
      </w:pPr>
      <w:r w:rsidRPr="00354D60">
        <w:t>Jeigu pasireiškė šalutinis poveikis (net jeigu jis šiame lapelyje nenurodytas), kreipkitės į gydytoją arba vaistininką. Žr. 4 skyrių.</w:t>
      </w:r>
    </w:p>
    <w:p w:rsidR="00AB363F" w:rsidRPr="00354D60" w:rsidRDefault="00AB363F" w:rsidP="00AB363F">
      <w:pPr>
        <w:pStyle w:val="BT-EMEASMCA"/>
        <w:numPr>
          <w:ilvl w:val="0"/>
          <w:numId w:val="0"/>
        </w:numPr>
        <w:ind w:left="357"/>
      </w:pPr>
    </w:p>
    <w:p w:rsidR="00AB363F" w:rsidRDefault="00AB363F" w:rsidP="00AB363F">
      <w:pPr>
        <w:ind w:left="567" w:hanging="567"/>
        <w:rPr>
          <w:b/>
          <w:noProof/>
          <w:sz w:val="22"/>
          <w:szCs w:val="22"/>
        </w:rPr>
      </w:pPr>
      <w:r w:rsidRPr="00354D60">
        <w:rPr>
          <w:b/>
          <w:noProof/>
          <w:sz w:val="22"/>
          <w:szCs w:val="22"/>
        </w:rPr>
        <w:t>Apie ką rašoma šiame lapelyje?</w:t>
      </w:r>
    </w:p>
    <w:p w:rsidR="00AB363F" w:rsidRPr="00354D60" w:rsidRDefault="00AB363F" w:rsidP="00AB363F">
      <w:pPr>
        <w:ind w:left="567" w:hanging="567"/>
        <w:rPr>
          <w:b/>
          <w:noProof/>
          <w:sz w:val="22"/>
          <w:szCs w:val="22"/>
        </w:rPr>
      </w:pPr>
    </w:p>
    <w:p w:rsidR="00AB363F" w:rsidRPr="00354D60" w:rsidRDefault="00AB363F" w:rsidP="00AB363F">
      <w:pPr>
        <w:numPr>
          <w:ilvl w:val="12"/>
          <w:numId w:val="0"/>
        </w:numPr>
        <w:tabs>
          <w:tab w:val="left" w:pos="567"/>
        </w:tabs>
        <w:rPr>
          <w:noProof/>
          <w:sz w:val="22"/>
          <w:szCs w:val="22"/>
        </w:rPr>
      </w:pPr>
      <w:r w:rsidRPr="00354D60">
        <w:rPr>
          <w:noProof/>
          <w:sz w:val="22"/>
          <w:szCs w:val="22"/>
        </w:rPr>
        <w:t>1.</w:t>
      </w:r>
      <w:r w:rsidRPr="00354D60">
        <w:rPr>
          <w:noProof/>
          <w:sz w:val="22"/>
          <w:szCs w:val="22"/>
        </w:rPr>
        <w:tab/>
        <w:t>Kas yra Epirubicin EBEWE ir kam jis vartojamas</w:t>
      </w:r>
    </w:p>
    <w:p w:rsidR="00AB363F" w:rsidRPr="00354D60" w:rsidRDefault="00AB363F" w:rsidP="00AB363F">
      <w:pPr>
        <w:ind w:left="567" w:hanging="567"/>
        <w:rPr>
          <w:noProof/>
          <w:sz w:val="22"/>
          <w:szCs w:val="22"/>
        </w:rPr>
      </w:pPr>
      <w:r w:rsidRPr="00354D60">
        <w:rPr>
          <w:noProof/>
          <w:sz w:val="22"/>
          <w:szCs w:val="22"/>
        </w:rPr>
        <w:t>2.</w:t>
      </w:r>
      <w:r w:rsidRPr="00354D60">
        <w:rPr>
          <w:noProof/>
          <w:sz w:val="22"/>
          <w:szCs w:val="22"/>
        </w:rPr>
        <w:tab/>
        <w:t>Kas žinotina prieš vartojant Epirubicin EBEWE</w:t>
      </w:r>
    </w:p>
    <w:p w:rsidR="00AB363F" w:rsidRPr="00354D60" w:rsidRDefault="00AB363F" w:rsidP="00AB363F">
      <w:pPr>
        <w:ind w:left="567" w:hanging="567"/>
        <w:rPr>
          <w:noProof/>
          <w:sz w:val="22"/>
          <w:szCs w:val="22"/>
        </w:rPr>
      </w:pPr>
      <w:r w:rsidRPr="00354D60">
        <w:rPr>
          <w:noProof/>
          <w:sz w:val="22"/>
          <w:szCs w:val="22"/>
        </w:rPr>
        <w:t>3.</w:t>
      </w:r>
      <w:r w:rsidRPr="00354D60">
        <w:rPr>
          <w:noProof/>
          <w:sz w:val="22"/>
          <w:szCs w:val="22"/>
        </w:rPr>
        <w:tab/>
        <w:t>Kaip vartoti Epirubicin EBEWE</w:t>
      </w:r>
    </w:p>
    <w:p w:rsidR="00AB363F" w:rsidRPr="00354D60" w:rsidRDefault="00AB363F" w:rsidP="00AB363F">
      <w:pPr>
        <w:ind w:left="567" w:hanging="567"/>
        <w:rPr>
          <w:noProof/>
          <w:sz w:val="22"/>
          <w:szCs w:val="22"/>
        </w:rPr>
      </w:pPr>
      <w:r w:rsidRPr="00354D60">
        <w:rPr>
          <w:noProof/>
          <w:sz w:val="22"/>
          <w:szCs w:val="22"/>
        </w:rPr>
        <w:t>4.</w:t>
      </w:r>
      <w:r w:rsidRPr="00354D60">
        <w:rPr>
          <w:noProof/>
          <w:sz w:val="22"/>
          <w:szCs w:val="22"/>
        </w:rPr>
        <w:tab/>
        <w:t>Galimas šalutinis poveikis</w:t>
      </w:r>
    </w:p>
    <w:p w:rsidR="00AB363F" w:rsidRPr="00354D60" w:rsidRDefault="00AB363F" w:rsidP="00AB363F">
      <w:pPr>
        <w:ind w:left="567" w:hanging="567"/>
        <w:rPr>
          <w:noProof/>
          <w:sz w:val="22"/>
          <w:szCs w:val="22"/>
        </w:rPr>
      </w:pPr>
      <w:r w:rsidRPr="00354D60">
        <w:rPr>
          <w:noProof/>
          <w:sz w:val="22"/>
          <w:szCs w:val="22"/>
        </w:rPr>
        <w:t>5.</w:t>
      </w:r>
      <w:r w:rsidRPr="00354D60">
        <w:rPr>
          <w:noProof/>
          <w:sz w:val="22"/>
          <w:szCs w:val="22"/>
        </w:rPr>
        <w:tab/>
        <w:t>Kaip laikyti Epirubicin EBEWE</w:t>
      </w:r>
    </w:p>
    <w:p w:rsidR="00AB363F" w:rsidRPr="00354D60" w:rsidRDefault="00AB363F" w:rsidP="00AB363F">
      <w:pPr>
        <w:ind w:left="567" w:hanging="567"/>
        <w:rPr>
          <w:noProof/>
          <w:sz w:val="22"/>
          <w:szCs w:val="22"/>
        </w:rPr>
      </w:pPr>
      <w:r w:rsidRPr="00354D60">
        <w:rPr>
          <w:noProof/>
          <w:sz w:val="22"/>
          <w:szCs w:val="22"/>
        </w:rPr>
        <w:t>6.</w:t>
      </w:r>
      <w:r w:rsidRPr="00354D60">
        <w:rPr>
          <w:noProof/>
          <w:sz w:val="22"/>
          <w:szCs w:val="22"/>
        </w:rPr>
        <w:tab/>
        <w:t>Pakuotės turinys ir kita informacija</w:t>
      </w:r>
    </w:p>
    <w:p w:rsidR="00AB363F" w:rsidRPr="00354D60" w:rsidRDefault="00AB363F" w:rsidP="00AB363F">
      <w:pPr>
        <w:numPr>
          <w:ilvl w:val="12"/>
          <w:numId w:val="0"/>
        </w:numPr>
        <w:ind w:left="567" w:hanging="567"/>
        <w:outlineLvl w:val="0"/>
        <w:rPr>
          <w:b/>
          <w:noProof/>
          <w:sz w:val="22"/>
          <w:szCs w:val="22"/>
        </w:rPr>
      </w:pPr>
    </w:p>
    <w:p w:rsidR="00AB363F" w:rsidRPr="00354D60" w:rsidRDefault="00AB363F" w:rsidP="00AB363F">
      <w:pPr>
        <w:numPr>
          <w:ilvl w:val="12"/>
          <w:numId w:val="0"/>
        </w:numPr>
        <w:ind w:left="567" w:hanging="567"/>
        <w:outlineLvl w:val="0"/>
        <w:rPr>
          <w:b/>
          <w:noProof/>
          <w:sz w:val="22"/>
          <w:szCs w:val="22"/>
        </w:rPr>
      </w:pPr>
    </w:p>
    <w:p w:rsidR="00AB363F" w:rsidRPr="00354D60" w:rsidRDefault="00AB363F" w:rsidP="00AB363F">
      <w:pPr>
        <w:numPr>
          <w:ilvl w:val="12"/>
          <w:numId w:val="0"/>
        </w:numPr>
        <w:ind w:left="567" w:hanging="567"/>
        <w:outlineLvl w:val="0"/>
        <w:rPr>
          <w:b/>
          <w:caps/>
          <w:noProof/>
          <w:sz w:val="22"/>
          <w:szCs w:val="22"/>
        </w:rPr>
      </w:pPr>
      <w:r w:rsidRPr="00354D60">
        <w:rPr>
          <w:b/>
          <w:noProof/>
          <w:sz w:val="22"/>
          <w:szCs w:val="22"/>
        </w:rPr>
        <w:t>1.</w:t>
      </w:r>
      <w:r w:rsidRPr="00354D60">
        <w:rPr>
          <w:b/>
          <w:noProof/>
          <w:sz w:val="22"/>
          <w:szCs w:val="22"/>
        </w:rPr>
        <w:tab/>
        <w:t>Kas yra Epirubicin EBEWE ir kam jis vartojamas</w:t>
      </w:r>
    </w:p>
    <w:p w:rsidR="00AB363F" w:rsidRPr="00354D60" w:rsidRDefault="00AB363F" w:rsidP="00AB363F">
      <w:pPr>
        <w:tabs>
          <w:tab w:val="left" w:pos="0"/>
        </w:tabs>
        <w:rPr>
          <w:noProof/>
          <w:sz w:val="22"/>
          <w:szCs w:val="22"/>
        </w:rPr>
      </w:pPr>
    </w:p>
    <w:p w:rsidR="00AB363F" w:rsidRPr="00354D60" w:rsidRDefault="00AB363F" w:rsidP="00AB363F">
      <w:pPr>
        <w:tabs>
          <w:tab w:val="left" w:pos="0"/>
        </w:tabs>
        <w:rPr>
          <w:noProof/>
          <w:sz w:val="22"/>
          <w:szCs w:val="22"/>
        </w:rPr>
      </w:pPr>
      <w:r w:rsidRPr="00354D60">
        <w:rPr>
          <w:noProof/>
          <w:sz w:val="22"/>
          <w:szCs w:val="22"/>
        </w:rPr>
        <w:t>Epirubicin EBEWE injekcinis</w:t>
      </w:r>
      <w:r>
        <w:rPr>
          <w:noProof/>
          <w:sz w:val="22"/>
          <w:szCs w:val="22"/>
        </w:rPr>
        <w:t xml:space="preserve"> ar </w:t>
      </w:r>
      <w:r w:rsidRPr="00354D60">
        <w:rPr>
          <w:noProof/>
          <w:sz w:val="22"/>
          <w:szCs w:val="22"/>
        </w:rPr>
        <w:t xml:space="preserve">infuzinis tirpalas yra vaistas nuo vėžio. Gydymas tokiais </w:t>
      </w:r>
      <w:r>
        <w:rPr>
          <w:noProof/>
          <w:sz w:val="22"/>
          <w:szCs w:val="22"/>
        </w:rPr>
        <w:t>vaistais</w:t>
      </w:r>
      <w:r w:rsidRPr="00354D60">
        <w:rPr>
          <w:noProof/>
          <w:sz w:val="22"/>
          <w:szCs w:val="22"/>
        </w:rPr>
        <w:t xml:space="preserve"> vadinamas vėžio chemoterapija.</w:t>
      </w:r>
    </w:p>
    <w:p w:rsidR="00AB363F" w:rsidRPr="00354D60" w:rsidRDefault="00AB363F" w:rsidP="00AB363F">
      <w:pPr>
        <w:tabs>
          <w:tab w:val="left" w:pos="0"/>
        </w:tabs>
        <w:rPr>
          <w:noProof/>
          <w:sz w:val="22"/>
          <w:szCs w:val="22"/>
        </w:rPr>
      </w:pPr>
    </w:p>
    <w:p w:rsidR="00AB363F" w:rsidRPr="00354D60" w:rsidRDefault="00AB363F" w:rsidP="00AB363F">
      <w:pPr>
        <w:tabs>
          <w:tab w:val="left" w:pos="0"/>
        </w:tabs>
        <w:rPr>
          <w:noProof/>
          <w:sz w:val="22"/>
          <w:szCs w:val="22"/>
        </w:rPr>
      </w:pPr>
      <w:r w:rsidRPr="00354D60">
        <w:rPr>
          <w:noProof/>
          <w:sz w:val="22"/>
          <w:szCs w:val="22"/>
        </w:rPr>
        <w:t>Vaistu gydomas:</w:t>
      </w:r>
    </w:p>
    <w:p w:rsidR="00AB363F" w:rsidRPr="00354D60" w:rsidRDefault="00AB363F" w:rsidP="00AB363F">
      <w:pPr>
        <w:ind w:left="567" w:hanging="567"/>
        <w:rPr>
          <w:noProof/>
          <w:sz w:val="22"/>
          <w:szCs w:val="22"/>
        </w:rPr>
      </w:pPr>
      <w:r w:rsidRPr="00354D60">
        <w:rPr>
          <w:noProof/>
          <w:sz w:val="22"/>
          <w:szCs w:val="22"/>
        </w:rPr>
        <w:sym w:font="Symbol" w:char="F0B7"/>
      </w:r>
      <w:r w:rsidRPr="00354D60">
        <w:rPr>
          <w:noProof/>
          <w:sz w:val="22"/>
          <w:szCs w:val="22"/>
        </w:rPr>
        <w:tab/>
        <w:t>krūties vėžys</w:t>
      </w:r>
      <w:r>
        <w:rPr>
          <w:noProof/>
          <w:sz w:val="22"/>
          <w:szCs w:val="22"/>
        </w:rPr>
        <w:t>;</w:t>
      </w:r>
    </w:p>
    <w:p w:rsidR="00AB363F" w:rsidRPr="00354D60" w:rsidRDefault="00AB363F" w:rsidP="00AB363F">
      <w:pPr>
        <w:ind w:left="567" w:hanging="567"/>
        <w:rPr>
          <w:noProof/>
          <w:sz w:val="22"/>
          <w:szCs w:val="22"/>
        </w:rPr>
      </w:pPr>
      <w:r w:rsidRPr="00354D60">
        <w:rPr>
          <w:noProof/>
          <w:sz w:val="22"/>
          <w:szCs w:val="22"/>
        </w:rPr>
        <w:sym w:font="Symbol" w:char="F0B7"/>
      </w:r>
      <w:r w:rsidRPr="00354D60">
        <w:rPr>
          <w:noProof/>
          <w:sz w:val="22"/>
          <w:szCs w:val="22"/>
        </w:rPr>
        <w:tab/>
        <w:t>progresavęs kiaušidžių vėžys</w:t>
      </w:r>
      <w:r>
        <w:rPr>
          <w:noProof/>
          <w:sz w:val="22"/>
          <w:szCs w:val="22"/>
        </w:rPr>
        <w:t>;</w:t>
      </w:r>
    </w:p>
    <w:p w:rsidR="00AB363F" w:rsidRPr="00354D60" w:rsidRDefault="00AB363F" w:rsidP="00AB363F">
      <w:pPr>
        <w:ind w:left="567" w:hanging="567"/>
        <w:rPr>
          <w:noProof/>
          <w:sz w:val="22"/>
          <w:szCs w:val="22"/>
        </w:rPr>
      </w:pPr>
      <w:r w:rsidRPr="00354D60">
        <w:rPr>
          <w:noProof/>
          <w:sz w:val="22"/>
          <w:szCs w:val="22"/>
        </w:rPr>
        <w:sym w:font="Symbol" w:char="F0B7"/>
      </w:r>
      <w:r w:rsidRPr="00354D60">
        <w:rPr>
          <w:noProof/>
          <w:sz w:val="22"/>
          <w:szCs w:val="22"/>
        </w:rPr>
        <w:tab/>
        <w:t>skrandžio vėžys</w:t>
      </w:r>
      <w:r>
        <w:rPr>
          <w:noProof/>
          <w:sz w:val="22"/>
          <w:szCs w:val="22"/>
        </w:rPr>
        <w:t>;</w:t>
      </w:r>
    </w:p>
    <w:p w:rsidR="00AB363F" w:rsidRPr="00354D60" w:rsidRDefault="00AB363F" w:rsidP="00AB363F">
      <w:pPr>
        <w:ind w:left="567" w:hanging="567"/>
        <w:rPr>
          <w:noProof/>
          <w:sz w:val="22"/>
          <w:szCs w:val="22"/>
        </w:rPr>
      </w:pPr>
      <w:r w:rsidRPr="00354D60">
        <w:rPr>
          <w:noProof/>
          <w:sz w:val="22"/>
          <w:szCs w:val="22"/>
        </w:rPr>
        <w:sym w:font="Symbol" w:char="F0B7"/>
      </w:r>
      <w:r w:rsidRPr="00354D60">
        <w:rPr>
          <w:noProof/>
          <w:sz w:val="22"/>
          <w:szCs w:val="22"/>
        </w:rPr>
        <w:tab/>
        <w:t>smulkialąstelinis plaučių vėžys.</w:t>
      </w:r>
    </w:p>
    <w:p w:rsidR="00AB363F" w:rsidRPr="00354D60" w:rsidRDefault="00AB363F" w:rsidP="00AB363F">
      <w:pPr>
        <w:tabs>
          <w:tab w:val="left" w:pos="0"/>
        </w:tabs>
        <w:rPr>
          <w:noProof/>
          <w:sz w:val="22"/>
          <w:szCs w:val="22"/>
        </w:rPr>
      </w:pPr>
    </w:p>
    <w:p w:rsidR="00AB363F" w:rsidRPr="00354D60" w:rsidRDefault="00AB363F" w:rsidP="00AB363F">
      <w:pPr>
        <w:tabs>
          <w:tab w:val="left" w:pos="567"/>
          <w:tab w:val="left" w:pos="720"/>
        </w:tabs>
        <w:rPr>
          <w:sz w:val="22"/>
          <w:szCs w:val="22"/>
        </w:rPr>
      </w:pPr>
      <w:r w:rsidRPr="00354D60">
        <w:rPr>
          <w:noProof/>
          <w:sz w:val="22"/>
          <w:szCs w:val="22"/>
        </w:rPr>
        <w:t>Be to, į</w:t>
      </w:r>
      <w:r w:rsidRPr="00354D60">
        <w:rPr>
          <w:sz w:val="22"/>
          <w:szCs w:val="22"/>
        </w:rPr>
        <w:t>rodyta, kad toliau išvardytais atvejais vaisto galima vartoti į šlapimo pūslę:</w:t>
      </w:r>
    </w:p>
    <w:p w:rsidR="00AB363F" w:rsidRPr="00354D60" w:rsidRDefault="00AB363F" w:rsidP="00AB363F">
      <w:pPr>
        <w:tabs>
          <w:tab w:val="left" w:pos="567"/>
          <w:tab w:val="left" w:pos="720"/>
        </w:tabs>
        <w:rPr>
          <w:sz w:val="22"/>
          <w:szCs w:val="22"/>
        </w:rPr>
      </w:pPr>
      <w:r w:rsidRPr="00354D60">
        <w:rPr>
          <w:sz w:val="22"/>
          <w:szCs w:val="22"/>
        </w:rPr>
        <w:sym w:font="Symbol" w:char="F0B7"/>
      </w:r>
      <w:r w:rsidRPr="00354D60">
        <w:rPr>
          <w:sz w:val="22"/>
          <w:szCs w:val="22"/>
        </w:rPr>
        <w:tab/>
      </w:r>
      <w:proofErr w:type="spellStart"/>
      <w:r w:rsidRPr="00354D60">
        <w:rPr>
          <w:sz w:val="22"/>
          <w:szCs w:val="22"/>
        </w:rPr>
        <w:t>spenelinės</w:t>
      </w:r>
      <w:proofErr w:type="spellEnd"/>
      <w:r w:rsidRPr="00354D60">
        <w:rPr>
          <w:sz w:val="22"/>
          <w:szCs w:val="22"/>
        </w:rPr>
        <w:t xml:space="preserve"> pereinamųjų šlapimo pūslės ląstelių </w:t>
      </w:r>
      <w:proofErr w:type="spellStart"/>
      <w:r w:rsidRPr="00354D60">
        <w:rPr>
          <w:sz w:val="22"/>
          <w:szCs w:val="22"/>
        </w:rPr>
        <w:t>karcinomos</w:t>
      </w:r>
      <w:proofErr w:type="spellEnd"/>
      <w:r w:rsidRPr="00354D60">
        <w:rPr>
          <w:sz w:val="22"/>
          <w:szCs w:val="22"/>
        </w:rPr>
        <w:t xml:space="preserve"> gydymui;</w:t>
      </w:r>
    </w:p>
    <w:p w:rsidR="00AB363F" w:rsidRPr="00354D60" w:rsidRDefault="00AB363F" w:rsidP="00AB363F">
      <w:pPr>
        <w:tabs>
          <w:tab w:val="left" w:pos="567"/>
          <w:tab w:val="left" w:pos="720"/>
        </w:tabs>
        <w:rPr>
          <w:i/>
          <w:sz w:val="22"/>
          <w:szCs w:val="22"/>
        </w:rPr>
      </w:pPr>
      <w:r w:rsidRPr="00354D60">
        <w:rPr>
          <w:sz w:val="22"/>
          <w:szCs w:val="22"/>
        </w:rPr>
        <w:sym w:font="Symbol" w:char="F0B7"/>
      </w:r>
      <w:r w:rsidRPr="00354D60">
        <w:rPr>
          <w:sz w:val="22"/>
          <w:szCs w:val="22"/>
        </w:rPr>
        <w:tab/>
        <w:t xml:space="preserve">šlapimo pūslės </w:t>
      </w:r>
      <w:proofErr w:type="spellStart"/>
      <w:r w:rsidRPr="00354D60">
        <w:rPr>
          <w:sz w:val="22"/>
          <w:szCs w:val="22"/>
        </w:rPr>
        <w:t>karcinomos</w:t>
      </w:r>
      <w:proofErr w:type="spellEnd"/>
      <w:r w:rsidRPr="00354D60">
        <w:rPr>
          <w:sz w:val="22"/>
          <w:szCs w:val="22"/>
        </w:rPr>
        <w:t xml:space="preserve"> </w:t>
      </w:r>
      <w:proofErr w:type="spellStart"/>
      <w:r w:rsidRPr="00354D60">
        <w:rPr>
          <w:i/>
          <w:sz w:val="22"/>
          <w:szCs w:val="22"/>
        </w:rPr>
        <w:t>in</w:t>
      </w:r>
      <w:proofErr w:type="spellEnd"/>
      <w:r w:rsidRPr="00354D60">
        <w:rPr>
          <w:i/>
          <w:sz w:val="22"/>
          <w:szCs w:val="22"/>
        </w:rPr>
        <w:t xml:space="preserve"> </w:t>
      </w:r>
      <w:proofErr w:type="spellStart"/>
      <w:r w:rsidRPr="00354D60">
        <w:rPr>
          <w:i/>
          <w:sz w:val="22"/>
          <w:szCs w:val="22"/>
        </w:rPr>
        <w:t>situ</w:t>
      </w:r>
      <w:proofErr w:type="spellEnd"/>
      <w:r w:rsidRPr="00354D60">
        <w:rPr>
          <w:i/>
          <w:sz w:val="22"/>
          <w:szCs w:val="22"/>
        </w:rPr>
        <w:t xml:space="preserve"> </w:t>
      </w:r>
      <w:r w:rsidRPr="00354D60">
        <w:rPr>
          <w:sz w:val="22"/>
          <w:szCs w:val="22"/>
        </w:rPr>
        <w:t>gydymui</w:t>
      </w:r>
      <w:r w:rsidRPr="001858A4">
        <w:rPr>
          <w:sz w:val="22"/>
          <w:szCs w:val="22"/>
        </w:rPr>
        <w:t>;</w:t>
      </w:r>
    </w:p>
    <w:p w:rsidR="00AB363F" w:rsidRPr="00354D60" w:rsidRDefault="00AB363F" w:rsidP="00AB363F">
      <w:pPr>
        <w:tabs>
          <w:tab w:val="left" w:pos="567"/>
          <w:tab w:val="left" w:pos="720"/>
        </w:tabs>
        <w:ind w:left="567" w:hanging="567"/>
        <w:rPr>
          <w:b/>
          <w:sz w:val="22"/>
          <w:szCs w:val="22"/>
        </w:rPr>
      </w:pPr>
      <w:r w:rsidRPr="00354D60">
        <w:rPr>
          <w:sz w:val="22"/>
          <w:szCs w:val="22"/>
        </w:rPr>
        <w:sym w:font="Symbol" w:char="F0B7"/>
      </w:r>
      <w:r w:rsidRPr="00354D60">
        <w:rPr>
          <w:sz w:val="22"/>
          <w:szCs w:val="22"/>
        </w:rPr>
        <w:tab/>
        <w:t xml:space="preserve">paviršinės šlapimo pūslės </w:t>
      </w:r>
      <w:proofErr w:type="spellStart"/>
      <w:r w:rsidRPr="00354D60">
        <w:rPr>
          <w:sz w:val="22"/>
          <w:szCs w:val="22"/>
        </w:rPr>
        <w:t>karcinomos</w:t>
      </w:r>
      <w:proofErr w:type="spellEnd"/>
      <w:r w:rsidRPr="00354D60">
        <w:rPr>
          <w:sz w:val="22"/>
          <w:szCs w:val="22"/>
        </w:rPr>
        <w:t xml:space="preserve"> recidyvo profilaktikai po </w:t>
      </w:r>
      <w:proofErr w:type="spellStart"/>
      <w:r w:rsidRPr="00354D60">
        <w:rPr>
          <w:sz w:val="22"/>
          <w:szCs w:val="22"/>
        </w:rPr>
        <w:t>transuretrinės</w:t>
      </w:r>
      <w:proofErr w:type="spellEnd"/>
      <w:r w:rsidRPr="00354D60">
        <w:rPr>
          <w:sz w:val="22"/>
          <w:szCs w:val="22"/>
        </w:rPr>
        <w:t xml:space="preserve"> jos </w:t>
      </w:r>
      <w:proofErr w:type="spellStart"/>
      <w:r w:rsidRPr="00354D60">
        <w:rPr>
          <w:sz w:val="22"/>
          <w:szCs w:val="22"/>
        </w:rPr>
        <w:t>rezekcijos</w:t>
      </w:r>
      <w:proofErr w:type="spellEnd"/>
      <w:r w:rsidRPr="00354D60">
        <w:rPr>
          <w:sz w:val="22"/>
          <w:szCs w:val="22"/>
        </w:rPr>
        <w:t>.</w:t>
      </w:r>
    </w:p>
    <w:p w:rsidR="00AB363F" w:rsidRPr="00354D60" w:rsidRDefault="00AB363F" w:rsidP="00AB363F">
      <w:pPr>
        <w:numPr>
          <w:ilvl w:val="12"/>
          <w:numId w:val="0"/>
        </w:numPr>
        <w:ind w:left="567" w:hanging="567"/>
        <w:outlineLvl w:val="0"/>
        <w:rPr>
          <w:b/>
          <w:noProof/>
          <w:sz w:val="22"/>
          <w:szCs w:val="22"/>
        </w:rPr>
      </w:pPr>
    </w:p>
    <w:p w:rsidR="00AB363F" w:rsidRPr="00354D60" w:rsidRDefault="00AB363F" w:rsidP="00AB363F">
      <w:pPr>
        <w:numPr>
          <w:ilvl w:val="12"/>
          <w:numId w:val="0"/>
        </w:numPr>
        <w:ind w:left="567" w:hanging="567"/>
        <w:outlineLvl w:val="0"/>
        <w:rPr>
          <w:b/>
          <w:noProof/>
          <w:sz w:val="22"/>
          <w:szCs w:val="22"/>
        </w:rPr>
      </w:pPr>
    </w:p>
    <w:p w:rsidR="00AB363F" w:rsidRPr="00354D60" w:rsidRDefault="00AB363F" w:rsidP="00AB363F">
      <w:pPr>
        <w:numPr>
          <w:ilvl w:val="12"/>
          <w:numId w:val="0"/>
        </w:numPr>
        <w:ind w:left="567" w:hanging="567"/>
        <w:outlineLvl w:val="0"/>
        <w:rPr>
          <w:b/>
          <w:caps/>
          <w:noProof/>
          <w:sz w:val="22"/>
          <w:szCs w:val="22"/>
        </w:rPr>
      </w:pPr>
      <w:r w:rsidRPr="00354D60">
        <w:rPr>
          <w:b/>
          <w:noProof/>
          <w:sz w:val="22"/>
          <w:szCs w:val="22"/>
        </w:rPr>
        <w:t>2.</w:t>
      </w:r>
      <w:r w:rsidRPr="00354D60">
        <w:rPr>
          <w:b/>
          <w:noProof/>
          <w:sz w:val="22"/>
          <w:szCs w:val="22"/>
        </w:rPr>
        <w:tab/>
        <w:t>Kas žinotina prieš vartojant Epirubicin EBEWE</w:t>
      </w:r>
    </w:p>
    <w:p w:rsidR="00AB363F" w:rsidRPr="00354D60" w:rsidRDefault="00AB363F" w:rsidP="00AB363F">
      <w:pPr>
        <w:ind w:left="567" w:hanging="567"/>
        <w:rPr>
          <w:b/>
          <w:noProof/>
          <w:sz w:val="22"/>
          <w:szCs w:val="22"/>
        </w:rPr>
      </w:pPr>
    </w:p>
    <w:p w:rsidR="00AB363F" w:rsidRPr="00354D60" w:rsidRDefault="00AB363F" w:rsidP="00AB363F">
      <w:pPr>
        <w:ind w:left="567" w:hanging="567"/>
        <w:rPr>
          <w:b/>
          <w:caps/>
          <w:noProof/>
          <w:sz w:val="22"/>
          <w:szCs w:val="22"/>
        </w:rPr>
      </w:pPr>
      <w:r w:rsidRPr="00354D60">
        <w:rPr>
          <w:b/>
          <w:noProof/>
          <w:sz w:val="22"/>
          <w:szCs w:val="22"/>
        </w:rPr>
        <w:t>Epirubicin EBEWE</w:t>
      </w:r>
      <w:r w:rsidRPr="00354D60">
        <w:rPr>
          <w:b/>
          <w:bCs/>
          <w:noProof/>
          <w:sz w:val="22"/>
          <w:szCs w:val="22"/>
        </w:rPr>
        <w:t xml:space="preserve"> vartoti negalima:</w:t>
      </w:r>
    </w:p>
    <w:p w:rsidR="00AB363F" w:rsidRPr="00354D60" w:rsidRDefault="00AB363F" w:rsidP="00AB363F">
      <w:pPr>
        <w:numPr>
          <w:ilvl w:val="12"/>
          <w:numId w:val="0"/>
        </w:numPr>
        <w:ind w:left="567" w:hanging="567"/>
        <w:rPr>
          <w:noProof/>
          <w:sz w:val="22"/>
          <w:szCs w:val="22"/>
        </w:rPr>
      </w:pPr>
      <w:r w:rsidRPr="00354D60">
        <w:rPr>
          <w:noProof/>
          <w:sz w:val="22"/>
          <w:szCs w:val="22"/>
        </w:rPr>
        <w:t>-</w:t>
      </w:r>
      <w:r w:rsidRPr="00354D60">
        <w:rPr>
          <w:noProof/>
          <w:sz w:val="22"/>
          <w:szCs w:val="22"/>
        </w:rPr>
        <w:tab/>
        <w:t xml:space="preserve">jeigu yra alergija </w:t>
      </w:r>
      <w:r>
        <w:rPr>
          <w:noProof/>
          <w:sz w:val="22"/>
          <w:szCs w:val="22"/>
        </w:rPr>
        <w:t>epirubicinui</w:t>
      </w:r>
      <w:r w:rsidRPr="00354D60">
        <w:rPr>
          <w:noProof/>
          <w:sz w:val="22"/>
          <w:szCs w:val="22"/>
        </w:rPr>
        <w:t xml:space="preserve"> arba bet kuriai pagalbinei šio vaisto medžiagai (jos išvardytos 6 skyriuje);</w:t>
      </w:r>
    </w:p>
    <w:p w:rsidR="00AB363F" w:rsidRPr="00354D60" w:rsidRDefault="00AB363F" w:rsidP="00AB363F">
      <w:pPr>
        <w:numPr>
          <w:ilvl w:val="12"/>
          <w:numId w:val="0"/>
        </w:numPr>
        <w:ind w:left="567" w:hanging="567"/>
        <w:rPr>
          <w:noProof/>
          <w:sz w:val="22"/>
          <w:szCs w:val="22"/>
        </w:rPr>
      </w:pPr>
      <w:r w:rsidRPr="00354D60">
        <w:rPr>
          <w:noProof/>
          <w:sz w:val="22"/>
          <w:szCs w:val="22"/>
        </w:rPr>
        <w:t>-</w:t>
      </w:r>
      <w:r w:rsidRPr="00354D60">
        <w:rPr>
          <w:noProof/>
          <w:sz w:val="22"/>
          <w:szCs w:val="22"/>
        </w:rPr>
        <w:tab/>
        <w:t xml:space="preserve">jeigu yra alergija </w:t>
      </w:r>
      <w:r w:rsidRPr="00354D60">
        <w:rPr>
          <w:sz w:val="22"/>
          <w:szCs w:val="22"/>
        </w:rPr>
        <w:t xml:space="preserve">kitokiems </w:t>
      </w:r>
      <w:proofErr w:type="spellStart"/>
      <w:r w:rsidRPr="00354D60">
        <w:rPr>
          <w:sz w:val="22"/>
          <w:szCs w:val="22"/>
        </w:rPr>
        <w:t>antraciklinams</w:t>
      </w:r>
      <w:proofErr w:type="spellEnd"/>
      <w:r w:rsidRPr="00354D60">
        <w:rPr>
          <w:sz w:val="22"/>
          <w:szCs w:val="22"/>
        </w:rPr>
        <w:t xml:space="preserve"> ar </w:t>
      </w:r>
      <w:proofErr w:type="spellStart"/>
      <w:r w:rsidRPr="00354D60">
        <w:rPr>
          <w:sz w:val="22"/>
          <w:szCs w:val="22"/>
        </w:rPr>
        <w:t>antracendionams</w:t>
      </w:r>
      <w:proofErr w:type="spellEnd"/>
      <w:r w:rsidRPr="00354D60">
        <w:rPr>
          <w:sz w:val="22"/>
          <w:szCs w:val="22"/>
        </w:rPr>
        <w:t>;</w:t>
      </w:r>
    </w:p>
    <w:p w:rsidR="00AB363F" w:rsidRPr="00354D60" w:rsidRDefault="00AB363F" w:rsidP="00AB363F">
      <w:pPr>
        <w:numPr>
          <w:ilvl w:val="12"/>
          <w:numId w:val="0"/>
        </w:numPr>
        <w:ind w:left="567" w:hanging="567"/>
        <w:rPr>
          <w:noProof/>
          <w:sz w:val="22"/>
          <w:szCs w:val="22"/>
        </w:rPr>
      </w:pPr>
      <w:r w:rsidRPr="00354D60">
        <w:rPr>
          <w:noProof/>
          <w:sz w:val="22"/>
          <w:szCs w:val="22"/>
        </w:rPr>
        <w:t>-</w:t>
      </w:r>
      <w:r w:rsidRPr="00354D60">
        <w:rPr>
          <w:noProof/>
          <w:sz w:val="22"/>
          <w:szCs w:val="22"/>
        </w:rPr>
        <w:tab/>
        <w:t>jeigu yra sunkus kepenų funkcijos sutrikimas;</w:t>
      </w:r>
    </w:p>
    <w:p w:rsidR="00AB363F" w:rsidRPr="00354D60" w:rsidRDefault="00AB363F" w:rsidP="00AB363F">
      <w:pPr>
        <w:numPr>
          <w:ilvl w:val="12"/>
          <w:numId w:val="0"/>
        </w:numPr>
        <w:ind w:left="567" w:hanging="567"/>
        <w:rPr>
          <w:noProof/>
          <w:sz w:val="22"/>
          <w:szCs w:val="22"/>
        </w:rPr>
      </w:pPr>
      <w:r w:rsidRPr="00354D60">
        <w:rPr>
          <w:noProof/>
          <w:sz w:val="22"/>
          <w:szCs w:val="22"/>
        </w:rPr>
        <w:t>-</w:t>
      </w:r>
      <w:r w:rsidRPr="00354D60">
        <w:rPr>
          <w:noProof/>
          <w:sz w:val="22"/>
          <w:szCs w:val="22"/>
        </w:rPr>
        <w:tab/>
        <w:t>jeigu sumažėjęs kraujo ląstelių kiekis (gydymo metu jį seks gydytojas);</w:t>
      </w:r>
    </w:p>
    <w:p w:rsidR="00AB363F" w:rsidRPr="00354D60" w:rsidRDefault="00AB363F" w:rsidP="00AB363F">
      <w:pPr>
        <w:numPr>
          <w:ilvl w:val="12"/>
          <w:numId w:val="0"/>
        </w:numPr>
        <w:ind w:left="567" w:hanging="567"/>
        <w:rPr>
          <w:noProof/>
          <w:sz w:val="22"/>
          <w:szCs w:val="22"/>
        </w:rPr>
      </w:pPr>
      <w:r w:rsidRPr="00354D60">
        <w:rPr>
          <w:noProof/>
          <w:sz w:val="22"/>
          <w:szCs w:val="22"/>
        </w:rPr>
        <w:t>-</w:t>
      </w:r>
      <w:r w:rsidRPr="00354D60">
        <w:rPr>
          <w:noProof/>
          <w:sz w:val="22"/>
          <w:szCs w:val="22"/>
        </w:rPr>
        <w:tab/>
        <w:t xml:space="preserve">jeigu buvote gydytas didžiausia bendra kitokių antraciklinų (jiems priklauso ir epirubicinas), įskaitant doksorubiciną ir daunorubiciną, </w:t>
      </w:r>
      <w:r w:rsidRPr="00354D60">
        <w:rPr>
          <w:sz w:val="22"/>
          <w:szCs w:val="22"/>
        </w:rPr>
        <w:t xml:space="preserve">ar </w:t>
      </w:r>
      <w:proofErr w:type="spellStart"/>
      <w:r w:rsidRPr="00354D60">
        <w:rPr>
          <w:sz w:val="22"/>
          <w:szCs w:val="22"/>
        </w:rPr>
        <w:t>antracendionų</w:t>
      </w:r>
      <w:proofErr w:type="spellEnd"/>
      <w:r w:rsidRPr="00354D60">
        <w:rPr>
          <w:sz w:val="22"/>
          <w:szCs w:val="22"/>
        </w:rPr>
        <w:t xml:space="preserve"> </w:t>
      </w:r>
      <w:r w:rsidRPr="00354D60">
        <w:rPr>
          <w:noProof/>
          <w:sz w:val="22"/>
          <w:szCs w:val="22"/>
        </w:rPr>
        <w:t>doze, kadangi jie sukelia tokį patį šalutinį poveikį, įskaitant poveikį širdžiai;</w:t>
      </w:r>
    </w:p>
    <w:p w:rsidR="00AB363F" w:rsidRPr="00354D60" w:rsidRDefault="00AB363F" w:rsidP="00AB363F">
      <w:pPr>
        <w:numPr>
          <w:ilvl w:val="12"/>
          <w:numId w:val="0"/>
        </w:numPr>
        <w:ind w:left="567" w:hanging="567"/>
        <w:rPr>
          <w:noProof/>
          <w:sz w:val="22"/>
          <w:szCs w:val="22"/>
        </w:rPr>
      </w:pPr>
      <w:r w:rsidRPr="00354D60">
        <w:rPr>
          <w:noProof/>
          <w:sz w:val="22"/>
          <w:szCs w:val="22"/>
        </w:rPr>
        <w:t>-</w:t>
      </w:r>
      <w:r w:rsidRPr="00354D60">
        <w:rPr>
          <w:noProof/>
          <w:sz w:val="22"/>
          <w:szCs w:val="22"/>
        </w:rPr>
        <w:tab/>
        <w:t>jeigu buvo arba yra širdies sutrikimų;</w:t>
      </w:r>
    </w:p>
    <w:p w:rsidR="00AB363F" w:rsidRPr="00354D60" w:rsidRDefault="00AB363F" w:rsidP="00AB363F">
      <w:pPr>
        <w:ind w:left="567" w:hanging="567"/>
        <w:rPr>
          <w:noProof/>
          <w:sz w:val="22"/>
          <w:szCs w:val="22"/>
        </w:rPr>
      </w:pPr>
      <w:r w:rsidRPr="00354D60">
        <w:rPr>
          <w:noProof/>
          <w:sz w:val="22"/>
          <w:szCs w:val="22"/>
        </w:rPr>
        <w:t>-</w:t>
      </w:r>
      <w:r w:rsidRPr="00354D60">
        <w:rPr>
          <w:noProof/>
          <w:sz w:val="22"/>
          <w:szCs w:val="22"/>
        </w:rPr>
        <w:tab/>
        <w:t>jeigu sergate sunkia infekcine liga;</w:t>
      </w:r>
    </w:p>
    <w:p w:rsidR="00AB363F" w:rsidRPr="00354D60" w:rsidRDefault="00AB363F" w:rsidP="00AB363F">
      <w:pPr>
        <w:numPr>
          <w:ilvl w:val="12"/>
          <w:numId w:val="0"/>
        </w:numPr>
        <w:ind w:left="567" w:hanging="567"/>
        <w:rPr>
          <w:noProof/>
          <w:sz w:val="22"/>
          <w:szCs w:val="22"/>
        </w:rPr>
      </w:pPr>
      <w:r w:rsidRPr="00354D60">
        <w:rPr>
          <w:noProof/>
          <w:sz w:val="22"/>
          <w:szCs w:val="22"/>
        </w:rPr>
        <w:lastRenderedPageBreak/>
        <w:t>-</w:t>
      </w:r>
      <w:r w:rsidRPr="00354D60">
        <w:rPr>
          <w:noProof/>
          <w:sz w:val="22"/>
          <w:szCs w:val="22"/>
        </w:rPr>
        <w:tab/>
        <w:t>jeigu krūtimi maitinate kūdikį.</w:t>
      </w:r>
    </w:p>
    <w:p w:rsidR="00AB363F" w:rsidRPr="00354D60" w:rsidRDefault="00AB363F" w:rsidP="00AB363F">
      <w:pPr>
        <w:ind w:left="567" w:hanging="567"/>
        <w:rPr>
          <w:noProof/>
          <w:sz w:val="22"/>
          <w:szCs w:val="22"/>
        </w:rPr>
      </w:pPr>
    </w:p>
    <w:p w:rsidR="00AB363F" w:rsidRPr="00354D60" w:rsidRDefault="00AB363F" w:rsidP="00AB363F">
      <w:pPr>
        <w:ind w:left="567" w:hanging="567"/>
        <w:rPr>
          <w:noProof/>
          <w:sz w:val="22"/>
          <w:szCs w:val="22"/>
        </w:rPr>
      </w:pPr>
      <w:r w:rsidRPr="00354D60">
        <w:rPr>
          <w:noProof/>
          <w:sz w:val="22"/>
          <w:szCs w:val="22"/>
        </w:rPr>
        <w:t>Į šlapimo pūslę epirubicino vartoti draužiama šiais atvejais:</w:t>
      </w:r>
    </w:p>
    <w:p w:rsidR="00AB363F" w:rsidRPr="00354D60" w:rsidRDefault="00AB363F" w:rsidP="00AB363F">
      <w:pPr>
        <w:ind w:left="567" w:hanging="567"/>
        <w:rPr>
          <w:noProof/>
          <w:sz w:val="22"/>
          <w:szCs w:val="22"/>
        </w:rPr>
      </w:pPr>
      <w:r w:rsidRPr="00354D60">
        <w:rPr>
          <w:noProof/>
          <w:sz w:val="22"/>
          <w:szCs w:val="22"/>
        </w:rPr>
        <w:t>-</w:t>
      </w:r>
      <w:r w:rsidRPr="00354D60">
        <w:rPr>
          <w:noProof/>
          <w:sz w:val="22"/>
          <w:szCs w:val="22"/>
        </w:rPr>
        <w:tab/>
        <w:t>jeigu šlapimo takuose yra infekcija;</w:t>
      </w:r>
    </w:p>
    <w:p w:rsidR="00AB363F" w:rsidRPr="00354D60" w:rsidRDefault="00AB363F" w:rsidP="00AB363F">
      <w:pPr>
        <w:ind w:left="567" w:hanging="567"/>
        <w:rPr>
          <w:noProof/>
          <w:sz w:val="22"/>
          <w:szCs w:val="22"/>
        </w:rPr>
      </w:pPr>
      <w:r w:rsidRPr="00354D60">
        <w:rPr>
          <w:noProof/>
          <w:sz w:val="22"/>
          <w:szCs w:val="22"/>
        </w:rPr>
        <w:t>-</w:t>
      </w:r>
      <w:r w:rsidRPr="00354D60">
        <w:rPr>
          <w:noProof/>
          <w:sz w:val="22"/>
          <w:szCs w:val="22"/>
        </w:rPr>
        <w:tab/>
        <w:t>jeigu vėžys įsiskverbęs į šlapimo pūslės sienelę;</w:t>
      </w:r>
    </w:p>
    <w:p w:rsidR="00AB363F" w:rsidRPr="00354D60" w:rsidRDefault="00AB363F" w:rsidP="00AB363F">
      <w:pPr>
        <w:ind w:left="567" w:hanging="567"/>
        <w:rPr>
          <w:noProof/>
          <w:sz w:val="22"/>
          <w:szCs w:val="22"/>
        </w:rPr>
      </w:pPr>
      <w:r w:rsidRPr="00354D60">
        <w:rPr>
          <w:noProof/>
          <w:sz w:val="22"/>
          <w:szCs w:val="22"/>
        </w:rPr>
        <w:t>-</w:t>
      </w:r>
      <w:r w:rsidRPr="00354D60">
        <w:rPr>
          <w:noProof/>
          <w:sz w:val="22"/>
          <w:szCs w:val="22"/>
        </w:rPr>
        <w:tab/>
        <w:t>jeigu sunku į šlapimo pūslę įkišti kateterį;</w:t>
      </w:r>
    </w:p>
    <w:p w:rsidR="00AB363F" w:rsidRPr="00354D60" w:rsidRDefault="00AB363F" w:rsidP="00AB363F">
      <w:pPr>
        <w:ind w:left="567" w:hanging="567"/>
        <w:rPr>
          <w:noProof/>
          <w:sz w:val="22"/>
          <w:szCs w:val="22"/>
        </w:rPr>
      </w:pPr>
      <w:r w:rsidRPr="00354D60">
        <w:rPr>
          <w:noProof/>
          <w:sz w:val="22"/>
          <w:szCs w:val="22"/>
        </w:rPr>
        <w:t>-</w:t>
      </w:r>
      <w:r w:rsidRPr="00354D60">
        <w:rPr>
          <w:noProof/>
          <w:sz w:val="22"/>
          <w:szCs w:val="22"/>
        </w:rPr>
        <w:tab/>
        <w:t>jeigu yra šlapimo pūslės uždegimas;</w:t>
      </w:r>
    </w:p>
    <w:p w:rsidR="00AB363F" w:rsidRPr="00354D60" w:rsidRDefault="00AB363F" w:rsidP="00AB363F">
      <w:pPr>
        <w:ind w:left="567" w:hanging="567"/>
        <w:rPr>
          <w:noProof/>
          <w:sz w:val="22"/>
          <w:szCs w:val="22"/>
        </w:rPr>
      </w:pPr>
      <w:r w:rsidRPr="00354D60">
        <w:rPr>
          <w:noProof/>
          <w:sz w:val="22"/>
          <w:szCs w:val="22"/>
        </w:rPr>
        <w:t>-</w:t>
      </w:r>
      <w:r w:rsidRPr="00354D60">
        <w:rPr>
          <w:noProof/>
          <w:sz w:val="22"/>
          <w:szCs w:val="22"/>
        </w:rPr>
        <w:tab/>
        <w:t>jeigu kruvinas šlapimas.</w:t>
      </w:r>
    </w:p>
    <w:p w:rsidR="00AB363F" w:rsidRPr="00354D60" w:rsidRDefault="00AB363F" w:rsidP="00AB363F">
      <w:pPr>
        <w:ind w:left="567" w:hanging="567"/>
        <w:rPr>
          <w:noProof/>
          <w:sz w:val="22"/>
          <w:szCs w:val="22"/>
        </w:rPr>
      </w:pPr>
    </w:p>
    <w:p w:rsidR="00AB363F" w:rsidRPr="00354D60" w:rsidRDefault="00AB363F" w:rsidP="00AB363F">
      <w:pPr>
        <w:ind w:left="567" w:hanging="567"/>
        <w:rPr>
          <w:b/>
          <w:noProof/>
          <w:sz w:val="22"/>
          <w:szCs w:val="22"/>
        </w:rPr>
      </w:pPr>
      <w:r w:rsidRPr="00354D60">
        <w:rPr>
          <w:b/>
          <w:noProof/>
          <w:sz w:val="22"/>
          <w:szCs w:val="22"/>
        </w:rPr>
        <w:t>Įspėjimai ir atsargumo priemonės</w:t>
      </w:r>
    </w:p>
    <w:p w:rsidR="00AB363F" w:rsidRDefault="00AB363F" w:rsidP="00AB363F">
      <w:pPr>
        <w:rPr>
          <w:noProof/>
          <w:sz w:val="22"/>
          <w:szCs w:val="22"/>
        </w:rPr>
      </w:pPr>
      <w:r w:rsidRPr="004A7547">
        <w:rPr>
          <w:noProof/>
          <w:sz w:val="22"/>
          <w:szCs w:val="22"/>
        </w:rPr>
        <w:t>Pasitarkite su gydytoju arba slaugytoju, prieš pradėdami vartoti Epirubicin EBEWE</w:t>
      </w:r>
      <w:r>
        <w:rPr>
          <w:noProof/>
          <w:sz w:val="22"/>
          <w:szCs w:val="22"/>
        </w:rPr>
        <w:t>.</w:t>
      </w:r>
    </w:p>
    <w:p w:rsidR="00AB363F" w:rsidRPr="001858A4" w:rsidRDefault="00AB363F" w:rsidP="00AB363F">
      <w:pPr>
        <w:rPr>
          <w:noProof/>
          <w:sz w:val="22"/>
          <w:szCs w:val="22"/>
        </w:rPr>
      </w:pPr>
      <w:r w:rsidRPr="001858A4">
        <w:rPr>
          <w:noProof/>
          <w:sz w:val="22"/>
          <w:szCs w:val="22"/>
        </w:rPr>
        <w:t>Specialių atsargumo priemonių reikia:</w:t>
      </w:r>
    </w:p>
    <w:p w:rsidR="00AB363F" w:rsidRPr="00354D60" w:rsidRDefault="00AB363F" w:rsidP="00AB363F">
      <w:pPr>
        <w:numPr>
          <w:ilvl w:val="12"/>
          <w:numId w:val="0"/>
        </w:numPr>
        <w:ind w:left="567" w:hanging="567"/>
        <w:rPr>
          <w:noProof/>
          <w:sz w:val="22"/>
          <w:szCs w:val="22"/>
        </w:rPr>
      </w:pPr>
      <w:r w:rsidRPr="00354D60">
        <w:rPr>
          <w:noProof/>
          <w:sz w:val="22"/>
          <w:szCs w:val="22"/>
        </w:rPr>
        <w:t>-</w:t>
      </w:r>
      <w:r w:rsidRPr="00354D60">
        <w:rPr>
          <w:noProof/>
          <w:sz w:val="22"/>
          <w:szCs w:val="22"/>
        </w:rPr>
        <w:tab/>
        <w:t>jeigu sutrikusi kraujo gamyba (gydymo metu gydytojas reguliariai lieps matuoti kraujo ląstelių kiekį, kad galėtų nustatyti, ar jis nesumažėjo per daug)</w:t>
      </w:r>
      <w:r>
        <w:rPr>
          <w:noProof/>
          <w:sz w:val="22"/>
          <w:szCs w:val="22"/>
        </w:rPr>
        <w:t>;</w:t>
      </w:r>
    </w:p>
    <w:p w:rsidR="00AB363F" w:rsidRPr="00354D60" w:rsidRDefault="00AB363F" w:rsidP="00AB363F">
      <w:pPr>
        <w:numPr>
          <w:ilvl w:val="0"/>
          <w:numId w:val="1"/>
        </w:numPr>
        <w:tabs>
          <w:tab w:val="left" w:pos="567"/>
        </w:tabs>
        <w:ind w:left="567" w:hanging="567"/>
        <w:rPr>
          <w:noProof/>
          <w:sz w:val="22"/>
          <w:szCs w:val="22"/>
        </w:rPr>
      </w:pPr>
      <w:r w:rsidRPr="00354D60">
        <w:rPr>
          <w:noProof/>
          <w:sz w:val="22"/>
          <w:szCs w:val="22"/>
        </w:rPr>
        <w:t>jeigu sutrikusi šlapimo rūgšties apykaita (gydymo metu gydytojas lieps matuoti šlapimo rūgšties kiekį kraujyje);</w:t>
      </w:r>
    </w:p>
    <w:p w:rsidR="00AB363F" w:rsidRPr="00354D60" w:rsidRDefault="00AB363F" w:rsidP="00AB363F">
      <w:pPr>
        <w:numPr>
          <w:ilvl w:val="0"/>
          <w:numId w:val="1"/>
        </w:numPr>
        <w:tabs>
          <w:tab w:val="left" w:pos="567"/>
        </w:tabs>
        <w:ind w:left="567" w:hanging="567"/>
        <w:rPr>
          <w:noProof/>
          <w:sz w:val="22"/>
          <w:szCs w:val="22"/>
        </w:rPr>
      </w:pPr>
      <w:r w:rsidRPr="00354D60">
        <w:rPr>
          <w:noProof/>
          <w:sz w:val="22"/>
          <w:szCs w:val="22"/>
        </w:rPr>
        <w:t>jeigu sergate kepenų liga;</w:t>
      </w:r>
    </w:p>
    <w:p w:rsidR="00AB363F" w:rsidRPr="00354D60" w:rsidRDefault="00AB363F" w:rsidP="00AB363F">
      <w:pPr>
        <w:numPr>
          <w:ilvl w:val="0"/>
          <w:numId w:val="1"/>
        </w:numPr>
        <w:tabs>
          <w:tab w:val="left" w:pos="567"/>
        </w:tabs>
        <w:ind w:left="567" w:hanging="567"/>
        <w:rPr>
          <w:noProof/>
          <w:sz w:val="22"/>
          <w:szCs w:val="22"/>
        </w:rPr>
      </w:pPr>
      <w:r w:rsidRPr="00354D60">
        <w:rPr>
          <w:noProof/>
          <w:sz w:val="22"/>
          <w:szCs w:val="22"/>
        </w:rPr>
        <w:t>jeigu sutrikusi inkstų funkcija;</w:t>
      </w:r>
    </w:p>
    <w:p w:rsidR="00AB363F" w:rsidRPr="00354D60" w:rsidRDefault="00AB363F" w:rsidP="00AB363F">
      <w:pPr>
        <w:numPr>
          <w:ilvl w:val="0"/>
          <w:numId w:val="1"/>
        </w:numPr>
        <w:tabs>
          <w:tab w:val="left" w:pos="567"/>
        </w:tabs>
        <w:ind w:left="567" w:hanging="567"/>
        <w:rPr>
          <w:noProof/>
          <w:sz w:val="22"/>
          <w:szCs w:val="22"/>
        </w:rPr>
      </w:pPr>
      <w:r w:rsidRPr="00354D60">
        <w:rPr>
          <w:noProof/>
          <w:sz w:val="22"/>
          <w:szCs w:val="22"/>
        </w:rPr>
        <w:t>jeigu pažeistos burnos ar kitos gleivinės;</w:t>
      </w:r>
    </w:p>
    <w:p w:rsidR="00AB363F" w:rsidRPr="00354D60" w:rsidRDefault="00AB363F" w:rsidP="00AB363F">
      <w:pPr>
        <w:numPr>
          <w:ilvl w:val="0"/>
          <w:numId w:val="1"/>
        </w:numPr>
        <w:tabs>
          <w:tab w:val="left" w:pos="567"/>
        </w:tabs>
        <w:ind w:left="567" w:hanging="567"/>
        <w:rPr>
          <w:noProof/>
          <w:sz w:val="22"/>
          <w:szCs w:val="22"/>
        </w:rPr>
      </w:pPr>
      <w:r w:rsidRPr="00354D60">
        <w:rPr>
          <w:noProof/>
          <w:sz w:val="22"/>
          <w:szCs w:val="22"/>
        </w:rPr>
        <w:t>jeigu yra širdies veiklos sutrikimų (širdies veiklą gydytojas tirs prieš gydymą ir jo metu);</w:t>
      </w:r>
    </w:p>
    <w:p w:rsidR="00AB363F" w:rsidRPr="00354D60" w:rsidRDefault="00AB363F" w:rsidP="00AB363F">
      <w:pPr>
        <w:numPr>
          <w:ilvl w:val="0"/>
          <w:numId w:val="1"/>
        </w:numPr>
        <w:tabs>
          <w:tab w:val="left" w:pos="567"/>
        </w:tabs>
        <w:ind w:left="567" w:hanging="567"/>
        <w:rPr>
          <w:noProof/>
          <w:sz w:val="22"/>
          <w:szCs w:val="22"/>
        </w:rPr>
      </w:pPr>
      <w:r w:rsidRPr="00354D60">
        <w:rPr>
          <w:noProof/>
          <w:sz w:val="22"/>
          <w:szCs w:val="22"/>
        </w:rPr>
        <w:t>jeigu krūtinės sritis buvo švitinta arba gydymo metu švitinama radioaktyviaisiais spinduliais;</w:t>
      </w:r>
    </w:p>
    <w:p w:rsidR="00AB363F" w:rsidRPr="00354D60" w:rsidRDefault="00AB363F" w:rsidP="00AB363F">
      <w:pPr>
        <w:numPr>
          <w:ilvl w:val="0"/>
          <w:numId w:val="1"/>
        </w:numPr>
        <w:tabs>
          <w:tab w:val="left" w:pos="567"/>
        </w:tabs>
        <w:ind w:left="567" w:hanging="567"/>
        <w:rPr>
          <w:noProof/>
          <w:sz w:val="22"/>
          <w:szCs w:val="22"/>
        </w:rPr>
      </w:pPr>
      <w:r w:rsidRPr="00354D60">
        <w:rPr>
          <w:noProof/>
          <w:sz w:val="22"/>
          <w:szCs w:val="22"/>
        </w:rPr>
        <w:t>jeigu vyras ar moteris planuoja turėti vaikų.</w:t>
      </w:r>
    </w:p>
    <w:p w:rsidR="00AB363F" w:rsidRPr="00354D60" w:rsidRDefault="00AB363F" w:rsidP="00AB363F">
      <w:pPr>
        <w:tabs>
          <w:tab w:val="left" w:pos="567"/>
        </w:tabs>
        <w:rPr>
          <w:noProof/>
          <w:sz w:val="22"/>
          <w:szCs w:val="22"/>
        </w:rPr>
      </w:pPr>
    </w:p>
    <w:p w:rsidR="00AB363F" w:rsidRPr="00354D60" w:rsidRDefault="00AB363F" w:rsidP="00AB363F">
      <w:pPr>
        <w:tabs>
          <w:tab w:val="left" w:pos="567"/>
        </w:tabs>
        <w:rPr>
          <w:b/>
          <w:noProof/>
          <w:sz w:val="22"/>
          <w:szCs w:val="22"/>
        </w:rPr>
      </w:pPr>
      <w:r w:rsidRPr="00354D60">
        <w:rPr>
          <w:b/>
          <w:noProof/>
          <w:sz w:val="22"/>
          <w:szCs w:val="22"/>
        </w:rPr>
        <w:t>Kiti vaistai ir Epirubicin EBEWE</w:t>
      </w:r>
    </w:p>
    <w:p w:rsidR="00AB363F" w:rsidRPr="00354D60" w:rsidRDefault="00AB363F" w:rsidP="00AB363F">
      <w:pPr>
        <w:tabs>
          <w:tab w:val="left" w:pos="567"/>
        </w:tabs>
        <w:rPr>
          <w:noProof/>
          <w:sz w:val="22"/>
          <w:szCs w:val="22"/>
        </w:rPr>
      </w:pPr>
      <w:r w:rsidRPr="00354D60">
        <w:rPr>
          <w:noProof/>
          <w:sz w:val="22"/>
          <w:szCs w:val="22"/>
        </w:rPr>
        <w:t>Gydytojui būtina pasakyti, jeigu vartojate bet kurio iš šių vaistų:</w:t>
      </w:r>
    </w:p>
    <w:p w:rsidR="00AB363F" w:rsidRPr="00354D60" w:rsidRDefault="00AB363F" w:rsidP="00AB363F">
      <w:pPr>
        <w:ind w:left="567" w:hanging="567"/>
        <w:rPr>
          <w:noProof/>
          <w:sz w:val="22"/>
          <w:szCs w:val="22"/>
        </w:rPr>
      </w:pPr>
      <w:r w:rsidRPr="00354D60">
        <w:rPr>
          <w:noProof/>
          <w:sz w:val="22"/>
          <w:szCs w:val="22"/>
        </w:rPr>
        <w:t>-</w:t>
      </w:r>
      <w:r w:rsidRPr="00354D60">
        <w:rPr>
          <w:noProof/>
          <w:sz w:val="22"/>
          <w:szCs w:val="22"/>
        </w:rPr>
        <w:tab/>
      </w:r>
      <w:r>
        <w:rPr>
          <w:noProof/>
          <w:sz w:val="22"/>
          <w:szCs w:val="22"/>
        </w:rPr>
        <w:t>vaistų</w:t>
      </w:r>
      <w:r w:rsidRPr="00354D60">
        <w:rPr>
          <w:noProof/>
          <w:sz w:val="22"/>
          <w:szCs w:val="22"/>
        </w:rPr>
        <w:t>, darančių nepageidaujamą poveikį širdžiai ir</w:t>
      </w:r>
      <w:r>
        <w:rPr>
          <w:noProof/>
          <w:sz w:val="22"/>
          <w:szCs w:val="22"/>
        </w:rPr>
        <w:t xml:space="preserve"> (arba</w:t>
      </w:r>
      <w:r w:rsidRPr="00354D60">
        <w:rPr>
          <w:noProof/>
          <w:sz w:val="22"/>
          <w:szCs w:val="22"/>
        </w:rPr>
        <w:t>) kepenims;</w:t>
      </w:r>
    </w:p>
    <w:p w:rsidR="00AB363F" w:rsidRPr="00354D60" w:rsidRDefault="00AB363F" w:rsidP="00AB363F">
      <w:pPr>
        <w:ind w:left="567" w:hanging="567"/>
        <w:rPr>
          <w:noProof/>
          <w:sz w:val="22"/>
          <w:szCs w:val="22"/>
        </w:rPr>
      </w:pPr>
      <w:r w:rsidRPr="00354D60">
        <w:rPr>
          <w:noProof/>
          <w:sz w:val="22"/>
          <w:szCs w:val="22"/>
        </w:rPr>
        <w:t>-</w:t>
      </w:r>
      <w:r w:rsidRPr="00354D60">
        <w:rPr>
          <w:noProof/>
          <w:sz w:val="22"/>
          <w:szCs w:val="22"/>
        </w:rPr>
        <w:tab/>
      </w:r>
      <w:r>
        <w:rPr>
          <w:noProof/>
          <w:sz w:val="22"/>
          <w:szCs w:val="22"/>
        </w:rPr>
        <w:t>vaistų</w:t>
      </w:r>
      <w:r w:rsidRPr="00354D60">
        <w:rPr>
          <w:noProof/>
          <w:sz w:val="22"/>
          <w:szCs w:val="22"/>
        </w:rPr>
        <w:t xml:space="preserve">, slopinančių kaulų čiulpų funkciją (pvz., sulfamidų, chloramfenikolio, antiretrovirusinių </w:t>
      </w:r>
      <w:r>
        <w:rPr>
          <w:noProof/>
          <w:sz w:val="22"/>
          <w:szCs w:val="22"/>
        </w:rPr>
        <w:t>vaistų</w:t>
      </w:r>
      <w:r w:rsidRPr="00354D60">
        <w:rPr>
          <w:noProof/>
          <w:sz w:val="22"/>
          <w:szCs w:val="22"/>
        </w:rPr>
        <w:t>, kitokių citostatikų);</w:t>
      </w:r>
    </w:p>
    <w:p w:rsidR="00AB363F" w:rsidRPr="00354D60" w:rsidRDefault="00AB363F" w:rsidP="00AB363F">
      <w:pPr>
        <w:ind w:left="567" w:hanging="567"/>
        <w:rPr>
          <w:noProof/>
          <w:sz w:val="22"/>
          <w:szCs w:val="22"/>
        </w:rPr>
      </w:pPr>
      <w:r w:rsidRPr="00354D60">
        <w:rPr>
          <w:noProof/>
          <w:sz w:val="22"/>
          <w:szCs w:val="22"/>
        </w:rPr>
        <w:t>-</w:t>
      </w:r>
      <w:r w:rsidRPr="00354D60">
        <w:rPr>
          <w:noProof/>
          <w:sz w:val="22"/>
          <w:szCs w:val="22"/>
        </w:rPr>
        <w:tab/>
        <w:t>cimetidino (vaisto, mažinančio skrandžio rūgštingumą);</w:t>
      </w:r>
    </w:p>
    <w:p w:rsidR="00AB363F" w:rsidRPr="00354D60" w:rsidRDefault="00AB363F" w:rsidP="00AB363F">
      <w:pPr>
        <w:numPr>
          <w:ilvl w:val="0"/>
          <w:numId w:val="1"/>
        </w:numPr>
        <w:ind w:left="567" w:right="-2" w:hanging="567"/>
        <w:rPr>
          <w:sz w:val="22"/>
          <w:szCs w:val="22"/>
        </w:rPr>
      </w:pPr>
      <w:proofErr w:type="spellStart"/>
      <w:r w:rsidRPr="00354D60">
        <w:rPr>
          <w:sz w:val="22"/>
          <w:szCs w:val="22"/>
        </w:rPr>
        <w:t>trastuzumabo</w:t>
      </w:r>
      <w:proofErr w:type="spellEnd"/>
      <w:r w:rsidRPr="00354D60">
        <w:rPr>
          <w:sz w:val="22"/>
          <w:szCs w:val="22"/>
        </w:rPr>
        <w:t xml:space="preserve"> (gydomas vėžys);</w:t>
      </w:r>
    </w:p>
    <w:p w:rsidR="00AB363F" w:rsidRPr="00354D60" w:rsidRDefault="00AB363F" w:rsidP="00AB363F">
      <w:pPr>
        <w:ind w:left="567" w:hanging="567"/>
        <w:rPr>
          <w:noProof/>
          <w:sz w:val="22"/>
          <w:szCs w:val="22"/>
        </w:rPr>
      </w:pPr>
      <w:r w:rsidRPr="00354D60">
        <w:rPr>
          <w:noProof/>
          <w:sz w:val="22"/>
          <w:szCs w:val="22"/>
        </w:rPr>
        <w:t>-</w:t>
      </w:r>
      <w:r w:rsidRPr="00354D60">
        <w:rPr>
          <w:noProof/>
          <w:sz w:val="22"/>
          <w:szCs w:val="22"/>
        </w:rPr>
        <w:tab/>
        <w:t>paklitakselio arba docetakselio (vaistų nuo kai kurių vėžio rūšių);</w:t>
      </w:r>
    </w:p>
    <w:p w:rsidR="00AB363F" w:rsidRPr="00354D60" w:rsidRDefault="00AB363F" w:rsidP="00AB363F">
      <w:pPr>
        <w:ind w:left="567" w:hanging="567"/>
        <w:rPr>
          <w:noProof/>
          <w:sz w:val="22"/>
          <w:szCs w:val="22"/>
        </w:rPr>
      </w:pPr>
      <w:r w:rsidRPr="00354D60">
        <w:rPr>
          <w:noProof/>
          <w:sz w:val="22"/>
          <w:szCs w:val="22"/>
        </w:rPr>
        <w:t>-</w:t>
      </w:r>
      <w:r w:rsidRPr="00354D60">
        <w:rPr>
          <w:noProof/>
          <w:sz w:val="22"/>
          <w:szCs w:val="22"/>
        </w:rPr>
        <w:tab/>
        <w:t>interferono alfa-2b (vaisto nuo kai kurių vėžio rūšių, limfomos bei kai kurios rūšies hepatito);</w:t>
      </w:r>
    </w:p>
    <w:p w:rsidR="00AB363F" w:rsidRPr="00354D60" w:rsidRDefault="00AB363F" w:rsidP="00AB363F">
      <w:pPr>
        <w:ind w:left="567" w:hanging="567"/>
        <w:rPr>
          <w:noProof/>
          <w:sz w:val="22"/>
          <w:szCs w:val="22"/>
        </w:rPr>
      </w:pPr>
      <w:r w:rsidRPr="00354D60">
        <w:rPr>
          <w:noProof/>
          <w:sz w:val="22"/>
          <w:szCs w:val="22"/>
        </w:rPr>
        <w:t>-</w:t>
      </w:r>
      <w:r w:rsidRPr="00354D60">
        <w:rPr>
          <w:noProof/>
          <w:sz w:val="22"/>
          <w:szCs w:val="22"/>
        </w:rPr>
        <w:tab/>
        <w:t>chinino (</w:t>
      </w:r>
      <w:r>
        <w:rPr>
          <w:noProof/>
          <w:sz w:val="22"/>
          <w:szCs w:val="22"/>
        </w:rPr>
        <w:t>vaisto</w:t>
      </w:r>
      <w:r w:rsidRPr="00354D60">
        <w:rPr>
          <w:noProof/>
          <w:sz w:val="22"/>
          <w:szCs w:val="22"/>
        </w:rPr>
        <w:t xml:space="preserve"> nuo maliarijos ir kojų mėšlungio);</w:t>
      </w:r>
    </w:p>
    <w:p w:rsidR="00AB363F" w:rsidRPr="00354D60" w:rsidRDefault="00AB363F" w:rsidP="00AB363F">
      <w:pPr>
        <w:ind w:left="567" w:hanging="567"/>
        <w:rPr>
          <w:noProof/>
          <w:sz w:val="22"/>
          <w:szCs w:val="22"/>
        </w:rPr>
      </w:pPr>
      <w:r w:rsidRPr="00354D60">
        <w:rPr>
          <w:noProof/>
          <w:sz w:val="22"/>
          <w:szCs w:val="22"/>
        </w:rPr>
        <w:t>-</w:t>
      </w:r>
      <w:r w:rsidRPr="00354D60">
        <w:rPr>
          <w:noProof/>
          <w:sz w:val="22"/>
          <w:szCs w:val="22"/>
        </w:rPr>
        <w:tab/>
        <w:t>deksrazoksano (</w:t>
      </w:r>
      <w:r>
        <w:rPr>
          <w:noProof/>
          <w:sz w:val="22"/>
          <w:szCs w:val="22"/>
        </w:rPr>
        <w:t>vaisto</w:t>
      </w:r>
      <w:r w:rsidRPr="00354D60">
        <w:rPr>
          <w:noProof/>
          <w:sz w:val="22"/>
          <w:szCs w:val="22"/>
        </w:rPr>
        <w:t>, kartais vartojamo kartu su doksorubicinu);</w:t>
      </w:r>
    </w:p>
    <w:p w:rsidR="00AB363F" w:rsidRPr="00354D60" w:rsidRDefault="00AB363F" w:rsidP="00AB363F">
      <w:pPr>
        <w:ind w:left="567" w:hanging="567"/>
        <w:rPr>
          <w:noProof/>
          <w:sz w:val="22"/>
          <w:szCs w:val="22"/>
        </w:rPr>
      </w:pPr>
      <w:r w:rsidRPr="00354D60">
        <w:rPr>
          <w:noProof/>
          <w:sz w:val="22"/>
          <w:szCs w:val="22"/>
        </w:rPr>
        <w:t>-</w:t>
      </w:r>
      <w:r w:rsidRPr="00354D60">
        <w:rPr>
          <w:noProof/>
          <w:sz w:val="22"/>
          <w:szCs w:val="22"/>
        </w:rPr>
        <w:tab/>
        <w:t>deksverapamilio (vaisto nuo kai kurių širdies sutrikimų);</w:t>
      </w:r>
    </w:p>
    <w:p w:rsidR="00AB363F" w:rsidRPr="00354D60" w:rsidRDefault="00AB363F" w:rsidP="00AB363F">
      <w:pPr>
        <w:numPr>
          <w:ilvl w:val="0"/>
          <w:numId w:val="1"/>
        </w:numPr>
        <w:ind w:left="567" w:right="-2" w:hanging="567"/>
        <w:rPr>
          <w:sz w:val="22"/>
          <w:szCs w:val="22"/>
        </w:rPr>
      </w:pPr>
      <w:r w:rsidRPr="00354D60">
        <w:rPr>
          <w:sz w:val="22"/>
          <w:szCs w:val="22"/>
        </w:rPr>
        <w:t>gyvų vakcinų.</w:t>
      </w:r>
    </w:p>
    <w:p w:rsidR="00AB363F" w:rsidRPr="00354D60" w:rsidRDefault="00AB363F" w:rsidP="00AB363F">
      <w:pPr>
        <w:rPr>
          <w:noProof/>
          <w:sz w:val="22"/>
          <w:szCs w:val="22"/>
        </w:rPr>
      </w:pPr>
    </w:p>
    <w:p w:rsidR="00AB363F" w:rsidRPr="00354D60" w:rsidRDefault="00AB363F" w:rsidP="00AB363F">
      <w:pPr>
        <w:rPr>
          <w:noProof/>
          <w:sz w:val="22"/>
          <w:szCs w:val="22"/>
        </w:rPr>
      </w:pPr>
      <w:r w:rsidRPr="00354D60">
        <w:rPr>
          <w:noProof/>
          <w:sz w:val="22"/>
          <w:szCs w:val="22"/>
        </w:rPr>
        <w:t>Jeigu vartojate ar neseniai vartojote kitų vaistų arba dėl to nesate tikri, apie tai pasakykite gydytojui arba vaistininkui.</w:t>
      </w:r>
    </w:p>
    <w:p w:rsidR="00AB363F" w:rsidRPr="00354D60" w:rsidRDefault="00AB363F" w:rsidP="00AB363F">
      <w:pPr>
        <w:numPr>
          <w:ilvl w:val="12"/>
          <w:numId w:val="0"/>
        </w:numPr>
        <w:rPr>
          <w:noProof/>
          <w:sz w:val="22"/>
          <w:szCs w:val="22"/>
        </w:rPr>
      </w:pPr>
    </w:p>
    <w:p w:rsidR="00AB363F" w:rsidRPr="00354D60" w:rsidRDefault="00AB363F" w:rsidP="00AB363F">
      <w:pPr>
        <w:numPr>
          <w:ilvl w:val="12"/>
          <w:numId w:val="0"/>
        </w:numPr>
        <w:rPr>
          <w:b/>
          <w:noProof/>
          <w:sz w:val="22"/>
          <w:szCs w:val="22"/>
        </w:rPr>
      </w:pPr>
      <w:r w:rsidRPr="00354D60">
        <w:rPr>
          <w:b/>
          <w:noProof/>
          <w:sz w:val="22"/>
          <w:szCs w:val="22"/>
        </w:rPr>
        <w:t>Nėštumas, žindymo laikotarpis ir vaisingumas</w:t>
      </w:r>
    </w:p>
    <w:p w:rsidR="00AB363F" w:rsidRPr="00354D60" w:rsidRDefault="00AB363F" w:rsidP="00AB363F">
      <w:pPr>
        <w:numPr>
          <w:ilvl w:val="12"/>
          <w:numId w:val="0"/>
        </w:numPr>
        <w:rPr>
          <w:noProof/>
          <w:sz w:val="22"/>
          <w:szCs w:val="22"/>
        </w:rPr>
      </w:pPr>
      <w:r w:rsidRPr="00354D60">
        <w:rPr>
          <w:sz w:val="22"/>
          <w:szCs w:val="22"/>
        </w:rPr>
        <w:t>Jeigu esate nėščia, žindote kūdikį, manote, kad galbūt esate nėščia arba planuojate pastoti, tai prieš vartodama šį vaistą pasitarkite su gydytoju.</w:t>
      </w:r>
    </w:p>
    <w:p w:rsidR="00AB363F" w:rsidRPr="00354D60" w:rsidRDefault="00AB363F" w:rsidP="00AB363F">
      <w:pPr>
        <w:numPr>
          <w:ilvl w:val="12"/>
          <w:numId w:val="0"/>
        </w:numPr>
        <w:rPr>
          <w:noProof/>
          <w:sz w:val="22"/>
          <w:szCs w:val="22"/>
        </w:rPr>
      </w:pPr>
      <w:r w:rsidRPr="00354D60">
        <w:rPr>
          <w:noProof/>
          <w:sz w:val="22"/>
          <w:szCs w:val="22"/>
        </w:rPr>
        <w:t>Gydymo epirubicinu metu ir 6 mėn. po jo vyrams ir moterims reikia naudoti veiksmingą ir saugų kontracepcijos metodą.</w:t>
      </w:r>
    </w:p>
    <w:p w:rsidR="00AB363F" w:rsidRPr="00354D60" w:rsidRDefault="00AB363F" w:rsidP="00AB363F">
      <w:pPr>
        <w:numPr>
          <w:ilvl w:val="12"/>
          <w:numId w:val="0"/>
        </w:numPr>
        <w:rPr>
          <w:noProof/>
          <w:sz w:val="22"/>
          <w:szCs w:val="22"/>
        </w:rPr>
      </w:pPr>
      <w:r w:rsidRPr="00354D60">
        <w:rPr>
          <w:noProof/>
          <w:sz w:val="22"/>
          <w:szCs w:val="22"/>
        </w:rPr>
        <w:t xml:space="preserve">Šio vaisto </w:t>
      </w:r>
      <w:r w:rsidRPr="00354D60">
        <w:rPr>
          <w:color w:val="000000"/>
          <w:sz w:val="22"/>
          <w:szCs w:val="22"/>
        </w:rPr>
        <w:t>negalima vartoti žindymo metu.</w:t>
      </w:r>
    </w:p>
    <w:p w:rsidR="00AB363F" w:rsidRPr="00354D60" w:rsidRDefault="00AB363F" w:rsidP="00AB363F">
      <w:pPr>
        <w:numPr>
          <w:ilvl w:val="12"/>
          <w:numId w:val="0"/>
        </w:numPr>
        <w:rPr>
          <w:noProof/>
          <w:sz w:val="22"/>
          <w:szCs w:val="22"/>
        </w:rPr>
      </w:pPr>
    </w:p>
    <w:p w:rsidR="00AB363F" w:rsidRPr="00354D60" w:rsidRDefault="00AB363F" w:rsidP="00AB363F">
      <w:pPr>
        <w:numPr>
          <w:ilvl w:val="12"/>
          <w:numId w:val="0"/>
        </w:numPr>
        <w:rPr>
          <w:b/>
          <w:noProof/>
          <w:sz w:val="22"/>
          <w:szCs w:val="22"/>
        </w:rPr>
      </w:pPr>
      <w:r w:rsidRPr="00354D60">
        <w:rPr>
          <w:b/>
          <w:noProof/>
          <w:sz w:val="22"/>
          <w:szCs w:val="22"/>
        </w:rPr>
        <w:t>Vairavimas ir mechanizmų valdymas</w:t>
      </w:r>
    </w:p>
    <w:p w:rsidR="00AB363F" w:rsidRPr="00354D60" w:rsidRDefault="00AB363F" w:rsidP="00AB363F">
      <w:pPr>
        <w:numPr>
          <w:ilvl w:val="12"/>
          <w:numId w:val="0"/>
        </w:numPr>
        <w:rPr>
          <w:noProof/>
          <w:sz w:val="22"/>
          <w:szCs w:val="22"/>
        </w:rPr>
      </w:pPr>
      <w:r w:rsidRPr="00354D60">
        <w:rPr>
          <w:noProof/>
          <w:sz w:val="22"/>
          <w:szCs w:val="22"/>
        </w:rPr>
        <w:t>Epirubicino poveikis gebėjimui vairuoti ir valdyti mechanizmus sistemingai neįvertintas.</w:t>
      </w:r>
    </w:p>
    <w:p w:rsidR="00AB363F" w:rsidRPr="00354D60" w:rsidRDefault="00AB363F" w:rsidP="00AB363F">
      <w:pPr>
        <w:numPr>
          <w:ilvl w:val="12"/>
          <w:numId w:val="0"/>
        </w:numPr>
        <w:rPr>
          <w:noProof/>
          <w:sz w:val="22"/>
          <w:szCs w:val="22"/>
        </w:rPr>
      </w:pPr>
    </w:p>
    <w:p w:rsidR="00AB363F" w:rsidRPr="00354D60" w:rsidRDefault="00AB363F" w:rsidP="00AB363F">
      <w:pPr>
        <w:suppressAutoHyphens/>
        <w:rPr>
          <w:rFonts w:eastAsia="MS Mincho"/>
          <w:b/>
          <w:sz w:val="22"/>
          <w:szCs w:val="22"/>
          <w:lang w:eastAsia="ja-JP"/>
        </w:rPr>
      </w:pPr>
      <w:proofErr w:type="spellStart"/>
      <w:r w:rsidRPr="00354D60">
        <w:rPr>
          <w:rFonts w:eastAsia="MS Mincho"/>
          <w:b/>
          <w:sz w:val="22"/>
          <w:szCs w:val="22"/>
          <w:lang w:eastAsia="ja-JP"/>
        </w:rPr>
        <w:t>Epirubicin</w:t>
      </w:r>
      <w:proofErr w:type="spellEnd"/>
      <w:r w:rsidRPr="00354D60">
        <w:rPr>
          <w:rFonts w:eastAsia="MS Mincho"/>
          <w:b/>
          <w:sz w:val="22"/>
          <w:szCs w:val="22"/>
          <w:lang w:eastAsia="ja-JP"/>
        </w:rPr>
        <w:t xml:space="preserve"> EBEWE sudėtyje yra natrio</w:t>
      </w:r>
    </w:p>
    <w:p w:rsidR="00AB363F" w:rsidRPr="00354D60" w:rsidRDefault="00AB363F" w:rsidP="00AB363F">
      <w:pPr>
        <w:jc w:val="both"/>
        <w:rPr>
          <w:sz w:val="22"/>
          <w:szCs w:val="22"/>
        </w:rPr>
      </w:pPr>
      <w:r w:rsidRPr="00354D60">
        <w:rPr>
          <w:sz w:val="22"/>
          <w:szCs w:val="22"/>
        </w:rPr>
        <w:t>Šio vaisto kiekviename tirpalo ml yra 9</w:t>
      </w:r>
      <w:r>
        <w:rPr>
          <w:sz w:val="22"/>
          <w:szCs w:val="22"/>
        </w:rPr>
        <w:t> </w:t>
      </w:r>
      <w:r w:rsidRPr="00354D60">
        <w:rPr>
          <w:sz w:val="22"/>
          <w:szCs w:val="22"/>
        </w:rPr>
        <w:t>mg natrio.</w:t>
      </w:r>
    </w:p>
    <w:p w:rsidR="00AB363F" w:rsidRPr="00354D60" w:rsidRDefault="00AB363F" w:rsidP="00AB363F">
      <w:pPr>
        <w:tabs>
          <w:tab w:val="left" w:pos="567"/>
        </w:tabs>
        <w:rPr>
          <w:sz w:val="22"/>
          <w:szCs w:val="22"/>
        </w:rPr>
      </w:pPr>
      <w:r w:rsidRPr="00354D60">
        <w:rPr>
          <w:sz w:val="22"/>
          <w:szCs w:val="22"/>
        </w:rPr>
        <w:t xml:space="preserve">Viename 5 ml tirpalo </w:t>
      </w:r>
      <w:r>
        <w:rPr>
          <w:sz w:val="22"/>
          <w:szCs w:val="22"/>
        </w:rPr>
        <w:t>flakone</w:t>
      </w:r>
      <w:r w:rsidRPr="00354D60">
        <w:rPr>
          <w:sz w:val="22"/>
          <w:szCs w:val="22"/>
        </w:rPr>
        <w:t xml:space="preserve"> yra 45</w:t>
      </w:r>
      <w:r>
        <w:rPr>
          <w:sz w:val="22"/>
          <w:szCs w:val="22"/>
        </w:rPr>
        <w:t> </w:t>
      </w:r>
      <w:r w:rsidRPr="00354D60">
        <w:rPr>
          <w:sz w:val="22"/>
          <w:szCs w:val="22"/>
        </w:rPr>
        <w:t>mg natrio.</w:t>
      </w:r>
    </w:p>
    <w:p w:rsidR="00AB363F" w:rsidRPr="00354D60" w:rsidRDefault="00AB363F" w:rsidP="00AB363F">
      <w:pPr>
        <w:tabs>
          <w:tab w:val="left" w:pos="567"/>
        </w:tabs>
        <w:rPr>
          <w:sz w:val="22"/>
          <w:szCs w:val="22"/>
        </w:rPr>
      </w:pPr>
      <w:r w:rsidRPr="00354D60">
        <w:rPr>
          <w:sz w:val="22"/>
          <w:szCs w:val="22"/>
        </w:rPr>
        <w:t xml:space="preserve">Viename 25 ml tirpalo </w:t>
      </w:r>
      <w:r>
        <w:rPr>
          <w:sz w:val="22"/>
          <w:szCs w:val="22"/>
        </w:rPr>
        <w:t>flakone</w:t>
      </w:r>
      <w:r w:rsidRPr="00354D60">
        <w:rPr>
          <w:sz w:val="22"/>
          <w:szCs w:val="22"/>
        </w:rPr>
        <w:t xml:space="preserve"> yra 225</w:t>
      </w:r>
      <w:r>
        <w:rPr>
          <w:sz w:val="22"/>
          <w:szCs w:val="22"/>
        </w:rPr>
        <w:t> </w:t>
      </w:r>
      <w:r w:rsidRPr="00354D60">
        <w:rPr>
          <w:sz w:val="22"/>
          <w:szCs w:val="22"/>
        </w:rPr>
        <w:t>mg natrio.</w:t>
      </w:r>
    </w:p>
    <w:p w:rsidR="00AB363F" w:rsidRPr="00354D60" w:rsidRDefault="00AB363F" w:rsidP="00AB363F">
      <w:pPr>
        <w:tabs>
          <w:tab w:val="left" w:pos="567"/>
        </w:tabs>
        <w:rPr>
          <w:sz w:val="22"/>
          <w:szCs w:val="22"/>
        </w:rPr>
      </w:pPr>
      <w:r w:rsidRPr="00354D60">
        <w:rPr>
          <w:sz w:val="22"/>
          <w:szCs w:val="22"/>
        </w:rPr>
        <w:t xml:space="preserve">Viename 50 ml tirpalo </w:t>
      </w:r>
      <w:r>
        <w:rPr>
          <w:sz w:val="22"/>
          <w:szCs w:val="22"/>
        </w:rPr>
        <w:t>flakone</w:t>
      </w:r>
      <w:r w:rsidRPr="00354D60">
        <w:rPr>
          <w:sz w:val="22"/>
          <w:szCs w:val="22"/>
        </w:rPr>
        <w:t xml:space="preserve"> yra 450</w:t>
      </w:r>
      <w:r>
        <w:rPr>
          <w:sz w:val="22"/>
          <w:szCs w:val="22"/>
        </w:rPr>
        <w:t> </w:t>
      </w:r>
      <w:r w:rsidRPr="00354D60">
        <w:rPr>
          <w:sz w:val="22"/>
          <w:szCs w:val="22"/>
        </w:rPr>
        <w:t>mg natrio.</w:t>
      </w:r>
    </w:p>
    <w:p w:rsidR="00AB363F" w:rsidRPr="00354D60" w:rsidRDefault="00AB363F" w:rsidP="00AB363F">
      <w:pPr>
        <w:tabs>
          <w:tab w:val="left" w:pos="567"/>
        </w:tabs>
        <w:rPr>
          <w:sz w:val="22"/>
          <w:szCs w:val="22"/>
        </w:rPr>
      </w:pPr>
      <w:r w:rsidRPr="00354D60">
        <w:rPr>
          <w:sz w:val="22"/>
          <w:szCs w:val="22"/>
        </w:rPr>
        <w:lastRenderedPageBreak/>
        <w:t xml:space="preserve">Viename 100 ml tirpalo </w:t>
      </w:r>
      <w:r>
        <w:rPr>
          <w:sz w:val="22"/>
          <w:szCs w:val="22"/>
        </w:rPr>
        <w:t>flakone</w:t>
      </w:r>
      <w:r w:rsidRPr="00354D60">
        <w:rPr>
          <w:sz w:val="22"/>
          <w:szCs w:val="22"/>
        </w:rPr>
        <w:t xml:space="preserve"> yra 900</w:t>
      </w:r>
      <w:r>
        <w:rPr>
          <w:sz w:val="22"/>
          <w:szCs w:val="22"/>
        </w:rPr>
        <w:t> </w:t>
      </w:r>
      <w:r w:rsidRPr="00354D60">
        <w:rPr>
          <w:sz w:val="22"/>
          <w:szCs w:val="22"/>
        </w:rPr>
        <w:t>mg natrio.</w:t>
      </w:r>
    </w:p>
    <w:p w:rsidR="00AB363F" w:rsidRPr="00354D60" w:rsidRDefault="00AB363F" w:rsidP="00AB363F">
      <w:pPr>
        <w:jc w:val="both"/>
        <w:rPr>
          <w:sz w:val="22"/>
          <w:szCs w:val="22"/>
        </w:rPr>
      </w:pPr>
      <w:r w:rsidRPr="00354D60">
        <w:rPr>
          <w:sz w:val="22"/>
          <w:szCs w:val="22"/>
        </w:rPr>
        <w:t>Į tai būtina atsižvelgti, jei kontroliuojamas natrio kiekis maiste.</w:t>
      </w:r>
    </w:p>
    <w:p w:rsidR="00AB363F" w:rsidRPr="00354D60" w:rsidRDefault="00AB363F" w:rsidP="00AB363F">
      <w:pPr>
        <w:numPr>
          <w:ilvl w:val="12"/>
          <w:numId w:val="0"/>
        </w:numPr>
        <w:rPr>
          <w:noProof/>
          <w:sz w:val="22"/>
          <w:szCs w:val="22"/>
        </w:rPr>
      </w:pPr>
    </w:p>
    <w:p w:rsidR="00AB363F" w:rsidRDefault="00AB363F" w:rsidP="00AB363F">
      <w:pPr>
        <w:numPr>
          <w:ilvl w:val="12"/>
          <w:numId w:val="0"/>
        </w:numPr>
        <w:rPr>
          <w:noProof/>
          <w:sz w:val="22"/>
          <w:szCs w:val="22"/>
        </w:rPr>
      </w:pPr>
    </w:p>
    <w:p w:rsidR="00AB363F" w:rsidRPr="00354D60" w:rsidRDefault="00AB363F" w:rsidP="00AB363F">
      <w:pPr>
        <w:numPr>
          <w:ilvl w:val="12"/>
          <w:numId w:val="0"/>
        </w:numPr>
        <w:rPr>
          <w:noProof/>
          <w:sz w:val="22"/>
          <w:szCs w:val="22"/>
        </w:rPr>
      </w:pPr>
    </w:p>
    <w:p w:rsidR="00AB363F" w:rsidRPr="00354D60" w:rsidRDefault="00AB363F" w:rsidP="00AB363F">
      <w:pPr>
        <w:numPr>
          <w:ilvl w:val="12"/>
          <w:numId w:val="0"/>
        </w:numPr>
        <w:ind w:left="567" w:hanging="567"/>
        <w:outlineLvl w:val="0"/>
        <w:rPr>
          <w:b/>
          <w:caps/>
          <w:noProof/>
          <w:sz w:val="22"/>
          <w:szCs w:val="22"/>
        </w:rPr>
      </w:pPr>
      <w:r w:rsidRPr="00354D60">
        <w:rPr>
          <w:b/>
          <w:noProof/>
          <w:sz w:val="22"/>
          <w:szCs w:val="22"/>
        </w:rPr>
        <w:t>3.</w:t>
      </w:r>
      <w:r w:rsidRPr="00354D60">
        <w:rPr>
          <w:b/>
          <w:noProof/>
          <w:sz w:val="22"/>
          <w:szCs w:val="22"/>
        </w:rPr>
        <w:tab/>
        <w:t>Kaip vartoti Epirubicin EBEWE</w:t>
      </w:r>
    </w:p>
    <w:p w:rsidR="00AB363F" w:rsidRPr="00354D60" w:rsidRDefault="00AB363F" w:rsidP="00AB363F">
      <w:pPr>
        <w:rPr>
          <w:noProof/>
          <w:sz w:val="22"/>
          <w:szCs w:val="22"/>
        </w:rPr>
      </w:pPr>
    </w:p>
    <w:p w:rsidR="00AB363F" w:rsidRPr="00354D60" w:rsidRDefault="00AB363F" w:rsidP="00AB363F">
      <w:pPr>
        <w:rPr>
          <w:noProof/>
          <w:sz w:val="22"/>
          <w:szCs w:val="22"/>
        </w:rPr>
      </w:pPr>
      <w:r w:rsidRPr="00354D60">
        <w:rPr>
          <w:noProof/>
          <w:sz w:val="22"/>
          <w:szCs w:val="22"/>
        </w:rPr>
        <w:t>Visada vartokite šį vaistą tiksliai kaip nurodė gydytojas arba vaistininkas. Jeigu abejojate, kreipkitės į gydytoją arba vaistininką.</w:t>
      </w:r>
    </w:p>
    <w:p w:rsidR="00AB363F" w:rsidRPr="00354D60" w:rsidRDefault="00AB363F" w:rsidP="00AB363F">
      <w:pPr>
        <w:rPr>
          <w:noProof/>
          <w:sz w:val="22"/>
          <w:szCs w:val="22"/>
        </w:rPr>
      </w:pPr>
    </w:p>
    <w:p w:rsidR="00AB363F" w:rsidRPr="00354D60" w:rsidRDefault="00AB363F" w:rsidP="00AB363F">
      <w:pPr>
        <w:rPr>
          <w:noProof/>
          <w:sz w:val="22"/>
          <w:szCs w:val="22"/>
        </w:rPr>
      </w:pPr>
      <w:r>
        <w:rPr>
          <w:noProof/>
          <w:sz w:val="22"/>
          <w:szCs w:val="22"/>
        </w:rPr>
        <w:t>Vaistas</w:t>
      </w:r>
      <w:r w:rsidRPr="00354D60">
        <w:rPr>
          <w:noProof/>
          <w:sz w:val="22"/>
          <w:szCs w:val="22"/>
        </w:rPr>
        <w:t xml:space="preserve"> vartojamas į veną arba šlapimo pūslę.</w:t>
      </w:r>
    </w:p>
    <w:p w:rsidR="00AB363F" w:rsidRPr="00354D60" w:rsidRDefault="00AB363F" w:rsidP="00AB363F">
      <w:pPr>
        <w:rPr>
          <w:noProof/>
          <w:sz w:val="22"/>
          <w:szCs w:val="22"/>
        </w:rPr>
      </w:pPr>
      <w:r w:rsidRPr="00354D60">
        <w:rPr>
          <w:noProof/>
          <w:sz w:val="22"/>
          <w:szCs w:val="22"/>
        </w:rPr>
        <w:t xml:space="preserve">Dozė priklauso nuo vėžio rūšies, paciento sveikatos būklės, kepenų veiklos bei kitų kartu vartojamų </w:t>
      </w:r>
      <w:r>
        <w:rPr>
          <w:noProof/>
          <w:sz w:val="22"/>
          <w:szCs w:val="22"/>
        </w:rPr>
        <w:t>vaistų</w:t>
      </w:r>
      <w:r w:rsidRPr="00354D60">
        <w:rPr>
          <w:noProof/>
          <w:sz w:val="22"/>
          <w:szCs w:val="22"/>
        </w:rPr>
        <w:t>.</w:t>
      </w:r>
    </w:p>
    <w:p w:rsidR="00AB363F" w:rsidRPr="00354D60" w:rsidRDefault="00AB363F" w:rsidP="00AB363F">
      <w:pPr>
        <w:rPr>
          <w:noProof/>
          <w:sz w:val="22"/>
          <w:szCs w:val="22"/>
        </w:rPr>
      </w:pPr>
    </w:p>
    <w:p w:rsidR="00AB363F" w:rsidRPr="00354D60" w:rsidRDefault="00AB363F" w:rsidP="00AB363F">
      <w:pPr>
        <w:rPr>
          <w:noProof/>
          <w:sz w:val="22"/>
          <w:szCs w:val="22"/>
          <w:u w:val="single"/>
        </w:rPr>
      </w:pPr>
      <w:r w:rsidRPr="00354D60">
        <w:rPr>
          <w:noProof/>
          <w:sz w:val="22"/>
          <w:szCs w:val="22"/>
          <w:u w:val="single"/>
        </w:rPr>
        <w:t>Vartojimas į veną</w:t>
      </w:r>
    </w:p>
    <w:p w:rsidR="00AB363F" w:rsidRPr="00354D60" w:rsidRDefault="00AB363F" w:rsidP="00AB363F">
      <w:pPr>
        <w:rPr>
          <w:noProof/>
          <w:sz w:val="22"/>
          <w:szCs w:val="22"/>
        </w:rPr>
      </w:pPr>
      <w:r w:rsidRPr="00354D60">
        <w:rPr>
          <w:noProof/>
          <w:sz w:val="22"/>
          <w:szCs w:val="22"/>
        </w:rPr>
        <w:t>Reikiamą vienkartinę epirubicino</w:t>
      </w:r>
      <w:r>
        <w:rPr>
          <w:noProof/>
          <w:sz w:val="22"/>
          <w:szCs w:val="22"/>
        </w:rPr>
        <w:t xml:space="preserve"> hidrochlorido</w:t>
      </w:r>
      <w:r w:rsidRPr="00354D60">
        <w:rPr>
          <w:noProof/>
          <w:sz w:val="22"/>
          <w:szCs w:val="22"/>
        </w:rPr>
        <w:t xml:space="preserve"> dozę Jums suleis į veną per 3 – 5 min. arba pradžioje atskies gliukozės (cukraus) arba natrio chlorido (druskos) tirpalu, po to lėtai, t. y. per 30 min., sulašins į veną. Kartotinai vaisto paprastai leidžiama po 3 savaičių.</w:t>
      </w:r>
    </w:p>
    <w:p w:rsidR="00AB363F" w:rsidRPr="00354D60" w:rsidRDefault="00AB363F" w:rsidP="00AB363F">
      <w:pPr>
        <w:rPr>
          <w:noProof/>
          <w:sz w:val="22"/>
          <w:szCs w:val="22"/>
          <w:u w:val="single"/>
        </w:rPr>
      </w:pPr>
    </w:p>
    <w:p w:rsidR="00AB363F" w:rsidRPr="00354D60" w:rsidRDefault="00AB363F" w:rsidP="00AB363F">
      <w:pPr>
        <w:rPr>
          <w:noProof/>
          <w:sz w:val="22"/>
          <w:szCs w:val="22"/>
          <w:u w:val="single"/>
        </w:rPr>
      </w:pPr>
      <w:r w:rsidRPr="00354D60">
        <w:rPr>
          <w:noProof/>
          <w:sz w:val="22"/>
          <w:szCs w:val="22"/>
          <w:u w:val="single"/>
        </w:rPr>
        <w:t>Vartojimas į šlapimo pūslę</w:t>
      </w:r>
    </w:p>
    <w:p w:rsidR="00AB363F" w:rsidRPr="00354D60" w:rsidRDefault="00AB363F" w:rsidP="00AB363F">
      <w:pPr>
        <w:rPr>
          <w:noProof/>
          <w:sz w:val="22"/>
          <w:szCs w:val="22"/>
        </w:rPr>
      </w:pPr>
      <w:r w:rsidRPr="00354D60">
        <w:rPr>
          <w:noProof/>
          <w:sz w:val="22"/>
          <w:szCs w:val="22"/>
        </w:rPr>
        <w:t xml:space="preserve">Į šlapimo pūslę </w:t>
      </w:r>
      <w:r>
        <w:rPr>
          <w:noProof/>
          <w:sz w:val="22"/>
          <w:szCs w:val="22"/>
        </w:rPr>
        <w:t>vaisto</w:t>
      </w:r>
      <w:r w:rsidRPr="00354D60">
        <w:rPr>
          <w:noProof/>
          <w:sz w:val="22"/>
          <w:szCs w:val="22"/>
        </w:rPr>
        <w:t xml:space="preserve"> Jums suleis pro kateterį. Tokiu atveju 12 valandų prieš šią procedūrą Jums neleis gerti skysčio, kad šlapimas vaisto neatskiestų per daug. Suleistą </w:t>
      </w:r>
      <w:r>
        <w:rPr>
          <w:noProof/>
          <w:sz w:val="22"/>
          <w:szCs w:val="22"/>
        </w:rPr>
        <w:t>vaistą</w:t>
      </w:r>
      <w:r w:rsidRPr="00354D60">
        <w:rPr>
          <w:noProof/>
          <w:sz w:val="22"/>
          <w:szCs w:val="22"/>
        </w:rPr>
        <w:t xml:space="preserve"> šlapimo pūslėje reikės išlaikyti valandą. Jums reikės keisti kūno padėtį, kad </w:t>
      </w:r>
      <w:r>
        <w:rPr>
          <w:noProof/>
          <w:sz w:val="22"/>
          <w:szCs w:val="22"/>
        </w:rPr>
        <w:t>vaistas</w:t>
      </w:r>
      <w:r w:rsidRPr="00354D60">
        <w:rPr>
          <w:noProof/>
          <w:sz w:val="22"/>
          <w:szCs w:val="22"/>
        </w:rPr>
        <w:t xml:space="preserve"> pasiektų visas šlapimo pūslės dalis.</w:t>
      </w:r>
    </w:p>
    <w:p w:rsidR="00AB363F" w:rsidRPr="00354D60" w:rsidRDefault="00AB363F" w:rsidP="00AB363F">
      <w:pPr>
        <w:rPr>
          <w:noProof/>
          <w:sz w:val="22"/>
          <w:szCs w:val="22"/>
        </w:rPr>
      </w:pPr>
    </w:p>
    <w:p w:rsidR="00AB363F" w:rsidRPr="00354D60" w:rsidRDefault="00AB363F" w:rsidP="00AB363F">
      <w:pPr>
        <w:rPr>
          <w:noProof/>
          <w:sz w:val="22"/>
          <w:szCs w:val="22"/>
        </w:rPr>
      </w:pPr>
      <w:r w:rsidRPr="00354D60">
        <w:rPr>
          <w:noProof/>
          <w:sz w:val="22"/>
          <w:szCs w:val="22"/>
        </w:rPr>
        <w:t xml:space="preserve">Po </w:t>
      </w:r>
      <w:r>
        <w:rPr>
          <w:noProof/>
          <w:sz w:val="22"/>
          <w:szCs w:val="22"/>
        </w:rPr>
        <w:t>vaisto</w:t>
      </w:r>
      <w:r w:rsidRPr="00354D60">
        <w:rPr>
          <w:noProof/>
          <w:sz w:val="22"/>
          <w:szCs w:val="22"/>
        </w:rPr>
        <w:t xml:space="preserve"> pavartojimo šlapinantis reikia saugotis, kad šlapimo nepatektų ant odos. Jeigu patenka, odą netrinant reikia gerai nuplauti muilu ir vandeniu.</w:t>
      </w:r>
    </w:p>
    <w:p w:rsidR="00AB363F" w:rsidRPr="00354D60" w:rsidRDefault="00AB363F" w:rsidP="00AB363F">
      <w:pPr>
        <w:rPr>
          <w:noProof/>
          <w:sz w:val="22"/>
          <w:szCs w:val="22"/>
        </w:rPr>
      </w:pPr>
    </w:p>
    <w:p w:rsidR="00AB363F" w:rsidRPr="00354D60" w:rsidRDefault="00AB363F" w:rsidP="00AB363F">
      <w:pPr>
        <w:rPr>
          <w:noProof/>
          <w:sz w:val="22"/>
          <w:szCs w:val="22"/>
        </w:rPr>
      </w:pPr>
      <w:r w:rsidRPr="00354D60">
        <w:rPr>
          <w:noProof/>
          <w:sz w:val="22"/>
          <w:szCs w:val="22"/>
        </w:rPr>
        <w:t xml:space="preserve">Gydymo epirubicinu metu gydytojas lieps reguliariai atlikinėti kraujo tyrimus. Tai būtina </w:t>
      </w:r>
      <w:r>
        <w:rPr>
          <w:noProof/>
          <w:sz w:val="22"/>
          <w:szCs w:val="22"/>
        </w:rPr>
        <w:t>vaisto</w:t>
      </w:r>
      <w:r w:rsidRPr="00354D60">
        <w:rPr>
          <w:noProof/>
          <w:sz w:val="22"/>
          <w:szCs w:val="22"/>
        </w:rPr>
        <w:t xml:space="preserve"> poveikiui nustatyti. Be to, gydytojas reguliariai tirs Jūsų širdies veiklą.</w:t>
      </w:r>
    </w:p>
    <w:p w:rsidR="00AB363F" w:rsidRPr="00354D60" w:rsidRDefault="00AB363F" w:rsidP="00AB363F">
      <w:pPr>
        <w:rPr>
          <w:noProof/>
          <w:sz w:val="22"/>
          <w:szCs w:val="22"/>
        </w:rPr>
      </w:pPr>
    </w:p>
    <w:p w:rsidR="00AB363F" w:rsidRPr="00354D60" w:rsidRDefault="00AB363F" w:rsidP="00AB363F">
      <w:pPr>
        <w:rPr>
          <w:b/>
          <w:noProof/>
          <w:sz w:val="22"/>
          <w:szCs w:val="22"/>
        </w:rPr>
      </w:pPr>
      <w:r w:rsidRPr="00354D60">
        <w:rPr>
          <w:b/>
          <w:sz w:val="22"/>
          <w:szCs w:val="22"/>
        </w:rPr>
        <w:t>Ką daryti</w:t>
      </w:r>
      <w:r w:rsidRPr="00354D60">
        <w:rPr>
          <w:sz w:val="22"/>
          <w:szCs w:val="22"/>
        </w:rPr>
        <w:t xml:space="preserve"> </w:t>
      </w:r>
      <w:r w:rsidRPr="00354D60">
        <w:rPr>
          <w:b/>
          <w:noProof/>
          <w:sz w:val="22"/>
          <w:szCs w:val="22"/>
        </w:rPr>
        <w:t>pavartojus per didelę arba per mažą Epirubicin EBEWE dozę?</w:t>
      </w:r>
    </w:p>
    <w:p w:rsidR="00AB363F" w:rsidRPr="00354D60" w:rsidRDefault="00AB363F" w:rsidP="00AB363F">
      <w:pPr>
        <w:rPr>
          <w:noProof/>
          <w:sz w:val="22"/>
          <w:szCs w:val="22"/>
        </w:rPr>
      </w:pPr>
      <w:r w:rsidRPr="00354D60">
        <w:rPr>
          <w:noProof/>
          <w:sz w:val="22"/>
          <w:szCs w:val="22"/>
        </w:rPr>
        <w:t>Kadangi šiuo vaistu gydoma ligoninėje, per didelę arba per mažą dozę Jums tikriausiai nesuleis. Vis dėlto pradėjus nerimauti, reikia kreiptis į gydytoją arba vaistininką.</w:t>
      </w:r>
    </w:p>
    <w:p w:rsidR="00AB363F" w:rsidRPr="00354D60" w:rsidRDefault="00AB363F" w:rsidP="00AB363F">
      <w:pPr>
        <w:numPr>
          <w:ilvl w:val="12"/>
          <w:numId w:val="0"/>
        </w:numPr>
        <w:ind w:right="-2"/>
        <w:rPr>
          <w:noProof/>
          <w:sz w:val="22"/>
          <w:szCs w:val="22"/>
        </w:rPr>
      </w:pPr>
    </w:p>
    <w:p w:rsidR="00AB363F" w:rsidRPr="00354D60" w:rsidRDefault="00AB363F" w:rsidP="00AB363F">
      <w:pPr>
        <w:numPr>
          <w:ilvl w:val="12"/>
          <w:numId w:val="0"/>
        </w:numPr>
        <w:ind w:right="-2"/>
        <w:rPr>
          <w:noProof/>
          <w:sz w:val="22"/>
          <w:szCs w:val="22"/>
        </w:rPr>
      </w:pPr>
    </w:p>
    <w:p w:rsidR="00AB363F" w:rsidRPr="00354D60" w:rsidRDefault="00AB363F" w:rsidP="00AB363F">
      <w:pPr>
        <w:numPr>
          <w:ilvl w:val="12"/>
          <w:numId w:val="0"/>
        </w:numPr>
        <w:ind w:left="567" w:hanging="567"/>
        <w:outlineLvl w:val="0"/>
        <w:rPr>
          <w:b/>
          <w:caps/>
          <w:noProof/>
          <w:sz w:val="22"/>
          <w:szCs w:val="22"/>
        </w:rPr>
      </w:pPr>
      <w:r w:rsidRPr="00354D60">
        <w:rPr>
          <w:b/>
          <w:caps/>
          <w:noProof/>
          <w:sz w:val="22"/>
          <w:szCs w:val="22"/>
        </w:rPr>
        <w:t>4.</w:t>
      </w:r>
      <w:r w:rsidRPr="00354D60">
        <w:rPr>
          <w:b/>
          <w:caps/>
          <w:noProof/>
          <w:sz w:val="22"/>
          <w:szCs w:val="22"/>
        </w:rPr>
        <w:tab/>
        <w:t>g</w:t>
      </w:r>
      <w:r w:rsidRPr="00354D60">
        <w:rPr>
          <w:b/>
          <w:noProof/>
          <w:sz w:val="22"/>
          <w:szCs w:val="22"/>
        </w:rPr>
        <w:t xml:space="preserve">alimas šalutinis poveikis </w:t>
      </w:r>
    </w:p>
    <w:p w:rsidR="00AB363F" w:rsidRPr="00354D60" w:rsidRDefault="00AB363F" w:rsidP="00AB363F">
      <w:pPr>
        <w:ind w:left="567" w:hanging="567"/>
        <w:rPr>
          <w:noProof/>
          <w:sz w:val="22"/>
          <w:szCs w:val="22"/>
        </w:rPr>
      </w:pPr>
    </w:p>
    <w:p w:rsidR="00AB363F" w:rsidRPr="00354D60" w:rsidRDefault="00AB363F" w:rsidP="00AB363F">
      <w:pPr>
        <w:ind w:left="567" w:hanging="567"/>
        <w:rPr>
          <w:noProof/>
          <w:sz w:val="22"/>
          <w:szCs w:val="22"/>
        </w:rPr>
      </w:pPr>
      <w:r w:rsidRPr="00354D60">
        <w:rPr>
          <w:noProof/>
          <w:sz w:val="22"/>
          <w:szCs w:val="22"/>
        </w:rPr>
        <w:t>Šis vaistas, kaip ir visi kiti, gali sukelti šalutinį poveikį,</w:t>
      </w:r>
      <w:r w:rsidRPr="00354D60">
        <w:rPr>
          <w:sz w:val="22"/>
          <w:szCs w:val="22"/>
        </w:rPr>
        <w:t xml:space="preserve"> </w:t>
      </w:r>
      <w:r w:rsidRPr="00354D60">
        <w:rPr>
          <w:noProof/>
          <w:sz w:val="22"/>
          <w:szCs w:val="22"/>
        </w:rPr>
        <w:t>nors jis pasireiškia ne visiems žmonėms.</w:t>
      </w:r>
    </w:p>
    <w:p w:rsidR="00AB363F" w:rsidRPr="00354D60" w:rsidRDefault="00AB363F" w:rsidP="00AB363F">
      <w:pPr>
        <w:numPr>
          <w:ilvl w:val="12"/>
          <w:numId w:val="0"/>
        </w:numPr>
        <w:ind w:right="-2"/>
        <w:rPr>
          <w:noProof/>
          <w:sz w:val="22"/>
          <w:szCs w:val="22"/>
        </w:rPr>
      </w:pPr>
    </w:p>
    <w:p w:rsidR="00AB363F" w:rsidRPr="00354D60" w:rsidRDefault="00AB363F" w:rsidP="00AB363F">
      <w:pPr>
        <w:numPr>
          <w:ilvl w:val="12"/>
          <w:numId w:val="0"/>
        </w:numPr>
        <w:ind w:right="-2"/>
        <w:rPr>
          <w:b/>
          <w:noProof/>
          <w:sz w:val="22"/>
          <w:szCs w:val="22"/>
        </w:rPr>
      </w:pPr>
      <w:r w:rsidRPr="00354D60">
        <w:rPr>
          <w:b/>
          <w:noProof/>
          <w:sz w:val="22"/>
          <w:szCs w:val="22"/>
        </w:rPr>
        <w:t xml:space="preserve">Nedelsiant būtina informuoti gydytoją, jeigu </w:t>
      </w:r>
      <w:r>
        <w:rPr>
          <w:b/>
          <w:noProof/>
          <w:sz w:val="22"/>
          <w:szCs w:val="22"/>
        </w:rPr>
        <w:t>vaisto</w:t>
      </w:r>
      <w:r w:rsidRPr="00354D60">
        <w:rPr>
          <w:b/>
          <w:noProof/>
          <w:sz w:val="22"/>
          <w:szCs w:val="22"/>
        </w:rPr>
        <w:t xml:space="preserve"> vartojant į veną pasireiškia toks poveikis:</w:t>
      </w:r>
    </w:p>
    <w:p w:rsidR="00AB363F" w:rsidRPr="00354D60" w:rsidRDefault="00AB363F" w:rsidP="00AB363F">
      <w:pPr>
        <w:numPr>
          <w:ilvl w:val="12"/>
          <w:numId w:val="0"/>
        </w:numPr>
        <w:tabs>
          <w:tab w:val="left" w:pos="567"/>
        </w:tabs>
        <w:ind w:right="-2"/>
        <w:rPr>
          <w:noProof/>
          <w:sz w:val="22"/>
          <w:szCs w:val="22"/>
        </w:rPr>
      </w:pPr>
      <w:r w:rsidRPr="00354D60">
        <w:rPr>
          <w:noProof/>
          <w:sz w:val="22"/>
          <w:szCs w:val="22"/>
        </w:rPr>
        <w:sym w:font="Symbol" w:char="F0B7"/>
      </w:r>
      <w:r w:rsidRPr="00354D60">
        <w:rPr>
          <w:noProof/>
          <w:sz w:val="22"/>
          <w:szCs w:val="22"/>
        </w:rPr>
        <w:tab/>
        <w:t>injekcijos vietos paraudimas, skausmas ar sutinimas;</w:t>
      </w:r>
    </w:p>
    <w:p w:rsidR="00AB363F" w:rsidRPr="00354D60" w:rsidRDefault="00AB363F" w:rsidP="00AB363F">
      <w:pPr>
        <w:numPr>
          <w:ilvl w:val="12"/>
          <w:numId w:val="0"/>
        </w:numPr>
        <w:ind w:left="567" w:right="-2" w:hanging="567"/>
        <w:rPr>
          <w:noProof/>
          <w:sz w:val="22"/>
          <w:szCs w:val="22"/>
        </w:rPr>
      </w:pPr>
      <w:r w:rsidRPr="00354D60">
        <w:rPr>
          <w:noProof/>
          <w:sz w:val="22"/>
          <w:szCs w:val="22"/>
        </w:rPr>
        <w:sym w:font="Symbol" w:char="F0B7"/>
      </w:r>
      <w:r w:rsidRPr="00354D60">
        <w:rPr>
          <w:noProof/>
          <w:sz w:val="22"/>
          <w:szCs w:val="22"/>
        </w:rPr>
        <w:tab/>
        <w:t>širdies sutrikimo simptomai, pvz., krūtinės skausmas, dusulys, kulkšnių sutinimas (toks poveikis galimas net kelių savaičių laikotarpiu po gydymo epirubicinu);</w:t>
      </w:r>
    </w:p>
    <w:p w:rsidR="00AB363F" w:rsidRPr="00354D60" w:rsidRDefault="00AB363F" w:rsidP="00AB363F">
      <w:pPr>
        <w:numPr>
          <w:ilvl w:val="12"/>
          <w:numId w:val="0"/>
        </w:numPr>
        <w:ind w:left="567" w:right="-2" w:hanging="567"/>
        <w:rPr>
          <w:noProof/>
          <w:sz w:val="22"/>
          <w:szCs w:val="22"/>
        </w:rPr>
      </w:pPr>
      <w:r w:rsidRPr="00354D60">
        <w:rPr>
          <w:noProof/>
          <w:sz w:val="22"/>
          <w:szCs w:val="22"/>
        </w:rPr>
        <w:sym w:font="Symbol" w:char="F0B7"/>
      </w:r>
      <w:r w:rsidRPr="00354D60">
        <w:rPr>
          <w:noProof/>
          <w:sz w:val="22"/>
          <w:szCs w:val="22"/>
        </w:rPr>
        <w:tab/>
        <w:t>sunki alerginė reakcija: alpulys, odos išbėrimas, niežėjimas, veido sutinimas, kvėpavimo psunkėjimas, švokštimas, kartais kolapsas.</w:t>
      </w:r>
    </w:p>
    <w:p w:rsidR="00AB363F" w:rsidRPr="00354D60" w:rsidRDefault="00AB363F" w:rsidP="00AB363F">
      <w:pPr>
        <w:numPr>
          <w:ilvl w:val="12"/>
          <w:numId w:val="0"/>
        </w:numPr>
        <w:ind w:right="-2"/>
        <w:rPr>
          <w:noProof/>
          <w:sz w:val="22"/>
          <w:szCs w:val="22"/>
        </w:rPr>
      </w:pPr>
    </w:p>
    <w:p w:rsidR="00AB363F" w:rsidRPr="00354D60" w:rsidRDefault="00AB363F" w:rsidP="00AB363F">
      <w:pPr>
        <w:numPr>
          <w:ilvl w:val="12"/>
          <w:numId w:val="0"/>
        </w:numPr>
        <w:ind w:right="-2"/>
        <w:rPr>
          <w:noProof/>
          <w:sz w:val="22"/>
          <w:szCs w:val="22"/>
        </w:rPr>
      </w:pPr>
      <w:r w:rsidRPr="00354D60">
        <w:rPr>
          <w:noProof/>
          <w:sz w:val="22"/>
          <w:szCs w:val="22"/>
        </w:rPr>
        <w:t>Minėtas poveikis yra labai sunkus, todėl gali prireikti skubios mediko pagalbos.</w:t>
      </w:r>
    </w:p>
    <w:p w:rsidR="00AB363F" w:rsidRPr="00354D60" w:rsidRDefault="00AB363F" w:rsidP="00AB363F">
      <w:pPr>
        <w:numPr>
          <w:ilvl w:val="12"/>
          <w:numId w:val="0"/>
        </w:numPr>
        <w:ind w:right="-2"/>
        <w:rPr>
          <w:noProof/>
          <w:sz w:val="22"/>
          <w:szCs w:val="22"/>
        </w:rPr>
      </w:pPr>
    </w:p>
    <w:p w:rsidR="00AB363F" w:rsidRPr="00354D60" w:rsidRDefault="00AB363F" w:rsidP="00AB363F">
      <w:pPr>
        <w:numPr>
          <w:ilvl w:val="12"/>
          <w:numId w:val="0"/>
        </w:numPr>
        <w:ind w:right="-2"/>
        <w:rPr>
          <w:noProof/>
          <w:sz w:val="22"/>
          <w:szCs w:val="22"/>
        </w:rPr>
      </w:pPr>
      <w:r w:rsidRPr="00354D60">
        <w:rPr>
          <w:noProof/>
          <w:sz w:val="22"/>
          <w:szCs w:val="22"/>
        </w:rPr>
        <w:t>Vaisto suleidus į veną, galimas ir kitoks poveikis.</w:t>
      </w:r>
    </w:p>
    <w:p w:rsidR="00AB363F" w:rsidRPr="00354D60" w:rsidRDefault="00AB363F" w:rsidP="00AB363F">
      <w:pPr>
        <w:rPr>
          <w:sz w:val="22"/>
          <w:szCs w:val="22"/>
        </w:rPr>
      </w:pPr>
    </w:p>
    <w:p w:rsidR="00AB363F" w:rsidRPr="00354D60" w:rsidRDefault="00AB363F" w:rsidP="00AB363F">
      <w:pPr>
        <w:rPr>
          <w:sz w:val="22"/>
          <w:szCs w:val="22"/>
        </w:rPr>
      </w:pPr>
      <w:r w:rsidRPr="00354D60">
        <w:rPr>
          <w:sz w:val="22"/>
          <w:szCs w:val="22"/>
        </w:rPr>
        <w:t>Jeigu pasireiškė bet kuris iš toliau išvardytų reiškinių, kiek galima greičiau pasakykite gydytojui.</w:t>
      </w:r>
    </w:p>
    <w:p w:rsidR="00AB363F" w:rsidRPr="00354D60" w:rsidRDefault="00AB363F" w:rsidP="00AB363F">
      <w:pPr>
        <w:numPr>
          <w:ilvl w:val="12"/>
          <w:numId w:val="0"/>
        </w:numPr>
        <w:ind w:right="-2"/>
        <w:rPr>
          <w:b/>
          <w:noProof/>
          <w:sz w:val="22"/>
          <w:szCs w:val="22"/>
        </w:rPr>
      </w:pPr>
    </w:p>
    <w:p w:rsidR="00AB363F" w:rsidRPr="00354D60" w:rsidRDefault="00AB363F" w:rsidP="00AB363F">
      <w:pPr>
        <w:rPr>
          <w:i/>
          <w:sz w:val="22"/>
          <w:szCs w:val="22"/>
        </w:rPr>
      </w:pPr>
      <w:r w:rsidRPr="00354D60">
        <w:rPr>
          <w:i/>
          <w:sz w:val="22"/>
          <w:szCs w:val="22"/>
        </w:rPr>
        <w:t>Labai dažn</w:t>
      </w:r>
      <w:r>
        <w:rPr>
          <w:i/>
          <w:sz w:val="22"/>
          <w:szCs w:val="22"/>
        </w:rPr>
        <w:t>as šalutinis poveikis</w:t>
      </w:r>
      <w:r w:rsidRPr="00354D60">
        <w:rPr>
          <w:i/>
          <w:sz w:val="22"/>
          <w:szCs w:val="22"/>
        </w:rPr>
        <w:t xml:space="preserve"> (gali pasireikšti da</w:t>
      </w:r>
      <w:r>
        <w:rPr>
          <w:i/>
          <w:sz w:val="22"/>
          <w:szCs w:val="22"/>
        </w:rPr>
        <w:t>ug</w:t>
      </w:r>
      <w:r w:rsidRPr="00354D60">
        <w:rPr>
          <w:i/>
          <w:sz w:val="22"/>
          <w:szCs w:val="22"/>
        </w:rPr>
        <w:t>iau nei 1 iš 10 žmonių):</w:t>
      </w:r>
    </w:p>
    <w:p w:rsidR="00AB363F" w:rsidRPr="00354D60" w:rsidRDefault="00AB363F" w:rsidP="00AB363F">
      <w:pPr>
        <w:numPr>
          <w:ilvl w:val="0"/>
          <w:numId w:val="3"/>
        </w:numPr>
        <w:rPr>
          <w:sz w:val="22"/>
          <w:szCs w:val="22"/>
        </w:rPr>
      </w:pPr>
      <w:r w:rsidRPr="00354D60">
        <w:rPr>
          <w:sz w:val="22"/>
          <w:szCs w:val="22"/>
        </w:rPr>
        <w:t>Kaulų čiulpų slopinimas (</w:t>
      </w:r>
      <w:proofErr w:type="spellStart"/>
      <w:r w:rsidRPr="00354D60">
        <w:rPr>
          <w:sz w:val="22"/>
          <w:szCs w:val="22"/>
        </w:rPr>
        <w:t>leukopenija</w:t>
      </w:r>
      <w:proofErr w:type="spellEnd"/>
      <w:r w:rsidRPr="00354D60">
        <w:rPr>
          <w:sz w:val="22"/>
          <w:szCs w:val="22"/>
        </w:rPr>
        <w:t xml:space="preserve">, </w:t>
      </w:r>
      <w:proofErr w:type="spellStart"/>
      <w:r w:rsidRPr="00354D60">
        <w:rPr>
          <w:sz w:val="22"/>
          <w:szCs w:val="22"/>
        </w:rPr>
        <w:t>granulocitopenija</w:t>
      </w:r>
      <w:proofErr w:type="spellEnd"/>
      <w:r w:rsidRPr="00354D60">
        <w:rPr>
          <w:sz w:val="22"/>
          <w:szCs w:val="22"/>
        </w:rPr>
        <w:t xml:space="preserve"> ir </w:t>
      </w:r>
      <w:proofErr w:type="spellStart"/>
      <w:r w:rsidRPr="00354D60">
        <w:rPr>
          <w:sz w:val="22"/>
          <w:szCs w:val="22"/>
        </w:rPr>
        <w:t>neutropenija</w:t>
      </w:r>
      <w:proofErr w:type="spellEnd"/>
      <w:r w:rsidRPr="00354D60">
        <w:rPr>
          <w:sz w:val="22"/>
          <w:szCs w:val="22"/>
        </w:rPr>
        <w:t xml:space="preserve">, anemija ir </w:t>
      </w:r>
      <w:proofErr w:type="spellStart"/>
      <w:r w:rsidRPr="00354D60">
        <w:rPr>
          <w:sz w:val="22"/>
          <w:szCs w:val="22"/>
        </w:rPr>
        <w:t>febrilinė</w:t>
      </w:r>
      <w:proofErr w:type="spellEnd"/>
      <w:r w:rsidRPr="00354D60">
        <w:rPr>
          <w:sz w:val="22"/>
          <w:szCs w:val="22"/>
        </w:rPr>
        <w:t xml:space="preserve"> </w:t>
      </w:r>
      <w:proofErr w:type="spellStart"/>
      <w:r w:rsidRPr="00354D60">
        <w:rPr>
          <w:sz w:val="22"/>
          <w:szCs w:val="22"/>
        </w:rPr>
        <w:t>neutropenija</w:t>
      </w:r>
      <w:proofErr w:type="spellEnd"/>
      <w:r w:rsidRPr="00354D60">
        <w:rPr>
          <w:sz w:val="22"/>
          <w:szCs w:val="22"/>
        </w:rPr>
        <w:t xml:space="preserve">). </w:t>
      </w:r>
    </w:p>
    <w:p w:rsidR="00AB363F" w:rsidRPr="00354D60" w:rsidRDefault="00AB363F" w:rsidP="00AB363F">
      <w:pPr>
        <w:numPr>
          <w:ilvl w:val="0"/>
          <w:numId w:val="3"/>
        </w:numPr>
        <w:rPr>
          <w:sz w:val="22"/>
          <w:szCs w:val="22"/>
        </w:rPr>
      </w:pPr>
      <w:r w:rsidRPr="00354D60">
        <w:rPr>
          <w:sz w:val="22"/>
          <w:szCs w:val="22"/>
        </w:rPr>
        <w:t>Plaukų slinkimas.</w:t>
      </w:r>
    </w:p>
    <w:p w:rsidR="00AB363F" w:rsidRPr="00354D60" w:rsidRDefault="00AB363F" w:rsidP="00AB363F">
      <w:pPr>
        <w:numPr>
          <w:ilvl w:val="0"/>
          <w:numId w:val="3"/>
        </w:numPr>
        <w:rPr>
          <w:sz w:val="22"/>
          <w:szCs w:val="22"/>
        </w:rPr>
      </w:pPr>
      <w:r w:rsidRPr="00354D60">
        <w:rPr>
          <w:sz w:val="22"/>
          <w:szCs w:val="22"/>
        </w:rPr>
        <w:lastRenderedPageBreak/>
        <w:t xml:space="preserve">Po </w:t>
      </w:r>
      <w:r>
        <w:rPr>
          <w:sz w:val="22"/>
          <w:szCs w:val="22"/>
        </w:rPr>
        <w:t>vaisto</w:t>
      </w:r>
      <w:r w:rsidRPr="00354D60">
        <w:rPr>
          <w:sz w:val="22"/>
          <w:szCs w:val="22"/>
        </w:rPr>
        <w:t xml:space="preserve"> pavartojimo šlapimas 1-2 paras išlieka raudonas.</w:t>
      </w:r>
    </w:p>
    <w:p w:rsidR="00AB363F" w:rsidRPr="00354D60" w:rsidRDefault="00AB363F" w:rsidP="00AB363F">
      <w:pPr>
        <w:rPr>
          <w:sz w:val="22"/>
          <w:szCs w:val="22"/>
        </w:rPr>
      </w:pPr>
    </w:p>
    <w:p w:rsidR="00AB363F" w:rsidRPr="00354D60" w:rsidRDefault="00AB363F" w:rsidP="00AB363F">
      <w:pPr>
        <w:rPr>
          <w:i/>
          <w:sz w:val="22"/>
          <w:szCs w:val="22"/>
        </w:rPr>
      </w:pPr>
      <w:r w:rsidRPr="00354D60">
        <w:rPr>
          <w:i/>
          <w:sz w:val="22"/>
          <w:szCs w:val="22"/>
        </w:rPr>
        <w:t>Dažn</w:t>
      </w:r>
      <w:r>
        <w:rPr>
          <w:i/>
          <w:sz w:val="22"/>
          <w:szCs w:val="22"/>
        </w:rPr>
        <w:t>as šalutinis poveikis</w:t>
      </w:r>
      <w:r w:rsidRPr="00354D60">
        <w:rPr>
          <w:i/>
          <w:sz w:val="22"/>
          <w:szCs w:val="22"/>
        </w:rPr>
        <w:t xml:space="preserve"> (gali pasireikšti </w:t>
      </w:r>
      <w:r>
        <w:rPr>
          <w:i/>
          <w:sz w:val="22"/>
          <w:szCs w:val="22"/>
        </w:rPr>
        <w:t xml:space="preserve">mažiau </w:t>
      </w:r>
      <w:r w:rsidRPr="00354D60">
        <w:rPr>
          <w:i/>
          <w:sz w:val="22"/>
          <w:szCs w:val="22"/>
        </w:rPr>
        <w:t xml:space="preserve">nei 1 iš 10 </w:t>
      </w:r>
      <w:r>
        <w:rPr>
          <w:i/>
          <w:sz w:val="22"/>
          <w:szCs w:val="22"/>
        </w:rPr>
        <w:t>žmonių</w:t>
      </w:r>
      <w:r w:rsidRPr="00354D60">
        <w:rPr>
          <w:i/>
          <w:sz w:val="22"/>
          <w:szCs w:val="22"/>
        </w:rPr>
        <w:t>):</w:t>
      </w:r>
    </w:p>
    <w:p w:rsidR="00AB363F" w:rsidRPr="00354D60" w:rsidRDefault="00AB363F" w:rsidP="00AB363F">
      <w:pPr>
        <w:numPr>
          <w:ilvl w:val="0"/>
          <w:numId w:val="4"/>
        </w:numPr>
        <w:rPr>
          <w:sz w:val="22"/>
          <w:szCs w:val="22"/>
        </w:rPr>
      </w:pPr>
      <w:r w:rsidRPr="00354D60">
        <w:rPr>
          <w:sz w:val="22"/>
          <w:szCs w:val="22"/>
        </w:rPr>
        <w:t>Infekcijos.</w:t>
      </w:r>
    </w:p>
    <w:p w:rsidR="00AB363F" w:rsidRPr="00354D60" w:rsidRDefault="00AB363F" w:rsidP="00AB363F">
      <w:pPr>
        <w:numPr>
          <w:ilvl w:val="0"/>
          <w:numId w:val="4"/>
        </w:numPr>
        <w:rPr>
          <w:iCs/>
          <w:sz w:val="22"/>
          <w:szCs w:val="22"/>
        </w:rPr>
      </w:pPr>
      <w:r w:rsidRPr="00354D60">
        <w:rPr>
          <w:sz w:val="22"/>
          <w:szCs w:val="22"/>
        </w:rPr>
        <w:t>Apetito nebuvimas.</w:t>
      </w:r>
    </w:p>
    <w:p w:rsidR="00AB363F" w:rsidRPr="00354D60" w:rsidRDefault="00AB363F" w:rsidP="00AB363F">
      <w:pPr>
        <w:numPr>
          <w:ilvl w:val="0"/>
          <w:numId w:val="4"/>
        </w:numPr>
        <w:rPr>
          <w:iCs/>
          <w:sz w:val="22"/>
          <w:szCs w:val="22"/>
        </w:rPr>
      </w:pPr>
      <w:r w:rsidRPr="00354D60">
        <w:rPr>
          <w:sz w:val="22"/>
          <w:szCs w:val="22"/>
        </w:rPr>
        <w:t>Sumažėjęs skysčių kiekis organizme (</w:t>
      </w:r>
      <w:proofErr w:type="spellStart"/>
      <w:r w:rsidRPr="00354D60">
        <w:rPr>
          <w:sz w:val="22"/>
          <w:szCs w:val="22"/>
        </w:rPr>
        <w:t>dehidracija</w:t>
      </w:r>
      <w:proofErr w:type="spellEnd"/>
      <w:r w:rsidRPr="00354D60">
        <w:rPr>
          <w:sz w:val="22"/>
          <w:szCs w:val="22"/>
        </w:rPr>
        <w:t>).</w:t>
      </w:r>
    </w:p>
    <w:p w:rsidR="00AB363F" w:rsidRPr="00354D60" w:rsidRDefault="00AB363F" w:rsidP="00AB363F">
      <w:pPr>
        <w:numPr>
          <w:ilvl w:val="0"/>
          <w:numId w:val="4"/>
        </w:numPr>
        <w:rPr>
          <w:iCs/>
          <w:sz w:val="22"/>
          <w:szCs w:val="22"/>
        </w:rPr>
      </w:pPr>
      <w:r w:rsidRPr="00354D60">
        <w:rPr>
          <w:sz w:val="22"/>
          <w:szCs w:val="22"/>
        </w:rPr>
        <w:t>Karščio pylimas.</w:t>
      </w:r>
    </w:p>
    <w:p w:rsidR="00AB363F" w:rsidRPr="00354D60" w:rsidRDefault="00AB363F" w:rsidP="00AB363F">
      <w:pPr>
        <w:numPr>
          <w:ilvl w:val="0"/>
          <w:numId w:val="4"/>
        </w:numPr>
        <w:rPr>
          <w:iCs/>
          <w:sz w:val="22"/>
          <w:szCs w:val="22"/>
        </w:rPr>
      </w:pPr>
      <w:r w:rsidRPr="00354D60">
        <w:rPr>
          <w:sz w:val="22"/>
          <w:szCs w:val="22"/>
        </w:rPr>
        <w:t>Burnos (</w:t>
      </w:r>
      <w:proofErr w:type="spellStart"/>
      <w:r w:rsidRPr="00354D60">
        <w:rPr>
          <w:sz w:val="22"/>
          <w:szCs w:val="22"/>
        </w:rPr>
        <w:t>mukozitas</w:t>
      </w:r>
      <w:proofErr w:type="spellEnd"/>
      <w:r w:rsidRPr="00354D60">
        <w:rPr>
          <w:sz w:val="22"/>
          <w:szCs w:val="22"/>
        </w:rPr>
        <w:t>), stemplės (</w:t>
      </w:r>
      <w:proofErr w:type="spellStart"/>
      <w:r w:rsidRPr="00354D60">
        <w:rPr>
          <w:sz w:val="22"/>
          <w:szCs w:val="22"/>
        </w:rPr>
        <w:t>ezofagitas</w:t>
      </w:r>
      <w:proofErr w:type="spellEnd"/>
      <w:r w:rsidRPr="00354D60">
        <w:rPr>
          <w:sz w:val="22"/>
          <w:szCs w:val="22"/>
        </w:rPr>
        <w:t>), burnos gleivinės (stomatitas) uždegimas.</w:t>
      </w:r>
    </w:p>
    <w:p w:rsidR="00AB363F" w:rsidRPr="00354D60" w:rsidRDefault="00AB363F" w:rsidP="00AB363F">
      <w:pPr>
        <w:numPr>
          <w:ilvl w:val="0"/>
          <w:numId w:val="4"/>
        </w:numPr>
        <w:rPr>
          <w:iCs/>
          <w:sz w:val="22"/>
          <w:szCs w:val="22"/>
        </w:rPr>
      </w:pPr>
      <w:r w:rsidRPr="00354D60">
        <w:rPr>
          <w:sz w:val="22"/>
          <w:szCs w:val="22"/>
        </w:rPr>
        <w:t>Vėmimas, viduriavimas ir pykinimas.</w:t>
      </w:r>
    </w:p>
    <w:p w:rsidR="00AB363F" w:rsidRPr="00354D60" w:rsidRDefault="00AB363F" w:rsidP="00AB363F">
      <w:pPr>
        <w:numPr>
          <w:ilvl w:val="0"/>
          <w:numId w:val="4"/>
        </w:numPr>
        <w:rPr>
          <w:iCs/>
          <w:sz w:val="22"/>
          <w:szCs w:val="22"/>
        </w:rPr>
      </w:pPr>
      <w:r w:rsidRPr="00354D60">
        <w:rPr>
          <w:sz w:val="22"/>
          <w:szCs w:val="22"/>
        </w:rPr>
        <w:t>Infuzijos vietos paraudimas.</w:t>
      </w:r>
    </w:p>
    <w:p w:rsidR="00AB363F" w:rsidRPr="00354D60" w:rsidRDefault="00AB363F" w:rsidP="00AB363F">
      <w:pPr>
        <w:numPr>
          <w:ilvl w:val="0"/>
          <w:numId w:val="4"/>
        </w:numPr>
        <w:rPr>
          <w:iCs/>
          <w:sz w:val="22"/>
          <w:szCs w:val="22"/>
        </w:rPr>
      </w:pPr>
      <w:r w:rsidRPr="00354D60">
        <w:rPr>
          <w:sz w:val="22"/>
          <w:szCs w:val="22"/>
        </w:rPr>
        <w:t>Po vaisto pavartojimo į šlapimo pūslę buvo pastebėtas cheminių medžiagų sukeltas cistitas, kartais hemoraginis.</w:t>
      </w:r>
    </w:p>
    <w:p w:rsidR="00AB363F" w:rsidRPr="00354D60" w:rsidRDefault="00AB363F" w:rsidP="00AB363F">
      <w:pPr>
        <w:rPr>
          <w:sz w:val="22"/>
          <w:szCs w:val="22"/>
        </w:rPr>
      </w:pPr>
    </w:p>
    <w:p w:rsidR="00AB363F" w:rsidRPr="00354D60" w:rsidRDefault="00AB363F" w:rsidP="00AB363F">
      <w:pPr>
        <w:rPr>
          <w:i/>
          <w:sz w:val="22"/>
          <w:szCs w:val="22"/>
        </w:rPr>
      </w:pPr>
      <w:r w:rsidRPr="00354D60">
        <w:rPr>
          <w:i/>
          <w:sz w:val="22"/>
          <w:szCs w:val="22"/>
        </w:rPr>
        <w:t>Nedažn</w:t>
      </w:r>
      <w:r>
        <w:rPr>
          <w:i/>
          <w:sz w:val="22"/>
          <w:szCs w:val="22"/>
        </w:rPr>
        <w:t>as šalutinis poveikis</w:t>
      </w:r>
      <w:r w:rsidRPr="00354D60">
        <w:rPr>
          <w:i/>
          <w:sz w:val="22"/>
          <w:szCs w:val="22"/>
        </w:rPr>
        <w:t xml:space="preserve"> (gali pasireikšti </w:t>
      </w:r>
      <w:r>
        <w:rPr>
          <w:i/>
          <w:sz w:val="22"/>
          <w:szCs w:val="22"/>
        </w:rPr>
        <w:t>mažiau</w:t>
      </w:r>
      <w:r w:rsidRPr="00354D60">
        <w:rPr>
          <w:i/>
          <w:sz w:val="22"/>
          <w:szCs w:val="22"/>
        </w:rPr>
        <w:t xml:space="preserve"> nei 1 iš 100 žmonių):</w:t>
      </w:r>
    </w:p>
    <w:p w:rsidR="00AB363F" w:rsidRPr="00354D60" w:rsidRDefault="00AB363F" w:rsidP="00AB363F">
      <w:pPr>
        <w:numPr>
          <w:ilvl w:val="0"/>
          <w:numId w:val="5"/>
        </w:numPr>
        <w:rPr>
          <w:sz w:val="22"/>
          <w:szCs w:val="22"/>
        </w:rPr>
      </w:pPr>
      <w:r w:rsidRPr="00354D60">
        <w:rPr>
          <w:iCs/>
          <w:sz w:val="22"/>
          <w:szCs w:val="22"/>
          <w:lang w:eastAsia="en-GB"/>
        </w:rPr>
        <w:t xml:space="preserve">Trombocitų kiekio sumažėjimas </w:t>
      </w:r>
      <w:r w:rsidRPr="00354D60">
        <w:rPr>
          <w:sz w:val="22"/>
          <w:szCs w:val="22"/>
        </w:rPr>
        <w:t>(</w:t>
      </w:r>
      <w:proofErr w:type="spellStart"/>
      <w:r w:rsidRPr="00354D60">
        <w:rPr>
          <w:sz w:val="22"/>
          <w:szCs w:val="22"/>
        </w:rPr>
        <w:t>trombocitopenija</w:t>
      </w:r>
      <w:proofErr w:type="spellEnd"/>
      <w:r w:rsidRPr="00354D60">
        <w:rPr>
          <w:sz w:val="22"/>
          <w:szCs w:val="22"/>
        </w:rPr>
        <w:t>).</w:t>
      </w:r>
    </w:p>
    <w:p w:rsidR="00AB363F" w:rsidRPr="00354D60" w:rsidRDefault="00AB363F" w:rsidP="00AB363F">
      <w:pPr>
        <w:numPr>
          <w:ilvl w:val="0"/>
          <w:numId w:val="5"/>
        </w:numPr>
        <w:rPr>
          <w:sz w:val="22"/>
          <w:szCs w:val="22"/>
        </w:rPr>
      </w:pPr>
      <w:r w:rsidRPr="00354D60">
        <w:rPr>
          <w:sz w:val="22"/>
          <w:szCs w:val="22"/>
        </w:rPr>
        <w:t>Venų uždegimas (flebitas), įskaitant susijusį su kraujo krešuliais (</w:t>
      </w:r>
      <w:proofErr w:type="spellStart"/>
      <w:r w:rsidRPr="00354D60">
        <w:rPr>
          <w:sz w:val="22"/>
          <w:szCs w:val="22"/>
        </w:rPr>
        <w:t>tromboflebitas</w:t>
      </w:r>
      <w:proofErr w:type="spellEnd"/>
      <w:r w:rsidRPr="00354D60">
        <w:rPr>
          <w:sz w:val="22"/>
          <w:szCs w:val="22"/>
        </w:rPr>
        <w:t>).</w:t>
      </w:r>
    </w:p>
    <w:p w:rsidR="00AB363F" w:rsidRPr="00354D60" w:rsidRDefault="00AB363F" w:rsidP="00AB363F">
      <w:pPr>
        <w:rPr>
          <w:iCs/>
          <w:sz w:val="22"/>
          <w:szCs w:val="22"/>
          <w:lang w:eastAsia="en-GB"/>
        </w:rPr>
      </w:pPr>
    </w:p>
    <w:p w:rsidR="00AB363F" w:rsidRPr="00354D60" w:rsidRDefault="00AB363F" w:rsidP="00AB363F">
      <w:pPr>
        <w:rPr>
          <w:i/>
          <w:iCs/>
          <w:sz w:val="22"/>
          <w:szCs w:val="22"/>
          <w:lang w:eastAsia="en-GB"/>
        </w:rPr>
      </w:pPr>
      <w:r w:rsidRPr="00354D60">
        <w:rPr>
          <w:i/>
          <w:iCs/>
          <w:sz w:val="22"/>
          <w:szCs w:val="22"/>
          <w:lang w:eastAsia="en-GB"/>
        </w:rPr>
        <w:t>Ret</w:t>
      </w:r>
      <w:r>
        <w:rPr>
          <w:i/>
          <w:iCs/>
          <w:sz w:val="22"/>
          <w:szCs w:val="22"/>
          <w:lang w:eastAsia="en-GB"/>
        </w:rPr>
        <w:t>as šalutinis poveikis</w:t>
      </w:r>
      <w:r w:rsidRPr="00354D60">
        <w:rPr>
          <w:i/>
          <w:iCs/>
          <w:sz w:val="22"/>
          <w:szCs w:val="22"/>
          <w:lang w:eastAsia="en-GB"/>
        </w:rPr>
        <w:t xml:space="preserve"> (</w:t>
      </w:r>
      <w:r w:rsidRPr="00354D60">
        <w:rPr>
          <w:i/>
          <w:sz w:val="22"/>
          <w:szCs w:val="22"/>
        </w:rPr>
        <w:t xml:space="preserve">gali pasireikšti </w:t>
      </w:r>
      <w:r>
        <w:rPr>
          <w:i/>
          <w:sz w:val="22"/>
          <w:szCs w:val="22"/>
        </w:rPr>
        <w:t>mažiau</w:t>
      </w:r>
      <w:r w:rsidRPr="00354D60">
        <w:rPr>
          <w:i/>
          <w:sz w:val="22"/>
          <w:szCs w:val="22"/>
        </w:rPr>
        <w:t xml:space="preserve"> nei 1 iš 1000</w:t>
      </w:r>
      <w:r w:rsidRPr="00354D60">
        <w:rPr>
          <w:i/>
          <w:iCs/>
          <w:sz w:val="22"/>
          <w:szCs w:val="22"/>
          <w:lang w:eastAsia="en-GB"/>
        </w:rPr>
        <w:t>):</w:t>
      </w:r>
    </w:p>
    <w:p w:rsidR="00AB363F" w:rsidRPr="00354D60" w:rsidRDefault="00AB363F" w:rsidP="00AB363F">
      <w:pPr>
        <w:numPr>
          <w:ilvl w:val="0"/>
          <w:numId w:val="6"/>
        </w:numPr>
        <w:rPr>
          <w:sz w:val="22"/>
          <w:szCs w:val="22"/>
        </w:rPr>
      </w:pPr>
      <w:r w:rsidRPr="00354D60">
        <w:rPr>
          <w:sz w:val="22"/>
          <w:szCs w:val="22"/>
        </w:rPr>
        <w:t xml:space="preserve">Ūminė </w:t>
      </w:r>
      <w:proofErr w:type="spellStart"/>
      <w:r w:rsidRPr="00354D60">
        <w:rPr>
          <w:sz w:val="22"/>
          <w:szCs w:val="22"/>
        </w:rPr>
        <w:t>limfocitinė</w:t>
      </w:r>
      <w:proofErr w:type="spellEnd"/>
      <w:r w:rsidRPr="00354D60">
        <w:rPr>
          <w:sz w:val="22"/>
          <w:szCs w:val="22"/>
        </w:rPr>
        <w:t xml:space="preserve"> leukemija, ūminė </w:t>
      </w:r>
      <w:proofErr w:type="spellStart"/>
      <w:r w:rsidRPr="00354D60">
        <w:rPr>
          <w:sz w:val="22"/>
          <w:szCs w:val="22"/>
        </w:rPr>
        <w:t>mielogeninė</w:t>
      </w:r>
      <w:proofErr w:type="spellEnd"/>
      <w:r w:rsidRPr="00354D60">
        <w:rPr>
          <w:sz w:val="22"/>
          <w:szCs w:val="22"/>
        </w:rPr>
        <w:t xml:space="preserve"> leukemija</w:t>
      </w:r>
      <w:r>
        <w:rPr>
          <w:sz w:val="22"/>
          <w:szCs w:val="22"/>
        </w:rPr>
        <w:t>.</w:t>
      </w:r>
    </w:p>
    <w:p w:rsidR="00AB363F" w:rsidRPr="00354D60" w:rsidRDefault="00AB363F" w:rsidP="00AB363F">
      <w:pPr>
        <w:numPr>
          <w:ilvl w:val="0"/>
          <w:numId w:val="6"/>
        </w:numPr>
        <w:rPr>
          <w:sz w:val="22"/>
          <w:szCs w:val="22"/>
        </w:rPr>
      </w:pPr>
      <w:proofErr w:type="spellStart"/>
      <w:r w:rsidRPr="00354D60">
        <w:rPr>
          <w:sz w:val="22"/>
          <w:szCs w:val="22"/>
        </w:rPr>
        <w:t>Anafilaksija</w:t>
      </w:r>
      <w:proofErr w:type="spellEnd"/>
      <w:r w:rsidRPr="00354D60">
        <w:rPr>
          <w:sz w:val="22"/>
          <w:szCs w:val="22"/>
        </w:rPr>
        <w:t>.</w:t>
      </w:r>
    </w:p>
    <w:p w:rsidR="00AB363F" w:rsidRPr="00354D60" w:rsidRDefault="00AB363F" w:rsidP="00AB363F">
      <w:pPr>
        <w:numPr>
          <w:ilvl w:val="0"/>
          <w:numId w:val="6"/>
        </w:numPr>
        <w:rPr>
          <w:sz w:val="22"/>
          <w:szCs w:val="22"/>
        </w:rPr>
      </w:pPr>
      <w:r w:rsidRPr="00354D60">
        <w:rPr>
          <w:sz w:val="22"/>
          <w:szCs w:val="22"/>
        </w:rPr>
        <w:t>Padidėjusi šlapimo rūgšties koncentracija (</w:t>
      </w:r>
      <w:proofErr w:type="spellStart"/>
      <w:r w:rsidRPr="00354D60">
        <w:rPr>
          <w:sz w:val="22"/>
          <w:szCs w:val="22"/>
        </w:rPr>
        <w:t>hiperurikemija</w:t>
      </w:r>
      <w:proofErr w:type="spellEnd"/>
      <w:r w:rsidRPr="00354D60">
        <w:rPr>
          <w:sz w:val="22"/>
          <w:szCs w:val="22"/>
        </w:rPr>
        <w:t>).</w:t>
      </w:r>
    </w:p>
    <w:p w:rsidR="00AB363F" w:rsidRPr="00354D60" w:rsidRDefault="00AB363F" w:rsidP="00AB363F">
      <w:pPr>
        <w:numPr>
          <w:ilvl w:val="0"/>
          <w:numId w:val="6"/>
        </w:numPr>
        <w:rPr>
          <w:sz w:val="22"/>
          <w:szCs w:val="22"/>
        </w:rPr>
      </w:pPr>
      <w:r w:rsidRPr="00354D60">
        <w:rPr>
          <w:sz w:val="22"/>
          <w:szCs w:val="22"/>
        </w:rPr>
        <w:t>Svaigulys.</w:t>
      </w:r>
    </w:p>
    <w:p w:rsidR="00AB363F" w:rsidRPr="00354D60" w:rsidRDefault="00AB363F" w:rsidP="00AB363F">
      <w:pPr>
        <w:numPr>
          <w:ilvl w:val="0"/>
          <w:numId w:val="6"/>
        </w:numPr>
        <w:rPr>
          <w:sz w:val="22"/>
          <w:szCs w:val="22"/>
        </w:rPr>
      </w:pPr>
      <w:proofErr w:type="spellStart"/>
      <w:r w:rsidRPr="00354D60">
        <w:rPr>
          <w:sz w:val="22"/>
          <w:szCs w:val="22"/>
        </w:rPr>
        <w:t>Stazinis</w:t>
      </w:r>
      <w:proofErr w:type="spellEnd"/>
      <w:r w:rsidRPr="00354D60">
        <w:rPr>
          <w:sz w:val="22"/>
          <w:szCs w:val="22"/>
        </w:rPr>
        <w:t xml:space="preserve"> širdies nepakankamumas (pasireiškia dusuliu, edema, kepenų </w:t>
      </w:r>
      <w:proofErr w:type="spellStart"/>
      <w:r w:rsidRPr="00354D60">
        <w:rPr>
          <w:sz w:val="22"/>
          <w:szCs w:val="22"/>
        </w:rPr>
        <w:t>padidėjimu,skysčio</w:t>
      </w:r>
      <w:proofErr w:type="spellEnd"/>
      <w:r w:rsidRPr="00354D60">
        <w:rPr>
          <w:sz w:val="22"/>
          <w:szCs w:val="22"/>
        </w:rPr>
        <w:t xml:space="preserve"> sankaupa pilve (</w:t>
      </w:r>
      <w:proofErr w:type="spellStart"/>
      <w:r w:rsidRPr="00354D60">
        <w:rPr>
          <w:sz w:val="22"/>
          <w:szCs w:val="22"/>
        </w:rPr>
        <w:t>ascitu</w:t>
      </w:r>
      <w:proofErr w:type="spellEnd"/>
      <w:r w:rsidRPr="00354D60">
        <w:rPr>
          <w:sz w:val="22"/>
          <w:szCs w:val="22"/>
        </w:rPr>
        <w:t xml:space="preserve">), plaučiuose (plaučių edema), pleuroje (pleuros </w:t>
      </w:r>
      <w:proofErr w:type="spellStart"/>
      <w:r w:rsidRPr="00354D60">
        <w:rPr>
          <w:sz w:val="22"/>
          <w:szCs w:val="22"/>
        </w:rPr>
        <w:t>efuzija</w:t>
      </w:r>
      <w:proofErr w:type="spellEnd"/>
      <w:r w:rsidRPr="00354D60">
        <w:rPr>
          <w:sz w:val="22"/>
          <w:szCs w:val="22"/>
        </w:rPr>
        <w:t>), širdies ritmo sutrikim</w:t>
      </w:r>
      <w:r>
        <w:rPr>
          <w:sz w:val="22"/>
          <w:szCs w:val="22"/>
        </w:rPr>
        <w:t>u</w:t>
      </w:r>
      <w:r w:rsidRPr="00354D60">
        <w:rPr>
          <w:sz w:val="22"/>
          <w:szCs w:val="22"/>
        </w:rPr>
        <w:t xml:space="preserve"> (</w:t>
      </w:r>
      <w:proofErr w:type="spellStart"/>
      <w:r w:rsidRPr="00354D60">
        <w:rPr>
          <w:sz w:val="22"/>
          <w:szCs w:val="22"/>
        </w:rPr>
        <w:t>galopo</w:t>
      </w:r>
      <w:proofErr w:type="spellEnd"/>
      <w:r w:rsidRPr="00354D60">
        <w:rPr>
          <w:sz w:val="22"/>
          <w:szCs w:val="22"/>
        </w:rPr>
        <w:t xml:space="preserve"> ritmas)).</w:t>
      </w:r>
    </w:p>
    <w:p w:rsidR="00AB363F" w:rsidRPr="00354D60" w:rsidRDefault="00AB363F" w:rsidP="00AB363F">
      <w:pPr>
        <w:numPr>
          <w:ilvl w:val="0"/>
          <w:numId w:val="6"/>
        </w:numPr>
        <w:rPr>
          <w:sz w:val="22"/>
          <w:szCs w:val="22"/>
        </w:rPr>
      </w:pPr>
      <w:r w:rsidRPr="00354D60">
        <w:rPr>
          <w:sz w:val="22"/>
          <w:szCs w:val="22"/>
        </w:rPr>
        <w:t xml:space="preserve">Toksinis poveikis širdžiai (pvz., pokyčiai elektrokardiogramoje, aritmijos, kardiomiopatija), </w:t>
      </w:r>
      <w:proofErr w:type="spellStart"/>
      <w:r w:rsidRPr="00354D60">
        <w:rPr>
          <w:sz w:val="22"/>
          <w:szCs w:val="22"/>
        </w:rPr>
        <w:t>ventrikulinė</w:t>
      </w:r>
      <w:proofErr w:type="spellEnd"/>
      <w:r w:rsidRPr="00354D60">
        <w:rPr>
          <w:sz w:val="22"/>
          <w:szCs w:val="22"/>
        </w:rPr>
        <w:t xml:space="preserve"> </w:t>
      </w:r>
      <w:proofErr w:type="spellStart"/>
      <w:r w:rsidRPr="00354D60">
        <w:rPr>
          <w:sz w:val="22"/>
          <w:szCs w:val="22"/>
        </w:rPr>
        <w:t>tachikardija</w:t>
      </w:r>
      <w:proofErr w:type="spellEnd"/>
      <w:r w:rsidRPr="00354D60">
        <w:rPr>
          <w:sz w:val="22"/>
          <w:szCs w:val="22"/>
        </w:rPr>
        <w:t xml:space="preserve">, </w:t>
      </w:r>
      <w:proofErr w:type="spellStart"/>
      <w:r w:rsidRPr="00354D60">
        <w:rPr>
          <w:sz w:val="22"/>
          <w:szCs w:val="22"/>
        </w:rPr>
        <w:t>bradikardija</w:t>
      </w:r>
      <w:proofErr w:type="spellEnd"/>
      <w:r w:rsidRPr="00354D60">
        <w:rPr>
          <w:sz w:val="22"/>
          <w:szCs w:val="22"/>
        </w:rPr>
        <w:t>, širdies laidumo sutrikimai.</w:t>
      </w:r>
    </w:p>
    <w:p w:rsidR="00AB363F" w:rsidRPr="00354D60" w:rsidRDefault="00AB363F" w:rsidP="00AB363F">
      <w:pPr>
        <w:numPr>
          <w:ilvl w:val="0"/>
          <w:numId w:val="6"/>
        </w:numPr>
        <w:rPr>
          <w:sz w:val="22"/>
          <w:szCs w:val="22"/>
        </w:rPr>
      </w:pPr>
      <w:r w:rsidRPr="00354D60">
        <w:rPr>
          <w:sz w:val="22"/>
          <w:szCs w:val="22"/>
        </w:rPr>
        <w:t>Dilgėlinė.</w:t>
      </w:r>
    </w:p>
    <w:p w:rsidR="00AB363F" w:rsidRPr="00354D60" w:rsidRDefault="00AB363F" w:rsidP="00AB363F">
      <w:pPr>
        <w:numPr>
          <w:ilvl w:val="0"/>
          <w:numId w:val="6"/>
        </w:numPr>
        <w:rPr>
          <w:sz w:val="22"/>
          <w:szCs w:val="22"/>
        </w:rPr>
      </w:pPr>
      <w:r w:rsidRPr="00354D60">
        <w:rPr>
          <w:sz w:val="22"/>
          <w:szCs w:val="22"/>
        </w:rPr>
        <w:t>Menstruacijų nebuvimas (amenorėja).</w:t>
      </w:r>
    </w:p>
    <w:p w:rsidR="00AB363F" w:rsidRPr="00354D60" w:rsidRDefault="00AB363F" w:rsidP="00AB363F">
      <w:pPr>
        <w:numPr>
          <w:ilvl w:val="0"/>
          <w:numId w:val="6"/>
        </w:numPr>
        <w:rPr>
          <w:sz w:val="22"/>
          <w:szCs w:val="22"/>
        </w:rPr>
      </w:pPr>
      <w:r w:rsidRPr="00354D60">
        <w:rPr>
          <w:sz w:val="22"/>
          <w:szCs w:val="22"/>
        </w:rPr>
        <w:t>Mažas spermatozoidų kiekis.</w:t>
      </w:r>
    </w:p>
    <w:p w:rsidR="00AB363F" w:rsidRPr="00354D60" w:rsidRDefault="00AB363F" w:rsidP="00AB363F">
      <w:pPr>
        <w:numPr>
          <w:ilvl w:val="0"/>
          <w:numId w:val="6"/>
        </w:numPr>
        <w:rPr>
          <w:sz w:val="22"/>
          <w:szCs w:val="22"/>
        </w:rPr>
      </w:pPr>
      <w:r w:rsidRPr="00354D60">
        <w:rPr>
          <w:sz w:val="22"/>
          <w:szCs w:val="22"/>
        </w:rPr>
        <w:t>Bendrasis negalavimas.</w:t>
      </w:r>
    </w:p>
    <w:p w:rsidR="00AB363F" w:rsidRPr="00354D60" w:rsidRDefault="00AB363F" w:rsidP="00AB363F">
      <w:pPr>
        <w:numPr>
          <w:ilvl w:val="0"/>
          <w:numId w:val="6"/>
        </w:numPr>
        <w:rPr>
          <w:sz w:val="22"/>
          <w:szCs w:val="22"/>
        </w:rPr>
      </w:pPr>
      <w:r w:rsidRPr="00354D60">
        <w:rPr>
          <w:sz w:val="22"/>
          <w:szCs w:val="22"/>
        </w:rPr>
        <w:t>Silpnumas (</w:t>
      </w:r>
      <w:proofErr w:type="spellStart"/>
      <w:r w:rsidRPr="00354D60">
        <w:rPr>
          <w:sz w:val="22"/>
          <w:szCs w:val="22"/>
        </w:rPr>
        <w:t>astenija</w:t>
      </w:r>
      <w:proofErr w:type="spellEnd"/>
      <w:r w:rsidRPr="00354D60">
        <w:rPr>
          <w:sz w:val="22"/>
          <w:szCs w:val="22"/>
        </w:rPr>
        <w:t>).</w:t>
      </w:r>
    </w:p>
    <w:p w:rsidR="00AB363F" w:rsidRPr="00354D60" w:rsidRDefault="00AB363F" w:rsidP="00AB363F">
      <w:pPr>
        <w:numPr>
          <w:ilvl w:val="0"/>
          <w:numId w:val="6"/>
        </w:numPr>
        <w:rPr>
          <w:sz w:val="22"/>
          <w:szCs w:val="22"/>
        </w:rPr>
      </w:pPr>
      <w:r w:rsidRPr="00354D60">
        <w:rPr>
          <w:sz w:val="22"/>
          <w:szCs w:val="22"/>
        </w:rPr>
        <w:t xml:space="preserve">Karščiavimas ir (arba) </w:t>
      </w:r>
      <w:proofErr w:type="spellStart"/>
      <w:r w:rsidRPr="00354D60">
        <w:rPr>
          <w:sz w:val="22"/>
          <w:szCs w:val="22"/>
        </w:rPr>
        <w:t>šaltkrėtis</w:t>
      </w:r>
      <w:proofErr w:type="spellEnd"/>
      <w:r w:rsidRPr="00354D60">
        <w:rPr>
          <w:sz w:val="22"/>
          <w:szCs w:val="22"/>
        </w:rPr>
        <w:t>.</w:t>
      </w:r>
    </w:p>
    <w:p w:rsidR="00AB363F" w:rsidRPr="00354D60" w:rsidRDefault="00AB363F" w:rsidP="00AB363F">
      <w:pPr>
        <w:numPr>
          <w:ilvl w:val="0"/>
          <w:numId w:val="6"/>
        </w:numPr>
        <w:rPr>
          <w:sz w:val="22"/>
          <w:szCs w:val="22"/>
        </w:rPr>
      </w:pPr>
      <w:proofErr w:type="spellStart"/>
      <w:r w:rsidRPr="00354D60">
        <w:rPr>
          <w:sz w:val="22"/>
          <w:szCs w:val="22"/>
        </w:rPr>
        <w:t>Transaminazių</w:t>
      </w:r>
      <w:proofErr w:type="spellEnd"/>
      <w:r w:rsidRPr="00354D60">
        <w:rPr>
          <w:sz w:val="22"/>
          <w:szCs w:val="22"/>
        </w:rPr>
        <w:t xml:space="preserve"> (kepenų fermentų) aktyvumo pokyčiai.</w:t>
      </w:r>
    </w:p>
    <w:p w:rsidR="00AB363F" w:rsidRPr="00354D60" w:rsidRDefault="00AB363F" w:rsidP="00AB363F">
      <w:pPr>
        <w:ind w:left="540" w:hanging="540"/>
        <w:rPr>
          <w:sz w:val="22"/>
          <w:szCs w:val="22"/>
        </w:rPr>
      </w:pPr>
    </w:p>
    <w:p w:rsidR="00AB363F" w:rsidRPr="00354D60" w:rsidRDefault="00AB363F" w:rsidP="00AB363F">
      <w:pPr>
        <w:rPr>
          <w:i/>
          <w:iCs/>
          <w:sz w:val="22"/>
          <w:szCs w:val="22"/>
          <w:lang w:eastAsia="en-GB"/>
        </w:rPr>
      </w:pPr>
      <w:r>
        <w:rPr>
          <w:i/>
          <w:iCs/>
          <w:sz w:val="22"/>
          <w:szCs w:val="22"/>
          <w:lang w:eastAsia="en-GB"/>
        </w:rPr>
        <w:t>Šalutinis poveikis, kurio d</w:t>
      </w:r>
      <w:r w:rsidRPr="00354D60">
        <w:rPr>
          <w:i/>
          <w:iCs/>
          <w:sz w:val="22"/>
          <w:szCs w:val="22"/>
          <w:lang w:eastAsia="en-GB"/>
        </w:rPr>
        <w:t xml:space="preserve">ažnis nežinomas (negali būti </w:t>
      </w:r>
      <w:r>
        <w:rPr>
          <w:i/>
          <w:iCs/>
          <w:sz w:val="22"/>
          <w:szCs w:val="22"/>
          <w:lang w:eastAsia="en-GB"/>
        </w:rPr>
        <w:t>apskaičiuotas</w:t>
      </w:r>
      <w:r w:rsidRPr="00354D60">
        <w:rPr>
          <w:i/>
          <w:iCs/>
          <w:sz w:val="22"/>
          <w:szCs w:val="22"/>
          <w:lang w:eastAsia="en-GB"/>
        </w:rPr>
        <w:t xml:space="preserve"> pagal turimus duomenis):</w:t>
      </w:r>
    </w:p>
    <w:p w:rsidR="00AB363F" w:rsidRPr="00354D60" w:rsidRDefault="00AB363F" w:rsidP="00AB363F">
      <w:pPr>
        <w:numPr>
          <w:ilvl w:val="0"/>
          <w:numId w:val="7"/>
        </w:numPr>
        <w:rPr>
          <w:sz w:val="22"/>
          <w:szCs w:val="22"/>
        </w:rPr>
      </w:pPr>
      <w:r w:rsidRPr="00354D60">
        <w:rPr>
          <w:iCs/>
          <w:sz w:val="22"/>
          <w:szCs w:val="22"/>
          <w:lang w:eastAsia="en-GB"/>
        </w:rPr>
        <w:t>Septinis šokas, sepsis, pneumonija (plaučių uždegimas).</w:t>
      </w:r>
    </w:p>
    <w:p w:rsidR="00AB363F" w:rsidRPr="00354D60" w:rsidRDefault="00AB363F" w:rsidP="00AB363F">
      <w:pPr>
        <w:numPr>
          <w:ilvl w:val="0"/>
          <w:numId w:val="7"/>
        </w:numPr>
        <w:rPr>
          <w:sz w:val="22"/>
          <w:szCs w:val="22"/>
        </w:rPr>
      </w:pPr>
      <w:r w:rsidRPr="00354D60">
        <w:rPr>
          <w:sz w:val="22"/>
          <w:szCs w:val="22"/>
        </w:rPr>
        <w:t>Dėl kaulų čiulpų slopinimo pasireiškia kraujavimas ir audinių hipoksija (deguonies stoka).</w:t>
      </w:r>
    </w:p>
    <w:p w:rsidR="00AB363F" w:rsidRPr="00354D60" w:rsidRDefault="00AB363F" w:rsidP="00AB363F">
      <w:pPr>
        <w:numPr>
          <w:ilvl w:val="0"/>
          <w:numId w:val="7"/>
        </w:numPr>
        <w:rPr>
          <w:sz w:val="22"/>
          <w:szCs w:val="22"/>
        </w:rPr>
      </w:pPr>
      <w:r w:rsidRPr="00354D60">
        <w:rPr>
          <w:sz w:val="22"/>
          <w:szCs w:val="22"/>
        </w:rPr>
        <w:t xml:space="preserve">Akies uždegimas (konjunktyvitas ir </w:t>
      </w:r>
      <w:proofErr w:type="spellStart"/>
      <w:r w:rsidRPr="00354D60">
        <w:rPr>
          <w:sz w:val="22"/>
          <w:szCs w:val="22"/>
        </w:rPr>
        <w:t>keratitas</w:t>
      </w:r>
      <w:proofErr w:type="spellEnd"/>
      <w:r w:rsidRPr="00354D60">
        <w:rPr>
          <w:sz w:val="22"/>
          <w:szCs w:val="22"/>
        </w:rPr>
        <w:t>).</w:t>
      </w:r>
    </w:p>
    <w:p w:rsidR="00AB363F" w:rsidRPr="00354D60" w:rsidRDefault="00AB363F" w:rsidP="00AB363F">
      <w:pPr>
        <w:numPr>
          <w:ilvl w:val="0"/>
          <w:numId w:val="7"/>
        </w:numPr>
        <w:rPr>
          <w:sz w:val="22"/>
          <w:szCs w:val="22"/>
        </w:rPr>
      </w:pPr>
      <w:r w:rsidRPr="00354D60">
        <w:rPr>
          <w:sz w:val="22"/>
          <w:szCs w:val="22"/>
        </w:rPr>
        <w:t>Šokas.</w:t>
      </w:r>
    </w:p>
    <w:p w:rsidR="00AB363F" w:rsidRPr="00354D60" w:rsidRDefault="00AB363F" w:rsidP="00AB363F">
      <w:pPr>
        <w:numPr>
          <w:ilvl w:val="0"/>
          <w:numId w:val="7"/>
        </w:numPr>
        <w:rPr>
          <w:sz w:val="22"/>
          <w:szCs w:val="22"/>
        </w:rPr>
      </w:pPr>
      <w:r w:rsidRPr="00354D60">
        <w:rPr>
          <w:sz w:val="22"/>
          <w:szCs w:val="22"/>
        </w:rPr>
        <w:t>Kraujo krešuliai (</w:t>
      </w:r>
      <w:proofErr w:type="spellStart"/>
      <w:r w:rsidRPr="00354D60">
        <w:rPr>
          <w:sz w:val="22"/>
          <w:szCs w:val="22"/>
        </w:rPr>
        <w:t>tromboembolija</w:t>
      </w:r>
      <w:proofErr w:type="spellEnd"/>
      <w:r w:rsidRPr="00354D60">
        <w:rPr>
          <w:sz w:val="22"/>
          <w:szCs w:val="22"/>
        </w:rPr>
        <w:t>), įskaitant krešulius plaučiuose (plaučių embolija).</w:t>
      </w:r>
    </w:p>
    <w:p w:rsidR="00AB363F" w:rsidRPr="00354D60" w:rsidRDefault="00AB363F" w:rsidP="00AB363F">
      <w:pPr>
        <w:numPr>
          <w:ilvl w:val="0"/>
          <w:numId w:val="7"/>
        </w:numPr>
        <w:rPr>
          <w:sz w:val="22"/>
          <w:szCs w:val="22"/>
        </w:rPr>
      </w:pPr>
      <w:r w:rsidRPr="00354D60">
        <w:rPr>
          <w:sz w:val="22"/>
          <w:szCs w:val="22"/>
        </w:rPr>
        <w:t>Burnos gleivinės erozija, burnos opos, burnos skausmas, gleivinės deginimo skausmas, kraujavimas iš burnos ir pakitusi žando spalva.</w:t>
      </w:r>
    </w:p>
    <w:p w:rsidR="00AB363F" w:rsidRPr="00354D60" w:rsidRDefault="00AB363F" w:rsidP="00AB363F">
      <w:pPr>
        <w:numPr>
          <w:ilvl w:val="0"/>
          <w:numId w:val="7"/>
        </w:numPr>
        <w:rPr>
          <w:sz w:val="22"/>
          <w:szCs w:val="22"/>
        </w:rPr>
      </w:pPr>
      <w:r w:rsidRPr="00354D60">
        <w:rPr>
          <w:sz w:val="22"/>
          <w:szCs w:val="22"/>
        </w:rPr>
        <w:t xml:space="preserve">Vietinis toksinis poveikis, išbėrimas, niežulys, odos pokyčiai, </w:t>
      </w:r>
      <w:proofErr w:type="spellStart"/>
      <w:r w:rsidRPr="00354D60">
        <w:rPr>
          <w:sz w:val="22"/>
          <w:szCs w:val="22"/>
        </w:rPr>
        <w:t>eritema</w:t>
      </w:r>
      <w:proofErr w:type="spellEnd"/>
      <w:r w:rsidRPr="00354D60">
        <w:rPr>
          <w:sz w:val="22"/>
          <w:szCs w:val="22"/>
        </w:rPr>
        <w:t>, paraudimas, padidėjusi odos ir nagų pigmentacija, jautrumas šviesai, padidėjęs spindulinio gydymo pažeistos odos jautrumas (spindulinio gydymo atoveiksmio reakcija).</w:t>
      </w:r>
    </w:p>
    <w:p w:rsidR="00AB363F" w:rsidRPr="00354D60" w:rsidRDefault="00AB363F" w:rsidP="00AB363F">
      <w:pPr>
        <w:numPr>
          <w:ilvl w:val="0"/>
          <w:numId w:val="7"/>
        </w:numPr>
        <w:rPr>
          <w:sz w:val="22"/>
          <w:szCs w:val="22"/>
        </w:rPr>
      </w:pPr>
      <w:r w:rsidRPr="00354D60">
        <w:rPr>
          <w:sz w:val="22"/>
          <w:szCs w:val="22"/>
        </w:rPr>
        <w:t>Venų sienelių sustorėjimas ar sukietėjimas (</w:t>
      </w:r>
      <w:proofErr w:type="spellStart"/>
      <w:r w:rsidRPr="00354D60">
        <w:rPr>
          <w:sz w:val="22"/>
          <w:szCs w:val="22"/>
        </w:rPr>
        <w:t>flebosklerozė</w:t>
      </w:r>
      <w:proofErr w:type="spellEnd"/>
      <w:r w:rsidRPr="00354D60">
        <w:rPr>
          <w:sz w:val="22"/>
          <w:szCs w:val="22"/>
        </w:rPr>
        <w:t>), lokalus skausmas, sunkus celiulitas.</w:t>
      </w:r>
    </w:p>
    <w:p w:rsidR="00AB363F" w:rsidRPr="00354D60" w:rsidRDefault="00AB363F" w:rsidP="00AB363F">
      <w:pPr>
        <w:numPr>
          <w:ilvl w:val="0"/>
          <w:numId w:val="7"/>
        </w:numPr>
        <w:rPr>
          <w:sz w:val="22"/>
          <w:szCs w:val="22"/>
        </w:rPr>
      </w:pPr>
      <w:r w:rsidRPr="00354D60">
        <w:rPr>
          <w:sz w:val="22"/>
          <w:szCs w:val="22"/>
        </w:rPr>
        <w:t>Netyčia vaisto suleidus šalia venos atsiranda audinių nekrozė.</w:t>
      </w:r>
    </w:p>
    <w:p w:rsidR="00AB363F" w:rsidRPr="00354D60" w:rsidRDefault="00AB363F" w:rsidP="00AB363F">
      <w:pPr>
        <w:numPr>
          <w:ilvl w:val="0"/>
          <w:numId w:val="7"/>
        </w:numPr>
        <w:rPr>
          <w:sz w:val="22"/>
          <w:szCs w:val="22"/>
        </w:rPr>
      </w:pPr>
      <w:proofErr w:type="spellStart"/>
      <w:r w:rsidRPr="00354D60">
        <w:rPr>
          <w:sz w:val="22"/>
          <w:szCs w:val="22"/>
        </w:rPr>
        <w:t>Besimptomis</w:t>
      </w:r>
      <w:proofErr w:type="spellEnd"/>
      <w:r w:rsidRPr="00354D60">
        <w:rPr>
          <w:sz w:val="22"/>
          <w:szCs w:val="22"/>
        </w:rPr>
        <w:t xml:space="preserve"> staigus kairiojo skilvelio išstūmimo frakcijos sumažėjimas. </w:t>
      </w:r>
    </w:p>
    <w:p w:rsidR="00AB363F" w:rsidRPr="00354D60" w:rsidRDefault="00AB363F" w:rsidP="00AB363F">
      <w:pPr>
        <w:numPr>
          <w:ilvl w:val="12"/>
          <w:numId w:val="0"/>
        </w:numPr>
        <w:ind w:right="-2"/>
        <w:rPr>
          <w:noProof/>
          <w:sz w:val="22"/>
          <w:szCs w:val="22"/>
        </w:rPr>
      </w:pPr>
    </w:p>
    <w:p w:rsidR="00AB363F" w:rsidRPr="00354D60" w:rsidRDefault="00AB363F" w:rsidP="00AB363F">
      <w:pPr>
        <w:numPr>
          <w:ilvl w:val="12"/>
          <w:numId w:val="0"/>
        </w:numPr>
        <w:ind w:right="-2"/>
        <w:rPr>
          <w:b/>
          <w:noProof/>
          <w:sz w:val="22"/>
          <w:szCs w:val="22"/>
        </w:rPr>
      </w:pPr>
      <w:r w:rsidRPr="00354D60">
        <w:rPr>
          <w:b/>
          <w:noProof/>
          <w:sz w:val="22"/>
          <w:szCs w:val="22"/>
        </w:rPr>
        <w:t>Pranešimas apie šalutinį poveikį</w:t>
      </w:r>
    </w:p>
    <w:p w:rsidR="00AB363F" w:rsidRPr="00354D60" w:rsidRDefault="00AB363F" w:rsidP="00AB363F">
      <w:pPr>
        <w:numPr>
          <w:ilvl w:val="12"/>
          <w:numId w:val="0"/>
        </w:numPr>
        <w:ind w:right="-2"/>
        <w:rPr>
          <w:noProof/>
          <w:sz w:val="22"/>
          <w:szCs w:val="22"/>
        </w:rPr>
      </w:pPr>
      <w:r w:rsidRPr="00354D60">
        <w:rPr>
          <w:noProof/>
          <w:sz w:val="22"/>
          <w:szCs w:val="22"/>
        </w:rPr>
        <w:t xml:space="preserve">Jeigu pasireiškė šalutinis poveikis, įskaitant šiame lapelyje nenurodytą, pasakykite gydytojui arba vaistininkui. </w:t>
      </w:r>
      <w:r w:rsidRPr="004A7547">
        <w:rPr>
          <w:noProof/>
          <w:sz w:val="22"/>
          <w:szCs w:val="22"/>
        </w:rPr>
        <w:t xml:space="preserve">Apie šalutinį poveikį taip pat galite pranešti Valstybinei vaistų kontrolės tarnybai prie Lietuvos </w:t>
      </w:r>
      <w:r w:rsidRPr="004A7547">
        <w:rPr>
          <w:noProof/>
          <w:sz w:val="22"/>
          <w:szCs w:val="22"/>
        </w:rPr>
        <w:lastRenderedPageBreak/>
        <w:t xml:space="preserve">Respublikos sveikatos apsaugos ministerijos nemokamu telefonu 8 800 73568 arba užpildyti interneto svetainėje </w:t>
      </w:r>
      <w:hyperlink r:id="rId5" w:history="1">
        <w:r w:rsidRPr="000036C7">
          <w:rPr>
            <w:rStyle w:val="Hipersaitas"/>
            <w:noProof/>
            <w:sz w:val="22"/>
            <w:szCs w:val="22"/>
          </w:rPr>
          <w:t>www.vvkt.lt</w:t>
        </w:r>
      </w:hyperlink>
      <w:r>
        <w:rPr>
          <w:noProof/>
          <w:sz w:val="22"/>
          <w:szCs w:val="22"/>
        </w:rPr>
        <w:t xml:space="preserve"> </w:t>
      </w:r>
      <w:r w:rsidRPr="004A7547">
        <w:rPr>
          <w:noProof/>
          <w:sz w:val="22"/>
          <w:szCs w:val="22"/>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0036C7">
          <w:rPr>
            <w:rStyle w:val="Hipersaitas"/>
            <w:noProof/>
            <w:sz w:val="22"/>
            <w:szCs w:val="22"/>
          </w:rPr>
          <w:t>NepageidaujamaR@vvkt.lt</w:t>
        </w:r>
      </w:hyperlink>
      <w:r w:rsidRPr="004A7547">
        <w:rPr>
          <w:noProof/>
          <w:sz w:val="22"/>
          <w:szCs w:val="22"/>
        </w:rPr>
        <w:t xml:space="preserve">, taip pat per Valstybinės vaistų kontrolės tarnybos prie Lietuvos Respublikos sveikatos apsaugos ministerijos interneto svetainę (adresu </w:t>
      </w:r>
      <w:hyperlink r:id="rId7" w:history="1">
        <w:r w:rsidRPr="000036C7">
          <w:rPr>
            <w:rStyle w:val="Hipersaitas"/>
            <w:noProof/>
            <w:sz w:val="22"/>
            <w:szCs w:val="22"/>
          </w:rPr>
          <w:t>http://www.vvkt.lt</w:t>
        </w:r>
      </w:hyperlink>
      <w:r w:rsidRPr="004A7547">
        <w:rPr>
          <w:noProof/>
          <w:sz w:val="22"/>
          <w:szCs w:val="22"/>
        </w:rPr>
        <w:t>).</w:t>
      </w:r>
      <w:r w:rsidRPr="00354D60">
        <w:rPr>
          <w:noProof/>
          <w:sz w:val="22"/>
          <w:szCs w:val="22"/>
        </w:rPr>
        <w:t xml:space="preserve"> Pranešdami apie šalutinį poveikį galite mums padėti gauti daugiau informacijos apie šio vaisto saugumą.</w:t>
      </w:r>
    </w:p>
    <w:p w:rsidR="00AB363F" w:rsidRPr="00354D60" w:rsidRDefault="00AB363F" w:rsidP="00AB363F">
      <w:pPr>
        <w:numPr>
          <w:ilvl w:val="12"/>
          <w:numId w:val="0"/>
        </w:numPr>
        <w:ind w:right="-2"/>
        <w:rPr>
          <w:noProof/>
          <w:sz w:val="22"/>
          <w:szCs w:val="22"/>
        </w:rPr>
      </w:pPr>
    </w:p>
    <w:p w:rsidR="00AB363F" w:rsidRPr="00354D60" w:rsidRDefault="00AB363F" w:rsidP="00AB363F">
      <w:pPr>
        <w:numPr>
          <w:ilvl w:val="12"/>
          <w:numId w:val="0"/>
        </w:numPr>
        <w:ind w:right="-2"/>
        <w:rPr>
          <w:noProof/>
          <w:sz w:val="22"/>
          <w:szCs w:val="22"/>
        </w:rPr>
      </w:pPr>
    </w:p>
    <w:p w:rsidR="00AB363F" w:rsidRPr="00354D60" w:rsidRDefault="00AB363F" w:rsidP="00AB363F">
      <w:pPr>
        <w:numPr>
          <w:ilvl w:val="12"/>
          <w:numId w:val="0"/>
        </w:numPr>
        <w:ind w:left="567" w:right="-2" w:hanging="567"/>
        <w:rPr>
          <w:noProof/>
          <w:sz w:val="22"/>
          <w:szCs w:val="22"/>
        </w:rPr>
      </w:pPr>
      <w:r w:rsidRPr="00354D60">
        <w:rPr>
          <w:b/>
          <w:noProof/>
          <w:sz w:val="22"/>
          <w:szCs w:val="22"/>
        </w:rPr>
        <w:t>5.</w:t>
      </w:r>
      <w:r w:rsidRPr="00354D60">
        <w:rPr>
          <w:b/>
          <w:noProof/>
          <w:sz w:val="22"/>
          <w:szCs w:val="22"/>
        </w:rPr>
        <w:tab/>
        <w:t>Kaip laikyti Epirubicin EBEWE</w:t>
      </w:r>
    </w:p>
    <w:p w:rsidR="00AB363F" w:rsidRPr="00354D60" w:rsidRDefault="00AB363F" w:rsidP="00AB363F">
      <w:pPr>
        <w:numPr>
          <w:ilvl w:val="12"/>
          <w:numId w:val="0"/>
        </w:numPr>
        <w:ind w:right="-2"/>
        <w:rPr>
          <w:noProof/>
          <w:sz w:val="22"/>
          <w:szCs w:val="22"/>
        </w:rPr>
      </w:pPr>
    </w:p>
    <w:p w:rsidR="00AB363F" w:rsidRPr="00354D60" w:rsidRDefault="00AB363F" w:rsidP="00AB363F">
      <w:pPr>
        <w:pStyle w:val="Pagrindinistekstas2"/>
        <w:tabs>
          <w:tab w:val="left" w:pos="567"/>
        </w:tabs>
        <w:spacing w:line="240" w:lineRule="auto"/>
        <w:jc w:val="left"/>
        <w:rPr>
          <w:sz w:val="22"/>
          <w:szCs w:val="22"/>
        </w:rPr>
      </w:pPr>
      <w:r w:rsidRPr="00354D60">
        <w:rPr>
          <w:sz w:val="22"/>
          <w:szCs w:val="22"/>
        </w:rPr>
        <w:t>Šį vaistą laikykite vaikams nepastebimoje ir nepasiekiamoje vietoje.</w:t>
      </w:r>
    </w:p>
    <w:p w:rsidR="00AB363F" w:rsidRPr="00354D60" w:rsidRDefault="00AB363F" w:rsidP="00AB363F">
      <w:pPr>
        <w:pStyle w:val="Pagrindinistekstas2"/>
        <w:tabs>
          <w:tab w:val="left" w:pos="567"/>
        </w:tabs>
        <w:spacing w:line="240" w:lineRule="auto"/>
        <w:jc w:val="left"/>
        <w:rPr>
          <w:sz w:val="22"/>
          <w:szCs w:val="22"/>
        </w:rPr>
      </w:pPr>
      <w:r w:rsidRPr="00354D60">
        <w:rPr>
          <w:sz w:val="22"/>
          <w:szCs w:val="22"/>
        </w:rPr>
        <w:t>Laikyti šaldytuve (2</w:t>
      </w:r>
      <w:r>
        <w:rPr>
          <w:sz w:val="22"/>
          <w:szCs w:val="22"/>
        </w:rPr>
        <w:t> </w:t>
      </w:r>
      <w:r w:rsidRPr="00354D60">
        <w:rPr>
          <w:sz w:val="22"/>
          <w:szCs w:val="22"/>
        </w:rPr>
        <w:sym w:font="Symbol" w:char="F0B0"/>
      </w:r>
      <w:r w:rsidRPr="00354D60">
        <w:rPr>
          <w:sz w:val="22"/>
          <w:szCs w:val="22"/>
        </w:rPr>
        <w:t>C </w:t>
      </w:r>
      <w:r>
        <w:rPr>
          <w:sz w:val="22"/>
          <w:szCs w:val="22"/>
        </w:rPr>
        <w:t>–</w:t>
      </w:r>
      <w:r w:rsidRPr="00354D60">
        <w:rPr>
          <w:sz w:val="22"/>
          <w:szCs w:val="22"/>
        </w:rPr>
        <w:t> 8</w:t>
      </w:r>
      <w:r>
        <w:rPr>
          <w:sz w:val="22"/>
          <w:szCs w:val="22"/>
        </w:rPr>
        <w:t> </w:t>
      </w:r>
      <w:r w:rsidRPr="00354D60">
        <w:rPr>
          <w:sz w:val="22"/>
          <w:szCs w:val="22"/>
        </w:rPr>
        <w:sym w:font="Symbol" w:char="F0B0"/>
      </w:r>
      <w:r w:rsidRPr="00354D60">
        <w:rPr>
          <w:sz w:val="22"/>
          <w:szCs w:val="22"/>
        </w:rPr>
        <w:t>C).</w:t>
      </w:r>
    </w:p>
    <w:p w:rsidR="00AB363F" w:rsidRPr="00354D60" w:rsidRDefault="00AB363F" w:rsidP="00AB363F">
      <w:pPr>
        <w:rPr>
          <w:sz w:val="22"/>
          <w:szCs w:val="22"/>
        </w:rPr>
      </w:pPr>
      <w:r w:rsidRPr="00354D60">
        <w:rPr>
          <w:sz w:val="22"/>
          <w:szCs w:val="22"/>
        </w:rPr>
        <w:t>Negalima užšaldyti.</w:t>
      </w:r>
    </w:p>
    <w:p w:rsidR="00AB363F" w:rsidRPr="00354D60" w:rsidRDefault="00AB363F" w:rsidP="00AB363F">
      <w:pPr>
        <w:rPr>
          <w:sz w:val="22"/>
          <w:szCs w:val="22"/>
        </w:rPr>
      </w:pPr>
      <w:r>
        <w:rPr>
          <w:sz w:val="22"/>
          <w:szCs w:val="22"/>
        </w:rPr>
        <w:t>Flakoną</w:t>
      </w:r>
      <w:r w:rsidRPr="00354D60">
        <w:rPr>
          <w:sz w:val="22"/>
          <w:szCs w:val="22"/>
        </w:rPr>
        <w:t xml:space="preserve"> laikyti išorinėje dėžutėje, kad </w:t>
      </w:r>
      <w:r>
        <w:rPr>
          <w:sz w:val="22"/>
          <w:szCs w:val="22"/>
        </w:rPr>
        <w:t>vaistas</w:t>
      </w:r>
      <w:r w:rsidRPr="00354D60">
        <w:rPr>
          <w:sz w:val="22"/>
          <w:szCs w:val="22"/>
        </w:rPr>
        <w:t xml:space="preserve"> būtų apsaugotas nuo šviesos.</w:t>
      </w:r>
    </w:p>
    <w:p w:rsidR="00AB363F" w:rsidRPr="00354D60" w:rsidRDefault="00AB363F" w:rsidP="00AB363F">
      <w:pPr>
        <w:pStyle w:val="Pagrindinistekstas2"/>
        <w:tabs>
          <w:tab w:val="left" w:pos="567"/>
        </w:tabs>
        <w:spacing w:line="240" w:lineRule="auto"/>
        <w:jc w:val="left"/>
        <w:rPr>
          <w:sz w:val="22"/>
          <w:szCs w:val="22"/>
        </w:rPr>
      </w:pPr>
      <w:r w:rsidRPr="00354D60">
        <w:rPr>
          <w:sz w:val="22"/>
          <w:szCs w:val="22"/>
        </w:rPr>
        <w:t xml:space="preserve">Atidarius </w:t>
      </w:r>
      <w:r>
        <w:rPr>
          <w:sz w:val="22"/>
          <w:szCs w:val="22"/>
        </w:rPr>
        <w:t>flakoną</w:t>
      </w:r>
      <w:r w:rsidRPr="00354D60">
        <w:rPr>
          <w:sz w:val="22"/>
          <w:szCs w:val="22"/>
        </w:rPr>
        <w:t>: vartoti nedelsiant.</w:t>
      </w:r>
    </w:p>
    <w:p w:rsidR="00AB363F" w:rsidRPr="00354D60" w:rsidRDefault="00AB363F" w:rsidP="00AB363F">
      <w:pPr>
        <w:pStyle w:val="Pagrindinistekstas2"/>
        <w:tabs>
          <w:tab w:val="left" w:pos="567"/>
        </w:tabs>
        <w:spacing w:line="240" w:lineRule="auto"/>
        <w:jc w:val="left"/>
        <w:rPr>
          <w:sz w:val="22"/>
          <w:szCs w:val="22"/>
        </w:rPr>
      </w:pPr>
      <w:r w:rsidRPr="00354D60">
        <w:rPr>
          <w:sz w:val="22"/>
          <w:szCs w:val="22"/>
        </w:rPr>
        <w:t xml:space="preserve">Paruošus infuzinį tirpalą: </w:t>
      </w:r>
      <w:r>
        <w:rPr>
          <w:sz w:val="22"/>
          <w:szCs w:val="22"/>
        </w:rPr>
        <w:t>t</w:t>
      </w:r>
      <w:r w:rsidRPr="00354D60">
        <w:rPr>
          <w:sz w:val="22"/>
          <w:szCs w:val="22"/>
        </w:rPr>
        <w:t xml:space="preserve">irpalą iš </w:t>
      </w:r>
      <w:r>
        <w:rPr>
          <w:sz w:val="22"/>
          <w:szCs w:val="22"/>
        </w:rPr>
        <w:t>flakono</w:t>
      </w:r>
      <w:r w:rsidRPr="00354D60">
        <w:rPr>
          <w:sz w:val="22"/>
          <w:szCs w:val="22"/>
        </w:rPr>
        <w:t xml:space="preserve"> reikia siurbti prieš pat vartojimą. Mikrobiologiniu požiūriu, atskiestas tirpalas turi būti vartojamas nedelsiant. Jeigu jis tuoj pat nevartojamas, už laikymo sąlygas ir trukmę atsako gydantis medikas, tačiau ilgiau negu 24 val. 2</w:t>
      </w:r>
      <w:r>
        <w:rPr>
          <w:sz w:val="22"/>
          <w:szCs w:val="22"/>
        </w:rPr>
        <w:t> </w:t>
      </w:r>
      <w:r w:rsidRPr="00354D60">
        <w:rPr>
          <w:sz w:val="22"/>
          <w:szCs w:val="22"/>
        </w:rPr>
        <w:sym w:font="Symbol" w:char="F0B0"/>
      </w:r>
      <w:r w:rsidRPr="00354D60">
        <w:rPr>
          <w:sz w:val="22"/>
          <w:szCs w:val="22"/>
        </w:rPr>
        <w:t>C </w:t>
      </w:r>
      <w:r>
        <w:rPr>
          <w:sz w:val="22"/>
          <w:szCs w:val="22"/>
        </w:rPr>
        <w:t>–</w:t>
      </w:r>
      <w:r w:rsidRPr="00354D60">
        <w:rPr>
          <w:sz w:val="22"/>
          <w:szCs w:val="22"/>
        </w:rPr>
        <w:t> 8</w:t>
      </w:r>
      <w:r>
        <w:rPr>
          <w:sz w:val="22"/>
          <w:szCs w:val="22"/>
        </w:rPr>
        <w:t> </w:t>
      </w:r>
      <w:r w:rsidRPr="00354D60">
        <w:rPr>
          <w:sz w:val="22"/>
          <w:szCs w:val="22"/>
        </w:rPr>
        <w:sym w:font="Symbol" w:char="F0B0"/>
      </w:r>
      <w:r w:rsidRPr="00354D60">
        <w:rPr>
          <w:sz w:val="22"/>
          <w:szCs w:val="22"/>
        </w:rPr>
        <w:t xml:space="preserve">C temperatūroje laikyti negalima, išskyrus tuos atvejus, kai tirpalas skiedžiamas kontroliuojamomis ir </w:t>
      </w:r>
      <w:proofErr w:type="spellStart"/>
      <w:r w:rsidRPr="00354D60">
        <w:rPr>
          <w:sz w:val="22"/>
          <w:szCs w:val="22"/>
        </w:rPr>
        <w:t>validuotomis</w:t>
      </w:r>
      <w:proofErr w:type="spellEnd"/>
      <w:r w:rsidRPr="00354D60">
        <w:rPr>
          <w:sz w:val="22"/>
          <w:szCs w:val="22"/>
        </w:rPr>
        <w:t xml:space="preserve"> </w:t>
      </w:r>
      <w:proofErr w:type="spellStart"/>
      <w:r w:rsidRPr="00354D60">
        <w:rPr>
          <w:sz w:val="22"/>
          <w:szCs w:val="22"/>
        </w:rPr>
        <w:t>aseptinėmis</w:t>
      </w:r>
      <w:proofErr w:type="spellEnd"/>
      <w:r w:rsidRPr="00354D60">
        <w:rPr>
          <w:sz w:val="22"/>
          <w:szCs w:val="22"/>
        </w:rPr>
        <w:t xml:space="preserve"> sąlygomis. Tyrimų metu atskiestas tirpalas, laikomas 2</w:t>
      </w:r>
      <w:r>
        <w:rPr>
          <w:sz w:val="22"/>
          <w:szCs w:val="22"/>
        </w:rPr>
        <w:t> </w:t>
      </w:r>
      <w:r w:rsidRPr="00354D60">
        <w:rPr>
          <w:sz w:val="22"/>
          <w:szCs w:val="22"/>
        </w:rPr>
        <w:sym w:font="Symbol" w:char="F0B0"/>
      </w:r>
      <w:r w:rsidRPr="00354D60">
        <w:rPr>
          <w:sz w:val="22"/>
          <w:szCs w:val="22"/>
        </w:rPr>
        <w:t>C </w:t>
      </w:r>
      <w:r>
        <w:rPr>
          <w:sz w:val="22"/>
          <w:szCs w:val="22"/>
        </w:rPr>
        <w:t>–</w:t>
      </w:r>
      <w:r w:rsidRPr="00354D60">
        <w:rPr>
          <w:sz w:val="22"/>
          <w:szCs w:val="22"/>
        </w:rPr>
        <w:t> 8</w:t>
      </w:r>
      <w:r>
        <w:rPr>
          <w:sz w:val="22"/>
          <w:szCs w:val="22"/>
        </w:rPr>
        <w:t> </w:t>
      </w:r>
      <w:r w:rsidRPr="00354D60">
        <w:rPr>
          <w:sz w:val="22"/>
          <w:szCs w:val="22"/>
        </w:rPr>
        <w:sym w:font="Symbol" w:char="F0B0"/>
      </w:r>
      <w:r w:rsidRPr="00354D60">
        <w:rPr>
          <w:sz w:val="22"/>
          <w:szCs w:val="22"/>
        </w:rPr>
        <w:t>C arba 20</w:t>
      </w:r>
      <w:r>
        <w:rPr>
          <w:sz w:val="22"/>
          <w:szCs w:val="22"/>
        </w:rPr>
        <w:t> </w:t>
      </w:r>
      <w:r w:rsidRPr="00354D60">
        <w:rPr>
          <w:sz w:val="22"/>
          <w:szCs w:val="22"/>
        </w:rPr>
        <w:sym w:font="Symbol" w:char="F0B0"/>
      </w:r>
      <w:r w:rsidRPr="00354D60">
        <w:rPr>
          <w:sz w:val="22"/>
          <w:szCs w:val="22"/>
        </w:rPr>
        <w:t>C </w:t>
      </w:r>
      <w:r>
        <w:rPr>
          <w:sz w:val="22"/>
          <w:szCs w:val="22"/>
        </w:rPr>
        <w:t>–</w:t>
      </w:r>
      <w:r w:rsidRPr="00354D60">
        <w:rPr>
          <w:sz w:val="22"/>
          <w:szCs w:val="22"/>
        </w:rPr>
        <w:t> 25</w:t>
      </w:r>
      <w:r>
        <w:rPr>
          <w:sz w:val="22"/>
          <w:szCs w:val="22"/>
        </w:rPr>
        <w:t> </w:t>
      </w:r>
      <w:r w:rsidRPr="00354D60">
        <w:rPr>
          <w:sz w:val="22"/>
          <w:szCs w:val="22"/>
        </w:rPr>
        <w:sym w:font="Symbol" w:char="F0B0"/>
      </w:r>
      <w:r w:rsidRPr="00354D60">
        <w:rPr>
          <w:sz w:val="22"/>
          <w:szCs w:val="22"/>
        </w:rPr>
        <w:t>C temperatūroje nesaugomas nuo šviesos, pastebimai nepakito 96 valandas.</w:t>
      </w:r>
    </w:p>
    <w:p w:rsidR="00AB363F" w:rsidRPr="00354D60" w:rsidRDefault="00AB363F" w:rsidP="00AB363F">
      <w:pPr>
        <w:pStyle w:val="BTEMEASMCA"/>
        <w:rPr>
          <w:noProof w:val="0"/>
          <w:sz w:val="22"/>
          <w:szCs w:val="22"/>
        </w:rPr>
      </w:pPr>
    </w:p>
    <w:p w:rsidR="00AB363F" w:rsidRPr="00354D60" w:rsidRDefault="00AB363F" w:rsidP="00AB363F">
      <w:pPr>
        <w:widowControl w:val="0"/>
        <w:tabs>
          <w:tab w:val="left" w:pos="0"/>
          <w:tab w:val="left" w:pos="567"/>
        </w:tabs>
        <w:autoSpaceDE w:val="0"/>
        <w:autoSpaceDN w:val="0"/>
        <w:adjustRightInd w:val="0"/>
        <w:spacing w:line="280" w:lineRule="exact"/>
        <w:ind w:right="76"/>
        <w:rPr>
          <w:iCs/>
          <w:snapToGrid w:val="0"/>
          <w:sz w:val="22"/>
          <w:szCs w:val="22"/>
          <w:lang w:eastAsia="lt-LT"/>
        </w:rPr>
      </w:pPr>
      <w:r w:rsidRPr="00354D60">
        <w:rPr>
          <w:iCs/>
          <w:snapToGrid w:val="0"/>
          <w:sz w:val="22"/>
          <w:szCs w:val="22"/>
          <w:lang w:eastAsia="lt-LT"/>
        </w:rPr>
        <w:t xml:space="preserve">Laikant injekcinį tirpalą šaldytuve gali susidaryti </w:t>
      </w:r>
      <w:proofErr w:type="spellStart"/>
      <w:r w:rsidRPr="00354D60">
        <w:rPr>
          <w:iCs/>
          <w:snapToGrid w:val="0"/>
          <w:sz w:val="22"/>
          <w:szCs w:val="22"/>
          <w:lang w:eastAsia="lt-LT"/>
        </w:rPr>
        <w:t>gelinė</w:t>
      </w:r>
      <w:proofErr w:type="spellEnd"/>
      <w:r w:rsidRPr="00354D60">
        <w:rPr>
          <w:iCs/>
          <w:snapToGrid w:val="0"/>
          <w:sz w:val="22"/>
          <w:szCs w:val="22"/>
          <w:lang w:eastAsia="lt-LT"/>
        </w:rPr>
        <w:t xml:space="preserve"> </w:t>
      </w:r>
      <w:r>
        <w:rPr>
          <w:iCs/>
          <w:snapToGrid w:val="0"/>
          <w:sz w:val="22"/>
          <w:szCs w:val="22"/>
          <w:lang w:eastAsia="lt-LT"/>
        </w:rPr>
        <w:t>vaisto</w:t>
      </w:r>
      <w:r w:rsidRPr="00354D60">
        <w:rPr>
          <w:iCs/>
          <w:snapToGrid w:val="0"/>
          <w:sz w:val="22"/>
          <w:szCs w:val="22"/>
          <w:lang w:eastAsia="lt-LT"/>
        </w:rPr>
        <w:t xml:space="preserve"> struktūra. Ši </w:t>
      </w:r>
      <w:proofErr w:type="spellStart"/>
      <w:r w:rsidRPr="00354D60">
        <w:rPr>
          <w:iCs/>
          <w:snapToGrid w:val="0"/>
          <w:sz w:val="22"/>
          <w:szCs w:val="22"/>
          <w:lang w:eastAsia="lt-LT"/>
        </w:rPr>
        <w:t>gelinė</w:t>
      </w:r>
      <w:proofErr w:type="spellEnd"/>
      <w:r w:rsidRPr="00354D60">
        <w:rPr>
          <w:iCs/>
          <w:snapToGrid w:val="0"/>
          <w:sz w:val="22"/>
          <w:szCs w:val="22"/>
          <w:lang w:eastAsia="lt-LT"/>
        </w:rPr>
        <w:t xml:space="preserve"> struktūra išnyksta kambario temperatūroje (15</w:t>
      </w:r>
      <w:r>
        <w:rPr>
          <w:iCs/>
          <w:snapToGrid w:val="0"/>
          <w:sz w:val="22"/>
          <w:szCs w:val="22"/>
          <w:lang w:eastAsia="lt-LT"/>
        </w:rPr>
        <w:t> </w:t>
      </w:r>
      <w:r w:rsidRPr="00354D60">
        <w:rPr>
          <w:iCs/>
          <w:snapToGrid w:val="0"/>
          <w:sz w:val="22"/>
          <w:szCs w:val="22"/>
          <w:lang w:eastAsia="lt-LT"/>
        </w:rPr>
        <w:t>°C</w:t>
      </w:r>
      <w:r>
        <w:rPr>
          <w:iCs/>
          <w:snapToGrid w:val="0"/>
          <w:sz w:val="22"/>
          <w:szCs w:val="22"/>
          <w:lang w:eastAsia="lt-LT"/>
        </w:rPr>
        <w:t> </w:t>
      </w:r>
      <w:r w:rsidRPr="00354D60">
        <w:rPr>
          <w:iCs/>
          <w:snapToGrid w:val="0"/>
          <w:sz w:val="22"/>
          <w:szCs w:val="22"/>
          <w:lang w:eastAsia="lt-LT"/>
        </w:rPr>
        <w:t>–</w:t>
      </w:r>
      <w:r>
        <w:rPr>
          <w:iCs/>
          <w:snapToGrid w:val="0"/>
          <w:sz w:val="22"/>
          <w:szCs w:val="22"/>
          <w:lang w:eastAsia="lt-LT"/>
        </w:rPr>
        <w:t> </w:t>
      </w:r>
      <w:r w:rsidRPr="00354D60">
        <w:rPr>
          <w:iCs/>
          <w:snapToGrid w:val="0"/>
          <w:sz w:val="22"/>
          <w:szCs w:val="22"/>
          <w:lang w:eastAsia="lt-LT"/>
        </w:rPr>
        <w:t>25</w:t>
      </w:r>
      <w:r>
        <w:rPr>
          <w:iCs/>
          <w:snapToGrid w:val="0"/>
          <w:sz w:val="22"/>
          <w:szCs w:val="22"/>
          <w:lang w:eastAsia="lt-LT"/>
        </w:rPr>
        <w:t> </w:t>
      </w:r>
      <w:r w:rsidRPr="00354D60">
        <w:rPr>
          <w:iCs/>
          <w:snapToGrid w:val="0"/>
          <w:sz w:val="22"/>
          <w:szCs w:val="22"/>
          <w:lang w:eastAsia="lt-LT"/>
        </w:rPr>
        <w:t>°C) po 2</w:t>
      </w:r>
      <w:r>
        <w:rPr>
          <w:iCs/>
          <w:snapToGrid w:val="0"/>
          <w:sz w:val="22"/>
          <w:szCs w:val="22"/>
          <w:lang w:eastAsia="lt-LT"/>
        </w:rPr>
        <w:t> </w:t>
      </w:r>
      <w:r w:rsidRPr="00354D60">
        <w:rPr>
          <w:iCs/>
          <w:snapToGrid w:val="0"/>
          <w:sz w:val="22"/>
          <w:szCs w:val="22"/>
          <w:lang w:eastAsia="lt-LT"/>
        </w:rPr>
        <w:t>-</w:t>
      </w:r>
      <w:r>
        <w:rPr>
          <w:iCs/>
          <w:snapToGrid w:val="0"/>
          <w:sz w:val="22"/>
          <w:szCs w:val="22"/>
          <w:lang w:eastAsia="lt-LT"/>
        </w:rPr>
        <w:t> </w:t>
      </w:r>
      <w:r w:rsidRPr="00354D60">
        <w:rPr>
          <w:iCs/>
          <w:snapToGrid w:val="0"/>
          <w:sz w:val="22"/>
          <w:szCs w:val="22"/>
          <w:lang w:eastAsia="lt-LT"/>
        </w:rPr>
        <w:t xml:space="preserve">4 valandų ir </w:t>
      </w:r>
      <w:r>
        <w:rPr>
          <w:iCs/>
          <w:snapToGrid w:val="0"/>
          <w:sz w:val="22"/>
          <w:szCs w:val="22"/>
          <w:lang w:eastAsia="lt-LT"/>
        </w:rPr>
        <w:t>vaistas</w:t>
      </w:r>
      <w:r w:rsidRPr="00354D60">
        <w:rPr>
          <w:iCs/>
          <w:snapToGrid w:val="0"/>
          <w:sz w:val="22"/>
          <w:szCs w:val="22"/>
          <w:lang w:eastAsia="lt-LT"/>
        </w:rPr>
        <w:t xml:space="preserve"> tampa skaidriu šiek tiek klampiu, judriu tirpalu.</w:t>
      </w:r>
    </w:p>
    <w:p w:rsidR="00AB363F" w:rsidRPr="00354D60" w:rsidRDefault="00AB363F" w:rsidP="00AB363F">
      <w:pPr>
        <w:pStyle w:val="BTEMEASMCA"/>
        <w:rPr>
          <w:noProof w:val="0"/>
          <w:sz w:val="22"/>
          <w:szCs w:val="22"/>
        </w:rPr>
      </w:pPr>
    </w:p>
    <w:p w:rsidR="00AB363F" w:rsidRPr="00354D60" w:rsidRDefault="00AB363F" w:rsidP="00AB363F">
      <w:pPr>
        <w:pStyle w:val="BTEMEASMCA"/>
        <w:rPr>
          <w:noProof w:val="0"/>
          <w:sz w:val="22"/>
          <w:szCs w:val="22"/>
        </w:rPr>
      </w:pPr>
      <w:r w:rsidRPr="00354D60">
        <w:rPr>
          <w:noProof w:val="0"/>
          <w:sz w:val="22"/>
          <w:szCs w:val="22"/>
        </w:rPr>
        <w:t xml:space="preserve">Ant dėžutės ir </w:t>
      </w:r>
      <w:r>
        <w:rPr>
          <w:noProof w:val="0"/>
          <w:sz w:val="22"/>
          <w:szCs w:val="22"/>
        </w:rPr>
        <w:t>flakono</w:t>
      </w:r>
      <w:r w:rsidRPr="00354D60">
        <w:rPr>
          <w:noProof w:val="0"/>
          <w:sz w:val="22"/>
          <w:szCs w:val="22"/>
        </w:rPr>
        <w:t xml:space="preserve"> po </w:t>
      </w:r>
      <w:r>
        <w:rPr>
          <w:noProof w:val="0"/>
          <w:sz w:val="22"/>
          <w:szCs w:val="22"/>
        </w:rPr>
        <w:t>„EXP“</w:t>
      </w:r>
      <w:r w:rsidRPr="00354D60">
        <w:rPr>
          <w:noProof w:val="0"/>
          <w:sz w:val="22"/>
          <w:szCs w:val="22"/>
        </w:rPr>
        <w:t xml:space="preserve"> nurodytam tinkamumo laikui pasibaigus, šio vaisto vartoti negalima. Vaistas tinkamas vartoti iki paskutinės nurodyto mėnesio dienos.</w:t>
      </w:r>
    </w:p>
    <w:p w:rsidR="00AB363F" w:rsidRPr="00354D60" w:rsidRDefault="00AB363F" w:rsidP="00AB363F">
      <w:pPr>
        <w:pStyle w:val="BTEMEASMCA"/>
        <w:rPr>
          <w:noProof w:val="0"/>
          <w:sz w:val="22"/>
          <w:szCs w:val="22"/>
        </w:rPr>
      </w:pPr>
    </w:p>
    <w:p w:rsidR="00AB363F" w:rsidRPr="00354D60" w:rsidRDefault="00AB363F" w:rsidP="00AB363F">
      <w:pPr>
        <w:pStyle w:val="BTEMEASMCA"/>
        <w:rPr>
          <w:noProof w:val="0"/>
          <w:sz w:val="22"/>
          <w:szCs w:val="22"/>
        </w:rPr>
      </w:pPr>
      <w:r w:rsidRPr="00354D60">
        <w:rPr>
          <w:noProof w:val="0"/>
          <w:sz w:val="22"/>
          <w:szCs w:val="22"/>
        </w:rPr>
        <w:t>Vaistų negalima išmesti į kanalizaciją arba su buitinėmis atliekomis. Kaip išmesti nereikalingus vaistus, klauskite vaistininko. Šios priemonės padės apsaugoti aplinką.</w:t>
      </w:r>
    </w:p>
    <w:p w:rsidR="00AB363F" w:rsidRPr="00354D60" w:rsidRDefault="00AB363F" w:rsidP="00AB363F">
      <w:pPr>
        <w:numPr>
          <w:ilvl w:val="12"/>
          <w:numId w:val="0"/>
        </w:numPr>
        <w:ind w:right="-2"/>
        <w:rPr>
          <w:noProof/>
          <w:sz w:val="22"/>
          <w:szCs w:val="22"/>
        </w:rPr>
      </w:pPr>
    </w:p>
    <w:p w:rsidR="00AB363F" w:rsidRPr="00354D60" w:rsidRDefault="00AB363F" w:rsidP="00AB363F">
      <w:pPr>
        <w:numPr>
          <w:ilvl w:val="12"/>
          <w:numId w:val="0"/>
        </w:numPr>
        <w:ind w:right="-2"/>
        <w:rPr>
          <w:noProof/>
          <w:sz w:val="22"/>
          <w:szCs w:val="22"/>
        </w:rPr>
      </w:pPr>
    </w:p>
    <w:p w:rsidR="00AB363F" w:rsidRPr="00354D60" w:rsidRDefault="00AB363F" w:rsidP="00AB363F">
      <w:pPr>
        <w:numPr>
          <w:ilvl w:val="12"/>
          <w:numId w:val="0"/>
        </w:numPr>
        <w:ind w:left="567" w:right="-2" w:hanging="567"/>
        <w:rPr>
          <w:b/>
          <w:noProof/>
          <w:sz w:val="22"/>
          <w:szCs w:val="22"/>
        </w:rPr>
      </w:pPr>
      <w:r w:rsidRPr="00354D60">
        <w:rPr>
          <w:b/>
          <w:noProof/>
          <w:sz w:val="22"/>
          <w:szCs w:val="22"/>
        </w:rPr>
        <w:t>6.</w:t>
      </w:r>
      <w:r w:rsidRPr="00354D60">
        <w:rPr>
          <w:b/>
          <w:noProof/>
          <w:sz w:val="22"/>
          <w:szCs w:val="22"/>
        </w:rPr>
        <w:tab/>
        <w:t>Pakuotės turinys ir kita informacija</w:t>
      </w:r>
    </w:p>
    <w:p w:rsidR="00AB363F" w:rsidRPr="00354D60" w:rsidRDefault="00AB363F" w:rsidP="00AB363F">
      <w:pPr>
        <w:numPr>
          <w:ilvl w:val="12"/>
          <w:numId w:val="0"/>
        </w:numPr>
        <w:ind w:right="-2"/>
        <w:rPr>
          <w:b/>
          <w:bCs/>
          <w:noProof/>
          <w:sz w:val="22"/>
          <w:szCs w:val="22"/>
        </w:rPr>
      </w:pPr>
    </w:p>
    <w:p w:rsidR="00AB363F" w:rsidRPr="00354D60" w:rsidRDefault="00AB363F" w:rsidP="00AB363F">
      <w:pPr>
        <w:numPr>
          <w:ilvl w:val="12"/>
          <w:numId w:val="0"/>
        </w:numPr>
        <w:ind w:right="-2"/>
        <w:rPr>
          <w:b/>
          <w:bCs/>
          <w:noProof/>
          <w:sz w:val="22"/>
          <w:szCs w:val="22"/>
        </w:rPr>
      </w:pPr>
      <w:r w:rsidRPr="00354D60">
        <w:rPr>
          <w:b/>
          <w:noProof/>
          <w:sz w:val="22"/>
          <w:szCs w:val="22"/>
        </w:rPr>
        <w:t>Epirubicin EBEWE sudėtis</w:t>
      </w:r>
    </w:p>
    <w:p w:rsidR="00AB363F" w:rsidRPr="00354D60" w:rsidRDefault="00AB363F" w:rsidP="00AB363F">
      <w:pPr>
        <w:numPr>
          <w:ilvl w:val="0"/>
          <w:numId w:val="1"/>
        </w:numPr>
        <w:tabs>
          <w:tab w:val="left" w:pos="360"/>
        </w:tabs>
        <w:ind w:right="-2"/>
        <w:rPr>
          <w:i/>
          <w:iCs/>
          <w:noProof/>
          <w:sz w:val="22"/>
          <w:szCs w:val="22"/>
        </w:rPr>
      </w:pPr>
      <w:r w:rsidRPr="00354D60">
        <w:rPr>
          <w:sz w:val="22"/>
          <w:szCs w:val="22"/>
        </w:rPr>
        <w:t xml:space="preserve">Veiklioji medžiaga yra </w:t>
      </w:r>
      <w:proofErr w:type="spellStart"/>
      <w:r w:rsidRPr="00354D60">
        <w:rPr>
          <w:sz w:val="22"/>
          <w:szCs w:val="22"/>
        </w:rPr>
        <w:t>epirubicino</w:t>
      </w:r>
      <w:proofErr w:type="spellEnd"/>
      <w:r w:rsidRPr="00354D60">
        <w:rPr>
          <w:sz w:val="22"/>
          <w:szCs w:val="22"/>
        </w:rPr>
        <w:t xml:space="preserve"> hidrochloridas. </w:t>
      </w:r>
      <w:r w:rsidRPr="00354D60">
        <w:rPr>
          <w:noProof/>
          <w:sz w:val="22"/>
          <w:szCs w:val="22"/>
        </w:rPr>
        <w:t>1 ml tirpalo yra 2 mg epirubicino hidrochlorido.</w:t>
      </w:r>
    </w:p>
    <w:p w:rsidR="00AB363F" w:rsidRPr="00354D60" w:rsidRDefault="00AB363F" w:rsidP="00AB363F">
      <w:pPr>
        <w:numPr>
          <w:ilvl w:val="0"/>
          <w:numId w:val="1"/>
        </w:numPr>
        <w:tabs>
          <w:tab w:val="left" w:pos="567"/>
        </w:tabs>
        <w:rPr>
          <w:sz w:val="22"/>
          <w:szCs w:val="22"/>
        </w:rPr>
      </w:pPr>
      <w:r w:rsidRPr="00354D60">
        <w:rPr>
          <w:sz w:val="22"/>
          <w:szCs w:val="22"/>
        </w:rPr>
        <w:t>Pagalbinės medžiagos yra natrio chloridas, praskiesta vandenilio chlorido rūgštis ir injekcinis vanduo.</w:t>
      </w:r>
    </w:p>
    <w:p w:rsidR="00AB363F" w:rsidRPr="00354D60" w:rsidRDefault="00AB363F" w:rsidP="00AB363F">
      <w:pPr>
        <w:ind w:right="-2"/>
        <w:rPr>
          <w:noProof/>
          <w:sz w:val="22"/>
          <w:szCs w:val="22"/>
        </w:rPr>
      </w:pPr>
    </w:p>
    <w:p w:rsidR="00AB363F" w:rsidRPr="00354D60" w:rsidRDefault="00AB363F" w:rsidP="00AB363F">
      <w:pPr>
        <w:ind w:right="-2"/>
        <w:rPr>
          <w:b/>
          <w:noProof/>
          <w:sz w:val="22"/>
          <w:szCs w:val="22"/>
        </w:rPr>
      </w:pPr>
      <w:r w:rsidRPr="00354D60">
        <w:rPr>
          <w:b/>
          <w:noProof/>
          <w:sz w:val="22"/>
          <w:szCs w:val="22"/>
        </w:rPr>
        <w:t>Epirubicin EBEWE išvaizda ir kiekis pakuotėje</w:t>
      </w:r>
    </w:p>
    <w:p w:rsidR="00AB363F" w:rsidRPr="00354D60" w:rsidRDefault="00AB363F" w:rsidP="00AB363F">
      <w:pPr>
        <w:rPr>
          <w:sz w:val="22"/>
          <w:szCs w:val="22"/>
        </w:rPr>
      </w:pPr>
      <w:r w:rsidRPr="00354D60">
        <w:rPr>
          <w:sz w:val="22"/>
          <w:szCs w:val="22"/>
        </w:rPr>
        <w:t xml:space="preserve">Skaidrus, raudonas, be matomų dalelių </w:t>
      </w:r>
      <w:r>
        <w:rPr>
          <w:sz w:val="22"/>
          <w:szCs w:val="22"/>
        </w:rPr>
        <w:t xml:space="preserve">injekcinis ar infuzinis </w:t>
      </w:r>
      <w:r w:rsidRPr="00354D60">
        <w:rPr>
          <w:sz w:val="22"/>
          <w:szCs w:val="22"/>
        </w:rPr>
        <w:t>tirpalas.</w:t>
      </w:r>
    </w:p>
    <w:p w:rsidR="00AB363F" w:rsidRPr="00354D60" w:rsidRDefault="00AB363F" w:rsidP="00AB363F">
      <w:pPr>
        <w:ind w:right="-2"/>
        <w:rPr>
          <w:noProof/>
          <w:sz w:val="22"/>
          <w:szCs w:val="22"/>
        </w:rPr>
      </w:pPr>
      <w:r w:rsidRPr="00354D60">
        <w:rPr>
          <w:sz w:val="22"/>
          <w:szCs w:val="22"/>
        </w:rPr>
        <w:t xml:space="preserve">Vaistas tiekiamas skaidraus stiklo </w:t>
      </w:r>
      <w:r>
        <w:rPr>
          <w:sz w:val="22"/>
          <w:szCs w:val="22"/>
        </w:rPr>
        <w:t>flakonais</w:t>
      </w:r>
      <w:r w:rsidRPr="00354D60">
        <w:rPr>
          <w:sz w:val="22"/>
          <w:szCs w:val="22"/>
        </w:rPr>
        <w:t>, uždarytais guminiu kamščiu, uždengtu nuplėšiamuoju aliumininiu dangteliu. Karton</w:t>
      </w:r>
      <w:r>
        <w:rPr>
          <w:sz w:val="22"/>
          <w:szCs w:val="22"/>
        </w:rPr>
        <w:t>o</w:t>
      </w:r>
      <w:r w:rsidRPr="00354D60">
        <w:rPr>
          <w:sz w:val="22"/>
          <w:szCs w:val="22"/>
        </w:rPr>
        <w:t xml:space="preserve"> d</w:t>
      </w:r>
      <w:r w:rsidRPr="00354D60">
        <w:rPr>
          <w:iCs/>
          <w:sz w:val="22"/>
          <w:szCs w:val="22"/>
          <w:lang w:val="sv-SE"/>
        </w:rPr>
        <w:t xml:space="preserve">ėžutėje yra 1 </w:t>
      </w:r>
      <w:r>
        <w:rPr>
          <w:iCs/>
          <w:sz w:val="22"/>
          <w:szCs w:val="22"/>
          <w:lang w:val="sv-SE"/>
        </w:rPr>
        <w:t>flakonas</w:t>
      </w:r>
      <w:r w:rsidRPr="00354D60">
        <w:rPr>
          <w:iCs/>
          <w:sz w:val="22"/>
          <w:szCs w:val="22"/>
          <w:lang w:val="sv-SE"/>
        </w:rPr>
        <w:t xml:space="preserve">, kuriame yra </w:t>
      </w:r>
      <w:r w:rsidRPr="00354D60">
        <w:rPr>
          <w:sz w:val="22"/>
          <w:szCs w:val="22"/>
        </w:rPr>
        <w:t>5 ml, 25 ml, 50 ml arba 100 ml tirpalo.</w:t>
      </w:r>
    </w:p>
    <w:p w:rsidR="00AB363F" w:rsidRPr="00354D60" w:rsidRDefault="00AB363F" w:rsidP="00AB363F">
      <w:pPr>
        <w:pStyle w:val="Pagrindinistekstas"/>
        <w:tabs>
          <w:tab w:val="left" w:pos="567"/>
        </w:tabs>
        <w:rPr>
          <w:sz w:val="22"/>
          <w:szCs w:val="22"/>
        </w:rPr>
      </w:pPr>
      <w:r w:rsidRPr="00354D60">
        <w:rPr>
          <w:sz w:val="22"/>
          <w:szCs w:val="22"/>
        </w:rPr>
        <w:t>Gali būti tiekiamos ne visų dydžių pakuotės.</w:t>
      </w:r>
    </w:p>
    <w:p w:rsidR="00AB363F" w:rsidRPr="00354D60" w:rsidRDefault="00AB363F" w:rsidP="00AB363F">
      <w:pPr>
        <w:ind w:right="-2"/>
        <w:rPr>
          <w:noProof/>
          <w:sz w:val="22"/>
          <w:szCs w:val="22"/>
        </w:rPr>
      </w:pPr>
    </w:p>
    <w:p w:rsidR="00AB363F" w:rsidRPr="00354D60" w:rsidRDefault="00AB363F" w:rsidP="00AB363F">
      <w:pPr>
        <w:numPr>
          <w:ilvl w:val="12"/>
          <w:numId w:val="0"/>
        </w:numPr>
        <w:ind w:right="-2"/>
        <w:rPr>
          <w:b/>
          <w:bCs/>
          <w:noProof/>
          <w:sz w:val="22"/>
          <w:szCs w:val="22"/>
        </w:rPr>
      </w:pPr>
      <w:r>
        <w:rPr>
          <w:b/>
          <w:bCs/>
          <w:noProof/>
          <w:sz w:val="22"/>
          <w:szCs w:val="22"/>
        </w:rPr>
        <w:t>Registruotojas</w:t>
      </w:r>
      <w:r w:rsidRPr="00354D60">
        <w:rPr>
          <w:b/>
          <w:bCs/>
          <w:noProof/>
          <w:sz w:val="22"/>
          <w:szCs w:val="22"/>
        </w:rPr>
        <w:t xml:space="preserve"> ir gamintojas</w:t>
      </w:r>
    </w:p>
    <w:p w:rsidR="00AB363F" w:rsidRPr="00D47A75" w:rsidRDefault="00AB363F" w:rsidP="00AB363F">
      <w:pPr>
        <w:tabs>
          <w:tab w:val="left" w:pos="567"/>
        </w:tabs>
        <w:rPr>
          <w:rFonts w:eastAsia="Times New Roman"/>
          <w:i/>
          <w:sz w:val="22"/>
          <w:szCs w:val="22"/>
          <w:lang w:eastAsia="lt-LT"/>
        </w:rPr>
      </w:pPr>
      <w:r w:rsidRPr="00D47A75">
        <w:rPr>
          <w:rFonts w:eastAsia="Times New Roman"/>
          <w:i/>
          <w:sz w:val="22"/>
          <w:szCs w:val="22"/>
          <w:lang w:eastAsia="lt-LT"/>
        </w:rPr>
        <w:t>Registruotojas</w:t>
      </w:r>
    </w:p>
    <w:p w:rsidR="00AB363F" w:rsidRPr="009E49AB" w:rsidRDefault="00AB363F" w:rsidP="00AB363F">
      <w:pPr>
        <w:tabs>
          <w:tab w:val="left" w:pos="567"/>
        </w:tabs>
        <w:rPr>
          <w:sz w:val="22"/>
          <w:szCs w:val="22"/>
          <w:lang w:eastAsia="lt-LT"/>
        </w:rPr>
      </w:pPr>
      <w:proofErr w:type="spellStart"/>
      <w:r w:rsidRPr="009E49AB">
        <w:rPr>
          <w:sz w:val="22"/>
          <w:szCs w:val="22"/>
          <w:lang w:eastAsia="lt-LT"/>
        </w:rPr>
        <w:t>Sandoz</w:t>
      </w:r>
      <w:proofErr w:type="spellEnd"/>
      <w:r w:rsidRPr="009E49AB">
        <w:rPr>
          <w:sz w:val="22"/>
          <w:szCs w:val="22"/>
          <w:lang w:eastAsia="lt-LT"/>
        </w:rPr>
        <w:t xml:space="preserve"> </w:t>
      </w:r>
      <w:proofErr w:type="spellStart"/>
      <w:r w:rsidRPr="009E49AB">
        <w:rPr>
          <w:sz w:val="22"/>
          <w:szCs w:val="22"/>
          <w:lang w:eastAsia="lt-LT"/>
        </w:rPr>
        <w:t>d.d</w:t>
      </w:r>
      <w:proofErr w:type="spellEnd"/>
      <w:r w:rsidRPr="009E49AB">
        <w:rPr>
          <w:sz w:val="22"/>
          <w:szCs w:val="22"/>
          <w:lang w:eastAsia="lt-LT"/>
        </w:rPr>
        <w:t>.</w:t>
      </w:r>
    </w:p>
    <w:p w:rsidR="00AB363F" w:rsidRPr="009E49AB" w:rsidRDefault="00AB363F" w:rsidP="00AB363F">
      <w:pPr>
        <w:tabs>
          <w:tab w:val="left" w:pos="567"/>
        </w:tabs>
        <w:rPr>
          <w:sz w:val="22"/>
          <w:szCs w:val="22"/>
          <w:lang w:eastAsia="lt-LT"/>
        </w:rPr>
      </w:pPr>
      <w:proofErr w:type="spellStart"/>
      <w:r w:rsidRPr="009E49AB">
        <w:rPr>
          <w:sz w:val="22"/>
          <w:szCs w:val="22"/>
          <w:lang w:eastAsia="lt-LT"/>
        </w:rPr>
        <w:t>Verovškova</w:t>
      </w:r>
      <w:proofErr w:type="spellEnd"/>
      <w:r w:rsidRPr="009E49AB">
        <w:rPr>
          <w:sz w:val="22"/>
          <w:szCs w:val="22"/>
          <w:lang w:eastAsia="lt-LT"/>
        </w:rPr>
        <w:t xml:space="preserve"> 57</w:t>
      </w:r>
    </w:p>
    <w:p w:rsidR="00AB363F" w:rsidRPr="009E49AB" w:rsidRDefault="00AB363F" w:rsidP="00AB363F">
      <w:pPr>
        <w:tabs>
          <w:tab w:val="left" w:pos="567"/>
        </w:tabs>
        <w:rPr>
          <w:sz w:val="22"/>
          <w:szCs w:val="22"/>
          <w:lang w:eastAsia="lt-LT"/>
        </w:rPr>
      </w:pPr>
      <w:r w:rsidRPr="009E49AB">
        <w:rPr>
          <w:sz w:val="22"/>
          <w:szCs w:val="22"/>
          <w:lang w:eastAsia="lt-LT"/>
        </w:rPr>
        <w:t xml:space="preserve">SI-1000 </w:t>
      </w:r>
      <w:proofErr w:type="spellStart"/>
      <w:r w:rsidRPr="009E49AB">
        <w:rPr>
          <w:sz w:val="22"/>
          <w:szCs w:val="22"/>
          <w:lang w:eastAsia="lt-LT"/>
        </w:rPr>
        <w:t>Ljubljana</w:t>
      </w:r>
      <w:proofErr w:type="spellEnd"/>
    </w:p>
    <w:p w:rsidR="00AB363F" w:rsidRPr="009E49AB" w:rsidRDefault="00AB363F" w:rsidP="00AB363F">
      <w:pPr>
        <w:tabs>
          <w:tab w:val="left" w:pos="567"/>
        </w:tabs>
        <w:rPr>
          <w:sz w:val="22"/>
          <w:szCs w:val="22"/>
          <w:lang w:eastAsia="lt-LT"/>
        </w:rPr>
      </w:pPr>
      <w:r w:rsidRPr="009E49AB">
        <w:rPr>
          <w:sz w:val="22"/>
          <w:szCs w:val="22"/>
          <w:lang w:eastAsia="lt-LT"/>
        </w:rPr>
        <w:t>Slovėnija</w:t>
      </w:r>
    </w:p>
    <w:p w:rsidR="00AB363F" w:rsidRDefault="00AB363F" w:rsidP="00AB363F">
      <w:pPr>
        <w:rPr>
          <w:rFonts w:eastAsia="Times New Roman"/>
          <w:i/>
          <w:sz w:val="22"/>
          <w:szCs w:val="22"/>
          <w:lang w:eastAsia="lt-LT"/>
        </w:rPr>
      </w:pPr>
    </w:p>
    <w:p w:rsidR="00AB363F" w:rsidRPr="00D47A75" w:rsidRDefault="00AB363F" w:rsidP="00AB363F">
      <w:pPr>
        <w:ind w:left="567" w:hanging="567"/>
        <w:rPr>
          <w:rFonts w:eastAsia="Times New Roman"/>
          <w:i/>
          <w:sz w:val="22"/>
          <w:szCs w:val="22"/>
          <w:lang w:eastAsia="lt-LT"/>
        </w:rPr>
      </w:pPr>
      <w:r w:rsidRPr="00D47A75">
        <w:rPr>
          <w:rFonts w:eastAsia="Times New Roman"/>
          <w:i/>
          <w:sz w:val="22"/>
          <w:szCs w:val="22"/>
          <w:lang w:eastAsia="lt-LT"/>
        </w:rPr>
        <w:t>Gamintojas</w:t>
      </w:r>
    </w:p>
    <w:p w:rsidR="00AB363F" w:rsidRPr="00D47A75" w:rsidRDefault="00AB363F" w:rsidP="00AB363F">
      <w:pPr>
        <w:rPr>
          <w:rFonts w:eastAsia="Times New Roman"/>
          <w:sz w:val="22"/>
          <w:lang w:eastAsia="lt-LT"/>
        </w:rPr>
      </w:pPr>
      <w:r w:rsidRPr="00D47A75">
        <w:rPr>
          <w:rFonts w:eastAsia="Times New Roman"/>
          <w:sz w:val="22"/>
          <w:lang w:eastAsia="lt-LT"/>
        </w:rPr>
        <w:lastRenderedPageBreak/>
        <w:t xml:space="preserve">EBEWE </w:t>
      </w:r>
      <w:proofErr w:type="spellStart"/>
      <w:r w:rsidRPr="00D47A75">
        <w:rPr>
          <w:rFonts w:eastAsia="Times New Roman"/>
          <w:sz w:val="22"/>
          <w:lang w:eastAsia="lt-LT"/>
        </w:rPr>
        <w:t>Pharma</w:t>
      </w:r>
      <w:proofErr w:type="spellEnd"/>
      <w:r w:rsidRPr="00D47A75">
        <w:rPr>
          <w:rFonts w:eastAsia="Times New Roman"/>
          <w:sz w:val="22"/>
          <w:lang w:eastAsia="lt-LT"/>
        </w:rPr>
        <w:t xml:space="preserve"> </w:t>
      </w:r>
      <w:proofErr w:type="spellStart"/>
      <w:r w:rsidRPr="00D47A75">
        <w:rPr>
          <w:rFonts w:eastAsia="Times New Roman"/>
          <w:sz w:val="22"/>
          <w:lang w:eastAsia="lt-LT"/>
        </w:rPr>
        <w:t>Ges.m.b.H</w:t>
      </w:r>
      <w:proofErr w:type="spellEnd"/>
      <w:r w:rsidRPr="00D47A75">
        <w:rPr>
          <w:rFonts w:eastAsia="Times New Roman"/>
          <w:sz w:val="22"/>
          <w:lang w:eastAsia="lt-LT"/>
        </w:rPr>
        <w:t xml:space="preserve">. </w:t>
      </w:r>
      <w:proofErr w:type="spellStart"/>
      <w:r w:rsidRPr="00D47A75">
        <w:rPr>
          <w:rFonts w:eastAsia="Times New Roman"/>
          <w:sz w:val="22"/>
          <w:lang w:eastAsia="lt-LT"/>
        </w:rPr>
        <w:t>Nfg</w:t>
      </w:r>
      <w:proofErr w:type="spellEnd"/>
      <w:r w:rsidRPr="00D47A75">
        <w:rPr>
          <w:rFonts w:eastAsia="Times New Roman"/>
          <w:sz w:val="22"/>
          <w:lang w:eastAsia="lt-LT"/>
        </w:rPr>
        <w:t>. KG</w:t>
      </w:r>
    </w:p>
    <w:p w:rsidR="00AB363F" w:rsidRPr="00D47A75" w:rsidRDefault="00AB363F" w:rsidP="00AB363F">
      <w:pPr>
        <w:rPr>
          <w:rFonts w:eastAsia="Times New Roman"/>
          <w:sz w:val="22"/>
          <w:lang w:eastAsia="lt-LT"/>
        </w:rPr>
      </w:pPr>
      <w:proofErr w:type="spellStart"/>
      <w:r w:rsidRPr="00D47A75">
        <w:rPr>
          <w:rFonts w:eastAsia="Times New Roman"/>
          <w:sz w:val="22"/>
          <w:lang w:eastAsia="lt-LT"/>
        </w:rPr>
        <w:t>Mondseestra</w:t>
      </w:r>
      <w:proofErr w:type="spellEnd"/>
      <w:r w:rsidRPr="00D47A75">
        <w:rPr>
          <w:rFonts w:eastAsia="Times New Roman"/>
          <w:sz w:val="22"/>
          <w:lang w:eastAsia="lt-LT"/>
        </w:rPr>
        <w:t>βe 11</w:t>
      </w:r>
    </w:p>
    <w:p w:rsidR="00AB363F" w:rsidRPr="00D47A75" w:rsidRDefault="00AB363F" w:rsidP="00AB363F">
      <w:pPr>
        <w:rPr>
          <w:rFonts w:eastAsia="Times New Roman"/>
          <w:sz w:val="22"/>
          <w:lang w:eastAsia="lt-LT"/>
        </w:rPr>
      </w:pPr>
      <w:r w:rsidRPr="00D47A75">
        <w:rPr>
          <w:rFonts w:eastAsia="Times New Roman"/>
          <w:sz w:val="22"/>
          <w:lang w:eastAsia="lt-LT"/>
        </w:rPr>
        <w:t xml:space="preserve">A-4866 </w:t>
      </w:r>
      <w:proofErr w:type="spellStart"/>
      <w:r w:rsidRPr="00D47A75">
        <w:rPr>
          <w:rFonts w:eastAsia="Times New Roman"/>
          <w:sz w:val="22"/>
          <w:lang w:eastAsia="lt-LT"/>
        </w:rPr>
        <w:t>Unterach</w:t>
      </w:r>
      <w:proofErr w:type="spellEnd"/>
    </w:p>
    <w:p w:rsidR="00AB363F" w:rsidRPr="00D47A75" w:rsidRDefault="00AB363F" w:rsidP="00AB363F">
      <w:pPr>
        <w:rPr>
          <w:rFonts w:eastAsia="Times New Roman"/>
          <w:sz w:val="22"/>
          <w:lang w:eastAsia="lt-LT"/>
        </w:rPr>
      </w:pPr>
      <w:r w:rsidRPr="00D47A75">
        <w:rPr>
          <w:rFonts w:eastAsia="Times New Roman"/>
          <w:sz w:val="22"/>
          <w:lang w:eastAsia="lt-LT"/>
        </w:rPr>
        <w:t>Austrija</w:t>
      </w:r>
    </w:p>
    <w:p w:rsidR="00AB363F" w:rsidRPr="00354D60" w:rsidRDefault="00AB363F" w:rsidP="00AB363F">
      <w:pPr>
        <w:rPr>
          <w:noProof/>
          <w:sz w:val="22"/>
          <w:szCs w:val="22"/>
        </w:rPr>
      </w:pPr>
    </w:p>
    <w:p w:rsidR="00AB363F" w:rsidRDefault="00AB363F" w:rsidP="00AB363F">
      <w:pPr>
        <w:rPr>
          <w:noProof/>
          <w:sz w:val="22"/>
          <w:szCs w:val="22"/>
        </w:rPr>
      </w:pPr>
      <w:r w:rsidRPr="00354D60">
        <w:rPr>
          <w:noProof/>
          <w:sz w:val="22"/>
          <w:szCs w:val="22"/>
        </w:rPr>
        <w:t xml:space="preserve">Jeigu apie šį vaistą norite sužinoti daugiau, kreipkitės į vietinį </w:t>
      </w:r>
      <w:r>
        <w:rPr>
          <w:noProof/>
          <w:sz w:val="22"/>
          <w:szCs w:val="22"/>
        </w:rPr>
        <w:t>registruotojo</w:t>
      </w:r>
      <w:r w:rsidRPr="00354D60">
        <w:rPr>
          <w:noProof/>
          <w:sz w:val="22"/>
          <w:szCs w:val="22"/>
        </w:rPr>
        <w:t xml:space="preserve"> atstovą.</w:t>
      </w:r>
    </w:p>
    <w:p w:rsidR="00AB363F" w:rsidRPr="00354D60" w:rsidRDefault="00AB363F" w:rsidP="00AB363F">
      <w:pPr>
        <w:rPr>
          <w:noProof/>
          <w:sz w:val="22"/>
          <w:szCs w:val="22"/>
        </w:rPr>
      </w:pPr>
    </w:p>
    <w:p w:rsidR="00AB363F" w:rsidRPr="004A7547" w:rsidRDefault="00AB363F" w:rsidP="00AB363F">
      <w:pPr>
        <w:rPr>
          <w:sz w:val="22"/>
          <w:szCs w:val="22"/>
        </w:rPr>
      </w:pPr>
      <w:proofErr w:type="spellStart"/>
      <w:r w:rsidRPr="004A7547">
        <w:rPr>
          <w:sz w:val="22"/>
          <w:szCs w:val="22"/>
        </w:rPr>
        <w:t>Sandoz</w:t>
      </w:r>
      <w:proofErr w:type="spellEnd"/>
      <w:r w:rsidRPr="004A7547">
        <w:rPr>
          <w:sz w:val="22"/>
          <w:szCs w:val="22"/>
        </w:rPr>
        <w:t xml:space="preserve"> </w:t>
      </w:r>
      <w:proofErr w:type="spellStart"/>
      <w:r w:rsidRPr="004A7547">
        <w:rPr>
          <w:sz w:val="22"/>
          <w:szCs w:val="22"/>
        </w:rPr>
        <w:t>Pharmaceuticals</w:t>
      </w:r>
      <w:proofErr w:type="spellEnd"/>
      <w:r w:rsidRPr="004A7547">
        <w:rPr>
          <w:sz w:val="22"/>
          <w:szCs w:val="22"/>
        </w:rPr>
        <w:t xml:space="preserve"> </w:t>
      </w:r>
      <w:proofErr w:type="spellStart"/>
      <w:r w:rsidRPr="004A7547">
        <w:rPr>
          <w:sz w:val="22"/>
          <w:szCs w:val="22"/>
        </w:rPr>
        <w:t>d.d</w:t>
      </w:r>
      <w:proofErr w:type="spellEnd"/>
      <w:r w:rsidRPr="004A7547">
        <w:rPr>
          <w:sz w:val="22"/>
          <w:szCs w:val="22"/>
        </w:rPr>
        <w:t>. filialas</w:t>
      </w:r>
    </w:p>
    <w:p w:rsidR="00AB363F" w:rsidRPr="004A7547" w:rsidRDefault="00AB363F" w:rsidP="00AB363F">
      <w:pPr>
        <w:rPr>
          <w:sz w:val="22"/>
          <w:szCs w:val="22"/>
        </w:rPr>
      </w:pPr>
      <w:r w:rsidRPr="004A7547">
        <w:rPr>
          <w:sz w:val="22"/>
          <w:szCs w:val="22"/>
        </w:rPr>
        <w:t>Šeimyniškių 3A</w:t>
      </w:r>
    </w:p>
    <w:p w:rsidR="00AB363F" w:rsidRPr="004A7547" w:rsidRDefault="00AB363F" w:rsidP="00AB363F">
      <w:pPr>
        <w:rPr>
          <w:sz w:val="22"/>
          <w:szCs w:val="22"/>
        </w:rPr>
      </w:pPr>
      <w:r w:rsidRPr="004A7547">
        <w:rPr>
          <w:sz w:val="22"/>
          <w:szCs w:val="22"/>
        </w:rPr>
        <w:t>LT-09312 Vilnius</w:t>
      </w:r>
    </w:p>
    <w:p w:rsidR="00AB363F" w:rsidRPr="004A7547" w:rsidRDefault="00AB363F" w:rsidP="00AB363F">
      <w:pPr>
        <w:rPr>
          <w:sz w:val="22"/>
          <w:szCs w:val="22"/>
        </w:rPr>
      </w:pPr>
      <w:r w:rsidRPr="004A7547">
        <w:rPr>
          <w:sz w:val="22"/>
          <w:szCs w:val="22"/>
        </w:rPr>
        <w:t>Tel. +370 5 26 36 037</w:t>
      </w:r>
    </w:p>
    <w:p w:rsidR="00AB363F" w:rsidRPr="004A7547" w:rsidRDefault="00AB363F" w:rsidP="00AB363F">
      <w:pPr>
        <w:rPr>
          <w:sz w:val="22"/>
          <w:szCs w:val="22"/>
        </w:rPr>
      </w:pPr>
      <w:r w:rsidRPr="004A7547">
        <w:rPr>
          <w:sz w:val="22"/>
          <w:szCs w:val="22"/>
        </w:rPr>
        <w:t>Nemokama linija pacientams +370 800 00877</w:t>
      </w:r>
    </w:p>
    <w:p w:rsidR="00AB363F" w:rsidRPr="004A7547" w:rsidRDefault="00AB363F" w:rsidP="00AB363F">
      <w:pPr>
        <w:rPr>
          <w:sz w:val="22"/>
          <w:szCs w:val="22"/>
        </w:rPr>
      </w:pPr>
      <w:r w:rsidRPr="004A7547">
        <w:rPr>
          <w:sz w:val="22"/>
          <w:szCs w:val="22"/>
        </w:rPr>
        <w:t>Faksas +370 5 26 36 036</w:t>
      </w:r>
    </w:p>
    <w:p w:rsidR="00AB363F" w:rsidRPr="004A7547" w:rsidRDefault="00AB363F" w:rsidP="00AB363F">
      <w:pPr>
        <w:rPr>
          <w:sz w:val="22"/>
          <w:szCs w:val="22"/>
        </w:rPr>
      </w:pPr>
      <w:r w:rsidRPr="004A7547">
        <w:rPr>
          <w:sz w:val="22"/>
          <w:szCs w:val="22"/>
        </w:rPr>
        <w:t>El. pašt</w:t>
      </w:r>
      <w:r>
        <w:rPr>
          <w:sz w:val="22"/>
          <w:szCs w:val="22"/>
        </w:rPr>
        <w:t xml:space="preserve">o adresas: </w:t>
      </w:r>
      <w:hyperlink r:id="rId8" w:history="1">
        <w:r w:rsidRPr="00990559">
          <w:rPr>
            <w:rStyle w:val="Hipersaitas"/>
            <w:sz w:val="22"/>
            <w:szCs w:val="22"/>
          </w:rPr>
          <w:t>info.lithuania@sandoz.com</w:t>
        </w:r>
      </w:hyperlink>
    </w:p>
    <w:p w:rsidR="00AB363F" w:rsidRPr="00D47A75" w:rsidRDefault="00AB363F" w:rsidP="00AB363F">
      <w:pPr>
        <w:numPr>
          <w:ilvl w:val="12"/>
          <w:numId w:val="0"/>
        </w:numPr>
        <w:ind w:right="-2"/>
        <w:outlineLvl w:val="0"/>
        <w:rPr>
          <w:bCs/>
          <w:noProof/>
          <w:sz w:val="22"/>
          <w:szCs w:val="22"/>
        </w:rPr>
      </w:pPr>
    </w:p>
    <w:p w:rsidR="00AB363F" w:rsidRPr="00D47A75" w:rsidRDefault="00AB363F" w:rsidP="00AB363F">
      <w:pPr>
        <w:numPr>
          <w:ilvl w:val="12"/>
          <w:numId w:val="0"/>
        </w:numPr>
        <w:ind w:right="-2"/>
        <w:outlineLvl w:val="0"/>
        <w:rPr>
          <w:bCs/>
          <w:noProof/>
          <w:sz w:val="22"/>
          <w:szCs w:val="22"/>
        </w:rPr>
      </w:pPr>
    </w:p>
    <w:p w:rsidR="00AB363F" w:rsidRPr="00354D60" w:rsidRDefault="00AB363F" w:rsidP="00AB363F">
      <w:pPr>
        <w:numPr>
          <w:ilvl w:val="12"/>
          <w:numId w:val="0"/>
        </w:numPr>
        <w:ind w:right="-2"/>
        <w:outlineLvl w:val="0"/>
        <w:rPr>
          <w:b/>
          <w:noProof/>
          <w:sz w:val="22"/>
          <w:szCs w:val="22"/>
        </w:rPr>
      </w:pPr>
      <w:r w:rsidRPr="00354D60">
        <w:rPr>
          <w:b/>
          <w:bCs/>
          <w:noProof/>
          <w:sz w:val="22"/>
          <w:szCs w:val="22"/>
        </w:rPr>
        <w:t xml:space="preserve">Šis pakuotės </w:t>
      </w:r>
      <w:r w:rsidRPr="00354D60">
        <w:rPr>
          <w:b/>
          <w:noProof/>
          <w:sz w:val="22"/>
          <w:szCs w:val="22"/>
        </w:rPr>
        <w:t xml:space="preserve">lapelis paskutinį kartą peržiūtėtas </w:t>
      </w:r>
      <w:r>
        <w:rPr>
          <w:b/>
          <w:noProof/>
          <w:sz w:val="22"/>
          <w:szCs w:val="22"/>
        </w:rPr>
        <w:t>2018-09-28.</w:t>
      </w:r>
    </w:p>
    <w:p w:rsidR="00AB363F" w:rsidRPr="00354D60" w:rsidRDefault="00AB363F" w:rsidP="00AB363F">
      <w:pPr>
        <w:numPr>
          <w:ilvl w:val="12"/>
          <w:numId w:val="0"/>
        </w:numPr>
        <w:ind w:right="-2"/>
        <w:outlineLvl w:val="0"/>
        <w:rPr>
          <w:noProof/>
          <w:sz w:val="22"/>
          <w:szCs w:val="22"/>
        </w:rPr>
      </w:pPr>
    </w:p>
    <w:p w:rsidR="00AB363F" w:rsidRPr="00354D60" w:rsidRDefault="00AB363F" w:rsidP="00AB363F">
      <w:pPr>
        <w:numPr>
          <w:ilvl w:val="12"/>
          <w:numId w:val="0"/>
        </w:numPr>
        <w:ind w:right="-2"/>
        <w:rPr>
          <w:noProof/>
          <w:sz w:val="22"/>
          <w:szCs w:val="22"/>
        </w:rPr>
      </w:pPr>
      <w:r w:rsidRPr="00354D60">
        <w:rPr>
          <w:noProof/>
          <w:sz w:val="22"/>
          <w:szCs w:val="22"/>
        </w:rPr>
        <w:t>Išsami informacija apie šį vaistą pateikiama Valstybinės vaistų kontrolės tarnybos prie Lietuvos Respublikos sveikatos apsaugos ministerijos tinklalapyje http://www.vvkt.lt/</w:t>
      </w:r>
      <w:r>
        <w:rPr>
          <w:noProof/>
          <w:sz w:val="22"/>
          <w:szCs w:val="22"/>
        </w:rPr>
        <w:t>.</w:t>
      </w:r>
    </w:p>
    <w:p w:rsidR="00AB363F" w:rsidRPr="00354D60" w:rsidRDefault="00AB363F" w:rsidP="00AB363F">
      <w:pPr>
        <w:numPr>
          <w:ilvl w:val="12"/>
          <w:numId w:val="0"/>
        </w:numPr>
        <w:ind w:right="-2"/>
        <w:rPr>
          <w:noProof/>
          <w:sz w:val="22"/>
          <w:szCs w:val="22"/>
        </w:rPr>
      </w:pPr>
    </w:p>
    <w:p w:rsidR="00AB363F" w:rsidRPr="00354D60" w:rsidRDefault="00AB363F" w:rsidP="00AB363F">
      <w:pPr>
        <w:numPr>
          <w:ilvl w:val="12"/>
          <w:numId w:val="0"/>
        </w:numPr>
        <w:ind w:right="-2"/>
        <w:rPr>
          <w:noProof/>
          <w:sz w:val="22"/>
          <w:szCs w:val="22"/>
        </w:rPr>
      </w:pPr>
      <w:r w:rsidRPr="00354D60">
        <w:rPr>
          <w:noProof/>
          <w:sz w:val="22"/>
          <w:szCs w:val="22"/>
        </w:rPr>
        <w:t>---------------------------------------------------------------------------------------------------------------------------</w:t>
      </w:r>
    </w:p>
    <w:p w:rsidR="00AB363F" w:rsidRPr="00354D60" w:rsidRDefault="00AB363F" w:rsidP="00AB363F">
      <w:pPr>
        <w:numPr>
          <w:ilvl w:val="12"/>
          <w:numId w:val="0"/>
        </w:numPr>
        <w:ind w:right="-2"/>
        <w:rPr>
          <w:noProof/>
          <w:sz w:val="22"/>
          <w:szCs w:val="22"/>
        </w:rPr>
      </w:pPr>
    </w:p>
    <w:p w:rsidR="00AB363F" w:rsidRPr="00354D60" w:rsidRDefault="00AB363F" w:rsidP="00AB363F">
      <w:pPr>
        <w:numPr>
          <w:ilvl w:val="12"/>
          <w:numId w:val="0"/>
        </w:numPr>
        <w:ind w:right="-2"/>
        <w:rPr>
          <w:noProof/>
          <w:sz w:val="22"/>
          <w:szCs w:val="22"/>
        </w:rPr>
      </w:pPr>
    </w:p>
    <w:p w:rsidR="00DA15E1" w:rsidRDefault="00DA15E1">
      <w:bookmarkStart w:id="0" w:name="_GoBack"/>
      <w:bookmarkEnd w:id="0"/>
    </w:p>
    <w:sectPr w:rsidR="00DA15E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57E0175"/>
    <w:multiLevelType w:val="hybridMultilevel"/>
    <w:tmpl w:val="36A00C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D57598"/>
    <w:multiLevelType w:val="hybridMultilevel"/>
    <w:tmpl w:val="23A272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F02CEA"/>
    <w:multiLevelType w:val="hybridMultilevel"/>
    <w:tmpl w:val="6C5A36DC"/>
    <w:lvl w:ilvl="0" w:tplc="1F5C61C6">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F9032C"/>
    <w:multiLevelType w:val="hybridMultilevel"/>
    <w:tmpl w:val="DBEA38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786902"/>
    <w:multiLevelType w:val="hybridMultilevel"/>
    <w:tmpl w:val="5DD0496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2D18AA"/>
    <w:multiLevelType w:val="hybridMultilevel"/>
    <w:tmpl w:val="D5CA62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62122B"/>
    <w:multiLevelType w:val="hybridMultilevel"/>
    <w:tmpl w:val="3A02BB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2"/>
  </w:num>
  <w:num w:numId="4">
    <w:abstractNumId w:val="6"/>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63F"/>
    <w:rsid w:val="00AB363F"/>
    <w:rsid w:val="00DA1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6702E-DC56-46FC-8CEA-FFB91DFE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363F"/>
    <w:pPr>
      <w:spacing w:after="0" w:line="240" w:lineRule="auto"/>
    </w:pPr>
    <w:rPr>
      <w:rFonts w:ascii="Times New Roman" w:eastAsia="Calibri"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B363F"/>
    <w:pPr>
      <w:spacing w:line="360" w:lineRule="auto"/>
    </w:pPr>
    <w:rPr>
      <w:sz w:val="28"/>
      <w:lang w:eastAsia="lt-LT"/>
    </w:rPr>
  </w:style>
  <w:style w:type="character" w:customStyle="1" w:styleId="PagrindinistekstasDiagrama">
    <w:name w:val="Pagrindinis tekstas Diagrama"/>
    <w:basedOn w:val="Numatytasispastraiposriftas"/>
    <w:link w:val="Pagrindinistekstas"/>
    <w:rsid w:val="00AB363F"/>
    <w:rPr>
      <w:rFonts w:ascii="Times New Roman" w:eastAsia="Calibri" w:hAnsi="Times New Roman" w:cs="Times New Roman"/>
      <w:sz w:val="28"/>
      <w:szCs w:val="20"/>
      <w:lang w:eastAsia="lt-LT"/>
    </w:rPr>
  </w:style>
  <w:style w:type="paragraph" w:styleId="Pagrindinistekstas2">
    <w:name w:val="Body Text 2"/>
    <w:basedOn w:val="prastasis"/>
    <w:link w:val="Pagrindinistekstas2Diagrama"/>
    <w:rsid w:val="00AB363F"/>
    <w:pPr>
      <w:spacing w:line="360" w:lineRule="auto"/>
      <w:jc w:val="both"/>
    </w:pPr>
    <w:rPr>
      <w:sz w:val="28"/>
      <w:lang w:eastAsia="lt-LT"/>
    </w:rPr>
  </w:style>
  <w:style w:type="character" w:customStyle="1" w:styleId="Pagrindinistekstas2Diagrama">
    <w:name w:val="Pagrindinis tekstas 2 Diagrama"/>
    <w:basedOn w:val="Numatytasispastraiposriftas"/>
    <w:link w:val="Pagrindinistekstas2"/>
    <w:rsid w:val="00AB363F"/>
    <w:rPr>
      <w:rFonts w:ascii="Times New Roman" w:eastAsia="Calibri" w:hAnsi="Times New Roman" w:cs="Times New Roman"/>
      <w:sz w:val="28"/>
      <w:szCs w:val="20"/>
      <w:lang w:eastAsia="lt-LT"/>
    </w:rPr>
  </w:style>
  <w:style w:type="paragraph" w:customStyle="1" w:styleId="BT-EMEASMCA">
    <w:name w:val="BT- EMEA_SMCA"/>
    <w:basedOn w:val="prastasis"/>
    <w:autoRedefine/>
    <w:rsid w:val="00AB363F"/>
    <w:pPr>
      <w:numPr>
        <w:numId w:val="2"/>
      </w:numPr>
      <w:tabs>
        <w:tab w:val="left" w:pos="810"/>
      </w:tabs>
    </w:pPr>
    <w:rPr>
      <w:noProof/>
      <w:sz w:val="22"/>
      <w:szCs w:val="22"/>
    </w:rPr>
  </w:style>
  <w:style w:type="paragraph" w:customStyle="1" w:styleId="BTEMEASMCA">
    <w:name w:val="BT EMEA_SMCA"/>
    <w:basedOn w:val="prastasis"/>
    <w:link w:val="BTEMEASMCAChar"/>
    <w:autoRedefine/>
    <w:rsid w:val="00AB363F"/>
    <w:rPr>
      <w:noProof/>
      <w:lang w:eastAsia="lt-LT"/>
    </w:rPr>
  </w:style>
  <w:style w:type="character" w:customStyle="1" w:styleId="BTEMEASMCAChar">
    <w:name w:val="BT EMEA_SMCA Char"/>
    <w:link w:val="BTEMEASMCA"/>
    <w:locked/>
    <w:rsid w:val="00AB363F"/>
    <w:rPr>
      <w:rFonts w:ascii="Times New Roman" w:eastAsia="Calibri" w:hAnsi="Times New Roman" w:cs="Times New Roman"/>
      <w:noProof/>
      <w:sz w:val="20"/>
      <w:szCs w:val="20"/>
      <w:lang w:eastAsia="lt-LT"/>
    </w:rPr>
  </w:style>
  <w:style w:type="character" w:styleId="Hipersaitas">
    <w:name w:val="Hyperlink"/>
    <w:basedOn w:val="Numatytasispastraiposriftas"/>
    <w:rsid w:val="00AB36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sandoz.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8907</Words>
  <Characters>5078</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2018-10-10T08:14:00Z</dcterms:created>
  <dcterms:modified xsi:type="dcterms:W3CDTF">2018-10-10T08:14:00Z</dcterms:modified>
</cp:coreProperties>
</file>