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93AE4" w14:textId="77777777" w:rsidR="00BA6032" w:rsidRPr="00440AC6" w:rsidRDefault="00BA6032" w:rsidP="00BA6032">
      <w:pPr>
        <w:spacing w:after="0" w:line="240" w:lineRule="auto"/>
      </w:pPr>
    </w:p>
    <w:p w14:paraId="7E893AE5" w14:textId="77777777" w:rsidR="00BA6032" w:rsidRPr="00440AC6" w:rsidRDefault="00BA6032" w:rsidP="00BA6032">
      <w:pPr>
        <w:spacing w:after="0" w:line="240" w:lineRule="auto"/>
      </w:pPr>
    </w:p>
    <w:p w14:paraId="7E893AE6" w14:textId="77777777" w:rsidR="00BA6032" w:rsidRPr="00440AC6" w:rsidRDefault="00BA6032" w:rsidP="00BA6032">
      <w:pPr>
        <w:spacing w:after="0" w:line="240" w:lineRule="auto"/>
      </w:pPr>
    </w:p>
    <w:p w14:paraId="7E893AE7" w14:textId="77777777" w:rsidR="00BA6032" w:rsidRPr="00440AC6" w:rsidRDefault="00BA6032" w:rsidP="00BA6032">
      <w:pPr>
        <w:spacing w:after="0" w:line="240" w:lineRule="auto"/>
      </w:pPr>
    </w:p>
    <w:p w14:paraId="7E893AE8" w14:textId="77777777" w:rsidR="00BA6032" w:rsidRPr="00440AC6" w:rsidRDefault="00BA6032" w:rsidP="00BA6032">
      <w:pPr>
        <w:spacing w:after="0" w:line="240" w:lineRule="auto"/>
      </w:pPr>
    </w:p>
    <w:p w14:paraId="7E893AE9" w14:textId="77777777" w:rsidR="00BA6032" w:rsidRPr="00440AC6" w:rsidRDefault="00BA6032" w:rsidP="00BA6032">
      <w:pPr>
        <w:spacing w:after="0" w:line="240" w:lineRule="auto"/>
      </w:pPr>
    </w:p>
    <w:p w14:paraId="7E893AEA" w14:textId="77777777" w:rsidR="00BA6032" w:rsidRPr="00440AC6" w:rsidRDefault="00BA6032" w:rsidP="00BA6032">
      <w:pPr>
        <w:spacing w:after="0" w:line="240" w:lineRule="auto"/>
      </w:pPr>
    </w:p>
    <w:p w14:paraId="7E893AEB" w14:textId="77777777" w:rsidR="00BA6032" w:rsidRPr="00440AC6" w:rsidRDefault="00BA6032" w:rsidP="00BA6032">
      <w:pPr>
        <w:spacing w:after="0" w:line="240" w:lineRule="auto"/>
      </w:pPr>
    </w:p>
    <w:p w14:paraId="7E893AEC" w14:textId="77777777" w:rsidR="00BA6032" w:rsidRPr="00440AC6" w:rsidRDefault="00BA6032" w:rsidP="00BA6032">
      <w:pPr>
        <w:spacing w:after="0" w:line="240" w:lineRule="auto"/>
      </w:pPr>
    </w:p>
    <w:p w14:paraId="7E893AED" w14:textId="77777777" w:rsidR="00BA6032" w:rsidRPr="00440AC6" w:rsidRDefault="00BA6032" w:rsidP="00BA6032">
      <w:pPr>
        <w:spacing w:after="0" w:line="240" w:lineRule="auto"/>
      </w:pPr>
    </w:p>
    <w:p w14:paraId="7E893AEE" w14:textId="77777777" w:rsidR="00BA6032" w:rsidRPr="00440AC6" w:rsidRDefault="00BA6032" w:rsidP="00BA6032">
      <w:pPr>
        <w:spacing w:after="0" w:line="240" w:lineRule="auto"/>
      </w:pPr>
    </w:p>
    <w:p w14:paraId="7E893AEF" w14:textId="77777777" w:rsidR="00BA6032" w:rsidRPr="00440AC6" w:rsidRDefault="00BA6032" w:rsidP="00BA6032">
      <w:pPr>
        <w:spacing w:after="0" w:line="240" w:lineRule="auto"/>
      </w:pPr>
    </w:p>
    <w:p w14:paraId="7E893AF0" w14:textId="77777777" w:rsidR="00BA6032" w:rsidRPr="00440AC6" w:rsidRDefault="00BA6032" w:rsidP="00BA6032">
      <w:pPr>
        <w:spacing w:after="0" w:line="240" w:lineRule="auto"/>
      </w:pPr>
    </w:p>
    <w:p w14:paraId="7E893AF1" w14:textId="77777777" w:rsidR="00BA6032" w:rsidRPr="00440AC6" w:rsidRDefault="00BA6032" w:rsidP="00BA6032">
      <w:pPr>
        <w:spacing w:after="0" w:line="240" w:lineRule="auto"/>
      </w:pPr>
    </w:p>
    <w:p w14:paraId="7E893AF2" w14:textId="77777777" w:rsidR="00BA6032" w:rsidRPr="00440AC6" w:rsidRDefault="00BA6032" w:rsidP="00BA6032">
      <w:pPr>
        <w:spacing w:after="0" w:line="240" w:lineRule="auto"/>
      </w:pPr>
    </w:p>
    <w:p w14:paraId="7E893AF3" w14:textId="77777777" w:rsidR="00BA6032" w:rsidRPr="00440AC6" w:rsidRDefault="00BA6032" w:rsidP="00BA6032">
      <w:pPr>
        <w:spacing w:after="0" w:line="240" w:lineRule="auto"/>
      </w:pPr>
    </w:p>
    <w:p w14:paraId="7E893AF4" w14:textId="77777777" w:rsidR="00BA6032" w:rsidRPr="00440AC6" w:rsidRDefault="00BA6032" w:rsidP="00BA6032">
      <w:pPr>
        <w:spacing w:after="0" w:line="240" w:lineRule="auto"/>
      </w:pPr>
    </w:p>
    <w:p w14:paraId="7E893AF5" w14:textId="77777777" w:rsidR="00BA6032" w:rsidRPr="00440AC6" w:rsidRDefault="00BA6032" w:rsidP="00BA6032">
      <w:pPr>
        <w:spacing w:after="0" w:line="240" w:lineRule="auto"/>
      </w:pPr>
    </w:p>
    <w:p w14:paraId="7E893AF6" w14:textId="77777777" w:rsidR="00BA6032" w:rsidRPr="00440AC6" w:rsidRDefault="00BA6032" w:rsidP="00BA6032">
      <w:pPr>
        <w:spacing w:after="0" w:line="240" w:lineRule="auto"/>
      </w:pPr>
    </w:p>
    <w:p w14:paraId="7E893AF7" w14:textId="77777777" w:rsidR="00BA6032" w:rsidRPr="00440AC6" w:rsidRDefault="00BA6032" w:rsidP="00BA6032">
      <w:pPr>
        <w:spacing w:after="0" w:line="240" w:lineRule="auto"/>
      </w:pPr>
    </w:p>
    <w:p w14:paraId="7E893AF8" w14:textId="77777777" w:rsidR="00BA6032" w:rsidRPr="00440AC6" w:rsidRDefault="00BA6032" w:rsidP="00BA6032">
      <w:pPr>
        <w:spacing w:after="0" w:line="240" w:lineRule="auto"/>
      </w:pPr>
    </w:p>
    <w:p w14:paraId="7E893AF9" w14:textId="77777777" w:rsidR="00BA6032" w:rsidRPr="00440AC6" w:rsidRDefault="00BA6032" w:rsidP="00514D1B">
      <w:pPr>
        <w:spacing w:after="0" w:line="240" w:lineRule="auto"/>
      </w:pPr>
    </w:p>
    <w:p w14:paraId="7E893AFA" w14:textId="77777777" w:rsidR="00BA6032" w:rsidRPr="00514D1B" w:rsidRDefault="00BA6032" w:rsidP="00514D1B">
      <w:pPr>
        <w:spacing w:after="0" w:line="240" w:lineRule="auto"/>
      </w:pPr>
    </w:p>
    <w:p w14:paraId="7E893AFB" w14:textId="77777777" w:rsidR="00BA6032" w:rsidRPr="00440AC6" w:rsidRDefault="00BA6032" w:rsidP="00BA6032">
      <w:pPr>
        <w:spacing w:after="0" w:line="240" w:lineRule="auto"/>
        <w:jc w:val="center"/>
        <w:rPr>
          <w:b/>
        </w:rPr>
      </w:pPr>
      <w:r w:rsidRPr="00440AC6">
        <w:rPr>
          <w:b/>
        </w:rPr>
        <w:t>I PRIEDAS</w:t>
      </w:r>
    </w:p>
    <w:p w14:paraId="7E893AFC" w14:textId="77777777" w:rsidR="00BA6032" w:rsidRPr="00440AC6" w:rsidRDefault="00BA6032" w:rsidP="00514D1B">
      <w:pPr>
        <w:spacing w:after="0" w:line="240" w:lineRule="auto"/>
      </w:pPr>
    </w:p>
    <w:p w14:paraId="7E893AFD" w14:textId="77777777" w:rsidR="00BA6032" w:rsidRPr="00440AC6" w:rsidRDefault="00BA6032" w:rsidP="00BA6032">
      <w:pPr>
        <w:spacing w:after="0" w:line="240" w:lineRule="auto"/>
        <w:jc w:val="center"/>
        <w:rPr>
          <w:b/>
        </w:rPr>
      </w:pPr>
      <w:r w:rsidRPr="00440AC6">
        <w:rPr>
          <w:b/>
        </w:rPr>
        <w:t>PREPARATO CHARAKTERISTIKŲ SANTRAUKA</w:t>
      </w:r>
    </w:p>
    <w:p w14:paraId="7E893AFE" w14:textId="77777777" w:rsidR="00BA6032" w:rsidRPr="00440AC6" w:rsidRDefault="00BA6032" w:rsidP="00BA6032">
      <w:pPr>
        <w:spacing w:after="0"/>
      </w:pPr>
    </w:p>
    <w:p w14:paraId="7E893AFF" w14:textId="77777777" w:rsidR="00BA6032" w:rsidRPr="00440AC6" w:rsidRDefault="00BA6032" w:rsidP="00BA6032">
      <w:pPr>
        <w:spacing w:after="0" w:line="240" w:lineRule="auto"/>
        <w:ind w:left="540" w:hanging="540"/>
        <w:rPr>
          <w:b/>
        </w:rPr>
      </w:pPr>
      <w:r w:rsidRPr="00440AC6">
        <w:br w:type="page"/>
      </w:r>
      <w:r w:rsidRPr="00440AC6">
        <w:rPr>
          <w:b/>
        </w:rPr>
        <w:lastRenderedPageBreak/>
        <w:t>1.</w:t>
      </w:r>
      <w:r w:rsidRPr="00440AC6">
        <w:rPr>
          <w:b/>
        </w:rPr>
        <w:tab/>
        <w:t>VAISTINIO PREPARATO PAVADINIMAS</w:t>
      </w:r>
    </w:p>
    <w:p w14:paraId="7E893B00" w14:textId="77777777" w:rsidR="00BA6032" w:rsidRPr="00440AC6" w:rsidRDefault="00BA6032" w:rsidP="00BA6032">
      <w:pPr>
        <w:spacing w:after="0" w:line="240" w:lineRule="auto"/>
      </w:pPr>
    </w:p>
    <w:p w14:paraId="7E893B02" w14:textId="300B5D18" w:rsidR="00BA6032" w:rsidRPr="00440AC6" w:rsidRDefault="00BA6032" w:rsidP="00BA6032">
      <w:pPr>
        <w:spacing w:after="0" w:line="240" w:lineRule="auto"/>
      </w:pPr>
      <w:r w:rsidRPr="00440AC6">
        <w:t>Seretide Inhaler 25/125 mikrogramai/dozėje suslėgtoji įkvepiamoji</w:t>
      </w:r>
      <w:r w:rsidRPr="00440AC6" w:rsidDel="009C4E05">
        <w:t xml:space="preserve"> </w:t>
      </w:r>
      <w:r w:rsidRPr="00440AC6">
        <w:t>suspensija</w:t>
      </w:r>
    </w:p>
    <w:p w14:paraId="7E893B03" w14:textId="77777777" w:rsidR="00BA6032" w:rsidRPr="00440AC6" w:rsidRDefault="00BA6032" w:rsidP="00BA6032">
      <w:pPr>
        <w:spacing w:after="0" w:line="240" w:lineRule="auto"/>
      </w:pPr>
      <w:r w:rsidRPr="00440AC6">
        <w:t>Seretide Inhaler 25/250 mikrogramų/dozėje suslėgtoji įkvepiamoji suspensija</w:t>
      </w:r>
    </w:p>
    <w:p w14:paraId="7E893B04" w14:textId="77777777" w:rsidR="00BA6032" w:rsidRPr="00440AC6" w:rsidRDefault="00BA6032" w:rsidP="00BA6032">
      <w:pPr>
        <w:spacing w:after="0" w:line="240" w:lineRule="auto"/>
      </w:pPr>
    </w:p>
    <w:p w14:paraId="7E893B05" w14:textId="77777777" w:rsidR="00BA6032" w:rsidRPr="00440AC6" w:rsidRDefault="00BA6032" w:rsidP="00BA6032">
      <w:pPr>
        <w:spacing w:after="0" w:line="240" w:lineRule="auto"/>
      </w:pPr>
    </w:p>
    <w:p w14:paraId="7E893B06" w14:textId="77777777" w:rsidR="00BA6032" w:rsidRPr="00440AC6" w:rsidRDefault="00BA6032" w:rsidP="00BA6032">
      <w:pPr>
        <w:tabs>
          <w:tab w:val="left" w:pos="540"/>
        </w:tabs>
        <w:spacing w:after="0" w:line="240" w:lineRule="auto"/>
        <w:rPr>
          <w:b/>
        </w:rPr>
      </w:pPr>
      <w:r w:rsidRPr="00440AC6">
        <w:rPr>
          <w:b/>
        </w:rPr>
        <w:t>2.</w:t>
      </w:r>
      <w:r w:rsidRPr="00440AC6">
        <w:rPr>
          <w:b/>
        </w:rPr>
        <w:tab/>
        <w:t>KOKYBINĖ IR KIEKYBINĖ SUDĖTIS</w:t>
      </w:r>
    </w:p>
    <w:p w14:paraId="7E893B07" w14:textId="77777777" w:rsidR="00BA6032" w:rsidRPr="00440AC6" w:rsidRDefault="00BA6032" w:rsidP="00BA6032">
      <w:pPr>
        <w:spacing w:after="0" w:line="240" w:lineRule="auto"/>
      </w:pPr>
    </w:p>
    <w:p w14:paraId="7E893B08" w14:textId="77777777" w:rsidR="00BA6032" w:rsidRPr="00440AC6" w:rsidRDefault="00BA6032" w:rsidP="00BA6032">
      <w:pPr>
        <w:spacing w:after="0" w:line="240" w:lineRule="auto"/>
      </w:pPr>
      <w:r w:rsidRPr="00440AC6">
        <w:t>Vienoje dozėje (išpurškiamoje per vožtuvą) yra:</w:t>
      </w:r>
    </w:p>
    <w:p w14:paraId="7E893B09" w14:textId="77777777" w:rsidR="00BA6032" w:rsidRPr="00440AC6" w:rsidRDefault="00BA6032" w:rsidP="00BA6032">
      <w:pPr>
        <w:spacing w:after="0" w:line="240" w:lineRule="auto"/>
      </w:pPr>
    </w:p>
    <w:p w14:paraId="7E893B0A" w14:textId="4931779A" w:rsidR="00BA6032" w:rsidRPr="00440AC6" w:rsidRDefault="00BA6032" w:rsidP="00BA6032">
      <w:pPr>
        <w:spacing w:after="0" w:line="240" w:lineRule="auto"/>
      </w:pPr>
      <w:r w:rsidRPr="00440AC6">
        <w:t>25 mikrogramai salmeterolio (salmeterolio ksinafoato pavidalu) ir 125</w:t>
      </w:r>
      <w:r w:rsidR="00A537B2" w:rsidRPr="00440AC6">
        <w:t> </w:t>
      </w:r>
      <w:r w:rsidRPr="00440AC6">
        <w:t>mikrogramai arba 250 mikrogramų flutikazono propionato. Tai atitinka išpurškiamą (iš paleidiklio) 21 mikrogramo salmeterolio ir 110 mikrogramų arba 220 mikrogramų flutikazono propionato dozę.</w:t>
      </w:r>
    </w:p>
    <w:p w14:paraId="7E893B0B" w14:textId="77777777" w:rsidR="00BA6032" w:rsidRPr="00440AC6" w:rsidRDefault="00BA6032" w:rsidP="00BA6032">
      <w:pPr>
        <w:spacing w:after="0" w:line="240" w:lineRule="auto"/>
      </w:pPr>
    </w:p>
    <w:p w14:paraId="7E893B0C" w14:textId="16BA1EC5" w:rsidR="00BA6032" w:rsidRPr="00440AC6" w:rsidRDefault="00BA6032" w:rsidP="00BA6032">
      <w:pPr>
        <w:spacing w:after="0" w:line="240" w:lineRule="auto"/>
      </w:pPr>
      <w:r w:rsidRPr="00440AC6">
        <w:t>Visos pagalbinės medžiagos išvardytos 6.1</w:t>
      </w:r>
      <w:r w:rsidR="00F0210D" w:rsidRPr="00440AC6">
        <w:t> </w:t>
      </w:r>
      <w:r w:rsidRPr="00440AC6">
        <w:t>skyriuje.</w:t>
      </w:r>
    </w:p>
    <w:p w14:paraId="7E893B0D" w14:textId="77777777" w:rsidR="00BA6032" w:rsidRPr="00440AC6" w:rsidRDefault="00BA6032" w:rsidP="00BA6032">
      <w:pPr>
        <w:spacing w:after="0" w:line="240" w:lineRule="auto"/>
      </w:pPr>
    </w:p>
    <w:p w14:paraId="7E893B0E" w14:textId="77777777" w:rsidR="00BA6032" w:rsidRPr="00440AC6" w:rsidRDefault="00BA6032" w:rsidP="00BA6032">
      <w:pPr>
        <w:spacing w:after="0" w:line="240" w:lineRule="auto"/>
      </w:pPr>
    </w:p>
    <w:p w14:paraId="7E893B0F" w14:textId="77777777" w:rsidR="00BA6032" w:rsidRPr="00440AC6" w:rsidRDefault="00BA6032" w:rsidP="00BA6032">
      <w:pPr>
        <w:tabs>
          <w:tab w:val="left" w:pos="540"/>
        </w:tabs>
        <w:spacing w:after="0" w:line="240" w:lineRule="auto"/>
        <w:rPr>
          <w:b/>
        </w:rPr>
      </w:pPr>
      <w:r w:rsidRPr="00440AC6">
        <w:rPr>
          <w:b/>
        </w:rPr>
        <w:t>3.</w:t>
      </w:r>
      <w:r w:rsidRPr="00440AC6">
        <w:rPr>
          <w:b/>
        </w:rPr>
        <w:tab/>
        <w:t>FARMACINĖ FORMA</w:t>
      </w:r>
    </w:p>
    <w:p w14:paraId="7E893B10" w14:textId="77777777" w:rsidR="00BA6032" w:rsidRPr="00440AC6" w:rsidRDefault="00BA6032" w:rsidP="00BA6032">
      <w:pPr>
        <w:spacing w:after="0" w:line="240" w:lineRule="auto"/>
      </w:pPr>
    </w:p>
    <w:p w14:paraId="7E893B11" w14:textId="77777777" w:rsidR="00BA6032" w:rsidRPr="00440AC6" w:rsidRDefault="00BA6032" w:rsidP="00BA6032">
      <w:pPr>
        <w:spacing w:after="0" w:line="240" w:lineRule="auto"/>
      </w:pPr>
      <w:r w:rsidRPr="00440AC6">
        <w:t>Suslėgtoji įkvepiamoji suspensija.</w:t>
      </w:r>
    </w:p>
    <w:p w14:paraId="7E893B12" w14:textId="77777777" w:rsidR="00BA6032" w:rsidRPr="00440AC6" w:rsidRDefault="00BA6032" w:rsidP="00BA6032">
      <w:pPr>
        <w:spacing w:after="0" w:line="240" w:lineRule="auto"/>
      </w:pPr>
    </w:p>
    <w:p w14:paraId="7E893B13" w14:textId="77777777" w:rsidR="00BA6032" w:rsidRPr="00440AC6" w:rsidRDefault="00BA6032" w:rsidP="00BA6032">
      <w:pPr>
        <w:spacing w:after="0" w:line="240" w:lineRule="auto"/>
      </w:pPr>
      <w:r w:rsidRPr="00440AC6">
        <w:t>Talpyklėje yra baltos arba balkšvos spalvos suspensija.</w:t>
      </w:r>
    </w:p>
    <w:p w14:paraId="7E893B14" w14:textId="77777777" w:rsidR="00BA6032" w:rsidRPr="00440AC6" w:rsidRDefault="00BA6032" w:rsidP="00BA6032">
      <w:pPr>
        <w:spacing w:after="0" w:line="240" w:lineRule="auto"/>
      </w:pPr>
    </w:p>
    <w:p w14:paraId="7E893B15" w14:textId="77777777" w:rsidR="00BA6032" w:rsidRPr="003A60DB" w:rsidRDefault="00BA6032" w:rsidP="00BA6032">
      <w:pPr>
        <w:tabs>
          <w:tab w:val="left" w:pos="540"/>
        </w:tabs>
        <w:spacing w:after="0" w:line="240" w:lineRule="auto"/>
        <w:rPr>
          <w:bCs/>
          <w:caps/>
        </w:rPr>
      </w:pPr>
    </w:p>
    <w:p w14:paraId="7E893B16" w14:textId="77777777" w:rsidR="00BA6032" w:rsidRPr="00440AC6" w:rsidRDefault="00BA6032" w:rsidP="00BA6032">
      <w:pPr>
        <w:tabs>
          <w:tab w:val="left" w:pos="540"/>
        </w:tabs>
        <w:spacing w:after="0" w:line="240" w:lineRule="auto"/>
        <w:rPr>
          <w:b/>
        </w:rPr>
      </w:pPr>
      <w:r w:rsidRPr="00440AC6">
        <w:rPr>
          <w:b/>
          <w:caps/>
        </w:rPr>
        <w:t>4.</w:t>
      </w:r>
      <w:r w:rsidRPr="00440AC6">
        <w:rPr>
          <w:b/>
          <w:caps/>
        </w:rPr>
        <w:tab/>
      </w:r>
      <w:r w:rsidRPr="00440AC6">
        <w:rPr>
          <w:b/>
        </w:rPr>
        <w:t>KLINIKINĖ INFORMACIJA</w:t>
      </w:r>
    </w:p>
    <w:p w14:paraId="7E893B17" w14:textId="77777777" w:rsidR="00BA6032" w:rsidRPr="00440AC6" w:rsidRDefault="00BA6032" w:rsidP="00BA6032">
      <w:pPr>
        <w:spacing w:after="0" w:line="240" w:lineRule="auto"/>
      </w:pPr>
    </w:p>
    <w:p w14:paraId="7E893B18" w14:textId="77777777" w:rsidR="00BA6032" w:rsidRPr="00440AC6" w:rsidRDefault="00BA6032" w:rsidP="00BA6032">
      <w:pPr>
        <w:tabs>
          <w:tab w:val="left" w:pos="540"/>
        </w:tabs>
        <w:spacing w:after="0" w:line="240" w:lineRule="auto"/>
        <w:rPr>
          <w:b/>
        </w:rPr>
      </w:pPr>
      <w:r w:rsidRPr="00440AC6">
        <w:rPr>
          <w:b/>
        </w:rPr>
        <w:t>4.1</w:t>
      </w:r>
      <w:r w:rsidRPr="00440AC6">
        <w:rPr>
          <w:b/>
        </w:rPr>
        <w:tab/>
        <w:t>Terapinės indikacijos</w:t>
      </w:r>
    </w:p>
    <w:p w14:paraId="7E893B19" w14:textId="77777777" w:rsidR="00BA6032" w:rsidRPr="00440AC6" w:rsidRDefault="00BA6032" w:rsidP="00BA6032">
      <w:pPr>
        <w:spacing w:after="0" w:line="240" w:lineRule="auto"/>
      </w:pPr>
    </w:p>
    <w:p w14:paraId="7E893B1A" w14:textId="77777777" w:rsidR="00BA6032" w:rsidRPr="00440AC6" w:rsidRDefault="00BA6032" w:rsidP="00BA6032">
      <w:pPr>
        <w:spacing w:after="0" w:line="240" w:lineRule="auto"/>
      </w:pPr>
      <w:r w:rsidRPr="00440AC6">
        <w:t>Seretide Inhaler vartojamas astmai reguliariai gydyti, kai reikia kartu vartoti ilgai veikiančių β</w:t>
      </w:r>
      <w:r w:rsidRPr="00440AC6">
        <w:rPr>
          <w:vertAlign w:val="subscript"/>
        </w:rPr>
        <w:t>2</w:t>
      </w:r>
      <w:r w:rsidRPr="00440AC6">
        <w:t xml:space="preserve"> agonistų ir įkvepiamųjų kortikosteroidų. Jis tinka:</w:t>
      </w:r>
    </w:p>
    <w:p w14:paraId="7E893B1B" w14:textId="77777777" w:rsidR="00BA6032" w:rsidRPr="00440AC6" w:rsidRDefault="00BA6032" w:rsidP="00BA6032">
      <w:pPr>
        <w:spacing w:after="0" w:line="240" w:lineRule="auto"/>
        <w:ind w:left="567" w:hanging="567"/>
      </w:pPr>
      <w:r w:rsidRPr="00440AC6">
        <w:t>-</w:t>
      </w:r>
      <w:r w:rsidRPr="00440AC6">
        <w:tab/>
        <w:t>pacientams, kuriems įkvepiamieji kortikosteroidai ir prireikus įkvepiami trumpai veikiantieji β</w:t>
      </w:r>
      <w:r w:rsidRPr="00440AC6">
        <w:rPr>
          <w:vertAlign w:val="subscript"/>
        </w:rPr>
        <w:t>2</w:t>
      </w:r>
      <w:r w:rsidRPr="00440AC6">
        <w:t xml:space="preserve"> agonistai nepakankamai veiksmingi;</w:t>
      </w:r>
    </w:p>
    <w:p w14:paraId="7E893B1C" w14:textId="77777777" w:rsidR="00BA6032" w:rsidRPr="00440AC6" w:rsidRDefault="00BA6032" w:rsidP="00BA6032">
      <w:pPr>
        <w:spacing w:after="0" w:line="240" w:lineRule="auto"/>
      </w:pPr>
      <w:r w:rsidRPr="00440AC6">
        <w:t>arba</w:t>
      </w:r>
    </w:p>
    <w:p w14:paraId="7E893B1D" w14:textId="77777777" w:rsidR="00BA6032" w:rsidRPr="00440AC6" w:rsidRDefault="00BA6032" w:rsidP="00BA6032">
      <w:pPr>
        <w:spacing w:after="0" w:line="240" w:lineRule="auto"/>
        <w:ind w:left="567" w:hanging="567"/>
      </w:pPr>
      <w:r w:rsidRPr="00440AC6">
        <w:t>-</w:t>
      </w:r>
      <w:r w:rsidRPr="00440AC6">
        <w:tab/>
        <w:t>pacientams, kuriems kartu vartojami įkvepiamieji kortikosteroidai ir ilgai veikiantys β</w:t>
      </w:r>
      <w:r w:rsidRPr="00440AC6">
        <w:rPr>
          <w:vertAlign w:val="subscript"/>
        </w:rPr>
        <w:t>2</w:t>
      </w:r>
      <w:r w:rsidRPr="00440AC6">
        <w:t xml:space="preserve"> agonistai pakankamai veiksmingi.</w:t>
      </w:r>
    </w:p>
    <w:p w14:paraId="7E893B1E" w14:textId="77777777" w:rsidR="00BA6032" w:rsidRPr="00440AC6" w:rsidRDefault="00BA6032" w:rsidP="00BA6032">
      <w:pPr>
        <w:spacing w:after="0" w:line="240" w:lineRule="auto"/>
      </w:pPr>
    </w:p>
    <w:p w14:paraId="7E893B1F" w14:textId="77777777" w:rsidR="00BA6032" w:rsidRPr="00440AC6" w:rsidRDefault="00BA6032" w:rsidP="00BA6032">
      <w:pPr>
        <w:tabs>
          <w:tab w:val="left" w:pos="540"/>
        </w:tabs>
        <w:spacing w:after="0" w:line="240" w:lineRule="auto"/>
        <w:rPr>
          <w:b/>
        </w:rPr>
      </w:pPr>
      <w:r w:rsidRPr="00440AC6">
        <w:rPr>
          <w:b/>
        </w:rPr>
        <w:t>4.2</w:t>
      </w:r>
      <w:r w:rsidRPr="00440AC6">
        <w:rPr>
          <w:b/>
        </w:rPr>
        <w:tab/>
        <w:t xml:space="preserve">Dozavimas ir vartojimo metodas </w:t>
      </w:r>
    </w:p>
    <w:p w14:paraId="7E893B20" w14:textId="77777777" w:rsidR="00BA6032" w:rsidRPr="00440AC6" w:rsidRDefault="00BA6032" w:rsidP="00BA6032">
      <w:pPr>
        <w:spacing w:after="0" w:line="240" w:lineRule="auto"/>
      </w:pPr>
    </w:p>
    <w:p w14:paraId="7E893B21" w14:textId="77777777" w:rsidR="00BA6032" w:rsidRPr="00440AC6" w:rsidRDefault="00BA6032" w:rsidP="00BA6032">
      <w:pPr>
        <w:spacing w:after="0" w:line="240" w:lineRule="auto"/>
      </w:pPr>
      <w:r w:rsidRPr="00440AC6">
        <w:rPr>
          <w:u w:val="single"/>
        </w:rPr>
        <w:t>Dozavimas</w:t>
      </w:r>
    </w:p>
    <w:p w14:paraId="7E893B22" w14:textId="77777777" w:rsidR="00BA6032" w:rsidRPr="00440AC6" w:rsidRDefault="00BA6032" w:rsidP="00BA6032">
      <w:pPr>
        <w:spacing w:after="0" w:line="240" w:lineRule="auto"/>
      </w:pPr>
      <w:r w:rsidRPr="00440AC6">
        <w:t>Seretide Inhaler tinka tik inhaliacijoms.</w:t>
      </w:r>
    </w:p>
    <w:p w14:paraId="7E893B23" w14:textId="77777777" w:rsidR="00BA6032" w:rsidRPr="00440AC6" w:rsidRDefault="00BA6032" w:rsidP="00BA6032">
      <w:pPr>
        <w:spacing w:after="0" w:line="240" w:lineRule="auto"/>
      </w:pPr>
    </w:p>
    <w:p w14:paraId="7E893B24" w14:textId="77777777" w:rsidR="00BA6032" w:rsidRPr="00440AC6" w:rsidRDefault="00BA6032" w:rsidP="00BA6032">
      <w:pPr>
        <w:spacing w:after="0" w:line="240" w:lineRule="auto"/>
      </w:pPr>
      <w:r w:rsidRPr="00440AC6">
        <w:t>Pacientus reikia įspėti, kad didžiausiam poveikiui gauti Seretide Inhaler vartoti būtina reguliariai, net jei ligos simptomų nėra.</w:t>
      </w:r>
    </w:p>
    <w:p w14:paraId="7E893B25" w14:textId="77777777" w:rsidR="00BA6032" w:rsidRPr="00440AC6" w:rsidRDefault="00BA6032" w:rsidP="00BA6032">
      <w:pPr>
        <w:spacing w:after="0" w:line="240" w:lineRule="auto"/>
      </w:pPr>
    </w:p>
    <w:p w14:paraId="7E893B26" w14:textId="77777777" w:rsidR="00BA6032" w:rsidRPr="00440AC6" w:rsidRDefault="00BA6032" w:rsidP="00BA6032">
      <w:pPr>
        <w:spacing w:after="0" w:line="240" w:lineRule="auto"/>
      </w:pPr>
      <w:r w:rsidRPr="00440AC6">
        <w:t>Gydytojas pacientus turi reguliariai tikrinti, kad būtų palaikoma optimali Seretide Inhaler dozė ir keičiamas tik vaistinio preparato įtaisas. Dozę gali keisti tik gydytojas. Būtina parinkti mažiausią dozę, veiksmingai šalinančią ligos simptomus. Jei juos pavyksta pašalinti vartojant mažiausio stiprumo vaistinių preparatų derinį du kartus per parą, tada galima bandyti inhaliuoti vien tik kortikosteroido. Kitas būdas pacientams, kuriems reikia vartoti ilgai veikiančio β</w:t>
      </w:r>
      <w:r w:rsidRPr="00440AC6">
        <w:rPr>
          <w:vertAlign w:val="subscript"/>
        </w:rPr>
        <w:t>2</w:t>
      </w:r>
      <w:r w:rsidRPr="00440AC6">
        <w:t xml:space="preserve"> agonisto, - galima bandyti Seretide Inhaler vartoti vieną kartą per parą, jei, gydytojo nuomone, to pakanka ligai kontroliuoti. Jei Seretide Inhaler vartojama vieną kartą per parą, pacientams, kuriuos priepuoliai ištinka naktį, vaistinio preparato vartoti reikėtų vakare, o tiems, kuriuos priepuoliai ištinka paprastai dieną, vaistinio preparato vartoti reikėtų ryte. </w:t>
      </w:r>
    </w:p>
    <w:p w14:paraId="7E893B27" w14:textId="77777777" w:rsidR="00BA6032" w:rsidRPr="00440AC6" w:rsidRDefault="00BA6032" w:rsidP="00BA6032">
      <w:pPr>
        <w:spacing w:after="0" w:line="240" w:lineRule="auto"/>
      </w:pPr>
    </w:p>
    <w:p w14:paraId="7E893B28" w14:textId="159F434E" w:rsidR="000A58BE" w:rsidRPr="00440AC6" w:rsidRDefault="00BA6032" w:rsidP="00BA6032">
      <w:pPr>
        <w:spacing w:after="0" w:line="240" w:lineRule="auto"/>
      </w:pPr>
      <w:r w:rsidRPr="00440AC6">
        <w:t>Reikia vartoti tokio stiprumo Seretide Inhaler, kad jame esanti flutikazono propionato dozė atitiktų ligos sunkumą. Jei kai kuriems pacientams vaistinio preparato reikia dozuoti kitaip, nei rekomenduojama, jiems reikėtų skirti tinkamas β</w:t>
      </w:r>
      <w:r w:rsidRPr="00440AC6">
        <w:rPr>
          <w:vertAlign w:val="subscript"/>
        </w:rPr>
        <w:t>2</w:t>
      </w:r>
      <w:r w:rsidRPr="00440AC6">
        <w:t xml:space="preserve"> agonisto ir (arba) kortikosteroido dozes.</w:t>
      </w:r>
    </w:p>
    <w:p w14:paraId="7E893B29" w14:textId="77777777" w:rsidR="00BA6032" w:rsidRPr="00440AC6" w:rsidRDefault="00BA6032" w:rsidP="00BA6032">
      <w:pPr>
        <w:spacing w:after="0" w:line="240" w:lineRule="auto"/>
      </w:pPr>
    </w:p>
    <w:p w14:paraId="7E893B2A" w14:textId="781DB991" w:rsidR="00BA6032" w:rsidRPr="003A60DB" w:rsidRDefault="00BA6032" w:rsidP="00BA6032">
      <w:pPr>
        <w:pStyle w:val="Pagrindinistekstas"/>
        <w:spacing w:after="0"/>
        <w:rPr>
          <w:i/>
          <w:sz w:val="22"/>
          <w:szCs w:val="22"/>
          <w:lang w:val="lt-LT"/>
        </w:rPr>
      </w:pPr>
      <w:r w:rsidRPr="003A60DB">
        <w:rPr>
          <w:i/>
          <w:sz w:val="22"/>
          <w:szCs w:val="22"/>
          <w:lang w:val="lt-LT"/>
        </w:rPr>
        <w:t>Suaugusiems žmonėms ir vyresniems kaip 12</w:t>
      </w:r>
      <w:r w:rsidR="00F0210D" w:rsidRPr="003A60DB">
        <w:rPr>
          <w:i/>
          <w:sz w:val="22"/>
          <w:szCs w:val="22"/>
          <w:lang w:val="lt-LT"/>
        </w:rPr>
        <w:t> </w:t>
      </w:r>
      <w:r w:rsidRPr="003A60DB">
        <w:rPr>
          <w:i/>
          <w:sz w:val="22"/>
          <w:szCs w:val="22"/>
          <w:lang w:val="lt-LT"/>
        </w:rPr>
        <w:t>metų paaugliams</w:t>
      </w:r>
    </w:p>
    <w:p w14:paraId="7E893B2B" w14:textId="77777777" w:rsidR="00BA6032" w:rsidRPr="003A60DB" w:rsidRDefault="00BA6032" w:rsidP="00BA6032">
      <w:pPr>
        <w:pStyle w:val="Pagrindinistekstas"/>
        <w:spacing w:after="0"/>
        <w:rPr>
          <w:iCs/>
          <w:sz w:val="22"/>
          <w:szCs w:val="22"/>
          <w:lang w:val="lt-LT"/>
        </w:rPr>
      </w:pPr>
    </w:p>
    <w:p w14:paraId="7E893B2D" w14:textId="0F542734" w:rsidR="00BC16FA" w:rsidRPr="00440AC6" w:rsidRDefault="00BA6032" w:rsidP="00BA6032">
      <w:pPr>
        <w:spacing w:after="0" w:line="240" w:lineRule="auto"/>
      </w:pPr>
      <w:r w:rsidRPr="00440AC6">
        <w:t>Du kartus per parą įkvėpti po dvi 25 mikrogramų salmeterolio ir 125 mikrogramų flutikazono propionato dozes;</w:t>
      </w:r>
    </w:p>
    <w:p w14:paraId="7E893B2E" w14:textId="77777777" w:rsidR="00BA6032" w:rsidRPr="00440AC6" w:rsidRDefault="00BA6032" w:rsidP="00BA6032">
      <w:pPr>
        <w:spacing w:after="0" w:line="240" w:lineRule="auto"/>
      </w:pPr>
      <w:r w:rsidRPr="00440AC6">
        <w:t>Du kartus per parą įkvėpti po dvi 25 mikrogramų salmeterolio ir 250 mikrogramų flutikazono propionato dozes.</w:t>
      </w:r>
    </w:p>
    <w:p w14:paraId="7E893B2F" w14:textId="77777777" w:rsidR="00BA6032" w:rsidRPr="00440AC6" w:rsidRDefault="00BA6032" w:rsidP="00BA6032">
      <w:pPr>
        <w:spacing w:after="0" w:line="240" w:lineRule="auto"/>
      </w:pPr>
    </w:p>
    <w:p w14:paraId="7E893B30" w14:textId="66E5F5F6" w:rsidR="00BA6032" w:rsidRPr="00440AC6" w:rsidRDefault="00BA6032" w:rsidP="00BA6032">
      <w:pPr>
        <w:spacing w:after="0" w:line="240" w:lineRule="auto"/>
      </w:pPr>
      <w:r w:rsidRPr="00440AC6">
        <w:rPr>
          <w:position w:val="6"/>
        </w:rPr>
        <w:t>Suaugusiems ir paaugliams, sergantiems persistuojančia vidutinio sunkumo astma (kuriems kasdien pasireiškia astmos priepuoliai ir kasdien reikia naudoti priemones jiems nutraukti ir kuriems yra vidutinis ar sunkus ventiliacinės plaučių funkcijos sutrikimas) ir yra svarbi greita astmos kontrolė, trumpalaikis dvylikos savaičių bandomasis laikotarpis gydant Seretide Inhaler gali būti laikomas tuo pradiniu palaikomuoju gydymu. Šiais atvejais rekomenduojama pradinė dozė yra viena inhaliacija 50</w:t>
      </w:r>
      <w:r w:rsidR="005B1B57" w:rsidRPr="00440AC6">
        <w:rPr>
          <w:position w:val="6"/>
        </w:rPr>
        <w:t> </w:t>
      </w:r>
      <w:r w:rsidRPr="00440AC6">
        <w:rPr>
          <w:position w:val="6"/>
        </w:rPr>
        <w:t>mikrogramų salmeterolio ir 100</w:t>
      </w:r>
      <w:r w:rsidR="005B1B57" w:rsidRPr="00440AC6">
        <w:rPr>
          <w:position w:val="6"/>
        </w:rPr>
        <w:t> </w:t>
      </w:r>
      <w:r w:rsidRPr="00440AC6">
        <w:rPr>
          <w:position w:val="6"/>
        </w:rPr>
        <w:t>mikrogramų flutikazono propionato du kartus per dieną. Kai tik pasiekiama astmos kontrolė, gydymas turi būti peržiūrėtas ir apsvarstyta, ar pacientas gali palaipsniui pereiti tik prie įkvepiamųjų kortikosteroidų. Mažinant gydymo intensyvumą</w:t>
      </w:r>
      <w:r w:rsidR="00176C7D" w:rsidRPr="00440AC6">
        <w:rPr>
          <w:position w:val="6"/>
        </w:rPr>
        <w:t>,</w:t>
      </w:r>
      <w:r w:rsidRPr="00440AC6">
        <w:rPr>
          <w:position w:val="6"/>
        </w:rPr>
        <w:t xml:space="preserve"> svarbi reguliari paciento apžiūra.</w:t>
      </w:r>
    </w:p>
    <w:p w14:paraId="7E893B31" w14:textId="77777777" w:rsidR="00BA6032" w:rsidRPr="00440AC6" w:rsidRDefault="00BA6032" w:rsidP="00BA6032">
      <w:pPr>
        <w:spacing w:after="0" w:line="240" w:lineRule="auto"/>
        <w:rPr>
          <w:position w:val="6"/>
        </w:rPr>
      </w:pPr>
    </w:p>
    <w:p w14:paraId="7E893B32" w14:textId="6A06D7DC" w:rsidR="00BA6032" w:rsidRPr="00440AC6" w:rsidRDefault="00BA6032" w:rsidP="00BA6032">
      <w:pPr>
        <w:spacing w:after="0" w:line="240" w:lineRule="auto"/>
      </w:pPr>
      <w:r w:rsidRPr="00440AC6">
        <w:rPr>
          <w:position w:val="6"/>
        </w:rPr>
        <w:t>Pradinio palaikomojo gydymo metu, kai nėra vieno ar dviejų astmos sunkumo kriterijų, palyginus su įkvepiamuoju flutikazono propionatu, aiškios naudos nebuvo. Pastebimos naudos nebuvo ir lyginant vieno įkvepiamojo flutikazono propionato vartojimą pradiniam palaikomajam gydymui, kai nėra vieno ar dviejų astmos sunkumo kriterijų. Apskritai, įkvepiamieji kortikosteroidai išlieka pirmojo pasirinkimo vaistiniu preparatu daugumai pacientų. Seretide Inhaler neskiriamas pradiniam lengvos astmos gydymui. Pacientams, sergantiems sunkia astma, rekomenduojama nustatyti reikalingą įkvepiamojo kortikosteroido dozę prieš skiriant fiksuotą vaistinių preparatų derinį.</w:t>
      </w:r>
    </w:p>
    <w:p w14:paraId="7E893B33" w14:textId="77777777" w:rsidR="00BA6032" w:rsidRPr="00440AC6" w:rsidRDefault="00BA6032" w:rsidP="00BA6032">
      <w:pPr>
        <w:spacing w:after="0" w:line="240" w:lineRule="auto"/>
      </w:pPr>
      <w:r w:rsidRPr="00440AC6">
        <w:t>Pasiekus astmos kontrolę, gydymą reikia peržiūrėti ir nuspręsti, ar pacientui palikti vien įkvepiamąjį kortikosteroidą.</w:t>
      </w:r>
    </w:p>
    <w:p w14:paraId="7E893B34" w14:textId="77777777" w:rsidR="00BA6032" w:rsidRPr="00440AC6" w:rsidRDefault="00BA6032" w:rsidP="00BA6032">
      <w:pPr>
        <w:spacing w:after="0" w:line="240" w:lineRule="auto"/>
      </w:pPr>
    </w:p>
    <w:p w14:paraId="7E893B35" w14:textId="77777777" w:rsidR="00BA6032" w:rsidRPr="00440AC6" w:rsidRDefault="00BA6032" w:rsidP="00BA6032">
      <w:pPr>
        <w:spacing w:after="0" w:line="240" w:lineRule="auto"/>
      </w:pPr>
      <w:r w:rsidRPr="00440AC6">
        <w:rPr>
          <w:i/>
        </w:rPr>
        <w:t>Vaikų populiacija</w:t>
      </w:r>
    </w:p>
    <w:p w14:paraId="7E893B36" w14:textId="77777777" w:rsidR="00BA6032" w:rsidRPr="003A60DB" w:rsidRDefault="00BA6032" w:rsidP="00BA6032">
      <w:pPr>
        <w:pStyle w:val="Pagrindinistekstas"/>
        <w:spacing w:after="0"/>
        <w:rPr>
          <w:iCs/>
          <w:sz w:val="22"/>
          <w:szCs w:val="22"/>
          <w:lang w:val="lt-LT"/>
        </w:rPr>
      </w:pPr>
    </w:p>
    <w:p w14:paraId="7E893B37" w14:textId="77777777" w:rsidR="00BA6032" w:rsidRPr="003A60DB" w:rsidRDefault="00BA6032" w:rsidP="00BA6032">
      <w:pPr>
        <w:pStyle w:val="Pagrindinistekstas"/>
        <w:spacing w:after="0"/>
        <w:rPr>
          <w:i/>
          <w:sz w:val="22"/>
          <w:szCs w:val="22"/>
          <w:lang w:val="lt-LT"/>
        </w:rPr>
      </w:pPr>
      <w:r w:rsidRPr="003A60DB">
        <w:rPr>
          <w:i/>
          <w:sz w:val="22"/>
          <w:szCs w:val="22"/>
          <w:lang w:val="lt-LT"/>
        </w:rPr>
        <w:t>Vyresniems kaip 4 metų vaikams</w:t>
      </w:r>
    </w:p>
    <w:p w14:paraId="7E893B38" w14:textId="77777777" w:rsidR="00250391" w:rsidRPr="003A60DB" w:rsidRDefault="00250391" w:rsidP="00BA6032">
      <w:pPr>
        <w:pStyle w:val="Pagrindinistekstas"/>
        <w:spacing w:after="0"/>
        <w:rPr>
          <w:i/>
          <w:sz w:val="22"/>
          <w:szCs w:val="22"/>
          <w:lang w:val="lt-LT"/>
        </w:rPr>
      </w:pPr>
    </w:p>
    <w:p w14:paraId="7E893B3A" w14:textId="2B52146A" w:rsidR="00BA6032" w:rsidRPr="00440AC6" w:rsidRDefault="00BA6032" w:rsidP="00BA6032">
      <w:pPr>
        <w:spacing w:after="0" w:line="240" w:lineRule="auto"/>
      </w:pPr>
    </w:p>
    <w:p w14:paraId="7E893B3B" w14:textId="77777777" w:rsidR="00BA6032" w:rsidRPr="00440AC6" w:rsidRDefault="00BA6032" w:rsidP="00BA6032">
      <w:pPr>
        <w:spacing w:after="0" w:line="240" w:lineRule="auto"/>
      </w:pPr>
      <w:r w:rsidRPr="00440AC6">
        <w:t xml:space="preserve">Didžiausia leistina flutikazono propionato dozė vaikams, naudojant Seretide Inhaler inhaliatorių, yra 100 mikrogramų du kartus per parą. </w:t>
      </w:r>
    </w:p>
    <w:p w14:paraId="7E893B3C" w14:textId="77777777" w:rsidR="00BA6032" w:rsidRPr="00440AC6" w:rsidRDefault="00BA6032" w:rsidP="00BA6032">
      <w:pPr>
        <w:spacing w:after="0" w:line="240" w:lineRule="auto"/>
      </w:pPr>
    </w:p>
    <w:p w14:paraId="7E893B3D" w14:textId="4383349D" w:rsidR="00BA6032" w:rsidRPr="00440AC6" w:rsidRDefault="00BA6032" w:rsidP="00BA6032">
      <w:pPr>
        <w:spacing w:after="0" w:line="240" w:lineRule="auto"/>
      </w:pPr>
      <w:bookmarkStart w:id="0" w:name="_Hlk9875810"/>
      <w:r w:rsidRPr="00440AC6">
        <w:t xml:space="preserve">Seretide </w:t>
      </w:r>
      <w:r w:rsidR="00C80D06" w:rsidRPr="00440AC6">
        <w:t xml:space="preserve">Inhaler saugumas ir veiksmingumas </w:t>
      </w:r>
      <w:r w:rsidRPr="00440AC6">
        <w:t>jaunesniems kaip 4</w:t>
      </w:r>
      <w:r w:rsidR="00440AC6" w:rsidRPr="00440AC6">
        <w:t> </w:t>
      </w:r>
      <w:r w:rsidRPr="00440AC6">
        <w:t xml:space="preserve">metų vaikams </w:t>
      </w:r>
      <w:r w:rsidR="00C80D06" w:rsidRPr="00440AC6">
        <w:t>neištirti</w:t>
      </w:r>
      <w:r w:rsidR="00E460C0" w:rsidRPr="00440AC6">
        <w:t xml:space="preserve"> (žr.</w:t>
      </w:r>
      <w:r w:rsidR="00F0210D" w:rsidRPr="00440AC6">
        <w:t> </w:t>
      </w:r>
      <w:r w:rsidR="00E460C0" w:rsidRPr="00440AC6">
        <w:t>5.1 skyrių)</w:t>
      </w:r>
      <w:r w:rsidRPr="00440AC6">
        <w:t>.</w:t>
      </w:r>
    </w:p>
    <w:bookmarkEnd w:id="0"/>
    <w:p w14:paraId="7E893B3E" w14:textId="77777777" w:rsidR="00BA6032" w:rsidRPr="00440AC6" w:rsidRDefault="00BA6032" w:rsidP="00BA6032">
      <w:pPr>
        <w:spacing w:after="0" w:line="240" w:lineRule="auto"/>
      </w:pPr>
    </w:p>
    <w:p w14:paraId="7E893B3F" w14:textId="7EC39561" w:rsidR="00BA6032" w:rsidRPr="00440AC6" w:rsidRDefault="00BA6032" w:rsidP="00BA6032">
      <w:pPr>
        <w:spacing w:after="0" w:line="240" w:lineRule="auto"/>
      </w:pPr>
      <w:r w:rsidRPr="00440AC6">
        <w:t>Jaunesniems kaip 12</w:t>
      </w:r>
      <w:r w:rsidR="006D7BC2" w:rsidRPr="00440AC6">
        <w:t> </w:t>
      </w:r>
      <w:r w:rsidRPr="00440AC6">
        <w:t>metų vaikams gali būti sunku suderinti įkvėpimą su vaistinio preparato išpurškimu. Tiems pacientams, kuriems sunku arba gali būti sunku įkvėpimą suderinti su vaistinio preparato išpurškimu, kartu su Seretide Inhaler rekomenduojama naudoti tarpinę. Naujas klinikinis tyrimas parodė, kad vaikams, naudojusiems tarpinę, gauta į suaugusiųjų, nenaudojusių tarpinės, ir į vaikų, vartojusių Seretide Diskus, panaši ekspozicija, tuo patvirtinant, kad tarpinė kompensuoja prastą inhaliavimo techniką (žr.</w:t>
      </w:r>
      <w:r w:rsidR="00F0210D" w:rsidRPr="00440AC6">
        <w:t> </w:t>
      </w:r>
      <w:r w:rsidRPr="00440AC6">
        <w:t>5.2</w:t>
      </w:r>
      <w:r w:rsidR="00F0210D" w:rsidRPr="00440AC6">
        <w:t> </w:t>
      </w:r>
      <w:r w:rsidRPr="00440AC6">
        <w:t>skyrių).</w:t>
      </w:r>
    </w:p>
    <w:p w14:paraId="7E893B40" w14:textId="77777777" w:rsidR="00B01740" w:rsidRPr="00440AC6" w:rsidRDefault="00B01740" w:rsidP="00BA6032">
      <w:pPr>
        <w:spacing w:after="0" w:line="240" w:lineRule="auto"/>
      </w:pPr>
    </w:p>
    <w:p w14:paraId="7E893B41" w14:textId="1EE0A703" w:rsidR="00BA6032" w:rsidRPr="00440AC6" w:rsidRDefault="00BA6032" w:rsidP="00BA6032">
      <w:pPr>
        <w:spacing w:after="0" w:line="240" w:lineRule="auto"/>
      </w:pPr>
      <w:r w:rsidRPr="00440AC6">
        <w:t>Gali būti naudojama Volumatic arba Babyhaler tarpinė. Yra ribotas duomenų kiekis apie didesnį sisteminį poveikį naudojant Babyhaler tarpinę, lyginant su Volumatic tarpine (žr.</w:t>
      </w:r>
      <w:r w:rsidR="00F0210D" w:rsidRPr="00440AC6">
        <w:t> </w:t>
      </w:r>
      <w:r w:rsidRPr="00440AC6">
        <w:t>4.4</w:t>
      </w:r>
      <w:r w:rsidR="00F0210D" w:rsidRPr="00440AC6">
        <w:t> </w:t>
      </w:r>
      <w:r w:rsidRPr="00440AC6">
        <w:t>skyrių).</w:t>
      </w:r>
    </w:p>
    <w:p w14:paraId="7E893B42" w14:textId="77777777" w:rsidR="00BA6032" w:rsidRPr="00440AC6" w:rsidRDefault="00BA6032" w:rsidP="00BA6032">
      <w:pPr>
        <w:spacing w:after="0" w:line="240" w:lineRule="auto"/>
      </w:pPr>
    </w:p>
    <w:p w14:paraId="7E893B43" w14:textId="16A888ED" w:rsidR="00BA6032" w:rsidRPr="00440AC6" w:rsidRDefault="00BA6032" w:rsidP="00BA6032">
      <w:pPr>
        <w:spacing w:after="0" w:line="240" w:lineRule="auto"/>
      </w:pPr>
      <w:r w:rsidRPr="00440AC6">
        <w:t>Pacientus reikia apmokyti kaip tinkamai naudoti ir prižiūrėti inhaliatorių ir tarpinę. Reikia patikrinti, ar pacientų naudojama inhaliavimo technika užtikrina, kad į plaučius įkvepiamas reikiamas vaistinio preparato kiekis. Pacientams reikėtų naudoti tą pačią tarpinę, kadangi pakeitus tarpinę kita</w:t>
      </w:r>
      <w:r w:rsidR="006122EF" w:rsidRPr="00440AC6">
        <w:t>,</w:t>
      </w:r>
      <w:r w:rsidRPr="00440AC6">
        <w:t xml:space="preserve"> gali pasikeisti į plaučius įkvepiamas vaistinio preparato kiekis (žr.</w:t>
      </w:r>
      <w:r w:rsidR="00F0210D" w:rsidRPr="00440AC6">
        <w:t> </w:t>
      </w:r>
      <w:r w:rsidRPr="00440AC6">
        <w:t>4.4</w:t>
      </w:r>
      <w:r w:rsidR="00F0210D" w:rsidRPr="00440AC6">
        <w:t> </w:t>
      </w:r>
      <w:r w:rsidRPr="00440AC6">
        <w:t>skyrių).</w:t>
      </w:r>
    </w:p>
    <w:p w14:paraId="7E893B44" w14:textId="77777777" w:rsidR="00BA6032" w:rsidRPr="00440AC6" w:rsidRDefault="00BA6032" w:rsidP="00BA6032">
      <w:pPr>
        <w:spacing w:after="0" w:line="240" w:lineRule="auto"/>
      </w:pPr>
    </w:p>
    <w:p w14:paraId="7E893B45" w14:textId="77777777" w:rsidR="00BA6032" w:rsidRPr="00440AC6" w:rsidRDefault="00BA6032" w:rsidP="00BA6032">
      <w:pPr>
        <w:spacing w:after="0" w:line="240" w:lineRule="auto"/>
      </w:pPr>
      <w:r w:rsidRPr="00440AC6">
        <w:t>Pradėjus naudoti tarpinę arba ją pakeitus kita, visada reikia iš naujo nustatyti žemiausią veiksmingą dozę.</w:t>
      </w:r>
    </w:p>
    <w:p w14:paraId="7E893B46" w14:textId="77777777" w:rsidR="00BA6032" w:rsidRPr="00440AC6" w:rsidRDefault="00BA6032" w:rsidP="00BA6032">
      <w:pPr>
        <w:spacing w:after="0" w:line="240" w:lineRule="auto"/>
      </w:pPr>
    </w:p>
    <w:p w14:paraId="7E893B47" w14:textId="77777777" w:rsidR="00BA6032" w:rsidRPr="00440AC6" w:rsidRDefault="00BA6032" w:rsidP="00BA6032">
      <w:pPr>
        <w:spacing w:after="0" w:line="240" w:lineRule="auto"/>
        <w:rPr>
          <w:i/>
        </w:rPr>
      </w:pPr>
      <w:r w:rsidRPr="00440AC6">
        <w:rPr>
          <w:i/>
        </w:rPr>
        <w:t>Senyviems pacientams ir pacientams, kurių inkstų ar kepenų funkcija sutrikusi</w:t>
      </w:r>
    </w:p>
    <w:p w14:paraId="7E893B48" w14:textId="77777777" w:rsidR="00BA6032" w:rsidRPr="00440AC6" w:rsidRDefault="00BA6032" w:rsidP="00BA6032">
      <w:pPr>
        <w:spacing w:after="0" w:line="240" w:lineRule="auto"/>
      </w:pPr>
      <w:r w:rsidRPr="00440AC6">
        <w:t xml:space="preserve">Senyviems ar inkstų ligomis sergantiems </w:t>
      </w:r>
      <w:r w:rsidRPr="00440AC6">
        <w:rPr>
          <w:bCs/>
        </w:rPr>
        <w:t>pacientams</w:t>
      </w:r>
      <w:r w:rsidRPr="00440AC6">
        <w:t xml:space="preserve"> dozės mažinti nereikia. Apie Seretide Inhaler vartojimą kepenų ligomis sergantiems pacientams duomenų nėra. </w:t>
      </w:r>
    </w:p>
    <w:p w14:paraId="7E893B49" w14:textId="77777777" w:rsidR="00BA6032" w:rsidRPr="00440AC6" w:rsidRDefault="00BA6032" w:rsidP="00BA6032">
      <w:pPr>
        <w:spacing w:after="0" w:line="240" w:lineRule="auto"/>
      </w:pPr>
    </w:p>
    <w:p w14:paraId="7E893B4A" w14:textId="5488652F" w:rsidR="00BA6032" w:rsidRPr="00440AC6" w:rsidRDefault="00BA6032" w:rsidP="00BA6032">
      <w:pPr>
        <w:spacing w:after="0" w:line="240" w:lineRule="auto"/>
        <w:rPr>
          <w:u w:val="single"/>
        </w:rPr>
      </w:pPr>
      <w:r w:rsidRPr="00440AC6">
        <w:rPr>
          <w:u w:val="single"/>
        </w:rPr>
        <w:t>Vartojimo metodas</w:t>
      </w:r>
    </w:p>
    <w:p w14:paraId="7E893B4B" w14:textId="77777777" w:rsidR="00BA6032" w:rsidRPr="00440AC6" w:rsidRDefault="00BA6032" w:rsidP="00BA6032">
      <w:pPr>
        <w:spacing w:after="0" w:line="240" w:lineRule="auto"/>
      </w:pPr>
      <w:r w:rsidRPr="00440AC6">
        <w:t>Įkvėpti.</w:t>
      </w:r>
    </w:p>
    <w:p w14:paraId="7E893B4C" w14:textId="77777777" w:rsidR="00BA6032" w:rsidRPr="00440AC6" w:rsidRDefault="00BA6032" w:rsidP="00BA6032">
      <w:pPr>
        <w:spacing w:after="0" w:line="240" w:lineRule="auto"/>
        <w:rPr>
          <w:i/>
          <w:u w:val="single"/>
        </w:rPr>
      </w:pPr>
    </w:p>
    <w:p w14:paraId="7E893B4D" w14:textId="77777777" w:rsidR="00BA6032" w:rsidRPr="00440AC6" w:rsidRDefault="00BA6032" w:rsidP="00BA6032">
      <w:pPr>
        <w:spacing w:after="0" w:line="240" w:lineRule="auto"/>
        <w:rPr>
          <w:u w:val="single"/>
          <w:shd w:val="clear" w:color="auto" w:fill="FFFF00"/>
        </w:rPr>
      </w:pPr>
      <w:r w:rsidRPr="00440AC6">
        <w:rPr>
          <w:u w:val="single"/>
        </w:rPr>
        <w:t>Vartojimo instrukcijos</w:t>
      </w:r>
    </w:p>
    <w:p w14:paraId="7E893B4E" w14:textId="77777777" w:rsidR="00BA6032" w:rsidRPr="00440AC6" w:rsidRDefault="00BA6032" w:rsidP="00BA6032">
      <w:pPr>
        <w:spacing w:after="0" w:line="240" w:lineRule="auto"/>
      </w:pPr>
      <w:r w:rsidRPr="00440AC6">
        <w:t>Pacientus reikia išmokyti teisingai naudoti inhaliatorių (žr. pakuotės lapelį pacientui). Įkvėpti geriausiai stovint ar sėdint. Inhaliatorius pritaikytas įkvėpti jį laikant vertikaliai.</w:t>
      </w:r>
    </w:p>
    <w:p w14:paraId="7E893B4F" w14:textId="77777777" w:rsidR="00BA6032" w:rsidRPr="00440AC6" w:rsidRDefault="00BA6032" w:rsidP="00BA6032">
      <w:pPr>
        <w:spacing w:after="0" w:line="240" w:lineRule="auto"/>
      </w:pPr>
    </w:p>
    <w:p w14:paraId="7E893B50" w14:textId="009E8236" w:rsidR="00BA6032" w:rsidRPr="003A60DB" w:rsidRDefault="00BA6032" w:rsidP="00BA6032">
      <w:pPr>
        <w:pStyle w:val="Antrat5"/>
        <w:rPr>
          <w:sz w:val="22"/>
          <w:szCs w:val="22"/>
          <w:u w:val="none"/>
          <w:lang w:val="lt-LT"/>
        </w:rPr>
      </w:pPr>
      <w:r w:rsidRPr="003A60DB">
        <w:rPr>
          <w:sz w:val="22"/>
          <w:szCs w:val="22"/>
          <w:u w:val="none"/>
          <w:lang w:val="lt-LT"/>
        </w:rPr>
        <w:t>Inhaliatoriaus išbandymas</w:t>
      </w:r>
      <w:r w:rsidR="00850900">
        <w:rPr>
          <w:sz w:val="22"/>
          <w:szCs w:val="22"/>
          <w:u w:val="none"/>
          <w:lang w:val="lt-LT"/>
        </w:rPr>
        <w:fldChar w:fldCharType="begin"/>
      </w:r>
      <w:r w:rsidR="00850900">
        <w:rPr>
          <w:sz w:val="22"/>
          <w:szCs w:val="22"/>
          <w:u w:val="none"/>
          <w:lang w:val="lt-LT"/>
        </w:rPr>
        <w:instrText xml:space="preserve"> DOCVARIABLE vault_nd_553de9a9-fe47-458f-87f3-833eac45706e \* MERGEFORMAT </w:instrText>
      </w:r>
      <w:r w:rsidR="00850900">
        <w:rPr>
          <w:sz w:val="22"/>
          <w:szCs w:val="22"/>
          <w:u w:val="none"/>
          <w:lang w:val="lt-LT"/>
        </w:rPr>
        <w:fldChar w:fldCharType="separate"/>
      </w:r>
      <w:r w:rsidR="00850900">
        <w:rPr>
          <w:sz w:val="22"/>
          <w:szCs w:val="22"/>
          <w:u w:val="none"/>
          <w:lang w:val="lt-LT"/>
        </w:rPr>
        <w:t xml:space="preserve"> </w:t>
      </w:r>
      <w:r w:rsidR="00850900">
        <w:rPr>
          <w:sz w:val="22"/>
          <w:szCs w:val="22"/>
          <w:u w:val="none"/>
          <w:lang w:val="lt-LT"/>
        </w:rPr>
        <w:fldChar w:fldCharType="end"/>
      </w:r>
    </w:p>
    <w:p w14:paraId="7E893B51" w14:textId="77777777" w:rsidR="00BA6032" w:rsidRPr="00440AC6" w:rsidRDefault="00BA6032" w:rsidP="00BA6032">
      <w:pPr>
        <w:pStyle w:val="MediumGrid21"/>
        <w:rPr>
          <w:lang w:eastAsia="ar-SA"/>
        </w:rPr>
      </w:pPr>
    </w:p>
    <w:p w14:paraId="7E893B52" w14:textId="77777777" w:rsidR="00BA6032" w:rsidRPr="00440AC6" w:rsidRDefault="00BA6032" w:rsidP="00BA6032">
      <w:pPr>
        <w:spacing w:after="0" w:line="240" w:lineRule="auto"/>
      </w:pPr>
      <w:r w:rsidRPr="00440AC6">
        <w:t>Prieš naudodami inhaliatorių pirmą kartą, švelniai spausdami dangtelio šonus nuimkite jį nuo kandiklio, inhaliatorių gerai supurtykite ir purkškite į orą, kol skaitiklyje pasirodys skaičius 120, rodantis, kad inhaliatorius veikia. Kiekvieną kartą inhaliatorių būtina supurtyti prieš padarant išpurškimą. Jei jo nenaudojote ilgiau kaip savaitę, nuimkite kandiklio dangtelį, inhaliatorių gerai supurtykite ir du kartus išpurkškite į orą. Kiekvieną kartą aktyvavus inhaliatorių, skaičius skaitiklyje sumažės vienu vienetu.</w:t>
      </w:r>
    </w:p>
    <w:p w14:paraId="7E893B53" w14:textId="77777777" w:rsidR="00BA6032" w:rsidRPr="00440AC6" w:rsidRDefault="00BA6032" w:rsidP="00BA6032">
      <w:pPr>
        <w:spacing w:after="0" w:line="240" w:lineRule="auto"/>
      </w:pPr>
    </w:p>
    <w:p w14:paraId="7E893B54" w14:textId="77777777" w:rsidR="00BA6032" w:rsidRPr="00440AC6" w:rsidRDefault="00BA6032" w:rsidP="00BA6032">
      <w:pPr>
        <w:spacing w:after="0" w:line="240" w:lineRule="auto"/>
      </w:pPr>
      <w:r w:rsidRPr="00440AC6">
        <w:t>Inhaliatoriaus naudojimas:</w:t>
      </w:r>
    </w:p>
    <w:p w14:paraId="7E893B55" w14:textId="77777777" w:rsidR="00BA6032" w:rsidRPr="00440AC6" w:rsidRDefault="00BA6032" w:rsidP="00BA6032">
      <w:pPr>
        <w:spacing w:after="0" w:line="240" w:lineRule="auto"/>
      </w:pPr>
    </w:p>
    <w:p w14:paraId="7E893B56" w14:textId="0F9E94F1" w:rsidR="00BA6032" w:rsidRPr="00440AC6" w:rsidRDefault="00BA6032" w:rsidP="00BA6032">
      <w:pPr>
        <w:spacing w:after="0" w:line="240" w:lineRule="auto"/>
        <w:ind w:left="540" w:hanging="540"/>
      </w:pPr>
      <w:r w:rsidRPr="00440AC6">
        <w:t>1.</w:t>
      </w:r>
      <w:r w:rsidRPr="00440AC6">
        <w:tab/>
        <w:t>Pacientas turi nuimti kandiklio dangtelį švelniai spausdamas dangtelio šonus.</w:t>
      </w:r>
    </w:p>
    <w:p w14:paraId="7E893B57" w14:textId="77777777" w:rsidR="00BA6032" w:rsidRPr="00440AC6" w:rsidRDefault="00BA6032" w:rsidP="00BA6032">
      <w:pPr>
        <w:spacing w:after="0" w:line="240" w:lineRule="auto"/>
        <w:ind w:left="540" w:hanging="540"/>
      </w:pPr>
      <w:r w:rsidRPr="00440AC6">
        <w:t>2.</w:t>
      </w:r>
      <w:r w:rsidRPr="00440AC6">
        <w:tab/>
        <w:t>Reikia apžiūrėti inhaliatorių iš vidaus ir iš išorės, taip pat ir kandiklį, ar nėra pašalinių dalelių.</w:t>
      </w:r>
    </w:p>
    <w:p w14:paraId="7E893B58" w14:textId="77777777" w:rsidR="00BA6032" w:rsidRPr="00440AC6" w:rsidRDefault="00BA6032" w:rsidP="00BA6032">
      <w:pPr>
        <w:spacing w:after="0" w:line="240" w:lineRule="auto"/>
        <w:ind w:left="540" w:hanging="540"/>
      </w:pPr>
      <w:r w:rsidRPr="00440AC6">
        <w:t>3.</w:t>
      </w:r>
      <w:r w:rsidRPr="00440AC6">
        <w:tab/>
        <w:t>Pacientas turi gerai supurtyti inhaliatorių, kad pasišalintų pašalinės dalelės, o inhaliatoriaus turinys vienodai išsimaišytų.</w:t>
      </w:r>
    </w:p>
    <w:p w14:paraId="7E893B59" w14:textId="77777777" w:rsidR="00BA6032" w:rsidRPr="00440AC6" w:rsidRDefault="00BA6032" w:rsidP="00BA6032">
      <w:pPr>
        <w:spacing w:after="0" w:line="240" w:lineRule="auto"/>
        <w:ind w:left="540" w:hanging="540"/>
      </w:pPr>
      <w:r w:rsidRPr="00440AC6">
        <w:t>4.</w:t>
      </w:r>
      <w:r w:rsidRPr="00440AC6">
        <w:tab/>
        <w:t xml:space="preserve">Pacientas inhaliatorių turi laikyti vertikaliai, prilaikydamas jo pagrindą nykščiu, žemiau kandiklio. </w:t>
      </w:r>
    </w:p>
    <w:p w14:paraId="7E893B5A" w14:textId="77777777" w:rsidR="00BA6032" w:rsidRPr="00440AC6" w:rsidRDefault="00BA6032" w:rsidP="00BA6032">
      <w:pPr>
        <w:spacing w:after="0" w:line="240" w:lineRule="auto"/>
        <w:ind w:left="540" w:hanging="540"/>
      </w:pPr>
      <w:r w:rsidRPr="00440AC6">
        <w:t>5.</w:t>
      </w:r>
      <w:r w:rsidRPr="00440AC6">
        <w:tab/>
        <w:t>Pacientas turi iškvėpti kiek tik gali, tada įkišti kandiklį į burną tarp dantų ir sučiaupti lūpas. Pacientą reikia perspėti, kad kandiklio kandžioti negalima.</w:t>
      </w:r>
    </w:p>
    <w:p w14:paraId="7E893B5B" w14:textId="77777777" w:rsidR="00BA6032" w:rsidRPr="00440AC6" w:rsidRDefault="00BA6032" w:rsidP="00BA6032">
      <w:pPr>
        <w:spacing w:after="0" w:line="240" w:lineRule="auto"/>
        <w:ind w:left="540" w:hanging="540"/>
      </w:pPr>
      <w:r w:rsidRPr="00440AC6">
        <w:t>6.</w:t>
      </w:r>
      <w:r w:rsidRPr="00440AC6">
        <w:tab/>
        <w:t>Pacientas, pradėdamas įkvėpimą per burną, turi paspausti talpyklės viršų, kad išpurkštų Seretide, ir toliau lygiai ir giliai įkvėpti.</w:t>
      </w:r>
    </w:p>
    <w:p w14:paraId="7E893B5C" w14:textId="77777777" w:rsidR="00BA6032" w:rsidRPr="00440AC6" w:rsidRDefault="00BA6032" w:rsidP="00BA6032">
      <w:pPr>
        <w:spacing w:after="0" w:line="240" w:lineRule="auto"/>
        <w:ind w:left="540" w:hanging="540"/>
      </w:pPr>
      <w:r w:rsidRPr="00440AC6">
        <w:t>7.</w:t>
      </w:r>
      <w:r w:rsidRPr="00440AC6">
        <w:tab/>
        <w:t>Sulaikęs kvėpavimą, pacientas turi išimti inhaliatorių iš burnos ir nuimti pirštą nuo inhaliatoriaus viršaus. Reikia sulaikyti kvėpavimą dar keletą sekundžių arba tiek, kiek pacientas gali.</w:t>
      </w:r>
    </w:p>
    <w:p w14:paraId="7E893B5D" w14:textId="6662E688" w:rsidR="00BA6032" w:rsidRPr="00440AC6" w:rsidRDefault="00BA6032" w:rsidP="00BA6032">
      <w:pPr>
        <w:spacing w:after="0" w:line="240" w:lineRule="auto"/>
        <w:ind w:left="540" w:hanging="540"/>
      </w:pPr>
      <w:r w:rsidRPr="00440AC6">
        <w:t>8.</w:t>
      </w:r>
      <w:r w:rsidRPr="00440AC6">
        <w:tab/>
        <w:t>Jei pacientas turi vartoti po dvi inhaliacijas, jis turi laikyti inhaliatorių vertikaliai, palaukti apie pusė minutės, tada vėl pakartoti 3-7</w:t>
      </w:r>
      <w:r w:rsidR="00F0210D" w:rsidRPr="00440AC6">
        <w:t> </w:t>
      </w:r>
      <w:r w:rsidRPr="00440AC6">
        <w:t>veiksmus.</w:t>
      </w:r>
    </w:p>
    <w:p w14:paraId="7E893B5E" w14:textId="77777777" w:rsidR="00BA6032" w:rsidRPr="00440AC6" w:rsidRDefault="00BA6032" w:rsidP="00BA6032">
      <w:pPr>
        <w:spacing w:after="0" w:line="240" w:lineRule="auto"/>
        <w:ind w:left="540" w:hanging="540"/>
      </w:pPr>
      <w:r w:rsidRPr="00440AC6">
        <w:t>9.</w:t>
      </w:r>
      <w:r w:rsidRPr="00440AC6">
        <w:tab/>
        <w:t>Panaudojus inhaliatorių reikia iškart uždėti kandiklio dangtelį jį tvirtai paspaudžiant, kol jis, atsidūręs savo vietoje, spragtelės. Nereikia spausti per stipriai.</w:t>
      </w:r>
    </w:p>
    <w:p w14:paraId="7E893B5F" w14:textId="77777777" w:rsidR="00BA6032" w:rsidRPr="00440AC6" w:rsidRDefault="00BA6032" w:rsidP="00BA6032">
      <w:pPr>
        <w:spacing w:after="0" w:line="240" w:lineRule="auto"/>
        <w:ind w:left="540" w:hanging="540"/>
      </w:pPr>
    </w:p>
    <w:p w14:paraId="7E893B60" w14:textId="77777777" w:rsidR="00BA6032" w:rsidRPr="00440AC6" w:rsidRDefault="00BA6032" w:rsidP="00BA6032">
      <w:pPr>
        <w:keepNext/>
        <w:spacing w:after="0" w:line="240" w:lineRule="auto"/>
        <w:rPr>
          <w:u w:val="single"/>
        </w:rPr>
      </w:pPr>
      <w:r w:rsidRPr="00440AC6">
        <w:rPr>
          <w:u w:val="single"/>
        </w:rPr>
        <w:t>SVARBU</w:t>
      </w:r>
    </w:p>
    <w:p w14:paraId="7E893B61" w14:textId="77777777" w:rsidR="00BA6032" w:rsidRPr="00440AC6" w:rsidRDefault="00BA6032" w:rsidP="00BA6032">
      <w:pPr>
        <w:keepNext/>
        <w:spacing w:after="0" w:line="240" w:lineRule="auto"/>
        <w:rPr>
          <w:shd w:val="clear" w:color="auto" w:fill="FFFF00"/>
        </w:rPr>
      </w:pPr>
    </w:p>
    <w:p w14:paraId="7E893B62" w14:textId="6B1F3E7D" w:rsidR="00BA6032" w:rsidRPr="00440AC6" w:rsidRDefault="00BA6032" w:rsidP="00BA6032">
      <w:pPr>
        <w:spacing w:after="0" w:line="240" w:lineRule="auto"/>
      </w:pPr>
      <w:r w:rsidRPr="00440AC6">
        <w:t>Pacientas neturi skubėti atlikdamas 5, 6 ir 7</w:t>
      </w:r>
      <w:r w:rsidR="00F0210D" w:rsidRPr="00440AC6">
        <w:t> </w:t>
      </w:r>
      <w:r w:rsidRPr="00440AC6">
        <w:t>veiksmus. Svarbu, kad pacientas pradėtų įkvėpti kiek galima lėčiau prieš pat pradėdamas paspausdamas inhaliatorių. Reikia pasipraktikuoti prieš veidrodį keletą kartų prieš pirmąjį inhaliavimą. Jei pasirodo „rūkas“, kylantis iš inhaliatoriaus ar iš burnos, reikia pradėti procedūrą iš naujo nuo 3</w:t>
      </w:r>
      <w:r w:rsidR="00F0210D" w:rsidRPr="00440AC6">
        <w:t> </w:t>
      </w:r>
      <w:r w:rsidRPr="00440AC6">
        <w:t>punkto.</w:t>
      </w:r>
    </w:p>
    <w:p w14:paraId="7E893B63" w14:textId="77777777" w:rsidR="00BA6032" w:rsidRPr="00440AC6" w:rsidRDefault="00BA6032" w:rsidP="00BA6032">
      <w:pPr>
        <w:spacing w:after="0" w:line="240" w:lineRule="auto"/>
      </w:pPr>
    </w:p>
    <w:p w14:paraId="7E893B64" w14:textId="77777777" w:rsidR="00BA6032" w:rsidRPr="00440AC6" w:rsidRDefault="00BA6032" w:rsidP="00BA6032">
      <w:pPr>
        <w:spacing w:after="0" w:line="240" w:lineRule="auto"/>
      </w:pPr>
      <w:r w:rsidRPr="00440AC6">
        <w:t>Pacientai turi praskalauti burną vandeniu ir jį išspjauti ir (arba) išsivalyti dantis šepetėliu po kiekvienos vaistinio preparato dozės suvartojimo, kad iki minimalios sumažėtų burnos ir ryklės kandidamikozės ir balso užkimimo rizika.</w:t>
      </w:r>
    </w:p>
    <w:p w14:paraId="7E893B65" w14:textId="77777777" w:rsidR="00BA6032" w:rsidRPr="00440AC6" w:rsidRDefault="00BA6032" w:rsidP="00BA6032">
      <w:pPr>
        <w:spacing w:after="0" w:line="240" w:lineRule="auto"/>
      </w:pPr>
    </w:p>
    <w:p w14:paraId="7E893B66" w14:textId="77777777" w:rsidR="00BA6032" w:rsidRPr="00440AC6" w:rsidRDefault="00BA6032" w:rsidP="00BA6032">
      <w:pPr>
        <w:spacing w:after="0" w:line="240" w:lineRule="auto"/>
        <w:ind w:right="-2"/>
      </w:pPr>
      <w:r w:rsidRPr="00440AC6">
        <w:t xml:space="preserve">Pacientui reiktų įsigyti naują inhaliatorių, kai skaitiklis rodo skaičių „020“. Dozių skaitiklis rodys „000“, kai bus išpurkštos visos dozės. Naudokite kitą inhaliatorių, kai skaitiklis rodo „000“. </w:t>
      </w:r>
    </w:p>
    <w:p w14:paraId="7E893B67" w14:textId="77777777" w:rsidR="00BA6032" w:rsidRPr="00440AC6" w:rsidRDefault="00BA6032" w:rsidP="00BA6032">
      <w:pPr>
        <w:spacing w:after="0" w:line="240" w:lineRule="auto"/>
        <w:ind w:right="-2"/>
      </w:pPr>
    </w:p>
    <w:p w14:paraId="7E893B68" w14:textId="77777777" w:rsidR="00BA6032" w:rsidRPr="00440AC6" w:rsidRDefault="00BA6032" w:rsidP="00BA6032">
      <w:pPr>
        <w:spacing w:after="0" w:line="240" w:lineRule="auto"/>
        <w:ind w:right="-2"/>
      </w:pPr>
      <w:r w:rsidRPr="00440AC6">
        <w:t>Pacientai neturėtų keisti skaitiklio rodomų skaičių arba atjungti skaitiklio nuo metalinės talpyklės.</w:t>
      </w:r>
    </w:p>
    <w:p w14:paraId="7E893B69" w14:textId="77777777" w:rsidR="00BA6032" w:rsidRPr="00440AC6" w:rsidRDefault="00BA6032" w:rsidP="00BA6032">
      <w:pPr>
        <w:spacing w:after="0" w:line="240" w:lineRule="auto"/>
        <w:ind w:right="-2"/>
      </w:pPr>
      <w:r w:rsidRPr="00440AC6">
        <w:t>Skaitiklio negalima atsukti, jis tvirtai pritvirtintas prie talpyklės.</w:t>
      </w:r>
    </w:p>
    <w:p w14:paraId="7E893B6A" w14:textId="77777777" w:rsidR="00BA6032" w:rsidRPr="00440AC6" w:rsidRDefault="00BA6032" w:rsidP="00BA6032">
      <w:pPr>
        <w:spacing w:after="0" w:line="240" w:lineRule="auto"/>
      </w:pPr>
    </w:p>
    <w:p w14:paraId="7E893B6B" w14:textId="77777777" w:rsidR="00BA6032" w:rsidRPr="00440AC6" w:rsidRDefault="00BA6032" w:rsidP="00BA6032">
      <w:pPr>
        <w:keepNext/>
        <w:spacing w:after="0" w:line="240" w:lineRule="auto"/>
      </w:pPr>
      <w:r w:rsidRPr="00440AC6">
        <w:t>Inhaliatoriaus valymas (taip pat aprašyta pakuotės lapelyje)</w:t>
      </w:r>
    </w:p>
    <w:p w14:paraId="7E893B6C" w14:textId="77777777" w:rsidR="00BA6032" w:rsidRPr="00440AC6" w:rsidRDefault="00BA6032" w:rsidP="00BA6032">
      <w:pPr>
        <w:widowControl w:val="0"/>
        <w:spacing w:after="0" w:line="240" w:lineRule="auto"/>
      </w:pPr>
    </w:p>
    <w:p w14:paraId="7E893B6D" w14:textId="77777777" w:rsidR="00BA6032" w:rsidRPr="00440AC6" w:rsidRDefault="00BA6032" w:rsidP="00BA6032">
      <w:pPr>
        <w:widowControl w:val="0"/>
        <w:spacing w:after="0" w:line="240" w:lineRule="auto"/>
      </w:pPr>
      <w:r w:rsidRPr="00440AC6">
        <w:t>Inhaliatorių reikia valyti bent vieną kartą per savaitę.</w:t>
      </w:r>
    </w:p>
    <w:p w14:paraId="7E893B6E" w14:textId="77777777" w:rsidR="00BA6032" w:rsidRPr="00440AC6" w:rsidRDefault="00BA6032" w:rsidP="00BA6032">
      <w:pPr>
        <w:widowControl w:val="0"/>
        <w:spacing w:after="0" w:line="240" w:lineRule="auto"/>
      </w:pPr>
    </w:p>
    <w:p w14:paraId="7E893B6F" w14:textId="77777777" w:rsidR="00BA6032" w:rsidRPr="00440AC6" w:rsidRDefault="00BA6032" w:rsidP="00BA6032">
      <w:pPr>
        <w:widowControl w:val="0"/>
        <w:numPr>
          <w:ilvl w:val="0"/>
          <w:numId w:val="2"/>
        </w:numPr>
        <w:tabs>
          <w:tab w:val="left" w:pos="360"/>
        </w:tabs>
        <w:suppressAutoHyphens/>
        <w:spacing w:after="0" w:line="240" w:lineRule="auto"/>
        <w:ind w:left="360" w:hanging="360"/>
      </w:pPr>
      <w:r w:rsidRPr="00440AC6">
        <w:t>Reikia nuimti kandiklio dangtelį.</w:t>
      </w:r>
    </w:p>
    <w:p w14:paraId="7E893B70" w14:textId="77777777" w:rsidR="00BA6032" w:rsidRPr="00440AC6" w:rsidRDefault="00BA6032" w:rsidP="00BA6032">
      <w:pPr>
        <w:widowControl w:val="0"/>
        <w:numPr>
          <w:ilvl w:val="0"/>
          <w:numId w:val="2"/>
        </w:numPr>
        <w:tabs>
          <w:tab w:val="left" w:pos="360"/>
        </w:tabs>
        <w:suppressAutoHyphens/>
        <w:spacing w:after="0" w:line="240" w:lineRule="auto"/>
        <w:ind w:left="360" w:hanging="360"/>
      </w:pPr>
      <w:r w:rsidRPr="00440AC6">
        <w:t>Neišiminėti metalinės talpyklės iš plastikinio apvalkalo.</w:t>
      </w:r>
    </w:p>
    <w:p w14:paraId="7E893B71" w14:textId="77777777" w:rsidR="00BA6032" w:rsidRPr="00440AC6" w:rsidRDefault="00BA6032" w:rsidP="00BA6032">
      <w:pPr>
        <w:widowControl w:val="0"/>
        <w:numPr>
          <w:ilvl w:val="0"/>
          <w:numId w:val="2"/>
        </w:numPr>
        <w:tabs>
          <w:tab w:val="left" w:pos="360"/>
        </w:tabs>
        <w:suppressAutoHyphens/>
        <w:spacing w:after="0" w:line="240" w:lineRule="auto"/>
        <w:ind w:left="360" w:hanging="360"/>
      </w:pPr>
      <w:r w:rsidRPr="00440AC6">
        <w:t>Reikia išvalyti kandiklį ir plastikinį apvalkalą sausu skudurėliu ar audeklo gabalėliu iš vidaus ir iš išorės.</w:t>
      </w:r>
    </w:p>
    <w:p w14:paraId="7E893B72" w14:textId="77777777" w:rsidR="00BA6032" w:rsidRPr="00440AC6" w:rsidRDefault="00BA6032" w:rsidP="00BA6032">
      <w:pPr>
        <w:widowControl w:val="0"/>
        <w:numPr>
          <w:ilvl w:val="0"/>
          <w:numId w:val="2"/>
        </w:numPr>
        <w:tabs>
          <w:tab w:val="left" w:pos="360"/>
        </w:tabs>
        <w:suppressAutoHyphens/>
        <w:spacing w:after="0" w:line="240" w:lineRule="auto"/>
        <w:ind w:left="360" w:hanging="360"/>
      </w:pPr>
      <w:r w:rsidRPr="00440AC6">
        <w:t>Uždėti kandiklio dangtelį tinkama puse. Uždarymui nereikia daug jėgos. Atsidūręs savo vietoje dangtelis spragtelės.</w:t>
      </w:r>
    </w:p>
    <w:p w14:paraId="7E893B73" w14:textId="77777777" w:rsidR="00BA6032" w:rsidRPr="00440AC6" w:rsidRDefault="00BA6032" w:rsidP="00BA6032">
      <w:pPr>
        <w:widowControl w:val="0"/>
        <w:spacing w:after="0" w:line="240" w:lineRule="auto"/>
      </w:pPr>
    </w:p>
    <w:p w14:paraId="7E893B74" w14:textId="77777777" w:rsidR="00BA6032" w:rsidRPr="00440AC6" w:rsidRDefault="00BA6032" w:rsidP="00BA6032">
      <w:pPr>
        <w:widowControl w:val="0"/>
        <w:spacing w:after="0" w:line="240" w:lineRule="auto"/>
      </w:pPr>
      <w:r w:rsidRPr="00440AC6">
        <w:t>METALINĖS TALPYKLĖS NEGALIMA DĖTI Į VANDENĮ.</w:t>
      </w:r>
    </w:p>
    <w:p w14:paraId="7E893B75" w14:textId="77777777" w:rsidR="00BA6032" w:rsidRPr="00440AC6" w:rsidRDefault="00BA6032" w:rsidP="00BA6032">
      <w:pPr>
        <w:spacing w:after="0" w:line="240" w:lineRule="auto"/>
      </w:pPr>
    </w:p>
    <w:p w14:paraId="7E893B76" w14:textId="77777777" w:rsidR="00BA6032" w:rsidRPr="00440AC6" w:rsidRDefault="00BA6032" w:rsidP="00BA6032">
      <w:pPr>
        <w:tabs>
          <w:tab w:val="left" w:pos="540"/>
        </w:tabs>
        <w:spacing w:after="0" w:line="240" w:lineRule="auto"/>
        <w:rPr>
          <w:b/>
        </w:rPr>
      </w:pPr>
      <w:r w:rsidRPr="00440AC6">
        <w:rPr>
          <w:b/>
        </w:rPr>
        <w:t>4.3</w:t>
      </w:r>
      <w:r w:rsidRPr="00440AC6">
        <w:rPr>
          <w:b/>
        </w:rPr>
        <w:tab/>
        <w:t>Kontraindikacijos</w:t>
      </w:r>
    </w:p>
    <w:p w14:paraId="7E893B77" w14:textId="77777777" w:rsidR="00BA6032" w:rsidRPr="00440AC6" w:rsidRDefault="00BA6032" w:rsidP="00BA6032">
      <w:pPr>
        <w:spacing w:after="0" w:line="240" w:lineRule="auto"/>
      </w:pPr>
    </w:p>
    <w:p w14:paraId="7E893B78" w14:textId="28AD32A1" w:rsidR="00BA6032" w:rsidRPr="00440AC6" w:rsidRDefault="00BA6032" w:rsidP="00BA6032">
      <w:pPr>
        <w:spacing w:after="0" w:line="240" w:lineRule="auto"/>
      </w:pPr>
      <w:r w:rsidRPr="00440AC6">
        <w:t>Padidėjęs jautrumas veikliajai arba bet kuriai 6.1</w:t>
      </w:r>
      <w:r w:rsidR="00F0210D" w:rsidRPr="00440AC6">
        <w:t> </w:t>
      </w:r>
      <w:r w:rsidRPr="00440AC6">
        <w:t>skyriuje nurodytai pagalbinei medžiagai.</w:t>
      </w:r>
    </w:p>
    <w:p w14:paraId="7E893B79" w14:textId="77777777" w:rsidR="00BA6032" w:rsidRPr="00440AC6" w:rsidRDefault="00BA6032" w:rsidP="00BA6032">
      <w:pPr>
        <w:spacing w:after="0" w:line="240" w:lineRule="auto"/>
      </w:pPr>
    </w:p>
    <w:p w14:paraId="7E893B7A" w14:textId="77777777" w:rsidR="00BA6032" w:rsidRPr="00440AC6" w:rsidRDefault="00BA6032" w:rsidP="00BA6032">
      <w:pPr>
        <w:tabs>
          <w:tab w:val="left" w:pos="540"/>
        </w:tabs>
        <w:spacing w:after="0" w:line="240" w:lineRule="auto"/>
        <w:rPr>
          <w:b/>
        </w:rPr>
      </w:pPr>
      <w:r w:rsidRPr="00440AC6">
        <w:rPr>
          <w:b/>
        </w:rPr>
        <w:t>4.4</w:t>
      </w:r>
      <w:r w:rsidRPr="00440AC6">
        <w:rPr>
          <w:b/>
        </w:rPr>
        <w:tab/>
        <w:t>Specialūs įspėjimai ir atsargumo priemonės</w:t>
      </w:r>
    </w:p>
    <w:p w14:paraId="7E893B7B" w14:textId="77777777" w:rsidR="00BA6032" w:rsidRPr="00440AC6" w:rsidRDefault="00BA6032" w:rsidP="00BA6032">
      <w:pPr>
        <w:spacing w:after="0" w:line="240" w:lineRule="auto"/>
      </w:pPr>
    </w:p>
    <w:p w14:paraId="7E893B7C" w14:textId="177C0FA6" w:rsidR="00BA6032" w:rsidRPr="00440AC6" w:rsidRDefault="00BA6032" w:rsidP="00BA6032">
      <w:pPr>
        <w:spacing w:after="0" w:line="240" w:lineRule="auto"/>
      </w:pPr>
      <w:r w:rsidRPr="00440AC6">
        <w:t>Seretide Inhaler nelengvina ūminių astmos simptomų. Juos galima mažinti greitai ir trumpai veikiančiais bronchodilatatoriais. Pacientams reikia patarti visada po ranka turėti inhaliatorių, skirtą ūminiam astmos priepuoliui slopinti.</w:t>
      </w:r>
    </w:p>
    <w:p w14:paraId="7E893B7D" w14:textId="77777777" w:rsidR="00BA6032" w:rsidRPr="00440AC6" w:rsidRDefault="00BA6032" w:rsidP="00BA6032">
      <w:pPr>
        <w:spacing w:after="0" w:line="240" w:lineRule="auto"/>
      </w:pPr>
    </w:p>
    <w:p w14:paraId="7E893B7E" w14:textId="77777777" w:rsidR="00BA6032" w:rsidRPr="00440AC6" w:rsidRDefault="00BA6032" w:rsidP="00BA6032">
      <w:pPr>
        <w:spacing w:after="0" w:line="240" w:lineRule="auto"/>
      </w:pPr>
      <w:r w:rsidRPr="00440AC6">
        <w:t>Pacientams negalima pradėti vartoti Seretide Inhaler, esant sunkiam astmos paūmėjimui, taip pat jeigu šios ligos eiga reikšmingai pasunkėjo arba jeigu jų sveikatos būklė staiga pablogėjo.</w:t>
      </w:r>
    </w:p>
    <w:p w14:paraId="7E893B7F" w14:textId="77777777" w:rsidR="00BA6032" w:rsidRPr="00440AC6" w:rsidRDefault="00BA6032" w:rsidP="00BA6032">
      <w:pPr>
        <w:spacing w:after="0" w:line="240" w:lineRule="auto"/>
        <w:jc w:val="both"/>
      </w:pPr>
    </w:p>
    <w:p w14:paraId="7E893B80" w14:textId="77777777" w:rsidR="00BA6032" w:rsidRPr="00440AC6" w:rsidRDefault="00BA6032" w:rsidP="00BA6032">
      <w:pPr>
        <w:spacing w:after="0" w:line="240" w:lineRule="auto"/>
      </w:pPr>
      <w:r w:rsidRPr="00440AC6">
        <w:t>Vartojant Seretide Inhaler, gali pasireikšti sunkių su astma susijusių nepageidaujamų reiškinių, taip pat gali būti astmos paūmėjimų. Pacientams reikėtų pasakyti, kad jie tęstų gydymą, tačiau kreiptųsi į gydytoją, jei pradėjus vartoti Seretide Inhaler astmos simptomai išlieka nekontroliuojami arba pablogėja.</w:t>
      </w:r>
    </w:p>
    <w:p w14:paraId="7E893B81" w14:textId="77777777" w:rsidR="00BA6032" w:rsidRPr="00440AC6" w:rsidRDefault="00BA6032" w:rsidP="00BA6032">
      <w:pPr>
        <w:spacing w:after="0" w:line="240" w:lineRule="auto"/>
      </w:pPr>
    </w:p>
    <w:p w14:paraId="7E893B82" w14:textId="77777777" w:rsidR="00BA6032" w:rsidRPr="00440AC6" w:rsidRDefault="00BA6032" w:rsidP="00BA6032">
      <w:pPr>
        <w:spacing w:after="0" w:line="240" w:lineRule="auto"/>
      </w:pPr>
      <w:r w:rsidRPr="00440AC6">
        <w:t>Padidėjęs priepuolius lengvinančių vaistinių preparatų (trumpai veikiančių bronchodilatatorių) poreikis arba atsako į priepuolius lengvinančius vaistinius preparatus sumažėjimas rodo, kad astmos kontrolė blogėja, ir pacientą privalo apžiūrėti gydytojas.</w:t>
      </w:r>
    </w:p>
    <w:p w14:paraId="7E893B83" w14:textId="77777777" w:rsidR="00BA6032" w:rsidRPr="00440AC6" w:rsidRDefault="00BA6032" w:rsidP="00BA6032">
      <w:pPr>
        <w:spacing w:after="0" w:line="240" w:lineRule="auto"/>
      </w:pPr>
    </w:p>
    <w:p w14:paraId="7E893B84" w14:textId="77777777" w:rsidR="00BA6032" w:rsidRPr="00440AC6" w:rsidRDefault="00BA6032" w:rsidP="00BA6032">
      <w:pPr>
        <w:spacing w:after="0" w:line="240" w:lineRule="auto"/>
      </w:pPr>
      <w:r w:rsidRPr="00440AC6">
        <w:t xml:space="preserve">Staigus ir progresuojantis astmos kontrolės blogėjimas gali grėsti gyvybei, todėl pacientą turi skubiai apžiūrėti gydytojas. Tokiu atveju reikia apsvarstyti galimybę gydyti didesnėmis kortikosteroidų dozėmis. </w:t>
      </w:r>
    </w:p>
    <w:p w14:paraId="7E893B85" w14:textId="77777777" w:rsidR="00BA6032" w:rsidRPr="00440AC6" w:rsidRDefault="00BA6032" w:rsidP="00BA6032">
      <w:pPr>
        <w:spacing w:after="0" w:line="240" w:lineRule="auto"/>
      </w:pPr>
    </w:p>
    <w:p w14:paraId="7E893B86" w14:textId="47E0ED01" w:rsidR="00BA6032" w:rsidRPr="00440AC6" w:rsidRDefault="00BA6032" w:rsidP="00BA6032">
      <w:pPr>
        <w:spacing w:after="0" w:line="240" w:lineRule="auto"/>
      </w:pPr>
      <w:r w:rsidRPr="00440AC6">
        <w:t>Kai astmos simptomai tampa kontroliuojami, reikėtų apsvarstyti laipsniško Seretide Inhaler dozės mažinimo galimybę. Mažinant gydymo intensyvumą, svarbu reguliariai įvertinti pacientų būklę. Reikėtų paskirti mažiausią veiksmingą Seretide Inhaler dozę (žr.</w:t>
      </w:r>
      <w:r w:rsidR="008F7040" w:rsidRPr="00440AC6">
        <w:t> </w:t>
      </w:r>
      <w:r w:rsidRPr="00440AC6">
        <w:t>4.2</w:t>
      </w:r>
      <w:r w:rsidR="008F7040" w:rsidRPr="00440AC6">
        <w:t> </w:t>
      </w:r>
      <w:r w:rsidRPr="00440AC6">
        <w:t>skyrių).</w:t>
      </w:r>
    </w:p>
    <w:p w14:paraId="7E893B87" w14:textId="77777777" w:rsidR="00BA6032" w:rsidRPr="00440AC6" w:rsidRDefault="00BA6032" w:rsidP="00BA6032">
      <w:pPr>
        <w:spacing w:after="0" w:line="240" w:lineRule="auto"/>
      </w:pPr>
    </w:p>
    <w:p w14:paraId="7E893B88" w14:textId="77777777" w:rsidR="00BA6032" w:rsidRPr="00440AC6" w:rsidRDefault="00BA6032" w:rsidP="00BA6032">
      <w:pPr>
        <w:spacing w:after="0" w:line="240" w:lineRule="auto"/>
      </w:pPr>
      <w:r w:rsidRPr="00440AC6">
        <w:t>Gydymo Seretide Inhaler negalima nutraukti staiga, nes padidėja paūmėjimo rizika. Vaistinio preparato dozę reikia mažinti palaipsniui, gydytojui prižiūrint. Nutraukus pacientų, sergančių lėtine obstrukcine plaučių liga, gydymą, gali pasireikšti simptominė dekompensacija, todėl juos turi prižiūrėti gydytojas.</w:t>
      </w:r>
    </w:p>
    <w:p w14:paraId="7E893B89" w14:textId="77777777" w:rsidR="00BA6032" w:rsidRPr="00440AC6" w:rsidRDefault="00BA6032" w:rsidP="00BA6032">
      <w:pPr>
        <w:spacing w:after="0" w:line="240" w:lineRule="auto"/>
      </w:pPr>
    </w:p>
    <w:p w14:paraId="7E893B8A" w14:textId="1AF11948" w:rsidR="00BA6032" w:rsidRPr="00440AC6" w:rsidRDefault="00BA6032" w:rsidP="00BA6032">
      <w:pPr>
        <w:spacing w:after="0" w:line="240" w:lineRule="auto"/>
      </w:pPr>
      <w:r w:rsidRPr="00440AC6">
        <w:t>Kaip ir kitokių inhaliacinių vaistinių preparatų, kurių sudėtyje yra kortikosteroidų, taip ir Seretide Inhaler reikia atsargiai vartoti pacientams, sergantiems aktyvia arba latentine plaučių tuberkulioze ir grybelinėmis, virusinėmis ar kitokių mikroorganizmų sukeltomis infekcinėmis kvėpavimo takų ligomis. Jeigu yra tokių požymių, reikia nedelsiant pradėti atitinkamą gydymą.</w:t>
      </w:r>
    </w:p>
    <w:p w14:paraId="7E893B8B" w14:textId="77777777" w:rsidR="00BA6032" w:rsidRPr="00440AC6" w:rsidRDefault="00BA6032" w:rsidP="00BA6032">
      <w:pPr>
        <w:spacing w:after="0" w:line="240" w:lineRule="auto"/>
      </w:pPr>
    </w:p>
    <w:p w14:paraId="7E893B8C" w14:textId="77777777" w:rsidR="00BA6032" w:rsidRPr="00440AC6" w:rsidRDefault="00BA6032" w:rsidP="00BA6032">
      <w:pPr>
        <w:spacing w:after="0" w:line="240" w:lineRule="auto"/>
      </w:pPr>
      <w:r w:rsidRPr="00440AC6">
        <w:t xml:space="preserve">Retais atvejais vartojant dideles Seretide Inhaler dozes, vaistinis preparatas gali sukelti širdies aritmijas, pvz., supraventrikulinę tachikardiją, ekstrasistoles, prieširdžių virpėjimą ir nedidelį praeinantį kalio koncentracijos plazmoje sumažėjimą. Seretide Inhaler atsargiai turi vartoti ir </w:t>
      </w:r>
      <w:r w:rsidRPr="00440AC6">
        <w:lastRenderedPageBreak/>
        <w:t xml:space="preserve">pacientai, sergantys sunkiomis širdies ir kraujagyslių sistemos ligomis arba kuriems yra širdies ritmo sutrikimų, taip pat pacientai, sergantys cukriniu diabetu, tirotoksikoze, negydyta hipokalemija ar pacientai, kurių kalio koncentracija plazmoje linkusi mažėti. </w:t>
      </w:r>
    </w:p>
    <w:p w14:paraId="7E893B8D" w14:textId="77777777" w:rsidR="00BA6032" w:rsidRPr="00440AC6" w:rsidRDefault="00BA6032" w:rsidP="00BA6032">
      <w:pPr>
        <w:spacing w:after="0" w:line="240" w:lineRule="auto"/>
      </w:pPr>
    </w:p>
    <w:p w14:paraId="7E893B8E" w14:textId="3CCF2498" w:rsidR="00BA6032" w:rsidRPr="00440AC6" w:rsidRDefault="00BA6032" w:rsidP="00BA6032">
      <w:pPr>
        <w:spacing w:after="0" w:line="240" w:lineRule="auto"/>
      </w:pPr>
      <w:r w:rsidRPr="00440AC6">
        <w:t>Labai retais atvejais padidėja gliukozės koncentracija kraujyje (žr.</w:t>
      </w:r>
      <w:r w:rsidR="008F7040" w:rsidRPr="00440AC6">
        <w:t> </w:t>
      </w:r>
      <w:r w:rsidRPr="00440AC6">
        <w:t>4.8</w:t>
      </w:r>
      <w:r w:rsidR="008F7040" w:rsidRPr="00440AC6">
        <w:t> </w:t>
      </w:r>
      <w:r w:rsidRPr="00440AC6">
        <w:t>skyrių), todėl į tai reikia atsižvelgti skiriant Seretide Inhaler cukriniu diabetu sergantiems pacientams.</w:t>
      </w:r>
    </w:p>
    <w:p w14:paraId="7E893B8F" w14:textId="77777777" w:rsidR="00BA6032" w:rsidRPr="00440AC6" w:rsidRDefault="00BA6032" w:rsidP="00BA6032">
      <w:pPr>
        <w:spacing w:after="0" w:line="240" w:lineRule="auto"/>
      </w:pPr>
    </w:p>
    <w:p w14:paraId="7E893B90" w14:textId="77777777" w:rsidR="00BA6032" w:rsidRPr="00440AC6" w:rsidRDefault="00BA6032" w:rsidP="00BA6032">
      <w:pPr>
        <w:spacing w:after="0" w:line="240" w:lineRule="auto"/>
      </w:pPr>
      <w:r w:rsidRPr="00440AC6">
        <w:t>β</w:t>
      </w:r>
      <w:r w:rsidRPr="00440AC6">
        <w:rPr>
          <w:vertAlign w:val="subscript"/>
        </w:rPr>
        <w:t>2</w:t>
      </w:r>
      <w:r w:rsidRPr="00440AC6">
        <w:t xml:space="preserve"> agonistai, patekę į sisteminę kraujotaką, gali sukelti sunkią hipokalemiją, bet inhaliavus gydomąsias salmeterolio dozes, jo koncentracija plazmoje yra labai nedidelė.</w:t>
      </w:r>
    </w:p>
    <w:p w14:paraId="7E893B91" w14:textId="77777777" w:rsidR="00BA6032" w:rsidRPr="00440AC6" w:rsidRDefault="00BA6032" w:rsidP="00BA6032">
      <w:pPr>
        <w:spacing w:after="0" w:line="240" w:lineRule="auto"/>
      </w:pPr>
    </w:p>
    <w:p w14:paraId="7E893B92" w14:textId="77777777" w:rsidR="00BA6032" w:rsidRPr="00440AC6" w:rsidRDefault="00BA6032" w:rsidP="00BA6032">
      <w:pPr>
        <w:spacing w:after="0" w:line="240" w:lineRule="auto"/>
      </w:pPr>
      <w:r w:rsidRPr="00440AC6">
        <w:t>Kaip ir įkvepiant kitokių vaistinių preparatų, vartojant Seretide Inhaler gali prasidėti paradoksinis bronchų spazmas, dėl kurio tuoj po inhaliacijos gali sustiprėti švokštimas ir dusulys. Tai reikia nedelsiant gydyti trumpai veikiančiais įkvepiamaisiais bronchų plečiamaisiais vaistiniais preparatais. Seretide Inhaler vartojimą būtina tuoj pat nutraukti, pacientą ištirti ir, jei reikia, gydyti kitaip.</w:t>
      </w:r>
    </w:p>
    <w:p w14:paraId="7E893B93" w14:textId="77777777" w:rsidR="00BA6032" w:rsidRPr="00440AC6" w:rsidRDefault="00BA6032" w:rsidP="00BA6032">
      <w:pPr>
        <w:spacing w:after="0" w:line="240" w:lineRule="auto"/>
      </w:pPr>
    </w:p>
    <w:p w14:paraId="7E893B94" w14:textId="77777777" w:rsidR="00BA6032" w:rsidRPr="00440AC6" w:rsidRDefault="00BA6032" w:rsidP="00BA6032">
      <w:pPr>
        <w:spacing w:after="0" w:line="240" w:lineRule="auto"/>
      </w:pPr>
      <w:r w:rsidRPr="00440AC6">
        <w:t>Buvo pranešta apie farmakologinį β</w:t>
      </w:r>
      <w:r w:rsidRPr="00440AC6">
        <w:rPr>
          <w:vertAlign w:val="subscript"/>
        </w:rPr>
        <w:t>2</w:t>
      </w:r>
      <w:r w:rsidRPr="00440AC6">
        <w:t xml:space="preserve"> agonistų nepageidaujamą poveikį (pvz., drebulys, palpitacijos, galvos skausmas), tačiau šis poveikis yra laikinas ir sumažėja gydymą tęsiant.</w:t>
      </w:r>
    </w:p>
    <w:p w14:paraId="7E893B95" w14:textId="77777777" w:rsidR="00BA6032" w:rsidRPr="00440AC6" w:rsidRDefault="00BA6032" w:rsidP="00BA6032">
      <w:pPr>
        <w:spacing w:after="0" w:line="240" w:lineRule="auto"/>
      </w:pPr>
    </w:p>
    <w:p w14:paraId="7E893B96" w14:textId="71BBA9D1" w:rsidR="00BA6032" w:rsidRPr="00440AC6" w:rsidRDefault="00BA6032" w:rsidP="00BA6032">
      <w:pPr>
        <w:spacing w:after="0" w:line="240" w:lineRule="auto"/>
      </w:pPr>
      <w:r w:rsidRPr="00440AC6">
        <w:t>Kaip ir vartojant kitokių įkvepiamųjų kortikosteroidų, ypač dideles dozes ir ilgai, gali pasireikšti sisteminis poveikis. Toks poveikis žymiai mažiau tikėtinas, negu vartojant geriamuosius kortikosteroidus. Galimas sisteminis poveikis yra Cushing’o sindromas, šio sindromo požymiai, antinksčių funkcijos slopinimas, kaulų mineralinio tankio mažėjimas, katarakta ir glaukoma ir, rečiau, įvairūs psichologiniai ar elgesio pokyčiai, įskaitant psichomotorinį hiperaktyvumą, miego sutrikimus, nerimą, depresiją arba agresyvumą (ypač vaikams) (informaciją apie įkvepiamųjų kortikosteroidų sisteminį poveikį vaikams ir paaugliams žr. toliau esančiame skyrelyje „Vaikų populiacija“).</w:t>
      </w:r>
      <w:r w:rsidRPr="00440AC6">
        <w:rPr>
          <w:b/>
        </w:rPr>
        <w:t xml:space="preserve"> </w:t>
      </w:r>
      <w:r w:rsidRPr="00440AC6">
        <w:t>Dėl šių priežasčių astma sergantį pacientą svarbu reguliariai tikrinti ir įkvepiamojo kortikosteroido dozę parinkti tokią, kad ji būtų mažiausia, tačiau veiksminga.</w:t>
      </w:r>
    </w:p>
    <w:p w14:paraId="7E893B97" w14:textId="77777777" w:rsidR="00BA6032" w:rsidRPr="00440AC6" w:rsidRDefault="00BA6032" w:rsidP="00BA6032">
      <w:pPr>
        <w:spacing w:after="0" w:line="240" w:lineRule="auto"/>
      </w:pPr>
    </w:p>
    <w:p w14:paraId="7E893B98" w14:textId="77777777" w:rsidR="00BA6032" w:rsidRPr="00440AC6" w:rsidRDefault="00BA6032" w:rsidP="00BA6032">
      <w:pPr>
        <w:spacing w:after="0" w:line="240" w:lineRule="auto"/>
      </w:pPr>
      <w:r w:rsidRPr="00440AC6">
        <w:t xml:space="preserve">Ilgai gydant pacientą didele įkvepiamųjų kortikosteroidų doze gali pasireikšti antinksčių funkcijos slopinimas ir prasidėti ūminė antinksčių krizė. Taip pat yra aprašyti labai reti antinksčių funkcijos slopinimo ir ūminės antinksčių krizės atvejai, kai buvo vartojama nuo 500 mikrogramų iki 1000 mikrogramų flutikazono propionato dozė. Tam tikros situacijos – trauma, chirurginė operacija, infekcija ar bet koks staigus dozės sumažinimas – gali išprovokuoti ūminę antinksčių krizę. Paprastai pasireiškia neaiškūs simptomai: anoreksija, pilvo skausmas, svorio mažėjimas, nuovargis, galvos skausmas, pykinimas, vėmimas, hipotenzija, trinkanti sąmonė, hipoglikemija ir traukuliai. Streso metu ar ruošiantis planinei chirurginei operacijai reikia apsvarstyti papildomo sisteminio gydymo kortikosteroidais galimybę. </w:t>
      </w:r>
    </w:p>
    <w:p w14:paraId="7E893B99" w14:textId="77777777" w:rsidR="00BA6032" w:rsidRPr="00440AC6" w:rsidRDefault="00BA6032" w:rsidP="00BA6032">
      <w:pPr>
        <w:spacing w:after="0" w:line="240" w:lineRule="auto"/>
      </w:pPr>
    </w:p>
    <w:p w14:paraId="7E893B9A" w14:textId="77777777" w:rsidR="00BA6032" w:rsidRPr="00440AC6" w:rsidRDefault="00BA6032" w:rsidP="00BA6032">
      <w:pPr>
        <w:spacing w:after="0" w:line="240" w:lineRule="auto"/>
      </w:pPr>
      <w:r w:rsidRPr="00440AC6">
        <w:t>Sisteminė absorbcija daugiausiai vyksta per plaučius, todėl kartu su dozuojančiu inhaliatoriumi naudojama tarpinė gali padidinti vaistinio preparato patekimą į plaučius. Reikia pabrėžti, kad tai gali padidinti sisteminio šalutinio poveikio riziką. Vienos dozės farmakokinetikos duomenimis nustatyta, kad sisteminis salmeterolio ir flutikazono propionato poveikis gali padidėti iki dviejų kartų, kai Seretide Inhaler vartojamas su Babyhaler tarpine, palyginus su Volumatic tarpine.</w:t>
      </w:r>
    </w:p>
    <w:p w14:paraId="7E893B9B" w14:textId="77777777" w:rsidR="00BA6032" w:rsidRPr="00440AC6" w:rsidRDefault="00BA6032" w:rsidP="00BA6032">
      <w:pPr>
        <w:spacing w:after="0" w:line="240" w:lineRule="auto"/>
      </w:pPr>
    </w:p>
    <w:p w14:paraId="7E893B9C" w14:textId="77777777" w:rsidR="00BA6032" w:rsidRPr="003A60DB" w:rsidRDefault="00BA6032" w:rsidP="00BA6032">
      <w:pPr>
        <w:pStyle w:val="Pagrindinistekstas"/>
        <w:spacing w:after="0"/>
        <w:rPr>
          <w:sz w:val="22"/>
          <w:szCs w:val="22"/>
          <w:lang w:val="lt-LT"/>
        </w:rPr>
      </w:pPr>
      <w:r w:rsidRPr="003A60DB">
        <w:rPr>
          <w:sz w:val="22"/>
          <w:szCs w:val="22"/>
          <w:lang w:val="lt-LT"/>
        </w:rPr>
        <w:t>Gydymo įkvepiamuoju flutikazono propionatu privalumas yra tas, kad geriamųjų kortikosteroidų poreikis sumažėja, bet pacientams, kuriems geriamųjų kortikosteroidų vartojimas keičiamas įkvepiamuoju vaistiniu preparatu, dar ilgai išlieka pavojus, kad jų antinksčių funkcijos rezervas bus sumažėjęs. Todėl gydant tokius pacientus, yra būtina speciali priežiūra ir reguliarus antinksčių funkcijos stebėjimas. Rizika išlieka ir tiems pacientams, kurie anksčiau kritišku momentu buvo gydomi didelėmis kortikosteroidų dozėmis. Tokį liekamąjį antinksčių funkcijos susilpnėjimą būtina turėti omenyje streso metu (dėl kritinės būklės ar planinės operacijos) ir, jei reikia, imtis tinkamo gydymo kortikosteroidais. Antinksčių funkcijai įvertinti prieš planines operacijas gali prireikti specialisto konsultacijos.</w:t>
      </w:r>
    </w:p>
    <w:p w14:paraId="7E893B9D" w14:textId="77777777" w:rsidR="00BA6032" w:rsidRPr="00440AC6" w:rsidRDefault="00BA6032" w:rsidP="00BA6032">
      <w:pPr>
        <w:spacing w:after="0" w:line="240" w:lineRule="auto"/>
      </w:pPr>
    </w:p>
    <w:p w14:paraId="7E893B9E" w14:textId="34F17E7B" w:rsidR="00BA6032" w:rsidRPr="00440AC6" w:rsidRDefault="00BA6032" w:rsidP="00BA6032">
      <w:pPr>
        <w:spacing w:after="0" w:line="240" w:lineRule="auto"/>
      </w:pPr>
      <w:r w:rsidRPr="00440AC6">
        <w:t xml:space="preserve">Ritanoviras gali gerokai padidinti flutikazono propionato koncentraciją plazmoje. Todėl reikia vengti jų vartoti kartu, nebent gydytojas mano, kad gydymo nauda pacientui bus didesnė už sisteminio </w:t>
      </w:r>
      <w:r w:rsidRPr="00440AC6">
        <w:lastRenderedPageBreak/>
        <w:t>kortikosteroidų šalutinio poveikio riziką</w:t>
      </w:r>
      <w:r w:rsidRPr="0092187C">
        <w:t>.</w:t>
      </w:r>
      <w:r w:rsidRPr="00440AC6">
        <w:t xml:space="preserve"> Ji padidėja ir flutikazono propionato vartojant kartu su kitais stipriai veikiančiais CYP3A inhibitoriais (žr.</w:t>
      </w:r>
      <w:r w:rsidR="009A7DED" w:rsidRPr="00440AC6">
        <w:t> </w:t>
      </w:r>
      <w:r w:rsidRPr="00440AC6">
        <w:t>4.5</w:t>
      </w:r>
      <w:r w:rsidR="008F7040" w:rsidRPr="00440AC6">
        <w:t> </w:t>
      </w:r>
      <w:r w:rsidRPr="00440AC6">
        <w:t>skyrių).</w:t>
      </w:r>
    </w:p>
    <w:p w14:paraId="7E893B9F" w14:textId="77777777" w:rsidR="00BA6032" w:rsidRPr="00440AC6" w:rsidRDefault="00BA6032" w:rsidP="00BA6032">
      <w:pPr>
        <w:spacing w:after="0" w:line="240" w:lineRule="auto"/>
      </w:pPr>
    </w:p>
    <w:p w14:paraId="7E893BA0" w14:textId="746623AA" w:rsidR="00BA6032" w:rsidRPr="00440AC6" w:rsidRDefault="00BA6032" w:rsidP="00BA6032">
      <w:pPr>
        <w:spacing w:after="0" w:line="240" w:lineRule="auto"/>
      </w:pPr>
      <w:r w:rsidRPr="00440AC6">
        <w:t>Trejus metus trukusio lėtine obstrukcine plaučių liga (LOPL) sergančių pacientų TORCH tyrimo metu buvo nustatyta, kad asmenims, vartojusiems salmeterolio ir flutikazono propionato fiksuotų dozių derinio Diskus Inhaler vaistinį preparatą, dažniau pasireiškė apatinių kvėpavimo takų infekcinės ligos (ypač pneumonija ir bronchitas), palyginti su tais, kurie vartojo placebą (žr.</w:t>
      </w:r>
      <w:r w:rsidR="00531440" w:rsidRPr="00440AC6">
        <w:t> </w:t>
      </w:r>
      <w:r w:rsidRPr="00440AC6">
        <w:t>4.8 ir 5.1</w:t>
      </w:r>
      <w:r w:rsidR="00531440" w:rsidRPr="00440AC6">
        <w:t> </w:t>
      </w:r>
      <w:r w:rsidRPr="00440AC6">
        <w:t>skyrių). Remiantis trejus metus trukusio tyrimo duomenimis, nepriklausomai nuo skiriamo gydymo, didesnis pavojus susirgti pneumonija gresia vyresnio amžiaus pacientams, pacientams, kurių mažas kūno masės indeksas (&lt;</w:t>
      </w:r>
      <w:r w:rsidR="00440AC6" w:rsidRPr="00440AC6">
        <w:t> </w:t>
      </w:r>
      <w:r w:rsidRPr="00440AC6">
        <w:t>25 kg/m</w:t>
      </w:r>
      <w:r w:rsidRPr="00440AC6">
        <w:rPr>
          <w:vertAlign w:val="superscript"/>
        </w:rPr>
        <w:t>2</w:t>
      </w:r>
      <w:r w:rsidRPr="00440AC6">
        <w:t>), ir labai sunkiai sergantiems pacientams (apskaičiuotas FEV</w:t>
      </w:r>
      <w:r w:rsidRPr="00440AC6">
        <w:rPr>
          <w:vertAlign w:val="subscript"/>
        </w:rPr>
        <w:t>1</w:t>
      </w:r>
      <w:r w:rsidRPr="00440AC6">
        <w:t xml:space="preserve"> &lt;</w:t>
      </w:r>
      <w:r w:rsidR="00440AC6" w:rsidRPr="00440AC6">
        <w:t> </w:t>
      </w:r>
      <w:r w:rsidRPr="00440AC6">
        <w:t>30 %). Gydytojai turi būti atidūs, kad pastebėtų LOPL sergančiam pacientui prasidedančią pneumoniją ar kitą apatinių kvėpavimo takų infekcinę ligą, nes šių infekcinių ligų ir LOPL paūmėjimo požymiai dažnai būna panašūs. Jeigu sunkia LOPL sergančiam pacientui prasideda pneumonija, reikia gerai apsvarstyti, ar tęsti gydymą Seretide Inhaler. Seretide Inhaler saugumas ir veiksmingumas pacientams, sergantiems LOPL, nenustatytas, todėl Seretide Inhaler neskirtas vartoti, gydant LOPL sergančius pacientus.</w:t>
      </w:r>
    </w:p>
    <w:p w14:paraId="7E893BA1" w14:textId="77777777" w:rsidR="00ED21FE" w:rsidRPr="00440AC6" w:rsidRDefault="00ED21FE" w:rsidP="00BA6032">
      <w:pPr>
        <w:spacing w:after="0" w:line="240" w:lineRule="auto"/>
      </w:pPr>
    </w:p>
    <w:p w14:paraId="7E893BA2" w14:textId="151EF6A7" w:rsidR="00BA6032" w:rsidRPr="00440AC6" w:rsidRDefault="00BA6032" w:rsidP="00BA6032">
      <w:pPr>
        <w:spacing w:after="0" w:line="240" w:lineRule="auto"/>
      </w:pPr>
      <w:r w:rsidRPr="00440AC6">
        <w:t>Kartu sistemiškai vartojant ketokonazolą</w:t>
      </w:r>
      <w:r w:rsidR="00ED21FE" w:rsidRPr="00440AC6">
        <w:t>,</w:t>
      </w:r>
      <w:r w:rsidRPr="00440AC6">
        <w:t xml:space="preserve"> pastebimai padidėja salmeterolio sisteminis poveikis. Dėl šios priežasties gali padažnėti sisteminio poveikio reiškinių (pvz., QT intervalo pailgėjimas ir palpitacijos). Todėl reikia vengti kartu vartoti ketokonazolą arba kitus stipriai veikiančius CYP3A4 inhibitorius, nebent laukiama nauda yra didesnė už gydymo salmeteroliu sukeliamų sisteminių nepageidaujamų reiškinių galimą padidėjusią riziką (žr.</w:t>
      </w:r>
      <w:r w:rsidR="009A7DED" w:rsidRPr="00440AC6">
        <w:t> </w:t>
      </w:r>
      <w:r w:rsidRPr="00440AC6">
        <w:t>4.5</w:t>
      </w:r>
      <w:r w:rsidR="009A7DED" w:rsidRPr="00440AC6">
        <w:t> </w:t>
      </w:r>
      <w:r w:rsidRPr="00440AC6">
        <w:t>skyrių).</w:t>
      </w:r>
    </w:p>
    <w:p w14:paraId="7E893BA3" w14:textId="77777777" w:rsidR="00BA6032" w:rsidRPr="00440AC6" w:rsidRDefault="00BA6032" w:rsidP="00BA6032">
      <w:pPr>
        <w:spacing w:after="0" w:line="240" w:lineRule="auto"/>
      </w:pPr>
    </w:p>
    <w:p w14:paraId="7E893BA4" w14:textId="77777777" w:rsidR="00BA6032" w:rsidRPr="00440AC6" w:rsidRDefault="00BA6032">
      <w:pPr>
        <w:spacing w:after="0" w:line="240" w:lineRule="auto"/>
        <w:rPr>
          <w:rFonts w:ascii="TimesNewRomanPSMT" w:hAnsi="TimesNewRomanPSMT" w:cs="TimesNewRomanPSMT"/>
          <w:lang w:eastAsia="pl-PL"/>
        </w:rPr>
      </w:pPr>
      <w:r w:rsidRPr="00440AC6">
        <w:rPr>
          <w:u w:val="single"/>
        </w:rPr>
        <w:t>Regėjimo sutrikimas</w:t>
      </w:r>
    </w:p>
    <w:p w14:paraId="7E893BA5" w14:textId="77777777" w:rsidR="00BA6032" w:rsidRPr="00440AC6" w:rsidRDefault="00BA6032">
      <w:pPr>
        <w:spacing w:after="0" w:line="240" w:lineRule="auto"/>
        <w:rPr>
          <w:bCs/>
        </w:rPr>
      </w:pPr>
      <w:r w:rsidRPr="00440AC6">
        <w:rPr>
          <w:bCs/>
        </w:rPr>
        <w:t xml:space="preserve">Vartojant sisteminio ir lokalaus poveikio kortikosteroidus, gali pasireikšti regėjimo sutrikimas. Jeigu pacientui pasireiškia tokie simptomai, kaip miglotas matymas ar kiti regėjimo sutrikimai, reikėtų apsvarstyti paciento siuntimą oftalmologo konsultacijai, kad šis įvertintų galimas priežastis, nes tai gali būti katarakta, glaukoma arba retosios ligos, pavyzdžiui centrinė serozinė chorioretinopatija (CSCR), kurių atvejų buvo užregistruota pavartojus sisteminio ir lokalaus poveikio kortikosteroidų. </w:t>
      </w:r>
    </w:p>
    <w:p w14:paraId="7E893BA6" w14:textId="77777777" w:rsidR="00BA6032" w:rsidRPr="00440AC6" w:rsidRDefault="00BA6032" w:rsidP="00BA6032">
      <w:pPr>
        <w:spacing w:after="0" w:line="240" w:lineRule="auto"/>
      </w:pPr>
    </w:p>
    <w:p w14:paraId="7E893BA7" w14:textId="77777777" w:rsidR="00BA6032" w:rsidRPr="00440AC6" w:rsidRDefault="00BA6032" w:rsidP="00BA6032">
      <w:pPr>
        <w:spacing w:after="0" w:line="240" w:lineRule="auto"/>
      </w:pPr>
      <w:r w:rsidRPr="00440AC6">
        <w:rPr>
          <w:u w:val="single"/>
        </w:rPr>
        <w:t>Vaikų populiacija</w:t>
      </w:r>
    </w:p>
    <w:p w14:paraId="7E893BA8" w14:textId="77777777" w:rsidR="00BA6032" w:rsidRPr="00440AC6" w:rsidRDefault="00BA6032" w:rsidP="00BA6032">
      <w:pPr>
        <w:spacing w:after="0" w:line="240" w:lineRule="auto"/>
      </w:pPr>
      <w:r w:rsidRPr="00440AC6">
        <w:t>Ypatinga sisteminio poveikio rizika gali būti vaikams ir jaunesniems kaip 16 metų paaugliams, vartojantiems dideles flutikazono propionato dozes (paprastai ≥</w:t>
      </w:r>
      <w:r w:rsidR="00ED21FE" w:rsidRPr="00440AC6">
        <w:t> </w:t>
      </w:r>
      <w:r w:rsidRPr="00440AC6">
        <w:t>1000 mikrogramų per parą). Sisteminis poveikis ypač gali pasireikšti vartojant dideles dozes ilgą laiką. Galimas sisteminis poveikis yra Cushing’o sindromas, Cushing’o sindromo požymiai, antinksčių funkcijos slopinimas, ūminė antinksčių krizė bei vaikų ir paauglių augimo sulėtėjimas, ir, rečiau, įvairūs psichologiniai ar elgesio pokyčiai, įskaitant psichomotorinį hiperaktyvumą, miego sutrikimus, nerimą, depresiją arba agresyvumą. Vaikams arba paaugliams gali prireikti vaikų kvėpavimo ligų specialisto konsultacijos.</w:t>
      </w:r>
    </w:p>
    <w:p w14:paraId="7E893BA9" w14:textId="77777777" w:rsidR="00BA6032" w:rsidRPr="00440AC6" w:rsidRDefault="00BA6032" w:rsidP="00BA6032">
      <w:pPr>
        <w:spacing w:after="0" w:line="240" w:lineRule="auto"/>
      </w:pPr>
    </w:p>
    <w:p w14:paraId="7E893BAA" w14:textId="77777777" w:rsidR="00BA6032" w:rsidRPr="00AF63AB" w:rsidRDefault="00BA6032" w:rsidP="00BA6032">
      <w:pPr>
        <w:spacing w:after="0" w:line="240" w:lineRule="auto"/>
      </w:pPr>
      <w:r w:rsidRPr="00440AC6">
        <w:t>Rekomenduojama reguliariai matuoti vaikų, ilgą laiką vartojančių inhaliacinius kortikosteroidus, ūgį. Inhaliacinio kortikosteroido dozė turi būti sumažinta iki mažiausios veiksmingos astmą kontroliuojančios dozės.</w:t>
      </w:r>
    </w:p>
    <w:p w14:paraId="7E893BAB" w14:textId="77777777" w:rsidR="00BA6032" w:rsidRPr="00440AC6" w:rsidRDefault="00BA6032" w:rsidP="00BA6032">
      <w:pPr>
        <w:spacing w:after="0" w:line="240" w:lineRule="auto"/>
      </w:pPr>
    </w:p>
    <w:p w14:paraId="7E893BAC" w14:textId="77777777" w:rsidR="00BA6032" w:rsidRPr="00440AC6" w:rsidRDefault="00BA6032" w:rsidP="00BA6032">
      <w:pPr>
        <w:tabs>
          <w:tab w:val="left" w:pos="540"/>
        </w:tabs>
        <w:spacing w:after="0" w:line="240" w:lineRule="auto"/>
        <w:rPr>
          <w:b/>
        </w:rPr>
      </w:pPr>
      <w:r w:rsidRPr="00440AC6">
        <w:rPr>
          <w:b/>
        </w:rPr>
        <w:t>4.5</w:t>
      </w:r>
      <w:r w:rsidRPr="00440AC6">
        <w:rPr>
          <w:b/>
        </w:rPr>
        <w:tab/>
        <w:t>Sąveika su kitais vaistiniais preparatais ir kitokia sąveika</w:t>
      </w:r>
    </w:p>
    <w:p w14:paraId="7E893BAD" w14:textId="77777777" w:rsidR="00BA6032" w:rsidRPr="00440AC6" w:rsidRDefault="00BA6032" w:rsidP="00BA6032">
      <w:pPr>
        <w:spacing w:after="0" w:line="240" w:lineRule="auto"/>
      </w:pPr>
    </w:p>
    <w:p w14:paraId="7E893BAE" w14:textId="77777777" w:rsidR="00BA6032" w:rsidRPr="00440AC6" w:rsidRDefault="00BA6032" w:rsidP="00BA6032">
      <w:pPr>
        <w:spacing w:after="0" w:line="240" w:lineRule="auto"/>
      </w:pPr>
      <w:r w:rsidRPr="00440AC6">
        <w:t>β adrenoreceptorių blokatoriai gali silpninti arba blokuoti salmeterolio poveikį. Astma sergantiems pacientams reikia vengti kartu vartoti tiek neselektyvaus, tiek selektyvaus poveikio β blokatorius, nebent būtų svarbi priežastis juos vartoti. Gydymas β</w:t>
      </w:r>
      <w:r w:rsidRPr="00440AC6">
        <w:rPr>
          <w:vertAlign w:val="subscript"/>
        </w:rPr>
        <w:t>2</w:t>
      </w:r>
      <w:r w:rsidRPr="00440AC6">
        <w:t xml:space="preserve"> agonistu gali sukelti sunkią hipokalemiją. Ypač atsargiai reikia gydyti ūminės sunkios astmos atveju, nes toks poveikis gali sustiprėti, vartojant kartu su ksantino dariniais, steroidais ir diuretikais.</w:t>
      </w:r>
    </w:p>
    <w:p w14:paraId="7E893BAF" w14:textId="77777777" w:rsidR="00BA6032" w:rsidRPr="00440AC6" w:rsidRDefault="00BA6032" w:rsidP="00BA6032">
      <w:pPr>
        <w:spacing w:after="0" w:line="240" w:lineRule="auto"/>
      </w:pPr>
    </w:p>
    <w:p w14:paraId="7E893BB0" w14:textId="5FE933CA" w:rsidR="00BA6032" w:rsidRPr="00440AC6" w:rsidRDefault="00BA6032" w:rsidP="00BA6032">
      <w:pPr>
        <w:spacing w:after="0" w:line="240" w:lineRule="auto"/>
      </w:pPr>
      <w:r w:rsidRPr="00440AC6">
        <w:t>Kartu vartojamų β adrenerginių vaistinių preparatų poveikis gali sumuotis.</w:t>
      </w:r>
    </w:p>
    <w:p w14:paraId="7E893BB1" w14:textId="77777777" w:rsidR="00BA6032" w:rsidRPr="00440AC6" w:rsidRDefault="00BA6032" w:rsidP="00BA6032">
      <w:pPr>
        <w:spacing w:after="0" w:line="240" w:lineRule="auto"/>
      </w:pPr>
    </w:p>
    <w:p w14:paraId="7E893BB2" w14:textId="77777777" w:rsidR="00BA6032" w:rsidRPr="00440AC6" w:rsidRDefault="00BA6032" w:rsidP="00BA6032">
      <w:pPr>
        <w:spacing w:after="0" w:line="240" w:lineRule="auto"/>
      </w:pPr>
      <w:r w:rsidRPr="00440AC6">
        <w:rPr>
          <w:u w:val="single"/>
        </w:rPr>
        <w:t>Flutikazono propionatas</w:t>
      </w:r>
    </w:p>
    <w:p w14:paraId="7E893BB3" w14:textId="77777777" w:rsidR="00BA6032" w:rsidRPr="00440AC6" w:rsidRDefault="00BA6032" w:rsidP="00BA6032">
      <w:pPr>
        <w:spacing w:after="0" w:line="240" w:lineRule="auto"/>
      </w:pPr>
      <w:r w:rsidRPr="00440AC6">
        <w:t xml:space="preserve">Įprastomis sąlygomis įkvėpus flutikazono propionato dozę, plazmoje susidaro maža vaistinio preparato koncentracija, nes flutikazono propionatą ekstensyviai veikia priešsisteminis metabolizmas, </w:t>
      </w:r>
      <w:r w:rsidRPr="00440AC6">
        <w:lastRenderedPageBreak/>
        <w:t>o didelį sisteminį jo klirensą nulemia žarnyno bei kepenų citochromas CYP3A4. Todėl kliniškai reikšminga flutikazono propionato sukelta vaistinių preparatų sąveika mažai tikėtina.</w:t>
      </w:r>
    </w:p>
    <w:p w14:paraId="7E893BB4" w14:textId="77777777" w:rsidR="00BA6032" w:rsidRPr="00440AC6" w:rsidRDefault="00BA6032" w:rsidP="00BA6032">
      <w:pPr>
        <w:spacing w:after="0" w:line="240" w:lineRule="auto"/>
      </w:pPr>
    </w:p>
    <w:p w14:paraId="7E893BB5" w14:textId="77777777" w:rsidR="00BA6032" w:rsidRPr="003A60DB" w:rsidRDefault="00BA6032" w:rsidP="00BA6032">
      <w:pPr>
        <w:pStyle w:val="Pagrindinistekstas"/>
        <w:spacing w:after="0"/>
        <w:rPr>
          <w:sz w:val="22"/>
          <w:szCs w:val="22"/>
          <w:lang w:val="lt-LT"/>
        </w:rPr>
      </w:pPr>
      <w:r w:rsidRPr="003A60DB">
        <w:rPr>
          <w:sz w:val="22"/>
          <w:szCs w:val="22"/>
          <w:lang w:val="lt-LT"/>
        </w:rPr>
        <w:t>Vaistinių preparatų tarpusavio sąveikos tyrimo metu sveikiems asmenims, vartojusiems flutikazono propionato į nosį, 2 kartus per parą po 100 mg skirtas ritanoviras (stipraus poveikio citochromo CYP3A4 inhibitorius) kelis šimtus kartų padidino flutikazono propionato koncentraciją plazmoje ir todėl gerokai sumažėjo kortizolio koncentracija serume. Informacijos apie tokią įkvepiamojo flutikazono propionato sąveiką nėra, tačiau tikimasi žymaus flutikazono propionato koncentracijos padidėjimo plazmoje. Pranešta apie Cushing’o sindromo ir antinksčių funkcijos slopinimo atvejus. Reikia vengti vartoti šių vaistinių preparatų derinius, nebent galima gydymo nauda yra didesnė už sisteminio gliukokortikoidų šalutinio poveikio padidėjimo riziką.</w:t>
      </w:r>
    </w:p>
    <w:p w14:paraId="7E893BB6" w14:textId="77777777" w:rsidR="00BA6032" w:rsidRPr="00440AC6" w:rsidRDefault="00BA6032" w:rsidP="00BA6032">
      <w:pPr>
        <w:spacing w:after="0" w:line="240" w:lineRule="auto"/>
      </w:pPr>
    </w:p>
    <w:p w14:paraId="7E893BB7" w14:textId="77777777" w:rsidR="00BA6032" w:rsidRPr="003A60DB" w:rsidRDefault="00BA6032" w:rsidP="00BA6032">
      <w:pPr>
        <w:pStyle w:val="Pagrindinistekstas"/>
        <w:spacing w:after="0"/>
        <w:rPr>
          <w:sz w:val="22"/>
          <w:szCs w:val="22"/>
          <w:lang w:val="lt-LT"/>
        </w:rPr>
      </w:pPr>
      <w:r w:rsidRPr="003A60DB">
        <w:rPr>
          <w:sz w:val="22"/>
          <w:szCs w:val="22"/>
          <w:lang w:val="lt-LT"/>
        </w:rPr>
        <w:t>Nedidelės apimties tyrimo su sveikais savanoriais metu nustatyta, kad šiek tiek silpnesnio poveikio CYP3A inhibitorius ketokonazolas flutikazono propionato ekspoziciją po vienkartinės inhaliacijos pailgino 150 %. Todėl kortizolio koncentracija plazmoje sumažėjo žymiai labiau, nei pavartojus vieno flutikazono propionato. Be to, tikėtina, kad gydant kartu su kitais stipraus poveikio CYP3A inhibitoriais (pvz., itrakonazolu ir vaistiniais preparatais, kurių sudėtyje yra kobicistato) ir vidutinio stiprumo CYP3A inhibitoriais (pvz., eritromicinu) padidės flutikazono propionato sisteminė ekspozicija ir sisteminio šalutinio poveikio rizika. Tokio derinio vartoti nerekomenduojama, išskyrus atvejus, kai jo teikiama nauda yra didesnė už padidėjusią kortikosteroidų sisteminio nepageidaujamo poveikio riziką – tokiais atvejais pacientai turi būti stebimi dėl sisteminio kortikosteroidų nepageidaujamo poveikio.</w:t>
      </w:r>
    </w:p>
    <w:p w14:paraId="7E893BB8" w14:textId="77777777" w:rsidR="00BA6032" w:rsidRPr="00440AC6" w:rsidRDefault="00BA6032" w:rsidP="00BA6032">
      <w:pPr>
        <w:spacing w:after="0" w:line="240" w:lineRule="auto"/>
      </w:pPr>
    </w:p>
    <w:p w14:paraId="7E893BB9" w14:textId="77777777" w:rsidR="00BA6032" w:rsidRPr="00440AC6" w:rsidRDefault="00BA6032" w:rsidP="00BA6032">
      <w:pPr>
        <w:spacing w:after="0" w:line="240" w:lineRule="auto"/>
        <w:rPr>
          <w:u w:val="single"/>
        </w:rPr>
      </w:pPr>
      <w:r w:rsidRPr="00440AC6">
        <w:rPr>
          <w:u w:val="single"/>
        </w:rPr>
        <w:t>Salmeterolis</w:t>
      </w:r>
    </w:p>
    <w:p w14:paraId="7E893BBA" w14:textId="77777777" w:rsidR="00BA6032" w:rsidRPr="00440AC6" w:rsidRDefault="00BA6032" w:rsidP="00BA6032">
      <w:pPr>
        <w:spacing w:after="0" w:line="240" w:lineRule="auto"/>
      </w:pPr>
    </w:p>
    <w:p w14:paraId="7E893BBB" w14:textId="77777777" w:rsidR="00BA6032" w:rsidRPr="003A60DB" w:rsidRDefault="00BA6032" w:rsidP="00BA6032">
      <w:pPr>
        <w:pStyle w:val="Pagrindinistekstas"/>
        <w:spacing w:after="0"/>
        <w:rPr>
          <w:i/>
          <w:sz w:val="22"/>
          <w:szCs w:val="22"/>
          <w:u w:val="single"/>
          <w:lang w:val="lt-LT"/>
        </w:rPr>
      </w:pPr>
      <w:r w:rsidRPr="003A60DB">
        <w:rPr>
          <w:i/>
          <w:sz w:val="22"/>
          <w:szCs w:val="22"/>
          <w:u w:val="single"/>
          <w:lang w:val="lt-LT"/>
        </w:rPr>
        <w:t>Stipriai veikiantys CYP3A4 inhibitoriai</w:t>
      </w:r>
    </w:p>
    <w:p w14:paraId="7E893BBC" w14:textId="4B9CD6BE" w:rsidR="00BA6032" w:rsidRPr="003A60DB" w:rsidRDefault="00BA6032" w:rsidP="00BA6032">
      <w:pPr>
        <w:pStyle w:val="Pagrindinistekstas"/>
        <w:spacing w:after="0"/>
        <w:rPr>
          <w:sz w:val="22"/>
          <w:szCs w:val="22"/>
          <w:lang w:val="lt-LT"/>
        </w:rPr>
      </w:pPr>
      <w:r w:rsidRPr="003A60DB">
        <w:rPr>
          <w:sz w:val="22"/>
          <w:szCs w:val="22"/>
          <w:lang w:val="lt-LT"/>
        </w:rPr>
        <w:t>15</w:t>
      </w:r>
      <w:r w:rsidR="00440AC6" w:rsidRPr="00440AC6">
        <w:rPr>
          <w:sz w:val="22"/>
          <w:szCs w:val="22"/>
          <w:lang w:val="lt-LT"/>
        </w:rPr>
        <w:t> </w:t>
      </w:r>
      <w:r w:rsidRPr="003A60DB">
        <w:rPr>
          <w:sz w:val="22"/>
          <w:szCs w:val="22"/>
          <w:lang w:val="lt-LT"/>
        </w:rPr>
        <w:t>sveikų žmonių 7</w:t>
      </w:r>
      <w:r w:rsidR="00440AC6" w:rsidRPr="00440AC6">
        <w:rPr>
          <w:sz w:val="22"/>
          <w:szCs w:val="22"/>
          <w:lang w:val="lt-LT"/>
        </w:rPr>
        <w:t> </w:t>
      </w:r>
      <w:r w:rsidRPr="003A60DB">
        <w:rPr>
          <w:sz w:val="22"/>
          <w:szCs w:val="22"/>
          <w:lang w:val="lt-LT"/>
        </w:rPr>
        <w:t>dienas vartojant salmeterolį (50</w:t>
      </w:r>
      <w:r w:rsidR="00440AC6" w:rsidRPr="00440AC6">
        <w:rPr>
          <w:sz w:val="22"/>
          <w:szCs w:val="22"/>
          <w:lang w:val="lt-LT"/>
        </w:rPr>
        <w:t> </w:t>
      </w:r>
      <w:r w:rsidRPr="003A60DB">
        <w:rPr>
          <w:sz w:val="22"/>
          <w:szCs w:val="22"/>
          <w:lang w:val="lt-LT"/>
        </w:rPr>
        <w:t>mikrogramų inhaliacijos du kartus per parą) kartu su ketokonazolu (vartojant per burną 400 mg vieną kartą per parą) kraujo plazmoje pasireiškė žymus salmeterolio poveikis (1,4</w:t>
      </w:r>
      <w:r w:rsidR="00440AC6" w:rsidRPr="00440AC6">
        <w:rPr>
          <w:sz w:val="22"/>
          <w:szCs w:val="22"/>
          <w:lang w:val="lt-LT"/>
        </w:rPr>
        <w:t> </w:t>
      </w:r>
      <w:r w:rsidRPr="003A60DB">
        <w:rPr>
          <w:sz w:val="22"/>
          <w:szCs w:val="22"/>
          <w:lang w:val="lt-LT"/>
        </w:rPr>
        <w:t>karto padidėjo Cmax ir 15 kartų – AUC). Dėl to gali padažnėti kitų gydymo salmeteroliu sukeliamų sisteminių reiškinių (pvz., QT intervalo pailgėjimas arba palpitacijos), palyginti su monoterapija salmeteroliu arba ketokonazolu (žr.</w:t>
      </w:r>
      <w:r w:rsidR="006D08B7" w:rsidRPr="00440AC6">
        <w:rPr>
          <w:sz w:val="22"/>
          <w:szCs w:val="22"/>
          <w:lang w:val="lt-LT"/>
        </w:rPr>
        <w:t> </w:t>
      </w:r>
      <w:r w:rsidRPr="003A60DB">
        <w:rPr>
          <w:sz w:val="22"/>
          <w:szCs w:val="22"/>
          <w:lang w:val="lt-LT"/>
        </w:rPr>
        <w:t>4.4</w:t>
      </w:r>
      <w:r w:rsidR="006D08B7" w:rsidRPr="00440AC6">
        <w:rPr>
          <w:sz w:val="22"/>
          <w:szCs w:val="22"/>
          <w:lang w:val="lt-LT"/>
        </w:rPr>
        <w:t> </w:t>
      </w:r>
      <w:r w:rsidRPr="003A60DB">
        <w:rPr>
          <w:sz w:val="22"/>
          <w:szCs w:val="22"/>
          <w:lang w:val="lt-LT"/>
        </w:rPr>
        <w:t>skyrių).</w:t>
      </w:r>
    </w:p>
    <w:p w14:paraId="7E893BBD" w14:textId="77777777" w:rsidR="00BA6032" w:rsidRPr="003A60DB" w:rsidRDefault="00BA6032" w:rsidP="00BA6032">
      <w:pPr>
        <w:pStyle w:val="Pagrindinistekstas"/>
        <w:spacing w:after="0"/>
        <w:rPr>
          <w:sz w:val="22"/>
          <w:szCs w:val="22"/>
          <w:lang w:val="lt-LT"/>
        </w:rPr>
      </w:pPr>
    </w:p>
    <w:p w14:paraId="7E893BBE" w14:textId="77777777" w:rsidR="00BA6032" w:rsidRPr="003A60DB" w:rsidRDefault="00BA6032" w:rsidP="00BA6032">
      <w:pPr>
        <w:pStyle w:val="Pagrindinistekstas"/>
        <w:spacing w:after="0"/>
        <w:rPr>
          <w:sz w:val="22"/>
          <w:szCs w:val="22"/>
          <w:lang w:val="lt-LT"/>
        </w:rPr>
      </w:pPr>
      <w:r w:rsidRPr="003A60DB">
        <w:rPr>
          <w:sz w:val="22"/>
          <w:szCs w:val="22"/>
          <w:lang w:val="lt-LT"/>
        </w:rPr>
        <w:t>Kraujo spaudimui, širdies ritmui, gliukozės koncentracijai kraujyje ir kalio koncentracijai kraujyje kliniškai reikšmingo poveikio nepastebėta. Kartu vartojant ketokonazolą, salmeterolio pusinės eliminacijos laikotarpis nepailgėja ir skiriant kartotinėmis dozėmis salmeterolio kaupimasis nepadidėja.</w:t>
      </w:r>
    </w:p>
    <w:p w14:paraId="7E893BBF" w14:textId="77777777" w:rsidR="00BA6032" w:rsidRPr="003A60DB" w:rsidRDefault="00BA6032" w:rsidP="00BA6032">
      <w:pPr>
        <w:pStyle w:val="Pagrindinistekstas"/>
        <w:spacing w:after="0"/>
        <w:rPr>
          <w:sz w:val="22"/>
          <w:szCs w:val="22"/>
          <w:lang w:val="lt-LT"/>
        </w:rPr>
      </w:pPr>
    </w:p>
    <w:p w14:paraId="7E893BC0" w14:textId="77777777" w:rsidR="00BA6032" w:rsidRPr="003A60DB" w:rsidRDefault="00BA6032" w:rsidP="00BA6032">
      <w:pPr>
        <w:pStyle w:val="Pagrindinistekstas"/>
        <w:spacing w:after="0"/>
        <w:rPr>
          <w:sz w:val="22"/>
          <w:szCs w:val="22"/>
          <w:lang w:val="lt-LT"/>
        </w:rPr>
      </w:pPr>
      <w:r w:rsidRPr="003A60DB">
        <w:rPr>
          <w:sz w:val="22"/>
          <w:szCs w:val="22"/>
          <w:lang w:val="lt-LT"/>
        </w:rPr>
        <w:t>Reikia vengti kartu vartoti ketokonazolą, nebent laukiama nauda yra didesnė už gydymo salmeteroliu sukeliamų sisteminių nepageidaujamų reiškinių galimą padidėjusią riziką. Tikėtina panaši tarpusavio sąveikos rizika kartu vartojant kitus stipriai veikiančius CYP3A4 inhibitorius (pvz., itrakonazolą, telitromiciną, ritonavirą).</w:t>
      </w:r>
    </w:p>
    <w:p w14:paraId="7E893BC1" w14:textId="77777777" w:rsidR="00BA6032" w:rsidRPr="003A60DB" w:rsidRDefault="00BA6032" w:rsidP="00BA6032">
      <w:pPr>
        <w:pStyle w:val="Pagrindinistekstas"/>
        <w:spacing w:after="0"/>
        <w:rPr>
          <w:sz w:val="22"/>
          <w:szCs w:val="22"/>
          <w:lang w:val="lt-LT"/>
        </w:rPr>
      </w:pPr>
    </w:p>
    <w:p w14:paraId="7E893BC2" w14:textId="77777777" w:rsidR="00BA6032" w:rsidRPr="003A60DB" w:rsidRDefault="00BA6032" w:rsidP="00BA6032">
      <w:pPr>
        <w:pStyle w:val="Pagrindinistekstas"/>
        <w:spacing w:after="0"/>
        <w:rPr>
          <w:i/>
          <w:sz w:val="22"/>
          <w:szCs w:val="22"/>
          <w:u w:val="single"/>
          <w:lang w:val="lt-LT"/>
        </w:rPr>
      </w:pPr>
      <w:r w:rsidRPr="003A60DB">
        <w:rPr>
          <w:i/>
          <w:sz w:val="22"/>
          <w:szCs w:val="22"/>
          <w:u w:val="single"/>
          <w:lang w:val="lt-LT"/>
        </w:rPr>
        <w:t>Vidutiniškai veikiantys CYP3A4 inhibitoriai</w:t>
      </w:r>
    </w:p>
    <w:p w14:paraId="7E893BC3" w14:textId="4C3F99EF" w:rsidR="00BA6032" w:rsidRPr="003A60DB" w:rsidRDefault="00BA6032" w:rsidP="00BA6032">
      <w:pPr>
        <w:pStyle w:val="Pagrindinistekstas"/>
        <w:spacing w:after="0"/>
        <w:rPr>
          <w:sz w:val="22"/>
          <w:szCs w:val="22"/>
          <w:lang w:val="lt-LT"/>
        </w:rPr>
      </w:pPr>
      <w:r w:rsidRPr="003A60DB">
        <w:rPr>
          <w:sz w:val="22"/>
          <w:szCs w:val="22"/>
          <w:lang w:val="lt-LT"/>
        </w:rPr>
        <w:t>15</w:t>
      </w:r>
      <w:r w:rsidR="00440AC6" w:rsidRPr="00440AC6">
        <w:rPr>
          <w:sz w:val="22"/>
          <w:szCs w:val="22"/>
          <w:lang w:val="lt-LT"/>
        </w:rPr>
        <w:t> </w:t>
      </w:r>
      <w:r w:rsidRPr="003A60DB">
        <w:rPr>
          <w:sz w:val="22"/>
          <w:szCs w:val="22"/>
          <w:lang w:val="lt-LT"/>
        </w:rPr>
        <w:t>sveikų žmonių 6</w:t>
      </w:r>
      <w:r w:rsidR="00440AC6" w:rsidRPr="00440AC6">
        <w:rPr>
          <w:sz w:val="22"/>
          <w:szCs w:val="22"/>
          <w:lang w:val="lt-LT"/>
        </w:rPr>
        <w:t> </w:t>
      </w:r>
      <w:r w:rsidRPr="003A60DB">
        <w:rPr>
          <w:sz w:val="22"/>
          <w:szCs w:val="22"/>
          <w:lang w:val="lt-LT"/>
        </w:rPr>
        <w:t>dienas vartojant salmeterolį (50</w:t>
      </w:r>
      <w:r w:rsidR="00713776" w:rsidRPr="00440AC6">
        <w:rPr>
          <w:sz w:val="22"/>
          <w:szCs w:val="22"/>
          <w:lang w:val="lt-LT"/>
        </w:rPr>
        <w:t> </w:t>
      </w:r>
      <w:r w:rsidRPr="003A60DB">
        <w:rPr>
          <w:sz w:val="22"/>
          <w:szCs w:val="22"/>
          <w:lang w:val="lt-LT"/>
        </w:rPr>
        <w:t>mikrogramų inhaliacijos du kartus per parą) kartu su eritromicinu (vartojant per burną 500 mg tris kartus per parą) pasireiškė nedidelis, statistiškai nereikšmingas salmeterolio poveikis (1,4</w:t>
      </w:r>
      <w:r w:rsidR="00440AC6" w:rsidRPr="00440AC6">
        <w:rPr>
          <w:sz w:val="22"/>
          <w:szCs w:val="22"/>
          <w:lang w:val="lt-LT"/>
        </w:rPr>
        <w:t> </w:t>
      </w:r>
      <w:r w:rsidRPr="003A60DB">
        <w:rPr>
          <w:sz w:val="22"/>
          <w:szCs w:val="22"/>
          <w:lang w:val="lt-LT"/>
        </w:rPr>
        <w:t>karto padidėjo Cmax ir 1.2</w:t>
      </w:r>
      <w:r w:rsidR="00440AC6" w:rsidRPr="00440AC6">
        <w:rPr>
          <w:sz w:val="22"/>
          <w:szCs w:val="22"/>
          <w:lang w:val="lt-LT"/>
        </w:rPr>
        <w:t> </w:t>
      </w:r>
      <w:r w:rsidRPr="003A60DB">
        <w:rPr>
          <w:sz w:val="22"/>
          <w:szCs w:val="22"/>
          <w:lang w:val="lt-LT"/>
        </w:rPr>
        <w:t xml:space="preserve">karto – AUC). Eritromicino vartojimas kartu su salmeteroliu nebuvo susijęs su jokiais sunkiais nepageidaujamais reiškiniais. </w:t>
      </w:r>
    </w:p>
    <w:p w14:paraId="7E893BC4" w14:textId="77777777" w:rsidR="00BA6032" w:rsidRPr="00440AC6" w:rsidRDefault="00BA6032" w:rsidP="00BA6032">
      <w:pPr>
        <w:spacing w:after="0" w:line="240" w:lineRule="auto"/>
      </w:pPr>
    </w:p>
    <w:p w14:paraId="7E893BC5" w14:textId="77777777" w:rsidR="00BA6032" w:rsidRPr="00440AC6" w:rsidRDefault="00BA6032">
      <w:pPr>
        <w:keepNext/>
        <w:spacing w:after="0" w:line="240" w:lineRule="auto"/>
        <w:ind w:left="540" w:hanging="540"/>
        <w:rPr>
          <w:b/>
        </w:rPr>
      </w:pPr>
      <w:r w:rsidRPr="00440AC6">
        <w:rPr>
          <w:b/>
        </w:rPr>
        <w:t>4.6</w:t>
      </w:r>
      <w:r w:rsidRPr="00440AC6">
        <w:rPr>
          <w:b/>
        </w:rPr>
        <w:tab/>
        <w:t>Vaisingumas, nėštumo ir žindymo laikotarpis</w:t>
      </w:r>
    </w:p>
    <w:p w14:paraId="7E893BC6" w14:textId="77777777" w:rsidR="00BA6032" w:rsidRPr="00440AC6" w:rsidRDefault="00BA6032">
      <w:pPr>
        <w:keepNext/>
        <w:spacing w:after="0" w:line="240" w:lineRule="auto"/>
      </w:pPr>
    </w:p>
    <w:p w14:paraId="7E893BC7" w14:textId="77777777" w:rsidR="00BA6032" w:rsidRPr="00440AC6" w:rsidRDefault="00BA6032">
      <w:pPr>
        <w:keepNext/>
        <w:spacing w:after="0" w:line="240" w:lineRule="auto"/>
      </w:pPr>
      <w:r w:rsidRPr="00440AC6">
        <w:rPr>
          <w:u w:val="single"/>
        </w:rPr>
        <w:t>Nėštumas</w:t>
      </w:r>
    </w:p>
    <w:p w14:paraId="7E893BC8" w14:textId="2D47B631" w:rsidR="00BA6032" w:rsidRPr="00440AC6" w:rsidRDefault="00BA6032" w:rsidP="00BA6032">
      <w:pPr>
        <w:spacing w:after="0" w:line="240" w:lineRule="auto"/>
      </w:pPr>
      <w:r w:rsidRPr="00440AC6">
        <w:rPr>
          <w:bCs/>
          <w:iCs/>
        </w:rPr>
        <w:t>Daug</w:t>
      </w:r>
      <w:r w:rsidRPr="00440AC6" w:rsidDel="00640692">
        <w:t xml:space="preserve"> </w:t>
      </w:r>
      <w:r w:rsidRPr="00440AC6">
        <w:t xml:space="preserve">nėščių moterų </w:t>
      </w:r>
      <w:r w:rsidRPr="00440AC6">
        <w:rPr>
          <w:bCs/>
          <w:iCs/>
        </w:rPr>
        <w:t xml:space="preserve">tyrimų duomenų </w:t>
      </w:r>
      <w:r w:rsidRPr="00440AC6">
        <w:t>(</w:t>
      </w:r>
      <w:r w:rsidRPr="00440AC6">
        <w:rPr>
          <w:bCs/>
          <w:iCs/>
        </w:rPr>
        <w:t xml:space="preserve">daugiau nei </w:t>
      </w:r>
      <w:r w:rsidRPr="00440AC6">
        <w:t xml:space="preserve">1 000 nėštumų baigčių) nerodo </w:t>
      </w:r>
      <w:r w:rsidRPr="00440AC6">
        <w:rPr>
          <w:bCs/>
          <w:iCs/>
        </w:rPr>
        <w:t>poveikio</w:t>
      </w:r>
      <w:r w:rsidRPr="00440AC6">
        <w:t xml:space="preserve"> apsigimimams ar toksinio poveikio vaisiui ar naujagimiui, susijusio su Seretide Inhaler vartojimu. Tyrimai su gyvūnais parodė toksinį poveikį reprodukcijai po beta-2-adrenoreceptorių ir gliukokortikosteroidų skyrimo (žr.</w:t>
      </w:r>
      <w:r w:rsidR="006D08B7" w:rsidRPr="00440AC6">
        <w:t> </w:t>
      </w:r>
      <w:r w:rsidRPr="00440AC6">
        <w:t>5.3</w:t>
      </w:r>
      <w:r w:rsidR="006D08B7" w:rsidRPr="00440AC6">
        <w:t> </w:t>
      </w:r>
      <w:r w:rsidRPr="00440AC6">
        <w:t>skyrių).</w:t>
      </w:r>
    </w:p>
    <w:p w14:paraId="7E893BC9" w14:textId="77777777" w:rsidR="00BA6032" w:rsidRPr="00440AC6" w:rsidRDefault="00BA6032" w:rsidP="00BA6032">
      <w:pPr>
        <w:spacing w:after="0" w:line="240" w:lineRule="auto"/>
      </w:pPr>
    </w:p>
    <w:p w14:paraId="7E893BCA" w14:textId="77777777" w:rsidR="00BA6032" w:rsidRPr="00440AC6" w:rsidRDefault="00BA6032" w:rsidP="00BA6032">
      <w:pPr>
        <w:spacing w:after="0" w:line="240" w:lineRule="auto"/>
      </w:pPr>
      <w:r w:rsidRPr="00440AC6">
        <w:lastRenderedPageBreak/>
        <w:t>Nėštumo metu Seretide Inhaler galima vartoti tik tada, jei laukiama nauda motinai yra didesnė už galimą riziką vaisiui.</w:t>
      </w:r>
    </w:p>
    <w:p w14:paraId="7E893BCB" w14:textId="77777777" w:rsidR="00BA6032" w:rsidRPr="00440AC6" w:rsidRDefault="00BA6032" w:rsidP="00BA6032">
      <w:pPr>
        <w:spacing w:after="0" w:line="240" w:lineRule="auto"/>
      </w:pPr>
    </w:p>
    <w:p w14:paraId="7E893BCC" w14:textId="77777777" w:rsidR="00BA6032" w:rsidRPr="003A60DB" w:rsidRDefault="00BA6032" w:rsidP="00BA6032">
      <w:pPr>
        <w:pStyle w:val="Pagrindinistekstas"/>
        <w:spacing w:after="0"/>
        <w:rPr>
          <w:sz w:val="22"/>
          <w:szCs w:val="22"/>
          <w:lang w:val="lt-LT"/>
        </w:rPr>
      </w:pPr>
      <w:r w:rsidRPr="003A60DB">
        <w:rPr>
          <w:sz w:val="22"/>
          <w:szCs w:val="22"/>
          <w:lang w:val="lt-LT"/>
        </w:rPr>
        <w:t xml:space="preserve">Nėščioms moterims gydyti būtina vartoti mažiausias veiksmingas flutikazono propionato dozes, kurios padeda kontroliuoti astmos simptomus. </w:t>
      </w:r>
    </w:p>
    <w:p w14:paraId="7E893BCD" w14:textId="77777777" w:rsidR="00BA6032" w:rsidRPr="00440AC6" w:rsidRDefault="00BA6032" w:rsidP="00BA6032">
      <w:pPr>
        <w:spacing w:after="0" w:line="240" w:lineRule="auto"/>
      </w:pPr>
    </w:p>
    <w:p w14:paraId="7E893BCE" w14:textId="332539E9" w:rsidR="00BA6032" w:rsidRPr="00440AC6" w:rsidRDefault="00BA6032" w:rsidP="00BA6032">
      <w:pPr>
        <w:keepNext/>
        <w:spacing w:after="0" w:line="240" w:lineRule="auto"/>
      </w:pPr>
      <w:r w:rsidRPr="00440AC6">
        <w:rPr>
          <w:u w:val="single"/>
        </w:rPr>
        <w:t>Žindymas</w:t>
      </w:r>
    </w:p>
    <w:p w14:paraId="7E893BCF" w14:textId="77777777" w:rsidR="00BA6032" w:rsidRPr="00440AC6" w:rsidRDefault="00BA6032" w:rsidP="00BA6032">
      <w:pPr>
        <w:spacing w:after="0" w:line="240" w:lineRule="auto"/>
      </w:pPr>
      <w:r w:rsidRPr="00440AC6">
        <w:t xml:space="preserve">Nežinoma, ar salmeterolis, flutikazono propionatas ar jų metabolitai išsiskiria į motinos pieną. </w:t>
      </w:r>
    </w:p>
    <w:p w14:paraId="7E893BD0" w14:textId="77777777" w:rsidR="00BA6032" w:rsidRPr="00440AC6" w:rsidRDefault="00BA6032" w:rsidP="00BA6032">
      <w:pPr>
        <w:spacing w:after="0" w:line="240" w:lineRule="auto"/>
      </w:pPr>
    </w:p>
    <w:p w14:paraId="7E893BD1" w14:textId="77777777" w:rsidR="00BA6032" w:rsidRPr="00440AC6" w:rsidRDefault="00BA6032" w:rsidP="00BA6032">
      <w:pPr>
        <w:spacing w:after="0" w:line="240" w:lineRule="auto"/>
      </w:pPr>
      <w:r w:rsidRPr="00440AC6">
        <w:t>Tyrimai parodė, kad salmeterolis ir flutikazono propionatas bei jų metabolitai išsiskiria su žiurkių pienu.</w:t>
      </w:r>
    </w:p>
    <w:p w14:paraId="7E893BD2" w14:textId="77777777" w:rsidR="00BA6032" w:rsidRPr="00440AC6" w:rsidRDefault="00BA6032" w:rsidP="00BA6032">
      <w:pPr>
        <w:spacing w:after="0" w:line="240" w:lineRule="auto"/>
      </w:pPr>
    </w:p>
    <w:p w14:paraId="7E893BD3" w14:textId="77777777" w:rsidR="00BA6032" w:rsidRPr="00440AC6" w:rsidRDefault="00BA6032" w:rsidP="00BA6032">
      <w:pPr>
        <w:spacing w:after="0" w:line="240" w:lineRule="auto"/>
      </w:pPr>
      <w:r w:rsidRPr="00440AC6">
        <w:t xml:space="preserve">Negalima paneigti rizikos žindomiems naujagimiams ar kūdikiams. Įvertinus galimą žindymo naudą kūdikiui ir gydymo naudą moteriai reikia nuspręsti, ar nutraukti maitinimą motinos pienu, ar nutraukti Seretide Inhaler vartojimą. </w:t>
      </w:r>
    </w:p>
    <w:p w14:paraId="7E893BD4" w14:textId="77777777" w:rsidR="00BA6032" w:rsidRPr="00440AC6" w:rsidRDefault="00BA6032" w:rsidP="00BA6032">
      <w:pPr>
        <w:spacing w:after="0" w:line="240" w:lineRule="auto"/>
      </w:pPr>
    </w:p>
    <w:p w14:paraId="7E893BD5" w14:textId="77777777" w:rsidR="00BA6032" w:rsidRPr="00440AC6" w:rsidRDefault="00BA6032" w:rsidP="00BA6032">
      <w:pPr>
        <w:spacing w:after="0" w:line="240" w:lineRule="auto"/>
      </w:pPr>
      <w:r w:rsidRPr="00440AC6">
        <w:rPr>
          <w:u w:val="single"/>
        </w:rPr>
        <w:t>Vaisingumas</w:t>
      </w:r>
    </w:p>
    <w:p w14:paraId="7E893BD6" w14:textId="77777777" w:rsidR="00BA6032" w:rsidRPr="00440AC6" w:rsidRDefault="00BA6032" w:rsidP="00BA6032">
      <w:pPr>
        <w:spacing w:after="0" w:line="240" w:lineRule="auto"/>
      </w:pPr>
      <w:r w:rsidRPr="00440AC6">
        <w:t>Nėra duomenų, susijusių su žmonėmis. Tačiau tyrimai su gyvūnais parodė, kad salmeterolis ar flutikazono propionatas neturi poveikio vaisingumui.</w:t>
      </w:r>
    </w:p>
    <w:p w14:paraId="7E893BD7" w14:textId="77777777" w:rsidR="00BA6032" w:rsidRPr="00440AC6" w:rsidRDefault="00BA6032" w:rsidP="00BA6032">
      <w:pPr>
        <w:spacing w:after="0" w:line="240" w:lineRule="auto"/>
      </w:pPr>
    </w:p>
    <w:p w14:paraId="7E893BD8" w14:textId="77777777" w:rsidR="00BA6032" w:rsidRPr="00440AC6" w:rsidRDefault="00BA6032" w:rsidP="00BA6032">
      <w:pPr>
        <w:tabs>
          <w:tab w:val="left" w:pos="540"/>
        </w:tabs>
        <w:spacing w:after="0" w:line="240" w:lineRule="auto"/>
        <w:rPr>
          <w:b/>
        </w:rPr>
      </w:pPr>
      <w:r w:rsidRPr="00440AC6">
        <w:rPr>
          <w:b/>
        </w:rPr>
        <w:t>4.7</w:t>
      </w:r>
      <w:r w:rsidRPr="00440AC6">
        <w:rPr>
          <w:b/>
        </w:rPr>
        <w:tab/>
        <w:t>Poveikis gebėjimui vairuoti ir valdyti mechanizmus</w:t>
      </w:r>
    </w:p>
    <w:p w14:paraId="7E893BD9" w14:textId="77777777" w:rsidR="00BA6032" w:rsidRPr="00440AC6" w:rsidRDefault="00BA6032" w:rsidP="00BA6032">
      <w:pPr>
        <w:spacing w:after="0" w:line="240" w:lineRule="auto"/>
      </w:pPr>
    </w:p>
    <w:p w14:paraId="7E893BDA" w14:textId="77777777" w:rsidR="00BA6032" w:rsidRPr="00440AC6" w:rsidRDefault="00BA6032" w:rsidP="00BA6032">
      <w:pPr>
        <w:spacing w:after="0" w:line="240" w:lineRule="auto"/>
      </w:pPr>
      <w:r w:rsidRPr="00440AC6">
        <w:t>Seretide Inhaler gebėjimo vairuoti ir valdyti mechanizmus neveikia arba veikia nereikšmingai.</w:t>
      </w:r>
    </w:p>
    <w:p w14:paraId="7E893BDB" w14:textId="77777777" w:rsidR="00BA6032" w:rsidRPr="00440AC6" w:rsidRDefault="00BA6032" w:rsidP="00BA6032">
      <w:pPr>
        <w:spacing w:after="0" w:line="240" w:lineRule="auto"/>
      </w:pPr>
    </w:p>
    <w:p w14:paraId="7E893BDC" w14:textId="77777777" w:rsidR="00BA6032" w:rsidRPr="00440AC6" w:rsidRDefault="00BA6032" w:rsidP="00BA6032">
      <w:pPr>
        <w:tabs>
          <w:tab w:val="left" w:pos="540"/>
        </w:tabs>
        <w:spacing w:after="0" w:line="240" w:lineRule="auto"/>
        <w:rPr>
          <w:b/>
        </w:rPr>
      </w:pPr>
      <w:r w:rsidRPr="00440AC6">
        <w:rPr>
          <w:b/>
        </w:rPr>
        <w:t>4.8</w:t>
      </w:r>
      <w:r w:rsidRPr="00440AC6">
        <w:rPr>
          <w:b/>
        </w:rPr>
        <w:tab/>
        <w:t>Nepageidaujamas poveikis</w:t>
      </w:r>
    </w:p>
    <w:p w14:paraId="7E893BDD" w14:textId="77777777" w:rsidR="00BA6032" w:rsidRPr="00440AC6" w:rsidRDefault="00BA6032" w:rsidP="00BA6032">
      <w:pPr>
        <w:spacing w:after="0" w:line="240" w:lineRule="auto"/>
      </w:pPr>
    </w:p>
    <w:p w14:paraId="7E893BDE" w14:textId="77777777" w:rsidR="00BA6032" w:rsidRPr="003A60DB" w:rsidRDefault="00BA6032" w:rsidP="00BA6032">
      <w:pPr>
        <w:pStyle w:val="Pagrindinistekstas"/>
        <w:spacing w:after="0"/>
        <w:rPr>
          <w:sz w:val="22"/>
          <w:szCs w:val="22"/>
          <w:lang w:val="lt-LT"/>
        </w:rPr>
      </w:pPr>
      <w:r w:rsidRPr="003A60DB">
        <w:rPr>
          <w:sz w:val="22"/>
          <w:szCs w:val="22"/>
          <w:lang w:val="lt-LT"/>
        </w:rPr>
        <w:t>Kadangi Seretide Inhaler sudėtyje yra salmeterolio ir flutikazono propionato, gali pasireikšti nepageidaujamas poveikis, būdingas kiekvienai šių medžiagų. Kitokio šalutinio poveikio, vartojant abi veikliąsias medžiagas kartu, nepastebėta.</w:t>
      </w:r>
    </w:p>
    <w:p w14:paraId="7E893BDF" w14:textId="77777777" w:rsidR="00BA6032" w:rsidRPr="00440AC6" w:rsidRDefault="00BA6032" w:rsidP="00BA6032">
      <w:pPr>
        <w:spacing w:after="0" w:line="240" w:lineRule="auto"/>
      </w:pPr>
    </w:p>
    <w:p w14:paraId="7E893BE0" w14:textId="77777777" w:rsidR="00BA6032" w:rsidRPr="00440AC6" w:rsidRDefault="00BA6032" w:rsidP="00BA6032">
      <w:pPr>
        <w:spacing w:after="0" w:line="240" w:lineRule="auto"/>
      </w:pPr>
      <w:r w:rsidRPr="00440AC6">
        <w:t xml:space="preserve">Salmeteroliui ir flutikazono propionatui būdingos nepageidaujamos reakcijos toliau išvardytos pagal organų sistemų klases ir dažnį. </w:t>
      </w:r>
    </w:p>
    <w:p w14:paraId="7E893BE1" w14:textId="77777777" w:rsidR="0006401D" w:rsidRPr="00440AC6" w:rsidRDefault="0006401D" w:rsidP="00BA6032">
      <w:pPr>
        <w:spacing w:after="0" w:line="240" w:lineRule="auto"/>
        <w:rPr>
          <w:snapToGrid w:val="0"/>
        </w:rPr>
      </w:pPr>
    </w:p>
    <w:p w14:paraId="7E893BE2" w14:textId="17C3608C" w:rsidR="00BA6032" w:rsidRPr="00440AC6" w:rsidRDefault="00BA6032" w:rsidP="00BA6032">
      <w:pPr>
        <w:spacing w:after="0" w:line="240" w:lineRule="auto"/>
      </w:pPr>
      <w:r w:rsidRPr="00440AC6">
        <w:rPr>
          <w:snapToGrid w:val="0"/>
        </w:rPr>
        <w:t>Nepageidaujamo poveikio dažnis apibūdinamas taip: labai dažnas (≥ 1/10), dažnas (nuo ≥ 1/100 iki &lt; 1/10), nedažnas (nuo ≥ 1/1 000 iki &lt; 1/100), retas (nuo ≥ 1/10 000 iki &lt; 1/1</w:t>
      </w:r>
      <w:r w:rsidR="00440AC6">
        <w:rPr>
          <w:snapToGrid w:val="0"/>
        </w:rPr>
        <w:t> </w:t>
      </w:r>
      <w:r w:rsidRPr="00440AC6">
        <w:rPr>
          <w:snapToGrid w:val="0"/>
        </w:rPr>
        <w:t>000), labai retas (&lt; 1/10 000) ir nežinomas (negali būti apskaičiuotas pagal turimus duomenis)</w:t>
      </w:r>
      <w:r w:rsidRPr="00440AC6">
        <w:t>. Dažnis buvo nustatytas pagal klinikinių tyrimų duomenis. Į dažnį placebo grupėje atsižvelgta nebuvo.</w:t>
      </w:r>
    </w:p>
    <w:p w14:paraId="7E893BE3" w14:textId="77777777" w:rsidR="00BA6032" w:rsidRPr="00440AC6" w:rsidRDefault="00BA6032" w:rsidP="00BA6032">
      <w:pPr>
        <w:spacing w:after="0"/>
      </w:pPr>
    </w:p>
    <w:tbl>
      <w:tblPr>
        <w:tblW w:w="9296" w:type="dxa"/>
        <w:tblInd w:w="-5" w:type="dxa"/>
        <w:tblLayout w:type="fixed"/>
        <w:tblLook w:val="0000" w:firstRow="0" w:lastRow="0" w:firstColumn="0" w:lastColumn="0" w:noHBand="0" w:noVBand="0"/>
      </w:tblPr>
      <w:tblGrid>
        <w:gridCol w:w="2808"/>
        <w:gridCol w:w="4960"/>
        <w:gridCol w:w="1528"/>
      </w:tblGrid>
      <w:tr w:rsidR="00BA6032" w:rsidRPr="00440AC6" w14:paraId="7E893BE7" w14:textId="77777777" w:rsidTr="009E4D40">
        <w:tc>
          <w:tcPr>
            <w:tcW w:w="2808" w:type="dxa"/>
            <w:tcBorders>
              <w:top w:val="single" w:sz="4" w:space="0" w:color="000000"/>
              <w:left w:val="single" w:sz="4" w:space="0" w:color="000000"/>
              <w:bottom w:val="single" w:sz="4" w:space="0" w:color="000000"/>
            </w:tcBorders>
          </w:tcPr>
          <w:p w14:paraId="7E893BE4" w14:textId="77777777" w:rsidR="00BA6032" w:rsidRPr="00440AC6" w:rsidRDefault="00BA6032" w:rsidP="009E4D40">
            <w:pPr>
              <w:snapToGrid w:val="0"/>
              <w:spacing w:after="0"/>
            </w:pPr>
            <w:r w:rsidRPr="00440AC6">
              <w:t>Organų sistemų klasė</w:t>
            </w:r>
          </w:p>
        </w:tc>
        <w:tc>
          <w:tcPr>
            <w:tcW w:w="4960" w:type="dxa"/>
            <w:tcBorders>
              <w:top w:val="single" w:sz="4" w:space="0" w:color="000000"/>
              <w:left w:val="single" w:sz="4" w:space="0" w:color="000000"/>
              <w:bottom w:val="single" w:sz="4" w:space="0" w:color="000000"/>
            </w:tcBorders>
          </w:tcPr>
          <w:p w14:paraId="7E893BE5" w14:textId="77777777" w:rsidR="00BA6032" w:rsidRPr="00440AC6" w:rsidRDefault="00BA6032" w:rsidP="009E4D40">
            <w:pPr>
              <w:snapToGrid w:val="0"/>
              <w:spacing w:after="0"/>
            </w:pPr>
            <w:r w:rsidRPr="00440AC6">
              <w:t>Nepageidaujamas poveikis</w:t>
            </w:r>
          </w:p>
        </w:tc>
        <w:tc>
          <w:tcPr>
            <w:tcW w:w="1528" w:type="dxa"/>
            <w:tcBorders>
              <w:top w:val="single" w:sz="4" w:space="0" w:color="000000"/>
              <w:left w:val="single" w:sz="4" w:space="0" w:color="000000"/>
              <w:bottom w:val="single" w:sz="4" w:space="0" w:color="000000"/>
              <w:right w:val="single" w:sz="4" w:space="0" w:color="000000"/>
            </w:tcBorders>
          </w:tcPr>
          <w:p w14:paraId="7E893BE6" w14:textId="77777777" w:rsidR="00BA6032" w:rsidRPr="00440AC6" w:rsidRDefault="00BA6032" w:rsidP="009E4D40">
            <w:pPr>
              <w:snapToGrid w:val="0"/>
              <w:spacing w:after="0"/>
            </w:pPr>
            <w:r w:rsidRPr="00440AC6">
              <w:t>Dažnis</w:t>
            </w:r>
          </w:p>
        </w:tc>
      </w:tr>
      <w:tr w:rsidR="00BA6032" w:rsidRPr="00440AC6" w14:paraId="7E893BF8" w14:textId="77777777" w:rsidTr="009E4D40">
        <w:tc>
          <w:tcPr>
            <w:tcW w:w="2808" w:type="dxa"/>
            <w:tcBorders>
              <w:left w:val="single" w:sz="4" w:space="0" w:color="000000"/>
              <w:bottom w:val="single" w:sz="4" w:space="0" w:color="000000"/>
            </w:tcBorders>
          </w:tcPr>
          <w:p w14:paraId="7E893BE8" w14:textId="77777777" w:rsidR="00BA6032" w:rsidRPr="00440AC6" w:rsidRDefault="00BA6032" w:rsidP="009E4D40">
            <w:pPr>
              <w:snapToGrid w:val="0"/>
              <w:spacing w:after="0"/>
            </w:pPr>
            <w:r w:rsidRPr="00440AC6">
              <w:t>Infekcijos ir infestacijos</w:t>
            </w:r>
          </w:p>
        </w:tc>
        <w:tc>
          <w:tcPr>
            <w:tcW w:w="4960" w:type="dxa"/>
            <w:tcBorders>
              <w:left w:val="single" w:sz="4" w:space="0" w:color="000000"/>
              <w:bottom w:val="single" w:sz="4" w:space="0" w:color="000000"/>
            </w:tcBorders>
          </w:tcPr>
          <w:p w14:paraId="7E893BE9" w14:textId="77777777" w:rsidR="00BA6032" w:rsidRPr="00440AC6" w:rsidRDefault="00BA6032" w:rsidP="009E4D40">
            <w:pPr>
              <w:snapToGrid w:val="0"/>
              <w:spacing w:after="0"/>
            </w:pPr>
            <w:r w:rsidRPr="00440AC6">
              <w:t xml:space="preserve">Burnos ir ryklės kandidamikozė </w:t>
            </w:r>
          </w:p>
          <w:p w14:paraId="7E893BEA" w14:textId="77777777" w:rsidR="00BA6032" w:rsidRPr="00440AC6" w:rsidRDefault="00BA6032" w:rsidP="009E4D40">
            <w:pPr>
              <w:snapToGrid w:val="0"/>
              <w:spacing w:after="0"/>
            </w:pPr>
          </w:p>
          <w:p w14:paraId="7E893BEB" w14:textId="77777777" w:rsidR="00BA6032" w:rsidRPr="00440AC6" w:rsidRDefault="00BA6032" w:rsidP="009E4D40">
            <w:pPr>
              <w:snapToGrid w:val="0"/>
              <w:spacing w:after="0"/>
            </w:pPr>
            <w:r w:rsidRPr="00440AC6">
              <w:t>Pneumonija</w:t>
            </w:r>
          </w:p>
          <w:p w14:paraId="7E893BEC" w14:textId="77777777" w:rsidR="00BA6032" w:rsidRPr="00440AC6" w:rsidRDefault="00BA6032" w:rsidP="009E4D40">
            <w:pPr>
              <w:snapToGrid w:val="0"/>
              <w:spacing w:after="0"/>
            </w:pPr>
          </w:p>
          <w:p w14:paraId="7E893BED" w14:textId="77777777" w:rsidR="00BA6032" w:rsidRPr="00440AC6" w:rsidRDefault="00BA6032" w:rsidP="009E4D40">
            <w:pPr>
              <w:snapToGrid w:val="0"/>
              <w:spacing w:after="0"/>
            </w:pPr>
            <w:r w:rsidRPr="00440AC6">
              <w:t>Bronchitas</w:t>
            </w:r>
          </w:p>
          <w:p w14:paraId="7E893BEE" w14:textId="77777777" w:rsidR="00BA6032" w:rsidRPr="00440AC6" w:rsidRDefault="00BA6032" w:rsidP="009E4D40">
            <w:pPr>
              <w:snapToGrid w:val="0"/>
              <w:spacing w:after="0"/>
            </w:pPr>
          </w:p>
          <w:p w14:paraId="7E893BEF" w14:textId="77777777" w:rsidR="00BA6032" w:rsidRPr="00440AC6" w:rsidRDefault="00BA6032" w:rsidP="009E4D40">
            <w:pPr>
              <w:snapToGrid w:val="0"/>
              <w:spacing w:after="0" w:line="240" w:lineRule="auto"/>
            </w:pPr>
            <w:r w:rsidRPr="00440AC6">
              <w:t>Stemplės kandidamikozė</w:t>
            </w:r>
          </w:p>
          <w:p w14:paraId="7E893BF0" w14:textId="77777777" w:rsidR="00BA6032" w:rsidRPr="00440AC6" w:rsidRDefault="00BA6032" w:rsidP="009E4D40">
            <w:pPr>
              <w:snapToGrid w:val="0"/>
              <w:spacing w:after="0"/>
            </w:pPr>
          </w:p>
        </w:tc>
        <w:tc>
          <w:tcPr>
            <w:tcW w:w="1528" w:type="dxa"/>
            <w:tcBorders>
              <w:left w:val="single" w:sz="4" w:space="0" w:color="000000"/>
              <w:bottom w:val="single" w:sz="4" w:space="0" w:color="000000"/>
              <w:right w:val="single" w:sz="4" w:space="0" w:color="000000"/>
            </w:tcBorders>
          </w:tcPr>
          <w:p w14:paraId="7E893BF1" w14:textId="77777777" w:rsidR="00BA6032" w:rsidRPr="00440AC6" w:rsidRDefault="00BA6032" w:rsidP="009E4D40">
            <w:pPr>
              <w:snapToGrid w:val="0"/>
              <w:spacing w:after="0"/>
            </w:pPr>
            <w:r w:rsidRPr="00440AC6">
              <w:t>Dažnas</w:t>
            </w:r>
          </w:p>
          <w:p w14:paraId="7E893BF2" w14:textId="77777777" w:rsidR="00BA6032" w:rsidRPr="00440AC6" w:rsidRDefault="00BA6032" w:rsidP="009E4D40">
            <w:pPr>
              <w:snapToGrid w:val="0"/>
              <w:spacing w:after="0"/>
            </w:pPr>
          </w:p>
          <w:p w14:paraId="7E893BF3" w14:textId="77777777" w:rsidR="00BA6032" w:rsidRPr="00440AC6" w:rsidRDefault="00BA6032" w:rsidP="009E4D40">
            <w:pPr>
              <w:snapToGrid w:val="0"/>
              <w:spacing w:after="0"/>
              <w:rPr>
                <w:vertAlign w:val="superscript"/>
              </w:rPr>
            </w:pPr>
            <w:r w:rsidRPr="00440AC6">
              <w:t>Dažnas</w:t>
            </w:r>
            <w:r w:rsidRPr="00440AC6">
              <w:rPr>
                <w:vertAlign w:val="superscript"/>
              </w:rPr>
              <w:t>1, 3, 5</w:t>
            </w:r>
          </w:p>
          <w:p w14:paraId="7E893BF4" w14:textId="77777777" w:rsidR="00BA6032" w:rsidRPr="00440AC6" w:rsidRDefault="00BA6032" w:rsidP="009E4D40">
            <w:pPr>
              <w:snapToGrid w:val="0"/>
              <w:spacing w:after="0"/>
            </w:pPr>
          </w:p>
          <w:p w14:paraId="7E893BF5" w14:textId="77777777" w:rsidR="00BA6032" w:rsidRPr="00440AC6" w:rsidRDefault="00BA6032" w:rsidP="009E4D40">
            <w:pPr>
              <w:snapToGrid w:val="0"/>
              <w:spacing w:after="0"/>
              <w:rPr>
                <w:vertAlign w:val="superscript"/>
              </w:rPr>
            </w:pPr>
            <w:r w:rsidRPr="00440AC6">
              <w:t>Dažnas</w:t>
            </w:r>
            <w:r w:rsidRPr="00440AC6">
              <w:rPr>
                <w:vertAlign w:val="superscript"/>
              </w:rPr>
              <w:t>1.3</w:t>
            </w:r>
          </w:p>
          <w:p w14:paraId="7E893BF6" w14:textId="77777777" w:rsidR="00BA6032" w:rsidRPr="00440AC6" w:rsidRDefault="00BA6032" w:rsidP="009E4D40">
            <w:pPr>
              <w:snapToGrid w:val="0"/>
              <w:spacing w:after="0"/>
            </w:pPr>
          </w:p>
          <w:p w14:paraId="7E893BF7" w14:textId="77777777" w:rsidR="00BA6032" w:rsidRPr="00440AC6" w:rsidRDefault="00BA6032" w:rsidP="009E4D40">
            <w:pPr>
              <w:snapToGrid w:val="0"/>
              <w:spacing w:after="0"/>
            </w:pPr>
            <w:r w:rsidRPr="00440AC6">
              <w:t>Retas</w:t>
            </w:r>
          </w:p>
        </w:tc>
      </w:tr>
      <w:tr w:rsidR="00BA6032" w:rsidRPr="00440AC6" w14:paraId="7E893C13" w14:textId="77777777" w:rsidTr="009E4D40">
        <w:tc>
          <w:tcPr>
            <w:tcW w:w="2808" w:type="dxa"/>
            <w:tcBorders>
              <w:left w:val="single" w:sz="4" w:space="0" w:color="000000"/>
              <w:bottom w:val="single" w:sz="4" w:space="0" w:color="000000"/>
            </w:tcBorders>
          </w:tcPr>
          <w:p w14:paraId="7E893BF9" w14:textId="77777777" w:rsidR="00BA6032" w:rsidRPr="00440AC6" w:rsidRDefault="00BA6032" w:rsidP="009E4D40">
            <w:pPr>
              <w:snapToGrid w:val="0"/>
              <w:spacing w:after="0"/>
            </w:pPr>
            <w:r w:rsidRPr="00440AC6">
              <w:t>Imuninės sistemos sutrikimai</w:t>
            </w:r>
          </w:p>
        </w:tc>
        <w:tc>
          <w:tcPr>
            <w:tcW w:w="4960" w:type="dxa"/>
            <w:tcBorders>
              <w:left w:val="single" w:sz="4" w:space="0" w:color="000000"/>
              <w:bottom w:val="single" w:sz="4" w:space="0" w:color="000000"/>
            </w:tcBorders>
          </w:tcPr>
          <w:p w14:paraId="7E893BFA" w14:textId="77777777" w:rsidR="00BA6032" w:rsidRPr="00440AC6" w:rsidRDefault="00BA6032" w:rsidP="009E4D40">
            <w:pPr>
              <w:snapToGrid w:val="0"/>
              <w:spacing w:after="0"/>
            </w:pPr>
            <w:r w:rsidRPr="00440AC6">
              <w:t>Padidėjusio jautrumo reakcijos, kurios gali pasireikšti kaip:</w:t>
            </w:r>
          </w:p>
          <w:p w14:paraId="7E893BFB" w14:textId="77777777" w:rsidR="00BA6032" w:rsidRPr="00440AC6" w:rsidRDefault="00BA6032" w:rsidP="009E4D40">
            <w:pPr>
              <w:snapToGrid w:val="0"/>
              <w:spacing w:after="0"/>
            </w:pPr>
          </w:p>
          <w:p w14:paraId="7E893BFC" w14:textId="77777777" w:rsidR="00BA6032" w:rsidRPr="00440AC6" w:rsidRDefault="00BA6032" w:rsidP="009E4D40">
            <w:pPr>
              <w:spacing w:after="0"/>
            </w:pPr>
            <w:r w:rsidRPr="00440AC6">
              <w:t>Odos padidėjusio jautrumo odos reakcijos</w:t>
            </w:r>
          </w:p>
          <w:p w14:paraId="7E893BFD" w14:textId="77777777" w:rsidR="00BA6032" w:rsidRPr="00440AC6" w:rsidRDefault="00BA6032" w:rsidP="009E4D40">
            <w:pPr>
              <w:spacing w:after="0"/>
            </w:pPr>
          </w:p>
          <w:p w14:paraId="7E893BFE" w14:textId="77777777" w:rsidR="00BA6032" w:rsidRPr="00440AC6" w:rsidRDefault="00BA6032" w:rsidP="009E4D40">
            <w:pPr>
              <w:spacing w:after="0"/>
            </w:pPr>
            <w:r w:rsidRPr="00440AC6">
              <w:t>Angioneurozinė edema (daugiausia veido, burnos ir ryklės edema)</w:t>
            </w:r>
          </w:p>
          <w:p w14:paraId="7E893BFF" w14:textId="77777777" w:rsidR="00BA6032" w:rsidRPr="00440AC6" w:rsidRDefault="00BA6032" w:rsidP="009E4D40">
            <w:pPr>
              <w:spacing w:after="0"/>
            </w:pPr>
          </w:p>
          <w:p w14:paraId="7E893C00" w14:textId="77777777" w:rsidR="00BA6032" w:rsidRPr="00440AC6" w:rsidRDefault="00BA6032" w:rsidP="009E4D40">
            <w:pPr>
              <w:spacing w:after="0"/>
            </w:pPr>
            <w:r w:rsidRPr="00440AC6">
              <w:t>Kvėpavimo sutrikimo simptomai (dusulys)</w:t>
            </w:r>
          </w:p>
          <w:p w14:paraId="7E893C01" w14:textId="77777777" w:rsidR="00BA6032" w:rsidRPr="00440AC6" w:rsidRDefault="00BA6032" w:rsidP="009E4D40">
            <w:pPr>
              <w:spacing w:after="0"/>
            </w:pPr>
          </w:p>
          <w:p w14:paraId="7E893C02" w14:textId="77777777" w:rsidR="00BA6032" w:rsidRPr="00440AC6" w:rsidRDefault="00BA6032" w:rsidP="009E4D40">
            <w:pPr>
              <w:spacing w:after="0"/>
            </w:pPr>
            <w:r w:rsidRPr="00440AC6">
              <w:t>Kvėpavimo sutrikimo simptomai (bronchų spazmas)</w:t>
            </w:r>
          </w:p>
          <w:p w14:paraId="7E893C03" w14:textId="77777777" w:rsidR="00BA6032" w:rsidRPr="00440AC6" w:rsidRDefault="00BA6032" w:rsidP="009E4D40">
            <w:pPr>
              <w:spacing w:after="0"/>
            </w:pPr>
          </w:p>
          <w:p w14:paraId="7E893C04" w14:textId="77777777" w:rsidR="00BA6032" w:rsidRPr="00440AC6" w:rsidRDefault="00BA6032" w:rsidP="009E4D40">
            <w:pPr>
              <w:spacing w:after="0"/>
            </w:pPr>
            <w:r w:rsidRPr="00440AC6">
              <w:t>Anafilaksinės reakcijos, įskaitant anafilaksinį šoką</w:t>
            </w:r>
          </w:p>
        </w:tc>
        <w:tc>
          <w:tcPr>
            <w:tcW w:w="1528" w:type="dxa"/>
            <w:tcBorders>
              <w:left w:val="single" w:sz="4" w:space="0" w:color="000000"/>
              <w:bottom w:val="single" w:sz="4" w:space="0" w:color="000000"/>
              <w:right w:val="single" w:sz="4" w:space="0" w:color="000000"/>
            </w:tcBorders>
          </w:tcPr>
          <w:p w14:paraId="7E893C05" w14:textId="77777777" w:rsidR="00BA6032" w:rsidRPr="00440AC6" w:rsidRDefault="00BA6032" w:rsidP="009E4D40">
            <w:pPr>
              <w:snapToGrid w:val="0"/>
              <w:spacing w:after="0"/>
            </w:pPr>
          </w:p>
          <w:p w14:paraId="7E893C06" w14:textId="77777777" w:rsidR="00BA6032" w:rsidRPr="00440AC6" w:rsidRDefault="00BA6032" w:rsidP="009E4D40">
            <w:pPr>
              <w:snapToGrid w:val="0"/>
              <w:spacing w:after="0"/>
            </w:pPr>
          </w:p>
          <w:p w14:paraId="7E893C07" w14:textId="77777777" w:rsidR="00BA6032" w:rsidRPr="00440AC6" w:rsidRDefault="00BA6032" w:rsidP="009E4D40">
            <w:pPr>
              <w:snapToGrid w:val="0"/>
              <w:spacing w:after="0"/>
            </w:pPr>
          </w:p>
          <w:p w14:paraId="7E893C08" w14:textId="77777777" w:rsidR="00BA6032" w:rsidRPr="00440AC6" w:rsidRDefault="00BA6032" w:rsidP="009E4D40">
            <w:pPr>
              <w:spacing w:after="0"/>
            </w:pPr>
            <w:r w:rsidRPr="00440AC6">
              <w:t>Nedažnas</w:t>
            </w:r>
          </w:p>
          <w:p w14:paraId="7E893C09" w14:textId="77777777" w:rsidR="00BA6032" w:rsidRPr="00440AC6" w:rsidRDefault="00BA6032" w:rsidP="009E4D40">
            <w:pPr>
              <w:spacing w:after="0"/>
            </w:pPr>
          </w:p>
          <w:p w14:paraId="7E893C0A" w14:textId="77777777" w:rsidR="00BA6032" w:rsidRPr="00440AC6" w:rsidRDefault="00BA6032" w:rsidP="009E4D40">
            <w:pPr>
              <w:spacing w:after="0"/>
            </w:pPr>
            <w:r w:rsidRPr="00440AC6">
              <w:t>Retas</w:t>
            </w:r>
          </w:p>
          <w:p w14:paraId="7E893C0B" w14:textId="77777777" w:rsidR="00BA6032" w:rsidRPr="00440AC6" w:rsidRDefault="00BA6032" w:rsidP="009E4D40">
            <w:pPr>
              <w:spacing w:after="0"/>
            </w:pPr>
          </w:p>
          <w:p w14:paraId="7E893C0C" w14:textId="77777777" w:rsidR="00BA6032" w:rsidRPr="00440AC6" w:rsidRDefault="00BA6032" w:rsidP="009E4D40">
            <w:pPr>
              <w:spacing w:after="0"/>
            </w:pPr>
          </w:p>
          <w:p w14:paraId="7E893C0D" w14:textId="77777777" w:rsidR="00BA6032" w:rsidRPr="00440AC6" w:rsidRDefault="00BA6032" w:rsidP="009E4D40">
            <w:pPr>
              <w:spacing w:after="0"/>
            </w:pPr>
            <w:r w:rsidRPr="00440AC6">
              <w:t>Nedažnas</w:t>
            </w:r>
          </w:p>
          <w:p w14:paraId="7E893C0E" w14:textId="77777777" w:rsidR="00BA6032" w:rsidRPr="00440AC6" w:rsidRDefault="00BA6032" w:rsidP="009E4D40">
            <w:pPr>
              <w:spacing w:after="0"/>
            </w:pPr>
          </w:p>
          <w:p w14:paraId="7E893C0F" w14:textId="77777777" w:rsidR="00BA6032" w:rsidRPr="00440AC6" w:rsidRDefault="00BA6032" w:rsidP="009E4D40">
            <w:pPr>
              <w:spacing w:after="0"/>
            </w:pPr>
            <w:r w:rsidRPr="00440AC6">
              <w:t>Retas</w:t>
            </w:r>
          </w:p>
          <w:p w14:paraId="7E893C10" w14:textId="77777777" w:rsidR="00BA6032" w:rsidRPr="00440AC6" w:rsidRDefault="00BA6032" w:rsidP="009E4D40">
            <w:pPr>
              <w:spacing w:after="0"/>
            </w:pPr>
          </w:p>
          <w:p w14:paraId="7E893C11" w14:textId="77777777" w:rsidR="00BA6032" w:rsidRPr="00440AC6" w:rsidRDefault="00BA6032" w:rsidP="009E4D40">
            <w:pPr>
              <w:spacing w:after="0"/>
            </w:pPr>
            <w:r w:rsidRPr="00440AC6">
              <w:t>Retas</w:t>
            </w:r>
          </w:p>
          <w:p w14:paraId="7E893C12" w14:textId="77777777" w:rsidR="00BA6032" w:rsidRPr="00440AC6" w:rsidRDefault="00BA6032" w:rsidP="009E4D40">
            <w:pPr>
              <w:spacing w:after="0"/>
            </w:pPr>
          </w:p>
        </w:tc>
      </w:tr>
      <w:tr w:rsidR="00BA6032" w:rsidRPr="00440AC6" w14:paraId="7E893C18" w14:textId="77777777" w:rsidTr="009E4D40">
        <w:tc>
          <w:tcPr>
            <w:tcW w:w="2808" w:type="dxa"/>
            <w:tcBorders>
              <w:left w:val="single" w:sz="4" w:space="0" w:color="000000"/>
              <w:bottom w:val="single" w:sz="4" w:space="0" w:color="000000"/>
            </w:tcBorders>
          </w:tcPr>
          <w:p w14:paraId="7E893C14" w14:textId="77777777" w:rsidR="00BA6032" w:rsidRPr="00440AC6" w:rsidRDefault="00BA6032" w:rsidP="009E4D40">
            <w:pPr>
              <w:snapToGrid w:val="0"/>
              <w:spacing w:after="0"/>
            </w:pPr>
            <w:r w:rsidRPr="00440AC6">
              <w:lastRenderedPageBreak/>
              <w:t>Endokrininiai sutrikimai</w:t>
            </w:r>
          </w:p>
        </w:tc>
        <w:tc>
          <w:tcPr>
            <w:tcW w:w="4960" w:type="dxa"/>
            <w:tcBorders>
              <w:left w:val="single" w:sz="4" w:space="0" w:color="000000"/>
              <w:bottom w:val="single" w:sz="4" w:space="0" w:color="000000"/>
            </w:tcBorders>
          </w:tcPr>
          <w:p w14:paraId="7E893C15" w14:textId="77777777" w:rsidR="00BA6032" w:rsidRPr="00440AC6" w:rsidRDefault="00BA6032" w:rsidP="009E4D40">
            <w:pPr>
              <w:snapToGrid w:val="0"/>
              <w:spacing w:after="0"/>
            </w:pPr>
            <w:r w:rsidRPr="00440AC6">
              <w:t>Kušingo sindromas, jo požymiai, antinksčių funkcijos slopinimas, vaikų ir paauglių augimo sulėtėjimas, sumažėjęs kaulų mineralinis tankis</w:t>
            </w:r>
          </w:p>
          <w:p w14:paraId="7E893C16" w14:textId="77777777" w:rsidR="00ED21FE" w:rsidRPr="00440AC6" w:rsidRDefault="00ED21FE" w:rsidP="009E4D40">
            <w:pPr>
              <w:snapToGrid w:val="0"/>
              <w:spacing w:after="0"/>
            </w:pPr>
          </w:p>
        </w:tc>
        <w:tc>
          <w:tcPr>
            <w:tcW w:w="1528" w:type="dxa"/>
            <w:tcBorders>
              <w:left w:val="single" w:sz="4" w:space="0" w:color="000000"/>
              <w:bottom w:val="single" w:sz="4" w:space="0" w:color="000000"/>
              <w:right w:val="single" w:sz="4" w:space="0" w:color="000000"/>
            </w:tcBorders>
          </w:tcPr>
          <w:p w14:paraId="7E893C17" w14:textId="77777777" w:rsidR="00BA6032" w:rsidRPr="00440AC6" w:rsidRDefault="00BA6032" w:rsidP="009E4D40">
            <w:pPr>
              <w:spacing w:after="0"/>
            </w:pPr>
            <w:r w:rsidRPr="00440AC6">
              <w:t xml:space="preserve">Retas </w:t>
            </w:r>
            <w:r w:rsidRPr="00440AC6">
              <w:rPr>
                <w:vertAlign w:val="superscript"/>
              </w:rPr>
              <w:t>4</w:t>
            </w:r>
          </w:p>
        </w:tc>
      </w:tr>
      <w:tr w:rsidR="00BA6032" w:rsidRPr="00440AC6" w14:paraId="7E893C21" w14:textId="77777777" w:rsidTr="009E4D40">
        <w:tc>
          <w:tcPr>
            <w:tcW w:w="2808" w:type="dxa"/>
            <w:tcBorders>
              <w:left w:val="single" w:sz="4" w:space="0" w:color="000000"/>
              <w:bottom w:val="single" w:sz="4" w:space="0" w:color="000000"/>
            </w:tcBorders>
          </w:tcPr>
          <w:p w14:paraId="7E893C19" w14:textId="77777777" w:rsidR="00BA6032" w:rsidRPr="00440AC6" w:rsidRDefault="00BA6032" w:rsidP="009E4D40">
            <w:pPr>
              <w:snapToGrid w:val="0"/>
              <w:spacing w:after="0"/>
            </w:pPr>
            <w:r w:rsidRPr="00440AC6">
              <w:t>Metabolizmo ir mitybos sutrikimai</w:t>
            </w:r>
          </w:p>
        </w:tc>
        <w:tc>
          <w:tcPr>
            <w:tcW w:w="4960" w:type="dxa"/>
            <w:tcBorders>
              <w:left w:val="single" w:sz="4" w:space="0" w:color="000000"/>
              <w:bottom w:val="single" w:sz="4" w:space="0" w:color="000000"/>
            </w:tcBorders>
          </w:tcPr>
          <w:p w14:paraId="7E893C1A" w14:textId="77777777" w:rsidR="00BA6032" w:rsidRPr="00440AC6" w:rsidRDefault="00BA6032" w:rsidP="009E4D40">
            <w:pPr>
              <w:snapToGrid w:val="0"/>
              <w:spacing w:after="0"/>
            </w:pPr>
            <w:r w:rsidRPr="00440AC6">
              <w:t>Hipokalemija</w:t>
            </w:r>
          </w:p>
          <w:p w14:paraId="7E893C1B" w14:textId="77777777" w:rsidR="00BA6032" w:rsidRPr="00440AC6" w:rsidRDefault="00BA6032" w:rsidP="009E4D40">
            <w:pPr>
              <w:snapToGrid w:val="0"/>
              <w:spacing w:after="0"/>
            </w:pPr>
          </w:p>
          <w:p w14:paraId="7E893C1C" w14:textId="77777777" w:rsidR="00BA6032" w:rsidRPr="00440AC6" w:rsidRDefault="00BA6032" w:rsidP="009E4D40">
            <w:pPr>
              <w:snapToGrid w:val="0"/>
              <w:spacing w:after="0"/>
            </w:pPr>
            <w:r w:rsidRPr="00440AC6">
              <w:t>Hiperglikemija</w:t>
            </w:r>
          </w:p>
          <w:p w14:paraId="7E893C1D" w14:textId="77777777" w:rsidR="00ED21FE" w:rsidRPr="00440AC6" w:rsidRDefault="00ED21FE" w:rsidP="009E4D40">
            <w:pPr>
              <w:snapToGrid w:val="0"/>
              <w:spacing w:after="0"/>
            </w:pPr>
          </w:p>
        </w:tc>
        <w:tc>
          <w:tcPr>
            <w:tcW w:w="1528" w:type="dxa"/>
            <w:tcBorders>
              <w:left w:val="single" w:sz="4" w:space="0" w:color="000000"/>
              <w:bottom w:val="single" w:sz="4" w:space="0" w:color="000000"/>
              <w:right w:val="single" w:sz="4" w:space="0" w:color="000000"/>
            </w:tcBorders>
          </w:tcPr>
          <w:p w14:paraId="7E893C1E" w14:textId="77777777" w:rsidR="00BA6032" w:rsidRPr="00440AC6" w:rsidRDefault="00BA6032" w:rsidP="009E4D40">
            <w:pPr>
              <w:snapToGrid w:val="0"/>
              <w:spacing w:after="0"/>
            </w:pPr>
            <w:r w:rsidRPr="00440AC6">
              <w:t xml:space="preserve">Dažnas </w:t>
            </w:r>
            <w:r w:rsidRPr="00440AC6">
              <w:rPr>
                <w:vertAlign w:val="superscript"/>
              </w:rPr>
              <w:t>3</w:t>
            </w:r>
          </w:p>
          <w:p w14:paraId="7E893C1F" w14:textId="77777777" w:rsidR="00BA6032" w:rsidRPr="00440AC6" w:rsidRDefault="00BA6032" w:rsidP="009E4D40">
            <w:pPr>
              <w:snapToGrid w:val="0"/>
              <w:spacing w:after="0"/>
            </w:pPr>
          </w:p>
          <w:p w14:paraId="7E893C20" w14:textId="77777777" w:rsidR="00BA6032" w:rsidRPr="00440AC6" w:rsidRDefault="00BA6032" w:rsidP="009E4D40">
            <w:pPr>
              <w:snapToGrid w:val="0"/>
              <w:spacing w:after="0"/>
            </w:pPr>
            <w:r w:rsidRPr="00440AC6">
              <w:t xml:space="preserve">Nedažnas </w:t>
            </w:r>
            <w:r w:rsidRPr="00440AC6">
              <w:rPr>
                <w:vertAlign w:val="superscript"/>
              </w:rPr>
              <w:t>4</w:t>
            </w:r>
          </w:p>
        </w:tc>
      </w:tr>
      <w:tr w:rsidR="00BA6032" w:rsidRPr="00440AC6" w14:paraId="7E893C33" w14:textId="77777777" w:rsidTr="009E4D40">
        <w:tc>
          <w:tcPr>
            <w:tcW w:w="2808" w:type="dxa"/>
            <w:tcBorders>
              <w:left w:val="single" w:sz="4" w:space="0" w:color="000000"/>
              <w:bottom w:val="single" w:sz="4" w:space="0" w:color="000000"/>
            </w:tcBorders>
          </w:tcPr>
          <w:p w14:paraId="7E893C22" w14:textId="77777777" w:rsidR="00BA6032" w:rsidRPr="00440AC6" w:rsidRDefault="00BA6032" w:rsidP="009E4D40">
            <w:pPr>
              <w:snapToGrid w:val="0"/>
              <w:spacing w:after="0"/>
            </w:pPr>
            <w:r w:rsidRPr="00440AC6">
              <w:t>Psichikos sutrikimai</w:t>
            </w:r>
          </w:p>
        </w:tc>
        <w:tc>
          <w:tcPr>
            <w:tcW w:w="4960" w:type="dxa"/>
            <w:tcBorders>
              <w:left w:val="single" w:sz="4" w:space="0" w:color="000000"/>
              <w:bottom w:val="single" w:sz="4" w:space="0" w:color="000000"/>
            </w:tcBorders>
          </w:tcPr>
          <w:p w14:paraId="7E893C23" w14:textId="77777777" w:rsidR="00BA6032" w:rsidRPr="00440AC6" w:rsidRDefault="00BA6032" w:rsidP="009E4D40">
            <w:pPr>
              <w:snapToGrid w:val="0"/>
              <w:spacing w:after="0" w:line="240" w:lineRule="auto"/>
            </w:pPr>
            <w:r w:rsidRPr="00440AC6">
              <w:t>Nerimas</w:t>
            </w:r>
          </w:p>
          <w:p w14:paraId="7E893C24" w14:textId="77777777" w:rsidR="00BA6032" w:rsidRPr="00440AC6" w:rsidRDefault="00BA6032" w:rsidP="009E4D40">
            <w:pPr>
              <w:snapToGrid w:val="0"/>
              <w:spacing w:after="0" w:line="240" w:lineRule="auto"/>
            </w:pPr>
          </w:p>
          <w:p w14:paraId="7E893C25" w14:textId="77777777" w:rsidR="00BA6032" w:rsidRPr="00440AC6" w:rsidRDefault="00BA6032" w:rsidP="009E4D40">
            <w:pPr>
              <w:snapToGrid w:val="0"/>
              <w:spacing w:after="0" w:line="240" w:lineRule="auto"/>
            </w:pPr>
            <w:r w:rsidRPr="00440AC6">
              <w:t xml:space="preserve">Miego sutrikimai </w:t>
            </w:r>
          </w:p>
          <w:p w14:paraId="7E893C26" w14:textId="77777777" w:rsidR="00BA6032" w:rsidRPr="00440AC6" w:rsidRDefault="00BA6032" w:rsidP="009E4D40">
            <w:pPr>
              <w:snapToGrid w:val="0"/>
              <w:spacing w:after="0" w:line="240" w:lineRule="auto"/>
            </w:pPr>
          </w:p>
          <w:p w14:paraId="7E893C27" w14:textId="77777777" w:rsidR="00BA6032" w:rsidRPr="00440AC6" w:rsidRDefault="00BA6032" w:rsidP="009E4D40">
            <w:pPr>
              <w:snapToGrid w:val="0"/>
              <w:spacing w:after="0" w:line="240" w:lineRule="auto"/>
            </w:pPr>
            <w:r w:rsidRPr="00440AC6">
              <w:t>Elgesio pokyčiai, įskaitant psichomotorinį hiperaktyvumą ir dirglumą (daugiausia vaikams)</w:t>
            </w:r>
          </w:p>
          <w:p w14:paraId="7E893C28" w14:textId="77777777" w:rsidR="00BA6032" w:rsidRPr="00440AC6" w:rsidRDefault="00BA6032" w:rsidP="009E4D40">
            <w:pPr>
              <w:snapToGrid w:val="0"/>
              <w:spacing w:after="0" w:line="240" w:lineRule="auto"/>
            </w:pPr>
          </w:p>
          <w:p w14:paraId="7E893C29" w14:textId="77777777" w:rsidR="00BA6032" w:rsidRPr="00440AC6" w:rsidRDefault="00BA6032" w:rsidP="009E4D40">
            <w:pPr>
              <w:snapToGrid w:val="0"/>
              <w:spacing w:after="0" w:line="240" w:lineRule="auto"/>
            </w:pPr>
            <w:r w:rsidRPr="00440AC6">
              <w:t>Depresija, agresyvumas (daugiausia vaikams)</w:t>
            </w:r>
          </w:p>
        </w:tc>
        <w:tc>
          <w:tcPr>
            <w:tcW w:w="1528" w:type="dxa"/>
            <w:tcBorders>
              <w:left w:val="single" w:sz="4" w:space="0" w:color="000000"/>
              <w:bottom w:val="single" w:sz="4" w:space="0" w:color="000000"/>
              <w:right w:val="single" w:sz="4" w:space="0" w:color="000000"/>
            </w:tcBorders>
          </w:tcPr>
          <w:p w14:paraId="7E893C2A" w14:textId="77777777" w:rsidR="00BA6032" w:rsidRPr="00440AC6" w:rsidRDefault="00BA6032" w:rsidP="009E4D40">
            <w:pPr>
              <w:snapToGrid w:val="0"/>
              <w:spacing w:after="0" w:line="240" w:lineRule="auto"/>
            </w:pPr>
            <w:r w:rsidRPr="00440AC6">
              <w:t>Nedažnas</w:t>
            </w:r>
          </w:p>
          <w:p w14:paraId="7E893C2B" w14:textId="77777777" w:rsidR="00BA6032" w:rsidRPr="00440AC6" w:rsidRDefault="00BA6032" w:rsidP="009E4D40">
            <w:pPr>
              <w:snapToGrid w:val="0"/>
              <w:spacing w:after="0" w:line="240" w:lineRule="auto"/>
            </w:pPr>
          </w:p>
          <w:p w14:paraId="7E893C2C" w14:textId="77777777" w:rsidR="00BA6032" w:rsidRPr="00440AC6" w:rsidRDefault="00BA6032" w:rsidP="009E4D40">
            <w:pPr>
              <w:snapToGrid w:val="0"/>
              <w:spacing w:after="0" w:line="240" w:lineRule="auto"/>
            </w:pPr>
            <w:r w:rsidRPr="00440AC6">
              <w:t>Nedažnas</w:t>
            </w:r>
          </w:p>
          <w:p w14:paraId="7E893C2D" w14:textId="77777777" w:rsidR="00BA6032" w:rsidRPr="00440AC6" w:rsidRDefault="00BA6032" w:rsidP="009E4D40">
            <w:pPr>
              <w:snapToGrid w:val="0"/>
              <w:spacing w:after="0" w:line="240" w:lineRule="auto"/>
            </w:pPr>
          </w:p>
          <w:p w14:paraId="7E893C2E" w14:textId="77777777" w:rsidR="00BA6032" w:rsidRPr="00440AC6" w:rsidRDefault="00BA6032" w:rsidP="009E4D40">
            <w:pPr>
              <w:snapToGrid w:val="0"/>
              <w:spacing w:after="0" w:line="240" w:lineRule="auto"/>
            </w:pPr>
            <w:r w:rsidRPr="00440AC6">
              <w:t>Retas</w:t>
            </w:r>
          </w:p>
          <w:p w14:paraId="7E893C2F" w14:textId="77777777" w:rsidR="00BA6032" w:rsidRPr="00440AC6" w:rsidRDefault="00BA6032" w:rsidP="009E4D40">
            <w:pPr>
              <w:snapToGrid w:val="0"/>
              <w:spacing w:after="0" w:line="240" w:lineRule="auto"/>
            </w:pPr>
          </w:p>
          <w:p w14:paraId="7E893C30" w14:textId="77777777" w:rsidR="00BA6032" w:rsidRPr="00440AC6" w:rsidRDefault="00BA6032" w:rsidP="009E4D40">
            <w:pPr>
              <w:snapToGrid w:val="0"/>
              <w:spacing w:after="0"/>
            </w:pPr>
          </w:p>
          <w:p w14:paraId="7E893C31" w14:textId="77777777" w:rsidR="00BA6032" w:rsidRPr="00440AC6" w:rsidRDefault="00BA6032" w:rsidP="009E4D40">
            <w:pPr>
              <w:snapToGrid w:val="0"/>
              <w:spacing w:after="0" w:line="240" w:lineRule="auto"/>
            </w:pPr>
            <w:r w:rsidRPr="00440AC6">
              <w:t>Dažnis nežinomas</w:t>
            </w:r>
          </w:p>
          <w:p w14:paraId="7E893C32" w14:textId="77777777" w:rsidR="00BA6032" w:rsidRPr="00440AC6" w:rsidRDefault="00BA6032" w:rsidP="009E4D40">
            <w:pPr>
              <w:snapToGrid w:val="0"/>
              <w:spacing w:after="0"/>
            </w:pPr>
          </w:p>
        </w:tc>
      </w:tr>
      <w:tr w:rsidR="00BA6032" w:rsidRPr="00440AC6" w14:paraId="7E893C3C" w14:textId="77777777" w:rsidTr="009E4D40">
        <w:tc>
          <w:tcPr>
            <w:tcW w:w="2808" w:type="dxa"/>
            <w:tcBorders>
              <w:left w:val="single" w:sz="4" w:space="0" w:color="000000"/>
              <w:bottom w:val="single" w:sz="4" w:space="0" w:color="000000"/>
            </w:tcBorders>
          </w:tcPr>
          <w:p w14:paraId="7E893C34" w14:textId="77777777" w:rsidR="00BA6032" w:rsidRPr="00440AC6" w:rsidRDefault="00BA6032" w:rsidP="009E4D40">
            <w:pPr>
              <w:snapToGrid w:val="0"/>
              <w:spacing w:after="0"/>
            </w:pPr>
            <w:r w:rsidRPr="00440AC6">
              <w:t>Nervų sistemos sutrikimai</w:t>
            </w:r>
          </w:p>
        </w:tc>
        <w:tc>
          <w:tcPr>
            <w:tcW w:w="4960" w:type="dxa"/>
            <w:tcBorders>
              <w:left w:val="single" w:sz="4" w:space="0" w:color="000000"/>
              <w:bottom w:val="single" w:sz="4" w:space="0" w:color="000000"/>
            </w:tcBorders>
          </w:tcPr>
          <w:p w14:paraId="7E893C35" w14:textId="77777777" w:rsidR="00BA6032" w:rsidRPr="00440AC6" w:rsidRDefault="00BA6032" w:rsidP="009E4D40">
            <w:pPr>
              <w:snapToGrid w:val="0"/>
              <w:spacing w:after="0"/>
            </w:pPr>
            <w:r w:rsidRPr="00440AC6">
              <w:t>Galvos skausmas</w:t>
            </w:r>
          </w:p>
          <w:p w14:paraId="7E893C36" w14:textId="77777777" w:rsidR="00BA6032" w:rsidRPr="00440AC6" w:rsidRDefault="00BA6032" w:rsidP="009E4D40">
            <w:pPr>
              <w:snapToGrid w:val="0"/>
              <w:spacing w:after="0"/>
            </w:pPr>
          </w:p>
          <w:p w14:paraId="7E893C37" w14:textId="77777777" w:rsidR="00BA6032" w:rsidRPr="00440AC6" w:rsidRDefault="00BA6032" w:rsidP="009E4D40">
            <w:pPr>
              <w:snapToGrid w:val="0"/>
              <w:spacing w:after="0"/>
            </w:pPr>
            <w:r w:rsidRPr="00440AC6">
              <w:t>Drebulys</w:t>
            </w:r>
          </w:p>
          <w:p w14:paraId="7E893C38" w14:textId="77777777" w:rsidR="00BA6032" w:rsidRPr="00440AC6" w:rsidRDefault="00BA6032" w:rsidP="009E4D40">
            <w:pPr>
              <w:snapToGrid w:val="0"/>
              <w:spacing w:after="0"/>
            </w:pPr>
          </w:p>
        </w:tc>
        <w:tc>
          <w:tcPr>
            <w:tcW w:w="1528" w:type="dxa"/>
            <w:tcBorders>
              <w:left w:val="single" w:sz="4" w:space="0" w:color="000000"/>
              <w:bottom w:val="single" w:sz="4" w:space="0" w:color="000000"/>
              <w:right w:val="single" w:sz="4" w:space="0" w:color="000000"/>
            </w:tcBorders>
          </w:tcPr>
          <w:p w14:paraId="7E893C39" w14:textId="77777777" w:rsidR="00BA6032" w:rsidRPr="00440AC6" w:rsidRDefault="00BA6032" w:rsidP="009E4D40">
            <w:pPr>
              <w:snapToGrid w:val="0"/>
              <w:spacing w:after="0"/>
            </w:pPr>
            <w:r w:rsidRPr="00440AC6">
              <w:t>Labai dažnas </w:t>
            </w:r>
            <w:r w:rsidRPr="00440AC6">
              <w:rPr>
                <w:vertAlign w:val="superscript"/>
              </w:rPr>
              <w:t>1</w:t>
            </w:r>
          </w:p>
          <w:p w14:paraId="7E893C3A" w14:textId="77777777" w:rsidR="00BA6032" w:rsidRPr="00440AC6" w:rsidRDefault="00BA6032" w:rsidP="009E4D40">
            <w:pPr>
              <w:snapToGrid w:val="0"/>
              <w:spacing w:after="0"/>
            </w:pPr>
          </w:p>
          <w:p w14:paraId="7E893C3B" w14:textId="77777777" w:rsidR="00BA6032" w:rsidRPr="00440AC6" w:rsidRDefault="00BA6032" w:rsidP="009E4D40">
            <w:pPr>
              <w:snapToGrid w:val="0"/>
              <w:spacing w:after="0"/>
            </w:pPr>
            <w:r w:rsidRPr="00440AC6">
              <w:t>Nedažnas</w:t>
            </w:r>
          </w:p>
        </w:tc>
      </w:tr>
      <w:tr w:rsidR="00BA6032" w:rsidRPr="00440AC6" w14:paraId="7E893C49" w14:textId="77777777" w:rsidTr="009E4D40">
        <w:tc>
          <w:tcPr>
            <w:tcW w:w="2808" w:type="dxa"/>
            <w:tcBorders>
              <w:left w:val="single" w:sz="4" w:space="0" w:color="000000"/>
              <w:bottom w:val="single" w:sz="4" w:space="0" w:color="000000"/>
            </w:tcBorders>
          </w:tcPr>
          <w:p w14:paraId="7E893C3D" w14:textId="77777777" w:rsidR="00BA6032" w:rsidRPr="00440AC6" w:rsidRDefault="00BA6032" w:rsidP="009E4D40">
            <w:pPr>
              <w:snapToGrid w:val="0"/>
              <w:spacing w:after="0"/>
            </w:pPr>
            <w:r w:rsidRPr="00440AC6">
              <w:t>Akių sutrikimai</w:t>
            </w:r>
          </w:p>
        </w:tc>
        <w:tc>
          <w:tcPr>
            <w:tcW w:w="4960" w:type="dxa"/>
            <w:tcBorders>
              <w:left w:val="single" w:sz="4" w:space="0" w:color="000000"/>
              <w:bottom w:val="single" w:sz="4" w:space="0" w:color="000000"/>
            </w:tcBorders>
          </w:tcPr>
          <w:p w14:paraId="7E893C3E" w14:textId="77777777" w:rsidR="00BA6032" w:rsidRPr="00440AC6" w:rsidRDefault="00BA6032" w:rsidP="009E4D40">
            <w:pPr>
              <w:snapToGrid w:val="0"/>
              <w:spacing w:after="0"/>
            </w:pPr>
            <w:r w:rsidRPr="00440AC6">
              <w:t xml:space="preserve">Katarakta </w:t>
            </w:r>
          </w:p>
          <w:p w14:paraId="7E893C3F" w14:textId="77777777" w:rsidR="00BA6032" w:rsidRPr="00440AC6" w:rsidRDefault="00BA6032" w:rsidP="009E4D40">
            <w:pPr>
              <w:snapToGrid w:val="0"/>
              <w:spacing w:after="0"/>
            </w:pPr>
          </w:p>
          <w:p w14:paraId="7E893C40" w14:textId="77777777" w:rsidR="00BA6032" w:rsidRPr="00440AC6" w:rsidRDefault="00BA6032" w:rsidP="009E4D40">
            <w:pPr>
              <w:snapToGrid w:val="0"/>
              <w:spacing w:after="0"/>
            </w:pPr>
            <w:r w:rsidRPr="00440AC6">
              <w:t>Glaukoma</w:t>
            </w:r>
          </w:p>
          <w:p w14:paraId="7E893C41" w14:textId="77777777" w:rsidR="00BA6032" w:rsidRPr="00440AC6" w:rsidRDefault="00BA6032" w:rsidP="009E4D40">
            <w:pPr>
              <w:snapToGrid w:val="0"/>
              <w:spacing w:after="0"/>
            </w:pPr>
          </w:p>
          <w:p w14:paraId="7E893C42" w14:textId="77777777" w:rsidR="00BA6032" w:rsidRPr="00440AC6" w:rsidRDefault="00BA6032" w:rsidP="009E4D40">
            <w:pPr>
              <w:snapToGrid w:val="0"/>
              <w:spacing w:after="0" w:line="240" w:lineRule="auto"/>
            </w:pPr>
            <w:r w:rsidRPr="00440AC6">
              <w:t>Miglotas matymas</w:t>
            </w:r>
          </w:p>
          <w:p w14:paraId="7E893C43" w14:textId="77777777" w:rsidR="00BA6032" w:rsidRPr="00440AC6" w:rsidRDefault="00BA6032" w:rsidP="009E4D40">
            <w:pPr>
              <w:snapToGrid w:val="0"/>
              <w:spacing w:after="0"/>
            </w:pPr>
          </w:p>
        </w:tc>
        <w:tc>
          <w:tcPr>
            <w:tcW w:w="1528" w:type="dxa"/>
            <w:tcBorders>
              <w:left w:val="single" w:sz="4" w:space="0" w:color="000000"/>
              <w:bottom w:val="single" w:sz="4" w:space="0" w:color="000000"/>
              <w:right w:val="single" w:sz="4" w:space="0" w:color="000000"/>
            </w:tcBorders>
          </w:tcPr>
          <w:p w14:paraId="7E893C44" w14:textId="77777777" w:rsidR="00BA6032" w:rsidRPr="00440AC6" w:rsidRDefault="00BA6032" w:rsidP="009E4D40">
            <w:pPr>
              <w:snapToGrid w:val="0"/>
              <w:spacing w:after="0"/>
            </w:pPr>
            <w:r w:rsidRPr="00440AC6">
              <w:t>Nedažnas</w:t>
            </w:r>
          </w:p>
          <w:p w14:paraId="7E893C45" w14:textId="77777777" w:rsidR="00BA6032" w:rsidRPr="00440AC6" w:rsidRDefault="00BA6032" w:rsidP="009E4D40">
            <w:pPr>
              <w:snapToGrid w:val="0"/>
              <w:spacing w:after="0"/>
            </w:pPr>
          </w:p>
          <w:p w14:paraId="7E893C46" w14:textId="77777777" w:rsidR="00BA6032" w:rsidRPr="00440AC6" w:rsidRDefault="00BA6032" w:rsidP="009E4D40">
            <w:pPr>
              <w:snapToGrid w:val="0"/>
              <w:spacing w:after="0"/>
              <w:rPr>
                <w:vertAlign w:val="superscript"/>
              </w:rPr>
            </w:pPr>
            <w:r w:rsidRPr="00440AC6">
              <w:t xml:space="preserve">Retas </w:t>
            </w:r>
            <w:r w:rsidRPr="00440AC6">
              <w:rPr>
                <w:vertAlign w:val="superscript"/>
              </w:rPr>
              <w:t>4</w:t>
            </w:r>
          </w:p>
          <w:p w14:paraId="7E893C47" w14:textId="77777777" w:rsidR="00BA6032" w:rsidRPr="00440AC6" w:rsidRDefault="00BA6032" w:rsidP="009E4D40">
            <w:pPr>
              <w:snapToGrid w:val="0"/>
              <w:spacing w:after="0"/>
            </w:pPr>
          </w:p>
          <w:p w14:paraId="7E893C48" w14:textId="77777777" w:rsidR="00BA6032" w:rsidRPr="00440AC6" w:rsidRDefault="00BA6032" w:rsidP="009E4D40">
            <w:pPr>
              <w:snapToGrid w:val="0"/>
              <w:spacing w:after="0"/>
            </w:pPr>
            <w:r w:rsidRPr="00440AC6">
              <w:t>Dažnis nežinomas</w:t>
            </w:r>
            <w:r w:rsidRPr="00440AC6">
              <w:rPr>
                <w:vertAlign w:val="superscript"/>
              </w:rPr>
              <w:t>4</w:t>
            </w:r>
          </w:p>
        </w:tc>
      </w:tr>
      <w:tr w:rsidR="00BA6032" w:rsidRPr="00440AC6" w14:paraId="7E893C5F" w14:textId="77777777" w:rsidTr="009E4D40">
        <w:tc>
          <w:tcPr>
            <w:tcW w:w="2808" w:type="dxa"/>
            <w:tcBorders>
              <w:left w:val="single" w:sz="4" w:space="0" w:color="000000"/>
              <w:bottom w:val="single" w:sz="4" w:space="0" w:color="000000"/>
            </w:tcBorders>
          </w:tcPr>
          <w:p w14:paraId="7E893C4A" w14:textId="77777777" w:rsidR="00BA6032" w:rsidRPr="00440AC6" w:rsidRDefault="00BA6032" w:rsidP="009E4D40">
            <w:pPr>
              <w:snapToGrid w:val="0"/>
              <w:spacing w:after="0"/>
            </w:pPr>
            <w:r w:rsidRPr="00440AC6">
              <w:t>Širdies sutrikimai</w:t>
            </w:r>
          </w:p>
        </w:tc>
        <w:tc>
          <w:tcPr>
            <w:tcW w:w="4960" w:type="dxa"/>
            <w:tcBorders>
              <w:left w:val="single" w:sz="4" w:space="0" w:color="000000"/>
              <w:bottom w:val="single" w:sz="4" w:space="0" w:color="000000"/>
            </w:tcBorders>
          </w:tcPr>
          <w:p w14:paraId="7E893C4B" w14:textId="77777777" w:rsidR="00BA6032" w:rsidRPr="00440AC6" w:rsidRDefault="00BA6032" w:rsidP="009E4D40">
            <w:pPr>
              <w:snapToGrid w:val="0"/>
              <w:spacing w:after="0"/>
            </w:pPr>
            <w:r w:rsidRPr="00440AC6">
              <w:t>Palpitacijos</w:t>
            </w:r>
          </w:p>
          <w:p w14:paraId="7E893C4C" w14:textId="77777777" w:rsidR="00BA6032" w:rsidRPr="00440AC6" w:rsidRDefault="00BA6032" w:rsidP="009E4D40">
            <w:pPr>
              <w:snapToGrid w:val="0"/>
              <w:spacing w:after="0"/>
            </w:pPr>
          </w:p>
          <w:p w14:paraId="7E893C4D" w14:textId="77777777" w:rsidR="00BA6032" w:rsidRPr="00440AC6" w:rsidRDefault="00BA6032" w:rsidP="009E4D40">
            <w:pPr>
              <w:spacing w:after="0"/>
            </w:pPr>
            <w:r w:rsidRPr="00440AC6">
              <w:t>Tachikardija</w:t>
            </w:r>
          </w:p>
          <w:p w14:paraId="7E893C4E" w14:textId="77777777" w:rsidR="00BA6032" w:rsidRPr="00440AC6" w:rsidRDefault="00BA6032" w:rsidP="009E4D40">
            <w:pPr>
              <w:spacing w:after="0"/>
            </w:pPr>
          </w:p>
          <w:p w14:paraId="7E893C4F" w14:textId="77777777" w:rsidR="00BA6032" w:rsidRPr="00440AC6" w:rsidRDefault="00BA6032" w:rsidP="009E4D40">
            <w:pPr>
              <w:spacing w:after="0"/>
            </w:pPr>
            <w:r w:rsidRPr="00440AC6">
              <w:t>Širdies aritmijos (įskaitant supraventrikulinę tachikardiją ir ekstrasistoles)</w:t>
            </w:r>
          </w:p>
          <w:p w14:paraId="7E893C50" w14:textId="77777777" w:rsidR="00BA6032" w:rsidRPr="00440AC6" w:rsidRDefault="00BA6032" w:rsidP="009E4D40">
            <w:pPr>
              <w:spacing w:after="0"/>
            </w:pPr>
          </w:p>
          <w:p w14:paraId="7E893C51" w14:textId="77777777" w:rsidR="00BA6032" w:rsidRPr="00440AC6" w:rsidRDefault="00BA6032" w:rsidP="009E4D40">
            <w:pPr>
              <w:spacing w:after="0"/>
            </w:pPr>
            <w:r w:rsidRPr="00440AC6">
              <w:t>Prieširdžių virpėjimas</w:t>
            </w:r>
          </w:p>
          <w:p w14:paraId="7E893C52" w14:textId="77777777" w:rsidR="00BA6032" w:rsidRPr="00440AC6" w:rsidRDefault="00BA6032" w:rsidP="009E4D40">
            <w:pPr>
              <w:spacing w:after="0"/>
            </w:pPr>
          </w:p>
          <w:p w14:paraId="7E893C53" w14:textId="77777777" w:rsidR="00BA6032" w:rsidRPr="00440AC6" w:rsidRDefault="00BA6032" w:rsidP="009E4D40">
            <w:pPr>
              <w:spacing w:after="0"/>
            </w:pPr>
            <w:r w:rsidRPr="00440AC6">
              <w:t>Krūtinės angina</w:t>
            </w:r>
          </w:p>
          <w:p w14:paraId="7E893C54" w14:textId="77777777" w:rsidR="00BA6032" w:rsidRPr="00440AC6" w:rsidRDefault="00BA6032" w:rsidP="009E4D40">
            <w:pPr>
              <w:spacing w:after="0"/>
            </w:pPr>
          </w:p>
        </w:tc>
        <w:tc>
          <w:tcPr>
            <w:tcW w:w="1528" w:type="dxa"/>
            <w:tcBorders>
              <w:left w:val="single" w:sz="4" w:space="0" w:color="000000"/>
              <w:bottom w:val="single" w:sz="4" w:space="0" w:color="000000"/>
              <w:right w:val="single" w:sz="4" w:space="0" w:color="000000"/>
            </w:tcBorders>
          </w:tcPr>
          <w:p w14:paraId="7E893C55" w14:textId="77777777" w:rsidR="00BA6032" w:rsidRPr="00440AC6" w:rsidRDefault="00BA6032" w:rsidP="009E4D40">
            <w:pPr>
              <w:snapToGrid w:val="0"/>
              <w:spacing w:after="0"/>
            </w:pPr>
            <w:r w:rsidRPr="00440AC6">
              <w:t>Nedažnas</w:t>
            </w:r>
          </w:p>
          <w:p w14:paraId="7E893C56" w14:textId="77777777" w:rsidR="00BA6032" w:rsidRPr="00440AC6" w:rsidRDefault="00BA6032" w:rsidP="009E4D40">
            <w:pPr>
              <w:spacing w:after="0"/>
            </w:pPr>
          </w:p>
          <w:p w14:paraId="7E893C57" w14:textId="77777777" w:rsidR="00BA6032" w:rsidRPr="00440AC6" w:rsidRDefault="00BA6032" w:rsidP="009E4D40">
            <w:pPr>
              <w:snapToGrid w:val="0"/>
              <w:spacing w:after="0"/>
            </w:pPr>
            <w:r w:rsidRPr="00440AC6">
              <w:t>Nedažnas</w:t>
            </w:r>
          </w:p>
          <w:p w14:paraId="7E893C58" w14:textId="77777777" w:rsidR="00BA6032" w:rsidRPr="00440AC6" w:rsidRDefault="00BA6032" w:rsidP="009E4D40">
            <w:pPr>
              <w:spacing w:after="0"/>
            </w:pPr>
          </w:p>
          <w:p w14:paraId="7E893C59" w14:textId="77777777" w:rsidR="00BA6032" w:rsidRPr="00440AC6" w:rsidRDefault="00BA6032" w:rsidP="009E4D40">
            <w:pPr>
              <w:spacing w:after="0"/>
            </w:pPr>
            <w:r w:rsidRPr="00440AC6">
              <w:t>Retas</w:t>
            </w:r>
          </w:p>
          <w:p w14:paraId="7E893C5A" w14:textId="77777777" w:rsidR="00BA6032" w:rsidRPr="00440AC6" w:rsidRDefault="00BA6032" w:rsidP="009E4D40">
            <w:pPr>
              <w:spacing w:after="0"/>
            </w:pPr>
          </w:p>
          <w:p w14:paraId="7E893C5B" w14:textId="77777777" w:rsidR="00BA6032" w:rsidRPr="00440AC6" w:rsidRDefault="00BA6032" w:rsidP="009E4D40">
            <w:pPr>
              <w:spacing w:after="0"/>
            </w:pPr>
          </w:p>
          <w:p w14:paraId="7E893C5C" w14:textId="77777777" w:rsidR="00BA6032" w:rsidRPr="00440AC6" w:rsidRDefault="00BA6032" w:rsidP="009E4D40">
            <w:pPr>
              <w:spacing w:after="0"/>
            </w:pPr>
            <w:r w:rsidRPr="00440AC6">
              <w:t>Nedažnas</w:t>
            </w:r>
          </w:p>
          <w:p w14:paraId="7E893C5D" w14:textId="77777777" w:rsidR="00BA6032" w:rsidRPr="00440AC6" w:rsidRDefault="00BA6032" w:rsidP="009E4D40">
            <w:pPr>
              <w:spacing w:after="0"/>
            </w:pPr>
          </w:p>
          <w:p w14:paraId="7E893C5E" w14:textId="77777777" w:rsidR="00BA6032" w:rsidRPr="00440AC6" w:rsidRDefault="00BA6032" w:rsidP="009E4D40">
            <w:pPr>
              <w:spacing w:after="0"/>
            </w:pPr>
            <w:r w:rsidRPr="00440AC6">
              <w:t>Nedažnas</w:t>
            </w:r>
          </w:p>
        </w:tc>
      </w:tr>
      <w:tr w:rsidR="00BA6032" w:rsidRPr="00440AC6" w14:paraId="7E893C75" w14:textId="77777777" w:rsidTr="009E4D40">
        <w:tc>
          <w:tcPr>
            <w:tcW w:w="2808" w:type="dxa"/>
            <w:tcBorders>
              <w:left w:val="single" w:sz="4" w:space="0" w:color="000000"/>
              <w:bottom w:val="single" w:sz="4" w:space="0" w:color="000000"/>
            </w:tcBorders>
          </w:tcPr>
          <w:p w14:paraId="7E893C60" w14:textId="77777777" w:rsidR="00BA6032" w:rsidRPr="00440AC6" w:rsidRDefault="00BA6032" w:rsidP="009E4D40">
            <w:pPr>
              <w:snapToGrid w:val="0"/>
              <w:spacing w:after="0"/>
            </w:pPr>
            <w:r w:rsidRPr="00440AC6">
              <w:t>Kvėpavimo sistemos, krūtinės ląstos ir tarpuplaučio sutrikimai</w:t>
            </w:r>
          </w:p>
        </w:tc>
        <w:tc>
          <w:tcPr>
            <w:tcW w:w="4960" w:type="dxa"/>
            <w:tcBorders>
              <w:left w:val="single" w:sz="4" w:space="0" w:color="000000"/>
              <w:bottom w:val="single" w:sz="4" w:space="0" w:color="000000"/>
            </w:tcBorders>
          </w:tcPr>
          <w:p w14:paraId="7E893C61" w14:textId="77777777" w:rsidR="00BA6032" w:rsidRPr="00440AC6" w:rsidRDefault="00BA6032" w:rsidP="009E4D40">
            <w:pPr>
              <w:snapToGrid w:val="0"/>
              <w:spacing w:after="0"/>
            </w:pPr>
            <w:r w:rsidRPr="00440AC6">
              <w:t>Nazofaringitas</w:t>
            </w:r>
          </w:p>
          <w:p w14:paraId="7E893C62" w14:textId="77777777" w:rsidR="00BA6032" w:rsidRPr="00440AC6" w:rsidRDefault="00BA6032" w:rsidP="009E4D40">
            <w:pPr>
              <w:snapToGrid w:val="0"/>
              <w:spacing w:after="0"/>
            </w:pPr>
          </w:p>
          <w:p w14:paraId="7E893C63" w14:textId="77777777" w:rsidR="00BA6032" w:rsidRPr="00440AC6" w:rsidRDefault="00BA6032" w:rsidP="009E4D40">
            <w:pPr>
              <w:snapToGrid w:val="0"/>
              <w:spacing w:after="0"/>
            </w:pPr>
          </w:p>
          <w:p w14:paraId="7E893C64" w14:textId="77777777" w:rsidR="00BA6032" w:rsidRPr="00440AC6" w:rsidRDefault="00BA6032" w:rsidP="009E4D40">
            <w:pPr>
              <w:snapToGrid w:val="0"/>
              <w:spacing w:after="0"/>
            </w:pPr>
            <w:r w:rsidRPr="00440AC6">
              <w:t>Ryklės dirginimas</w:t>
            </w:r>
          </w:p>
          <w:p w14:paraId="7E893C65" w14:textId="77777777" w:rsidR="00BA6032" w:rsidRPr="00440AC6" w:rsidRDefault="00BA6032" w:rsidP="009E4D40">
            <w:pPr>
              <w:snapToGrid w:val="0"/>
              <w:spacing w:after="0"/>
            </w:pPr>
          </w:p>
          <w:p w14:paraId="7E893C66" w14:textId="77777777" w:rsidR="00BA6032" w:rsidRPr="00440AC6" w:rsidRDefault="00BA6032" w:rsidP="009E4D40">
            <w:pPr>
              <w:spacing w:after="0"/>
            </w:pPr>
            <w:r w:rsidRPr="00440AC6">
              <w:t>Užkimimas, disfonija</w:t>
            </w:r>
          </w:p>
          <w:p w14:paraId="7E893C67" w14:textId="77777777" w:rsidR="00BA6032" w:rsidRPr="00440AC6" w:rsidRDefault="00BA6032" w:rsidP="009E4D40">
            <w:pPr>
              <w:spacing w:after="0"/>
            </w:pPr>
          </w:p>
          <w:p w14:paraId="7E893C68" w14:textId="77777777" w:rsidR="00BA6032" w:rsidRPr="00440AC6" w:rsidRDefault="00BA6032" w:rsidP="009E4D40">
            <w:pPr>
              <w:spacing w:after="0"/>
            </w:pPr>
            <w:r w:rsidRPr="00440AC6">
              <w:t>Sinusitas</w:t>
            </w:r>
          </w:p>
          <w:p w14:paraId="7E893C69" w14:textId="77777777" w:rsidR="00BA6032" w:rsidRPr="00440AC6" w:rsidRDefault="00BA6032" w:rsidP="009E4D40">
            <w:pPr>
              <w:spacing w:after="0"/>
            </w:pPr>
          </w:p>
          <w:p w14:paraId="7E893C6A" w14:textId="77777777" w:rsidR="00BA6032" w:rsidRPr="00440AC6" w:rsidRDefault="00BA6032" w:rsidP="009E4D40">
            <w:pPr>
              <w:spacing w:after="0"/>
            </w:pPr>
            <w:r w:rsidRPr="00440AC6">
              <w:t>Paradoksinis bronchų spazmas</w:t>
            </w:r>
          </w:p>
          <w:p w14:paraId="7E893C6B" w14:textId="77777777" w:rsidR="00BA6032" w:rsidRPr="00440AC6" w:rsidRDefault="00BA6032" w:rsidP="009E4D40">
            <w:pPr>
              <w:spacing w:after="0"/>
            </w:pPr>
          </w:p>
        </w:tc>
        <w:tc>
          <w:tcPr>
            <w:tcW w:w="1528" w:type="dxa"/>
            <w:tcBorders>
              <w:left w:val="single" w:sz="4" w:space="0" w:color="000000"/>
              <w:bottom w:val="single" w:sz="4" w:space="0" w:color="000000"/>
              <w:right w:val="single" w:sz="4" w:space="0" w:color="000000"/>
            </w:tcBorders>
          </w:tcPr>
          <w:p w14:paraId="7E893C6C" w14:textId="77777777" w:rsidR="00BA6032" w:rsidRPr="00440AC6" w:rsidRDefault="00BA6032" w:rsidP="009E4D40">
            <w:pPr>
              <w:snapToGrid w:val="0"/>
              <w:spacing w:after="0"/>
            </w:pPr>
            <w:r w:rsidRPr="00440AC6">
              <w:lastRenderedPageBreak/>
              <w:t>Labai dažnas </w:t>
            </w:r>
            <w:r w:rsidRPr="00440AC6">
              <w:rPr>
                <w:vertAlign w:val="superscript"/>
              </w:rPr>
              <w:t>2,3</w:t>
            </w:r>
          </w:p>
          <w:p w14:paraId="7E893C6D" w14:textId="77777777" w:rsidR="00BA6032" w:rsidRPr="00440AC6" w:rsidRDefault="00BA6032" w:rsidP="009E4D40">
            <w:pPr>
              <w:snapToGrid w:val="0"/>
              <w:spacing w:after="0"/>
            </w:pPr>
          </w:p>
          <w:p w14:paraId="7E893C6E" w14:textId="77777777" w:rsidR="00BA6032" w:rsidRPr="00440AC6" w:rsidRDefault="00BA6032" w:rsidP="009E4D40">
            <w:pPr>
              <w:snapToGrid w:val="0"/>
              <w:spacing w:after="0"/>
            </w:pPr>
            <w:r w:rsidRPr="00440AC6">
              <w:t>Dažnas</w:t>
            </w:r>
          </w:p>
          <w:p w14:paraId="7E893C6F" w14:textId="77777777" w:rsidR="00BA6032" w:rsidRPr="00440AC6" w:rsidRDefault="00BA6032" w:rsidP="009E4D40">
            <w:pPr>
              <w:spacing w:after="0"/>
            </w:pPr>
          </w:p>
          <w:p w14:paraId="7E893C70" w14:textId="77777777" w:rsidR="00BA6032" w:rsidRPr="00440AC6" w:rsidRDefault="00BA6032" w:rsidP="009E4D40">
            <w:pPr>
              <w:spacing w:after="0"/>
            </w:pPr>
            <w:r w:rsidRPr="00440AC6">
              <w:t>Dažnas</w:t>
            </w:r>
          </w:p>
          <w:p w14:paraId="7E893C71" w14:textId="77777777" w:rsidR="00BA6032" w:rsidRPr="00440AC6" w:rsidRDefault="00BA6032" w:rsidP="009E4D40">
            <w:pPr>
              <w:snapToGrid w:val="0"/>
              <w:spacing w:after="0"/>
            </w:pPr>
          </w:p>
          <w:p w14:paraId="7E893C72" w14:textId="77777777" w:rsidR="00BA6032" w:rsidRPr="00440AC6" w:rsidRDefault="00BA6032" w:rsidP="009E4D40">
            <w:pPr>
              <w:spacing w:after="0"/>
            </w:pPr>
            <w:r w:rsidRPr="00440AC6">
              <w:t>Dažnas </w:t>
            </w:r>
            <w:r w:rsidRPr="00440AC6">
              <w:rPr>
                <w:vertAlign w:val="superscript"/>
              </w:rPr>
              <w:t>1,3</w:t>
            </w:r>
          </w:p>
          <w:p w14:paraId="7E893C73" w14:textId="77777777" w:rsidR="00BA6032" w:rsidRPr="00440AC6" w:rsidRDefault="00BA6032" w:rsidP="009E4D40">
            <w:pPr>
              <w:spacing w:after="0"/>
            </w:pPr>
          </w:p>
          <w:p w14:paraId="7E893C74" w14:textId="77777777" w:rsidR="00BA6032" w:rsidRPr="00440AC6" w:rsidRDefault="00BA6032" w:rsidP="009E4D40">
            <w:pPr>
              <w:spacing w:after="0"/>
            </w:pPr>
            <w:r w:rsidRPr="00440AC6">
              <w:t>Retas </w:t>
            </w:r>
            <w:r w:rsidRPr="00440AC6">
              <w:rPr>
                <w:vertAlign w:val="superscript"/>
              </w:rPr>
              <w:t>4</w:t>
            </w:r>
          </w:p>
        </w:tc>
      </w:tr>
      <w:tr w:rsidR="00BA6032" w:rsidRPr="00440AC6" w14:paraId="7E893C7A" w14:textId="77777777" w:rsidTr="009E4D40">
        <w:tc>
          <w:tcPr>
            <w:tcW w:w="2808" w:type="dxa"/>
            <w:tcBorders>
              <w:left w:val="single" w:sz="4" w:space="0" w:color="000000"/>
              <w:bottom w:val="single" w:sz="4" w:space="0" w:color="000000"/>
            </w:tcBorders>
          </w:tcPr>
          <w:p w14:paraId="7E893C76" w14:textId="77777777" w:rsidR="00BA6032" w:rsidRPr="00440AC6" w:rsidRDefault="00BA6032" w:rsidP="009E4D40">
            <w:pPr>
              <w:snapToGrid w:val="0"/>
              <w:spacing w:after="0"/>
            </w:pPr>
            <w:r w:rsidRPr="00440AC6">
              <w:lastRenderedPageBreak/>
              <w:t>Odos ir poodinio audinio sutrikimai</w:t>
            </w:r>
          </w:p>
        </w:tc>
        <w:tc>
          <w:tcPr>
            <w:tcW w:w="4960" w:type="dxa"/>
            <w:tcBorders>
              <w:left w:val="single" w:sz="4" w:space="0" w:color="000000"/>
              <w:bottom w:val="single" w:sz="4" w:space="0" w:color="000000"/>
            </w:tcBorders>
          </w:tcPr>
          <w:p w14:paraId="7E893C77" w14:textId="77777777" w:rsidR="00BA6032" w:rsidRPr="00440AC6" w:rsidRDefault="00BA6032" w:rsidP="009E4D40">
            <w:pPr>
              <w:snapToGrid w:val="0"/>
              <w:spacing w:after="0"/>
            </w:pPr>
            <w:r w:rsidRPr="00440AC6">
              <w:t>Sumušimai</w:t>
            </w:r>
          </w:p>
        </w:tc>
        <w:tc>
          <w:tcPr>
            <w:tcW w:w="1528" w:type="dxa"/>
            <w:tcBorders>
              <w:left w:val="single" w:sz="4" w:space="0" w:color="000000"/>
              <w:bottom w:val="single" w:sz="4" w:space="0" w:color="000000"/>
              <w:right w:val="single" w:sz="4" w:space="0" w:color="000000"/>
            </w:tcBorders>
          </w:tcPr>
          <w:p w14:paraId="7E893C78" w14:textId="77777777" w:rsidR="00BA6032" w:rsidRPr="00440AC6" w:rsidRDefault="00BA6032" w:rsidP="009E4D40">
            <w:pPr>
              <w:spacing w:after="0"/>
            </w:pPr>
            <w:r w:rsidRPr="00440AC6">
              <w:t>Dažnas </w:t>
            </w:r>
            <w:r w:rsidRPr="00440AC6">
              <w:rPr>
                <w:vertAlign w:val="superscript"/>
              </w:rPr>
              <w:t>1,3</w:t>
            </w:r>
          </w:p>
          <w:p w14:paraId="7E893C79" w14:textId="77777777" w:rsidR="00BA6032" w:rsidRPr="00440AC6" w:rsidRDefault="00BA6032" w:rsidP="009E4D40">
            <w:pPr>
              <w:snapToGrid w:val="0"/>
              <w:spacing w:after="0"/>
            </w:pPr>
          </w:p>
        </w:tc>
      </w:tr>
      <w:tr w:rsidR="00BA6032" w:rsidRPr="00440AC6" w14:paraId="7E893C8B" w14:textId="77777777" w:rsidTr="009E4D40">
        <w:tc>
          <w:tcPr>
            <w:tcW w:w="2808" w:type="dxa"/>
            <w:tcBorders>
              <w:left w:val="single" w:sz="4" w:space="0" w:color="000000"/>
              <w:bottom w:val="single" w:sz="4" w:space="0" w:color="000000"/>
            </w:tcBorders>
          </w:tcPr>
          <w:p w14:paraId="7E893C7B" w14:textId="77777777" w:rsidR="00BA6032" w:rsidRPr="00440AC6" w:rsidRDefault="00BA6032" w:rsidP="009E4D40">
            <w:pPr>
              <w:snapToGrid w:val="0"/>
              <w:spacing w:after="0"/>
            </w:pPr>
            <w:r w:rsidRPr="00440AC6">
              <w:t>Skeleto, raumenų ir jungiamojo audinio sutrikimai</w:t>
            </w:r>
          </w:p>
        </w:tc>
        <w:tc>
          <w:tcPr>
            <w:tcW w:w="4960" w:type="dxa"/>
            <w:tcBorders>
              <w:left w:val="single" w:sz="4" w:space="0" w:color="000000"/>
              <w:bottom w:val="single" w:sz="4" w:space="0" w:color="000000"/>
            </w:tcBorders>
          </w:tcPr>
          <w:p w14:paraId="7E893C7C" w14:textId="77777777" w:rsidR="00BA6032" w:rsidRPr="00440AC6" w:rsidRDefault="00BA6032" w:rsidP="009E4D40">
            <w:pPr>
              <w:snapToGrid w:val="0"/>
              <w:spacing w:after="0"/>
            </w:pPr>
            <w:r w:rsidRPr="00440AC6">
              <w:t>Raumenų mėšlungis</w:t>
            </w:r>
          </w:p>
          <w:p w14:paraId="7E893C7D" w14:textId="77777777" w:rsidR="00BA6032" w:rsidRPr="00440AC6" w:rsidRDefault="00BA6032" w:rsidP="009E4D40">
            <w:pPr>
              <w:snapToGrid w:val="0"/>
              <w:spacing w:after="0"/>
            </w:pPr>
          </w:p>
          <w:p w14:paraId="7E893C7E" w14:textId="77777777" w:rsidR="00BA6032" w:rsidRPr="00440AC6" w:rsidRDefault="00BA6032" w:rsidP="009E4D40">
            <w:pPr>
              <w:snapToGrid w:val="0"/>
              <w:spacing w:after="0"/>
            </w:pPr>
            <w:r w:rsidRPr="00440AC6">
              <w:t>Trauminiai lūžiai</w:t>
            </w:r>
          </w:p>
          <w:p w14:paraId="7E893C7F" w14:textId="77777777" w:rsidR="00BA6032" w:rsidRPr="00440AC6" w:rsidRDefault="00BA6032" w:rsidP="009E4D40">
            <w:pPr>
              <w:spacing w:after="0"/>
            </w:pPr>
          </w:p>
          <w:p w14:paraId="7E893C80" w14:textId="77777777" w:rsidR="00BA6032" w:rsidRPr="00440AC6" w:rsidRDefault="00BA6032" w:rsidP="009E4D40">
            <w:pPr>
              <w:spacing w:after="0"/>
            </w:pPr>
            <w:r w:rsidRPr="00440AC6">
              <w:t>Artralgija</w:t>
            </w:r>
          </w:p>
          <w:p w14:paraId="7E893C81" w14:textId="77777777" w:rsidR="00BA6032" w:rsidRPr="00440AC6" w:rsidRDefault="00BA6032" w:rsidP="009E4D40">
            <w:pPr>
              <w:spacing w:after="0"/>
            </w:pPr>
          </w:p>
          <w:p w14:paraId="7E893C82" w14:textId="77777777" w:rsidR="00BA6032" w:rsidRPr="00440AC6" w:rsidRDefault="00BA6032" w:rsidP="009E4D40">
            <w:pPr>
              <w:spacing w:after="0"/>
            </w:pPr>
            <w:r w:rsidRPr="00440AC6">
              <w:t>Mialgija</w:t>
            </w:r>
          </w:p>
          <w:p w14:paraId="7E893C83" w14:textId="77777777" w:rsidR="00BA6032" w:rsidRPr="00440AC6" w:rsidRDefault="00BA6032" w:rsidP="009E4D40">
            <w:pPr>
              <w:spacing w:after="0"/>
            </w:pPr>
          </w:p>
        </w:tc>
        <w:tc>
          <w:tcPr>
            <w:tcW w:w="1528" w:type="dxa"/>
            <w:tcBorders>
              <w:left w:val="single" w:sz="4" w:space="0" w:color="000000"/>
              <w:bottom w:val="single" w:sz="4" w:space="0" w:color="000000"/>
              <w:right w:val="single" w:sz="4" w:space="0" w:color="000000"/>
            </w:tcBorders>
          </w:tcPr>
          <w:p w14:paraId="7E893C84" w14:textId="77777777" w:rsidR="00BA6032" w:rsidRPr="00440AC6" w:rsidRDefault="00BA6032" w:rsidP="009E4D40">
            <w:pPr>
              <w:snapToGrid w:val="0"/>
              <w:spacing w:after="0"/>
            </w:pPr>
            <w:r w:rsidRPr="00440AC6">
              <w:t>Dažnas</w:t>
            </w:r>
          </w:p>
          <w:p w14:paraId="7E893C85" w14:textId="77777777" w:rsidR="00BA6032" w:rsidRPr="00440AC6" w:rsidRDefault="00BA6032" w:rsidP="009E4D40">
            <w:pPr>
              <w:snapToGrid w:val="0"/>
              <w:spacing w:after="0"/>
            </w:pPr>
          </w:p>
          <w:p w14:paraId="7E893C86" w14:textId="77777777" w:rsidR="00BA6032" w:rsidRPr="00440AC6" w:rsidRDefault="00BA6032" w:rsidP="009E4D40">
            <w:pPr>
              <w:snapToGrid w:val="0"/>
              <w:spacing w:after="0"/>
            </w:pPr>
            <w:r w:rsidRPr="00440AC6">
              <w:t>Dažnas </w:t>
            </w:r>
            <w:r w:rsidRPr="00440AC6">
              <w:rPr>
                <w:vertAlign w:val="superscript"/>
              </w:rPr>
              <w:t>1,3</w:t>
            </w:r>
          </w:p>
          <w:p w14:paraId="7E893C87" w14:textId="77777777" w:rsidR="00BA6032" w:rsidRPr="00440AC6" w:rsidRDefault="00BA6032" w:rsidP="009E4D40">
            <w:pPr>
              <w:spacing w:after="0" w:line="240" w:lineRule="auto"/>
            </w:pPr>
          </w:p>
          <w:p w14:paraId="7E893C88" w14:textId="77777777" w:rsidR="00BA6032" w:rsidRPr="00440AC6" w:rsidRDefault="00BA6032" w:rsidP="009E4D40">
            <w:pPr>
              <w:spacing w:after="0" w:line="240" w:lineRule="auto"/>
            </w:pPr>
            <w:r w:rsidRPr="00440AC6">
              <w:t>Dažnas</w:t>
            </w:r>
          </w:p>
          <w:p w14:paraId="7E893C89" w14:textId="77777777" w:rsidR="00BA6032" w:rsidRPr="00440AC6" w:rsidRDefault="00BA6032" w:rsidP="009E4D40">
            <w:pPr>
              <w:spacing w:after="0" w:line="240" w:lineRule="auto"/>
            </w:pPr>
          </w:p>
          <w:p w14:paraId="7E893C8A" w14:textId="77777777" w:rsidR="00BA6032" w:rsidRPr="00440AC6" w:rsidRDefault="00BA6032" w:rsidP="009E4D40">
            <w:pPr>
              <w:spacing w:after="0"/>
            </w:pPr>
            <w:r w:rsidRPr="00440AC6">
              <w:t>Dažnas</w:t>
            </w:r>
          </w:p>
        </w:tc>
      </w:tr>
    </w:tbl>
    <w:p w14:paraId="7E893C8C" w14:textId="77777777" w:rsidR="00BA6032" w:rsidRPr="00440AC6" w:rsidRDefault="00BA6032" w:rsidP="00BA6032">
      <w:pPr>
        <w:spacing w:after="0"/>
        <w:ind w:left="567" w:hanging="567"/>
        <w:jc w:val="both"/>
      </w:pPr>
      <w:r w:rsidRPr="00440AC6">
        <w:rPr>
          <w:vertAlign w:val="superscript"/>
        </w:rPr>
        <w:t>1</w:t>
      </w:r>
      <w:r w:rsidRPr="00440AC6">
        <w:t>Pasitaiko dažnai placebo grupėje</w:t>
      </w:r>
    </w:p>
    <w:p w14:paraId="7E893C8D" w14:textId="77777777" w:rsidR="00BA6032" w:rsidRPr="00440AC6" w:rsidRDefault="00BA6032" w:rsidP="00BA6032">
      <w:pPr>
        <w:spacing w:after="0"/>
      </w:pPr>
      <w:r w:rsidRPr="00440AC6">
        <w:rPr>
          <w:vertAlign w:val="superscript"/>
        </w:rPr>
        <w:t>2</w:t>
      </w:r>
      <w:r w:rsidRPr="00440AC6">
        <w:t>Pasitaiko labai dažnai, vartojant placebą</w:t>
      </w:r>
    </w:p>
    <w:p w14:paraId="7E893C8E" w14:textId="77777777" w:rsidR="00BA6032" w:rsidRPr="00440AC6" w:rsidRDefault="00BA6032" w:rsidP="00BA6032">
      <w:pPr>
        <w:spacing w:after="0"/>
        <w:ind w:left="567" w:hanging="567"/>
        <w:jc w:val="both"/>
      </w:pPr>
      <w:r w:rsidRPr="00440AC6">
        <w:rPr>
          <w:vertAlign w:val="superscript"/>
        </w:rPr>
        <w:t>3</w:t>
      </w:r>
      <w:r w:rsidRPr="00440AC6">
        <w:t>Pastebėta atliekant 3 metų trukmės LOPL tyrimą</w:t>
      </w:r>
    </w:p>
    <w:p w14:paraId="7E893C8F" w14:textId="3D843459" w:rsidR="00BA6032" w:rsidRPr="00440AC6" w:rsidRDefault="00BA6032" w:rsidP="00BA6032">
      <w:pPr>
        <w:spacing w:after="0"/>
        <w:ind w:left="567" w:hanging="567"/>
        <w:jc w:val="both"/>
      </w:pPr>
      <w:r w:rsidRPr="00440AC6">
        <w:rPr>
          <w:vertAlign w:val="superscript"/>
        </w:rPr>
        <w:t>4</w:t>
      </w:r>
      <w:r w:rsidRPr="00440AC6">
        <w:t>Žr.</w:t>
      </w:r>
      <w:r w:rsidR="0097576B" w:rsidRPr="00440AC6">
        <w:t> </w:t>
      </w:r>
      <w:r w:rsidRPr="00440AC6">
        <w:t>4.4</w:t>
      </w:r>
      <w:r w:rsidR="0097576B" w:rsidRPr="00440AC6">
        <w:t> </w:t>
      </w:r>
      <w:r w:rsidRPr="00440AC6">
        <w:t>skyrių</w:t>
      </w:r>
    </w:p>
    <w:p w14:paraId="7E893C90" w14:textId="09215695" w:rsidR="00BA6032" w:rsidRPr="00440AC6" w:rsidRDefault="00BA6032" w:rsidP="00BA6032">
      <w:pPr>
        <w:spacing w:after="0"/>
        <w:ind w:left="567" w:hanging="567"/>
        <w:jc w:val="both"/>
      </w:pPr>
      <w:r w:rsidRPr="00440AC6">
        <w:rPr>
          <w:vertAlign w:val="superscript"/>
        </w:rPr>
        <w:t>5</w:t>
      </w:r>
      <w:r w:rsidRPr="00440AC6">
        <w:t>Žr.</w:t>
      </w:r>
      <w:r w:rsidR="0097576B" w:rsidRPr="00440AC6">
        <w:t> </w:t>
      </w:r>
      <w:r w:rsidRPr="00440AC6">
        <w:t>5.1</w:t>
      </w:r>
      <w:r w:rsidR="0097576B" w:rsidRPr="00440AC6">
        <w:t> </w:t>
      </w:r>
      <w:r w:rsidRPr="00440AC6">
        <w:t>skyrių</w:t>
      </w:r>
    </w:p>
    <w:p w14:paraId="7E893C91" w14:textId="77777777" w:rsidR="00BA6032" w:rsidRPr="003A60DB" w:rsidRDefault="00BA6032" w:rsidP="00BA6032">
      <w:pPr>
        <w:pStyle w:val="Pagrindinistekstas"/>
        <w:spacing w:after="0" w:line="276" w:lineRule="auto"/>
        <w:rPr>
          <w:sz w:val="22"/>
          <w:szCs w:val="22"/>
          <w:lang w:val="lt-LT"/>
        </w:rPr>
      </w:pPr>
    </w:p>
    <w:p w14:paraId="7E893C92" w14:textId="77777777" w:rsidR="00BA6032" w:rsidRPr="00440AC6" w:rsidRDefault="00BA6032" w:rsidP="00BA6032">
      <w:pPr>
        <w:spacing w:after="0" w:line="240" w:lineRule="auto"/>
        <w:jc w:val="both"/>
      </w:pPr>
      <w:r w:rsidRPr="00440AC6">
        <w:rPr>
          <w:iCs/>
          <w:u w:val="single"/>
          <w:lang w:eastAsia="lt-LT"/>
        </w:rPr>
        <w:t>Atrinktų</w:t>
      </w:r>
      <w:r w:rsidRPr="00440AC6">
        <w:rPr>
          <w:u w:val="single"/>
        </w:rPr>
        <w:t xml:space="preserve"> nepageidaujamų reakcijų </w:t>
      </w:r>
      <w:r w:rsidRPr="00440AC6">
        <w:rPr>
          <w:iCs/>
          <w:u w:val="single"/>
          <w:lang w:eastAsia="lt-LT"/>
        </w:rPr>
        <w:t>apibūdinimas</w:t>
      </w:r>
    </w:p>
    <w:p w14:paraId="7E893C93" w14:textId="77777777" w:rsidR="00BA6032" w:rsidRPr="00440AC6" w:rsidRDefault="00BA6032" w:rsidP="00BA6032">
      <w:pPr>
        <w:spacing w:after="0" w:line="240" w:lineRule="auto"/>
      </w:pPr>
      <w:r w:rsidRPr="00440AC6">
        <w:t>Žinomas β</w:t>
      </w:r>
      <w:r w:rsidRPr="00440AC6">
        <w:rPr>
          <w:vertAlign w:val="subscript"/>
        </w:rPr>
        <w:t>2</w:t>
      </w:r>
      <w:r w:rsidRPr="00440AC6">
        <w:t xml:space="preserve"> agonistų sukeliamas šalutinis farmakologinis poveikis, pvz., tremoras, palpitacijos ir galvos skausmas, paprastai yra laikinas ir sumažėja tęsiant nuolatinį gydymą. </w:t>
      </w:r>
    </w:p>
    <w:p w14:paraId="7E893C94" w14:textId="77777777" w:rsidR="00BA6032" w:rsidRPr="00440AC6" w:rsidRDefault="00BA6032" w:rsidP="00BA6032">
      <w:pPr>
        <w:spacing w:after="0" w:line="240" w:lineRule="auto"/>
      </w:pPr>
    </w:p>
    <w:p w14:paraId="7E893C95" w14:textId="77777777" w:rsidR="00BA6032" w:rsidRPr="00440AC6" w:rsidRDefault="00BA6032" w:rsidP="00BA6032">
      <w:pPr>
        <w:spacing w:after="0" w:line="240" w:lineRule="auto"/>
      </w:pPr>
      <w:r w:rsidRPr="00440AC6">
        <w:t>Kaip ir vartojant kitokių įkvepiamųjų vaistinių preparatų, gali pasireikšti paradoksinis bronchų spazmas, dėl kurio tuoj po dozės įkvėpimo gali sustiprėti švokštimas ir dusulys. Tai reikia nedelsiant gydyti trumpai veikiančiais įkvepiamaisiais bronchų plečiamaisiais vaistiniais preparatais. Seretide Inhaler vartojimą būtina tuoj pat nutraukti, pacientą ištirti ir, jei reikia, gydyti kitaip.</w:t>
      </w:r>
    </w:p>
    <w:p w14:paraId="7E893C96" w14:textId="77777777" w:rsidR="00BA6032" w:rsidRPr="00440AC6" w:rsidRDefault="00BA6032" w:rsidP="00BA6032">
      <w:pPr>
        <w:spacing w:after="0" w:line="240" w:lineRule="auto"/>
      </w:pPr>
    </w:p>
    <w:p w14:paraId="7E893C97" w14:textId="77777777" w:rsidR="00BA6032" w:rsidRPr="00440AC6" w:rsidRDefault="00BA6032" w:rsidP="00BA6032">
      <w:pPr>
        <w:spacing w:after="0" w:line="240" w:lineRule="auto"/>
      </w:pPr>
      <w:r w:rsidRPr="00440AC6">
        <w:t>Nuo Seretide Inhaler sudedamosios dalies flutikazono propionato kai kuriems pacientams gali užkimti balsas ir prasidėti burnos ir gerklės bei (retai) stemplės kandidamikozė (pienligė). Užkimimą palengvinti ir burnos bei gerklės kandidamikozės plitimą sumažinti galima po inhaliacijos skalaujant gerklę vandeniu ir (arba) išsivalius dantis. Simptominę burnos ir gerklės kandidamikozę galima gydyti lokalaus poveikio grybelius veikiančiais vaistiniais preparatais, nenustojant naudoti Seretide Inhaler.</w:t>
      </w:r>
    </w:p>
    <w:p w14:paraId="7E893C98" w14:textId="77777777" w:rsidR="00BA6032" w:rsidRPr="00440AC6" w:rsidRDefault="00BA6032" w:rsidP="00BA6032">
      <w:pPr>
        <w:spacing w:after="0" w:line="240" w:lineRule="auto"/>
      </w:pPr>
    </w:p>
    <w:p w14:paraId="7E893C99" w14:textId="77777777" w:rsidR="00BA6032" w:rsidRPr="00440AC6" w:rsidRDefault="00BA6032" w:rsidP="00BA6032">
      <w:pPr>
        <w:spacing w:after="0" w:line="240" w:lineRule="auto"/>
        <w:jc w:val="both"/>
      </w:pPr>
      <w:r w:rsidRPr="00440AC6">
        <w:rPr>
          <w:u w:val="single"/>
        </w:rPr>
        <w:t>Vaikų populiacija</w:t>
      </w:r>
    </w:p>
    <w:p w14:paraId="7E893C9A" w14:textId="1DDF6279" w:rsidR="00BA6032" w:rsidRPr="00440AC6" w:rsidRDefault="00BA6032" w:rsidP="00BA6032">
      <w:pPr>
        <w:spacing w:after="0" w:line="240" w:lineRule="auto"/>
      </w:pPr>
      <w:r w:rsidRPr="00440AC6">
        <w:t>Galimas sisteminis poveikis: Cushing’o sindromas, jo požymiai, antinksčių funkcijos slopinimas, vaikų ir paauglių augimo sulėtėjimas (žr.</w:t>
      </w:r>
      <w:r w:rsidR="002D7549" w:rsidRPr="00440AC6">
        <w:t> </w:t>
      </w:r>
      <w:r w:rsidRPr="00440AC6">
        <w:t>4.4</w:t>
      </w:r>
      <w:r w:rsidR="002D7549" w:rsidRPr="00440AC6">
        <w:t> </w:t>
      </w:r>
      <w:r w:rsidRPr="00440AC6">
        <w:t>skyrių). Vaikams taip pat gali pasireikšti nerimas, miego sutrikimai ir elgesio pokyčiai, įskaitant hiperaktyvumą ir dirglumą.</w:t>
      </w:r>
    </w:p>
    <w:p w14:paraId="7E893C9B" w14:textId="77777777" w:rsidR="00BA6032" w:rsidRPr="00440AC6" w:rsidDel="00DF602E" w:rsidRDefault="00BA6032" w:rsidP="00BA6032">
      <w:pPr>
        <w:spacing w:after="0" w:line="240" w:lineRule="auto"/>
      </w:pPr>
    </w:p>
    <w:p w14:paraId="7E893C9C" w14:textId="77777777" w:rsidR="00BA6032" w:rsidRPr="00440AC6" w:rsidRDefault="00BA6032" w:rsidP="00ED21FE">
      <w:pPr>
        <w:keepNext/>
        <w:spacing w:after="0" w:line="240" w:lineRule="auto"/>
        <w:rPr>
          <w:u w:val="single"/>
        </w:rPr>
      </w:pPr>
      <w:r w:rsidRPr="00440AC6">
        <w:rPr>
          <w:u w:val="single"/>
        </w:rPr>
        <w:t>Pranešimas apie įtariamas nepageidaujamas reakcijas</w:t>
      </w:r>
    </w:p>
    <w:p w14:paraId="4412505E" w14:textId="11B24389" w:rsidR="00B95762" w:rsidRPr="00440AC6" w:rsidRDefault="00B95762" w:rsidP="0092187C">
      <w:pPr>
        <w:spacing w:after="0" w:line="240" w:lineRule="auto"/>
      </w:pPr>
      <w:r w:rsidRPr="00B95762">
        <w:rPr>
          <w:noProof/>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bookmarkStart w:id="1" w:name="_Hlk83110390"/>
      <w:r w:rsidR="0092187C" w:rsidRPr="0092187C">
        <w:rPr>
          <w:rFonts w:eastAsia="SimSun"/>
          <w:noProof/>
          <w:color w:val="0000FF"/>
          <w:u w:val="single"/>
        </w:rPr>
        <w:fldChar w:fldCharType="begin"/>
      </w:r>
      <w:r w:rsidR="0092187C" w:rsidRPr="0092187C">
        <w:rPr>
          <w:rFonts w:eastAsia="SimSun"/>
          <w:noProof/>
          <w:color w:val="0000FF"/>
          <w:u w:val="single"/>
        </w:rPr>
        <w:instrText>HYPERLINK "</w:instrText>
      </w:r>
      <w:r w:rsidR="0092187C" w:rsidRPr="0092187C">
        <w:rPr>
          <w:rFonts w:eastAsia="SimSun"/>
          <w:color w:val="0000FF"/>
          <w:sz w:val="24"/>
          <w:szCs w:val="24"/>
        </w:rPr>
        <w:instrText>https://vvkt.lrv.lt/lt</w:instrText>
      </w:r>
      <w:r w:rsidR="0092187C" w:rsidRPr="0092187C">
        <w:rPr>
          <w:rFonts w:eastAsia="SimSun"/>
          <w:noProof/>
          <w:color w:val="0000FF"/>
          <w:u w:val="single"/>
        </w:rPr>
        <w:instrText>"</w:instrText>
      </w:r>
      <w:r w:rsidR="0092187C" w:rsidRPr="0092187C">
        <w:rPr>
          <w:rFonts w:eastAsia="SimSun"/>
          <w:noProof/>
          <w:color w:val="0000FF"/>
          <w:u w:val="single"/>
        </w:rPr>
        <w:fldChar w:fldCharType="separate"/>
      </w:r>
      <w:r w:rsidR="0092187C" w:rsidRPr="0092187C">
        <w:rPr>
          <w:rFonts w:eastAsia="SimSun"/>
          <w:noProof/>
          <w:color w:val="0563C1" w:themeColor="hyperlink"/>
          <w:u w:val="single"/>
        </w:rPr>
        <w:t>https://</w:t>
      </w:r>
      <w:r w:rsidR="0092187C" w:rsidRPr="0092187C">
        <w:rPr>
          <w:rFonts w:eastAsia="SimSun"/>
          <w:color w:val="0563C1" w:themeColor="hyperlink"/>
          <w:u w:val="single"/>
        </w:rPr>
        <w:t>vvkt.lrv.lt/lt</w:t>
      </w:r>
      <w:bookmarkEnd w:id="1"/>
      <w:r w:rsidR="0092187C" w:rsidRPr="0092187C">
        <w:rPr>
          <w:rFonts w:eastAsia="SimSun"/>
          <w:noProof/>
          <w:color w:val="0000FF"/>
          <w:u w:val="single"/>
        </w:rPr>
        <w:fldChar w:fldCharType="end"/>
      </w:r>
      <w:r w:rsidR="0092187C">
        <w:rPr>
          <w:rFonts w:eastAsia="SimSun"/>
          <w:noProof/>
          <w:color w:val="0000FF"/>
          <w:u w:val="single"/>
        </w:rPr>
        <w:t xml:space="preserve"> </w:t>
      </w:r>
      <w:r w:rsidRPr="00B95762">
        <w:rPr>
          <w:noProof/>
        </w:rPr>
        <w:t>nurodytais būdais.</w:t>
      </w:r>
    </w:p>
    <w:p w14:paraId="7E893C9E" w14:textId="77777777" w:rsidR="00BA6032" w:rsidRPr="00440AC6" w:rsidRDefault="00BA6032" w:rsidP="00BA6032">
      <w:pPr>
        <w:spacing w:after="0" w:line="240" w:lineRule="auto"/>
      </w:pPr>
    </w:p>
    <w:p w14:paraId="7E893C9F" w14:textId="77777777" w:rsidR="00BA6032" w:rsidRPr="00440AC6" w:rsidRDefault="00BA6032" w:rsidP="00BA6032">
      <w:pPr>
        <w:tabs>
          <w:tab w:val="left" w:pos="540"/>
        </w:tabs>
        <w:spacing w:after="0" w:line="240" w:lineRule="auto"/>
        <w:rPr>
          <w:b/>
        </w:rPr>
      </w:pPr>
      <w:r w:rsidRPr="00440AC6">
        <w:rPr>
          <w:b/>
        </w:rPr>
        <w:t>4.9</w:t>
      </w:r>
      <w:r w:rsidRPr="00440AC6">
        <w:rPr>
          <w:b/>
        </w:rPr>
        <w:tab/>
        <w:t>Perdozavimas</w:t>
      </w:r>
    </w:p>
    <w:p w14:paraId="7E893CA0" w14:textId="77777777" w:rsidR="00BA6032" w:rsidRPr="00440AC6" w:rsidRDefault="00BA6032" w:rsidP="00BA6032">
      <w:pPr>
        <w:spacing w:after="0" w:line="240" w:lineRule="auto"/>
      </w:pPr>
    </w:p>
    <w:p w14:paraId="7E893CA1" w14:textId="77777777" w:rsidR="00BA6032" w:rsidRPr="00440AC6" w:rsidRDefault="00BA6032" w:rsidP="00BA6032">
      <w:pPr>
        <w:spacing w:after="0" w:line="240" w:lineRule="auto"/>
      </w:pPr>
      <w:r w:rsidRPr="00440AC6">
        <w:lastRenderedPageBreak/>
        <w:t>Klinikinių duomenų apie Seretide Inhaler perdozavimą nėra, tačiau žinomas jo sudedamųjų dalių perdozavimas.</w:t>
      </w:r>
    </w:p>
    <w:p w14:paraId="7E893CA2" w14:textId="77777777" w:rsidR="00BA6032" w:rsidRPr="00440AC6" w:rsidRDefault="00BA6032" w:rsidP="00BA6032">
      <w:pPr>
        <w:spacing w:after="0" w:line="240" w:lineRule="auto"/>
      </w:pPr>
    </w:p>
    <w:p w14:paraId="7E893CA3" w14:textId="77777777" w:rsidR="00BA6032" w:rsidRPr="00440AC6" w:rsidRDefault="00BA6032" w:rsidP="00BA6032">
      <w:pPr>
        <w:spacing w:after="0" w:line="240" w:lineRule="auto"/>
      </w:pPr>
      <w:r w:rsidRPr="00440AC6">
        <w:t xml:space="preserve">Salmeterolio perdozavimo simptomai yra svaigulys, sistolinio kraujospūdžio padidėjimas, drebulys, galvos skausmas ir tachikardija. Jei gydymą Seretide Inhaler tenka nutrauki dėl jo sudėtyje esančio β agonisto perdozavimo, vietoj Seretide Inhaler reikia vartoti kito tinkamo steroido. Be to, gali pasireikšti hipokalemija, todėl reikia tirti kalio koncentraciją serume. Gali tekti vartoti kalio vaistinių preparatų. </w:t>
      </w:r>
    </w:p>
    <w:p w14:paraId="7E893CA4" w14:textId="77777777" w:rsidR="00BA6032" w:rsidRPr="00440AC6" w:rsidRDefault="00BA6032" w:rsidP="00BA6032">
      <w:pPr>
        <w:spacing w:after="0" w:line="240" w:lineRule="auto"/>
      </w:pPr>
    </w:p>
    <w:p w14:paraId="7E893CA5" w14:textId="77777777" w:rsidR="00BA6032" w:rsidRPr="003A60DB" w:rsidRDefault="00BA6032" w:rsidP="00BA6032">
      <w:pPr>
        <w:pStyle w:val="Pagrindinistekstas"/>
        <w:spacing w:after="0"/>
        <w:rPr>
          <w:sz w:val="22"/>
          <w:szCs w:val="22"/>
          <w:lang w:val="lt-LT"/>
        </w:rPr>
      </w:pPr>
      <w:r w:rsidRPr="003A60DB">
        <w:rPr>
          <w:sz w:val="22"/>
          <w:szCs w:val="22"/>
          <w:lang w:val="lt-LT"/>
        </w:rPr>
        <w:t xml:space="preserve">Ūminis įkvepiamojo flutikazono propionato perdozavimas </w:t>
      </w:r>
    </w:p>
    <w:p w14:paraId="7E893CA6" w14:textId="77777777" w:rsidR="00BA6032" w:rsidRPr="003A60DB" w:rsidRDefault="00BA6032" w:rsidP="00BA6032">
      <w:pPr>
        <w:pStyle w:val="Pagrindinistekstas"/>
        <w:spacing w:after="0"/>
        <w:rPr>
          <w:sz w:val="22"/>
          <w:szCs w:val="22"/>
          <w:lang w:val="lt-LT"/>
        </w:rPr>
      </w:pPr>
      <w:r w:rsidRPr="003A60DB">
        <w:rPr>
          <w:sz w:val="22"/>
          <w:szCs w:val="22"/>
          <w:lang w:val="lt-LT"/>
        </w:rPr>
        <w:t>Trumpą laiką įkvepiant didesnę flutikazono propionato dozę nei nustatyta, gali laikinai susilpnėti antinksčių sistemos funkcija. Dėl to skubių priemonių imtis nereikia, nes normali antinksčių funkcija atsinaujina per kelias dienas. Tą patvirtina kortizolio koncentracija plazmoje.</w:t>
      </w:r>
    </w:p>
    <w:p w14:paraId="7E893CA7" w14:textId="77777777" w:rsidR="00BA6032" w:rsidRPr="00440AC6" w:rsidRDefault="00BA6032" w:rsidP="00BA6032">
      <w:pPr>
        <w:spacing w:after="0" w:line="240" w:lineRule="auto"/>
      </w:pPr>
    </w:p>
    <w:p w14:paraId="7E893CA8" w14:textId="77777777" w:rsidR="00BA6032" w:rsidRPr="00440AC6" w:rsidRDefault="00BA6032" w:rsidP="00BA6032">
      <w:pPr>
        <w:spacing w:after="0" w:line="240" w:lineRule="auto"/>
      </w:pPr>
      <w:r w:rsidRPr="00440AC6">
        <w:t xml:space="preserve">Lėtinis įkvepiamojo flutikazono propionato perdozavimas </w:t>
      </w:r>
    </w:p>
    <w:p w14:paraId="7E893CA9" w14:textId="49FAF1BD" w:rsidR="00BA6032" w:rsidRPr="00440AC6" w:rsidRDefault="00BA6032" w:rsidP="00BA6032">
      <w:pPr>
        <w:spacing w:after="0" w:line="240" w:lineRule="auto"/>
      </w:pPr>
      <w:r w:rsidRPr="00440AC6">
        <w:t>Reikia stebėti rezervinę antinksčių funkciją ir gali prireikti gydymo sisteminio poveikio kortikosteroidais. Stabilizavus būklę, galima tęsti gydymą rekomenduojama įkvepiamojo kortikosteroido doze. Apie antinksčių funkcijos slopinimo riziką žr.</w:t>
      </w:r>
      <w:r w:rsidR="003007A3" w:rsidRPr="00440AC6">
        <w:t> </w:t>
      </w:r>
      <w:r w:rsidRPr="00440AC6">
        <w:t>4.4 skyriuje.</w:t>
      </w:r>
    </w:p>
    <w:p w14:paraId="7E893CAA" w14:textId="77777777" w:rsidR="00BA6032" w:rsidRPr="00440AC6" w:rsidRDefault="00BA6032" w:rsidP="00BA6032">
      <w:pPr>
        <w:spacing w:after="0" w:line="240" w:lineRule="auto"/>
      </w:pPr>
    </w:p>
    <w:p w14:paraId="7E893CAB" w14:textId="77777777" w:rsidR="00BA6032" w:rsidRPr="00440AC6" w:rsidRDefault="00BA6032" w:rsidP="00BA6032">
      <w:pPr>
        <w:spacing w:after="0" w:line="240" w:lineRule="auto"/>
      </w:pPr>
      <w:r w:rsidRPr="00440AC6">
        <w:t>Ir ūminio, ir lėtinio flutikazono propionato perdozavimo atvejais reiktų tęsti gydymą Seretide Inhaler tokiomis dozėmis, kurios sureguliuoja simptomus.</w:t>
      </w:r>
    </w:p>
    <w:p w14:paraId="7E893CAC" w14:textId="77777777" w:rsidR="00BA6032" w:rsidRPr="00440AC6" w:rsidRDefault="00BA6032" w:rsidP="00BA6032">
      <w:pPr>
        <w:spacing w:after="0" w:line="240" w:lineRule="auto"/>
      </w:pPr>
    </w:p>
    <w:p w14:paraId="7E893CAD" w14:textId="77777777" w:rsidR="00BA6032" w:rsidRPr="00440AC6" w:rsidRDefault="00BA6032" w:rsidP="00BA6032">
      <w:pPr>
        <w:spacing w:after="0" w:line="240" w:lineRule="auto"/>
      </w:pPr>
    </w:p>
    <w:p w14:paraId="7E893CAE" w14:textId="77777777" w:rsidR="00BA6032" w:rsidRPr="00440AC6" w:rsidRDefault="00BA6032" w:rsidP="00BA6032">
      <w:pPr>
        <w:tabs>
          <w:tab w:val="left" w:pos="540"/>
        </w:tabs>
        <w:spacing w:after="0" w:line="240" w:lineRule="auto"/>
        <w:rPr>
          <w:b/>
        </w:rPr>
      </w:pPr>
      <w:r w:rsidRPr="00440AC6">
        <w:rPr>
          <w:b/>
        </w:rPr>
        <w:t>5.</w:t>
      </w:r>
      <w:r w:rsidRPr="00440AC6">
        <w:rPr>
          <w:b/>
        </w:rPr>
        <w:tab/>
        <w:t>FARMAKOLOGINĖS savybės</w:t>
      </w:r>
    </w:p>
    <w:p w14:paraId="7E893CAF" w14:textId="77777777" w:rsidR="00BA6032" w:rsidRPr="00440AC6" w:rsidRDefault="00BA6032" w:rsidP="00BA6032">
      <w:pPr>
        <w:spacing w:after="0" w:line="240" w:lineRule="auto"/>
      </w:pPr>
    </w:p>
    <w:p w14:paraId="7E893CB0" w14:textId="77777777" w:rsidR="00BA6032" w:rsidRPr="00440AC6" w:rsidRDefault="00BA6032" w:rsidP="00BA6032">
      <w:pPr>
        <w:tabs>
          <w:tab w:val="left" w:pos="540"/>
        </w:tabs>
        <w:spacing w:after="0" w:line="240" w:lineRule="auto"/>
        <w:rPr>
          <w:b/>
        </w:rPr>
      </w:pPr>
      <w:r w:rsidRPr="00440AC6">
        <w:rPr>
          <w:b/>
        </w:rPr>
        <w:t>5.1</w:t>
      </w:r>
      <w:r w:rsidRPr="00440AC6">
        <w:rPr>
          <w:b/>
        </w:rPr>
        <w:tab/>
        <w:t>Farmakodinaminės savybės</w:t>
      </w:r>
    </w:p>
    <w:p w14:paraId="7E893CB1" w14:textId="77777777" w:rsidR="00BA6032" w:rsidRPr="00440AC6" w:rsidRDefault="00BA6032" w:rsidP="00BA6032">
      <w:pPr>
        <w:spacing w:after="0" w:line="240" w:lineRule="auto"/>
      </w:pPr>
    </w:p>
    <w:p w14:paraId="7E893CB2" w14:textId="77777777" w:rsidR="00BA6032" w:rsidRPr="00440AC6" w:rsidRDefault="00BA6032" w:rsidP="00BA6032">
      <w:pPr>
        <w:spacing w:after="0" w:line="240" w:lineRule="auto"/>
      </w:pPr>
      <w:r w:rsidRPr="00440AC6">
        <w:t>Farmakoterapinė grupė – adrenerginiai vaistiniai preparatai, kombinuoti su kortikosteroidais arba  kitais vaistiniais preparatais, išskyrus anticholinergikus, ATC kodas – R03AK06.</w:t>
      </w:r>
    </w:p>
    <w:p w14:paraId="7E893CB3" w14:textId="77777777" w:rsidR="00BA6032" w:rsidRPr="00440AC6" w:rsidRDefault="00BA6032" w:rsidP="00BA6032">
      <w:pPr>
        <w:spacing w:after="0" w:line="240" w:lineRule="auto"/>
        <w:rPr>
          <w:u w:val="single"/>
        </w:rPr>
      </w:pPr>
    </w:p>
    <w:p w14:paraId="7E893CB4" w14:textId="77777777" w:rsidR="00BA6032" w:rsidRPr="00440AC6" w:rsidRDefault="00BA6032" w:rsidP="00BA6032">
      <w:pPr>
        <w:spacing w:after="0" w:line="240" w:lineRule="auto"/>
        <w:rPr>
          <w:u w:val="single"/>
        </w:rPr>
      </w:pPr>
      <w:r w:rsidRPr="00440AC6">
        <w:rPr>
          <w:u w:val="single"/>
        </w:rPr>
        <w:t>Veikimo mechanizmas ir farmakodinaminis poveikis</w:t>
      </w:r>
    </w:p>
    <w:p w14:paraId="7E893CB5" w14:textId="77777777" w:rsidR="00BA6032" w:rsidRPr="00440AC6" w:rsidRDefault="00BA6032" w:rsidP="00BA6032">
      <w:pPr>
        <w:spacing w:after="0" w:line="240" w:lineRule="auto"/>
      </w:pPr>
      <w:r w:rsidRPr="00440AC6">
        <w:t>Seretide Inhaler susideda iš salmeterolio ir flutikazono propionato, kurių veikimo mechanizmas skiriasi. Atitinkamas kiekvieno vaistinio preparato veikimo mechanizmas aptartas toliau.</w:t>
      </w:r>
    </w:p>
    <w:p w14:paraId="7E893CB6" w14:textId="77777777" w:rsidR="00BA6032" w:rsidRPr="00440AC6" w:rsidRDefault="00BA6032" w:rsidP="00BA6032">
      <w:pPr>
        <w:spacing w:after="0" w:line="240" w:lineRule="auto"/>
      </w:pPr>
    </w:p>
    <w:p w14:paraId="7E893CB7" w14:textId="77777777" w:rsidR="00BA6032" w:rsidRPr="003A60DB" w:rsidRDefault="00BA6032" w:rsidP="00BA6032">
      <w:pPr>
        <w:pStyle w:val="Pagrindinistekstas"/>
        <w:spacing w:after="0"/>
        <w:rPr>
          <w:i/>
          <w:iCs/>
          <w:sz w:val="22"/>
          <w:szCs w:val="22"/>
          <w:lang w:val="lt-LT"/>
        </w:rPr>
      </w:pPr>
      <w:r w:rsidRPr="003A60DB">
        <w:rPr>
          <w:i/>
          <w:iCs/>
          <w:sz w:val="22"/>
          <w:szCs w:val="22"/>
          <w:lang w:val="lt-LT"/>
        </w:rPr>
        <w:t>Salmeterolis</w:t>
      </w:r>
    </w:p>
    <w:p w14:paraId="7E893CB8" w14:textId="3B18BD19" w:rsidR="00BA6032" w:rsidRPr="00440AC6" w:rsidRDefault="00BA6032" w:rsidP="00BA6032">
      <w:pPr>
        <w:spacing w:after="0" w:line="240" w:lineRule="auto"/>
      </w:pPr>
      <w:r w:rsidRPr="00440AC6">
        <w:t>Salmeterolis yra 12</w:t>
      </w:r>
      <w:r w:rsidR="003007A3" w:rsidRPr="00440AC6">
        <w:t> </w:t>
      </w:r>
      <w:r w:rsidRPr="00440AC6">
        <w:t>valandų selektyviai veikiantis β</w:t>
      </w:r>
      <w:r w:rsidRPr="00440AC6">
        <w:rPr>
          <w:vertAlign w:val="subscript"/>
        </w:rPr>
        <w:t>2</w:t>
      </w:r>
      <w:r w:rsidRPr="00440AC6">
        <w:t xml:space="preserve"> adrenoreceptorių agonistas. Jis turi ilgą šoninę grandinę, kuri jungiasi su išorine receptoriaus dalimi. </w:t>
      </w:r>
    </w:p>
    <w:p w14:paraId="7E893CB9" w14:textId="77777777" w:rsidR="00BA6032" w:rsidRPr="00440AC6" w:rsidRDefault="00BA6032" w:rsidP="00BA6032">
      <w:pPr>
        <w:spacing w:after="0" w:line="240" w:lineRule="auto"/>
      </w:pPr>
    </w:p>
    <w:p w14:paraId="7E893CBA" w14:textId="3F1B2EF7" w:rsidR="00BA6032" w:rsidRPr="00440AC6" w:rsidRDefault="00BA6032" w:rsidP="00BA6032">
      <w:pPr>
        <w:spacing w:after="0" w:line="240" w:lineRule="auto"/>
      </w:pPr>
      <w:r w:rsidRPr="00440AC6">
        <w:t>Salmeterolis bronchus išplečia ilgesniam laikui (ne trumpiau kaip 12</w:t>
      </w:r>
      <w:r w:rsidR="003007A3" w:rsidRPr="00440AC6">
        <w:t> </w:t>
      </w:r>
      <w:r w:rsidRPr="00440AC6">
        <w:t>valandų), negu paprastai rekomenduojamos trumpai veikiančių β</w:t>
      </w:r>
      <w:r w:rsidRPr="00440AC6">
        <w:rPr>
          <w:vertAlign w:val="subscript"/>
        </w:rPr>
        <w:t>2</w:t>
      </w:r>
      <w:r w:rsidRPr="00440AC6">
        <w:t xml:space="preserve"> agonistų dozės.</w:t>
      </w:r>
    </w:p>
    <w:p w14:paraId="7E893CBB" w14:textId="77777777" w:rsidR="00BA6032" w:rsidRPr="00440AC6" w:rsidRDefault="00BA6032" w:rsidP="00BA6032">
      <w:pPr>
        <w:spacing w:after="0" w:line="240" w:lineRule="auto"/>
      </w:pPr>
    </w:p>
    <w:p w14:paraId="7E893CBC" w14:textId="306FE9DA" w:rsidR="00BA6032" w:rsidRPr="003A60DB" w:rsidRDefault="00BA6032" w:rsidP="00BA6032">
      <w:pPr>
        <w:pStyle w:val="Antrat4"/>
        <w:rPr>
          <w:sz w:val="22"/>
          <w:szCs w:val="22"/>
          <w:lang w:val="lt-LT"/>
        </w:rPr>
      </w:pPr>
      <w:r w:rsidRPr="003A60DB">
        <w:rPr>
          <w:sz w:val="22"/>
          <w:szCs w:val="22"/>
          <w:lang w:val="lt-LT"/>
        </w:rPr>
        <w:t>Flutikazono propionatas</w:t>
      </w:r>
      <w:r w:rsidR="00850900">
        <w:rPr>
          <w:sz w:val="22"/>
          <w:szCs w:val="22"/>
          <w:lang w:val="lt-LT"/>
        </w:rPr>
        <w:fldChar w:fldCharType="begin"/>
      </w:r>
      <w:r w:rsidR="00850900">
        <w:rPr>
          <w:sz w:val="22"/>
          <w:szCs w:val="22"/>
          <w:lang w:val="lt-LT"/>
        </w:rPr>
        <w:instrText xml:space="preserve"> DOCVARIABLE vault_nd_a28badc9-f8e0-4b2b-a085-368f356b7990 \* MERGEFORMAT </w:instrText>
      </w:r>
      <w:r w:rsidR="00850900">
        <w:rPr>
          <w:sz w:val="22"/>
          <w:szCs w:val="22"/>
          <w:lang w:val="lt-LT"/>
        </w:rPr>
        <w:fldChar w:fldCharType="separate"/>
      </w:r>
      <w:r w:rsidR="00850900">
        <w:rPr>
          <w:sz w:val="22"/>
          <w:szCs w:val="22"/>
          <w:lang w:val="lt-LT"/>
        </w:rPr>
        <w:t xml:space="preserve"> </w:t>
      </w:r>
      <w:r w:rsidR="00850900">
        <w:rPr>
          <w:sz w:val="22"/>
          <w:szCs w:val="22"/>
          <w:lang w:val="lt-LT"/>
        </w:rPr>
        <w:fldChar w:fldCharType="end"/>
      </w:r>
    </w:p>
    <w:p w14:paraId="7E893CBD" w14:textId="10E58D21" w:rsidR="00BA6032" w:rsidRPr="003A60DB" w:rsidRDefault="00BA6032" w:rsidP="00BA6032">
      <w:pPr>
        <w:pStyle w:val="Pagrindinistekstas"/>
        <w:spacing w:after="0"/>
        <w:rPr>
          <w:sz w:val="22"/>
          <w:szCs w:val="22"/>
          <w:lang w:val="lt-LT"/>
        </w:rPr>
      </w:pPr>
      <w:r w:rsidRPr="003A60DB">
        <w:rPr>
          <w:sz w:val="22"/>
          <w:szCs w:val="22"/>
          <w:lang w:val="lt-LT"/>
        </w:rPr>
        <w:t>Įkvepiamas rekomenduojamomis dozėmis gliukokortikoidas flutikazono propionatas stipriai slopina uždegimą plaučiuose, silpnina simptomus ir astmos paūmėjimą, nesukeldamas šalutinio poveikio, pasireiškiančio geriant ar leidžiant kortikosteroidų.</w:t>
      </w:r>
    </w:p>
    <w:p w14:paraId="7E893CBE" w14:textId="77777777" w:rsidR="00BA6032" w:rsidRPr="00440AC6" w:rsidRDefault="00BA6032" w:rsidP="00BA6032">
      <w:pPr>
        <w:spacing w:after="0" w:line="240" w:lineRule="auto"/>
        <w:rPr>
          <w:i/>
          <w:iCs/>
          <w:u w:val="single"/>
        </w:rPr>
      </w:pPr>
    </w:p>
    <w:p w14:paraId="7E893CBF" w14:textId="77777777" w:rsidR="00BA6032" w:rsidRPr="00440AC6" w:rsidRDefault="00BA6032">
      <w:pPr>
        <w:keepNext/>
        <w:spacing w:after="0" w:line="240" w:lineRule="auto"/>
        <w:rPr>
          <w:iCs/>
          <w:u w:val="single"/>
        </w:rPr>
      </w:pPr>
      <w:r w:rsidRPr="00440AC6">
        <w:rPr>
          <w:iCs/>
          <w:u w:val="single"/>
        </w:rPr>
        <w:t>Klinikinis veiksmingumas ir saugumas</w:t>
      </w:r>
    </w:p>
    <w:p w14:paraId="7E893CC0" w14:textId="77777777" w:rsidR="00BA6032" w:rsidRPr="00440AC6" w:rsidRDefault="00BA6032">
      <w:pPr>
        <w:keepNext/>
        <w:spacing w:after="0" w:line="240" w:lineRule="auto"/>
      </w:pPr>
    </w:p>
    <w:p w14:paraId="7E893CC1" w14:textId="77777777" w:rsidR="00BA6032" w:rsidRPr="00440AC6" w:rsidRDefault="00BA6032">
      <w:pPr>
        <w:keepNext/>
        <w:spacing w:after="0" w:line="240" w:lineRule="auto"/>
        <w:rPr>
          <w:shd w:val="clear" w:color="auto" w:fill="FFFF00"/>
        </w:rPr>
      </w:pPr>
      <w:r w:rsidRPr="00440AC6">
        <w:rPr>
          <w:i/>
        </w:rPr>
        <w:t>Seretide astmos klinikiniai tyrimai</w:t>
      </w:r>
    </w:p>
    <w:p w14:paraId="7E893CC2" w14:textId="5163E4D5" w:rsidR="00BA6032" w:rsidRPr="00440AC6" w:rsidRDefault="00BA6032" w:rsidP="00BA6032">
      <w:pPr>
        <w:spacing w:after="0" w:line="240" w:lineRule="auto"/>
      </w:pPr>
      <w:r w:rsidRPr="00440AC6">
        <w:t xml:space="preserve">Dvylikos mėnesių trukmės tyrime (optimalios astmos kontrolės pasiekimas </w:t>
      </w:r>
      <w:r w:rsidRPr="00440AC6">
        <w:rPr>
          <w:i/>
        </w:rPr>
        <w:t>GOAL</w:t>
      </w:r>
      <w:r w:rsidRPr="00440AC6">
        <w:t xml:space="preserve"> [</w:t>
      </w:r>
      <w:r w:rsidRPr="00440AC6">
        <w:rPr>
          <w:i/>
        </w:rPr>
        <w:t>Gaining Optimal Asthma ControL</w:t>
      </w:r>
      <w:r w:rsidRPr="00440AC6">
        <w:t>]), kuriame dalyvavo 3416 suaugusiųjų ir paauglių, sergančių pastovia astma, buvo lyginamas Seretide saugumas ir veiksmingumas su vienu įkvepiamuoju kortikosteroidu (flutikazono propionatu) norint nustatyti, ar galima pasiekti astmos kontrolės tikslus. Dozės buvo didinamos kas 12</w:t>
      </w:r>
      <w:r w:rsidR="003007A3" w:rsidRPr="00440AC6">
        <w:t> </w:t>
      </w:r>
      <w:r w:rsidRPr="00440AC6">
        <w:t xml:space="preserve">savaičių, kol būdavo pasiekiama visiška** astmos kontrolė arba didžiausia vaistinio preparato dozė. </w:t>
      </w:r>
      <w:r w:rsidRPr="00440AC6">
        <w:rPr>
          <w:i/>
        </w:rPr>
        <w:t>GOAL</w:t>
      </w:r>
      <w:r w:rsidRPr="00440AC6">
        <w:t xml:space="preserve"> tyrimas parodė, kad astmos kontrolė buvo pasiekta daugiau pacientų gydytų Seretide, negu gydytų vien įkvepiamuoju kortikosteroidu (ĮKS), ir kontrolei pasiekti reikėjo mažesnės kortikosteroido dozės.</w:t>
      </w:r>
    </w:p>
    <w:p w14:paraId="7E893CC3" w14:textId="77777777" w:rsidR="00BA6032" w:rsidRPr="00440AC6" w:rsidRDefault="00BA6032" w:rsidP="00BA6032">
      <w:pPr>
        <w:spacing w:after="0" w:line="240" w:lineRule="auto"/>
        <w:rPr>
          <w:shd w:val="clear" w:color="auto" w:fill="FFFF00"/>
        </w:rPr>
      </w:pPr>
    </w:p>
    <w:p w14:paraId="7E893CC4" w14:textId="63A63C03" w:rsidR="00BA6032" w:rsidRPr="00440AC6" w:rsidRDefault="00BA6032" w:rsidP="00BA6032">
      <w:pPr>
        <w:spacing w:after="0" w:line="240" w:lineRule="auto"/>
      </w:pPr>
      <w:r w:rsidRPr="00440AC6">
        <w:t>Gera* astmos kontrolė greičiau pasiekiama Seretide, nei vien tik ĮKS. Gydant Seretide, 50</w:t>
      </w:r>
      <w:r w:rsidR="003007A3" w:rsidRPr="00440AC6">
        <w:t> </w:t>
      </w:r>
      <w:r w:rsidRPr="00440AC6">
        <w:t>% žmonių pirmoji individuali geros kontrolės savaitė buvo pasiekta po 16 dienų, lyginant su 37 dienomis, kurių prireikė pacientams, gydytiems ĮKS. Anksčiau steroidais negydytų astma sergančių žmonių pogrupyje individuali geros kontrolės savaitė buvo pasiekta po 16 dienų gydant Seretide ir po 23</w:t>
      </w:r>
      <w:r w:rsidR="00327A78" w:rsidRPr="00440AC6">
        <w:t> </w:t>
      </w:r>
      <w:r w:rsidRPr="00440AC6">
        <w:t>dienų gydant ĮKS.</w:t>
      </w:r>
    </w:p>
    <w:p w14:paraId="7E893CC5" w14:textId="77777777" w:rsidR="00BA6032" w:rsidRPr="00440AC6" w:rsidRDefault="00BA6032" w:rsidP="00BA6032">
      <w:pPr>
        <w:spacing w:after="0" w:line="240" w:lineRule="auto"/>
        <w:rPr>
          <w:shd w:val="clear" w:color="auto" w:fill="FFFF00"/>
        </w:rPr>
      </w:pPr>
    </w:p>
    <w:p w14:paraId="7E893CC6" w14:textId="77777777" w:rsidR="00BA6032" w:rsidRPr="00440AC6" w:rsidRDefault="00BA6032" w:rsidP="00BA6032">
      <w:pPr>
        <w:spacing w:after="0" w:line="240" w:lineRule="auto"/>
      </w:pPr>
      <w:r w:rsidRPr="00440AC6">
        <w:t>Tyrimo duomenys parodė:</w:t>
      </w:r>
    </w:p>
    <w:p w14:paraId="7E893CC7" w14:textId="77777777" w:rsidR="00BA6032" w:rsidRPr="00440AC6" w:rsidRDefault="00BA6032" w:rsidP="00BA6032">
      <w:pPr>
        <w:spacing w:after="0" w:line="240" w:lineRule="auto"/>
        <w:rPr>
          <w:shd w:val="clear" w:color="auto" w:fill="FFFF00"/>
        </w:rPr>
      </w:pPr>
    </w:p>
    <w:tbl>
      <w:tblPr>
        <w:tblW w:w="0" w:type="auto"/>
        <w:tblInd w:w="106" w:type="dxa"/>
        <w:tblLayout w:type="fixed"/>
        <w:tblLook w:val="0000" w:firstRow="0" w:lastRow="0" w:firstColumn="0" w:lastColumn="0" w:noHBand="0" w:noVBand="0"/>
      </w:tblPr>
      <w:tblGrid>
        <w:gridCol w:w="3888"/>
        <w:gridCol w:w="1170"/>
        <w:gridCol w:w="1174"/>
        <w:gridCol w:w="1080"/>
        <w:gridCol w:w="1057"/>
      </w:tblGrid>
      <w:tr w:rsidR="00BA6032" w:rsidRPr="00440AC6" w14:paraId="7E893CC9" w14:textId="77777777" w:rsidTr="009E4D40">
        <w:tc>
          <w:tcPr>
            <w:tcW w:w="8369" w:type="dxa"/>
            <w:gridSpan w:val="5"/>
            <w:tcBorders>
              <w:top w:val="single" w:sz="4" w:space="0" w:color="000000"/>
              <w:left w:val="single" w:sz="4" w:space="0" w:color="000000"/>
              <w:bottom w:val="single" w:sz="4" w:space="0" w:color="000000"/>
              <w:right w:val="single" w:sz="4" w:space="0" w:color="000000"/>
            </w:tcBorders>
          </w:tcPr>
          <w:p w14:paraId="7E893CC8" w14:textId="7B592D28" w:rsidR="00BA6032" w:rsidRPr="00440AC6" w:rsidRDefault="00BA6032" w:rsidP="009E4D40">
            <w:pPr>
              <w:snapToGrid w:val="0"/>
              <w:spacing w:after="0"/>
              <w:jc w:val="center"/>
            </w:pPr>
            <w:r w:rsidRPr="00440AC6">
              <w:t>Pacientų, kuriems astma pavyko gerai kontroliuoti*(GK) ir visiškai kontroliuoti**(VK) procentas po 12</w:t>
            </w:r>
            <w:r w:rsidR="00327A78" w:rsidRPr="00440AC6">
              <w:t> </w:t>
            </w:r>
            <w:r w:rsidRPr="00440AC6">
              <w:t>mėnesių</w:t>
            </w:r>
          </w:p>
        </w:tc>
      </w:tr>
      <w:tr w:rsidR="00BA6032" w:rsidRPr="00440AC6" w14:paraId="7E893CCE" w14:textId="77777777" w:rsidTr="009E4D40">
        <w:trPr>
          <w:cantSplit/>
          <w:trHeight w:hRule="exact" w:val="263"/>
        </w:trPr>
        <w:tc>
          <w:tcPr>
            <w:tcW w:w="3888" w:type="dxa"/>
            <w:vMerge w:val="restart"/>
            <w:tcBorders>
              <w:left w:val="single" w:sz="4" w:space="0" w:color="000000"/>
              <w:bottom w:val="single" w:sz="4" w:space="0" w:color="000000"/>
            </w:tcBorders>
          </w:tcPr>
          <w:p w14:paraId="7E893CCA" w14:textId="77777777" w:rsidR="00BA6032" w:rsidRPr="00440AC6" w:rsidRDefault="00BA6032" w:rsidP="009E4D40">
            <w:pPr>
              <w:snapToGrid w:val="0"/>
              <w:spacing w:after="0"/>
              <w:rPr>
                <w:shd w:val="clear" w:color="auto" w:fill="FFFF00"/>
              </w:rPr>
            </w:pPr>
          </w:p>
          <w:p w14:paraId="7E893CCB" w14:textId="77777777" w:rsidR="00BA6032" w:rsidRPr="00440AC6" w:rsidRDefault="00BA6032" w:rsidP="009E4D40">
            <w:pPr>
              <w:spacing w:after="0"/>
              <w:jc w:val="center"/>
            </w:pPr>
            <w:r w:rsidRPr="00440AC6">
              <w:t>Gydymas prieš tyrimą</w:t>
            </w:r>
          </w:p>
        </w:tc>
        <w:tc>
          <w:tcPr>
            <w:tcW w:w="2344" w:type="dxa"/>
            <w:gridSpan w:val="2"/>
            <w:tcBorders>
              <w:left w:val="single" w:sz="4" w:space="0" w:color="000000"/>
              <w:bottom w:val="single" w:sz="4" w:space="0" w:color="000000"/>
            </w:tcBorders>
          </w:tcPr>
          <w:p w14:paraId="7E893CCC" w14:textId="77777777" w:rsidR="00BA6032" w:rsidRPr="00440AC6" w:rsidRDefault="00BA6032" w:rsidP="009E4D40">
            <w:pPr>
              <w:snapToGrid w:val="0"/>
              <w:spacing w:after="0"/>
              <w:jc w:val="center"/>
            </w:pPr>
            <w:r w:rsidRPr="00440AC6">
              <w:t>Salmeterolis/FP</w:t>
            </w:r>
          </w:p>
        </w:tc>
        <w:tc>
          <w:tcPr>
            <w:tcW w:w="2137" w:type="dxa"/>
            <w:gridSpan w:val="2"/>
            <w:tcBorders>
              <w:left w:val="single" w:sz="4" w:space="0" w:color="000000"/>
              <w:bottom w:val="single" w:sz="4" w:space="0" w:color="000000"/>
              <w:right w:val="single" w:sz="4" w:space="0" w:color="000000"/>
            </w:tcBorders>
          </w:tcPr>
          <w:p w14:paraId="7E893CCD" w14:textId="77777777" w:rsidR="00BA6032" w:rsidRPr="00440AC6" w:rsidRDefault="00BA6032" w:rsidP="009E4D40">
            <w:pPr>
              <w:snapToGrid w:val="0"/>
              <w:spacing w:after="0"/>
              <w:jc w:val="center"/>
            </w:pPr>
            <w:r w:rsidRPr="00440AC6">
              <w:t>FP</w:t>
            </w:r>
          </w:p>
        </w:tc>
      </w:tr>
      <w:tr w:rsidR="00BA6032" w:rsidRPr="00440AC6" w14:paraId="7E893CD4" w14:textId="77777777" w:rsidTr="009E4D40">
        <w:trPr>
          <w:cantSplit/>
        </w:trPr>
        <w:tc>
          <w:tcPr>
            <w:tcW w:w="3888" w:type="dxa"/>
            <w:vMerge/>
            <w:tcBorders>
              <w:left w:val="single" w:sz="4" w:space="0" w:color="000000"/>
              <w:bottom w:val="single" w:sz="4" w:space="0" w:color="000000"/>
            </w:tcBorders>
          </w:tcPr>
          <w:p w14:paraId="7E893CCF" w14:textId="77777777" w:rsidR="00BA6032" w:rsidRPr="00440AC6" w:rsidRDefault="00BA6032" w:rsidP="009E4D40">
            <w:pPr>
              <w:spacing w:after="0"/>
            </w:pPr>
          </w:p>
        </w:tc>
        <w:tc>
          <w:tcPr>
            <w:tcW w:w="1170" w:type="dxa"/>
            <w:tcBorders>
              <w:left w:val="single" w:sz="4" w:space="0" w:color="000000"/>
              <w:bottom w:val="single" w:sz="4" w:space="0" w:color="000000"/>
            </w:tcBorders>
          </w:tcPr>
          <w:p w14:paraId="7E893CD0" w14:textId="77777777" w:rsidR="00BA6032" w:rsidRPr="00440AC6" w:rsidRDefault="00BA6032" w:rsidP="009E4D40">
            <w:pPr>
              <w:snapToGrid w:val="0"/>
              <w:spacing w:after="0"/>
              <w:jc w:val="center"/>
            </w:pPr>
            <w:r w:rsidRPr="00440AC6">
              <w:t>GK</w:t>
            </w:r>
          </w:p>
        </w:tc>
        <w:tc>
          <w:tcPr>
            <w:tcW w:w="1174" w:type="dxa"/>
            <w:tcBorders>
              <w:left w:val="single" w:sz="4" w:space="0" w:color="000000"/>
              <w:bottom w:val="single" w:sz="4" w:space="0" w:color="000000"/>
            </w:tcBorders>
          </w:tcPr>
          <w:p w14:paraId="7E893CD1" w14:textId="77777777" w:rsidR="00BA6032" w:rsidRPr="00440AC6" w:rsidRDefault="00BA6032" w:rsidP="009E4D40">
            <w:pPr>
              <w:snapToGrid w:val="0"/>
              <w:spacing w:after="0"/>
              <w:jc w:val="center"/>
            </w:pPr>
            <w:r w:rsidRPr="00440AC6">
              <w:t>VK</w:t>
            </w:r>
          </w:p>
        </w:tc>
        <w:tc>
          <w:tcPr>
            <w:tcW w:w="1080" w:type="dxa"/>
            <w:tcBorders>
              <w:left w:val="single" w:sz="4" w:space="0" w:color="000000"/>
              <w:bottom w:val="single" w:sz="4" w:space="0" w:color="000000"/>
            </w:tcBorders>
          </w:tcPr>
          <w:p w14:paraId="7E893CD2" w14:textId="77777777" w:rsidR="00BA6032" w:rsidRPr="00440AC6" w:rsidRDefault="00BA6032" w:rsidP="009E4D40">
            <w:pPr>
              <w:snapToGrid w:val="0"/>
              <w:spacing w:after="0"/>
              <w:jc w:val="center"/>
            </w:pPr>
            <w:r w:rsidRPr="00440AC6">
              <w:t>GK</w:t>
            </w:r>
          </w:p>
        </w:tc>
        <w:tc>
          <w:tcPr>
            <w:tcW w:w="1057" w:type="dxa"/>
            <w:tcBorders>
              <w:left w:val="single" w:sz="4" w:space="0" w:color="000000"/>
              <w:bottom w:val="single" w:sz="4" w:space="0" w:color="000000"/>
              <w:right w:val="single" w:sz="4" w:space="0" w:color="000000"/>
            </w:tcBorders>
          </w:tcPr>
          <w:p w14:paraId="7E893CD3" w14:textId="77777777" w:rsidR="00BA6032" w:rsidRPr="00440AC6" w:rsidRDefault="00BA6032" w:rsidP="009E4D40">
            <w:pPr>
              <w:snapToGrid w:val="0"/>
              <w:spacing w:after="0"/>
              <w:jc w:val="center"/>
            </w:pPr>
            <w:r w:rsidRPr="00440AC6">
              <w:t>VK</w:t>
            </w:r>
          </w:p>
        </w:tc>
      </w:tr>
      <w:tr w:rsidR="00BA6032" w:rsidRPr="00440AC6" w14:paraId="7E893CDA" w14:textId="77777777" w:rsidTr="009E4D40">
        <w:tc>
          <w:tcPr>
            <w:tcW w:w="3888" w:type="dxa"/>
            <w:tcBorders>
              <w:left w:val="single" w:sz="4" w:space="0" w:color="000000"/>
              <w:bottom w:val="single" w:sz="4" w:space="0" w:color="000000"/>
            </w:tcBorders>
          </w:tcPr>
          <w:p w14:paraId="7E893CD5" w14:textId="77777777" w:rsidR="00BA6032" w:rsidRPr="00440AC6" w:rsidRDefault="00BA6032" w:rsidP="009E4D40">
            <w:pPr>
              <w:snapToGrid w:val="0"/>
              <w:spacing w:after="0"/>
            </w:pPr>
            <w:r w:rsidRPr="00440AC6">
              <w:t>Gydomi be ĮKS (vien SABA)</w:t>
            </w:r>
          </w:p>
        </w:tc>
        <w:tc>
          <w:tcPr>
            <w:tcW w:w="1170" w:type="dxa"/>
            <w:tcBorders>
              <w:left w:val="single" w:sz="4" w:space="0" w:color="000000"/>
              <w:bottom w:val="single" w:sz="4" w:space="0" w:color="000000"/>
            </w:tcBorders>
          </w:tcPr>
          <w:p w14:paraId="7E893CD6" w14:textId="3F47793F" w:rsidR="00BA6032" w:rsidRPr="00440AC6" w:rsidRDefault="00BA6032" w:rsidP="009E4D40">
            <w:pPr>
              <w:snapToGrid w:val="0"/>
              <w:spacing w:after="0"/>
              <w:jc w:val="center"/>
            </w:pPr>
            <w:r w:rsidRPr="00440AC6">
              <w:t>78</w:t>
            </w:r>
            <w:r w:rsidR="00327A78" w:rsidRPr="00440AC6">
              <w:t> </w:t>
            </w:r>
            <w:r w:rsidRPr="00440AC6">
              <w:t>%</w:t>
            </w:r>
          </w:p>
        </w:tc>
        <w:tc>
          <w:tcPr>
            <w:tcW w:w="1174" w:type="dxa"/>
            <w:tcBorders>
              <w:left w:val="single" w:sz="4" w:space="0" w:color="000000"/>
              <w:bottom w:val="single" w:sz="4" w:space="0" w:color="000000"/>
            </w:tcBorders>
          </w:tcPr>
          <w:p w14:paraId="7E893CD7" w14:textId="34034054" w:rsidR="00BA6032" w:rsidRPr="00440AC6" w:rsidRDefault="00BA6032" w:rsidP="009E4D40">
            <w:pPr>
              <w:snapToGrid w:val="0"/>
              <w:spacing w:after="0"/>
              <w:jc w:val="center"/>
            </w:pPr>
            <w:r w:rsidRPr="00440AC6">
              <w:t>50</w:t>
            </w:r>
            <w:r w:rsidR="00327A78" w:rsidRPr="00440AC6">
              <w:t> </w:t>
            </w:r>
            <w:r w:rsidRPr="00440AC6">
              <w:t>%</w:t>
            </w:r>
          </w:p>
        </w:tc>
        <w:tc>
          <w:tcPr>
            <w:tcW w:w="1080" w:type="dxa"/>
            <w:tcBorders>
              <w:left w:val="single" w:sz="4" w:space="0" w:color="000000"/>
              <w:bottom w:val="single" w:sz="4" w:space="0" w:color="000000"/>
            </w:tcBorders>
          </w:tcPr>
          <w:p w14:paraId="7E893CD8" w14:textId="3267370A" w:rsidR="00BA6032" w:rsidRPr="00440AC6" w:rsidRDefault="00BA6032" w:rsidP="009E4D40">
            <w:pPr>
              <w:snapToGrid w:val="0"/>
              <w:spacing w:after="0"/>
              <w:jc w:val="center"/>
            </w:pPr>
            <w:r w:rsidRPr="00440AC6">
              <w:t>70</w:t>
            </w:r>
            <w:r w:rsidR="00327A78" w:rsidRPr="00440AC6">
              <w:t> </w:t>
            </w:r>
            <w:r w:rsidRPr="00440AC6">
              <w:t>%</w:t>
            </w:r>
          </w:p>
        </w:tc>
        <w:tc>
          <w:tcPr>
            <w:tcW w:w="1057" w:type="dxa"/>
            <w:tcBorders>
              <w:left w:val="single" w:sz="4" w:space="0" w:color="000000"/>
              <w:bottom w:val="single" w:sz="4" w:space="0" w:color="000000"/>
              <w:right w:val="single" w:sz="4" w:space="0" w:color="000000"/>
            </w:tcBorders>
          </w:tcPr>
          <w:p w14:paraId="7E893CD9" w14:textId="5EE8C65F" w:rsidR="00BA6032" w:rsidRPr="00440AC6" w:rsidRDefault="00BA6032" w:rsidP="009E4D40">
            <w:pPr>
              <w:snapToGrid w:val="0"/>
              <w:spacing w:after="0"/>
              <w:jc w:val="center"/>
            </w:pPr>
            <w:r w:rsidRPr="00440AC6">
              <w:t>40</w:t>
            </w:r>
            <w:r w:rsidR="00327A78" w:rsidRPr="00440AC6">
              <w:t> </w:t>
            </w:r>
            <w:r w:rsidRPr="00440AC6">
              <w:t>%</w:t>
            </w:r>
          </w:p>
        </w:tc>
      </w:tr>
      <w:tr w:rsidR="00BA6032" w:rsidRPr="00440AC6" w14:paraId="7E893CE0" w14:textId="77777777" w:rsidTr="009E4D40">
        <w:tc>
          <w:tcPr>
            <w:tcW w:w="3888" w:type="dxa"/>
            <w:tcBorders>
              <w:left w:val="single" w:sz="4" w:space="0" w:color="000000"/>
              <w:bottom w:val="single" w:sz="4" w:space="0" w:color="000000"/>
            </w:tcBorders>
          </w:tcPr>
          <w:p w14:paraId="7E893CDB" w14:textId="48A51B96" w:rsidR="00BA6032" w:rsidRPr="00440AC6" w:rsidRDefault="00BA6032" w:rsidP="009E4D40">
            <w:pPr>
              <w:snapToGrid w:val="0"/>
              <w:spacing w:after="0"/>
            </w:pPr>
            <w:r w:rsidRPr="00440AC6">
              <w:t>Maža IKS dozė (≤</w:t>
            </w:r>
            <w:r w:rsidR="00327A78" w:rsidRPr="00440AC6">
              <w:t> </w:t>
            </w:r>
            <w:r w:rsidRPr="00440AC6">
              <w:t>500 mikrogramų beklametazono dipropionato (BDP) ar lygiavertė dozė/dienai)</w:t>
            </w:r>
          </w:p>
        </w:tc>
        <w:tc>
          <w:tcPr>
            <w:tcW w:w="1170" w:type="dxa"/>
            <w:tcBorders>
              <w:left w:val="single" w:sz="4" w:space="0" w:color="000000"/>
              <w:bottom w:val="single" w:sz="4" w:space="0" w:color="000000"/>
            </w:tcBorders>
          </w:tcPr>
          <w:p w14:paraId="7E893CDC" w14:textId="2C4A73C1" w:rsidR="00BA6032" w:rsidRPr="00440AC6" w:rsidRDefault="00BA6032" w:rsidP="009E4D40">
            <w:pPr>
              <w:snapToGrid w:val="0"/>
              <w:spacing w:after="0"/>
              <w:jc w:val="center"/>
            </w:pPr>
            <w:r w:rsidRPr="00440AC6">
              <w:t>75</w:t>
            </w:r>
            <w:r w:rsidR="00327A78" w:rsidRPr="00440AC6">
              <w:t> </w:t>
            </w:r>
            <w:r w:rsidRPr="00440AC6">
              <w:t>%</w:t>
            </w:r>
          </w:p>
        </w:tc>
        <w:tc>
          <w:tcPr>
            <w:tcW w:w="1174" w:type="dxa"/>
            <w:tcBorders>
              <w:left w:val="single" w:sz="4" w:space="0" w:color="000000"/>
              <w:bottom w:val="single" w:sz="4" w:space="0" w:color="000000"/>
            </w:tcBorders>
          </w:tcPr>
          <w:p w14:paraId="7E893CDD" w14:textId="7BC79334" w:rsidR="00BA6032" w:rsidRPr="00440AC6" w:rsidRDefault="00BA6032" w:rsidP="009E4D40">
            <w:pPr>
              <w:snapToGrid w:val="0"/>
              <w:spacing w:after="0"/>
              <w:jc w:val="center"/>
            </w:pPr>
            <w:r w:rsidRPr="00440AC6">
              <w:t>44</w:t>
            </w:r>
            <w:r w:rsidR="00327A78" w:rsidRPr="00440AC6">
              <w:t> </w:t>
            </w:r>
            <w:r w:rsidRPr="00440AC6">
              <w:t>%</w:t>
            </w:r>
          </w:p>
        </w:tc>
        <w:tc>
          <w:tcPr>
            <w:tcW w:w="1080" w:type="dxa"/>
            <w:tcBorders>
              <w:left w:val="single" w:sz="4" w:space="0" w:color="000000"/>
              <w:bottom w:val="single" w:sz="4" w:space="0" w:color="000000"/>
            </w:tcBorders>
          </w:tcPr>
          <w:p w14:paraId="7E893CDE" w14:textId="3CB74BEE" w:rsidR="00BA6032" w:rsidRPr="00440AC6" w:rsidRDefault="00BA6032" w:rsidP="009E4D40">
            <w:pPr>
              <w:snapToGrid w:val="0"/>
              <w:spacing w:after="0"/>
              <w:jc w:val="center"/>
            </w:pPr>
            <w:r w:rsidRPr="00440AC6">
              <w:t>60</w:t>
            </w:r>
            <w:r w:rsidR="00327A78" w:rsidRPr="00440AC6">
              <w:t> </w:t>
            </w:r>
            <w:r w:rsidRPr="00440AC6">
              <w:t>%</w:t>
            </w:r>
          </w:p>
        </w:tc>
        <w:tc>
          <w:tcPr>
            <w:tcW w:w="1057" w:type="dxa"/>
            <w:tcBorders>
              <w:left w:val="single" w:sz="4" w:space="0" w:color="000000"/>
              <w:bottom w:val="single" w:sz="4" w:space="0" w:color="000000"/>
              <w:right w:val="single" w:sz="4" w:space="0" w:color="000000"/>
            </w:tcBorders>
          </w:tcPr>
          <w:p w14:paraId="7E893CDF" w14:textId="230F0D58" w:rsidR="00BA6032" w:rsidRPr="00440AC6" w:rsidRDefault="00BA6032" w:rsidP="009E4D40">
            <w:pPr>
              <w:snapToGrid w:val="0"/>
              <w:spacing w:after="0"/>
              <w:jc w:val="center"/>
            </w:pPr>
            <w:r w:rsidRPr="00440AC6">
              <w:t>28</w:t>
            </w:r>
            <w:r w:rsidR="00327A78" w:rsidRPr="00440AC6">
              <w:t> </w:t>
            </w:r>
            <w:r w:rsidRPr="00440AC6">
              <w:t>%</w:t>
            </w:r>
          </w:p>
        </w:tc>
      </w:tr>
      <w:tr w:rsidR="00BA6032" w:rsidRPr="00440AC6" w14:paraId="7E893CE6" w14:textId="77777777" w:rsidTr="009E4D40">
        <w:tc>
          <w:tcPr>
            <w:tcW w:w="3888" w:type="dxa"/>
            <w:tcBorders>
              <w:left w:val="single" w:sz="4" w:space="0" w:color="000000"/>
              <w:bottom w:val="single" w:sz="8" w:space="0" w:color="000000"/>
            </w:tcBorders>
          </w:tcPr>
          <w:p w14:paraId="7E893CE1" w14:textId="14C0EC0B" w:rsidR="00BA6032" w:rsidRPr="00440AC6" w:rsidRDefault="00BA6032" w:rsidP="009E4D40">
            <w:pPr>
              <w:snapToGrid w:val="0"/>
              <w:spacing w:after="0"/>
            </w:pPr>
            <w:r w:rsidRPr="00440AC6">
              <w:t>Vidutinė ĮKS dozė (&gt;</w:t>
            </w:r>
            <w:r w:rsidR="00327A78" w:rsidRPr="00440AC6">
              <w:t> </w:t>
            </w:r>
            <w:r w:rsidRPr="00440AC6">
              <w:t>500 iki 1000 mikrogramų BDP ar lygiavertė dozė/dienai)</w:t>
            </w:r>
          </w:p>
        </w:tc>
        <w:tc>
          <w:tcPr>
            <w:tcW w:w="1170" w:type="dxa"/>
            <w:tcBorders>
              <w:left w:val="single" w:sz="4" w:space="0" w:color="000000"/>
              <w:bottom w:val="single" w:sz="8" w:space="0" w:color="000000"/>
            </w:tcBorders>
          </w:tcPr>
          <w:p w14:paraId="7E893CE2" w14:textId="2B425F30" w:rsidR="00BA6032" w:rsidRPr="00440AC6" w:rsidRDefault="00BA6032" w:rsidP="009E4D40">
            <w:pPr>
              <w:snapToGrid w:val="0"/>
              <w:spacing w:after="0"/>
              <w:jc w:val="center"/>
            </w:pPr>
            <w:r w:rsidRPr="00440AC6">
              <w:t>62</w:t>
            </w:r>
            <w:r w:rsidR="00327A78" w:rsidRPr="00440AC6">
              <w:t> </w:t>
            </w:r>
            <w:r w:rsidRPr="00440AC6">
              <w:t>%</w:t>
            </w:r>
          </w:p>
        </w:tc>
        <w:tc>
          <w:tcPr>
            <w:tcW w:w="1174" w:type="dxa"/>
            <w:tcBorders>
              <w:left w:val="single" w:sz="4" w:space="0" w:color="000000"/>
              <w:bottom w:val="single" w:sz="4" w:space="0" w:color="000000"/>
            </w:tcBorders>
          </w:tcPr>
          <w:p w14:paraId="7E893CE3" w14:textId="1E6BDE78" w:rsidR="00BA6032" w:rsidRPr="00440AC6" w:rsidRDefault="00BA6032" w:rsidP="009E4D40">
            <w:pPr>
              <w:snapToGrid w:val="0"/>
              <w:spacing w:after="0"/>
              <w:jc w:val="center"/>
            </w:pPr>
            <w:r w:rsidRPr="00440AC6">
              <w:t>29</w:t>
            </w:r>
            <w:r w:rsidR="00327A78" w:rsidRPr="00440AC6">
              <w:t> </w:t>
            </w:r>
            <w:r w:rsidRPr="00440AC6">
              <w:t>%</w:t>
            </w:r>
          </w:p>
        </w:tc>
        <w:tc>
          <w:tcPr>
            <w:tcW w:w="1080" w:type="dxa"/>
            <w:tcBorders>
              <w:left w:val="single" w:sz="4" w:space="0" w:color="000000"/>
              <w:bottom w:val="single" w:sz="4" w:space="0" w:color="000000"/>
            </w:tcBorders>
          </w:tcPr>
          <w:p w14:paraId="7E893CE4" w14:textId="358730E7" w:rsidR="00BA6032" w:rsidRPr="00440AC6" w:rsidRDefault="00BA6032" w:rsidP="009E4D40">
            <w:pPr>
              <w:snapToGrid w:val="0"/>
              <w:spacing w:after="0"/>
              <w:jc w:val="center"/>
            </w:pPr>
            <w:r w:rsidRPr="00440AC6">
              <w:t>47</w:t>
            </w:r>
            <w:r w:rsidR="00327A78" w:rsidRPr="00440AC6">
              <w:t> </w:t>
            </w:r>
            <w:r w:rsidRPr="00440AC6">
              <w:t>%</w:t>
            </w:r>
          </w:p>
        </w:tc>
        <w:tc>
          <w:tcPr>
            <w:tcW w:w="1057" w:type="dxa"/>
            <w:tcBorders>
              <w:left w:val="single" w:sz="4" w:space="0" w:color="000000"/>
              <w:bottom w:val="single" w:sz="4" w:space="0" w:color="000000"/>
              <w:right w:val="single" w:sz="4" w:space="0" w:color="000000"/>
            </w:tcBorders>
          </w:tcPr>
          <w:p w14:paraId="7E893CE5" w14:textId="6B0EE57F" w:rsidR="00BA6032" w:rsidRPr="00440AC6" w:rsidRDefault="00BA6032" w:rsidP="009E4D40">
            <w:pPr>
              <w:snapToGrid w:val="0"/>
              <w:spacing w:after="0"/>
              <w:jc w:val="center"/>
            </w:pPr>
            <w:r w:rsidRPr="00440AC6">
              <w:t>16</w:t>
            </w:r>
            <w:r w:rsidR="00327A78" w:rsidRPr="00440AC6">
              <w:t> </w:t>
            </w:r>
            <w:r w:rsidRPr="00440AC6">
              <w:t>%</w:t>
            </w:r>
          </w:p>
        </w:tc>
      </w:tr>
      <w:tr w:rsidR="00BA6032" w:rsidRPr="00440AC6" w14:paraId="7E893CEC" w14:textId="77777777" w:rsidTr="009E4D40">
        <w:tc>
          <w:tcPr>
            <w:tcW w:w="3888" w:type="dxa"/>
            <w:tcBorders>
              <w:left w:val="single" w:sz="4" w:space="0" w:color="000000"/>
              <w:bottom w:val="single" w:sz="4" w:space="0" w:color="000000"/>
            </w:tcBorders>
          </w:tcPr>
          <w:p w14:paraId="7E893CE7" w14:textId="77777777" w:rsidR="00BA6032" w:rsidRPr="00440AC6" w:rsidRDefault="00BA6032" w:rsidP="009E4D40">
            <w:pPr>
              <w:snapToGrid w:val="0"/>
              <w:spacing w:after="0"/>
            </w:pPr>
            <w:r w:rsidRPr="00440AC6">
              <w:t>Jungtiniai 3 gydymo lygių duomenys</w:t>
            </w:r>
          </w:p>
        </w:tc>
        <w:tc>
          <w:tcPr>
            <w:tcW w:w="1170" w:type="dxa"/>
            <w:tcBorders>
              <w:left w:val="single" w:sz="4" w:space="0" w:color="000000"/>
              <w:bottom w:val="single" w:sz="4" w:space="0" w:color="000000"/>
            </w:tcBorders>
          </w:tcPr>
          <w:p w14:paraId="7E893CE8" w14:textId="60D5B6E2" w:rsidR="00BA6032" w:rsidRPr="00440AC6" w:rsidRDefault="00BA6032" w:rsidP="009E4D40">
            <w:pPr>
              <w:snapToGrid w:val="0"/>
              <w:spacing w:after="0"/>
              <w:jc w:val="center"/>
            </w:pPr>
            <w:r w:rsidRPr="00440AC6">
              <w:t>71</w:t>
            </w:r>
            <w:r w:rsidR="00327A78" w:rsidRPr="00440AC6">
              <w:t> </w:t>
            </w:r>
            <w:r w:rsidRPr="00440AC6">
              <w:t>%</w:t>
            </w:r>
          </w:p>
        </w:tc>
        <w:tc>
          <w:tcPr>
            <w:tcW w:w="1174" w:type="dxa"/>
            <w:tcBorders>
              <w:left w:val="single" w:sz="4" w:space="0" w:color="000000"/>
              <w:bottom w:val="single" w:sz="4" w:space="0" w:color="000000"/>
            </w:tcBorders>
          </w:tcPr>
          <w:p w14:paraId="7E893CE9" w14:textId="01D5E0BC" w:rsidR="00BA6032" w:rsidRPr="00440AC6" w:rsidRDefault="00BA6032" w:rsidP="009E4D40">
            <w:pPr>
              <w:snapToGrid w:val="0"/>
              <w:spacing w:after="0"/>
              <w:jc w:val="center"/>
            </w:pPr>
            <w:r w:rsidRPr="00440AC6">
              <w:t>41</w:t>
            </w:r>
            <w:r w:rsidR="00327A78" w:rsidRPr="00440AC6">
              <w:t> </w:t>
            </w:r>
            <w:r w:rsidRPr="00440AC6">
              <w:t>%</w:t>
            </w:r>
          </w:p>
        </w:tc>
        <w:tc>
          <w:tcPr>
            <w:tcW w:w="1080" w:type="dxa"/>
            <w:tcBorders>
              <w:left w:val="single" w:sz="4" w:space="0" w:color="000000"/>
              <w:bottom w:val="single" w:sz="4" w:space="0" w:color="000000"/>
            </w:tcBorders>
          </w:tcPr>
          <w:p w14:paraId="7E893CEA" w14:textId="051B3D9B" w:rsidR="00BA6032" w:rsidRPr="00440AC6" w:rsidRDefault="00BA6032" w:rsidP="009E4D40">
            <w:pPr>
              <w:snapToGrid w:val="0"/>
              <w:spacing w:after="0"/>
              <w:jc w:val="center"/>
            </w:pPr>
            <w:r w:rsidRPr="00440AC6">
              <w:t>59</w:t>
            </w:r>
            <w:r w:rsidR="00327A78" w:rsidRPr="00440AC6">
              <w:t> </w:t>
            </w:r>
            <w:r w:rsidRPr="00440AC6">
              <w:t>%</w:t>
            </w:r>
          </w:p>
        </w:tc>
        <w:tc>
          <w:tcPr>
            <w:tcW w:w="1057" w:type="dxa"/>
            <w:tcBorders>
              <w:left w:val="single" w:sz="4" w:space="0" w:color="000000"/>
              <w:bottom w:val="single" w:sz="4" w:space="0" w:color="000000"/>
              <w:right w:val="single" w:sz="4" w:space="0" w:color="000000"/>
            </w:tcBorders>
          </w:tcPr>
          <w:p w14:paraId="7E893CEB" w14:textId="0117045C" w:rsidR="00BA6032" w:rsidRPr="00440AC6" w:rsidRDefault="00BA6032" w:rsidP="009E4D40">
            <w:pPr>
              <w:snapToGrid w:val="0"/>
              <w:spacing w:after="0"/>
              <w:jc w:val="center"/>
            </w:pPr>
            <w:r w:rsidRPr="00440AC6">
              <w:t>28</w:t>
            </w:r>
            <w:r w:rsidR="00327A78" w:rsidRPr="00440AC6">
              <w:t> </w:t>
            </w:r>
            <w:r w:rsidRPr="00440AC6">
              <w:t>%</w:t>
            </w:r>
          </w:p>
        </w:tc>
      </w:tr>
    </w:tbl>
    <w:p w14:paraId="7E893CED" w14:textId="77777777" w:rsidR="00BA6032" w:rsidRPr="00440AC6" w:rsidRDefault="00BA6032" w:rsidP="00BA6032">
      <w:pPr>
        <w:spacing w:after="0" w:line="240" w:lineRule="auto"/>
        <w:rPr>
          <w:color w:val="000000"/>
        </w:rPr>
      </w:pPr>
      <w:r w:rsidRPr="00440AC6">
        <w:rPr>
          <w:color w:val="000000"/>
        </w:rPr>
        <w:t xml:space="preserve">*Gerai kontroliuojama astma. Dvi paras ar trumpiau pasireiškiantys simptomai, įvertinti daugiau kaip 1 balu (simptomas vertinamas 1 balu, jeigu pasireiškia vieną trumpą laikotarpį per parą), TVBA vartojimas dvi paras ar trumpiau arba 4 kartus per parą ar rečiau, 80 % ar daugiau numatytojo rytinio didžiausiojo iškvepiamojo oro tūrio, naktimis neprabundama, nėra paūmėjimų, nėra šalutinio poveikio, dėl kurio reiktų keisti gydymą. </w:t>
      </w:r>
    </w:p>
    <w:p w14:paraId="7E893CEE" w14:textId="77777777" w:rsidR="00BA6032" w:rsidRPr="00440AC6" w:rsidRDefault="00BA6032" w:rsidP="00BA6032">
      <w:pPr>
        <w:spacing w:after="0" w:line="240" w:lineRule="auto"/>
        <w:rPr>
          <w:color w:val="000000"/>
        </w:rPr>
      </w:pPr>
      <w:r w:rsidRPr="00440AC6">
        <w:rPr>
          <w:color w:val="000000"/>
        </w:rPr>
        <w:t xml:space="preserve">**Visiškai kontroliuojama astma. Nėra simptomų, nenaudojamas TVBA, daugiau ar lygu 80 % numatytojo rytinio didžiausiojo iškvepiamojo oro tūrio, naktimis neprabundama, nėra paūmėjimų, nėra šalutinio poveikio, dėl kurio reiktų keisti gydymą. </w:t>
      </w:r>
    </w:p>
    <w:p w14:paraId="7E893CEF" w14:textId="77777777" w:rsidR="00BA6032" w:rsidRPr="00440AC6" w:rsidRDefault="00BA6032" w:rsidP="00BA6032">
      <w:pPr>
        <w:spacing w:after="0" w:line="240" w:lineRule="auto"/>
        <w:rPr>
          <w:color w:val="000000"/>
        </w:rPr>
      </w:pPr>
    </w:p>
    <w:p w14:paraId="7E893CF0" w14:textId="3DDAAA01" w:rsidR="00BA6032" w:rsidRPr="00440AC6" w:rsidRDefault="00BA6032" w:rsidP="00BA6032">
      <w:pPr>
        <w:spacing w:after="0" w:line="240" w:lineRule="auto"/>
      </w:pPr>
      <w:r w:rsidRPr="00440AC6">
        <w:t>Šio tyrimo rezultatai rodo, kad sergantiems vidutinio sunkumo bronchine astma, kuriems reikia greitai astmą sukontroliuoti, pradinis palaikomasis gydymas Seretide yra 50/100</w:t>
      </w:r>
      <w:r w:rsidR="00327A78" w:rsidRPr="00440AC6">
        <w:t> </w:t>
      </w:r>
      <w:r w:rsidRPr="00440AC6">
        <w:t>mikrogramų dozė du kartus per dieną (žr.</w:t>
      </w:r>
      <w:r w:rsidR="00327A78" w:rsidRPr="00440AC6">
        <w:t> </w:t>
      </w:r>
      <w:r w:rsidRPr="00440AC6">
        <w:t>4.2</w:t>
      </w:r>
      <w:r w:rsidR="00327A78" w:rsidRPr="00440AC6">
        <w:t> </w:t>
      </w:r>
      <w:r w:rsidRPr="00440AC6">
        <w:t>skyrių).</w:t>
      </w:r>
    </w:p>
    <w:p w14:paraId="7E893CF1" w14:textId="77777777" w:rsidR="00BA6032" w:rsidRPr="00440AC6" w:rsidRDefault="00BA6032" w:rsidP="00BA6032">
      <w:pPr>
        <w:spacing w:after="0" w:line="240" w:lineRule="auto"/>
      </w:pPr>
    </w:p>
    <w:p w14:paraId="7E893CF2" w14:textId="7FF4026E" w:rsidR="00BA6032" w:rsidRPr="00440AC6" w:rsidRDefault="00BA6032" w:rsidP="00BA6032">
      <w:pPr>
        <w:spacing w:after="0" w:line="240" w:lineRule="auto"/>
      </w:pPr>
      <w:r w:rsidRPr="00440AC6">
        <w:t>Buvo atliktas dviejų savaičių trukmės dvigubai aklas, atsitiktinių imčių, dviejų grupių tiriamųjų klinikinis tyrimas, kuriame dalyvavo 318 nuolatine astma sergančių pacientų, ne jaunesnių kaip aštuoniolikos metų amžiaus. Buvo tiriamas dviejų Seretide inhaliacijų, vartojamų du kartus per parą, (dvigubos dozės) saugumas ir toleravimas. Tyrimas parodė, kad iki 14 dienų vartojant dvigubai daugiau kiekvieno stiprumo Seretide dozių, nepageidaujamų reiškinių, susijusių su beta agonistų poveikiu, padažnėjo nedaug, palyginti su vienos inhaliacijos vartojimu du kartus per parą, (drebulys – atitinkamai 1 (1 %) ir 0 pacientų, širdies plakimo pojūtis – 6 (3 %) ir 1 (&lt;</w:t>
      </w:r>
      <w:r w:rsidR="00440AC6">
        <w:t> </w:t>
      </w:r>
      <w:r w:rsidRPr="00440AC6">
        <w:t>1 %) pacientui, raumenų mėšlungis – 6 (3 %) ir 1 (&lt;</w:t>
      </w:r>
      <w:r w:rsidR="00440AC6">
        <w:t> </w:t>
      </w:r>
      <w:r w:rsidRPr="00440AC6">
        <w:t>1 %) pacientui), o su įkvepiamųjų kortikosteroidų poveikiu susijusių nepageidaujamų reiškinių dažnis buvo panašus (pvz., burnos kandidamikozė – 6 (6 %) ir 16 (8 %) pacientų, užkimimas – 2 (2 %) ir 4 (2 %) pacientams). Į nedidelį su beta agonistų poveikiu susijusį nepageidaujamų reiškinių padažnėjimą gydytojas turėtų atsižvelgti, skirdamas dvigubą Seretide dozę suaugusiems pacientams, kuriems reikia papildomo trumpalaikio (iki 14 dienų) gydymo įkvepiamaisiais kortikosteroidais.</w:t>
      </w:r>
    </w:p>
    <w:p w14:paraId="7E893CF3" w14:textId="77777777" w:rsidR="00BA6032" w:rsidRPr="00440AC6" w:rsidRDefault="00BA6032" w:rsidP="00BA6032">
      <w:pPr>
        <w:spacing w:after="0" w:line="240" w:lineRule="auto"/>
      </w:pPr>
    </w:p>
    <w:p w14:paraId="7E893CF4" w14:textId="77777777" w:rsidR="00BA6032" w:rsidRPr="00440AC6" w:rsidRDefault="00BA6032" w:rsidP="00BA6032">
      <w:pPr>
        <w:spacing w:after="0" w:line="240" w:lineRule="auto"/>
        <w:rPr>
          <w:u w:val="single"/>
        </w:rPr>
      </w:pPr>
      <w:r w:rsidRPr="00440AC6">
        <w:rPr>
          <w:u w:val="single"/>
        </w:rPr>
        <w:t>Astma</w:t>
      </w:r>
    </w:p>
    <w:p w14:paraId="7E893CF5" w14:textId="77777777" w:rsidR="00BA6032" w:rsidRPr="003A60DB" w:rsidRDefault="00BA6032" w:rsidP="00BA6032">
      <w:pPr>
        <w:spacing w:after="0" w:line="240" w:lineRule="auto"/>
        <w:rPr>
          <w:bCs/>
        </w:rPr>
      </w:pPr>
    </w:p>
    <w:p w14:paraId="7E893CF6" w14:textId="77777777" w:rsidR="00BA6032" w:rsidRPr="00440AC6" w:rsidRDefault="00BA6032" w:rsidP="00BA6032">
      <w:pPr>
        <w:spacing w:after="0" w:line="240" w:lineRule="auto"/>
        <w:rPr>
          <w:i/>
        </w:rPr>
      </w:pPr>
      <w:r w:rsidRPr="00440AC6">
        <w:rPr>
          <w:i/>
        </w:rPr>
        <w:t>Salmeterolio daugiacentris astmos klinikinis tyrimas (angl., Salmeterol Multi-Center Asthma Research Trial, SMART)</w:t>
      </w:r>
    </w:p>
    <w:p w14:paraId="7E893CF7" w14:textId="77777777" w:rsidR="00BA6032" w:rsidRPr="00440AC6" w:rsidRDefault="00BA6032" w:rsidP="00BA6032">
      <w:pPr>
        <w:spacing w:after="0" w:line="240" w:lineRule="auto"/>
      </w:pPr>
    </w:p>
    <w:p w14:paraId="7E893CF8" w14:textId="3166E8EE" w:rsidR="00BA6032" w:rsidRPr="00440AC6" w:rsidRDefault="00BA6032" w:rsidP="00BA6032">
      <w:pPr>
        <w:spacing w:after="0" w:line="240" w:lineRule="auto"/>
      </w:pPr>
      <w:r w:rsidRPr="00440AC6">
        <w:t>SMART yra JAV atliktas 28</w:t>
      </w:r>
      <w:r w:rsidR="00327A78" w:rsidRPr="00440AC6">
        <w:t> </w:t>
      </w:r>
      <w:r w:rsidRPr="00440AC6">
        <w:t>savaites trukęs daugiacentris astmos gydymo salmeteroliu</w:t>
      </w:r>
      <w:r w:rsidRPr="00440AC6" w:rsidDel="00C47DE2">
        <w:t xml:space="preserve"> </w:t>
      </w:r>
      <w:r w:rsidRPr="00440AC6">
        <w:t xml:space="preserve">klinikinis tyrimas, kurio metu buvo įvertintas kartu su įprastu gydymu paskirto salmeterolio saugumas, palyginti </w:t>
      </w:r>
      <w:r w:rsidRPr="00440AC6">
        <w:lastRenderedPageBreak/>
        <w:t>su placebu, suaugusiems ir paaugliams tiriamiesiems. Nors reikšmingų svarbiausiosios vertinamosios baigties (bendro mirties dėl kvėpavimo sutrikimo ir gyvybei pavojingų kvėpavimo sutrikimų atvejų skaičiaus) skirtumų nebuvo, tyrimas atskleidė reikšmingą su astma susijusių mirties atvejų padaugėjimą salmeteroliu gydytų pacientų grupėje (13 mirties atvejų 13 176 pacientams vartojant salmeterolį, palyginti su 3 mirties atvejais 13 179 pacientams vartojant placebą). Pagal tyrimo planą nebuvo numatyta įvertinti įkvepiamųjų kortikosteroidų vartojimo ir tik 47</w:t>
      </w:r>
      <w:r w:rsidR="00327A78" w:rsidRPr="00440AC6">
        <w:t> </w:t>
      </w:r>
      <w:r w:rsidRPr="00440AC6">
        <w:t>% tiriamųjų nurodė, kad prieš pradedant tyrimą vartojo ĮKS.</w:t>
      </w:r>
    </w:p>
    <w:p w14:paraId="7E893CF9" w14:textId="77777777" w:rsidR="00BA6032" w:rsidRPr="00440AC6" w:rsidRDefault="00BA6032" w:rsidP="00BA6032">
      <w:pPr>
        <w:spacing w:after="0" w:line="240" w:lineRule="auto"/>
        <w:rPr>
          <w:i/>
          <w:u w:val="single"/>
        </w:rPr>
      </w:pPr>
    </w:p>
    <w:p w14:paraId="7E893CFA" w14:textId="77777777" w:rsidR="00BA6032" w:rsidRPr="00440AC6" w:rsidRDefault="00BA6032" w:rsidP="00BA6032">
      <w:pPr>
        <w:spacing w:after="0" w:line="240" w:lineRule="auto"/>
        <w:rPr>
          <w:i/>
        </w:rPr>
      </w:pPr>
      <w:r w:rsidRPr="00440AC6">
        <w:rPr>
          <w:i/>
        </w:rPr>
        <w:t>Astmos gydymo salmeteroliu ir flutikazono propionatu (FP) saugumas ir veiksmingumas, palyginti su vieno FP vartojimu</w:t>
      </w:r>
    </w:p>
    <w:p w14:paraId="7E893CFB" w14:textId="77777777" w:rsidR="00BA6032" w:rsidRPr="00440AC6" w:rsidRDefault="00BA6032" w:rsidP="00BA6032">
      <w:pPr>
        <w:spacing w:after="0" w:line="240" w:lineRule="auto"/>
      </w:pPr>
    </w:p>
    <w:p w14:paraId="7E893CFC" w14:textId="5402AF3A" w:rsidR="00BA6032" w:rsidRPr="00440AC6" w:rsidRDefault="00BA6032" w:rsidP="00BA6032">
      <w:pPr>
        <w:spacing w:after="0" w:line="240" w:lineRule="auto"/>
      </w:pPr>
      <w:r w:rsidRPr="00440AC6">
        <w:t>Keliuose centruose buvo atlikti du 26 savaičių trukmės tyrimai, kurių metu buvo palygintas gydymo salmeteroliu ir FP saugumas ir veiksmingumas su vieno FP vartojimu: viename tyrime tiriamieji buvo suaugę pacientai ir paaugliai (</w:t>
      </w:r>
      <w:r w:rsidRPr="00440AC6">
        <w:rPr>
          <w:i/>
        </w:rPr>
        <w:t>AUSTRI</w:t>
      </w:r>
      <w:r w:rsidRPr="00440AC6">
        <w:t xml:space="preserve"> tyrimas), o kitame – 4–11</w:t>
      </w:r>
      <w:r w:rsidR="00327A78" w:rsidRPr="00440AC6">
        <w:t> </w:t>
      </w:r>
      <w:r w:rsidRPr="00440AC6">
        <w:t>metų vaikų populiacijos pacientai (</w:t>
      </w:r>
      <w:r w:rsidRPr="00440AC6">
        <w:rPr>
          <w:i/>
        </w:rPr>
        <w:t>VESTRI</w:t>
      </w:r>
      <w:r w:rsidRPr="00440AC6">
        <w:t xml:space="preserve"> tyrimas). Abiejų tyrimų duomenimis, tyrime dalvavusiems tiriamiesiems buvo diagnozuota vidutinio sunkumo ar sunki persistuojanti astma ir dėl astmos jie buvo gydyti ligoninėje arba patyrė astmos paūmėjimą per praėjusius metus. Abiejų tyrimų pagrindinis tikslas buvo nustatyti, ar gydymo ĮKS papildymas IVBA (salmeterolis ir FP) yra ne blogesnis už gydymą vienu ĮKS (FP), atsižvelgiant į sunkių su astma susijusių reiškinių riziką (su astma susijęs gydymas ligoninėje, endotrachėjinė intubacija ar mirtis). Antrinis šių tyrimų tikslas buvo įvertinti, ar ĮKS ir IVBA (salmeterolio ir FP) derinys yra pranašesnis už gydymą vienu ĮKS (FP), atsižvelgiant į sunkių astmos paūmėjimų riziką (paūmėjimas apibūdinamas astmos pasunkėjimu, dėl kurio tenka gydyti sisteminio poveikio kortikosteroidais ne trumpiau kaip 3 dienas arba pacientui gydytis ligoninėje ar kreiptis į skubios pagalbos skyrių dėl astmos, kurią tenka gydyti sisteminio poveikio kortikosteroidais).</w:t>
      </w:r>
    </w:p>
    <w:p w14:paraId="7E893CFD" w14:textId="77777777" w:rsidR="00BA6032" w:rsidRPr="00440AC6" w:rsidRDefault="00BA6032" w:rsidP="00BA6032">
      <w:pPr>
        <w:spacing w:after="0" w:line="240" w:lineRule="auto"/>
      </w:pPr>
    </w:p>
    <w:p w14:paraId="7E893CFE" w14:textId="77777777" w:rsidR="00BA6032" w:rsidRPr="00440AC6" w:rsidRDefault="00BA6032" w:rsidP="00BA6032">
      <w:pPr>
        <w:spacing w:after="0" w:line="240" w:lineRule="auto"/>
      </w:pPr>
      <w:r w:rsidRPr="00440AC6">
        <w:rPr>
          <w:i/>
        </w:rPr>
        <w:t>AUSTR</w:t>
      </w:r>
      <w:r w:rsidRPr="00440AC6">
        <w:t xml:space="preserve">I ir </w:t>
      </w:r>
      <w:r w:rsidRPr="00440AC6">
        <w:rPr>
          <w:i/>
        </w:rPr>
        <w:t>VESTRI</w:t>
      </w:r>
      <w:r w:rsidRPr="00440AC6">
        <w:t xml:space="preserve"> tyrimų metu atsitiktiniu būdu buvo paskirtas gydymas ir gydyta iš viso atitinkamai 11 679 ir 6 208 tiriamųjų. Svarbiausioji ne blogesnio vaistinio preparato saugumo vertinamoji baigtis buvo pasiekta abiejų tyrimų metu (žr. toliau esančią lentelę).</w:t>
      </w:r>
    </w:p>
    <w:p w14:paraId="7E893CFF" w14:textId="77777777" w:rsidR="00BA6032" w:rsidRPr="00440AC6" w:rsidRDefault="00BA6032" w:rsidP="00BA6032">
      <w:pPr>
        <w:spacing w:after="0" w:line="240" w:lineRule="auto"/>
      </w:pPr>
    </w:p>
    <w:p w14:paraId="7E893D00" w14:textId="77777777" w:rsidR="00BA6032" w:rsidRPr="00440AC6" w:rsidRDefault="00BA6032" w:rsidP="00BA6032">
      <w:pPr>
        <w:spacing w:after="0" w:line="240" w:lineRule="auto"/>
      </w:pPr>
      <w:r w:rsidRPr="00440AC6">
        <w:t>Sunkūs su astma susiję rei</w:t>
      </w:r>
      <w:r w:rsidR="00ED21FE" w:rsidRPr="00440AC6">
        <w:t>š</w:t>
      </w:r>
      <w:r w:rsidRPr="00440AC6">
        <w:t xml:space="preserve">kiniai 26 savaičių trukmės </w:t>
      </w:r>
      <w:r w:rsidRPr="00440AC6">
        <w:rPr>
          <w:i/>
        </w:rPr>
        <w:t>AUSTRI</w:t>
      </w:r>
      <w:r w:rsidRPr="00440AC6">
        <w:t xml:space="preserve"> ir </w:t>
      </w:r>
      <w:r w:rsidRPr="00440AC6">
        <w:rPr>
          <w:i/>
        </w:rPr>
        <w:t>VESTRI</w:t>
      </w:r>
      <w:r w:rsidRPr="00440AC6">
        <w:t xml:space="preserve"> tyrimuose</w:t>
      </w: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1699"/>
        <w:gridCol w:w="1699"/>
        <w:gridCol w:w="1699"/>
        <w:gridCol w:w="1699"/>
      </w:tblGrid>
      <w:tr w:rsidR="00BA6032" w:rsidRPr="00440AC6" w14:paraId="7E893D04" w14:textId="77777777" w:rsidTr="009E4D40">
        <w:tc>
          <w:tcPr>
            <w:tcW w:w="2736" w:type="dxa"/>
            <w:vMerge w:val="restart"/>
          </w:tcPr>
          <w:p w14:paraId="7E893D01" w14:textId="77777777" w:rsidR="00BA6032" w:rsidRPr="00440AC6" w:rsidRDefault="00BA6032" w:rsidP="009E4D40">
            <w:pPr>
              <w:spacing w:after="0" w:line="240" w:lineRule="auto"/>
            </w:pPr>
          </w:p>
        </w:tc>
        <w:tc>
          <w:tcPr>
            <w:tcW w:w="3398" w:type="dxa"/>
            <w:gridSpan w:val="2"/>
          </w:tcPr>
          <w:p w14:paraId="7E893D02" w14:textId="77777777" w:rsidR="00BA6032" w:rsidRPr="00440AC6" w:rsidRDefault="00BA6032" w:rsidP="009E4D40">
            <w:pPr>
              <w:spacing w:after="0" w:line="240" w:lineRule="auto"/>
              <w:jc w:val="center"/>
              <w:rPr>
                <w:i/>
              </w:rPr>
            </w:pPr>
            <w:r w:rsidRPr="00440AC6">
              <w:rPr>
                <w:i/>
              </w:rPr>
              <w:t>AUSTRI</w:t>
            </w:r>
          </w:p>
        </w:tc>
        <w:tc>
          <w:tcPr>
            <w:tcW w:w="3398" w:type="dxa"/>
            <w:gridSpan w:val="2"/>
          </w:tcPr>
          <w:p w14:paraId="7E893D03" w14:textId="77777777" w:rsidR="00BA6032" w:rsidRPr="00440AC6" w:rsidRDefault="00BA6032" w:rsidP="009E4D40">
            <w:pPr>
              <w:spacing w:after="0" w:line="240" w:lineRule="auto"/>
              <w:jc w:val="center"/>
              <w:rPr>
                <w:i/>
              </w:rPr>
            </w:pPr>
            <w:r w:rsidRPr="00440AC6">
              <w:rPr>
                <w:i/>
              </w:rPr>
              <w:t>VESTRI</w:t>
            </w:r>
          </w:p>
        </w:tc>
      </w:tr>
      <w:tr w:rsidR="00BA6032" w:rsidRPr="00440AC6" w14:paraId="7E893D0E" w14:textId="77777777" w:rsidTr="003A60DB">
        <w:trPr>
          <w:trHeight w:val="1290"/>
        </w:trPr>
        <w:tc>
          <w:tcPr>
            <w:tcW w:w="2736" w:type="dxa"/>
            <w:vMerge/>
          </w:tcPr>
          <w:p w14:paraId="7E893D05" w14:textId="77777777" w:rsidR="00BA6032" w:rsidRPr="00440AC6" w:rsidRDefault="00BA6032" w:rsidP="009E4D40">
            <w:pPr>
              <w:spacing w:after="0" w:line="240" w:lineRule="auto"/>
            </w:pPr>
          </w:p>
        </w:tc>
        <w:tc>
          <w:tcPr>
            <w:tcW w:w="1699" w:type="dxa"/>
            <w:vAlign w:val="bottom"/>
          </w:tcPr>
          <w:p w14:paraId="7E893D06" w14:textId="77777777" w:rsidR="00BA6032" w:rsidRPr="00440AC6" w:rsidRDefault="00BA6032" w:rsidP="00440AC6">
            <w:pPr>
              <w:spacing w:after="0" w:line="240" w:lineRule="auto"/>
              <w:jc w:val="center"/>
            </w:pPr>
            <w:r w:rsidRPr="00440AC6">
              <w:t>Salmeterolis ir FP</w:t>
            </w:r>
          </w:p>
          <w:p w14:paraId="7E893D07" w14:textId="289650C1" w:rsidR="00BA6032" w:rsidRPr="00440AC6" w:rsidRDefault="00BA6032">
            <w:pPr>
              <w:spacing w:after="0" w:line="240" w:lineRule="auto"/>
              <w:jc w:val="center"/>
            </w:pPr>
            <w:r w:rsidRPr="00440AC6">
              <w:t>(n</w:t>
            </w:r>
            <w:r w:rsidR="00327A78" w:rsidRPr="00440AC6">
              <w:t> </w:t>
            </w:r>
            <w:r w:rsidRPr="00440AC6">
              <w:t>=</w:t>
            </w:r>
            <w:r w:rsidR="00327A78" w:rsidRPr="00440AC6">
              <w:t> </w:t>
            </w:r>
            <w:r w:rsidRPr="00440AC6">
              <w:t>5 834)</w:t>
            </w:r>
          </w:p>
        </w:tc>
        <w:tc>
          <w:tcPr>
            <w:tcW w:w="1699" w:type="dxa"/>
            <w:vAlign w:val="bottom"/>
          </w:tcPr>
          <w:p w14:paraId="7E893D08" w14:textId="77777777" w:rsidR="00BA6032" w:rsidRPr="00440AC6" w:rsidRDefault="00BA6032">
            <w:pPr>
              <w:spacing w:after="0" w:line="240" w:lineRule="auto"/>
              <w:jc w:val="center"/>
            </w:pPr>
            <w:r w:rsidRPr="00440AC6">
              <w:t>Vienas FP</w:t>
            </w:r>
          </w:p>
          <w:p w14:paraId="7E893D09" w14:textId="3329A964" w:rsidR="00BA6032" w:rsidRPr="00440AC6" w:rsidRDefault="00BA6032">
            <w:pPr>
              <w:spacing w:after="0" w:line="240" w:lineRule="auto"/>
              <w:jc w:val="center"/>
            </w:pPr>
            <w:r w:rsidRPr="00440AC6">
              <w:t>(n</w:t>
            </w:r>
            <w:r w:rsidR="00327A78" w:rsidRPr="00440AC6">
              <w:t> </w:t>
            </w:r>
            <w:r w:rsidRPr="00440AC6">
              <w:t>=</w:t>
            </w:r>
            <w:r w:rsidR="00327A78" w:rsidRPr="00440AC6">
              <w:t> </w:t>
            </w:r>
            <w:r w:rsidRPr="00440AC6">
              <w:t>5 845)</w:t>
            </w:r>
          </w:p>
        </w:tc>
        <w:tc>
          <w:tcPr>
            <w:tcW w:w="1699" w:type="dxa"/>
            <w:vAlign w:val="bottom"/>
          </w:tcPr>
          <w:p w14:paraId="7E893D0A" w14:textId="77777777" w:rsidR="00BA6032" w:rsidRPr="00440AC6" w:rsidRDefault="00BA6032">
            <w:pPr>
              <w:spacing w:after="0" w:line="240" w:lineRule="auto"/>
              <w:jc w:val="center"/>
            </w:pPr>
            <w:r w:rsidRPr="00440AC6">
              <w:t>Salmeterolis ir FP</w:t>
            </w:r>
          </w:p>
          <w:p w14:paraId="7E893D0B" w14:textId="1AA54FD7" w:rsidR="00BA6032" w:rsidRPr="00440AC6" w:rsidRDefault="00BA6032">
            <w:pPr>
              <w:spacing w:after="0" w:line="240" w:lineRule="auto"/>
              <w:jc w:val="center"/>
            </w:pPr>
            <w:r w:rsidRPr="00440AC6">
              <w:t>(n</w:t>
            </w:r>
            <w:r w:rsidR="00327A78" w:rsidRPr="00440AC6">
              <w:t> </w:t>
            </w:r>
            <w:r w:rsidRPr="00440AC6">
              <w:t>=</w:t>
            </w:r>
            <w:r w:rsidR="00327A78" w:rsidRPr="00440AC6">
              <w:t> </w:t>
            </w:r>
            <w:r w:rsidRPr="00440AC6">
              <w:t>3 107)</w:t>
            </w:r>
          </w:p>
        </w:tc>
        <w:tc>
          <w:tcPr>
            <w:tcW w:w="1699" w:type="dxa"/>
            <w:vAlign w:val="bottom"/>
          </w:tcPr>
          <w:p w14:paraId="7E893D0C" w14:textId="77777777" w:rsidR="00BA6032" w:rsidRPr="00440AC6" w:rsidRDefault="00BA6032">
            <w:pPr>
              <w:spacing w:after="0" w:line="240" w:lineRule="auto"/>
              <w:jc w:val="center"/>
            </w:pPr>
            <w:r w:rsidRPr="00440AC6">
              <w:t>Vienas FP</w:t>
            </w:r>
          </w:p>
          <w:p w14:paraId="7E893D0D" w14:textId="0D26EF4C" w:rsidR="00BA6032" w:rsidRPr="00440AC6" w:rsidRDefault="00BA6032">
            <w:pPr>
              <w:spacing w:after="0" w:line="240" w:lineRule="auto"/>
              <w:jc w:val="center"/>
            </w:pPr>
            <w:r w:rsidRPr="00440AC6">
              <w:t>(n</w:t>
            </w:r>
            <w:r w:rsidR="00327A78" w:rsidRPr="00440AC6">
              <w:t> </w:t>
            </w:r>
            <w:r w:rsidRPr="00440AC6">
              <w:t>=</w:t>
            </w:r>
            <w:r w:rsidR="00327A78" w:rsidRPr="00440AC6">
              <w:t> </w:t>
            </w:r>
            <w:r w:rsidRPr="00440AC6">
              <w:t>3 101)</w:t>
            </w:r>
          </w:p>
        </w:tc>
      </w:tr>
      <w:tr w:rsidR="00BA6032" w:rsidRPr="00440AC6" w14:paraId="7E893D15" w14:textId="77777777" w:rsidTr="009E4D40">
        <w:tc>
          <w:tcPr>
            <w:tcW w:w="2736" w:type="dxa"/>
          </w:tcPr>
          <w:p w14:paraId="7E893D0F" w14:textId="77777777" w:rsidR="00BA6032" w:rsidRPr="00440AC6" w:rsidRDefault="00BA6032" w:rsidP="009E4D40">
            <w:pPr>
              <w:spacing w:after="0" w:line="240" w:lineRule="auto"/>
            </w:pPr>
            <w:r w:rsidRPr="00440AC6">
              <w:t>Jungtinė vertinamoji baigtis</w:t>
            </w:r>
          </w:p>
          <w:p w14:paraId="7E893D10" w14:textId="77777777" w:rsidR="00BA6032" w:rsidRPr="00440AC6" w:rsidRDefault="00BA6032" w:rsidP="009E4D40">
            <w:pPr>
              <w:spacing w:after="0" w:line="240" w:lineRule="auto"/>
            </w:pPr>
            <w:r w:rsidRPr="00440AC6">
              <w:t>(su astma susijęs gydymas ligoninėje, endotrachėjinė intubacija ar mirtis)</w:t>
            </w:r>
          </w:p>
        </w:tc>
        <w:tc>
          <w:tcPr>
            <w:tcW w:w="1699" w:type="dxa"/>
          </w:tcPr>
          <w:p w14:paraId="7E893D11" w14:textId="358967E1" w:rsidR="00BA6032" w:rsidRPr="00440AC6" w:rsidRDefault="00BA6032" w:rsidP="009E4D40">
            <w:pPr>
              <w:spacing w:after="0" w:line="240" w:lineRule="auto"/>
              <w:jc w:val="center"/>
            </w:pPr>
            <w:r w:rsidRPr="00440AC6">
              <w:t>34 (0,6</w:t>
            </w:r>
            <w:r w:rsidR="00327A78" w:rsidRPr="00440AC6">
              <w:t> </w:t>
            </w:r>
            <w:r w:rsidRPr="00440AC6">
              <w:t>%)</w:t>
            </w:r>
          </w:p>
        </w:tc>
        <w:tc>
          <w:tcPr>
            <w:tcW w:w="1699" w:type="dxa"/>
          </w:tcPr>
          <w:p w14:paraId="7E893D12" w14:textId="7362F442" w:rsidR="00BA6032" w:rsidRPr="00440AC6" w:rsidRDefault="00BA6032" w:rsidP="009E4D40">
            <w:pPr>
              <w:spacing w:after="0" w:line="240" w:lineRule="auto"/>
              <w:jc w:val="center"/>
            </w:pPr>
            <w:r w:rsidRPr="00440AC6">
              <w:t>33 (0,6</w:t>
            </w:r>
            <w:r w:rsidR="00327A78" w:rsidRPr="00440AC6">
              <w:t> </w:t>
            </w:r>
            <w:r w:rsidRPr="00440AC6">
              <w:t>%)</w:t>
            </w:r>
          </w:p>
        </w:tc>
        <w:tc>
          <w:tcPr>
            <w:tcW w:w="1699" w:type="dxa"/>
          </w:tcPr>
          <w:p w14:paraId="7E893D13" w14:textId="364179CB" w:rsidR="00BA6032" w:rsidRPr="00440AC6" w:rsidRDefault="00BA6032" w:rsidP="009E4D40">
            <w:pPr>
              <w:spacing w:after="0" w:line="240" w:lineRule="auto"/>
              <w:jc w:val="center"/>
            </w:pPr>
            <w:r w:rsidRPr="00440AC6">
              <w:t>27 (0,9</w:t>
            </w:r>
            <w:r w:rsidR="00327A78" w:rsidRPr="00440AC6">
              <w:t> </w:t>
            </w:r>
            <w:r w:rsidRPr="00440AC6">
              <w:t>%)</w:t>
            </w:r>
          </w:p>
        </w:tc>
        <w:tc>
          <w:tcPr>
            <w:tcW w:w="1699" w:type="dxa"/>
          </w:tcPr>
          <w:p w14:paraId="7E893D14" w14:textId="08EA374B" w:rsidR="00BA6032" w:rsidRPr="00440AC6" w:rsidRDefault="00BA6032" w:rsidP="009E4D40">
            <w:pPr>
              <w:spacing w:after="0" w:line="240" w:lineRule="auto"/>
              <w:jc w:val="center"/>
            </w:pPr>
            <w:r w:rsidRPr="00440AC6">
              <w:t>21 (0,7</w:t>
            </w:r>
            <w:r w:rsidR="00327A78" w:rsidRPr="00440AC6">
              <w:t> </w:t>
            </w:r>
            <w:r w:rsidRPr="00440AC6">
              <w:t>%)</w:t>
            </w:r>
          </w:p>
        </w:tc>
      </w:tr>
      <w:tr w:rsidR="00BA6032" w:rsidRPr="00440AC6" w14:paraId="7E893D1D" w14:textId="77777777" w:rsidTr="009E4D40">
        <w:tc>
          <w:tcPr>
            <w:tcW w:w="2736" w:type="dxa"/>
          </w:tcPr>
          <w:p w14:paraId="7E893D16" w14:textId="2E48AFB4" w:rsidR="00BA6032" w:rsidRPr="00440AC6" w:rsidRDefault="00BA6032" w:rsidP="009E4D40">
            <w:pPr>
              <w:spacing w:after="0" w:line="240" w:lineRule="auto"/>
            </w:pPr>
            <w:r w:rsidRPr="00440AC6">
              <w:t>Salmeterolis ir FP / FP santykinė rizika (95</w:t>
            </w:r>
            <w:r w:rsidR="00327A78" w:rsidRPr="00440AC6">
              <w:t> </w:t>
            </w:r>
            <w:r w:rsidRPr="00440AC6">
              <w:t>% PI)</w:t>
            </w:r>
          </w:p>
        </w:tc>
        <w:tc>
          <w:tcPr>
            <w:tcW w:w="1699" w:type="dxa"/>
          </w:tcPr>
          <w:p w14:paraId="7E893D17" w14:textId="77777777" w:rsidR="00BA6032" w:rsidRPr="00440AC6" w:rsidRDefault="00BA6032" w:rsidP="009E4D40">
            <w:pPr>
              <w:spacing w:after="0" w:line="240" w:lineRule="auto"/>
              <w:jc w:val="center"/>
            </w:pPr>
            <w:r w:rsidRPr="00440AC6">
              <w:t>1,029</w:t>
            </w:r>
          </w:p>
          <w:p w14:paraId="7E893D18" w14:textId="77777777" w:rsidR="00BA6032" w:rsidRPr="00440AC6" w:rsidRDefault="00BA6032" w:rsidP="009E4D40">
            <w:pPr>
              <w:spacing w:after="0" w:line="240" w:lineRule="auto"/>
              <w:jc w:val="center"/>
            </w:pPr>
            <w:r w:rsidRPr="00440AC6">
              <w:t>(0,638</w:t>
            </w:r>
            <w:r w:rsidRPr="00440AC6">
              <w:noBreakHyphen/>
              <w:t xml:space="preserve">1,662) </w:t>
            </w:r>
            <w:r w:rsidRPr="00440AC6">
              <w:rPr>
                <w:vertAlign w:val="superscript"/>
              </w:rPr>
              <w:t>a</w:t>
            </w:r>
          </w:p>
        </w:tc>
        <w:tc>
          <w:tcPr>
            <w:tcW w:w="1699" w:type="dxa"/>
          </w:tcPr>
          <w:p w14:paraId="7E893D19" w14:textId="77777777" w:rsidR="00BA6032" w:rsidRPr="00440AC6" w:rsidRDefault="00BA6032" w:rsidP="009E4D40">
            <w:pPr>
              <w:spacing w:after="0" w:line="240" w:lineRule="auto"/>
              <w:jc w:val="center"/>
            </w:pPr>
          </w:p>
        </w:tc>
        <w:tc>
          <w:tcPr>
            <w:tcW w:w="1699" w:type="dxa"/>
          </w:tcPr>
          <w:p w14:paraId="7E893D1A" w14:textId="77777777" w:rsidR="00BA6032" w:rsidRPr="00440AC6" w:rsidRDefault="00BA6032" w:rsidP="009E4D40">
            <w:pPr>
              <w:spacing w:after="0" w:line="240" w:lineRule="auto"/>
              <w:jc w:val="center"/>
            </w:pPr>
            <w:r w:rsidRPr="00440AC6">
              <w:t>1,285</w:t>
            </w:r>
          </w:p>
          <w:p w14:paraId="7E893D1B" w14:textId="77777777" w:rsidR="00BA6032" w:rsidRPr="00440AC6" w:rsidRDefault="00BA6032" w:rsidP="009E4D40">
            <w:pPr>
              <w:spacing w:after="0" w:line="240" w:lineRule="auto"/>
              <w:jc w:val="center"/>
            </w:pPr>
            <w:r w:rsidRPr="00440AC6">
              <w:t>(0,726</w:t>
            </w:r>
            <w:r w:rsidRPr="00440AC6">
              <w:noBreakHyphen/>
              <w:t xml:space="preserve">2,272) </w:t>
            </w:r>
            <w:r w:rsidRPr="00440AC6">
              <w:rPr>
                <w:vertAlign w:val="superscript"/>
              </w:rPr>
              <w:t>b</w:t>
            </w:r>
          </w:p>
        </w:tc>
        <w:tc>
          <w:tcPr>
            <w:tcW w:w="1699" w:type="dxa"/>
          </w:tcPr>
          <w:p w14:paraId="7E893D1C" w14:textId="77777777" w:rsidR="00BA6032" w:rsidRPr="00440AC6" w:rsidRDefault="00BA6032" w:rsidP="009E4D40">
            <w:pPr>
              <w:spacing w:after="0" w:line="240" w:lineRule="auto"/>
              <w:jc w:val="center"/>
            </w:pPr>
          </w:p>
        </w:tc>
      </w:tr>
      <w:tr w:rsidR="00BA6032" w:rsidRPr="00440AC6" w14:paraId="7E893D24" w14:textId="77777777" w:rsidTr="009E4D40">
        <w:tc>
          <w:tcPr>
            <w:tcW w:w="2736" w:type="dxa"/>
          </w:tcPr>
          <w:p w14:paraId="7E893D1E" w14:textId="77777777" w:rsidR="00BA6032" w:rsidRPr="00440AC6" w:rsidRDefault="00BA6032" w:rsidP="009E4D40">
            <w:pPr>
              <w:spacing w:after="0" w:line="240" w:lineRule="auto"/>
            </w:pPr>
            <w:r w:rsidRPr="00440AC6">
              <w:t>Mirtis</w:t>
            </w:r>
          </w:p>
        </w:tc>
        <w:tc>
          <w:tcPr>
            <w:tcW w:w="1699" w:type="dxa"/>
          </w:tcPr>
          <w:p w14:paraId="7E893D1F" w14:textId="77777777" w:rsidR="00BA6032" w:rsidRPr="00440AC6" w:rsidRDefault="00BA6032" w:rsidP="009E4D40">
            <w:pPr>
              <w:spacing w:after="0" w:line="240" w:lineRule="auto"/>
              <w:jc w:val="center"/>
            </w:pPr>
            <w:r w:rsidRPr="00440AC6">
              <w:t>0</w:t>
            </w:r>
          </w:p>
          <w:p w14:paraId="7E893D20" w14:textId="77777777" w:rsidR="00BA6032" w:rsidRPr="00440AC6" w:rsidRDefault="00BA6032" w:rsidP="009E4D40">
            <w:pPr>
              <w:spacing w:after="0" w:line="240" w:lineRule="auto"/>
              <w:jc w:val="center"/>
            </w:pPr>
          </w:p>
        </w:tc>
        <w:tc>
          <w:tcPr>
            <w:tcW w:w="1699" w:type="dxa"/>
          </w:tcPr>
          <w:p w14:paraId="7E893D21" w14:textId="77777777" w:rsidR="00BA6032" w:rsidRPr="00440AC6" w:rsidRDefault="00BA6032" w:rsidP="009E4D40">
            <w:pPr>
              <w:spacing w:after="0" w:line="240" w:lineRule="auto"/>
              <w:jc w:val="center"/>
            </w:pPr>
            <w:r w:rsidRPr="00440AC6">
              <w:t>0</w:t>
            </w:r>
          </w:p>
        </w:tc>
        <w:tc>
          <w:tcPr>
            <w:tcW w:w="1699" w:type="dxa"/>
          </w:tcPr>
          <w:p w14:paraId="7E893D22" w14:textId="77777777" w:rsidR="00BA6032" w:rsidRPr="00440AC6" w:rsidRDefault="00BA6032" w:rsidP="009E4D40">
            <w:pPr>
              <w:spacing w:after="0" w:line="240" w:lineRule="auto"/>
              <w:jc w:val="center"/>
            </w:pPr>
            <w:r w:rsidRPr="00440AC6">
              <w:t>0</w:t>
            </w:r>
          </w:p>
        </w:tc>
        <w:tc>
          <w:tcPr>
            <w:tcW w:w="1699" w:type="dxa"/>
          </w:tcPr>
          <w:p w14:paraId="7E893D23" w14:textId="77777777" w:rsidR="00BA6032" w:rsidRPr="00440AC6" w:rsidRDefault="00BA6032" w:rsidP="009E4D40">
            <w:pPr>
              <w:spacing w:after="0" w:line="240" w:lineRule="auto"/>
              <w:jc w:val="center"/>
            </w:pPr>
            <w:r w:rsidRPr="00440AC6">
              <w:t>0</w:t>
            </w:r>
          </w:p>
        </w:tc>
      </w:tr>
      <w:tr w:rsidR="00BA6032" w:rsidRPr="00440AC6" w14:paraId="7E893D2A" w14:textId="77777777" w:rsidTr="009E4D40">
        <w:tc>
          <w:tcPr>
            <w:tcW w:w="2736" w:type="dxa"/>
          </w:tcPr>
          <w:p w14:paraId="7E893D25" w14:textId="77777777" w:rsidR="00BA6032" w:rsidRPr="00440AC6" w:rsidRDefault="00BA6032" w:rsidP="009E4D40">
            <w:pPr>
              <w:spacing w:after="0" w:line="240" w:lineRule="auto"/>
            </w:pPr>
            <w:r w:rsidRPr="00440AC6">
              <w:t>Su astma susijęs gydymas ligoninėje</w:t>
            </w:r>
          </w:p>
        </w:tc>
        <w:tc>
          <w:tcPr>
            <w:tcW w:w="1699" w:type="dxa"/>
          </w:tcPr>
          <w:p w14:paraId="7E893D26" w14:textId="77777777" w:rsidR="00BA6032" w:rsidRPr="00440AC6" w:rsidRDefault="00BA6032" w:rsidP="009E4D40">
            <w:pPr>
              <w:spacing w:after="0" w:line="240" w:lineRule="auto"/>
              <w:jc w:val="center"/>
            </w:pPr>
            <w:r w:rsidRPr="00440AC6">
              <w:t>34</w:t>
            </w:r>
          </w:p>
        </w:tc>
        <w:tc>
          <w:tcPr>
            <w:tcW w:w="1699" w:type="dxa"/>
          </w:tcPr>
          <w:p w14:paraId="7E893D27" w14:textId="77777777" w:rsidR="00BA6032" w:rsidRPr="00440AC6" w:rsidRDefault="00BA6032" w:rsidP="009E4D40">
            <w:pPr>
              <w:spacing w:after="0" w:line="240" w:lineRule="auto"/>
              <w:jc w:val="center"/>
            </w:pPr>
            <w:r w:rsidRPr="00440AC6">
              <w:t>33</w:t>
            </w:r>
          </w:p>
        </w:tc>
        <w:tc>
          <w:tcPr>
            <w:tcW w:w="1699" w:type="dxa"/>
          </w:tcPr>
          <w:p w14:paraId="7E893D28" w14:textId="77777777" w:rsidR="00BA6032" w:rsidRPr="00440AC6" w:rsidRDefault="00BA6032" w:rsidP="009E4D40">
            <w:pPr>
              <w:spacing w:after="0" w:line="240" w:lineRule="auto"/>
              <w:jc w:val="center"/>
            </w:pPr>
            <w:r w:rsidRPr="00440AC6">
              <w:t>27</w:t>
            </w:r>
          </w:p>
        </w:tc>
        <w:tc>
          <w:tcPr>
            <w:tcW w:w="1699" w:type="dxa"/>
          </w:tcPr>
          <w:p w14:paraId="7E893D29" w14:textId="77777777" w:rsidR="00BA6032" w:rsidRPr="00440AC6" w:rsidRDefault="00BA6032" w:rsidP="009E4D40">
            <w:pPr>
              <w:spacing w:after="0" w:line="240" w:lineRule="auto"/>
              <w:jc w:val="center"/>
            </w:pPr>
            <w:r w:rsidRPr="00440AC6">
              <w:t>21</w:t>
            </w:r>
          </w:p>
        </w:tc>
      </w:tr>
      <w:tr w:rsidR="00BA6032" w:rsidRPr="00440AC6" w14:paraId="7E893D30" w14:textId="77777777" w:rsidTr="009E4D40">
        <w:tc>
          <w:tcPr>
            <w:tcW w:w="2736" w:type="dxa"/>
          </w:tcPr>
          <w:p w14:paraId="7E893D2B" w14:textId="77777777" w:rsidR="00BA6032" w:rsidRPr="00440AC6" w:rsidRDefault="00BA6032" w:rsidP="009E4D40">
            <w:pPr>
              <w:spacing w:after="0" w:line="240" w:lineRule="auto"/>
            </w:pPr>
            <w:r w:rsidRPr="00440AC6">
              <w:t>Endotrachėjinė intubacija</w:t>
            </w:r>
          </w:p>
        </w:tc>
        <w:tc>
          <w:tcPr>
            <w:tcW w:w="1699" w:type="dxa"/>
          </w:tcPr>
          <w:p w14:paraId="7E893D2C" w14:textId="77777777" w:rsidR="00BA6032" w:rsidRPr="00440AC6" w:rsidRDefault="00BA6032" w:rsidP="009E4D40">
            <w:pPr>
              <w:spacing w:after="0" w:line="240" w:lineRule="auto"/>
              <w:jc w:val="center"/>
            </w:pPr>
            <w:r w:rsidRPr="00440AC6">
              <w:t>0</w:t>
            </w:r>
          </w:p>
        </w:tc>
        <w:tc>
          <w:tcPr>
            <w:tcW w:w="1699" w:type="dxa"/>
          </w:tcPr>
          <w:p w14:paraId="7E893D2D" w14:textId="77777777" w:rsidR="00BA6032" w:rsidRPr="00440AC6" w:rsidRDefault="00BA6032" w:rsidP="009E4D40">
            <w:pPr>
              <w:spacing w:after="0" w:line="240" w:lineRule="auto"/>
              <w:jc w:val="center"/>
            </w:pPr>
            <w:r w:rsidRPr="00440AC6">
              <w:t>2</w:t>
            </w:r>
          </w:p>
        </w:tc>
        <w:tc>
          <w:tcPr>
            <w:tcW w:w="1699" w:type="dxa"/>
          </w:tcPr>
          <w:p w14:paraId="7E893D2E" w14:textId="77777777" w:rsidR="00BA6032" w:rsidRPr="00440AC6" w:rsidRDefault="00BA6032" w:rsidP="009E4D40">
            <w:pPr>
              <w:spacing w:after="0" w:line="240" w:lineRule="auto"/>
              <w:jc w:val="center"/>
            </w:pPr>
            <w:r w:rsidRPr="00440AC6">
              <w:t>0</w:t>
            </w:r>
          </w:p>
        </w:tc>
        <w:tc>
          <w:tcPr>
            <w:tcW w:w="1699" w:type="dxa"/>
          </w:tcPr>
          <w:p w14:paraId="7E893D2F" w14:textId="77777777" w:rsidR="00BA6032" w:rsidRPr="00440AC6" w:rsidRDefault="00BA6032" w:rsidP="009E4D40">
            <w:pPr>
              <w:spacing w:after="0" w:line="240" w:lineRule="auto"/>
              <w:jc w:val="center"/>
            </w:pPr>
            <w:r w:rsidRPr="00440AC6">
              <w:t>0</w:t>
            </w:r>
          </w:p>
        </w:tc>
      </w:tr>
    </w:tbl>
    <w:p w14:paraId="7E893D31" w14:textId="29B6E5D1" w:rsidR="00BA6032" w:rsidRPr="00440AC6" w:rsidRDefault="00BA6032" w:rsidP="00BA6032">
      <w:pPr>
        <w:spacing w:after="0" w:line="240" w:lineRule="auto"/>
        <w:ind w:left="567" w:hanging="567"/>
      </w:pPr>
      <w:r w:rsidRPr="00440AC6">
        <w:t>a</w:t>
      </w:r>
      <w:r w:rsidRPr="00440AC6">
        <w:tab/>
        <w:t>Jeigu santykinės rizikos 95</w:t>
      </w:r>
      <w:r w:rsidR="00327A78" w:rsidRPr="00440AC6">
        <w:t> </w:t>
      </w:r>
      <w:r w:rsidRPr="00440AC6">
        <w:t>% PI viršutinis įvertis buvo mažesnis kaip 2,0, buvo vertinama, kad gydymas yra ne blogesnis.</w:t>
      </w:r>
    </w:p>
    <w:p w14:paraId="7E893D32" w14:textId="689B4709" w:rsidR="00BA6032" w:rsidRPr="00440AC6" w:rsidRDefault="00BA6032" w:rsidP="00BA6032">
      <w:pPr>
        <w:spacing w:after="0" w:line="240" w:lineRule="auto"/>
        <w:ind w:left="567" w:hanging="567"/>
      </w:pPr>
      <w:r w:rsidRPr="00440AC6">
        <w:t>b</w:t>
      </w:r>
      <w:r w:rsidRPr="00440AC6">
        <w:tab/>
        <w:t>Jeigu santykinės rizikos 95</w:t>
      </w:r>
      <w:r w:rsidR="00327A78" w:rsidRPr="00440AC6">
        <w:t> </w:t>
      </w:r>
      <w:r w:rsidRPr="00440AC6">
        <w:t>% PI viršutinis įvertis buvo mažesnis kaip 2,675, buvo vertinama, kad gydymas yra ne blogesnis.</w:t>
      </w:r>
    </w:p>
    <w:p w14:paraId="7E893D33" w14:textId="77777777" w:rsidR="00BA6032" w:rsidRPr="00440AC6" w:rsidRDefault="00BA6032" w:rsidP="00BA6032">
      <w:pPr>
        <w:spacing w:after="0" w:line="240" w:lineRule="auto"/>
      </w:pPr>
    </w:p>
    <w:p w14:paraId="7E893D34" w14:textId="77777777" w:rsidR="00BA6032" w:rsidRPr="00440AC6" w:rsidRDefault="00BA6032" w:rsidP="00BA6032">
      <w:pPr>
        <w:spacing w:after="0" w:line="240" w:lineRule="auto"/>
      </w:pPr>
      <w:r w:rsidRPr="00440AC6">
        <w:t xml:space="preserve">Antrinė veiksmingumo vertinamoji baigtis (laikotarpio iki pirmojo astmos paūmėjimo sutrumpėjimas) vartojant salmeterolį ir FP, palyginti su vienu FP, buvo pasiekta abiejų tyrimų metu, bet tik </w:t>
      </w:r>
      <w:r w:rsidRPr="00440AC6">
        <w:rPr>
          <w:i/>
        </w:rPr>
        <w:t>AUSTRI</w:t>
      </w:r>
      <w:r w:rsidRPr="00440AC6">
        <w:t xml:space="preserve"> jis pasiekė statistinį reikšmingumą.</w:t>
      </w:r>
    </w:p>
    <w:p w14:paraId="7E893D35" w14:textId="77777777" w:rsidR="00BA6032" w:rsidRPr="00440AC6" w:rsidRDefault="00BA6032" w:rsidP="00BA6032">
      <w:pPr>
        <w:spacing w:after="0" w:line="240" w:lineRule="auto"/>
      </w:pP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1699"/>
        <w:gridCol w:w="1699"/>
        <w:gridCol w:w="1699"/>
        <w:gridCol w:w="1699"/>
      </w:tblGrid>
      <w:tr w:rsidR="00BA6032" w:rsidRPr="00440AC6" w14:paraId="7E893D39" w14:textId="77777777" w:rsidTr="009E4D40">
        <w:tc>
          <w:tcPr>
            <w:tcW w:w="2736" w:type="dxa"/>
            <w:vMerge w:val="restart"/>
          </w:tcPr>
          <w:p w14:paraId="7E893D36" w14:textId="77777777" w:rsidR="00BA6032" w:rsidRPr="00440AC6" w:rsidRDefault="00BA6032" w:rsidP="009E4D40">
            <w:pPr>
              <w:keepNext/>
              <w:spacing w:after="0" w:line="240" w:lineRule="auto"/>
            </w:pPr>
          </w:p>
        </w:tc>
        <w:tc>
          <w:tcPr>
            <w:tcW w:w="3398" w:type="dxa"/>
            <w:gridSpan w:val="2"/>
          </w:tcPr>
          <w:p w14:paraId="7E893D37" w14:textId="77777777" w:rsidR="00BA6032" w:rsidRPr="00440AC6" w:rsidRDefault="00BA6032" w:rsidP="009E4D40">
            <w:pPr>
              <w:spacing w:after="0" w:line="240" w:lineRule="auto"/>
              <w:jc w:val="center"/>
              <w:rPr>
                <w:i/>
              </w:rPr>
            </w:pPr>
            <w:r w:rsidRPr="00440AC6">
              <w:rPr>
                <w:i/>
              </w:rPr>
              <w:t>AUSTRI</w:t>
            </w:r>
          </w:p>
        </w:tc>
        <w:tc>
          <w:tcPr>
            <w:tcW w:w="3398" w:type="dxa"/>
            <w:gridSpan w:val="2"/>
          </w:tcPr>
          <w:p w14:paraId="7E893D38" w14:textId="77777777" w:rsidR="00BA6032" w:rsidRPr="00440AC6" w:rsidRDefault="00BA6032" w:rsidP="009E4D40">
            <w:pPr>
              <w:spacing w:after="0" w:line="240" w:lineRule="auto"/>
              <w:jc w:val="center"/>
              <w:rPr>
                <w:i/>
              </w:rPr>
            </w:pPr>
            <w:r w:rsidRPr="00440AC6">
              <w:rPr>
                <w:i/>
              </w:rPr>
              <w:t>VESTRI</w:t>
            </w:r>
          </w:p>
        </w:tc>
      </w:tr>
      <w:tr w:rsidR="00BA6032" w:rsidRPr="00440AC6" w14:paraId="7E893D43" w14:textId="77777777" w:rsidTr="009E4D40">
        <w:trPr>
          <w:trHeight w:val="1290"/>
        </w:trPr>
        <w:tc>
          <w:tcPr>
            <w:tcW w:w="2736" w:type="dxa"/>
            <w:vMerge/>
          </w:tcPr>
          <w:p w14:paraId="7E893D3A" w14:textId="77777777" w:rsidR="00BA6032" w:rsidRPr="00440AC6" w:rsidRDefault="00BA6032" w:rsidP="009E4D40">
            <w:pPr>
              <w:spacing w:after="0" w:line="240" w:lineRule="auto"/>
            </w:pPr>
          </w:p>
        </w:tc>
        <w:tc>
          <w:tcPr>
            <w:tcW w:w="1699" w:type="dxa"/>
            <w:vAlign w:val="bottom"/>
          </w:tcPr>
          <w:p w14:paraId="7E893D3B" w14:textId="77777777" w:rsidR="00BA6032" w:rsidRPr="00440AC6" w:rsidRDefault="00BA6032" w:rsidP="009E4D40">
            <w:pPr>
              <w:spacing w:after="0" w:line="240" w:lineRule="auto"/>
              <w:jc w:val="center"/>
            </w:pPr>
            <w:r w:rsidRPr="00440AC6">
              <w:t>Salmeterolis ir FP</w:t>
            </w:r>
          </w:p>
          <w:p w14:paraId="7E893D3C" w14:textId="49C52279" w:rsidR="00BA6032" w:rsidRPr="00440AC6" w:rsidRDefault="00BA6032" w:rsidP="009E4D40">
            <w:pPr>
              <w:spacing w:after="0" w:line="240" w:lineRule="auto"/>
              <w:jc w:val="center"/>
            </w:pPr>
            <w:r w:rsidRPr="00440AC6">
              <w:t>(n</w:t>
            </w:r>
            <w:r w:rsidR="00CF1C0B" w:rsidRPr="00440AC6">
              <w:t> </w:t>
            </w:r>
            <w:r w:rsidRPr="00440AC6">
              <w:t>=</w:t>
            </w:r>
            <w:r w:rsidR="00CF1C0B" w:rsidRPr="00440AC6">
              <w:t> </w:t>
            </w:r>
            <w:r w:rsidRPr="00440AC6">
              <w:t>5 834)</w:t>
            </w:r>
          </w:p>
        </w:tc>
        <w:tc>
          <w:tcPr>
            <w:tcW w:w="1699" w:type="dxa"/>
            <w:vAlign w:val="bottom"/>
          </w:tcPr>
          <w:p w14:paraId="7E893D3D" w14:textId="77777777" w:rsidR="00BA6032" w:rsidRPr="00440AC6" w:rsidRDefault="00BA6032" w:rsidP="009E4D40">
            <w:pPr>
              <w:spacing w:after="0" w:line="240" w:lineRule="auto"/>
              <w:jc w:val="center"/>
            </w:pPr>
            <w:r w:rsidRPr="00440AC6">
              <w:t>Vienas FP</w:t>
            </w:r>
          </w:p>
          <w:p w14:paraId="7E893D3E" w14:textId="61C9EDB4" w:rsidR="00BA6032" w:rsidRPr="00440AC6" w:rsidRDefault="00BA6032" w:rsidP="009E4D40">
            <w:pPr>
              <w:spacing w:after="0" w:line="240" w:lineRule="auto"/>
              <w:jc w:val="center"/>
            </w:pPr>
            <w:r w:rsidRPr="00440AC6">
              <w:t>(n</w:t>
            </w:r>
            <w:r w:rsidR="00CF1C0B" w:rsidRPr="00440AC6">
              <w:t> </w:t>
            </w:r>
            <w:r w:rsidRPr="00440AC6">
              <w:t>=</w:t>
            </w:r>
            <w:r w:rsidR="00CF1C0B" w:rsidRPr="00440AC6">
              <w:t> </w:t>
            </w:r>
            <w:r w:rsidRPr="00440AC6">
              <w:t>5 845)</w:t>
            </w:r>
          </w:p>
        </w:tc>
        <w:tc>
          <w:tcPr>
            <w:tcW w:w="1699" w:type="dxa"/>
            <w:vAlign w:val="bottom"/>
          </w:tcPr>
          <w:p w14:paraId="7E893D3F" w14:textId="77777777" w:rsidR="00BA6032" w:rsidRPr="00440AC6" w:rsidRDefault="00BA6032" w:rsidP="009E4D40">
            <w:pPr>
              <w:spacing w:after="0" w:line="240" w:lineRule="auto"/>
              <w:jc w:val="center"/>
            </w:pPr>
            <w:r w:rsidRPr="00440AC6">
              <w:t>Salmeterolis ir FP</w:t>
            </w:r>
          </w:p>
          <w:p w14:paraId="7E893D40" w14:textId="12B0AA99" w:rsidR="00BA6032" w:rsidRPr="00440AC6" w:rsidRDefault="00BA6032" w:rsidP="009E4D40">
            <w:pPr>
              <w:spacing w:after="0" w:line="240" w:lineRule="auto"/>
              <w:jc w:val="center"/>
            </w:pPr>
            <w:r w:rsidRPr="00440AC6">
              <w:t>(n</w:t>
            </w:r>
            <w:r w:rsidR="00CF1C0B" w:rsidRPr="00440AC6">
              <w:t> </w:t>
            </w:r>
            <w:r w:rsidRPr="00440AC6">
              <w:t>=</w:t>
            </w:r>
            <w:r w:rsidR="00CF1C0B" w:rsidRPr="00440AC6">
              <w:t> </w:t>
            </w:r>
            <w:r w:rsidRPr="00440AC6">
              <w:t>3 107)</w:t>
            </w:r>
          </w:p>
        </w:tc>
        <w:tc>
          <w:tcPr>
            <w:tcW w:w="1699" w:type="dxa"/>
            <w:vAlign w:val="bottom"/>
          </w:tcPr>
          <w:p w14:paraId="7E893D41" w14:textId="1E8D61C9" w:rsidR="00BA6032" w:rsidRPr="00440AC6" w:rsidRDefault="00BA6032" w:rsidP="009E4D40">
            <w:pPr>
              <w:spacing w:after="0" w:line="240" w:lineRule="auto"/>
              <w:jc w:val="center"/>
            </w:pPr>
            <w:r w:rsidRPr="00440AC6">
              <w:t>Vienas FP</w:t>
            </w:r>
          </w:p>
          <w:p w14:paraId="7E893D42" w14:textId="157D5E83" w:rsidR="00BA6032" w:rsidRPr="00440AC6" w:rsidRDefault="00BA6032" w:rsidP="009E4D40">
            <w:pPr>
              <w:spacing w:after="0" w:line="240" w:lineRule="auto"/>
              <w:jc w:val="center"/>
            </w:pPr>
            <w:r w:rsidRPr="00440AC6">
              <w:t>(n</w:t>
            </w:r>
            <w:r w:rsidR="00CF1C0B" w:rsidRPr="00440AC6">
              <w:t> </w:t>
            </w:r>
            <w:r w:rsidRPr="00440AC6">
              <w:t>=</w:t>
            </w:r>
            <w:r w:rsidR="00CF1C0B" w:rsidRPr="00440AC6">
              <w:t> </w:t>
            </w:r>
            <w:r w:rsidRPr="00440AC6">
              <w:t>3 101)</w:t>
            </w:r>
          </w:p>
        </w:tc>
      </w:tr>
      <w:tr w:rsidR="00BA6032" w:rsidRPr="00440AC6" w14:paraId="7E893D49" w14:textId="77777777" w:rsidTr="009E4D40">
        <w:tc>
          <w:tcPr>
            <w:tcW w:w="2736" w:type="dxa"/>
          </w:tcPr>
          <w:p w14:paraId="7E893D44" w14:textId="77777777" w:rsidR="00BA6032" w:rsidRPr="00440AC6" w:rsidRDefault="00BA6032" w:rsidP="009E4D40">
            <w:pPr>
              <w:spacing w:after="0" w:line="240" w:lineRule="auto"/>
            </w:pPr>
            <w:r w:rsidRPr="00440AC6">
              <w:t>Tiriamųjų, patyrusių astmos paūmėjimą, skaičius</w:t>
            </w:r>
          </w:p>
        </w:tc>
        <w:tc>
          <w:tcPr>
            <w:tcW w:w="1699" w:type="dxa"/>
          </w:tcPr>
          <w:p w14:paraId="7E893D45" w14:textId="4EA9810D" w:rsidR="00BA6032" w:rsidRPr="00440AC6" w:rsidRDefault="00BA6032" w:rsidP="009E4D40">
            <w:pPr>
              <w:spacing w:after="0" w:line="240" w:lineRule="auto"/>
              <w:jc w:val="center"/>
            </w:pPr>
            <w:r w:rsidRPr="00440AC6">
              <w:t>480 (8</w:t>
            </w:r>
            <w:r w:rsidR="00CF1C0B" w:rsidRPr="00440AC6">
              <w:t> </w:t>
            </w:r>
            <w:r w:rsidRPr="00440AC6">
              <w:t>%)</w:t>
            </w:r>
          </w:p>
        </w:tc>
        <w:tc>
          <w:tcPr>
            <w:tcW w:w="1699" w:type="dxa"/>
          </w:tcPr>
          <w:p w14:paraId="7E893D46" w14:textId="57C8A537" w:rsidR="00BA6032" w:rsidRPr="00440AC6" w:rsidRDefault="00BA6032" w:rsidP="009E4D40">
            <w:pPr>
              <w:spacing w:after="0" w:line="240" w:lineRule="auto"/>
              <w:jc w:val="center"/>
            </w:pPr>
            <w:r w:rsidRPr="00440AC6">
              <w:t>597 (10</w:t>
            </w:r>
            <w:r w:rsidR="00CF1C0B" w:rsidRPr="00440AC6">
              <w:t> </w:t>
            </w:r>
            <w:r w:rsidRPr="00440AC6">
              <w:t>%)</w:t>
            </w:r>
          </w:p>
        </w:tc>
        <w:tc>
          <w:tcPr>
            <w:tcW w:w="1699" w:type="dxa"/>
          </w:tcPr>
          <w:p w14:paraId="7E893D47" w14:textId="4777127C" w:rsidR="00BA6032" w:rsidRPr="00440AC6" w:rsidRDefault="00BA6032" w:rsidP="009E4D40">
            <w:pPr>
              <w:spacing w:after="0" w:line="240" w:lineRule="auto"/>
              <w:jc w:val="center"/>
            </w:pPr>
            <w:r w:rsidRPr="00440AC6">
              <w:t>265 (9</w:t>
            </w:r>
            <w:r w:rsidR="00CF1C0B" w:rsidRPr="00440AC6">
              <w:t> </w:t>
            </w:r>
            <w:r w:rsidRPr="00440AC6">
              <w:t>%)</w:t>
            </w:r>
          </w:p>
        </w:tc>
        <w:tc>
          <w:tcPr>
            <w:tcW w:w="1699" w:type="dxa"/>
          </w:tcPr>
          <w:p w14:paraId="7E893D48" w14:textId="3E0D0147" w:rsidR="00BA6032" w:rsidRPr="00440AC6" w:rsidRDefault="00BA6032" w:rsidP="009E4D40">
            <w:pPr>
              <w:spacing w:after="0" w:line="240" w:lineRule="auto"/>
              <w:jc w:val="center"/>
            </w:pPr>
            <w:r w:rsidRPr="00440AC6">
              <w:t>309 (10</w:t>
            </w:r>
            <w:r w:rsidR="00CF1C0B" w:rsidRPr="00440AC6">
              <w:t> </w:t>
            </w:r>
            <w:r w:rsidRPr="00440AC6">
              <w:t>%)</w:t>
            </w:r>
          </w:p>
        </w:tc>
      </w:tr>
      <w:tr w:rsidR="00BA6032" w:rsidRPr="00440AC6" w14:paraId="7E893D4F" w14:textId="77777777" w:rsidTr="009E4D40">
        <w:tc>
          <w:tcPr>
            <w:tcW w:w="2736" w:type="dxa"/>
          </w:tcPr>
          <w:p w14:paraId="7E893D4A" w14:textId="13F6DFA8" w:rsidR="00BA6032" w:rsidRPr="00440AC6" w:rsidRDefault="00BA6032" w:rsidP="009E4D40">
            <w:pPr>
              <w:spacing w:after="0" w:line="240" w:lineRule="auto"/>
            </w:pPr>
            <w:r w:rsidRPr="00440AC6">
              <w:t>Salmeterolis ir FP / FP santykinė rizika (95</w:t>
            </w:r>
            <w:r w:rsidR="00CF1C0B" w:rsidRPr="00440AC6">
              <w:t> </w:t>
            </w:r>
            <w:r w:rsidRPr="00440AC6">
              <w:t>% PI)</w:t>
            </w:r>
          </w:p>
        </w:tc>
        <w:tc>
          <w:tcPr>
            <w:tcW w:w="3398" w:type="dxa"/>
            <w:gridSpan w:val="2"/>
          </w:tcPr>
          <w:p w14:paraId="7E893D4B" w14:textId="77777777" w:rsidR="00BA6032" w:rsidRPr="00440AC6" w:rsidRDefault="00BA6032" w:rsidP="009E4D40">
            <w:pPr>
              <w:spacing w:after="0" w:line="240" w:lineRule="auto"/>
              <w:jc w:val="center"/>
            </w:pPr>
            <w:r w:rsidRPr="00440AC6">
              <w:t>0,787</w:t>
            </w:r>
          </w:p>
          <w:p w14:paraId="7E893D4C" w14:textId="77777777" w:rsidR="00BA6032" w:rsidRPr="00440AC6" w:rsidRDefault="00BA6032" w:rsidP="009E4D40">
            <w:pPr>
              <w:spacing w:after="0" w:line="240" w:lineRule="auto"/>
              <w:jc w:val="center"/>
            </w:pPr>
            <w:r w:rsidRPr="00440AC6">
              <w:t>(0,698, 0,888)</w:t>
            </w:r>
          </w:p>
        </w:tc>
        <w:tc>
          <w:tcPr>
            <w:tcW w:w="3398" w:type="dxa"/>
            <w:gridSpan w:val="2"/>
          </w:tcPr>
          <w:p w14:paraId="7E893D4D" w14:textId="77777777" w:rsidR="00BA6032" w:rsidRPr="00440AC6" w:rsidRDefault="00BA6032" w:rsidP="009E4D40">
            <w:pPr>
              <w:spacing w:after="0" w:line="240" w:lineRule="auto"/>
              <w:jc w:val="center"/>
            </w:pPr>
            <w:r w:rsidRPr="00440AC6">
              <w:t>0,859</w:t>
            </w:r>
          </w:p>
          <w:p w14:paraId="7E893D4E" w14:textId="77777777" w:rsidR="00BA6032" w:rsidRPr="00440AC6" w:rsidRDefault="00BA6032" w:rsidP="009E4D40">
            <w:pPr>
              <w:spacing w:after="0" w:line="240" w:lineRule="auto"/>
              <w:jc w:val="center"/>
            </w:pPr>
            <w:r w:rsidRPr="00440AC6">
              <w:t>(0,729, 1,012)</w:t>
            </w:r>
          </w:p>
        </w:tc>
      </w:tr>
    </w:tbl>
    <w:p w14:paraId="7E893D50" w14:textId="77777777" w:rsidR="00BA6032" w:rsidRPr="00440AC6" w:rsidRDefault="00BA6032" w:rsidP="00BA6032">
      <w:pPr>
        <w:spacing w:after="0" w:line="240" w:lineRule="auto"/>
      </w:pPr>
    </w:p>
    <w:p w14:paraId="7E893D51" w14:textId="77777777" w:rsidR="00BA6032" w:rsidRPr="00440AC6" w:rsidRDefault="00BA6032" w:rsidP="00BA6032">
      <w:pPr>
        <w:spacing w:after="0" w:line="240" w:lineRule="auto"/>
        <w:rPr>
          <w:i/>
          <w:iCs/>
        </w:rPr>
      </w:pPr>
      <w:r w:rsidRPr="00440AC6">
        <w:rPr>
          <w:i/>
          <w:iCs/>
          <w:u w:val="single"/>
        </w:rPr>
        <w:t>Vaikų populiacija</w:t>
      </w:r>
    </w:p>
    <w:p w14:paraId="7E893D52" w14:textId="77777777" w:rsidR="006122EF" w:rsidRPr="00440AC6" w:rsidRDefault="006122EF" w:rsidP="00BA6032">
      <w:pPr>
        <w:spacing w:after="0" w:line="240" w:lineRule="auto"/>
      </w:pPr>
    </w:p>
    <w:p w14:paraId="7E893D53" w14:textId="059F8F73" w:rsidR="00BA6032" w:rsidRPr="00440AC6" w:rsidRDefault="00BA6032" w:rsidP="00BA6032">
      <w:pPr>
        <w:spacing w:after="0" w:line="240" w:lineRule="auto"/>
      </w:pPr>
      <w:r w:rsidRPr="00440AC6">
        <w:t>Remiantis tyrimo SAM101667, kuriame dalyvavo 158 vaikai ir paaugliai nuo 6 iki 16</w:t>
      </w:r>
      <w:r w:rsidR="00CF1C0B" w:rsidRPr="00440AC6">
        <w:t> </w:t>
      </w:r>
      <w:r w:rsidRPr="00440AC6">
        <w:t>metų, kuriems buvo astmos simptomų, duomenimis, sudėtinis salmeterolio ir flutikazono propionato vaistinis preparatas taip pat veiksmingai kontroliavo simptomus ir plaučių funkciją, kaip ir dviguba flutikazono propionato dozė. Šis tyrimas nebuvo suplanuotas tirti poveikį paūmėjimams.</w:t>
      </w:r>
    </w:p>
    <w:p w14:paraId="7E893D54" w14:textId="77777777" w:rsidR="00BA6032" w:rsidRPr="00440AC6" w:rsidRDefault="00BA6032" w:rsidP="00BA6032">
      <w:pPr>
        <w:spacing w:after="0" w:line="240" w:lineRule="auto"/>
      </w:pPr>
    </w:p>
    <w:p w14:paraId="7E893D55" w14:textId="554EE9AC" w:rsidR="00BA6032" w:rsidRPr="00440AC6" w:rsidRDefault="00BA6032" w:rsidP="00BA6032">
      <w:pPr>
        <w:spacing w:after="0" w:line="240" w:lineRule="auto"/>
      </w:pPr>
      <w:r w:rsidRPr="00440AC6">
        <w:t>Remiantis tyrimo, kurio metu atsitiktiniu būdu buvo gydyti vaikai nuo 4 iki 11</w:t>
      </w:r>
      <w:r w:rsidR="00CF1C0B" w:rsidRPr="00440AC6">
        <w:t> </w:t>
      </w:r>
      <w:r w:rsidRPr="00440AC6">
        <w:t>metų [n = 428], duomenimis, salmeterolio ir flutikazono propionato DISKUS vaistinis preparatas (vienas 50/100 mikrogramų dozės įkvėpimas du kartus per parą) buvo palygintas su salmeterolio ir flutikazono propionato DI vaistiniu preparatu (25/50 mikrogramų du įkvėpimai du kartus per parą) per 12 savaičių gydymo laikotarpį. Koreguotasis vidutinis vidutinio rytinio didžiausiojo iškvėpimo greičio pokytis per 1</w:t>
      </w:r>
      <w:r w:rsidRPr="00440AC6">
        <w:noBreakHyphen/>
        <w:t>12 savaičių laikotarpį, palyginti su pradiniu rodmeniu, buvo 37,7 l per minutę DISKUS grupėje, ir 38,6 l per minutę DI grupėje. Be to, abiejose gydymo grupėse buvo stebėtas dienų ir naktų, kuriomis neprireikė pirmosios pagalbos vaistinių preparatų ir nebuvo simptomų, skaičiaus padidėjimas.</w:t>
      </w:r>
    </w:p>
    <w:p w14:paraId="7E893D56" w14:textId="77777777" w:rsidR="00BA6032" w:rsidRPr="00440AC6" w:rsidRDefault="00BA6032" w:rsidP="00BA6032">
      <w:pPr>
        <w:spacing w:after="0" w:line="240" w:lineRule="auto"/>
        <w:rPr>
          <w:i/>
          <w:u w:val="single"/>
        </w:rPr>
      </w:pPr>
    </w:p>
    <w:p w14:paraId="7E893D57" w14:textId="4F673C7B" w:rsidR="00C80D06" w:rsidRPr="00440AC6" w:rsidRDefault="00C80D06" w:rsidP="00C80D06">
      <w:pPr>
        <w:spacing w:after="0" w:line="240" w:lineRule="auto"/>
      </w:pPr>
      <w:r w:rsidRPr="00440AC6">
        <w:t>Buvo atliktas daugiacentris</w:t>
      </w:r>
      <w:r w:rsidR="00B01740" w:rsidRPr="00440AC6">
        <w:t>,</w:t>
      </w:r>
      <w:r w:rsidRPr="00440AC6">
        <w:t xml:space="preserve"> 8 savaičių trukmės</w:t>
      </w:r>
      <w:r w:rsidR="00B01740" w:rsidRPr="00440AC6">
        <w:t>,</w:t>
      </w:r>
      <w:r w:rsidRPr="00440AC6">
        <w:t xml:space="preserve"> dvigubai koduotas tyrimas, kurio metu buvo įvertintas salmeterolio ir flutikazono propionato </w:t>
      </w:r>
      <w:r w:rsidR="00953B22" w:rsidRPr="00440AC6">
        <w:t xml:space="preserve">vaistinio </w:t>
      </w:r>
      <w:r w:rsidRPr="00440AC6">
        <w:t xml:space="preserve">preparato dozuoto inhaliatoriaus (25/50 mikrogramai, 1 ar 2 įkvėpimai du kartus per parą) saugumas ir veiksmingumas, palyginti su vienu flutikazono propionatu (50 mikrogramų, 1 ar 2 įkvėpimai du kartus per parą) japonų vaikų (nuo 6 mėnesių iki 4 metų) populiacijos pacientams, kuriems diagnozuota kūdikių ir mažų vaikų bronchinė astma. </w:t>
      </w:r>
      <w:bookmarkStart w:id="2" w:name="_Hlk9877362"/>
      <w:r w:rsidR="00F245FD" w:rsidRPr="00440AC6">
        <w:t xml:space="preserve">Devyniasdešimt devyni procentai (148 iš 150) ir devyniasdešimt penki procentai (142 iš 150) pacientų, kuriems atsitiktiniu būdu buvo paskirta vartoti atitinkamai salmeterolį ir </w:t>
      </w:r>
      <w:r w:rsidR="00544005" w:rsidRPr="00440AC6">
        <w:t>flutikazono propionatą</w:t>
      </w:r>
      <w:r w:rsidR="00F245FD" w:rsidRPr="00440AC6">
        <w:t xml:space="preserve"> ar</w:t>
      </w:r>
      <w:r w:rsidR="00544005" w:rsidRPr="00440AC6">
        <w:t>ba</w:t>
      </w:r>
      <w:r w:rsidR="00F245FD" w:rsidRPr="00440AC6">
        <w:t xml:space="preserve"> vieną </w:t>
      </w:r>
      <w:r w:rsidR="00544005" w:rsidRPr="00440AC6">
        <w:t>flutikazono propionatą</w:t>
      </w:r>
      <w:r w:rsidR="00F245FD" w:rsidRPr="00440AC6">
        <w:t xml:space="preserve">, baigė dvigubai koduoto gydymo tyrimo laikotarpį. </w:t>
      </w:r>
      <w:r w:rsidRPr="00440AC6">
        <w:t xml:space="preserve">Ilgalaikio gydymo salmeterolio ir flutikazono propionato </w:t>
      </w:r>
      <w:r w:rsidR="00953B22" w:rsidRPr="00440AC6">
        <w:t xml:space="preserve">vaistinio </w:t>
      </w:r>
      <w:r w:rsidRPr="00440AC6">
        <w:t xml:space="preserve">preparato dozuotu inhaliatoriumi (25/50 mikrogramai, 1 ar 2 įkvėpimai du kartus per parą) saugumas buvo įvertintas 16 savaičių gydymo pratęsimo atviru būdu laikotarpiu. Devyniasdešimt </w:t>
      </w:r>
      <w:r w:rsidR="00544005" w:rsidRPr="00440AC6">
        <w:t>try</w:t>
      </w:r>
      <w:r w:rsidRPr="00440AC6">
        <w:t>s procenta</w:t>
      </w:r>
      <w:r w:rsidR="00544005" w:rsidRPr="00440AC6">
        <w:t>i</w:t>
      </w:r>
      <w:r w:rsidRPr="00440AC6">
        <w:t xml:space="preserve"> (</w:t>
      </w:r>
      <w:r w:rsidR="00544005" w:rsidRPr="00440AC6">
        <w:t>268 iš 288</w:t>
      </w:r>
      <w:r w:rsidRPr="00440AC6">
        <w:t>) baigė tyrim</w:t>
      </w:r>
      <w:r w:rsidR="00544005" w:rsidRPr="00440AC6">
        <w:t>o pratęsimo laikotarpį</w:t>
      </w:r>
      <w:r w:rsidRPr="00440AC6">
        <w:t xml:space="preserve">. Tyrimo metu nebuvo pasiekta </w:t>
      </w:r>
      <w:r w:rsidR="0081493B" w:rsidRPr="00440AC6">
        <w:t xml:space="preserve">pirminė </w:t>
      </w:r>
      <w:r w:rsidRPr="00440AC6">
        <w:t>vertinamoji baigtis – bendrojo astmos simptomų balo vidutinis pokytis, palyginti su pradiniu rodmeniu (dvigubo kodavimo laikotarpis). Statistiškai reikšmingo salmeterolio ir flutikazono propionato</w:t>
      </w:r>
      <w:r w:rsidR="00953B22" w:rsidRPr="00440AC6">
        <w:t xml:space="preserve"> vaistinio</w:t>
      </w:r>
      <w:r w:rsidRPr="00440AC6">
        <w:t xml:space="preserve"> preparato</w:t>
      </w:r>
      <w:r w:rsidR="009E4D40" w:rsidRPr="00440AC6">
        <w:t xml:space="preserve"> pranašumo</w:t>
      </w:r>
      <w:r w:rsidRPr="00440AC6">
        <w:t>, palyginti su vienu flutikazono propionatu, nenustatyta (95</w:t>
      </w:r>
      <w:r w:rsidR="00440AC6">
        <w:t> </w:t>
      </w:r>
      <w:r w:rsidRPr="00440AC6">
        <w:t>% P</w:t>
      </w:r>
      <w:r w:rsidR="00523A4A" w:rsidRPr="00440AC6">
        <w:t>I</w:t>
      </w:r>
      <w:r w:rsidRPr="00440AC6">
        <w:t xml:space="preserve"> [-2,47; 0,54], p = 0,206). </w:t>
      </w:r>
      <w:r w:rsidR="00247E29" w:rsidRPr="00440AC6">
        <w:t>Akivaizdžių</w:t>
      </w:r>
      <w:r w:rsidRPr="00440AC6">
        <w:t xml:space="preserve"> salmeterolio ir flutikazono propionato </w:t>
      </w:r>
      <w:r w:rsidR="00953B22" w:rsidRPr="00440AC6">
        <w:t xml:space="preserve">vaistinio </w:t>
      </w:r>
      <w:r w:rsidRPr="00440AC6">
        <w:t xml:space="preserve">preparato ir vieno flutikazono propionato saugumo duomenų skirtumų nepastebėta (8 savaičių dvigubo kodavimo laikotarpis); be to, vartojant salmeterolio ir flutikazono propionato </w:t>
      </w:r>
      <w:r w:rsidR="00953B22" w:rsidRPr="00440AC6">
        <w:t xml:space="preserve">vaistinį </w:t>
      </w:r>
      <w:r w:rsidRPr="00440AC6">
        <w:t xml:space="preserve">preparatą 16 savaičių gydymo pratęsimo atviru būdu laikotarpiu, naujų saugumo problemų nepastebėta. </w:t>
      </w:r>
      <w:r w:rsidR="00247E29" w:rsidRPr="00440AC6">
        <w:t>Vis dėlto, s</w:t>
      </w:r>
      <w:r w:rsidRPr="00440AC6">
        <w:t xml:space="preserve">almeterolio ir flutikazono propionato </w:t>
      </w:r>
      <w:r w:rsidR="00247E29" w:rsidRPr="00440AC6">
        <w:t>veiksmingumo ir saugumo duomenų nepakanka, kad būtų galima nustatyti naudos ir rizikos santykį gydant salmeteroliu ir flutikazono propionatu jaunesnius kaip 4 metų vaikus.</w:t>
      </w:r>
    </w:p>
    <w:bookmarkEnd w:id="2"/>
    <w:p w14:paraId="7E893D58" w14:textId="77777777" w:rsidR="00C80D06" w:rsidRPr="00440AC6" w:rsidRDefault="00C80D06" w:rsidP="00BA6032">
      <w:pPr>
        <w:spacing w:after="0" w:line="240" w:lineRule="auto"/>
        <w:rPr>
          <w:i/>
        </w:rPr>
      </w:pPr>
    </w:p>
    <w:p w14:paraId="7E893D59" w14:textId="77777777" w:rsidR="00BA6032" w:rsidRPr="00440AC6" w:rsidRDefault="00BA6032" w:rsidP="00BA6032">
      <w:pPr>
        <w:spacing w:after="0" w:line="240" w:lineRule="auto"/>
      </w:pPr>
      <w:r w:rsidRPr="00440AC6">
        <w:rPr>
          <w:i/>
        </w:rPr>
        <w:t>Vaistinių preparatų, kurių sudėtyje yra flutikazono propionato, vartojimas astmai gydyti nėštumo metu</w:t>
      </w:r>
    </w:p>
    <w:p w14:paraId="7E893D5A" w14:textId="77777777" w:rsidR="00BA6032" w:rsidRPr="00440AC6" w:rsidRDefault="00BA6032" w:rsidP="00BA6032">
      <w:pPr>
        <w:spacing w:after="0" w:line="240" w:lineRule="auto"/>
      </w:pPr>
      <w:r w:rsidRPr="00440AC6">
        <w:t>Buvo atliktas retrospektyvaus grupės stebėjimo epidemiologijos tyrimas, kuriam buvo naudoti elektroninių sveikatos įrašų Jungtinėje Karalystėje duomenys, siekiant nustatyti didelių apsigimimų riziką po įkvepiamojo vieno FP arba kartu vartojamų salmeterolio ir FP ekspozicijos per pirmąjį nėštumo trimestrą, palyginti su ĮKS, kurių sudėtyje nėra FP. Palyginamasis placebo vaistinis preparatas šio tyrimo metu nebuvo naudotas.</w:t>
      </w:r>
    </w:p>
    <w:p w14:paraId="7E893D5B" w14:textId="77777777" w:rsidR="00BA6032" w:rsidRPr="00440AC6" w:rsidRDefault="00BA6032" w:rsidP="00BA6032">
      <w:pPr>
        <w:spacing w:after="0" w:line="240" w:lineRule="auto"/>
      </w:pPr>
    </w:p>
    <w:p w14:paraId="7E893D5C" w14:textId="1DAC65B2" w:rsidR="00BA6032" w:rsidRPr="00440AC6" w:rsidRDefault="00BA6032" w:rsidP="00BA6032">
      <w:pPr>
        <w:spacing w:after="0" w:line="240" w:lineRule="auto"/>
      </w:pPr>
      <w:r w:rsidRPr="00440AC6">
        <w:lastRenderedPageBreak/>
        <w:t>Astma sergančiųjų grupėje buvo identifikuoti 5 362 nėštumo atvejai, kurių pirmąjį trimestrą buvo ĮKS ekspozicija ir diagnozuotas 131 didysis apsigimimas, 1 612 (30</w:t>
      </w:r>
      <w:r w:rsidR="00CF1C0B" w:rsidRPr="00440AC6">
        <w:t> </w:t>
      </w:r>
      <w:r w:rsidRPr="00440AC6">
        <w:t>%) atvejų buvo FP ar salmeterolio ir FP ekspozicija ir diagnozuoti 42 didieji apsigimimai. Koreguotasis didžiųjų apsigimimų per vienerius metus diagnozavimo šansų santykis FP ekspozicijos atveju buvo 1,1 (95</w:t>
      </w:r>
      <w:r w:rsidR="00440AC6">
        <w:t> </w:t>
      </w:r>
      <w:r w:rsidRPr="00440AC6">
        <w:t>% PI: 0,5 – 2,3), palyginti su ĮKS, kurių sudėtyje nėra FP, ekspozicija vidutinio sunkumo astma sergančioms moterims ir 1,2 (95</w:t>
      </w:r>
      <w:r w:rsidR="00CF1C0B" w:rsidRPr="00440AC6">
        <w:t> </w:t>
      </w:r>
      <w:r w:rsidRPr="00440AC6">
        <w:t>% PI: 0,7 – 2,0) moterims, sergančioms sunkia astma. Didžiųjų apsigimimų rizikos po vieno FP ekspozicijos pirmąjį trimestrą skirtumų, palyginti su gydymu salmeteroliu ir FP, nenustatyta. Didžiųjų apsigimimų absoliučioji rizika įvairaus sunkumo astmos pogrupiuose kito nuo 2,0 iki 2,9</w:t>
      </w:r>
      <w:r w:rsidR="00CF1C0B" w:rsidRPr="00440AC6">
        <w:t> </w:t>
      </w:r>
      <w:r w:rsidRPr="00440AC6">
        <w:t xml:space="preserve">šimtui nėštumų, kurių metu buvo FP ekspozicija, ir šie duomenys yra panašūs į </w:t>
      </w:r>
      <w:r w:rsidRPr="00440AC6">
        <w:rPr>
          <w:rStyle w:val="shorttext"/>
          <w:rFonts w:eastAsia="Calibri"/>
        </w:rPr>
        <w:t>Bendrosios praktikos tyrimų duomenų bazė</w:t>
      </w:r>
      <w:r w:rsidRPr="00440AC6">
        <w:rPr>
          <w:rStyle w:val="shorttext"/>
        </w:rPr>
        <w:t>je esančių</w:t>
      </w:r>
      <w:r w:rsidRPr="00440AC6">
        <w:t xml:space="preserve"> 15 840 nėštumų, kurių metu vaistinių preparatų nuo astmos nebuvo vartota, analizės duomenis (2,8</w:t>
      </w:r>
      <w:r w:rsidR="00CF1C0B" w:rsidRPr="00440AC6">
        <w:t> </w:t>
      </w:r>
      <w:r w:rsidRPr="00440AC6">
        <w:t>didžiųjų apsigimimų atvejai šimtui nėštumų).</w:t>
      </w:r>
    </w:p>
    <w:p w14:paraId="7E893D5D" w14:textId="77777777" w:rsidR="00BA6032" w:rsidRPr="00440AC6" w:rsidRDefault="00BA6032" w:rsidP="00BA6032">
      <w:pPr>
        <w:spacing w:after="0" w:line="240" w:lineRule="auto"/>
      </w:pPr>
    </w:p>
    <w:p w14:paraId="7E893D5E" w14:textId="77777777" w:rsidR="00BA6032" w:rsidRPr="00440AC6" w:rsidRDefault="00BA6032" w:rsidP="00BA6032">
      <w:pPr>
        <w:tabs>
          <w:tab w:val="left" w:pos="540"/>
        </w:tabs>
        <w:spacing w:after="0" w:line="240" w:lineRule="auto"/>
        <w:rPr>
          <w:b/>
        </w:rPr>
      </w:pPr>
      <w:r w:rsidRPr="00440AC6">
        <w:rPr>
          <w:b/>
        </w:rPr>
        <w:t>5.2</w:t>
      </w:r>
      <w:r w:rsidRPr="00440AC6">
        <w:rPr>
          <w:b/>
        </w:rPr>
        <w:tab/>
        <w:t>Farmakokinetinės savybės</w:t>
      </w:r>
    </w:p>
    <w:p w14:paraId="7E893D5F" w14:textId="77777777" w:rsidR="00BA6032" w:rsidRPr="003A60DB" w:rsidRDefault="00BA6032" w:rsidP="00BA6032">
      <w:pPr>
        <w:spacing w:after="0" w:line="240" w:lineRule="auto"/>
        <w:rPr>
          <w:bCs/>
        </w:rPr>
      </w:pPr>
    </w:p>
    <w:p w14:paraId="7E893D60" w14:textId="77777777" w:rsidR="00BA6032" w:rsidRPr="003A60DB" w:rsidRDefault="00BA6032" w:rsidP="00BA6032">
      <w:pPr>
        <w:pStyle w:val="Pagrindinistekstas"/>
        <w:spacing w:after="0"/>
        <w:rPr>
          <w:sz w:val="22"/>
          <w:szCs w:val="22"/>
          <w:lang w:val="lt-LT"/>
        </w:rPr>
      </w:pPr>
      <w:r w:rsidRPr="003A60DB">
        <w:rPr>
          <w:sz w:val="22"/>
          <w:szCs w:val="22"/>
          <w:lang w:val="lt-LT"/>
        </w:rPr>
        <w:t>Kartu įkvepiamų salmeterolio ir flutikazono propionato farmakokinetika panaši į tą, kuri būdinga kiekvienam iš šių vaistinių preparatų, vartojamų atskirai. Todėl kiekvieno iš jų farmakokinetika aptariama atskirai.</w:t>
      </w:r>
    </w:p>
    <w:p w14:paraId="7E893D61" w14:textId="77777777" w:rsidR="00BA6032" w:rsidRPr="00440AC6" w:rsidRDefault="00BA6032" w:rsidP="00BA6032">
      <w:pPr>
        <w:spacing w:after="0" w:line="240" w:lineRule="auto"/>
      </w:pPr>
    </w:p>
    <w:p w14:paraId="7E893D62" w14:textId="77777777" w:rsidR="00BA6032" w:rsidRPr="00440AC6" w:rsidRDefault="00BA6032" w:rsidP="00BA6032">
      <w:pPr>
        <w:spacing w:after="0" w:line="240" w:lineRule="auto"/>
        <w:rPr>
          <w:u w:val="single"/>
        </w:rPr>
      </w:pPr>
      <w:r w:rsidRPr="00440AC6">
        <w:rPr>
          <w:i/>
        </w:rPr>
        <w:t>Salmeterolis</w:t>
      </w:r>
    </w:p>
    <w:p w14:paraId="7E893D63" w14:textId="77777777" w:rsidR="00BA6032" w:rsidRPr="00440AC6" w:rsidRDefault="00BA6032" w:rsidP="00BA6032">
      <w:pPr>
        <w:spacing w:after="0" w:line="240" w:lineRule="auto"/>
      </w:pPr>
      <w:r w:rsidRPr="00440AC6">
        <w:t xml:space="preserve">Salmeterolis plaučiuose veikia lokaliai, todėl jo koncentracija plazmoje nėra gydomojo poveikio rodiklis. Be to, duomenų apie salmeterolio farmakokinetiką yra nedaug, nes plazmoje sunku nustatyti mažą jo koncentraciją (apie 200 pg/ml ar mažiau), kuri atsiranda įkvepiant gydomąsias dozes. </w:t>
      </w:r>
    </w:p>
    <w:p w14:paraId="7E893D64" w14:textId="77777777" w:rsidR="00BA6032" w:rsidRPr="00440AC6" w:rsidRDefault="00BA6032" w:rsidP="00BA6032">
      <w:pPr>
        <w:spacing w:after="0" w:line="240" w:lineRule="auto"/>
      </w:pPr>
    </w:p>
    <w:p w14:paraId="7E893D65" w14:textId="77777777" w:rsidR="00BA6032" w:rsidRPr="00440AC6" w:rsidRDefault="00BA6032" w:rsidP="00BA6032">
      <w:pPr>
        <w:spacing w:after="0" w:line="240" w:lineRule="auto"/>
        <w:rPr>
          <w:u w:val="single"/>
        </w:rPr>
      </w:pPr>
      <w:r w:rsidRPr="00440AC6">
        <w:rPr>
          <w:i/>
        </w:rPr>
        <w:t>Flutikazono propionatas</w:t>
      </w:r>
    </w:p>
    <w:p w14:paraId="7E893D66" w14:textId="77777777" w:rsidR="00BA6032" w:rsidRPr="00440AC6" w:rsidRDefault="00BA6032" w:rsidP="00BA6032">
      <w:pPr>
        <w:spacing w:after="0" w:line="240" w:lineRule="auto"/>
      </w:pPr>
      <w:r w:rsidRPr="00440AC6">
        <w:t>Įkvėpto flutikazono propionato absoliutus biologinis prieinamumas sveikų asmenų organizme, priklausomai nuo įkvėpimui naudojamo prietaiso, yra maždaug 5-11 % nominalios dozės. Pastebėta, kad astma sergantiems pacientams šis procentas yra dar mažesnis.</w:t>
      </w:r>
    </w:p>
    <w:p w14:paraId="7E893D67" w14:textId="77777777" w:rsidR="00BA6032" w:rsidRPr="00440AC6" w:rsidRDefault="00BA6032" w:rsidP="00BA6032">
      <w:pPr>
        <w:spacing w:after="0" w:line="240" w:lineRule="auto"/>
      </w:pPr>
    </w:p>
    <w:p w14:paraId="7E893D68" w14:textId="79C62837" w:rsidR="00BA6032" w:rsidRPr="00440AC6" w:rsidRDefault="00BA6032" w:rsidP="00BA6032">
      <w:pPr>
        <w:spacing w:after="0" w:line="240" w:lineRule="auto"/>
      </w:pPr>
      <w:r w:rsidRPr="00440AC6">
        <w:t>Absorbcija į sisteminę kraujotaką vyksta pro plaučius iš pradžių greitai, po to sulėtėja. Likusi įkvėptos dozės dalis gali būti nuryta, tačiau jos reikšmė sisteminiam poveikiui yra minimali dėl mažo tirpumo vandenyje ir metabolizmo prieš patenkant į sisteminę kraujotaką. Todėl išgerto vaistinio preparato biologinis prieinamumas yra mažesnis nei 1 %. Sisteminis poveikis tolygiai didėja didinant įkvepiamą dozę.</w:t>
      </w:r>
    </w:p>
    <w:p w14:paraId="7E893D69" w14:textId="77777777" w:rsidR="00BA6032" w:rsidRPr="00440AC6" w:rsidRDefault="00BA6032" w:rsidP="00BA6032">
      <w:pPr>
        <w:spacing w:after="0" w:line="240" w:lineRule="auto"/>
      </w:pPr>
    </w:p>
    <w:p w14:paraId="7E893D6A" w14:textId="77777777" w:rsidR="00BA6032" w:rsidRPr="003A60DB" w:rsidRDefault="00BA6032" w:rsidP="00BA6032">
      <w:pPr>
        <w:pStyle w:val="Pagrindinistekstas"/>
        <w:spacing w:after="0"/>
        <w:rPr>
          <w:sz w:val="22"/>
          <w:szCs w:val="22"/>
          <w:lang w:val="lt-LT"/>
        </w:rPr>
      </w:pPr>
      <w:r w:rsidRPr="003A60DB">
        <w:rPr>
          <w:sz w:val="22"/>
          <w:szCs w:val="22"/>
          <w:lang w:val="lt-LT"/>
        </w:rPr>
        <w:t xml:space="preserve">Flutikazono propionato šalinimą apibūdina didelis plazmos klirensas (1150 ml/min.), didelis pasiskirstymo tūris (apie 300 l), nusistovėjus koncentracijai, ir galutinis pusinės eliminacijos laikas, kuris yra maždaug 8 valandos. </w:t>
      </w:r>
    </w:p>
    <w:p w14:paraId="7E893D6B" w14:textId="77777777" w:rsidR="00BA6032" w:rsidRPr="00440AC6" w:rsidRDefault="00BA6032" w:rsidP="00BA6032">
      <w:pPr>
        <w:spacing w:after="0" w:line="240" w:lineRule="auto"/>
      </w:pPr>
    </w:p>
    <w:p w14:paraId="7E893D6C" w14:textId="77777777" w:rsidR="00BA6032" w:rsidRPr="00440AC6" w:rsidRDefault="00BA6032" w:rsidP="00BA6032">
      <w:pPr>
        <w:spacing w:after="0" w:line="240" w:lineRule="auto"/>
      </w:pPr>
      <w:r w:rsidRPr="00440AC6">
        <w:t>Prie plazmos baltymų prisijungia 91 % vaistinio preparato dozės.</w:t>
      </w:r>
    </w:p>
    <w:p w14:paraId="7E893D6D" w14:textId="77777777" w:rsidR="00BA6032" w:rsidRPr="00440AC6" w:rsidRDefault="00BA6032" w:rsidP="00BA6032">
      <w:pPr>
        <w:spacing w:after="0" w:line="240" w:lineRule="auto"/>
      </w:pPr>
    </w:p>
    <w:p w14:paraId="7E893D6E" w14:textId="77777777" w:rsidR="00BA6032" w:rsidRPr="00440AC6" w:rsidRDefault="00BA6032" w:rsidP="00BA6032">
      <w:pPr>
        <w:spacing w:after="0" w:line="240" w:lineRule="auto"/>
      </w:pPr>
      <w:r w:rsidRPr="00440AC6">
        <w:t>Flutikazono propionatas labai greitai pašalinamas iš sisteminės kraujotakos, daugiausia dėl to, kad citochromo P450 fermentas CYP3A4 paverčia jį neaktyviu karboksirūgšties metabolitu. Kiti, dar nenustatyti metabolitai, šalinami su išmatomis.</w:t>
      </w:r>
    </w:p>
    <w:p w14:paraId="7E893D6F" w14:textId="77777777" w:rsidR="00BA6032" w:rsidRPr="00440AC6" w:rsidRDefault="00BA6032" w:rsidP="00BA6032">
      <w:pPr>
        <w:spacing w:after="0" w:line="240" w:lineRule="auto"/>
      </w:pPr>
    </w:p>
    <w:p w14:paraId="7E893D70" w14:textId="77777777" w:rsidR="00BA6032" w:rsidRPr="00440AC6" w:rsidRDefault="00BA6032" w:rsidP="00BA6032">
      <w:pPr>
        <w:spacing w:after="0" w:line="240" w:lineRule="auto"/>
      </w:pPr>
      <w:r w:rsidRPr="00440AC6">
        <w:t>Flutikazono propionato inkstų klirensas nereikšmingas. Mažiau nei 5 % dozės, daugiausia metabolitų pavidalu, šalinama su šlapimu. Didžiausia dozės dalis nepakitusio vaistinio preparato ar metabolitų pavidalu šalinama su išmatomis.</w:t>
      </w:r>
    </w:p>
    <w:p w14:paraId="7E893D71" w14:textId="77777777" w:rsidR="00BA6032" w:rsidRPr="00440AC6" w:rsidRDefault="00BA6032" w:rsidP="00BA6032">
      <w:pPr>
        <w:spacing w:after="0" w:line="240" w:lineRule="auto"/>
      </w:pPr>
    </w:p>
    <w:p w14:paraId="7E893D72" w14:textId="6D2D4C55" w:rsidR="00BA6032" w:rsidRPr="00440AC6" w:rsidRDefault="00BA6032" w:rsidP="00BA6032">
      <w:pPr>
        <w:spacing w:after="0" w:line="240" w:lineRule="auto"/>
      </w:pPr>
      <w:r w:rsidRPr="00440AC6">
        <w:rPr>
          <w:u w:val="single"/>
        </w:rPr>
        <w:t>Vaikų populiacija</w:t>
      </w:r>
    </w:p>
    <w:p w14:paraId="7E893D73" w14:textId="5423E886" w:rsidR="00BA6032" w:rsidRPr="00E366EC" w:rsidRDefault="00BA6032" w:rsidP="00BA6032">
      <w:pPr>
        <w:spacing w:after="0" w:line="240" w:lineRule="auto"/>
      </w:pPr>
      <w:r w:rsidRPr="00440AC6">
        <w:t>Buvo tiriamas Seretide Inhaler 25/50</w:t>
      </w:r>
      <w:r w:rsidR="00E366EC">
        <w:t> </w:t>
      </w:r>
      <w:r w:rsidRPr="00440AC6">
        <w:t>µg (2</w:t>
      </w:r>
      <w:r w:rsidR="00E366EC">
        <w:t> </w:t>
      </w:r>
      <w:r w:rsidRPr="00440AC6">
        <w:t>įkvėpimai du kartus per parą per tarpinę arba be tarpinės) arba Seretide Diskus 50/100</w:t>
      </w:r>
      <w:r w:rsidR="00CF1C0B" w:rsidRPr="00440AC6">
        <w:t> </w:t>
      </w:r>
      <w:r w:rsidRPr="00440AC6">
        <w:t>µg (1 įkvėpimas du kartus per parą) gydymo, trukusio 21 dieną, veiksmingumas 4-11</w:t>
      </w:r>
      <w:r w:rsidR="00CF1C0B" w:rsidRPr="00440AC6">
        <w:t> </w:t>
      </w:r>
      <w:r w:rsidRPr="00440AC6">
        <w:t>metų amžiaus 31 vaikui, sergančiam astma. Flutikazono propionato sisteminė ekspozicija buvo panaši į įkvepiamo per tarpinę Seretide Inhaler (107</w:t>
      </w:r>
      <w:r w:rsidR="00E366EC">
        <w:t> </w:t>
      </w:r>
      <w:r w:rsidRPr="00440AC6">
        <w:t>pg ml/val. [95</w:t>
      </w:r>
      <w:r w:rsidR="00E366EC">
        <w:t> </w:t>
      </w:r>
      <w:r w:rsidRPr="00E366EC">
        <w:t>% PI: 45,7; 252,2]) ir Seretide Diskus (138</w:t>
      </w:r>
      <w:r w:rsidR="00E366EC">
        <w:t> </w:t>
      </w:r>
      <w:r w:rsidRPr="00E366EC">
        <w:t>pg ml/val. [95</w:t>
      </w:r>
      <w:r w:rsidR="00E366EC">
        <w:t> </w:t>
      </w:r>
      <w:r w:rsidRPr="00E366EC">
        <w:t>% PI: 69,3; 273,2]), tačiau mažesnė už Seretide Inhaler (24</w:t>
      </w:r>
      <w:r w:rsidR="00CF1C0B" w:rsidRPr="00741F86">
        <w:t> </w:t>
      </w:r>
      <w:r w:rsidRPr="00440AC6">
        <w:t>pg ml/val. [95</w:t>
      </w:r>
      <w:r w:rsidR="00741F86">
        <w:t> </w:t>
      </w:r>
      <w:r w:rsidRPr="00741F86">
        <w:t>% PI: 9,6; 60,2]). Salmeterolio sisteminė ekspozicija buvo panaši į Seretide Inhaler, įkvepiamo per tarpinę Seretide Inhaler, ir Seretide Diskus (atitinkamai 126</w:t>
      </w:r>
      <w:r w:rsidR="00CF1C0B" w:rsidRPr="00440AC6">
        <w:t> </w:t>
      </w:r>
      <w:r w:rsidRPr="00440AC6">
        <w:t>pg ml/val. [95</w:t>
      </w:r>
      <w:r w:rsidR="00E366EC">
        <w:t> </w:t>
      </w:r>
      <w:r w:rsidRPr="00E366EC">
        <w:t>% PI: 70; 225], 103</w:t>
      </w:r>
      <w:r w:rsidR="00CF1C0B" w:rsidRPr="00440AC6">
        <w:t> </w:t>
      </w:r>
      <w:r w:rsidRPr="00440AC6">
        <w:t>pg ml/val. [95</w:t>
      </w:r>
      <w:r w:rsidR="00E366EC">
        <w:t> </w:t>
      </w:r>
      <w:r w:rsidRPr="00E366EC">
        <w:t>% PI: 54; 200] ir 110</w:t>
      </w:r>
      <w:r w:rsidR="00CF1C0B" w:rsidRPr="00440AC6">
        <w:t> </w:t>
      </w:r>
      <w:r w:rsidRPr="00440AC6">
        <w:t>pg ml/val. [95</w:t>
      </w:r>
      <w:r w:rsidR="00E366EC">
        <w:t> </w:t>
      </w:r>
      <w:r w:rsidRPr="00E366EC">
        <w:t>% PI: 55; 2192]).</w:t>
      </w:r>
    </w:p>
    <w:p w14:paraId="7E893D74" w14:textId="77777777" w:rsidR="00BA6032" w:rsidRPr="00440AC6" w:rsidRDefault="00BA6032" w:rsidP="00BA6032">
      <w:pPr>
        <w:spacing w:after="0" w:line="240" w:lineRule="auto"/>
      </w:pPr>
    </w:p>
    <w:p w14:paraId="7E893D75" w14:textId="77777777" w:rsidR="00BA6032" w:rsidRPr="00440AC6" w:rsidRDefault="00BA6032" w:rsidP="00BA6032">
      <w:pPr>
        <w:tabs>
          <w:tab w:val="left" w:pos="540"/>
        </w:tabs>
        <w:spacing w:after="0" w:line="240" w:lineRule="auto"/>
        <w:rPr>
          <w:b/>
        </w:rPr>
      </w:pPr>
      <w:r w:rsidRPr="00440AC6">
        <w:rPr>
          <w:b/>
        </w:rPr>
        <w:t>5.3</w:t>
      </w:r>
      <w:r w:rsidRPr="00440AC6">
        <w:rPr>
          <w:b/>
        </w:rPr>
        <w:tab/>
        <w:t>Ikiklinikinių saugumo tyrimų duomenys</w:t>
      </w:r>
    </w:p>
    <w:p w14:paraId="7E893D76" w14:textId="77777777" w:rsidR="00BA6032" w:rsidRPr="00440AC6" w:rsidRDefault="00BA6032" w:rsidP="00BA6032">
      <w:pPr>
        <w:spacing w:after="0" w:line="240" w:lineRule="auto"/>
      </w:pPr>
    </w:p>
    <w:p w14:paraId="7E893D77" w14:textId="77777777" w:rsidR="00BA6032" w:rsidRPr="00440AC6" w:rsidRDefault="00BA6032" w:rsidP="00BA6032">
      <w:pPr>
        <w:spacing w:after="0" w:line="240" w:lineRule="auto"/>
      </w:pPr>
      <w:r w:rsidRPr="00440AC6">
        <w:t xml:space="preserve">Sprendžiant iš bandymų su gyvūnais, kurie salmeterolį ir flutikazono propionatą vartojo atskirai, vaistinio preparato vartojimo saugumas žmonėms priklauso vien tik nuo farmakologinio poveikio stiprumo. </w:t>
      </w:r>
    </w:p>
    <w:p w14:paraId="7E893D78" w14:textId="77777777" w:rsidR="00BA6032" w:rsidRPr="00440AC6" w:rsidRDefault="00BA6032" w:rsidP="00BA6032">
      <w:pPr>
        <w:spacing w:after="0" w:line="240" w:lineRule="auto"/>
      </w:pPr>
    </w:p>
    <w:p w14:paraId="7E893D79" w14:textId="77777777" w:rsidR="00BA6032" w:rsidRPr="00440AC6" w:rsidRDefault="00BA6032" w:rsidP="00BA6032">
      <w:pPr>
        <w:spacing w:after="0" w:line="240" w:lineRule="auto"/>
      </w:pPr>
      <w:r w:rsidRPr="00440AC6">
        <w:t>Gyvūnų veisimosi tyrimai parodė, kad gliukokortikoidai gali sukelti apsigimimus (gomurio skeltumą, skeleto vystymosi sutrikimus). Tačiau šie duomenys, gauti bandymų su gyvūnais metu, atrodo, nėra svarbūs žmonėms, vartojantiems rekomenduojamas vaistinio preparato dozes. Tik didelės salmeterolio dozės gyvūnams sukėlė embriotoksinį (fetotoksinį) poveikį. Vartojant abiejų vaistinių preparatų kartu, žiurkėms dažniau pasireikšdavo pokyčiai, būdingi didelių gliukokortikoidų dozių sukeltoms anomalijoms: keitėsi bambinės arterijos vieta ir nevisiškai sukaulėdavo pakaušio kaulas. Nei salmeterolio ksinafoatas, nei flutikazono propionatas nepasižymėjo genotoksiniu poveikiu.</w:t>
      </w:r>
    </w:p>
    <w:p w14:paraId="7E893D7A" w14:textId="77777777" w:rsidR="00BA6032" w:rsidRPr="00440AC6" w:rsidRDefault="00BA6032" w:rsidP="00BA6032">
      <w:pPr>
        <w:spacing w:after="0" w:line="240" w:lineRule="auto"/>
      </w:pPr>
    </w:p>
    <w:p w14:paraId="7E893D7B" w14:textId="3741FF98" w:rsidR="00BA6032" w:rsidRPr="00440AC6" w:rsidRDefault="00BA6032" w:rsidP="00BA6032">
      <w:pPr>
        <w:spacing w:after="0" w:line="240" w:lineRule="auto"/>
      </w:pPr>
      <w:r w:rsidRPr="00440AC6">
        <w:t>Įrodyta, kad net labai didelės freono neturinčios medžiagos norflurano garų koncentracijos (daug didesnės, nei susidaro vartojant vaistinio preparato), kasdien dvejus metus veikusios įvairių rūšių gyvūnus, toksinio poveikio nesukėlė.</w:t>
      </w:r>
    </w:p>
    <w:p w14:paraId="7E893D7C" w14:textId="77777777" w:rsidR="00BA6032" w:rsidRPr="00440AC6" w:rsidRDefault="00BA6032" w:rsidP="00BA6032">
      <w:pPr>
        <w:spacing w:after="0" w:line="240" w:lineRule="auto"/>
      </w:pPr>
    </w:p>
    <w:p w14:paraId="7E893D7D" w14:textId="77777777" w:rsidR="00BA6032" w:rsidRPr="00440AC6" w:rsidRDefault="00BA6032" w:rsidP="00BA6032">
      <w:pPr>
        <w:spacing w:after="0" w:line="240" w:lineRule="auto"/>
      </w:pPr>
    </w:p>
    <w:p w14:paraId="7E893D7E" w14:textId="77777777" w:rsidR="00BA6032" w:rsidRPr="00440AC6" w:rsidRDefault="00BA6032" w:rsidP="00BA6032">
      <w:pPr>
        <w:tabs>
          <w:tab w:val="left" w:pos="540"/>
        </w:tabs>
        <w:spacing w:after="0" w:line="240" w:lineRule="auto"/>
        <w:rPr>
          <w:b/>
        </w:rPr>
      </w:pPr>
      <w:r w:rsidRPr="00440AC6">
        <w:rPr>
          <w:b/>
        </w:rPr>
        <w:t>6.</w:t>
      </w:r>
      <w:r w:rsidRPr="00440AC6">
        <w:rPr>
          <w:b/>
        </w:rPr>
        <w:tab/>
        <w:t>FARMACINĖ INFORMACIJA</w:t>
      </w:r>
    </w:p>
    <w:p w14:paraId="7E893D7F" w14:textId="77777777" w:rsidR="00BA6032" w:rsidRPr="00440AC6" w:rsidRDefault="00BA6032" w:rsidP="00BA6032">
      <w:pPr>
        <w:spacing w:after="0" w:line="240" w:lineRule="auto"/>
      </w:pPr>
    </w:p>
    <w:p w14:paraId="7E893D80" w14:textId="77777777" w:rsidR="00BA6032" w:rsidRPr="00440AC6" w:rsidRDefault="00BA6032" w:rsidP="00BA6032">
      <w:pPr>
        <w:tabs>
          <w:tab w:val="left" w:pos="540"/>
        </w:tabs>
        <w:spacing w:after="0" w:line="240" w:lineRule="auto"/>
        <w:rPr>
          <w:b/>
        </w:rPr>
      </w:pPr>
      <w:r w:rsidRPr="00440AC6">
        <w:rPr>
          <w:b/>
        </w:rPr>
        <w:t>6.1</w:t>
      </w:r>
      <w:r w:rsidRPr="00440AC6">
        <w:rPr>
          <w:b/>
        </w:rPr>
        <w:tab/>
        <w:t>Pagalbinių medžiagų sąrašas</w:t>
      </w:r>
    </w:p>
    <w:p w14:paraId="7E893D81" w14:textId="77777777" w:rsidR="00BA6032" w:rsidRPr="00440AC6" w:rsidRDefault="00BA6032" w:rsidP="00BA6032">
      <w:pPr>
        <w:spacing w:after="0" w:line="240" w:lineRule="auto"/>
      </w:pPr>
    </w:p>
    <w:p w14:paraId="7E893D82" w14:textId="79F74C99" w:rsidR="00BA6032" w:rsidRPr="003A60DB" w:rsidRDefault="00BA6032" w:rsidP="00BA6032">
      <w:pPr>
        <w:pStyle w:val="Pagrindinistekstas"/>
        <w:spacing w:after="0"/>
        <w:rPr>
          <w:sz w:val="22"/>
          <w:szCs w:val="22"/>
          <w:lang w:val="lt-LT"/>
        </w:rPr>
      </w:pPr>
      <w:r w:rsidRPr="003A60DB">
        <w:rPr>
          <w:sz w:val="22"/>
          <w:szCs w:val="22"/>
          <w:lang w:val="lt-LT"/>
        </w:rPr>
        <w:t>Norfluranas (HFA</w:t>
      </w:r>
      <w:r w:rsidR="00564B2C" w:rsidRPr="003A60DB">
        <w:rPr>
          <w:sz w:val="22"/>
          <w:szCs w:val="22"/>
          <w:lang w:val="lt-LT"/>
        </w:rPr>
        <w:t> </w:t>
      </w:r>
      <w:r w:rsidRPr="003A60DB">
        <w:rPr>
          <w:sz w:val="22"/>
          <w:szCs w:val="22"/>
          <w:lang w:val="lt-LT"/>
        </w:rPr>
        <w:t>134a).</w:t>
      </w:r>
    </w:p>
    <w:p w14:paraId="7E893D83" w14:textId="77777777" w:rsidR="00BA6032" w:rsidRPr="00440AC6" w:rsidRDefault="00BA6032" w:rsidP="00BA6032">
      <w:pPr>
        <w:spacing w:after="0" w:line="240" w:lineRule="auto"/>
      </w:pPr>
    </w:p>
    <w:p w14:paraId="7E893D84" w14:textId="77777777" w:rsidR="00BA6032" w:rsidRPr="00440AC6" w:rsidRDefault="00BA6032" w:rsidP="00BA6032">
      <w:pPr>
        <w:tabs>
          <w:tab w:val="left" w:pos="540"/>
        </w:tabs>
        <w:spacing w:after="0" w:line="240" w:lineRule="auto"/>
        <w:rPr>
          <w:b/>
        </w:rPr>
      </w:pPr>
      <w:r w:rsidRPr="00440AC6">
        <w:rPr>
          <w:b/>
        </w:rPr>
        <w:t>6.2</w:t>
      </w:r>
      <w:r w:rsidRPr="00440AC6">
        <w:rPr>
          <w:b/>
        </w:rPr>
        <w:tab/>
        <w:t>Nesuderinamumas</w:t>
      </w:r>
    </w:p>
    <w:p w14:paraId="7E893D85" w14:textId="77777777" w:rsidR="00BA6032" w:rsidRPr="00440AC6" w:rsidRDefault="00BA6032" w:rsidP="00BA6032">
      <w:pPr>
        <w:spacing w:after="0" w:line="240" w:lineRule="auto"/>
      </w:pPr>
    </w:p>
    <w:p w14:paraId="7E893D86" w14:textId="77777777" w:rsidR="00BA6032" w:rsidRPr="00440AC6" w:rsidRDefault="00BA6032" w:rsidP="00BA6032">
      <w:pPr>
        <w:spacing w:after="0" w:line="240" w:lineRule="auto"/>
      </w:pPr>
      <w:r w:rsidRPr="00440AC6">
        <w:t>Duomenys nebūtini.</w:t>
      </w:r>
    </w:p>
    <w:p w14:paraId="7E893D87" w14:textId="77777777" w:rsidR="00BA6032" w:rsidRPr="00440AC6" w:rsidRDefault="00BA6032" w:rsidP="00BA6032">
      <w:pPr>
        <w:spacing w:after="0" w:line="240" w:lineRule="auto"/>
      </w:pPr>
    </w:p>
    <w:p w14:paraId="7E893D88" w14:textId="77777777" w:rsidR="00BA6032" w:rsidRPr="00440AC6" w:rsidRDefault="00BA6032" w:rsidP="00BA6032">
      <w:pPr>
        <w:tabs>
          <w:tab w:val="left" w:pos="540"/>
        </w:tabs>
        <w:spacing w:after="0" w:line="240" w:lineRule="auto"/>
        <w:rPr>
          <w:b/>
        </w:rPr>
      </w:pPr>
      <w:r w:rsidRPr="00440AC6">
        <w:rPr>
          <w:b/>
        </w:rPr>
        <w:t>6.3</w:t>
      </w:r>
      <w:r w:rsidRPr="00440AC6">
        <w:rPr>
          <w:b/>
        </w:rPr>
        <w:tab/>
        <w:t>Tinkamumo laikas</w:t>
      </w:r>
    </w:p>
    <w:p w14:paraId="7E893D89" w14:textId="77777777" w:rsidR="00BA6032" w:rsidRPr="00440AC6" w:rsidRDefault="00BA6032" w:rsidP="00BA6032">
      <w:pPr>
        <w:spacing w:after="0" w:line="240" w:lineRule="auto"/>
      </w:pPr>
    </w:p>
    <w:p w14:paraId="7E893D8A" w14:textId="1F427661" w:rsidR="00BA6032" w:rsidRPr="00440AC6" w:rsidRDefault="00BA6032" w:rsidP="00BA6032">
      <w:pPr>
        <w:spacing w:after="0" w:line="240" w:lineRule="auto"/>
      </w:pPr>
      <w:r w:rsidRPr="00440AC6">
        <w:t>2</w:t>
      </w:r>
      <w:r w:rsidR="00DC701B" w:rsidRPr="00440AC6">
        <w:t> </w:t>
      </w:r>
      <w:r w:rsidRPr="00440AC6">
        <w:t>metai.</w:t>
      </w:r>
    </w:p>
    <w:p w14:paraId="7E893D8B" w14:textId="77777777" w:rsidR="00BA6032" w:rsidRPr="00440AC6" w:rsidRDefault="00BA6032" w:rsidP="00BA6032">
      <w:pPr>
        <w:spacing w:after="0" w:line="240" w:lineRule="auto"/>
      </w:pPr>
    </w:p>
    <w:p w14:paraId="7E893D8C" w14:textId="77777777" w:rsidR="00BA6032" w:rsidRPr="00440AC6" w:rsidRDefault="00BA6032" w:rsidP="00BA6032">
      <w:pPr>
        <w:tabs>
          <w:tab w:val="left" w:pos="540"/>
        </w:tabs>
        <w:spacing w:after="0" w:line="240" w:lineRule="auto"/>
        <w:rPr>
          <w:b/>
        </w:rPr>
      </w:pPr>
      <w:r w:rsidRPr="00440AC6">
        <w:rPr>
          <w:b/>
        </w:rPr>
        <w:t>6.4</w:t>
      </w:r>
      <w:r w:rsidRPr="00440AC6">
        <w:rPr>
          <w:b/>
        </w:rPr>
        <w:tab/>
        <w:t>Specialios laikymo sąlygos</w:t>
      </w:r>
    </w:p>
    <w:p w14:paraId="7E893D8D" w14:textId="77777777" w:rsidR="00BA6032" w:rsidRPr="00440AC6" w:rsidRDefault="00BA6032" w:rsidP="00BA6032">
      <w:pPr>
        <w:spacing w:after="0" w:line="240" w:lineRule="auto"/>
      </w:pPr>
    </w:p>
    <w:p w14:paraId="7E893D8E" w14:textId="299B1FDB" w:rsidR="00BA6032" w:rsidRPr="00440AC6" w:rsidRDefault="00BA6032" w:rsidP="00BA6032">
      <w:pPr>
        <w:spacing w:after="0" w:line="240" w:lineRule="auto"/>
      </w:pPr>
      <w:r w:rsidRPr="00440AC6">
        <w:t>Laikyti ne aukštesnėje kaip 30 </w:t>
      </w:r>
      <w:r w:rsidRPr="00440AC6">
        <w:sym w:font="Symbol" w:char="F0B0"/>
      </w:r>
      <w:r w:rsidRPr="00440AC6">
        <w:t>C temperatūroje.</w:t>
      </w:r>
      <w:r w:rsidR="001B5BFD">
        <w:t xml:space="preserve"> </w:t>
      </w:r>
      <w:r w:rsidR="001B5BFD" w:rsidRPr="001B5BFD">
        <w:t>Negalima šaldyti arba užšaldyti.</w:t>
      </w:r>
    </w:p>
    <w:p w14:paraId="7E893D8F" w14:textId="77777777" w:rsidR="00BA6032" w:rsidRPr="00440AC6" w:rsidRDefault="00BA6032" w:rsidP="00BA6032">
      <w:pPr>
        <w:spacing w:after="0" w:line="240" w:lineRule="auto"/>
      </w:pPr>
    </w:p>
    <w:p w14:paraId="7E893D90" w14:textId="53C43730" w:rsidR="00BA6032" w:rsidRPr="00440AC6" w:rsidRDefault="00DD1BDD" w:rsidP="00BA6032">
      <w:pPr>
        <w:spacing w:after="0" w:line="240" w:lineRule="auto"/>
      </w:pPr>
      <w:r w:rsidRPr="00440AC6">
        <w:t xml:space="preserve">Talpyklėje yra suslėgtas skystis. Negalima laikyti aukštesnėje kaip </w:t>
      </w:r>
      <w:r w:rsidR="00E15DE5" w:rsidRPr="00440AC6">
        <w:t>50 </w:t>
      </w:r>
      <w:r w:rsidR="00E15DE5" w:rsidRPr="00440AC6">
        <w:sym w:font="Symbol" w:char="F0B0"/>
      </w:r>
      <w:r w:rsidR="00E15DE5" w:rsidRPr="00440AC6">
        <w:t xml:space="preserve">C temperatūroje. </w:t>
      </w:r>
      <w:r w:rsidR="00BA6032" w:rsidRPr="00440AC6">
        <w:t>Talpyklės negalima pradurti</w:t>
      </w:r>
      <w:r w:rsidR="00E15DE5" w:rsidRPr="00440AC6">
        <w:t>, laužyti</w:t>
      </w:r>
      <w:r w:rsidR="00BA6032" w:rsidRPr="00440AC6">
        <w:rPr>
          <w:bCs/>
          <w:iCs/>
        </w:rPr>
        <w:t xml:space="preserve"> </w:t>
      </w:r>
      <w:r w:rsidR="00BA6032" w:rsidRPr="00440AC6">
        <w:t>ar deginti, net jei atrodo, kad ji</w:t>
      </w:r>
      <w:r w:rsidR="00E15DE5" w:rsidRPr="00440AC6">
        <w:t xml:space="preserve"> akivaizdžiai</w:t>
      </w:r>
      <w:r w:rsidR="00BA6032" w:rsidRPr="00440AC6">
        <w:rPr>
          <w:bCs/>
          <w:iCs/>
        </w:rPr>
        <w:t xml:space="preserve"> yra</w:t>
      </w:r>
      <w:r w:rsidR="00BA6032" w:rsidRPr="00440AC6">
        <w:t xml:space="preserve"> tuščia.</w:t>
      </w:r>
    </w:p>
    <w:p w14:paraId="7E893D91" w14:textId="77777777" w:rsidR="00BA6032" w:rsidRPr="00440AC6" w:rsidRDefault="00BA6032" w:rsidP="00BA6032">
      <w:pPr>
        <w:spacing w:after="0" w:line="240" w:lineRule="auto"/>
      </w:pPr>
    </w:p>
    <w:p w14:paraId="7E893D92" w14:textId="77777777" w:rsidR="00BA6032" w:rsidRPr="00440AC6" w:rsidRDefault="00BA6032" w:rsidP="00BA6032">
      <w:pPr>
        <w:spacing w:after="0" w:line="240" w:lineRule="auto"/>
      </w:pPr>
      <w:r w:rsidRPr="00440AC6">
        <w:t>Kaip ir visų įkvepiamųjų vaistinių preparatų, kurie tiekiami slėginėse talpyklėse, šio vaistinio preparato poveikis gali būti silpnesnis, kai talpyklė būna šalta.</w:t>
      </w:r>
    </w:p>
    <w:p w14:paraId="7E893D93" w14:textId="77777777" w:rsidR="00BA6032" w:rsidRPr="00440AC6" w:rsidRDefault="00BA6032" w:rsidP="00BA6032">
      <w:pPr>
        <w:spacing w:after="0" w:line="240" w:lineRule="auto"/>
      </w:pPr>
    </w:p>
    <w:p w14:paraId="7E893D94" w14:textId="77777777" w:rsidR="00BA6032" w:rsidRPr="00440AC6" w:rsidRDefault="00BA6032">
      <w:pPr>
        <w:keepNext/>
        <w:tabs>
          <w:tab w:val="left" w:pos="540"/>
        </w:tabs>
        <w:spacing w:after="0" w:line="240" w:lineRule="auto"/>
        <w:rPr>
          <w:b/>
        </w:rPr>
      </w:pPr>
      <w:r w:rsidRPr="00440AC6">
        <w:rPr>
          <w:b/>
        </w:rPr>
        <w:t>6.5</w:t>
      </w:r>
      <w:r w:rsidRPr="00440AC6">
        <w:rPr>
          <w:b/>
        </w:rPr>
        <w:tab/>
        <w:t>Talpyklės pobūdis</w:t>
      </w:r>
      <w:r w:rsidRPr="00440AC6">
        <w:t xml:space="preserve"> </w:t>
      </w:r>
      <w:r w:rsidRPr="00440AC6">
        <w:rPr>
          <w:b/>
        </w:rPr>
        <w:t>ir jos turinys</w:t>
      </w:r>
    </w:p>
    <w:p w14:paraId="7E893D95" w14:textId="77777777" w:rsidR="00BA6032" w:rsidRPr="00440AC6" w:rsidRDefault="00BA6032" w:rsidP="00BA6032">
      <w:pPr>
        <w:spacing w:after="0" w:line="240" w:lineRule="auto"/>
      </w:pPr>
    </w:p>
    <w:p w14:paraId="7E893D96" w14:textId="1494D003" w:rsidR="00BA6032" w:rsidRPr="00440AC6" w:rsidRDefault="00BA6032" w:rsidP="00BA6032">
      <w:pPr>
        <w:spacing w:after="0" w:line="240" w:lineRule="auto"/>
      </w:pPr>
      <w:r w:rsidRPr="00440AC6">
        <w:t>Iš vidaus laku padengtoje 8 ml aliuminio lydinio slėginėje talpyklėje, prie kurios hermetiškai pritvirtintas dozavimo vožtuvas, yra suspensija. Ant talpyklės užmautas plastmasinis paleidiklis su kandikliu (jame yra purškimo angelė) ir dangteliu nuo dulkių. Prie balionėlio yra pritvirtintas skaitiklis, kuris rodo, kiek išpurškiamų vaistinio preparato dozių dar liko. Skaičius matomas langelyje, esančiame užpakalinėje plastmasinio paleidiklio pusėje. Iš vienos slėginės talpyklės galima išpurkšti 120</w:t>
      </w:r>
      <w:r w:rsidR="00564B2C" w:rsidRPr="00440AC6">
        <w:t> </w:t>
      </w:r>
      <w:r w:rsidRPr="00440AC6">
        <w:t xml:space="preserve">vaistinio preparato dozių. </w:t>
      </w:r>
    </w:p>
    <w:p w14:paraId="7E893D97" w14:textId="77777777" w:rsidR="00BA6032" w:rsidRPr="00440AC6" w:rsidRDefault="00BA6032" w:rsidP="00BA6032">
      <w:pPr>
        <w:spacing w:after="0" w:line="240" w:lineRule="auto"/>
      </w:pPr>
    </w:p>
    <w:p w14:paraId="7E893D98" w14:textId="1B4D6F52" w:rsidR="00BA6032" w:rsidRPr="00440AC6" w:rsidRDefault="00BA6032" w:rsidP="00BA6032">
      <w:pPr>
        <w:spacing w:after="0" w:line="240" w:lineRule="auto"/>
      </w:pPr>
      <w:r w:rsidRPr="00440AC6">
        <w:t>Kartoninėje dėžutėje yra 1</w:t>
      </w:r>
      <w:r w:rsidR="00564B2C" w:rsidRPr="00440AC6">
        <w:t> </w:t>
      </w:r>
      <w:r w:rsidRPr="00440AC6">
        <w:t>inhaliatorius, kuriame yra 120</w:t>
      </w:r>
      <w:r w:rsidR="00564B2C" w:rsidRPr="00440AC6">
        <w:t> </w:t>
      </w:r>
      <w:r w:rsidRPr="00440AC6">
        <w:t>dozių.</w:t>
      </w:r>
    </w:p>
    <w:p w14:paraId="7E893D99" w14:textId="77777777" w:rsidR="00BA6032" w:rsidRPr="00440AC6" w:rsidRDefault="00BA6032" w:rsidP="00BA6032">
      <w:pPr>
        <w:spacing w:after="0" w:line="240" w:lineRule="auto"/>
      </w:pPr>
    </w:p>
    <w:p w14:paraId="7E893D9A" w14:textId="77777777" w:rsidR="00BA6032" w:rsidRPr="00440AC6" w:rsidRDefault="00BA6032" w:rsidP="00BA6032">
      <w:pPr>
        <w:tabs>
          <w:tab w:val="left" w:pos="540"/>
        </w:tabs>
        <w:spacing w:after="0" w:line="240" w:lineRule="auto"/>
        <w:rPr>
          <w:b/>
        </w:rPr>
      </w:pPr>
      <w:r w:rsidRPr="00440AC6">
        <w:rPr>
          <w:b/>
        </w:rPr>
        <w:t>6.6</w:t>
      </w:r>
      <w:r w:rsidRPr="00440AC6">
        <w:rPr>
          <w:b/>
        </w:rPr>
        <w:tab/>
        <w:t>Specialūs reikalavimai atliekoms tvarkyti</w:t>
      </w:r>
    </w:p>
    <w:p w14:paraId="7E893D9B" w14:textId="77777777" w:rsidR="00BA6032" w:rsidRPr="00440AC6" w:rsidRDefault="00BA6032" w:rsidP="00BA6032">
      <w:pPr>
        <w:spacing w:after="0" w:line="240" w:lineRule="auto"/>
      </w:pPr>
    </w:p>
    <w:p w14:paraId="7E893D9C" w14:textId="394F801B" w:rsidR="00BA6032" w:rsidRPr="00440AC6" w:rsidRDefault="00BA6032" w:rsidP="00BA6032">
      <w:pPr>
        <w:tabs>
          <w:tab w:val="left" w:pos="540"/>
        </w:tabs>
        <w:spacing w:after="0" w:line="240" w:lineRule="auto"/>
      </w:pPr>
      <w:r w:rsidRPr="00440AC6">
        <w:lastRenderedPageBreak/>
        <w:t>Nesuvartotą vaistinį preparatą ar atliekas reikia tvarkyti laikantis vietinių reikalavimų</w:t>
      </w:r>
      <w:r w:rsidR="0003702A">
        <w:t>.</w:t>
      </w:r>
    </w:p>
    <w:p w14:paraId="7E893D9D" w14:textId="77777777" w:rsidR="00BA6032" w:rsidRPr="00440AC6" w:rsidRDefault="00BA6032" w:rsidP="00BA6032">
      <w:pPr>
        <w:tabs>
          <w:tab w:val="left" w:pos="540"/>
        </w:tabs>
        <w:spacing w:after="0" w:line="240" w:lineRule="auto"/>
      </w:pPr>
    </w:p>
    <w:p w14:paraId="7E893D9E" w14:textId="77777777" w:rsidR="00BA6032" w:rsidRPr="00440AC6" w:rsidRDefault="00BA6032" w:rsidP="00BA6032">
      <w:pPr>
        <w:tabs>
          <w:tab w:val="left" w:pos="540"/>
        </w:tabs>
        <w:spacing w:after="0" w:line="240" w:lineRule="auto"/>
      </w:pPr>
    </w:p>
    <w:p w14:paraId="7E893D9F" w14:textId="77777777" w:rsidR="00BA6032" w:rsidRPr="00440AC6" w:rsidRDefault="00BA6032" w:rsidP="00BA6032">
      <w:pPr>
        <w:keepNext/>
        <w:spacing w:after="0" w:line="240" w:lineRule="auto"/>
        <w:ind w:left="540" w:hanging="540"/>
        <w:rPr>
          <w:b/>
          <w:caps/>
        </w:rPr>
      </w:pPr>
      <w:r w:rsidRPr="00440AC6">
        <w:rPr>
          <w:b/>
          <w:caps/>
        </w:rPr>
        <w:t>7.</w:t>
      </w:r>
      <w:r w:rsidRPr="00440AC6">
        <w:rPr>
          <w:b/>
          <w:caps/>
        </w:rPr>
        <w:tab/>
        <w:t>REGISTRUOTOJAS</w:t>
      </w:r>
    </w:p>
    <w:p w14:paraId="7E893DA0" w14:textId="77777777" w:rsidR="00BA6032" w:rsidRPr="00440AC6" w:rsidRDefault="00BA6032" w:rsidP="00BA6032">
      <w:pPr>
        <w:keepNext/>
        <w:spacing w:after="0" w:line="240" w:lineRule="auto"/>
        <w:rPr>
          <w:color w:val="000000"/>
        </w:rPr>
      </w:pPr>
    </w:p>
    <w:p w14:paraId="7E893DA1" w14:textId="04B464E0" w:rsidR="00097FD1" w:rsidRPr="00440AC6" w:rsidRDefault="00097FD1" w:rsidP="00097FD1">
      <w:pPr>
        <w:spacing w:after="0" w:line="240" w:lineRule="auto"/>
      </w:pPr>
      <w:r w:rsidRPr="00440AC6">
        <w:t>GlaxoSmithKline Trading Services Limited</w:t>
      </w:r>
    </w:p>
    <w:p w14:paraId="7E893DA2" w14:textId="178E8ED0" w:rsidR="00097FD1" w:rsidRPr="00440AC6" w:rsidRDefault="00097FD1" w:rsidP="00097FD1">
      <w:pPr>
        <w:spacing w:after="0" w:line="240" w:lineRule="auto"/>
      </w:pPr>
      <w:r w:rsidRPr="00440AC6">
        <w:t>12 Riverwalk</w:t>
      </w:r>
    </w:p>
    <w:p w14:paraId="7E893DA3" w14:textId="53098632" w:rsidR="00097FD1" w:rsidRPr="00440AC6" w:rsidRDefault="00097FD1" w:rsidP="00097FD1">
      <w:pPr>
        <w:spacing w:after="0" w:line="240" w:lineRule="auto"/>
      </w:pPr>
      <w:r w:rsidRPr="00440AC6">
        <w:t>Citywest Business Campus</w:t>
      </w:r>
    </w:p>
    <w:p w14:paraId="7E893DA4" w14:textId="2F6E14B1" w:rsidR="00097FD1" w:rsidRPr="00440AC6" w:rsidRDefault="00097FD1" w:rsidP="00097FD1">
      <w:pPr>
        <w:spacing w:after="0" w:line="240" w:lineRule="auto"/>
      </w:pPr>
      <w:r w:rsidRPr="00440AC6">
        <w:t>Dublin 24</w:t>
      </w:r>
    </w:p>
    <w:p w14:paraId="7E893DA5" w14:textId="77777777" w:rsidR="00097FD1" w:rsidRPr="00440AC6" w:rsidRDefault="00097FD1" w:rsidP="00097FD1">
      <w:pPr>
        <w:spacing w:after="0" w:line="240" w:lineRule="auto"/>
      </w:pPr>
      <w:r w:rsidRPr="00440AC6">
        <w:t>Airija</w:t>
      </w:r>
    </w:p>
    <w:p w14:paraId="7E893DA6" w14:textId="77777777" w:rsidR="00BA6032" w:rsidRPr="00440AC6" w:rsidRDefault="00BA6032" w:rsidP="00BA6032">
      <w:pPr>
        <w:spacing w:after="0" w:line="240" w:lineRule="auto"/>
      </w:pPr>
    </w:p>
    <w:p w14:paraId="7E893DA7" w14:textId="77777777" w:rsidR="00BA6032" w:rsidRPr="003A60DB" w:rsidRDefault="00BA6032" w:rsidP="00BA6032">
      <w:pPr>
        <w:pStyle w:val="Pagrindinistekstas"/>
        <w:spacing w:after="0"/>
        <w:rPr>
          <w:bCs/>
          <w:sz w:val="22"/>
          <w:szCs w:val="22"/>
          <w:lang w:val="lt-LT"/>
        </w:rPr>
      </w:pPr>
    </w:p>
    <w:p w14:paraId="7E893DA8" w14:textId="77777777" w:rsidR="00BA6032" w:rsidRPr="00440AC6" w:rsidRDefault="00BA6032" w:rsidP="00BA6032">
      <w:pPr>
        <w:spacing w:after="0" w:line="240" w:lineRule="auto"/>
        <w:ind w:left="567" w:hanging="567"/>
        <w:jc w:val="both"/>
        <w:rPr>
          <w:b/>
          <w:caps/>
        </w:rPr>
      </w:pPr>
      <w:r w:rsidRPr="00440AC6">
        <w:rPr>
          <w:b/>
          <w:caps/>
        </w:rPr>
        <w:t>8.</w:t>
      </w:r>
      <w:r w:rsidRPr="00440AC6">
        <w:rPr>
          <w:b/>
          <w:caps/>
        </w:rPr>
        <w:tab/>
        <w:t xml:space="preserve">Registracijos </w:t>
      </w:r>
      <w:r w:rsidRPr="00440AC6">
        <w:rPr>
          <w:b/>
        </w:rPr>
        <w:t>PAŽYMĖJIMO</w:t>
      </w:r>
      <w:r w:rsidRPr="00440AC6">
        <w:t xml:space="preserve"> </w:t>
      </w:r>
      <w:r w:rsidRPr="00440AC6">
        <w:rPr>
          <w:b/>
          <w:caps/>
        </w:rPr>
        <w:t>numeris (-iai)</w:t>
      </w:r>
    </w:p>
    <w:p w14:paraId="7E893DA9" w14:textId="77777777" w:rsidR="00BA6032" w:rsidRPr="003A60DB" w:rsidRDefault="00BA6032" w:rsidP="00BA6032">
      <w:pPr>
        <w:spacing w:after="0" w:line="240" w:lineRule="auto"/>
        <w:ind w:left="720" w:hanging="720"/>
        <w:jc w:val="both"/>
        <w:rPr>
          <w:bCs/>
        </w:rPr>
      </w:pPr>
    </w:p>
    <w:p w14:paraId="7E893DAB" w14:textId="5B70F4CE" w:rsidR="00BA6032" w:rsidRPr="00440AC6" w:rsidRDefault="00BA6032" w:rsidP="00BA6032">
      <w:pPr>
        <w:spacing w:after="0" w:line="240" w:lineRule="auto"/>
      </w:pPr>
      <w:r w:rsidRPr="00440AC6">
        <w:t>Seretide Inhaler 25/125 mikrogramai/dozėje – LT/1/01/1576/002</w:t>
      </w:r>
    </w:p>
    <w:p w14:paraId="7E893DAC" w14:textId="77777777" w:rsidR="00BA6032" w:rsidRPr="00440AC6" w:rsidRDefault="00BA6032" w:rsidP="00BA6032">
      <w:pPr>
        <w:spacing w:after="0" w:line="240" w:lineRule="auto"/>
      </w:pPr>
      <w:r w:rsidRPr="00440AC6">
        <w:t>Seretide Inhaler 25/250 mikrogramų/dozėje – LT/1/01/1576/003</w:t>
      </w:r>
    </w:p>
    <w:p w14:paraId="7E893DAD" w14:textId="77777777" w:rsidR="00BA6032" w:rsidRPr="003A60DB" w:rsidRDefault="00BA6032" w:rsidP="00BA6032">
      <w:pPr>
        <w:spacing w:after="0" w:line="240" w:lineRule="auto"/>
        <w:ind w:left="720" w:hanging="720"/>
        <w:jc w:val="both"/>
        <w:rPr>
          <w:bCs/>
        </w:rPr>
      </w:pPr>
    </w:p>
    <w:p w14:paraId="7E893DAE" w14:textId="77777777" w:rsidR="00BA6032" w:rsidRPr="003A60DB" w:rsidRDefault="00BA6032" w:rsidP="00BA6032">
      <w:pPr>
        <w:spacing w:after="0" w:line="240" w:lineRule="auto"/>
        <w:ind w:left="720" w:hanging="720"/>
        <w:jc w:val="both"/>
        <w:rPr>
          <w:bCs/>
        </w:rPr>
      </w:pPr>
    </w:p>
    <w:p w14:paraId="7E893DAF" w14:textId="77777777" w:rsidR="00BA6032" w:rsidRPr="00440AC6" w:rsidRDefault="00BA6032" w:rsidP="00BA6032">
      <w:pPr>
        <w:spacing w:after="0" w:line="240" w:lineRule="auto"/>
        <w:ind w:left="567" w:hanging="567"/>
        <w:rPr>
          <w:b/>
          <w:caps/>
        </w:rPr>
      </w:pPr>
      <w:r w:rsidRPr="00440AC6">
        <w:rPr>
          <w:b/>
          <w:caps/>
        </w:rPr>
        <w:t>9.</w:t>
      </w:r>
      <w:r w:rsidRPr="00440AC6">
        <w:rPr>
          <w:b/>
          <w:caps/>
        </w:rPr>
        <w:tab/>
      </w:r>
      <w:r w:rsidRPr="00440AC6">
        <w:rPr>
          <w:b/>
        </w:rPr>
        <w:t>REGISTRAVIMO / PERREGISTRAVIMO DATA</w:t>
      </w:r>
    </w:p>
    <w:p w14:paraId="7E893DB0" w14:textId="77777777" w:rsidR="00BA6032" w:rsidRPr="003A60DB" w:rsidRDefault="00BA6032" w:rsidP="00BA6032">
      <w:pPr>
        <w:spacing w:after="0" w:line="240" w:lineRule="auto"/>
        <w:jc w:val="both"/>
        <w:rPr>
          <w:bCs/>
        </w:rPr>
      </w:pPr>
    </w:p>
    <w:p w14:paraId="7E893DB1" w14:textId="2D1C8CB0" w:rsidR="00BA6032" w:rsidRPr="00440AC6" w:rsidRDefault="00BA6032" w:rsidP="00BA6032">
      <w:pPr>
        <w:spacing w:after="0" w:line="240" w:lineRule="auto"/>
      </w:pPr>
      <w:r w:rsidRPr="00440AC6">
        <w:t>Registravimo data 2001</w:t>
      </w:r>
      <w:r w:rsidR="00E559D0" w:rsidRPr="00440AC6">
        <w:t> </w:t>
      </w:r>
      <w:r w:rsidRPr="00440AC6">
        <w:t>m. gegužės 16 d.</w:t>
      </w:r>
    </w:p>
    <w:p w14:paraId="7E893DB2" w14:textId="3D44895D" w:rsidR="00BA6032" w:rsidRPr="00440AC6" w:rsidRDefault="00BA6032" w:rsidP="00BA6032">
      <w:pPr>
        <w:spacing w:after="0" w:line="240" w:lineRule="auto"/>
        <w:ind w:left="720" w:hanging="720"/>
        <w:jc w:val="both"/>
        <w:rPr>
          <w:b/>
        </w:rPr>
      </w:pPr>
      <w:r w:rsidRPr="00440AC6">
        <w:t>Paskutinio perregistravimo data 2009</w:t>
      </w:r>
      <w:r w:rsidR="00E559D0" w:rsidRPr="00440AC6">
        <w:t> </w:t>
      </w:r>
      <w:r w:rsidRPr="00440AC6">
        <w:t>m. gegužės 13</w:t>
      </w:r>
      <w:r w:rsidR="00564B2C" w:rsidRPr="00440AC6">
        <w:t> </w:t>
      </w:r>
      <w:r w:rsidRPr="00440AC6">
        <w:t>d.</w:t>
      </w:r>
    </w:p>
    <w:p w14:paraId="7E893DB3" w14:textId="77777777" w:rsidR="00BA6032" w:rsidRPr="003A60DB" w:rsidRDefault="00BA6032" w:rsidP="00BA6032">
      <w:pPr>
        <w:spacing w:after="0" w:line="240" w:lineRule="auto"/>
        <w:ind w:left="720" w:hanging="720"/>
        <w:jc w:val="both"/>
        <w:rPr>
          <w:bCs/>
        </w:rPr>
      </w:pPr>
    </w:p>
    <w:p w14:paraId="7E893DB4" w14:textId="77777777" w:rsidR="00BA6032" w:rsidRPr="003A60DB" w:rsidRDefault="00BA6032" w:rsidP="00BA6032">
      <w:pPr>
        <w:spacing w:after="0" w:line="240" w:lineRule="auto"/>
        <w:ind w:left="720" w:hanging="720"/>
        <w:jc w:val="both"/>
        <w:rPr>
          <w:bCs/>
        </w:rPr>
      </w:pPr>
    </w:p>
    <w:p w14:paraId="7E893DB5" w14:textId="77777777" w:rsidR="00BA6032" w:rsidRPr="00440AC6" w:rsidRDefault="00BA6032" w:rsidP="00BA6032">
      <w:pPr>
        <w:spacing w:after="0" w:line="240" w:lineRule="auto"/>
        <w:ind w:left="567" w:hanging="567"/>
        <w:rPr>
          <w:b/>
          <w:caps/>
        </w:rPr>
      </w:pPr>
      <w:r w:rsidRPr="00440AC6">
        <w:rPr>
          <w:b/>
          <w:caps/>
        </w:rPr>
        <w:t>10.</w:t>
      </w:r>
      <w:r w:rsidRPr="00440AC6">
        <w:rPr>
          <w:b/>
          <w:caps/>
        </w:rPr>
        <w:tab/>
        <w:t>teksto peržiūros data</w:t>
      </w:r>
    </w:p>
    <w:p w14:paraId="7E893DB6" w14:textId="219E3009" w:rsidR="00BA6032" w:rsidRDefault="00BA6032" w:rsidP="00BA6032">
      <w:pPr>
        <w:spacing w:after="0" w:line="240" w:lineRule="auto"/>
        <w:ind w:left="720" w:hanging="720"/>
        <w:jc w:val="both"/>
        <w:rPr>
          <w:bCs/>
        </w:rPr>
      </w:pPr>
    </w:p>
    <w:p w14:paraId="7E893DB7" w14:textId="11893117" w:rsidR="00097FD1" w:rsidRPr="00440AC6" w:rsidRDefault="0092187C" w:rsidP="0092187C">
      <w:pPr>
        <w:pStyle w:val="BTEMEASMCA"/>
        <w:rPr>
          <w:lang w:eastAsia="lt-LT"/>
        </w:rPr>
      </w:pPr>
      <w:r>
        <w:t>2025 m. gegužės 15 d.</w:t>
      </w:r>
    </w:p>
    <w:p w14:paraId="7E893DB8" w14:textId="77777777" w:rsidR="005C290A" w:rsidRPr="00440AC6" w:rsidRDefault="005C290A" w:rsidP="005C290A">
      <w:pPr>
        <w:pStyle w:val="BTEMEASMCA"/>
      </w:pPr>
    </w:p>
    <w:p w14:paraId="7E893DBA" w14:textId="6797A93E" w:rsidR="00BA6032" w:rsidRPr="003A60DB" w:rsidRDefault="00D81B60" w:rsidP="0092187C">
      <w:pPr>
        <w:spacing w:after="0" w:line="240" w:lineRule="auto"/>
      </w:pPr>
      <w:hyperlink r:id="rId8" w:history="1">
        <w:r w:rsidR="00BA6032" w:rsidRPr="00440AC6">
          <w:rPr>
            <w:rStyle w:val="Hipersaitas"/>
            <w:color w:val="auto"/>
            <w:u w:val="none"/>
          </w:rPr>
          <w:t>Išsami</w:t>
        </w:r>
      </w:hyperlink>
      <w:r w:rsidR="00BA6032" w:rsidRPr="00440AC6">
        <w:t xml:space="preserve"> informacija apie šį vaistinį preparatą pateikiama Valstybinės vaistų kontrolės tarnybos prie Lietuvos Respublikos sveikatos apsaugos ministerijos tinklal</w:t>
      </w:r>
      <w:r w:rsidR="0092187C">
        <w:t>a</w:t>
      </w:r>
      <w:r w:rsidR="00BA6032" w:rsidRPr="00440AC6">
        <w:t>pyje</w:t>
      </w:r>
      <w:r w:rsidR="00B95762">
        <w:t xml:space="preserve"> </w:t>
      </w:r>
      <w:hyperlink r:id="rId9" w:history="1">
        <w:r w:rsidR="0092187C" w:rsidRPr="0092187C">
          <w:rPr>
            <w:rFonts w:eastAsia="SimSun"/>
            <w:noProof/>
            <w:color w:val="0563C1" w:themeColor="hyperlink"/>
            <w:u w:val="single"/>
          </w:rPr>
          <w:t>https://</w:t>
        </w:r>
        <w:r w:rsidR="0092187C" w:rsidRPr="0092187C">
          <w:rPr>
            <w:rFonts w:eastAsia="SimSun"/>
            <w:color w:val="0563C1" w:themeColor="hyperlink"/>
            <w:u w:val="single"/>
          </w:rPr>
          <w:t>vvkt.lrv.lt/lt</w:t>
        </w:r>
      </w:hyperlink>
      <w:r w:rsidR="0092187C">
        <w:rPr>
          <w:rFonts w:eastAsia="SimSun"/>
          <w:noProof/>
          <w:color w:val="0000FF"/>
          <w:u w:val="single"/>
        </w:rPr>
        <w:t>.</w:t>
      </w:r>
    </w:p>
    <w:p w14:paraId="7E893DBB" w14:textId="77777777" w:rsidR="00BA6032" w:rsidRPr="003A60DB" w:rsidRDefault="00BA6032" w:rsidP="00BA6032">
      <w:pPr>
        <w:pStyle w:val="Pagrindinistekstas"/>
        <w:spacing w:after="0"/>
        <w:rPr>
          <w:sz w:val="22"/>
          <w:szCs w:val="22"/>
          <w:lang w:val="lt-LT"/>
        </w:rPr>
      </w:pPr>
      <w:r w:rsidRPr="003A60DB">
        <w:rPr>
          <w:sz w:val="22"/>
          <w:szCs w:val="22"/>
          <w:lang w:val="lt-LT"/>
        </w:rPr>
        <w:br w:type="page"/>
      </w:r>
    </w:p>
    <w:p w14:paraId="7E893DBC" w14:textId="77777777" w:rsidR="00BA6032" w:rsidRPr="003A60DB" w:rsidRDefault="00BA6032" w:rsidP="00BA6032">
      <w:pPr>
        <w:pStyle w:val="Pagrindinistekstas"/>
        <w:spacing w:after="0"/>
        <w:rPr>
          <w:sz w:val="22"/>
          <w:szCs w:val="22"/>
          <w:lang w:val="lt-LT"/>
        </w:rPr>
      </w:pPr>
    </w:p>
    <w:p w14:paraId="7E893DBD" w14:textId="77777777" w:rsidR="00BA6032" w:rsidRPr="003A60DB" w:rsidRDefault="00BA6032" w:rsidP="00BA6032">
      <w:pPr>
        <w:pStyle w:val="Pagrindinistekstas"/>
        <w:spacing w:after="0"/>
        <w:rPr>
          <w:sz w:val="22"/>
          <w:szCs w:val="22"/>
          <w:lang w:val="lt-LT"/>
        </w:rPr>
      </w:pPr>
    </w:p>
    <w:p w14:paraId="7E893DBE" w14:textId="77777777" w:rsidR="00BA6032" w:rsidRPr="003A60DB" w:rsidRDefault="00BA6032" w:rsidP="00BA6032">
      <w:pPr>
        <w:pStyle w:val="Pagrindinistekstas"/>
        <w:spacing w:after="0"/>
        <w:rPr>
          <w:sz w:val="22"/>
          <w:szCs w:val="22"/>
          <w:lang w:val="lt-LT"/>
        </w:rPr>
      </w:pPr>
    </w:p>
    <w:p w14:paraId="7E893DBF" w14:textId="77777777" w:rsidR="00BA6032" w:rsidRPr="003A60DB" w:rsidRDefault="00BA6032" w:rsidP="00BA6032">
      <w:pPr>
        <w:pStyle w:val="Pagrindinistekstas"/>
        <w:spacing w:after="0"/>
        <w:rPr>
          <w:sz w:val="22"/>
          <w:szCs w:val="22"/>
          <w:lang w:val="lt-LT"/>
        </w:rPr>
      </w:pPr>
    </w:p>
    <w:p w14:paraId="7E893DC0" w14:textId="77777777" w:rsidR="00BA6032" w:rsidRPr="003A60DB" w:rsidRDefault="00BA6032" w:rsidP="00BA6032">
      <w:pPr>
        <w:pStyle w:val="Pagrindinistekstas"/>
        <w:spacing w:after="0"/>
        <w:rPr>
          <w:sz w:val="22"/>
          <w:szCs w:val="22"/>
          <w:lang w:val="lt-LT"/>
        </w:rPr>
      </w:pPr>
    </w:p>
    <w:p w14:paraId="7E893DC1" w14:textId="77777777" w:rsidR="00BA6032" w:rsidRPr="003A60DB" w:rsidRDefault="00BA6032" w:rsidP="00BA6032">
      <w:pPr>
        <w:pStyle w:val="Pagrindinistekstas"/>
        <w:spacing w:after="0"/>
        <w:rPr>
          <w:sz w:val="22"/>
          <w:szCs w:val="22"/>
          <w:lang w:val="lt-LT"/>
        </w:rPr>
      </w:pPr>
    </w:p>
    <w:p w14:paraId="7E893DC2" w14:textId="77777777" w:rsidR="00BA6032" w:rsidRPr="003A60DB" w:rsidRDefault="00BA6032" w:rsidP="00BA6032">
      <w:pPr>
        <w:pStyle w:val="Pagrindinistekstas"/>
        <w:spacing w:after="0"/>
        <w:rPr>
          <w:sz w:val="22"/>
          <w:szCs w:val="22"/>
          <w:lang w:val="lt-LT"/>
        </w:rPr>
      </w:pPr>
    </w:p>
    <w:p w14:paraId="7E893DC3" w14:textId="77777777" w:rsidR="00BA6032" w:rsidRPr="003A60DB" w:rsidRDefault="00BA6032" w:rsidP="00BA6032">
      <w:pPr>
        <w:pStyle w:val="Pagrindinistekstas"/>
        <w:spacing w:after="0"/>
        <w:rPr>
          <w:sz w:val="22"/>
          <w:szCs w:val="22"/>
          <w:lang w:val="lt-LT"/>
        </w:rPr>
      </w:pPr>
    </w:p>
    <w:p w14:paraId="7E893DC4" w14:textId="77777777" w:rsidR="00BA6032" w:rsidRPr="003A60DB" w:rsidRDefault="00BA6032" w:rsidP="00BA6032">
      <w:pPr>
        <w:pStyle w:val="Pagrindinistekstas"/>
        <w:spacing w:after="0"/>
        <w:rPr>
          <w:sz w:val="22"/>
          <w:szCs w:val="22"/>
          <w:lang w:val="lt-LT"/>
        </w:rPr>
      </w:pPr>
    </w:p>
    <w:p w14:paraId="7E893DC5" w14:textId="77777777" w:rsidR="00BA6032" w:rsidRPr="003A60DB" w:rsidRDefault="00BA6032" w:rsidP="00BA6032">
      <w:pPr>
        <w:pStyle w:val="Pagrindinistekstas"/>
        <w:spacing w:after="0"/>
        <w:rPr>
          <w:sz w:val="22"/>
          <w:szCs w:val="22"/>
          <w:lang w:val="lt-LT"/>
        </w:rPr>
      </w:pPr>
    </w:p>
    <w:p w14:paraId="7E893DC6" w14:textId="77777777" w:rsidR="00BA6032" w:rsidRPr="003A60DB" w:rsidRDefault="00BA6032" w:rsidP="00BA6032">
      <w:pPr>
        <w:pStyle w:val="Pagrindinistekstas"/>
        <w:spacing w:after="0"/>
        <w:rPr>
          <w:sz w:val="22"/>
          <w:szCs w:val="22"/>
          <w:lang w:val="lt-LT"/>
        </w:rPr>
      </w:pPr>
    </w:p>
    <w:p w14:paraId="7E893DC7" w14:textId="77777777" w:rsidR="00BA6032" w:rsidRPr="003A60DB" w:rsidRDefault="00BA6032" w:rsidP="00BA6032">
      <w:pPr>
        <w:pStyle w:val="Pagrindinistekstas"/>
        <w:spacing w:after="0"/>
        <w:rPr>
          <w:sz w:val="22"/>
          <w:szCs w:val="22"/>
          <w:lang w:val="lt-LT"/>
        </w:rPr>
      </w:pPr>
    </w:p>
    <w:p w14:paraId="7E893DC8" w14:textId="77777777" w:rsidR="00BA6032" w:rsidRPr="003A60DB" w:rsidRDefault="00BA6032" w:rsidP="00BA6032">
      <w:pPr>
        <w:pStyle w:val="Pagrindinistekstas"/>
        <w:spacing w:after="0"/>
        <w:rPr>
          <w:sz w:val="22"/>
          <w:szCs w:val="22"/>
          <w:lang w:val="lt-LT"/>
        </w:rPr>
      </w:pPr>
    </w:p>
    <w:p w14:paraId="7E893DC9" w14:textId="77777777" w:rsidR="00BA6032" w:rsidRPr="003A60DB" w:rsidRDefault="00BA6032" w:rsidP="00BA6032">
      <w:pPr>
        <w:pStyle w:val="Pagrindinistekstas"/>
        <w:spacing w:after="0"/>
        <w:rPr>
          <w:sz w:val="22"/>
          <w:szCs w:val="22"/>
          <w:lang w:val="lt-LT"/>
        </w:rPr>
      </w:pPr>
    </w:p>
    <w:p w14:paraId="7E893DCA" w14:textId="77777777" w:rsidR="00BA6032" w:rsidRPr="003A60DB" w:rsidRDefault="00BA6032" w:rsidP="00BA6032">
      <w:pPr>
        <w:pStyle w:val="Pagrindinistekstas"/>
        <w:spacing w:after="0"/>
        <w:rPr>
          <w:sz w:val="22"/>
          <w:szCs w:val="22"/>
          <w:lang w:val="lt-LT"/>
        </w:rPr>
      </w:pPr>
    </w:p>
    <w:p w14:paraId="7E893DCB" w14:textId="77777777" w:rsidR="00BA6032" w:rsidRPr="003A60DB" w:rsidRDefault="00BA6032" w:rsidP="00BA6032">
      <w:pPr>
        <w:pStyle w:val="Pagrindinistekstas"/>
        <w:spacing w:after="0"/>
        <w:rPr>
          <w:sz w:val="22"/>
          <w:szCs w:val="22"/>
          <w:lang w:val="lt-LT"/>
        </w:rPr>
      </w:pPr>
    </w:p>
    <w:p w14:paraId="7E893DCC" w14:textId="77777777" w:rsidR="00BA6032" w:rsidRPr="003A60DB" w:rsidRDefault="00BA6032" w:rsidP="00BA6032">
      <w:pPr>
        <w:pStyle w:val="Pagrindinistekstas"/>
        <w:spacing w:after="0"/>
        <w:rPr>
          <w:sz w:val="22"/>
          <w:szCs w:val="22"/>
          <w:lang w:val="lt-LT"/>
        </w:rPr>
      </w:pPr>
    </w:p>
    <w:p w14:paraId="7E893DCD" w14:textId="77777777" w:rsidR="00BA6032" w:rsidRPr="003A60DB" w:rsidRDefault="00BA6032" w:rsidP="00BA6032">
      <w:pPr>
        <w:pStyle w:val="Pagrindinistekstas"/>
        <w:spacing w:after="0"/>
        <w:rPr>
          <w:sz w:val="22"/>
          <w:szCs w:val="22"/>
          <w:lang w:val="lt-LT"/>
        </w:rPr>
      </w:pPr>
    </w:p>
    <w:p w14:paraId="7E893DCE" w14:textId="77777777" w:rsidR="00BA6032" w:rsidRPr="003A60DB" w:rsidRDefault="00BA6032" w:rsidP="00BA6032">
      <w:pPr>
        <w:pStyle w:val="Pagrindinistekstas"/>
        <w:spacing w:after="0"/>
        <w:rPr>
          <w:sz w:val="22"/>
          <w:szCs w:val="22"/>
          <w:lang w:val="lt-LT"/>
        </w:rPr>
      </w:pPr>
    </w:p>
    <w:p w14:paraId="7E893DCF" w14:textId="77777777" w:rsidR="00BA6032" w:rsidRPr="003A60DB" w:rsidRDefault="00BA6032" w:rsidP="00BA6032">
      <w:pPr>
        <w:pStyle w:val="Pagrindinistekstas"/>
        <w:spacing w:after="0"/>
        <w:rPr>
          <w:sz w:val="22"/>
          <w:szCs w:val="22"/>
          <w:lang w:val="lt-LT"/>
        </w:rPr>
      </w:pPr>
    </w:p>
    <w:p w14:paraId="7E893DD0" w14:textId="77777777" w:rsidR="00BA6032" w:rsidRPr="003A60DB" w:rsidRDefault="00BA6032" w:rsidP="00BA6032">
      <w:pPr>
        <w:pStyle w:val="Pagrindinistekstas"/>
        <w:spacing w:after="0"/>
        <w:rPr>
          <w:sz w:val="22"/>
          <w:szCs w:val="22"/>
          <w:lang w:val="lt-LT"/>
        </w:rPr>
      </w:pPr>
    </w:p>
    <w:p w14:paraId="7E893DD1" w14:textId="77777777" w:rsidR="00BA6032" w:rsidRPr="003379F4" w:rsidRDefault="00BA6032" w:rsidP="003379F4">
      <w:pPr>
        <w:pStyle w:val="Pavadinimas"/>
        <w:jc w:val="left"/>
        <w:rPr>
          <w:b w:val="0"/>
          <w:sz w:val="22"/>
          <w:lang w:val="lt-LT"/>
        </w:rPr>
      </w:pPr>
    </w:p>
    <w:p w14:paraId="7E893DD2" w14:textId="77777777" w:rsidR="00BA6032" w:rsidRPr="003379F4" w:rsidRDefault="00BA6032" w:rsidP="003379F4">
      <w:pPr>
        <w:pStyle w:val="Pavadinimas"/>
        <w:jc w:val="left"/>
        <w:rPr>
          <w:b w:val="0"/>
          <w:sz w:val="22"/>
          <w:lang w:val="lt-LT"/>
        </w:rPr>
      </w:pPr>
    </w:p>
    <w:p w14:paraId="7E893DD3" w14:textId="7A659A84" w:rsidR="00BA6032" w:rsidRPr="003A60DB" w:rsidRDefault="00BA6032" w:rsidP="00BA6032">
      <w:pPr>
        <w:pStyle w:val="Pavadinimas"/>
        <w:rPr>
          <w:sz w:val="22"/>
          <w:szCs w:val="22"/>
          <w:lang w:val="lt-LT"/>
        </w:rPr>
      </w:pPr>
      <w:r w:rsidRPr="003A60DB">
        <w:rPr>
          <w:sz w:val="22"/>
          <w:szCs w:val="22"/>
          <w:lang w:val="lt-LT"/>
        </w:rPr>
        <w:t>II PRIEDAS</w:t>
      </w:r>
      <w:r w:rsidR="00850900">
        <w:rPr>
          <w:sz w:val="22"/>
          <w:szCs w:val="22"/>
          <w:lang w:val="lt-LT"/>
        </w:rPr>
        <w:fldChar w:fldCharType="begin"/>
      </w:r>
      <w:r w:rsidR="00850900">
        <w:rPr>
          <w:sz w:val="22"/>
          <w:szCs w:val="22"/>
          <w:lang w:val="lt-LT"/>
        </w:rPr>
        <w:instrText xml:space="preserve"> DOCVARIABLE VAULT_ND_190f9789-e455-4129-affe-36e2775f51b3 \* MERGEFORMAT </w:instrText>
      </w:r>
      <w:r w:rsidR="00850900">
        <w:rPr>
          <w:sz w:val="22"/>
          <w:szCs w:val="22"/>
          <w:lang w:val="lt-LT"/>
        </w:rPr>
        <w:fldChar w:fldCharType="separate"/>
      </w:r>
      <w:r w:rsidR="00850900">
        <w:rPr>
          <w:sz w:val="22"/>
          <w:szCs w:val="22"/>
          <w:lang w:val="lt-LT"/>
        </w:rPr>
        <w:t xml:space="preserve"> </w:t>
      </w:r>
      <w:r w:rsidR="00850900">
        <w:rPr>
          <w:sz w:val="22"/>
          <w:szCs w:val="22"/>
          <w:lang w:val="lt-LT"/>
        </w:rPr>
        <w:fldChar w:fldCharType="end"/>
      </w:r>
    </w:p>
    <w:p w14:paraId="7E893DD4" w14:textId="77777777" w:rsidR="00BA6032" w:rsidRPr="003A60DB" w:rsidRDefault="00BA6032" w:rsidP="00BA6032">
      <w:pPr>
        <w:pStyle w:val="Pagrindinistekstas"/>
        <w:spacing w:after="0"/>
        <w:rPr>
          <w:sz w:val="22"/>
          <w:szCs w:val="22"/>
          <w:lang w:val="lt-LT"/>
        </w:rPr>
      </w:pPr>
    </w:p>
    <w:p w14:paraId="7E893DD5" w14:textId="28EEDDF3" w:rsidR="00BA6032" w:rsidRPr="00850900" w:rsidRDefault="00BA6032" w:rsidP="00BA6032">
      <w:pPr>
        <w:pStyle w:val="TTEMEASMCA"/>
        <w:rPr>
          <w:sz w:val="22"/>
          <w:lang w:val="lt-LT"/>
        </w:rPr>
      </w:pPr>
      <w:r w:rsidRPr="00850900">
        <w:rPr>
          <w:sz w:val="22"/>
          <w:lang w:val="lt-LT"/>
        </w:rPr>
        <w:t>RegistracijoS SĄLYGOS</w:t>
      </w:r>
      <w:r w:rsidR="00850900">
        <w:rPr>
          <w:sz w:val="22"/>
          <w:lang w:val="lt-LT"/>
        </w:rPr>
        <w:fldChar w:fldCharType="begin"/>
      </w:r>
      <w:r w:rsidR="00850900">
        <w:rPr>
          <w:sz w:val="22"/>
          <w:lang w:val="lt-LT"/>
        </w:rPr>
        <w:instrText xml:space="preserve"> DOCVARIABLE VAULT_ND_e6d167c7-b852-46f7-9fc4-3e9ea52b3025 \* MERGEFORMAT </w:instrText>
      </w:r>
      <w:r w:rsidR="00850900">
        <w:rPr>
          <w:sz w:val="22"/>
          <w:lang w:val="lt-LT"/>
        </w:rPr>
        <w:fldChar w:fldCharType="separate"/>
      </w:r>
      <w:r w:rsidR="00850900">
        <w:rPr>
          <w:sz w:val="22"/>
          <w:lang w:val="lt-LT"/>
        </w:rPr>
        <w:t xml:space="preserve"> </w:t>
      </w:r>
      <w:r w:rsidR="00850900">
        <w:rPr>
          <w:sz w:val="22"/>
          <w:lang w:val="lt-LT"/>
        </w:rPr>
        <w:fldChar w:fldCharType="end"/>
      </w:r>
    </w:p>
    <w:p w14:paraId="7E893DD6" w14:textId="77777777" w:rsidR="00BA6032" w:rsidRPr="003A60DB" w:rsidRDefault="00BA6032" w:rsidP="00BA6032">
      <w:pPr>
        <w:pStyle w:val="Pagrindinistekstas"/>
        <w:spacing w:after="0"/>
        <w:rPr>
          <w:sz w:val="22"/>
          <w:szCs w:val="22"/>
          <w:lang w:val="lt-LT"/>
        </w:rPr>
      </w:pPr>
    </w:p>
    <w:p w14:paraId="7E893DD7" w14:textId="77777777" w:rsidR="00BA6032" w:rsidRPr="00440AC6" w:rsidRDefault="00BA6032" w:rsidP="00BA6032">
      <w:pPr>
        <w:tabs>
          <w:tab w:val="left" w:pos="1701"/>
        </w:tabs>
        <w:ind w:left="1701" w:right="567" w:hanging="567"/>
        <w:rPr>
          <w:b/>
          <w:noProof/>
        </w:rPr>
      </w:pPr>
      <w:r w:rsidRPr="00440AC6">
        <w:rPr>
          <w:b/>
          <w:noProof/>
        </w:rPr>
        <w:t>A.</w:t>
      </w:r>
      <w:r w:rsidRPr="00440AC6">
        <w:rPr>
          <w:b/>
          <w:noProof/>
        </w:rPr>
        <w:tab/>
        <w:t>GAMINTOJAS (-AI), ATSAKINGAS (-I) UŽ SERIJŲ IŠLEIDIMĄ</w:t>
      </w:r>
    </w:p>
    <w:p w14:paraId="7E893DD8" w14:textId="77777777" w:rsidR="00BA6032" w:rsidRPr="00440AC6" w:rsidRDefault="00BA6032" w:rsidP="00BA6032">
      <w:pPr>
        <w:tabs>
          <w:tab w:val="left" w:pos="1701"/>
        </w:tabs>
        <w:ind w:left="1701" w:right="567" w:hanging="567"/>
        <w:rPr>
          <w:b/>
        </w:rPr>
      </w:pPr>
      <w:r w:rsidRPr="00440AC6">
        <w:rPr>
          <w:b/>
        </w:rPr>
        <w:t>B.</w:t>
      </w:r>
      <w:r w:rsidRPr="00440AC6">
        <w:rPr>
          <w:b/>
        </w:rPr>
        <w:tab/>
        <w:t>TIEKIMO IR VARTOJIMO SĄLYGOS AR APRIBOJIMAI</w:t>
      </w:r>
    </w:p>
    <w:p w14:paraId="7E893DD9" w14:textId="77777777" w:rsidR="00BA6032" w:rsidRPr="003A60DB" w:rsidRDefault="00BA6032" w:rsidP="00BA6032">
      <w:pPr>
        <w:pStyle w:val="Pagrindinistekstas"/>
        <w:spacing w:after="0"/>
        <w:rPr>
          <w:sz w:val="22"/>
          <w:szCs w:val="22"/>
          <w:lang w:val="lt-LT"/>
        </w:rPr>
      </w:pPr>
    </w:p>
    <w:p w14:paraId="7E893DDA" w14:textId="77777777" w:rsidR="00BA6032" w:rsidRPr="00440AC6" w:rsidRDefault="00BA6032" w:rsidP="00BA6032">
      <w:pPr>
        <w:pStyle w:val="Pagrindinistekstas"/>
        <w:spacing w:after="0"/>
        <w:rPr>
          <w:b/>
          <w:sz w:val="22"/>
          <w:szCs w:val="22"/>
          <w:lang w:val="lt-LT"/>
        </w:rPr>
      </w:pPr>
      <w:r w:rsidRPr="003A60DB">
        <w:rPr>
          <w:sz w:val="22"/>
          <w:szCs w:val="22"/>
          <w:lang w:val="lt-LT"/>
        </w:rPr>
        <w:br w:type="page"/>
      </w:r>
      <w:r w:rsidRPr="00440AC6">
        <w:rPr>
          <w:b/>
          <w:sz w:val="22"/>
          <w:szCs w:val="22"/>
          <w:lang w:val="lt-LT"/>
        </w:rPr>
        <w:lastRenderedPageBreak/>
        <w:t>A. GAMINTOJAI, ATSAKINGI UŽ SERIJŲ IŠLEIDIMĄ</w:t>
      </w:r>
    </w:p>
    <w:p w14:paraId="7E893DDB" w14:textId="77777777" w:rsidR="00BA6032" w:rsidRPr="00282768" w:rsidRDefault="00BA6032" w:rsidP="00BA6032">
      <w:pPr>
        <w:pStyle w:val="Pagrindinistekstas"/>
        <w:spacing w:after="0"/>
        <w:rPr>
          <w:sz w:val="22"/>
          <w:szCs w:val="22"/>
          <w:lang w:val="lt-LT"/>
        </w:rPr>
      </w:pPr>
    </w:p>
    <w:p w14:paraId="7E893DDD" w14:textId="03D78C2D" w:rsidR="00BA6032" w:rsidRPr="00812C5A" w:rsidRDefault="00812C5A" w:rsidP="00BA6032">
      <w:pPr>
        <w:pStyle w:val="Pagrindinistekstas"/>
        <w:spacing w:after="0"/>
        <w:rPr>
          <w:sz w:val="22"/>
          <w:szCs w:val="22"/>
          <w:lang w:val="lt-LT"/>
        </w:rPr>
      </w:pPr>
      <w:r w:rsidRPr="00812C5A">
        <w:rPr>
          <w:sz w:val="22"/>
          <w:szCs w:val="22"/>
          <w:u w:val="single"/>
        </w:rPr>
        <w:t>Gamintojas, atsakingas už serijų išleidimą, pavadinimas ir adresas</w:t>
      </w:r>
    </w:p>
    <w:p w14:paraId="39A79397" w14:textId="77777777" w:rsidR="00812C5A" w:rsidRDefault="00812C5A" w:rsidP="00BA6032">
      <w:pPr>
        <w:spacing w:after="0" w:line="240" w:lineRule="auto"/>
      </w:pPr>
    </w:p>
    <w:p w14:paraId="7E893DDE" w14:textId="0014D121" w:rsidR="00BA6032" w:rsidRPr="00440AC6" w:rsidRDefault="00BA6032" w:rsidP="00BA6032">
      <w:pPr>
        <w:spacing w:after="0" w:line="240" w:lineRule="auto"/>
      </w:pPr>
      <w:bookmarkStart w:id="3" w:name="_GoBack"/>
      <w:bookmarkEnd w:id="3"/>
      <w:r w:rsidRPr="00440AC6">
        <w:t xml:space="preserve">Glaxo Wellcome Production </w:t>
      </w:r>
    </w:p>
    <w:p w14:paraId="7E893DDF" w14:textId="56997997" w:rsidR="00BA6032" w:rsidRPr="00440AC6" w:rsidRDefault="00BA6032" w:rsidP="00BA6032">
      <w:pPr>
        <w:spacing w:after="0" w:line="240" w:lineRule="auto"/>
      </w:pPr>
      <w:r w:rsidRPr="00440AC6">
        <w:t>Zone Industrielle No.</w:t>
      </w:r>
      <w:r w:rsidR="00564B2C" w:rsidRPr="00440AC6">
        <w:t> </w:t>
      </w:r>
      <w:r w:rsidRPr="00440AC6">
        <w:t>2</w:t>
      </w:r>
    </w:p>
    <w:p w14:paraId="7E893DE0" w14:textId="77777777" w:rsidR="00BA6032" w:rsidRPr="00440AC6" w:rsidRDefault="00BA6032" w:rsidP="00BA6032">
      <w:pPr>
        <w:spacing w:after="0" w:line="240" w:lineRule="auto"/>
      </w:pPr>
      <w:r w:rsidRPr="00440AC6">
        <w:t>23, rue Lavoisier</w:t>
      </w:r>
    </w:p>
    <w:p w14:paraId="7E893DE1" w14:textId="77777777" w:rsidR="00BA6032" w:rsidRPr="00440AC6" w:rsidRDefault="00BA6032" w:rsidP="00BA6032">
      <w:pPr>
        <w:spacing w:after="0" w:line="240" w:lineRule="auto"/>
      </w:pPr>
      <w:r w:rsidRPr="00440AC6">
        <w:t>La Madeleine</w:t>
      </w:r>
    </w:p>
    <w:p w14:paraId="7E893DE2" w14:textId="77777777" w:rsidR="00BA6032" w:rsidRPr="00440AC6" w:rsidRDefault="00BA6032" w:rsidP="00BA6032">
      <w:pPr>
        <w:spacing w:after="0" w:line="240" w:lineRule="auto"/>
      </w:pPr>
      <w:r w:rsidRPr="00440AC6">
        <w:t>27000 Evreux</w:t>
      </w:r>
    </w:p>
    <w:p w14:paraId="7E893DE3" w14:textId="77777777" w:rsidR="00BA6032" w:rsidRPr="00440AC6" w:rsidRDefault="00BA6032" w:rsidP="00BA6032">
      <w:pPr>
        <w:spacing w:after="0" w:line="240" w:lineRule="auto"/>
      </w:pPr>
      <w:r w:rsidRPr="00440AC6">
        <w:t>Prancūzija</w:t>
      </w:r>
    </w:p>
    <w:p w14:paraId="7E893DE4" w14:textId="77777777" w:rsidR="00BA6032" w:rsidRPr="00440AC6" w:rsidRDefault="00BA6032" w:rsidP="005C290A">
      <w:pPr>
        <w:pStyle w:val="BTEMEASMCA"/>
      </w:pPr>
    </w:p>
    <w:p w14:paraId="7E893DE5" w14:textId="77777777" w:rsidR="00BA6032" w:rsidRPr="00440AC6" w:rsidRDefault="00BA6032" w:rsidP="005C290A">
      <w:pPr>
        <w:pStyle w:val="BTEMEASMCA"/>
      </w:pPr>
    </w:p>
    <w:p w14:paraId="7E893DE6" w14:textId="676C73C3" w:rsidR="00BA6032" w:rsidRPr="00440AC6" w:rsidRDefault="00BA6032" w:rsidP="00BA6032">
      <w:pPr>
        <w:pStyle w:val="PI-1EMEASMCA"/>
        <w:rPr>
          <w:sz w:val="22"/>
          <w:lang w:val="lt-LT"/>
        </w:rPr>
      </w:pPr>
      <w:r w:rsidRPr="00440AC6">
        <w:rPr>
          <w:sz w:val="22"/>
          <w:lang w:val="lt-LT"/>
        </w:rPr>
        <w:t>B.</w:t>
      </w:r>
      <w:r w:rsidRPr="00440AC6">
        <w:rPr>
          <w:sz w:val="22"/>
          <w:lang w:val="lt-LT"/>
        </w:rPr>
        <w:tab/>
        <w:t>TIEKIMO IR VARTOJIMO SĄLYGOS AR APRIBOJIMAI</w:t>
      </w:r>
      <w:r w:rsidR="00850900">
        <w:rPr>
          <w:sz w:val="22"/>
          <w:lang w:val="lt-LT"/>
        </w:rPr>
        <w:fldChar w:fldCharType="begin"/>
      </w:r>
      <w:r w:rsidR="00850900">
        <w:rPr>
          <w:sz w:val="22"/>
          <w:lang w:val="lt-LT"/>
        </w:rPr>
        <w:instrText xml:space="preserve"> DOCVARIABLE VAULT_ND_048fa624-70f1-4f13-94a3-ca3761328ec8 \* MERGEFORMAT </w:instrText>
      </w:r>
      <w:r w:rsidR="00850900">
        <w:rPr>
          <w:sz w:val="22"/>
          <w:lang w:val="lt-LT"/>
        </w:rPr>
        <w:fldChar w:fldCharType="separate"/>
      </w:r>
      <w:r w:rsidR="00850900">
        <w:rPr>
          <w:sz w:val="22"/>
          <w:lang w:val="lt-LT"/>
        </w:rPr>
        <w:t xml:space="preserve"> </w:t>
      </w:r>
      <w:r w:rsidR="00850900">
        <w:rPr>
          <w:sz w:val="22"/>
          <w:lang w:val="lt-LT"/>
        </w:rPr>
        <w:fldChar w:fldCharType="end"/>
      </w:r>
    </w:p>
    <w:p w14:paraId="7E893DE7" w14:textId="77777777" w:rsidR="00BA6032" w:rsidRPr="003379F4" w:rsidRDefault="00BA6032" w:rsidP="00F25BD0">
      <w:pPr>
        <w:pStyle w:val="PI-2EMEASMCA"/>
        <w:rPr>
          <w:b w:val="0"/>
        </w:rPr>
      </w:pPr>
    </w:p>
    <w:p w14:paraId="7E893DE8" w14:textId="77777777" w:rsidR="00BA6032" w:rsidRPr="00440AC6" w:rsidRDefault="00BA6032" w:rsidP="005C290A">
      <w:pPr>
        <w:pStyle w:val="BTEMEASMCA"/>
      </w:pPr>
      <w:r w:rsidRPr="00440AC6">
        <w:t>Receptinis vaistinis preparatas.</w:t>
      </w:r>
    </w:p>
    <w:p w14:paraId="7E893DE9" w14:textId="77777777" w:rsidR="00BA6032" w:rsidRPr="00440AC6" w:rsidRDefault="00BA6032" w:rsidP="005C290A">
      <w:pPr>
        <w:pStyle w:val="BTEMEASMCA"/>
      </w:pPr>
    </w:p>
    <w:p w14:paraId="7E893DEA" w14:textId="77777777" w:rsidR="00BA6032" w:rsidRPr="003379F4" w:rsidRDefault="00BA6032" w:rsidP="003379F4">
      <w:pPr>
        <w:spacing w:after="0" w:line="240" w:lineRule="auto"/>
      </w:pPr>
      <w:r w:rsidRPr="00440AC6">
        <w:br w:type="page"/>
      </w:r>
    </w:p>
    <w:p w14:paraId="7E893DEB" w14:textId="77777777" w:rsidR="00BA6032" w:rsidRPr="00440AC6" w:rsidRDefault="00BA6032" w:rsidP="00BA6032">
      <w:pPr>
        <w:spacing w:after="0" w:line="240" w:lineRule="auto"/>
        <w:jc w:val="center"/>
        <w:rPr>
          <w:b/>
        </w:rPr>
      </w:pPr>
    </w:p>
    <w:p w14:paraId="7E893DEC" w14:textId="77777777" w:rsidR="00BA6032" w:rsidRPr="00440AC6" w:rsidRDefault="00BA6032" w:rsidP="00BA6032">
      <w:pPr>
        <w:spacing w:after="0" w:line="240" w:lineRule="auto"/>
        <w:jc w:val="center"/>
        <w:rPr>
          <w:b/>
        </w:rPr>
      </w:pPr>
    </w:p>
    <w:p w14:paraId="7E893DED" w14:textId="77777777" w:rsidR="00BA6032" w:rsidRPr="00440AC6" w:rsidRDefault="00BA6032" w:rsidP="00BA6032">
      <w:pPr>
        <w:spacing w:after="0" w:line="240" w:lineRule="auto"/>
        <w:jc w:val="center"/>
        <w:rPr>
          <w:b/>
        </w:rPr>
      </w:pPr>
    </w:p>
    <w:p w14:paraId="7E893DEE" w14:textId="77777777" w:rsidR="00BA6032" w:rsidRPr="00440AC6" w:rsidRDefault="00BA6032" w:rsidP="00BA6032">
      <w:pPr>
        <w:spacing w:after="0" w:line="240" w:lineRule="auto"/>
        <w:jc w:val="center"/>
        <w:rPr>
          <w:b/>
        </w:rPr>
      </w:pPr>
    </w:p>
    <w:p w14:paraId="7E893DEF" w14:textId="77777777" w:rsidR="00BA6032" w:rsidRPr="00440AC6" w:rsidRDefault="00BA6032" w:rsidP="00BA6032">
      <w:pPr>
        <w:spacing w:after="0" w:line="240" w:lineRule="auto"/>
        <w:jc w:val="center"/>
        <w:rPr>
          <w:b/>
        </w:rPr>
      </w:pPr>
    </w:p>
    <w:p w14:paraId="7E893DF0" w14:textId="77777777" w:rsidR="00BA6032" w:rsidRPr="00440AC6" w:rsidRDefault="00BA6032" w:rsidP="00BA6032">
      <w:pPr>
        <w:spacing w:after="0" w:line="240" w:lineRule="auto"/>
        <w:jc w:val="center"/>
        <w:rPr>
          <w:b/>
        </w:rPr>
      </w:pPr>
    </w:p>
    <w:p w14:paraId="7E893DF1" w14:textId="77777777" w:rsidR="00BA6032" w:rsidRPr="00440AC6" w:rsidRDefault="00BA6032" w:rsidP="00BA6032">
      <w:pPr>
        <w:spacing w:after="0" w:line="240" w:lineRule="auto"/>
        <w:jc w:val="center"/>
        <w:rPr>
          <w:b/>
        </w:rPr>
      </w:pPr>
    </w:p>
    <w:p w14:paraId="7E893DF2" w14:textId="77777777" w:rsidR="00BA6032" w:rsidRPr="00440AC6" w:rsidRDefault="00BA6032" w:rsidP="00BA6032">
      <w:pPr>
        <w:spacing w:after="0" w:line="240" w:lineRule="auto"/>
        <w:jc w:val="center"/>
        <w:rPr>
          <w:b/>
        </w:rPr>
      </w:pPr>
    </w:p>
    <w:p w14:paraId="7E893DF3" w14:textId="77777777" w:rsidR="00BA6032" w:rsidRPr="00440AC6" w:rsidRDefault="00BA6032" w:rsidP="00BA6032">
      <w:pPr>
        <w:spacing w:after="0" w:line="240" w:lineRule="auto"/>
        <w:jc w:val="center"/>
        <w:rPr>
          <w:b/>
        </w:rPr>
      </w:pPr>
    </w:p>
    <w:p w14:paraId="7E893DF4" w14:textId="77777777" w:rsidR="00BA6032" w:rsidRPr="00440AC6" w:rsidRDefault="00BA6032" w:rsidP="00BA6032">
      <w:pPr>
        <w:spacing w:after="0" w:line="240" w:lineRule="auto"/>
        <w:jc w:val="center"/>
        <w:rPr>
          <w:b/>
        </w:rPr>
      </w:pPr>
    </w:p>
    <w:p w14:paraId="7E893DF5" w14:textId="77777777" w:rsidR="00BA6032" w:rsidRPr="00440AC6" w:rsidRDefault="00BA6032" w:rsidP="00BA6032">
      <w:pPr>
        <w:spacing w:after="0" w:line="240" w:lineRule="auto"/>
        <w:jc w:val="center"/>
        <w:rPr>
          <w:b/>
        </w:rPr>
      </w:pPr>
    </w:p>
    <w:p w14:paraId="7E893DF6" w14:textId="77777777" w:rsidR="00BA6032" w:rsidRPr="00440AC6" w:rsidRDefault="00BA6032" w:rsidP="00BA6032">
      <w:pPr>
        <w:spacing w:after="0" w:line="240" w:lineRule="auto"/>
        <w:jc w:val="center"/>
        <w:rPr>
          <w:b/>
        </w:rPr>
      </w:pPr>
    </w:p>
    <w:p w14:paraId="7E893DF7" w14:textId="77777777" w:rsidR="00BA6032" w:rsidRPr="00440AC6" w:rsidRDefault="00BA6032" w:rsidP="00BA6032">
      <w:pPr>
        <w:spacing w:after="0" w:line="240" w:lineRule="auto"/>
        <w:jc w:val="center"/>
        <w:rPr>
          <w:b/>
        </w:rPr>
      </w:pPr>
    </w:p>
    <w:p w14:paraId="7E893DF8" w14:textId="77777777" w:rsidR="00BA6032" w:rsidRPr="00440AC6" w:rsidRDefault="00BA6032" w:rsidP="00BA6032">
      <w:pPr>
        <w:spacing w:after="0" w:line="240" w:lineRule="auto"/>
        <w:jc w:val="center"/>
        <w:rPr>
          <w:b/>
        </w:rPr>
      </w:pPr>
    </w:p>
    <w:p w14:paraId="7E893DF9" w14:textId="77777777" w:rsidR="00BA6032" w:rsidRPr="00440AC6" w:rsidRDefault="00BA6032" w:rsidP="00BA6032">
      <w:pPr>
        <w:spacing w:after="0" w:line="240" w:lineRule="auto"/>
        <w:jc w:val="center"/>
        <w:rPr>
          <w:b/>
        </w:rPr>
      </w:pPr>
    </w:p>
    <w:p w14:paraId="7E893DFA" w14:textId="77777777" w:rsidR="00BA6032" w:rsidRPr="00440AC6" w:rsidRDefault="00BA6032" w:rsidP="00BA6032">
      <w:pPr>
        <w:spacing w:after="0" w:line="240" w:lineRule="auto"/>
        <w:jc w:val="center"/>
        <w:rPr>
          <w:b/>
        </w:rPr>
      </w:pPr>
    </w:p>
    <w:p w14:paraId="7E893DFB" w14:textId="77777777" w:rsidR="00BA6032" w:rsidRPr="00440AC6" w:rsidRDefault="00BA6032" w:rsidP="00BA6032">
      <w:pPr>
        <w:spacing w:after="0" w:line="240" w:lineRule="auto"/>
        <w:jc w:val="center"/>
        <w:rPr>
          <w:b/>
        </w:rPr>
      </w:pPr>
    </w:p>
    <w:p w14:paraId="7E893DFC" w14:textId="77777777" w:rsidR="00BA6032" w:rsidRPr="00440AC6" w:rsidRDefault="00BA6032" w:rsidP="00BA6032">
      <w:pPr>
        <w:spacing w:after="0" w:line="240" w:lineRule="auto"/>
        <w:jc w:val="center"/>
        <w:rPr>
          <w:b/>
        </w:rPr>
      </w:pPr>
    </w:p>
    <w:p w14:paraId="7E893DFD" w14:textId="77777777" w:rsidR="00BA6032" w:rsidRPr="00440AC6" w:rsidRDefault="00BA6032" w:rsidP="00BA6032">
      <w:pPr>
        <w:spacing w:after="0" w:line="240" w:lineRule="auto"/>
        <w:jc w:val="center"/>
        <w:rPr>
          <w:b/>
        </w:rPr>
      </w:pPr>
    </w:p>
    <w:p w14:paraId="7E893DFE" w14:textId="77777777" w:rsidR="00BA6032" w:rsidRPr="00440AC6" w:rsidRDefault="00BA6032" w:rsidP="00BA6032">
      <w:pPr>
        <w:spacing w:after="0" w:line="240" w:lineRule="auto"/>
        <w:jc w:val="center"/>
        <w:rPr>
          <w:b/>
        </w:rPr>
      </w:pPr>
    </w:p>
    <w:p w14:paraId="7E893DFF" w14:textId="77777777" w:rsidR="00BA6032" w:rsidRPr="00440AC6" w:rsidRDefault="00BA6032" w:rsidP="00BA6032">
      <w:pPr>
        <w:spacing w:after="0" w:line="240" w:lineRule="auto"/>
        <w:jc w:val="center"/>
        <w:rPr>
          <w:b/>
        </w:rPr>
      </w:pPr>
    </w:p>
    <w:p w14:paraId="7E893E00" w14:textId="77777777" w:rsidR="00BA6032" w:rsidRPr="00440AC6" w:rsidRDefault="00BA6032" w:rsidP="00BA6032">
      <w:pPr>
        <w:spacing w:after="0" w:line="240" w:lineRule="auto"/>
        <w:jc w:val="center"/>
        <w:rPr>
          <w:b/>
        </w:rPr>
      </w:pPr>
    </w:p>
    <w:p w14:paraId="7E893E01" w14:textId="77777777" w:rsidR="00BA6032" w:rsidRPr="00440AC6" w:rsidRDefault="00BA6032" w:rsidP="00BA6032">
      <w:pPr>
        <w:spacing w:after="0" w:line="240" w:lineRule="auto"/>
        <w:jc w:val="center"/>
        <w:rPr>
          <w:b/>
        </w:rPr>
      </w:pPr>
    </w:p>
    <w:p w14:paraId="7E893E02" w14:textId="77777777" w:rsidR="00BA6032" w:rsidRPr="00440AC6" w:rsidRDefault="00BA6032" w:rsidP="00BA6032">
      <w:pPr>
        <w:spacing w:after="0" w:line="240" w:lineRule="auto"/>
        <w:jc w:val="center"/>
        <w:rPr>
          <w:b/>
        </w:rPr>
      </w:pPr>
      <w:r w:rsidRPr="00440AC6">
        <w:rPr>
          <w:b/>
        </w:rPr>
        <w:t>III PRIEDAS</w:t>
      </w:r>
    </w:p>
    <w:p w14:paraId="7E893E03" w14:textId="77777777" w:rsidR="00BA6032" w:rsidRPr="00440AC6" w:rsidRDefault="00BA6032" w:rsidP="00BA6032">
      <w:pPr>
        <w:spacing w:after="0" w:line="240" w:lineRule="auto"/>
        <w:jc w:val="center"/>
        <w:rPr>
          <w:b/>
        </w:rPr>
      </w:pPr>
    </w:p>
    <w:p w14:paraId="7E893E04" w14:textId="77777777" w:rsidR="00BA6032" w:rsidRPr="00440AC6" w:rsidRDefault="00BA6032" w:rsidP="00BA6032">
      <w:pPr>
        <w:spacing w:after="0" w:line="240" w:lineRule="auto"/>
        <w:jc w:val="center"/>
        <w:rPr>
          <w:b/>
        </w:rPr>
      </w:pPr>
      <w:r w:rsidRPr="00440AC6">
        <w:rPr>
          <w:b/>
        </w:rPr>
        <w:t>ŽENKLINIMAS IR PAKUOTĖS LAPELIS</w:t>
      </w:r>
      <w:r w:rsidRPr="00440AC6">
        <w:br w:type="page"/>
      </w:r>
    </w:p>
    <w:p w14:paraId="7E893E05" w14:textId="77777777" w:rsidR="00BA6032" w:rsidRPr="00440AC6" w:rsidRDefault="00BA6032" w:rsidP="00BA6032">
      <w:pPr>
        <w:spacing w:after="0" w:line="240" w:lineRule="auto"/>
        <w:jc w:val="center"/>
        <w:rPr>
          <w:b/>
        </w:rPr>
      </w:pPr>
    </w:p>
    <w:p w14:paraId="7E893E06" w14:textId="77777777" w:rsidR="00BA6032" w:rsidRPr="00440AC6" w:rsidRDefault="00BA6032" w:rsidP="00BA6032">
      <w:pPr>
        <w:spacing w:after="0" w:line="240" w:lineRule="auto"/>
        <w:jc w:val="center"/>
        <w:rPr>
          <w:b/>
        </w:rPr>
      </w:pPr>
    </w:p>
    <w:p w14:paraId="7E893E07" w14:textId="77777777" w:rsidR="00BA6032" w:rsidRPr="00440AC6" w:rsidRDefault="00BA6032" w:rsidP="00BA6032">
      <w:pPr>
        <w:spacing w:after="0" w:line="240" w:lineRule="auto"/>
        <w:jc w:val="center"/>
        <w:rPr>
          <w:b/>
        </w:rPr>
      </w:pPr>
    </w:p>
    <w:p w14:paraId="7E893E08" w14:textId="77777777" w:rsidR="00BA6032" w:rsidRPr="00440AC6" w:rsidRDefault="00BA6032" w:rsidP="00BA6032">
      <w:pPr>
        <w:spacing w:after="0" w:line="240" w:lineRule="auto"/>
        <w:jc w:val="center"/>
        <w:rPr>
          <w:b/>
        </w:rPr>
      </w:pPr>
    </w:p>
    <w:p w14:paraId="7E893E09" w14:textId="77777777" w:rsidR="00BA6032" w:rsidRPr="00440AC6" w:rsidRDefault="00BA6032" w:rsidP="00BA6032">
      <w:pPr>
        <w:spacing w:after="0" w:line="240" w:lineRule="auto"/>
        <w:jc w:val="center"/>
        <w:rPr>
          <w:b/>
        </w:rPr>
      </w:pPr>
    </w:p>
    <w:p w14:paraId="7E893E0A" w14:textId="77777777" w:rsidR="00BA6032" w:rsidRPr="00440AC6" w:rsidRDefault="00BA6032" w:rsidP="00BA6032">
      <w:pPr>
        <w:spacing w:after="0" w:line="240" w:lineRule="auto"/>
        <w:jc w:val="center"/>
        <w:rPr>
          <w:b/>
        </w:rPr>
      </w:pPr>
    </w:p>
    <w:p w14:paraId="7E893E0B" w14:textId="77777777" w:rsidR="00BA6032" w:rsidRPr="00440AC6" w:rsidRDefault="00BA6032" w:rsidP="00BA6032">
      <w:pPr>
        <w:spacing w:after="0" w:line="240" w:lineRule="auto"/>
        <w:jc w:val="center"/>
        <w:rPr>
          <w:b/>
        </w:rPr>
      </w:pPr>
    </w:p>
    <w:p w14:paraId="7E893E0C" w14:textId="77777777" w:rsidR="00BA6032" w:rsidRPr="00440AC6" w:rsidRDefault="00BA6032" w:rsidP="00BA6032">
      <w:pPr>
        <w:spacing w:after="0" w:line="240" w:lineRule="auto"/>
        <w:jc w:val="center"/>
        <w:rPr>
          <w:b/>
        </w:rPr>
      </w:pPr>
    </w:p>
    <w:p w14:paraId="7E893E0D" w14:textId="77777777" w:rsidR="00BA6032" w:rsidRPr="00440AC6" w:rsidRDefault="00BA6032" w:rsidP="00BA6032">
      <w:pPr>
        <w:spacing w:after="0" w:line="240" w:lineRule="auto"/>
        <w:jc w:val="center"/>
        <w:rPr>
          <w:b/>
        </w:rPr>
      </w:pPr>
    </w:p>
    <w:p w14:paraId="7E893E0E" w14:textId="77777777" w:rsidR="00BA6032" w:rsidRPr="00440AC6" w:rsidRDefault="00BA6032" w:rsidP="00BA6032">
      <w:pPr>
        <w:spacing w:after="0" w:line="240" w:lineRule="auto"/>
        <w:jc w:val="center"/>
        <w:rPr>
          <w:b/>
        </w:rPr>
      </w:pPr>
    </w:p>
    <w:p w14:paraId="7E893E0F" w14:textId="77777777" w:rsidR="00BA6032" w:rsidRPr="00440AC6" w:rsidRDefault="00BA6032" w:rsidP="00BA6032">
      <w:pPr>
        <w:spacing w:after="0" w:line="240" w:lineRule="auto"/>
        <w:jc w:val="center"/>
        <w:rPr>
          <w:b/>
        </w:rPr>
      </w:pPr>
    </w:p>
    <w:p w14:paraId="7E893E10" w14:textId="77777777" w:rsidR="00BA6032" w:rsidRPr="00440AC6" w:rsidRDefault="00BA6032" w:rsidP="00BA6032">
      <w:pPr>
        <w:spacing w:after="0" w:line="240" w:lineRule="auto"/>
        <w:jc w:val="center"/>
        <w:rPr>
          <w:b/>
        </w:rPr>
      </w:pPr>
    </w:p>
    <w:p w14:paraId="7E893E11" w14:textId="77777777" w:rsidR="00BA6032" w:rsidRPr="00440AC6" w:rsidRDefault="00BA6032" w:rsidP="00BA6032">
      <w:pPr>
        <w:spacing w:after="0" w:line="240" w:lineRule="auto"/>
        <w:jc w:val="center"/>
        <w:rPr>
          <w:b/>
        </w:rPr>
      </w:pPr>
    </w:p>
    <w:p w14:paraId="7E893E12" w14:textId="77777777" w:rsidR="00BA6032" w:rsidRPr="00440AC6" w:rsidRDefault="00BA6032" w:rsidP="00BA6032">
      <w:pPr>
        <w:spacing w:after="0" w:line="240" w:lineRule="auto"/>
        <w:jc w:val="center"/>
        <w:rPr>
          <w:b/>
        </w:rPr>
      </w:pPr>
    </w:p>
    <w:p w14:paraId="7E893E13" w14:textId="77777777" w:rsidR="00BA6032" w:rsidRPr="00440AC6" w:rsidRDefault="00BA6032" w:rsidP="00BA6032">
      <w:pPr>
        <w:spacing w:after="0" w:line="240" w:lineRule="auto"/>
        <w:jc w:val="center"/>
        <w:rPr>
          <w:b/>
        </w:rPr>
      </w:pPr>
    </w:p>
    <w:p w14:paraId="7E893E14" w14:textId="77777777" w:rsidR="00BA6032" w:rsidRPr="00440AC6" w:rsidRDefault="00BA6032" w:rsidP="00BA6032">
      <w:pPr>
        <w:spacing w:after="0" w:line="240" w:lineRule="auto"/>
        <w:jc w:val="center"/>
        <w:rPr>
          <w:b/>
        </w:rPr>
      </w:pPr>
    </w:p>
    <w:p w14:paraId="7E893E15" w14:textId="77777777" w:rsidR="00BA6032" w:rsidRPr="00440AC6" w:rsidRDefault="00BA6032" w:rsidP="00BA6032">
      <w:pPr>
        <w:spacing w:after="0" w:line="240" w:lineRule="auto"/>
        <w:jc w:val="center"/>
        <w:rPr>
          <w:b/>
        </w:rPr>
      </w:pPr>
    </w:p>
    <w:p w14:paraId="7E893E16" w14:textId="77777777" w:rsidR="00BA6032" w:rsidRPr="00440AC6" w:rsidRDefault="00BA6032" w:rsidP="00BA6032">
      <w:pPr>
        <w:spacing w:after="0" w:line="240" w:lineRule="auto"/>
        <w:jc w:val="center"/>
        <w:rPr>
          <w:b/>
        </w:rPr>
      </w:pPr>
    </w:p>
    <w:p w14:paraId="7E893E17" w14:textId="77777777" w:rsidR="00BA6032" w:rsidRPr="00440AC6" w:rsidRDefault="00BA6032" w:rsidP="00BA6032">
      <w:pPr>
        <w:spacing w:after="0" w:line="240" w:lineRule="auto"/>
        <w:jc w:val="center"/>
        <w:rPr>
          <w:b/>
        </w:rPr>
      </w:pPr>
    </w:p>
    <w:p w14:paraId="7E893E18" w14:textId="77777777" w:rsidR="00BA6032" w:rsidRPr="00440AC6" w:rsidRDefault="00BA6032" w:rsidP="00BA6032">
      <w:pPr>
        <w:spacing w:after="0" w:line="240" w:lineRule="auto"/>
        <w:jc w:val="center"/>
        <w:rPr>
          <w:b/>
        </w:rPr>
      </w:pPr>
    </w:p>
    <w:p w14:paraId="7E893E19" w14:textId="77777777" w:rsidR="00BA6032" w:rsidRPr="00440AC6" w:rsidRDefault="00BA6032" w:rsidP="00BA6032">
      <w:pPr>
        <w:spacing w:after="0" w:line="240" w:lineRule="auto"/>
        <w:jc w:val="center"/>
        <w:rPr>
          <w:b/>
        </w:rPr>
      </w:pPr>
    </w:p>
    <w:p w14:paraId="7E893E1A" w14:textId="77777777" w:rsidR="00BA6032" w:rsidRPr="00440AC6" w:rsidRDefault="00BA6032" w:rsidP="00BA6032">
      <w:pPr>
        <w:spacing w:after="0" w:line="240" w:lineRule="auto"/>
        <w:jc w:val="center"/>
        <w:rPr>
          <w:b/>
        </w:rPr>
      </w:pPr>
    </w:p>
    <w:p w14:paraId="7E893E1B" w14:textId="77777777" w:rsidR="00BA6032" w:rsidRPr="00440AC6" w:rsidRDefault="00BA6032" w:rsidP="00BA6032">
      <w:pPr>
        <w:spacing w:after="0" w:line="240" w:lineRule="auto"/>
        <w:jc w:val="center"/>
        <w:rPr>
          <w:b/>
        </w:rPr>
      </w:pPr>
    </w:p>
    <w:p w14:paraId="7E893E1C" w14:textId="77777777" w:rsidR="00BA6032" w:rsidRPr="00440AC6" w:rsidRDefault="00BA6032" w:rsidP="00BA6032">
      <w:pPr>
        <w:spacing w:after="0" w:line="240" w:lineRule="auto"/>
        <w:jc w:val="center"/>
        <w:rPr>
          <w:b/>
        </w:rPr>
      </w:pPr>
      <w:r w:rsidRPr="00440AC6">
        <w:rPr>
          <w:b/>
        </w:rPr>
        <w:t>A. ŽENKLINIMAS</w:t>
      </w:r>
      <w:r w:rsidRPr="00440AC6">
        <w:br w:type="page"/>
      </w:r>
    </w:p>
    <w:p w14:paraId="7E893EAE" w14:textId="3DBB0B18"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rPr>
          <w:b/>
          <w:caps/>
        </w:rPr>
      </w:pPr>
      <w:r w:rsidRPr="00440AC6">
        <w:rPr>
          <w:b/>
          <w:caps/>
        </w:rPr>
        <w:lastRenderedPageBreak/>
        <w:t xml:space="preserve">Informacija ant </w:t>
      </w:r>
      <w:r w:rsidRPr="00440AC6">
        <w:rPr>
          <w:b/>
        </w:rPr>
        <w:t>IŠORINĖS</w:t>
      </w:r>
      <w:r w:rsidRPr="00440AC6">
        <w:t xml:space="preserve"> </w:t>
      </w:r>
      <w:r w:rsidRPr="00440AC6">
        <w:rPr>
          <w:b/>
          <w:caps/>
        </w:rPr>
        <w:t xml:space="preserve">pakuotės </w:t>
      </w:r>
    </w:p>
    <w:p w14:paraId="7E893EAF" w14:textId="77777777" w:rsidR="00BA6032" w:rsidRPr="003379F4" w:rsidRDefault="00BA6032" w:rsidP="00BA6032">
      <w:pPr>
        <w:pBdr>
          <w:top w:val="single" w:sz="4" w:space="1" w:color="auto"/>
          <w:left w:val="single" w:sz="4" w:space="4" w:color="auto"/>
          <w:bottom w:val="single" w:sz="4" w:space="1" w:color="auto"/>
          <w:right w:val="single" w:sz="4" w:space="4" w:color="auto"/>
        </w:pBdr>
        <w:spacing w:after="0" w:line="240" w:lineRule="auto"/>
        <w:rPr>
          <w:caps/>
        </w:rPr>
      </w:pPr>
    </w:p>
    <w:p w14:paraId="7E893EB0"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rPr>
      </w:pPr>
      <w:r w:rsidRPr="00440AC6">
        <w:rPr>
          <w:b/>
        </w:rPr>
        <w:t>KARTONINĖ DĖŽUTĖ</w:t>
      </w:r>
    </w:p>
    <w:p w14:paraId="7E893EB1" w14:textId="77777777" w:rsidR="00BA6032" w:rsidRPr="003A60DB" w:rsidRDefault="00BA6032" w:rsidP="00BA6032">
      <w:pPr>
        <w:spacing w:after="0" w:line="240" w:lineRule="auto"/>
        <w:ind w:left="567" w:hanging="567"/>
        <w:rPr>
          <w:bCs/>
          <w:caps/>
        </w:rPr>
      </w:pPr>
    </w:p>
    <w:p w14:paraId="7E893EB2" w14:textId="77777777" w:rsidR="00BA6032" w:rsidRPr="00440AC6" w:rsidRDefault="00BA6032" w:rsidP="00BA6032">
      <w:pPr>
        <w:spacing w:after="0" w:line="240" w:lineRule="auto"/>
        <w:ind w:left="567" w:hanging="567"/>
      </w:pPr>
    </w:p>
    <w:p w14:paraId="7E893EB3"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1.</w:t>
      </w:r>
      <w:r w:rsidRPr="00440AC6">
        <w:rPr>
          <w:b/>
          <w:caps/>
        </w:rPr>
        <w:tab/>
        <w:t>vaistinio preparato pavadinimas</w:t>
      </w:r>
    </w:p>
    <w:p w14:paraId="7E893EB4" w14:textId="77777777" w:rsidR="00BA6032" w:rsidRPr="00440AC6" w:rsidRDefault="00BA6032" w:rsidP="00BA6032">
      <w:pPr>
        <w:spacing w:after="0" w:line="240" w:lineRule="auto"/>
        <w:ind w:left="567" w:hanging="567"/>
      </w:pPr>
    </w:p>
    <w:p w14:paraId="7E893EB5" w14:textId="56988217" w:rsidR="00BA6032" w:rsidRPr="00440AC6" w:rsidRDefault="00BA6032" w:rsidP="00BA6032">
      <w:pPr>
        <w:spacing w:after="0" w:line="240" w:lineRule="auto"/>
      </w:pPr>
      <w:r w:rsidRPr="00440AC6">
        <w:t>Seretide Inhaler 25/125</w:t>
      </w:r>
      <w:r w:rsidR="00741F86">
        <w:t> </w:t>
      </w:r>
      <w:r w:rsidRPr="00440AC6">
        <w:t>mikrogramai/dozėje suslėgtoji įkvepiamoji suspensija</w:t>
      </w:r>
    </w:p>
    <w:p w14:paraId="7E893EB6" w14:textId="6DD7F98A" w:rsidR="00BA6032" w:rsidRPr="00440AC6" w:rsidRDefault="004873EC" w:rsidP="00BA6032">
      <w:pPr>
        <w:spacing w:after="0" w:line="240" w:lineRule="auto"/>
        <w:ind w:left="567" w:hanging="567"/>
      </w:pPr>
      <w:r w:rsidRPr="00440AC6">
        <w:t>s</w:t>
      </w:r>
      <w:r w:rsidR="00BA6032" w:rsidRPr="00440AC6">
        <w:t xml:space="preserve">almeterolis / </w:t>
      </w:r>
      <w:r w:rsidR="00A52945" w:rsidRPr="00440AC6">
        <w:t>f</w:t>
      </w:r>
      <w:r w:rsidR="00BA6032" w:rsidRPr="00440AC6">
        <w:t>lutikazono propionatas</w:t>
      </w:r>
    </w:p>
    <w:p w14:paraId="7E893EB7" w14:textId="77777777" w:rsidR="00BA6032" w:rsidRPr="00440AC6" w:rsidRDefault="00BA6032" w:rsidP="00BA6032">
      <w:pPr>
        <w:spacing w:after="0" w:line="240" w:lineRule="auto"/>
        <w:ind w:left="567" w:hanging="567"/>
      </w:pPr>
    </w:p>
    <w:p w14:paraId="7E893EB8" w14:textId="77777777" w:rsidR="00BA6032" w:rsidRPr="00440AC6" w:rsidRDefault="00BA6032" w:rsidP="00BA6032">
      <w:pPr>
        <w:spacing w:after="0" w:line="240" w:lineRule="auto"/>
        <w:ind w:left="567" w:hanging="567"/>
      </w:pPr>
    </w:p>
    <w:p w14:paraId="7E893EB9"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2.</w:t>
      </w:r>
      <w:r w:rsidRPr="00440AC6">
        <w:rPr>
          <w:b/>
          <w:caps/>
        </w:rPr>
        <w:tab/>
        <w:t xml:space="preserve">veikliOJI medžiagA ir JOS kiekis </w:t>
      </w:r>
    </w:p>
    <w:p w14:paraId="7E893EBA" w14:textId="77777777" w:rsidR="00BA6032" w:rsidRPr="00440AC6" w:rsidRDefault="00BA6032" w:rsidP="00BA6032">
      <w:pPr>
        <w:spacing w:after="0" w:line="240" w:lineRule="auto"/>
        <w:ind w:left="567" w:hanging="567"/>
        <w:rPr>
          <w:caps/>
        </w:rPr>
      </w:pPr>
    </w:p>
    <w:p w14:paraId="7E893EBB" w14:textId="118D2091" w:rsidR="00BA6032" w:rsidRPr="003A60DB" w:rsidRDefault="00BA6032" w:rsidP="00BA6032">
      <w:pPr>
        <w:pStyle w:val="Pagrindinistekstas2"/>
        <w:ind w:left="0" w:firstLine="0"/>
        <w:rPr>
          <w:b w:val="0"/>
          <w:sz w:val="22"/>
          <w:szCs w:val="22"/>
          <w:lang w:val="lt-LT"/>
        </w:rPr>
      </w:pPr>
      <w:r w:rsidRPr="003A60DB">
        <w:rPr>
          <w:b w:val="0"/>
          <w:bCs/>
          <w:sz w:val="22"/>
          <w:szCs w:val="22"/>
          <w:lang w:val="lt-LT"/>
        </w:rPr>
        <w:t>Vienoje dozėje (išpurškiamoje per vožtuvą) yra 25</w:t>
      </w:r>
      <w:r w:rsidR="00E76637" w:rsidRPr="003A60DB">
        <w:rPr>
          <w:b w:val="0"/>
          <w:bCs/>
          <w:sz w:val="22"/>
          <w:szCs w:val="22"/>
          <w:lang w:val="lt-LT"/>
        </w:rPr>
        <w:t> </w:t>
      </w:r>
      <w:r w:rsidRPr="003A60DB">
        <w:rPr>
          <w:b w:val="0"/>
          <w:bCs/>
          <w:sz w:val="22"/>
          <w:szCs w:val="22"/>
          <w:lang w:val="lt-LT"/>
        </w:rPr>
        <w:t xml:space="preserve">mikrogramai salmeterolio (salmeterolio ksinafoato pavidalu) ir 125 mikrogramai flutikazono propionato. </w:t>
      </w:r>
      <w:r w:rsidRPr="003A60DB">
        <w:rPr>
          <w:b w:val="0"/>
          <w:sz w:val="22"/>
          <w:szCs w:val="22"/>
          <w:lang w:val="lt-LT"/>
        </w:rPr>
        <w:t>Tai atitinka išpurškiamą (iš paleidiklio) 21 mikrogramo salmeterolio ir 110 mikrogramų flutikazono propionato dozę.</w:t>
      </w:r>
    </w:p>
    <w:p w14:paraId="7E893EBC" w14:textId="77777777" w:rsidR="00BA6032" w:rsidRPr="003379F4" w:rsidRDefault="00BA6032" w:rsidP="00BA6032">
      <w:pPr>
        <w:pStyle w:val="Pagrindinistekstas2"/>
        <w:ind w:left="0" w:firstLine="0"/>
        <w:rPr>
          <w:b w:val="0"/>
          <w:sz w:val="22"/>
          <w:lang w:val="lt-LT"/>
        </w:rPr>
      </w:pPr>
    </w:p>
    <w:p w14:paraId="7E893EBD" w14:textId="77777777" w:rsidR="00BA6032" w:rsidRPr="00440AC6" w:rsidRDefault="00BA6032" w:rsidP="00BA6032">
      <w:pPr>
        <w:spacing w:after="0" w:line="240" w:lineRule="auto"/>
        <w:ind w:left="567" w:hanging="567"/>
      </w:pPr>
    </w:p>
    <w:p w14:paraId="7E893EBE"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3.</w:t>
      </w:r>
      <w:r w:rsidRPr="00440AC6">
        <w:rPr>
          <w:b/>
          <w:caps/>
        </w:rPr>
        <w:tab/>
        <w:t>pagalbinių medžiagų sąrašas</w:t>
      </w:r>
    </w:p>
    <w:p w14:paraId="7E893EBF" w14:textId="77777777" w:rsidR="00BA6032" w:rsidRPr="00440AC6" w:rsidRDefault="00BA6032" w:rsidP="00BA6032">
      <w:pPr>
        <w:spacing w:after="0" w:line="240" w:lineRule="auto"/>
        <w:ind w:left="567" w:hanging="567"/>
        <w:rPr>
          <w:caps/>
        </w:rPr>
      </w:pPr>
    </w:p>
    <w:p w14:paraId="7E893EC0" w14:textId="14FBA250" w:rsidR="00BA6032" w:rsidRDefault="00BA6032" w:rsidP="00BA6032">
      <w:pPr>
        <w:spacing w:after="0" w:line="240" w:lineRule="auto"/>
      </w:pPr>
      <w:r w:rsidRPr="00440AC6">
        <w:t>Pagalbinė medžiaga: norfluranas (HFA</w:t>
      </w:r>
      <w:r w:rsidR="00564B2C" w:rsidRPr="00440AC6">
        <w:t> </w:t>
      </w:r>
      <w:r w:rsidRPr="00440AC6">
        <w:t>134a).</w:t>
      </w:r>
    </w:p>
    <w:p w14:paraId="4B06A1D1" w14:textId="77777777" w:rsidR="00FF5C94" w:rsidRPr="00440AC6" w:rsidRDefault="00FF5C94" w:rsidP="00BA6032">
      <w:pPr>
        <w:spacing w:after="0" w:line="240" w:lineRule="auto"/>
      </w:pPr>
    </w:p>
    <w:p w14:paraId="6CC717E9" w14:textId="77777777" w:rsidR="00FF5C94" w:rsidRDefault="00FF5C94" w:rsidP="00FF5C94">
      <w:pPr>
        <w:spacing w:after="0" w:line="240" w:lineRule="auto"/>
      </w:pPr>
      <w:r w:rsidRPr="002B17C5">
        <w:t>Sudėtyje yra fluorintų šiltnamio efektą sukeliančių dujų.</w:t>
      </w:r>
    </w:p>
    <w:p w14:paraId="7E893EC1" w14:textId="77777777" w:rsidR="00BA6032" w:rsidRPr="00440AC6" w:rsidRDefault="00BA6032" w:rsidP="00BA6032">
      <w:pPr>
        <w:spacing w:after="0" w:line="240" w:lineRule="auto"/>
        <w:ind w:left="567" w:hanging="567"/>
      </w:pPr>
    </w:p>
    <w:p w14:paraId="7E893EC2" w14:textId="77777777" w:rsidR="00BA6032" w:rsidRPr="00440AC6" w:rsidRDefault="00BA6032" w:rsidP="00BA6032">
      <w:pPr>
        <w:spacing w:after="0" w:line="240" w:lineRule="auto"/>
        <w:ind w:left="567" w:hanging="567"/>
      </w:pPr>
    </w:p>
    <w:p w14:paraId="7E893EC3"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4.</w:t>
      </w:r>
      <w:r w:rsidRPr="00440AC6">
        <w:rPr>
          <w:b/>
          <w:caps/>
        </w:rPr>
        <w:tab/>
        <w:t>FARMACINĖ forma ir KIEKIS PAKUOTĖJE</w:t>
      </w:r>
    </w:p>
    <w:p w14:paraId="7E893EC4" w14:textId="77777777" w:rsidR="00BA6032" w:rsidRPr="00440AC6" w:rsidRDefault="00BA6032" w:rsidP="00BA6032">
      <w:pPr>
        <w:spacing w:after="0" w:line="240" w:lineRule="auto"/>
        <w:ind w:left="567" w:hanging="567"/>
        <w:rPr>
          <w:caps/>
        </w:rPr>
      </w:pPr>
    </w:p>
    <w:p w14:paraId="7E893EC5" w14:textId="77777777" w:rsidR="00BA6032" w:rsidRPr="00440AC6" w:rsidRDefault="00BA6032" w:rsidP="00BA6032">
      <w:pPr>
        <w:spacing w:after="0" w:line="240" w:lineRule="auto"/>
        <w:ind w:left="567" w:hanging="567"/>
      </w:pPr>
      <w:r w:rsidRPr="00440AC6">
        <w:rPr>
          <w:highlight w:val="lightGray"/>
        </w:rPr>
        <w:t>Suslėgtoji įkvepiamoji suspensija</w:t>
      </w:r>
    </w:p>
    <w:p w14:paraId="7E893EC6" w14:textId="6BBE3B2F" w:rsidR="00BA6032" w:rsidRPr="00440AC6" w:rsidRDefault="00BA6032" w:rsidP="00BA6032">
      <w:pPr>
        <w:spacing w:after="0" w:line="240" w:lineRule="auto"/>
        <w:ind w:left="567" w:hanging="567"/>
      </w:pPr>
      <w:r w:rsidRPr="00440AC6">
        <w:t>120</w:t>
      </w:r>
      <w:r w:rsidR="00741F86">
        <w:t> </w:t>
      </w:r>
      <w:r w:rsidRPr="00440AC6">
        <w:t>dozių</w:t>
      </w:r>
    </w:p>
    <w:p w14:paraId="7E893EC7" w14:textId="77777777" w:rsidR="00BA6032" w:rsidRPr="00440AC6" w:rsidRDefault="00BA6032" w:rsidP="00BA6032">
      <w:pPr>
        <w:spacing w:after="0" w:line="240" w:lineRule="auto"/>
        <w:ind w:left="567" w:hanging="567"/>
      </w:pPr>
    </w:p>
    <w:p w14:paraId="7E893EC8" w14:textId="77777777" w:rsidR="00BA6032" w:rsidRPr="003379F4" w:rsidRDefault="00BA6032" w:rsidP="00BA6032">
      <w:pPr>
        <w:spacing w:after="0" w:line="240" w:lineRule="auto"/>
        <w:ind w:left="567" w:hanging="567"/>
        <w:rPr>
          <w:caps/>
        </w:rPr>
      </w:pPr>
    </w:p>
    <w:p w14:paraId="7E893EC9"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5.</w:t>
      </w:r>
      <w:r w:rsidRPr="00440AC6">
        <w:rPr>
          <w:b/>
          <w:caps/>
        </w:rPr>
        <w:tab/>
        <w:t>vartojimo METODAS IR būdas</w:t>
      </w:r>
    </w:p>
    <w:p w14:paraId="7E893ECA" w14:textId="77777777" w:rsidR="00BA6032" w:rsidRPr="00440AC6" w:rsidRDefault="00BA6032" w:rsidP="00BA6032">
      <w:pPr>
        <w:spacing w:after="0" w:line="240" w:lineRule="auto"/>
        <w:ind w:left="567" w:hanging="567"/>
        <w:rPr>
          <w:caps/>
        </w:rPr>
      </w:pPr>
    </w:p>
    <w:p w14:paraId="7E893ECB" w14:textId="77777777" w:rsidR="00BA6032" w:rsidRPr="00440AC6" w:rsidRDefault="00BA6032" w:rsidP="00BA6032">
      <w:pPr>
        <w:spacing w:after="0" w:line="240" w:lineRule="auto"/>
        <w:ind w:left="567" w:hanging="567"/>
      </w:pPr>
      <w:r w:rsidRPr="00440AC6">
        <w:rPr>
          <w:caps/>
        </w:rPr>
        <w:t>P</w:t>
      </w:r>
      <w:r w:rsidRPr="00440AC6">
        <w:t>rieš vartojimą sukratyti.</w:t>
      </w:r>
    </w:p>
    <w:p w14:paraId="7E893ECC" w14:textId="77777777" w:rsidR="00BA6032" w:rsidRPr="00440AC6" w:rsidRDefault="00BA6032" w:rsidP="00BA6032">
      <w:pPr>
        <w:spacing w:after="0" w:line="240" w:lineRule="auto"/>
        <w:ind w:left="567" w:hanging="567"/>
      </w:pPr>
    </w:p>
    <w:p w14:paraId="7E893ECD" w14:textId="77777777" w:rsidR="00BA6032" w:rsidRPr="00440AC6" w:rsidRDefault="00BA6032" w:rsidP="00BA6032">
      <w:pPr>
        <w:spacing w:after="0" w:line="240" w:lineRule="auto"/>
        <w:ind w:left="567" w:hanging="567"/>
      </w:pPr>
      <w:r w:rsidRPr="00440AC6">
        <w:t>Prieš vartojimą perskaitykite pakuotės lapelį.</w:t>
      </w:r>
    </w:p>
    <w:p w14:paraId="7E893ECE" w14:textId="77777777" w:rsidR="00BA6032" w:rsidRPr="00440AC6" w:rsidRDefault="00BA6032" w:rsidP="00BA6032">
      <w:pPr>
        <w:spacing w:after="0" w:line="240" w:lineRule="auto"/>
        <w:ind w:left="567" w:hanging="567"/>
        <w:rPr>
          <w:caps/>
        </w:rPr>
      </w:pPr>
    </w:p>
    <w:p w14:paraId="7E893ECF" w14:textId="77777777" w:rsidR="00BA6032" w:rsidRPr="00440AC6" w:rsidRDefault="00BA6032" w:rsidP="00BA6032">
      <w:pPr>
        <w:spacing w:after="0" w:line="240" w:lineRule="auto"/>
        <w:ind w:left="567" w:hanging="567"/>
      </w:pPr>
      <w:r w:rsidRPr="00440AC6">
        <w:t>Įkvėpti.</w:t>
      </w:r>
    </w:p>
    <w:p w14:paraId="7E893ED0" w14:textId="77777777" w:rsidR="00BA6032" w:rsidRPr="00440AC6" w:rsidRDefault="00BA6032" w:rsidP="00BA6032">
      <w:pPr>
        <w:spacing w:after="0" w:line="240" w:lineRule="auto"/>
        <w:ind w:left="567" w:hanging="567"/>
      </w:pPr>
    </w:p>
    <w:p w14:paraId="7E893ED1" w14:textId="77777777" w:rsidR="00BA6032" w:rsidRPr="00440AC6" w:rsidRDefault="00BA6032" w:rsidP="00BA6032">
      <w:pPr>
        <w:spacing w:after="0" w:line="240" w:lineRule="auto"/>
        <w:ind w:left="567" w:hanging="567"/>
      </w:pPr>
    </w:p>
    <w:p w14:paraId="7E893ED2" w14:textId="77777777" w:rsidR="00BA6032" w:rsidRPr="00440AC6" w:rsidRDefault="00BA6032" w:rsidP="00BA6032">
      <w:pPr>
        <w:pBdr>
          <w:top w:val="single" w:sz="4" w:space="1" w:color="auto"/>
          <w:left w:val="single" w:sz="4" w:space="4" w:color="auto"/>
          <w:bottom w:val="single" w:sz="4" w:space="1" w:color="auto"/>
          <w:right w:val="single" w:sz="4" w:space="4" w:color="auto"/>
        </w:pBdr>
        <w:tabs>
          <w:tab w:val="left" w:pos="540"/>
        </w:tabs>
        <w:spacing w:after="0" w:line="240" w:lineRule="auto"/>
        <w:rPr>
          <w:b/>
        </w:rPr>
      </w:pPr>
      <w:r w:rsidRPr="00440AC6">
        <w:rPr>
          <w:b/>
          <w:caps/>
        </w:rPr>
        <w:t>6.</w:t>
      </w:r>
      <w:r w:rsidRPr="00440AC6">
        <w:rPr>
          <w:b/>
          <w:caps/>
        </w:rPr>
        <w:tab/>
        <w:t>SPECIALUS Įspėjimas</w:t>
      </w:r>
      <w:r w:rsidRPr="00440AC6">
        <w:t xml:space="preserve">, </w:t>
      </w:r>
      <w:r w:rsidRPr="00440AC6">
        <w:rPr>
          <w:b/>
        </w:rPr>
        <w:t>KAD VAISTINĮ PREPARATĄ BŪTINA LAIKYTI</w:t>
      </w:r>
    </w:p>
    <w:p w14:paraId="7E893ED3" w14:textId="77777777" w:rsidR="00BA6032" w:rsidRPr="00440AC6" w:rsidRDefault="00BA6032" w:rsidP="00BA6032">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b/>
          <w:caps/>
        </w:rPr>
      </w:pPr>
      <w:r w:rsidRPr="00440AC6">
        <w:rPr>
          <w:b/>
          <w:caps/>
        </w:rPr>
        <w:t>vaikams nepastebimoje ir nepasiekiamoje vietoje</w:t>
      </w:r>
    </w:p>
    <w:p w14:paraId="7E893ED4" w14:textId="77777777" w:rsidR="00BA6032" w:rsidRPr="00440AC6" w:rsidRDefault="00BA6032" w:rsidP="00BA6032">
      <w:pPr>
        <w:spacing w:after="0" w:line="240" w:lineRule="auto"/>
        <w:ind w:left="567" w:hanging="567"/>
      </w:pPr>
    </w:p>
    <w:p w14:paraId="7E893ED5" w14:textId="77777777" w:rsidR="00BA6032" w:rsidRPr="00440AC6" w:rsidRDefault="00BA6032" w:rsidP="00BA6032">
      <w:pPr>
        <w:spacing w:after="0" w:line="240" w:lineRule="auto"/>
        <w:ind w:left="567" w:hanging="567"/>
      </w:pPr>
      <w:r w:rsidRPr="00440AC6">
        <w:t>Laikyti vaikams nepastebimoje ir nepasiekiamoje vietoje.</w:t>
      </w:r>
    </w:p>
    <w:p w14:paraId="7E893ED6" w14:textId="77777777" w:rsidR="00BA6032" w:rsidRPr="00440AC6" w:rsidRDefault="00BA6032" w:rsidP="00BA6032">
      <w:pPr>
        <w:spacing w:after="0" w:line="240" w:lineRule="auto"/>
        <w:ind w:left="567" w:hanging="567"/>
      </w:pPr>
    </w:p>
    <w:p w14:paraId="7E893ED7" w14:textId="77777777" w:rsidR="00BA6032" w:rsidRPr="00440AC6" w:rsidRDefault="00BA6032" w:rsidP="00BA6032">
      <w:pPr>
        <w:spacing w:after="0" w:line="240" w:lineRule="auto"/>
        <w:ind w:left="567" w:hanging="567"/>
      </w:pPr>
    </w:p>
    <w:p w14:paraId="7E893ED8"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7.</w:t>
      </w:r>
      <w:r w:rsidRPr="00440AC6">
        <w:rPr>
          <w:b/>
          <w:caps/>
        </w:rPr>
        <w:tab/>
        <w:t>kitas specialus Įspėjimas (jei reikia)</w:t>
      </w:r>
    </w:p>
    <w:p w14:paraId="7E893ED9" w14:textId="77777777" w:rsidR="00BA6032" w:rsidRPr="00440AC6" w:rsidRDefault="00BA6032" w:rsidP="00BA6032">
      <w:pPr>
        <w:spacing w:after="0" w:line="240" w:lineRule="auto"/>
        <w:ind w:left="567" w:hanging="567"/>
        <w:rPr>
          <w:caps/>
        </w:rPr>
      </w:pPr>
    </w:p>
    <w:p w14:paraId="7E893EDA" w14:textId="77777777" w:rsidR="00BA6032" w:rsidRPr="00440AC6" w:rsidRDefault="00BA6032" w:rsidP="00BA6032">
      <w:pPr>
        <w:spacing w:after="0" w:line="240" w:lineRule="auto"/>
        <w:ind w:left="567" w:hanging="567"/>
        <w:rPr>
          <w:caps/>
        </w:rPr>
      </w:pPr>
    </w:p>
    <w:p w14:paraId="7E893EDB"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8.</w:t>
      </w:r>
      <w:r w:rsidRPr="00440AC6">
        <w:rPr>
          <w:b/>
          <w:caps/>
        </w:rPr>
        <w:tab/>
        <w:t>tinkamumo laikas</w:t>
      </w:r>
    </w:p>
    <w:p w14:paraId="7E893EDC" w14:textId="77777777" w:rsidR="00BA6032" w:rsidRPr="00440AC6" w:rsidRDefault="00BA6032" w:rsidP="00BA6032">
      <w:pPr>
        <w:spacing w:after="0" w:line="240" w:lineRule="auto"/>
        <w:ind w:left="567" w:hanging="567"/>
      </w:pPr>
    </w:p>
    <w:p w14:paraId="7E893EDD" w14:textId="77777777" w:rsidR="00BA6032" w:rsidRPr="00440AC6" w:rsidRDefault="00BA6032" w:rsidP="00BA6032">
      <w:pPr>
        <w:spacing w:after="0" w:line="240" w:lineRule="auto"/>
        <w:ind w:left="567" w:hanging="567"/>
      </w:pPr>
      <w:r w:rsidRPr="00440AC6">
        <w:t>Tinka iki {mm MMMM}</w:t>
      </w:r>
    </w:p>
    <w:p w14:paraId="7E893EDE" w14:textId="77777777" w:rsidR="00BA6032" w:rsidRPr="00440AC6" w:rsidRDefault="00BA6032" w:rsidP="00BA6032">
      <w:pPr>
        <w:spacing w:after="0" w:line="240" w:lineRule="auto"/>
        <w:ind w:left="567" w:hanging="567"/>
      </w:pPr>
      <w:r w:rsidRPr="00440AC6">
        <w:rPr>
          <w:highlight w:val="lightGray"/>
        </w:rPr>
        <w:t>EXP {mm MMMM}</w:t>
      </w:r>
    </w:p>
    <w:p w14:paraId="7E893EDF" w14:textId="77777777" w:rsidR="00BA6032" w:rsidRPr="00440AC6" w:rsidRDefault="00BA6032" w:rsidP="00BA6032">
      <w:pPr>
        <w:spacing w:after="0" w:line="240" w:lineRule="auto"/>
        <w:ind w:left="567" w:hanging="567"/>
      </w:pPr>
    </w:p>
    <w:p w14:paraId="7E893EE0" w14:textId="77777777" w:rsidR="00BA6032" w:rsidRPr="00440AC6" w:rsidRDefault="00BA6032" w:rsidP="00BA6032">
      <w:pPr>
        <w:spacing w:after="0" w:line="240" w:lineRule="auto"/>
        <w:ind w:left="567" w:hanging="567"/>
      </w:pPr>
    </w:p>
    <w:p w14:paraId="7E893EE1" w14:textId="77777777" w:rsidR="00BA6032" w:rsidRPr="00440AC6" w:rsidRDefault="00BA6032" w:rsidP="00BA6032">
      <w:pPr>
        <w:keepNext/>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lastRenderedPageBreak/>
        <w:t>9.</w:t>
      </w:r>
      <w:r w:rsidRPr="00440AC6">
        <w:rPr>
          <w:b/>
          <w:caps/>
        </w:rPr>
        <w:tab/>
        <w:t>SPECIALIOS laikymo sąlygos</w:t>
      </w:r>
    </w:p>
    <w:p w14:paraId="7E893EE2" w14:textId="77777777" w:rsidR="00BA6032" w:rsidRPr="00440AC6" w:rsidRDefault="00BA6032" w:rsidP="00BA6032">
      <w:pPr>
        <w:keepNext/>
        <w:spacing w:after="0" w:line="240" w:lineRule="auto"/>
        <w:ind w:left="567" w:hanging="567"/>
      </w:pPr>
    </w:p>
    <w:p w14:paraId="7E893EE3" w14:textId="14DDDFB5" w:rsidR="00BA6032" w:rsidRPr="003A60DB" w:rsidRDefault="00BA6032" w:rsidP="00BA6032">
      <w:pPr>
        <w:pStyle w:val="Pagrindiniotekstotrauka"/>
        <w:ind w:left="0" w:firstLine="0"/>
        <w:rPr>
          <w:b w:val="0"/>
          <w:bCs/>
          <w:color w:val="auto"/>
          <w:sz w:val="22"/>
          <w:szCs w:val="22"/>
          <w:lang w:val="lt-LT"/>
        </w:rPr>
      </w:pPr>
      <w:r w:rsidRPr="003A60DB">
        <w:rPr>
          <w:b w:val="0"/>
          <w:bCs/>
          <w:color w:val="auto"/>
          <w:sz w:val="22"/>
          <w:szCs w:val="22"/>
          <w:lang w:val="lt-LT"/>
        </w:rPr>
        <w:t>Laikyti ne aukštesnėje kaip 30</w:t>
      </w:r>
      <w:r w:rsidR="00E76637" w:rsidRPr="003A60DB">
        <w:rPr>
          <w:b w:val="0"/>
          <w:bCs/>
          <w:color w:val="auto"/>
          <w:sz w:val="22"/>
          <w:szCs w:val="22"/>
          <w:lang w:val="lt-LT"/>
        </w:rPr>
        <w:t> </w:t>
      </w:r>
      <w:r w:rsidRPr="003A60DB">
        <w:rPr>
          <w:b w:val="0"/>
          <w:bCs/>
          <w:color w:val="auto"/>
          <w:sz w:val="22"/>
          <w:szCs w:val="22"/>
          <w:vertAlign w:val="superscript"/>
          <w:lang w:val="lt-LT"/>
        </w:rPr>
        <w:t>o</w:t>
      </w:r>
      <w:r w:rsidRPr="003A60DB">
        <w:rPr>
          <w:b w:val="0"/>
          <w:bCs/>
          <w:color w:val="auto"/>
          <w:sz w:val="22"/>
          <w:szCs w:val="22"/>
          <w:lang w:val="lt-LT"/>
        </w:rPr>
        <w:t>C temperatūroje.</w:t>
      </w:r>
      <w:r w:rsidR="00F25BD0" w:rsidRPr="00F25BD0">
        <w:t xml:space="preserve"> </w:t>
      </w:r>
      <w:r w:rsidR="00F25BD0" w:rsidRPr="00F25BD0">
        <w:rPr>
          <w:b w:val="0"/>
          <w:bCs/>
          <w:color w:val="auto"/>
          <w:sz w:val="22"/>
          <w:szCs w:val="22"/>
          <w:lang w:val="lt-LT"/>
        </w:rPr>
        <w:t>Negalima šaldyti arba užšaldyti.</w:t>
      </w:r>
    </w:p>
    <w:p w14:paraId="7E893EE4" w14:textId="77777777" w:rsidR="00BA6032" w:rsidRPr="00440AC6" w:rsidRDefault="00BA6032" w:rsidP="00BA6032">
      <w:pPr>
        <w:spacing w:after="0" w:line="240" w:lineRule="auto"/>
        <w:ind w:left="567" w:hanging="567"/>
      </w:pPr>
    </w:p>
    <w:p w14:paraId="7E893EE5" w14:textId="77777777" w:rsidR="00BA6032" w:rsidRPr="00440AC6" w:rsidRDefault="00BA6032" w:rsidP="00BA6032">
      <w:pPr>
        <w:spacing w:after="0" w:line="240" w:lineRule="auto"/>
        <w:ind w:left="567" w:hanging="567"/>
      </w:pPr>
    </w:p>
    <w:p w14:paraId="7E893EE6" w14:textId="77777777" w:rsidR="00BA6032" w:rsidRPr="00440AC6" w:rsidRDefault="00BA6032" w:rsidP="00BA6032">
      <w:pPr>
        <w:pBdr>
          <w:top w:val="single" w:sz="4" w:space="1" w:color="auto"/>
          <w:left w:val="single" w:sz="4" w:space="4" w:color="auto"/>
          <w:bottom w:val="single" w:sz="4" w:space="1" w:color="auto"/>
          <w:right w:val="single" w:sz="4" w:space="4" w:color="auto"/>
        </w:pBdr>
        <w:tabs>
          <w:tab w:val="left" w:pos="540"/>
        </w:tabs>
        <w:spacing w:after="0" w:line="240" w:lineRule="auto"/>
        <w:rPr>
          <w:b/>
        </w:rPr>
      </w:pPr>
      <w:r w:rsidRPr="00440AC6">
        <w:rPr>
          <w:b/>
          <w:caps/>
        </w:rPr>
        <w:t>10.</w:t>
      </w:r>
      <w:r w:rsidRPr="00440AC6">
        <w:rPr>
          <w:b/>
          <w:caps/>
        </w:rPr>
        <w:tab/>
      </w:r>
      <w:r w:rsidRPr="00440AC6">
        <w:rPr>
          <w:b/>
        </w:rPr>
        <w:t>SPECIALIOS ATSARGUMO PRIEMONĖS DĖL NESUVARTOTO VAISTINIO</w:t>
      </w:r>
    </w:p>
    <w:p w14:paraId="7E893EE7" w14:textId="77777777" w:rsidR="00BA6032" w:rsidRPr="00440AC6" w:rsidRDefault="00BA6032" w:rsidP="00BA6032">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b/>
          <w:caps/>
        </w:rPr>
      </w:pPr>
      <w:r w:rsidRPr="00440AC6">
        <w:rPr>
          <w:b/>
        </w:rPr>
        <w:t>PREPARATO AR JO ATLIEKŲ TVARKYMO (JEI REIKIA)</w:t>
      </w:r>
    </w:p>
    <w:p w14:paraId="7E893EE8" w14:textId="77777777" w:rsidR="00BA6032" w:rsidRPr="00440AC6" w:rsidRDefault="00BA6032" w:rsidP="00BA6032">
      <w:pPr>
        <w:spacing w:after="0" w:line="240" w:lineRule="auto"/>
        <w:ind w:left="567" w:hanging="567"/>
        <w:rPr>
          <w:caps/>
        </w:rPr>
      </w:pPr>
    </w:p>
    <w:p w14:paraId="06E0C28A" w14:textId="500E854B" w:rsidR="00713D4A" w:rsidRPr="00440AC6" w:rsidRDefault="008E57F2">
      <w:pPr>
        <w:pStyle w:val="MediumGrid21"/>
      </w:pPr>
      <w:r w:rsidRPr="00ED2437">
        <w:t>Talpyklėje yra suslėgtas skystis. Negalima laikyti aukštesnėje kaip 50</w:t>
      </w:r>
      <w:r w:rsidRPr="003A60DB">
        <w:rPr>
          <w:bCs/>
        </w:rPr>
        <w:t> </w:t>
      </w:r>
      <w:r w:rsidRPr="003A60DB">
        <w:rPr>
          <w:bCs/>
          <w:vertAlign w:val="superscript"/>
        </w:rPr>
        <w:t>o</w:t>
      </w:r>
      <w:r w:rsidRPr="003A60DB">
        <w:rPr>
          <w:bCs/>
        </w:rPr>
        <w:t xml:space="preserve">C </w:t>
      </w:r>
      <w:r w:rsidRPr="00ED2437">
        <w:t>temperatūroje. Talpyklės negalima pradurti, laužyti ar deginti, net jei atrodo, kad ji akivaizdžiai yra tuščia</w:t>
      </w:r>
      <w:r w:rsidR="00045F2D">
        <w:t>.</w:t>
      </w:r>
    </w:p>
    <w:p w14:paraId="7E893EEA" w14:textId="77777777" w:rsidR="00BA6032" w:rsidRPr="00440AC6" w:rsidRDefault="00BA6032" w:rsidP="00A22F42">
      <w:pPr>
        <w:spacing w:after="0" w:line="240" w:lineRule="auto"/>
        <w:rPr>
          <w:caps/>
        </w:rPr>
      </w:pPr>
    </w:p>
    <w:p w14:paraId="7E893EEB" w14:textId="77777777" w:rsidR="00BA6032" w:rsidRPr="00440AC6" w:rsidRDefault="00BA6032" w:rsidP="00BA6032">
      <w:pPr>
        <w:spacing w:after="0" w:line="240" w:lineRule="auto"/>
        <w:ind w:left="567" w:hanging="567"/>
        <w:rPr>
          <w:caps/>
        </w:rPr>
      </w:pPr>
    </w:p>
    <w:p w14:paraId="7E893EEC"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11.</w:t>
      </w:r>
      <w:r w:rsidRPr="00440AC6">
        <w:rPr>
          <w:b/>
          <w:caps/>
        </w:rPr>
        <w:tab/>
        <w:t>Registrauotojo pavadinimas ir adresas</w:t>
      </w:r>
    </w:p>
    <w:p w14:paraId="7E893EED" w14:textId="77777777" w:rsidR="00BA6032" w:rsidRPr="00440AC6" w:rsidRDefault="00BA6032" w:rsidP="00BA6032">
      <w:pPr>
        <w:spacing w:after="0" w:line="240" w:lineRule="auto"/>
        <w:ind w:left="567" w:hanging="567"/>
        <w:rPr>
          <w:caps/>
        </w:rPr>
      </w:pPr>
    </w:p>
    <w:p w14:paraId="7E893EEE" w14:textId="77777777" w:rsidR="00BA6032" w:rsidRPr="00440AC6" w:rsidRDefault="00BA6032" w:rsidP="00BA6032">
      <w:pPr>
        <w:tabs>
          <w:tab w:val="left" w:pos="5040"/>
        </w:tabs>
        <w:spacing w:after="0" w:line="240" w:lineRule="auto"/>
      </w:pPr>
      <w:r w:rsidRPr="00440AC6">
        <w:t>Registruotojas:</w:t>
      </w:r>
    </w:p>
    <w:p w14:paraId="7E893EEF" w14:textId="10768A8D" w:rsidR="00097FD1" w:rsidRPr="00440AC6" w:rsidRDefault="00097FD1" w:rsidP="00097FD1">
      <w:pPr>
        <w:spacing w:after="0" w:line="240" w:lineRule="auto"/>
      </w:pPr>
      <w:r w:rsidRPr="00440AC6">
        <w:t>GlaxoSmithKline Trading Services Limited</w:t>
      </w:r>
    </w:p>
    <w:p w14:paraId="7E893EF0" w14:textId="2EAE05FC" w:rsidR="00097FD1" w:rsidRPr="00440AC6" w:rsidRDefault="00097FD1" w:rsidP="00097FD1">
      <w:pPr>
        <w:spacing w:after="0" w:line="240" w:lineRule="auto"/>
      </w:pPr>
      <w:r w:rsidRPr="00440AC6">
        <w:t>12 Riverwalk</w:t>
      </w:r>
    </w:p>
    <w:p w14:paraId="7E893EF1" w14:textId="65286851" w:rsidR="00097FD1" w:rsidRPr="00440AC6" w:rsidRDefault="00097FD1" w:rsidP="00097FD1">
      <w:pPr>
        <w:spacing w:after="0" w:line="240" w:lineRule="auto"/>
      </w:pPr>
      <w:r w:rsidRPr="00440AC6">
        <w:t>Citywest Business Campus</w:t>
      </w:r>
    </w:p>
    <w:p w14:paraId="7E893EF2" w14:textId="5A36C81C" w:rsidR="00097FD1" w:rsidRPr="00440AC6" w:rsidRDefault="00097FD1" w:rsidP="00097FD1">
      <w:pPr>
        <w:spacing w:after="0" w:line="240" w:lineRule="auto"/>
      </w:pPr>
      <w:r w:rsidRPr="00440AC6">
        <w:t>Dublin 24</w:t>
      </w:r>
    </w:p>
    <w:p w14:paraId="7E893EF3" w14:textId="77777777" w:rsidR="00097FD1" w:rsidRPr="00440AC6" w:rsidRDefault="00097FD1" w:rsidP="00097FD1">
      <w:pPr>
        <w:spacing w:after="0" w:line="240" w:lineRule="auto"/>
      </w:pPr>
      <w:r w:rsidRPr="00440AC6">
        <w:t>Airija</w:t>
      </w:r>
    </w:p>
    <w:p w14:paraId="7E893EF4" w14:textId="77777777" w:rsidR="00BA6032" w:rsidRPr="00440AC6" w:rsidRDefault="00BA6032" w:rsidP="00BA6032">
      <w:pPr>
        <w:spacing w:after="0" w:line="240" w:lineRule="auto"/>
        <w:ind w:left="567" w:hanging="567"/>
        <w:rPr>
          <w:caps/>
        </w:rPr>
      </w:pPr>
    </w:p>
    <w:p w14:paraId="7E893EF5" w14:textId="77777777" w:rsidR="00BA6032" w:rsidRPr="00440AC6" w:rsidRDefault="00BA6032" w:rsidP="00BA6032">
      <w:pPr>
        <w:spacing w:after="0" w:line="240" w:lineRule="auto"/>
        <w:ind w:left="567" w:hanging="567"/>
        <w:rPr>
          <w:caps/>
        </w:rPr>
      </w:pPr>
    </w:p>
    <w:p w14:paraId="7E893EF6"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12.</w:t>
      </w:r>
      <w:r w:rsidRPr="00440AC6">
        <w:rPr>
          <w:b/>
          <w:caps/>
        </w:rPr>
        <w:tab/>
        <w:t>RegistracijOS PAŽYMĖJIMO numeris</w:t>
      </w:r>
    </w:p>
    <w:p w14:paraId="7E893EF7" w14:textId="77777777" w:rsidR="00BA6032" w:rsidRPr="00440AC6" w:rsidRDefault="00BA6032" w:rsidP="00BA6032">
      <w:pPr>
        <w:spacing w:after="0" w:line="240" w:lineRule="auto"/>
        <w:ind w:left="567" w:hanging="567"/>
      </w:pPr>
    </w:p>
    <w:p w14:paraId="7E893EF8" w14:textId="77777777" w:rsidR="00BA6032" w:rsidRPr="00440AC6" w:rsidRDefault="00BA6032" w:rsidP="00BA6032">
      <w:pPr>
        <w:spacing w:after="0" w:line="240" w:lineRule="auto"/>
      </w:pPr>
      <w:r w:rsidRPr="00440AC6">
        <w:t>LT/1/01/1576/002</w:t>
      </w:r>
    </w:p>
    <w:p w14:paraId="7E893EF9" w14:textId="77777777" w:rsidR="00BA6032" w:rsidRPr="00440AC6" w:rsidRDefault="00BA6032" w:rsidP="00BA6032">
      <w:pPr>
        <w:spacing w:after="0" w:line="240" w:lineRule="auto"/>
        <w:ind w:left="567" w:hanging="567"/>
      </w:pPr>
    </w:p>
    <w:p w14:paraId="7E893EFA" w14:textId="77777777" w:rsidR="00BA6032" w:rsidRPr="00440AC6" w:rsidRDefault="00BA6032" w:rsidP="00BA6032">
      <w:pPr>
        <w:spacing w:after="0" w:line="240" w:lineRule="auto"/>
        <w:ind w:left="567" w:hanging="567"/>
      </w:pPr>
    </w:p>
    <w:p w14:paraId="7E893EFB"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13.</w:t>
      </w:r>
      <w:r w:rsidRPr="00440AC6">
        <w:rPr>
          <w:b/>
          <w:caps/>
        </w:rPr>
        <w:tab/>
        <w:t>serijos numeris</w:t>
      </w:r>
    </w:p>
    <w:p w14:paraId="7E893EFC" w14:textId="77777777" w:rsidR="00BA6032" w:rsidRPr="00440AC6" w:rsidRDefault="00BA6032" w:rsidP="00BA6032">
      <w:pPr>
        <w:spacing w:after="0" w:line="240" w:lineRule="auto"/>
        <w:ind w:left="567" w:hanging="567"/>
      </w:pPr>
    </w:p>
    <w:p w14:paraId="7E893EFD" w14:textId="77777777" w:rsidR="00BA6032" w:rsidRPr="00440AC6" w:rsidRDefault="00BA6032" w:rsidP="00BA6032">
      <w:pPr>
        <w:spacing w:after="0" w:line="240" w:lineRule="auto"/>
        <w:ind w:left="567" w:hanging="567"/>
      </w:pPr>
      <w:r w:rsidRPr="00440AC6">
        <w:t>Serija {numeris}</w:t>
      </w:r>
    </w:p>
    <w:p w14:paraId="7E893EFE" w14:textId="77777777" w:rsidR="00BA6032" w:rsidRPr="00440AC6" w:rsidRDefault="00BA6032" w:rsidP="00BA6032">
      <w:pPr>
        <w:spacing w:after="0" w:line="240" w:lineRule="auto"/>
        <w:ind w:left="567" w:hanging="567"/>
      </w:pPr>
      <w:r w:rsidRPr="00440AC6">
        <w:rPr>
          <w:highlight w:val="lightGray"/>
        </w:rPr>
        <w:t>Lot {numeris}</w:t>
      </w:r>
    </w:p>
    <w:p w14:paraId="7E893EFF" w14:textId="77777777" w:rsidR="00BA6032" w:rsidRPr="00440AC6" w:rsidRDefault="00BA6032" w:rsidP="00BA6032">
      <w:pPr>
        <w:spacing w:after="0" w:line="240" w:lineRule="auto"/>
        <w:ind w:left="567" w:hanging="567"/>
      </w:pPr>
    </w:p>
    <w:p w14:paraId="7E893F00" w14:textId="77777777" w:rsidR="00BA6032" w:rsidRPr="00440AC6" w:rsidRDefault="00BA6032" w:rsidP="00BA6032">
      <w:pPr>
        <w:spacing w:after="0" w:line="240" w:lineRule="auto"/>
        <w:ind w:left="567" w:hanging="567"/>
      </w:pPr>
    </w:p>
    <w:p w14:paraId="7E893F01"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14.</w:t>
      </w:r>
      <w:r w:rsidRPr="00440AC6">
        <w:rPr>
          <w:b/>
          <w:caps/>
        </w:rPr>
        <w:tab/>
      </w:r>
      <w:r w:rsidRPr="00440AC6">
        <w:rPr>
          <w:b/>
        </w:rPr>
        <w:t>PARDAVIMO (IŠDAVIMO)</w:t>
      </w:r>
      <w:r w:rsidRPr="00440AC6">
        <w:rPr>
          <w:b/>
          <w:caps/>
        </w:rPr>
        <w:t xml:space="preserve"> tvarka</w:t>
      </w:r>
    </w:p>
    <w:p w14:paraId="7E893F02" w14:textId="77777777" w:rsidR="00BA6032" w:rsidRPr="00440AC6" w:rsidRDefault="00BA6032" w:rsidP="00BA6032">
      <w:pPr>
        <w:spacing w:after="0" w:line="240" w:lineRule="auto"/>
        <w:ind w:left="567" w:hanging="567"/>
      </w:pPr>
    </w:p>
    <w:p w14:paraId="7E893F03" w14:textId="77777777" w:rsidR="00BA6032" w:rsidRPr="00440AC6" w:rsidRDefault="00BA6032" w:rsidP="00BA6032">
      <w:pPr>
        <w:spacing w:after="0" w:line="240" w:lineRule="auto"/>
        <w:ind w:left="567" w:hanging="567"/>
      </w:pPr>
      <w:r w:rsidRPr="00440AC6">
        <w:t>Receptinis vaistas.</w:t>
      </w:r>
    </w:p>
    <w:p w14:paraId="7E893F04" w14:textId="77777777" w:rsidR="00BA6032" w:rsidRPr="00440AC6" w:rsidRDefault="00BA6032" w:rsidP="00BA6032">
      <w:pPr>
        <w:spacing w:after="0" w:line="240" w:lineRule="auto"/>
        <w:ind w:left="567" w:hanging="567"/>
      </w:pPr>
    </w:p>
    <w:p w14:paraId="7E893F05" w14:textId="77777777" w:rsidR="00BA6032" w:rsidRPr="00440AC6" w:rsidRDefault="00BA6032" w:rsidP="00BA6032">
      <w:pPr>
        <w:spacing w:after="0" w:line="240" w:lineRule="auto"/>
        <w:ind w:left="567" w:hanging="567"/>
      </w:pPr>
    </w:p>
    <w:p w14:paraId="7E893F06"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15.</w:t>
      </w:r>
      <w:r w:rsidRPr="00440AC6">
        <w:rPr>
          <w:b/>
          <w:caps/>
        </w:rPr>
        <w:tab/>
        <w:t>vartojimo instrukcijA</w:t>
      </w:r>
    </w:p>
    <w:p w14:paraId="7E893F07" w14:textId="77777777" w:rsidR="00BA6032" w:rsidRPr="00440AC6" w:rsidRDefault="00BA6032" w:rsidP="00BA6032">
      <w:pPr>
        <w:spacing w:after="0" w:line="240" w:lineRule="auto"/>
        <w:ind w:left="567" w:hanging="567"/>
      </w:pPr>
    </w:p>
    <w:p w14:paraId="7E893F08" w14:textId="77777777" w:rsidR="00BA6032" w:rsidRPr="00440AC6" w:rsidRDefault="00BA6032" w:rsidP="00BA6032">
      <w:pPr>
        <w:spacing w:after="0" w:line="240" w:lineRule="auto"/>
        <w:ind w:left="567" w:hanging="567"/>
      </w:pPr>
    </w:p>
    <w:p w14:paraId="7E893F09"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16.</w:t>
      </w:r>
      <w:r w:rsidRPr="00440AC6">
        <w:rPr>
          <w:b/>
        </w:rPr>
        <w:tab/>
        <w:t>INFORMACIJA BRAILIO RAŠTU</w:t>
      </w:r>
    </w:p>
    <w:p w14:paraId="7E893F0A" w14:textId="77777777" w:rsidR="00BA6032" w:rsidRPr="00440AC6" w:rsidRDefault="00BA6032" w:rsidP="00BA6032">
      <w:pPr>
        <w:spacing w:after="0" w:line="240" w:lineRule="auto"/>
        <w:ind w:left="567" w:hanging="567"/>
      </w:pPr>
    </w:p>
    <w:p w14:paraId="7E893F0B" w14:textId="02A7CE77" w:rsidR="00BA6032" w:rsidRPr="00440AC6" w:rsidRDefault="00BA6032" w:rsidP="00BA6032">
      <w:pPr>
        <w:spacing w:after="0" w:line="240" w:lineRule="auto"/>
      </w:pPr>
      <w:r w:rsidRPr="00440AC6">
        <w:t>seretide inhaler 25/125</w:t>
      </w:r>
      <w:r w:rsidR="00741F86">
        <w:t> </w:t>
      </w:r>
      <w:r w:rsidRPr="00440AC6">
        <w:t>mcg</w:t>
      </w:r>
    </w:p>
    <w:p w14:paraId="7E893F0C" w14:textId="77777777" w:rsidR="00BA6032" w:rsidRPr="00440AC6" w:rsidRDefault="00BA6032" w:rsidP="00BA6032">
      <w:pPr>
        <w:spacing w:after="0" w:line="240" w:lineRule="auto"/>
        <w:ind w:left="567" w:hanging="567"/>
      </w:pPr>
    </w:p>
    <w:p w14:paraId="7E893F0D" w14:textId="77777777" w:rsidR="00BA6032" w:rsidRPr="003A60DB" w:rsidRDefault="00BA6032" w:rsidP="00BA6032">
      <w:pPr>
        <w:pStyle w:val="Porat"/>
        <w:rPr>
          <w:sz w:val="22"/>
          <w:szCs w:val="22"/>
          <w:lang w:val="lt-LT"/>
        </w:rPr>
      </w:pPr>
    </w:p>
    <w:p w14:paraId="7E893F0E" w14:textId="1C04609A" w:rsidR="00BA6032" w:rsidRPr="003A60DB" w:rsidRDefault="00BA6032" w:rsidP="00BA6032">
      <w:pPr>
        <w:pStyle w:val="Antrat3"/>
        <w:pBdr>
          <w:top w:val="single" w:sz="4" w:space="1" w:color="auto"/>
          <w:left w:val="single" w:sz="4" w:space="4" w:color="auto"/>
          <w:bottom w:val="single" w:sz="4" w:space="1" w:color="auto"/>
          <w:right w:val="single" w:sz="4" w:space="4" w:color="auto"/>
        </w:pBdr>
        <w:ind w:left="540" w:hanging="540"/>
        <w:rPr>
          <w:i/>
          <w:noProof/>
          <w:sz w:val="22"/>
          <w:szCs w:val="22"/>
          <w:lang w:val="lt-LT"/>
        </w:rPr>
      </w:pPr>
      <w:r w:rsidRPr="003A60DB">
        <w:rPr>
          <w:noProof/>
          <w:sz w:val="22"/>
          <w:szCs w:val="22"/>
          <w:lang w:val="lt-LT"/>
        </w:rPr>
        <w:t>17.</w:t>
      </w:r>
      <w:r w:rsidRPr="003A60DB">
        <w:rPr>
          <w:noProof/>
          <w:sz w:val="22"/>
          <w:szCs w:val="22"/>
          <w:lang w:val="lt-LT"/>
        </w:rPr>
        <w:tab/>
        <w:t>UNIKALUS IDENTIFIKATORIUS – 2D BRŪKŠNINIS KODAS</w:t>
      </w:r>
      <w:r w:rsidR="00850900">
        <w:rPr>
          <w:noProof/>
          <w:sz w:val="22"/>
          <w:szCs w:val="22"/>
          <w:lang w:val="lt-LT"/>
        </w:rPr>
        <w:fldChar w:fldCharType="begin"/>
      </w:r>
      <w:r w:rsidR="00850900">
        <w:rPr>
          <w:noProof/>
          <w:sz w:val="22"/>
          <w:szCs w:val="22"/>
          <w:lang w:val="lt-LT"/>
        </w:rPr>
        <w:instrText xml:space="preserve"> DOCVARIABLE VAULT_ND_05ebf67d-b95e-4be6-bedc-e245ae093ee3 \* MERGEFORMAT </w:instrText>
      </w:r>
      <w:r w:rsidR="00850900">
        <w:rPr>
          <w:noProof/>
          <w:sz w:val="22"/>
          <w:szCs w:val="22"/>
          <w:lang w:val="lt-LT"/>
        </w:rPr>
        <w:fldChar w:fldCharType="separate"/>
      </w:r>
      <w:r w:rsidR="00850900">
        <w:rPr>
          <w:noProof/>
          <w:sz w:val="22"/>
          <w:szCs w:val="22"/>
          <w:lang w:val="lt-LT"/>
        </w:rPr>
        <w:t xml:space="preserve"> </w:t>
      </w:r>
      <w:r w:rsidR="00850900">
        <w:rPr>
          <w:noProof/>
          <w:sz w:val="22"/>
          <w:szCs w:val="22"/>
          <w:lang w:val="lt-LT"/>
        </w:rPr>
        <w:fldChar w:fldCharType="end"/>
      </w:r>
    </w:p>
    <w:p w14:paraId="7E893F0F" w14:textId="77777777" w:rsidR="00BA6032" w:rsidRPr="00440AC6" w:rsidRDefault="00BA6032" w:rsidP="00BA6032">
      <w:pPr>
        <w:spacing w:after="0" w:line="240" w:lineRule="auto"/>
      </w:pPr>
    </w:p>
    <w:p w14:paraId="7E893F10" w14:textId="77777777" w:rsidR="00BA6032" w:rsidRPr="00440AC6" w:rsidRDefault="00BA6032" w:rsidP="00BA6032">
      <w:pPr>
        <w:spacing w:after="0" w:line="240" w:lineRule="auto"/>
      </w:pPr>
      <w:r w:rsidRPr="00440AC6">
        <w:rPr>
          <w:highlight w:val="lightGray"/>
        </w:rPr>
        <w:t>2D brūkšninis kodas su nurodytu unikaliu identifikatoriumi.</w:t>
      </w:r>
    </w:p>
    <w:p w14:paraId="7E893F11" w14:textId="77777777" w:rsidR="00BA6032" w:rsidRPr="00440AC6" w:rsidRDefault="00BA6032" w:rsidP="00BA6032">
      <w:pPr>
        <w:spacing w:after="0" w:line="240" w:lineRule="auto"/>
      </w:pPr>
    </w:p>
    <w:p w14:paraId="7E893F12" w14:textId="77777777" w:rsidR="00BA6032" w:rsidRPr="00440AC6" w:rsidRDefault="00BA6032" w:rsidP="00BA6032">
      <w:pPr>
        <w:spacing w:after="0" w:line="240" w:lineRule="auto"/>
      </w:pPr>
    </w:p>
    <w:p w14:paraId="7E893F13" w14:textId="3226D3FC" w:rsidR="00BA6032" w:rsidRPr="003A60DB" w:rsidRDefault="00BA6032" w:rsidP="00BA6032">
      <w:pPr>
        <w:pStyle w:val="Antrat3"/>
        <w:pBdr>
          <w:top w:val="single" w:sz="4" w:space="1" w:color="auto"/>
          <w:left w:val="single" w:sz="4" w:space="4" w:color="auto"/>
          <w:bottom w:val="single" w:sz="4" w:space="1" w:color="auto"/>
          <w:right w:val="single" w:sz="4" w:space="4" w:color="auto"/>
        </w:pBdr>
        <w:ind w:left="540" w:hanging="540"/>
        <w:rPr>
          <w:i/>
          <w:noProof/>
          <w:sz w:val="22"/>
          <w:szCs w:val="22"/>
          <w:lang w:val="lt-LT"/>
        </w:rPr>
      </w:pPr>
      <w:r w:rsidRPr="003A60DB">
        <w:rPr>
          <w:noProof/>
          <w:sz w:val="22"/>
          <w:szCs w:val="22"/>
          <w:lang w:val="lt-LT"/>
        </w:rPr>
        <w:t>18.</w:t>
      </w:r>
      <w:r w:rsidRPr="003A60DB">
        <w:rPr>
          <w:noProof/>
          <w:sz w:val="22"/>
          <w:szCs w:val="22"/>
          <w:lang w:val="lt-LT"/>
        </w:rPr>
        <w:tab/>
        <w:t>UNIKALUS IDENTIFIKATORIUS – ŽMONĖMS SUPRANTAMI DUOMENYS</w:t>
      </w:r>
      <w:r w:rsidR="00850900">
        <w:rPr>
          <w:noProof/>
          <w:sz w:val="22"/>
          <w:szCs w:val="22"/>
          <w:lang w:val="lt-LT"/>
        </w:rPr>
        <w:fldChar w:fldCharType="begin"/>
      </w:r>
      <w:r w:rsidR="00850900">
        <w:rPr>
          <w:noProof/>
          <w:sz w:val="22"/>
          <w:szCs w:val="22"/>
          <w:lang w:val="lt-LT"/>
        </w:rPr>
        <w:instrText xml:space="preserve"> DOCVARIABLE VAULT_ND_533f57c9-2743-4d59-9165-300e4a340e65 \* MERGEFORMAT </w:instrText>
      </w:r>
      <w:r w:rsidR="00850900">
        <w:rPr>
          <w:noProof/>
          <w:sz w:val="22"/>
          <w:szCs w:val="22"/>
          <w:lang w:val="lt-LT"/>
        </w:rPr>
        <w:fldChar w:fldCharType="separate"/>
      </w:r>
      <w:r w:rsidR="00850900">
        <w:rPr>
          <w:noProof/>
          <w:sz w:val="22"/>
          <w:szCs w:val="22"/>
          <w:lang w:val="lt-LT"/>
        </w:rPr>
        <w:t xml:space="preserve"> </w:t>
      </w:r>
      <w:r w:rsidR="00850900">
        <w:rPr>
          <w:noProof/>
          <w:sz w:val="22"/>
          <w:szCs w:val="22"/>
          <w:lang w:val="lt-LT"/>
        </w:rPr>
        <w:fldChar w:fldCharType="end"/>
      </w:r>
    </w:p>
    <w:p w14:paraId="7E893F14" w14:textId="77777777" w:rsidR="00BA6032" w:rsidRPr="00440AC6" w:rsidRDefault="00BA6032" w:rsidP="00BA6032">
      <w:pPr>
        <w:spacing w:after="0" w:line="240" w:lineRule="auto"/>
      </w:pPr>
    </w:p>
    <w:p w14:paraId="7E893F15" w14:textId="7AA85B1B" w:rsidR="00BA6032" w:rsidRPr="00440AC6" w:rsidRDefault="00BA6032" w:rsidP="00BA6032">
      <w:pPr>
        <w:spacing w:after="0" w:line="240" w:lineRule="auto"/>
      </w:pPr>
      <w:r w:rsidRPr="00440AC6">
        <w:t>PC</w:t>
      </w:r>
    </w:p>
    <w:p w14:paraId="7E893F16" w14:textId="27BC1DA3" w:rsidR="00BA6032" w:rsidRPr="00440AC6" w:rsidRDefault="00BA6032" w:rsidP="00BA6032">
      <w:pPr>
        <w:spacing w:after="0" w:line="240" w:lineRule="auto"/>
      </w:pPr>
      <w:r w:rsidRPr="00440AC6">
        <w:lastRenderedPageBreak/>
        <w:t>SN</w:t>
      </w:r>
    </w:p>
    <w:p w14:paraId="7E893F17" w14:textId="76C9C64F" w:rsidR="00BA6032" w:rsidRPr="00440AC6" w:rsidRDefault="00BA6032" w:rsidP="00BA6032">
      <w:pPr>
        <w:spacing w:after="0" w:line="240" w:lineRule="auto"/>
      </w:pPr>
      <w:r w:rsidRPr="00440AC6">
        <w:rPr>
          <w:highlight w:val="lightGray"/>
        </w:rPr>
        <w:t>NN</w:t>
      </w:r>
    </w:p>
    <w:p w14:paraId="7E893F18"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rPr>
          <w:b/>
        </w:rPr>
      </w:pPr>
      <w:r w:rsidRPr="00440AC6">
        <w:br w:type="page"/>
      </w:r>
      <w:r w:rsidRPr="00440AC6">
        <w:rPr>
          <w:b/>
        </w:rPr>
        <w:lastRenderedPageBreak/>
        <w:t>MINIMALI INFORMACIJA ANT MAŽŲ VIDINIŲ PAKUOČIŲ</w:t>
      </w:r>
    </w:p>
    <w:p w14:paraId="7E893F19" w14:textId="77777777" w:rsidR="00BA6032" w:rsidRPr="003A60DB" w:rsidRDefault="00BA6032" w:rsidP="00BA6032">
      <w:pPr>
        <w:pBdr>
          <w:top w:val="single" w:sz="4" w:space="1" w:color="auto"/>
          <w:left w:val="single" w:sz="4" w:space="4" w:color="auto"/>
          <w:bottom w:val="single" w:sz="4" w:space="1" w:color="auto"/>
          <w:right w:val="single" w:sz="4" w:space="4" w:color="auto"/>
        </w:pBdr>
        <w:spacing w:after="0" w:line="240" w:lineRule="auto"/>
        <w:rPr>
          <w:bCs/>
        </w:rPr>
      </w:pPr>
    </w:p>
    <w:p w14:paraId="7E893F1A"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rPr>
          <w:b/>
        </w:rPr>
      </w:pPr>
      <w:r w:rsidRPr="00440AC6">
        <w:rPr>
          <w:b/>
        </w:rPr>
        <w:t>SLĖGINĖS TALPYKLĖS ETIKETĖ</w:t>
      </w:r>
    </w:p>
    <w:p w14:paraId="7E893F1B" w14:textId="77777777" w:rsidR="00BA6032" w:rsidRPr="00440AC6" w:rsidRDefault="00BA6032" w:rsidP="00BA6032">
      <w:pPr>
        <w:spacing w:after="0" w:line="240" w:lineRule="auto"/>
      </w:pPr>
    </w:p>
    <w:p w14:paraId="7E893F1C" w14:textId="77777777" w:rsidR="00BA6032" w:rsidRPr="00440AC6" w:rsidRDefault="00BA6032" w:rsidP="00BA6032">
      <w:pPr>
        <w:spacing w:after="0" w:line="240" w:lineRule="auto"/>
      </w:pPr>
    </w:p>
    <w:p w14:paraId="7E893F1D"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1.</w:t>
      </w:r>
      <w:r w:rsidRPr="00440AC6">
        <w:rPr>
          <w:b/>
        </w:rPr>
        <w:tab/>
        <w:t>VAISTINIO PREPARATO PAVADINIMAS IR VARTOJIMO BŪDAS</w:t>
      </w:r>
    </w:p>
    <w:p w14:paraId="7E893F1E" w14:textId="77777777" w:rsidR="00BA6032" w:rsidRPr="00440AC6" w:rsidRDefault="00BA6032" w:rsidP="00BA6032">
      <w:pPr>
        <w:spacing w:after="0" w:line="240" w:lineRule="auto"/>
      </w:pPr>
    </w:p>
    <w:p w14:paraId="7E893F1F" w14:textId="35C9CB92" w:rsidR="00BA6032" w:rsidRPr="00440AC6" w:rsidRDefault="00BA6032" w:rsidP="00BA6032">
      <w:pPr>
        <w:spacing w:after="0" w:line="240" w:lineRule="auto"/>
      </w:pPr>
      <w:r w:rsidRPr="00440AC6">
        <w:t>Seretide Inhaler 25/125</w:t>
      </w:r>
      <w:r w:rsidR="00327843">
        <w:t> </w:t>
      </w:r>
      <w:r w:rsidRPr="00440AC6">
        <w:t>mikrogramai/dozėje suslėgtoji įkvepiamoji suspensija</w:t>
      </w:r>
    </w:p>
    <w:p w14:paraId="7E893F20" w14:textId="49728184" w:rsidR="00BA6032" w:rsidRPr="00440AC6" w:rsidRDefault="004873EC" w:rsidP="00BA6032">
      <w:pPr>
        <w:spacing w:after="0" w:line="240" w:lineRule="auto"/>
        <w:ind w:left="567" w:hanging="567"/>
      </w:pPr>
      <w:r w:rsidRPr="00440AC6">
        <w:t>s</w:t>
      </w:r>
      <w:r w:rsidR="00BA6032" w:rsidRPr="00440AC6">
        <w:t xml:space="preserve">almeterolis / </w:t>
      </w:r>
      <w:r w:rsidR="00A52945" w:rsidRPr="00440AC6">
        <w:t>f</w:t>
      </w:r>
      <w:r w:rsidR="00BA6032" w:rsidRPr="00440AC6">
        <w:t>lutikazono propionatas</w:t>
      </w:r>
    </w:p>
    <w:p w14:paraId="7E893F21" w14:textId="77777777" w:rsidR="00BA6032" w:rsidRPr="00440AC6" w:rsidRDefault="00BA6032" w:rsidP="00BA6032">
      <w:pPr>
        <w:spacing w:after="0" w:line="240" w:lineRule="auto"/>
      </w:pPr>
    </w:p>
    <w:p w14:paraId="7E893F22" w14:textId="77777777" w:rsidR="00BA6032" w:rsidRPr="00440AC6" w:rsidRDefault="00BA6032" w:rsidP="00BA6032">
      <w:pPr>
        <w:spacing w:after="0" w:line="240" w:lineRule="auto"/>
      </w:pPr>
      <w:r w:rsidRPr="00440AC6">
        <w:t>Įkvėpti.</w:t>
      </w:r>
    </w:p>
    <w:p w14:paraId="7E893F23" w14:textId="77777777" w:rsidR="00BA6032" w:rsidRPr="00440AC6" w:rsidRDefault="00BA6032" w:rsidP="00BA6032">
      <w:pPr>
        <w:spacing w:after="0" w:line="240" w:lineRule="auto"/>
      </w:pPr>
    </w:p>
    <w:p w14:paraId="7E893F24" w14:textId="77777777" w:rsidR="00BA6032" w:rsidRPr="003A60DB" w:rsidRDefault="00BA6032" w:rsidP="00BA6032">
      <w:pPr>
        <w:spacing w:after="0" w:line="240" w:lineRule="auto"/>
        <w:rPr>
          <w:bCs/>
        </w:rPr>
      </w:pPr>
    </w:p>
    <w:p w14:paraId="7E893F25"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2.</w:t>
      </w:r>
      <w:r w:rsidRPr="00440AC6">
        <w:rPr>
          <w:b/>
        </w:rPr>
        <w:tab/>
        <w:t>VARTOJIMO METODAS</w:t>
      </w:r>
    </w:p>
    <w:p w14:paraId="7E893F26" w14:textId="77777777" w:rsidR="00BA6032" w:rsidRPr="00440AC6" w:rsidRDefault="00BA6032" w:rsidP="00BA6032">
      <w:pPr>
        <w:spacing w:after="0" w:line="240" w:lineRule="auto"/>
      </w:pPr>
    </w:p>
    <w:p w14:paraId="7E893F27" w14:textId="77777777" w:rsidR="00BA6032" w:rsidRPr="00440AC6" w:rsidRDefault="00BA6032" w:rsidP="00BA6032">
      <w:pPr>
        <w:spacing w:after="0" w:line="240" w:lineRule="auto"/>
      </w:pPr>
      <w:r w:rsidRPr="00440AC6">
        <w:t>Prieš vartojimą sukratyti.</w:t>
      </w:r>
    </w:p>
    <w:p w14:paraId="7E893F28" w14:textId="77777777" w:rsidR="00BA6032" w:rsidRPr="00440AC6" w:rsidRDefault="00BA6032" w:rsidP="00BA6032">
      <w:pPr>
        <w:spacing w:after="0" w:line="240" w:lineRule="auto"/>
      </w:pPr>
    </w:p>
    <w:p w14:paraId="7E893F29" w14:textId="77777777" w:rsidR="00BA6032" w:rsidRPr="00440AC6" w:rsidRDefault="00BA6032" w:rsidP="00BA6032">
      <w:pPr>
        <w:spacing w:after="0" w:line="240" w:lineRule="auto"/>
      </w:pPr>
    </w:p>
    <w:p w14:paraId="7E893F2A"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3.</w:t>
      </w:r>
      <w:r w:rsidRPr="00440AC6">
        <w:rPr>
          <w:b/>
        </w:rPr>
        <w:tab/>
        <w:t>TINKAMUMO LAIKAS</w:t>
      </w:r>
    </w:p>
    <w:p w14:paraId="7E893F2B" w14:textId="77777777" w:rsidR="00BA6032" w:rsidRPr="00440AC6" w:rsidRDefault="00BA6032" w:rsidP="00BA6032">
      <w:pPr>
        <w:spacing w:after="0" w:line="240" w:lineRule="auto"/>
      </w:pPr>
    </w:p>
    <w:p w14:paraId="7E893F2C" w14:textId="77777777" w:rsidR="00BA6032" w:rsidRPr="00440AC6" w:rsidRDefault="00BA6032" w:rsidP="00BA6032">
      <w:pPr>
        <w:spacing w:after="0" w:line="240" w:lineRule="auto"/>
      </w:pPr>
      <w:r w:rsidRPr="00440AC6">
        <w:t>EXP {mm MMMM}</w:t>
      </w:r>
    </w:p>
    <w:p w14:paraId="7E893F2D" w14:textId="77777777" w:rsidR="00BA6032" w:rsidRPr="00440AC6" w:rsidRDefault="00BA6032" w:rsidP="00BA6032">
      <w:pPr>
        <w:spacing w:after="0" w:line="240" w:lineRule="auto"/>
      </w:pPr>
    </w:p>
    <w:p w14:paraId="7E893F2E" w14:textId="77777777" w:rsidR="00BA6032" w:rsidRPr="00440AC6" w:rsidRDefault="00BA6032" w:rsidP="00BA6032">
      <w:pPr>
        <w:spacing w:after="0" w:line="240" w:lineRule="auto"/>
      </w:pPr>
    </w:p>
    <w:p w14:paraId="7E893F2F"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4.</w:t>
      </w:r>
      <w:r w:rsidRPr="00440AC6">
        <w:rPr>
          <w:b/>
        </w:rPr>
        <w:tab/>
        <w:t>SERIJOS NUMERIS</w:t>
      </w:r>
    </w:p>
    <w:p w14:paraId="7E893F30" w14:textId="77777777" w:rsidR="00BA6032" w:rsidRPr="00440AC6" w:rsidRDefault="00BA6032" w:rsidP="00BA6032">
      <w:pPr>
        <w:spacing w:after="0" w:line="240" w:lineRule="auto"/>
      </w:pPr>
    </w:p>
    <w:p w14:paraId="7E893F31" w14:textId="77777777" w:rsidR="00BA6032" w:rsidRPr="00440AC6" w:rsidRDefault="00BA6032" w:rsidP="00BA6032">
      <w:pPr>
        <w:spacing w:after="0" w:line="240" w:lineRule="auto"/>
      </w:pPr>
      <w:r w:rsidRPr="00440AC6">
        <w:t>Lot</w:t>
      </w:r>
    </w:p>
    <w:p w14:paraId="7E893F32" w14:textId="77777777" w:rsidR="00BA6032" w:rsidRPr="00440AC6" w:rsidRDefault="00BA6032" w:rsidP="00BA6032">
      <w:pPr>
        <w:spacing w:after="0" w:line="240" w:lineRule="auto"/>
      </w:pPr>
    </w:p>
    <w:p w14:paraId="7E893F33" w14:textId="77777777" w:rsidR="00BA6032" w:rsidRPr="00440AC6" w:rsidRDefault="00BA6032" w:rsidP="00BA6032">
      <w:pPr>
        <w:spacing w:after="0" w:line="240" w:lineRule="auto"/>
      </w:pPr>
    </w:p>
    <w:p w14:paraId="7E893F34"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5.</w:t>
      </w:r>
      <w:r w:rsidRPr="00440AC6">
        <w:rPr>
          <w:b/>
        </w:rPr>
        <w:tab/>
        <w:t>KIEKIS (MASĖ, TŪRIS ARBA VIENETAI)</w:t>
      </w:r>
    </w:p>
    <w:p w14:paraId="7E893F35" w14:textId="77777777" w:rsidR="00BA6032" w:rsidRPr="00440AC6" w:rsidRDefault="00BA6032" w:rsidP="00BA6032">
      <w:pPr>
        <w:spacing w:after="0" w:line="240" w:lineRule="auto"/>
      </w:pPr>
    </w:p>
    <w:p w14:paraId="7E893F36" w14:textId="48DF6E28" w:rsidR="00BA6032" w:rsidRPr="00440AC6" w:rsidRDefault="00BA6032" w:rsidP="00BA6032">
      <w:pPr>
        <w:spacing w:after="0" w:line="240" w:lineRule="auto"/>
      </w:pPr>
      <w:r w:rsidRPr="00440AC6">
        <w:t>120</w:t>
      </w:r>
      <w:r w:rsidR="00327843">
        <w:t> </w:t>
      </w:r>
      <w:r w:rsidRPr="00440AC6">
        <w:t>dozių</w:t>
      </w:r>
    </w:p>
    <w:p w14:paraId="7E893F37" w14:textId="77777777" w:rsidR="00BA6032" w:rsidRPr="00440AC6" w:rsidRDefault="00BA6032" w:rsidP="00BA6032">
      <w:pPr>
        <w:spacing w:after="0" w:line="240" w:lineRule="auto"/>
        <w:jc w:val="both"/>
      </w:pPr>
    </w:p>
    <w:p w14:paraId="7E893F38" w14:textId="77777777" w:rsidR="00BA6032" w:rsidRPr="00440AC6" w:rsidRDefault="00BA6032" w:rsidP="00BA6032">
      <w:pPr>
        <w:spacing w:after="0" w:line="240" w:lineRule="auto"/>
        <w:jc w:val="both"/>
      </w:pPr>
    </w:p>
    <w:p w14:paraId="7E893F39"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6.</w:t>
      </w:r>
      <w:r w:rsidRPr="00440AC6">
        <w:rPr>
          <w:b/>
        </w:rPr>
        <w:tab/>
        <w:t>KITA</w:t>
      </w:r>
    </w:p>
    <w:p w14:paraId="7E893F3A" w14:textId="77777777" w:rsidR="00BA6032" w:rsidRPr="00440AC6" w:rsidRDefault="00BA6032" w:rsidP="00BA6032">
      <w:pPr>
        <w:spacing w:after="0" w:line="240" w:lineRule="auto"/>
        <w:jc w:val="both"/>
      </w:pPr>
    </w:p>
    <w:p w14:paraId="7E893F3B" w14:textId="77777777" w:rsidR="00BA6032" w:rsidRPr="00440AC6" w:rsidRDefault="00BA6032" w:rsidP="00BA6032">
      <w:pPr>
        <w:spacing w:after="0" w:line="240" w:lineRule="auto"/>
      </w:pPr>
      <w:r w:rsidRPr="00440AC6">
        <w:rPr>
          <w:highlight w:val="lightGray"/>
        </w:rPr>
        <w:t>logo</w:t>
      </w:r>
    </w:p>
    <w:p w14:paraId="7E893F3C" w14:textId="77777777" w:rsidR="00BA6032" w:rsidRPr="00440AC6" w:rsidRDefault="00BA6032" w:rsidP="00BA6032">
      <w:pPr>
        <w:spacing w:after="0" w:line="240" w:lineRule="auto"/>
        <w:jc w:val="both"/>
      </w:pPr>
    </w:p>
    <w:p w14:paraId="7E893F3D" w14:textId="77777777" w:rsidR="00BA6032" w:rsidRPr="00440AC6" w:rsidRDefault="00BA6032" w:rsidP="00BA6032">
      <w:pPr>
        <w:spacing w:after="0" w:line="240" w:lineRule="auto"/>
      </w:pPr>
      <w:r w:rsidRPr="00440AC6">
        <w:br w:type="page"/>
      </w:r>
    </w:p>
    <w:p w14:paraId="7E893F3E"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rPr>
          <w:b/>
          <w:caps/>
        </w:rPr>
      </w:pPr>
      <w:r w:rsidRPr="00440AC6">
        <w:rPr>
          <w:b/>
          <w:caps/>
        </w:rPr>
        <w:lastRenderedPageBreak/>
        <w:t xml:space="preserve">Informacija ant </w:t>
      </w:r>
      <w:r w:rsidRPr="00440AC6">
        <w:rPr>
          <w:b/>
        </w:rPr>
        <w:t>IŠORINĖS</w:t>
      </w:r>
      <w:r w:rsidRPr="00440AC6">
        <w:t xml:space="preserve"> </w:t>
      </w:r>
      <w:r w:rsidRPr="00440AC6">
        <w:rPr>
          <w:b/>
          <w:caps/>
        </w:rPr>
        <w:t>pakuotės</w:t>
      </w:r>
    </w:p>
    <w:p w14:paraId="7E893F3F" w14:textId="3E91E021" w:rsidR="00BA6032" w:rsidRPr="003A60DB" w:rsidRDefault="00BA6032" w:rsidP="00BA6032">
      <w:pPr>
        <w:pBdr>
          <w:top w:val="single" w:sz="4" w:space="1" w:color="auto"/>
          <w:left w:val="single" w:sz="4" w:space="4" w:color="auto"/>
          <w:bottom w:val="single" w:sz="4" w:space="1" w:color="auto"/>
          <w:right w:val="single" w:sz="4" w:space="4" w:color="auto"/>
        </w:pBdr>
        <w:spacing w:after="0" w:line="240" w:lineRule="auto"/>
        <w:rPr>
          <w:bCs/>
          <w:caps/>
        </w:rPr>
      </w:pPr>
    </w:p>
    <w:p w14:paraId="7E893F40"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rPr>
      </w:pPr>
      <w:r w:rsidRPr="00440AC6">
        <w:rPr>
          <w:b/>
        </w:rPr>
        <w:t>KARTONINĖ DĖŽUTĖ</w:t>
      </w:r>
    </w:p>
    <w:p w14:paraId="7E893F41" w14:textId="77777777" w:rsidR="00BA6032" w:rsidRPr="003A60DB" w:rsidRDefault="00BA6032" w:rsidP="00BA6032">
      <w:pPr>
        <w:spacing w:after="0" w:line="240" w:lineRule="auto"/>
        <w:ind w:left="567" w:hanging="567"/>
        <w:rPr>
          <w:bCs/>
          <w:caps/>
        </w:rPr>
      </w:pPr>
    </w:p>
    <w:p w14:paraId="7E893F42" w14:textId="77777777" w:rsidR="00BA6032" w:rsidRPr="00440AC6" w:rsidRDefault="00BA6032" w:rsidP="00BA6032">
      <w:pPr>
        <w:spacing w:after="0" w:line="240" w:lineRule="auto"/>
        <w:ind w:left="567" w:hanging="567"/>
      </w:pPr>
    </w:p>
    <w:p w14:paraId="7E893F43"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1.</w:t>
      </w:r>
      <w:r w:rsidRPr="00440AC6">
        <w:rPr>
          <w:b/>
          <w:caps/>
        </w:rPr>
        <w:tab/>
        <w:t>vaistinio preparato pavadinimas</w:t>
      </w:r>
    </w:p>
    <w:p w14:paraId="7E893F44" w14:textId="77777777" w:rsidR="00BA6032" w:rsidRPr="00440AC6" w:rsidRDefault="00BA6032" w:rsidP="00BA6032">
      <w:pPr>
        <w:spacing w:after="0" w:line="240" w:lineRule="auto"/>
        <w:ind w:left="567" w:hanging="567"/>
      </w:pPr>
    </w:p>
    <w:p w14:paraId="7E893F45" w14:textId="7D502588" w:rsidR="00BA6032" w:rsidRPr="00440AC6" w:rsidRDefault="00BA6032" w:rsidP="00BA6032">
      <w:pPr>
        <w:spacing w:after="0" w:line="240" w:lineRule="auto"/>
      </w:pPr>
      <w:r w:rsidRPr="00440AC6">
        <w:t>Seretide Inhaler 25/250</w:t>
      </w:r>
      <w:r w:rsidR="00282768">
        <w:t> </w:t>
      </w:r>
      <w:r w:rsidRPr="00440AC6">
        <w:t>mikrogramų/dozėje suslėgtoji įkvepiamoji suspensija</w:t>
      </w:r>
    </w:p>
    <w:p w14:paraId="7E893F46" w14:textId="1233BBAA" w:rsidR="00BA6032" w:rsidRPr="00440AC6" w:rsidRDefault="004873EC" w:rsidP="00BA6032">
      <w:pPr>
        <w:spacing w:after="0" w:line="240" w:lineRule="auto"/>
        <w:ind w:left="567" w:hanging="567"/>
      </w:pPr>
      <w:r w:rsidRPr="00440AC6">
        <w:t>s</w:t>
      </w:r>
      <w:r w:rsidR="00BA6032" w:rsidRPr="00440AC6">
        <w:t xml:space="preserve">almeterolis / </w:t>
      </w:r>
      <w:r w:rsidR="00A52945" w:rsidRPr="00440AC6">
        <w:t>f</w:t>
      </w:r>
      <w:r w:rsidR="00BA6032" w:rsidRPr="00440AC6">
        <w:t>lutikazono propionatas</w:t>
      </w:r>
    </w:p>
    <w:p w14:paraId="7E893F47" w14:textId="77777777" w:rsidR="00BA6032" w:rsidRPr="00440AC6" w:rsidRDefault="00BA6032" w:rsidP="00BA6032">
      <w:pPr>
        <w:spacing w:after="0" w:line="240" w:lineRule="auto"/>
        <w:ind w:left="567" w:hanging="567"/>
      </w:pPr>
    </w:p>
    <w:p w14:paraId="7E893F48" w14:textId="77777777" w:rsidR="00BA6032" w:rsidRPr="00440AC6" w:rsidRDefault="00BA6032" w:rsidP="00BA6032">
      <w:pPr>
        <w:spacing w:after="0" w:line="240" w:lineRule="auto"/>
        <w:ind w:left="567" w:hanging="567"/>
      </w:pPr>
    </w:p>
    <w:p w14:paraId="7E893F49"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2.</w:t>
      </w:r>
      <w:r w:rsidRPr="00440AC6">
        <w:rPr>
          <w:b/>
          <w:caps/>
        </w:rPr>
        <w:tab/>
        <w:t xml:space="preserve">veikliOJI medžiagA ir JOS kiekis </w:t>
      </w:r>
    </w:p>
    <w:p w14:paraId="7E893F4A" w14:textId="77777777" w:rsidR="00BA6032" w:rsidRPr="00440AC6" w:rsidRDefault="00BA6032" w:rsidP="00BA6032">
      <w:pPr>
        <w:spacing w:after="0" w:line="240" w:lineRule="auto"/>
        <w:ind w:left="567" w:hanging="567"/>
        <w:rPr>
          <w:caps/>
        </w:rPr>
      </w:pPr>
    </w:p>
    <w:p w14:paraId="7E893F4B" w14:textId="65B32573" w:rsidR="00BA6032" w:rsidRPr="003A60DB" w:rsidRDefault="00BA6032" w:rsidP="00BA6032">
      <w:pPr>
        <w:pStyle w:val="Pagrindinistekstas2"/>
        <w:ind w:left="0" w:firstLine="0"/>
        <w:rPr>
          <w:b w:val="0"/>
          <w:bCs/>
          <w:sz w:val="22"/>
          <w:szCs w:val="22"/>
          <w:lang w:val="lt-LT"/>
        </w:rPr>
      </w:pPr>
      <w:r w:rsidRPr="003A60DB">
        <w:rPr>
          <w:b w:val="0"/>
          <w:bCs/>
          <w:sz w:val="22"/>
          <w:szCs w:val="22"/>
          <w:lang w:val="lt-LT"/>
        </w:rPr>
        <w:t>Vienoje dozėje (išpurškiamoje per vožtuvą) yra 25</w:t>
      </w:r>
      <w:r w:rsidR="003272BF" w:rsidRPr="003A60DB">
        <w:rPr>
          <w:b w:val="0"/>
          <w:bCs/>
          <w:sz w:val="22"/>
          <w:szCs w:val="22"/>
          <w:lang w:val="lt-LT"/>
        </w:rPr>
        <w:t> </w:t>
      </w:r>
      <w:r w:rsidRPr="003A60DB">
        <w:rPr>
          <w:b w:val="0"/>
          <w:bCs/>
          <w:sz w:val="22"/>
          <w:szCs w:val="22"/>
          <w:lang w:val="lt-LT"/>
        </w:rPr>
        <w:t>mikrogramai salmeterolio (salmeterolio ksinafoato pavidalu) ir 250 mikrogramų flutikazono propionato.</w:t>
      </w:r>
      <w:r w:rsidRPr="003A60DB">
        <w:rPr>
          <w:b w:val="0"/>
          <w:sz w:val="22"/>
          <w:szCs w:val="22"/>
          <w:lang w:val="lt-LT"/>
        </w:rPr>
        <w:t xml:space="preserve"> Tai atitinka išpurškiamą (iš paleidiklio) 21 mikrogramo salmeterolio ir 220 mikrogramų flutikazono propionato dozę.</w:t>
      </w:r>
    </w:p>
    <w:p w14:paraId="7E893F4C" w14:textId="77777777" w:rsidR="00BA6032" w:rsidRPr="00440AC6" w:rsidRDefault="00BA6032" w:rsidP="00BA6032">
      <w:pPr>
        <w:spacing w:after="0" w:line="240" w:lineRule="auto"/>
        <w:ind w:left="567" w:hanging="567"/>
      </w:pPr>
    </w:p>
    <w:p w14:paraId="7E893F4D" w14:textId="77777777" w:rsidR="00BA6032" w:rsidRPr="00440AC6" w:rsidRDefault="00BA6032" w:rsidP="00BA6032">
      <w:pPr>
        <w:spacing w:after="0" w:line="240" w:lineRule="auto"/>
        <w:ind w:left="567" w:hanging="567"/>
      </w:pPr>
    </w:p>
    <w:p w14:paraId="7E893F4E"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3.</w:t>
      </w:r>
      <w:r w:rsidRPr="00440AC6">
        <w:rPr>
          <w:b/>
          <w:caps/>
        </w:rPr>
        <w:tab/>
        <w:t>pagalbinių medžiagų sąrašas</w:t>
      </w:r>
    </w:p>
    <w:p w14:paraId="7E893F4F" w14:textId="77777777" w:rsidR="00BA6032" w:rsidRPr="00440AC6" w:rsidRDefault="00BA6032" w:rsidP="00BA6032">
      <w:pPr>
        <w:spacing w:after="0" w:line="240" w:lineRule="auto"/>
        <w:ind w:left="567" w:hanging="567"/>
        <w:rPr>
          <w:caps/>
        </w:rPr>
      </w:pPr>
    </w:p>
    <w:p w14:paraId="7E893F50" w14:textId="75C5108B" w:rsidR="00BA6032" w:rsidRPr="00440AC6" w:rsidRDefault="00BA6032" w:rsidP="00BA6032">
      <w:pPr>
        <w:spacing w:after="0" w:line="240" w:lineRule="auto"/>
      </w:pPr>
      <w:r w:rsidRPr="00440AC6">
        <w:t>Pagalbinė medžiaga: norfluranas (HFA</w:t>
      </w:r>
      <w:r w:rsidR="00564B2C" w:rsidRPr="00440AC6">
        <w:t> </w:t>
      </w:r>
      <w:r w:rsidRPr="00440AC6">
        <w:t>134a).</w:t>
      </w:r>
    </w:p>
    <w:p w14:paraId="7E893F51" w14:textId="77777777" w:rsidR="00BA6032" w:rsidRDefault="00BA6032" w:rsidP="00BA6032">
      <w:pPr>
        <w:spacing w:after="0" w:line="240" w:lineRule="auto"/>
        <w:ind w:left="567" w:hanging="567"/>
      </w:pPr>
    </w:p>
    <w:p w14:paraId="55E91FEB" w14:textId="77777777" w:rsidR="000C5BA2" w:rsidRDefault="000C5BA2" w:rsidP="000C5BA2">
      <w:pPr>
        <w:spacing w:after="0" w:line="240" w:lineRule="auto"/>
      </w:pPr>
      <w:r w:rsidRPr="002B17C5">
        <w:t>Sudėtyje yra fluorintų šiltnamio efektą sukeliančių dujų.</w:t>
      </w:r>
    </w:p>
    <w:p w14:paraId="5C43128F" w14:textId="77777777" w:rsidR="000C5BA2" w:rsidRPr="00440AC6" w:rsidRDefault="000C5BA2" w:rsidP="00BA6032">
      <w:pPr>
        <w:spacing w:after="0" w:line="240" w:lineRule="auto"/>
        <w:ind w:left="567" w:hanging="567"/>
      </w:pPr>
    </w:p>
    <w:p w14:paraId="7E893F52" w14:textId="77777777" w:rsidR="00BA6032" w:rsidRPr="00440AC6" w:rsidRDefault="00BA6032" w:rsidP="00BA6032">
      <w:pPr>
        <w:spacing w:after="0" w:line="240" w:lineRule="auto"/>
        <w:ind w:left="567" w:hanging="567"/>
      </w:pPr>
    </w:p>
    <w:p w14:paraId="7E893F53"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4.</w:t>
      </w:r>
      <w:r w:rsidRPr="00440AC6">
        <w:rPr>
          <w:b/>
          <w:caps/>
        </w:rPr>
        <w:tab/>
        <w:t>FARMACINĖ forma ir KIEKIS PAKUOTĖJE</w:t>
      </w:r>
    </w:p>
    <w:p w14:paraId="7E893F54" w14:textId="77777777" w:rsidR="00BA6032" w:rsidRPr="00440AC6" w:rsidRDefault="00BA6032" w:rsidP="00BA6032">
      <w:pPr>
        <w:spacing w:after="0" w:line="240" w:lineRule="auto"/>
        <w:ind w:left="567" w:hanging="567"/>
        <w:rPr>
          <w:caps/>
        </w:rPr>
      </w:pPr>
    </w:p>
    <w:p w14:paraId="7E893F55" w14:textId="77777777" w:rsidR="00BA6032" w:rsidRPr="00440AC6" w:rsidRDefault="00BA6032" w:rsidP="00BA6032">
      <w:pPr>
        <w:spacing w:after="0" w:line="240" w:lineRule="auto"/>
        <w:ind w:left="567" w:hanging="567"/>
      </w:pPr>
      <w:r w:rsidRPr="00440AC6">
        <w:rPr>
          <w:highlight w:val="lightGray"/>
        </w:rPr>
        <w:t>Suslėgtoji įkvepiamoji suspensija</w:t>
      </w:r>
    </w:p>
    <w:p w14:paraId="7E893F56" w14:textId="23E6E489" w:rsidR="00BA6032" w:rsidRPr="00440AC6" w:rsidRDefault="00BA6032" w:rsidP="00BA6032">
      <w:pPr>
        <w:spacing w:after="0" w:line="240" w:lineRule="auto"/>
        <w:ind w:left="567" w:hanging="567"/>
      </w:pPr>
      <w:r w:rsidRPr="00440AC6">
        <w:t>120</w:t>
      </w:r>
      <w:r w:rsidR="00282768">
        <w:t> </w:t>
      </w:r>
      <w:r w:rsidRPr="00440AC6">
        <w:t>dozių</w:t>
      </w:r>
    </w:p>
    <w:p w14:paraId="7E893F57" w14:textId="77777777" w:rsidR="00BA6032" w:rsidRPr="00440AC6" w:rsidRDefault="00BA6032" w:rsidP="00BA6032">
      <w:pPr>
        <w:spacing w:after="0" w:line="240" w:lineRule="auto"/>
        <w:ind w:left="567" w:hanging="567"/>
      </w:pPr>
    </w:p>
    <w:p w14:paraId="7E893F58" w14:textId="77777777" w:rsidR="00BA6032" w:rsidRPr="00440AC6" w:rsidRDefault="00BA6032" w:rsidP="00BA6032">
      <w:pPr>
        <w:spacing w:after="0" w:line="240" w:lineRule="auto"/>
        <w:ind w:left="567" w:hanging="567"/>
      </w:pPr>
    </w:p>
    <w:p w14:paraId="7E893F59"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5.</w:t>
      </w:r>
      <w:r w:rsidRPr="00440AC6">
        <w:rPr>
          <w:b/>
          <w:caps/>
        </w:rPr>
        <w:tab/>
        <w:t>vartojimo METODAS IR būdas</w:t>
      </w:r>
    </w:p>
    <w:p w14:paraId="7E893F5A" w14:textId="77777777" w:rsidR="00BA6032" w:rsidRPr="00440AC6" w:rsidRDefault="00BA6032" w:rsidP="00BA6032">
      <w:pPr>
        <w:spacing w:after="0" w:line="240" w:lineRule="auto"/>
        <w:ind w:left="567" w:hanging="567"/>
        <w:rPr>
          <w:caps/>
        </w:rPr>
      </w:pPr>
    </w:p>
    <w:p w14:paraId="7E893F5B" w14:textId="77777777" w:rsidR="00BA6032" w:rsidRPr="00440AC6" w:rsidRDefault="00BA6032" w:rsidP="00BA6032">
      <w:pPr>
        <w:spacing w:after="0" w:line="240" w:lineRule="auto"/>
        <w:ind w:left="567" w:hanging="567"/>
      </w:pPr>
      <w:r w:rsidRPr="00440AC6">
        <w:rPr>
          <w:caps/>
        </w:rPr>
        <w:t>P</w:t>
      </w:r>
      <w:r w:rsidRPr="00440AC6">
        <w:t>rieš vartojimą sukratyti.</w:t>
      </w:r>
    </w:p>
    <w:p w14:paraId="7E893F5C" w14:textId="77777777" w:rsidR="00BA6032" w:rsidRPr="00440AC6" w:rsidRDefault="00BA6032" w:rsidP="00BA6032">
      <w:pPr>
        <w:spacing w:after="0" w:line="240" w:lineRule="auto"/>
        <w:ind w:left="567" w:hanging="567"/>
      </w:pPr>
    </w:p>
    <w:p w14:paraId="7E893F5D" w14:textId="77777777" w:rsidR="00BA6032" w:rsidRPr="00440AC6" w:rsidRDefault="00BA6032" w:rsidP="00BA6032">
      <w:pPr>
        <w:spacing w:after="0" w:line="240" w:lineRule="auto"/>
        <w:ind w:left="567" w:hanging="567"/>
      </w:pPr>
      <w:r w:rsidRPr="00440AC6">
        <w:t>Prieš vartojimą perskaitykite pakuotės lapelį.</w:t>
      </w:r>
    </w:p>
    <w:p w14:paraId="7E893F5E" w14:textId="77777777" w:rsidR="00BA6032" w:rsidRPr="00440AC6" w:rsidRDefault="00BA6032" w:rsidP="00BA6032">
      <w:pPr>
        <w:spacing w:after="0" w:line="240" w:lineRule="auto"/>
        <w:ind w:left="567" w:hanging="567"/>
        <w:rPr>
          <w:caps/>
        </w:rPr>
      </w:pPr>
    </w:p>
    <w:p w14:paraId="7E893F5F" w14:textId="77777777" w:rsidR="00BA6032" w:rsidRPr="00440AC6" w:rsidRDefault="00BA6032" w:rsidP="00BA6032">
      <w:pPr>
        <w:spacing w:after="0" w:line="240" w:lineRule="auto"/>
        <w:ind w:left="567" w:hanging="567"/>
      </w:pPr>
      <w:r w:rsidRPr="00440AC6">
        <w:t>Įkvėpti.</w:t>
      </w:r>
    </w:p>
    <w:p w14:paraId="7E893F60" w14:textId="77777777" w:rsidR="00BA6032" w:rsidRPr="00440AC6" w:rsidRDefault="00BA6032" w:rsidP="00BA6032">
      <w:pPr>
        <w:spacing w:after="0" w:line="240" w:lineRule="auto"/>
        <w:ind w:left="567" w:hanging="567"/>
      </w:pPr>
    </w:p>
    <w:p w14:paraId="7E893F61" w14:textId="77777777" w:rsidR="00BA6032" w:rsidRPr="00440AC6" w:rsidRDefault="00BA6032" w:rsidP="00BA6032">
      <w:pPr>
        <w:spacing w:after="0" w:line="240" w:lineRule="auto"/>
        <w:ind w:left="567" w:hanging="567"/>
      </w:pPr>
    </w:p>
    <w:p w14:paraId="7E893F62" w14:textId="77777777" w:rsidR="00BA6032" w:rsidRPr="00440AC6" w:rsidRDefault="00BA6032" w:rsidP="00BA6032">
      <w:pPr>
        <w:pBdr>
          <w:top w:val="single" w:sz="4" w:space="1" w:color="auto"/>
          <w:left w:val="single" w:sz="4" w:space="4" w:color="auto"/>
          <w:bottom w:val="single" w:sz="4" w:space="1" w:color="auto"/>
          <w:right w:val="single" w:sz="4" w:space="4" w:color="auto"/>
        </w:pBdr>
        <w:tabs>
          <w:tab w:val="left" w:pos="540"/>
        </w:tabs>
        <w:spacing w:after="0" w:line="240" w:lineRule="auto"/>
        <w:rPr>
          <w:b/>
        </w:rPr>
      </w:pPr>
      <w:r w:rsidRPr="00440AC6">
        <w:rPr>
          <w:b/>
          <w:caps/>
        </w:rPr>
        <w:t>6.</w:t>
      </w:r>
      <w:r w:rsidRPr="00440AC6">
        <w:rPr>
          <w:b/>
          <w:caps/>
        </w:rPr>
        <w:tab/>
        <w:t>SPECIALUS Įspėjimas</w:t>
      </w:r>
      <w:r w:rsidRPr="00440AC6">
        <w:t xml:space="preserve">, </w:t>
      </w:r>
      <w:r w:rsidRPr="00440AC6">
        <w:rPr>
          <w:b/>
        </w:rPr>
        <w:t>KAD VAISTINĮ PREPARATĄ BŪTINA LAIKYTI</w:t>
      </w:r>
    </w:p>
    <w:p w14:paraId="7E893F63" w14:textId="77777777" w:rsidR="00BA6032" w:rsidRPr="00440AC6" w:rsidRDefault="00BA6032" w:rsidP="00BA6032">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b/>
          <w:caps/>
        </w:rPr>
      </w:pPr>
      <w:r w:rsidRPr="00440AC6">
        <w:rPr>
          <w:b/>
          <w:caps/>
        </w:rPr>
        <w:t>vaikams nepastebimoje ir nepasiekiamoje vietoje</w:t>
      </w:r>
    </w:p>
    <w:p w14:paraId="7E893F64" w14:textId="77777777" w:rsidR="00BA6032" w:rsidRPr="00440AC6" w:rsidRDefault="00BA6032" w:rsidP="00BA6032">
      <w:pPr>
        <w:spacing w:after="0" w:line="240" w:lineRule="auto"/>
        <w:ind w:left="567" w:hanging="567"/>
      </w:pPr>
    </w:p>
    <w:p w14:paraId="7E893F65" w14:textId="77777777" w:rsidR="00BA6032" w:rsidRPr="00440AC6" w:rsidRDefault="00BA6032" w:rsidP="00BA6032">
      <w:pPr>
        <w:spacing w:after="0" w:line="240" w:lineRule="auto"/>
        <w:ind w:left="567" w:hanging="567"/>
      </w:pPr>
      <w:r w:rsidRPr="00440AC6">
        <w:t>Laikyti vaikams nepastebimoje ir nepasiekiamoje vietoje.</w:t>
      </w:r>
    </w:p>
    <w:p w14:paraId="7E893F66" w14:textId="77777777" w:rsidR="00BA6032" w:rsidRPr="00440AC6" w:rsidRDefault="00BA6032" w:rsidP="00BA6032">
      <w:pPr>
        <w:spacing w:after="0" w:line="240" w:lineRule="auto"/>
        <w:ind w:left="567" w:hanging="567"/>
      </w:pPr>
    </w:p>
    <w:p w14:paraId="7E893F67" w14:textId="77777777" w:rsidR="00BA6032" w:rsidRPr="00440AC6" w:rsidRDefault="00BA6032" w:rsidP="00BA6032">
      <w:pPr>
        <w:spacing w:after="0" w:line="240" w:lineRule="auto"/>
        <w:ind w:left="567" w:hanging="567"/>
      </w:pPr>
    </w:p>
    <w:p w14:paraId="7E893F68"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7.</w:t>
      </w:r>
      <w:r w:rsidRPr="00440AC6">
        <w:rPr>
          <w:b/>
          <w:caps/>
        </w:rPr>
        <w:tab/>
        <w:t>kitas specialus Įspėjimas (jei reikia)</w:t>
      </w:r>
    </w:p>
    <w:p w14:paraId="7E893F69" w14:textId="77777777" w:rsidR="00BA6032" w:rsidRPr="00440AC6" w:rsidRDefault="00BA6032" w:rsidP="00BA6032">
      <w:pPr>
        <w:spacing w:after="0" w:line="240" w:lineRule="auto"/>
        <w:ind w:left="567" w:hanging="567"/>
        <w:rPr>
          <w:caps/>
        </w:rPr>
      </w:pPr>
    </w:p>
    <w:p w14:paraId="7E893F6A" w14:textId="77777777" w:rsidR="00BA6032" w:rsidRPr="00440AC6" w:rsidRDefault="00BA6032" w:rsidP="00BA6032">
      <w:pPr>
        <w:spacing w:after="0" w:line="240" w:lineRule="auto"/>
        <w:ind w:left="567" w:hanging="567"/>
        <w:rPr>
          <w:caps/>
        </w:rPr>
      </w:pPr>
    </w:p>
    <w:p w14:paraId="7E893F6B"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8.</w:t>
      </w:r>
      <w:r w:rsidRPr="00440AC6">
        <w:rPr>
          <w:b/>
          <w:caps/>
        </w:rPr>
        <w:tab/>
        <w:t>tinkamumo laikas</w:t>
      </w:r>
    </w:p>
    <w:p w14:paraId="7E893F6C" w14:textId="77777777" w:rsidR="00BA6032" w:rsidRPr="00440AC6" w:rsidRDefault="00BA6032" w:rsidP="00BA6032">
      <w:pPr>
        <w:spacing w:after="0" w:line="240" w:lineRule="auto"/>
        <w:ind w:left="567" w:hanging="567"/>
      </w:pPr>
    </w:p>
    <w:p w14:paraId="7E893F6D" w14:textId="77777777" w:rsidR="00BA6032" w:rsidRPr="00440AC6" w:rsidRDefault="00BA6032" w:rsidP="00BA6032">
      <w:pPr>
        <w:spacing w:after="0" w:line="240" w:lineRule="auto"/>
        <w:ind w:left="567" w:hanging="567"/>
      </w:pPr>
      <w:r w:rsidRPr="00440AC6">
        <w:t>Tinka iki {mm MMMM}</w:t>
      </w:r>
    </w:p>
    <w:p w14:paraId="7E893F6E" w14:textId="6BDA31B6" w:rsidR="00BA6032" w:rsidRPr="00440AC6" w:rsidRDefault="00BA6032" w:rsidP="00BA6032">
      <w:pPr>
        <w:spacing w:after="0" w:line="240" w:lineRule="auto"/>
        <w:ind w:left="567" w:hanging="567"/>
      </w:pPr>
      <w:r w:rsidRPr="00440AC6">
        <w:rPr>
          <w:highlight w:val="lightGray"/>
        </w:rPr>
        <w:t>EXP {mm MMMM}</w:t>
      </w:r>
    </w:p>
    <w:p w14:paraId="7E893F6F" w14:textId="77777777" w:rsidR="00BA6032" w:rsidRPr="00440AC6" w:rsidRDefault="00BA6032" w:rsidP="00BA6032">
      <w:pPr>
        <w:spacing w:after="0" w:line="240" w:lineRule="auto"/>
        <w:ind w:left="567" w:hanging="567"/>
      </w:pPr>
    </w:p>
    <w:p w14:paraId="7E893F70" w14:textId="77777777" w:rsidR="00BA6032" w:rsidRPr="00440AC6" w:rsidRDefault="00BA6032" w:rsidP="00BA6032">
      <w:pPr>
        <w:spacing w:after="0" w:line="240" w:lineRule="auto"/>
        <w:ind w:left="567" w:hanging="567"/>
      </w:pPr>
    </w:p>
    <w:p w14:paraId="7E893F71" w14:textId="77777777" w:rsidR="00BA6032" w:rsidRPr="00440AC6" w:rsidRDefault="00BA6032" w:rsidP="00BA6032">
      <w:pPr>
        <w:keepNext/>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lastRenderedPageBreak/>
        <w:t>9.</w:t>
      </w:r>
      <w:r w:rsidRPr="00440AC6">
        <w:rPr>
          <w:b/>
          <w:caps/>
        </w:rPr>
        <w:tab/>
        <w:t>SPECIALIOS laikymo sąlygos</w:t>
      </w:r>
    </w:p>
    <w:p w14:paraId="7E893F72" w14:textId="77777777" w:rsidR="00BA6032" w:rsidRPr="00440AC6" w:rsidRDefault="00BA6032" w:rsidP="00BA6032">
      <w:pPr>
        <w:keepNext/>
        <w:spacing w:after="0" w:line="240" w:lineRule="auto"/>
        <w:ind w:left="567" w:hanging="567"/>
      </w:pPr>
    </w:p>
    <w:p w14:paraId="7E893F73" w14:textId="1435E6B0" w:rsidR="00BA6032" w:rsidRPr="003A60DB" w:rsidRDefault="00BA6032" w:rsidP="00BA6032">
      <w:pPr>
        <w:pStyle w:val="Pagrindiniotekstotrauka"/>
        <w:ind w:left="0" w:firstLine="0"/>
        <w:rPr>
          <w:b w:val="0"/>
          <w:bCs/>
          <w:color w:val="auto"/>
          <w:sz w:val="22"/>
          <w:szCs w:val="22"/>
          <w:lang w:val="lt-LT"/>
        </w:rPr>
      </w:pPr>
      <w:r w:rsidRPr="003A60DB">
        <w:rPr>
          <w:b w:val="0"/>
          <w:bCs/>
          <w:color w:val="auto"/>
          <w:sz w:val="22"/>
          <w:szCs w:val="22"/>
          <w:lang w:val="lt-LT"/>
        </w:rPr>
        <w:t>Laikyti ne aukštesnėje kaip 30</w:t>
      </w:r>
      <w:r w:rsidR="00826BDA" w:rsidRPr="003A60DB">
        <w:rPr>
          <w:b w:val="0"/>
          <w:bCs/>
          <w:color w:val="auto"/>
          <w:sz w:val="22"/>
          <w:szCs w:val="22"/>
          <w:lang w:val="lt-LT"/>
        </w:rPr>
        <w:t> </w:t>
      </w:r>
      <w:r w:rsidRPr="003A60DB">
        <w:rPr>
          <w:b w:val="0"/>
          <w:bCs/>
          <w:color w:val="auto"/>
          <w:sz w:val="22"/>
          <w:szCs w:val="22"/>
          <w:vertAlign w:val="superscript"/>
          <w:lang w:val="lt-LT"/>
        </w:rPr>
        <w:t>o</w:t>
      </w:r>
      <w:r w:rsidRPr="003A60DB">
        <w:rPr>
          <w:b w:val="0"/>
          <w:bCs/>
          <w:color w:val="auto"/>
          <w:sz w:val="22"/>
          <w:szCs w:val="22"/>
          <w:lang w:val="lt-LT"/>
        </w:rPr>
        <w:t xml:space="preserve">C temperatūroje. </w:t>
      </w:r>
      <w:r w:rsidR="00F25BD0" w:rsidRPr="00F25BD0">
        <w:rPr>
          <w:b w:val="0"/>
          <w:bCs/>
          <w:color w:val="auto"/>
          <w:sz w:val="22"/>
          <w:szCs w:val="22"/>
          <w:lang w:val="lt-LT"/>
        </w:rPr>
        <w:t>Negalima šaldyti arba užšaldyti.</w:t>
      </w:r>
    </w:p>
    <w:p w14:paraId="7E893F74" w14:textId="77777777" w:rsidR="00BA6032" w:rsidRPr="003A60DB" w:rsidRDefault="00BA6032" w:rsidP="00BA6032">
      <w:pPr>
        <w:pStyle w:val="Pagrindiniotekstotrauka"/>
        <w:ind w:left="0" w:firstLine="0"/>
        <w:rPr>
          <w:b w:val="0"/>
          <w:color w:val="auto"/>
          <w:sz w:val="22"/>
          <w:szCs w:val="22"/>
          <w:lang w:val="lt-LT"/>
        </w:rPr>
      </w:pPr>
    </w:p>
    <w:p w14:paraId="7E893F75" w14:textId="77777777" w:rsidR="00BA6032" w:rsidRPr="003A60DB" w:rsidRDefault="00BA6032" w:rsidP="00BA6032">
      <w:pPr>
        <w:pStyle w:val="Pagrindiniotekstotrauka"/>
        <w:ind w:left="0" w:firstLine="0"/>
        <w:rPr>
          <w:b w:val="0"/>
          <w:color w:val="auto"/>
          <w:sz w:val="22"/>
          <w:szCs w:val="22"/>
          <w:lang w:val="lt-LT"/>
        </w:rPr>
      </w:pPr>
    </w:p>
    <w:p w14:paraId="7E893F76" w14:textId="77777777" w:rsidR="00BA6032" w:rsidRPr="00741F86" w:rsidRDefault="00BA6032" w:rsidP="00BA6032">
      <w:pPr>
        <w:pBdr>
          <w:top w:val="single" w:sz="4" w:space="1" w:color="auto"/>
          <w:left w:val="single" w:sz="4" w:space="4" w:color="auto"/>
          <w:bottom w:val="single" w:sz="4" w:space="1" w:color="auto"/>
          <w:right w:val="single" w:sz="4" w:space="4" w:color="auto"/>
        </w:pBdr>
        <w:tabs>
          <w:tab w:val="left" w:pos="540"/>
        </w:tabs>
        <w:spacing w:after="0" w:line="240" w:lineRule="auto"/>
        <w:rPr>
          <w:b/>
        </w:rPr>
      </w:pPr>
      <w:r w:rsidRPr="00440AC6">
        <w:rPr>
          <w:b/>
          <w:caps/>
        </w:rPr>
        <w:t>10.</w:t>
      </w:r>
      <w:r w:rsidRPr="00440AC6">
        <w:rPr>
          <w:b/>
          <w:caps/>
        </w:rPr>
        <w:tab/>
      </w:r>
      <w:r w:rsidRPr="00741F86">
        <w:rPr>
          <w:b/>
        </w:rPr>
        <w:t>SPECIALIOS ATSARGUMO PRIEMONĖS DĖL NESUVARTOTO VAISTINIO</w:t>
      </w:r>
    </w:p>
    <w:p w14:paraId="7E893F77" w14:textId="77777777" w:rsidR="00BA6032" w:rsidRPr="00440AC6" w:rsidRDefault="00BA6032" w:rsidP="00BA6032">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b/>
          <w:caps/>
        </w:rPr>
      </w:pPr>
      <w:r w:rsidRPr="00440AC6">
        <w:rPr>
          <w:b/>
        </w:rPr>
        <w:t>PREPARATO AR JO ATLIEKŲ TVARKYMO (JEI REIKIA)</w:t>
      </w:r>
    </w:p>
    <w:p w14:paraId="7E893F78" w14:textId="77777777" w:rsidR="00BA6032" w:rsidRPr="00440AC6" w:rsidRDefault="00BA6032" w:rsidP="00BA6032">
      <w:pPr>
        <w:spacing w:after="0" w:line="240" w:lineRule="auto"/>
        <w:ind w:left="567" w:hanging="567"/>
        <w:rPr>
          <w:caps/>
        </w:rPr>
      </w:pPr>
    </w:p>
    <w:p w14:paraId="7E893F7A" w14:textId="6936D57B" w:rsidR="00BA6032" w:rsidRPr="00440AC6" w:rsidRDefault="008E57F2" w:rsidP="00A22F42">
      <w:pPr>
        <w:spacing w:after="0" w:line="240" w:lineRule="auto"/>
        <w:rPr>
          <w:caps/>
        </w:rPr>
      </w:pPr>
      <w:r w:rsidRPr="00ED2437">
        <w:t>Talpyklėje yra suslėgtas skystis. Negalima laikyti aukštesnėje kaip 50</w:t>
      </w:r>
      <w:r w:rsidRPr="003A60DB">
        <w:rPr>
          <w:bCs/>
        </w:rPr>
        <w:t> </w:t>
      </w:r>
      <w:r w:rsidRPr="003A60DB">
        <w:rPr>
          <w:bCs/>
          <w:vertAlign w:val="superscript"/>
        </w:rPr>
        <w:t>o</w:t>
      </w:r>
      <w:r w:rsidRPr="003A60DB">
        <w:rPr>
          <w:bCs/>
        </w:rPr>
        <w:t xml:space="preserve">C </w:t>
      </w:r>
      <w:r w:rsidRPr="00ED2437">
        <w:t>temperatūroje. Talpyklės negalima pradurti, laužyti ar deginti, net jei atrodo, kad ji akivaizdžiai yra tuščia</w:t>
      </w:r>
    </w:p>
    <w:p w14:paraId="7E893F7B" w14:textId="62C18FB9" w:rsidR="00BA6032" w:rsidRDefault="00BA6032" w:rsidP="00BA6032">
      <w:pPr>
        <w:spacing w:after="0" w:line="240" w:lineRule="auto"/>
        <w:ind w:left="567" w:hanging="567"/>
        <w:rPr>
          <w:bCs/>
          <w:caps/>
        </w:rPr>
      </w:pPr>
    </w:p>
    <w:p w14:paraId="36B3A96A" w14:textId="77777777" w:rsidR="00AF63AB" w:rsidRPr="003A60DB" w:rsidRDefault="00AF63AB" w:rsidP="00BA6032">
      <w:pPr>
        <w:spacing w:after="0" w:line="240" w:lineRule="auto"/>
        <w:ind w:left="567" w:hanging="567"/>
        <w:rPr>
          <w:bCs/>
          <w:caps/>
        </w:rPr>
      </w:pPr>
    </w:p>
    <w:p w14:paraId="7E893F7C" w14:textId="77777777" w:rsidR="00BA6032" w:rsidRPr="00741F8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11.</w:t>
      </w:r>
      <w:r w:rsidRPr="00440AC6">
        <w:rPr>
          <w:b/>
          <w:caps/>
        </w:rPr>
        <w:tab/>
        <w:t>Registruotojo pavadinimas ir adresas</w:t>
      </w:r>
    </w:p>
    <w:p w14:paraId="7E893F7D" w14:textId="77777777" w:rsidR="00BA6032" w:rsidRPr="00440AC6" w:rsidRDefault="00BA6032" w:rsidP="00BA6032">
      <w:pPr>
        <w:spacing w:after="0" w:line="240" w:lineRule="auto"/>
        <w:ind w:left="567" w:hanging="567"/>
        <w:rPr>
          <w:caps/>
        </w:rPr>
      </w:pPr>
    </w:p>
    <w:p w14:paraId="7E893F7E" w14:textId="77777777" w:rsidR="00BA6032" w:rsidRPr="00440AC6" w:rsidRDefault="00BA6032" w:rsidP="00BA6032">
      <w:pPr>
        <w:tabs>
          <w:tab w:val="left" w:pos="5040"/>
        </w:tabs>
        <w:spacing w:after="0" w:line="240" w:lineRule="auto"/>
      </w:pPr>
      <w:r w:rsidRPr="00440AC6">
        <w:t>Registruotojas:</w:t>
      </w:r>
    </w:p>
    <w:p w14:paraId="7E893F7F" w14:textId="42D34E32" w:rsidR="00097FD1" w:rsidRPr="00440AC6" w:rsidRDefault="00097FD1" w:rsidP="00097FD1">
      <w:pPr>
        <w:spacing w:after="0" w:line="240" w:lineRule="auto"/>
      </w:pPr>
      <w:r w:rsidRPr="00440AC6">
        <w:t>GlaxoSmithKline Trading Services Limited</w:t>
      </w:r>
    </w:p>
    <w:p w14:paraId="7E893F80" w14:textId="3F6B9CD8" w:rsidR="00097FD1" w:rsidRPr="00440AC6" w:rsidRDefault="00097FD1" w:rsidP="00097FD1">
      <w:pPr>
        <w:spacing w:after="0" w:line="240" w:lineRule="auto"/>
      </w:pPr>
      <w:r w:rsidRPr="00440AC6">
        <w:t>12 Riverwalk</w:t>
      </w:r>
    </w:p>
    <w:p w14:paraId="7E893F81" w14:textId="1E6CEBA7" w:rsidR="00097FD1" w:rsidRPr="00440AC6" w:rsidRDefault="00097FD1" w:rsidP="00097FD1">
      <w:pPr>
        <w:spacing w:after="0" w:line="240" w:lineRule="auto"/>
      </w:pPr>
      <w:r w:rsidRPr="00440AC6">
        <w:t>Citywest Business Campus</w:t>
      </w:r>
    </w:p>
    <w:p w14:paraId="7E893F82" w14:textId="53992FB2" w:rsidR="00097FD1" w:rsidRPr="00440AC6" w:rsidRDefault="00097FD1" w:rsidP="00097FD1">
      <w:pPr>
        <w:spacing w:after="0" w:line="240" w:lineRule="auto"/>
      </w:pPr>
      <w:r w:rsidRPr="00440AC6">
        <w:t>Dublin 24</w:t>
      </w:r>
    </w:p>
    <w:p w14:paraId="7E893F83" w14:textId="77777777" w:rsidR="00097FD1" w:rsidRPr="00440AC6" w:rsidRDefault="00097FD1" w:rsidP="00097FD1">
      <w:pPr>
        <w:spacing w:after="0" w:line="240" w:lineRule="auto"/>
      </w:pPr>
      <w:r w:rsidRPr="00440AC6">
        <w:t>Airija</w:t>
      </w:r>
    </w:p>
    <w:p w14:paraId="7E893F84" w14:textId="77777777" w:rsidR="00BA6032" w:rsidRPr="003A60DB" w:rsidRDefault="00BA6032" w:rsidP="00BA6032">
      <w:pPr>
        <w:pStyle w:val="Pagrindinistekstas"/>
        <w:spacing w:after="0"/>
        <w:rPr>
          <w:sz w:val="22"/>
          <w:szCs w:val="22"/>
          <w:lang w:val="lt-LT"/>
        </w:rPr>
      </w:pPr>
    </w:p>
    <w:p w14:paraId="7E893F85" w14:textId="77777777" w:rsidR="00BA6032" w:rsidRPr="00440AC6" w:rsidRDefault="00BA6032" w:rsidP="00BA6032">
      <w:pPr>
        <w:spacing w:after="0" w:line="240" w:lineRule="auto"/>
        <w:ind w:left="567" w:hanging="567"/>
        <w:rPr>
          <w:caps/>
        </w:rPr>
      </w:pPr>
    </w:p>
    <w:p w14:paraId="7E893F86"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12.</w:t>
      </w:r>
      <w:r w:rsidRPr="00440AC6">
        <w:rPr>
          <w:b/>
          <w:caps/>
        </w:rPr>
        <w:tab/>
        <w:t>RegistracijOS PAŽYMĖJIMO numeris</w:t>
      </w:r>
    </w:p>
    <w:p w14:paraId="7E893F87" w14:textId="77777777" w:rsidR="00BA6032" w:rsidRPr="00440AC6" w:rsidRDefault="00BA6032" w:rsidP="00BA6032">
      <w:pPr>
        <w:spacing w:after="0" w:line="240" w:lineRule="auto"/>
        <w:ind w:left="567" w:hanging="567"/>
      </w:pPr>
    </w:p>
    <w:p w14:paraId="7E893F88" w14:textId="77777777" w:rsidR="00BA6032" w:rsidRPr="00440AC6" w:rsidRDefault="00BA6032" w:rsidP="00BA6032">
      <w:pPr>
        <w:spacing w:after="0" w:line="240" w:lineRule="auto"/>
      </w:pPr>
      <w:r w:rsidRPr="00440AC6">
        <w:t>LT/1/01/1576/003</w:t>
      </w:r>
    </w:p>
    <w:p w14:paraId="7E893F89" w14:textId="77777777" w:rsidR="00BA6032" w:rsidRPr="00440AC6" w:rsidRDefault="00BA6032" w:rsidP="00BA6032">
      <w:pPr>
        <w:spacing w:after="0" w:line="240" w:lineRule="auto"/>
        <w:ind w:left="567" w:hanging="567"/>
      </w:pPr>
    </w:p>
    <w:p w14:paraId="7E893F8A" w14:textId="77777777" w:rsidR="00BA6032" w:rsidRPr="00440AC6" w:rsidRDefault="00BA6032" w:rsidP="00BA6032">
      <w:pPr>
        <w:spacing w:after="0" w:line="240" w:lineRule="auto"/>
        <w:ind w:left="567" w:hanging="567"/>
      </w:pPr>
    </w:p>
    <w:p w14:paraId="7E893F8B"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13.</w:t>
      </w:r>
      <w:r w:rsidRPr="00440AC6">
        <w:rPr>
          <w:b/>
          <w:caps/>
        </w:rPr>
        <w:tab/>
        <w:t>serijos numeris</w:t>
      </w:r>
    </w:p>
    <w:p w14:paraId="7E893F8C" w14:textId="77777777" w:rsidR="00BA6032" w:rsidRPr="00440AC6" w:rsidRDefault="00BA6032" w:rsidP="00BA6032">
      <w:pPr>
        <w:spacing w:after="0" w:line="240" w:lineRule="auto"/>
        <w:ind w:left="567" w:hanging="567"/>
      </w:pPr>
    </w:p>
    <w:p w14:paraId="7E893F8D" w14:textId="77777777" w:rsidR="00BA6032" w:rsidRPr="00440AC6" w:rsidRDefault="00BA6032" w:rsidP="00BA6032">
      <w:pPr>
        <w:spacing w:after="0" w:line="240" w:lineRule="auto"/>
        <w:ind w:left="567" w:hanging="567"/>
      </w:pPr>
      <w:r w:rsidRPr="00440AC6">
        <w:t>Serija {numeris}</w:t>
      </w:r>
    </w:p>
    <w:p w14:paraId="7E893F8E" w14:textId="77777777" w:rsidR="00BA6032" w:rsidRPr="00440AC6" w:rsidRDefault="00BA6032" w:rsidP="00BA6032">
      <w:pPr>
        <w:spacing w:after="0" w:line="240" w:lineRule="auto"/>
        <w:ind w:left="567" w:hanging="567"/>
      </w:pPr>
      <w:r w:rsidRPr="00440AC6">
        <w:rPr>
          <w:highlight w:val="lightGray"/>
        </w:rPr>
        <w:t>Lot {numeris}</w:t>
      </w:r>
    </w:p>
    <w:p w14:paraId="7E893F8F" w14:textId="77777777" w:rsidR="00BA6032" w:rsidRPr="00440AC6" w:rsidRDefault="00BA6032" w:rsidP="00BA6032">
      <w:pPr>
        <w:spacing w:after="0" w:line="240" w:lineRule="auto"/>
        <w:ind w:left="567" w:hanging="567"/>
      </w:pPr>
    </w:p>
    <w:p w14:paraId="7E893F90" w14:textId="77777777" w:rsidR="00BA6032" w:rsidRPr="00440AC6" w:rsidRDefault="00BA6032" w:rsidP="00BA6032">
      <w:pPr>
        <w:spacing w:after="0" w:line="240" w:lineRule="auto"/>
        <w:ind w:left="567" w:hanging="567"/>
      </w:pPr>
    </w:p>
    <w:p w14:paraId="7E893F91"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14.</w:t>
      </w:r>
      <w:r w:rsidRPr="00440AC6">
        <w:rPr>
          <w:b/>
          <w:caps/>
        </w:rPr>
        <w:tab/>
      </w:r>
      <w:r w:rsidRPr="00440AC6">
        <w:rPr>
          <w:b/>
        </w:rPr>
        <w:t>PARDAVIMO (IŠDAVIMO)</w:t>
      </w:r>
      <w:r w:rsidRPr="00440AC6">
        <w:rPr>
          <w:b/>
          <w:caps/>
        </w:rPr>
        <w:t>tvarka</w:t>
      </w:r>
    </w:p>
    <w:p w14:paraId="7E893F92" w14:textId="77777777" w:rsidR="00BA6032" w:rsidRPr="00440AC6" w:rsidRDefault="00BA6032" w:rsidP="00BA6032">
      <w:pPr>
        <w:spacing w:after="0" w:line="240" w:lineRule="auto"/>
        <w:ind w:left="567" w:hanging="567"/>
      </w:pPr>
    </w:p>
    <w:p w14:paraId="7E893F93" w14:textId="77777777" w:rsidR="00BA6032" w:rsidRPr="00440AC6" w:rsidRDefault="00BA6032" w:rsidP="00BA6032">
      <w:pPr>
        <w:spacing w:after="0" w:line="240" w:lineRule="auto"/>
        <w:ind w:left="567" w:hanging="567"/>
      </w:pPr>
      <w:r w:rsidRPr="00440AC6">
        <w:t>Receptinis vaistas.</w:t>
      </w:r>
    </w:p>
    <w:p w14:paraId="7E893F94" w14:textId="77777777" w:rsidR="00BA6032" w:rsidRPr="00440AC6" w:rsidRDefault="00BA6032" w:rsidP="00BA6032">
      <w:pPr>
        <w:spacing w:after="0" w:line="240" w:lineRule="auto"/>
        <w:ind w:left="567" w:hanging="567"/>
      </w:pPr>
    </w:p>
    <w:p w14:paraId="7E893F95" w14:textId="77777777" w:rsidR="00BA6032" w:rsidRPr="00440AC6" w:rsidRDefault="00BA6032" w:rsidP="00BA6032">
      <w:pPr>
        <w:spacing w:after="0" w:line="240" w:lineRule="auto"/>
        <w:ind w:left="567" w:hanging="567"/>
      </w:pPr>
    </w:p>
    <w:p w14:paraId="7E893F96"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15.</w:t>
      </w:r>
      <w:r w:rsidRPr="00440AC6">
        <w:rPr>
          <w:b/>
          <w:caps/>
        </w:rPr>
        <w:tab/>
        <w:t>vartojimo instrukcijA</w:t>
      </w:r>
    </w:p>
    <w:p w14:paraId="7E893F97" w14:textId="77777777" w:rsidR="00BA6032" w:rsidRPr="00440AC6" w:rsidRDefault="00BA6032" w:rsidP="00BA6032">
      <w:pPr>
        <w:spacing w:after="0" w:line="240" w:lineRule="auto"/>
        <w:ind w:left="567" w:hanging="567"/>
      </w:pPr>
    </w:p>
    <w:p w14:paraId="7E893F98" w14:textId="77777777" w:rsidR="00BA6032" w:rsidRPr="00440AC6" w:rsidRDefault="00BA6032" w:rsidP="00BA6032">
      <w:pPr>
        <w:spacing w:after="0" w:line="240" w:lineRule="auto"/>
        <w:ind w:left="567" w:hanging="567"/>
      </w:pPr>
    </w:p>
    <w:p w14:paraId="7E893F99"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pPr>
      <w:r w:rsidRPr="00440AC6">
        <w:rPr>
          <w:b/>
        </w:rPr>
        <w:t>16.</w:t>
      </w:r>
      <w:r w:rsidRPr="00440AC6">
        <w:rPr>
          <w:b/>
        </w:rPr>
        <w:tab/>
        <w:t>INFORMACIJA BRAILIO RAŠTU</w:t>
      </w:r>
      <w:r w:rsidRPr="00440AC6">
        <w:t xml:space="preserve"> </w:t>
      </w:r>
    </w:p>
    <w:p w14:paraId="7E893F9A" w14:textId="77777777" w:rsidR="00BA6032" w:rsidRPr="00440AC6" w:rsidRDefault="00BA6032" w:rsidP="00BA6032">
      <w:pPr>
        <w:spacing w:after="0" w:line="240" w:lineRule="auto"/>
      </w:pPr>
    </w:p>
    <w:p w14:paraId="7E893F9B" w14:textId="36C7AB30" w:rsidR="00BA6032" w:rsidRPr="00440AC6" w:rsidRDefault="00BA6032" w:rsidP="00BA6032">
      <w:pPr>
        <w:spacing w:after="0" w:line="240" w:lineRule="auto"/>
      </w:pPr>
      <w:r w:rsidRPr="00440AC6">
        <w:t>seretide inhaler 25/250</w:t>
      </w:r>
      <w:r w:rsidR="00282768">
        <w:t> </w:t>
      </w:r>
      <w:r w:rsidRPr="00440AC6">
        <w:t>mcg</w:t>
      </w:r>
    </w:p>
    <w:p w14:paraId="7E893F9C" w14:textId="77777777" w:rsidR="00BA6032" w:rsidRPr="00440AC6" w:rsidRDefault="00BA6032" w:rsidP="00BA6032">
      <w:pPr>
        <w:spacing w:after="0" w:line="240" w:lineRule="auto"/>
      </w:pPr>
    </w:p>
    <w:p w14:paraId="7E893F9D" w14:textId="77777777" w:rsidR="00BA6032" w:rsidRPr="003A60DB" w:rsidRDefault="00BA6032" w:rsidP="00BA6032">
      <w:pPr>
        <w:pStyle w:val="Porat"/>
        <w:rPr>
          <w:sz w:val="22"/>
          <w:szCs w:val="22"/>
          <w:lang w:val="lt-LT"/>
        </w:rPr>
      </w:pPr>
    </w:p>
    <w:p w14:paraId="7E893F9E" w14:textId="21F58103" w:rsidR="00BA6032" w:rsidRPr="003A60DB" w:rsidRDefault="00BA6032" w:rsidP="00BA6032">
      <w:pPr>
        <w:pStyle w:val="Antrat3"/>
        <w:pBdr>
          <w:top w:val="single" w:sz="4" w:space="1" w:color="auto"/>
          <w:left w:val="single" w:sz="4" w:space="4" w:color="auto"/>
          <w:bottom w:val="single" w:sz="4" w:space="1" w:color="auto"/>
          <w:right w:val="single" w:sz="4" w:space="4" w:color="auto"/>
        </w:pBdr>
        <w:ind w:left="540" w:hanging="540"/>
        <w:rPr>
          <w:i/>
          <w:noProof/>
          <w:sz w:val="22"/>
          <w:szCs w:val="22"/>
          <w:lang w:val="lt-LT"/>
        </w:rPr>
      </w:pPr>
      <w:r w:rsidRPr="003A60DB">
        <w:rPr>
          <w:noProof/>
          <w:sz w:val="22"/>
          <w:szCs w:val="22"/>
          <w:lang w:val="lt-LT"/>
        </w:rPr>
        <w:t>17.</w:t>
      </w:r>
      <w:r w:rsidRPr="003A60DB">
        <w:rPr>
          <w:noProof/>
          <w:sz w:val="22"/>
          <w:szCs w:val="22"/>
          <w:lang w:val="lt-LT"/>
        </w:rPr>
        <w:tab/>
        <w:t>UNIKALUS IDENTIFIKATORIUS – 2D BRŪKŠNINIS KODAS</w:t>
      </w:r>
      <w:r w:rsidR="00850900">
        <w:rPr>
          <w:noProof/>
          <w:sz w:val="22"/>
          <w:szCs w:val="22"/>
          <w:lang w:val="lt-LT"/>
        </w:rPr>
        <w:fldChar w:fldCharType="begin"/>
      </w:r>
      <w:r w:rsidR="00850900">
        <w:rPr>
          <w:noProof/>
          <w:sz w:val="22"/>
          <w:szCs w:val="22"/>
          <w:lang w:val="lt-LT"/>
        </w:rPr>
        <w:instrText xml:space="preserve"> DOCVARIABLE VAULT_ND_adcde2cc-45b7-48c6-8774-eb0b96045e1e \* MERGEFORMAT </w:instrText>
      </w:r>
      <w:r w:rsidR="00850900">
        <w:rPr>
          <w:noProof/>
          <w:sz w:val="22"/>
          <w:szCs w:val="22"/>
          <w:lang w:val="lt-LT"/>
        </w:rPr>
        <w:fldChar w:fldCharType="separate"/>
      </w:r>
      <w:r w:rsidR="00850900">
        <w:rPr>
          <w:noProof/>
          <w:sz w:val="22"/>
          <w:szCs w:val="22"/>
          <w:lang w:val="lt-LT"/>
        </w:rPr>
        <w:t xml:space="preserve"> </w:t>
      </w:r>
      <w:r w:rsidR="00850900">
        <w:rPr>
          <w:noProof/>
          <w:sz w:val="22"/>
          <w:szCs w:val="22"/>
          <w:lang w:val="lt-LT"/>
        </w:rPr>
        <w:fldChar w:fldCharType="end"/>
      </w:r>
    </w:p>
    <w:p w14:paraId="7E893F9F" w14:textId="77777777" w:rsidR="00BA6032" w:rsidRPr="00440AC6" w:rsidRDefault="00BA6032" w:rsidP="00BA6032">
      <w:pPr>
        <w:spacing w:after="0" w:line="240" w:lineRule="auto"/>
      </w:pPr>
    </w:p>
    <w:p w14:paraId="7E893FA0" w14:textId="77777777" w:rsidR="00BA6032" w:rsidRPr="00440AC6" w:rsidRDefault="00BA6032" w:rsidP="00BA6032">
      <w:pPr>
        <w:spacing w:after="0" w:line="240" w:lineRule="auto"/>
      </w:pPr>
      <w:r w:rsidRPr="00440AC6">
        <w:rPr>
          <w:highlight w:val="lightGray"/>
        </w:rPr>
        <w:t>2D brūkšninis kodas su nurodytu unikaliu identifikatoriumi.</w:t>
      </w:r>
    </w:p>
    <w:p w14:paraId="7E893FA1" w14:textId="77777777" w:rsidR="00BA6032" w:rsidRPr="00440AC6" w:rsidRDefault="00BA6032" w:rsidP="00BA6032">
      <w:pPr>
        <w:spacing w:after="0" w:line="240" w:lineRule="auto"/>
      </w:pPr>
    </w:p>
    <w:p w14:paraId="7E893FA2" w14:textId="77777777" w:rsidR="00BA6032" w:rsidRPr="00440AC6" w:rsidRDefault="00BA6032" w:rsidP="00BA6032">
      <w:pPr>
        <w:spacing w:after="0" w:line="240" w:lineRule="auto"/>
      </w:pPr>
    </w:p>
    <w:p w14:paraId="7E893FA3" w14:textId="43567AEC" w:rsidR="00BA6032" w:rsidRPr="003A60DB" w:rsidRDefault="00BA6032" w:rsidP="00BA6032">
      <w:pPr>
        <w:pStyle w:val="Antrat3"/>
        <w:pBdr>
          <w:top w:val="single" w:sz="4" w:space="1" w:color="auto"/>
          <w:left w:val="single" w:sz="4" w:space="4" w:color="auto"/>
          <w:bottom w:val="single" w:sz="4" w:space="1" w:color="auto"/>
          <w:right w:val="single" w:sz="4" w:space="4" w:color="auto"/>
        </w:pBdr>
        <w:ind w:left="540" w:hanging="540"/>
        <w:rPr>
          <w:i/>
          <w:noProof/>
          <w:sz w:val="22"/>
          <w:szCs w:val="22"/>
          <w:lang w:val="lt-LT"/>
        </w:rPr>
      </w:pPr>
      <w:r w:rsidRPr="003A60DB">
        <w:rPr>
          <w:noProof/>
          <w:sz w:val="22"/>
          <w:szCs w:val="22"/>
          <w:lang w:val="lt-LT"/>
        </w:rPr>
        <w:t>18.</w:t>
      </w:r>
      <w:r w:rsidRPr="003A60DB">
        <w:rPr>
          <w:noProof/>
          <w:sz w:val="22"/>
          <w:szCs w:val="22"/>
          <w:lang w:val="lt-LT"/>
        </w:rPr>
        <w:tab/>
        <w:t>UNIKALUS IDENTIFIKATORIUS – ŽMONĖMS SUPRANTAMI DUOMENYS</w:t>
      </w:r>
      <w:r w:rsidR="00850900">
        <w:rPr>
          <w:noProof/>
          <w:sz w:val="22"/>
          <w:szCs w:val="22"/>
          <w:lang w:val="lt-LT"/>
        </w:rPr>
        <w:fldChar w:fldCharType="begin"/>
      </w:r>
      <w:r w:rsidR="00850900">
        <w:rPr>
          <w:noProof/>
          <w:sz w:val="22"/>
          <w:szCs w:val="22"/>
          <w:lang w:val="lt-LT"/>
        </w:rPr>
        <w:instrText xml:space="preserve"> DOCVARIABLE VAULT_ND_c97948e9-2b03-43b1-872f-1d453556ef31 \* MERGEFORMAT </w:instrText>
      </w:r>
      <w:r w:rsidR="00850900">
        <w:rPr>
          <w:noProof/>
          <w:sz w:val="22"/>
          <w:szCs w:val="22"/>
          <w:lang w:val="lt-LT"/>
        </w:rPr>
        <w:fldChar w:fldCharType="separate"/>
      </w:r>
      <w:r w:rsidR="00850900">
        <w:rPr>
          <w:noProof/>
          <w:sz w:val="22"/>
          <w:szCs w:val="22"/>
          <w:lang w:val="lt-LT"/>
        </w:rPr>
        <w:t xml:space="preserve"> </w:t>
      </w:r>
      <w:r w:rsidR="00850900">
        <w:rPr>
          <w:noProof/>
          <w:sz w:val="22"/>
          <w:szCs w:val="22"/>
          <w:lang w:val="lt-LT"/>
        </w:rPr>
        <w:fldChar w:fldCharType="end"/>
      </w:r>
    </w:p>
    <w:p w14:paraId="7E893FA4" w14:textId="77777777" w:rsidR="00BA6032" w:rsidRPr="00440AC6" w:rsidRDefault="00BA6032" w:rsidP="00BA6032">
      <w:pPr>
        <w:spacing w:after="0" w:line="240" w:lineRule="auto"/>
      </w:pPr>
    </w:p>
    <w:p w14:paraId="7E893FA5" w14:textId="24FF1D04" w:rsidR="00BA6032" w:rsidRPr="00440AC6" w:rsidRDefault="00BA6032" w:rsidP="00BA6032">
      <w:pPr>
        <w:spacing w:after="0" w:line="240" w:lineRule="auto"/>
      </w:pPr>
      <w:r w:rsidRPr="00440AC6">
        <w:t>PC</w:t>
      </w:r>
    </w:p>
    <w:p w14:paraId="7E893FA6" w14:textId="6A08EE5A" w:rsidR="00BA6032" w:rsidRPr="00440AC6" w:rsidRDefault="00BA6032" w:rsidP="00BA6032">
      <w:pPr>
        <w:spacing w:after="0" w:line="240" w:lineRule="auto"/>
      </w:pPr>
      <w:r w:rsidRPr="00440AC6">
        <w:lastRenderedPageBreak/>
        <w:t>SN</w:t>
      </w:r>
    </w:p>
    <w:p w14:paraId="7E893FA7" w14:textId="73ACF2F8" w:rsidR="00BA6032" w:rsidRPr="00440AC6" w:rsidRDefault="00BA6032" w:rsidP="00BA6032">
      <w:pPr>
        <w:spacing w:after="0" w:line="240" w:lineRule="auto"/>
      </w:pPr>
      <w:r w:rsidRPr="00440AC6">
        <w:rPr>
          <w:highlight w:val="lightGray"/>
        </w:rPr>
        <w:t>NN</w:t>
      </w:r>
    </w:p>
    <w:p w14:paraId="7E893FA8"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rPr>
          <w:b/>
        </w:rPr>
      </w:pPr>
      <w:r w:rsidRPr="00440AC6">
        <w:br w:type="page"/>
      </w:r>
      <w:r w:rsidRPr="00440AC6">
        <w:rPr>
          <w:b/>
        </w:rPr>
        <w:lastRenderedPageBreak/>
        <w:t>MINIMALI INFORMACIJA ANT MAŽŲ VIDINIŲ PAKUOČIŲ</w:t>
      </w:r>
    </w:p>
    <w:p w14:paraId="7E893FA9"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pPr>
    </w:p>
    <w:p w14:paraId="7E893FAA"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rPr>
          <w:b/>
        </w:rPr>
      </w:pPr>
      <w:r w:rsidRPr="00440AC6">
        <w:rPr>
          <w:b/>
        </w:rPr>
        <w:t>SLĖGINĖS TALPYKLĖS ETIKETĖ</w:t>
      </w:r>
    </w:p>
    <w:p w14:paraId="7E893FAB" w14:textId="77777777" w:rsidR="00BA6032" w:rsidRPr="00440AC6" w:rsidRDefault="00BA6032" w:rsidP="00BA6032">
      <w:pPr>
        <w:spacing w:after="0" w:line="240" w:lineRule="auto"/>
      </w:pPr>
    </w:p>
    <w:p w14:paraId="7E893FAC" w14:textId="77777777" w:rsidR="00BA6032" w:rsidRPr="00440AC6" w:rsidRDefault="00BA6032" w:rsidP="00BA6032">
      <w:pPr>
        <w:spacing w:after="0" w:line="240" w:lineRule="auto"/>
      </w:pPr>
    </w:p>
    <w:p w14:paraId="7E893FAD"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1.</w:t>
      </w:r>
      <w:r w:rsidRPr="00440AC6">
        <w:rPr>
          <w:b/>
        </w:rPr>
        <w:tab/>
        <w:t>VAISTINIO PREPARATO PAVADINIMAS IR VARTOJIMO BŪDAS</w:t>
      </w:r>
    </w:p>
    <w:p w14:paraId="7E893FAE" w14:textId="77777777" w:rsidR="00BA6032" w:rsidRPr="00440AC6" w:rsidRDefault="00BA6032" w:rsidP="00BA6032">
      <w:pPr>
        <w:spacing w:after="0" w:line="240" w:lineRule="auto"/>
      </w:pPr>
    </w:p>
    <w:p w14:paraId="7E893FAF" w14:textId="4CF21319" w:rsidR="00BA6032" w:rsidRPr="00440AC6" w:rsidRDefault="00BA6032" w:rsidP="00BA6032">
      <w:pPr>
        <w:spacing w:after="0" w:line="240" w:lineRule="auto"/>
      </w:pPr>
      <w:r w:rsidRPr="00440AC6">
        <w:t>Seretide Inhaler 25/250</w:t>
      </w:r>
      <w:r w:rsidR="00282768">
        <w:t> </w:t>
      </w:r>
      <w:r w:rsidRPr="00440AC6">
        <w:t>mikrogramų/dozėje suslėgtoji įkvepiamoji suspensija</w:t>
      </w:r>
    </w:p>
    <w:p w14:paraId="7E893FB0" w14:textId="3532DA2B" w:rsidR="00BA6032" w:rsidRPr="00440AC6" w:rsidRDefault="004873EC" w:rsidP="00BA6032">
      <w:pPr>
        <w:spacing w:after="0" w:line="240" w:lineRule="auto"/>
        <w:ind w:left="567" w:hanging="567"/>
      </w:pPr>
      <w:r w:rsidRPr="00440AC6">
        <w:t>s</w:t>
      </w:r>
      <w:r w:rsidR="00BA6032" w:rsidRPr="00440AC6">
        <w:t xml:space="preserve">almeterolis / </w:t>
      </w:r>
      <w:r w:rsidR="00A52945" w:rsidRPr="00440AC6">
        <w:t>f</w:t>
      </w:r>
      <w:r w:rsidR="00BA6032" w:rsidRPr="00440AC6">
        <w:t>lutikazono propionatas</w:t>
      </w:r>
    </w:p>
    <w:p w14:paraId="7E893FB1" w14:textId="77777777" w:rsidR="00BA6032" w:rsidRPr="00440AC6" w:rsidRDefault="00BA6032" w:rsidP="00BA6032">
      <w:pPr>
        <w:spacing w:after="0" w:line="240" w:lineRule="auto"/>
      </w:pPr>
    </w:p>
    <w:p w14:paraId="7E893FB2" w14:textId="77777777" w:rsidR="00BA6032" w:rsidRPr="00440AC6" w:rsidRDefault="00BA6032" w:rsidP="00BA6032">
      <w:pPr>
        <w:spacing w:after="0" w:line="240" w:lineRule="auto"/>
      </w:pPr>
      <w:r w:rsidRPr="00440AC6">
        <w:t>Įkvėpti.</w:t>
      </w:r>
    </w:p>
    <w:p w14:paraId="7E893FB3" w14:textId="77777777" w:rsidR="00BA6032" w:rsidRPr="00440AC6" w:rsidRDefault="00BA6032" w:rsidP="00BA6032">
      <w:pPr>
        <w:spacing w:after="0" w:line="240" w:lineRule="auto"/>
      </w:pPr>
    </w:p>
    <w:p w14:paraId="7E893FB4" w14:textId="77777777" w:rsidR="00BA6032" w:rsidRPr="003A60DB" w:rsidRDefault="00BA6032" w:rsidP="00BA6032">
      <w:pPr>
        <w:spacing w:after="0" w:line="240" w:lineRule="auto"/>
        <w:rPr>
          <w:bCs/>
        </w:rPr>
      </w:pPr>
    </w:p>
    <w:p w14:paraId="7E893FB5"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2.</w:t>
      </w:r>
      <w:r w:rsidRPr="00440AC6">
        <w:rPr>
          <w:b/>
        </w:rPr>
        <w:tab/>
        <w:t>VARTOJIMO METODAS</w:t>
      </w:r>
    </w:p>
    <w:p w14:paraId="7E893FB6" w14:textId="77777777" w:rsidR="00BA6032" w:rsidRPr="00440AC6" w:rsidRDefault="00BA6032" w:rsidP="00BA6032">
      <w:pPr>
        <w:spacing w:after="0" w:line="240" w:lineRule="auto"/>
      </w:pPr>
    </w:p>
    <w:p w14:paraId="7E893FB7" w14:textId="77777777" w:rsidR="00BA6032" w:rsidRPr="00440AC6" w:rsidRDefault="00BA6032" w:rsidP="00BA6032">
      <w:pPr>
        <w:spacing w:after="0" w:line="240" w:lineRule="auto"/>
      </w:pPr>
      <w:r w:rsidRPr="00440AC6">
        <w:t>Prieš vartojimą sukratyti.</w:t>
      </w:r>
    </w:p>
    <w:p w14:paraId="7E893FB8" w14:textId="77777777" w:rsidR="00BA6032" w:rsidRPr="00440AC6" w:rsidRDefault="00BA6032" w:rsidP="00BA6032">
      <w:pPr>
        <w:spacing w:after="0" w:line="240" w:lineRule="auto"/>
      </w:pPr>
    </w:p>
    <w:p w14:paraId="7E893FB9" w14:textId="77777777" w:rsidR="00BA6032" w:rsidRPr="00440AC6" w:rsidRDefault="00BA6032" w:rsidP="00BA6032">
      <w:pPr>
        <w:spacing w:after="0" w:line="240" w:lineRule="auto"/>
        <w:rPr>
          <w:b/>
        </w:rPr>
      </w:pPr>
    </w:p>
    <w:p w14:paraId="7E893FBA"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3.</w:t>
      </w:r>
      <w:r w:rsidRPr="00440AC6">
        <w:rPr>
          <w:b/>
        </w:rPr>
        <w:tab/>
        <w:t>TINKAMUMO LAIKAS</w:t>
      </w:r>
    </w:p>
    <w:p w14:paraId="7E893FBB" w14:textId="77777777" w:rsidR="00BA6032" w:rsidRPr="00440AC6" w:rsidRDefault="00BA6032" w:rsidP="00BA6032">
      <w:pPr>
        <w:spacing w:after="0" w:line="240" w:lineRule="auto"/>
      </w:pPr>
    </w:p>
    <w:p w14:paraId="7E893FBC" w14:textId="77777777" w:rsidR="00BA6032" w:rsidRPr="00440AC6" w:rsidRDefault="00BA6032" w:rsidP="00BA6032">
      <w:pPr>
        <w:spacing w:after="0" w:line="240" w:lineRule="auto"/>
      </w:pPr>
      <w:r w:rsidRPr="00440AC6">
        <w:t>EXP {mm MMMM}</w:t>
      </w:r>
    </w:p>
    <w:p w14:paraId="7E893FBD" w14:textId="77777777" w:rsidR="00BA6032" w:rsidRPr="00440AC6" w:rsidRDefault="00BA6032" w:rsidP="00BA6032">
      <w:pPr>
        <w:spacing w:after="0" w:line="240" w:lineRule="auto"/>
      </w:pPr>
    </w:p>
    <w:p w14:paraId="7E893FBE" w14:textId="77777777" w:rsidR="00BA6032" w:rsidRPr="00440AC6" w:rsidRDefault="00BA6032" w:rsidP="00BA6032">
      <w:pPr>
        <w:spacing w:after="0" w:line="240" w:lineRule="auto"/>
      </w:pPr>
    </w:p>
    <w:p w14:paraId="7E893FBF"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4.</w:t>
      </w:r>
      <w:r w:rsidRPr="00440AC6">
        <w:rPr>
          <w:b/>
        </w:rPr>
        <w:tab/>
        <w:t>SERIJOS NUMERIS</w:t>
      </w:r>
    </w:p>
    <w:p w14:paraId="7E893FC0" w14:textId="77777777" w:rsidR="00BA6032" w:rsidRPr="00440AC6" w:rsidRDefault="00BA6032" w:rsidP="00BA6032">
      <w:pPr>
        <w:spacing w:after="0" w:line="240" w:lineRule="auto"/>
      </w:pPr>
    </w:p>
    <w:p w14:paraId="7E893FC1" w14:textId="77777777" w:rsidR="00BA6032" w:rsidRPr="00440AC6" w:rsidRDefault="00BA6032" w:rsidP="00BA6032">
      <w:pPr>
        <w:spacing w:after="0" w:line="240" w:lineRule="auto"/>
      </w:pPr>
      <w:r w:rsidRPr="00440AC6">
        <w:t>Lot</w:t>
      </w:r>
    </w:p>
    <w:p w14:paraId="7E893FC2" w14:textId="77777777" w:rsidR="00BA6032" w:rsidRPr="00440AC6" w:rsidRDefault="00BA6032" w:rsidP="00BA6032">
      <w:pPr>
        <w:spacing w:after="0" w:line="240" w:lineRule="auto"/>
      </w:pPr>
    </w:p>
    <w:p w14:paraId="7E893FC3" w14:textId="77777777" w:rsidR="00BA6032" w:rsidRPr="00440AC6" w:rsidRDefault="00BA6032" w:rsidP="00BA6032">
      <w:pPr>
        <w:spacing w:after="0" w:line="240" w:lineRule="auto"/>
      </w:pPr>
    </w:p>
    <w:p w14:paraId="7E893FC4"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5.</w:t>
      </w:r>
      <w:r w:rsidRPr="00440AC6">
        <w:rPr>
          <w:b/>
        </w:rPr>
        <w:tab/>
        <w:t>KIEKIS (MASĖ, TŪRIS ARBA VIENETAI)</w:t>
      </w:r>
    </w:p>
    <w:p w14:paraId="7E893FC5" w14:textId="77777777" w:rsidR="00BA6032" w:rsidRPr="00440AC6" w:rsidRDefault="00BA6032" w:rsidP="00BA6032">
      <w:pPr>
        <w:spacing w:after="0" w:line="240" w:lineRule="auto"/>
      </w:pPr>
    </w:p>
    <w:p w14:paraId="7E893FC6" w14:textId="7AE867E1" w:rsidR="00BA6032" w:rsidRPr="00440AC6" w:rsidRDefault="00BA6032" w:rsidP="00BA6032">
      <w:pPr>
        <w:spacing w:after="0" w:line="240" w:lineRule="auto"/>
      </w:pPr>
      <w:r w:rsidRPr="00440AC6">
        <w:t>120</w:t>
      </w:r>
      <w:r w:rsidR="00282768">
        <w:t> </w:t>
      </w:r>
      <w:r w:rsidRPr="00440AC6">
        <w:t>dozių</w:t>
      </w:r>
    </w:p>
    <w:p w14:paraId="7E893FC7" w14:textId="77777777" w:rsidR="00BA6032" w:rsidRPr="00440AC6" w:rsidRDefault="00BA6032" w:rsidP="00BA6032">
      <w:pPr>
        <w:spacing w:after="0" w:line="240" w:lineRule="auto"/>
      </w:pPr>
    </w:p>
    <w:p w14:paraId="7E893FC8" w14:textId="77777777" w:rsidR="00BA6032" w:rsidRPr="00440AC6" w:rsidRDefault="00BA6032" w:rsidP="00BA6032">
      <w:pPr>
        <w:spacing w:after="0" w:line="240" w:lineRule="auto"/>
      </w:pPr>
    </w:p>
    <w:p w14:paraId="7E893FC9"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6.</w:t>
      </w:r>
      <w:r w:rsidRPr="00440AC6">
        <w:rPr>
          <w:b/>
        </w:rPr>
        <w:tab/>
        <w:t>KITA</w:t>
      </w:r>
    </w:p>
    <w:p w14:paraId="7E893FCA" w14:textId="77777777" w:rsidR="00BA6032" w:rsidRPr="00440AC6" w:rsidRDefault="00BA6032" w:rsidP="00BA6032">
      <w:pPr>
        <w:spacing w:after="0"/>
      </w:pPr>
    </w:p>
    <w:p w14:paraId="7E893FCB" w14:textId="77777777" w:rsidR="00BA6032" w:rsidRPr="00440AC6" w:rsidRDefault="00BA6032" w:rsidP="00BA6032">
      <w:pPr>
        <w:spacing w:after="0" w:line="240" w:lineRule="auto"/>
      </w:pPr>
      <w:r w:rsidRPr="00440AC6">
        <w:rPr>
          <w:highlight w:val="lightGray"/>
        </w:rPr>
        <w:t>logo</w:t>
      </w:r>
    </w:p>
    <w:p w14:paraId="7E893FCC" w14:textId="77777777" w:rsidR="00BA6032" w:rsidRPr="00440AC6" w:rsidRDefault="00BA6032" w:rsidP="00BA6032">
      <w:pPr>
        <w:spacing w:after="0"/>
        <w:rPr>
          <w:b/>
        </w:rPr>
      </w:pPr>
      <w:r w:rsidRPr="00440AC6">
        <w:br w:type="page"/>
      </w:r>
    </w:p>
    <w:p w14:paraId="7E893FCD" w14:textId="77777777" w:rsidR="00BA6032" w:rsidRPr="003379F4" w:rsidRDefault="00BA6032" w:rsidP="003379F4">
      <w:pPr>
        <w:spacing w:after="0" w:line="240" w:lineRule="auto"/>
        <w:ind w:left="567" w:hanging="567"/>
        <w:jc w:val="center"/>
        <w:rPr>
          <w:b/>
        </w:rPr>
      </w:pPr>
    </w:p>
    <w:p w14:paraId="7E893FCE" w14:textId="77777777" w:rsidR="00BA6032" w:rsidRPr="003379F4" w:rsidRDefault="00BA6032" w:rsidP="003379F4">
      <w:pPr>
        <w:spacing w:after="0" w:line="240" w:lineRule="auto"/>
        <w:ind w:left="567" w:hanging="567"/>
        <w:jc w:val="center"/>
        <w:rPr>
          <w:b/>
        </w:rPr>
      </w:pPr>
    </w:p>
    <w:p w14:paraId="7E893FCF" w14:textId="77777777" w:rsidR="00BA6032" w:rsidRPr="003379F4" w:rsidRDefault="00BA6032" w:rsidP="003379F4">
      <w:pPr>
        <w:spacing w:after="0" w:line="240" w:lineRule="auto"/>
        <w:ind w:left="567" w:hanging="567"/>
        <w:jc w:val="center"/>
        <w:rPr>
          <w:b/>
        </w:rPr>
      </w:pPr>
    </w:p>
    <w:p w14:paraId="7E893FD0" w14:textId="77777777" w:rsidR="00BA6032" w:rsidRPr="003379F4" w:rsidRDefault="00BA6032" w:rsidP="003379F4">
      <w:pPr>
        <w:spacing w:after="0" w:line="240" w:lineRule="auto"/>
        <w:ind w:left="567" w:hanging="567"/>
        <w:jc w:val="center"/>
        <w:rPr>
          <w:b/>
        </w:rPr>
      </w:pPr>
    </w:p>
    <w:p w14:paraId="7E893FD1" w14:textId="77777777" w:rsidR="00BA6032" w:rsidRPr="00440AC6" w:rsidRDefault="00BA6032" w:rsidP="00BA6032">
      <w:pPr>
        <w:spacing w:after="0" w:line="240" w:lineRule="auto"/>
        <w:ind w:left="567" w:hanging="567"/>
        <w:jc w:val="center"/>
        <w:rPr>
          <w:b/>
          <w:caps/>
        </w:rPr>
      </w:pPr>
    </w:p>
    <w:p w14:paraId="7E893FD2" w14:textId="77777777" w:rsidR="00BA6032" w:rsidRPr="00440AC6" w:rsidRDefault="00BA6032" w:rsidP="00BA6032">
      <w:pPr>
        <w:spacing w:after="0" w:line="240" w:lineRule="auto"/>
        <w:ind w:left="567" w:hanging="567"/>
        <w:jc w:val="center"/>
        <w:rPr>
          <w:b/>
          <w:caps/>
        </w:rPr>
      </w:pPr>
    </w:p>
    <w:p w14:paraId="7E893FD3" w14:textId="77777777" w:rsidR="00BA6032" w:rsidRPr="00440AC6" w:rsidRDefault="00BA6032" w:rsidP="00BA6032">
      <w:pPr>
        <w:spacing w:after="0" w:line="240" w:lineRule="auto"/>
        <w:ind w:left="567" w:hanging="567"/>
        <w:jc w:val="center"/>
        <w:rPr>
          <w:b/>
          <w:caps/>
        </w:rPr>
      </w:pPr>
    </w:p>
    <w:p w14:paraId="7E893FD4" w14:textId="77777777" w:rsidR="00BA6032" w:rsidRPr="00440AC6" w:rsidRDefault="00BA6032" w:rsidP="00BA6032">
      <w:pPr>
        <w:spacing w:after="0" w:line="240" w:lineRule="auto"/>
        <w:ind w:left="567" w:hanging="567"/>
        <w:jc w:val="center"/>
        <w:rPr>
          <w:b/>
          <w:caps/>
        </w:rPr>
      </w:pPr>
    </w:p>
    <w:p w14:paraId="7E893FD5" w14:textId="77777777" w:rsidR="00BA6032" w:rsidRPr="00440AC6" w:rsidRDefault="00BA6032" w:rsidP="00BA6032">
      <w:pPr>
        <w:spacing w:after="0" w:line="240" w:lineRule="auto"/>
        <w:ind w:left="567" w:hanging="567"/>
        <w:jc w:val="center"/>
        <w:rPr>
          <w:b/>
          <w:caps/>
        </w:rPr>
      </w:pPr>
    </w:p>
    <w:p w14:paraId="7E893FD6" w14:textId="77777777" w:rsidR="00BA6032" w:rsidRPr="00440AC6" w:rsidRDefault="00BA6032" w:rsidP="00BA6032">
      <w:pPr>
        <w:spacing w:after="0" w:line="240" w:lineRule="auto"/>
        <w:ind w:left="567" w:hanging="567"/>
        <w:jc w:val="center"/>
        <w:rPr>
          <w:b/>
          <w:caps/>
        </w:rPr>
      </w:pPr>
    </w:p>
    <w:p w14:paraId="7E893FD7" w14:textId="77777777" w:rsidR="00BA6032" w:rsidRPr="00440AC6" w:rsidRDefault="00BA6032" w:rsidP="00BA6032">
      <w:pPr>
        <w:spacing w:after="0" w:line="240" w:lineRule="auto"/>
        <w:ind w:left="567" w:hanging="567"/>
        <w:jc w:val="center"/>
        <w:rPr>
          <w:b/>
          <w:caps/>
        </w:rPr>
      </w:pPr>
    </w:p>
    <w:p w14:paraId="7E893FD8" w14:textId="77777777" w:rsidR="00BA6032" w:rsidRPr="00440AC6" w:rsidRDefault="00BA6032" w:rsidP="00BA6032">
      <w:pPr>
        <w:spacing w:after="0" w:line="240" w:lineRule="auto"/>
        <w:ind w:left="567" w:hanging="567"/>
        <w:jc w:val="center"/>
        <w:rPr>
          <w:b/>
          <w:caps/>
        </w:rPr>
      </w:pPr>
    </w:p>
    <w:p w14:paraId="7E893FD9" w14:textId="77777777" w:rsidR="00BA6032" w:rsidRPr="00440AC6" w:rsidRDefault="00BA6032" w:rsidP="00BA6032">
      <w:pPr>
        <w:spacing w:after="0" w:line="240" w:lineRule="auto"/>
        <w:ind w:left="567" w:hanging="567"/>
        <w:jc w:val="center"/>
        <w:rPr>
          <w:b/>
          <w:caps/>
        </w:rPr>
      </w:pPr>
    </w:p>
    <w:p w14:paraId="7E893FDA" w14:textId="77777777" w:rsidR="00BA6032" w:rsidRPr="00440AC6" w:rsidRDefault="00BA6032" w:rsidP="00BA6032">
      <w:pPr>
        <w:spacing w:after="0" w:line="240" w:lineRule="auto"/>
        <w:ind w:left="567" w:hanging="567"/>
        <w:jc w:val="center"/>
        <w:rPr>
          <w:b/>
          <w:caps/>
        </w:rPr>
      </w:pPr>
    </w:p>
    <w:p w14:paraId="7E893FDB" w14:textId="77777777" w:rsidR="00BA6032" w:rsidRPr="00440AC6" w:rsidRDefault="00BA6032" w:rsidP="00BA6032">
      <w:pPr>
        <w:spacing w:after="0" w:line="240" w:lineRule="auto"/>
        <w:ind w:left="567" w:hanging="567"/>
        <w:jc w:val="center"/>
        <w:rPr>
          <w:b/>
          <w:caps/>
        </w:rPr>
      </w:pPr>
    </w:p>
    <w:p w14:paraId="7E893FDC" w14:textId="77777777" w:rsidR="00BA6032" w:rsidRPr="00440AC6" w:rsidRDefault="00BA6032" w:rsidP="00BA6032">
      <w:pPr>
        <w:spacing w:after="0" w:line="240" w:lineRule="auto"/>
        <w:ind w:left="567" w:hanging="567"/>
        <w:jc w:val="center"/>
        <w:rPr>
          <w:b/>
          <w:caps/>
        </w:rPr>
      </w:pPr>
    </w:p>
    <w:p w14:paraId="7E893FDD" w14:textId="77777777" w:rsidR="00BA6032" w:rsidRPr="00440AC6" w:rsidRDefault="00BA6032" w:rsidP="00BA6032">
      <w:pPr>
        <w:spacing w:after="0" w:line="240" w:lineRule="auto"/>
        <w:ind w:left="567" w:hanging="567"/>
        <w:jc w:val="center"/>
        <w:rPr>
          <w:b/>
          <w:caps/>
        </w:rPr>
      </w:pPr>
    </w:p>
    <w:p w14:paraId="7E893FDE" w14:textId="77777777" w:rsidR="00BA6032" w:rsidRPr="00440AC6" w:rsidRDefault="00BA6032" w:rsidP="00BA6032">
      <w:pPr>
        <w:spacing w:after="0" w:line="240" w:lineRule="auto"/>
        <w:ind w:left="567" w:hanging="567"/>
        <w:jc w:val="center"/>
        <w:rPr>
          <w:b/>
          <w:caps/>
        </w:rPr>
      </w:pPr>
    </w:p>
    <w:p w14:paraId="7E893FDF" w14:textId="77777777" w:rsidR="00BA6032" w:rsidRPr="00440AC6" w:rsidRDefault="00BA6032" w:rsidP="00BA6032">
      <w:pPr>
        <w:spacing w:after="0" w:line="240" w:lineRule="auto"/>
        <w:ind w:left="567" w:hanging="567"/>
        <w:jc w:val="center"/>
        <w:rPr>
          <w:b/>
          <w:caps/>
        </w:rPr>
      </w:pPr>
    </w:p>
    <w:p w14:paraId="7E893FE0" w14:textId="77777777" w:rsidR="00BA6032" w:rsidRPr="00440AC6" w:rsidRDefault="00BA6032" w:rsidP="00BA6032">
      <w:pPr>
        <w:spacing w:after="0" w:line="240" w:lineRule="auto"/>
        <w:ind w:left="567" w:hanging="567"/>
        <w:jc w:val="center"/>
        <w:rPr>
          <w:b/>
          <w:caps/>
        </w:rPr>
      </w:pPr>
    </w:p>
    <w:p w14:paraId="7E893FE1" w14:textId="77777777" w:rsidR="00BA6032" w:rsidRPr="00440AC6" w:rsidRDefault="00BA6032" w:rsidP="00BA6032">
      <w:pPr>
        <w:spacing w:after="0" w:line="240" w:lineRule="auto"/>
        <w:ind w:left="567" w:hanging="567"/>
        <w:jc w:val="center"/>
        <w:rPr>
          <w:b/>
          <w:caps/>
        </w:rPr>
      </w:pPr>
    </w:p>
    <w:p w14:paraId="7E893FE2" w14:textId="77777777" w:rsidR="00BA6032" w:rsidRPr="00440AC6" w:rsidRDefault="00BA6032" w:rsidP="00BA6032">
      <w:pPr>
        <w:spacing w:after="0" w:line="240" w:lineRule="auto"/>
        <w:ind w:left="567" w:hanging="567"/>
        <w:jc w:val="center"/>
        <w:rPr>
          <w:b/>
          <w:caps/>
        </w:rPr>
      </w:pPr>
    </w:p>
    <w:p w14:paraId="7E893FE3" w14:textId="77777777" w:rsidR="00BA6032" w:rsidRPr="00440AC6" w:rsidRDefault="00BA6032" w:rsidP="00BA6032">
      <w:pPr>
        <w:spacing w:after="0" w:line="240" w:lineRule="auto"/>
        <w:ind w:left="567" w:hanging="567"/>
        <w:jc w:val="center"/>
        <w:rPr>
          <w:b/>
          <w:caps/>
        </w:rPr>
      </w:pPr>
    </w:p>
    <w:p w14:paraId="7E893FE4" w14:textId="77777777" w:rsidR="00BA6032" w:rsidRPr="00440AC6" w:rsidRDefault="00BA6032" w:rsidP="00BA6032">
      <w:pPr>
        <w:spacing w:after="0" w:line="240" w:lineRule="auto"/>
        <w:ind w:left="567" w:hanging="567"/>
        <w:jc w:val="center"/>
        <w:rPr>
          <w:b/>
          <w:caps/>
        </w:rPr>
      </w:pPr>
      <w:r w:rsidRPr="00440AC6">
        <w:rPr>
          <w:b/>
          <w:caps/>
        </w:rPr>
        <w:t>B. PAKUOTĖS lapelis</w:t>
      </w:r>
      <w:r w:rsidRPr="00440AC6">
        <w:br w:type="page"/>
      </w:r>
      <w:r w:rsidRPr="00440AC6">
        <w:rPr>
          <w:b/>
        </w:rPr>
        <w:lastRenderedPageBreak/>
        <w:t>Pakuotės lapelis: informacija vartotojui</w:t>
      </w:r>
    </w:p>
    <w:p w14:paraId="7E893FE5" w14:textId="77777777" w:rsidR="00BA6032" w:rsidRPr="00440AC6" w:rsidRDefault="00BA6032" w:rsidP="00BA6032">
      <w:pPr>
        <w:spacing w:after="0" w:line="240" w:lineRule="auto"/>
        <w:jc w:val="center"/>
      </w:pPr>
    </w:p>
    <w:p w14:paraId="7E893FE7" w14:textId="5686916F" w:rsidR="00BA6032" w:rsidRPr="00440AC6" w:rsidRDefault="00BA6032" w:rsidP="00BA6032">
      <w:pPr>
        <w:spacing w:after="0" w:line="240" w:lineRule="auto"/>
        <w:jc w:val="center"/>
        <w:rPr>
          <w:b/>
        </w:rPr>
      </w:pPr>
      <w:r w:rsidRPr="00440AC6">
        <w:rPr>
          <w:b/>
        </w:rPr>
        <w:t>Seretide Inhaler</w:t>
      </w:r>
      <w:r w:rsidRPr="00440AC6">
        <w:t xml:space="preserve"> </w:t>
      </w:r>
      <w:r w:rsidRPr="00440AC6">
        <w:rPr>
          <w:b/>
        </w:rPr>
        <w:t>25/125 mikrogramai/dozėje suslėgtoji įkvepiamoji suspensija</w:t>
      </w:r>
    </w:p>
    <w:p w14:paraId="7E893FE8" w14:textId="77777777" w:rsidR="00BA6032" w:rsidRPr="00440AC6" w:rsidRDefault="00BA6032" w:rsidP="00BA6032">
      <w:pPr>
        <w:spacing w:after="0" w:line="240" w:lineRule="auto"/>
        <w:jc w:val="center"/>
        <w:rPr>
          <w:b/>
        </w:rPr>
      </w:pPr>
      <w:r w:rsidRPr="00440AC6">
        <w:rPr>
          <w:b/>
        </w:rPr>
        <w:t>Seretide Inhaler</w:t>
      </w:r>
      <w:r w:rsidRPr="00440AC6">
        <w:t xml:space="preserve"> </w:t>
      </w:r>
      <w:r w:rsidRPr="00440AC6">
        <w:rPr>
          <w:b/>
        </w:rPr>
        <w:t>25/250 mikrogramų/dozėje suslėgtoji įkvepiamoji suspensija</w:t>
      </w:r>
    </w:p>
    <w:p w14:paraId="7E893FE9" w14:textId="40E60EC9" w:rsidR="00BA6032" w:rsidRPr="00440AC6" w:rsidRDefault="00826BDA" w:rsidP="00BA6032">
      <w:pPr>
        <w:spacing w:after="0" w:line="240" w:lineRule="auto"/>
        <w:jc w:val="center"/>
      </w:pPr>
      <w:r w:rsidRPr="00440AC6">
        <w:t>s</w:t>
      </w:r>
      <w:r w:rsidR="00BA6032" w:rsidRPr="00440AC6">
        <w:t>almeterolis, flutikazono propionatas</w:t>
      </w:r>
    </w:p>
    <w:p w14:paraId="7E893FEA" w14:textId="77777777" w:rsidR="00BA6032" w:rsidRPr="00440AC6" w:rsidRDefault="00BA6032" w:rsidP="00BA6032">
      <w:pPr>
        <w:spacing w:after="0" w:line="240" w:lineRule="auto"/>
        <w:jc w:val="center"/>
        <w:rPr>
          <w:color w:val="000000"/>
        </w:rPr>
      </w:pPr>
    </w:p>
    <w:p w14:paraId="7E893FEB" w14:textId="77777777" w:rsidR="00BA6032" w:rsidRPr="00440AC6" w:rsidRDefault="00BA6032" w:rsidP="00BA6032">
      <w:pPr>
        <w:spacing w:after="0" w:line="240" w:lineRule="auto"/>
        <w:rPr>
          <w:b/>
        </w:rPr>
      </w:pPr>
      <w:r w:rsidRPr="00440AC6">
        <w:rPr>
          <w:b/>
        </w:rPr>
        <w:t>Atidžiai perskaitykite visą šį lapelį, prieš pradėdami vartoti vaistą, nes jame pateikiama Jums svarbi informacija.</w:t>
      </w:r>
    </w:p>
    <w:p w14:paraId="7E893FEC" w14:textId="77777777" w:rsidR="00BA6032" w:rsidRPr="00440AC6" w:rsidRDefault="00BA6032" w:rsidP="005C290A">
      <w:pPr>
        <w:pStyle w:val="BT-EMEASMCA"/>
      </w:pPr>
      <w:r w:rsidRPr="00440AC6">
        <w:t>Neišmeskite šio lapelio, nes vėl gali prireikti jį perskaityti.</w:t>
      </w:r>
    </w:p>
    <w:p w14:paraId="7E893FED" w14:textId="77777777" w:rsidR="00BA6032" w:rsidRPr="00440AC6" w:rsidRDefault="00BA6032" w:rsidP="005C290A">
      <w:pPr>
        <w:pStyle w:val="BT-EMEASMCA"/>
      </w:pPr>
      <w:r w:rsidRPr="00440AC6">
        <w:t>Jeigu kiltų daugiau klausimų, kreipkitės į gydytoją arba vaistininką.</w:t>
      </w:r>
    </w:p>
    <w:p w14:paraId="7E893FEE" w14:textId="77777777" w:rsidR="00BA6032" w:rsidRPr="00440AC6" w:rsidRDefault="00BA6032" w:rsidP="005C290A">
      <w:pPr>
        <w:pStyle w:val="BT-EMEASMCA"/>
      </w:pPr>
      <w:r w:rsidRPr="00440AC6">
        <w:t>Šis vaistas skirtas tik Jums, todėl kitiems žmonėms jo duoti negalima. Vaistas gali jiems pakenkti (net tiems, kurių ligos požymiai yra tokie patys kaip Jūsų).</w:t>
      </w:r>
    </w:p>
    <w:p w14:paraId="7E893FEF" w14:textId="19296441" w:rsidR="00BA6032" w:rsidRPr="00440AC6" w:rsidRDefault="00BA6032" w:rsidP="005C290A">
      <w:pPr>
        <w:pStyle w:val="BT-EMEASMCA"/>
      </w:pPr>
      <w:r w:rsidRPr="00440AC6">
        <w:t>Jeigu pasireiškė šalutinis poveikis (net jeigu jis šiame lapelyje nenurodytas), kreipkitės į gydytoją arba vaistininką. Žr.</w:t>
      </w:r>
      <w:r w:rsidR="00826BDA" w:rsidRPr="00440AC6">
        <w:t> </w:t>
      </w:r>
      <w:r w:rsidRPr="00440AC6">
        <w:t>4</w:t>
      </w:r>
      <w:r w:rsidR="00826BDA" w:rsidRPr="00440AC6">
        <w:t> </w:t>
      </w:r>
      <w:r w:rsidRPr="00440AC6">
        <w:t>skyrių.</w:t>
      </w:r>
    </w:p>
    <w:p w14:paraId="7E893FF0" w14:textId="77777777" w:rsidR="00BA6032" w:rsidRPr="00440AC6" w:rsidRDefault="00BA6032" w:rsidP="00BA60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14:paraId="7E893FF1" w14:textId="4802701D" w:rsidR="00BA6032" w:rsidRPr="00440AC6" w:rsidRDefault="00BA6032" w:rsidP="00BA6032">
      <w:pPr>
        <w:pStyle w:val="Antrat4"/>
        <w:rPr>
          <w:b/>
          <w:i w:val="0"/>
          <w:sz w:val="22"/>
          <w:szCs w:val="22"/>
          <w:lang w:val="lt-LT"/>
        </w:rPr>
      </w:pPr>
      <w:r w:rsidRPr="00440AC6">
        <w:rPr>
          <w:b/>
          <w:i w:val="0"/>
          <w:sz w:val="22"/>
          <w:szCs w:val="22"/>
          <w:lang w:val="lt-LT"/>
        </w:rPr>
        <w:t>Apie ką rašoma šiame lapelyje?</w:t>
      </w:r>
      <w:r w:rsidR="00850900">
        <w:rPr>
          <w:b/>
          <w:i w:val="0"/>
          <w:sz w:val="22"/>
          <w:szCs w:val="22"/>
          <w:lang w:val="lt-LT"/>
        </w:rPr>
        <w:fldChar w:fldCharType="begin"/>
      </w:r>
      <w:r w:rsidR="00850900">
        <w:rPr>
          <w:b/>
          <w:i w:val="0"/>
          <w:sz w:val="22"/>
          <w:szCs w:val="22"/>
          <w:lang w:val="lt-LT"/>
        </w:rPr>
        <w:instrText xml:space="preserve"> DOCVARIABLE vault_nd_acf01baf-2e13-4e08-a090-f4502b08cfbd \* MERGEFORMAT </w:instrText>
      </w:r>
      <w:r w:rsidR="00850900">
        <w:rPr>
          <w:b/>
          <w:i w:val="0"/>
          <w:sz w:val="22"/>
          <w:szCs w:val="22"/>
          <w:lang w:val="lt-LT"/>
        </w:rPr>
        <w:fldChar w:fldCharType="separate"/>
      </w:r>
      <w:r w:rsidR="00850900">
        <w:rPr>
          <w:b/>
          <w:i w:val="0"/>
          <w:sz w:val="22"/>
          <w:szCs w:val="22"/>
          <w:lang w:val="lt-LT"/>
        </w:rPr>
        <w:t xml:space="preserve"> </w:t>
      </w:r>
      <w:r w:rsidR="00850900">
        <w:rPr>
          <w:b/>
          <w:i w:val="0"/>
          <w:sz w:val="22"/>
          <w:szCs w:val="22"/>
          <w:lang w:val="lt-LT"/>
        </w:rPr>
        <w:fldChar w:fldCharType="end"/>
      </w:r>
    </w:p>
    <w:p w14:paraId="7E893FF2" w14:textId="77777777" w:rsidR="00BA6032" w:rsidRPr="003A60DB" w:rsidRDefault="00BA6032" w:rsidP="00BA6032">
      <w:pPr>
        <w:spacing w:after="0" w:line="240" w:lineRule="auto"/>
        <w:ind w:left="567" w:hanging="567"/>
        <w:rPr>
          <w:u w:val="single"/>
        </w:rPr>
      </w:pPr>
    </w:p>
    <w:p w14:paraId="7E893FF3" w14:textId="77777777" w:rsidR="00BA6032" w:rsidRPr="00440AC6" w:rsidRDefault="00BA6032" w:rsidP="00BA6032">
      <w:pPr>
        <w:spacing w:after="0" w:line="240" w:lineRule="auto"/>
        <w:ind w:left="567" w:hanging="567"/>
      </w:pPr>
      <w:r w:rsidRPr="00440AC6">
        <w:t>1.</w:t>
      </w:r>
      <w:r w:rsidRPr="00440AC6">
        <w:tab/>
        <w:t>Kas yra Seretide Inhaler ir kam jis vartojamas</w:t>
      </w:r>
    </w:p>
    <w:p w14:paraId="7E893FF4" w14:textId="77777777" w:rsidR="00BA6032" w:rsidRPr="00440AC6" w:rsidRDefault="00BA6032" w:rsidP="00BA6032">
      <w:pPr>
        <w:spacing w:after="0" w:line="240" w:lineRule="auto"/>
        <w:ind w:left="567" w:hanging="567"/>
      </w:pPr>
      <w:r w:rsidRPr="00440AC6">
        <w:t>2.</w:t>
      </w:r>
      <w:r w:rsidRPr="00440AC6">
        <w:tab/>
        <w:t>Kas žinotina prieš vartojant Seretide Inhaler</w:t>
      </w:r>
    </w:p>
    <w:p w14:paraId="7E893FF5" w14:textId="77777777" w:rsidR="00BA6032" w:rsidRPr="00440AC6" w:rsidRDefault="00BA6032" w:rsidP="00BA6032">
      <w:pPr>
        <w:spacing w:after="0" w:line="240" w:lineRule="auto"/>
        <w:ind w:left="567" w:hanging="567"/>
      </w:pPr>
      <w:r w:rsidRPr="00440AC6">
        <w:t>3.</w:t>
      </w:r>
      <w:r w:rsidRPr="00440AC6">
        <w:tab/>
        <w:t>Kaip vartoti Seretide Inhaler</w:t>
      </w:r>
    </w:p>
    <w:p w14:paraId="7E893FF6" w14:textId="77777777" w:rsidR="00BA6032" w:rsidRPr="00440AC6" w:rsidRDefault="00BA6032" w:rsidP="00BA6032">
      <w:pPr>
        <w:spacing w:after="0" w:line="240" w:lineRule="auto"/>
        <w:ind w:left="567" w:hanging="567"/>
      </w:pPr>
      <w:r w:rsidRPr="00440AC6">
        <w:t>4.</w:t>
      </w:r>
      <w:r w:rsidRPr="00440AC6">
        <w:tab/>
        <w:t>Galimas šalutinis poveikis</w:t>
      </w:r>
    </w:p>
    <w:p w14:paraId="7E893FF7" w14:textId="77777777" w:rsidR="00BA6032" w:rsidRPr="00440AC6" w:rsidRDefault="00BA6032" w:rsidP="00BA6032">
      <w:pPr>
        <w:spacing w:after="0" w:line="240" w:lineRule="auto"/>
        <w:ind w:left="567" w:hanging="567"/>
      </w:pPr>
      <w:r w:rsidRPr="00440AC6">
        <w:t>5.</w:t>
      </w:r>
      <w:r w:rsidRPr="00440AC6">
        <w:tab/>
        <w:t>Kaip laikyti Seretide Inhaler</w:t>
      </w:r>
    </w:p>
    <w:p w14:paraId="7E893FF8" w14:textId="77777777" w:rsidR="00BA6032" w:rsidRPr="00440AC6" w:rsidRDefault="00BA6032" w:rsidP="00BA6032">
      <w:pPr>
        <w:spacing w:after="0" w:line="240" w:lineRule="auto"/>
        <w:ind w:left="567" w:hanging="567"/>
      </w:pPr>
      <w:r w:rsidRPr="00440AC6">
        <w:t>6.</w:t>
      </w:r>
      <w:r w:rsidRPr="00440AC6">
        <w:tab/>
        <w:t>Pakuotės turinys ir kita informacija</w:t>
      </w:r>
    </w:p>
    <w:p w14:paraId="7E893FF9" w14:textId="77777777" w:rsidR="00BA6032" w:rsidRPr="003A60DB" w:rsidRDefault="00BA6032" w:rsidP="00BA6032">
      <w:pPr>
        <w:spacing w:after="0" w:line="240" w:lineRule="auto"/>
        <w:rPr>
          <w:bCs/>
        </w:rPr>
      </w:pPr>
    </w:p>
    <w:p w14:paraId="7E893FFA" w14:textId="77777777" w:rsidR="00BA6032" w:rsidRPr="00440AC6" w:rsidRDefault="00BA6032" w:rsidP="00BA6032">
      <w:pPr>
        <w:spacing w:after="0" w:line="240" w:lineRule="auto"/>
      </w:pPr>
    </w:p>
    <w:p w14:paraId="7E893FFB" w14:textId="77777777" w:rsidR="00BA6032" w:rsidRPr="00440AC6" w:rsidRDefault="00BA6032" w:rsidP="00BA6032">
      <w:pPr>
        <w:spacing w:after="0" w:line="240" w:lineRule="auto"/>
        <w:ind w:left="567" w:hanging="567"/>
        <w:rPr>
          <w:b/>
          <w:caps/>
        </w:rPr>
      </w:pPr>
      <w:r w:rsidRPr="00440AC6">
        <w:rPr>
          <w:b/>
        </w:rPr>
        <w:t>1.</w:t>
      </w:r>
      <w:r w:rsidRPr="00440AC6">
        <w:rPr>
          <w:b/>
        </w:rPr>
        <w:tab/>
        <w:t>Kas yra Seretide Inhaler</w:t>
      </w:r>
      <w:r w:rsidRPr="00440AC6">
        <w:t xml:space="preserve"> </w:t>
      </w:r>
      <w:r w:rsidRPr="00440AC6">
        <w:rPr>
          <w:b/>
        </w:rPr>
        <w:t>ir kam jis vartojamas</w:t>
      </w:r>
    </w:p>
    <w:p w14:paraId="7E893FFC" w14:textId="77777777" w:rsidR="00BA6032" w:rsidRPr="00440AC6" w:rsidRDefault="00BA6032" w:rsidP="00BA6032">
      <w:pPr>
        <w:spacing w:after="0" w:line="240" w:lineRule="auto"/>
      </w:pPr>
    </w:p>
    <w:p w14:paraId="7E893FFD" w14:textId="77777777" w:rsidR="00BA6032" w:rsidRPr="00440AC6" w:rsidRDefault="00BA6032" w:rsidP="00BA6032">
      <w:pPr>
        <w:spacing w:after="0" w:line="240" w:lineRule="auto"/>
      </w:pPr>
      <w:r w:rsidRPr="00440AC6">
        <w:t>Seretide Inhaler sudėtyje yra dvi veikliosios medžiagos – salmeterolis ir flutikazono propionatas.</w:t>
      </w:r>
    </w:p>
    <w:p w14:paraId="7E893FFE" w14:textId="77777777" w:rsidR="00BA6032" w:rsidRPr="00440AC6" w:rsidRDefault="00BA6032" w:rsidP="00BA6032">
      <w:pPr>
        <w:spacing w:after="0" w:line="240" w:lineRule="auto"/>
      </w:pPr>
    </w:p>
    <w:p w14:paraId="7E893FFF" w14:textId="77777777" w:rsidR="00BA6032" w:rsidRPr="00440AC6" w:rsidRDefault="00BA6032" w:rsidP="00BA6032">
      <w:pPr>
        <w:pStyle w:val="Pagrindinistekstas"/>
        <w:numPr>
          <w:ilvl w:val="0"/>
          <w:numId w:val="7"/>
        </w:numPr>
        <w:tabs>
          <w:tab w:val="clear" w:pos="720"/>
        </w:tabs>
        <w:spacing w:after="0"/>
        <w:ind w:left="540" w:hanging="540"/>
        <w:rPr>
          <w:sz w:val="22"/>
          <w:szCs w:val="22"/>
          <w:lang w:val="lt-LT"/>
        </w:rPr>
      </w:pPr>
      <w:r w:rsidRPr="00440AC6">
        <w:rPr>
          <w:sz w:val="22"/>
          <w:szCs w:val="22"/>
          <w:lang w:val="lt-LT"/>
        </w:rPr>
        <w:t>Salmeterolis priklauso vaistų, vadinamų ilgai veikiančiais bronchų plečiamaisiais vaistais, grupei. Bronchų plečiamieji vaistai padeda kvėpavimo takams išlikti atviriems. Taip oras lengviau į juos patenka ir išeina. Poveikis trunka mažiausiai 12 valandų.</w:t>
      </w:r>
    </w:p>
    <w:p w14:paraId="7E894000" w14:textId="77777777" w:rsidR="00BA6032" w:rsidRPr="00440AC6" w:rsidRDefault="00BA6032" w:rsidP="00BA6032">
      <w:pPr>
        <w:pStyle w:val="Pagrindinistekstas"/>
        <w:numPr>
          <w:ilvl w:val="0"/>
          <w:numId w:val="7"/>
        </w:numPr>
        <w:tabs>
          <w:tab w:val="clear" w:pos="720"/>
        </w:tabs>
        <w:spacing w:after="0"/>
        <w:ind w:left="540" w:hanging="540"/>
        <w:rPr>
          <w:sz w:val="22"/>
          <w:szCs w:val="22"/>
          <w:lang w:val="lt-LT"/>
        </w:rPr>
      </w:pPr>
      <w:r w:rsidRPr="00440AC6">
        <w:rPr>
          <w:sz w:val="22"/>
          <w:szCs w:val="22"/>
          <w:lang w:val="lt-LT"/>
        </w:rPr>
        <w:t xml:space="preserve">Flutikazono propionatas priklauso vaistų, vadinamų kortikosteroidais, grupei. Šie vaistai mažina kvėpavimo takų pabrinkimą ir sudirginimą. </w:t>
      </w:r>
    </w:p>
    <w:p w14:paraId="7E894001" w14:textId="77777777" w:rsidR="00BA6032" w:rsidRPr="00440AC6" w:rsidRDefault="00BA6032" w:rsidP="00BA6032">
      <w:pPr>
        <w:pStyle w:val="Pagrindinistekstas"/>
        <w:spacing w:after="0"/>
        <w:rPr>
          <w:sz w:val="22"/>
          <w:szCs w:val="22"/>
          <w:lang w:val="lt-LT"/>
        </w:rPr>
      </w:pPr>
    </w:p>
    <w:p w14:paraId="7E894002" w14:textId="77777777" w:rsidR="00BA6032" w:rsidRPr="00440AC6" w:rsidRDefault="00BA6032" w:rsidP="00BA6032">
      <w:pPr>
        <w:pStyle w:val="Pagrindinistekstas"/>
        <w:spacing w:after="0"/>
        <w:rPr>
          <w:color w:val="000000"/>
          <w:sz w:val="22"/>
          <w:szCs w:val="22"/>
          <w:lang w:val="lt-LT" w:eastAsia="en-GB"/>
        </w:rPr>
      </w:pPr>
      <w:r w:rsidRPr="00440AC6">
        <w:rPr>
          <w:color w:val="000000"/>
          <w:sz w:val="22"/>
          <w:szCs w:val="22"/>
          <w:lang w:val="lt-LT" w:eastAsia="en-GB"/>
        </w:rPr>
        <w:t>Gydytojas paskyrė Jums šį vaistą, kad gydytų kvėpavimo sutrikimą, vadinamą astma.</w:t>
      </w:r>
    </w:p>
    <w:p w14:paraId="7E894003" w14:textId="77777777" w:rsidR="00BA6032" w:rsidRPr="00440AC6" w:rsidRDefault="00BA6032" w:rsidP="00BA6032">
      <w:pPr>
        <w:pStyle w:val="Pagrindinistekstas"/>
        <w:spacing w:after="0"/>
        <w:rPr>
          <w:sz w:val="22"/>
          <w:szCs w:val="22"/>
          <w:lang w:val="lt-LT"/>
        </w:rPr>
      </w:pPr>
    </w:p>
    <w:p w14:paraId="7E894004" w14:textId="77777777" w:rsidR="00BA6032" w:rsidRPr="00440AC6" w:rsidRDefault="00BA6032" w:rsidP="00BA6032">
      <w:pPr>
        <w:pStyle w:val="Pagrindinistekstas"/>
        <w:spacing w:after="0"/>
        <w:rPr>
          <w:color w:val="000000"/>
          <w:sz w:val="22"/>
          <w:szCs w:val="22"/>
          <w:lang w:val="lt-LT"/>
        </w:rPr>
      </w:pPr>
      <w:r w:rsidRPr="00440AC6">
        <w:rPr>
          <w:sz w:val="22"/>
          <w:szCs w:val="22"/>
          <w:lang w:val="lt-LT"/>
        </w:rPr>
        <w:t xml:space="preserve">Jūs turite </w:t>
      </w:r>
      <w:r w:rsidRPr="00440AC6">
        <w:rPr>
          <w:color w:val="000000"/>
          <w:sz w:val="22"/>
          <w:szCs w:val="22"/>
          <w:lang w:val="lt-LT"/>
        </w:rPr>
        <w:t>vartoti Seretide Inhaler kiekvieną dieną taip, kaip nurodo Jūsų gydytojas. Tai užtikrins tinkamą vaisto veikimą kontroliuojant astmą.</w:t>
      </w:r>
    </w:p>
    <w:p w14:paraId="7E894005" w14:textId="77777777" w:rsidR="00BA6032" w:rsidRPr="00440AC6" w:rsidRDefault="00BA6032" w:rsidP="00BA6032">
      <w:pPr>
        <w:pStyle w:val="Pagrindinistekstas"/>
        <w:spacing w:after="0"/>
        <w:rPr>
          <w:color w:val="000000"/>
          <w:sz w:val="22"/>
          <w:szCs w:val="22"/>
          <w:lang w:val="lt-LT"/>
        </w:rPr>
      </w:pPr>
    </w:p>
    <w:p w14:paraId="7E894006" w14:textId="77777777" w:rsidR="00BA6032" w:rsidRPr="00440AC6" w:rsidRDefault="00BA6032" w:rsidP="00BA6032">
      <w:pPr>
        <w:pStyle w:val="Pagrindinistekstas"/>
        <w:spacing w:after="0"/>
        <w:rPr>
          <w:i/>
          <w:sz w:val="22"/>
          <w:szCs w:val="22"/>
          <w:lang w:val="lt-LT"/>
        </w:rPr>
      </w:pPr>
      <w:r w:rsidRPr="00440AC6">
        <w:rPr>
          <w:i/>
          <w:sz w:val="22"/>
          <w:szCs w:val="22"/>
          <w:lang w:val="lt-LT"/>
        </w:rPr>
        <w:t xml:space="preserve">Seretide Inhaler padeda išvengti dusulio ir švokštimo priepuolių. Vis dėlto, Seretide Inhaler negalima vartoti ūminiam dusulio ar švokštimo priepuoliui nutraukti. Tokių priepuolių atveju Jums reikia vartoti greitai veikiančius „pirmosios pagalbos“ vaistus, </w:t>
      </w:r>
      <w:r w:rsidRPr="00440AC6">
        <w:rPr>
          <w:i/>
          <w:sz w:val="22"/>
          <w:szCs w:val="22"/>
          <w:lang w:val="lt-LT" w:eastAsia="en-US"/>
        </w:rPr>
        <w:t>pavyzdžiui,</w:t>
      </w:r>
      <w:r w:rsidRPr="00440AC6">
        <w:rPr>
          <w:i/>
          <w:sz w:val="22"/>
          <w:szCs w:val="22"/>
          <w:lang w:val="lt-LT"/>
        </w:rPr>
        <w:t xml:space="preserve"> salbutamolio. Visada su savimi turėkite greitai veikiantį „pirmosios pagalbos“ inhaliatorių.</w:t>
      </w:r>
    </w:p>
    <w:p w14:paraId="7E894007" w14:textId="77777777" w:rsidR="00BA6032" w:rsidRPr="00440AC6" w:rsidRDefault="00BA6032" w:rsidP="00BA6032">
      <w:pPr>
        <w:spacing w:after="0" w:line="240" w:lineRule="auto"/>
        <w:rPr>
          <w:iCs/>
        </w:rPr>
      </w:pPr>
    </w:p>
    <w:p w14:paraId="7E894008" w14:textId="77777777" w:rsidR="00BA6032" w:rsidRPr="00440AC6" w:rsidRDefault="00BA6032" w:rsidP="00BA6032">
      <w:pPr>
        <w:spacing w:after="0" w:line="240" w:lineRule="auto"/>
        <w:rPr>
          <w:color w:val="000000"/>
        </w:rPr>
      </w:pPr>
    </w:p>
    <w:p w14:paraId="7E894009" w14:textId="77777777" w:rsidR="00BA6032" w:rsidRPr="00440AC6" w:rsidRDefault="00BA6032" w:rsidP="00BA6032">
      <w:pPr>
        <w:spacing w:after="0" w:line="240" w:lineRule="auto"/>
        <w:ind w:left="567" w:hanging="567"/>
        <w:rPr>
          <w:b/>
          <w:caps/>
        </w:rPr>
      </w:pPr>
      <w:r w:rsidRPr="00440AC6">
        <w:rPr>
          <w:b/>
        </w:rPr>
        <w:t>2.</w:t>
      </w:r>
      <w:r w:rsidRPr="00440AC6">
        <w:rPr>
          <w:b/>
        </w:rPr>
        <w:tab/>
        <w:t>Kas žinotina prieš vartojant Seretide Inhaler</w:t>
      </w:r>
    </w:p>
    <w:p w14:paraId="7E89400A" w14:textId="77777777" w:rsidR="00BA6032" w:rsidRPr="003A60DB" w:rsidRDefault="00BA6032" w:rsidP="00BA6032">
      <w:pPr>
        <w:spacing w:after="0" w:line="240" w:lineRule="auto"/>
        <w:rPr>
          <w:bCs/>
          <w:color w:val="000000"/>
        </w:rPr>
      </w:pPr>
    </w:p>
    <w:p w14:paraId="7E89400B" w14:textId="63F7BF8B" w:rsidR="00BA6032" w:rsidRPr="00440AC6" w:rsidRDefault="00BA6032" w:rsidP="00BA6032">
      <w:pPr>
        <w:spacing w:after="0" w:line="240" w:lineRule="auto"/>
        <w:ind w:left="567" w:hanging="567"/>
        <w:rPr>
          <w:b/>
        </w:rPr>
      </w:pPr>
      <w:r w:rsidRPr="00440AC6">
        <w:rPr>
          <w:b/>
        </w:rPr>
        <w:t>Seretide Inhaler</w:t>
      </w:r>
      <w:r w:rsidRPr="00440AC6">
        <w:t xml:space="preserve"> </w:t>
      </w:r>
      <w:r w:rsidRPr="00440AC6">
        <w:rPr>
          <w:b/>
        </w:rPr>
        <w:t xml:space="preserve">vartoti </w:t>
      </w:r>
      <w:r w:rsidR="003C1E18" w:rsidRPr="00440AC6">
        <w:rPr>
          <w:b/>
        </w:rPr>
        <w:t>draudžiama</w:t>
      </w:r>
      <w:r w:rsidRPr="00440AC6">
        <w:rPr>
          <w:b/>
        </w:rPr>
        <w:t>:</w:t>
      </w:r>
    </w:p>
    <w:p w14:paraId="7E89400C" w14:textId="327C1E99" w:rsidR="00BA6032" w:rsidRPr="00440AC6" w:rsidRDefault="00BA6032" w:rsidP="00BA6032">
      <w:pPr>
        <w:spacing w:after="0" w:line="240" w:lineRule="auto"/>
        <w:ind w:left="567" w:hanging="567"/>
      </w:pPr>
      <w:r w:rsidRPr="00440AC6">
        <w:t>-</w:t>
      </w:r>
      <w:r w:rsidRPr="00440AC6">
        <w:tab/>
        <w:t>jeigu yra alergija salmeteroliui, flutikazono propionatui arba pagalbinei šio vaisto medžiagai – norfluranui (HFA</w:t>
      </w:r>
      <w:r w:rsidR="007004E3" w:rsidRPr="00440AC6">
        <w:t> </w:t>
      </w:r>
      <w:r w:rsidRPr="00440AC6">
        <w:t>134a).</w:t>
      </w:r>
    </w:p>
    <w:p w14:paraId="7E89400D" w14:textId="77777777" w:rsidR="00BA6032" w:rsidRPr="00440AC6" w:rsidRDefault="00BA6032" w:rsidP="00BA6032">
      <w:pPr>
        <w:spacing w:after="0" w:line="240" w:lineRule="auto"/>
        <w:ind w:left="567" w:hanging="567"/>
      </w:pPr>
    </w:p>
    <w:p w14:paraId="7E89400E" w14:textId="2AE3D1DC" w:rsidR="00BA6032" w:rsidRPr="00440AC6" w:rsidRDefault="00BA6032" w:rsidP="00BA6032">
      <w:pPr>
        <w:pStyle w:val="Antrat4"/>
        <w:rPr>
          <w:b/>
          <w:i w:val="0"/>
          <w:sz w:val="22"/>
          <w:szCs w:val="22"/>
          <w:lang w:val="lt-LT"/>
        </w:rPr>
      </w:pPr>
      <w:r w:rsidRPr="00440AC6">
        <w:rPr>
          <w:b/>
          <w:i w:val="0"/>
          <w:sz w:val="22"/>
          <w:szCs w:val="22"/>
          <w:lang w:val="lt-LT"/>
        </w:rPr>
        <w:t>Įspėjimai ir atsargumo priemonės</w:t>
      </w:r>
      <w:r w:rsidR="00850900">
        <w:rPr>
          <w:b/>
          <w:i w:val="0"/>
          <w:sz w:val="22"/>
          <w:szCs w:val="22"/>
          <w:lang w:val="lt-LT"/>
        </w:rPr>
        <w:fldChar w:fldCharType="begin"/>
      </w:r>
      <w:r w:rsidR="00850900">
        <w:rPr>
          <w:b/>
          <w:i w:val="0"/>
          <w:sz w:val="22"/>
          <w:szCs w:val="22"/>
          <w:lang w:val="lt-LT"/>
        </w:rPr>
        <w:instrText xml:space="preserve"> DOCVARIABLE vault_nd_338db366-6761-43e4-9580-9e95b62484b9 \* MERGEFORMAT </w:instrText>
      </w:r>
      <w:r w:rsidR="00850900">
        <w:rPr>
          <w:b/>
          <w:i w:val="0"/>
          <w:sz w:val="22"/>
          <w:szCs w:val="22"/>
          <w:lang w:val="lt-LT"/>
        </w:rPr>
        <w:fldChar w:fldCharType="separate"/>
      </w:r>
      <w:r w:rsidR="00850900">
        <w:rPr>
          <w:b/>
          <w:i w:val="0"/>
          <w:sz w:val="22"/>
          <w:szCs w:val="22"/>
          <w:lang w:val="lt-LT"/>
        </w:rPr>
        <w:t xml:space="preserve"> </w:t>
      </w:r>
      <w:r w:rsidR="00850900">
        <w:rPr>
          <w:b/>
          <w:i w:val="0"/>
          <w:sz w:val="22"/>
          <w:szCs w:val="22"/>
          <w:lang w:val="lt-LT"/>
        </w:rPr>
        <w:fldChar w:fldCharType="end"/>
      </w:r>
    </w:p>
    <w:p w14:paraId="7E89400F" w14:textId="77777777" w:rsidR="00BA6032" w:rsidRPr="00440AC6" w:rsidRDefault="00BA6032" w:rsidP="00BA6032">
      <w:pPr>
        <w:keepNext/>
        <w:spacing w:after="0" w:line="240" w:lineRule="auto"/>
      </w:pPr>
      <w:r w:rsidRPr="00440AC6">
        <w:t>Pasitarkite su gydytoju arba vaistininku, prieš pradėdami vartoti Seretide Inhaler, jeigu:</w:t>
      </w:r>
    </w:p>
    <w:p w14:paraId="7E894010" w14:textId="77777777" w:rsidR="00BA6032" w:rsidRPr="00440AC6" w:rsidRDefault="00BA6032" w:rsidP="00BA6032">
      <w:pPr>
        <w:numPr>
          <w:ilvl w:val="0"/>
          <w:numId w:val="4"/>
        </w:numPr>
        <w:tabs>
          <w:tab w:val="clear" w:pos="720"/>
        </w:tabs>
        <w:suppressAutoHyphens/>
        <w:spacing w:after="0" w:line="240" w:lineRule="auto"/>
        <w:ind w:left="540" w:right="-2" w:hanging="540"/>
      </w:pPr>
      <w:r w:rsidRPr="00440AC6">
        <w:t xml:space="preserve">sergate širdies liga, dėl kurios širdies susitraukimai yra neritmiški ar greiti; </w:t>
      </w:r>
    </w:p>
    <w:p w14:paraId="7E894011" w14:textId="77777777" w:rsidR="00BA6032" w:rsidRPr="00440AC6" w:rsidRDefault="00BA6032" w:rsidP="00BA6032">
      <w:pPr>
        <w:numPr>
          <w:ilvl w:val="0"/>
          <w:numId w:val="4"/>
        </w:numPr>
        <w:tabs>
          <w:tab w:val="clear" w:pos="720"/>
        </w:tabs>
        <w:suppressAutoHyphens/>
        <w:spacing w:after="0" w:line="240" w:lineRule="auto"/>
        <w:ind w:left="540" w:right="-2" w:hanging="540"/>
      </w:pPr>
      <w:r w:rsidRPr="00440AC6">
        <w:t xml:space="preserve">skydliaukės veikla pernelyg aktyvi; </w:t>
      </w:r>
    </w:p>
    <w:p w14:paraId="7E894012" w14:textId="77777777" w:rsidR="00BA6032" w:rsidRPr="00440AC6" w:rsidRDefault="00BA6032" w:rsidP="00BA6032">
      <w:pPr>
        <w:numPr>
          <w:ilvl w:val="0"/>
          <w:numId w:val="4"/>
        </w:numPr>
        <w:tabs>
          <w:tab w:val="clear" w:pos="720"/>
        </w:tabs>
        <w:suppressAutoHyphens/>
        <w:spacing w:after="0" w:line="240" w:lineRule="auto"/>
        <w:ind w:left="540" w:right="-2" w:hanging="540"/>
      </w:pPr>
      <w:r w:rsidRPr="00440AC6">
        <w:t xml:space="preserve">padidėjęs Jūsų kraujospūdis; </w:t>
      </w:r>
    </w:p>
    <w:p w14:paraId="7E894013" w14:textId="77777777" w:rsidR="00BA6032" w:rsidRPr="00440AC6" w:rsidRDefault="00BA6032" w:rsidP="00BA6032">
      <w:pPr>
        <w:numPr>
          <w:ilvl w:val="0"/>
          <w:numId w:val="4"/>
        </w:numPr>
        <w:tabs>
          <w:tab w:val="clear" w:pos="720"/>
        </w:tabs>
        <w:suppressAutoHyphens/>
        <w:spacing w:after="0" w:line="240" w:lineRule="auto"/>
        <w:ind w:left="540" w:right="-2" w:hanging="540"/>
      </w:pPr>
      <w:r w:rsidRPr="00440AC6">
        <w:lastRenderedPageBreak/>
        <w:t>sergate cukriniu diabetu (Seretide Inhaler gali padidinti cukraus koncentraciją kraujyje);</w:t>
      </w:r>
    </w:p>
    <w:p w14:paraId="7E894014" w14:textId="77777777" w:rsidR="00BA6032" w:rsidRPr="00440AC6" w:rsidRDefault="00BA6032" w:rsidP="00BA6032">
      <w:pPr>
        <w:numPr>
          <w:ilvl w:val="0"/>
          <w:numId w:val="4"/>
        </w:numPr>
        <w:tabs>
          <w:tab w:val="clear" w:pos="720"/>
        </w:tabs>
        <w:suppressAutoHyphens/>
        <w:spacing w:after="0" w:line="240" w:lineRule="auto"/>
        <w:ind w:left="540" w:right="-2" w:hanging="540"/>
      </w:pPr>
      <w:r w:rsidRPr="00440AC6">
        <w:t xml:space="preserve">žemas kalio kiekis kraujyje; </w:t>
      </w:r>
    </w:p>
    <w:p w14:paraId="7E894015" w14:textId="77777777" w:rsidR="00BA6032" w:rsidRPr="00440AC6" w:rsidRDefault="00BA6032" w:rsidP="00BA6032">
      <w:pPr>
        <w:numPr>
          <w:ilvl w:val="0"/>
          <w:numId w:val="4"/>
        </w:numPr>
        <w:tabs>
          <w:tab w:val="clear" w:pos="720"/>
        </w:tabs>
        <w:suppressAutoHyphens/>
        <w:spacing w:after="0" w:line="240" w:lineRule="auto"/>
        <w:ind w:left="540" w:right="-2" w:hanging="540"/>
      </w:pPr>
      <w:r w:rsidRPr="00440AC6">
        <w:t xml:space="preserve">sergate ar anksčiau sirgote tuberkulioze (TB) arba kitokia plaučių infekcine liga. </w:t>
      </w:r>
    </w:p>
    <w:p w14:paraId="7E894016" w14:textId="77777777" w:rsidR="00BA6032" w:rsidRPr="00440AC6" w:rsidRDefault="00BA6032" w:rsidP="00BA6032">
      <w:pPr>
        <w:spacing w:after="0" w:line="240" w:lineRule="auto"/>
        <w:ind w:right="-2"/>
      </w:pPr>
    </w:p>
    <w:p w14:paraId="7E894017" w14:textId="23BFFE99" w:rsidR="00BA6032" w:rsidRPr="00440AC6" w:rsidRDefault="00BA6032" w:rsidP="00BA6032">
      <w:pPr>
        <w:numPr>
          <w:ilvl w:val="12"/>
          <w:numId w:val="0"/>
        </w:numPr>
        <w:spacing w:after="0" w:line="240" w:lineRule="auto"/>
        <w:outlineLvl w:val="0"/>
      </w:pPr>
      <w:r w:rsidRPr="00440AC6">
        <w:t>Jeigu pradėjote matyti tarsi per miglą arba pasireiškė kiti regėjimo sutrikimai, kreipkitės į savo gydytoją.</w:t>
      </w:r>
      <w:r w:rsidR="00D81B60">
        <w:fldChar w:fldCharType="begin"/>
      </w:r>
      <w:r w:rsidR="00D81B60">
        <w:instrText xml:space="preserve"> DOCVARIABLE vault_nd_2dbf027e-53af-469f-8dd5-21c21cc08fc8 \* MERGEFORMAT </w:instrText>
      </w:r>
      <w:r w:rsidR="00D81B60">
        <w:fldChar w:fldCharType="separate"/>
      </w:r>
      <w:r w:rsidR="00850900">
        <w:t xml:space="preserve"> </w:t>
      </w:r>
      <w:r w:rsidR="00D81B60">
        <w:fldChar w:fldCharType="end"/>
      </w:r>
    </w:p>
    <w:p w14:paraId="7E894018" w14:textId="77777777" w:rsidR="00BA6032" w:rsidRPr="00440AC6" w:rsidRDefault="00BA6032" w:rsidP="00BA6032">
      <w:pPr>
        <w:spacing w:after="0" w:line="240" w:lineRule="auto"/>
        <w:ind w:right="-2"/>
      </w:pPr>
    </w:p>
    <w:p w14:paraId="7E894019" w14:textId="77777777" w:rsidR="00BA6032" w:rsidRPr="00440AC6" w:rsidRDefault="00BA6032" w:rsidP="00BA6032">
      <w:pPr>
        <w:spacing w:after="0" w:line="240" w:lineRule="auto"/>
      </w:pPr>
      <w:r w:rsidRPr="00440AC6">
        <w:t>Jeigu vartodamas Seretide Inhaler pradėjote dusti arba švokšti, turite ir toliau vartoti Seretide Inhaler ir kiek galima greičiau kreiptis į savo gydytoją, nes gali prireikti papildomo gydymo. Kai tik Jūsų astma bus gerai kontroliuojama, gydytojas nuspręs, ar galima palaipsniui sumažinti Seretide Inhaler dozę.</w:t>
      </w:r>
    </w:p>
    <w:p w14:paraId="7E89401A" w14:textId="77777777" w:rsidR="00BA6032" w:rsidRPr="003A60DB" w:rsidRDefault="00BA6032" w:rsidP="00BA6032">
      <w:pPr>
        <w:spacing w:after="0" w:line="240" w:lineRule="auto"/>
        <w:rPr>
          <w:bCs/>
        </w:rPr>
      </w:pPr>
    </w:p>
    <w:p w14:paraId="7E89401B" w14:textId="77777777" w:rsidR="00BA6032" w:rsidRPr="00440AC6" w:rsidRDefault="00BA6032" w:rsidP="00BA6032">
      <w:pPr>
        <w:spacing w:after="0" w:line="240" w:lineRule="auto"/>
        <w:rPr>
          <w:b/>
        </w:rPr>
      </w:pPr>
      <w:r w:rsidRPr="00440AC6">
        <w:rPr>
          <w:b/>
        </w:rPr>
        <w:t>Kiti vaistai ir Seretide Inhaler</w:t>
      </w:r>
    </w:p>
    <w:p w14:paraId="7E89401C" w14:textId="77777777" w:rsidR="00BA6032" w:rsidRPr="00440AC6" w:rsidRDefault="00BA6032" w:rsidP="00BA6032">
      <w:pPr>
        <w:spacing w:after="0" w:line="240" w:lineRule="auto"/>
      </w:pPr>
      <w:r w:rsidRPr="00440AC6">
        <w:t>Jeigu vartojate ar neseniai vartojote kitų vaistų arba dėl to nesate tikri, apie tai pasakykite gydytojui, nes kai kuriais atvejais Seretide Inhaler gali netikti vartoti kartu su kai kuriais kitais vaistais.</w:t>
      </w:r>
    </w:p>
    <w:p w14:paraId="7E89401D" w14:textId="77777777" w:rsidR="00BA6032" w:rsidRPr="00440AC6" w:rsidRDefault="00BA6032" w:rsidP="00BA6032">
      <w:pPr>
        <w:spacing w:after="0" w:line="240" w:lineRule="auto"/>
      </w:pPr>
    </w:p>
    <w:p w14:paraId="7E89401E" w14:textId="77777777" w:rsidR="00BA6032" w:rsidRPr="00440AC6" w:rsidRDefault="00BA6032" w:rsidP="00BA6032">
      <w:pPr>
        <w:spacing w:after="0" w:line="240" w:lineRule="auto"/>
      </w:pPr>
      <w:r w:rsidRPr="00440AC6">
        <w:t>Prieš pradėdami vartoti Seretide Inhaler, pasakykite gydytojui, jei vartojate šiuos vaistus:</w:t>
      </w:r>
    </w:p>
    <w:p w14:paraId="7E89401F" w14:textId="77777777" w:rsidR="00BA6032" w:rsidRPr="00440AC6" w:rsidRDefault="00BA6032" w:rsidP="00BA6032">
      <w:pPr>
        <w:numPr>
          <w:ilvl w:val="0"/>
          <w:numId w:val="4"/>
        </w:numPr>
        <w:tabs>
          <w:tab w:val="clear" w:pos="720"/>
        </w:tabs>
        <w:suppressAutoHyphens/>
        <w:spacing w:after="0" w:line="240" w:lineRule="auto"/>
        <w:ind w:left="540" w:hanging="540"/>
      </w:pPr>
      <w:r w:rsidRPr="00440AC6">
        <w:t>β blokatorius (pvz., atenololį, propanololį ir sotalolį). β-blokatoriai dažniausiai vartojami esant aukštam kraujo spaudimui ir kitoms širdies ligoms;</w:t>
      </w:r>
    </w:p>
    <w:p w14:paraId="7E894020" w14:textId="77777777" w:rsidR="00BA6032" w:rsidRPr="00440AC6" w:rsidRDefault="00BA6032" w:rsidP="00BA6032">
      <w:pPr>
        <w:numPr>
          <w:ilvl w:val="0"/>
          <w:numId w:val="4"/>
        </w:numPr>
        <w:tabs>
          <w:tab w:val="clear" w:pos="720"/>
        </w:tabs>
        <w:suppressAutoHyphens/>
        <w:spacing w:after="0" w:line="240" w:lineRule="auto"/>
        <w:ind w:left="540" w:hanging="540"/>
      </w:pPr>
      <w:r w:rsidRPr="00440AC6">
        <w:t>vaistus infekcinėms ligoms gydyti (pvz., ketokonazolą, itrakonazolą, eritromiciną), įskaitant kai kuriuos vaistus ŽIV infekcijai gydyti (pvz., ritonavirą, vaistus, kurių sudėtyje yra kobicistato). Kai kurie iš šių vaistų gali padidinti flutikazono propionato arba salmeterolio kiekį Jūsų organizme. Tai gali padidinti Seretide Inhaler sukeliamų nepageidaujamų reiškinių, pvz., nereguliaraus širdies ritmo, riziką arba gali pabloginti nepageidaujamus reiškinius. Jums vartojant šiuos vaistus, gydytojas gali pageidauti atidžiai stebėti Jūsų būklę;</w:t>
      </w:r>
    </w:p>
    <w:p w14:paraId="7E894021" w14:textId="77777777" w:rsidR="00BA6032" w:rsidRPr="00440AC6" w:rsidRDefault="00BA6032" w:rsidP="00BA6032">
      <w:pPr>
        <w:numPr>
          <w:ilvl w:val="0"/>
          <w:numId w:val="4"/>
        </w:numPr>
        <w:tabs>
          <w:tab w:val="clear" w:pos="720"/>
        </w:tabs>
        <w:suppressAutoHyphens/>
        <w:spacing w:after="0" w:line="240" w:lineRule="auto"/>
        <w:ind w:left="540" w:hanging="540"/>
      </w:pPr>
      <w:r w:rsidRPr="00440AC6">
        <w:t>kortikosteroidus (geriamuosius ar leidžiamuosius). Jeigu neseniai vartojote šių vaistų, tai gali padidinti antinksčių funkcijos pažeidimo riziką;</w:t>
      </w:r>
    </w:p>
    <w:p w14:paraId="7E894022" w14:textId="77777777" w:rsidR="00BA6032" w:rsidRPr="00440AC6" w:rsidRDefault="00BA6032" w:rsidP="00BA6032">
      <w:pPr>
        <w:numPr>
          <w:ilvl w:val="0"/>
          <w:numId w:val="4"/>
        </w:numPr>
        <w:tabs>
          <w:tab w:val="clear" w:pos="720"/>
        </w:tabs>
        <w:suppressAutoHyphens/>
        <w:spacing w:after="0" w:line="240" w:lineRule="auto"/>
        <w:ind w:left="540" w:hanging="540"/>
      </w:pPr>
      <w:r w:rsidRPr="00440AC6">
        <w:t>diuretikus, kurie dar vadinami šlapimo išsiskyrimą skatinančiais vaistais ir vartojami padidėjusiam kraujospūdžiui gydyti;</w:t>
      </w:r>
    </w:p>
    <w:p w14:paraId="7E894023" w14:textId="77777777" w:rsidR="00BA6032" w:rsidRPr="00440AC6" w:rsidRDefault="00BA6032" w:rsidP="00BA6032">
      <w:pPr>
        <w:numPr>
          <w:ilvl w:val="0"/>
          <w:numId w:val="4"/>
        </w:numPr>
        <w:tabs>
          <w:tab w:val="clear" w:pos="720"/>
        </w:tabs>
        <w:suppressAutoHyphens/>
        <w:spacing w:after="0" w:line="240" w:lineRule="auto"/>
        <w:ind w:left="540" w:hanging="540"/>
      </w:pPr>
      <w:r w:rsidRPr="00440AC6">
        <w:t>kitus bronchų plečiamuosius vaistus (pvz., salbutamolį);</w:t>
      </w:r>
    </w:p>
    <w:p w14:paraId="7E894024" w14:textId="77777777" w:rsidR="00BA6032" w:rsidRPr="00440AC6" w:rsidRDefault="00BA6032" w:rsidP="00BA6032">
      <w:pPr>
        <w:numPr>
          <w:ilvl w:val="0"/>
          <w:numId w:val="4"/>
        </w:numPr>
        <w:tabs>
          <w:tab w:val="clear" w:pos="720"/>
          <w:tab w:val="left" w:pos="540"/>
        </w:tabs>
        <w:suppressAutoHyphens/>
        <w:spacing w:after="0" w:line="240" w:lineRule="auto"/>
        <w:ind w:left="540" w:hanging="540"/>
      </w:pPr>
      <w:r w:rsidRPr="00440AC6">
        <w:t>ksantinų darinius (jais dažnai gydoma astma).</w:t>
      </w:r>
    </w:p>
    <w:p w14:paraId="7E894025" w14:textId="77777777" w:rsidR="00BA6032" w:rsidRPr="00440AC6" w:rsidRDefault="00BA6032" w:rsidP="00BA6032">
      <w:pPr>
        <w:spacing w:after="0" w:line="240" w:lineRule="auto"/>
      </w:pPr>
    </w:p>
    <w:p w14:paraId="7E894026" w14:textId="77777777" w:rsidR="00BA6032" w:rsidRPr="00440AC6" w:rsidRDefault="00BA6032" w:rsidP="00BA6032">
      <w:pPr>
        <w:spacing w:after="0" w:line="240" w:lineRule="auto"/>
        <w:rPr>
          <w:b/>
        </w:rPr>
      </w:pPr>
      <w:r w:rsidRPr="00440AC6">
        <w:rPr>
          <w:b/>
        </w:rPr>
        <w:t>Nėštumas ir žindymo laikotarpis</w:t>
      </w:r>
    </w:p>
    <w:p w14:paraId="7E894027" w14:textId="77777777" w:rsidR="00BA6032" w:rsidRPr="00440AC6" w:rsidRDefault="00BA6032" w:rsidP="00BA6032">
      <w:pPr>
        <w:spacing w:after="0" w:line="240" w:lineRule="auto"/>
      </w:pPr>
      <w:r w:rsidRPr="00440AC6">
        <w:t xml:space="preserve">Jeigu Jūs esate nėščia, žindote kūdikį, manote, kad galbūt esate nėščia, arba planuojate pastoti, tai prieš vartodama šį vaistą, pasitarkite su gydytoju arba vaistininku. </w:t>
      </w:r>
    </w:p>
    <w:p w14:paraId="7E894028" w14:textId="77777777" w:rsidR="00BA6032" w:rsidRPr="00440AC6" w:rsidRDefault="00BA6032" w:rsidP="00BA6032">
      <w:pPr>
        <w:spacing w:after="0" w:line="240" w:lineRule="auto"/>
      </w:pPr>
    </w:p>
    <w:p w14:paraId="7E894029" w14:textId="77777777" w:rsidR="00BA6032" w:rsidRPr="00440AC6" w:rsidRDefault="00BA6032" w:rsidP="00BA6032">
      <w:pPr>
        <w:spacing w:after="0" w:line="240" w:lineRule="auto"/>
        <w:rPr>
          <w:b/>
        </w:rPr>
      </w:pPr>
      <w:r w:rsidRPr="00440AC6">
        <w:rPr>
          <w:b/>
        </w:rPr>
        <w:t>Vairavimas ir mechanizmų valdymas</w:t>
      </w:r>
    </w:p>
    <w:p w14:paraId="7E89402A" w14:textId="77777777" w:rsidR="00BA6032" w:rsidRPr="00440AC6" w:rsidRDefault="00BA6032" w:rsidP="00BA6032">
      <w:pPr>
        <w:spacing w:after="0" w:line="240" w:lineRule="auto"/>
      </w:pPr>
      <w:r w:rsidRPr="00440AC6">
        <w:t>Seretide Inhaler neveikia gebėjimo vairuoti ar valdyti mechanizmus.</w:t>
      </w:r>
    </w:p>
    <w:p w14:paraId="7E89402B" w14:textId="77777777" w:rsidR="00BA6032" w:rsidRPr="00440AC6" w:rsidRDefault="00BA6032" w:rsidP="00BA6032">
      <w:pPr>
        <w:spacing w:after="0" w:line="240" w:lineRule="auto"/>
      </w:pPr>
    </w:p>
    <w:p w14:paraId="7E89402C" w14:textId="77777777" w:rsidR="00BA6032" w:rsidRPr="00440AC6" w:rsidRDefault="00BA6032" w:rsidP="00BA6032">
      <w:pPr>
        <w:spacing w:after="0" w:line="240" w:lineRule="auto"/>
        <w:ind w:left="567" w:hanging="567"/>
      </w:pPr>
    </w:p>
    <w:p w14:paraId="7E89402D" w14:textId="77777777" w:rsidR="00BA6032" w:rsidRPr="00440AC6" w:rsidRDefault="00BA6032" w:rsidP="00BA6032">
      <w:pPr>
        <w:spacing w:after="0" w:line="240" w:lineRule="auto"/>
        <w:ind w:left="540" w:hanging="540"/>
        <w:rPr>
          <w:b/>
          <w:caps/>
        </w:rPr>
      </w:pPr>
      <w:r w:rsidRPr="00440AC6">
        <w:rPr>
          <w:b/>
        </w:rPr>
        <w:t>3.</w:t>
      </w:r>
      <w:r w:rsidRPr="00440AC6">
        <w:rPr>
          <w:b/>
        </w:rPr>
        <w:tab/>
        <w:t xml:space="preserve">Kaip vartoti Seretide Inhaler </w:t>
      </w:r>
    </w:p>
    <w:p w14:paraId="7E89402E" w14:textId="77777777" w:rsidR="00BA6032" w:rsidRPr="00440AC6" w:rsidRDefault="00BA6032" w:rsidP="00BA6032">
      <w:pPr>
        <w:spacing w:after="0" w:line="240" w:lineRule="auto"/>
      </w:pPr>
    </w:p>
    <w:p w14:paraId="7E89402F" w14:textId="77777777" w:rsidR="00BA6032" w:rsidRPr="00440AC6" w:rsidRDefault="00BA6032" w:rsidP="00BA6032">
      <w:pPr>
        <w:spacing w:after="0" w:line="240" w:lineRule="auto"/>
      </w:pPr>
      <w:r w:rsidRPr="00440AC6">
        <w:t>Visada vartokite šį vaistą tiksliai kaip nurodė gydytojas arba vaistininkas. Jeigu abejojate, kreipkitės į gydytoją arba vaistininką.</w:t>
      </w:r>
    </w:p>
    <w:p w14:paraId="7E894030" w14:textId="77777777" w:rsidR="00BA6032" w:rsidRPr="004B7738" w:rsidRDefault="00BA6032" w:rsidP="00BA6032">
      <w:pPr>
        <w:spacing w:after="0" w:line="240" w:lineRule="auto"/>
      </w:pPr>
    </w:p>
    <w:p w14:paraId="7E894031" w14:textId="77777777" w:rsidR="00BA6032" w:rsidRPr="003379F4" w:rsidRDefault="00BA6032" w:rsidP="00BA6032">
      <w:pPr>
        <w:pStyle w:val="Pagrindinistekstas"/>
        <w:numPr>
          <w:ilvl w:val="0"/>
          <w:numId w:val="9"/>
        </w:numPr>
        <w:tabs>
          <w:tab w:val="clear" w:pos="720"/>
        </w:tabs>
        <w:spacing w:after="0"/>
        <w:ind w:left="540" w:hanging="540"/>
        <w:rPr>
          <w:sz w:val="22"/>
          <w:lang w:val="lt-LT"/>
        </w:rPr>
      </w:pPr>
      <w:r w:rsidRPr="004B7738">
        <w:rPr>
          <w:sz w:val="22"/>
          <w:szCs w:val="22"/>
          <w:lang w:val="lt-LT"/>
        </w:rPr>
        <w:t>Vartokite Seretide Inhaler kiekvieną dieną, kol gydytojas pasakys, kad vartojimą reikia nutraukti.</w:t>
      </w:r>
    </w:p>
    <w:p w14:paraId="7E894032" w14:textId="77777777" w:rsidR="00BA6032" w:rsidRPr="003379F4" w:rsidRDefault="00BA6032" w:rsidP="00BA6032">
      <w:pPr>
        <w:pStyle w:val="Pagrindinistekstas"/>
        <w:spacing w:after="0"/>
        <w:ind w:left="540"/>
        <w:rPr>
          <w:sz w:val="22"/>
          <w:lang w:val="lt-LT"/>
        </w:rPr>
      </w:pPr>
      <w:r w:rsidRPr="004B7738">
        <w:rPr>
          <w:sz w:val="22"/>
          <w:szCs w:val="22"/>
          <w:lang w:val="lt-LT"/>
        </w:rPr>
        <w:t>Negalima vartoti didesnės dozės už rekomenduojamą vaisto dozę. Jeigu abejojate, kreipkitės į gydytoją arba vaistininką.</w:t>
      </w:r>
    </w:p>
    <w:p w14:paraId="7E894033" w14:textId="77777777" w:rsidR="00BA6032" w:rsidRPr="003379F4" w:rsidRDefault="00BA6032" w:rsidP="00BA6032">
      <w:pPr>
        <w:pStyle w:val="Pagrindinistekstas"/>
        <w:numPr>
          <w:ilvl w:val="0"/>
          <w:numId w:val="9"/>
        </w:numPr>
        <w:tabs>
          <w:tab w:val="clear" w:pos="720"/>
        </w:tabs>
        <w:spacing w:after="0"/>
        <w:ind w:left="540" w:hanging="540"/>
        <w:rPr>
          <w:sz w:val="22"/>
          <w:lang w:val="lt-LT"/>
        </w:rPr>
      </w:pPr>
      <w:r w:rsidRPr="004B7738">
        <w:rPr>
          <w:sz w:val="22"/>
          <w:szCs w:val="22"/>
          <w:lang w:val="lt-LT"/>
        </w:rPr>
        <w:t>Nenutraukite Seretide Inhaler vartojimo ir nemažinkite Seretide Inhaler dozės, prieš tai nepasitarę su savo gydytoju.</w:t>
      </w:r>
    </w:p>
    <w:p w14:paraId="7E894034" w14:textId="77777777" w:rsidR="00BA6032" w:rsidRPr="003379F4" w:rsidRDefault="00BA6032" w:rsidP="00BA6032">
      <w:pPr>
        <w:pStyle w:val="Pagrindinistekstas"/>
        <w:numPr>
          <w:ilvl w:val="0"/>
          <w:numId w:val="9"/>
        </w:numPr>
        <w:tabs>
          <w:tab w:val="clear" w:pos="720"/>
        </w:tabs>
        <w:spacing w:after="0"/>
        <w:ind w:left="540" w:hanging="540"/>
        <w:rPr>
          <w:sz w:val="22"/>
          <w:lang w:val="lt-LT"/>
        </w:rPr>
      </w:pPr>
      <w:r w:rsidRPr="004B7738">
        <w:rPr>
          <w:sz w:val="22"/>
          <w:szCs w:val="22"/>
          <w:lang w:val="lt-LT"/>
        </w:rPr>
        <w:t>Seretide Inhaler reikia įkvėpti per burną į plaučius.</w:t>
      </w:r>
    </w:p>
    <w:p w14:paraId="7E894035" w14:textId="77777777" w:rsidR="00BA6032" w:rsidRPr="003379F4" w:rsidRDefault="00BA6032" w:rsidP="00BA6032">
      <w:pPr>
        <w:pStyle w:val="Pagrindinistekstas"/>
        <w:spacing w:after="0"/>
        <w:rPr>
          <w:sz w:val="22"/>
          <w:lang w:val="lt-LT"/>
        </w:rPr>
      </w:pPr>
    </w:p>
    <w:p w14:paraId="7E894036" w14:textId="5EAEAB06" w:rsidR="00BA6032" w:rsidRPr="00440AC6" w:rsidRDefault="00BA6032" w:rsidP="00BA6032">
      <w:pPr>
        <w:widowControl w:val="0"/>
        <w:spacing w:after="0" w:line="240" w:lineRule="auto"/>
        <w:rPr>
          <w:i/>
          <w:u w:val="single"/>
        </w:rPr>
      </w:pPr>
      <w:r w:rsidRPr="00440AC6">
        <w:rPr>
          <w:i/>
        </w:rPr>
        <w:t>Suaugusiesiems ir vyresniems kaip 12</w:t>
      </w:r>
      <w:r w:rsidR="007004E3" w:rsidRPr="00440AC6">
        <w:rPr>
          <w:i/>
        </w:rPr>
        <w:t> </w:t>
      </w:r>
      <w:r w:rsidRPr="00440AC6">
        <w:rPr>
          <w:i/>
        </w:rPr>
        <w:t>metų paaugliams</w:t>
      </w:r>
    </w:p>
    <w:p w14:paraId="7E894038" w14:textId="69B520FD" w:rsidR="00BA6032" w:rsidRPr="00440AC6" w:rsidRDefault="00BA6032" w:rsidP="00BA6032">
      <w:pPr>
        <w:numPr>
          <w:ilvl w:val="0"/>
          <w:numId w:val="10"/>
        </w:numPr>
        <w:tabs>
          <w:tab w:val="clear" w:pos="720"/>
        </w:tabs>
        <w:suppressAutoHyphens/>
        <w:spacing w:after="0" w:line="240" w:lineRule="auto"/>
        <w:ind w:left="540" w:hanging="540"/>
      </w:pPr>
      <w:r w:rsidRPr="00440AC6">
        <w:t>Po du išpurškimus Seretide Inhaler 25/125</w:t>
      </w:r>
      <w:r w:rsidR="007004E3" w:rsidRPr="00440AC6">
        <w:t> </w:t>
      </w:r>
      <w:r w:rsidRPr="00440AC6">
        <w:t>mikrogramai/dozėje suslėgtosios įkvepiamosios suspensijos 2</w:t>
      </w:r>
      <w:r w:rsidR="007004E3" w:rsidRPr="00440AC6">
        <w:t> </w:t>
      </w:r>
      <w:r w:rsidRPr="00440AC6">
        <w:t xml:space="preserve">kartus per parą; </w:t>
      </w:r>
    </w:p>
    <w:p w14:paraId="7E894039" w14:textId="219A030E" w:rsidR="00BA6032" w:rsidRPr="00440AC6" w:rsidRDefault="00BA6032" w:rsidP="00BA6032">
      <w:pPr>
        <w:numPr>
          <w:ilvl w:val="0"/>
          <w:numId w:val="10"/>
        </w:numPr>
        <w:tabs>
          <w:tab w:val="clear" w:pos="720"/>
        </w:tabs>
        <w:suppressAutoHyphens/>
        <w:spacing w:after="0" w:line="240" w:lineRule="auto"/>
        <w:ind w:left="540" w:hanging="540"/>
      </w:pPr>
      <w:r w:rsidRPr="00440AC6">
        <w:t>Po du išpurškimus Seretide Inhaler 25/250</w:t>
      </w:r>
      <w:r w:rsidR="007004E3" w:rsidRPr="00440AC6">
        <w:t> </w:t>
      </w:r>
      <w:r w:rsidRPr="00440AC6">
        <w:t>mikrogramų/dozėje suslėgtosios įkvepiamosios suspensijos 2</w:t>
      </w:r>
      <w:r w:rsidR="007004E3" w:rsidRPr="00440AC6">
        <w:t> </w:t>
      </w:r>
      <w:r w:rsidRPr="00440AC6">
        <w:t>kartus per parą.</w:t>
      </w:r>
    </w:p>
    <w:p w14:paraId="7E89403E" w14:textId="489C761C" w:rsidR="00BA6032" w:rsidRPr="00440AC6" w:rsidRDefault="00BA6032" w:rsidP="00BA6032">
      <w:pPr>
        <w:spacing w:after="0" w:line="240" w:lineRule="auto"/>
      </w:pPr>
    </w:p>
    <w:p w14:paraId="7E89403F" w14:textId="77777777" w:rsidR="00BA6032" w:rsidRPr="00440AC6" w:rsidRDefault="00BA6032" w:rsidP="00BA6032">
      <w:pPr>
        <w:spacing w:after="0" w:line="240" w:lineRule="auto"/>
        <w:rPr>
          <w:color w:val="000000"/>
        </w:rPr>
      </w:pPr>
      <w:r w:rsidRPr="00440AC6">
        <w:rPr>
          <w:color w:val="000000"/>
        </w:rPr>
        <w:t xml:space="preserve">Vartojant Seretide </w:t>
      </w:r>
      <w:r w:rsidRPr="00440AC6">
        <w:t xml:space="preserve">Inhaler </w:t>
      </w:r>
      <w:r w:rsidRPr="00440AC6">
        <w:rPr>
          <w:color w:val="000000"/>
        </w:rPr>
        <w:t>du kartus per dieną simptomai turėtų būti kontroliuojami gerai. Jeigu taip ir yra, gydytojas gali nuspręsti sumažinti dozę iki vieno karto per dieną. Dozė galėtų būti keičiama taip:</w:t>
      </w:r>
    </w:p>
    <w:p w14:paraId="7E894040" w14:textId="77777777" w:rsidR="00BA6032" w:rsidRPr="00440AC6" w:rsidRDefault="00BA6032" w:rsidP="00BA6032">
      <w:pPr>
        <w:numPr>
          <w:ilvl w:val="0"/>
          <w:numId w:val="12"/>
        </w:numPr>
        <w:tabs>
          <w:tab w:val="clear" w:pos="720"/>
        </w:tabs>
        <w:suppressAutoHyphens/>
        <w:spacing w:after="0" w:line="240" w:lineRule="auto"/>
        <w:ind w:left="540" w:hanging="540"/>
        <w:rPr>
          <w:color w:val="000000"/>
        </w:rPr>
      </w:pPr>
      <w:r w:rsidRPr="00440AC6">
        <w:rPr>
          <w:color w:val="000000"/>
        </w:rPr>
        <w:t xml:space="preserve">vieną kartą per dieną vakare, jei pasireiškia naktiniai simptomai; </w:t>
      </w:r>
    </w:p>
    <w:p w14:paraId="7E894041" w14:textId="77777777" w:rsidR="00BA6032" w:rsidRPr="00440AC6" w:rsidRDefault="00BA6032" w:rsidP="00BA6032">
      <w:pPr>
        <w:numPr>
          <w:ilvl w:val="0"/>
          <w:numId w:val="12"/>
        </w:numPr>
        <w:tabs>
          <w:tab w:val="clear" w:pos="720"/>
        </w:tabs>
        <w:suppressAutoHyphens/>
        <w:spacing w:after="0" w:line="240" w:lineRule="auto"/>
        <w:ind w:left="540" w:hanging="540"/>
        <w:rPr>
          <w:color w:val="000000"/>
        </w:rPr>
      </w:pPr>
      <w:r w:rsidRPr="00440AC6">
        <w:rPr>
          <w:color w:val="000000"/>
        </w:rPr>
        <w:t xml:space="preserve">vieną kartą per dieną, ryte, jei simptomai pasireiškia dieną. </w:t>
      </w:r>
    </w:p>
    <w:p w14:paraId="7E894042" w14:textId="77777777" w:rsidR="00BA6032" w:rsidRPr="00440AC6" w:rsidRDefault="00BA6032" w:rsidP="00BA6032">
      <w:pPr>
        <w:spacing w:after="0" w:line="240" w:lineRule="auto"/>
        <w:rPr>
          <w:color w:val="000000"/>
        </w:rPr>
      </w:pPr>
    </w:p>
    <w:p w14:paraId="7E894043" w14:textId="77777777" w:rsidR="00BA6032" w:rsidRPr="00440AC6" w:rsidRDefault="00BA6032" w:rsidP="00BA6032">
      <w:pPr>
        <w:spacing w:after="0" w:line="240" w:lineRule="auto"/>
        <w:rPr>
          <w:color w:val="000000"/>
        </w:rPr>
      </w:pPr>
      <w:r w:rsidRPr="00440AC6">
        <w:rPr>
          <w:color w:val="000000"/>
        </w:rPr>
        <w:t>Svarbu, kad laikytumėtės gydytojo nurodymų, kiek vaisto išpurškimų ir kaip dažnai vartoti.</w:t>
      </w:r>
    </w:p>
    <w:p w14:paraId="7E894044" w14:textId="77777777" w:rsidR="00BA6032" w:rsidRPr="00440AC6" w:rsidRDefault="00BA6032" w:rsidP="00BA6032">
      <w:pPr>
        <w:spacing w:after="0" w:line="240" w:lineRule="auto"/>
        <w:rPr>
          <w:color w:val="000000"/>
        </w:rPr>
      </w:pPr>
    </w:p>
    <w:p w14:paraId="7E894045" w14:textId="77777777" w:rsidR="00BA6032" w:rsidRPr="00440AC6" w:rsidRDefault="00BA6032" w:rsidP="00BA6032">
      <w:pPr>
        <w:spacing w:after="0" w:line="240" w:lineRule="auto"/>
      </w:pPr>
      <w:r w:rsidRPr="00440AC6">
        <w:t>Jeigu Seretide Inhaler vartojate astmai gydyti, gydytojas reguliariai Jus tikrins ir įvertins simptomus. Jeigu astma arba kvėpavimas pasunkėja, nedelsdami praneškite gydytojui. Jūs galite pajusti, kad stipriau švokščiate, dažniau suspaudžia krūtinę arba Jums reikia vartoti daugiau greitai veikiančių „palengvinančių“ vaistų. Jeigu pasireiškia kuri nors iš išvardytų būklių, Jūs turite ir toliau vartoti Seretide Inhaler, tačiau negalima didinti įpurškimų skaičiaus. Galbūt blogėja Jūsų plaučių būklė ir Jūs galite sunkiai susirgti. Kreipkitės į gydytoją, nes Jums reikia papildomo gydymo.</w:t>
      </w:r>
    </w:p>
    <w:p w14:paraId="7E894046" w14:textId="77777777" w:rsidR="00BA6032" w:rsidRPr="00440AC6" w:rsidRDefault="00BA6032" w:rsidP="00BA6032">
      <w:pPr>
        <w:spacing w:after="0" w:line="240" w:lineRule="auto"/>
        <w:rPr>
          <w:color w:val="000000"/>
        </w:rPr>
      </w:pPr>
    </w:p>
    <w:p w14:paraId="7E894047" w14:textId="77777777" w:rsidR="00BA6032" w:rsidRPr="00440AC6" w:rsidRDefault="00BA6032" w:rsidP="00BA6032">
      <w:pPr>
        <w:spacing w:after="0" w:line="240" w:lineRule="auto"/>
        <w:rPr>
          <w:i/>
        </w:rPr>
      </w:pPr>
      <w:r w:rsidRPr="00440AC6">
        <w:rPr>
          <w:i/>
        </w:rPr>
        <w:t>Seretide Inhaler naudojimo instrukcija</w:t>
      </w:r>
    </w:p>
    <w:p w14:paraId="7E894048" w14:textId="77777777" w:rsidR="00BA6032" w:rsidRPr="00440AC6" w:rsidRDefault="00BA6032" w:rsidP="00BA6032">
      <w:pPr>
        <w:numPr>
          <w:ilvl w:val="0"/>
          <w:numId w:val="14"/>
        </w:numPr>
        <w:tabs>
          <w:tab w:val="clear" w:pos="360"/>
        </w:tabs>
        <w:spacing w:after="0" w:line="240" w:lineRule="auto"/>
        <w:ind w:left="540" w:hanging="540"/>
      </w:pPr>
      <w:r w:rsidRPr="00440AC6">
        <w:t>Jūsų gydytojas, slaugytojas arba vaistininkas turėtų parodyti, kaip naudotis inhaliatoriumi. Jie turėtų periodiškai patikrinti, kaip Jūs naudojatės inhaliatoriumi. Netinkamai arba ne taip, kaip nurodyta, vartojamas Seretide Inhaler gali nepalengvinti astmos tiek, kiek turėtų.</w:t>
      </w:r>
    </w:p>
    <w:p w14:paraId="7E894049" w14:textId="77777777" w:rsidR="00BA6032" w:rsidRPr="00440AC6" w:rsidRDefault="00BA6032" w:rsidP="00BA6032">
      <w:pPr>
        <w:numPr>
          <w:ilvl w:val="0"/>
          <w:numId w:val="14"/>
        </w:numPr>
        <w:tabs>
          <w:tab w:val="clear" w:pos="360"/>
        </w:tabs>
        <w:spacing w:after="0" w:line="240" w:lineRule="auto"/>
        <w:ind w:left="540" w:hanging="540"/>
      </w:pPr>
      <w:r w:rsidRPr="00440AC6">
        <w:t>Vaistas yra aukšto slėgio balionėlyje su plastikiniu gaubtu ir kandikliu.</w:t>
      </w:r>
    </w:p>
    <w:p w14:paraId="7E89404A" w14:textId="77777777" w:rsidR="00BA6032" w:rsidRPr="00440AC6" w:rsidRDefault="00BA6032" w:rsidP="00BA6032">
      <w:pPr>
        <w:numPr>
          <w:ilvl w:val="0"/>
          <w:numId w:val="14"/>
        </w:numPr>
        <w:tabs>
          <w:tab w:val="clear" w:pos="360"/>
        </w:tabs>
        <w:spacing w:after="0" w:line="240" w:lineRule="auto"/>
        <w:ind w:left="540" w:hanging="540"/>
      </w:pPr>
      <w:r w:rsidRPr="00440AC6">
        <w:t>Inhaler užpakaliniame paviršiuje yra skaitiklis, kuris rodo likusių dozių skaičių. Kiekvieną kartą paspaudus balionėlį išpurškiama vaisto dozė ir skaitiklio rodmuo sumažėja vienu vienetu.</w:t>
      </w:r>
    </w:p>
    <w:p w14:paraId="7E89404B" w14:textId="77777777" w:rsidR="00BA6032" w:rsidRPr="00440AC6" w:rsidRDefault="00BA6032" w:rsidP="00BA6032">
      <w:pPr>
        <w:numPr>
          <w:ilvl w:val="0"/>
          <w:numId w:val="14"/>
        </w:numPr>
        <w:tabs>
          <w:tab w:val="clear" w:pos="360"/>
        </w:tabs>
        <w:suppressAutoHyphens/>
        <w:spacing w:after="0" w:line="240" w:lineRule="auto"/>
        <w:ind w:left="540" w:hanging="540"/>
      </w:pPr>
      <w:r w:rsidRPr="00440AC6">
        <w:t>Pasistenkite nenumesti inhaliatoriaus, nes skaitiklis gali pradėti skaičiuoti atgal.</w:t>
      </w:r>
    </w:p>
    <w:p w14:paraId="7E89404C" w14:textId="77777777" w:rsidR="00BA6032" w:rsidRPr="00440AC6" w:rsidRDefault="00BA6032" w:rsidP="00BA6032">
      <w:pPr>
        <w:spacing w:after="0" w:line="240" w:lineRule="auto"/>
      </w:pPr>
    </w:p>
    <w:p w14:paraId="7E89404D" w14:textId="77777777" w:rsidR="00BA6032" w:rsidRPr="00440AC6" w:rsidRDefault="00BA6032" w:rsidP="00BA6032">
      <w:pPr>
        <w:spacing w:after="0" w:line="240" w:lineRule="auto"/>
        <w:ind w:right="-2"/>
        <w:rPr>
          <w:i/>
        </w:rPr>
      </w:pPr>
      <w:r w:rsidRPr="00440AC6">
        <w:rPr>
          <w:i/>
        </w:rPr>
        <w:t>Inhaliatoriaus išbandymas</w:t>
      </w:r>
    </w:p>
    <w:p w14:paraId="7E89404E" w14:textId="77777777" w:rsidR="00BA6032" w:rsidRPr="00440AC6" w:rsidRDefault="00BA6032" w:rsidP="00BA6032">
      <w:pPr>
        <w:spacing w:after="0" w:line="240" w:lineRule="auto"/>
        <w:ind w:right="-2"/>
        <w:rPr>
          <w:u w:val="single"/>
          <w:shd w:val="clear" w:color="auto" w:fill="FFFF00"/>
        </w:rPr>
      </w:pPr>
    </w:p>
    <w:p w14:paraId="7E89404F" w14:textId="77777777" w:rsidR="00BA6032" w:rsidRPr="00440AC6" w:rsidRDefault="00BA6032" w:rsidP="00BA6032">
      <w:pPr>
        <w:spacing w:after="0" w:line="240" w:lineRule="auto"/>
        <w:ind w:left="567" w:hanging="567"/>
      </w:pPr>
      <w:r w:rsidRPr="00440AC6">
        <w:t>1.</w:t>
      </w:r>
      <w:r w:rsidRPr="00440AC6">
        <w:tab/>
        <w:t>Kai naudojate inhaliatorių pirmą kartą, patikrinkite, ar jis veikia. Nuimkite kandiklio dangtelį, švelniai spausdami inhaliatorių už šonų nykščiu ir smiliumi. Švelniai suspauskite dangtelio šonus ir nuimkite jį.</w:t>
      </w:r>
    </w:p>
    <w:p w14:paraId="7E894050" w14:textId="77777777" w:rsidR="00BA6032" w:rsidRPr="00440AC6" w:rsidRDefault="00BA6032" w:rsidP="00BA6032">
      <w:pPr>
        <w:spacing w:after="0" w:line="240" w:lineRule="auto"/>
        <w:ind w:right="-2"/>
        <w:rPr>
          <w:u w:val="single"/>
          <w:shd w:val="clear" w:color="auto" w:fill="FFFF00"/>
        </w:rPr>
      </w:pPr>
    </w:p>
    <w:p w14:paraId="7E894051" w14:textId="77777777" w:rsidR="00BA6032" w:rsidRPr="00440AC6" w:rsidRDefault="00D033AF" w:rsidP="00BA6032">
      <w:pPr>
        <w:spacing w:after="0" w:line="240" w:lineRule="auto"/>
        <w:ind w:right="-2"/>
        <w:rPr>
          <w:u w:val="single"/>
          <w:shd w:val="clear" w:color="auto" w:fill="FFFF00"/>
        </w:rPr>
      </w:pPr>
      <w:r w:rsidRPr="00440AC6">
        <w:rPr>
          <w:noProof/>
          <w:lang w:eastAsia="lt-LT"/>
        </w:rPr>
        <w:drawing>
          <wp:inline distT="0" distB="0" distL="0" distR="0" wp14:anchorId="7E894121" wp14:editId="7E894122">
            <wp:extent cx="1352550" cy="13525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solidFill>
                      <a:srgbClr val="FFFFFF"/>
                    </a:solidFill>
                    <a:ln>
                      <a:noFill/>
                    </a:ln>
                  </pic:spPr>
                </pic:pic>
              </a:graphicData>
            </a:graphic>
          </wp:inline>
        </w:drawing>
      </w:r>
    </w:p>
    <w:p w14:paraId="7E894052" w14:textId="77777777" w:rsidR="00BA6032" w:rsidRPr="00440AC6" w:rsidRDefault="00BA6032" w:rsidP="00BA6032">
      <w:pPr>
        <w:spacing w:after="0" w:line="240" w:lineRule="auto"/>
        <w:ind w:right="-2"/>
        <w:rPr>
          <w:u w:val="single"/>
          <w:shd w:val="clear" w:color="auto" w:fill="FFFF00"/>
        </w:rPr>
      </w:pPr>
    </w:p>
    <w:p w14:paraId="7E894053" w14:textId="77777777" w:rsidR="00BA6032" w:rsidRPr="00440AC6" w:rsidRDefault="00BA6032" w:rsidP="00BA6032">
      <w:pPr>
        <w:spacing w:after="0" w:line="240" w:lineRule="auto"/>
        <w:ind w:left="567" w:hanging="567"/>
      </w:pPr>
      <w:r w:rsidRPr="00440AC6">
        <w:t>2.</w:t>
      </w:r>
      <w:r w:rsidRPr="00440AC6">
        <w:tab/>
      </w:r>
      <w:r w:rsidRPr="00440AC6">
        <w:rPr>
          <w:color w:val="000000"/>
        </w:rPr>
        <w:t xml:space="preserve">Norėdami įsitikinti, kad inhaliatorius veikia, gerai jį pakratykite, nukreipkite kandiklį nuo savęs, paspauskite balionėlį ir išpurkškite vaistų į orą. Šiuos veiksmus kartokite, pakratydami balionėlį prieš kiekvieną išpurškimą, kol skaitiklis rodys skaičių 120. Jeigu inhaliatoriaus nenaudojote ilgiau kaip savaitę, į orą išpurkškite du kartus. </w:t>
      </w:r>
    </w:p>
    <w:p w14:paraId="7E894054" w14:textId="77777777" w:rsidR="00BA6032" w:rsidRPr="00440AC6" w:rsidRDefault="00BA6032" w:rsidP="00BA6032">
      <w:pPr>
        <w:spacing w:after="0" w:line="240" w:lineRule="auto"/>
        <w:ind w:right="-2"/>
        <w:rPr>
          <w:u w:val="single"/>
          <w:shd w:val="clear" w:color="auto" w:fill="FFFF00"/>
        </w:rPr>
      </w:pPr>
    </w:p>
    <w:p w14:paraId="7E894055" w14:textId="77777777" w:rsidR="00BA6032" w:rsidRPr="00440AC6" w:rsidRDefault="00BA6032" w:rsidP="00BA6032">
      <w:pPr>
        <w:spacing w:after="0" w:line="240" w:lineRule="auto"/>
        <w:ind w:right="-2"/>
        <w:rPr>
          <w:i/>
        </w:rPr>
      </w:pPr>
      <w:r w:rsidRPr="00440AC6">
        <w:rPr>
          <w:i/>
        </w:rPr>
        <w:t>Inhaliatoriaus naudojimas</w:t>
      </w:r>
    </w:p>
    <w:p w14:paraId="7E894056" w14:textId="77777777" w:rsidR="00BA6032" w:rsidRPr="00440AC6" w:rsidRDefault="00BA6032" w:rsidP="00BA6032">
      <w:pPr>
        <w:spacing w:after="0" w:line="240" w:lineRule="auto"/>
        <w:ind w:right="-2"/>
        <w:rPr>
          <w:u w:val="single"/>
        </w:rPr>
      </w:pPr>
    </w:p>
    <w:p w14:paraId="7E894057" w14:textId="77777777" w:rsidR="00BA6032" w:rsidRPr="00440AC6" w:rsidRDefault="00BA6032" w:rsidP="00BA6032">
      <w:pPr>
        <w:spacing w:after="0" w:line="240" w:lineRule="auto"/>
        <w:ind w:right="-2"/>
      </w:pPr>
      <w:r w:rsidRPr="00440AC6">
        <w:t>Svarbu, kad prieš pat naudodami inhaliatorių pradėtumėte kaip galima lėčiau įkvėpti.</w:t>
      </w:r>
    </w:p>
    <w:p w14:paraId="7E894058" w14:textId="77777777" w:rsidR="00BA6032" w:rsidRPr="00440AC6" w:rsidRDefault="00BA6032" w:rsidP="00BA6032">
      <w:pPr>
        <w:spacing w:after="0" w:line="240" w:lineRule="auto"/>
        <w:ind w:right="-2"/>
      </w:pPr>
    </w:p>
    <w:p w14:paraId="7E894059" w14:textId="77777777" w:rsidR="00BA6032" w:rsidRPr="00440AC6" w:rsidRDefault="00BA6032" w:rsidP="00BA6032">
      <w:pPr>
        <w:spacing w:after="0" w:line="240" w:lineRule="auto"/>
        <w:ind w:left="567" w:hanging="567"/>
      </w:pPr>
      <w:r w:rsidRPr="00440AC6">
        <w:t>1.</w:t>
      </w:r>
      <w:r w:rsidRPr="00440AC6">
        <w:tab/>
        <w:t>Naudodami inhaliatorių sėdėkite arba stovėkite tiesiai.</w:t>
      </w:r>
    </w:p>
    <w:p w14:paraId="7E89405A" w14:textId="77777777" w:rsidR="00BA6032" w:rsidRPr="00440AC6" w:rsidRDefault="00BA6032" w:rsidP="00BA6032">
      <w:pPr>
        <w:spacing w:after="0" w:line="240" w:lineRule="auto"/>
        <w:ind w:left="567" w:hanging="567"/>
      </w:pPr>
      <w:r w:rsidRPr="00440AC6">
        <w:t>2.</w:t>
      </w:r>
      <w:r w:rsidRPr="00440AC6">
        <w:tab/>
        <w:t>Nuimkite kandiklio dangtelį (kaip parodyta paveikslėlyje). Apžiūrėkite iš vidaus ir iš išorės, kad įsitikintumėte, jog kandiklis švarus ir nėra svetimkūnių.</w:t>
      </w:r>
    </w:p>
    <w:p w14:paraId="7E89405B" w14:textId="61C97236" w:rsidR="00BA6032" w:rsidRPr="00440AC6" w:rsidRDefault="00BA6032" w:rsidP="00BA6032">
      <w:pPr>
        <w:spacing w:after="0" w:line="240" w:lineRule="auto"/>
        <w:ind w:left="567" w:hanging="567"/>
      </w:pPr>
      <w:r w:rsidRPr="00440AC6">
        <w:t>3.</w:t>
      </w:r>
      <w:r w:rsidRPr="00440AC6">
        <w:tab/>
        <w:t>Prieš vartodami inhaliatorių papurtykite 4-5</w:t>
      </w:r>
      <w:r w:rsidR="007004E3" w:rsidRPr="00440AC6">
        <w:t> </w:t>
      </w:r>
      <w:r w:rsidRPr="00440AC6">
        <w:t>kartus, kad viduje esantis turinys gerai susiplaktų.</w:t>
      </w:r>
    </w:p>
    <w:p w14:paraId="7E89405C" w14:textId="77777777" w:rsidR="00BA6032" w:rsidRDefault="00D033AF" w:rsidP="00BA6032">
      <w:pPr>
        <w:spacing w:after="0" w:line="240" w:lineRule="auto"/>
      </w:pPr>
      <w:r w:rsidRPr="00440AC6">
        <w:rPr>
          <w:noProof/>
          <w:lang w:eastAsia="lt-LT"/>
        </w:rPr>
        <w:lastRenderedPageBreak/>
        <w:drawing>
          <wp:inline distT="0" distB="0" distL="0" distR="0" wp14:anchorId="7E894123" wp14:editId="7E894124">
            <wp:extent cx="876300" cy="876300"/>
            <wp:effectExtent l="0" t="0" r="0" b="0"/>
            <wp:docPr id="2" name="Picture 5" descr="Evohaler_new_3_rit_arrow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vohaler_new_3_rit_arrow_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5E46B1F5" w14:textId="77777777" w:rsidR="004B7738" w:rsidRPr="00440AC6" w:rsidRDefault="004B7738" w:rsidP="00BA6032">
      <w:pPr>
        <w:spacing w:after="0" w:line="240" w:lineRule="auto"/>
      </w:pPr>
    </w:p>
    <w:p w14:paraId="7E89405D" w14:textId="77777777" w:rsidR="00BA6032" w:rsidRPr="00440AC6" w:rsidRDefault="00BA6032" w:rsidP="00BA6032">
      <w:pPr>
        <w:spacing w:after="0" w:line="240" w:lineRule="auto"/>
        <w:ind w:left="540" w:hanging="540"/>
      </w:pPr>
      <w:r w:rsidRPr="00440AC6">
        <w:t>4.</w:t>
      </w:r>
      <w:r w:rsidRPr="00440AC6">
        <w:tab/>
        <w:t>Laikykite inhaliatorių vertikaliai, prilaikydami jo pagrindą nykščiu, žemiau kandiklio. Iškvėpkite kiek tik galite.</w:t>
      </w:r>
    </w:p>
    <w:p w14:paraId="7E89405E" w14:textId="77777777" w:rsidR="00BA6032" w:rsidRPr="00440AC6" w:rsidRDefault="00D033AF" w:rsidP="00BA6032">
      <w:pPr>
        <w:spacing w:after="0" w:line="240" w:lineRule="auto"/>
        <w:ind w:left="540" w:hanging="540"/>
      </w:pPr>
      <w:r w:rsidRPr="00440AC6">
        <w:rPr>
          <w:noProof/>
          <w:lang w:eastAsia="lt-LT"/>
        </w:rPr>
        <w:drawing>
          <wp:inline distT="0" distB="0" distL="0" distR="0" wp14:anchorId="7E894125" wp14:editId="7E894126">
            <wp:extent cx="876300" cy="876300"/>
            <wp:effectExtent l="0" t="0" r="0" b="0"/>
            <wp:docPr id="3" name="Picture 4" descr="Evohaler_new_4_rit_arrow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vohaler_new_4_rit_arrow_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7E89405F" w14:textId="77777777" w:rsidR="00BA6032" w:rsidRPr="00440AC6" w:rsidRDefault="00BA6032" w:rsidP="003379F4">
      <w:pPr>
        <w:spacing w:after="0" w:line="240" w:lineRule="auto"/>
        <w:rPr>
          <w:shd w:val="clear" w:color="auto" w:fill="FFFF00"/>
        </w:rPr>
      </w:pPr>
    </w:p>
    <w:p w14:paraId="7E894060" w14:textId="77777777" w:rsidR="00BA6032" w:rsidRPr="00440AC6" w:rsidRDefault="00BA6032" w:rsidP="00BA6032">
      <w:pPr>
        <w:spacing w:after="0" w:line="240" w:lineRule="auto"/>
        <w:ind w:left="567" w:hanging="567"/>
      </w:pPr>
      <w:r w:rsidRPr="00440AC6">
        <w:t>5.</w:t>
      </w:r>
      <w:r w:rsidRPr="00440AC6">
        <w:tab/>
        <w:t>Įkiškite kandiklį į burną tarp dantų. Sučiaupkite lūpas. Kandiklio negalima kandžioti.</w:t>
      </w:r>
    </w:p>
    <w:p w14:paraId="7E894061" w14:textId="77777777" w:rsidR="00BA6032" w:rsidRPr="00440AC6" w:rsidRDefault="00D033AF" w:rsidP="00BA6032">
      <w:pPr>
        <w:spacing w:after="0" w:line="240" w:lineRule="auto"/>
      </w:pPr>
      <w:r w:rsidRPr="00440AC6">
        <w:rPr>
          <w:noProof/>
          <w:lang w:eastAsia="lt-LT"/>
        </w:rPr>
        <w:drawing>
          <wp:inline distT="0" distB="0" distL="0" distR="0" wp14:anchorId="7E894127" wp14:editId="7E894128">
            <wp:extent cx="876300" cy="876300"/>
            <wp:effectExtent l="0" t="0" r="0" b="0"/>
            <wp:docPr id="4" name="Picture 3" descr="Evohaler_new_5_rit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ohaler_new_5_rit_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7E894062" w14:textId="77777777" w:rsidR="00BA6032" w:rsidRPr="00440AC6" w:rsidRDefault="00BA6032" w:rsidP="00BA6032">
      <w:pPr>
        <w:spacing w:after="0" w:line="240" w:lineRule="auto"/>
      </w:pPr>
    </w:p>
    <w:p w14:paraId="7E894063" w14:textId="77777777" w:rsidR="00BA6032" w:rsidRPr="00440AC6" w:rsidRDefault="00BA6032" w:rsidP="00BA6032">
      <w:pPr>
        <w:spacing w:after="0" w:line="240" w:lineRule="auto"/>
        <w:ind w:left="540" w:hanging="540"/>
      </w:pPr>
      <w:r w:rsidRPr="00440AC6">
        <w:t>6.</w:t>
      </w:r>
      <w:r w:rsidRPr="00440AC6">
        <w:tab/>
        <w:t>Lėtai ir giliai įkvėpkite per burną. Pradėję įkvėpimą, paspauskite talpyklės viršų, kad išpurkštumėte vaisto. Toliau lygiai ir giliai įkvėpkite.</w:t>
      </w:r>
    </w:p>
    <w:p w14:paraId="7E894064" w14:textId="77777777" w:rsidR="00BA6032" w:rsidRPr="00440AC6" w:rsidRDefault="00D033AF" w:rsidP="00BA6032">
      <w:pPr>
        <w:spacing w:after="0" w:line="240" w:lineRule="auto"/>
        <w:ind w:left="540" w:hanging="540"/>
      </w:pPr>
      <w:r w:rsidRPr="00440AC6">
        <w:rPr>
          <w:noProof/>
          <w:lang w:eastAsia="lt-LT"/>
        </w:rPr>
        <w:drawing>
          <wp:inline distT="0" distB="0" distL="0" distR="0" wp14:anchorId="7E894129" wp14:editId="7E89412A">
            <wp:extent cx="876300" cy="876300"/>
            <wp:effectExtent l="0" t="0" r="0" b="0"/>
            <wp:docPr id="5" name="Picture 2" descr="Evohaler_new_6_rit_arrow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ohaler_new_6_rit_arrow_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7E894065" w14:textId="77777777" w:rsidR="00BA6032" w:rsidRPr="00440AC6" w:rsidRDefault="00BA6032" w:rsidP="00BA6032">
      <w:pPr>
        <w:spacing w:after="0" w:line="240" w:lineRule="auto"/>
      </w:pPr>
    </w:p>
    <w:p w14:paraId="7E894066" w14:textId="082F7922" w:rsidR="00BA6032" w:rsidRPr="00440AC6" w:rsidRDefault="00BA6032" w:rsidP="00BA6032">
      <w:pPr>
        <w:spacing w:after="0" w:line="240" w:lineRule="auto"/>
        <w:ind w:left="540" w:hanging="540"/>
      </w:pPr>
      <w:r w:rsidRPr="00440AC6">
        <w:t>7.</w:t>
      </w:r>
      <w:r w:rsidRPr="00440AC6">
        <w:tab/>
        <w:t>Sulaikykite kvėpavimą maždaug 10</w:t>
      </w:r>
      <w:r w:rsidR="007004E3" w:rsidRPr="00440AC6">
        <w:t> </w:t>
      </w:r>
      <w:r w:rsidRPr="00440AC6">
        <w:t>sekundžių. Išimkite inhaliatorių iš burnos ir nuimkite pirštą nuo inhaliatoriaus viršaus. Dar keletą sekundžių arba tiek, kiek galite sulaikykite kvėpavimą.</w:t>
      </w:r>
    </w:p>
    <w:p w14:paraId="7E894067" w14:textId="77777777" w:rsidR="00BA6032" w:rsidRPr="00440AC6" w:rsidRDefault="00D033AF" w:rsidP="00BA6032">
      <w:pPr>
        <w:spacing w:after="0" w:line="240" w:lineRule="auto"/>
      </w:pPr>
      <w:r w:rsidRPr="00440AC6">
        <w:rPr>
          <w:noProof/>
          <w:lang w:eastAsia="lt-LT"/>
        </w:rPr>
        <w:drawing>
          <wp:inline distT="0" distB="0" distL="0" distR="0" wp14:anchorId="7E89412B" wp14:editId="7E89412C">
            <wp:extent cx="876300" cy="876300"/>
            <wp:effectExtent l="0" t="0" r="0" b="0"/>
            <wp:docPr id="6" name="Picture 1" descr="Evohaler_new_7_rit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ohaler_new_7_rit_Lo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7E894068" w14:textId="53BF8970" w:rsidR="00BA6032" w:rsidRPr="00440AC6" w:rsidRDefault="00BA6032" w:rsidP="00BA6032">
      <w:pPr>
        <w:spacing w:after="0" w:line="240" w:lineRule="auto"/>
        <w:ind w:left="540" w:hanging="540"/>
      </w:pPr>
      <w:r w:rsidRPr="00440AC6">
        <w:t>8.</w:t>
      </w:r>
      <w:r w:rsidRPr="00440AC6">
        <w:tab/>
        <w:t>Jei gydytojas Jums nurodė vartoti po dvi inhaliacijas, palaukite maždaug 30</w:t>
      </w:r>
      <w:r w:rsidR="007004E3" w:rsidRPr="00440AC6">
        <w:t> </w:t>
      </w:r>
      <w:r w:rsidRPr="00440AC6">
        <w:t>sekundžių, tada vėl įpurkškite vaisto, kartodami 3–7</w:t>
      </w:r>
      <w:r w:rsidR="007004E3" w:rsidRPr="00440AC6">
        <w:t> </w:t>
      </w:r>
      <w:r w:rsidRPr="00440AC6">
        <w:t>veiksmus.</w:t>
      </w:r>
    </w:p>
    <w:p w14:paraId="7E894069" w14:textId="77777777" w:rsidR="00BA6032" w:rsidRPr="00440AC6" w:rsidRDefault="00BA6032" w:rsidP="00BA6032">
      <w:pPr>
        <w:spacing w:after="0" w:line="240" w:lineRule="auto"/>
      </w:pPr>
    </w:p>
    <w:p w14:paraId="7E89406A" w14:textId="77777777" w:rsidR="00BA6032" w:rsidRPr="00440AC6" w:rsidRDefault="00BA6032" w:rsidP="00BA6032">
      <w:pPr>
        <w:spacing w:after="0" w:line="240" w:lineRule="auto"/>
        <w:ind w:left="540" w:hanging="540"/>
      </w:pPr>
      <w:r w:rsidRPr="00440AC6">
        <w:t>9.</w:t>
      </w:r>
      <w:r w:rsidRPr="00440AC6">
        <w:tab/>
        <w:t>Įsipurškę vaisto, išskalaukite burną vandeniu ir jį išspjaukite, ir (arba) išsivalykite dantis šepetėliu. Tai padės apsisaugoti nuo pienligės ir užkimimo.</w:t>
      </w:r>
    </w:p>
    <w:p w14:paraId="7E89406B" w14:textId="77777777" w:rsidR="00BA6032" w:rsidRPr="00440AC6" w:rsidRDefault="00BA6032" w:rsidP="00BA6032">
      <w:pPr>
        <w:spacing w:after="0" w:line="240" w:lineRule="auto"/>
        <w:ind w:left="540" w:hanging="540"/>
      </w:pPr>
    </w:p>
    <w:p w14:paraId="7E89406C" w14:textId="77777777" w:rsidR="00BA6032" w:rsidRPr="00440AC6" w:rsidRDefault="00BA6032" w:rsidP="00BA6032">
      <w:pPr>
        <w:numPr>
          <w:ilvl w:val="0"/>
          <w:numId w:val="15"/>
        </w:numPr>
        <w:tabs>
          <w:tab w:val="clear" w:pos="720"/>
        </w:tabs>
        <w:suppressAutoHyphens/>
        <w:spacing w:after="0" w:line="240" w:lineRule="auto"/>
        <w:ind w:left="567" w:hanging="567"/>
      </w:pPr>
      <w:r w:rsidRPr="00440AC6">
        <w:t>Pasinaudoję inhaliatoriumi, kandiklį visuomet uždenkite dangteliu, saugančiu nuo dulkių. Taisyklingai uždedamas kandiklio dangtelis spragteli, užimdamas tinkamą padėtį. Jeigu dangtelis nespragteli, apsukite jį ir bandykite dar kartą. Per stipriai nespauskite.</w:t>
      </w:r>
    </w:p>
    <w:p w14:paraId="7E89406D" w14:textId="77777777" w:rsidR="00BA6032" w:rsidRPr="00440AC6" w:rsidRDefault="00BA6032" w:rsidP="00BA6032">
      <w:pPr>
        <w:spacing w:after="0" w:line="240" w:lineRule="auto"/>
      </w:pPr>
    </w:p>
    <w:p w14:paraId="7E89406E" w14:textId="76087D2E" w:rsidR="00BA6032" w:rsidRPr="00440AC6" w:rsidRDefault="00BA6032" w:rsidP="00BA6032">
      <w:pPr>
        <w:spacing w:after="0" w:line="240" w:lineRule="auto"/>
      </w:pPr>
      <w:r w:rsidRPr="00440AC6">
        <w:t>Atlikdami 4, 5, 6 ir 7</w:t>
      </w:r>
      <w:r w:rsidR="007004E3" w:rsidRPr="00440AC6">
        <w:t> </w:t>
      </w:r>
      <w:r w:rsidRPr="00440AC6">
        <w:t>veiksmus, neskubėkite. Svarbu, kad kiek įmanoma lėčiau kvėpuotumėte prieš pat inhaliatoriaus panaudojimą. Gydymo pradžioje galite naudotis inhaliatoriumi stovėdami prieš veidrodį. Jeigu pastebėjote „rūką“, sklindantį iš inhaliatoriaus arba iš Jūsų burnos, turite pakartoti procedūrą nuo 3 veiksmo.</w:t>
      </w:r>
    </w:p>
    <w:p w14:paraId="7E89406F" w14:textId="77777777" w:rsidR="00BA6032" w:rsidRPr="00440AC6" w:rsidRDefault="00BA6032" w:rsidP="00BA6032">
      <w:pPr>
        <w:spacing w:after="0" w:line="240" w:lineRule="auto"/>
      </w:pPr>
    </w:p>
    <w:p w14:paraId="7E894070" w14:textId="77777777" w:rsidR="00BA6032" w:rsidRPr="00440AC6" w:rsidRDefault="00BA6032" w:rsidP="00BA6032">
      <w:pPr>
        <w:spacing w:after="0" w:line="240" w:lineRule="auto"/>
      </w:pPr>
      <w:r w:rsidRPr="00440AC6">
        <w:t>Kaip ir naudojant visus inhaliatorius, turi būti prižiūrėta, kad vaikai suvartotų paskirtą Seretide Inhaler dozę taip, kaip aprašyta aukščiau.</w:t>
      </w:r>
    </w:p>
    <w:p w14:paraId="7E894071" w14:textId="77777777" w:rsidR="00BA6032" w:rsidRPr="00440AC6" w:rsidRDefault="00BA6032" w:rsidP="00BA6032">
      <w:pPr>
        <w:spacing w:after="0" w:line="240" w:lineRule="auto"/>
      </w:pPr>
    </w:p>
    <w:p w14:paraId="7E894072" w14:textId="77777777" w:rsidR="00BA6032" w:rsidRPr="00440AC6" w:rsidRDefault="00BA6032" w:rsidP="00BA6032">
      <w:pPr>
        <w:spacing w:after="0" w:line="240" w:lineRule="auto"/>
      </w:pPr>
      <w:r w:rsidRPr="00440AC6">
        <w:lastRenderedPageBreak/>
        <w:t>Jeigu Jums ar Jūsų vaikui sunku naudotis inhaliatoriumi, Jūsų gydytojas, slaugytojas arba kitas sveikatos priežiūros specialistas gali rekomenduoti, kad naudotumėte tarpinę (pvz., Volumatic arba Babyhaler). Jūsų gydytojas, slaugytojas, vaistininkas arba kitas sveikatos priežiūros specialistas parodys, kaip naudotis inhaliatoriumi kartu su tarpine ir kaip prižiūrėti tarpinę bei atsakys į Jums kilusius klausimus. Svarbu, kad naudodami inhaliatorių su tarpine, nenutrauktumėte naudojimo nepasitarę su savo gydytoju arba slaugytoju. Jeigu nutraukiate tarpinės naudojimą arba keičiate į kitos rūšies nei nurodė gydytojas tarpinę, gali tekti keisti vaisto dozę, būtiną astmai kontroliuoti. Visada pasitarkite su gydytoju prieš kokiu nors būdu keisdami astmos gydymą.</w:t>
      </w:r>
    </w:p>
    <w:p w14:paraId="7E894073" w14:textId="77777777" w:rsidR="00BA6032" w:rsidRPr="00440AC6" w:rsidRDefault="00BA6032" w:rsidP="00BA6032">
      <w:pPr>
        <w:spacing w:after="0" w:line="240" w:lineRule="auto"/>
      </w:pPr>
    </w:p>
    <w:p w14:paraId="7E894074" w14:textId="77777777" w:rsidR="00BA6032" w:rsidRPr="00440AC6" w:rsidRDefault="00BA6032" w:rsidP="00BA6032">
      <w:pPr>
        <w:spacing w:after="0" w:line="240" w:lineRule="auto"/>
      </w:pPr>
      <w:r w:rsidRPr="00440AC6">
        <w:t>Vyresniems vaikams ir žmonėms, kurių rankos yra silpnos, gali būti lengviau laikyti inhaliatorių abiem rankomis. Suimkite inhaliatorių abiejų rankų rodomaisiais pirštais už viršaus, o abiem nykščiais žemiau kandiklio.</w:t>
      </w:r>
    </w:p>
    <w:p w14:paraId="7E894075" w14:textId="77777777" w:rsidR="00BA6032" w:rsidRPr="00440AC6" w:rsidRDefault="00BA6032" w:rsidP="00BA6032">
      <w:pPr>
        <w:spacing w:after="0" w:line="240" w:lineRule="auto"/>
        <w:ind w:right="-2"/>
        <w:rPr>
          <w:shd w:val="clear" w:color="auto" w:fill="FFFF00"/>
        </w:rPr>
      </w:pPr>
    </w:p>
    <w:p w14:paraId="7E894076" w14:textId="77777777" w:rsidR="00BA6032" w:rsidRPr="00440AC6" w:rsidRDefault="00BA6032" w:rsidP="00BA6032">
      <w:pPr>
        <w:spacing w:after="0" w:line="240" w:lineRule="auto"/>
        <w:ind w:right="-2"/>
      </w:pPr>
      <w:r w:rsidRPr="00440AC6">
        <w:t>Jums reikia įsigyti naują inhaliatorių, kai skaitiklis rodo skaičių „020“. Nebenaudokite inhaliatoriaus, kai skaitiklis rodo „000“, nes prietaise likusių įpurškimų gali nebeužtekti visai dozei. Nesistenkite keisti skaitiklio rodomų skaičių arba atjungti skaitiklio nuo metalinės talpyklės.</w:t>
      </w:r>
    </w:p>
    <w:p w14:paraId="7E894077" w14:textId="77777777" w:rsidR="00BA6032" w:rsidRPr="00440AC6" w:rsidRDefault="00BA6032" w:rsidP="00BA6032">
      <w:pPr>
        <w:spacing w:after="0" w:line="240" w:lineRule="auto"/>
        <w:ind w:right="-2"/>
      </w:pPr>
    </w:p>
    <w:p w14:paraId="7E894078" w14:textId="77777777" w:rsidR="00BA6032" w:rsidRPr="00440AC6" w:rsidRDefault="00BA6032" w:rsidP="00BA6032">
      <w:pPr>
        <w:widowControl w:val="0"/>
        <w:spacing w:after="0" w:line="240" w:lineRule="auto"/>
        <w:rPr>
          <w:i/>
        </w:rPr>
      </w:pPr>
      <w:r w:rsidRPr="00440AC6">
        <w:rPr>
          <w:i/>
        </w:rPr>
        <w:t>Inhaliatoriaus valymas</w:t>
      </w:r>
    </w:p>
    <w:p w14:paraId="7E894079" w14:textId="77777777" w:rsidR="00BA6032" w:rsidRPr="00440AC6" w:rsidRDefault="00BA6032" w:rsidP="00BA6032">
      <w:pPr>
        <w:widowControl w:val="0"/>
        <w:spacing w:after="0" w:line="240" w:lineRule="auto"/>
      </w:pPr>
      <w:r w:rsidRPr="00440AC6">
        <w:t xml:space="preserve">Svarbu inhaliatorių valyti ne rečiau, kaip kartą per savaitę, kad apsaugotumėte inhaliatorių nuo užsikimšimo. </w:t>
      </w:r>
    </w:p>
    <w:p w14:paraId="7E89407A" w14:textId="77777777" w:rsidR="00BA6032" w:rsidRPr="00440AC6" w:rsidRDefault="00BA6032" w:rsidP="00BA6032">
      <w:pPr>
        <w:widowControl w:val="0"/>
        <w:spacing w:after="0" w:line="240" w:lineRule="auto"/>
      </w:pPr>
    </w:p>
    <w:p w14:paraId="7E89407B" w14:textId="77777777" w:rsidR="00BA6032" w:rsidRPr="00440AC6" w:rsidRDefault="00BA6032" w:rsidP="00BA6032">
      <w:pPr>
        <w:widowControl w:val="0"/>
        <w:spacing w:after="0" w:line="240" w:lineRule="auto"/>
      </w:pPr>
      <w:r w:rsidRPr="00440AC6">
        <w:t>Norėdami išvalyti inhaliatorių:</w:t>
      </w:r>
    </w:p>
    <w:p w14:paraId="7E89407C" w14:textId="77777777" w:rsidR="00BA6032" w:rsidRPr="00440AC6" w:rsidRDefault="00BA6032" w:rsidP="00BA6032">
      <w:pPr>
        <w:widowControl w:val="0"/>
        <w:numPr>
          <w:ilvl w:val="0"/>
          <w:numId w:val="16"/>
        </w:numPr>
        <w:suppressAutoHyphens/>
        <w:spacing w:after="0" w:line="240" w:lineRule="auto"/>
      </w:pPr>
      <w:r w:rsidRPr="00440AC6">
        <w:t>nuimkite kandiklio dangtelį;</w:t>
      </w:r>
    </w:p>
    <w:p w14:paraId="7E89407D" w14:textId="77777777" w:rsidR="00BA6032" w:rsidRPr="00440AC6" w:rsidRDefault="00BA6032" w:rsidP="00BA6032">
      <w:pPr>
        <w:widowControl w:val="0"/>
        <w:numPr>
          <w:ilvl w:val="0"/>
          <w:numId w:val="16"/>
        </w:numPr>
        <w:suppressAutoHyphens/>
        <w:spacing w:after="0" w:line="240" w:lineRule="auto"/>
      </w:pPr>
      <w:r w:rsidRPr="00440AC6">
        <w:t>neišiminėkite metalinės talpyklės iš plastikinio apvalkalo valydami ar bet kuriuo kitu metu;</w:t>
      </w:r>
    </w:p>
    <w:p w14:paraId="7E89407E" w14:textId="77777777" w:rsidR="00BA6032" w:rsidRPr="00440AC6" w:rsidRDefault="00BA6032" w:rsidP="00BA6032">
      <w:pPr>
        <w:widowControl w:val="0"/>
        <w:numPr>
          <w:ilvl w:val="0"/>
          <w:numId w:val="16"/>
        </w:numPr>
        <w:suppressAutoHyphens/>
        <w:spacing w:after="0" w:line="240" w:lineRule="auto"/>
      </w:pPr>
      <w:r w:rsidRPr="00440AC6">
        <w:t>išvalykite kandiklį ir plastikinį apvalkalą sausu skudurėliu ar audeklo gabalėliu iš vidaus ir iš išorės;</w:t>
      </w:r>
    </w:p>
    <w:p w14:paraId="7E89407F" w14:textId="77777777" w:rsidR="00BA6032" w:rsidRPr="00440AC6" w:rsidRDefault="00BA6032" w:rsidP="00BA6032">
      <w:pPr>
        <w:widowControl w:val="0"/>
        <w:numPr>
          <w:ilvl w:val="0"/>
          <w:numId w:val="16"/>
        </w:numPr>
        <w:suppressAutoHyphens/>
        <w:spacing w:after="0" w:line="240" w:lineRule="auto"/>
      </w:pPr>
      <w:r w:rsidRPr="00440AC6">
        <w:t>uždėkite kandiklio dangtelį. Taisyklingai uždedamas kandiklio dangtelis spragteli, užimdamas tinkamą padėtį. Jeigu dangtelis nespragteli, apsukite jį ir bandykite dar kartą. Per stipriai nespauskite.</w:t>
      </w:r>
    </w:p>
    <w:p w14:paraId="7E894080" w14:textId="77777777" w:rsidR="00BA6032" w:rsidRPr="00440AC6" w:rsidRDefault="00BA6032" w:rsidP="00BA6032">
      <w:pPr>
        <w:widowControl w:val="0"/>
        <w:spacing w:after="0" w:line="240" w:lineRule="auto"/>
      </w:pPr>
    </w:p>
    <w:p w14:paraId="7E894081" w14:textId="77777777" w:rsidR="00BA6032" w:rsidRPr="00440AC6" w:rsidRDefault="00BA6032" w:rsidP="00BA6032">
      <w:pPr>
        <w:widowControl w:val="0"/>
        <w:spacing w:after="0" w:line="240" w:lineRule="auto"/>
      </w:pPr>
      <w:r w:rsidRPr="00440AC6">
        <w:t>Metalinės talpyklės negalima dėti į vandenį.</w:t>
      </w:r>
    </w:p>
    <w:p w14:paraId="7E894082" w14:textId="77777777" w:rsidR="00BA6032" w:rsidRPr="00440AC6" w:rsidRDefault="00BA6032" w:rsidP="00BA6032">
      <w:pPr>
        <w:widowControl w:val="0"/>
        <w:spacing w:after="0" w:line="240" w:lineRule="auto"/>
      </w:pPr>
    </w:p>
    <w:p w14:paraId="7E894083" w14:textId="77A8CDA3" w:rsidR="00BA6032" w:rsidRPr="00440AC6" w:rsidRDefault="00BA6032" w:rsidP="00BA6032">
      <w:pPr>
        <w:spacing w:after="0" w:line="240" w:lineRule="auto"/>
        <w:rPr>
          <w:b/>
        </w:rPr>
      </w:pPr>
      <w:r w:rsidRPr="00440AC6">
        <w:rPr>
          <w:b/>
        </w:rPr>
        <w:t>Ką daryti pavartojus per didelę Seretide Inhaler dozę</w:t>
      </w:r>
    </w:p>
    <w:p w14:paraId="7E894084" w14:textId="77777777" w:rsidR="00BA6032" w:rsidRPr="00440AC6" w:rsidRDefault="00BA6032" w:rsidP="00BA6032">
      <w:pPr>
        <w:spacing w:after="0" w:line="240" w:lineRule="auto"/>
        <w:rPr>
          <w:color w:val="000000"/>
        </w:rPr>
      </w:pPr>
      <w:r w:rsidRPr="00440AC6">
        <w:rPr>
          <w:color w:val="000000"/>
        </w:rPr>
        <w:t xml:space="preserve">Svarbu vartoti Seretide Inhaler taip, kaip nurodyta. Jei atsitiktinai pavartojote didesnę negu rekomenduojama dozę, pasakykite gydytojui arba vaistininkui. Galite pastebėti, kad širdis plaka dažniau nei paprastai ir jaučiatės netvirtai. Taip pat gali pasireikšti svaigulys, skaudėti galvą, atsirasti raumenų silpnumas, skaudėti sąnarius. </w:t>
      </w:r>
    </w:p>
    <w:p w14:paraId="7E894085" w14:textId="77777777" w:rsidR="00BA6032" w:rsidRPr="00440AC6" w:rsidRDefault="00BA6032" w:rsidP="00BA6032">
      <w:pPr>
        <w:spacing w:after="0" w:line="240" w:lineRule="auto"/>
        <w:rPr>
          <w:color w:val="000000"/>
        </w:rPr>
      </w:pPr>
    </w:p>
    <w:p w14:paraId="7E894086" w14:textId="77777777" w:rsidR="00BA6032" w:rsidRPr="00440AC6" w:rsidRDefault="00BA6032" w:rsidP="00BA6032">
      <w:pPr>
        <w:spacing w:after="0" w:line="240" w:lineRule="auto"/>
        <w:rPr>
          <w:color w:val="000000"/>
        </w:rPr>
      </w:pPr>
      <w:r w:rsidRPr="00440AC6">
        <w:t xml:space="preserve">Jeigu ilgai vartojote didesnes vaisto dozes, kreipkitės patarimo į gydytoją arba vaistininką. </w:t>
      </w:r>
      <w:r w:rsidRPr="00440AC6">
        <w:rPr>
          <w:color w:val="000000"/>
        </w:rPr>
        <w:t>Didelės Seretide Inhaler dozės gali sumažinti steroidinių hormonų, kuriuos gamina antinksčiai, kiekį.</w:t>
      </w:r>
    </w:p>
    <w:p w14:paraId="7E894087" w14:textId="77777777" w:rsidR="00BA6032" w:rsidRPr="00440AC6" w:rsidRDefault="00BA6032" w:rsidP="00BA6032">
      <w:pPr>
        <w:spacing w:after="0" w:line="240" w:lineRule="auto"/>
        <w:rPr>
          <w:color w:val="000000"/>
        </w:rPr>
      </w:pPr>
    </w:p>
    <w:p w14:paraId="7E894088" w14:textId="77777777" w:rsidR="00BA6032" w:rsidRPr="00440AC6" w:rsidRDefault="00BA6032" w:rsidP="00BA6032">
      <w:pPr>
        <w:spacing w:after="0" w:line="240" w:lineRule="auto"/>
        <w:rPr>
          <w:b/>
        </w:rPr>
      </w:pPr>
      <w:r w:rsidRPr="00440AC6">
        <w:rPr>
          <w:b/>
        </w:rPr>
        <w:t xml:space="preserve">Pamiršus pavartoti Seretide Inhaler </w:t>
      </w:r>
    </w:p>
    <w:p w14:paraId="7E894089" w14:textId="77777777" w:rsidR="00BA6032" w:rsidRPr="00440AC6" w:rsidRDefault="00BA6032" w:rsidP="00BA6032">
      <w:pPr>
        <w:spacing w:after="0" w:line="240" w:lineRule="auto"/>
      </w:pPr>
      <w:r w:rsidRPr="00953F24">
        <w:rPr>
          <w:noProof/>
        </w:rPr>
        <w:t xml:space="preserve">Negalima vartoti dvigubos dozės norint kompensuoti </w:t>
      </w:r>
      <w:r w:rsidRPr="003A60DB">
        <w:rPr>
          <w:noProof/>
        </w:rPr>
        <w:t>praleistą dozę</w:t>
      </w:r>
      <w:r w:rsidRPr="00440AC6">
        <w:t>. Vartokite kitą dozę įprastu metu.</w:t>
      </w:r>
    </w:p>
    <w:p w14:paraId="7E89408A" w14:textId="77777777" w:rsidR="00BA6032" w:rsidRPr="00440AC6" w:rsidRDefault="00BA6032" w:rsidP="00BA6032">
      <w:pPr>
        <w:spacing w:after="0" w:line="240" w:lineRule="auto"/>
      </w:pPr>
    </w:p>
    <w:p w14:paraId="7E89408B" w14:textId="77777777" w:rsidR="00BA6032" w:rsidRPr="00440AC6" w:rsidRDefault="00BA6032" w:rsidP="00BA6032">
      <w:pPr>
        <w:spacing w:after="0" w:line="240" w:lineRule="auto"/>
        <w:rPr>
          <w:b/>
        </w:rPr>
      </w:pPr>
      <w:r w:rsidRPr="00440AC6">
        <w:rPr>
          <w:b/>
        </w:rPr>
        <w:t xml:space="preserve">Nustojus vartoti Seretide Inhaler </w:t>
      </w:r>
    </w:p>
    <w:p w14:paraId="7E89408C" w14:textId="77777777" w:rsidR="00BA6032" w:rsidRPr="00440AC6" w:rsidRDefault="00BA6032" w:rsidP="00BA6032">
      <w:pPr>
        <w:spacing w:after="0" w:line="240" w:lineRule="auto"/>
      </w:pPr>
      <w:r w:rsidRPr="00440AC6">
        <w:rPr>
          <w:color w:val="000000"/>
        </w:rPr>
        <w:t xml:space="preserve">Labai svarbu, kad Seretide Inhaler vartotumėte kiekvieną dieną taip, kaip nurodyta. Vartokite vaistą, kol gydytojas nenurodė nutraukti vartojimo. Nenutraukite Seretide Inhaler vartojimo ir nemažinkite dozės staiga. </w:t>
      </w:r>
      <w:r w:rsidRPr="00440AC6">
        <w:t>Tai gali pasunkinti kvėpavimo sutrikimą.</w:t>
      </w:r>
    </w:p>
    <w:p w14:paraId="7E89408D" w14:textId="77777777" w:rsidR="00BA6032" w:rsidRPr="00440AC6" w:rsidRDefault="00BA6032" w:rsidP="00BA6032">
      <w:pPr>
        <w:spacing w:after="0" w:line="240" w:lineRule="auto"/>
      </w:pPr>
    </w:p>
    <w:p w14:paraId="7E89408E" w14:textId="77777777" w:rsidR="00BA6032" w:rsidRPr="00440AC6" w:rsidRDefault="00BA6032" w:rsidP="00BA6032">
      <w:pPr>
        <w:spacing w:after="0" w:line="240" w:lineRule="auto"/>
      </w:pPr>
      <w:r w:rsidRPr="00440AC6">
        <w:t xml:space="preserve">Be to, staigiai nutraukus </w:t>
      </w:r>
      <w:r w:rsidRPr="00440AC6">
        <w:rPr>
          <w:color w:val="000000"/>
        </w:rPr>
        <w:t>Seretide Inhaler vartojimą arba sumažinus Seretide Inhaler dozę,</w:t>
      </w:r>
      <w:r w:rsidRPr="00440AC6">
        <w:t xml:space="preserve"> labai retais atvejais gali </w:t>
      </w:r>
      <w:r w:rsidRPr="00440AC6">
        <w:rPr>
          <w:color w:val="000000"/>
        </w:rPr>
        <w:t xml:space="preserve">pasireikšti antinksčių funkcijos sutrikimas (antinksčių funkcijos nepakankamumas), kuris kartais sukelia </w:t>
      </w:r>
      <w:r w:rsidRPr="00440AC6">
        <w:t>šalutinį poveikį.</w:t>
      </w:r>
    </w:p>
    <w:p w14:paraId="7E89408F" w14:textId="77777777" w:rsidR="00BA6032" w:rsidRPr="00440AC6" w:rsidRDefault="00BA6032" w:rsidP="00BA6032">
      <w:pPr>
        <w:spacing w:after="0" w:line="240" w:lineRule="auto"/>
      </w:pPr>
    </w:p>
    <w:p w14:paraId="7E894090" w14:textId="77777777" w:rsidR="00BA6032" w:rsidRPr="00440AC6" w:rsidRDefault="00BA6032" w:rsidP="00BA6032">
      <w:pPr>
        <w:spacing w:after="0" w:line="240" w:lineRule="auto"/>
      </w:pPr>
      <w:r w:rsidRPr="00440AC6">
        <w:t>Toks šalutinis poveikis gali pasireikšti kuriuo nors iš toliau nurodytų reiškinių:</w:t>
      </w:r>
    </w:p>
    <w:p w14:paraId="7E894091" w14:textId="77777777" w:rsidR="00BA6032" w:rsidRPr="00440AC6" w:rsidRDefault="00BA6032" w:rsidP="00BA6032">
      <w:pPr>
        <w:numPr>
          <w:ilvl w:val="0"/>
          <w:numId w:val="17"/>
        </w:numPr>
        <w:tabs>
          <w:tab w:val="clear" w:pos="720"/>
        </w:tabs>
        <w:suppressAutoHyphens/>
        <w:spacing w:after="0" w:line="240" w:lineRule="auto"/>
        <w:ind w:left="540" w:hanging="540"/>
        <w:rPr>
          <w:color w:val="000000"/>
        </w:rPr>
      </w:pPr>
      <w:r w:rsidRPr="00440AC6">
        <w:rPr>
          <w:color w:val="000000"/>
        </w:rPr>
        <w:t>pilvo skausmas;</w:t>
      </w:r>
    </w:p>
    <w:p w14:paraId="7E894092" w14:textId="77777777" w:rsidR="00BA6032" w:rsidRPr="00440AC6" w:rsidRDefault="00BA6032" w:rsidP="00BA6032">
      <w:pPr>
        <w:numPr>
          <w:ilvl w:val="0"/>
          <w:numId w:val="17"/>
        </w:numPr>
        <w:tabs>
          <w:tab w:val="clear" w:pos="720"/>
        </w:tabs>
        <w:suppressAutoHyphens/>
        <w:spacing w:after="0" w:line="240" w:lineRule="auto"/>
        <w:ind w:left="540" w:hanging="540"/>
        <w:rPr>
          <w:color w:val="000000"/>
        </w:rPr>
      </w:pPr>
      <w:r w:rsidRPr="00440AC6">
        <w:rPr>
          <w:color w:val="000000"/>
        </w:rPr>
        <w:t>nuovargis ir apetito praradimas, pykinimas;</w:t>
      </w:r>
    </w:p>
    <w:p w14:paraId="7E894093" w14:textId="77777777" w:rsidR="00BA6032" w:rsidRPr="00440AC6" w:rsidRDefault="00BA6032" w:rsidP="00BA6032">
      <w:pPr>
        <w:numPr>
          <w:ilvl w:val="0"/>
          <w:numId w:val="17"/>
        </w:numPr>
        <w:tabs>
          <w:tab w:val="clear" w:pos="720"/>
        </w:tabs>
        <w:suppressAutoHyphens/>
        <w:spacing w:after="0" w:line="240" w:lineRule="auto"/>
        <w:ind w:left="540" w:hanging="540"/>
        <w:rPr>
          <w:color w:val="000000"/>
        </w:rPr>
      </w:pPr>
      <w:r w:rsidRPr="00440AC6">
        <w:rPr>
          <w:color w:val="000000"/>
        </w:rPr>
        <w:t>pykinimas ir viduriavimas;</w:t>
      </w:r>
    </w:p>
    <w:p w14:paraId="7E894094" w14:textId="77777777" w:rsidR="00BA6032" w:rsidRPr="00440AC6" w:rsidRDefault="00BA6032" w:rsidP="00BA6032">
      <w:pPr>
        <w:numPr>
          <w:ilvl w:val="0"/>
          <w:numId w:val="17"/>
        </w:numPr>
        <w:tabs>
          <w:tab w:val="clear" w:pos="720"/>
        </w:tabs>
        <w:suppressAutoHyphens/>
        <w:spacing w:after="0" w:line="240" w:lineRule="auto"/>
        <w:ind w:left="540" w:hanging="540"/>
        <w:rPr>
          <w:color w:val="000000"/>
        </w:rPr>
      </w:pPr>
      <w:r w:rsidRPr="00440AC6">
        <w:rPr>
          <w:color w:val="000000"/>
        </w:rPr>
        <w:lastRenderedPageBreak/>
        <w:t>svorio netekimas;</w:t>
      </w:r>
    </w:p>
    <w:p w14:paraId="7E894095" w14:textId="77777777" w:rsidR="00BA6032" w:rsidRPr="00440AC6" w:rsidRDefault="00BA6032" w:rsidP="00BA6032">
      <w:pPr>
        <w:numPr>
          <w:ilvl w:val="0"/>
          <w:numId w:val="17"/>
        </w:numPr>
        <w:tabs>
          <w:tab w:val="clear" w:pos="720"/>
        </w:tabs>
        <w:suppressAutoHyphens/>
        <w:spacing w:after="0" w:line="240" w:lineRule="auto"/>
        <w:ind w:left="540" w:hanging="540"/>
        <w:rPr>
          <w:color w:val="000000"/>
        </w:rPr>
      </w:pPr>
      <w:r w:rsidRPr="00440AC6">
        <w:rPr>
          <w:color w:val="000000"/>
        </w:rPr>
        <w:t>galvos skausmas ir mieguistumas;</w:t>
      </w:r>
    </w:p>
    <w:p w14:paraId="7E894096" w14:textId="77777777" w:rsidR="00BA6032" w:rsidRPr="00440AC6" w:rsidRDefault="00BA6032" w:rsidP="00BA6032">
      <w:pPr>
        <w:numPr>
          <w:ilvl w:val="0"/>
          <w:numId w:val="17"/>
        </w:numPr>
        <w:tabs>
          <w:tab w:val="clear" w:pos="720"/>
        </w:tabs>
        <w:suppressAutoHyphens/>
        <w:spacing w:after="0" w:line="240" w:lineRule="auto"/>
        <w:ind w:left="540" w:hanging="540"/>
        <w:rPr>
          <w:color w:val="000000"/>
        </w:rPr>
      </w:pPr>
      <w:r w:rsidRPr="00440AC6">
        <w:rPr>
          <w:color w:val="000000"/>
        </w:rPr>
        <w:t>mažas cukraus kiekis kraujyje;</w:t>
      </w:r>
    </w:p>
    <w:p w14:paraId="7E894097" w14:textId="77777777" w:rsidR="00BA6032" w:rsidRPr="00440AC6" w:rsidRDefault="00BA6032" w:rsidP="00BA6032">
      <w:pPr>
        <w:numPr>
          <w:ilvl w:val="0"/>
          <w:numId w:val="17"/>
        </w:numPr>
        <w:tabs>
          <w:tab w:val="clear" w:pos="720"/>
        </w:tabs>
        <w:suppressAutoHyphens/>
        <w:spacing w:after="0" w:line="240" w:lineRule="auto"/>
        <w:ind w:left="540" w:hanging="540"/>
        <w:rPr>
          <w:color w:val="000000"/>
        </w:rPr>
      </w:pPr>
      <w:r w:rsidRPr="00440AC6">
        <w:rPr>
          <w:color w:val="000000"/>
        </w:rPr>
        <w:t>žemas kraujo spaudimas ir priepuoliai (traukuliai).</w:t>
      </w:r>
    </w:p>
    <w:p w14:paraId="7E894098" w14:textId="77777777" w:rsidR="00BA6032" w:rsidRPr="00440AC6" w:rsidRDefault="00BA6032" w:rsidP="00BA6032">
      <w:pPr>
        <w:spacing w:after="0" w:line="240" w:lineRule="auto"/>
      </w:pPr>
      <w:r w:rsidRPr="00440AC6">
        <w:t xml:space="preserve">Organizmui patiriant stresą, pavyzdžiui, karščiuojant, patyrus traumą (pvz., automobilio avarija), susirgus infekcine liga arba atliekant chirurginę operaciją, </w:t>
      </w:r>
      <w:r w:rsidRPr="00440AC6">
        <w:rPr>
          <w:color w:val="000000"/>
        </w:rPr>
        <w:t>antinksčių funkcijos nepakankamumas</w:t>
      </w:r>
      <w:r w:rsidRPr="00440AC6">
        <w:t xml:space="preserve"> gali sunkėti ir Jums gali pasireikšti bet kuris aukščiau nurodytas šalutinis poveikis.</w:t>
      </w:r>
    </w:p>
    <w:p w14:paraId="7E894099" w14:textId="77777777" w:rsidR="00BA6032" w:rsidRPr="00440AC6" w:rsidRDefault="00BA6032" w:rsidP="00BA6032">
      <w:pPr>
        <w:spacing w:after="0" w:line="240" w:lineRule="auto"/>
      </w:pPr>
    </w:p>
    <w:p w14:paraId="7E89409A" w14:textId="77777777" w:rsidR="00BA6032" w:rsidRPr="00440AC6" w:rsidRDefault="00BA6032" w:rsidP="00BA6032">
      <w:pPr>
        <w:spacing w:after="0" w:line="240" w:lineRule="auto"/>
      </w:pPr>
      <w:r w:rsidRPr="00440AC6">
        <w:t>Jeigu pasireiškė bet kuris šalutinis poveikis, apie tai pasakykite savo gydytojui arba vaistininkui. Kad šių simptomų neatsirastų, gydytojas gali Jums skirti papildomai vartoti kortikosteroidų tablečių (pvz., prednizolono).</w:t>
      </w:r>
    </w:p>
    <w:p w14:paraId="7E89409B" w14:textId="77777777" w:rsidR="00BA6032" w:rsidRPr="00440AC6" w:rsidRDefault="00BA6032" w:rsidP="00BA6032">
      <w:pPr>
        <w:spacing w:after="0" w:line="240" w:lineRule="auto"/>
        <w:rPr>
          <w:color w:val="000000"/>
        </w:rPr>
      </w:pPr>
    </w:p>
    <w:p w14:paraId="7E89409C" w14:textId="77777777" w:rsidR="00BA6032" w:rsidRPr="00440AC6" w:rsidRDefault="00BA6032" w:rsidP="00BA6032">
      <w:pPr>
        <w:spacing w:after="0" w:line="240" w:lineRule="auto"/>
      </w:pPr>
      <w:r w:rsidRPr="00440AC6">
        <w:t>Jeigu kiltų daugiau klausimų dėl šio vaisto vartojimo, kreipkitės į gydytoją, slaugytoją arba vaistininką.</w:t>
      </w:r>
    </w:p>
    <w:p w14:paraId="7E89409D" w14:textId="77777777" w:rsidR="00BA6032" w:rsidRPr="00440AC6" w:rsidRDefault="00BA6032" w:rsidP="00BA6032">
      <w:pPr>
        <w:spacing w:after="0" w:line="240" w:lineRule="auto"/>
        <w:rPr>
          <w:color w:val="000000"/>
        </w:rPr>
      </w:pPr>
    </w:p>
    <w:p w14:paraId="7E89409E" w14:textId="77777777" w:rsidR="00BA6032" w:rsidRPr="00440AC6" w:rsidRDefault="00BA6032" w:rsidP="00BA6032">
      <w:pPr>
        <w:spacing w:after="0" w:line="240" w:lineRule="auto"/>
        <w:rPr>
          <w:color w:val="000000"/>
        </w:rPr>
      </w:pPr>
    </w:p>
    <w:p w14:paraId="7E89409F" w14:textId="77777777" w:rsidR="00BA6032" w:rsidRPr="00440AC6" w:rsidRDefault="00BA6032" w:rsidP="00BA6032">
      <w:pPr>
        <w:spacing w:after="0" w:line="240" w:lineRule="auto"/>
        <w:ind w:left="540" w:hanging="540"/>
        <w:rPr>
          <w:b/>
          <w:color w:val="000000"/>
        </w:rPr>
      </w:pPr>
      <w:r w:rsidRPr="00440AC6">
        <w:rPr>
          <w:b/>
          <w:color w:val="000000"/>
        </w:rPr>
        <w:t>4.</w:t>
      </w:r>
      <w:r w:rsidRPr="00440AC6">
        <w:rPr>
          <w:b/>
          <w:color w:val="000000"/>
        </w:rPr>
        <w:tab/>
        <w:t>Galimas šalutinis poveikis</w:t>
      </w:r>
    </w:p>
    <w:p w14:paraId="7E8940A0" w14:textId="77777777" w:rsidR="00BA6032" w:rsidRPr="00440AC6" w:rsidRDefault="00BA6032" w:rsidP="00BA6032">
      <w:pPr>
        <w:spacing w:after="0" w:line="240" w:lineRule="auto"/>
        <w:rPr>
          <w:color w:val="000000"/>
        </w:rPr>
      </w:pPr>
    </w:p>
    <w:p w14:paraId="7E8940A1" w14:textId="77777777" w:rsidR="00BA6032" w:rsidRPr="00440AC6" w:rsidRDefault="00BA6032" w:rsidP="00BA6032">
      <w:pPr>
        <w:spacing w:after="0" w:line="240" w:lineRule="auto"/>
        <w:ind w:right="-2"/>
      </w:pPr>
      <w:r w:rsidRPr="00440AC6">
        <w:t>Šis vaistas, kaip ir visi kiti, gali sukelti šalutinį poveikį, nors jis pasireiškia ne visiems žmonėms.</w:t>
      </w:r>
    </w:p>
    <w:p w14:paraId="7E8940A2" w14:textId="77777777" w:rsidR="00BA6032" w:rsidRPr="00440AC6" w:rsidRDefault="00BA6032" w:rsidP="00BA6032">
      <w:pPr>
        <w:spacing w:after="0" w:line="240" w:lineRule="auto"/>
        <w:ind w:right="-2"/>
      </w:pPr>
    </w:p>
    <w:p w14:paraId="7E8940A3" w14:textId="77777777" w:rsidR="00BA6032" w:rsidRPr="00440AC6" w:rsidRDefault="00BA6032" w:rsidP="00BA6032">
      <w:pPr>
        <w:spacing w:after="0" w:line="240" w:lineRule="auto"/>
        <w:ind w:right="-2"/>
      </w:pPr>
      <w:r w:rsidRPr="00440AC6">
        <w:t xml:space="preserve">Kad būtų sumažinta šalutinio poveikio tikimybė, gydytojas skirs Jums mažiausią astmą kontroliuojančią Seretide Inhaler dozę. </w:t>
      </w:r>
    </w:p>
    <w:p w14:paraId="7E8940A4" w14:textId="77777777" w:rsidR="00BA6032" w:rsidRPr="00440AC6" w:rsidRDefault="00BA6032" w:rsidP="00BA6032">
      <w:pPr>
        <w:spacing w:after="0" w:line="240" w:lineRule="auto"/>
        <w:ind w:right="-2"/>
      </w:pPr>
    </w:p>
    <w:p w14:paraId="7E8940A5" w14:textId="77777777" w:rsidR="00BA6032" w:rsidRPr="00440AC6" w:rsidRDefault="00BA6032" w:rsidP="00BA6032">
      <w:pPr>
        <w:spacing w:after="0" w:line="240" w:lineRule="auto"/>
        <w:rPr>
          <w:i/>
        </w:rPr>
      </w:pPr>
      <w:r w:rsidRPr="00440AC6">
        <w:rPr>
          <w:i/>
        </w:rPr>
        <w:t>Alerginės reakcijos: galite pastebėti, kad iš karto po</w:t>
      </w:r>
      <w:r w:rsidRPr="00440AC6">
        <w:rPr>
          <w:bCs/>
          <w:i/>
        </w:rPr>
        <w:t xml:space="preserve"> </w:t>
      </w:r>
      <w:r w:rsidRPr="00440AC6">
        <w:rPr>
          <w:i/>
        </w:rPr>
        <w:t>Seretide Inhaler</w:t>
      </w:r>
      <w:r w:rsidRPr="00440AC6">
        <w:rPr>
          <w:bCs/>
          <w:i/>
        </w:rPr>
        <w:t xml:space="preserve"> </w:t>
      </w:r>
      <w:r w:rsidRPr="00440AC6">
        <w:rPr>
          <w:i/>
        </w:rPr>
        <w:t xml:space="preserve">pavartojimo staiga tampa sunkiau kvėpuoti. </w:t>
      </w:r>
    </w:p>
    <w:p w14:paraId="7E8940A6" w14:textId="15130B59" w:rsidR="00BA6032" w:rsidRPr="00440AC6" w:rsidRDefault="00BA6032" w:rsidP="00BA6032">
      <w:pPr>
        <w:spacing w:after="0" w:line="240" w:lineRule="auto"/>
        <w:ind w:right="-2"/>
      </w:pPr>
      <w:r w:rsidRPr="00440AC6">
        <w:t>Jūs galite pradėti labai švokšti ir kosėti arba pasireikšti dusulys. Taip pat gali atsirasti niežulys ir patinimas (dažniausiai veido, lūpų, liežuvio arba gerklės), staiga galite pajusti labai dažną širdies plakimą, galite alpti ir justi svaigulį (dėl kurio gali ištikti ūminis kraujotakos nepakankamumas arba galite prarasti sąmonę). Jeigu Jums pasireiškia bet kuris iš šių</w:t>
      </w:r>
      <w:r w:rsidRPr="00440AC6" w:rsidDel="00FD38FB">
        <w:rPr>
          <w:bCs/>
        </w:rPr>
        <w:t xml:space="preserve"> </w:t>
      </w:r>
      <w:r w:rsidRPr="00440AC6">
        <w:rPr>
          <w:bCs/>
        </w:rPr>
        <w:t>poveikių</w:t>
      </w:r>
      <w:r w:rsidRPr="00440AC6">
        <w:t xml:space="preserve"> arba jis staiga atsiranda pavartojus Seretide Inhaler,</w:t>
      </w:r>
      <w:r w:rsidRPr="00440AC6">
        <w:rPr>
          <w:bCs/>
        </w:rPr>
        <w:t xml:space="preserve"> nutraukite Seretide Inhaler vartojimą ir apie tai</w:t>
      </w:r>
      <w:r w:rsidRPr="00440AC6">
        <w:t xml:space="preserve"> nedelsdami praneškite gydytojui. Alergines reakcijas Seretide Inhaler sukelia nedažnai (jos pasireiškia rečiau nei 1</w:t>
      </w:r>
      <w:r w:rsidR="007004E3" w:rsidRPr="00440AC6">
        <w:t> </w:t>
      </w:r>
      <w:r w:rsidRPr="00440AC6">
        <w:t>asmeniui iš 100</w:t>
      </w:r>
      <w:r w:rsidR="007004E3" w:rsidRPr="00440AC6">
        <w:t> </w:t>
      </w:r>
      <w:r w:rsidRPr="00440AC6">
        <w:t>vaisto vartojusių).</w:t>
      </w:r>
    </w:p>
    <w:p w14:paraId="7E8940A7" w14:textId="77777777" w:rsidR="00BA6032" w:rsidRPr="00440AC6" w:rsidRDefault="00BA6032" w:rsidP="00BA6032">
      <w:pPr>
        <w:spacing w:after="0" w:line="240" w:lineRule="auto"/>
        <w:ind w:right="-2"/>
      </w:pPr>
    </w:p>
    <w:p w14:paraId="7E8940A8" w14:textId="77777777" w:rsidR="00BA6032" w:rsidRPr="00440AC6" w:rsidRDefault="00BA6032" w:rsidP="00BA6032">
      <w:pPr>
        <w:spacing w:after="0" w:line="240" w:lineRule="auto"/>
        <w:ind w:right="-2"/>
      </w:pPr>
      <w:r w:rsidRPr="00440AC6">
        <w:t>Kitoks šalutinis poveikis aprašytas žemiau.</w:t>
      </w:r>
    </w:p>
    <w:p w14:paraId="7E8940A9" w14:textId="77777777" w:rsidR="00BA6032" w:rsidRPr="00440AC6" w:rsidRDefault="00BA6032" w:rsidP="00BA6032">
      <w:pPr>
        <w:spacing w:after="0" w:line="240" w:lineRule="auto"/>
        <w:ind w:right="-2"/>
      </w:pPr>
    </w:p>
    <w:p w14:paraId="7E8940AA" w14:textId="26856D8A" w:rsidR="00BA6032" w:rsidRPr="00440AC6" w:rsidRDefault="0078588D" w:rsidP="00BA6032">
      <w:pPr>
        <w:numPr>
          <w:ilvl w:val="12"/>
          <w:numId w:val="0"/>
        </w:numPr>
        <w:spacing w:after="0" w:line="240" w:lineRule="auto"/>
        <w:rPr>
          <w:i/>
        </w:rPr>
      </w:pPr>
      <w:r w:rsidRPr="00A22F42">
        <w:rPr>
          <w:b/>
          <w:bCs/>
          <w:noProof/>
        </w:rPr>
        <w:t>Labai dažni šalutinio poveikio reiškiniai (gali pasireikšti ne rečiau kaip 1 iš 10</w:t>
      </w:r>
      <w:r w:rsidR="008E57F2">
        <w:rPr>
          <w:b/>
          <w:bCs/>
          <w:noProof/>
        </w:rPr>
        <w:t> </w:t>
      </w:r>
      <w:r w:rsidRPr="00A22F42">
        <w:rPr>
          <w:b/>
          <w:bCs/>
          <w:noProof/>
        </w:rPr>
        <w:t>asmenų)</w:t>
      </w:r>
      <w:r w:rsidR="000567C1" w:rsidRPr="00A22F42">
        <w:rPr>
          <w:b/>
          <w:bCs/>
          <w:iCs/>
        </w:rPr>
        <w:t>:</w:t>
      </w:r>
    </w:p>
    <w:p w14:paraId="7E8940AB" w14:textId="77777777" w:rsidR="00BA6032" w:rsidRPr="00440AC6" w:rsidRDefault="00BA6032" w:rsidP="00BA6032">
      <w:pPr>
        <w:numPr>
          <w:ilvl w:val="0"/>
          <w:numId w:val="38"/>
        </w:numPr>
        <w:tabs>
          <w:tab w:val="clear" w:pos="720"/>
          <w:tab w:val="num" w:pos="567"/>
        </w:tabs>
        <w:spacing w:after="0" w:line="240" w:lineRule="auto"/>
        <w:ind w:hanging="720"/>
      </w:pPr>
      <w:r w:rsidRPr="00440AC6">
        <w:t>Galvos skausmas, nors paprastai tęsiant gydymą šis poveikis praeina.</w:t>
      </w:r>
    </w:p>
    <w:p w14:paraId="7E8940AC" w14:textId="77777777" w:rsidR="00BA6032" w:rsidRPr="00440AC6" w:rsidRDefault="00BA6032" w:rsidP="00BA6032">
      <w:pPr>
        <w:numPr>
          <w:ilvl w:val="0"/>
          <w:numId w:val="38"/>
        </w:numPr>
        <w:tabs>
          <w:tab w:val="clear" w:pos="720"/>
          <w:tab w:val="num" w:pos="567"/>
        </w:tabs>
        <w:spacing w:after="0" w:line="240" w:lineRule="auto"/>
        <w:ind w:hanging="720"/>
      </w:pPr>
      <w:r w:rsidRPr="00440AC6">
        <w:t>Sloga ir ryklės uždegimas.</w:t>
      </w:r>
    </w:p>
    <w:p w14:paraId="7E8940AD" w14:textId="77777777" w:rsidR="00BA6032" w:rsidRPr="00440AC6" w:rsidRDefault="00BA6032" w:rsidP="00BA6032">
      <w:pPr>
        <w:spacing w:after="0" w:line="240" w:lineRule="auto"/>
        <w:ind w:left="540" w:hanging="540"/>
      </w:pPr>
    </w:p>
    <w:p w14:paraId="7E8940AE" w14:textId="4B485630" w:rsidR="00BA6032" w:rsidRPr="003A60DB" w:rsidRDefault="0078588D" w:rsidP="00BA6032">
      <w:pPr>
        <w:spacing w:after="0" w:line="240" w:lineRule="auto"/>
        <w:rPr>
          <w:iCs/>
          <w:color w:val="000000"/>
        </w:rPr>
      </w:pPr>
      <w:r w:rsidRPr="00A22F42">
        <w:rPr>
          <w:b/>
          <w:bCs/>
          <w:noProof/>
        </w:rPr>
        <w:t>Dažni šalutinio poveikio reiškiniai (gali pasireikšti rečiau kaip 1 iš 10</w:t>
      </w:r>
      <w:r w:rsidR="008E57F2">
        <w:rPr>
          <w:b/>
          <w:bCs/>
          <w:noProof/>
        </w:rPr>
        <w:t> </w:t>
      </w:r>
      <w:r w:rsidRPr="00A22F42">
        <w:rPr>
          <w:b/>
          <w:bCs/>
          <w:noProof/>
        </w:rPr>
        <w:t>asmenų)</w:t>
      </w:r>
      <w:r w:rsidR="000567C1" w:rsidRPr="00A22F42">
        <w:rPr>
          <w:b/>
          <w:bCs/>
          <w:iCs/>
          <w:color w:val="000000"/>
        </w:rPr>
        <w:t>:</w:t>
      </w:r>
    </w:p>
    <w:p w14:paraId="7E8940AF" w14:textId="77777777" w:rsidR="00BA6032" w:rsidRPr="00440AC6" w:rsidRDefault="00BA6032" w:rsidP="00BA6032">
      <w:pPr>
        <w:numPr>
          <w:ilvl w:val="0"/>
          <w:numId w:val="39"/>
        </w:numPr>
        <w:tabs>
          <w:tab w:val="clear" w:pos="720"/>
          <w:tab w:val="num" w:pos="567"/>
        </w:tabs>
        <w:spacing w:after="0" w:line="240" w:lineRule="auto"/>
        <w:ind w:left="567" w:hanging="567"/>
        <w:rPr>
          <w:color w:val="000000"/>
        </w:rPr>
      </w:pPr>
      <w:r w:rsidRPr="00440AC6">
        <w:rPr>
          <w:color w:val="000000"/>
        </w:rPr>
        <w:t xml:space="preserve">Pienligė (skausmingos kreminės geltonos spalvos iškilios dėmės) </w:t>
      </w:r>
      <w:r w:rsidRPr="00282768">
        <w:rPr>
          <w:color w:val="000000"/>
        </w:rPr>
        <w:t>burnoje ir ryklėje. Liežuvio skausmas, balso užkimimas ir gerklės sudirgimas. Apsisaugoti gali padėti burnos skalavimas vandeniu jį išspjaunant ir (arba) dantų valymas šepetėliu iškart po kiekvienos vaisto dozės įkvėpimo. Jūsų gydytojas gali skirti Jums pr</w:t>
      </w:r>
      <w:r w:rsidRPr="00440AC6">
        <w:rPr>
          <w:color w:val="000000"/>
        </w:rPr>
        <w:t>iešgrybelinių vaistų pienligei gydyti.</w:t>
      </w:r>
    </w:p>
    <w:p w14:paraId="7E8940B0" w14:textId="77777777" w:rsidR="00BA6032" w:rsidRPr="00440AC6" w:rsidRDefault="00BA6032" w:rsidP="00BA6032">
      <w:pPr>
        <w:numPr>
          <w:ilvl w:val="0"/>
          <w:numId w:val="39"/>
        </w:numPr>
        <w:tabs>
          <w:tab w:val="clear" w:pos="720"/>
          <w:tab w:val="num" w:pos="567"/>
        </w:tabs>
        <w:spacing w:after="0" w:line="240" w:lineRule="auto"/>
        <w:ind w:left="567" w:hanging="567"/>
        <w:rPr>
          <w:color w:val="000000"/>
        </w:rPr>
      </w:pPr>
      <w:r w:rsidRPr="00440AC6">
        <w:rPr>
          <w:color w:val="000000"/>
        </w:rPr>
        <w:t>Skausmas, sąnarių tinimas, raumenų skausmas.</w:t>
      </w:r>
    </w:p>
    <w:p w14:paraId="7E8940B1" w14:textId="77777777" w:rsidR="00BA6032" w:rsidRPr="00440AC6" w:rsidRDefault="00BA6032" w:rsidP="00BA6032">
      <w:pPr>
        <w:numPr>
          <w:ilvl w:val="0"/>
          <w:numId w:val="39"/>
        </w:numPr>
        <w:tabs>
          <w:tab w:val="clear" w:pos="720"/>
        </w:tabs>
        <w:spacing w:after="0" w:line="240" w:lineRule="auto"/>
        <w:ind w:left="567" w:hanging="567"/>
      </w:pPr>
      <w:r w:rsidRPr="00440AC6" w:rsidDel="00C711BC">
        <w:t>Raumenų mėšlungis.</w:t>
      </w:r>
    </w:p>
    <w:p w14:paraId="7E8940B2" w14:textId="77777777" w:rsidR="00BA6032" w:rsidRPr="00440AC6" w:rsidRDefault="00BA6032" w:rsidP="00BA6032">
      <w:pPr>
        <w:spacing w:after="0" w:line="240" w:lineRule="auto"/>
        <w:rPr>
          <w:color w:val="000000"/>
        </w:rPr>
      </w:pPr>
    </w:p>
    <w:p w14:paraId="7E8940B3" w14:textId="77777777" w:rsidR="00BA6032" w:rsidRPr="00440AC6" w:rsidRDefault="00BA6032" w:rsidP="00BA6032">
      <w:pPr>
        <w:numPr>
          <w:ilvl w:val="12"/>
          <w:numId w:val="0"/>
        </w:numPr>
        <w:tabs>
          <w:tab w:val="num" w:pos="1492"/>
        </w:tabs>
        <w:spacing w:after="0" w:line="240" w:lineRule="auto"/>
        <w:rPr>
          <w:color w:val="000000"/>
        </w:rPr>
      </w:pPr>
      <w:r w:rsidRPr="00440AC6">
        <w:rPr>
          <w:color w:val="000000"/>
        </w:rPr>
        <w:t>Pacientams, sergantiems lėtine obstrukcine plaučių liga, taip pat pasireiškė toks nepageidaujamas poveikis:</w:t>
      </w:r>
    </w:p>
    <w:p w14:paraId="7E8940B4" w14:textId="77777777" w:rsidR="00BA6032" w:rsidRPr="00440AC6" w:rsidRDefault="00BA6032" w:rsidP="00BA6032">
      <w:pPr>
        <w:numPr>
          <w:ilvl w:val="0"/>
          <w:numId w:val="39"/>
        </w:numPr>
        <w:tabs>
          <w:tab w:val="clear" w:pos="720"/>
          <w:tab w:val="num" w:pos="567"/>
        </w:tabs>
        <w:spacing w:after="0" w:line="240" w:lineRule="auto"/>
        <w:ind w:left="567" w:hanging="567"/>
        <w:rPr>
          <w:color w:val="000000"/>
        </w:rPr>
      </w:pPr>
      <w:r w:rsidRPr="00440AC6">
        <w:rPr>
          <w:color w:val="000000"/>
        </w:rPr>
        <w:t>plaučių uždegimas, bronchų uždegimas (bronchitas) (plaučių infekcijos). Pasakykite savo gydytojui, jei pastebėjote, kad pagausėjo skrepliavimas, pasikeitė skreplių spalva, atsirado karščiavimas ar šaltkrėtis, padažnėjo kosulys, pasunkėjo kvėpavimas;</w:t>
      </w:r>
    </w:p>
    <w:p w14:paraId="7E8940B5" w14:textId="77777777" w:rsidR="00BA6032" w:rsidRPr="00440AC6" w:rsidRDefault="00BA6032" w:rsidP="00BA6032">
      <w:pPr>
        <w:numPr>
          <w:ilvl w:val="0"/>
          <w:numId w:val="39"/>
        </w:numPr>
        <w:tabs>
          <w:tab w:val="clear" w:pos="720"/>
          <w:tab w:val="num" w:pos="567"/>
        </w:tabs>
        <w:spacing w:after="0" w:line="240" w:lineRule="auto"/>
        <w:ind w:left="567" w:hanging="567"/>
        <w:rPr>
          <w:color w:val="000000"/>
        </w:rPr>
      </w:pPr>
      <w:r w:rsidRPr="00440AC6">
        <w:rPr>
          <w:color w:val="000000"/>
        </w:rPr>
        <w:t xml:space="preserve">sumušimai, lūžiai; </w:t>
      </w:r>
    </w:p>
    <w:p w14:paraId="7E8940B6" w14:textId="77777777" w:rsidR="00BA6032" w:rsidRPr="00440AC6" w:rsidRDefault="00BA6032" w:rsidP="00BA6032">
      <w:pPr>
        <w:numPr>
          <w:ilvl w:val="0"/>
          <w:numId w:val="39"/>
        </w:numPr>
        <w:tabs>
          <w:tab w:val="clear" w:pos="720"/>
          <w:tab w:val="num" w:pos="567"/>
        </w:tabs>
        <w:spacing w:after="0" w:line="240" w:lineRule="auto"/>
        <w:ind w:left="567" w:hanging="567"/>
        <w:rPr>
          <w:color w:val="000000"/>
        </w:rPr>
      </w:pPr>
      <w:r w:rsidRPr="00440AC6">
        <w:rPr>
          <w:color w:val="000000"/>
        </w:rPr>
        <w:t>prienosinių ančių uždegimas (sinusitas) (tempimo ar pilnumo jausmas nosyje, skruostuose ir užaky, kuris kartais gali būti skausmingas);</w:t>
      </w:r>
    </w:p>
    <w:p w14:paraId="7E8940B7" w14:textId="77777777" w:rsidR="00BA6032" w:rsidRPr="00440AC6" w:rsidRDefault="00BA6032" w:rsidP="00BA6032">
      <w:pPr>
        <w:numPr>
          <w:ilvl w:val="0"/>
          <w:numId w:val="39"/>
        </w:numPr>
        <w:tabs>
          <w:tab w:val="clear" w:pos="720"/>
        </w:tabs>
        <w:spacing w:after="0" w:line="240" w:lineRule="auto"/>
        <w:ind w:left="567" w:hanging="567"/>
        <w:contextualSpacing/>
        <w:rPr>
          <w:color w:val="000000"/>
        </w:rPr>
      </w:pPr>
      <w:r w:rsidRPr="00440AC6">
        <w:rPr>
          <w:color w:val="000000"/>
        </w:rPr>
        <w:lastRenderedPageBreak/>
        <w:t>kalio kiekio kraujyje sumažėjimas (gali pasireikšti nelygus širdies plakimas, raumenų silpnumas ar mėšlungis).</w:t>
      </w:r>
    </w:p>
    <w:p w14:paraId="7E8940B8" w14:textId="77777777" w:rsidR="00BA6032" w:rsidRPr="00440AC6" w:rsidRDefault="00BA6032" w:rsidP="00BA6032">
      <w:pPr>
        <w:numPr>
          <w:ilvl w:val="12"/>
          <w:numId w:val="0"/>
        </w:numPr>
        <w:spacing w:after="0" w:line="240" w:lineRule="auto"/>
        <w:rPr>
          <w:i/>
        </w:rPr>
      </w:pPr>
    </w:p>
    <w:p w14:paraId="7E8940B9" w14:textId="7F1ADEB7" w:rsidR="00BA6032" w:rsidRPr="00440AC6" w:rsidRDefault="0078588D" w:rsidP="00BA6032">
      <w:pPr>
        <w:numPr>
          <w:ilvl w:val="12"/>
          <w:numId w:val="0"/>
        </w:numPr>
        <w:spacing w:after="0" w:line="240" w:lineRule="auto"/>
        <w:rPr>
          <w:i/>
        </w:rPr>
      </w:pPr>
      <w:r w:rsidRPr="00A22F42">
        <w:rPr>
          <w:b/>
          <w:bCs/>
          <w:noProof/>
        </w:rPr>
        <w:t>Nedažni šalutinio poveikio reiškiniai (gali pasireikšti rečiau kaip 1 iš 100</w:t>
      </w:r>
      <w:r w:rsidR="008E57F2">
        <w:rPr>
          <w:b/>
          <w:bCs/>
          <w:noProof/>
        </w:rPr>
        <w:t> </w:t>
      </w:r>
      <w:r w:rsidRPr="00A22F42">
        <w:rPr>
          <w:b/>
          <w:bCs/>
          <w:noProof/>
        </w:rPr>
        <w:t>asmenų)</w:t>
      </w:r>
      <w:r w:rsidR="00FB190E" w:rsidRPr="00A22F42">
        <w:rPr>
          <w:b/>
          <w:bCs/>
          <w:iCs/>
          <w:color w:val="000000"/>
        </w:rPr>
        <w:t>:</w:t>
      </w:r>
    </w:p>
    <w:p w14:paraId="7E8940BA"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Cukraus (gliukozės) koncentracijos kraujyje padidėjimas (hiperglikemija). Jeigu sergate cukriniu diabetu, gali tekti dažniau tikrinti cukraus koncentraciją kraujyje ir prireikti keisti įprastą gydymą nuo diabeto.</w:t>
      </w:r>
    </w:p>
    <w:p w14:paraId="7E8940BB"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Katarakta (akies lęšiuko drumstumas).</w:t>
      </w:r>
    </w:p>
    <w:p w14:paraId="7E8940BC"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Labai didelis širdies susitraukimų dažnis (tachikardija).</w:t>
      </w:r>
    </w:p>
    <w:p w14:paraId="7E8940BD"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Drebulio jutimas (tremoras) ir dažnas ar neritmiškas širdies plakimas (palpitacijos). Jis dažniausiai būna nekenksmingas ir silpnėja tęsiant gydymą.</w:t>
      </w:r>
    </w:p>
    <w:p w14:paraId="7E8940BE"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Krūtinės skausmas.</w:t>
      </w:r>
    </w:p>
    <w:p w14:paraId="7E8940BF"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Nerimas (šis poveikis labiau pasireiškia vaikams).</w:t>
      </w:r>
    </w:p>
    <w:p w14:paraId="7E8940C0"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Miego sutrikimas.</w:t>
      </w:r>
    </w:p>
    <w:p w14:paraId="7E8940C1"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Alerginis odos išbėrimas.</w:t>
      </w:r>
    </w:p>
    <w:p w14:paraId="7E8940C2"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Kvėpavimo sutrikimas (dusulys).</w:t>
      </w:r>
    </w:p>
    <w:p w14:paraId="7E8940C3" w14:textId="77777777" w:rsidR="00BA6032" w:rsidRPr="00440AC6" w:rsidRDefault="00BA6032" w:rsidP="00BA6032">
      <w:pPr>
        <w:spacing w:after="0" w:line="240" w:lineRule="auto"/>
      </w:pPr>
    </w:p>
    <w:p w14:paraId="7E8940C4" w14:textId="3933C9D8" w:rsidR="00BA6032" w:rsidRPr="003A60DB" w:rsidRDefault="0078588D" w:rsidP="00BA6032">
      <w:pPr>
        <w:numPr>
          <w:ilvl w:val="12"/>
          <w:numId w:val="0"/>
        </w:numPr>
        <w:spacing w:after="0" w:line="240" w:lineRule="auto"/>
        <w:rPr>
          <w:iCs/>
        </w:rPr>
      </w:pPr>
      <w:r w:rsidRPr="00A22F42">
        <w:rPr>
          <w:b/>
          <w:bCs/>
          <w:noProof/>
        </w:rPr>
        <w:t>Reti šalutinio poveikio reiškiniai (gali pasireikšti rečiau kaip 1 iš 1</w:t>
      </w:r>
      <w:r w:rsidR="008E57F2">
        <w:rPr>
          <w:b/>
          <w:bCs/>
          <w:noProof/>
        </w:rPr>
        <w:t> </w:t>
      </w:r>
      <w:r w:rsidRPr="00A22F42">
        <w:rPr>
          <w:b/>
          <w:bCs/>
          <w:noProof/>
        </w:rPr>
        <w:t>000</w:t>
      </w:r>
      <w:r w:rsidR="008E57F2">
        <w:rPr>
          <w:b/>
          <w:bCs/>
          <w:noProof/>
        </w:rPr>
        <w:t> </w:t>
      </w:r>
      <w:r w:rsidRPr="00A22F42">
        <w:rPr>
          <w:b/>
          <w:bCs/>
          <w:noProof/>
        </w:rPr>
        <w:t>asmenų)</w:t>
      </w:r>
      <w:r w:rsidR="00FB190E" w:rsidRPr="00A22F42">
        <w:rPr>
          <w:b/>
          <w:bCs/>
          <w:iCs/>
        </w:rPr>
        <w:t>:</w:t>
      </w:r>
    </w:p>
    <w:p w14:paraId="7E8940C5"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Kvėpavimo pasunkėjimas arba švokštimas, kuris pasunkėja iš karto po Seretide Inhaler pavartojimo. Jeigu pasireiškia toks poveikis, nutraukite Seretide inhaliatoriaus vartojimą. Kad būtų lengviau kvėpuoti, pavartokite greitai veikiančio simptomus palengvinančio vaisto inhaliatorių ir iš karto kreipkitės į gydytoją.</w:t>
      </w:r>
    </w:p>
    <w:p w14:paraId="7E8940C6"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Seretide Inhaler gali sutrikdyti normalią steroidinių hormonų gamybą organizme, ypač ilgą laiką vartojant dideles vaisto dozes. Toks poveikis yra:</w:t>
      </w:r>
    </w:p>
    <w:p w14:paraId="7E8940C7" w14:textId="77777777" w:rsidR="00BA6032" w:rsidRPr="00440AC6" w:rsidRDefault="00BA6032" w:rsidP="00BA6032">
      <w:pPr>
        <w:numPr>
          <w:ilvl w:val="0"/>
          <w:numId w:val="34"/>
        </w:numPr>
        <w:tabs>
          <w:tab w:val="left" w:pos="567"/>
        </w:tabs>
        <w:spacing w:after="0" w:line="240" w:lineRule="auto"/>
        <w:ind w:right="-2"/>
      </w:pPr>
      <w:r w:rsidRPr="00440AC6">
        <w:t>vaikų ir paauglių augimo sulėtėjimas;</w:t>
      </w:r>
    </w:p>
    <w:p w14:paraId="7E8940C8" w14:textId="77777777" w:rsidR="00BA6032" w:rsidRPr="00440AC6" w:rsidRDefault="00BA6032" w:rsidP="00BA6032">
      <w:pPr>
        <w:numPr>
          <w:ilvl w:val="0"/>
          <w:numId w:val="34"/>
        </w:numPr>
        <w:tabs>
          <w:tab w:val="left" w:pos="567"/>
        </w:tabs>
        <w:spacing w:after="0" w:line="240" w:lineRule="auto"/>
        <w:ind w:right="-2"/>
      </w:pPr>
      <w:r w:rsidRPr="00440AC6">
        <w:t>kaulų retėjimas;</w:t>
      </w:r>
    </w:p>
    <w:p w14:paraId="7E8940C9" w14:textId="77777777" w:rsidR="00BA6032" w:rsidRPr="00440AC6" w:rsidRDefault="00BA6032" w:rsidP="00BA6032">
      <w:pPr>
        <w:numPr>
          <w:ilvl w:val="0"/>
          <w:numId w:val="34"/>
        </w:numPr>
        <w:tabs>
          <w:tab w:val="left" w:pos="567"/>
        </w:tabs>
        <w:spacing w:after="0" w:line="240" w:lineRule="auto"/>
        <w:ind w:right="-2"/>
      </w:pPr>
      <w:r w:rsidRPr="00440AC6">
        <w:t>glaukoma;</w:t>
      </w:r>
    </w:p>
    <w:p w14:paraId="7E8940CA" w14:textId="77777777" w:rsidR="00BA6032" w:rsidRPr="00440AC6" w:rsidRDefault="00BA6032" w:rsidP="00BA6032">
      <w:pPr>
        <w:numPr>
          <w:ilvl w:val="0"/>
          <w:numId w:val="34"/>
        </w:numPr>
        <w:tabs>
          <w:tab w:val="left" w:pos="567"/>
        </w:tabs>
        <w:spacing w:after="0" w:line="240" w:lineRule="auto"/>
        <w:ind w:right="-2"/>
      </w:pPr>
      <w:r w:rsidRPr="00440AC6">
        <w:t>kūno masės didėjimas;</w:t>
      </w:r>
    </w:p>
    <w:p w14:paraId="7E8940CB" w14:textId="77777777" w:rsidR="00BA6032" w:rsidRPr="00440AC6" w:rsidRDefault="00BA6032" w:rsidP="00BA6032">
      <w:pPr>
        <w:numPr>
          <w:ilvl w:val="0"/>
          <w:numId w:val="34"/>
        </w:numPr>
        <w:tabs>
          <w:tab w:val="left" w:pos="567"/>
        </w:tabs>
        <w:spacing w:after="0" w:line="240" w:lineRule="auto"/>
        <w:ind w:right="-2"/>
      </w:pPr>
      <w:r w:rsidRPr="00440AC6">
        <w:t>apvalus (mėnulio pavidalo) veidas (Kušingo sindromas).</w:t>
      </w:r>
    </w:p>
    <w:p w14:paraId="7E8940CC" w14:textId="77777777" w:rsidR="00BA6032" w:rsidRPr="00440AC6" w:rsidRDefault="00BA6032" w:rsidP="00BA6032">
      <w:pPr>
        <w:spacing w:after="0" w:line="240" w:lineRule="auto"/>
        <w:ind w:left="540"/>
      </w:pPr>
      <w:r w:rsidRPr="00440AC6">
        <w:t>Gydytojas reguliariai stebės, ar neatsiranda kuris nors iš šių poveikių ir kad įsitikintų, jog vartojate mažiausią astmą kontroliuojančią Seretide Inhaler dozę.</w:t>
      </w:r>
    </w:p>
    <w:p w14:paraId="7E8940CD"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Elgesio pokyčiai, pavyzdžiui, neįprastas aktyvumas ir dirglumas (toks poveikis daugiausia pasireiškia vaikams).</w:t>
      </w:r>
    </w:p>
    <w:p w14:paraId="7E8940CE"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Neritmiškas širdies plakimas arba papildomi širdies dūžiai (aritmijos). Pasakykite gydytojui, bet Seretide Inhaler vartojimo nenutraukite, išskyrus atvejus, kai tai padaryti nurodo gydytojas.</w:t>
      </w:r>
    </w:p>
    <w:p w14:paraId="7E8940CF"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Grybelinė stemplės infekcija, dėl kurios gali būti sunku ryti.</w:t>
      </w:r>
    </w:p>
    <w:p w14:paraId="7E8940D0" w14:textId="3979352A" w:rsidR="00BA6032" w:rsidRPr="00440AC6" w:rsidRDefault="00BA6032" w:rsidP="00BA6032">
      <w:pPr>
        <w:numPr>
          <w:ilvl w:val="0"/>
          <w:numId w:val="18"/>
        </w:numPr>
        <w:tabs>
          <w:tab w:val="clear" w:pos="360"/>
          <w:tab w:val="num" w:pos="540"/>
        </w:tabs>
        <w:spacing w:after="0" w:line="240" w:lineRule="auto"/>
        <w:ind w:left="540" w:hanging="540"/>
      </w:pPr>
      <w:r w:rsidRPr="00440AC6">
        <w:t>Padidėjusio jautrumo reakcijos (alerginis pabrinkimas, sunkios alerginės reakcijos (anafilaksinės reakcijos, taip pat alerginis šokas)</w:t>
      </w:r>
      <w:r w:rsidR="00313520">
        <w:t>)</w:t>
      </w:r>
      <w:r w:rsidRPr="00440AC6">
        <w:t>.</w:t>
      </w:r>
    </w:p>
    <w:p w14:paraId="7E8940D1" w14:textId="77777777" w:rsidR="00BA6032" w:rsidRPr="00440AC6" w:rsidRDefault="00BA6032" w:rsidP="00BA6032">
      <w:pPr>
        <w:spacing w:after="0" w:line="240" w:lineRule="auto"/>
      </w:pPr>
    </w:p>
    <w:p w14:paraId="7E8940D2" w14:textId="54BD7E18" w:rsidR="00BA6032" w:rsidRPr="003A60DB" w:rsidRDefault="0078588D" w:rsidP="00BA6032">
      <w:pPr>
        <w:numPr>
          <w:ilvl w:val="12"/>
          <w:numId w:val="0"/>
        </w:numPr>
        <w:spacing w:after="0" w:line="240" w:lineRule="auto"/>
        <w:rPr>
          <w:i/>
          <w:iCs/>
        </w:rPr>
      </w:pPr>
      <w:r w:rsidRPr="00440AC6">
        <w:rPr>
          <w:b/>
          <w:bCs/>
        </w:rPr>
        <w:t>Šalutini</w:t>
      </w:r>
      <w:r>
        <w:rPr>
          <w:b/>
          <w:bCs/>
        </w:rPr>
        <w:t>o</w:t>
      </w:r>
      <w:r w:rsidRPr="00440AC6">
        <w:rPr>
          <w:b/>
          <w:bCs/>
        </w:rPr>
        <w:t xml:space="preserve"> poveiki</w:t>
      </w:r>
      <w:r>
        <w:rPr>
          <w:b/>
          <w:bCs/>
        </w:rPr>
        <w:t>o reiškiniai</w:t>
      </w:r>
      <w:r w:rsidR="00612856" w:rsidRPr="00440AC6">
        <w:rPr>
          <w:b/>
          <w:bCs/>
        </w:rPr>
        <w:t xml:space="preserve">, </w:t>
      </w:r>
      <w:r w:rsidRPr="00440AC6">
        <w:rPr>
          <w:b/>
          <w:bCs/>
        </w:rPr>
        <w:t>kuri</w:t>
      </w:r>
      <w:r>
        <w:rPr>
          <w:b/>
          <w:bCs/>
        </w:rPr>
        <w:t>ų</w:t>
      </w:r>
      <w:r w:rsidRPr="00440AC6">
        <w:rPr>
          <w:b/>
          <w:bCs/>
        </w:rPr>
        <w:t xml:space="preserve"> </w:t>
      </w:r>
      <w:r w:rsidR="00612856" w:rsidRPr="00440AC6">
        <w:rPr>
          <w:b/>
          <w:bCs/>
        </w:rPr>
        <w:t>dažnis nežinomas</w:t>
      </w:r>
      <w:r w:rsidR="00612856" w:rsidRPr="003A60DB">
        <w:rPr>
          <w:i/>
          <w:iCs/>
        </w:rPr>
        <w:t xml:space="preserve"> (negali būti apskaičiuotas pagal turimus duomenis)</w:t>
      </w:r>
      <w:r w:rsidR="00612856" w:rsidRPr="003A60DB">
        <w:t>:</w:t>
      </w:r>
    </w:p>
    <w:p w14:paraId="7E8940D3"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Depresija arba agresyvumas. Tokio poveikio tikimybė yra didesnė vaikams.</w:t>
      </w:r>
    </w:p>
    <w:p w14:paraId="7E8940D4"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Miglotas matymas.</w:t>
      </w:r>
    </w:p>
    <w:p w14:paraId="7E8940D5" w14:textId="77777777" w:rsidR="00BA6032" w:rsidRPr="00440AC6" w:rsidRDefault="00BA6032" w:rsidP="00BA6032">
      <w:pPr>
        <w:spacing w:after="0" w:line="240" w:lineRule="auto"/>
      </w:pPr>
    </w:p>
    <w:p w14:paraId="7E8940D6" w14:textId="77777777" w:rsidR="00BA6032" w:rsidRPr="00440AC6" w:rsidRDefault="00BA6032" w:rsidP="00BA6032">
      <w:pPr>
        <w:spacing w:after="0" w:line="240" w:lineRule="auto"/>
        <w:ind w:right="117"/>
        <w:rPr>
          <w:b/>
        </w:rPr>
      </w:pPr>
      <w:r w:rsidRPr="00440AC6">
        <w:rPr>
          <w:b/>
        </w:rPr>
        <w:t>Pranešimas apie šalutinį poveikį</w:t>
      </w:r>
    </w:p>
    <w:p w14:paraId="4E18C108" w14:textId="702C63E5" w:rsidR="00B95762" w:rsidRDefault="00B95762" w:rsidP="0092187C">
      <w:pPr>
        <w:pStyle w:val="Betarp"/>
      </w:pPr>
      <w: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6" w:history="1">
        <w:r w:rsidR="0092187C" w:rsidRPr="0092187C">
          <w:rPr>
            <w:rFonts w:eastAsia="SimSun"/>
            <w:noProof/>
            <w:color w:val="0563C1" w:themeColor="hyperlink"/>
            <w:u w:val="single"/>
          </w:rPr>
          <w:t>https://</w:t>
        </w:r>
        <w:r w:rsidR="0092187C" w:rsidRPr="0092187C">
          <w:rPr>
            <w:rFonts w:eastAsia="SimSun"/>
            <w:color w:val="0563C1" w:themeColor="hyperlink"/>
            <w:u w:val="single"/>
          </w:rPr>
          <w:t>vvkt.lrv.lt/lt</w:t>
        </w:r>
      </w:hyperlink>
      <w:r w:rsidR="0092187C">
        <w:rPr>
          <w:rFonts w:eastAsia="SimSun"/>
          <w:noProof/>
          <w:color w:val="0000FF"/>
          <w:u w:val="single"/>
        </w:rPr>
        <w:t xml:space="preserve"> </w:t>
      </w:r>
      <w:r>
        <w:t>nurodytais būdais arba paskambinti nemokamu telefonu 8 800 73 568. Pranešdami apie šalutinį poveikį galite mums padėti gauti daugiau informacijos apie šio vaisto saugumą.</w:t>
      </w:r>
    </w:p>
    <w:p w14:paraId="25F60028" w14:textId="77777777" w:rsidR="00B95762" w:rsidRDefault="00B95762" w:rsidP="0092187C">
      <w:pPr>
        <w:pStyle w:val="Betarp"/>
      </w:pPr>
    </w:p>
    <w:p w14:paraId="7E8940D9" w14:textId="77777777" w:rsidR="00BA6032" w:rsidRPr="00440AC6" w:rsidRDefault="00BA6032" w:rsidP="00BA6032">
      <w:pPr>
        <w:spacing w:after="0" w:line="240" w:lineRule="auto"/>
        <w:rPr>
          <w:color w:val="000000"/>
        </w:rPr>
      </w:pPr>
    </w:p>
    <w:p w14:paraId="7E8940DA" w14:textId="77777777" w:rsidR="00BA6032" w:rsidRPr="00440AC6" w:rsidRDefault="00BA6032" w:rsidP="00BA6032">
      <w:pPr>
        <w:spacing w:after="0" w:line="240" w:lineRule="auto"/>
        <w:ind w:left="567" w:hanging="567"/>
        <w:rPr>
          <w:b/>
        </w:rPr>
      </w:pPr>
      <w:r w:rsidRPr="00440AC6">
        <w:rPr>
          <w:b/>
        </w:rPr>
        <w:t>5.</w:t>
      </w:r>
      <w:r w:rsidRPr="00440AC6">
        <w:rPr>
          <w:b/>
        </w:rPr>
        <w:tab/>
        <w:t xml:space="preserve">Kaip laikyti Seretide Inhaler </w:t>
      </w:r>
    </w:p>
    <w:p w14:paraId="7E8940DB" w14:textId="77777777" w:rsidR="00BA6032" w:rsidRPr="003A60DB" w:rsidRDefault="00BA6032" w:rsidP="00BA6032">
      <w:pPr>
        <w:pStyle w:val="Pagrindinistekstas"/>
        <w:spacing w:after="0"/>
        <w:rPr>
          <w:sz w:val="22"/>
          <w:szCs w:val="22"/>
          <w:lang w:val="lt-LT"/>
        </w:rPr>
      </w:pPr>
    </w:p>
    <w:p w14:paraId="7E8940DC" w14:textId="77777777" w:rsidR="00BA6032" w:rsidRPr="00282768" w:rsidRDefault="00BA6032" w:rsidP="00BA6032">
      <w:pPr>
        <w:numPr>
          <w:ilvl w:val="0"/>
          <w:numId w:val="19"/>
        </w:numPr>
        <w:tabs>
          <w:tab w:val="clear" w:pos="720"/>
        </w:tabs>
        <w:suppressAutoHyphens/>
        <w:spacing w:after="0" w:line="240" w:lineRule="auto"/>
        <w:ind w:left="540" w:hanging="540"/>
      </w:pPr>
      <w:r w:rsidRPr="00440AC6">
        <w:t>Šį vaistą laikykite vaikams nepastebimoje ir</w:t>
      </w:r>
      <w:r w:rsidRPr="00282768">
        <w:t xml:space="preserve"> nepasiekiamoje vietoje.</w:t>
      </w:r>
    </w:p>
    <w:p w14:paraId="7E8940DD" w14:textId="77777777" w:rsidR="00BA6032" w:rsidRPr="00440AC6" w:rsidRDefault="00BA6032" w:rsidP="00BA6032">
      <w:pPr>
        <w:numPr>
          <w:ilvl w:val="0"/>
          <w:numId w:val="19"/>
        </w:numPr>
        <w:tabs>
          <w:tab w:val="clear" w:pos="720"/>
        </w:tabs>
        <w:suppressAutoHyphens/>
        <w:spacing w:after="0" w:line="240" w:lineRule="auto"/>
        <w:ind w:left="540" w:hanging="540"/>
      </w:pPr>
      <w:r w:rsidRPr="00440AC6">
        <w:lastRenderedPageBreak/>
        <w:t>Ant kartoninės dėžutės po „Tinka iki“ arba „EXP“ ir slėginės talpyklės etiketės po „EXP“ nurodytam tinkamumo laikui pasibaigus, Seretide Inhaler vartoti negalima. Vaistas tinkamas vartoti iki paskutinės nurodyto mėnesio dienos.</w:t>
      </w:r>
    </w:p>
    <w:p w14:paraId="7E8940DE" w14:textId="27650FDA" w:rsidR="00BA6032" w:rsidRDefault="00BA6032" w:rsidP="00BA6032">
      <w:pPr>
        <w:numPr>
          <w:ilvl w:val="0"/>
          <w:numId w:val="19"/>
        </w:numPr>
        <w:tabs>
          <w:tab w:val="clear" w:pos="720"/>
        </w:tabs>
        <w:suppressAutoHyphens/>
        <w:spacing w:after="0" w:line="240" w:lineRule="auto"/>
        <w:ind w:left="540" w:hanging="540"/>
      </w:pPr>
      <w:r w:rsidRPr="00440AC6">
        <w:t>Laikyti ne aukštesnėje kaip 30</w:t>
      </w:r>
      <w:r w:rsidR="00697022" w:rsidRPr="00440AC6">
        <w:t> </w:t>
      </w:r>
      <w:r w:rsidR="00697022" w:rsidRPr="00440AC6">
        <w:sym w:font="Symbol" w:char="F0B0"/>
      </w:r>
      <w:r w:rsidRPr="00440AC6">
        <w:t>C temperatūroje.</w:t>
      </w:r>
      <w:r w:rsidR="00F25BD0" w:rsidRPr="00F25BD0">
        <w:t xml:space="preserve"> Negalima šaldyti arba užšaldyti.</w:t>
      </w:r>
    </w:p>
    <w:p w14:paraId="3A506590" w14:textId="5BE56752" w:rsidR="00F25BD0" w:rsidRPr="003379F4" w:rsidRDefault="00F25BD0" w:rsidP="00F25BD0">
      <w:pPr>
        <w:numPr>
          <w:ilvl w:val="0"/>
          <w:numId w:val="19"/>
        </w:numPr>
        <w:tabs>
          <w:tab w:val="clear" w:pos="720"/>
        </w:tabs>
        <w:suppressAutoHyphens/>
        <w:spacing w:after="0" w:line="240" w:lineRule="auto"/>
        <w:ind w:left="540" w:hanging="540"/>
      </w:pPr>
      <w:r w:rsidRPr="00440AC6">
        <w:rPr>
          <w:color w:val="000000"/>
        </w:rPr>
        <w:t>Šio vaisto</w:t>
      </w:r>
      <w:r w:rsidRPr="00440AC6">
        <w:t xml:space="preserve">, kaip daugumos slėgtinėse talpyklėse tiekiamų įkvepiamųjų </w:t>
      </w:r>
      <w:r>
        <w:t>vaistų</w:t>
      </w:r>
      <w:r w:rsidRPr="00440AC6">
        <w:t xml:space="preserve"> gydomasis poveikis gali susilpnėti, kai talpyklė yra šalta</w:t>
      </w:r>
      <w:r w:rsidRPr="00440AC6">
        <w:rPr>
          <w:color w:val="000000"/>
        </w:rPr>
        <w:t>.</w:t>
      </w:r>
    </w:p>
    <w:p w14:paraId="7E8940DF" w14:textId="52303DC0" w:rsidR="00BA6032" w:rsidRPr="00440AC6" w:rsidRDefault="00BA6032" w:rsidP="00BA6032">
      <w:pPr>
        <w:numPr>
          <w:ilvl w:val="0"/>
          <w:numId w:val="19"/>
        </w:numPr>
        <w:tabs>
          <w:tab w:val="clear" w:pos="720"/>
        </w:tabs>
        <w:suppressAutoHyphens/>
        <w:spacing w:after="0" w:line="240" w:lineRule="auto"/>
        <w:ind w:left="540" w:hanging="540"/>
        <w:rPr>
          <w:color w:val="000000"/>
        </w:rPr>
      </w:pPr>
      <w:r w:rsidRPr="00440AC6">
        <w:rPr>
          <w:color w:val="000000"/>
        </w:rPr>
        <w:t>Talpyklėje yra suslėgtas skystis.</w:t>
      </w:r>
      <w:r w:rsidR="00826BDA" w:rsidRPr="00440AC6">
        <w:rPr>
          <w:color w:val="000000"/>
        </w:rPr>
        <w:t xml:space="preserve"> Negalima laikyti aukštesnėje kaip </w:t>
      </w:r>
      <w:r w:rsidR="00A850F5" w:rsidRPr="00440AC6">
        <w:t>50 </w:t>
      </w:r>
      <w:r w:rsidR="00A850F5" w:rsidRPr="00440AC6">
        <w:sym w:font="Symbol" w:char="F0B0"/>
      </w:r>
      <w:r w:rsidR="00A850F5" w:rsidRPr="00440AC6">
        <w:t>C temperatūroje.</w:t>
      </w:r>
      <w:r w:rsidRPr="00282768">
        <w:rPr>
          <w:color w:val="000000"/>
        </w:rPr>
        <w:t xml:space="preserve"> Talpyklės negalima</w:t>
      </w:r>
      <w:r w:rsidR="00A850F5" w:rsidRPr="00440AC6">
        <w:rPr>
          <w:color w:val="000000"/>
        </w:rPr>
        <w:t xml:space="preserve"> laužyti,</w:t>
      </w:r>
      <w:r w:rsidRPr="00440AC6">
        <w:rPr>
          <w:color w:val="000000"/>
        </w:rPr>
        <w:t xml:space="preserve"> pradurti ir deginti net ir tada, kai manote, kad ji</w:t>
      </w:r>
      <w:r w:rsidR="00A850F5" w:rsidRPr="00440AC6">
        <w:rPr>
          <w:color w:val="000000"/>
        </w:rPr>
        <w:t xml:space="preserve"> akivaizdžiai</w:t>
      </w:r>
      <w:r w:rsidRPr="00440AC6">
        <w:rPr>
          <w:color w:val="000000"/>
        </w:rPr>
        <w:t xml:space="preserve"> yra tuščia.</w:t>
      </w:r>
    </w:p>
    <w:p w14:paraId="7E8940E1" w14:textId="77777777" w:rsidR="00BA6032" w:rsidRPr="00440AC6" w:rsidRDefault="00BA6032" w:rsidP="003379F4">
      <w:pPr>
        <w:suppressAutoHyphens/>
        <w:spacing w:after="0" w:line="240" w:lineRule="auto"/>
        <w:rPr>
          <w:color w:val="000000"/>
        </w:rPr>
      </w:pPr>
    </w:p>
    <w:p w14:paraId="7E8940E2" w14:textId="77777777" w:rsidR="00BA6032" w:rsidRPr="00440AC6" w:rsidRDefault="00BA6032" w:rsidP="005C290A">
      <w:pPr>
        <w:pStyle w:val="BTEMEASMCA"/>
      </w:pPr>
      <w:r w:rsidRPr="00440AC6">
        <w:t>Vaistų negalima išmesti į kanalizaciją arba su buitinėmis atliekomis. Kaip išmesti nereikalingus vaistus, klauskite vaistininko. Šios priemonės padės apsaugoti aplinką.</w:t>
      </w:r>
    </w:p>
    <w:p w14:paraId="7E8940E3" w14:textId="77777777" w:rsidR="00BA6032" w:rsidRPr="00440AC6" w:rsidRDefault="00BA6032" w:rsidP="00BA6032">
      <w:pPr>
        <w:pStyle w:val="MediumGrid21"/>
      </w:pPr>
    </w:p>
    <w:p w14:paraId="7E8940E4" w14:textId="77777777" w:rsidR="00BA6032" w:rsidRPr="00440AC6" w:rsidRDefault="00BA6032" w:rsidP="00BA6032">
      <w:pPr>
        <w:spacing w:after="0" w:line="240" w:lineRule="auto"/>
        <w:ind w:left="180" w:hanging="180"/>
        <w:rPr>
          <w:color w:val="000000"/>
        </w:rPr>
      </w:pPr>
    </w:p>
    <w:p w14:paraId="7E8940E5" w14:textId="77777777" w:rsidR="00BA6032" w:rsidRPr="00440AC6" w:rsidRDefault="00BA6032" w:rsidP="00BA6032">
      <w:pPr>
        <w:spacing w:after="0" w:line="240" w:lineRule="auto"/>
        <w:ind w:left="540" w:right="-2" w:hanging="540"/>
        <w:rPr>
          <w:b/>
        </w:rPr>
      </w:pPr>
      <w:r w:rsidRPr="00440AC6">
        <w:rPr>
          <w:b/>
        </w:rPr>
        <w:t>6.</w:t>
      </w:r>
      <w:r w:rsidRPr="00440AC6">
        <w:rPr>
          <w:b/>
        </w:rPr>
        <w:tab/>
        <w:t>Pakuotės turinys</w:t>
      </w:r>
      <w:r w:rsidRPr="00440AC6">
        <w:t xml:space="preserve"> </w:t>
      </w:r>
      <w:r w:rsidRPr="00440AC6">
        <w:rPr>
          <w:b/>
        </w:rPr>
        <w:t>ir kita informacija</w:t>
      </w:r>
    </w:p>
    <w:p w14:paraId="7E8940E6" w14:textId="77777777" w:rsidR="00BA6032" w:rsidRPr="00440AC6" w:rsidRDefault="00BA6032" w:rsidP="00BA6032">
      <w:pPr>
        <w:spacing w:after="0" w:line="240" w:lineRule="auto"/>
        <w:ind w:right="-2"/>
      </w:pPr>
    </w:p>
    <w:p w14:paraId="7E8940E7" w14:textId="08FC08F4" w:rsidR="00BA6032" w:rsidRPr="00440AC6" w:rsidRDefault="00BA6032" w:rsidP="00BA6032">
      <w:pPr>
        <w:spacing w:after="0" w:line="240" w:lineRule="auto"/>
        <w:ind w:right="-2"/>
      </w:pPr>
      <w:r w:rsidRPr="00440AC6">
        <w:rPr>
          <w:b/>
        </w:rPr>
        <w:t>Seretide Inhaler sudėtis</w:t>
      </w:r>
    </w:p>
    <w:p w14:paraId="7E8940E8" w14:textId="194BEC11" w:rsidR="00BA6032" w:rsidRPr="00440AC6" w:rsidRDefault="00BA6032" w:rsidP="00BA6032">
      <w:pPr>
        <w:tabs>
          <w:tab w:val="left" w:pos="426"/>
        </w:tabs>
        <w:spacing w:after="0" w:line="240" w:lineRule="auto"/>
      </w:pPr>
      <w:r w:rsidRPr="00440AC6">
        <w:t>-</w:t>
      </w:r>
      <w:r w:rsidRPr="00440AC6">
        <w:tab/>
        <w:t>Veikliosios medžiagos yra salmeterolis ir flutikazono propionatas. Kiekvienoje dozėje (išpurškime) yra 25</w:t>
      </w:r>
      <w:r w:rsidR="00B8589A" w:rsidRPr="00440AC6">
        <w:t> </w:t>
      </w:r>
      <w:r w:rsidRPr="00440AC6">
        <w:t>mikrogramai salmeterolio (salmeterolio ksinafoato pavidalu) ir 125</w:t>
      </w:r>
      <w:r w:rsidR="00B8589A" w:rsidRPr="00440AC6">
        <w:t> </w:t>
      </w:r>
      <w:r w:rsidRPr="00440AC6">
        <w:t>mikrogramai arba 250</w:t>
      </w:r>
      <w:r w:rsidR="00B8589A" w:rsidRPr="00440AC6">
        <w:t> </w:t>
      </w:r>
      <w:r w:rsidRPr="00440AC6">
        <w:t>mikrogramų flutikazono propionato. Tai atitinka išpurškiamą (iš paleidiklio) 21 mikrogramo salmeterolio ir 110 mikrogramų arba 220 mikrogramų flutikazono propionato dozę.</w:t>
      </w:r>
    </w:p>
    <w:p w14:paraId="7E8940E9" w14:textId="5146BDF8" w:rsidR="00BA6032" w:rsidRPr="00440AC6" w:rsidRDefault="00BA6032" w:rsidP="00BA6032">
      <w:pPr>
        <w:tabs>
          <w:tab w:val="left" w:pos="426"/>
        </w:tabs>
        <w:spacing w:after="0" w:line="240" w:lineRule="auto"/>
      </w:pPr>
      <w:r w:rsidRPr="00440AC6">
        <w:t>-</w:t>
      </w:r>
      <w:r w:rsidRPr="00440AC6">
        <w:tab/>
        <w:t>Pagalbinė medžiaga yra norfluranas (HFA</w:t>
      </w:r>
      <w:r w:rsidR="00B8589A" w:rsidRPr="00440AC6">
        <w:t> </w:t>
      </w:r>
      <w:r w:rsidRPr="00440AC6">
        <w:t>134a).</w:t>
      </w:r>
    </w:p>
    <w:p w14:paraId="7E8940EA" w14:textId="77777777" w:rsidR="00BA6032" w:rsidRDefault="00BA6032" w:rsidP="00BA6032">
      <w:pPr>
        <w:spacing w:after="0" w:line="240" w:lineRule="auto"/>
        <w:ind w:right="-2"/>
      </w:pPr>
    </w:p>
    <w:p w14:paraId="4F23836D" w14:textId="77777777" w:rsidR="000C5BA2" w:rsidRDefault="000C5BA2" w:rsidP="000C5BA2">
      <w:pPr>
        <w:spacing w:after="0" w:line="240" w:lineRule="auto"/>
      </w:pPr>
      <w:r w:rsidRPr="000662D9">
        <w:t>Šio vaisto sudėtyje yra fluorintų šiltnamio efektą sukeliančių dujų.</w:t>
      </w:r>
    </w:p>
    <w:p w14:paraId="06A8672F" w14:textId="3CCDA97D" w:rsidR="000C5BA2" w:rsidRPr="001615F2" w:rsidRDefault="000C5BA2" w:rsidP="000C5BA2">
      <w:pPr>
        <w:spacing w:after="0" w:line="240" w:lineRule="auto"/>
      </w:pPr>
      <w:r w:rsidRPr="000662D9">
        <w:t xml:space="preserve">Kiekviename inhaliatoriuje yra </w:t>
      </w:r>
      <w:r w:rsidR="001714F7">
        <w:t>12</w:t>
      </w:r>
      <w:r w:rsidR="002D7520" w:rsidRPr="00440AC6">
        <w:t> </w:t>
      </w:r>
      <w:r w:rsidRPr="000662D9">
        <w:t xml:space="preserve">g </w:t>
      </w:r>
      <w:r>
        <w:t>HFC</w:t>
      </w:r>
      <w:r w:rsidR="002D7520" w:rsidRPr="00440AC6">
        <w:t> </w:t>
      </w:r>
      <w:r>
        <w:t>134a (</w:t>
      </w:r>
      <w:r w:rsidR="002D7520">
        <w:t xml:space="preserve">taip pat vadinamo </w:t>
      </w:r>
      <w:r w:rsidRPr="00845CD4">
        <w:t>norfluran</w:t>
      </w:r>
      <w:r w:rsidR="00257001">
        <w:t>u</w:t>
      </w:r>
      <w:r w:rsidRPr="00845CD4">
        <w:t xml:space="preserve"> </w:t>
      </w:r>
      <w:r w:rsidR="0080411C">
        <w:t>arba</w:t>
      </w:r>
      <w:r>
        <w:t xml:space="preserve"> </w:t>
      </w:r>
      <w:r w:rsidRPr="00845CD4">
        <w:t>HFA</w:t>
      </w:r>
      <w:r w:rsidR="002D7520" w:rsidRPr="00440AC6">
        <w:t> </w:t>
      </w:r>
      <w:r w:rsidR="002D7520">
        <w:t>1</w:t>
      </w:r>
      <w:r w:rsidRPr="00845CD4">
        <w:t>34a</w:t>
      </w:r>
      <w:r>
        <w:t>)</w:t>
      </w:r>
      <w:r w:rsidRPr="000662D9">
        <w:t>, atitinkančio 0</w:t>
      </w:r>
      <w:r w:rsidR="001714F7">
        <w:t>,</w:t>
      </w:r>
      <w:r w:rsidR="00210CA1">
        <w:t>0172</w:t>
      </w:r>
      <w:r w:rsidR="002D7520" w:rsidRPr="00440AC6">
        <w:t> </w:t>
      </w:r>
      <w:r w:rsidRPr="000662D9">
        <w:t>tonos CO</w:t>
      </w:r>
      <w:r w:rsidRPr="002F5C25">
        <w:rPr>
          <w:vertAlign w:val="subscript"/>
        </w:rPr>
        <w:t>2</w:t>
      </w:r>
      <w:r w:rsidRPr="000662D9">
        <w:t xml:space="preserve"> ekvivalentu (visuotinio atšilimo potencialas (VAP)</w:t>
      </w:r>
      <w:r w:rsidR="002D7520" w:rsidRPr="00440AC6">
        <w:t> </w:t>
      </w:r>
      <w:r w:rsidRPr="000662D9">
        <w:t>=</w:t>
      </w:r>
      <w:r w:rsidR="002D7520" w:rsidRPr="00440AC6">
        <w:t> </w:t>
      </w:r>
      <w:r>
        <w:t>1</w:t>
      </w:r>
      <w:r w:rsidR="002D7520" w:rsidRPr="00440AC6">
        <w:t> </w:t>
      </w:r>
      <w:r>
        <w:t>430</w:t>
      </w:r>
      <w:r w:rsidRPr="000662D9">
        <w:t>).</w:t>
      </w:r>
    </w:p>
    <w:p w14:paraId="1CC33404" w14:textId="77777777" w:rsidR="000C5BA2" w:rsidRPr="00440AC6" w:rsidRDefault="000C5BA2" w:rsidP="00BA6032">
      <w:pPr>
        <w:spacing w:after="0" w:line="240" w:lineRule="auto"/>
        <w:ind w:right="-2"/>
      </w:pPr>
    </w:p>
    <w:p w14:paraId="7E8940EB" w14:textId="77777777" w:rsidR="00BA6032" w:rsidRPr="00440AC6" w:rsidRDefault="00BA6032" w:rsidP="00BA6032">
      <w:pPr>
        <w:pStyle w:val="PI-3EMEASMCA"/>
        <w:spacing w:line="240" w:lineRule="auto"/>
      </w:pPr>
      <w:r w:rsidRPr="00440AC6">
        <w:t>Seretide Inhaler išvaizda ir kiekis pakuotėje</w:t>
      </w:r>
    </w:p>
    <w:p w14:paraId="7E8940EC" w14:textId="77777777" w:rsidR="00BA6032" w:rsidRPr="00440AC6" w:rsidRDefault="00BA6032" w:rsidP="00BA6032">
      <w:pPr>
        <w:numPr>
          <w:ilvl w:val="0"/>
          <w:numId w:val="20"/>
        </w:numPr>
        <w:tabs>
          <w:tab w:val="clear" w:pos="720"/>
        </w:tabs>
        <w:suppressAutoHyphens/>
        <w:spacing w:after="0" w:line="240" w:lineRule="auto"/>
        <w:ind w:left="540" w:right="-2" w:hanging="540"/>
      </w:pPr>
      <w:r w:rsidRPr="00440AC6">
        <w:t xml:space="preserve">Seretide Inhaler </w:t>
      </w:r>
      <w:r w:rsidRPr="00440AC6">
        <w:rPr>
          <w:color w:val="000000"/>
        </w:rPr>
        <w:t>yra dozuojamasis inhaliatorius, kuriame yra vaistas suslėgtos suspensijos pavidalu. Šią suspensiją Jūs įkvepiate per burną į plaučius.</w:t>
      </w:r>
    </w:p>
    <w:p w14:paraId="7E8940ED" w14:textId="77777777" w:rsidR="00BA6032" w:rsidRPr="00440AC6" w:rsidRDefault="00BA6032" w:rsidP="00BA6032">
      <w:pPr>
        <w:numPr>
          <w:ilvl w:val="0"/>
          <w:numId w:val="20"/>
        </w:numPr>
        <w:tabs>
          <w:tab w:val="clear" w:pos="720"/>
        </w:tabs>
        <w:suppressAutoHyphens/>
        <w:spacing w:after="0" w:line="240" w:lineRule="auto"/>
        <w:ind w:left="540" w:right="-2" w:hanging="540"/>
      </w:pPr>
      <w:r w:rsidRPr="00440AC6">
        <w:t>Slėginėje talpyklėje yra balta arba beveik balta įkvepiamoji suspensija.</w:t>
      </w:r>
    </w:p>
    <w:p w14:paraId="7E8940EE" w14:textId="77777777" w:rsidR="00BA6032" w:rsidRPr="00440AC6" w:rsidRDefault="00BA6032" w:rsidP="00BA6032">
      <w:pPr>
        <w:numPr>
          <w:ilvl w:val="0"/>
          <w:numId w:val="20"/>
        </w:numPr>
        <w:tabs>
          <w:tab w:val="clear" w:pos="720"/>
        </w:tabs>
        <w:suppressAutoHyphens/>
        <w:spacing w:after="0" w:line="240" w:lineRule="auto"/>
        <w:ind w:left="540" w:right="-2" w:hanging="540"/>
      </w:pPr>
      <w:r w:rsidRPr="00440AC6">
        <w:t>Ant talpyklės yra plastikinis gaubtas su kandikliu ir apsauginiu dangteliu.</w:t>
      </w:r>
    </w:p>
    <w:p w14:paraId="7E8940EF" w14:textId="21F2C67C" w:rsidR="00BA6032" w:rsidRPr="00440AC6" w:rsidRDefault="00BA6032" w:rsidP="00BA6032">
      <w:pPr>
        <w:numPr>
          <w:ilvl w:val="0"/>
          <w:numId w:val="20"/>
        </w:numPr>
        <w:tabs>
          <w:tab w:val="clear" w:pos="720"/>
        </w:tabs>
        <w:suppressAutoHyphens/>
        <w:spacing w:after="0" w:line="240" w:lineRule="auto"/>
        <w:ind w:left="540" w:right="-2" w:hanging="540"/>
      </w:pPr>
      <w:r w:rsidRPr="00440AC6">
        <w:t>Kartoninėje dėžutėje yra 1 slėginė talpyklė, kurioje yra 120</w:t>
      </w:r>
      <w:r w:rsidR="00B8589A" w:rsidRPr="00440AC6">
        <w:t> </w:t>
      </w:r>
      <w:r w:rsidRPr="00440AC6">
        <w:t>dozių.</w:t>
      </w:r>
    </w:p>
    <w:p w14:paraId="15C1DE15" w14:textId="77777777" w:rsidR="002B17C5" w:rsidRPr="00440AC6" w:rsidRDefault="002B17C5" w:rsidP="00BA6032">
      <w:pPr>
        <w:spacing w:after="0" w:line="240" w:lineRule="auto"/>
        <w:ind w:right="-2"/>
      </w:pPr>
    </w:p>
    <w:p w14:paraId="7E8940F1" w14:textId="4FEBF8A1" w:rsidR="00BA6032" w:rsidRPr="00440AC6" w:rsidRDefault="00BA6032" w:rsidP="00BA6032">
      <w:pPr>
        <w:pStyle w:val="Antrat7"/>
        <w:rPr>
          <w:sz w:val="22"/>
          <w:szCs w:val="22"/>
          <w:lang w:val="lt-LT"/>
        </w:rPr>
      </w:pPr>
      <w:r w:rsidRPr="00440AC6">
        <w:rPr>
          <w:sz w:val="22"/>
          <w:szCs w:val="22"/>
          <w:lang w:val="lt-LT"/>
        </w:rPr>
        <w:t>Registruotojas ir gamintojas</w:t>
      </w:r>
      <w:r w:rsidR="00850900">
        <w:rPr>
          <w:sz w:val="22"/>
          <w:szCs w:val="22"/>
          <w:lang w:val="lt-LT"/>
        </w:rPr>
        <w:fldChar w:fldCharType="begin"/>
      </w:r>
      <w:r w:rsidR="00850900">
        <w:rPr>
          <w:sz w:val="22"/>
          <w:szCs w:val="22"/>
          <w:lang w:val="lt-LT"/>
        </w:rPr>
        <w:instrText xml:space="preserve"> DOCVARIABLE vault_nd_a5f48dee-5bf0-4532-aa18-946e7f778260 \* MERGEFORMAT </w:instrText>
      </w:r>
      <w:r w:rsidR="00850900">
        <w:rPr>
          <w:sz w:val="22"/>
          <w:szCs w:val="22"/>
          <w:lang w:val="lt-LT"/>
        </w:rPr>
        <w:fldChar w:fldCharType="separate"/>
      </w:r>
      <w:r w:rsidR="00850900">
        <w:rPr>
          <w:sz w:val="22"/>
          <w:szCs w:val="22"/>
          <w:lang w:val="lt-LT"/>
        </w:rPr>
        <w:t xml:space="preserve"> </w:t>
      </w:r>
      <w:r w:rsidR="00850900">
        <w:rPr>
          <w:sz w:val="22"/>
          <w:szCs w:val="22"/>
          <w:lang w:val="lt-LT"/>
        </w:rPr>
        <w:fldChar w:fldCharType="end"/>
      </w:r>
    </w:p>
    <w:p w14:paraId="7E8940F2" w14:textId="77777777" w:rsidR="00BA6032" w:rsidRPr="00514D1B" w:rsidRDefault="00BA6032" w:rsidP="00BA6032">
      <w:pPr>
        <w:spacing w:after="0" w:line="240" w:lineRule="auto"/>
      </w:pPr>
      <w:r w:rsidRPr="00440AC6">
        <w:rPr>
          <w:i/>
        </w:rPr>
        <w:t>Registruotojas</w:t>
      </w:r>
    </w:p>
    <w:p w14:paraId="7E8940F3" w14:textId="79B55265" w:rsidR="00097FD1" w:rsidRPr="00440AC6" w:rsidRDefault="00097FD1" w:rsidP="00097FD1">
      <w:pPr>
        <w:spacing w:after="0" w:line="240" w:lineRule="auto"/>
      </w:pPr>
      <w:r w:rsidRPr="00440AC6">
        <w:t>GlaxoSmithKline Trading Services Limited</w:t>
      </w:r>
    </w:p>
    <w:p w14:paraId="7E8940F4" w14:textId="3C26D43E" w:rsidR="00097FD1" w:rsidRPr="00440AC6" w:rsidRDefault="00097FD1" w:rsidP="00097FD1">
      <w:pPr>
        <w:spacing w:after="0" w:line="240" w:lineRule="auto"/>
      </w:pPr>
      <w:r w:rsidRPr="00440AC6">
        <w:t>12 Riverwalk</w:t>
      </w:r>
    </w:p>
    <w:p w14:paraId="7E8940F5" w14:textId="38A92990" w:rsidR="00097FD1" w:rsidRPr="00440AC6" w:rsidRDefault="00097FD1" w:rsidP="00097FD1">
      <w:pPr>
        <w:spacing w:after="0" w:line="240" w:lineRule="auto"/>
      </w:pPr>
      <w:r w:rsidRPr="00440AC6">
        <w:t>Citywest Business Campus</w:t>
      </w:r>
    </w:p>
    <w:p w14:paraId="7E8940F6" w14:textId="4CAC4763" w:rsidR="00097FD1" w:rsidRPr="00440AC6" w:rsidRDefault="00097FD1" w:rsidP="00097FD1">
      <w:pPr>
        <w:spacing w:after="0" w:line="240" w:lineRule="auto"/>
      </w:pPr>
      <w:r w:rsidRPr="00440AC6">
        <w:t>Dublin 24</w:t>
      </w:r>
    </w:p>
    <w:p w14:paraId="7E8940F7" w14:textId="77777777" w:rsidR="00097FD1" w:rsidRPr="00440AC6" w:rsidRDefault="00097FD1" w:rsidP="00097FD1">
      <w:pPr>
        <w:spacing w:after="0" w:line="240" w:lineRule="auto"/>
      </w:pPr>
      <w:r w:rsidRPr="00440AC6">
        <w:t>Airija</w:t>
      </w:r>
    </w:p>
    <w:p w14:paraId="7E8940F8" w14:textId="77777777" w:rsidR="00BA6032" w:rsidRPr="003A60DB" w:rsidRDefault="00BA6032" w:rsidP="00BA6032">
      <w:pPr>
        <w:pStyle w:val="Pagrindinistekstas"/>
        <w:spacing w:after="0"/>
        <w:rPr>
          <w:sz w:val="22"/>
          <w:szCs w:val="22"/>
          <w:lang w:val="lt-LT"/>
        </w:rPr>
      </w:pPr>
    </w:p>
    <w:p w14:paraId="7E8940F9" w14:textId="77777777" w:rsidR="00BA6032" w:rsidRPr="00282768" w:rsidRDefault="00BA6032" w:rsidP="00BA6032">
      <w:pPr>
        <w:pStyle w:val="Dokumentoinaostekstas"/>
        <w:tabs>
          <w:tab w:val="clear" w:pos="567"/>
        </w:tabs>
        <w:rPr>
          <w:bCs/>
          <w:i/>
          <w:sz w:val="22"/>
          <w:szCs w:val="22"/>
          <w:lang w:val="lt-LT"/>
        </w:rPr>
      </w:pPr>
      <w:r w:rsidRPr="00440AC6">
        <w:rPr>
          <w:bCs/>
          <w:i/>
          <w:sz w:val="22"/>
          <w:szCs w:val="22"/>
          <w:lang w:val="lt-LT"/>
        </w:rPr>
        <w:t>Gamintojas</w:t>
      </w:r>
    </w:p>
    <w:p w14:paraId="7E8940FA" w14:textId="083B8526" w:rsidR="00BA6032" w:rsidRPr="00440AC6" w:rsidRDefault="00BA6032" w:rsidP="00BA6032">
      <w:pPr>
        <w:spacing w:after="0" w:line="240" w:lineRule="auto"/>
      </w:pPr>
      <w:r w:rsidRPr="00440AC6">
        <w:t>Glaxo Wellcome Production</w:t>
      </w:r>
    </w:p>
    <w:p w14:paraId="7E8940FB" w14:textId="6E6FB0A9" w:rsidR="00BA6032" w:rsidRPr="00440AC6" w:rsidRDefault="00BA6032" w:rsidP="00BA6032">
      <w:pPr>
        <w:spacing w:after="0" w:line="240" w:lineRule="auto"/>
      </w:pPr>
      <w:r w:rsidRPr="00440AC6">
        <w:t>Zone Industrielle No.</w:t>
      </w:r>
      <w:r w:rsidR="00B8589A" w:rsidRPr="00440AC6">
        <w:t> </w:t>
      </w:r>
      <w:r w:rsidRPr="00440AC6">
        <w:t>2</w:t>
      </w:r>
    </w:p>
    <w:p w14:paraId="7E8940FC" w14:textId="77777777" w:rsidR="00BA6032" w:rsidRPr="00440AC6" w:rsidRDefault="00BA6032" w:rsidP="00BA6032">
      <w:pPr>
        <w:spacing w:after="0" w:line="240" w:lineRule="auto"/>
      </w:pPr>
      <w:r w:rsidRPr="00440AC6">
        <w:t>23, rue Lavoisier</w:t>
      </w:r>
    </w:p>
    <w:p w14:paraId="7E8940FD" w14:textId="77777777" w:rsidR="00BA6032" w:rsidRPr="00440AC6" w:rsidRDefault="00BA6032" w:rsidP="00BA6032">
      <w:pPr>
        <w:spacing w:after="0" w:line="240" w:lineRule="auto"/>
      </w:pPr>
      <w:r w:rsidRPr="00440AC6">
        <w:t>La Madeleine</w:t>
      </w:r>
    </w:p>
    <w:p w14:paraId="7E8940FE" w14:textId="77777777" w:rsidR="00BA6032" w:rsidRPr="00440AC6" w:rsidRDefault="00BA6032" w:rsidP="00BA6032">
      <w:pPr>
        <w:spacing w:after="0" w:line="240" w:lineRule="auto"/>
      </w:pPr>
      <w:r w:rsidRPr="00440AC6">
        <w:t>27000 Evreux</w:t>
      </w:r>
    </w:p>
    <w:p w14:paraId="7E8940FF" w14:textId="77777777" w:rsidR="00BA6032" w:rsidRPr="00440AC6" w:rsidRDefault="00BA6032" w:rsidP="00BA6032">
      <w:pPr>
        <w:spacing w:after="0" w:line="240" w:lineRule="auto"/>
      </w:pPr>
      <w:r w:rsidRPr="00440AC6">
        <w:t>Prancūzija</w:t>
      </w:r>
    </w:p>
    <w:p w14:paraId="7E894108" w14:textId="5956DE81" w:rsidR="00BA6032" w:rsidRPr="003A60DB" w:rsidRDefault="00BA6032" w:rsidP="00BA6032">
      <w:pPr>
        <w:spacing w:after="0" w:line="240" w:lineRule="auto"/>
        <w:rPr>
          <w:bCs/>
          <w:color w:val="000000"/>
          <w:u w:val="single"/>
        </w:rPr>
      </w:pPr>
    </w:p>
    <w:p w14:paraId="7E894109" w14:textId="34F4E455" w:rsidR="00BA6032" w:rsidRPr="00440AC6" w:rsidRDefault="00BA6032" w:rsidP="00442F6D">
      <w:pPr>
        <w:pStyle w:val="BTbEMEASMCA"/>
      </w:pPr>
      <w:r w:rsidRPr="00282768">
        <w:t xml:space="preserve">Šis pakuotės lapelis paskutinį kartą peržiūrėtas </w:t>
      </w:r>
      <w:r w:rsidR="0092187C">
        <w:t>2025-05-15.</w:t>
      </w:r>
    </w:p>
    <w:p w14:paraId="7E89410A" w14:textId="77777777" w:rsidR="00BA6032" w:rsidRPr="00440AC6" w:rsidRDefault="00BA6032" w:rsidP="005C290A">
      <w:pPr>
        <w:pStyle w:val="BTEMEASMCA"/>
      </w:pPr>
    </w:p>
    <w:p w14:paraId="7E89410B" w14:textId="190EF799" w:rsidR="00BA6032" w:rsidRPr="00282768" w:rsidRDefault="00BA6032" w:rsidP="00514D1B">
      <w:pPr>
        <w:numPr>
          <w:ilvl w:val="12"/>
          <w:numId w:val="0"/>
        </w:numPr>
        <w:spacing w:after="0" w:line="240" w:lineRule="auto"/>
        <w:ind w:right="-2"/>
      </w:pPr>
      <w:r w:rsidRPr="00440AC6">
        <w:t>Išsami informacija apie šį vaistą pateikiama Valstybinės vaistų kontrolės tarnybos prie Lietuvos Respublikos sveikatos apsaugos ministerijos tinklalapyje</w:t>
      </w:r>
      <w:r w:rsidRPr="00440AC6">
        <w:rPr>
          <w:i/>
        </w:rPr>
        <w:t xml:space="preserve"> </w:t>
      </w:r>
      <w:r w:rsidR="00434482">
        <w:rPr>
          <w:color w:val="0000EE"/>
          <w:u w:val="single"/>
          <w:lang w:eastAsia="lt-LT"/>
        </w:rPr>
        <w:t>https://vvkt.lrv.lt/lt/</w:t>
      </w:r>
      <w:r w:rsidR="00434482">
        <w:rPr>
          <w:lang w:eastAsia="lt-LT"/>
        </w:rPr>
        <w:t>.</w:t>
      </w:r>
    </w:p>
    <w:p w14:paraId="7E894120" w14:textId="77777777" w:rsidR="00D52DDD" w:rsidRPr="00440AC6" w:rsidRDefault="00D52DDD" w:rsidP="00514D1B">
      <w:pPr>
        <w:spacing w:after="0" w:line="240" w:lineRule="auto"/>
      </w:pPr>
    </w:p>
    <w:sectPr w:rsidR="00D52DDD" w:rsidRPr="00440AC6" w:rsidSect="009E4D40">
      <w:footerReference w:type="default" r:id="rId17"/>
      <w:pgSz w:w="11906" w:h="16838" w:code="9"/>
      <w:pgMar w:top="1134" w:right="1418" w:bottom="1134" w:left="1418" w:header="737" w:footer="73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B02340" w16cid:durableId="4363E548"/>
  <w16cid:commentId w16cid:paraId="64EA4CB5" w16cid:durableId="7D8505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BBF1B" w14:textId="77777777" w:rsidR="008C6872" w:rsidRDefault="008C6872">
      <w:pPr>
        <w:spacing w:after="0" w:line="240" w:lineRule="auto"/>
      </w:pPr>
      <w:r>
        <w:separator/>
      </w:r>
    </w:p>
  </w:endnote>
  <w:endnote w:type="continuationSeparator" w:id="0">
    <w:p w14:paraId="3ED2891C" w14:textId="77777777" w:rsidR="008C6872" w:rsidRDefault="008C6872">
      <w:pPr>
        <w:spacing w:after="0" w:line="240" w:lineRule="auto"/>
      </w:pPr>
      <w:r>
        <w:continuationSeparator/>
      </w:r>
    </w:p>
  </w:endnote>
  <w:endnote w:type="continuationNotice" w:id="1">
    <w:p w14:paraId="6EECAF1E" w14:textId="77777777" w:rsidR="008C6872" w:rsidRDefault="008C68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Gothic"/>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4131" w14:textId="5DA81420" w:rsidR="003379F4" w:rsidRDefault="003379F4">
    <w:pPr>
      <w:pStyle w:val="Porat"/>
      <w:jc w:val="right"/>
    </w:pPr>
    <w:r>
      <w:fldChar w:fldCharType="begin"/>
    </w:r>
    <w:r>
      <w:instrText xml:space="preserve"> PAGE   \* MERGEFORMAT </w:instrText>
    </w:r>
    <w:r>
      <w:fldChar w:fldCharType="separate"/>
    </w:r>
    <w:r w:rsidR="00D81B60">
      <w:rPr>
        <w:noProof/>
      </w:rPr>
      <w:t>20</w:t>
    </w:r>
    <w:r>
      <w:rPr>
        <w:noProof/>
      </w:rPr>
      <w:fldChar w:fldCharType="end"/>
    </w:r>
  </w:p>
  <w:p w14:paraId="7E894132" w14:textId="77777777" w:rsidR="003379F4" w:rsidRDefault="003379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390A4" w14:textId="77777777" w:rsidR="008C6872" w:rsidRDefault="008C6872">
      <w:pPr>
        <w:spacing w:after="0" w:line="240" w:lineRule="auto"/>
      </w:pPr>
      <w:r>
        <w:separator/>
      </w:r>
    </w:p>
  </w:footnote>
  <w:footnote w:type="continuationSeparator" w:id="0">
    <w:p w14:paraId="30A7DCB1" w14:textId="77777777" w:rsidR="008C6872" w:rsidRDefault="008C6872">
      <w:pPr>
        <w:spacing w:after="0" w:line="240" w:lineRule="auto"/>
      </w:pPr>
      <w:r>
        <w:continuationSeparator/>
      </w:r>
    </w:p>
  </w:footnote>
  <w:footnote w:type="continuationNotice" w:id="1">
    <w:p w14:paraId="11CA2171" w14:textId="77777777" w:rsidR="008C6872" w:rsidRDefault="008C68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3BCD6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6E2752C"/>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B1D81D7E"/>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ADD4198E"/>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043E0F6A"/>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2764B3E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5F0BE0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02AD51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D8279D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704F77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9A52C2E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singleLevel"/>
    <w:tmpl w:val="00000001"/>
    <w:name w:val="WW8Num4"/>
    <w:lvl w:ilvl="0">
      <w:start w:val="1"/>
      <w:numFmt w:val="bullet"/>
      <w:lvlText w:val="-"/>
      <w:lvlJc w:val="left"/>
      <w:pPr>
        <w:tabs>
          <w:tab w:val="num" w:pos="720"/>
        </w:tabs>
      </w:pPr>
      <w:rPr>
        <w:rFonts w:ascii="StarSymbol" w:eastAsia="StarSymbol"/>
      </w:rPr>
    </w:lvl>
  </w:abstractNum>
  <w:abstractNum w:abstractNumId="12" w15:restartNumberingAfterBreak="0">
    <w:nsid w:val="00000002"/>
    <w:multiLevelType w:val="singleLevel"/>
    <w:tmpl w:val="00000002"/>
    <w:name w:val="WW8Num5"/>
    <w:lvl w:ilvl="0">
      <w:start w:val="1"/>
      <w:numFmt w:val="decimal"/>
      <w:lvlText w:val="%1."/>
      <w:lvlJc w:val="left"/>
      <w:pPr>
        <w:tabs>
          <w:tab w:val="num" w:pos="360"/>
        </w:tabs>
      </w:pPr>
      <w:rPr>
        <w:rFonts w:ascii="Times New Roman" w:eastAsia="Times New Roman" w:hAnsi="Times New Roman" w:cs="Times New Roman"/>
      </w:rPr>
    </w:lvl>
  </w:abstractNum>
  <w:abstractNum w:abstractNumId="13" w15:restartNumberingAfterBreak="0">
    <w:nsid w:val="00000003"/>
    <w:multiLevelType w:val="singleLevel"/>
    <w:tmpl w:val="00000003"/>
    <w:name w:val="WW8Num18"/>
    <w:lvl w:ilvl="0">
      <w:start w:val="1"/>
      <w:numFmt w:val="bullet"/>
      <w:lvlText w:val="-"/>
      <w:lvlJc w:val="left"/>
      <w:pPr>
        <w:tabs>
          <w:tab w:val="num" w:pos="720"/>
        </w:tabs>
      </w:pPr>
      <w:rPr>
        <w:rFonts w:ascii="StarSymbol" w:eastAsia="StarSymbol"/>
      </w:rPr>
    </w:lvl>
  </w:abstractNum>
  <w:abstractNum w:abstractNumId="14" w15:restartNumberingAfterBreak="0">
    <w:nsid w:val="00000004"/>
    <w:multiLevelType w:val="singleLevel"/>
    <w:tmpl w:val="00000004"/>
    <w:name w:val="WW8Num29"/>
    <w:lvl w:ilvl="0">
      <w:start w:val="10"/>
      <w:numFmt w:val="bullet"/>
      <w:lvlText w:val="-"/>
      <w:lvlJc w:val="left"/>
      <w:pPr>
        <w:tabs>
          <w:tab w:val="num" w:pos="720"/>
        </w:tabs>
      </w:pPr>
      <w:rPr>
        <w:rFonts w:ascii="Times New Roman" w:hAnsi="Times New Roman"/>
      </w:rPr>
    </w:lvl>
  </w:abstractNum>
  <w:abstractNum w:abstractNumId="15" w15:restartNumberingAfterBreak="0">
    <w:nsid w:val="00000005"/>
    <w:multiLevelType w:val="singleLevel"/>
    <w:tmpl w:val="00000005"/>
    <w:lvl w:ilvl="0">
      <w:numFmt w:val="bullet"/>
      <w:lvlText w:val="-"/>
      <w:lvlJc w:val="left"/>
      <w:pPr>
        <w:tabs>
          <w:tab w:val="num" w:pos="360"/>
        </w:tabs>
      </w:pPr>
      <w:rPr>
        <w:rFonts w:ascii="StarSymbol" w:eastAsia="StarSymbol"/>
      </w:rPr>
    </w:lvl>
  </w:abstractNum>
  <w:abstractNum w:abstractNumId="16" w15:restartNumberingAfterBreak="0">
    <w:nsid w:val="00000006"/>
    <w:multiLevelType w:val="multilevel"/>
    <w:tmpl w:val="00000006"/>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7" w15:restartNumberingAfterBreak="0">
    <w:nsid w:val="005A3692"/>
    <w:multiLevelType w:val="hybridMultilevel"/>
    <w:tmpl w:val="7062035E"/>
    <w:lvl w:ilvl="0" w:tplc="0427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2FC29C5"/>
    <w:multiLevelType w:val="hybridMultilevel"/>
    <w:tmpl w:val="5B4CFC0C"/>
    <w:lvl w:ilvl="0" w:tplc="E6DE7AB2">
      <w:start w:val="1"/>
      <w:numFmt w:val="bullet"/>
      <w:lvlText w:val="-"/>
      <w:lvlJc w:val="left"/>
      <w:pPr>
        <w:tabs>
          <w:tab w:val="num" w:pos="360"/>
        </w:tabs>
        <w:ind w:left="360" w:hanging="360"/>
      </w:pPr>
      <w:rPr>
        <w:rFonts w:ascii="Times New Roman" w:hAnsi="Times New Roman" w:hint="default"/>
        <w:b w:val="0"/>
        <w:i w:val="0"/>
        <w:sz w:val="24"/>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0CFB3839"/>
    <w:multiLevelType w:val="hybridMultilevel"/>
    <w:tmpl w:val="200A94BE"/>
    <w:lvl w:ilvl="0" w:tplc="00000004">
      <w:start w:val="10"/>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2BF5882"/>
    <w:multiLevelType w:val="hybridMultilevel"/>
    <w:tmpl w:val="66403E64"/>
    <w:name w:val="WW8Num5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3C4E28"/>
    <w:multiLevelType w:val="hybridMultilevel"/>
    <w:tmpl w:val="32F2CB62"/>
    <w:name w:val="WW8Num5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DC27FD"/>
    <w:multiLevelType w:val="hybridMultilevel"/>
    <w:tmpl w:val="9DC87C28"/>
    <w:name w:val="WW8Num5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F9F50FB"/>
    <w:multiLevelType w:val="hybridMultilevel"/>
    <w:tmpl w:val="0638E5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3B57F47"/>
    <w:multiLevelType w:val="hybridMultilevel"/>
    <w:tmpl w:val="3BEA1234"/>
    <w:lvl w:ilvl="0" w:tplc="6F12A836">
      <w:start w:val="1"/>
      <w:numFmt w:val="bullet"/>
      <w:lvlText w:val=""/>
      <w:lvlJc w:val="left"/>
      <w:pPr>
        <w:tabs>
          <w:tab w:val="num" w:pos="927"/>
        </w:tabs>
        <w:ind w:left="927" w:hanging="360"/>
      </w:pPr>
      <w:rPr>
        <w:rFonts w:ascii="Symbol" w:hAnsi="Symbol" w:hint="default"/>
      </w:rPr>
    </w:lvl>
    <w:lvl w:ilvl="1" w:tplc="0809000B">
      <w:start w:val="1"/>
      <w:numFmt w:val="bullet"/>
      <w:lvlText w:val=""/>
      <w:lvlJc w:val="left"/>
      <w:pPr>
        <w:tabs>
          <w:tab w:val="num" w:pos="1287"/>
        </w:tabs>
        <w:ind w:left="1287" w:hanging="360"/>
      </w:pPr>
      <w:rPr>
        <w:rFonts w:ascii="Wingdings" w:hAnsi="Wingdings" w:hint="default"/>
      </w:rPr>
    </w:lvl>
    <w:lvl w:ilvl="2" w:tplc="08090005" w:tentative="1">
      <w:start w:val="1"/>
      <w:numFmt w:val="bullet"/>
      <w:lvlText w:val=""/>
      <w:lvlJc w:val="left"/>
      <w:pPr>
        <w:tabs>
          <w:tab w:val="num" w:pos="2007"/>
        </w:tabs>
        <w:ind w:left="2007" w:hanging="360"/>
      </w:pPr>
      <w:rPr>
        <w:rFonts w:ascii="Wingdings" w:hAnsi="Wingdings" w:hint="default"/>
      </w:rPr>
    </w:lvl>
    <w:lvl w:ilvl="3" w:tplc="08090001" w:tentative="1">
      <w:start w:val="1"/>
      <w:numFmt w:val="bullet"/>
      <w:lvlText w:val=""/>
      <w:lvlJc w:val="left"/>
      <w:pPr>
        <w:tabs>
          <w:tab w:val="num" w:pos="2727"/>
        </w:tabs>
        <w:ind w:left="2727" w:hanging="360"/>
      </w:pPr>
      <w:rPr>
        <w:rFonts w:ascii="Symbol" w:hAnsi="Symbol" w:hint="default"/>
      </w:rPr>
    </w:lvl>
    <w:lvl w:ilvl="4" w:tplc="08090003" w:tentative="1">
      <w:start w:val="1"/>
      <w:numFmt w:val="bullet"/>
      <w:lvlText w:val="o"/>
      <w:lvlJc w:val="left"/>
      <w:pPr>
        <w:tabs>
          <w:tab w:val="num" w:pos="3447"/>
        </w:tabs>
        <w:ind w:left="3447" w:hanging="360"/>
      </w:pPr>
      <w:rPr>
        <w:rFonts w:ascii="Courier New" w:hAnsi="Courier New" w:hint="default"/>
      </w:rPr>
    </w:lvl>
    <w:lvl w:ilvl="5" w:tplc="08090005" w:tentative="1">
      <w:start w:val="1"/>
      <w:numFmt w:val="bullet"/>
      <w:lvlText w:val=""/>
      <w:lvlJc w:val="left"/>
      <w:pPr>
        <w:tabs>
          <w:tab w:val="num" w:pos="4167"/>
        </w:tabs>
        <w:ind w:left="4167" w:hanging="360"/>
      </w:pPr>
      <w:rPr>
        <w:rFonts w:ascii="Wingdings" w:hAnsi="Wingdings" w:hint="default"/>
      </w:rPr>
    </w:lvl>
    <w:lvl w:ilvl="6" w:tplc="08090001" w:tentative="1">
      <w:start w:val="1"/>
      <w:numFmt w:val="bullet"/>
      <w:lvlText w:val=""/>
      <w:lvlJc w:val="left"/>
      <w:pPr>
        <w:tabs>
          <w:tab w:val="num" w:pos="4887"/>
        </w:tabs>
        <w:ind w:left="4887" w:hanging="360"/>
      </w:pPr>
      <w:rPr>
        <w:rFonts w:ascii="Symbol" w:hAnsi="Symbol" w:hint="default"/>
      </w:rPr>
    </w:lvl>
    <w:lvl w:ilvl="7" w:tplc="08090003" w:tentative="1">
      <w:start w:val="1"/>
      <w:numFmt w:val="bullet"/>
      <w:lvlText w:val="o"/>
      <w:lvlJc w:val="left"/>
      <w:pPr>
        <w:tabs>
          <w:tab w:val="num" w:pos="5607"/>
        </w:tabs>
        <w:ind w:left="5607" w:hanging="360"/>
      </w:pPr>
      <w:rPr>
        <w:rFonts w:ascii="Courier New" w:hAnsi="Courier New" w:hint="default"/>
      </w:rPr>
    </w:lvl>
    <w:lvl w:ilvl="8" w:tplc="08090005" w:tentative="1">
      <w:start w:val="1"/>
      <w:numFmt w:val="bullet"/>
      <w:lvlText w:val=""/>
      <w:lvlJc w:val="left"/>
      <w:pPr>
        <w:tabs>
          <w:tab w:val="num" w:pos="6327"/>
        </w:tabs>
        <w:ind w:left="6327" w:hanging="360"/>
      </w:pPr>
      <w:rPr>
        <w:rFonts w:ascii="Wingdings" w:hAnsi="Wingdings" w:hint="default"/>
      </w:rPr>
    </w:lvl>
  </w:abstractNum>
  <w:abstractNum w:abstractNumId="25" w15:restartNumberingAfterBreak="0">
    <w:nsid w:val="26C75A8D"/>
    <w:multiLevelType w:val="hybridMultilevel"/>
    <w:tmpl w:val="F8347DB6"/>
    <w:lvl w:ilvl="0" w:tplc="489CE292">
      <w:start w:val="1"/>
      <w:numFmt w:val="bullet"/>
      <w:lvlText w:val="-"/>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FEA6D49"/>
    <w:multiLevelType w:val="hybridMultilevel"/>
    <w:tmpl w:val="BEF2CF58"/>
    <w:lvl w:ilvl="0" w:tplc="0B96B43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F02CEA"/>
    <w:multiLevelType w:val="hybridMultilevel"/>
    <w:tmpl w:val="FEA83F12"/>
    <w:lvl w:ilvl="0" w:tplc="FC281E3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7FA3F26"/>
    <w:multiLevelType w:val="hybridMultilevel"/>
    <w:tmpl w:val="AB8802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487338"/>
    <w:multiLevelType w:val="hybridMultilevel"/>
    <w:tmpl w:val="D5CEB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27238C"/>
    <w:multiLevelType w:val="hybridMultilevel"/>
    <w:tmpl w:val="B25CEF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B9679A"/>
    <w:multiLevelType w:val="hybridMultilevel"/>
    <w:tmpl w:val="A84E271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45453056"/>
    <w:multiLevelType w:val="hybridMultilevel"/>
    <w:tmpl w:val="18246860"/>
    <w:lvl w:ilvl="0" w:tplc="E6DE7AB2">
      <w:start w:val="1"/>
      <w:numFmt w:val="bullet"/>
      <w:lvlText w:val="-"/>
      <w:lvlJc w:val="left"/>
      <w:pPr>
        <w:ind w:left="360" w:hanging="360"/>
      </w:pPr>
      <w:rPr>
        <w:rFonts w:ascii="Times New Roman" w:hAnsi="Times New Roman" w:hint="default"/>
        <w:b w:val="0"/>
        <w:i w:val="0"/>
        <w:sz w:val="24"/>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4B5C4B3B"/>
    <w:multiLevelType w:val="hybridMultilevel"/>
    <w:tmpl w:val="9432B790"/>
    <w:lvl w:ilvl="0" w:tplc="0427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7422B5"/>
    <w:multiLevelType w:val="hybridMultilevel"/>
    <w:tmpl w:val="67280244"/>
    <w:name w:val="WW8Num52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E869C3"/>
    <w:multiLevelType w:val="hybridMultilevel"/>
    <w:tmpl w:val="69DEDA42"/>
    <w:lvl w:ilvl="0" w:tplc="00000004">
      <w:start w:val="10"/>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F0B6C91"/>
    <w:multiLevelType w:val="hybridMultilevel"/>
    <w:tmpl w:val="359E582C"/>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2103D20"/>
    <w:multiLevelType w:val="hybridMultilevel"/>
    <w:tmpl w:val="560CA4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E33FFE"/>
    <w:multiLevelType w:val="hybridMultilevel"/>
    <w:tmpl w:val="6428CF2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E1C44A1"/>
    <w:multiLevelType w:val="hybridMultilevel"/>
    <w:tmpl w:val="0B08A07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2"/>
  </w:num>
  <w:num w:numId="3">
    <w:abstractNumId w:val="13"/>
  </w:num>
  <w:num w:numId="4">
    <w:abstractNumId w:val="14"/>
  </w:num>
  <w:num w:numId="5">
    <w:abstractNumId w:val="15"/>
  </w:num>
  <w:num w:numId="6">
    <w:abstractNumId w:val="16"/>
  </w:num>
  <w:num w:numId="7">
    <w:abstractNumId w:val="29"/>
  </w:num>
  <w:num w:numId="8">
    <w:abstractNumId w:val="32"/>
  </w:num>
  <w:num w:numId="9">
    <w:abstractNumId w:val="30"/>
  </w:num>
  <w:num w:numId="10">
    <w:abstractNumId w:val="23"/>
  </w:num>
  <w:num w:numId="11">
    <w:abstractNumId w:val="38"/>
  </w:num>
  <w:num w:numId="12">
    <w:abstractNumId w:val="31"/>
  </w:num>
  <w:num w:numId="13">
    <w:abstractNumId w:val="39"/>
  </w:num>
  <w:num w:numId="14">
    <w:abstractNumId w:val="40"/>
  </w:num>
  <w:num w:numId="15">
    <w:abstractNumId w:val="37"/>
  </w:num>
  <w:num w:numId="16">
    <w:abstractNumId w:val="22"/>
  </w:num>
  <w:num w:numId="17">
    <w:abstractNumId w:val="21"/>
  </w:num>
  <w:num w:numId="18">
    <w:abstractNumId w:val="26"/>
  </w:num>
  <w:num w:numId="19">
    <w:abstractNumId w:val="20"/>
  </w:num>
  <w:num w:numId="20">
    <w:abstractNumId w:val="35"/>
  </w:num>
  <w:num w:numId="21">
    <w:abstractNumId w:val="28"/>
  </w:num>
  <w:num w:numId="22">
    <w:abstractNumId w:val="10"/>
  </w:num>
  <w:num w:numId="23">
    <w:abstractNumId w:val="8"/>
  </w:num>
  <w:num w:numId="24">
    <w:abstractNumId w:val="7"/>
  </w:num>
  <w:num w:numId="25">
    <w:abstractNumId w:val="6"/>
  </w:num>
  <w:num w:numId="26">
    <w:abstractNumId w:val="5"/>
  </w:num>
  <w:num w:numId="27">
    <w:abstractNumId w:val="9"/>
  </w:num>
  <w:num w:numId="28">
    <w:abstractNumId w:val="4"/>
  </w:num>
  <w:num w:numId="29">
    <w:abstractNumId w:val="3"/>
  </w:num>
  <w:num w:numId="30">
    <w:abstractNumId w:val="2"/>
  </w:num>
  <w:num w:numId="31">
    <w:abstractNumId w:val="1"/>
  </w:num>
  <w:num w:numId="32">
    <w:abstractNumId w:val="18"/>
  </w:num>
  <w:num w:numId="33">
    <w:abstractNumId w:val="33"/>
  </w:num>
  <w:num w:numId="34">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36"/>
  </w:num>
  <w:num w:numId="37">
    <w:abstractNumId w:val="25"/>
  </w:num>
  <w:num w:numId="38">
    <w:abstractNumId w:val="34"/>
  </w:num>
  <w:num w:numId="39">
    <w:abstractNumId w:val="17"/>
  </w:num>
  <w:num w:numId="40">
    <w:abstractNumId w:val="0"/>
  </w:num>
  <w:num w:numId="41">
    <w:abstractNumId w:val="24"/>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48fa624-70f1-4f13-94a3-ca3761328ec8" w:val=" "/>
    <w:docVar w:name="VAULT_ND_05ebf67d-b95e-4be6-bedc-e245ae093ee3" w:val=" "/>
    <w:docVar w:name="VAULT_ND_190f9789-e455-4129-affe-36e2775f51b3" w:val=" "/>
    <w:docVar w:name="vault_nd_2dbf027e-53af-469f-8dd5-21c21cc08fc8" w:val=" "/>
    <w:docVar w:name="vault_nd_338db366-6761-43e4-9580-9e95b62484b9" w:val=" "/>
    <w:docVar w:name="VAULT_ND_3e6db7e6-e5d8-4f4b-b796-dd561fcd8fdb" w:val=" "/>
    <w:docVar w:name="VAULT_ND_533f57c9-2743-4d59-9165-300e4a340e65" w:val=" "/>
    <w:docVar w:name="vault_nd_553de9a9-fe47-458f-87f3-833eac45706e" w:val=" "/>
    <w:docVar w:name="vault_nd_76580d06-82b9-4540-9038-08abd741439f" w:val=" "/>
    <w:docVar w:name="VAULT_ND_9f20fa47-ef39-412d-b87a-7edf724fce81" w:val=" "/>
    <w:docVar w:name="vault_nd_a28badc9-f8e0-4b2b-a085-368f356b7990" w:val=" "/>
    <w:docVar w:name="vault_nd_a5f48dee-5bf0-4532-aa18-946e7f778260" w:val=" "/>
    <w:docVar w:name="vault_nd_acf01baf-2e13-4e08-a090-f4502b08cfbd" w:val=" "/>
    <w:docVar w:name="VAULT_ND_adcde2cc-45b7-48c6-8774-eb0b96045e1e" w:val=" "/>
    <w:docVar w:name="VAULT_ND_c97948e9-2b03-43b1-872f-1d453556ef31" w:val=" "/>
    <w:docVar w:name="VAULT_ND_e6d167c7-b852-46f7-9fc4-3e9ea52b3025" w:val=" "/>
  </w:docVars>
  <w:rsids>
    <w:rsidRoot w:val="00BA6032"/>
    <w:rsid w:val="0000720F"/>
    <w:rsid w:val="00013399"/>
    <w:rsid w:val="00015C97"/>
    <w:rsid w:val="0003107C"/>
    <w:rsid w:val="0003702A"/>
    <w:rsid w:val="000446ED"/>
    <w:rsid w:val="00045F2D"/>
    <w:rsid w:val="00054E99"/>
    <w:rsid w:val="000567C1"/>
    <w:rsid w:val="0006401D"/>
    <w:rsid w:val="0006601B"/>
    <w:rsid w:val="0009003F"/>
    <w:rsid w:val="00097FD1"/>
    <w:rsid w:val="000A58BE"/>
    <w:rsid w:val="000B4127"/>
    <w:rsid w:val="000C4DBD"/>
    <w:rsid w:val="000C5BA2"/>
    <w:rsid w:val="000E7AA0"/>
    <w:rsid w:val="001057E5"/>
    <w:rsid w:val="00117511"/>
    <w:rsid w:val="0015239D"/>
    <w:rsid w:val="001714F7"/>
    <w:rsid w:val="00176C7D"/>
    <w:rsid w:val="00181222"/>
    <w:rsid w:val="0019014C"/>
    <w:rsid w:val="001A52CF"/>
    <w:rsid w:val="001B5BFD"/>
    <w:rsid w:val="001C1974"/>
    <w:rsid w:val="001E521B"/>
    <w:rsid w:val="001F2693"/>
    <w:rsid w:val="001F6C09"/>
    <w:rsid w:val="001F7654"/>
    <w:rsid w:val="00210CA1"/>
    <w:rsid w:val="00211F08"/>
    <w:rsid w:val="00214BC6"/>
    <w:rsid w:val="002152F1"/>
    <w:rsid w:val="00221DC2"/>
    <w:rsid w:val="00241C66"/>
    <w:rsid w:val="00247E29"/>
    <w:rsid w:val="00250391"/>
    <w:rsid w:val="00257001"/>
    <w:rsid w:val="00264269"/>
    <w:rsid w:val="00282768"/>
    <w:rsid w:val="002A31C1"/>
    <w:rsid w:val="002B17C5"/>
    <w:rsid w:val="002C475A"/>
    <w:rsid w:val="002C5163"/>
    <w:rsid w:val="002D7520"/>
    <w:rsid w:val="002D7549"/>
    <w:rsid w:val="002E27FB"/>
    <w:rsid w:val="003007A3"/>
    <w:rsid w:val="00313520"/>
    <w:rsid w:val="003230EF"/>
    <w:rsid w:val="003235FA"/>
    <w:rsid w:val="00324793"/>
    <w:rsid w:val="00325A7B"/>
    <w:rsid w:val="003272BF"/>
    <w:rsid w:val="00327843"/>
    <w:rsid w:val="00327A78"/>
    <w:rsid w:val="003379F4"/>
    <w:rsid w:val="00360C32"/>
    <w:rsid w:val="00363601"/>
    <w:rsid w:val="003A4D13"/>
    <w:rsid w:val="003A5B17"/>
    <w:rsid w:val="003A60DB"/>
    <w:rsid w:val="003B3600"/>
    <w:rsid w:val="003B4F68"/>
    <w:rsid w:val="003C0CB2"/>
    <w:rsid w:val="003C1E18"/>
    <w:rsid w:val="003C551D"/>
    <w:rsid w:val="003C6602"/>
    <w:rsid w:val="003D03D6"/>
    <w:rsid w:val="003E6101"/>
    <w:rsid w:val="004017F3"/>
    <w:rsid w:val="004045AA"/>
    <w:rsid w:val="00405476"/>
    <w:rsid w:val="00406A8B"/>
    <w:rsid w:val="00420098"/>
    <w:rsid w:val="00425290"/>
    <w:rsid w:val="00434482"/>
    <w:rsid w:val="00440AC6"/>
    <w:rsid w:val="00442F6D"/>
    <w:rsid w:val="00446E9F"/>
    <w:rsid w:val="0046421A"/>
    <w:rsid w:val="004873EC"/>
    <w:rsid w:val="00490ADC"/>
    <w:rsid w:val="00490AE0"/>
    <w:rsid w:val="004926DB"/>
    <w:rsid w:val="004940F0"/>
    <w:rsid w:val="004A19F3"/>
    <w:rsid w:val="004A437A"/>
    <w:rsid w:val="004B7738"/>
    <w:rsid w:val="004C0389"/>
    <w:rsid w:val="004C68B6"/>
    <w:rsid w:val="004D235D"/>
    <w:rsid w:val="004F4C1B"/>
    <w:rsid w:val="00504E80"/>
    <w:rsid w:val="00514D1B"/>
    <w:rsid w:val="00523A4A"/>
    <w:rsid w:val="00531440"/>
    <w:rsid w:val="00544005"/>
    <w:rsid w:val="005474B5"/>
    <w:rsid w:val="00564B2C"/>
    <w:rsid w:val="00566A48"/>
    <w:rsid w:val="00572AE2"/>
    <w:rsid w:val="00581C57"/>
    <w:rsid w:val="00584923"/>
    <w:rsid w:val="00587B40"/>
    <w:rsid w:val="00595E88"/>
    <w:rsid w:val="005A377B"/>
    <w:rsid w:val="005B1B57"/>
    <w:rsid w:val="005B342B"/>
    <w:rsid w:val="005B4FEE"/>
    <w:rsid w:val="005C290A"/>
    <w:rsid w:val="005C7847"/>
    <w:rsid w:val="00605945"/>
    <w:rsid w:val="006122EF"/>
    <w:rsid w:val="00612856"/>
    <w:rsid w:val="0063484F"/>
    <w:rsid w:val="00635F76"/>
    <w:rsid w:val="00664C55"/>
    <w:rsid w:val="00676C86"/>
    <w:rsid w:val="00680AE2"/>
    <w:rsid w:val="006858D5"/>
    <w:rsid w:val="00690D5E"/>
    <w:rsid w:val="00695319"/>
    <w:rsid w:val="00696CF3"/>
    <w:rsid w:val="00697022"/>
    <w:rsid w:val="006A2571"/>
    <w:rsid w:val="006A325F"/>
    <w:rsid w:val="006A3F0F"/>
    <w:rsid w:val="006B0AA2"/>
    <w:rsid w:val="006C635C"/>
    <w:rsid w:val="006D08B7"/>
    <w:rsid w:val="006D7BC2"/>
    <w:rsid w:val="006F2B70"/>
    <w:rsid w:val="007004E3"/>
    <w:rsid w:val="00713776"/>
    <w:rsid w:val="00713D4A"/>
    <w:rsid w:val="00741F86"/>
    <w:rsid w:val="007724BC"/>
    <w:rsid w:val="0078588D"/>
    <w:rsid w:val="00795B64"/>
    <w:rsid w:val="007B309C"/>
    <w:rsid w:val="007B345D"/>
    <w:rsid w:val="007B5B33"/>
    <w:rsid w:val="00802A9B"/>
    <w:rsid w:val="0080411C"/>
    <w:rsid w:val="00812C5A"/>
    <w:rsid w:val="0081493B"/>
    <w:rsid w:val="008170EC"/>
    <w:rsid w:val="00826BDA"/>
    <w:rsid w:val="00843565"/>
    <w:rsid w:val="00845CD4"/>
    <w:rsid w:val="00850900"/>
    <w:rsid w:val="00892A6A"/>
    <w:rsid w:val="00892F29"/>
    <w:rsid w:val="008B64B1"/>
    <w:rsid w:val="008C6872"/>
    <w:rsid w:val="008E57F2"/>
    <w:rsid w:val="008F59CD"/>
    <w:rsid w:val="008F6E96"/>
    <w:rsid w:val="008F7040"/>
    <w:rsid w:val="0091131F"/>
    <w:rsid w:val="009120C5"/>
    <w:rsid w:val="00913321"/>
    <w:rsid w:val="0092187C"/>
    <w:rsid w:val="0092280F"/>
    <w:rsid w:val="00927403"/>
    <w:rsid w:val="0094721F"/>
    <w:rsid w:val="00953B22"/>
    <w:rsid w:val="00953F24"/>
    <w:rsid w:val="00971A8E"/>
    <w:rsid w:val="0097576B"/>
    <w:rsid w:val="00977C86"/>
    <w:rsid w:val="009844C4"/>
    <w:rsid w:val="009A274C"/>
    <w:rsid w:val="009A7DED"/>
    <w:rsid w:val="009C3C3B"/>
    <w:rsid w:val="009E06ED"/>
    <w:rsid w:val="009E302F"/>
    <w:rsid w:val="009E4D40"/>
    <w:rsid w:val="009F6EA5"/>
    <w:rsid w:val="00A20FD1"/>
    <w:rsid w:val="00A22F42"/>
    <w:rsid w:val="00A352E4"/>
    <w:rsid w:val="00A52945"/>
    <w:rsid w:val="00A537B2"/>
    <w:rsid w:val="00A54FEE"/>
    <w:rsid w:val="00A7175C"/>
    <w:rsid w:val="00A81BDA"/>
    <w:rsid w:val="00A850F5"/>
    <w:rsid w:val="00A92F09"/>
    <w:rsid w:val="00AA0564"/>
    <w:rsid w:val="00AA4D30"/>
    <w:rsid w:val="00AC7530"/>
    <w:rsid w:val="00AC7FB4"/>
    <w:rsid w:val="00AD065B"/>
    <w:rsid w:val="00AD64B6"/>
    <w:rsid w:val="00AF5802"/>
    <w:rsid w:val="00AF63AB"/>
    <w:rsid w:val="00B01740"/>
    <w:rsid w:val="00B03EED"/>
    <w:rsid w:val="00B126F9"/>
    <w:rsid w:val="00B15208"/>
    <w:rsid w:val="00B21FAF"/>
    <w:rsid w:val="00B643A1"/>
    <w:rsid w:val="00B66ABA"/>
    <w:rsid w:val="00B66F52"/>
    <w:rsid w:val="00B71FB2"/>
    <w:rsid w:val="00B8589A"/>
    <w:rsid w:val="00B91DBE"/>
    <w:rsid w:val="00B95762"/>
    <w:rsid w:val="00BA0705"/>
    <w:rsid w:val="00BA1A8C"/>
    <w:rsid w:val="00BA29F3"/>
    <w:rsid w:val="00BA2CF3"/>
    <w:rsid w:val="00BA6032"/>
    <w:rsid w:val="00BC16FA"/>
    <w:rsid w:val="00BF295A"/>
    <w:rsid w:val="00BF6DA7"/>
    <w:rsid w:val="00C02572"/>
    <w:rsid w:val="00C47DBE"/>
    <w:rsid w:val="00C8001C"/>
    <w:rsid w:val="00C80D06"/>
    <w:rsid w:val="00C969DF"/>
    <w:rsid w:val="00CC7E0F"/>
    <w:rsid w:val="00CD5CC0"/>
    <w:rsid w:val="00CF1C0B"/>
    <w:rsid w:val="00CF48C7"/>
    <w:rsid w:val="00CF57E6"/>
    <w:rsid w:val="00D033AF"/>
    <w:rsid w:val="00D11772"/>
    <w:rsid w:val="00D351CD"/>
    <w:rsid w:val="00D463B2"/>
    <w:rsid w:val="00D52DDD"/>
    <w:rsid w:val="00D81B60"/>
    <w:rsid w:val="00D8343A"/>
    <w:rsid w:val="00D8651D"/>
    <w:rsid w:val="00DA7232"/>
    <w:rsid w:val="00DC15A6"/>
    <w:rsid w:val="00DC701B"/>
    <w:rsid w:val="00DD1BDD"/>
    <w:rsid w:val="00E018A4"/>
    <w:rsid w:val="00E018B6"/>
    <w:rsid w:val="00E13D3A"/>
    <w:rsid w:val="00E140E8"/>
    <w:rsid w:val="00E15DE5"/>
    <w:rsid w:val="00E366EC"/>
    <w:rsid w:val="00E43238"/>
    <w:rsid w:val="00E460C0"/>
    <w:rsid w:val="00E4709B"/>
    <w:rsid w:val="00E559D0"/>
    <w:rsid w:val="00E662B3"/>
    <w:rsid w:val="00E76637"/>
    <w:rsid w:val="00E77145"/>
    <w:rsid w:val="00EA24F0"/>
    <w:rsid w:val="00ED1347"/>
    <w:rsid w:val="00ED21FE"/>
    <w:rsid w:val="00ED2437"/>
    <w:rsid w:val="00ED5750"/>
    <w:rsid w:val="00F0210D"/>
    <w:rsid w:val="00F1120D"/>
    <w:rsid w:val="00F245FD"/>
    <w:rsid w:val="00F25BD0"/>
    <w:rsid w:val="00F32788"/>
    <w:rsid w:val="00F64C2F"/>
    <w:rsid w:val="00F673E0"/>
    <w:rsid w:val="00F74370"/>
    <w:rsid w:val="00FA4B85"/>
    <w:rsid w:val="00FB0B17"/>
    <w:rsid w:val="00FB12F4"/>
    <w:rsid w:val="00FB190E"/>
    <w:rsid w:val="00FB545D"/>
    <w:rsid w:val="00FF5C94"/>
    <w:rsid w:val="00FF748A"/>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93AE4"/>
  <w15:chartTrackingRefBased/>
  <w15:docId w15:val="{E1C876B8-6827-48A2-868C-58E7D89D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6032"/>
    <w:pPr>
      <w:spacing w:after="200" w:line="276" w:lineRule="auto"/>
    </w:pPr>
    <w:rPr>
      <w:rFonts w:ascii="Times New Roman" w:eastAsia="Times New Roman" w:hAnsi="Times New Roman"/>
      <w:sz w:val="22"/>
      <w:szCs w:val="22"/>
      <w:lang w:eastAsia="en-US"/>
    </w:rPr>
  </w:style>
  <w:style w:type="paragraph" w:styleId="Antrat1">
    <w:name w:val="heading 1"/>
    <w:basedOn w:val="prastasis"/>
    <w:next w:val="prastasis"/>
    <w:link w:val="Antrat1Diagrama"/>
    <w:qFormat/>
    <w:rsid w:val="00BA6032"/>
    <w:pPr>
      <w:keepNext/>
      <w:suppressAutoHyphens/>
      <w:spacing w:after="0" w:line="240" w:lineRule="auto"/>
      <w:outlineLvl w:val="0"/>
    </w:pPr>
    <w:rPr>
      <w:rFonts w:eastAsia="Calibri"/>
      <w:b/>
      <w:sz w:val="20"/>
      <w:szCs w:val="20"/>
      <w:lang w:val="x-none" w:eastAsia="ar-SA"/>
    </w:rPr>
  </w:style>
  <w:style w:type="paragraph" w:styleId="Antrat2">
    <w:name w:val="heading 2"/>
    <w:basedOn w:val="prastasis"/>
    <w:next w:val="prastasis"/>
    <w:link w:val="Antrat2Diagrama"/>
    <w:qFormat/>
    <w:rsid w:val="00BA6032"/>
    <w:pPr>
      <w:keepNext/>
      <w:suppressAutoHyphens/>
      <w:spacing w:after="0" w:line="240" w:lineRule="auto"/>
      <w:outlineLvl w:val="1"/>
    </w:pPr>
    <w:rPr>
      <w:rFonts w:eastAsia="Calibri"/>
      <w:b/>
      <w:sz w:val="20"/>
      <w:szCs w:val="20"/>
      <w:lang w:val="x-none" w:eastAsia="ar-SA"/>
    </w:rPr>
  </w:style>
  <w:style w:type="paragraph" w:styleId="Antrat3">
    <w:name w:val="heading 3"/>
    <w:basedOn w:val="prastasis"/>
    <w:next w:val="prastasis"/>
    <w:link w:val="Antrat3Diagrama"/>
    <w:qFormat/>
    <w:rsid w:val="00BA6032"/>
    <w:pPr>
      <w:keepNext/>
      <w:suppressAutoHyphens/>
      <w:spacing w:after="0" w:line="240" w:lineRule="auto"/>
      <w:outlineLvl w:val="2"/>
    </w:pPr>
    <w:rPr>
      <w:rFonts w:eastAsia="Calibri"/>
      <w:b/>
      <w:sz w:val="20"/>
      <w:szCs w:val="20"/>
      <w:lang w:val="x-none" w:eastAsia="ar-SA"/>
    </w:rPr>
  </w:style>
  <w:style w:type="paragraph" w:styleId="Antrat4">
    <w:name w:val="heading 4"/>
    <w:basedOn w:val="prastasis"/>
    <w:next w:val="prastasis"/>
    <w:link w:val="Antrat4Diagrama"/>
    <w:qFormat/>
    <w:rsid w:val="00BA6032"/>
    <w:pPr>
      <w:keepNext/>
      <w:suppressAutoHyphens/>
      <w:spacing w:after="0" w:line="240" w:lineRule="auto"/>
      <w:outlineLvl w:val="3"/>
    </w:pPr>
    <w:rPr>
      <w:rFonts w:eastAsia="Calibri"/>
      <w:i/>
      <w:iCs/>
      <w:sz w:val="20"/>
      <w:szCs w:val="24"/>
      <w:lang w:val="x-none" w:eastAsia="ar-SA"/>
    </w:rPr>
  </w:style>
  <w:style w:type="paragraph" w:styleId="Antrat5">
    <w:name w:val="heading 5"/>
    <w:basedOn w:val="prastasis"/>
    <w:next w:val="prastasis"/>
    <w:link w:val="Antrat5Diagrama"/>
    <w:qFormat/>
    <w:rsid w:val="00BA6032"/>
    <w:pPr>
      <w:keepNext/>
      <w:suppressAutoHyphens/>
      <w:spacing w:after="0" w:line="240" w:lineRule="auto"/>
      <w:outlineLvl w:val="4"/>
    </w:pPr>
    <w:rPr>
      <w:rFonts w:eastAsia="Calibri"/>
      <w:bCs/>
      <w:sz w:val="20"/>
      <w:szCs w:val="24"/>
      <w:u w:val="single"/>
      <w:lang w:val="x-none" w:eastAsia="ar-SA"/>
    </w:rPr>
  </w:style>
  <w:style w:type="paragraph" w:styleId="Antrat6">
    <w:name w:val="heading 6"/>
    <w:basedOn w:val="prastasis"/>
    <w:next w:val="prastasis"/>
    <w:link w:val="Antrat6Diagrama"/>
    <w:qFormat/>
    <w:rsid w:val="00BA6032"/>
    <w:pPr>
      <w:keepNext/>
      <w:numPr>
        <w:ilvl w:val="12"/>
      </w:numPr>
      <w:suppressAutoHyphens/>
      <w:spacing w:after="0" w:line="240" w:lineRule="auto"/>
      <w:ind w:right="-2"/>
      <w:outlineLvl w:val="5"/>
    </w:pPr>
    <w:rPr>
      <w:rFonts w:eastAsia="Calibri"/>
      <w:noProof/>
      <w:sz w:val="20"/>
      <w:szCs w:val="24"/>
      <w:lang w:val="x-none" w:eastAsia="ar-SA"/>
    </w:rPr>
  </w:style>
  <w:style w:type="paragraph" w:styleId="Antrat7">
    <w:name w:val="heading 7"/>
    <w:basedOn w:val="prastasis"/>
    <w:next w:val="prastasis"/>
    <w:link w:val="Antrat7Diagrama"/>
    <w:qFormat/>
    <w:rsid w:val="00BA6032"/>
    <w:pPr>
      <w:keepNext/>
      <w:suppressAutoHyphens/>
      <w:spacing w:after="0" w:line="240" w:lineRule="auto"/>
      <w:ind w:right="-2"/>
      <w:outlineLvl w:val="6"/>
    </w:pPr>
    <w:rPr>
      <w:rFonts w:eastAsia="Calibri"/>
      <w:b/>
      <w:bCs/>
      <w:sz w:val="20"/>
      <w:szCs w:val="20"/>
      <w:lang w:val="x-none" w:eastAsia="ar-SA"/>
    </w:rPr>
  </w:style>
  <w:style w:type="paragraph" w:styleId="Antrat9">
    <w:name w:val="heading 9"/>
    <w:basedOn w:val="prastasis"/>
    <w:next w:val="prastasis"/>
    <w:link w:val="Antrat9Diagrama"/>
    <w:qFormat/>
    <w:rsid w:val="00BA6032"/>
    <w:pPr>
      <w:suppressAutoHyphens/>
      <w:spacing w:before="240" w:after="60" w:line="240" w:lineRule="auto"/>
      <w:outlineLvl w:val="8"/>
    </w:pPr>
    <w:rPr>
      <w:rFonts w:ascii="Arial" w:eastAsia="Calibri" w:hAnsi="Arial"/>
      <w:sz w:val="20"/>
      <w:szCs w:val="20"/>
      <w:lang w:val="x-none"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A6032"/>
    <w:rPr>
      <w:rFonts w:ascii="Times New Roman" w:eastAsia="Calibri" w:hAnsi="Times New Roman" w:cs="Times New Roman"/>
      <w:b/>
      <w:szCs w:val="20"/>
      <w:lang w:eastAsia="ar-SA"/>
    </w:rPr>
  </w:style>
  <w:style w:type="character" w:customStyle="1" w:styleId="Antrat2Diagrama">
    <w:name w:val="Antraštė 2 Diagrama"/>
    <w:link w:val="Antrat2"/>
    <w:rsid w:val="00BA6032"/>
    <w:rPr>
      <w:rFonts w:ascii="Times New Roman" w:eastAsia="Calibri" w:hAnsi="Times New Roman" w:cs="Times New Roman"/>
      <w:b/>
      <w:szCs w:val="20"/>
      <w:lang w:eastAsia="ar-SA"/>
    </w:rPr>
  </w:style>
  <w:style w:type="character" w:customStyle="1" w:styleId="Antrat3Diagrama">
    <w:name w:val="Antraštė 3 Diagrama"/>
    <w:link w:val="Antrat3"/>
    <w:rsid w:val="00BA6032"/>
    <w:rPr>
      <w:rFonts w:ascii="Times New Roman" w:eastAsia="Calibri" w:hAnsi="Times New Roman" w:cs="Times New Roman"/>
      <w:b/>
      <w:szCs w:val="20"/>
      <w:lang w:eastAsia="ar-SA"/>
    </w:rPr>
  </w:style>
  <w:style w:type="character" w:customStyle="1" w:styleId="Antrat4Diagrama">
    <w:name w:val="Antraštė 4 Diagrama"/>
    <w:link w:val="Antrat4"/>
    <w:rsid w:val="00BA6032"/>
    <w:rPr>
      <w:rFonts w:ascii="Times New Roman" w:eastAsia="Calibri" w:hAnsi="Times New Roman" w:cs="Times New Roman"/>
      <w:i/>
      <w:iCs/>
      <w:szCs w:val="24"/>
      <w:lang w:eastAsia="ar-SA"/>
    </w:rPr>
  </w:style>
  <w:style w:type="character" w:customStyle="1" w:styleId="Antrat5Diagrama">
    <w:name w:val="Antraštė 5 Diagrama"/>
    <w:link w:val="Antrat5"/>
    <w:rsid w:val="00BA6032"/>
    <w:rPr>
      <w:rFonts w:ascii="Times New Roman" w:eastAsia="Calibri" w:hAnsi="Times New Roman" w:cs="Times New Roman"/>
      <w:bCs/>
      <w:szCs w:val="24"/>
      <w:u w:val="single"/>
      <w:lang w:eastAsia="ar-SA"/>
    </w:rPr>
  </w:style>
  <w:style w:type="character" w:customStyle="1" w:styleId="Antrat6Diagrama">
    <w:name w:val="Antraštė 6 Diagrama"/>
    <w:link w:val="Antrat6"/>
    <w:rsid w:val="00BA6032"/>
    <w:rPr>
      <w:rFonts w:ascii="Times New Roman" w:eastAsia="Calibri" w:hAnsi="Times New Roman" w:cs="Times New Roman"/>
      <w:noProof/>
      <w:szCs w:val="24"/>
      <w:lang w:eastAsia="ar-SA"/>
    </w:rPr>
  </w:style>
  <w:style w:type="character" w:customStyle="1" w:styleId="Antrat7Diagrama">
    <w:name w:val="Antraštė 7 Diagrama"/>
    <w:link w:val="Antrat7"/>
    <w:rsid w:val="00BA6032"/>
    <w:rPr>
      <w:rFonts w:ascii="Times New Roman" w:eastAsia="Calibri" w:hAnsi="Times New Roman" w:cs="Times New Roman"/>
      <w:b/>
      <w:bCs/>
      <w:lang w:eastAsia="ar-SA"/>
    </w:rPr>
  </w:style>
  <w:style w:type="character" w:customStyle="1" w:styleId="Antrat9Diagrama">
    <w:name w:val="Antraštė 9 Diagrama"/>
    <w:link w:val="Antrat9"/>
    <w:rsid w:val="00BA6032"/>
    <w:rPr>
      <w:rFonts w:ascii="Arial" w:eastAsia="Calibri" w:hAnsi="Arial" w:cs="Arial"/>
      <w:lang w:eastAsia="ar-SA"/>
    </w:rPr>
  </w:style>
  <w:style w:type="character" w:customStyle="1" w:styleId="WW8Num4z1">
    <w:name w:val="WW8Num4z1"/>
    <w:rsid w:val="00BA6032"/>
    <w:rPr>
      <w:rFonts w:ascii="Courier New" w:hAnsi="Courier New"/>
    </w:rPr>
  </w:style>
  <w:style w:type="character" w:customStyle="1" w:styleId="WW8Num4z2">
    <w:name w:val="WW8Num4z2"/>
    <w:rsid w:val="00BA6032"/>
    <w:rPr>
      <w:rFonts w:ascii="Wingdings" w:hAnsi="Wingdings"/>
    </w:rPr>
  </w:style>
  <w:style w:type="character" w:customStyle="1" w:styleId="WW8Num4z3">
    <w:name w:val="WW8Num4z3"/>
    <w:rsid w:val="00BA6032"/>
    <w:rPr>
      <w:rFonts w:ascii="Symbol" w:hAnsi="Symbol"/>
    </w:rPr>
  </w:style>
  <w:style w:type="character" w:customStyle="1" w:styleId="WW8Num5z0">
    <w:name w:val="WW8Num5z0"/>
    <w:rsid w:val="00BA6032"/>
    <w:rPr>
      <w:rFonts w:ascii="Times New Roman" w:hAnsi="Times New Roman"/>
    </w:rPr>
  </w:style>
  <w:style w:type="character" w:customStyle="1" w:styleId="WW8Num5z1">
    <w:name w:val="WW8Num5z1"/>
    <w:rsid w:val="00BA6032"/>
    <w:rPr>
      <w:rFonts w:ascii="Courier New" w:hAnsi="Courier New"/>
    </w:rPr>
  </w:style>
  <w:style w:type="character" w:customStyle="1" w:styleId="WW8Num5z2">
    <w:name w:val="WW8Num5z2"/>
    <w:rsid w:val="00BA6032"/>
    <w:rPr>
      <w:rFonts w:ascii="Wingdings" w:hAnsi="Wingdings"/>
    </w:rPr>
  </w:style>
  <w:style w:type="character" w:customStyle="1" w:styleId="WW8Num5z3">
    <w:name w:val="WW8Num5z3"/>
    <w:rsid w:val="00BA6032"/>
    <w:rPr>
      <w:rFonts w:ascii="Symbol" w:hAnsi="Symbol"/>
    </w:rPr>
  </w:style>
  <w:style w:type="character" w:customStyle="1" w:styleId="WW8Num7z0">
    <w:name w:val="WW8Num7z0"/>
    <w:rsid w:val="00BA6032"/>
    <w:rPr>
      <w:rFonts w:ascii="Symbol" w:hAnsi="Symbol"/>
    </w:rPr>
  </w:style>
  <w:style w:type="character" w:customStyle="1" w:styleId="WW8Num7z1">
    <w:name w:val="WW8Num7z1"/>
    <w:rsid w:val="00BA6032"/>
    <w:rPr>
      <w:rFonts w:ascii="Courier New" w:hAnsi="Courier New"/>
    </w:rPr>
  </w:style>
  <w:style w:type="character" w:customStyle="1" w:styleId="WW8Num7z2">
    <w:name w:val="WW8Num7z2"/>
    <w:rsid w:val="00BA6032"/>
    <w:rPr>
      <w:rFonts w:ascii="Wingdings" w:hAnsi="Wingdings"/>
    </w:rPr>
  </w:style>
  <w:style w:type="character" w:customStyle="1" w:styleId="WW8Num9z0">
    <w:name w:val="WW8Num9z0"/>
    <w:rsid w:val="00BA6032"/>
    <w:rPr>
      <w:rFonts w:ascii="Symbol" w:hAnsi="Symbol"/>
    </w:rPr>
  </w:style>
  <w:style w:type="character" w:customStyle="1" w:styleId="WW8Num9z1">
    <w:name w:val="WW8Num9z1"/>
    <w:rsid w:val="00BA6032"/>
    <w:rPr>
      <w:rFonts w:ascii="Courier New" w:hAnsi="Courier New"/>
    </w:rPr>
  </w:style>
  <w:style w:type="character" w:customStyle="1" w:styleId="WW8Num9z2">
    <w:name w:val="WW8Num9z2"/>
    <w:rsid w:val="00BA6032"/>
    <w:rPr>
      <w:rFonts w:ascii="Wingdings" w:hAnsi="Wingdings"/>
    </w:rPr>
  </w:style>
  <w:style w:type="character" w:customStyle="1" w:styleId="WW8Num13z0">
    <w:name w:val="WW8Num13z0"/>
    <w:rsid w:val="00BA6032"/>
    <w:rPr>
      <w:rFonts w:ascii="Symbol" w:hAnsi="Symbol"/>
    </w:rPr>
  </w:style>
  <w:style w:type="character" w:customStyle="1" w:styleId="WW8Num13z1">
    <w:name w:val="WW8Num13z1"/>
    <w:rsid w:val="00BA6032"/>
    <w:rPr>
      <w:rFonts w:ascii="Courier New" w:hAnsi="Courier New"/>
    </w:rPr>
  </w:style>
  <w:style w:type="character" w:customStyle="1" w:styleId="WW8Num13z2">
    <w:name w:val="WW8Num13z2"/>
    <w:rsid w:val="00BA6032"/>
    <w:rPr>
      <w:rFonts w:ascii="Wingdings" w:hAnsi="Wingdings"/>
    </w:rPr>
  </w:style>
  <w:style w:type="character" w:customStyle="1" w:styleId="WW8Num18z1">
    <w:name w:val="WW8Num18z1"/>
    <w:rsid w:val="00BA6032"/>
    <w:rPr>
      <w:rFonts w:ascii="Courier New" w:hAnsi="Courier New"/>
    </w:rPr>
  </w:style>
  <w:style w:type="character" w:customStyle="1" w:styleId="WW8Num18z2">
    <w:name w:val="WW8Num18z2"/>
    <w:rsid w:val="00BA6032"/>
    <w:rPr>
      <w:rFonts w:ascii="Wingdings" w:hAnsi="Wingdings"/>
    </w:rPr>
  </w:style>
  <w:style w:type="character" w:customStyle="1" w:styleId="WW8Num18z3">
    <w:name w:val="WW8Num18z3"/>
    <w:rsid w:val="00BA6032"/>
    <w:rPr>
      <w:rFonts w:ascii="Symbol" w:hAnsi="Symbol"/>
    </w:rPr>
  </w:style>
  <w:style w:type="character" w:customStyle="1" w:styleId="WW8Num19z0">
    <w:name w:val="WW8Num19z0"/>
    <w:rsid w:val="00BA6032"/>
    <w:rPr>
      <w:rFonts w:ascii="Symbol" w:hAnsi="Symbol"/>
    </w:rPr>
  </w:style>
  <w:style w:type="character" w:customStyle="1" w:styleId="WW8Num19z1">
    <w:name w:val="WW8Num19z1"/>
    <w:rsid w:val="00BA6032"/>
    <w:rPr>
      <w:rFonts w:ascii="Courier New" w:hAnsi="Courier New"/>
    </w:rPr>
  </w:style>
  <w:style w:type="character" w:customStyle="1" w:styleId="WW8Num19z2">
    <w:name w:val="WW8Num19z2"/>
    <w:rsid w:val="00BA6032"/>
    <w:rPr>
      <w:rFonts w:ascii="Wingdings" w:hAnsi="Wingdings"/>
    </w:rPr>
  </w:style>
  <w:style w:type="character" w:customStyle="1" w:styleId="WW8Num21z0">
    <w:name w:val="WW8Num21z0"/>
    <w:rsid w:val="00BA6032"/>
    <w:rPr>
      <w:rFonts w:ascii="Symbol" w:hAnsi="Symbol"/>
    </w:rPr>
  </w:style>
  <w:style w:type="character" w:customStyle="1" w:styleId="WW8Num21z1">
    <w:name w:val="WW8Num21z1"/>
    <w:rsid w:val="00BA6032"/>
    <w:rPr>
      <w:rFonts w:ascii="Courier New" w:hAnsi="Courier New"/>
    </w:rPr>
  </w:style>
  <w:style w:type="character" w:customStyle="1" w:styleId="WW8Num21z2">
    <w:name w:val="WW8Num21z2"/>
    <w:rsid w:val="00BA6032"/>
    <w:rPr>
      <w:rFonts w:ascii="Wingdings" w:hAnsi="Wingdings"/>
    </w:rPr>
  </w:style>
  <w:style w:type="character" w:customStyle="1" w:styleId="WW8Num23z0">
    <w:name w:val="WW8Num23z0"/>
    <w:rsid w:val="00BA6032"/>
    <w:rPr>
      <w:rFonts w:ascii="Symbol" w:hAnsi="Symbol"/>
    </w:rPr>
  </w:style>
  <w:style w:type="character" w:customStyle="1" w:styleId="WW8Num25z0">
    <w:name w:val="WW8Num25z0"/>
    <w:rsid w:val="00BA6032"/>
    <w:rPr>
      <w:rFonts w:ascii="Symbol" w:hAnsi="Symbol"/>
      <w:b/>
    </w:rPr>
  </w:style>
  <w:style w:type="character" w:customStyle="1" w:styleId="WW8Num25z1">
    <w:name w:val="WW8Num25z1"/>
    <w:rsid w:val="00BA6032"/>
    <w:rPr>
      <w:rFonts w:ascii="Courier New" w:hAnsi="Courier New"/>
    </w:rPr>
  </w:style>
  <w:style w:type="character" w:customStyle="1" w:styleId="WW8Num25z2">
    <w:name w:val="WW8Num25z2"/>
    <w:rsid w:val="00BA6032"/>
    <w:rPr>
      <w:rFonts w:ascii="Wingdings" w:hAnsi="Wingdings"/>
    </w:rPr>
  </w:style>
  <w:style w:type="character" w:customStyle="1" w:styleId="WW8Num25z3">
    <w:name w:val="WW8Num25z3"/>
    <w:rsid w:val="00BA6032"/>
    <w:rPr>
      <w:rFonts w:ascii="Symbol" w:hAnsi="Symbol"/>
    </w:rPr>
  </w:style>
  <w:style w:type="character" w:customStyle="1" w:styleId="WW8Num26z0">
    <w:name w:val="WW8Num26z0"/>
    <w:rsid w:val="00BA6032"/>
    <w:rPr>
      <w:rFonts w:ascii="Symbol" w:hAnsi="Symbol"/>
    </w:rPr>
  </w:style>
  <w:style w:type="character" w:customStyle="1" w:styleId="WW8Num26z1">
    <w:name w:val="WW8Num26z1"/>
    <w:rsid w:val="00BA6032"/>
    <w:rPr>
      <w:rFonts w:ascii="Courier New" w:hAnsi="Courier New"/>
    </w:rPr>
  </w:style>
  <w:style w:type="character" w:customStyle="1" w:styleId="WW8Num26z2">
    <w:name w:val="WW8Num26z2"/>
    <w:rsid w:val="00BA6032"/>
    <w:rPr>
      <w:rFonts w:ascii="Wingdings" w:hAnsi="Wingdings"/>
    </w:rPr>
  </w:style>
  <w:style w:type="character" w:customStyle="1" w:styleId="WW8Num27z1">
    <w:name w:val="WW8Num27z1"/>
    <w:rsid w:val="00BA6032"/>
    <w:rPr>
      <w:rFonts w:ascii="Times New Roman" w:hAnsi="Times New Roman"/>
    </w:rPr>
  </w:style>
  <w:style w:type="character" w:customStyle="1" w:styleId="WW8Num28z0">
    <w:name w:val="WW8Num28z0"/>
    <w:rsid w:val="00BA6032"/>
    <w:rPr>
      <w:rFonts w:ascii="Times New Roman" w:hAnsi="Times New Roman"/>
    </w:rPr>
  </w:style>
  <w:style w:type="character" w:customStyle="1" w:styleId="WW8Num28z1">
    <w:name w:val="WW8Num28z1"/>
    <w:rsid w:val="00BA6032"/>
    <w:rPr>
      <w:rFonts w:ascii="Courier New" w:hAnsi="Courier New"/>
    </w:rPr>
  </w:style>
  <w:style w:type="character" w:customStyle="1" w:styleId="WW8Num28z2">
    <w:name w:val="WW8Num28z2"/>
    <w:rsid w:val="00BA6032"/>
    <w:rPr>
      <w:rFonts w:ascii="Wingdings" w:hAnsi="Wingdings"/>
    </w:rPr>
  </w:style>
  <w:style w:type="character" w:customStyle="1" w:styleId="WW8Num28z3">
    <w:name w:val="WW8Num28z3"/>
    <w:rsid w:val="00BA6032"/>
    <w:rPr>
      <w:rFonts w:ascii="Symbol" w:hAnsi="Symbol"/>
    </w:rPr>
  </w:style>
  <w:style w:type="character" w:customStyle="1" w:styleId="WW8Num29z0">
    <w:name w:val="WW8Num29z0"/>
    <w:rsid w:val="00BA6032"/>
    <w:rPr>
      <w:rFonts w:ascii="Times New Roman" w:hAnsi="Times New Roman"/>
    </w:rPr>
  </w:style>
  <w:style w:type="character" w:customStyle="1" w:styleId="WW8Num29z1">
    <w:name w:val="WW8Num29z1"/>
    <w:rsid w:val="00BA6032"/>
    <w:rPr>
      <w:rFonts w:ascii="Courier New" w:hAnsi="Courier New"/>
    </w:rPr>
  </w:style>
  <w:style w:type="character" w:customStyle="1" w:styleId="WW8Num29z2">
    <w:name w:val="WW8Num29z2"/>
    <w:rsid w:val="00BA6032"/>
    <w:rPr>
      <w:rFonts w:ascii="Wingdings" w:hAnsi="Wingdings"/>
    </w:rPr>
  </w:style>
  <w:style w:type="character" w:customStyle="1" w:styleId="WW8Num29z3">
    <w:name w:val="WW8Num29z3"/>
    <w:rsid w:val="00BA6032"/>
    <w:rPr>
      <w:rFonts w:ascii="Symbol" w:hAnsi="Symbol"/>
    </w:rPr>
  </w:style>
  <w:style w:type="character" w:customStyle="1" w:styleId="WW8Num31z0">
    <w:name w:val="WW8Num31z0"/>
    <w:rsid w:val="00BA6032"/>
    <w:rPr>
      <w:rFonts w:ascii="Symbol" w:hAnsi="Symbol"/>
    </w:rPr>
  </w:style>
  <w:style w:type="character" w:customStyle="1" w:styleId="WW8Num31z1">
    <w:name w:val="WW8Num31z1"/>
    <w:rsid w:val="00BA6032"/>
    <w:rPr>
      <w:rFonts w:ascii="Courier New" w:hAnsi="Courier New"/>
    </w:rPr>
  </w:style>
  <w:style w:type="character" w:customStyle="1" w:styleId="WW8Num31z2">
    <w:name w:val="WW8Num31z2"/>
    <w:rsid w:val="00BA6032"/>
    <w:rPr>
      <w:rFonts w:ascii="Wingdings" w:hAnsi="Wingdings"/>
    </w:rPr>
  </w:style>
  <w:style w:type="character" w:customStyle="1" w:styleId="WW8Num32z0">
    <w:name w:val="WW8Num32z0"/>
    <w:rsid w:val="00BA6032"/>
    <w:rPr>
      <w:rFonts w:ascii="Symbol" w:hAnsi="Symbol"/>
    </w:rPr>
  </w:style>
  <w:style w:type="character" w:customStyle="1" w:styleId="WW8Num32z1">
    <w:name w:val="WW8Num32z1"/>
    <w:rsid w:val="00BA6032"/>
    <w:rPr>
      <w:rFonts w:ascii="Courier New" w:hAnsi="Courier New"/>
    </w:rPr>
  </w:style>
  <w:style w:type="character" w:customStyle="1" w:styleId="WW8Num32z2">
    <w:name w:val="WW8Num32z2"/>
    <w:rsid w:val="00BA6032"/>
    <w:rPr>
      <w:rFonts w:ascii="Wingdings" w:hAnsi="Wingdings"/>
    </w:rPr>
  </w:style>
  <w:style w:type="character" w:customStyle="1" w:styleId="WW8Num36z0">
    <w:name w:val="WW8Num36z0"/>
    <w:rsid w:val="00BA6032"/>
    <w:rPr>
      <w:rFonts w:ascii="Times New Roman" w:hAnsi="Times New Roman"/>
    </w:rPr>
  </w:style>
  <w:style w:type="character" w:customStyle="1" w:styleId="WW8Num36z1">
    <w:name w:val="WW8Num36z1"/>
    <w:rsid w:val="00BA6032"/>
    <w:rPr>
      <w:rFonts w:ascii="Courier New" w:hAnsi="Courier New"/>
    </w:rPr>
  </w:style>
  <w:style w:type="character" w:customStyle="1" w:styleId="WW8Num36z2">
    <w:name w:val="WW8Num36z2"/>
    <w:rsid w:val="00BA6032"/>
    <w:rPr>
      <w:rFonts w:ascii="Wingdings" w:hAnsi="Wingdings"/>
    </w:rPr>
  </w:style>
  <w:style w:type="character" w:customStyle="1" w:styleId="WW8Num36z3">
    <w:name w:val="WW8Num36z3"/>
    <w:rsid w:val="00BA6032"/>
    <w:rPr>
      <w:rFonts w:ascii="Symbol" w:hAnsi="Symbol"/>
    </w:rPr>
  </w:style>
  <w:style w:type="character" w:customStyle="1" w:styleId="WW8Num38z0">
    <w:name w:val="WW8Num38z0"/>
    <w:rsid w:val="00BA6032"/>
    <w:rPr>
      <w:rFonts w:ascii="Times New Roman" w:hAnsi="Times New Roman"/>
    </w:rPr>
  </w:style>
  <w:style w:type="character" w:customStyle="1" w:styleId="WW8Num38z1">
    <w:name w:val="WW8Num38z1"/>
    <w:rsid w:val="00BA6032"/>
    <w:rPr>
      <w:rFonts w:ascii="Courier New" w:hAnsi="Courier New"/>
    </w:rPr>
  </w:style>
  <w:style w:type="character" w:customStyle="1" w:styleId="WW8Num38z2">
    <w:name w:val="WW8Num38z2"/>
    <w:rsid w:val="00BA6032"/>
    <w:rPr>
      <w:rFonts w:ascii="Wingdings" w:hAnsi="Wingdings"/>
    </w:rPr>
  </w:style>
  <w:style w:type="character" w:customStyle="1" w:styleId="WW8Num38z3">
    <w:name w:val="WW8Num38z3"/>
    <w:rsid w:val="00BA6032"/>
    <w:rPr>
      <w:rFonts w:ascii="Symbol" w:hAnsi="Symbol"/>
    </w:rPr>
  </w:style>
  <w:style w:type="character" w:customStyle="1" w:styleId="WW8Num44z0">
    <w:name w:val="WW8Num44z0"/>
    <w:rsid w:val="00BA6032"/>
    <w:rPr>
      <w:rFonts w:ascii="Symbol" w:hAnsi="Symbol"/>
    </w:rPr>
  </w:style>
  <w:style w:type="character" w:customStyle="1" w:styleId="WW8Num44z1">
    <w:name w:val="WW8Num44z1"/>
    <w:rsid w:val="00BA6032"/>
    <w:rPr>
      <w:rFonts w:ascii="Courier New" w:hAnsi="Courier New"/>
    </w:rPr>
  </w:style>
  <w:style w:type="character" w:customStyle="1" w:styleId="WW8Num44z2">
    <w:name w:val="WW8Num44z2"/>
    <w:rsid w:val="00BA6032"/>
    <w:rPr>
      <w:rFonts w:ascii="Wingdings" w:hAnsi="Wingdings"/>
    </w:rPr>
  </w:style>
  <w:style w:type="character" w:styleId="Hipersaitas">
    <w:name w:val="Hyperlink"/>
    <w:rsid w:val="00BA6032"/>
    <w:rPr>
      <w:rFonts w:cs="Times New Roman"/>
      <w:color w:val="0000FF"/>
      <w:u w:val="single"/>
    </w:rPr>
  </w:style>
  <w:style w:type="character" w:customStyle="1" w:styleId="NumberingSymbols">
    <w:name w:val="Numbering Symbols"/>
    <w:rsid w:val="00BA6032"/>
  </w:style>
  <w:style w:type="paragraph" w:customStyle="1" w:styleId="Heading">
    <w:name w:val="Heading"/>
    <w:basedOn w:val="prastasis"/>
    <w:next w:val="Pagrindinistekstas"/>
    <w:rsid w:val="00BA6032"/>
    <w:pPr>
      <w:keepNext/>
      <w:suppressAutoHyphens/>
      <w:spacing w:before="240" w:after="120" w:line="240" w:lineRule="auto"/>
    </w:pPr>
    <w:rPr>
      <w:rFonts w:ascii="Arial" w:hAnsi="Arial" w:cs="Tahoma"/>
      <w:sz w:val="28"/>
      <w:szCs w:val="28"/>
      <w:lang w:eastAsia="ar-SA"/>
    </w:rPr>
  </w:style>
  <w:style w:type="paragraph" w:styleId="Pagrindinistekstas">
    <w:name w:val="Body Text"/>
    <w:basedOn w:val="prastasis"/>
    <w:link w:val="PagrindinistekstasDiagrama"/>
    <w:rsid w:val="00BA6032"/>
    <w:pPr>
      <w:suppressAutoHyphens/>
      <w:spacing w:after="120" w:line="240" w:lineRule="auto"/>
    </w:pPr>
    <w:rPr>
      <w:rFonts w:eastAsia="Calibri"/>
      <w:sz w:val="20"/>
      <w:szCs w:val="20"/>
      <w:lang w:val="x-none" w:eastAsia="ar-SA"/>
    </w:rPr>
  </w:style>
  <w:style w:type="character" w:customStyle="1" w:styleId="PagrindinistekstasDiagrama">
    <w:name w:val="Pagrindinis tekstas Diagrama"/>
    <w:link w:val="Pagrindinistekstas"/>
    <w:rsid w:val="00BA6032"/>
    <w:rPr>
      <w:rFonts w:ascii="Times New Roman" w:eastAsia="Calibri" w:hAnsi="Times New Roman" w:cs="Times New Roman"/>
      <w:szCs w:val="20"/>
      <w:lang w:eastAsia="ar-SA"/>
    </w:rPr>
  </w:style>
  <w:style w:type="paragraph" w:styleId="Pavadinimas">
    <w:name w:val="Title"/>
    <w:basedOn w:val="prastasis"/>
    <w:next w:val="Paantrat"/>
    <w:link w:val="PavadinimasDiagrama"/>
    <w:qFormat/>
    <w:rsid w:val="00BA6032"/>
    <w:pPr>
      <w:suppressAutoHyphens/>
      <w:spacing w:after="0" w:line="240" w:lineRule="auto"/>
      <w:jc w:val="center"/>
    </w:pPr>
    <w:rPr>
      <w:rFonts w:eastAsia="Calibri"/>
      <w:b/>
      <w:kern w:val="1"/>
      <w:sz w:val="20"/>
      <w:szCs w:val="20"/>
      <w:lang w:val="x-none" w:eastAsia="ar-SA"/>
    </w:rPr>
  </w:style>
  <w:style w:type="character" w:customStyle="1" w:styleId="PavadinimasDiagrama">
    <w:name w:val="Pavadinimas Diagrama"/>
    <w:link w:val="Pavadinimas"/>
    <w:rsid w:val="00BA6032"/>
    <w:rPr>
      <w:rFonts w:ascii="Times New Roman" w:eastAsia="Calibri" w:hAnsi="Times New Roman" w:cs="Times New Roman"/>
      <w:b/>
      <w:kern w:val="1"/>
      <w:szCs w:val="20"/>
      <w:lang w:eastAsia="ar-SA"/>
    </w:rPr>
  </w:style>
  <w:style w:type="paragraph" w:styleId="Paantrat">
    <w:name w:val="Subtitle"/>
    <w:basedOn w:val="Heading"/>
    <w:next w:val="Pagrindinistekstas"/>
    <w:link w:val="PaantratDiagrama"/>
    <w:qFormat/>
    <w:rsid w:val="00BA6032"/>
    <w:pPr>
      <w:jc w:val="center"/>
    </w:pPr>
    <w:rPr>
      <w:rFonts w:cs="Times New Roman"/>
      <w:i/>
      <w:iCs/>
      <w:lang w:val="x-none"/>
    </w:rPr>
  </w:style>
  <w:style w:type="character" w:customStyle="1" w:styleId="PaantratDiagrama">
    <w:name w:val="Paantraštė Diagrama"/>
    <w:link w:val="Paantrat"/>
    <w:rsid w:val="00BA6032"/>
    <w:rPr>
      <w:rFonts w:ascii="Arial" w:eastAsia="Times New Roman" w:hAnsi="Arial" w:cs="Tahoma"/>
      <w:i/>
      <w:iCs/>
      <w:sz w:val="28"/>
      <w:szCs w:val="28"/>
      <w:lang w:eastAsia="ar-SA"/>
    </w:rPr>
  </w:style>
  <w:style w:type="paragraph" w:styleId="Pagrindinistekstas2">
    <w:name w:val="Body Text 2"/>
    <w:basedOn w:val="prastasis"/>
    <w:link w:val="Pagrindinistekstas2Diagrama"/>
    <w:rsid w:val="00BA6032"/>
    <w:pPr>
      <w:suppressAutoHyphens/>
      <w:spacing w:after="0" w:line="240" w:lineRule="auto"/>
      <w:ind w:left="567" w:hanging="567"/>
    </w:pPr>
    <w:rPr>
      <w:rFonts w:eastAsia="Calibri"/>
      <w:b/>
      <w:sz w:val="20"/>
      <w:szCs w:val="20"/>
      <w:lang w:val="cs-CZ" w:eastAsia="ar-SA"/>
    </w:rPr>
  </w:style>
  <w:style w:type="character" w:customStyle="1" w:styleId="Pagrindinistekstas2Diagrama">
    <w:name w:val="Pagrindinis tekstas 2 Diagrama"/>
    <w:link w:val="Pagrindinistekstas2"/>
    <w:rsid w:val="00BA6032"/>
    <w:rPr>
      <w:rFonts w:ascii="Times New Roman" w:eastAsia="Calibri" w:hAnsi="Times New Roman" w:cs="Times New Roman"/>
      <w:b/>
      <w:szCs w:val="20"/>
      <w:lang w:val="cs-CZ" w:eastAsia="ar-SA"/>
    </w:rPr>
  </w:style>
  <w:style w:type="paragraph" w:styleId="Pagrindiniotekstotrauka">
    <w:name w:val="Body Text Indent"/>
    <w:basedOn w:val="prastasis"/>
    <w:link w:val="PagrindiniotekstotraukaDiagrama"/>
    <w:rsid w:val="00BA6032"/>
    <w:pPr>
      <w:suppressAutoHyphens/>
      <w:spacing w:after="0" w:line="240" w:lineRule="auto"/>
      <w:ind w:left="567" w:hanging="567"/>
    </w:pPr>
    <w:rPr>
      <w:rFonts w:eastAsia="Calibri"/>
      <w:b/>
      <w:color w:val="808080"/>
      <w:sz w:val="20"/>
      <w:szCs w:val="20"/>
      <w:lang w:val="cs-CZ" w:eastAsia="ar-SA"/>
    </w:rPr>
  </w:style>
  <w:style w:type="character" w:customStyle="1" w:styleId="PagrindiniotekstotraukaDiagrama">
    <w:name w:val="Pagrindinio teksto įtrauka Diagrama"/>
    <w:link w:val="Pagrindiniotekstotrauka"/>
    <w:rsid w:val="00BA6032"/>
    <w:rPr>
      <w:rFonts w:ascii="Times New Roman" w:eastAsia="Calibri" w:hAnsi="Times New Roman" w:cs="Times New Roman"/>
      <w:b/>
      <w:color w:val="808080"/>
      <w:szCs w:val="20"/>
      <w:lang w:val="cs-CZ" w:eastAsia="ar-SA"/>
    </w:rPr>
  </w:style>
  <w:style w:type="paragraph" w:styleId="Dokumentoinaostekstas">
    <w:name w:val="endnote text"/>
    <w:basedOn w:val="prastasis"/>
    <w:next w:val="prastasis"/>
    <w:link w:val="DokumentoinaostekstasDiagrama"/>
    <w:semiHidden/>
    <w:rsid w:val="00BA6032"/>
    <w:pPr>
      <w:tabs>
        <w:tab w:val="left" w:pos="567"/>
      </w:tabs>
      <w:suppressAutoHyphens/>
      <w:spacing w:after="0" w:line="240" w:lineRule="auto"/>
    </w:pPr>
    <w:rPr>
      <w:rFonts w:eastAsia="Calibri"/>
      <w:sz w:val="20"/>
      <w:szCs w:val="20"/>
      <w:lang w:val="cs-CZ" w:eastAsia="ar-SA"/>
    </w:rPr>
  </w:style>
  <w:style w:type="character" w:customStyle="1" w:styleId="EndnoteTextChar">
    <w:name w:val="Endnote Text Char"/>
    <w:semiHidden/>
    <w:rsid w:val="00BA6032"/>
    <w:rPr>
      <w:rFonts w:ascii="Times New Roman" w:eastAsia="Times New Roman" w:hAnsi="Times New Roman" w:cs="Times New Roman"/>
      <w:sz w:val="20"/>
      <w:szCs w:val="20"/>
    </w:rPr>
  </w:style>
  <w:style w:type="character" w:customStyle="1" w:styleId="DokumentoinaostekstasDiagrama">
    <w:name w:val="Dokumento išnašos tekstas Diagrama"/>
    <w:link w:val="Dokumentoinaostekstas"/>
    <w:semiHidden/>
    <w:locked/>
    <w:rsid w:val="00BA6032"/>
    <w:rPr>
      <w:rFonts w:ascii="Times New Roman" w:eastAsia="Calibri" w:hAnsi="Times New Roman" w:cs="Times New Roman"/>
      <w:szCs w:val="20"/>
      <w:lang w:val="cs-CZ" w:eastAsia="ar-SA"/>
    </w:rPr>
  </w:style>
  <w:style w:type="character" w:customStyle="1" w:styleId="Pagrindiniotekstotrauka2Diagrama">
    <w:name w:val="Pagrindinio teksto įtrauka 2 Diagrama"/>
    <w:link w:val="Pagrindiniotekstotrauka2"/>
    <w:locked/>
    <w:rsid w:val="00BA6032"/>
    <w:rPr>
      <w:rFonts w:ascii="Times New Roman" w:hAnsi="Times New Roman" w:cs="Times New Roman"/>
      <w:b/>
      <w:sz w:val="20"/>
      <w:szCs w:val="20"/>
      <w:lang w:val="cs-CZ" w:eastAsia="ar-SA"/>
    </w:rPr>
  </w:style>
  <w:style w:type="paragraph" w:styleId="Pagrindiniotekstotrauka2">
    <w:name w:val="Body Text Indent 2"/>
    <w:basedOn w:val="prastasis"/>
    <w:link w:val="Pagrindiniotekstotrauka2Diagrama"/>
    <w:rsid w:val="00BA6032"/>
    <w:pPr>
      <w:tabs>
        <w:tab w:val="left" w:pos="567"/>
      </w:tabs>
      <w:suppressAutoHyphens/>
      <w:spacing w:after="0" w:line="260" w:lineRule="exact"/>
      <w:ind w:left="567" w:hanging="567"/>
      <w:jc w:val="both"/>
    </w:pPr>
    <w:rPr>
      <w:rFonts w:eastAsia="Calibri"/>
      <w:b/>
      <w:sz w:val="20"/>
      <w:szCs w:val="20"/>
      <w:lang w:val="cs-CZ" w:eastAsia="ar-SA"/>
    </w:rPr>
  </w:style>
  <w:style w:type="character" w:customStyle="1" w:styleId="BodyTextIndent2Char1">
    <w:name w:val="Body Text Indent 2 Char1"/>
    <w:semiHidden/>
    <w:rsid w:val="00BA6032"/>
    <w:rPr>
      <w:rFonts w:ascii="Times New Roman" w:eastAsia="Times New Roman" w:hAnsi="Times New Roman" w:cs="Times New Roman"/>
    </w:rPr>
  </w:style>
  <w:style w:type="character" w:customStyle="1" w:styleId="Pagrindinistekstas3Diagrama">
    <w:name w:val="Pagrindinis tekstas 3 Diagrama"/>
    <w:link w:val="Pagrindinistekstas3"/>
    <w:locked/>
    <w:rsid w:val="00BA6032"/>
    <w:rPr>
      <w:rFonts w:ascii="Times New Roman" w:hAnsi="Times New Roman" w:cs="Times New Roman"/>
      <w:sz w:val="16"/>
      <w:szCs w:val="16"/>
      <w:lang w:eastAsia="ar-SA"/>
    </w:rPr>
  </w:style>
  <w:style w:type="paragraph" w:styleId="Pagrindinistekstas3">
    <w:name w:val="Body Text 3"/>
    <w:basedOn w:val="prastasis"/>
    <w:link w:val="Pagrindinistekstas3Diagrama"/>
    <w:rsid w:val="00BA6032"/>
    <w:pPr>
      <w:suppressAutoHyphens/>
      <w:spacing w:after="120" w:line="240" w:lineRule="auto"/>
    </w:pPr>
    <w:rPr>
      <w:rFonts w:eastAsia="Calibri"/>
      <w:sz w:val="16"/>
      <w:szCs w:val="16"/>
      <w:lang w:val="x-none" w:eastAsia="ar-SA"/>
    </w:rPr>
  </w:style>
  <w:style w:type="character" w:customStyle="1" w:styleId="BodyText3Char1">
    <w:name w:val="Body Text 3 Char1"/>
    <w:semiHidden/>
    <w:rsid w:val="00BA6032"/>
    <w:rPr>
      <w:rFonts w:ascii="Times New Roman" w:eastAsia="Times New Roman" w:hAnsi="Times New Roman" w:cs="Times New Roman"/>
      <w:sz w:val="16"/>
      <w:szCs w:val="16"/>
    </w:rPr>
  </w:style>
  <w:style w:type="paragraph" w:styleId="Porat">
    <w:name w:val="footer"/>
    <w:basedOn w:val="prastasis"/>
    <w:link w:val="PoratDiagrama"/>
    <w:rsid w:val="00BA6032"/>
    <w:pPr>
      <w:tabs>
        <w:tab w:val="center" w:pos="4153"/>
        <w:tab w:val="right" w:pos="8306"/>
      </w:tabs>
      <w:suppressAutoHyphens/>
      <w:spacing w:after="0" w:line="240" w:lineRule="auto"/>
    </w:pPr>
    <w:rPr>
      <w:rFonts w:eastAsia="Calibri"/>
      <w:sz w:val="20"/>
      <w:szCs w:val="20"/>
      <w:lang w:val="x-none" w:eastAsia="ar-SA"/>
    </w:rPr>
  </w:style>
  <w:style w:type="character" w:customStyle="1" w:styleId="PoratDiagrama">
    <w:name w:val="Poraštė Diagrama"/>
    <w:link w:val="Porat"/>
    <w:rsid w:val="00BA6032"/>
    <w:rPr>
      <w:rFonts w:ascii="Times New Roman" w:eastAsia="Calibri" w:hAnsi="Times New Roman" w:cs="Times New Roman"/>
      <w:szCs w:val="20"/>
      <w:lang w:eastAsia="ar-SA"/>
    </w:rPr>
  </w:style>
  <w:style w:type="character" w:customStyle="1" w:styleId="DebesliotekstasDiagrama">
    <w:name w:val="Debesėlio tekstas Diagrama"/>
    <w:link w:val="Debesliotekstas"/>
    <w:locked/>
    <w:rsid w:val="00BA6032"/>
    <w:rPr>
      <w:rFonts w:ascii="Tahoma" w:hAnsi="Tahoma" w:cs="Tahoma"/>
      <w:sz w:val="16"/>
      <w:szCs w:val="16"/>
      <w:lang w:eastAsia="ar-SA"/>
    </w:rPr>
  </w:style>
  <w:style w:type="paragraph" w:styleId="Debesliotekstas">
    <w:name w:val="Balloon Text"/>
    <w:basedOn w:val="prastasis"/>
    <w:link w:val="DebesliotekstasDiagrama"/>
    <w:rsid w:val="00BA6032"/>
    <w:pPr>
      <w:suppressAutoHyphens/>
      <w:spacing w:after="0" w:line="240" w:lineRule="auto"/>
    </w:pPr>
    <w:rPr>
      <w:rFonts w:ascii="Tahoma" w:eastAsia="Calibri" w:hAnsi="Tahoma"/>
      <w:sz w:val="16"/>
      <w:szCs w:val="16"/>
      <w:lang w:val="x-none" w:eastAsia="ar-SA"/>
    </w:rPr>
  </w:style>
  <w:style w:type="character" w:customStyle="1" w:styleId="BalloonTextChar1">
    <w:name w:val="Balloon Text Char1"/>
    <w:semiHidden/>
    <w:rsid w:val="00BA6032"/>
    <w:rPr>
      <w:rFonts w:ascii="Segoe UI" w:eastAsia="Times New Roman" w:hAnsi="Segoe UI" w:cs="Segoe UI"/>
      <w:sz w:val="18"/>
      <w:szCs w:val="18"/>
    </w:rPr>
  </w:style>
  <w:style w:type="paragraph" w:customStyle="1" w:styleId="BTEMEASMCA">
    <w:name w:val="BT EMEA_SMCA"/>
    <w:basedOn w:val="prastasis"/>
    <w:link w:val="BTEMEASMCAChar"/>
    <w:autoRedefine/>
    <w:uiPriority w:val="99"/>
    <w:rsid w:val="005C290A"/>
    <w:pPr>
      <w:spacing w:after="0" w:line="240" w:lineRule="auto"/>
    </w:pPr>
    <w:rPr>
      <w:rFonts w:eastAsia="Calibri"/>
      <w:lang w:eastAsia="x-none"/>
    </w:rPr>
  </w:style>
  <w:style w:type="paragraph" w:customStyle="1" w:styleId="BTbEMEASMCA">
    <w:name w:val="BT(b) EMEA_SMCA"/>
    <w:basedOn w:val="BTEMEASMCA"/>
    <w:autoRedefine/>
    <w:rsid w:val="00442F6D"/>
    <w:rPr>
      <w:b/>
    </w:rPr>
  </w:style>
  <w:style w:type="paragraph" w:customStyle="1" w:styleId="TTEMEASMCA">
    <w:name w:val="TT EMEA_SMCA"/>
    <w:basedOn w:val="Antrat1"/>
    <w:autoRedefine/>
    <w:rsid w:val="00BA6032"/>
    <w:pPr>
      <w:keepNext w:val="0"/>
      <w:tabs>
        <w:tab w:val="left" w:pos="567"/>
      </w:tabs>
      <w:suppressAutoHyphens w:val="0"/>
      <w:ind w:left="567" w:hanging="567"/>
      <w:jc w:val="center"/>
    </w:pPr>
    <w:rPr>
      <w:caps/>
      <w:szCs w:val="22"/>
      <w:lang w:val="en-US" w:eastAsia="en-US"/>
    </w:rPr>
  </w:style>
  <w:style w:type="paragraph" w:customStyle="1" w:styleId="PI-1EMEASMCA">
    <w:name w:val="PI-1 EMEA_SMCA"/>
    <w:basedOn w:val="Antrat2"/>
    <w:autoRedefine/>
    <w:rsid w:val="00BA6032"/>
    <w:pPr>
      <w:tabs>
        <w:tab w:val="left" w:pos="567"/>
      </w:tabs>
      <w:suppressAutoHyphens w:val="0"/>
      <w:ind w:left="567" w:hanging="567"/>
    </w:pPr>
    <w:rPr>
      <w:szCs w:val="22"/>
      <w:lang w:eastAsia="en-US"/>
    </w:rPr>
  </w:style>
  <w:style w:type="paragraph" w:customStyle="1" w:styleId="PI-2EMEASMCA">
    <w:name w:val="PI-2 EMEA_SMCA"/>
    <w:basedOn w:val="Antrat3"/>
    <w:autoRedefine/>
    <w:rsid w:val="00F25BD0"/>
    <w:pPr>
      <w:keepLines/>
      <w:tabs>
        <w:tab w:val="left" w:pos="567"/>
      </w:tabs>
      <w:suppressAutoHyphens w:val="0"/>
      <w:ind w:left="567" w:hanging="567"/>
    </w:pPr>
    <w:rPr>
      <w:kern w:val="28"/>
      <w:szCs w:val="22"/>
      <w:lang w:eastAsia="en-US"/>
    </w:rPr>
  </w:style>
  <w:style w:type="character" w:customStyle="1" w:styleId="KomentarotekstasDiagrama">
    <w:name w:val="Komentaro tekstas Diagrama"/>
    <w:link w:val="Komentarotekstas"/>
    <w:uiPriority w:val="99"/>
    <w:locked/>
    <w:rsid w:val="00BA6032"/>
    <w:rPr>
      <w:rFonts w:ascii="Times New Roman" w:hAnsi="Times New Roman" w:cs="Times New Roman"/>
      <w:sz w:val="20"/>
      <w:szCs w:val="20"/>
      <w:lang w:eastAsia="ar-SA"/>
    </w:rPr>
  </w:style>
  <w:style w:type="paragraph" w:styleId="Komentarotekstas">
    <w:name w:val="annotation text"/>
    <w:basedOn w:val="prastasis"/>
    <w:link w:val="KomentarotekstasDiagrama"/>
    <w:uiPriority w:val="99"/>
    <w:rsid w:val="00BA6032"/>
    <w:pPr>
      <w:suppressAutoHyphens/>
      <w:spacing w:after="0" w:line="240" w:lineRule="auto"/>
    </w:pPr>
    <w:rPr>
      <w:rFonts w:eastAsia="Calibri"/>
      <w:sz w:val="20"/>
      <w:szCs w:val="20"/>
      <w:lang w:val="x-none" w:eastAsia="ar-SA"/>
    </w:rPr>
  </w:style>
  <w:style w:type="character" w:customStyle="1" w:styleId="CommentTextChar1">
    <w:name w:val="Comment Text Char1"/>
    <w:semiHidden/>
    <w:rsid w:val="00BA6032"/>
    <w:rPr>
      <w:rFonts w:ascii="Times New Roman" w:eastAsia="Times New Roman" w:hAnsi="Times New Roman" w:cs="Times New Roman"/>
      <w:sz w:val="20"/>
      <w:szCs w:val="20"/>
    </w:rPr>
  </w:style>
  <w:style w:type="character" w:customStyle="1" w:styleId="KomentarotemaDiagrama">
    <w:name w:val="Komentaro tema Diagrama"/>
    <w:link w:val="Komentarotema"/>
    <w:semiHidden/>
    <w:locked/>
    <w:rsid w:val="00BA6032"/>
    <w:rPr>
      <w:rFonts w:ascii="Times New Roman" w:hAnsi="Times New Roman" w:cs="Times New Roman"/>
      <w:b/>
      <w:bCs/>
      <w:sz w:val="20"/>
      <w:szCs w:val="20"/>
      <w:lang w:eastAsia="ar-SA"/>
    </w:rPr>
  </w:style>
  <w:style w:type="paragraph" w:styleId="Komentarotema">
    <w:name w:val="annotation subject"/>
    <w:basedOn w:val="Komentarotekstas"/>
    <w:next w:val="Komentarotekstas"/>
    <w:link w:val="KomentarotemaDiagrama"/>
    <w:semiHidden/>
    <w:rsid w:val="00BA6032"/>
    <w:rPr>
      <w:b/>
      <w:bCs/>
    </w:rPr>
  </w:style>
  <w:style w:type="character" w:customStyle="1" w:styleId="CommentSubjectChar1">
    <w:name w:val="Comment Subject Char1"/>
    <w:semiHidden/>
    <w:rsid w:val="00BA6032"/>
    <w:rPr>
      <w:rFonts w:ascii="Times New Roman" w:eastAsia="Times New Roman" w:hAnsi="Times New Roman" w:cs="Times New Roman"/>
      <w:b/>
      <w:bCs/>
      <w:sz w:val="20"/>
      <w:szCs w:val="20"/>
    </w:rPr>
  </w:style>
  <w:style w:type="paragraph" w:customStyle="1" w:styleId="BT-EMEASMCA">
    <w:name w:val="BT- EMEA_SMCA"/>
    <w:basedOn w:val="BTEMEASMCA"/>
    <w:autoRedefine/>
    <w:rsid w:val="00BA6032"/>
    <w:pPr>
      <w:numPr>
        <w:numId w:val="21"/>
      </w:numPr>
      <w:ind w:left="709" w:hanging="567"/>
    </w:pPr>
  </w:style>
  <w:style w:type="character" w:customStyle="1" w:styleId="AntratsDiagrama">
    <w:name w:val="Antraštės Diagrama"/>
    <w:link w:val="Antrats"/>
    <w:locked/>
    <w:rsid w:val="00BA6032"/>
    <w:rPr>
      <w:rFonts w:ascii="Times New Roman" w:hAnsi="Times New Roman" w:cs="Times New Roman"/>
      <w:sz w:val="24"/>
      <w:szCs w:val="24"/>
      <w:lang w:eastAsia="ar-SA"/>
    </w:rPr>
  </w:style>
  <w:style w:type="paragraph" w:styleId="Antrats">
    <w:name w:val="header"/>
    <w:basedOn w:val="prastasis"/>
    <w:link w:val="AntratsDiagrama"/>
    <w:rsid w:val="00BA6032"/>
    <w:pPr>
      <w:tabs>
        <w:tab w:val="center" w:pos="4819"/>
        <w:tab w:val="right" w:pos="9638"/>
      </w:tabs>
      <w:suppressAutoHyphens/>
      <w:spacing w:after="0" w:line="240" w:lineRule="auto"/>
    </w:pPr>
    <w:rPr>
      <w:rFonts w:eastAsia="Calibri"/>
      <w:sz w:val="24"/>
      <w:szCs w:val="24"/>
      <w:lang w:val="x-none" w:eastAsia="ar-SA"/>
    </w:rPr>
  </w:style>
  <w:style w:type="character" w:customStyle="1" w:styleId="HeaderChar1">
    <w:name w:val="Header Char1"/>
    <w:semiHidden/>
    <w:rsid w:val="00BA6032"/>
    <w:rPr>
      <w:rFonts w:ascii="Times New Roman" w:eastAsia="Times New Roman" w:hAnsi="Times New Roman" w:cs="Times New Roman"/>
    </w:rPr>
  </w:style>
  <w:style w:type="paragraph" w:customStyle="1" w:styleId="PI-3EMEASMCA">
    <w:name w:val="PI-3 EMEA_SMCA"/>
    <w:basedOn w:val="prastasis"/>
    <w:autoRedefine/>
    <w:rsid w:val="00BA6032"/>
    <w:pPr>
      <w:spacing w:after="0" w:line="220" w:lineRule="exact"/>
    </w:pPr>
    <w:rPr>
      <w:rFonts w:eastAsia="Calibri"/>
      <w:b/>
      <w:bCs/>
    </w:rPr>
  </w:style>
  <w:style w:type="character" w:styleId="Komentaronuoroda">
    <w:name w:val="annotation reference"/>
    <w:rsid w:val="00BA6032"/>
    <w:rPr>
      <w:rFonts w:cs="Times New Roman"/>
      <w:sz w:val="16"/>
      <w:szCs w:val="16"/>
    </w:rPr>
  </w:style>
  <w:style w:type="character" w:customStyle="1" w:styleId="BTEMEASMCAChar">
    <w:name w:val="BT EMEA_SMCA Char"/>
    <w:link w:val="BTEMEASMCA"/>
    <w:locked/>
    <w:rsid w:val="005C290A"/>
    <w:rPr>
      <w:rFonts w:ascii="Times New Roman" w:hAnsi="Times New Roman"/>
      <w:sz w:val="22"/>
      <w:szCs w:val="22"/>
      <w:lang w:eastAsia="x-none"/>
    </w:rPr>
  </w:style>
  <w:style w:type="character" w:customStyle="1" w:styleId="shorttext">
    <w:name w:val="short_text"/>
    <w:basedOn w:val="Numatytasispastraiposriftas"/>
    <w:rsid w:val="00BA6032"/>
  </w:style>
  <w:style w:type="paragraph" w:customStyle="1" w:styleId="ColorfulList-Accent11">
    <w:name w:val="Colorful List - Accent 11"/>
    <w:basedOn w:val="prastasis"/>
    <w:qFormat/>
    <w:rsid w:val="00BA6032"/>
    <w:pPr>
      <w:ind w:left="720"/>
      <w:contextualSpacing/>
    </w:pPr>
    <w:rPr>
      <w:rFonts w:eastAsia="Calibri"/>
    </w:rPr>
  </w:style>
  <w:style w:type="paragraph" w:customStyle="1" w:styleId="ColorfulShading-Accent11">
    <w:name w:val="Colorful Shading - Accent 11"/>
    <w:hidden/>
    <w:semiHidden/>
    <w:rsid w:val="00BA6032"/>
    <w:rPr>
      <w:rFonts w:eastAsia="Times New Roman"/>
      <w:sz w:val="22"/>
      <w:szCs w:val="22"/>
      <w:lang w:val="en-GB" w:eastAsia="en-US"/>
    </w:rPr>
  </w:style>
  <w:style w:type="paragraph" w:customStyle="1" w:styleId="MediumGrid21">
    <w:name w:val="Medium Grid 21"/>
    <w:uiPriority w:val="1"/>
    <w:qFormat/>
    <w:rsid w:val="00BA6032"/>
    <w:rPr>
      <w:rFonts w:ascii="Times New Roman" w:eastAsia="Times New Roman" w:hAnsi="Times New Roman"/>
      <w:sz w:val="22"/>
      <w:szCs w:val="22"/>
      <w:lang w:eastAsia="en-US"/>
    </w:rPr>
  </w:style>
  <w:style w:type="character" w:customStyle="1" w:styleId="UnresolvedMention1">
    <w:name w:val="Unresolved Mention1"/>
    <w:basedOn w:val="Numatytasispastraiposriftas"/>
    <w:uiPriority w:val="99"/>
    <w:semiHidden/>
    <w:unhideWhenUsed/>
    <w:rsid w:val="003C551D"/>
    <w:rPr>
      <w:color w:val="605E5C"/>
      <w:shd w:val="clear" w:color="auto" w:fill="E1DFDD"/>
    </w:rPr>
  </w:style>
  <w:style w:type="paragraph" w:styleId="Pataisymai">
    <w:name w:val="Revision"/>
    <w:hidden/>
    <w:uiPriority w:val="99"/>
    <w:semiHidden/>
    <w:rsid w:val="001B5BFD"/>
    <w:rPr>
      <w:rFonts w:ascii="Times New Roman" w:eastAsia="Times New Roman" w:hAnsi="Times New Roman"/>
      <w:sz w:val="22"/>
      <w:szCs w:val="22"/>
      <w:lang w:eastAsia="en-US"/>
    </w:rPr>
  </w:style>
  <w:style w:type="character" w:customStyle="1" w:styleId="UnresolvedMention">
    <w:name w:val="Unresolved Mention"/>
    <w:basedOn w:val="Numatytasispastraiposriftas"/>
    <w:uiPriority w:val="99"/>
    <w:semiHidden/>
    <w:unhideWhenUsed/>
    <w:rsid w:val="006B0AA2"/>
    <w:rPr>
      <w:color w:val="605E5C"/>
      <w:shd w:val="clear" w:color="auto" w:fill="E1DFDD"/>
    </w:rPr>
  </w:style>
  <w:style w:type="paragraph" w:styleId="Betarp">
    <w:name w:val="No Spacing"/>
    <w:uiPriority w:val="1"/>
    <w:qFormat/>
    <w:rsid w:val="00B95762"/>
    <w:rPr>
      <w:rFonts w:ascii="Times New Roman" w:eastAsia="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2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manda.vvkt.lt/vrt/Posedziai/Dokumentai/2018-03-13/rrs58643/AppData/Local/Microsoft/AppData/Local/Microsoft/Windows/Temporary%20Internet%20Files/axr57940/AppData/Local/Microsoft/Windows/Temporary%20Internet%20Files/Content.Outlook/88UACXAT/I&#353;sami"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vkt.lrv.lt/lt"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88AC6-C3A8-4709-B024-86C9E4CC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9876</Words>
  <Characters>70555</Characters>
  <Application>Microsoft Office Word</Application>
  <DocSecurity>0</DocSecurity>
  <Lines>587</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80271</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3670334</vt:i4>
      </vt:variant>
      <vt:variant>
        <vt:i4>9</vt:i4>
      </vt:variant>
      <vt:variant>
        <vt:i4>0</vt:i4>
      </vt:variant>
      <vt:variant>
        <vt:i4>5</vt:i4>
      </vt:variant>
      <vt:variant>
        <vt:lpwstr>https://komanda.vvkt.lt/vrt/Posedziai/Dokumentai/2018-03-13/rrs58643/AppData/Local/Microsoft/AppData/Local/Microsoft/Windows/Temporary Internet Files/axr57940/AppData/Local/Microsoft/Windows/Temporary Internet Files/Content.Outlook/88UACXAT/Išsami</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Rasteniene</dc:creator>
  <cp:keywords/>
  <dc:description/>
  <cp:lastModifiedBy>Albina Burkauskaitė</cp:lastModifiedBy>
  <cp:revision>2</cp:revision>
  <dcterms:created xsi:type="dcterms:W3CDTF">2025-05-19T05:23:00Z</dcterms:created>
  <dcterms:modified xsi:type="dcterms:W3CDTF">2025-05-19T05:23:00Z</dcterms:modified>
</cp:coreProperties>
</file>