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D54" w:rsidRPr="00A63542" w:rsidRDefault="00B90D54" w:rsidP="00B90D54">
      <w:pPr>
        <w:tabs>
          <w:tab w:val="clear" w:pos="1080"/>
          <w:tab w:val="left" w:pos="567"/>
        </w:tabs>
        <w:jc w:val="center"/>
        <w:outlineLvl w:val="0"/>
        <w:rPr>
          <w:b/>
          <w:sz w:val="22"/>
          <w:szCs w:val="22"/>
          <w:lang w:val="lt-LT"/>
        </w:rPr>
      </w:pPr>
      <w:r w:rsidRPr="00A63542">
        <w:rPr>
          <w:b/>
          <w:sz w:val="22"/>
          <w:szCs w:val="22"/>
          <w:lang w:val="lt-LT"/>
        </w:rPr>
        <w:t>Pakuotės lapelis:</w:t>
      </w:r>
      <w:r w:rsidRPr="00A63542">
        <w:rPr>
          <w:sz w:val="22"/>
          <w:szCs w:val="22"/>
          <w:lang w:val="lt-LT"/>
        </w:rPr>
        <w:t xml:space="preserve"> </w:t>
      </w:r>
      <w:r w:rsidRPr="00A63542">
        <w:rPr>
          <w:b/>
          <w:sz w:val="22"/>
          <w:szCs w:val="22"/>
          <w:lang w:val="lt-LT"/>
        </w:rPr>
        <w:t>informacija vartotojui</w:t>
      </w:r>
    </w:p>
    <w:p w:rsidR="00B90D54" w:rsidRPr="00A63542" w:rsidRDefault="00B90D54" w:rsidP="00B90D54">
      <w:pPr>
        <w:tabs>
          <w:tab w:val="clear" w:pos="1080"/>
          <w:tab w:val="left" w:pos="567"/>
        </w:tabs>
        <w:jc w:val="center"/>
        <w:rPr>
          <w:b/>
          <w:sz w:val="22"/>
          <w:szCs w:val="22"/>
          <w:lang w:val="lt-LT"/>
        </w:rPr>
      </w:pPr>
    </w:p>
    <w:p w:rsidR="00B90D54" w:rsidRPr="00A63542" w:rsidRDefault="00B90D54" w:rsidP="00B90D54">
      <w:pPr>
        <w:tabs>
          <w:tab w:val="clear" w:pos="1080"/>
          <w:tab w:val="left" w:pos="567"/>
        </w:tabs>
        <w:jc w:val="center"/>
        <w:rPr>
          <w:b/>
          <w:sz w:val="22"/>
          <w:szCs w:val="22"/>
          <w:lang w:val="lt-LT"/>
        </w:rPr>
      </w:pPr>
      <w:proofErr w:type="spellStart"/>
      <w:r>
        <w:rPr>
          <w:b/>
          <w:sz w:val="22"/>
          <w:szCs w:val="22"/>
          <w:lang w:val="lt-LT"/>
        </w:rPr>
        <w:t>F</w:t>
      </w:r>
      <w:r w:rsidRPr="00A63542">
        <w:rPr>
          <w:b/>
          <w:sz w:val="22"/>
          <w:szCs w:val="22"/>
          <w:lang w:val="lt-LT"/>
        </w:rPr>
        <w:t>emoston</w:t>
      </w:r>
      <w:proofErr w:type="spellEnd"/>
      <w:r w:rsidRPr="00A63542">
        <w:rPr>
          <w:b/>
          <w:sz w:val="22"/>
          <w:szCs w:val="22"/>
          <w:lang w:val="lt-LT"/>
        </w:rPr>
        <w:t xml:space="preserve"> 1 mg + 1 mg/10 mg plėvele dengtos tabletės</w:t>
      </w:r>
    </w:p>
    <w:p w:rsidR="00B90D54" w:rsidRPr="00A63542" w:rsidRDefault="00B90D54" w:rsidP="00B90D54">
      <w:pPr>
        <w:tabs>
          <w:tab w:val="clear" w:pos="1080"/>
          <w:tab w:val="left" w:pos="567"/>
        </w:tabs>
        <w:ind w:left="567" w:hanging="567"/>
        <w:jc w:val="center"/>
        <w:rPr>
          <w:bCs/>
          <w:sz w:val="22"/>
          <w:szCs w:val="22"/>
          <w:lang w:val="lt-LT"/>
        </w:rPr>
      </w:pPr>
      <w:proofErr w:type="spellStart"/>
      <w:r>
        <w:rPr>
          <w:bCs/>
          <w:sz w:val="22"/>
          <w:szCs w:val="22"/>
          <w:lang w:val="lt-LT"/>
        </w:rPr>
        <w:t>e</w:t>
      </w:r>
      <w:r w:rsidRPr="00A63542">
        <w:rPr>
          <w:bCs/>
          <w:sz w:val="22"/>
          <w:szCs w:val="22"/>
          <w:lang w:val="lt-LT"/>
        </w:rPr>
        <w:t>stradiolis</w:t>
      </w:r>
      <w:proofErr w:type="spellEnd"/>
      <w:r w:rsidRPr="00A63542">
        <w:rPr>
          <w:bCs/>
          <w:sz w:val="22"/>
          <w:szCs w:val="22"/>
          <w:lang w:val="lt-LT"/>
        </w:rPr>
        <w:t xml:space="preserve"> +</w:t>
      </w:r>
      <w:r>
        <w:rPr>
          <w:bCs/>
          <w:sz w:val="22"/>
          <w:szCs w:val="22"/>
          <w:lang w:val="lt-LT"/>
        </w:rPr>
        <w:t xml:space="preserve"> </w:t>
      </w:r>
      <w:proofErr w:type="spellStart"/>
      <w:r w:rsidRPr="00A63542">
        <w:rPr>
          <w:bCs/>
          <w:sz w:val="22"/>
          <w:szCs w:val="22"/>
          <w:lang w:val="lt-LT"/>
        </w:rPr>
        <w:t>estradiolis</w:t>
      </w:r>
      <w:proofErr w:type="spellEnd"/>
      <w:r w:rsidRPr="00A63542">
        <w:rPr>
          <w:bCs/>
          <w:sz w:val="22"/>
          <w:szCs w:val="22"/>
          <w:lang w:val="lt-LT"/>
        </w:rPr>
        <w:t>/</w:t>
      </w:r>
      <w:proofErr w:type="spellStart"/>
      <w:r w:rsidRPr="00A63542">
        <w:rPr>
          <w:bCs/>
          <w:sz w:val="22"/>
          <w:szCs w:val="22"/>
          <w:lang w:val="lt-LT"/>
        </w:rPr>
        <w:t>didrogesteronas</w:t>
      </w:r>
      <w:proofErr w:type="spellEnd"/>
    </w:p>
    <w:p w:rsidR="00B90D54" w:rsidRPr="00A63542" w:rsidRDefault="00B90D54" w:rsidP="00B90D54">
      <w:pPr>
        <w:tabs>
          <w:tab w:val="clear" w:pos="1080"/>
          <w:tab w:val="left" w:pos="567"/>
        </w:tabs>
        <w:ind w:left="567" w:hanging="567"/>
        <w:jc w:val="center"/>
        <w:rPr>
          <w:bCs/>
          <w:sz w:val="22"/>
          <w:szCs w:val="22"/>
          <w:lang w:val="lt-LT"/>
        </w:rPr>
      </w:pPr>
    </w:p>
    <w:p w:rsidR="00B90D54" w:rsidRPr="00A63542" w:rsidRDefault="00B90D54" w:rsidP="00B90D54">
      <w:pPr>
        <w:tabs>
          <w:tab w:val="clear" w:pos="1080"/>
          <w:tab w:val="left" w:pos="567"/>
        </w:tabs>
        <w:rPr>
          <w:b/>
          <w:noProof/>
          <w:sz w:val="22"/>
          <w:szCs w:val="22"/>
          <w:lang w:val="lt-LT"/>
        </w:rPr>
      </w:pPr>
      <w:r w:rsidRPr="00A63542">
        <w:rPr>
          <w:b/>
          <w:sz w:val="22"/>
          <w:szCs w:val="22"/>
          <w:lang w:val="lt-LT"/>
        </w:rPr>
        <w:t>Atidžiai perskaitykite visą šį lapelį, prieš pradėdami vartoti vaistą, nes jame pateikiama Jums svarbi informacija.</w:t>
      </w:r>
    </w:p>
    <w:p w:rsidR="00B90D54" w:rsidRPr="00A63542" w:rsidRDefault="00B90D54" w:rsidP="00B90D54">
      <w:pPr>
        <w:numPr>
          <w:ilvl w:val="0"/>
          <w:numId w:val="11"/>
        </w:numPr>
        <w:tabs>
          <w:tab w:val="clear" w:pos="1080"/>
          <w:tab w:val="left" w:pos="567"/>
        </w:tabs>
        <w:ind w:right="-2"/>
        <w:rPr>
          <w:noProof/>
          <w:sz w:val="22"/>
          <w:szCs w:val="22"/>
          <w:lang w:val="lt-LT"/>
        </w:rPr>
      </w:pPr>
      <w:r w:rsidRPr="00A63542">
        <w:rPr>
          <w:noProof/>
          <w:sz w:val="22"/>
          <w:szCs w:val="22"/>
          <w:lang w:val="lt-LT"/>
        </w:rPr>
        <w:t>Neišmeskite šio lapelio, nes vėl gali prireikti jį perskaityti.</w:t>
      </w:r>
    </w:p>
    <w:p w:rsidR="00B90D54" w:rsidRPr="00A63542" w:rsidRDefault="00B90D54" w:rsidP="00B90D54">
      <w:pPr>
        <w:numPr>
          <w:ilvl w:val="0"/>
          <w:numId w:val="11"/>
        </w:numPr>
        <w:tabs>
          <w:tab w:val="clear" w:pos="1080"/>
          <w:tab w:val="left" w:pos="567"/>
        </w:tabs>
        <w:ind w:right="-2"/>
        <w:rPr>
          <w:noProof/>
          <w:sz w:val="22"/>
          <w:szCs w:val="22"/>
          <w:lang w:val="lt-LT"/>
        </w:rPr>
      </w:pPr>
      <w:r w:rsidRPr="00A63542">
        <w:rPr>
          <w:noProof/>
          <w:sz w:val="22"/>
          <w:szCs w:val="22"/>
          <w:lang w:val="lt-LT"/>
        </w:rPr>
        <w:t>Jeigu kiltų daugiau klausimų, kreipkitės į gydytoją arba vaistininką.</w:t>
      </w:r>
    </w:p>
    <w:p w:rsidR="00B90D54" w:rsidRPr="00A63542" w:rsidRDefault="00B90D54" w:rsidP="00B90D54">
      <w:pPr>
        <w:numPr>
          <w:ilvl w:val="0"/>
          <w:numId w:val="11"/>
        </w:numPr>
        <w:tabs>
          <w:tab w:val="clear" w:pos="720"/>
          <w:tab w:val="clear" w:pos="1080"/>
          <w:tab w:val="num" w:pos="567"/>
        </w:tabs>
        <w:ind w:left="567" w:right="-2" w:hanging="567"/>
        <w:rPr>
          <w:noProof/>
          <w:sz w:val="22"/>
          <w:szCs w:val="22"/>
          <w:lang w:val="lt-LT"/>
        </w:rPr>
      </w:pPr>
      <w:r w:rsidRPr="00A63542">
        <w:rPr>
          <w:noProof/>
          <w:sz w:val="22"/>
          <w:szCs w:val="22"/>
          <w:lang w:val="lt-LT"/>
        </w:rPr>
        <w:t>Šis vaistas skirtas tik Jums, todėl kitiems žmonėms jo duoti negalima. Vaistas gali jiems pakenkti (net tiems, kurių ligos požymiai yra tokie patys kaip Jūsų).</w:t>
      </w:r>
    </w:p>
    <w:p w:rsidR="00B90D54" w:rsidRPr="00A63542" w:rsidRDefault="00B90D54" w:rsidP="00B90D54">
      <w:pPr>
        <w:numPr>
          <w:ilvl w:val="0"/>
          <w:numId w:val="11"/>
        </w:numPr>
        <w:tabs>
          <w:tab w:val="clear" w:pos="720"/>
          <w:tab w:val="clear" w:pos="1080"/>
          <w:tab w:val="left" w:pos="567"/>
        </w:tabs>
        <w:ind w:left="567" w:right="-2" w:hanging="567"/>
        <w:rPr>
          <w:noProof/>
          <w:sz w:val="22"/>
          <w:szCs w:val="22"/>
          <w:lang w:val="lt-LT"/>
        </w:rPr>
      </w:pPr>
      <w:r w:rsidRPr="00A63542">
        <w:rPr>
          <w:noProof/>
          <w:sz w:val="22"/>
          <w:szCs w:val="22"/>
          <w:lang w:val="lt-LT"/>
        </w:rPr>
        <w:t>Jeigu pasireiškė šalutinis poveikis (net jeigu jis šiame lapelyje nenurodytas), kreipkitės į gydytoją arba vaistininką. Žr. 4 skyrių.</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ind w:left="567" w:hanging="567"/>
        <w:rPr>
          <w:b/>
          <w:sz w:val="22"/>
          <w:szCs w:val="22"/>
          <w:lang w:val="lt-LT"/>
        </w:rPr>
      </w:pPr>
      <w:r w:rsidRPr="00A63542">
        <w:rPr>
          <w:b/>
          <w:sz w:val="22"/>
          <w:szCs w:val="22"/>
          <w:lang w:val="lt-LT"/>
        </w:rPr>
        <w:t>Apie ką rašoma šiame lapelyje?</w:t>
      </w:r>
    </w:p>
    <w:p w:rsidR="00B90D54" w:rsidRPr="00A63542" w:rsidRDefault="00B90D54" w:rsidP="00B90D54">
      <w:pPr>
        <w:tabs>
          <w:tab w:val="clear" w:pos="1080"/>
          <w:tab w:val="left" w:pos="567"/>
        </w:tabs>
        <w:ind w:left="567" w:hanging="567"/>
        <w:rPr>
          <w:sz w:val="22"/>
          <w:szCs w:val="22"/>
          <w:lang w:val="lt-LT"/>
        </w:rPr>
      </w:pPr>
      <w:r w:rsidRPr="00A63542">
        <w:rPr>
          <w:sz w:val="22"/>
          <w:szCs w:val="22"/>
          <w:lang w:val="lt-LT"/>
        </w:rPr>
        <w:t>1.</w:t>
      </w:r>
      <w:r w:rsidRPr="00A63542">
        <w:rPr>
          <w:sz w:val="22"/>
          <w:szCs w:val="22"/>
          <w:lang w:val="lt-LT"/>
        </w:rPr>
        <w:tab/>
        <w:t xml:space="preserve">Kas yra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ir kam jis vartojamas</w:t>
      </w:r>
    </w:p>
    <w:p w:rsidR="00B90D54" w:rsidRPr="00A63542" w:rsidRDefault="00B90D54" w:rsidP="00B90D54">
      <w:pPr>
        <w:tabs>
          <w:tab w:val="clear" w:pos="1080"/>
          <w:tab w:val="left" w:pos="567"/>
        </w:tabs>
        <w:ind w:left="567" w:hanging="567"/>
        <w:rPr>
          <w:sz w:val="22"/>
          <w:szCs w:val="22"/>
          <w:lang w:val="lt-LT"/>
        </w:rPr>
      </w:pPr>
      <w:r w:rsidRPr="00A63542">
        <w:rPr>
          <w:sz w:val="22"/>
          <w:szCs w:val="22"/>
          <w:lang w:val="lt-LT"/>
        </w:rPr>
        <w:t>2.</w:t>
      </w:r>
      <w:r w:rsidRPr="00A63542">
        <w:rPr>
          <w:sz w:val="22"/>
          <w:szCs w:val="22"/>
          <w:lang w:val="lt-LT"/>
        </w:rPr>
        <w:tab/>
        <w:t xml:space="preserve">Kas žinotina prieš vartojant </w:t>
      </w:r>
      <w:proofErr w:type="spellStart"/>
      <w:r>
        <w:rPr>
          <w:sz w:val="22"/>
          <w:szCs w:val="22"/>
          <w:lang w:val="lt-LT"/>
        </w:rPr>
        <w:t>F</w:t>
      </w:r>
      <w:r w:rsidRPr="00A63542">
        <w:rPr>
          <w:sz w:val="22"/>
          <w:szCs w:val="22"/>
          <w:lang w:val="lt-LT"/>
        </w:rPr>
        <w:t>emoston</w:t>
      </w:r>
      <w:proofErr w:type="spellEnd"/>
    </w:p>
    <w:p w:rsidR="00B90D54" w:rsidRPr="00A63542" w:rsidRDefault="00B90D54" w:rsidP="00B90D54">
      <w:pPr>
        <w:tabs>
          <w:tab w:val="clear" w:pos="1080"/>
          <w:tab w:val="left" w:pos="567"/>
        </w:tabs>
        <w:ind w:left="567" w:hanging="567"/>
        <w:rPr>
          <w:sz w:val="22"/>
          <w:szCs w:val="22"/>
          <w:lang w:val="lt-LT"/>
        </w:rPr>
      </w:pPr>
      <w:r w:rsidRPr="00A63542">
        <w:rPr>
          <w:sz w:val="22"/>
          <w:szCs w:val="22"/>
          <w:lang w:val="lt-LT"/>
        </w:rPr>
        <w:t>3.</w:t>
      </w:r>
      <w:r w:rsidRPr="00A63542">
        <w:rPr>
          <w:sz w:val="22"/>
          <w:szCs w:val="22"/>
          <w:lang w:val="lt-LT"/>
        </w:rPr>
        <w:tab/>
        <w:t xml:space="preserve">Kaip vartoti </w:t>
      </w:r>
      <w:proofErr w:type="spellStart"/>
      <w:r>
        <w:rPr>
          <w:sz w:val="22"/>
          <w:szCs w:val="22"/>
          <w:lang w:val="lt-LT"/>
        </w:rPr>
        <w:t>F</w:t>
      </w:r>
      <w:r w:rsidRPr="00A63542">
        <w:rPr>
          <w:sz w:val="22"/>
          <w:szCs w:val="22"/>
          <w:lang w:val="lt-LT"/>
        </w:rPr>
        <w:t>emoston</w:t>
      </w:r>
      <w:proofErr w:type="spellEnd"/>
    </w:p>
    <w:p w:rsidR="00B90D54" w:rsidRPr="00A63542" w:rsidRDefault="00B90D54" w:rsidP="00B90D54">
      <w:pPr>
        <w:tabs>
          <w:tab w:val="clear" w:pos="1080"/>
          <w:tab w:val="left" w:pos="567"/>
        </w:tabs>
        <w:ind w:left="567" w:hanging="567"/>
        <w:rPr>
          <w:sz w:val="22"/>
          <w:szCs w:val="22"/>
          <w:lang w:val="lt-LT"/>
        </w:rPr>
      </w:pPr>
      <w:r w:rsidRPr="00A63542">
        <w:rPr>
          <w:sz w:val="22"/>
          <w:szCs w:val="22"/>
          <w:lang w:val="lt-LT"/>
        </w:rPr>
        <w:t>4.</w:t>
      </w:r>
      <w:r w:rsidRPr="00A63542">
        <w:rPr>
          <w:sz w:val="22"/>
          <w:szCs w:val="22"/>
          <w:lang w:val="lt-LT"/>
        </w:rPr>
        <w:tab/>
        <w:t>Galimas šalutinis poveikis</w:t>
      </w:r>
    </w:p>
    <w:p w:rsidR="00B90D54" w:rsidRPr="00A63542" w:rsidRDefault="00B90D54" w:rsidP="00B90D54">
      <w:pPr>
        <w:tabs>
          <w:tab w:val="clear" w:pos="1080"/>
          <w:tab w:val="left" w:pos="567"/>
        </w:tabs>
        <w:ind w:left="567" w:hanging="567"/>
        <w:rPr>
          <w:sz w:val="22"/>
          <w:szCs w:val="22"/>
          <w:lang w:val="lt-LT"/>
        </w:rPr>
      </w:pPr>
      <w:r w:rsidRPr="00A63542">
        <w:rPr>
          <w:sz w:val="22"/>
          <w:szCs w:val="22"/>
          <w:lang w:val="lt-LT"/>
        </w:rPr>
        <w:t>5.</w:t>
      </w:r>
      <w:r w:rsidRPr="00A63542">
        <w:rPr>
          <w:sz w:val="22"/>
          <w:szCs w:val="22"/>
          <w:lang w:val="lt-LT"/>
        </w:rPr>
        <w:tab/>
        <w:t xml:space="preserve">Kaip laikyti </w:t>
      </w:r>
      <w:proofErr w:type="spellStart"/>
      <w:r>
        <w:rPr>
          <w:sz w:val="22"/>
          <w:szCs w:val="22"/>
          <w:lang w:val="lt-LT"/>
        </w:rPr>
        <w:t>F</w:t>
      </w:r>
      <w:r w:rsidRPr="00A63542">
        <w:rPr>
          <w:sz w:val="22"/>
          <w:szCs w:val="22"/>
          <w:lang w:val="lt-LT"/>
        </w:rPr>
        <w:t>emoston</w:t>
      </w:r>
      <w:proofErr w:type="spellEnd"/>
    </w:p>
    <w:p w:rsidR="00B90D54" w:rsidRPr="00A63542" w:rsidRDefault="00B90D54" w:rsidP="00B90D54">
      <w:pPr>
        <w:tabs>
          <w:tab w:val="clear" w:pos="1080"/>
          <w:tab w:val="left" w:pos="567"/>
        </w:tabs>
        <w:ind w:left="567" w:hanging="567"/>
        <w:rPr>
          <w:sz w:val="22"/>
          <w:szCs w:val="22"/>
          <w:lang w:val="lt-LT"/>
        </w:rPr>
      </w:pPr>
      <w:r w:rsidRPr="00A63542">
        <w:rPr>
          <w:sz w:val="22"/>
          <w:szCs w:val="22"/>
          <w:lang w:val="lt-LT"/>
        </w:rPr>
        <w:t>6.</w:t>
      </w:r>
      <w:r w:rsidRPr="00A63542">
        <w:rPr>
          <w:sz w:val="22"/>
          <w:szCs w:val="22"/>
          <w:lang w:val="lt-LT"/>
        </w:rPr>
        <w:tab/>
        <w:t>Pakuotės turinys ir kita informacija</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p>
    <w:p w:rsidR="00B90D54" w:rsidRPr="00A63542" w:rsidRDefault="00B90D54" w:rsidP="00B90D54">
      <w:pPr>
        <w:pStyle w:val="Antrat1"/>
        <w:numPr>
          <w:ilvl w:val="0"/>
          <w:numId w:val="13"/>
        </w:numPr>
        <w:tabs>
          <w:tab w:val="num" w:pos="360"/>
          <w:tab w:val="left" w:pos="567"/>
        </w:tabs>
        <w:spacing w:after="0"/>
        <w:rPr>
          <w:rFonts w:ascii="Times New Roman" w:hAnsi="Times New Roman"/>
          <w:color w:val="000000"/>
          <w:sz w:val="22"/>
          <w:szCs w:val="22"/>
          <w:lang w:val="lt-LT"/>
        </w:rPr>
      </w:pPr>
      <w:r w:rsidRPr="00A63542">
        <w:rPr>
          <w:rFonts w:ascii="Times New Roman" w:hAnsi="Times New Roman"/>
          <w:caps w:val="0"/>
          <w:sz w:val="22"/>
          <w:szCs w:val="22"/>
          <w:lang w:val="lt-LT"/>
        </w:rPr>
        <w:t xml:space="preserve">Kas yra </w:t>
      </w:r>
      <w:proofErr w:type="spellStart"/>
      <w:r>
        <w:rPr>
          <w:rFonts w:ascii="Times New Roman" w:hAnsi="Times New Roman"/>
          <w:caps w:val="0"/>
          <w:sz w:val="22"/>
          <w:szCs w:val="22"/>
          <w:lang w:val="lt-LT"/>
        </w:rPr>
        <w:t>F</w:t>
      </w:r>
      <w:r w:rsidRPr="00A63542">
        <w:rPr>
          <w:rFonts w:ascii="Times New Roman" w:hAnsi="Times New Roman"/>
          <w:caps w:val="0"/>
          <w:sz w:val="22"/>
          <w:szCs w:val="22"/>
          <w:lang w:val="lt-LT"/>
        </w:rPr>
        <w:t>emoston</w:t>
      </w:r>
      <w:proofErr w:type="spellEnd"/>
      <w:r w:rsidRPr="00A63542">
        <w:rPr>
          <w:rFonts w:ascii="Times New Roman" w:hAnsi="Times New Roman"/>
          <w:caps w:val="0"/>
          <w:sz w:val="22"/>
          <w:szCs w:val="22"/>
          <w:lang w:val="lt-LT"/>
        </w:rPr>
        <w:t xml:space="preserve"> ir kam jis vartojamas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yra nuoseklios pakeičiamosios hormonų terapijos (PHT) vaistas. Jo sudėtyje yra dviejų moteriškų hormonų, estrogeno, vadinamo </w:t>
      </w:r>
      <w:proofErr w:type="spellStart"/>
      <w:r w:rsidRPr="00A63542">
        <w:rPr>
          <w:sz w:val="22"/>
          <w:szCs w:val="22"/>
          <w:lang w:val="lt-LT"/>
        </w:rPr>
        <w:t>estradioliu</w:t>
      </w:r>
      <w:proofErr w:type="spellEnd"/>
      <w:r w:rsidRPr="00A63542">
        <w:rPr>
          <w:sz w:val="22"/>
          <w:szCs w:val="22"/>
          <w:lang w:val="lt-LT"/>
        </w:rPr>
        <w:t xml:space="preserve">, ir </w:t>
      </w:r>
      <w:proofErr w:type="spellStart"/>
      <w:r w:rsidRPr="00A63542">
        <w:rPr>
          <w:sz w:val="22"/>
          <w:szCs w:val="22"/>
          <w:lang w:val="lt-LT"/>
        </w:rPr>
        <w:t>progestageno</w:t>
      </w:r>
      <w:proofErr w:type="spellEnd"/>
      <w:r w:rsidRPr="00A63542">
        <w:rPr>
          <w:sz w:val="22"/>
          <w:szCs w:val="22"/>
          <w:lang w:val="lt-LT"/>
        </w:rPr>
        <w:t xml:space="preserve">, vadinamo </w:t>
      </w:r>
      <w:proofErr w:type="spellStart"/>
      <w:r w:rsidRPr="00A63542">
        <w:rPr>
          <w:sz w:val="22"/>
          <w:szCs w:val="22"/>
          <w:lang w:val="lt-LT"/>
        </w:rPr>
        <w:t>didrogesteronu</w:t>
      </w:r>
      <w:proofErr w:type="spellEnd"/>
      <w:r w:rsidRPr="00A63542">
        <w:rPr>
          <w:sz w:val="22"/>
          <w:szCs w:val="22"/>
          <w:lang w:val="lt-LT"/>
        </w:rPr>
        <w:t xml:space="preserv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tinka moterims po menopauzės, kurioms menstruacijų nebuvo mažiausiai 6</w:t>
      </w:r>
      <w:r>
        <w:rPr>
          <w:sz w:val="22"/>
          <w:szCs w:val="22"/>
          <w:lang w:val="lt-LT"/>
        </w:rPr>
        <w:t> </w:t>
      </w:r>
      <w:r w:rsidRPr="00A63542">
        <w:rPr>
          <w:sz w:val="22"/>
          <w:szCs w:val="22"/>
          <w:lang w:val="lt-LT"/>
        </w:rPr>
        <w:t>mėnesius.</w:t>
      </w:r>
    </w:p>
    <w:p w:rsidR="00B90D54" w:rsidRPr="00A63542" w:rsidRDefault="00B90D54" w:rsidP="00B90D54">
      <w:pPr>
        <w:tabs>
          <w:tab w:val="clear" w:pos="1080"/>
          <w:tab w:val="left" w:pos="567"/>
        </w:tabs>
        <w:rPr>
          <w:sz w:val="22"/>
          <w:szCs w:val="22"/>
          <w:lang w:val="lt-LT"/>
        </w:rPr>
      </w:pPr>
    </w:p>
    <w:p w:rsidR="00B90D54" w:rsidRPr="00145F75" w:rsidRDefault="00B90D54" w:rsidP="00B90D54">
      <w:pPr>
        <w:tabs>
          <w:tab w:val="clear" w:pos="1080"/>
          <w:tab w:val="left" w:pos="567"/>
        </w:tabs>
        <w:rPr>
          <w:i/>
          <w:sz w:val="22"/>
          <w:szCs w:val="22"/>
          <w:u w:val="single"/>
          <w:lang w:val="lt-LT"/>
        </w:rPr>
      </w:pPr>
      <w:proofErr w:type="spellStart"/>
      <w:r w:rsidRPr="00145F75">
        <w:rPr>
          <w:i/>
          <w:sz w:val="22"/>
          <w:szCs w:val="22"/>
          <w:u w:val="single"/>
          <w:lang w:val="lt-LT"/>
        </w:rPr>
        <w:t>Femoston</w:t>
      </w:r>
      <w:proofErr w:type="spellEnd"/>
      <w:r w:rsidRPr="00145F75">
        <w:rPr>
          <w:i/>
          <w:sz w:val="22"/>
          <w:szCs w:val="22"/>
          <w:u w:val="single"/>
          <w:lang w:val="lt-LT"/>
        </w:rPr>
        <w:t xml:space="preserve"> vartojamas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i/>
          <w:sz w:val="22"/>
          <w:szCs w:val="22"/>
          <w:lang w:val="lt-LT"/>
        </w:rPr>
      </w:pPr>
      <w:r w:rsidRPr="00A63542">
        <w:rPr>
          <w:i/>
          <w:sz w:val="22"/>
          <w:szCs w:val="22"/>
          <w:lang w:val="lt-LT"/>
        </w:rPr>
        <w:t>Menopauzės simptomams palengvinti</w:t>
      </w:r>
    </w:p>
    <w:p w:rsidR="00B90D54" w:rsidRPr="00A63542" w:rsidRDefault="00B90D54" w:rsidP="00B90D54">
      <w:pPr>
        <w:tabs>
          <w:tab w:val="clear" w:pos="1080"/>
          <w:tab w:val="left" w:pos="567"/>
        </w:tabs>
        <w:autoSpaceDE w:val="0"/>
        <w:autoSpaceDN w:val="0"/>
        <w:adjustRightInd w:val="0"/>
        <w:rPr>
          <w:sz w:val="22"/>
          <w:szCs w:val="22"/>
          <w:lang w:val="lt-LT"/>
        </w:rPr>
      </w:pPr>
      <w:r w:rsidRPr="00A63542">
        <w:rPr>
          <w:sz w:val="22"/>
          <w:szCs w:val="22"/>
          <w:lang w:val="lt-LT"/>
        </w:rPr>
        <w:t xml:space="preserve">Menopauzės metu moters organizme išskiriamų estrogenų kiekis sumažėja. Tai gali sukelti tokius simptomus kaip veido, kaklo ir krūtinės raudonis („karščio bangos“). Šis vaistas palengvina šiuos simptomus </w:t>
      </w:r>
      <w:proofErr w:type="spellStart"/>
      <w:r w:rsidRPr="00A63542">
        <w:rPr>
          <w:sz w:val="22"/>
          <w:szCs w:val="22"/>
          <w:lang w:val="lt-LT"/>
        </w:rPr>
        <w:t>pomenopauziniu</w:t>
      </w:r>
      <w:proofErr w:type="spellEnd"/>
      <w:r w:rsidRPr="00A63542">
        <w:rPr>
          <w:sz w:val="22"/>
          <w:szCs w:val="22"/>
          <w:lang w:val="lt-LT"/>
        </w:rPr>
        <w:t xml:space="preserve"> laikotarpiu. Vaistas Jums bus skiriamas, tik jei šie simptomai rimtai trikdo Jūsų kasdienį gyvenimą.</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autoSpaceDE w:val="0"/>
        <w:autoSpaceDN w:val="0"/>
        <w:adjustRightInd w:val="0"/>
        <w:rPr>
          <w:bCs/>
          <w:i/>
          <w:sz w:val="22"/>
          <w:szCs w:val="22"/>
          <w:lang w:val="lt-LT"/>
        </w:rPr>
      </w:pPr>
      <w:r w:rsidRPr="00A63542">
        <w:rPr>
          <w:bCs/>
          <w:i/>
          <w:sz w:val="22"/>
          <w:szCs w:val="22"/>
          <w:lang w:val="lt-LT"/>
        </w:rPr>
        <w:t>Osteoporozės</w:t>
      </w:r>
      <w:r w:rsidRPr="00A63542">
        <w:rPr>
          <w:i/>
          <w:sz w:val="22"/>
          <w:szCs w:val="22"/>
          <w:lang w:val="lt-LT"/>
        </w:rPr>
        <w:t xml:space="preserve"> prevencijai</w:t>
      </w:r>
    </w:p>
    <w:p w:rsidR="00B90D54" w:rsidRPr="00A63542" w:rsidRDefault="00B90D54" w:rsidP="00B90D54">
      <w:pPr>
        <w:tabs>
          <w:tab w:val="clear" w:pos="1080"/>
          <w:tab w:val="left" w:pos="567"/>
        </w:tabs>
        <w:autoSpaceDE w:val="0"/>
        <w:autoSpaceDN w:val="0"/>
        <w:adjustRightInd w:val="0"/>
        <w:rPr>
          <w:sz w:val="22"/>
          <w:szCs w:val="22"/>
          <w:lang w:val="lt-LT"/>
        </w:rPr>
      </w:pPr>
      <w:r w:rsidRPr="00A63542">
        <w:rPr>
          <w:sz w:val="22"/>
          <w:szCs w:val="22"/>
          <w:lang w:val="lt-LT"/>
        </w:rPr>
        <w:t xml:space="preserve">Kai kurioms moterims po menopauzės išsivysto kaulų retėjimas (osteoporozė). Su savo gydytoju turėtumėte aptarti visus įmanomus </w:t>
      </w:r>
      <w:proofErr w:type="spellStart"/>
      <w:r w:rsidRPr="00A63542">
        <w:rPr>
          <w:sz w:val="22"/>
          <w:szCs w:val="22"/>
          <w:lang w:val="lt-LT"/>
        </w:rPr>
        <w:t>pasirinkimus</w:t>
      </w:r>
      <w:proofErr w:type="spellEnd"/>
      <w:r w:rsidRPr="00A63542">
        <w:rPr>
          <w:sz w:val="22"/>
          <w:szCs w:val="22"/>
          <w:lang w:val="lt-LT"/>
        </w:rPr>
        <w:t>. Jei kaulų lūžių rizika dėl osteoporozės Jums yra padidėjusi ir kiti medikamentai netinka, osteoporozės po menopauzės prevencijai galite vartoti šį vaistą.</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p>
    <w:p w:rsidR="00B90D54" w:rsidRPr="00A63542" w:rsidRDefault="00B90D54" w:rsidP="00B90D54">
      <w:pPr>
        <w:pStyle w:val="Antrat1"/>
        <w:numPr>
          <w:ilvl w:val="0"/>
          <w:numId w:val="13"/>
        </w:numPr>
        <w:tabs>
          <w:tab w:val="clear" w:pos="720"/>
          <w:tab w:val="left" w:pos="426"/>
        </w:tabs>
        <w:spacing w:after="0"/>
        <w:ind w:left="567" w:hanging="567"/>
        <w:rPr>
          <w:rFonts w:ascii="Times New Roman" w:hAnsi="Times New Roman"/>
          <w:caps w:val="0"/>
          <w:sz w:val="22"/>
          <w:szCs w:val="22"/>
          <w:lang w:val="lt-LT"/>
        </w:rPr>
      </w:pPr>
      <w:r w:rsidRPr="00A63542">
        <w:rPr>
          <w:rFonts w:ascii="Times New Roman" w:hAnsi="Times New Roman"/>
          <w:caps w:val="0"/>
          <w:sz w:val="22"/>
          <w:szCs w:val="22"/>
          <w:lang w:val="lt-LT"/>
        </w:rPr>
        <w:t xml:space="preserve">Kas žinotina prieš vartojant </w:t>
      </w:r>
      <w:proofErr w:type="spellStart"/>
      <w:r>
        <w:rPr>
          <w:rFonts w:ascii="Times New Roman" w:hAnsi="Times New Roman"/>
          <w:caps w:val="0"/>
          <w:sz w:val="22"/>
          <w:szCs w:val="22"/>
          <w:lang w:val="lt-LT"/>
        </w:rPr>
        <w:t>F</w:t>
      </w:r>
      <w:r w:rsidRPr="00A63542">
        <w:rPr>
          <w:rFonts w:ascii="Times New Roman" w:hAnsi="Times New Roman"/>
          <w:caps w:val="0"/>
          <w:sz w:val="22"/>
          <w:szCs w:val="22"/>
          <w:lang w:val="lt-LT"/>
        </w:rPr>
        <w:t>emoston</w:t>
      </w:r>
      <w:proofErr w:type="spellEnd"/>
    </w:p>
    <w:p w:rsidR="00B90D54" w:rsidRPr="00A63542" w:rsidRDefault="00B90D54" w:rsidP="00B90D54">
      <w:pPr>
        <w:tabs>
          <w:tab w:val="clear" w:pos="1080"/>
          <w:tab w:val="left" w:pos="567"/>
        </w:tabs>
        <w:autoSpaceDE w:val="0"/>
        <w:autoSpaceDN w:val="0"/>
        <w:adjustRightInd w:val="0"/>
        <w:rPr>
          <w:i/>
          <w:iCs/>
          <w:sz w:val="22"/>
          <w:szCs w:val="22"/>
          <w:lang w:val="lt-LT"/>
        </w:rPr>
      </w:pPr>
    </w:p>
    <w:p w:rsidR="00B90D54" w:rsidRPr="00A63542" w:rsidRDefault="00B90D54" w:rsidP="00B90D54">
      <w:pPr>
        <w:tabs>
          <w:tab w:val="clear" w:pos="1080"/>
          <w:tab w:val="left" w:pos="567"/>
        </w:tabs>
        <w:autoSpaceDE w:val="0"/>
        <w:autoSpaceDN w:val="0"/>
        <w:adjustRightInd w:val="0"/>
        <w:rPr>
          <w:i/>
          <w:iCs/>
          <w:sz w:val="22"/>
          <w:szCs w:val="22"/>
          <w:lang w:val="lt-LT"/>
        </w:rPr>
      </w:pPr>
      <w:r w:rsidRPr="00A63542">
        <w:rPr>
          <w:i/>
          <w:iCs/>
          <w:sz w:val="22"/>
          <w:szCs w:val="22"/>
          <w:lang w:val="lt-LT"/>
        </w:rPr>
        <w:t>Ligos istorija ir reguliarus stebėjimas</w:t>
      </w:r>
    </w:p>
    <w:p w:rsidR="00B90D54" w:rsidRPr="00A63542" w:rsidRDefault="00B90D54" w:rsidP="00B90D54">
      <w:pPr>
        <w:tabs>
          <w:tab w:val="clear" w:pos="1080"/>
          <w:tab w:val="left" w:pos="567"/>
        </w:tabs>
        <w:autoSpaceDE w:val="0"/>
        <w:autoSpaceDN w:val="0"/>
        <w:adjustRightInd w:val="0"/>
        <w:rPr>
          <w:bCs/>
          <w:sz w:val="22"/>
          <w:szCs w:val="22"/>
          <w:lang w:val="lt-LT"/>
        </w:rPr>
      </w:pPr>
      <w:r w:rsidRPr="00A63542">
        <w:rPr>
          <w:bCs/>
          <w:sz w:val="22"/>
          <w:szCs w:val="22"/>
          <w:lang w:val="lt-LT"/>
        </w:rPr>
        <w:t xml:space="preserve">PHT vartojimas, susijęs su rizika, kurią būtina apsvarstyti prieš pradedant ir tęsiant </w:t>
      </w:r>
      <w:r>
        <w:rPr>
          <w:bCs/>
          <w:sz w:val="22"/>
          <w:szCs w:val="22"/>
          <w:lang w:val="lt-LT"/>
        </w:rPr>
        <w:t>vais</w:t>
      </w:r>
      <w:r w:rsidRPr="00A63542">
        <w:rPr>
          <w:bCs/>
          <w:sz w:val="22"/>
          <w:szCs w:val="22"/>
          <w:lang w:val="lt-LT"/>
        </w:rPr>
        <w:t>to vartojimą. Patirtis, gydant moteris, sergančias ankstyvąja menopauze (dėl kiaušidžių nepakankamumo po chirurginio pašalinimo), yra ribota. Jei Jums yra ankstyvoji menopauzė, rizika vartojant PHT gali būti kitokia. Pasitarkite su savo gydytoju.</w:t>
      </w:r>
    </w:p>
    <w:p w:rsidR="00B90D54" w:rsidRPr="00A63542" w:rsidRDefault="00B90D54" w:rsidP="00B90D54">
      <w:pPr>
        <w:tabs>
          <w:tab w:val="clear" w:pos="1080"/>
          <w:tab w:val="left" w:pos="567"/>
        </w:tabs>
        <w:autoSpaceDE w:val="0"/>
        <w:autoSpaceDN w:val="0"/>
        <w:adjustRightInd w:val="0"/>
        <w:rPr>
          <w:sz w:val="22"/>
          <w:szCs w:val="22"/>
          <w:lang w:val="lt-LT"/>
        </w:rPr>
      </w:pPr>
    </w:p>
    <w:p w:rsidR="00B90D54" w:rsidRPr="00A63542" w:rsidRDefault="00B90D54" w:rsidP="00B90D54">
      <w:pPr>
        <w:tabs>
          <w:tab w:val="clear" w:pos="1080"/>
          <w:tab w:val="left" w:pos="567"/>
        </w:tabs>
        <w:autoSpaceDE w:val="0"/>
        <w:autoSpaceDN w:val="0"/>
        <w:adjustRightInd w:val="0"/>
        <w:rPr>
          <w:sz w:val="22"/>
          <w:szCs w:val="22"/>
          <w:highlight w:val="yellow"/>
          <w:lang w:val="lt-LT"/>
        </w:rPr>
      </w:pPr>
      <w:r w:rsidRPr="00A63542">
        <w:rPr>
          <w:sz w:val="22"/>
          <w:szCs w:val="22"/>
          <w:lang w:val="lt-LT"/>
        </w:rPr>
        <w:lastRenderedPageBreak/>
        <w:t>Prieš pradedant (ar atnaujinant) PHT vartojimą, gydytojas paklaus apie Jūsų ir Jūsų šeimos ligos istoriją. Gydytojas gali nuspręsti Jus ištirti. Tai gali apimti krūtų ištyrimą ir</w:t>
      </w:r>
      <w:r>
        <w:rPr>
          <w:sz w:val="22"/>
          <w:szCs w:val="22"/>
          <w:lang w:val="lt-LT"/>
        </w:rPr>
        <w:t xml:space="preserve"> </w:t>
      </w:r>
      <w:r w:rsidRPr="00A63542">
        <w:rPr>
          <w:sz w:val="22"/>
          <w:szCs w:val="22"/>
          <w:lang w:val="lt-LT"/>
        </w:rPr>
        <w:t>/</w:t>
      </w:r>
      <w:r>
        <w:rPr>
          <w:sz w:val="22"/>
          <w:szCs w:val="22"/>
          <w:lang w:val="lt-LT"/>
        </w:rPr>
        <w:t xml:space="preserve"> </w:t>
      </w:r>
      <w:r w:rsidRPr="00A63542">
        <w:rPr>
          <w:sz w:val="22"/>
          <w:szCs w:val="22"/>
          <w:lang w:val="lt-LT"/>
        </w:rPr>
        <w:t>ar vid</w:t>
      </w:r>
      <w:r>
        <w:rPr>
          <w:sz w:val="22"/>
          <w:szCs w:val="22"/>
          <w:lang w:val="lt-LT"/>
        </w:rPr>
        <w:t>aus organų</w:t>
      </w:r>
      <w:r w:rsidRPr="00A63542">
        <w:rPr>
          <w:sz w:val="22"/>
          <w:szCs w:val="22"/>
          <w:lang w:val="lt-LT"/>
        </w:rPr>
        <w:t xml:space="preserve"> ištyrimą, jei bus būtina.</w:t>
      </w:r>
    </w:p>
    <w:p w:rsidR="00B90D54" w:rsidRPr="00A63542" w:rsidRDefault="00B90D54" w:rsidP="00B90D54">
      <w:pPr>
        <w:tabs>
          <w:tab w:val="clear" w:pos="1080"/>
          <w:tab w:val="left" w:pos="567"/>
        </w:tabs>
        <w:autoSpaceDE w:val="0"/>
        <w:autoSpaceDN w:val="0"/>
        <w:adjustRightInd w:val="0"/>
        <w:rPr>
          <w:sz w:val="22"/>
          <w:szCs w:val="22"/>
          <w:highlight w:val="yellow"/>
          <w:lang w:val="lt-LT"/>
        </w:rPr>
      </w:pPr>
    </w:p>
    <w:p w:rsidR="00B90D54" w:rsidRPr="00A63542" w:rsidRDefault="00B90D54" w:rsidP="00B90D54">
      <w:pPr>
        <w:tabs>
          <w:tab w:val="clear" w:pos="1080"/>
          <w:tab w:val="left" w:pos="567"/>
        </w:tabs>
        <w:autoSpaceDE w:val="0"/>
        <w:autoSpaceDN w:val="0"/>
        <w:adjustRightInd w:val="0"/>
        <w:rPr>
          <w:sz w:val="22"/>
          <w:szCs w:val="22"/>
          <w:highlight w:val="yellow"/>
          <w:lang w:val="lt-LT"/>
        </w:rPr>
      </w:pPr>
      <w:r w:rsidRPr="00A63542">
        <w:rPr>
          <w:sz w:val="22"/>
          <w:szCs w:val="22"/>
          <w:lang w:val="lt-LT"/>
        </w:rPr>
        <w:t xml:space="preserve">Pradėjus vartoti šį vaistą turėtumėte reguliariai lankytis pas gydytoją (bent kartą per metus). Šių patikrinimų metu su gydytoju aptarkite tolesnio šio vaisto vartojimo </w:t>
      </w:r>
      <w:r>
        <w:rPr>
          <w:sz w:val="22"/>
          <w:szCs w:val="22"/>
          <w:lang w:val="lt-LT"/>
        </w:rPr>
        <w:t>naudą</w:t>
      </w:r>
      <w:r w:rsidRPr="00A63542">
        <w:rPr>
          <w:sz w:val="22"/>
          <w:szCs w:val="22"/>
          <w:lang w:val="lt-LT"/>
        </w:rPr>
        <w:t xml:space="preserve"> ir galimą riziką.</w:t>
      </w:r>
    </w:p>
    <w:p w:rsidR="00B90D54" w:rsidRPr="00A63542" w:rsidRDefault="00B90D54" w:rsidP="00B90D54">
      <w:pPr>
        <w:tabs>
          <w:tab w:val="clear" w:pos="1080"/>
          <w:tab w:val="left" w:pos="567"/>
        </w:tabs>
        <w:rPr>
          <w:sz w:val="22"/>
          <w:szCs w:val="22"/>
          <w:highlight w:val="yellow"/>
          <w:lang w:val="lt-LT"/>
        </w:rPr>
      </w:pPr>
    </w:p>
    <w:p w:rsidR="00B90D54" w:rsidRDefault="00B90D54" w:rsidP="00B90D54">
      <w:pPr>
        <w:tabs>
          <w:tab w:val="clear" w:pos="1080"/>
          <w:tab w:val="left" w:pos="567"/>
        </w:tabs>
        <w:ind w:left="567" w:hanging="567"/>
        <w:rPr>
          <w:sz w:val="22"/>
          <w:szCs w:val="22"/>
          <w:lang w:val="lt-LT"/>
        </w:rPr>
      </w:pPr>
      <w:r w:rsidRPr="00A63542">
        <w:rPr>
          <w:sz w:val="22"/>
          <w:szCs w:val="22"/>
          <w:lang w:val="lt-LT"/>
        </w:rPr>
        <w:t>Reguliariai tikrinkitės krūtis pagal gydytojo rekomendacijas.</w:t>
      </w:r>
    </w:p>
    <w:p w:rsidR="00B90D54" w:rsidRPr="00A63542" w:rsidRDefault="00B90D54" w:rsidP="00B90D54">
      <w:pPr>
        <w:tabs>
          <w:tab w:val="clear" w:pos="1080"/>
          <w:tab w:val="left" w:pos="567"/>
        </w:tabs>
        <w:ind w:left="567" w:hanging="567"/>
        <w:rPr>
          <w:b/>
          <w:sz w:val="22"/>
          <w:szCs w:val="22"/>
          <w:lang w:val="lt-LT"/>
        </w:rPr>
      </w:pPr>
    </w:p>
    <w:p w:rsidR="00B90D54" w:rsidRPr="00A63542" w:rsidRDefault="00B90D54" w:rsidP="00B90D54">
      <w:pPr>
        <w:tabs>
          <w:tab w:val="clear" w:pos="1080"/>
          <w:tab w:val="left" w:pos="567"/>
        </w:tabs>
        <w:rPr>
          <w:bCs/>
          <w:sz w:val="22"/>
          <w:szCs w:val="22"/>
          <w:lang w:val="lt-LT"/>
        </w:rPr>
      </w:pPr>
      <w:r w:rsidRPr="00A63542">
        <w:rPr>
          <w:bCs/>
          <w:sz w:val="22"/>
          <w:szCs w:val="22"/>
          <w:lang w:val="lt-LT"/>
        </w:rPr>
        <w:t xml:space="preserve">NEVARTOKITE </w:t>
      </w:r>
      <w:proofErr w:type="spellStart"/>
      <w:r>
        <w:rPr>
          <w:bCs/>
          <w:sz w:val="22"/>
          <w:szCs w:val="22"/>
          <w:lang w:val="lt-LT"/>
        </w:rPr>
        <w:t>F</w:t>
      </w:r>
      <w:r w:rsidRPr="00A63542">
        <w:rPr>
          <w:bCs/>
          <w:sz w:val="22"/>
          <w:szCs w:val="22"/>
          <w:lang w:val="lt-LT"/>
        </w:rPr>
        <w:t>emoston</w:t>
      </w:r>
      <w:proofErr w:type="spellEnd"/>
      <w:r w:rsidRPr="00A63542">
        <w:rPr>
          <w:bCs/>
          <w:sz w:val="22"/>
          <w:szCs w:val="22"/>
          <w:lang w:val="lt-LT"/>
        </w:rPr>
        <w:t xml:space="preserve">, jei kuri nors iš žemiau išvardytų būklių tinka Jums. Jei abejojate, prieš </w:t>
      </w:r>
      <w:proofErr w:type="spellStart"/>
      <w:r>
        <w:rPr>
          <w:bCs/>
          <w:sz w:val="22"/>
          <w:szCs w:val="22"/>
          <w:lang w:val="lt-LT"/>
        </w:rPr>
        <w:t>F</w:t>
      </w:r>
      <w:r w:rsidRPr="00A63542">
        <w:rPr>
          <w:bCs/>
          <w:sz w:val="22"/>
          <w:szCs w:val="22"/>
          <w:lang w:val="lt-LT"/>
        </w:rPr>
        <w:t>emoston</w:t>
      </w:r>
      <w:proofErr w:type="spellEnd"/>
      <w:r w:rsidRPr="00A63542">
        <w:rPr>
          <w:bCs/>
          <w:sz w:val="22"/>
          <w:szCs w:val="22"/>
          <w:lang w:val="lt-LT"/>
        </w:rPr>
        <w:t xml:space="preserve"> vartojimą pasikalbėkite su gydytoju.</w:t>
      </w:r>
    </w:p>
    <w:p w:rsidR="00B90D54" w:rsidRPr="00A63542" w:rsidRDefault="00B90D54" w:rsidP="00B90D54">
      <w:pPr>
        <w:tabs>
          <w:tab w:val="clear" w:pos="1080"/>
          <w:tab w:val="left" w:pos="567"/>
        </w:tabs>
        <w:ind w:left="567" w:hanging="567"/>
        <w:rPr>
          <w:b/>
          <w:sz w:val="22"/>
          <w:szCs w:val="22"/>
          <w:lang w:val="lt-LT"/>
        </w:rPr>
      </w:pPr>
    </w:p>
    <w:p w:rsidR="00B90D54" w:rsidRPr="00A63542" w:rsidRDefault="00B90D54" w:rsidP="00B90D54">
      <w:pPr>
        <w:tabs>
          <w:tab w:val="clear" w:pos="1080"/>
          <w:tab w:val="left" w:pos="567"/>
        </w:tabs>
        <w:ind w:left="567" w:hanging="567"/>
        <w:rPr>
          <w:b/>
          <w:sz w:val="22"/>
          <w:szCs w:val="22"/>
          <w:lang w:val="lt-LT"/>
        </w:rPr>
      </w:pPr>
      <w:proofErr w:type="spellStart"/>
      <w:r>
        <w:rPr>
          <w:b/>
          <w:sz w:val="22"/>
          <w:szCs w:val="22"/>
          <w:lang w:val="lt-LT"/>
        </w:rPr>
        <w:t>F</w:t>
      </w:r>
      <w:r w:rsidRPr="00A63542">
        <w:rPr>
          <w:b/>
          <w:sz w:val="22"/>
          <w:szCs w:val="22"/>
          <w:lang w:val="lt-LT"/>
        </w:rPr>
        <w:t>emoston</w:t>
      </w:r>
      <w:proofErr w:type="spellEnd"/>
      <w:r w:rsidRPr="00A63542">
        <w:rPr>
          <w:b/>
          <w:sz w:val="22"/>
          <w:szCs w:val="22"/>
          <w:lang w:val="lt-LT"/>
        </w:rPr>
        <w:t xml:space="preserve"> vartoti </w:t>
      </w:r>
      <w:r>
        <w:rPr>
          <w:b/>
          <w:sz w:val="22"/>
          <w:szCs w:val="22"/>
          <w:lang w:val="lt-LT"/>
        </w:rPr>
        <w:t>draudžiama</w:t>
      </w:r>
      <w:r w:rsidRPr="00A63542">
        <w:rPr>
          <w:b/>
          <w:sz w:val="22"/>
          <w:szCs w:val="22"/>
          <w:lang w:val="lt-LT"/>
        </w:rPr>
        <w:t>:</w:t>
      </w:r>
    </w:p>
    <w:p w:rsidR="00B90D54" w:rsidRPr="00A63542" w:rsidRDefault="00B90D54" w:rsidP="00B90D54">
      <w:pPr>
        <w:numPr>
          <w:ilvl w:val="0"/>
          <w:numId w:val="1"/>
        </w:numPr>
        <w:tabs>
          <w:tab w:val="clear" w:pos="720"/>
          <w:tab w:val="clear" w:pos="1080"/>
        </w:tabs>
        <w:ind w:left="567" w:hanging="567"/>
        <w:rPr>
          <w:sz w:val="22"/>
          <w:szCs w:val="22"/>
          <w:lang w:val="lt-LT"/>
        </w:rPr>
      </w:pPr>
      <w:r w:rsidRPr="00A63542">
        <w:rPr>
          <w:sz w:val="22"/>
          <w:szCs w:val="22"/>
          <w:lang w:val="lt-LT"/>
        </w:rPr>
        <w:t xml:space="preserve">jeigu yra alergija </w:t>
      </w:r>
      <w:proofErr w:type="spellStart"/>
      <w:r w:rsidRPr="00A63542">
        <w:rPr>
          <w:sz w:val="22"/>
          <w:szCs w:val="22"/>
          <w:lang w:val="lt-LT"/>
        </w:rPr>
        <w:t>estradioliui</w:t>
      </w:r>
      <w:proofErr w:type="spellEnd"/>
      <w:r w:rsidRPr="00A63542">
        <w:rPr>
          <w:sz w:val="22"/>
          <w:szCs w:val="22"/>
          <w:lang w:val="lt-LT"/>
        </w:rPr>
        <w:t xml:space="preserve"> ar </w:t>
      </w:r>
      <w:proofErr w:type="spellStart"/>
      <w:r w:rsidRPr="00A63542">
        <w:rPr>
          <w:sz w:val="22"/>
          <w:szCs w:val="22"/>
          <w:lang w:val="lt-LT"/>
        </w:rPr>
        <w:t>didrogesteronui</w:t>
      </w:r>
      <w:proofErr w:type="spellEnd"/>
      <w:r w:rsidRPr="00A63542">
        <w:rPr>
          <w:sz w:val="22"/>
          <w:szCs w:val="22"/>
          <w:lang w:val="lt-LT"/>
        </w:rPr>
        <w:t xml:space="preserve"> ar bet kuriai pagalbinei </w:t>
      </w:r>
      <w:r>
        <w:rPr>
          <w:sz w:val="22"/>
          <w:szCs w:val="22"/>
          <w:lang w:val="lt-LT"/>
        </w:rPr>
        <w:t>šio vaisto</w:t>
      </w:r>
      <w:r w:rsidRPr="00A63542">
        <w:rPr>
          <w:sz w:val="22"/>
          <w:szCs w:val="22"/>
          <w:lang w:val="lt-LT"/>
        </w:rPr>
        <w:t xml:space="preserve"> medžiagai (jos išvardytos 6 skyriuje);</w:t>
      </w:r>
    </w:p>
    <w:p w:rsidR="00B90D54" w:rsidRPr="00A63542" w:rsidRDefault="00B90D54" w:rsidP="00B90D54">
      <w:pPr>
        <w:numPr>
          <w:ilvl w:val="0"/>
          <w:numId w:val="1"/>
        </w:numPr>
        <w:tabs>
          <w:tab w:val="clear" w:pos="720"/>
          <w:tab w:val="clear" w:pos="1080"/>
        </w:tabs>
        <w:ind w:left="540" w:hanging="540"/>
        <w:rPr>
          <w:sz w:val="22"/>
          <w:szCs w:val="22"/>
          <w:lang w:val="lt-LT"/>
        </w:rPr>
      </w:pPr>
      <w:r w:rsidRPr="00A63542">
        <w:rPr>
          <w:sz w:val="22"/>
          <w:szCs w:val="22"/>
          <w:lang w:val="lt-LT"/>
        </w:rPr>
        <w:t>jei anksčiau sirgote arba dabar sergate krūties vėžiu, arba jis Jums įtariamas;</w:t>
      </w:r>
    </w:p>
    <w:p w:rsidR="00B90D54" w:rsidRPr="00A63542" w:rsidRDefault="00B90D54" w:rsidP="00B90D54">
      <w:pPr>
        <w:numPr>
          <w:ilvl w:val="0"/>
          <w:numId w:val="3"/>
        </w:numPr>
        <w:tabs>
          <w:tab w:val="clear" w:pos="360"/>
          <w:tab w:val="clear" w:pos="1080"/>
        </w:tabs>
        <w:ind w:left="540" w:hanging="540"/>
        <w:rPr>
          <w:sz w:val="22"/>
          <w:szCs w:val="22"/>
          <w:lang w:val="lt-LT"/>
        </w:rPr>
      </w:pPr>
      <w:r w:rsidRPr="00A63542">
        <w:rPr>
          <w:sz w:val="22"/>
          <w:szCs w:val="22"/>
          <w:lang w:val="lt-LT"/>
        </w:rPr>
        <w:t>jei Jums aptiktas piktybinis navikas, priklausomas nuo estrogenų koncentracijos kraujyje, pavyzdžiui, gimdos gleivinės vėžys (</w:t>
      </w:r>
      <w:proofErr w:type="spellStart"/>
      <w:r w:rsidRPr="00A63542">
        <w:rPr>
          <w:sz w:val="22"/>
          <w:szCs w:val="22"/>
          <w:lang w:val="lt-LT"/>
        </w:rPr>
        <w:t>endometriumo</w:t>
      </w:r>
      <w:proofErr w:type="spellEnd"/>
      <w:r w:rsidRPr="00A63542">
        <w:rPr>
          <w:sz w:val="22"/>
          <w:szCs w:val="22"/>
          <w:lang w:val="lt-LT"/>
        </w:rPr>
        <w:t xml:space="preserve"> vėžys) arba jis Jums įtariamas;</w:t>
      </w:r>
    </w:p>
    <w:p w:rsidR="00B90D54" w:rsidRPr="00A63542" w:rsidRDefault="00B90D54" w:rsidP="00B90D54">
      <w:pPr>
        <w:numPr>
          <w:ilvl w:val="0"/>
          <w:numId w:val="1"/>
        </w:numPr>
        <w:tabs>
          <w:tab w:val="clear" w:pos="720"/>
          <w:tab w:val="clear" w:pos="1080"/>
        </w:tabs>
        <w:ind w:left="540" w:hanging="540"/>
        <w:rPr>
          <w:sz w:val="22"/>
          <w:szCs w:val="22"/>
          <w:lang w:val="lt-LT"/>
        </w:rPr>
      </w:pPr>
      <w:r w:rsidRPr="00A63542">
        <w:rPr>
          <w:sz w:val="22"/>
          <w:szCs w:val="22"/>
          <w:lang w:val="lt-LT"/>
        </w:rPr>
        <w:t xml:space="preserve">jei Jums nustatytas arba gydytojas mano, kad gali būti nustatytas navikas, priklausomas nuo </w:t>
      </w:r>
      <w:proofErr w:type="spellStart"/>
      <w:r w:rsidRPr="00A63542">
        <w:rPr>
          <w:sz w:val="22"/>
          <w:szCs w:val="22"/>
          <w:lang w:val="lt-LT"/>
        </w:rPr>
        <w:t>progestagenų</w:t>
      </w:r>
      <w:proofErr w:type="spellEnd"/>
      <w:r w:rsidRPr="00A63542">
        <w:rPr>
          <w:sz w:val="22"/>
          <w:szCs w:val="22"/>
          <w:lang w:val="lt-LT"/>
        </w:rPr>
        <w:t>; tokio naviko pavyzdys yra smegenų auglys (</w:t>
      </w:r>
      <w:proofErr w:type="spellStart"/>
      <w:r w:rsidRPr="00A63542">
        <w:rPr>
          <w:sz w:val="22"/>
          <w:szCs w:val="22"/>
          <w:lang w:val="lt-LT"/>
        </w:rPr>
        <w:t>meningioma</w:t>
      </w:r>
      <w:proofErr w:type="spellEnd"/>
      <w:r w:rsidRPr="00A63542">
        <w:rPr>
          <w:sz w:val="22"/>
          <w:szCs w:val="22"/>
          <w:lang w:val="lt-LT"/>
        </w:rPr>
        <w:t>);</w:t>
      </w:r>
    </w:p>
    <w:p w:rsidR="00B90D54" w:rsidRPr="00A63542" w:rsidRDefault="00B90D54" w:rsidP="00B90D54">
      <w:pPr>
        <w:numPr>
          <w:ilvl w:val="0"/>
          <w:numId w:val="1"/>
        </w:numPr>
        <w:tabs>
          <w:tab w:val="clear" w:pos="720"/>
          <w:tab w:val="clear" w:pos="1080"/>
        </w:tabs>
        <w:ind w:left="540" w:hanging="540"/>
        <w:rPr>
          <w:sz w:val="22"/>
          <w:szCs w:val="22"/>
          <w:lang w:val="lt-LT"/>
        </w:rPr>
      </w:pPr>
      <w:r w:rsidRPr="00A63542">
        <w:rPr>
          <w:sz w:val="22"/>
          <w:szCs w:val="22"/>
          <w:lang w:val="lt-LT"/>
        </w:rPr>
        <w:t>jei yra neaiškios kilmės kraujavimas iš lyties organų;</w:t>
      </w:r>
    </w:p>
    <w:p w:rsidR="00B90D54" w:rsidRPr="00A63542" w:rsidRDefault="00B90D54" w:rsidP="00B90D54">
      <w:pPr>
        <w:numPr>
          <w:ilvl w:val="0"/>
          <w:numId w:val="1"/>
        </w:numPr>
        <w:tabs>
          <w:tab w:val="clear" w:pos="720"/>
          <w:tab w:val="clear" w:pos="1080"/>
        </w:tabs>
        <w:ind w:left="540" w:hanging="540"/>
        <w:rPr>
          <w:sz w:val="22"/>
          <w:szCs w:val="22"/>
          <w:lang w:val="lt-LT"/>
        </w:rPr>
      </w:pPr>
      <w:r w:rsidRPr="00A63542">
        <w:rPr>
          <w:sz w:val="22"/>
          <w:szCs w:val="22"/>
          <w:lang w:val="lt-LT"/>
        </w:rPr>
        <w:t>jei Jūsų gimdos gleivinė yra išvešėjusi (gimdos gleivinės</w:t>
      </w:r>
      <w:r>
        <w:rPr>
          <w:sz w:val="22"/>
          <w:szCs w:val="22"/>
          <w:lang w:val="lt-LT"/>
        </w:rPr>
        <w:t xml:space="preserve"> </w:t>
      </w:r>
      <w:proofErr w:type="spellStart"/>
      <w:r>
        <w:rPr>
          <w:sz w:val="22"/>
          <w:szCs w:val="22"/>
          <w:lang w:val="lt-LT"/>
        </w:rPr>
        <w:t>hiperplazija</w:t>
      </w:r>
      <w:proofErr w:type="spellEnd"/>
      <w:r>
        <w:rPr>
          <w:sz w:val="22"/>
          <w:szCs w:val="22"/>
          <w:lang w:val="lt-LT"/>
        </w:rPr>
        <w:t>) ir tai negydoma;</w:t>
      </w:r>
    </w:p>
    <w:p w:rsidR="00B90D54" w:rsidRPr="00A63542" w:rsidRDefault="00B90D54" w:rsidP="00B90D54">
      <w:pPr>
        <w:numPr>
          <w:ilvl w:val="0"/>
          <w:numId w:val="4"/>
        </w:numPr>
        <w:tabs>
          <w:tab w:val="clear" w:pos="360"/>
          <w:tab w:val="clear" w:pos="1080"/>
        </w:tabs>
        <w:ind w:left="540" w:hanging="540"/>
        <w:rPr>
          <w:sz w:val="22"/>
          <w:szCs w:val="22"/>
          <w:lang w:val="lt-LT"/>
        </w:rPr>
      </w:pPr>
      <w:r w:rsidRPr="00A63542">
        <w:rPr>
          <w:sz w:val="22"/>
          <w:szCs w:val="22"/>
          <w:lang w:val="lt-LT"/>
        </w:rPr>
        <w:t xml:space="preserve">jei Jums susidaro arba anksčiau buvo susidarę kraujo krešulių venose (venų </w:t>
      </w:r>
      <w:proofErr w:type="spellStart"/>
      <w:r w:rsidRPr="00A63542">
        <w:rPr>
          <w:sz w:val="22"/>
          <w:szCs w:val="22"/>
          <w:lang w:val="lt-LT"/>
        </w:rPr>
        <w:t>tromboembolinė</w:t>
      </w:r>
      <w:proofErr w:type="spellEnd"/>
      <w:r w:rsidRPr="00A63542">
        <w:rPr>
          <w:sz w:val="22"/>
          <w:szCs w:val="22"/>
          <w:lang w:val="lt-LT"/>
        </w:rPr>
        <w:t xml:space="preserve"> liga), kojose (giliųjų venų trombozė) arba plaučiuose (plaučių arterijos embolija);</w:t>
      </w:r>
    </w:p>
    <w:p w:rsidR="00B90D54" w:rsidRPr="00A63542" w:rsidRDefault="00B90D54" w:rsidP="00B90D54">
      <w:pPr>
        <w:numPr>
          <w:ilvl w:val="0"/>
          <w:numId w:val="5"/>
        </w:numPr>
        <w:tabs>
          <w:tab w:val="clear" w:pos="360"/>
          <w:tab w:val="clear" w:pos="1080"/>
        </w:tabs>
        <w:ind w:left="540" w:hanging="540"/>
        <w:rPr>
          <w:sz w:val="22"/>
          <w:szCs w:val="22"/>
          <w:lang w:val="lt-LT"/>
        </w:rPr>
      </w:pPr>
      <w:r w:rsidRPr="00A63542">
        <w:rPr>
          <w:sz w:val="22"/>
          <w:szCs w:val="22"/>
          <w:lang w:val="lt-LT"/>
        </w:rPr>
        <w:t xml:space="preserve">jei sergate kraujo krešėjimo sutrikimu </w:t>
      </w:r>
      <w:r w:rsidRPr="00A63542">
        <w:rPr>
          <w:iCs/>
          <w:sz w:val="22"/>
          <w:szCs w:val="22"/>
          <w:lang w:val="lt-LT"/>
        </w:rPr>
        <w:t>(pvz., baltymo</w:t>
      </w:r>
      <w:r>
        <w:rPr>
          <w:iCs/>
          <w:sz w:val="22"/>
          <w:szCs w:val="22"/>
          <w:lang w:val="lt-LT"/>
        </w:rPr>
        <w:t> </w:t>
      </w:r>
      <w:r w:rsidRPr="00A63542">
        <w:rPr>
          <w:iCs/>
          <w:sz w:val="22"/>
          <w:szCs w:val="22"/>
          <w:lang w:val="lt-LT"/>
        </w:rPr>
        <w:t>C, baltymo</w:t>
      </w:r>
      <w:r>
        <w:rPr>
          <w:iCs/>
          <w:sz w:val="22"/>
          <w:szCs w:val="22"/>
          <w:lang w:val="lt-LT"/>
        </w:rPr>
        <w:t> </w:t>
      </w:r>
      <w:r w:rsidRPr="00A63542">
        <w:rPr>
          <w:iCs/>
          <w:sz w:val="22"/>
          <w:szCs w:val="22"/>
          <w:lang w:val="lt-LT"/>
        </w:rPr>
        <w:t xml:space="preserve">S arba </w:t>
      </w:r>
      <w:proofErr w:type="spellStart"/>
      <w:r w:rsidRPr="00A63542">
        <w:rPr>
          <w:iCs/>
          <w:sz w:val="22"/>
          <w:szCs w:val="22"/>
          <w:lang w:val="lt-LT"/>
        </w:rPr>
        <w:t>antitrombino</w:t>
      </w:r>
      <w:proofErr w:type="spellEnd"/>
      <w:r w:rsidRPr="00A63542">
        <w:rPr>
          <w:iCs/>
          <w:sz w:val="22"/>
          <w:szCs w:val="22"/>
          <w:lang w:val="lt-LT"/>
        </w:rPr>
        <w:t xml:space="preserve"> nepakankamumas);</w:t>
      </w:r>
    </w:p>
    <w:p w:rsidR="00B90D54" w:rsidRPr="00A63542" w:rsidRDefault="00B90D54" w:rsidP="00B90D54">
      <w:pPr>
        <w:numPr>
          <w:ilvl w:val="0"/>
          <w:numId w:val="6"/>
        </w:numPr>
        <w:tabs>
          <w:tab w:val="clear" w:pos="360"/>
          <w:tab w:val="clear" w:pos="1080"/>
        </w:tabs>
        <w:ind w:left="540" w:hanging="540"/>
        <w:rPr>
          <w:sz w:val="22"/>
          <w:szCs w:val="22"/>
          <w:lang w:val="lt-LT"/>
        </w:rPr>
      </w:pPr>
      <w:r w:rsidRPr="00A63542">
        <w:rPr>
          <w:sz w:val="22"/>
          <w:szCs w:val="22"/>
          <w:lang w:val="lt-LT"/>
        </w:rPr>
        <w:t>jei sergate arba neseniai sirgote liga, kurią sukėlė kraujo krešulys arterijose, pvz., širdies smūgiu, insultu ar krūtinės angina;</w:t>
      </w:r>
    </w:p>
    <w:p w:rsidR="00B90D54" w:rsidRPr="00A63542" w:rsidRDefault="00B90D54" w:rsidP="00B90D54">
      <w:pPr>
        <w:numPr>
          <w:ilvl w:val="0"/>
          <w:numId w:val="7"/>
        </w:numPr>
        <w:tabs>
          <w:tab w:val="clear" w:pos="360"/>
          <w:tab w:val="clear" w:pos="1080"/>
        </w:tabs>
        <w:ind w:left="540" w:hanging="540"/>
        <w:rPr>
          <w:sz w:val="22"/>
          <w:szCs w:val="22"/>
          <w:lang w:val="lt-LT"/>
        </w:rPr>
      </w:pPr>
      <w:r w:rsidRPr="00A63542">
        <w:rPr>
          <w:sz w:val="22"/>
          <w:szCs w:val="22"/>
          <w:lang w:val="lt-LT"/>
        </w:rPr>
        <w:t>jei sergate arba sirgote kepenų liga ir kepenų funkcijos tyrimų rezultatai dar nesunormalėjo;</w:t>
      </w:r>
    </w:p>
    <w:p w:rsidR="00B90D54" w:rsidRDefault="00B90D54" w:rsidP="00B90D54">
      <w:pPr>
        <w:numPr>
          <w:ilvl w:val="0"/>
          <w:numId w:val="8"/>
        </w:numPr>
        <w:tabs>
          <w:tab w:val="clear" w:pos="720"/>
          <w:tab w:val="clear" w:pos="1080"/>
        </w:tabs>
        <w:ind w:left="540" w:hanging="540"/>
        <w:rPr>
          <w:sz w:val="22"/>
          <w:szCs w:val="22"/>
          <w:lang w:val="lt-LT"/>
        </w:rPr>
      </w:pPr>
      <w:r w:rsidRPr="00A63542">
        <w:rPr>
          <w:sz w:val="22"/>
          <w:szCs w:val="22"/>
          <w:lang w:val="lt-LT"/>
        </w:rPr>
        <w:t xml:space="preserve">jei sergate reta šeimose perduodama (paveldima) kraujo liga, vadinama </w:t>
      </w:r>
      <w:proofErr w:type="spellStart"/>
      <w:r w:rsidRPr="00A63542">
        <w:rPr>
          <w:iCs/>
          <w:sz w:val="22"/>
          <w:szCs w:val="22"/>
          <w:lang w:val="lt-LT"/>
        </w:rPr>
        <w:t>porfirija</w:t>
      </w:r>
      <w:proofErr w:type="spellEnd"/>
      <w:r>
        <w:rPr>
          <w:sz w:val="22"/>
          <w:szCs w:val="22"/>
          <w:lang w:val="lt-LT"/>
        </w:rPr>
        <w:t>;</w:t>
      </w:r>
    </w:p>
    <w:p w:rsidR="00B90D54" w:rsidRPr="00A63542" w:rsidRDefault="00B90D54" w:rsidP="00B90D54">
      <w:pPr>
        <w:numPr>
          <w:ilvl w:val="0"/>
          <w:numId w:val="8"/>
        </w:numPr>
        <w:tabs>
          <w:tab w:val="clear" w:pos="720"/>
          <w:tab w:val="clear" w:pos="1080"/>
        </w:tabs>
        <w:ind w:left="540" w:hanging="540"/>
        <w:rPr>
          <w:sz w:val="22"/>
          <w:szCs w:val="22"/>
          <w:lang w:val="lt-LT"/>
        </w:rPr>
      </w:pPr>
      <w:r>
        <w:rPr>
          <w:sz w:val="22"/>
          <w:szCs w:val="22"/>
          <w:lang w:val="lt-LT"/>
        </w:rPr>
        <w:t xml:space="preserve">jei jums šiuo metu yra ar praeityje </w:t>
      </w:r>
      <w:proofErr w:type="spellStart"/>
      <w:r>
        <w:rPr>
          <w:sz w:val="22"/>
          <w:szCs w:val="22"/>
        </w:rPr>
        <w:t>buvo</w:t>
      </w:r>
      <w:proofErr w:type="spellEnd"/>
      <w:r>
        <w:rPr>
          <w:sz w:val="22"/>
          <w:szCs w:val="22"/>
        </w:rPr>
        <w:t xml:space="preserve"> </w:t>
      </w:r>
      <w:proofErr w:type="spellStart"/>
      <w:r>
        <w:rPr>
          <w:sz w:val="22"/>
          <w:szCs w:val="22"/>
        </w:rPr>
        <w:t>diagnozuota</w:t>
      </w:r>
      <w:proofErr w:type="spellEnd"/>
      <w:r>
        <w:rPr>
          <w:sz w:val="22"/>
          <w:szCs w:val="22"/>
        </w:rPr>
        <w:t xml:space="preserve"> meningioma (</w:t>
      </w:r>
      <w:proofErr w:type="spellStart"/>
      <w:r>
        <w:rPr>
          <w:sz w:val="22"/>
          <w:szCs w:val="22"/>
        </w:rPr>
        <w:t>bendrai</w:t>
      </w:r>
      <w:proofErr w:type="spellEnd"/>
      <w:r>
        <w:rPr>
          <w:sz w:val="22"/>
          <w:szCs w:val="22"/>
        </w:rPr>
        <w:t xml:space="preserve"> </w:t>
      </w:r>
      <w:proofErr w:type="spellStart"/>
      <w:r>
        <w:rPr>
          <w:sz w:val="22"/>
          <w:szCs w:val="22"/>
        </w:rPr>
        <w:t>gerybinis</w:t>
      </w:r>
      <w:proofErr w:type="spellEnd"/>
      <w:r>
        <w:rPr>
          <w:sz w:val="22"/>
          <w:szCs w:val="22"/>
        </w:rPr>
        <w:t xml:space="preserve"> tarp </w:t>
      </w:r>
      <w:proofErr w:type="spellStart"/>
      <w:r>
        <w:rPr>
          <w:sz w:val="22"/>
          <w:szCs w:val="22"/>
        </w:rPr>
        <w:t>kaukol</w:t>
      </w:r>
      <w:proofErr w:type="spellEnd"/>
      <w:r>
        <w:rPr>
          <w:sz w:val="22"/>
          <w:szCs w:val="22"/>
          <w:lang w:val="lt-LT"/>
        </w:rPr>
        <w:t>ės ir smegenų esančio audinio navikas).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 xml:space="preserve">Jei kuri nors iš išvardytų būklių vartojant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Jums pasireiškia pirmą kartą, iškart nustokite vartoti vaistą ir kuo skubiau pasitarkite su gydytoju.</w:t>
      </w:r>
    </w:p>
    <w:p w:rsidR="00B90D54" w:rsidRPr="00A63542" w:rsidRDefault="00B90D54" w:rsidP="00B90D54">
      <w:pPr>
        <w:tabs>
          <w:tab w:val="clear" w:pos="1080"/>
          <w:tab w:val="left" w:pos="567"/>
        </w:tabs>
        <w:ind w:left="567" w:hanging="567"/>
        <w:rPr>
          <w:sz w:val="22"/>
          <w:szCs w:val="22"/>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Įspėjimai ir atsargumo priemonės</w:t>
      </w:r>
    </w:p>
    <w:p w:rsidR="00B90D54" w:rsidRPr="00A63542" w:rsidRDefault="00B90D54" w:rsidP="00B90D54">
      <w:pPr>
        <w:tabs>
          <w:tab w:val="clear" w:pos="1080"/>
          <w:tab w:val="left" w:pos="567"/>
          <w:tab w:val="left" w:pos="1380"/>
        </w:tabs>
        <w:rPr>
          <w:b/>
          <w:sz w:val="22"/>
          <w:szCs w:val="22"/>
          <w:lang w:val="lt-LT"/>
        </w:rPr>
      </w:pPr>
      <w:r w:rsidRPr="00A63542">
        <w:rPr>
          <w:sz w:val="22"/>
          <w:szCs w:val="22"/>
          <w:lang w:val="lt-LT"/>
        </w:rPr>
        <w:t xml:space="preserve">Pasitarkite su gydytoju, prieš pradėdami vartoti </w:t>
      </w:r>
      <w:proofErr w:type="spellStart"/>
      <w:r>
        <w:rPr>
          <w:sz w:val="22"/>
          <w:szCs w:val="22"/>
          <w:lang w:val="lt-LT"/>
        </w:rPr>
        <w:t>F</w:t>
      </w:r>
      <w:r w:rsidRPr="00A63542">
        <w:rPr>
          <w:sz w:val="22"/>
          <w:szCs w:val="22"/>
          <w:lang w:val="lt-LT"/>
        </w:rPr>
        <w:t>emoston</w:t>
      </w:r>
      <w:proofErr w:type="spellEnd"/>
      <w:r w:rsidRPr="00A63542">
        <w:rPr>
          <w:sz w:val="22"/>
          <w:szCs w:val="22"/>
          <w:lang w:val="lt-LT"/>
        </w:rPr>
        <w:t>.</w:t>
      </w:r>
    </w:p>
    <w:p w:rsidR="00B90D54" w:rsidRPr="00A63542" w:rsidRDefault="00B90D54" w:rsidP="00B90D54">
      <w:pPr>
        <w:tabs>
          <w:tab w:val="clear" w:pos="1080"/>
          <w:tab w:val="left" w:pos="567"/>
        </w:tabs>
        <w:autoSpaceDE w:val="0"/>
        <w:autoSpaceDN w:val="0"/>
        <w:adjustRightInd w:val="0"/>
        <w:rPr>
          <w:sz w:val="22"/>
          <w:szCs w:val="22"/>
          <w:lang w:val="lt-LT"/>
        </w:rPr>
      </w:pPr>
    </w:p>
    <w:p w:rsidR="00B90D54" w:rsidRPr="00A63542" w:rsidRDefault="00B90D54" w:rsidP="00B90D54">
      <w:pPr>
        <w:tabs>
          <w:tab w:val="clear" w:pos="1080"/>
          <w:tab w:val="left" w:pos="567"/>
        </w:tabs>
        <w:autoSpaceDE w:val="0"/>
        <w:autoSpaceDN w:val="0"/>
        <w:adjustRightInd w:val="0"/>
        <w:rPr>
          <w:sz w:val="22"/>
          <w:szCs w:val="22"/>
          <w:lang w:val="lt-LT"/>
        </w:rPr>
      </w:pPr>
      <w:r w:rsidRPr="00A63542">
        <w:rPr>
          <w:sz w:val="22"/>
          <w:szCs w:val="22"/>
          <w:lang w:val="lt-LT"/>
        </w:rPr>
        <w:t xml:space="preserve">Prieš pradedant vartoti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pasakykite gydytojui, jei turite ar kada nors turėjote kokių nors iš žemiau išvardytų problemų, nes jos gali iškilti vėl ar pasunkėti gydymo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metu. Reikėtų dažniau apsilankyti pas gydytoją, jei Jums yra ar buvo:</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proofErr w:type="spellStart"/>
      <w:r w:rsidRPr="00A63542">
        <w:rPr>
          <w:sz w:val="22"/>
          <w:szCs w:val="22"/>
          <w:lang w:val="lt-LT"/>
        </w:rPr>
        <w:t>fibroidai</w:t>
      </w:r>
      <w:proofErr w:type="spellEnd"/>
      <w:r w:rsidRPr="00A63542">
        <w:rPr>
          <w:sz w:val="22"/>
          <w:szCs w:val="22"/>
          <w:lang w:val="lt-LT"/>
        </w:rPr>
        <w:t xml:space="preserve"> gimdoje;</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gimdos gleivinės vešėjimas už gimdos ribų</w:t>
      </w:r>
      <w:r w:rsidRPr="00A63542" w:rsidDel="00B51894">
        <w:rPr>
          <w:sz w:val="22"/>
          <w:szCs w:val="22"/>
          <w:lang w:val="lt-LT"/>
        </w:rPr>
        <w:t xml:space="preserve"> </w:t>
      </w:r>
      <w:r w:rsidRPr="00A63542">
        <w:rPr>
          <w:sz w:val="22"/>
          <w:szCs w:val="22"/>
          <w:lang w:val="lt-LT"/>
        </w:rPr>
        <w:t>(</w:t>
      </w:r>
      <w:r w:rsidRPr="00A63542">
        <w:rPr>
          <w:i/>
          <w:iCs/>
          <w:sz w:val="22"/>
          <w:szCs w:val="22"/>
          <w:lang w:val="lt-LT"/>
        </w:rPr>
        <w:t>endometriozė</w:t>
      </w:r>
      <w:r w:rsidRPr="00A63542">
        <w:rPr>
          <w:sz w:val="22"/>
          <w:szCs w:val="22"/>
          <w:lang w:val="lt-LT"/>
        </w:rPr>
        <w:t>) ar anksčiau buvęs perteklinis gimdos gleivinės vešėjimas (</w:t>
      </w:r>
      <w:proofErr w:type="spellStart"/>
      <w:r w:rsidRPr="00A63542">
        <w:rPr>
          <w:i/>
          <w:sz w:val="22"/>
          <w:szCs w:val="22"/>
          <w:lang w:val="lt-LT"/>
        </w:rPr>
        <w:t>endometriumo</w:t>
      </w:r>
      <w:proofErr w:type="spellEnd"/>
      <w:r w:rsidRPr="00A63542">
        <w:rPr>
          <w:i/>
          <w:sz w:val="22"/>
          <w:szCs w:val="22"/>
          <w:lang w:val="lt-LT"/>
        </w:rPr>
        <w:t xml:space="preserve"> </w:t>
      </w:r>
      <w:proofErr w:type="spellStart"/>
      <w:r w:rsidRPr="00A63542">
        <w:rPr>
          <w:i/>
          <w:sz w:val="22"/>
          <w:szCs w:val="22"/>
          <w:lang w:val="lt-LT"/>
        </w:rPr>
        <w:t>hiperplazija</w:t>
      </w:r>
      <w:proofErr w:type="spellEnd"/>
      <w:r w:rsidRPr="00A63542">
        <w:rPr>
          <w:sz w:val="22"/>
          <w:szCs w:val="22"/>
          <w:lang w:val="lt-LT"/>
        </w:rPr>
        <w:t>);</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padidėjusi krešulių venose arba plaučiuose susidarymo rizika (žr. „Kraujo krešuliai venose (trombozė)“);</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padidėjusi priklausomų nuo estrogenų navikų rizika, pavyzdžiui, motina, sesuo, močiutė serga krūties vėžiu;</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padidėjęs kraujo spaudimas;</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kepenų sutrikimas, pavyzdžiui, gerybinis kepenų auglys;</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cukrinis diabetas;</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akmenys tulžies pūslėje;</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migrena arba stiprūs galvos skausmai;</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imuninės sistemos liga, pažeidžianti daugelį kūno organų (sisteminė raudonoji vilkligė);</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epilepsija;</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bronchinė astma;</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liga, pažeidžianti ausies būgnelį ir klausą (</w:t>
      </w:r>
      <w:proofErr w:type="spellStart"/>
      <w:r w:rsidRPr="00A63542">
        <w:rPr>
          <w:i/>
          <w:sz w:val="22"/>
          <w:szCs w:val="22"/>
          <w:lang w:val="lt-LT"/>
        </w:rPr>
        <w:t>otosklerozė</w:t>
      </w:r>
      <w:proofErr w:type="spellEnd"/>
      <w:r w:rsidRPr="00A63542">
        <w:rPr>
          <w:sz w:val="22"/>
          <w:szCs w:val="22"/>
          <w:lang w:val="lt-LT"/>
        </w:rPr>
        <w:t>);</w:t>
      </w:r>
    </w:p>
    <w:p w:rsidR="00B90D54" w:rsidRPr="00A63542" w:rsidRDefault="00B90D54" w:rsidP="00B90D54">
      <w:pPr>
        <w:numPr>
          <w:ilvl w:val="0"/>
          <w:numId w:val="9"/>
        </w:numPr>
        <w:tabs>
          <w:tab w:val="clear" w:pos="1080"/>
        </w:tabs>
        <w:autoSpaceDE w:val="0"/>
        <w:autoSpaceDN w:val="0"/>
        <w:adjustRightInd w:val="0"/>
        <w:ind w:left="540" w:hanging="540"/>
        <w:rPr>
          <w:sz w:val="22"/>
          <w:szCs w:val="22"/>
          <w:lang w:val="lt-LT"/>
        </w:rPr>
      </w:pPr>
      <w:r w:rsidRPr="00A63542">
        <w:rPr>
          <w:sz w:val="22"/>
          <w:szCs w:val="22"/>
          <w:lang w:val="lt-LT"/>
        </w:rPr>
        <w:t>pernelyg didelis riebalų (</w:t>
      </w:r>
      <w:proofErr w:type="spellStart"/>
      <w:r w:rsidRPr="00A63542">
        <w:rPr>
          <w:sz w:val="22"/>
          <w:szCs w:val="22"/>
          <w:lang w:val="lt-LT"/>
        </w:rPr>
        <w:t>trigliceridų</w:t>
      </w:r>
      <w:proofErr w:type="spellEnd"/>
      <w:r w:rsidRPr="00A63542">
        <w:rPr>
          <w:sz w:val="22"/>
          <w:szCs w:val="22"/>
          <w:lang w:val="lt-LT"/>
        </w:rPr>
        <w:t>) kiekis kraujyje;</w:t>
      </w:r>
    </w:p>
    <w:p w:rsidR="00B90D54" w:rsidRDefault="00B90D54" w:rsidP="00B90D54">
      <w:pPr>
        <w:numPr>
          <w:ilvl w:val="0"/>
          <w:numId w:val="20"/>
        </w:numPr>
        <w:tabs>
          <w:tab w:val="clear" w:pos="1080"/>
        </w:tabs>
        <w:suppressAutoHyphens w:val="0"/>
        <w:autoSpaceDE w:val="0"/>
        <w:autoSpaceDN w:val="0"/>
        <w:adjustRightInd w:val="0"/>
        <w:ind w:left="540" w:hanging="540"/>
        <w:rPr>
          <w:rFonts w:eastAsia="Times New Roman"/>
          <w:lang w:val="lt-LT" w:eastAsia="lt-LT"/>
        </w:rPr>
      </w:pPr>
      <w:r w:rsidRPr="00A63542">
        <w:rPr>
          <w:sz w:val="22"/>
          <w:szCs w:val="22"/>
          <w:lang w:val="lt-LT"/>
        </w:rPr>
        <w:t>skysčių susilaikymas dėl širdies ar inkstų problemų</w:t>
      </w:r>
      <w:r>
        <w:rPr>
          <w:rFonts w:eastAsia="Times New Roman"/>
          <w:lang w:val="lt-LT" w:eastAsia="lt-LT"/>
        </w:rPr>
        <w:t>;</w:t>
      </w:r>
    </w:p>
    <w:p w:rsidR="00B90D54" w:rsidRPr="00E901AD" w:rsidRDefault="00B90D54" w:rsidP="00B90D54">
      <w:pPr>
        <w:numPr>
          <w:ilvl w:val="0"/>
          <w:numId w:val="9"/>
        </w:numPr>
        <w:tabs>
          <w:tab w:val="clear" w:pos="1080"/>
        </w:tabs>
        <w:autoSpaceDE w:val="0"/>
        <w:autoSpaceDN w:val="0"/>
        <w:adjustRightInd w:val="0"/>
        <w:ind w:left="540" w:hanging="540"/>
        <w:rPr>
          <w:sz w:val="22"/>
          <w:szCs w:val="22"/>
          <w:lang w:val="lt-LT"/>
        </w:rPr>
      </w:pPr>
      <w:r w:rsidRPr="00E901AD">
        <w:rPr>
          <w:rFonts w:eastAsia="Times New Roman"/>
          <w:sz w:val="22"/>
          <w:szCs w:val="22"/>
          <w:lang w:val="lt-LT" w:eastAsia="lt-LT"/>
        </w:rPr>
        <w:t xml:space="preserve">paveldima arba įgyta </w:t>
      </w:r>
      <w:proofErr w:type="spellStart"/>
      <w:r w:rsidRPr="00E901AD">
        <w:rPr>
          <w:rFonts w:eastAsia="Times New Roman"/>
          <w:sz w:val="22"/>
          <w:szCs w:val="22"/>
          <w:lang w:val="lt-LT" w:eastAsia="lt-LT"/>
        </w:rPr>
        <w:t>angioneurozinė</w:t>
      </w:r>
      <w:proofErr w:type="spellEnd"/>
      <w:r w:rsidRPr="00E901AD">
        <w:rPr>
          <w:rFonts w:eastAsia="Times New Roman"/>
          <w:sz w:val="22"/>
          <w:szCs w:val="22"/>
          <w:lang w:val="lt-LT" w:eastAsia="lt-LT"/>
        </w:rPr>
        <w:t xml:space="preserve"> edema</w:t>
      </w:r>
      <w:r w:rsidRPr="00E901AD">
        <w:rPr>
          <w:sz w:val="22"/>
          <w:szCs w:val="22"/>
          <w:lang w:val="lt-LT"/>
        </w:rPr>
        <w:t>.</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adjustRightInd w:val="0"/>
        <w:rPr>
          <w:bCs/>
          <w:i/>
          <w:iCs/>
          <w:sz w:val="22"/>
          <w:szCs w:val="22"/>
          <w:lang w:val="lt-LT"/>
        </w:rPr>
      </w:pPr>
      <w:r w:rsidRPr="00A63542">
        <w:rPr>
          <w:bCs/>
          <w:i/>
          <w:iCs/>
          <w:sz w:val="22"/>
          <w:szCs w:val="22"/>
          <w:lang w:val="lt-LT"/>
        </w:rPr>
        <w:t>Nutraukite</w:t>
      </w:r>
      <w:r>
        <w:rPr>
          <w:bCs/>
          <w:i/>
          <w:iCs/>
          <w:sz w:val="22"/>
          <w:szCs w:val="22"/>
          <w:lang w:val="lt-LT"/>
        </w:rPr>
        <w:t xml:space="preserve"> </w:t>
      </w:r>
      <w:proofErr w:type="spellStart"/>
      <w:r>
        <w:rPr>
          <w:bCs/>
          <w:i/>
          <w:iCs/>
          <w:sz w:val="22"/>
          <w:szCs w:val="22"/>
          <w:lang w:val="lt-LT"/>
        </w:rPr>
        <w:t>F</w:t>
      </w:r>
      <w:r w:rsidRPr="00A63542">
        <w:rPr>
          <w:bCs/>
          <w:i/>
          <w:iCs/>
          <w:sz w:val="22"/>
          <w:szCs w:val="22"/>
          <w:lang w:val="lt-LT"/>
        </w:rPr>
        <w:t>emoston</w:t>
      </w:r>
      <w:proofErr w:type="spellEnd"/>
      <w:r w:rsidRPr="00A63542">
        <w:rPr>
          <w:bCs/>
          <w:i/>
          <w:iCs/>
          <w:sz w:val="22"/>
          <w:szCs w:val="22"/>
          <w:lang w:val="lt-LT"/>
        </w:rPr>
        <w:t xml:space="preserve"> vartojimą ir nedelsdamos kreipkitės į gydytoją</w:t>
      </w:r>
    </w:p>
    <w:p w:rsidR="00B90D54" w:rsidRPr="00A63542" w:rsidRDefault="00B90D54" w:rsidP="00B90D54">
      <w:pPr>
        <w:tabs>
          <w:tab w:val="clear" w:pos="1080"/>
          <w:tab w:val="left" w:pos="567"/>
        </w:tabs>
        <w:adjustRightInd w:val="0"/>
        <w:rPr>
          <w:sz w:val="22"/>
          <w:szCs w:val="22"/>
          <w:lang w:val="lt-LT"/>
        </w:rPr>
      </w:pPr>
      <w:r w:rsidRPr="00A63542">
        <w:rPr>
          <w:sz w:val="22"/>
          <w:szCs w:val="22"/>
          <w:lang w:val="lt-LT"/>
        </w:rPr>
        <w:t>Jei pastebėjote šias būkles, vartodama PHT:</w:t>
      </w:r>
    </w:p>
    <w:p w:rsidR="00B90D54" w:rsidRPr="00A63542"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sidRPr="00A63542">
        <w:rPr>
          <w:sz w:val="22"/>
          <w:szCs w:val="22"/>
          <w:lang w:val="lt-LT"/>
        </w:rPr>
        <w:t>Jums pasireiškė bet kuri būklė, nurodyta skyriuje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vartoti NEGALIMA“;</w:t>
      </w:r>
    </w:p>
    <w:p w:rsidR="00B90D54"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sidRPr="00A63542">
        <w:rPr>
          <w:sz w:val="22"/>
          <w:szCs w:val="22"/>
          <w:lang w:val="lt-LT"/>
        </w:rPr>
        <w:t>Jums pagelto oda ar akių baltymai (gelta). Tai gali būti kepenų ligos požymiai;</w:t>
      </w:r>
    </w:p>
    <w:p w:rsidR="00B90D54" w:rsidRPr="00E901AD"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Pr>
          <w:rFonts w:eastAsia="Times New Roman"/>
          <w:sz w:val="22"/>
          <w:szCs w:val="22"/>
          <w:lang w:val="lt-LT" w:eastAsia="lt-LT"/>
        </w:rPr>
        <w:t xml:space="preserve">pastebėjote </w:t>
      </w:r>
      <w:proofErr w:type="spellStart"/>
      <w:r w:rsidRPr="000A5004">
        <w:rPr>
          <w:rFonts w:eastAsia="Times New Roman"/>
          <w:sz w:val="22"/>
          <w:szCs w:val="22"/>
          <w:lang w:val="lt-LT" w:eastAsia="lt-LT"/>
        </w:rPr>
        <w:t>angio</w:t>
      </w:r>
      <w:r>
        <w:rPr>
          <w:rFonts w:eastAsia="Times New Roman"/>
          <w:sz w:val="22"/>
          <w:szCs w:val="22"/>
          <w:lang w:val="lt-LT" w:eastAsia="lt-LT"/>
        </w:rPr>
        <w:t>neurozinės</w:t>
      </w:r>
      <w:proofErr w:type="spellEnd"/>
      <w:r>
        <w:rPr>
          <w:rFonts w:eastAsia="Times New Roman"/>
          <w:sz w:val="22"/>
          <w:szCs w:val="22"/>
          <w:lang w:val="lt-LT" w:eastAsia="lt-LT"/>
        </w:rPr>
        <w:t xml:space="preserve"> </w:t>
      </w:r>
      <w:r w:rsidRPr="000A5004">
        <w:rPr>
          <w:rFonts w:eastAsia="Times New Roman"/>
          <w:sz w:val="22"/>
          <w:szCs w:val="22"/>
          <w:lang w:val="lt-LT" w:eastAsia="lt-LT"/>
        </w:rPr>
        <w:t>edemos simptomus, tokius kaip veido, liežuvio ir (arba) ryklės patinimas ir (arba) sunkumas ryti ar dilgėlinė kartu su dusuliu</w:t>
      </w:r>
      <w:r>
        <w:rPr>
          <w:rFonts w:eastAsia="Times New Roman"/>
          <w:sz w:val="22"/>
          <w:szCs w:val="22"/>
          <w:lang w:val="lt-LT" w:eastAsia="lt-LT"/>
        </w:rPr>
        <w:t>;</w:t>
      </w:r>
    </w:p>
    <w:p w:rsidR="00B90D54" w:rsidRPr="00A63542"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sidRPr="00A63542">
        <w:rPr>
          <w:sz w:val="22"/>
          <w:szCs w:val="22"/>
          <w:lang w:val="lt-LT"/>
        </w:rPr>
        <w:t>Jūsų kraujospūdis labai padidėjo (požymiai gali būti galvos skausmas, nuovargis, svaigulys);</w:t>
      </w:r>
    </w:p>
    <w:p w:rsidR="00B90D54" w:rsidRPr="00A63542"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sidRPr="00A63542">
        <w:rPr>
          <w:sz w:val="22"/>
          <w:szCs w:val="22"/>
          <w:lang w:val="lt-LT"/>
        </w:rPr>
        <w:t>pirmą kartą</w:t>
      </w:r>
      <w:r w:rsidRPr="00A63542" w:rsidDel="00F440DE">
        <w:rPr>
          <w:sz w:val="22"/>
          <w:szCs w:val="22"/>
          <w:lang w:val="lt-LT"/>
        </w:rPr>
        <w:t xml:space="preserve"> </w:t>
      </w:r>
      <w:r w:rsidRPr="00A63542">
        <w:rPr>
          <w:sz w:val="22"/>
          <w:szCs w:val="22"/>
          <w:lang w:val="lt-LT"/>
        </w:rPr>
        <w:t>pasireiškė į migreną panašūs galvos skausmai;</w:t>
      </w:r>
    </w:p>
    <w:p w:rsidR="00B90D54" w:rsidRPr="00A63542"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sidRPr="00A63542">
        <w:rPr>
          <w:sz w:val="22"/>
          <w:szCs w:val="22"/>
          <w:lang w:val="lt-LT"/>
        </w:rPr>
        <w:t>pastojote;</w:t>
      </w:r>
    </w:p>
    <w:p w:rsidR="00B90D54" w:rsidRPr="00A63542" w:rsidRDefault="00B90D54" w:rsidP="00B90D54">
      <w:pPr>
        <w:numPr>
          <w:ilvl w:val="0"/>
          <w:numId w:val="9"/>
        </w:numPr>
        <w:tabs>
          <w:tab w:val="clear" w:pos="1080"/>
          <w:tab w:val="left" w:pos="567"/>
        </w:tabs>
        <w:autoSpaceDE w:val="0"/>
        <w:autoSpaceDN w:val="0"/>
        <w:adjustRightInd w:val="0"/>
        <w:ind w:left="540" w:hanging="540"/>
        <w:rPr>
          <w:sz w:val="22"/>
          <w:szCs w:val="22"/>
          <w:lang w:val="lt-LT"/>
        </w:rPr>
      </w:pPr>
      <w:r w:rsidRPr="00A63542">
        <w:rPr>
          <w:sz w:val="22"/>
          <w:szCs w:val="22"/>
          <w:lang w:val="lt-LT"/>
        </w:rPr>
        <w:t>jei pastebėjote kraujo krešulio susidarymo požymių, pavyzdžiui:</w:t>
      </w:r>
    </w:p>
    <w:p w:rsidR="00B90D54" w:rsidRPr="00A63542" w:rsidRDefault="00B90D54" w:rsidP="00B90D54">
      <w:pPr>
        <w:numPr>
          <w:ilvl w:val="0"/>
          <w:numId w:val="9"/>
        </w:numPr>
        <w:tabs>
          <w:tab w:val="clear" w:pos="1080"/>
          <w:tab w:val="left" w:pos="567"/>
        </w:tabs>
        <w:autoSpaceDE w:val="0"/>
        <w:autoSpaceDN w:val="0"/>
        <w:adjustRightInd w:val="0"/>
        <w:ind w:firstLine="180"/>
        <w:rPr>
          <w:sz w:val="22"/>
          <w:szCs w:val="22"/>
          <w:lang w:val="lt-LT"/>
        </w:rPr>
      </w:pPr>
      <w:r w:rsidRPr="00A63542">
        <w:rPr>
          <w:sz w:val="22"/>
          <w:szCs w:val="22"/>
          <w:lang w:val="lt-LT"/>
        </w:rPr>
        <w:t>skausmingas kojų patinimas ir paraudimas;</w:t>
      </w:r>
    </w:p>
    <w:p w:rsidR="00B90D54" w:rsidRPr="00A63542" w:rsidRDefault="00B90D54" w:rsidP="00B90D54">
      <w:pPr>
        <w:numPr>
          <w:ilvl w:val="0"/>
          <w:numId w:val="9"/>
        </w:numPr>
        <w:tabs>
          <w:tab w:val="clear" w:pos="1080"/>
          <w:tab w:val="left" w:pos="567"/>
        </w:tabs>
        <w:autoSpaceDE w:val="0"/>
        <w:autoSpaceDN w:val="0"/>
        <w:adjustRightInd w:val="0"/>
        <w:ind w:firstLine="180"/>
        <w:rPr>
          <w:sz w:val="22"/>
          <w:szCs w:val="22"/>
          <w:lang w:val="lt-LT"/>
        </w:rPr>
      </w:pPr>
      <w:r w:rsidRPr="00A63542">
        <w:rPr>
          <w:sz w:val="22"/>
          <w:szCs w:val="22"/>
          <w:lang w:val="lt-LT"/>
        </w:rPr>
        <w:t>staigus skausmas krūtinėje;</w:t>
      </w:r>
    </w:p>
    <w:p w:rsidR="00B90D54" w:rsidRPr="00A63542" w:rsidRDefault="00B90D54" w:rsidP="00B90D54">
      <w:pPr>
        <w:numPr>
          <w:ilvl w:val="0"/>
          <w:numId w:val="9"/>
        </w:numPr>
        <w:tabs>
          <w:tab w:val="clear" w:pos="1080"/>
          <w:tab w:val="left" w:pos="567"/>
        </w:tabs>
        <w:autoSpaceDE w:val="0"/>
        <w:autoSpaceDN w:val="0"/>
        <w:adjustRightInd w:val="0"/>
        <w:ind w:firstLine="180"/>
        <w:rPr>
          <w:sz w:val="22"/>
          <w:szCs w:val="22"/>
          <w:lang w:val="lt-LT"/>
        </w:rPr>
      </w:pPr>
      <w:r w:rsidRPr="00A63542">
        <w:rPr>
          <w:sz w:val="22"/>
          <w:szCs w:val="22"/>
          <w:lang w:val="lt-LT"/>
        </w:rPr>
        <w:t>sunkumas kvėpuoti.</w:t>
      </w:r>
    </w:p>
    <w:p w:rsidR="00B90D54" w:rsidRPr="00A63542" w:rsidRDefault="00B90D54" w:rsidP="00B90D54">
      <w:pPr>
        <w:tabs>
          <w:tab w:val="clear" w:pos="1080"/>
          <w:tab w:val="left" w:pos="567"/>
        </w:tabs>
        <w:autoSpaceDE w:val="0"/>
        <w:autoSpaceDN w:val="0"/>
        <w:adjustRightInd w:val="0"/>
        <w:ind w:left="1134" w:hanging="1134"/>
        <w:rPr>
          <w:sz w:val="22"/>
          <w:szCs w:val="22"/>
          <w:lang w:val="lt-LT"/>
        </w:rPr>
      </w:pPr>
    </w:p>
    <w:p w:rsidR="00B90D54" w:rsidRPr="00A63542" w:rsidRDefault="00B90D54" w:rsidP="00B90D54">
      <w:pPr>
        <w:tabs>
          <w:tab w:val="clear" w:pos="1080"/>
          <w:tab w:val="left" w:pos="567"/>
        </w:tabs>
        <w:autoSpaceDE w:val="0"/>
        <w:autoSpaceDN w:val="0"/>
        <w:adjustRightInd w:val="0"/>
        <w:rPr>
          <w:sz w:val="22"/>
          <w:szCs w:val="22"/>
          <w:lang w:val="lt-LT"/>
        </w:rPr>
      </w:pPr>
      <w:r w:rsidRPr="00A63542">
        <w:rPr>
          <w:sz w:val="22"/>
          <w:szCs w:val="22"/>
          <w:lang w:val="lt-LT"/>
        </w:rPr>
        <w:t>Daugiau informacijos apie tai rasite skyriuje „Kraujo krešuliai venoje (trombozė)“.</w:t>
      </w:r>
    </w:p>
    <w:p w:rsidR="00B90D54" w:rsidRPr="00A63542" w:rsidRDefault="00B90D54" w:rsidP="00B90D54">
      <w:pPr>
        <w:tabs>
          <w:tab w:val="clear" w:pos="1080"/>
          <w:tab w:val="left" w:pos="567"/>
        </w:tabs>
        <w:autoSpaceDE w:val="0"/>
        <w:autoSpaceDN w:val="0"/>
        <w:adjustRightInd w:val="0"/>
        <w:rPr>
          <w:b/>
          <w:bCs/>
          <w:sz w:val="22"/>
          <w:szCs w:val="22"/>
          <w:lang w:val="lt-LT"/>
        </w:rPr>
      </w:pPr>
    </w:p>
    <w:p w:rsidR="00B90D54" w:rsidRPr="00A63542" w:rsidRDefault="00B90D54" w:rsidP="00B90D54">
      <w:pPr>
        <w:tabs>
          <w:tab w:val="clear" w:pos="1080"/>
          <w:tab w:val="left" w:pos="567"/>
        </w:tabs>
        <w:autoSpaceDE w:val="0"/>
        <w:autoSpaceDN w:val="0"/>
        <w:adjustRightInd w:val="0"/>
        <w:rPr>
          <w:sz w:val="22"/>
          <w:szCs w:val="22"/>
          <w:lang w:val="lt-LT"/>
        </w:rPr>
      </w:pPr>
      <w:r w:rsidRPr="00A63542">
        <w:rPr>
          <w:i/>
          <w:iCs/>
          <w:sz w:val="22"/>
          <w:szCs w:val="22"/>
          <w:lang w:val="lt-LT"/>
        </w:rPr>
        <w:t>Pastaba:</w:t>
      </w:r>
      <w:r w:rsidRPr="00A63542">
        <w:rPr>
          <w:b/>
          <w:bCs/>
          <w:sz w:val="22"/>
          <w:szCs w:val="22"/>
          <w:lang w:val="lt-LT"/>
        </w:rPr>
        <w:t xml:space="preserve"> </w:t>
      </w:r>
      <w:proofErr w:type="spellStart"/>
      <w:r w:rsidRPr="00252EA0">
        <w:rPr>
          <w:bCs/>
          <w:sz w:val="22"/>
          <w:szCs w:val="22"/>
          <w:lang w:val="lt-LT"/>
        </w:rPr>
        <w:t>F</w:t>
      </w:r>
      <w:r w:rsidRPr="00A63542">
        <w:rPr>
          <w:sz w:val="22"/>
          <w:szCs w:val="22"/>
          <w:lang w:val="lt-LT"/>
        </w:rPr>
        <w:t>emoston</w:t>
      </w:r>
      <w:proofErr w:type="spellEnd"/>
      <w:r w:rsidRPr="00A63542">
        <w:rPr>
          <w:sz w:val="22"/>
          <w:szCs w:val="22"/>
          <w:lang w:val="lt-LT"/>
        </w:rPr>
        <w:t xml:space="preserve"> nėra kontraceptikas. Jei dar nepraėjo 12</w:t>
      </w:r>
      <w:r>
        <w:rPr>
          <w:sz w:val="22"/>
          <w:szCs w:val="22"/>
          <w:lang w:val="lt-LT"/>
        </w:rPr>
        <w:t> </w:t>
      </w:r>
      <w:r w:rsidRPr="00A63542">
        <w:rPr>
          <w:sz w:val="22"/>
          <w:szCs w:val="22"/>
          <w:lang w:val="lt-LT"/>
        </w:rPr>
        <w:t>mėnesių nuo paskutinių mėnesinių arba esate jaunesnė nei 50</w:t>
      </w:r>
      <w:r>
        <w:rPr>
          <w:sz w:val="22"/>
          <w:szCs w:val="22"/>
          <w:lang w:val="lt-LT"/>
        </w:rPr>
        <w:t> </w:t>
      </w:r>
      <w:r w:rsidRPr="00A63542">
        <w:rPr>
          <w:sz w:val="22"/>
          <w:szCs w:val="22"/>
          <w:lang w:val="lt-LT"/>
        </w:rPr>
        <w:t>metų, nėštumui išvengti gali prireikti naudoti papildomas kontraceptines priemones. Pasitarkite su gydytoju.</w:t>
      </w:r>
    </w:p>
    <w:p w:rsidR="00B90D54" w:rsidRPr="00A63542" w:rsidRDefault="00B90D54" w:rsidP="00B90D54">
      <w:pPr>
        <w:tabs>
          <w:tab w:val="clear" w:pos="1080"/>
          <w:tab w:val="left" w:pos="567"/>
        </w:tabs>
        <w:adjustRightInd w:val="0"/>
        <w:rPr>
          <w:i/>
          <w:sz w:val="22"/>
          <w:szCs w:val="22"/>
          <w:lang w:val="lt-LT"/>
        </w:rPr>
      </w:pPr>
    </w:p>
    <w:p w:rsidR="00B90D54" w:rsidRPr="00145F75" w:rsidRDefault="00B90D54" w:rsidP="00B90D54">
      <w:pPr>
        <w:tabs>
          <w:tab w:val="clear" w:pos="1080"/>
          <w:tab w:val="left" w:pos="567"/>
        </w:tabs>
        <w:adjustRightInd w:val="0"/>
        <w:rPr>
          <w:i/>
          <w:sz w:val="22"/>
          <w:szCs w:val="22"/>
          <w:u w:val="single"/>
          <w:lang w:val="lt-LT"/>
        </w:rPr>
      </w:pPr>
      <w:r w:rsidRPr="00145F75">
        <w:rPr>
          <w:i/>
          <w:sz w:val="22"/>
          <w:szCs w:val="22"/>
          <w:u w:val="single"/>
          <w:lang w:val="lt-LT"/>
        </w:rPr>
        <w:t>Pakaitinė hormonų terapija ir vėžys</w:t>
      </w:r>
    </w:p>
    <w:p w:rsidR="00B90D54" w:rsidRPr="00A63542" w:rsidRDefault="00B90D54" w:rsidP="00B90D54">
      <w:pPr>
        <w:tabs>
          <w:tab w:val="clear" w:pos="1080"/>
          <w:tab w:val="left" w:pos="567"/>
        </w:tabs>
        <w:adjustRightInd w:val="0"/>
        <w:rPr>
          <w:i/>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i/>
          <w:sz w:val="22"/>
          <w:szCs w:val="22"/>
          <w:lang w:val="lt-LT"/>
        </w:rPr>
        <w:t>Perteklinis gimdos gleivinės išvešėjimas (</w:t>
      </w:r>
      <w:proofErr w:type="spellStart"/>
      <w:r w:rsidRPr="00A63542">
        <w:rPr>
          <w:i/>
          <w:sz w:val="22"/>
          <w:szCs w:val="22"/>
          <w:lang w:val="lt-LT"/>
        </w:rPr>
        <w:t>endometriumo</w:t>
      </w:r>
      <w:proofErr w:type="spellEnd"/>
      <w:r w:rsidRPr="00A63542">
        <w:rPr>
          <w:i/>
          <w:sz w:val="22"/>
          <w:szCs w:val="22"/>
          <w:lang w:val="lt-LT"/>
        </w:rPr>
        <w:t xml:space="preserve"> </w:t>
      </w:r>
      <w:proofErr w:type="spellStart"/>
      <w:r w:rsidRPr="00A63542">
        <w:rPr>
          <w:i/>
          <w:sz w:val="22"/>
          <w:szCs w:val="22"/>
          <w:lang w:val="lt-LT"/>
        </w:rPr>
        <w:t>hiperplazija</w:t>
      </w:r>
      <w:proofErr w:type="spellEnd"/>
      <w:r w:rsidRPr="00A63542">
        <w:rPr>
          <w:i/>
          <w:sz w:val="22"/>
          <w:szCs w:val="22"/>
          <w:lang w:val="lt-LT"/>
        </w:rPr>
        <w:t>) ir gimdos gleivinės vėžys (</w:t>
      </w:r>
      <w:proofErr w:type="spellStart"/>
      <w:r w:rsidRPr="00A63542">
        <w:rPr>
          <w:i/>
          <w:sz w:val="22"/>
          <w:szCs w:val="22"/>
          <w:lang w:val="lt-LT"/>
        </w:rPr>
        <w:t>endometriumo</w:t>
      </w:r>
      <w:proofErr w:type="spellEnd"/>
      <w:r w:rsidRPr="00A63542">
        <w:rPr>
          <w:i/>
          <w:sz w:val="22"/>
          <w:szCs w:val="22"/>
          <w:lang w:val="lt-LT"/>
        </w:rPr>
        <w:t xml:space="preserve"> vėžys)</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 xml:space="preserve">Vartojant tik estrogenų PHT, padidėja gimdos gleivinės </w:t>
      </w:r>
      <w:proofErr w:type="spellStart"/>
      <w:r w:rsidRPr="00A63542">
        <w:rPr>
          <w:bCs/>
          <w:sz w:val="22"/>
          <w:szCs w:val="22"/>
          <w:lang w:val="lt-LT"/>
        </w:rPr>
        <w:t>hiperplazijos</w:t>
      </w:r>
      <w:proofErr w:type="spellEnd"/>
      <w:r w:rsidRPr="00A63542">
        <w:rPr>
          <w:bCs/>
          <w:sz w:val="22"/>
          <w:szCs w:val="22"/>
          <w:lang w:val="lt-LT"/>
        </w:rPr>
        <w:t xml:space="preserve"> </w:t>
      </w:r>
      <w:r w:rsidRPr="00A63542">
        <w:rPr>
          <w:sz w:val="22"/>
          <w:szCs w:val="22"/>
          <w:lang w:val="lt-LT"/>
        </w:rPr>
        <w:t>(</w:t>
      </w:r>
      <w:proofErr w:type="spellStart"/>
      <w:r w:rsidRPr="00A63542">
        <w:rPr>
          <w:i/>
          <w:sz w:val="22"/>
          <w:szCs w:val="22"/>
          <w:lang w:val="lt-LT"/>
        </w:rPr>
        <w:t>endometriumo</w:t>
      </w:r>
      <w:proofErr w:type="spellEnd"/>
      <w:r w:rsidRPr="00A63542">
        <w:rPr>
          <w:i/>
          <w:sz w:val="22"/>
          <w:szCs w:val="22"/>
          <w:lang w:val="lt-LT"/>
        </w:rPr>
        <w:t xml:space="preserve"> </w:t>
      </w:r>
      <w:proofErr w:type="spellStart"/>
      <w:r w:rsidRPr="00A63542">
        <w:rPr>
          <w:i/>
          <w:sz w:val="22"/>
          <w:szCs w:val="22"/>
          <w:lang w:val="lt-LT"/>
        </w:rPr>
        <w:t>hiperplazijos</w:t>
      </w:r>
      <w:proofErr w:type="spellEnd"/>
      <w:r w:rsidRPr="00A63542">
        <w:rPr>
          <w:sz w:val="22"/>
          <w:szCs w:val="22"/>
          <w:lang w:val="lt-LT"/>
        </w:rPr>
        <w:t>) ir gimdos gleivinės vėžio (</w:t>
      </w:r>
      <w:proofErr w:type="spellStart"/>
      <w:r w:rsidRPr="00A63542">
        <w:rPr>
          <w:i/>
          <w:sz w:val="22"/>
          <w:szCs w:val="22"/>
          <w:lang w:val="lt-LT"/>
        </w:rPr>
        <w:t>endometriumo</w:t>
      </w:r>
      <w:proofErr w:type="spellEnd"/>
      <w:r w:rsidRPr="00A63542">
        <w:rPr>
          <w:i/>
          <w:sz w:val="22"/>
          <w:szCs w:val="22"/>
          <w:lang w:val="lt-LT"/>
        </w:rPr>
        <w:t xml:space="preserve"> vėžio</w:t>
      </w:r>
      <w:r w:rsidRPr="00A63542">
        <w:rPr>
          <w:sz w:val="22"/>
          <w:szCs w:val="22"/>
          <w:lang w:val="lt-LT"/>
        </w:rPr>
        <w:t>) rizika</w:t>
      </w:r>
      <w:r w:rsidRPr="00A63542">
        <w:rPr>
          <w:b/>
          <w:sz w:val="22"/>
          <w:szCs w:val="22"/>
          <w:lang w:val="lt-LT"/>
        </w:rPr>
        <w:t xml:space="preserv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sudėtyje esantis </w:t>
      </w:r>
      <w:proofErr w:type="spellStart"/>
      <w:r w:rsidRPr="00A63542">
        <w:rPr>
          <w:sz w:val="22"/>
          <w:szCs w:val="22"/>
          <w:lang w:val="lt-LT"/>
        </w:rPr>
        <w:t>progestagenas</w:t>
      </w:r>
      <w:proofErr w:type="spellEnd"/>
      <w:r w:rsidRPr="00A63542">
        <w:rPr>
          <w:sz w:val="22"/>
          <w:szCs w:val="22"/>
          <w:lang w:val="lt-LT"/>
        </w:rPr>
        <w:t xml:space="preserve"> saugo Jus nuo papildomos rizikos.</w:t>
      </w:r>
    </w:p>
    <w:p w:rsidR="00B90D54" w:rsidRPr="00A63542" w:rsidRDefault="00B90D54" w:rsidP="00B90D54">
      <w:pPr>
        <w:tabs>
          <w:tab w:val="clear" w:pos="1080"/>
          <w:tab w:val="left" w:pos="567"/>
        </w:tabs>
        <w:autoSpaceDE w:val="0"/>
        <w:autoSpaceDN w:val="0"/>
        <w:adjustRightInd w:val="0"/>
        <w:rPr>
          <w:bCs/>
          <w:i/>
          <w:sz w:val="22"/>
          <w:szCs w:val="22"/>
          <w:lang w:val="lt-LT"/>
        </w:rPr>
      </w:pPr>
    </w:p>
    <w:p w:rsidR="00B90D54" w:rsidRPr="00A63542" w:rsidRDefault="00B90D54" w:rsidP="00B90D54">
      <w:pPr>
        <w:tabs>
          <w:tab w:val="clear" w:pos="1080"/>
          <w:tab w:val="left" w:pos="567"/>
        </w:tabs>
        <w:autoSpaceDE w:val="0"/>
        <w:autoSpaceDN w:val="0"/>
        <w:adjustRightInd w:val="0"/>
        <w:rPr>
          <w:bCs/>
          <w:i/>
          <w:sz w:val="22"/>
          <w:szCs w:val="22"/>
          <w:lang w:val="lt-LT"/>
        </w:rPr>
      </w:pPr>
      <w:r w:rsidRPr="00A63542">
        <w:rPr>
          <w:bCs/>
          <w:i/>
          <w:sz w:val="22"/>
          <w:szCs w:val="22"/>
          <w:lang w:val="lt-LT"/>
        </w:rPr>
        <w:t>Netikėtas</w:t>
      </w:r>
      <w:r w:rsidRPr="00A63542">
        <w:rPr>
          <w:i/>
          <w:sz w:val="22"/>
          <w:szCs w:val="22"/>
          <w:lang w:val="lt-LT"/>
        </w:rPr>
        <w:t xml:space="preserve"> kraujavimas</w:t>
      </w:r>
    </w:p>
    <w:p w:rsidR="00B90D54" w:rsidRPr="00A63542" w:rsidRDefault="00B90D54" w:rsidP="00B90D54">
      <w:pPr>
        <w:tabs>
          <w:tab w:val="clear" w:pos="1080"/>
          <w:tab w:val="left" w:pos="567"/>
        </w:tabs>
        <w:autoSpaceDE w:val="0"/>
        <w:autoSpaceDN w:val="0"/>
        <w:adjustRightInd w:val="0"/>
        <w:rPr>
          <w:bCs/>
          <w:sz w:val="22"/>
          <w:szCs w:val="22"/>
          <w:lang w:val="lt-LT"/>
        </w:rPr>
      </w:pPr>
      <w:r w:rsidRPr="00A63542">
        <w:rPr>
          <w:bCs/>
          <w:sz w:val="22"/>
          <w:szCs w:val="22"/>
          <w:lang w:val="lt-LT"/>
        </w:rPr>
        <w:t>Vartodama šį vaistą kraujuosite kartą per mėnesį (kitaip tariant, bus mėnesinės). Tačiau, jei netikėtai pradėtumėte kraujuoti ar pastebėtumėte kraujingų išskyrų (tepliojimą) ne mėnesinių kraujavimo metu, ir tai:</w:t>
      </w:r>
    </w:p>
    <w:p w:rsidR="00B90D54" w:rsidRPr="00A63542" w:rsidRDefault="00B90D54" w:rsidP="00B90D54">
      <w:pPr>
        <w:tabs>
          <w:tab w:val="clear" w:pos="1080"/>
          <w:tab w:val="left" w:pos="567"/>
        </w:tabs>
        <w:autoSpaceDE w:val="0"/>
        <w:autoSpaceDN w:val="0"/>
        <w:adjustRightInd w:val="0"/>
        <w:ind w:left="540" w:hanging="540"/>
        <w:rPr>
          <w:bCs/>
          <w:sz w:val="22"/>
          <w:szCs w:val="22"/>
          <w:lang w:val="lt-LT"/>
        </w:rPr>
      </w:pPr>
      <w:r w:rsidRPr="00A63542">
        <w:rPr>
          <w:bCs/>
          <w:sz w:val="22"/>
          <w:szCs w:val="22"/>
          <w:lang w:val="lt-LT"/>
        </w:rPr>
        <w:t>-</w:t>
      </w:r>
      <w:r w:rsidRPr="00A63542">
        <w:rPr>
          <w:bCs/>
          <w:sz w:val="22"/>
          <w:szCs w:val="22"/>
          <w:lang w:val="lt-LT"/>
        </w:rPr>
        <w:tab/>
        <w:t>tęsiasi daugiau kaip pirmus 6</w:t>
      </w:r>
      <w:r>
        <w:rPr>
          <w:bCs/>
          <w:sz w:val="22"/>
          <w:szCs w:val="22"/>
          <w:lang w:val="lt-LT"/>
        </w:rPr>
        <w:t> </w:t>
      </w:r>
      <w:r w:rsidRPr="00A63542">
        <w:rPr>
          <w:bCs/>
          <w:sz w:val="22"/>
          <w:szCs w:val="22"/>
          <w:lang w:val="lt-LT"/>
        </w:rPr>
        <w:t>mėnesius;</w:t>
      </w:r>
    </w:p>
    <w:p w:rsidR="00B90D54" w:rsidRPr="00A63542" w:rsidRDefault="00B90D54" w:rsidP="00B90D54">
      <w:pPr>
        <w:tabs>
          <w:tab w:val="clear" w:pos="1080"/>
          <w:tab w:val="left" w:pos="567"/>
        </w:tabs>
        <w:autoSpaceDE w:val="0"/>
        <w:autoSpaceDN w:val="0"/>
        <w:adjustRightInd w:val="0"/>
        <w:ind w:left="540" w:hanging="540"/>
        <w:rPr>
          <w:bCs/>
          <w:sz w:val="22"/>
          <w:szCs w:val="22"/>
          <w:lang w:val="lt-LT"/>
        </w:rPr>
      </w:pPr>
      <w:r w:rsidRPr="00A63542">
        <w:rPr>
          <w:bCs/>
          <w:sz w:val="22"/>
          <w:szCs w:val="22"/>
          <w:lang w:val="lt-LT"/>
        </w:rPr>
        <w:t>-</w:t>
      </w:r>
      <w:r w:rsidRPr="00A63542">
        <w:rPr>
          <w:bCs/>
          <w:sz w:val="22"/>
          <w:szCs w:val="22"/>
          <w:lang w:val="lt-LT"/>
        </w:rPr>
        <w:tab/>
        <w:t>prasideda praėjus daugiau kaip 6</w:t>
      </w:r>
      <w:r>
        <w:rPr>
          <w:bCs/>
          <w:sz w:val="22"/>
          <w:szCs w:val="22"/>
          <w:lang w:val="lt-LT"/>
        </w:rPr>
        <w:t> </w:t>
      </w:r>
      <w:r w:rsidRPr="00A63542">
        <w:rPr>
          <w:bCs/>
          <w:sz w:val="22"/>
          <w:szCs w:val="22"/>
          <w:lang w:val="lt-LT"/>
        </w:rPr>
        <w:t xml:space="preserve">mėnesiams pradėjus vartoti </w:t>
      </w:r>
      <w:proofErr w:type="spellStart"/>
      <w:r>
        <w:rPr>
          <w:bCs/>
          <w:sz w:val="22"/>
          <w:szCs w:val="22"/>
          <w:lang w:val="lt-LT"/>
        </w:rPr>
        <w:t>F</w:t>
      </w:r>
      <w:r w:rsidRPr="00A63542">
        <w:rPr>
          <w:bCs/>
          <w:sz w:val="22"/>
          <w:szCs w:val="22"/>
          <w:lang w:val="lt-LT"/>
        </w:rPr>
        <w:t>emoston</w:t>
      </w:r>
      <w:proofErr w:type="spellEnd"/>
      <w:r w:rsidRPr="00A63542">
        <w:rPr>
          <w:bCs/>
          <w:sz w:val="22"/>
          <w:szCs w:val="22"/>
          <w:lang w:val="lt-LT"/>
        </w:rPr>
        <w:t>;</w:t>
      </w:r>
    </w:p>
    <w:p w:rsidR="00B90D54" w:rsidRPr="00A63542" w:rsidRDefault="00B90D54" w:rsidP="00B90D54">
      <w:pPr>
        <w:tabs>
          <w:tab w:val="clear" w:pos="1080"/>
          <w:tab w:val="left" w:pos="567"/>
        </w:tabs>
        <w:autoSpaceDE w:val="0"/>
        <w:autoSpaceDN w:val="0"/>
        <w:adjustRightInd w:val="0"/>
        <w:ind w:left="540" w:hanging="540"/>
        <w:rPr>
          <w:bCs/>
          <w:sz w:val="22"/>
          <w:szCs w:val="22"/>
          <w:lang w:val="lt-LT"/>
        </w:rPr>
      </w:pPr>
      <w:r w:rsidRPr="00A63542">
        <w:rPr>
          <w:bCs/>
          <w:sz w:val="22"/>
          <w:szCs w:val="22"/>
          <w:lang w:val="lt-LT"/>
        </w:rPr>
        <w:t>-</w:t>
      </w:r>
      <w:r w:rsidRPr="00A63542">
        <w:rPr>
          <w:bCs/>
          <w:sz w:val="22"/>
          <w:szCs w:val="22"/>
          <w:lang w:val="lt-LT"/>
        </w:rPr>
        <w:tab/>
        <w:t>tęsiasi nutraukus vaisto vartojimą;</w:t>
      </w:r>
    </w:p>
    <w:p w:rsidR="00B90D54" w:rsidRPr="00A63542" w:rsidRDefault="00B90D54" w:rsidP="00B90D54">
      <w:pPr>
        <w:tabs>
          <w:tab w:val="clear" w:pos="1080"/>
          <w:tab w:val="left" w:pos="567"/>
        </w:tabs>
        <w:autoSpaceDE w:val="0"/>
        <w:autoSpaceDN w:val="0"/>
        <w:adjustRightInd w:val="0"/>
        <w:rPr>
          <w:i/>
          <w:iCs/>
          <w:sz w:val="22"/>
          <w:szCs w:val="22"/>
          <w:highlight w:val="yellow"/>
          <w:lang w:val="lt-LT"/>
        </w:rPr>
      </w:pPr>
      <w:r w:rsidRPr="00A63542">
        <w:rPr>
          <w:i/>
          <w:iCs/>
          <w:sz w:val="22"/>
          <w:szCs w:val="22"/>
          <w:lang w:val="lt-LT"/>
        </w:rPr>
        <w:t>turite kuo greičiau kreiptis į gydytoją.</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i/>
          <w:sz w:val="22"/>
          <w:szCs w:val="22"/>
          <w:lang w:val="lt-LT"/>
        </w:rPr>
        <w:t>Krūties vėžys</w:t>
      </w:r>
    </w:p>
    <w:p w:rsidR="00B90D54" w:rsidRPr="00934A3F" w:rsidRDefault="00B90D54" w:rsidP="00B90D54">
      <w:pPr>
        <w:tabs>
          <w:tab w:val="clear" w:pos="1080"/>
          <w:tab w:val="left" w:pos="567"/>
        </w:tabs>
        <w:adjustRightInd w:val="0"/>
        <w:rPr>
          <w:bCs/>
          <w:sz w:val="22"/>
          <w:szCs w:val="22"/>
          <w:lang w:val="lt-LT"/>
        </w:rPr>
      </w:pPr>
      <w:r w:rsidRPr="00660539">
        <w:rPr>
          <w:sz w:val="22"/>
          <w:szCs w:val="22"/>
          <w:lang w:val="lt-LT"/>
        </w:rPr>
        <w:t xml:space="preserve">Iš bendrų įrodymų matyti, kad vartojant sudėtinius pakaitinės hormonų terapijos (PHT) preparatus su estrogeno ir </w:t>
      </w:r>
      <w:proofErr w:type="spellStart"/>
      <w:r w:rsidRPr="00660539">
        <w:rPr>
          <w:sz w:val="22"/>
          <w:szCs w:val="22"/>
          <w:lang w:val="lt-LT"/>
        </w:rPr>
        <w:t>progestageno</w:t>
      </w:r>
      <w:proofErr w:type="spellEnd"/>
      <w:r w:rsidRPr="00660539">
        <w:rPr>
          <w:sz w:val="22"/>
          <w:szCs w:val="22"/>
          <w:lang w:val="lt-LT"/>
        </w:rPr>
        <w:t xml:space="preserve"> deriniu arba PHT preparatus su vienu estrogenu, kyla didesnė krūties vėžio rizika. Ši padidėjusi rizika </w:t>
      </w:r>
      <w:r w:rsidRPr="00934A3F">
        <w:rPr>
          <w:sz w:val="22"/>
          <w:szCs w:val="22"/>
          <w:lang w:val="lt-LT"/>
        </w:rPr>
        <w:t>priklauso nuo to, kaip ilgai vartojate PHT preparatus. Padidėjusi rizika išryškėja per trejus PHT preparatų vartojimo metus. Nutraukus PHT, ši padidėjusi rizika ilgainiui sumažės, bet tokia rizika gali išlikti 10 metų ar ilgiau, jeigu PHT preparatus vartojote ilgiau nei 5 metus.</w:t>
      </w:r>
    </w:p>
    <w:p w:rsidR="00B90D54" w:rsidRPr="00934A3F" w:rsidRDefault="00B90D54" w:rsidP="00B90D54">
      <w:pPr>
        <w:tabs>
          <w:tab w:val="clear" w:pos="1080"/>
          <w:tab w:val="left" w:pos="567"/>
        </w:tabs>
        <w:adjustRightInd w:val="0"/>
        <w:rPr>
          <w:bCs/>
          <w:sz w:val="22"/>
          <w:szCs w:val="22"/>
          <w:lang w:val="lt-LT"/>
        </w:rPr>
      </w:pPr>
    </w:p>
    <w:p w:rsidR="00B90D54" w:rsidRPr="00934A3F" w:rsidRDefault="00B90D54" w:rsidP="00B90D54">
      <w:pPr>
        <w:tabs>
          <w:tab w:val="clear" w:pos="1080"/>
          <w:tab w:val="left" w:pos="567"/>
        </w:tabs>
        <w:adjustRightInd w:val="0"/>
        <w:rPr>
          <w:bCs/>
          <w:i/>
          <w:sz w:val="22"/>
          <w:szCs w:val="22"/>
          <w:lang w:val="lt-LT"/>
        </w:rPr>
      </w:pPr>
      <w:r w:rsidRPr="00934A3F">
        <w:rPr>
          <w:bCs/>
          <w:i/>
          <w:sz w:val="22"/>
          <w:szCs w:val="22"/>
          <w:lang w:val="lt-LT"/>
        </w:rPr>
        <w:t>Palyginimas</w:t>
      </w:r>
    </w:p>
    <w:p w:rsidR="00B90D54" w:rsidRPr="00934A3F" w:rsidRDefault="00B90D54" w:rsidP="00B90D54">
      <w:pPr>
        <w:tabs>
          <w:tab w:val="clear" w:pos="1080"/>
          <w:tab w:val="left" w:pos="567"/>
        </w:tabs>
        <w:adjustRightInd w:val="0"/>
        <w:rPr>
          <w:bCs/>
          <w:sz w:val="22"/>
          <w:szCs w:val="22"/>
          <w:lang w:val="lt-LT"/>
        </w:rPr>
      </w:pPr>
      <w:r w:rsidRPr="00934A3F">
        <w:rPr>
          <w:sz w:val="22"/>
          <w:szCs w:val="22"/>
          <w:lang w:val="lt-LT"/>
        </w:rPr>
        <w:t>Iš 1000 moterų, kurioms 50</w:t>
      </w:r>
      <w:r w:rsidRPr="00934A3F">
        <w:rPr>
          <w:sz w:val="22"/>
          <w:szCs w:val="22"/>
          <w:lang w:val="lt-LT"/>
        </w:rPr>
        <w:noBreakHyphen/>
        <w:t>54 metai ir kurioms netaikoma PHT, per 5 metus vidutiniškai 13–17 pacienčių bus nustatytas krūties vėžys.</w:t>
      </w:r>
      <w:r w:rsidRPr="00934A3F">
        <w:t xml:space="preserve"> </w:t>
      </w:r>
      <w:r w:rsidRPr="00934A3F">
        <w:rPr>
          <w:sz w:val="22"/>
          <w:szCs w:val="22"/>
          <w:lang w:val="lt-LT"/>
        </w:rPr>
        <w:t>50 metų amžiaus moterų, kurioms PHT vienu estrogenu bus taikoma 5 metus, grupėje bus nustatyta 16–17 atvejų 1 000-iui vartotojų (t. y., 0–3 papildomi atvejai).</w:t>
      </w:r>
    </w:p>
    <w:p w:rsidR="00B90D54" w:rsidRPr="00A63542" w:rsidRDefault="00B90D54" w:rsidP="00B90D54">
      <w:pPr>
        <w:tabs>
          <w:tab w:val="clear" w:pos="1080"/>
          <w:tab w:val="left" w:pos="567"/>
        </w:tabs>
        <w:adjustRightInd w:val="0"/>
        <w:rPr>
          <w:sz w:val="22"/>
          <w:szCs w:val="22"/>
          <w:lang w:val="lt-LT"/>
        </w:rPr>
      </w:pPr>
      <w:r w:rsidRPr="00934A3F">
        <w:rPr>
          <w:sz w:val="22"/>
          <w:szCs w:val="22"/>
          <w:lang w:val="lt-LT"/>
        </w:rPr>
        <w:t xml:space="preserve">Tarp 1000 moterų, kurioms 50 metų ir kurioms ilgiau nei 5 metus taikoma estrogeno ir </w:t>
      </w:r>
      <w:proofErr w:type="spellStart"/>
      <w:r w:rsidRPr="00934A3F">
        <w:rPr>
          <w:sz w:val="22"/>
          <w:szCs w:val="22"/>
          <w:lang w:val="lt-LT"/>
        </w:rPr>
        <w:t>progestageno</w:t>
      </w:r>
      <w:proofErr w:type="spellEnd"/>
      <w:r w:rsidRPr="00934A3F">
        <w:rPr>
          <w:sz w:val="22"/>
          <w:szCs w:val="22"/>
          <w:lang w:val="lt-LT"/>
        </w:rPr>
        <w:t xml:space="preserve"> PHT, krūties vėžys bus nustatytas21 atvejui</w:t>
      </w:r>
      <w:r w:rsidRPr="00A63542">
        <w:rPr>
          <w:sz w:val="22"/>
          <w:szCs w:val="22"/>
          <w:lang w:val="lt-LT"/>
        </w:rPr>
        <w:t xml:space="preserve"> (</w:t>
      </w:r>
      <w:proofErr w:type="spellStart"/>
      <w:r w:rsidRPr="00A63542">
        <w:rPr>
          <w:sz w:val="22"/>
          <w:szCs w:val="22"/>
          <w:lang w:val="lt-LT"/>
        </w:rPr>
        <w:t>t.y</w:t>
      </w:r>
      <w:proofErr w:type="spellEnd"/>
      <w:r w:rsidRPr="00A63542">
        <w:rPr>
          <w:sz w:val="22"/>
          <w:szCs w:val="22"/>
          <w:lang w:val="lt-LT"/>
        </w:rPr>
        <w:t>. 4</w:t>
      </w:r>
      <w:r>
        <w:rPr>
          <w:sz w:val="22"/>
          <w:szCs w:val="22"/>
          <w:lang w:val="lt-LT"/>
        </w:rPr>
        <w:t>–8 papildomi atvejai).</w:t>
      </w:r>
    </w:p>
    <w:p w:rsidR="00B90D54" w:rsidRDefault="00B90D54" w:rsidP="00B90D54">
      <w:pPr>
        <w:tabs>
          <w:tab w:val="clear" w:pos="1080"/>
          <w:tab w:val="left" w:pos="567"/>
        </w:tabs>
        <w:adjustRightInd w:val="0"/>
        <w:rPr>
          <w:i/>
          <w:sz w:val="22"/>
          <w:szCs w:val="22"/>
          <w:lang w:val="lt-LT"/>
        </w:rPr>
      </w:pPr>
    </w:p>
    <w:p w:rsidR="00B90D54" w:rsidRPr="00660539" w:rsidRDefault="00B90D54" w:rsidP="00B90D54">
      <w:pPr>
        <w:tabs>
          <w:tab w:val="clear" w:pos="1080"/>
          <w:tab w:val="left" w:pos="567"/>
        </w:tabs>
        <w:adjustRightInd w:val="0"/>
        <w:rPr>
          <w:sz w:val="22"/>
          <w:szCs w:val="22"/>
          <w:lang w:val="lt-LT"/>
        </w:rPr>
      </w:pPr>
      <w:r w:rsidRPr="00660539">
        <w:rPr>
          <w:sz w:val="22"/>
          <w:szCs w:val="22"/>
          <w:lang w:val="lt-LT"/>
        </w:rPr>
        <w:t>PH</w:t>
      </w:r>
      <w:r>
        <w:rPr>
          <w:sz w:val="22"/>
          <w:szCs w:val="22"/>
          <w:lang w:val="lt-LT"/>
        </w:rPr>
        <w:t>T preparatų nevartojančių 50–59 </w:t>
      </w:r>
      <w:r w:rsidRPr="00660539">
        <w:rPr>
          <w:sz w:val="22"/>
          <w:szCs w:val="22"/>
          <w:lang w:val="lt-LT"/>
        </w:rPr>
        <w:t>metų amžiaus moterų grupėje per 10</w:t>
      </w:r>
      <w:r>
        <w:rPr>
          <w:sz w:val="22"/>
          <w:szCs w:val="22"/>
          <w:lang w:val="lt-LT"/>
        </w:rPr>
        <w:t> </w:t>
      </w:r>
      <w:r w:rsidRPr="00660539">
        <w:rPr>
          <w:sz w:val="22"/>
          <w:szCs w:val="22"/>
          <w:lang w:val="lt-LT"/>
        </w:rPr>
        <w:t>metų krūties vėžys bus diagnozuotas 27</w:t>
      </w:r>
      <w:r>
        <w:rPr>
          <w:sz w:val="22"/>
          <w:szCs w:val="22"/>
          <w:lang w:val="lt-LT"/>
        </w:rPr>
        <w:t> </w:t>
      </w:r>
      <w:r w:rsidRPr="00660539">
        <w:rPr>
          <w:sz w:val="22"/>
          <w:szCs w:val="22"/>
          <w:lang w:val="lt-LT"/>
        </w:rPr>
        <w:t>moterims iš 1</w:t>
      </w:r>
      <w:r>
        <w:rPr>
          <w:sz w:val="22"/>
          <w:szCs w:val="22"/>
          <w:lang w:val="lt-LT"/>
        </w:rPr>
        <w:t> </w:t>
      </w:r>
      <w:r w:rsidRPr="00660539">
        <w:rPr>
          <w:sz w:val="22"/>
          <w:szCs w:val="22"/>
          <w:lang w:val="lt-LT"/>
        </w:rPr>
        <w:t>000.</w:t>
      </w:r>
    </w:p>
    <w:p w:rsidR="00B90D54" w:rsidRPr="00660539" w:rsidRDefault="00B90D54" w:rsidP="00B90D54">
      <w:pPr>
        <w:tabs>
          <w:tab w:val="clear" w:pos="1080"/>
          <w:tab w:val="left" w:pos="567"/>
        </w:tabs>
        <w:adjustRightInd w:val="0"/>
        <w:rPr>
          <w:sz w:val="22"/>
          <w:szCs w:val="22"/>
          <w:lang w:val="lt-LT"/>
        </w:rPr>
      </w:pPr>
      <w:r>
        <w:rPr>
          <w:sz w:val="22"/>
          <w:szCs w:val="22"/>
          <w:lang w:val="lt-LT"/>
        </w:rPr>
        <w:t>50 </w:t>
      </w:r>
      <w:r w:rsidRPr="00660539">
        <w:rPr>
          <w:sz w:val="22"/>
          <w:szCs w:val="22"/>
          <w:lang w:val="lt-LT"/>
        </w:rPr>
        <w:t>metų amžiaus moterų, kurioms PHT vienu estrogenu bus taikoma 10</w:t>
      </w:r>
      <w:r>
        <w:rPr>
          <w:sz w:val="22"/>
          <w:szCs w:val="22"/>
          <w:lang w:val="lt-LT"/>
        </w:rPr>
        <w:t> </w:t>
      </w:r>
      <w:r w:rsidRPr="00660539">
        <w:rPr>
          <w:sz w:val="22"/>
          <w:szCs w:val="22"/>
          <w:lang w:val="lt-LT"/>
        </w:rPr>
        <w:t>metų, grupėje bus nustatyti 34</w:t>
      </w:r>
      <w:r>
        <w:rPr>
          <w:sz w:val="22"/>
          <w:szCs w:val="22"/>
          <w:lang w:val="lt-LT"/>
        </w:rPr>
        <w:t> atvejai 1 000-iui vartotojų (t. y., 7 </w:t>
      </w:r>
      <w:r w:rsidRPr="00660539">
        <w:rPr>
          <w:sz w:val="22"/>
          <w:szCs w:val="22"/>
          <w:lang w:val="lt-LT"/>
        </w:rPr>
        <w:t>papildomi atvejai).</w:t>
      </w:r>
    </w:p>
    <w:p w:rsidR="00B90D54" w:rsidRPr="00660539" w:rsidRDefault="00B90D54" w:rsidP="00B90D54">
      <w:pPr>
        <w:tabs>
          <w:tab w:val="clear" w:pos="1080"/>
          <w:tab w:val="left" w:pos="567"/>
        </w:tabs>
        <w:adjustRightInd w:val="0"/>
        <w:rPr>
          <w:sz w:val="22"/>
          <w:szCs w:val="22"/>
          <w:lang w:val="lt-LT"/>
        </w:rPr>
      </w:pPr>
      <w:r>
        <w:rPr>
          <w:sz w:val="22"/>
          <w:szCs w:val="22"/>
          <w:lang w:val="lt-LT"/>
        </w:rPr>
        <w:t>50 </w:t>
      </w:r>
      <w:r w:rsidRPr="00660539">
        <w:rPr>
          <w:sz w:val="22"/>
          <w:szCs w:val="22"/>
          <w:lang w:val="lt-LT"/>
        </w:rPr>
        <w:t xml:space="preserve">metų amžiaus moterų, kurioms PHT estrogeno ir </w:t>
      </w:r>
      <w:proofErr w:type="spellStart"/>
      <w:r w:rsidRPr="00660539">
        <w:rPr>
          <w:sz w:val="22"/>
          <w:szCs w:val="22"/>
          <w:lang w:val="lt-LT"/>
        </w:rPr>
        <w:t>progestogeno</w:t>
      </w:r>
      <w:proofErr w:type="spellEnd"/>
      <w:r w:rsidRPr="00660539">
        <w:rPr>
          <w:sz w:val="22"/>
          <w:szCs w:val="22"/>
          <w:lang w:val="lt-LT"/>
        </w:rPr>
        <w:t xml:space="preserve"> deriniu bus taikoma 10</w:t>
      </w:r>
      <w:r>
        <w:rPr>
          <w:sz w:val="22"/>
          <w:szCs w:val="22"/>
          <w:lang w:val="lt-LT"/>
        </w:rPr>
        <w:t xml:space="preserve"> metų, grupėje bus nustatyti 48 </w:t>
      </w:r>
      <w:r w:rsidRPr="00660539">
        <w:rPr>
          <w:sz w:val="22"/>
          <w:szCs w:val="22"/>
          <w:lang w:val="lt-LT"/>
        </w:rPr>
        <w:t>atvejai 1</w:t>
      </w:r>
      <w:r>
        <w:rPr>
          <w:sz w:val="22"/>
          <w:szCs w:val="22"/>
          <w:lang w:val="lt-LT"/>
        </w:rPr>
        <w:t> </w:t>
      </w:r>
      <w:r w:rsidRPr="00660539">
        <w:rPr>
          <w:sz w:val="22"/>
          <w:szCs w:val="22"/>
          <w:lang w:val="lt-LT"/>
        </w:rPr>
        <w:t>000-iui vartotojų (t. y., 21</w:t>
      </w:r>
      <w:r>
        <w:rPr>
          <w:sz w:val="22"/>
          <w:szCs w:val="22"/>
          <w:lang w:val="lt-LT"/>
        </w:rPr>
        <w:t> </w:t>
      </w:r>
      <w:r w:rsidRPr="00660539">
        <w:rPr>
          <w:sz w:val="22"/>
          <w:szCs w:val="22"/>
          <w:lang w:val="lt-LT"/>
        </w:rPr>
        <w:t>papildomas atvejis).</w:t>
      </w:r>
    </w:p>
    <w:p w:rsidR="00B90D54" w:rsidRPr="00A63542" w:rsidRDefault="00B90D54" w:rsidP="00B90D54">
      <w:pPr>
        <w:tabs>
          <w:tab w:val="clear" w:pos="1080"/>
          <w:tab w:val="left" w:pos="567"/>
        </w:tabs>
        <w:adjustRightInd w:val="0"/>
        <w:rPr>
          <w:i/>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i/>
          <w:sz w:val="22"/>
          <w:szCs w:val="22"/>
          <w:lang w:val="lt-LT"/>
        </w:rPr>
        <w:t>Reguliariai tikrinkitės krūtis. P</w:t>
      </w:r>
      <w:r w:rsidRPr="00A63542">
        <w:rPr>
          <w:bCs/>
          <w:i/>
          <w:sz w:val="22"/>
          <w:szCs w:val="22"/>
          <w:lang w:val="lt-LT"/>
        </w:rPr>
        <w:t>asakykite</w:t>
      </w:r>
      <w:r w:rsidRPr="00A63542">
        <w:rPr>
          <w:i/>
          <w:sz w:val="22"/>
          <w:szCs w:val="22"/>
          <w:lang w:val="lt-LT"/>
        </w:rPr>
        <w:t xml:space="preserve"> gydytojui, jei pastebite kokius nors pakitimus</w:t>
      </w:r>
      <w:r w:rsidRPr="00A63542">
        <w:rPr>
          <w:bCs/>
          <w:i/>
          <w:sz w:val="22"/>
          <w:szCs w:val="22"/>
          <w:lang w:val="lt-LT"/>
        </w:rPr>
        <w:t>, pavyzdžiui:</w:t>
      </w:r>
    </w:p>
    <w:p w:rsidR="00B90D54" w:rsidRPr="00A63542" w:rsidRDefault="00B90D54" w:rsidP="00B90D54">
      <w:pPr>
        <w:numPr>
          <w:ilvl w:val="0"/>
          <w:numId w:val="2"/>
        </w:numPr>
        <w:tabs>
          <w:tab w:val="clear" w:pos="1080"/>
          <w:tab w:val="left" w:pos="567"/>
        </w:tabs>
        <w:autoSpaceDE w:val="0"/>
        <w:autoSpaceDN w:val="0"/>
        <w:adjustRightInd w:val="0"/>
        <w:ind w:left="567" w:hanging="567"/>
        <w:rPr>
          <w:sz w:val="22"/>
          <w:szCs w:val="22"/>
          <w:lang w:val="lt-LT"/>
        </w:rPr>
      </w:pPr>
      <w:r w:rsidRPr="00A63542">
        <w:rPr>
          <w:sz w:val="22"/>
          <w:szCs w:val="22"/>
          <w:lang w:val="lt-LT"/>
        </w:rPr>
        <w:t>odos nelygumas;</w:t>
      </w:r>
    </w:p>
    <w:p w:rsidR="00B90D54" w:rsidRPr="00A63542" w:rsidRDefault="00B90D54" w:rsidP="00B90D54">
      <w:pPr>
        <w:numPr>
          <w:ilvl w:val="0"/>
          <w:numId w:val="2"/>
        </w:numPr>
        <w:tabs>
          <w:tab w:val="clear" w:pos="1080"/>
          <w:tab w:val="left" w:pos="567"/>
        </w:tabs>
        <w:autoSpaceDE w:val="0"/>
        <w:autoSpaceDN w:val="0"/>
        <w:adjustRightInd w:val="0"/>
        <w:ind w:left="567" w:hanging="567"/>
        <w:rPr>
          <w:sz w:val="22"/>
          <w:szCs w:val="22"/>
          <w:lang w:val="lt-LT"/>
        </w:rPr>
      </w:pPr>
      <w:r w:rsidRPr="00A63542">
        <w:rPr>
          <w:sz w:val="22"/>
          <w:szCs w:val="22"/>
          <w:lang w:val="lt-LT"/>
        </w:rPr>
        <w:t>spenelių pokyčiai;</w:t>
      </w:r>
    </w:p>
    <w:p w:rsidR="00B90D54" w:rsidRPr="00A63542" w:rsidRDefault="00B90D54" w:rsidP="00B90D54">
      <w:pPr>
        <w:numPr>
          <w:ilvl w:val="0"/>
          <w:numId w:val="2"/>
        </w:numPr>
        <w:tabs>
          <w:tab w:val="clear" w:pos="1080"/>
          <w:tab w:val="left" w:pos="567"/>
        </w:tabs>
        <w:autoSpaceDE w:val="0"/>
        <w:autoSpaceDN w:val="0"/>
        <w:adjustRightInd w:val="0"/>
        <w:ind w:left="567" w:hanging="567"/>
        <w:rPr>
          <w:sz w:val="22"/>
          <w:szCs w:val="22"/>
          <w:lang w:val="lt-LT"/>
        </w:rPr>
      </w:pPr>
      <w:r w:rsidRPr="00A63542">
        <w:rPr>
          <w:sz w:val="22"/>
          <w:szCs w:val="22"/>
          <w:lang w:val="lt-LT"/>
        </w:rPr>
        <w:t>kokie nors matomi ar čiuopiami gumbeliai.</w:t>
      </w:r>
    </w:p>
    <w:p w:rsidR="00B90D54" w:rsidRPr="00A63542" w:rsidRDefault="00B90D54" w:rsidP="00B90D54">
      <w:pPr>
        <w:tabs>
          <w:tab w:val="clear" w:pos="1080"/>
          <w:tab w:val="left" w:pos="567"/>
        </w:tabs>
        <w:autoSpaceDE w:val="0"/>
        <w:autoSpaceDN w:val="0"/>
        <w:adjustRightInd w:val="0"/>
        <w:ind w:left="540" w:hanging="540"/>
        <w:rPr>
          <w:bCs/>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bCs/>
          <w:i/>
          <w:sz w:val="22"/>
          <w:szCs w:val="22"/>
          <w:lang w:val="lt-LT"/>
        </w:rPr>
        <w:t>Kiaušidžių vėžys</w:t>
      </w:r>
    </w:p>
    <w:p w:rsidR="00B90D54" w:rsidRPr="001618A6" w:rsidRDefault="00B90D54" w:rsidP="00B90D54">
      <w:pPr>
        <w:pStyle w:val="Default"/>
        <w:rPr>
          <w:sz w:val="22"/>
          <w:lang w:val="lt-LT"/>
        </w:rPr>
      </w:pPr>
      <w:r w:rsidRPr="001618A6">
        <w:rPr>
          <w:sz w:val="22"/>
          <w:lang w:val="lt-LT"/>
        </w:rPr>
        <w:t>Kiaušidžių vėžiu sergama retai</w:t>
      </w:r>
      <w:r w:rsidRPr="001618A6">
        <w:rPr>
          <w:sz w:val="22"/>
          <w:u w:val="single"/>
          <w:lang w:val="lt-LT"/>
        </w:rPr>
        <w:t>, daug rečiau nei krūties vėžiu</w:t>
      </w:r>
      <w:r w:rsidRPr="001618A6">
        <w:rPr>
          <w:sz w:val="22"/>
          <w:lang w:val="lt-LT"/>
        </w:rPr>
        <w:t xml:space="preserve">. </w:t>
      </w:r>
      <w:r w:rsidRPr="001618A6">
        <w:rPr>
          <w:sz w:val="22"/>
          <w:u w:val="single"/>
          <w:lang w:val="lt-LT"/>
        </w:rPr>
        <w:t xml:space="preserve">PHT preparatų, kuriuose yra tik estrogeno, arba sudėtinių PHT preparatų, kuriuose yra estrogeno ir </w:t>
      </w:r>
      <w:proofErr w:type="spellStart"/>
      <w:r w:rsidRPr="001618A6">
        <w:rPr>
          <w:sz w:val="22"/>
          <w:u w:val="single"/>
          <w:lang w:val="lt-LT"/>
        </w:rPr>
        <w:t>progestageno</w:t>
      </w:r>
      <w:proofErr w:type="spellEnd"/>
      <w:r w:rsidRPr="001618A6">
        <w:rPr>
          <w:sz w:val="22"/>
          <w:u w:val="single"/>
          <w:lang w:val="lt-LT"/>
        </w:rPr>
        <w:t>, vartojimas yra susijęs su šiek tiek didesne kiaušidžių vėžio rizika.</w:t>
      </w:r>
    </w:p>
    <w:p w:rsidR="00B90D54" w:rsidRPr="00A63542" w:rsidRDefault="00B90D54" w:rsidP="00B90D54">
      <w:pPr>
        <w:tabs>
          <w:tab w:val="clear" w:pos="1080"/>
          <w:tab w:val="left" w:pos="567"/>
        </w:tabs>
        <w:adjustRightInd w:val="0"/>
        <w:rPr>
          <w:bCs/>
          <w:sz w:val="22"/>
          <w:szCs w:val="22"/>
          <w:lang w:val="lt-LT"/>
        </w:rPr>
      </w:pPr>
      <w:proofErr w:type="spellStart"/>
      <w:r w:rsidRPr="00AF5288">
        <w:rPr>
          <w:rFonts w:eastAsiaTheme="minorHAnsi"/>
          <w:sz w:val="22"/>
          <w:szCs w:val="22"/>
          <w:u w:val="single"/>
        </w:rPr>
        <w:t>Kiaušidžių</w:t>
      </w:r>
      <w:proofErr w:type="spellEnd"/>
      <w:r w:rsidRPr="00AF5288">
        <w:rPr>
          <w:rFonts w:eastAsiaTheme="minorHAnsi"/>
          <w:sz w:val="22"/>
          <w:szCs w:val="22"/>
          <w:u w:val="single"/>
        </w:rPr>
        <w:t xml:space="preserve"> </w:t>
      </w:r>
      <w:proofErr w:type="spellStart"/>
      <w:r w:rsidRPr="00AF5288">
        <w:rPr>
          <w:rFonts w:eastAsiaTheme="minorHAnsi"/>
          <w:sz w:val="22"/>
          <w:szCs w:val="22"/>
          <w:u w:val="single"/>
        </w:rPr>
        <w:t>vėžio</w:t>
      </w:r>
      <w:proofErr w:type="spellEnd"/>
      <w:r w:rsidRPr="00AF5288">
        <w:rPr>
          <w:rFonts w:eastAsiaTheme="minorHAnsi"/>
          <w:sz w:val="22"/>
          <w:szCs w:val="22"/>
          <w:u w:val="single"/>
        </w:rPr>
        <w:t xml:space="preserve"> </w:t>
      </w:r>
      <w:proofErr w:type="spellStart"/>
      <w:r w:rsidRPr="00AF5288">
        <w:rPr>
          <w:rFonts w:eastAsiaTheme="minorHAnsi"/>
          <w:sz w:val="22"/>
          <w:szCs w:val="22"/>
          <w:u w:val="single"/>
        </w:rPr>
        <w:t>rizika</w:t>
      </w:r>
      <w:proofErr w:type="spellEnd"/>
      <w:r w:rsidRPr="00AF5288">
        <w:rPr>
          <w:rFonts w:eastAsiaTheme="minorHAnsi"/>
          <w:sz w:val="22"/>
          <w:szCs w:val="22"/>
          <w:u w:val="single"/>
        </w:rPr>
        <w:t xml:space="preserve"> </w:t>
      </w:r>
      <w:proofErr w:type="spellStart"/>
      <w:r w:rsidRPr="00AF5288">
        <w:rPr>
          <w:rFonts w:eastAsiaTheme="minorHAnsi"/>
          <w:sz w:val="22"/>
          <w:szCs w:val="22"/>
          <w:u w:val="single"/>
        </w:rPr>
        <w:t>priklauso</w:t>
      </w:r>
      <w:proofErr w:type="spellEnd"/>
      <w:r w:rsidRPr="00AF5288">
        <w:rPr>
          <w:rFonts w:eastAsiaTheme="minorHAnsi"/>
          <w:sz w:val="22"/>
          <w:szCs w:val="22"/>
          <w:u w:val="single"/>
        </w:rPr>
        <w:t xml:space="preserve"> </w:t>
      </w:r>
      <w:proofErr w:type="spellStart"/>
      <w:r w:rsidRPr="00AF5288">
        <w:rPr>
          <w:rFonts w:eastAsiaTheme="minorHAnsi"/>
          <w:sz w:val="22"/>
          <w:szCs w:val="22"/>
          <w:u w:val="single"/>
        </w:rPr>
        <w:t>nuo</w:t>
      </w:r>
      <w:proofErr w:type="spellEnd"/>
      <w:r w:rsidRPr="00AF5288">
        <w:rPr>
          <w:rFonts w:eastAsiaTheme="minorHAnsi"/>
          <w:sz w:val="22"/>
          <w:szCs w:val="22"/>
          <w:u w:val="single"/>
        </w:rPr>
        <w:t xml:space="preserve"> </w:t>
      </w:r>
      <w:proofErr w:type="spellStart"/>
      <w:proofErr w:type="gramStart"/>
      <w:r w:rsidRPr="00AF5288">
        <w:rPr>
          <w:rFonts w:eastAsiaTheme="minorHAnsi"/>
          <w:sz w:val="22"/>
          <w:szCs w:val="22"/>
          <w:u w:val="single"/>
        </w:rPr>
        <w:t>moters</w:t>
      </w:r>
      <w:proofErr w:type="spellEnd"/>
      <w:proofErr w:type="gramEnd"/>
      <w:r w:rsidRPr="00AF5288">
        <w:rPr>
          <w:rFonts w:eastAsiaTheme="minorHAnsi"/>
          <w:sz w:val="22"/>
          <w:szCs w:val="22"/>
          <w:u w:val="single"/>
        </w:rPr>
        <w:t xml:space="preserve"> </w:t>
      </w:r>
      <w:proofErr w:type="spellStart"/>
      <w:r w:rsidRPr="00AF5288">
        <w:rPr>
          <w:rFonts w:eastAsiaTheme="minorHAnsi"/>
          <w:sz w:val="22"/>
          <w:szCs w:val="22"/>
          <w:u w:val="single"/>
        </w:rPr>
        <w:t>amžiaus</w:t>
      </w:r>
      <w:proofErr w:type="spellEnd"/>
      <w:r w:rsidRPr="00BA76B6">
        <w:rPr>
          <w:rFonts w:eastAsiaTheme="minorHAnsi"/>
          <w:sz w:val="22"/>
          <w:szCs w:val="22"/>
          <w:u w:val="single"/>
          <w:lang w:val="lt-LT"/>
        </w:rPr>
        <w:t>. Pavyzdžiui, p</w:t>
      </w:r>
      <w:r w:rsidRPr="00BA76B6">
        <w:rPr>
          <w:rFonts w:eastAsiaTheme="minorHAnsi"/>
          <w:sz w:val="22"/>
          <w:szCs w:val="22"/>
          <w:lang w:val="lt-LT"/>
        </w:rPr>
        <w:t>er 5 metus tarp 50</w:t>
      </w:r>
      <w:r w:rsidRPr="00BA76B6">
        <w:rPr>
          <w:rFonts w:eastAsiaTheme="minorHAnsi"/>
          <w:sz w:val="22"/>
          <w:szCs w:val="22"/>
          <w:lang w:val="lt-LT"/>
        </w:rPr>
        <w:noBreakHyphen/>
        <w:t>54 metų moterų, kurios nevartoja PHT preparatų, kiaušidžių vėžys bus diagnozuotas maždaug 2 moterims iš</w:t>
      </w:r>
      <w:r w:rsidRPr="00AF5288">
        <w:rPr>
          <w:rFonts w:eastAsiaTheme="minorHAnsi"/>
          <w:sz w:val="22"/>
          <w:szCs w:val="22"/>
        </w:rPr>
        <w:t xml:space="preserve"> 2000. Tarp 5</w:t>
      </w:r>
      <w:r>
        <w:rPr>
          <w:rFonts w:eastAsiaTheme="minorHAnsi"/>
          <w:sz w:val="22"/>
          <w:szCs w:val="22"/>
        </w:rPr>
        <w:t> </w:t>
      </w:r>
      <w:proofErr w:type="spellStart"/>
      <w:r w:rsidRPr="00AF5288">
        <w:rPr>
          <w:rFonts w:eastAsiaTheme="minorHAnsi"/>
          <w:sz w:val="22"/>
          <w:szCs w:val="22"/>
        </w:rPr>
        <w:t>metus</w:t>
      </w:r>
      <w:proofErr w:type="spellEnd"/>
      <w:r w:rsidRPr="00AF5288">
        <w:rPr>
          <w:rFonts w:eastAsiaTheme="minorHAnsi"/>
          <w:sz w:val="22"/>
          <w:szCs w:val="22"/>
        </w:rPr>
        <w:t xml:space="preserve"> PHT </w:t>
      </w:r>
      <w:proofErr w:type="spellStart"/>
      <w:r w:rsidRPr="00AF5288">
        <w:rPr>
          <w:rFonts w:eastAsiaTheme="minorHAnsi"/>
          <w:sz w:val="22"/>
          <w:szCs w:val="22"/>
        </w:rPr>
        <w:t>preparatų</w:t>
      </w:r>
      <w:proofErr w:type="spellEnd"/>
      <w:r w:rsidRPr="00AF5288">
        <w:rPr>
          <w:rFonts w:eastAsiaTheme="minorHAnsi"/>
          <w:sz w:val="22"/>
          <w:szCs w:val="22"/>
        </w:rPr>
        <w:t xml:space="preserve"> </w:t>
      </w:r>
      <w:proofErr w:type="spellStart"/>
      <w:r w:rsidRPr="00AF5288">
        <w:rPr>
          <w:rFonts w:eastAsiaTheme="minorHAnsi"/>
          <w:sz w:val="22"/>
          <w:szCs w:val="22"/>
        </w:rPr>
        <w:t>vartojančių</w:t>
      </w:r>
      <w:proofErr w:type="spellEnd"/>
      <w:r w:rsidRPr="00AF5288">
        <w:rPr>
          <w:rFonts w:eastAsiaTheme="minorHAnsi"/>
          <w:sz w:val="22"/>
          <w:szCs w:val="22"/>
        </w:rPr>
        <w:t xml:space="preserve"> </w:t>
      </w:r>
      <w:proofErr w:type="spellStart"/>
      <w:r w:rsidRPr="00AF5288">
        <w:rPr>
          <w:rFonts w:eastAsiaTheme="minorHAnsi"/>
          <w:sz w:val="22"/>
          <w:szCs w:val="22"/>
        </w:rPr>
        <w:t>moterų</w:t>
      </w:r>
      <w:proofErr w:type="spellEnd"/>
      <w:r w:rsidRPr="00AF5288">
        <w:rPr>
          <w:rFonts w:eastAsiaTheme="minorHAnsi"/>
          <w:sz w:val="22"/>
          <w:szCs w:val="22"/>
        </w:rPr>
        <w:t xml:space="preserve"> </w:t>
      </w:r>
      <w:proofErr w:type="spellStart"/>
      <w:r w:rsidRPr="00AF5288">
        <w:rPr>
          <w:rFonts w:eastAsiaTheme="minorHAnsi"/>
          <w:sz w:val="22"/>
          <w:szCs w:val="22"/>
        </w:rPr>
        <w:t>kiaušidžių</w:t>
      </w:r>
      <w:proofErr w:type="spellEnd"/>
      <w:r w:rsidRPr="00AF5288">
        <w:rPr>
          <w:rFonts w:eastAsiaTheme="minorHAnsi"/>
          <w:sz w:val="22"/>
          <w:szCs w:val="22"/>
        </w:rPr>
        <w:t xml:space="preserve"> </w:t>
      </w:r>
      <w:proofErr w:type="spellStart"/>
      <w:r w:rsidRPr="00AF5288">
        <w:rPr>
          <w:rFonts w:eastAsiaTheme="minorHAnsi"/>
          <w:sz w:val="22"/>
          <w:szCs w:val="22"/>
        </w:rPr>
        <w:t>vėžys</w:t>
      </w:r>
      <w:proofErr w:type="spellEnd"/>
      <w:r w:rsidRPr="00AF5288">
        <w:rPr>
          <w:rFonts w:eastAsiaTheme="minorHAnsi"/>
          <w:sz w:val="22"/>
          <w:szCs w:val="22"/>
        </w:rPr>
        <w:t xml:space="preserve"> bus </w:t>
      </w:r>
      <w:proofErr w:type="spellStart"/>
      <w:r w:rsidRPr="00AF5288">
        <w:rPr>
          <w:rFonts w:eastAsiaTheme="minorHAnsi"/>
          <w:sz w:val="22"/>
          <w:szCs w:val="22"/>
        </w:rPr>
        <w:t>diagnozuotas</w:t>
      </w:r>
      <w:proofErr w:type="spellEnd"/>
      <w:r w:rsidRPr="00AF5288">
        <w:rPr>
          <w:rFonts w:eastAsiaTheme="minorHAnsi"/>
          <w:sz w:val="22"/>
          <w:szCs w:val="22"/>
        </w:rPr>
        <w:t xml:space="preserve"> </w:t>
      </w:r>
      <w:proofErr w:type="spellStart"/>
      <w:r w:rsidRPr="00AF5288">
        <w:rPr>
          <w:rFonts w:eastAsiaTheme="minorHAnsi"/>
          <w:sz w:val="22"/>
          <w:szCs w:val="22"/>
          <w:u w:val="single"/>
        </w:rPr>
        <w:t>maždaug</w:t>
      </w:r>
      <w:proofErr w:type="spellEnd"/>
      <w:r w:rsidRPr="00AF5288">
        <w:rPr>
          <w:rFonts w:eastAsiaTheme="minorHAnsi"/>
          <w:sz w:val="22"/>
          <w:szCs w:val="22"/>
          <w:u w:val="single"/>
        </w:rPr>
        <w:t xml:space="preserve"> </w:t>
      </w:r>
      <w:r w:rsidRPr="00AF5288">
        <w:rPr>
          <w:rFonts w:eastAsiaTheme="minorHAnsi"/>
          <w:sz w:val="22"/>
          <w:szCs w:val="22"/>
        </w:rPr>
        <w:t>3</w:t>
      </w:r>
      <w:r>
        <w:rPr>
          <w:rFonts w:eastAsiaTheme="minorHAnsi"/>
          <w:sz w:val="22"/>
          <w:szCs w:val="22"/>
        </w:rPr>
        <w:t> </w:t>
      </w:r>
      <w:proofErr w:type="spellStart"/>
      <w:r w:rsidRPr="00AF5288">
        <w:rPr>
          <w:rFonts w:eastAsiaTheme="minorHAnsi"/>
          <w:sz w:val="22"/>
          <w:szCs w:val="22"/>
        </w:rPr>
        <w:t>vartotojoms</w:t>
      </w:r>
      <w:proofErr w:type="spellEnd"/>
      <w:r w:rsidRPr="00AF5288">
        <w:rPr>
          <w:rFonts w:eastAsiaTheme="minorHAnsi"/>
          <w:sz w:val="22"/>
          <w:szCs w:val="22"/>
        </w:rPr>
        <w:t xml:space="preserve"> </w:t>
      </w:r>
      <w:proofErr w:type="spellStart"/>
      <w:r w:rsidRPr="00AF5288">
        <w:rPr>
          <w:rFonts w:eastAsiaTheme="minorHAnsi"/>
          <w:sz w:val="22"/>
          <w:szCs w:val="22"/>
        </w:rPr>
        <w:t>iš</w:t>
      </w:r>
      <w:proofErr w:type="spellEnd"/>
      <w:r w:rsidRPr="001328E9">
        <w:rPr>
          <w:rFonts w:eastAsiaTheme="minorHAnsi"/>
          <w:sz w:val="22"/>
          <w:szCs w:val="22"/>
        </w:rPr>
        <w:t xml:space="preserve"> 2</w:t>
      </w:r>
      <w:r w:rsidRPr="00AF5288">
        <w:rPr>
          <w:rFonts w:eastAsiaTheme="minorHAnsi"/>
          <w:sz w:val="22"/>
          <w:szCs w:val="22"/>
        </w:rPr>
        <w:t xml:space="preserve">000 (t. y. </w:t>
      </w:r>
      <w:proofErr w:type="spellStart"/>
      <w:r w:rsidRPr="00AF5288">
        <w:rPr>
          <w:rFonts w:eastAsiaTheme="minorHAnsi"/>
          <w:sz w:val="22"/>
          <w:szCs w:val="22"/>
          <w:u w:val="single"/>
        </w:rPr>
        <w:t>maždaug</w:t>
      </w:r>
      <w:proofErr w:type="spellEnd"/>
      <w:r w:rsidRPr="00AF5288">
        <w:rPr>
          <w:rFonts w:eastAsiaTheme="minorHAnsi"/>
          <w:sz w:val="22"/>
          <w:szCs w:val="22"/>
          <w:u w:val="single"/>
        </w:rPr>
        <w:t xml:space="preserve"> </w:t>
      </w:r>
      <w:r w:rsidRPr="00AF5288">
        <w:rPr>
          <w:rFonts w:eastAsiaTheme="minorHAnsi"/>
          <w:sz w:val="22"/>
          <w:szCs w:val="22"/>
        </w:rPr>
        <w:t>1</w:t>
      </w:r>
      <w:r>
        <w:rPr>
          <w:rFonts w:eastAsiaTheme="minorHAnsi"/>
          <w:sz w:val="22"/>
          <w:szCs w:val="22"/>
        </w:rPr>
        <w:t> </w:t>
      </w:r>
      <w:proofErr w:type="spellStart"/>
      <w:r w:rsidRPr="00AF5288">
        <w:rPr>
          <w:rFonts w:eastAsiaTheme="minorHAnsi"/>
          <w:sz w:val="22"/>
          <w:szCs w:val="22"/>
        </w:rPr>
        <w:t>atveju</w:t>
      </w:r>
      <w:proofErr w:type="spellEnd"/>
      <w:r w:rsidRPr="00AF5288">
        <w:rPr>
          <w:rFonts w:eastAsiaTheme="minorHAnsi"/>
          <w:sz w:val="22"/>
          <w:szCs w:val="22"/>
        </w:rPr>
        <w:t xml:space="preserve"> </w:t>
      </w:r>
      <w:proofErr w:type="spellStart"/>
      <w:r w:rsidRPr="00AF5288">
        <w:rPr>
          <w:rFonts w:eastAsiaTheme="minorHAnsi"/>
          <w:sz w:val="22"/>
          <w:szCs w:val="22"/>
        </w:rPr>
        <w:t>daugiau</w:t>
      </w:r>
      <w:proofErr w:type="spellEnd"/>
      <w:r w:rsidRPr="00AF5288">
        <w:rPr>
          <w:rFonts w:eastAsiaTheme="minorHAnsi"/>
          <w:sz w:val="22"/>
          <w:szCs w:val="22"/>
        </w:rPr>
        <w:t>).</w:t>
      </w:r>
    </w:p>
    <w:p w:rsidR="00B90D54" w:rsidRPr="00A63542" w:rsidRDefault="00B90D54" w:rsidP="00B90D54">
      <w:pPr>
        <w:tabs>
          <w:tab w:val="clear" w:pos="1080"/>
          <w:tab w:val="left" w:pos="567"/>
        </w:tabs>
        <w:adjustRightInd w:val="0"/>
        <w:rPr>
          <w:sz w:val="22"/>
          <w:szCs w:val="22"/>
          <w:lang w:val="lt-LT"/>
        </w:rPr>
      </w:pPr>
    </w:p>
    <w:p w:rsidR="00B90D54" w:rsidRPr="00145F75" w:rsidRDefault="00B90D54" w:rsidP="00B90D54">
      <w:pPr>
        <w:tabs>
          <w:tab w:val="clear" w:pos="1080"/>
          <w:tab w:val="left" w:pos="567"/>
        </w:tabs>
        <w:adjustRightInd w:val="0"/>
        <w:rPr>
          <w:bCs/>
          <w:i/>
          <w:sz w:val="22"/>
          <w:szCs w:val="22"/>
          <w:u w:val="single"/>
          <w:lang w:val="lt-LT"/>
        </w:rPr>
      </w:pPr>
      <w:r w:rsidRPr="00145F75">
        <w:rPr>
          <w:bCs/>
          <w:i/>
          <w:sz w:val="22"/>
          <w:szCs w:val="22"/>
          <w:u w:val="single"/>
          <w:lang w:val="lt-LT"/>
        </w:rPr>
        <w:t>Pakaitinės hormonų terapijos poveikis širdžiai ir kraujotakai</w:t>
      </w:r>
    </w:p>
    <w:p w:rsidR="00B90D54" w:rsidRPr="00A63542" w:rsidRDefault="00B90D54" w:rsidP="00B90D54">
      <w:pPr>
        <w:tabs>
          <w:tab w:val="clear" w:pos="1080"/>
          <w:tab w:val="left" w:pos="567"/>
        </w:tabs>
        <w:adjustRightInd w:val="0"/>
        <w:rPr>
          <w:bCs/>
          <w:sz w:val="22"/>
          <w:szCs w:val="22"/>
          <w:lang w:val="lt-LT"/>
        </w:rPr>
      </w:pPr>
    </w:p>
    <w:p w:rsidR="00B90D54" w:rsidRPr="00A63542" w:rsidRDefault="00B90D54" w:rsidP="00B90D54">
      <w:pPr>
        <w:tabs>
          <w:tab w:val="clear" w:pos="1080"/>
          <w:tab w:val="left" w:pos="567"/>
        </w:tabs>
        <w:adjustRightInd w:val="0"/>
        <w:rPr>
          <w:bCs/>
          <w:i/>
          <w:sz w:val="22"/>
          <w:szCs w:val="22"/>
          <w:lang w:val="lt-LT"/>
        </w:rPr>
      </w:pPr>
      <w:r w:rsidRPr="00A63542">
        <w:rPr>
          <w:bCs/>
          <w:i/>
          <w:sz w:val="22"/>
          <w:szCs w:val="22"/>
          <w:lang w:val="lt-LT"/>
        </w:rPr>
        <w:t>Kraujo krešuliai venose (trombozė)</w:t>
      </w:r>
    </w:p>
    <w:p w:rsidR="00B90D54" w:rsidRPr="00A63542" w:rsidRDefault="00B90D54" w:rsidP="00B90D54">
      <w:pPr>
        <w:tabs>
          <w:tab w:val="clear" w:pos="1080"/>
          <w:tab w:val="left" w:pos="567"/>
        </w:tabs>
        <w:adjustRightInd w:val="0"/>
        <w:rPr>
          <w:bCs/>
          <w:sz w:val="22"/>
          <w:szCs w:val="22"/>
          <w:lang w:val="lt-LT"/>
        </w:rPr>
      </w:pPr>
      <w:r w:rsidRPr="00E56CC4">
        <w:rPr>
          <w:bCs/>
          <w:iCs/>
          <w:sz w:val="22"/>
          <w:szCs w:val="22"/>
          <w:lang w:val="lt-LT"/>
        </w:rPr>
        <w:t>Kraujo krešulių venose</w:t>
      </w:r>
      <w:r w:rsidRPr="00E56CC4">
        <w:rPr>
          <w:bCs/>
          <w:sz w:val="22"/>
          <w:szCs w:val="22"/>
          <w:lang w:val="lt-LT"/>
        </w:rPr>
        <w:t xml:space="preserve"> </w:t>
      </w:r>
      <w:r w:rsidRPr="00A63542">
        <w:rPr>
          <w:bCs/>
          <w:sz w:val="22"/>
          <w:szCs w:val="22"/>
          <w:lang w:val="lt-LT"/>
        </w:rPr>
        <w:t>rizika yra apie 1,3</w:t>
      </w:r>
      <w:r>
        <w:rPr>
          <w:bCs/>
          <w:sz w:val="22"/>
          <w:szCs w:val="22"/>
          <w:lang w:val="lt-LT"/>
        </w:rPr>
        <w:noBreakHyphen/>
      </w:r>
      <w:r w:rsidRPr="00A63542">
        <w:rPr>
          <w:bCs/>
          <w:sz w:val="22"/>
          <w:szCs w:val="22"/>
          <w:lang w:val="lt-LT"/>
        </w:rPr>
        <w:t>3</w:t>
      </w:r>
      <w:r>
        <w:rPr>
          <w:bCs/>
          <w:sz w:val="22"/>
          <w:szCs w:val="22"/>
          <w:lang w:val="lt-LT"/>
        </w:rPr>
        <w:t> </w:t>
      </w:r>
      <w:r w:rsidRPr="00A63542">
        <w:rPr>
          <w:bCs/>
          <w:sz w:val="22"/>
          <w:szCs w:val="22"/>
          <w:lang w:val="lt-LT"/>
        </w:rPr>
        <w:t>kartus didesnė vartojančioms PHT nei nevartojančioms, ypatingai pirmaisiais vartojimo metais.</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Kraujo krešuliai gali sukelti rimtus susirgimus: krešuliui nukeliavus į plaučius, jis gali sukelti krūtinės skausmą, oro trūkumą, alpimą ar net mirtį.</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Kraujo krešulio susidarymo venose tikimybė didėja senstant, ir jei Jums tinka bent vienas iš žemiau išvardytų rizikos veiksnių. Informuokite savo gydytoją, jei Jums tinka kuri nors iš žemiau pateiktų situacijų:</w:t>
      </w:r>
    </w:p>
    <w:p w:rsidR="00B90D54" w:rsidRPr="00A63542" w:rsidRDefault="00B90D54" w:rsidP="00B90D54">
      <w:pPr>
        <w:numPr>
          <w:ilvl w:val="0"/>
          <w:numId w:val="10"/>
        </w:numPr>
        <w:tabs>
          <w:tab w:val="clear" w:pos="1080"/>
        </w:tabs>
        <w:autoSpaceDE w:val="0"/>
        <w:autoSpaceDN w:val="0"/>
        <w:adjustRightInd w:val="0"/>
        <w:ind w:left="540" w:hanging="540"/>
        <w:rPr>
          <w:bCs/>
          <w:sz w:val="22"/>
          <w:szCs w:val="22"/>
          <w:lang w:val="lt-LT"/>
        </w:rPr>
      </w:pPr>
      <w:r w:rsidRPr="00A63542">
        <w:rPr>
          <w:bCs/>
          <w:sz w:val="22"/>
          <w:szCs w:val="22"/>
          <w:lang w:val="lt-LT"/>
        </w:rPr>
        <w:t>negalite vaikščioti ilgą laiką dėl sudėtingos operacijos, traumos ar ligos (</w:t>
      </w:r>
      <w:r w:rsidRPr="00A63542">
        <w:rPr>
          <w:i/>
          <w:sz w:val="22"/>
          <w:szCs w:val="22"/>
          <w:lang w:val="lt-LT"/>
        </w:rPr>
        <w:t xml:space="preserve">jei </w:t>
      </w:r>
      <w:r w:rsidRPr="00A63542">
        <w:rPr>
          <w:bCs/>
          <w:i/>
          <w:sz w:val="22"/>
          <w:szCs w:val="22"/>
          <w:lang w:val="lt-LT"/>
        </w:rPr>
        <w:t xml:space="preserve">Jums reikalinga </w:t>
      </w:r>
      <w:r w:rsidRPr="00A63542">
        <w:rPr>
          <w:i/>
          <w:sz w:val="22"/>
          <w:szCs w:val="22"/>
          <w:lang w:val="lt-LT"/>
        </w:rPr>
        <w:t>operacija</w:t>
      </w:r>
      <w:r w:rsidRPr="00A63542">
        <w:rPr>
          <w:bCs/>
          <w:i/>
          <w:sz w:val="22"/>
          <w:szCs w:val="22"/>
          <w:lang w:val="lt-LT"/>
        </w:rPr>
        <w:t>, taip pat žr. 3 skyrių</w:t>
      </w:r>
      <w:r w:rsidRPr="00A63542">
        <w:rPr>
          <w:bCs/>
          <w:sz w:val="22"/>
          <w:szCs w:val="22"/>
          <w:lang w:val="lt-LT"/>
        </w:rPr>
        <w:t>);</w:t>
      </w:r>
    </w:p>
    <w:p w:rsidR="00B90D54" w:rsidRPr="00A63542" w:rsidRDefault="00B90D54" w:rsidP="00B90D54">
      <w:pPr>
        <w:numPr>
          <w:ilvl w:val="0"/>
          <w:numId w:val="10"/>
        </w:numPr>
        <w:tabs>
          <w:tab w:val="clear" w:pos="1080"/>
        </w:tabs>
        <w:autoSpaceDE w:val="0"/>
        <w:autoSpaceDN w:val="0"/>
        <w:adjustRightInd w:val="0"/>
        <w:ind w:left="540" w:hanging="540"/>
        <w:rPr>
          <w:bCs/>
          <w:sz w:val="22"/>
          <w:szCs w:val="22"/>
          <w:lang w:val="lt-LT"/>
        </w:rPr>
      </w:pPr>
      <w:r w:rsidRPr="00A63542">
        <w:rPr>
          <w:bCs/>
          <w:sz w:val="22"/>
          <w:szCs w:val="22"/>
          <w:lang w:val="lt-LT"/>
        </w:rPr>
        <w:t>jei turite didelį antsvorį (KMI</w:t>
      </w:r>
      <w:r>
        <w:rPr>
          <w:bCs/>
          <w:sz w:val="22"/>
          <w:szCs w:val="22"/>
          <w:lang w:val="lt-LT"/>
        </w:rPr>
        <w:t> </w:t>
      </w:r>
      <w:r w:rsidRPr="00A63542">
        <w:rPr>
          <w:bCs/>
          <w:sz w:val="22"/>
          <w:szCs w:val="22"/>
          <w:lang w:val="lt-LT"/>
        </w:rPr>
        <w:t>&gt;30</w:t>
      </w:r>
      <w:r>
        <w:rPr>
          <w:bCs/>
          <w:sz w:val="22"/>
          <w:szCs w:val="22"/>
          <w:lang w:val="lt-LT"/>
        </w:rPr>
        <w:t> </w:t>
      </w:r>
      <w:r w:rsidRPr="00A63542">
        <w:rPr>
          <w:sz w:val="22"/>
          <w:szCs w:val="22"/>
          <w:lang w:val="lt-LT"/>
        </w:rPr>
        <w:t>kg/m</w:t>
      </w:r>
      <w:r w:rsidRPr="00A63542">
        <w:rPr>
          <w:sz w:val="22"/>
          <w:szCs w:val="22"/>
          <w:vertAlign w:val="superscript"/>
          <w:lang w:val="lt-LT"/>
        </w:rPr>
        <w:t>2</w:t>
      </w:r>
      <w:r w:rsidRPr="00A63542">
        <w:rPr>
          <w:bCs/>
          <w:sz w:val="22"/>
          <w:szCs w:val="22"/>
          <w:lang w:val="lt-LT"/>
        </w:rPr>
        <w:t>);</w:t>
      </w:r>
    </w:p>
    <w:p w:rsidR="00B90D54" w:rsidRPr="00A63542" w:rsidRDefault="00B90D54" w:rsidP="00B90D54">
      <w:pPr>
        <w:numPr>
          <w:ilvl w:val="0"/>
          <w:numId w:val="10"/>
        </w:numPr>
        <w:tabs>
          <w:tab w:val="clear" w:pos="1080"/>
        </w:tabs>
        <w:autoSpaceDE w:val="0"/>
        <w:autoSpaceDN w:val="0"/>
        <w:adjustRightInd w:val="0"/>
        <w:ind w:left="540" w:hanging="540"/>
        <w:rPr>
          <w:bCs/>
          <w:sz w:val="22"/>
          <w:szCs w:val="22"/>
          <w:lang w:val="lt-LT"/>
        </w:rPr>
      </w:pPr>
      <w:r w:rsidRPr="00A63542">
        <w:rPr>
          <w:bCs/>
          <w:sz w:val="22"/>
          <w:szCs w:val="22"/>
          <w:lang w:val="lt-LT"/>
        </w:rPr>
        <w:t>jei Jums yra kraujo krešėjimo problemų, kurioms reikalingas ilgalaikis gydymas vaistais kraujo krešėjimo prevencijai;</w:t>
      </w:r>
    </w:p>
    <w:p w:rsidR="00B90D54" w:rsidRPr="00A63542" w:rsidRDefault="00B90D54" w:rsidP="00B90D54">
      <w:pPr>
        <w:numPr>
          <w:ilvl w:val="0"/>
          <w:numId w:val="10"/>
        </w:numPr>
        <w:tabs>
          <w:tab w:val="clear" w:pos="1080"/>
        </w:tabs>
        <w:autoSpaceDE w:val="0"/>
        <w:autoSpaceDN w:val="0"/>
        <w:adjustRightInd w:val="0"/>
        <w:ind w:left="540" w:hanging="540"/>
        <w:rPr>
          <w:bCs/>
          <w:sz w:val="22"/>
          <w:szCs w:val="22"/>
          <w:lang w:val="lt-LT"/>
        </w:rPr>
      </w:pPr>
      <w:r w:rsidRPr="00A63542">
        <w:rPr>
          <w:bCs/>
          <w:sz w:val="22"/>
          <w:szCs w:val="22"/>
          <w:lang w:val="lt-LT"/>
        </w:rPr>
        <w:t>jei Jums ar artimam Jūsų giminaičiui anksčiau yra ar buvo susidarę krešulių kojose, plaučiuose ar kituose organuose;</w:t>
      </w:r>
    </w:p>
    <w:p w:rsidR="00B90D54" w:rsidRPr="00A63542" w:rsidRDefault="00B90D54" w:rsidP="00B90D54">
      <w:pPr>
        <w:numPr>
          <w:ilvl w:val="0"/>
          <w:numId w:val="10"/>
        </w:numPr>
        <w:tabs>
          <w:tab w:val="clear" w:pos="1080"/>
        </w:tabs>
        <w:autoSpaceDE w:val="0"/>
        <w:autoSpaceDN w:val="0"/>
        <w:adjustRightInd w:val="0"/>
        <w:ind w:left="540" w:hanging="540"/>
        <w:rPr>
          <w:bCs/>
          <w:sz w:val="22"/>
          <w:szCs w:val="22"/>
          <w:lang w:val="lt-LT"/>
        </w:rPr>
      </w:pPr>
      <w:r w:rsidRPr="00A63542">
        <w:rPr>
          <w:sz w:val="22"/>
          <w:szCs w:val="22"/>
          <w:lang w:val="lt-LT"/>
        </w:rPr>
        <w:t>jei sergate sistemine raudonąja vilklige;</w:t>
      </w:r>
    </w:p>
    <w:p w:rsidR="00B90D54" w:rsidRPr="00A63542" w:rsidRDefault="00B90D54" w:rsidP="00B90D54">
      <w:pPr>
        <w:numPr>
          <w:ilvl w:val="0"/>
          <w:numId w:val="10"/>
        </w:numPr>
        <w:tabs>
          <w:tab w:val="clear" w:pos="1080"/>
        </w:tabs>
        <w:autoSpaceDE w:val="0"/>
        <w:autoSpaceDN w:val="0"/>
        <w:adjustRightInd w:val="0"/>
        <w:ind w:left="540" w:hanging="540"/>
        <w:rPr>
          <w:bCs/>
          <w:sz w:val="22"/>
          <w:szCs w:val="22"/>
          <w:lang w:val="lt-LT"/>
        </w:rPr>
      </w:pPr>
      <w:r w:rsidRPr="00A63542">
        <w:rPr>
          <w:bCs/>
          <w:sz w:val="22"/>
          <w:szCs w:val="22"/>
          <w:lang w:val="lt-LT"/>
        </w:rPr>
        <w:t>sergate vėžiu.</w:t>
      </w:r>
    </w:p>
    <w:p w:rsidR="00B90D54" w:rsidRPr="00A63542" w:rsidRDefault="00B90D54" w:rsidP="00B90D54">
      <w:pPr>
        <w:tabs>
          <w:tab w:val="clear" w:pos="1080"/>
          <w:tab w:val="left" w:pos="567"/>
        </w:tabs>
        <w:autoSpaceDE w:val="0"/>
        <w:autoSpaceDN w:val="0"/>
        <w:adjustRightInd w:val="0"/>
        <w:rPr>
          <w:bCs/>
          <w:sz w:val="22"/>
          <w:szCs w:val="22"/>
          <w:lang w:val="lt-LT"/>
        </w:rPr>
      </w:pPr>
    </w:p>
    <w:p w:rsidR="00B90D54" w:rsidRPr="00A63542" w:rsidRDefault="00B90D54" w:rsidP="00B90D54">
      <w:pPr>
        <w:tabs>
          <w:tab w:val="clear" w:pos="1080"/>
          <w:tab w:val="left" w:pos="567"/>
        </w:tabs>
        <w:autoSpaceDE w:val="0"/>
        <w:autoSpaceDN w:val="0"/>
        <w:adjustRightInd w:val="0"/>
        <w:rPr>
          <w:i/>
          <w:iCs/>
          <w:sz w:val="22"/>
          <w:szCs w:val="22"/>
          <w:lang w:val="lt-LT"/>
        </w:rPr>
      </w:pPr>
      <w:r w:rsidRPr="00A63542">
        <w:rPr>
          <w:sz w:val="22"/>
          <w:szCs w:val="22"/>
          <w:lang w:val="lt-LT"/>
        </w:rPr>
        <w:t xml:space="preserve">Informacija apie krešulio susidarymo simptomus pateikiama skyriuje </w:t>
      </w:r>
      <w:r w:rsidRPr="00A63542">
        <w:rPr>
          <w:i/>
          <w:iCs/>
          <w:sz w:val="22"/>
          <w:szCs w:val="22"/>
          <w:lang w:val="lt-LT"/>
        </w:rPr>
        <w:t xml:space="preserve">„Nutraukite </w:t>
      </w:r>
      <w:proofErr w:type="spellStart"/>
      <w:r>
        <w:rPr>
          <w:i/>
          <w:iCs/>
          <w:sz w:val="22"/>
          <w:szCs w:val="22"/>
          <w:lang w:val="lt-LT"/>
        </w:rPr>
        <w:t>F</w:t>
      </w:r>
      <w:r w:rsidRPr="00A63542">
        <w:rPr>
          <w:i/>
          <w:iCs/>
          <w:sz w:val="22"/>
          <w:szCs w:val="22"/>
          <w:lang w:val="lt-LT"/>
        </w:rPr>
        <w:t>emoston</w:t>
      </w:r>
      <w:proofErr w:type="spellEnd"/>
      <w:r w:rsidRPr="00A63542">
        <w:rPr>
          <w:i/>
          <w:iCs/>
          <w:sz w:val="22"/>
          <w:szCs w:val="22"/>
          <w:lang w:val="lt-LT"/>
        </w:rPr>
        <w:t xml:space="preserve"> vartojimą ir nedelsdamos kreipkitės į gydytoją“.</w:t>
      </w:r>
    </w:p>
    <w:p w:rsidR="00B90D54" w:rsidRPr="00A63542" w:rsidRDefault="00B90D54" w:rsidP="00B90D54">
      <w:pPr>
        <w:tabs>
          <w:tab w:val="clear" w:pos="1080"/>
          <w:tab w:val="left" w:pos="567"/>
        </w:tabs>
        <w:autoSpaceDE w:val="0"/>
        <w:autoSpaceDN w:val="0"/>
        <w:adjustRightInd w:val="0"/>
        <w:rPr>
          <w:bCs/>
          <w:sz w:val="22"/>
          <w:szCs w:val="22"/>
          <w:lang w:val="lt-LT"/>
        </w:rPr>
      </w:pPr>
    </w:p>
    <w:p w:rsidR="00B90D54" w:rsidRPr="00A63542" w:rsidRDefault="00B90D54" w:rsidP="00B90D54">
      <w:pPr>
        <w:tabs>
          <w:tab w:val="clear" w:pos="1080"/>
          <w:tab w:val="left" w:pos="567"/>
        </w:tabs>
        <w:adjustRightInd w:val="0"/>
        <w:rPr>
          <w:bCs/>
          <w:i/>
          <w:sz w:val="22"/>
          <w:szCs w:val="22"/>
          <w:lang w:val="lt-LT"/>
        </w:rPr>
      </w:pPr>
      <w:r w:rsidRPr="00A63542">
        <w:rPr>
          <w:bCs/>
          <w:i/>
          <w:sz w:val="22"/>
          <w:szCs w:val="22"/>
          <w:lang w:val="lt-LT"/>
        </w:rPr>
        <w:t>Palyginimas</w:t>
      </w:r>
    </w:p>
    <w:p w:rsidR="00B90D54" w:rsidRPr="00A63542" w:rsidRDefault="00B90D54" w:rsidP="00B90D54">
      <w:pPr>
        <w:tabs>
          <w:tab w:val="clear" w:pos="1080"/>
          <w:tab w:val="left" w:pos="567"/>
        </w:tabs>
        <w:adjustRightInd w:val="0"/>
        <w:rPr>
          <w:bCs/>
          <w:sz w:val="22"/>
          <w:szCs w:val="22"/>
          <w:lang w:val="lt-LT"/>
        </w:rPr>
      </w:pPr>
      <w:r w:rsidRPr="00A63542">
        <w:rPr>
          <w:sz w:val="22"/>
          <w:szCs w:val="22"/>
          <w:lang w:val="lt-LT"/>
        </w:rPr>
        <w:t>Iš 1000 moterų, kurioms nuo 50 iki 60</w:t>
      </w:r>
      <w:r>
        <w:rPr>
          <w:sz w:val="22"/>
          <w:szCs w:val="22"/>
          <w:lang w:val="lt-LT"/>
        </w:rPr>
        <w:t> </w:t>
      </w:r>
      <w:r w:rsidRPr="00A63542">
        <w:rPr>
          <w:sz w:val="22"/>
          <w:szCs w:val="22"/>
          <w:lang w:val="lt-LT"/>
        </w:rPr>
        <w:t>metų ir kurios nevartoja PHT, per 5</w:t>
      </w:r>
      <w:r>
        <w:rPr>
          <w:sz w:val="22"/>
          <w:szCs w:val="22"/>
          <w:lang w:val="lt-LT"/>
        </w:rPr>
        <w:t> </w:t>
      </w:r>
      <w:r w:rsidRPr="00A63542">
        <w:rPr>
          <w:sz w:val="22"/>
          <w:szCs w:val="22"/>
          <w:lang w:val="lt-LT"/>
        </w:rPr>
        <w:t>metus vidutiniškai 4</w:t>
      </w:r>
      <w:r>
        <w:rPr>
          <w:sz w:val="22"/>
          <w:szCs w:val="22"/>
          <w:lang w:val="lt-LT"/>
        </w:rPr>
        <w:t>–</w:t>
      </w:r>
      <w:r w:rsidRPr="00A63542">
        <w:rPr>
          <w:sz w:val="22"/>
          <w:szCs w:val="22"/>
          <w:lang w:val="lt-LT"/>
        </w:rPr>
        <w:t>7 pacientėms gali susidaryti krešulys.</w:t>
      </w:r>
    </w:p>
    <w:p w:rsidR="00B90D54" w:rsidRPr="00A63542" w:rsidRDefault="00B90D54" w:rsidP="00B90D54">
      <w:pPr>
        <w:tabs>
          <w:tab w:val="clear" w:pos="1080"/>
          <w:tab w:val="left" w:pos="567"/>
        </w:tabs>
        <w:adjustRightInd w:val="0"/>
        <w:rPr>
          <w:sz w:val="22"/>
          <w:szCs w:val="22"/>
          <w:lang w:val="lt-LT"/>
        </w:rPr>
      </w:pPr>
      <w:r w:rsidRPr="00A63542">
        <w:rPr>
          <w:sz w:val="22"/>
          <w:szCs w:val="22"/>
          <w:lang w:val="lt-LT"/>
        </w:rPr>
        <w:t>Tarp 1000 moterų, kurioms nuo 50 iki 60</w:t>
      </w:r>
      <w:r>
        <w:rPr>
          <w:sz w:val="22"/>
          <w:szCs w:val="22"/>
          <w:lang w:val="lt-LT"/>
        </w:rPr>
        <w:t> </w:t>
      </w:r>
      <w:r w:rsidRPr="00A63542">
        <w:rPr>
          <w:sz w:val="22"/>
          <w:szCs w:val="22"/>
          <w:lang w:val="lt-LT"/>
        </w:rPr>
        <w:t>metų ir kurios ilgiau nei 5</w:t>
      </w:r>
      <w:r>
        <w:rPr>
          <w:sz w:val="22"/>
          <w:szCs w:val="22"/>
          <w:lang w:val="lt-LT"/>
        </w:rPr>
        <w:t> </w:t>
      </w:r>
      <w:r w:rsidRPr="00A63542">
        <w:rPr>
          <w:sz w:val="22"/>
          <w:szCs w:val="22"/>
          <w:lang w:val="lt-LT"/>
        </w:rPr>
        <w:t>metus vartoja PHT, gali būti nustatyti 9</w:t>
      </w:r>
      <w:r>
        <w:rPr>
          <w:sz w:val="22"/>
          <w:szCs w:val="22"/>
          <w:lang w:val="lt-LT"/>
        </w:rPr>
        <w:t>–</w:t>
      </w:r>
      <w:r w:rsidRPr="00A63542">
        <w:rPr>
          <w:sz w:val="22"/>
          <w:szCs w:val="22"/>
          <w:lang w:val="lt-LT"/>
        </w:rPr>
        <w:t>12 papildomų atvejų (</w:t>
      </w:r>
      <w:proofErr w:type="spellStart"/>
      <w:r w:rsidRPr="00A63542">
        <w:rPr>
          <w:sz w:val="22"/>
          <w:szCs w:val="22"/>
          <w:lang w:val="lt-LT"/>
        </w:rPr>
        <w:t>t.y</w:t>
      </w:r>
      <w:proofErr w:type="spellEnd"/>
      <w:r w:rsidRPr="00A63542">
        <w:rPr>
          <w:sz w:val="22"/>
          <w:szCs w:val="22"/>
          <w:lang w:val="lt-LT"/>
        </w:rPr>
        <w:t>. 5</w:t>
      </w:r>
      <w:r>
        <w:rPr>
          <w:sz w:val="22"/>
          <w:szCs w:val="22"/>
          <w:lang w:val="lt-LT"/>
        </w:rPr>
        <w:t> </w:t>
      </w:r>
      <w:r w:rsidRPr="00A63542">
        <w:rPr>
          <w:sz w:val="22"/>
          <w:szCs w:val="22"/>
          <w:lang w:val="lt-LT"/>
        </w:rPr>
        <w:t>papildomi atvejai).</w:t>
      </w:r>
    </w:p>
    <w:p w:rsidR="00B90D54" w:rsidRPr="00A63542" w:rsidRDefault="00B90D54" w:rsidP="00B90D54">
      <w:pPr>
        <w:tabs>
          <w:tab w:val="clear" w:pos="1080"/>
          <w:tab w:val="left" w:pos="567"/>
        </w:tabs>
        <w:adjustRightInd w:val="0"/>
        <w:rPr>
          <w:b/>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i/>
          <w:sz w:val="22"/>
          <w:szCs w:val="22"/>
          <w:lang w:val="lt-LT"/>
        </w:rPr>
        <w:t>Širdies ligos (širdies priepuolis)</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Nėra įrodymų, jog PHT padės išvengti širdies priepuolio.</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Moterims, kurioms taikoma estrogenų-</w:t>
      </w:r>
      <w:proofErr w:type="spellStart"/>
      <w:r w:rsidRPr="00A63542">
        <w:rPr>
          <w:bCs/>
          <w:sz w:val="22"/>
          <w:szCs w:val="22"/>
          <w:lang w:val="lt-LT"/>
        </w:rPr>
        <w:t>progestagenų</w:t>
      </w:r>
      <w:proofErr w:type="spellEnd"/>
      <w:r w:rsidRPr="00A63542">
        <w:rPr>
          <w:bCs/>
          <w:sz w:val="22"/>
          <w:szCs w:val="22"/>
          <w:lang w:val="lt-LT"/>
        </w:rPr>
        <w:t xml:space="preserve"> PHT, yra šiek tiek didesnė tikimybė susirgti širdies ligomis, nei toms, kurioms netaikoma PHT.</w:t>
      </w:r>
    </w:p>
    <w:p w:rsidR="00B90D54" w:rsidRPr="00A63542" w:rsidRDefault="00B90D54" w:rsidP="00B90D54">
      <w:pPr>
        <w:tabs>
          <w:tab w:val="clear" w:pos="1080"/>
          <w:tab w:val="left" w:pos="567"/>
        </w:tabs>
        <w:adjustRightInd w:val="0"/>
        <w:rPr>
          <w:bCs/>
          <w:sz w:val="22"/>
          <w:szCs w:val="22"/>
          <w:lang w:val="lt-LT"/>
        </w:rPr>
      </w:pPr>
    </w:p>
    <w:p w:rsidR="00B90D54" w:rsidRPr="00A63542" w:rsidRDefault="00B90D54" w:rsidP="00B90D54">
      <w:pPr>
        <w:tabs>
          <w:tab w:val="clear" w:pos="1080"/>
          <w:tab w:val="left" w:pos="567"/>
        </w:tabs>
        <w:adjustRightInd w:val="0"/>
        <w:rPr>
          <w:bCs/>
          <w:i/>
          <w:sz w:val="22"/>
          <w:szCs w:val="22"/>
          <w:lang w:val="lt-LT"/>
        </w:rPr>
      </w:pPr>
      <w:r w:rsidRPr="00A63542">
        <w:rPr>
          <w:bCs/>
          <w:i/>
          <w:sz w:val="22"/>
          <w:szCs w:val="22"/>
          <w:lang w:val="lt-LT"/>
        </w:rPr>
        <w:t>Insultas</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Vartojančioms PHT moterims insulto rizika yra didesnė apie 1,5</w:t>
      </w:r>
      <w:r>
        <w:rPr>
          <w:bCs/>
          <w:sz w:val="22"/>
          <w:szCs w:val="22"/>
          <w:lang w:val="lt-LT"/>
        </w:rPr>
        <w:t> </w:t>
      </w:r>
      <w:r w:rsidRPr="00A63542">
        <w:rPr>
          <w:bCs/>
          <w:sz w:val="22"/>
          <w:szCs w:val="22"/>
          <w:lang w:val="lt-LT"/>
        </w:rPr>
        <w:t>karto nei nevartojančioms. Papildomų insulto atvejų skaičius vartojančioms PHT moterims didėja su amžiumi.</w:t>
      </w:r>
    </w:p>
    <w:p w:rsidR="00B90D54" w:rsidRPr="00A63542" w:rsidRDefault="00B90D54" w:rsidP="00B90D54">
      <w:pPr>
        <w:tabs>
          <w:tab w:val="clear" w:pos="1080"/>
          <w:tab w:val="left" w:pos="567"/>
        </w:tabs>
        <w:adjustRightInd w:val="0"/>
        <w:rPr>
          <w:bCs/>
          <w:sz w:val="22"/>
          <w:szCs w:val="22"/>
          <w:lang w:val="lt-LT"/>
        </w:rPr>
      </w:pPr>
    </w:p>
    <w:p w:rsidR="00B90D54" w:rsidRPr="00A63542" w:rsidRDefault="00B90D54" w:rsidP="00B90D54">
      <w:pPr>
        <w:tabs>
          <w:tab w:val="clear" w:pos="1080"/>
          <w:tab w:val="left" w:pos="567"/>
        </w:tabs>
        <w:adjustRightInd w:val="0"/>
        <w:rPr>
          <w:bCs/>
          <w:i/>
          <w:sz w:val="22"/>
          <w:szCs w:val="22"/>
          <w:lang w:val="lt-LT"/>
        </w:rPr>
      </w:pPr>
      <w:r w:rsidRPr="00A63542">
        <w:rPr>
          <w:bCs/>
          <w:i/>
          <w:sz w:val="22"/>
          <w:szCs w:val="22"/>
          <w:lang w:val="lt-LT"/>
        </w:rPr>
        <w:t>Palyginimas</w:t>
      </w:r>
    </w:p>
    <w:p w:rsidR="00B90D54" w:rsidRPr="00A63542" w:rsidRDefault="00B90D54" w:rsidP="00B90D54">
      <w:pPr>
        <w:tabs>
          <w:tab w:val="clear" w:pos="1080"/>
          <w:tab w:val="left" w:pos="567"/>
        </w:tabs>
        <w:adjustRightInd w:val="0"/>
        <w:rPr>
          <w:sz w:val="22"/>
          <w:szCs w:val="22"/>
          <w:lang w:val="lt-LT"/>
        </w:rPr>
      </w:pPr>
      <w:r w:rsidRPr="00A63542">
        <w:rPr>
          <w:sz w:val="22"/>
          <w:szCs w:val="22"/>
          <w:lang w:val="lt-LT"/>
        </w:rPr>
        <w:t>Iš 1000 moterų, kurioms nuo 50 iki 60</w:t>
      </w:r>
      <w:r>
        <w:rPr>
          <w:sz w:val="22"/>
          <w:szCs w:val="22"/>
          <w:lang w:val="lt-LT"/>
        </w:rPr>
        <w:t> </w:t>
      </w:r>
      <w:r w:rsidRPr="00A63542">
        <w:rPr>
          <w:sz w:val="22"/>
          <w:szCs w:val="22"/>
          <w:lang w:val="lt-LT"/>
        </w:rPr>
        <w:t>metų ir kurios nevartoja PHT, vidutiniškai 8</w:t>
      </w:r>
      <w:r>
        <w:rPr>
          <w:sz w:val="22"/>
          <w:szCs w:val="22"/>
          <w:lang w:val="lt-LT"/>
        </w:rPr>
        <w:t> </w:t>
      </w:r>
      <w:r w:rsidRPr="00A63542">
        <w:rPr>
          <w:sz w:val="22"/>
          <w:szCs w:val="22"/>
          <w:lang w:val="lt-LT"/>
        </w:rPr>
        <w:t>pacientės per 5</w:t>
      </w:r>
      <w:r>
        <w:rPr>
          <w:sz w:val="22"/>
          <w:szCs w:val="22"/>
          <w:lang w:val="lt-LT"/>
        </w:rPr>
        <w:t> </w:t>
      </w:r>
      <w:r w:rsidRPr="00A63542">
        <w:rPr>
          <w:sz w:val="22"/>
          <w:szCs w:val="22"/>
          <w:lang w:val="lt-LT"/>
        </w:rPr>
        <w:t>metus patirs insultą.</w:t>
      </w:r>
      <w:r w:rsidRPr="00A63542">
        <w:rPr>
          <w:bCs/>
          <w:sz w:val="22"/>
          <w:szCs w:val="22"/>
          <w:lang w:val="lt-LT"/>
        </w:rPr>
        <w:t xml:space="preserve"> </w:t>
      </w:r>
      <w:r w:rsidRPr="00A63542">
        <w:rPr>
          <w:sz w:val="22"/>
          <w:szCs w:val="22"/>
          <w:lang w:val="lt-LT"/>
        </w:rPr>
        <w:t>Tarp 1000 moterų, kurioms nuo 50 iki 60</w:t>
      </w:r>
      <w:r>
        <w:rPr>
          <w:sz w:val="22"/>
          <w:szCs w:val="22"/>
          <w:lang w:val="lt-LT"/>
        </w:rPr>
        <w:t> </w:t>
      </w:r>
      <w:r w:rsidRPr="00A63542">
        <w:rPr>
          <w:sz w:val="22"/>
          <w:szCs w:val="22"/>
          <w:lang w:val="lt-LT"/>
        </w:rPr>
        <w:t>metų ir kurios vartoja PHT, bus nustatyti 11 papildomų atvejų per 5</w:t>
      </w:r>
      <w:r>
        <w:rPr>
          <w:sz w:val="22"/>
          <w:szCs w:val="22"/>
          <w:lang w:val="lt-LT"/>
        </w:rPr>
        <w:t> </w:t>
      </w:r>
      <w:r w:rsidRPr="00A63542">
        <w:rPr>
          <w:sz w:val="22"/>
          <w:szCs w:val="22"/>
          <w:lang w:val="lt-LT"/>
        </w:rPr>
        <w:t>me</w:t>
      </w:r>
      <w:r>
        <w:rPr>
          <w:sz w:val="22"/>
          <w:szCs w:val="22"/>
          <w:lang w:val="lt-LT"/>
        </w:rPr>
        <w:t>tus (</w:t>
      </w:r>
      <w:proofErr w:type="spellStart"/>
      <w:r>
        <w:rPr>
          <w:sz w:val="22"/>
          <w:szCs w:val="22"/>
          <w:lang w:val="lt-LT"/>
        </w:rPr>
        <w:t>t.y</w:t>
      </w:r>
      <w:proofErr w:type="spellEnd"/>
      <w:r>
        <w:rPr>
          <w:sz w:val="22"/>
          <w:szCs w:val="22"/>
          <w:lang w:val="lt-LT"/>
        </w:rPr>
        <w:t>. 3 papildomi atvejai).</w:t>
      </w:r>
    </w:p>
    <w:p w:rsidR="00B90D54" w:rsidRDefault="00B90D54" w:rsidP="00B90D54">
      <w:pPr>
        <w:tabs>
          <w:tab w:val="clear" w:pos="1080"/>
          <w:tab w:val="left" w:pos="567"/>
        </w:tabs>
        <w:adjustRightInd w:val="0"/>
        <w:rPr>
          <w:i/>
          <w:sz w:val="22"/>
          <w:szCs w:val="22"/>
          <w:lang w:val="lt-LT"/>
        </w:rPr>
      </w:pPr>
    </w:p>
    <w:p w:rsidR="00B90D54" w:rsidRDefault="00B90D54" w:rsidP="00B90D54">
      <w:pPr>
        <w:tabs>
          <w:tab w:val="clear" w:pos="1080"/>
          <w:tab w:val="left" w:pos="567"/>
        </w:tabs>
        <w:adjustRightInd w:val="0"/>
        <w:rPr>
          <w:i/>
          <w:sz w:val="22"/>
          <w:szCs w:val="22"/>
          <w:lang w:val="lt-LT"/>
        </w:rPr>
      </w:pPr>
      <w:proofErr w:type="spellStart"/>
      <w:r>
        <w:rPr>
          <w:i/>
          <w:sz w:val="22"/>
          <w:szCs w:val="22"/>
          <w:lang w:val="lt-LT"/>
        </w:rPr>
        <w:t>Meningioma</w:t>
      </w:r>
      <w:proofErr w:type="spellEnd"/>
    </w:p>
    <w:p w:rsidR="00B90D54" w:rsidRPr="008F451D" w:rsidRDefault="00B90D54" w:rsidP="00B90D54">
      <w:pPr>
        <w:tabs>
          <w:tab w:val="clear" w:pos="1080"/>
          <w:tab w:val="left" w:pos="567"/>
        </w:tabs>
        <w:adjustRightInd w:val="0"/>
        <w:rPr>
          <w:iCs/>
          <w:sz w:val="22"/>
          <w:szCs w:val="22"/>
          <w:lang w:val="lt-LT"/>
        </w:rPr>
      </w:pPr>
      <w:proofErr w:type="spellStart"/>
      <w:r w:rsidRPr="008F451D">
        <w:rPr>
          <w:iCs/>
          <w:sz w:val="22"/>
          <w:szCs w:val="22"/>
          <w:lang w:val="lt-LT"/>
        </w:rPr>
        <w:t>Femoston</w:t>
      </w:r>
      <w:proofErr w:type="spellEnd"/>
      <w:r w:rsidRPr="008F451D">
        <w:rPr>
          <w:iCs/>
          <w:sz w:val="22"/>
          <w:szCs w:val="22"/>
          <w:lang w:val="lt-LT"/>
        </w:rPr>
        <w:t xml:space="preserve"> </w:t>
      </w:r>
      <w:r>
        <w:rPr>
          <w:iCs/>
          <w:sz w:val="22"/>
          <w:szCs w:val="22"/>
          <w:lang w:val="lt-LT"/>
        </w:rPr>
        <w:t>vartojimas yra susijęs su bendrai gerybinio tarp kaukolės ir smegenų esančio audinio naviko (</w:t>
      </w:r>
      <w:proofErr w:type="spellStart"/>
      <w:r>
        <w:rPr>
          <w:iCs/>
          <w:sz w:val="22"/>
          <w:szCs w:val="22"/>
          <w:lang w:val="lt-LT"/>
        </w:rPr>
        <w:t>meningiomos</w:t>
      </w:r>
      <w:proofErr w:type="spellEnd"/>
      <w:r>
        <w:rPr>
          <w:iCs/>
          <w:sz w:val="22"/>
          <w:szCs w:val="22"/>
          <w:lang w:val="lt-LT"/>
        </w:rPr>
        <w:t xml:space="preserve">) vystymusi. Jei jums diagnozuota </w:t>
      </w:r>
      <w:proofErr w:type="spellStart"/>
      <w:r>
        <w:rPr>
          <w:iCs/>
          <w:sz w:val="22"/>
          <w:szCs w:val="22"/>
          <w:lang w:val="lt-LT"/>
        </w:rPr>
        <w:t>meningioma</w:t>
      </w:r>
      <w:proofErr w:type="spellEnd"/>
      <w:r>
        <w:rPr>
          <w:iCs/>
          <w:sz w:val="22"/>
          <w:szCs w:val="22"/>
          <w:lang w:val="lt-LT"/>
        </w:rPr>
        <w:t xml:space="preserve">, gydytojas nutrauks gydymą </w:t>
      </w:r>
      <w:proofErr w:type="spellStart"/>
      <w:r>
        <w:rPr>
          <w:iCs/>
          <w:sz w:val="22"/>
          <w:szCs w:val="22"/>
          <w:lang w:val="lt-LT"/>
        </w:rPr>
        <w:t>Femoston</w:t>
      </w:r>
      <w:proofErr w:type="spellEnd"/>
      <w:r>
        <w:rPr>
          <w:iCs/>
          <w:sz w:val="22"/>
          <w:szCs w:val="22"/>
          <w:lang w:val="lt-LT"/>
        </w:rPr>
        <w:t xml:space="preserve"> (žr. skyrių „</w:t>
      </w:r>
      <w:proofErr w:type="spellStart"/>
      <w:r>
        <w:rPr>
          <w:iCs/>
          <w:sz w:val="22"/>
          <w:szCs w:val="22"/>
          <w:lang w:val="lt-LT"/>
        </w:rPr>
        <w:t>Femoston</w:t>
      </w:r>
      <w:proofErr w:type="spellEnd"/>
      <w:r>
        <w:rPr>
          <w:iCs/>
          <w:sz w:val="22"/>
          <w:szCs w:val="22"/>
          <w:lang w:val="lt-LT"/>
        </w:rPr>
        <w:t xml:space="preserve"> vartoti draudžiama“). Jei pastebėsite kokių nors simptomų, pavyzdžiui, regos pokyčių (pvz., dvejinimąsi akyse ar neryškų matymą), klausos praradimą ar spengimą ausyse, uoslės praradimą, stiprėjantį galvos skausmą, atminties susilpnėjimą, traukulius, rankų ar kojų silpnumą, apie tai privalote nedelsdami pasakyti gydytojui. </w:t>
      </w:r>
    </w:p>
    <w:p w:rsidR="00B90D54" w:rsidRPr="00A63542" w:rsidRDefault="00B90D54" w:rsidP="00B90D54">
      <w:pPr>
        <w:tabs>
          <w:tab w:val="clear" w:pos="1080"/>
          <w:tab w:val="left" w:pos="567"/>
        </w:tabs>
        <w:adjustRightInd w:val="0"/>
        <w:rPr>
          <w:i/>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i/>
          <w:sz w:val="22"/>
          <w:szCs w:val="22"/>
          <w:lang w:val="lt-LT"/>
        </w:rPr>
        <w:t>Kitos būklės</w:t>
      </w:r>
    </w:p>
    <w:p w:rsidR="00B90D54" w:rsidRPr="00A63542" w:rsidRDefault="00B90D54" w:rsidP="00B90D54">
      <w:pPr>
        <w:tabs>
          <w:tab w:val="clear" w:pos="1080"/>
          <w:tab w:val="left" w:pos="567"/>
        </w:tabs>
        <w:adjustRightInd w:val="0"/>
        <w:rPr>
          <w:bCs/>
          <w:sz w:val="22"/>
          <w:szCs w:val="22"/>
          <w:lang w:val="lt-LT"/>
        </w:rPr>
      </w:pPr>
      <w:r w:rsidRPr="00A63542">
        <w:rPr>
          <w:bCs/>
          <w:sz w:val="22"/>
          <w:szCs w:val="22"/>
          <w:lang w:val="lt-LT"/>
        </w:rPr>
        <w:t>PHT neapsaugos nuo atminties praradimo. Yra duomenų, kad moterims, kurioms PHT pradedama taikyti vyresnėms nei 65</w:t>
      </w:r>
      <w:r>
        <w:rPr>
          <w:bCs/>
          <w:sz w:val="22"/>
          <w:szCs w:val="22"/>
          <w:lang w:val="lt-LT"/>
        </w:rPr>
        <w:t> </w:t>
      </w:r>
      <w:r w:rsidRPr="00A63542">
        <w:rPr>
          <w:bCs/>
          <w:sz w:val="22"/>
          <w:szCs w:val="22"/>
          <w:lang w:val="lt-LT"/>
        </w:rPr>
        <w:t>metų amžiaus, padidėja atminties praradimo rizika. Apie tai pasikalbėkite su gydytoju.</w:t>
      </w:r>
    </w:p>
    <w:p w:rsidR="00B90D54" w:rsidRPr="00A63542" w:rsidRDefault="00B90D54" w:rsidP="00B90D54">
      <w:pPr>
        <w:tabs>
          <w:tab w:val="clear" w:pos="1080"/>
          <w:tab w:val="left" w:pos="567"/>
        </w:tabs>
        <w:autoSpaceDE w:val="0"/>
        <w:autoSpaceDN w:val="0"/>
        <w:adjustRightInd w:val="0"/>
        <w:rPr>
          <w:bCs/>
          <w:sz w:val="22"/>
          <w:szCs w:val="22"/>
          <w:lang w:val="lt-LT"/>
        </w:rPr>
      </w:pPr>
    </w:p>
    <w:p w:rsidR="00B90D54" w:rsidRPr="00A63542" w:rsidRDefault="00B90D54" w:rsidP="00B90D54">
      <w:pPr>
        <w:tabs>
          <w:tab w:val="clear" w:pos="1080"/>
          <w:tab w:val="left" w:pos="567"/>
        </w:tabs>
        <w:rPr>
          <w:b/>
          <w:bCs/>
          <w:sz w:val="22"/>
          <w:szCs w:val="22"/>
          <w:lang w:val="lt-LT"/>
        </w:rPr>
      </w:pPr>
      <w:r w:rsidRPr="00A63542">
        <w:rPr>
          <w:b/>
          <w:bCs/>
          <w:sz w:val="22"/>
          <w:szCs w:val="22"/>
          <w:lang w:val="lt-LT"/>
        </w:rPr>
        <w:t>Vartojimas vaikams ir paaugliams</w:t>
      </w:r>
    </w:p>
    <w:p w:rsidR="00B90D54" w:rsidRPr="00A63542" w:rsidRDefault="00B90D54" w:rsidP="00B90D54">
      <w:pPr>
        <w:tabs>
          <w:tab w:val="clear" w:pos="1080"/>
          <w:tab w:val="left" w:pos="567"/>
        </w:tabs>
        <w:rPr>
          <w:bCs/>
          <w:sz w:val="22"/>
          <w:szCs w:val="22"/>
          <w:lang w:val="lt-LT"/>
        </w:rPr>
      </w:pPr>
      <w:proofErr w:type="spellStart"/>
      <w:r>
        <w:rPr>
          <w:bCs/>
          <w:sz w:val="22"/>
          <w:szCs w:val="22"/>
          <w:lang w:val="lt-LT"/>
        </w:rPr>
        <w:t>F</w:t>
      </w:r>
      <w:r w:rsidRPr="00A63542">
        <w:rPr>
          <w:bCs/>
          <w:sz w:val="22"/>
          <w:szCs w:val="22"/>
          <w:lang w:val="lt-LT"/>
        </w:rPr>
        <w:t>emoston</w:t>
      </w:r>
      <w:proofErr w:type="spellEnd"/>
      <w:r w:rsidRPr="00A63542">
        <w:rPr>
          <w:bCs/>
          <w:sz w:val="22"/>
          <w:szCs w:val="22"/>
          <w:lang w:val="lt-LT"/>
        </w:rPr>
        <w:t xml:space="preserve"> skirtas vartoti tik moterims po menopauzės. </w:t>
      </w:r>
      <w:proofErr w:type="spellStart"/>
      <w:r>
        <w:rPr>
          <w:bCs/>
          <w:sz w:val="22"/>
          <w:szCs w:val="22"/>
          <w:lang w:val="lt-LT"/>
        </w:rPr>
        <w:t>F</w:t>
      </w:r>
      <w:r w:rsidRPr="00A63542">
        <w:rPr>
          <w:bCs/>
          <w:sz w:val="22"/>
          <w:szCs w:val="22"/>
          <w:lang w:val="lt-LT"/>
        </w:rPr>
        <w:t>emoston</w:t>
      </w:r>
      <w:proofErr w:type="spellEnd"/>
      <w:r w:rsidRPr="00A63542">
        <w:rPr>
          <w:bCs/>
          <w:sz w:val="22"/>
          <w:szCs w:val="22"/>
          <w:lang w:val="lt-LT"/>
        </w:rPr>
        <w:t xml:space="preserve"> ne</w:t>
      </w:r>
      <w:r>
        <w:rPr>
          <w:bCs/>
          <w:sz w:val="22"/>
          <w:szCs w:val="22"/>
          <w:lang w:val="lt-LT"/>
        </w:rPr>
        <w:t>skirtas vartoti</w:t>
      </w:r>
      <w:r w:rsidRPr="00772A5A">
        <w:rPr>
          <w:bCs/>
          <w:sz w:val="22"/>
          <w:szCs w:val="22"/>
          <w:lang w:val="lt-LT"/>
        </w:rPr>
        <w:t xml:space="preserve"> </w:t>
      </w:r>
      <w:r>
        <w:rPr>
          <w:bCs/>
          <w:sz w:val="22"/>
          <w:szCs w:val="22"/>
          <w:lang w:val="lt-LT"/>
        </w:rPr>
        <w:t>v</w:t>
      </w:r>
      <w:r w:rsidRPr="00A63542">
        <w:rPr>
          <w:bCs/>
          <w:sz w:val="22"/>
          <w:szCs w:val="22"/>
          <w:lang w:val="lt-LT"/>
        </w:rPr>
        <w:t>aikams.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ind w:left="567" w:hanging="567"/>
        <w:rPr>
          <w:b/>
          <w:sz w:val="22"/>
          <w:szCs w:val="22"/>
          <w:lang w:val="lt-LT"/>
        </w:rPr>
      </w:pPr>
      <w:r w:rsidRPr="00A63542">
        <w:rPr>
          <w:b/>
          <w:sz w:val="22"/>
          <w:szCs w:val="22"/>
          <w:lang w:val="lt-LT"/>
        </w:rPr>
        <w:t xml:space="preserve">Kiti vaistai ir </w:t>
      </w:r>
      <w:proofErr w:type="spellStart"/>
      <w:r>
        <w:rPr>
          <w:b/>
          <w:sz w:val="22"/>
          <w:szCs w:val="22"/>
          <w:lang w:val="lt-LT"/>
        </w:rPr>
        <w:t>F</w:t>
      </w:r>
      <w:r w:rsidRPr="00A63542">
        <w:rPr>
          <w:b/>
          <w:sz w:val="22"/>
          <w:szCs w:val="22"/>
          <w:lang w:val="lt-LT"/>
        </w:rPr>
        <w:t>emoston</w:t>
      </w:r>
      <w:proofErr w:type="spellEnd"/>
    </w:p>
    <w:p w:rsidR="00B90D54" w:rsidRPr="00A63542" w:rsidRDefault="00B90D54" w:rsidP="00B90D54">
      <w:pPr>
        <w:tabs>
          <w:tab w:val="clear" w:pos="1080"/>
          <w:tab w:val="left" w:pos="567"/>
        </w:tabs>
        <w:rPr>
          <w:sz w:val="22"/>
          <w:szCs w:val="22"/>
          <w:lang w:val="lt-LT"/>
        </w:rPr>
      </w:pPr>
      <w:r w:rsidRPr="00A63542">
        <w:rPr>
          <w:sz w:val="22"/>
          <w:szCs w:val="22"/>
          <w:lang w:val="lt-LT"/>
        </w:rPr>
        <w:t xml:space="preserve">Kai kurie vaistai gali </w:t>
      </w:r>
      <w:r>
        <w:rPr>
          <w:sz w:val="22"/>
          <w:szCs w:val="22"/>
          <w:lang w:val="lt-LT"/>
        </w:rPr>
        <w:t>daryti įtaką</w:t>
      </w:r>
      <w:r w:rsidRPr="00A63542">
        <w:rPr>
          <w:sz w:val="22"/>
          <w:szCs w:val="22"/>
          <w:lang w:val="lt-LT"/>
        </w:rPr>
        <w:t xml:space="preserv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poveik</w:t>
      </w:r>
      <w:r>
        <w:rPr>
          <w:sz w:val="22"/>
          <w:szCs w:val="22"/>
          <w:lang w:val="lt-LT"/>
        </w:rPr>
        <w:t>iui</w:t>
      </w:r>
      <w:r w:rsidRPr="00A63542">
        <w:rPr>
          <w:sz w:val="22"/>
          <w:szCs w:val="22"/>
          <w:lang w:val="lt-LT"/>
        </w:rPr>
        <w:t>. Dėl to gali atsirasti nereguliarus kraujavimas. Sąveika galima su toliau išvardytais vaistais.</w:t>
      </w:r>
    </w:p>
    <w:p w:rsidR="00B90D54" w:rsidRPr="00A63542" w:rsidRDefault="00B90D54" w:rsidP="00B90D54">
      <w:pPr>
        <w:tabs>
          <w:tab w:val="clear" w:pos="1080"/>
          <w:tab w:val="left" w:pos="567"/>
          <w:tab w:val="left" w:pos="2940"/>
        </w:tabs>
        <w:rPr>
          <w:b/>
          <w:sz w:val="22"/>
          <w:szCs w:val="22"/>
          <w:lang w:val="lt-LT"/>
        </w:rPr>
      </w:pPr>
    </w:p>
    <w:p w:rsidR="00B90D54" w:rsidRPr="00A63542" w:rsidRDefault="00B90D54" w:rsidP="00B90D54">
      <w:pPr>
        <w:tabs>
          <w:tab w:val="clear" w:pos="1080"/>
          <w:tab w:val="left" w:pos="567"/>
          <w:tab w:val="left" w:pos="2940"/>
        </w:tabs>
        <w:rPr>
          <w:sz w:val="22"/>
          <w:szCs w:val="22"/>
          <w:lang w:val="lt-LT"/>
        </w:rPr>
      </w:pPr>
      <w:r w:rsidRPr="00A63542">
        <w:rPr>
          <w:sz w:val="22"/>
          <w:szCs w:val="22"/>
          <w:lang w:val="lt-LT"/>
        </w:rPr>
        <w:t xml:space="preserve">Žemiau išvardyti vaistai gali sumažinti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veiksmingumą ir dėl to gali prasidėti kraujavimas ar tepimas:</w:t>
      </w:r>
    </w:p>
    <w:p w:rsidR="00B90D54" w:rsidRPr="00A63542" w:rsidRDefault="00B90D54" w:rsidP="00B90D54">
      <w:pPr>
        <w:numPr>
          <w:ilvl w:val="0"/>
          <w:numId w:val="14"/>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vaistai nuo </w:t>
      </w:r>
      <w:r w:rsidRPr="00A63542">
        <w:rPr>
          <w:i/>
          <w:sz w:val="22"/>
          <w:szCs w:val="22"/>
          <w:lang w:val="lt-LT"/>
        </w:rPr>
        <w:t>epilepsijos</w:t>
      </w:r>
      <w:r w:rsidRPr="00A63542">
        <w:rPr>
          <w:sz w:val="22"/>
          <w:szCs w:val="22"/>
          <w:lang w:val="lt-LT"/>
        </w:rPr>
        <w:t xml:space="preserve"> (pvz., </w:t>
      </w:r>
      <w:proofErr w:type="spellStart"/>
      <w:r w:rsidRPr="00A63542">
        <w:rPr>
          <w:sz w:val="22"/>
          <w:szCs w:val="22"/>
          <w:lang w:val="lt-LT"/>
        </w:rPr>
        <w:t>fenobarbitalis</w:t>
      </w:r>
      <w:proofErr w:type="spellEnd"/>
      <w:r w:rsidRPr="00A63542">
        <w:rPr>
          <w:sz w:val="22"/>
          <w:szCs w:val="22"/>
          <w:lang w:val="lt-LT"/>
        </w:rPr>
        <w:t xml:space="preserve">, </w:t>
      </w:r>
      <w:proofErr w:type="spellStart"/>
      <w:r w:rsidRPr="00A63542">
        <w:rPr>
          <w:sz w:val="22"/>
          <w:szCs w:val="22"/>
          <w:lang w:val="lt-LT"/>
        </w:rPr>
        <w:t>karbamazepinas</w:t>
      </w:r>
      <w:proofErr w:type="spellEnd"/>
      <w:r w:rsidRPr="00A63542">
        <w:rPr>
          <w:sz w:val="22"/>
          <w:szCs w:val="22"/>
          <w:lang w:val="lt-LT"/>
        </w:rPr>
        <w:t xml:space="preserve">, </w:t>
      </w:r>
      <w:proofErr w:type="spellStart"/>
      <w:r w:rsidRPr="00A63542">
        <w:rPr>
          <w:sz w:val="22"/>
          <w:szCs w:val="22"/>
          <w:lang w:val="lt-LT"/>
        </w:rPr>
        <w:t>fenitoinas</w:t>
      </w:r>
      <w:proofErr w:type="spellEnd"/>
      <w:r w:rsidRPr="00A63542">
        <w:rPr>
          <w:sz w:val="22"/>
          <w:szCs w:val="22"/>
          <w:lang w:val="lt-LT"/>
        </w:rPr>
        <w:t>);</w:t>
      </w:r>
    </w:p>
    <w:p w:rsidR="00B90D54" w:rsidRPr="00A63542" w:rsidRDefault="00B90D54" w:rsidP="00B90D54">
      <w:pPr>
        <w:numPr>
          <w:ilvl w:val="0"/>
          <w:numId w:val="14"/>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vaistai nuo </w:t>
      </w:r>
      <w:r w:rsidRPr="00A63542">
        <w:rPr>
          <w:i/>
          <w:sz w:val="22"/>
          <w:szCs w:val="22"/>
          <w:lang w:val="lt-LT"/>
        </w:rPr>
        <w:t>tuberkuliozės</w:t>
      </w:r>
      <w:r w:rsidRPr="00A63542">
        <w:rPr>
          <w:sz w:val="22"/>
          <w:szCs w:val="22"/>
          <w:lang w:val="lt-LT"/>
        </w:rPr>
        <w:t xml:space="preserve"> (pvz., </w:t>
      </w:r>
      <w:proofErr w:type="spellStart"/>
      <w:r w:rsidRPr="00A63542">
        <w:rPr>
          <w:sz w:val="22"/>
          <w:szCs w:val="22"/>
          <w:lang w:val="lt-LT"/>
        </w:rPr>
        <w:t>rifampicinas</w:t>
      </w:r>
      <w:proofErr w:type="spellEnd"/>
      <w:r w:rsidRPr="00A63542">
        <w:rPr>
          <w:sz w:val="22"/>
          <w:szCs w:val="22"/>
          <w:lang w:val="lt-LT"/>
        </w:rPr>
        <w:t xml:space="preserve">, </w:t>
      </w:r>
      <w:proofErr w:type="spellStart"/>
      <w:r w:rsidRPr="00A63542">
        <w:rPr>
          <w:sz w:val="22"/>
          <w:szCs w:val="22"/>
          <w:lang w:val="lt-LT"/>
        </w:rPr>
        <w:t>rifabutinas</w:t>
      </w:r>
      <w:proofErr w:type="spellEnd"/>
      <w:r w:rsidRPr="00A63542">
        <w:rPr>
          <w:sz w:val="22"/>
          <w:szCs w:val="22"/>
          <w:lang w:val="lt-LT"/>
        </w:rPr>
        <w:t>);</w:t>
      </w:r>
    </w:p>
    <w:p w:rsidR="00B90D54" w:rsidRPr="00A63542" w:rsidRDefault="00B90D54" w:rsidP="00B90D54">
      <w:pPr>
        <w:numPr>
          <w:ilvl w:val="0"/>
          <w:numId w:val="14"/>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vaistai nuo </w:t>
      </w:r>
      <w:r w:rsidRPr="00A63542">
        <w:rPr>
          <w:i/>
          <w:sz w:val="22"/>
          <w:szCs w:val="22"/>
          <w:lang w:val="lt-LT"/>
        </w:rPr>
        <w:t>ŽIV infekcijos (AIDS)</w:t>
      </w:r>
      <w:r w:rsidRPr="00A63542">
        <w:rPr>
          <w:sz w:val="22"/>
          <w:szCs w:val="22"/>
          <w:lang w:val="lt-LT"/>
        </w:rPr>
        <w:t xml:space="preserve"> (pvz., </w:t>
      </w:r>
      <w:proofErr w:type="spellStart"/>
      <w:r w:rsidRPr="00A63542">
        <w:rPr>
          <w:sz w:val="22"/>
          <w:szCs w:val="22"/>
          <w:lang w:val="lt-LT"/>
        </w:rPr>
        <w:t>nevirapinas</w:t>
      </w:r>
      <w:proofErr w:type="spellEnd"/>
      <w:r w:rsidRPr="00A63542">
        <w:rPr>
          <w:sz w:val="22"/>
          <w:szCs w:val="22"/>
          <w:lang w:val="lt-LT"/>
        </w:rPr>
        <w:t xml:space="preserve">, </w:t>
      </w:r>
      <w:proofErr w:type="spellStart"/>
      <w:r w:rsidRPr="00A63542">
        <w:rPr>
          <w:sz w:val="22"/>
          <w:szCs w:val="22"/>
          <w:lang w:val="lt-LT"/>
        </w:rPr>
        <w:t>efavirenzas</w:t>
      </w:r>
      <w:proofErr w:type="spellEnd"/>
      <w:r w:rsidRPr="00A63542">
        <w:rPr>
          <w:sz w:val="22"/>
          <w:szCs w:val="22"/>
          <w:lang w:val="lt-LT"/>
        </w:rPr>
        <w:t xml:space="preserve">, </w:t>
      </w:r>
      <w:proofErr w:type="spellStart"/>
      <w:r w:rsidRPr="00A63542">
        <w:rPr>
          <w:sz w:val="22"/>
          <w:szCs w:val="22"/>
          <w:lang w:val="lt-LT"/>
        </w:rPr>
        <w:t>ritonaviras</w:t>
      </w:r>
      <w:proofErr w:type="spellEnd"/>
      <w:r w:rsidRPr="00A63542">
        <w:rPr>
          <w:sz w:val="22"/>
          <w:szCs w:val="22"/>
          <w:lang w:val="lt-LT"/>
        </w:rPr>
        <w:t xml:space="preserve">, </w:t>
      </w:r>
      <w:proofErr w:type="spellStart"/>
      <w:r w:rsidRPr="00A63542">
        <w:rPr>
          <w:sz w:val="22"/>
          <w:szCs w:val="22"/>
          <w:lang w:val="lt-LT"/>
        </w:rPr>
        <w:t>nelfinaviras</w:t>
      </w:r>
      <w:proofErr w:type="spellEnd"/>
      <w:r w:rsidRPr="00A63542">
        <w:rPr>
          <w:sz w:val="22"/>
          <w:szCs w:val="22"/>
          <w:lang w:val="lt-LT"/>
        </w:rPr>
        <w:t>);</w:t>
      </w:r>
    </w:p>
    <w:p w:rsidR="00B90D54" w:rsidRDefault="00B90D54" w:rsidP="00B90D54">
      <w:pPr>
        <w:numPr>
          <w:ilvl w:val="0"/>
          <w:numId w:val="14"/>
        </w:numPr>
        <w:tabs>
          <w:tab w:val="clear" w:pos="717"/>
          <w:tab w:val="clear" w:pos="1080"/>
          <w:tab w:val="num" w:pos="540"/>
          <w:tab w:val="left" w:pos="567"/>
        </w:tabs>
        <w:autoSpaceDE w:val="0"/>
        <w:autoSpaceDN w:val="0"/>
        <w:adjustRightInd w:val="0"/>
        <w:ind w:hanging="717"/>
        <w:rPr>
          <w:sz w:val="22"/>
          <w:szCs w:val="22"/>
          <w:lang w:val="lt-LT"/>
        </w:rPr>
      </w:pPr>
      <w:r w:rsidRPr="00A63542">
        <w:rPr>
          <w:sz w:val="22"/>
          <w:szCs w:val="22"/>
          <w:lang w:val="lt-LT"/>
        </w:rPr>
        <w:t xml:space="preserve">augaliniai preparatai, kurių sudėtyje yra </w:t>
      </w:r>
      <w:r w:rsidRPr="00A63542">
        <w:rPr>
          <w:i/>
          <w:sz w:val="22"/>
          <w:szCs w:val="22"/>
          <w:lang w:val="lt-LT"/>
        </w:rPr>
        <w:t xml:space="preserve">jonažolių </w:t>
      </w:r>
      <w:r w:rsidRPr="00A63542">
        <w:rPr>
          <w:sz w:val="22"/>
          <w:szCs w:val="22"/>
          <w:lang w:val="lt-LT"/>
        </w:rPr>
        <w:t>(</w:t>
      </w:r>
      <w:proofErr w:type="spellStart"/>
      <w:r w:rsidRPr="00A63542">
        <w:rPr>
          <w:i/>
          <w:sz w:val="22"/>
          <w:szCs w:val="22"/>
          <w:lang w:val="lt-LT"/>
        </w:rPr>
        <w:t>Hypericum</w:t>
      </w:r>
      <w:proofErr w:type="spellEnd"/>
      <w:r w:rsidRPr="00A63542">
        <w:rPr>
          <w:i/>
          <w:sz w:val="22"/>
          <w:szCs w:val="22"/>
          <w:lang w:val="lt-LT"/>
        </w:rPr>
        <w:t xml:space="preserve"> </w:t>
      </w:r>
      <w:proofErr w:type="spellStart"/>
      <w:r w:rsidRPr="00A63542">
        <w:rPr>
          <w:i/>
          <w:sz w:val="22"/>
          <w:szCs w:val="22"/>
          <w:lang w:val="lt-LT"/>
        </w:rPr>
        <w:t>perforatum</w:t>
      </w:r>
      <w:proofErr w:type="spellEnd"/>
      <w:r w:rsidRPr="00A63542">
        <w:rPr>
          <w:sz w:val="22"/>
          <w:szCs w:val="22"/>
          <w:lang w:val="lt-LT"/>
        </w:rPr>
        <w:t>)</w:t>
      </w:r>
      <w:r>
        <w:rPr>
          <w:sz w:val="22"/>
          <w:szCs w:val="22"/>
          <w:lang w:val="lt-LT"/>
        </w:rPr>
        <w:t>.</w:t>
      </w:r>
    </w:p>
    <w:p w:rsidR="00B90D54" w:rsidRDefault="00B90D54" w:rsidP="00B90D54">
      <w:pPr>
        <w:tabs>
          <w:tab w:val="clear" w:pos="1080"/>
          <w:tab w:val="num" w:pos="540"/>
          <w:tab w:val="left" w:pos="567"/>
        </w:tabs>
        <w:ind w:left="717" w:hanging="717"/>
        <w:rPr>
          <w:sz w:val="22"/>
          <w:szCs w:val="22"/>
          <w:lang w:val="lt-LT"/>
        </w:rPr>
      </w:pPr>
    </w:p>
    <w:p w:rsidR="00B90D54" w:rsidRPr="00B427E5" w:rsidRDefault="00B90D54" w:rsidP="00B90D54">
      <w:pPr>
        <w:tabs>
          <w:tab w:val="clear" w:pos="1080"/>
          <w:tab w:val="num" w:pos="540"/>
          <w:tab w:val="left" w:pos="567"/>
        </w:tabs>
        <w:ind w:left="717" w:hanging="717"/>
        <w:rPr>
          <w:sz w:val="22"/>
          <w:szCs w:val="22"/>
          <w:lang w:val="lt-LT"/>
        </w:rPr>
      </w:pPr>
      <w:r w:rsidRPr="00B427E5">
        <w:rPr>
          <w:sz w:val="22"/>
          <w:szCs w:val="22"/>
          <w:lang w:val="lt-LT"/>
        </w:rPr>
        <w:t>PHT gali pakeisti kai kurių vaistų veikimą:</w:t>
      </w:r>
    </w:p>
    <w:p w:rsidR="00B90D54" w:rsidRDefault="00B90D54" w:rsidP="00B90D54">
      <w:pPr>
        <w:numPr>
          <w:ilvl w:val="0"/>
          <w:numId w:val="14"/>
        </w:numPr>
        <w:tabs>
          <w:tab w:val="clear" w:pos="717"/>
          <w:tab w:val="clear" w:pos="1080"/>
          <w:tab w:val="num" w:pos="540"/>
          <w:tab w:val="left" w:pos="567"/>
        </w:tabs>
        <w:autoSpaceDE w:val="0"/>
        <w:autoSpaceDN w:val="0"/>
        <w:adjustRightInd w:val="0"/>
        <w:ind w:hanging="717"/>
        <w:rPr>
          <w:sz w:val="22"/>
          <w:szCs w:val="22"/>
          <w:lang w:val="lt-LT"/>
        </w:rPr>
      </w:pPr>
      <w:r w:rsidRPr="00B427E5">
        <w:rPr>
          <w:sz w:val="22"/>
          <w:szCs w:val="22"/>
          <w:lang w:val="lt-LT"/>
        </w:rPr>
        <w:tab/>
        <w:t>vaisto nuo epilepsijos (</w:t>
      </w:r>
      <w:proofErr w:type="spellStart"/>
      <w:r w:rsidRPr="00B427E5">
        <w:rPr>
          <w:sz w:val="22"/>
          <w:szCs w:val="22"/>
          <w:lang w:val="lt-LT"/>
        </w:rPr>
        <w:t>lamotrigino</w:t>
      </w:r>
      <w:proofErr w:type="spellEnd"/>
      <w:r w:rsidRPr="00B427E5">
        <w:rPr>
          <w:sz w:val="22"/>
          <w:szCs w:val="22"/>
          <w:lang w:val="lt-LT"/>
        </w:rPr>
        <w:t>), nes tai gali padažninti traukulius;</w:t>
      </w:r>
    </w:p>
    <w:p w:rsidR="00B90D54" w:rsidRPr="00E901AD" w:rsidRDefault="00B90D54" w:rsidP="00B90D54">
      <w:pPr>
        <w:numPr>
          <w:ilvl w:val="0"/>
          <w:numId w:val="14"/>
        </w:numPr>
        <w:tabs>
          <w:tab w:val="clear" w:pos="717"/>
          <w:tab w:val="clear" w:pos="1080"/>
          <w:tab w:val="num" w:pos="540"/>
          <w:tab w:val="left" w:pos="567"/>
        </w:tabs>
        <w:autoSpaceDE w:val="0"/>
        <w:autoSpaceDN w:val="0"/>
        <w:adjustRightInd w:val="0"/>
        <w:ind w:left="567" w:hanging="567"/>
        <w:rPr>
          <w:sz w:val="22"/>
          <w:szCs w:val="22"/>
          <w:lang w:val="lt-LT"/>
        </w:rPr>
      </w:pPr>
      <w:r w:rsidRPr="00E901AD">
        <w:rPr>
          <w:rFonts w:eastAsia="Times New Roman"/>
          <w:sz w:val="22"/>
          <w:szCs w:val="22"/>
          <w:lang w:val="lt-LT" w:eastAsia="lt-LT"/>
        </w:rPr>
        <w:t xml:space="preserve">sudėtinių hormoninių kontraceptikų (SHK), kurių sudėtyje yra </w:t>
      </w:r>
      <w:proofErr w:type="spellStart"/>
      <w:r w:rsidRPr="00E901AD">
        <w:rPr>
          <w:rFonts w:eastAsia="Times New Roman"/>
          <w:sz w:val="22"/>
          <w:szCs w:val="22"/>
          <w:lang w:val="lt-LT" w:eastAsia="lt-LT"/>
        </w:rPr>
        <w:t>etinilestradiolio</w:t>
      </w:r>
      <w:proofErr w:type="spellEnd"/>
      <w:r w:rsidRPr="00E901AD">
        <w:rPr>
          <w:rFonts w:eastAsia="Times New Roman"/>
          <w:sz w:val="22"/>
          <w:szCs w:val="22"/>
          <w:lang w:val="lt-LT" w:eastAsia="lt-LT"/>
        </w:rPr>
        <w:t xml:space="preserve">, vartojančioms moterims vaistai nuo hepatito C viruso (HCV) (tokie kaip </w:t>
      </w:r>
      <w:proofErr w:type="spellStart"/>
      <w:r w:rsidRPr="00E901AD">
        <w:rPr>
          <w:rFonts w:eastAsia="Times New Roman"/>
          <w:sz w:val="22"/>
          <w:szCs w:val="22"/>
          <w:lang w:val="lt-LT" w:eastAsia="lt-LT"/>
        </w:rPr>
        <w:t>ombitasviro</w:t>
      </w:r>
      <w:proofErr w:type="spellEnd"/>
      <w:r w:rsidRPr="00E901AD">
        <w:rPr>
          <w:rFonts w:eastAsia="Times New Roman"/>
          <w:sz w:val="22"/>
          <w:szCs w:val="22"/>
          <w:lang w:val="lt-LT" w:eastAsia="lt-LT"/>
        </w:rPr>
        <w:t xml:space="preserve">, </w:t>
      </w:r>
      <w:proofErr w:type="spellStart"/>
      <w:r w:rsidRPr="00E901AD">
        <w:rPr>
          <w:rFonts w:eastAsia="Times New Roman"/>
          <w:sz w:val="22"/>
          <w:szCs w:val="22"/>
          <w:lang w:val="lt-LT" w:eastAsia="lt-LT"/>
        </w:rPr>
        <w:t>paritapreviro</w:t>
      </w:r>
      <w:proofErr w:type="spellEnd"/>
      <w:r w:rsidRPr="00E901AD">
        <w:rPr>
          <w:rFonts w:eastAsia="Times New Roman"/>
          <w:sz w:val="22"/>
          <w:szCs w:val="22"/>
          <w:lang w:val="lt-LT" w:eastAsia="lt-LT"/>
        </w:rPr>
        <w:t xml:space="preserve">, </w:t>
      </w:r>
      <w:proofErr w:type="spellStart"/>
      <w:r w:rsidRPr="00E901AD">
        <w:rPr>
          <w:rFonts w:eastAsia="Times New Roman"/>
          <w:sz w:val="22"/>
          <w:szCs w:val="22"/>
          <w:lang w:val="lt-LT" w:eastAsia="lt-LT"/>
        </w:rPr>
        <w:t>ritonaviro</w:t>
      </w:r>
      <w:proofErr w:type="spellEnd"/>
      <w:r w:rsidRPr="00E901AD">
        <w:rPr>
          <w:rFonts w:eastAsia="Times New Roman"/>
          <w:sz w:val="22"/>
          <w:szCs w:val="22"/>
          <w:lang w:val="lt-LT" w:eastAsia="lt-LT"/>
        </w:rPr>
        <w:t xml:space="preserve"> derinys kartu su </w:t>
      </w:r>
      <w:proofErr w:type="spellStart"/>
      <w:r w:rsidRPr="00E901AD">
        <w:rPr>
          <w:rFonts w:eastAsia="Times New Roman"/>
          <w:sz w:val="22"/>
          <w:szCs w:val="22"/>
          <w:lang w:val="lt-LT" w:eastAsia="lt-LT"/>
        </w:rPr>
        <w:t>dasabuviru</w:t>
      </w:r>
      <w:proofErr w:type="spellEnd"/>
      <w:r w:rsidRPr="00E901AD">
        <w:rPr>
          <w:rFonts w:eastAsia="Times New Roman"/>
          <w:sz w:val="22"/>
          <w:szCs w:val="22"/>
          <w:lang w:val="lt-LT" w:eastAsia="lt-LT"/>
        </w:rPr>
        <w:t xml:space="preserve"> arba be jo, taip pat </w:t>
      </w:r>
      <w:proofErr w:type="spellStart"/>
      <w:r w:rsidRPr="00E901AD">
        <w:rPr>
          <w:rFonts w:eastAsia="Times New Roman"/>
          <w:sz w:val="22"/>
          <w:szCs w:val="22"/>
          <w:lang w:val="lt-LT" w:eastAsia="lt-LT"/>
        </w:rPr>
        <w:t>glekapreviro</w:t>
      </w:r>
      <w:proofErr w:type="spellEnd"/>
      <w:r w:rsidRPr="00E901AD">
        <w:rPr>
          <w:rFonts w:eastAsia="Times New Roman"/>
          <w:sz w:val="22"/>
          <w:szCs w:val="22"/>
          <w:lang w:val="lt-LT" w:eastAsia="lt-LT"/>
        </w:rPr>
        <w:t xml:space="preserve"> / </w:t>
      </w:r>
      <w:proofErr w:type="spellStart"/>
      <w:r w:rsidRPr="00E901AD">
        <w:rPr>
          <w:rFonts w:eastAsia="Times New Roman"/>
          <w:sz w:val="22"/>
          <w:szCs w:val="22"/>
          <w:lang w:val="lt-LT" w:eastAsia="lt-LT"/>
        </w:rPr>
        <w:t>pibrentasviro</w:t>
      </w:r>
      <w:proofErr w:type="spellEnd"/>
      <w:r w:rsidRPr="00E901AD">
        <w:rPr>
          <w:rFonts w:eastAsia="Times New Roman"/>
          <w:sz w:val="22"/>
          <w:szCs w:val="22"/>
          <w:lang w:val="lt-LT" w:eastAsia="lt-LT"/>
        </w:rPr>
        <w:t xml:space="preserve"> derinys) gali lemti kepenų veiklą rodančio kraujo tyrimo rodmens padidėjimą (padidėja kepenų fermento ALT aktyvumas). </w:t>
      </w:r>
      <w:proofErr w:type="spellStart"/>
      <w:r w:rsidRPr="00E901AD">
        <w:rPr>
          <w:rFonts w:eastAsia="Times New Roman"/>
          <w:sz w:val="22"/>
          <w:szCs w:val="22"/>
          <w:lang w:val="lt-LT" w:eastAsia="lt-LT"/>
        </w:rPr>
        <w:t>Femoston</w:t>
      </w:r>
      <w:proofErr w:type="spellEnd"/>
      <w:r w:rsidRPr="00E901AD">
        <w:rPr>
          <w:rFonts w:eastAsia="Times New Roman"/>
          <w:sz w:val="22"/>
          <w:szCs w:val="22"/>
          <w:lang w:val="lt-LT" w:eastAsia="lt-LT"/>
        </w:rPr>
        <w:t xml:space="preserve"> sudėtyje vietoje </w:t>
      </w:r>
      <w:proofErr w:type="spellStart"/>
      <w:r w:rsidRPr="00E901AD">
        <w:rPr>
          <w:rFonts w:eastAsia="Times New Roman"/>
          <w:sz w:val="22"/>
          <w:szCs w:val="22"/>
          <w:lang w:val="lt-LT" w:eastAsia="lt-LT"/>
        </w:rPr>
        <w:t>etinilestradiolio</w:t>
      </w:r>
      <w:proofErr w:type="spellEnd"/>
      <w:r w:rsidRPr="00E901AD">
        <w:rPr>
          <w:rFonts w:eastAsia="Times New Roman"/>
          <w:sz w:val="22"/>
          <w:szCs w:val="22"/>
          <w:lang w:val="lt-LT" w:eastAsia="lt-LT"/>
        </w:rPr>
        <w:t xml:space="preserve"> yra </w:t>
      </w:r>
      <w:proofErr w:type="spellStart"/>
      <w:r w:rsidRPr="00E901AD">
        <w:rPr>
          <w:rFonts w:eastAsia="Times New Roman"/>
          <w:sz w:val="22"/>
          <w:szCs w:val="22"/>
          <w:lang w:val="lt-LT" w:eastAsia="lt-LT"/>
        </w:rPr>
        <w:t>estradiolis</w:t>
      </w:r>
      <w:proofErr w:type="spellEnd"/>
      <w:r w:rsidRPr="00E901AD">
        <w:rPr>
          <w:rFonts w:eastAsia="Times New Roman"/>
          <w:sz w:val="22"/>
          <w:szCs w:val="22"/>
          <w:lang w:val="lt-LT" w:eastAsia="lt-LT"/>
        </w:rPr>
        <w:t xml:space="preserve">. Ar kepenų fermento ALT aktyvumas gali padidėti kartu su </w:t>
      </w:r>
      <w:proofErr w:type="spellStart"/>
      <w:r w:rsidRPr="00E901AD">
        <w:rPr>
          <w:rFonts w:eastAsia="Times New Roman"/>
          <w:sz w:val="22"/>
          <w:szCs w:val="22"/>
          <w:lang w:val="lt-LT" w:eastAsia="lt-LT"/>
        </w:rPr>
        <w:t>Femoston</w:t>
      </w:r>
      <w:proofErr w:type="spellEnd"/>
      <w:r w:rsidRPr="00E901AD">
        <w:rPr>
          <w:rFonts w:eastAsia="Times New Roman"/>
          <w:sz w:val="22"/>
          <w:szCs w:val="22"/>
          <w:lang w:val="lt-LT" w:eastAsia="lt-LT"/>
        </w:rPr>
        <w:t xml:space="preserve"> vartojant minėtų vaistų nuo HCV derinį, nėra žinoma.</w:t>
      </w:r>
    </w:p>
    <w:p w:rsidR="00B90D54" w:rsidRPr="00A63542" w:rsidRDefault="00B90D54" w:rsidP="00B90D54">
      <w:pPr>
        <w:tabs>
          <w:tab w:val="clear" w:pos="1080"/>
          <w:tab w:val="num" w:pos="54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 xml:space="preserve">Jei Jūs vartojate </w:t>
      </w:r>
      <w:proofErr w:type="spellStart"/>
      <w:r>
        <w:rPr>
          <w:sz w:val="22"/>
          <w:szCs w:val="22"/>
          <w:lang w:val="lt-LT"/>
        </w:rPr>
        <w:t>F</w:t>
      </w:r>
      <w:r w:rsidRPr="00A63542">
        <w:rPr>
          <w:sz w:val="22"/>
          <w:szCs w:val="22"/>
          <w:lang w:val="lt-LT"/>
        </w:rPr>
        <w:t>emoston</w:t>
      </w:r>
      <w:proofErr w:type="spellEnd"/>
      <w:r w:rsidRPr="00A63542">
        <w:rPr>
          <w:sz w:val="22"/>
          <w:szCs w:val="22"/>
          <w:lang w:val="lt-LT"/>
        </w:rPr>
        <w:t>, gali susidaryti pavojingai didelės šių vaistų koncentracijos kraujyje:</w:t>
      </w:r>
    </w:p>
    <w:p w:rsidR="00B90D54" w:rsidRPr="00A63542" w:rsidRDefault="00B90D54" w:rsidP="00B90D54">
      <w:pPr>
        <w:tabs>
          <w:tab w:val="clear" w:pos="1080"/>
          <w:tab w:val="left" w:pos="540"/>
          <w:tab w:val="left" w:pos="567"/>
        </w:tabs>
        <w:rPr>
          <w:sz w:val="22"/>
          <w:szCs w:val="22"/>
          <w:lang w:val="lt-LT"/>
        </w:rPr>
      </w:pPr>
      <w:r w:rsidRPr="00A63542">
        <w:rPr>
          <w:sz w:val="22"/>
          <w:szCs w:val="22"/>
          <w:lang w:val="lt-LT"/>
        </w:rPr>
        <w:t xml:space="preserve">- </w:t>
      </w:r>
      <w:r w:rsidRPr="00A63542">
        <w:rPr>
          <w:sz w:val="22"/>
          <w:szCs w:val="22"/>
          <w:lang w:val="lt-LT"/>
        </w:rPr>
        <w:tab/>
      </w:r>
      <w:proofErr w:type="spellStart"/>
      <w:r w:rsidRPr="00A63542">
        <w:rPr>
          <w:sz w:val="22"/>
          <w:szCs w:val="22"/>
          <w:lang w:val="lt-LT"/>
        </w:rPr>
        <w:t>takrolim</w:t>
      </w:r>
      <w:r>
        <w:rPr>
          <w:sz w:val="22"/>
          <w:szCs w:val="22"/>
          <w:lang w:val="lt-LT"/>
        </w:rPr>
        <w:t>uz</w:t>
      </w:r>
      <w:r w:rsidRPr="00A63542">
        <w:rPr>
          <w:sz w:val="22"/>
          <w:szCs w:val="22"/>
          <w:lang w:val="lt-LT"/>
        </w:rPr>
        <w:t>o</w:t>
      </w:r>
      <w:proofErr w:type="spellEnd"/>
      <w:r w:rsidRPr="00A63542">
        <w:rPr>
          <w:sz w:val="22"/>
          <w:szCs w:val="22"/>
          <w:lang w:val="lt-LT"/>
        </w:rPr>
        <w:t xml:space="preserve">, </w:t>
      </w:r>
      <w:proofErr w:type="spellStart"/>
      <w:r w:rsidRPr="00A63542">
        <w:rPr>
          <w:sz w:val="22"/>
          <w:szCs w:val="22"/>
          <w:lang w:val="lt-LT"/>
        </w:rPr>
        <w:t>ciklosporino</w:t>
      </w:r>
      <w:proofErr w:type="spellEnd"/>
      <w:r w:rsidRPr="00A63542">
        <w:rPr>
          <w:sz w:val="22"/>
          <w:szCs w:val="22"/>
          <w:lang w:val="lt-LT"/>
        </w:rPr>
        <w:t xml:space="preserve"> – vartojami, pvz., po organų persodinimo;</w:t>
      </w:r>
    </w:p>
    <w:p w:rsidR="00B90D54" w:rsidRPr="00A63542" w:rsidRDefault="00B90D54" w:rsidP="00B90D54">
      <w:pPr>
        <w:tabs>
          <w:tab w:val="clear" w:pos="1080"/>
          <w:tab w:val="left" w:pos="540"/>
          <w:tab w:val="left" w:pos="567"/>
        </w:tabs>
        <w:rPr>
          <w:sz w:val="22"/>
          <w:szCs w:val="22"/>
          <w:lang w:val="lt-LT"/>
        </w:rPr>
      </w:pPr>
      <w:r w:rsidRPr="00A63542">
        <w:rPr>
          <w:sz w:val="22"/>
          <w:szCs w:val="22"/>
          <w:lang w:val="lt-LT"/>
        </w:rPr>
        <w:t>-</w:t>
      </w:r>
      <w:r w:rsidRPr="00A63542">
        <w:rPr>
          <w:sz w:val="22"/>
          <w:szCs w:val="22"/>
          <w:lang w:val="lt-LT"/>
        </w:rPr>
        <w:tab/>
      </w:r>
      <w:proofErr w:type="spellStart"/>
      <w:r w:rsidRPr="00A63542">
        <w:rPr>
          <w:sz w:val="22"/>
          <w:szCs w:val="22"/>
          <w:lang w:val="lt-LT"/>
        </w:rPr>
        <w:t>fentanilio</w:t>
      </w:r>
      <w:proofErr w:type="spellEnd"/>
      <w:r w:rsidRPr="00A63542">
        <w:rPr>
          <w:sz w:val="22"/>
          <w:szCs w:val="22"/>
          <w:lang w:val="lt-LT"/>
        </w:rPr>
        <w:t xml:space="preserve"> – vaisto nuo skausmo;</w:t>
      </w:r>
    </w:p>
    <w:p w:rsidR="00B90D54" w:rsidRPr="00A63542" w:rsidRDefault="00B90D54" w:rsidP="00B90D54">
      <w:pPr>
        <w:tabs>
          <w:tab w:val="clear" w:pos="1080"/>
          <w:tab w:val="left" w:pos="540"/>
          <w:tab w:val="left" w:pos="567"/>
        </w:tabs>
        <w:rPr>
          <w:sz w:val="22"/>
          <w:szCs w:val="22"/>
          <w:lang w:val="lt-LT"/>
        </w:rPr>
      </w:pPr>
      <w:r w:rsidRPr="00A63542">
        <w:rPr>
          <w:sz w:val="22"/>
          <w:szCs w:val="22"/>
          <w:lang w:val="lt-LT"/>
        </w:rPr>
        <w:t xml:space="preserve">- </w:t>
      </w:r>
      <w:r w:rsidRPr="00A63542">
        <w:rPr>
          <w:sz w:val="22"/>
          <w:szCs w:val="22"/>
          <w:lang w:val="lt-LT"/>
        </w:rPr>
        <w:tab/>
      </w:r>
      <w:proofErr w:type="spellStart"/>
      <w:r w:rsidRPr="00A63542">
        <w:rPr>
          <w:sz w:val="22"/>
          <w:szCs w:val="22"/>
          <w:lang w:val="lt-LT"/>
        </w:rPr>
        <w:t>teofilino</w:t>
      </w:r>
      <w:proofErr w:type="spellEnd"/>
      <w:r w:rsidRPr="00A63542">
        <w:rPr>
          <w:sz w:val="22"/>
          <w:szCs w:val="22"/>
          <w:lang w:val="lt-LT"/>
        </w:rPr>
        <w:t xml:space="preserve"> – vartojamas astmai ar kvėpavimo sutrikimams gydyti.</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Dėl šios priežasties gali reikėti atidžiai stebėti vartojimą ir sumažinti dozę.</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Jeigu vartojate ar neseniai vartojote kitų vaistų</w:t>
      </w:r>
      <w:r>
        <w:rPr>
          <w:sz w:val="22"/>
          <w:szCs w:val="22"/>
          <w:lang w:val="lt-LT"/>
        </w:rPr>
        <w:t>, įskaitant įsigytus be recepto, augalinius preparatus arba natūralius produktus</w:t>
      </w:r>
      <w:r w:rsidRPr="00A63542">
        <w:rPr>
          <w:sz w:val="22"/>
          <w:szCs w:val="22"/>
          <w:lang w:val="lt-LT"/>
        </w:rPr>
        <w:t>, apie tai pasakykite gydytojui arba vaistininkui.</w:t>
      </w:r>
      <w:r w:rsidRPr="00AB35C7">
        <w:rPr>
          <w:bCs/>
          <w:sz w:val="22"/>
          <w:szCs w:val="22"/>
          <w:lang w:val="lt-LT"/>
        </w:rPr>
        <w:t xml:space="preserve"> </w:t>
      </w:r>
      <w:r>
        <w:rPr>
          <w:bCs/>
          <w:sz w:val="22"/>
          <w:szCs w:val="22"/>
          <w:lang w:val="lt-LT"/>
        </w:rPr>
        <w:t>Jums patars gydytojas.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i/>
          <w:sz w:val="22"/>
          <w:szCs w:val="22"/>
          <w:lang w:val="lt-LT"/>
        </w:rPr>
      </w:pPr>
      <w:r w:rsidRPr="00A63542">
        <w:rPr>
          <w:i/>
          <w:sz w:val="22"/>
          <w:szCs w:val="22"/>
          <w:lang w:val="lt-LT"/>
        </w:rPr>
        <w:t>Laboratoriniai tyrimai</w:t>
      </w:r>
    </w:p>
    <w:p w:rsidR="00B90D54" w:rsidRPr="00A63542" w:rsidRDefault="00B90D54" w:rsidP="00B90D54">
      <w:pPr>
        <w:tabs>
          <w:tab w:val="clear" w:pos="1080"/>
          <w:tab w:val="left" w:pos="567"/>
          <w:tab w:val="left" w:pos="2370"/>
        </w:tabs>
        <w:rPr>
          <w:sz w:val="22"/>
          <w:szCs w:val="22"/>
          <w:lang w:val="lt-LT"/>
        </w:rPr>
      </w:pPr>
      <w:r w:rsidRPr="00A63542">
        <w:rPr>
          <w:bCs/>
          <w:sz w:val="22"/>
          <w:szCs w:val="22"/>
          <w:lang w:val="lt-LT"/>
        </w:rPr>
        <w:t xml:space="preserve">Jei Jums reikia atlikti kraujo tyrimą, pasakykite gydytojui ar laboratorijos darbuotojui, kad vartojate </w:t>
      </w:r>
      <w:proofErr w:type="spellStart"/>
      <w:r>
        <w:rPr>
          <w:bCs/>
          <w:sz w:val="22"/>
          <w:szCs w:val="22"/>
          <w:lang w:val="lt-LT"/>
        </w:rPr>
        <w:t>F</w:t>
      </w:r>
      <w:r w:rsidRPr="00A63542">
        <w:rPr>
          <w:bCs/>
          <w:sz w:val="22"/>
          <w:szCs w:val="22"/>
          <w:lang w:val="lt-LT"/>
        </w:rPr>
        <w:t>emoston</w:t>
      </w:r>
      <w:proofErr w:type="spellEnd"/>
      <w:r w:rsidRPr="00A63542">
        <w:rPr>
          <w:bCs/>
          <w:sz w:val="22"/>
          <w:szCs w:val="22"/>
          <w:lang w:val="lt-LT"/>
        </w:rPr>
        <w:t>, nes šis vaistas gali paveikti kai kurių tyrimų rezultatus.</w:t>
      </w:r>
      <w:r>
        <w:rPr>
          <w:bCs/>
          <w:sz w:val="22"/>
          <w:szCs w:val="22"/>
          <w:lang w:val="lt-LT"/>
        </w:rPr>
        <w:t xml:space="preserve"> </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b/>
          <w:sz w:val="22"/>
          <w:szCs w:val="22"/>
          <w:lang w:val="lt-LT"/>
        </w:rPr>
      </w:pPr>
      <w:proofErr w:type="spellStart"/>
      <w:r>
        <w:rPr>
          <w:b/>
          <w:sz w:val="22"/>
          <w:szCs w:val="22"/>
          <w:lang w:val="lt-LT"/>
        </w:rPr>
        <w:t>F</w:t>
      </w:r>
      <w:r w:rsidRPr="00A63542">
        <w:rPr>
          <w:b/>
          <w:sz w:val="22"/>
          <w:szCs w:val="22"/>
          <w:lang w:val="lt-LT"/>
        </w:rPr>
        <w:t>emoston</w:t>
      </w:r>
      <w:proofErr w:type="spellEnd"/>
      <w:r w:rsidRPr="00A63542">
        <w:rPr>
          <w:b/>
          <w:sz w:val="22"/>
          <w:szCs w:val="22"/>
          <w:lang w:val="lt-LT"/>
        </w:rPr>
        <w:t xml:space="preserve"> vartojimas su maistu ir gėrimais</w:t>
      </w:r>
    </w:p>
    <w:p w:rsidR="00B90D54" w:rsidRPr="00A63542" w:rsidRDefault="00B90D54" w:rsidP="00B90D54">
      <w:pPr>
        <w:tabs>
          <w:tab w:val="clear" w:pos="1080"/>
          <w:tab w:val="left" w:pos="567"/>
        </w:tabs>
        <w:rPr>
          <w:sz w:val="22"/>
          <w:szCs w:val="22"/>
          <w:lang w:val="lt-LT"/>
        </w:rPr>
      </w:pP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galima vartoti nepriklausomai nuo valgio.</w:t>
      </w:r>
    </w:p>
    <w:p w:rsidR="00B90D54" w:rsidRPr="00A63542" w:rsidRDefault="00B90D54" w:rsidP="00B90D54">
      <w:pPr>
        <w:tabs>
          <w:tab w:val="clear" w:pos="1080"/>
          <w:tab w:val="left" w:pos="567"/>
        </w:tabs>
        <w:rPr>
          <w:sz w:val="22"/>
          <w:szCs w:val="22"/>
          <w:u w:val="single"/>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Nėštumas, žindymo laikotarpis ir vaisingumas</w:t>
      </w:r>
    </w:p>
    <w:p w:rsidR="00B90D54" w:rsidRPr="00A63542" w:rsidRDefault="00B90D54" w:rsidP="00B90D54">
      <w:pPr>
        <w:tabs>
          <w:tab w:val="clear" w:pos="1080"/>
          <w:tab w:val="left" w:pos="567"/>
        </w:tabs>
        <w:rPr>
          <w:sz w:val="22"/>
          <w:szCs w:val="22"/>
          <w:lang w:val="lt-LT"/>
        </w:rPr>
      </w:pP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skirtas vartoti tik moterims po menopauzės.</w:t>
      </w:r>
    </w:p>
    <w:p w:rsidR="00B90D54" w:rsidRPr="00A63542" w:rsidRDefault="00B90D54" w:rsidP="00B90D54">
      <w:pPr>
        <w:tabs>
          <w:tab w:val="clear" w:pos="1080"/>
          <w:tab w:val="left" w:pos="567"/>
        </w:tabs>
        <w:rPr>
          <w:bCs/>
          <w:sz w:val="22"/>
          <w:szCs w:val="22"/>
          <w:lang w:val="lt-LT"/>
        </w:rPr>
      </w:pPr>
    </w:p>
    <w:p w:rsidR="00B90D54" w:rsidRPr="00A63542" w:rsidRDefault="00B90D54" w:rsidP="00B90D54">
      <w:pPr>
        <w:tabs>
          <w:tab w:val="clear" w:pos="1080"/>
          <w:tab w:val="left" w:pos="567"/>
        </w:tabs>
        <w:rPr>
          <w:sz w:val="22"/>
          <w:szCs w:val="22"/>
          <w:lang w:val="lt-LT"/>
        </w:rPr>
      </w:pPr>
      <w:r w:rsidRPr="00A63542">
        <w:rPr>
          <w:bCs/>
          <w:sz w:val="22"/>
          <w:szCs w:val="22"/>
          <w:lang w:val="lt-LT"/>
        </w:rPr>
        <w:t xml:space="preserve">Jei laukiatės, nutraukite </w:t>
      </w:r>
      <w:proofErr w:type="spellStart"/>
      <w:r>
        <w:rPr>
          <w:bCs/>
          <w:sz w:val="22"/>
          <w:szCs w:val="22"/>
          <w:lang w:val="lt-LT"/>
        </w:rPr>
        <w:t>F</w:t>
      </w:r>
      <w:r w:rsidRPr="00A63542">
        <w:rPr>
          <w:sz w:val="22"/>
          <w:szCs w:val="22"/>
          <w:lang w:val="lt-LT"/>
        </w:rPr>
        <w:t>emoston</w:t>
      </w:r>
      <w:proofErr w:type="spellEnd"/>
      <w:r w:rsidRPr="00A63542">
        <w:rPr>
          <w:sz w:val="22"/>
          <w:szCs w:val="22"/>
          <w:lang w:val="lt-LT"/>
        </w:rPr>
        <w:t xml:space="preserve"> vartojimą ir pasitarkite su gydytoju.</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Vairavimas ir mechanizmų valdymas</w:t>
      </w:r>
    </w:p>
    <w:p w:rsidR="00B90D54" w:rsidRPr="00A63542" w:rsidRDefault="00B90D54" w:rsidP="00B90D54">
      <w:pPr>
        <w:tabs>
          <w:tab w:val="clear" w:pos="1080"/>
          <w:tab w:val="left" w:pos="567"/>
        </w:tabs>
        <w:rPr>
          <w:sz w:val="22"/>
          <w:szCs w:val="22"/>
          <w:lang w:val="lt-LT"/>
        </w:rPr>
      </w:pP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w:t>
      </w:r>
      <w:r w:rsidRPr="00A63542">
        <w:rPr>
          <w:bCs/>
          <w:sz w:val="22"/>
          <w:szCs w:val="22"/>
          <w:lang w:val="lt-LT"/>
        </w:rPr>
        <w:t>poveikis gebėjimui</w:t>
      </w:r>
      <w:r w:rsidRPr="00A63542">
        <w:rPr>
          <w:sz w:val="22"/>
          <w:szCs w:val="22"/>
          <w:lang w:val="lt-LT"/>
        </w:rPr>
        <w:t xml:space="preserve"> vairuoti ir valdyti mechanizmus </w:t>
      </w:r>
      <w:r w:rsidRPr="00A63542">
        <w:rPr>
          <w:bCs/>
          <w:sz w:val="22"/>
          <w:szCs w:val="22"/>
          <w:lang w:val="lt-LT"/>
        </w:rPr>
        <w:t>nebuvo tiriamas. Poveikis mažai tikėtinas</w:t>
      </w:r>
      <w:r w:rsidRPr="00A63542">
        <w:rPr>
          <w:sz w:val="22"/>
          <w:szCs w:val="22"/>
          <w:lang w:val="lt-LT"/>
        </w:rPr>
        <w:t>.</w:t>
      </w:r>
    </w:p>
    <w:p w:rsidR="00B90D54" w:rsidRPr="00A63542" w:rsidRDefault="00B90D54" w:rsidP="00B90D54">
      <w:pPr>
        <w:tabs>
          <w:tab w:val="clear" w:pos="1080"/>
          <w:tab w:val="left" w:pos="567"/>
        </w:tabs>
        <w:rPr>
          <w:b/>
          <w:sz w:val="22"/>
          <w:szCs w:val="22"/>
          <w:lang w:val="lt-LT"/>
        </w:rPr>
      </w:pPr>
    </w:p>
    <w:p w:rsidR="00B90D54" w:rsidRDefault="00B90D54" w:rsidP="00B90D54">
      <w:pPr>
        <w:tabs>
          <w:tab w:val="clear" w:pos="1080"/>
          <w:tab w:val="left" w:pos="567"/>
        </w:tabs>
        <w:rPr>
          <w:sz w:val="22"/>
          <w:szCs w:val="22"/>
          <w:lang w:val="lt-LT"/>
        </w:rPr>
      </w:pPr>
      <w:proofErr w:type="spellStart"/>
      <w:r w:rsidRPr="00AA1016">
        <w:rPr>
          <w:b/>
          <w:sz w:val="22"/>
          <w:szCs w:val="22"/>
          <w:lang w:val="lt-LT"/>
        </w:rPr>
        <w:t>Femoston</w:t>
      </w:r>
      <w:proofErr w:type="spellEnd"/>
      <w:r w:rsidRPr="00AA1016">
        <w:rPr>
          <w:b/>
          <w:sz w:val="22"/>
          <w:szCs w:val="22"/>
          <w:lang w:val="lt-LT"/>
        </w:rPr>
        <w:t xml:space="preserve"> sudėtyje yra laktozės</w:t>
      </w:r>
    </w:p>
    <w:p w:rsidR="00B90D54" w:rsidRPr="00A63542" w:rsidRDefault="00B90D54" w:rsidP="00B90D54">
      <w:pPr>
        <w:tabs>
          <w:tab w:val="clear" w:pos="1080"/>
          <w:tab w:val="left" w:pos="567"/>
        </w:tabs>
        <w:rPr>
          <w:sz w:val="22"/>
          <w:szCs w:val="22"/>
          <w:lang w:val="lt-LT"/>
        </w:rPr>
      </w:pPr>
      <w:r w:rsidRPr="00A63542">
        <w:rPr>
          <w:sz w:val="22"/>
          <w:szCs w:val="22"/>
          <w:lang w:val="lt-LT"/>
        </w:rPr>
        <w:t>Jeigu gydytojas Jums yra sakęs, kad netoleruojate kokių nors angliavandenių, kreipkitės į jį pri</w:t>
      </w:r>
      <w:r>
        <w:rPr>
          <w:sz w:val="22"/>
          <w:szCs w:val="22"/>
          <w:lang w:val="lt-LT"/>
        </w:rPr>
        <w:t>eš pradėdami vartoti šį vaistą.</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outlineLvl w:val="0"/>
        <w:rPr>
          <w:b/>
          <w:bCs/>
          <w:sz w:val="22"/>
          <w:szCs w:val="22"/>
          <w:lang w:val="lt-LT"/>
        </w:rPr>
      </w:pPr>
      <w:r w:rsidRPr="00A63542">
        <w:rPr>
          <w:b/>
          <w:bCs/>
          <w:sz w:val="22"/>
          <w:szCs w:val="22"/>
          <w:lang w:val="lt-LT"/>
        </w:rPr>
        <w:t>3.</w:t>
      </w:r>
      <w:r w:rsidRPr="00A63542">
        <w:rPr>
          <w:b/>
          <w:bCs/>
          <w:sz w:val="22"/>
          <w:szCs w:val="22"/>
          <w:lang w:val="lt-LT"/>
        </w:rPr>
        <w:tab/>
        <w:t xml:space="preserve">Kaip vartoti </w:t>
      </w:r>
      <w:proofErr w:type="spellStart"/>
      <w:r>
        <w:rPr>
          <w:b/>
          <w:bCs/>
          <w:sz w:val="22"/>
          <w:szCs w:val="22"/>
          <w:lang w:val="lt-LT"/>
        </w:rPr>
        <w:t>Femoston</w:t>
      </w:r>
      <w:proofErr w:type="spellEnd"/>
    </w:p>
    <w:p w:rsidR="00B90D54" w:rsidRPr="00A63542" w:rsidRDefault="00B90D54" w:rsidP="00B90D54">
      <w:pPr>
        <w:tabs>
          <w:tab w:val="clear" w:pos="1080"/>
          <w:tab w:val="left" w:pos="567"/>
        </w:tabs>
        <w:rPr>
          <w:b/>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Visada vartokite šį vaistą tiksliai, kaip nurodė gydytojas. Jeigu abejojate, kreipkitės į gydytoją arba vaistininką.</w:t>
      </w:r>
    </w:p>
    <w:p w:rsidR="00B90D54" w:rsidRPr="00A63542" w:rsidRDefault="00B90D54" w:rsidP="00B90D54">
      <w:pPr>
        <w:tabs>
          <w:tab w:val="clear" w:pos="1080"/>
          <w:tab w:val="left" w:pos="567"/>
        </w:tabs>
        <w:rPr>
          <w:b/>
          <w:sz w:val="22"/>
          <w:szCs w:val="22"/>
          <w:lang w:val="lt-LT"/>
        </w:rPr>
      </w:pPr>
    </w:p>
    <w:p w:rsidR="00B90D54" w:rsidRPr="00A63542" w:rsidRDefault="00B90D54" w:rsidP="00B90D54">
      <w:pPr>
        <w:tabs>
          <w:tab w:val="clear" w:pos="1080"/>
          <w:tab w:val="left" w:pos="567"/>
        </w:tabs>
        <w:rPr>
          <w:i/>
          <w:sz w:val="22"/>
          <w:szCs w:val="22"/>
          <w:lang w:val="lt-LT"/>
        </w:rPr>
      </w:pPr>
      <w:r w:rsidRPr="00A63542">
        <w:rPr>
          <w:i/>
          <w:sz w:val="22"/>
          <w:szCs w:val="22"/>
          <w:lang w:val="lt-LT"/>
        </w:rPr>
        <w:t xml:space="preserve">Kaip pradėti vartoti </w:t>
      </w:r>
      <w:proofErr w:type="spellStart"/>
      <w:r>
        <w:rPr>
          <w:i/>
          <w:sz w:val="22"/>
          <w:szCs w:val="22"/>
          <w:lang w:val="lt-LT"/>
        </w:rPr>
        <w:t>F</w:t>
      </w:r>
      <w:r w:rsidRPr="00A63542">
        <w:rPr>
          <w:i/>
          <w:sz w:val="22"/>
          <w:szCs w:val="22"/>
          <w:lang w:val="lt-LT"/>
        </w:rPr>
        <w:t>emoston</w:t>
      </w:r>
      <w:proofErr w:type="spellEnd"/>
    </w:p>
    <w:p w:rsidR="00B90D54" w:rsidRPr="00A63542" w:rsidRDefault="00B90D54" w:rsidP="00B90D54">
      <w:pPr>
        <w:tabs>
          <w:tab w:val="clear" w:pos="1080"/>
          <w:tab w:val="left" w:pos="567"/>
        </w:tabs>
        <w:adjustRightInd w:val="0"/>
        <w:rPr>
          <w:sz w:val="22"/>
          <w:szCs w:val="22"/>
          <w:lang w:val="lt-LT"/>
        </w:rPr>
      </w:pPr>
      <w:r w:rsidRPr="00A63542">
        <w:rPr>
          <w:sz w:val="22"/>
          <w:szCs w:val="22"/>
          <w:lang w:val="lt-LT"/>
        </w:rPr>
        <w:t xml:space="preserve">Nepradėkite vartoti </w:t>
      </w:r>
      <w:proofErr w:type="spellStart"/>
      <w:r>
        <w:rPr>
          <w:sz w:val="22"/>
          <w:szCs w:val="22"/>
          <w:lang w:val="lt-LT"/>
        </w:rPr>
        <w:t>F</w:t>
      </w:r>
      <w:r w:rsidRPr="00A63542">
        <w:rPr>
          <w:sz w:val="22"/>
          <w:szCs w:val="22"/>
          <w:lang w:val="lt-LT"/>
        </w:rPr>
        <w:t>emoston</w:t>
      </w:r>
      <w:proofErr w:type="spellEnd"/>
      <w:r w:rsidRPr="00A63542">
        <w:rPr>
          <w:sz w:val="22"/>
          <w:szCs w:val="22"/>
          <w:lang w:val="lt-LT"/>
        </w:rPr>
        <w:t>, jei po paskutinių natūralių mėnesinių dar nepraėjo 6</w:t>
      </w:r>
      <w:r>
        <w:rPr>
          <w:sz w:val="22"/>
          <w:szCs w:val="22"/>
          <w:lang w:val="lt-LT"/>
        </w:rPr>
        <w:t> </w:t>
      </w:r>
      <w:r w:rsidRPr="00A63542">
        <w:rPr>
          <w:sz w:val="22"/>
          <w:szCs w:val="22"/>
          <w:lang w:val="lt-LT"/>
        </w:rPr>
        <w:t>mėnesių.</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adjustRightInd w:val="0"/>
        <w:rPr>
          <w:sz w:val="22"/>
          <w:szCs w:val="22"/>
          <w:lang w:val="lt-LT"/>
        </w:rPr>
      </w:pPr>
      <w:r w:rsidRPr="00A63542">
        <w:rPr>
          <w:sz w:val="22"/>
          <w:szCs w:val="22"/>
          <w:lang w:val="lt-LT"/>
        </w:rPr>
        <w:t xml:space="preserve">Galite pradėti vartoti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bet kurią Jums patogią dieną, jei:</w:t>
      </w:r>
    </w:p>
    <w:p w:rsidR="00B90D54" w:rsidRPr="00A63542" w:rsidRDefault="00B90D54" w:rsidP="00B90D54">
      <w:pPr>
        <w:tabs>
          <w:tab w:val="clear" w:pos="1080"/>
          <w:tab w:val="left" w:pos="567"/>
        </w:tabs>
        <w:adjustRightInd w:val="0"/>
        <w:ind w:left="540" w:hanging="540"/>
        <w:rPr>
          <w:sz w:val="22"/>
          <w:szCs w:val="22"/>
          <w:lang w:val="lt-LT"/>
        </w:rPr>
      </w:pPr>
      <w:r w:rsidRPr="00A63542">
        <w:rPr>
          <w:sz w:val="22"/>
          <w:szCs w:val="22"/>
          <w:lang w:val="lt-LT"/>
        </w:rPr>
        <w:t>-</w:t>
      </w:r>
      <w:r w:rsidRPr="00A63542">
        <w:rPr>
          <w:sz w:val="22"/>
          <w:szCs w:val="22"/>
          <w:lang w:val="lt-LT"/>
        </w:rPr>
        <w:tab/>
        <w:t>Jūs šiuo metu nevartojate jokio kito PHT produkto;</w:t>
      </w:r>
    </w:p>
    <w:p w:rsidR="00B90D54" w:rsidRPr="00A63542" w:rsidRDefault="00B90D54" w:rsidP="00B90D54">
      <w:pPr>
        <w:tabs>
          <w:tab w:val="clear" w:pos="1080"/>
          <w:tab w:val="left" w:pos="567"/>
        </w:tabs>
        <w:adjustRightInd w:val="0"/>
        <w:ind w:left="540" w:hanging="540"/>
        <w:rPr>
          <w:sz w:val="22"/>
          <w:szCs w:val="22"/>
          <w:lang w:val="lt-LT"/>
        </w:rPr>
      </w:pPr>
      <w:r w:rsidRPr="00A63542">
        <w:rPr>
          <w:sz w:val="22"/>
          <w:szCs w:val="22"/>
          <w:lang w:val="lt-LT"/>
        </w:rPr>
        <w:t>-</w:t>
      </w:r>
      <w:r w:rsidRPr="00A63542">
        <w:rPr>
          <w:sz w:val="22"/>
          <w:szCs w:val="22"/>
          <w:lang w:val="lt-LT"/>
        </w:rPr>
        <w:tab/>
        <w:t xml:space="preserve">keičiate gydymą ir pereinate nuo tęstinės kombinuotos PHT, </w:t>
      </w:r>
      <w:proofErr w:type="spellStart"/>
      <w:r w:rsidRPr="00A63542">
        <w:rPr>
          <w:sz w:val="22"/>
          <w:szCs w:val="22"/>
          <w:lang w:val="lt-LT"/>
        </w:rPr>
        <w:t>t.y</w:t>
      </w:r>
      <w:proofErr w:type="spellEnd"/>
      <w:r w:rsidRPr="00A63542">
        <w:rPr>
          <w:sz w:val="22"/>
          <w:szCs w:val="22"/>
          <w:lang w:val="lt-LT"/>
        </w:rPr>
        <w:t xml:space="preserve">. kai Jūs kiekvieną dieną gėrėte tabletę ar naudojote pleistrą, kuriuose yra ir estrogeno, ir </w:t>
      </w:r>
      <w:proofErr w:type="spellStart"/>
      <w:r w:rsidRPr="00A63542">
        <w:rPr>
          <w:sz w:val="22"/>
          <w:szCs w:val="22"/>
          <w:lang w:val="lt-LT"/>
        </w:rPr>
        <w:t>progestageno</w:t>
      </w:r>
      <w:proofErr w:type="spellEnd"/>
      <w:r w:rsidRPr="00A63542">
        <w:rPr>
          <w:sz w:val="22"/>
          <w:szCs w:val="22"/>
          <w:lang w:val="lt-LT"/>
        </w:rPr>
        <w:t>.</w:t>
      </w:r>
    </w:p>
    <w:p w:rsidR="00B90D54" w:rsidRPr="00A63542" w:rsidRDefault="00B90D54" w:rsidP="00B90D54">
      <w:pPr>
        <w:tabs>
          <w:tab w:val="clear" w:pos="1080"/>
          <w:tab w:val="left" w:pos="567"/>
        </w:tabs>
        <w:adjustRightInd w:val="0"/>
        <w:rPr>
          <w:sz w:val="22"/>
          <w:szCs w:val="22"/>
          <w:lang w:val="lt-LT"/>
        </w:rPr>
      </w:pPr>
    </w:p>
    <w:p w:rsidR="00B90D54" w:rsidRPr="00A63542" w:rsidRDefault="00B90D54" w:rsidP="00B90D54">
      <w:pPr>
        <w:tabs>
          <w:tab w:val="clear" w:pos="1080"/>
          <w:tab w:val="left" w:pos="567"/>
        </w:tabs>
        <w:adjustRightInd w:val="0"/>
        <w:rPr>
          <w:sz w:val="22"/>
          <w:szCs w:val="22"/>
          <w:lang w:val="lt-LT"/>
        </w:rPr>
      </w:pPr>
      <w:r w:rsidRPr="00A63542">
        <w:rPr>
          <w:sz w:val="22"/>
          <w:szCs w:val="22"/>
          <w:lang w:val="lt-LT"/>
        </w:rPr>
        <w:t xml:space="preserve">Jums reikia pradėti gerti </w:t>
      </w:r>
      <w:proofErr w:type="spellStart"/>
      <w:r>
        <w:rPr>
          <w:sz w:val="22"/>
          <w:szCs w:val="22"/>
          <w:lang w:val="lt-LT"/>
        </w:rPr>
        <w:t>F</w:t>
      </w:r>
      <w:r w:rsidRPr="00A63542">
        <w:rPr>
          <w:sz w:val="22"/>
          <w:szCs w:val="22"/>
          <w:lang w:val="lt-LT"/>
        </w:rPr>
        <w:t>emoston</w:t>
      </w:r>
      <w:proofErr w:type="spellEnd"/>
      <w:r w:rsidRPr="00A63542">
        <w:rPr>
          <w:sz w:val="22"/>
          <w:szCs w:val="22"/>
          <w:lang w:val="lt-LT"/>
        </w:rPr>
        <w:t>, pabaigus 28</w:t>
      </w:r>
      <w:r>
        <w:rPr>
          <w:sz w:val="22"/>
          <w:szCs w:val="22"/>
          <w:lang w:val="lt-LT"/>
        </w:rPr>
        <w:t> </w:t>
      </w:r>
      <w:r w:rsidRPr="00A63542">
        <w:rPr>
          <w:sz w:val="22"/>
          <w:szCs w:val="22"/>
          <w:lang w:val="lt-LT"/>
        </w:rPr>
        <w:t>dienų ciklą, jei:</w:t>
      </w:r>
    </w:p>
    <w:p w:rsidR="00B90D54" w:rsidRPr="00A63542" w:rsidRDefault="00B90D54" w:rsidP="00B90D54">
      <w:pPr>
        <w:tabs>
          <w:tab w:val="clear" w:pos="1080"/>
          <w:tab w:val="left" w:pos="567"/>
        </w:tabs>
        <w:adjustRightInd w:val="0"/>
        <w:ind w:left="540" w:hanging="540"/>
        <w:rPr>
          <w:sz w:val="22"/>
          <w:szCs w:val="22"/>
          <w:lang w:val="lt-LT"/>
        </w:rPr>
      </w:pPr>
      <w:r w:rsidRPr="00A63542">
        <w:rPr>
          <w:sz w:val="22"/>
          <w:szCs w:val="22"/>
          <w:lang w:val="lt-LT"/>
        </w:rPr>
        <w:t>-</w:t>
      </w:r>
      <w:r w:rsidRPr="00A63542">
        <w:rPr>
          <w:sz w:val="22"/>
          <w:szCs w:val="22"/>
          <w:lang w:val="lt-LT"/>
        </w:rPr>
        <w:tab/>
        <w:t>keičiate ciklinį gydymą arba nuoseklų gydymą PHT preparatais. Kai vartojote estrogeno tabletę arba pleistrą pirmąją ciklo dalį, o toliau 14</w:t>
      </w:r>
      <w:r>
        <w:rPr>
          <w:sz w:val="22"/>
          <w:szCs w:val="22"/>
          <w:lang w:val="lt-LT"/>
        </w:rPr>
        <w:t> </w:t>
      </w:r>
      <w:r w:rsidRPr="00A63542">
        <w:rPr>
          <w:sz w:val="22"/>
          <w:szCs w:val="22"/>
          <w:lang w:val="lt-LT"/>
        </w:rPr>
        <w:t>dienų vartojote estrogeno ir progesterono.</w:t>
      </w:r>
    </w:p>
    <w:p w:rsidR="00B90D54" w:rsidRPr="00A63542" w:rsidRDefault="00B90D54" w:rsidP="00B90D54">
      <w:pPr>
        <w:tabs>
          <w:tab w:val="clear" w:pos="1080"/>
          <w:tab w:val="left" w:pos="567"/>
        </w:tabs>
        <w:adjustRightInd w:val="0"/>
        <w:rPr>
          <w:sz w:val="22"/>
          <w:szCs w:val="22"/>
          <w:lang w:val="lt-LT"/>
        </w:rPr>
      </w:pPr>
    </w:p>
    <w:p w:rsidR="00B90D54" w:rsidRPr="00A63542" w:rsidRDefault="00B90D54" w:rsidP="00B90D54">
      <w:pPr>
        <w:tabs>
          <w:tab w:val="clear" w:pos="1080"/>
          <w:tab w:val="left" w:pos="567"/>
        </w:tabs>
        <w:adjustRightInd w:val="0"/>
        <w:rPr>
          <w:bCs/>
          <w:i/>
          <w:sz w:val="22"/>
          <w:szCs w:val="22"/>
          <w:lang w:val="lt-LT"/>
        </w:rPr>
      </w:pPr>
      <w:r w:rsidRPr="00A63542">
        <w:rPr>
          <w:bCs/>
          <w:i/>
          <w:sz w:val="22"/>
          <w:szCs w:val="22"/>
          <w:lang w:val="lt-LT"/>
        </w:rPr>
        <w:t>Vaisto vartojimas</w:t>
      </w:r>
    </w:p>
    <w:p w:rsidR="00B90D54" w:rsidRPr="00A63542" w:rsidRDefault="00B90D54" w:rsidP="00B90D54">
      <w:pPr>
        <w:numPr>
          <w:ilvl w:val="0"/>
          <w:numId w:val="15"/>
        </w:numPr>
        <w:tabs>
          <w:tab w:val="clear" w:pos="1080"/>
          <w:tab w:val="left" w:pos="-3119"/>
        </w:tabs>
        <w:adjustRightInd w:val="0"/>
        <w:rPr>
          <w:sz w:val="22"/>
          <w:szCs w:val="22"/>
          <w:lang w:val="lt-LT"/>
        </w:rPr>
      </w:pPr>
      <w:r w:rsidRPr="00A63542">
        <w:rPr>
          <w:sz w:val="22"/>
          <w:szCs w:val="22"/>
          <w:lang w:val="lt-LT"/>
        </w:rPr>
        <w:t>Tabletę užsigerkite vandeniu.</w:t>
      </w:r>
    </w:p>
    <w:p w:rsidR="00B90D54" w:rsidRPr="00A63542" w:rsidRDefault="00B90D54" w:rsidP="00B90D54">
      <w:pPr>
        <w:numPr>
          <w:ilvl w:val="0"/>
          <w:numId w:val="15"/>
        </w:numPr>
        <w:tabs>
          <w:tab w:val="clear" w:pos="1080"/>
          <w:tab w:val="left" w:pos="-3119"/>
        </w:tabs>
        <w:adjustRightInd w:val="0"/>
        <w:rPr>
          <w:sz w:val="22"/>
          <w:szCs w:val="22"/>
          <w:lang w:val="lt-LT"/>
        </w:rPr>
      </w:pPr>
      <w:r w:rsidRPr="00A63542">
        <w:rPr>
          <w:sz w:val="22"/>
          <w:szCs w:val="22"/>
          <w:lang w:val="lt-LT"/>
        </w:rPr>
        <w:t>Vaistą galite gerti kartu su maistu arba atskirai.</w:t>
      </w:r>
    </w:p>
    <w:p w:rsidR="00B90D54" w:rsidRPr="00A63542" w:rsidRDefault="00B90D54" w:rsidP="00B90D54">
      <w:pPr>
        <w:numPr>
          <w:ilvl w:val="0"/>
          <w:numId w:val="15"/>
        </w:numPr>
        <w:tabs>
          <w:tab w:val="clear" w:pos="1080"/>
          <w:tab w:val="left" w:pos="-3119"/>
        </w:tabs>
        <w:adjustRightInd w:val="0"/>
        <w:rPr>
          <w:sz w:val="22"/>
          <w:szCs w:val="22"/>
          <w:lang w:val="lt-LT"/>
        </w:rPr>
      </w:pPr>
      <w:r w:rsidRPr="00A63542">
        <w:rPr>
          <w:sz w:val="22"/>
          <w:szCs w:val="22"/>
          <w:lang w:val="lt-LT"/>
        </w:rPr>
        <w:t>Tabletę stenkitės išgerti tuo pačiu paros metu. Tai padės palaikyti pastovų vaisto kiekį Jūsų organizme. Be to, taip lengviau nepamiršti vartoti tablečių.</w:t>
      </w:r>
    </w:p>
    <w:p w:rsidR="00B90D54" w:rsidRPr="00A63542" w:rsidRDefault="00B90D54" w:rsidP="00B90D54">
      <w:pPr>
        <w:numPr>
          <w:ilvl w:val="0"/>
          <w:numId w:val="15"/>
        </w:numPr>
        <w:tabs>
          <w:tab w:val="clear" w:pos="1080"/>
          <w:tab w:val="left" w:pos="-3119"/>
        </w:tabs>
        <w:adjustRightInd w:val="0"/>
        <w:rPr>
          <w:sz w:val="22"/>
          <w:szCs w:val="22"/>
          <w:lang w:val="lt-LT"/>
        </w:rPr>
      </w:pPr>
      <w:r w:rsidRPr="00A63542">
        <w:rPr>
          <w:sz w:val="22"/>
          <w:szCs w:val="22"/>
          <w:lang w:val="lt-LT"/>
        </w:rPr>
        <w:t>Gerkite po vieną tabletę kiekvieną dieną, be pertraukos vartodamos vieną pakuotę po kitos. Ant lizdinių plokštelių yra pažymėtos savaitės dienos, kad būtų lengviau prisiminti, kada vartoti tabletes.</w:t>
      </w:r>
    </w:p>
    <w:p w:rsidR="00B90D54" w:rsidRPr="00A63542" w:rsidRDefault="00B90D54" w:rsidP="00B90D54">
      <w:pPr>
        <w:tabs>
          <w:tab w:val="clear" w:pos="1080"/>
          <w:tab w:val="left" w:pos="567"/>
        </w:tabs>
        <w:adjustRightInd w:val="0"/>
        <w:rPr>
          <w:sz w:val="22"/>
          <w:szCs w:val="22"/>
          <w:lang w:val="lt-LT"/>
        </w:rPr>
      </w:pPr>
    </w:p>
    <w:p w:rsidR="00B90D54" w:rsidRPr="00A63542" w:rsidRDefault="00B90D54" w:rsidP="00B90D54">
      <w:pPr>
        <w:tabs>
          <w:tab w:val="clear" w:pos="1080"/>
          <w:tab w:val="left" w:pos="567"/>
        </w:tabs>
        <w:adjustRightInd w:val="0"/>
        <w:rPr>
          <w:i/>
          <w:sz w:val="22"/>
          <w:szCs w:val="22"/>
          <w:lang w:val="lt-LT"/>
        </w:rPr>
      </w:pPr>
      <w:r w:rsidRPr="00A63542">
        <w:rPr>
          <w:i/>
          <w:sz w:val="22"/>
          <w:szCs w:val="22"/>
          <w:lang w:val="lt-LT"/>
        </w:rPr>
        <w:t>Kiek vaisto vartoti</w:t>
      </w:r>
    </w:p>
    <w:p w:rsidR="00B90D54" w:rsidRPr="00A63542" w:rsidRDefault="00B90D54" w:rsidP="00B90D54">
      <w:pPr>
        <w:numPr>
          <w:ilvl w:val="0"/>
          <w:numId w:val="18"/>
        </w:numPr>
        <w:tabs>
          <w:tab w:val="clear" w:pos="717"/>
          <w:tab w:val="clear" w:pos="1080"/>
          <w:tab w:val="num" w:pos="540"/>
        </w:tabs>
        <w:adjustRightInd w:val="0"/>
        <w:ind w:left="540" w:hanging="540"/>
        <w:rPr>
          <w:sz w:val="22"/>
          <w:szCs w:val="22"/>
          <w:lang w:val="lt-LT"/>
        </w:rPr>
      </w:pPr>
      <w:r w:rsidRPr="00A63542">
        <w:rPr>
          <w:sz w:val="22"/>
          <w:szCs w:val="22"/>
          <w:lang w:val="lt-LT"/>
        </w:rPr>
        <w:t>Simptomams gydyti gydytojas stengsis skirti Jums mažiausią dozę trumpiausią laiką. Pasikalbėkite su gydytoju, jei manote, kad dozė per didelė, ar per maža.</w:t>
      </w:r>
    </w:p>
    <w:p w:rsidR="00B90D54" w:rsidRPr="00A63542" w:rsidRDefault="00B90D54" w:rsidP="00B90D54">
      <w:pPr>
        <w:numPr>
          <w:ilvl w:val="0"/>
          <w:numId w:val="17"/>
        </w:numPr>
        <w:tabs>
          <w:tab w:val="clear" w:pos="786"/>
          <w:tab w:val="clear" w:pos="1080"/>
          <w:tab w:val="num" w:pos="540"/>
        </w:tabs>
        <w:adjustRightInd w:val="0"/>
        <w:ind w:left="540" w:hanging="540"/>
        <w:rPr>
          <w:sz w:val="22"/>
          <w:szCs w:val="22"/>
          <w:lang w:val="lt-LT"/>
        </w:rPr>
      </w:pPr>
      <w:r w:rsidRPr="00A63542">
        <w:rPr>
          <w:sz w:val="22"/>
          <w:szCs w:val="22"/>
          <w:lang w:val="lt-LT"/>
        </w:rPr>
        <w:t xml:space="preserve">Jei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vartojate osteoporozės profilaktikai, gydytojas parinks Jums tinkamą dozę. Ji priklausys nuo Jūsų kaulų masės.</w:t>
      </w:r>
    </w:p>
    <w:p w:rsidR="00B90D54" w:rsidRPr="00A63542" w:rsidRDefault="00B90D54" w:rsidP="00B90D54">
      <w:pPr>
        <w:numPr>
          <w:ilvl w:val="0"/>
          <w:numId w:val="17"/>
        </w:numPr>
        <w:tabs>
          <w:tab w:val="clear" w:pos="786"/>
          <w:tab w:val="clear" w:pos="1080"/>
          <w:tab w:val="num" w:pos="540"/>
        </w:tabs>
        <w:ind w:left="540" w:hanging="540"/>
        <w:rPr>
          <w:sz w:val="22"/>
          <w:szCs w:val="22"/>
          <w:lang w:val="lt-LT"/>
        </w:rPr>
      </w:pPr>
      <w:r w:rsidRPr="00A63542">
        <w:rPr>
          <w:sz w:val="22"/>
          <w:szCs w:val="22"/>
          <w:lang w:val="lt-LT"/>
        </w:rPr>
        <w:t>14</w:t>
      </w:r>
      <w:r>
        <w:rPr>
          <w:sz w:val="22"/>
          <w:szCs w:val="22"/>
          <w:lang w:val="lt-LT"/>
        </w:rPr>
        <w:t> </w:t>
      </w:r>
      <w:r w:rsidRPr="00A63542">
        <w:rPr>
          <w:sz w:val="22"/>
          <w:szCs w:val="22"/>
          <w:lang w:val="lt-LT"/>
        </w:rPr>
        <w:t>dienų kasdien gerkite po vieną baltą tabletę. Kitas 14</w:t>
      </w:r>
      <w:r>
        <w:rPr>
          <w:sz w:val="22"/>
          <w:szCs w:val="22"/>
          <w:lang w:val="lt-LT"/>
        </w:rPr>
        <w:t> </w:t>
      </w:r>
      <w:r w:rsidRPr="00A63542">
        <w:rPr>
          <w:sz w:val="22"/>
          <w:szCs w:val="22"/>
          <w:lang w:val="lt-LT"/>
        </w:rPr>
        <w:t>dienų gerkite po vieną pilką tabletę. Schema pavaizduota ant 28</w:t>
      </w:r>
      <w:r>
        <w:rPr>
          <w:sz w:val="22"/>
          <w:szCs w:val="22"/>
          <w:lang w:val="lt-LT"/>
        </w:rPr>
        <w:t> </w:t>
      </w:r>
      <w:r w:rsidRPr="00A63542">
        <w:rPr>
          <w:sz w:val="22"/>
          <w:szCs w:val="22"/>
          <w:lang w:val="lt-LT"/>
        </w:rPr>
        <w:t>dienoms skirtos pakuotės.</w:t>
      </w:r>
    </w:p>
    <w:p w:rsidR="00B90D54" w:rsidRPr="00A63542" w:rsidRDefault="00B90D54" w:rsidP="00B90D54">
      <w:pPr>
        <w:tabs>
          <w:tab w:val="clear" w:pos="1080"/>
          <w:tab w:val="num" w:pos="540"/>
          <w:tab w:val="left" w:pos="567"/>
        </w:tabs>
        <w:ind w:hanging="786"/>
        <w:rPr>
          <w:sz w:val="22"/>
          <w:szCs w:val="22"/>
          <w:lang w:val="lt-LT"/>
        </w:rPr>
      </w:pPr>
    </w:p>
    <w:p w:rsidR="00B90D54" w:rsidRPr="00A63542" w:rsidRDefault="00B90D54" w:rsidP="00B90D54">
      <w:pPr>
        <w:tabs>
          <w:tab w:val="clear" w:pos="1080"/>
          <w:tab w:val="left" w:pos="567"/>
        </w:tabs>
        <w:rPr>
          <w:i/>
          <w:sz w:val="22"/>
          <w:szCs w:val="22"/>
          <w:lang w:val="lt-LT"/>
        </w:rPr>
      </w:pPr>
      <w:r w:rsidRPr="00A63542">
        <w:rPr>
          <w:i/>
          <w:sz w:val="22"/>
          <w:szCs w:val="22"/>
          <w:lang w:val="lt-LT"/>
        </w:rPr>
        <w:t>Jei Jums reikalinga chirurginė operacija</w:t>
      </w:r>
    </w:p>
    <w:p w:rsidR="00B90D54" w:rsidRPr="00A63542" w:rsidRDefault="00B90D54" w:rsidP="00B90D54">
      <w:pPr>
        <w:numPr>
          <w:ilvl w:val="0"/>
          <w:numId w:val="16"/>
        </w:numPr>
        <w:tabs>
          <w:tab w:val="clear" w:pos="1080"/>
          <w:tab w:val="left" w:pos="567"/>
        </w:tabs>
        <w:rPr>
          <w:sz w:val="22"/>
          <w:szCs w:val="22"/>
          <w:lang w:val="lt-LT"/>
        </w:rPr>
      </w:pPr>
      <w:r w:rsidRPr="00A63542">
        <w:rPr>
          <w:sz w:val="22"/>
          <w:szCs w:val="22"/>
          <w:lang w:val="lt-LT"/>
        </w:rPr>
        <w:t xml:space="preserve">Jei Jums bus atliekama chirurginė operacija, pasakykite chirurgui, kad vartojate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Gali reikėti nutraukti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vartojimą prieš 4</w:t>
      </w:r>
      <w:r>
        <w:rPr>
          <w:sz w:val="22"/>
          <w:szCs w:val="22"/>
          <w:lang w:val="lt-LT"/>
        </w:rPr>
        <w:noBreakHyphen/>
      </w:r>
      <w:r w:rsidRPr="00A63542">
        <w:rPr>
          <w:sz w:val="22"/>
          <w:szCs w:val="22"/>
          <w:lang w:val="lt-LT"/>
        </w:rPr>
        <w:t>6</w:t>
      </w:r>
      <w:r>
        <w:rPr>
          <w:sz w:val="22"/>
          <w:szCs w:val="22"/>
          <w:lang w:val="lt-LT"/>
        </w:rPr>
        <w:t> </w:t>
      </w:r>
      <w:r w:rsidRPr="00A63542">
        <w:rPr>
          <w:sz w:val="22"/>
          <w:szCs w:val="22"/>
          <w:lang w:val="lt-LT"/>
        </w:rPr>
        <w:t xml:space="preserve">savaites iki operacijos, kad būtų sumažintas kraujo krešulių pavojus (žr. 2 skyrių „Kraujo krešuliai venose“). Paklauskite gydytojo, kada vėl galima pradėti vartoti </w:t>
      </w:r>
      <w:proofErr w:type="spellStart"/>
      <w:r>
        <w:rPr>
          <w:sz w:val="22"/>
          <w:szCs w:val="22"/>
          <w:lang w:val="lt-LT"/>
        </w:rPr>
        <w:t>F</w:t>
      </w:r>
      <w:r w:rsidRPr="00A63542">
        <w:rPr>
          <w:sz w:val="22"/>
          <w:szCs w:val="22"/>
          <w:lang w:val="lt-LT"/>
        </w:rPr>
        <w:t>emoston</w:t>
      </w:r>
      <w:proofErr w:type="spellEnd"/>
      <w:r w:rsidRPr="00A63542">
        <w:rPr>
          <w:sz w:val="22"/>
          <w:szCs w:val="22"/>
          <w:lang w:val="lt-LT"/>
        </w:rPr>
        <w:t>.</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 xml:space="preserve">Ką daryti pavartojus per didelę </w:t>
      </w:r>
      <w:proofErr w:type="spellStart"/>
      <w:r>
        <w:rPr>
          <w:b/>
          <w:sz w:val="22"/>
          <w:szCs w:val="22"/>
          <w:lang w:val="lt-LT"/>
        </w:rPr>
        <w:t>F</w:t>
      </w:r>
      <w:r w:rsidRPr="00A63542">
        <w:rPr>
          <w:b/>
          <w:sz w:val="22"/>
          <w:szCs w:val="22"/>
          <w:lang w:val="lt-LT"/>
        </w:rPr>
        <w:t>emoston</w:t>
      </w:r>
      <w:proofErr w:type="spellEnd"/>
      <w:r w:rsidRPr="00A63542">
        <w:rPr>
          <w:b/>
          <w:sz w:val="22"/>
          <w:szCs w:val="22"/>
          <w:lang w:val="lt-LT"/>
        </w:rPr>
        <w:t xml:space="preserve"> dozę</w:t>
      </w:r>
    </w:p>
    <w:p w:rsidR="00B90D54" w:rsidRPr="00A63542" w:rsidRDefault="00B90D54" w:rsidP="00B90D54">
      <w:pPr>
        <w:tabs>
          <w:tab w:val="clear" w:pos="1080"/>
          <w:tab w:val="left" w:pos="567"/>
        </w:tabs>
        <w:rPr>
          <w:b/>
          <w:sz w:val="22"/>
          <w:szCs w:val="22"/>
          <w:lang w:val="lt-LT"/>
        </w:rPr>
      </w:pPr>
      <w:r w:rsidRPr="00A63542">
        <w:rPr>
          <w:sz w:val="22"/>
          <w:szCs w:val="22"/>
          <w:lang w:val="lt-LT"/>
        </w:rPr>
        <w:t xml:space="preserve">Jei Jūs (arba kas nors kitas) išgertumėte per daug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tablečių, tikėtina, kad jokios žalos nebus. Gali pasireikšti bloga savijauta (</w:t>
      </w:r>
      <w:r w:rsidRPr="00A63542">
        <w:rPr>
          <w:i/>
          <w:sz w:val="22"/>
          <w:szCs w:val="22"/>
          <w:lang w:val="lt-LT"/>
        </w:rPr>
        <w:t>pykinimas</w:t>
      </w:r>
      <w:r w:rsidRPr="00A63542">
        <w:rPr>
          <w:sz w:val="22"/>
          <w:szCs w:val="22"/>
          <w:lang w:val="lt-LT"/>
        </w:rPr>
        <w:t>) arba blogumas (</w:t>
      </w:r>
      <w:r w:rsidRPr="00A63542">
        <w:rPr>
          <w:i/>
          <w:sz w:val="22"/>
          <w:szCs w:val="22"/>
          <w:lang w:val="lt-LT"/>
        </w:rPr>
        <w:t>vėmimas</w:t>
      </w:r>
      <w:r w:rsidRPr="00A63542">
        <w:rPr>
          <w:sz w:val="22"/>
          <w:szCs w:val="22"/>
          <w:lang w:val="lt-LT"/>
        </w:rPr>
        <w:t>), gali atsirasti krūtų jautrumas arba skausmas, galvos svaigimas, pilvo skausmas, mieguistumas</w:t>
      </w:r>
      <w:r>
        <w:rPr>
          <w:sz w:val="22"/>
          <w:szCs w:val="22"/>
          <w:lang w:val="lt-LT"/>
        </w:rPr>
        <w:t xml:space="preserve"> </w:t>
      </w:r>
      <w:r w:rsidRPr="00A63542">
        <w:rPr>
          <w:sz w:val="22"/>
          <w:szCs w:val="22"/>
          <w:lang w:val="lt-LT"/>
        </w:rPr>
        <w:t>/</w:t>
      </w:r>
      <w:r>
        <w:rPr>
          <w:sz w:val="22"/>
          <w:szCs w:val="22"/>
          <w:lang w:val="lt-LT"/>
        </w:rPr>
        <w:t xml:space="preserve"> </w:t>
      </w:r>
      <w:r w:rsidRPr="00A63542">
        <w:rPr>
          <w:sz w:val="22"/>
          <w:szCs w:val="22"/>
          <w:lang w:val="lt-LT"/>
        </w:rPr>
        <w:t>nuovargis ar kraujavimas. Gydyti nebūtina, bet jeigu nerimaujate, pasitarkite su gydytoju.</w:t>
      </w:r>
    </w:p>
    <w:p w:rsidR="00B90D54" w:rsidRPr="00A63542" w:rsidRDefault="00B90D54" w:rsidP="00B90D54">
      <w:pPr>
        <w:tabs>
          <w:tab w:val="clear" w:pos="1080"/>
          <w:tab w:val="left" w:pos="567"/>
        </w:tabs>
        <w:rPr>
          <w:b/>
          <w:sz w:val="22"/>
          <w:szCs w:val="22"/>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 xml:space="preserve">Pamiršus pavartoti </w:t>
      </w:r>
      <w:proofErr w:type="spellStart"/>
      <w:r>
        <w:rPr>
          <w:b/>
          <w:sz w:val="22"/>
          <w:szCs w:val="22"/>
          <w:lang w:val="lt-LT"/>
        </w:rPr>
        <w:t>F</w:t>
      </w:r>
      <w:r w:rsidRPr="00A63542">
        <w:rPr>
          <w:b/>
          <w:sz w:val="22"/>
          <w:szCs w:val="22"/>
          <w:lang w:val="lt-LT"/>
        </w:rPr>
        <w:t>emoston</w:t>
      </w:r>
      <w:proofErr w:type="spellEnd"/>
    </w:p>
    <w:p w:rsidR="00B90D54" w:rsidRPr="00A63542" w:rsidRDefault="00B90D54" w:rsidP="00B90D54">
      <w:pPr>
        <w:tabs>
          <w:tab w:val="clear" w:pos="1080"/>
          <w:tab w:val="left" w:pos="567"/>
        </w:tabs>
        <w:rPr>
          <w:sz w:val="22"/>
          <w:szCs w:val="22"/>
          <w:lang w:val="lt-LT"/>
        </w:rPr>
      </w:pPr>
      <w:r w:rsidRPr="00A63542">
        <w:rPr>
          <w:sz w:val="22"/>
          <w:szCs w:val="22"/>
          <w:lang w:val="lt-LT"/>
        </w:rPr>
        <w:t>Pamiršus išgerti vaisto, o vėliau prisiminus, tabletę reikia išgerti kuo greičiau. Bet jeigu nuo to laiko, kai Jums reikėjo išgerti tabletę, praėjo daugiau nei 12</w:t>
      </w:r>
      <w:r>
        <w:rPr>
          <w:sz w:val="22"/>
          <w:szCs w:val="22"/>
          <w:lang w:val="lt-LT"/>
        </w:rPr>
        <w:t> </w:t>
      </w:r>
      <w:r w:rsidRPr="00A63542">
        <w:rPr>
          <w:sz w:val="22"/>
          <w:szCs w:val="22"/>
          <w:lang w:val="lt-LT"/>
        </w:rPr>
        <w:t>valandų, praleistos tabletės</w:t>
      </w:r>
      <w:r w:rsidRPr="00A63542" w:rsidDel="009172C6">
        <w:rPr>
          <w:sz w:val="22"/>
          <w:szCs w:val="22"/>
          <w:lang w:val="lt-LT"/>
        </w:rPr>
        <w:t xml:space="preserve"> </w:t>
      </w:r>
      <w:r w:rsidRPr="00A63542">
        <w:rPr>
          <w:sz w:val="22"/>
          <w:szCs w:val="22"/>
          <w:lang w:val="lt-LT"/>
        </w:rPr>
        <w:t>nebevartokite ir kitą dozę išgerkite įprastu laiku. Dvigubos dozės vartoti negalima. Praleidus dozę, gali atsirasti kraujavimas arba tepimas.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b/>
          <w:sz w:val="22"/>
          <w:szCs w:val="22"/>
          <w:lang w:val="lt-LT"/>
        </w:rPr>
        <w:t xml:space="preserve">Nustojus vartoti </w:t>
      </w:r>
      <w:proofErr w:type="spellStart"/>
      <w:r>
        <w:rPr>
          <w:b/>
          <w:sz w:val="22"/>
          <w:szCs w:val="22"/>
          <w:lang w:val="lt-LT"/>
        </w:rPr>
        <w:t>F</w:t>
      </w:r>
      <w:r w:rsidRPr="00A63542">
        <w:rPr>
          <w:b/>
          <w:bCs/>
          <w:sz w:val="22"/>
          <w:szCs w:val="22"/>
          <w:lang w:val="lt-LT"/>
        </w:rPr>
        <w:t>emoston</w:t>
      </w:r>
      <w:proofErr w:type="spellEnd"/>
    </w:p>
    <w:p w:rsidR="00B90D54" w:rsidRPr="00A63542" w:rsidRDefault="00B90D54" w:rsidP="00B90D54">
      <w:pPr>
        <w:tabs>
          <w:tab w:val="clear" w:pos="1080"/>
          <w:tab w:val="left" w:pos="567"/>
        </w:tabs>
        <w:rPr>
          <w:sz w:val="22"/>
          <w:szCs w:val="22"/>
          <w:lang w:val="lt-LT"/>
        </w:rPr>
      </w:pPr>
      <w:r w:rsidRPr="00A63542">
        <w:rPr>
          <w:sz w:val="22"/>
          <w:szCs w:val="22"/>
          <w:lang w:val="lt-LT"/>
        </w:rPr>
        <w:t xml:space="preserve">Nenutraukite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vartojimo, nepasitarusios su gydytoju.</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Jeigu kiltų daugiau klausimų dėl šio vaisto vartojimo, kreipkitės į gydytoją arba vaistininką.</w:t>
      </w:r>
    </w:p>
    <w:p w:rsidR="00B90D54" w:rsidRPr="00A63542" w:rsidRDefault="00B90D54" w:rsidP="00B90D54">
      <w:pPr>
        <w:tabs>
          <w:tab w:val="clear" w:pos="1080"/>
          <w:tab w:val="left" w:pos="567"/>
        </w:tabs>
        <w:rPr>
          <w:b/>
          <w:sz w:val="22"/>
          <w:szCs w:val="22"/>
          <w:lang w:val="lt-LT"/>
        </w:rPr>
      </w:pPr>
    </w:p>
    <w:p w:rsidR="00B90D54" w:rsidRPr="00A63542" w:rsidRDefault="00B90D54" w:rsidP="00B90D54">
      <w:pPr>
        <w:tabs>
          <w:tab w:val="clear" w:pos="1080"/>
          <w:tab w:val="left" w:pos="567"/>
        </w:tabs>
        <w:rPr>
          <w:b/>
          <w:sz w:val="22"/>
          <w:szCs w:val="22"/>
          <w:lang w:val="lt-LT"/>
        </w:rPr>
      </w:pPr>
    </w:p>
    <w:p w:rsidR="00B90D54" w:rsidRPr="00A63542" w:rsidRDefault="00B90D54" w:rsidP="00B90D54">
      <w:pPr>
        <w:pStyle w:val="Antrat1"/>
        <w:numPr>
          <w:ilvl w:val="0"/>
          <w:numId w:val="0"/>
        </w:numPr>
        <w:tabs>
          <w:tab w:val="left" w:pos="567"/>
        </w:tabs>
        <w:spacing w:after="0"/>
        <w:rPr>
          <w:rFonts w:ascii="Times New Roman" w:hAnsi="Times New Roman"/>
          <w:caps w:val="0"/>
          <w:sz w:val="22"/>
          <w:szCs w:val="22"/>
          <w:lang w:val="lt-LT"/>
        </w:rPr>
      </w:pPr>
      <w:r w:rsidRPr="00A63542">
        <w:rPr>
          <w:rFonts w:ascii="Times New Roman" w:hAnsi="Times New Roman"/>
          <w:caps w:val="0"/>
          <w:sz w:val="22"/>
          <w:szCs w:val="22"/>
          <w:lang w:val="lt-LT"/>
        </w:rPr>
        <w:t>4.</w:t>
      </w:r>
      <w:r w:rsidRPr="00A63542">
        <w:rPr>
          <w:rFonts w:ascii="Times New Roman" w:hAnsi="Times New Roman"/>
          <w:caps w:val="0"/>
          <w:sz w:val="22"/>
          <w:szCs w:val="22"/>
          <w:lang w:val="lt-LT"/>
        </w:rPr>
        <w:tab/>
        <w:t>Galimas šalutinis poveikis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Šis vaistas, kaip ir kiti vaistai, gali sukelti šalutinį poveikį, nors jis pasireiškia ne visiems žmonėms.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Yra duomenų, kad toliau išvardytos ligos dažniau pasireiškia moterims, vartojančioms PHT, nei toms, kurios PHT nevartoja:</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krūties vėžys;</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perteklinis gimdos gleivinės išvešėjimas ar gimdos gleivinės vėžys (</w:t>
      </w:r>
      <w:proofErr w:type="spellStart"/>
      <w:r w:rsidRPr="00A63542">
        <w:rPr>
          <w:sz w:val="22"/>
          <w:szCs w:val="22"/>
          <w:lang w:val="lt-LT"/>
        </w:rPr>
        <w:t>endometriumo</w:t>
      </w:r>
      <w:proofErr w:type="spellEnd"/>
      <w:r w:rsidRPr="00A63542">
        <w:rPr>
          <w:sz w:val="22"/>
          <w:szCs w:val="22"/>
          <w:lang w:val="lt-LT"/>
        </w:rPr>
        <w:t xml:space="preserve"> </w:t>
      </w:r>
      <w:proofErr w:type="spellStart"/>
      <w:r w:rsidRPr="00A63542">
        <w:rPr>
          <w:sz w:val="22"/>
          <w:szCs w:val="22"/>
          <w:lang w:val="lt-LT"/>
        </w:rPr>
        <w:t>hiperplazija</w:t>
      </w:r>
      <w:proofErr w:type="spellEnd"/>
      <w:r w:rsidRPr="00A63542">
        <w:rPr>
          <w:sz w:val="22"/>
          <w:szCs w:val="22"/>
          <w:lang w:val="lt-LT"/>
        </w:rPr>
        <w:t xml:space="preserve"> arba vėžys);</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kiaušidžių vėžys;</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 xml:space="preserve">kraujo krešuliai kojų ar plaučių venose (venų </w:t>
      </w:r>
      <w:proofErr w:type="spellStart"/>
      <w:r w:rsidRPr="00A63542">
        <w:rPr>
          <w:sz w:val="22"/>
          <w:szCs w:val="22"/>
          <w:lang w:val="lt-LT"/>
        </w:rPr>
        <w:t>tromboembolija</w:t>
      </w:r>
      <w:proofErr w:type="spellEnd"/>
      <w:r w:rsidRPr="00A63542">
        <w:rPr>
          <w:sz w:val="22"/>
          <w:szCs w:val="22"/>
          <w:lang w:val="lt-LT"/>
        </w:rPr>
        <w:t>);</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širdies liga;</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insultas;</w:t>
      </w:r>
    </w:p>
    <w:p w:rsidR="00B90D54" w:rsidRPr="00A63542" w:rsidRDefault="00B90D54" w:rsidP="00B90D54">
      <w:pPr>
        <w:numPr>
          <w:ilvl w:val="0"/>
          <w:numId w:val="19"/>
        </w:numPr>
        <w:tabs>
          <w:tab w:val="clear" w:pos="1080"/>
          <w:tab w:val="left" w:pos="567"/>
        </w:tabs>
        <w:ind w:hanging="786"/>
        <w:rPr>
          <w:sz w:val="22"/>
          <w:szCs w:val="22"/>
          <w:lang w:val="lt-LT"/>
        </w:rPr>
      </w:pPr>
      <w:r w:rsidRPr="00A63542">
        <w:rPr>
          <w:sz w:val="22"/>
          <w:szCs w:val="22"/>
          <w:lang w:val="lt-LT"/>
        </w:rPr>
        <w:t>galimas atminties praradimas, jei PHT pradedama vartoti vyresnių nei 65</w:t>
      </w:r>
      <w:r>
        <w:rPr>
          <w:sz w:val="22"/>
          <w:szCs w:val="22"/>
          <w:lang w:val="lt-LT"/>
        </w:rPr>
        <w:t> </w:t>
      </w:r>
      <w:r w:rsidRPr="00A63542">
        <w:rPr>
          <w:sz w:val="22"/>
          <w:szCs w:val="22"/>
          <w:lang w:val="lt-LT"/>
        </w:rPr>
        <w:t>metų amžiaus moterų.</w:t>
      </w:r>
    </w:p>
    <w:p w:rsidR="00B90D54" w:rsidRPr="00A63542" w:rsidRDefault="00B90D54" w:rsidP="00B90D54">
      <w:pPr>
        <w:tabs>
          <w:tab w:val="clear" w:pos="1080"/>
          <w:tab w:val="left" w:pos="567"/>
        </w:tabs>
        <w:ind w:hanging="786"/>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Daugiau informacijos apie šį šalutinį poveikį žr. 2 skyriuje.</w:t>
      </w:r>
    </w:p>
    <w:p w:rsidR="00B90D54" w:rsidRPr="00A63542" w:rsidRDefault="00B90D54" w:rsidP="00B90D54">
      <w:pPr>
        <w:tabs>
          <w:tab w:val="clear" w:pos="1080"/>
          <w:tab w:val="left" w:pos="567"/>
        </w:tabs>
        <w:ind w:hanging="180"/>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Vartojant vaistą gali pasireikšti žemiau išvardyt</w:t>
      </w:r>
      <w:r>
        <w:rPr>
          <w:sz w:val="22"/>
          <w:szCs w:val="22"/>
          <w:lang w:val="lt-LT"/>
        </w:rPr>
        <w:t>i</w:t>
      </w:r>
      <w:r w:rsidRPr="00A63542">
        <w:rPr>
          <w:sz w:val="22"/>
          <w:szCs w:val="22"/>
          <w:lang w:val="lt-LT"/>
        </w:rPr>
        <w:t xml:space="preserve"> šalutini</w:t>
      </w:r>
      <w:r>
        <w:rPr>
          <w:sz w:val="22"/>
          <w:szCs w:val="22"/>
          <w:lang w:val="lt-LT"/>
        </w:rPr>
        <w:t>o</w:t>
      </w:r>
      <w:r w:rsidRPr="00A63542">
        <w:rPr>
          <w:sz w:val="22"/>
          <w:szCs w:val="22"/>
          <w:lang w:val="lt-LT"/>
        </w:rPr>
        <w:t xml:space="preserve"> poveiki</w:t>
      </w:r>
      <w:r>
        <w:rPr>
          <w:sz w:val="22"/>
          <w:szCs w:val="22"/>
          <w:lang w:val="lt-LT"/>
        </w:rPr>
        <w:t>o reiškiniai</w:t>
      </w:r>
      <w:r w:rsidRPr="00A63542">
        <w:rPr>
          <w:bCs/>
          <w:iCs/>
          <w:sz w:val="22"/>
          <w:szCs w:val="22"/>
          <w:lang w:val="lt-LT"/>
        </w:rPr>
        <w:t>:</w:t>
      </w:r>
    </w:p>
    <w:p w:rsidR="00B90D54" w:rsidRPr="00A63542" w:rsidRDefault="00B90D54" w:rsidP="00B90D54">
      <w:pPr>
        <w:tabs>
          <w:tab w:val="clear" w:pos="1080"/>
          <w:tab w:val="left" w:pos="567"/>
        </w:tabs>
        <w:ind w:hanging="786"/>
        <w:rPr>
          <w:sz w:val="22"/>
          <w:szCs w:val="22"/>
          <w:lang w:val="lt-LT"/>
        </w:rPr>
      </w:pPr>
    </w:p>
    <w:p w:rsidR="00B90D54" w:rsidRPr="00A63542" w:rsidRDefault="00B90D54" w:rsidP="00B90D54">
      <w:pPr>
        <w:tabs>
          <w:tab w:val="clear" w:pos="1080"/>
          <w:tab w:val="left" w:pos="567"/>
        </w:tabs>
        <w:rPr>
          <w:i/>
          <w:iCs/>
          <w:sz w:val="22"/>
          <w:szCs w:val="22"/>
          <w:lang w:val="lt-LT"/>
        </w:rPr>
      </w:pPr>
      <w:r w:rsidRPr="00A63542">
        <w:rPr>
          <w:i/>
          <w:iCs/>
          <w:sz w:val="22"/>
          <w:szCs w:val="22"/>
          <w:lang w:val="lt-LT"/>
        </w:rPr>
        <w:t>Labai dažn</w:t>
      </w:r>
      <w:r>
        <w:rPr>
          <w:i/>
          <w:iCs/>
          <w:sz w:val="22"/>
          <w:szCs w:val="22"/>
          <w:lang w:val="lt-LT"/>
        </w:rPr>
        <w:t>i</w:t>
      </w:r>
      <w:r w:rsidRPr="00A63542">
        <w:rPr>
          <w:i/>
          <w:iCs/>
          <w:sz w:val="22"/>
          <w:szCs w:val="22"/>
          <w:lang w:val="lt-LT"/>
        </w:rPr>
        <w:t xml:space="preserve"> (</w:t>
      </w:r>
      <w:r w:rsidRPr="008F4524">
        <w:rPr>
          <w:i/>
          <w:iCs/>
          <w:sz w:val="22"/>
          <w:szCs w:val="22"/>
          <w:lang w:val="lt-LT"/>
        </w:rPr>
        <w:t>gali pasireikšti ne rečiau kaip 1 iš 10 asmenų</w:t>
      </w:r>
      <w:r w:rsidRPr="00A63542">
        <w:rPr>
          <w:i/>
          <w:iCs/>
          <w:sz w:val="22"/>
          <w:szCs w:val="22"/>
          <w:lang w:val="lt-LT"/>
        </w:rPr>
        <w:t>):</w:t>
      </w:r>
    </w:p>
    <w:p w:rsidR="00B90D54" w:rsidRPr="00A63542" w:rsidRDefault="00B90D54" w:rsidP="00B90D54">
      <w:pPr>
        <w:numPr>
          <w:ilvl w:val="0"/>
          <w:numId w:val="19"/>
        </w:numPr>
        <w:tabs>
          <w:tab w:val="clear" w:pos="1080"/>
          <w:tab w:val="left" w:pos="567"/>
        </w:tabs>
        <w:ind w:hanging="786"/>
        <w:rPr>
          <w:sz w:val="22"/>
          <w:szCs w:val="22"/>
          <w:lang w:val="lt-LT"/>
        </w:rPr>
      </w:pPr>
      <w:r w:rsidRPr="00A63542">
        <w:rPr>
          <w:sz w:val="22"/>
          <w:szCs w:val="22"/>
          <w:lang w:val="lt-LT"/>
        </w:rPr>
        <w:t>galvos skausmas;</w:t>
      </w:r>
    </w:p>
    <w:p w:rsidR="00B90D54" w:rsidRPr="00A63542" w:rsidRDefault="00B90D54" w:rsidP="00B90D54">
      <w:pPr>
        <w:numPr>
          <w:ilvl w:val="0"/>
          <w:numId w:val="19"/>
        </w:numPr>
        <w:tabs>
          <w:tab w:val="clear" w:pos="1080"/>
          <w:tab w:val="left" w:pos="567"/>
        </w:tabs>
        <w:ind w:hanging="786"/>
        <w:rPr>
          <w:sz w:val="22"/>
          <w:szCs w:val="22"/>
          <w:lang w:val="lt-LT"/>
        </w:rPr>
      </w:pPr>
      <w:r w:rsidRPr="00A63542">
        <w:rPr>
          <w:sz w:val="22"/>
          <w:szCs w:val="22"/>
          <w:lang w:val="lt-LT"/>
        </w:rPr>
        <w:t>pilvo skausmas;</w:t>
      </w:r>
    </w:p>
    <w:p w:rsidR="00B90D54" w:rsidRPr="00A63542" w:rsidRDefault="00B90D54" w:rsidP="00B90D54">
      <w:pPr>
        <w:numPr>
          <w:ilvl w:val="0"/>
          <w:numId w:val="19"/>
        </w:numPr>
        <w:tabs>
          <w:tab w:val="clear" w:pos="1080"/>
          <w:tab w:val="left" w:pos="567"/>
        </w:tabs>
        <w:ind w:hanging="786"/>
        <w:rPr>
          <w:sz w:val="22"/>
          <w:szCs w:val="22"/>
          <w:lang w:val="lt-LT"/>
        </w:rPr>
      </w:pPr>
      <w:r w:rsidRPr="00A63542">
        <w:rPr>
          <w:sz w:val="22"/>
          <w:szCs w:val="22"/>
          <w:lang w:val="lt-LT"/>
        </w:rPr>
        <w:t>nugaros skausmas;</w:t>
      </w:r>
    </w:p>
    <w:p w:rsidR="00B90D54" w:rsidRPr="00A63542" w:rsidRDefault="00B90D54" w:rsidP="00B90D54">
      <w:pPr>
        <w:numPr>
          <w:ilvl w:val="0"/>
          <w:numId w:val="19"/>
        </w:numPr>
        <w:tabs>
          <w:tab w:val="clear" w:pos="1080"/>
          <w:tab w:val="left" w:pos="567"/>
        </w:tabs>
        <w:ind w:hanging="786"/>
        <w:rPr>
          <w:sz w:val="22"/>
          <w:szCs w:val="22"/>
          <w:lang w:val="lt-LT"/>
        </w:rPr>
      </w:pPr>
      <w:r w:rsidRPr="00A63542">
        <w:rPr>
          <w:sz w:val="22"/>
          <w:szCs w:val="22"/>
          <w:lang w:val="lt-LT"/>
        </w:rPr>
        <w:t>jautrios ar skausmingos krūtys.</w:t>
      </w:r>
    </w:p>
    <w:p w:rsidR="00B90D54" w:rsidRPr="00A63542" w:rsidRDefault="00B90D54" w:rsidP="00B90D54">
      <w:pPr>
        <w:tabs>
          <w:tab w:val="clear" w:pos="1080"/>
          <w:tab w:val="left" w:pos="567"/>
        </w:tabs>
        <w:ind w:hanging="786"/>
        <w:rPr>
          <w:sz w:val="22"/>
          <w:szCs w:val="22"/>
          <w:lang w:val="lt-LT"/>
        </w:rPr>
      </w:pPr>
    </w:p>
    <w:p w:rsidR="00B90D54" w:rsidRPr="00A63542" w:rsidRDefault="00B90D54" w:rsidP="00B90D54">
      <w:pPr>
        <w:tabs>
          <w:tab w:val="clear" w:pos="1080"/>
        </w:tabs>
        <w:rPr>
          <w:i/>
          <w:iCs/>
          <w:sz w:val="22"/>
          <w:szCs w:val="22"/>
          <w:lang w:val="lt-LT"/>
        </w:rPr>
      </w:pPr>
      <w:r w:rsidRPr="00A63542">
        <w:rPr>
          <w:i/>
          <w:iCs/>
          <w:sz w:val="22"/>
          <w:szCs w:val="22"/>
          <w:lang w:val="lt-LT"/>
        </w:rPr>
        <w:t>Dažn</w:t>
      </w:r>
      <w:r>
        <w:rPr>
          <w:i/>
          <w:iCs/>
          <w:sz w:val="22"/>
          <w:szCs w:val="22"/>
          <w:lang w:val="lt-LT"/>
        </w:rPr>
        <w:t>i</w:t>
      </w:r>
      <w:r w:rsidRPr="00A63542">
        <w:rPr>
          <w:i/>
          <w:iCs/>
          <w:sz w:val="22"/>
          <w:szCs w:val="22"/>
          <w:lang w:val="lt-LT"/>
        </w:rPr>
        <w:t xml:space="preserve"> (</w:t>
      </w:r>
      <w:r w:rsidRPr="00967EF2">
        <w:rPr>
          <w:i/>
          <w:iCs/>
          <w:sz w:val="22"/>
          <w:szCs w:val="22"/>
          <w:lang w:val="lt-LT"/>
        </w:rPr>
        <w:t>gali pasireikšti rečiau kaip 1 iš 10 asmenų</w:t>
      </w:r>
      <w:r w:rsidRPr="00A63542">
        <w:rPr>
          <w:i/>
          <w:iCs/>
          <w:sz w:val="22"/>
          <w:szCs w:val="22"/>
          <w:lang w:val="lt-LT"/>
        </w:rPr>
        <w:t>):</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makšties pienligė (</w:t>
      </w:r>
      <w:proofErr w:type="spellStart"/>
      <w:r w:rsidRPr="00A63542">
        <w:rPr>
          <w:i/>
          <w:iCs/>
          <w:sz w:val="22"/>
          <w:szCs w:val="22"/>
          <w:lang w:val="lt-LT"/>
        </w:rPr>
        <w:t>Candida</w:t>
      </w:r>
      <w:proofErr w:type="spellEnd"/>
      <w:r w:rsidRPr="00A63542">
        <w:rPr>
          <w:i/>
          <w:iCs/>
          <w:sz w:val="22"/>
          <w:szCs w:val="22"/>
          <w:lang w:val="lt-LT"/>
        </w:rPr>
        <w:t xml:space="preserve"> </w:t>
      </w:r>
      <w:proofErr w:type="spellStart"/>
      <w:r w:rsidRPr="00A63542">
        <w:rPr>
          <w:i/>
          <w:iCs/>
          <w:sz w:val="22"/>
          <w:szCs w:val="22"/>
          <w:lang w:val="lt-LT"/>
        </w:rPr>
        <w:t>albicans</w:t>
      </w:r>
      <w:proofErr w:type="spellEnd"/>
      <w:r w:rsidRPr="00A63542">
        <w:rPr>
          <w:sz w:val="22"/>
          <w:szCs w:val="22"/>
          <w:lang w:val="lt-LT"/>
        </w:rPr>
        <w:t xml:space="preserve"> sukelta makšties infekcija);</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depresija, nervingumas;</w:t>
      </w:r>
    </w:p>
    <w:p w:rsidR="00B90D54" w:rsidRPr="00A63542" w:rsidRDefault="00B90D54" w:rsidP="00B90D54">
      <w:pPr>
        <w:numPr>
          <w:ilvl w:val="0"/>
          <w:numId w:val="19"/>
        </w:numPr>
        <w:tabs>
          <w:tab w:val="clear" w:pos="786"/>
          <w:tab w:val="clear" w:pos="1080"/>
        </w:tabs>
        <w:ind w:left="567" w:hanging="567"/>
        <w:rPr>
          <w:sz w:val="22"/>
          <w:szCs w:val="22"/>
          <w:lang w:val="lt-LT"/>
        </w:rPr>
      </w:pPr>
      <w:r w:rsidRPr="00A63542">
        <w:rPr>
          <w:sz w:val="22"/>
          <w:szCs w:val="22"/>
          <w:lang w:val="lt-LT"/>
        </w:rPr>
        <w:t xml:space="preserve">migrena. Jei migreną ar galvos skausmą pajutote pirmą kartą, nutraukite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vartojimą ir nedelsdama kreipkitės į gydytoją;</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galvos svaigimas;</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bloga savijauta (pykinimas), vėmimas, pilvo pūtimas (</w:t>
      </w:r>
      <w:proofErr w:type="spellStart"/>
      <w:r w:rsidRPr="00A63542">
        <w:rPr>
          <w:sz w:val="22"/>
          <w:szCs w:val="22"/>
          <w:lang w:val="lt-LT"/>
        </w:rPr>
        <w:t>flatulencija</w:t>
      </w:r>
      <w:proofErr w:type="spellEnd"/>
      <w:r w:rsidRPr="00A63542">
        <w:rPr>
          <w:iCs/>
          <w:sz w:val="22"/>
          <w:szCs w:val="22"/>
          <w:lang w:val="lt-LT"/>
        </w:rPr>
        <w:t>);</w:t>
      </w:r>
    </w:p>
    <w:p w:rsidR="00B90D54"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alerginės odos reakcijos (pvz., bėrimas, sunkus niežulys (</w:t>
      </w:r>
      <w:proofErr w:type="spellStart"/>
      <w:r w:rsidRPr="00A63542">
        <w:rPr>
          <w:sz w:val="22"/>
          <w:szCs w:val="22"/>
          <w:lang w:val="lt-LT"/>
        </w:rPr>
        <w:t>pruritas</w:t>
      </w:r>
      <w:proofErr w:type="spellEnd"/>
      <w:r w:rsidRPr="00A63542">
        <w:rPr>
          <w:sz w:val="22"/>
          <w:szCs w:val="22"/>
          <w:lang w:val="lt-LT"/>
        </w:rPr>
        <w:t>) arba dilgėlinė);</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1618A6">
        <w:rPr>
          <w:sz w:val="22"/>
          <w:szCs w:val="22"/>
          <w:lang w:val="lt-LT"/>
        </w:rPr>
        <w:t>menstruaciniai sutrikimai (pvz., nereguliarus kraujavimas ar tepimas, skausmingos mėnesinės (</w:t>
      </w:r>
      <w:proofErr w:type="spellStart"/>
      <w:r w:rsidRPr="001618A6">
        <w:rPr>
          <w:sz w:val="22"/>
          <w:szCs w:val="22"/>
          <w:lang w:val="lt-LT"/>
        </w:rPr>
        <w:t>dismenorėja</w:t>
      </w:r>
      <w:proofErr w:type="spellEnd"/>
      <w:r w:rsidRPr="001618A6">
        <w:rPr>
          <w:sz w:val="22"/>
          <w:szCs w:val="22"/>
          <w:lang w:val="lt-LT"/>
        </w:rPr>
        <w:t>), gausesnis ar negausesnis kraujavimas);</w:t>
      </w:r>
    </w:p>
    <w:p w:rsidR="00B90D54"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skausmas dubens srityje;</w:t>
      </w:r>
    </w:p>
    <w:p w:rsidR="00B90D54" w:rsidRPr="00220CFB" w:rsidRDefault="00B90D54" w:rsidP="00B90D54">
      <w:pPr>
        <w:numPr>
          <w:ilvl w:val="0"/>
          <w:numId w:val="19"/>
        </w:numPr>
        <w:tabs>
          <w:tab w:val="clear" w:pos="786"/>
          <w:tab w:val="clear" w:pos="1080"/>
        </w:tabs>
        <w:suppressAutoHyphens w:val="0"/>
        <w:autoSpaceDE w:val="0"/>
        <w:autoSpaceDN w:val="0"/>
        <w:adjustRightInd w:val="0"/>
        <w:ind w:left="567" w:hanging="567"/>
        <w:rPr>
          <w:sz w:val="22"/>
          <w:szCs w:val="22"/>
        </w:rPr>
      </w:pPr>
      <w:proofErr w:type="spellStart"/>
      <w:r w:rsidRPr="00220CFB">
        <w:rPr>
          <w:sz w:val="22"/>
          <w:szCs w:val="22"/>
        </w:rPr>
        <w:t>išskyros</w:t>
      </w:r>
      <w:proofErr w:type="spellEnd"/>
      <w:r w:rsidRPr="00220CFB">
        <w:rPr>
          <w:sz w:val="22"/>
          <w:szCs w:val="22"/>
        </w:rPr>
        <w:t xml:space="preserve"> </w:t>
      </w:r>
      <w:proofErr w:type="spellStart"/>
      <w:r w:rsidRPr="00220CFB">
        <w:rPr>
          <w:sz w:val="22"/>
          <w:szCs w:val="22"/>
        </w:rPr>
        <w:t>iš</w:t>
      </w:r>
      <w:proofErr w:type="spellEnd"/>
      <w:r w:rsidRPr="00220CFB">
        <w:rPr>
          <w:sz w:val="22"/>
          <w:szCs w:val="22"/>
        </w:rPr>
        <w:t xml:space="preserve"> </w:t>
      </w:r>
      <w:proofErr w:type="spellStart"/>
      <w:r w:rsidRPr="00220CFB">
        <w:rPr>
          <w:sz w:val="22"/>
          <w:szCs w:val="22"/>
        </w:rPr>
        <w:t>makšties</w:t>
      </w:r>
      <w:proofErr w:type="spellEnd"/>
      <w:r w:rsidRPr="00220CFB">
        <w:rPr>
          <w:sz w:val="22"/>
          <w:szCs w:val="22"/>
        </w:rPr>
        <w:t>;</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silpnumas, nuovargis, negerumas;</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kulkšnių, pėdų ar pirštų patinimas (periferinė edema);</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svorio padidėjimas.</w:t>
      </w:r>
    </w:p>
    <w:p w:rsidR="00B90D54" w:rsidRPr="00A63542" w:rsidRDefault="00B90D54" w:rsidP="00B90D54">
      <w:pPr>
        <w:tabs>
          <w:tab w:val="clear" w:pos="1080"/>
          <w:tab w:val="left" w:pos="567"/>
        </w:tabs>
        <w:ind w:hanging="786"/>
        <w:rPr>
          <w:i/>
          <w:sz w:val="22"/>
          <w:szCs w:val="22"/>
          <w:lang w:val="lt-LT"/>
        </w:rPr>
      </w:pPr>
    </w:p>
    <w:p w:rsidR="00B90D54" w:rsidRPr="00A63542" w:rsidRDefault="00B90D54" w:rsidP="00B90D54">
      <w:pPr>
        <w:tabs>
          <w:tab w:val="clear" w:pos="1080"/>
        </w:tabs>
        <w:rPr>
          <w:i/>
          <w:sz w:val="22"/>
          <w:szCs w:val="22"/>
          <w:lang w:val="lt-LT"/>
        </w:rPr>
      </w:pPr>
      <w:r w:rsidRPr="00A63542">
        <w:rPr>
          <w:i/>
          <w:iCs/>
          <w:sz w:val="22"/>
          <w:szCs w:val="22"/>
          <w:lang w:val="lt-LT"/>
        </w:rPr>
        <w:t>Nedažn</w:t>
      </w:r>
      <w:r>
        <w:rPr>
          <w:i/>
          <w:iCs/>
          <w:sz w:val="22"/>
          <w:szCs w:val="22"/>
          <w:lang w:val="lt-LT"/>
        </w:rPr>
        <w:t>i</w:t>
      </w:r>
      <w:r w:rsidRPr="00A63542">
        <w:rPr>
          <w:i/>
          <w:sz w:val="22"/>
          <w:szCs w:val="22"/>
          <w:lang w:val="lt-LT"/>
        </w:rPr>
        <w:t xml:space="preserve"> (</w:t>
      </w:r>
      <w:r w:rsidRPr="00C02361">
        <w:rPr>
          <w:i/>
          <w:sz w:val="22"/>
          <w:szCs w:val="22"/>
          <w:lang w:val="lt-LT"/>
        </w:rPr>
        <w:t>gali pasireikšti rečiau kaip 1 iš 100 asmenų</w:t>
      </w:r>
      <w:r w:rsidRPr="00A63542">
        <w:rPr>
          <w:i/>
          <w:sz w:val="22"/>
          <w:szCs w:val="22"/>
          <w:lang w:val="lt-LT"/>
        </w:rPr>
        <w:t>):</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padidėję dariniai (</w:t>
      </w:r>
      <w:proofErr w:type="spellStart"/>
      <w:r w:rsidRPr="00A63542">
        <w:rPr>
          <w:sz w:val="22"/>
          <w:szCs w:val="22"/>
          <w:lang w:val="lt-LT"/>
        </w:rPr>
        <w:t>fibroidai</w:t>
      </w:r>
      <w:proofErr w:type="spellEnd"/>
      <w:r w:rsidRPr="00A63542">
        <w:rPr>
          <w:sz w:val="22"/>
          <w:szCs w:val="22"/>
          <w:lang w:val="lt-LT"/>
        </w:rPr>
        <w:t>) gimdoje;</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 xml:space="preserve">padidėjusio jautrumo reakcijos, tokios kaip </w:t>
      </w:r>
      <w:proofErr w:type="spellStart"/>
      <w:r w:rsidRPr="00A63542">
        <w:rPr>
          <w:sz w:val="22"/>
          <w:szCs w:val="22"/>
          <w:lang w:val="lt-LT"/>
        </w:rPr>
        <w:t>dispnėja</w:t>
      </w:r>
      <w:proofErr w:type="spellEnd"/>
      <w:r w:rsidRPr="00A63542">
        <w:rPr>
          <w:sz w:val="22"/>
          <w:szCs w:val="22"/>
          <w:lang w:val="lt-LT"/>
        </w:rPr>
        <w:t xml:space="preserve"> (alerginė astma), ar kitos reakcijos, apimančios visą kūną, pvz., pykinimas, vėmimas, viduriavimas ar </w:t>
      </w:r>
      <w:proofErr w:type="spellStart"/>
      <w:r w:rsidRPr="00A63542">
        <w:rPr>
          <w:sz w:val="22"/>
          <w:szCs w:val="22"/>
          <w:lang w:val="lt-LT"/>
        </w:rPr>
        <w:t>hipotenzija</w:t>
      </w:r>
      <w:proofErr w:type="spellEnd"/>
      <w:r w:rsidRPr="00A63542">
        <w:rPr>
          <w:sz w:val="22"/>
          <w:szCs w:val="22"/>
          <w:lang w:val="lt-LT"/>
        </w:rPr>
        <w:t>;</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lytinio potraukio pokyčiai;</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 xml:space="preserve">krešuliai kojose arba plaučiuose (venų </w:t>
      </w:r>
      <w:proofErr w:type="spellStart"/>
      <w:r w:rsidRPr="00A63542">
        <w:rPr>
          <w:sz w:val="22"/>
          <w:szCs w:val="22"/>
          <w:lang w:val="lt-LT"/>
        </w:rPr>
        <w:t>tromboembolija</w:t>
      </w:r>
      <w:proofErr w:type="spellEnd"/>
      <w:r w:rsidRPr="00A63542">
        <w:rPr>
          <w:sz w:val="22"/>
          <w:szCs w:val="22"/>
          <w:lang w:val="lt-LT"/>
        </w:rPr>
        <w:t xml:space="preserve"> arba plaučių embolija);</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kepenų veiklos sutrikimai, įskaitant odos pageltimą (geltą), blogą savijautą (</w:t>
      </w:r>
      <w:proofErr w:type="spellStart"/>
      <w:r w:rsidRPr="00A63542">
        <w:rPr>
          <w:sz w:val="22"/>
          <w:szCs w:val="22"/>
          <w:lang w:val="lt-LT"/>
        </w:rPr>
        <w:t>asteniją</w:t>
      </w:r>
      <w:proofErr w:type="spellEnd"/>
      <w:r w:rsidRPr="00A63542">
        <w:rPr>
          <w:sz w:val="22"/>
          <w:szCs w:val="22"/>
          <w:lang w:val="lt-LT"/>
        </w:rPr>
        <w:t xml:space="preserve">), bendrą silpnumą ir pilvo skausmą. Jei pastebite odos ar akių baltymų pageltimą, nutraukite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vartojimą ir nedelsdama kreipkitės į gydytoją;</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tulžies pūslės liga;</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krūtų pa</w:t>
      </w:r>
      <w:r>
        <w:rPr>
          <w:sz w:val="22"/>
          <w:szCs w:val="22"/>
          <w:lang w:val="lt-LT"/>
        </w:rPr>
        <w:t>didėjimas</w:t>
      </w:r>
      <w:r w:rsidRPr="00A63542">
        <w:rPr>
          <w:sz w:val="22"/>
          <w:szCs w:val="22"/>
          <w:lang w:val="lt-LT"/>
        </w:rPr>
        <w:t>;</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proofErr w:type="spellStart"/>
      <w:r w:rsidRPr="00A63542">
        <w:rPr>
          <w:sz w:val="22"/>
          <w:szCs w:val="22"/>
          <w:lang w:val="lt-LT"/>
        </w:rPr>
        <w:t>priešmenstruacinis</w:t>
      </w:r>
      <w:proofErr w:type="spellEnd"/>
      <w:r w:rsidRPr="00A63542">
        <w:rPr>
          <w:sz w:val="22"/>
          <w:szCs w:val="22"/>
          <w:lang w:val="lt-LT"/>
        </w:rPr>
        <w:t xml:space="preserve"> sindromas (PMS);</w:t>
      </w:r>
    </w:p>
    <w:p w:rsidR="00B90D54" w:rsidRPr="00A63542" w:rsidRDefault="00B90D54" w:rsidP="00B90D54">
      <w:pPr>
        <w:numPr>
          <w:ilvl w:val="0"/>
          <w:numId w:val="19"/>
        </w:numPr>
        <w:tabs>
          <w:tab w:val="clear" w:pos="786"/>
          <w:tab w:val="clear" w:pos="1080"/>
        </w:tabs>
        <w:autoSpaceDE w:val="0"/>
        <w:autoSpaceDN w:val="0"/>
        <w:adjustRightInd w:val="0"/>
        <w:ind w:left="567" w:hanging="567"/>
        <w:rPr>
          <w:sz w:val="22"/>
          <w:szCs w:val="22"/>
          <w:lang w:val="lt-LT"/>
        </w:rPr>
      </w:pPr>
      <w:r w:rsidRPr="00A63542">
        <w:rPr>
          <w:sz w:val="22"/>
          <w:szCs w:val="22"/>
          <w:lang w:val="lt-LT"/>
        </w:rPr>
        <w:t>svorio sumažėjimas.</w:t>
      </w:r>
    </w:p>
    <w:p w:rsidR="00B90D54" w:rsidRPr="00A63542" w:rsidRDefault="00B90D54" w:rsidP="00B90D54">
      <w:pPr>
        <w:tabs>
          <w:tab w:val="clear" w:pos="1080"/>
        </w:tabs>
        <w:ind w:left="567" w:hanging="567"/>
        <w:rPr>
          <w:sz w:val="22"/>
          <w:szCs w:val="22"/>
          <w:lang w:val="lt-LT"/>
        </w:rPr>
      </w:pPr>
    </w:p>
    <w:p w:rsidR="00B90D54" w:rsidRPr="00A63542" w:rsidRDefault="00B90D54" w:rsidP="00B90D54">
      <w:pPr>
        <w:tabs>
          <w:tab w:val="clear" w:pos="1080"/>
        </w:tabs>
        <w:rPr>
          <w:i/>
          <w:sz w:val="22"/>
          <w:szCs w:val="22"/>
          <w:lang w:val="lt-LT"/>
        </w:rPr>
      </w:pPr>
      <w:r w:rsidRPr="00A63542">
        <w:rPr>
          <w:i/>
          <w:sz w:val="22"/>
          <w:szCs w:val="22"/>
          <w:lang w:val="lt-LT"/>
        </w:rPr>
        <w:t>Ret</w:t>
      </w:r>
      <w:r>
        <w:rPr>
          <w:i/>
          <w:sz w:val="22"/>
          <w:szCs w:val="22"/>
          <w:lang w:val="lt-LT"/>
        </w:rPr>
        <w:t>i</w:t>
      </w:r>
      <w:r w:rsidRPr="00A63542">
        <w:rPr>
          <w:i/>
          <w:sz w:val="22"/>
          <w:szCs w:val="22"/>
          <w:lang w:val="lt-LT"/>
        </w:rPr>
        <w:t xml:space="preserve"> (</w:t>
      </w:r>
      <w:r w:rsidRPr="002629C8">
        <w:rPr>
          <w:i/>
          <w:sz w:val="22"/>
          <w:szCs w:val="22"/>
          <w:lang w:val="lt-LT"/>
        </w:rPr>
        <w:t>gali pasireikšti rečiau kaip 1 iš 1</w:t>
      </w:r>
      <w:r>
        <w:rPr>
          <w:i/>
          <w:sz w:val="22"/>
          <w:szCs w:val="22"/>
          <w:lang w:val="lt-LT"/>
        </w:rPr>
        <w:t> </w:t>
      </w:r>
      <w:r w:rsidRPr="002629C8">
        <w:rPr>
          <w:i/>
          <w:sz w:val="22"/>
          <w:szCs w:val="22"/>
          <w:lang w:val="lt-LT"/>
        </w:rPr>
        <w:t>000</w:t>
      </w:r>
      <w:r>
        <w:rPr>
          <w:i/>
          <w:sz w:val="22"/>
          <w:szCs w:val="22"/>
          <w:lang w:val="lt-LT"/>
        </w:rPr>
        <w:t> </w:t>
      </w:r>
      <w:r w:rsidRPr="002629C8">
        <w:rPr>
          <w:i/>
          <w:sz w:val="22"/>
          <w:szCs w:val="22"/>
          <w:lang w:val="lt-LT"/>
        </w:rPr>
        <w:t>asmenų</w:t>
      </w:r>
      <w:r w:rsidRPr="00A63542">
        <w:rPr>
          <w:i/>
          <w:sz w:val="22"/>
          <w:szCs w:val="22"/>
          <w:lang w:val="lt-LT"/>
        </w:rPr>
        <w:t>):</w:t>
      </w:r>
    </w:p>
    <w:p w:rsidR="00B90D54" w:rsidRPr="00A63542" w:rsidRDefault="00B90D54" w:rsidP="00B90D54">
      <w:pPr>
        <w:numPr>
          <w:ilvl w:val="0"/>
          <w:numId w:val="19"/>
        </w:numPr>
        <w:tabs>
          <w:tab w:val="clear" w:pos="1080"/>
          <w:tab w:val="left" w:pos="567"/>
        </w:tabs>
        <w:autoSpaceDE w:val="0"/>
        <w:autoSpaceDN w:val="0"/>
        <w:adjustRightInd w:val="0"/>
        <w:ind w:hanging="786"/>
        <w:rPr>
          <w:sz w:val="22"/>
          <w:szCs w:val="22"/>
          <w:lang w:val="lt-LT"/>
        </w:rPr>
      </w:pPr>
      <w:r w:rsidRPr="00A63542">
        <w:rPr>
          <w:sz w:val="22"/>
          <w:szCs w:val="22"/>
          <w:lang w:val="lt-LT"/>
        </w:rPr>
        <w:t>širdies priepuolis (miokardo infarktas);</w:t>
      </w:r>
    </w:p>
    <w:p w:rsidR="00B90D54" w:rsidRPr="00A63542" w:rsidRDefault="00B90D54" w:rsidP="00B90D54">
      <w:pPr>
        <w:numPr>
          <w:ilvl w:val="0"/>
          <w:numId w:val="19"/>
        </w:numPr>
        <w:tabs>
          <w:tab w:val="clear" w:pos="1080"/>
          <w:tab w:val="left" w:pos="567"/>
        </w:tabs>
        <w:autoSpaceDE w:val="0"/>
        <w:autoSpaceDN w:val="0"/>
        <w:adjustRightInd w:val="0"/>
        <w:ind w:hanging="786"/>
        <w:rPr>
          <w:sz w:val="22"/>
          <w:szCs w:val="22"/>
          <w:lang w:val="lt-LT"/>
        </w:rPr>
      </w:pPr>
      <w:r w:rsidRPr="00A63542">
        <w:rPr>
          <w:sz w:val="22"/>
          <w:szCs w:val="22"/>
          <w:lang w:val="lt-LT"/>
        </w:rPr>
        <w:t>veido odos ir gerklės patinimas. Tai gali sutrikdyti kvėpavimą (</w:t>
      </w:r>
      <w:proofErr w:type="spellStart"/>
      <w:r w:rsidRPr="00A63542">
        <w:rPr>
          <w:sz w:val="22"/>
          <w:szCs w:val="22"/>
          <w:lang w:val="lt-LT"/>
        </w:rPr>
        <w:t>angioneurozinė</w:t>
      </w:r>
      <w:proofErr w:type="spellEnd"/>
      <w:r w:rsidRPr="00A63542">
        <w:rPr>
          <w:sz w:val="22"/>
          <w:szCs w:val="22"/>
          <w:lang w:val="lt-LT"/>
        </w:rPr>
        <w:t xml:space="preserve"> edema);</w:t>
      </w:r>
    </w:p>
    <w:p w:rsidR="00B90D54" w:rsidRPr="00A63542" w:rsidRDefault="00B90D54" w:rsidP="00B90D54">
      <w:pPr>
        <w:numPr>
          <w:ilvl w:val="0"/>
          <w:numId w:val="19"/>
        </w:numPr>
        <w:tabs>
          <w:tab w:val="clear" w:pos="1080"/>
          <w:tab w:val="left" w:pos="567"/>
        </w:tabs>
        <w:autoSpaceDE w:val="0"/>
        <w:autoSpaceDN w:val="0"/>
        <w:adjustRightInd w:val="0"/>
        <w:ind w:hanging="786"/>
        <w:rPr>
          <w:sz w:val="22"/>
          <w:szCs w:val="22"/>
          <w:lang w:val="lt-LT"/>
        </w:rPr>
      </w:pPr>
      <w:r w:rsidRPr="00A63542">
        <w:rPr>
          <w:sz w:val="22"/>
          <w:szCs w:val="22"/>
          <w:lang w:val="lt-LT"/>
        </w:rPr>
        <w:t>purpurinės dėmės arba taškeliai odoje (kraujagyslių purpura).</w:t>
      </w:r>
    </w:p>
    <w:p w:rsidR="00B90D54" w:rsidRPr="00A63542" w:rsidRDefault="00B90D54" w:rsidP="00B90D54">
      <w:pPr>
        <w:tabs>
          <w:tab w:val="clear" w:pos="1080"/>
          <w:tab w:val="left" w:pos="567"/>
        </w:tabs>
        <w:ind w:hanging="786"/>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 xml:space="preserve">Toliau išvardytas šalutinis poveikis buvo pastebėtas PHT, įskaitant ir </w:t>
      </w:r>
      <w:proofErr w:type="spellStart"/>
      <w:r>
        <w:rPr>
          <w:sz w:val="22"/>
          <w:szCs w:val="22"/>
          <w:lang w:val="lt-LT"/>
        </w:rPr>
        <w:t>F</w:t>
      </w:r>
      <w:r w:rsidRPr="00A63542">
        <w:rPr>
          <w:sz w:val="22"/>
          <w:szCs w:val="22"/>
          <w:lang w:val="lt-LT"/>
        </w:rPr>
        <w:t>emoston</w:t>
      </w:r>
      <w:proofErr w:type="spellEnd"/>
      <w:r w:rsidRPr="00A63542">
        <w:rPr>
          <w:sz w:val="22"/>
          <w:szCs w:val="22"/>
          <w:lang w:val="lt-LT"/>
        </w:rPr>
        <w:t>, vartojančioms moterims</w:t>
      </w:r>
      <w:r w:rsidRPr="00A63542">
        <w:rPr>
          <w:bCs/>
          <w:sz w:val="22"/>
          <w:szCs w:val="22"/>
          <w:lang w:val="lt-LT"/>
        </w:rPr>
        <w:t>. Jo dažnis nežinomas:</w:t>
      </w:r>
    </w:p>
    <w:p w:rsidR="00B90D54" w:rsidRPr="00CF2A50" w:rsidRDefault="00B90D54" w:rsidP="00B90D54">
      <w:pPr>
        <w:numPr>
          <w:ilvl w:val="0"/>
          <w:numId w:val="19"/>
        </w:numPr>
        <w:tabs>
          <w:tab w:val="clear" w:pos="786"/>
          <w:tab w:val="clear" w:pos="1080"/>
          <w:tab w:val="num" w:pos="540"/>
          <w:tab w:val="left" w:pos="567"/>
        </w:tabs>
        <w:autoSpaceDE w:val="0"/>
        <w:autoSpaceDN w:val="0"/>
        <w:adjustRightInd w:val="0"/>
        <w:ind w:left="540" w:hanging="540"/>
        <w:rPr>
          <w:sz w:val="22"/>
          <w:szCs w:val="22"/>
          <w:lang w:val="lt-LT"/>
        </w:rPr>
      </w:pPr>
      <w:r w:rsidRPr="00CF2A50">
        <w:rPr>
          <w:sz w:val="22"/>
          <w:szCs w:val="22"/>
          <w:lang w:val="lt-LT"/>
        </w:rPr>
        <w:t xml:space="preserve">gerybiniai ar piktybiniai navikai, kuriems įtakos gali turėti estrogenų koncentracija, pvz., </w:t>
      </w:r>
      <w:proofErr w:type="spellStart"/>
      <w:r w:rsidRPr="00CF2A50">
        <w:rPr>
          <w:sz w:val="22"/>
          <w:szCs w:val="22"/>
          <w:lang w:val="lt-LT"/>
        </w:rPr>
        <w:t>endometriumo</w:t>
      </w:r>
      <w:proofErr w:type="spellEnd"/>
      <w:r w:rsidRPr="00CF2A50">
        <w:rPr>
          <w:sz w:val="22"/>
          <w:szCs w:val="22"/>
          <w:lang w:val="lt-LT"/>
        </w:rPr>
        <w:t xml:space="preserve"> vėžys, kiaušidžių vėžys (daugiau informacijos rasite 2 skyriuje);</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 xml:space="preserve">padidėjęs navikų, kuriems įtakos gali turėti </w:t>
      </w:r>
      <w:proofErr w:type="spellStart"/>
      <w:r w:rsidRPr="00CF2A50">
        <w:rPr>
          <w:sz w:val="22"/>
          <w:szCs w:val="22"/>
          <w:lang w:val="lt-LT"/>
        </w:rPr>
        <w:t>progestagenų</w:t>
      </w:r>
      <w:proofErr w:type="spellEnd"/>
      <w:r w:rsidRPr="00CF2A50">
        <w:rPr>
          <w:sz w:val="22"/>
          <w:szCs w:val="22"/>
          <w:lang w:val="lt-LT"/>
        </w:rPr>
        <w:t xml:space="preserve"> koncentracija (pvz., </w:t>
      </w:r>
      <w:proofErr w:type="spellStart"/>
      <w:r w:rsidRPr="00CF2A50">
        <w:rPr>
          <w:sz w:val="22"/>
          <w:szCs w:val="22"/>
          <w:lang w:val="lt-LT"/>
        </w:rPr>
        <w:t>meningiomos</w:t>
      </w:r>
      <w:proofErr w:type="spellEnd"/>
      <w:r w:rsidRPr="00CF2A50">
        <w:rPr>
          <w:sz w:val="22"/>
          <w:szCs w:val="22"/>
          <w:lang w:val="lt-LT"/>
        </w:rPr>
        <w:t>), dydis;</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liga dėl raudonųjų kraujo kūnelių suirimo (hemolizinė anemija);</w:t>
      </w:r>
    </w:p>
    <w:p w:rsidR="00B90D54"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liga, sutrikdanti imuninės sistemos veiklą ir pažeidžianti daugumą organizmo organų (sisteminė raudonoji vilkligė);</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Pr>
          <w:sz w:val="22"/>
          <w:szCs w:val="22"/>
          <w:lang w:val="lt-LT"/>
        </w:rPr>
        <w:t>tikėtina demencija;</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epilepsijos pasunkėjimas;</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nevalingi raumenų trūkčiojimai (</w:t>
      </w:r>
      <w:proofErr w:type="spellStart"/>
      <w:r w:rsidRPr="00CF2A50">
        <w:rPr>
          <w:sz w:val="22"/>
          <w:szCs w:val="22"/>
          <w:lang w:val="lt-LT"/>
        </w:rPr>
        <w:t>chorėja</w:t>
      </w:r>
      <w:proofErr w:type="spellEnd"/>
      <w:r w:rsidRPr="00CF2A50">
        <w:rPr>
          <w:sz w:val="22"/>
          <w:szCs w:val="22"/>
          <w:lang w:val="lt-LT"/>
        </w:rPr>
        <w:t>);</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 xml:space="preserve">kraujo krešuliai arterijose (arterijų </w:t>
      </w:r>
      <w:proofErr w:type="spellStart"/>
      <w:r w:rsidRPr="00CF2A50">
        <w:rPr>
          <w:sz w:val="22"/>
          <w:szCs w:val="22"/>
          <w:lang w:val="lt-LT"/>
        </w:rPr>
        <w:t>tromboembolija</w:t>
      </w:r>
      <w:proofErr w:type="spellEnd"/>
      <w:r w:rsidRPr="00CF2A50">
        <w:rPr>
          <w:sz w:val="22"/>
          <w:szCs w:val="22"/>
          <w:lang w:val="lt-LT"/>
        </w:rPr>
        <w:t>);</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kasos uždegimas (pankreatitas) moterims, kurioms jau anksčiau buvo padidėjusi tam tikrų kraujo riebalų koncentracija (</w:t>
      </w:r>
      <w:proofErr w:type="spellStart"/>
      <w:r w:rsidRPr="00CF2A50">
        <w:rPr>
          <w:sz w:val="22"/>
          <w:szCs w:val="22"/>
          <w:lang w:val="lt-LT"/>
        </w:rPr>
        <w:t>hipertrigliceridemija</w:t>
      </w:r>
      <w:proofErr w:type="spellEnd"/>
      <w:r w:rsidRPr="00CF2A50">
        <w:rPr>
          <w:sz w:val="22"/>
          <w:szCs w:val="22"/>
          <w:lang w:val="lt-LT"/>
        </w:rPr>
        <w:t>);</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įvairūs odos sutrikimai: odos spalvos pokyčiai, ypač ant veido ir kaklo, žinomi, kaip „nėščiosios kaukė“ (</w:t>
      </w:r>
      <w:proofErr w:type="spellStart"/>
      <w:r w:rsidRPr="00CF2A50">
        <w:rPr>
          <w:sz w:val="22"/>
          <w:szCs w:val="22"/>
          <w:lang w:val="lt-LT"/>
        </w:rPr>
        <w:t>chloazma</w:t>
      </w:r>
      <w:proofErr w:type="spellEnd"/>
      <w:r w:rsidRPr="00CF2A50">
        <w:rPr>
          <w:sz w:val="22"/>
          <w:szCs w:val="22"/>
          <w:lang w:val="lt-LT"/>
        </w:rPr>
        <w:t>), raudoni skausmingi mazgeliai odoje (mazginė raudonė), raudonų dėmių pavidalo bėrimas ar opos odoje (daugiaformė raudonė);</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kojų mėšlungis;</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šlapimo nelaikymas;</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skausmingos ar su dariniais krūtys (</w:t>
      </w:r>
      <w:proofErr w:type="spellStart"/>
      <w:r w:rsidRPr="00CF2A50">
        <w:rPr>
          <w:sz w:val="22"/>
          <w:szCs w:val="22"/>
          <w:lang w:val="lt-LT"/>
        </w:rPr>
        <w:t>fibrocistinė</w:t>
      </w:r>
      <w:proofErr w:type="spellEnd"/>
      <w:r w:rsidRPr="00CF2A50">
        <w:rPr>
          <w:sz w:val="22"/>
          <w:szCs w:val="22"/>
          <w:lang w:val="lt-LT"/>
        </w:rPr>
        <w:t xml:space="preserve"> krūtų liga);</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gimdos kaklelio erozija;</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padidėjęs tam tikrų kraujo riebalų kiekis (</w:t>
      </w:r>
      <w:proofErr w:type="spellStart"/>
      <w:r w:rsidRPr="00CF2A50">
        <w:rPr>
          <w:sz w:val="22"/>
          <w:szCs w:val="22"/>
          <w:lang w:val="lt-LT"/>
        </w:rPr>
        <w:t>hipertrigliceridemija</w:t>
      </w:r>
      <w:proofErr w:type="spellEnd"/>
      <w:r w:rsidRPr="00CF2A50">
        <w:rPr>
          <w:sz w:val="22"/>
          <w:szCs w:val="22"/>
          <w:lang w:val="lt-LT"/>
        </w:rPr>
        <w:t>);</w:t>
      </w:r>
    </w:p>
    <w:p w:rsidR="00B90D54"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 xml:space="preserve">akių paviršiaus pokyčiai (staigus ragenos išsigaubimas), kontaktinių lęšių </w:t>
      </w:r>
      <w:proofErr w:type="spellStart"/>
      <w:r w:rsidRPr="00CF2A50">
        <w:rPr>
          <w:sz w:val="22"/>
          <w:szCs w:val="22"/>
          <w:lang w:val="lt-LT"/>
        </w:rPr>
        <w:t>netoleravimas</w:t>
      </w:r>
      <w:proofErr w:type="spellEnd"/>
      <w:r w:rsidRPr="00CF2A50">
        <w:rPr>
          <w:sz w:val="22"/>
          <w:szCs w:val="22"/>
          <w:lang w:val="lt-LT"/>
        </w:rPr>
        <w:t>;</w:t>
      </w:r>
    </w:p>
    <w:p w:rsidR="00B90D54" w:rsidRPr="002629C8"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F3415B">
        <w:rPr>
          <w:sz w:val="22"/>
          <w:szCs w:val="22"/>
          <w:lang w:val="lt-LT"/>
        </w:rPr>
        <w:t>retos kraujo pigmento ligos (</w:t>
      </w:r>
      <w:proofErr w:type="spellStart"/>
      <w:r w:rsidRPr="00F3415B">
        <w:rPr>
          <w:sz w:val="22"/>
          <w:szCs w:val="22"/>
          <w:lang w:val="lt-LT"/>
        </w:rPr>
        <w:t>porfirijos</w:t>
      </w:r>
      <w:proofErr w:type="spellEnd"/>
      <w:r w:rsidRPr="00F3415B">
        <w:rPr>
          <w:sz w:val="22"/>
          <w:szCs w:val="22"/>
          <w:lang w:val="lt-LT"/>
        </w:rPr>
        <w:t>) pasunkėjimas;</w:t>
      </w:r>
    </w:p>
    <w:p w:rsidR="00B90D54" w:rsidRPr="00CF2A50" w:rsidRDefault="00B90D54" w:rsidP="00B90D54">
      <w:pPr>
        <w:numPr>
          <w:ilvl w:val="0"/>
          <w:numId w:val="19"/>
        </w:numPr>
        <w:tabs>
          <w:tab w:val="clear" w:pos="786"/>
          <w:tab w:val="clear" w:pos="1080"/>
          <w:tab w:val="num" w:pos="540"/>
        </w:tabs>
        <w:autoSpaceDE w:val="0"/>
        <w:autoSpaceDN w:val="0"/>
        <w:adjustRightInd w:val="0"/>
        <w:ind w:left="540" w:hanging="540"/>
        <w:rPr>
          <w:sz w:val="22"/>
          <w:szCs w:val="22"/>
          <w:lang w:val="lt-LT"/>
        </w:rPr>
      </w:pPr>
      <w:r w:rsidRPr="00CF2A50">
        <w:rPr>
          <w:sz w:val="22"/>
          <w:szCs w:val="22"/>
          <w:lang w:val="lt-LT"/>
        </w:rPr>
        <w:t>padidėjusi skydliaukės hormonų koncentracija.</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Jeigu pasireiškė šalutinis poveikis, įskaitant šiame lapelyje nenurodytą, pasakykite gydytojui arba vaistininkui.</w:t>
      </w:r>
    </w:p>
    <w:p w:rsidR="00B90D54" w:rsidRPr="00A63542" w:rsidRDefault="00B90D54" w:rsidP="00B90D54">
      <w:pPr>
        <w:tabs>
          <w:tab w:val="clear" w:pos="1080"/>
          <w:tab w:val="left" w:pos="567"/>
        </w:tabs>
        <w:rPr>
          <w:sz w:val="22"/>
          <w:szCs w:val="22"/>
          <w:lang w:val="lt-LT"/>
        </w:rPr>
      </w:pPr>
    </w:p>
    <w:p w:rsidR="00B90D54" w:rsidRPr="00A63542" w:rsidRDefault="00B90D54" w:rsidP="00B90D54">
      <w:pPr>
        <w:pStyle w:val="BTEMEASMCA"/>
        <w:tabs>
          <w:tab w:val="clear" w:pos="1080"/>
          <w:tab w:val="left" w:pos="567"/>
        </w:tabs>
        <w:rPr>
          <w:b/>
          <w:bCs/>
          <w:sz w:val="22"/>
          <w:szCs w:val="22"/>
        </w:rPr>
      </w:pPr>
      <w:r w:rsidRPr="00A63542">
        <w:rPr>
          <w:b/>
          <w:bCs/>
          <w:sz w:val="22"/>
          <w:szCs w:val="22"/>
        </w:rPr>
        <w:t>Pranešimas apie šalutinį poveikį</w:t>
      </w:r>
    </w:p>
    <w:p w:rsidR="00B90D54" w:rsidRPr="00A63542" w:rsidRDefault="00B90D54" w:rsidP="00B90D54">
      <w:pPr>
        <w:pStyle w:val="BTEMEASMCA"/>
        <w:tabs>
          <w:tab w:val="clear" w:pos="1080"/>
          <w:tab w:val="left" w:pos="567"/>
        </w:tabs>
        <w:rPr>
          <w:sz w:val="22"/>
          <w:szCs w:val="22"/>
        </w:rPr>
      </w:pPr>
      <w:r w:rsidRPr="00A63542">
        <w:rPr>
          <w:sz w:val="22"/>
          <w:szCs w:val="22"/>
        </w:rPr>
        <w:t xml:space="preserve">Jeigu pasireiškė šalutinis poveikis, įskaitant šiame lapelyje nenurodytą, pasakykite gydytojui arba vaistininkui. </w:t>
      </w:r>
      <w:r w:rsidRPr="00811A2C">
        <w:rPr>
          <w:rFonts w:eastAsia="Times New Roman"/>
          <w:noProof w:val="0"/>
          <w:snapToGrid w:val="0"/>
          <w:sz w:val="22"/>
          <w:lang w:eastAsia="en-US"/>
        </w:rPr>
        <w:t xml:space="preserve">Pranešimą apie šalutinį poveikį galite </w:t>
      </w:r>
      <w:r w:rsidRPr="008D6BA6">
        <w:rPr>
          <w:sz w:val="22"/>
          <w:lang w:val="en-US"/>
        </w:rPr>
        <w:t xml:space="preserve">užpildyti ir pateikti Valstybinės vaistų kontrolės tarnybos prie Lietuvos Respublikos sveikatos apsaugos ministerijos tinklalapyje </w:t>
      </w:r>
      <w:r w:rsidRPr="008D6BA6">
        <w:rPr>
          <w:sz w:val="22"/>
          <w:u w:val="single"/>
          <w:lang w:val="en-US"/>
        </w:rPr>
        <w:t>https://vvkt.lrv.lt/lt/</w:t>
      </w:r>
      <w:r w:rsidRPr="008D6BA6">
        <w:rPr>
          <w:sz w:val="22"/>
          <w:lang w:val="en-US"/>
        </w:rPr>
        <w:t xml:space="preserve"> nurodytais būdais arba paskambinti nemokamu telefonu 8 800 73 568. Pranešdami apie šalutinį poveikį galite mums padėti gauti daugiau informacijos apie šio vaisto saugumą.</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p>
    <w:p w:rsidR="00B90D54" w:rsidRPr="00A63542" w:rsidRDefault="00B90D54" w:rsidP="00B90D54">
      <w:pPr>
        <w:pStyle w:val="Antrat1"/>
        <w:numPr>
          <w:ilvl w:val="0"/>
          <w:numId w:val="0"/>
        </w:numPr>
        <w:tabs>
          <w:tab w:val="left" w:pos="567"/>
        </w:tabs>
        <w:spacing w:after="0"/>
        <w:rPr>
          <w:rFonts w:ascii="Times New Roman" w:hAnsi="Times New Roman"/>
          <w:caps w:val="0"/>
          <w:sz w:val="22"/>
          <w:szCs w:val="22"/>
          <w:lang w:val="lt-LT"/>
        </w:rPr>
      </w:pPr>
      <w:r w:rsidRPr="00A63542">
        <w:rPr>
          <w:rFonts w:ascii="Times New Roman" w:hAnsi="Times New Roman"/>
          <w:caps w:val="0"/>
          <w:sz w:val="22"/>
          <w:szCs w:val="22"/>
          <w:lang w:val="lt-LT"/>
        </w:rPr>
        <w:t>5.</w:t>
      </w:r>
      <w:r w:rsidRPr="00A63542">
        <w:rPr>
          <w:rFonts w:ascii="Times New Roman" w:hAnsi="Times New Roman"/>
          <w:caps w:val="0"/>
          <w:sz w:val="22"/>
          <w:szCs w:val="22"/>
          <w:lang w:val="lt-LT"/>
        </w:rPr>
        <w:tab/>
        <w:t xml:space="preserve">Kaip laikyti </w:t>
      </w:r>
      <w:proofErr w:type="spellStart"/>
      <w:r>
        <w:rPr>
          <w:rFonts w:ascii="Times New Roman" w:hAnsi="Times New Roman"/>
          <w:caps w:val="0"/>
          <w:sz w:val="22"/>
          <w:szCs w:val="22"/>
          <w:lang w:val="lt-LT"/>
        </w:rPr>
        <w:t>F</w:t>
      </w:r>
      <w:r w:rsidRPr="00A63542">
        <w:rPr>
          <w:rFonts w:ascii="Times New Roman" w:hAnsi="Times New Roman"/>
          <w:caps w:val="0"/>
          <w:sz w:val="22"/>
          <w:szCs w:val="22"/>
          <w:lang w:val="lt-LT"/>
        </w:rPr>
        <w:t>emoston</w:t>
      </w:r>
      <w:proofErr w:type="spellEnd"/>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Šį vaistą laikykite vaikams nepastebimoje ir nepasiekiamoje vietoje.</w:t>
      </w:r>
    </w:p>
    <w:p w:rsidR="00B90D54" w:rsidRPr="00A63542" w:rsidRDefault="00B90D54" w:rsidP="00B90D54">
      <w:pPr>
        <w:tabs>
          <w:tab w:val="clear" w:pos="1080"/>
          <w:tab w:val="left" w:pos="567"/>
        </w:tabs>
        <w:rPr>
          <w:sz w:val="22"/>
          <w:szCs w:val="22"/>
          <w:lang w:val="lt-LT"/>
        </w:rPr>
      </w:pPr>
    </w:p>
    <w:p w:rsidR="00B90D54" w:rsidRDefault="00B90D54" w:rsidP="00B90D54">
      <w:pPr>
        <w:tabs>
          <w:tab w:val="clear" w:pos="1080"/>
          <w:tab w:val="left" w:pos="567"/>
        </w:tabs>
        <w:rPr>
          <w:sz w:val="22"/>
          <w:szCs w:val="22"/>
          <w:lang w:val="lt-LT"/>
        </w:rPr>
      </w:pPr>
      <w:r w:rsidRPr="000F66E5">
        <w:rPr>
          <w:sz w:val="22"/>
          <w:szCs w:val="22"/>
          <w:lang w:val="lt-LT"/>
        </w:rPr>
        <w:t>Šiam vaist</w:t>
      </w:r>
      <w:r>
        <w:rPr>
          <w:sz w:val="22"/>
          <w:szCs w:val="22"/>
          <w:lang w:val="lt-LT"/>
        </w:rPr>
        <w:t>ui</w:t>
      </w:r>
      <w:r w:rsidRPr="000F66E5">
        <w:rPr>
          <w:sz w:val="22"/>
          <w:szCs w:val="22"/>
          <w:lang w:val="lt-LT"/>
        </w:rPr>
        <w:t xml:space="preserve"> specialių laikymo sąlygų nereikia.</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Ant dėžutės ir lizdinės plokštelės po „</w:t>
      </w:r>
      <w:r>
        <w:rPr>
          <w:sz w:val="22"/>
          <w:szCs w:val="22"/>
          <w:lang w:val="lt-LT"/>
        </w:rPr>
        <w:t>EXP</w:t>
      </w:r>
      <w:r w:rsidRPr="00A63542">
        <w:rPr>
          <w:sz w:val="22"/>
          <w:szCs w:val="22"/>
          <w:lang w:val="lt-LT"/>
        </w:rPr>
        <w:t xml:space="preserve">“ nurodytam tinkamumo laikui pasibaigus, </w:t>
      </w:r>
      <w:proofErr w:type="spellStart"/>
      <w:r>
        <w:rPr>
          <w:sz w:val="22"/>
          <w:szCs w:val="22"/>
          <w:lang w:val="lt-LT"/>
        </w:rPr>
        <w:t>F</w:t>
      </w:r>
      <w:r w:rsidRPr="00A63542">
        <w:rPr>
          <w:sz w:val="22"/>
          <w:szCs w:val="22"/>
          <w:lang w:val="lt-LT"/>
        </w:rPr>
        <w:t>emoston</w:t>
      </w:r>
      <w:proofErr w:type="spellEnd"/>
      <w:r w:rsidRPr="00A63542">
        <w:rPr>
          <w:sz w:val="22"/>
          <w:szCs w:val="22"/>
          <w:lang w:val="lt-LT"/>
        </w:rPr>
        <w:t xml:space="preserve"> vartoti negalima. Vaistas tinka</w:t>
      </w:r>
      <w:r>
        <w:rPr>
          <w:sz w:val="22"/>
          <w:szCs w:val="22"/>
          <w:lang w:val="lt-LT"/>
        </w:rPr>
        <w:t>mas</w:t>
      </w:r>
      <w:r w:rsidRPr="00A63542">
        <w:rPr>
          <w:sz w:val="22"/>
          <w:szCs w:val="22"/>
          <w:lang w:val="lt-LT"/>
        </w:rPr>
        <w:t xml:space="preserve"> vartoti iki paskutinės nurodyto mėnesio dienos.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Vaistų negalima išmesti į kanalizaciją arba su buitinėmis atliekomis. Kaip išmesti nereikalingus vaistus, klauskite vaistininko. Šios priemonės padės apsaugoti aplinką.</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p>
    <w:p w:rsidR="00B90D54" w:rsidRPr="00A63542" w:rsidRDefault="00B90D54" w:rsidP="00B90D54">
      <w:pPr>
        <w:pStyle w:val="Antrat1"/>
        <w:numPr>
          <w:ilvl w:val="0"/>
          <w:numId w:val="0"/>
        </w:numPr>
        <w:tabs>
          <w:tab w:val="left" w:pos="567"/>
        </w:tabs>
        <w:spacing w:after="0"/>
        <w:rPr>
          <w:rFonts w:ascii="Times New Roman" w:hAnsi="Times New Roman"/>
          <w:caps w:val="0"/>
          <w:sz w:val="22"/>
          <w:szCs w:val="22"/>
          <w:lang w:val="lt-LT"/>
        </w:rPr>
      </w:pPr>
      <w:r w:rsidRPr="00A63542">
        <w:rPr>
          <w:rFonts w:ascii="Times New Roman" w:hAnsi="Times New Roman"/>
          <w:caps w:val="0"/>
          <w:sz w:val="22"/>
          <w:szCs w:val="22"/>
          <w:lang w:val="lt-LT"/>
        </w:rPr>
        <w:t>6.</w:t>
      </w:r>
      <w:r w:rsidRPr="00A63542">
        <w:rPr>
          <w:rFonts w:ascii="Times New Roman" w:hAnsi="Times New Roman"/>
          <w:caps w:val="0"/>
          <w:sz w:val="22"/>
          <w:szCs w:val="22"/>
          <w:lang w:val="lt-LT"/>
        </w:rPr>
        <w:tab/>
        <w:t>Pakuotės turinys ir kita informacija</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b/>
          <w:sz w:val="22"/>
          <w:szCs w:val="22"/>
          <w:lang w:val="lt-LT"/>
        </w:rPr>
      </w:pPr>
      <w:proofErr w:type="spellStart"/>
      <w:r>
        <w:rPr>
          <w:b/>
          <w:sz w:val="22"/>
          <w:szCs w:val="22"/>
          <w:lang w:val="lt-LT"/>
        </w:rPr>
        <w:t>F</w:t>
      </w:r>
      <w:r w:rsidRPr="00A63542">
        <w:rPr>
          <w:b/>
          <w:sz w:val="22"/>
          <w:szCs w:val="22"/>
          <w:lang w:val="lt-LT"/>
        </w:rPr>
        <w:t>emoston</w:t>
      </w:r>
      <w:proofErr w:type="spellEnd"/>
      <w:r w:rsidRPr="00A63542">
        <w:rPr>
          <w:b/>
          <w:sz w:val="22"/>
          <w:szCs w:val="22"/>
          <w:lang w:val="lt-LT"/>
        </w:rPr>
        <w:t xml:space="preserve"> sudėtis</w:t>
      </w:r>
    </w:p>
    <w:p w:rsidR="00B90D54" w:rsidRPr="00A63542" w:rsidRDefault="00B90D54" w:rsidP="00B90D54">
      <w:pPr>
        <w:numPr>
          <w:ilvl w:val="0"/>
          <w:numId w:val="2"/>
        </w:numPr>
        <w:tabs>
          <w:tab w:val="clear" w:pos="720"/>
          <w:tab w:val="clear" w:pos="1080"/>
          <w:tab w:val="num" w:pos="540"/>
        </w:tabs>
        <w:autoSpaceDE w:val="0"/>
        <w:autoSpaceDN w:val="0"/>
        <w:adjustRightInd w:val="0"/>
        <w:ind w:left="567" w:hanging="567"/>
        <w:rPr>
          <w:sz w:val="22"/>
          <w:szCs w:val="22"/>
          <w:lang w:val="lt-LT"/>
        </w:rPr>
      </w:pPr>
      <w:r w:rsidRPr="00A63542">
        <w:rPr>
          <w:sz w:val="22"/>
          <w:szCs w:val="22"/>
          <w:lang w:val="lt-LT"/>
        </w:rPr>
        <w:t xml:space="preserve">Veikliosios medžiagos yra </w:t>
      </w:r>
      <w:proofErr w:type="spellStart"/>
      <w:r w:rsidRPr="00A63542">
        <w:rPr>
          <w:sz w:val="22"/>
          <w:szCs w:val="22"/>
          <w:lang w:val="lt-LT"/>
        </w:rPr>
        <w:t>estradiolis</w:t>
      </w:r>
      <w:proofErr w:type="spellEnd"/>
      <w:r w:rsidRPr="00A63542">
        <w:rPr>
          <w:sz w:val="22"/>
          <w:szCs w:val="22"/>
          <w:lang w:val="lt-LT"/>
        </w:rPr>
        <w:t xml:space="preserve"> ir </w:t>
      </w:r>
      <w:proofErr w:type="spellStart"/>
      <w:r w:rsidRPr="00A63542">
        <w:rPr>
          <w:sz w:val="22"/>
          <w:szCs w:val="22"/>
          <w:lang w:val="lt-LT"/>
        </w:rPr>
        <w:t>didrogesteronas</w:t>
      </w:r>
      <w:proofErr w:type="spellEnd"/>
      <w:r w:rsidRPr="00A63542">
        <w:rPr>
          <w:sz w:val="22"/>
          <w:szCs w:val="22"/>
          <w:lang w:val="lt-LT"/>
        </w:rPr>
        <w:t>.</w:t>
      </w:r>
    </w:p>
    <w:p w:rsidR="00B90D54" w:rsidRPr="00A63542" w:rsidRDefault="00B90D54" w:rsidP="00B90D54">
      <w:pPr>
        <w:tabs>
          <w:tab w:val="clear" w:pos="1080"/>
          <w:tab w:val="left" w:pos="567"/>
        </w:tabs>
        <w:ind w:left="567"/>
        <w:rPr>
          <w:sz w:val="22"/>
          <w:szCs w:val="22"/>
          <w:lang w:val="lt-LT"/>
        </w:rPr>
      </w:pPr>
      <w:r w:rsidRPr="00A63542">
        <w:rPr>
          <w:sz w:val="22"/>
          <w:szCs w:val="22"/>
          <w:lang w:val="lt-LT"/>
        </w:rPr>
        <w:t xml:space="preserve">Kiekvienoje baltoje plėvele dengtoje tabletėje yra 1 mg </w:t>
      </w:r>
      <w:proofErr w:type="spellStart"/>
      <w:r w:rsidRPr="00A63542">
        <w:rPr>
          <w:sz w:val="22"/>
          <w:szCs w:val="22"/>
          <w:lang w:val="lt-LT"/>
        </w:rPr>
        <w:t>estradiolio</w:t>
      </w:r>
      <w:proofErr w:type="spellEnd"/>
      <w:r w:rsidRPr="00A63542">
        <w:rPr>
          <w:sz w:val="22"/>
          <w:szCs w:val="22"/>
          <w:lang w:val="lt-LT"/>
        </w:rPr>
        <w:t xml:space="preserve"> (</w:t>
      </w:r>
      <w:proofErr w:type="spellStart"/>
      <w:r w:rsidRPr="00A63542">
        <w:rPr>
          <w:sz w:val="22"/>
          <w:szCs w:val="22"/>
          <w:lang w:val="lt-LT"/>
        </w:rPr>
        <w:t>hemihidrato</w:t>
      </w:r>
      <w:proofErr w:type="spellEnd"/>
      <w:r w:rsidRPr="00A63542">
        <w:rPr>
          <w:sz w:val="22"/>
          <w:szCs w:val="22"/>
          <w:lang w:val="lt-LT"/>
        </w:rPr>
        <w:t xml:space="preserve"> pavidalu).</w:t>
      </w:r>
    </w:p>
    <w:p w:rsidR="00B90D54" w:rsidRPr="00A63542" w:rsidRDefault="00B90D54" w:rsidP="00B90D54">
      <w:pPr>
        <w:tabs>
          <w:tab w:val="clear" w:pos="1080"/>
          <w:tab w:val="left" w:pos="567"/>
        </w:tabs>
        <w:ind w:left="567"/>
        <w:rPr>
          <w:sz w:val="22"/>
          <w:szCs w:val="22"/>
          <w:lang w:val="lt-LT"/>
        </w:rPr>
      </w:pPr>
      <w:r w:rsidRPr="00A63542">
        <w:rPr>
          <w:sz w:val="22"/>
          <w:szCs w:val="22"/>
          <w:lang w:val="lt-LT"/>
        </w:rPr>
        <w:t xml:space="preserve">Kiekvienoje pilkoje plėvele dengtoje tabletėje yra 1 mg </w:t>
      </w:r>
      <w:proofErr w:type="spellStart"/>
      <w:r w:rsidRPr="00A63542">
        <w:rPr>
          <w:sz w:val="22"/>
          <w:szCs w:val="22"/>
          <w:lang w:val="lt-LT"/>
        </w:rPr>
        <w:t>estradiolio</w:t>
      </w:r>
      <w:proofErr w:type="spellEnd"/>
      <w:r w:rsidRPr="00A63542">
        <w:rPr>
          <w:sz w:val="22"/>
          <w:szCs w:val="22"/>
          <w:lang w:val="lt-LT"/>
        </w:rPr>
        <w:t xml:space="preserve"> (</w:t>
      </w:r>
      <w:proofErr w:type="spellStart"/>
      <w:r w:rsidRPr="00A63542">
        <w:rPr>
          <w:sz w:val="22"/>
          <w:szCs w:val="22"/>
          <w:lang w:val="lt-LT"/>
        </w:rPr>
        <w:t>hemihidrato</w:t>
      </w:r>
      <w:proofErr w:type="spellEnd"/>
      <w:r w:rsidRPr="00A63542">
        <w:rPr>
          <w:sz w:val="22"/>
          <w:szCs w:val="22"/>
          <w:lang w:val="lt-LT"/>
        </w:rPr>
        <w:t xml:space="preserve"> pavidalu) ir 10 mg </w:t>
      </w:r>
      <w:proofErr w:type="spellStart"/>
      <w:r w:rsidRPr="00A63542">
        <w:rPr>
          <w:sz w:val="22"/>
          <w:szCs w:val="22"/>
          <w:lang w:val="lt-LT"/>
        </w:rPr>
        <w:t>didrogesterono</w:t>
      </w:r>
      <w:proofErr w:type="spellEnd"/>
      <w:r w:rsidRPr="00A63542">
        <w:rPr>
          <w:sz w:val="22"/>
          <w:szCs w:val="22"/>
          <w:lang w:val="lt-LT"/>
        </w:rPr>
        <w:t>.</w:t>
      </w:r>
    </w:p>
    <w:p w:rsidR="00B90D54" w:rsidRPr="00A63542" w:rsidRDefault="00B90D54" w:rsidP="00B90D54">
      <w:pPr>
        <w:numPr>
          <w:ilvl w:val="0"/>
          <w:numId w:val="2"/>
        </w:numPr>
        <w:tabs>
          <w:tab w:val="clear" w:pos="1080"/>
          <w:tab w:val="left" w:pos="567"/>
        </w:tabs>
        <w:autoSpaceDE w:val="0"/>
        <w:autoSpaceDN w:val="0"/>
        <w:adjustRightInd w:val="0"/>
        <w:ind w:left="567" w:hanging="567"/>
        <w:rPr>
          <w:sz w:val="22"/>
          <w:szCs w:val="22"/>
          <w:lang w:val="lt-LT"/>
        </w:rPr>
      </w:pPr>
      <w:r w:rsidRPr="00A63542">
        <w:rPr>
          <w:sz w:val="22"/>
          <w:szCs w:val="22"/>
          <w:lang w:val="lt-LT"/>
        </w:rPr>
        <w:t>Pagalbinės medžiagos yra:</w:t>
      </w:r>
    </w:p>
    <w:p w:rsidR="00B90D54" w:rsidRPr="00A63542" w:rsidRDefault="00B90D54" w:rsidP="00B90D54">
      <w:pPr>
        <w:tabs>
          <w:tab w:val="clear" w:pos="1080"/>
          <w:tab w:val="left" w:pos="567"/>
        </w:tabs>
        <w:ind w:left="567"/>
        <w:rPr>
          <w:sz w:val="22"/>
          <w:szCs w:val="22"/>
          <w:lang w:val="lt-LT"/>
        </w:rPr>
      </w:pPr>
      <w:r w:rsidRPr="00A63542">
        <w:rPr>
          <w:sz w:val="22"/>
          <w:szCs w:val="22"/>
          <w:lang w:val="lt-LT"/>
        </w:rPr>
        <w:t xml:space="preserve">tabletės branduolyje: laktozės </w:t>
      </w:r>
      <w:proofErr w:type="spellStart"/>
      <w:r w:rsidRPr="00A63542">
        <w:rPr>
          <w:sz w:val="22"/>
          <w:szCs w:val="22"/>
          <w:lang w:val="lt-LT"/>
        </w:rPr>
        <w:t>monohidratas</w:t>
      </w:r>
      <w:proofErr w:type="spellEnd"/>
      <w:r w:rsidRPr="00A63542">
        <w:rPr>
          <w:sz w:val="22"/>
          <w:szCs w:val="22"/>
          <w:lang w:val="lt-LT"/>
        </w:rPr>
        <w:t xml:space="preserve">, </w:t>
      </w:r>
      <w:proofErr w:type="spellStart"/>
      <w:r w:rsidRPr="00A63542">
        <w:rPr>
          <w:sz w:val="22"/>
          <w:szCs w:val="22"/>
          <w:lang w:val="lt-LT"/>
        </w:rPr>
        <w:t>hipromeliozė</w:t>
      </w:r>
      <w:proofErr w:type="spellEnd"/>
      <w:r w:rsidRPr="00A63542">
        <w:rPr>
          <w:sz w:val="22"/>
          <w:szCs w:val="22"/>
          <w:lang w:val="lt-LT"/>
        </w:rPr>
        <w:t xml:space="preserve">, kukurūzų krakmolas, bevandenis koloidinis silicio dioksidas, magnio </w:t>
      </w:r>
      <w:proofErr w:type="spellStart"/>
      <w:r w:rsidRPr="00A63542">
        <w:rPr>
          <w:sz w:val="22"/>
          <w:szCs w:val="22"/>
          <w:lang w:val="lt-LT"/>
        </w:rPr>
        <w:t>stearatas</w:t>
      </w:r>
      <w:proofErr w:type="spellEnd"/>
      <w:r w:rsidRPr="00A63542">
        <w:rPr>
          <w:sz w:val="22"/>
          <w:szCs w:val="22"/>
          <w:lang w:val="lt-LT"/>
        </w:rPr>
        <w:t>.</w:t>
      </w:r>
    </w:p>
    <w:p w:rsidR="00B90D54" w:rsidRPr="00A63542" w:rsidRDefault="00B90D54" w:rsidP="00B90D54">
      <w:pPr>
        <w:tabs>
          <w:tab w:val="clear" w:pos="1080"/>
          <w:tab w:val="left" w:pos="567"/>
        </w:tabs>
        <w:ind w:left="567"/>
        <w:rPr>
          <w:sz w:val="22"/>
          <w:szCs w:val="22"/>
          <w:lang w:val="lt-LT"/>
        </w:rPr>
      </w:pPr>
      <w:r w:rsidRPr="00A63542">
        <w:rPr>
          <w:sz w:val="22"/>
          <w:szCs w:val="22"/>
          <w:lang w:val="lt-LT"/>
        </w:rPr>
        <w:t xml:space="preserve">baltos tabletės plėvelėje: </w:t>
      </w:r>
      <w:proofErr w:type="spellStart"/>
      <w:r w:rsidRPr="00A63542">
        <w:rPr>
          <w:i/>
          <w:sz w:val="22"/>
          <w:szCs w:val="22"/>
          <w:lang w:val="lt-LT"/>
        </w:rPr>
        <w:t>Opadry</w:t>
      </w:r>
      <w:proofErr w:type="spellEnd"/>
      <w:r w:rsidRPr="00A63542">
        <w:rPr>
          <w:i/>
          <w:sz w:val="22"/>
          <w:szCs w:val="22"/>
          <w:lang w:val="lt-LT"/>
        </w:rPr>
        <w:t xml:space="preserve"> Y-1-7000 </w:t>
      </w:r>
      <w:proofErr w:type="spellStart"/>
      <w:r w:rsidRPr="00A63542">
        <w:rPr>
          <w:i/>
          <w:sz w:val="22"/>
          <w:szCs w:val="22"/>
          <w:lang w:val="lt-LT"/>
        </w:rPr>
        <w:t>White</w:t>
      </w:r>
      <w:proofErr w:type="spellEnd"/>
      <w:r w:rsidRPr="00A63542">
        <w:rPr>
          <w:sz w:val="22"/>
          <w:szCs w:val="22"/>
          <w:lang w:val="lt-LT"/>
        </w:rPr>
        <w:t xml:space="preserve">, kurio sudėtyje yra titano dioksidas (E171), </w:t>
      </w:r>
      <w:proofErr w:type="spellStart"/>
      <w:r w:rsidRPr="00A63542">
        <w:rPr>
          <w:sz w:val="22"/>
          <w:szCs w:val="22"/>
          <w:lang w:val="lt-LT"/>
        </w:rPr>
        <w:t>hipromeliozė</w:t>
      </w:r>
      <w:proofErr w:type="spellEnd"/>
      <w:r w:rsidRPr="00A63542">
        <w:rPr>
          <w:sz w:val="22"/>
          <w:szCs w:val="22"/>
          <w:lang w:val="lt-LT"/>
        </w:rPr>
        <w:t xml:space="preserve">, </w:t>
      </w:r>
      <w:proofErr w:type="spellStart"/>
      <w:r w:rsidRPr="00A63542">
        <w:rPr>
          <w:sz w:val="22"/>
          <w:szCs w:val="22"/>
          <w:lang w:val="lt-LT"/>
        </w:rPr>
        <w:t>makrogolis</w:t>
      </w:r>
      <w:proofErr w:type="spellEnd"/>
      <w:r>
        <w:rPr>
          <w:sz w:val="22"/>
          <w:szCs w:val="22"/>
          <w:lang w:val="lt-LT"/>
        </w:rPr>
        <w:t> </w:t>
      </w:r>
      <w:r w:rsidRPr="00A63542">
        <w:rPr>
          <w:sz w:val="22"/>
          <w:szCs w:val="22"/>
          <w:lang w:val="lt-LT"/>
        </w:rPr>
        <w:t>400,</w:t>
      </w:r>
    </w:p>
    <w:p w:rsidR="00B90D54" w:rsidRPr="00A63542" w:rsidRDefault="00B90D54" w:rsidP="00B90D54">
      <w:pPr>
        <w:tabs>
          <w:tab w:val="clear" w:pos="1080"/>
          <w:tab w:val="left" w:pos="567"/>
        </w:tabs>
        <w:ind w:left="567"/>
        <w:rPr>
          <w:sz w:val="22"/>
          <w:szCs w:val="22"/>
          <w:lang w:val="lt-LT"/>
        </w:rPr>
      </w:pPr>
      <w:r w:rsidRPr="00A63542">
        <w:rPr>
          <w:sz w:val="22"/>
          <w:szCs w:val="22"/>
          <w:lang w:val="lt-LT"/>
        </w:rPr>
        <w:t xml:space="preserve">pilkos tabletės plėvelėje: </w:t>
      </w:r>
      <w:proofErr w:type="spellStart"/>
      <w:r w:rsidRPr="00A63542">
        <w:rPr>
          <w:i/>
          <w:sz w:val="22"/>
          <w:szCs w:val="22"/>
          <w:lang w:val="lt-LT"/>
        </w:rPr>
        <w:t>Opadry</w:t>
      </w:r>
      <w:proofErr w:type="spellEnd"/>
      <w:r w:rsidRPr="00A63542">
        <w:rPr>
          <w:i/>
          <w:sz w:val="22"/>
          <w:szCs w:val="22"/>
          <w:lang w:val="lt-LT"/>
        </w:rPr>
        <w:t xml:space="preserve"> II </w:t>
      </w:r>
      <w:proofErr w:type="spellStart"/>
      <w:r w:rsidRPr="00A63542">
        <w:rPr>
          <w:i/>
          <w:sz w:val="22"/>
          <w:szCs w:val="22"/>
          <w:lang w:val="lt-LT"/>
        </w:rPr>
        <w:t>Grey</w:t>
      </w:r>
      <w:proofErr w:type="spellEnd"/>
      <w:r w:rsidRPr="00A63542">
        <w:rPr>
          <w:i/>
          <w:sz w:val="22"/>
          <w:szCs w:val="22"/>
          <w:lang w:val="lt-LT"/>
        </w:rPr>
        <w:t xml:space="preserve"> 85F27664</w:t>
      </w:r>
      <w:r w:rsidRPr="00A63542">
        <w:rPr>
          <w:sz w:val="22"/>
          <w:szCs w:val="22"/>
          <w:lang w:val="lt-LT"/>
        </w:rPr>
        <w:t xml:space="preserve">, kurio sudėtyje yra titano dioksidas (E171), juodasis geležies oksidas (E172) </w:t>
      </w:r>
      <w:proofErr w:type="spellStart"/>
      <w:r w:rsidRPr="00A63542">
        <w:rPr>
          <w:sz w:val="22"/>
          <w:szCs w:val="22"/>
          <w:lang w:val="lt-LT"/>
        </w:rPr>
        <w:t>polivinilo</w:t>
      </w:r>
      <w:proofErr w:type="spellEnd"/>
      <w:r w:rsidRPr="00A63542">
        <w:rPr>
          <w:sz w:val="22"/>
          <w:szCs w:val="22"/>
          <w:lang w:val="lt-LT"/>
        </w:rPr>
        <w:t xml:space="preserve"> alkoholis, </w:t>
      </w:r>
      <w:proofErr w:type="spellStart"/>
      <w:r w:rsidRPr="00A63542">
        <w:rPr>
          <w:sz w:val="22"/>
          <w:szCs w:val="22"/>
          <w:lang w:val="lt-LT"/>
        </w:rPr>
        <w:t>makrogolis</w:t>
      </w:r>
      <w:proofErr w:type="spellEnd"/>
      <w:r>
        <w:rPr>
          <w:sz w:val="22"/>
          <w:szCs w:val="22"/>
          <w:lang w:val="lt-LT"/>
        </w:rPr>
        <w:t> </w:t>
      </w:r>
      <w:r w:rsidRPr="00A63542">
        <w:rPr>
          <w:sz w:val="22"/>
          <w:szCs w:val="22"/>
          <w:lang w:val="lt-LT"/>
        </w:rPr>
        <w:t>3350, talkas.</w:t>
      </w:r>
    </w:p>
    <w:p w:rsidR="00B90D54" w:rsidRPr="00A63542" w:rsidRDefault="00B90D54" w:rsidP="00B90D54">
      <w:pPr>
        <w:tabs>
          <w:tab w:val="clear" w:pos="1080"/>
          <w:tab w:val="left" w:pos="567"/>
        </w:tabs>
        <w:ind w:left="567" w:hanging="283"/>
        <w:rPr>
          <w:sz w:val="22"/>
          <w:szCs w:val="22"/>
          <w:lang w:val="lt-LT"/>
        </w:rPr>
      </w:pPr>
    </w:p>
    <w:p w:rsidR="00B90D54" w:rsidRPr="00A63542" w:rsidRDefault="00B90D54" w:rsidP="00B90D54">
      <w:pPr>
        <w:tabs>
          <w:tab w:val="clear" w:pos="1080"/>
          <w:tab w:val="left" w:pos="567"/>
        </w:tabs>
        <w:rPr>
          <w:sz w:val="22"/>
          <w:szCs w:val="22"/>
          <w:lang w:val="lt-LT"/>
        </w:rPr>
      </w:pPr>
      <w:proofErr w:type="spellStart"/>
      <w:r>
        <w:rPr>
          <w:b/>
          <w:sz w:val="22"/>
          <w:szCs w:val="22"/>
          <w:lang w:val="lt-LT"/>
        </w:rPr>
        <w:t>F</w:t>
      </w:r>
      <w:r w:rsidRPr="00A63542">
        <w:rPr>
          <w:b/>
          <w:sz w:val="22"/>
          <w:szCs w:val="22"/>
          <w:lang w:val="lt-LT"/>
        </w:rPr>
        <w:t>emoston</w:t>
      </w:r>
      <w:proofErr w:type="spellEnd"/>
      <w:r w:rsidRPr="00A63542">
        <w:rPr>
          <w:b/>
          <w:sz w:val="22"/>
          <w:szCs w:val="22"/>
          <w:lang w:val="lt-LT"/>
        </w:rPr>
        <w:t xml:space="preserve"> išvaizda ir kiekis pakuotėje</w:t>
      </w:r>
    </w:p>
    <w:p w:rsidR="00B90D54" w:rsidRPr="00A63542" w:rsidRDefault="00B90D54" w:rsidP="00B90D54">
      <w:pPr>
        <w:tabs>
          <w:tab w:val="clear" w:pos="1080"/>
          <w:tab w:val="left" w:pos="567"/>
        </w:tabs>
        <w:autoSpaceDE w:val="0"/>
        <w:autoSpaceDN w:val="0"/>
        <w:adjustRightInd w:val="0"/>
        <w:rPr>
          <w:sz w:val="22"/>
          <w:szCs w:val="22"/>
          <w:lang w:val="lt-LT"/>
        </w:rPr>
      </w:pPr>
      <w:proofErr w:type="spellStart"/>
      <w:r w:rsidRPr="00A63542">
        <w:rPr>
          <w:sz w:val="22"/>
          <w:szCs w:val="22"/>
          <w:lang w:val="lt-LT"/>
        </w:rPr>
        <w:t>Estradiolio</w:t>
      </w:r>
      <w:proofErr w:type="spellEnd"/>
      <w:r w:rsidRPr="00A63542">
        <w:rPr>
          <w:sz w:val="22"/>
          <w:szCs w:val="22"/>
          <w:lang w:val="lt-LT"/>
        </w:rPr>
        <w:t xml:space="preserve"> 1 mg tabletės yra apvalios, abipus išgaubtos baltos, plėvele dengtos tabletės su įspaudu „379“ vienoje pusėje.</w:t>
      </w:r>
    </w:p>
    <w:p w:rsidR="00B90D54" w:rsidRPr="00A63542" w:rsidRDefault="00B90D54" w:rsidP="00B90D54">
      <w:pPr>
        <w:tabs>
          <w:tab w:val="clear" w:pos="1080"/>
          <w:tab w:val="left" w:pos="567"/>
        </w:tabs>
        <w:autoSpaceDE w:val="0"/>
        <w:autoSpaceDN w:val="0"/>
        <w:adjustRightInd w:val="0"/>
        <w:rPr>
          <w:sz w:val="22"/>
          <w:szCs w:val="22"/>
          <w:lang w:val="lt-LT"/>
        </w:rPr>
      </w:pPr>
      <w:proofErr w:type="spellStart"/>
      <w:r w:rsidRPr="00A63542">
        <w:rPr>
          <w:sz w:val="22"/>
          <w:szCs w:val="22"/>
          <w:lang w:val="lt-LT"/>
        </w:rPr>
        <w:t>Estradiolio</w:t>
      </w:r>
      <w:proofErr w:type="spellEnd"/>
      <w:r w:rsidRPr="00A63542">
        <w:rPr>
          <w:sz w:val="22"/>
          <w:szCs w:val="22"/>
          <w:lang w:val="lt-LT"/>
        </w:rPr>
        <w:t>/</w:t>
      </w:r>
      <w:proofErr w:type="spellStart"/>
      <w:r w:rsidRPr="00A63542">
        <w:rPr>
          <w:sz w:val="22"/>
          <w:szCs w:val="22"/>
          <w:lang w:val="lt-LT"/>
        </w:rPr>
        <w:t>didrogesterono</w:t>
      </w:r>
      <w:proofErr w:type="spellEnd"/>
      <w:r w:rsidRPr="00A63542">
        <w:rPr>
          <w:sz w:val="22"/>
          <w:szCs w:val="22"/>
          <w:lang w:val="lt-LT"/>
        </w:rPr>
        <w:t xml:space="preserve"> 1 mg/10 mg tabletės yra apvalios, abipus išgaubtos, pilkos, plėvele dengtos tabletės su įspaudu „379“ vienoje pusėje.</w:t>
      </w:r>
    </w:p>
    <w:p w:rsidR="00B90D54" w:rsidRPr="00A63542" w:rsidRDefault="00B90D54" w:rsidP="00B90D54">
      <w:pPr>
        <w:tabs>
          <w:tab w:val="clear" w:pos="1080"/>
          <w:tab w:val="left" w:pos="567"/>
        </w:tabs>
        <w:rPr>
          <w:b/>
          <w:sz w:val="22"/>
          <w:szCs w:val="22"/>
          <w:lang w:val="lt-LT"/>
        </w:rPr>
      </w:pPr>
    </w:p>
    <w:p w:rsidR="00B90D54" w:rsidRPr="00A63542" w:rsidRDefault="00B90D54" w:rsidP="00B90D54">
      <w:pPr>
        <w:tabs>
          <w:tab w:val="clear" w:pos="1080"/>
          <w:tab w:val="left" w:pos="567"/>
        </w:tabs>
        <w:rPr>
          <w:sz w:val="22"/>
          <w:szCs w:val="22"/>
          <w:lang w:val="lt-LT"/>
        </w:rPr>
      </w:pPr>
      <w:r w:rsidRPr="00A63542">
        <w:rPr>
          <w:sz w:val="22"/>
          <w:szCs w:val="22"/>
          <w:lang w:val="lt-LT"/>
        </w:rPr>
        <w:t>Tabletės yra PVC/aliuminio lizdinėje plokštelėje. Vienoje lizdinėje plokštelėje yra 14</w:t>
      </w:r>
      <w:r>
        <w:rPr>
          <w:sz w:val="22"/>
          <w:szCs w:val="22"/>
          <w:lang w:val="lt-LT"/>
        </w:rPr>
        <w:t> </w:t>
      </w:r>
      <w:r w:rsidRPr="00A63542">
        <w:rPr>
          <w:sz w:val="22"/>
          <w:szCs w:val="22"/>
          <w:lang w:val="lt-LT"/>
        </w:rPr>
        <w:t>baltų ir 14</w:t>
      </w:r>
      <w:r>
        <w:rPr>
          <w:sz w:val="22"/>
          <w:szCs w:val="22"/>
          <w:lang w:val="lt-LT"/>
        </w:rPr>
        <w:t> </w:t>
      </w:r>
      <w:r w:rsidRPr="00A63542">
        <w:rPr>
          <w:sz w:val="22"/>
          <w:szCs w:val="22"/>
          <w:lang w:val="lt-LT"/>
        </w:rPr>
        <w:t>pilkų tablečių.</w:t>
      </w:r>
    </w:p>
    <w:p w:rsidR="00B90D54" w:rsidRPr="00A63542" w:rsidRDefault="00B90D54" w:rsidP="00B90D54">
      <w:pPr>
        <w:tabs>
          <w:tab w:val="clear" w:pos="1080"/>
          <w:tab w:val="left" w:pos="567"/>
        </w:tabs>
        <w:rPr>
          <w:sz w:val="22"/>
          <w:szCs w:val="22"/>
          <w:lang w:val="lt-LT"/>
        </w:rPr>
      </w:pPr>
      <w:r w:rsidRPr="00A63542">
        <w:rPr>
          <w:sz w:val="22"/>
          <w:szCs w:val="22"/>
          <w:lang w:val="lt-LT"/>
        </w:rPr>
        <w:t>Kartono dėžutėje yra 28 arba 84 (3x28) plėvele dengtos tabletės.</w:t>
      </w:r>
    </w:p>
    <w:p w:rsidR="00B90D54" w:rsidRPr="00A63542" w:rsidRDefault="00B90D54" w:rsidP="00B90D54">
      <w:pPr>
        <w:tabs>
          <w:tab w:val="clear" w:pos="1080"/>
          <w:tab w:val="left" w:pos="567"/>
        </w:tabs>
        <w:rPr>
          <w:sz w:val="22"/>
          <w:szCs w:val="22"/>
          <w:lang w:val="lt-LT"/>
        </w:rPr>
      </w:pPr>
      <w:r w:rsidRPr="00A63542">
        <w:rPr>
          <w:sz w:val="22"/>
          <w:szCs w:val="22"/>
          <w:lang w:val="lt-LT"/>
        </w:rPr>
        <w:t>Gali būti tiekiamos ne visų dydžių pakuotės.</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sz w:val="22"/>
          <w:szCs w:val="22"/>
          <w:lang w:val="lt-LT"/>
        </w:rPr>
      </w:pPr>
      <w:r w:rsidRPr="006A18A7">
        <w:rPr>
          <w:b/>
          <w:sz w:val="22"/>
          <w:lang w:val="lt-LT"/>
        </w:rPr>
        <w:t>Registruotojas</w:t>
      </w:r>
    </w:p>
    <w:p w:rsidR="00B90D54" w:rsidRPr="00F64039" w:rsidRDefault="00B90D54" w:rsidP="00B90D54">
      <w:pPr>
        <w:tabs>
          <w:tab w:val="clear" w:pos="1080"/>
          <w:tab w:val="left" w:pos="567"/>
        </w:tabs>
        <w:rPr>
          <w:sz w:val="22"/>
          <w:szCs w:val="22"/>
        </w:rPr>
      </w:pPr>
      <w:proofErr w:type="spellStart"/>
      <w:r w:rsidRPr="00F64039">
        <w:rPr>
          <w:sz w:val="22"/>
          <w:szCs w:val="22"/>
        </w:rPr>
        <w:t>MagnaPharm</w:t>
      </w:r>
      <w:proofErr w:type="spellEnd"/>
      <w:r w:rsidRPr="00F64039">
        <w:rPr>
          <w:sz w:val="22"/>
          <w:szCs w:val="22"/>
        </w:rPr>
        <w:t xml:space="preserve"> SK s. r. o.</w:t>
      </w:r>
    </w:p>
    <w:p w:rsidR="00B90D54" w:rsidRPr="00F64039" w:rsidRDefault="00B90D54" w:rsidP="00B90D54">
      <w:pPr>
        <w:tabs>
          <w:tab w:val="clear" w:pos="1080"/>
          <w:tab w:val="left" w:pos="567"/>
        </w:tabs>
        <w:rPr>
          <w:sz w:val="22"/>
          <w:szCs w:val="22"/>
        </w:rPr>
      </w:pPr>
      <w:r w:rsidRPr="00F64039">
        <w:rPr>
          <w:sz w:val="22"/>
          <w:szCs w:val="22"/>
        </w:rPr>
        <w:t xml:space="preserve">Digital Park III/E, </w:t>
      </w:r>
      <w:proofErr w:type="spellStart"/>
      <w:r w:rsidRPr="00F64039">
        <w:rPr>
          <w:sz w:val="22"/>
          <w:szCs w:val="22"/>
        </w:rPr>
        <w:t>Einsteinova</w:t>
      </w:r>
      <w:proofErr w:type="spellEnd"/>
      <w:r w:rsidRPr="00F64039">
        <w:rPr>
          <w:sz w:val="22"/>
          <w:szCs w:val="22"/>
        </w:rPr>
        <w:t xml:space="preserve"> 19</w:t>
      </w:r>
    </w:p>
    <w:p w:rsidR="00B90D54" w:rsidRPr="00F64039" w:rsidRDefault="00B90D54" w:rsidP="00B90D54">
      <w:pPr>
        <w:tabs>
          <w:tab w:val="clear" w:pos="1080"/>
          <w:tab w:val="left" w:pos="567"/>
        </w:tabs>
        <w:rPr>
          <w:sz w:val="22"/>
          <w:szCs w:val="22"/>
        </w:rPr>
      </w:pPr>
      <w:r w:rsidRPr="00F64039">
        <w:rPr>
          <w:sz w:val="22"/>
          <w:szCs w:val="22"/>
        </w:rPr>
        <w:t xml:space="preserve">Bratislava - </w:t>
      </w:r>
      <w:proofErr w:type="spellStart"/>
      <w:r w:rsidRPr="00F64039">
        <w:rPr>
          <w:sz w:val="22"/>
          <w:szCs w:val="22"/>
        </w:rPr>
        <w:t>mestská</w:t>
      </w:r>
      <w:proofErr w:type="spellEnd"/>
      <w:r w:rsidRPr="00F64039">
        <w:rPr>
          <w:sz w:val="22"/>
          <w:szCs w:val="22"/>
        </w:rPr>
        <w:t xml:space="preserve"> </w:t>
      </w:r>
      <w:proofErr w:type="spellStart"/>
      <w:r w:rsidRPr="00F64039">
        <w:rPr>
          <w:sz w:val="22"/>
          <w:szCs w:val="22"/>
        </w:rPr>
        <w:t>časť</w:t>
      </w:r>
      <w:proofErr w:type="spellEnd"/>
      <w:r w:rsidRPr="00F64039">
        <w:rPr>
          <w:sz w:val="22"/>
          <w:szCs w:val="22"/>
        </w:rPr>
        <w:t xml:space="preserve"> </w:t>
      </w:r>
      <w:proofErr w:type="spellStart"/>
      <w:r w:rsidRPr="00F64039">
        <w:rPr>
          <w:sz w:val="22"/>
          <w:szCs w:val="22"/>
        </w:rPr>
        <w:t>Petržalka</w:t>
      </w:r>
      <w:proofErr w:type="spellEnd"/>
      <w:r w:rsidRPr="00F64039">
        <w:rPr>
          <w:sz w:val="22"/>
          <w:szCs w:val="22"/>
        </w:rPr>
        <w:t xml:space="preserve"> 851 01</w:t>
      </w:r>
    </w:p>
    <w:p w:rsidR="00B90D54" w:rsidRDefault="00B90D54" w:rsidP="00B90D54">
      <w:pPr>
        <w:rPr>
          <w:szCs w:val="22"/>
        </w:rPr>
      </w:pPr>
      <w:proofErr w:type="spellStart"/>
      <w:r w:rsidRPr="00F64039">
        <w:rPr>
          <w:sz w:val="22"/>
          <w:szCs w:val="22"/>
        </w:rPr>
        <w:t>Slovakija</w:t>
      </w:r>
      <w:proofErr w:type="spellEnd"/>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Gamintojas</w:t>
      </w:r>
    </w:p>
    <w:p w:rsidR="00B90D54" w:rsidRPr="00A63542" w:rsidRDefault="00B90D54" w:rsidP="00B90D54">
      <w:pPr>
        <w:tabs>
          <w:tab w:val="clear" w:pos="1080"/>
          <w:tab w:val="left" w:pos="567"/>
        </w:tabs>
        <w:rPr>
          <w:sz w:val="22"/>
          <w:szCs w:val="22"/>
          <w:lang w:val="lt-LT"/>
        </w:rPr>
      </w:pPr>
      <w:proofErr w:type="spellStart"/>
      <w:r w:rsidRPr="00A63542">
        <w:rPr>
          <w:sz w:val="22"/>
          <w:szCs w:val="22"/>
          <w:lang w:val="lt-LT"/>
        </w:rPr>
        <w:t>Abbott</w:t>
      </w:r>
      <w:proofErr w:type="spellEnd"/>
      <w:r w:rsidRPr="00A63542">
        <w:rPr>
          <w:sz w:val="22"/>
          <w:szCs w:val="22"/>
          <w:lang w:val="lt-LT"/>
        </w:rPr>
        <w:t xml:space="preserve"> </w:t>
      </w:r>
      <w:proofErr w:type="spellStart"/>
      <w:r w:rsidRPr="00A63542">
        <w:rPr>
          <w:sz w:val="22"/>
          <w:szCs w:val="22"/>
          <w:lang w:val="lt-LT"/>
        </w:rPr>
        <w:t>Biologicals</w:t>
      </w:r>
      <w:proofErr w:type="spellEnd"/>
      <w:r w:rsidRPr="00A63542">
        <w:rPr>
          <w:sz w:val="22"/>
          <w:szCs w:val="22"/>
          <w:lang w:val="lt-LT"/>
        </w:rPr>
        <w:t xml:space="preserve"> B.V.</w:t>
      </w:r>
    </w:p>
    <w:p w:rsidR="00B90D54" w:rsidRPr="00A63542" w:rsidRDefault="00B90D54" w:rsidP="00B90D54">
      <w:pPr>
        <w:tabs>
          <w:tab w:val="clear" w:pos="1080"/>
          <w:tab w:val="left" w:pos="567"/>
        </w:tabs>
        <w:rPr>
          <w:sz w:val="22"/>
          <w:szCs w:val="22"/>
          <w:lang w:val="lt-LT"/>
        </w:rPr>
      </w:pPr>
      <w:proofErr w:type="spellStart"/>
      <w:r w:rsidRPr="00A63542">
        <w:rPr>
          <w:sz w:val="22"/>
          <w:szCs w:val="22"/>
          <w:lang w:val="lt-LT"/>
        </w:rPr>
        <w:t>Veerweg</w:t>
      </w:r>
      <w:proofErr w:type="spellEnd"/>
      <w:r w:rsidRPr="00A63542">
        <w:rPr>
          <w:sz w:val="22"/>
          <w:szCs w:val="22"/>
          <w:lang w:val="lt-LT"/>
        </w:rPr>
        <w:t xml:space="preserve"> 12, 8121 AA </w:t>
      </w:r>
      <w:proofErr w:type="spellStart"/>
      <w:r w:rsidRPr="00A63542">
        <w:rPr>
          <w:sz w:val="22"/>
          <w:szCs w:val="22"/>
          <w:lang w:val="lt-LT"/>
        </w:rPr>
        <w:t>Olst</w:t>
      </w:r>
      <w:proofErr w:type="spellEnd"/>
    </w:p>
    <w:p w:rsidR="00B90D54" w:rsidRPr="00A63542" w:rsidRDefault="00B90D54" w:rsidP="00B90D54">
      <w:pPr>
        <w:tabs>
          <w:tab w:val="clear" w:pos="1080"/>
          <w:tab w:val="left" w:pos="567"/>
        </w:tabs>
        <w:rPr>
          <w:sz w:val="22"/>
          <w:szCs w:val="22"/>
          <w:lang w:val="lt-LT"/>
        </w:rPr>
      </w:pPr>
      <w:r w:rsidRPr="00A63542">
        <w:rPr>
          <w:sz w:val="22"/>
          <w:szCs w:val="22"/>
          <w:lang w:val="lt-LT"/>
        </w:rPr>
        <w:t>Nyderlandai</w:t>
      </w:r>
    </w:p>
    <w:p w:rsidR="00B90D54" w:rsidRPr="00A63542" w:rsidRDefault="00B90D54" w:rsidP="00B90D54">
      <w:pPr>
        <w:tabs>
          <w:tab w:val="clear" w:pos="1080"/>
          <w:tab w:val="left" w:pos="567"/>
        </w:tabs>
        <w:rPr>
          <w:sz w:val="22"/>
          <w:szCs w:val="22"/>
          <w:lang w:val="lt-LT"/>
        </w:rPr>
      </w:pPr>
    </w:p>
    <w:p w:rsidR="00B90D54" w:rsidRPr="00A63542" w:rsidRDefault="00B90D54" w:rsidP="00B90D54">
      <w:pPr>
        <w:tabs>
          <w:tab w:val="clear" w:pos="1080"/>
          <w:tab w:val="left" w:pos="567"/>
        </w:tabs>
        <w:rPr>
          <w:b/>
          <w:sz w:val="22"/>
          <w:szCs w:val="22"/>
          <w:lang w:val="lt-LT"/>
        </w:rPr>
      </w:pPr>
      <w:r w:rsidRPr="00A63542">
        <w:rPr>
          <w:b/>
          <w:sz w:val="22"/>
          <w:szCs w:val="22"/>
          <w:lang w:val="lt-LT"/>
        </w:rPr>
        <w:t>Šis pakuotės lapelis paskutinį kartą peržiūrėtas</w:t>
      </w:r>
      <w:r>
        <w:rPr>
          <w:b/>
          <w:sz w:val="22"/>
          <w:szCs w:val="22"/>
          <w:lang w:val="lt-LT"/>
        </w:rPr>
        <w:t xml:space="preserve"> 2024-12-23</w:t>
      </w:r>
      <w:r>
        <w:rPr>
          <w:b/>
          <w:sz w:val="22"/>
          <w:szCs w:val="22"/>
          <w:lang w:val="lt-LT"/>
        </w:rPr>
        <w:t>.</w:t>
      </w:r>
    </w:p>
    <w:p w:rsidR="00B90D54" w:rsidRPr="00A63542" w:rsidRDefault="00B90D54" w:rsidP="00B90D54">
      <w:pPr>
        <w:tabs>
          <w:tab w:val="clear" w:pos="1080"/>
          <w:tab w:val="left" w:pos="567"/>
        </w:tabs>
        <w:rPr>
          <w:sz w:val="22"/>
          <w:szCs w:val="22"/>
          <w:lang w:val="lt-LT"/>
        </w:rPr>
      </w:pPr>
    </w:p>
    <w:p w:rsidR="00B90D54" w:rsidRPr="00145F75" w:rsidRDefault="00B90D54" w:rsidP="00B90D54">
      <w:pPr>
        <w:pStyle w:val="Paprastasistekstas"/>
        <w:tabs>
          <w:tab w:val="clear" w:pos="1080"/>
          <w:tab w:val="left" w:pos="567"/>
          <w:tab w:val="left" w:pos="5954"/>
          <w:tab w:val="left" w:pos="6237"/>
          <w:tab w:val="left" w:pos="6663"/>
          <w:tab w:val="left" w:pos="6946"/>
        </w:tabs>
        <w:rPr>
          <w:rFonts w:ascii="Times New Roman" w:hAnsi="Times New Roman"/>
          <w:sz w:val="22"/>
          <w:szCs w:val="22"/>
        </w:rPr>
      </w:pPr>
      <w:r w:rsidRPr="00A63542">
        <w:rPr>
          <w:rFonts w:ascii="Times New Roman" w:hAnsi="Times New Roman"/>
          <w:noProof/>
          <w:sz w:val="22"/>
          <w:szCs w:val="22"/>
        </w:rPr>
        <w:t>Išsami informacija apie šį vaistą pateikiama Valstybinės vaistų kontrolės tarnybos prie Lietuvos Respublikos sveikatos apsaugos ministerijos tinklalapyje</w:t>
      </w:r>
      <w:r w:rsidRPr="00A63542">
        <w:rPr>
          <w:rFonts w:ascii="Times New Roman" w:hAnsi="Times New Roman"/>
          <w:i/>
          <w:noProof/>
          <w:sz w:val="22"/>
          <w:szCs w:val="22"/>
        </w:rPr>
        <w:t xml:space="preserve"> </w:t>
      </w:r>
      <w:r w:rsidRPr="005104EA">
        <w:rPr>
          <w:rFonts w:ascii="Times New Roman" w:eastAsia="Times New Roman" w:hAnsi="Times New Roman"/>
          <w:color w:val="0000EE"/>
          <w:sz w:val="22"/>
          <w:szCs w:val="22"/>
          <w:u w:val="single"/>
        </w:rPr>
        <w:t>https://</w:t>
      </w:r>
      <w:r w:rsidRPr="008D6BA6">
        <w:rPr>
          <w:rFonts w:ascii="Times New Roman" w:hAnsi="Times New Roman"/>
          <w:color w:val="0000EE"/>
          <w:sz w:val="22"/>
          <w:u w:val="single"/>
        </w:rPr>
        <w:t>vvkt.</w:t>
      </w:r>
      <w:r w:rsidRPr="005104EA">
        <w:rPr>
          <w:rFonts w:ascii="Times New Roman" w:eastAsia="Times New Roman" w:hAnsi="Times New Roman"/>
          <w:color w:val="0000EE"/>
          <w:sz w:val="22"/>
          <w:szCs w:val="22"/>
          <w:u w:val="single"/>
        </w:rPr>
        <w:t>lrv.</w:t>
      </w:r>
      <w:r w:rsidRPr="008D6BA6">
        <w:rPr>
          <w:rFonts w:ascii="Times New Roman" w:hAnsi="Times New Roman"/>
          <w:color w:val="0000EE"/>
          <w:sz w:val="22"/>
          <w:u w:val="single"/>
        </w:rPr>
        <w:t>lt</w:t>
      </w:r>
      <w:r w:rsidRPr="005104EA">
        <w:rPr>
          <w:rFonts w:ascii="Times New Roman" w:eastAsia="Times New Roman" w:hAnsi="Times New Roman"/>
          <w:color w:val="0000EE"/>
          <w:sz w:val="22"/>
          <w:szCs w:val="22"/>
          <w:u w:val="single"/>
        </w:rPr>
        <w:t>/lt/</w:t>
      </w:r>
      <w:r w:rsidRPr="005104EA">
        <w:rPr>
          <w:rFonts w:ascii="Times New Roman" w:eastAsia="Times New Roman" w:hAnsi="Times New Roman"/>
          <w:sz w:val="22"/>
          <w:szCs w:val="22"/>
        </w:rPr>
        <w:t>.</w:t>
      </w:r>
    </w:p>
    <w:p w:rsidR="00B90D54" w:rsidRPr="00A63542" w:rsidRDefault="00B90D54" w:rsidP="00B90D54">
      <w:pPr>
        <w:tabs>
          <w:tab w:val="clear" w:pos="1080"/>
          <w:tab w:val="left" w:pos="567"/>
        </w:tabs>
        <w:rPr>
          <w:sz w:val="22"/>
          <w:szCs w:val="22"/>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
    <w:altName w:val="Arial"/>
    <w:charset w:val="00"/>
    <w:family w:val="swiss"/>
    <w:pitch w:val="variable"/>
    <w:sig w:usb0="80000287" w:usb1="00000000" w:usb2="00000000" w:usb3="00000000" w:csb0="0000000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KGFENB+TimesNewRoma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ourier">
    <w:panose1 w:val="020703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97371"/>
    <w:multiLevelType w:val="hybridMultilevel"/>
    <w:tmpl w:val="F8706994"/>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46F1CFD"/>
    <w:multiLevelType w:val="hybridMultilevel"/>
    <w:tmpl w:val="6002B968"/>
    <w:lvl w:ilvl="0" w:tplc="91F88134">
      <w:start w:val="1"/>
      <w:numFmt w:val="bullet"/>
      <w:lvlText w:val="-"/>
      <w:lvlJc w:val="left"/>
      <w:pPr>
        <w:tabs>
          <w:tab w:val="num" w:pos="720"/>
        </w:tabs>
        <w:ind w:left="720" w:hanging="360"/>
      </w:pPr>
      <w:rPr>
        <w:rFonts w:ascii="Times New Roman" w:hAnsi="Times New Roman" w:hint="default"/>
      </w:rPr>
    </w:lvl>
    <w:lvl w:ilvl="1" w:tplc="D4403A60">
      <w:start w:val="1"/>
      <w:numFmt w:val="bullet"/>
      <w:lvlText w:val=""/>
      <w:lvlJc w:val="left"/>
      <w:pPr>
        <w:tabs>
          <w:tab w:val="num" w:pos="1077"/>
        </w:tabs>
        <w:ind w:left="1329" w:hanging="762"/>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E86991"/>
    <w:multiLevelType w:val="multilevel"/>
    <w:tmpl w:val="10FCE5B0"/>
    <w:lvl w:ilvl="0">
      <w:start w:val="1"/>
      <w:numFmt w:val="bullet"/>
      <w:lvlText w:val="-"/>
      <w:lvlJc w:val="left"/>
      <w:pPr>
        <w:tabs>
          <w:tab w:val="num" w:pos="720"/>
        </w:tabs>
        <w:ind w:left="720" w:hanging="720"/>
      </w:pPr>
      <w:rPr>
        <w:rFonts w:ascii="Times New Roman" w:hAnsi="Times New Roman"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3" w15:restartNumberingAfterBreak="0">
    <w:nsid w:val="215F678A"/>
    <w:multiLevelType w:val="hybridMultilevel"/>
    <w:tmpl w:val="C40220C4"/>
    <w:lvl w:ilvl="0" w:tplc="146CE862">
      <w:start w:val="2"/>
      <w:numFmt w:val="bullet"/>
      <w:lvlText w:val="-"/>
      <w:lvlJc w:val="left"/>
      <w:pPr>
        <w:tabs>
          <w:tab w:val="num" w:pos="717"/>
        </w:tabs>
        <w:ind w:left="717" w:hanging="360"/>
      </w:pPr>
      <w:rPr>
        <w:rFonts w:ascii="Univers" w:eastAsia="Times New Roman" w:hAnsi="Univer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A6619E"/>
    <w:multiLevelType w:val="hybridMultilevel"/>
    <w:tmpl w:val="56208E12"/>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DE0EC3"/>
    <w:multiLevelType w:val="multilevel"/>
    <w:tmpl w:val="04EC3C86"/>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6" w15:restartNumberingAfterBreak="0">
    <w:nsid w:val="3DCD2FB7"/>
    <w:multiLevelType w:val="multilevel"/>
    <w:tmpl w:val="3B9C5248"/>
    <w:lvl w:ilvl="0">
      <w:start w:val="1"/>
      <w:numFmt w:val="decimal"/>
      <w:pStyle w:val="Antrat1"/>
      <w:lvlText w:val="%1."/>
      <w:lvlJc w:val="left"/>
      <w:pPr>
        <w:tabs>
          <w:tab w:val="num" w:pos="1077"/>
        </w:tabs>
        <w:ind w:left="1077" w:hanging="1077"/>
      </w:pPr>
      <w:rPr>
        <w:rFonts w:cs="Times New Roman"/>
      </w:rPr>
    </w:lvl>
    <w:lvl w:ilvl="1">
      <w:start w:val="1"/>
      <w:numFmt w:val="decimal"/>
      <w:pStyle w:val="Antrat2"/>
      <w:lvlText w:val="%1.%2"/>
      <w:lvlJc w:val="left"/>
      <w:pPr>
        <w:tabs>
          <w:tab w:val="num" w:pos="1077"/>
        </w:tabs>
        <w:ind w:left="1077" w:hanging="1077"/>
      </w:pPr>
      <w:rPr>
        <w:rFonts w:cs="Times New Roman"/>
      </w:rPr>
    </w:lvl>
    <w:lvl w:ilvl="2">
      <w:start w:val="1"/>
      <w:numFmt w:val="decimal"/>
      <w:pStyle w:val="Antrat3"/>
      <w:lvlText w:val="%1.%2.%3"/>
      <w:lvlJc w:val="left"/>
      <w:pPr>
        <w:tabs>
          <w:tab w:val="num" w:pos="1077"/>
        </w:tabs>
        <w:ind w:left="1077" w:hanging="1077"/>
      </w:pPr>
      <w:rPr>
        <w:rFonts w:cs="Times New Roman"/>
      </w:rPr>
    </w:lvl>
    <w:lvl w:ilvl="3">
      <w:start w:val="1"/>
      <w:numFmt w:val="decimal"/>
      <w:pStyle w:val="Antrat4"/>
      <w:lvlText w:val="%1.%2.%3.%4"/>
      <w:lvlJc w:val="left"/>
      <w:pPr>
        <w:tabs>
          <w:tab w:val="num" w:pos="1077"/>
        </w:tabs>
        <w:ind w:left="1077" w:hanging="1077"/>
      </w:pPr>
      <w:rPr>
        <w:rFonts w:cs="Times New Roman"/>
      </w:rPr>
    </w:lvl>
    <w:lvl w:ilvl="4">
      <w:start w:val="1"/>
      <w:numFmt w:val="decimal"/>
      <w:pStyle w:val="Antrat5"/>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7" w15:restartNumberingAfterBreak="0">
    <w:nsid w:val="474F572B"/>
    <w:multiLevelType w:val="multilevel"/>
    <w:tmpl w:val="94448D14"/>
    <w:lvl w:ilvl="0">
      <w:start w:val="2"/>
      <w:numFmt w:val="bullet"/>
      <w:lvlText w:val="-"/>
      <w:lvlJc w:val="left"/>
      <w:pPr>
        <w:tabs>
          <w:tab w:val="num" w:pos="360"/>
        </w:tabs>
        <w:ind w:left="360" w:hanging="360"/>
      </w:pPr>
      <w:rPr>
        <w:rFonts w:ascii="Univers" w:eastAsia="Times New Roman" w:hAnsi="Univers" w:hint="default"/>
      </w:r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8" w15:restartNumberingAfterBreak="0">
    <w:nsid w:val="50800EC0"/>
    <w:multiLevelType w:val="hybridMultilevel"/>
    <w:tmpl w:val="08EA758C"/>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75F23CA"/>
    <w:multiLevelType w:val="hybridMultilevel"/>
    <w:tmpl w:val="C47EAB16"/>
    <w:lvl w:ilvl="0" w:tplc="DD687548">
      <w:start w:val="1"/>
      <w:numFmt w:val="bullet"/>
      <w:lvlRestart w:val="0"/>
      <w:lvlText w:val=""/>
      <w:lvlJc w:val="left"/>
      <w:pPr>
        <w:tabs>
          <w:tab w:val="num" w:pos="720"/>
        </w:tabs>
        <w:ind w:left="720" w:hanging="363"/>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A861F35"/>
    <w:multiLevelType w:val="hybridMultilevel"/>
    <w:tmpl w:val="D97862B6"/>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C3653FA"/>
    <w:multiLevelType w:val="hybridMultilevel"/>
    <w:tmpl w:val="DB96B852"/>
    <w:lvl w:ilvl="0" w:tplc="146CE862">
      <w:start w:val="2"/>
      <w:numFmt w:val="bullet"/>
      <w:lvlText w:val="-"/>
      <w:lvlJc w:val="left"/>
      <w:pPr>
        <w:tabs>
          <w:tab w:val="num" w:pos="786"/>
        </w:tabs>
        <w:ind w:left="786"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1681854"/>
    <w:multiLevelType w:val="multilevel"/>
    <w:tmpl w:val="2B20D300"/>
    <w:lvl w:ilvl="0">
      <w:start w:val="2"/>
      <w:numFmt w:val="bullet"/>
      <w:lvlText w:val="-"/>
      <w:lvlJc w:val="left"/>
      <w:pPr>
        <w:tabs>
          <w:tab w:val="num" w:pos="360"/>
        </w:tabs>
        <w:ind w:left="360" w:hanging="360"/>
      </w:pPr>
      <w:rPr>
        <w:rFonts w:ascii="Univers" w:eastAsia="Times New Roman" w:hAnsi="Univers" w:hint="default"/>
      </w:rPr>
    </w:lvl>
    <w:lvl w:ilvl="1">
      <w:start w:val="1"/>
      <w:numFmt w:val="decimal"/>
      <w:lvlText w:val="%1.%2"/>
      <w:lvlJc w:val="left"/>
      <w:pPr>
        <w:tabs>
          <w:tab w:val="num" w:pos="1077"/>
        </w:tabs>
        <w:ind w:left="1077" w:hanging="1077"/>
      </w:pPr>
      <w:rPr>
        <w:rFonts w:cs="Times New Roman"/>
      </w:rPr>
    </w:lvl>
    <w:lvl w:ilvl="2">
      <w:start w:val="1"/>
      <w:numFmt w:val="decimal"/>
      <w:lvlText w:val="%1.%2.%3"/>
      <w:lvlJc w:val="left"/>
      <w:pPr>
        <w:tabs>
          <w:tab w:val="num" w:pos="1077"/>
        </w:tabs>
        <w:ind w:left="1077" w:hanging="1077"/>
      </w:pPr>
      <w:rPr>
        <w:rFonts w:cs="Times New Roman"/>
      </w:rPr>
    </w:lvl>
    <w:lvl w:ilvl="3">
      <w:start w:val="1"/>
      <w:numFmt w:val="decimal"/>
      <w:lvlText w:val="%1.%2.%3.%4"/>
      <w:lvlJc w:val="left"/>
      <w:pPr>
        <w:tabs>
          <w:tab w:val="num" w:pos="1077"/>
        </w:tabs>
        <w:ind w:left="1077" w:hanging="1077"/>
      </w:pPr>
      <w:rPr>
        <w:rFonts w:cs="Times New Roman"/>
      </w:rPr>
    </w:lvl>
    <w:lvl w:ilvl="4">
      <w:start w:val="1"/>
      <w:numFmt w:val="decimal"/>
      <w:lvlText w:val="%1.%2.%3.%4.%5"/>
      <w:lvlJc w:val="left"/>
      <w:pPr>
        <w:tabs>
          <w:tab w:val="num" w:pos="1077"/>
        </w:tabs>
        <w:ind w:left="1077" w:hanging="1077"/>
      </w:pPr>
      <w:rPr>
        <w:rFonts w:cs="Times New Roman"/>
      </w:rPr>
    </w:lvl>
    <w:lvl w:ilvl="5">
      <w:start w:val="1"/>
      <w:numFmt w:val="decimal"/>
      <w:lvlText w:val="%1.%2.%3.%4.%5.%6"/>
      <w:lvlJc w:val="left"/>
      <w:pPr>
        <w:tabs>
          <w:tab w:val="num" w:pos="1440"/>
        </w:tabs>
        <w:ind w:left="1080" w:hanging="1080"/>
      </w:pPr>
      <w:rPr>
        <w:rFonts w:cs="Times New Roman"/>
      </w:rPr>
    </w:lvl>
    <w:lvl w:ilvl="6">
      <w:start w:val="1"/>
      <w:numFmt w:val="decimal"/>
      <w:lvlText w:val="%1.%2.%3.%4.%5.%6.%7"/>
      <w:lvlJc w:val="left"/>
      <w:pPr>
        <w:tabs>
          <w:tab w:val="num" w:pos="1440"/>
        </w:tabs>
        <w:ind w:left="851" w:hanging="851"/>
      </w:pPr>
      <w:rPr>
        <w:rFonts w:cs="Times New Roman"/>
      </w:rPr>
    </w:lvl>
    <w:lvl w:ilvl="7">
      <w:start w:val="1"/>
      <w:numFmt w:val="decimal"/>
      <w:lvlText w:val="%1.%2.%3.%4.%5.%6.%7.%8"/>
      <w:lvlJc w:val="left"/>
      <w:pPr>
        <w:tabs>
          <w:tab w:val="num" w:pos="1800"/>
        </w:tabs>
        <w:ind w:left="851" w:hanging="851"/>
      </w:pPr>
      <w:rPr>
        <w:rFonts w:cs="Times New Roman"/>
      </w:rPr>
    </w:lvl>
    <w:lvl w:ilvl="8">
      <w:start w:val="1"/>
      <w:numFmt w:val="decimal"/>
      <w:lvlText w:val="%1.%2.%3.%4.%5.%6.%7.%8.%9"/>
      <w:lvlJc w:val="left"/>
      <w:pPr>
        <w:tabs>
          <w:tab w:val="num" w:pos="1800"/>
        </w:tabs>
        <w:ind w:left="851" w:hanging="851"/>
      </w:pPr>
      <w:rPr>
        <w:rFonts w:cs="Times New Roman"/>
      </w:rPr>
    </w:lvl>
  </w:abstractNum>
  <w:abstractNum w:abstractNumId="13" w15:restartNumberingAfterBreak="0">
    <w:nsid w:val="6E545AA2"/>
    <w:multiLevelType w:val="hybridMultilevel"/>
    <w:tmpl w:val="00FAD30E"/>
    <w:lvl w:ilvl="0" w:tplc="D7B845AC">
      <w:numFmt w:val="bullet"/>
      <w:lvlText w:val="-"/>
      <w:lvlJc w:val="left"/>
      <w:pPr>
        <w:tabs>
          <w:tab w:val="num" w:pos="360"/>
        </w:tabs>
        <w:ind w:left="360" w:hanging="360"/>
      </w:pPr>
      <w:rPr>
        <w:rFonts w:ascii="Times New Roman Bold" w:eastAsia="Times New Roman" w:hAnsi="Times New Roman Bold" w:hint="default"/>
      </w:rPr>
    </w:lvl>
    <w:lvl w:ilvl="1" w:tplc="91F88134">
      <w:start w:val="1"/>
      <w:numFmt w:val="bullet"/>
      <w:lvlText w:val="-"/>
      <w:lvlJc w:val="left"/>
      <w:pPr>
        <w:tabs>
          <w:tab w:val="num" w:pos="1440"/>
        </w:tabs>
        <w:ind w:left="1440" w:hanging="360"/>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D171F7"/>
    <w:multiLevelType w:val="hybridMultilevel"/>
    <w:tmpl w:val="ADB0B540"/>
    <w:lvl w:ilvl="0" w:tplc="D7B845AC">
      <w:numFmt w:val="bullet"/>
      <w:lvlText w:val="-"/>
      <w:lvlJc w:val="left"/>
      <w:pPr>
        <w:tabs>
          <w:tab w:val="num" w:pos="360"/>
        </w:tabs>
        <w:ind w:left="360" w:hanging="360"/>
      </w:pPr>
      <w:rPr>
        <w:rFonts w:ascii="Times New Roman Bold" w:eastAsia="Times New Roman" w:hAnsi="Times New Roman Bold"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9BB4B12"/>
    <w:multiLevelType w:val="hybridMultilevel"/>
    <w:tmpl w:val="478652B6"/>
    <w:lvl w:ilvl="0" w:tplc="F79CA1F4">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DEE7599"/>
    <w:multiLevelType w:val="hybridMultilevel"/>
    <w:tmpl w:val="8926EA28"/>
    <w:lvl w:ilvl="0" w:tplc="146CE862">
      <w:start w:val="2"/>
      <w:numFmt w:val="bullet"/>
      <w:lvlText w:val="-"/>
      <w:lvlJc w:val="left"/>
      <w:pPr>
        <w:tabs>
          <w:tab w:val="num" w:pos="717"/>
        </w:tabs>
        <w:ind w:left="717" w:hanging="360"/>
      </w:pPr>
      <w:rPr>
        <w:rFonts w:ascii="Univers" w:eastAsia="Times New Roman" w:hAnsi="Univer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9"/>
  </w:num>
  <w:num w:numId="3">
    <w:abstractNumId w:val="4"/>
  </w:num>
  <w:num w:numId="4">
    <w:abstractNumId w:val="0"/>
  </w:num>
  <w:num w:numId="5">
    <w:abstractNumId w:val="14"/>
  </w:num>
  <w:num w:numId="6">
    <w:abstractNumId w:val="13"/>
  </w:num>
  <w:num w:numId="7">
    <w:abstractNumId w:val="8"/>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2"/>
  </w:num>
  <w:num w:numId="16">
    <w:abstractNumId w:val="7"/>
  </w:num>
  <w:num w:numId="17">
    <w:abstractNumId w:val="10"/>
  </w:num>
  <w:num w:numId="18">
    <w:abstractNumId w:val="16"/>
  </w:num>
  <w:num w:numId="19">
    <w:abstractNumId w:val="11"/>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D54"/>
    <w:rsid w:val="00072F85"/>
    <w:rsid w:val="000A5E72"/>
    <w:rsid w:val="000A7B60"/>
    <w:rsid w:val="00181364"/>
    <w:rsid w:val="002945D9"/>
    <w:rsid w:val="00305C48"/>
    <w:rsid w:val="003362C6"/>
    <w:rsid w:val="00497D4D"/>
    <w:rsid w:val="00742EBF"/>
    <w:rsid w:val="00B4219F"/>
    <w:rsid w:val="00B90D54"/>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48C0F"/>
  <w15:chartTrackingRefBased/>
  <w15:docId w15:val="{B1CEDF2F-D5BC-465B-9544-8AD5CFFC1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90D54"/>
    <w:pPr>
      <w:tabs>
        <w:tab w:val="left" w:pos="1080"/>
      </w:tabs>
      <w:suppressAutoHyphens/>
      <w:spacing w:after="0" w:line="240" w:lineRule="auto"/>
    </w:pPr>
    <w:rPr>
      <w:rFonts w:ascii="Times New Roman" w:eastAsia="Calibri" w:hAnsi="Times New Roman" w:cs="Times New Roman"/>
      <w:sz w:val="24"/>
      <w:szCs w:val="20"/>
      <w:lang w:val="en-US"/>
    </w:rPr>
  </w:style>
  <w:style w:type="paragraph" w:styleId="Antrat1">
    <w:name w:val="heading 1"/>
    <w:basedOn w:val="prastasis"/>
    <w:next w:val="prastasis"/>
    <w:link w:val="Antrat1Diagrama"/>
    <w:qFormat/>
    <w:rsid w:val="00B90D54"/>
    <w:pPr>
      <w:keepNext/>
      <w:numPr>
        <w:numId w:val="12"/>
      </w:numPr>
      <w:spacing w:after="240"/>
      <w:outlineLvl w:val="0"/>
    </w:pPr>
    <w:rPr>
      <w:rFonts w:ascii="Calibri" w:eastAsia="Times New Roman" w:hAnsi="Calibri"/>
      <w:b/>
      <w:caps/>
      <w:kern w:val="28"/>
    </w:rPr>
  </w:style>
  <w:style w:type="paragraph" w:styleId="Antrat2">
    <w:name w:val="heading 2"/>
    <w:basedOn w:val="prastasis"/>
    <w:next w:val="prastasis"/>
    <w:link w:val="Antrat2Diagrama"/>
    <w:qFormat/>
    <w:rsid w:val="00B90D54"/>
    <w:pPr>
      <w:keepNext/>
      <w:numPr>
        <w:ilvl w:val="1"/>
        <w:numId w:val="12"/>
      </w:numPr>
      <w:spacing w:after="120"/>
      <w:outlineLvl w:val="1"/>
    </w:pPr>
    <w:rPr>
      <w:rFonts w:ascii="Calibri" w:eastAsia="Times New Roman" w:hAnsi="Calibri"/>
      <w:b/>
    </w:rPr>
  </w:style>
  <w:style w:type="paragraph" w:styleId="Antrat3">
    <w:name w:val="heading 3"/>
    <w:basedOn w:val="prastasis"/>
    <w:next w:val="prastasis"/>
    <w:link w:val="Antrat3Diagrama"/>
    <w:qFormat/>
    <w:rsid w:val="00B90D54"/>
    <w:pPr>
      <w:keepNext/>
      <w:numPr>
        <w:ilvl w:val="2"/>
        <w:numId w:val="12"/>
      </w:numPr>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qFormat/>
    <w:rsid w:val="00B90D54"/>
    <w:pPr>
      <w:keepNext/>
      <w:numPr>
        <w:ilvl w:val="3"/>
        <w:numId w:val="12"/>
      </w:numPr>
      <w:spacing w:line="360" w:lineRule="auto"/>
      <w:outlineLvl w:val="3"/>
    </w:pPr>
    <w:rPr>
      <w:rFonts w:ascii="Calibri" w:eastAsia="Times New Roman" w:hAnsi="Calibri"/>
      <w:b/>
      <w:bCs/>
      <w:sz w:val="28"/>
      <w:szCs w:val="28"/>
    </w:rPr>
  </w:style>
  <w:style w:type="paragraph" w:styleId="Antrat5">
    <w:name w:val="heading 5"/>
    <w:basedOn w:val="prastasis"/>
    <w:next w:val="prastasis"/>
    <w:link w:val="Antrat5Diagrama"/>
    <w:qFormat/>
    <w:rsid w:val="00B90D54"/>
    <w:pPr>
      <w:keepNext/>
      <w:numPr>
        <w:ilvl w:val="4"/>
        <w:numId w:val="12"/>
      </w:numPr>
      <w:spacing w:line="360" w:lineRule="auto"/>
      <w:outlineLvl w:val="4"/>
    </w:pPr>
    <w:rPr>
      <w:rFonts w:ascii="Calibri" w:eastAsia="Times New Roman" w:hAnsi="Calibri"/>
      <w:b/>
      <w:bCs/>
      <w:i/>
      <w:i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90D54"/>
    <w:rPr>
      <w:rFonts w:ascii="Calibri" w:eastAsia="Times New Roman" w:hAnsi="Calibri" w:cs="Times New Roman"/>
      <w:b/>
      <w:caps/>
      <w:kern w:val="28"/>
      <w:sz w:val="24"/>
      <w:szCs w:val="20"/>
      <w:lang w:val="en-US"/>
    </w:rPr>
  </w:style>
  <w:style w:type="character" w:customStyle="1" w:styleId="Antrat2Diagrama">
    <w:name w:val="Antraštė 2 Diagrama"/>
    <w:basedOn w:val="Numatytasispastraiposriftas"/>
    <w:link w:val="Antrat2"/>
    <w:rsid w:val="00B90D54"/>
    <w:rPr>
      <w:rFonts w:ascii="Calibri" w:eastAsia="Times New Roman" w:hAnsi="Calibri" w:cs="Times New Roman"/>
      <w:b/>
      <w:sz w:val="24"/>
      <w:szCs w:val="20"/>
      <w:lang w:val="en-US"/>
    </w:rPr>
  </w:style>
  <w:style w:type="character" w:customStyle="1" w:styleId="Antrat3Diagrama">
    <w:name w:val="Antraštė 3 Diagrama"/>
    <w:basedOn w:val="Numatytasispastraiposriftas"/>
    <w:link w:val="Antrat3"/>
    <w:rsid w:val="00B90D54"/>
    <w:rPr>
      <w:rFonts w:ascii="Cambria" w:eastAsia="Times New Roman" w:hAnsi="Cambria" w:cs="Times New Roman"/>
      <w:b/>
      <w:bCs/>
      <w:sz w:val="26"/>
      <w:szCs w:val="26"/>
      <w:lang w:val="en-US"/>
    </w:rPr>
  </w:style>
  <w:style w:type="character" w:customStyle="1" w:styleId="Antrat4Diagrama">
    <w:name w:val="Antraštė 4 Diagrama"/>
    <w:basedOn w:val="Numatytasispastraiposriftas"/>
    <w:link w:val="Antrat4"/>
    <w:rsid w:val="00B90D54"/>
    <w:rPr>
      <w:rFonts w:ascii="Calibri" w:eastAsia="Times New Roman" w:hAnsi="Calibri" w:cs="Times New Roman"/>
      <w:b/>
      <w:bCs/>
      <w:sz w:val="28"/>
      <w:szCs w:val="28"/>
      <w:lang w:val="en-US"/>
    </w:rPr>
  </w:style>
  <w:style w:type="character" w:customStyle="1" w:styleId="Antrat5Diagrama">
    <w:name w:val="Antraštė 5 Diagrama"/>
    <w:basedOn w:val="Numatytasispastraiposriftas"/>
    <w:link w:val="Antrat5"/>
    <w:rsid w:val="00B90D54"/>
    <w:rPr>
      <w:rFonts w:ascii="Calibri" w:eastAsia="Times New Roman" w:hAnsi="Calibri" w:cs="Times New Roman"/>
      <w:b/>
      <w:bCs/>
      <w:i/>
      <w:iCs/>
      <w:sz w:val="26"/>
      <w:szCs w:val="26"/>
      <w:lang w:val="en-US"/>
    </w:rPr>
  </w:style>
  <w:style w:type="paragraph" w:customStyle="1" w:styleId="BTEMEASMCA">
    <w:name w:val="BT EMEA_SMCA"/>
    <w:basedOn w:val="prastasis"/>
    <w:link w:val="BTEMEASMCAChar"/>
    <w:autoRedefine/>
    <w:rsid w:val="00B90D54"/>
    <w:rPr>
      <w:noProof/>
      <w:sz w:val="20"/>
      <w:lang w:val="lt-LT" w:eastAsia="lt-LT"/>
    </w:rPr>
  </w:style>
  <w:style w:type="character" w:customStyle="1" w:styleId="BTEMEASMCAChar">
    <w:name w:val="BT EMEA_SMCA Char"/>
    <w:link w:val="BTEMEASMCA"/>
    <w:locked/>
    <w:rsid w:val="00B90D54"/>
    <w:rPr>
      <w:rFonts w:ascii="Times New Roman" w:eastAsia="Calibri" w:hAnsi="Times New Roman" w:cs="Times New Roman"/>
      <w:noProof/>
      <w:sz w:val="20"/>
      <w:szCs w:val="20"/>
      <w:lang w:eastAsia="lt-LT"/>
    </w:rPr>
  </w:style>
  <w:style w:type="paragraph" w:customStyle="1" w:styleId="Default">
    <w:name w:val="Default"/>
    <w:rsid w:val="00B90D54"/>
    <w:pPr>
      <w:autoSpaceDE w:val="0"/>
      <w:autoSpaceDN w:val="0"/>
      <w:adjustRightInd w:val="0"/>
      <w:spacing w:after="0" w:line="240" w:lineRule="auto"/>
    </w:pPr>
    <w:rPr>
      <w:rFonts w:ascii="KGFENB+TimesNewRoman" w:eastAsia="SimSun" w:hAnsi="KGFENB+TimesNewRoman" w:cs="KGFENB+TimesNewRoman"/>
      <w:color w:val="000000"/>
      <w:sz w:val="24"/>
      <w:szCs w:val="24"/>
      <w:lang w:val="en-US" w:eastAsia="zh-CN" w:bidi="he-IL"/>
    </w:rPr>
  </w:style>
  <w:style w:type="paragraph" w:styleId="Paprastasistekstas">
    <w:name w:val="Plain Text"/>
    <w:basedOn w:val="prastasis"/>
    <w:link w:val="PaprastasistekstasDiagrama"/>
    <w:rsid w:val="00B90D54"/>
    <w:rPr>
      <w:rFonts w:ascii="Courier" w:hAnsi="Courier"/>
      <w:sz w:val="20"/>
      <w:lang w:val="lt-LT" w:eastAsia="lt-LT"/>
    </w:rPr>
  </w:style>
  <w:style w:type="character" w:customStyle="1" w:styleId="PaprastasistekstasDiagrama">
    <w:name w:val="Paprastasis tekstas Diagrama"/>
    <w:basedOn w:val="Numatytasispastraiposriftas"/>
    <w:link w:val="Paprastasistekstas"/>
    <w:rsid w:val="00B90D54"/>
    <w:rPr>
      <w:rFonts w:ascii="Courier" w:eastAsia="Calibri" w:hAnsi="Courier" w:cs="Times New Roman"/>
      <w:sz w:val="20"/>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16276</Words>
  <Characters>9278</Characters>
  <Application>Microsoft Office Word</Application>
  <DocSecurity>0</DocSecurity>
  <Lines>77</Lines>
  <Paragraphs>51</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vartotojui</vt:lpstr>
      <vt:lpstr>Kas yra Femoston ir kam jis vartojamas</vt:lpstr>
      <vt:lpstr>Kas žinotina prieš vartojant Femoston</vt:lpstr>
      <vt:lpstr>3.	Kaip vartoti Femoston</vt:lpstr>
      <vt:lpstr>4.	Galimas šalutinis poveikis</vt:lpstr>
      <vt:lpstr>5.	Kaip laikyti Femoston</vt:lpstr>
      <vt:lpstr>6.	Pakuotės turinys ir kita informacija</vt:lpstr>
    </vt:vector>
  </TitlesOfParts>
  <Company/>
  <LinksUpToDate>false</LinksUpToDate>
  <CharactersWithSpaces>25503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2025-01-07T12:02:00Z</dcterms:created>
  <dcterms:modified xsi:type="dcterms:W3CDTF">2025-01-07T12:03:00Z</dcterms:modified>
</cp:coreProperties>
</file>