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DAC" w:rsidRPr="00807BF4" w:rsidRDefault="00BA6DAC" w:rsidP="00BA6DAC">
      <w:pPr>
        <w:tabs>
          <w:tab w:val="left" w:pos="900"/>
        </w:tabs>
        <w:jc w:val="center"/>
        <w:rPr>
          <w:rFonts w:eastAsiaTheme="minorHAnsi"/>
          <w:b/>
          <w:noProof/>
          <w:sz w:val="22"/>
          <w:szCs w:val="22"/>
          <w:lang w:eastAsia="en-US"/>
        </w:rPr>
      </w:pPr>
      <w:r w:rsidRPr="00807BF4">
        <w:rPr>
          <w:rFonts w:eastAsiaTheme="minorHAnsi"/>
          <w:b/>
          <w:noProof/>
          <w:sz w:val="22"/>
          <w:szCs w:val="22"/>
          <w:lang w:eastAsia="en-US"/>
        </w:rPr>
        <w:t>Pakuotės lapelis: informacija vartotojui</w:t>
      </w:r>
    </w:p>
    <w:p w:rsidR="00BA6DAC" w:rsidRPr="00807BF4" w:rsidRDefault="00BA6DAC" w:rsidP="00BA6DAC">
      <w:pPr>
        <w:jc w:val="center"/>
        <w:rPr>
          <w:b/>
          <w:bCs/>
          <w:sz w:val="22"/>
          <w:szCs w:val="22"/>
        </w:rPr>
      </w:pPr>
    </w:p>
    <w:p w:rsidR="00BA6DAC" w:rsidRPr="00807BF4" w:rsidRDefault="00BA6DAC" w:rsidP="00BA6DAC">
      <w:pPr>
        <w:jc w:val="center"/>
        <w:rPr>
          <w:sz w:val="22"/>
          <w:lang w:eastAsia="en-US"/>
        </w:rPr>
      </w:pPr>
      <w:r w:rsidRPr="00807BF4">
        <w:rPr>
          <w:b/>
          <w:bCs/>
          <w:sz w:val="22"/>
          <w:szCs w:val="22"/>
        </w:rPr>
        <w:t xml:space="preserve">BCG </w:t>
      </w:r>
      <w:proofErr w:type="spellStart"/>
      <w:r>
        <w:rPr>
          <w:b/>
          <w:bCs/>
          <w:sz w:val="22"/>
          <w:szCs w:val="22"/>
        </w:rPr>
        <w:t>V</w:t>
      </w:r>
      <w:r w:rsidRPr="00807BF4">
        <w:rPr>
          <w:b/>
          <w:bCs/>
          <w:sz w:val="22"/>
          <w:szCs w:val="22"/>
        </w:rPr>
        <w:t>accine</w:t>
      </w:r>
      <w:proofErr w:type="spellEnd"/>
      <w:r w:rsidRPr="00807BF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AJV</w:t>
      </w:r>
      <w:r w:rsidRPr="00807BF4">
        <w:rPr>
          <w:b/>
          <w:bCs/>
          <w:sz w:val="22"/>
          <w:szCs w:val="22"/>
        </w:rPr>
        <w:t xml:space="preserve"> </w:t>
      </w:r>
      <w:r w:rsidRPr="00807BF4">
        <w:rPr>
          <w:b/>
          <w:sz w:val="22"/>
          <w:szCs w:val="22"/>
        </w:rPr>
        <w:t>milteliai ir tirpiklis injekcinei suspensijai</w:t>
      </w:r>
    </w:p>
    <w:p w:rsidR="00BA6DAC" w:rsidRPr="00807BF4" w:rsidRDefault="00BA6DAC" w:rsidP="00BA6DA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v</w:t>
      </w:r>
      <w:r w:rsidRPr="00807BF4">
        <w:rPr>
          <w:bCs/>
          <w:sz w:val="22"/>
          <w:szCs w:val="22"/>
        </w:rPr>
        <w:t>akcina nuo tuberkuliozės (</w:t>
      </w:r>
      <w:proofErr w:type="spellStart"/>
      <w:r w:rsidRPr="00807BF4">
        <w:rPr>
          <w:bCs/>
          <w:sz w:val="22"/>
          <w:szCs w:val="22"/>
        </w:rPr>
        <w:t>liofilizuota</w:t>
      </w:r>
      <w:proofErr w:type="spellEnd"/>
      <w:r w:rsidRPr="00807BF4">
        <w:rPr>
          <w:bCs/>
          <w:sz w:val="22"/>
          <w:szCs w:val="22"/>
        </w:rPr>
        <w:t>)</w:t>
      </w:r>
    </w:p>
    <w:p w:rsidR="00BA6DAC" w:rsidRPr="00807BF4" w:rsidRDefault="00BA6DAC" w:rsidP="00BA6DA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proofErr w:type="spellStart"/>
      <w:r w:rsidRPr="00807BF4">
        <w:rPr>
          <w:i/>
          <w:sz w:val="22"/>
          <w:szCs w:val="22"/>
          <w:lang w:eastAsia="en-US"/>
        </w:rPr>
        <w:t>Mycobacterium</w:t>
      </w:r>
      <w:proofErr w:type="spellEnd"/>
      <w:r w:rsidRPr="00807BF4">
        <w:rPr>
          <w:i/>
          <w:sz w:val="22"/>
          <w:szCs w:val="22"/>
          <w:lang w:eastAsia="en-US"/>
        </w:rPr>
        <w:t xml:space="preserve"> </w:t>
      </w:r>
      <w:proofErr w:type="spellStart"/>
      <w:r w:rsidRPr="00807BF4">
        <w:rPr>
          <w:i/>
          <w:sz w:val="22"/>
          <w:szCs w:val="22"/>
          <w:lang w:eastAsia="en-US"/>
        </w:rPr>
        <w:t>bovis</w:t>
      </w:r>
      <w:proofErr w:type="spellEnd"/>
      <w:r w:rsidRPr="00807BF4">
        <w:rPr>
          <w:sz w:val="22"/>
          <w:szCs w:val="22"/>
          <w:lang w:eastAsia="en-US"/>
        </w:rPr>
        <w:t xml:space="preserve"> BCG (</w:t>
      </w:r>
      <w:proofErr w:type="spellStart"/>
      <w:r w:rsidRPr="00807BF4">
        <w:rPr>
          <w:sz w:val="22"/>
          <w:szCs w:val="22"/>
          <w:lang w:eastAsia="en-US"/>
        </w:rPr>
        <w:t>Bacillus</w:t>
      </w:r>
      <w:proofErr w:type="spellEnd"/>
      <w:r w:rsidRPr="00807BF4">
        <w:rPr>
          <w:sz w:val="22"/>
          <w:szCs w:val="22"/>
          <w:lang w:eastAsia="en-US"/>
        </w:rPr>
        <w:t xml:space="preserve"> </w:t>
      </w:r>
      <w:proofErr w:type="spellStart"/>
      <w:r w:rsidRPr="00807BF4">
        <w:rPr>
          <w:sz w:val="22"/>
          <w:szCs w:val="22"/>
          <w:lang w:eastAsia="en-US"/>
        </w:rPr>
        <w:t>Calmette-Guerin</w:t>
      </w:r>
      <w:proofErr w:type="spellEnd"/>
      <w:r w:rsidRPr="00807BF4">
        <w:rPr>
          <w:sz w:val="22"/>
          <w:szCs w:val="22"/>
          <w:lang w:eastAsia="en-US"/>
        </w:rPr>
        <w:t xml:space="preserve">), daniškas kamienas 1331, gyvas, </w:t>
      </w:r>
      <w:proofErr w:type="spellStart"/>
      <w:r w:rsidRPr="00807BF4">
        <w:rPr>
          <w:sz w:val="22"/>
          <w:szCs w:val="22"/>
          <w:lang w:eastAsia="en-US"/>
        </w:rPr>
        <w:t>susilpnintas</w:t>
      </w:r>
      <w:proofErr w:type="spellEnd"/>
    </w:p>
    <w:p w:rsidR="00BA6DAC" w:rsidRPr="00807BF4" w:rsidRDefault="00BA6DAC" w:rsidP="00BA6DAC">
      <w:pPr>
        <w:tabs>
          <w:tab w:val="left" w:pos="900"/>
        </w:tabs>
        <w:rPr>
          <w:rFonts w:eastAsia="Calibri"/>
          <w:noProof/>
          <w:sz w:val="22"/>
          <w:szCs w:val="22"/>
        </w:rPr>
      </w:pPr>
    </w:p>
    <w:p w:rsidR="00BA6DAC" w:rsidRPr="003D7901" w:rsidRDefault="00BA6DAC" w:rsidP="00BA6DAC">
      <w:pPr>
        <w:rPr>
          <w:b/>
          <w:bCs/>
          <w:sz w:val="22"/>
          <w:szCs w:val="22"/>
        </w:rPr>
      </w:pPr>
      <w:r w:rsidRPr="003D7901">
        <w:rPr>
          <w:b/>
          <w:bCs/>
          <w:sz w:val="22"/>
          <w:szCs w:val="22"/>
        </w:rPr>
        <w:t>Atidžiai perskaitykite visą šį lapelį, prieš pradėdami skiepytis patys ar prieš skiepydami savo vaiką, nes jame pateikiama Jums svarbi informacija.</w:t>
      </w:r>
    </w:p>
    <w:p w:rsidR="00BA6DAC" w:rsidRPr="003D7901" w:rsidRDefault="00BA6DAC" w:rsidP="00BA6DAC">
      <w:pPr>
        <w:numPr>
          <w:ilvl w:val="0"/>
          <w:numId w:val="5"/>
        </w:numPr>
        <w:ind w:left="567" w:hanging="567"/>
        <w:contextualSpacing/>
        <w:rPr>
          <w:sz w:val="22"/>
          <w:szCs w:val="22"/>
        </w:rPr>
      </w:pPr>
      <w:r w:rsidRPr="003D7901">
        <w:rPr>
          <w:sz w:val="22"/>
          <w:szCs w:val="22"/>
        </w:rPr>
        <w:t>Neišmeskite šio lapelio, nes vėl gali prireikti jį perskaityti.</w:t>
      </w:r>
    </w:p>
    <w:p w:rsidR="00BA6DAC" w:rsidRPr="003D7901" w:rsidRDefault="00BA6DAC" w:rsidP="00BA6DAC">
      <w:pPr>
        <w:numPr>
          <w:ilvl w:val="0"/>
          <w:numId w:val="5"/>
        </w:numPr>
        <w:ind w:left="567" w:hanging="567"/>
        <w:contextualSpacing/>
        <w:rPr>
          <w:sz w:val="22"/>
          <w:szCs w:val="22"/>
        </w:rPr>
      </w:pPr>
      <w:r w:rsidRPr="003D7901">
        <w:rPr>
          <w:sz w:val="22"/>
          <w:szCs w:val="22"/>
        </w:rPr>
        <w:t>Jeigu kiltų daugiau klausimų, kreipkitės į gydytoją, vaistininką arba slaugytoją.</w:t>
      </w:r>
    </w:p>
    <w:p w:rsidR="00BA6DAC" w:rsidRPr="003D7901" w:rsidRDefault="00BA6DAC" w:rsidP="00BA6DAC">
      <w:pPr>
        <w:numPr>
          <w:ilvl w:val="0"/>
          <w:numId w:val="5"/>
        </w:numPr>
        <w:ind w:left="567" w:hanging="567"/>
        <w:contextualSpacing/>
        <w:rPr>
          <w:sz w:val="22"/>
          <w:szCs w:val="22"/>
        </w:rPr>
      </w:pPr>
      <w:r w:rsidRPr="003D7901">
        <w:rPr>
          <w:sz w:val="22"/>
          <w:szCs w:val="22"/>
        </w:rPr>
        <w:t>Šis vaistas skirtas tik Jums</w:t>
      </w:r>
      <w:r w:rsidRPr="003D7901">
        <w:t xml:space="preserve"> </w:t>
      </w:r>
      <w:r w:rsidRPr="003D7901">
        <w:rPr>
          <w:sz w:val="22"/>
          <w:szCs w:val="22"/>
        </w:rPr>
        <w:t>ar Jūsų vaikui, todėl kitiems žmonėms jo duoti negalima</w:t>
      </w:r>
      <w:r w:rsidRPr="003D7901">
        <w:t xml:space="preserve">. </w:t>
      </w:r>
      <w:r w:rsidRPr="003D7901">
        <w:rPr>
          <w:sz w:val="22"/>
          <w:szCs w:val="22"/>
        </w:rPr>
        <w:t>Vaistas gali jiems pakenkti (net tiems, kurių ligos požymiai yra tokie patys kaip Jūsų).</w:t>
      </w:r>
    </w:p>
    <w:p w:rsidR="00BA6DAC" w:rsidRPr="003D7901" w:rsidRDefault="00BA6DAC" w:rsidP="00BA6DAC">
      <w:pPr>
        <w:numPr>
          <w:ilvl w:val="0"/>
          <w:numId w:val="5"/>
        </w:numPr>
        <w:ind w:left="567" w:hanging="567"/>
        <w:contextualSpacing/>
        <w:rPr>
          <w:sz w:val="22"/>
          <w:szCs w:val="22"/>
        </w:rPr>
      </w:pPr>
      <w:r w:rsidRPr="003D7901">
        <w:rPr>
          <w:sz w:val="22"/>
          <w:szCs w:val="22"/>
        </w:rPr>
        <w:t>Jeigu Jums ar Jūsų vaikui pasireiškė šalutinis poveikis (net jeigu jis šiame lapelyje nenurodytas), kreipkitės į gydytoją arba slaugytoją. Žr. 4 skyrių.</w:t>
      </w:r>
    </w:p>
    <w:p w:rsidR="00BA6DAC" w:rsidRPr="003D7901" w:rsidRDefault="00BA6DAC" w:rsidP="00BA6DAC">
      <w:pPr>
        <w:tabs>
          <w:tab w:val="left" w:pos="900"/>
        </w:tabs>
        <w:rPr>
          <w:rFonts w:eastAsia="Calibri"/>
          <w:noProof/>
          <w:sz w:val="22"/>
          <w:szCs w:val="22"/>
        </w:rPr>
      </w:pPr>
    </w:p>
    <w:p w:rsidR="00BA6DAC" w:rsidRPr="003D7901" w:rsidRDefault="00BA6DAC" w:rsidP="00BA6DAC">
      <w:pPr>
        <w:rPr>
          <w:b/>
          <w:bCs/>
          <w:sz w:val="22"/>
          <w:szCs w:val="22"/>
        </w:rPr>
      </w:pPr>
      <w:r w:rsidRPr="003D7901">
        <w:rPr>
          <w:b/>
          <w:bCs/>
          <w:sz w:val="22"/>
          <w:szCs w:val="22"/>
        </w:rPr>
        <w:t>Apie ką rašoma šiame lapelyje?</w:t>
      </w:r>
    </w:p>
    <w:p w:rsidR="00BA6DAC" w:rsidRPr="003D7901" w:rsidRDefault="00BA6DAC" w:rsidP="00BA6DAC">
      <w:pPr>
        <w:rPr>
          <w:bCs/>
          <w:sz w:val="22"/>
          <w:szCs w:val="22"/>
        </w:rPr>
      </w:pPr>
    </w:p>
    <w:p w:rsidR="00BA6DAC" w:rsidRPr="003D7901" w:rsidRDefault="00BA6DAC" w:rsidP="00BA6DAC">
      <w:pPr>
        <w:ind w:left="567" w:hanging="567"/>
        <w:rPr>
          <w:sz w:val="22"/>
          <w:szCs w:val="22"/>
        </w:rPr>
      </w:pPr>
      <w:r w:rsidRPr="003D7901">
        <w:rPr>
          <w:sz w:val="22"/>
          <w:szCs w:val="22"/>
        </w:rPr>
        <w:t>1.</w:t>
      </w:r>
      <w:r w:rsidRPr="003D7901">
        <w:rPr>
          <w:sz w:val="22"/>
          <w:szCs w:val="22"/>
        </w:rPr>
        <w:tab/>
        <w:t xml:space="preserve">Kas yra BCG </w:t>
      </w:r>
      <w:proofErr w:type="spellStart"/>
      <w:r w:rsidRPr="003D7901">
        <w:rPr>
          <w:sz w:val="22"/>
          <w:szCs w:val="22"/>
        </w:rPr>
        <w:t>Vaccine</w:t>
      </w:r>
      <w:proofErr w:type="spellEnd"/>
      <w:r w:rsidRPr="003D7901">
        <w:rPr>
          <w:sz w:val="22"/>
          <w:szCs w:val="22"/>
        </w:rPr>
        <w:t xml:space="preserve"> AJV ir kam ji vartojama</w:t>
      </w:r>
    </w:p>
    <w:p w:rsidR="00BA6DAC" w:rsidRPr="003D7901" w:rsidRDefault="00BA6DAC" w:rsidP="00BA6DAC">
      <w:pPr>
        <w:ind w:left="567" w:hanging="567"/>
        <w:rPr>
          <w:sz w:val="22"/>
          <w:szCs w:val="22"/>
        </w:rPr>
      </w:pPr>
      <w:r w:rsidRPr="003D7901">
        <w:rPr>
          <w:sz w:val="22"/>
          <w:szCs w:val="22"/>
        </w:rPr>
        <w:t>2.</w:t>
      </w:r>
      <w:r w:rsidRPr="003D7901">
        <w:rPr>
          <w:sz w:val="22"/>
          <w:szCs w:val="22"/>
        </w:rPr>
        <w:tab/>
        <w:t xml:space="preserve">Kas žinotina prieš vartojant BCG </w:t>
      </w:r>
      <w:proofErr w:type="spellStart"/>
      <w:r w:rsidRPr="003D7901">
        <w:rPr>
          <w:sz w:val="22"/>
          <w:szCs w:val="22"/>
        </w:rPr>
        <w:t>Vaccine</w:t>
      </w:r>
      <w:proofErr w:type="spellEnd"/>
      <w:r w:rsidRPr="003D7901">
        <w:rPr>
          <w:sz w:val="22"/>
          <w:szCs w:val="22"/>
        </w:rPr>
        <w:t xml:space="preserve"> AJV</w:t>
      </w:r>
    </w:p>
    <w:p w:rsidR="00BA6DAC" w:rsidRPr="003D7901" w:rsidRDefault="00BA6DAC" w:rsidP="00BA6DAC">
      <w:pPr>
        <w:ind w:left="567" w:hanging="567"/>
        <w:rPr>
          <w:sz w:val="22"/>
          <w:szCs w:val="22"/>
        </w:rPr>
      </w:pPr>
      <w:r w:rsidRPr="003D7901">
        <w:rPr>
          <w:sz w:val="22"/>
          <w:szCs w:val="22"/>
        </w:rPr>
        <w:t>3.</w:t>
      </w:r>
      <w:r w:rsidRPr="003D7901">
        <w:rPr>
          <w:sz w:val="22"/>
          <w:szCs w:val="22"/>
        </w:rPr>
        <w:tab/>
        <w:t xml:space="preserve">Kaip vartoti BCG </w:t>
      </w:r>
      <w:proofErr w:type="spellStart"/>
      <w:r w:rsidRPr="003D7901">
        <w:rPr>
          <w:sz w:val="22"/>
          <w:szCs w:val="22"/>
        </w:rPr>
        <w:t>Vaccine</w:t>
      </w:r>
      <w:proofErr w:type="spellEnd"/>
      <w:r w:rsidRPr="003D7901">
        <w:rPr>
          <w:sz w:val="22"/>
          <w:szCs w:val="22"/>
        </w:rPr>
        <w:t xml:space="preserve"> AJV</w:t>
      </w:r>
    </w:p>
    <w:p w:rsidR="00BA6DAC" w:rsidRPr="003D7901" w:rsidRDefault="00BA6DAC" w:rsidP="00BA6DAC">
      <w:pPr>
        <w:ind w:left="567" w:hanging="567"/>
        <w:rPr>
          <w:sz w:val="22"/>
          <w:szCs w:val="22"/>
        </w:rPr>
      </w:pPr>
      <w:r w:rsidRPr="003D7901">
        <w:rPr>
          <w:sz w:val="22"/>
          <w:szCs w:val="22"/>
        </w:rPr>
        <w:t>4.</w:t>
      </w:r>
      <w:r w:rsidRPr="003D7901">
        <w:rPr>
          <w:sz w:val="22"/>
          <w:szCs w:val="22"/>
        </w:rPr>
        <w:tab/>
        <w:t>Galimas šalutinis poveikis</w:t>
      </w:r>
    </w:p>
    <w:p w:rsidR="00BA6DAC" w:rsidRPr="003D7901" w:rsidRDefault="00BA6DAC" w:rsidP="00BA6DAC">
      <w:pPr>
        <w:ind w:left="567" w:hanging="567"/>
        <w:rPr>
          <w:sz w:val="22"/>
          <w:szCs w:val="22"/>
        </w:rPr>
      </w:pPr>
      <w:r w:rsidRPr="003D7901">
        <w:rPr>
          <w:sz w:val="22"/>
          <w:szCs w:val="22"/>
        </w:rPr>
        <w:t>5.</w:t>
      </w:r>
      <w:r w:rsidRPr="003D7901">
        <w:rPr>
          <w:sz w:val="22"/>
          <w:szCs w:val="22"/>
        </w:rPr>
        <w:tab/>
        <w:t xml:space="preserve">Kaip laikyti BCG </w:t>
      </w:r>
      <w:proofErr w:type="spellStart"/>
      <w:r w:rsidRPr="003D7901">
        <w:rPr>
          <w:sz w:val="22"/>
          <w:szCs w:val="22"/>
        </w:rPr>
        <w:t>Vaccine</w:t>
      </w:r>
      <w:proofErr w:type="spellEnd"/>
      <w:r w:rsidRPr="003D7901">
        <w:rPr>
          <w:sz w:val="22"/>
          <w:szCs w:val="22"/>
        </w:rPr>
        <w:t xml:space="preserve"> AJV</w:t>
      </w:r>
    </w:p>
    <w:p w:rsidR="00BA6DAC" w:rsidRPr="003D7901" w:rsidRDefault="00BA6DAC" w:rsidP="00BA6DAC">
      <w:pPr>
        <w:ind w:left="567" w:hanging="567"/>
        <w:rPr>
          <w:sz w:val="22"/>
          <w:szCs w:val="22"/>
        </w:rPr>
      </w:pPr>
      <w:r w:rsidRPr="003D7901">
        <w:rPr>
          <w:sz w:val="22"/>
          <w:szCs w:val="22"/>
        </w:rPr>
        <w:t>6.</w:t>
      </w:r>
      <w:r w:rsidRPr="003D7901">
        <w:rPr>
          <w:sz w:val="22"/>
          <w:szCs w:val="22"/>
        </w:rPr>
        <w:tab/>
        <w:t>Pakuotės turinys ir kita informacija</w:t>
      </w:r>
    </w:p>
    <w:p w:rsidR="00BA6DAC" w:rsidRPr="00807BF4" w:rsidRDefault="00BA6DAC" w:rsidP="00BA6DAC">
      <w:pPr>
        <w:tabs>
          <w:tab w:val="left" w:pos="900"/>
        </w:tabs>
        <w:rPr>
          <w:rFonts w:eastAsia="Calibri"/>
          <w:b/>
          <w:noProof/>
          <w:sz w:val="22"/>
          <w:szCs w:val="22"/>
          <w:lang w:eastAsia="en-US"/>
        </w:rPr>
      </w:pPr>
    </w:p>
    <w:p w:rsidR="00BA6DAC" w:rsidRPr="00807BF4" w:rsidRDefault="00BA6DAC" w:rsidP="00BA6DAC">
      <w:pPr>
        <w:tabs>
          <w:tab w:val="left" w:pos="900"/>
        </w:tabs>
        <w:rPr>
          <w:rFonts w:eastAsia="Calibri"/>
          <w:noProof/>
          <w:sz w:val="22"/>
          <w:szCs w:val="22"/>
          <w:lang w:eastAsia="en-US"/>
        </w:rPr>
      </w:pPr>
    </w:p>
    <w:p w:rsidR="00BA6DAC" w:rsidRPr="003D7901" w:rsidRDefault="00BA6DAC" w:rsidP="00BA6DAC">
      <w:pPr>
        <w:keepNext/>
        <w:tabs>
          <w:tab w:val="left" w:pos="567"/>
        </w:tabs>
        <w:ind w:left="567" w:hanging="567"/>
        <w:outlineLvl w:val="1"/>
        <w:rPr>
          <w:b/>
          <w:bCs/>
          <w:sz w:val="22"/>
          <w:szCs w:val="22"/>
        </w:rPr>
      </w:pPr>
      <w:r w:rsidRPr="003D7901">
        <w:rPr>
          <w:b/>
          <w:bCs/>
          <w:sz w:val="22"/>
          <w:szCs w:val="22"/>
        </w:rPr>
        <w:t>1.</w:t>
      </w:r>
      <w:r w:rsidRPr="003D7901">
        <w:rPr>
          <w:b/>
          <w:bCs/>
          <w:sz w:val="22"/>
          <w:szCs w:val="22"/>
        </w:rPr>
        <w:tab/>
        <w:t xml:space="preserve">Kas yra BCG </w:t>
      </w:r>
      <w:proofErr w:type="spellStart"/>
      <w:r w:rsidRPr="003D7901">
        <w:rPr>
          <w:b/>
          <w:bCs/>
          <w:sz w:val="22"/>
          <w:szCs w:val="22"/>
        </w:rPr>
        <w:t>Vaccine</w:t>
      </w:r>
      <w:proofErr w:type="spellEnd"/>
      <w:r w:rsidRPr="003D7901">
        <w:rPr>
          <w:b/>
          <w:bCs/>
          <w:sz w:val="22"/>
          <w:szCs w:val="22"/>
        </w:rPr>
        <w:t xml:space="preserve"> AJV ir kam ji vartojama</w:t>
      </w:r>
    </w:p>
    <w:p w:rsidR="00BA6DAC" w:rsidRPr="003D7901" w:rsidRDefault="00BA6DAC" w:rsidP="00BA6DAC">
      <w:pPr>
        <w:tabs>
          <w:tab w:val="left" w:pos="900"/>
        </w:tabs>
        <w:rPr>
          <w:rFonts w:eastAsia="Calibri"/>
          <w:noProof/>
          <w:sz w:val="22"/>
          <w:szCs w:val="22"/>
        </w:rPr>
      </w:pPr>
    </w:p>
    <w:p w:rsidR="00BA6DAC" w:rsidRPr="003D7901" w:rsidRDefault="00BA6DAC" w:rsidP="00BA6DAC">
      <w:pPr>
        <w:rPr>
          <w:sz w:val="22"/>
          <w:szCs w:val="22"/>
        </w:rPr>
      </w:pPr>
      <w:r w:rsidRPr="003D7901">
        <w:rPr>
          <w:sz w:val="22"/>
          <w:szCs w:val="22"/>
        </w:rPr>
        <w:t xml:space="preserve">BCG </w:t>
      </w:r>
      <w:proofErr w:type="spellStart"/>
      <w:r w:rsidRPr="003D7901">
        <w:rPr>
          <w:sz w:val="22"/>
          <w:szCs w:val="22"/>
        </w:rPr>
        <w:t>Vaccine</w:t>
      </w:r>
      <w:proofErr w:type="spellEnd"/>
      <w:r w:rsidRPr="003D7901">
        <w:rPr>
          <w:sz w:val="22"/>
          <w:szCs w:val="22"/>
        </w:rPr>
        <w:t xml:space="preserve"> AJV yra gyvoji vakcina, pagaminta iš </w:t>
      </w:r>
      <w:proofErr w:type="spellStart"/>
      <w:r w:rsidRPr="003D7901">
        <w:rPr>
          <w:sz w:val="22"/>
          <w:szCs w:val="22"/>
        </w:rPr>
        <w:t>susilpninto</w:t>
      </w:r>
      <w:proofErr w:type="spellEnd"/>
      <w:r w:rsidRPr="003D7901">
        <w:rPr>
          <w:sz w:val="22"/>
          <w:szCs w:val="22"/>
        </w:rPr>
        <w:t xml:space="preserve"> </w:t>
      </w:r>
      <w:proofErr w:type="spellStart"/>
      <w:r w:rsidRPr="003D7901">
        <w:rPr>
          <w:i/>
          <w:sz w:val="22"/>
          <w:szCs w:val="22"/>
        </w:rPr>
        <w:t>Mycobacterium</w:t>
      </w:r>
      <w:proofErr w:type="spellEnd"/>
      <w:r w:rsidRPr="003D7901">
        <w:rPr>
          <w:i/>
          <w:sz w:val="22"/>
          <w:szCs w:val="22"/>
        </w:rPr>
        <w:t xml:space="preserve"> </w:t>
      </w:r>
      <w:proofErr w:type="spellStart"/>
      <w:r w:rsidRPr="003D7901">
        <w:rPr>
          <w:i/>
          <w:sz w:val="22"/>
          <w:szCs w:val="22"/>
        </w:rPr>
        <w:t>bovis</w:t>
      </w:r>
      <w:proofErr w:type="spellEnd"/>
      <w:r w:rsidRPr="003D7901">
        <w:rPr>
          <w:i/>
          <w:sz w:val="22"/>
          <w:szCs w:val="22"/>
        </w:rPr>
        <w:t xml:space="preserve"> </w:t>
      </w:r>
      <w:r w:rsidRPr="003D7901">
        <w:rPr>
          <w:sz w:val="22"/>
          <w:szCs w:val="22"/>
        </w:rPr>
        <w:t>(BCG) daniškojo kamieno 1331. Ši vakcina vartojama aktyviajai imunizacijai nuo tuberkuliozės.</w:t>
      </w:r>
    </w:p>
    <w:p w:rsidR="00BA6DAC" w:rsidRPr="003D7901" w:rsidRDefault="00BA6DAC" w:rsidP="00BA6DAC">
      <w:pPr>
        <w:rPr>
          <w:sz w:val="22"/>
          <w:szCs w:val="22"/>
        </w:rPr>
      </w:pPr>
    </w:p>
    <w:p w:rsidR="00BA6DAC" w:rsidRPr="003D7901" w:rsidRDefault="00BA6DAC" w:rsidP="00BA6DAC">
      <w:r w:rsidRPr="003D7901">
        <w:rPr>
          <w:sz w:val="22"/>
          <w:szCs w:val="22"/>
        </w:rPr>
        <w:t>Vakcina veikia, skatindama organizmą patį gaminti antikūnus (organizme susidarančius baltymus) prieš tuberkuliozės sukėlėjus, bet neužtikrina visiško imuniteto.</w:t>
      </w:r>
    </w:p>
    <w:p w:rsidR="00BA6DAC" w:rsidRPr="003D7901" w:rsidRDefault="00BA6DAC" w:rsidP="00BA6DAC">
      <w:pPr>
        <w:tabs>
          <w:tab w:val="left" w:pos="900"/>
        </w:tabs>
        <w:rPr>
          <w:rFonts w:eastAsia="Calibri"/>
          <w:noProof/>
          <w:sz w:val="22"/>
          <w:szCs w:val="22"/>
        </w:rPr>
      </w:pPr>
    </w:p>
    <w:p w:rsidR="00BA6DAC" w:rsidRPr="003D7901" w:rsidRDefault="00BA6DAC" w:rsidP="00BA6DAC">
      <w:pPr>
        <w:tabs>
          <w:tab w:val="left" w:pos="900"/>
        </w:tabs>
        <w:rPr>
          <w:rFonts w:eastAsia="Calibri"/>
          <w:noProof/>
          <w:sz w:val="22"/>
          <w:szCs w:val="22"/>
        </w:rPr>
      </w:pPr>
    </w:p>
    <w:p w:rsidR="00BA6DAC" w:rsidRPr="003D7901" w:rsidRDefault="00BA6DAC" w:rsidP="00BA6DAC">
      <w:pPr>
        <w:keepNext/>
        <w:tabs>
          <w:tab w:val="left" w:pos="567"/>
        </w:tabs>
        <w:ind w:left="567" w:hanging="567"/>
        <w:outlineLvl w:val="1"/>
        <w:rPr>
          <w:b/>
          <w:bCs/>
          <w:sz w:val="22"/>
          <w:szCs w:val="22"/>
        </w:rPr>
      </w:pPr>
      <w:r w:rsidRPr="003D7901">
        <w:rPr>
          <w:b/>
          <w:bCs/>
          <w:sz w:val="22"/>
          <w:szCs w:val="22"/>
        </w:rPr>
        <w:t>2.</w:t>
      </w:r>
      <w:r w:rsidRPr="003D7901">
        <w:rPr>
          <w:b/>
          <w:bCs/>
          <w:sz w:val="22"/>
          <w:szCs w:val="22"/>
        </w:rPr>
        <w:tab/>
      </w:r>
      <w:r w:rsidRPr="003D7901">
        <w:rPr>
          <w:b/>
          <w:bCs/>
          <w:noProof/>
          <w:sz w:val="22"/>
          <w:szCs w:val="22"/>
        </w:rPr>
        <w:t xml:space="preserve">Kas </w:t>
      </w:r>
      <w:r w:rsidRPr="003D7901">
        <w:rPr>
          <w:b/>
          <w:bCs/>
          <w:sz w:val="22"/>
          <w:szCs w:val="22"/>
        </w:rPr>
        <w:t xml:space="preserve">žinota prieš vartojant BCG </w:t>
      </w:r>
      <w:proofErr w:type="spellStart"/>
      <w:r w:rsidRPr="003D7901">
        <w:rPr>
          <w:b/>
          <w:bCs/>
          <w:sz w:val="22"/>
          <w:szCs w:val="22"/>
        </w:rPr>
        <w:t>Vaccine</w:t>
      </w:r>
      <w:proofErr w:type="spellEnd"/>
      <w:r w:rsidRPr="003D7901">
        <w:rPr>
          <w:b/>
          <w:bCs/>
          <w:sz w:val="22"/>
          <w:szCs w:val="22"/>
        </w:rPr>
        <w:t xml:space="preserve"> AJV</w:t>
      </w:r>
    </w:p>
    <w:p w:rsidR="00BA6DAC" w:rsidRPr="003D7901" w:rsidRDefault="00BA6DAC" w:rsidP="00BA6DAC">
      <w:pPr>
        <w:tabs>
          <w:tab w:val="left" w:pos="900"/>
        </w:tabs>
        <w:rPr>
          <w:rFonts w:eastAsia="Calibri"/>
          <w:noProof/>
          <w:sz w:val="22"/>
          <w:szCs w:val="22"/>
        </w:rPr>
      </w:pPr>
    </w:p>
    <w:p w:rsidR="00BA6DAC" w:rsidRPr="003D7901" w:rsidRDefault="00BA6DAC" w:rsidP="00BA6DAC">
      <w:pPr>
        <w:rPr>
          <w:b/>
          <w:bCs/>
          <w:sz w:val="22"/>
          <w:szCs w:val="22"/>
        </w:rPr>
      </w:pPr>
      <w:r w:rsidRPr="003D7901">
        <w:rPr>
          <w:b/>
          <w:bCs/>
          <w:sz w:val="22"/>
          <w:szCs w:val="22"/>
        </w:rPr>
        <w:t xml:space="preserve">BCG </w:t>
      </w:r>
      <w:proofErr w:type="spellStart"/>
      <w:r w:rsidRPr="003D7901">
        <w:rPr>
          <w:b/>
          <w:bCs/>
          <w:sz w:val="22"/>
          <w:szCs w:val="22"/>
        </w:rPr>
        <w:t>Vaccine</w:t>
      </w:r>
      <w:proofErr w:type="spellEnd"/>
      <w:r w:rsidRPr="003D7901">
        <w:rPr>
          <w:b/>
          <w:bCs/>
          <w:sz w:val="22"/>
          <w:szCs w:val="22"/>
        </w:rPr>
        <w:t xml:space="preserve"> AJV</w:t>
      </w:r>
      <w:r w:rsidRPr="003D7901">
        <w:rPr>
          <w:b/>
          <w:bCs/>
          <w:noProof/>
          <w:sz w:val="22"/>
          <w:szCs w:val="22"/>
        </w:rPr>
        <w:t xml:space="preserve"> vartoti draudžiama</w:t>
      </w:r>
    </w:p>
    <w:p w:rsidR="00BA6DAC" w:rsidRPr="003D7901" w:rsidRDefault="00BA6DAC" w:rsidP="00BA6DAC">
      <w:pPr>
        <w:numPr>
          <w:ilvl w:val="0"/>
          <w:numId w:val="2"/>
        </w:numPr>
        <w:ind w:left="567" w:hanging="567"/>
        <w:contextualSpacing/>
        <w:rPr>
          <w:sz w:val="22"/>
          <w:szCs w:val="22"/>
        </w:rPr>
      </w:pPr>
      <w:r w:rsidRPr="003D7901">
        <w:rPr>
          <w:sz w:val="22"/>
          <w:szCs w:val="22"/>
        </w:rPr>
        <w:t>jeigu yra alergija veikliajai medžiagai arba bet kuriai pagalbinei šio vaisto medžiagai (jos išvardytos 6 skyriuje);</w:t>
      </w:r>
    </w:p>
    <w:p w:rsidR="00BA6DAC" w:rsidRPr="003D7901" w:rsidRDefault="00BA6DAC" w:rsidP="00BA6DAC">
      <w:pPr>
        <w:numPr>
          <w:ilvl w:val="0"/>
          <w:numId w:val="2"/>
        </w:numPr>
        <w:ind w:left="567" w:hanging="567"/>
        <w:contextualSpacing/>
        <w:rPr>
          <w:sz w:val="22"/>
          <w:szCs w:val="22"/>
        </w:rPr>
      </w:pPr>
      <w:r w:rsidRPr="003D7901">
        <w:rPr>
          <w:sz w:val="22"/>
          <w:szCs w:val="22"/>
        </w:rPr>
        <w:t>jeigu turite susilpnėjusį atsparumą infekcijoms dėl imuninės sistemos ligos;</w:t>
      </w:r>
    </w:p>
    <w:p w:rsidR="00BA6DAC" w:rsidRPr="003D7901" w:rsidRDefault="00BA6DAC" w:rsidP="00BA6DAC">
      <w:pPr>
        <w:numPr>
          <w:ilvl w:val="0"/>
          <w:numId w:val="2"/>
        </w:numPr>
        <w:ind w:left="567" w:hanging="567"/>
        <w:contextualSpacing/>
        <w:rPr>
          <w:sz w:val="22"/>
          <w:szCs w:val="22"/>
        </w:rPr>
      </w:pPr>
      <w:r w:rsidRPr="003D7901">
        <w:rPr>
          <w:sz w:val="22"/>
          <w:szCs w:val="22"/>
        </w:rPr>
        <w:t>jeigu yra skiriamas gydymas, slopinantis imuninę sistemą, pvz., gydymas kortikosteroidais arba radioterapija;</w:t>
      </w:r>
    </w:p>
    <w:p w:rsidR="00BA6DAC" w:rsidRPr="003D7901" w:rsidRDefault="00BA6DAC" w:rsidP="00BA6DAC">
      <w:pPr>
        <w:numPr>
          <w:ilvl w:val="0"/>
          <w:numId w:val="2"/>
        </w:numPr>
        <w:ind w:left="567" w:hanging="567"/>
        <w:contextualSpacing/>
        <w:rPr>
          <w:sz w:val="22"/>
          <w:szCs w:val="22"/>
        </w:rPr>
      </w:pPr>
      <w:r w:rsidRPr="003D7901">
        <w:rPr>
          <w:sz w:val="22"/>
          <w:szCs w:val="22"/>
        </w:rPr>
        <w:t>jeigu kūdikis iki gimimo arba per motinos pieną buvo paveiktas imuninę sistemą slopinančio gydymo (pvz., motinai skirtas gydymas vaistais, vadinamais TNF-α antagonistais);</w:t>
      </w:r>
    </w:p>
    <w:p w:rsidR="00BA6DAC" w:rsidRPr="003D7901" w:rsidRDefault="00BA6DAC" w:rsidP="00BA6DAC">
      <w:pPr>
        <w:numPr>
          <w:ilvl w:val="0"/>
          <w:numId w:val="2"/>
        </w:numPr>
        <w:spacing w:before="240"/>
        <w:ind w:left="567" w:hanging="567"/>
        <w:contextualSpacing/>
        <w:rPr>
          <w:sz w:val="22"/>
          <w:szCs w:val="22"/>
        </w:rPr>
      </w:pPr>
      <w:r w:rsidRPr="003D7901">
        <w:rPr>
          <w:sz w:val="22"/>
          <w:szCs w:val="22"/>
        </w:rPr>
        <w:t xml:space="preserve">jeigu sergate piktybinėmis ligomis (pvz., limfoma, leukemija ar </w:t>
      </w:r>
      <w:proofErr w:type="spellStart"/>
      <w:r w:rsidRPr="003D7901">
        <w:rPr>
          <w:sz w:val="22"/>
          <w:szCs w:val="22"/>
        </w:rPr>
        <w:t>Hodžkino</w:t>
      </w:r>
      <w:proofErr w:type="spellEnd"/>
      <w:r w:rsidRPr="003D7901">
        <w:rPr>
          <w:sz w:val="22"/>
          <w:szCs w:val="22"/>
        </w:rPr>
        <w:t xml:space="preserve"> liga);</w:t>
      </w:r>
    </w:p>
    <w:p w:rsidR="00BA6DAC" w:rsidRPr="003D7901" w:rsidRDefault="00BA6DAC" w:rsidP="00BA6DAC">
      <w:pPr>
        <w:numPr>
          <w:ilvl w:val="0"/>
          <w:numId w:val="2"/>
        </w:numPr>
        <w:spacing w:before="240"/>
        <w:ind w:left="567" w:hanging="567"/>
        <w:contextualSpacing/>
        <w:rPr>
          <w:sz w:val="22"/>
          <w:szCs w:val="22"/>
        </w:rPr>
      </w:pPr>
      <w:r w:rsidRPr="003D7901">
        <w:rPr>
          <w:sz w:val="22"/>
          <w:szCs w:val="22"/>
        </w:rPr>
        <w:t>jeigu Jūsų imuninė sistema yra nusilpusi;</w:t>
      </w:r>
    </w:p>
    <w:p w:rsidR="00BA6DAC" w:rsidRPr="003D7901" w:rsidRDefault="00BA6DAC" w:rsidP="00BA6DAC">
      <w:pPr>
        <w:numPr>
          <w:ilvl w:val="0"/>
          <w:numId w:val="2"/>
        </w:numPr>
        <w:spacing w:before="240"/>
        <w:ind w:left="567" w:hanging="567"/>
        <w:contextualSpacing/>
        <w:rPr>
          <w:sz w:val="22"/>
          <w:szCs w:val="22"/>
        </w:rPr>
      </w:pPr>
      <w:r w:rsidRPr="003D7901">
        <w:rPr>
          <w:sz w:val="22"/>
          <w:szCs w:val="22"/>
        </w:rPr>
        <w:t>jeigu esate infekuotas ŽIV.</w:t>
      </w:r>
    </w:p>
    <w:p w:rsidR="00BA6DAC" w:rsidRPr="003D7901" w:rsidRDefault="00BA6DAC" w:rsidP="00BA6DAC">
      <w:pPr>
        <w:spacing w:before="240"/>
        <w:contextualSpacing/>
        <w:rPr>
          <w:sz w:val="22"/>
          <w:szCs w:val="22"/>
        </w:rPr>
      </w:pPr>
    </w:p>
    <w:p w:rsidR="00BA6DAC" w:rsidRPr="003D7901" w:rsidRDefault="00BA6DAC" w:rsidP="00BA6DAC">
      <w:pPr>
        <w:spacing w:before="240"/>
        <w:contextualSpacing/>
        <w:rPr>
          <w:sz w:val="22"/>
          <w:szCs w:val="22"/>
        </w:rPr>
      </w:pPr>
      <w:r w:rsidRPr="003D7901">
        <w:rPr>
          <w:sz w:val="22"/>
          <w:szCs w:val="22"/>
        </w:rPr>
        <w:t>Jeigu sergate ūmine liga ir karščiuojate arba esant išplitusiai odos infekcinei ligai, skiepijimą būtina atidėti.</w:t>
      </w:r>
    </w:p>
    <w:p w:rsidR="00BA6DAC" w:rsidRPr="00807BF4" w:rsidRDefault="00BA6DAC" w:rsidP="00BA6DAC">
      <w:pPr>
        <w:autoSpaceDE w:val="0"/>
        <w:autoSpaceDN w:val="0"/>
        <w:adjustRightInd w:val="0"/>
        <w:ind w:left="720"/>
        <w:contextualSpacing/>
        <w:rPr>
          <w:sz w:val="22"/>
          <w:szCs w:val="22"/>
        </w:rPr>
      </w:pPr>
    </w:p>
    <w:p w:rsidR="00BA6DAC" w:rsidRPr="000E631B" w:rsidRDefault="00BA6DAC" w:rsidP="00BA6DAC">
      <w:pPr>
        <w:keepNext/>
        <w:keepLines/>
        <w:spacing w:before="40"/>
        <w:outlineLvl w:val="3"/>
        <w:rPr>
          <w:b/>
          <w:bCs/>
          <w:sz w:val="22"/>
          <w:szCs w:val="22"/>
        </w:rPr>
      </w:pPr>
      <w:r w:rsidRPr="000E631B">
        <w:rPr>
          <w:b/>
          <w:bCs/>
          <w:sz w:val="22"/>
          <w:szCs w:val="22"/>
        </w:rPr>
        <w:lastRenderedPageBreak/>
        <w:t>Įspėjimai ir atsargumo priemonės</w:t>
      </w:r>
    </w:p>
    <w:p w:rsidR="00BA6DAC" w:rsidRPr="000E631B" w:rsidRDefault="00BA6DAC" w:rsidP="00BA6DAC">
      <w:pPr>
        <w:spacing w:after="120"/>
        <w:ind w:right="-2"/>
        <w:rPr>
          <w:sz w:val="22"/>
          <w:szCs w:val="22"/>
        </w:rPr>
      </w:pPr>
      <w:r w:rsidRPr="000E631B">
        <w:rPr>
          <w:noProof/>
          <w:sz w:val="22"/>
          <w:szCs w:val="22"/>
        </w:rPr>
        <w:t xml:space="preserve">Pasitarkite su gydytoju arba slaugytoju, prieš skiepydamiesi patys ar skiepydami savo vaiką </w:t>
      </w:r>
      <w:r w:rsidRPr="000E631B">
        <w:rPr>
          <w:sz w:val="22"/>
          <w:szCs w:val="22"/>
        </w:rPr>
        <w:t xml:space="preserve">BCG </w:t>
      </w:r>
      <w:proofErr w:type="spellStart"/>
      <w:r w:rsidRPr="000E631B">
        <w:rPr>
          <w:sz w:val="22"/>
          <w:szCs w:val="22"/>
        </w:rPr>
        <w:t>Vaccine</w:t>
      </w:r>
      <w:proofErr w:type="spellEnd"/>
      <w:r w:rsidRPr="000E631B">
        <w:rPr>
          <w:sz w:val="22"/>
          <w:szCs w:val="22"/>
        </w:rPr>
        <w:t xml:space="preserve"> AJV</w:t>
      </w:r>
      <w:r w:rsidRPr="000E631B">
        <w:rPr>
          <w:noProof/>
          <w:sz w:val="22"/>
          <w:szCs w:val="22"/>
        </w:rPr>
        <w:t>:</w:t>
      </w:r>
    </w:p>
    <w:p w:rsidR="00BA6DAC" w:rsidRPr="000E631B" w:rsidRDefault="00BA6DAC" w:rsidP="00BA6DAC">
      <w:pPr>
        <w:numPr>
          <w:ilvl w:val="0"/>
          <w:numId w:val="3"/>
        </w:numPr>
        <w:ind w:left="567" w:hanging="567"/>
        <w:contextualSpacing/>
        <w:rPr>
          <w:sz w:val="22"/>
          <w:szCs w:val="22"/>
        </w:rPr>
      </w:pPr>
      <w:r w:rsidRPr="000E631B">
        <w:rPr>
          <w:sz w:val="22"/>
          <w:szCs w:val="22"/>
        </w:rPr>
        <w:t>jei Jums buvo atliktas odos mėginys tuberkuliozės infekcijai tirti ir mėginys buvo teigiamas;</w:t>
      </w:r>
    </w:p>
    <w:p w:rsidR="00BA6DAC" w:rsidRPr="000E631B" w:rsidRDefault="00BA6DAC" w:rsidP="00BA6DAC">
      <w:pPr>
        <w:numPr>
          <w:ilvl w:val="0"/>
          <w:numId w:val="3"/>
        </w:numPr>
        <w:ind w:left="567" w:hanging="567"/>
        <w:contextualSpacing/>
        <w:rPr>
          <w:sz w:val="22"/>
          <w:szCs w:val="22"/>
        </w:rPr>
      </w:pPr>
      <w:r w:rsidRPr="000E631B">
        <w:rPr>
          <w:sz w:val="22"/>
          <w:szCs w:val="22"/>
        </w:rPr>
        <w:t>jeigu skiriamas gydymas nuo tuberkuliozės.</w:t>
      </w:r>
    </w:p>
    <w:p w:rsidR="00BA6DAC" w:rsidRPr="000E631B" w:rsidRDefault="00BA6DAC" w:rsidP="00BA6DAC">
      <w:pPr>
        <w:contextualSpacing/>
        <w:rPr>
          <w:sz w:val="22"/>
          <w:szCs w:val="22"/>
        </w:rPr>
      </w:pPr>
    </w:p>
    <w:p w:rsidR="00BA6DAC" w:rsidRPr="000E631B" w:rsidRDefault="00BA6DAC" w:rsidP="00BA6DAC">
      <w:pPr>
        <w:contextualSpacing/>
        <w:rPr>
          <w:sz w:val="22"/>
          <w:szCs w:val="22"/>
        </w:rPr>
      </w:pPr>
      <w:r w:rsidRPr="000E631B">
        <w:rPr>
          <w:sz w:val="22"/>
          <w:szCs w:val="22"/>
        </w:rPr>
        <w:t>Jeigu Jums yra egzema, skiepyti nedraudžiama, tačiau skiepijimo vieta turi nepažeista (be egzemos).</w:t>
      </w:r>
    </w:p>
    <w:p w:rsidR="00BA6DAC" w:rsidRPr="000E631B" w:rsidRDefault="00BA6DAC" w:rsidP="00BA6DAC">
      <w:pPr>
        <w:rPr>
          <w:sz w:val="22"/>
          <w:szCs w:val="22"/>
        </w:rPr>
      </w:pPr>
    </w:p>
    <w:p w:rsidR="00BA6DAC" w:rsidRPr="000E631B" w:rsidRDefault="00BA6DAC" w:rsidP="00BA6DAC">
      <w:pPr>
        <w:ind w:left="567" w:hanging="567"/>
        <w:rPr>
          <w:b/>
          <w:bCs/>
          <w:noProof/>
          <w:sz w:val="22"/>
          <w:szCs w:val="22"/>
        </w:rPr>
      </w:pPr>
      <w:r w:rsidRPr="000E631B">
        <w:rPr>
          <w:b/>
          <w:bCs/>
          <w:noProof/>
          <w:sz w:val="22"/>
          <w:szCs w:val="22"/>
        </w:rPr>
        <w:t>Kiti vaistai ir BCG Vaccine AJV</w:t>
      </w:r>
    </w:p>
    <w:p w:rsidR="00BA6DAC" w:rsidRPr="000E631B" w:rsidRDefault="00BA6DAC" w:rsidP="00BA6DAC">
      <w:pPr>
        <w:contextualSpacing/>
        <w:rPr>
          <w:sz w:val="22"/>
          <w:szCs w:val="22"/>
        </w:rPr>
      </w:pPr>
      <w:r w:rsidRPr="000E631B">
        <w:rPr>
          <w:sz w:val="22"/>
          <w:szCs w:val="22"/>
        </w:rPr>
        <w:t>Jeigu</w:t>
      </w:r>
      <w:r w:rsidRPr="000E631B">
        <w:t xml:space="preserve"> </w:t>
      </w:r>
      <w:r w:rsidRPr="000E631B">
        <w:rPr>
          <w:sz w:val="22"/>
          <w:szCs w:val="22"/>
        </w:rPr>
        <w:t>Jūs ar Jūsų vaikas vartojate ar neseniai vartojote kitų vaistų arba dėl to nesate tikri, apie tai pasakykite gydytojui arba vaistininkui.</w:t>
      </w:r>
    </w:p>
    <w:p w:rsidR="00BA6DAC" w:rsidRPr="000E631B" w:rsidRDefault="00BA6DAC" w:rsidP="00BA6DAC">
      <w:pPr>
        <w:contextualSpacing/>
        <w:rPr>
          <w:sz w:val="22"/>
          <w:szCs w:val="22"/>
        </w:rPr>
      </w:pPr>
      <w:r w:rsidRPr="000E631B">
        <w:rPr>
          <w:sz w:val="22"/>
          <w:szCs w:val="22"/>
        </w:rPr>
        <w:t xml:space="preserve">Kitos vakcinos gali būti leidžiamos tuo pačiu metu, kaip ir BCG </w:t>
      </w:r>
      <w:proofErr w:type="spellStart"/>
      <w:r w:rsidRPr="000E631B">
        <w:rPr>
          <w:sz w:val="22"/>
          <w:szCs w:val="22"/>
        </w:rPr>
        <w:t>Vaccine</w:t>
      </w:r>
      <w:proofErr w:type="spellEnd"/>
      <w:r w:rsidRPr="000E631B">
        <w:rPr>
          <w:sz w:val="22"/>
          <w:szCs w:val="22"/>
        </w:rPr>
        <w:t xml:space="preserve"> AJV, tačiau į skirtingas kūno vietas.</w:t>
      </w:r>
    </w:p>
    <w:p w:rsidR="00BA6DAC" w:rsidRPr="000E631B" w:rsidRDefault="00BA6DAC" w:rsidP="00BA6DAC">
      <w:pPr>
        <w:rPr>
          <w:sz w:val="22"/>
          <w:szCs w:val="22"/>
        </w:rPr>
      </w:pPr>
    </w:p>
    <w:p w:rsidR="00BA6DAC" w:rsidRPr="000E631B" w:rsidRDefault="00BA6DAC" w:rsidP="00BA6DAC">
      <w:pPr>
        <w:tabs>
          <w:tab w:val="left" w:pos="3504"/>
        </w:tabs>
        <w:rPr>
          <w:b/>
          <w:bCs/>
          <w:noProof/>
          <w:sz w:val="22"/>
          <w:szCs w:val="22"/>
        </w:rPr>
      </w:pPr>
      <w:r w:rsidRPr="000E631B">
        <w:rPr>
          <w:b/>
          <w:bCs/>
          <w:sz w:val="22"/>
          <w:szCs w:val="22"/>
        </w:rPr>
        <w:t>Nėštumas, žindymo laikotarpis ir vaisingumas</w:t>
      </w:r>
    </w:p>
    <w:p w:rsidR="00BA6DAC" w:rsidRPr="000E631B" w:rsidRDefault="00BA6DAC" w:rsidP="00BA6DAC">
      <w:pPr>
        <w:tabs>
          <w:tab w:val="left" w:pos="3504"/>
        </w:tabs>
        <w:rPr>
          <w:sz w:val="22"/>
          <w:szCs w:val="22"/>
        </w:rPr>
      </w:pPr>
      <w:r w:rsidRPr="000E631B">
        <w:rPr>
          <w:sz w:val="22"/>
          <w:szCs w:val="22"/>
        </w:rPr>
        <w:t xml:space="preserve">Jeigu esate nėščia, žindote kūdikį, manote, kad galbūt esate nėščia, arba planuojate pastoti, tai prieš skiepydamasi BCG </w:t>
      </w:r>
      <w:proofErr w:type="spellStart"/>
      <w:r w:rsidRPr="000E631B">
        <w:rPr>
          <w:sz w:val="22"/>
          <w:szCs w:val="22"/>
        </w:rPr>
        <w:t>Vaccine</w:t>
      </w:r>
      <w:proofErr w:type="spellEnd"/>
      <w:r w:rsidRPr="000E631B">
        <w:rPr>
          <w:sz w:val="22"/>
          <w:szCs w:val="22"/>
        </w:rPr>
        <w:t xml:space="preserve"> AJV, pasitarkite su gydytoju.</w:t>
      </w:r>
    </w:p>
    <w:p w:rsidR="00BA6DAC" w:rsidRPr="000E631B" w:rsidRDefault="00BA6DAC" w:rsidP="00BA6DAC">
      <w:pPr>
        <w:rPr>
          <w:sz w:val="22"/>
          <w:szCs w:val="22"/>
        </w:rPr>
      </w:pP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sz w:val="22"/>
          <w:szCs w:val="22"/>
        </w:rPr>
        <w:t xml:space="preserve">Nors BCG </w:t>
      </w:r>
      <w:proofErr w:type="spellStart"/>
      <w:r w:rsidRPr="000E631B">
        <w:rPr>
          <w:sz w:val="22"/>
          <w:szCs w:val="22"/>
        </w:rPr>
        <w:t>Vaccine</w:t>
      </w:r>
      <w:proofErr w:type="spellEnd"/>
      <w:r w:rsidRPr="000E631B">
        <w:rPr>
          <w:sz w:val="22"/>
          <w:szCs w:val="22"/>
        </w:rPr>
        <w:t xml:space="preserve"> AJV nesukėlė žalingo poveikio vaisiui ir žindomiems naujagimiams ar kūdikiams, skiepijimas nėštumo arba žindymo laikotarpiu nerekomenduojamas. </w:t>
      </w: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sz w:val="22"/>
          <w:szCs w:val="22"/>
        </w:rPr>
        <w:t>Tačiau rajonuose, kuriuose tuberkuliozinės infekcijos pavojus yra didelis, skiepijimas nėštumo arba žindymo metu gali būti naudingesnis nei galimas pavojus.</w:t>
      </w:r>
    </w:p>
    <w:p w:rsidR="00BA6DAC" w:rsidRPr="000E631B" w:rsidRDefault="00BA6DAC" w:rsidP="00BA6DAC">
      <w:pPr>
        <w:spacing w:line="220" w:lineRule="exact"/>
        <w:rPr>
          <w:bCs/>
          <w:sz w:val="22"/>
          <w:szCs w:val="22"/>
        </w:rPr>
      </w:pPr>
    </w:p>
    <w:p w:rsidR="00BA6DAC" w:rsidRPr="000E631B" w:rsidRDefault="00BA6DAC" w:rsidP="00BA6DAC">
      <w:pPr>
        <w:ind w:left="567" w:hanging="567"/>
        <w:rPr>
          <w:b/>
          <w:bCs/>
          <w:noProof/>
          <w:sz w:val="22"/>
          <w:szCs w:val="22"/>
        </w:rPr>
      </w:pPr>
      <w:r w:rsidRPr="000E631B">
        <w:rPr>
          <w:b/>
          <w:bCs/>
          <w:noProof/>
          <w:sz w:val="22"/>
          <w:szCs w:val="22"/>
        </w:rPr>
        <w:t>Vairavimas ir mechanizmų valdymas</w:t>
      </w: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sz w:val="22"/>
          <w:szCs w:val="22"/>
        </w:rPr>
        <w:t xml:space="preserve">BCG </w:t>
      </w:r>
      <w:proofErr w:type="spellStart"/>
      <w:r w:rsidRPr="000E631B">
        <w:rPr>
          <w:sz w:val="22"/>
          <w:szCs w:val="22"/>
        </w:rPr>
        <w:t>Vaccine</w:t>
      </w:r>
      <w:proofErr w:type="spellEnd"/>
      <w:r w:rsidRPr="000E631B">
        <w:rPr>
          <w:sz w:val="22"/>
          <w:szCs w:val="22"/>
        </w:rPr>
        <w:t xml:space="preserve"> AJV neveikia gebėjimo vairuoti ar valdyti mechanizmus.</w:t>
      </w:r>
    </w:p>
    <w:p w:rsidR="00BA6DAC" w:rsidRPr="000E631B" w:rsidRDefault="00BA6DAC" w:rsidP="00BA6DAC">
      <w:pPr>
        <w:rPr>
          <w:sz w:val="22"/>
          <w:szCs w:val="22"/>
        </w:rPr>
      </w:pPr>
    </w:p>
    <w:p w:rsidR="00BA6DAC" w:rsidRPr="000E631B" w:rsidRDefault="00BA6DAC" w:rsidP="00BA6DAC">
      <w:pPr>
        <w:rPr>
          <w:b/>
          <w:bCs/>
          <w:sz w:val="22"/>
          <w:szCs w:val="22"/>
        </w:rPr>
      </w:pPr>
      <w:r w:rsidRPr="000E631B">
        <w:rPr>
          <w:b/>
          <w:bCs/>
          <w:sz w:val="22"/>
          <w:szCs w:val="22"/>
        </w:rPr>
        <w:t xml:space="preserve">BCG </w:t>
      </w:r>
      <w:proofErr w:type="spellStart"/>
      <w:r w:rsidRPr="000E631B">
        <w:rPr>
          <w:b/>
          <w:bCs/>
          <w:sz w:val="22"/>
          <w:szCs w:val="22"/>
        </w:rPr>
        <w:t>Vaccine</w:t>
      </w:r>
      <w:proofErr w:type="spellEnd"/>
      <w:r w:rsidRPr="000E631B">
        <w:rPr>
          <w:b/>
          <w:bCs/>
          <w:sz w:val="22"/>
          <w:szCs w:val="22"/>
        </w:rPr>
        <w:t xml:space="preserve"> AJV sudėtyje yra natrio ir kalio</w:t>
      </w: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sz w:val="22"/>
          <w:szCs w:val="22"/>
        </w:rPr>
        <w:t xml:space="preserve">BCG </w:t>
      </w:r>
      <w:proofErr w:type="spellStart"/>
      <w:r w:rsidRPr="000E631B">
        <w:rPr>
          <w:sz w:val="22"/>
          <w:szCs w:val="22"/>
        </w:rPr>
        <w:t>Vaccine</w:t>
      </w:r>
      <w:proofErr w:type="spellEnd"/>
      <w:r w:rsidRPr="000E631B">
        <w:rPr>
          <w:sz w:val="22"/>
          <w:szCs w:val="22"/>
        </w:rPr>
        <w:t xml:space="preserve"> AJV yra mažiau kaip 1 </w:t>
      </w:r>
      <w:proofErr w:type="spellStart"/>
      <w:r w:rsidRPr="000E631B">
        <w:rPr>
          <w:sz w:val="22"/>
          <w:szCs w:val="22"/>
        </w:rPr>
        <w:t>mmol</w:t>
      </w:r>
      <w:proofErr w:type="spellEnd"/>
      <w:r w:rsidRPr="000E631B">
        <w:rPr>
          <w:sz w:val="22"/>
          <w:szCs w:val="22"/>
        </w:rPr>
        <w:t xml:space="preserve"> (23 mg) natrio, t. y. jis beveik neturi reikšmės.</w:t>
      </w: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sz w:val="22"/>
          <w:szCs w:val="22"/>
        </w:rPr>
        <w:t xml:space="preserve">BCG </w:t>
      </w:r>
      <w:proofErr w:type="spellStart"/>
      <w:r w:rsidRPr="000E631B">
        <w:rPr>
          <w:sz w:val="22"/>
          <w:szCs w:val="22"/>
        </w:rPr>
        <w:t>Vaccine</w:t>
      </w:r>
      <w:proofErr w:type="spellEnd"/>
      <w:r w:rsidRPr="000E631B">
        <w:rPr>
          <w:sz w:val="22"/>
          <w:szCs w:val="22"/>
        </w:rPr>
        <w:t xml:space="preserve"> AJV yra mažiau kaip 1 </w:t>
      </w:r>
      <w:proofErr w:type="spellStart"/>
      <w:r w:rsidRPr="000E631B">
        <w:rPr>
          <w:sz w:val="22"/>
          <w:szCs w:val="22"/>
        </w:rPr>
        <w:t>mmol</w:t>
      </w:r>
      <w:proofErr w:type="spellEnd"/>
      <w:r w:rsidRPr="000E631B">
        <w:rPr>
          <w:sz w:val="22"/>
          <w:szCs w:val="22"/>
        </w:rPr>
        <w:t xml:space="preserve"> (39 mg) kalio, t. y. jis beveik neturi reikšmės.</w:t>
      </w:r>
    </w:p>
    <w:p w:rsidR="00BA6DAC" w:rsidRPr="000E631B" w:rsidRDefault="00BA6DAC" w:rsidP="00BA6DAC">
      <w:pPr>
        <w:spacing w:line="220" w:lineRule="exact"/>
        <w:rPr>
          <w:bCs/>
          <w:sz w:val="22"/>
          <w:szCs w:val="22"/>
        </w:rPr>
      </w:pPr>
    </w:p>
    <w:p w:rsidR="00BA6DAC" w:rsidRPr="000E631B" w:rsidRDefault="00BA6DAC" w:rsidP="00BA6DAC">
      <w:pPr>
        <w:keepNext/>
        <w:tabs>
          <w:tab w:val="left" w:pos="567"/>
        </w:tabs>
        <w:ind w:left="567" w:hanging="567"/>
        <w:outlineLvl w:val="1"/>
        <w:rPr>
          <w:bCs/>
          <w:sz w:val="22"/>
          <w:szCs w:val="22"/>
        </w:rPr>
      </w:pPr>
    </w:p>
    <w:p w:rsidR="00BA6DAC" w:rsidRPr="000E631B" w:rsidRDefault="00BA6DAC" w:rsidP="00BA6DAC">
      <w:pPr>
        <w:keepNext/>
        <w:tabs>
          <w:tab w:val="left" w:pos="567"/>
        </w:tabs>
        <w:ind w:left="567" w:hanging="567"/>
        <w:outlineLvl w:val="1"/>
        <w:rPr>
          <w:b/>
          <w:bCs/>
          <w:sz w:val="22"/>
          <w:szCs w:val="22"/>
        </w:rPr>
      </w:pPr>
      <w:r w:rsidRPr="000E631B">
        <w:rPr>
          <w:b/>
          <w:bCs/>
          <w:sz w:val="22"/>
          <w:szCs w:val="22"/>
        </w:rPr>
        <w:t>3.</w:t>
      </w:r>
      <w:r w:rsidRPr="000E631B">
        <w:rPr>
          <w:b/>
          <w:bCs/>
          <w:sz w:val="22"/>
          <w:szCs w:val="22"/>
        </w:rPr>
        <w:tab/>
        <w:t xml:space="preserve">Kaip vartoti BCG </w:t>
      </w:r>
      <w:proofErr w:type="spellStart"/>
      <w:r w:rsidRPr="000E631B">
        <w:rPr>
          <w:b/>
          <w:bCs/>
          <w:sz w:val="22"/>
          <w:szCs w:val="22"/>
        </w:rPr>
        <w:t>Vaccine</w:t>
      </w:r>
      <w:proofErr w:type="spellEnd"/>
      <w:r w:rsidRPr="000E631B">
        <w:rPr>
          <w:b/>
          <w:bCs/>
          <w:sz w:val="22"/>
          <w:szCs w:val="22"/>
        </w:rPr>
        <w:t xml:space="preserve"> AJV</w:t>
      </w:r>
    </w:p>
    <w:p w:rsidR="00BA6DAC" w:rsidRPr="000E631B" w:rsidRDefault="00BA6DAC" w:rsidP="00BA6DAC">
      <w:pPr>
        <w:tabs>
          <w:tab w:val="left" w:pos="900"/>
        </w:tabs>
        <w:rPr>
          <w:rFonts w:eastAsia="Calibri"/>
          <w:noProof/>
          <w:sz w:val="22"/>
          <w:szCs w:val="22"/>
        </w:rPr>
      </w:pP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sz w:val="22"/>
          <w:szCs w:val="22"/>
        </w:rPr>
        <w:t>Gydytojas ar slaugytoja suleis vakciną į paviršinį odos sluoksnį.</w:t>
      </w:r>
      <w:r w:rsidRPr="000E631B">
        <w:rPr>
          <w:sz w:val="22"/>
          <w:szCs w:val="22"/>
        </w:rPr>
        <w:br/>
      </w: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sz w:val="22"/>
          <w:szCs w:val="22"/>
        </w:rPr>
        <w:t>12 mėnesių ir vyresniems vaikams ir suaugusiesiems, įskaitant senyvus, rekomenduojama dozė yra 0,1</w:t>
      </w:r>
      <w:r w:rsidRPr="000E631B">
        <w:t> </w:t>
      </w:r>
      <w:r w:rsidRPr="000E631B">
        <w:rPr>
          <w:sz w:val="22"/>
          <w:szCs w:val="22"/>
        </w:rPr>
        <w:t>ml.</w:t>
      </w:r>
    </w:p>
    <w:p w:rsidR="00BA6DAC" w:rsidRPr="000E631B" w:rsidRDefault="00BA6DAC" w:rsidP="00BA6DAC">
      <w:pPr>
        <w:rPr>
          <w:i/>
          <w:sz w:val="22"/>
          <w:szCs w:val="22"/>
        </w:rPr>
      </w:pP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sz w:val="22"/>
          <w:szCs w:val="22"/>
        </w:rPr>
        <w:t>Jaunesniems kaip 12 mėnesių kūdikiams rekomenduojama dozė yra 0,05</w:t>
      </w:r>
      <w:r w:rsidRPr="000E631B">
        <w:t> </w:t>
      </w:r>
      <w:r w:rsidRPr="000E631B">
        <w:rPr>
          <w:sz w:val="22"/>
          <w:szCs w:val="22"/>
        </w:rPr>
        <w:t>ml.</w:t>
      </w:r>
    </w:p>
    <w:p w:rsidR="00BA6DAC" w:rsidRPr="000E631B" w:rsidRDefault="00BA6DAC" w:rsidP="00BA6DAC">
      <w:pPr>
        <w:rPr>
          <w:sz w:val="22"/>
          <w:szCs w:val="22"/>
        </w:rPr>
      </w:pP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sz w:val="22"/>
          <w:szCs w:val="22"/>
        </w:rPr>
        <w:t>Injekcijos vietą geriausia palikti neuždengtą, kad palengvėtų gijimas.</w:t>
      </w:r>
    </w:p>
    <w:p w:rsidR="00BA6DAC" w:rsidRPr="000E631B" w:rsidRDefault="00BA6DAC" w:rsidP="00BA6DAC">
      <w:pPr>
        <w:rPr>
          <w:sz w:val="22"/>
          <w:szCs w:val="22"/>
        </w:rPr>
      </w:pP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sz w:val="22"/>
          <w:szCs w:val="22"/>
        </w:rPr>
        <w:t xml:space="preserve">Prieš skiepijant BCG </w:t>
      </w:r>
      <w:proofErr w:type="spellStart"/>
      <w:r w:rsidRPr="000E631B">
        <w:rPr>
          <w:sz w:val="22"/>
          <w:szCs w:val="22"/>
        </w:rPr>
        <w:t>Vaccine</w:t>
      </w:r>
      <w:proofErr w:type="spellEnd"/>
      <w:r w:rsidRPr="000E631B">
        <w:rPr>
          <w:sz w:val="22"/>
          <w:szCs w:val="22"/>
        </w:rPr>
        <w:t xml:space="preserve"> AJV, kai kuriose šalyse rekomenduoja atlikti tuberkulino odos mėginį.</w:t>
      </w:r>
    </w:p>
    <w:p w:rsidR="00BA6DAC" w:rsidRPr="000E631B" w:rsidRDefault="00BA6DAC" w:rsidP="00BA6DAC">
      <w:pPr>
        <w:rPr>
          <w:sz w:val="22"/>
          <w:szCs w:val="22"/>
        </w:rPr>
      </w:pP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sz w:val="22"/>
          <w:szCs w:val="22"/>
        </w:rPr>
        <w:t>Jeigu kiltų daugiau klausimų dėl šio vaisto vartojimo, kreipkitės į gydytoją, vaistininką arba slaugytoją.</w:t>
      </w:r>
    </w:p>
    <w:p w:rsidR="00BA6DAC" w:rsidRPr="000E631B" w:rsidRDefault="00BA6DAC" w:rsidP="00BA6DAC">
      <w:pPr>
        <w:keepNext/>
        <w:tabs>
          <w:tab w:val="left" w:pos="567"/>
        </w:tabs>
        <w:ind w:left="567" w:hanging="567"/>
        <w:outlineLvl w:val="1"/>
        <w:rPr>
          <w:bCs/>
          <w:sz w:val="22"/>
          <w:szCs w:val="22"/>
        </w:rPr>
      </w:pPr>
    </w:p>
    <w:p w:rsidR="00BA6DAC" w:rsidRPr="000E631B" w:rsidRDefault="00BA6DAC" w:rsidP="00BA6DAC">
      <w:pPr>
        <w:keepNext/>
        <w:tabs>
          <w:tab w:val="left" w:pos="567"/>
        </w:tabs>
        <w:ind w:left="567" w:hanging="567"/>
        <w:outlineLvl w:val="1"/>
        <w:rPr>
          <w:bCs/>
          <w:sz w:val="22"/>
          <w:szCs w:val="22"/>
        </w:rPr>
      </w:pPr>
    </w:p>
    <w:p w:rsidR="00BA6DAC" w:rsidRPr="000E631B" w:rsidRDefault="00BA6DAC" w:rsidP="00BA6DAC">
      <w:pPr>
        <w:keepNext/>
        <w:tabs>
          <w:tab w:val="left" w:pos="567"/>
        </w:tabs>
        <w:ind w:left="567" w:hanging="567"/>
        <w:outlineLvl w:val="1"/>
        <w:rPr>
          <w:b/>
          <w:bCs/>
          <w:sz w:val="22"/>
          <w:szCs w:val="22"/>
        </w:rPr>
      </w:pPr>
      <w:r w:rsidRPr="000E631B">
        <w:rPr>
          <w:b/>
          <w:bCs/>
          <w:sz w:val="22"/>
          <w:szCs w:val="22"/>
        </w:rPr>
        <w:t>4.</w:t>
      </w:r>
      <w:r w:rsidRPr="000E631B">
        <w:rPr>
          <w:b/>
          <w:bCs/>
          <w:sz w:val="22"/>
          <w:szCs w:val="22"/>
        </w:rPr>
        <w:tab/>
        <w:t>Galimas šalutinis poveikis</w:t>
      </w:r>
    </w:p>
    <w:p w:rsidR="00BA6DAC" w:rsidRPr="000E631B" w:rsidRDefault="00BA6DAC" w:rsidP="00BA6DAC">
      <w:pPr>
        <w:tabs>
          <w:tab w:val="left" w:pos="900"/>
        </w:tabs>
        <w:rPr>
          <w:rFonts w:eastAsia="Calibri"/>
          <w:noProof/>
          <w:sz w:val="22"/>
          <w:szCs w:val="22"/>
        </w:rPr>
      </w:pP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sz w:val="22"/>
          <w:szCs w:val="22"/>
        </w:rPr>
        <w:t>Šis vaistas, kaip ir visi kiti, gali sukelti šalutinį poveikį, nors jis pasireiškia ne visiems žmonėms.</w:t>
      </w:r>
    </w:p>
    <w:p w:rsidR="00BA6DAC" w:rsidRPr="000E631B" w:rsidRDefault="00BA6DAC" w:rsidP="00BA6DAC">
      <w:pPr>
        <w:rPr>
          <w:sz w:val="22"/>
          <w:szCs w:val="22"/>
        </w:rPr>
      </w:pP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sz w:val="22"/>
          <w:szCs w:val="22"/>
        </w:rPr>
        <w:t xml:space="preserve">Retais atvejais (gali pasireikšti mažiau nei 1 iš 1000 žmonių) gali atsirasti sunkios alerginės reakcijos (tokios kaip veido ir kaklo paraudimas, veido, ryklės arba kaklo tinimas, odos išbėrimas, pasunkėjęs kvėpavimas ar </w:t>
      </w:r>
      <w:proofErr w:type="spellStart"/>
      <w:r w:rsidRPr="000E631B">
        <w:rPr>
          <w:sz w:val="22"/>
          <w:szCs w:val="22"/>
        </w:rPr>
        <w:t>kolapsas</w:t>
      </w:r>
      <w:proofErr w:type="spellEnd"/>
      <w:r w:rsidRPr="000E631B">
        <w:rPr>
          <w:sz w:val="22"/>
          <w:szCs w:val="22"/>
        </w:rPr>
        <w:t>).</w:t>
      </w:r>
    </w:p>
    <w:p w:rsidR="00BA6DAC" w:rsidRPr="000E631B" w:rsidRDefault="00BA6DAC" w:rsidP="00BA6DAC">
      <w:pPr>
        <w:rPr>
          <w:sz w:val="22"/>
          <w:szCs w:val="22"/>
        </w:rPr>
      </w:pP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sz w:val="22"/>
          <w:szCs w:val="22"/>
        </w:rPr>
        <w:t>Jei pastebėjote bet kurį iš minėtų simptomų, nedelsdami kreipkitės į gydytoją.</w:t>
      </w:r>
    </w:p>
    <w:p w:rsidR="00BA6DAC" w:rsidRPr="000E631B" w:rsidRDefault="00BA6DAC" w:rsidP="00BA6DAC">
      <w:pPr>
        <w:rPr>
          <w:sz w:val="22"/>
          <w:szCs w:val="22"/>
        </w:rPr>
      </w:pP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b/>
          <w:bCs/>
          <w:sz w:val="22"/>
          <w:szCs w:val="22"/>
        </w:rPr>
        <w:t>Kitas šalutinis poveikis</w:t>
      </w:r>
      <w:r w:rsidRPr="000E631B">
        <w:rPr>
          <w:sz w:val="22"/>
          <w:szCs w:val="22"/>
        </w:rPr>
        <w:br/>
      </w:r>
      <w:r w:rsidRPr="000E631B">
        <w:rPr>
          <w:b/>
          <w:bCs/>
          <w:noProof/>
          <w:snapToGrid w:val="0"/>
          <w:sz w:val="22"/>
          <w:szCs w:val="22"/>
        </w:rPr>
        <w:t>Nedažni šalutinio poveikio reiškiniai (gali pasireikšti rečiau kaip 1 iš 100 asmenų):</w:t>
      </w:r>
    </w:p>
    <w:p w:rsidR="00BA6DAC" w:rsidRPr="000E631B" w:rsidRDefault="00BA6DAC" w:rsidP="00BA6DAC">
      <w:pPr>
        <w:numPr>
          <w:ilvl w:val="0"/>
          <w:numId w:val="4"/>
        </w:numPr>
        <w:ind w:left="567" w:hanging="567"/>
        <w:contextualSpacing/>
        <w:rPr>
          <w:sz w:val="22"/>
          <w:szCs w:val="22"/>
        </w:rPr>
      </w:pPr>
      <w:r w:rsidRPr="000E631B">
        <w:rPr>
          <w:sz w:val="22"/>
          <w:szCs w:val="22"/>
        </w:rPr>
        <w:t>Karščiavimas.</w:t>
      </w:r>
    </w:p>
    <w:p w:rsidR="00BA6DAC" w:rsidRPr="000E631B" w:rsidRDefault="00BA6DAC" w:rsidP="00BA6DAC">
      <w:pPr>
        <w:numPr>
          <w:ilvl w:val="0"/>
          <w:numId w:val="4"/>
        </w:numPr>
        <w:ind w:left="567" w:hanging="567"/>
        <w:contextualSpacing/>
        <w:rPr>
          <w:sz w:val="22"/>
          <w:szCs w:val="22"/>
        </w:rPr>
      </w:pPr>
      <w:r w:rsidRPr="000E631B">
        <w:rPr>
          <w:sz w:val="22"/>
          <w:szCs w:val="22"/>
        </w:rPr>
        <w:t>Limfmazgių padidėjimas pažastyje (daugiau nei 1</w:t>
      </w:r>
      <w:r w:rsidRPr="000E631B">
        <w:t> </w:t>
      </w:r>
      <w:r w:rsidRPr="000E631B">
        <w:rPr>
          <w:sz w:val="22"/>
          <w:szCs w:val="22"/>
        </w:rPr>
        <w:t>cm).</w:t>
      </w:r>
    </w:p>
    <w:p w:rsidR="00BA6DAC" w:rsidRPr="000E631B" w:rsidRDefault="00BA6DAC" w:rsidP="00BA6DAC">
      <w:pPr>
        <w:numPr>
          <w:ilvl w:val="0"/>
          <w:numId w:val="4"/>
        </w:numPr>
        <w:ind w:left="567" w:hanging="567"/>
        <w:contextualSpacing/>
        <w:rPr>
          <w:sz w:val="22"/>
          <w:szCs w:val="22"/>
        </w:rPr>
      </w:pPr>
      <w:r w:rsidRPr="000E631B">
        <w:rPr>
          <w:sz w:val="22"/>
          <w:szCs w:val="22"/>
        </w:rPr>
        <w:t>Pūlingas limfmazgių uždegimas (</w:t>
      </w:r>
      <w:proofErr w:type="spellStart"/>
      <w:r w:rsidRPr="000E631B">
        <w:rPr>
          <w:sz w:val="22"/>
          <w:szCs w:val="22"/>
        </w:rPr>
        <w:t>limfadenitas</w:t>
      </w:r>
      <w:proofErr w:type="spellEnd"/>
      <w:r w:rsidRPr="000E631B">
        <w:rPr>
          <w:sz w:val="22"/>
          <w:szCs w:val="22"/>
        </w:rPr>
        <w:t xml:space="preserve">). </w:t>
      </w:r>
    </w:p>
    <w:p w:rsidR="00BA6DAC" w:rsidRPr="000E631B" w:rsidRDefault="00BA6DAC" w:rsidP="00BA6DAC">
      <w:pPr>
        <w:numPr>
          <w:ilvl w:val="0"/>
          <w:numId w:val="4"/>
        </w:numPr>
        <w:ind w:left="567" w:hanging="567"/>
        <w:contextualSpacing/>
        <w:rPr>
          <w:sz w:val="22"/>
          <w:szCs w:val="22"/>
        </w:rPr>
      </w:pPr>
      <w:r w:rsidRPr="000E631B">
        <w:rPr>
          <w:sz w:val="22"/>
          <w:szCs w:val="22"/>
        </w:rPr>
        <w:t>Injekcijos vietos išopėjimas.</w:t>
      </w:r>
    </w:p>
    <w:p w:rsidR="00BA6DAC" w:rsidRPr="000E631B" w:rsidRDefault="00BA6DAC" w:rsidP="00BA6DAC">
      <w:pPr>
        <w:numPr>
          <w:ilvl w:val="0"/>
          <w:numId w:val="4"/>
        </w:numPr>
        <w:ind w:left="567" w:hanging="567"/>
        <w:contextualSpacing/>
        <w:rPr>
          <w:sz w:val="22"/>
          <w:szCs w:val="22"/>
        </w:rPr>
      </w:pPr>
      <w:r w:rsidRPr="000E631B">
        <w:rPr>
          <w:sz w:val="22"/>
          <w:szCs w:val="22"/>
        </w:rPr>
        <w:t xml:space="preserve">Išskyros injekcijos vietoje. </w:t>
      </w:r>
    </w:p>
    <w:p w:rsidR="00BA6DAC" w:rsidRPr="000E631B" w:rsidRDefault="00BA6DAC" w:rsidP="00BA6DAC">
      <w:pPr>
        <w:numPr>
          <w:ilvl w:val="0"/>
          <w:numId w:val="4"/>
        </w:numPr>
        <w:ind w:left="567" w:hanging="567"/>
        <w:contextualSpacing/>
        <w:rPr>
          <w:sz w:val="22"/>
          <w:szCs w:val="22"/>
        </w:rPr>
      </w:pPr>
      <w:r w:rsidRPr="000E631B">
        <w:rPr>
          <w:sz w:val="22"/>
          <w:szCs w:val="22"/>
        </w:rPr>
        <w:t>Galvos skausmas.</w:t>
      </w:r>
    </w:p>
    <w:p w:rsidR="00BA6DAC" w:rsidRPr="000E631B" w:rsidRDefault="00BA6DAC" w:rsidP="00BA6DAC">
      <w:pPr>
        <w:rPr>
          <w:sz w:val="22"/>
          <w:szCs w:val="22"/>
        </w:rPr>
      </w:pP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b/>
          <w:bCs/>
          <w:noProof/>
          <w:snapToGrid w:val="0"/>
          <w:sz w:val="22"/>
          <w:szCs w:val="22"/>
        </w:rPr>
        <w:t>Reti šalutinio poveikio reiškiniai (gali pasireikšti rečiau kaip 1 iš 1 000 asmenų):</w:t>
      </w:r>
    </w:p>
    <w:p w:rsidR="00BA6DAC" w:rsidRPr="000E631B" w:rsidRDefault="00BA6DAC" w:rsidP="00BA6DAC">
      <w:pPr>
        <w:numPr>
          <w:ilvl w:val="0"/>
          <w:numId w:val="4"/>
        </w:numPr>
        <w:ind w:left="567" w:hanging="567"/>
        <w:contextualSpacing/>
        <w:rPr>
          <w:sz w:val="22"/>
          <w:szCs w:val="22"/>
        </w:rPr>
      </w:pPr>
      <w:proofErr w:type="spellStart"/>
      <w:r w:rsidRPr="000E631B">
        <w:rPr>
          <w:sz w:val="22"/>
          <w:szCs w:val="22"/>
        </w:rPr>
        <w:t>Abscesas</w:t>
      </w:r>
      <w:proofErr w:type="spellEnd"/>
      <w:r w:rsidRPr="000E631B">
        <w:rPr>
          <w:sz w:val="22"/>
          <w:szCs w:val="22"/>
        </w:rPr>
        <w:t xml:space="preserve"> (pūlinys) skiepijimo vietoje.</w:t>
      </w:r>
    </w:p>
    <w:p w:rsidR="00BA6DAC" w:rsidRPr="000E631B" w:rsidRDefault="00BA6DAC" w:rsidP="00BA6DAC">
      <w:pPr>
        <w:numPr>
          <w:ilvl w:val="0"/>
          <w:numId w:val="4"/>
        </w:numPr>
        <w:ind w:left="567" w:hanging="567"/>
        <w:contextualSpacing/>
        <w:rPr>
          <w:sz w:val="22"/>
          <w:szCs w:val="22"/>
        </w:rPr>
      </w:pPr>
      <w:r w:rsidRPr="000E631B">
        <w:rPr>
          <w:sz w:val="22"/>
          <w:szCs w:val="22"/>
        </w:rPr>
        <w:t xml:space="preserve">Kaulų infekcija dėl </w:t>
      </w:r>
      <w:proofErr w:type="spellStart"/>
      <w:r w:rsidRPr="000E631B">
        <w:rPr>
          <w:sz w:val="22"/>
          <w:szCs w:val="22"/>
        </w:rPr>
        <w:t>susilpnintų</w:t>
      </w:r>
      <w:proofErr w:type="spellEnd"/>
      <w:r w:rsidRPr="000E631B">
        <w:rPr>
          <w:sz w:val="22"/>
          <w:szCs w:val="22"/>
        </w:rPr>
        <w:t xml:space="preserve"> bakterijų, esančių vakcinoje (</w:t>
      </w:r>
      <w:proofErr w:type="spellStart"/>
      <w:r w:rsidRPr="000E631B">
        <w:rPr>
          <w:sz w:val="22"/>
          <w:szCs w:val="22"/>
        </w:rPr>
        <w:t>osteomielitas</w:t>
      </w:r>
      <w:proofErr w:type="spellEnd"/>
      <w:r w:rsidRPr="000E631B">
        <w:rPr>
          <w:sz w:val="22"/>
          <w:szCs w:val="22"/>
        </w:rPr>
        <w:t>).</w:t>
      </w:r>
    </w:p>
    <w:p w:rsidR="00BA6DAC" w:rsidRPr="000E631B" w:rsidRDefault="00BA6DAC" w:rsidP="00BA6DAC">
      <w:pPr>
        <w:rPr>
          <w:sz w:val="22"/>
          <w:szCs w:val="22"/>
        </w:rPr>
      </w:pPr>
    </w:p>
    <w:p w:rsidR="00BA6DAC" w:rsidRPr="000E631B" w:rsidRDefault="00BA6DAC" w:rsidP="00BA6DAC">
      <w:pPr>
        <w:keepNext/>
        <w:keepLines/>
        <w:tabs>
          <w:tab w:val="left" w:pos="567"/>
        </w:tabs>
        <w:rPr>
          <w:rFonts w:eastAsia="Calibri"/>
          <w:b/>
          <w:bCs/>
          <w:sz w:val="22"/>
          <w:szCs w:val="22"/>
        </w:rPr>
      </w:pPr>
      <w:r w:rsidRPr="000E631B">
        <w:rPr>
          <w:rFonts w:eastAsia="Calibri"/>
          <w:b/>
          <w:bCs/>
          <w:sz w:val="22"/>
          <w:szCs w:val="22"/>
        </w:rPr>
        <w:t>Pranešimas apie šalutinį poveikį</w:t>
      </w: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rFonts w:eastAsia="Calibri"/>
          <w:sz w:val="22"/>
          <w:szCs w:val="22"/>
        </w:rPr>
        <w:t xml:space="preserve">Jeigu pasireiškė šalutinis poveikis, įskaitant šiame lapelyje nenurodytą, pasakykite gydytojui, vaistininkui arba slaugytojui. </w:t>
      </w:r>
      <w:r w:rsidRPr="000E631B">
        <w:rPr>
          <w:snapToGrid w:val="0"/>
          <w:sz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0E631B">
          <w:rPr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Pr="000E631B">
        <w:rPr>
          <w:snapToGrid w:val="0"/>
          <w:sz w:val="22"/>
        </w:rPr>
        <w:t xml:space="preserve"> arba užpildant Paciento pranešimo apie įtariamą nepageidaujamą reakciją (ĮNR) formą, kuri skelbiama </w:t>
      </w:r>
      <w:hyperlink r:id="rId6" w:history="1">
        <w:r w:rsidRPr="000E631B">
          <w:rPr>
            <w:snapToGrid w:val="0"/>
            <w:color w:val="0000FF"/>
            <w:sz w:val="22"/>
            <w:u w:val="single"/>
          </w:rPr>
          <w:t>https://www.vvkt.lt/index.php?4004286486</w:t>
        </w:r>
      </w:hyperlink>
      <w:r w:rsidRPr="000E631B">
        <w:rPr>
          <w:snapToGrid w:val="0"/>
          <w:sz w:val="22"/>
        </w:rPr>
        <w:t xml:space="preserve">, ir atsiunčiant elektroniniu paštu (adresu </w:t>
      </w:r>
      <w:hyperlink r:id="rId7" w:history="1">
        <w:r w:rsidRPr="000E631B">
          <w:rPr>
            <w:snapToGrid w:val="0"/>
            <w:color w:val="0000FF"/>
            <w:sz w:val="22"/>
            <w:u w:val="single"/>
          </w:rPr>
          <w:t>NepageidaujamaR@vvkt.lt</w:t>
        </w:r>
      </w:hyperlink>
      <w:r w:rsidRPr="000E631B">
        <w:rPr>
          <w:snapToGrid w:val="0"/>
          <w:sz w:val="22"/>
        </w:rPr>
        <w:t>) arba nemokamu telefonu 8 800 73 568.</w:t>
      </w:r>
    </w:p>
    <w:p w:rsidR="00BA6DAC" w:rsidRPr="000E631B" w:rsidRDefault="00BA6DAC" w:rsidP="00BA6DAC">
      <w:pPr>
        <w:rPr>
          <w:rFonts w:eastAsia="Calibri"/>
          <w:sz w:val="22"/>
          <w:szCs w:val="22"/>
        </w:rPr>
      </w:pPr>
      <w:r w:rsidRPr="000E631B">
        <w:rPr>
          <w:rFonts w:eastAsia="Calibri"/>
          <w:sz w:val="22"/>
          <w:szCs w:val="22"/>
        </w:rPr>
        <w:t>Pranešdami apie šalutinį poveikį galite mums padėti gauti daugiau informacijos apie šio vaisto saugumą.</w:t>
      </w:r>
    </w:p>
    <w:p w:rsidR="00BA6DAC" w:rsidRPr="00807BF4" w:rsidRDefault="00BA6DAC" w:rsidP="00BA6DAC">
      <w:pPr>
        <w:autoSpaceDE w:val="0"/>
        <w:autoSpaceDN w:val="0"/>
        <w:adjustRightInd w:val="0"/>
        <w:rPr>
          <w:sz w:val="22"/>
          <w:szCs w:val="22"/>
        </w:rPr>
      </w:pPr>
    </w:p>
    <w:p w:rsidR="00BA6DAC" w:rsidRPr="00807BF4" w:rsidRDefault="00BA6DAC" w:rsidP="00BA6DAC">
      <w:pPr>
        <w:autoSpaceDE w:val="0"/>
        <w:autoSpaceDN w:val="0"/>
        <w:adjustRightInd w:val="0"/>
        <w:rPr>
          <w:sz w:val="22"/>
          <w:szCs w:val="22"/>
        </w:rPr>
      </w:pPr>
    </w:p>
    <w:p w:rsidR="00BA6DAC" w:rsidRPr="000E631B" w:rsidRDefault="00BA6DAC" w:rsidP="00BA6DAC">
      <w:pPr>
        <w:keepNext/>
        <w:tabs>
          <w:tab w:val="left" w:pos="567"/>
        </w:tabs>
        <w:ind w:left="567" w:hanging="567"/>
        <w:outlineLvl w:val="1"/>
        <w:rPr>
          <w:b/>
          <w:bCs/>
          <w:sz w:val="22"/>
          <w:szCs w:val="22"/>
        </w:rPr>
      </w:pPr>
      <w:r w:rsidRPr="000E631B">
        <w:rPr>
          <w:b/>
          <w:bCs/>
          <w:sz w:val="22"/>
          <w:szCs w:val="22"/>
        </w:rPr>
        <w:t>5.</w:t>
      </w:r>
      <w:r w:rsidRPr="000E631B">
        <w:rPr>
          <w:b/>
          <w:bCs/>
          <w:sz w:val="22"/>
          <w:szCs w:val="22"/>
        </w:rPr>
        <w:tab/>
        <w:t xml:space="preserve">Kaip laikyti BCG </w:t>
      </w:r>
      <w:proofErr w:type="spellStart"/>
      <w:r w:rsidRPr="000E631B">
        <w:rPr>
          <w:b/>
          <w:bCs/>
          <w:sz w:val="22"/>
          <w:szCs w:val="22"/>
        </w:rPr>
        <w:t>Vaccine</w:t>
      </w:r>
      <w:proofErr w:type="spellEnd"/>
      <w:r w:rsidRPr="000E631B">
        <w:rPr>
          <w:b/>
          <w:bCs/>
          <w:sz w:val="22"/>
          <w:szCs w:val="22"/>
        </w:rPr>
        <w:t xml:space="preserve"> AJV</w:t>
      </w:r>
    </w:p>
    <w:p w:rsidR="00BA6DAC" w:rsidRPr="000E631B" w:rsidRDefault="00BA6DAC" w:rsidP="00BA6DAC">
      <w:pPr>
        <w:tabs>
          <w:tab w:val="left" w:pos="900"/>
        </w:tabs>
        <w:rPr>
          <w:rFonts w:eastAsia="Calibri"/>
          <w:noProof/>
          <w:sz w:val="22"/>
          <w:szCs w:val="22"/>
        </w:rPr>
      </w:pPr>
    </w:p>
    <w:p w:rsidR="00BA6DAC" w:rsidRPr="000E631B" w:rsidRDefault="00BA6DAC" w:rsidP="00BA6DAC">
      <w:pPr>
        <w:tabs>
          <w:tab w:val="left" w:pos="900"/>
        </w:tabs>
        <w:rPr>
          <w:rFonts w:eastAsia="Calibri"/>
          <w:noProof/>
          <w:sz w:val="22"/>
          <w:szCs w:val="22"/>
        </w:rPr>
      </w:pPr>
      <w:r w:rsidRPr="000E631B">
        <w:rPr>
          <w:rFonts w:eastAsia="Calibri"/>
          <w:noProof/>
          <w:sz w:val="22"/>
          <w:szCs w:val="22"/>
        </w:rPr>
        <w:t>Šią vakciną laikykite vaikams nepastebimoje ir nepasiekiamoje vietoje.</w:t>
      </w:r>
    </w:p>
    <w:p w:rsidR="00BA6DAC" w:rsidRPr="000E631B" w:rsidRDefault="00BA6DAC" w:rsidP="00BA6DAC">
      <w:pPr>
        <w:tabs>
          <w:tab w:val="left" w:pos="900"/>
        </w:tabs>
        <w:rPr>
          <w:rFonts w:eastAsia="Calibri"/>
          <w:noProof/>
          <w:sz w:val="22"/>
          <w:szCs w:val="22"/>
        </w:rPr>
      </w:pPr>
    </w:p>
    <w:p w:rsidR="00BA6DAC" w:rsidRPr="000E631B" w:rsidRDefault="00BA6DAC" w:rsidP="00BA6DAC">
      <w:pPr>
        <w:tabs>
          <w:tab w:val="left" w:pos="900"/>
        </w:tabs>
        <w:rPr>
          <w:rFonts w:eastAsia="Calibri"/>
          <w:b/>
          <w:bCs/>
          <w:noProof/>
          <w:sz w:val="22"/>
          <w:szCs w:val="22"/>
        </w:rPr>
      </w:pPr>
      <w:r w:rsidRPr="000E631B">
        <w:rPr>
          <w:rFonts w:eastAsia="Calibri"/>
          <w:noProof/>
          <w:sz w:val="22"/>
          <w:szCs w:val="22"/>
        </w:rPr>
        <w:t>Ant dėžutės ir flakono po „Tinka iki“ nurodytam tinkamumo laikui pasibaigus, šio vaisto vartoti negalima. Vaistas tinkamas vartoti iki paskutinės nurodyto mėnesio dienos.</w:t>
      </w:r>
    </w:p>
    <w:p w:rsidR="00BA6DAC" w:rsidRPr="000E631B" w:rsidRDefault="00BA6DAC" w:rsidP="00BA6DAC">
      <w:pPr>
        <w:tabs>
          <w:tab w:val="left" w:pos="900"/>
        </w:tabs>
        <w:rPr>
          <w:rFonts w:eastAsia="Calibri"/>
          <w:noProof/>
          <w:sz w:val="22"/>
          <w:szCs w:val="22"/>
        </w:rPr>
      </w:pP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sz w:val="22"/>
          <w:szCs w:val="22"/>
        </w:rPr>
        <w:t xml:space="preserve">Milteliai </w:t>
      </w: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sz w:val="22"/>
          <w:szCs w:val="22"/>
        </w:rPr>
        <w:t>Laikyti šaldytuve (2 ºC – 8 ºC). Flakoną laikyti išorinėje dėžutėje, kad vaistas būtų apsaugotas nuo šviesos.</w:t>
      </w:r>
    </w:p>
    <w:p w:rsidR="00BA6DAC" w:rsidRPr="000E631B" w:rsidRDefault="00BA6DAC" w:rsidP="00BA6DAC">
      <w:pPr>
        <w:rPr>
          <w:sz w:val="22"/>
          <w:szCs w:val="22"/>
        </w:rPr>
      </w:pP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sz w:val="22"/>
          <w:szCs w:val="22"/>
        </w:rPr>
        <w:t xml:space="preserve">Tirpiklis </w:t>
      </w: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sz w:val="22"/>
          <w:szCs w:val="22"/>
        </w:rPr>
        <w:t>Negalima užšaldyti.</w:t>
      </w:r>
    </w:p>
    <w:p w:rsidR="00BA6DAC" w:rsidRPr="000E631B" w:rsidRDefault="00BA6DAC" w:rsidP="00BA6DAC">
      <w:pPr>
        <w:rPr>
          <w:sz w:val="22"/>
          <w:szCs w:val="22"/>
        </w:rPr>
      </w:pP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sz w:val="22"/>
          <w:szCs w:val="22"/>
        </w:rPr>
        <w:t xml:space="preserve">Paruošta vakcina </w:t>
      </w: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sz w:val="22"/>
          <w:szCs w:val="22"/>
        </w:rPr>
        <w:t xml:space="preserve">Įrodyta, kad vakcina yra stabiliai gyvybinga 4 valandas po paruošimo. Mikrobiologiniu požiūriu, ištirpintą (paruoštą) vakciną reikia vartoti nedelsiant. Jei ji tuoj pat nevartojama, už laikymo trukmę ir sąlygas atsako gydantis gydytojas. </w:t>
      </w:r>
    </w:p>
    <w:p w:rsidR="00BA6DAC" w:rsidRPr="000E631B" w:rsidRDefault="00BA6DAC" w:rsidP="00BA6DAC">
      <w:pPr>
        <w:rPr>
          <w:sz w:val="22"/>
          <w:szCs w:val="22"/>
        </w:rPr>
      </w:pP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BA6DAC" w:rsidRPr="000E631B" w:rsidRDefault="00BA6DAC" w:rsidP="00BA6DAC">
      <w:pPr>
        <w:tabs>
          <w:tab w:val="left" w:pos="900"/>
        </w:tabs>
        <w:rPr>
          <w:rFonts w:eastAsia="Calibri"/>
          <w:noProof/>
          <w:sz w:val="22"/>
          <w:szCs w:val="22"/>
        </w:rPr>
      </w:pPr>
    </w:p>
    <w:p w:rsidR="00BA6DAC" w:rsidRPr="000E631B" w:rsidRDefault="00BA6DAC" w:rsidP="00BA6DAC">
      <w:pPr>
        <w:tabs>
          <w:tab w:val="left" w:pos="900"/>
        </w:tabs>
        <w:rPr>
          <w:rFonts w:eastAsia="Calibri"/>
          <w:noProof/>
          <w:sz w:val="22"/>
          <w:szCs w:val="22"/>
        </w:rPr>
      </w:pPr>
    </w:p>
    <w:p w:rsidR="00BA6DAC" w:rsidRPr="000E631B" w:rsidRDefault="00BA6DAC" w:rsidP="00BA6DAC">
      <w:pPr>
        <w:keepNext/>
        <w:tabs>
          <w:tab w:val="left" w:pos="567"/>
        </w:tabs>
        <w:ind w:left="567" w:hanging="567"/>
        <w:outlineLvl w:val="1"/>
        <w:rPr>
          <w:b/>
          <w:bCs/>
          <w:sz w:val="22"/>
          <w:szCs w:val="22"/>
        </w:rPr>
      </w:pPr>
      <w:r w:rsidRPr="000E631B">
        <w:rPr>
          <w:b/>
          <w:bCs/>
          <w:sz w:val="22"/>
          <w:szCs w:val="22"/>
        </w:rPr>
        <w:t>6.</w:t>
      </w:r>
      <w:r w:rsidRPr="000E631B">
        <w:rPr>
          <w:b/>
          <w:bCs/>
          <w:sz w:val="22"/>
          <w:szCs w:val="22"/>
        </w:rPr>
        <w:tab/>
        <w:t>Pakuotės turinys ir kita informacija</w:t>
      </w:r>
    </w:p>
    <w:p w:rsidR="00BA6DAC" w:rsidRPr="00807BF4" w:rsidRDefault="00BA6DAC" w:rsidP="00BA6DAC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  <w:lang w:eastAsia="en-US"/>
        </w:rPr>
      </w:pP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b/>
          <w:bCs/>
          <w:sz w:val="22"/>
          <w:szCs w:val="22"/>
        </w:rPr>
        <w:t xml:space="preserve">BCG </w:t>
      </w:r>
      <w:proofErr w:type="spellStart"/>
      <w:r w:rsidRPr="000E631B">
        <w:rPr>
          <w:b/>
          <w:bCs/>
          <w:sz w:val="22"/>
          <w:szCs w:val="22"/>
        </w:rPr>
        <w:t>Vaccine</w:t>
      </w:r>
      <w:proofErr w:type="spellEnd"/>
      <w:r w:rsidRPr="000E631B">
        <w:rPr>
          <w:b/>
          <w:bCs/>
          <w:sz w:val="22"/>
          <w:szCs w:val="22"/>
        </w:rPr>
        <w:t xml:space="preserve"> AJV sudėtis</w:t>
      </w:r>
    </w:p>
    <w:p w:rsidR="00BA6DAC" w:rsidRPr="000E631B" w:rsidRDefault="00BA6DAC" w:rsidP="00BA6DAC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0E631B">
        <w:rPr>
          <w:sz w:val="22"/>
          <w:szCs w:val="22"/>
        </w:rPr>
        <w:lastRenderedPageBreak/>
        <w:t>Veiklioji medžiaga yra</w:t>
      </w:r>
      <w:r w:rsidRPr="000E631B">
        <w:rPr>
          <w:i/>
          <w:sz w:val="22"/>
          <w:szCs w:val="22"/>
        </w:rPr>
        <w:t xml:space="preserve"> </w:t>
      </w:r>
      <w:proofErr w:type="spellStart"/>
      <w:r w:rsidRPr="000E631B">
        <w:rPr>
          <w:i/>
          <w:sz w:val="22"/>
          <w:szCs w:val="22"/>
        </w:rPr>
        <w:t>Mycobacterium</w:t>
      </w:r>
      <w:proofErr w:type="spellEnd"/>
      <w:r w:rsidRPr="000E631B">
        <w:rPr>
          <w:i/>
          <w:sz w:val="22"/>
          <w:szCs w:val="22"/>
        </w:rPr>
        <w:t xml:space="preserve"> </w:t>
      </w:r>
      <w:proofErr w:type="spellStart"/>
      <w:r w:rsidRPr="000E631B">
        <w:rPr>
          <w:i/>
          <w:sz w:val="22"/>
          <w:szCs w:val="22"/>
        </w:rPr>
        <w:t>bovis</w:t>
      </w:r>
      <w:proofErr w:type="spellEnd"/>
      <w:r w:rsidRPr="000E631B">
        <w:rPr>
          <w:sz w:val="22"/>
          <w:szCs w:val="22"/>
        </w:rPr>
        <w:t xml:space="preserve"> BCG (</w:t>
      </w:r>
      <w:proofErr w:type="spellStart"/>
      <w:r w:rsidRPr="000E631B">
        <w:rPr>
          <w:sz w:val="22"/>
          <w:szCs w:val="22"/>
        </w:rPr>
        <w:t>Bacillus</w:t>
      </w:r>
      <w:proofErr w:type="spellEnd"/>
      <w:r w:rsidRPr="000E631B">
        <w:rPr>
          <w:sz w:val="22"/>
          <w:szCs w:val="22"/>
        </w:rPr>
        <w:t xml:space="preserve"> </w:t>
      </w:r>
      <w:proofErr w:type="spellStart"/>
      <w:r w:rsidRPr="000E631B">
        <w:rPr>
          <w:sz w:val="22"/>
          <w:szCs w:val="22"/>
        </w:rPr>
        <w:t>Calmette-Guerin</w:t>
      </w:r>
      <w:proofErr w:type="spellEnd"/>
      <w:r w:rsidRPr="000E631B">
        <w:rPr>
          <w:sz w:val="22"/>
          <w:szCs w:val="22"/>
        </w:rPr>
        <w:t xml:space="preserve">) daniškojo kamieno 1331 (gyvo, </w:t>
      </w:r>
      <w:proofErr w:type="spellStart"/>
      <w:r w:rsidRPr="000E631B">
        <w:rPr>
          <w:sz w:val="22"/>
          <w:szCs w:val="22"/>
        </w:rPr>
        <w:t>susilpninto</w:t>
      </w:r>
      <w:proofErr w:type="spellEnd"/>
      <w:r w:rsidRPr="000E631B">
        <w:rPr>
          <w:sz w:val="22"/>
          <w:szCs w:val="22"/>
        </w:rPr>
        <w:t>) bakterijos. Ištirpinus pridėtame tirpiklyje, 1 ml paruoštos suspensijos yra 2</w:t>
      </w:r>
      <w:r w:rsidRPr="000E631B">
        <w:t> </w:t>
      </w:r>
      <w:r w:rsidRPr="000E631B">
        <w:rPr>
          <w:sz w:val="22"/>
          <w:szCs w:val="22"/>
        </w:rPr>
        <w:t>–</w:t>
      </w:r>
      <w:r w:rsidRPr="000E631B">
        <w:t> </w:t>
      </w:r>
      <w:r w:rsidRPr="000E631B">
        <w:rPr>
          <w:sz w:val="22"/>
          <w:szCs w:val="22"/>
        </w:rPr>
        <w:t>8</w:t>
      </w:r>
      <w:r w:rsidRPr="000E631B">
        <w:t> </w:t>
      </w:r>
      <w:r w:rsidRPr="000E631B">
        <w:rPr>
          <w:sz w:val="22"/>
          <w:szCs w:val="22"/>
        </w:rPr>
        <w:t xml:space="preserve">milijonai </w:t>
      </w:r>
      <w:proofErr w:type="spellStart"/>
      <w:r w:rsidRPr="000E631B">
        <w:rPr>
          <w:i/>
          <w:sz w:val="22"/>
          <w:szCs w:val="22"/>
        </w:rPr>
        <w:t>Mycobacterium</w:t>
      </w:r>
      <w:proofErr w:type="spellEnd"/>
      <w:r w:rsidRPr="000E631B">
        <w:rPr>
          <w:i/>
          <w:sz w:val="22"/>
          <w:szCs w:val="22"/>
        </w:rPr>
        <w:t xml:space="preserve"> </w:t>
      </w:r>
      <w:proofErr w:type="spellStart"/>
      <w:r w:rsidRPr="000E631B">
        <w:rPr>
          <w:i/>
          <w:sz w:val="22"/>
          <w:szCs w:val="22"/>
        </w:rPr>
        <w:t>bovis</w:t>
      </w:r>
      <w:proofErr w:type="spellEnd"/>
      <w:r w:rsidRPr="000E631B">
        <w:rPr>
          <w:sz w:val="22"/>
          <w:szCs w:val="22"/>
        </w:rPr>
        <w:t xml:space="preserve"> BCG (</w:t>
      </w:r>
      <w:proofErr w:type="spellStart"/>
      <w:r w:rsidRPr="000E631B">
        <w:rPr>
          <w:sz w:val="22"/>
          <w:szCs w:val="22"/>
        </w:rPr>
        <w:t>Bacillus</w:t>
      </w:r>
      <w:proofErr w:type="spellEnd"/>
      <w:r w:rsidRPr="000E631B">
        <w:rPr>
          <w:sz w:val="22"/>
          <w:szCs w:val="22"/>
        </w:rPr>
        <w:t xml:space="preserve"> </w:t>
      </w:r>
      <w:proofErr w:type="spellStart"/>
      <w:r w:rsidRPr="000E631B">
        <w:rPr>
          <w:sz w:val="22"/>
          <w:szCs w:val="22"/>
        </w:rPr>
        <w:t>Calmette-Guerin</w:t>
      </w:r>
      <w:proofErr w:type="spellEnd"/>
      <w:r w:rsidRPr="000E631B">
        <w:rPr>
          <w:sz w:val="22"/>
          <w:szCs w:val="22"/>
        </w:rPr>
        <w:t xml:space="preserve">) daniškojo kamieno 1331 (gyvo, </w:t>
      </w:r>
      <w:proofErr w:type="spellStart"/>
      <w:r w:rsidRPr="000E631B">
        <w:rPr>
          <w:sz w:val="22"/>
          <w:szCs w:val="22"/>
        </w:rPr>
        <w:t>susilpninto</w:t>
      </w:r>
      <w:proofErr w:type="spellEnd"/>
      <w:r w:rsidRPr="000E631B">
        <w:rPr>
          <w:sz w:val="22"/>
          <w:szCs w:val="22"/>
        </w:rPr>
        <w:t>) bakterijų.</w:t>
      </w:r>
    </w:p>
    <w:p w:rsidR="00BA6DAC" w:rsidRPr="000E631B" w:rsidRDefault="00BA6DAC" w:rsidP="00BA6DAC">
      <w:pPr>
        <w:ind w:left="720"/>
        <w:rPr>
          <w:sz w:val="22"/>
          <w:szCs w:val="22"/>
        </w:rPr>
      </w:pPr>
    </w:p>
    <w:p w:rsidR="00BA6DAC" w:rsidRPr="000E631B" w:rsidRDefault="00BA6DAC" w:rsidP="00BA6DAC">
      <w:pPr>
        <w:ind w:left="567"/>
        <w:rPr>
          <w:sz w:val="22"/>
          <w:szCs w:val="22"/>
        </w:rPr>
      </w:pPr>
      <w:r w:rsidRPr="000E631B">
        <w:rPr>
          <w:sz w:val="22"/>
          <w:szCs w:val="22"/>
        </w:rPr>
        <w:t>Kiekvienoje paruoštos</w:t>
      </w:r>
      <w:r w:rsidRPr="000E631B">
        <w:rPr>
          <w:sz w:val="22"/>
          <w:szCs w:val="22"/>
          <w:u w:val="single"/>
        </w:rPr>
        <w:t xml:space="preserve"> </w:t>
      </w:r>
      <w:r w:rsidRPr="000E631B">
        <w:rPr>
          <w:sz w:val="22"/>
          <w:szCs w:val="22"/>
        </w:rPr>
        <w:t>suspensijos vyresniems kaip 12</w:t>
      </w:r>
      <w:r w:rsidRPr="000E631B">
        <w:t> </w:t>
      </w:r>
      <w:r w:rsidRPr="000E631B">
        <w:rPr>
          <w:sz w:val="22"/>
          <w:szCs w:val="22"/>
        </w:rPr>
        <w:t>mėnesių amžiaus vaikams ir suaugusiesiems 0,1 ml dozėje yra 2</w:t>
      </w:r>
      <w:r w:rsidRPr="000E631B">
        <w:t> </w:t>
      </w:r>
      <w:r w:rsidRPr="000E631B">
        <w:rPr>
          <w:sz w:val="22"/>
          <w:szCs w:val="22"/>
        </w:rPr>
        <w:t>–</w:t>
      </w:r>
      <w:r w:rsidRPr="000E631B">
        <w:t> </w:t>
      </w:r>
      <w:r w:rsidRPr="000E631B">
        <w:rPr>
          <w:sz w:val="22"/>
          <w:szCs w:val="22"/>
        </w:rPr>
        <w:t>8</w:t>
      </w:r>
      <w:r w:rsidRPr="000E631B">
        <w:t> </w:t>
      </w:r>
      <w:r w:rsidRPr="000E631B">
        <w:rPr>
          <w:sz w:val="22"/>
          <w:szCs w:val="22"/>
        </w:rPr>
        <w:t>x</w:t>
      </w:r>
      <w:r w:rsidRPr="000E631B">
        <w:t> </w:t>
      </w:r>
      <w:r w:rsidRPr="000E631B">
        <w:rPr>
          <w:sz w:val="22"/>
          <w:szCs w:val="22"/>
        </w:rPr>
        <w:t>10</w:t>
      </w:r>
      <w:r w:rsidRPr="000E631B">
        <w:rPr>
          <w:sz w:val="22"/>
          <w:szCs w:val="22"/>
          <w:vertAlign w:val="superscript"/>
        </w:rPr>
        <w:t xml:space="preserve">5 </w:t>
      </w:r>
      <w:r w:rsidRPr="000E631B">
        <w:rPr>
          <w:sz w:val="22"/>
          <w:szCs w:val="22"/>
        </w:rPr>
        <w:t>kolonijas sudarančių vienetų (</w:t>
      </w:r>
      <w:proofErr w:type="spellStart"/>
      <w:r w:rsidRPr="000E631B">
        <w:rPr>
          <w:sz w:val="22"/>
          <w:szCs w:val="22"/>
        </w:rPr>
        <w:t>ksv</w:t>
      </w:r>
      <w:proofErr w:type="spellEnd"/>
      <w:r w:rsidRPr="000E631B">
        <w:rPr>
          <w:sz w:val="22"/>
          <w:szCs w:val="22"/>
        </w:rPr>
        <w:t>)</w:t>
      </w:r>
      <w:r w:rsidRPr="000E631B">
        <w:rPr>
          <w:i/>
          <w:sz w:val="22"/>
          <w:szCs w:val="22"/>
        </w:rPr>
        <w:t xml:space="preserve"> </w:t>
      </w:r>
      <w:proofErr w:type="spellStart"/>
      <w:r w:rsidRPr="000E631B">
        <w:rPr>
          <w:i/>
          <w:sz w:val="22"/>
          <w:szCs w:val="22"/>
        </w:rPr>
        <w:t>Mycobacterium</w:t>
      </w:r>
      <w:proofErr w:type="spellEnd"/>
      <w:r w:rsidRPr="000E631B">
        <w:rPr>
          <w:i/>
          <w:sz w:val="22"/>
          <w:szCs w:val="22"/>
        </w:rPr>
        <w:t xml:space="preserve"> </w:t>
      </w:r>
      <w:proofErr w:type="spellStart"/>
      <w:r w:rsidRPr="000E631B">
        <w:rPr>
          <w:i/>
          <w:sz w:val="22"/>
          <w:szCs w:val="22"/>
        </w:rPr>
        <w:t>bovis</w:t>
      </w:r>
      <w:proofErr w:type="spellEnd"/>
      <w:r w:rsidRPr="000E631B">
        <w:rPr>
          <w:sz w:val="22"/>
          <w:szCs w:val="22"/>
        </w:rPr>
        <w:t xml:space="preserve"> (BCG) daniškojo kamieno 1331 (gyvo, </w:t>
      </w:r>
      <w:proofErr w:type="spellStart"/>
      <w:r w:rsidRPr="000E631B">
        <w:rPr>
          <w:sz w:val="22"/>
          <w:szCs w:val="22"/>
        </w:rPr>
        <w:t>susilpninto</w:t>
      </w:r>
      <w:proofErr w:type="spellEnd"/>
      <w:r w:rsidRPr="000E631B">
        <w:rPr>
          <w:sz w:val="22"/>
          <w:szCs w:val="22"/>
        </w:rPr>
        <w:t>) bakterijų. Kiekvienoje paruoštos</w:t>
      </w:r>
      <w:r w:rsidRPr="000E631B">
        <w:rPr>
          <w:sz w:val="22"/>
          <w:szCs w:val="22"/>
          <w:u w:val="single"/>
        </w:rPr>
        <w:t xml:space="preserve"> </w:t>
      </w:r>
      <w:r w:rsidRPr="000E631B">
        <w:rPr>
          <w:sz w:val="22"/>
          <w:szCs w:val="22"/>
        </w:rPr>
        <w:t>suspensijos kūdikiams iki 12 mėnesių amžiaus 0,05 ml dozėje yra 1</w:t>
      </w:r>
      <w:r w:rsidRPr="000E631B">
        <w:t> </w:t>
      </w:r>
      <w:r w:rsidRPr="000E631B">
        <w:rPr>
          <w:sz w:val="22"/>
          <w:szCs w:val="22"/>
        </w:rPr>
        <w:t>–</w:t>
      </w:r>
      <w:r w:rsidRPr="000E631B">
        <w:t> </w:t>
      </w:r>
      <w:r w:rsidRPr="000E631B">
        <w:rPr>
          <w:sz w:val="22"/>
          <w:szCs w:val="22"/>
        </w:rPr>
        <w:t>4</w:t>
      </w:r>
      <w:r w:rsidRPr="000E631B">
        <w:t> </w:t>
      </w:r>
      <w:r w:rsidRPr="000E631B">
        <w:rPr>
          <w:sz w:val="22"/>
          <w:szCs w:val="22"/>
        </w:rPr>
        <w:t>x</w:t>
      </w:r>
      <w:r w:rsidRPr="000E631B">
        <w:t> </w:t>
      </w:r>
      <w:r w:rsidRPr="000E631B">
        <w:rPr>
          <w:sz w:val="22"/>
          <w:szCs w:val="22"/>
        </w:rPr>
        <w:t>10</w:t>
      </w:r>
      <w:r w:rsidRPr="000E631B">
        <w:rPr>
          <w:sz w:val="22"/>
          <w:szCs w:val="22"/>
          <w:vertAlign w:val="superscript"/>
        </w:rPr>
        <w:t xml:space="preserve">5 </w:t>
      </w:r>
      <w:r w:rsidRPr="000E631B">
        <w:rPr>
          <w:sz w:val="22"/>
          <w:szCs w:val="22"/>
        </w:rPr>
        <w:t>kolonijas sudarančių vienetų (</w:t>
      </w:r>
      <w:proofErr w:type="spellStart"/>
      <w:r w:rsidRPr="000E631B">
        <w:rPr>
          <w:sz w:val="22"/>
          <w:szCs w:val="22"/>
        </w:rPr>
        <w:t>ksv</w:t>
      </w:r>
      <w:proofErr w:type="spellEnd"/>
      <w:r w:rsidRPr="000E631B">
        <w:rPr>
          <w:sz w:val="22"/>
          <w:szCs w:val="22"/>
        </w:rPr>
        <w:t>)</w:t>
      </w:r>
      <w:r w:rsidRPr="000E631B">
        <w:rPr>
          <w:i/>
          <w:sz w:val="22"/>
          <w:szCs w:val="22"/>
        </w:rPr>
        <w:t xml:space="preserve"> </w:t>
      </w:r>
      <w:proofErr w:type="spellStart"/>
      <w:r w:rsidRPr="000E631B">
        <w:rPr>
          <w:i/>
          <w:sz w:val="22"/>
          <w:szCs w:val="22"/>
        </w:rPr>
        <w:t>Mycobacterium</w:t>
      </w:r>
      <w:proofErr w:type="spellEnd"/>
      <w:r w:rsidRPr="000E631B">
        <w:rPr>
          <w:i/>
          <w:sz w:val="22"/>
          <w:szCs w:val="22"/>
        </w:rPr>
        <w:t xml:space="preserve"> </w:t>
      </w:r>
      <w:proofErr w:type="spellStart"/>
      <w:r w:rsidRPr="000E631B">
        <w:rPr>
          <w:i/>
          <w:sz w:val="22"/>
          <w:szCs w:val="22"/>
        </w:rPr>
        <w:t>bovis</w:t>
      </w:r>
      <w:proofErr w:type="spellEnd"/>
      <w:r w:rsidRPr="000E631B">
        <w:rPr>
          <w:sz w:val="22"/>
          <w:szCs w:val="22"/>
        </w:rPr>
        <w:t xml:space="preserve"> (BCG) daniškojo kamieno 1331 (gyvo, </w:t>
      </w:r>
      <w:proofErr w:type="spellStart"/>
      <w:r w:rsidRPr="000E631B">
        <w:rPr>
          <w:sz w:val="22"/>
          <w:szCs w:val="22"/>
        </w:rPr>
        <w:t>susilpninto</w:t>
      </w:r>
      <w:proofErr w:type="spellEnd"/>
      <w:r w:rsidRPr="000E631B">
        <w:rPr>
          <w:sz w:val="22"/>
          <w:szCs w:val="22"/>
        </w:rPr>
        <w:t>) bakterijų.</w:t>
      </w:r>
    </w:p>
    <w:p w:rsidR="00BA6DAC" w:rsidRPr="000E631B" w:rsidRDefault="00BA6DAC" w:rsidP="00BA6DAC">
      <w:pPr>
        <w:ind w:left="720"/>
        <w:rPr>
          <w:sz w:val="22"/>
          <w:szCs w:val="22"/>
        </w:rPr>
      </w:pPr>
    </w:p>
    <w:p w:rsidR="00BA6DAC" w:rsidRPr="000E631B" w:rsidRDefault="00BA6DAC" w:rsidP="00BA6DAC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0E631B">
        <w:rPr>
          <w:sz w:val="22"/>
          <w:szCs w:val="22"/>
        </w:rPr>
        <w:t>Pagalbinės medžiagos yra:</w:t>
      </w:r>
    </w:p>
    <w:p w:rsidR="00BA6DAC" w:rsidRPr="000E631B" w:rsidRDefault="00BA6DAC" w:rsidP="00BA6DAC">
      <w:pPr>
        <w:numPr>
          <w:ilvl w:val="0"/>
          <w:numId w:val="7"/>
        </w:numPr>
        <w:contextualSpacing/>
        <w:rPr>
          <w:sz w:val="22"/>
          <w:szCs w:val="22"/>
        </w:rPr>
      </w:pPr>
      <w:r w:rsidRPr="000E631B">
        <w:rPr>
          <w:sz w:val="22"/>
          <w:szCs w:val="22"/>
        </w:rPr>
        <w:t xml:space="preserve">milteliuose: natrio </w:t>
      </w:r>
      <w:proofErr w:type="spellStart"/>
      <w:r w:rsidRPr="000E631B">
        <w:rPr>
          <w:sz w:val="22"/>
          <w:szCs w:val="22"/>
        </w:rPr>
        <w:t>gliutamatas</w:t>
      </w:r>
      <w:proofErr w:type="spellEnd"/>
      <w:r w:rsidRPr="000E631B">
        <w:rPr>
          <w:sz w:val="22"/>
          <w:szCs w:val="22"/>
        </w:rPr>
        <w:t>;</w:t>
      </w:r>
    </w:p>
    <w:p w:rsidR="00BA6DAC" w:rsidRPr="000E631B" w:rsidRDefault="00BA6DAC" w:rsidP="00BA6DAC">
      <w:pPr>
        <w:numPr>
          <w:ilvl w:val="0"/>
          <w:numId w:val="7"/>
        </w:numPr>
        <w:contextualSpacing/>
        <w:rPr>
          <w:b/>
          <w:bCs/>
          <w:sz w:val="22"/>
          <w:szCs w:val="22"/>
        </w:rPr>
      </w:pPr>
      <w:r w:rsidRPr="000E631B">
        <w:rPr>
          <w:sz w:val="22"/>
          <w:szCs w:val="22"/>
        </w:rPr>
        <w:t xml:space="preserve">tirpiklyje: magnio sulfatas </w:t>
      </w:r>
      <w:proofErr w:type="spellStart"/>
      <w:r w:rsidRPr="000E631B">
        <w:rPr>
          <w:sz w:val="22"/>
          <w:szCs w:val="22"/>
        </w:rPr>
        <w:t>heptahidratas</w:t>
      </w:r>
      <w:proofErr w:type="spellEnd"/>
      <w:r w:rsidRPr="000E631B">
        <w:rPr>
          <w:sz w:val="22"/>
          <w:szCs w:val="22"/>
        </w:rPr>
        <w:t xml:space="preserve">, </w:t>
      </w:r>
      <w:proofErr w:type="spellStart"/>
      <w:r w:rsidRPr="000E631B">
        <w:rPr>
          <w:sz w:val="22"/>
          <w:szCs w:val="22"/>
        </w:rPr>
        <w:t>dikalio</w:t>
      </w:r>
      <w:proofErr w:type="spellEnd"/>
      <w:r w:rsidRPr="000E631B">
        <w:rPr>
          <w:sz w:val="22"/>
          <w:szCs w:val="22"/>
        </w:rPr>
        <w:t xml:space="preserve"> fosfatas, L-</w:t>
      </w:r>
      <w:proofErr w:type="spellStart"/>
      <w:r w:rsidRPr="000E631B">
        <w:rPr>
          <w:sz w:val="22"/>
          <w:szCs w:val="22"/>
        </w:rPr>
        <w:t>asparaginas</w:t>
      </w:r>
      <w:proofErr w:type="spellEnd"/>
      <w:r w:rsidRPr="000E631B">
        <w:rPr>
          <w:sz w:val="22"/>
          <w:szCs w:val="22"/>
        </w:rPr>
        <w:t xml:space="preserve"> </w:t>
      </w:r>
      <w:proofErr w:type="spellStart"/>
      <w:r w:rsidRPr="000E631B">
        <w:rPr>
          <w:sz w:val="22"/>
          <w:szCs w:val="22"/>
        </w:rPr>
        <w:t>monohidratas</w:t>
      </w:r>
      <w:proofErr w:type="spellEnd"/>
      <w:r w:rsidRPr="000E631B">
        <w:rPr>
          <w:sz w:val="22"/>
          <w:szCs w:val="22"/>
        </w:rPr>
        <w:t xml:space="preserve">, geležies (III)-amonio citratas, </w:t>
      </w:r>
      <w:proofErr w:type="spellStart"/>
      <w:r w:rsidRPr="000E631B">
        <w:rPr>
          <w:sz w:val="22"/>
          <w:szCs w:val="22"/>
        </w:rPr>
        <w:t>glicerolis</w:t>
      </w:r>
      <w:proofErr w:type="spellEnd"/>
      <w:r w:rsidRPr="000E631B">
        <w:rPr>
          <w:sz w:val="22"/>
          <w:szCs w:val="22"/>
        </w:rPr>
        <w:t xml:space="preserve"> (85%), citrinų rūgštis </w:t>
      </w:r>
      <w:proofErr w:type="spellStart"/>
      <w:r w:rsidRPr="000E631B">
        <w:rPr>
          <w:sz w:val="22"/>
          <w:szCs w:val="22"/>
        </w:rPr>
        <w:t>monohidratas</w:t>
      </w:r>
      <w:proofErr w:type="spellEnd"/>
      <w:r w:rsidRPr="000E631B">
        <w:rPr>
          <w:sz w:val="22"/>
          <w:szCs w:val="22"/>
        </w:rPr>
        <w:t>, injekcinis vanduo.</w:t>
      </w:r>
    </w:p>
    <w:p w:rsidR="00BA6DAC" w:rsidRPr="000E631B" w:rsidRDefault="00BA6DAC" w:rsidP="00BA6DAC">
      <w:pPr>
        <w:spacing w:line="220" w:lineRule="exact"/>
        <w:rPr>
          <w:sz w:val="22"/>
          <w:szCs w:val="22"/>
        </w:rPr>
      </w:pPr>
    </w:p>
    <w:p w:rsidR="00BA6DAC" w:rsidRPr="000E631B" w:rsidRDefault="00BA6DAC" w:rsidP="00BA6DAC">
      <w:pPr>
        <w:spacing w:line="220" w:lineRule="exact"/>
        <w:rPr>
          <w:b/>
          <w:bCs/>
          <w:sz w:val="22"/>
          <w:szCs w:val="22"/>
        </w:rPr>
      </w:pPr>
      <w:r w:rsidRPr="000E631B">
        <w:rPr>
          <w:b/>
          <w:bCs/>
          <w:sz w:val="22"/>
          <w:szCs w:val="22"/>
        </w:rPr>
        <w:t xml:space="preserve">BCG </w:t>
      </w:r>
      <w:proofErr w:type="spellStart"/>
      <w:r w:rsidRPr="000E631B">
        <w:rPr>
          <w:b/>
          <w:bCs/>
          <w:sz w:val="22"/>
          <w:szCs w:val="22"/>
        </w:rPr>
        <w:t>Vaccine</w:t>
      </w:r>
      <w:proofErr w:type="spellEnd"/>
      <w:r w:rsidRPr="000E631B">
        <w:rPr>
          <w:b/>
          <w:bCs/>
          <w:sz w:val="22"/>
          <w:szCs w:val="22"/>
        </w:rPr>
        <w:t xml:space="preserve"> AJV išvaizda ir kiekis pakuotėje</w:t>
      </w:r>
    </w:p>
    <w:p w:rsidR="00BA6DAC" w:rsidRPr="000E631B" w:rsidRDefault="00BA6DAC" w:rsidP="00BA6DAC">
      <w:pPr>
        <w:spacing w:line="220" w:lineRule="exact"/>
        <w:rPr>
          <w:bCs/>
          <w:sz w:val="22"/>
          <w:szCs w:val="22"/>
        </w:rPr>
      </w:pP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sz w:val="22"/>
          <w:szCs w:val="22"/>
        </w:rPr>
        <w:t xml:space="preserve">Milteliai yra gintaro spalvos I tipo stiklo flakone, užkimštame </w:t>
      </w:r>
      <w:proofErr w:type="spellStart"/>
      <w:r w:rsidRPr="000E631B">
        <w:rPr>
          <w:sz w:val="22"/>
          <w:szCs w:val="22"/>
        </w:rPr>
        <w:t>bromobutilo</w:t>
      </w:r>
      <w:proofErr w:type="spellEnd"/>
      <w:r w:rsidRPr="000E631B">
        <w:rPr>
          <w:sz w:val="22"/>
          <w:szCs w:val="22"/>
        </w:rPr>
        <w:t xml:space="preserve"> gumos kamščiu ir aliuminio dangteliu.</w:t>
      </w: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sz w:val="22"/>
          <w:szCs w:val="22"/>
        </w:rPr>
        <w:t xml:space="preserve">Tirpiklis - bespalviame I tipo stiklo flakone, užkimštame </w:t>
      </w:r>
      <w:proofErr w:type="spellStart"/>
      <w:r w:rsidRPr="000E631B">
        <w:rPr>
          <w:sz w:val="22"/>
          <w:szCs w:val="22"/>
        </w:rPr>
        <w:t>chlorobutilo</w:t>
      </w:r>
      <w:proofErr w:type="spellEnd"/>
      <w:r w:rsidRPr="000E631B">
        <w:rPr>
          <w:sz w:val="22"/>
          <w:szCs w:val="22"/>
        </w:rPr>
        <w:t xml:space="preserve"> gumos kamščiu ir aliuminio dangteliu.</w:t>
      </w:r>
    </w:p>
    <w:p w:rsidR="00BA6DAC" w:rsidRPr="000E631B" w:rsidRDefault="00BA6DAC" w:rsidP="00BA6DAC">
      <w:pPr>
        <w:rPr>
          <w:sz w:val="22"/>
          <w:szCs w:val="22"/>
        </w:rPr>
      </w:pP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sz w:val="22"/>
          <w:szCs w:val="22"/>
        </w:rPr>
        <w:t>Pakuotės</w:t>
      </w: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sz w:val="22"/>
          <w:szCs w:val="22"/>
        </w:rPr>
        <w:t>1 flakonas miltelių + 1 flakonas tirpiklio (1 ml). Abu flakonai supakuoti į tą pačią kartono dėžutę.</w:t>
      </w: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sz w:val="22"/>
          <w:szCs w:val="22"/>
        </w:rPr>
        <w:t>10 flakonų miltelių + 10 flakonų tirpiklio (1 ml). Miltelių flakonai ir tirpiklio flakonai supakuoti dviejose skirtingose dėžutėse.</w:t>
      </w: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sz w:val="22"/>
          <w:szCs w:val="22"/>
        </w:rPr>
        <w:t>Viename paruoštos vakcinos flakone yra 1 ml suspensijos. Tai sudaro 10</w:t>
      </w:r>
      <w:r w:rsidRPr="000E631B">
        <w:t> </w:t>
      </w:r>
      <w:r w:rsidRPr="000E631B">
        <w:rPr>
          <w:sz w:val="22"/>
          <w:szCs w:val="22"/>
        </w:rPr>
        <w:t>dozių (po 0,1 ml) suaugusiesiems ir vyresniems kaip 12 mėnesių vaikams arba 20</w:t>
      </w:r>
      <w:r w:rsidRPr="000E631B">
        <w:t> </w:t>
      </w:r>
      <w:r w:rsidRPr="000E631B">
        <w:rPr>
          <w:sz w:val="22"/>
          <w:szCs w:val="22"/>
        </w:rPr>
        <w:t>dozių (po 0,05 ml) jaunesniems kaip 12 mėnesių vaikams.</w:t>
      </w:r>
    </w:p>
    <w:p w:rsidR="00BA6DAC" w:rsidRPr="000E631B" w:rsidRDefault="00BA6DAC" w:rsidP="00BA6DAC">
      <w:pPr>
        <w:rPr>
          <w:sz w:val="22"/>
          <w:szCs w:val="22"/>
        </w:rPr>
      </w:pPr>
    </w:p>
    <w:p w:rsidR="00BA6DAC" w:rsidRPr="000E631B" w:rsidRDefault="00BA6DAC" w:rsidP="00BA6DAC">
      <w:pPr>
        <w:rPr>
          <w:sz w:val="22"/>
          <w:szCs w:val="22"/>
        </w:rPr>
      </w:pPr>
      <w:r w:rsidRPr="000E631B">
        <w:rPr>
          <w:sz w:val="22"/>
          <w:szCs w:val="22"/>
        </w:rPr>
        <w:t>Gali būti tiekiamos ne visų dydžių pakuotės.</w:t>
      </w:r>
    </w:p>
    <w:p w:rsidR="00BA6DAC" w:rsidRPr="000E631B" w:rsidRDefault="00BA6DAC" w:rsidP="00BA6DAC">
      <w:pPr>
        <w:spacing w:line="220" w:lineRule="exact"/>
        <w:rPr>
          <w:bCs/>
          <w:sz w:val="22"/>
          <w:szCs w:val="22"/>
        </w:rPr>
      </w:pPr>
    </w:p>
    <w:p w:rsidR="00BA6DAC" w:rsidRPr="000E631B" w:rsidRDefault="00BA6DAC" w:rsidP="00BA6DAC">
      <w:pPr>
        <w:spacing w:line="220" w:lineRule="exact"/>
        <w:rPr>
          <w:b/>
          <w:bCs/>
          <w:sz w:val="22"/>
          <w:szCs w:val="22"/>
        </w:rPr>
      </w:pPr>
      <w:r w:rsidRPr="000E631B">
        <w:rPr>
          <w:b/>
          <w:bCs/>
          <w:sz w:val="22"/>
          <w:szCs w:val="22"/>
        </w:rPr>
        <w:t>Registruotojas ir gamintojas</w:t>
      </w:r>
    </w:p>
    <w:p w:rsidR="00BA6DAC" w:rsidRPr="000E631B" w:rsidRDefault="00BA6DAC" w:rsidP="00BA6DAC">
      <w:pPr>
        <w:tabs>
          <w:tab w:val="left" w:pos="900"/>
        </w:tabs>
        <w:rPr>
          <w:rFonts w:eastAsia="Calibri"/>
          <w:noProof/>
          <w:sz w:val="22"/>
          <w:szCs w:val="22"/>
        </w:rPr>
      </w:pPr>
    </w:p>
    <w:p w:rsidR="00BA6DAC" w:rsidRPr="000E631B" w:rsidRDefault="00BA6DAC" w:rsidP="00BA6DAC">
      <w:pPr>
        <w:tabs>
          <w:tab w:val="left" w:pos="900"/>
        </w:tabs>
        <w:rPr>
          <w:rFonts w:eastAsia="Calibri"/>
          <w:noProof/>
          <w:sz w:val="22"/>
          <w:szCs w:val="22"/>
        </w:rPr>
      </w:pPr>
      <w:r w:rsidRPr="000E631B">
        <w:rPr>
          <w:rFonts w:eastAsia="Calibri"/>
          <w:noProof/>
          <w:sz w:val="22"/>
          <w:szCs w:val="22"/>
        </w:rPr>
        <w:t xml:space="preserve">AJ Vaccines A/S, </w:t>
      </w:r>
    </w:p>
    <w:p w:rsidR="00BA6DAC" w:rsidRPr="000E631B" w:rsidRDefault="00BA6DAC" w:rsidP="00BA6DAC">
      <w:pPr>
        <w:tabs>
          <w:tab w:val="left" w:pos="900"/>
        </w:tabs>
        <w:rPr>
          <w:rFonts w:eastAsia="Calibri"/>
          <w:noProof/>
          <w:sz w:val="22"/>
          <w:szCs w:val="22"/>
        </w:rPr>
      </w:pPr>
      <w:r w:rsidRPr="000E631B">
        <w:rPr>
          <w:rFonts w:eastAsia="Calibri"/>
          <w:noProof/>
          <w:sz w:val="22"/>
          <w:szCs w:val="22"/>
        </w:rPr>
        <w:t xml:space="preserve">Artillerivej 5, </w:t>
      </w:r>
    </w:p>
    <w:p w:rsidR="00BA6DAC" w:rsidRPr="000E631B" w:rsidRDefault="00BA6DAC" w:rsidP="00BA6DAC">
      <w:pPr>
        <w:tabs>
          <w:tab w:val="left" w:pos="900"/>
        </w:tabs>
        <w:rPr>
          <w:rFonts w:eastAsia="Calibri"/>
          <w:noProof/>
          <w:sz w:val="22"/>
          <w:szCs w:val="22"/>
        </w:rPr>
      </w:pPr>
      <w:r w:rsidRPr="000E631B">
        <w:rPr>
          <w:rFonts w:eastAsia="Calibri"/>
          <w:noProof/>
          <w:sz w:val="22"/>
          <w:szCs w:val="22"/>
        </w:rPr>
        <w:t xml:space="preserve">DK-2300 Copenhagen S, </w:t>
      </w:r>
    </w:p>
    <w:p w:rsidR="00BA6DAC" w:rsidRPr="000E631B" w:rsidRDefault="00BA6DAC" w:rsidP="00BA6DAC">
      <w:pPr>
        <w:tabs>
          <w:tab w:val="left" w:pos="900"/>
        </w:tabs>
        <w:rPr>
          <w:rFonts w:eastAsia="Calibri"/>
          <w:noProof/>
          <w:sz w:val="22"/>
          <w:szCs w:val="22"/>
        </w:rPr>
      </w:pPr>
      <w:r w:rsidRPr="000E631B">
        <w:rPr>
          <w:rFonts w:eastAsia="Calibri"/>
          <w:noProof/>
          <w:sz w:val="22"/>
          <w:szCs w:val="22"/>
        </w:rPr>
        <w:t>Danija</w:t>
      </w:r>
    </w:p>
    <w:p w:rsidR="00BA6DAC" w:rsidRPr="000E631B" w:rsidRDefault="00BA6DAC" w:rsidP="00BA6DAC">
      <w:pPr>
        <w:tabs>
          <w:tab w:val="left" w:pos="900"/>
        </w:tabs>
        <w:rPr>
          <w:rFonts w:eastAsia="Calibri"/>
          <w:noProof/>
          <w:sz w:val="22"/>
          <w:szCs w:val="22"/>
        </w:rPr>
      </w:pPr>
      <w:r w:rsidRPr="000E631B">
        <w:rPr>
          <w:rFonts w:eastAsia="Calibri"/>
          <w:noProof/>
          <w:sz w:val="22"/>
          <w:szCs w:val="22"/>
        </w:rPr>
        <w:t>Tel.: +45 7229 7000</w:t>
      </w:r>
    </w:p>
    <w:p w:rsidR="00BA6DAC" w:rsidRPr="000E631B" w:rsidRDefault="00BA6DAC" w:rsidP="00BA6DAC">
      <w:pPr>
        <w:tabs>
          <w:tab w:val="left" w:pos="900"/>
        </w:tabs>
        <w:rPr>
          <w:rFonts w:eastAsia="Calibri"/>
          <w:noProof/>
          <w:sz w:val="22"/>
          <w:szCs w:val="22"/>
        </w:rPr>
      </w:pPr>
      <w:r w:rsidRPr="000E631B">
        <w:rPr>
          <w:rFonts w:eastAsia="Calibri"/>
          <w:noProof/>
          <w:sz w:val="22"/>
          <w:szCs w:val="22"/>
        </w:rPr>
        <w:t>Faksas: +45 7229 7999</w:t>
      </w:r>
    </w:p>
    <w:p w:rsidR="00BA6DAC" w:rsidRPr="000E631B" w:rsidRDefault="00BA6DAC" w:rsidP="00BA6DAC">
      <w:pPr>
        <w:tabs>
          <w:tab w:val="left" w:pos="900"/>
        </w:tabs>
        <w:rPr>
          <w:rFonts w:eastAsia="Calibri"/>
          <w:noProof/>
          <w:sz w:val="22"/>
          <w:szCs w:val="22"/>
        </w:rPr>
      </w:pPr>
      <w:r w:rsidRPr="000E631B">
        <w:rPr>
          <w:rFonts w:eastAsia="Calibri"/>
          <w:noProof/>
          <w:sz w:val="22"/>
          <w:szCs w:val="22"/>
        </w:rPr>
        <w:t>El. paštas: info</w:t>
      </w:r>
      <w:hyperlink r:id="rId8" w:history="1">
        <w:r w:rsidRPr="000E631B">
          <w:rPr>
            <w:rFonts w:eastAsia="Calibri"/>
            <w:noProof/>
            <w:color w:val="0563C1"/>
            <w:sz w:val="22"/>
            <w:szCs w:val="22"/>
            <w:u w:val="single"/>
          </w:rPr>
          <w:t>@ajvaccines.com</w:t>
        </w:r>
      </w:hyperlink>
    </w:p>
    <w:p w:rsidR="00BA6DAC" w:rsidRPr="00807BF4" w:rsidRDefault="00BA6DAC" w:rsidP="00BA6DAC">
      <w:pPr>
        <w:tabs>
          <w:tab w:val="left" w:pos="900"/>
        </w:tabs>
        <w:rPr>
          <w:rFonts w:eastAsia="Calibri"/>
          <w:noProof/>
          <w:sz w:val="22"/>
          <w:szCs w:val="22"/>
          <w:lang w:eastAsia="en-US"/>
        </w:rPr>
      </w:pPr>
    </w:p>
    <w:p w:rsidR="00BA6DAC" w:rsidRPr="00807BF4" w:rsidRDefault="00BA6DAC" w:rsidP="00BA6DAC">
      <w:pPr>
        <w:tabs>
          <w:tab w:val="left" w:pos="900"/>
        </w:tabs>
        <w:rPr>
          <w:rFonts w:eastAsia="Calibri"/>
          <w:noProof/>
          <w:sz w:val="22"/>
          <w:szCs w:val="22"/>
          <w:lang w:eastAsia="en-US"/>
        </w:rPr>
      </w:pPr>
    </w:p>
    <w:p w:rsidR="00BA6DAC" w:rsidRPr="00807BF4" w:rsidRDefault="00BA6DAC" w:rsidP="00BA6DAC">
      <w:pPr>
        <w:tabs>
          <w:tab w:val="left" w:pos="900"/>
        </w:tabs>
        <w:rPr>
          <w:rFonts w:eastAsia="Calibri"/>
          <w:b/>
          <w:noProof/>
          <w:sz w:val="22"/>
          <w:szCs w:val="22"/>
          <w:lang w:eastAsia="en-US"/>
        </w:rPr>
      </w:pPr>
      <w:r w:rsidRPr="00807BF4">
        <w:rPr>
          <w:rFonts w:eastAsia="Calibri"/>
          <w:b/>
          <w:bCs/>
          <w:noProof/>
          <w:sz w:val="22"/>
          <w:szCs w:val="22"/>
          <w:lang w:eastAsia="en-US"/>
        </w:rPr>
        <w:t>Šis pakuotės lapelis</w:t>
      </w:r>
      <w:r w:rsidRPr="00807BF4">
        <w:rPr>
          <w:rFonts w:eastAsia="Calibri"/>
          <w:b/>
          <w:noProof/>
          <w:sz w:val="22"/>
          <w:szCs w:val="22"/>
          <w:lang w:eastAsia="en-US"/>
        </w:rPr>
        <w:t xml:space="preserve"> paskutinį kartą peržiūrėtas </w:t>
      </w:r>
      <w:r>
        <w:rPr>
          <w:rFonts w:eastAsia="Calibri"/>
          <w:b/>
          <w:noProof/>
          <w:sz w:val="22"/>
          <w:szCs w:val="22"/>
          <w:lang w:eastAsia="en-US"/>
        </w:rPr>
        <w:t>2022-06-07</w:t>
      </w:r>
      <w:r w:rsidRPr="00807BF4">
        <w:rPr>
          <w:rFonts w:eastAsia="Calibri"/>
          <w:b/>
          <w:noProof/>
          <w:sz w:val="22"/>
          <w:szCs w:val="22"/>
          <w:lang w:eastAsia="en-US"/>
        </w:rPr>
        <w:t xml:space="preserve">.   </w:t>
      </w:r>
    </w:p>
    <w:p w:rsidR="00BA6DAC" w:rsidRPr="00807BF4" w:rsidRDefault="00BA6DAC" w:rsidP="00BA6DAC">
      <w:pPr>
        <w:rPr>
          <w:sz w:val="22"/>
          <w:szCs w:val="22"/>
          <w:lang w:eastAsia="en-US"/>
        </w:rPr>
      </w:pPr>
    </w:p>
    <w:p w:rsidR="00BA6DAC" w:rsidRPr="00807BF4" w:rsidRDefault="00BA6DAC" w:rsidP="00BA6DAC">
      <w:pPr>
        <w:tabs>
          <w:tab w:val="left" w:pos="900"/>
        </w:tabs>
        <w:rPr>
          <w:rFonts w:eastAsia="Calibri"/>
          <w:noProof/>
          <w:sz w:val="22"/>
          <w:szCs w:val="22"/>
          <w:lang w:eastAsia="en-US"/>
        </w:rPr>
      </w:pPr>
    </w:p>
    <w:p w:rsidR="00BA6DAC" w:rsidRPr="00807BF4" w:rsidRDefault="00BA6DAC" w:rsidP="00BA6DAC">
      <w:pPr>
        <w:tabs>
          <w:tab w:val="left" w:pos="900"/>
        </w:tabs>
        <w:rPr>
          <w:rFonts w:eastAsia="Calibri"/>
          <w:noProof/>
          <w:sz w:val="22"/>
          <w:szCs w:val="22"/>
          <w:lang w:eastAsia="en-US"/>
        </w:rPr>
      </w:pPr>
      <w:r w:rsidRPr="00807BF4">
        <w:rPr>
          <w:rFonts w:eastAsia="Calibri"/>
          <w:noProof/>
          <w:sz w:val="22"/>
          <w:szCs w:val="22"/>
          <w:lang w:eastAsia="en-US"/>
        </w:rPr>
        <w:t xml:space="preserve">Išsami informacija apie šį vaistą pateikiama Valstybinės vaistų kontrolės tarnybos prie Lietuvos Respublikos sveikatos apsaugos ministerijos tinklalapyje </w:t>
      </w:r>
      <w:hyperlink r:id="rId9" w:history="1">
        <w:r w:rsidRPr="00807BF4">
          <w:rPr>
            <w:rFonts w:eastAsia="Calibri"/>
            <w:noProof/>
            <w:color w:val="0000FF"/>
            <w:sz w:val="22"/>
            <w:szCs w:val="22"/>
            <w:u w:val="single"/>
            <w:lang w:eastAsia="en-US"/>
          </w:rPr>
          <w:t>http://www.vvkt.lt/</w:t>
        </w:r>
      </w:hyperlink>
    </w:p>
    <w:p w:rsidR="00BA6DAC" w:rsidRPr="00807BF4" w:rsidRDefault="00BA6DAC" w:rsidP="00BA6DAC">
      <w:pPr>
        <w:tabs>
          <w:tab w:val="left" w:pos="900"/>
        </w:tabs>
        <w:rPr>
          <w:rFonts w:eastAsia="Calibri"/>
          <w:noProof/>
          <w:sz w:val="22"/>
          <w:szCs w:val="22"/>
          <w:lang w:eastAsia="en-US"/>
        </w:rPr>
      </w:pPr>
    </w:p>
    <w:p w:rsidR="00BA6DAC" w:rsidRPr="00807BF4" w:rsidRDefault="00BA6DAC" w:rsidP="00BA6DAC">
      <w:pPr>
        <w:numPr>
          <w:ilvl w:val="12"/>
          <w:numId w:val="0"/>
        </w:numPr>
        <w:ind w:right="-2"/>
        <w:rPr>
          <w:noProof/>
          <w:sz w:val="22"/>
          <w:szCs w:val="22"/>
          <w:lang w:eastAsia="en-US"/>
        </w:rPr>
      </w:pPr>
      <w:r w:rsidRPr="00807BF4">
        <w:rPr>
          <w:noProof/>
          <w:lang w:eastAsia="en-US"/>
        </w:rPr>
        <w:t>---------------------------------------------------------------------------------------------------------</w:t>
      </w:r>
    </w:p>
    <w:p w:rsidR="00BA6DAC" w:rsidRPr="00807BF4" w:rsidRDefault="00BA6DAC" w:rsidP="00BA6DAC">
      <w:pPr>
        <w:ind w:left="567" w:hanging="567"/>
        <w:rPr>
          <w:noProof/>
          <w:sz w:val="22"/>
          <w:szCs w:val="22"/>
          <w:lang w:eastAsia="en-US"/>
        </w:rPr>
      </w:pPr>
      <w:r w:rsidRPr="00807BF4">
        <w:rPr>
          <w:noProof/>
          <w:sz w:val="22"/>
          <w:szCs w:val="22"/>
          <w:lang w:eastAsia="en-US"/>
        </w:rPr>
        <w:t>Toliau pateikta informacija skirta tik sveikatos priežiūros specialistams.</w:t>
      </w:r>
    </w:p>
    <w:p w:rsidR="00BA6DAC" w:rsidRPr="00807BF4" w:rsidRDefault="00BA6DAC" w:rsidP="00BA6DAC">
      <w:pPr>
        <w:ind w:left="567" w:hanging="567"/>
        <w:rPr>
          <w:b/>
          <w:noProof/>
          <w:sz w:val="22"/>
          <w:szCs w:val="22"/>
          <w:lang w:eastAsia="en-US"/>
        </w:rPr>
      </w:pPr>
    </w:p>
    <w:p w:rsidR="00BA6DAC" w:rsidRPr="00807BF4" w:rsidRDefault="00BA6DAC" w:rsidP="00BA6DAC">
      <w:pPr>
        <w:autoSpaceDE w:val="0"/>
        <w:autoSpaceDN w:val="0"/>
        <w:adjustRightInd w:val="0"/>
        <w:rPr>
          <w:sz w:val="22"/>
          <w:szCs w:val="22"/>
        </w:rPr>
      </w:pPr>
      <w:r w:rsidRPr="00807BF4">
        <w:rPr>
          <w:b/>
          <w:sz w:val="22"/>
          <w:szCs w:val="22"/>
          <w:lang w:eastAsia="en-US"/>
        </w:rPr>
        <w:lastRenderedPageBreak/>
        <w:t>Specialūs įspėjimai ir atsargumo priemonės</w:t>
      </w:r>
      <w:r w:rsidRPr="00807BF4">
        <w:rPr>
          <w:b/>
          <w:sz w:val="22"/>
          <w:szCs w:val="22"/>
          <w:lang w:eastAsia="en-US"/>
        </w:rPr>
        <w:br/>
      </w:r>
      <w:r w:rsidRPr="00807BF4">
        <w:rPr>
          <w:sz w:val="22"/>
          <w:szCs w:val="22"/>
          <w:lang w:eastAsia="en-US"/>
        </w:rPr>
        <w:t>Vakcina leidžiama išimtinai tik į odą.</w:t>
      </w:r>
      <w:r w:rsidRPr="00807BF4">
        <w:rPr>
          <w:sz w:val="22"/>
          <w:szCs w:val="22"/>
          <w:lang w:eastAsia="en-US"/>
        </w:rPr>
        <w:br/>
        <w:t xml:space="preserve">BCG </w:t>
      </w:r>
      <w:proofErr w:type="spellStart"/>
      <w:r>
        <w:rPr>
          <w:sz w:val="22"/>
          <w:szCs w:val="22"/>
          <w:lang w:eastAsia="en-US"/>
        </w:rPr>
        <w:t>V</w:t>
      </w:r>
      <w:r w:rsidRPr="00807BF4">
        <w:rPr>
          <w:sz w:val="22"/>
          <w:szCs w:val="22"/>
          <w:lang w:eastAsia="en-US"/>
        </w:rPr>
        <w:t>accine</w:t>
      </w:r>
      <w:proofErr w:type="spellEnd"/>
      <w:r w:rsidRPr="00807BF4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AJV</w:t>
      </w:r>
      <w:r w:rsidRPr="00807BF4">
        <w:rPr>
          <w:sz w:val="22"/>
          <w:szCs w:val="22"/>
          <w:lang w:eastAsia="en-US"/>
        </w:rPr>
        <w:t xml:space="preserve"> leidimas turi būti patikėtas darbuotojams, apmokytiems atlikti injekcijas į odą.</w:t>
      </w:r>
      <w:r w:rsidRPr="00807BF4">
        <w:rPr>
          <w:sz w:val="22"/>
          <w:szCs w:val="22"/>
          <w:lang w:eastAsia="en-US"/>
        </w:rPr>
        <w:br/>
      </w:r>
      <w:r w:rsidRPr="00807BF4">
        <w:rPr>
          <w:sz w:val="22"/>
          <w:szCs w:val="22"/>
        </w:rPr>
        <w:t xml:space="preserve">Per giliai atliktos injekcijos padidina </w:t>
      </w:r>
      <w:proofErr w:type="spellStart"/>
      <w:r w:rsidRPr="00807BF4">
        <w:rPr>
          <w:sz w:val="22"/>
          <w:szCs w:val="22"/>
        </w:rPr>
        <w:t>limfadenito</w:t>
      </w:r>
      <w:proofErr w:type="spellEnd"/>
      <w:r w:rsidRPr="00807BF4">
        <w:rPr>
          <w:sz w:val="22"/>
          <w:szCs w:val="22"/>
        </w:rPr>
        <w:t xml:space="preserve"> ir </w:t>
      </w:r>
      <w:proofErr w:type="spellStart"/>
      <w:r w:rsidRPr="00807BF4">
        <w:rPr>
          <w:sz w:val="22"/>
          <w:szCs w:val="22"/>
        </w:rPr>
        <w:t>absceso</w:t>
      </w:r>
      <w:proofErr w:type="spellEnd"/>
      <w:r w:rsidRPr="00807BF4">
        <w:rPr>
          <w:sz w:val="22"/>
          <w:szCs w:val="22"/>
        </w:rPr>
        <w:t xml:space="preserve"> susidarymo pavojų.</w:t>
      </w:r>
    </w:p>
    <w:p w:rsidR="00BA6DAC" w:rsidRPr="00807BF4" w:rsidRDefault="00BA6DAC" w:rsidP="00BA6DAC">
      <w:pPr>
        <w:rPr>
          <w:sz w:val="22"/>
          <w:szCs w:val="22"/>
          <w:lang w:eastAsia="en-US"/>
        </w:rPr>
      </w:pPr>
    </w:p>
    <w:p w:rsidR="00BA6DAC" w:rsidRPr="00807BF4" w:rsidRDefault="00BA6DAC" w:rsidP="00BA6DAC">
      <w:pPr>
        <w:rPr>
          <w:sz w:val="22"/>
          <w:szCs w:val="22"/>
          <w:lang w:eastAsia="en-US"/>
        </w:rPr>
      </w:pPr>
      <w:r w:rsidRPr="00807BF4">
        <w:rPr>
          <w:sz w:val="22"/>
          <w:szCs w:val="22"/>
          <w:lang w:eastAsia="en-US"/>
        </w:rPr>
        <w:t>Asmenims, kuriems buvo teigiamas tuberkulino mėginys, vakcina yra nereikalinga. Tokiems asmenims vakcinos injekcija gali sukelti sunkią lokalią reakciją.</w:t>
      </w:r>
    </w:p>
    <w:p w:rsidR="00BA6DAC" w:rsidRPr="00807BF4" w:rsidRDefault="00BA6DAC" w:rsidP="00BA6DAC">
      <w:pPr>
        <w:rPr>
          <w:sz w:val="22"/>
          <w:szCs w:val="22"/>
          <w:lang w:eastAsia="en-US"/>
        </w:rPr>
      </w:pPr>
      <w:r w:rsidRPr="00807BF4">
        <w:rPr>
          <w:sz w:val="22"/>
          <w:szCs w:val="22"/>
        </w:rPr>
        <w:t xml:space="preserve">Nors anafilaksinės reakcijos yra labai retos, </w:t>
      </w:r>
      <w:r w:rsidRPr="00807BF4">
        <w:rPr>
          <w:sz w:val="22"/>
          <w:szCs w:val="22"/>
          <w:lang w:eastAsia="en-US"/>
        </w:rPr>
        <w:t>priemonės joms gydyti skiepijimo metu visada turi būti prieinamos.</w:t>
      </w:r>
    </w:p>
    <w:p w:rsidR="00BA6DAC" w:rsidRPr="00807BF4" w:rsidRDefault="00BA6DAC" w:rsidP="00BA6DAC">
      <w:pPr>
        <w:autoSpaceDE w:val="0"/>
        <w:autoSpaceDN w:val="0"/>
        <w:adjustRightInd w:val="0"/>
        <w:rPr>
          <w:sz w:val="22"/>
          <w:szCs w:val="22"/>
        </w:rPr>
      </w:pPr>
    </w:p>
    <w:p w:rsidR="00BA6DAC" w:rsidRPr="00807BF4" w:rsidRDefault="00BA6DAC" w:rsidP="00BA6DAC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807BF4">
        <w:rPr>
          <w:sz w:val="22"/>
          <w:szCs w:val="22"/>
          <w:lang w:eastAsia="en-US"/>
        </w:rPr>
        <w:t xml:space="preserve">Skiepijimas į odą gali būti atliktas tuo pačiu metu kartu su </w:t>
      </w:r>
      <w:proofErr w:type="spellStart"/>
      <w:r w:rsidRPr="00807BF4">
        <w:rPr>
          <w:sz w:val="22"/>
          <w:szCs w:val="22"/>
          <w:lang w:eastAsia="en-US"/>
        </w:rPr>
        <w:t>inaktyvintomis</w:t>
      </w:r>
      <w:proofErr w:type="spellEnd"/>
      <w:r w:rsidRPr="00807BF4">
        <w:rPr>
          <w:sz w:val="22"/>
          <w:szCs w:val="22"/>
          <w:lang w:eastAsia="en-US"/>
        </w:rPr>
        <w:t xml:space="preserve"> arba gyvosiomis vakcinomis, įskaitant geriamąsias vakcinas nuo poliomielito ar tymų, kiaulytės ir raudonukės.</w:t>
      </w:r>
      <w:r w:rsidRPr="00807BF4">
        <w:rPr>
          <w:sz w:val="22"/>
          <w:szCs w:val="22"/>
          <w:lang w:eastAsia="en-US"/>
        </w:rPr>
        <w:br/>
        <w:t>Jei nebuvo vartota vienu metu, iki kitos gyvosios vakcinos vartojimo turi praeiti ne mažiau kaip keturios savaitės.</w:t>
      </w:r>
    </w:p>
    <w:p w:rsidR="00BA6DAC" w:rsidRPr="00807BF4" w:rsidRDefault="00BA6DAC" w:rsidP="00BA6DAC">
      <w:pPr>
        <w:rPr>
          <w:sz w:val="22"/>
          <w:szCs w:val="22"/>
          <w:lang w:eastAsia="en-US"/>
        </w:rPr>
      </w:pPr>
      <w:r w:rsidRPr="00807BF4">
        <w:rPr>
          <w:sz w:val="22"/>
          <w:szCs w:val="22"/>
          <w:lang w:eastAsia="en-US"/>
        </w:rPr>
        <w:t xml:space="preserve">Mažiausiai 3 mėnesius po skiepijimo BCG vakcina negalima skiepyti į tą pačią ranką dėl galimo sritinio </w:t>
      </w:r>
      <w:proofErr w:type="spellStart"/>
      <w:r w:rsidRPr="00807BF4">
        <w:rPr>
          <w:sz w:val="22"/>
          <w:szCs w:val="22"/>
          <w:lang w:eastAsia="en-US"/>
        </w:rPr>
        <w:t>limfadenito</w:t>
      </w:r>
      <w:proofErr w:type="spellEnd"/>
      <w:r w:rsidRPr="00807BF4">
        <w:rPr>
          <w:sz w:val="22"/>
          <w:szCs w:val="22"/>
          <w:lang w:eastAsia="en-US"/>
        </w:rPr>
        <w:t xml:space="preserve"> pavojaus.</w:t>
      </w:r>
    </w:p>
    <w:p w:rsidR="00BA6DAC" w:rsidRPr="00807BF4" w:rsidRDefault="00BA6DAC" w:rsidP="00BA6DAC">
      <w:pPr>
        <w:rPr>
          <w:lang w:eastAsia="en-US"/>
        </w:rPr>
      </w:pPr>
    </w:p>
    <w:p w:rsidR="00BA6DAC" w:rsidRPr="00807BF4" w:rsidRDefault="00BA6DAC" w:rsidP="00BA6DAC">
      <w:pPr>
        <w:rPr>
          <w:lang w:eastAsia="en-US"/>
        </w:rPr>
      </w:pPr>
      <w:r w:rsidRPr="00807BF4">
        <w:rPr>
          <w:sz w:val="22"/>
          <w:szCs w:val="22"/>
          <w:lang w:eastAsia="en-US"/>
        </w:rPr>
        <w:t>Nesuvartotą vaistinį preparatą ar atliekas reikia tvarkyti laikantis vietinių reikalavimų.</w:t>
      </w:r>
    </w:p>
    <w:p w:rsidR="00BA6DAC" w:rsidRPr="00807BF4" w:rsidRDefault="00BA6DAC" w:rsidP="00BA6DAC">
      <w:pPr>
        <w:rPr>
          <w:sz w:val="22"/>
          <w:szCs w:val="22"/>
          <w:lang w:eastAsia="en-US"/>
        </w:rPr>
      </w:pPr>
    </w:p>
    <w:p w:rsidR="00BA6DAC" w:rsidRPr="00807BF4" w:rsidRDefault="00BA6DAC" w:rsidP="00BA6DAC">
      <w:pPr>
        <w:rPr>
          <w:i/>
          <w:sz w:val="22"/>
          <w:szCs w:val="22"/>
          <w:u w:val="single"/>
          <w:lang w:eastAsia="en-US"/>
        </w:rPr>
      </w:pPr>
      <w:r w:rsidRPr="00807BF4">
        <w:rPr>
          <w:i/>
          <w:sz w:val="22"/>
          <w:szCs w:val="22"/>
          <w:u w:val="single"/>
          <w:lang w:eastAsia="en-US"/>
        </w:rPr>
        <w:t>Tirpinimas</w:t>
      </w:r>
    </w:p>
    <w:p w:rsidR="00BA6DAC" w:rsidRPr="00807BF4" w:rsidRDefault="00BA6DAC" w:rsidP="00BA6DAC">
      <w:pPr>
        <w:rPr>
          <w:sz w:val="22"/>
          <w:szCs w:val="22"/>
          <w:lang w:eastAsia="en-US"/>
        </w:rPr>
      </w:pPr>
      <w:r w:rsidRPr="00807BF4">
        <w:rPr>
          <w:sz w:val="22"/>
          <w:szCs w:val="22"/>
          <w:lang w:eastAsia="en-US"/>
        </w:rPr>
        <w:t xml:space="preserve">Guminis kamštis neturi būti valomas jokiais antiseptikais ar </w:t>
      </w:r>
      <w:proofErr w:type="spellStart"/>
      <w:r w:rsidRPr="00807BF4">
        <w:rPr>
          <w:sz w:val="22"/>
          <w:szCs w:val="22"/>
          <w:lang w:eastAsia="en-US"/>
        </w:rPr>
        <w:t>detergentais</w:t>
      </w:r>
      <w:proofErr w:type="spellEnd"/>
      <w:r w:rsidRPr="00807BF4">
        <w:rPr>
          <w:sz w:val="22"/>
          <w:szCs w:val="22"/>
          <w:lang w:eastAsia="en-US"/>
        </w:rPr>
        <w:t>. Jei guminiam kamščiui nuvalyti vartojamas alkoholis, tai prieš praduriant kamštį švirkšto adata, leidžiama jam išgaruoti.</w:t>
      </w:r>
    </w:p>
    <w:p w:rsidR="00BA6DAC" w:rsidRPr="00807BF4" w:rsidRDefault="00BA6DAC" w:rsidP="00BA6DAC">
      <w:pPr>
        <w:rPr>
          <w:sz w:val="22"/>
          <w:szCs w:val="22"/>
          <w:lang w:eastAsia="en-US"/>
        </w:rPr>
      </w:pPr>
    </w:p>
    <w:p w:rsidR="00BA6DAC" w:rsidRPr="00807BF4" w:rsidRDefault="00BA6DAC" w:rsidP="00BA6DAC">
      <w:pPr>
        <w:rPr>
          <w:sz w:val="22"/>
          <w:szCs w:val="22"/>
          <w:lang w:eastAsia="en-US"/>
        </w:rPr>
      </w:pPr>
      <w:r w:rsidRPr="00807BF4">
        <w:rPr>
          <w:sz w:val="22"/>
          <w:szCs w:val="22"/>
          <w:lang w:eastAsia="en-US"/>
        </w:rPr>
        <w:t>Flakonai, kuriuose yra 2 – 8 x 10</w:t>
      </w:r>
      <w:r w:rsidRPr="00807BF4">
        <w:rPr>
          <w:sz w:val="22"/>
          <w:szCs w:val="22"/>
          <w:vertAlign w:val="superscript"/>
          <w:lang w:eastAsia="en-US"/>
        </w:rPr>
        <w:t xml:space="preserve">6 </w:t>
      </w:r>
      <w:r w:rsidRPr="00807BF4">
        <w:rPr>
          <w:sz w:val="22"/>
          <w:szCs w:val="22"/>
          <w:lang w:eastAsia="en-US"/>
        </w:rPr>
        <w:t>kolonijas sudarančių vienetų (</w:t>
      </w:r>
      <w:proofErr w:type="spellStart"/>
      <w:r w:rsidRPr="00807BF4">
        <w:rPr>
          <w:sz w:val="22"/>
          <w:szCs w:val="22"/>
          <w:lang w:eastAsia="en-US"/>
        </w:rPr>
        <w:t>ksv</w:t>
      </w:r>
      <w:proofErr w:type="spellEnd"/>
      <w:r w:rsidRPr="00807BF4">
        <w:rPr>
          <w:sz w:val="22"/>
          <w:szCs w:val="22"/>
          <w:lang w:eastAsia="en-US"/>
        </w:rPr>
        <w:t>) BCG</w:t>
      </w:r>
    </w:p>
    <w:p w:rsidR="00BA6DAC" w:rsidRPr="00406D2E" w:rsidRDefault="00BA6DAC" w:rsidP="00BA6DAC">
      <w:pPr>
        <w:rPr>
          <w:sz w:val="22"/>
          <w:szCs w:val="22"/>
        </w:rPr>
      </w:pPr>
      <w:r w:rsidRPr="00406D2E">
        <w:rPr>
          <w:sz w:val="22"/>
          <w:szCs w:val="22"/>
        </w:rPr>
        <w:t xml:space="preserve">Vakcinos suspensija paruošiama sušvirkštus į flakoną 1,0 ml tirpiklio (praskiesto </w:t>
      </w:r>
      <w:proofErr w:type="spellStart"/>
      <w:r w:rsidRPr="00406D2E">
        <w:rPr>
          <w:i/>
          <w:sz w:val="22"/>
          <w:szCs w:val="22"/>
        </w:rPr>
        <w:t>Sauton</w:t>
      </w:r>
      <w:proofErr w:type="spellEnd"/>
      <w:r w:rsidRPr="00406D2E">
        <w:rPr>
          <w:i/>
          <w:sz w:val="22"/>
          <w:szCs w:val="22"/>
        </w:rPr>
        <w:t xml:space="preserve"> AJV</w:t>
      </w:r>
      <w:r w:rsidRPr="00406D2E">
        <w:rPr>
          <w:sz w:val="22"/>
          <w:szCs w:val="22"/>
        </w:rPr>
        <w:t xml:space="preserve"> tirpalo) švirkštu, prie kurio pritvirtina ilga adata.</w:t>
      </w:r>
    </w:p>
    <w:p w:rsidR="00BA6DAC" w:rsidRPr="00807BF4" w:rsidRDefault="00BA6DAC" w:rsidP="00BA6DAC">
      <w:pPr>
        <w:rPr>
          <w:sz w:val="22"/>
          <w:szCs w:val="22"/>
          <w:lang w:eastAsia="en-US"/>
        </w:rPr>
      </w:pPr>
      <w:r w:rsidRPr="00807BF4">
        <w:rPr>
          <w:sz w:val="22"/>
          <w:szCs w:val="22"/>
          <w:lang w:eastAsia="en-US"/>
        </w:rPr>
        <w:t xml:space="preserve">Atsargiai pasukiokite flakoną keletą kartų, kad </w:t>
      </w:r>
      <w:proofErr w:type="spellStart"/>
      <w:r w:rsidRPr="00807BF4">
        <w:rPr>
          <w:sz w:val="22"/>
          <w:szCs w:val="22"/>
          <w:lang w:eastAsia="en-US"/>
        </w:rPr>
        <w:t>liofilizuota</w:t>
      </w:r>
      <w:proofErr w:type="spellEnd"/>
      <w:r w:rsidRPr="00807BF4">
        <w:rPr>
          <w:sz w:val="22"/>
          <w:szCs w:val="22"/>
          <w:lang w:eastAsia="en-US"/>
        </w:rPr>
        <w:t xml:space="preserve"> BCG vakcina visiškai ištirptų.</w:t>
      </w:r>
    </w:p>
    <w:p w:rsidR="00BA6DAC" w:rsidRPr="00807BF4" w:rsidRDefault="00BA6DAC" w:rsidP="00BA6DAC">
      <w:pPr>
        <w:rPr>
          <w:sz w:val="22"/>
          <w:szCs w:val="22"/>
          <w:lang w:eastAsia="en-US"/>
        </w:rPr>
      </w:pPr>
      <w:r w:rsidRPr="00807BF4">
        <w:rPr>
          <w:sz w:val="22"/>
          <w:szCs w:val="22"/>
          <w:lang w:eastAsia="en-US"/>
        </w:rPr>
        <w:t>NEPURTYKITE! Prieš įsiurbdami kiekvieną kitą vakcinos dozę, švelniai pasukiokite flakoną.</w:t>
      </w:r>
    </w:p>
    <w:p w:rsidR="00BA6DAC" w:rsidRPr="00807BF4" w:rsidRDefault="00BA6DAC" w:rsidP="00BA6DAC">
      <w:pPr>
        <w:rPr>
          <w:sz w:val="22"/>
          <w:szCs w:val="22"/>
          <w:lang w:eastAsia="en-US"/>
        </w:rPr>
      </w:pPr>
      <w:r w:rsidRPr="00807BF4">
        <w:rPr>
          <w:sz w:val="22"/>
          <w:szCs w:val="22"/>
          <w:lang w:eastAsia="en-US"/>
        </w:rPr>
        <w:t>Siekiant išvengti mikrobiologinio užteršimo, vakcina turi būti suvartota nedelsiant.</w:t>
      </w:r>
    </w:p>
    <w:p w:rsidR="00BA6DAC" w:rsidRPr="00807BF4" w:rsidRDefault="00BA6DAC" w:rsidP="00BA6DAC">
      <w:pPr>
        <w:rPr>
          <w:sz w:val="22"/>
          <w:szCs w:val="22"/>
          <w:lang w:eastAsia="en-US"/>
        </w:rPr>
      </w:pPr>
      <w:r w:rsidRPr="00807BF4">
        <w:rPr>
          <w:sz w:val="22"/>
          <w:szCs w:val="22"/>
          <w:lang w:eastAsia="en-US"/>
        </w:rPr>
        <w:t>Įrodyta, kad vakcina yra stabiliai gyvybinga keturias valandas po paruošimo.</w:t>
      </w:r>
    </w:p>
    <w:p w:rsidR="00BA6DAC" w:rsidRPr="00807BF4" w:rsidRDefault="00BA6DAC" w:rsidP="00BA6DAC"/>
    <w:p w:rsidR="00BA6DAC" w:rsidRPr="00807BF4" w:rsidRDefault="00BA6DAC" w:rsidP="00BA6DAC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807BF4">
        <w:rPr>
          <w:iCs/>
          <w:sz w:val="22"/>
          <w:szCs w:val="22"/>
          <w:u w:val="single"/>
        </w:rPr>
        <w:t>Vartojimo metodas</w:t>
      </w:r>
    </w:p>
    <w:p w:rsidR="00BA6DAC" w:rsidRPr="00807BF4" w:rsidRDefault="00BA6DAC" w:rsidP="00BA6DAC">
      <w:pPr>
        <w:autoSpaceDE w:val="0"/>
        <w:autoSpaceDN w:val="0"/>
        <w:adjustRightInd w:val="0"/>
        <w:rPr>
          <w:sz w:val="22"/>
          <w:szCs w:val="22"/>
        </w:rPr>
      </w:pPr>
      <w:r w:rsidRPr="00807BF4">
        <w:rPr>
          <w:sz w:val="22"/>
          <w:szCs w:val="22"/>
        </w:rPr>
        <w:t>Švirkšte vakcinos suspensija turi atrodyti homogeniška, truputį drumsta ir bespalvė.</w:t>
      </w:r>
    </w:p>
    <w:p w:rsidR="00BA6DAC" w:rsidRPr="00807BF4" w:rsidRDefault="00BA6DAC" w:rsidP="00BA6DAC">
      <w:pPr>
        <w:autoSpaceDE w:val="0"/>
        <w:autoSpaceDN w:val="0"/>
        <w:adjustRightInd w:val="0"/>
        <w:rPr>
          <w:sz w:val="22"/>
          <w:szCs w:val="22"/>
        </w:rPr>
      </w:pPr>
      <w:r w:rsidRPr="00807BF4">
        <w:rPr>
          <w:sz w:val="22"/>
          <w:szCs w:val="22"/>
        </w:rPr>
        <w:t xml:space="preserve">BCG </w:t>
      </w:r>
      <w:proofErr w:type="spellStart"/>
      <w:r>
        <w:rPr>
          <w:sz w:val="22"/>
          <w:szCs w:val="22"/>
        </w:rPr>
        <w:t>V</w:t>
      </w:r>
      <w:r w:rsidRPr="00807BF4">
        <w:rPr>
          <w:sz w:val="22"/>
          <w:szCs w:val="22"/>
        </w:rPr>
        <w:t>accine</w:t>
      </w:r>
      <w:proofErr w:type="spellEnd"/>
      <w:r w:rsidRPr="00807BF4">
        <w:rPr>
          <w:sz w:val="22"/>
          <w:szCs w:val="22"/>
        </w:rPr>
        <w:t xml:space="preserve"> </w:t>
      </w:r>
      <w:r>
        <w:rPr>
          <w:sz w:val="22"/>
          <w:szCs w:val="22"/>
        </w:rPr>
        <w:t>AJV</w:t>
      </w:r>
      <w:r w:rsidRPr="00807BF4">
        <w:rPr>
          <w:sz w:val="22"/>
          <w:szCs w:val="22"/>
        </w:rPr>
        <w:t xml:space="preserve"> leidžiama švirkštu, prie kurio pritvirtinta trumpa, nuožulniai nupjauta</w:t>
      </w:r>
    </w:p>
    <w:p w:rsidR="00BA6DAC" w:rsidRPr="00807BF4" w:rsidRDefault="00BA6DAC" w:rsidP="00BA6DAC">
      <w:pPr>
        <w:autoSpaceDE w:val="0"/>
        <w:autoSpaceDN w:val="0"/>
        <w:adjustRightInd w:val="0"/>
        <w:rPr>
          <w:sz w:val="22"/>
          <w:szCs w:val="22"/>
        </w:rPr>
      </w:pPr>
      <w:r w:rsidRPr="00807BF4">
        <w:rPr>
          <w:sz w:val="22"/>
          <w:szCs w:val="22"/>
        </w:rPr>
        <w:t xml:space="preserve">adata (25 arba 26 G dydžio). BCG </w:t>
      </w:r>
      <w:proofErr w:type="spellStart"/>
      <w:r>
        <w:rPr>
          <w:sz w:val="22"/>
          <w:szCs w:val="22"/>
        </w:rPr>
        <w:t>V</w:t>
      </w:r>
      <w:r w:rsidRPr="00807BF4">
        <w:rPr>
          <w:sz w:val="22"/>
          <w:szCs w:val="22"/>
        </w:rPr>
        <w:t>accine</w:t>
      </w:r>
      <w:proofErr w:type="spellEnd"/>
      <w:r w:rsidRPr="00807BF4">
        <w:rPr>
          <w:sz w:val="22"/>
          <w:szCs w:val="22"/>
        </w:rPr>
        <w:t xml:space="preserve"> </w:t>
      </w:r>
      <w:r>
        <w:rPr>
          <w:sz w:val="22"/>
          <w:szCs w:val="22"/>
        </w:rPr>
        <w:t>AJV</w:t>
      </w:r>
      <w:r w:rsidRPr="00807BF4">
        <w:rPr>
          <w:sz w:val="22"/>
          <w:szCs w:val="22"/>
        </w:rPr>
        <w:t xml:space="preserve"> leidimas turi būti patikėtas personalui,</w:t>
      </w:r>
    </w:p>
    <w:p w:rsidR="00BA6DAC" w:rsidRPr="00807BF4" w:rsidRDefault="00BA6DAC" w:rsidP="00BA6DAC">
      <w:pPr>
        <w:autoSpaceDE w:val="0"/>
        <w:autoSpaceDN w:val="0"/>
        <w:adjustRightInd w:val="0"/>
        <w:rPr>
          <w:sz w:val="22"/>
          <w:szCs w:val="22"/>
        </w:rPr>
      </w:pPr>
      <w:r w:rsidRPr="00807BF4">
        <w:rPr>
          <w:sz w:val="22"/>
          <w:szCs w:val="22"/>
        </w:rPr>
        <w:t>apmokytam leisti vaistus į odą.</w:t>
      </w:r>
    </w:p>
    <w:p w:rsidR="00BA6DAC" w:rsidRPr="00807BF4" w:rsidRDefault="00BA6DAC" w:rsidP="00BA6DAC">
      <w:pPr>
        <w:autoSpaceDE w:val="0"/>
        <w:autoSpaceDN w:val="0"/>
        <w:adjustRightInd w:val="0"/>
        <w:rPr>
          <w:sz w:val="22"/>
          <w:szCs w:val="22"/>
        </w:rPr>
      </w:pPr>
    </w:p>
    <w:p w:rsidR="00BA6DAC" w:rsidRPr="00807BF4" w:rsidRDefault="00BA6DAC" w:rsidP="00BA6DAC">
      <w:pPr>
        <w:autoSpaceDE w:val="0"/>
        <w:autoSpaceDN w:val="0"/>
        <w:adjustRightInd w:val="0"/>
        <w:rPr>
          <w:sz w:val="22"/>
          <w:szCs w:val="22"/>
        </w:rPr>
      </w:pPr>
      <w:r w:rsidRPr="00807BF4">
        <w:rPr>
          <w:sz w:val="22"/>
          <w:szCs w:val="22"/>
        </w:rPr>
        <w:t xml:space="preserve">Vakcinos leidimui nenaudoti </w:t>
      </w:r>
      <w:r w:rsidRPr="00807BF4">
        <w:rPr>
          <w:sz w:val="22"/>
          <w:szCs w:val="22"/>
          <w:lang w:eastAsia="en-US"/>
        </w:rPr>
        <w:t xml:space="preserve">neadatinių </w:t>
      </w:r>
      <w:proofErr w:type="spellStart"/>
      <w:r w:rsidRPr="00807BF4">
        <w:rPr>
          <w:sz w:val="22"/>
          <w:szCs w:val="22"/>
          <w:lang w:eastAsia="en-US"/>
        </w:rPr>
        <w:t>injektorių</w:t>
      </w:r>
      <w:proofErr w:type="spellEnd"/>
      <w:r w:rsidRPr="00807BF4">
        <w:rPr>
          <w:sz w:val="22"/>
          <w:szCs w:val="22"/>
          <w:lang w:eastAsia="en-US"/>
        </w:rPr>
        <w:t xml:space="preserve"> </w:t>
      </w:r>
      <w:r w:rsidRPr="00807BF4">
        <w:rPr>
          <w:sz w:val="22"/>
          <w:szCs w:val="22"/>
        </w:rPr>
        <w:t>arba daugkartinio dūrio įtaisų.</w:t>
      </w:r>
    </w:p>
    <w:p w:rsidR="00BA6DAC" w:rsidRPr="00807BF4" w:rsidRDefault="00BA6DAC" w:rsidP="00BA6DAC">
      <w:pPr>
        <w:autoSpaceDE w:val="0"/>
        <w:autoSpaceDN w:val="0"/>
        <w:adjustRightInd w:val="0"/>
        <w:rPr>
          <w:sz w:val="22"/>
          <w:szCs w:val="22"/>
        </w:rPr>
      </w:pPr>
      <w:r w:rsidRPr="00807BF4">
        <w:rPr>
          <w:sz w:val="22"/>
          <w:szCs w:val="22"/>
        </w:rPr>
        <w:t>Injekcijos vieta turi būti švari, sausa ir neužteršta antiseptikais.</w:t>
      </w:r>
    </w:p>
    <w:p w:rsidR="00BA6DAC" w:rsidRPr="00807BF4" w:rsidRDefault="00BA6DAC" w:rsidP="00BA6DAC">
      <w:pPr>
        <w:autoSpaceDE w:val="0"/>
        <w:autoSpaceDN w:val="0"/>
        <w:adjustRightInd w:val="0"/>
        <w:rPr>
          <w:sz w:val="22"/>
          <w:szCs w:val="22"/>
        </w:rPr>
      </w:pPr>
      <w:r w:rsidRPr="00807BF4">
        <w:rPr>
          <w:sz w:val="22"/>
          <w:szCs w:val="22"/>
        </w:rPr>
        <w:t>Jei odai nuvalyti vartojate alkoholį, prieš suleisdami vakciną, leiskite jam išgaruoti.</w:t>
      </w:r>
    </w:p>
    <w:p w:rsidR="00BA6DAC" w:rsidRPr="00807BF4" w:rsidRDefault="00BA6DAC" w:rsidP="00BA6DAC">
      <w:pPr>
        <w:autoSpaceDE w:val="0"/>
        <w:autoSpaceDN w:val="0"/>
        <w:adjustRightInd w:val="0"/>
        <w:rPr>
          <w:sz w:val="22"/>
          <w:szCs w:val="22"/>
        </w:rPr>
      </w:pPr>
      <w:r w:rsidRPr="00807BF4">
        <w:rPr>
          <w:sz w:val="22"/>
          <w:szCs w:val="22"/>
        </w:rPr>
        <w:t xml:space="preserve">Vakcina suleidžiama </w:t>
      </w:r>
      <w:r w:rsidRPr="00807BF4">
        <w:rPr>
          <w:sz w:val="22"/>
          <w:szCs w:val="22"/>
          <w:u w:val="single"/>
        </w:rPr>
        <w:t>į rankos odą</w:t>
      </w:r>
      <w:r w:rsidRPr="00807BF4">
        <w:rPr>
          <w:sz w:val="22"/>
          <w:szCs w:val="22"/>
        </w:rPr>
        <w:t>, žasto srityje taip, kaip nurodyta žemiau.</w:t>
      </w:r>
    </w:p>
    <w:p w:rsidR="00BA6DAC" w:rsidRPr="00807BF4" w:rsidRDefault="00BA6DAC" w:rsidP="00BA6DAC">
      <w:pPr>
        <w:tabs>
          <w:tab w:val="left" w:pos="902"/>
          <w:tab w:val="left" w:pos="993"/>
        </w:tabs>
        <w:rPr>
          <w:sz w:val="22"/>
          <w:szCs w:val="22"/>
        </w:rPr>
      </w:pPr>
      <w:r w:rsidRPr="00807BF4">
        <w:rPr>
          <w:sz w:val="22"/>
          <w:szCs w:val="22"/>
        </w:rPr>
        <w:t>-</w:t>
      </w:r>
      <w:r w:rsidRPr="00807BF4">
        <w:rPr>
          <w:sz w:val="22"/>
          <w:szCs w:val="22"/>
        </w:rPr>
        <w:tab/>
        <w:t>Oda įtempiama suėmus ją nykščiu ir smiliumi.</w:t>
      </w:r>
    </w:p>
    <w:p w:rsidR="00BA6DAC" w:rsidRPr="00807BF4" w:rsidRDefault="00BA6DAC" w:rsidP="00BA6DAC">
      <w:pPr>
        <w:tabs>
          <w:tab w:val="left" w:pos="900"/>
        </w:tabs>
        <w:autoSpaceDE w:val="0"/>
        <w:autoSpaceDN w:val="0"/>
        <w:adjustRightInd w:val="0"/>
        <w:rPr>
          <w:sz w:val="22"/>
          <w:szCs w:val="22"/>
        </w:rPr>
      </w:pPr>
      <w:r w:rsidRPr="00807BF4">
        <w:rPr>
          <w:lang w:eastAsia="en-US"/>
        </w:rPr>
        <w:t>-</w:t>
      </w:r>
      <w:r w:rsidRPr="00807BF4">
        <w:rPr>
          <w:lang w:eastAsia="en-US"/>
        </w:rPr>
        <w:tab/>
      </w:r>
      <w:r w:rsidRPr="00807BF4">
        <w:rPr>
          <w:sz w:val="22"/>
          <w:szCs w:val="22"/>
        </w:rPr>
        <w:t>Adata turi būti beveik lygiagreti odos paviršiui, duriama lėtai (nuožulniai nupjautu kampu aukštyn), apytikriai 2 mm į paviršinius odos sluoksnius. Dūrio metu adata turi būti matoma per epidermį.</w:t>
      </w:r>
    </w:p>
    <w:p w:rsidR="00BA6DAC" w:rsidRPr="00807BF4" w:rsidRDefault="00BA6DAC" w:rsidP="00BA6DAC">
      <w:pPr>
        <w:tabs>
          <w:tab w:val="left" w:pos="900"/>
        </w:tabs>
        <w:autoSpaceDE w:val="0"/>
        <w:autoSpaceDN w:val="0"/>
        <w:adjustRightInd w:val="0"/>
        <w:rPr>
          <w:sz w:val="22"/>
          <w:szCs w:val="22"/>
        </w:rPr>
      </w:pPr>
      <w:r w:rsidRPr="00807BF4">
        <w:rPr>
          <w:sz w:val="22"/>
          <w:szCs w:val="22"/>
        </w:rPr>
        <w:t>-</w:t>
      </w:r>
      <w:r w:rsidRPr="00807BF4">
        <w:rPr>
          <w:sz w:val="22"/>
          <w:szCs w:val="22"/>
        </w:rPr>
        <w:tab/>
        <w:t>Suleidžiama lėtai.</w:t>
      </w:r>
    </w:p>
    <w:p w:rsidR="00BA6DAC" w:rsidRPr="00807BF4" w:rsidRDefault="00BA6DAC" w:rsidP="00BA6DAC">
      <w:pPr>
        <w:tabs>
          <w:tab w:val="left" w:pos="900"/>
        </w:tabs>
        <w:autoSpaceDE w:val="0"/>
        <w:autoSpaceDN w:val="0"/>
        <w:adjustRightInd w:val="0"/>
        <w:rPr>
          <w:sz w:val="22"/>
          <w:szCs w:val="22"/>
        </w:rPr>
      </w:pPr>
      <w:r w:rsidRPr="00807BF4">
        <w:rPr>
          <w:sz w:val="22"/>
          <w:szCs w:val="22"/>
        </w:rPr>
        <w:t>-</w:t>
      </w:r>
      <w:r w:rsidRPr="00807BF4">
        <w:rPr>
          <w:sz w:val="22"/>
          <w:szCs w:val="22"/>
        </w:rPr>
        <w:tab/>
        <w:t>Jei atsirado balkšva pūslelė, vadinasi, injekcija atlikta teisingai.</w:t>
      </w:r>
    </w:p>
    <w:p w:rsidR="00BA6DAC" w:rsidRPr="00807BF4" w:rsidRDefault="00BA6DAC" w:rsidP="00BA6DAC">
      <w:pPr>
        <w:autoSpaceDE w:val="0"/>
        <w:autoSpaceDN w:val="0"/>
        <w:adjustRightInd w:val="0"/>
        <w:rPr>
          <w:sz w:val="22"/>
          <w:szCs w:val="22"/>
        </w:rPr>
      </w:pPr>
    </w:p>
    <w:p w:rsidR="00BA6DAC" w:rsidRPr="00807BF4" w:rsidRDefault="00BA6DAC" w:rsidP="00BA6DAC">
      <w:pPr>
        <w:autoSpaceDE w:val="0"/>
        <w:autoSpaceDN w:val="0"/>
        <w:adjustRightInd w:val="0"/>
        <w:rPr>
          <w:sz w:val="22"/>
          <w:szCs w:val="22"/>
        </w:rPr>
      </w:pPr>
      <w:r w:rsidRPr="00807BF4">
        <w:rPr>
          <w:sz w:val="22"/>
          <w:szCs w:val="22"/>
        </w:rPr>
        <w:t>Siekiant, kad injekcijos vieta geriau užgytų, geriausia ją palikti neuždengtą.</w:t>
      </w:r>
    </w:p>
    <w:p w:rsidR="00BA6DAC" w:rsidRPr="00807BF4" w:rsidRDefault="00BA6DAC" w:rsidP="00BA6DAC">
      <w:pPr>
        <w:autoSpaceDE w:val="0"/>
        <w:autoSpaceDN w:val="0"/>
        <w:adjustRightInd w:val="0"/>
        <w:rPr>
          <w:sz w:val="22"/>
          <w:szCs w:val="22"/>
        </w:rPr>
      </w:pPr>
    </w:p>
    <w:p w:rsidR="00BA6DAC" w:rsidRPr="00807BF4" w:rsidRDefault="00BA6DAC" w:rsidP="00BA6DAC">
      <w:pPr>
        <w:autoSpaceDE w:val="0"/>
        <w:autoSpaceDN w:val="0"/>
        <w:adjustRightInd w:val="0"/>
        <w:rPr>
          <w:lang w:eastAsia="en-US"/>
        </w:rPr>
      </w:pPr>
      <w:r w:rsidRPr="00807BF4">
        <w:rPr>
          <w:noProof/>
          <w:lang w:eastAsia="lt-LT"/>
        </w:rPr>
        <w:lastRenderedPageBreak/>
        <w:drawing>
          <wp:inline distT="0" distB="0" distL="0" distR="0" wp14:anchorId="646B4C0F" wp14:editId="0351C9E6">
            <wp:extent cx="5648325" cy="2505075"/>
            <wp:effectExtent l="0" t="0" r="9525" b="9525"/>
            <wp:docPr id="1" name="Picture 5" descr="paveiksliuk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veiksliuka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1DB" w:rsidRDefault="009041DB"/>
    <w:p w:rsidR="00BA6DAC" w:rsidRDefault="00BA6DAC"/>
    <w:p w:rsidR="00BA6DAC" w:rsidRDefault="00BA6DAC"/>
    <w:p w:rsidR="00BA6DAC" w:rsidRDefault="00BA6DAC">
      <w:bookmarkStart w:id="0" w:name="_GoBack"/>
      <w:bookmarkEnd w:id="0"/>
    </w:p>
    <w:sectPr w:rsidR="00BA6DAC" w:rsidSect="002A211A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0CFF"/>
    <w:multiLevelType w:val="hybridMultilevel"/>
    <w:tmpl w:val="F7AE64B6"/>
    <w:lvl w:ilvl="0" w:tplc="AE98AFF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157C4"/>
    <w:multiLevelType w:val="hybridMultilevel"/>
    <w:tmpl w:val="7144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8490F"/>
    <w:multiLevelType w:val="hybridMultilevel"/>
    <w:tmpl w:val="30FC8826"/>
    <w:lvl w:ilvl="0" w:tplc="A3322EBA">
      <w:start w:val="12"/>
      <w:numFmt w:val="bullet"/>
      <w:lvlText w:val="-"/>
      <w:lvlJc w:val="left"/>
      <w:pPr>
        <w:ind w:left="927" w:hanging="360"/>
      </w:pPr>
      <w:rPr>
        <w:rFonts w:ascii="TimesNewRomanPSMT" w:eastAsia="Times New Roman" w:hAnsi="TimesNewRomanPSMT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4550B39"/>
    <w:multiLevelType w:val="hybridMultilevel"/>
    <w:tmpl w:val="50D69A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067B8"/>
    <w:multiLevelType w:val="hybridMultilevel"/>
    <w:tmpl w:val="8A5C560E"/>
    <w:lvl w:ilvl="0" w:tplc="0406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45DE0"/>
    <w:multiLevelType w:val="hybridMultilevel"/>
    <w:tmpl w:val="50FC22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42A8B"/>
    <w:multiLevelType w:val="hybridMultilevel"/>
    <w:tmpl w:val="012C732E"/>
    <w:lvl w:ilvl="0" w:tplc="A3322EBA">
      <w:start w:val="1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AC"/>
    <w:rsid w:val="00234094"/>
    <w:rsid w:val="002A211A"/>
    <w:rsid w:val="009041DB"/>
    <w:rsid w:val="00975D35"/>
    <w:rsid w:val="00BA6DAC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D4E3"/>
  <w15:chartTrackingRefBased/>
  <w15:docId w15:val="{2C8D21C5-320D-470D-BB4C-20B1814A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A6DAC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@ajvaccin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8010</Words>
  <Characters>4566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2022-06-08T12:07:00Z</dcterms:created>
  <dcterms:modified xsi:type="dcterms:W3CDTF">2022-06-08T12:08:00Z</dcterms:modified>
</cp:coreProperties>
</file>