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jc w:val="center"/>
        <w:rPr>
          <w:b/>
          <w:sz w:val="22"/>
          <w:szCs w:val="22"/>
          <w:lang w:val="lt-LT" w:eastAsia="lt-LT"/>
        </w:rPr>
      </w:pPr>
    </w:p>
    <w:p w:rsidR="00181EF4" w:rsidRPr="00E66F42" w:rsidRDefault="00181EF4" w:rsidP="00E66F42">
      <w:pPr>
        <w:widowControl w:val="0"/>
        <w:jc w:val="center"/>
        <w:rPr>
          <w:b/>
          <w:sz w:val="22"/>
          <w:szCs w:val="22"/>
          <w:lang w:val="lt-LT" w:eastAsia="lt-LT"/>
        </w:rPr>
      </w:pPr>
      <w:r w:rsidRPr="00E66F42">
        <w:rPr>
          <w:b/>
          <w:sz w:val="22"/>
          <w:szCs w:val="22"/>
          <w:lang w:val="lt-LT" w:eastAsia="lt-LT"/>
        </w:rPr>
        <w:t>I PRIEDAS</w:t>
      </w:r>
    </w:p>
    <w:p w:rsidR="00181EF4" w:rsidRPr="00E66F42" w:rsidRDefault="00181EF4" w:rsidP="00E66F42">
      <w:pPr>
        <w:widowControl w:val="0"/>
        <w:jc w:val="center"/>
        <w:rPr>
          <w:b/>
          <w:sz w:val="22"/>
          <w:szCs w:val="22"/>
          <w:lang w:val="lt-LT" w:eastAsia="lt-LT"/>
        </w:rPr>
      </w:pPr>
    </w:p>
    <w:p w:rsidR="00181EF4" w:rsidRPr="00E66F42" w:rsidRDefault="00181EF4" w:rsidP="00E66F42">
      <w:pPr>
        <w:widowControl w:val="0"/>
        <w:jc w:val="center"/>
        <w:rPr>
          <w:b/>
          <w:sz w:val="22"/>
          <w:szCs w:val="22"/>
          <w:lang w:val="lt-LT" w:eastAsia="lt-LT"/>
        </w:rPr>
      </w:pPr>
      <w:r w:rsidRPr="00E66F42">
        <w:rPr>
          <w:b/>
          <w:sz w:val="22"/>
          <w:szCs w:val="22"/>
          <w:lang w:val="lt-LT" w:eastAsia="lt-LT"/>
        </w:rPr>
        <w:t>PREPARATO CHARAKTERISTIKŲ SANTRAUKA</w:t>
      </w:r>
    </w:p>
    <w:p w:rsidR="00181EF4" w:rsidRPr="00E66F42" w:rsidRDefault="00181EF4" w:rsidP="00E66F42">
      <w:pPr>
        <w:widowControl w:val="0"/>
        <w:jc w:val="center"/>
        <w:rPr>
          <w:b/>
          <w:sz w:val="22"/>
          <w:szCs w:val="22"/>
          <w:lang w:val="lt-LT" w:eastAsia="lt-LT"/>
        </w:rPr>
      </w:pPr>
    </w:p>
    <w:p w:rsidR="00EE582D" w:rsidRDefault="00EE582D" w:rsidP="00EE582D">
      <w:pPr>
        <w:widowControl w:val="0"/>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Pr="00EE582D" w:rsidRDefault="00EE582D" w:rsidP="00EE582D">
      <w:pPr>
        <w:rPr>
          <w:sz w:val="22"/>
          <w:szCs w:val="22"/>
          <w:lang w:val="lt-LT" w:eastAsia="lt-LT"/>
        </w:rPr>
      </w:pPr>
    </w:p>
    <w:p w:rsidR="00EE582D" w:rsidRDefault="00EE582D" w:rsidP="00E66F42">
      <w:pPr>
        <w:widowControl w:val="0"/>
        <w:ind w:left="567" w:hanging="567"/>
        <w:rPr>
          <w:sz w:val="22"/>
          <w:szCs w:val="22"/>
          <w:lang w:val="lt-LT" w:eastAsia="lt-LT"/>
        </w:rPr>
      </w:pPr>
    </w:p>
    <w:p w:rsidR="00EE582D" w:rsidRPr="00EE582D" w:rsidRDefault="00EE582D" w:rsidP="00EE582D">
      <w:pPr>
        <w:rPr>
          <w:sz w:val="22"/>
          <w:szCs w:val="22"/>
          <w:lang w:val="lt-LT" w:eastAsia="lt-LT"/>
        </w:rPr>
      </w:pPr>
    </w:p>
    <w:p w:rsidR="00EE582D" w:rsidRDefault="00EE582D" w:rsidP="00EE582D">
      <w:pPr>
        <w:widowControl w:val="0"/>
        <w:tabs>
          <w:tab w:val="left" w:pos="6585"/>
        </w:tabs>
        <w:ind w:left="567" w:hanging="567"/>
        <w:rPr>
          <w:sz w:val="22"/>
          <w:szCs w:val="22"/>
          <w:lang w:val="lt-LT" w:eastAsia="lt-LT"/>
        </w:rPr>
      </w:pPr>
      <w:r>
        <w:rPr>
          <w:sz w:val="22"/>
          <w:szCs w:val="22"/>
          <w:lang w:val="lt-LT" w:eastAsia="lt-LT"/>
        </w:rPr>
        <w:tab/>
      </w:r>
      <w:r>
        <w:rPr>
          <w:sz w:val="22"/>
          <w:szCs w:val="22"/>
          <w:lang w:val="lt-LT" w:eastAsia="lt-LT"/>
        </w:rPr>
        <w:tab/>
      </w:r>
    </w:p>
    <w:p w:rsidR="00181EF4" w:rsidRPr="00E66F42" w:rsidRDefault="00181EF4" w:rsidP="00E66F42">
      <w:pPr>
        <w:widowControl w:val="0"/>
        <w:ind w:left="567" w:hanging="567"/>
        <w:rPr>
          <w:sz w:val="22"/>
          <w:szCs w:val="22"/>
          <w:lang w:val="lt-LT" w:eastAsia="lt-LT"/>
        </w:rPr>
      </w:pPr>
      <w:r w:rsidRPr="00EE582D">
        <w:rPr>
          <w:sz w:val="22"/>
          <w:szCs w:val="22"/>
          <w:lang w:val="lt-LT" w:eastAsia="lt-LT"/>
        </w:rPr>
        <w:br w:type="page"/>
      </w:r>
      <w:r w:rsidRPr="00E66F42">
        <w:rPr>
          <w:b/>
          <w:sz w:val="22"/>
          <w:szCs w:val="22"/>
          <w:lang w:val="lt-LT" w:eastAsia="lt-LT"/>
        </w:rPr>
        <w:lastRenderedPageBreak/>
        <w:t>1.</w:t>
      </w:r>
      <w:r w:rsidRPr="00E66F42">
        <w:rPr>
          <w:b/>
          <w:sz w:val="22"/>
          <w:szCs w:val="22"/>
          <w:lang w:val="lt-LT" w:eastAsia="lt-LT"/>
        </w:rPr>
        <w:tab/>
        <w:t>VAISTINIO PREPARATO PAVADINIMAS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proofErr w:type="spellStart"/>
      <w:r w:rsidRPr="00E66F42">
        <w:rPr>
          <w:sz w:val="22"/>
          <w:szCs w:val="22"/>
          <w:lang w:val="lt-LT" w:eastAsia="lt-LT"/>
        </w:rPr>
        <w:t>Hiconcil</w:t>
      </w:r>
      <w:proofErr w:type="spellEnd"/>
      <w:r w:rsidRPr="00E66F42">
        <w:rPr>
          <w:sz w:val="22"/>
          <w:szCs w:val="22"/>
          <w:lang w:val="lt-LT" w:eastAsia="lt-LT"/>
        </w:rPr>
        <w:t xml:space="preserve"> 125 mg/5 ml milteliai geriamajai suspensijai</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250 mg/5 ml milteliai geriamajai suspensijai</w:t>
      </w:r>
    </w:p>
    <w:p w:rsidR="00181EF4" w:rsidRPr="00E66F42" w:rsidRDefault="00181EF4" w:rsidP="00E66F42">
      <w:pPr>
        <w:widowControl w:val="0"/>
        <w:rPr>
          <w:b/>
          <w:sz w:val="22"/>
          <w:szCs w:val="22"/>
          <w:lang w:val="lt-LT" w:eastAsia="lt-LT"/>
        </w:rPr>
      </w:pP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2.</w:t>
      </w:r>
      <w:r w:rsidRPr="00E66F42">
        <w:rPr>
          <w:b/>
          <w:sz w:val="22"/>
          <w:szCs w:val="22"/>
          <w:lang w:val="lt-LT" w:eastAsia="lt-LT"/>
        </w:rPr>
        <w:tab/>
        <w:t>KOKYBINĖ IR KIEKYBINĖ SUDĖTIS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125 mg/5 ml milteliai geriamajai suspensijai</w:t>
      </w:r>
    </w:p>
    <w:p w:rsidR="00181EF4" w:rsidRPr="00E66F42" w:rsidRDefault="00181EF4" w:rsidP="00E66F42">
      <w:pPr>
        <w:widowControl w:val="0"/>
        <w:rPr>
          <w:sz w:val="22"/>
          <w:szCs w:val="22"/>
          <w:lang w:val="lt-LT" w:eastAsia="lt-LT"/>
        </w:rPr>
      </w:pPr>
      <w:r w:rsidRPr="00E66F42">
        <w:rPr>
          <w:sz w:val="22"/>
          <w:szCs w:val="22"/>
          <w:lang w:val="lt-LT" w:eastAsia="lt-LT"/>
        </w:rPr>
        <w:t xml:space="preserve">5 ml paruoštos suspensijos (1 matavimo </w:t>
      </w:r>
      <w:r w:rsidR="009E6C2C" w:rsidRPr="00E66F42">
        <w:rPr>
          <w:sz w:val="22"/>
          <w:szCs w:val="22"/>
        </w:rPr>
        <w:t>šaukšte</w:t>
      </w:r>
      <w:r w:rsidRPr="00E66F42">
        <w:rPr>
          <w:sz w:val="22"/>
          <w:szCs w:val="22"/>
          <w:lang w:val="lt-LT" w:eastAsia="lt-LT"/>
        </w:rPr>
        <w:t xml:space="preserve">) yra 125 mg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trihidrato</w:t>
      </w:r>
      <w:proofErr w:type="spellEnd"/>
      <w:r w:rsidRPr="00E66F42">
        <w:rPr>
          <w:sz w:val="22"/>
          <w:szCs w:val="22"/>
          <w:lang w:val="lt-LT" w:eastAsia="lt-LT"/>
        </w:rPr>
        <w:t xml:space="preserve"> pavidalu).</w:t>
      </w:r>
    </w:p>
    <w:p w:rsidR="004F1568" w:rsidRPr="00E66F42" w:rsidRDefault="004F1568"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250 mg/5 ml milteliai geriamajai suspensijai</w:t>
      </w:r>
    </w:p>
    <w:p w:rsidR="00181EF4" w:rsidRPr="00E66F42" w:rsidRDefault="00181EF4" w:rsidP="00E66F42">
      <w:pPr>
        <w:widowControl w:val="0"/>
        <w:rPr>
          <w:sz w:val="22"/>
          <w:szCs w:val="22"/>
          <w:lang w:val="lt-LT" w:eastAsia="lt-LT"/>
        </w:rPr>
      </w:pPr>
      <w:r w:rsidRPr="00E66F42">
        <w:rPr>
          <w:sz w:val="22"/>
          <w:szCs w:val="22"/>
          <w:lang w:val="lt-LT" w:eastAsia="lt-LT"/>
        </w:rPr>
        <w:t xml:space="preserve">5 ml paruoštos suspensijos (1 matavimo </w:t>
      </w:r>
      <w:r w:rsidR="009E6C2C" w:rsidRPr="00E66F42">
        <w:rPr>
          <w:sz w:val="22"/>
          <w:szCs w:val="22"/>
        </w:rPr>
        <w:t>šaukšte</w:t>
      </w:r>
      <w:r w:rsidRPr="00E66F42">
        <w:rPr>
          <w:sz w:val="22"/>
          <w:szCs w:val="22"/>
          <w:lang w:val="lt-LT" w:eastAsia="lt-LT"/>
        </w:rPr>
        <w:t xml:space="preserve">) yra 250 mg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trihidrato</w:t>
      </w:r>
      <w:proofErr w:type="spellEnd"/>
      <w:r w:rsidRPr="00E66F42">
        <w:rPr>
          <w:sz w:val="22"/>
          <w:szCs w:val="22"/>
          <w:lang w:val="lt-LT" w:eastAsia="lt-LT"/>
        </w:rPr>
        <w:t xml:space="preserve"> pavidalu).</w:t>
      </w:r>
    </w:p>
    <w:p w:rsidR="004F1568" w:rsidRPr="00E66F42" w:rsidRDefault="004F1568" w:rsidP="00E66F42">
      <w:pPr>
        <w:widowControl w:val="0"/>
        <w:rPr>
          <w:sz w:val="22"/>
          <w:szCs w:val="22"/>
          <w:u w:val="single"/>
        </w:rPr>
      </w:pPr>
    </w:p>
    <w:p w:rsidR="00013A8A" w:rsidRDefault="00CF61E6" w:rsidP="00E66F42">
      <w:pPr>
        <w:widowControl w:val="0"/>
        <w:rPr>
          <w:sz w:val="22"/>
          <w:szCs w:val="22"/>
          <w:lang w:val="lt-LT" w:eastAsia="lt-LT"/>
        </w:rPr>
      </w:pPr>
      <w:r w:rsidRPr="00E66F42">
        <w:rPr>
          <w:sz w:val="22"/>
          <w:szCs w:val="22"/>
          <w:u w:val="single"/>
        </w:rPr>
        <w:t>Pagalbinė medžiaga, kurios</w:t>
      </w:r>
      <w:r w:rsidR="000E0BB1" w:rsidRPr="00E66F42">
        <w:rPr>
          <w:sz w:val="22"/>
          <w:szCs w:val="22"/>
          <w:u w:val="single"/>
        </w:rPr>
        <w:t xml:space="preserve"> poveikis žinomas</w:t>
      </w:r>
      <w:r w:rsidR="00181EF4" w:rsidRPr="00E66F42">
        <w:rPr>
          <w:sz w:val="22"/>
          <w:szCs w:val="22"/>
          <w:lang w:val="lt-LT" w:eastAsia="lt-LT"/>
        </w:rPr>
        <w:t>:</w:t>
      </w:r>
    </w:p>
    <w:p w:rsidR="00D25D70" w:rsidRPr="00E66F42" w:rsidRDefault="00181EF4" w:rsidP="00E66F42">
      <w:pPr>
        <w:widowControl w:val="0"/>
        <w:rPr>
          <w:sz w:val="22"/>
          <w:szCs w:val="22"/>
        </w:rPr>
      </w:pPr>
      <w:r w:rsidRPr="00E66F42">
        <w:rPr>
          <w:sz w:val="22"/>
          <w:szCs w:val="22"/>
          <w:lang w:val="lt-LT" w:eastAsia="lt-LT"/>
        </w:rPr>
        <w:t xml:space="preserve">5 ml paruoštos suspensijos yra 8,5 mg </w:t>
      </w:r>
      <w:proofErr w:type="spellStart"/>
      <w:r w:rsidRPr="00E66F42">
        <w:rPr>
          <w:sz w:val="22"/>
          <w:szCs w:val="22"/>
          <w:lang w:val="lt-LT" w:eastAsia="lt-LT"/>
        </w:rPr>
        <w:t>aspartamo</w:t>
      </w:r>
      <w:proofErr w:type="spellEnd"/>
      <w:r w:rsidRPr="00E66F42">
        <w:rPr>
          <w:sz w:val="22"/>
          <w:szCs w:val="22"/>
          <w:lang w:val="lt-LT" w:eastAsia="lt-LT"/>
        </w:rPr>
        <w:t xml:space="preserve"> (E951</w:t>
      </w:r>
      <w:r w:rsidR="003662C0" w:rsidRPr="00E66F42">
        <w:rPr>
          <w:sz w:val="22"/>
          <w:szCs w:val="22"/>
          <w:lang w:eastAsia="lt-LT"/>
        </w:rPr>
        <w:t>).</w:t>
      </w:r>
    </w:p>
    <w:p w:rsidR="00E32BC5" w:rsidRPr="00E66F42" w:rsidRDefault="00E32BC5" w:rsidP="00E66F42">
      <w:pPr>
        <w:widowControl w:val="0"/>
        <w:rPr>
          <w:sz w:val="22"/>
          <w:szCs w:val="22"/>
          <w:lang w:eastAsia="lt-LT"/>
        </w:rPr>
      </w:pPr>
      <w:r w:rsidRPr="00E66F42">
        <w:rPr>
          <w:sz w:val="22"/>
          <w:szCs w:val="22"/>
          <w:lang w:eastAsia="lt-LT"/>
        </w:rPr>
        <w:t>5 ml paruoštos suspensijos yra 7,1 mg natrio benzoato.</w:t>
      </w:r>
    </w:p>
    <w:p w:rsidR="00E32BC5" w:rsidRPr="00E66F42" w:rsidRDefault="00E32BC5" w:rsidP="00E66F42">
      <w:pPr>
        <w:widowControl w:val="0"/>
        <w:rPr>
          <w:sz w:val="22"/>
          <w:szCs w:val="22"/>
        </w:rPr>
      </w:pPr>
    </w:p>
    <w:p w:rsidR="00181EF4" w:rsidRPr="00E66F42" w:rsidRDefault="00181EF4" w:rsidP="00E66F42">
      <w:pPr>
        <w:widowControl w:val="0"/>
        <w:rPr>
          <w:sz w:val="22"/>
          <w:szCs w:val="22"/>
          <w:lang w:val="lt-LT" w:eastAsia="lt-LT"/>
        </w:rPr>
      </w:pPr>
      <w:r w:rsidRPr="00E66F42">
        <w:rPr>
          <w:sz w:val="22"/>
          <w:szCs w:val="22"/>
          <w:lang w:val="lt-LT" w:eastAsia="lt-LT"/>
        </w:rPr>
        <w:t>Visos pagalbinės medžiagos išvardytos 6.1 skyriuje.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3.</w:t>
      </w:r>
      <w:r w:rsidRPr="00E66F42">
        <w:rPr>
          <w:b/>
          <w:sz w:val="22"/>
          <w:szCs w:val="22"/>
          <w:lang w:val="lt-LT" w:eastAsia="lt-LT"/>
        </w:rPr>
        <w:tab/>
        <w:t>FARMACINĖ FORMA</w:t>
      </w:r>
    </w:p>
    <w:p w:rsidR="00181EF4" w:rsidRPr="00E66F42" w:rsidRDefault="00181EF4" w:rsidP="00E66F42">
      <w:pPr>
        <w:widowControl w:val="0"/>
        <w:ind w:left="567" w:hanging="567"/>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Milteliai geriamajai suspensijai</w:t>
      </w:r>
    </w:p>
    <w:p w:rsidR="00181EF4" w:rsidRPr="00E66F42" w:rsidRDefault="00181EF4" w:rsidP="00E66F42">
      <w:pPr>
        <w:widowControl w:val="0"/>
        <w:rPr>
          <w:sz w:val="22"/>
          <w:szCs w:val="22"/>
          <w:lang w:val="lt-LT" w:eastAsia="lt-LT"/>
        </w:rPr>
      </w:pPr>
      <w:r w:rsidRPr="00E66F42">
        <w:rPr>
          <w:sz w:val="22"/>
          <w:szCs w:val="22"/>
          <w:lang w:val="lt-LT" w:eastAsia="lt-LT"/>
        </w:rPr>
        <w:t xml:space="preserve">Milteliai yra </w:t>
      </w:r>
      <w:r w:rsidR="00E32BC5" w:rsidRPr="00E66F42">
        <w:rPr>
          <w:sz w:val="22"/>
          <w:szCs w:val="22"/>
          <w:lang w:eastAsia="lt-LT"/>
        </w:rPr>
        <w:t>balti</w:t>
      </w:r>
      <w:r w:rsidR="00C76232" w:rsidRPr="00E66F42">
        <w:rPr>
          <w:sz w:val="22"/>
          <w:szCs w:val="22"/>
          <w:lang w:eastAsia="lt-LT"/>
        </w:rPr>
        <w:t xml:space="preserve"> arba šiek tiek</w:t>
      </w:r>
      <w:r w:rsidRPr="00E66F42">
        <w:rPr>
          <w:sz w:val="22"/>
          <w:szCs w:val="22"/>
          <w:lang w:val="lt-LT" w:eastAsia="lt-LT"/>
        </w:rPr>
        <w:t xml:space="preserve"> gelsvi.</w:t>
      </w: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4.</w:t>
      </w:r>
      <w:r w:rsidRPr="00E66F42">
        <w:rPr>
          <w:b/>
          <w:sz w:val="22"/>
          <w:szCs w:val="22"/>
          <w:lang w:val="lt-LT" w:eastAsia="lt-LT"/>
        </w:rPr>
        <w:tab/>
        <w:t>KLINIKINĖ INFORMACIJA</w:t>
      </w: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4.1</w:t>
      </w:r>
      <w:r w:rsidRPr="00E66F42">
        <w:rPr>
          <w:b/>
          <w:sz w:val="22"/>
          <w:szCs w:val="22"/>
          <w:lang w:val="lt-LT" w:eastAsia="lt-LT"/>
        </w:rPr>
        <w:tab/>
        <w:t>Terapinės indikacijos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skirtas suaugusiųjų ir vaikų išvardytų infekcinių </w:t>
      </w:r>
      <w:r w:rsidR="00BA3B16" w:rsidRPr="00E66F42">
        <w:rPr>
          <w:sz w:val="22"/>
          <w:szCs w:val="22"/>
        </w:rPr>
        <w:t>ligų</w:t>
      </w:r>
      <w:r w:rsidR="000E0BB1" w:rsidRPr="00E66F42">
        <w:rPr>
          <w:sz w:val="22"/>
          <w:szCs w:val="22"/>
        </w:rPr>
        <w:t xml:space="preserve"> </w:t>
      </w:r>
      <w:r w:rsidR="00BA3B16" w:rsidRPr="00E66F42">
        <w:rPr>
          <w:sz w:val="22"/>
          <w:szCs w:val="22"/>
        </w:rPr>
        <w:t>gydymui</w:t>
      </w:r>
      <w:r w:rsidR="00CF61E6" w:rsidRPr="00E66F42">
        <w:rPr>
          <w:sz w:val="22"/>
          <w:szCs w:val="22"/>
        </w:rPr>
        <w:t xml:space="preserve"> </w:t>
      </w:r>
      <w:r w:rsidRPr="00E66F42">
        <w:rPr>
          <w:sz w:val="22"/>
          <w:szCs w:val="22"/>
          <w:lang w:val="lt-LT" w:eastAsia="lt-LT"/>
        </w:rPr>
        <w:t>(žr. 4.2, 4.4 ir 5.1 skyrius).</w:t>
      </w:r>
    </w:p>
    <w:p w:rsidR="00181EF4" w:rsidRPr="00E66F42" w:rsidRDefault="00181EF4" w:rsidP="00E66F42">
      <w:pPr>
        <w:widowControl w:val="0"/>
        <w:rPr>
          <w:sz w:val="22"/>
          <w:szCs w:val="22"/>
          <w:lang w:val="lt-LT" w:eastAsia="lt-LT"/>
        </w:rPr>
      </w:pP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Ūminis bakterinis sinusitas.</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 xml:space="preserve">Ūminis vidurinės ausies </w:t>
      </w:r>
      <w:r w:rsidR="00CF61E6" w:rsidRPr="00E66F42">
        <w:rPr>
          <w:sz w:val="22"/>
          <w:szCs w:val="22"/>
        </w:rPr>
        <w:t>uždegimas.</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 xml:space="preserve">Ūminis </w:t>
      </w:r>
      <w:proofErr w:type="spellStart"/>
      <w:r w:rsidRPr="00E66F42">
        <w:rPr>
          <w:sz w:val="22"/>
          <w:szCs w:val="22"/>
          <w:lang w:val="lt-LT" w:eastAsia="lt-LT"/>
        </w:rPr>
        <w:t>streptokokinis</w:t>
      </w:r>
      <w:proofErr w:type="spellEnd"/>
      <w:r w:rsidRPr="00E66F42">
        <w:rPr>
          <w:sz w:val="22"/>
          <w:szCs w:val="22"/>
          <w:lang w:val="lt-LT" w:eastAsia="lt-LT"/>
        </w:rPr>
        <w:t xml:space="preserve"> </w:t>
      </w:r>
      <w:proofErr w:type="spellStart"/>
      <w:r w:rsidRPr="00E66F42">
        <w:rPr>
          <w:sz w:val="22"/>
          <w:szCs w:val="22"/>
          <w:lang w:val="lt-LT" w:eastAsia="lt-LT"/>
        </w:rPr>
        <w:t>tonzilitas</w:t>
      </w:r>
      <w:proofErr w:type="spellEnd"/>
      <w:r w:rsidRPr="00E66F42">
        <w:rPr>
          <w:sz w:val="22"/>
          <w:szCs w:val="22"/>
          <w:lang w:val="lt-LT" w:eastAsia="lt-LT"/>
        </w:rPr>
        <w:t xml:space="preserve"> ir </w:t>
      </w:r>
      <w:proofErr w:type="spellStart"/>
      <w:r w:rsidRPr="00E66F42">
        <w:rPr>
          <w:sz w:val="22"/>
          <w:szCs w:val="22"/>
          <w:lang w:val="lt-LT" w:eastAsia="lt-LT"/>
        </w:rPr>
        <w:t>faringitas</w:t>
      </w:r>
      <w:proofErr w:type="spellEnd"/>
      <w:r w:rsidRPr="00E66F42">
        <w:rPr>
          <w:sz w:val="22"/>
          <w:szCs w:val="22"/>
          <w:lang w:val="lt-LT" w:eastAsia="lt-LT"/>
        </w:rPr>
        <w:t>.</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Lėtinio bronchito paūmėjimas.</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Bendruomenėje įgyta pneumonija.</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Ūminis cistitas.</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 xml:space="preserve">Simptomų nesukelianti nėščiųjų </w:t>
      </w:r>
      <w:proofErr w:type="spellStart"/>
      <w:r w:rsidRPr="00E66F42">
        <w:rPr>
          <w:sz w:val="22"/>
          <w:szCs w:val="22"/>
          <w:lang w:val="lt-LT" w:eastAsia="lt-LT"/>
        </w:rPr>
        <w:t>bakteriurija</w:t>
      </w:r>
      <w:proofErr w:type="spellEnd"/>
      <w:r w:rsidRPr="00E66F42">
        <w:rPr>
          <w:sz w:val="22"/>
          <w:szCs w:val="22"/>
          <w:lang w:val="lt-LT" w:eastAsia="lt-LT"/>
        </w:rPr>
        <w:t>.</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 xml:space="preserve">Ūminis </w:t>
      </w:r>
      <w:proofErr w:type="spellStart"/>
      <w:r w:rsidRPr="00E66F42">
        <w:rPr>
          <w:sz w:val="22"/>
          <w:szCs w:val="22"/>
          <w:lang w:val="lt-LT" w:eastAsia="lt-LT"/>
        </w:rPr>
        <w:t>pielonefritas</w:t>
      </w:r>
      <w:proofErr w:type="spellEnd"/>
      <w:r w:rsidRPr="00E66F42">
        <w:rPr>
          <w:sz w:val="22"/>
          <w:szCs w:val="22"/>
          <w:lang w:val="lt-LT" w:eastAsia="lt-LT"/>
        </w:rPr>
        <w:t>.</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Vidurių šiltinė ir paratifas.</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 xml:space="preserve">Dantų </w:t>
      </w:r>
      <w:proofErr w:type="spellStart"/>
      <w:r w:rsidRPr="00E66F42">
        <w:rPr>
          <w:sz w:val="22"/>
          <w:szCs w:val="22"/>
          <w:lang w:val="lt-LT" w:eastAsia="lt-LT"/>
        </w:rPr>
        <w:t>abscesas</w:t>
      </w:r>
      <w:proofErr w:type="spellEnd"/>
      <w:r w:rsidRPr="00E66F42">
        <w:rPr>
          <w:sz w:val="22"/>
          <w:szCs w:val="22"/>
          <w:lang w:val="lt-LT" w:eastAsia="lt-LT"/>
        </w:rPr>
        <w:t xml:space="preserve"> su išplitusiu celiulitu.</w:t>
      </w:r>
    </w:p>
    <w:p w:rsidR="00D25D70" w:rsidRPr="00E66F42" w:rsidRDefault="00181EF4" w:rsidP="00E66F42">
      <w:pPr>
        <w:widowControl w:val="0"/>
        <w:numPr>
          <w:ilvl w:val="0"/>
          <w:numId w:val="4"/>
        </w:numPr>
        <w:ind w:left="567" w:hanging="567"/>
        <w:contextualSpacing/>
        <w:rPr>
          <w:sz w:val="22"/>
          <w:szCs w:val="22"/>
        </w:rPr>
      </w:pPr>
      <w:r w:rsidRPr="00E66F42">
        <w:rPr>
          <w:sz w:val="22"/>
          <w:szCs w:val="22"/>
          <w:lang w:val="lt-LT" w:eastAsia="lt-LT"/>
        </w:rPr>
        <w:t>Protezuoto sąnario infekcija.</w:t>
      </w:r>
    </w:p>
    <w:p w:rsidR="00D25D70" w:rsidRPr="00E66F42" w:rsidRDefault="00181EF4" w:rsidP="00E66F42">
      <w:pPr>
        <w:widowControl w:val="0"/>
        <w:numPr>
          <w:ilvl w:val="0"/>
          <w:numId w:val="4"/>
        </w:numPr>
        <w:ind w:left="567" w:hanging="567"/>
        <w:contextualSpacing/>
        <w:rPr>
          <w:sz w:val="22"/>
          <w:szCs w:val="22"/>
        </w:rPr>
      </w:pPr>
      <w:proofErr w:type="spellStart"/>
      <w:r w:rsidRPr="00E66F42">
        <w:rPr>
          <w:i/>
          <w:sz w:val="22"/>
          <w:szCs w:val="22"/>
          <w:lang w:val="lt-LT" w:eastAsia="lt-LT"/>
        </w:rPr>
        <w:t>Helicobacter</w:t>
      </w:r>
      <w:proofErr w:type="spellEnd"/>
      <w:r w:rsidRPr="00E66F42">
        <w:rPr>
          <w:i/>
          <w:sz w:val="22"/>
          <w:szCs w:val="22"/>
          <w:lang w:val="lt-LT" w:eastAsia="lt-LT"/>
        </w:rPr>
        <w:t xml:space="preserve"> </w:t>
      </w:r>
      <w:proofErr w:type="spellStart"/>
      <w:r w:rsidRPr="00E66F42">
        <w:rPr>
          <w:i/>
          <w:sz w:val="22"/>
          <w:szCs w:val="22"/>
          <w:lang w:val="lt-LT" w:eastAsia="lt-LT"/>
        </w:rPr>
        <w:t>pylori</w:t>
      </w:r>
      <w:proofErr w:type="spellEnd"/>
      <w:r w:rsidRPr="00E66F42">
        <w:rPr>
          <w:sz w:val="22"/>
          <w:szCs w:val="22"/>
          <w:lang w:val="lt-LT" w:eastAsia="lt-LT"/>
        </w:rPr>
        <w:t xml:space="preserve"> naikinimas.</w:t>
      </w:r>
    </w:p>
    <w:p w:rsidR="00D25D70" w:rsidRPr="00E66F42" w:rsidRDefault="00181EF4" w:rsidP="00E66F42">
      <w:pPr>
        <w:widowControl w:val="0"/>
        <w:numPr>
          <w:ilvl w:val="0"/>
          <w:numId w:val="4"/>
        </w:numPr>
        <w:ind w:left="567" w:hanging="567"/>
        <w:contextualSpacing/>
        <w:rPr>
          <w:sz w:val="22"/>
          <w:szCs w:val="22"/>
        </w:rPr>
      </w:pPr>
      <w:proofErr w:type="spellStart"/>
      <w:r w:rsidRPr="00E66F42">
        <w:rPr>
          <w:sz w:val="22"/>
          <w:szCs w:val="22"/>
          <w:lang w:val="lt-LT" w:eastAsia="lt-LT"/>
        </w:rPr>
        <w:t>Laimo</w:t>
      </w:r>
      <w:proofErr w:type="spellEnd"/>
      <w:r w:rsidRPr="00E66F42">
        <w:rPr>
          <w:sz w:val="22"/>
          <w:szCs w:val="22"/>
          <w:lang w:val="lt-LT" w:eastAsia="lt-LT"/>
        </w:rPr>
        <w:t xml:space="preserve"> liga.</w:t>
      </w:r>
    </w:p>
    <w:p w:rsidR="00181EF4" w:rsidRPr="00E66F42" w:rsidRDefault="00181EF4" w:rsidP="00E66F42">
      <w:pPr>
        <w:widowControl w:val="0"/>
        <w:contextualSpacing/>
        <w:rPr>
          <w:sz w:val="22"/>
          <w:szCs w:val="22"/>
          <w:lang w:val="lt-LT" w:eastAsia="lt-LT"/>
        </w:rPr>
      </w:pPr>
    </w:p>
    <w:p w:rsidR="00181EF4" w:rsidRPr="00E66F42" w:rsidRDefault="00181EF4" w:rsidP="00E66F42">
      <w:pPr>
        <w:widowControl w:val="0"/>
        <w:contextualSpacing/>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taip pat skirtas </w:t>
      </w:r>
      <w:proofErr w:type="spellStart"/>
      <w:r w:rsidRPr="00E66F42">
        <w:rPr>
          <w:sz w:val="22"/>
          <w:szCs w:val="22"/>
          <w:lang w:val="lt-LT" w:eastAsia="lt-LT"/>
        </w:rPr>
        <w:t>endokardito</w:t>
      </w:r>
      <w:proofErr w:type="spellEnd"/>
      <w:r w:rsidRPr="00E66F42">
        <w:rPr>
          <w:sz w:val="22"/>
          <w:szCs w:val="22"/>
          <w:lang w:val="lt-LT" w:eastAsia="lt-LT"/>
        </w:rPr>
        <w:t xml:space="preserve"> profilaktikai.</w:t>
      </w:r>
    </w:p>
    <w:p w:rsidR="00181EF4" w:rsidRPr="00E66F42" w:rsidRDefault="00181EF4" w:rsidP="00E66F42">
      <w:pPr>
        <w:widowControl w:val="0"/>
        <w:rPr>
          <w:bCs/>
          <w:sz w:val="22"/>
          <w:szCs w:val="22"/>
          <w:lang w:val="lt-LT" w:eastAsia="lt-LT"/>
        </w:rPr>
      </w:pPr>
    </w:p>
    <w:p w:rsidR="00181EF4" w:rsidRPr="00E66F42" w:rsidRDefault="00181EF4" w:rsidP="00E66F42">
      <w:pPr>
        <w:widowControl w:val="0"/>
        <w:rPr>
          <w:bCs/>
          <w:sz w:val="22"/>
          <w:szCs w:val="22"/>
          <w:lang w:val="lt-LT" w:eastAsia="lt-LT"/>
        </w:rPr>
      </w:pPr>
      <w:r w:rsidRPr="00E66F42">
        <w:rPr>
          <w:sz w:val="22"/>
          <w:szCs w:val="22"/>
          <w:lang w:val="lt-LT" w:eastAsia="lt-LT"/>
        </w:rPr>
        <w:t xml:space="preserve">Reikia atsižvelgti į oficialias vietines tinkamo antimikrobinių </w:t>
      </w:r>
      <w:r w:rsidR="00CF61E6" w:rsidRPr="00E66F42">
        <w:rPr>
          <w:sz w:val="22"/>
          <w:szCs w:val="22"/>
        </w:rPr>
        <w:t xml:space="preserve">vaistinių </w:t>
      </w:r>
      <w:r w:rsidRPr="00E66F42">
        <w:rPr>
          <w:sz w:val="22"/>
          <w:szCs w:val="22"/>
          <w:lang w:val="lt-LT" w:eastAsia="lt-LT"/>
        </w:rPr>
        <w:t>preparatų vartojimo rekomendacijas</w:t>
      </w:r>
      <w:r w:rsidRPr="00E66F42">
        <w:rPr>
          <w:bCs/>
          <w:sz w:val="22"/>
          <w:szCs w:val="22"/>
          <w:lang w:val="lt-LT" w:eastAsia="lt-LT"/>
        </w:rPr>
        <w:t>.</w:t>
      </w: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4.2</w:t>
      </w:r>
      <w:r w:rsidRPr="00E66F42">
        <w:rPr>
          <w:b/>
          <w:sz w:val="22"/>
          <w:szCs w:val="22"/>
          <w:lang w:val="lt-LT" w:eastAsia="lt-LT"/>
        </w:rPr>
        <w:tab/>
        <w:t>Dozavimas ir vartojimo metodas</w:t>
      </w:r>
    </w:p>
    <w:p w:rsidR="00181EF4" w:rsidRPr="00E66F42" w:rsidRDefault="00181EF4" w:rsidP="00E66F42">
      <w:pPr>
        <w:widowControl w:val="0"/>
        <w:rPr>
          <w:i/>
          <w:sz w:val="22"/>
          <w:szCs w:val="22"/>
          <w:lang w:val="lt-LT" w:eastAsia="lt-LT"/>
        </w:rPr>
      </w:pPr>
    </w:p>
    <w:p w:rsidR="00D25D70" w:rsidRPr="00E66F42" w:rsidRDefault="00181EF4" w:rsidP="00E66F42">
      <w:pPr>
        <w:widowControl w:val="0"/>
        <w:rPr>
          <w:sz w:val="22"/>
          <w:szCs w:val="22"/>
        </w:rPr>
      </w:pPr>
      <w:r w:rsidRPr="00E66F42">
        <w:rPr>
          <w:sz w:val="22"/>
          <w:szCs w:val="22"/>
          <w:u w:val="single"/>
          <w:lang w:val="lt-LT" w:eastAsia="lt-LT"/>
        </w:rPr>
        <w:t>Dozavimas</w:t>
      </w:r>
    </w:p>
    <w:p w:rsidR="00115DB1" w:rsidRPr="00E66F42" w:rsidRDefault="00115DB1" w:rsidP="00E66F42">
      <w:pPr>
        <w:widowControl w:val="0"/>
        <w:rPr>
          <w:sz w:val="22"/>
          <w:szCs w:val="22"/>
        </w:rPr>
      </w:pPr>
    </w:p>
    <w:p w:rsidR="00D25D70" w:rsidRPr="00E66F42" w:rsidRDefault="00181EF4" w:rsidP="00E66F42">
      <w:pPr>
        <w:widowControl w:val="0"/>
        <w:rPr>
          <w:sz w:val="22"/>
          <w:szCs w:val="22"/>
        </w:rPr>
      </w:pPr>
      <w:proofErr w:type="spellStart"/>
      <w:r w:rsidRPr="00E66F42">
        <w:rPr>
          <w:sz w:val="22"/>
          <w:szCs w:val="22"/>
          <w:lang w:val="lt-LT" w:eastAsia="lt-LT"/>
        </w:rPr>
        <w:t>Hiconcil</w:t>
      </w:r>
      <w:proofErr w:type="spellEnd"/>
      <w:r w:rsidRPr="00E66F42">
        <w:rPr>
          <w:sz w:val="22"/>
          <w:szCs w:val="22"/>
          <w:lang w:val="lt-LT" w:eastAsia="lt-LT"/>
        </w:rPr>
        <w:t xml:space="preserve"> dozė kuriai nors infekcinei ligai gydyti parenkama atsižvelgiant į:</w:t>
      </w:r>
    </w:p>
    <w:p w:rsidR="00D25D70" w:rsidRPr="00E66F42" w:rsidRDefault="00181EF4" w:rsidP="00E66F42">
      <w:pPr>
        <w:widowControl w:val="0"/>
        <w:numPr>
          <w:ilvl w:val="0"/>
          <w:numId w:val="5"/>
        </w:numPr>
        <w:ind w:left="567" w:hanging="567"/>
        <w:contextualSpacing/>
        <w:rPr>
          <w:sz w:val="22"/>
          <w:szCs w:val="22"/>
        </w:rPr>
      </w:pPr>
      <w:r w:rsidRPr="00E66F42">
        <w:rPr>
          <w:sz w:val="22"/>
          <w:szCs w:val="22"/>
          <w:lang w:val="lt-LT" w:eastAsia="lt-LT"/>
        </w:rPr>
        <w:t>tikėtiną ligos sukėlėją ir galimą jo jautrumą antibakteriniams vaistiniams preparatams (žr. 4.4 skyrių);</w:t>
      </w:r>
    </w:p>
    <w:p w:rsidR="00D25D70" w:rsidRPr="00E66F42" w:rsidRDefault="00181EF4" w:rsidP="00E66F42">
      <w:pPr>
        <w:widowControl w:val="0"/>
        <w:numPr>
          <w:ilvl w:val="0"/>
          <w:numId w:val="5"/>
        </w:numPr>
        <w:ind w:left="567" w:hanging="567"/>
        <w:contextualSpacing/>
        <w:rPr>
          <w:sz w:val="22"/>
          <w:szCs w:val="22"/>
        </w:rPr>
      </w:pPr>
      <w:r w:rsidRPr="00E66F42">
        <w:rPr>
          <w:sz w:val="22"/>
          <w:szCs w:val="22"/>
          <w:lang w:val="lt-LT" w:eastAsia="lt-LT"/>
        </w:rPr>
        <w:t>infekcinės ligos sunkumą ir lokalizaciją;</w:t>
      </w:r>
    </w:p>
    <w:p w:rsidR="00181EF4" w:rsidRPr="00E66F42" w:rsidRDefault="00181EF4" w:rsidP="00E66F42">
      <w:pPr>
        <w:widowControl w:val="0"/>
        <w:numPr>
          <w:ilvl w:val="0"/>
          <w:numId w:val="5"/>
        </w:numPr>
        <w:ind w:left="567" w:hanging="567"/>
        <w:contextualSpacing/>
        <w:rPr>
          <w:sz w:val="22"/>
          <w:szCs w:val="22"/>
          <w:lang w:val="lt-LT" w:eastAsia="lt-LT"/>
        </w:rPr>
      </w:pPr>
      <w:r w:rsidRPr="00E66F42">
        <w:rPr>
          <w:sz w:val="22"/>
          <w:szCs w:val="22"/>
          <w:lang w:val="lt-LT" w:eastAsia="lt-LT"/>
        </w:rPr>
        <w:t>paciento amžių, kūno masę ir inkstų funkciją (kaip nurodyta toliau).</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Gydymo trukmę reikia nustatyti, atsižvelgiant į infekcijos rūšį ir paciento organizmo reakciją, ir ji paprastai turi būti kiek galima trumpesnė. Kai kurias infekcines ligas reikia gydyti ilgiau (apie ilgalaikį gydymą žr. 4.4 skyriuje).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u w:val="single"/>
          <w:lang w:val="lt-LT" w:eastAsia="lt-LT"/>
        </w:rPr>
      </w:pPr>
      <w:r w:rsidRPr="00E66F42">
        <w:rPr>
          <w:i/>
          <w:sz w:val="22"/>
          <w:szCs w:val="22"/>
          <w:lang w:val="lt-LT" w:eastAsia="lt-LT"/>
        </w:rPr>
        <w:t>Suaugusie</w:t>
      </w:r>
      <w:r w:rsidR="0075454F" w:rsidRPr="00E66F42">
        <w:rPr>
          <w:i/>
          <w:sz w:val="22"/>
          <w:szCs w:val="22"/>
          <w:lang w:val="lt-LT" w:eastAsia="lt-LT"/>
        </w:rPr>
        <w:t>siems</w:t>
      </w:r>
      <w:r w:rsidRPr="00E66F42">
        <w:rPr>
          <w:b/>
          <w:sz w:val="22"/>
          <w:szCs w:val="22"/>
          <w:u w:val="single"/>
          <w:lang w:val="lt-LT" w:eastAsia="lt-LT"/>
        </w:rPr>
        <w:t xml:space="preserve"> ir </w:t>
      </w:r>
      <w:r w:rsidRPr="00E66F42">
        <w:rPr>
          <w:i/>
          <w:sz w:val="22"/>
          <w:szCs w:val="22"/>
          <w:lang w:val="lt-LT" w:eastAsia="lt-LT"/>
        </w:rPr>
        <w:t>vaika</w:t>
      </w:r>
      <w:r w:rsidR="0075454F" w:rsidRPr="00E66F42">
        <w:rPr>
          <w:i/>
          <w:sz w:val="22"/>
          <w:szCs w:val="22"/>
          <w:lang w:val="lt-LT" w:eastAsia="lt-LT"/>
        </w:rPr>
        <w:t>ms</w:t>
      </w:r>
      <w:r w:rsidRPr="00E66F42">
        <w:rPr>
          <w:b/>
          <w:sz w:val="22"/>
          <w:szCs w:val="22"/>
          <w:u w:val="single"/>
          <w:lang w:val="lt-LT" w:eastAsia="lt-LT"/>
        </w:rPr>
        <w:t>, kurių kūno masė yra ≥ 40 kg</w:t>
      </w:r>
    </w:p>
    <w:p w:rsidR="0075454F" w:rsidRPr="00E66F42" w:rsidRDefault="0075454F" w:rsidP="00E66F42">
      <w:pPr>
        <w:widowControl w:val="0"/>
        <w:rPr>
          <w:b/>
          <w:sz w:val="22"/>
          <w:szCs w:val="22"/>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4938"/>
      </w:tblGrid>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Indikacija*</w:t>
            </w:r>
          </w:p>
        </w:tc>
        <w:tc>
          <w:tcPr>
            <w:tcW w:w="506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Dozė*</w:t>
            </w: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Ūminis bakterinis sinusitas</w:t>
            </w:r>
          </w:p>
        </w:tc>
        <w:tc>
          <w:tcPr>
            <w:tcW w:w="5067" w:type="dxa"/>
            <w:vMerge w:val="restart"/>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Nuo 250 mg iki 500 mg kas 8 valandas arba nuo 750 mg iki 1 g kas 12 valandų.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Gydant sunkias infekcines ligas, nuo 750 mg iki 1 g kas 8 valandas.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Ūminį cistitą galima gydyti 3 g doze du kartus per parą vieną parą.</w:t>
            </w: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Simptomų nesukelianti nėščiųjų </w:t>
            </w:r>
            <w:proofErr w:type="spellStart"/>
            <w:r w:rsidRPr="00E66F42">
              <w:rPr>
                <w:sz w:val="22"/>
                <w:szCs w:val="22"/>
                <w:lang w:val="lt-LT" w:eastAsia="lt-LT"/>
              </w:rPr>
              <w:t>bakteriurija</w:t>
            </w:r>
            <w:proofErr w:type="spellEnd"/>
          </w:p>
        </w:tc>
        <w:tc>
          <w:tcPr>
            <w:tcW w:w="5067"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Ūminis </w:t>
            </w:r>
            <w:proofErr w:type="spellStart"/>
            <w:r w:rsidRPr="00E66F42">
              <w:rPr>
                <w:sz w:val="22"/>
                <w:szCs w:val="22"/>
                <w:lang w:val="lt-LT" w:eastAsia="lt-LT"/>
              </w:rPr>
              <w:t>pielonefritas</w:t>
            </w:r>
            <w:proofErr w:type="spellEnd"/>
          </w:p>
        </w:tc>
        <w:tc>
          <w:tcPr>
            <w:tcW w:w="5067"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Dantų </w:t>
            </w:r>
            <w:proofErr w:type="spellStart"/>
            <w:r w:rsidRPr="00E66F42">
              <w:rPr>
                <w:sz w:val="22"/>
                <w:szCs w:val="22"/>
                <w:lang w:val="lt-LT" w:eastAsia="lt-LT"/>
              </w:rPr>
              <w:t>abscesas</w:t>
            </w:r>
            <w:proofErr w:type="spellEnd"/>
            <w:r w:rsidRPr="00E66F42">
              <w:rPr>
                <w:sz w:val="22"/>
                <w:szCs w:val="22"/>
                <w:lang w:val="lt-LT" w:eastAsia="lt-LT"/>
              </w:rPr>
              <w:t xml:space="preserve"> su išplitusiu celiulitu</w:t>
            </w:r>
          </w:p>
        </w:tc>
        <w:tc>
          <w:tcPr>
            <w:tcW w:w="5067"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Ūminis cistitas</w:t>
            </w:r>
          </w:p>
        </w:tc>
        <w:tc>
          <w:tcPr>
            <w:tcW w:w="5067"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Ūminis vidurinės ausies uždegimas</w:t>
            </w:r>
          </w:p>
        </w:tc>
        <w:tc>
          <w:tcPr>
            <w:tcW w:w="5067" w:type="dxa"/>
            <w:vMerge w:val="restart"/>
            <w:shd w:val="clear" w:color="auto" w:fill="auto"/>
          </w:tcPr>
          <w:p w:rsidR="00D25D70" w:rsidRPr="00E66F42" w:rsidRDefault="00181EF4" w:rsidP="00E66F42">
            <w:pPr>
              <w:widowControl w:val="0"/>
              <w:rPr>
                <w:sz w:val="22"/>
                <w:szCs w:val="22"/>
              </w:rPr>
            </w:pPr>
            <w:r w:rsidRPr="00E66F42">
              <w:rPr>
                <w:sz w:val="22"/>
                <w:szCs w:val="22"/>
                <w:lang w:val="lt-LT" w:eastAsia="lt-LT"/>
              </w:rPr>
              <w:t>500 mg kas 8 valandas, nuo 750 mg iki 1 g</w:t>
            </w:r>
          </w:p>
          <w:p w:rsidR="00D25D70" w:rsidRPr="00E66F42" w:rsidRDefault="00181EF4" w:rsidP="00E66F42">
            <w:pPr>
              <w:widowControl w:val="0"/>
              <w:rPr>
                <w:sz w:val="22"/>
                <w:szCs w:val="22"/>
              </w:rPr>
            </w:pPr>
            <w:r w:rsidRPr="00E66F42">
              <w:rPr>
                <w:sz w:val="22"/>
                <w:szCs w:val="22"/>
                <w:lang w:val="lt-LT" w:eastAsia="lt-LT"/>
              </w:rPr>
              <w:t>kas 12 valandų.</w:t>
            </w:r>
          </w:p>
          <w:p w:rsidR="00D25D70" w:rsidRPr="00E66F42" w:rsidRDefault="00181EF4" w:rsidP="00E66F42">
            <w:pPr>
              <w:widowControl w:val="0"/>
              <w:rPr>
                <w:sz w:val="22"/>
                <w:szCs w:val="22"/>
              </w:rPr>
            </w:pPr>
            <w:r w:rsidRPr="00E66F42">
              <w:rPr>
                <w:sz w:val="22"/>
                <w:szCs w:val="22"/>
                <w:lang w:val="lt-LT" w:eastAsia="lt-LT"/>
              </w:rPr>
              <w:t>Gydant sunkias infekcines ligas, nuo 750 mg</w:t>
            </w:r>
          </w:p>
          <w:p w:rsidR="00181EF4" w:rsidRPr="00E66F42" w:rsidRDefault="00181EF4" w:rsidP="00E66F42">
            <w:pPr>
              <w:widowControl w:val="0"/>
              <w:rPr>
                <w:sz w:val="22"/>
                <w:szCs w:val="22"/>
                <w:lang w:val="lt-LT" w:eastAsia="lt-LT"/>
              </w:rPr>
            </w:pPr>
            <w:r w:rsidRPr="00E66F42">
              <w:rPr>
                <w:sz w:val="22"/>
                <w:szCs w:val="22"/>
                <w:lang w:val="lt-LT" w:eastAsia="lt-LT"/>
              </w:rPr>
              <w:t>iki 1 g kas 8 valandas 10 parų.</w:t>
            </w: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Ūminis </w:t>
            </w:r>
            <w:proofErr w:type="spellStart"/>
            <w:r w:rsidRPr="00E66F42">
              <w:rPr>
                <w:sz w:val="22"/>
                <w:szCs w:val="22"/>
                <w:lang w:val="lt-LT" w:eastAsia="lt-LT"/>
              </w:rPr>
              <w:t>streptokokinis</w:t>
            </w:r>
            <w:proofErr w:type="spellEnd"/>
            <w:r w:rsidRPr="00E66F42">
              <w:rPr>
                <w:sz w:val="22"/>
                <w:szCs w:val="22"/>
                <w:lang w:val="lt-LT" w:eastAsia="lt-LT"/>
              </w:rPr>
              <w:t xml:space="preserve"> </w:t>
            </w:r>
            <w:proofErr w:type="spellStart"/>
            <w:r w:rsidRPr="00E66F42">
              <w:rPr>
                <w:sz w:val="22"/>
                <w:szCs w:val="22"/>
                <w:lang w:val="lt-LT" w:eastAsia="lt-LT"/>
              </w:rPr>
              <w:t>tonzilitas</w:t>
            </w:r>
            <w:proofErr w:type="spellEnd"/>
            <w:r w:rsidRPr="00E66F42">
              <w:rPr>
                <w:sz w:val="22"/>
                <w:szCs w:val="22"/>
                <w:lang w:val="lt-LT" w:eastAsia="lt-LT"/>
              </w:rPr>
              <w:t xml:space="preserve"> ir </w:t>
            </w:r>
            <w:proofErr w:type="spellStart"/>
            <w:r w:rsidRPr="00E66F42">
              <w:rPr>
                <w:sz w:val="22"/>
                <w:szCs w:val="22"/>
                <w:lang w:val="lt-LT" w:eastAsia="lt-LT"/>
              </w:rPr>
              <w:t>faringitas</w:t>
            </w:r>
            <w:proofErr w:type="spellEnd"/>
          </w:p>
        </w:tc>
        <w:tc>
          <w:tcPr>
            <w:tcW w:w="5067"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Lėtino bronchito paūmėjimas</w:t>
            </w:r>
          </w:p>
        </w:tc>
        <w:tc>
          <w:tcPr>
            <w:tcW w:w="5067"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Bendruomenėje įgyta pneumonija</w:t>
            </w:r>
          </w:p>
        </w:tc>
        <w:tc>
          <w:tcPr>
            <w:tcW w:w="506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Nuo 500 mg iki 1 g kas 8 valandas.</w:t>
            </w: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Vidurių šiltinė ir paratifas</w:t>
            </w:r>
          </w:p>
        </w:tc>
        <w:tc>
          <w:tcPr>
            <w:tcW w:w="506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Nuo 500 mg iki 2 g kas 8 valandas.</w:t>
            </w: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Protezuoto</w:t>
            </w:r>
            <w:r w:rsidR="00A832AE" w:rsidRPr="00E66F42">
              <w:rPr>
                <w:sz w:val="22"/>
                <w:szCs w:val="22"/>
                <w:lang w:val="lt-LT" w:eastAsia="lt-LT"/>
              </w:rPr>
              <w:t xml:space="preserve"> </w:t>
            </w:r>
            <w:r w:rsidRPr="00E66F42">
              <w:rPr>
                <w:sz w:val="22"/>
                <w:szCs w:val="22"/>
                <w:lang w:val="lt-LT" w:eastAsia="lt-LT"/>
              </w:rPr>
              <w:t>sąnario infekcija</w:t>
            </w:r>
          </w:p>
        </w:tc>
        <w:tc>
          <w:tcPr>
            <w:tcW w:w="506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Nuo 500 mg iki 1 g kas 8 valandas.</w:t>
            </w: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Endokardito</w:t>
            </w:r>
            <w:proofErr w:type="spellEnd"/>
            <w:r w:rsidRPr="00E66F42">
              <w:rPr>
                <w:sz w:val="22"/>
                <w:szCs w:val="22"/>
                <w:lang w:val="lt-LT" w:eastAsia="lt-LT"/>
              </w:rPr>
              <w:t xml:space="preserve"> profilaktika</w:t>
            </w:r>
          </w:p>
        </w:tc>
        <w:tc>
          <w:tcPr>
            <w:tcW w:w="5067" w:type="dxa"/>
            <w:shd w:val="clear" w:color="auto" w:fill="auto"/>
          </w:tcPr>
          <w:p w:rsidR="00D25D70" w:rsidRPr="00E66F42" w:rsidRDefault="00181EF4" w:rsidP="00E66F42">
            <w:pPr>
              <w:widowControl w:val="0"/>
              <w:rPr>
                <w:sz w:val="22"/>
                <w:szCs w:val="22"/>
              </w:rPr>
            </w:pPr>
            <w:r w:rsidRPr="00E66F42">
              <w:rPr>
                <w:sz w:val="22"/>
                <w:szCs w:val="22"/>
                <w:lang w:val="lt-LT" w:eastAsia="lt-LT"/>
              </w:rPr>
              <w:t>2 g per burną, vienkartinė dozė likus</w:t>
            </w:r>
          </w:p>
          <w:p w:rsidR="00181EF4" w:rsidRPr="00E66F42" w:rsidRDefault="00181EF4" w:rsidP="00E66F42">
            <w:pPr>
              <w:widowControl w:val="0"/>
              <w:rPr>
                <w:sz w:val="22"/>
                <w:szCs w:val="22"/>
                <w:lang w:val="lt-LT" w:eastAsia="lt-LT"/>
              </w:rPr>
            </w:pPr>
            <w:r w:rsidRPr="00E66F42">
              <w:rPr>
                <w:sz w:val="22"/>
                <w:szCs w:val="22"/>
                <w:lang w:val="lt-LT" w:eastAsia="lt-LT"/>
              </w:rPr>
              <w:t>30-60 minučių iki procedūros.</w:t>
            </w: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Helicobacter</w:t>
            </w:r>
            <w:proofErr w:type="spellEnd"/>
            <w:r w:rsidRPr="00E66F42">
              <w:rPr>
                <w:i/>
                <w:sz w:val="22"/>
                <w:szCs w:val="22"/>
                <w:lang w:val="lt-LT" w:eastAsia="lt-LT"/>
              </w:rPr>
              <w:t xml:space="preserve"> </w:t>
            </w:r>
            <w:proofErr w:type="spellStart"/>
            <w:r w:rsidRPr="00E66F42">
              <w:rPr>
                <w:i/>
                <w:sz w:val="22"/>
                <w:szCs w:val="22"/>
                <w:lang w:val="lt-LT" w:eastAsia="lt-LT"/>
              </w:rPr>
              <w:t>pylori</w:t>
            </w:r>
            <w:proofErr w:type="spellEnd"/>
            <w:r w:rsidRPr="00E66F42">
              <w:rPr>
                <w:sz w:val="22"/>
                <w:szCs w:val="22"/>
                <w:lang w:val="lt-LT" w:eastAsia="lt-LT"/>
              </w:rPr>
              <w:t xml:space="preserve"> naikinimas</w:t>
            </w:r>
          </w:p>
        </w:tc>
        <w:tc>
          <w:tcPr>
            <w:tcW w:w="5067" w:type="dxa"/>
            <w:shd w:val="clear" w:color="auto" w:fill="auto"/>
          </w:tcPr>
          <w:p w:rsidR="00D25D70" w:rsidRPr="00E66F42" w:rsidRDefault="00181EF4" w:rsidP="00E66F42">
            <w:pPr>
              <w:widowControl w:val="0"/>
              <w:rPr>
                <w:sz w:val="22"/>
                <w:szCs w:val="22"/>
              </w:rPr>
            </w:pPr>
            <w:r w:rsidRPr="00E66F42">
              <w:rPr>
                <w:sz w:val="22"/>
                <w:szCs w:val="22"/>
                <w:lang w:val="lt-LT" w:eastAsia="lt-LT"/>
              </w:rPr>
              <w:t>Nuo 750 mg iki 1 g du kartus per parą kartu</w:t>
            </w:r>
          </w:p>
          <w:p w:rsidR="00D25D70" w:rsidRPr="00E66F42" w:rsidRDefault="00181EF4" w:rsidP="00E66F42">
            <w:pPr>
              <w:widowControl w:val="0"/>
              <w:rPr>
                <w:sz w:val="22"/>
                <w:szCs w:val="22"/>
              </w:rPr>
            </w:pPr>
            <w:r w:rsidRPr="00E66F42">
              <w:rPr>
                <w:sz w:val="22"/>
                <w:szCs w:val="22"/>
                <w:lang w:val="lt-LT" w:eastAsia="lt-LT"/>
              </w:rPr>
              <w:t>su protonų siurblio inhibitoriumi (pvz.,</w:t>
            </w:r>
          </w:p>
          <w:p w:rsidR="00D25D70" w:rsidRPr="00E66F42" w:rsidRDefault="00181EF4" w:rsidP="00E66F42">
            <w:pPr>
              <w:widowControl w:val="0"/>
              <w:rPr>
                <w:sz w:val="22"/>
                <w:szCs w:val="22"/>
              </w:rPr>
            </w:pPr>
            <w:proofErr w:type="spellStart"/>
            <w:r w:rsidRPr="00E66F42">
              <w:rPr>
                <w:sz w:val="22"/>
                <w:szCs w:val="22"/>
                <w:lang w:val="lt-LT" w:eastAsia="lt-LT"/>
              </w:rPr>
              <w:t>omeprazolu</w:t>
            </w:r>
            <w:proofErr w:type="spellEnd"/>
            <w:r w:rsidRPr="00E66F42">
              <w:rPr>
                <w:sz w:val="22"/>
                <w:szCs w:val="22"/>
                <w:lang w:val="lt-LT" w:eastAsia="lt-LT"/>
              </w:rPr>
              <w:t xml:space="preserve">, </w:t>
            </w:r>
            <w:proofErr w:type="spellStart"/>
            <w:r w:rsidRPr="00E66F42">
              <w:rPr>
                <w:sz w:val="22"/>
                <w:szCs w:val="22"/>
                <w:lang w:val="lt-LT" w:eastAsia="lt-LT"/>
              </w:rPr>
              <w:t>lansoprazolu</w:t>
            </w:r>
            <w:proofErr w:type="spellEnd"/>
            <w:r w:rsidRPr="00E66F42">
              <w:rPr>
                <w:sz w:val="22"/>
                <w:szCs w:val="22"/>
                <w:lang w:val="lt-LT" w:eastAsia="lt-LT"/>
              </w:rPr>
              <w:t>) ir kitu antibiotiku</w:t>
            </w:r>
          </w:p>
          <w:p w:rsidR="00181EF4" w:rsidRPr="00E66F42" w:rsidRDefault="00181EF4" w:rsidP="00E66F42">
            <w:pPr>
              <w:widowControl w:val="0"/>
              <w:rPr>
                <w:sz w:val="22"/>
                <w:szCs w:val="22"/>
                <w:lang w:val="lt-LT" w:eastAsia="lt-LT"/>
              </w:rPr>
            </w:pPr>
            <w:r w:rsidRPr="00E66F42">
              <w:rPr>
                <w:sz w:val="22"/>
                <w:szCs w:val="22"/>
                <w:lang w:val="lt-LT" w:eastAsia="lt-LT"/>
              </w:rPr>
              <w:t xml:space="preserve">(pvz., </w:t>
            </w:r>
            <w:proofErr w:type="spellStart"/>
            <w:r w:rsidRPr="00E66F42">
              <w:rPr>
                <w:sz w:val="22"/>
                <w:szCs w:val="22"/>
                <w:lang w:val="lt-LT" w:eastAsia="lt-LT"/>
              </w:rPr>
              <w:t>klaritromicinu</w:t>
            </w:r>
            <w:proofErr w:type="spellEnd"/>
            <w:r w:rsidRPr="00E66F42">
              <w:rPr>
                <w:sz w:val="22"/>
                <w:szCs w:val="22"/>
                <w:lang w:val="lt-LT" w:eastAsia="lt-LT"/>
              </w:rPr>
              <w:t xml:space="preserve">, </w:t>
            </w:r>
            <w:proofErr w:type="spellStart"/>
            <w:r w:rsidRPr="00E66F42">
              <w:rPr>
                <w:sz w:val="22"/>
                <w:szCs w:val="22"/>
                <w:lang w:val="lt-LT" w:eastAsia="lt-LT"/>
              </w:rPr>
              <w:t>metronidazolu</w:t>
            </w:r>
            <w:proofErr w:type="spellEnd"/>
            <w:r w:rsidRPr="00E66F42">
              <w:rPr>
                <w:sz w:val="22"/>
                <w:szCs w:val="22"/>
                <w:lang w:val="lt-LT" w:eastAsia="lt-LT"/>
              </w:rPr>
              <w:t>) 7 paras</w:t>
            </w:r>
            <w:r w:rsidR="00A832AE" w:rsidRPr="00E66F42">
              <w:rPr>
                <w:sz w:val="22"/>
                <w:szCs w:val="22"/>
                <w:lang w:val="lt-LT" w:eastAsia="lt-LT"/>
              </w:rPr>
              <w:t>.</w:t>
            </w:r>
          </w:p>
        </w:tc>
      </w:tr>
      <w:tr w:rsidR="00181EF4" w:rsidRPr="00E66F42" w:rsidTr="00370078">
        <w:tc>
          <w:tcPr>
            <w:tcW w:w="4219"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Laimo</w:t>
            </w:r>
            <w:proofErr w:type="spellEnd"/>
            <w:r w:rsidRPr="00E66F42">
              <w:rPr>
                <w:sz w:val="22"/>
                <w:szCs w:val="22"/>
                <w:lang w:val="lt-LT" w:eastAsia="lt-LT"/>
              </w:rPr>
              <w:t xml:space="preserve"> liga (žr.</w:t>
            </w:r>
            <w:r w:rsidR="00D25D70" w:rsidRPr="00E66F42">
              <w:rPr>
                <w:sz w:val="22"/>
                <w:szCs w:val="22"/>
                <w:lang w:val="lt-LT" w:eastAsia="lt-LT"/>
              </w:rPr>
              <w:t xml:space="preserve"> </w:t>
            </w:r>
            <w:r w:rsidRPr="00E66F42">
              <w:rPr>
                <w:sz w:val="22"/>
                <w:szCs w:val="22"/>
                <w:lang w:val="lt-LT" w:eastAsia="lt-LT"/>
              </w:rPr>
              <w:t>4.4 skyrių)</w:t>
            </w:r>
          </w:p>
        </w:tc>
        <w:tc>
          <w:tcPr>
            <w:tcW w:w="5067" w:type="dxa"/>
            <w:shd w:val="clear" w:color="auto" w:fill="auto"/>
          </w:tcPr>
          <w:p w:rsidR="00D25D70" w:rsidRPr="00E66F42" w:rsidRDefault="00181EF4" w:rsidP="00E66F42">
            <w:pPr>
              <w:widowControl w:val="0"/>
              <w:rPr>
                <w:sz w:val="22"/>
                <w:szCs w:val="22"/>
              </w:rPr>
            </w:pPr>
            <w:r w:rsidRPr="00E66F42">
              <w:rPr>
                <w:sz w:val="22"/>
                <w:szCs w:val="22"/>
                <w:lang w:val="lt-LT" w:eastAsia="lt-LT"/>
              </w:rPr>
              <w:t>Pradinė ligos stadija: nuo 500 mg iki 1 g kas</w:t>
            </w:r>
          </w:p>
          <w:p w:rsidR="00D25D70" w:rsidRPr="00E66F42" w:rsidRDefault="00181EF4" w:rsidP="00E66F42">
            <w:pPr>
              <w:widowControl w:val="0"/>
              <w:rPr>
                <w:sz w:val="22"/>
                <w:szCs w:val="22"/>
              </w:rPr>
            </w:pPr>
            <w:r w:rsidRPr="00E66F42">
              <w:rPr>
                <w:sz w:val="22"/>
                <w:szCs w:val="22"/>
                <w:lang w:val="lt-LT" w:eastAsia="lt-LT"/>
              </w:rPr>
              <w:t>8 valandas, bet ne didesnę kaip 4 g per parą</w:t>
            </w:r>
          </w:p>
          <w:p w:rsidR="00D25D70" w:rsidRPr="00E66F42" w:rsidRDefault="00181EF4" w:rsidP="00E66F42">
            <w:pPr>
              <w:widowControl w:val="0"/>
              <w:rPr>
                <w:sz w:val="22"/>
                <w:szCs w:val="22"/>
              </w:rPr>
            </w:pPr>
            <w:r w:rsidRPr="00E66F42">
              <w:rPr>
                <w:sz w:val="22"/>
                <w:szCs w:val="22"/>
                <w:lang w:val="lt-LT" w:eastAsia="lt-LT"/>
              </w:rPr>
              <w:t>dozę, padalytą į lygias dalis, 14 parų</w:t>
            </w:r>
          </w:p>
          <w:p w:rsidR="00181EF4" w:rsidRPr="00E66F42" w:rsidRDefault="00181EF4" w:rsidP="00E66F42">
            <w:pPr>
              <w:widowControl w:val="0"/>
              <w:rPr>
                <w:sz w:val="22"/>
                <w:szCs w:val="22"/>
                <w:lang w:val="lt-LT" w:eastAsia="lt-LT"/>
              </w:rPr>
            </w:pPr>
            <w:r w:rsidRPr="00E66F42">
              <w:rPr>
                <w:sz w:val="22"/>
                <w:szCs w:val="22"/>
                <w:lang w:val="lt-LT" w:eastAsia="lt-LT"/>
              </w:rPr>
              <w:t>(10-21 parą)</w:t>
            </w:r>
            <w:r w:rsidR="00A832AE" w:rsidRPr="00E66F42">
              <w:rPr>
                <w:sz w:val="22"/>
                <w:szCs w:val="22"/>
                <w:lang w:val="lt-LT" w:eastAsia="lt-LT"/>
              </w:rPr>
              <w:t>.</w:t>
            </w:r>
          </w:p>
        </w:tc>
      </w:tr>
      <w:tr w:rsidR="00181EF4" w:rsidRPr="00E66F42" w:rsidTr="00370078">
        <w:tc>
          <w:tcPr>
            <w:tcW w:w="9286" w:type="dxa"/>
            <w:gridSpan w:val="2"/>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*Kiekvienos indikacijos atveju reikia atsižvelgti į oficialias gydymo gaires.</w:t>
            </w:r>
          </w:p>
        </w:tc>
      </w:tr>
    </w:tbl>
    <w:p w:rsidR="00181EF4" w:rsidRPr="00E66F42" w:rsidRDefault="00181EF4" w:rsidP="00E66F42">
      <w:pPr>
        <w:widowControl w:val="0"/>
        <w:rPr>
          <w:sz w:val="22"/>
          <w:szCs w:val="22"/>
          <w:lang w:val="lt-LT" w:eastAsia="lt-LT"/>
        </w:rPr>
      </w:pPr>
    </w:p>
    <w:p w:rsidR="00181EF4" w:rsidRPr="00E66F42" w:rsidRDefault="00181EF4" w:rsidP="00E66F42">
      <w:pPr>
        <w:widowControl w:val="0"/>
        <w:rPr>
          <w:i/>
          <w:sz w:val="22"/>
          <w:szCs w:val="22"/>
          <w:lang w:val="lt-LT" w:eastAsia="lt-LT"/>
        </w:rPr>
      </w:pPr>
      <w:r w:rsidRPr="00E66F42">
        <w:rPr>
          <w:i/>
          <w:sz w:val="22"/>
          <w:szCs w:val="22"/>
          <w:lang w:val="lt-LT" w:eastAsia="lt-LT"/>
        </w:rPr>
        <w:t>Vaikų populiacija</w:t>
      </w:r>
    </w:p>
    <w:p w:rsidR="00181EF4" w:rsidRPr="00E66F42" w:rsidRDefault="00181EF4" w:rsidP="00E66F42">
      <w:pPr>
        <w:widowControl w:val="0"/>
        <w:rPr>
          <w:b/>
          <w:sz w:val="22"/>
          <w:szCs w:val="22"/>
          <w:lang w:val="lt-LT" w:eastAsia="lt-LT"/>
        </w:rPr>
      </w:pPr>
      <w:r w:rsidRPr="00E66F42">
        <w:rPr>
          <w:i/>
          <w:sz w:val="22"/>
          <w:szCs w:val="22"/>
          <w:lang w:val="lt-LT" w:eastAsia="lt-LT"/>
        </w:rPr>
        <w:t>Vaika</w:t>
      </w:r>
      <w:r w:rsidR="00604DA6" w:rsidRPr="00E66F42">
        <w:rPr>
          <w:i/>
          <w:sz w:val="22"/>
          <w:szCs w:val="22"/>
          <w:lang w:val="lt-LT" w:eastAsia="lt-LT"/>
        </w:rPr>
        <w:t>ms</w:t>
      </w:r>
      <w:r w:rsidRPr="00E66F42">
        <w:rPr>
          <w:b/>
          <w:sz w:val="22"/>
          <w:szCs w:val="22"/>
          <w:lang w:val="lt-LT" w:eastAsia="lt-LT"/>
        </w:rPr>
        <w:t>, kurių kūno masė yra &lt; 40 kg</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 xml:space="preserve">Gydant vaikus galima vartoti </w:t>
      </w:r>
      <w:proofErr w:type="spellStart"/>
      <w:r w:rsidRPr="00E66F42">
        <w:rPr>
          <w:sz w:val="22"/>
          <w:szCs w:val="22"/>
          <w:lang w:val="lt-LT" w:eastAsia="lt-LT"/>
        </w:rPr>
        <w:t>Hiconcil</w:t>
      </w:r>
      <w:proofErr w:type="spellEnd"/>
      <w:r w:rsidRPr="00E66F42">
        <w:rPr>
          <w:sz w:val="22"/>
          <w:szCs w:val="22"/>
          <w:lang w:val="lt-LT" w:eastAsia="lt-LT"/>
        </w:rPr>
        <w:t xml:space="preserve"> kapsulių arba </w:t>
      </w:r>
      <w:r w:rsidR="00CF61E6" w:rsidRPr="00E66F42">
        <w:rPr>
          <w:sz w:val="22"/>
          <w:szCs w:val="22"/>
        </w:rPr>
        <w:t xml:space="preserve">geriamąją </w:t>
      </w:r>
      <w:r w:rsidRPr="00E66F42">
        <w:rPr>
          <w:sz w:val="22"/>
          <w:szCs w:val="22"/>
          <w:lang w:val="lt-LT" w:eastAsia="lt-LT"/>
        </w:rPr>
        <w:t>suspensiją.</w:t>
      </w:r>
    </w:p>
    <w:p w:rsidR="006F1959" w:rsidRPr="00E66F42" w:rsidRDefault="006F1959" w:rsidP="00E66F42">
      <w:pPr>
        <w:widowControl w:val="0"/>
        <w:rPr>
          <w:sz w:val="22"/>
          <w:szCs w:val="22"/>
        </w:rPr>
      </w:pPr>
    </w:p>
    <w:p w:rsidR="00D25D70" w:rsidRPr="00E66F42" w:rsidRDefault="00181EF4" w:rsidP="00E66F42">
      <w:pPr>
        <w:widowControl w:val="0"/>
        <w:rPr>
          <w:sz w:val="22"/>
          <w:szCs w:val="22"/>
        </w:rPr>
      </w:pPr>
      <w:r w:rsidRPr="00E66F42">
        <w:rPr>
          <w:sz w:val="22"/>
          <w:szCs w:val="22"/>
          <w:lang w:val="lt-LT" w:eastAsia="lt-LT"/>
        </w:rPr>
        <w:t xml:space="preserve">Jaunesniems kaip šešių mėnesių kūdikiams rekomenduojama vartoti vaikams skirtą </w:t>
      </w:r>
      <w:proofErr w:type="spellStart"/>
      <w:r w:rsidRPr="00E66F42">
        <w:rPr>
          <w:sz w:val="22"/>
          <w:szCs w:val="22"/>
          <w:lang w:val="lt-LT" w:eastAsia="lt-LT"/>
        </w:rPr>
        <w:t>Hiconcil</w:t>
      </w:r>
      <w:proofErr w:type="spellEnd"/>
      <w:r w:rsidR="00CF61E6" w:rsidRPr="00E66F42">
        <w:rPr>
          <w:sz w:val="22"/>
          <w:szCs w:val="22"/>
        </w:rPr>
        <w:t xml:space="preserve"> geriamąją</w:t>
      </w:r>
    </w:p>
    <w:p w:rsidR="00D25D70" w:rsidRPr="00E66F42" w:rsidRDefault="00181EF4" w:rsidP="00E66F42">
      <w:pPr>
        <w:widowControl w:val="0"/>
        <w:rPr>
          <w:sz w:val="22"/>
          <w:szCs w:val="22"/>
        </w:rPr>
      </w:pPr>
      <w:r w:rsidRPr="00E66F42">
        <w:rPr>
          <w:sz w:val="22"/>
          <w:szCs w:val="22"/>
          <w:lang w:val="lt-LT" w:eastAsia="lt-LT"/>
        </w:rPr>
        <w:t>suspensiją.</w:t>
      </w:r>
    </w:p>
    <w:p w:rsidR="006F1959" w:rsidRPr="00E66F42" w:rsidRDefault="006F1959" w:rsidP="00E66F42">
      <w:pPr>
        <w:widowControl w:val="0"/>
        <w:rPr>
          <w:sz w:val="22"/>
          <w:szCs w:val="22"/>
        </w:rPr>
      </w:pPr>
    </w:p>
    <w:p w:rsidR="00D25D70" w:rsidRPr="00E66F42" w:rsidRDefault="00181EF4" w:rsidP="00E66F42">
      <w:pPr>
        <w:widowControl w:val="0"/>
        <w:rPr>
          <w:sz w:val="22"/>
          <w:szCs w:val="22"/>
        </w:rPr>
      </w:pPr>
      <w:r w:rsidRPr="00E66F42">
        <w:rPr>
          <w:sz w:val="22"/>
          <w:szCs w:val="22"/>
          <w:lang w:val="lt-LT" w:eastAsia="lt-LT"/>
        </w:rPr>
        <w:t>Vaikams, kurių kūno masė yra 40 kg ar daugiau, reikia skirti vartoti suaugusiųjų dozę.</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i/>
          <w:sz w:val="22"/>
          <w:szCs w:val="22"/>
          <w:lang w:val="lt-LT" w:eastAsia="lt-LT"/>
        </w:rPr>
      </w:pPr>
      <w:r w:rsidRPr="00E66F42">
        <w:rPr>
          <w:i/>
          <w:sz w:val="22"/>
          <w:szCs w:val="22"/>
          <w:lang w:val="lt-LT" w:eastAsia="lt-LT"/>
        </w:rPr>
        <w:t>Rekomenduojamos dozės</w:t>
      </w:r>
    </w:p>
    <w:p w:rsidR="00181EF4" w:rsidRPr="00E66F42" w:rsidRDefault="00181EF4" w:rsidP="00E66F4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5070"/>
      </w:tblGrid>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lastRenderedPageBreak/>
              <w:t>Indikacija</w:t>
            </w:r>
            <w:r w:rsidRPr="00E66F42">
              <w:rPr>
                <w:sz w:val="22"/>
                <w:szCs w:val="22"/>
                <w:vertAlign w:val="superscript"/>
                <w:lang w:val="lt-LT" w:eastAsia="lt-LT"/>
              </w:rPr>
              <w:t>+</w:t>
            </w:r>
          </w:p>
        </w:tc>
        <w:tc>
          <w:tcPr>
            <w:tcW w:w="520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Dozė</w:t>
            </w:r>
            <w:r w:rsidRPr="00E66F42">
              <w:rPr>
                <w:sz w:val="22"/>
                <w:szCs w:val="22"/>
                <w:vertAlign w:val="superscript"/>
                <w:lang w:val="lt-LT" w:eastAsia="lt-LT"/>
              </w:rPr>
              <w:t>+</w:t>
            </w: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Ūminis bakterinis sinusitas</w:t>
            </w:r>
          </w:p>
        </w:tc>
        <w:tc>
          <w:tcPr>
            <w:tcW w:w="5209" w:type="dxa"/>
            <w:vMerge w:val="restart"/>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Nuo 20 iki 90 mg/kg paros dozė, padalyta į lygias dalis</w:t>
            </w:r>
            <w:r w:rsidRPr="00E66F42">
              <w:rPr>
                <w:sz w:val="22"/>
                <w:szCs w:val="22"/>
                <w:vertAlign w:val="superscript"/>
                <w:lang w:val="lt-LT" w:eastAsia="lt-LT"/>
              </w:rPr>
              <w:t>*</w:t>
            </w:r>
            <w:r w:rsidRPr="00E66F42">
              <w:rPr>
                <w:sz w:val="22"/>
                <w:szCs w:val="22"/>
                <w:lang w:val="lt-LT" w:eastAsia="lt-LT"/>
              </w:rPr>
              <w:t>.</w:t>
            </w: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Ūminis vidurinės ausies uždegimas</w:t>
            </w:r>
          </w:p>
        </w:tc>
        <w:tc>
          <w:tcPr>
            <w:tcW w:w="5209"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Bendruomenėje įgyta pneumonija</w:t>
            </w:r>
          </w:p>
        </w:tc>
        <w:tc>
          <w:tcPr>
            <w:tcW w:w="5209"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Ūminis cistitas</w:t>
            </w:r>
          </w:p>
        </w:tc>
        <w:tc>
          <w:tcPr>
            <w:tcW w:w="5209"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Ūminis </w:t>
            </w:r>
            <w:proofErr w:type="spellStart"/>
            <w:r w:rsidRPr="00E66F42">
              <w:rPr>
                <w:sz w:val="22"/>
                <w:szCs w:val="22"/>
                <w:lang w:val="lt-LT" w:eastAsia="lt-LT"/>
              </w:rPr>
              <w:t>pielonefritas</w:t>
            </w:r>
            <w:proofErr w:type="spellEnd"/>
          </w:p>
        </w:tc>
        <w:tc>
          <w:tcPr>
            <w:tcW w:w="5209"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Dantų </w:t>
            </w:r>
            <w:proofErr w:type="spellStart"/>
            <w:r w:rsidRPr="00E66F42">
              <w:rPr>
                <w:sz w:val="22"/>
                <w:szCs w:val="22"/>
                <w:lang w:val="lt-LT" w:eastAsia="lt-LT"/>
              </w:rPr>
              <w:t>abscesas</w:t>
            </w:r>
            <w:proofErr w:type="spellEnd"/>
            <w:r w:rsidRPr="00E66F42">
              <w:rPr>
                <w:sz w:val="22"/>
                <w:szCs w:val="22"/>
                <w:lang w:val="lt-LT" w:eastAsia="lt-LT"/>
              </w:rPr>
              <w:t xml:space="preserve"> su išplitusiu celiulitu</w:t>
            </w:r>
          </w:p>
        </w:tc>
        <w:tc>
          <w:tcPr>
            <w:tcW w:w="5209" w:type="dxa"/>
            <w:vMerge/>
            <w:shd w:val="clear" w:color="auto" w:fill="auto"/>
          </w:tcPr>
          <w:p w:rsidR="00181EF4" w:rsidRPr="00E66F42" w:rsidRDefault="00181EF4" w:rsidP="00E66F42">
            <w:pPr>
              <w:widowControl w:val="0"/>
              <w:rPr>
                <w:sz w:val="22"/>
                <w:szCs w:val="22"/>
                <w:lang w:val="lt-LT" w:eastAsia="lt-LT"/>
              </w:rPr>
            </w:pP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Ūminis </w:t>
            </w:r>
            <w:proofErr w:type="spellStart"/>
            <w:r w:rsidRPr="00E66F42">
              <w:rPr>
                <w:sz w:val="22"/>
                <w:szCs w:val="22"/>
                <w:lang w:val="lt-LT" w:eastAsia="lt-LT"/>
              </w:rPr>
              <w:t>streptokokinis</w:t>
            </w:r>
            <w:proofErr w:type="spellEnd"/>
            <w:r w:rsidRPr="00E66F42">
              <w:rPr>
                <w:sz w:val="22"/>
                <w:szCs w:val="22"/>
                <w:lang w:val="lt-LT" w:eastAsia="lt-LT"/>
              </w:rPr>
              <w:t xml:space="preserve"> </w:t>
            </w:r>
            <w:proofErr w:type="spellStart"/>
            <w:r w:rsidRPr="00E66F42">
              <w:rPr>
                <w:sz w:val="22"/>
                <w:szCs w:val="22"/>
                <w:lang w:val="lt-LT" w:eastAsia="lt-LT"/>
              </w:rPr>
              <w:t>tonzilitas</w:t>
            </w:r>
            <w:proofErr w:type="spellEnd"/>
            <w:r w:rsidRPr="00E66F42">
              <w:rPr>
                <w:sz w:val="22"/>
                <w:szCs w:val="22"/>
                <w:lang w:val="lt-LT" w:eastAsia="lt-LT"/>
              </w:rPr>
              <w:t xml:space="preserve"> ir </w:t>
            </w:r>
            <w:proofErr w:type="spellStart"/>
            <w:r w:rsidRPr="00E66F42">
              <w:rPr>
                <w:sz w:val="22"/>
                <w:szCs w:val="22"/>
                <w:lang w:val="lt-LT" w:eastAsia="lt-LT"/>
              </w:rPr>
              <w:t>faringitas</w:t>
            </w:r>
            <w:proofErr w:type="spellEnd"/>
          </w:p>
        </w:tc>
        <w:tc>
          <w:tcPr>
            <w:tcW w:w="520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Nuo 40 iki 90 mg/kg paros dozė, padalyta į lygias dalis</w:t>
            </w:r>
            <w:r w:rsidRPr="00E66F42">
              <w:rPr>
                <w:sz w:val="22"/>
                <w:szCs w:val="22"/>
                <w:vertAlign w:val="superscript"/>
                <w:lang w:val="lt-LT" w:eastAsia="lt-LT"/>
              </w:rPr>
              <w:t>*</w:t>
            </w:r>
            <w:r w:rsidRPr="00E66F42">
              <w:rPr>
                <w:sz w:val="22"/>
                <w:szCs w:val="22"/>
                <w:lang w:val="lt-LT" w:eastAsia="lt-LT"/>
              </w:rPr>
              <w:t>.</w:t>
            </w: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Vidurių šiltinė ir paratifas</w:t>
            </w:r>
          </w:p>
        </w:tc>
        <w:tc>
          <w:tcPr>
            <w:tcW w:w="520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100 mg/kg paros dozė, padalyta į tris lygias dalis.</w:t>
            </w: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Endokardito</w:t>
            </w:r>
            <w:proofErr w:type="spellEnd"/>
            <w:r w:rsidRPr="00E66F42">
              <w:rPr>
                <w:sz w:val="22"/>
                <w:szCs w:val="22"/>
                <w:lang w:val="lt-LT" w:eastAsia="lt-LT"/>
              </w:rPr>
              <w:t xml:space="preserve"> profilaktika</w:t>
            </w:r>
          </w:p>
        </w:tc>
        <w:tc>
          <w:tcPr>
            <w:tcW w:w="520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50 mg/kg per parą, vienkartinė dozė likus 30-60 minučių iki procedūros.</w:t>
            </w:r>
          </w:p>
        </w:tc>
      </w:tr>
      <w:tr w:rsidR="00181EF4" w:rsidRPr="00E66F42" w:rsidTr="00370078">
        <w:tc>
          <w:tcPr>
            <w:tcW w:w="4077"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Laimo</w:t>
            </w:r>
            <w:proofErr w:type="spellEnd"/>
            <w:r w:rsidRPr="00E66F42">
              <w:rPr>
                <w:sz w:val="22"/>
                <w:szCs w:val="22"/>
                <w:lang w:val="lt-LT" w:eastAsia="lt-LT"/>
              </w:rPr>
              <w:t xml:space="preserve"> liga (žr. 4.4 skyrių)</w:t>
            </w:r>
          </w:p>
        </w:tc>
        <w:tc>
          <w:tcPr>
            <w:tcW w:w="5209"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Pradinė ligos stadija: nuo 25 iki 50 mg/kg paros dozė, padalyta į tris lygias dalis, 10-21 parą.</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Vėlesnė stadija (sisteminės apraiškos): 100 mg/kg paros dozė, padalyta į tris lygias dalis, 10-30 parų.</w:t>
            </w:r>
          </w:p>
        </w:tc>
      </w:tr>
      <w:tr w:rsidR="00181EF4" w:rsidRPr="00E66F42" w:rsidTr="00370078">
        <w:tc>
          <w:tcPr>
            <w:tcW w:w="9286" w:type="dxa"/>
            <w:gridSpan w:val="2"/>
            <w:shd w:val="clear" w:color="auto" w:fill="auto"/>
          </w:tcPr>
          <w:p w:rsidR="00181EF4" w:rsidRPr="00E66F42" w:rsidRDefault="00181EF4" w:rsidP="00E66F42">
            <w:pPr>
              <w:widowControl w:val="0"/>
              <w:rPr>
                <w:sz w:val="22"/>
                <w:szCs w:val="22"/>
                <w:lang w:val="lt-LT" w:eastAsia="lt-LT"/>
              </w:rPr>
            </w:pPr>
            <w:r w:rsidRPr="00E66F42">
              <w:rPr>
                <w:sz w:val="22"/>
                <w:szCs w:val="22"/>
                <w:vertAlign w:val="superscript"/>
                <w:lang w:val="lt-LT" w:eastAsia="lt-LT"/>
              </w:rPr>
              <w:t>+</w:t>
            </w:r>
            <w:r w:rsidRPr="00E66F42">
              <w:rPr>
                <w:sz w:val="22"/>
                <w:szCs w:val="22"/>
                <w:lang w:val="lt-LT" w:eastAsia="lt-LT"/>
              </w:rPr>
              <w:t>Kiekvienos indikacijos atveju reikia atsižvelgti į oficialias gydymo gaires.</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w:t>
            </w:r>
            <w:r w:rsidRPr="00E66F42">
              <w:rPr>
                <w:sz w:val="22"/>
                <w:szCs w:val="22"/>
                <w:lang w:val="lt-LT" w:eastAsia="lt-LT"/>
              </w:rPr>
              <w:t>Dozavimo du kartus per parą planas svarstytinas tik tada, kai vartojamos dozės, esančios ties viršutine dozių intervalo riba.</w:t>
            </w:r>
          </w:p>
        </w:tc>
      </w:tr>
    </w:tbl>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b/>
          <w:sz w:val="22"/>
          <w:szCs w:val="22"/>
          <w:u w:val="single"/>
          <w:lang w:val="lt-LT" w:eastAsia="lt-LT"/>
        </w:rPr>
        <w:t>Senyviems pacientams</w:t>
      </w:r>
    </w:p>
    <w:p w:rsidR="00D25D70" w:rsidRPr="00E66F42" w:rsidRDefault="00181EF4" w:rsidP="00E66F42">
      <w:pPr>
        <w:widowControl w:val="0"/>
        <w:rPr>
          <w:sz w:val="22"/>
          <w:szCs w:val="22"/>
        </w:rPr>
      </w:pPr>
      <w:r w:rsidRPr="00E66F42">
        <w:rPr>
          <w:sz w:val="22"/>
          <w:szCs w:val="22"/>
          <w:lang w:val="lt-LT" w:eastAsia="lt-LT"/>
        </w:rPr>
        <w:t>Manoma, kad dozės koreguoti nereikia.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u w:val="single"/>
          <w:lang w:val="lt-LT" w:eastAsia="lt-LT"/>
        </w:rPr>
      </w:pPr>
      <w:r w:rsidRPr="00E66F42">
        <w:rPr>
          <w:b/>
          <w:sz w:val="22"/>
          <w:szCs w:val="22"/>
          <w:u w:val="single"/>
          <w:lang w:val="lt-LT" w:eastAsia="lt-LT"/>
        </w:rPr>
        <w:t>Pacientams, kurių inkstų funkcija sutrikusi</w:t>
      </w:r>
    </w:p>
    <w:p w:rsidR="00181EF4" w:rsidRPr="00E66F42" w:rsidRDefault="00181EF4" w:rsidP="00E66F4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6"/>
        <w:gridCol w:w="3017"/>
      </w:tblGrid>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Glomerulų</w:t>
            </w:r>
            <w:proofErr w:type="spellEnd"/>
            <w:r w:rsidRPr="00E66F42">
              <w:rPr>
                <w:sz w:val="22"/>
                <w:szCs w:val="22"/>
                <w:lang w:val="lt-LT" w:eastAsia="lt-LT"/>
              </w:rPr>
              <w:t xml:space="preserve"> filtracijos greitis (ml/min.)</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Suaugusieji ir vaikai, kurių kūno masė ≥ 40 kg</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Vaikai, kurių kūno masė &lt; 40 kg</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Didesnis kaip 30</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Dozės koreguoti nereikia.</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Dozės koreguoti nereikia.</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Nuo 10 iki 30</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Ne didesnė kaip 500 mg dozė du kartus per parą.</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15 mg/kg dozė du kartus per parą (didžiausia dozė yra 500 mg du kartus per parą).</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Mažesnis kaip 10</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Ne didesnė kaip 500 mg dozė per parą.</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15 mg/kg dozė vieną kartą per parą (didžiausia dozė yra 500 mg).</w:t>
            </w:r>
          </w:p>
        </w:tc>
      </w:tr>
      <w:tr w:rsidR="00181EF4" w:rsidRPr="00E66F42" w:rsidTr="00370078">
        <w:tc>
          <w:tcPr>
            <w:tcW w:w="9286" w:type="dxa"/>
            <w:gridSpan w:val="3"/>
            <w:shd w:val="clear" w:color="auto" w:fill="auto"/>
          </w:tcPr>
          <w:p w:rsidR="00181EF4" w:rsidRPr="00E66F42" w:rsidRDefault="00181EF4" w:rsidP="00E66F42">
            <w:pPr>
              <w:widowControl w:val="0"/>
              <w:rPr>
                <w:sz w:val="22"/>
                <w:szCs w:val="22"/>
                <w:lang w:val="lt-LT" w:eastAsia="lt-LT"/>
              </w:rPr>
            </w:pPr>
            <w:r w:rsidRPr="00E66F42">
              <w:rPr>
                <w:sz w:val="22"/>
                <w:szCs w:val="22"/>
                <w:vertAlign w:val="superscript"/>
                <w:lang w:val="lt-LT" w:eastAsia="lt-LT"/>
              </w:rPr>
              <w:t>#</w:t>
            </w:r>
            <w:r w:rsidRPr="00E66F42">
              <w:rPr>
                <w:sz w:val="22"/>
                <w:szCs w:val="22"/>
                <w:lang w:val="lt-LT" w:eastAsia="lt-LT"/>
              </w:rPr>
              <w:t xml:space="preserve">Daugumoje atvejų pirmenybė </w:t>
            </w:r>
            <w:proofErr w:type="spellStart"/>
            <w:r w:rsidRPr="00E66F42">
              <w:rPr>
                <w:sz w:val="22"/>
                <w:szCs w:val="22"/>
                <w:lang w:val="lt-LT" w:eastAsia="lt-LT"/>
              </w:rPr>
              <w:t>teiktina</w:t>
            </w:r>
            <w:proofErr w:type="spellEnd"/>
            <w:r w:rsidRPr="00E66F42">
              <w:rPr>
                <w:sz w:val="22"/>
                <w:szCs w:val="22"/>
                <w:lang w:val="lt-LT" w:eastAsia="lt-LT"/>
              </w:rPr>
              <w:t xml:space="preserve"> </w:t>
            </w:r>
            <w:proofErr w:type="spellStart"/>
            <w:r w:rsidRPr="00E66F42">
              <w:rPr>
                <w:sz w:val="22"/>
                <w:szCs w:val="22"/>
                <w:lang w:val="lt-LT" w:eastAsia="lt-LT"/>
              </w:rPr>
              <w:t>parenteriniam</w:t>
            </w:r>
            <w:proofErr w:type="spellEnd"/>
            <w:r w:rsidRPr="00E66F42">
              <w:rPr>
                <w:sz w:val="22"/>
                <w:szCs w:val="22"/>
                <w:lang w:val="lt-LT" w:eastAsia="lt-LT"/>
              </w:rPr>
              <w:t xml:space="preserve"> gydymui.</w:t>
            </w:r>
          </w:p>
        </w:tc>
      </w:tr>
    </w:tbl>
    <w:p w:rsidR="00181EF4" w:rsidRPr="00E66F42" w:rsidRDefault="00181EF4" w:rsidP="00E66F42">
      <w:pPr>
        <w:widowControl w:val="0"/>
        <w:rPr>
          <w:sz w:val="22"/>
          <w:szCs w:val="22"/>
          <w:lang w:val="lt-LT" w:eastAsia="lt-LT"/>
        </w:rPr>
      </w:pPr>
    </w:p>
    <w:p w:rsidR="00181EF4" w:rsidRPr="00E66F42" w:rsidRDefault="00181EF4" w:rsidP="00E66F42">
      <w:pPr>
        <w:widowControl w:val="0"/>
        <w:rPr>
          <w:i/>
          <w:sz w:val="22"/>
          <w:szCs w:val="22"/>
          <w:lang w:val="lt-LT" w:eastAsia="lt-LT"/>
        </w:rPr>
      </w:pPr>
      <w:r w:rsidRPr="00E66F42">
        <w:rPr>
          <w:i/>
          <w:sz w:val="22"/>
          <w:szCs w:val="22"/>
          <w:lang w:val="lt-LT" w:eastAsia="lt-LT"/>
        </w:rPr>
        <w:t>Pacientai, kuriems taikoma hemodializė</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Amoksicilinas</w:t>
      </w:r>
      <w:proofErr w:type="spellEnd"/>
      <w:r w:rsidRPr="00E66F42">
        <w:rPr>
          <w:sz w:val="22"/>
          <w:szCs w:val="22"/>
          <w:lang w:val="lt-LT" w:eastAsia="lt-LT"/>
        </w:rPr>
        <w:t xml:space="preserve"> gali būti pašalinamas iš kraujotakos hemodializės būdu.</w:t>
      </w:r>
    </w:p>
    <w:p w:rsidR="00181EF4" w:rsidRPr="00E66F42" w:rsidRDefault="00181EF4" w:rsidP="00E66F4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3"/>
      </w:tblGrid>
      <w:tr w:rsidR="00181EF4" w:rsidRPr="00E66F42" w:rsidTr="00370078">
        <w:tc>
          <w:tcPr>
            <w:tcW w:w="4643" w:type="dxa"/>
            <w:shd w:val="clear" w:color="auto" w:fill="auto"/>
          </w:tcPr>
          <w:p w:rsidR="00181EF4" w:rsidRPr="00E66F42" w:rsidRDefault="00181EF4" w:rsidP="00E66F42">
            <w:pPr>
              <w:widowControl w:val="0"/>
              <w:rPr>
                <w:sz w:val="22"/>
                <w:szCs w:val="22"/>
                <w:lang w:val="lt-LT" w:eastAsia="lt-LT"/>
              </w:rPr>
            </w:pPr>
          </w:p>
        </w:tc>
        <w:tc>
          <w:tcPr>
            <w:tcW w:w="4643"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Hemodializė</w:t>
            </w:r>
          </w:p>
        </w:tc>
      </w:tr>
      <w:tr w:rsidR="00505351" w:rsidRPr="00E66F42" w:rsidTr="00370078">
        <w:tc>
          <w:tcPr>
            <w:tcW w:w="4643" w:type="dxa"/>
            <w:shd w:val="clear" w:color="auto" w:fill="auto"/>
          </w:tcPr>
          <w:p w:rsidR="00505351" w:rsidRPr="00E66F42" w:rsidRDefault="00505351" w:rsidP="00E66F42">
            <w:pPr>
              <w:widowControl w:val="0"/>
              <w:rPr>
                <w:b/>
                <w:sz w:val="22"/>
                <w:szCs w:val="22"/>
                <w:lang w:val="lt-LT" w:eastAsia="lt-LT"/>
              </w:rPr>
            </w:pPr>
            <w:r w:rsidRPr="00E66F42">
              <w:rPr>
                <w:b/>
                <w:sz w:val="22"/>
                <w:szCs w:val="22"/>
                <w:lang w:val="lt-LT" w:eastAsia="lt-LT"/>
              </w:rPr>
              <w:t xml:space="preserve">Suaugusieji ir vaikai, kurių kūno </w:t>
            </w:r>
            <w:r w:rsidRPr="00E66F42">
              <w:rPr>
                <w:sz w:val="22"/>
                <w:szCs w:val="22"/>
                <w:lang w:val="lt-LT" w:eastAsia="lt-LT"/>
              </w:rPr>
              <w:t>mas</w:t>
            </w:r>
            <w:r w:rsidR="00B718CB" w:rsidRPr="00E66F42">
              <w:rPr>
                <w:sz w:val="22"/>
                <w:szCs w:val="22"/>
                <w:lang w:val="lt-LT" w:eastAsia="lt-LT"/>
              </w:rPr>
              <w:t>ė</w:t>
            </w:r>
            <w:r w:rsidRPr="00E66F42">
              <w:rPr>
                <w:b/>
                <w:sz w:val="22"/>
                <w:szCs w:val="22"/>
                <w:lang w:val="lt-LT" w:eastAsia="lt-LT"/>
              </w:rPr>
              <w:t xml:space="preserve"> </w:t>
            </w:r>
            <w:r w:rsidR="00B718CB" w:rsidRPr="00E66F42">
              <w:rPr>
                <w:sz w:val="22"/>
                <w:szCs w:val="22"/>
                <w:lang w:val="lt-LT" w:eastAsia="lt-LT"/>
              </w:rPr>
              <w:t>≥ 40 kg</w:t>
            </w:r>
            <w:r w:rsidR="00B718CB" w:rsidRPr="00E66F42" w:rsidDel="00B718CB">
              <w:rPr>
                <w:b/>
                <w:sz w:val="22"/>
                <w:szCs w:val="22"/>
                <w:lang w:val="lt-LT" w:eastAsia="lt-LT"/>
              </w:rPr>
              <w:t xml:space="preserve"> </w:t>
            </w:r>
          </w:p>
        </w:tc>
        <w:tc>
          <w:tcPr>
            <w:tcW w:w="4643" w:type="dxa"/>
            <w:shd w:val="clear" w:color="auto" w:fill="auto"/>
          </w:tcPr>
          <w:p w:rsidR="00505351" w:rsidRPr="00E66F42" w:rsidRDefault="00505351" w:rsidP="00E66F42">
            <w:pPr>
              <w:widowControl w:val="0"/>
              <w:rPr>
                <w:sz w:val="22"/>
                <w:szCs w:val="22"/>
                <w:lang w:val="lt-LT" w:eastAsia="lt-LT"/>
              </w:rPr>
            </w:pPr>
            <w:r w:rsidRPr="00E66F42">
              <w:rPr>
                <w:sz w:val="22"/>
                <w:szCs w:val="22"/>
                <w:lang w:val="lt-LT" w:eastAsia="lt-LT"/>
              </w:rPr>
              <w:t>500 mg kas 24 valandas</w:t>
            </w:r>
          </w:p>
          <w:p w:rsidR="00505351" w:rsidRPr="00E66F42" w:rsidRDefault="00505351" w:rsidP="00E66F42">
            <w:pPr>
              <w:widowControl w:val="0"/>
              <w:rPr>
                <w:sz w:val="22"/>
                <w:szCs w:val="22"/>
                <w:lang w:val="lt-LT" w:eastAsia="lt-LT"/>
              </w:rPr>
            </w:pPr>
          </w:p>
          <w:p w:rsidR="00505351" w:rsidRPr="00E66F42" w:rsidRDefault="00505351" w:rsidP="00E66F42">
            <w:pPr>
              <w:widowControl w:val="0"/>
              <w:rPr>
                <w:sz w:val="22"/>
                <w:szCs w:val="22"/>
              </w:rPr>
            </w:pPr>
            <w:r w:rsidRPr="00E66F42">
              <w:rPr>
                <w:sz w:val="22"/>
                <w:szCs w:val="22"/>
                <w:lang w:val="lt-LT" w:eastAsia="lt-LT"/>
              </w:rPr>
              <w:t>Prieš hemodializę reikia paskirti vieną papildomą 500 mg dozę.</w:t>
            </w:r>
          </w:p>
          <w:p w:rsidR="00505351" w:rsidRPr="00E66F42" w:rsidRDefault="00505351" w:rsidP="00E66F42">
            <w:pPr>
              <w:widowControl w:val="0"/>
              <w:rPr>
                <w:sz w:val="22"/>
                <w:szCs w:val="22"/>
                <w:lang w:val="lt-LT" w:eastAsia="lt-LT"/>
              </w:rPr>
            </w:pPr>
            <w:r w:rsidRPr="00E66F42">
              <w:rPr>
                <w:sz w:val="22"/>
                <w:szCs w:val="22"/>
                <w:lang w:val="lt-LT" w:eastAsia="lt-LT"/>
              </w:rPr>
              <w:t>Siekiant atstatyti kraujyje vaist</w:t>
            </w:r>
            <w:r w:rsidR="00CE7856" w:rsidRPr="00E66F42">
              <w:rPr>
                <w:sz w:val="22"/>
                <w:szCs w:val="22"/>
                <w:lang w:val="lt-LT" w:eastAsia="lt-LT"/>
              </w:rPr>
              <w:t>ini</w:t>
            </w:r>
            <w:r w:rsidRPr="00E66F42">
              <w:rPr>
                <w:sz w:val="22"/>
                <w:szCs w:val="22"/>
                <w:lang w:val="lt-LT" w:eastAsia="lt-LT"/>
              </w:rPr>
              <w:t>o</w:t>
            </w:r>
            <w:r w:rsidR="00CE7856" w:rsidRPr="00E66F42">
              <w:rPr>
                <w:sz w:val="22"/>
                <w:szCs w:val="22"/>
                <w:lang w:val="lt-LT" w:eastAsia="lt-LT"/>
              </w:rPr>
              <w:t xml:space="preserve"> preparato</w:t>
            </w:r>
            <w:r w:rsidRPr="00E66F42">
              <w:rPr>
                <w:sz w:val="22"/>
                <w:szCs w:val="22"/>
                <w:lang w:val="lt-LT" w:eastAsia="lt-LT"/>
              </w:rPr>
              <w:t xml:space="preserve"> koncentraciją, po hemodializės reikia skirti dar vieną 500 mg dozę.</w:t>
            </w:r>
          </w:p>
        </w:tc>
      </w:tr>
      <w:tr w:rsidR="00181EF4" w:rsidRPr="00E66F42" w:rsidTr="00370078">
        <w:tc>
          <w:tcPr>
            <w:tcW w:w="4643" w:type="dxa"/>
            <w:shd w:val="clear" w:color="auto" w:fill="auto"/>
          </w:tcPr>
          <w:p w:rsidR="00181EF4" w:rsidRPr="00E66F42" w:rsidRDefault="00505351" w:rsidP="00E66F42">
            <w:pPr>
              <w:widowControl w:val="0"/>
              <w:rPr>
                <w:sz w:val="22"/>
                <w:szCs w:val="22"/>
                <w:lang w:val="lt-LT" w:eastAsia="lt-LT"/>
              </w:rPr>
            </w:pPr>
            <w:r w:rsidRPr="00E66F42">
              <w:rPr>
                <w:b/>
                <w:sz w:val="22"/>
                <w:szCs w:val="22"/>
                <w:lang w:val="lt-LT" w:eastAsia="lt-LT"/>
              </w:rPr>
              <w:t>V</w:t>
            </w:r>
            <w:r w:rsidR="00181EF4" w:rsidRPr="00E66F42">
              <w:rPr>
                <w:b/>
                <w:sz w:val="22"/>
                <w:szCs w:val="22"/>
                <w:lang w:val="lt-LT" w:eastAsia="lt-LT"/>
              </w:rPr>
              <w:t>aikai</w:t>
            </w:r>
            <w:r w:rsidR="00181EF4" w:rsidRPr="00E66F42">
              <w:rPr>
                <w:sz w:val="22"/>
                <w:szCs w:val="22"/>
                <w:lang w:val="lt-LT" w:eastAsia="lt-LT"/>
              </w:rPr>
              <w:t>, kurių kūno masė</w:t>
            </w:r>
            <w:r w:rsidRPr="00E66F42">
              <w:rPr>
                <w:b/>
                <w:sz w:val="22"/>
                <w:szCs w:val="22"/>
                <w:lang w:val="lt-LT" w:eastAsia="lt-LT"/>
              </w:rPr>
              <w:t xml:space="preserve"> mažesnė nei</w:t>
            </w:r>
            <w:r w:rsidR="00181EF4" w:rsidRPr="00E66F42">
              <w:rPr>
                <w:sz w:val="22"/>
                <w:szCs w:val="22"/>
                <w:lang w:val="lt-LT" w:eastAsia="lt-LT"/>
              </w:rPr>
              <w:t> 40</w:t>
            </w:r>
            <w:r w:rsidR="00CE7856" w:rsidRPr="00E66F42">
              <w:rPr>
                <w:sz w:val="22"/>
                <w:szCs w:val="22"/>
                <w:lang w:val="lt-LT" w:eastAsia="lt-LT"/>
              </w:rPr>
              <w:t xml:space="preserve"> </w:t>
            </w:r>
            <w:r w:rsidR="00181EF4" w:rsidRPr="00E66F42">
              <w:rPr>
                <w:sz w:val="22"/>
                <w:szCs w:val="22"/>
                <w:lang w:val="lt-LT" w:eastAsia="lt-LT"/>
              </w:rPr>
              <w:t>kg</w:t>
            </w:r>
          </w:p>
        </w:tc>
        <w:tc>
          <w:tcPr>
            <w:tcW w:w="4643"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15 mg/kg per parą vienkartinė dozė.</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Prieš hemodializę reikia paskirti vieną papildomą 15 mg/kg dozę.</w:t>
            </w:r>
          </w:p>
          <w:p w:rsidR="00181EF4" w:rsidRPr="00E66F42" w:rsidRDefault="00181EF4" w:rsidP="00E66F42">
            <w:pPr>
              <w:widowControl w:val="0"/>
              <w:rPr>
                <w:sz w:val="22"/>
                <w:szCs w:val="22"/>
                <w:lang w:val="lt-LT" w:eastAsia="lt-LT"/>
              </w:rPr>
            </w:pPr>
            <w:r w:rsidRPr="00E66F42">
              <w:rPr>
                <w:sz w:val="22"/>
                <w:szCs w:val="22"/>
                <w:lang w:val="lt-LT" w:eastAsia="lt-LT"/>
              </w:rPr>
              <w:t>Siekiant atstatyti kraujyje vaist</w:t>
            </w:r>
            <w:r w:rsidR="00CE7856" w:rsidRPr="00E66F42">
              <w:rPr>
                <w:sz w:val="22"/>
                <w:szCs w:val="22"/>
                <w:lang w:val="lt-LT" w:eastAsia="lt-LT"/>
              </w:rPr>
              <w:t>ini</w:t>
            </w:r>
            <w:r w:rsidRPr="00E66F42">
              <w:rPr>
                <w:sz w:val="22"/>
                <w:szCs w:val="22"/>
                <w:lang w:val="lt-LT" w:eastAsia="lt-LT"/>
              </w:rPr>
              <w:t>o</w:t>
            </w:r>
            <w:r w:rsidR="00CE7856" w:rsidRPr="00E66F42">
              <w:rPr>
                <w:sz w:val="22"/>
                <w:szCs w:val="22"/>
                <w:lang w:val="lt-LT" w:eastAsia="lt-LT"/>
              </w:rPr>
              <w:t xml:space="preserve"> preparato</w:t>
            </w:r>
            <w:r w:rsidRPr="00E66F42">
              <w:rPr>
                <w:sz w:val="22"/>
                <w:szCs w:val="22"/>
                <w:lang w:val="lt-LT" w:eastAsia="lt-LT"/>
              </w:rPr>
              <w:t xml:space="preserve"> koncentraciją, po hemodializės reikia skirti dar vieną 15mg/kg dozę.</w:t>
            </w:r>
          </w:p>
        </w:tc>
      </w:tr>
    </w:tbl>
    <w:p w:rsidR="00181EF4" w:rsidRPr="00E66F42" w:rsidRDefault="00181EF4" w:rsidP="00E66F42">
      <w:pPr>
        <w:widowControl w:val="0"/>
        <w:rPr>
          <w:sz w:val="22"/>
          <w:szCs w:val="22"/>
          <w:lang w:val="lt-LT" w:eastAsia="lt-LT"/>
        </w:rPr>
      </w:pPr>
    </w:p>
    <w:p w:rsidR="00181EF4" w:rsidRPr="00E66F42" w:rsidRDefault="00181EF4" w:rsidP="00E66F42">
      <w:pPr>
        <w:widowControl w:val="0"/>
        <w:rPr>
          <w:i/>
          <w:sz w:val="22"/>
          <w:szCs w:val="22"/>
          <w:lang w:val="lt-LT" w:eastAsia="lt-LT"/>
        </w:rPr>
      </w:pPr>
      <w:r w:rsidRPr="00E66F42">
        <w:rPr>
          <w:i/>
          <w:sz w:val="22"/>
          <w:szCs w:val="22"/>
          <w:lang w:val="lt-LT" w:eastAsia="lt-LT"/>
        </w:rPr>
        <w:t xml:space="preserve">Pacientai, kuriems taikoma </w:t>
      </w:r>
      <w:proofErr w:type="spellStart"/>
      <w:r w:rsidRPr="00E66F42">
        <w:rPr>
          <w:i/>
          <w:sz w:val="22"/>
          <w:szCs w:val="22"/>
          <w:lang w:val="lt-LT" w:eastAsia="lt-LT"/>
        </w:rPr>
        <w:t>peritoninė</w:t>
      </w:r>
      <w:proofErr w:type="spellEnd"/>
      <w:r w:rsidRPr="00E66F42">
        <w:rPr>
          <w:i/>
          <w:sz w:val="22"/>
          <w:szCs w:val="22"/>
          <w:lang w:val="lt-LT" w:eastAsia="lt-LT"/>
        </w:rPr>
        <w:t xml:space="preserve"> dializė</w:t>
      </w:r>
    </w:p>
    <w:p w:rsidR="00D25D70" w:rsidRPr="00E66F42" w:rsidRDefault="00181EF4" w:rsidP="00E66F42">
      <w:pPr>
        <w:widowControl w:val="0"/>
        <w:rPr>
          <w:sz w:val="22"/>
          <w:szCs w:val="22"/>
        </w:rPr>
      </w:pPr>
      <w:r w:rsidRPr="00E66F42">
        <w:rPr>
          <w:sz w:val="22"/>
          <w:szCs w:val="22"/>
          <w:lang w:val="lt-LT" w:eastAsia="lt-LT"/>
        </w:rPr>
        <w:t xml:space="preserve">Didžiausia </w:t>
      </w:r>
      <w:proofErr w:type="spellStart"/>
      <w:r w:rsidRPr="00E66F42">
        <w:rPr>
          <w:sz w:val="22"/>
          <w:szCs w:val="22"/>
          <w:lang w:val="lt-LT" w:eastAsia="lt-LT"/>
        </w:rPr>
        <w:t>amoksicilino</w:t>
      </w:r>
      <w:proofErr w:type="spellEnd"/>
      <w:r w:rsidRPr="00E66F42">
        <w:rPr>
          <w:sz w:val="22"/>
          <w:szCs w:val="22"/>
          <w:lang w:val="lt-LT" w:eastAsia="lt-LT"/>
        </w:rPr>
        <w:t xml:space="preserve"> dozė – 500 mg per parą.</w:t>
      </w:r>
    </w:p>
    <w:p w:rsidR="00181EF4" w:rsidRPr="00E66F42" w:rsidRDefault="00181EF4" w:rsidP="00E66F42">
      <w:pPr>
        <w:widowControl w:val="0"/>
        <w:rPr>
          <w:sz w:val="22"/>
          <w:szCs w:val="22"/>
          <w:lang w:val="lt-LT" w:eastAsia="lt-LT"/>
        </w:rPr>
      </w:pPr>
    </w:p>
    <w:p w:rsidR="00D25D70" w:rsidRPr="00E66F42" w:rsidRDefault="008D5466" w:rsidP="00E66F42">
      <w:pPr>
        <w:widowControl w:val="0"/>
        <w:rPr>
          <w:sz w:val="22"/>
          <w:szCs w:val="22"/>
        </w:rPr>
      </w:pPr>
      <w:r w:rsidRPr="00E66F42">
        <w:rPr>
          <w:i/>
          <w:sz w:val="22"/>
          <w:szCs w:val="22"/>
          <w:lang w:val="lt-LT" w:eastAsia="lt-LT"/>
        </w:rPr>
        <w:t>Pacientams, kurių kepenų funkcija sutrikusi</w:t>
      </w:r>
    </w:p>
    <w:p w:rsidR="00181EF4" w:rsidRPr="00E66F42" w:rsidRDefault="00181EF4" w:rsidP="00E66F42">
      <w:pPr>
        <w:widowControl w:val="0"/>
        <w:rPr>
          <w:sz w:val="22"/>
          <w:szCs w:val="22"/>
          <w:lang w:val="lt-LT" w:eastAsia="lt-LT"/>
        </w:rPr>
      </w:pPr>
      <w:r w:rsidRPr="00E66F42">
        <w:rPr>
          <w:sz w:val="22"/>
          <w:szCs w:val="22"/>
          <w:lang w:val="lt-LT" w:eastAsia="lt-LT"/>
        </w:rPr>
        <w:t>Vartoti atsargiai ir reguliariai tirti kepenų funkciją (žr. 4.4 ir 4.8 skyrius).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Vartojimo metodas</w:t>
      </w:r>
    </w:p>
    <w:p w:rsidR="00181EF4" w:rsidRPr="00E66F42" w:rsidRDefault="00313BB1" w:rsidP="00E66F42">
      <w:pPr>
        <w:widowControl w:val="0"/>
        <w:rPr>
          <w:sz w:val="22"/>
          <w:szCs w:val="22"/>
          <w:lang w:val="lt-LT" w:eastAsia="lt-LT"/>
        </w:rPr>
      </w:pPr>
      <w:r w:rsidRPr="00E66F42">
        <w:rPr>
          <w:sz w:val="22"/>
          <w:szCs w:val="22"/>
          <w:lang w:val="lt-LT" w:eastAsia="lt-LT"/>
        </w:rPr>
        <w:t>V</w:t>
      </w:r>
      <w:r w:rsidR="00181EF4" w:rsidRPr="00E66F42">
        <w:rPr>
          <w:sz w:val="22"/>
          <w:szCs w:val="22"/>
          <w:lang w:val="lt-LT" w:eastAsia="lt-LT"/>
        </w:rPr>
        <w:t>artoti per burną.</w:t>
      </w:r>
    </w:p>
    <w:p w:rsidR="00D25D70" w:rsidRPr="00E66F42" w:rsidRDefault="00181EF4" w:rsidP="00E66F42">
      <w:pPr>
        <w:widowControl w:val="0"/>
        <w:rPr>
          <w:sz w:val="22"/>
          <w:szCs w:val="22"/>
        </w:rPr>
      </w:pPr>
      <w:r w:rsidRPr="00E66F42">
        <w:rPr>
          <w:sz w:val="22"/>
          <w:szCs w:val="22"/>
          <w:lang w:val="lt-LT" w:eastAsia="lt-LT"/>
        </w:rPr>
        <w:t xml:space="preserve">Maistas nesutrikdo </w:t>
      </w:r>
      <w:proofErr w:type="spellStart"/>
      <w:r w:rsidRPr="00E66F42">
        <w:rPr>
          <w:sz w:val="22"/>
          <w:szCs w:val="22"/>
          <w:lang w:val="lt-LT" w:eastAsia="lt-LT"/>
        </w:rPr>
        <w:t>Hiconcil</w:t>
      </w:r>
      <w:proofErr w:type="spellEnd"/>
      <w:r w:rsidRPr="00E66F42">
        <w:rPr>
          <w:sz w:val="22"/>
          <w:szCs w:val="22"/>
          <w:lang w:val="lt-LT" w:eastAsia="lt-LT"/>
        </w:rPr>
        <w:t xml:space="preserve"> absorbcijos.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Gydymą galima pradėti </w:t>
      </w:r>
      <w:proofErr w:type="spellStart"/>
      <w:r w:rsidRPr="00E66F42">
        <w:rPr>
          <w:sz w:val="22"/>
          <w:szCs w:val="22"/>
          <w:lang w:val="lt-LT" w:eastAsia="lt-LT"/>
        </w:rPr>
        <w:t>parenteriniu</w:t>
      </w:r>
      <w:proofErr w:type="spellEnd"/>
      <w:r w:rsidRPr="00E66F42">
        <w:rPr>
          <w:sz w:val="22"/>
          <w:szCs w:val="22"/>
          <w:lang w:val="lt-LT" w:eastAsia="lt-LT"/>
        </w:rPr>
        <w:t xml:space="preserve"> būdu, atsižvelgiant į formos, vartojamos į veną, dozavimo rekomendacijas, ir tęsti, vartojant geriamojo vaistinio preparato.</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Vaistinio preparato ruošimo prieš vartojant instrukcija pateikiama 6.6 skyriuje.</w:t>
      </w:r>
    </w:p>
    <w:p w:rsidR="009E6C2C" w:rsidRPr="00E66F42" w:rsidRDefault="009E6C2C" w:rsidP="00E66F42">
      <w:pPr>
        <w:widowControl w:val="0"/>
        <w:rPr>
          <w:sz w:val="22"/>
          <w:szCs w:val="22"/>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4.3</w:t>
      </w:r>
      <w:r w:rsidRPr="00E66F42">
        <w:rPr>
          <w:b/>
          <w:sz w:val="22"/>
          <w:szCs w:val="22"/>
          <w:lang w:val="lt-LT" w:eastAsia="lt-LT"/>
        </w:rPr>
        <w:tab/>
        <w:t>Kontraindikacijos</w:t>
      </w:r>
    </w:p>
    <w:p w:rsidR="00181EF4" w:rsidRPr="00E66F42" w:rsidRDefault="00181EF4" w:rsidP="00E66F42">
      <w:pPr>
        <w:widowControl w:val="0"/>
        <w:rPr>
          <w:sz w:val="22"/>
          <w:szCs w:val="22"/>
          <w:lang w:val="lt-LT" w:eastAsia="lt-LT"/>
        </w:rPr>
      </w:pPr>
    </w:p>
    <w:p w:rsidR="00D1288B" w:rsidRPr="00E66F42" w:rsidRDefault="00181EF4" w:rsidP="00E66F42">
      <w:pPr>
        <w:widowControl w:val="0"/>
        <w:rPr>
          <w:sz w:val="22"/>
          <w:szCs w:val="22"/>
          <w:lang w:val="lt-LT" w:eastAsia="lt-LT"/>
        </w:rPr>
      </w:pPr>
      <w:r w:rsidRPr="00E66F42">
        <w:rPr>
          <w:sz w:val="22"/>
          <w:szCs w:val="22"/>
          <w:lang w:val="lt-LT" w:eastAsia="lt-LT"/>
        </w:rPr>
        <w:t>Padidėjęs jautrumas veikliajai medžiagai, bet kuriems penicilinams arba bet kuriai 6.1 skyriuje</w:t>
      </w:r>
    </w:p>
    <w:p w:rsidR="00D25D70" w:rsidRPr="00E66F42" w:rsidRDefault="00CF61E6" w:rsidP="00E66F42">
      <w:pPr>
        <w:widowControl w:val="0"/>
        <w:rPr>
          <w:sz w:val="22"/>
          <w:szCs w:val="22"/>
        </w:rPr>
      </w:pPr>
      <w:r w:rsidRPr="00E66F42">
        <w:rPr>
          <w:sz w:val="22"/>
          <w:szCs w:val="22"/>
        </w:rPr>
        <w:t>nurodytai pagalbinei medžiagai.</w:t>
      </w:r>
    </w:p>
    <w:p w:rsidR="00D25D70" w:rsidRPr="00E66F42" w:rsidRDefault="00D25D70" w:rsidP="00E66F42">
      <w:pPr>
        <w:widowControl w:val="0"/>
        <w:rPr>
          <w:sz w:val="22"/>
          <w:szCs w:val="22"/>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Buvusi sunki greito tipo padidėjusio jautrumo reakcija (pvz., </w:t>
      </w:r>
      <w:proofErr w:type="spellStart"/>
      <w:r w:rsidRPr="00E66F42">
        <w:rPr>
          <w:sz w:val="22"/>
          <w:szCs w:val="22"/>
          <w:lang w:val="lt-LT" w:eastAsia="lt-LT"/>
        </w:rPr>
        <w:t>anafilaksija</w:t>
      </w:r>
      <w:proofErr w:type="spellEnd"/>
      <w:r w:rsidRPr="00E66F42">
        <w:rPr>
          <w:sz w:val="22"/>
          <w:szCs w:val="22"/>
          <w:lang w:val="lt-LT" w:eastAsia="lt-LT"/>
        </w:rPr>
        <w:t xml:space="preserve">) pavartojus kito beta laktamų grupės antibiotiko (pvz., </w:t>
      </w:r>
      <w:proofErr w:type="spellStart"/>
      <w:r w:rsidRPr="00E66F42">
        <w:rPr>
          <w:sz w:val="22"/>
          <w:szCs w:val="22"/>
          <w:lang w:val="lt-LT" w:eastAsia="lt-LT"/>
        </w:rPr>
        <w:t>cefalosporino</w:t>
      </w:r>
      <w:proofErr w:type="spellEnd"/>
      <w:r w:rsidRPr="00E66F42">
        <w:rPr>
          <w:sz w:val="22"/>
          <w:szCs w:val="22"/>
          <w:lang w:val="lt-LT" w:eastAsia="lt-LT"/>
        </w:rPr>
        <w:t xml:space="preserve">, </w:t>
      </w:r>
      <w:proofErr w:type="spellStart"/>
      <w:r w:rsidRPr="00E66F42">
        <w:rPr>
          <w:sz w:val="22"/>
          <w:szCs w:val="22"/>
          <w:lang w:val="lt-LT" w:eastAsia="lt-LT"/>
        </w:rPr>
        <w:t>karbapenemo</w:t>
      </w:r>
      <w:proofErr w:type="spellEnd"/>
      <w:r w:rsidRPr="00E66F42">
        <w:rPr>
          <w:sz w:val="22"/>
          <w:szCs w:val="22"/>
          <w:lang w:val="lt-LT" w:eastAsia="lt-LT"/>
        </w:rPr>
        <w:t xml:space="preserve">, </w:t>
      </w:r>
      <w:proofErr w:type="spellStart"/>
      <w:r w:rsidRPr="00E66F42">
        <w:rPr>
          <w:sz w:val="22"/>
          <w:szCs w:val="22"/>
          <w:lang w:val="lt-LT" w:eastAsia="lt-LT"/>
        </w:rPr>
        <w:t>monobaktamo</w:t>
      </w:r>
      <w:proofErr w:type="spellEnd"/>
      <w:r w:rsidRPr="00E66F42">
        <w:rPr>
          <w:sz w:val="22"/>
          <w:szCs w:val="22"/>
          <w:lang w:val="lt-LT" w:eastAsia="lt-LT"/>
        </w:rPr>
        <w:t>).</w:t>
      </w: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4.4</w:t>
      </w:r>
      <w:r w:rsidRPr="00E66F42">
        <w:rPr>
          <w:b/>
          <w:sz w:val="22"/>
          <w:szCs w:val="22"/>
          <w:lang w:val="lt-LT" w:eastAsia="lt-LT"/>
        </w:rPr>
        <w:tab/>
        <w:t>Specialūs įspėjimai ir atsargumo priemonės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Padidėjusio jautrumo reakcijos</w:t>
      </w:r>
    </w:p>
    <w:p w:rsidR="00181EF4" w:rsidRPr="00E66F42" w:rsidRDefault="00181EF4" w:rsidP="00E66F42">
      <w:pPr>
        <w:widowControl w:val="0"/>
        <w:rPr>
          <w:sz w:val="22"/>
          <w:szCs w:val="22"/>
          <w:lang w:val="lt-LT" w:eastAsia="lt-LT"/>
        </w:rPr>
      </w:pPr>
      <w:r w:rsidRPr="00E66F42">
        <w:rPr>
          <w:sz w:val="22"/>
          <w:szCs w:val="22"/>
          <w:lang w:val="lt-LT" w:eastAsia="lt-LT"/>
        </w:rPr>
        <w:t xml:space="preserve">Prieš pradedant gydymą </w:t>
      </w:r>
      <w:proofErr w:type="spellStart"/>
      <w:r w:rsidRPr="00E66F42">
        <w:rPr>
          <w:sz w:val="22"/>
          <w:szCs w:val="22"/>
          <w:lang w:val="lt-LT" w:eastAsia="lt-LT"/>
        </w:rPr>
        <w:t>amoksicilinu</w:t>
      </w:r>
      <w:proofErr w:type="spellEnd"/>
      <w:r w:rsidRPr="00E66F42">
        <w:rPr>
          <w:sz w:val="22"/>
          <w:szCs w:val="22"/>
          <w:lang w:val="lt-LT" w:eastAsia="lt-LT"/>
        </w:rPr>
        <w:t xml:space="preserve">, reikia atidžiai išsiaiškinti, ar pacientui nėra buvusių padidėjusio jautrumo reakcijų penicilinams, </w:t>
      </w:r>
      <w:proofErr w:type="spellStart"/>
      <w:r w:rsidRPr="00E66F42">
        <w:rPr>
          <w:sz w:val="22"/>
          <w:szCs w:val="22"/>
          <w:lang w:val="lt-LT" w:eastAsia="lt-LT"/>
        </w:rPr>
        <w:t>cefalosporinams</w:t>
      </w:r>
      <w:proofErr w:type="spellEnd"/>
      <w:r w:rsidRPr="00E66F42">
        <w:rPr>
          <w:sz w:val="22"/>
          <w:szCs w:val="22"/>
          <w:lang w:val="lt-LT" w:eastAsia="lt-LT"/>
        </w:rPr>
        <w:t xml:space="preserve"> arba kitokiems beta laktamų grupės antibiotikams (žr. 4.3 ir 4.8 skyrius).</w:t>
      </w:r>
    </w:p>
    <w:p w:rsidR="00181EF4" w:rsidRPr="00E66F42" w:rsidRDefault="00181EF4" w:rsidP="00E66F42">
      <w:pPr>
        <w:widowControl w:val="0"/>
        <w:rPr>
          <w:sz w:val="22"/>
          <w:szCs w:val="22"/>
          <w:lang w:val="lt-LT" w:eastAsia="lt-LT"/>
        </w:rPr>
      </w:pPr>
    </w:p>
    <w:p w:rsidR="00181EF4" w:rsidRPr="00E66F42" w:rsidRDefault="00181EF4" w:rsidP="00051AAB">
      <w:pPr>
        <w:widowControl w:val="0"/>
        <w:rPr>
          <w:sz w:val="22"/>
          <w:szCs w:val="22"/>
          <w:lang w:val="lt-LT" w:eastAsia="lt-LT"/>
        </w:rPr>
      </w:pPr>
      <w:r w:rsidRPr="00E66F42">
        <w:rPr>
          <w:sz w:val="22"/>
          <w:szCs w:val="22"/>
          <w:lang w:val="lt-LT" w:eastAsia="lt-LT"/>
        </w:rPr>
        <w:t xml:space="preserve">Buvo </w:t>
      </w:r>
      <w:r w:rsidRPr="00E6636E">
        <w:rPr>
          <w:sz w:val="22"/>
          <w:szCs w:val="22"/>
          <w:lang w:val="lt-LT" w:eastAsia="lt-LT"/>
        </w:rPr>
        <w:t xml:space="preserve">pranešta apie sunkias ir kartais mirtinas padidėjusio jautrumo </w:t>
      </w:r>
      <w:r w:rsidR="00E561E0" w:rsidRPr="00E6636E">
        <w:rPr>
          <w:sz w:val="22"/>
          <w:szCs w:val="22"/>
          <w:lang w:val="lt-LT" w:eastAsia="lt-LT"/>
        </w:rPr>
        <w:t xml:space="preserve">reakcijas </w:t>
      </w:r>
      <w:r w:rsidRPr="00E6636E">
        <w:rPr>
          <w:sz w:val="22"/>
          <w:szCs w:val="22"/>
          <w:lang w:val="lt-LT" w:eastAsia="lt-LT"/>
        </w:rPr>
        <w:t>(</w:t>
      </w:r>
      <w:r w:rsidR="00051AAB" w:rsidRPr="00AD77D5">
        <w:rPr>
          <w:sz w:val="22"/>
          <w:szCs w:val="22"/>
          <w:lang w:val="lt-LT" w:eastAsia="lt-LT"/>
        </w:rPr>
        <w:t>įskaitant</w:t>
      </w:r>
      <w:r w:rsidR="00F22243">
        <w:rPr>
          <w:sz w:val="22"/>
          <w:szCs w:val="22"/>
          <w:lang w:val="lt-LT" w:eastAsia="lt-LT"/>
        </w:rPr>
        <w:t xml:space="preserve"> </w:t>
      </w:r>
      <w:proofErr w:type="spellStart"/>
      <w:r w:rsidR="00051AAB" w:rsidRPr="00AD77D5">
        <w:rPr>
          <w:sz w:val="22"/>
          <w:szCs w:val="22"/>
          <w:lang w:val="lt-LT" w:eastAsia="lt-LT"/>
        </w:rPr>
        <w:t>anafilaksiją</w:t>
      </w:r>
      <w:proofErr w:type="spellEnd"/>
      <w:r w:rsidR="00051AAB" w:rsidRPr="00AD77D5">
        <w:rPr>
          <w:sz w:val="22"/>
          <w:szCs w:val="22"/>
          <w:lang w:val="lt-LT" w:eastAsia="lt-LT"/>
        </w:rPr>
        <w:t xml:space="preserve"> ir sunkias odos reakcijas</w:t>
      </w:r>
      <w:r w:rsidRPr="00E6636E">
        <w:rPr>
          <w:sz w:val="22"/>
          <w:szCs w:val="22"/>
          <w:lang w:val="lt-LT" w:eastAsia="lt-LT"/>
        </w:rPr>
        <w:t xml:space="preserve">) penicilinais gydytiems pacientams. </w:t>
      </w:r>
      <w:r w:rsidR="00E6636E" w:rsidRPr="00E6636E">
        <w:rPr>
          <w:sz w:val="22"/>
          <w:szCs w:val="22"/>
        </w:rPr>
        <w:t xml:space="preserve">Be to, padidėjusio jautrumo reakcijos gali progresuoti į Kounis sindromą. Tai yra pavojinga alerginė reakcija, dėl kurios gali ištikti miokardo infarktas) (žr. 4.8 skyrių). </w:t>
      </w:r>
      <w:r w:rsidRPr="00E6636E">
        <w:rPr>
          <w:sz w:val="22"/>
          <w:szCs w:val="22"/>
          <w:lang w:val="lt-LT" w:eastAsia="lt-LT"/>
        </w:rPr>
        <w:t>Tokių</w:t>
      </w:r>
      <w:r w:rsidRPr="00E66F42">
        <w:rPr>
          <w:sz w:val="22"/>
          <w:szCs w:val="22"/>
          <w:lang w:val="lt-LT" w:eastAsia="lt-LT"/>
        </w:rPr>
        <w:t xml:space="preserve"> reakcijų atsiradimo tikimybė yra didesnė asmenims, kuriems buvo pasireiškęs padidėjęs jautrumas penicilinui ar yra </w:t>
      </w:r>
      <w:proofErr w:type="spellStart"/>
      <w:r w:rsidRPr="00E66F42">
        <w:rPr>
          <w:sz w:val="22"/>
          <w:szCs w:val="22"/>
          <w:lang w:val="lt-LT" w:eastAsia="lt-LT"/>
        </w:rPr>
        <w:t>atopija</w:t>
      </w:r>
      <w:proofErr w:type="spellEnd"/>
      <w:r w:rsidRPr="00E66F42">
        <w:rPr>
          <w:sz w:val="22"/>
          <w:szCs w:val="22"/>
          <w:lang w:val="lt-LT" w:eastAsia="lt-LT"/>
        </w:rPr>
        <w:t xml:space="preserve">. Jei pasireiškia alerginė reakcija, reikia nutraukti </w:t>
      </w:r>
      <w:proofErr w:type="spellStart"/>
      <w:r w:rsidRPr="00E66F42">
        <w:rPr>
          <w:sz w:val="22"/>
          <w:szCs w:val="22"/>
          <w:lang w:val="lt-LT" w:eastAsia="lt-LT"/>
        </w:rPr>
        <w:t>amoksicilino</w:t>
      </w:r>
      <w:proofErr w:type="spellEnd"/>
      <w:r w:rsidRPr="00E66F42">
        <w:rPr>
          <w:sz w:val="22"/>
          <w:szCs w:val="22"/>
          <w:lang w:val="lt-LT" w:eastAsia="lt-LT"/>
        </w:rPr>
        <w:t xml:space="preserve"> vartojimą ir pradėti atitinkamą kitokį gydymą.</w:t>
      </w:r>
    </w:p>
    <w:p w:rsidR="005177ED" w:rsidRPr="005177ED" w:rsidRDefault="005177ED" w:rsidP="00E66F42">
      <w:pPr>
        <w:widowControl w:val="0"/>
        <w:rPr>
          <w:sz w:val="22"/>
          <w:szCs w:val="22"/>
        </w:rPr>
      </w:pPr>
    </w:p>
    <w:p w:rsidR="00181EF4" w:rsidRPr="005177ED" w:rsidRDefault="005177ED" w:rsidP="00E66F42">
      <w:pPr>
        <w:widowControl w:val="0"/>
        <w:rPr>
          <w:sz w:val="22"/>
          <w:szCs w:val="22"/>
        </w:rPr>
      </w:pPr>
      <w:r w:rsidRPr="005177ED">
        <w:rPr>
          <w:sz w:val="22"/>
          <w:szCs w:val="22"/>
        </w:rPr>
        <w:t xml:space="preserve">Buvo pranešta apie vaistinių preparatų sukelto enterokolito sindromą (VSES, angl. drug-induced enterocolitis syndrome [DIES]), kuris daugiausiai pasireiškė amoksiciliną vartojantiems vaikams (žr. 4.8 skyrių). VSES – tai alerginė reakcija, kurios pagrindinis simptomas yra užsitęsęs vėmimas (1-4 valandas po vaistinio preparato </w:t>
      </w:r>
      <w:r w:rsidR="001202C5">
        <w:rPr>
          <w:sz w:val="22"/>
          <w:szCs w:val="22"/>
        </w:rPr>
        <w:t>pavartojimo</w:t>
      </w:r>
      <w:r w:rsidRPr="005177ED">
        <w:rPr>
          <w:sz w:val="22"/>
          <w:szCs w:val="22"/>
        </w:rPr>
        <w:t>), nepasireiškiant alergijos simptomams odoje ar kvėpavimo takuose. Kiti simptomai gali būti pilvo skausmas, viduriavimas, hipotenzija ar leukocitozė su neutrofilija. Buvo sunkių atvejų, įskaitant progresavimą iki šoko.</w:t>
      </w:r>
    </w:p>
    <w:p w:rsidR="005177ED" w:rsidRPr="00E66F42" w:rsidRDefault="005177ED"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Nejautrūs mikroorganizmai</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Amoksicilinu</w:t>
      </w:r>
      <w:proofErr w:type="spellEnd"/>
      <w:r w:rsidRPr="00E66F42">
        <w:rPr>
          <w:sz w:val="22"/>
          <w:szCs w:val="22"/>
          <w:lang w:val="lt-LT" w:eastAsia="lt-LT"/>
        </w:rPr>
        <w:t xml:space="preserve"> netinka gydyti kai kurių infekcinių ligų, išskyrus atvejus, kai jau yra nustatytas sukėlėjas ir žinoma, kad jis yra jautrus ar yra labai didelė tikimybė, kad jis yra jautrus gydymui </w:t>
      </w:r>
      <w:proofErr w:type="spellStart"/>
      <w:r w:rsidRPr="00E66F42">
        <w:rPr>
          <w:sz w:val="22"/>
          <w:szCs w:val="22"/>
          <w:lang w:val="lt-LT" w:eastAsia="lt-LT"/>
        </w:rPr>
        <w:t>amoksicilinu</w:t>
      </w:r>
      <w:proofErr w:type="spellEnd"/>
      <w:r w:rsidRPr="00E66F42">
        <w:rPr>
          <w:sz w:val="22"/>
          <w:szCs w:val="22"/>
          <w:lang w:val="lt-LT" w:eastAsia="lt-LT"/>
        </w:rPr>
        <w:t xml:space="preserve"> (žr. 5.1 skyrių). Tai ypač taikytina apgalvojant gydymą pacientams, kuriems yra šlapimo takų infekcijų ir sunkių ausies, nosies bei gerklės infekcijų.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Traukuliai</w:t>
      </w:r>
    </w:p>
    <w:p w:rsidR="00D25D70" w:rsidRPr="00E66F42" w:rsidRDefault="00181EF4" w:rsidP="00E66F42">
      <w:pPr>
        <w:widowControl w:val="0"/>
        <w:rPr>
          <w:sz w:val="22"/>
          <w:szCs w:val="22"/>
        </w:rPr>
      </w:pPr>
      <w:r w:rsidRPr="00E66F42">
        <w:rPr>
          <w:sz w:val="22"/>
          <w:szCs w:val="22"/>
          <w:lang w:val="lt-LT" w:eastAsia="lt-LT"/>
        </w:rPr>
        <w:t>Pacientams, kuriems yra inkstų funkcijos sutrikimas ar vartojantiems dideles vaistinio preparato dozes, arba pacientams, turintiems provokuojamųjų veiksnių (pvz., buvę priepuoliai, gydyta epilepsija ar smegenų dangalų sutrikimai), gali pasireikšti traukuliai (žr. 4.8 skyrių).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lastRenderedPageBreak/>
        <w:t>Inkstų funkcijos sutrikimas</w:t>
      </w:r>
    </w:p>
    <w:p w:rsidR="00181EF4" w:rsidRPr="00E66F42" w:rsidRDefault="00181EF4" w:rsidP="00E66F42">
      <w:pPr>
        <w:widowControl w:val="0"/>
        <w:rPr>
          <w:sz w:val="22"/>
          <w:szCs w:val="22"/>
          <w:lang w:val="lt-LT" w:eastAsia="lt-LT"/>
        </w:rPr>
      </w:pPr>
      <w:r w:rsidRPr="00E66F42">
        <w:rPr>
          <w:sz w:val="22"/>
          <w:szCs w:val="22"/>
          <w:lang w:val="lt-LT" w:eastAsia="lt-LT"/>
        </w:rPr>
        <w:t>Pacientams, kuriems yra inkstų funkcijos sutrikimas, dozę reikia keisti, atsižvelgiant į sutrikimo laipsnį (žr. 4.2 skyrių).</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u w:val="single"/>
          <w:lang w:val="lt-LT" w:eastAsia="lt-LT"/>
        </w:rPr>
        <w:t>Odos reakcijos</w:t>
      </w:r>
    </w:p>
    <w:p w:rsidR="00181EF4" w:rsidRPr="00E66F42" w:rsidRDefault="00181EF4" w:rsidP="00E66F42">
      <w:pPr>
        <w:widowControl w:val="0"/>
        <w:rPr>
          <w:sz w:val="22"/>
          <w:szCs w:val="22"/>
          <w:lang w:val="lt-LT" w:eastAsia="lt-LT"/>
        </w:rPr>
      </w:pPr>
      <w:r w:rsidRPr="00E66F42">
        <w:rPr>
          <w:sz w:val="22"/>
          <w:szCs w:val="22"/>
          <w:lang w:val="lt-LT" w:eastAsia="lt-LT"/>
        </w:rPr>
        <w:t xml:space="preserve">Pradėjus gydymą kartu su karščiavimu pasireiškusi </w:t>
      </w:r>
      <w:proofErr w:type="spellStart"/>
      <w:r w:rsidRPr="00E66F42">
        <w:rPr>
          <w:sz w:val="22"/>
          <w:szCs w:val="22"/>
          <w:lang w:val="lt-LT" w:eastAsia="lt-LT"/>
        </w:rPr>
        <w:t>generalizuota</w:t>
      </w:r>
      <w:proofErr w:type="spellEnd"/>
      <w:r w:rsidRPr="00E66F42">
        <w:rPr>
          <w:sz w:val="22"/>
          <w:szCs w:val="22"/>
          <w:lang w:val="lt-LT" w:eastAsia="lt-LT"/>
        </w:rPr>
        <w:t xml:space="preserve"> </w:t>
      </w:r>
      <w:proofErr w:type="spellStart"/>
      <w:r w:rsidRPr="00E66F42">
        <w:rPr>
          <w:sz w:val="22"/>
          <w:szCs w:val="22"/>
          <w:lang w:val="lt-LT" w:eastAsia="lt-LT"/>
        </w:rPr>
        <w:t>eritema</w:t>
      </w:r>
      <w:proofErr w:type="spellEnd"/>
      <w:r w:rsidRPr="00E66F42">
        <w:rPr>
          <w:sz w:val="22"/>
          <w:szCs w:val="22"/>
          <w:lang w:val="lt-LT" w:eastAsia="lt-LT"/>
        </w:rPr>
        <w:t xml:space="preserve">, susijusi su </w:t>
      </w:r>
      <w:proofErr w:type="spellStart"/>
      <w:r w:rsidRPr="00E66F42">
        <w:rPr>
          <w:sz w:val="22"/>
          <w:szCs w:val="22"/>
          <w:lang w:val="lt-LT" w:eastAsia="lt-LT"/>
        </w:rPr>
        <w:t>pustulėmis</w:t>
      </w:r>
      <w:proofErr w:type="spellEnd"/>
      <w:r w:rsidRPr="00E66F42">
        <w:rPr>
          <w:sz w:val="22"/>
          <w:szCs w:val="22"/>
          <w:lang w:val="lt-LT" w:eastAsia="lt-LT"/>
        </w:rPr>
        <w:t xml:space="preserve">, gali būti ūminės </w:t>
      </w:r>
      <w:proofErr w:type="spellStart"/>
      <w:r w:rsidRPr="00E66F42">
        <w:rPr>
          <w:sz w:val="22"/>
          <w:szCs w:val="22"/>
          <w:lang w:val="lt-LT" w:eastAsia="lt-LT"/>
        </w:rPr>
        <w:t>generalizuotos</w:t>
      </w:r>
      <w:proofErr w:type="spellEnd"/>
      <w:r w:rsidRPr="00E66F42">
        <w:rPr>
          <w:sz w:val="22"/>
          <w:szCs w:val="22"/>
          <w:lang w:val="lt-LT" w:eastAsia="lt-LT"/>
        </w:rPr>
        <w:t xml:space="preserve"> </w:t>
      </w:r>
      <w:proofErr w:type="spellStart"/>
      <w:r w:rsidRPr="00E66F42">
        <w:rPr>
          <w:sz w:val="22"/>
          <w:szCs w:val="22"/>
          <w:lang w:val="lt-LT" w:eastAsia="lt-LT"/>
        </w:rPr>
        <w:t>egzanteminės</w:t>
      </w:r>
      <w:proofErr w:type="spellEnd"/>
      <w:r w:rsidRPr="00E66F42">
        <w:rPr>
          <w:sz w:val="22"/>
          <w:szCs w:val="22"/>
          <w:lang w:val="lt-LT" w:eastAsia="lt-LT"/>
        </w:rPr>
        <w:t xml:space="preserve"> </w:t>
      </w:r>
      <w:proofErr w:type="spellStart"/>
      <w:r w:rsidRPr="00E66F42">
        <w:rPr>
          <w:sz w:val="22"/>
          <w:szCs w:val="22"/>
          <w:lang w:val="lt-LT" w:eastAsia="lt-LT"/>
        </w:rPr>
        <w:t>pustuliozės</w:t>
      </w:r>
      <w:proofErr w:type="spellEnd"/>
      <w:r w:rsidRPr="00E66F42">
        <w:rPr>
          <w:sz w:val="22"/>
          <w:szCs w:val="22"/>
          <w:lang w:val="lt-LT" w:eastAsia="lt-LT"/>
        </w:rPr>
        <w:t xml:space="preserve"> (ŪGEP) simptomas (žr. 4.8 skyrių). Dėl šios reakcijos </w:t>
      </w:r>
      <w:proofErr w:type="spellStart"/>
      <w:r w:rsidRPr="00E66F42">
        <w:rPr>
          <w:sz w:val="22"/>
          <w:szCs w:val="22"/>
          <w:lang w:val="lt-LT" w:eastAsia="lt-LT"/>
        </w:rPr>
        <w:t>amoksicilinas</w:t>
      </w:r>
      <w:proofErr w:type="spellEnd"/>
      <w:r w:rsidRPr="00E66F42">
        <w:rPr>
          <w:sz w:val="22"/>
          <w:szCs w:val="22"/>
          <w:lang w:val="lt-LT" w:eastAsia="lt-LT"/>
        </w:rPr>
        <w:t xml:space="preserve"> vartojimą reikia nutraukti ir vėliau jo vartoti negalima.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Jei įtariama infekcinė mononukleozė, </w:t>
      </w:r>
      <w:proofErr w:type="spellStart"/>
      <w:r w:rsidRPr="00E66F42">
        <w:rPr>
          <w:sz w:val="22"/>
          <w:szCs w:val="22"/>
          <w:lang w:val="lt-LT" w:eastAsia="lt-LT"/>
        </w:rPr>
        <w:t>amoksicilino</w:t>
      </w:r>
      <w:proofErr w:type="spellEnd"/>
      <w:r w:rsidRPr="00E66F42">
        <w:rPr>
          <w:sz w:val="22"/>
          <w:szCs w:val="22"/>
          <w:lang w:val="lt-LT" w:eastAsia="lt-LT"/>
        </w:rPr>
        <w:t xml:space="preserve"> vartoti negalima, nes pavartojus </w:t>
      </w:r>
      <w:proofErr w:type="spellStart"/>
      <w:r w:rsidRPr="00E66F42">
        <w:rPr>
          <w:sz w:val="22"/>
          <w:szCs w:val="22"/>
          <w:lang w:val="lt-LT" w:eastAsia="lt-LT"/>
        </w:rPr>
        <w:t>amoksicilino</w:t>
      </w:r>
      <w:proofErr w:type="spellEnd"/>
      <w:r w:rsidRPr="00E66F42">
        <w:rPr>
          <w:sz w:val="22"/>
          <w:szCs w:val="22"/>
          <w:lang w:val="lt-LT" w:eastAsia="lt-LT"/>
        </w:rPr>
        <w:t>, pasireiškė su šia būkle susijęs į tymų panašus išbėrimas.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proofErr w:type="spellStart"/>
      <w:r w:rsidRPr="00E66F42">
        <w:rPr>
          <w:sz w:val="22"/>
          <w:szCs w:val="22"/>
          <w:u w:val="single"/>
          <w:lang w:val="lt-LT" w:eastAsia="lt-LT"/>
        </w:rPr>
        <w:t>Jarisch-Herxheimer</w:t>
      </w:r>
      <w:proofErr w:type="spellEnd"/>
      <w:r w:rsidRPr="00E66F42">
        <w:rPr>
          <w:sz w:val="22"/>
          <w:szCs w:val="22"/>
          <w:u w:val="single"/>
          <w:lang w:val="lt-LT" w:eastAsia="lt-LT"/>
        </w:rPr>
        <w:t xml:space="preserve"> reakcija</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Amoksicilinu</w:t>
      </w:r>
      <w:proofErr w:type="spellEnd"/>
      <w:r w:rsidRPr="00E66F42">
        <w:rPr>
          <w:sz w:val="22"/>
          <w:szCs w:val="22"/>
          <w:lang w:val="lt-LT" w:eastAsia="lt-LT"/>
        </w:rPr>
        <w:t xml:space="preserve"> gydant </w:t>
      </w:r>
      <w:proofErr w:type="spellStart"/>
      <w:r w:rsidRPr="00E66F42">
        <w:rPr>
          <w:sz w:val="22"/>
          <w:szCs w:val="22"/>
          <w:lang w:val="lt-LT" w:eastAsia="lt-LT"/>
        </w:rPr>
        <w:t>Laimo</w:t>
      </w:r>
      <w:proofErr w:type="spellEnd"/>
      <w:r w:rsidRPr="00E66F42">
        <w:rPr>
          <w:sz w:val="22"/>
          <w:szCs w:val="22"/>
          <w:lang w:val="lt-LT" w:eastAsia="lt-LT"/>
        </w:rPr>
        <w:t xml:space="preserve"> ligą, buvo pastebėta </w:t>
      </w:r>
      <w:proofErr w:type="spellStart"/>
      <w:r w:rsidRPr="00E66F42">
        <w:rPr>
          <w:sz w:val="22"/>
          <w:szCs w:val="22"/>
          <w:lang w:val="lt-LT" w:eastAsia="lt-LT"/>
        </w:rPr>
        <w:t>Jarisch-Herxheimer</w:t>
      </w:r>
      <w:proofErr w:type="spellEnd"/>
      <w:r w:rsidRPr="00E66F42">
        <w:rPr>
          <w:sz w:val="22"/>
          <w:szCs w:val="22"/>
          <w:lang w:val="lt-LT" w:eastAsia="lt-LT"/>
        </w:rPr>
        <w:t xml:space="preserve"> reakcija (žr. 4.8 skyrių). Ši reakcija pasireiškia dėl tiesioginio baktericidinio </w:t>
      </w:r>
      <w:proofErr w:type="spellStart"/>
      <w:r w:rsidRPr="00E66F42">
        <w:rPr>
          <w:sz w:val="22"/>
          <w:szCs w:val="22"/>
          <w:lang w:val="lt-LT" w:eastAsia="lt-LT"/>
        </w:rPr>
        <w:t>amoksicilino</w:t>
      </w:r>
      <w:proofErr w:type="spellEnd"/>
      <w:r w:rsidRPr="00E66F42">
        <w:rPr>
          <w:sz w:val="22"/>
          <w:szCs w:val="22"/>
          <w:lang w:val="lt-LT" w:eastAsia="lt-LT"/>
        </w:rPr>
        <w:t xml:space="preserve"> poveikio </w:t>
      </w:r>
      <w:proofErr w:type="spellStart"/>
      <w:r w:rsidRPr="00E66F42">
        <w:rPr>
          <w:sz w:val="22"/>
          <w:szCs w:val="22"/>
          <w:lang w:val="lt-LT" w:eastAsia="lt-LT"/>
        </w:rPr>
        <w:t>Laimo</w:t>
      </w:r>
      <w:proofErr w:type="spellEnd"/>
      <w:r w:rsidRPr="00E66F42">
        <w:rPr>
          <w:sz w:val="22"/>
          <w:szCs w:val="22"/>
          <w:lang w:val="lt-LT" w:eastAsia="lt-LT"/>
        </w:rPr>
        <w:t xml:space="preserve"> ligą sukeliančioms bakterijoms </w:t>
      </w:r>
      <w:proofErr w:type="spellStart"/>
      <w:r w:rsidRPr="00E66F42">
        <w:rPr>
          <w:sz w:val="22"/>
          <w:szCs w:val="22"/>
          <w:lang w:val="lt-LT" w:eastAsia="lt-LT"/>
        </w:rPr>
        <w:t>Borrelia</w:t>
      </w:r>
      <w:proofErr w:type="spellEnd"/>
      <w:r w:rsidRPr="00E66F42">
        <w:rPr>
          <w:sz w:val="22"/>
          <w:szCs w:val="22"/>
          <w:lang w:val="lt-LT" w:eastAsia="lt-LT"/>
        </w:rPr>
        <w:t xml:space="preserve"> </w:t>
      </w:r>
      <w:proofErr w:type="spellStart"/>
      <w:r w:rsidRPr="00E66F42">
        <w:rPr>
          <w:sz w:val="22"/>
          <w:szCs w:val="22"/>
          <w:lang w:val="lt-LT" w:eastAsia="lt-LT"/>
        </w:rPr>
        <w:t>burgdorferi</w:t>
      </w:r>
      <w:proofErr w:type="spellEnd"/>
      <w:r w:rsidRPr="00E66F42">
        <w:rPr>
          <w:sz w:val="22"/>
          <w:szCs w:val="22"/>
          <w:lang w:val="lt-LT" w:eastAsia="lt-LT"/>
        </w:rPr>
        <w:t xml:space="preserve"> spirochetoms. Pacientus reikia nuraminti, kad tai yra dažna ir paprastai savaime išnykstanti </w:t>
      </w:r>
      <w:proofErr w:type="spellStart"/>
      <w:r w:rsidRPr="00E66F42">
        <w:rPr>
          <w:sz w:val="22"/>
          <w:szCs w:val="22"/>
          <w:lang w:val="lt-LT" w:eastAsia="lt-LT"/>
        </w:rPr>
        <w:t>Laimo</w:t>
      </w:r>
      <w:proofErr w:type="spellEnd"/>
      <w:r w:rsidRPr="00E66F42">
        <w:rPr>
          <w:sz w:val="22"/>
          <w:szCs w:val="22"/>
          <w:lang w:val="lt-LT" w:eastAsia="lt-LT"/>
        </w:rPr>
        <w:t xml:space="preserve"> ligos gydymo antibiotikais pasekmė.</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Pernelyg greitas nejautrių mikroorganizmų dauginimasis</w:t>
      </w:r>
    </w:p>
    <w:p w:rsidR="00D25D70" w:rsidRPr="00E66F42" w:rsidRDefault="00181EF4" w:rsidP="00E66F42">
      <w:pPr>
        <w:widowControl w:val="0"/>
        <w:rPr>
          <w:sz w:val="22"/>
          <w:szCs w:val="22"/>
        </w:rPr>
      </w:pPr>
      <w:r w:rsidRPr="00E66F42">
        <w:rPr>
          <w:sz w:val="22"/>
          <w:szCs w:val="22"/>
          <w:lang w:val="lt-LT" w:eastAsia="lt-LT"/>
        </w:rPr>
        <w:t xml:space="preserve">Ilgalaikis vartojimas kartais gali sukelti pernelyg greitą atsparių mikroorganizmų dauginimąsi. Vartojant beveik visų antibakterinių vaistinių preparatų, buvo pranešta apie su antibiotikų vartojimu susijusį kolitą, kuris gali būti įvairaus sunkumo, nuo lengvo iki gyvybei pavojingo (žr. 4.8 skyrių). Todėl svarbu numatyti kolito tikimybę pacientams, kuriems vartojant kokių nors antibiotikų arba po jų pavartojimo, pasireiškia viduriavimas. Jeigu pasireiškia su antibiotikų vartojimu susijęs kolitas, reikia nedelsiant nutraukti </w:t>
      </w:r>
      <w:proofErr w:type="spellStart"/>
      <w:r w:rsidRPr="00E66F42">
        <w:rPr>
          <w:sz w:val="22"/>
          <w:szCs w:val="22"/>
          <w:lang w:val="lt-LT" w:eastAsia="lt-LT"/>
        </w:rPr>
        <w:t>amoksicilino</w:t>
      </w:r>
      <w:proofErr w:type="spellEnd"/>
      <w:r w:rsidRPr="00E66F42">
        <w:rPr>
          <w:sz w:val="22"/>
          <w:szCs w:val="22"/>
          <w:lang w:val="lt-LT" w:eastAsia="lt-LT"/>
        </w:rPr>
        <w:t xml:space="preserve"> vartojimą ir pradėti </w:t>
      </w:r>
      <w:proofErr w:type="spellStart"/>
      <w:r w:rsidRPr="00E66F42">
        <w:rPr>
          <w:sz w:val="22"/>
          <w:szCs w:val="22"/>
          <w:lang w:val="lt-LT" w:eastAsia="lt-LT"/>
        </w:rPr>
        <w:t>titinkamą</w:t>
      </w:r>
      <w:proofErr w:type="spellEnd"/>
      <w:r w:rsidRPr="00E66F42">
        <w:rPr>
          <w:sz w:val="22"/>
          <w:szCs w:val="22"/>
          <w:lang w:val="lt-LT" w:eastAsia="lt-LT"/>
        </w:rPr>
        <w:t xml:space="preserve"> gydymą. Tokiomis aplinkybėmis negalima vartoti peristaltiką slopinančių vaistinių preparatų.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Ilgalaikis gydymas</w:t>
      </w:r>
    </w:p>
    <w:p w:rsidR="00181EF4" w:rsidRPr="00E66F42" w:rsidRDefault="00181EF4" w:rsidP="00E66F42">
      <w:pPr>
        <w:widowControl w:val="0"/>
        <w:rPr>
          <w:sz w:val="22"/>
          <w:szCs w:val="22"/>
          <w:lang w:val="lt-LT" w:eastAsia="lt-LT"/>
        </w:rPr>
      </w:pPr>
      <w:r w:rsidRPr="00E66F42">
        <w:rPr>
          <w:sz w:val="22"/>
          <w:szCs w:val="22"/>
          <w:lang w:val="lt-LT" w:eastAsia="lt-LT"/>
        </w:rPr>
        <w:t xml:space="preserve">Ilgalaikio gydymo metu rekomenduojama periodiškai įvertinti organų sistemų funkcijas, įskaitant inkstų, kepenų ir </w:t>
      </w:r>
      <w:proofErr w:type="spellStart"/>
      <w:r w:rsidRPr="00E66F42">
        <w:rPr>
          <w:sz w:val="22"/>
          <w:szCs w:val="22"/>
          <w:lang w:val="lt-LT" w:eastAsia="lt-LT"/>
        </w:rPr>
        <w:t>kraujodaros</w:t>
      </w:r>
      <w:proofErr w:type="spellEnd"/>
      <w:r w:rsidRPr="00E66F42">
        <w:rPr>
          <w:sz w:val="22"/>
          <w:szCs w:val="22"/>
          <w:lang w:val="lt-LT" w:eastAsia="lt-LT"/>
        </w:rPr>
        <w:t xml:space="preserve"> sistemos funkcijas. Buvo pranešta apie kepenų fermentų suaktyvėjimą ir kraujo ląstelių </w:t>
      </w:r>
      <w:r w:rsidR="00DA672D" w:rsidRPr="00E66F42">
        <w:rPr>
          <w:sz w:val="22"/>
          <w:szCs w:val="22"/>
          <w:lang w:val="lt-LT" w:eastAsia="lt-LT"/>
        </w:rPr>
        <w:t>skaičiaus</w:t>
      </w:r>
      <w:r w:rsidRPr="00E66F42">
        <w:rPr>
          <w:sz w:val="22"/>
          <w:szCs w:val="22"/>
          <w:lang w:val="lt-LT" w:eastAsia="lt-LT"/>
        </w:rPr>
        <w:t xml:space="preserve"> pokyčius (žr. 4.8 skyrių).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Antikoaguliantai</w:t>
      </w:r>
    </w:p>
    <w:p w:rsidR="00181EF4" w:rsidRPr="00E66F42" w:rsidRDefault="00181EF4" w:rsidP="00E66F42">
      <w:pPr>
        <w:widowControl w:val="0"/>
        <w:rPr>
          <w:sz w:val="22"/>
          <w:szCs w:val="22"/>
          <w:lang w:val="lt-LT" w:eastAsia="lt-LT"/>
        </w:rPr>
      </w:pPr>
      <w:r w:rsidRPr="00E66F42">
        <w:rPr>
          <w:sz w:val="22"/>
          <w:szCs w:val="22"/>
          <w:lang w:val="lt-LT" w:eastAsia="lt-LT"/>
        </w:rPr>
        <w:t xml:space="preserve">Pacientams, vartojantiems </w:t>
      </w:r>
      <w:proofErr w:type="spellStart"/>
      <w:r w:rsidRPr="00E66F42">
        <w:rPr>
          <w:sz w:val="22"/>
          <w:szCs w:val="22"/>
          <w:lang w:val="lt-LT" w:eastAsia="lt-LT"/>
        </w:rPr>
        <w:t>amoksicilino</w:t>
      </w:r>
      <w:proofErr w:type="spellEnd"/>
      <w:r w:rsidRPr="00E66F42">
        <w:rPr>
          <w:sz w:val="22"/>
          <w:szCs w:val="22"/>
          <w:lang w:val="lt-LT" w:eastAsia="lt-LT"/>
        </w:rPr>
        <w:t xml:space="preserve">, retais atvejais buvo nustatytas </w:t>
      </w:r>
      <w:proofErr w:type="spellStart"/>
      <w:r w:rsidRPr="00E66F42">
        <w:rPr>
          <w:sz w:val="22"/>
          <w:szCs w:val="22"/>
          <w:lang w:val="lt-LT" w:eastAsia="lt-LT"/>
        </w:rPr>
        <w:t>protrombino</w:t>
      </w:r>
      <w:proofErr w:type="spellEnd"/>
      <w:r w:rsidRPr="00E66F42">
        <w:rPr>
          <w:sz w:val="22"/>
          <w:szCs w:val="22"/>
          <w:lang w:val="lt-LT" w:eastAsia="lt-LT"/>
        </w:rPr>
        <w:t xml:space="preserve"> laiko pailgėjimas. Jei kartu skiriama vartoti antikoaguliantų, reikia atitinkamai stebėti pacientą. Norint palaikyti reikiamą antikoaguliantų koncentraciją, gali prireikti keisti geriamųjų antikoaguliantų dozes (žr. 4.5 ir 4.8 skyrius).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proofErr w:type="spellStart"/>
      <w:r w:rsidRPr="00E66F42">
        <w:rPr>
          <w:sz w:val="22"/>
          <w:szCs w:val="22"/>
          <w:u w:val="single"/>
          <w:lang w:val="lt-LT" w:eastAsia="lt-LT"/>
        </w:rPr>
        <w:t>Kristalurija</w:t>
      </w:r>
      <w:proofErr w:type="spellEnd"/>
    </w:p>
    <w:p w:rsidR="00181EF4" w:rsidRPr="00E66F42" w:rsidRDefault="00181EF4" w:rsidP="00E66F42">
      <w:pPr>
        <w:widowControl w:val="0"/>
        <w:rPr>
          <w:sz w:val="22"/>
          <w:szCs w:val="22"/>
          <w:lang w:val="lt-LT" w:eastAsia="lt-LT"/>
        </w:rPr>
      </w:pPr>
      <w:r w:rsidRPr="00E66F42">
        <w:rPr>
          <w:sz w:val="22"/>
          <w:szCs w:val="22"/>
          <w:lang w:val="lt-LT" w:eastAsia="lt-LT"/>
        </w:rPr>
        <w:t xml:space="preserve">Pacientams, kuriems yra sumažėjęs šlapimo išsiskyrimas, labai retai buvo pastebėta </w:t>
      </w:r>
      <w:proofErr w:type="spellStart"/>
      <w:r w:rsidRPr="00E66F42">
        <w:rPr>
          <w:sz w:val="22"/>
          <w:szCs w:val="22"/>
          <w:lang w:val="lt-LT" w:eastAsia="lt-LT"/>
        </w:rPr>
        <w:t>kristalurija</w:t>
      </w:r>
      <w:proofErr w:type="spellEnd"/>
      <w:r w:rsidR="005177ED">
        <w:rPr>
          <w:sz w:val="22"/>
          <w:szCs w:val="22"/>
          <w:lang w:val="lt-LT" w:eastAsia="lt-LT"/>
        </w:rPr>
        <w:t xml:space="preserve"> </w:t>
      </w:r>
      <w:r w:rsidR="005177ED" w:rsidRPr="005177ED">
        <w:rPr>
          <w:sz w:val="22"/>
          <w:szCs w:val="22"/>
        </w:rPr>
        <w:t>(įskaitant ūminę inkstų pažaidą)</w:t>
      </w:r>
      <w:r w:rsidRPr="005177ED">
        <w:rPr>
          <w:sz w:val="22"/>
          <w:szCs w:val="22"/>
          <w:lang w:val="lt-LT" w:eastAsia="lt-LT"/>
        </w:rPr>
        <w:t>,</w:t>
      </w:r>
      <w:r w:rsidRPr="00E66F42">
        <w:rPr>
          <w:sz w:val="22"/>
          <w:szCs w:val="22"/>
          <w:lang w:val="lt-LT" w:eastAsia="lt-LT"/>
        </w:rPr>
        <w:t xml:space="preserve"> dažniausiai vaistinį preparatą vartojant </w:t>
      </w:r>
      <w:proofErr w:type="spellStart"/>
      <w:r w:rsidRPr="00E66F42">
        <w:rPr>
          <w:sz w:val="22"/>
          <w:szCs w:val="22"/>
          <w:lang w:val="lt-LT" w:eastAsia="lt-LT"/>
        </w:rPr>
        <w:t>parenteriniu</w:t>
      </w:r>
      <w:proofErr w:type="spellEnd"/>
      <w:r w:rsidRPr="00E66F42">
        <w:rPr>
          <w:sz w:val="22"/>
          <w:szCs w:val="22"/>
          <w:lang w:val="lt-LT" w:eastAsia="lt-LT"/>
        </w:rPr>
        <w:t xml:space="preserve"> būdu. Vartojant dideles </w:t>
      </w:r>
      <w:proofErr w:type="spellStart"/>
      <w:r w:rsidRPr="00E66F42">
        <w:rPr>
          <w:sz w:val="22"/>
          <w:szCs w:val="22"/>
          <w:lang w:val="lt-LT" w:eastAsia="lt-LT"/>
        </w:rPr>
        <w:t>amoksicilino</w:t>
      </w:r>
      <w:proofErr w:type="spellEnd"/>
      <w:r w:rsidRPr="00E66F42">
        <w:rPr>
          <w:sz w:val="22"/>
          <w:szCs w:val="22"/>
          <w:lang w:val="lt-LT" w:eastAsia="lt-LT"/>
        </w:rPr>
        <w:t xml:space="preserve"> dozes, rekomenduojama vartoti pakankamai skysčių ir palaikyti tinkamą diurezę, kad būtų sumažinta </w:t>
      </w:r>
      <w:proofErr w:type="spellStart"/>
      <w:r w:rsidRPr="00E66F42">
        <w:rPr>
          <w:sz w:val="22"/>
          <w:szCs w:val="22"/>
          <w:lang w:val="lt-LT" w:eastAsia="lt-LT"/>
        </w:rPr>
        <w:t>amoksicilino</w:t>
      </w:r>
      <w:proofErr w:type="spellEnd"/>
      <w:r w:rsidRPr="00E66F42">
        <w:rPr>
          <w:sz w:val="22"/>
          <w:szCs w:val="22"/>
          <w:lang w:val="lt-LT" w:eastAsia="lt-LT"/>
        </w:rPr>
        <w:t xml:space="preserve"> sukeltos </w:t>
      </w:r>
      <w:proofErr w:type="spellStart"/>
      <w:r w:rsidRPr="00E66F42">
        <w:rPr>
          <w:sz w:val="22"/>
          <w:szCs w:val="22"/>
          <w:lang w:val="lt-LT" w:eastAsia="lt-LT"/>
        </w:rPr>
        <w:t>kristalurijos</w:t>
      </w:r>
      <w:proofErr w:type="spellEnd"/>
      <w:r w:rsidRPr="00E66F42">
        <w:rPr>
          <w:sz w:val="22"/>
          <w:szCs w:val="22"/>
          <w:lang w:val="lt-LT" w:eastAsia="lt-LT"/>
        </w:rPr>
        <w:t xml:space="preserve"> tikimybė. Pacientams, kuriems yra įvestas šlapimo pūslės kateteris, reikia reguliariai tikrinti jo </w:t>
      </w:r>
      <w:proofErr w:type="spellStart"/>
      <w:r w:rsidRPr="00E66F42">
        <w:rPr>
          <w:sz w:val="22"/>
          <w:szCs w:val="22"/>
          <w:lang w:val="lt-LT" w:eastAsia="lt-LT"/>
        </w:rPr>
        <w:t>pratekamumą</w:t>
      </w:r>
      <w:proofErr w:type="spellEnd"/>
      <w:r w:rsidRPr="00E66F42">
        <w:rPr>
          <w:sz w:val="22"/>
          <w:szCs w:val="22"/>
          <w:lang w:val="lt-LT" w:eastAsia="lt-LT"/>
        </w:rPr>
        <w:t xml:space="preserve"> (žr. 4.8 ir 4.9 skyrius).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Sąveika su diagnostiniais mėginiais</w:t>
      </w:r>
    </w:p>
    <w:p w:rsidR="00181EF4" w:rsidRPr="00E66F42" w:rsidRDefault="00181EF4" w:rsidP="00E66F42">
      <w:pPr>
        <w:widowControl w:val="0"/>
        <w:rPr>
          <w:sz w:val="22"/>
          <w:szCs w:val="22"/>
          <w:lang w:val="lt-LT" w:eastAsia="lt-LT"/>
        </w:rPr>
      </w:pPr>
      <w:r w:rsidRPr="00E66F42">
        <w:rPr>
          <w:sz w:val="22"/>
          <w:szCs w:val="22"/>
          <w:lang w:val="lt-LT" w:eastAsia="lt-LT"/>
        </w:rPr>
        <w:t xml:space="preserve">Tikėtina, kad padidėjusios </w:t>
      </w:r>
      <w:proofErr w:type="spellStart"/>
      <w:r w:rsidRPr="00E66F42">
        <w:rPr>
          <w:sz w:val="22"/>
          <w:szCs w:val="22"/>
          <w:lang w:val="lt-LT" w:eastAsia="lt-LT"/>
        </w:rPr>
        <w:t>amoksicilino</w:t>
      </w:r>
      <w:proofErr w:type="spellEnd"/>
      <w:r w:rsidRPr="00E66F42">
        <w:rPr>
          <w:sz w:val="22"/>
          <w:szCs w:val="22"/>
          <w:lang w:val="lt-LT" w:eastAsia="lt-LT"/>
        </w:rPr>
        <w:t xml:space="preserve"> koncentracijos serume ir šlapime paveiks kai kurių laboratorinių tyrimų rodmenis. Dėl didelių </w:t>
      </w:r>
      <w:proofErr w:type="spellStart"/>
      <w:r w:rsidRPr="00E66F42">
        <w:rPr>
          <w:sz w:val="22"/>
          <w:szCs w:val="22"/>
          <w:lang w:val="lt-LT" w:eastAsia="lt-LT"/>
        </w:rPr>
        <w:t>amoksicilino</w:t>
      </w:r>
      <w:proofErr w:type="spellEnd"/>
      <w:r w:rsidRPr="00E66F42">
        <w:rPr>
          <w:sz w:val="22"/>
          <w:szCs w:val="22"/>
          <w:lang w:val="lt-LT" w:eastAsia="lt-LT"/>
        </w:rPr>
        <w:t xml:space="preserve"> koncentracijų šlapime dažnai būna klaidingai teigiami tyrimų rodmenys, naudojant cheminius metodus.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Tiriant, ar šlapime yra gliukozės, gydymo </w:t>
      </w:r>
      <w:proofErr w:type="spellStart"/>
      <w:r w:rsidRPr="00E66F42">
        <w:rPr>
          <w:sz w:val="22"/>
          <w:szCs w:val="22"/>
          <w:lang w:val="lt-LT" w:eastAsia="lt-LT"/>
        </w:rPr>
        <w:t>amoksicilinu</w:t>
      </w:r>
      <w:proofErr w:type="spellEnd"/>
      <w:r w:rsidRPr="00E66F42">
        <w:rPr>
          <w:sz w:val="22"/>
          <w:szCs w:val="22"/>
          <w:lang w:val="lt-LT" w:eastAsia="lt-LT"/>
        </w:rPr>
        <w:t xml:space="preserve"> metu rekomenduojama taikyti fermentinius gliukozės </w:t>
      </w:r>
      <w:proofErr w:type="spellStart"/>
      <w:r w:rsidRPr="00E66F42">
        <w:rPr>
          <w:sz w:val="22"/>
          <w:szCs w:val="22"/>
          <w:lang w:val="lt-LT" w:eastAsia="lt-LT"/>
        </w:rPr>
        <w:t>oksidazės</w:t>
      </w:r>
      <w:proofErr w:type="spellEnd"/>
      <w:r w:rsidRPr="00E66F42">
        <w:rPr>
          <w:sz w:val="22"/>
          <w:szCs w:val="22"/>
          <w:lang w:val="lt-LT" w:eastAsia="lt-LT"/>
        </w:rPr>
        <w:t xml:space="preserve"> metodus.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Amoksicilinas</w:t>
      </w:r>
      <w:proofErr w:type="spellEnd"/>
      <w:r w:rsidRPr="00E66F42">
        <w:rPr>
          <w:sz w:val="22"/>
          <w:szCs w:val="22"/>
          <w:lang w:val="lt-LT" w:eastAsia="lt-LT"/>
        </w:rPr>
        <w:t xml:space="preserve"> gali iškreipti </w:t>
      </w:r>
      <w:proofErr w:type="spellStart"/>
      <w:r w:rsidRPr="00E66F42">
        <w:rPr>
          <w:sz w:val="22"/>
          <w:szCs w:val="22"/>
          <w:lang w:val="lt-LT" w:eastAsia="lt-LT"/>
        </w:rPr>
        <w:t>estriolio</w:t>
      </w:r>
      <w:proofErr w:type="spellEnd"/>
      <w:r w:rsidRPr="00E66F42">
        <w:rPr>
          <w:sz w:val="22"/>
          <w:szCs w:val="22"/>
          <w:lang w:val="lt-LT" w:eastAsia="lt-LT"/>
        </w:rPr>
        <w:t xml:space="preserve"> tyrimo nėščioms moterims rodmenis.</w:t>
      </w:r>
    </w:p>
    <w:p w:rsidR="00181EF4" w:rsidRPr="00E66F42" w:rsidRDefault="00181EF4" w:rsidP="00E66F42">
      <w:pPr>
        <w:widowControl w:val="0"/>
        <w:rPr>
          <w:sz w:val="22"/>
          <w:szCs w:val="22"/>
          <w:lang w:val="lt-LT" w:eastAsia="lt-LT"/>
        </w:rPr>
      </w:pPr>
    </w:p>
    <w:p w:rsidR="00C4231E" w:rsidRPr="00E66F42" w:rsidRDefault="00C4231E" w:rsidP="00E66F42">
      <w:pPr>
        <w:widowControl w:val="0"/>
        <w:rPr>
          <w:sz w:val="22"/>
          <w:szCs w:val="22"/>
          <w:lang w:eastAsia="lt-LT"/>
        </w:rPr>
      </w:pPr>
      <w:r w:rsidRPr="00E66F42">
        <w:rPr>
          <w:sz w:val="22"/>
          <w:szCs w:val="22"/>
          <w:lang w:eastAsia="lt-LT"/>
        </w:rPr>
        <w:t>Hiconcil suspensijos</w:t>
      </w:r>
      <w:r w:rsidR="00E32BC5" w:rsidRPr="00E66F42">
        <w:rPr>
          <w:sz w:val="22"/>
          <w:szCs w:val="22"/>
          <w:lang w:eastAsia="lt-LT"/>
        </w:rPr>
        <w:t xml:space="preserve"> sudėtyje yra </w:t>
      </w:r>
      <w:r w:rsidRPr="00E66F42">
        <w:rPr>
          <w:sz w:val="22"/>
          <w:szCs w:val="22"/>
          <w:lang w:eastAsia="lt-LT"/>
        </w:rPr>
        <w:t xml:space="preserve">8,5 mg </w:t>
      </w:r>
      <w:r w:rsidR="00E32BC5" w:rsidRPr="00E66F42">
        <w:rPr>
          <w:sz w:val="22"/>
          <w:szCs w:val="22"/>
          <w:lang w:eastAsia="lt-LT"/>
        </w:rPr>
        <w:t>aspartamo</w:t>
      </w:r>
      <w:r w:rsidR="00E32BC5" w:rsidRPr="00E66F42">
        <w:rPr>
          <w:sz w:val="22"/>
          <w:szCs w:val="22"/>
        </w:rPr>
        <w:t xml:space="preserve"> </w:t>
      </w:r>
      <w:r w:rsidR="001D28D4" w:rsidRPr="00E66F42">
        <w:rPr>
          <w:sz w:val="22"/>
          <w:szCs w:val="22"/>
        </w:rPr>
        <w:t xml:space="preserve">vienoje </w:t>
      </w:r>
      <w:r w:rsidR="00D9340B" w:rsidRPr="00E66F42">
        <w:rPr>
          <w:sz w:val="22"/>
          <w:szCs w:val="22"/>
        </w:rPr>
        <w:t>dozėje</w:t>
      </w:r>
      <w:r w:rsidR="00E32BC5" w:rsidRPr="00E66F42">
        <w:rPr>
          <w:sz w:val="22"/>
          <w:szCs w:val="22"/>
        </w:rPr>
        <w:t>.</w:t>
      </w:r>
    </w:p>
    <w:p w:rsidR="00C4231E" w:rsidRPr="00E66F42" w:rsidRDefault="00C4231E" w:rsidP="00E66F42">
      <w:pPr>
        <w:widowControl w:val="0"/>
        <w:rPr>
          <w:sz w:val="22"/>
          <w:szCs w:val="22"/>
          <w:lang w:eastAsia="lt-LT"/>
        </w:rPr>
      </w:pPr>
      <w:r w:rsidRPr="00E66F42">
        <w:rPr>
          <w:sz w:val="22"/>
          <w:szCs w:val="22"/>
          <w:lang w:eastAsia="lt-LT"/>
        </w:rPr>
        <w:lastRenderedPageBreak/>
        <w:t>Nei neklinikinių, nei klinikinių duomenų apie aspartamo vartojimą jaunesniems kaip 12 savaičių kūdikiams nėra.</w:t>
      </w:r>
    </w:p>
    <w:p w:rsidR="00C4231E" w:rsidRPr="00E66F42" w:rsidRDefault="00C4231E" w:rsidP="00E66F42">
      <w:pPr>
        <w:widowControl w:val="0"/>
        <w:rPr>
          <w:sz w:val="22"/>
          <w:szCs w:val="22"/>
          <w:lang w:eastAsia="lt-LT"/>
        </w:rPr>
      </w:pPr>
    </w:p>
    <w:p w:rsidR="00C4231E" w:rsidRPr="00E66F42" w:rsidRDefault="00C4231E" w:rsidP="00E66F42">
      <w:pPr>
        <w:widowControl w:val="0"/>
        <w:rPr>
          <w:sz w:val="22"/>
          <w:szCs w:val="22"/>
          <w:lang w:eastAsia="lt-LT"/>
        </w:rPr>
      </w:pPr>
      <w:r w:rsidRPr="00E66F42">
        <w:rPr>
          <w:sz w:val="22"/>
          <w:szCs w:val="22"/>
          <w:lang w:eastAsia="lt-LT"/>
        </w:rPr>
        <w:t>Hiconcil suspensijos sudėtyje yra 7,1 mg natrio benzoato</w:t>
      </w:r>
      <w:r w:rsidRPr="00E66F42">
        <w:rPr>
          <w:sz w:val="22"/>
          <w:szCs w:val="22"/>
        </w:rPr>
        <w:t xml:space="preserve"> </w:t>
      </w:r>
      <w:r w:rsidR="001D28D4" w:rsidRPr="00E66F42">
        <w:rPr>
          <w:sz w:val="22"/>
          <w:szCs w:val="22"/>
        </w:rPr>
        <w:t xml:space="preserve">vienoje </w:t>
      </w:r>
      <w:r w:rsidR="00D9340B" w:rsidRPr="00E66F42">
        <w:rPr>
          <w:sz w:val="22"/>
          <w:szCs w:val="22"/>
        </w:rPr>
        <w:t>dozėje</w:t>
      </w:r>
      <w:r w:rsidRPr="00E66F42">
        <w:rPr>
          <w:sz w:val="22"/>
          <w:szCs w:val="22"/>
        </w:rPr>
        <w:t>.</w:t>
      </w:r>
    </w:p>
    <w:p w:rsidR="00C4231E" w:rsidRPr="00E66F42" w:rsidRDefault="00C4231E" w:rsidP="00E66F42">
      <w:pPr>
        <w:widowControl w:val="0"/>
        <w:rPr>
          <w:sz w:val="22"/>
          <w:szCs w:val="22"/>
          <w:lang w:eastAsia="lt-LT"/>
        </w:rPr>
      </w:pPr>
      <w:r w:rsidRPr="00E66F42">
        <w:rPr>
          <w:sz w:val="22"/>
          <w:szCs w:val="22"/>
          <w:lang w:eastAsia="lt-LT"/>
        </w:rPr>
        <w:t>Natrio benzoatas gali sustiprinti geltą (odos ir akių pageltimas) naujagimiams (iki 4 savaičių amžiaus).</w:t>
      </w:r>
    </w:p>
    <w:p w:rsidR="00C76232" w:rsidRPr="00E66F42" w:rsidRDefault="00C76232" w:rsidP="00E66F42">
      <w:pPr>
        <w:widowControl w:val="0"/>
        <w:rPr>
          <w:sz w:val="22"/>
          <w:szCs w:val="22"/>
          <w:lang w:eastAsia="lt-LT"/>
        </w:rPr>
      </w:pPr>
    </w:p>
    <w:p w:rsidR="00C4231E" w:rsidRPr="00E66F42" w:rsidRDefault="00C4231E" w:rsidP="00E66F42">
      <w:pPr>
        <w:widowControl w:val="0"/>
        <w:rPr>
          <w:sz w:val="22"/>
          <w:szCs w:val="22"/>
          <w:lang w:eastAsia="lt-LT"/>
        </w:rPr>
      </w:pPr>
      <w:r w:rsidRPr="00E66F42">
        <w:rPr>
          <w:sz w:val="22"/>
          <w:szCs w:val="22"/>
          <w:lang w:eastAsia="lt-LT"/>
        </w:rPr>
        <w:t>Hic</w:t>
      </w:r>
      <w:r w:rsidR="00275C35">
        <w:rPr>
          <w:sz w:val="22"/>
          <w:szCs w:val="22"/>
          <w:lang w:eastAsia="lt-LT"/>
        </w:rPr>
        <w:t>o</w:t>
      </w:r>
      <w:r w:rsidRPr="00E66F42">
        <w:rPr>
          <w:sz w:val="22"/>
          <w:szCs w:val="22"/>
          <w:lang w:eastAsia="lt-LT"/>
        </w:rPr>
        <w:t xml:space="preserve">ncil suspensijos sudėtyje ura mažiau nei 1 mmol natrio (23 mg) </w:t>
      </w:r>
      <w:r w:rsidR="001D28D4" w:rsidRPr="00E66F42">
        <w:rPr>
          <w:sz w:val="22"/>
          <w:szCs w:val="22"/>
          <w:lang w:eastAsia="lt-LT"/>
        </w:rPr>
        <w:t xml:space="preserve">vienoje </w:t>
      </w:r>
      <w:r w:rsidR="00D9340B" w:rsidRPr="00E66F42">
        <w:rPr>
          <w:sz w:val="22"/>
          <w:szCs w:val="22"/>
          <w:lang w:eastAsia="lt-LT"/>
        </w:rPr>
        <w:t>dozėjet</w:t>
      </w:r>
      <w:r w:rsidRPr="00E66F42">
        <w:rPr>
          <w:sz w:val="22"/>
          <w:szCs w:val="22"/>
          <w:lang w:eastAsia="lt-LT"/>
        </w:rPr>
        <w:t>.y. jis beveik neturi reikšmės.</w:t>
      </w:r>
    </w:p>
    <w:p w:rsidR="00CF61E6" w:rsidRPr="00E66F42" w:rsidRDefault="00CF61E6" w:rsidP="00E66F42">
      <w:pPr>
        <w:widowControl w:val="0"/>
        <w:rPr>
          <w:sz w:val="22"/>
          <w:szCs w:val="22"/>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4.5</w:t>
      </w:r>
      <w:r w:rsidRPr="00E66F42">
        <w:rPr>
          <w:b/>
          <w:sz w:val="22"/>
          <w:szCs w:val="22"/>
          <w:lang w:val="lt-LT" w:eastAsia="lt-LT"/>
        </w:rPr>
        <w:tab/>
        <w:t>Sąveika su kitais vaistiniais preparatais ir kitokia sąveika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i/>
          <w:sz w:val="22"/>
          <w:szCs w:val="22"/>
          <w:u w:val="single"/>
          <w:lang w:val="lt-LT" w:eastAsia="lt-LT"/>
        </w:rPr>
      </w:pPr>
      <w:proofErr w:type="spellStart"/>
      <w:r w:rsidRPr="00E66F42">
        <w:rPr>
          <w:i/>
          <w:sz w:val="22"/>
          <w:szCs w:val="22"/>
          <w:u w:val="single"/>
          <w:lang w:val="lt-LT" w:eastAsia="lt-LT"/>
        </w:rPr>
        <w:t>Probenecidas</w:t>
      </w:r>
      <w:proofErr w:type="spellEnd"/>
    </w:p>
    <w:p w:rsidR="00051AAB" w:rsidRDefault="00051AAB" w:rsidP="00051AAB">
      <w:pPr>
        <w:widowControl w:val="0"/>
        <w:rPr>
          <w:sz w:val="22"/>
          <w:szCs w:val="22"/>
          <w:lang w:val="lt-LT" w:eastAsia="lt-LT"/>
        </w:rPr>
      </w:pPr>
      <w:r w:rsidRPr="00AD77D5">
        <w:rPr>
          <w:sz w:val="22"/>
          <w:szCs w:val="22"/>
          <w:lang w:val="lt-LT" w:eastAsia="lt-LT"/>
        </w:rPr>
        <w:t xml:space="preserve">Nerekomenduojama vartoti kartu su </w:t>
      </w:r>
      <w:proofErr w:type="spellStart"/>
      <w:r w:rsidRPr="00AD77D5">
        <w:rPr>
          <w:sz w:val="22"/>
          <w:szCs w:val="22"/>
          <w:lang w:val="lt-LT" w:eastAsia="lt-LT"/>
        </w:rPr>
        <w:t>probenecidu</w:t>
      </w:r>
      <w:proofErr w:type="spellEnd"/>
      <w:r w:rsidRPr="00AD77D5">
        <w:rPr>
          <w:sz w:val="22"/>
          <w:szCs w:val="22"/>
          <w:lang w:val="lt-LT" w:eastAsia="lt-LT"/>
        </w:rPr>
        <w:t xml:space="preserve">. </w:t>
      </w:r>
      <w:proofErr w:type="spellStart"/>
      <w:r w:rsidRPr="00AD77D5">
        <w:rPr>
          <w:sz w:val="22"/>
          <w:szCs w:val="22"/>
          <w:lang w:val="lt-LT" w:eastAsia="lt-LT"/>
        </w:rPr>
        <w:t>Probenecidas</w:t>
      </w:r>
      <w:proofErr w:type="spellEnd"/>
      <w:r w:rsidRPr="00AD77D5">
        <w:rPr>
          <w:sz w:val="22"/>
          <w:szCs w:val="22"/>
          <w:lang w:val="lt-LT" w:eastAsia="lt-LT"/>
        </w:rPr>
        <w:t xml:space="preserve"> mažina </w:t>
      </w:r>
      <w:proofErr w:type="spellStart"/>
      <w:r w:rsidRPr="00AD77D5">
        <w:rPr>
          <w:sz w:val="22"/>
          <w:szCs w:val="22"/>
          <w:lang w:val="lt-LT" w:eastAsia="lt-LT"/>
        </w:rPr>
        <w:t>amoksicilino</w:t>
      </w:r>
      <w:proofErr w:type="spellEnd"/>
      <w:r w:rsidRPr="00AD77D5">
        <w:rPr>
          <w:sz w:val="22"/>
          <w:szCs w:val="22"/>
          <w:lang w:val="lt-LT" w:eastAsia="lt-LT"/>
        </w:rPr>
        <w:t xml:space="preserve"> sekreciją</w:t>
      </w:r>
      <w:r w:rsidR="00F22243">
        <w:rPr>
          <w:sz w:val="22"/>
          <w:szCs w:val="22"/>
          <w:lang w:val="lt-LT" w:eastAsia="lt-LT"/>
        </w:rPr>
        <w:t xml:space="preserve"> </w:t>
      </w:r>
      <w:r w:rsidRPr="00AD77D5">
        <w:rPr>
          <w:sz w:val="22"/>
          <w:szCs w:val="22"/>
          <w:lang w:val="lt-LT" w:eastAsia="lt-LT"/>
        </w:rPr>
        <w:t xml:space="preserve">inkstų kanalėliuose. Vartojant kartu su </w:t>
      </w:r>
      <w:proofErr w:type="spellStart"/>
      <w:r w:rsidRPr="00AD77D5">
        <w:rPr>
          <w:sz w:val="22"/>
          <w:szCs w:val="22"/>
          <w:lang w:val="lt-LT" w:eastAsia="lt-LT"/>
        </w:rPr>
        <w:t>probenecidu</w:t>
      </w:r>
      <w:proofErr w:type="spellEnd"/>
      <w:r w:rsidRPr="00AD77D5">
        <w:rPr>
          <w:sz w:val="22"/>
          <w:szCs w:val="22"/>
          <w:lang w:val="lt-LT" w:eastAsia="lt-LT"/>
        </w:rPr>
        <w:t>, gali padidėti ir ilgiau išsilaikyti</w:t>
      </w:r>
      <w:r w:rsidR="00F22243">
        <w:rPr>
          <w:sz w:val="22"/>
          <w:szCs w:val="22"/>
          <w:lang w:val="lt-LT" w:eastAsia="lt-LT"/>
        </w:rPr>
        <w:t xml:space="preserve"> </w:t>
      </w:r>
      <w:proofErr w:type="spellStart"/>
      <w:r w:rsidRPr="00AD77D5">
        <w:rPr>
          <w:sz w:val="22"/>
          <w:szCs w:val="22"/>
          <w:lang w:val="lt-LT" w:eastAsia="lt-LT"/>
        </w:rPr>
        <w:t>amoksicilino</w:t>
      </w:r>
      <w:proofErr w:type="spellEnd"/>
      <w:r w:rsidRPr="00AD77D5">
        <w:rPr>
          <w:sz w:val="22"/>
          <w:szCs w:val="22"/>
          <w:lang w:val="lt-LT" w:eastAsia="lt-LT"/>
        </w:rPr>
        <w:t xml:space="preserve"> koncentracijos kraujyje</w:t>
      </w:r>
      <w:r>
        <w:rPr>
          <w:sz w:val="22"/>
          <w:szCs w:val="22"/>
          <w:lang w:val="lt-LT" w:eastAsia="lt-LT"/>
        </w:rPr>
        <w:t>.</w:t>
      </w:r>
    </w:p>
    <w:p w:rsidR="00181EF4" w:rsidRPr="00E66F42" w:rsidRDefault="00181EF4" w:rsidP="00E66F42">
      <w:pPr>
        <w:widowControl w:val="0"/>
        <w:rPr>
          <w:i/>
          <w:sz w:val="22"/>
          <w:szCs w:val="22"/>
          <w:u w:val="single"/>
          <w:lang w:val="lt-LT" w:eastAsia="lt-LT"/>
        </w:rPr>
      </w:pPr>
    </w:p>
    <w:p w:rsidR="00181EF4" w:rsidRPr="00E66F42" w:rsidRDefault="00181EF4" w:rsidP="00E66F42">
      <w:pPr>
        <w:widowControl w:val="0"/>
        <w:rPr>
          <w:i/>
          <w:sz w:val="22"/>
          <w:szCs w:val="22"/>
          <w:u w:val="single"/>
          <w:lang w:val="lt-LT" w:eastAsia="lt-LT"/>
        </w:rPr>
      </w:pPr>
      <w:proofErr w:type="spellStart"/>
      <w:r w:rsidRPr="00E66F42">
        <w:rPr>
          <w:i/>
          <w:sz w:val="22"/>
          <w:szCs w:val="22"/>
          <w:u w:val="single"/>
          <w:lang w:val="lt-LT" w:eastAsia="lt-LT"/>
        </w:rPr>
        <w:t>Alopurinolis</w:t>
      </w:r>
      <w:proofErr w:type="spellEnd"/>
    </w:p>
    <w:p w:rsidR="00181EF4" w:rsidRPr="00E66F42" w:rsidRDefault="00181EF4" w:rsidP="00E66F42">
      <w:pPr>
        <w:widowControl w:val="0"/>
        <w:rPr>
          <w:sz w:val="22"/>
          <w:szCs w:val="22"/>
          <w:lang w:val="lt-LT" w:eastAsia="lt-LT"/>
        </w:rPr>
      </w:pPr>
      <w:r w:rsidRPr="00E66F42">
        <w:rPr>
          <w:sz w:val="22"/>
          <w:szCs w:val="22"/>
          <w:lang w:val="lt-LT" w:eastAsia="lt-LT"/>
        </w:rPr>
        <w:t xml:space="preserve">Gydymo </w:t>
      </w:r>
      <w:proofErr w:type="spellStart"/>
      <w:r w:rsidRPr="00E66F42">
        <w:rPr>
          <w:sz w:val="22"/>
          <w:szCs w:val="22"/>
          <w:lang w:val="lt-LT" w:eastAsia="lt-LT"/>
        </w:rPr>
        <w:t>amoksicilinu</w:t>
      </w:r>
      <w:proofErr w:type="spellEnd"/>
      <w:r w:rsidRPr="00E66F42">
        <w:rPr>
          <w:sz w:val="22"/>
          <w:szCs w:val="22"/>
          <w:lang w:val="lt-LT" w:eastAsia="lt-LT"/>
        </w:rPr>
        <w:t xml:space="preserve"> metu vartojant </w:t>
      </w:r>
      <w:proofErr w:type="spellStart"/>
      <w:r w:rsidRPr="00E66F42">
        <w:rPr>
          <w:sz w:val="22"/>
          <w:szCs w:val="22"/>
          <w:lang w:val="lt-LT" w:eastAsia="lt-LT"/>
        </w:rPr>
        <w:t>alopurinolį</w:t>
      </w:r>
      <w:proofErr w:type="spellEnd"/>
      <w:r w:rsidRPr="00E66F42">
        <w:rPr>
          <w:sz w:val="22"/>
          <w:szCs w:val="22"/>
          <w:lang w:val="lt-LT" w:eastAsia="lt-LT"/>
        </w:rPr>
        <w:t>, gali padidėti alerginių odos reakcijų tikimybė.</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i/>
          <w:sz w:val="22"/>
          <w:szCs w:val="22"/>
          <w:u w:val="single"/>
          <w:lang w:val="lt-LT" w:eastAsia="lt-LT"/>
        </w:rPr>
      </w:pPr>
      <w:proofErr w:type="spellStart"/>
      <w:r w:rsidRPr="00E66F42">
        <w:rPr>
          <w:i/>
          <w:sz w:val="22"/>
          <w:szCs w:val="22"/>
          <w:u w:val="single"/>
          <w:lang w:val="lt-LT" w:eastAsia="lt-LT"/>
        </w:rPr>
        <w:t>Tetraciklinai</w:t>
      </w:r>
      <w:proofErr w:type="spellEnd"/>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Tetraciklinai</w:t>
      </w:r>
      <w:proofErr w:type="spellEnd"/>
      <w:r w:rsidRPr="00E66F42">
        <w:rPr>
          <w:sz w:val="22"/>
          <w:szCs w:val="22"/>
          <w:lang w:val="lt-LT" w:eastAsia="lt-LT"/>
        </w:rPr>
        <w:t xml:space="preserve"> ir kiti </w:t>
      </w:r>
      <w:proofErr w:type="spellStart"/>
      <w:r w:rsidRPr="00E66F42">
        <w:rPr>
          <w:sz w:val="22"/>
          <w:szCs w:val="22"/>
          <w:lang w:val="lt-LT" w:eastAsia="lt-LT"/>
        </w:rPr>
        <w:t>bakteriostatiniai</w:t>
      </w:r>
      <w:proofErr w:type="spellEnd"/>
      <w:r w:rsidRPr="00E66F42">
        <w:rPr>
          <w:sz w:val="22"/>
          <w:szCs w:val="22"/>
          <w:lang w:val="lt-LT" w:eastAsia="lt-LT"/>
        </w:rPr>
        <w:t xml:space="preserve"> </w:t>
      </w:r>
      <w:r w:rsidR="00393184" w:rsidRPr="00E66F42">
        <w:rPr>
          <w:sz w:val="22"/>
          <w:szCs w:val="22"/>
        </w:rPr>
        <w:t>vaist</w:t>
      </w:r>
      <w:r w:rsidR="00B87CAC" w:rsidRPr="00E66F42">
        <w:rPr>
          <w:sz w:val="22"/>
          <w:szCs w:val="22"/>
        </w:rPr>
        <w:t>iniai preparatai</w:t>
      </w:r>
      <w:r w:rsidRPr="00E66F42">
        <w:rPr>
          <w:sz w:val="22"/>
          <w:szCs w:val="22"/>
          <w:lang w:val="lt-LT" w:eastAsia="lt-LT"/>
        </w:rPr>
        <w:t xml:space="preserve"> gali turėti įtakos baktericidiniam </w:t>
      </w:r>
      <w:proofErr w:type="spellStart"/>
      <w:r w:rsidRPr="00E66F42">
        <w:rPr>
          <w:sz w:val="22"/>
          <w:szCs w:val="22"/>
          <w:lang w:val="lt-LT" w:eastAsia="lt-LT"/>
        </w:rPr>
        <w:t>amoksicilino</w:t>
      </w:r>
      <w:proofErr w:type="spellEnd"/>
      <w:r w:rsidRPr="00E66F42">
        <w:rPr>
          <w:sz w:val="22"/>
          <w:szCs w:val="22"/>
          <w:lang w:val="lt-LT" w:eastAsia="lt-LT"/>
        </w:rPr>
        <w:t xml:space="preserve"> poveikiui.</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i/>
          <w:sz w:val="22"/>
          <w:szCs w:val="22"/>
          <w:u w:val="single"/>
          <w:lang w:val="lt-LT" w:eastAsia="lt-LT"/>
        </w:rPr>
      </w:pPr>
      <w:r w:rsidRPr="00E66F42">
        <w:rPr>
          <w:i/>
          <w:sz w:val="22"/>
          <w:szCs w:val="22"/>
          <w:u w:val="single"/>
          <w:lang w:val="lt-LT" w:eastAsia="lt-LT"/>
        </w:rPr>
        <w:t>Geriamieji antikoaguliantai</w:t>
      </w:r>
    </w:p>
    <w:p w:rsidR="00181EF4" w:rsidRPr="00E66F42" w:rsidRDefault="00181EF4" w:rsidP="00E66F42">
      <w:pPr>
        <w:widowControl w:val="0"/>
        <w:rPr>
          <w:sz w:val="22"/>
          <w:szCs w:val="22"/>
          <w:lang w:val="lt-LT" w:eastAsia="lt-LT"/>
        </w:rPr>
      </w:pPr>
      <w:r w:rsidRPr="00E66F42">
        <w:rPr>
          <w:sz w:val="22"/>
          <w:szCs w:val="22"/>
          <w:lang w:val="lt-LT" w:eastAsia="lt-LT"/>
        </w:rPr>
        <w:t xml:space="preserve">Geriamieji antikoaguliantai kartu su penicilinų grupės antibiotikais plačiai vartojami praktikoje ir pranešimų apie sąveiką negauta. Vis dėlto literatūroje yra duomenų apie tarptautinio normalizuotojo santykio padidėjimą gydymo </w:t>
      </w:r>
      <w:proofErr w:type="spellStart"/>
      <w:r w:rsidRPr="00E66F42">
        <w:rPr>
          <w:sz w:val="22"/>
          <w:szCs w:val="22"/>
          <w:lang w:val="lt-LT" w:eastAsia="lt-LT"/>
        </w:rPr>
        <w:t>amoksicilinu</w:t>
      </w:r>
      <w:proofErr w:type="spellEnd"/>
      <w:r w:rsidRPr="00E66F42">
        <w:rPr>
          <w:sz w:val="22"/>
          <w:szCs w:val="22"/>
          <w:lang w:val="lt-LT" w:eastAsia="lt-LT"/>
        </w:rPr>
        <w:t xml:space="preserve"> kurso metu pacientams, kuriems buvo taikytas palaikomasis gydymas </w:t>
      </w:r>
      <w:proofErr w:type="spellStart"/>
      <w:r w:rsidRPr="00E66F42">
        <w:rPr>
          <w:sz w:val="22"/>
          <w:szCs w:val="22"/>
          <w:lang w:val="lt-LT" w:eastAsia="lt-LT"/>
        </w:rPr>
        <w:t>acenokumaroliu</w:t>
      </w:r>
      <w:proofErr w:type="spellEnd"/>
      <w:r w:rsidRPr="00E66F42">
        <w:rPr>
          <w:sz w:val="22"/>
          <w:szCs w:val="22"/>
          <w:lang w:val="lt-LT" w:eastAsia="lt-LT"/>
        </w:rPr>
        <w:t xml:space="preserve"> ar </w:t>
      </w:r>
      <w:proofErr w:type="spellStart"/>
      <w:r w:rsidRPr="00E66F42">
        <w:rPr>
          <w:sz w:val="22"/>
          <w:szCs w:val="22"/>
          <w:lang w:val="lt-LT" w:eastAsia="lt-LT"/>
        </w:rPr>
        <w:t>varfarinu</w:t>
      </w:r>
      <w:proofErr w:type="spellEnd"/>
      <w:r w:rsidRPr="00E66F42">
        <w:rPr>
          <w:sz w:val="22"/>
          <w:szCs w:val="22"/>
          <w:lang w:val="lt-LT" w:eastAsia="lt-LT"/>
        </w:rPr>
        <w:t xml:space="preserve">. Jeigu šiuos vaistinius preparatus vartoti kartu būtina, paskyrus ar nutraukus </w:t>
      </w:r>
      <w:proofErr w:type="spellStart"/>
      <w:r w:rsidRPr="00E66F42">
        <w:rPr>
          <w:sz w:val="22"/>
          <w:szCs w:val="22"/>
          <w:lang w:val="lt-LT" w:eastAsia="lt-LT"/>
        </w:rPr>
        <w:t>amoksicilino</w:t>
      </w:r>
      <w:proofErr w:type="spellEnd"/>
      <w:r w:rsidRPr="00E66F42">
        <w:rPr>
          <w:sz w:val="22"/>
          <w:szCs w:val="22"/>
          <w:lang w:val="lt-LT" w:eastAsia="lt-LT"/>
        </w:rPr>
        <w:t xml:space="preserve"> vartojimą, reikia atidžiai stebėti </w:t>
      </w:r>
      <w:proofErr w:type="spellStart"/>
      <w:r w:rsidRPr="00E66F42">
        <w:rPr>
          <w:sz w:val="22"/>
          <w:szCs w:val="22"/>
          <w:lang w:val="lt-LT" w:eastAsia="lt-LT"/>
        </w:rPr>
        <w:t>protrombino</w:t>
      </w:r>
      <w:proofErr w:type="spellEnd"/>
      <w:r w:rsidRPr="00E66F42">
        <w:rPr>
          <w:sz w:val="22"/>
          <w:szCs w:val="22"/>
          <w:lang w:val="lt-LT" w:eastAsia="lt-LT"/>
        </w:rPr>
        <w:t xml:space="preserve"> laiką ar tarptautinį normalizuotąjį santykį. Be to, gali prireikti keisti geriamųjų antikoaguliantų dozę (žr. 4.4 ir 4.8 skyrius).</w:t>
      </w:r>
    </w:p>
    <w:p w:rsidR="00181EF4" w:rsidRPr="00E66F42" w:rsidRDefault="00181EF4" w:rsidP="00E66F42">
      <w:pPr>
        <w:widowControl w:val="0"/>
        <w:rPr>
          <w:i/>
          <w:sz w:val="22"/>
          <w:szCs w:val="22"/>
          <w:u w:val="single"/>
          <w:lang w:val="lt-LT" w:eastAsia="lt-LT"/>
        </w:rPr>
      </w:pPr>
    </w:p>
    <w:p w:rsidR="00181EF4" w:rsidRPr="0094136F" w:rsidRDefault="00181EF4" w:rsidP="00E66F42">
      <w:pPr>
        <w:widowControl w:val="0"/>
        <w:rPr>
          <w:i/>
          <w:sz w:val="22"/>
          <w:szCs w:val="22"/>
          <w:u w:val="single"/>
          <w:lang w:val="lt-LT" w:eastAsia="lt-LT"/>
        </w:rPr>
      </w:pPr>
      <w:proofErr w:type="spellStart"/>
      <w:r w:rsidRPr="0094136F">
        <w:rPr>
          <w:i/>
          <w:sz w:val="22"/>
          <w:szCs w:val="22"/>
          <w:u w:val="single"/>
          <w:lang w:val="lt-LT" w:eastAsia="lt-LT"/>
        </w:rPr>
        <w:t>Metotreksatas</w:t>
      </w:r>
      <w:proofErr w:type="spellEnd"/>
    </w:p>
    <w:p w:rsidR="00051AAB" w:rsidRDefault="00051AAB" w:rsidP="00051AAB">
      <w:pPr>
        <w:widowControl w:val="0"/>
        <w:rPr>
          <w:sz w:val="22"/>
          <w:szCs w:val="22"/>
          <w:lang w:val="lt-LT" w:eastAsia="lt-LT"/>
        </w:rPr>
      </w:pPr>
      <w:r w:rsidRPr="00AD77D5">
        <w:rPr>
          <w:sz w:val="22"/>
          <w:szCs w:val="22"/>
          <w:lang w:val="lt-LT" w:eastAsia="lt-LT"/>
        </w:rPr>
        <w:t xml:space="preserve">Penicilinai gali mažinti </w:t>
      </w:r>
      <w:proofErr w:type="spellStart"/>
      <w:r w:rsidRPr="00AD77D5">
        <w:rPr>
          <w:sz w:val="22"/>
          <w:szCs w:val="22"/>
          <w:lang w:val="lt-LT" w:eastAsia="lt-LT"/>
        </w:rPr>
        <w:t>metotreksato</w:t>
      </w:r>
      <w:proofErr w:type="spellEnd"/>
      <w:r w:rsidRPr="00AD77D5">
        <w:rPr>
          <w:sz w:val="22"/>
          <w:szCs w:val="22"/>
          <w:lang w:val="lt-LT" w:eastAsia="lt-LT"/>
        </w:rPr>
        <w:t xml:space="preserve"> šalinimą iš organizmo, sukeldami galimą </w:t>
      </w:r>
      <w:proofErr w:type="spellStart"/>
      <w:r w:rsidRPr="00AD77D5">
        <w:rPr>
          <w:sz w:val="22"/>
          <w:szCs w:val="22"/>
          <w:lang w:val="lt-LT" w:eastAsia="lt-LT"/>
        </w:rPr>
        <w:t>toksiškumo</w:t>
      </w:r>
      <w:proofErr w:type="spellEnd"/>
      <w:r w:rsidR="00F22243">
        <w:rPr>
          <w:sz w:val="22"/>
          <w:szCs w:val="22"/>
          <w:lang w:val="lt-LT" w:eastAsia="lt-LT"/>
        </w:rPr>
        <w:t xml:space="preserve"> </w:t>
      </w:r>
      <w:r>
        <w:rPr>
          <w:sz w:val="22"/>
          <w:szCs w:val="22"/>
          <w:lang w:val="lt-LT" w:eastAsia="lt-LT"/>
        </w:rPr>
        <w:t>p</w:t>
      </w:r>
      <w:r w:rsidRPr="00AD77D5">
        <w:rPr>
          <w:sz w:val="22"/>
          <w:szCs w:val="22"/>
          <w:lang w:val="lt-LT" w:eastAsia="lt-LT"/>
        </w:rPr>
        <w:t>adidėjimą</w:t>
      </w:r>
      <w:r>
        <w:rPr>
          <w:sz w:val="22"/>
          <w:szCs w:val="22"/>
          <w:lang w:val="lt-LT" w:eastAsia="lt-LT"/>
        </w:rPr>
        <w:t>.</w:t>
      </w: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4.6</w:t>
      </w:r>
      <w:r w:rsidRPr="00E66F42">
        <w:rPr>
          <w:b/>
          <w:sz w:val="22"/>
          <w:szCs w:val="22"/>
          <w:lang w:val="lt-LT" w:eastAsia="lt-LT"/>
        </w:rPr>
        <w:tab/>
        <w:t>Vaisingumas, nėštumo ir žindymo laikotarpis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Nėštumas</w:t>
      </w:r>
    </w:p>
    <w:p w:rsidR="00D25D70" w:rsidRPr="00E66F42" w:rsidRDefault="00181EF4" w:rsidP="00E66F42">
      <w:pPr>
        <w:widowControl w:val="0"/>
        <w:rPr>
          <w:sz w:val="22"/>
          <w:szCs w:val="22"/>
          <w:lang w:val="lt-LT" w:eastAsia="lt-LT"/>
        </w:rPr>
      </w:pPr>
      <w:r w:rsidRPr="00E66F42">
        <w:rPr>
          <w:sz w:val="22"/>
          <w:szCs w:val="22"/>
          <w:lang w:val="lt-LT" w:eastAsia="lt-LT"/>
        </w:rPr>
        <w:t>Tyrimai su gyvūnais tiesioginio ar netiesioginio kenksmingo toksinio poveikio reprodukcinei funkcijai</w:t>
      </w:r>
      <w:r w:rsidR="00A77C88" w:rsidRPr="00E66F42">
        <w:rPr>
          <w:sz w:val="22"/>
          <w:szCs w:val="22"/>
          <w:lang w:val="lt-LT" w:eastAsia="lt-LT"/>
        </w:rPr>
        <w:t xml:space="preserve"> </w:t>
      </w:r>
      <w:r w:rsidR="00CF61E6" w:rsidRPr="00E66F42">
        <w:rPr>
          <w:sz w:val="22"/>
          <w:szCs w:val="22"/>
        </w:rPr>
        <w:t>neparodė. Riboti amoksicilino vartojimo nėštumo metu duomenys nerodo apsigimimų rizikos</w:t>
      </w:r>
      <w:r w:rsidR="00A77C88" w:rsidRPr="00E66F42">
        <w:rPr>
          <w:sz w:val="22"/>
          <w:szCs w:val="22"/>
        </w:rPr>
        <w:t xml:space="preserve"> </w:t>
      </w:r>
      <w:r w:rsidR="00CF61E6" w:rsidRPr="00E66F42">
        <w:rPr>
          <w:sz w:val="22"/>
          <w:szCs w:val="22"/>
        </w:rPr>
        <w:t xml:space="preserve">padidėjimo žmogui. </w:t>
      </w:r>
      <w:r w:rsidR="00950970" w:rsidRPr="00E66F42">
        <w:rPr>
          <w:sz w:val="22"/>
          <w:szCs w:val="22"/>
        </w:rPr>
        <w:t>Amoksiciliną galima vartoti nėštumo metu, jeigu laukiama nauda persveria</w:t>
      </w:r>
      <w:r w:rsidR="00A77C88" w:rsidRPr="00E66F42">
        <w:rPr>
          <w:sz w:val="22"/>
          <w:szCs w:val="22"/>
        </w:rPr>
        <w:t xml:space="preserve"> </w:t>
      </w:r>
      <w:r w:rsidR="00950970" w:rsidRPr="00E66F42">
        <w:rPr>
          <w:sz w:val="22"/>
          <w:szCs w:val="22"/>
        </w:rPr>
        <w:t>galimą riziką, susijusią su gydymu.</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Žindymas</w:t>
      </w:r>
    </w:p>
    <w:p w:rsidR="00D1288B" w:rsidRPr="00E66F42" w:rsidRDefault="00181EF4" w:rsidP="00E66F42">
      <w:pPr>
        <w:widowControl w:val="0"/>
        <w:rPr>
          <w:sz w:val="22"/>
          <w:szCs w:val="22"/>
          <w:lang w:val="lt-LT" w:eastAsia="lt-LT"/>
        </w:rPr>
      </w:pPr>
      <w:r w:rsidRPr="00E66F42">
        <w:rPr>
          <w:sz w:val="22"/>
          <w:szCs w:val="22"/>
          <w:lang w:val="lt-LT" w:eastAsia="lt-LT"/>
        </w:rPr>
        <w:t xml:space="preserve">Maži </w:t>
      </w:r>
      <w:proofErr w:type="spellStart"/>
      <w:r w:rsidRPr="00E66F42">
        <w:rPr>
          <w:sz w:val="22"/>
          <w:szCs w:val="22"/>
          <w:lang w:val="lt-LT" w:eastAsia="lt-LT"/>
        </w:rPr>
        <w:t>amoksicilino</w:t>
      </w:r>
      <w:proofErr w:type="spellEnd"/>
      <w:r w:rsidRPr="00E66F42">
        <w:rPr>
          <w:sz w:val="22"/>
          <w:szCs w:val="22"/>
          <w:lang w:val="lt-LT" w:eastAsia="lt-LT"/>
        </w:rPr>
        <w:t xml:space="preserve"> kiekiai išsiskiria į motinos pieną ir gali įjautrinti. Dėl to žindomam kūdikiui gali</w:t>
      </w:r>
      <w:r w:rsidR="00F22243">
        <w:rPr>
          <w:sz w:val="22"/>
          <w:szCs w:val="22"/>
          <w:lang w:val="lt-LT" w:eastAsia="lt-LT"/>
        </w:rPr>
        <w:t xml:space="preserve"> </w:t>
      </w:r>
      <w:r w:rsidRPr="00E66F42">
        <w:rPr>
          <w:sz w:val="22"/>
          <w:szCs w:val="22"/>
          <w:lang w:val="lt-LT" w:eastAsia="lt-LT"/>
        </w:rPr>
        <w:t>pasireikšti viduriavimas ir grybelių sukelta gleivinių infekcinė liga, taigi žindymą gali tekti nutraukti.</w:t>
      </w:r>
    </w:p>
    <w:p w:rsidR="00181EF4" w:rsidRPr="00E66F42" w:rsidRDefault="00181EF4" w:rsidP="00E66F42">
      <w:pPr>
        <w:widowControl w:val="0"/>
        <w:rPr>
          <w:sz w:val="22"/>
          <w:szCs w:val="22"/>
          <w:lang w:val="lt-LT" w:eastAsia="lt-LT"/>
        </w:rPr>
      </w:pPr>
      <w:r w:rsidRPr="00E66F42">
        <w:rPr>
          <w:sz w:val="22"/>
          <w:szCs w:val="22"/>
          <w:lang w:val="lt-LT" w:eastAsia="lt-LT"/>
        </w:rPr>
        <w:t xml:space="preserve">Žindymo laikotarpiu </w:t>
      </w:r>
      <w:proofErr w:type="spellStart"/>
      <w:r w:rsidRPr="00E66F42">
        <w:rPr>
          <w:sz w:val="22"/>
          <w:szCs w:val="22"/>
          <w:lang w:val="lt-LT" w:eastAsia="lt-LT"/>
        </w:rPr>
        <w:t>amoksicilino</w:t>
      </w:r>
      <w:proofErr w:type="spellEnd"/>
      <w:r w:rsidR="006242BE" w:rsidRPr="00E66F42">
        <w:rPr>
          <w:sz w:val="22"/>
          <w:szCs w:val="22"/>
          <w:lang w:val="lt-LT" w:eastAsia="lt-LT"/>
        </w:rPr>
        <w:t xml:space="preserve"> </w:t>
      </w:r>
      <w:r w:rsidRPr="00E66F42">
        <w:rPr>
          <w:sz w:val="22"/>
          <w:szCs w:val="22"/>
          <w:lang w:val="lt-LT" w:eastAsia="lt-LT"/>
        </w:rPr>
        <w:t>turėtų būti</w:t>
      </w:r>
      <w:r w:rsidR="006242BE" w:rsidRPr="00E66F42">
        <w:rPr>
          <w:sz w:val="22"/>
          <w:szCs w:val="22"/>
          <w:lang w:val="lt-LT" w:eastAsia="lt-LT"/>
        </w:rPr>
        <w:t xml:space="preserve"> </w:t>
      </w:r>
      <w:r w:rsidRPr="00E66F42">
        <w:rPr>
          <w:sz w:val="22"/>
          <w:szCs w:val="22"/>
          <w:lang w:val="lt-LT" w:eastAsia="lt-LT"/>
        </w:rPr>
        <w:t>vartojama tik prižiūrinčiajam gydytojui įvertinus naudos</w:t>
      </w:r>
      <w:r w:rsidR="00F22243">
        <w:rPr>
          <w:sz w:val="22"/>
          <w:szCs w:val="22"/>
          <w:lang w:val="lt-LT" w:eastAsia="lt-LT"/>
        </w:rPr>
        <w:t xml:space="preserve"> </w:t>
      </w:r>
      <w:r w:rsidRPr="00E66F42">
        <w:rPr>
          <w:sz w:val="22"/>
          <w:szCs w:val="22"/>
          <w:lang w:val="lt-LT" w:eastAsia="lt-LT"/>
        </w:rPr>
        <w:t>ir rizikos santykį.</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Vaisingumas</w:t>
      </w:r>
    </w:p>
    <w:p w:rsidR="00D1288B" w:rsidRPr="00E66F42" w:rsidRDefault="00181EF4" w:rsidP="00E66F42">
      <w:pPr>
        <w:widowControl w:val="0"/>
        <w:rPr>
          <w:sz w:val="22"/>
          <w:szCs w:val="22"/>
          <w:lang w:val="lt-LT" w:eastAsia="lt-LT"/>
        </w:rPr>
      </w:pPr>
      <w:r w:rsidRPr="00E66F42">
        <w:rPr>
          <w:sz w:val="22"/>
          <w:szCs w:val="22"/>
          <w:lang w:val="lt-LT" w:eastAsia="lt-LT"/>
        </w:rPr>
        <w:t xml:space="preserve">Duomenų apie </w:t>
      </w:r>
      <w:proofErr w:type="spellStart"/>
      <w:r w:rsidRPr="00E66F42">
        <w:rPr>
          <w:sz w:val="22"/>
          <w:szCs w:val="22"/>
          <w:lang w:val="lt-LT" w:eastAsia="lt-LT"/>
        </w:rPr>
        <w:t>amoksicilino</w:t>
      </w:r>
      <w:proofErr w:type="spellEnd"/>
      <w:r w:rsidRPr="00E66F42">
        <w:rPr>
          <w:sz w:val="22"/>
          <w:szCs w:val="22"/>
          <w:lang w:val="lt-LT" w:eastAsia="lt-LT"/>
        </w:rPr>
        <w:t xml:space="preserve"> poveikį žmogaus vaisingumui nėra. Reprodukcijos tyrimai su gyvūnais</w:t>
      </w:r>
    </w:p>
    <w:p w:rsidR="00181EF4" w:rsidRPr="00E66F42" w:rsidRDefault="00181EF4" w:rsidP="00E66F42">
      <w:pPr>
        <w:widowControl w:val="0"/>
        <w:rPr>
          <w:sz w:val="22"/>
          <w:szCs w:val="22"/>
          <w:lang w:val="lt-LT" w:eastAsia="lt-LT"/>
        </w:rPr>
      </w:pPr>
      <w:r w:rsidRPr="00E66F42">
        <w:rPr>
          <w:sz w:val="22"/>
          <w:szCs w:val="22"/>
          <w:lang w:val="lt-LT" w:eastAsia="lt-LT"/>
        </w:rPr>
        <w:t>neparodė kokio nors poveikio vaisingumui.</w:t>
      </w: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4.7</w:t>
      </w:r>
      <w:r w:rsidRPr="00E66F42">
        <w:rPr>
          <w:b/>
          <w:sz w:val="22"/>
          <w:szCs w:val="22"/>
          <w:lang w:val="lt-LT" w:eastAsia="lt-LT"/>
        </w:rPr>
        <w:tab/>
        <w:t>Poveikis gebėjimui vairuoti ir valdyti mechanizmus</w:t>
      </w:r>
    </w:p>
    <w:p w:rsidR="00181EF4" w:rsidRPr="00E66F42" w:rsidRDefault="00181EF4" w:rsidP="00E66F42">
      <w:pPr>
        <w:widowControl w:val="0"/>
        <w:rPr>
          <w:sz w:val="22"/>
          <w:szCs w:val="22"/>
          <w:lang w:val="lt-LT" w:eastAsia="lt-LT"/>
        </w:rPr>
      </w:pPr>
    </w:p>
    <w:p w:rsidR="00950970" w:rsidRPr="00E66F42" w:rsidRDefault="00181EF4" w:rsidP="00E66F42">
      <w:pPr>
        <w:widowControl w:val="0"/>
        <w:rPr>
          <w:sz w:val="22"/>
          <w:szCs w:val="22"/>
        </w:rPr>
      </w:pPr>
      <w:r w:rsidRPr="00E66F42">
        <w:rPr>
          <w:sz w:val="22"/>
          <w:szCs w:val="22"/>
          <w:lang w:val="lt-LT" w:eastAsia="lt-LT"/>
        </w:rPr>
        <w:t>Poveikio gebėjimui vairuoti ir valdyti mechanizmus tyrimų neatlikta. Vis dėlto gali pasireikšti</w:t>
      </w:r>
      <w:r w:rsidR="00F22243">
        <w:rPr>
          <w:sz w:val="22"/>
          <w:szCs w:val="22"/>
          <w:lang w:val="lt-LT" w:eastAsia="lt-LT"/>
        </w:rPr>
        <w:t xml:space="preserve"> </w:t>
      </w:r>
      <w:r w:rsidRPr="00E66F42">
        <w:rPr>
          <w:sz w:val="22"/>
          <w:szCs w:val="22"/>
          <w:lang w:val="lt-LT" w:eastAsia="lt-LT"/>
        </w:rPr>
        <w:lastRenderedPageBreak/>
        <w:t>nepageidaujami poveikiai (pvz., alerginės reakcijos, galvos svaigimas, traukuliai), kurie gali daryti</w:t>
      </w:r>
      <w:r w:rsidR="00F22243">
        <w:rPr>
          <w:sz w:val="22"/>
          <w:szCs w:val="22"/>
        </w:rPr>
        <w:t xml:space="preserve"> </w:t>
      </w:r>
      <w:r w:rsidR="00950970" w:rsidRPr="00E66F42">
        <w:rPr>
          <w:sz w:val="22"/>
          <w:szCs w:val="22"/>
        </w:rPr>
        <w:t>įtaką gebėjimui vairuoti ir valdyti mechanizmus (žr. 4.8 skyrių).</w:t>
      </w:r>
    </w:p>
    <w:p w:rsidR="00181EF4" w:rsidRPr="00E66F42" w:rsidRDefault="00181EF4" w:rsidP="00E66F42">
      <w:pPr>
        <w:widowControl w:val="0"/>
        <w:rPr>
          <w:sz w:val="22"/>
          <w:szCs w:val="22"/>
          <w:lang w:val="lt-LT" w:eastAsia="lt-LT"/>
        </w:rPr>
      </w:pPr>
    </w:p>
    <w:p w:rsidR="00412CF1" w:rsidRPr="00E66F42" w:rsidRDefault="00181EF4" w:rsidP="00E66F42">
      <w:pPr>
        <w:widowControl w:val="0"/>
        <w:rPr>
          <w:sz w:val="22"/>
          <w:szCs w:val="22"/>
          <w:lang w:val="lt-LT" w:eastAsia="lt-LT"/>
        </w:rPr>
      </w:pPr>
      <w:r w:rsidRPr="00E66F42">
        <w:rPr>
          <w:b/>
          <w:sz w:val="22"/>
          <w:szCs w:val="22"/>
          <w:lang w:val="lt-LT" w:eastAsia="lt-LT"/>
        </w:rPr>
        <w:t>4.8</w:t>
      </w:r>
      <w:r w:rsidRPr="00E66F42">
        <w:rPr>
          <w:b/>
          <w:sz w:val="22"/>
          <w:szCs w:val="22"/>
          <w:lang w:val="lt-LT" w:eastAsia="lt-LT"/>
        </w:rPr>
        <w:tab/>
        <w:t>Nepageidaujamas poveikis</w:t>
      </w:r>
    </w:p>
    <w:p w:rsidR="004F1568" w:rsidRPr="00E66F42" w:rsidRDefault="004F1568"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Nepageidaujamos reakcijos į vaistinį preparatą (NRV), apie kurias buvo pranešta dažniausiai, yra viduriavimas, pykinimas ir odos išbėrimas.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NRV, apie kurias buvo pranešta klinikinių tyrimų ir stebėjimo po vaistinio preparato patekimo į rinką metu, išvardytos toliau pagal </w:t>
      </w:r>
      <w:proofErr w:type="spellStart"/>
      <w:r w:rsidRPr="00E66F42">
        <w:rPr>
          <w:sz w:val="22"/>
          <w:szCs w:val="22"/>
          <w:lang w:val="lt-LT" w:eastAsia="lt-LT"/>
        </w:rPr>
        <w:t>MedDRA</w:t>
      </w:r>
      <w:proofErr w:type="spellEnd"/>
      <w:r w:rsidRPr="00E66F42">
        <w:rPr>
          <w:sz w:val="22"/>
          <w:szCs w:val="22"/>
          <w:lang w:val="lt-LT" w:eastAsia="lt-LT"/>
        </w:rPr>
        <w:t xml:space="preserve"> organų sistemų klases.</w:t>
      </w:r>
    </w:p>
    <w:p w:rsidR="00181EF4" w:rsidRPr="00E66F42" w:rsidRDefault="00181EF4" w:rsidP="00E66F42">
      <w:pPr>
        <w:widowControl w:val="0"/>
        <w:rPr>
          <w:sz w:val="22"/>
          <w:szCs w:val="22"/>
          <w:lang w:val="lt-LT" w:eastAsia="lt-LT"/>
        </w:rPr>
      </w:pPr>
    </w:p>
    <w:p w:rsidR="00181EF4" w:rsidRPr="00E66F42" w:rsidRDefault="00EA19D0" w:rsidP="00E66F42">
      <w:pPr>
        <w:widowControl w:val="0"/>
        <w:rPr>
          <w:sz w:val="22"/>
          <w:szCs w:val="22"/>
          <w:lang w:val="lt-LT" w:eastAsia="lt-LT"/>
        </w:rPr>
      </w:pPr>
      <w:r w:rsidRPr="00E66F42">
        <w:rPr>
          <w:sz w:val="22"/>
          <w:szCs w:val="22"/>
          <w:lang w:val="lt-LT"/>
        </w:rPr>
        <w:t xml:space="preserve">Nepageidaujamo poveikio dažnis apibūdinamas taip: </w:t>
      </w:r>
      <w:r w:rsidR="00181EF4" w:rsidRPr="00E66F42">
        <w:rPr>
          <w:sz w:val="22"/>
          <w:szCs w:val="22"/>
          <w:lang w:val="lt-LT" w:eastAsia="lt-LT"/>
        </w:rPr>
        <w:t>labai dažnas (≥</w:t>
      </w:r>
      <w:r w:rsidRPr="00E66F42">
        <w:rPr>
          <w:sz w:val="22"/>
          <w:szCs w:val="22"/>
          <w:lang w:val="lt-LT"/>
        </w:rPr>
        <w:t> </w:t>
      </w:r>
      <w:r w:rsidR="00181EF4" w:rsidRPr="00E66F42">
        <w:rPr>
          <w:sz w:val="22"/>
          <w:szCs w:val="22"/>
          <w:lang w:val="lt-LT" w:eastAsia="lt-LT"/>
        </w:rPr>
        <w:t>1/10</w:t>
      </w:r>
      <w:r w:rsidRPr="00E66F42">
        <w:rPr>
          <w:sz w:val="22"/>
          <w:szCs w:val="22"/>
          <w:lang w:val="lt-LT"/>
        </w:rPr>
        <w:t xml:space="preserve">), </w:t>
      </w:r>
      <w:r w:rsidR="00181EF4" w:rsidRPr="00E66F42">
        <w:rPr>
          <w:sz w:val="22"/>
          <w:szCs w:val="22"/>
          <w:lang w:val="lt-LT" w:eastAsia="lt-LT"/>
        </w:rPr>
        <w:t>dažnas (nuo ≥</w:t>
      </w:r>
      <w:r w:rsidRPr="00E66F42">
        <w:rPr>
          <w:sz w:val="22"/>
          <w:szCs w:val="22"/>
          <w:lang w:val="lt-LT"/>
        </w:rPr>
        <w:t> </w:t>
      </w:r>
      <w:r w:rsidR="00181EF4" w:rsidRPr="00E66F42">
        <w:rPr>
          <w:sz w:val="22"/>
          <w:szCs w:val="22"/>
          <w:lang w:val="lt-LT" w:eastAsia="lt-LT"/>
        </w:rPr>
        <w:t>1/100 iki &lt;</w:t>
      </w:r>
      <w:r w:rsidRPr="00E66F42">
        <w:rPr>
          <w:sz w:val="22"/>
          <w:szCs w:val="22"/>
          <w:lang w:val="lt-LT"/>
        </w:rPr>
        <w:t> </w:t>
      </w:r>
      <w:r w:rsidR="00181EF4" w:rsidRPr="00E66F42">
        <w:rPr>
          <w:sz w:val="22"/>
          <w:szCs w:val="22"/>
          <w:lang w:val="lt-LT" w:eastAsia="lt-LT"/>
        </w:rPr>
        <w:t>1/10</w:t>
      </w:r>
      <w:r w:rsidRPr="00E66F42">
        <w:rPr>
          <w:sz w:val="22"/>
          <w:szCs w:val="22"/>
          <w:lang w:val="lt-LT"/>
        </w:rPr>
        <w:t xml:space="preserve">), </w:t>
      </w:r>
      <w:r w:rsidR="00181EF4" w:rsidRPr="00E66F42">
        <w:rPr>
          <w:sz w:val="22"/>
          <w:szCs w:val="22"/>
          <w:lang w:val="lt-LT" w:eastAsia="lt-LT"/>
        </w:rPr>
        <w:t>nedažnas (nuo ≥</w:t>
      </w:r>
      <w:r w:rsidRPr="00E66F42">
        <w:rPr>
          <w:sz w:val="22"/>
          <w:szCs w:val="22"/>
          <w:lang w:val="lt-LT"/>
        </w:rPr>
        <w:t> </w:t>
      </w:r>
      <w:r w:rsidR="00181EF4" w:rsidRPr="00E66F42">
        <w:rPr>
          <w:sz w:val="22"/>
          <w:szCs w:val="22"/>
          <w:lang w:val="lt-LT" w:eastAsia="lt-LT"/>
        </w:rPr>
        <w:t>1/</w:t>
      </w:r>
      <w:r w:rsidRPr="00E66F42">
        <w:rPr>
          <w:sz w:val="22"/>
          <w:szCs w:val="22"/>
          <w:lang w:val="lt-LT"/>
        </w:rPr>
        <w:t>1</w:t>
      </w:r>
      <w:r w:rsidR="00EE582D">
        <w:rPr>
          <w:sz w:val="22"/>
          <w:szCs w:val="22"/>
          <w:lang w:val="lt-LT"/>
        </w:rPr>
        <w:t xml:space="preserve"> </w:t>
      </w:r>
      <w:r w:rsidRPr="00E66F42">
        <w:rPr>
          <w:sz w:val="22"/>
          <w:szCs w:val="22"/>
          <w:lang w:val="lt-LT"/>
        </w:rPr>
        <w:t>000</w:t>
      </w:r>
      <w:r w:rsidR="00181EF4" w:rsidRPr="00E66F42">
        <w:rPr>
          <w:sz w:val="22"/>
          <w:szCs w:val="22"/>
          <w:lang w:val="lt-LT" w:eastAsia="lt-LT"/>
        </w:rPr>
        <w:t xml:space="preserve"> iki &lt;</w:t>
      </w:r>
      <w:r w:rsidRPr="00E66F42">
        <w:rPr>
          <w:sz w:val="22"/>
          <w:szCs w:val="22"/>
          <w:lang w:val="lt-LT"/>
        </w:rPr>
        <w:t> </w:t>
      </w:r>
      <w:r w:rsidR="00181EF4" w:rsidRPr="00E66F42">
        <w:rPr>
          <w:sz w:val="22"/>
          <w:szCs w:val="22"/>
          <w:lang w:val="lt-LT" w:eastAsia="lt-LT"/>
        </w:rPr>
        <w:t>1/100</w:t>
      </w:r>
      <w:r w:rsidRPr="00E66F42">
        <w:rPr>
          <w:sz w:val="22"/>
          <w:szCs w:val="22"/>
          <w:lang w:val="lt-LT"/>
        </w:rPr>
        <w:t xml:space="preserve">), </w:t>
      </w:r>
      <w:r w:rsidR="00181EF4" w:rsidRPr="00E66F42">
        <w:rPr>
          <w:sz w:val="22"/>
          <w:szCs w:val="22"/>
          <w:lang w:val="lt-LT" w:eastAsia="lt-LT"/>
        </w:rPr>
        <w:t>retas (nuo ≥</w:t>
      </w:r>
      <w:r w:rsidRPr="00E66F42">
        <w:rPr>
          <w:sz w:val="22"/>
          <w:szCs w:val="22"/>
          <w:lang w:val="lt-LT"/>
        </w:rPr>
        <w:t> </w:t>
      </w:r>
      <w:r w:rsidR="00181EF4" w:rsidRPr="00E66F42">
        <w:rPr>
          <w:sz w:val="22"/>
          <w:szCs w:val="22"/>
          <w:lang w:val="lt-LT" w:eastAsia="lt-LT"/>
        </w:rPr>
        <w:t>1/</w:t>
      </w:r>
      <w:r w:rsidRPr="00E66F42">
        <w:rPr>
          <w:sz w:val="22"/>
          <w:szCs w:val="22"/>
          <w:lang w:val="lt-LT"/>
        </w:rPr>
        <w:t>10</w:t>
      </w:r>
      <w:r w:rsidR="00EE582D">
        <w:rPr>
          <w:sz w:val="22"/>
          <w:szCs w:val="22"/>
          <w:lang w:val="lt-LT"/>
        </w:rPr>
        <w:t xml:space="preserve"> </w:t>
      </w:r>
      <w:r w:rsidRPr="00E66F42">
        <w:rPr>
          <w:sz w:val="22"/>
          <w:szCs w:val="22"/>
          <w:lang w:val="lt-LT"/>
        </w:rPr>
        <w:t>000</w:t>
      </w:r>
      <w:r w:rsidR="00181EF4" w:rsidRPr="00E66F42">
        <w:rPr>
          <w:sz w:val="22"/>
          <w:szCs w:val="22"/>
          <w:lang w:val="lt-LT" w:eastAsia="lt-LT"/>
        </w:rPr>
        <w:t xml:space="preserve"> iki &lt;</w:t>
      </w:r>
      <w:r w:rsidRPr="00E66F42">
        <w:rPr>
          <w:sz w:val="22"/>
          <w:szCs w:val="22"/>
          <w:lang w:val="lt-LT"/>
        </w:rPr>
        <w:t> </w:t>
      </w:r>
      <w:r w:rsidR="00181EF4" w:rsidRPr="00E66F42">
        <w:rPr>
          <w:sz w:val="22"/>
          <w:szCs w:val="22"/>
          <w:lang w:val="lt-LT" w:eastAsia="lt-LT"/>
        </w:rPr>
        <w:t>1/</w:t>
      </w:r>
      <w:r w:rsidRPr="00E66F42">
        <w:rPr>
          <w:sz w:val="22"/>
          <w:szCs w:val="22"/>
          <w:lang w:val="lt-LT"/>
        </w:rPr>
        <w:t>1</w:t>
      </w:r>
      <w:r w:rsidR="00EE582D">
        <w:rPr>
          <w:sz w:val="22"/>
          <w:szCs w:val="22"/>
          <w:lang w:val="lt-LT"/>
        </w:rPr>
        <w:t xml:space="preserve"> </w:t>
      </w:r>
      <w:r w:rsidRPr="00E66F42">
        <w:rPr>
          <w:sz w:val="22"/>
          <w:szCs w:val="22"/>
          <w:lang w:val="lt-LT"/>
        </w:rPr>
        <w:t xml:space="preserve">000), </w:t>
      </w:r>
      <w:r w:rsidR="00181EF4" w:rsidRPr="00E66F42">
        <w:rPr>
          <w:sz w:val="22"/>
          <w:szCs w:val="22"/>
          <w:lang w:val="lt-LT" w:eastAsia="lt-LT"/>
        </w:rPr>
        <w:t>labai retas (&lt;</w:t>
      </w:r>
      <w:r w:rsidRPr="00E66F42">
        <w:rPr>
          <w:sz w:val="22"/>
          <w:szCs w:val="22"/>
          <w:lang w:val="lt-LT"/>
        </w:rPr>
        <w:t> </w:t>
      </w:r>
      <w:r w:rsidR="00181EF4" w:rsidRPr="00E66F42">
        <w:rPr>
          <w:sz w:val="22"/>
          <w:szCs w:val="22"/>
          <w:lang w:val="lt-LT" w:eastAsia="lt-LT"/>
        </w:rPr>
        <w:t>1/</w:t>
      </w:r>
      <w:r w:rsidRPr="00E66F42">
        <w:rPr>
          <w:sz w:val="22"/>
          <w:szCs w:val="22"/>
          <w:lang w:val="lt-LT"/>
        </w:rPr>
        <w:t>10</w:t>
      </w:r>
      <w:r w:rsidR="00EE582D">
        <w:rPr>
          <w:sz w:val="22"/>
          <w:szCs w:val="22"/>
          <w:lang w:val="lt-LT"/>
        </w:rPr>
        <w:t xml:space="preserve"> </w:t>
      </w:r>
      <w:r w:rsidRPr="00E66F42">
        <w:rPr>
          <w:sz w:val="22"/>
          <w:szCs w:val="22"/>
          <w:lang w:val="lt-LT"/>
        </w:rPr>
        <w:t>000) ir</w:t>
      </w:r>
      <w:r w:rsidR="00181EF4" w:rsidRPr="00E66F42">
        <w:rPr>
          <w:sz w:val="22"/>
          <w:szCs w:val="22"/>
          <w:lang w:val="lt-LT" w:eastAsia="lt-LT"/>
        </w:rPr>
        <w:t xml:space="preserve"> nežinomas (negali būti apskaičiuotas pagal turimus duomenis).</w:t>
      </w:r>
    </w:p>
    <w:p w:rsidR="00181EF4" w:rsidRPr="00E66F42" w:rsidRDefault="00181EF4" w:rsidP="00E66F4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5770"/>
      </w:tblGrid>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Organų sistemų klasė</w:t>
            </w:r>
          </w:p>
        </w:tc>
        <w:tc>
          <w:tcPr>
            <w:tcW w:w="5770"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Nepageidaujamas poveikis</w:t>
            </w:r>
          </w:p>
        </w:tc>
      </w:tr>
      <w:tr w:rsidR="00181EF4" w:rsidRPr="00E66F42" w:rsidTr="00F01042">
        <w:tc>
          <w:tcPr>
            <w:tcW w:w="9061" w:type="dxa"/>
            <w:gridSpan w:val="2"/>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Infekcijos ir </w:t>
            </w:r>
            <w:proofErr w:type="spellStart"/>
            <w:r w:rsidRPr="00E66F42">
              <w:rPr>
                <w:sz w:val="22"/>
                <w:szCs w:val="22"/>
                <w:lang w:val="lt-LT" w:eastAsia="lt-LT"/>
              </w:rPr>
              <w:t>infestacijos</w:t>
            </w:r>
            <w:proofErr w:type="spellEnd"/>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Labai retas</w:t>
            </w:r>
          </w:p>
        </w:tc>
        <w:tc>
          <w:tcPr>
            <w:tcW w:w="5770"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Odos ir gleivinių kandidamikozė.</w:t>
            </w:r>
          </w:p>
        </w:tc>
      </w:tr>
      <w:tr w:rsidR="00181EF4" w:rsidRPr="00E66F42" w:rsidTr="00F01042">
        <w:tc>
          <w:tcPr>
            <w:tcW w:w="9061" w:type="dxa"/>
            <w:gridSpan w:val="2"/>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Kraujo ir limfinės sistemos sutrikimai</w:t>
            </w:r>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Labai retas</w:t>
            </w:r>
          </w:p>
        </w:tc>
        <w:tc>
          <w:tcPr>
            <w:tcW w:w="5770" w:type="dxa"/>
            <w:shd w:val="clear" w:color="auto" w:fill="auto"/>
          </w:tcPr>
          <w:p w:rsidR="00D25D70" w:rsidRPr="00E66F42" w:rsidRDefault="00181EF4" w:rsidP="00E66F42">
            <w:pPr>
              <w:widowControl w:val="0"/>
              <w:rPr>
                <w:sz w:val="22"/>
                <w:szCs w:val="22"/>
              </w:rPr>
            </w:pPr>
            <w:r w:rsidRPr="00E66F42">
              <w:rPr>
                <w:sz w:val="22"/>
                <w:szCs w:val="22"/>
                <w:lang w:val="lt-LT" w:eastAsia="lt-LT"/>
              </w:rPr>
              <w:t xml:space="preserve">Laikina </w:t>
            </w:r>
            <w:proofErr w:type="spellStart"/>
            <w:r w:rsidRPr="00E66F42">
              <w:rPr>
                <w:sz w:val="22"/>
                <w:szCs w:val="22"/>
                <w:lang w:val="lt-LT" w:eastAsia="lt-LT"/>
              </w:rPr>
              <w:t>leukopenija</w:t>
            </w:r>
            <w:proofErr w:type="spellEnd"/>
            <w:r w:rsidRPr="00E66F42">
              <w:rPr>
                <w:sz w:val="22"/>
                <w:szCs w:val="22"/>
                <w:lang w:val="lt-LT" w:eastAsia="lt-LT"/>
              </w:rPr>
              <w:t xml:space="preserve"> (įskaitant sunkią </w:t>
            </w:r>
            <w:proofErr w:type="spellStart"/>
            <w:r w:rsidRPr="00E66F42">
              <w:rPr>
                <w:sz w:val="22"/>
                <w:szCs w:val="22"/>
                <w:lang w:val="lt-LT" w:eastAsia="lt-LT"/>
              </w:rPr>
              <w:t>neutropeniją</w:t>
            </w:r>
            <w:proofErr w:type="spellEnd"/>
            <w:r w:rsidRPr="00E66F42">
              <w:rPr>
                <w:sz w:val="22"/>
                <w:szCs w:val="22"/>
                <w:lang w:val="lt-LT" w:eastAsia="lt-LT"/>
              </w:rPr>
              <w:t xml:space="preserve"> ar </w:t>
            </w:r>
            <w:proofErr w:type="spellStart"/>
            <w:r w:rsidRPr="00E66F42">
              <w:rPr>
                <w:sz w:val="22"/>
                <w:szCs w:val="22"/>
                <w:lang w:val="lt-LT" w:eastAsia="lt-LT"/>
              </w:rPr>
              <w:t>agranulocitozę</w:t>
            </w:r>
            <w:proofErr w:type="spellEnd"/>
            <w:r w:rsidRPr="00E66F42">
              <w:rPr>
                <w:sz w:val="22"/>
                <w:szCs w:val="22"/>
                <w:lang w:val="lt-LT" w:eastAsia="lt-LT"/>
              </w:rPr>
              <w:t xml:space="preserve">), laikina </w:t>
            </w:r>
            <w:proofErr w:type="spellStart"/>
            <w:r w:rsidRPr="00E66F42">
              <w:rPr>
                <w:sz w:val="22"/>
                <w:szCs w:val="22"/>
                <w:lang w:val="lt-LT" w:eastAsia="lt-LT"/>
              </w:rPr>
              <w:t>trombocitopenija</w:t>
            </w:r>
            <w:proofErr w:type="spellEnd"/>
            <w:r w:rsidRPr="00E66F42">
              <w:rPr>
                <w:sz w:val="22"/>
                <w:szCs w:val="22"/>
                <w:lang w:val="lt-LT" w:eastAsia="lt-LT"/>
              </w:rPr>
              <w:t xml:space="preserve"> ir hemolizinė anemija.</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 xml:space="preserve">Kraujavimo laiko ir </w:t>
            </w:r>
            <w:proofErr w:type="spellStart"/>
            <w:r w:rsidRPr="00E66F42">
              <w:rPr>
                <w:sz w:val="22"/>
                <w:szCs w:val="22"/>
                <w:lang w:val="lt-LT" w:eastAsia="lt-LT"/>
              </w:rPr>
              <w:t>protrombino</w:t>
            </w:r>
            <w:proofErr w:type="spellEnd"/>
            <w:r w:rsidRPr="00E66F42">
              <w:rPr>
                <w:sz w:val="22"/>
                <w:szCs w:val="22"/>
                <w:lang w:val="lt-LT" w:eastAsia="lt-LT"/>
              </w:rPr>
              <w:t xml:space="preserve"> laiko pailgėjimas</w:t>
            </w:r>
          </w:p>
          <w:p w:rsidR="00181EF4" w:rsidRPr="00E66F42" w:rsidRDefault="00181EF4" w:rsidP="00E66F42">
            <w:pPr>
              <w:widowControl w:val="0"/>
              <w:rPr>
                <w:sz w:val="22"/>
                <w:szCs w:val="22"/>
                <w:lang w:val="lt-LT" w:eastAsia="lt-LT"/>
              </w:rPr>
            </w:pPr>
            <w:r w:rsidRPr="00E66F42">
              <w:rPr>
                <w:sz w:val="22"/>
                <w:szCs w:val="22"/>
                <w:lang w:val="lt-LT" w:eastAsia="lt-LT"/>
              </w:rPr>
              <w:t>(žr. 4.4 skyrių).</w:t>
            </w:r>
          </w:p>
        </w:tc>
      </w:tr>
      <w:tr w:rsidR="00181EF4" w:rsidRPr="00E66F42" w:rsidTr="00F01042">
        <w:tc>
          <w:tcPr>
            <w:tcW w:w="9061" w:type="dxa"/>
            <w:gridSpan w:val="2"/>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Imuninės sistemos sutrikimai</w:t>
            </w:r>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Labai retas</w:t>
            </w:r>
          </w:p>
        </w:tc>
        <w:tc>
          <w:tcPr>
            <w:tcW w:w="5770"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Sunkios alerginės reakcijos, įskaitant </w:t>
            </w:r>
            <w:proofErr w:type="spellStart"/>
            <w:r w:rsidRPr="00E66F42">
              <w:rPr>
                <w:sz w:val="22"/>
                <w:szCs w:val="22"/>
                <w:lang w:val="lt-LT" w:eastAsia="lt-LT"/>
              </w:rPr>
              <w:t>angioneurozinę</w:t>
            </w:r>
            <w:proofErr w:type="spellEnd"/>
            <w:r w:rsidRPr="00E66F42">
              <w:rPr>
                <w:sz w:val="22"/>
                <w:szCs w:val="22"/>
                <w:lang w:val="lt-LT" w:eastAsia="lt-LT"/>
              </w:rPr>
              <w:t xml:space="preserve"> edemą, </w:t>
            </w:r>
            <w:proofErr w:type="spellStart"/>
            <w:r w:rsidRPr="00E66F42">
              <w:rPr>
                <w:sz w:val="22"/>
                <w:szCs w:val="22"/>
                <w:lang w:val="lt-LT" w:eastAsia="lt-LT"/>
              </w:rPr>
              <w:t>anafilaksiją</w:t>
            </w:r>
            <w:proofErr w:type="spellEnd"/>
            <w:r w:rsidRPr="00E66F42">
              <w:rPr>
                <w:sz w:val="22"/>
                <w:szCs w:val="22"/>
                <w:lang w:val="lt-LT" w:eastAsia="lt-LT"/>
              </w:rPr>
              <w:t xml:space="preserve">, </w:t>
            </w:r>
            <w:proofErr w:type="spellStart"/>
            <w:r w:rsidRPr="00E66F42">
              <w:rPr>
                <w:sz w:val="22"/>
                <w:szCs w:val="22"/>
                <w:lang w:val="lt-LT" w:eastAsia="lt-LT"/>
              </w:rPr>
              <w:t>seruminę</w:t>
            </w:r>
            <w:proofErr w:type="spellEnd"/>
            <w:r w:rsidRPr="00E66F42">
              <w:rPr>
                <w:sz w:val="22"/>
                <w:szCs w:val="22"/>
                <w:lang w:val="lt-LT" w:eastAsia="lt-LT"/>
              </w:rPr>
              <w:t xml:space="preserve"> ligą ir padidėjusio jautrumo </w:t>
            </w:r>
            <w:proofErr w:type="spellStart"/>
            <w:r w:rsidRPr="00E66F42">
              <w:rPr>
                <w:sz w:val="22"/>
                <w:szCs w:val="22"/>
                <w:lang w:val="lt-LT" w:eastAsia="lt-LT"/>
              </w:rPr>
              <w:t>vaskulitą</w:t>
            </w:r>
            <w:proofErr w:type="spellEnd"/>
            <w:r w:rsidRPr="00E66F42">
              <w:rPr>
                <w:sz w:val="22"/>
                <w:szCs w:val="22"/>
                <w:lang w:val="lt-LT" w:eastAsia="lt-LT"/>
              </w:rPr>
              <w:t xml:space="preserve"> (žr. 4.4 skyrių).</w:t>
            </w:r>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Dažnis nežinomas</w:t>
            </w:r>
          </w:p>
        </w:tc>
        <w:tc>
          <w:tcPr>
            <w:tcW w:w="5770"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Jarisch-Herxheimer</w:t>
            </w:r>
            <w:proofErr w:type="spellEnd"/>
            <w:r w:rsidRPr="00E66F42">
              <w:rPr>
                <w:sz w:val="22"/>
                <w:szCs w:val="22"/>
                <w:lang w:val="lt-LT" w:eastAsia="lt-LT"/>
              </w:rPr>
              <w:t xml:space="preserve"> reakcija (žr. 4.4 skyrių).</w:t>
            </w:r>
          </w:p>
        </w:tc>
      </w:tr>
      <w:tr w:rsidR="00181EF4" w:rsidRPr="00E66F42" w:rsidTr="00F01042">
        <w:tc>
          <w:tcPr>
            <w:tcW w:w="9061" w:type="dxa"/>
            <w:gridSpan w:val="2"/>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Nervų sistemos sutrikimai</w:t>
            </w:r>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Labai retas</w:t>
            </w:r>
          </w:p>
        </w:tc>
        <w:tc>
          <w:tcPr>
            <w:tcW w:w="5770"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Hiperkinezija</w:t>
            </w:r>
            <w:proofErr w:type="spellEnd"/>
            <w:r w:rsidRPr="00E66F42">
              <w:rPr>
                <w:sz w:val="22"/>
                <w:szCs w:val="22"/>
                <w:lang w:val="lt-LT" w:eastAsia="lt-LT"/>
              </w:rPr>
              <w:t>, galvos svaigimas ir traukuliai (žr. 4.4 skyrių).</w:t>
            </w:r>
          </w:p>
        </w:tc>
      </w:tr>
      <w:tr w:rsidR="00793507" w:rsidRPr="00E66F42" w:rsidTr="00F01042">
        <w:tc>
          <w:tcPr>
            <w:tcW w:w="3291" w:type="dxa"/>
            <w:shd w:val="clear" w:color="auto" w:fill="auto"/>
          </w:tcPr>
          <w:p w:rsidR="00793507" w:rsidRPr="00E66F42" w:rsidRDefault="00793507" w:rsidP="00E66F42">
            <w:pPr>
              <w:widowControl w:val="0"/>
              <w:rPr>
                <w:sz w:val="22"/>
                <w:szCs w:val="22"/>
                <w:lang w:val="lt-LT" w:eastAsia="lt-LT"/>
              </w:rPr>
            </w:pPr>
            <w:r>
              <w:rPr>
                <w:sz w:val="22"/>
                <w:szCs w:val="22"/>
                <w:lang w:val="lt-LT" w:eastAsia="lt-LT"/>
              </w:rPr>
              <w:t>Dažnis nežinomas</w:t>
            </w:r>
          </w:p>
        </w:tc>
        <w:tc>
          <w:tcPr>
            <w:tcW w:w="5770" w:type="dxa"/>
            <w:shd w:val="clear" w:color="auto" w:fill="auto"/>
          </w:tcPr>
          <w:p w:rsidR="00793507" w:rsidRPr="00E66F42" w:rsidRDefault="00793507" w:rsidP="00E66F42">
            <w:pPr>
              <w:widowControl w:val="0"/>
              <w:rPr>
                <w:sz w:val="22"/>
                <w:szCs w:val="22"/>
                <w:lang w:val="lt-LT" w:eastAsia="lt-LT"/>
              </w:rPr>
            </w:pPr>
            <w:proofErr w:type="spellStart"/>
            <w:r>
              <w:rPr>
                <w:sz w:val="22"/>
                <w:szCs w:val="22"/>
                <w:lang w:val="lt-LT" w:eastAsia="lt-LT"/>
              </w:rPr>
              <w:t>Aseptinis</w:t>
            </w:r>
            <w:proofErr w:type="spellEnd"/>
            <w:r>
              <w:rPr>
                <w:sz w:val="22"/>
                <w:szCs w:val="22"/>
                <w:lang w:val="lt-LT" w:eastAsia="lt-LT"/>
              </w:rPr>
              <w:t xml:space="preserve"> meningitas</w:t>
            </w:r>
          </w:p>
        </w:tc>
      </w:tr>
      <w:tr w:rsidR="00793507" w:rsidRPr="00E66F42" w:rsidTr="00F01042">
        <w:tc>
          <w:tcPr>
            <w:tcW w:w="3291" w:type="dxa"/>
            <w:shd w:val="clear" w:color="auto" w:fill="auto"/>
          </w:tcPr>
          <w:p w:rsidR="00793507" w:rsidRPr="00E66F42" w:rsidRDefault="00793507" w:rsidP="00E66F42">
            <w:pPr>
              <w:widowControl w:val="0"/>
              <w:rPr>
                <w:sz w:val="22"/>
                <w:szCs w:val="22"/>
                <w:lang w:val="lt-LT" w:eastAsia="lt-LT"/>
              </w:rPr>
            </w:pPr>
            <w:r>
              <w:rPr>
                <w:sz w:val="22"/>
                <w:szCs w:val="22"/>
                <w:lang w:val="lt-LT" w:eastAsia="lt-LT"/>
              </w:rPr>
              <w:t>Širdies sutrikimai</w:t>
            </w:r>
          </w:p>
        </w:tc>
        <w:tc>
          <w:tcPr>
            <w:tcW w:w="5770" w:type="dxa"/>
            <w:shd w:val="clear" w:color="auto" w:fill="auto"/>
          </w:tcPr>
          <w:p w:rsidR="00793507" w:rsidRPr="00E66F42" w:rsidRDefault="00793507" w:rsidP="00E66F42">
            <w:pPr>
              <w:widowControl w:val="0"/>
              <w:rPr>
                <w:sz w:val="22"/>
                <w:szCs w:val="22"/>
                <w:lang w:val="lt-LT" w:eastAsia="lt-LT"/>
              </w:rPr>
            </w:pPr>
          </w:p>
        </w:tc>
      </w:tr>
      <w:tr w:rsidR="00793507" w:rsidRPr="00E66F42" w:rsidTr="00F01042">
        <w:tc>
          <w:tcPr>
            <w:tcW w:w="3291" w:type="dxa"/>
            <w:shd w:val="clear" w:color="auto" w:fill="auto"/>
          </w:tcPr>
          <w:p w:rsidR="00793507" w:rsidRPr="00E66F42" w:rsidRDefault="00793507" w:rsidP="00E66F42">
            <w:pPr>
              <w:widowControl w:val="0"/>
              <w:rPr>
                <w:sz w:val="22"/>
                <w:szCs w:val="22"/>
                <w:lang w:val="lt-LT" w:eastAsia="lt-LT"/>
              </w:rPr>
            </w:pPr>
            <w:r>
              <w:rPr>
                <w:sz w:val="22"/>
                <w:szCs w:val="22"/>
                <w:lang w:val="lt-LT" w:eastAsia="lt-LT"/>
              </w:rPr>
              <w:t>Dažnis nežinomas</w:t>
            </w:r>
          </w:p>
        </w:tc>
        <w:tc>
          <w:tcPr>
            <w:tcW w:w="5770" w:type="dxa"/>
            <w:shd w:val="clear" w:color="auto" w:fill="auto"/>
          </w:tcPr>
          <w:p w:rsidR="00793507" w:rsidRPr="00E66F42" w:rsidRDefault="00793507" w:rsidP="00E66F42">
            <w:pPr>
              <w:widowControl w:val="0"/>
              <w:rPr>
                <w:sz w:val="22"/>
                <w:szCs w:val="22"/>
                <w:lang w:val="lt-LT" w:eastAsia="lt-LT"/>
              </w:rPr>
            </w:pPr>
            <w:proofErr w:type="spellStart"/>
            <w:r>
              <w:rPr>
                <w:sz w:val="22"/>
                <w:szCs w:val="22"/>
                <w:lang w:val="lt-LT" w:eastAsia="lt-LT"/>
              </w:rPr>
              <w:t>Kounis</w:t>
            </w:r>
            <w:proofErr w:type="spellEnd"/>
            <w:r>
              <w:rPr>
                <w:sz w:val="22"/>
                <w:szCs w:val="22"/>
                <w:lang w:val="lt-LT" w:eastAsia="lt-LT"/>
              </w:rPr>
              <w:t xml:space="preserve"> sindromas</w:t>
            </w:r>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Virškinimo trakto sutrikimai</w:t>
            </w:r>
          </w:p>
        </w:tc>
        <w:tc>
          <w:tcPr>
            <w:tcW w:w="5770" w:type="dxa"/>
            <w:shd w:val="clear" w:color="auto" w:fill="auto"/>
          </w:tcPr>
          <w:p w:rsidR="00181EF4" w:rsidRPr="00E66F42" w:rsidRDefault="00181EF4" w:rsidP="00E66F42">
            <w:pPr>
              <w:widowControl w:val="0"/>
              <w:rPr>
                <w:sz w:val="22"/>
                <w:szCs w:val="22"/>
                <w:lang w:val="lt-LT" w:eastAsia="lt-LT"/>
              </w:rPr>
            </w:pPr>
          </w:p>
        </w:tc>
      </w:tr>
      <w:tr w:rsidR="00181EF4" w:rsidRPr="00E66F42" w:rsidTr="00F01042">
        <w:tc>
          <w:tcPr>
            <w:tcW w:w="9061" w:type="dxa"/>
            <w:gridSpan w:val="2"/>
            <w:shd w:val="clear" w:color="auto" w:fill="auto"/>
          </w:tcPr>
          <w:p w:rsidR="00181EF4" w:rsidRPr="00E66F42" w:rsidRDefault="00181EF4" w:rsidP="00E66F42">
            <w:pPr>
              <w:widowControl w:val="0"/>
              <w:rPr>
                <w:i/>
                <w:sz w:val="22"/>
                <w:szCs w:val="22"/>
                <w:lang w:val="lt-LT" w:eastAsia="lt-LT"/>
              </w:rPr>
            </w:pPr>
            <w:r w:rsidRPr="00E66F42">
              <w:rPr>
                <w:i/>
                <w:sz w:val="22"/>
                <w:szCs w:val="22"/>
                <w:lang w:val="lt-LT" w:eastAsia="lt-LT"/>
              </w:rPr>
              <w:t>Klinikinių tyrimų duomenys</w:t>
            </w:r>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*Dažnas</w:t>
            </w:r>
          </w:p>
        </w:tc>
        <w:tc>
          <w:tcPr>
            <w:tcW w:w="5770"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Viduriavimas ir pykinimas</w:t>
            </w:r>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*Nedažnas</w:t>
            </w:r>
          </w:p>
        </w:tc>
        <w:tc>
          <w:tcPr>
            <w:tcW w:w="5770"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Vėmimas</w:t>
            </w:r>
          </w:p>
        </w:tc>
      </w:tr>
      <w:tr w:rsidR="00181EF4" w:rsidRPr="00E66F42" w:rsidTr="00F01042">
        <w:tc>
          <w:tcPr>
            <w:tcW w:w="9061" w:type="dxa"/>
            <w:gridSpan w:val="2"/>
            <w:shd w:val="clear" w:color="auto" w:fill="auto"/>
          </w:tcPr>
          <w:p w:rsidR="00181EF4" w:rsidRPr="00E66F42" w:rsidRDefault="00181EF4" w:rsidP="00E66F42">
            <w:pPr>
              <w:widowControl w:val="0"/>
              <w:rPr>
                <w:i/>
                <w:sz w:val="22"/>
                <w:szCs w:val="22"/>
                <w:lang w:val="lt-LT" w:eastAsia="lt-LT"/>
              </w:rPr>
            </w:pPr>
            <w:r w:rsidRPr="00E66F42">
              <w:rPr>
                <w:i/>
                <w:sz w:val="22"/>
                <w:szCs w:val="22"/>
                <w:lang w:val="lt-LT" w:eastAsia="lt-LT"/>
              </w:rPr>
              <w:t>Po vaistinio preparato patekimo į rinką gauti duomenys</w:t>
            </w:r>
          </w:p>
        </w:tc>
      </w:tr>
      <w:tr w:rsidR="00181EF4" w:rsidRPr="00E66F42" w:rsidTr="00F01042">
        <w:tc>
          <w:tcPr>
            <w:tcW w:w="329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Labai retas</w:t>
            </w:r>
          </w:p>
        </w:tc>
        <w:tc>
          <w:tcPr>
            <w:tcW w:w="5770"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Su antibiotikų vartojimu susijęs kolitas (įskaitant </w:t>
            </w:r>
            <w:proofErr w:type="spellStart"/>
            <w:r w:rsidRPr="00E66F42">
              <w:rPr>
                <w:sz w:val="22"/>
                <w:szCs w:val="22"/>
                <w:lang w:val="lt-LT" w:eastAsia="lt-LT"/>
              </w:rPr>
              <w:t>pseudomembraninį</w:t>
            </w:r>
            <w:proofErr w:type="spellEnd"/>
            <w:r w:rsidRPr="00E66F42">
              <w:rPr>
                <w:sz w:val="22"/>
                <w:szCs w:val="22"/>
                <w:lang w:val="lt-LT" w:eastAsia="lt-LT"/>
              </w:rPr>
              <w:t xml:space="preserve"> kolitą ir hemoraginį kolitą, žr. 4.4 skyrių).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Gauruotasis juodasis liežuvis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Paviršinis dantų spalvos pokytis</w:t>
            </w:r>
            <w:r w:rsidRPr="00E66F42">
              <w:rPr>
                <w:sz w:val="22"/>
                <w:szCs w:val="22"/>
                <w:vertAlign w:val="superscript"/>
                <w:lang w:val="lt-LT" w:eastAsia="lt-LT"/>
              </w:rPr>
              <w:t>#</w:t>
            </w:r>
          </w:p>
          <w:p w:rsidR="00181EF4" w:rsidRPr="00E66F42" w:rsidRDefault="00181EF4" w:rsidP="00E66F42">
            <w:pPr>
              <w:widowControl w:val="0"/>
              <w:rPr>
                <w:sz w:val="22"/>
                <w:szCs w:val="22"/>
                <w:lang w:val="lt-LT" w:eastAsia="lt-LT"/>
              </w:rPr>
            </w:pPr>
          </w:p>
        </w:tc>
      </w:tr>
      <w:tr w:rsidR="00F01042" w:rsidRPr="00E66F42" w:rsidTr="00F01042">
        <w:tc>
          <w:tcPr>
            <w:tcW w:w="3291" w:type="dxa"/>
            <w:shd w:val="clear" w:color="auto" w:fill="auto"/>
          </w:tcPr>
          <w:p w:rsidR="00F01042" w:rsidRPr="00E66F42" w:rsidRDefault="00F01042" w:rsidP="00F01042">
            <w:pPr>
              <w:widowControl w:val="0"/>
              <w:rPr>
                <w:sz w:val="22"/>
                <w:szCs w:val="22"/>
                <w:lang w:val="lt-LT" w:eastAsia="lt-LT"/>
              </w:rPr>
            </w:pPr>
            <w:r w:rsidRPr="00F01042">
              <w:rPr>
                <w:sz w:val="22"/>
                <w:szCs w:val="22"/>
                <w:lang w:val="lt-LT" w:eastAsia="lt-LT"/>
              </w:rPr>
              <w:t>Dažnis nežinomas</w:t>
            </w:r>
          </w:p>
        </w:tc>
        <w:tc>
          <w:tcPr>
            <w:tcW w:w="5770" w:type="dxa"/>
            <w:shd w:val="clear" w:color="auto" w:fill="auto"/>
          </w:tcPr>
          <w:p w:rsidR="00F01042" w:rsidRPr="00E66F42" w:rsidRDefault="00F01042" w:rsidP="00F01042">
            <w:pPr>
              <w:widowControl w:val="0"/>
              <w:rPr>
                <w:sz w:val="22"/>
                <w:szCs w:val="22"/>
                <w:lang w:val="lt-LT" w:eastAsia="lt-LT"/>
              </w:rPr>
            </w:pPr>
            <w:r w:rsidRPr="00F01042">
              <w:rPr>
                <w:sz w:val="22"/>
                <w:szCs w:val="22"/>
              </w:rPr>
              <w:t>Vaistinių preparatų sukelto enterokolito sindromas</w:t>
            </w:r>
          </w:p>
        </w:tc>
      </w:tr>
      <w:tr w:rsidR="00F01042" w:rsidRPr="00E66F42" w:rsidTr="00F01042">
        <w:tc>
          <w:tcPr>
            <w:tcW w:w="9061" w:type="dxa"/>
            <w:gridSpan w:val="2"/>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Kepenų, tulžies pūslės ir latakų sutrikimai</w:t>
            </w:r>
          </w:p>
        </w:tc>
      </w:tr>
      <w:tr w:rsidR="00F01042" w:rsidRPr="00E66F42" w:rsidTr="00F01042">
        <w:tc>
          <w:tcPr>
            <w:tcW w:w="3291"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Labai retas</w:t>
            </w:r>
          </w:p>
        </w:tc>
        <w:tc>
          <w:tcPr>
            <w:tcW w:w="5770" w:type="dxa"/>
            <w:shd w:val="clear" w:color="auto" w:fill="auto"/>
          </w:tcPr>
          <w:p w:rsidR="00F01042" w:rsidRPr="00E66F42" w:rsidRDefault="00F01042" w:rsidP="00F01042">
            <w:pPr>
              <w:widowControl w:val="0"/>
              <w:rPr>
                <w:sz w:val="22"/>
                <w:szCs w:val="22"/>
              </w:rPr>
            </w:pPr>
            <w:r w:rsidRPr="00E66F42">
              <w:rPr>
                <w:sz w:val="22"/>
                <w:szCs w:val="22"/>
                <w:lang w:val="lt-LT" w:eastAsia="lt-LT"/>
              </w:rPr>
              <w:t xml:space="preserve">Hepatitas ir </w:t>
            </w:r>
            <w:proofErr w:type="spellStart"/>
            <w:r w:rsidRPr="00E66F42">
              <w:rPr>
                <w:sz w:val="22"/>
                <w:szCs w:val="22"/>
                <w:lang w:val="lt-LT" w:eastAsia="lt-LT"/>
              </w:rPr>
              <w:t>cholestazinė</w:t>
            </w:r>
            <w:proofErr w:type="spellEnd"/>
            <w:r w:rsidRPr="00E66F42">
              <w:rPr>
                <w:sz w:val="22"/>
                <w:szCs w:val="22"/>
                <w:lang w:val="lt-LT" w:eastAsia="lt-LT"/>
              </w:rPr>
              <w:t xml:space="preserve"> gelta. Vidutinio dydžio</w:t>
            </w:r>
          </w:p>
          <w:p w:rsidR="00F01042" w:rsidRPr="00E66F42" w:rsidRDefault="00F01042" w:rsidP="00F01042">
            <w:pPr>
              <w:widowControl w:val="0"/>
              <w:rPr>
                <w:sz w:val="22"/>
                <w:szCs w:val="22"/>
                <w:lang w:val="lt-LT" w:eastAsia="lt-LT"/>
              </w:rPr>
            </w:pPr>
            <w:r w:rsidRPr="00E66F42">
              <w:rPr>
                <w:sz w:val="22"/>
                <w:szCs w:val="22"/>
                <w:lang w:val="lt-LT" w:eastAsia="lt-LT"/>
              </w:rPr>
              <w:t>AST ir (arba) ALT padidėjimas.</w:t>
            </w:r>
          </w:p>
        </w:tc>
      </w:tr>
      <w:tr w:rsidR="00F01042" w:rsidRPr="00E66F42" w:rsidTr="00F01042">
        <w:tc>
          <w:tcPr>
            <w:tcW w:w="9061" w:type="dxa"/>
            <w:gridSpan w:val="2"/>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Odos ir poodinio audinio sutrikimai</w:t>
            </w:r>
          </w:p>
        </w:tc>
      </w:tr>
      <w:tr w:rsidR="00F01042" w:rsidRPr="00E66F42" w:rsidTr="00F01042">
        <w:tc>
          <w:tcPr>
            <w:tcW w:w="9061" w:type="dxa"/>
            <w:gridSpan w:val="2"/>
            <w:shd w:val="clear" w:color="auto" w:fill="auto"/>
          </w:tcPr>
          <w:p w:rsidR="00F01042" w:rsidRPr="00E66F42" w:rsidRDefault="00F01042" w:rsidP="00F01042">
            <w:pPr>
              <w:widowControl w:val="0"/>
              <w:rPr>
                <w:i/>
                <w:sz w:val="22"/>
                <w:szCs w:val="22"/>
                <w:lang w:val="lt-LT" w:eastAsia="lt-LT"/>
              </w:rPr>
            </w:pPr>
            <w:r w:rsidRPr="00E66F42">
              <w:rPr>
                <w:i/>
                <w:sz w:val="22"/>
                <w:szCs w:val="22"/>
                <w:lang w:val="lt-LT" w:eastAsia="lt-LT"/>
              </w:rPr>
              <w:t>Klinikinių tyrimų duomenys</w:t>
            </w:r>
          </w:p>
        </w:tc>
      </w:tr>
      <w:tr w:rsidR="00F01042" w:rsidRPr="00E66F42" w:rsidTr="00F01042">
        <w:tc>
          <w:tcPr>
            <w:tcW w:w="3291"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*Dažnas</w:t>
            </w:r>
          </w:p>
        </w:tc>
        <w:tc>
          <w:tcPr>
            <w:tcW w:w="5770"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Odos išbėrimas</w:t>
            </w:r>
          </w:p>
        </w:tc>
      </w:tr>
      <w:tr w:rsidR="00F01042" w:rsidRPr="00E66F42" w:rsidTr="00F01042">
        <w:tc>
          <w:tcPr>
            <w:tcW w:w="3291"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*Nedažnas</w:t>
            </w:r>
          </w:p>
        </w:tc>
        <w:tc>
          <w:tcPr>
            <w:tcW w:w="5770"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Dilgėlinė ir niežulys</w:t>
            </w:r>
          </w:p>
        </w:tc>
      </w:tr>
      <w:tr w:rsidR="00F01042" w:rsidRPr="00E66F42" w:rsidTr="00F01042">
        <w:tc>
          <w:tcPr>
            <w:tcW w:w="9061" w:type="dxa"/>
            <w:gridSpan w:val="2"/>
            <w:shd w:val="clear" w:color="auto" w:fill="auto"/>
          </w:tcPr>
          <w:p w:rsidR="00F01042" w:rsidRPr="00E66F42" w:rsidRDefault="00F01042" w:rsidP="00F01042">
            <w:pPr>
              <w:widowControl w:val="0"/>
              <w:rPr>
                <w:i/>
                <w:sz w:val="22"/>
                <w:szCs w:val="22"/>
                <w:lang w:val="lt-LT" w:eastAsia="lt-LT"/>
              </w:rPr>
            </w:pPr>
            <w:r w:rsidRPr="00E66F42">
              <w:rPr>
                <w:i/>
                <w:sz w:val="22"/>
                <w:szCs w:val="22"/>
                <w:lang w:val="lt-LT" w:eastAsia="lt-LT"/>
              </w:rPr>
              <w:lastRenderedPageBreak/>
              <w:t>Po vaistinio preparato patekimo į rinką gauti duomenys</w:t>
            </w:r>
          </w:p>
        </w:tc>
      </w:tr>
      <w:tr w:rsidR="00F01042" w:rsidRPr="00E66F42" w:rsidTr="00F01042">
        <w:tc>
          <w:tcPr>
            <w:tcW w:w="3291"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Labai retas</w:t>
            </w:r>
          </w:p>
        </w:tc>
        <w:tc>
          <w:tcPr>
            <w:tcW w:w="5770"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 xml:space="preserve">Odos reakcijos, pavyzdžiui, daugiaformė </w:t>
            </w:r>
            <w:proofErr w:type="spellStart"/>
            <w:r w:rsidRPr="00E66F42">
              <w:rPr>
                <w:sz w:val="22"/>
                <w:szCs w:val="22"/>
                <w:lang w:val="lt-LT" w:eastAsia="lt-LT"/>
              </w:rPr>
              <w:t>eritema</w:t>
            </w:r>
            <w:proofErr w:type="spellEnd"/>
            <w:r w:rsidRPr="00E66F42">
              <w:rPr>
                <w:sz w:val="22"/>
                <w:szCs w:val="22"/>
                <w:lang w:val="lt-LT" w:eastAsia="lt-LT"/>
              </w:rPr>
              <w:t xml:space="preserve">, </w:t>
            </w:r>
            <w:proofErr w:type="spellStart"/>
            <w:r w:rsidRPr="00E66F42">
              <w:rPr>
                <w:sz w:val="22"/>
                <w:szCs w:val="22"/>
                <w:lang w:val="lt-LT" w:eastAsia="lt-LT"/>
              </w:rPr>
              <w:t>Stivenso</w:t>
            </w:r>
            <w:proofErr w:type="spellEnd"/>
            <w:r w:rsidRPr="00E66F42">
              <w:rPr>
                <w:sz w:val="22"/>
                <w:szCs w:val="22"/>
                <w:lang w:val="lt-LT" w:eastAsia="lt-LT"/>
              </w:rPr>
              <w:t>-Džonsono</w:t>
            </w:r>
            <w:r w:rsidRPr="00E66F42">
              <w:rPr>
                <w:sz w:val="22"/>
                <w:szCs w:val="22"/>
              </w:rPr>
              <w:t xml:space="preserve"> </w:t>
            </w:r>
            <w:r w:rsidRPr="00E66F42">
              <w:rPr>
                <w:sz w:val="22"/>
                <w:szCs w:val="22"/>
                <w:lang w:val="lt-LT" w:eastAsia="lt-LT"/>
              </w:rPr>
              <w:t xml:space="preserve">sindromas, toksinė epidermio </w:t>
            </w:r>
            <w:proofErr w:type="spellStart"/>
            <w:r w:rsidRPr="00E66F42">
              <w:rPr>
                <w:sz w:val="22"/>
                <w:szCs w:val="22"/>
                <w:lang w:val="lt-LT" w:eastAsia="lt-LT"/>
              </w:rPr>
              <w:t>nekrolizė</w:t>
            </w:r>
            <w:proofErr w:type="spellEnd"/>
            <w:r w:rsidRPr="00E66F42">
              <w:rPr>
                <w:sz w:val="22"/>
                <w:szCs w:val="22"/>
                <w:lang w:val="lt-LT" w:eastAsia="lt-LT"/>
              </w:rPr>
              <w:t xml:space="preserve">, </w:t>
            </w:r>
            <w:proofErr w:type="spellStart"/>
            <w:r w:rsidRPr="00E66F42">
              <w:rPr>
                <w:sz w:val="22"/>
                <w:szCs w:val="22"/>
                <w:lang w:val="lt-LT" w:eastAsia="lt-LT"/>
              </w:rPr>
              <w:t>pūslinis</w:t>
            </w:r>
            <w:proofErr w:type="spellEnd"/>
            <w:r w:rsidRPr="00E66F42">
              <w:rPr>
                <w:sz w:val="22"/>
                <w:szCs w:val="22"/>
                <w:lang w:val="lt-LT" w:eastAsia="lt-LT"/>
              </w:rPr>
              <w:t xml:space="preserve"> ir </w:t>
            </w:r>
            <w:proofErr w:type="spellStart"/>
            <w:r w:rsidRPr="00E66F42">
              <w:rPr>
                <w:sz w:val="22"/>
                <w:szCs w:val="22"/>
                <w:lang w:val="lt-LT" w:eastAsia="lt-LT"/>
              </w:rPr>
              <w:t>eksfoliacinis</w:t>
            </w:r>
            <w:proofErr w:type="spellEnd"/>
            <w:r w:rsidRPr="00E66F42">
              <w:rPr>
                <w:sz w:val="22"/>
                <w:szCs w:val="22"/>
                <w:lang w:val="lt-LT" w:eastAsia="lt-LT"/>
              </w:rPr>
              <w:t xml:space="preserve"> dermatitas, ūminė </w:t>
            </w:r>
            <w:proofErr w:type="spellStart"/>
            <w:r w:rsidRPr="00E66F42">
              <w:rPr>
                <w:sz w:val="22"/>
                <w:szCs w:val="22"/>
                <w:lang w:val="lt-LT" w:eastAsia="lt-LT"/>
              </w:rPr>
              <w:t>generalizuota</w:t>
            </w:r>
            <w:proofErr w:type="spellEnd"/>
            <w:r w:rsidRPr="00E66F42">
              <w:rPr>
                <w:sz w:val="22"/>
                <w:szCs w:val="22"/>
                <w:lang w:val="lt-LT" w:eastAsia="lt-LT"/>
              </w:rPr>
              <w:t xml:space="preserve"> </w:t>
            </w:r>
            <w:proofErr w:type="spellStart"/>
            <w:r w:rsidRPr="00E66F42">
              <w:rPr>
                <w:sz w:val="22"/>
                <w:szCs w:val="22"/>
                <w:lang w:val="lt-LT" w:eastAsia="lt-LT"/>
              </w:rPr>
              <w:t>egzanteminė</w:t>
            </w:r>
            <w:proofErr w:type="spellEnd"/>
            <w:r w:rsidRPr="00E66F42">
              <w:rPr>
                <w:sz w:val="22"/>
                <w:szCs w:val="22"/>
                <w:lang w:val="lt-LT" w:eastAsia="lt-LT"/>
              </w:rPr>
              <w:t xml:space="preserve"> </w:t>
            </w:r>
            <w:proofErr w:type="spellStart"/>
            <w:r w:rsidRPr="00E66F42">
              <w:rPr>
                <w:sz w:val="22"/>
                <w:szCs w:val="22"/>
                <w:lang w:val="lt-LT" w:eastAsia="lt-LT"/>
              </w:rPr>
              <w:t>pustuliozė</w:t>
            </w:r>
            <w:proofErr w:type="spellEnd"/>
            <w:r w:rsidRPr="00E66F42">
              <w:rPr>
                <w:sz w:val="22"/>
                <w:szCs w:val="22"/>
                <w:lang w:val="lt-LT" w:eastAsia="lt-LT"/>
              </w:rPr>
              <w:t xml:space="preserve"> (ŪGEP) (žr. 4.4 skyrių) ir vaistinio preparato reakcija su </w:t>
            </w:r>
            <w:proofErr w:type="spellStart"/>
            <w:r w:rsidRPr="00E66F42">
              <w:rPr>
                <w:sz w:val="22"/>
                <w:szCs w:val="22"/>
                <w:lang w:val="lt-LT" w:eastAsia="lt-LT"/>
              </w:rPr>
              <w:t>eozinofilija</w:t>
            </w:r>
            <w:proofErr w:type="spellEnd"/>
            <w:r w:rsidRPr="00E66F42">
              <w:rPr>
                <w:sz w:val="22"/>
                <w:szCs w:val="22"/>
                <w:lang w:val="lt-LT" w:eastAsia="lt-LT"/>
              </w:rPr>
              <w:t xml:space="preserve"> ir sisteminiais simptomais (DRESS).</w:t>
            </w:r>
          </w:p>
        </w:tc>
      </w:tr>
      <w:tr w:rsidR="00F01042" w:rsidRPr="00E66F42" w:rsidTr="00F01042">
        <w:tc>
          <w:tcPr>
            <w:tcW w:w="3291" w:type="dxa"/>
            <w:shd w:val="clear" w:color="auto" w:fill="auto"/>
          </w:tcPr>
          <w:p w:rsidR="00F01042" w:rsidRPr="00F01042" w:rsidRDefault="00F01042" w:rsidP="00F01042">
            <w:pPr>
              <w:widowControl w:val="0"/>
              <w:rPr>
                <w:sz w:val="22"/>
                <w:szCs w:val="22"/>
                <w:lang w:val="lt-LT" w:eastAsia="lt-LT"/>
              </w:rPr>
            </w:pPr>
            <w:r w:rsidRPr="00F01042">
              <w:rPr>
                <w:sz w:val="22"/>
                <w:szCs w:val="22"/>
                <w:lang w:val="lt-LT" w:eastAsia="lt-LT"/>
              </w:rPr>
              <w:t>Dažnis nežinomas</w:t>
            </w:r>
          </w:p>
        </w:tc>
        <w:tc>
          <w:tcPr>
            <w:tcW w:w="5770" w:type="dxa"/>
            <w:shd w:val="clear" w:color="auto" w:fill="auto"/>
          </w:tcPr>
          <w:p w:rsidR="00F01042" w:rsidRPr="00F01042" w:rsidRDefault="00F01042" w:rsidP="00F01042">
            <w:pPr>
              <w:widowControl w:val="0"/>
              <w:rPr>
                <w:sz w:val="22"/>
                <w:szCs w:val="22"/>
                <w:lang w:val="lt-LT" w:eastAsia="lt-LT"/>
              </w:rPr>
            </w:pPr>
            <w:r w:rsidRPr="00F01042">
              <w:rPr>
                <w:sz w:val="22"/>
                <w:szCs w:val="22"/>
              </w:rPr>
              <w:t>Linijinė IgA liga</w:t>
            </w:r>
          </w:p>
        </w:tc>
      </w:tr>
      <w:tr w:rsidR="00F01042" w:rsidRPr="00E66F42" w:rsidTr="00F01042">
        <w:tc>
          <w:tcPr>
            <w:tcW w:w="3291"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Inkstų ir šlapimo takų sutrikimai</w:t>
            </w:r>
          </w:p>
        </w:tc>
        <w:tc>
          <w:tcPr>
            <w:tcW w:w="5770" w:type="dxa"/>
            <w:shd w:val="clear" w:color="auto" w:fill="auto"/>
          </w:tcPr>
          <w:p w:rsidR="00F01042" w:rsidRPr="00E66F42" w:rsidRDefault="00F01042" w:rsidP="00F01042">
            <w:pPr>
              <w:widowControl w:val="0"/>
              <w:rPr>
                <w:sz w:val="22"/>
                <w:szCs w:val="22"/>
                <w:lang w:val="lt-LT" w:eastAsia="lt-LT"/>
              </w:rPr>
            </w:pPr>
          </w:p>
        </w:tc>
      </w:tr>
      <w:tr w:rsidR="00F01042" w:rsidRPr="00E66F42" w:rsidTr="00F01042">
        <w:tc>
          <w:tcPr>
            <w:tcW w:w="3291" w:type="dxa"/>
            <w:shd w:val="clear" w:color="auto" w:fill="auto"/>
          </w:tcPr>
          <w:p w:rsidR="00F01042" w:rsidRPr="00E66F42" w:rsidRDefault="00F01042" w:rsidP="00F01042">
            <w:pPr>
              <w:widowControl w:val="0"/>
              <w:rPr>
                <w:sz w:val="22"/>
                <w:szCs w:val="22"/>
                <w:lang w:val="lt-LT" w:eastAsia="lt-LT"/>
              </w:rPr>
            </w:pPr>
            <w:r w:rsidRPr="00E66F42">
              <w:rPr>
                <w:sz w:val="22"/>
                <w:szCs w:val="22"/>
                <w:lang w:val="lt-LT" w:eastAsia="lt-LT"/>
              </w:rPr>
              <w:t>Labai retas</w:t>
            </w:r>
          </w:p>
        </w:tc>
        <w:tc>
          <w:tcPr>
            <w:tcW w:w="5770" w:type="dxa"/>
            <w:shd w:val="clear" w:color="auto" w:fill="auto"/>
          </w:tcPr>
          <w:p w:rsidR="00F01042" w:rsidRPr="00E66F42" w:rsidRDefault="00F01042" w:rsidP="00F01042">
            <w:pPr>
              <w:widowControl w:val="0"/>
              <w:rPr>
                <w:sz w:val="22"/>
                <w:szCs w:val="22"/>
                <w:lang w:val="lt-LT" w:eastAsia="lt-LT"/>
              </w:rPr>
            </w:pPr>
            <w:proofErr w:type="spellStart"/>
            <w:r w:rsidRPr="00E66F42">
              <w:rPr>
                <w:sz w:val="22"/>
                <w:szCs w:val="22"/>
                <w:lang w:val="lt-LT" w:eastAsia="lt-LT"/>
              </w:rPr>
              <w:t>Intersticinis</w:t>
            </w:r>
            <w:proofErr w:type="spellEnd"/>
            <w:r w:rsidRPr="00E66F42">
              <w:rPr>
                <w:sz w:val="22"/>
                <w:szCs w:val="22"/>
                <w:lang w:val="lt-LT" w:eastAsia="lt-LT"/>
              </w:rPr>
              <w:t xml:space="preserve"> nefritas.</w:t>
            </w:r>
          </w:p>
          <w:p w:rsidR="00F01042" w:rsidRPr="00E66F42" w:rsidRDefault="00F01042" w:rsidP="00F01042">
            <w:pPr>
              <w:widowControl w:val="0"/>
              <w:rPr>
                <w:sz w:val="22"/>
                <w:szCs w:val="22"/>
                <w:lang w:val="lt-LT" w:eastAsia="lt-LT"/>
              </w:rPr>
            </w:pPr>
          </w:p>
        </w:tc>
      </w:tr>
      <w:tr w:rsidR="00F01042" w:rsidRPr="00E66F42" w:rsidTr="00F01042">
        <w:tc>
          <w:tcPr>
            <w:tcW w:w="3291" w:type="dxa"/>
            <w:shd w:val="clear" w:color="auto" w:fill="auto"/>
          </w:tcPr>
          <w:p w:rsidR="00F01042" w:rsidRPr="007A7119" w:rsidRDefault="007A7119" w:rsidP="00F01042">
            <w:pPr>
              <w:widowControl w:val="0"/>
              <w:rPr>
                <w:sz w:val="22"/>
                <w:szCs w:val="22"/>
                <w:lang w:val="lt-LT" w:eastAsia="lt-LT"/>
              </w:rPr>
            </w:pPr>
            <w:r w:rsidRPr="007A7119">
              <w:rPr>
                <w:sz w:val="22"/>
                <w:szCs w:val="22"/>
                <w:lang w:val="lt-LT" w:eastAsia="lt-LT"/>
              </w:rPr>
              <w:t>Dažnis nežinomas</w:t>
            </w:r>
          </w:p>
        </w:tc>
        <w:tc>
          <w:tcPr>
            <w:tcW w:w="5770" w:type="dxa"/>
            <w:shd w:val="clear" w:color="auto" w:fill="auto"/>
          </w:tcPr>
          <w:p w:rsidR="00F01042" w:rsidRPr="007A7119" w:rsidRDefault="007A7119" w:rsidP="00F01042">
            <w:pPr>
              <w:widowControl w:val="0"/>
              <w:rPr>
                <w:sz w:val="22"/>
                <w:szCs w:val="22"/>
                <w:lang w:val="en-US" w:eastAsia="lt-LT"/>
              </w:rPr>
            </w:pPr>
            <w:proofErr w:type="spellStart"/>
            <w:r w:rsidRPr="007A7119">
              <w:rPr>
                <w:sz w:val="22"/>
                <w:szCs w:val="22"/>
                <w:lang w:val="lt-LT" w:eastAsia="lt-LT"/>
              </w:rPr>
              <w:t>Kristalurija</w:t>
            </w:r>
            <w:proofErr w:type="spellEnd"/>
            <w:r w:rsidRPr="007A7119">
              <w:rPr>
                <w:sz w:val="22"/>
                <w:szCs w:val="22"/>
                <w:lang w:val="lt-LT" w:eastAsia="lt-LT"/>
              </w:rPr>
              <w:t xml:space="preserve"> </w:t>
            </w:r>
            <w:r w:rsidRPr="007A7119">
              <w:rPr>
                <w:sz w:val="22"/>
                <w:szCs w:val="22"/>
              </w:rPr>
              <w:t>(įskaitant ūminę inkstų pažaidą) (</w:t>
            </w:r>
            <w:r w:rsidRPr="007A7119">
              <w:rPr>
                <w:sz w:val="22"/>
                <w:szCs w:val="22"/>
                <w:lang w:val="lt-LT"/>
              </w:rPr>
              <w:t xml:space="preserve">žr. </w:t>
            </w:r>
            <w:r w:rsidRPr="007A7119">
              <w:rPr>
                <w:sz w:val="22"/>
                <w:szCs w:val="22"/>
                <w:lang w:val="en-US"/>
              </w:rPr>
              <w:t xml:space="preserve">4.4 </w:t>
            </w:r>
            <w:proofErr w:type="spellStart"/>
            <w:r w:rsidRPr="007A7119">
              <w:rPr>
                <w:sz w:val="22"/>
                <w:szCs w:val="22"/>
                <w:lang w:val="en-US"/>
              </w:rPr>
              <w:t>ir</w:t>
            </w:r>
            <w:proofErr w:type="spellEnd"/>
            <w:r w:rsidRPr="007A7119">
              <w:rPr>
                <w:sz w:val="22"/>
                <w:szCs w:val="22"/>
                <w:lang w:val="en-US"/>
              </w:rPr>
              <w:t xml:space="preserve"> 4.9 </w:t>
            </w:r>
            <w:proofErr w:type="spellStart"/>
            <w:r w:rsidRPr="007A7119">
              <w:rPr>
                <w:sz w:val="22"/>
                <w:szCs w:val="22"/>
                <w:lang w:val="en-US"/>
              </w:rPr>
              <w:t>skyrius</w:t>
            </w:r>
            <w:proofErr w:type="spellEnd"/>
            <w:r w:rsidRPr="007A7119">
              <w:rPr>
                <w:sz w:val="22"/>
                <w:szCs w:val="22"/>
                <w:lang w:val="en-US"/>
              </w:rPr>
              <w:t xml:space="preserve"> </w:t>
            </w:r>
            <w:proofErr w:type="spellStart"/>
            <w:r w:rsidRPr="007A7119">
              <w:rPr>
                <w:sz w:val="22"/>
                <w:szCs w:val="22"/>
                <w:lang w:val="en-US"/>
              </w:rPr>
              <w:t>Perdozavimas</w:t>
            </w:r>
            <w:proofErr w:type="spellEnd"/>
            <w:r w:rsidRPr="007A7119">
              <w:rPr>
                <w:sz w:val="22"/>
                <w:szCs w:val="22"/>
                <w:lang w:val="en-US"/>
              </w:rPr>
              <w:t>)</w:t>
            </w:r>
          </w:p>
        </w:tc>
      </w:tr>
      <w:tr w:rsidR="00F01042" w:rsidRPr="00E66F42" w:rsidTr="00F01042">
        <w:tc>
          <w:tcPr>
            <w:tcW w:w="9061" w:type="dxa"/>
            <w:gridSpan w:val="2"/>
            <w:shd w:val="clear" w:color="auto" w:fill="auto"/>
          </w:tcPr>
          <w:p w:rsidR="00F01042" w:rsidRPr="00E66F42" w:rsidRDefault="00F01042" w:rsidP="00F01042">
            <w:pPr>
              <w:widowControl w:val="0"/>
              <w:rPr>
                <w:sz w:val="22"/>
                <w:szCs w:val="22"/>
                <w:lang w:val="lt-LT" w:eastAsia="lt-LT"/>
              </w:rPr>
            </w:pPr>
            <w:r w:rsidRPr="00E66F42">
              <w:rPr>
                <w:sz w:val="22"/>
                <w:szCs w:val="22"/>
                <w:vertAlign w:val="superscript"/>
                <w:lang w:val="lt-LT" w:eastAsia="lt-LT"/>
              </w:rPr>
              <w:t>*</w:t>
            </w:r>
            <w:r w:rsidRPr="00E66F42">
              <w:rPr>
                <w:sz w:val="22"/>
                <w:szCs w:val="22"/>
                <w:lang w:val="lt-LT" w:eastAsia="lt-LT"/>
              </w:rPr>
              <w:t xml:space="preserve">Šių nepageidaujamų reiškinių dažnis buvo nustatytas, atliekant klinikinius tyrimus, kurių metu </w:t>
            </w:r>
            <w:proofErr w:type="spellStart"/>
            <w:r w:rsidRPr="00E66F42">
              <w:rPr>
                <w:sz w:val="22"/>
                <w:szCs w:val="22"/>
                <w:lang w:val="lt-LT" w:eastAsia="lt-LT"/>
              </w:rPr>
              <w:t>amoksicilinu</w:t>
            </w:r>
            <w:proofErr w:type="spellEnd"/>
            <w:r w:rsidRPr="00E66F42">
              <w:rPr>
                <w:sz w:val="22"/>
                <w:szCs w:val="22"/>
                <w:lang w:val="lt-LT" w:eastAsia="lt-LT"/>
              </w:rPr>
              <w:t xml:space="preserve"> buvo gydyta maždaug 6 000 suaugusių žmonių ir vaikų.</w:t>
            </w:r>
          </w:p>
          <w:p w:rsidR="00F01042" w:rsidRPr="00E66F42" w:rsidRDefault="00F01042" w:rsidP="00F01042">
            <w:pPr>
              <w:widowControl w:val="0"/>
              <w:rPr>
                <w:sz w:val="22"/>
                <w:szCs w:val="22"/>
                <w:lang w:val="lt-LT" w:eastAsia="lt-LT"/>
              </w:rPr>
            </w:pPr>
            <w:r w:rsidRPr="00E66F42">
              <w:rPr>
                <w:sz w:val="22"/>
                <w:szCs w:val="22"/>
                <w:vertAlign w:val="superscript"/>
                <w:lang w:val="lt-LT" w:eastAsia="lt-LT"/>
              </w:rPr>
              <w:t>#</w:t>
            </w:r>
            <w:r w:rsidRPr="00E66F42">
              <w:rPr>
                <w:sz w:val="22"/>
                <w:szCs w:val="22"/>
                <w:lang w:val="lt-LT" w:eastAsia="lt-LT"/>
              </w:rPr>
              <w:t>Apie paviršinį dantų spalvos pokytį buvo pranešta vaikams. Gera burnos higiena gali padėti išvengti dantų spalvos pokyčių, nes jie lengvai pašalinami, valant dantis šepetėliu.</w:t>
            </w:r>
          </w:p>
        </w:tc>
      </w:tr>
    </w:tbl>
    <w:p w:rsidR="00181EF4" w:rsidRPr="00E66F42" w:rsidRDefault="00181EF4" w:rsidP="00E66F42">
      <w:pPr>
        <w:widowControl w:val="0"/>
        <w:autoSpaceDE w:val="0"/>
        <w:autoSpaceDN w:val="0"/>
        <w:adjustRightInd w:val="0"/>
        <w:jc w:val="both"/>
        <w:rPr>
          <w:noProof/>
          <w:sz w:val="22"/>
          <w:szCs w:val="22"/>
          <w:u w:val="single"/>
          <w:lang w:val="lt-LT" w:eastAsia="lt-LT"/>
        </w:rPr>
      </w:pPr>
    </w:p>
    <w:p w:rsidR="00181EF4" w:rsidRPr="00E66F42" w:rsidRDefault="00181EF4" w:rsidP="00E66F42">
      <w:pPr>
        <w:widowControl w:val="0"/>
        <w:autoSpaceDE w:val="0"/>
        <w:autoSpaceDN w:val="0"/>
        <w:adjustRightInd w:val="0"/>
        <w:jc w:val="both"/>
        <w:rPr>
          <w:sz w:val="22"/>
          <w:szCs w:val="22"/>
          <w:u w:val="single"/>
          <w:lang w:val="lt-LT" w:eastAsia="lt-LT"/>
        </w:rPr>
      </w:pPr>
      <w:r w:rsidRPr="00E66F42">
        <w:rPr>
          <w:noProof/>
          <w:sz w:val="22"/>
          <w:szCs w:val="22"/>
          <w:u w:val="single"/>
          <w:lang w:val="lt-LT" w:eastAsia="lt-LT"/>
        </w:rPr>
        <w:t>Pranešimas apie įtariamas nepageidaujamas reakcijas</w:t>
      </w:r>
    </w:p>
    <w:p w:rsidR="001202C5" w:rsidRPr="005A075F" w:rsidRDefault="001202C5" w:rsidP="001202C5">
      <w:pPr>
        <w:tabs>
          <w:tab w:val="left" w:pos="567"/>
        </w:tabs>
        <w:autoSpaceDE w:val="0"/>
        <w:autoSpaceDN w:val="0"/>
        <w:adjustRightInd w:val="0"/>
        <w:spacing w:line="260" w:lineRule="exact"/>
        <w:jc w:val="both"/>
        <w:rPr>
          <w:noProof/>
          <w:snapToGrid w:val="0"/>
          <w:sz w:val="22"/>
          <w:szCs w:val="24"/>
          <w:lang w:val="lt-LT" w:eastAsia="en-US"/>
        </w:rPr>
      </w:pPr>
      <w:r w:rsidRPr="005A075F">
        <w:rPr>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5A075F">
        <w:rPr>
          <w:snapToGrid w:val="0"/>
          <w:sz w:val="22"/>
          <w:szCs w:val="24"/>
          <w:lang w:val="lt-LT" w:eastAsia="en-US"/>
        </w:rPr>
        <w:t xml:space="preserve"> </w:t>
      </w:r>
      <w:r w:rsidRPr="005A075F">
        <w:rPr>
          <w:noProof/>
          <w:snapToGrid w:val="0"/>
          <w:sz w:val="22"/>
          <w:szCs w:val="24"/>
          <w:lang w:val="lt-LT"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A075F">
          <w:rPr>
            <w:noProof/>
            <w:snapToGrid w:val="0"/>
            <w:color w:val="0000FF"/>
            <w:sz w:val="22"/>
            <w:szCs w:val="24"/>
            <w:u w:val="single"/>
            <w:lang w:val="lt-LT" w:eastAsia="en-US"/>
          </w:rPr>
          <w:t>https://vapris.vvkt.lt/vvkt-web/public/nrvSpecialist</w:t>
        </w:r>
      </w:hyperlink>
      <w:r w:rsidRPr="005A075F">
        <w:rPr>
          <w:noProof/>
          <w:snapToGrid w:val="0"/>
          <w:sz w:val="22"/>
          <w:szCs w:val="24"/>
          <w:lang w:val="lt-LT" w:eastAsia="en-US"/>
        </w:rPr>
        <w:t xml:space="preserve"> arba užpildę Sveikatos priežiūros ar farmacijos specialisto pranešimo apie įtariamą nepageidaujamą reakciją (ĮNR) formą, kuri skelbiama </w:t>
      </w:r>
      <w:hyperlink r:id="rId9" w:history="1">
        <w:r w:rsidRPr="005A075F">
          <w:rPr>
            <w:noProof/>
            <w:snapToGrid w:val="0"/>
            <w:color w:val="0000FF"/>
            <w:sz w:val="22"/>
            <w:szCs w:val="24"/>
            <w:u w:val="single"/>
            <w:lang w:val="lt-LT" w:eastAsia="en-US"/>
          </w:rPr>
          <w:t>https://www.vvkt.lt/index.php?1399030386</w:t>
        </w:r>
      </w:hyperlink>
      <w:r w:rsidRPr="005A075F">
        <w:rPr>
          <w:noProof/>
          <w:snapToGrid w:val="0"/>
          <w:sz w:val="22"/>
          <w:szCs w:val="24"/>
          <w:lang w:val="lt-LT" w:eastAsia="en-US"/>
        </w:rPr>
        <w:t>, ir atsiųsti elektroniniu paštu (adresu NepageidaujamaR@vvkt.lt).</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r w:rsidRPr="00E66F42">
        <w:rPr>
          <w:b/>
          <w:sz w:val="22"/>
          <w:szCs w:val="22"/>
          <w:lang w:val="lt-LT" w:eastAsia="lt-LT"/>
        </w:rPr>
        <w:t>4.9</w:t>
      </w:r>
      <w:r w:rsidRPr="00E66F42">
        <w:rPr>
          <w:b/>
          <w:sz w:val="22"/>
          <w:szCs w:val="22"/>
          <w:lang w:val="lt-LT" w:eastAsia="lt-LT"/>
        </w:rPr>
        <w:tab/>
        <w:t>Perdozavimas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Perdozavimo simptomai ir požymiai</w:t>
      </w:r>
    </w:p>
    <w:p w:rsidR="00181EF4" w:rsidRPr="00E66F42" w:rsidRDefault="00181EF4" w:rsidP="00E66F42">
      <w:pPr>
        <w:widowControl w:val="0"/>
        <w:rPr>
          <w:sz w:val="22"/>
          <w:szCs w:val="22"/>
          <w:lang w:val="lt-LT" w:eastAsia="lt-LT"/>
        </w:rPr>
      </w:pPr>
      <w:r w:rsidRPr="00E66F42">
        <w:rPr>
          <w:sz w:val="22"/>
          <w:szCs w:val="22"/>
          <w:lang w:val="lt-LT" w:eastAsia="lt-LT"/>
        </w:rPr>
        <w:t xml:space="preserve">Gali pasireikšti virškinimo trakto sutrikimo simptomai (pvz., pykinimas, vėmimas ir viduriavimas) bei vandens ir elektrolitų pusiausvyros sutrikimas. Buvo stebėta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kristalurija</w:t>
      </w:r>
      <w:proofErr w:type="spellEnd"/>
      <w:r w:rsidRPr="00E66F42">
        <w:rPr>
          <w:sz w:val="22"/>
          <w:szCs w:val="22"/>
          <w:lang w:val="lt-LT" w:eastAsia="lt-LT"/>
        </w:rPr>
        <w:t>, kuri kartais gali sukelti inkstų funkcijos nepakankamumą. Pacientams, kurių inkstų funkcija yra sutrikusi arba vartojantiems dideles vaistinio preparato dozes, gali pasireikšti traukuliai (žr. 4.4 ir 4.8 skyrius).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Perdozavimo gydymas</w:t>
      </w:r>
    </w:p>
    <w:p w:rsidR="00D1288B" w:rsidRPr="00E66F42" w:rsidRDefault="00181EF4" w:rsidP="00E66F42">
      <w:pPr>
        <w:widowControl w:val="0"/>
        <w:rPr>
          <w:sz w:val="22"/>
          <w:szCs w:val="22"/>
          <w:lang w:val="lt-LT" w:eastAsia="lt-LT"/>
        </w:rPr>
      </w:pPr>
      <w:r w:rsidRPr="00E66F42">
        <w:rPr>
          <w:sz w:val="22"/>
          <w:szCs w:val="22"/>
          <w:lang w:val="lt-LT" w:eastAsia="lt-LT"/>
        </w:rPr>
        <w:t>Virškinimo trakto sutrikimo simptomus galima gydyti simptomiškai, stebint vandens ir elektrolitų</w:t>
      </w:r>
    </w:p>
    <w:p w:rsidR="00181EF4" w:rsidRPr="00E66F42" w:rsidRDefault="00181EF4" w:rsidP="00E66F42">
      <w:pPr>
        <w:widowControl w:val="0"/>
        <w:rPr>
          <w:sz w:val="22"/>
          <w:szCs w:val="22"/>
          <w:lang w:val="lt-LT" w:eastAsia="lt-LT"/>
        </w:rPr>
      </w:pPr>
      <w:r w:rsidRPr="00E66F42">
        <w:rPr>
          <w:sz w:val="22"/>
          <w:szCs w:val="22"/>
          <w:lang w:val="lt-LT" w:eastAsia="lt-LT"/>
        </w:rPr>
        <w:t>pusiausvyrą.</w:t>
      </w:r>
      <w:r w:rsidRPr="00E66F42" w:rsidDel="00D628CD">
        <w:rPr>
          <w:sz w:val="22"/>
          <w:szCs w:val="22"/>
          <w:lang w:val="lt-LT" w:eastAsia="lt-LT"/>
        </w:rPr>
        <w:t xml:space="preserve"> </w:t>
      </w:r>
      <w:proofErr w:type="spellStart"/>
      <w:r w:rsidRPr="00E66F42">
        <w:rPr>
          <w:sz w:val="22"/>
          <w:szCs w:val="22"/>
          <w:lang w:val="lt-LT" w:eastAsia="lt-LT"/>
        </w:rPr>
        <w:t>Amoksiciliną</w:t>
      </w:r>
      <w:proofErr w:type="spellEnd"/>
      <w:r w:rsidRPr="00E66F42">
        <w:rPr>
          <w:sz w:val="22"/>
          <w:szCs w:val="22"/>
          <w:lang w:val="lt-LT" w:eastAsia="lt-LT"/>
        </w:rPr>
        <w:t xml:space="preserve"> iš kraujotakos galima pašalinti hemodializės būdu.</w:t>
      </w:r>
    </w:p>
    <w:p w:rsidR="00181EF4" w:rsidRPr="00E66F42" w:rsidRDefault="00181EF4" w:rsidP="00E66F42">
      <w:pPr>
        <w:widowControl w:val="0"/>
        <w:rPr>
          <w:b/>
          <w:sz w:val="22"/>
          <w:szCs w:val="22"/>
          <w:lang w:val="lt-LT" w:eastAsia="lt-LT"/>
        </w:rPr>
      </w:pP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5.</w:t>
      </w:r>
      <w:r w:rsidRPr="00E66F42">
        <w:rPr>
          <w:b/>
          <w:sz w:val="22"/>
          <w:szCs w:val="22"/>
          <w:lang w:val="lt-LT" w:eastAsia="lt-LT"/>
        </w:rPr>
        <w:tab/>
        <w:t>FARMAKOLOGINĖS SAVYBĖS</w:t>
      </w:r>
    </w:p>
    <w:p w:rsidR="00181EF4" w:rsidRPr="00E66F42" w:rsidRDefault="00181EF4" w:rsidP="00E66F42">
      <w:pPr>
        <w:widowControl w:val="0"/>
        <w:rPr>
          <w:sz w:val="22"/>
          <w:szCs w:val="22"/>
          <w:lang w:val="lt-LT" w:eastAsia="lt-LT"/>
        </w:rPr>
      </w:pPr>
    </w:p>
    <w:p w:rsidR="005854C0" w:rsidRPr="00E66F42" w:rsidRDefault="005854C0" w:rsidP="00E66F42">
      <w:pPr>
        <w:widowControl w:val="0"/>
        <w:rPr>
          <w:sz w:val="22"/>
          <w:szCs w:val="22"/>
          <w:lang w:val="lt-LT" w:eastAsia="lt-LT"/>
        </w:rPr>
      </w:pPr>
      <w:proofErr w:type="spellStart"/>
      <w:r w:rsidRPr="00E66F42">
        <w:rPr>
          <w:sz w:val="22"/>
          <w:szCs w:val="22"/>
          <w:lang w:val="lt-LT" w:eastAsia="lt-LT"/>
        </w:rPr>
        <w:t>Farmakoterapinė</w:t>
      </w:r>
      <w:proofErr w:type="spellEnd"/>
      <w:r w:rsidRPr="00E66F42">
        <w:rPr>
          <w:sz w:val="22"/>
          <w:szCs w:val="22"/>
          <w:lang w:val="lt-LT" w:eastAsia="lt-LT"/>
        </w:rPr>
        <w:t xml:space="preserve"> grupė – plataus veikimo spektro penicilinai, ATC kodas – J01CA04</w:t>
      </w:r>
    </w:p>
    <w:p w:rsidR="00181EF4" w:rsidRPr="00E66F42" w:rsidRDefault="00181EF4" w:rsidP="00E66F42">
      <w:pPr>
        <w:widowControl w:val="0"/>
        <w:rPr>
          <w:sz w:val="22"/>
          <w:szCs w:val="22"/>
          <w:lang w:val="lt-LT" w:eastAsia="lt-LT"/>
        </w:rPr>
      </w:pPr>
    </w:p>
    <w:p w:rsidR="009E6C2C" w:rsidRPr="00E66F42" w:rsidRDefault="009E6C2C" w:rsidP="00E66F42">
      <w:pPr>
        <w:widowControl w:val="0"/>
        <w:rPr>
          <w:b/>
          <w:sz w:val="22"/>
          <w:szCs w:val="22"/>
        </w:rPr>
      </w:pPr>
      <w:r w:rsidRPr="00E66F42">
        <w:rPr>
          <w:b/>
          <w:sz w:val="22"/>
          <w:szCs w:val="22"/>
        </w:rPr>
        <w:t>5.1</w:t>
      </w:r>
      <w:r w:rsidRPr="00E66F42">
        <w:rPr>
          <w:b/>
          <w:sz w:val="22"/>
          <w:szCs w:val="22"/>
        </w:rPr>
        <w:tab/>
        <w:t>Farmakodinaminės savybės</w:t>
      </w:r>
    </w:p>
    <w:p w:rsidR="009E6C2C" w:rsidRPr="00E66F42" w:rsidRDefault="009E6C2C" w:rsidP="00E66F42">
      <w:pPr>
        <w:widowControl w:val="0"/>
        <w:rPr>
          <w:sz w:val="22"/>
          <w:szCs w:val="22"/>
        </w:rPr>
      </w:pPr>
    </w:p>
    <w:p w:rsidR="005854C0" w:rsidRPr="00E66F42" w:rsidRDefault="00181EF4" w:rsidP="00E66F42">
      <w:pPr>
        <w:widowControl w:val="0"/>
        <w:rPr>
          <w:sz w:val="22"/>
          <w:szCs w:val="22"/>
          <w:lang w:val="lt-LT" w:eastAsia="lt-LT"/>
        </w:rPr>
      </w:pPr>
      <w:r w:rsidRPr="00E66F42">
        <w:rPr>
          <w:sz w:val="22"/>
          <w:szCs w:val="22"/>
          <w:u w:val="single"/>
          <w:lang w:val="lt-LT" w:eastAsia="lt-LT"/>
        </w:rPr>
        <w:t>Veikimo mechanizmas</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Amoksicilinas</w:t>
      </w:r>
      <w:proofErr w:type="spellEnd"/>
      <w:r w:rsidRPr="00E66F42">
        <w:rPr>
          <w:sz w:val="22"/>
          <w:szCs w:val="22"/>
          <w:lang w:val="lt-LT" w:eastAsia="lt-LT"/>
        </w:rPr>
        <w:t xml:space="preserve"> yra pusiau sintetinis penicilinas (beta laktamų grupės antibiotikas). Jis slopina vieną ar daugiau bakterijų ląstelės sienelės struktūrinių komponentų – </w:t>
      </w:r>
      <w:proofErr w:type="spellStart"/>
      <w:r w:rsidRPr="00E66F42">
        <w:rPr>
          <w:sz w:val="22"/>
          <w:szCs w:val="22"/>
          <w:lang w:val="lt-LT" w:eastAsia="lt-LT"/>
        </w:rPr>
        <w:t>peptidoglikano</w:t>
      </w:r>
      <w:proofErr w:type="spellEnd"/>
      <w:r w:rsidRPr="00E66F42">
        <w:rPr>
          <w:sz w:val="22"/>
          <w:szCs w:val="22"/>
          <w:lang w:val="lt-LT" w:eastAsia="lt-LT"/>
        </w:rPr>
        <w:t xml:space="preserve">, kuris yra būtinas bakterijų ląstelės sienelės struktūrinis komponentas, biologinės sintezės fermentus (dažnai dar vadinamus peniciliną prijungiančiais baltymais, PPB). Slopinant </w:t>
      </w:r>
      <w:proofErr w:type="spellStart"/>
      <w:r w:rsidRPr="00E66F42">
        <w:rPr>
          <w:sz w:val="22"/>
          <w:szCs w:val="22"/>
          <w:lang w:val="lt-LT" w:eastAsia="lt-LT"/>
        </w:rPr>
        <w:t>peptidoglikano</w:t>
      </w:r>
      <w:proofErr w:type="spellEnd"/>
      <w:r w:rsidRPr="00E66F42">
        <w:rPr>
          <w:sz w:val="22"/>
          <w:szCs w:val="22"/>
          <w:lang w:val="lt-LT" w:eastAsia="lt-LT"/>
        </w:rPr>
        <w:t xml:space="preserve"> sintezę, ląstelės sienelė silpnėja ir dažniausiai dėl to pasireiškia ląstelės </w:t>
      </w:r>
      <w:proofErr w:type="spellStart"/>
      <w:r w:rsidRPr="00E66F42">
        <w:rPr>
          <w:sz w:val="22"/>
          <w:szCs w:val="22"/>
          <w:lang w:val="lt-LT" w:eastAsia="lt-LT"/>
        </w:rPr>
        <w:t>lizė</w:t>
      </w:r>
      <w:proofErr w:type="spellEnd"/>
      <w:r w:rsidRPr="00E66F42">
        <w:rPr>
          <w:sz w:val="22"/>
          <w:szCs w:val="22"/>
          <w:lang w:val="lt-LT" w:eastAsia="lt-LT"/>
        </w:rPr>
        <w:t xml:space="preserve"> ir mirtis.</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Amoksiciliną</w:t>
      </w:r>
      <w:proofErr w:type="spellEnd"/>
      <w:r w:rsidRPr="00E66F42">
        <w:rPr>
          <w:sz w:val="22"/>
          <w:szCs w:val="22"/>
          <w:lang w:val="lt-LT" w:eastAsia="lt-LT"/>
        </w:rPr>
        <w:t xml:space="preserve"> skaldo beta </w:t>
      </w:r>
      <w:proofErr w:type="spellStart"/>
      <w:r w:rsidRPr="00E66F42">
        <w:rPr>
          <w:sz w:val="22"/>
          <w:szCs w:val="22"/>
          <w:lang w:val="lt-LT" w:eastAsia="lt-LT"/>
        </w:rPr>
        <w:t>laktamazės</w:t>
      </w:r>
      <w:proofErr w:type="spellEnd"/>
      <w:r w:rsidRPr="00E66F42">
        <w:rPr>
          <w:sz w:val="22"/>
          <w:szCs w:val="22"/>
          <w:lang w:val="lt-LT" w:eastAsia="lt-LT"/>
        </w:rPr>
        <w:t xml:space="preserve">, kurias gamina atsparios bakterijos, todėl vienas </w:t>
      </w:r>
      <w:proofErr w:type="spellStart"/>
      <w:r w:rsidRPr="00E66F42">
        <w:rPr>
          <w:sz w:val="22"/>
          <w:szCs w:val="22"/>
          <w:lang w:val="lt-LT" w:eastAsia="lt-LT"/>
        </w:rPr>
        <w:t>amoksicilinas</w:t>
      </w:r>
      <w:proofErr w:type="spellEnd"/>
      <w:r w:rsidRPr="00E66F42">
        <w:rPr>
          <w:sz w:val="22"/>
          <w:szCs w:val="22"/>
          <w:lang w:val="lt-LT" w:eastAsia="lt-LT"/>
        </w:rPr>
        <w:t xml:space="preserve"> neveikia šiuos fermentus gaminančių mikroorganizmų.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proofErr w:type="spellStart"/>
      <w:r w:rsidRPr="00E66F42">
        <w:rPr>
          <w:sz w:val="22"/>
          <w:szCs w:val="22"/>
          <w:u w:val="single"/>
          <w:lang w:val="lt-LT" w:eastAsia="lt-LT"/>
        </w:rPr>
        <w:t>Farmakokinetikos</w:t>
      </w:r>
      <w:proofErr w:type="spellEnd"/>
      <w:r w:rsidRPr="00E66F42">
        <w:rPr>
          <w:sz w:val="22"/>
          <w:szCs w:val="22"/>
          <w:u w:val="single"/>
          <w:lang w:val="lt-LT" w:eastAsia="lt-LT"/>
        </w:rPr>
        <w:t xml:space="preserve"> ir farmakodinamikos ryšys</w:t>
      </w:r>
    </w:p>
    <w:p w:rsidR="00181EF4" w:rsidRPr="00E66F42" w:rsidRDefault="00181EF4" w:rsidP="00E66F42">
      <w:pPr>
        <w:widowControl w:val="0"/>
        <w:rPr>
          <w:sz w:val="22"/>
          <w:szCs w:val="22"/>
          <w:lang w:val="lt-LT" w:eastAsia="lt-LT"/>
        </w:rPr>
      </w:pPr>
      <w:r w:rsidRPr="00E66F42">
        <w:rPr>
          <w:sz w:val="22"/>
          <w:szCs w:val="22"/>
          <w:lang w:val="lt-LT" w:eastAsia="lt-LT"/>
        </w:rPr>
        <w:lastRenderedPageBreak/>
        <w:t xml:space="preserve">Manoma, kad laikotarpis, kurį koncentracijos būna didesnės už mažiausią slopinamąją koncentraciją (T &gt; MSK), yra svarbiausias </w:t>
      </w:r>
      <w:proofErr w:type="spellStart"/>
      <w:r w:rsidRPr="00E66F42">
        <w:rPr>
          <w:sz w:val="22"/>
          <w:szCs w:val="22"/>
          <w:lang w:val="lt-LT" w:eastAsia="lt-LT"/>
        </w:rPr>
        <w:t>amoksicilino</w:t>
      </w:r>
      <w:proofErr w:type="spellEnd"/>
      <w:r w:rsidRPr="00E66F42">
        <w:rPr>
          <w:sz w:val="22"/>
          <w:szCs w:val="22"/>
          <w:lang w:val="lt-LT" w:eastAsia="lt-LT"/>
        </w:rPr>
        <w:t xml:space="preserve"> veiksmingumą lemiantis veiksnys.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Atsparumo mechanizmai</w:t>
      </w:r>
    </w:p>
    <w:p w:rsidR="00181EF4" w:rsidRPr="00E66F42" w:rsidRDefault="00181EF4" w:rsidP="00E66F42">
      <w:pPr>
        <w:widowControl w:val="0"/>
        <w:rPr>
          <w:sz w:val="22"/>
          <w:szCs w:val="22"/>
          <w:lang w:val="lt-LT" w:eastAsia="lt-LT"/>
        </w:rPr>
      </w:pPr>
      <w:r w:rsidRPr="00E66F42">
        <w:rPr>
          <w:sz w:val="22"/>
          <w:szCs w:val="22"/>
          <w:lang w:val="lt-LT" w:eastAsia="lt-LT"/>
        </w:rPr>
        <w:t xml:space="preserve">Pagrindiniai atsparumo </w:t>
      </w:r>
      <w:proofErr w:type="spellStart"/>
      <w:r w:rsidRPr="00E66F42">
        <w:rPr>
          <w:sz w:val="22"/>
          <w:szCs w:val="22"/>
          <w:lang w:val="lt-LT" w:eastAsia="lt-LT"/>
        </w:rPr>
        <w:t>amoksicilinui</w:t>
      </w:r>
      <w:proofErr w:type="spellEnd"/>
      <w:r w:rsidRPr="00E66F42">
        <w:rPr>
          <w:sz w:val="22"/>
          <w:szCs w:val="22"/>
          <w:lang w:val="lt-LT" w:eastAsia="lt-LT"/>
        </w:rPr>
        <w:t xml:space="preserve"> mechanizmai yra:</w:t>
      </w:r>
    </w:p>
    <w:p w:rsidR="00181EF4" w:rsidRPr="00E66F42" w:rsidRDefault="00181EF4" w:rsidP="00E66F42">
      <w:pPr>
        <w:widowControl w:val="0"/>
        <w:numPr>
          <w:ilvl w:val="0"/>
          <w:numId w:val="6"/>
        </w:numPr>
        <w:ind w:left="567" w:hanging="567"/>
        <w:contextualSpacing/>
        <w:rPr>
          <w:sz w:val="22"/>
          <w:szCs w:val="22"/>
          <w:lang w:val="lt-LT" w:eastAsia="lt-LT"/>
        </w:rPr>
      </w:pPr>
      <w:r w:rsidRPr="00E66F42">
        <w:rPr>
          <w:sz w:val="22"/>
          <w:szCs w:val="22"/>
          <w:lang w:val="lt-LT" w:eastAsia="lt-LT"/>
        </w:rPr>
        <w:t xml:space="preserve">vaistinio preparato poveikio slopinimas, veikiant bakterijų beta </w:t>
      </w:r>
      <w:proofErr w:type="spellStart"/>
      <w:r w:rsidRPr="00E66F42">
        <w:rPr>
          <w:sz w:val="22"/>
          <w:szCs w:val="22"/>
          <w:lang w:val="lt-LT" w:eastAsia="lt-LT"/>
        </w:rPr>
        <w:t>laktamazėms</w:t>
      </w:r>
      <w:proofErr w:type="spellEnd"/>
      <w:r w:rsidRPr="00E66F42">
        <w:rPr>
          <w:sz w:val="22"/>
          <w:szCs w:val="22"/>
          <w:lang w:val="lt-LT" w:eastAsia="lt-LT"/>
        </w:rPr>
        <w:t>;</w:t>
      </w:r>
    </w:p>
    <w:p w:rsidR="00181EF4" w:rsidRPr="00E66F42" w:rsidRDefault="00181EF4" w:rsidP="00E66F42">
      <w:pPr>
        <w:widowControl w:val="0"/>
        <w:numPr>
          <w:ilvl w:val="0"/>
          <w:numId w:val="6"/>
        </w:numPr>
        <w:ind w:left="567" w:hanging="567"/>
        <w:contextualSpacing/>
        <w:rPr>
          <w:sz w:val="22"/>
          <w:szCs w:val="22"/>
          <w:lang w:val="lt-LT" w:eastAsia="lt-LT"/>
        </w:rPr>
      </w:pPr>
      <w:r w:rsidRPr="00E66F42">
        <w:rPr>
          <w:sz w:val="22"/>
          <w:szCs w:val="22"/>
          <w:lang w:val="lt-LT" w:eastAsia="lt-LT"/>
        </w:rPr>
        <w:t xml:space="preserve">PPB pokyčiai, dėl kurių sumažėja antibakterinio vaistinio preparato </w:t>
      </w:r>
      <w:proofErr w:type="spellStart"/>
      <w:r w:rsidRPr="00E66F42">
        <w:rPr>
          <w:sz w:val="22"/>
          <w:szCs w:val="22"/>
          <w:lang w:val="lt-LT" w:eastAsia="lt-LT"/>
        </w:rPr>
        <w:t>afinitetas</w:t>
      </w:r>
      <w:proofErr w:type="spellEnd"/>
      <w:r w:rsidRPr="00E66F42">
        <w:rPr>
          <w:sz w:val="22"/>
          <w:szCs w:val="22"/>
          <w:lang w:val="lt-LT" w:eastAsia="lt-LT"/>
        </w:rPr>
        <w:t xml:space="preserve"> taikiniui.</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Bakterijų sienelės nepraeinamumas arba </w:t>
      </w:r>
      <w:proofErr w:type="spellStart"/>
      <w:r w:rsidRPr="00E66F42">
        <w:rPr>
          <w:sz w:val="22"/>
          <w:szCs w:val="22"/>
          <w:lang w:val="lt-LT" w:eastAsia="lt-LT"/>
        </w:rPr>
        <w:t>efliukso</w:t>
      </w:r>
      <w:proofErr w:type="spellEnd"/>
      <w:r w:rsidRPr="00E66F42">
        <w:rPr>
          <w:sz w:val="22"/>
          <w:szCs w:val="22"/>
          <w:lang w:val="lt-LT" w:eastAsia="lt-LT"/>
        </w:rPr>
        <w:t xml:space="preserve"> (šalinimo iš ląstelės) siurblys gali sukelti arba skatinti bakterijų, ypač </w:t>
      </w:r>
      <w:proofErr w:type="spellStart"/>
      <w:r w:rsidRPr="00E66F42">
        <w:rPr>
          <w:sz w:val="22"/>
          <w:szCs w:val="22"/>
          <w:lang w:val="lt-LT" w:eastAsia="lt-LT"/>
        </w:rPr>
        <w:t>gramneigiamų</w:t>
      </w:r>
      <w:proofErr w:type="spellEnd"/>
      <w:r w:rsidRPr="00E66F42">
        <w:rPr>
          <w:sz w:val="22"/>
          <w:szCs w:val="22"/>
          <w:lang w:val="lt-LT" w:eastAsia="lt-LT"/>
        </w:rPr>
        <w:t>, atsparumą.</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Ribinės koncentracijos</w:t>
      </w:r>
    </w:p>
    <w:p w:rsidR="00181EF4" w:rsidRPr="00E66F42" w:rsidRDefault="00181EF4" w:rsidP="00E66F42">
      <w:pPr>
        <w:widowControl w:val="0"/>
        <w:rPr>
          <w:sz w:val="22"/>
          <w:szCs w:val="22"/>
          <w:lang w:val="lt-LT" w:eastAsia="lt-LT"/>
        </w:rPr>
      </w:pPr>
      <w:r w:rsidRPr="00E66F42">
        <w:rPr>
          <w:sz w:val="22"/>
          <w:szCs w:val="22"/>
          <w:lang w:val="lt-LT" w:eastAsia="lt-LT"/>
        </w:rPr>
        <w:t xml:space="preserve">Ribinės </w:t>
      </w:r>
      <w:proofErr w:type="spellStart"/>
      <w:r w:rsidRPr="00E66F42">
        <w:rPr>
          <w:sz w:val="22"/>
          <w:szCs w:val="22"/>
          <w:lang w:val="lt-LT" w:eastAsia="lt-LT"/>
        </w:rPr>
        <w:t>amoksicilino</w:t>
      </w:r>
      <w:proofErr w:type="spellEnd"/>
      <w:r w:rsidRPr="00E66F42">
        <w:rPr>
          <w:sz w:val="22"/>
          <w:szCs w:val="22"/>
          <w:lang w:val="lt-LT" w:eastAsia="lt-LT"/>
        </w:rPr>
        <w:t xml:space="preserve"> MSK yra nurodytos Europos antimikrobinių vaistinių preparatų jautrumo tyrimų komiteto (angl., </w:t>
      </w:r>
      <w:proofErr w:type="spellStart"/>
      <w:r w:rsidRPr="00E66F42">
        <w:rPr>
          <w:i/>
          <w:sz w:val="22"/>
          <w:szCs w:val="22"/>
          <w:lang w:val="lt-LT" w:eastAsia="lt-LT"/>
        </w:rPr>
        <w:t>the</w:t>
      </w:r>
      <w:proofErr w:type="spellEnd"/>
      <w:r w:rsidRPr="00E66F42">
        <w:rPr>
          <w:i/>
          <w:sz w:val="22"/>
          <w:szCs w:val="22"/>
          <w:lang w:val="lt-LT" w:eastAsia="lt-LT"/>
        </w:rPr>
        <w:t xml:space="preserve"> </w:t>
      </w:r>
      <w:proofErr w:type="spellStart"/>
      <w:r w:rsidRPr="00E66F42">
        <w:rPr>
          <w:i/>
          <w:sz w:val="22"/>
          <w:szCs w:val="22"/>
          <w:lang w:val="lt-LT" w:eastAsia="lt-LT"/>
        </w:rPr>
        <w:t>European</w:t>
      </w:r>
      <w:proofErr w:type="spellEnd"/>
      <w:r w:rsidRPr="00E66F42">
        <w:rPr>
          <w:i/>
          <w:sz w:val="22"/>
          <w:szCs w:val="22"/>
          <w:lang w:val="lt-LT" w:eastAsia="lt-LT"/>
        </w:rPr>
        <w:t xml:space="preserve"> </w:t>
      </w:r>
      <w:proofErr w:type="spellStart"/>
      <w:r w:rsidRPr="00E66F42">
        <w:rPr>
          <w:i/>
          <w:sz w:val="22"/>
          <w:szCs w:val="22"/>
          <w:lang w:val="lt-LT" w:eastAsia="lt-LT"/>
        </w:rPr>
        <w:t>Committee</w:t>
      </w:r>
      <w:proofErr w:type="spellEnd"/>
      <w:r w:rsidRPr="00E66F42">
        <w:rPr>
          <w:i/>
          <w:sz w:val="22"/>
          <w:szCs w:val="22"/>
          <w:lang w:val="lt-LT" w:eastAsia="lt-LT"/>
        </w:rPr>
        <w:t xml:space="preserve"> </w:t>
      </w:r>
      <w:proofErr w:type="spellStart"/>
      <w:r w:rsidRPr="00E66F42">
        <w:rPr>
          <w:i/>
          <w:sz w:val="22"/>
          <w:szCs w:val="22"/>
          <w:lang w:val="lt-LT" w:eastAsia="lt-LT"/>
        </w:rPr>
        <w:t>on</w:t>
      </w:r>
      <w:proofErr w:type="spellEnd"/>
      <w:r w:rsidRPr="00E66F42">
        <w:rPr>
          <w:i/>
          <w:sz w:val="22"/>
          <w:szCs w:val="22"/>
          <w:lang w:val="lt-LT" w:eastAsia="lt-LT"/>
        </w:rPr>
        <w:t xml:space="preserve"> </w:t>
      </w:r>
      <w:proofErr w:type="spellStart"/>
      <w:r w:rsidRPr="00E66F42">
        <w:rPr>
          <w:i/>
          <w:sz w:val="22"/>
          <w:szCs w:val="22"/>
          <w:lang w:val="lt-LT" w:eastAsia="lt-LT"/>
        </w:rPr>
        <w:t>Antimicrobial</w:t>
      </w:r>
      <w:proofErr w:type="spellEnd"/>
      <w:r w:rsidRPr="00E66F42">
        <w:rPr>
          <w:i/>
          <w:sz w:val="22"/>
          <w:szCs w:val="22"/>
          <w:lang w:val="lt-LT" w:eastAsia="lt-LT"/>
        </w:rPr>
        <w:t xml:space="preserve"> </w:t>
      </w:r>
      <w:proofErr w:type="spellStart"/>
      <w:r w:rsidRPr="00E66F42">
        <w:rPr>
          <w:i/>
          <w:sz w:val="22"/>
          <w:szCs w:val="22"/>
          <w:lang w:val="lt-LT" w:eastAsia="lt-LT"/>
        </w:rPr>
        <w:t>Susceptibility</w:t>
      </w:r>
      <w:proofErr w:type="spellEnd"/>
      <w:r w:rsidRPr="00E66F42">
        <w:rPr>
          <w:i/>
          <w:sz w:val="22"/>
          <w:szCs w:val="22"/>
          <w:lang w:val="lt-LT" w:eastAsia="lt-LT"/>
        </w:rPr>
        <w:t xml:space="preserve"> </w:t>
      </w:r>
      <w:proofErr w:type="spellStart"/>
      <w:r w:rsidRPr="00E66F42">
        <w:rPr>
          <w:i/>
          <w:sz w:val="22"/>
          <w:szCs w:val="22"/>
          <w:lang w:val="lt-LT" w:eastAsia="lt-LT"/>
        </w:rPr>
        <w:t>Testing</w:t>
      </w:r>
      <w:proofErr w:type="spellEnd"/>
      <w:r w:rsidRPr="00E66F42">
        <w:rPr>
          <w:sz w:val="22"/>
          <w:szCs w:val="22"/>
          <w:lang w:val="lt-LT" w:eastAsia="lt-LT"/>
        </w:rPr>
        <w:t xml:space="preserve"> [EUCAST]) ribinių koncentracijų 5.0 versijoje.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20"/>
        <w:gridCol w:w="3009"/>
      </w:tblGrid>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Mikroorganizmas</w:t>
            </w:r>
          </w:p>
        </w:tc>
        <w:tc>
          <w:tcPr>
            <w:tcW w:w="6191" w:type="dxa"/>
            <w:gridSpan w:val="2"/>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MSK ribinės koncentracijos (mg/l)</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Jautrūs mikroorganizmai ≤</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 xml:space="preserve">Atsparūs </w:t>
            </w:r>
            <w:proofErr w:type="spellStart"/>
            <w:r w:rsidRPr="00E66F42">
              <w:rPr>
                <w:sz w:val="22"/>
                <w:szCs w:val="22"/>
                <w:lang w:val="lt-LT" w:eastAsia="lt-LT"/>
              </w:rPr>
              <w:t>mikroorgizmai</w:t>
            </w:r>
            <w:proofErr w:type="spellEnd"/>
            <w:r w:rsidRPr="00E66F42">
              <w:rPr>
                <w:sz w:val="22"/>
                <w:szCs w:val="22"/>
                <w:lang w:val="lt-LT" w:eastAsia="lt-LT"/>
              </w:rPr>
              <w:t xml:space="preserve"> &gt;</w:t>
            </w:r>
          </w:p>
        </w:tc>
      </w:tr>
      <w:tr w:rsidR="00181EF4" w:rsidRPr="00E66F42" w:rsidTr="00370078">
        <w:tc>
          <w:tcPr>
            <w:tcW w:w="3095" w:type="dxa"/>
            <w:shd w:val="clear" w:color="auto" w:fill="auto"/>
          </w:tcPr>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Enterobacteriaceae</w:t>
            </w:r>
            <w:proofErr w:type="spellEnd"/>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8</w:t>
            </w:r>
            <w:r w:rsidRPr="00E66F42">
              <w:rPr>
                <w:sz w:val="22"/>
                <w:szCs w:val="22"/>
                <w:vertAlign w:val="superscript"/>
                <w:lang w:val="lt-LT" w:eastAsia="lt-LT"/>
              </w:rPr>
              <w:t>1</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8</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Staphylococcus</w:t>
            </w:r>
            <w:proofErr w:type="spellEnd"/>
            <w:r w:rsidRPr="00E66F42">
              <w:rPr>
                <w:sz w:val="22"/>
                <w:szCs w:val="22"/>
                <w:lang w:val="lt-LT" w:eastAsia="lt-LT"/>
              </w:rPr>
              <w:t xml:space="preserve"> padermės</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Pastaba</w:t>
            </w:r>
            <w:r w:rsidRPr="00E66F42">
              <w:rPr>
                <w:sz w:val="22"/>
                <w:szCs w:val="22"/>
                <w:vertAlign w:val="superscript"/>
                <w:lang w:val="lt-LT" w:eastAsia="lt-LT"/>
              </w:rPr>
              <w:t>2</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Pastaba</w:t>
            </w:r>
            <w:r w:rsidRPr="00E66F42">
              <w:rPr>
                <w:sz w:val="22"/>
                <w:szCs w:val="22"/>
                <w:vertAlign w:val="superscript"/>
                <w:lang w:val="lt-LT" w:eastAsia="lt-LT"/>
              </w:rPr>
              <w:t>2</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Enterococcus</w:t>
            </w:r>
            <w:proofErr w:type="spellEnd"/>
            <w:r w:rsidRPr="00E66F42">
              <w:rPr>
                <w:sz w:val="22"/>
                <w:szCs w:val="22"/>
                <w:lang w:val="lt-LT" w:eastAsia="lt-LT"/>
              </w:rPr>
              <w:t xml:space="preserve"> padermės</w:t>
            </w:r>
            <w:r w:rsidRPr="00E66F42">
              <w:rPr>
                <w:sz w:val="22"/>
                <w:szCs w:val="22"/>
                <w:vertAlign w:val="superscript"/>
                <w:lang w:val="lt-LT" w:eastAsia="lt-LT"/>
              </w:rPr>
              <w:t>3</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4</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8</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A, B, C ir G grupių streptokokai</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Pastaba</w:t>
            </w:r>
            <w:r w:rsidRPr="00E66F42">
              <w:rPr>
                <w:sz w:val="22"/>
                <w:szCs w:val="22"/>
                <w:vertAlign w:val="superscript"/>
                <w:lang w:val="lt-LT" w:eastAsia="lt-LT"/>
              </w:rPr>
              <w:t>4</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Pastaba</w:t>
            </w:r>
            <w:r w:rsidRPr="00E66F42">
              <w:rPr>
                <w:sz w:val="22"/>
                <w:szCs w:val="22"/>
                <w:vertAlign w:val="superscript"/>
                <w:lang w:val="lt-LT" w:eastAsia="lt-LT"/>
              </w:rPr>
              <w:t>4</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Streptococcus</w:t>
            </w:r>
            <w:proofErr w:type="spellEnd"/>
            <w:r w:rsidRPr="00E66F42">
              <w:rPr>
                <w:sz w:val="22"/>
                <w:szCs w:val="22"/>
                <w:lang w:val="lt-LT" w:eastAsia="lt-LT"/>
              </w:rPr>
              <w:t xml:space="preserve"> </w:t>
            </w:r>
            <w:proofErr w:type="spellStart"/>
            <w:r w:rsidRPr="00E66F42">
              <w:rPr>
                <w:i/>
                <w:sz w:val="22"/>
                <w:szCs w:val="22"/>
                <w:lang w:val="lt-LT" w:eastAsia="lt-LT"/>
              </w:rPr>
              <w:t>pneumoniae</w:t>
            </w:r>
            <w:proofErr w:type="spellEnd"/>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Pastaba</w:t>
            </w:r>
            <w:r w:rsidRPr="00E66F42">
              <w:rPr>
                <w:sz w:val="22"/>
                <w:szCs w:val="22"/>
                <w:vertAlign w:val="superscript"/>
                <w:lang w:val="lt-LT" w:eastAsia="lt-LT"/>
              </w:rPr>
              <w:t>5</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Pastaba</w:t>
            </w:r>
            <w:r w:rsidRPr="00E66F42">
              <w:rPr>
                <w:sz w:val="22"/>
                <w:szCs w:val="22"/>
                <w:vertAlign w:val="superscript"/>
                <w:lang w:val="lt-LT" w:eastAsia="lt-LT"/>
              </w:rPr>
              <w:t>5</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Viridans</w:t>
            </w:r>
            <w:proofErr w:type="spellEnd"/>
            <w:r w:rsidRPr="00E66F42">
              <w:rPr>
                <w:sz w:val="22"/>
                <w:szCs w:val="22"/>
                <w:lang w:val="lt-LT" w:eastAsia="lt-LT"/>
              </w:rPr>
              <w:t xml:space="preserve"> grupės streptokokai</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0,5</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2</w:t>
            </w:r>
          </w:p>
        </w:tc>
      </w:tr>
      <w:tr w:rsidR="00181EF4" w:rsidRPr="00E66F42" w:rsidTr="00370078">
        <w:tc>
          <w:tcPr>
            <w:tcW w:w="3095" w:type="dxa"/>
            <w:shd w:val="clear" w:color="auto" w:fill="auto"/>
          </w:tcPr>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Haemophilus</w:t>
            </w:r>
            <w:proofErr w:type="spellEnd"/>
            <w:r w:rsidRPr="00E66F42">
              <w:rPr>
                <w:i/>
                <w:sz w:val="22"/>
                <w:szCs w:val="22"/>
                <w:lang w:val="lt-LT" w:eastAsia="lt-LT"/>
              </w:rPr>
              <w:t xml:space="preserve"> </w:t>
            </w:r>
            <w:proofErr w:type="spellStart"/>
            <w:r w:rsidRPr="00E66F42">
              <w:rPr>
                <w:i/>
                <w:sz w:val="22"/>
                <w:szCs w:val="22"/>
                <w:lang w:val="lt-LT" w:eastAsia="lt-LT"/>
              </w:rPr>
              <w:t>influenzae</w:t>
            </w:r>
            <w:proofErr w:type="spellEnd"/>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2</w:t>
            </w:r>
            <w:r w:rsidRPr="00E66F42">
              <w:rPr>
                <w:sz w:val="22"/>
                <w:szCs w:val="22"/>
                <w:vertAlign w:val="superscript"/>
                <w:lang w:val="lt-LT" w:eastAsia="lt-LT"/>
              </w:rPr>
              <w:t>6</w:t>
            </w:r>
            <w:r w:rsidRPr="00E66F42">
              <w:rPr>
                <w:sz w:val="22"/>
                <w:szCs w:val="22"/>
                <w:lang w:val="lt-LT" w:eastAsia="lt-LT"/>
              </w:rPr>
              <w:t xml:space="preserve"> </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2</w:t>
            </w:r>
            <w:r w:rsidRPr="00E66F42">
              <w:rPr>
                <w:sz w:val="22"/>
                <w:szCs w:val="22"/>
                <w:vertAlign w:val="superscript"/>
                <w:lang w:val="lt-LT" w:eastAsia="lt-LT"/>
              </w:rPr>
              <w:t>6</w:t>
            </w:r>
          </w:p>
        </w:tc>
      </w:tr>
      <w:tr w:rsidR="00181EF4" w:rsidRPr="00E66F42" w:rsidTr="00370078">
        <w:tc>
          <w:tcPr>
            <w:tcW w:w="3095" w:type="dxa"/>
            <w:shd w:val="clear" w:color="auto" w:fill="auto"/>
          </w:tcPr>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Moraxella</w:t>
            </w:r>
            <w:proofErr w:type="spellEnd"/>
            <w:r w:rsidRPr="00E66F42">
              <w:rPr>
                <w:i/>
                <w:sz w:val="22"/>
                <w:szCs w:val="22"/>
                <w:lang w:val="lt-LT" w:eastAsia="lt-LT"/>
              </w:rPr>
              <w:t xml:space="preserve"> </w:t>
            </w:r>
            <w:proofErr w:type="spellStart"/>
            <w:r w:rsidRPr="00E66F42">
              <w:rPr>
                <w:i/>
                <w:sz w:val="22"/>
                <w:szCs w:val="22"/>
                <w:lang w:val="lt-LT" w:eastAsia="lt-LT"/>
              </w:rPr>
              <w:t>catarrhalis</w:t>
            </w:r>
            <w:proofErr w:type="spellEnd"/>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Pastaba</w:t>
            </w:r>
            <w:r w:rsidRPr="00E66F42">
              <w:rPr>
                <w:sz w:val="22"/>
                <w:szCs w:val="22"/>
                <w:vertAlign w:val="superscript"/>
                <w:lang w:val="lt-LT" w:eastAsia="lt-LT"/>
              </w:rPr>
              <w:t>7</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Pastaba</w:t>
            </w:r>
            <w:r w:rsidRPr="00E66F42">
              <w:rPr>
                <w:sz w:val="22"/>
                <w:szCs w:val="22"/>
                <w:vertAlign w:val="superscript"/>
                <w:lang w:val="lt-LT" w:eastAsia="lt-LT"/>
              </w:rPr>
              <w:t>7</w:t>
            </w:r>
          </w:p>
        </w:tc>
      </w:tr>
      <w:tr w:rsidR="00181EF4" w:rsidRPr="00E66F42" w:rsidTr="00370078">
        <w:tc>
          <w:tcPr>
            <w:tcW w:w="3095" w:type="dxa"/>
            <w:shd w:val="clear" w:color="auto" w:fill="auto"/>
          </w:tcPr>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Neisseria</w:t>
            </w:r>
            <w:proofErr w:type="spellEnd"/>
            <w:r w:rsidRPr="00E66F42">
              <w:rPr>
                <w:i/>
                <w:sz w:val="22"/>
                <w:szCs w:val="22"/>
                <w:lang w:val="lt-LT" w:eastAsia="lt-LT"/>
              </w:rPr>
              <w:t xml:space="preserve"> </w:t>
            </w:r>
            <w:proofErr w:type="spellStart"/>
            <w:r w:rsidRPr="00E66F42">
              <w:rPr>
                <w:i/>
                <w:sz w:val="22"/>
                <w:szCs w:val="22"/>
                <w:lang w:val="lt-LT" w:eastAsia="lt-LT"/>
              </w:rPr>
              <w:t>meningitidis</w:t>
            </w:r>
            <w:proofErr w:type="spellEnd"/>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0,125</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Gram</w:t>
            </w:r>
            <w:proofErr w:type="spellEnd"/>
            <w:r w:rsidRPr="00E66F42">
              <w:rPr>
                <w:sz w:val="22"/>
                <w:szCs w:val="22"/>
                <w:lang w:val="lt-LT" w:eastAsia="lt-LT"/>
              </w:rPr>
              <w:t xml:space="preserve"> teigiami anaerobiniai mikroorganizmai, išskyrus </w:t>
            </w:r>
            <w:proofErr w:type="spellStart"/>
            <w:r w:rsidRPr="00E66F42">
              <w:rPr>
                <w:i/>
                <w:sz w:val="22"/>
                <w:szCs w:val="22"/>
                <w:lang w:val="lt-LT" w:eastAsia="lt-LT"/>
              </w:rPr>
              <w:t>Clostridium</w:t>
            </w:r>
            <w:proofErr w:type="spellEnd"/>
            <w:r w:rsidRPr="00E66F42">
              <w:rPr>
                <w:i/>
                <w:sz w:val="22"/>
                <w:szCs w:val="22"/>
                <w:lang w:val="lt-LT" w:eastAsia="lt-LT"/>
              </w:rPr>
              <w:t xml:space="preserve"> difficile</w:t>
            </w:r>
            <w:r w:rsidRPr="00E66F42">
              <w:rPr>
                <w:sz w:val="22"/>
                <w:szCs w:val="22"/>
                <w:vertAlign w:val="superscript"/>
                <w:lang w:val="lt-LT" w:eastAsia="lt-LT"/>
              </w:rPr>
              <w:t>8</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4</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8</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Gram</w:t>
            </w:r>
            <w:proofErr w:type="spellEnd"/>
            <w:r w:rsidRPr="00E66F42">
              <w:rPr>
                <w:sz w:val="22"/>
                <w:szCs w:val="22"/>
                <w:lang w:val="lt-LT" w:eastAsia="lt-LT"/>
              </w:rPr>
              <w:t xml:space="preserve"> neigiami anaerobiniai mikroorganizmai</w:t>
            </w:r>
            <w:r w:rsidRPr="00E66F42">
              <w:rPr>
                <w:sz w:val="22"/>
                <w:szCs w:val="22"/>
                <w:vertAlign w:val="superscript"/>
                <w:lang w:val="lt-LT" w:eastAsia="lt-LT"/>
              </w:rPr>
              <w:t>8</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0,5</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2</w:t>
            </w:r>
          </w:p>
        </w:tc>
      </w:tr>
      <w:tr w:rsidR="00181EF4" w:rsidRPr="00E66F42" w:rsidTr="00370078">
        <w:tc>
          <w:tcPr>
            <w:tcW w:w="3095" w:type="dxa"/>
            <w:shd w:val="clear" w:color="auto" w:fill="auto"/>
          </w:tcPr>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Helicobacter</w:t>
            </w:r>
            <w:proofErr w:type="spellEnd"/>
            <w:r w:rsidRPr="00E66F42">
              <w:rPr>
                <w:i/>
                <w:sz w:val="22"/>
                <w:szCs w:val="22"/>
                <w:lang w:val="lt-LT" w:eastAsia="lt-LT"/>
              </w:rPr>
              <w:t xml:space="preserve"> </w:t>
            </w:r>
            <w:proofErr w:type="spellStart"/>
            <w:r w:rsidRPr="00E66F42">
              <w:rPr>
                <w:i/>
                <w:sz w:val="22"/>
                <w:szCs w:val="22"/>
                <w:lang w:val="lt-LT" w:eastAsia="lt-LT"/>
              </w:rPr>
              <w:t>pylori</w:t>
            </w:r>
            <w:proofErr w:type="spellEnd"/>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0,125</w:t>
            </w:r>
            <w:r w:rsidRPr="00E66F42">
              <w:rPr>
                <w:sz w:val="22"/>
                <w:szCs w:val="22"/>
                <w:vertAlign w:val="superscript"/>
                <w:lang w:val="lt-LT" w:eastAsia="lt-LT"/>
              </w:rPr>
              <w:t>9</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0,125</w:t>
            </w:r>
            <w:r w:rsidRPr="00E66F42">
              <w:rPr>
                <w:sz w:val="22"/>
                <w:szCs w:val="22"/>
                <w:vertAlign w:val="superscript"/>
                <w:lang w:val="lt-LT" w:eastAsia="lt-LT"/>
              </w:rPr>
              <w:t>9</w:t>
            </w:r>
          </w:p>
        </w:tc>
      </w:tr>
      <w:tr w:rsidR="00181EF4" w:rsidRPr="00E66F42" w:rsidTr="00370078">
        <w:tc>
          <w:tcPr>
            <w:tcW w:w="3095" w:type="dxa"/>
            <w:shd w:val="clear" w:color="auto" w:fill="auto"/>
          </w:tcPr>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Pasteurella</w:t>
            </w:r>
            <w:proofErr w:type="spellEnd"/>
            <w:r w:rsidRPr="00E66F42">
              <w:rPr>
                <w:i/>
                <w:sz w:val="22"/>
                <w:szCs w:val="22"/>
                <w:lang w:val="lt-LT" w:eastAsia="lt-LT"/>
              </w:rPr>
              <w:t xml:space="preserve"> </w:t>
            </w:r>
            <w:proofErr w:type="spellStart"/>
            <w:r w:rsidRPr="00E66F42">
              <w:rPr>
                <w:i/>
                <w:sz w:val="22"/>
                <w:szCs w:val="22"/>
                <w:lang w:val="lt-LT" w:eastAsia="lt-LT"/>
              </w:rPr>
              <w:t>multocida</w:t>
            </w:r>
            <w:proofErr w:type="spellEnd"/>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w:t>
            </w:r>
          </w:p>
        </w:tc>
      </w:tr>
      <w:tr w:rsidR="00181EF4" w:rsidRPr="00E66F42" w:rsidTr="00370078">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Su rūšimi nesusijusios ribinės koncentracijos</w:t>
            </w:r>
            <w:r w:rsidRPr="00E66F42">
              <w:rPr>
                <w:sz w:val="22"/>
                <w:szCs w:val="22"/>
                <w:vertAlign w:val="superscript"/>
                <w:lang w:val="lt-LT" w:eastAsia="lt-LT"/>
              </w:rPr>
              <w:t>10</w:t>
            </w:r>
          </w:p>
        </w:tc>
        <w:tc>
          <w:tcPr>
            <w:tcW w:w="3095"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2</w:t>
            </w:r>
          </w:p>
        </w:tc>
        <w:tc>
          <w:tcPr>
            <w:tcW w:w="3096"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8</w:t>
            </w:r>
          </w:p>
        </w:tc>
      </w:tr>
      <w:tr w:rsidR="00181EF4" w:rsidRPr="00E66F42" w:rsidTr="00370078">
        <w:tc>
          <w:tcPr>
            <w:tcW w:w="9286" w:type="dxa"/>
            <w:gridSpan w:val="3"/>
            <w:shd w:val="clear" w:color="auto" w:fill="auto"/>
          </w:tcPr>
          <w:p w:rsidR="00181EF4" w:rsidRPr="00E66F42" w:rsidRDefault="00181EF4" w:rsidP="00E66F42">
            <w:pPr>
              <w:widowControl w:val="0"/>
              <w:rPr>
                <w:sz w:val="22"/>
                <w:szCs w:val="22"/>
                <w:lang w:val="lt-LT" w:eastAsia="lt-LT"/>
              </w:rPr>
            </w:pPr>
            <w:r w:rsidRPr="00E66F42">
              <w:rPr>
                <w:sz w:val="22"/>
                <w:szCs w:val="22"/>
                <w:vertAlign w:val="superscript"/>
                <w:lang w:val="lt-LT" w:eastAsia="lt-LT"/>
              </w:rPr>
              <w:t>1</w:t>
            </w:r>
            <w:r w:rsidRPr="00E66F42">
              <w:rPr>
                <w:sz w:val="22"/>
                <w:szCs w:val="22"/>
                <w:lang w:val="lt-LT" w:eastAsia="lt-LT"/>
              </w:rPr>
              <w:t xml:space="preserve">Laukinio tipo </w:t>
            </w:r>
            <w:proofErr w:type="spellStart"/>
            <w:r w:rsidRPr="00E66F42">
              <w:rPr>
                <w:i/>
                <w:sz w:val="22"/>
                <w:szCs w:val="22"/>
                <w:lang w:val="lt-LT" w:eastAsia="lt-LT"/>
              </w:rPr>
              <w:t>Enterobacteriaceae</w:t>
            </w:r>
            <w:proofErr w:type="spellEnd"/>
            <w:r w:rsidRPr="00E66F42">
              <w:rPr>
                <w:sz w:val="22"/>
                <w:szCs w:val="22"/>
                <w:lang w:val="lt-LT" w:eastAsia="lt-LT"/>
              </w:rPr>
              <w:t xml:space="preserve"> yra laikomos </w:t>
            </w:r>
            <w:proofErr w:type="spellStart"/>
            <w:r w:rsidRPr="00E66F42">
              <w:rPr>
                <w:sz w:val="22"/>
                <w:szCs w:val="22"/>
                <w:lang w:val="lt-LT" w:eastAsia="lt-LT"/>
              </w:rPr>
              <w:t>aminopenicilinams</w:t>
            </w:r>
            <w:proofErr w:type="spellEnd"/>
            <w:r w:rsidRPr="00E66F42">
              <w:rPr>
                <w:sz w:val="22"/>
                <w:szCs w:val="22"/>
                <w:lang w:val="lt-LT" w:eastAsia="lt-LT"/>
              </w:rPr>
              <w:t xml:space="preserve"> jautriais mikroorganizmais. Kai kuriose valstybėse laukinio tipo </w:t>
            </w:r>
            <w:r w:rsidRPr="00E66F42">
              <w:rPr>
                <w:i/>
                <w:sz w:val="22"/>
                <w:szCs w:val="22"/>
                <w:lang w:val="lt-LT" w:eastAsia="lt-LT"/>
              </w:rPr>
              <w:t>E. coli</w:t>
            </w:r>
            <w:r w:rsidRPr="00E66F42">
              <w:rPr>
                <w:sz w:val="22"/>
                <w:szCs w:val="22"/>
                <w:lang w:val="lt-LT" w:eastAsia="lt-LT"/>
              </w:rPr>
              <w:t xml:space="preserve"> ir </w:t>
            </w:r>
            <w:r w:rsidRPr="00E66F42">
              <w:rPr>
                <w:i/>
                <w:sz w:val="22"/>
                <w:szCs w:val="22"/>
                <w:lang w:val="lt-LT" w:eastAsia="lt-LT"/>
              </w:rPr>
              <w:t xml:space="preserve">P. </w:t>
            </w:r>
            <w:proofErr w:type="spellStart"/>
            <w:r w:rsidRPr="00E66F42">
              <w:rPr>
                <w:i/>
                <w:sz w:val="22"/>
                <w:szCs w:val="22"/>
                <w:lang w:val="lt-LT" w:eastAsia="lt-LT"/>
              </w:rPr>
              <w:t>mirabilis</w:t>
            </w:r>
            <w:proofErr w:type="spellEnd"/>
            <w:r w:rsidRPr="00E66F42">
              <w:rPr>
                <w:sz w:val="22"/>
                <w:szCs w:val="22"/>
                <w:lang w:val="lt-LT" w:eastAsia="lt-LT"/>
              </w:rPr>
              <w:t xml:space="preserve"> </w:t>
            </w:r>
            <w:proofErr w:type="spellStart"/>
            <w:r w:rsidRPr="00E66F42">
              <w:rPr>
                <w:sz w:val="22"/>
                <w:szCs w:val="22"/>
                <w:lang w:val="lt-LT" w:eastAsia="lt-LT"/>
              </w:rPr>
              <w:t>izoliatai</w:t>
            </w:r>
            <w:proofErr w:type="spellEnd"/>
            <w:r w:rsidRPr="00E66F42">
              <w:rPr>
                <w:sz w:val="22"/>
                <w:szCs w:val="22"/>
                <w:lang w:val="lt-LT" w:eastAsia="lt-LT"/>
              </w:rPr>
              <w:t xml:space="preserve"> priskiriami vidutinio jautrumo kategorijai. Jeigu taip yra Jūsų šalyje, reikia naudoti MSK ribinę koncentraciją S ≤ 0,5 mg/l.</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2</w:t>
            </w:r>
            <w:r w:rsidRPr="00E66F42">
              <w:rPr>
                <w:sz w:val="22"/>
                <w:szCs w:val="22"/>
                <w:lang w:val="lt-LT" w:eastAsia="lt-LT"/>
              </w:rPr>
              <w:t xml:space="preserve">Dauguma stafilokokų gamina </w:t>
            </w:r>
            <w:proofErr w:type="spellStart"/>
            <w:r w:rsidRPr="00E66F42">
              <w:rPr>
                <w:sz w:val="22"/>
                <w:szCs w:val="22"/>
                <w:lang w:val="lt-LT" w:eastAsia="lt-LT"/>
              </w:rPr>
              <w:t>penicilinazes</w:t>
            </w:r>
            <w:proofErr w:type="spellEnd"/>
            <w:r w:rsidRPr="00E66F42">
              <w:rPr>
                <w:sz w:val="22"/>
                <w:szCs w:val="22"/>
                <w:lang w:val="lt-LT" w:eastAsia="lt-LT"/>
              </w:rPr>
              <w:t xml:space="preserve">, todėl yra atsparūs </w:t>
            </w:r>
            <w:proofErr w:type="spellStart"/>
            <w:r w:rsidRPr="00E66F42">
              <w:rPr>
                <w:sz w:val="22"/>
                <w:szCs w:val="22"/>
                <w:lang w:val="lt-LT" w:eastAsia="lt-LT"/>
              </w:rPr>
              <w:t>amoksicilinui</w:t>
            </w:r>
            <w:proofErr w:type="spellEnd"/>
            <w:r w:rsidRPr="00E66F42">
              <w:rPr>
                <w:sz w:val="22"/>
                <w:szCs w:val="22"/>
                <w:lang w:val="lt-LT" w:eastAsia="lt-LT"/>
              </w:rPr>
              <w:t xml:space="preserve">. </w:t>
            </w:r>
            <w:proofErr w:type="spellStart"/>
            <w:r w:rsidRPr="00E66F42">
              <w:rPr>
                <w:sz w:val="22"/>
                <w:szCs w:val="22"/>
                <w:lang w:val="lt-LT" w:eastAsia="lt-LT"/>
              </w:rPr>
              <w:t>Meticilinui</w:t>
            </w:r>
            <w:proofErr w:type="spellEnd"/>
            <w:r w:rsidRPr="00E66F42">
              <w:rPr>
                <w:sz w:val="22"/>
                <w:szCs w:val="22"/>
                <w:lang w:val="lt-LT" w:eastAsia="lt-LT"/>
              </w:rPr>
              <w:t xml:space="preserve"> atsparūs </w:t>
            </w:r>
            <w:proofErr w:type="spellStart"/>
            <w:r w:rsidRPr="00E66F42">
              <w:rPr>
                <w:sz w:val="22"/>
                <w:szCs w:val="22"/>
                <w:lang w:val="lt-LT" w:eastAsia="lt-LT"/>
              </w:rPr>
              <w:t>izoliatai</w:t>
            </w:r>
            <w:proofErr w:type="spellEnd"/>
            <w:r w:rsidRPr="00E66F42">
              <w:rPr>
                <w:sz w:val="22"/>
                <w:szCs w:val="22"/>
                <w:lang w:val="lt-LT" w:eastAsia="lt-LT"/>
              </w:rPr>
              <w:t>, išskyrus keletą išimčių, yra atsparūs visiems beta laktamų grupės vaistiniams preparatams.</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3</w:t>
            </w:r>
            <w:r w:rsidRPr="00E66F42">
              <w:rPr>
                <w:sz w:val="22"/>
                <w:szCs w:val="22"/>
                <w:lang w:val="lt-LT" w:eastAsia="lt-LT"/>
              </w:rPr>
              <w:t xml:space="preserve">Apie jautrumą </w:t>
            </w:r>
            <w:proofErr w:type="spellStart"/>
            <w:r w:rsidRPr="00E66F42">
              <w:rPr>
                <w:sz w:val="22"/>
                <w:szCs w:val="22"/>
                <w:lang w:val="lt-LT" w:eastAsia="lt-LT"/>
              </w:rPr>
              <w:t>amoksicilinui</w:t>
            </w:r>
            <w:proofErr w:type="spellEnd"/>
            <w:r w:rsidRPr="00E66F42">
              <w:rPr>
                <w:sz w:val="22"/>
                <w:szCs w:val="22"/>
                <w:lang w:val="lt-LT" w:eastAsia="lt-LT"/>
              </w:rPr>
              <w:t xml:space="preserve"> galima spręsti pagal jautrumą ampicilinui.</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4</w:t>
            </w:r>
            <w:r w:rsidRPr="00E66F42">
              <w:rPr>
                <w:sz w:val="22"/>
                <w:szCs w:val="22"/>
                <w:lang w:val="lt-LT" w:eastAsia="lt-LT"/>
              </w:rPr>
              <w:t xml:space="preserve">Apie A, B, C ir G grupių streptokokų jautrumą penicilinams galima spręsti pagal jautrumą </w:t>
            </w:r>
            <w:proofErr w:type="spellStart"/>
            <w:r w:rsidRPr="00E66F42">
              <w:rPr>
                <w:sz w:val="22"/>
                <w:szCs w:val="22"/>
                <w:lang w:val="lt-LT" w:eastAsia="lt-LT"/>
              </w:rPr>
              <w:t>benzilpenicilinui</w:t>
            </w:r>
            <w:proofErr w:type="spellEnd"/>
            <w:r w:rsidRPr="00E66F42">
              <w:rPr>
                <w:sz w:val="22"/>
                <w:szCs w:val="22"/>
                <w:lang w:val="lt-LT" w:eastAsia="lt-LT"/>
              </w:rPr>
              <w:t>.</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5</w:t>
            </w:r>
            <w:r w:rsidRPr="00E66F42">
              <w:rPr>
                <w:sz w:val="22"/>
                <w:szCs w:val="22"/>
                <w:lang w:val="lt-LT" w:eastAsia="lt-LT"/>
              </w:rPr>
              <w:t xml:space="preserve">Ribinės koncentracijos yra nustatytos tik ne </w:t>
            </w:r>
            <w:proofErr w:type="spellStart"/>
            <w:r w:rsidRPr="00E66F42">
              <w:rPr>
                <w:i/>
                <w:sz w:val="22"/>
                <w:szCs w:val="22"/>
                <w:lang w:val="lt-LT" w:eastAsia="lt-LT"/>
              </w:rPr>
              <w:t>meningitidis</w:t>
            </w:r>
            <w:proofErr w:type="spellEnd"/>
            <w:r w:rsidRPr="00E66F42">
              <w:rPr>
                <w:sz w:val="22"/>
                <w:szCs w:val="22"/>
                <w:lang w:val="lt-LT" w:eastAsia="lt-LT"/>
              </w:rPr>
              <w:t xml:space="preserve"> </w:t>
            </w:r>
            <w:proofErr w:type="spellStart"/>
            <w:r w:rsidRPr="00E66F42">
              <w:rPr>
                <w:sz w:val="22"/>
                <w:szCs w:val="22"/>
                <w:lang w:val="lt-LT" w:eastAsia="lt-LT"/>
              </w:rPr>
              <w:t>izoliatams</w:t>
            </w:r>
            <w:proofErr w:type="spellEnd"/>
            <w:r w:rsidRPr="00E66F42">
              <w:rPr>
                <w:sz w:val="22"/>
                <w:szCs w:val="22"/>
                <w:lang w:val="lt-LT" w:eastAsia="lt-LT"/>
              </w:rPr>
              <w:t xml:space="preserve">. Reikia vengti skirti gydymą per burną vartojamu </w:t>
            </w:r>
            <w:proofErr w:type="spellStart"/>
            <w:r w:rsidRPr="00E66F42">
              <w:rPr>
                <w:sz w:val="22"/>
                <w:szCs w:val="22"/>
                <w:lang w:val="lt-LT" w:eastAsia="lt-LT"/>
              </w:rPr>
              <w:t>amoksicilinu</w:t>
            </w:r>
            <w:proofErr w:type="spellEnd"/>
            <w:r w:rsidRPr="00E66F42">
              <w:rPr>
                <w:sz w:val="22"/>
                <w:szCs w:val="22"/>
                <w:lang w:val="lt-LT" w:eastAsia="lt-LT"/>
              </w:rPr>
              <w:t xml:space="preserve">, kai </w:t>
            </w:r>
            <w:proofErr w:type="spellStart"/>
            <w:r w:rsidRPr="00E66F42">
              <w:rPr>
                <w:sz w:val="22"/>
                <w:szCs w:val="22"/>
                <w:lang w:val="lt-LT" w:eastAsia="lt-LT"/>
              </w:rPr>
              <w:t>izoliatai</w:t>
            </w:r>
            <w:proofErr w:type="spellEnd"/>
            <w:r w:rsidRPr="00E66F42">
              <w:rPr>
                <w:sz w:val="22"/>
                <w:szCs w:val="22"/>
                <w:lang w:val="lt-LT" w:eastAsia="lt-LT"/>
              </w:rPr>
              <w:t xml:space="preserve"> priskiriami vidutinio jautrumo kategorijai. Apie jautrumą sprendžiama, atsižvelgiant į ampicilino MSK.</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6</w:t>
            </w:r>
            <w:r w:rsidRPr="00E66F42">
              <w:rPr>
                <w:sz w:val="22"/>
                <w:szCs w:val="22"/>
                <w:lang w:val="lt-LT" w:eastAsia="lt-LT"/>
              </w:rPr>
              <w:t xml:space="preserve">Ribinės koncentracijos yra nustatytos leidžiant vaistinį preparatą į veną. Beta </w:t>
            </w:r>
            <w:proofErr w:type="spellStart"/>
            <w:r w:rsidRPr="00E66F42">
              <w:rPr>
                <w:sz w:val="22"/>
                <w:szCs w:val="22"/>
                <w:lang w:val="lt-LT" w:eastAsia="lt-LT"/>
              </w:rPr>
              <w:t>laktamazes</w:t>
            </w:r>
            <w:proofErr w:type="spellEnd"/>
            <w:r w:rsidRPr="00E66F42">
              <w:rPr>
                <w:sz w:val="22"/>
                <w:szCs w:val="22"/>
                <w:lang w:val="lt-LT" w:eastAsia="lt-LT"/>
              </w:rPr>
              <w:t xml:space="preserve"> gaminantys </w:t>
            </w:r>
            <w:proofErr w:type="spellStart"/>
            <w:r w:rsidRPr="00E66F42">
              <w:rPr>
                <w:sz w:val="22"/>
                <w:szCs w:val="22"/>
                <w:lang w:val="lt-LT" w:eastAsia="lt-LT"/>
              </w:rPr>
              <w:t>izoliatai</w:t>
            </w:r>
            <w:proofErr w:type="spellEnd"/>
            <w:r w:rsidRPr="00E66F42">
              <w:rPr>
                <w:sz w:val="22"/>
                <w:szCs w:val="22"/>
                <w:lang w:val="lt-LT" w:eastAsia="lt-LT"/>
              </w:rPr>
              <w:t xml:space="preserve"> turi būti laikomi atspariais.</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7</w:t>
            </w:r>
            <w:r w:rsidRPr="00E66F42">
              <w:rPr>
                <w:sz w:val="22"/>
                <w:szCs w:val="22"/>
                <w:lang w:val="lt-LT" w:eastAsia="lt-LT"/>
              </w:rPr>
              <w:t xml:space="preserve">Beta </w:t>
            </w:r>
            <w:proofErr w:type="spellStart"/>
            <w:r w:rsidRPr="00E66F42">
              <w:rPr>
                <w:sz w:val="22"/>
                <w:szCs w:val="22"/>
                <w:lang w:val="lt-LT" w:eastAsia="lt-LT"/>
              </w:rPr>
              <w:t>laktamazes</w:t>
            </w:r>
            <w:proofErr w:type="spellEnd"/>
            <w:r w:rsidRPr="00E66F42">
              <w:rPr>
                <w:sz w:val="22"/>
                <w:szCs w:val="22"/>
                <w:lang w:val="lt-LT" w:eastAsia="lt-LT"/>
              </w:rPr>
              <w:t xml:space="preserve"> gaminantys mikroorganizmai turi būti laikomi atspariais.</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8</w:t>
            </w:r>
            <w:r w:rsidRPr="00E66F42">
              <w:rPr>
                <w:sz w:val="22"/>
                <w:szCs w:val="22"/>
                <w:lang w:val="lt-LT" w:eastAsia="lt-LT"/>
              </w:rPr>
              <w:t xml:space="preserve">Apie jautrumą </w:t>
            </w:r>
            <w:proofErr w:type="spellStart"/>
            <w:r w:rsidRPr="00E66F42">
              <w:rPr>
                <w:sz w:val="22"/>
                <w:szCs w:val="22"/>
                <w:lang w:val="lt-LT" w:eastAsia="lt-LT"/>
              </w:rPr>
              <w:t>amoksicilinui</w:t>
            </w:r>
            <w:proofErr w:type="spellEnd"/>
            <w:r w:rsidRPr="00E66F42">
              <w:rPr>
                <w:sz w:val="22"/>
                <w:szCs w:val="22"/>
                <w:lang w:val="lt-LT" w:eastAsia="lt-LT"/>
              </w:rPr>
              <w:t xml:space="preserve"> galima spręsti pagal jautrumą </w:t>
            </w:r>
            <w:proofErr w:type="spellStart"/>
            <w:r w:rsidRPr="00E66F42">
              <w:rPr>
                <w:sz w:val="22"/>
                <w:szCs w:val="22"/>
                <w:lang w:val="lt-LT" w:eastAsia="lt-LT"/>
              </w:rPr>
              <w:t>benzilpenicilinui</w:t>
            </w:r>
            <w:proofErr w:type="spellEnd"/>
            <w:r w:rsidRPr="00E66F42">
              <w:rPr>
                <w:sz w:val="22"/>
                <w:szCs w:val="22"/>
                <w:lang w:val="lt-LT" w:eastAsia="lt-LT"/>
              </w:rPr>
              <w:t>.</w:t>
            </w:r>
          </w:p>
          <w:p w:rsidR="00D25D70" w:rsidRPr="00E66F42" w:rsidRDefault="00181EF4" w:rsidP="00E66F42">
            <w:pPr>
              <w:widowControl w:val="0"/>
              <w:rPr>
                <w:sz w:val="22"/>
                <w:szCs w:val="22"/>
              </w:rPr>
            </w:pPr>
            <w:r w:rsidRPr="00E66F42">
              <w:rPr>
                <w:sz w:val="22"/>
                <w:szCs w:val="22"/>
                <w:vertAlign w:val="superscript"/>
                <w:lang w:val="lt-LT" w:eastAsia="lt-LT"/>
              </w:rPr>
              <w:t>9</w:t>
            </w:r>
            <w:r w:rsidRPr="00E66F42">
              <w:rPr>
                <w:sz w:val="22"/>
                <w:szCs w:val="22"/>
                <w:lang w:val="lt-LT" w:eastAsia="lt-LT"/>
              </w:rPr>
              <w:t xml:space="preserve">Ribinės koncentracijos yra pagrįstos epidemiologinių tyrimų metu nustatytomis ribinėmis koncentracijomis (angl., </w:t>
            </w:r>
            <w:proofErr w:type="spellStart"/>
            <w:r w:rsidRPr="00E66F42">
              <w:rPr>
                <w:i/>
                <w:sz w:val="22"/>
                <w:szCs w:val="22"/>
                <w:lang w:val="lt-LT" w:eastAsia="lt-LT"/>
              </w:rPr>
              <w:t>epidemiological</w:t>
            </w:r>
            <w:proofErr w:type="spellEnd"/>
            <w:r w:rsidRPr="00E66F42">
              <w:rPr>
                <w:i/>
                <w:sz w:val="22"/>
                <w:szCs w:val="22"/>
                <w:lang w:val="lt-LT" w:eastAsia="lt-LT"/>
              </w:rPr>
              <w:t xml:space="preserve"> </w:t>
            </w:r>
            <w:proofErr w:type="spellStart"/>
            <w:r w:rsidRPr="00E66F42">
              <w:rPr>
                <w:i/>
                <w:sz w:val="22"/>
                <w:szCs w:val="22"/>
                <w:lang w:val="lt-LT" w:eastAsia="lt-LT"/>
              </w:rPr>
              <w:t>cut-off</w:t>
            </w:r>
            <w:proofErr w:type="spellEnd"/>
            <w:r w:rsidRPr="00E66F42">
              <w:rPr>
                <w:sz w:val="22"/>
                <w:szCs w:val="22"/>
                <w:lang w:val="lt-LT" w:eastAsia="lt-LT"/>
              </w:rPr>
              <w:t xml:space="preserve"> </w:t>
            </w:r>
            <w:proofErr w:type="spellStart"/>
            <w:r w:rsidRPr="00E66F42">
              <w:rPr>
                <w:sz w:val="22"/>
                <w:szCs w:val="22"/>
                <w:lang w:val="lt-LT" w:eastAsia="lt-LT"/>
              </w:rPr>
              <w:t>values</w:t>
            </w:r>
            <w:proofErr w:type="spellEnd"/>
            <w:r w:rsidRPr="00E66F42">
              <w:rPr>
                <w:sz w:val="22"/>
                <w:szCs w:val="22"/>
                <w:lang w:val="lt-LT" w:eastAsia="lt-LT"/>
              </w:rPr>
              <w:t xml:space="preserve"> </w:t>
            </w:r>
            <w:r w:rsidRPr="00E66F42">
              <w:rPr>
                <w:i/>
                <w:sz w:val="22"/>
                <w:szCs w:val="22"/>
                <w:lang w:val="lt-LT" w:eastAsia="lt-LT"/>
              </w:rPr>
              <w:t>[ECOFF]</w:t>
            </w:r>
            <w:r w:rsidRPr="00E66F42">
              <w:rPr>
                <w:sz w:val="22"/>
                <w:szCs w:val="22"/>
                <w:lang w:val="lt-LT" w:eastAsia="lt-LT"/>
              </w:rPr>
              <w:t xml:space="preserve">), kurios skiriasi nuo nustatytų su laukinio tipo </w:t>
            </w:r>
            <w:proofErr w:type="spellStart"/>
            <w:r w:rsidRPr="00E66F42">
              <w:rPr>
                <w:sz w:val="22"/>
                <w:szCs w:val="22"/>
                <w:lang w:val="lt-LT" w:eastAsia="lt-LT"/>
              </w:rPr>
              <w:t>izoliatais</w:t>
            </w:r>
            <w:proofErr w:type="spellEnd"/>
            <w:r w:rsidRPr="00E66F42">
              <w:rPr>
                <w:sz w:val="22"/>
                <w:szCs w:val="22"/>
                <w:lang w:val="lt-LT" w:eastAsia="lt-LT"/>
              </w:rPr>
              <w:t>, kurių jautrumas buvo sumažėjęs.</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10</w:t>
            </w:r>
            <w:r w:rsidRPr="00E66F42">
              <w:rPr>
                <w:sz w:val="22"/>
                <w:szCs w:val="22"/>
                <w:lang w:val="lt-LT" w:eastAsia="lt-LT"/>
              </w:rPr>
              <w:t>Su rūšimi nesusijusios ribinės koncentracijos yra apskaičiuotos, vartojant ne mažesnes kaip 0,5 g dozes 3 arba 4 kartus per parą (nuo 1,5 iki 2 g per parą).</w:t>
            </w:r>
          </w:p>
        </w:tc>
      </w:tr>
    </w:tbl>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abejojama vaistinio preparato veiksmingumu gydant kurios nors rūšies infekciją, būtinos eksperto rekomendacijos.</w:t>
      </w:r>
    </w:p>
    <w:p w:rsidR="00181EF4" w:rsidRPr="00E66F42" w:rsidRDefault="00181EF4" w:rsidP="00E66F4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81EF4" w:rsidRPr="00E66F42" w:rsidTr="00370078">
        <w:tc>
          <w:tcPr>
            <w:tcW w:w="9286" w:type="dxa"/>
            <w:shd w:val="clear" w:color="auto" w:fill="auto"/>
          </w:tcPr>
          <w:p w:rsidR="00181EF4" w:rsidRPr="00E66F42" w:rsidRDefault="00181EF4" w:rsidP="00E66F42">
            <w:pPr>
              <w:widowControl w:val="0"/>
              <w:rPr>
                <w:b/>
                <w:sz w:val="22"/>
                <w:szCs w:val="22"/>
                <w:lang w:val="lt-LT" w:eastAsia="lt-LT"/>
              </w:rPr>
            </w:pPr>
            <w:r w:rsidRPr="00E66F42">
              <w:rPr>
                <w:b/>
                <w:sz w:val="22"/>
                <w:szCs w:val="22"/>
                <w:lang w:val="lt-LT" w:eastAsia="lt-LT"/>
              </w:rPr>
              <w:t xml:space="preserve">Mikroorganizmų jautrumas </w:t>
            </w:r>
            <w:proofErr w:type="spellStart"/>
            <w:r w:rsidRPr="00E66F42">
              <w:rPr>
                <w:b/>
                <w:sz w:val="22"/>
                <w:szCs w:val="22"/>
                <w:lang w:val="lt-LT" w:eastAsia="lt-LT"/>
              </w:rPr>
              <w:t>amoksicilinui</w:t>
            </w:r>
            <w:proofErr w:type="spellEnd"/>
            <w:r w:rsidRPr="00E66F42">
              <w:rPr>
                <w:b/>
                <w:sz w:val="22"/>
                <w:szCs w:val="22"/>
                <w:lang w:val="lt-LT" w:eastAsia="lt-LT"/>
              </w:rPr>
              <w:t xml:space="preserve"> </w:t>
            </w:r>
            <w:proofErr w:type="spellStart"/>
            <w:r w:rsidRPr="00E66F42">
              <w:rPr>
                <w:b/>
                <w:i/>
                <w:sz w:val="22"/>
                <w:szCs w:val="22"/>
                <w:lang w:val="lt-LT" w:eastAsia="lt-LT"/>
              </w:rPr>
              <w:t>in</w:t>
            </w:r>
            <w:proofErr w:type="spellEnd"/>
            <w:r w:rsidRPr="00E66F42">
              <w:rPr>
                <w:b/>
                <w:i/>
                <w:sz w:val="22"/>
                <w:szCs w:val="22"/>
                <w:lang w:val="lt-LT" w:eastAsia="lt-LT"/>
              </w:rPr>
              <w:t xml:space="preserve"> </w:t>
            </w:r>
            <w:proofErr w:type="spellStart"/>
            <w:r w:rsidRPr="00E66F42">
              <w:rPr>
                <w:b/>
                <w:i/>
                <w:sz w:val="22"/>
                <w:szCs w:val="22"/>
                <w:lang w:val="lt-LT" w:eastAsia="lt-LT"/>
              </w:rPr>
              <w:t>vitro</w:t>
            </w:r>
            <w:proofErr w:type="spellEnd"/>
          </w:p>
        </w:tc>
      </w:tr>
      <w:tr w:rsidR="00181EF4" w:rsidRPr="00E66F42" w:rsidTr="00370078">
        <w:tc>
          <w:tcPr>
            <w:tcW w:w="9286" w:type="dxa"/>
            <w:shd w:val="clear" w:color="auto" w:fill="auto"/>
          </w:tcPr>
          <w:p w:rsidR="00181EF4" w:rsidRPr="00E66F42" w:rsidRDefault="00181EF4" w:rsidP="00E66F42">
            <w:pPr>
              <w:widowControl w:val="0"/>
              <w:rPr>
                <w:b/>
                <w:sz w:val="22"/>
                <w:szCs w:val="22"/>
                <w:u w:val="single"/>
                <w:lang w:val="lt-LT" w:eastAsia="lt-LT"/>
              </w:rPr>
            </w:pPr>
            <w:r w:rsidRPr="00E66F42">
              <w:rPr>
                <w:b/>
                <w:sz w:val="22"/>
                <w:szCs w:val="22"/>
                <w:u w:val="single"/>
                <w:lang w:val="lt-LT" w:eastAsia="lt-LT"/>
              </w:rPr>
              <w:t>Dažniausiai jautrios rūšys</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proofErr w:type="spellStart"/>
            <w:r w:rsidRPr="00E66F42">
              <w:rPr>
                <w:sz w:val="22"/>
                <w:szCs w:val="22"/>
                <w:u w:val="single"/>
                <w:lang w:val="lt-LT" w:eastAsia="lt-LT"/>
              </w:rPr>
              <w:t>Gram</w:t>
            </w:r>
            <w:proofErr w:type="spellEnd"/>
            <w:r w:rsidRPr="00E66F42">
              <w:rPr>
                <w:sz w:val="22"/>
                <w:szCs w:val="22"/>
                <w:u w:val="single"/>
                <w:lang w:val="lt-LT" w:eastAsia="lt-LT"/>
              </w:rPr>
              <w:t xml:space="preserve"> teigiami aerobiniai mikroorganizmai</w:t>
            </w:r>
          </w:p>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Enterococcus</w:t>
            </w:r>
            <w:proofErr w:type="spellEnd"/>
            <w:r w:rsidRPr="00E66F42">
              <w:rPr>
                <w:i/>
                <w:sz w:val="22"/>
                <w:szCs w:val="22"/>
                <w:lang w:val="lt-LT" w:eastAsia="lt-LT"/>
              </w:rPr>
              <w:t xml:space="preserve"> </w:t>
            </w:r>
            <w:proofErr w:type="spellStart"/>
            <w:r w:rsidRPr="00E66F42">
              <w:rPr>
                <w:i/>
                <w:sz w:val="22"/>
                <w:szCs w:val="22"/>
                <w:lang w:val="lt-LT" w:eastAsia="lt-LT"/>
              </w:rPr>
              <w:t>faecalis</w:t>
            </w:r>
            <w:proofErr w:type="spellEnd"/>
          </w:p>
          <w:p w:rsidR="00D25D70" w:rsidRPr="00E66F42" w:rsidRDefault="00181EF4" w:rsidP="00E66F42">
            <w:pPr>
              <w:widowControl w:val="0"/>
              <w:rPr>
                <w:sz w:val="22"/>
                <w:szCs w:val="22"/>
              </w:rPr>
            </w:pPr>
            <w:r w:rsidRPr="00E66F42">
              <w:rPr>
                <w:sz w:val="22"/>
                <w:szCs w:val="22"/>
                <w:lang w:val="lt-LT" w:eastAsia="lt-LT"/>
              </w:rPr>
              <w:t>Beta hemoliziniai streptokokai (A, B, C ir G grupės)</w:t>
            </w:r>
          </w:p>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Listeria</w:t>
            </w:r>
            <w:proofErr w:type="spellEnd"/>
            <w:r w:rsidRPr="00E66F42">
              <w:rPr>
                <w:i/>
                <w:sz w:val="22"/>
                <w:szCs w:val="22"/>
                <w:lang w:val="lt-LT" w:eastAsia="lt-LT"/>
              </w:rPr>
              <w:t xml:space="preserve"> </w:t>
            </w:r>
            <w:proofErr w:type="spellStart"/>
            <w:r w:rsidRPr="00E66F42">
              <w:rPr>
                <w:i/>
                <w:sz w:val="22"/>
                <w:szCs w:val="22"/>
                <w:lang w:val="lt-LT" w:eastAsia="lt-LT"/>
              </w:rPr>
              <w:t>monocytogenes</w:t>
            </w:r>
            <w:proofErr w:type="spellEnd"/>
          </w:p>
        </w:tc>
      </w:tr>
      <w:tr w:rsidR="00181EF4" w:rsidRPr="00E66F42" w:rsidTr="00370078">
        <w:tc>
          <w:tcPr>
            <w:tcW w:w="9286" w:type="dxa"/>
            <w:shd w:val="clear" w:color="auto" w:fill="auto"/>
          </w:tcPr>
          <w:p w:rsidR="00181EF4" w:rsidRPr="00E66F42" w:rsidRDefault="00181EF4" w:rsidP="00E66F42">
            <w:pPr>
              <w:widowControl w:val="0"/>
              <w:rPr>
                <w:b/>
                <w:sz w:val="22"/>
                <w:szCs w:val="22"/>
                <w:u w:val="single"/>
                <w:lang w:val="lt-LT" w:eastAsia="lt-LT"/>
              </w:rPr>
            </w:pPr>
            <w:r w:rsidRPr="00E66F42">
              <w:rPr>
                <w:b/>
                <w:sz w:val="22"/>
                <w:szCs w:val="22"/>
                <w:u w:val="single"/>
                <w:lang w:val="lt-LT" w:eastAsia="lt-LT"/>
              </w:rPr>
              <w:t>Rūšys, kurių įgytas atsparumas gali kelti problemų</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proofErr w:type="spellStart"/>
            <w:r w:rsidRPr="00E66F42">
              <w:rPr>
                <w:sz w:val="22"/>
                <w:szCs w:val="22"/>
                <w:u w:val="single"/>
                <w:lang w:val="lt-LT" w:eastAsia="lt-LT"/>
              </w:rPr>
              <w:t>Gram</w:t>
            </w:r>
            <w:proofErr w:type="spellEnd"/>
            <w:r w:rsidRPr="00E66F42">
              <w:rPr>
                <w:sz w:val="22"/>
                <w:szCs w:val="22"/>
                <w:u w:val="single"/>
                <w:lang w:val="lt-LT" w:eastAsia="lt-LT"/>
              </w:rPr>
              <w:t xml:space="preserve"> neigiami aerobiniai mikroorganizmai</w:t>
            </w:r>
          </w:p>
          <w:p w:rsidR="00D25D70" w:rsidRPr="00E66F42" w:rsidRDefault="00181EF4" w:rsidP="00E66F42">
            <w:pPr>
              <w:widowControl w:val="0"/>
              <w:rPr>
                <w:i/>
                <w:sz w:val="22"/>
                <w:szCs w:val="22"/>
              </w:rPr>
            </w:pPr>
            <w:proofErr w:type="spellStart"/>
            <w:r w:rsidRPr="00E66F42">
              <w:rPr>
                <w:i/>
                <w:sz w:val="22"/>
                <w:szCs w:val="22"/>
                <w:lang w:val="lt-LT" w:eastAsia="lt-LT"/>
              </w:rPr>
              <w:t>Escherichia</w:t>
            </w:r>
            <w:proofErr w:type="spellEnd"/>
            <w:r w:rsidRPr="00E66F42">
              <w:rPr>
                <w:i/>
                <w:sz w:val="22"/>
                <w:szCs w:val="22"/>
                <w:lang w:val="lt-LT" w:eastAsia="lt-LT"/>
              </w:rPr>
              <w:t xml:space="preserve"> coli</w:t>
            </w:r>
          </w:p>
          <w:p w:rsidR="00D25D70" w:rsidRPr="00E66F42" w:rsidRDefault="00181EF4" w:rsidP="00E66F42">
            <w:pPr>
              <w:widowControl w:val="0"/>
              <w:rPr>
                <w:i/>
                <w:sz w:val="22"/>
                <w:szCs w:val="22"/>
              </w:rPr>
            </w:pPr>
            <w:proofErr w:type="spellStart"/>
            <w:r w:rsidRPr="00E66F42">
              <w:rPr>
                <w:i/>
                <w:sz w:val="22"/>
                <w:szCs w:val="22"/>
                <w:lang w:val="lt-LT" w:eastAsia="lt-LT"/>
              </w:rPr>
              <w:t>Haemophilus</w:t>
            </w:r>
            <w:proofErr w:type="spellEnd"/>
            <w:r w:rsidRPr="00E66F42">
              <w:rPr>
                <w:i/>
                <w:sz w:val="22"/>
                <w:szCs w:val="22"/>
                <w:lang w:val="lt-LT" w:eastAsia="lt-LT"/>
              </w:rPr>
              <w:t xml:space="preserve"> </w:t>
            </w:r>
            <w:proofErr w:type="spellStart"/>
            <w:r w:rsidRPr="00E66F42">
              <w:rPr>
                <w:i/>
                <w:sz w:val="22"/>
                <w:szCs w:val="22"/>
                <w:lang w:val="lt-LT" w:eastAsia="lt-LT"/>
              </w:rPr>
              <w:t>influenzae</w:t>
            </w:r>
            <w:proofErr w:type="spellEnd"/>
          </w:p>
          <w:p w:rsidR="00D25D70" w:rsidRPr="00E66F42" w:rsidRDefault="00181EF4" w:rsidP="00E66F42">
            <w:pPr>
              <w:widowControl w:val="0"/>
              <w:rPr>
                <w:i/>
                <w:sz w:val="22"/>
                <w:szCs w:val="22"/>
              </w:rPr>
            </w:pPr>
            <w:proofErr w:type="spellStart"/>
            <w:r w:rsidRPr="00E66F42">
              <w:rPr>
                <w:i/>
                <w:sz w:val="22"/>
                <w:szCs w:val="22"/>
                <w:lang w:val="lt-LT" w:eastAsia="lt-LT"/>
              </w:rPr>
              <w:t>Helicobacter</w:t>
            </w:r>
            <w:proofErr w:type="spellEnd"/>
            <w:r w:rsidRPr="00E66F42">
              <w:rPr>
                <w:i/>
                <w:sz w:val="22"/>
                <w:szCs w:val="22"/>
                <w:lang w:val="lt-LT" w:eastAsia="lt-LT"/>
              </w:rPr>
              <w:t xml:space="preserve"> </w:t>
            </w:r>
            <w:proofErr w:type="spellStart"/>
            <w:r w:rsidRPr="00E66F42">
              <w:rPr>
                <w:i/>
                <w:sz w:val="22"/>
                <w:szCs w:val="22"/>
                <w:lang w:val="lt-LT" w:eastAsia="lt-LT"/>
              </w:rPr>
              <w:t>pylori</w:t>
            </w:r>
            <w:proofErr w:type="spellEnd"/>
          </w:p>
          <w:p w:rsidR="00D25D70" w:rsidRPr="00E66F42" w:rsidRDefault="00181EF4" w:rsidP="00E66F42">
            <w:pPr>
              <w:widowControl w:val="0"/>
              <w:rPr>
                <w:i/>
                <w:sz w:val="22"/>
                <w:szCs w:val="22"/>
              </w:rPr>
            </w:pPr>
            <w:proofErr w:type="spellStart"/>
            <w:r w:rsidRPr="00E66F42">
              <w:rPr>
                <w:i/>
                <w:sz w:val="22"/>
                <w:szCs w:val="22"/>
                <w:lang w:val="lt-LT" w:eastAsia="lt-LT"/>
              </w:rPr>
              <w:t>Proteus</w:t>
            </w:r>
            <w:proofErr w:type="spellEnd"/>
            <w:r w:rsidRPr="00E66F42">
              <w:rPr>
                <w:i/>
                <w:sz w:val="22"/>
                <w:szCs w:val="22"/>
                <w:lang w:val="lt-LT" w:eastAsia="lt-LT"/>
              </w:rPr>
              <w:t xml:space="preserve"> </w:t>
            </w:r>
            <w:proofErr w:type="spellStart"/>
            <w:r w:rsidRPr="00E66F42">
              <w:rPr>
                <w:i/>
                <w:sz w:val="22"/>
                <w:szCs w:val="22"/>
                <w:lang w:val="lt-LT" w:eastAsia="lt-LT"/>
              </w:rPr>
              <w:t>mirabilis</w:t>
            </w:r>
            <w:proofErr w:type="spellEnd"/>
          </w:p>
          <w:p w:rsidR="00D25D70" w:rsidRPr="00E66F42" w:rsidRDefault="00181EF4" w:rsidP="00E66F42">
            <w:pPr>
              <w:widowControl w:val="0"/>
              <w:rPr>
                <w:i/>
                <w:sz w:val="22"/>
                <w:szCs w:val="22"/>
              </w:rPr>
            </w:pPr>
            <w:proofErr w:type="spellStart"/>
            <w:r w:rsidRPr="00E66F42">
              <w:rPr>
                <w:i/>
                <w:sz w:val="22"/>
                <w:szCs w:val="22"/>
                <w:lang w:val="lt-LT" w:eastAsia="lt-LT"/>
              </w:rPr>
              <w:t>Salmonella</w:t>
            </w:r>
            <w:proofErr w:type="spellEnd"/>
            <w:r w:rsidRPr="00E66F42">
              <w:rPr>
                <w:i/>
                <w:sz w:val="22"/>
                <w:szCs w:val="22"/>
                <w:lang w:val="lt-LT" w:eastAsia="lt-LT"/>
              </w:rPr>
              <w:t xml:space="preserve"> </w:t>
            </w:r>
            <w:proofErr w:type="spellStart"/>
            <w:r w:rsidRPr="00E66F42">
              <w:rPr>
                <w:i/>
                <w:sz w:val="22"/>
                <w:szCs w:val="22"/>
                <w:lang w:val="lt-LT" w:eastAsia="lt-LT"/>
              </w:rPr>
              <w:t>typhi</w:t>
            </w:r>
            <w:proofErr w:type="spellEnd"/>
          </w:p>
          <w:p w:rsidR="00D25D70" w:rsidRPr="00E66F42" w:rsidRDefault="00181EF4" w:rsidP="00E66F42">
            <w:pPr>
              <w:widowControl w:val="0"/>
              <w:rPr>
                <w:i/>
                <w:sz w:val="22"/>
                <w:szCs w:val="22"/>
              </w:rPr>
            </w:pPr>
            <w:proofErr w:type="spellStart"/>
            <w:r w:rsidRPr="00E66F42">
              <w:rPr>
                <w:i/>
                <w:sz w:val="22"/>
                <w:szCs w:val="22"/>
                <w:lang w:val="lt-LT" w:eastAsia="lt-LT"/>
              </w:rPr>
              <w:t>Salmonella</w:t>
            </w:r>
            <w:proofErr w:type="spellEnd"/>
            <w:r w:rsidRPr="00E66F42">
              <w:rPr>
                <w:i/>
                <w:sz w:val="22"/>
                <w:szCs w:val="22"/>
                <w:lang w:val="lt-LT" w:eastAsia="lt-LT"/>
              </w:rPr>
              <w:t xml:space="preserve"> </w:t>
            </w:r>
            <w:proofErr w:type="spellStart"/>
            <w:r w:rsidRPr="00E66F42">
              <w:rPr>
                <w:i/>
                <w:sz w:val="22"/>
                <w:szCs w:val="22"/>
                <w:lang w:val="lt-LT" w:eastAsia="lt-LT"/>
              </w:rPr>
              <w:t>paratyphi</w:t>
            </w:r>
            <w:proofErr w:type="spellEnd"/>
          </w:p>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Pasteurella</w:t>
            </w:r>
            <w:proofErr w:type="spellEnd"/>
            <w:r w:rsidRPr="00E66F42">
              <w:rPr>
                <w:i/>
                <w:sz w:val="22"/>
                <w:szCs w:val="22"/>
                <w:lang w:val="lt-LT" w:eastAsia="lt-LT"/>
              </w:rPr>
              <w:t xml:space="preserve"> </w:t>
            </w:r>
            <w:proofErr w:type="spellStart"/>
            <w:r w:rsidRPr="00E66F42">
              <w:rPr>
                <w:i/>
                <w:sz w:val="22"/>
                <w:szCs w:val="22"/>
                <w:lang w:val="lt-LT" w:eastAsia="lt-LT"/>
              </w:rPr>
              <w:t>multocida</w:t>
            </w:r>
            <w:proofErr w:type="spellEnd"/>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proofErr w:type="spellStart"/>
            <w:r w:rsidRPr="00E66F42">
              <w:rPr>
                <w:sz w:val="22"/>
                <w:szCs w:val="22"/>
                <w:u w:val="single"/>
                <w:lang w:val="lt-LT" w:eastAsia="lt-LT"/>
              </w:rPr>
              <w:t>Gram</w:t>
            </w:r>
            <w:proofErr w:type="spellEnd"/>
            <w:r w:rsidRPr="00E66F42">
              <w:rPr>
                <w:sz w:val="22"/>
                <w:szCs w:val="22"/>
                <w:u w:val="single"/>
                <w:lang w:val="lt-LT" w:eastAsia="lt-LT"/>
              </w:rPr>
              <w:t xml:space="preserve"> teigiami aerobiniai mikroorganizmai</w:t>
            </w:r>
          </w:p>
          <w:p w:rsidR="00D25D70" w:rsidRPr="00E66F42" w:rsidRDefault="00181EF4" w:rsidP="00E66F42">
            <w:pPr>
              <w:widowControl w:val="0"/>
              <w:rPr>
                <w:sz w:val="22"/>
                <w:szCs w:val="22"/>
              </w:rPr>
            </w:pPr>
            <w:proofErr w:type="spellStart"/>
            <w:r w:rsidRPr="00E66F42">
              <w:rPr>
                <w:sz w:val="22"/>
                <w:szCs w:val="22"/>
                <w:lang w:val="lt-LT" w:eastAsia="lt-LT"/>
              </w:rPr>
              <w:t>Koaguliazės</w:t>
            </w:r>
            <w:proofErr w:type="spellEnd"/>
            <w:r w:rsidRPr="00E66F42">
              <w:rPr>
                <w:sz w:val="22"/>
                <w:szCs w:val="22"/>
                <w:lang w:val="lt-LT" w:eastAsia="lt-LT"/>
              </w:rPr>
              <w:t xml:space="preserve"> negaminantys stafilokokai</w:t>
            </w:r>
          </w:p>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Staphylococcus</w:t>
            </w:r>
            <w:proofErr w:type="spellEnd"/>
            <w:r w:rsidRPr="00E66F42">
              <w:rPr>
                <w:i/>
                <w:sz w:val="22"/>
                <w:szCs w:val="22"/>
                <w:lang w:val="lt-LT" w:eastAsia="lt-LT"/>
              </w:rPr>
              <w:t xml:space="preserve"> </w:t>
            </w:r>
            <w:proofErr w:type="spellStart"/>
            <w:r w:rsidRPr="00E66F42">
              <w:rPr>
                <w:i/>
                <w:sz w:val="22"/>
                <w:szCs w:val="22"/>
                <w:lang w:val="lt-LT" w:eastAsia="lt-LT"/>
              </w:rPr>
              <w:t>aureus</w:t>
            </w:r>
            <w:proofErr w:type="spellEnd"/>
            <w:r w:rsidRPr="00E66F42">
              <w:rPr>
                <w:i/>
                <w:sz w:val="22"/>
                <w:szCs w:val="22"/>
                <w:vertAlign w:val="superscript"/>
                <w:lang w:val="lt-LT" w:eastAsia="lt-LT"/>
              </w:rPr>
              <w:t xml:space="preserve"> £</w:t>
            </w:r>
          </w:p>
          <w:p w:rsidR="00D25D70" w:rsidRPr="00E66F42" w:rsidRDefault="00181EF4" w:rsidP="00E66F42">
            <w:pPr>
              <w:widowControl w:val="0"/>
              <w:rPr>
                <w:i/>
                <w:sz w:val="22"/>
                <w:szCs w:val="22"/>
              </w:rPr>
            </w:pPr>
            <w:proofErr w:type="spellStart"/>
            <w:r w:rsidRPr="00E66F42">
              <w:rPr>
                <w:i/>
                <w:sz w:val="22"/>
                <w:szCs w:val="22"/>
                <w:lang w:val="lt-LT" w:eastAsia="lt-LT"/>
              </w:rPr>
              <w:t>Streptococcus</w:t>
            </w:r>
            <w:proofErr w:type="spellEnd"/>
            <w:r w:rsidRPr="00E66F42">
              <w:rPr>
                <w:i/>
                <w:sz w:val="22"/>
                <w:szCs w:val="22"/>
                <w:lang w:val="lt-LT" w:eastAsia="lt-LT"/>
              </w:rPr>
              <w:t xml:space="preserve"> </w:t>
            </w:r>
            <w:proofErr w:type="spellStart"/>
            <w:r w:rsidRPr="00E66F42">
              <w:rPr>
                <w:i/>
                <w:sz w:val="22"/>
                <w:szCs w:val="22"/>
                <w:lang w:val="lt-LT" w:eastAsia="lt-LT"/>
              </w:rPr>
              <w:t>pneumoniae</w:t>
            </w:r>
            <w:proofErr w:type="spellEnd"/>
          </w:p>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Viridans</w:t>
            </w:r>
            <w:proofErr w:type="spellEnd"/>
            <w:r w:rsidRPr="00E66F42">
              <w:rPr>
                <w:i/>
                <w:sz w:val="22"/>
                <w:szCs w:val="22"/>
                <w:lang w:val="lt-LT" w:eastAsia="lt-LT"/>
              </w:rPr>
              <w:t xml:space="preserve"> </w:t>
            </w:r>
            <w:r w:rsidRPr="00E66F42">
              <w:rPr>
                <w:sz w:val="22"/>
                <w:szCs w:val="22"/>
                <w:lang w:val="lt-LT" w:eastAsia="lt-LT"/>
              </w:rPr>
              <w:t>grupės streptokokai</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proofErr w:type="spellStart"/>
            <w:r w:rsidRPr="00E66F42">
              <w:rPr>
                <w:sz w:val="22"/>
                <w:szCs w:val="22"/>
                <w:u w:val="single"/>
                <w:lang w:val="lt-LT" w:eastAsia="lt-LT"/>
              </w:rPr>
              <w:t>Gram</w:t>
            </w:r>
            <w:proofErr w:type="spellEnd"/>
            <w:r w:rsidRPr="00E66F42">
              <w:rPr>
                <w:sz w:val="22"/>
                <w:szCs w:val="22"/>
                <w:u w:val="single"/>
                <w:lang w:val="lt-LT" w:eastAsia="lt-LT"/>
              </w:rPr>
              <w:t xml:space="preserve"> teigiami anaerobiniai mikroorganizmai</w:t>
            </w:r>
          </w:p>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Clostridium</w:t>
            </w:r>
            <w:proofErr w:type="spellEnd"/>
            <w:r w:rsidRPr="00E66F42">
              <w:rPr>
                <w:sz w:val="22"/>
                <w:szCs w:val="22"/>
                <w:lang w:val="lt-LT" w:eastAsia="lt-LT"/>
              </w:rPr>
              <w:t xml:space="preserve"> padermės</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proofErr w:type="spellStart"/>
            <w:r w:rsidRPr="00E66F42">
              <w:rPr>
                <w:sz w:val="22"/>
                <w:szCs w:val="22"/>
                <w:u w:val="single"/>
                <w:lang w:val="lt-LT" w:eastAsia="lt-LT"/>
              </w:rPr>
              <w:t>Gram</w:t>
            </w:r>
            <w:proofErr w:type="spellEnd"/>
            <w:r w:rsidRPr="00E66F42">
              <w:rPr>
                <w:sz w:val="22"/>
                <w:szCs w:val="22"/>
                <w:u w:val="single"/>
                <w:lang w:val="lt-LT" w:eastAsia="lt-LT"/>
              </w:rPr>
              <w:t xml:space="preserve"> neigiami anaerobiniai mikroorganizmai</w:t>
            </w:r>
          </w:p>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Fusobacterium</w:t>
            </w:r>
            <w:proofErr w:type="spellEnd"/>
            <w:r w:rsidRPr="00E66F42">
              <w:rPr>
                <w:sz w:val="22"/>
                <w:szCs w:val="22"/>
                <w:lang w:val="lt-LT" w:eastAsia="lt-LT"/>
              </w:rPr>
              <w:t xml:space="preserve"> padermės</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r w:rsidRPr="00E66F42">
              <w:rPr>
                <w:sz w:val="22"/>
                <w:szCs w:val="22"/>
                <w:u w:val="single"/>
                <w:lang w:val="lt-LT" w:eastAsia="lt-LT"/>
              </w:rPr>
              <w:t>Kiti</w:t>
            </w:r>
          </w:p>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Borrelia</w:t>
            </w:r>
            <w:proofErr w:type="spellEnd"/>
            <w:r w:rsidRPr="00E66F42">
              <w:rPr>
                <w:i/>
                <w:sz w:val="22"/>
                <w:szCs w:val="22"/>
                <w:lang w:val="lt-LT" w:eastAsia="lt-LT"/>
              </w:rPr>
              <w:t xml:space="preserve"> </w:t>
            </w:r>
            <w:proofErr w:type="spellStart"/>
            <w:r w:rsidRPr="00E66F42">
              <w:rPr>
                <w:i/>
                <w:sz w:val="22"/>
                <w:szCs w:val="22"/>
                <w:lang w:val="lt-LT" w:eastAsia="lt-LT"/>
              </w:rPr>
              <w:t>burgdorferi</w:t>
            </w:r>
            <w:proofErr w:type="spellEnd"/>
          </w:p>
        </w:tc>
      </w:tr>
      <w:tr w:rsidR="00181EF4" w:rsidRPr="00E66F42" w:rsidTr="00370078">
        <w:tc>
          <w:tcPr>
            <w:tcW w:w="9286" w:type="dxa"/>
            <w:shd w:val="clear" w:color="auto" w:fill="auto"/>
          </w:tcPr>
          <w:p w:rsidR="00181EF4" w:rsidRPr="00E66F42" w:rsidRDefault="00181EF4" w:rsidP="00E66F42">
            <w:pPr>
              <w:widowControl w:val="0"/>
              <w:rPr>
                <w:b/>
                <w:sz w:val="22"/>
                <w:szCs w:val="22"/>
                <w:u w:val="single"/>
                <w:lang w:val="lt-LT" w:eastAsia="lt-LT"/>
              </w:rPr>
            </w:pPr>
            <w:r w:rsidRPr="00E66F42">
              <w:rPr>
                <w:b/>
                <w:sz w:val="22"/>
                <w:szCs w:val="22"/>
                <w:u w:val="single"/>
                <w:lang w:val="lt-LT" w:eastAsia="lt-LT"/>
              </w:rPr>
              <w:t>Iš prigimties atsparūs mikroorganizmai</w:t>
            </w:r>
            <w:r w:rsidRPr="00E66F42">
              <w:rPr>
                <w:b/>
                <w:sz w:val="22"/>
                <w:szCs w:val="22"/>
                <w:u w:val="single"/>
                <w:vertAlign w:val="superscript"/>
                <w:lang w:val="lt-LT" w:eastAsia="lt-LT"/>
              </w:rPr>
              <w:t>†</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proofErr w:type="spellStart"/>
            <w:r w:rsidRPr="00E66F42">
              <w:rPr>
                <w:sz w:val="22"/>
                <w:szCs w:val="22"/>
                <w:u w:val="single"/>
                <w:lang w:val="lt-LT" w:eastAsia="lt-LT"/>
              </w:rPr>
              <w:t>Gram</w:t>
            </w:r>
            <w:proofErr w:type="spellEnd"/>
            <w:r w:rsidRPr="00E66F42">
              <w:rPr>
                <w:sz w:val="22"/>
                <w:szCs w:val="22"/>
                <w:u w:val="single"/>
                <w:lang w:val="lt-LT" w:eastAsia="lt-LT"/>
              </w:rPr>
              <w:t xml:space="preserve"> teigiami aerobiniai mikroorganizmai</w:t>
            </w:r>
          </w:p>
          <w:p w:rsidR="00181EF4" w:rsidRPr="00E66F42" w:rsidRDefault="00181EF4" w:rsidP="00E66F42">
            <w:pPr>
              <w:widowControl w:val="0"/>
              <w:rPr>
                <w:i/>
                <w:sz w:val="22"/>
                <w:szCs w:val="22"/>
                <w:lang w:val="lt-LT" w:eastAsia="lt-LT"/>
              </w:rPr>
            </w:pPr>
            <w:proofErr w:type="spellStart"/>
            <w:r w:rsidRPr="00E66F42">
              <w:rPr>
                <w:i/>
                <w:sz w:val="22"/>
                <w:szCs w:val="22"/>
                <w:lang w:val="lt-LT" w:eastAsia="lt-LT"/>
              </w:rPr>
              <w:t>Enterococcus</w:t>
            </w:r>
            <w:proofErr w:type="spellEnd"/>
            <w:r w:rsidRPr="00E66F42">
              <w:rPr>
                <w:i/>
                <w:sz w:val="22"/>
                <w:szCs w:val="22"/>
                <w:lang w:val="lt-LT" w:eastAsia="lt-LT"/>
              </w:rPr>
              <w:t xml:space="preserve"> </w:t>
            </w:r>
            <w:proofErr w:type="spellStart"/>
            <w:r w:rsidRPr="00E66F42">
              <w:rPr>
                <w:i/>
                <w:sz w:val="22"/>
                <w:szCs w:val="22"/>
                <w:lang w:val="lt-LT" w:eastAsia="lt-LT"/>
              </w:rPr>
              <w:t>faecium</w:t>
            </w:r>
            <w:proofErr w:type="spellEnd"/>
            <w:r w:rsidRPr="00E66F42">
              <w:rPr>
                <w:i/>
                <w:sz w:val="22"/>
                <w:szCs w:val="22"/>
                <w:vertAlign w:val="superscript"/>
                <w:lang w:val="lt-LT" w:eastAsia="lt-LT"/>
              </w:rPr>
              <w:t>†</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proofErr w:type="spellStart"/>
            <w:r w:rsidRPr="00E66F42">
              <w:rPr>
                <w:sz w:val="22"/>
                <w:szCs w:val="22"/>
                <w:u w:val="single"/>
                <w:lang w:val="lt-LT" w:eastAsia="lt-LT"/>
              </w:rPr>
              <w:t>Gram</w:t>
            </w:r>
            <w:proofErr w:type="spellEnd"/>
            <w:r w:rsidRPr="00E66F42">
              <w:rPr>
                <w:sz w:val="22"/>
                <w:szCs w:val="22"/>
                <w:u w:val="single"/>
                <w:lang w:val="lt-LT" w:eastAsia="lt-LT"/>
              </w:rPr>
              <w:t xml:space="preserve"> neigiami aerobiniai mikroorganizmai</w:t>
            </w:r>
          </w:p>
          <w:p w:rsidR="00D25D70" w:rsidRPr="00E66F42" w:rsidRDefault="00181EF4" w:rsidP="00E66F42">
            <w:pPr>
              <w:widowControl w:val="0"/>
              <w:rPr>
                <w:sz w:val="22"/>
                <w:szCs w:val="22"/>
              </w:rPr>
            </w:pPr>
            <w:proofErr w:type="spellStart"/>
            <w:r w:rsidRPr="00E66F42">
              <w:rPr>
                <w:i/>
                <w:sz w:val="22"/>
                <w:szCs w:val="22"/>
                <w:lang w:val="lt-LT" w:eastAsia="lt-LT"/>
              </w:rPr>
              <w:t>Acinetobacter</w:t>
            </w:r>
            <w:proofErr w:type="spellEnd"/>
            <w:r w:rsidRPr="00E66F42">
              <w:rPr>
                <w:sz w:val="22"/>
                <w:szCs w:val="22"/>
                <w:lang w:val="lt-LT" w:eastAsia="lt-LT"/>
              </w:rPr>
              <w:t xml:space="preserve"> padermės</w:t>
            </w:r>
          </w:p>
          <w:p w:rsidR="00D25D70" w:rsidRPr="00E66F42" w:rsidRDefault="00181EF4" w:rsidP="00E66F42">
            <w:pPr>
              <w:widowControl w:val="0"/>
              <w:rPr>
                <w:sz w:val="22"/>
                <w:szCs w:val="22"/>
              </w:rPr>
            </w:pPr>
            <w:proofErr w:type="spellStart"/>
            <w:r w:rsidRPr="00E66F42">
              <w:rPr>
                <w:i/>
                <w:sz w:val="22"/>
                <w:szCs w:val="22"/>
                <w:lang w:val="lt-LT" w:eastAsia="lt-LT"/>
              </w:rPr>
              <w:t>Enterobacter</w:t>
            </w:r>
            <w:proofErr w:type="spellEnd"/>
            <w:r w:rsidRPr="00E66F42">
              <w:rPr>
                <w:sz w:val="22"/>
                <w:szCs w:val="22"/>
                <w:lang w:val="lt-LT" w:eastAsia="lt-LT"/>
              </w:rPr>
              <w:t xml:space="preserve"> padermės</w:t>
            </w:r>
          </w:p>
          <w:p w:rsidR="00D25D70" w:rsidRPr="00E66F42" w:rsidRDefault="00181EF4" w:rsidP="00E66F42">
            <w:pPr>
              <w:widowControl w:val="0"/>
              <w:rPr>
                <w:sz w:val="22"/>
                <w:szCs w:val="22"/>
              </w:rPr>
            </w:pPr>
            <w:proofErr w:type="spellStart"/>
            <w:r w:rsidRPr="00E66F42">
              <w:rPr>
                <w:i/>
                <w:sz w:val="22"/>
                <w:szCs w:val="22"/>
                <w:lang w:val="lt-LT" w:eastAsia="lt-LT"/>
              </w:rPr>
              <w:t>Klebsiella</w:t>
            </w:r>
            <w:proofErr w:type="spellEnd"/>
            <w:r w:rsidRPr="00E66F42">
              <w:rPr>
                <w:sz w:val="22"/>
                <w:szCs w:val="22"/>
                <w:lang w:val="lt-LT" w:eastAsia="lt-LT"/>
              </w:rPr>
              <w:t xml:space="preserve"> padermės</w:t>
            </w:r>
          </w:p>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Pseudomonas</w:t>
            </w:r>
            <w:proofErr w:type="spellEnd"/>
            <w:r w:rsidRPr="00E66F42">
              <w:rPr>
                <w:sz w:val="22"/>
                <w:szCs w:val="22"/>
                <w:lang w:val="lt-LT" w:eastAsia="lt-LT"/>
              </w:rPr>
              <w:t xml:space="preserve"> padermės</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proofErr w:type="spellStart"/>
            <w:r w:rsidRPr="00E66F42">
              <w:rPr>
                <w:sz w:val="22"/>
                <w:szCs w:val="22"/>
                <w:u w:val="single"/>
                <w:lang w:val="lt-LT" w:eastAsia="lt-LT"/>
              </w:rPr>
              <w:t>Gram</w:t>
            </w:r>
            <w:proofErr w:type="spellEnd"/>
            <w:r w:rsidRPr="00E66F42">
              <w:rPr>
                <w:sz w:val="22"/>
                <w:szCs w:val="22"/>
                <w:u w:val="single"/>
                <w:lang w:val="lt-LT" w:eastAsia="lt-LT"/>
              </w:rPr>
              <w:t xml:space="preserve"> neigiami anaerobiniai mikroorganizmai</w:t>
            </w:r>
          </w:p>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Bacteroides</w:t>
            </w:r>
            <w:proofErr w:type="spellEnd"/>
            <w:r w:rsidRPr="00E66F42">
              <w:rPr>
                <w:sz w:val="22"/>
                <w:szCs w:val="22"/>
                <w:lang w:val="lt-LT" w:eastAsia="lt-LT"/>
              </w:rPr>
              <w:t xml:space="preserve"> padermės (yra daug atsparių </w:t>
            </w:r>
            <w:proofErr w:type="spellStart"/>
            <w:r w:rsidRPr="00E66F42">
              <w:rPr>
                <w:sz w:val="22"/>
                <w:szCs w:val="22"/>
                <w:lang w:val="lt-LT" w:eastAsia="lt-LT"/>
              </w:rPr>
              <w:t>Bacteroides</w:t>
            </w:r>
            <w:proofErr w:type="spellEnd"/>
            <w:r w:rsidRPr="00E66F42">
              <w:rPr>
                <w:sz w:val="22"/>
                <w:szCs w:val="22"/>
                <w:lang w:val="lt-LT" w:eastAsia="lt-LT"/>
              </w:rPr>
              <w:t xml:space="preserve"> </w:t>
            </w:r>
            <w:proofErr w:type="spellStart"/>
            <w:r w:rsidRPr="00E66F42">
              <w:rPr>
                <w:sz w:val="22"/>
                <w:szCs w:val="22"/>
                <w:lang w:val="lt-LT" w:eastAsia="lt-LT"/>
              </w:rPr>
              <w:t>fragilis</w:t>
            </w:r>
            <w:proofErr w:type="spellEnd"/>
            <w:r w:rsidRPr="00E66F42">
              <w:rPr>
                <w:sz w:val="22"/>
                <w:szCs w:val="22"/>
                <w:lang w:val="lt-LT" w:eastAsia="lt-LT"/>
              </w:rPr>
              <w:t xml:space="preserve"> padermių).</w:t>
            </w:r>
          </w:p>
        </w:tc>
      </w:tr>
      <w:tr w:rsidR="00181EF4" w:rsidRPr="00E66F42" w:rsidTr="00370078">
        <w:tc>
          <w:tcPr>
            <w:tcW w:w="9286" w:type="dxa"/>
            <w:shd w:val="clear" w:color="auto" w:fill="auto"/>
          </w:tcPr>
          <w:p w:rsidR="00D25D70" w:rsidRPr="00E66F42" w:rsidRDefault="00181EF4" w:rsidP="00E66F42">
            <w:pPr>
              <w:widowControl w:val="0"/>
              <w:rPr>
                <w:sz w:val="22"/>
                <w:szCs w:val="22"/>
                <w:u w:val="single"/>
              </w:rPr>
            </w:pPr>
            <w:r w:rsidRPr="00E66F42">
              <w:rPr>
                <w:sz w:val="22"/>
                <w:szCs w:val="22"/>
                <w:u w:val="single"/>
                <w:lang w:val="lt-LT" w:eastAsia="lt-LT"/>
              </w:rPr>
              <w:t>Kiti</w:t>
            </w:r>
          </w:p>
          <w:p w:rsidR="00D25D70" w:rsidRPr="00E66F42" w:rsidRDefault="00181EF4" w:rsidP="00E66F42">
            <w:pPr>
              <w:widowControl w:val="0"/>
              <w:rPr>
                <w:sz w:val="22"/>
                <w:szCs w:val="22"/>
              </w:rPr>
            </w:pPr>
            <w:proofErr w:type="spellStart"/>
            <w:r w:rsidRPr="00E66F42">
              <w:rPr>
                <w:i/>
                <w:sz w:val="22"/>
                <w:szCs w:val="22"/>
                <w:lang w:val="lt-LT" w:eastAsia="lt-LT"/>
              </w:rPr>
              <w:t>Chlamydia</w:t>
            </w:r>
            <w:proofErr w:type="spellEnd"/>
            <w:r w:rsidRPr="00E66F42">
              <w:rPr>
                <w:sz w:val="22"/>
                <w:szCs w:val="22"/>
                <w:lang w:val="lt-LT" w:eastAsia="lt-LT"/>
              </w:rPr>
              <w:t xml:space="preserve"> padermės</w:t>
            </w:r>
          </w:p>
          <w:p w:rsidR="00D25D70" w:rsidRPr="00E66F42" w:rsidRDefault="00181EF4" w:rsidP="00E66F42">
            <w:pPr>
              <w:widowControl w:val="0"/>
              <w:rPr>
                <w:sz w:val="22"/>
                <w:szCs w:val="22"/>
              </w:rPr>
            </w:pPr>
            <w:proofErr w:type="spellStart"/>
            <w:r w:rsidRPr="00E66F42">
              <w:rPr>
                <w:i/>
                <w:sz w:val="22"/>
                <w:szCs w:val="22"/>
                <w:lang w:val="lt-LT" w:eastAsia="lt-LT"/>
              </w:rPr>
              <w:t>Mycoplasma</w:t>
            </w:r>
            <w:proofErr w:type="spellEnd"/>
            <w:r w:rsidRPr="00E66F42">
              <w:rPr>
                <w:sz w:val="22"/>
                <w:szCs w:val="22"/>
                <w:lang w:val="lt-LT" w:eastAsia="lt-LT"/>
              </w:rPr>
              <w:t xml:space="preserve"> padermės</w:t>
            </w:r>
          </w:p>
          <w:p w:rsidR="00181EF4" w:rsidRPr="00E66F42" w:rsidRDefault="00181EF4" w:rsidP="00E66F42">
            <w:pPr>
              <w:widowControl w:val="0"/>
              <w:rPr>
                <w:sz w:val="22"/>
                <w:szCs w:val="22"/>
                <w:lang w:val="lt-LT" w:eastAsia="lt-LT"/>
              </w:rPr>
            </w:pPr>
            <w:proofErr w:type="spellStart"/>
            <w:r w:rsidRPr="00E66F42">
              <w:rPr>
                <w:i/>
                <w:sz w:val="22"/>
                <w:szCs w:val="22"/>
                <w:lang w:val="lt-LT" w:eastAsia="lt-LT"/>
              </w:rPr>
              <w:t>Legionella</w:t>
            </w:r>
            <w:proofErr w:type="spellEnd"/>
            <w:r w:rsidRPr="00E66F42">
              <w:rPr>
                <w:sz w:val="22"/>
                <w:szCs w:val="22"/>
                <w:lang w:val="lt-LT" w:eastAsia="lt-LT"/>
              </w:rPr>
              <w:t xml:space="preserve"> padermės</w:t>
            </w:r>
          </w:p>
        </w:tc>
      </w:tr>
      <w:tr w:rsidR="00181EF4" w:rsidRPr="00E66F42" w:rsidTr="00370078">
        <w:tc>
          <w:tcPr>
            <w:tcW w:w="9286" w:type="dxa"/>
            <w:shd w:val="clear" w:color="auto" w:fill="auto"/>
          </w:tcPr>
          <w:p w:rsidR="00D25D70" w:rsidRPr="00E66F42" w:rsidRDefault="00181EF4" w:rsidP="00E66F42">
            <w:pPr>
              <w:widowControl w:val="0"/>
              <w:rPr>
                <w:sz w:val="22"/>
                <w:szCs w:val="22"/>
              </w:rPr>
            </w:pPr>
            <w:r w:rsidRPr="00E66F42">
              <w:rPr>
                <w:sz w:val="22"/>
                <w:szCs w:val="22"/>
                <w:vertAlign w:val="superscript"/>
                <w:lang w:val="lt-LT" w:eastAsia="lt-LT"/>
              </w:rPr>
              <w:t>†</w:t>
            </w:r>
            <w:r w:rsidRPr="00E66F42">
              <w:rPr>
                <w:sz w:val="22"/>
                <w:szCs w:val="22"/>
                <w:lang w:val="lt-LT" w:eastAsia="lt-LT"/>
              </w:rPr>
              <w:t>Natūralus vidutinis jautrumas, kai nėra įgyto atsparumo mechanizmo.</w:t>
            </w:r>
          </w:p>
          <w:p w:rsidR="00181EF4" w:rsidRPr="00E66F42" w:rsidRDefault="00181EF4" w:rsidP="00E66F42">
            <w:pPr>
              <w:widowControl w:val="0"/>
              <w:rPr>
                <w:sz w:val="22"/>
                <w:szCs w:val="22"/>
                <w:lang w:val="lt-LT" w:eastAsia="lt-LT"/>
              </w:rPr>
            </w:pPr>
            <w:r w:rsidRPr="00E66F42">
              <w:rPr>
                <w:sz w:val="22"/>
                <w:szCs w:val="22"/>
                <w:vertAlign w:val="superscript"/>
                <w:lang w:val="lt-LT" w:eastAsia="lt-LT"/>
              </w:rPr>
              <w:t>£</w:t>
            </w:r>
            <w:r w:rsidRPr="00E66F42">
              <w:rPr>
                <w:sz w:val="22"/>
                <w:szCs w:val="22"/>
                <w:lang w:val="lt-LT" w:eastAsia="lt-LT"/>
              </w:rPr>
              <w:t xml:space="preserve">Beveik visi </w:t>
            </w:r>
            <w:r w:rsidRPr="00E66F42">
              <w:rPr>
                <w:i/>
                <w:sz w:val="22"/>
                <w:szCs w:val="22"/>
                <w:lang w:val="lt-LT" w:eastAsia="lt-LT"/>
              </w:rPr>
              <w:t xml:space="preserve">S. </w:t>
            </w:r>
            <w:proofErr w:type="spellStart"/>
            <w:r w:rsidRPr="00E66F42">
              <w:rPr>
                <w:i/>
                <w:sz w:val="22"/>
                <w:szCs w:val="22"/>
                <w:lang w:val="lt-LT" w:eastAsia="lt-LT"/>
              </w:rPr>
              <w:t>aureus</w:t>
            </w:r>
            <w:proofErr w:type="spellEnd"/>
            <w:r w:rsidRPr="00E66F42">
              <w:rPr>
                <w:sz w:val="22"/>
                <w:szCs w:val="22"/>
                <w:lang w:val="lt-LT" w:eastAsia="lt-LT"/>
              </w:rPr>
              <w:t xml:space="preserve"> yra atsparūs </w:t>
            </w:r>
            <w:proofErr w:type="spellStart"/>
            <w:r w:rsidRPr="00E66F42">
              <w:rPr>
                <w:sz w:val="22"/>
                <w:szCs w:val="22"/>
                <w:lang w:val="lt-LT" w:eastAsia="lt-LT"/>
              </w:rPr>
              <w:t>amoksicilinui</w:t>
            </w:r>
            <w:proofErr w:type="spellEnd"/>
            <w:r w:rsidRPr="00E66F42">
              <w:rPr>
                <w:sz w:val="22"/>
                <w:szCs w:val="22"/>
                <w:lang w:val="lt-LT" w:eastAsia="lt-LT"/>
              </w:rPr>
              <w:t xml:space="preserve">, nes gamina </w:t>
            </w:r>
            <w:proofErr w:type="spellStart"/>
            <w:r w:rsidRPr="00E66F42">
              <w:rPr>
                <w:sz w:val="22"/>
                <w:szCs w:val="22"/>
                <w:lang w:val="lt-LT" w:eastAsia="lt-LT"/>
              </w:rPr>
              <w:t>penicilinazes</w:t>
            </w:r>
            <w:proofErr w:type="spellEnd"/>
            <w:r w:rsidRPr="00E66F42">
              <w:rPr>
                <w:sz w:val="22"/>
                <w:szCs w:val="22"/>
                <w:lang w:val="lt-LT" w:eastAsia="lt-LT"/>
              </w:rPr>
              <w:t xml:space="preserve">. Be to, visos </w:t>
            </w:r>
            <w:proofErr w:type="spellStart"/>
            <w:r w:rsidRPr="00E66F42">
              <w:rPr>
                <w:sz w:val="22"/>
                <w:szCs w:val="22"/>
                <w:lang w:val="lt-LT" w:eastAsia="lt-LT"/>
              </w:rPr>
              <w:t>meticilinui</w:t>
            </w:r>
            <w:proofErr w:type="spellEnd"/>
            <w:r w:rsidRPr="00E66F42">
              <w:rPr>
                <w:sz w:val="22"/>
                <w:szCs w:val="22"/>
                <w:lang w:val="lt-LT" w:eastAsia="lt-LT"/>
              </w:rPr>
              <w:t xml:space="preserve"> atsparios padermės yra atsparios </w:t>
            </w:r>
            <w:proofErr w:type="spellStart"/>
            <w:r w:rsidRPr="00E66F42">
              <w:rPr>
                <w:sz w:val="22"/>
                <w:szCs w:val="22"/>
                <w:lang w:val="lt-LT" w:eastAsia="lt-LT"/>
              </w:rPr>
              <w:t>amoksicilinui</w:t>
            </w:r>
            <w:proofErr w:type="spellEnd"/>
            <w:r w:rsidRPr="00E66F42">
              <w:rPr>
                <w:sz w:val="22"/>
                <w:szCs w:val="22"/>
                <w:lang w:val="lt-LT" w:eastAsia="lt-LT"/>
              </w:rPr>
              <w:t>.</w:t>
            </w:r>
          </w:p>
        </w:tc>
      </w:tr>
    </w:tbl>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5.2</w:t>
      </w:r>
      <w:r w:rsidRPr="00E66F42">
        <w:rPr>
          <w:b/>
          <w:sz w:val="22"/>
          <w:szCs w:val="22"/>
          <w:lang w:val="lt-LT" w:eastAsia="lt-LT"/>
        </w:rPr>
        <w:tab/>
      </w:r>
      <w:proofErr w:type="spellStart"/>
      <w:r w:rsidRPr="00E66F42">
        <w:rPr>
          <w:b/>
          <w:sz w:val="22"/>
          <w:szCs w:val="22"/>
          <w:lang w:val="lt-LT" w:eastAsia="lt-LT"/>
        </w:rPr>
        <w:t>Farmakokinetinės</w:t>
      </w:r>
      <w:proofErr w:type="spellEnd"/>
      <w:r w:rsidRPr="00E66F42">
        <w:rPr>
          <w:b/>
          <w:sz w:val="22"/>
          <w:szCs w:val="22"/>
          <w:lang w:val="lt-LT" w:eastAsia="lt-LT"/>
        </w:rPr>
        <w:t xml:space="preserve"> savybės</w:t>
      </w:r>
    </w:p>
    <w:p w:rsidR="00181EF4" w:rsidRPr="00E66F42" w:rsidRDefault="00181EF4" w:rsidP="00E66F42">
      <w:pPr>
        <w:widowControl w:val="0"/>
        <w:rPr>
          <w:i/>
          <w:sz w:val="22"/>
          <w:szCs w:val="22"/>
          <w:u w:val="single"/>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Absorbcija</w:t>
      </w:r>
    </w:p>
    <w:p w:rsidR="00181EF4" w:rsidRPr="00E66F42" w:rsidRDefault="00181EF4" w:rsidP="00E66F42">
      <w:pPr>
        <w:widowControl w:val="0"/>
        <w:rPr>
          <w:sz w:val="22"/>
          <w:szCs w:val="22"/>
          <w:lang w:val="lt-LT" w:eastAsia="lt-LT"/>
        </w:rPr>
      </w:pPr>
      <w:r w:rsidRPr="00E66F42">
        <w:rPr>
          <w:sz w:val="22"/>
          <w:szCs w:val="22"/>
          <w:lang w:val="lt-LT" w:eastAsia="lt-LT"/>
        </w:rPr>
        <w:t xml:space="preserve">Visas </w:t>
      </w:r>
      <w:proofErr w:type="spellStart"/>
      <w:r w:rsidRPr="00E66F42">
        <w:rPr>
          <w:sz w:val="22"/>
          <w:szCs w:val="22"/>
          <w:lang w:val="lt-LT" w:eastAsia="lt-LT"/>
        </w:rPr>
        <w:t>amoksicilinas</w:t>
      </w:r>
      <w:proofErr w:type="spellEnd"/>
      <w:r w:rsidRPr="00E66F42">
        <w:rPr>
          <w:sz w:val="22"/>
          <w:szCs w:val="22"/>
          <w:lang w:val="lt-LT" w:eastAsia="lt-LT"/>
        </w:rPr>
        <w:t xml:space="preserve"> </w:t>
      </w:r>
      <w:proofErr w:type="spellStart"/>
      <w:r w:rsidRPr="00E66F42">
        <w:rPr>
          <w:sz w:val="22"/>
          <w:szCs w:val="22"/>
          <w:lang w:val="lt-LT" w:eastAsia="lt-LT"/>
        </w:rPr>
        <w:t>disocijuoja</w:t>
      </w:r>
      <w:proofErr w:type="spellEnd"/>
      <w:r w:rsidRPr="00E66F42">
        <w:rPr>
          <w:sz w:val="22"/>
          <w:szCs w:val="22"/>
          <w:lang w:val="lt-LT" w:eastAsia="lt-LT"/>
        </w:rPr>
        <w:t xml:space="preserve"> vandeniniame tirpale, kurio pH yra fiziologinis. Išgertas </w:t>
      </w:r>
      <w:proofErr w:type="spellStart"/>
      <w:r w:rsidRPr="00E66F42">
        <w:rPr>
          <w:sz w:val="22"/>
          <w:szCs w:val="22"/>
          <w:lang w:val="lt-LT" w:eastAsia="lt-LT"/>
        </w:rPr>
        <w:t>amoksicilinas</w:t>
      </w:r>
      <w:proofErr w:type="spellEnd"/>
      <w:r w:rsidRPr="00E66F42">
        <w:rPr>
          <w:sz w:val="22"/>
          <w:szCs w:val="22"/>
          <w:lang w:val="lt-LT" w:eastAsia="lt-LT"/>
        </w:rPr>
        <w:t xml:space="preserve"> greitai ir gerai absorbuojamas. Išgerto </w:t>
      </w:r>
      <w:proofErr w:type="spellStart"/>
      <w:r w:rsidRPr="00E66F42">
        <w:rPr>
          <w:sz w:val="22"/>
          <w:szCs w:val="22"/>
          <w:lang w:val="lt-LT" w:eastAsia="lt-LT"/>
        </w:rPr>
        <w:t>amoksicilino</w:t>
      </w:r>
      <w:proofErr w:type="spellEnd"/>
      <w:r w:rsidRPr="00E66F42">
        <w:rPr>
          <w:sz w:val="22"/>
          <w:szCs w:val="22"/>
          <w:lang w:val="lt-LT" w:eastAsia="lt-LT"/>
        </w:rPr>
        <w:t xml:space="preserve"> biologinis prieinamumas yra maždaug 70 %. </w:t>
      </w:r>
      <w:r w:rsidRPr="00E66F42">
        <w:rPr>
          <w:sz w:val="22"/>
          <w:szCs w:val="22"/>
          <w:lang w:val="lt-LT" w:eastAsia="lt-LT"/>
        </w:rPr>
        <w:lastRenderedPageBreak/>
        <w:t xml:space="preserve">Laikotarpis, per kurį pasiekiama didžiausia koncentracija plazmoje (T </w:t>
      </w:r>
      <w:proofErr w:type="spellStart"/>
      <w:r w:rsidRPr="00E66F42">
        <w:rPr>
          <w:sz w:val="22"/>
          <w:szCs w:val="22"/>
          <w:lang w:val="lt-LT" w:eastAsia="lt-LT"/>
        </w:rPr>
        <w:t>max</w:t>
      </w:r>
      <w:proofErr w:type="spellEnd"/>
      <w:r w:rsidR="00D25D70" w:rsidRPr="00E66F42">
        <w:rPr>
          <w:sz w:val="22"/>
          <w:szCs w:val="22"/>
        </w:rPr>
        <w:t>)</w:t>
      </w:r>
      <w:r w:rsidRPr="00E66F42">
        <w:rPr>
          <w:sz w:val="22"/>
          <w:szCs w:val="22"/>
          <w:lang w:val="lt-LT" w:eastAsia="lt-LT"/>
        </w:rPr>
        <w:t>, trunka maždaug vieną valandą.</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Tyrimo, kurio metu į grupes suskirstyti sveiki savanoriai nevalgę vartojo 250 mg dozę tris kartus per parą, </w:t>
      </w:r>
      <w:proofErr w:type="spellStart"/>
      <w:r w:rsidRPr="00E66F42">
        <w:rPr>
          <w:sz w:val="22"/>
          <w:szCs w:val="22"/>
          <w:lang w:val="lt-LT" w:eastAsia="lt-LT"/>
        </w:rPr>
        <w:t>farmakokinetikos</w:t>
      </w:r>
      <w:proofErr w:type="spellEnd"/>
      <w:r w:rsidRPr="00E66F42">
        <w:rPr>
          <w:sz w:val="22"/>
          <w:szCs w:val="22"/>
          <w:lang w:val="lt-LT" w:eastAsia="lt-LT"/>
        </w:rPr>
        <w:t xml:space="preserve"> duomenys pateikti toliau.</w:t>
      </w:r>
    </w:p>
    <w:p w:rsidR="00181EF4" w:rsidRPr="00E66F42" w:rsidRDefault="00181EF4" w:rsidP="00E66F4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57"/>
        <w:gridCol w:w="2281"/>
        <w:gridCol w:w="2258"/>
      </w:tblGrid>
      <w:tr w:rsidR="00181EF4" w:rsidRPr="00E66F42" w:rsidTr="00370078">
        <w:tc>
          <w:tcPr>
            <w:tcW w:w="2321"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C</w:t>
            </w:r>
            <w:r w:rsidRPr="00E66F42">
              <w:rPr>
                <w:sz w:val="22"/>
                <w:szCs w:val="22"/>
                <w:vertAlign w:val="subscript"/>
                <w:lang w:val="lt-LT" w:eastAsia="lt-LT"/>
              </w:rPr>
              <w:t>max</w:t>
            </w:r>
            <w:proofErr w:type="spellEnd"/>
          </w:p>
        </w:tc>
        <w:tc>
          <w:tcPr>
            <w:tcW w:w="2321" w:type="dxa"/>
            <w:shd w:val="clear" w:color="auto" w:fill="auto"/>
          </w:tcPr>
          <w:p w:rsidR="00181EF4" w:rsidRPr="00E66F42" w:rsidRDefault="00181EF4" w:rsidP="00E66F42">
            <w:pPr>
              <w:widowControl w:val="0"/>
              <w:rPr>
                <w:sz w:val="22"/>
                <w:szCs w:val="22"/>
                <w:lang w:val="lt-LT" w:eastAsia="lt-LT"/>
              </w:rPr>
            </w:pPr>
            <w:proofErr w:type="spellStart"/>
            <w:r w:rsidRPr="00E66F42">
              <w:rPr>
                <w:sz w:val="22"/>
                <w:szCs w:val="22"/>
                <w:lang w:val="lt-LT" w:eastAsia="lt-LT"/>
              </w:rPr>
              <w:t>T</w:t>
            </w:r>
            <w:r w:rsidRPr="00E66F42">
              <w:rPr>
                <w:sz w:val="22"/>
                <w:szCs w:val="22"/>
                <w:vertAlign w:val="subscript"/>
                <w:lang w:val="lt-LT" w:eastAsia="lt-LT"/>
              </w:rPr>
              <w:t>max</w:t>
            </w:r>
            <w:proofErr w:type="spellEnd"/>
          </w:p>
        </w:tc>
        <w:tc>
          <w:tcPr>
            <w:tcW w:w="2322"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AUC</w:t>
            </w:r>
            <w:r w:rsidRPr="00E66F42">
              <w:rPr>
                <w:sz w:val="22"/>
                <w:szCs w:val="22"/>
                <w:vertAlign w:val="subscript"/>
                <w:lang w:val="lt-LT" w:eastAsia="lt-LT"/>
              </w:rPr>
              <w:t>(0-24h)</w:t>
            </w:r>
          </w:p>
        </w:tc>
        <w:tc>
          <w:tcPr>
            <w:tcW w:w="2322"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T½</w:t>
            </w:r>
          </w:p>
        </w:tc>
      </w:tr>
      <w:tr w:rsidR="00181EF4" w:rsidRPr="00E66F42" w:rsidTr="00370078">
        <w:tc>
          <w:tcPr>
            <w:tcW w:w="232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(µg/ml)</w:t>
            </w:r>
          </w:p>
        </w:tc>
        <w:tc>
          <w:tcPr>
            <w:tcW w:w="232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(val.)</w:t>
            </w:r>
          </w:p>
        </w:tc>
        <w:tc>
          <w:tcPr>
            <w:tcW w:w="2322"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(µ</w:t>
            </w:r>
            <w:proofErr w:type="spellStart"/>
            <w:r w:rsidRPr="00E66F42">
              <w:rPr>
                <w:sz w:val="22"/>
                <w:szCs w:val="22"/>
                <w:lang w:val="lt-LT" w:eastAsia="lt-LT"/>
              </w:rPr>
              <w:t>g·val</w:t>
            </w:r>
            <w:proofErr w:type="spellEnd"/>
            <w:r w:rsidRPr="00E66F42">
              <w:rPr>
                <w:sz w:val="22"/>
                <w:szCs w:val="22"/>
                <w:lang w:val="lt-LT" w:eastAsia="lt-LT"/>
              </w:rPr>
              <w:t>./ml)</w:t>
            </w:r>
          </w:p>
        </w:tc>
        <w:tc>
          <w:tcPr>
            <w:tcW w:w="2322"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(val.)</w:t>
            </w:r>
          </w:p>
        </w:tc>
      </w:tr>
      <w:tr w:rsidR="00181EF4" w:rsidRPr="00E66F42" w:rsidTr="00370078">
        <w:tc>
          <w:tcPr>
            <w:tcW w:w="232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3,3 ± 1,12</w:t>
            </w:r>
          </w:p>
        </w:tc>
        <w:tc>
          <w:tcPr>
            <w:tcW w:w="2321"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1,5 (1,0-2,0)</w:t>
            </w:r>
          </w:p>
        </w:tc>
        <w:tc>
          <w:tcPr>
            <w:tcW w:w="2322"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26,7 ± 4,56</w:t>
            </w:r>
          </w:p>
        </w:tc>
        <w:tc>
          <w:tcPr>
            <w:tcW w:w="2322" w:type="dxa"/>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1,36 ± 0,56</w:t>
            </w:r>
          </w:p>
        </w:tc>
      </w:tr>
      <w:tr w:rsidR="00181EF4" w:rsidRPr="00E66F42" w:rsidTr="00370078">
        <w:tc>
          <w:tcPr>
            <w:tcW w:w="9286" w:type="dxa"/>
            <w:gridSpan w:val="4"/>
            <w:shd w:val="clear" w:color="auto" w:fill="auto"/>
          </w:tcPr>
          <w:p w:rsidR="00181EF4" w:rsidRPr="00E66F42" w:rsidRDefault="00181EF4" w:rsidP="00E66F42">
            <w:pPr>
              <w:widowControl w:val="0"/>
              <w:rPr>
                <w:sz w:val="22"/>
                <w:szCs w:val="22"/>
                <w:lang w:val="lt-LT" w:eastAsia="lt-LT"/>
              </w:rPr>
            </w:pPr>
            <w:r w:rsidRPr="00E66F42">
              <w:rPr>
                <w:sz w:val="22"/>
                <w:szCs w:val="22"/>
                <w:lang w:val="lt-LT" w:eastAsia="lt-LT"/>
              </w:rPr>
              <w:t>*Mediana (ribos)</w:t>
            </w:r>
          </w:p>
        </w:tc>
      </w:tr>
    </w:tbl>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Vartojant nuo 250 iki 3 000 mg dozes, biologinio prieinamumo kitimas buvo tiesinio pobūdžio (išmatavus C </w:t>
      </w:r>
      <w:proofErr w:type="spellStart"/>
      <w:r w:rsidRPr="00E66F42">
        <w:rPr>
          <w:sz w:val="22"/>
          <w:szCs w:val="22"/>
          <w:lang w:val="lt-LT" w:eastAsia="lt-LT"/>
        </w:rPr>
        <w:t>max</w:t>
      </w:r>
      <w:proofErr w:type="spellEnd"/>
      <w:r w:rsidR="00D25D70" w:rsidRPr="00E66F42">
        <w:rPr>
          <w:sz w:val="22"/>
          <w:szCs w:val="22"/>
          <w:lang w:val="lt-LT" w:eastAsia="lt-LT"/>
        </w:rPr>
        <w:t xml:space="preserve"> </w:t>
      </w:r>
      <w:r w:rsidRPr="00E66F42">
        <w:rPr>
          <w:sz w:val="22"/>
          <w:szCs w:val="22"/>
          <w:lang w:val="lt-LT" w:eastAsia="lt-LT"/>
        </w:rPr>
        <w:t>ir AUC). Absorbcija nepriklauso nuo kartu vartojamo maisto.</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Norint pašalinti iš organizmo </w:t>
      </w:r>
      <w:proofErr w:type="spellStart"/>
      <w:r w:rsidRPr="00E66F42">
        <w:rPr>
          <w:sz w:val="22"/>
          <w:szCs w:val="22"/>
          <w:lang w:val="lt-LT" w:eastAsia="lt-LT"/>
        </w:rPr>
        <w:t>amoksiciliną</w:t>
      </w:r>
      <w:proofErr w:type="spellEnd"/>
      <w:r w:rsidRPr="00E66F42">
        <w:rPr>
          <w:sz w:val="22"/>
          <w:szCs w:val="22"/>
          <w:lang w:val="lt-LT" w:eastAsia="lt-LT"/>
        </w:rPr>
        <w:t>, galima taikyti hemodializę.</w:t>
      </w:r>
    </w:p>
    <w:p w:rsidR="00181EF4" w:rsidRPr="00E66F42" w:rsidRDefault="00181EF4" w:rsidP="00E66F42">
      <w:pPr>
        <w:widowControl w:val="0"/>
        <w:rPr>
          <w:i/>
          <w:sz w:val="22"/>
          <w:szCs w:val="22"/>
          <w:u w:val="single"/>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Pasiskirstymas</w:t>
      </w:r>
    </w:p>
    <w:p w:rsidR="00181EF4" w:rsidRPr="00E66F42" w:rsidRDefault="00181EF4" w:rsidP="00E66F42">
      <w:pPr>
        <w:widowControl w:val="0"/>
        <w:rPr>
          <w:sz w:val="22"/>
          <w:szCs w:val="22"/>
          <w:lang w:val="lt-LT" w:eastAsia="lt-LT"/>
        </w:rPr>
      </w:pPr>
      <w:r w:rsidRPr="00E66F42">
        <w:rPr>
          <w:sz w:val="22"/>
          <w:szCs w:val="22"/>
          <w:lang w:val="lt-LT" w:eastAsia="lt-LT"/>
        </w:rPr>
        <w:t xml:space="preserve">Maždaug 18 % viso plazmoje esančio </w:t>
      </w:r>
      <w:proofErr w:type="spellStart"/>
      <w:r w:rsidRPr="00E66F42">
        <w:rPr>
          <w:sz w:val="22"/>
          <w:szCs w:val="22"/>
          <w:lang w:val="lt-LT" w:eastAsia="lt-LT"/>
        </w:rPr>
        <w:t>amoksicilino</w:t>
      </w:r>
      <w:proofErr w:type="spellEnd"/>
      <w:r w:rsidRPr="00E66F42">
        <w:rPr>
          <w:sz w:val="22"/>
          <w:szCs w:val="22"/>
          <w:lang w:val="lt-LT" w:eastAsia="lt-LT"/>
        </w:rPr>
        <w:t xml:space="preserve"> būna susijungę su baltymu, tariamasis pasiskirstymo tūris yra maždaug nuo 0,3 iki 0,4 l/kg.</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 xml:space="preserve">Suleidus į veną, </w:t>
      </w:r>
      <w:proofErr w:type="spellStart"/>
      <w:r w:rsidRPr="00E66F42">
        <w:rPr>
          <w:sz w:val="22"/>
          <w:szCs w:val="22"/>
          <w:lang w:val="lt-LT" w:eastAsia="lt-LT"/>
        </w:rPr>
        <w:t>amoksicilino</w:t>
      </w:r>
      <w:proofErr w:type="spellEnd"/>
      <w:r w:rsidRPr="00E66F42">
        <w:rPr>
          <w:sz w:val="22"/>
          <w:szCs w:val="22"/>
          <w:lang w:val="lt-LT" w:eastAsia="lt-LT"/>
        </w:rPr>
        <w:t xml:space="preserve"> buvo aptikta tulžies pūslėje, pilvo audiniuose, odoje, riebaluose, raumenų audinyje, </w:t>
      </w:r>
      <w:proofErr w:type="spellStart"/>
      <w:r w:rsidRPr="00E66F42">
        <w:rPr>
          <w:sz w:val="22"/>
          <w:szCs w:val="22"/>
          <w:lang w:val="lt-LT" w:eastAsia="lt-LT"/>
        </w:rPr>
        <w:t>sinovijiniame</w:t>
      </w:r>
      <w:proofErr w:type="spellEnd"/>
      <w:r w:rsidRPr="00E66F42">
        <w:rPr>
          <w:sz w:val="22"/>
          <w:szCs w:val="22"/>
          <w:lang w:val="lt-LT" w:eastAsia="lt-LT"/>
        </w:rPr>
        <w:t xml:space="preserve"> ir pilvaplėvės skysčiuose, tulžyje ir pūliuose. </w:t>
      </w:r>
      <w:proofErr w:type="spellStart"/>
      <w:r w:rsidRPr="00E66F42">
        <w:rPr>
          <w:sz w:val="22"/>
          <w:szCs w:val="22"/>
          <w:lang w:val="lt-LT" w:eastAsia="lt-LT"/>
        </w:rPr>
        <w:t>Amoksicilinas</w:t>
      </w:r>
      <w:proofErr w:type="spellEnd"/>
      <w:r w:rsidRPr="00E66F42">
        <w:rPr>
          <w:sz w:val="22"/>
          <w:szCs w:val="22"/>
          <w:lang w:val="lt-LT" w:eastAsia="lt-LT"/>
        </w:rPr>
        <w:t xml:space="preserve"> nepakankamai patenka į </w:t>
      </w:r>
      <w:proofErr w:type="spellStart"/>
      <w:r w:rsidRPr="00E66F42">
        <w:rPr>
          <w:sz w:val="22"/>
          <w:szCs w:val="22"/>
          <w:lang w:val="lt-LT" w:eastAsia="lt-LT"/>
        </w:rPr>
        <w:t>cerebrospinalinį</w:t>
      </w:r>
      <w:proofErr w:type="spellEnd"/>
      <w:r w:rsidRPr="00E66F42">
        <w:rPr>
          <w:sz w:val="22"/>
          <w:szCs w:val="22"/>
          <w:lang w:val="lt-LT" w:eastAsia="lt-LT"/>
        </w:rPr>
        <w:t xml:space="preserve"> skystį.</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 xml:space="preserve">Remiantis tyrimų su gyvūnais duomenimis, nėra įrodymų, kad su vaistiniu preparatu susijusios medžiagos kauptųsi audiniuose. </w:t>
      </w:r>
      <w:proofErr w:type="spellStart"/>
      <w:r w:rsidRPr="00E66F42">
        <w:rPr>
          <w:sz w:val="22"/>
          <w:szCs w:val="22"/>
          <w:lang w:val="lt-LT" w:eastAsia="lt-LT"/>
        </w:rPr>
        <w:t>Amoksicilinas</w:t>
      </w:r>
      <w:proofErr w:type="spellEnd"/>
      <w:r w:rsidRPr="00E66F42">
        <w:rPr>
          <w:sz w:val="22"/>
          <w:szCs w:val="22"/>
          <w:lang w:val="lt-LT" w:eastAsia="lt-LT"/>
        </w:rPr>
        <w:t>, kaip ir dauguma penicilinų, išsiskiria į motinos pieną (žr. 4.6 skyrių).</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 xml:space="preserve">Nustatyta, kad </w:t>
      </w:r>
      <w:proofErr w:type="spellStart"/>
      <w:r w:rsidRPr="00E66F42">
        <w:rPr>
          <w:sz w:val="22"/>
          <w:szCs w:val="22"/>
          <w:lang w:val="lt-LT" w:eastAsia="lt-LT"/>
        </w:rPr>
        <w:t>amoksicilinas</w:t>
      </w:r>
      <w:proofErr w:type="spellEnd"/>
      <w:r w:rsidRPr="00E66F42">
        <w:rPr>
          <w:sz w:val="22"/>
          <w:szCs w:val="22"/>
          <w:lang w:val="lt-LT" w:eastAsia="lt-LT"/>
        </w:rPr>
        <w:t xml:space="preserve"> prasiskverbia per placentos barjerą (žr. 4.6 skyrių).</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proofErr w:type="spellStart"/>
      <w:r w:rsidRPr="00E66F42">
        <w:rPr>
          <w:sz w:val="22"/>
          <w:szCs w:val="22"/>
          <w:u w:val="single"/>
          <w:lang w:val="lt-LT" w:eastAsia="lt-LT"/>
        </w:rPr>
        <w:t>Biotransformacija</w:t>
      </w:r>
      <w:proofErr w:type="spellEnd"/>
    </w:p>
    <w:p w:rsidR="00181EF4" w:rsidRPr="00E66F42" w:rsidRDefault="00181EF4" w:rsidP="00E66F42">
      <w:pPr>
        <w:widowControl w:val="0"/>
        <w:rPr>
          <w:sz w:val="22"/>
          <w:szCs w:val="22"/>
          <w:lang w:val="lt-LT" w:eastAsia="lt-LT"/>
        </w:rPr>
      </w:pPr>
      <w:r w:rsidRPr="00E66F42">
        <w:rPr>
          <w:sz w:val="22"/>
          <w:szCs w:val="22"/>
          <w:lang w:val="lt-LT" w:eastAsia="lt-LT"/>
        </w:rPr>
        <w:t xml:space="preserve">Dalis </w:t>
      </w:r>
      <w:proofErr w:type="spellStart"/>
      <w:r w:rsidRPr="00E66F42">
        <w:rPr>
          <w:sz w:val="22"/>
          <w:szCs w:val="22"/>
          <w:lang w:val="lt-LT" w:eastAsia="lt-LT"/>
        </w:rPr>
        <w:t>amoksicilino</w:t>
      </w:r>
      <w:proofErr w:type="spellEnd"/>
      <w:r w:rsidRPr="00E66F42">
        <w:rPr>
          <w:sz w:val="22"/>
          <w:szCs w:val="22"/>
          <w:lang w:val="lt-LT" w:eastAsia="lt-LT"/>
        </w:rPr>
        <w:t xml:space="preserve"> pašalinama su šlapimu neaktyvios </w:t>
      </w:r>
      <w:proofErr w:type="spellStart"/>
      <w:r w:rsidRPr="00E66F42">
        <w:rPr>
          <w:sz w:val="22"/>
          <w:szCs w:val="22"/>
          <w:lang w:val="lt-LT" w:eastAsia="lt-LT"/>
        </w:rPr>
        <w:t>penicilo</w:t>
      </w:r>
      <w:proofErr w:type="spellEnd"/>
      <w:r w:rsidRPr="00E66F42">
        <w:rPr>
          <w:sz w:val="22"/>
          <w:szCs w:val="22"/>
          <w:lang w:val="lt-LT" w:eastAsia="lt-LT"/>
        </w:rPr>
        <w:t xml:space="preserve"> rūgšties pavidalu tokiais kiekiais, kurie atitinka nuo 10 iki 25 % suvartotos dozės.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Eliminacija</w:t>
      </w:r>
    </w:p>
    <w:p w:rsidR="00D25D70" w:rsidRPr="00E66F42" w:rsidRDefault="00181EF4" w:rsidP="00E66F42">
      <w:pPr>
        <w:widowControl w:val="0"/>
        <w:rPr>
          <w:sz w:val="22"/>
          <w:szCs w:val="22"/>
        </w:rPr>
      </w:pPr>
      <w:r w:rsidRPr="00E66F42">
        <w:rPr>
          <w:sz w:val="22"/>
          <w:szCs w:val="22"/>
          <w:lang w:val="lt-LT" w:eastAsia="lt-LT"/>
        </w:rPr>
        <w:t xml:space="preserve">Didžioji </w:t>
      </w:r>
      <w:proofErr w:type="spellStart"/>
      <w:r w:rsidRPr="00E66F42">
        <w:rPr>
          <w:sz w:val="22"/>
          <w:szCs w:val="22"/>
          <w:lang w:val="lt-LT" w:eastAsia="lt-LT"/>
        </w:rPr>
        <w:t>amoksicilino</w:t>
      </w:r>
      <w:proofErr w:type="spellEnd"/>
      <w:r w:rsidRPr="00E66F42">
        <w:rPr>
          <w:sz w:val="22"/>
          <w:szCs w:val="22"/>
          <w:lang w:val="lt-LT" w:eastAsia="lt-LT"/>
        </w:rPr>
        <w:t xml:space="preserve"> dalis pašalinama per inkstus.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Amoksicilino</w:t>
      </w:r>
      <w:proofErr w:type="spellEnd"/>
      <w:r w:rsidRPr="00E66F42">
        <w:rPr>
          <w:sz w:val="22"/>
          <w:szCs w:val="22"/>
          <w:lang w:val="lt-LT" w:eastAsia="lt-LT"/>
        </w:rPr>
        <w:t xml:space="preserve"> pusinės eliminacijos laikas yra maždaug viena valanda, o vidutinis bendrasis klirensas iš sveikų asmenų organizmo yra maždaug 25 l per valandą. Pavartojus vienkartinę 250 mg arba 500 mg </w:t>
      </w:r>
      <w:proofErr w:type="spellStart"/>
      <w:r w:rsidRPr="00E66F42">
        <w:rPr>
          <w:sz w:val="22"/>
          <w:szCs w:val="22"/>
          <w:lang w:val="lt-LT" w:eastAsia="lt-LT"/>
        </w:rPr>
        <w:t>amoksicilino</w:t>
      </w:r>
      <w:proofErr w:type="spellEnd"/>
      <w:r w:rsidRPr="00E66F42">
        <w:rPr>
          <w:sz w:val="22"/>
          <w:szCs w:val="22"/>
          <w:lang w:val="lt-LT" w:eastAsia="lt-LT"/>
        </w:rPr>
        <w:t xml:space="preserve"> dozę, maždaug 60–70 % nepakitusio </w:t>
      </w:r>
      <w:proofErr w:type="spellStart"/>
      <w:r w:rsidRPr="00E66F42">
        <w:rPr>
          <w:sz w:val="22"/>
          <w:szCs w:val="22"/>
          <w:lang w:val="lt-LT" w:eastAsia="lt-LT"/>
        </w:rPr>
        <w:t>amoksicilino</w:t>
      </w:r>
      <w:proofErr w:type="spellEnd"/>
      <w:r w:rsidRPr="00E66F42">
        <w:rPr>
          <w:sz w:val="22"/>
          <w:szCs w:val="22"/>
          <w:lang w:val="lt-LT" w:eastAsia="lt-LT"/>
        </w:rPr>
        <w:t xml:space="preserve"> išsiskiria per inkstus per pirmąsias šešias valandas. Įvairūs tyrimai parodė, kad su šlapimu per 24 valandas pašalinama 50-85 % </w:t>
      </w:r>
      <w:proofErr w:type="spellStart"/>
      <w:r w:rsidRPr="00E66F42">
        <w:rPr>
          <w:sz w:val="22"/>
          <w:szCs w:val="22"/>
          <w:lang w:val="lt-LT" w:eastAsia="lt-LT"/>
        </w:rPr>
        <w:t>amoksicilino</w:t>
      </w:r>
      <w:proofErr w:type="spellEnd"/>
      <w:r w:rsidRPr="00E66F42">
        <w:rPr>
          <w:sz w:val="22"/>
          <w:szCs w:val="22"/>
          <w:lang w:val="lt-LT" w:eastAsia="lt-LT"/>
        </w:rPr>
        <w:t>.</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 xml:space="preserve">Kartu vartojant </w:t>
      </w:r>
      <w:proofErr w:type="spellStart"/>
      <w:r w:rsidRPr="00E66F42">
        <w:rPr>
          <w:sz w:val="22"/>
          <w:szCs w:val="22"/>
          <w:lang w:val="lt-LT" w:eastAsia="lt-LT"/>
        </w:rPr>
        <w:t>probenecidą</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ekskrecija</w:t>
      </w:r>
      <w:proofErr w:type="spellEnd"/>
      <w:r w:rsidRPr="00E66F42">
        <w:rPr>
          <w:sz w:val="22"/>
          <w:szCs w:val="22"/>
          <w:lang w:val="lt-LT" w:eastAsia="lt-LT"/>
        </w:rPr>
        <w:t xml:space="preserve"> sulėtėja (žr. 4.5 skyrių).</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u w:val="single"/>
          <w:lang w:val="lt-LT" w:eastAsia="lt-LT"/>
        </w:rPr>
        <w:t>Amžius</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Amoksicilino</w:t>
      </w:r>
      <w:proofErr w:type="spellEnd"/>
      <w:r w:rsidRPr="00E66F42">
        <w:rPr>
          <w:sz w:val="22"/>
          <w:szCs w:val="22"/>
          <w:lang w:val="lt-LT" w:eastAsia="lt-LT"/>
        </w:rPr>
        <w:t xml:space="preserve"> pusinės eliminacijos laikas kūdikių nuo maždaug 3 mėnesių iki 2 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u w:val="single"/>
          <w:lang w:val="lt-LT" w:eastAsia="lt-LT"/>
        </w:rPr>
      </w:pPr>
      <w:r w:rsidRPr="00E66F42">
        <w:rPr>
          <w:sz w:val="22"/>
          <w:szCs w:val="22"/>
          <w:u w:val="single"/>
          <w:lang w:val="lt-LT" w:eastAsia="lt-LT"/>
        </w:rPr>
        <w:t>Lytis</w:t>
      </w:r>
    </w:p>
    <w:p w:rsidR="00D25D70" w:rsidRPr="00E66F42" w:rsidRDefault="00181EF4" w:rsidP="00E66F42">
      <w:pPr>
        <w:widowControl w:val="0"/>
        <w:rPr>
          <w:sz w:val="22"/>
          <w:szCs w:val="22"/>
        </w:rPr>
      </w:pPr>
      <w:r w:rsidRPr="00E66F42">
        <w:rPr>
          <w:sz w:val="22"/>
          <w:szCs w:val="22"/>
          <w:lang w:val="lt-LT" w:eastAsia="lt-LT"/>
        </w:rPr>
        <w:t xml:space="preserve">Sveikiems vyriškos ir moteriškos lyties savanoriams geriant </w:t>
      </w:r>
      <w:proofErr w:type="spellStart"/>
      <w:r w:rsidRPr="00E66F42">
        <w:rPr>
          <w:sz w:val="22"/>
          <w:szCs w:val="22"/>
          <w:lang w:val="lt-LT" w:eastAsia="lt-LT"/>
        </w:rPr>
        <w:t>amoksiciliną</w:t>
      </w:r>
      <w:proofErr w:type="spellEnd"/>
      <w:r w:rsidRPr="00E66F42">
        <w:rPr>
          <w:sz w:val="22"/>
          <w:szCs w:val="22"/>
          <w:lang w:val="lt-LT" w:eastAsia="lt-LT"/>
        </w:rPr>
        <w:t xml:space="preserve">, lytis nedarė reikšmingos įtakos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farmakokinetikai</w:t>
      </w:r>
      <w:proofErr w:type="spellEnd"/>
      <w:r w:rsidRPr="00E66F42">
        <w:rPr>
          <w:sz w:val="22"/>
          <w:szCs w:val="22"/>
          <w:lang w:val="lt-LT" w:eastAsia="lt-LT"/>
        </w:rPr>
        <w:t>.</w:t>
      </w:r>
    </w:p>
    <w:p w:rsidR="00181EF4" w:rsidRPr="00E66F42" w:rsidRDefault="00181EF4" w:rsidP="00E66F42">
      <w:pPr>
        <w:widowControl w:val="0"/>
        <w:rPr>
          <w:sz w:val="22"/>
          <w:szCs w:val="22"/>
          <w:lang w:val="lt-LT" w:eastAsia="lt-LT"/>
        </w:rPr>
      </w:pPr>
    </w:p>
    <w:p w:rsidR="00181EF4" w:rsidRPr="00E66F42" w:rsidRDefault="00C017E2" w:rsidP="00E66F42">
      <w:pPr>
        <w:widowControl w:val="0"/>
        <w:rPr>
          <w:sz w:val="22"/>
          <w:szCs w:val="22"/>
          <w:u w:val="single"/>
          <w:lang w:val="lt-LT" w:eastAsia="lt-LT"/>
        </w:rPr>
      </w:pPr>
      <w:r w:rsidRPr="00E66F42">
        <w:rPr>
          <w:sz w:val="22"/>
          <w:szCs w:val="22"/>
          <w:u w:val="single"/>
          <w:lang w:val="lt-LT" w:eastAsia="lt-LT"/>
        </w:rPr>
        <w:lastRenderedPageBreak/>
        <w:t>Sutrikusi inkstų funkcija</w:t>
      </w:r>
    </w:p>
    <w:p w:rsidR="00181EF4" w:rsidRPr="00E66F42" w:rsidRDefault="00181EF4" w:rsidP="00E66F42">
      <w:pPr>
        <w:widowControl w:val="0"/>
        <w:rPr>
          <w:sz w:val="22"/>
          <w:szCs w:val="22"/>
          <w:lang w:val="lt-LT" w:eastAsia="lt-LT"/>
        </w:rPr>
      </w:pPr>
      <w:r w:rsidRPr="00E66F42">
        <w:rPr>
          <w:sz w:val="22"/>
          <w:szCs w:val="22"/>
          <w:lang w:val="lt-LT" w:eastAsia="lt-LT"/>
        </w:rPr>
        <w:t xml:space="preserve">Silpnėjant inkstų funkcijai, proporcingai mažėja bendrasis </w:t>
      </w:r>
      <w:proofErr w:type="spellStart"/>
      <w:r w:rsidRPr="00E66F42">
        <w:rPr>
          <w:sz w:val="22"/>
          <w:szCs w:val="22"/>
          <w:lang w:val="lt-LT" w:eastAsia="lt-LT"/>
        </w:rPr>
        <w:t>amoksicilino</w:t>
      </w:r>
      <w:proofErr w:type="spellEnd"/>
      <w:r w:rsidRPr="00E66F42">
        <w:rPr>
          <w:sz w:val="22"/>
          <w:szCs w:val="22"/>
          <w:lang w:val="lt-LT" w:eastAsia="lt-LT"/>
        </w:rPr>
        <w:t xml:space="preserve"> klirensas iš serumo (žr. 4.2 ir 4.4 skyrius).</w:t>
      </w:r>
    </w:p>
    <w:p w:rsidR="00181EF4" w:rsidRPr="00E66F42" w:rsidRDefault="00181EF4" w:rsidP="00E66F42">
      <w:pPr>
        <w:widowControl w:val="0"/>
        <w:rPr>
          <w:sz w:val="22"/>
          <w:szCs w:val="22"/>
          <w:lang w:val="lt-LT" w:eastAsia="lt-LT"/>
        </w:rPr>
      </w:pPr>
    </w:p>
    <w:p w:rsidR="00181EF4" w:rsidRPr="00E66F42" w:rsidRDefault="00C017E2" w:rsidP="00E66F42">
      <w:pPr>
        <w:widowControl w:val="0"/>
        <w:rPr>
          <w:sz w:val="22"/>
          <w:szCs w:val="22"/>
          <w:u w:val="single"/>
          <w:lang w:val="lt-LT" w:eastAsia="lt-LT"/>
        </w:rPr>
      </w:pPr>
      <w:r w:rsidRPr="00E66F42">
        <w:rPr>
          <w:sz w:val="22"/>
          <w:szCs w:val="22"/>
          <w:u w:val="single"/>
          <w:lang w:val="lt-LT" w:eastAsia="lt-LT"/>
        </w:rPr>
        <w:t>Sutrikusi kepenų funkcija</w:t>
      </w:r>
    </w:p>
    <w:p w:rsidR="00181EF4" w:rsidRPr="00E66F42" w:rsidRDefault="00181EF4" w:rsidP="00E66F42">
      <w:pPr>
        <w:widowControl w:val="0"/>
        <w:rPr>
          <w:i/>
          <w:sz w:val="22"/>
          <w:szCs w:val="22"/>
          <w:u w:val="single"/>
          <w:lang w:val="lt-LT" w:eastAsia="lt-LT"/>
        </w:rPr>
      </w:pPr>
      <w:r w:rsidRPr="00E66F42">
        <w:rPr>
          <w:sz w:val="22"/>
          <w:szCs w:val="22"/>
          <w:lang w:val="lt-LT" w:eastAsia="lt-LT"/>
        </w:rPr>
        <w:t>Pacientams, kurių kepenų funkcija yra sutrikusi, vaistinį preparatą dozuoti reikia atsargiai ir reikia reguliariais laiko intervalais stebėti kepenų funkciją.</w:t>
      </w:r>
    </w:p>
    <w:p w:rsidR="00181EF4" w:rsidRPr="00E66F42" w:rsidRDefault="00181EF4" w:rsidP="00E66F42">
      <w:pPr>
        <w:widowControl w:val="0"/>
        <w:rPr>
          <w:i/>
          <w:sz w:val="22"/>
          <w:szCs w:val="22"/>
          <w:u w:val="single"/>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5.3</w:t>
      </w:r>
      <w:r w:rsidRPr="00E66F42">
        <w:rPr>
          <w:b/>
          <w:sz w:val="22"/>
          <w:szCs w:val="22"/>
          <w:lang w:val="lt-LT" w:eastAsia="lt-LT"/>
        </w:rPr>
        <w:tab/>
      </w:r>
      <w:proofErr w:type="spellStart"/>
      <w:r w:rsidRPr="00E66F42">
        <w:rPr>
          <w:b/>
          <w:sz w:val="22"/>
          <w:szCs w:val="22"/>
          <w:lang w:val="lt-LT" w:eastAsia="lt-LT"/>
        </w:rPr>
        <w:t>Ikiklinikinių</w:t>
      </w:r>
      <w:proofErr w:type="spellEnd"/>
      <w:r w:rsidRPr="00E66F42">
        <w:rPr>
          <w:b/>
          <w:sz w:val="22"/>
          <w:szCs w:val="22"/>
          <w:lang w:val="lt-LT" w:eastAsia="lt-LT"/>
        </w:rPr>
        <w:t xml:space="preserve"> saugumo tyrimų duomenys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Įprastų farmakologinio saugumo, kartotinių dozių </w:t>
      </w:r>
      <w:proofErr w:type="spellStart"/>
      <w:r w:rsidRPr="00E66F42">
        <w:rPr>
          <w:sz w:val="22"/>
          <w:szCs w:val="22"/>
          <w:lang w:val="lt-LT" w:eastAsia="lt-LT"/>
        </w:rPr>
        <w:t>toksiškumo</w:t>
      </w:r>
      <w:proofErr w:type="spellEnd"/>
      <w:r w:rsidRPr="00E66F42">
        <w:rPr>
          <w:sz w:val="22"/>
          <w:szCs w:val="22"/>
          <w:lang w:val="lt-LT" w:eastAsia="lt-LT"/>
        </w:rPr>
        <w:t xml:space="preserve">, </w:t>
      </w:r>
      <w:proofErr w:type="spellStart"/>
      <w:r w:rsidRPr="00E66F42">
        <w:rPr>
          <w:sz w:val="22"/>
          <w:szCs w:val="22"/>
          <w:lang w:val="lt-LT" w:eastAsia="lt-LT"/>
        </w:rPr>
        <w:t>genotoksiškumo</w:t>
      </w:r>
      <w:proofErr w:type="spellEnd"/>
      <w:r w:rsidRPr="00E66F42">
        <w:rPr>
          <w:sz w:val="22"/>
          <w:szCs w:val="22"/>
          <w:lang w:val="lt-LT" w:eastAsia="lt-LT"/>
        </w:rPr>
        <w:t xml:space="preserve">, galimo </w:t>
      </w:r>
      <w:proofErr w:type="spellStart"/>
      <w:r w:rsidRPr="00E66F42">
        <w:rPr>
          <w:sz w:val="22"/>
          <w:szCs w:val="22"/>
          <w:lang w:val="lt-LT" w:eastAsia="lt-LT"/>
        </w:rPr>
        <w:t>kancerogeniškumo</w:t>
      </w:r>
      <w:proofErr w:type="spellEnd"/>
      <w:r w:rsidRPr="00E66F42">
        <w:rPr>
          <w:sz w:val="22"/>
          <w:szCs w:val="22"/>
          <w:lang w:val="lt-LT" w:eastAsia="lt-LT"/>
        </w:rPr>
        <w:t xml:space="preserve"> ir toksinio poveikio reprodukcijai ir vystymuisi </w:t>
      </w:r>
      <w:proofErr w:type="spellStart"/>
      <w:r w:rsidRPr="00E66F42">
        <w:rPr>
          <w:sz w:val="22"/>
          <w:szCs w:val="22"/>
          <w:lang w:val="lt-LT" w:eastAsia="lt-LT"/>
        </w:rPr>
        <w:t>ikiklinikinių</w:t>
      </w:r>
      <w:proofErr w:type="spellEnd"/>
      <w:r w:rsidRPr="00E66F42">
        <w:rPr>
          <w:sz w:val="22"/>
          <w:szCs w:val="22"/>
          <w:lang w:val="lt-LT" w:eastAsia="lt-LT"/>
        </w:rPr>
        <w:t xml:space="preserve"> tyrimų duomenys specifinio pavojaus žmogui nerodo.</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Amoksicilino</w:t>
      </w:r>
      <w:proofErr w:type="spellEnd"/>
      <w:r w:rsidRPr="00E66F42">
        <w:rPr>
          <w:sz w:val="22"/>
          <w:szCs w:val="22"/>
          <w:lang w:val="lt-LT" w:eastAsia="lt-LT"/>
        </w:rPr>
        <w:t xml:space="preserve"> kancerogeninio poveikio tyrimų neatlikta.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6.</w:t>
      </w:r>
      <w:r w:rsidRPr="00E66F42">
        <w:rPr>
          <w:b/>
          <w:sz w:val="22"/>
          <w:szCs w:val="22"/>
          <w:lang w:val="lt-LT" w:eastAsia="lt-LT"/>
        </w:rPr>
        <w:tab/>
        <w:t>FARMACINĖ INFORMACIJA</w:t>
      </w: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b/>
          <w:sz w:val="22"/>
          <w:szCs w:val="22"/>
          <w:lang w:val="lt-LT" w:eastAsia="lt-LT"/>
        </w:rPr>
        <w:t>6.1</w:t>
      </w:r>
      <w:r w:rsidRPr="00E66F42">
        <w:rPr>
          <w:b/>
          <w:sz w:val="22"/>
          <w:szCs w:val="22"/>
          <w:lang w:val="lt-LT" w:eastAsia="lt-LT"/>
        </w:rPr>
        <w:tab/>
        <w:t>Pagalbinių medžiagų sąrašas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Koloidinis </w:t>
      </w:r>
      <w:r w:rsidR="00B87CAC" w:rsidRPr="00E66F42">
        <w:rPr>
          <w:sz w:val="22"/>
          <w:szCs w:val="22"/>
        </w:rPr>
        <w:t xml:space="preserve">bevandenis </w:t>
      </w:r>
      <w:r w:rsidRPr="00E66F42">
        <w:rPr>
          <w:sz w:val="22"/>
          <w:szCs w:val="22"/>
          <w:lang w:val="lt-LT" w:eastAsia="lt-LT"/>
        </w:rPr>
        <w:t>silicio dioksidas</w:t>
      </w:r>
    </w:p>
    <w:p w:rsidR="00181EF4" w:rsidRPr="00E66F42" w:rsidRDefault="00181EF4" w:rsidP="00E66F42">
      <w:pPr>
        <w:widowControl w:val="0"/>
        <w:rPr>
          <w:sz w:val="22"/>
          <w:szCs w:val="22"/>
          <w:lang w:val="lt-LT" w:eastAsia="lt-LT"/>
        </w:rPr>
      </w:pPr>
      <w:r w:rsidRPr="00E66F42">
        <w:rPr>
          <w:sz w:val="22"/>
          <w:szCs w:val="22"/>
          <w:lang w:val="lt-LT" w:eastAsia="lt-LT"/>
        </w:rPr>
        <w:t xml:space="preserve">Natrio </w:t>
      </w:r>
      <w:proofErr w:type="spellStart"/>
      <w:r w:rsidRPr="00E66F42">
        <w:rPr>
          <w:sz w:val="22"/>
          <w:szCs w:val="22"/>
          <w:lang w:val="lt-LT" w:eastAsia="lt-LT"/>
        </w:rPr>
        <w:t>benzoatas</w:t>
      </w:r>
      <w:proofErr w:type="spellEnd"/>
      <w:r w:rsidRPr="00E66F42">
        <w:rPr>
          <w:sz w:val="22"/>
          <w:szCs w:val="22"/>
          <w:lang w:val="lt-LT" w:eastAsia="lt-LT"/>
        </w:rPr>
        <w:t xml:space="preserve"> (E211)</w:t>
      </w:r>
    </w:p>
    <w:p w:rsidR="00181EF4" w:rsidRPr="00E66F42" w:rsidRDefault="00B87CAC" w:rsidP="00E66F42">
      <w:pPr>
        <w:widowControl w:val="0"/>
        <w:rPr>
          <w:sz w:val="22"/>
          <w:szCs w:val="22"/>
          <w:lang w:val="lt-LT" w:eastAsia="lt-LT"/>
        </w:rPr>
      </w:pPr>
      <w:r w:rsidRPr="00E66F42">
        <w:rPr>
          <w:sz w:val="22"/>
          <w:szCs w:val="22"/>
        </w:rPr>
        <w:t xml:space="preserve">Bevandenis </w:t>
      </w:r>
      <w:r w:rsidR="001D28D4" w:rsidRPr="00E66F42">
        <w:rPr>
          <w:sz w:val="22"/>
          <w:szCs w:val="22"/>
        </w:rPr>
        <w:t>tri</w:t>
      </w:r>
      <w:r w:rsidR="00E32BC5" w:rsidRPr="00E66F42">
        <w:rPr>
          <w:sz w:val="22"/>
          <w:szCs w:val="22"/>
        </w:rPr>
        <w:t>natrio</w:t>
      </w:r>
      <w:r w:rsidR="00181EF4" w:rsidRPr="00E66F42">
        <w:rPr>
          <w:sz w:val="22"/>
          <w:szCs w:val="22"/>
          <w:lang w:val="lt-LT" w:eastAsia="lt-LT"/>
        </w:rPr>
        <w:t xml:space="preserve"> citratas</w:t>
      </w:r>
    </w:p>
    <w:p w:rsidR="00D25D70" w:rsidRPr="00E66F42" w:rsidRDefault="001D28D4" w:rsidP="00E66F42">
      <w:pPr>
        <w:widowControl w:val="0"/>
        <w:rPr>
          <w:sz w:val="22"/>
          <w:szCs w:val="22"/>
        </w:rPr>
      </w:pPr>
      <w:r w:rsidRPr="00E66F42">
        <w:rPr>
          <w:sz w:val="22"/>
          <w:szCs w:val="22"/>
          <w:lang w:eastAsia="lt-LT"/>
        </w:rPr>
        <w:t>C</w:t>
      </w:r>
      <w:r w:rsidR="00E32BC5" w:rsidRPr="00E66F42">
        <w:rPr>
          <w:sz w:val="22"/>
          <w:szCs w:val="22"/>
          <w:lang w:eastAsia="lt-LT"/>
        </w:rPr>
        <w:t>itrinų</w:t>
      </w:r>
      <w:r w:rsidR="00181EF4" w:rsidRPr="00E66F42">
        <w:rPr>
          <w:sz w:val="22"/>
          <w:szCs w:val="22"/>
          <w:lang w:val="lt-LT" w:eastAsia="lt-LT"/>
        </w:rPr>
        <w:t xml:space="preserve"> skonio medžiaga</w:t>
      </w:r>
      <w:r w:rsidRPr="00E66F42">
        <w:rPr>
          <w:sz w:val="22"/>
          <w:szCs w:val="22"/>
          <w:lang w:eastAsia="lt-LT"/>
        </w:rPr>
        <w:t xml:space="preserve"> miltelių pavidalo</w:t>
      </w:r>
    </w:p>
    <w:p w:rsidR="00D25D70" w:rsidRPr="00E66F42" w:rsidRDefault="00181EF4" w:rsidP="00E66F42">
      <w:pPr>
        <w:widowControl w:val="0"/>
        <w:rPr>
          <w:sz w:val="22"/>
          <w:szCs w:val="22"/>
        </w:rPr>
      </w:pPr>
      <w:r w:rsidRPr="00E66F42">
        <w:rPr>
          <w:sz w:val="22"/>
          <w:szCs w:val="22"/>
          <w:lang w:val="lt-LT" w:eastAsia="lt-LT"/>
        </w:rPr>
        <w:t>Persikų</w:t>
      </w:r>
      <w:r w:rsidR="001D28D4" w:rsidRPr="00E66F42">
        <w:rPr>
          <w:sz w:val="22"/>
          <w:szCs w:val="22"/>
          <w:lang w:eastAsia="lt-LT"/>
        </w:rPr>
        <w:t>-</w:t>
      </w:r>
      <w:r w:rsidRPr="00E66F42">
        <w:rPr>
          <w:sz w:val="22"/>
          <w:szCs w:val="22"/>
          <w:lang w:val="lt-LT" w:eastAsia="lt-LT"/>
        </w:rPr>
        <w:t>abrikosų skonio medžiaga</w:t>
      </w:r>
      <w:r w:rsidR="001D28D4" w:rsidRPr="00E66F42">
        <w:rPr>
          <w:sz w:val="22"/>
          <w:szCs w:val="22"/>
          <w:lang w:eastAsia="lt-LT"/>
        </w:rPr>
        <w:t xml:space="preserve"> miltelių pavidalo</w:t>
      </w:r>
    </w:p>
    <w:p w:rsidR="00D25D70" w:rsidRPr="00E66F42" w:rsidRDefault="00181EF4" w:rsidP="00E66F42">
      <w:pPr>
        <w:widowControl w:val="0"/>
        <w:rPr>
          <w:sz w:val="22"/>
          <w:szCs w:val="22"/>
        </w:rPr>
      </w:pPr>
      <w:r w:rsidRPr="00E66F42">
        <w:rPr>
          <w:sz w:val="22"/>
          <w:szCs w:val="22"/>
          <w:lang w:val="lt-LT" w:eastAsia="lt-LT"/>
        </w:rPr>
        <w:t>Apelsinų skonio medžiaga</w:t>
      </w:r>
      <w:r w:rsidR="001D28D4" w:rsidRPr="00E66F42">
        <w:rPr>
          <w:sz w:val="22"/>
          <w:szCs w:val="22"/>
          <w:lang w:eastAsia="lt-LT"/>
        </w:rPr>
        <w:t xml:space="preserve"> miltelių pavidalo</w:t>
      </w:r>
    </w:p>
    <w:p w:rsidR="00412CF1" w:rsidRPr="00E66F42" w:rsidRDefault="001D28D4" w:rsidP="00E66F42">
      <w:pPr>
        <w:widowControl w:val="0"/>
        <w:rPr>
          <w:sz w:val="22"/>
          <w:szCs w:val="22"/>
        </w:rPr>
      </w:pPr>
      <w:r w:rsidRPr="00E66F42">
        <w:rPr>
          <w:sz w:val="22"/>
          <w:szCs w:val="22"/>
        </w:rPr>
        <w:t>C</w:t>
      </w:r>
      <w:r w:rsidR="00E32BC5" w:rsidRPr="00E66F42">
        <w:rPr>
          <w:sz w:val="22"/>
          <w:szCs w:val="22"/>
        </w:rPr>
        <w:t>itrinų</w:t>
      </w:r>
      <w:r w:rsidR="00181EF4" w:rsidRPr="00E66F42">
        <w:rPr>
          <w:sz w:val="22"/>
          <w:szCs w:val="22"/>
          <w:lang w:val="lt-LT" w:eastAsia="lt-LT"/>
        </w:rPr>
        <w:t xml:space="preserve"> rūgštis</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Aspartamas</w:t>
      </w:r>
      <w:proofErr w:type="spellEnd"/>
      <w:r w:rsidRPr="00E66F42">
        <w:rPr>
          <w:sz w:val="22"/>
          <w:szCs w:val="22"/>
          <w:lang w:val="lt-LT" w:eastAsia="lt-LT"/>
        </w:rPr>
        <w:t xml:space="preserve"> (E951)</w:t>
      </w:r>
    </w:p>
    <w:p w:rsidR="00D25D70" w:rsidRPr="00E66F42" w:rsidRDefault="00181EF4" w:rsidP="00E66F42">
      <w:pPr>
        <w:widowControl w:val="0"/>
        <w:rPr>
          <w:sz w:val="22"/>
          <w:szCs w:val="22"/>
        </w:rPr>
      </w:pPr>
      <w:r w:rsidRPr="00E66F42">
        <w:rPr>
          <w:sz w:val="22"/>
          <w:szCs w:val="22"/>
          <w:lang w:val="lt-LT" w:eastAsia="lt-LT"/>
        </w:rPr>
        <w:t>Talkas</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Guaro</w:t>
      </w:r>
      <w:proofErr w:type="spellEnd"/>
      <w:r w:rsidRPr="00E66F42">
        <w:rPr>
          <w:sz w:val="22"/>
          <w:szCs w:val="22"/>
          <w:lang w:val="lt-LT" w:eastAsia="lt-LT"/>
        </w:rPr>
        <w:t xml:space="preserve"> </w:t>
      </w:r>
      <w:proofErr w:type="spellStart"/>
      <w:r w:rsidRPr="00E66F42">
        <w:rPr>
          <w:sz w:val="22"/>
          <w:szCs w:val="22"/>
          <w:lang w:val="lt-LT" w:eastAsia="lt-LT"/>
        </w:rPr>
        <w:t>galaktomananas</w:t>
      </w:r>
      <w:proofErr w:type="spellEnd"/>
    </w:p>
    <w:p w:rsidR="005328E5" w:rsidRPr="00E66F42" w:rsidRDefault="005328E5" w:rsidP="00E66F42">
      <w:pPr>
        <w:widowControl w:val="0"/>
        <w:rPr>
          <w:sz w:val="22"/>
          <w:szCs w:val="22"/>
          <w:lang w:eastAsia="lt-LT"/>
        </w:rPr>
      </w:pPr>
      <w:r w:rsidRPr="00E66F42">
        <w:rPr>
          <w:sz w:val="22"/>
          <w:szCs w:val="22"/>
          <w:lang w:eastAsia="lt-LT"/>
        </w:rPr>
        <w:t>Nusodintas silicio dioksidas</w:t>
      </w: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6.2</w:t>
      </w:r>
      <w:r w:rsidRPr="00E66F42">
        <w:rPr>
          <w:b/>
          <w:sz w:val="22"/>
          <w:szCs w:val="22"/>
          <w:lang w:val="lt-LT" w:eastAsia="lt-LT"/>
        </w:rPr>
        <w:tab/>
        <w:t>Nesuderinamumas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Duomenys nebūtini.</w:t>
      </w: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6.3</w:t>
      </w:r>
      <w:r w:rsidRPr="00E66F42">
        <w:rPr>
          <w:b/>
          <w:sz w:val="22"/>
          <w:szCs w:val="22"/>
          <w:lang w:val="lt-LT" w:eastAsia="lt-LT"/>
        </w:rPr>
        <w:tab/>
        <w:t>Tinkamumo laikas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u w:val="single"/>
        </w:rPr>
      </w:pPr>
      <w:r w:rsidRPr="00E66F42">
        <w:rPr>
          <w:sz w:val="22"/>
          <w:szCs w:val="22"/>
          <w:lang w:val="lt-LT" w:eastAsia="lt-LT"/>
        </w:rPr>
        <w:t>3 metai.</w:t>
      </w:r>
    </w:p>
    <w:p w:rsidR="00181EF4" w:rsidRPr="00E66F42" w:rsidRDefault="00181EF4" w:rsidP="00E66F42">
      <w:pPr>
        <w:widowControl w:val="0"/>
        <w:rPr>
          <w:sz w:val="22"/>
          <w:szCs w:val="22"/>
          <w:lang w:val="lt-LT" w:eastAsia="lt-LT"/>
        </w:rPr>
      </w:pPr>
      <w:r w:rsidRPr="00E66F42">
        <w:rPr>
          <w:sz w:val="22"/>
          <w:szCs w:val="22"/>
          <w:lang w:val="lt-LT" w:eastAsia="lt-LT"/>
        </w:rPr>
        <w:t xml:space="preserve">Paruoštos suspensijos tinkamumo laikas, laikant šaldytuve, 2-8 </w:t>
      </w:r>
      <w:r w:rsidRPr="00E66F42">
        <w:rPr>
          <w:sz w:val="22"/>
          <w:szCs w:val="22"/>
          <w:lang w:val="lt-LT" w:eastAsia="lt-LT"/>
        </w:rPr>
        <w:sym w:font="Symbol" w:char="00B0"/>
      </w:r>
      <w:r w:rsidRPr="00E66F42">
        <w:rPr>
          <w:sz w:val="22"/>
          <w:szCs w:val="22"/>
          <w:lang w:val="lt-LT" w:eastAsia="lt-LT"/>
        </w:rPr>
        <w:t>C temperatūroje, yra 14 dienų.</w:t>
      </w: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6.4</w:t>
      </w:r>
      <w:r w:rsidRPr="00E66F42">
        <w:rPr>
          <w:b/>
          <w:sz w:val="22"/>
          <w:szCs w:val="22"/>
          <w:lang w:val="lt-LT" w:eastAsia="lt-LT"/>
        </w:rPr>
        <w:tab/>
        <w:t>Specialios laikymo sąlygos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Laikyti ne aukštesnėje kaip 25 °C temperatūroje.</w:t>
      </w: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6.5</w:t>
      </w:r>
      <w:r w:rsidRPr="00E66F42">
        <w:rPr>
          <w:b/>
          <w:sz w:val="22"/>
          <w:szCs w:val="22"/>
          <w:lang w:val="lt-LT" w:eastAsia="lt-LT"/>
        </w:rPr>
        <w:tab/>
      </w:r>
      <w:proofErr w:type="spellStart"/>
      <w:r w:rsidRPr="00E66F42">
        <w:rPr>
          <w:b/>
          <w:sz w:val="22"/>
          <w:szCs w:val="22"/>
          <w:lang w:val="lt-LT" w:eastAsia="lt-LT"/>
        </w:rPr>
        <w:t>Talpyklės</w:t>
      </w:r>
      <w:proofErr w:type="spellEnd"/>
      <w:r w:rsidRPr="00E66F42">
        <w:rPr>
          <w:b/>
          <w:sz w:val="22"/>
          <w:szCs w:val="22"/>
          <w:lang w:val="lt-LT" w:eastAsia="lt-LT"/>
        </w:rPr>
        <w:t xml:space="preserve"> pobūdis ir jos turinys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Polipropileno/polietileno dangteliu (jis atsukamas spaudžiant žemyn ir tuo pačiu metu sukant) užsuktas gintaro spalvos III tipo stiklinis buteliukas, kuriame yra miltelių 60 ml </w:t>
      </w:r>
      <w:r w:rsidRPr="00E66F42">
        <w:rPr>
          <w:sz w:val="22"/>
          <w:szCs w:val="22"/>
          <w:lang w:val="es-ES" w:eastAsia="lt-LT"/>
        </w:rPr>
        <w:t xml:space="preserve">(125 mg/5 ml) </w:t>
      </w:r>
      <w:r w:rsidRPr="00E66F42">
        <w:rPr>
          <w:sz w:val="22"/>
          <w:szCs w:val="22"/>
          <w:lang w:val="lt-LT" w:eastAsia="lt-LT"/>
        </w:rPr>
        <w:t xml:space="preserve">ar 100 ml </w:t>
      </w:r>
      <w:r w:rsidRPr="00E66F42">
        <w:rPr>
          <w:sz w:val="22"/>
          <w:szCs w:val="22"/>
          <w:lang w:val="es-ES" w:eastAsia="lt-LT"/>
        </w:rPr>
        <w:t xml:space="preserve">(250 mg/5 ml) </w:t>
      </w:r>
      <w:r w:rsidRPr="00E66F42">
        <w:rPr>
          <w:sz w:val="22"/>
          <w:szCs w:val="22"/>
          <w:lang w:val="lt-LT" w:eastAsia="lt-LT"/>
        </w:rPr>
        <w:t>suspensijos ruošti.</w:t>
      </w:r>
    </w:p>
    <w:p w:rsidR="00D25D70" w:rsidRPr="00E66F42" w:rsidRDefault="00181EF4" w:rsidP="00E66F42">
      <w:pPr>
        <w:widowControl w:val="0"/>
        <w:rPr>
          <w:sz w:val="22"/>
          <w:szCs w:val="22"/>
        </w:rPr>
      </w:pPr>
      <w:r w:rsidRPr="00E66F42">
        <w:rPr>
          <w:sz w:val="22"/>
          <w:szCs w:val="22"/>
          <w:lang w:val="lt-LT" w:eastAsia="lt-LT"/>
        </w:rPr>
        <w:t xml:space="preserve">Kartono dėžutėje yra buteliukas ir polipropileno matavimo </w:t>
      </w:r>
      <w:r w:rsidR="009E6C2C" w:rsidRPr="00E66F42">
        <w:rPr>
          <w:sz w:val="22"/>
          <w:szCs w:val="22"/>
        </w:rPr>
        <w:t>šaukšt</w:t>
      </w:r>
      <w:r w:rsidR="00B87CAC" w:rsidRPr="00E66F42">
        <w:rPr>
          <w:sz w:val="22"/>
          <w:szCs w:val="22"/>
        </w:rPr>
        <w:t>as</w:t>
      </w:r>
      <w:r w:rsidRPr="00E66F42">
        <w:rPr>
          <w:sz w:val="22"/>
          <w:szCs w:val="22"/>
          <w:lang w:val="lt-LT" w:eastAsia="lt-LT"/>
        </w:rPr>
        <w:t xml:space="preserve"> su gradavimo žymėmis (1,25 ml, 2,5 ml ir 5 ml).</w:t>
      </w: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b/>
          <w:sz w:val="22"/>
          <w:szCs w:val="22"/>
          <w:lang w:val="lt-LT" w:eastAsia="lt-LT"/>
        </w:rPr>
      </w:pPr>
      <w:bookmarkStart w:id="0" w:name="_Toc129243121"/>
      <w:bookmarkStart w:id="1" w:name="_Toc129243246"/>
      <w:r w:rsidRPr="00E66F42">
        <w:rPr>
          <w:b/>
          <w:sz w:val="22"/>
          <w:szCs w:val="22"/>
          <w:lang w:val="lt-LT" w:eastAsia="lt-LT"/>
        </w:rPr>
        <w:t>6.6</w:t>
      </w:r>
      <w:r w:rsidRPr="00E66F42">
        <w:rPr>
          <w:b/>
          <w:sz w:val="22"/>
          <w:szCs w:val="22"/>
          <w:lang w:val="lt-LT" w:eastAsia="lt-LT"/>
        </w:rPr>
        <w:tab/>
        <w:t>Specialūs reikalavimai atliekoms tvarkyti ir vaistiniam preparatui ruošti</w:t>
      </w:r>
      <w:bookmarkEnd w:id="0"/>
      <w:bookmarkEnd w:id="1"/>
    </w:p>
    <w:p w:rsidR="00181EF4" w:rsidRPr="00E66F42" w:rsidRDefault="00181EF4" w:rsidP="00E66F42">
      <w:pPr>
        <w:widowControl w:val="0"/>
        <w:rPr>
          <w:sz w:val="22"/>
          <w:szCs w:val="22"/>
          <w:u w:val="single"/>
          <w:lang w:val="lt-LT" w:eastAsia="lt-LT"/>
        </w:rPr>
      </w:pPr>
    </w:p>
    <w:p w:rsidR="00D25D70" w:rsidRPr="00E66F42" w:rsidRDefault="00181EF4" w:rsidP="00E66F42">
      <w:pPr>
        <w:widowControl w:val="0"/>
        <w:rPr>
          <w:sz w:val="22"/>
          <w:szCs w:val="22"/>
          <w:u w:val="single"/>
        </w:rPr>
      </w:pPr>
      <w:r w:rsidRPr="00E66F42">
        <w:rPr>
          <w:sz w:val="22"/>
          <w:szCs w:val="22"/>
          <w:u w:val="single"/>
          <w:lang w:val="lt-LT" w:eastAsia="lt-LT"/>
        </w:rPr>
        <w:lastRenderedPageBreak/>
        <w:t>Suspensijos ruošimas</w:t>
      </w:r>
    </w:p>
    <w:p w:rsidR="00181EF4" w:rsidRPr="00E66F42" w:rsidRDefault="00181EF4" w:rsidP="00E66F42">
      <w:pPr>
        <w:widowControl w:val="0"/>
        <w:rPr>
          <w:sz w:val="22"/>
          <w:szCs w:val="22"/>
          <w:lang w:val="lt-LT" w:eastAsia="lt-LT"/>
        </w:rPr>
      </w:pPr>
      <w:r w:rsidRPr="00E66F42">
        <w:rPr>
          <w:sz w:val="22"/>
          <w:szCs w:val="22"/>
          <w:lang w:val="lt-LT" w:eastAsia="lt-LT"/>
        </w:rPr>
        <w:t>Suspensijos paruošimui visada naudojamas išgrynintas arba užvirintas ir atvėsintas vanduo.</w:t>
      </w:r>
    </w:p>
    <w:p w:rsidR="00181EF4" w:rsidRPr="00E66F42" w:rsidRDefault="00181EF4" w:rsidP="00E66F42">
      <w:pPr>
        <w:widowControl w:val="0"/>
        <w:rPr>
          <w:sz w:val="22"/>
          <w:szCs w:val="22"/>
          <w:lang w:val="lt-LT" w:eastAsia="lt-LT"/>
        </w:rPr>
      </w:pPr>
      <w:r w:rsidRPr="00E66F42">
        <w:rPr>
          <w:sz w:val="22"/>
          <w:szCs w:val="22"/>
          <w:lang w:val="lt-LT" w:eastAsia="lt-LT"/>
        </w:rPr>
        <w:t>Ruošiant 60 ml suspensijos (125 mg/5 ml), reikia 56 ml vandens.</w:t>
      </w:r>
    </w:p>
    <w:p w:rsidR="00181EF4" w:rsidRPr="00E66F42" w:rsidRDefault="00181EF4" w:rsidP="00E66F42">
      <w:pPr>
        <w:widowControl w:val="0"/>
        <w:rPr>
          <w:sz w:val="22"/>
          <w:szCs w:val="22"/>
          <w:lang w:val="lt-LT" w:eastAsia="lt-LT"/>
        </w:rPr>
      </w:pPr>
      <w:r w:rsidRPr="00E66F42">
        <w:rPr>
          <w:sz w:val="22"/>
          <w:szCs w:val="22"/>
          <w:lang w:val="lt-LT" w:eastAsia="lt-LT"/>
        </w:rPr>
        <w:t>Ruošiant 100 ml suspensijos (250 mg/5 ml), reikia 92 ml vandens.</w:t>
      </w:r>
    </w:p>
    <w:p w:rsidR="00181EF4" w:rsidRPr="00E66F42" w:rsidRDefault="00181EF4" w:rsidP="00E66F42">
      <w:pPr>
        <w:widowControl w:val="0"/>
        <w:rPr>
          <w:sz w:val="22"/>
          <w:szCs w:val="22"/>
          <w:lang w:val="lt-LT" w:eastAsia="lt-LT"/>
        </w:rPr>
      </w:pPr>
      <w:r w:rsidRPr="00E66F42">
        <w:rPr>
          <w:sz w:val="22"/>
          <w:szCs w:val="22"/>
          <w:lang w:val="lt-LT" w:eastAsia="lt-LT"/>
        </w:rPr>
        <w:t>Pirmiausia buteliukas apverčiamas ir šiek tiek pakratomas, kad milteliai atšoktų nuo buteliuko dugno ir sienelių.</w:t>
      </w:r>
    </w:p>
    <w:p w:rsidR="00D25D70" w:rsidRPr="00E66F42" w:rsidRDefault="00181EF4" w:rsidP="00E66F42">
      <w:pPr>
        <w:widowControl w:val="0"/>
        <w:rPr>
          <w:sz w:val="22"/>
          <w:szCs w:val="22"/>
          <w:lang w:eastAsia="en-US"/>
        </w:rPr>
      </w:pPr>
      <w:r w:rsidRPr="00E66F42">
        <w:rPr>
          <w:sz w:val="22"/>
          <w:szCs w:val="22"/>
          <w:lang w:val="lt-LT" w:eastAsia="en-US"/>
        </w:rPr>
        <w:t>Ant miltelių užpilama maždaug pusė reikiamo vandens kiekio. Buteliukas uždaromas ir gerai papurtomas, kad visi milteliai sudrėktų. Tada įpilamas likęs vandens kiekis iki žymės ir buteliukas vėl gerai purtomas tol, kol susidarys vienalytė suspensija ir buteliuke nebeliks matomų gumulėlių. Paruoštos suspensijos turi būti tiek, kad būtų pasiekta ant buteliuko esanti linija. Paruošta suspensija būna balta arba šiek tiek gelsva. Prieš kiekvieną vartojimą gerai suplakite.</w:t>
      </w:r>
    </w:p>
    <w:p w:rsidR="00181EF4" w:rsidRPr="00E66F42" w:rsidRDefault="00181EF4" w:rsidP="00E66F42">
      <w:pPr>
        <w:widowControl w:val="0"/>
        <w:rPr>
          <w:sz w:val="22"/>
          <w:szCs w:val="22"/>
          <w:lang w:val="es-ES" w:eastAsia="lt-LT"/>
        </w:rPr>
      </w:pPr>
    </w:p>
    <w:p w:rsidR="00181EF4" w:rsidRPr="00E66F42" w:rsidRDefault="00181EF4" w:rsidP="00E66F42">
      <w:pPr>
        <w:widowControl w:val="0"/>
        <w:rPr>
          <w:b/>
          <w:sz w:val="22"/>
          <w:szCs w:val="22"/>
          <w:lang w:val="lt-LT" w:eastAsia="lt-LT"/>
        </w:rPr>
      </w:pPr>
    </w:p>
    <w:p w:rsidR="00181EF4" w:rsidRPr="00E66F42" w:rsidRDefault="00181EF4" w:rsidP="00E66F42">
      <w:pPr>
        <w:widowControl w:val="0"/>
        <w:tabs>
          <w:tab w:val="left" w:pos="567"/>
        </w:tabs>
        <w:ind w:left="567" w:hanging="567"/>
        <w:outlineLvl w:val="1"/>
        <w:rPr>
          <w:b/>
          <w:sz w:val="22"/>
          <w:szCs w:val="22"/>
          <w:lang w:val="lt-LT" w:eastAsia="en-US"/>
        </w:rPr>
      </w:pPr>
      <w:bookmarkStart w:id="2" w:name="_Toc129243122"/>
      <w:bookmarkStart w:id="3" w:name="_Toc129243247"/>
      <w:r w:rsidRPr="00E66F42">
        <w:rPr>
          <w:b/>
          <w:sz w:val="22"/>
          <w:szCs w:val="22"/>
          <w:lang w:val="lt-LT" w:eastAsia="en-US"/>
        </w:rPr>
        <w:t>7.</w:t>
      </w:r>
      <w:r w:rsidRPr="00E66F42">
        <w:rPr>
          <w:b/>
          <w:sz w:val="22"/>
          <w:szCs w:val="22"/>
          <w:lang w:val="lt-LT" w:eastAsia="en-US"/>
        </w:rPr>
        <w:tab/>
        <w:t>REGISTRUOTOJAS</w:t>
      </w:r>
      <w:bookmarkEnd w:id="2"/>
      <w:bookmarkEnd w:id="3"/>
    </w:p>
    <w:p w:rsidR="00181EF4" w:rsidRPr="00E66F42" w:rsidRDefault="00181EF4" w:rsidP="00E66F42">
      <w:pPr>
        <w:widowControl w:val="0"/>
        <w:rPr>
          <w:sz w:val="22"/>
          <w:szCs w:val="22"/>
          <w:lang w:val="lt-LT" w:eastAsia="lt-LT"/>
        </w:rPr>
      </w:pPr>
    </w:p>
    <w:p w:rsidR="00181EF4" w:rsidRPr="00E66F42" w:rsidRDefault="00CF61E6" w:rsidP="00E66F42">
      <w:pPr>
        <w:widowControl w:val="0"/>
        <w:rPr>
          <w:sz w:val="22"/>
          <w:szCs w:val="22"/>
          <w:lang w:val="lt-LT" w:eastAsia="lt-LT"/>
        </w:rPr>
      </w:pPr>
      <w:r w:rsidRPr="00E66F42">
        <w:rPr>
          <w:sz w:val="22"/>
          <w:szCs w:val="22"/>
        </w:rPr>
        <w:t>KRKA</w:t>
      </w:r>
      <w:r w:rsidR="00181EF4" w:rsidRPr="00E66F42">
        <w:rPr>
          <w:sz w:val="22"/>
          <w:szCs w:val="22"/>
          <w:lang w:val="lt-LT" w:eastAsia="lt-LT"/>
        </w:rPr>
        <w:t xml:space="preserve">, </w:t>
      </w:r>
      <w:proofErr w:type="spellStart"/>
      <w:r w:rsidR="00181EF4" w:rsidRPr="00E66F42">
        <w:rPr>
          <w:sz w:val="22"/>
          <w:szCs w:val="22"/>
          <w:lang w:val="lt-LT" w:eastAsia="lt-LT"/>
        </w:rPr>
        <w:t>d.d</w:t>
      </w:r>
      <w:proofErr w:type="spellEnd"/>
      <w:r w:rsidR="00181EF4" w:rsidRPr="00E66F42">
        <w:rPr>
          <w:sz w:val="22"/>
          <w:szCs w:val="22"/>
          <w:lang w:val="lt-LT" w:eastAsia="lt-LT"/>
        </w:rPr>
        <w:t>., Novo mesto</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Šmarješka</w:t>
      </w:r>
      <w:proofErr w:type="spellEnd"/>
      <w:r w:rsidRPr="00E66F42">
        <w:rPr>
          <w:sz w:val="22"/>
          <w:szCs w:val="22"/>
          <w:lang w:val="lt-LT" w:eastAsia="lt-LT"/>
        </w:rPr>
        <w:t xml:space="preserve"> </w:t>
      </w:r>
      <w:proofErr w:type="spellStart"/>
      <w:r w:rsidRPr="00E66F42">
        <w:rPr>
          <w:sz w:val="22"/>
          <w:szCs w:val="22"/>
          <w:lang w:val="lt-LT" w:eastAsia="lt-LT"/>
        </w:rPr>
        <w:t>cesta</w:t>
      </w:r>
      <w:proofErr w:type="spellEnd"/>
      <w:r w:rsidRPr="00E66F42">
        <w:rPr>
          <w:sz w:val="22"/>
          <w:szCs w:val="22"/>
          <w:lang w:val="lt-LT" w:eastAsia="lt-LT"/>
        </w:rPr>
        <w:t xml:space="preserve"> 6</w:t>
      </w:r>
    </w:p>
    <w:p w:rsidR="00181EF4" w:rsidRPr="00E66F42" w:rsidRDefault="00181EF4" w:rsidP="00E66F42">
      <w:pPr>
        <w:widowControl w:val="0"/>
        <w:rPr>
          <w:sz w:val="22"/>
          <w:szCs w:val="22"/>
          <w:lang w:val="lt-LT" w:eastAsia="lt-LT"/>
        </w:rPr>
      </w:pPr>
      <w:r w:rsidRPr="00E66F42">
        <w:rPr>
          <w:sz w:val="22"/>
          <w:szCs w:val="22"/>
          <w:lang w:val="lt-LT" w:eastAsia="lt-LT"/>
        </w:rPr>
        <w:t>8501 Novo mesto</w:t>
      </w:r>
    </w:p>
    <w:p w:rsidR="00181EF4" w:rsidRPr="00E66F42" w:rsidRDefault="00181EF4" w:rsidP="00E66F42">
      <w:pPr>
        <w:widowControl w:val="0"/>
        <w:rPr>
          <w:sz w:val="22"/>
          <w:szCs w:val="22"/>
          <w:lang w:val="lt-LT" w:eastAsia="lt-LT"/>
        </w:rPr>
      </w:pPr>
      <w:r w:rsidRPr="00E66F42">
        <w:rPr>
          <w:sz w:val="22"/>
          <w:szCs w:val="22"/>
          <w:lang w:val="lt-LT" w:eastAsia="lt-LT"/>
        </w:rPr>
        <w:t>Slovėnija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tabs>
          <w:tab w:val="left" w:pos="567"/>
        </w:tabs>
        <w:ind w:left="567" w:hanging="567"/>
        <w:outlineLvl w:val="1"/>
        <w:rPr>
          <w:b/>
          <w:sz w:val="22"/>
          <w:szCs w:val="22"/>
          <w:lang w:val="lt-LT" w:eastAsia="en-US"/>
        </w:rPr>
      </w:pPr>
      <w:bookmarkStart w:id="4" w:name="_Toc129243123"/>
      <w:bookmarkStart w:id="5" w:name="_Toc129243248"/>
      <w:r w:rsidRPr="00E66F42">
        <w:rPr>
          <w:b/>
          <w:sz w:val="22"/>
          <w:szCs w:val="22"/>
          <w:lang w:val="lt-LT" w:eastAsia="en-US"/>
        </w:rPr>
        <w:t>8.</w:t>
      </w:r>
      <w:r w:rsidRPr="00E66F42">
        <w:rPr>
          <w:b/>
          <w:sz w:val="22"/>
          <w:szCs w:val="22"/>
          <w:lang w:val="lt-LT" w:eastAsia="en-US"/>
        </w:rPr>
        <w:tab/>
        <w:t>RINKODAROSOS PAŽYMĖJIMO NUMERIS</w:t>
      </w:r>
      <w:bookmarkEnd w:id="4"/>
      <w:bookmarkEnd w:id="5"/>
      <w:r w:rsidRPr="00E66F42">
        <w:rPr>
          <w:b/>
          <w:sz w:val="22"/>
          <w:szCs w:val="22"/>
          <w:lang w:val="lt-LT" w:eastAsia="en-US"/>
        </w:rPr>
        <w:t xml:space="preserve"> (-IAI)</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125 mg/5 ml – LT/1/96/1506/001</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250 mg/5 ml – LT/1/96/1506/002</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tabs>
          <w:tab w:val="left" w:pos="567"/>
        </w:tabs>
        <w:ind w:left="567" w:hanging="567"/>
        <w:outlineLvl w:val="1"/>
        <w:rPr>
          <w:b/>
          <w:sz w:val="22"/>
          <w:szCs w:val="22"/>
          <w:lang w:val="lt-LT" w:eastAsia="en-US"/>
        </w:rPr>
      </w:pPr>
      <w:bookmarkStart w:id="6" w:name="_Toc129243124"/>
      <w:bookmarkStart w:id="7" w:name="_Toc129243249"/>
      <w:r w:rsidRPr="00E66F42">
        <w:rPr>
          <w:b/>
          <w:sz w:val="22"/>
          <w:szCs w:val="22"/>
          <w:lang w:val="lt-LT" w:eastAsia="en-US"/>
        </w:rPr>
        <w:t>9.</w:t>
      </w:r>
      <w:r w:rsidRPr="00E66F42">
        <w:rPr>
          <w:b/>
          <w:sz w:val="22"/>
          <w:szCs w:val="22"/>
          <w:lang w:val="lt-LT" w:eastAsia="en-US"/>
        </w:rPr>
        <w:tab/>
        <w:t>REGISTRAVIMO / PERREGISTRAVIMO DATA</w:t>
      </w:r>
      <w:bookmarkEnd w:id="6"/>
      <w:bookmarkEnd w:id="7"/>
    </w:p>
    <w:p w:rsidR="00181EF4" w:rsidRPr="00E66F42" w:rsidRDefault="00181EF4" w:rsidP="00E66F42">
      <w:pPr>
        <w:widowControl w:val="0"/>
        <w:rPr>
          <w:b/>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Registravimo data </w:t>
      </w:r>
      <w:r w:rsidR="00B87CAC" w:rsidRPr="00E66F42">
        <w:rPr>
          <w:sz w:val="22"/>
          <w:szCs w:val="22"/>
        </w:rPr>
        <w:t>1996 m. vasario</w:t>
      </w:r>
      <w:r w:rsidRPr="00E66F42">
        <w:rPr>
          <w:sz w:val="22"/>
          <w:szCs w:val="22"/>
          <w:lang w:val="lt-LT" w:eastAsia="lt-LT"/>
        </w:rPr>
        <w:t xml:space="preserve"> </w:t>
      </w:r>
      <w:r w:rsidR="00B87CAC" w:rsidRPr="00E66F42">
        <w:rPr>
          <w:sz w:val="22"/>
          <w:szCs w:val="22"/>
        </w:rPr>
        <w:t>15</w:t>
      </w:r>
      <w:r w:rsidRPr="00E66F42">
        <w:rPr>
          <w:sz w:val="22"/>
          <w:szCs w:val="22"/>
          <w:lang w:val="lt-LT" w:eastAsia="lt-LT"/>
        </w:rPr>
        <w:t xml:space="preserve"> d.</w:t>
      </w:r>
    </w:p>
    <w:p w:rsidR="009E6C2C" w:rsidRPr="00E66F42" w:rsidRDefault="00B87CAC" w:rsidP="00E66F42">
      <w:pPr>
        <w:widowControl w:val="0"/>
        <w:rPr>
          <w:sz w:val="22"/>
          <w:szCs w:val="22"/>
        </w:rPr>
      </w:pPr>
      <w:r w:rsidRPr="00E66F42">
        <w:rPr>
          <w:sz w:val="22"/>
          <w:szCs w:val="22"/>
        </w:rPr>
        <w:t>Paskutinio perregistravimo data</w:t>
      </w:r>
      <w:r w:rsidR="001F4F32" w:rsidRPr="00E66F42">
        <w:rPr>
          <w:sz w:val="22"/>
          <w:szCs w:val="22"/>
        </w:rPr>
        <w:t xml:space="preserve"> </w:t>
      </w:r>
      <w:r w:rsidR="009E6C2C" w:rsidRPr="00E66F42">
        <w:rPr>
          <w:sz w:val="22"/>
          <w:szCs w:val="22"/>
        </w:rPr>
        <w:t>2009</w:t>
      </w:r>
      <w:r w:rsidR="001F4F32" w:rsidRPr="00E66F42">
        <w:rPr>
          <w:sz w:val="22"/>
          <w:szCs w:val="22"/>
        </w:rPr>
        <w:t xml:space="preserve"> balandžio </w:t>
      </w:r>
      <w:r w:rsidR="009E6C2C" w:rsidRPr="00E66F42">
        <w:rPr>
          <w:sz w:val="22"/>
          <w:szCs w:val="22"/>
        </w:rPr>
        <w:t>1</w:t>
      </w:r>
      <w:r w:rsidR="001F4F32" w:rsidRPr="00E66F42">
        <w:rPr>
          <w:sz w:val="22"/>
          <w:szCs w:val="22"/>
        </w:rPr>
        <w:t xml:space="preserve"> d.</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10.</w:t>
      </w:r>
      <w:r w:rsidRPr="00E66F42">
        <w:rPr>
          <w:b/>
          <w:sz w:val="22"/>
          <w:szCs w:val="22"/>
          <w:lang w:val="lt-LT" w:eastAsia="lt-LT"/>
        </w:rPr>
        <w:tab/>
        <w:t>TEKSTO PERŽIŪROS DATA</w:t>
      </w:r>
    </w:p>
    <w:p w:rsidR="00CF61E6" w:rsidRPr="00E66F42" w:rsidRDefault="00CF61E6" w:rsidP="00E66F42">
      <w:pPr>
        <w:widowControl w:val="0"/>
        <w:rPr>
          <w:sz w:val="22"/>
          <w:szCs w:val="22"/>
        </w:rPr>
      </w:pPr>
    </w:p>
    <w:p w:rsidR="00181EF4" w:rsidRDefault="00E215FF" w:rsidP="00E66F42">
      <w:pPr>
        <w:widowControl w:val="0"/>
        <w:rPr>
          <w:sz w:val="22"/>
          <w:szCs w:val="22"/>
          <w:lang w:val="lt-LT" w:eastAsia="lt-LT"/>
        </w:rPr>
      </w:pPr>
      <w:r>
        <w:rPr>
          <w:sz w:val="22"/>
          <w:szCs w:val="22"/>
          <w:lang w:val="lt-LT" w:eastAsia="lt-LT"/>
        </w:rPr>
        <w:t>2023 m. balandžio 3 d.</w:t>
      </w:r>
    </w:p>
    <w:p w:rsidR="00E215FF" w:rsidRPr="00E66F42" w:rsidRDefault="00E215FF" w:rsidP="00E66F42">
      <w:pPr>
        <w:widowControl w:val="0"/>
        <w:rPr>
          <w:sz w:val="22"/>
          <w:szCs w:val="22"/>
          <w:lang w:val="lt-LT" w:eastAsia="lt-LT"/>
        </w:rPr>
      </w:pPr>
    </w:p>
    <w:p w:rsidR="00181EF4" w:rsidRPr="00E66F42" w:rsidRDefault="00181EF4" w:rsidP="00E66F42">
      <w:pPr>
        <w:widowControl w:val="0"/>
        <w:rPr>
          <w:sz w:val="22"/>
          <w:szCs w:val="22"/>
          <w:lang w:val="lt-LT" w:eastAsia="x-none"/>
        </w:rPr>
      </w:pPr>
      <w:r w:rsidRPr="00E66F42">
        <w:rPr>
          <w:noProof/>
          <w:sz w:val="22"/>
          <w:szCs w:val="22"/>
          <w:lang w:val="lt-LT" w:eastAsia="x-none"/>
        </w:rPr>
        <w:t xml:space="preserve">Išsami informacija apie šį vaistinį preparatą pateikiama Valstybinės vaistų kontrolės tarnybos prie Lietuvos Respublikos sveikatos apsaugos ministerijos tinklalapyje </w:t>
      </w:r>
      <w:hyperlink r:id="rId10" w:history="1">
        <w:r w:rsidRPr="00E66F42">
          <w:rPr>
            <w:noProof/>
            <w:color w:val="0000FF"/>
            <w:sz w:val="22"/>
            <w:szCs w:val="22"/>
            <w:u w:val="single"/>
            <w:lang w:val="lt-LT" w:eastAsia="x-none"/>
          </w:rPr>
          <w:t>http://www.vvkt.lt/</w:t>
        </w:r>
      </w:hyperlink>
      <w:r w:rsidRPr="00E66F42">
        <w:rPr>
          <w:noProof/>
          <w:sz w:val="22"/>
          <w:szCs w:val="22"/>
          <w:lang w:val="lt-LT" w:eastAsia="x-none"/>
        </w:rPr>
        <w:br w:type="page"/>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tabs>
          <w:tab w:val="left" w:pos="567"/>
        </w:tabs>
        <w:ind w:left="567" w:hanging="567"/>
        <w:jc w:val="center"/>
        <w:outlineLvl w:val="0"/>
        <w:rPr>
          <w:b/>
          <w:caps/>
          <w:sz w:val="22"/>
          <w:szCs w:val="22"/>
          <w:lang w:val="lt-LT" w:eastAsia="x-none"/>
        </w:rPr>
      </w:pPr>
      <w:bookmarkStart w:id="8" w:name="_Toc129243128"/>
      <w:bookmarkStart w:id="9" w:name="_Toc129243253"/>
    </w:p>
    <w:p w:rsidR="00181EF4" w:rsidRPr="00E66F42" w:rsidRDefault="00181EF4" w:rsidP="00E66F42">
      <w:pPr>
        <w:widowControl w:val="0"/>
        <w:tabs>
          <w:tab w:val="left" w:pos="567"/>
        </w:tabs>
        <w:ind w:left="567" w:hanging="567"/>
        <w:jc w:val="center"/>
        <w:outlineLvl w:val="0"/>
        <w:rPr>
          <w:b/>
          <w:caps/>
          <w:sz w:val="22"/>
          <w:szCs w:val="22"/>
          <w:lang w:val="lt-LT" w:eastAsia="x-none"/>
        </w:rPr>
      </w:pPr>
      <w:r w:rsidRPr="00E66F42">
        <w:rPr>
          <w:b/>
          <w:caps/>
          <w:sz w:val="22"/>
          <w:szCs w:val="22"/>
          <w:lang w:val="lt-LT" w:eastAsia="x-none"/>
        </w:rPr>
        <w:t>II PRIEDAS</w:t>
      </w:r>
      <w:bookmarkEnd w:id="8"/>
      <w:bookmarkEnd w:id="9"/>
    </w:p>
    <w:p w:rsidR="00181EF4" w:rsidRPr="00E66F42" w:rsidRDefault="00181EF4" w:rsidP="00E66F42">
      <w:pPr>
        <w:widowControl w:val="0"/>
        <w:tabs>
          <w:tab w:val="left" w:pos="567"/>
        </w:tabs>
        <w:ind w:left="567" w:hanging="567"/>
        <w:jc w:val="center"/>
        <w:outlineLvl w:val="0"/>
        <w:rPr>
          <w:b/>
          <w:caps/>
          <w:sz w:val="22"/>
          <w:szCs w:val="22"/>
          <w:lang w:val="lt-LT" w:eastAsia="x-none"/>
        </w:rPr>
      </w:pPr>
    </w:p>
    <w:p w:rsidR="00181EF4" w:rsidRPr="00E66F42" w:rsidRDefault="00181EF4" w:rsidP="00E66F42">
      <w:pPr>
        <w:widowControl w:val="0"/>
        <w:tabs>
          <w:tab w:val="left" w:pos="567"/>
        </w:tabs>
        <w:ind w:left="567" w:hanging="567"/>
        <w:jc w:val="center"/>
        <w:outlineLvl w:val="0"/>
        <w:rPr>
          <w:b/>
          <w:caps/>
          <w:sz w:val="22"/>
          <w:szCs w:val="22"/>
          <w:lang w:val="lt-LT" w:eastAsia="x-none"/>
        </w:rPr>
      </w:pPr>
      <w:r w:rsidRPr="00E66F42">
        <w:rPr>
          <w:b/>
          <w:caps/>
          <w:sz w:val="22"/>
          <w:szCs w:val="22"/>
          <w:lang w:val="lt-LT" w:eastAsia="x-none"/>
        </w:rPr>
        <w:t>REGISTRACIJOS SĄLYGOS</w:t>
      </w:r>
    </w:p>
    <w:p w:rsidR="00181EF4" w:rsidRPr="00E66F42" w:rsidRDefault="00181EF4" w:rsidP="00E66F42">
      <w:pPr>
        <w:widowControl w:val="0"/>
        <w:rPr>
          <w:sz w:val="22"/>
          <w:szCs w:val="22"/>
          <w:lang w:val="lt-LT" w:eastAsia="x-none"/>
        </w:rPr>
      </w:pPr>
    </w:p>
    <w:p w:rsidR="00181EF4" w:rsidRPr="00E66F42" w:rsidRDefault="00181EF4" w:rsidP="00E66F42">
      <w:pPr>
        <w:widowControl w:val="0"/>
        <w:tabs>
          <w:tab w:val="left" w:pos="1701"/>
        </w:tabs>
        <w:ind w:left="1701" w:hanging="567"/>
        <w:rPr>
          <w:b/>
          <w:sz w:val="22"/>
          <w:szCs w:val="22"/>
          <w:lang w:val="lt-LT" w:eastAsia="en-US"/>
        </w:rPr>
      </w:pPr>
      <w:r w:rsidRPr="00E66F42">
        <w:rPr>
          <w:b/>
          <w:sz w:val="22"/>
          <w:szCs w:val="22"/>
          <w:lang w:val="lt-LT" w:eastAsia="en-US"/>
        </w:rPr>
        <w:t>A.</w:t>
      </w:r>
      <w:r w:rsidRPr="00E66F42">
        <w:rPr>
          <w:b/>
          <w:sz w:val="22"/>
          <w:szCs w:val="22"/>
          <w:lang w:val="lt-LT" w:eastAsia="en-US"/>
        </w:rPr>
        <w:tab/>
        <w:t>GAMINTOJAS, ATSAKINGAS UŽ SERIJŲ IŠLEIDIMĄ</w:t>
      </w:r>
    </w:p>
    <w:p w:rsidR="00181EF4" w:rsidRPr="00E66F42" w:rsidRDefault="00181EF4" w:rsidP="00E66F42">
      <w:pPr>
        <w:widowControl w:val="0"/>
        <w:rPr>
          <w:sz w:val="22"/>
          <w:szCs w:val="22"/>
          <w:lang w:val="lt-LT" w:eastAsia="x-none"/>
        </w:rPr>
      </w:pPr>
    </w:p>
    <w:p w:rsidR="00181EF4" w:rsidRPr="00E66F42" w:rsidRDefault="00181EF4" w:rsidP="00E66F42">
      <w:pPr>
        <w:widowControl w:val="0"/>
        <w:tabs>
          <w:tab w:val="left" w:pos="1701"/>
        </w:tabs>
        <w:ind w:left="1701" w:hanging="567"/>
        <w:rPr>
          <w:b/>
          <w:sz w:val="22"/>
          <w:szCs w:val="22"/>
          <w:lang w:val="lt-LT" w:eastAsia="en-US"/>
        </w:rPr>
      </w:pPr>
      <w:r w:rsidRPr="00E66F42">
        <w:rPr>
          <w:b/>
          <w:sz w:val="22"/>
          <w:szCs w:val="22"/>
          <w:lang w:val="lt-LT" w:eastAsia="en-US"/>
        </w:rPr>
        <w:t>B.</w:t>
      </w:r>
      <w:r w:rsidRPr="00E66F42">
        <w:rPr>
          <w:b/>
          <w:sz w:val="22"/>
          <w:szCs w:val="22"/>
          <w:lang w:val="lt-LT" w:eastAsia="en-US"/>
        </w:rPr>
        <w:tab/>
        <w:t>TIEKIMO IR VARTOJIMO SĄLYGOS AR APRIBOJIMAI</w:t>
      </w:r>
    </w:p>
    <w:p w:rsidR="00181EF4" w:rsidRPr="00E66F42" w:rsidRDefault="00181EF4" w:rsidP="00E66F42">
      <w:pPr>
        <w:widowControl w:val="0"/>
        <w:rPr>
          <w:sz w:val="22"/>
          <w:szCs w:val="22"/>
          <w:lang w:val="lt-LT" w:eastAsia="x-none"/>
        </w:rPr>
      </w:pPr>
    </w:p>
    <w:p w:rsidR="00181EF4" w:rsidRPr="00E66F42" w:rsidRDefault="00181EF4" w:rsidP="00E66F42">
      <w:pPr>
        <w:widowControl w:val="0"/>
        <w:tabs>
          <w:tab w:val="left" w:pos="567"/>
        </w:tabs>
        <w:ind w:left="567" w:hanging="567"/>
        <w:outlineLvl w:val="1"/>
        <w:rPr>
          <w:b/>
          <w:sz w:val="22"/>
          <w:szCs w:val="22"/>
          <w:lang w:val="lt-LT" w:eastAsia="en-US"/>
        </w:rPr>
      </w:pPr>
      <w:r w:rsidRPr="00E66F42">
        <w:rPr>
          <w:b/>
          <w:sz w:val="22"/>
          <w:szCs w:val="22"/>
          <w:lang w:val="lt-LT" w:eastAsia="en-US"/>
        </w:rPr>
        <w:br w:type="page"/>
      </w:r>
      <w:r w:rsidRPr="00E66F42">
        <w:rPr>
          <w:b/>
          <w:sz w:val="22"/>
          <w:szCs w:val="22"/>
          <w:lang w:val="lt-LT" w:eastAsia="en-US"/>
        </w:rPr>
        <w:lastRenderedPageBreak/>
        <w:t>A.</w:t>
      </w:r>
      <w:r w:rsidRPr="00E66F42">
        <w:rPr>
          <w:b/>
          <w:sz w:val="22"/>
          <w:szCs w:val="22"/>
          <w:lang w:val="lt-LT" w:eastAsia="en-US"/>
        </w:rPr>
        <w:tab/>
        <w:t>GAMINTOJAS, ATSAKINGAS UŽ SERIJŲ IŠLEIDIMĄ</w:t>
      </w:r>
    </w:p>
    <w:p w:rsidR="00181EF4" w:rsidRPr="00E66F42" w:rsidRDefault="00181EF4" w:rsidP="00E66F42">
      <w:pPr>
        <w:widowControl w:val="0"/>
        <w:rPr>
          <w:sz w:val="22"/>
          <w:szCs w:val="22"/>
          <w:lang w:val="lt-LT" w:eastAsia="x-none"/>
        </w:rPr>
      </w:pPr>
    </w:p>
    <w:p w:rsidR="00D25D70" w:rsidRPr="00E66F42" w:rsidRDefault="00181EF4" w:rsidP="00E66F42">
      <w:pPr>
        <w:widowControl w:val="0"/>
        <w:rPr>
          <w:sz w:val="22"/>
          <w:szCs w:val="22"/>
        </w:rPr>
      </w:pPr>
      <w:r w:rsidRPr="00E66F42">
        <w:rPr>
          <w:sz w:val="22"/>
          <w:szCs w:val="22"/>
          <w:u w:val="single"/>
          <w:lang w:val="lt-LT" w:eastAsia="x-none"/>
        </w:rPr>
        <w:t>Gamintojo, atsakingo už serijų išleidimą, pavadinimas ir adresas</w:t>
      </w:r>
    </w:p>
    <w:p w:rsidR="00181EF4" w:rsidRPr="00E66F42" w:rsidRDefault="00181EF4" w:rsidP="00E66F42">
      <w:pPr>
        <w:widowControl w:val="0"/>
        <w:rPr>
          <w:sz w:val="22"/>
          <w:szCs w:val="22"/>
          <w:lang w:val="lt-LT" w:eastAsia="x-none"/>
        </w:rPr>
      </w:pPr>
    </w:p>
    <w:p w:rsidR="00181EF4" w:rsidRPr="00E66F42" w:rsidRDefault="00CF61E6" w:rsidP="00E66F42">
      <w:pPr>
        <w:widowControl w:val="0"/>
        <w:rPr>
          <w:sz w:val="22"/>
          <w:szCs w:val="22"/>
          <w:lang w:val="lt-LT" w:eastAsia="lt-LT"/>
        </w:rPr>
      </w:pPr>
      <w:r w:rsidRPr="00E66F42">
        <w:rPr>
          <w:sz w:val="22"/>
          <w:szCs w:val="22"/>
        </w:rPr>
        <w:t>KRKA</w:t>
      </w:r>
      <w:r w:rsidR="00181EF4" w:rsidRPr="00E66F42">
        <w:rPr>
          <w:sz w:val="22"/>
          <w:szCs w:val="22"/>
          <w:lang w:val="lt-LT" w:eastAsia="lt-LT"/>
        </w:rPr>
        <w:t xml:space="preserve">, </w:t>
      </w:r>
      <w:proofErr w:type="spellStart"/>
      <w:r w:rsidR="00181EF4" w:rsidRPr="00E66F42">
        <w:rPr>
          <w:sz w:val="22"/>
          <w:szCs w:val="22"/>
          <w:lang w:val="lt-LT" w:eastAsia="lt-LT"/>
        </w:rPr>
        <w:t>d.d</w:t>
      </w:r>
      <w:proofErr w:type="spellEnd"/>
      <w:r w:rsidR="00181EF4" w:rsidRPr="00E66F42">
        <w:rPr>
          <w:sz w:val="22"/>
          <w:szCs w:val="22"/>
          <w:lang w:val="lt-LT" w:eastAsia="lt-LT"/>
        </w:rPr>
        <w:t>., Novo mesto</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Šmarješka</w:t>
      </w:r>
      <w:proofErr w:type="spellEnd"/>
      <w:r w:rsidRPr="00E66F42">
        <w:rPr>
          <w:sz w:val="22"/>
          <w:szCs w:val="22"/>
          <w:lang w:val="lt-LT" w:eastAsia="lt-LT"/>
        </w:rPr>
        <w:t xml:space="preserve"> </w:t>
      </w:r>
      <w:proofErr w:type="spellStart"/>
      <w:r w:rsidRPr="00E66F42">
        <w:rPr>
          <w:sz w:val="22"/>
          <w:szCs w:val="22"/>
          <w:lang w:val="lt-LT" w:eastAsia="lt-LT"/>
        </w:rPr>
        <w:t>cesta</w:t>
      </w:r>
      <w:proofErr w:type="spellEnd"/>
      <w:r w:rsidRPr="00E66F42">
        <w:rPr>
          <w:sz w:val="22"/>
          <w:szCs w:val="22"/>
          <w:lang w:val="lt-LT" w:eastAsia="lt-LT"/>
        </w:rPr>
        <w:t xml:space="preserve"> 6</w:t>
      </w:r>
    </w:p>
    <w:p w:rsidR="00181EF4" w:rsidRPr="00E66F42" w:rsidRDefault="00181EF4" w:rsidP="00E66F42">
      <w:pPr>
        <w:widowControl w:val="0"/>
        <w:rPr>
          <w:sz w:val="22"/>
          <w:szCs w:val="22"/>
          <w:lang w:val="lt-LT" w:eastAsia="lt-LT"/>
        </w:rPr>
      </w:pPr>
      <w:r w:rsidRPr="00E66F42">
        <w:rPr>
          <w:sz w:val="22"/>
          <w:szCs w:val="22"/>
          <w:lang w:val="lt-LT" w:eastAsia="lt-LT"/>
        </w:rPr>
        <w:t>8501 Novo mesto</w:t>
      </w:r>
    </w:p>
    <w:p w:rsidR="00181EF4" w:rsidRPr="00E66F42" w:rsidRDefault="00181EF4" w:rsidP="00E66F42">
      <w:pPr>
        <w:widowControl w:val="0"/>
        <w:rPr>
          <w:sz w:val="22"/>
          <w:szCs w:val="22"/>
          <w:lang w:val="lt-LT" w:eastAsia="lt-LT"/>
        </w:rPr>
      </w:pPr>
      <w:r w:rsidRPr="00E66F42">
        <w:rPr>
          <w:sz w:val="22"/>
          <w:szCs w:val="22"/>
          <w:lang w:val="lt-LT" w:eastAsia="lt-LT"/>
        </w:rPr>
        <w:t>Slovėnija</w:t>
      </w:r>
    </w:p>
    <w:p w:rsidR="00181EF4" w:rsidRPr="00E66F42" w:rsidRDefault="00181EF4" w:rsidP="00E66F42">
      <w:pPr>
        <w:widowControl w:val="0"/>
        <w:rPr>
          <w:sz w:val="22"/>
          <w:szCs w:val="22"/>
          <w:lang w:val="lt-LT" w:eastAsia="x-none"/>
        </w:rPr>
      </w:pPr>
    </w:p>
    <w:p w:rsidR="00181EF4" w:rsidRPr="00E66F42" w:rsidRDefault="00181EF4" w:rsidP="00E66F42">
      <w:pPr>
        <w:widowControl w:val="0"/>
        <w:rPr>
          <w:sz w:val="22"/>
          <w:szCs w:val="22"/>
          <w:lang w:val="lt-LT" w:eastAsia="x-none"/>
        </w:rPr>
      </w:pPr>
    </w:p>
    <w:p w:rsidR="00181EF4" w:rsidRPr="00E66F42" w:rsidRDefault="00181EF4" w:rsidP="00E66F42">
      <w:pPr>
        <w:widowControl w:val="0"/>
        <w:tabs>
          <w:tab w:val="left" w:pos="567"/>
        </w:tabs>
        <w:ind w:left="567" w:hanging="567"/>
        <w:outlineLvl w:val="1"/>
        <w:rPr>
          <w:b/>
          <w:sz w:val="22"/>
          <w:szCs w:val="22"/>
          <w:lang w:val="lt-LT" w:eastAsia="en-US"/>
        </w:rPr>
      </w:pPr>
      <w:bookmarkStart w:id="10" w:name="_Toc129243129"/>
      <w:bookmarkStart w:id="11" w:name="_Toc129243254"/>
      <w:r w:rsidRPr="00E66F42">
        <w:rPr>
          <w:b/>
          <w:sz w:val="22"/>
          <w:szCs w:val="22"/>
          <w:lang w:val="lt-LT" w:eastAsia="en-US"/>
        </w:rPr>
        <w:t>B.</w:t>
      </w:r>
      <w:r w:rsidRPr="00E66F42">
        <w:rPr>
          <w:b/>
          <w:sz w:val="22"/>
          <w:szCs w:val="22"/>
          <w:lang w:val="lt-LT" w:eastAsia="en-US"/>
        </w:rPr>
        <w:tab/>
      </w:r>
      <w:bookmarkStart w:id="12" w:name="_Toc129243130"/>
      <w:bookmarkStart w:id="13" w:name="_Toc129243255"/>
      <w:bookmarkEnd w:id="10"/>
      <w:bookmarkEnd w:id="11"/>
      <w:r w:rsidRPr="00E66F42">
        <w:rPr>
          <w:b/>
          <w:sz w:val="22"/>
          <w:szCs w:val="22"/>
          <w:lang w:val="lt-LT" w:eastAsia="en-US"/>
        </w:rPr>
        <w:t>TIEKIMO IR VARTOJIMO SĄLYGOS AR APRIBOJIMAI</w:t>
      </w:r>
      <w:bookmarkEnd w:id="12"/>
      <w:bookmarkEnd w:id="13"/>
    </w:p>
    <w:p w:rsidR="00181EF4" w:rsidRPr="00E66F42" w:rsidRDefault="00181EF4" w:rsidP="00E66F42">
      <w:pPr>
        <w:widowControl w:val="0"/>
        <w:rPr>
          <w:sz w:val="22"/>
          <w:szCs w:val="22"/>
          <w:lang w:val="lt-LT" w:eastAsia="x-none"/>
        </w:rPr>
      </w:pPr>
    </w:p>
    <w:p w:rsidR="00181EF4" w:rsidRPr="00E66F42" w:rsidRDefault="00181EF4" w:rsidP="00E66F42">
      <w:pPr>
        <w:widowControl w:val="0"/>
        <w:rPr>
          <w:sz w:val="22"/>
          <w:szCs w:val="22"/>
          <w:lang w:val="lt-LT" w:eastAsia="x-none"/>
        </w:rPr>
      </w:pPr>
      <w:r w:rsidRPr="00E66F42">
        <w:rPr>
          <w:sz w:val="22"/>
          <w:szCs w:val="22"/>
          <w:lang w:val="lt-LT" w:eastAsia="x-none"/>
        </w:rPr>
        <w:t>Receptinis vaistinis preparatas</w:t>
      </w:r>
      <w:r w:rsidR="00262B2F" w:rsidRPr="00E66F42">
        <w:rPr>
          <w:sz w:val="22"/>
          <w:szCs w:val="22"/>
          <w:lang w:val="lt-LT" w:eastAsia="x-none"/>
        </w:rPr>
        <w:t>.</w:t>
      </w:r>
    </w:p>
    <w:p w:rsidR="00181EF4" w:rsidRPr="00E66F42" w:rsidRDefault="00181EF4" w:rsidP="00E66F42">
      <w:pPr>
        <w:widowControl w:val="0"/>
        <w:rPr>
          <w:sz w:val="22"/>
          <w:szCs w:val="22"/>
          <w:lang w:val="lt-LT" w:eastAsia="x-none"/>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jc w:val="center"/>
        <w:rPr>
          <w:sz w:val="22"/>
          <w:szCs w:val="22"/>
          <w:lang w:val="lt-LT" w:eastAsia="lt-LT"/>
        </w:rPr>
      </w:pPr>
      <w:r w:rsidRPr="00E66F42">
        <w:rPr>
          <w:sz w:val="22"/>
          <w:szCs w:val="22"/>
          <w:lang w:val="lt-LT" w:eastAsia="lt-LT"/>
        </w:rPr>
        <w:br w:type="page"/>
      </w: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b/>
          <w:sz w:val="22"/>
          <w:szCs w:val="22"/>
          <w:lang w:val="lt-LT" w:eastAsia="lt-LT"/>
        </w:rPr>
      </w:pPr>
    </w:p>
    <w:p w:rsidR="009E6C2C" w:rsidRPr="00E66F42" w:rsidRDefault="009E6C2C" w:rsidP="00E66F42">
      <w:pPr>
        <w:pStyle w:val="TTEMEASMCA"/>
        <w:widowControl w:val="0"/>
        <w:rPr>
          <w:sz w:val="22"/>
          <w:szCs w:val="22"/>
          <w:lang w:val="lt-LT"/>
        </w:rPr>
      </w:pPr>
      <w:bookmarkStart w:id="14" w:name="_Toc129243134"/>
      <w:bookmarkStart w:id="15" w:name="_Toc129243259"/>
    </w:p>
    <w:p w:rsidR="00181EF4" w:rsidRPr="00E66F42" w:rsidRDefault="00181EF4" w:rsidP="00E66F42">
      <w:pPr>
        <w:widowControl w:val="0"/>
        <w:tabs>
          <w:tab w:val="left" w:pos="567"/>
        </w:tabs>
        <w:ind w:left="567" w:hanging="567"/>
        <w:jc w:val="center"/>
        <w:outlineLvl w:val="0"/>
        <w:rPr>
          <w:b/>
          <w:caps/>
          <w:sz w:val="22"/>
          <w:szCs w:val="22"/>
          <w:lang w:val="lt-LT" w:eastAsia="x-none"/>
        </w:rPr>
      </w:pPr>
      <w:r w:rsidRPr="00E66F42">
        <w:rPr>
          <w:b/>
          <w:caps/>
          <w:sz w:val="22"/>
          <w:szCs w:val="22"/>
          <w:lang w:val="lt-LT" w:eastAsia="x-none"/>
        </w:rPr>
        <w:t>III PRIEDAS</w:t>
      </w:r>
      <w:bookmarkEnd w:id="14"/>
      <w:bookmarkEnd w:id="15"/>
    </w:p>
    <w:p w:rsidR="00181EF4" w:rsidRPr="00E66F42" w:rsidRDefault="00181EF4" w:rsidP="00E66F42">
      <w:pPr>
        <w:widowControl w:val="0"/>
        <w:jc w:val="center"/>
        <w:rPr>
          <w:sz w:val="22"/>
          <w:szCs w:val="22"/>
          <w:lang w:val="lt-LT" w:eastAsia="x-none"/>
        </w:rPr>
      </w:pPr>
    </w:p>
    <w:p w:rsidR="00181EF4" w:rsidRPr="00E66F42" w:rsidRDefault="00181EF4" w:rsidP="00E66F42">
      <w:pPr>
        <w:widowControl w:val="0"/>
        <w:tabs>
          <w:tab w:val="left" w:pos="567"/>
        </w:tabs>
        <w:ind w:left="567" w:hanging="567"/>
        <w:jc w:val="center"/>
        <w:outlineLvl w:val="0"/>
        <w:rPr>
          <w:b/>
          <w:caps/>
          <w:sz w:val="22"/>
          <w:szCs w:val="22"/>
          <w:lang w:val="lt-LT" w:eastAsia="x-none"/>
        </w:rPr>
      </w:pPr>
      <w:bookmarkStart w:id="16" w:name="_Toc129243135"/>
      <w:bookmarkStart w:id="17" w:name="_Toc129243260"/>
      <w:r w:rsidRPr="00E66F42">
        <w:rPr>
          <w:b/>
          <w:caps/>
          <w:sz w:val="22"/>
          <w:szCs w:val="22"/>
          <w:lang w:val="lt-LT" w:eastAsia="x-none"/>
        </w:rPr>
        <w:t>ŽENKLINIMAS IR PAKUOTĖS LAPELIS</w:t>
      </w:r>
      <w:bookmarkEnd w:id="16"/>
      <w:bookmarkEnd w:id="17"/>
    </w:p>
    <w:p w:rsidR="00181EF4" w:rsidRPr="00E66F42" w:rsidRDefault="00181EF4" w:rsidP="00E66F42">
      <w:pPr>
        <w:widowControl w:val="0"/>
        <w:jc w:val="center"/>
        <w:rPr>
          <w:sz w:val="22"/>
          <w:szCs w:val="22"/>
          <w:lang w:val="lt-LT" w:eastAsia="lt-LT"/>
        </w:rPr>
      </w:pPr>
    </w:p>
    <w:p w:rsidR="009E6C2C" w:rsidRPr="00E66F42" w:rsidRDefault="00D25D70" w:rsidP="00E66F42">
      <w:pPr>
        <w:widowControl w:val="0"/>
        <w:jc w:val="center"/>
        <w:rPr>
          <w:b/>
          <w:sz w:val="22"/>
          <w:szCs w:val="22"/>
        </w:rPr>
      </w:pPr>
      <w:r w:rsidRPr="00E66F42">
        <w:rPr>
          <w:b/>
          <w:sz w:val="22"/>
          <w:szCs w:val="22"/>
          <w:lang w:val="lt-LT" w:eastAsia="lt-LT"/>
        </w:rPr>
        <w:br w:type="page"/>
      </w: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D25D70" w:rsidRPr="00E66F42" w:rsidRDefault="00D25D70" w:rsidP="00E66F42">
      <w:pPr>
        <w:widowControl w:val="0"/>
        <w:jc w:val="center"/>
        <w:rPr>
          <w:b/>
          <w:sz w:val="22"/>
          <w:szCs w:val="22"/>
          <w:lang w:val="lt-LT" w:eastAsia="lt-LT"/>
        </w:rPr>
      </w:pPr>
    </w:p>
    <w:p w:rsidR="00D25D70" w:rsidRPr="00E66F42" w:rsidRDefault="00D25D70" w:rsidP="00E66F42">
      <w:pPr>
        <w:widowControl w:val="0"/>
        <w:jc w:val="center"/>
        <w:rPr>
          <w:b/>
          <w:sz w:val="22"/>
          <w:szCs w:val="22"/>
          <w:lang w:val="lt-LT" w:eastAsia="lt-LT"/>
        </w:rPr>
      </w:pPr>
    </w:p>
    <w:p w:rsidR="00D25D70" w:rsidRPr="00E66F42" w:rsidRDefault="00D25D70" w:rsidP="00E66F42">
      <w:pPr>
        <w:widowControl w:val="0"/>
        <w:jc w:val="center"/>
        <w:rPr>
          <w:b/>
          <w:sz w:val="22"/>
          <w:szCs w:val="22"/>
          <w:lang w:val="lt-LT" w:eastAsia="lt-LT"/>
        </w:rPr>
      </w:pPr>
    </w:p>
    <w:p w:rsidR="00181EF4" w:rsidRPr="00E66F42" w:rsidRDefault="00181EF4" w:rsidP="00E66F42">
      <w:pPr>
        <w:widowControl w:val="0"/>
        <w:jc w:val="center"/>
        <w:rPr>
          <w:b/>
          <w:sz w:val="22"/>
          <w:szCs w:val="22"/>
          <w:lang w:val="lt-LT" w:eastAsia="lt-LT"/>
        </w:rPr>
      </w:pPr>
      <w:r w:rsidRPr="00E66F42">
        <w:rPr>
          <w:b/>
          <w:sz w:val="22"/>
          <w:szCs w:val="22"/>
          <w:lang w:val="lt-LT" w:eastAsia="lt-LT"/>
        </w:rPr>
        <w:t>A. ŽENKLINIMAS</w:t>
      </w: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rPr>
      </w:pPr>
      <w:r w:rsidRPr="00E66F42">
        <w:rPr>
          <w:sz w:val="22"/>
          <w:szCs w:val="22"/>
          <w:lang w:val="lt-LT" w:eastAsia="lt-LT"/>
        </w:rPr>
        <w:br w:type="page"/>
      </w:r>
      <w:r w:rsidRPr="00E66F42">
        <w:rPr>
          <w:b/>
          <w:sz w:val="22"/>
          <w:szCs w:val="22"/>
          <w:lang w:val="lt-LT" w:eastAsia="lt-LT"/>
        </w:rPr>
        <w:lastRenderedPageBreak/>
        <w:t>INFORMACIJA ANT IŠORINĖS PAKUOTĖS</w:t>
      </w:r>
    </w:p>
    <w:p w:rsidR="004F1568" w:rsidRPr="00E66F42" w:rsidRDefault="004F1568"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KARTONO DĖŽUTĖ</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w:t>
      </w:r>
      <w:r w:rsidRPr="00E66F42">
        <w:rPr>
          <w:b/>
          <w:sz w:val="22"/>
          <w:szCs w:val="22"/>
          <w:lang w:val="lt-LT" w:eastAsia="lt-LT"/>
        </w:rPr>
        <w:tab/>
        <w:t>VAISTINIO PREPARATO PAVADINIMAS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proofErr w:type="spellStart"/>
      <w:r w:rsidRPr="00E66F42">
        <w:rPr>
          <w:sz w:val="22"/>
          <w:szCs w:val="22"/>
          <w:lang w:val="lt-LT" w:eastAsia="lt-LT"/>
        </w:rPr>
        <w:t>Hiconcil</w:t>
      </w:r>
      <w:proofErr w:type="spellEnd"/>
      <w:r w:rsidRPr="00E66F42">
        <w:rPr>
          <w:sz w:val="22"/>
          <w:szCs w:val="22"/>
          <w:lang w:val="lt-LT" w:eastAsia="lt-LT"/>
        </w:rPr>
        <w:t xml:space="preserve"> 125 mg/5 ml milteliai geriamajai suspensijai</w:t>
      </w:r>
    </w:p>
    <w:p w:rsidR="00181EF4" w:rsidRPr="00E66F42" w:rsidRDefault="00181EF4" w:rsidP="00E66F42">
      <w:pPr>
        <w:widowControl w:val="0"/>
        <w:rPr>
          <w:sz w:val="22"/>
          <w:szCs w:val="22"/>
          <w:lang w:val="lt-LT" w:eastAsia="lt-LT"/>
        </w:rPr>
      </w:pPr>
      <w:proofErr w:type="spellStart"/>
      <w:r w:rsidRPr="00E66F42">
        <w:rPr>
          <w:sz w:val="22"/>
          <w:szCs w:val="22"/>
          <w:highlight w:val="lightGray"/>
          <w:lang w:val="lt-LT" w:eastAsia="lt-LT"/>
        </w:rPr>
        <w:t>Hiconcil</w:t>
      </w:r>
      <w:proofErr w:type="spellEnd"/>
      <w:r w:rsidRPr="00E66F42">
        <w:rPr>
          <w:sz w:val="22"/>
          <w:szCs w:val="22"/>
          <w:highlight w:val="lightGray"/>
          <w:lang w:val="lt-LT" w:eastAsia="lt-LT"/>
        </w:rPr>
        <w:t> 250 mg/5 ml milteliai geriamajai suspensijai</w:t>
      </w:r>
    </w:p>
    <w:p w:rsidR="009E6C2C" w:rsidRPr="00E66F42" w:rsidRDefault="009419BD" w:rsidP="00E66F42">
      <w:pPr>
        <w:widowControl w:val="0"/>
        <w:rPr>
          <w:sz w:val="22"/>
          <w:szCs w:val="22"/>
        </w:rPr>
      </w:pPr>
      <w:r w:rsidRPr="00E66F42">
        <w:rPr>
          <w:sz w:val="22"/>
          <w:szCs w:val="22"/>
        </w:rPr>
        <w:t>Amoxicillinum</w:t>
      </w:r>
    </w:p>
    <w:p w:rsidR="00181EF4" w:rsidRPr="00E66F42" w:rsidRDefault="00181EF4" w:rsidP="00E66F42">
      <w:pPr>
        <w:widowControl w:val="0"/>
        <w:rPr>
          <w:sz w:val="22"/>
          <w:szCs w:val="22"/>
          <w:lang w:val="lt-LT" w:eastAsia="lt-LT"/>
        </w:rPr>
      </w:pPr>
    </w:p>
    <w:p w:rsidR="00D25D70" w:rsidRPr="00E66F42" w:rsidRDefault="00D25D70" w:rsidP="00E66F42">
      <w:pPr>
        <w:widowControl w:val="0"/>
        <w:rPr>
          <w:sz w:val="22"/>
          <w:szCs w:val="22"/>
          <w:lang w:val="lt-LT" w:eastAsia="lt-LT"/>
        </w:rPr>
      </w:pP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rPr>
      </w:pPr>
      <w:r w:rsidRPr="00E66F42">
        <w:rPr>
          <w:b/>
          <w:sz w:val="22"/>
          <w:szCs w:val="22"/>
          <w:lang w:val="lt-LT" w:eastAsia="lt-LT"/>
        </w:rPr>
        <w:t>2.</w:t>
      </w:r>
      <w:r w:rsidRPr="00E66F42">
        <w:rPr>
          <w:b/>
          <w:sz w:val="22"/>
          <w:szCs w:val="22"/>
          <w:lang w:val="lt-LT" w:eastAsia="lt-LT"/>
        </w:rPr>
        <w:tab/>
        <w:t>VEIKLIOJI MEDŽIAGA IR JOS KIEKIS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5 ml paruoštos suspensijos (viename matavimo </w:t>
      </w:r>
      <w:r w:rsidR="009E6C2C" w:rsidRPr="00E66F42">
        <w:rPr>
          <w:sz w:val="22"/>
          <w:szCs w:val="22"/>
        </w:rPr>
        <w:t>šaukšte</w:t>
      </w:r>
      <w:r w:rsidRPr="00E66F42">
        <w:rPr>
          <w:sz w:val="22"/>
          <w:szCs w:val="22"/>
          <w:lang w:val="lt-LT" w:eastAsia="lt-LT"/>
        </w:rPr>
        <w:t xml:space="preserve">) yra 125 mg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trihidrato</w:t>
      </w:r>
      <w:proofErr w:type="spellEnd"/>
      <w:r w:rsidRPr="00E66F42">
        <w:rPr>
          <w:sz w:val="22"/>
          <w:szCs w:val="22"/>
          <w:lang w:val="lt-LT" w:eastAsia="lt-LT"/>
        </w:rPr>
        <w:t xml:space="preserve"> pavidalu).</w:t>
      </w:r>
    </w:p>
    <w:p w:rsidR="00181EF4" w:rsidRPr="00E66F42" w:rsidRDefault="00181EF4" w:rsidP="00E66F42">
      <w:pPr>
        <w:widowControl w:val="0"/>
        <w:rPr>
          <w:b/>
          <w:i/>
          <w:sz w:val="22"/>
          <w:szCs w:val="22"/>
          <w:lang w:val="lt-LT" w:eastAsia="lt-LT"/>
        </w:rPr>
      </w:pPr>
      <w:r w:rsidRPr="00E66F42">
        <w:rPr>
          <w:sz w:val="22"/>
          <w:szCs w:val="22"/>
          <w:highlight w:val="lightGray"/>
          <w:lang w:val="lt-LT" w:eastAsia="lt-LT"/>
        </w:rPr>
        <w:t xml:space="preserve">5 ml paruoštos suspensijos (viename matavimo </w:t>
      </w:r>
      <w:r w:rsidR="009E6C2C" w:rsidRPr="00E66F42">
        <w:rPr>
          <w:sz w:val="22"/>
          <w:szCs w:val="22"/>
          <w:highlight w:val="lightGray"/>
        </w:rPr>
        <w:t>šaukšte</w:t>
      </w:r>
      <w:r w:rsidRPr="00E66F42">
        <w:rPr>
          <w:sz w:val="22"/>
          <w:szCs w:val="22"/>
          <w:highlight w:val="lightGray"/>
          <w:lang w:val="lt-LT" w:eastAsia="lt-LT"/>
        </w:rPr>
        <w:t xml:space="preserve">) yra 250 mg </w:t>
      </w:r>
      <w:proofErr w:type="spellStart"/>
      <w:r w:rsidRPr="00E66F42">
        <w:rPr>
          <w:sz w:val="22"/>
          <w:szCs w:val="22"/>
          <w:highlight w:val="lightGray"/>
          <w:lang w:val="lt-LT" w:eastAsia="lt-LT"/>
        </w:rPr>
        <w:t>amoksicilino</w:t>
      </w:r>
      <w:proofErr w:type="spellEnd"/>
      <w:r w:rsidRPr="00E66F42">
        <w:rPr>
          <w:sz w:val="22"/>
          <w:szCs w:val="22"/>
          <w:highlight w:val="lightGray"/>
          <w:lang w:val="lt-LT" w:eastAsia="lt-LT"/>
        </w:rPr>
        <w:t xml:space="preserve"> (</w:t>
      </w:r>
      <w:proofErr w:type="spellStart"/>
      <w:r w:rsidRPr="00E66F42">
        <w:rPr>
          <w:sz w:val="22"/>
          <w:szCs w:val="22"/>
          <w:highlight w:val="lightGray"/>
          <w:lang w:val="lt-LT" w:eastAsia="lt-LT"/>
        </w:rPr>
        <w:t>amoksicilino</w:t>
      </w:r>
      <w:proofErr w:type="spellEnd"/>
      <w:r w:rsidRPr="00E66F42">
        <w:rPr>
          <w:sz w:val="22"/>
          <w:szCs w:val="22"/>
          <w:highlight w:val="lightGray"/>
          <w:lang w:val="lt-LT" w:eastAsia="lt-LT"/>
        </w:rPr>
        <w:t xml:space="preserve"> </w:t>
      </w:r>
      <w:proofErr w:type="spellStart"/>
      <w:r w:rsidRPr="00E66F42">
        <w:rPr>
          <w:sz w:val="22"/>
          <w:szCs w:val="22"/>
          <w:highlight w:val="lightGray"/>
          <w:lang w:val="lt-LT" w:eastAsia="lt-LT"/>
        </w:rPr>
        <w:t>trihidrato</w:t>
      </w:r>
      <w:proofErr w:type="spellEnd"/>
      <w:r w:rsidRPr="00E66F42">
        <w:rPr>
          <w:sz w:val="22"/>
          <w:szCs w:val="22"/>
          <w:highlight w:val="lightGray"/>
          <w:lang w:val="lt-LT" w:eastAsia="lt-LT"/>
        </w:rPr>
        <w:t xml:space="preserve"> pavidalu).</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3.</w:t>
      </w:r>
      <w:r w:rsidRPr="00E66F42">
        <w:rPr>
          <w:b/>
          <w:sz w:val="22"/>
          <w:szCs w:val="22"/>
          <w:lang w:val="lt-LT" w:eastAsia="lt-LT"/>
        </w:rPr>
        <w:tab/>
        <w:t>PAGALBINIŲ MEDŽIAGŲ SĄRAŠAS</w:t>
      </w:r>
    </w:p>
    <w:p w:rsidR="00181EF4" w:rsidRPr="00E66F42" w:rsidRDefault="00181EF4" w:rsidP="00E66F42">
      <w:pPr>
        <w:widowControl w:val="0"/>
        <w:rPr>
          <w:sz w:val="22"/>
          <w:szCs w:val="22"/>
          <w:lang w:val="lt-LT" w:eastAsia="lt-LT"/>
        </w:rPr>
      </w:pPr>
    </w:p>
    <w:p w:rsidR="001B7D19" w:rsidRPr="00E66F42" w:rsidRDefault="00181EF4" w:rsidP="00E66F42">
      <w:pPr>
        <w:widowControl w:val="0"/>
        <w:rPr>
          <w:sz w:val="22"/>
          <w:szCs w:val="22"/>
        </w:rPr>
      </w:pPr>
      <w:r w:rsidRPr="00E66F42">
        <w:rPr>
          <w:sz w:val="22"/>
          <w:szCs w:val="22"/>
          <w:lang w:val="lt-LT" w:eastAsia="lt-LT"/>
        </w:rPr>
        <w:t>Pagalbinės medžiagos:</w:t>
      </w:r>
      <w:r w:rsidR="00D25D70" w:rsidRPr="00E66F42">
        <w:rPr>
          <w:sz w:val="22"/>
          <w:szCs w:val="22"/>
          <w:lang w:val="lt-LT" w:eastAsia="lt-LT"/>
        </w:rPr>
        <w:t xml:space="preserve"> </w:t>
      </w:r>
      <w:proofErr w:type="spellStart"/>
      <w:r w:rsidRPr="00E66F42">
        <w:rPr>
          <w:sz w:val="22"/>
          <w:szCs w:val="22"/>
          <w:lang w:val="lt-LT" w:eastAsia="lt-LT"/>
        </w:rPr>
        <w:t>aspartamas</w:t>
      </w:r>
      <w:proofErr w:type="spellEnd"/>
      <w:r w:rsidR="005328E5" w:rsidRPr="00E66F42">
        <w:rPr>
          <w:sz w:val="22"/>
          <w:szCs w:val="22"/>
        </w:rPr>
        <w:t>, natrio benzoatas</w:t>
      </w:r>
      <w:r w:rsidR="00CF61E6" w:rsidRPr="00E66F42">
        <w:rPr>
          <w:sz w:val="22"/>
          <w:szCs w:val="22"/>
        </w:rPr>
        <w:t>.</w:t>
      </w:r>
    </w:p>
    <w:p w:rsidR="009E6C2C" w:rsidRPr="00E66F42" w:rsidRDefault="009419BD" w:rsidP="00E66F42">
      <w:pPr>
        <w:widowControl w:val="0"/>
        <w:rPr>
          <w:sz w:val="22"/>
          <w:szCs w:val="22"/>
        </w:rPr>
      </w:pPr>
      <w:r w:rsidRPr="00E66F42">
        <w:rPr>
          <w:sz w:val="22"/>
          <w:szCs w:val="22"/>
        </w:rPr>
        <w:t>Daugiau informacijos pateikiama pakuotės lapelyje.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4.</w:t>
      </w:r>
      <w:r w:rsidRPr="00E66F42">
        <w:rPr>
          <w:b/>
          <w:sz w:val="22"/>
          <w:szCs w:val="22"/>
          <w:lang w:val="lt-LT" w:eastAsia="lt-LT"/>
        </w:rPr>
        <w:tab/>
        <w:t>FARMACINĖ FORMA IR KIEKIS PAKUOTĖJE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highlight w:val="lightGray"/>
          <w:lang w:val="lt-LT" w:eastAsia="lt-LT"/>
        </w:rPr>
        <w:t>Milteliai geriamajai suspensijai</w:t>
      </w:r>
    </w:p>
    <w:p w:rsidR="00181EF4" w:rsidRPr="00E66F42" w:rsidRDefault="00181EF4" w:rsidP="00E66F42">
      <w:pPr>
        <w:widowControl w:val="0"/>
        <w:rPr>
          <w:sz w:val="22"/>
          <w:szCs w:val="22"/>
          <w:lang w:val="lt-LT" w:eastAsia="lt-LT"/>
        </w:rPr>
      </w:pPr>
    </w:p>
    <w:p w:rsidR="00261E53" w:rsidRPr="00E66F42" w:rsidRDefault="00261E53" w:rsidP="00E66F42">
      <w:pPr>
        <w:widowControl w:val="0"/>
        <w:rPr>
          <w:sz w:val="22"/>
          <w:szCs w:val="22"/>
        </w:rPr>
      </w:pPr>
      <w:r w:rsidRPr="00E66F42">
        <w:rPr>
          <w:sz w:val="22"/>
          <w:szCs w:val="22"/>
          <w:highlight w:val="lightGray"/>
        </w:rPr>
        <w:t>125 mg/ 5 ml:</w:t>
      </w:r>
      <w:r w:rsidRPr="00E66F42">
        <w:rPr>
          <w:sz w:val="22"/>
          <w:szCs w:val="22"/>
        </w:rPr>
        <w:t xml:space="preserve"> 60 ml suspensijos</w:t>
      </w:r>
    </w:p>
    <w:p w:rsidR="00261E53" w:rsidRPr="00E66F42" w:rsidRDefault="00261E53" w:rsidP="00E66F42">
      <w:pPr>
        <w:widowControl w:val="0"/>
        <w:rPr>
          <w:sz w:val="22"/>
          <w:szCs w:val="22"/>
        </w:rPr>
      </w:pPr>
      <w:r w:rsidRPr="00E66F42">
        <w:rPr>
          <w:sz w:val="22"/>
          <w:szCs w:val="22"/>
          <w:highlight w:val="lightGray"/>
        </w:rPr>
        <w:t>250 mg/ 5 ml: 100 ml suspensijos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5.</w:t>
      </w:r>
      <w:r w:rsidRPr="00E66F42">
        <w:rPr>
          <w:b/>
          <w:sz w:val="22"/>
          <w:szCs w:val="22"/>
          <w:lang w:val="lt-LT" w:eastAsia="lt-LT"/>
        </w:rPr>
        <w:tab/>
        <w:t>VARTOJIMO METODAS IR BŪDAS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Vartoti per burną.</w:t>
      </w:r>
    </w:p>
    <w:p w:rsidR="00181EF4" w:rsidRPr="00E66F42" w:rsidRDefault="00181EF4" w:rsidP="00E66F42">
      <w:pPr>
        <w:widowControl w:val="0"/>
        <w:rPr>
          <w:sz w:val="22"/>
          <w:szCs w:val="22"/>
          <w:lang w:val="lt-LT" w:eastAsia="lt-LT"/>
        </w:rPr>
      </w:pPr>
      <w:r w:rsidRPr="00E66F42">
        <w:rPr>
          <w:sz w:val="22"/>
          <w:szCs w:val="22"/>
          <w:lang w:val="lt-LT" w:eastAsia="lt-LT"/>
        </w:rPr>
        <w:t>Prieš vartojimą perskaitykite pakuotės lapelį.</w:t>
      </w:r>
    </w:p>
    <w:p w:rsidR="00181EF4" w:rsidRPr="00E66F42" w:rsidRDefault="00181EF4" w:rsidP="00E66F42">
      <w:pPr>
        <w:widowControl w:val="0"/>
        <w:rPr>
          <w:i/>
          <w:sz w:val="22"/>
          <w:szCs w:val="22"/>
          <w:lang w:val="lt-LT" w:eastAsia="lt-LT"/>
        </w:rPr>
      </w:pPr>
    </w:p>
    <w:p w:rsidR="00D25D70" w:rsidRPr="00E66F42" w:rsidRDefault="00D25D70" w:rsidP="00E66F42">
      <w:pPr>
        <w:widowControl w:val="0"/>
        <w:rPr>
          <w:i/>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6.</w:t>
      </w:r>
      <w:r w:rsidRPr="00E66F42">
        <w:rPr>
          <w:b/>
          <w:sz w:val="22"/>
          <w:szCs w:val="22"/>
          <w:lang w:val="lt-LT" w:eastAsia="lt-LT"/>
        </w:rPr>
        <w:tab/>
        <w:t>SPECIALUS ĮSPĖJIMAS, KAD VAISTINĮ PREPARATĄ BŪTINA LAIKYTI VAIKAMS NEPASTEBIMOJE IR NEPASIEKIAMOJE VIETOJE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Laikyti vaikams nepastebimoje ir nepasiekiamoje vietoje.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7.</w:t>
      </w:r>
      <w:r w:rsidRPr="00E66F42">
        <w:rPr>
          <w:b/>
          <w:sz w:val="22"/>
          <w:szCs w:val="22"/>
          <w:lang w:val="lt-LT" w:eastAsia="lt-LT"/>
        </w:rPr>
        <w:tab/>
        <w:t>KITAS SPECIALUS ĮSPĖJIMAS (JEI REIKIA)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8.</w:t>
      </w:r>
      <w:r w:rsidRPr="00E66F42">
        <w:rPr>
          <w:b/>
          <w:sz w:val="22"/>
          <w:szCs w:val="22"/>
          <w:lang w:val="lt-LT" w:eastAsia="lt-LT"/>
        </w:rPr>
        <w:tab/>
        <w:t>TINKAMUMO LAIKAS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Tinka iki (mm/MMMM)</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lastRenderedPageBreak/>
        <w:t>9.</w:t>
      </w:r>
      <w:r w:rsidRPr="00E66F42">
        <w:rPr>
          <w:b/>
          <w:sz w:val="22"/>
          <w:szCs w:val="22"/>
          <w:lang w:val="lt-LT" w:eastAsia="lt-LT"/>
        </w:rPr>
        <w:tab/>
        <w:t>SPECIALIOS LAIKYMO SĄLYGOS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Laikyti ne aukštesnėje kaip 25 °C temperatūroje.</w:t>
      </w:r>
    </w:p>
    <w:p w:rsidR="00181EF4" w:rsidRPr="00E66F42" w:rsidRDefault="00181EF4" w:rsidP="00E66F42">
      <w:pPr>
        <w:widowControl w:val="0"/>
        <w:rPr>
          <w:sz w:val="22"/>
          <w:szCs w:val="22"/>
          <w:lang w:val="lt-LT" w:eastAsia="lt-LT"/>
        </w:rPr>
      </w:pPr>
      <w:r w:rsidRPr="00E66F42">
        <w:rPr>
          <w:sz w:val="22"/>
          <w:szCs w:val="22"/>
          <w:lang w:val="lt-LT" w:eastAsia="lt-LT"/>
        </w:rPr>
        <w:t xml:space="preserve">Paruoštos suspensijos tinkamumo laikas, laikant šaldytuve, 2-8 </w:t>
      </w:r>
      <w:r w:rsidRPr="00E66F42">
        <w:rPr>
          <w:sz w:val="22"/>
          <w:szCs w:val="22"/>
          <w:lang w:val="lt-LT" w:eastAsia="lt-LT"/>
        </w:rPr>
        <w:sym w:font="Symbol" w:char="00B0"/>
      </w:r>
      <w:r w:rsidRPr="00E66F42">
        <w:rPr>
          <w:sz w:val="22"/>
          <w:szCs w:val="22"/>
          <w:lang w:val="lt-LT" w:eastAsia="lt-LT"/>
        </w:rPr>
        <w:t>C temperatūroje, yra 14 dienų.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10.</w:t>
      </w:r>
      <w:r w:rsidRPr="00E66F42">
        <w:rPr>
          <w:b/>
          <w:sz w:val="22"/>
          <w:szCs w:val="22"/>
          <w:lang w:val="lt-LT" w:eastAsia="lt-LT"/>
        </w:rPr>
        <w:tab/>
        <w:t xml:space="preserve">SPECIALIOS ATSARGUMO PRIEMONĖS DĖL NESUVARTOTO VAISTINIO PREPARATO </w:t>
      </w:r>
      <w:r w:rsidRPr="00E66F42">
        <w:rPr>
          <w:b/>
          <w:bCs/>
          <w:sz w:val="22"/>
          <w:szCs w:val="22"/>
          <w:lang w:val="lt-LT" w:eastAsia="lt-LT"/>
        </w:rPr>
        <w:t xml:space="preserve">AR JO ATLIEKŲ </w:t>
      </w:r>
      <w:r w:rsidRPr="00E66F42">
        <w:rPr>
          <w:b/>
          <w:sz w:val="22"/>
          <w:szCs w:val="22"/>
          <w:lang w:val="lt-LT" w:eastAsia="lt-LT"/>
        </w:rPr>
        <w:t>TVARKYMO (JEI REIKIA)</w:t>
      </w:r>
    </w:p>
    <w:p w:rsidR="00181EF4" w:rsidRPr="00E66F42" w:rsidRDefault="00181EF4" w:rsidP="00E66F42">
      <w:pPr>
        <w:widowControl w:val="0"/>
        <w:rPr>
          <w:b/>
          <w:sz w:val="22"/>
          <w:szCs w:val="22"/>
          <w:lang w:val="lt-LT" w:eastAsia="lt-LT"/>
        </w:rPr>
      </w:pPr>
    </w:p>
    <w:p w:rsidR="00181EF4" w:rsidRPr="00E66F42" w:rsidRDefault="00181EF4" w:rsidP="00E66F42">
      <w:pPr>
        <w:widowControl w:val="0"/>
        <w:rPr>
          <w:b/>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11.</w:t>
      </w:r>
      <w:r w:rsidRPr="00E66F42">
        <w:rPr>
          <w:b/>
          <w:sz w:val="22"/>
          <w:szCs w:val="22"/>
          <w:lang w:val="lt-LT" w:eastAsia="lt-LT"/>
        </w:rPr>
        <w:tab/>
        <w:t>REGISTRUOTOJO PAVADINIMAS IR ADRESAS</w:t>
      </w:r>
    </w:p>
    <w:p w:rsidR="00181EF4" w:rsidRPr="00E66F42" w:rsidRDefault="00181EF4" w:rsidP="00E66F42">
      <w:pPr>
        <w:widowControl w:val="0"/>
        <w:rPr>
          <w:sz w:val="22"/>
          <w:szCs w:val="22"/>
          <w:lang w:val="lt-LT" w:eastAsia="lt-LT"/>
        </w:rPr>
      </w:pPr>
    </w:p>
    <w:p w:rsidR="00181EF4" w:rsidRPr="00E66F42" w:rsidRDefault="00DF56F0" w:rsidP="00E66F42">
      <w:pPr>
        <w:widowControl w:val="0"/>
        <w:rPr>
          <w:sz w:val="22"/>
          <w:szCs w:val="22"/>
          <w:lang w:val="lt-LT" w:eastAsia="lt-LT"/>
        </w:rPr>
      </w:pPr>
      <w:r w:rsidRPr="00E66F42">
        <w:rPr>
          <w:sz w:val="22"/>
          <w:szCs w:val="22"/>
        </w:rPr>
        <w:t>KRKA</w:t>
      </w:r>
      <w:r w:rsidR="00181EF4" w:rsidRPr="00E66F42">
        <w:rPr>
          <w:sz w:val="22"/>
          <w:szCs w:val="22"/>
          <w:lang w:val="lt-LT" w:eastAsia="lt-LT"/>
        </w:rPr>
        <w:t xml:space="preserve">, </w:t>
      </w:r>
      <w:proofErr w:type="spellStart"/>
      <w:r w:rsidR="00181EF4" w:rsidRPr="00E66F42">
        <w:rPr>
          <w:sz w:val="22"/>
          <w:szCs w:val="22"/>
          <w:lang w:val="lt-LT" w:eastAsia="lt-LT"/>
        </w:rPr>
        <w:t>d.d</w:t>
      </w:r>
      <w:proofErr w:type="spellEnd"/>
      <w:r w:rsidR="00181EF4" w:rsidRPr="00E66F42">
        <w:rPr>
          <w:sz w:val="22"/>
          <w:szCs w:val="22"/>
          <w:lang w:val="lt-LT" w:eastAsia="lt-LT"/>
        </w:rPr>
        <w:t>., Novo mesto</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Šmarješka</w:t>
      </w:r>
      <w:proofErr w:type="spellEnd"/>
      <w:r w:rsidRPr="00E66F42">
        <w:rPr>
          <w:sz w:val="22"/>
          <w:szCs w:val="22"/>
          <w:lang w:val="lt-LT" w:eastAsia="lt-LT"/>
        </w:rPr>
        <w:t xml:space="preserve"> </w:t>
      </w:r>
      <w:proofErr w:type="spellStart"/>
      <w:r w:rsidRPr="00E66F42">
        <w:rPr>
          <w:sz w:val="22"/>
          <w:szCs w:val="22"/>
          <w:lang w:val="lt-LT" w:eastAsia="lt-LT"/>
        </w:rPr>
        <w:t>cesta</w:t>
      </w:r>
      <w:proofErr w:type="spellEnd"/>
      <w:r w:rsidRPr="00E66F42">
        <w:rPr>
          <w:sz w:val="22"/>
          <w:szCs w:val="22"/>
          <w:lang w:val="lt-LT" w:eastAsia="lt-LT"/>
        </w:rPr>
        <w:t xml:space="preserve"> 6</w:t>
      </w:r>
    </w:p>
    <w:p w:rsidR="00181EF4" w:rsidRPr="00E66F42" w:rsidRDefault="00181EF4" w:rsidP="00E66F42">
      <w:pPr>
        <w:widowControl w:val="0"/>
        <w:rPr>
          <w:sz w:val="22"/>
          <w:szCs w:val="22"/>
          <w:lang w:val="lt-LT" w:eastAsia="lt-LT"/>
        </w:rPr>
      </w:pPr>
      <w:r w:rsidRPr="00E66F42">
        <w:rPr>
          <w:sz w:val="22"/>
          <w:szCs w:val="22"/>
          <w:lang w:val="lt-LT" w:eastAsia="lt-LT"/>
        </w:rPr>
        <w:t>8501 Novo mesto</w:t>
      </w:r>
    </w:p>
    <w:p w:rsidR="00181EF4" w:rsidRPr="00E66F42" w:rsidRDefault="00181EF4" w:rsidP="00E66F42">
      <w:pPr>
        <w:widowControl w:val="0"/>
        <w:rPr>
          <w:sz w:val="22"/>
          <w:szCs w:val="22"/>
          <w:lang w:val="lt-LT" w:eastAsia="lt-LT"/>
        </w:rPr>
      </w:pPr>
      <w:r w:rsidRPr="00E66F42">
        <w:rPr>
          <w:sz w:val="22"/>
          <w:szCs w:val="22"/>
          <w:lang w:val="lt-LT" w:eastAsia="lt-LT"/>
        </w:rPr>
        <w:t>Slovėnija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12.</w:t>
      </w:r>
      <w:r w:rsidRPr="00E66F42">
        <w:rPr>
          <w:b/>
          <w:sz w:val="22"/>
          <w:szCs w:val="22"/>
          <w:lang w:val="lt-LT" w:eastAsia="lt-LT"/>
        </w:rPr>
        <w:tab/>
        <w:t>REGISTRACIJOS PAŽYMĖJIMO NUMERIS</w:t>
      </w: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D528C3" w:rsidRPr="00E66F42" w:rsidRDefault="00D528C3"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highlight w:val="lightGray"/>
          <w:lang w:val="lt-LT" w:eastAsia="lt-LT"/>
        </w:rPr>
        <w:t>Hiconcil</w:t>
      </w:r>
      <w:proofErr w:type="spellEnd"/>
      <w:r w:rsidRPr="00E66F42">
        <w:rPr>
          <w:sz w:val="22"/>
          <w:szCs w:val="22"/>
          <w:highlight w:val="lightGray"/>
          <w:lang w:val="lt-LT" w:eastAsia="lt-LT"/>
        </w:rPr>
        <w:t xml:space="preserve"> 125 mg/5 ml – LT/1/96/1506/001</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250 mg/5 ml – LT/1/96/1506/002</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13.</w:t>
      </w:r>
      <w:r w:rsidRPr="00E66F42">
        <w:rPr>
          <w:b/>
          <w:sz w:val="22"/>
          <w:szCs w:val="22"/>
          <w:lang w:val="lt-LT" w:eastAsia="lt-LT"/>
        </w:rPr>
        <w:tab/>
        <w:t>SERIJOS NUMERIS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Serija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14.</w:t>
      </w:r>
      <w:r w:rsidRPr="00E66F42">
        <w:rPr>
          <w:b/>
          <w:sz w:val="22"/>
          <w:szCs w:val="22"/>
          <w:lang w:val="lt-LT" w:eastAsia="lt-LT"/>
        </w:rPr>
        <w:tab/>
        <w:t>PARDAVIMO (IŠDAVIMO) TVARKA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Receptinis </w:t>
      </w:r>
      <w:r w:rsidR="003662C0" w:rsidRPr="00E66F42">
        <w:rPr>
          <w:sz w:val="22"/>
          <w:szCs w:val="22"/>
          <w:lang w:eastAsia="lt-LT"/>
        </w:rPr>
        <w:t>vaist</w:t>
      </w:r>
      <w:r w:rsidR="002F02EF" w:rsidRPr="00E66F42">
        <w:rPr>
          <w:sz w:val="22"/>
          <w:szCs w:val="22"/>
          <w:lang w:eastAsia="lt-LT"/>
        </w:rPr>
        <w:t>as</w:t>
      </w:r>
      <w:r w:rsidRPr="00E66F42">
        <w:rPr>
          <w:sz w:val="22"/>
          <w:szCs w:val="22"/>
          <w:lang w:val="lt-LT" w:eastAsia="lt-LT"/>
        </w:rPr>
        <w:t>.</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15.</w:t>
      </w:r>
      <w:r w:rsidRPr="00E66F42">
        <w:rPr>
          <w:b/>
          <w:sz w:val="22"/>
          <w:szCs w:val="22"/>
          <w:lang w:val="lt-LT" w:eastAsia="lt-LT"/>
        </w:rPr>
        <w:tab/>
        <w:t>VARTOJIMO INSTRUKCIJA</w:t>
      </w:r>
    </w:p>
    <w:p w:rsidR="00181EF4" w:rsidRPr="00E66F42" w:rsidRDefault="00181EF4" w:rsidP="00E66F42">
      <w:pPr>
        <w:widowControl w:val="0"/>
        <w:rPr>
          <w:b/>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16.</w:t>
      </w:r>
      <w:r w:rsidRPr="00E66F42">
        <w:rPr>
          <w:b/>
          <w:sz w:val="22"/>
          <w:szCs w:val="22"/>
          <w:lang w:val="lt-LT" w:eastAsia="lt-LT"/>
        </w:rPr>
        <w:tab/>
        <w:t>INFORMACIJA BRAILIO RAŠTU</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125 mg/5 ml</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250 mg/5 ml</w:t>
      </w:r>
    </w:p>
    <w:p w:rsidR="00181EF4" w:rsidRPr="00E66F42" w:rsidRDefault="00181EF4" w:rsidP="00E66F42">
      <w:pPr>
        <w:widowControl w:val="0"/>
        <w:rPr>
          <w:sz w:val="22"/>
          <w:szCs w:val="22"/>
          <w:lang w:val="lt-LT" w:eastAsia="lt-LT"/>
        </w:rPr>
      </w:pPr>
    </w:p>
    <w:p w:rsidR="002F02EF" w:rsidRPr="00E66F42" w:rsidRDefault="002F02EF" w:rsidP="00E66F42">
      <w:pPr>
        <w:widowControl w:val="0"/>
        <w:rPr>
          <w:sz w:val="22"/>
          <w:szCs w:val="22"/>
          <w:lang w:eastAsia="lt-LT"/>
        </w:rPr>
      </w:pPr>
    </w:p>
    <w:p w:rsidR="002F02EF" w:rsidRPr="00E66F42" w:rsidRDefault="002F02EF" w:rsidP="00E66F42">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sidRPr="00E66F42">
        <w:rPr>
          <w:b/>
          <w:noProof/>
          <w:sz w:val="22"/>
          <w:szCs w:val="22"/>
          <w:lang w:val="lt-LT"/>
        </w:rPr>
        <w:t>17.</w:t>
      </w:r>
      <w:r w:rsidRPr="00E66F42">
        <w:rPr>
          <w:b/>
          <w:noProof/>
          <w:sz w:val="22"/>
          <w:szCs w:val="22"/>
          <w:lang w:val="lt-LT"/>
        </w:rPr>
        <w:tab/>
        <w:t>UNIKALUS IDENTIFIKATORIUS – 2D BRŪKŠNINIS KODAS</w:t>
      </w:r>
    </w:p>
    <w:p w:rsidR="002F02EF" w:rsidRPr="00E66F42" w:rsidRDefault="002F02EF" w:rsidP="00E66F42">
      <w:pPr>
        <w:widowControl w:val="0"/>
        <w:ind w:left="539" w:hanging="539"/>
        <w:rPr>
          <w:rFonts w:eastAsia="Calibri"/>
          <w:sz w:val="22"/>
          <w:szCs w:val="22"/>
        </w:rPr>
      </w:pPr>
    </w:p>
    <w:p w:rsidR="002F02EF" w:rsidRPr="00E66F42" w:rsidRDefault="002F02EF" w:rsidP="00E66F42">
      <w:pPr>
        <w:widowControl w:val="0"/>
        <w:ind w:left="539" w:hanging="539"/>
        <w:rPr>
          <w:rFonts w:eastAsia="Calibri"/>
          <w:sz w:val="22"/>
          <w:szCs w:val="22"/>
          <w:highlight w:val="lightGray"/>
        </w:rPr>
      </w:pPr>
      <w:r w:rsidRPr="00E66F42">
        <w:rPr>
          <w:rFonts w:eastAsia="Calibri"/>
          <w:sz w:val="22"/>
          <w:szCs w:val="22"/>
          <w:highlight w:val="lightGray"/>
        </w:rPr>
        <w:t>2D brūkšninis kodas su nurodytu unikaliu identifikatoriumi.</w:t>
      </w:r>
    </w:p>
    <w:p w:rsidR="002F02EF" w:rsidRPr="00E66F42" w:rsidRDefault="002F02EF" w:rsidP="00E66F42">
      <w:pPr>
        <w:widowControl w:val="0"/>
        <w:ind w:left="539" w:hanging="539"/>
        <w:rPr>
          <w:rFonts w:eastAsia="Calibri"/>
          <w:sz w:val="22"/>
          <w:szCs w:val="22"/>
        </w:rPr>
      </w:pPr>
    </w:p>
    <w:p w:rsidR="002F02EF" w:rsidRPr="00E66F42" w:rsidRDefault="002F02EF" w:rsidP="00E66F42">
      <w:pPr>
        <w:widowControl w:val="0"/>
        <w:ind w:left="539" w:hanging="539"/>
        <w:rPr>
          <w:rFonts w:eastAsia="Calibri"/>
          <w:sz w:val="22"/>
          <w:szCs w:val="22"/>
          <w:highlight w:val="lightGray"/>
        </w:rPr>
      </w:pPr>
      <w:r w:rsidRPr="00E66F42">
        <w:rPr>
          <w:rFonts w:eastAsia="Calibri"/>
          <w:sz w:val="22"/>
          <w:szCs w:val="22"/>
          <w:highlight w:val="lightGray"/>
        </w:rPr>
        <w:t>Saugumo savybės bus įdiegtos iki 2019 m vasario 9 d.</w:t>
      </w:r>
    </w:p>
    <w:p w:rsidR="002F02EF" w:rsidRPr="00E66F42" w:rsidRDefault="002F02EF" w:rsidP="00E66F42">
      <w:pPr>
        <w:widowControl w:val="0"/>
        <w:tabs>
          <w:tab w:val="left" w:pos="567"/>
        </w:tabs>
        <w:ind w:left="539" w:hanging="539"/>
        <w:rPr>
          <w:snapToGrid w:val="0"/>
          <w:sz w:val="22"/>
          <w:szCs w:val="22"/>
          <w:lang w:eastAsia="zh-CN"/>
        </w:rPr>
      </w:pPr>
    </w:p>
    <w:p w:rsidR="002F02EF" w:rsidRPr="00E66F42" w:rsidRDefault="002F02EF" w:rsidP="00E66F42">
      <w:pPr>
        <w:widowControl w:val="0"/>
        <w:tabs>
          <w:tab w:val="left" w:pos="567"/>
        </w:tabs>
        <w:ind w:left="539" w:hanging="539"/>
        <w:rPr>
          <w:snapToGrid w:val="0"/>
          <w:sz w:val="22"/>
          <w:szCs w:val="22"/>
          <w:lang w:eastAsia="zh-CN"/>
        </w:rPr>
      </w:pPr>
    </w:p>
    <w:p w:rsidR="002F02EF" w:rsidRPr="00E66F42" w:rsidRDefault="002F02EF" w:rsidP="00E66F42">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fi-FI"/>
        </w:rPr>
      </w:pPr>
      <w:r w:rsidRPr="00E66F42">
        <w:rPr>
          <w:b/>
          <w:noProof/>
          <w:sz w:val="22"/>
          <w:szCs w:val="22"/>
          <w:lang w:val="fi-FI"/>
        </w:rPr>
        <w:t>18.</w:t>
      </w:r>
      <w:r w:rsidRPr="00E66F42">
        <w:rPr>
          <w:b/>
          <w:noProof/>
          <w:sz w:val="22"/>
          <w:szCs w:val="22"/>
          <w:lang w:val="fi-FI"/>
        </w:rPr>
        <w:tab/>
        <w:t>UNIKALUS IDENTIFIKATORIUS – ŽMONĖMS SUPRANTAMI DUOMENYS</w:t>
      </w:r>
    </w:p>
    <w:p w:rsidR="002F02EF" w:rsidRPr="00E66F42" w:rsidRDefault="002F02EF" w:rsidP="00E66F42">
      <w:pPr>
        <w:widowControl w:val="0"/>
        <w:ind w:left="539" w:hanging="539"/>
        <w:rPr>
          <w:rFonts w:eastAsia="Calibri"/>
          <w:sz w:val="22"/>
          <w:szCs w:val="22"/>
        </w:rPr>
      </w:pPr>
    </w:p>
    <w:p w:rsidR="002F02EF" w:rsidRPr="00E66F42" w:rsidRDefault="006C7253" w:rsidP="00E66F42">
      <w:pPr>
        <w:widowControl w:val="0"/>
        <w:ind w:left="539" w:hanging="539"/>
        <w:rPr>
          <w:rFonts w:eastAsia="Calibri"/>
          <w:sz w:val="22"/>
          <w:szCs w:val="22"/>
          <w:highlight w:val="lightGray"/>
        </w:rPr>
      </w:pPr>
      <w:r w:rsidRPr="00E66F42">
        <w:rPr>
          <w:rFonts w:eastAsia="Calibri"/>
          <w:sz w:val="22"/>
          <w:szCs w:val="22"/>
          <w:highlight w:val="lightGray"/>
        </w:rPr>
        <w:t>&lt;</w:t>
      </w:r>
      <w:r w:rsidR="002F02EF" w:rsidRPr="00E66F42">
        <w:rPr>
          <w:rFonts w:eastAsia="Calibri"/>
          <w:sz w:val="22"/>
          <w:szCs w:val="22"/>
          <w:highlight w:val="lightGray"/>
        </w:rPr>
        <w:t>PC:</w:t>
      </w:r>
    </w:p>
    <w:p w:rsidR="002F02EF" w:rsidRPr="00E66F42" w:rsidRDefault="002F02EF" w:rsidP="00E66F42">
      <w:pPr>
        <w:widowControl w:val="0"/>
        <w:ind w:left="539" w:hanging="539"/>
        <w:rPr>
          <w:rFonts w:eastAsia="Calibri"/>
          <w:sz w:val="22"/>
          <w:szCs w:val="22"/>
        </w:rPr>
      </w:pPr>
      <w:r w:rsidRPr="00E66F42">
        <w:rPr>
          <w:rFonts w:eastAsia="Calibri"/>
          <w:sz w:val="22"/>
          <w:szCs w:val="22"/>
          <w:highlight w:val="lightGray"/>
        </w:rPr>
        <w:lastRenderedPageBreak/>
        <w:t>SN:</w:t>
      </w:r>
    </w:p>
    <w:p w:rsidR="002F02EF" w:rsidRPr="00E66F42" w:rsidRDefault="002F02EF" w:rsidP="00E66F42">
      <w:pPr>
        <w:widowControl w:val="0"/>
        <w:ind w:left="539" w:hanging="539"/>
        <w:rPr>
          <w:rFonts w:eastAsia="Calibri"/>
          <w:sz w:val="22"/>
          <w:szCs w:val="22"/>
          <w:highlight w:val="lightGray"/>
        </w:rPr>
      </w:pPr>
      <w:r w:rsidRPr="00E66F42">
        <w:rPr>
          <w:rFonts w:eastAsia="Calibri"/>
          <w:sz w:val="22"/>
          <w:szCs w:val="22"/>
          <w:highlight w:val="lightGray"/>
        </w:rPr>
        <w:t>NN:</w:t>
      </w:r>
      <w:r w:rsidR="006C7253" w:rsidRPr="00E66F42">
        <w:rPr>
          <w:rFonts w:eastAsia="Calibri"/>
          <w:sz w:val="22"/>
          <w:szCs w:val="22"/>
        </w:rPr>
        <w:t>&gt;</w:t>
      </w:r>
    </w:p>
    <w:p w:rsidR="002F02EF" w:rsidRPr="00E66F42" w:rsidRDefault="002F02EF" w:rsidP="00E66F42">
      <w:pPr>
        <w:widowControl w:val="0"/>
        <w:ind w:left="539" w:hanging="539"/>
        <w:rPr>
          <w:rFonts w:eastAsia="Calibri"/>
          <w:sz w:val="22"/>
          <w:szCs w:val="22"/>
        </w:rPr>
      </w:pPr>
    </w:p>
    <w:p w:rsidR="003D6DF1" w:rsidRPr="00E66F42" w:rsidRDefault="002F02EF" w:rsidP="00E66F42">
      <w:pPr>
        <w:widowControl w:val="0"/>
        <w:ind w:left="539" w:hanging="539"/>
        <w:rPr>
          <w:rFonts w:eastAsia="Calibri"/>
          <w:sz w:val="22"/>
          <w:szCs w:val="22"/>
          <w:highlight w:val="lightGray"/>
        </w:rPr>
      </w:pPr>
      <w:r w:rsidRPr="00E66F42">
        <w:rPr>
          <w:rFonts w:eastAsia="Calibri"/>
          <w:sz w:val="22"/>
          <w:szCs w:val="22"/>
          <w:highlight w:val="lightGray"/>
        </w:rPr>
        <w:t>Saugumo savybės bus įdiegtos iki 2019 m vasario 9 d.</w:t>
      </w:r>
    </w:p>
    <w:p w:rsidR="003662C0" w:rsidRPr="00E66F42" w:rsidRDefault="003662C0" w:rsidP="00E66F42">
      <w:pPr>
        <w:widowControl w:val="0"/>
        <w:rPr>
          <w:b/>
          <w:sz w:val="22"/>
          <w:szCs w:val="22"/>
          <w:lang w:eastAsia="lt-LT"/>
        </w:rPr>
      </w:pPr>
    </w:p>
    <w:p w:rsidR="005328E5" w:rsidRPr="00E66F42" w:rsidRDefault="005328E5" w:rsidP="00E66F42">
      <w:pPr>
        <w:widowControl w:val="0"/>
        <w:rPr>
          <w:rFonts w:eastAsia="Calibri"/>
          <w:sz w:val="22"/>
          <w:szCs w:val="22"/>
          <w:lang w:eastAsia="lt-LT"/>
        </w:rPr>
      </w:pPr>
      <w:r w:rsidRPr="00E66F42">
        <w:rPr>
          <w:rFonts w:eastAsia="Calibri"/>
          <w:sz w:val="22"/>
          <w:szCs w:val="22"/>
          <w:highlight w:val="lightGray"/>
        </w:rPr>
        <w:t>Jeigu vidinė pakuotė bus pagaminta Indijoje, pagal šalies reikalavimus ant lizdinių plokštelių bus pateikti papildomi duomenys (pvz., maketo kodas, licencijos kodas ir kt.)</w:t>
      </w:r>
      <w:r w:rsidRPr="00E66F42">
        <w:rPr>
          <w:rFonts w:eastAsia="Calibri"/>
          <w:sz w:val="22"/>
          <w:szCs w:val="22"/>
        </w:rPr>
        <w:t>.</w:t>
      </w:r>
    </w:p>
    <w:p w:rsidR="003662C0" w:rsidRPr="00E66F42" w:rsidRDefault="003662C0" w:rsidP="00E66F42">
      <w:pPr>
        <w:widowControl w:val="0"/>
        <w:rPr>
          <w:b/>
          <w:sz w:val="22"/>
          <w:szCs w:val="22"/>
          <w:lang w:eastAsia="lt-LT"/>
        </w:rPr>
      </w:pPr>
    </w:p>
    <w:p w:rsidR="00D25D70" w:rsidRPr="00E66F42" w:rsidRDefault="00D25D70" w:rsidP="00E66F42">
      <w:pPr>
        <w:widowControl w:val="0"/>
        <w:rPr>
          <w:b/>
          <w:sz w:val="22"/>
          <w:szCs w:val="22"/>
        </w:rPr>
      </w:pPr>
      <w:r w:rsidRPr="00E66F42">
        <w:rPr>
          <w:sz w:val="22"/>
          <w:szCs w:val="22"/>
        </w:rPr>
        <w:br w:type="page"/>
      </w:r>
    </w:p>
    <w:p w:rsidR="00D25D70" w:rsidRPr="00E66F42" w:rsidRDefault="00D25D70"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lastRenderedPageBreak/>
        <w:t>INFORMACIJA ANT IŠORINĖS PAKUOTĖS</w:t>
      </w:r>
    </w:p>
    <w:p w:rsidR="00D25D70" w:rsidRPr="00E66F42" w:rsidRDefault="00D25D70"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BUTELIUKAS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w:t>
      </w:r>
      <w:r w:rsidRPr="00E66F42">
        <w:rPr>
          <w:b/>
          <w:sz w:val="22"/>
          <w:szCs w:val="22"/>
          <w:lang w:val="lt-LT" w:eastAsia="lt-LT"/>
        </w:rPr>
        <w:tab/>
        <w:t>VAISTINIO PREPARATO PAVADINIMAS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proofErr w:type="spellStart"/>
      <w:r w:rsidRPr="00E66F42">
        <w:rPr>
          <w:sz w:val="22"/>
          <w:szCs w:val="22"/>
          <w:lang w:val="lt-LT" w:eastAsia="lt-LT"/>
        </w:rPr>
        <w:t>Hiconcil</w:t>
      </w:r>
      <w:proofErr w:type="spellEnd"/>
      <w:r w:rsidRPr="00E66F42">
        <w:rPr>
          <w:sz w:val="22"/>
          <w:szCs w:val="22"/>
          <w:lang w:val="lt-LT" w:eastAsia="lt-LT"/>
        </w:rPr>
        <w:t xml:space="preserve"> 125 mg/5 ml milteliai geriamajai suspensijai</w:t>
      </w:r>
    </w:p>
    <w:p w:rsidR="00181EF4" w:rsidRPr="00E66F42" w:rsidRDefault="00181EF4" w:rsidP="00E66F42">
      <w:pPr>
        <w:widowControl w:val="0"/>
        <w:rPr>
          <w:sz w:val="22"/>
          <w:szCs w:val="22"/>
          <w:lang w:val="lt-LT" w:eastAsia="lt-LT"/>
        </w:rPr>
      </w:pPr>
      <w:proofErr w:type="spellStart"/>
      <w:r w:rsidRPr="00E66F42">
        <w:rPr>
          <w:sz w:val="22"/>
          <w:szCs w:val="22"/>
          <w:highlight w:val="lightGray"/>
          <w:lang w:val="lt-LT" w:eastAsia="lt-LT"/>
        </w:rPr>
        <w:t>Hiconcil</w:t>
      </w:r>
      <w:proofErr w:type="spellEnd"/>
      <w:r w:rsidRPr="00E66F42">
        <w:rPr>
          <w:sz w:val="22"/>
          <w:szCs w:val="22"/>
          <w:highlight w:val="lightGray"/>
          <w:lang w:val="lt-LT" w:eastAsia="lt-LT"/>
        </w:rPr>
        <w:t> 250 mg/5 ml milteliai geriamajai suspensijai</w:t>
      </w:r>
    </w:p>
    <w:p w:rsidR="003662C0" w:rsidRPr="00E66F42" w:rsidRDefault="003662C0" w:rsidP="00E66F42">
      <w:pPr>
        <w:widowControl w:val="0"/>
        <w:rPr>
          <w:sz w:val="22"/>
          <w:szCs w:val="22"/>
          <w:lang w:eastAsia="lt-LT"/>
        </w:rPr>
      </w:pPr>
    </w:p>
    <w:p w:rsidR="009E6C2C" w:rsidRPr="00E66F42" w:rsidRDefault="00DF56F0" w:rsidP="00E66F42">
      <w:pPr>
        <w:widowControl w:val="0"/>
        <w:rPr>
          <w:sz w:val="22"/>
          <w:szCs w:val="22"/>
        </w:rPr>
      </w:pPr>
      <w:r w:rsidRPr="00E66F42">
        <w:rPr>
          <w:sz w:val="22"/>
          <w:szCs w:val="22"/>
        </w:rPr>
        <w:t>Amoxicillinum</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rPr>
      </w:pPr>
      <w:r w:rsidRPr="00E66F42">
        <w:rPr>
          <w:b/>
          <w:sz w:val="22"/>
          <w:szCs w:val="22"/>
          <w:lang w:val="lt-LT" w:eastAsia="lt-LT"/>
        </w:rPr>
        <w:t>2.</w:t>
      </w:r>
      <w:r w:rsidRPr="00E66F42">
        <w:rPr>
          <w:b/>
          <w:sz w:val="22"/>
          <w:szCs w:val="22"/>
          <w:lang w:val="lt-LT" w:eastAsia="lt-LT"/>
        </w:rPr>
        <w:tab/>
        <w:t>VEIKLIOJI MEDŽIAGA IR JOS KIEKIS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 xml:space="preserve">5 ml paruoštos suspensijos (viename matavimo </w:t>
      </w:r>
      <w:r w:rsidR="009E6C2C" w:rsidRPr="00E66F42">
        <w:rPr>
          <w:sz w:val="22"/>
          <w:szCs w:val="22"/>
        </w:rPr>
        <w:t>šaukšte</w:t>
      </w:r>
      <w:r w:rsidRPr="00E66F42">
        <w:rPr>
          <w:sz w:val="22"/>
          <w:szCs w:val="22"/>
          <w:lang w:val="lt-LT" w:eastAsia="lt-LT"/>
        </w:rPr>
        <w:t xml:space="preserve">) yra 125 mg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trihidrato</w:t>
      </w:r>
      <w:proofErr w:type="spellEnd"/>
      <w:r w:rsidRPr="00E66F42">
        <w:rPr>
          <w:sz w:val="22"/>
          <w:szCs w:val="22"/>
          <w:lang w:val="lt-LT" w:eastAsia="lt-LT"/>
        </w:rPr>
        <w:t xml:space="preserve"> pavidalu).</w:t>
      </w:r>
    </w:p>
    <w:p w:rsidR="00181EF4" w:rsidRPr="00E66F42" w:rsidRDefault="00181EF4" w:rsidP="00E66F42">
      <w:pPr>
        <w:widowControl w:val="0"/>
        <w:rPr>
          <w:b/>
          <w:i/>
          <w:sz w:val="22"/>
          <w:szCs w:val="22"/>
          <w:lang w:val="lt-LT" w:eastAsia="lt-LT"/>
        </w:rPr>
      </w:pPr>
      <w:r w:rsidRPr="00E66F42">
        <w:rPr>
          <w:sz w:val="22"/>
          <w:szCs w:val="22"/>
          <w:highlight w:val="lightGray"/>
          <w:lang w:val="lt-LT" w:eastAsia="lt-LT"/>
        </w:rPr>
        <w:t xml:space="preserve">5 ml paruoštos suspensijos (viename matavimo </w:t>
      </w:r>
      <w:r w:rsidR="009E6C2C" w:rsidRPr="00E66F42">
        <w:rPr>
          <w:sz w:val="22"/>
          <w:szCs w:val="22"/>
          <w:highlight w:val="lightGray"/>
        </w:rPr>
        <w:t>šaukšte</w:t>
      </w:r>
      <w:r w:rsidRPr="00E66F42">
        <w:rPr>
          <w:sz w:val="22"/>
          <w:szCs w:val="22"/>
          <w:highlight w:val="lightGray"/>
          <w:lang w:val="lt-LT" w:eastAsia="lt-LT"/>
        </w:rPr>
        <w:t xml:space="preserve">) yra 250 mg </w:t>
      </w:r>
      <w:proofErr w:type="spellStart"/>
      <w:r w:rsidRPr="00E66F42">
        <w:rPr>
          <w:sz w:val="22"/>
          <w:szCs w:val="22"/>
          <w:highlight w:val="lightGray"/>
          <w:lang w:val="lt-LT" w:eastAsia="lt-LT"/>
        </w:rPr>
        <w:t>amoksicilino</w:t>
      </w:r>
      <w:proofErr w:type="spellEnd"/>
      <w:r w:rsidRPr="00E66F42">
        <w:rPr>
          <w:sz w:val="22"/>
          <w:szCs w:val="22"/>
          <w:highlight w:val="lightGray"/>
          <w:lang w:val="lt-LT" w:eastAsia="lt-LT"/>
        </w:rPr>
        <w:t xml:space="preserve"> (</w:t>
      </w:r>
      <w:proofErr w:type="spellStart"/>
      <w:r w:rsidRPr="00E66F42">
        <w:rPr>
          <w:sz w:val="22"/>
          <w:szCs w:val="22"/>
          <w:highlight w:val="lightGray"/>
          <w:lang w:val="lt-LT" w:eastAsia="lt-LT"/>
        </w:rPr>
        <w:t>amoksicilino</w:t>
      </w:r>
      <w:proofErr w:type="spellEnd"/>
      <w:r w:rsidRPr="00E66F42">
        <w:rPr>
          <w:sz w:val="22"/>
          <w:szCs w:val="22"/>
          <w:highlight w:val="lightGray"/>
          <w:lang w:val="lt-LT" w:eastAsia="lt-LT"/>
        </w:rPr>
        <w:t xml:space="preserve"> </w:t>
      </w:r>
      <w:proofErr w:type="spellStart"/>
      <w:r w:rsidRPr="00E66F42">
        <w:rPr>
          <w:sz w:val="22"/>
          <w:szCs w:val="22"/>
          <w:highlight w:val="lightGray"/>
          <w:lang w:val="lt-LT" w:eastAsia="lt-LT"/>
        </w:rPr>
        <w:t>trihidrato</w:t>
      </w:r>
      <w:proofErr w:type="spellEnd"/>
      <w:r w:rsidRPr="00E66F42">
        <w:rPr>
          <w:sz w:val="22"/>
          <w:szCs w:val="22"/>
          <w:highlight w:val="lightGray"/>
          <w:lang w:val="lt-LT" w:eastAsia="lt-LT"/>
        </w:rPr>
        <w:t xml:space="preserve"> pavidalu).</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3.</w:t>
      </w:r>
      <w:r w:rsidRPr="00E66F42">
        <w:rPr>
          <w:b/>
          <w:sz w:val="22"/>
          <w:szCs w:val="22"/>
          <w:lang w:val="lt-LT" w:eastAsia="lt-LT"/>
        </w:rPr>
        <w:tab/>
        <w:t>PAGALBINIŲ MEDŽIAGŲ SĄRAŠAS</w:t>
      </w:r>
    </w:p>
    <w:p w:rsidR="00181EF4" w:rsidRPr="00E66F42" w:rsidRDefault="00181EF4" w:rsidP="00E66F42">
      <w:pPr>
        <w:widowControl w:val="0"/>
        <w:rPr>
          <w:sz w:val="22"/>
          <w:szCs w:val="22"/>
          <w:lang w:val="lt-LT" w:eastAsia="lt-LT"/>
        </w:rPr>
      </w:pPr>
    </w:p>
    <w:p w:rsidR="00DF56F0" w:rsidRPr="00E66F42" w:rsidRDefault="00DF56F0" w:rsidP="00E66F42">
      <w:pPr>
        <w:widowControl w:val="0"/>
        <w:rPr>
          <w:sz w:val="22"/>
          <w:szCs w:val="22"/>
        </w:rPr>
      </w:pPr>
      <w:r w:rsidRPr="00E66F42">
        <w:rPr>
          <w:sz w:val="22"/>
          <w:szCs w:val="22"/>
        </w:rPr>
        <w:t>Daugiau informacijos pateikiama pakuotės lapelyje.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4.</w:t>
      </w:r>
      <w:r w:rsidRPr="00E66F42">
        <w:rPr>
          <w:b/>
          <w:sz w:val="22"/>
          <w:szCs w:val="22"/>
          <w:lang w:val="lt-LT" w:eastAsia="lt-LT"/>
        </w:rPr>
        <w:tab/>
        <w:t>FARMACINĖ FORMA IR KIEKIS PAKUOTĖJE</w:t>
      </w:r>
    </w:p>
    <w:p w:rsidR="00181EF4" w:rsidRPr="00E66F42" w:rsidRDefault="00181EF4" w:rsidP="00E66F42">
      <w:pPr>
        <w:widowControl w:val="0"/>
        <w:rPr>
          <w:sz w:val="22"/>
          <w:szCs w:val="22"/>
          <w:lang w:val="lt-LT" w:eastAsia="lt-LT"/>
        </w:rPr>
      </w:pPr>
    </w:p>
    <w:p w:rsidR="00D25D70" w:rsidRPr="00E66F42" w:rsidRDefault="00DF56F0" w:rsidP="00E66F42">
      <w:pPr>
        <w:widowControl w:val="0"/>
        <w:rPr>
          <w:sz w:val="22"/>
          <w:szCs w:val="22"/>
        </w:rPr>
      </w:pPr>
      <w:r w:rsidRPr="00E66F42">
        <w:rPr>
          <w:sz w:val="22"/>
          <w:szCs w:val="22"/>
          <w:highlight w:val="lightGray"/>
        </w:rPr>
        <w:t>Milteliai geriamajai suspensijai</w:t>
      </w:r>
    </w:p>
    <w:p w:rsidR="00DF56F0" w:rsidRPr="00E66F42" w:rsidRDefault="00DF56F0" w:rsidP="00E66F42">
      <w:pPr>
        <w:widowControl w:val="0"/>
        <w:rPr>
          <w:sz w:val="22"/>
          <w:szCs w:val="22"/>
        </w:rPr>
      </w:pPr>
    </w:p>
    <w:p w:rsidR="00261E53" w:rsidRPr="00E66F42" w:rsidRDefault="00261E53" w:rsidP="00E66F42">
      <w:pPr>
        <w:widowControl w:val="0"/>
        <w:rPr>
          <w:sz w:val="22"/>
          <w:szCs w:val="22"/>
        </w:rPr>
      </w:pPr>
      <w:r w:rsidRPr="00E66F42">
        <w:rPr>
          <w:sz w:val="22"/>
          <w:szCs w:val="22"/>
          <w:highlight w:val="lightGray"/>
        </w:rPr>
        <w:t>125 mg/ 5 ml:</w:t>
      </w:r>
      <w:r w:rsidRPr="00E66F42">
        <w:rPr>
          <w:sz w:val="22"/>
          <w:szCs w:val="22"/>
        </w:rPr>
        <w:t xml:space="preserve"> 60 ml suspensijos</w:t>
      </w:r>
    </w:p>
    <w:p w:rsidR="00261E53" w:rsidRPr="00E66F42" w:rsidRDefault="00261E53" w:rsidP="00E66F42">
      <w:pPr>
        <w:widowControl w:val="0"/>
        <w:rPr>
          <w:sz w:val="22"/>
          <w:szCs w:val="22"/>
        </w:rPr>
      </w:pPr>
      <w:r w:rsidRPr="00E66F42">
        <w:rPr>
          <w:sz w:val="22"/>
          <w:szCs w:val="22"/>
          <w:highlight w:val="lightGray"/>
        </w:rPr>
        <w:t>250 mg/ 5 ml: 100 ml suspensijos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5.</w:t>
      </w:r>
      <w:r w:rsidRPr="00E66F42">
        <w:rPr>
          <w:b/>
          <w:sz w:val="22"/>
          <w:szCs w:val="22"/>
          <w:lang w:val="lt-LT" w:eastAsia="lt-LT"/>
        </w:rPr>
        <w:tab/>
        <w:t>VARTOJIMO METODAS IR BŪDAS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Vartoti per burną.</w:t>
      </w:r>
    </w:p>
    <w:p w:rsidR="00181EF4" w:rsidRPr="00E66F42" w:rsidRDefault="00181EF4" w:rsidP="00E66F42">
      <w:pPr>
        <w:widowControl w:val="0"/>
        <w:rPr>
          <w:i/>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6.</w:t>
      </w:r>
      <w:r w:rsidRPr="00E66F42">
        <w:rPr>
          <w:b/>
          <w:sz w:val="22"/>
          <w:szCs w:val="22"/>
          <w:lang w:val="lt-LT" w:eastAsia="lt-LT"/>
        </w:rPr>
        <w:tab/>
        <w:t>SPECIALUS ĮSPĖJIMAS, KAD VAISTINĮ PREPARATĄ BŪTINA LAIKYTI VAIKAMS NEPASTEBIMOJE IR NEPASIEKIAMOJE VIETOJE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Laikyti vaikams nepastebimoje ir nepasiekiamoje vietoje.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7.</w:t>
      </w:r>
      <w:r w:rsidRPr="00E66F42">
        <w:rPr>
          <w:b/>
          <w:sz w:val="22"/>
          <w:szCs w:val="22"/>
          <w:lang w:val="lt-LT" w:eastAsia="lt-LT"/>
        </w:rPr>
        <w:tab/>
        <w:t>KITAS SPECIALUS ĮSPĖJIMAS (JEI REIKIA)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8.</w:t>
      </w:r>
      <w:r w:rsidRPr="00E66F42">
        <w:rPr>
          <w:b/>
          <w:sz w:val="22"/>
          <w:szCs w:val="22"/>
          <w:lang w:val="lt-LT" w:eastAsia="lt-LT"/>
        </w:rPr>
        <w:tab/>
        <w:t>TINKAMUMO LAIKAS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highlight w:val="lightGray"/>
          <w:lang w:val="lt-LT" w:eastAsia="lt-LT"/>
        </w:rPr>
        <w:t>EXP</w:t>
      </w:r>
      <w:r w:rsidRPr="00E66F42">
        <w:rPr>
          <w:sz w:val="22"/>
          <w:szCs w:val="22"/>
          <w:lang w:val="lt-LT" w:eastAsia="lt-LT"/>
        </w:rPr>
        <w:t xml:space="preserve"> (mm/MMMM)</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9.</w:t>
      </w:r>
      <w:r w:rsidRPr="00E66F42">
        <w:rPr>
          <w:b/>
          <w:sz w:val="22"/>
          <w:szCs w:val="22"/>
          <w:lang w:val="lt-LT" w:eastAsia="lt-LT"/>
        </w:rPr>
        <w:tab/>
        <w:t>SPECIALIOS LAIKYMO SĄLYGOS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Laikyti ne aukštesnėje kaip 25 °C temperatūroje.</w:t>
      </w:r>
    </w:p>
    <w:p w:rsidR="00181EF4" w:rsidRPr="00E66F42" w:rsidRDefault="00181EF4" w:rsidP="00E66F42">
      <w:pPr>
        <w:widowControl w:val="0"/>
        <w:rPr>
          <w:sz w:val="22"/>
          <w:szCs w:val="22"/>
          <w:lang w:val="lt-LT" w:eastAsia="lt-LT"/>
        </w:rPr>
      </w:pPr>
      <w:r w:rsidRPr="00E66F42">
        <w:rPr>
          <w:sz w:val="22"/>
          <w:szCs w:val="22"/>
          <w:lang w:val="lt-LT" w:eastAsia="lt-LT"/>
        </w:rPr>
        <w:t xml:space="preserve">Paruoštos suspensijos tinkamumo laikas, laikant šaldytuve, 2-8 </w:t>
      </w:r>
      <w:r w:rsidRPr="00E66F42">
        <w:rPr>
          <w:sz w:val="22"/>
          <w:szCs w:val="22"/>
          <w:lang w:val="lt-LT" w:eastAsia="lt-LT"/>
        </w:rPr>
        <w:sym w:font="Symbol" w:char="00B0"/>
      </w:r>
      <w:r w:rsidRPr="00E66F42">
        <w:rPr>
          <w:sz w:val="22"/>
          <w:szCs w:val="22"/>
          <w:lang w:val="lt-LT" w:eastAsia="lt-LT"/>
        </w:rPr>
        <w:t>C temperatūroje, yra 14 dienų.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10.</w:t>
      </w:r>
      <w:r w:rsidRPr="00E66F42">
        <w:rPr>
          <w:b/>
          <w:sz w:val="22"/>
          <w:szCs w:val="22"/>
          <w:lang w:val="lt-LT" w:eastAsia="lt-LT"/>
        </w:rPr>
        <w:tab/>
        <w:t xml:space="preserve">SPECIALIOS ATSARGUMO PRIEMONĖS DĖL NESUVARTOTO VAISTINIO PREPARATO </w:t>
      </w:r>
      <w:r w:rsidRPr="00E66F42">
        <w:rPr>
          <w:b/>
          <w:bCs/>
          <w:sz w:val="22"/>
          <w:szCs w:val="22"/>
          <w:lang w:val="lt-LT" w:eastAsia="lt-LT"/>
        </w:rPr>
        <w:t xml:space="preserve">AR JO ATLIEKŲ </w:t>
      </w:r>
      <w:r w:rsidRPr="00E66F42">
        <w:rPr>
          <w:b/>
          <w:sz w:val="22"/>
          <w:szCs w:val="22"/>
          <w:lang w:val="lt-LT" w:eastAsia="lt-LT"/>
        </w:rPr>
        <w:t>TVARKYMO (JEI REIKIA)</w:t>
      </w:r>
    </w:p>
    <w:p w:rsidR="00181EF4" w:rsidRPr="00E66F42" w:rsidRDefault="00181EF4" w:rsidP="00E66F42">
      <w:pPr>
        <w:widowControl w:val="0"/>
        <w:rPr>
          <w:b/>
          <w:sz w:val="22"/>
          <w:szCs w:val="22"/>
          <w:lang w:val="lt-LT" w:eastAsia="lt-LT"/>
        </w:rPr>
      </w:pPr>
    </w:p>
    <w:p w:rsidR="00181EF4" w:rsidRPr="00E66F42" w:rsidRDefault="00181EF4" w:rsidP="00E66F42">
      <w:pPr>
        <w:widowControl w:val="0"/>
        <w:rPr>
          <w:b/>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11.</w:t>
      </w:r>
      <w:r w:rsidRPr="00E66F42">
        <w:rPr>
          <w:b/>
          <w:sz w:val="22"/>
          <w:szCs w:val="22"/>
          <w:lang w:val="lt-LT" w:eastAsia="lt-LT"/>
        </w:rPr>
        <w:tab/>
        <w:t>REGISTRUOTOJO PAVADINIMAS IR ADRESAS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KRKA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12.</w:t>
      </w:r>
      <w:r w:rsidRPr="00E66F42">
        <w:rPr>
          <w:b/>
          <w:sz w:val="22"/>
          <w:szCs w:val="22"/>
          <w:lang w:val="lt-LT" w:eastAsia="lt-LT"/>
        </w:rPr>
        <w:tab/>
        <w:t>REGISTRACIJOS PAŽYMĖJIMO NUMERIS</w:t>
      </w:r>
      <w:r w:rsidR="00CF61E6" w:rsidRPr="00E66F42">
        <w:rPr>
          <w:b/>
          <w:sz w:val="22"/>
          <w:szCs w:val="22"/>
        </w:rPr>
        <w:t xml:space="preserve"> (-IAI)</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125 mg/5 ml – LT/1/96/1506/001</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250 mg/5 ml – LT/1/96/1506/002</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13.</w:t>
      </w:r>
      <w:r w:rsidRPr="00E66F42">
        <w:rPr>
          <w:b/>
          <w:sz w:val="22"/>
          <w:szCs w:val="22"/>
          <w:lang w:val="lt-LT" w:eastAsia="lt-LT"/>
        </w:rPr>
        <w:tab/>
        <w:t>SERIJOS NUMERIS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roofErr w:type="spellStart"/>
      <w:r w:rsidRPr="00E66F42">
        <w:rPr>
          <w:sz w:val="22"/>
          <w:szCs w:val="22"/>
          <w:highlight w:val="lightGray"/>
          <w:lang w:val="lt-LT" w:eastAsia="lt-LT"/>
        </w:rPr>
        <w:t>Lot</w:t>
      </w:r>
      <w:proofErr w:type="spellEnd"/>
      <w:r w:rsidRPr="00E66F42">
        <w:rPr>
          <w:sz w:val="22"/>
          <w:szCs w:val="22"/>
          <w:lang w:val="lt-LT" w:eastAsia="lt-LT"/>
        </w:rPr>
        <w:t xml:space="preserve"> (numeris)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14.</w:t>
      </w:r>
      <w:r w:rsidRPr="00E66F42">
        <w:rPr>
          <w:b/>
          <w:sz w:val="22"/>
          <w:szCs w:val="22"/>
          <w:lang w:val="lt-LT" w:eastAsia="lt-LT"/>
        </w:rPr>
        <w:tab/>
        <w:t>PARDAVIMO (IŠDAVIMO) TVARKA</w:t>
      </w:r>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15.</w:t>
      </w:r>
      <w:r w:rsidRPr="00E66F42">
        <w:rPr>
          <w:b/>
          <w:sz w:val="22"/>
          <w:szCs w:val="22"/>
          <w:lang w:val="lt-LT" w:eastAsia="lt-LT"/>
        </w:rPr>
        <w:tab/>
        <w:t>VARTOJIMO INSTRUKCIJA</w:t>
      </w:r>
    </w:p>
    <w:p w:rsidR="00181EF4" w:rsidRPr="00E66F42" w:rsidRDefault="00181EF4" w:rsidP="00E66F42">
      <w:pPr>
        <w:widowControl w:val="0"/>
        <w:rPr>
          <w:sz w:val="22"/>
          <w:szCs w:val="22"/>
          <w:lang w:val="lt-LT" w:eastAsia="lt-LT"/>
        </w:rPr>
      </w:pPr>
    </w:p>
    <w:p w:rsidR="009E6C2C" w:rsidRPr="00E66F42" w:rsidRDefault="00DF56F0" w:rsidP="00E66F42">
      <w:pPr>
        <w:widowControl w:val="0"/>
        <w:rPr>
          <w:sz w:val="22"/>
          <w:szCs w:val="22"/>
        </w:rPr>
      </w:pPr>
      <w:r w:rsidRPr="00E66F42">
        <w:rPr>
          <w:sz w:val="22"/>
          <w:szCs w:val="22"/>
        </w:rPr>
        <w:t>Informacija kaip paruošti suspensiją pateikiama pakuotės lapelyje.</w:t>
      </w:r>
    </w:p>
    <w:p w:rsidR="009E6C2C" w:rsidRPr="00E66F42" w:rsidRDefault="009E6C2C" w:rsidP="00E66F42">
      <w:pPr>
        <w:widowControl w:val="0"/>
        <w:rPr>
          <w:sz w:val="22"/>
          <w:szCs w:val="22"/>
        </w:rPr>
      </w:pPr>
    </w:p>
    <w:p w:rsidR="003662C0" w:rsidRPr="00E66F42" w:rsidRDefault="003662C0" w:rsidP="00E66F42">
      <w:pPr>
        <w:widowControl w:val="0"/>
        <w:rPr>
          <w:sz w:val="22"/>
          <w:szCs w:val="22"/>
          <w:lang w:eastAsia="lt-LT"/>
        </w:rPr>
      </w:pPr>
    </w:p>
    <w:p w:rsidR="00F4655D" w:rsidRPr="00E66F42" w:rsidRDefault="00F4655D" w:rsidP="00E66F42">
      <w:pPr>
        <w:widowControl w:val="0"/>
        <w:pBdr>
          <w:top w:val="single" w:sz="4" w:space="1" w:color="auto"/>
          <w:left w:val="single" w:sz="4" w:space="4" w:color="auto"/>
          <w:bottom w:val="single" w:sz="4" w:space="1" w:color="auto"/>
          <w:right w:val="single" w:sz="4" w:space="4" w:color="auto"/>
        </w:pBdr>
        <w:rPr>
          <w:b/>
          <w:sz w:val="22"/>
          <w:szCs w:val="22"/>
          <w:lang w:eastAsia="lt-LT"/>
        </w:rPr>
      </w:pPr>
      <w:r w:rsidRPr="00E66F42">
        <w:rPr>
          <w:b/>
          <w:sz w:val="22"/>
          <w:szCs w:val="22"/>
          <w:lang w:eastAsia="lt-LT"/>
        </w:rPr>
        <w:t>16.</w:t>
      </w:r>
      <w:r w:rsidRPr="00E66F42">
        <w:rPr>
          <w:b/>
          <w:sz w:val="22"/>
          <w:szCs w:val="22"/>
          <w:lang w:eastAsia="lt-LT"/>
        </w:rPr>
        <w:tab/>
        <w:t>INFORMACIJA BRAILIO RAŠTU</w:t>
      </w:r>
    </w:p>
    <w:p w:rsidR="00F4655D" w:rsidRPr="00E66F42" w:rsidRDefault="00F4655D" w:rsidP="00E66F42">
      <w:pPr>
        <w:widowControl w:val="0"/>
        <w:rPr>
          <w:sz w:val="22"/>
          <w:szCs w:val="22"/>
          <w:lang w:eastAsia="lt-LT"/>
        </w:rPr>
      </w:pPr>
    </w:p>
    <w:p w:rsidR="00F4655D" w:rsidRPr="00E66F42" w:rsidRDefault="00F4655D" w:rsidP="00E66F42">
      <w:pPr>
        <w:widowControl w:val="0"/>
        <w:rPr>
          <w:sz w:val="22"/>
          <w:szCs w:val="22"/>
          <w:lang w:eastAsia="lt-LT"/>
        </w:rPr>
      </w:pPr>
    </w:p>
    <w:p w:rsidR="00F4655D" w:rsidRPr="00E66F42" w:rsidRDefault="00F4655D" w:rsidP="00E66F42">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rPr>
      </w:pPr>
      <w:r w:rsidRPr="00E66F42">
        <w:rPr>
          <w:b/>
          <w:noProof/>
          <w:sz w:val="22"/>
          <w:szCs w:val="22"/>
        </w:rPr>
        <w:t>17.</w:t>
      </w:r>
      <w:r w:rsidRPr="00E66F42">
        <w:rPr>
          <w:b/>
          <w:noProof/>
          <w:sz w:val="22"/>
          <w:szCs w:val="22"/>
        </w:rPr>
        <w:tab/>
        <w:t>UNIKALUS IDENTIFIKATORIUS – 2D BRŪKŠNINIS KODAS</w:t>
      </w:r>
    </w:p>
    <w:p w:rsidR="00F4655D" w:rsidRPr="00E66F42" w:rsidRDefault="00F4655D" w:rsidP="00E66F42">
      <w:pPr>
        <w:widowControl w:val="0"/>
        <w:ind w:left="539" w:hanging="539"/>
        <w:rPr>
          <w:rFonts w:eastAsia="Calibri"/>
          <w:sz w:val="22"/>
          <w:szCs w:val="22"/>
        </w:rPr>
      </w:pPr>
    </w:p>
    <w:p w:rsidR="00F4655D" w:rsidRPr="00E66F42" w:rsidRDefault="006C7253" w:rsidP="00E66F42">
      <w:pPr>
        <w:widowControl w:val="0"/>
        <w:ind w:left="539" w:hanging="539"/>
        <w:rPr>
          <w:rFonts w:eastAsia="Calibri"/>
          <w:sz w:val="22"/>
          <w:szCs w:val="22"/>
          <w:highlight w:val="lightGray"/>
        </w:rPr>
      </w:pPr>
      <w:r w:rsidRPr="00E66F42">
        <w:rPr>
          <w:rFonts w:eastAsia="Calibri"/>
          <w:sz w:val="22"/>
          <w:szCs w:val="22"/>
          <w:highlight w:val="lightGray"/>
        </w:rPr>
        <w:t>Duomenys nebūtini</w:t>
      </w:r>
    </w:p>
    <w:p w:rsidR="00F4655D" w:rsidRPr="00E66F42" w:rsidRDefault="00F4655D" w:rsidP="00E66F42">
      <w:pPr>
        <w:widowControl w:val="0"/>
        <w:tabs>
          <w:tab w:val="left" w:pos="567"/>
        </w:tabs>
        <w:ind w:left="539" w:hanging="539"/>
        <w:rPr>
          <w:snapToGrid w:val="0"/>
          <w:sz w:val="22"/>
          <w:szCs w:val="22"/>
          <w:lang w:eastAsia="zh-CN"/>
        </w:rPr>
      </w:pPr>
    </w:p>
    <w:p w:rsidR="00F4655D" w:rsidRPr="00E66F42" w:rsidRDefault="00F4655D" w:rsidP="00E66F42">
      <w:pPr>
        <w:widowControl w:val="0"/>
        <w:tabs>
          <w:tab w:val="left" w:pos="567"/>
        </w:tabs>
        <w:ind w:left="539" w:hanging="539"/>
        <w:rPr>
          <w:snapToGrid w:val="0"/>
          <w:sz w:val="22"/>
          <w:szCs w:val="22"/>
          <w:lang w:eastAsia="zh-CN"/>
        </w:rPr>
      </w:pPr>
    </w:p>
    <w:p w:rsidR="00F4655D" w:rsidRPr="00E66F42" w:rsidRDefault="00F4655D" w:rsidP="00E66F42">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rPr>
      </w:pPr>
      <w:r w:rsidRPr="00E66F42">
        <w:rPr>
          <w:b/>
          <w:noProof/>
          <w:sz w:val="22"/>
          <w:szCs w:val="22"/>
        </w:rPr>
        <w:t>18.</w:t>
      </w:r>
      <w:r w:rsidRPr="00E66F42">
        <w:rPr>
          <w:b/>
          <w:noProof/>
          <w:sz w:val="22"/>
          <w:szCs w:val="22"/>
        </w:rPr>
        <w:tab/>
        <w:t>UNIKALUS IDENTIFIKATORIUS – ŽMONĖMS SUPRANTAMI DUOMENYS</w:t>
      </w:r>
    </w:p>
    <w:p w:rsidR="00F4655D" w:rsidRPr="00E66F42" w:rsidRDefault="00F4655D" w:rsidP="00E66F42">
      <w:pPr>
        <w:widowControl w:val="0"/>
        <w:ind w:left="539" w:hanging="539"/>
        <w:rPr>
          <w:rFonts w:eastAsia="Calibri"/>
          <w:sz w:val="22"/>
          <w:szCs w:val="22"/>
        </w:rPr>
      </w:pPr>
    </w:p>
    <w:p w:rsidR="006C7253" w:rsidRPr="00E66F42" w:rsidRDefault="006C7253" w:rsidP="00E66F42">
      <w:pPr>
        <w:widowControl w:val="0"/>
        <w:ind w:left="539" w:hanging="539"/>
        <w:rPr>
          <w:rFonts w:eastAsia="Calibri"/>
          <w:sz w:val="22"/>
          <w:szCs w:val="22"/>
          <w:highlight w:val="lightGray"/>
        </w:rPr>
      </w:pPr>
      <w:r w:rsidRPr="00E66F42">
        <w:rPr>
          <w:rFonts w:eastAsia="Calibri"/>
          <w:sz w:val="22"/>
          <w:szCs w:val="22"/>
          <w:highlight w:val="lightGray"/>
        </w:rPr>
        <w:t>Duomenys nebūtini</w:t>
      </w:r>
    </w:p>
    <w:p w:rsidR="00F4655D" w:rsidRPr="00E66F42" w:rsidRDefault="00F4655D" w:rsidP="00E66F42">
      <w:pPr>
        <w:widowControl w:val="0"/>
        <w:ind w:left="539" w:hanging="539"/>
        <w:rPr>
          <w:rFonts w:eastAsia="Calibri"/>
          <w:sz w:val="22"/>
          <w:szCs w:val="22"/>
        </w:rPr>
      </w:pPr>
    </w:p>
    <w:p w:rsidR="00D73AF4" w:rsidRPr="00E66F42" w:rsidRDefault="00D73AF4" w:rsidP="00E66F42">
      <w:pPr>
        <w:widowControl w:val="0"/>
        <w:rPr>
          <w:rFonts w:eastAsia="Calibri"/>
          <w:sz w:val="22"/>
          <w:szCs w:val="22"/>
          <w:lang w:eastAsia="lt-LT"/>
        </w:rPr>
      </w:pPr>
      <w:r w:rsidRPr="00E66F42">
        <w:rPr>
          <w:rFonts w:eastAsia="Calibri"/>
          <w:sz w:val="22"/>
          <w:szCs w:val="22"/>
          <w:highlight w:val="lightGray"/>
        </w:rPr>
        <w:t>Jeigu vidinė pakuotė bus pagaminta Indijoje, pagal šalies reikalavimus ant lizdinių plokštelių bus pateikti papildomi duomenys (pvz., maketo kodas, licencijos kodas ir kt.)</w:t>
      </w:r>
      <w:r w:rsidRPr="00E66F42">
        <w:rPr>
          <w:rFonts w:eastAsia="Calibri"/>
          <w:sz w:val="22"/>
          <w:szCs w:val="22"/>
        </w:rPr>
        <w:t>.</w:t>
      </w:r>
    </w:p>
    <w:p w:rsidR="00D73AF4" w:rsidRPr="00E66F42" w:rsidRDefault="00D73AF4" w:rsidP="00E66F42">
      <w:pPr>
        <w:widowControl w:val="0"/>
        <w:ind w:left="539" w:hanging="539"/>
        <w:rPr>
          <w:rFonts w:eastAsia="Calibri"/>
          <w:sz w:val="22"/>
          <w:szCs w:val="22"/>
        </w:rPr>
      </w:pPr>
    </w:p>
    <w:p w:rsidR="009E6C2C" w:rsidRPr="00E66F42" w:rsidRDefault="00D25D70" w:rsidP="00E66F42">
      <w:pPr>
        <w:widowControl w:val="0"/>
        <w:jc w:val="center"/>
        <w:rPr>
          <w:sz w:val="22"/>
          <w:szCs w:val="22"/>
        </w:rPr>
      </w:pPr>
      <w:r w:rsidRPr="00E66F42">
        <w:rPr>
          <w:sz w:val="22"/>
          <w:szCs w:val="22"/>
        </w:rPr>
        <w:br w:type="page"/>
      </w: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b/>
          <w:sz w:val="22"/>
          <w:szCs w:val="22"/>
        </w:rPr>
      </w:pPr>
    </w:p>
    <w:p w:rsidR="009E6C2C" w:rsidRPr="00E66F42" w:rsidRDefault="009E6C2C" w:rsidP="00E66F42">
      <w:pPr>
        <w:widowControl w:val="0"/>
        <w:jc w:val="center"/>
        <w:rPr>
          <w:caps/>
          <w:sz w:val="22"/>
          <w:szCs w:val="22"/>
          <w:lang w:val="fr-FR" w:eastAsia="en-US"/>
        </w:rPr>
      </w:pPr>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jc w:val="center"/>
        <w:rPr>
          <w:b/>
          <w:sz w:val="22"/>
          <w:szCs w:val="22"/>
          <w:lang w:val="lt-LT" w:eastAsia="lt-LT"/>
        </w:rPr>
      </w:pPr>
    </w:p>
    <w:p w:rsidR="00181EF4" w:rsidRPr="00E66F42" w:rsidRDefault="00181EF4" w:rsidP="00E66F42">
      <w:pPr>
        <w:widowControl w:val="0"/>
        <w:jc w:val="center"/>
        <w:rPr>
          <w:b/>
          <w:sz w:val="22"/>
          <w:szCs w:val="22"/>
          <w:lang w:val="lt-LT" w:eastAsia="lt-LT"/>
        </w:rPr>
      </w:pPr>
    </w:p>
    <w:p w:rsidR="00181EF4" w:rsidRPr="00E66F42" w:rsidRDefault="00181EF4" w:rsidP="00E66F42">
      <w:pPr>
        <w:widowControl w:val="0"/>
        <w:jc w:val="center"/>
        <w:rPr>
          <w:b/>
          <w:sz w:val="22"/>
          <w:szCs w:val="22"/>
          <w:lang w:val="lt-LT" w:eastAsia="lt-LT"/>
        </w:rPr>
      </w:pPr>
    </w:p>
    <w:p w:rsidR="00181EF4" w:rsidRPr="00E66F42" w:rsidRDefault="00181EF4" w:rsidP="00E66F42">
      <w:pPr>
        <w:widowControl w:val="0"/>
        <w:jc w:val="center"/>
        <w:rPr>
          <w:b/>
          <w:sz w:val="22"/>
          <w:szCs w:val="22"/>
          <w:lang w:val="lt-LT" w:eastAsia="lt-LT"/>
        </w:rPr>
      </w:pPr>
    </w:p>
    <w:p w:rsidR="00181EF4" w:rsidRPr="00E66F42" w:rsidRDefault="00181EF4" w:rsidP="00E66F42">
      <w:pPr>
        <w:widowControl w:val="0"/>
        <w:jc w:val="center"/>
        <w:rPr>
          <w:caps/>
          <w:sz w:val="22"/>
          <w:szCs w:val="22"/>
          <w:lang w:val="fr-FR" w:eastAsia="en-US"/>
        </w:rPr>
      </w:pPr>
    </w:p>
    <w:p w:rsidR="00181EF4" w:rsidRPr="00E66F42" w:rsidRDefault="00181EF4" w:rsidP="00E66F42">
      <w:pPr>
        <w:widowControl w:val="0"/>
        <w:jc w:val="center"/>
        <w:rPr>
          <w:caps/>
          <w:sz w:val="22"/>
          <w:szCs w:val="22"/>
          <w:lang w:val="fr-FR" w:eastAsia="en-US"/>
        </w:rPr>
      </w:pPr>
    </w:p>
    <w:p w:rsidR="00181EF4" w:rsidRPr="00E66F42" w:rsidRDefault="00181EF4" w:rsidP="00E66F42">
      <w:pPr>
        <w:widowControl w:val="0"/>
        <w:jc w:val="center"/>
        <w:rPr>
          <w:caps/>
          <w:sz w:val="22"/>
          <w:szCs w:val="22"/>
          <w:lang w:val="fr-FR" w:eastAsia="en-US"/>
        </w:rPr>
      </w:pPr>
    </w:p>
    <w:p w:rsidR="00181EF4" w:rsidRPr="00E66F42" w:rsidRDefault="00181EF4" w:rsidP="00E66F42">
      <w:pPr>
        <w:widowControl w:val="0"/>
        <w:jc w:val="center"/>
        <w:rPr>
          <w:caps/>
          <w:sz w:val="22"/>
          <w:szCs w:val="22"/>
          <w:lang w:val="fr-FR" w:eastAsia="en-US"/>
        </w:rPr>
      </w:pPr>
    </w:p>
    <w:p w:rsidR="00181EF4" w:rsidRPr="00E66F42" w:rsidRDefault="00181EF4" w:rsidP="00E66F42">
      <w:pPr>
        <w:widowControl w:val="0"/>
        <w:jc w:val="center"/>
        <w:rPr>
          <w:caps/>
          <w:sz w:val="22"/>
          <w:szCs w:val="22"/>
          <w:lang w:val="fr-FR" w:eastAsia="en-US"/>
        </w:rPr>
      </w:pPr>
    </w:p>
    <w:p w:rsidR="00181EF4" w:rsidRPr="00E66F42" w:rsidRDefault="00181EF4" w:rsidP="00E66F42">
      <w:pPr>
        <w:widowControl w:val="0"/>
        <w:jc w:val="center"/>
        <w:rPr>
          <w:caps/>
          <w:sz w:val="22"/>
          <w:szCs w:val="22"/>
          <w:lang w:val="fr-FR" w:eastAsia="en-US"/>
        </w:rPr>
      </w:pPr>
    </w:p>
    <w:p w:rsidR="00181EF4" w:rsidRPr="00E66F42" w:rsidRDefault="00181EF4" w:rsidP="00E66F42">
      <w:pPr>
        <w:widowControl w:val="0"/>
        <w:jc w:val="center"/>
        <w:rPr>
          <w:b/>
          <w:sz w:val="22"/>
          <w:szCs w:val="22"/>
          <w:lang w:val="lt-LT" w:eastAsia="lt-LT"/>
        </w:rPr>
      </w:pPr>
    </w:p>
    <w:p w:rsidR="00181EF4" w:rsidRPr="00E66F42" w:rsidRDefault="00181EF4" w:rsidP="00E66F42">
      <w:pPr>
        <w:widowControl w:val="0"/>
        <w:tabs>
          <w:tab w:val="left" w:pos="567"/>
        </w:tabs>
        <w:ind w:left="567" w:hanging="567"/>
        <w:jc w:val="center"/>
        <w:outlineLvl w:val="0"/>
        <w:rPr>
          <w:b/>
          <w:caps/>
          <w:sz w:val="22"/>
          <w:szCs w:val="22"/>
          <w:lang w:val="lt-LT" w:eastAsia="x-none"/>
        </w:rPr>
      </w:pPr>
      <w:bookmarkStart w:id="18" w:name="_Toc129243137"/>
      <w:bookmarkStart w:id="19" w:name="_Toc129243262"/>
      <w:r w:rsidRPr="00E66F42">
        <w:rPr>
          <w:b/>
          <w:caps/>
          <w:sz w:val="22"/>
          <w:szCs w:val="22"/>
          <w:lang w:val="lt-LT" w:eastAsia="x-none"/>
        </w:rPr>
        <w:t>B. PAKUOTĖS LAPELIS</w:t>
      </w:r>
      <w:bookmarkEnd w:id="18"/>
      <w:bookmarkEnd w:id="19"/>
    </w:p>
    <w:p w:rsidR="00181EF4" w:rsidRPr="00E66F42" w:rsidRDefault="00181EF4" w:rsidP="00E66F42">
      <w:pPr>
        <w:widowControl w:val="0"/>
        <w:tabs>
          <w:tab w:val="left" w:pos="567"/>
        </w:tabs>
        <w:ind w:left="567" w:hanging="567"/>
        <w:jc w:val="center"/>
        <w:outlineLvl w:val="0"/>
        <w:rPr>
          <w:b/>
          <w:caps/>
          <w:sz w:val="22"/>
          <w:szCs w:val="22"/>
          <w:lang w:val="lt-LT" w:eastAsia="x-none"/>
        </w:rPr>
      </w:pPr>
      <w:r w:rsidRPr="00E66F42">
        <w:rPr>
          <w:b/>
          <w:caps/>
          <w:sz w:val="22"/>
          <w:szCs w:val="22"/>
          <w:lang w:val="es-ES" w:eastAsia="x-none"/>
        </w:rPr>
        <w:br w:type="page"/>
      </w:r>
      <w:bookmarkStart w:id="20" w:name="_Toc129243138"/>
      <w:bookmarkStart w:id="21" w:name="_Toc129243263"/>
      <w:r w:rsidRPr="00E66F42">
        <w:rPr>
          <w:b/>
          <w:caps/>
          <w:sz w:val="22"/>
          <w:szCs w:val="22"/>
          <w:lang w:val="lt-LT" w:eastAsia="x-none"/>
        </w:rPr>
        <w:lastRenderedPageBreak/>
        <w:t>P</w:t>
      </w:r>
      <w:r w:rsidRPr="00E66F42">
        <w:rPr>
          <w:b/>
          <w:sz w:val="22"/>
          <w:szCs w:val="22"/>
          <w:lang w:val="lt-LT" w:eastAsia="x-none"/>
        </w:rPr>
        <w:t>akuotės lapelis</w:t>
      </w:r>
      <w:r w:rsidRPr="00E66F42">
        <w:rPr>
          <w:b/>
          <w:caps/>
          <w:sz w:val="22"/>
          <w:szCs w:val="22"/>
          <w:lang w:val="lt-LT" w:eastAsia="x-none"/>
        </w:rPr>
        <w:t xml:space="preserve">: </w:t>
      </w:r>
      <w:r w:rsidRPr="00E66F42">
        <w:rPr>
          <w:b/>
          <w:sz w:val="22"/>
          <w:szCs w:val="22"/>
          <w:lang w:val="lt-LT" w:eastAsia="x-none"/>
        </w:rPr>
        <w:t>informacija vartotojui</w:t>
      </w:r>
      <w:bookmarkEnd w:id="20"/>
      <w:bookmarkEnd w:id="21"/>
    </w:p>
    <w:p w:rsidR="00181EF4" w:rsidRPr="00E66F42" w:rsidRDefault="00181EF4" w:rsidP="00E66F42">
      <w:pPr>
        <w:widowControl w:val="0"/>
        <w:tabs>
          <w:tab w:val="left" w:pos="567"/>
        </w:tabs>
        <w:ind w:left="567" w:hanging="567"/>
        <w:jc w:val="center"/>
        <w:outlineLvl w:val="0"/>
        <w:rPr>
          <w:b/>
          <w:caps/>
          <w:sz w:val="22"/>
          <w:szCs w:val="22"/>
          <w:lang w:val="lt-LT" w:eastAsia="x-none"/>
        </w:rPr>
      </w:pPr>
    </w:p>
    <w:p w:rsidR="00181EF4" w:rsidRPr="00E66F42" w:rsidRDefault="00181EF4" w:rsidP="00E66F42">
      <w:pPr>
        <w:widowControl w:val="0"/>
        <w:jc w:val="center"/>
        <w:rPr>
          <w:b/>
          <w:sz w:val="22"/>
          <w:szCs w:val="22"/>
          <w:lang w:val="lt-LT" w:eastAsia="lt-LT"/>
        </w:rPr>
      </w:pPr>
      <w:proofErr w:type="spellStart"/>
      <w:r w:rsidRPr="00E66F42">
        <w:rPr>
          <w:b/>
          <w:sz w:val="22"/>
          <w:szCs w:val="22"/>
          <w:lang w:val="lt-LT" w:eastAsia="lt-LT"/>
        </w:rPr>
        <w:t>Hiconcil</w:t>
      </w:r>
      <w:proofErr w:type="spellEnd"/>
      <w:r w:rsidRPr="00E66F42">
        <w:rPr>
          <w:b/>
          <w:sz w:val="22"/>
          <w:szCs w:val="22"/>
          <w:lang w:val="lt-LT" w:eastAsia="lt-LT"/>
        </w:rPr>
        <w:t xml:space="preserve"> 125 mg/5 ml milteliai geriamajai suspensijai</w:t>
      </w:r>
    </w:p>
    <w:p w:rsidR="00181EF4" w:rsidRPr="00E66F42" w:rsidRDefault="00181EF4" w:rsidP="00E66F42">
      <w:pPr>
        <w:widowControl w:val="0"/>
        <w:jc w:val="center"/>
        <w:rPr>
          <w:b/>
          <w:sz w:val="22"/>
          <w:szCs w:val="22"/>
          <w:lang w:val="lt-LT" w:eastAsia="lt-LT"/>
        </w:rPr>
      </w:pPr>
      <w:proofErr w:type="spellStart"/>
      <w:r w:rsidRPr="00E66F42">
        <w:rPr>
          <w:b/>
          <w:sz w:val="22"/>
          <w:szCs w:val="22"/>
          <w:lang w:val="lt-LT" w:eastAsia="lt-LT"/>
        </w:rPr>
        <w:t>Hiconcil</w:t>
      </w:r>
      <w:proofErr w:type="spellEnd"/>
      <w:r w:rsidRPr="00E66F42">
        <w:rPr>
          <w:b/>
          <w:sz w:val="22"/>
          <w:szCs w:val="22"/>
          <w:lang w:val="lt-LT" w:eastAsia="lt-LT"/>
        </w:rPr>
        <w:t xml:space="preserve"> 250 mg/5 ml milteliai geriamajai suspensijai</w:t>
      </w:r>
    </w:p>
    <w:p w:rsidR="00181EF4" w:rsidRPr="00E66F42" w:rsidRDefault="00EE582D" w:rsidP="00E66F42">
      <w:pPr>
        <w:widowControl w:val="0"/>
        <w:jc w:val="center"/>
        <w:rPr>
          <w:sz w:val="22"/>
          <w:szCs w:val="22"/>
          <w:lang w:val="lt-LT" w:eastAsia="lt-LT"/>
        </w:rPr>
      </w:pPr>
      <w:proofErr w:type="spellStart"/>
      <w:r>
        <w:rPr>
          <w:sz w:val="22"/>
          <w:szCs w:val="22"/>
          <w:lang w:val="lt-LT" w:eastAsia="lt-LT"/>
        </w:rPr>
        <w:t>a</w:t>
      </w:r>
      <w:r w:rsidR="00181EF4" w:rsidRPr="00E66F42">
        <w:rPr>
          <w:sz w:val="22"/>
          <w:szCs w:val="22"/>
          <w:lang w:val="lt-LT" w:eastAsia="lt-LT"/>
        </w:rPr>
        <w:t>moksicilinas</w:t>
      </w:r>
      <w:proofErr w:type="spellEnd"/>
    </w:p>
    <w:p w:rsidR="00181EF4" w:rsidRPr="00E66F42" w:rsidRDefault="00181EF4" w:rsidP="00E66F42">
      <w:pPr>
        <w:widowControl w:val="0"/>
        <w:jc w:val="center"/>
        <w:rPr>
          <w:sz w:val="22"/>
          <w:szCs w:val="22"/>
          <w:lang w:val="lt-LT" w:eastAsia="lt-LT"/>
        </w:rPr>
      </w:pPr>
    </w:p>
    <w:p w:rsidR="00181EF4" w:rsidRPr="00E66F42" w:rsidRDefault="00181EF4" w:rsidP="00E66F42">
      <w:pPr>
        <w:widowControl w:val="0"/>
        <w:rPr>
          <w:b/>
          <w:sz w:val="22"/>
          <w:szCs w:val="22"/>
          <w:lang w:val="lt-LT" w:eastAsia="x-none"/>
        </w:rPr>
      </w:pPr>
      <w:r w:rsidRPr="00E66F42">
        <w:rPr>
          <w:b/>
          <w:sz w:val="22"/>
          <w:szCs w:val="22"/>
          <w:lang w:val="lt-LT" w:eastAsia="x-none"/>
        </w:rPr>
        <w:t>Atidžiai perskaitykite visą šį lapelį, prieš pradėdami vartoti vaistą, nes jame pateikiama Jums svarbi informacija.</w:t>
      </w:r>
    </w:p>
    <w:p w:rsidR="00181EF4" w:rsidRPr="00E66F42" w:rsidRDefault="00181EF4" w:rsidP="00E66F42">
      <w:pPr>
        <w:widowControl w:val="0"/>
        <w:numPr>
          <w:ilvl w:val="0"/>
          <w:numId w:val="7"/>
        </w:numPr>
        <w:ind w:left="567" w:hanging="567"/>
        <w:rPr>
          <w:sz w:val="22"/>
          <w:szCs w:val="22"/>
          <w:lang w:val="lt-LT" w:eastAsia="x-none"/>
        </w:rPr>
      </w:pPr>
      <w:r w:rsidRPr="00E66F42">
        <w:rPr>
          <w:sz w:val="22"/>
          <w:szCs w:val="22"/>
          <w:lang w:val="lt-LT" w:eastAsia="x-none"/>
        </w:rPr>
        <w:t>Neišmeskite šio lapelio, nes vėl gali prireikti jį perskaityti.</w:t>
      </w:r>
    </w:p>
    <w:p w:rsidR="00181EF4" w:rsidRPr="00E66F42" w:rsidRDefault="00181EF4" w:rsidP="00E66F42">
      <w:pPr>
        <w:widowControl w:val="0"/>
        <w:numPr>
          <w:ilvl w:val="0"/>
          <w:numId w:val="7"/>
        </w:numPr>
        <w:ind w:left="567" w:hanging="567"/>
        <w:rPr>
          <w:sz w:val="22"/>
          <w:szCs w:val="22"/>
          <w:lang w:val="lt-LT" w:eastAsia="x-none"/>
        </w:rPr>
      </w:pPr>
      <w:r w:rsidRPr="00E66F42">
        <w:rPr>
          <w:sz w:val="22"/>
          <w:szCs w:val="22"/>
          <w:lang w:val="lt-LT" w:eastAsia="x-none"/>
        </w:rPr>
        <w:t>Jeigu kiltų daugiau klausimų, kreipkitės į gydytoją arba vaistininką.</w:t>
      </w:r>
    </w:p>
    <w:p w:rsidR="00181EF4" w:rsidRPr="00E66F42" w:rsidRDefault="00181EF4" w:rsidP="00E66F42">
      <w:pPr>
        <w:widowControl w:val="0"/>
        <w:numPr>
          <w:ilvl w:val="0"/>
          <w:numId w:val="7"/>
        </w:numPr>
        <w:ind w:left="567" w:hanging="567"/>
        <w:rPr>
          <w:sz w:val="22"/>
          <w:szCs w:val="22"/>
          <w:lang w:val="lt-LT" w:eastAsia="x-none"/>
        </w:rPr>
      </w:pPr>
      <w:r w:rsidRPr="00E66F42">
        <w:rPr>
          <w:sz w:val="22"/>
          <w:szCs w:val="22"/>
          <w:lang w:val="lt-LT" w:eastAsia="x-none"/>
        </w:rPr>
        <w:t>Šis vaistas skirtas tik Jums, todėl kitiems žmonėms jo duoti negalima. Vaistas gali jiems pakenkti (net tiems, kurių ligos požymiai yra tokie patys kaip Jūsų).</w:t>
      </w:r>
    </w:p>
    <w:p w:rsidR="00181EF4" w:rsidRPr="00E66F42" w:rsidRDefault="00181EF4" w:rsidP="00E66F42">
      <w:pPr>
        <w:widowControl w:val="0"/>
        <w:numPr>
          <w:ilvl w:val="0"/>
          <w:numId w:val="7"/>
        </w:numPr>
        <w:ind w:left="567" w:hanging="567"/>
        <w:rPr>
          <w:sz w:val="22"/>
          <w:szCs w:val="22"/>
          <w:lang w:val="lt-LT" w:eastAsia="x-none"/>
        </w:rPr>
      </w:pPr>
      <w:r w:rsidRPr="00E66F42">
        <w:rPr>
          <w:sz w:val="22"/>
          <w:szCs w:val="22"/>
          <w:lang w:val="lt-LT" w:eastAsia="x-none"/>
        </w:rPr>
        <w:t>Jeigu pasireiškė šalutinis poveikis (net jeigu jis šiame lapelyje nenurodytas), kreipkitės į gydytoją arba vaistininką. Žr. 4 skyrių.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r w:rsidRPr="00E66F42">
        <w:rPr>
          <w:b/>
          <w:sz w:val="22"/>
          <w:szCs w:val="22"/>
          <w:lang w:val="lt-LT" w:eastAsia="lt-LT"/>
        </w:rPr>
        <w:t>Apie ką rašoma šiame lapelyje?</w:t>
      </w:r>
    </w:p>
    <w:p w:rsidR="00181EF4" w:rsidRPr="00E66F42" w:rsidRDefault="00181EF4" w:rsidP="00E66F42">
      <w:pPr>
        <w:widowControl w:val="0"/>
        <w:rPr>
          <w:b/>
          <w:sz w:val="22"/>
          <w:szCs w:val="22"/>
          <w:lang w:val="lt-LT" w:eastAsia="lt-LT"/>
        </w:rPr>
      </w:pPr>
    </w:p>
    <w:p w:rsidR="00181EF4" w:rsidRPr="00E66F42" w:rsidRDefault="00181EF4" w:rsidP="00E66F42">
      <w:pPr>
        <w:widowControl w:val="0"/>
        <w:ind w:left="567" w:hanging="567"/>
        <w:rPr>
          <w:sz w:val="22"/>
          <w:szCs w:val="22"/>
          <w:lang w:val="lt-LT" w:eastAsia="lt-LT"/>
        </w:rPr>
      </w:pPr>
      <w:r w:rsidRPr="00E66F42">
        <w:rPr>
          <w:sz w:val="22"/>
          <w:szCs w:val="22"/>
          <w:lang w:val="lt-LT" w:eastAsia="lt-LT"/>
        </w:rPr>
        <w:t>1.</w:t>
      </w:r>
      <w:r w:rsidRPr="00E66F42">
        <w:rPr>
          <w:sz w:val="22"/>
          <w:szCs w:val="22"/>
          <w:lang w:val="lt-LT" w:eastAsia="lt-LT"/>
        </w:rPr>
        <w:tab/>
        <w:t xml:space="preserve">Kas yra </w:t>
      </w:r>
      <w:proofErr w:type="spellStart"/>
      <w:r w:rsidRPr="00E66F42">
        <w:rPr>
          <w:sz w:val="22"/>
          <w:szCs w:val="22"/>
          <w:lang w:val="lt-LT" w:eastAsia="lt-LT"/>
        </w:rPr>
        <w:t>Hiconcil</w:t>
      </w:r>
      <w:proofErr w:type="spellEnd"/>
      <w:r w:rsidRPr="00E66F42">
        <w:rPr>
          <w:sz w:val="22"/>
          <w:szCs w:val="22"/>
          <w:lang w:val="lt-LT" w:eastAsia="lt-LT"/>
        </w:rPr>
        <w:t xml:space="preserve"> ir kam jis vartojamas</w:t>
      </w:r>
    </w:p>
    <w:p w:rsidR="00181EF4" w:rsidRPr="00E66F42" w:rsidRDefault="00181EF4" w:rsidP="00E66F42">
      <w:pPr>
        <w:widowControl w:val="0"/>
        <w:ind w:left="567" w:hanging="567"/>
        <w:rPr>
          <w:sz w:val="22"/>
          <w:szCs w:val="22"/>
          <w:lang w:val="lt-LT" w:eastAsia="lt-LT"/>
        </w:rPr>
      </w:pPr>
      <w:r w:rsidRPr="00E66F42">
        <w:rPr>
          <w:sz w:val="22"/>
          <w:szCs w:val="22"/>
          <w:lang w:val="lt-LT" w:eastAsia="lt-LT"/>
        </w:rPr>
        <w:t>2.</w:t>
      </w:r>
      <w:r w:rsidRPr="00E66F42">
        <w:rPr>
          <w:sz w:val="22"/>
          <w:szCs w:val="22"/>
          <w:lang w:val="lt-LT" w:eastAsia="lt-LT"/>
        </w:rPr>
        <w:tab/>
        <w:t xml:space="preserve">Kas žinotina prieš vartojant </w:t>
      </w:r>
      <w:proofErr w:type="spellStart"/>
      <w:r w:rsidRPr="00E66F42">
        <w:rPr>
          <w:sz w:val="22"/>
          <w:szCs w:val="22"/>
          <w:lang w:val="lt-LT" w:eastAsia="lt-LT"/>
        </w:rPr>
        <w:t>Hiconcil</w:t>
      </w:r>
      <w:proofErr w:type="spellEnd"/>
    </w:p>
    <w:p w:rsidR="00181EF4" w:rsidRPr="00E66F42" w:rsidRDefault="00181EF4" w:rsidP="00E66F42">
      <w:pPr>
        <w:widowControl w:val="0"/>
        <w:ind w:left="567" w:hanging="567"/>
        <w:rPr>
          <w:sz w:val="22"/>
          <w:szCs w:val="22"/>
          <w:lang w:val="lt-LT" w:eastAsia="lt-LT"/>
        </w:rPr>
      </w:pPr>
      <w:r w:rsidRPr="00E66F42">
        <w:rPr>
          <w:sz w:val="22"/>
          <w:szCs w:val="22"/>
          <w:lang w:val="lt-LT" w:eastAsia="lt-LT"/>
        </w:rPr>
        <w:t>3.</w:t>
      </w:r>
      <w:r w:rsidRPr="00E66F42">
        <w:rPr>
          <w:sz w:val="22"/>
          <w:szCs w:val="22"/>
          <w:lang w:val="lt-LT" w:eastAsia="lt-LT"/>
        </w:rPr>
        <w:tab/>
        <w:t xml:space="preserve">Kaip vartoti </w:t>
      </w:r>
      <w:proofErr w:type="spellStart"/>
      <w:r w:rsidRPr="00E66F42">
        <w:rPr>
          <w:sz w:val="22"/>
          <w:szCs w:val="22"/>
          <w:lang w:val="lt-LT" w:eastAsia="lt-LT"/>
        </w:rPr>
        <w:t>Hiconcil</w:t>
      </w:r>
      <w:proofErr w:type="spellEnd"/>
    </w:p>
    <w:p w:rsidR="00181EF4" w:rsidRPr="00E66F42" w:rsidRDefault="00181EF4" w:rsidP="00E66F42">
      <w:pPr>
        <w:widowControl w:val="0"/>
        <w:ind w:left="567" w:hanging="567"/>
        <w:rPr>
          <w:sz w:val="22"/>
          <w:szCs w:val="22"/>
          <w:lang w:val="lt-LT" w:eastAsia="lt-LT"/>
        </w:rPr>
      </w:pPr>
      <w:r w:rsidRPr="00E66F42">
        <w:rPr>
          <w:sz w:val="22"/>
          <w:szCs w:val="22"/>
          <w:lang w:val="lt-LT" w:eastAsia="lt-LT"/>
        </w:rPr>
        <w:t>4.</w:t>
      </w:r>
      <w:r w:rsidRPr="00E66F42">
        <w:rPr>
          <w:sz w:val="22"/>
          <w:szCs w:val="22"/>
          <w:lang w:val="lt-LT" w:eastAsia="lt-LT"/>
        </w:rPr>
        <w:tab/>
        <w:t>Galimas šalutinis poveikis</w:t>
      </w:r>
    </w:p>
    <w:p w:rsidR="00D25D70" w:rsidRPr="00E66F42" w:rsidRDefault="00181EF4" w:rsidP="00E66F42">
      <w:pPr>
        <w:widowControl w:val="0"/>
        <w:ind w:left="567" w:hanging="567"/>
        <w:rPr>
          <w:sz w:val="22"/>
          <w:szCs w:val="22"/>
        </w:rPr>
      </w:pPr>
      <w:r w:rsidRPr="00E66F42">
        <w:rPr>
          <w:sz w:val="22"/>
          <w:szCs w:val="22"/>
          <w:lang w:val="lt-LT" w:eastAsia="lt-LT"/>
        </w:rPr>
        <w:t>5.</w:t>
      </w:r>
      <w:r w:rsidRPr="00E66F42">
        <w:rPr>
          <w:sz w:val="22"/>
          <w:szCs w:val="22"/>
          <w:lang w:val="lt-LT" w:eastAsia="lt-LT"/>
        </w:rPr>
        <w:tab/>
        <w:t xml:space="preserve">Kaip laikyti </w:t>
      </w:r>
      <w:proofErr w:type="spellStart"/>
      <w:r w:rsidRPr="00E66F42">
        <w:rPr>
          <w:sz w:val="22"/>
          <w:szCs w:val="22"/>
          <w:lang w:val="lt-LT" w:eastAsia="lt-LT"/>
        </w:rPr>
        <w:t>Hiconcil</w:t>
      </w:r>
      <w:proofErr w:type="spellEnd"/>
    </w:p>
    <w:p w:rsidR="00181EF4" w:rsidRPr="00E66F42" w:rsidRDefault="00181EF4" w:rsidP="00E66F42">
      <w:pPr>
        <w:widowControl w:val="0"/>
        <w:ind w:left="567" w:hanging="567"/>
        <w:rPr>
          <w:sz w:val="22"/>
          <w:szCs w:val="22"/>
          <w:lang w:val="lt-LT" w:eastAsia="lt-LT"/>
        </w:rPr>
      </w:pPr>
      <w:r w:rsidRPr="00E66F42">
        <w:rPr>
          <w:sz w:val="22"/>
          <w:szCs w:val="22"/>
          <w:lang w:val="lt-LT" w:eastAsia="lt-LT"/>
        </w:rPr>
        <w:t>6.</w:t>
      </w:r>
      <w:r w:rsidRPr="00E66F42">
        <w:rPr>
          <w:sz w:val="22"/>
          <w:szCs w:val="22"/>
          <w:lang w:val="lt-LT" w:eastAsia="lt-LT"/>
        </w:rPr>
        <w:tab/>
        <w:t>Pakuotės turinys ir kita informacija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tabs>
          <w:tab w:val="left" w:pos="567"/>
        </w:tabs>
        <w:ind w:left="567" w:hanging="567"/>
        <w:outlineLvl w:val="1"/>
        <w:rPr>
          <w:b/>
          <w:sz w:val="22"/>
          <w:szCs w:val="22"/>
          <w:lang w:val="lt-LT" w:eastAsia="en-US"/>
        </w:rPr>
      </w:pPr>
      <w:bookmarkStart w:id="22" w:name="_Toc129243139"/>
      <w:bookmarkStart w:id="23" w:name="_Toc129243264"/>
      <w:r w:rsidRPr="00E66F42">
        <w:rPr>
          <w:b/>
          <w:sz w:val="22"/>
          <w:szCs w:val="22"/>
          <w:lang w:val="lt-LT" w:eastAsia="en-US"/>
        </w:rPr>
        <w:t>1.</w:t>
      </w:r>
      <w:r w:rsidRPr="00E66F42">
        <w:rPr>
          <w:b/>
          <w:sz w:val="22"/>
          <w:szCs w:val="22"/>
          <w:lang w:val="lt-LT" w:eastAsia="en-US"/>
        </w:rPr>
        <w:tab/>
        <w:t xml:space="preserve">Kas yra </w:t>
      </w:r>
      <w:proofErr w:type="spellStart"/>
      <w:r w:rsidRPr="00E66F42">
        <w:rPr>
          <w:b/>
          <w:sz w:val="22"/>
          <w:szCs w:val="22"/>
          <w:lang w:val="lt-LT" w:eastAsia="en-US"/>
        </w:rPr>
        <w:t>Hiconcil</w:t>
      </w:r>
      <w:proofErr w:type="spellEnd"/>
      <w:r w:rsidRPr="00E66F42">
        <w:rPr>
          <w:b/>
          <w:sz w:val="22"/>
          <w:szCs w:val="22"/>
          <w:lang w:val="lt-LT" w:eastAsia="en-US"/>
        </w:rPr>
        <w:t xml:space="preserve"> ir kam jis vartojamas</w:t>
      </w:r>
      <w:bookmarkEnd w:id="22"/>
      <w:bookmarkEnd w:id="23"/>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proofErr w:type="spellStart"/>
      <w:r w:rsidRPr="00E66F42">
        <w:rPr>
          <w:sz w:val="22"/>
          <w:szCs w:val="22"/>
          <w:lang w:val="lt-LT" w:eastAsia="lt-LT"/>
        </w:rPr>
        <w:t>Hiconcil</w:t>
      </w:r>
      <w:proofErr w:type="spellEnd"/>
      <w:r w:rsidRPr="00E66F42">
        <w:rPr>
          <w:sz w:val="22"/>
          <w:szCs w:val="22"/>
          <w:lang w:val="lt-LT" w:eastAsia="lt-LT"/>
        </w:rPr>
        <w:t xml:space="preserve"> yra antibiotikas. V</w:t>
      </w:r>
      <w:r w:rsidR="00BA14BA" w:rsidRPr="00E66F42">
        <w:rPr>
          <w:sz w:val="22"/>
          <w:szCs w:val="22"/>
          <w:lang w:val="lt-LT" w:eastAsia="lt-LT"/>
        </w:rPr>
        <w:t>aisto v</w:t>
      </w:r>
      <w:r w:rsidRPr="00E66F42">
        <w:rPr>
          <w:sz w:val="22"/>
          <w:szCs w:val="22"/>
          <w:lang w:val="lt-LT" w:eastAsia="lt-LT"/>
        </w:rPr>
        <w:t xml:space="preserve">eiklioji medžiaga yra </w:t>
      </w:r>
      <w:proofErr w:type="spellStart"/>
      <w:r w:rsidRPr="00E66F42">
        <w:rPr>
          <w:sz w:val="22"/>
          <w:szCs w:val="22"/>
          <w:lang w:val="lt-LT" w:eastAsia="lt-LT"/>
        </w:rPr>
        <w:t>amoksicilinas</w:t>
      </w:r>
      <w:proofErr w:type="spellEnd"/>
      <w:r w:rsidRPr="00E66F42">
        <w:rPr>
          <w:sz w:val="22"/>
          <w:szCs w:val="22"/>
          <w:lang w:val="lt-LT" w:eastAsia="lt-LT"/>
        </w:rPr>
        <w:t>. Jis priklauso vaistų, vadinamų penicilinais, grupei.</w:t>
      </w:r>
    </w:p>
    <w:p w:rsidR="00D25D70" w:rsidRPr="00E66F42" w:rsidRDefault="00D25D70" w:rsidP="00E66F42">
      <w:pPr>
        <w:widowControl w:val="0"/>
        <w:rPr>
          <w:sz w:val="22"/>
          <w:szCs w:val="22"/>
        </w:rPr>
      </w:pP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vartojamas bakterijų sukeltoms įvairių organizmo vietų infekcinėms ligoms gydyti. Be to, </w:t>
      </w:r>
      <w:proofErr w:type="spellStart"/>
      <w:r w:rsidRPr="00E66F42">
        <w:rPr>
          <w:sz w:val="22"/>
          <w:szCs w:val="22"/>
          <w:lang w:val="lt-LT" w:eastAsia="lt-LT"/>
        </w:rPr>
        <w:t>Hiconcil</w:t>
      </w:r>
      <w:proofErr w:type="spellEnd"/>
      <w:r w:rsidRPr="00E66F42">
        <w:rPr>
          <w:sz w:val="22"/>
          <w:szCs w:val="22"/>
          <w:lang w:val="lt-LT" w:eastAsia="lt-LT"/>
        </w:rPr>
        <w:t xml:space="preserve"> vartojamas kartu su kitais vaistais skrandžio op</w:t>
      </w:r>
      <w:r w:rsidR="00BA14BA" w:rsidRPr="00E66F42">
        <w:rPr>
          <w:sz w:val="22"/>
          <w:szCs w:val="22"/>
          <w:lang w:val="lt-LT" w:eastAsia="lt-LT"/>
        </w:rPr>
        <w:t xml:space="preserve">ų atsiradimo riziką didinančios bakterijos </w:t>
      </w:r>
      <w:proofErr w:type="spellStart"/>
      <w:r w:rsidR="00BA14BA" w:rsidRPr="00E66F42">
        <w:rPr>
          <w:i/>
          <w:sz w:val="22"/>
          <w:szCs w:val="22"/>
          <w:lang w:val="lt-LT" w:eastAsia="lt-LT"/>
        </w:rPr>
        <w:t>Helicobacter</w:t>
      </w:r>
      <w:proofErr w:type="spellEnd"/>
      <w:r w:rsidR="00BA14BA" w:rsidRPr="00E66F42">
        <w:rPr>
          <w:i/>
          <w:sz w:val="22"/>
          <w:szCs w:val="22"/>
          <w:lang w:val="lt-LT" w:eastAsia="lt-LT"/>
        </w:rPr>
        <w:t xml:space="preserve"> </w:t>
      </w:r>
      <w:proofErr w:type="spellStart"/>
      <w:r w:rsidR="00BA14BA" w:rsidRPr="00E66F42">
        <w:rPr>
          <w:i/>
          <w:sz w:val="22"/>
          <w:szCs w:val="22"/>
          <w:lang w:val="lt-LT" w:eastAsia="lt-LT"/>
        </w:rPr>
        <w:t>pylori</w:t>
      </w:r>
      <w:proofErr w:type="spellEnd"/>
      <w:r w:rsidR="00BA14BA" w:rsidRPr="00E66F42">
        <w:rPr>
          <w:sz w:val="22"/>
          <w:szCs w:val="22"/>
          <w:lang w:val="lt-LT" w:eastAsia="lt-LT"/>
        </w:rPr>
        <w:t xml:space="preserve"> išnaikinimui</w:t>
      </w:r>
      <w:r w:rsidRPr="00E66F42">
        <w:rPr>
          <w:sz w:val="22"/>
          <w:szCs w:val="22"/>
          <w:lang w:val="lt-LT" w:eastAsia="lt-LT"/>
        </w:rPr>
        <w:t>.</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2.</w:t>
      </w:r>
      <w:r w:rsidRPr="00E66F42">
        <w:rPr>
          <w:b/>
          <w:sz w:val="22"/>
          <w:szCs w:val="22"/>
          <w:lang w:val="lt-LT" w:eastAsia="lt-LT"/>
        </w:rPr>
        <w:tab/>
        <w:t xml:space="preserve">Kas žinotina prieš vartojant </w:t>
      </w:r>
      <w:proofErr w:type="spellStart"/>
      <w:r w:rsidRPr="00E66F42">
        <w:rPr>
          <w:b/>
          <w:sz w:val="22"/>
          <w:szCs w:val="22"/>
          <w:lang w:val="lt-LT" w:eastAsia="lt-LT"/>
        </w:rPr>
        <w:t>Hiconcil</w:t>
      </w:r>
      <w:proofErr w:type="spellEnd"/>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proofErr w:type="spellStart"/>
      <w:r w:rsidRPr="00E66F42">
        <w:rPr>
          <w:b/>
          <w:sz w:val="22"/>
          <w:szCs w:val="22"/>
          <w:lang w:val="lt-LT" w:eastAsia="lt-LT"/>
        </w:rPr>
        <w:t>Hiconcil</w:t>
      </w:r>
      <w:proofErr w:type="spellEnd"/>
      <w:r w:rsidRPr="00E66F42">
        <w:rPr>
          <w:b/>
          <w:sz w:val="22"/>
          <w:szCs w:val="22"/>
          <w:lang w:val="lt-LT" w:eastAsia="lt-LT"/>
        </w:rPr>
        <w:t xml:space="preserve"> vartoti </w:t>
      </w:r>
      <w:r w:rsidR="004257A0">
        <w:rPr>
          <w:b/>
          <w:sz w:val="22"/>
          <w:szCs w:val="22"/>
          <w:lang w:val="lt-LT" w:eastAsia="lt-LT"/>
        </w:rPr>
        <w:t>draudžiama</w:t>
      </w:r>
      <w:r w:rsidRPr="00E66F42">
        <w:rPr>
          <w:b/>
          <w:sz w:val="22"/>
          <w:szCs w:val="22"/>
          <w:lang w:val="lt-LT" w:eastAsia="lt-LT"/>
        </w:rPr>
        <w:t>:</w:t>
      </w:r>
    </w:p>
    <w:p w:rsidR="00181EF4" w:rsidRPr="00E66F42" w:rsidRDefault="00181EF4" w:rsidP="00E66F42">
      <w:pPr>
        <w:widowControl w:val="0"/>
        <w:numPr>
          <w:ilvl w:val="0"/>
          <w:numId w:val="8"/>
        </w:numPr>
        <w:ind w:left="567" w:hanging="567"/>
        <w:contextualSpacing/>
        <w:rPr>
          <w:sz w:val="22"/>
          <w:szCs w:val="22"/>
          <w:lang w:val="lt-LT" w:eastAsia="lt-LT"/>
        </w:rPr>
      </w:pPr>
      <w:r w:rsidRPr="00E66F42">
        <w:rPr>
          <w:sz w:val="22"/>
          <w:szCs w:val="22"/>
          <w:lang w:val="lt-LT" w:eastAsia="lt-LT"/>
        </w:rPr>
        <w:t xml:space="preserve">jeigu yra alergija </w:t>
      </w:r>
      <w:proofErr w:type="spellStart"/>
      <w:r w:rsidRPr="00E66F42">
        <w:rPr>
          <w:sz w:val="22"/>
          <w:szCs w:val="22"/>
          <w:lang w:val="lt-LT" w:eastAsia="lt-LT"/>
        </w:rPr>
        <w:t>amoksicilinui</w:t>
      </w:r>
      <w:proofErr w:type="spellEnd"/>
      <w:r w:rsidRPr="00E66F42">
        <w:rPr>
          <w:sz w:val="22"/>
          <w:szCs w:val="22"/>
          <w:lang w:val="lt-LT" w:eastAsia="lt-LT"/>
        </w:rPr>
        <w:t>, penicilinui arba bet kuriai pagalbinei šio vaisto medžiagai (jos išvardytos 6 skyriuje);</w:t>
      </w:r>
    </w:p>
    <w:p w:rsidR="00D25D70" w:rsidRPr="00E66F42" w:rsidRDefault="00181EF4" w:rsidP="00E66F42">
      <w:pPr>
        <w:widowControl w:val="0"/>
        <w:numPr>
          <w:ilvl w:val="0"/>
          <w:numId w:val="8"/>
        </w:numPr>
        <w:ind w:left="567" w:hanging="567"/>
        <w:contextualSpacing/>
        <w:rPr>
          <w:sz w:val="22"/>
          <w:szCs w:val="22"/>
        </w:rPr>
      </w:pPr>
      <w:r w:rsidRPr="00E66F42">
        <w:rPr>
          <w:sz w:val="22"/>
          <w:szCs w:val="22"/>
          <w:lang w:val="lt-LT" w:eastAsia="lt-LT"/>
        </w:rPr>
        <w:t>jeigu Jums kada nors pasireiškė alerginė reakcija pavartojus kurį nors antibiotiką. Tai gali būti odos išbėrimas arba veido ar gerklės patinima</w:t>
      </w:r>
      <w:r w:rsidR="00C27F05" w:rsidRPr="00E66F42">
        <w:rPr>
          <w:sz w:val="22"/>
          <w:szCs w:val="22"/>
          <w:lang w:val="lt-LT" w:eastAsia="lt-LT"/>
        </w:rPr>
        <w:t>s.</w:t>
      </w:r>
    </w:p>
    <w:p w:rsidR="00181EF4" w:rsidRPr="00E66F42" w:rsidRDefault="00181EF4" w:rsidP="00E66F42">
      <w:pPr>
        <w:widowControl w:val="0"/>
        <w:contextualSpacing/>
        <w:rPr>
          <w:sz w:val="22"/>
          <w:szCs w:val="22"/>
          <w:lang w:val="lt-LT" w:eastAsia="lt-LT"/>
        </w:rPr>
      </w:pPr>
      <w:r w:rsidRPr="00E66F42">
        <w:rPr>
          <w:sz w:val="22"/>
          <w:szCs w:val="22"/>
          <w:lang w:val="lt-LT" w:eastAsia="lt-LT"/>
        </w:rPr>
        <w:t xml:space="preserve">Jeigu buvo pasireiškęs pirmiau nurodytas poveikis, </w:t>
      </w:r>
      <w:proofErr w:type="spellStart"/>
      <w:r w:rsidRPr="00E66F42">
        <w:rPr>
          <w:sz w:val="22"/>
          <w:szCs w:val="22"/>
          <w:lang w:val="lt-LT" w:eastAsia="lt-LT"/>
        </w:rPr>
        <w:t>Hiconcil</w:t>
      </w:r>
      <w:proofErr w:type="spellEnd"/>
      <w:r w:rsidRPr="00E66F42">
        <w:rPr>
          <w:sz w:val="22"/>
          <w:szCs w:val="22"/>
          <w:lang w:val="lt-LT" w:eastAsia="lt-LT"/>
        </w:rPr>
        <w:t xml:space="preserve"> vartoti negalima. Jeigu abejojate, pasitarkite su savo gydytoju arba vaistininku</w:t>
      </w:r>
      <w:r w:rsidR="00BB12BF" w:rsidRPr="00E66F42">
        <w:rPr>
          <w:sz w:val="22"/>
          <w:szCs w:val="22"/>
          <w:lang w:val="lt-LT" w:eastAsia="lt-LT"/>
        </w:rPr>
        <w:t>,</w:t>
      </w:r>
      <w:r w:rsidRPr="00E66F42">
        <w:rPr>
          <w:sz w:val="22"/>
          <w:szCs w:val="22"/>
          <w:lang w:val="lt-LT" w:eastAsia="lt-LT"/>
        </w:rPr>
        <w:t xml:space="preserve"> prieš vartodami </w:t>
      </w:r>
      <w:proofErr w:type="spellStart"/>
      <w:r w:rsidRPr="00E66F42">
        <w:rPr>
          <w:sz w:val="22"/>
          <w:szCs w:val="22"/>
          <w:lang w:val="lt-LT" w:eastAsia="lt-LT"/>
        </w:rPr>
        <w:t>Hiconcil</w:t>
      </w:r>
      <w:proofErr w:type="spellEnd"/>
      <w:r w:rsidRPr="00E66F42">
        <w:rPr>
          <w:sz w:val="22"/>
          <w:szCs w:val="22"/>
          <w:lang w:val="lt-LT" w:eastAsia="lt-LT"/>
        </w:rPr>
        <w:t>.</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b/>
          <w:sz w:val="22"/>
          <w:szCs w:val="22"/>
        </w:rPr>
      </w:pPr>
      <w:r w:rsidRPr="00E66F42">
        <w:rPr>
          <w:b/>
          <w:sz w:val="22"/>
          <w:szCs w:val="22"/>
          <w:lang w:val="lt-LT" w:eastAsia="lt-LT"/>
        </w:rPr>
        <w:t>Įspėjimai ir atsargumo priemonės</w:t>
      </w:r>
    </w:p>
    <w:p w:rsidR="00D25D70" w:rsidRPr="00E66F42" w:rsidRDefault="00181EF4" w:rsidP="00E66F42">
      <w:pPr>
        <w:widowControl w:val="0"/>
        <w:rPr>
          <w:sz w:val="22"/>
          <w:szCs w:val="22"/>
        </w:rPr>
      </w:pPr>
      <w:r w:rsidRPr="00E66F42">
        <w:rPr>
          <w:sz w:val="22"/>
          <w:szCs w:val="22"/>
          <w:lang w:val="lt-LT" w:eastAsia="lt-LT"/>
        </w:rPr>
        <w:t xml:space="preserve">Pasitarkite su gydytoju arba vaistininku, prieš pradėdami vartoti </w:t>
      </w:r>
      <w:proofErr w:type="spellStart"/>
      <w:r w:rsidRPr="00E66F42">
        <w:rPr>
          <w:sz w:val="22"/>
          <w:szCs w:val="22"/>
          <w:lang w:val="lt-LT" w:eastAsia="lt-LT"/>
        </w:rPr>
        <w:t>Hiconcil</w:t>
      </w:r>
      <w:proofErr w:type="spellEnd"/>
      <w:r w:rsidRPr="00E66F42">
        <w:rPr>
          <w:sz w:val="22"/>
          <w:szCs w:val="22"/>
          <w:lang w:val="lt-LT" w:eastAsia="lt-LT"/>
        </w:rPr>
        <w:t>, jeigu:</w:t>
      </w:r>
    </w:p>
    <w:p w:rsidR="00D25D70" w:rsidRPr="00E66F42" w:rsidRDefault="00181EF4" w:rsidP="00E66F42">
      <w:pPr>
        <w:widowControl w:val="0"/>
        <w:numPr>
          <w:ilvl w:val="0"/>
          <w:numId w:val="8"/>
        </w:numPr>
        <w:ind w:left="567" w:hanging="567"/>
        <w:contextualSpacing/>
        <w:rPr>
          <w:sz w:val="22"/>
          <w:szCs w:val="22"/>
        </w:rPr>
      </w:pPr>
      <w:r w:rsidRPr="00E66F42">
        <w:rPr>
          <w:sz w:val="22"/>
          <w:szCs w:val="22"/>
          <w:lang w:val="lt-LT" w:eastAsia="lt-LT"/>
        </w:rPr>
        <w:t xml:space="preserve">sergate </w:t>
      </w:r>
      <w:r w:rsidR="00FA531F" w:rsidRPr="00E66F42">
        <w:rPr>
          <w:sz w:val="22"/>
          <w:szCs w:val="22"/>
          <w:lang w:val="lt-LT" w:eastAsia="lt-LT"/>
        </w:rPr>
        <w:t>infekcija, vadinama infekcine mononukleoze</w:t>
      </w:r>
      <w:r w:rsidRPr="00E66F42">
        <w:rPr>
          <w:sz w:val="22"/>
          <w:szCs w:val="22"/>
          <w:lang w:val="lt-LT" w:eastAsia="lt-LT"/>
        </w:rPr>
        <w:t xml:space="preserve"> (</w:t>
      </w:r>
      <w:r w:rsidR="00FA531F" w:rsidRPr="00E66F42">
        <w:rPr>
          <w:sz w:val="22"/>
          <w:szCs w:val="22"/>
          <w:lang w:val="lt-LT" w:eastAsia="lt-LT"/>
        </w:rPr>
        <w:t xml:space="preserve">jos simptomai yra </w:t>
      </w:r>
      <w:r w:rsidRPr="00E66F42">
        <w:rPr>
          <w:sz w:val="22"/>
          <w:szCs w:val="22"/>
          <w:lang w:val="lt-LT" w:eastAsia="lt-LT"/>
        </w:rPr>
        <w:t>karščiavimas, gerklės skausmas, patin</w:t>
      </w:r>
      <w:r w:rsidR="00177FA8" w:rsidRPr="00E66F42">
        <w:rPr>
          <w:sz w:val="22"/>
          <w:szCs w:val="22"/>
          <w:lang w:val="lt-LT" w:eastAsia="lt-LT"/>
        </w:rPr>
        <w:t>ę limfmazgiai</w:t>
      </w:r>
      <w:r w:rsidRPr="00E66F42">
        <w:rPr>
          <w:sz w:val="22"/>
          <w:szCs w:val="22"/>
          <w:lang w:val="lt-LT" w:eastAsia="lt-LT"/>
        </w:rPr>
        <w:t xml:space="preserve"> ir labai stiprus nuovargis);</w:t>
      </w:r>
    </w:p>
    <w:p w:rsidR="00181EF4" w:rsidRPr="00E66F42" w:rsidRDefault="00181EF4" w:rsidP="00E66F42">
      <w:pPr>
        <w:widowControl w:val="0"/>
        <w:numPr>
          <w:ilvl w:val="0"/>
          <w:numId w:val="8"/>
        </w:numPr>
        <w:ind w:left="567" w:hanging="567"/>
        <w:contextualSpacing/>
        <w:rPr>
          <w:sz w:val="22"/>
          <w:szCs w:val="22"/>
          <w:lang w:val="lt-LT" w:eastAsia="lt-LT"/>
        </w:rPr>
      </w:pPr>
      <w:r w:rsidRPr="00E66F42">
        <w:rPr>
          <w:sz w:val="22"/>
          <w:szCs w:val="22"/>
          <w:lang w:val="lt-LT" w:eastAsia="lt-LT"/>
        </w:rPr>
        <w:t>yra inkstų sutrikimų;</w:t>
      </w:r>
    </w:p>
    <w:p w:rsidR="00181EF4" w:rsidRPr="00E66F42" w:rsidRDefault="00181EF4" w:rsidP="00E66F42">
      <w:pPr>
        <w:widowControl w:val="0"/>
        <w:numPr>
          <w:ilvl w:val="0"/>
          <w:numId w:val="8"/>
        </w:numPr>
        <w:ind w:left="567" w:hanging="567"/>
        <w:contextualSpacing/>
        <w:rPr>
          <w:sz w:val="22"/>
          <w:szCs w:val="22"/>
          <w:lang w:val="lt-LT" w:eastAsia="lt-LT"/>
        </w:rPr>
      </w:pPr>
      <w:r w:rsidRPr="00E66F42">
        <w:rPr>
          <w:sz w:val="22"/>
          <w:szCs w:val="22"/>
          <w:lang w:val="lt-LT" w:eastAsia="lt-LT"/>
        </w:rPr>
        <w:t>nereguliariai šlapinatės.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Jeigu abejojate, ar Jums yra pirmiau nurodytų sutrikimų, pasitarkite su savo gydytoju arba vaistininku</w:t>
      </w:r>
      <w:r w:rsidR="00D25D70" w:rsidRPr="00E66F42">
        <w:rPr>
          <w:sz w:val="22"/>
          <w:szCs w:val="22"/>
          <w:lang w:val="lt-LT" w:eastAsia="lt-LT"/>
        </w:rPr>
        <w:t xml:space="preserve"> </w:t>
      </w:r>
      <w:r w:rsidR="00C11FCF" w:rsidRPr="00E66F42">
        <w:rPr>
          <w:sz w:val="22"/>
          <w:szCs w:val="22"/>
        </w:rPr>
        <w:t xml:space="preserve">prieš vartodami </w:t>
      </w:r>
      <w:r w:rsidR="0065161B" w:rsidRPr="00E66F42">
        <w:rPr>
          <w:sz w:val="22"/>
          <w:szCs w:val="22"/>
        </w:rPr>
        <w:t>Hiconcil</w:t>
      </w:r>
      <w:r w:rsidR="00C11FCF" w:rsidRPr="00E66F42">
        <w:rPr>
          <w:sz w:val="22"/>
          <w:szCs w:val="22"/>
        </w:rPr>
        <w:t>.</w:t>
      </w:r>
    </w:p>
    <w:p w:rsidR="00D25D70" w:rsidRPr="00E66F42" w:rsidRDefault="00D25D70" w:rsidP="00E66F42">
      <w:pPr>
        <w:widowControl w:val="0"/>
        <w:rPr>
          <w:sz w:val="22"/>
          <w:szCs w:val="22"/>
        </w:rPr>
      </w:pPr>
    </w:p>
    <w:p w:rsidR="00D25D70" w:rsidRPr="00E66F42" w:rsidRDefault="00181EF4" w:rsidP="00E66F42">
      <w:pPr>
        <w:widowControl w:val="0"/>
        <w:rPr>
          <w:sz w:val="22"/>
          <w:szCs w:val="22"/>
        </w:rPr>
      </w:pPr>
      <w:r w:rsidRPr="00E66F42">
        <w:rPr>
          <w:sz w:val="22"/>
          <w:szCs w:val="22"/>
          <w:lang w:val="lt-LT" w:eastAsia="lt-LT"/>
        </w:rPr>
        <w:t>Jeigu bus atliekamas</w:t>
      </w:r>
      <w:r w:rsidR="00DE3AB1" w:rsidRPr="00E66F42">
        <w:rPr>
          <w:sz w:val="22"/>
          <w:szCs w:val="22"/>
          <w:lang w:val="lt-LT" w:eastAsia="lt-LT"/>
        </w:rPr>
        <w:t>:</w:t>
      </w:r>
    </w:p>
    <w:p w:rsidR="00D25D70" w:rsidRPr="00E66F42" w:rsidRDefault="00181EF4" w:rsidP="00E66F42">
      <w:pPr>
        <w:widowControl w:val="0"/>
        <w:numPr>
          <w:ilvl w:val="0"/>
          <w:numId w:val="8"/>
        </w:numPr>
        <w:ind w:left="567" w:hanging="567"/>
        <w:contextualSpacing/>
        <w:rPr>
          <w:sz w:val="22"/>
          <w:szCs w:val="22"/>
        </w:rPr>
      </w:pPr>
      <w:r w:rsidRPr="00E66F42">
        <w:rPr>
          <w:sz w:val="22"/>
          <w:szCs w:val="22"/>
          <w:lang w:val="lt-LT" w:eastAsia="lt-LT"/>
        </w:rPr>
        <w:lastRenderedPageBreak/>
        <w:t xml:space="preserve">šlapimo (gliukozės nustatymui) tyrimas arba kraujo tyrimas kepenų </w:t>
      </w:r>
      <w:r w:rsidR="003C6F63" w:rsidRPr="00E66F42">
        <w:rPr>
          <w:sz w:val="22"/>
          <w:szCs w:val="22"/>
          <w:lang w:val="lt-LT" w:eastAsia="lt-LT"/>
        </w:rPr>
        <w:t>funkcijai</w:t>
      </w:r>
      <w:r w:rsidRPr="00E66F42">
        <w:rPr>
          <w:sz w:val="22"/>
          <w:szCs w:val="22"/>
          <w:lang w:val="lt-LT" w:eastAsia="lt-LT"/>
        </w:rPr>
        <w:t xml:space="preserve"> ištirti;</w:t>
      </w:r>
    </w:p>
    <w:p w:rsidR="00D25D70" w:rsidRPr="00E66F42" w:rsidRDefault="00181EF4" w:rsidP="00E66F42">
      <w:pPr>
        <w:widowControl w:val="0"/>
        <w:numPr>
          <w:ilvl w:val="0"/>
          <w:numId w:val="8"/>
        </w:numPr>
        <w:ind w:left="567" w:hanging="567"/>
        <w:contextualSpacing/>
        <w:rPr>
          <w:sz w:val="22"/>
          <w:szCs w:val="22"/>
        </w:rPr>
      </w:pPr>
      <w:proofErr w:type="spellStart"/>
      <w:r w:rsidRPr="00E66F42">
        <w:rPr>
          <w:sz w:val="22"/>
          <w:szCs w:val="22"/>
          <w:lang w:val="lt-LT" w:eastAsia="lt-LT"/>
        </w:rPr>
        <w:t>estriolio</w:t>
      </w:r>
      <w:proofErr w:type="spellEnd"/>
      <w:r w:rsidRPr="00E66F42">
        <w:rPr>
          <w:sz w:val="22"/>
          <w:szCs w:val="22"/>
          <w:lang w:val="lt-LT" w:eastAsia="lt-LT"/>
        </w:rPr>
        <w:t xml:space="preserve"> testas (atliekamas nėštumo metu normaliam kūdikio vystymu</w:t>
      </w:r>
      <w:r w:rsidR="00C27F05" w:rsidRPr="00E66F42">
        <w:rPr>
          <w:sz w:val="22"/>
          <w:szCs w:val="22"/>
          <w:lang w:val="lt-LT" w:eastAsia="lt-LT"/>
        </w:rPr>
        <w:t>isi patikrinti)</w:t>
      </w:r>
      <w:r w:rsidR="00465040" w:rsidRPr="00E66F42">
        <w:rPr>
          <w:sz w:val="22"/>
          <w:szCs w:val="22"/>
          <w:lang w:val="lt-LT" w:eastAsia="lt-LT"/>
        </w:rPr>
        <w:t>,</w:t>
      </w:r>
      <w:r w:rsidR="00C11FCF" w:rsidRPr="00E66F42">
        <w:rPr>
          <w:sz w:val="22"/>
          <w:szCs w:val="22"/>
        </w:rPr>
        <w:t xml:space="preserve"> pasakykite</w:t>
      </w:r>
      <w:r w:rsidR="007C0879" w:rsidRPr="00E66F42">
        <w:rPr>
          <w:sz w:val="22"/>
          <w:szCs w:val="22"/>
        </w:rPr>
        <w:t xml:space="preserve"> </w:t>
      </w:r>
      <w:r w:rsidRPr="00E66F42">
        <w:rPr>
          <w:sz w:val="22"/>
          <w:szCs w:val="22"/>
          <w:lang w:val="lt-LT" w:eastAsia="lt-LT"/>
        </w:rPr>
        <w:t xml:space="preserve">gydytojui arba vaistininkui, kad vartojate </w:t>
      </w:r>
      <w:proofErr w:type="spellStart"/>
      <w:r w:rsidRPr="00E66F42">
        <w:rPr>
          <w:sz w:val="22"/>
          <w:szCs w:val="22"/>
          <w:lang w:val="lt-LT" w:eastAsia="lt-LT"/>
        </w:rPr>
        <w:t>Hiconcil</w:t>
      </w:r>
      <w:proofErr w:type="spellEnd"/>
      <w:r w:rsidRPr="00E66F42">
        <w:rPr>
          <w:sz w:val="22"/>
          <w:szCs w:val="22"/>
          <w:lang w:val="lt-LT" w:eastAsia="lt-LT"/>
        </w:rPr>
        <w:t>.</w:t>
      </w:r>
      <w:r w:rsidR="00C11FCF" w:rsidRPr="00E66F42">
        <w:rPr>
          <w:sz w:val="22"/>
          <w:szCs w:val="22"/>
        </w:rPr>
        <w:t xml:space="preserve"> Tai padaryti reikia dėl to, kad </w:t>
      </w:r>
      <w:r w:rsidR="0065161B" w:rsidRPr="00E66F42">
        <w:rPr>
          <w:sz w:val="22"/>
          <w:szCs w:val="22"/>
        </w:rPr>
        <w:t>Hiconcil</w:t>
      </w:r>
      <w:r w:rsidR="00C11FCF" w:rsidRPr="00E66F42">
        <w:rPr>
          <w:sz w:val="22"/>
          <w:szCs w:val="22"/>
        </w:rPr>
        <w:t xml:space="preserve"> gali pakeisti šių tyrimų rodmenis.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b/>
          <w:sz w:val="22"/>
          <w:szCs w:val="22"/>
        </w:rPr>
      </w:pPr>
      <w:r w:rsidRPr="00E66F42">
        <w:rPr>
          <w:b/>
          <w:sz w:val="22"/>
          <w:szCs w:val="22"/>
          <w:lang w:val="lt-LT" w:eastAsia="lt-LT"/>
        </w:rPr>
        <w:t xml:space="preserve">Kiti vaistai ir </w:t>
      </w:r>
      <w:proofErr w:type="spellStart"/>
      <w:r w:rsidRPr="00E66F42">
        <w:rPr>
          <w:b/>
          <w:sz w:val="22"/>
          <w:szCs w:val="22"/>
          <w:lang w:val="lt-LT" w:eastAsia="lt-LT"/>
        </w:rPr>
        <w:t>Hiconcil</w:t>
      </w:r>
      <w:proofErr w:type="spellEnd"/>
    </w:p>
    <w:p w:rsidR="00D25D70" w:rsidRPr="00EE5149" w:rsidRDefault="00181EF4" w:rsidP="00E66F42">
      <w:pPr>
        <w:widowControl w:val="0"/>
        <w:rPr>
          <w:sz w:val="22"/>
          <w:szCs w:val="22"/>
        </w:rPr>
      </w:pPr>
      <w:r w:rsidRPr="00E66F42">
        <w:rPr>
          <w:sz w:val="22"/>
          <w:szCs w:val="22"/>
          <w:lang w:val="lt-LT" w:eastAsia="lt-LT"/>
        </w:rPr>
        <w:t>Jeigu vartojate ar neseniai vartojote kitų vaistų arba dėl to nesate tikri, apie tai pasakykite gydytojui arba vaistininkui.</w:t>
      </w:r>
    </w:p>
    <w:p w:rsidR="00D25D70" w:rsidRPr="00EE5149" w:rsidRDefault="00181EF4" w:rsidP="00E66F42">
      <w:pPr>
        <w:pStyle w:val="Sraopastraipa"/>
        <w:widowControl w:val="0"/>
        <w:numPr>
          <w:ilvl w:val="0"/>
          <w:numId w:val="9"/>
        </w:numPr>
        <w:ind w:left="567" w:hanging="567"/>
        <w:rPr>
          <w:szCs w:val="22"/>
        </w:rPr>
      </w:pPr>
      <w:r w:rsidRPr="00EE5149">
        <w:rPr>
          <w:szCs w:val="22"/>
        </w:rPr>
        <w:t xml:space="preserve">Jeigu kartu su </w:t>
      </w:r>
      <w:proofErr w:type="spellStart"/>
      <w:r w:rsidRPr="00EE5149">
        <w:rPr>
          <w:szCs w:val="22"/>
        </w:rPr>
        <w:t>Hiconcil</w:t>
      </w:r>
      <w:proofErr w:type="spellEnd"/>
      <w:r w:rsidRPr="00EE5149">
        <w:rPr>
          <w:szCs w:val="22"/>
        </w:rPr>
        <w:t xml:space="preserve"> vartojate </w:t>
      </w:r>
      <w:proofErr w:type="spellStart"/>
      <w:r w:rsidRPr="00EE5149">
        <w:rPr>
          <w:szCs w:val="22"/>
        </w:rPr>
        <w:t>alopurinolio</w:t>
      </w:r>
      <w:proofErr w:type="spellEnd"/>
      <w:r w:rsidRPr="00EE5149">
        <w:rPr>
          <w:szCs w:val="22"/>
        </w:rPr>
        <w:t xml:space="preserve"> (juo gydoma podagra), gali padidėti alerginių</w:t>
      </w:r>
      <w:r w:rsidR="00D25D70" w:rsidRPr="00EE5149">
        <w:rPr>
          <w:szCs w:val="22"/>
        </w:rPr>
        <w:t xml:space="preserve"> </w:t>
      </w:r>
      <w:r w:rsidRPr="00EE5149">
        <w:rPr>
          <w:szCs w:val="22"/>
        </w:rPr>
        <w:t>odos reakcijų rizika.</w:t>
      </w:r>
    </w:p>
    <w:p w:rsidR="00D25D70" w:rsidRPr="00EE5149" w:rsidRDefault="00181EF4" w:rsidP="00E66F42">
      <w:pPr>
        <w:pStyle w:val="Sraopastraipa"/>
        <w:widowControl w:val="0"/>
        <w:numPr>
          <w:ilvl w:val="0"/>
          <w:numId w:val="9"/>
        </w:numPr>
        <w:ind w:left="567" w:hanging="567"/>
        <w:rPr>
          <w:szCs w:val="22"/>
        </w:rPr>
      </w:pPr>
      <w:r w:rsidRPr="00EE5149">
        <w:rPr>
          <w:szCs w:val="22"/>
        </w:rPr>
        <w:t xml:space="preserve">Jeigu vartojate </w:t>
      </w:r>
      <w:proofErr w:type="spellStart"/>
      <w:r w:rsidRPr="00EE5149">
        <w:rPr>
          <w:szCs w:val="22"/>
        </w:rPr>
        <w:t>probenecido</w:t>
      </w:r>
      <w:proofErr w:type="spellEnd"/>
      <w:r w:rsidRPr="00EE5149">
        <w:rPr>
          <w:szCs w:val="22"/>
        </w:rPr>
        <w:t xml:space="preserve"> (</w:t>
      </w:r>
      <w:r w:rsidR="00051AAB">
        <w:rPr>
          <w:szCs w:val="22"/>
        </w:rPr>
        <w:t>vartojamas</w:t>
      </w:r>
      <w:r w:rsidRPr="00EE5149">
        <w:rPr>
          <w:szCs w:val="22"/>
        </w:rPr>
        <w:t xml:space="preserve"> podagra</w:t>
      </w:r>
      <w:r w:rsidR="00051AAB">
        <w:rPr>
          <w:szCs w:val="22"/>
        </w:rPr>
        <w:t>i gydyti</w:t>
      </w:r>
      <w:r w:rsidRPr="00EE5149">
        <w:rPr>
          <w:szCs w:val="22"/>
        </w:rPr>
        <w:t xml:space="preserve">), </w:t>
      </w:r>
      <w:r w:rsidR="008F6138" w:rsidRPr="00EE5149">
        <w:rPr>
          <w:szCs w:val="22"/>
        </w:rPr>
        <w:t xml:space="preserve">kartu vartojamas </w:t>
      </w:r>
      <w:proofErr w:type="spellStart"/>
      <w:r w:rsidR="008F6138" w:rsidRPr="00EE5149">
        <w:rPr>
          <w:szCs w:val="22"/>
        </w:rPr>
        <w:t>probenecidas</w:t>
      </w:r>
      <w:proofErr w:type="spellEnd"/>
      <w:r w:rsidR="008F6138" w:rsidRPr="00EE5149">
        <w:rPr>
          <w:szCs w:val="22"/>
        </w:rPr>
        <w:t xml:space="preserve"> gali mažinti </w:t>
      </w:r>
      <w:proofErr w:type="spellStart"/>
      <w:r w:rsidR="008F6138" w:rsidRPr="00EE5149">
        <w:rPr>
          <w:szCs w:val="22"/>
        </w:rPr>
        <w:t>amoksicilino</w:t>
      </w:r>
      <w:proofErr w:type="spellEnd"/>
      <w:r w:rsidR="008F6138" w:rsidRPr="00EE5149">
        <w:rPr>
          <w:szCs w:val="22"/>
        </w:rPr>
        <w:t xml:space="preserve"> šalinimą iš organizmo, todėl jį ir vartoti kartu nerekomenduojama.</w:t>
      </w:r>
    </w:p>
    <w:p w:rsidR="00D25D70" w:rsidRPr="00EE5149" w:rsidRDefault="00181EF4" w:rsidP="00E66F42">
      <w:pPr>
        <w:widowControl w:val="0"/>
        <w:numPr>
          <w:ilvl w:val="0"/>
          <w:numId w:val="9"/>
        </w:numPr>
        <w:ind w:left="567" w:hanging="567"/>
        <w:contextualSpacing/>
        <w:rPr>
          <w:sz w:val="22"/>
          <w:szCs w:val="22"/>
        </w:rPr>
      </w:pPr>
      <w:r w:rsidRPr="00EE5149">
        <w:rPr>
          <w:sz w:val="22"/>
          <w:szCs w:val="22"/>
          <w:lang w:val="lt-LT" w:eastAsia="lt-LT"/>
        </w:rPr>
        <w:t xml:space="preserve">Jeigu vartojate vaistų, kurie neleidžia formuotis kraujo krešuliams (pvz., </w:t>
      </w:r>
      <w:proofErr w:type="spellStart"/>
      <w:r w:rsidRPr="00EE5149">
        <w:rPr>
          <w:sz w:val="22"/>
          <w:szCs w:val="22"/>
          <w:lang w:val="lt-LT" w:eastAsia="lt-LT"/>
        </w:rPr>
        <w:t>varfariną</w:t>
      </w:r>
      <w:proofErr w:type="spellEnd"/>
      <w:r w:rsidRPr="00EE5149">
        <w:rPr>
          <w:sz w:val="22"/>
          <w:szCs w:val="22"/>
          <w:lang w:val="lt-LT" w:eastAsia="lt-LT"/>
        </w:rPr>
        <w:t>), gali prireikti papildomų kraujo tyrimų.</w:t>
      </w:r>
    </w:p>
    <w:p w:rsidR="00D25D70" w:rsidRPr="00EE5149" w:rsidRDefault="00181EF4" w:rsidP="00E66F42">
      <w:pPr>
        <w:widowControl w:val="0"/>
        <w:numPr>
          <w:ilvl w:val="0"/>
          <w:numId w:val="9"/>
        </w:numPr>
        <w:ind w:left="567" w:hanging="567"/>
        <w:contextualSpacing/>
        <w:rPr>
          <w:sz w:val="22"/>
          <w:szCs w:val="22"/>
        </w:rPr>
      </w:pPr>
      <w:r w:rsidRPr="00EE5149">
        <w:rPr>
          <w:sz w:val="22"/>
          <w:szCs w:val="22"/>
          <w:lang w:val="lt-LT" w:eastAsia="lt-LT"/>
        </w:rPr>
        <w:t xml:space="preserve">Jeigu vartojate kitų antibiotikų (pvz., </w:t>
      </w:r>
      <w:proofErr w:type="spellStart"/>
      <w:r w:rsidRPr="00EE5149">
        <w:rPr>
          <w:sz w:val="22"/>
          <w:szCs w:val="22"/>
          <w:lang w:val="lt-LT" w:eastAsia="lt-LT"/>
        </w:rPr>
        <w:t>tetraciklino</w:t>
      </w:r>
      <w:proofErr w:type="spellEnd"/>
      <w:r w:rsidRPr="00EE5149">
        <w:rPr>
          <w:sz w:val="22"/>
          <w:szCs w:val="22"/>
          <w:lang w:val="lt-LT" w:eastAsia="lt-LT"/>
        </w:rPr>
        <w:t xml:space="preserve">), gali sumažėti </w:t>
      </w:r>
      <w:proofErr w:type="spellStart"/>
      <w:r w:rsidRPr="00EE5149">
        <w:rPr>
          <w:sz w:val="22"/>
          <w:szCs w:val="22"/>
          <w:lang w:val="lt-LT" w:eastAsia="lt-LT"/>
        </w:rPr>
        <w:t>Hiconcil</w:t>
      </w:r>
      <w:proofErr w:type="spellEnd"/>
      <w:r w:rsidRPr="00EE5149">
        <w:rPr>
          <w:sz w:val="22"/>
          <w:szCs w:val="22"/>
          <w:lang w:val="lt-LT" w:eastAsia="lt-LT"/>
        </w:rPr>
        <w:t xml:space="preserve"> veiksmingumas.</w:t>
      </w:r>
    </w:p>
    <w:p w:rsidR="00D25D70" w:rsidRPr="00EE5149" w:rsidRDefault="00181EF4" w:rsidP="00E66F42">
      <w:pPr>
        <w:widowControl w:val="0"/>
        <w:numPr>
          <w:ilvl w:val="0"/>
          <w:numId w:val="9"/>
        </w:numPr>
        <w:ind w:left="567" w:hanging="567"/>
        <w:contextualSpacing/>
        <w:rPr>
          <w:sz w:val="22"/>
          <w:szCs w:val="22"/>
        </w:rPr>
      </w:pPr>
      <w:r w:rsidRPr="00EE5149">
        <w:rPr>
          <w:sz w:val="22"/>
          <w:szCs w:val="22"/>
          <w:lang w:val="lt-LT" w:eastAsia="lt-LT"/>
        </w:rPr>
        <w:t xml:space="preserve">Jeigu vartojate </w:t>
      </w:r>
      <w:proofErr w:type="spellStart"/>
      <w:r w:rsidRPr="00EE5149">
        <w:rPr>
          <w:sz w:val="22"/>
          <w:szCs w:val="22"/>
          <w:lang w:val="lt-LT" w:eastAsia="lt-LT"/>
        </w:rPr>
        <w:t>metotreksato</w:t>
      </w:r>
      <w:proofErr w:type="spellEnd"/>
      <w:r w:rsidRPr="00EE5149">
        <w:rPr>
          <w:sz w:val="22"/>
          <w:szCs w:val="22"/>
          <w:lang w:val="lt-LT" w:eastAsia="lt-LT"/>
        </w:rPr>
        <w:t xml:space="preserve"> (</w:t>
      </w:r>
      <w:r w:rsidR="00051AAB">
        <w:rPr>
          <w:sz w:val="22"/>
          <w:szCs w:val="22"/>
          <w:lang w:val="lt-LT" w:eastAsia="lt-LT"/>
        </w:rPr>
        <w:t>vartojamas</w:t>
      </w:r>
      <w:r w:rsidRPr="00EE5149">
        <w:rPr>
          <w:sz w:val="22"/>
          <w:szCs w:val="22"/>
          <w:lang w:val="lt-LT" w:eastAsia="lt-LT"/>
        </w:rPr>
        <w:t xml:space="preserve"> vėž</w:t>
      </w:r>
      <w:r w:rsidR="00051AAB">
        <w:rPr>
          <w:sz w:val="22"/>
          <w:szCs w:val="22"/>
          <w:lang w:val="lt-LT" w:eastAsia="lt-LT"/>
        </w:rPr>
        <w:t>iui</w:t>
      </w:r>
      <w:r w:rsidRPr="00EE5149">
        <w:rPr>
          <w:sz w:val="22"/>
          <w:szCs w:val="22"/>
          <w:lang w:val="lt-LT" w:eastAsia="lt-LT"/>
        </w:rPr>
        <w:t xml:space="preserve"> </w:t>
      </w:r>
      <w:r w:rsidR="00051AAB">
        <w:rPr>
          <w:sz w:val="22"/>
          <w:szCs w:val="22"/>
          <w:lang w:val="lt-LT" w:eastAsia="lt-LT"/>
        </w:rPr>
        <w:t>ir</w:t>
      </w:r>
      <w:r w:rsidRPr="00EE5149">
        <w:rPr>
          <w:sz w:val="22"/>
          <w:szCs w:val="22"/>
          <w:lang w:val="lt-LT" w:eastAsia="lt-LT"/>
        </w:rPr>
        <w:t xml:space="preserve"> sunki</w:t>
      </w:r>
      <w:r w:rsidR="00051AAB">
        <w:rPr>
          <w:sz w:val="22"/>
          <w:szCs w:val="22"/>
          <w:lang w:val="lt-LT" w:eastAsia="lt-LT"/>
        </w:rPr>
        <w:t>ai</w:t>
      </w:r>
      <w:r w:rsidRPr="00EE5149">
        <w:rPr>
          <w:sz w:val="22"/>
          <w:szCs w:val="22"/>
          <w:lang w:val="lt-LT" w:eastAsia="lt-LT"/>
        </w:rPr>
        <w:t xml:space="preserve"> žvynelin</w:t>
      </w:r>
      <w:r w:rsidR="00051AAB">
        <w:rPr>
          <w:sz w:val="22"/>
          <w:szCs w:val="22"/>
          <w:lang w:val="lt-LT" w:eastAsia="lt-LT"/>
        </w:rPr>
        <w:t>ei gydyti</w:t>
      </w:r>
      <w:r w:rsidRPr="00EE5149">
        <w:rPr>
          <w:sz w:val="22"/>
          <w:szCs w:val="22"/>
          <w:lang w:val="lt-LT" w:eastAsia="lt-LT"/>
        </w:rPr>
        <w:t xml:space="preserve">), </w:t>
      </w:r>
      <w:r w:rsidR="00EE5149" w:rsidRPr="00EE5149">
        <w:rPr>
          <w:sz w:val="22"/>
          <w:szCs w:val="22"/>
        </w:rPr>
        <w:t>penicilinai gali mažinti metotreksato šalinimą iš organizmo ir dėl to gali sukelti šalutinio poveikio padidėjimą</w:t>
      </w:r>
      <w:r w:rsidRPr="00EE5149">
        <w:rPr>
          <w:sz w:val="22"/>
          <w:szCs w:val="22"/>
          <w:lang w:val="lt-LT" w:eastAsia="lt-LT"/>
        </w:rPr>
        <w:t>.</w:t>
      </w:r>
    </w:p>
    <w:p w:rsidR="00181EF4" w:rsidRPr="00E66F42" w:rsidRDefault="00181EF4" w:rsidP="00E66F42">
      <w:pPr>
        <w:widowControl w:val="0"/>
        <w:rPr>
          <w:sz w:val="22"/>
          <w:szCs w:val="22"/>
          <w:lang w:val="lt-LT" w:eastAsia="lt-LT"/>
        </w:rPr>
      </w:pPr>
    </w:p>
    <w:p w:rsidR="0032216B" w:rsidRPr="00E66F42" w:rsidRDefault="0032216B" w:rsidP="00E66F42">
      <w:pPr>
        <w:widowControl w:val="0"/>
        <w:rPr>
          <w:b/>
          <w:sz w:val="22"/>
          <w:szCs w:val="22"/>
        </w:rPr>
      </w:pPr>
      <w:r w:rsidRPr="00E66F42">
        <w:rPr>
          <w:b/>
          <w:sz w:val="22"/>
          <w:szCs w:val="22"/>
        </w:rPr>
        <w:t>Hiconcil vartojimas su maistu ir gėrimais</w:t>
      </w:r>
    </w:p>
    <w:p w:rsidR="0032216B" w:rsidRPr="00E66F42" w:rsidRDefault="0032216B" w:rsidP="00E66F42">
      <w:pPr>
        <w:widowControl w:val="0"/>
        <w:rPr>
          <w:sz w:val="22"/>
          <w:szCs w:val="22"/>
        </w:rPr>
      </w:pPr>
      <w:r w:rsidRPr="00E66F42">
        <w:rPr>
          <w:sz w:val="22"/>
          <w:szCs w:val="22"/>
        </w:rPr>
        <w:t>Hiconcil galima vartoti nepriklausomai nuo maisto vartojimo laiko.</w:t>
      </w:r>
    </w:p>
    <w:p w:rsidR="00C27F05" w:rsidRPr="00E66F42" w:rsidRDefault="00C27F05"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r w:rsidRPr="00E66F42">
        <w:rPr>
          <w:b/>
          <w:sz w:val="22"/>
          <w:szCs w:val="22"/>
          <w:lang w:val="lt-LT" w:eastAsia="lt-LT"/>
        </w:rPr>
        <w:t>Nėštumas, žindymo laikotarpis ir vaisingumas</w:t>
      </w:r>
    </w:p>
    <w:p w:rsidR="00181EF4" w:rsidRPr="00E66F42" w:rsidRDefault="00181EF4" w:rsidP="00E66F42">
      <w:pPr>
        <w:widowControl w:val="0"/>
        <w:rPr>
          <w:sz w:val="22"/>
          <w:szCs w:val="22"/>
          <w:lang w:val="lt-LT" w:eastAsia="lt-LT"/>
        </w:rPr>
      </w:pPr>
      <w:r w:rsidRPr="00E66F42">
        <w:rPr>
          <w:sz w:val="22"/>
          <w:szCs w:val="22"/>
          <w:lang w:val="lt-LT" w:eastAsia="lt-LT"/>
        </w:rPr>
        <w:t>Jeigu esate nėščia, žindote kūdikį, manote, kad galbūt esate nėščia, arba planuojate pastoti, tai prieš vartodama šį vaistą, pasitarkite su gydytoju arba vaistininku.</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r w:rsidRPr="00E66F42">
        <w:rPr>
          <w:b/>
          <w:sz w:val="22"/>
          <w:szCs w:val="22"/>
          <w:lang w:val="lt-LT" w:eastAsia="lt-LT"/>
        </w:rPr>
        <w:t>Vairavimas ir mechanizmų valdymas</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gali sukelti šalutinį poveikį ir simptomus (pvz., alergines reakcijas, svaigulį ir traukulius), kurie gali sutrikdyti Jūsų gebėjimą vairuoti. Jeigu nesijaučiate gerai, vairuoti ir mechanizmų valdyti negalima.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proofErr w:type="spellStart"/>
      <w:r w:rsidRPr="00E66F42">
        <w:rPr>
          <w:b/>
          <w:sz w:val="22"/>
          <w:szCs w:val="22"/>
          <w:lang w:val="lt-LT" w:eastAsia="lt-LT"/>
        </w:rPr>
        <w:t>Hiconcil</w:t>
      </w:r>
      <w:proofErr w:type="spellEnd"/>
      <w:r w:rsidR="00D25D70" w:rsidRPr="00E66F42">
        <w:rPr>
          <w:b/>
          <w:sz w:val="22"/>
          <w:szCs w:val="22"/>
          <w:lang w:val="lt-LT" w:eastAsia="lt-LT"/>
        </w:rPr>
        <w:t xml:space="preserve"> </w:t>
      </w:r>
      <w:r w:rsidR="00261E53" w:rsidRPr="00E66F42">
        <w:rPr>
          <w:b/>
          <w:sz w:val="22"/>
          <w:szCs w:val="22"/>
          <w:lang w:val="lt-LT" w:eastAsia="lt-LT"/>
        </w:rPr>
        <w:t xml:space="preserve">sudėtyje yra </w:t>
      </w:r>
      <w:proofErr w:type="spellStart"/>
      <w:r w:rsidR="00261E53" w:rsidRPr="00E66F42">
        <w:rPr>
          <w:b/>
          <w:sz w:val="22"/>
          <w:szCs w:val="22"/>
          <w:lang w:val="lt-LT" w:eastAsia="lt-LT"/>
        </w:rPr>
        <w:t>aspartamo</w:t>
      </w:r>
      <w:proofErr w:type="spellEnd"/>
    </w:p>
    <w:p w:rsidR="0065631C" w:rsidRPr="00E66F42" w:rsidRDefault="0065631C" w:rsidP="00E66F42">
      <w:pPr>
        <w:widowControl w:val="0"/>
        <w:rPr>
          <w:sz w:val="22"/>
          <w:szCs w:val="22"/>
          <w:lang w:eastAsia="lt-LT"/>
        </w:rPr>
      </w:pPr>
      <w:r w:rsidRPr="00E66F42">
        <w:rPr>
          <w:sz w:val="22"/>
          <w:szCs w:val="22"/>
          <w:lang w:eastAsia="lt-LT"/>
        </w:rPr>
        <w:t>Hiconcil suspensijos sudėtyje yra 8,5 mg aspartamo</w:t>
      </w:r>
      <w:r w:rsidRPr="00E66F42">
        <w:rPr>
          <w:sz w:val="22"/>
          <w:szCs w:val="22"/>
        </w:rPr>
        <w:t xml:space="preserve"> vienoje </w:t>
      </w:r>
      <w:r w:rsidR="00D9340B" w:rsidRPr="00E66F42">
        <w:rPr>
          <w:sz w:val="22"/>
          <w:szCs w:val="22"/>
        </w:rPr>
        <w:t>dozėje</w:t>
      </w:r>
      <w:r w:rsidRPr="00E66F42">
        <w:rPr>
          <w:sz w:val="22"/>
          <w:szCs w:val="22"/>
        </w:rPr>
        <w:t>.</w:t>
      </w:r>
    </w:p>
    <w:p w:rsidR="00E32BC5" w:rsidRPr="00E66F42" w:rsidRDefault="00181EF4" w:rsidP="00E66F42">
      <w:pPr>
        <w:widowControl w:val="0"/>
        <w:rPr>
          <w:sz w:val="22"/>
          <w:szCs w:val="22"/>
          <w:lang w:eastAsia="lt-LT"/>
        </w:rPr>
      </w:pPr>
      <w:proofErr w:type="spellStart"/>
      <w:r w:rsidRPr="00E66F42">
        <w:rPr>
          <w:sz w:val="22"/>
          <w:szCs w:val="22"/>
          <w:lang w:val="lt-LT" w:eastAsia="lt-LT"/>
        </w:rPr>
        <w:t>Aspartamas</w:t>
      </w:r>
      <w:proofErr w:type="spellEnd"/>
      <w:r w:rsidRPr="00E66F42">
        <w:rPr>
          <w:sz w:val="22"/>
          <w:szCs w:val="22"/>
          <w:lang w:val="lt-LT" w:eastAsia="lt-LT"/>
        </w:rPr>
        <w:t xml:space="preserve"> yra </w:t>
      </w:r>
      <w:proofErr w:type="spellStart"/>
      <w:r w:rsidRPr="00E66F42">
        <w:rPr>
          <w:sz w:val="22"/>
          <w:szCs w:val="22"/>
          <w:lang w:val="lt-LT" w:eastAsia="lt-LT"/>
        </w:rPr>
        <w:t>fenilalanino</w:t>
      </w:r>
      <w:proofErr w:type="spellEnd"/>
      <w:r w:rsidRPr="00E66F42">
        <w:rPr>
          <w:sz w:val="22"/>
          <w:szCs w:val="22"/>
          <w:lang w:val="lt-LT" w:eastAsia="lt-LT"/>
        </w:rPr>
        <w:t xml:space="preserve"> šaltinis. </w:t>
      </w:r>
      <w:r w:rsidR="0065631C" w:rsidRPr="00E66F42">
        <w:rPr>
          <w:sz w:val="22"/>
          <w:szCs w:val="22"/>
          <w:lang w:eastAsia="lt-LT"/>
        </w:rPr>
        <w:t>Jis g</w:t>
      </w:r>
      <w:r w:rsidR="00E32BC5" w:rsidRPr="00E66F42">
        <w:rPr>
          <w:sz w:val="22"/>
          <w:szCs w:val="22"/>
          <w:lang w:eastAsia="lt-LT"/>
        </w:rPr>
        <w:t>ali</w:t>
      </w:r>
      <w:r w:rsidRPr="00E66F42">
        <w:rPr>
          <w:sz w:val="22"/>
          <w:szCs w:val="22"/>
          <w:lang w:val="lt-LT" w:eastAsia="lt-LT"/>
        </w:rPr>
        <w:t xml:space="preserve"> būti kenksmingas </w:t>
      </w:r>
      <w:r w:rsidR="0065631C" w:rsidRPr="00E66F42">
        <w:rPr>
          <w:sz w:val="22"/>
          <w:szCs w:val="22"/>
          <w:lang w:eastAsia="lt-LT"/>
        </w:rPr>
        <w:t xml:space="preserve">jei </w:t>
      </w:r>
      <w:r w:rsidR="00E32BC5" w:rsidRPr="00E66F42">
        <w:rPr>
          <w:sz w:val="22"/>
          <w:szCs w:val="22"/>
          <w:lang w:eastAsia="lt-LT"/>
        </w:rPr>
        <w:t>sergant</w:t>
      </w:r>
      <w:r w:rsidR="0065631C" w:rsidRPr="00E66F42">
        <w:rPr>
          <w:sz w:val="22"/>
          <w:szCs w:val="22"/>
          <w:lang w:eastAsia="lt-LT"/>
        </w:rPr>
        <w:t>e</w:t>
      </w:r>
      <w:r w:rsidRPr="00E66F42">
        <w:rPr>
          <w:sz w:val="22"/>
          <w:szCs w:val="22"/>
          <w:lang w:val="lt-LT" w:eastAsia="lt-LT"/>
        </w:rPr>
        <w:t xml:space="preserve"> </w:t>
      </w:r>
      <w:proofErr w:type="spellStart"/>
      <w:r w:rsidRPr="00E66F42">
        <w:rPr>
          <w:sz w:val="22"/>
          <w:szCs w:val="22"/>
          <w:lang w:val="lt-LT" w:eastAsia="lt-LT"/>
        </w:rPr>
        <w:t>fenilketonurija</w:t>
      </w:r>
      <w:proofErr w:type="spellEnd"/>
      <w:r w:rsidR="0065631C" w:rsidRPr="00E66F42">
        <w:rPr>
          <w:sz w:val="22"/>
          <w:szCs w:val="22"/>
          <w:lang w:eastAsia="lt-LT"/>
        </w:rPr>
        <w:t xml:space="preserve"> (FKU),</w:t>
      </w:r>
      <w:r w:rsidR="0065631C" w:rsidRPr="00E66F42">
        <w:rPr>
          <w:sz w:val="22"/>
          <w:szCs w:val="22"/>
        </w:rPr>
        <w:t xml:space="preserve"> </w:t>
      </w:r>
      <w:r w:rsidR="0065631C" w:rsidRPr="00E66F42">
        <w:rPr>
          <w:sz w:val="22"/>
          <w:szCs w:val="22"/>
          <w:lang w:eastAsia="lt-LT"/>
        </w:rPr>
        <w:t>retu genetiniu sutrikimu, kuomet fenilalaninas kaupias, nes organizmas negali tinkamai jo pašalinti</w:t>
      </w:r>
      <w:r w:rsidR="00013A8A">
        <w:rPr>
          <w:sz w:val="22"/>
          <w:szCs w:val="22"/>
          <w:lang w:eastAsia="lt-LT"/>
        </w:rPr>
        <w:t>.</w:t>
      </w:r>
    </w:p>
    <w:p w:rsidR="0065631C" w:rsidRPr="00E66F42" w:rsidRDefault="0065631C" w:rsidP="00E66F42">
      <w:pPr>
        <w:widowControl w:val="0"/>
        <w:rPr>
          <w:sz w:val="22"/>
          <w:szCs w:val="22"/>
          <w:lang w:eastAsia="lt-LT"/>
        </w:rPr>
      </w:pPr>
    </w:p>
    <w:p w:rsidR="0065631C" w:rsidRPr="00E66F42" w:rsidRDefault="0065631C" w:rsidP="00E66F42">
      <w:pPr>
        <w:widowControl w:val="0"/>
        <w:rPr>
          <w:sz w:val="22"/>
          <w:szCs w:val="22"/>
          <w:lang w:eastAsia="lt-LT"/>
        </w:rPr>
      </w:pPr>
      <w:r w:rsidRPr="00E66F42">
        <w:rPr>
          <w:sz w:val="22"/>
          <w:szCs w:val="22"/>
          <w:lang w:eastAsia="lt-LT"/>
        </w:rPr>
        <w:t>Hiconcil suspensijos sudėtyje yra 7,1 mg natrio benzoato</w:t>
      </w:r>
      <w:r w:rsidRPr="00E66F42">
        <w:rPr>
          <w:sz w:val="22"/>
          <w:szCs w:val="22"/>
        </w:rPr>
        <w:t xml:space="preserve"> vienoje </w:t>
      </w:r>
      <w:r w:rsidR="00D9340B" w:rsidRPr="00E66F42">
        <w:rPr>
          <w:sz w:val="22"/>
          <w:szCs w:val="22"/>
        </w:rPr>
        <w:t>dozėje</w:t>
      </w:r>
      <w:r w:rsidRPr="00E66F42">
        <w:rPr>
          <w:sz w:val="22"/>
          <w:szCs w:val="22"/>
        </w:rPr>
        <w:t>.</w:t>
      </w:r>
    </w:p>
    <w:p w:rsidR="0065631C" w:rsidRPr="00E66F42" w:rsidRDefault="0065631C" w:rsidP="00E66F42">
      <w:pPr>
        <w:widowControl w:val="0"/>
        <w:rPr>
          <w:sz w:val="22"/>
          <w:szCs w:val="22"/>
          <w:lang w:eastAsia="lt-LT"/>
        </w:rPr>
      </w:pPr>
      <w:r w:rsidRPr="00E66F42">
        <w:rPr>
          <w:sz w:val="22"/>
          <w:szCs w:val="22"/>
          <w:lang w:eastAsia="lt-LT"/>
        </w:rPr>
        <w:t>Natrio benzoatas gali sustiprinti geltą (odos ir akių pageltimas) naujagimiams (iki 4 savaičių amžiaus).</w:t>
      </w:r>
    </w:p>
    <w:p w:rsidR="0065631C" w:rsidRPr="00E66F42" w:rsidRDefault="0065631C" w:rsidP="00E66F42">
      <w:pPr>
        <w:widowControl w:val="0"/>
        <w:rPr>
          <w:sz w:val="22"/>
          <w:szCs w:val="22"/>
          <w:lang w:eastAsia="lt-LT"/>
        </w:rPr>
      </w:pPr>
    </w:p>
    <w:p w:rsidR="00181EF4" w:rsidRPr="00E66F42" w:rsidRDefault="0065631C" w:rsidP="00E66F42">
      <w:pPr>
        <w:widowControl w:val="0"/>
        <w:rPr>
          <w:sz w:val="22"/>
          <w:szCs w:val="22"/>
          <w:lang w:val="lt-LT" w:eastAsia="lt-LT"/>
        </w:rPr>
      </w:pPr>
      <w:r w:rsidRPr="00E66F42">
        <w:rPr>
          <w:sz w:val="22"/>
          <w:szCs w:val="22"/>
          <w:lang w:eastAsia="lt-LT"/>
        </w:rPr>
        <w:t>Hic</w:t>
      </w:r>
      <w:r w:rsidR="00275C35">
        <w:rPr>
          <w:sz w:val="22"/>
          <w:szCs w:val="22"/>
          <w:lang w:eastAsia="lt-LT"/>
        </w:rPr>
        <w:t>o</w:t>
      </w:r>
      <w:r w:rsidRPr="00E66F42">
        <w:rPr>
          <w:sz w:val="22"/>
          <w:szCs w:val="22"/>
          <w:lang w:eastAsia="lt-LT"/>
        </w:rPr>
        <w:t xml:space="preserve">ncil miltelių geriamajai suspensijai sudėtyje ura mažiau nei 1 mmol natrio (23 mg) vienoje </w:t>
      </w:r>
      <w:r w:rsidR="00D9340B" w:rsidRPr="00E66F42">
        <w:rPr>
          <w:sz w:val="22"/>
          <w:szCs w:val="22"/>
          <w:lang w:eastAsia="lt-LT"/>
        </w:rPr>
        <w:t>dozėje</w:t>
      </w:r>
      <w:r w:rsidRPr="00E66F42">
        <w:rPr>
          <w:sz w:val="22"/>
          <w:szCs w:val="22"/>
          <w:lang w:eastAsia="lt-LT"/>
        </w:rPr>
        <w:t>, t.y. jis beveik neturi reikšmės</w:t>
      </w:r>
      <w:r w:rsidR="00181EF4" w:rsidRPr="00E66F42">
        <w:rPr>
          <w:sz w:val="22"/>
          <w:szCs w:val="22"/>
          <w:lang w:val="lt-LT" w:eastAsia="lt-LT"/>
        </w:rPr>
        <w:t>.</w:t>
      </w:r>
    </w:p>
    <w:p w:rsidR="00DF56F0" w:rsidRPr="00E66F42" w:rsidRDefault="00DF56F0" w:rsidP="00E66F42">
      <w:pPr>
        <w:widowControl w:val="0"/>
        <w:rPr>
          <w:sz w:val="22"/>
          <w:szCs w:val="22"/>
        </w:rPr>
      </w:pPr>
    </w:p>
    <w:p w:rsidR="00D25D70" w:rsidRPr="00E66F42" w:rsidRDefault="00D25D70" w:rsidP="00E66F42">
      <w:pPr>
        <w:widowControl w:val="0"/>
        <w:ind w:left="567" w:hanging="567"/>
        <w:rPr>
          <w:b/>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3.</w:t>
      </w:r>
      <w:r w:rsidRPr="00E66F42">
        <w:rPr>
          <w:b/>
          <w:sz w:val="22"/>
          <w:szCs w:val="22"/>
          <w:lang w:val="lt-LT" w:eastAsia="lt-LT"/>
        </w:rPr>
        <w:tab/>
        <w:t xml:space="preserve">Kaip vartoti </w:t>
      </w:r>
      <w:proofErr w:type="spellStart"/>
      <w:r w:rsidRPr="00E66F42">
        <w:rPr>
          <w:b/>
          <w:sz w:val="22"/>
          <w:szCs w:val="22"/>
          <w:lang w:val="lt-LT" w:eastAsia="lt-LT"/>
        </w:rPr>
        <w:t>Hiconcil</w:t>
      </w:r>
      <w:proofErr w:type="spellEnd"/>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Visada vartokite šį vaistą tiksliai kaip nurodė gydytojas</w:t>
      </w:r>
      <w:r w:rsidR="00396C7D" w:rsidRPr="00E66F42">
        <w:rPr>
          <w:sz w:val="22"/>
          <w:szCs w:val="22"/>
          <w:lang w:val="lt-LT" w:eastAsia="lt-LT"/>
        </w:rPr>
        <w:t xml:space="preserve"> arba vaistininkas</w:t>
      </w:r>
      <w:r w:rsidRPr="00E66F42">
        <w:rPr>
          <w:sz w:val="22"/>
          <w:szCs w:val="22"/>
          <w:lang w:val="lt-LT" w:eastAsia="lt-LT"/>
        </w:rPr>
        <w:t>. Jeigu abejojate, kreipkitės į gydytoją arba vaistininką</w:t>
      </w:r>
      <w:r w:rsidR="00396C7D" w:rsidRPr="00E66F42">
        <w:rPr>
          <w:sz w:val="22"/>
          <w:szCs w:val="22"/>
          <w:lang w:val="lt-LT" w:eastAsia="lt-LT"/>
        </w:rPr>
        <w:t>.</w:t>
      </w:r>
    </w:p>
    <w:p w:rsidR="009E6C2C" w:rsidRPr="00E66F42" w:rsidRDefault="009E6C2C" w:rsidP="00E66F42">
      <w:pPr>
        <w:widowControl w:val="0"/>
        <w:rPr>
          <w:sz w:val="22"/>
          <w:szCs w:val="22"/>
          <w:lang w:val="es-ES" w:eastAsia="en-US"/>
        </w:rPr>
      </w:pPr>
    </w:p>
    <w:p w:rsidR="00D25D70" w:rsidRPr="00E66F42" w:rsidRDefault="00181EF4" w:rsidP="00E66F42">
      <w:pPr>
        <w:widowControl w:val="0"/>
        <w:numPr>
          <w:ilvl w:val="0"/>
          <w:numId w:val="2"/>
        </w:numPr>
        <w:ind w:left="567" w:hanging="567"/>
        <w:contextualSpacing/>
        <w:rPr>
          <w:sz w:val="22"/>
          <w:szCs w:val="22"/>
        </w:rPr>
      </w:pPr>
      <w:r w:rsidRPr="00E66F42">
        <w:rPr>
          <w:sz w:val="22"/>
          <w:szCs w:val="22"/>
          <w:lang w:val="lt-LT" w:eastAsia="lt-LT"/>
        </w:rPr>
        <w:t>Prieš gerdami dozę, buteliuką gerai pakratykite.</w:t>
      </w:r>
    </w:p>
    <w:p w:rsidR="00D25D70" w:rsidRPr="00E66F42" w:rsidRDefault="00181EF4" w:rsidP="00E66F42">
      <w:pPr>
        <w:widowControl w:val="0"/>
        <w:numPr>
          <w:ilvl w:val="0"/>
          <w:numId w:val="2"/>
        </w:numPr>
        <w:ind w:left="567" w:hanging="567"/>
        <w:contextualSpacing/>
        <w:rPr>
          <w:sz w:val="22"/>
          <w:szCs w:val="22"/>
        </w:rPr>
      </w:pPr>
      <w:r w:rsidRPr="00E66F42">
        <w:rPr>
          <w:sz w:val="22"/>
          <w:szCs w:val="22"/>
          <w:lang w:val="lt-LT" w:eastAsia="lt-LT"/>
        </w:rPr>
        <w:t>Dozes paskirstykite taip, kad jas išgertumėte vienodais laiko intervalais ne dažniau kaip kas 4 valandas.</w:t>
      </w:r>
    </w:p>
    <w:p w:rsidR="00D25D70" w:rsidRPr="00E66F42" w:rsidRDefault="00D25D70" w:rsidP="00E66F42">
      <w:pPr>
        <w:widowControl w:val="0"/>
        <w:rPr>
          <w:sz w:val="22"/>
          <w:szCs w:val="22"/>
        </w:rPr>
      </w:pPr>
    </w:p>
    <w:p w:rsidR="00D25D70" w:rsidRPr="00E66F42" w:rsidRDefault="00181EF4" w:rsidP="00E66F42">
      <w:pPr>
        <w:widowControl w:val="0"/>
        <w:rPr>
          <w:b/>
          <w:sz w:val="22"/>
          <w:szCs w:val="22"/>
        </w:rPr>
      </w:pPr>
      <w:r w:rsidRPr="00E66F42">
        <w:rPr>
          <w:b/>
          <w:sz w:val="22"/>
          <w:szCs w:val="22"/>
          <w:lang w:val="lt-LT" w:eastAsia="lt-LT"/>
        </w:rPr>
        <w:t>Vaikams, kurie sveria mažiau kaip 40 kg</w:t>
      </w:r>
    </w:p>
    <w:p w:rsidR="00D25D70" w:rsidRPr="00E66F42" w:rsidRDefault="00181EF4" w:rsidP="00E66F42">
      <w:pPr>
        <w:widowControl w:val="0"/>
        <w:contextualSpacing/>
        <w:rPr>
          <w:sz w:val="22"/>
          <w:szCs w:val="22"/>
        </w:rPr>
      </w:pPr>
      <w:r w:rsidRPr="00E66F42">
        <w:rPr>
          <w:sz w:val="22"/>
          <w:szCs w:val="22"/>
          <w:lang w:val="lt-LT" w:eastAsia="lt-LT"/>
        </w:rPr>
        <w:t>Visos dozės yra apskaičiuojamos pagal vaiko kūno masę kilogramais</w:t>
      </w:r>
      <w:r w:rsidR="0002126E" w:rsidRPr="00E66F42">
        <w:rPr>
          <w:sz w:val="22"/>
          <w:szCs w:val="22"/>
          <w:lang w:val="lt-LT" w:eastAsia="lt-LT"/>
        </w:rPr>
        <w:t>.</w:t>
      </w:r>
    </w:p>
    <w:p w:rsidR="00D25D70" w:rsidRPr="00E66F42" w:rsidRDefault="00181EF4" w:rsidP="00E66F42">
      <w:pPr>
        <w:widowControl w:val="0"/>
        <w:numPr>
          <w:ilvl w:val="0"/>
          <w:numId w:val="2"/>
        </w:numPr>
        <w:ind w:left="567" w:hanging="567"/>
        <w:contextualSpacing/>
        <w:rPr>
          <w:sz w:val="22"/>
          <w:szCs w:val="22"/>
        </w:rPr>
      </w:pPr>
      <w:r w:rsidRPr="00E66F42">
        <w:rPr>
          <w:sz w:val="22"/>
          <w:szCs w:val="22"/>
          <w:lang w:val="lt-LT" w:eastAsia="lt-LT"/>
        </w:rPr>
        <w:t xml:space="preserve">Jūsų gydytojas nurodys, kiek </w:t>
      </w:r>
      <w:proofErr w:type="spellStart"/>
      <w:r w:rsidRPr="00E66F42">
        <w:rPr>
          <w:sz w:val="22"/>
          <w:szCs w:val="22"/>
          <w:lang w:val="lt-LT" w:eastAsia="lt-LT"/>
        </w:rPr>
        <w:t>Hiconcil</w:t>
      </w:r>
      <w:proofErr w:type="spellEnd"/>
      <w:r w:rsidRPr="00E66F42">
        <w:rPr>
          <w:sz w:val="22"/>
          <w:szCs w:val="22"/>
          <w:lang w:val="lt-LT" w:eastAsia="lt-LT"/>
        </w:rPr>
        <w:t xml:space="preserve"> reikia sugirdyti Jūsų kūdikiui arba vaikui.</w:t>
      </w:r>
    </w:p>
    <w:p w:rsidR="00D25D70" w:rsidRPr="00E66F42" w:rsidRDefault="00181EF4" w:rsidP="00E66F42">
      <w:pPr>
        <w:widowControl w:val="0"/>
        <w:numPr>
          <w:ilvl w:val="0"/>
          <w:numId w:val="2"/>
        </w:numPr>
        <w:ind w:left="567" w:hanging="567"/>
        <w:contextualSpacing/>
        <w:rPr>
          <w:sz w:val="22"/>
          <w:szCs w:val="22"/>
        </w:rPr>
      </w:pPr>
      <w:r w:rsidRPr="00E66F42">
        <w:rPr>
          <w:sz w:val="22"/>
          <w:szCs w:val="22"/>
          <w:lang w:val="lt-LT" w:eastAsia="lt-LT"/>
        </w:rPr>
        <w:t>Įprasta dozė yra nuo 40 mg iki 90 mg kiekvienam kilogramui kūno masės per parą, kurią reikia padalyti į dvi ar tris lygias dalis ir suvartoti atitinkamai per du ar tris kartus.</w:t>
      </w:r>
    </w:p>
    <w:p w:rsidR="00D25D70" w:rsidRPr="00E66F42" w:rsidRDefault="00181EF4" w:rsidP="00E66F42">
      <w:pPr>
        <w:widowControl w:val="0"/>
        <w:numPr>
          <w:ilvl w:val="0"/>
          <w:numId w:val="2"/>
        </w:numPr>
        <w:ind w:left="567" w:hanging="567"/>
        <w:contextualSpacing/>
        <w:rPr>
          <w:sz w:val="22"/>
          <w:szCs w:val="22"/>
        </w:rPr>
      </w:pPr>
      <w:r w:rsidRPr="00E66F42">
        <w:rPr>
          <w:sz w:val="22"/>
          <w:szCs w:val="22"/>
          <w:lang w:val="lt-LT" w:eastAsia="lt-LT"/>
        </w:rPr>
        <w:lastRenderedPageBreak/>
        <w:t>Didžiausia rekomenduojama dozė yra 100 mg kiekvienam kilogramui kūno masės per parą.</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r w:rsidRPr="00E66F42">
        <w:rPr>
          <w:b/>
          <w:sz w:val="22"/>
          <w:szCs w:val="22"/>
          <w:lang w:val="lt-LT" w:eastAsia="lt-LT"/>
        </w:rPr>
        <w:t>Suaugusiesiems, senyviems pacientams ir 40 kg ar daugiau sveriantiems vaikams</w:t>
      </w:r>
    </w:p>
    <w:p w:rsidR="00D25D70" w:rsidRPr="00E66F42" w:rsidRDefault="00181EF4" w:rsidP="00E66F42">
      <w:pPr>
        <w:widowControl w:val="0"/>
        <w:rPr>
          <w:sz w:val="22"/>
          <w:szCs w:val="22"/>
        </w:rPr>
      </w:pPr>
      <w:r w:rsidRPr="00E66F42">
        <w:rPr>
          <w:sz w:val="22"/>
          <w:szCs w:val="22"/>
          <w:lang w:val="lt-LT" w:eastAsia="lt-LT"/>
        </w:rPr>
        <w:t>Ši suspensija paprastai neskiriama suaugusiesiems ir vaikams, kurių kūno masė yra didesnė kaip 40 kg. Patarimo kreipkitės į gydytoją arba vaistininką.</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b/>
          <w:sz w:val="22"/>
          <w:szCs w:val="22"/>
        </w:rPr>
      </w:pPr>
      <w:r w:rsidRPr="00E66F42">
        <w:rPr>
          <w:b/>
          <w:sz w:val="22"/>
          <w:szCs w:val="22"/>
          <w:lang w:val="lt-LT" w:eastAsia="lt-LT"/>
        </w:rPr>
        <w:t xml:space="preserve">Inkstų </w:t>
      </w:r>
      <w:r w:rsidR="00172826" w:rsidRPr="00E66F42">
        <w:rPr>
          <w:sz w:val="22"/>
          <w:szCs w:val="22"/>
          <w:lang w:val="lt-LT" w:eastAsia="lt-LT"/>
        </w:rPr>
        <w:t xml:space="preserve">funkcijos </w:t>
      </w:r>
      <w:r w:rsidRPr="00E66F42">
        <w:rPr>
          <w:sz w:val="22"/>
          <w:szCs w:val="22"/>
          <w:lang w:val="lt-LT" w:eastAsia="lt-LT"/>
        </w:rPr>
        <w:t>sutrikima</w:t>
      </w:r>
      <w:r w:rsidR="00172826" w:rsidRPr="00E66F42">
        <w:rPr>
          <w:sz w:val="22"/>
          <w:szCs w:val="22"/>
          <w:lang w:val="lt-LT" w:eastAsia="lt-LT"/>
        </w:rPr>
        <w:t>s</w:t>
      </w:r>
    </w:p>
    <w:p w:rsidR="00181EF4" w:rsidRPr="00E66F42" w:rsidRDefault="00181EF4" w:rsidP="00E66F42">
      <w:pPr>
        <w:widowControl w:val="0"/>
        <w:rPr>
          <w:sz w:val="22"/>
          <w:szCs w:val="22"/>
          <w:lang w:val="lt-LT" w:eastAsia="lt-LT"/>
        </w:rPr>
      </w:pPr>
      <w:r w:rsidRPr="00E66F42">
        <w:rPr>
          <w:sz w:val="22"/>
          <w:szCs w:val="22"/>
          <w:lang w:val="lt-LT" w:eastAsia="lt-LT"/>
        </w:rPr>
        <w:t xml:space="preserve">Jeigu Jums yra inkstų </w:t>
      </w:r>
      <w:r w:rsidR="008C438C" w:rsidRPr="00E66F42">
        <w:rPr>
          <w:sz w:val="22"/>
          <w:szCs w:val="22"/>
          <w:lang w:val="lt-LT" w:eastAsia="lt-LT"/>
        </w:rPr>
        <w:t>funkcijos</w:t>
      </w:r>
      <w:r w:rsidRPr="00E66F42">
        <w:rPr>
          <w:sz w:val="22"/>
          <w:szCs w:val="22"/>
          <w:lang w:val="lt-LT" w:eastAsia="lt-LT"/>
        </w:rPr>
        <w:t xml:space="preserve"> sutrikimų, Jums skiriama dozė gali būti mažesnė už įprastą dozę.</w:t>
      </w:r>
    </w:p>
    <w:p w:rsidR="00181EF4" w:rsidRPr="00E66F42" w:rsidRDefault="008C438C" w:rsidP="00E66F42">
      <w:pPr>
        <w:widowControl w:val="0"/>
        <w:rPr>
          <w:sz w:val="22"/>
          <w:szCs w:val="22"/>
          <w:lang w:val="lt-LT" w:eastAsia="lt-LT"/>
        </w:rPr>
      </w:pPr>
      <w:r w:rsidRPr="00E66F42">
        <w:rPr>
          <w:sz w:val="22"/>
          <w:szCs w:val="22"/>
          <w:lang w:val="lt-LT" w:eastAsia="lt-LT"/>
        </w:rPr>
        <w:t>Dozę nurodys gydytojas.</w:t>
      </w:r>
    </w:p>
    <w:p w:rsidR="00181EF4" w:rsidRPr="00E66F42" w:rsidRDefault="00181EF4" w:rsidP="00E66F42">
      <w:pPr>
        <w:widowControl w:val="0"/>
        <w:rPr>
          <w:b/>
          <w:sz w:val="22"/>
          <w:szCs w:val="22"/>
          <w:lang w:val="lt-LT" w:eastAsia="lt-LT"/>
        </w:rPr>
      </w:pPr>
    </w:p>
    <w:p w:rsidR="00CD3D59" w:rsidRPr="00E66F42" w:rsidRDefault="00CD3D59" w:rsidP="00E66F42">
      <w:pPr>
        <w:widowControl w:val="0"/>
        <w:rPr>
          <w:i/>
          <w:sz w:val="22"/>
          <w:szCs w:val="22"/>
          <w:lang w:val="lt-LT" w:eastAsia="lt-LT"/>
        </w:rPr>
      </w:pPr>
      <w:r w:rsidRPr="00E66F42">
        <w:rPr>
          <w:i/>
          <w:sz w:val="22"/>
          <w:szCs w:val="22"/>
          <w:lang w:val="lt-LT" w:eastAsia="lt-LT"/>
        </w:rPr>
        <w:t>Suspensijos ruošimas</w:t>
      </w:r>
    </w:p>
    <w:p w:rsidR="00CD3D59" w:rsidRPr="00E66F42" w:rsidRDefault="00CD3D59" w:rsidP="00E66F42">
      <w:pPr>
        <w:widowControl w:val="0"/>
        <w:rPr>
          <w:sz w:val="22"/>
          <w:szCs w:val="22"/>
          <w:lang w:val="lt-LT" w:eastAsia="lt-LT"/>
        </w:rPr>
      </w:pPr>
      <w:r w:rsidRPr="00E66F42">
        <w:rPr>
          <w:sz w:val="22"/>
          <w:szCs w:val="22"/>
          <w:lang w:val="lt-LT" w:eastAsia="lt-LT"/>
        </w:rPr>
        <w:t>Suspensijos paruošimui visada naudojamas išgrynintas arba užvirintas ir atvėsintas vanduo.</w:t>
      </w:r>
    </w:p>
    <w:p w:rsidR="00CD3D59" w:rsidRPr="00E66F42" w:rsidRDefault="00CD3D59" w:rsidP="00E66F42">
      <w:pPr>
        <w:widowControl w:val="0"/>
        <w:rPr>
          <w:sz w:val="22"/>
          <w:szCs w:val="22"/>
          <w:lang w:val="lt-LT" w:eastAsia="lt-LT"/>
        </w:rPr>
      </w:pPr>
      <w:r w:rsidRPr="00E66F42">
        <w:rPr>
          <w:sz w:val="22"/>
          <w:szCs w:val="22"/>
          <w:lang w:val="lt-LT" w:eastAsia="lt-LT"/>
        </w:rPr>
        <w:t>Ruošiant 60 ml suspensijos (125 mg/5 ml), reikia 56 ml vandens.</w:t>
      </w:r>
    </w:p>
    <w:p w:rsidR="00CD3D59" w:rsidRPr="00E66F42" w:rsidRDefault="00CD3D59" w:rsidP="00E66F42">
      <w:pPr>
        <w:widowControl w:val="0"/>
        <w:rPr>
          <w:sz w:val="22"/>
          <w:szCs w:val="22"/>
          <w:lang w:val="lt-LT" w:eastAsia="lt-LT"/>
        </w:rPr>
      </w:pPr>
      <w:r w:rsidRPr="00E66F42">
        <w:rPr>
          <w:sz w:val="22"/>
          <w:szCs w:val="22"/>
          <w:lang w:val="lt-LT" w:eastAsia="lt-LT"/>
        </w:rPr>
        <w:t>Ruošiant 100 ml suspensijos (250 mg/5 ml), reikia 92 ml vandens.</w:t>
      </w:r>
    </w:p>
    <w:p w:rsidR="00CD3D59" w:rsidRPr="00E66F42" w:rsidRDefault="00CD3D59" w:rsidP="00E66F42">
      <w:pPr>
        <w:widowControl w:val="0"/>
        <w:rPr>
          <w:sz w:val="22"/>
          <w:szCs w:val="22"/>
          <w:lang w:val="lt-LT" w:eastAsia="lt-LT"/>
        </w:rPr>
      </w:pPr>
    </w:p>
    <w:p w:rsidR="00CD3D59" w:rsidRPr="00E66F42" w:rsidRDefault="00CD3D59" w:rsidP="00E66F42">
      <w:pPr>
        <w:widowControl w:val="0"/>
        <w:rPr>
          <w:sz w:val="22"/>
          <w:szCs w:val="22"/>
          <w:lang w:val="lt-LT" w:eastAsia="lt-LT"/>
        </w:rPr>
      </w:pPr>
      <w:r w:rsidRPr="00E66F42">
        <w:rPr>
          <w:sz w:val="22"/>
          <w:szCs w:val="22"/>
          <w:lang w:val="lt-LT" w:eastAsia="lt-LT"/>
        </w:rPr>
        <w:t>Patikrinkite, ar buteliuko dangtelio plomba nėra pažeista.</w:t>
      </w:r>
    </w:p>
    <w:p w:rsidR="00CD3D59" w:rsidRPr="00E66F42" w:rsidRDefault="00CD3D59" w:rsidP="00E66F42">
      <w:pPr>
        <w:widowControl w:val="0"/>
        <w:rPr>
          <w:sz w:val="22"/>
          <w:szCs w:val="22"/>
          <w:lang w:val="lt-LT" w:eastAsia="lt-LT"/>
        </w:rPr>
      </w:pPr>
      <w:r w:rsidRPr="00E66F42">
        <w:rPr>
          <w:sz w:val="22"/>
          <w:szCs w:val="22"/>
          <w:lang w:val="lt-LT" w:eastAsia="lt-LT"/>
        </w:rPr>
        <w:t>Apverskite ir pakratykite buteliuką, kad milteliai atšoktų nuo buteliuko dugno ir sienelių.</w:t>
      </w:r>
    </w:p>
    <w:p w:rsidR="00CD3D59" w:rsidRPr="00E66F42" w:rsidRDefault="00CD3D59" w:rsidP="00E66F42">
      <w:pPr>
        <w:widowControl w:val="0"/>
        <w:rPr>
          <w:sz w:val="22"/>
          <w:szCs w:val="22"/>
          <w:lang w:val="lt-LT" w:eastAsia="en-US"/>
        </w:rPr>
      </w:pPr>
      <w:r w:rsidRPr="00E66F42">
        <w:rPr>
          <w:sz w:val="22"/>
          <w:szCs w:val="22"/>
          <w:lang w:val="lt-LT" w:eastAsia="en-US"/>
        </w:rPr>
        <w:t>Pripilkite maždaug pusė reikiamo vandens kiekio.</w:t>
      </w:r>
    </w:p>
    <w:p w:rsidR="00CD3D59" w:rsidRPr="00E66F42" w:rsidRDefault="00CD3D59" w:rsidP="00E66F42">
      <w:pPr>
        <w:widowControl w:val="0"/>
        <w:rPr>
          <w:sz w:val="22"/>
          <w:szCs w:val="22"/>
          <w:lang w:val="lt-LT" w:eastAsia="en-US"/>
        </w:rPr>
      </w:pPr>
      <w:r w:rsidRPr="00E66F42">
        <w:rPr>
          <w:sz w:val="22"/>
          <w:szCs w:val="22"/>
          <w:lang w:val="lt-LT" w:eastAsia="en-US"/>
        </w:rPr>
        <w:t>Apverskite ir pakratykite buteliuką, po to įpilkite likusį vandens kiekį iki žymės. Apverskite ir pakratykite dar kartą.</w:t>
      </w:r>
    </w:p>
    <w:p w:rsidR="00CD3D59" w:rsidRPr="00E66F42" w:rsidRDefault="00CD3D59" w:rsidP="00E66F42">
      <w:pPr>
        <w:widowControl w:val="0"/>
        <w:rPr>
          <w:sz w:val="22"/>
          <w:szCs w:val="22"/>
          <w:lang w:val="lt-LT" w:eastAsia="en-US"/>
        </w:rPr>
      </w:pPr>
      <w:r w:rsidRPr="00E66F42">
        <w:rPr>
          <w:sz w:val="22"/>
          <w:szCs w:val="22"/>
          <w:lang w:val="lt-LT" w:eastAsia="en-US"/>
        </w:rPr>
        <w:t>Paruošta suspensija būna balta arba šiek tiek gelsva.</w:t>
      </w:r>
    </w:p>
    <w:p w:rsidR="00CD3D59" w:rsidRPr="00E66F42" w:rsidRDefault="00CD3D59" w:rsidP="00E66F42">
      <w:pPr>
        <w:widowControl w:val="0"/>
        <w:rPr>
          <w:sz w:val="22"/>
          <w:szCs w:val="22"/>
          <w:lang w:val="lt-LT" w:eastAsia="en-US"/>
        </w:rPr>
      </w:pPr>
      <w:r w:rsidRPr="00E66F42">
        <w:rPr>
          <w:sz w:val="22"/>
          <w:szCs w:val="22"/>
          <w:lang w:val="lt-LT" w:eastAsia="en-US"/>
        </w:rPr>
        <w:t>Prieš kiekvienos dozės vartojimą gerai suplakite.</w:t>
      </w:r>
    </w:p>
    <w:p w:rsidR="00131AE2" w:rsidRPr="00E66F42" w:rsidRDefault="00131AE2" w:rsidP="00E66F42">
      <w:pPr>
        <w:widowControl w:val="0"/>
        <w:rPr>
          <w:b/>
          <w:sz w:val="22"/>
          <w:szCs w:val="22"/>
          <w:lang w:val="lt-LT" w:eastAsia="lt-LT"/>
        </w:rPr>
      </w:pPr>
    </w:p>
    <w:p w:rsidR="00181EF4" w:rsidRPr="00E66F42" w:rsidRDefault="00181EF4" w:rsidP="00E66F42">
      <w:pPr>
        <w:widowControl w:val="0"/>
        <w:rPr>
          <w:b/>
          <w:sz w:val="22"/>
          <w:szCs w:val="22"/>
          <w:lang w:val="lt-LT" w:eastAsia="lt-LT"/>
        </w:rPr>
      </w:pPr>
      <w:r w:rsidRPr="00E66F42">
        <w:rPr>
          <w:b/>
          <w:sz w:val="22"/>
          <w:szCs w:val="22"/>
          <w:lang w:val="lt-LT" w:eastAsia="lt-LT"/>
        </w:rPr>
        <w:t xml:space="preserve">Ką daryti pavartojus per didelę </w:t>
      </w:r>
      <w:proofErr w:type="spellStart"/>
      <w:r w:rsidRPr="00E66F42">
        <w:rPr>
          <w:b/>
          <w:sz w:val="22"/>
          <w:szCs w:val="22"/>
          <w:lang w:val="lt-LT" w:eastAsia="lt-LT"/>
        </w:rPr>
        <w:t>Hiconcil</w:t>
      </w:r>
      <w:proofErr w:type="spellEnd"/>
      <w:r w:rsidRPr="00E66F42">
        <w:rPr>
          <w:b/>
          <w:sz w:val="22"/>
          <w:szCs w:val="22"/>
          <w:lang w:val="lt-LT" w:eastAsia="lt-LT"/>
        </w:rPr>
        <w:t xml:space="preserve"> dozę</w:t>
      </w:r>
    </w:p>
    <w:p w:rsidR="00D25D70" w:rsidRPr="00E66F42" w:rsidRDefault="00181EF4" w:rsidP="00E66F42">
      <w:pPr>
        <w:widowControl w:val="0"/>
        <w:rPr>
          <w:sz w:val="22"/>
          <w:szCs w:val="22"/>
        </w:rPr>
      </w:pPr>
      <w:r w:rsidRPr="00E66F42">
        <w:rPr>
          <w:sz w:val="22"/>
          <w:szCs w:val="22"/>
          <w:lang w:val="lt-LT" w:eastAsia="lt-LT"/>
        </w:rPr>
        <w:t xml:space="preserve">Jei išgėrėte per daug </w:t>
      </w:r>
      <w:proofErr w:type="spellStart"/>
      <w:r w:rsidRPr="00E66F42">
        <w:rPr>
          <w:sz w:val="22"/>
          <w:szCs w:val="22"/>
          <w:lang w:val="lt-LT" w:eastAsia="lt-LT"/>
        </w:rPr>
        <w:t>Hiconcil</w:t>
      </w:r>
      <w:proofErr w:type="spellEnd"/>
      <w:r w:rsidRPr="00E66F42">
        <w:rPr>
          <w:sz w:val="22"/>
          <w:szCs w:val="22"/>
          <w:lang w:val="lt-LT" w:eastAsia="lt-LT"/>
        </w:rPr>
        <w:t>, gali pasireikšti skrandžio veiklos sutrikimas (pykinimas, vėmimas ar</w:t>
      </w:r>
      <w:r w:rsidR="00D25D70" w:rsidRPr="00E66F42">
        <w:rPr>
          <w:sz w:val="22"/>
          <w:szCs w:val="22"/>
          <w:lang w:val="lt-LT" w:eastAsia="lt-LT"/>
        </w:rPr>
        <w:t xml:space="preserve"> </w:t>
      </w:r>
      <w:r w:rsidRPr="00E66F42">
        <w:rPr>
          <w:sz w:val="22"/>
          <w:szCs w:val="22"/>
          <w:lang w:val="lt-LT" w:eastAsia="lt-LT"/>
        </w:rPr>
        <w:t>viduriavimas) arba šlapime gali susiformuoti kristalai, dėl kurių šlapimas gali būti drumstas arba gali</w:t>
      </w:r>
      <w:r w:rsidR="00D25D70" w:rsidRPr="00E66F42">
        <w:rPr>
          <w:sz w:val="22"/>
          <w:szCs w:val="22"/>
          <w:lang w:val="lt-LT" w:eastAsia="lt-LT"/>
        </w:rPr>
        <w:t xml:space="preserve"> </w:t>
      </w:r>
      <w:r w:rsidR="00CF61E6" w:rsidRPr="00E66F42">
        <w:rPr>
          <w:sz w:val="22"/>
          <w:szCs w:val="22"/>
        </w:rPr>
        <w:t xml:space="preserve">sutrikti šlapinimasis. </w:t>
      </w:r>
      <w:r w:rsidR="00E12BA3" w:rsidRPr="00E66F42">
        <w:rPr>
          <w:sz w:val="22"/>
          <w:szCs w:val="22"/>
        </w:rPr>
        <w:t>Kuo greičiau pasikalbėkite su savo gydytoju.</w:t>
      </w:r>
    </w:p>
    <w:p w:rsidR="00181EF4" w:rsidRPr="00E66F42" w:rsidRDefault="00181EF4" w:rsidP="00E66F42">
      <w:pPr>
        <w:widowControl w:val="0"/>
        <w:rPr>
          <w:sz w:val="22"/>
          <w:szCs w:val="22"/>
          <w:lang w:val="lt-LT" w:eastAsia="lt-LT"/>
        </w:rPr>
      </w:pPr>
      <w:r w:rsidRPr="00E66F42">
        <w:rPr>
          <w:sz w:val="22"/>
          <w:szCs w:val="22"/>
          <w:lang w:val="lt-LT" w:eastAsia="lt-LT"/>
        </w:rPr>
        <w:t>Pasiimkite vaist</w:t>
      </w:r>
      <w:r w:rsidR="008F2E3D" w:rsidRPr="00E66F42">
        <w:rPr>
          <w:sz w:val="22"/>
          <w:szCs w:val="22"/>
          <w:lang w:val="lt-LT" w:eastAsia="lt-LT"/>
        </w:rPr>
        <w:t>o pakuotę</w:t>
      </w:r>
      <w:r w:rsidRPr="00E66F42">
        <w:rPr>
          <w:sz w:val="22"/>
          <w:szCs w:val="22"/>
          <w:lang w:val="lt-LT" w:eastAsia="lt-LT"/>
        </w:rPr>
        <w:t>, kad galėtumėte parodyti gydytojui.</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r w:rsidRPr="00E66F42">
        <w:rPr>
          <w:b/>
          <w:sz w:val="22"/>
          <w:szCs w:val="22"/>
          <w:lang w:val="lt-LT" w:eastAsia="lt-LT"/>
        </w:rPr>
        <w:t xml:space="preserve">Pamiršus pavartoti </w:t>
      </w:r>
      <w:proofErr w:type="spellStart"/>
      <w:r w:rsidRPr="00E66F42">
        <w:rPr>
          <w:b/>
          <w:sz w:val="22"/>
          <w:szCs w:val="22"/>
          <w:lang w:val="lt-LT" w:eastAsia="lt-LT"/>
        </w:rPr>
        <w:t>Hiconcil</w:t>
      </w:r>
      <w:proofErr w:type="spellEnd"/>
    </w:p>
    <w:p w:rsidR="00D25D70" w:rsidRPr="00E66F42" w:rsidRDefault="00181EF4" w:rsidP="00E66F42">
      <w:pPr>
        <w:widowControl w:val="0"/>
        <w:numPr>
          <w:ilvl w:val="0"/>
          <w:numId w:val="3"/>
        </w:numPr>
        <w:ind w:left="567" w:hanging="567"/>
        <w:contextualSpacing/>
        <w:rPr>
          <w:sz w:val="22"/>
          <w:szCs w:val="22"/>
        </w:rPr>
      </w:pPr>
      <w:r w:rsidRPr="00E66F42">
        <w:rPr>
          <w:sz w:val="22"/>
          <w:szCs w:val="22"/>
          <w:lang w:val="lt-LT" w:eastAsia="lt-LT"/>
        </w:rPr>
        <w:t>Jei pamiršote išgerti vaisto dozę, išgerkite vaisto iškart, kai atsiminėte.</w:t>
      </w:r>
    </w:p>
    <w:p w:rsidR="00181EF4" w:rsidRPr="00E66F42" w:rsidRDefault="00181EF4" w:rsidP="00E66F42">
      <w:pPr>
        <w:widowControl w:val="0"/>
        <w:numPr>
          <w:ilvl w:val="0"/>
          <w:numId w:val="3"/>
        </w:numPr>
        <w:ind w:left="567" w:hanging="567"/>
        <w:contextualSpacing/>
        <w:rPr>
          <w:sz w:val="22"/>
          <w:szCs w:val="22"/>
          <w:lang w:val="lt-LT" w:eastAsia="lt-LT"/>
        </w:rPr>
      </w:pPr>
      <w:r w:rsidRPr="00E66F42">
        <w:rPr>
          <w:sz w:val="22"/>
          <w:szCs w:val="22"/>
          <w:lang w:val="lt-LT" w:eastAsia="lt-LT"/>
        </w:rPr>
        <w:t>Negerkite kitos dozės per greitai, palaukite maždaug 4 valandas ir tada išgerkite kitą dozę</w:t>
      </w:r>
      <w:r w:rsidR="00D25D70" w:rsidRPr="00E66F42">
        <w:rPr>
          <w:sz w:val="22"/>
          <w:szCs w:val="22"/>
          <w:lang w:val="lt-LT" w:eastAsia="lt-LT"/>
        </w:rPr>
        <w:t>.</w:t>
      </w:r>
    </w:p>
    <w:p w:rsidR="00181EF4" w:rsidRPr="00E66F42" w:rsidRDefault="00181EF4" w:rsidP="00E66F42">
      <w:pPr>
        <w:widowControl w:val="0"/>
        <w:numPr>
          <w:ilvl w:val="0"/>
          <w:numId w:val="3"/>
        </w:numPr>
        <w:ind w:left="567" w:hanging="567"/>
        <w:contextualSpacing/>
        <w:rPr>
          <w:sz w:val="22"/>
          <w:szCs w:val="22"/>
          <w:lang w:val="lt-LT" w:eastAsia="lt-LT"/>
        </w:rPr>
      </w:pPr>
      <w:r w:rsidRPr="00E66F42">
        <w:rPr>
          <w:sz w:val="22"/>
          <w:szCs w:val="22"/>
          <w:lang w:val="lt-LT" w:eastAsia="lt-LT"/>
        </w:rPr>
        <w:t>Negalima vartoti dvigubos dozės norint kompensuoti praleistą dozę.</w:t>
      </w:r>
    </w:p>
    <w:p w:rsidR="00181EF4" w:rsidRPr="00E66F42" w:rsidRDefault="00181EF4" w:rsidP="00E66F42">
      <w:pPr>
        <w:widowControl w:val="0"/>
        <w:rPr>
          <w:sz w:val="22"/>
          <w:szCs w:val="22"/>
          <w:lang w:val="lt-LT" w:eastAsia="lt-LT"/>
        </w:rPr>
      </w:pPr>
    </w:p>
    <w:p w:rsidR="00D25D70" w:rsidRPr="00E66F42" w:rsidRDefault="00E93FA7" w:rsidP="00E66F42">
      <w:pPr>
        <w:widowControl w:val="0"/>
        <w:rPr>
          <w:b/>
          <w:sz w:val="22"/>
          <w:szCs w:val="22"/>
        </w:rPr>
      </w:pPr>
      <w:r w:rsidRPr="00E66F42">
        <w:rPr>
          <w:b/>
          <w:sz w:val="22"/>
          <w:szCs w:val="22"/>
          <w:lang w:val="lt-LT" w:eastAsia="lt-LT"/>
        </w:rPr>
        <w:t>Nustojus</w:t>
      </w:r>
      <w:r w:rsidR="00181EF4" w:rsidRPr="00E66F42">
        <w:rPr>
          <w:b/>
          <w:sz w:val="22"/>
          <w:szCs w:val="22"/>
          <w:lang w:val="lt-LT" w:eastAsia="lt-LT"/>
        </w:rPr>
        <w:t xml:space="preserve"> vartoti </w:t>
      </w:r>
      <w:proofErr w:type="spellStart"/>
      <w:r w:rsidR="00181EF4" w:rsidRPr="00E66F42">
        <w:rPr>
          <w:b/>
          <w:sz w:val="22"/>
          <w:szCs w:val="22"/>
          <w:lang w:val="lt-LT" w:eastAsia="lt-LT"/>
        </w:rPr>
        <w:t>Hiconcil</w:t>
      </w:r>
      <w:proofErr w:type="spellEnd"/>
    </w:p>
    <w:p w:rsidR="00181EF4" w:rsidRPr="00E66F42" w:rsidRDefault="00181EF4" w:rsidP="00E66F42">
      <w:pPr>
        <w:widowControl w:val="0"/>
        <w:numPr>
          <w:ilvl w:val="0"/>
          <w:numId w:val="3"/>
        </w:numPr>
        <w:ind w:left="567" w:hanging="567"/>
        <w:contextualSpacing/>
        <w:rPr>
          <w:sz w:val="22"/>
          <w:szCs w:val="22"/>
          <w:lang w:val="lt-LT" w:eastAsia="lt-LT"/>
        </w:rPr>
      </w:pPr>
      <w:r w:rsidRPr="00E66F42">
        <w:rPr>
          <w:sz w:val="22"/>
          <w:szCs w:val="22"/>
          <w:lang w:val="lt-LT" w:eastAsia="lt-LT"/>
        </w:rPr>
        <w:t xml:space="preserve">Vartokite </w:t>
      </w:r>
      <w:proofErr w:type="spellStart"/>
      <w:r w:rsidRPr="00E66F42">
        <w:rPr>
          <w:sz w:val="22"/>
          <w:szCs w:val="22"/>
          <w:lang w:val="lt-LT" w:eastAsia="lt-LT"/>
        </w:rPr>
        <w:t>Hiconcil</w:t>
      </w:r>
      <w:proofErr w:type="spellEnd"/>
      <w:r w:rsidRPr="00E66F42">
        <w:rPr>
          <w:sz w:val="22"/>
          <w:szCs w:val="22"/>
          <w:lang w:val="lt-LT" w:eastAsia="lt-LT"/>
        </w:rPr>
        <w:t xml:space="preserve"> tiek, kiek nurodė Jūsų gydytojas, net jeigu jaučiatės geriau. Kad infekcija būtų įveikta, Jūs turite išgerti kiekvieną dozę. Jeigu organizme lieka bakterijų, infekcinė liga gali atsinaujinti.</w:t>
      </w:r>
    </w:p>
    <w:p w:rsidR="00D25D70" w:rsidRPr="00E66F42" w:rsidRDefault="00181EF4" w:rsidP="00E66F42">
      <w:pPr>
        <w:widowControl w:val="0"/>
        <w:numPr>
          <w:ilvl w:val="0"/>
          <w:numId w:val="3"/>
        </w:numPr>
        <w:ind w:left="567" w:hanging="567"/>
        <w:contextualSpacing/>
        <w:rPr>
          <w:sz w:val="22"/>
          <w:szCs w:val="22"/>
        </w:rPr>
      </w:pPr>
      <w:r w:rsidRPr="00E66F42">
        <w:rPr>
          <w:sz w:val="22"/>
          <w:szCs w:val="22"/>
          <w:lang w:val="lt-LT" w:eastAsia="lt-LT"/>
        </w:rPr>
        <w:t>Jeigu pabaigus gydymą vis dar blogai jaučiatės, kreipkitės į gydytoją pakartotinai.</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 xml:space="preserve">Ilgą laiką vartojant </w:t>
      </w:r>
      <w:proofErr w:type="spellStart"/>
      <w:r w:rsidRPr="00E66F42">
        <w:rPr>
          <w:sz w:val="22"/>
          <w:szCs w:val="22"/>
          <w:lang w:val="lt-LT" w:eastAsia="lt-LT"/>
        </w:rPr>
        <w:t>Hiconcil</w:t>
      </w:r>
      <w:proofErr w:type="spellEnd"/>
      <w:r w:rsidRPr="00E66F42">
        <w:rPr>
          <w:sz w:val="22"/>
          <w:szCs w:val="22"/>
          <w:lang w:val="lt-LT" w:eastAsia="lt-LT"/>
        </w:rPr>
        <w:t>, gali pasireikšti pienligė (</w:t>
      </w:r>
      <w:proofErr w:type="spellStart"/>
      <w:r w:rsidRPr="00E66F42">
        <w:rPr>
          <w:sz w:val="22"/>
          <w:szCs w:val="22"/>
          <w:lang w:val="lt-LT" w:eastAsia="lt-LT"/>
        </w:rPr>
        <w:t>mieliagrybių</w:t>
      </w:r>
      <w:proofErr w:type="spellEnd"/>
      <w:r w:rsidRPr="00E66F42">
        <w:rPr>
          <w:sz w:val="22"/>
          <w:szCs w:val="22"/>
          <w:lang w:val="lt-LT" w:eastAsia="lt-LT"/>
        </w:rPr>
        <w:t xml:space="preserve"> sukelta kūno gleivinių infekcinė liga</w:t>
      </w:r>
      <w:r w:rsidR="00D91058" w:rsidRPr="00E66F42">
        <w:rPr>
          <w:sz w:val="22"/>
          <w:szCs w:val="22"/>
          <w:lang w:val="lt-LT" w:eastAsia="lt-LT"/>
        </w:rPr>
        <w:t>,</w:t>
      </w:r>
      <w:r w:rsidRPr="00E66F42">
        <w:rPr>
          <w:sz w:val="22"/>
          <w:szCs w:val="22"/>
          <w:lang w:val="lt-LT" w:eastAsia="lt-LT"/>
        </w:rPr>
        <w:t xml:space="preserve"> dėl kurios gali pasireikšti perštėjimas, niežulys ir baltos išskyros). Jeigu pasireiškia šis sutrikimas, apie tai pasakykite gydytojui.</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 xml:space="preserve">Jeigu ilgą laiką vartojate </w:t>
      </w:r>
      <w:proofErr w:type="spellStart"/>
      <w:r w:rsidRPr="00E66F42">
        <w:rPr>
          <w:sz w:val="22"/>
          <w:szCs w:val="22"/>
          <w:lang w:val="lt-LT" w:eastAsia="lt-LT"/>
        </w:rPr>
        <w:t>Hiconcil</w:t>
      </w:r>
      <w:proofErr w:type="spellEnd"/>
      <w:r w:rsidRPr="00E66F42">
        <w:rPr>
          <w:sz w:val="22"/>
          <w:szCs w:val="22"/>
          <w:lang w:val="lt-LT" w:eastAsia="lt-LT"/>
        </w:rPr>
        <w:t xml:space="preserve">, Jūsų gydytojas gali skirti atlikti papildomus tyrimus, kad įvertintų, ar Jūsų inkstų ir kepenų </w:t>
      </w:r>
      <w:r w:rsidR="00BA5E08" w:rsidRPr="00E66F42">
        <w:rPr>
          <w:sz w:val="22"/>
          <w:szCs w:val="22"/>
          <w:lang w:val="lt-LT" w:eastAsia="lt-LT"/>
        </w:rPr>
        <w:t>funkcija</w:t>
      </w:r>
      <w:r w:rsidRPr="00E66F42">
        <w:rPr>
          <w:sz w:val="22"/>
          <w:szCs w:val="22"/>
          <w:lang w:val="lt-LT" w:eastAsia="lt-LT"/>
        </w:rPr>
        <w:t xml:space="preserve"> bei kraujas yra normalūs.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Jeigu kiltų daugiau klausimų dėl šio vaisto vartojimo, kreipkitės į savo gydytoją arba vaistininką</w:t>
      </w:r>
      <w:r w:rsidR="00A77C88" w:rsidRPr="00E66F42">
        <w:rPr>
          <w:sz w:val="22"/>
          <w:szCs w:val="22"/>
          <w:lang w:val="lt-LT" w:eastAsia="lt-LT"/>
        </w:rPr>
        <w:t>.</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4.</w:t>
      </w:r>
      <w:r w:rsidRPr="00E66F42">
        <w:rPr>
          <w:b/>
          <w:sz w:val="22"/>
          <w:szCs w:val="22"/>
          <w:lang w:val="lt-LT" w:eastAsia="lt-LT"/>
        </w:rPr>
        <w:tab/>
        <w:t>Galimas šalutinis poveikis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Šis vaistas, kaip ir visi kiti, gali sukelti šalutinį poveikį, nors jis pasireiškia ne visiems žmonėms.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sz w:val="22"/>
          <w:szCs w:val="22"/>
          <w:lang w:val="lt-LT" w:eastAsia="lt-LT"/>
        </w:rPr>
      </w:pPr>
      <w:r w:rsidRPr="00E66F42">
        <w:rPr>
          <w:b/>
          <w:sz w:val="22"/>
          <w:szCs w:val="22"/>
          <w:lang w:val="lt-LT" w:eastAsia="lt-LT"/>
        </w:rPr>
        <w:t xml:space="preserve">Nutraukite </w:t>
      </w:r>
      <w:proofErr w:type="spellStart"/>
      <w:r w:rsidRPr="00E66F42">
        <w:rPr>
          <w:b/>
          <w:sz w:val="22"/>
          <w:szCs w:val="22"/>
          <w:lang w:val="lt-LT" w:eastAsia="lt-LT"/>
        </w:rPr>
        <w:t>Hiconcil</w:t>
      </w:r>
      <w:proofErr w:type="spellEnd"/>
      <w:r w:rsidRPr="00E66F42">
        <w:rPr>
          <w:b/>
          <w:sz w:val="22"/>
          <w:szCs w:val="22"/>
          <w:lang w:val="lt-LT" w:eastAsia="lt-LT"/>
        </w:rPr>
        <w:t xml:space="preserve"> vartojimą ir nedelsdami kreipkitės į gydytoją, jeigu pastebėjote kurį nors toliau išvardytą sunkų šalutinį poveikį – Jums gali prireikti skubiai suteikti medicininę pagalbą.</w:t>
      </w:r>
    </w:p>
    <w:p w:rsidR="00181EF4" w:rsidRPr="00E66F42" w:rsidRDefault="00181EF4" w:rsidP="00E66F42">
      <w:pPr>
        <w:widowControl w:val="0"/>
        <w:rPr>
          <w:b/>
          <w:sz w:val="22"/>
          <w:szCs w:val="22"/>
          <w:lang w:val="lt-LT" w:eastAsia="lt-LT"/>
        </w:rPr>
      </w:pPr>
    </w:p>
    <w:p w:rsidR="00181EF4" w:rsidRPr="00E66F42" w:rsidRDefault="00181EF4" w:rsidP="00E66F42">
      <w:pPr>
        <w:widowControl w:val="0"/>
        <w:contextualSpacing/>
        <w:rPr>
          <w:sz w:val="22"/>
          <w:szCs w:val="22"/>
          <w:lang w:val="lt-LT" w:eastAsia="lt-LT"/>
        </w:rPr>
      </w:pPr>
      <w:r w:rsidRPr="00E66F42">
        <w:rPr>
          <w:sz w:val="22"/>
          <w:szCs w:val="22"/>
          <w:lang w:val="lt-LT" w:eastAsia="lt-LT"/>
        </w:rPr>
        <w:t xml:space="preserve">Toliau išvardytas šalutinis poveikis yra labai retas (gali pasireikšti rečiau kaip 1 iš 10 000 </w:t>
      </w:r>
      <w:r w:rsidR="001202C5">
        <w:rPr>
          <w:sz w:val="22"/>
          <w:szCs w:val="22"/>
          <w:lang w:val="lt-LT" w:eastAsia="lt-LT"/>
        </w:rPr>
        <w:t>asmenų</w:t>
      </w:r>
      <w:r w:rsidRPr="00E66F42">
        <w:rPr>
          <w:sz w:val="22"/>
          <w:szCs w:val="22"/>
          <w:lang w:val="lt-LT" w:eastAsia="lt-LT"/>
        </w:rPr>
        <w:t>)</w:t>
      </w:r>
    </w:p>
    <w:p w:rsidR="00D25D70" w:rsidRPr="00E66F42" w:rsidRDefault="00181EF4" w:rsidP="00E66F42">
      <w:pPr>
        <w:widowControl w:val="0"/>
        <w:numPr>
          <w:ilvl w:val="0"/>
          <w:numId w:val="10"/>
        </w:numPr>
        <w:ind w:left="567" w:hanging="567"/>
        <w:contextualSpacing/>
        <w:rPr>
          <w:sz w:val="22"/>
          <w:szCs w:val="22"/>
        </w:rPr>
      </w:pPr>
      <w:r w:rsidRPr="00E66F42">
        <w:rPr>
          <w:sz w:val="22"/>
          <w:szCs w:val="22"/>
          <w:lang w:val="lt-LT" w:eastAsia="lt-LT"/>
        </w:rPr>
        <w:t>Alerginės reakcijos, kurių požymiai gali būti: odos niežėjimas ar išbėrimas, veido, lūpų, liežuvio arba kūno tinimas ar kvėpavimo pasunkėjimas. Toks poveikis gali būti sunkus ir kartais mirtinas.</w:t>
      </w:r>
    </w:p>
    <w:p w:rsidR="00D25D70" w:rsidRPr="00E66F42" w:rsidRDefault="00181EF4" w:rsidP="00E66F42">
      <w:pPr>
        <w:widowControl w:val="0"/>
        <w:numPr>
          <w:ilvl w:val="0"/>
          <w:numId w:val="10"/>
        </w:numPr>
        <w:ind w:left="567" w:hanging="567"/>
        <w:contextualSpacing/>
        <w:rPr>
          <w:sz w:val="22"/>
          <w:szCs w:val="22"/>
        </w:rPr>
      </w:pPr>
      <w:r w:rsidRPr="00E66F42">
        <w:rPr>
          <w:sz w:val="22"/>
          <w:szCs w:val="22"/>
          <w:lang w:val="lt-LT" w:eastAsia="lt-LT"/>
        </w:rPr>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rsidR="00D25D70" w:rsidRPr="00E66F42" w:rsidRDefault="00181EF4" w:rsidP="00E66F42">
      <w:pPr>
        <w:widowControl w:val="0"/>
        <w:numPr>
          <w:ilvl w:val="0"/>
          <w:numId w:val="10"/>
        </w:numPr>
        <w:ind w:left="567" w:hanging="567"/>
        <w:contextualSpacing/>
        <w:rPr>
          <w:sz w:val="22"/>
          <w:szCs w:val="22"/>
        </w:rPr>
      </w:pPr>
      <w:r w:rsidRPr="00E66F42">
        <w:rPr>
          <w:sz w:val="22"/>
          <w:szCs w:val="22"/>
          <w:lang w:val="lt-LT" w:eastAsia="lt-LT"/>
        </w:rPr>
        <w:t xml:space="preserve">Gali pasireikšti pavėluotos alerginės reakcijos, kurios dažniausiai pasireiškia praėjus nuo 7 iki 12 parų po gydymo </w:t>
      </w:r>
      <w:proofErr w:type="spellStart"/>
      <w:r w:rsidRPr="00E66F42">
        <w:rPr>
          <w:sz w:val="22"/>
          <w:szCs w:val="22"/>
          <w:lang w:val="lt-LT" w:eastAsia="lt-LT"/>
        </w:rPr>
        <w:t>Hiconcil</w:t>
      </w:r>
      <w:proofErr w:type="spellEnd"/>
      <w:r w:rsidRPr="00E66F42">
        <w:rPr>
          <w:sz w:val="22"/>
          <w:szCs w:val="22"/>
          <w:lang w:val="lt-LT" w:eastAsia="lt-LT"/>
        </w:rPr>
        <w:t>, o jų požymiai gali būti: išbėrimas, karščiavimas, sąnarių skausmai ir limfmazgių padidėjimas, ypač pažastyje.</w:t>
      </w:r>
    </w:p>
    <w:p w:rsidR="00D25D70" w:rsidRPr="00E66F42" w:rsidRDefault="00181EF4" w:rsidP="00E66F42">
      <w:pPr>
        <w:widowControl w:val="0"/>
        <w:numPr>
          <w:ilvl w:val="0"/>
          <w:numId w:val="10"/>
        </w:numPr>
        <w:ind w:left="567" w:hanging="567"/>
        <w:contextualSpacing/>
        <w:rPr>
          <w:sz w:val="22"/>
          <w:szCs w:val="22"/>
        </w:rPr>
      </w:pPr>
      <w:r w:rsidRPr="00E66F42">
        <w:rPr>
          <w:sz w:val="22"/>
          <w:szCs w:val="22"/>
          <w:lang w:val="lt-LT" w:eastAsia="lt-LT"/>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rsidR="00D25D70" w:rsidRPr="00E66F42" w:rsidRDefault="00181EF4" w:rsidP="00E66F42">
      <w:pPr>
        <w:widowControl w:val="0"/>
        <w:numPr>
          <w:ilvl w:val="0"/>
          <w:numId w:val="10"/>
        </w:numPr>
        <w:ind w:left="567" w:hanging="567"/>
        <w:contextualSpacing/>
        <w:rPr>
          <w:sz w:val="22"/>
          <w:szCs w:val="22"/>
        </w:rPr>
      </w:pPr>
      <w:r w:rsidRPr="00E66F42">
        <w:rPr>
          <w:sz w:val="22"/>
          <w:szCs w:val="22"/>
          <w:lang w:val="lt-LT" w:eastAsia="lt-LT"/>
        </w:rPr>
        <w:t xml:space="preserve">Kitos sunkios odos reakcijos yra: odos spalvos pokyčiai, gumbai po oda, pūslelių ar </w:t>
      </w:r>
      <w:proofErr w:type="spellStart"/>
      <w:r w:rsidRPr="00E66F42">
        <w:rPr>
          <w:sz w:val="22"/>
          <w:szCs w:val="22"/>
          <w:lang w:val="lt-LT" w:eastAsia="lt-LT"/>
        </w:rPr>
        <w:t>pūlinėlių</w:t>
      </w:r>
      <w:proofErr w:type="spellEnd"/>
      <w:r w:rsidRPr="00E66F42">
        <w:rPr>
          <w:sz w:val="22"/>
          <w:szCs w:val="22"/>
          <w:lang w:val="lt-LT" w:eastAsia="lt-LT"/>
        </w:rPr>
        <w:t xml:space="preserve"> susiformavimas, odos lupimasis, paraudimas, skausmas, niežulys, pleiskanojimas. Šie sutrikimai gali būti susiję su karščiavimu, galvos skausmu ir kūno diegliais.</w:t>
      </w:r>
    </w:p>
    <w:p w:rsidR="00AC59E3" w:rsidRPr="00E66F42" w:rsidRDefault="008C0679" w:rsidP="00E66F42">
      <w:pPr>
        <w:widowControl w:val="0"/>
        <w:numPr>
          <w:ilvl w:val="0"/>
          <w:numId w:val="10"/>
        </w:numPr>
        <w:ind w:left="567" w:hanging="567"/>
        <w:contextualSpacing/>
        <w:rPr>
          <w:sz w:val="22"/>
          <w:szCs w:val="22"/>
        </w:rPr>
      </w:pPr>
      <w:r w:rsidRPr="00E66F42">
        <w:rPr>
          <w:sz w:val="22"/>
          <w:szCs w:val="22"/>
        </w:rPr>
        <w:t>G</w:t>
      </w:r>
      <w:r w:rsidR="00AC59E3" w:rsidRPr="00E66F42">
        <w:rPr>
          <w:sz w:val="22"/>
          <w:szCs w:val="22"/>
        </w:rPr>
        <w:t xml:space="preserve">ripo simptomai su </w:t>
      </w:r>
      <w:r w:rsidR="00B617B4" w:rsidRPr="00E66F42">
        <w:rPr>
          <w:sz w:val="22"/>
          <w:szCs w:val="22"/>
        </w:rPr>
        <w:t>iš</w:t>
      </w:r>
      <w:r w:rsidR="00AC59E3" w:rsidRPr="00E66F42">
        <w:rPr>
          <w:sz w:val="22"/>
          <w:szCs w:val="22"/>
        </w:rPr>
        <w:t>bėrimu, karščiavimu, liaukų padidėjimu ir nenormaliais kraujo tyrimo rezultatais (įskaitant baltųjų kraujo ląstelių</w:t>
      </w:r>
      <w:r w:rsidR="00574B85" w:rsidRPr="00E66F42">
        <w:rPr>
          <w:sz w:val="22"/>
          <w:szCs w:val="22"/>
        </w:rPr>
        <w:t>, vadinamų eozinofilais, skaičiaus padidėjimą</w:t>
      </w:r>
      <w:r w:rsidR="00AC59E3" w:rsidRPr="00E66F42">
        <w:rPr>
          <w:sz w:val="22"/>
          <w:szCs w:val="22"/>
        </w:rPr>
        <w:t xml:space="preserve"> (eozinofiliją) ir kepenų fermentų</w:t>
      </w:r>
      <w:r w:rsidR="00574B85" w:rsidRPr="00E66F42">
        <w:rPr>
          <w:sz w:val="22"/>
          <w:szCs w:val="22"/>
        </w:rPr>
        <w:t xml:space="preserve"> aktyvumo padidėjimą</w:t>
      </w:r>
      <w:r w:rsidR="00AC59E3" w:rsidRPr="00E66F42">
        <w:rPr>
          <w:sz w:val="22"/>
          <w:szCs w:val="22"/>
        </w:rPr>
        <w:t>) (reakcija į vaistą su eozinofilija ir sisteminiais simptomais (DRESS)).</w:t>
      </w:r>
    </w:p>
    <w:p w:rsidR="00D25D70" w:rsidRPr="00E66F42" w:rsidRDefault="00181EF4" w:rsidP="00E66F42">
      <w:pPr>
        <w:widowControl w:val="0"/>
        <w:numPr>
          <w:ilvl w:val="0"/>
          <w:numId w:val="10"/>
        </w:numPr>
        <w:ind w:left="567" w:hanging="567"/>
        <w:contextualSpacing/>
        <w:rPr>
          <w:sz w:val="22"/>
          <w:szCs w:val="22"/>
        </w:rPr>
      </w:pPr>
      <w:r w:rsidRPr="00E66F42">
        <w:rPr>
          <w:sz w:val="22"/>
          <w:szCs w:val="22"/>
          <w:lang w:val="lt-LT" w:eastAsia="lt-LT"/>
        </w:rPr>
        <w:t xml:space="preserve">Karščiavimas, </w:t>
      </w:r>
      <w:proofErr w:type="spellStart"/>
      <w:r w:rsidRPr="00E66F42">
        <w:rPr>
          <w:sz w:val="22"/>
          <w:szCs w:val="22"/>
          <w:lang w:val="lt-LT" w:eastAsia="lt-LT"/>
        </w:rPr>
        <w:t>šaltkrėtis</w:t>
      </w:r>
      <w:proofErr w:type="spellEnd"/>
      <w:r w:rsidRPr="00E66F42">
        <w:rPr>
          <w:sz w:val="22"/>
          <w:szCs w:val="22"/>
          <w:lang w:val="lt-LT" w:eastAsia="lt-LT"/>
        </w:rPr>
        <w:t>, gerklės skausmas ir kiti infekcinės ligos požymiai arba greitai atsirandančios mėlynės. Tai gali būti kraujo ląstelių sutrikimo požymis.</w:t>
      </w:r>
    </w:p>
    <w:p w:rsidR="00D25D70" w:rsidRPr="00E66F42" w:rsidRDefault="00181EF4" w:rsidP="00E66F42">
      <w:pPr>
        <w:widowControl w:val="0"/>
        <w:numPr>
          <w:ilvl w:val="0"/>
          <w:numId w:val="10"/>
        </w:numPr>
        <w:ind w:left="567" w:hanging="567"/>
        <w:contextualSpacing/>
        <w:rPr>
          <w:sz w:val="22"/>
          <w:szCs w:val="22"/>
        </w:rPr>
      </w:pPr>
      <w:proofErr w:type="spellStart"/>
      <w:r w:rsidRPr="00E66F42">
        <w:rPr>
          <w:sz w:val="22"/>
          <w:szCs w:val="22"/>
          <w:lang w:val="lt-LT" w:eastAsia="lt-LT"/>
        </w:rPr>
        <w:t>Jarisch-Herxheimer</w:t>
      </w:r>
      <w:proofErr w:type="spellEnd"/>
      <w:r w:rsidRPr="00E66F42">
        <w:rPr>
          <w:sz w:val="22"/>
          <w:szCs w:val="22"/>
          <w:lang w:val="lt-LT" w:eastAsia="lt-LT"/>
        </w:rPr>
        <w:t xml:space="preserve"> reakcija, kuri pasireiškia gydant </w:t>
      </w:r>
      <w:proofErr w:type="spellStart"/>
      <w:r w:rsidRPr="00E66F42">
        <w:rPr>
          <w:sz w:val="22"/>
          <w:szCs w:val="22"/>
          <w:lang w:val="lt-LT" w:eastAsia="lt-LT"/>
        </w:rPr>
        <w:t>Laimo</w:t>
      </w:r>
      <w:proofErr w:type="spellEnd"/>
      <w:r w:rsidRPr="00E66F42">
        <w:rPr>
          <w:sz w:val="22"/>
          <w:szCs w:val="22"/>
          <w:lang w:val="lt-LT" w:eastAsia="lt-LT"/>
        </w:rPr>
        <w:t xml:space="preserve"> ligą </w:t>
      </w:r>
      <w:proofErr w:type="spellStart"/>
      <w:r w:rsidRPr="00E66F42">
        <w:rPr>
          <w:sz w:val="22"/>
          <w:szCs w:val="22"/>
          <w:lang w:val="lt-LT" w:eastAsia="lt-LT"/>
        </w:rPr>
        <w:t>Hiconcil</w:t>
      </w:r>
      <w:proofErr w:type="spellEnd"/>
      <w:r w:rsidRPr="00E66F42">
        <w:rPr>
          <w:sz w:val="22"/>
          <w:szCs w:val="22"/>
          <w:lang w:val="lt-LT" w:eastAsia="lt-LT"/>
        </w:rPr>
        <w:t xml:space="preserve"> ir sukelia karščiavimą, </w:t>
      </w:r>
      <w:proofErr w:type="spellStart"/>
      <w:r w:rsidRPr="00E66F42">
        <w:rPr>
          <w:sz w:val="22"/>
          <w:szCs w:val="22"/>
          <w:lang w:val="lt-LT" w:eastAsia="lt-LT"/>
        </w:rPr>
        <w:t>šaltkrėtį</w:t>
      </w:r>
      <w:proofErr w:type="spellEnd"/>
      <w:r w:rsidRPr="00E66F42">
        <w:rPr>
          <w:sz w:val="22"/>
          <w:szCs w:val="22"/>
          <w:lang w:val="lt-LT" w:eastAsia="lt-LT"/>
        </w:rPr>
        <w:t xml:space="preserve">, galvos skausmą, raumenų skausmą ir odos </w:t>
      </w:r>
      <w:r w:rsidR="00F31697" w:rsidRPr="00E66F42">
        <w:rPr>
          <w:sz w:val="22"/>
          <w:szCs w:val="22"/>
          <w:lang w:val="lt-LT" w:eastAsia="lt-LT"/>
        </w:rPr>
        <w:t>iš</w:t>
      </w:r>
      <w:r w:rsidRPr="00E66F42">
        <w:rPr>
          <w:sz w:val="22"/>
          <w:szCs w:val="22"/>
          <w:lang w:val="lt-LT" w:eastAsia="lt-LT"/>
        </w:rPr>
        <w:t>bėrimą.</w:t>
      </w:r>
    </w:p>
    <w:p w:rsidR="00D25D70" w:rsidRPr="00E66F42" w:rsidRDefault="00181EF4" w:rsidP="00E66F42">
      <w:pPr>
        <w:widowControl w:val="0"/>
        <w:numPr>
          <w:ilvl w:val="0"/>
          <w:numId w:val="10"/>
        </w:numPr>
        <w:ind w:left="567" w:hanging="567"/>
        <w:contextualSpacing/>
        <w:rPr>
          <w:sz w:val="22"/>
          <w:szCs w:val="22"/>
        </w:rPr>
      </w:pPr>
      <w:r w:rsidRPr="00E66F42">
        <w:rPr>
          <w:sz w:val="22"/>
          <w:szCs w:val="22"/>
          <w:lang w:val="lt-LT" w:eastAsia="lt-LT"/>
        </w:rPr>
        <w:t>Storosios (gaubtinės) žarnos uždegimas, pasireiškiantis viduriavimu (kartais su krauju), skausmu ir karščiavimu.</w:t>
      </w:r>
    </w:p>
    <w:p w:rsidR="00181EF4" w:rsidRPr="00E66F42" w:rsidRDefault="00181EF4" w:rsidP="00E66F42">
      <w:pPr>
        <w:widowControl w:val="0"/>
        <w:numPr>
          <w:ilvl w:val="0"/>
          <w:numId w:val="10"/>
        </w:numPr>
        <w:ind w:left="567" w:hanging="567"/>
        <w:contextualSpacing/>
        <w:rPr>
          <w:sz w:val="22"/>
          <w:szCs w:val="22"/>
          <w:lang w:val="lt-LT" w:eastAsia="lt-LT"/>
        </w:rPr>
      </w:pPr>
      <w:r w:rsidRPr="00E66F42">
        <w:rPr>
          <w:sz w:val="22"/>
          <w:szCs w:val="22"/>
          <w:lang w:val="lt-LT" w:eastAsia="lt-LT"/>
        </w:rPr>
        <w:t>Gali pasireikšti sunkus šalutinis poveikis kepenims. Toks poveikis dažniausiai yra susijęs su ilgalaikiu gydymu ir pasireiškia vyrams bei senyviems pacientams. Turite nedelsdami pasakyti savo gydytojui, jeigu:</w:t>
      </w:r>
    </w:p>
    <w:p w:rsidR="00D25D70" w:rsidRPr="00E66F42" w:rsidRDefault="00181EF4" w:rsidP="00E66F42">
      <w:pPr>
        <w:widowControl w:val="0"/>
        <w:numPr>
          <w:ilvl w:val="0"/>
          <w:numId w:val="11"/>
        </w:numPr>
        <w:ind w:left="1134" w:hanging="425"/>
        <w:contextualSpacing/>
        <w:rPr>
          <w:sz w:val="22"/>
          <w:szCs w:val="22"/>
        </w:rPr>
      </w:pPr>
      <w:r w:rsidRPr="00E66F42">
        <w:rPr>
          <w:sz w:val="22"/>
          <w:szCs w:val="22"/>
          <w:lang w:val="lt-LT" w:eastAsia="lt-LT"/>
        </w:rPr>
        <w:t>pasireiškia sunkus viduriavimas su kraujavimu;</w:t>
      </w:r>
    </w:p>
    <w:p w:rsidR="00D25D70" w:rsidRPr="00E66F42" w:rsidRDefault="00181EF4" w:rsidP="00E66F42">
      <w:pPr>
        <w:widowControl w:val="0"/>
        <w:numPr>
          <w:ilvl w:val="0"/>
          <w:numId w:val="11"/>
        </w:numPr>
        <w:ind w:left="1134" w:hanging="425"/>
        <w:contextualSpacing/>
        <w:rPr>
          <w:sz w:val="22"/>
          <w:szCs w:val="22"/>
        </w:rPr>
      </w:pPr>
      <w:r w:rsidRPr="00E66F42">
        <w:rPr>
          <w:sz w:val="22"/>
          <w:szCs w:val="22"/>
          <w:lang w:val="lt-LT" w:eastAsia="lt-LT"/>
        </w:rPr>
        <w:t>atsiranda pūslių, paraudimų ar mėlynių odoje;</w:t>
      </w:r>
    </w:p>
    <w:p w:rsidR="00D25D70" w:rsidRPr="00E66F42" w:rsidRDefault="00181EF4" w:rsidP="00E66F42">
      <w:pPr>
        <w:widowControl w:val="0"/>
        <w:numPr>
          <w:ilvl w:val="0"/>
          <w:numId w:val="11"/>
        </w:numPr>
        <w:ind w:left="1134" w:hanging="425"/>
        <w:contextualSpacing/>
        <w:rPr>
          <w:sz w:val="22"/>
          <w:szCs w:val="22"/>
        </w:rPr>
      </w:pPr>
      <w:r w:rsidRPr="00E66F42">
        <w:rPr>
          <w:sz w:val="22"/>
          <w:szCs w:val="22"/>
          <w:lang w:val="lt-LT" w:eastAsia="lt-LT"/>
        </w:rPr>
        <w:t>patamsėja šlapimas arba pašviesėja išmatos;</w:t>
      </w:r>
    </w:p>
    <w:p w:rsidR="00D25D70" w:rsidRPr="00E66F42" w:rsidRDefault="00181EF4" w:rsidP="00E66F42">
      <w:pPr>
        <w:widowControl w:val="0"/>
        <w:numPr>
          <w:ilvl w:val="0"/>
          <w:numId w:val="11"/>
        </w:numPr>
        <w:ind w:left="1134" w:hanging="425"/>
        <w:contextualSpacing/>
        <w:rPr>
          <w:sz w:val="22"/>
          <w:szCs w:val="22"/>
        </w:rPr>
      </w:pPr>
      <w:r w:rsidRPr="00E66F42">
        <w:rPr>
          <w:sz w:val="22"/>
          <w:szCs w:val="22"/>
          <w:lang w:val="lt-LT" w:eastAsia="lt-LT"/>
        </w:rPr>
        <w:t>pagelsta oda ar akių baltymai (gelta). Taip pat žr. toliau apie anemiją, kuri gali sukelti geltą.</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Toks poveikis gali pasireikšti, vartojant vaistą arba praėjus net keletui savaičių po vartojimo pabaigos.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b/>
          <w:sz w:val="22"/>
          <w:szCs w:val="22"/>
        </w:rPr>
      </w:pPr>
      <w:r w:rsidRPr="00E66F42">
        <w:rPr>
          <w:b/>
          <w:sz w:val="22"/>
          <w:szCs w:val="22"/>
          <w:lang w:val="lt-LT" w:eastAsia="lt-LT"/>
        </w:rPr>
        <w:t>Jei pasireiškia kuris nors pirmiau nurodytas požymis, reikia nutraukti vaisto vartojimą ir nedelsiant kreiptis į gydytoją.</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b/>
          <w:sz w:val="22"/>
          <w:szCs w:val="22"/>
        </w:rPr>
      </w:pPr>
      <w:r w:rsidRPr="00E66F42">
        <w:rPr>
          <w:b/>
          <w:sz w:val="22"/>
          <w:szCs w:val="22"/>
          <w:lang w:val="lt-LT" w:eastAsia="lt-LT"/>
        </w:rPr>
        <w:t xml:space="preserve">Kartais gali pasireikšti lengvesnis odos </w:t>
      </w:r>
      <w:r w:rsidR="002D2E19" w:rsidRPr="00E66F42">
        <w:rPr>
          <w:sz w:val="22"/>
          <w:szCs w:val="22"/>
          <w:lang w:val="lt-LT" w:eastAsia="lt-LT"/>
        </w:rPr>
        <w:t>iš</w:t>
      </w:r>
      <w:r w:rsidRPr="00E66F42">
        <w:rPr>
          <w:sz w:val="22"/>
          <w:szCs w:val="22"/>
          <w:lang w:val="lt-LT" w:eastAsia="lt-LT"/>
        </w:rPr>
        <w:t>bėrimas</w:t>
      </w:r>
      <w:r w:rsidRPr="00E66F42">
        <w:rPr>
          <w:b/>
          <w:sz w:val="22"/>
          <w:szCs w:val="22"/>
          <w:lang w:val="lt-LT" w:eastAsia="lt-LT"/>
        </w:rPr>
        <w:t>, pavyzdžiui:</w:t>
      </w:r>
    </w:p>
    <w:p w:rsidR="00D25D70" w:rsidRPr="00E66F42" w:rsidRDefault="00181EF4" w:rsidP="00E66F42">
      <w:pPr>
        <w:widowControl w:val="0"/>
        <w:numPr>
          <w:ilvl w:val="0"/>
          <w:numId w:val="12"/>
        </w:numPr>
        <w:ind w:left="567" w:hanging="567"/>
        <w:contextualSpacing/>
        <w:rPr>
          <w:sz w:val="22"/>
          <w:szCs w:val="22"/>
        </w:rPr>
      </w:pPr>
      <w:r w:rsidRPr="00E66F42">
        <w:rPr>
          <w:sz w:val="22"/>
          <w:szCs w:val="22"/>
          <w:lang w:val="lt-LT" w:eastAsia="lt-LT"/>
        </w:rPr>
        <w:t xml:space="preserve">nesmarkiai niežtintis odos </w:t>
      </w:r>
      <w:r w:rsidR="001C5191" w:rsidRPr="00E66F42">
        <w:rPr>
          <w:sz w:val="22"/>
          <w:szCs w:val="22"/>
          <w:lang w:val="lt-LT" w:eastAsia="lt-LT"/>
        </w:rPr>
        <w:t>iš</w:t>
      </w:r>
      <w:r w:rsidRPr="00E66F42">
        <w:rPr>
          <w:sz w:val="22"/>
          <w:szCs w:val="22"/>
          <w:lang w:val="lt-LT" w:eastAsia="lt-LT"/>
        </w:rPr>
        <w:t xml:space="preserve">bėrimas (apvalios nuo rausvos iki raudonos spalvos dėmės), į dilgėlinę panašus dilbių, kojų, delnų, rankų ar pėdų patinimas. Toks poveikis pasireiškia nedažnai (gali pasireikšti rečiau kaip 1 iš 100 </w:t>
      </w:r>
      <w:r w:rsidR="00F0182B">
        <w:rPr>
          <w:sz w:val="22"/>
          <w:szCs w:val="22"/>
          <w:lang w:val="lt-LT" w:eastAsia="lt-LT"/>
        </w:rPr>
        <w:t>asmenų</w:t>
      </w:r>
      <w:r w:rsidRPr="00E66F42">
        <w:rPr>
          <w:sz w:val="22"/>
          <w:szCs w:val="22"/>
          <w:lang w:val="lt-LT" w:eastAsia="lt-LT"/>
        </w:rPr>
        <w:t>).</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b/>
          <w:sz w:val="22"/>
          <w:szCs w:val="22"/>
        </w:rPr>
      </w:pPr>
      <w:r w:rsidRPr="00E66F42">
        <w:rPr>
          <w:b/>
          <w:sz w:val="22"/>
          <w:szCs w:val="22"/>
          <w:lang w:val="lt-LT" w:eastAsia="lt-LT"/>
        </w:rPr>
        <w:t xml:space="preserve">Jei pasireiškia kuris nors pirmiau nurodytas požymis, pasakykite savo gydytojui, nes gali prireikti nutraukti </w:t>
      </w:r>
      <w:proofErr w:type="spellStart"/>
      <w:r w:rsidRPr="00E66F42">
        <w:rPr>
          <w:b/>
          <w:sz w:val="22"/>
          <w:szCs w:val="22"/>
          <w:lang w:val="lt-LT" w:eastAsia="lt-LT"/>
        </w:rPr>
        <w:t>Hiconcil</w:t>
      </w:r>
      <w:proofErr w:type="spellEnd"/>
      <w:r w:rsidRPr="00E66F42">
        <w:rPr>
          <w:b/>
          <w:sz w:val="22"/>
          <w:szCs w:val="22"/>
          <w:lang w:val="lt-LT" w:eastAsia="lt-LT"/>
        </w:rPr>
        <w:t xml:space="preserve"> vartojimą.</w:t>
      </w:r>
    </w:p>
    <w:p w:rsidR="00302013" w:rsidRPr="00E66F42" w:rsidRDefault="00302013" w:rsidP="00E66F42">
      <w:pPr>
        <w:widowControl w:val="0"/>
        <w:rPr>
          <w:sz w:val="22"/>
          <w:szCs w:val="22"/>
        </w:rPr>
      </w:pPr>
    </w:p>
    <w:p w:rsidR="00D25D70" w:rsidRPr="00E66F42" w:rsidRDefault="00181EF4" w:rsidP="00E66F42">
      <w:pPr>
        <w:widowControl w:val="0"/>
        <w:rPr>
          <w:sz w:val="22"/>
          <w:szCs w:val="22"/>
        </w:rPr>
      </w:pPr>
      <w:r w:rsidRPr="00E66F42">
        <w:rPr>
          <w:sz w:val="22"/>
          <w:szCs w:val="22"/>
          <w:lang w:val="lt-LT" w:eastAsia="lt-LT"/>
        </w:rPr>
        <w:t>Kitas galimas šalutinis poveikis</w:t>
      </w:r>
    </w:p>
    <w:p w:rsidR="00181EF4" w:rsidRPr="00E66F42" w:rsidRDefault="00181EF4" w:rsidP="00E66F42">
      <w:pPr>
        <w:widowControl w:val="0"/>
        <w:rPr>
          <w:sz w:val="22"/>
          <w:szCs w:val="22"/>
          <w:lang w:val="lt-LT" w:eastAsia="lt-LT"/>
        </w:rPr>
      </w:pPr>
      <w:r w:rsidRPr="00E66F42">
        <w:rPr>
          <w:b/>
          <w:sz w:val="22"/>
          <w:szCs w:val="22"/>
          <w:lang w:val="lt-LT" w:eastAsia="lt-LT"/>
        </w:rPr>
        <w:t>Dažn</w:t>
      </w:r>
      <w:r w:rsidR="00665988">
        <w:rPr>
          <w:b/>
          <w:sz w:val="22"/>
          <w:szCs w:val="22"/>
          <w:lang w:val="lt-LT" w:eastAsia="lt-LT"/>
        </w:rPr>
        <w:t>i</w:t>
      </w:r>
      <w:r w:rsidRPr="00E66F42">
        <w:rPr>
          <w:sz w:val="22"/>
          <w:szCs w:val="22"/>
          <w:lang w:val="lt-LT" w:eastAsia="lt-LT"/>
        </w:rPr>
        <w:t xml:space="preserve"> </w:t>
      </w:r>
      <w:r w:rsidR="00665988">
        <w:rPr>
          <w:b/>
          <w:sz w:val="22"/>
          <w:szCs w:val="22"/>
          <w:lang w:val="lt-LT" w:eastAsia="lt-LT"/>
        </w:rPr>
        <w:t>šalutinio</w:t>
      </w:r>
      <w:r w:rsidR="00DC508F" w:rsidRPr="00DC508F">
        <w:rPr>
          <w:b/>
          <w:sz w:val="22"/>
          <w:szCs w:val="22"/>
          <w:lang w:val="lt-LT" w:eastAsia="lt-LT"/>
        </w:rPr>
        <w:t xml:space="preserve"> poveiki</w:t>
      </w:r>
      <w:r w:rsidR="00665988">
        <w:rPr>
          <w:b/>
          <w:sz w:val="22"/>
          <w:szCs w:val="22"/>
          <w:lang w:val="lt-LT" w:eastAsia="lt-LT"/>
        </w:rPr>
        <w:t>o reiškiniai</w:t>
      </w:r>
      <w:r w:rsidR="00DC508F">
        <w:rPr>
          <w:sz w:val="22"/>
          <w:szCs w:val="22"/>
          <w:lang w:val="lt-LT" w:eastAsia="lt-LT"/>
        </w:rPr>
        <w:t xml:space="preserve"> </w:t>
      </w:r>
      <w:r w:rsidRPr="00E66F42">
        <w:rPr>
          <w:sz w:val="22"/>
          <w:szCs w:val="22"/>
          <w:lang w:val="lt-LT" w:eastAsia="lt-LT"/>
        </w:rPr>
        <w:t xml:space="preserve">(gali pasireikšti rečiau kaip 1 iš 10 </w:t>
      </w:r>
      <w:r w:rsidR="00DC508F">
        <w:rPr>
          <w:sz w:val="22"/>
          <w:szCs w:val="22"/>
          <w:lang w:val="lt-LT" w:eastAsia="lt-LT"/>
        </w:rPr>
        <w:t>asmenų</w:t>
      </w:r>
      <w:r w:rsidRPr="00E66F42">
        <w:rPr>
          <w:sz w:val="22"/>
          <w:szCs w:val="22"/>
          <w:lang w:val="lt-LT" w:eastAsia="lt-LT"/>
        </w:rPr>
        <w:t>)</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odos išbėrimas;</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pykinimas;</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viduriavimas.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b/>
          <w:sz w:val="22"/>
          <w:szCs w:val="22"/>
          <w:lang w:val="lt-LT" w:eastAsia="lt-LT"/>
        </w:rPr>
        <w:t>Nedažn</w:t>
      </w:r>
      <w:r w:rsidR="00665988">
        <w:rPr>
          <w:b/>
          <w:sz w:val="22"/>
          <w:szCs w:val="22"/>
          <w:lang w:val="lt-LT" w:eastAsia="lt-LT"/>
        </w:rPr>
        <w:t>i</w:t>
      </w:r>
      <w:r w:rsidRPr="00E66F42">
        <w:rPr>
          <w:sz w:val="22"/>
          <w:szCs w:val="22"/>
          <w:lang w:val="lt-LT" w:eastAsia="lt-LT"/>
        </w:rPr>
        <w:t xml:space="preserve"> </w:t>
      </w:r>
      <w:r w:rsidR="00665988">
        <w:rPr>
          <w:b/>
          <w:sz w:val="22"/>
          <w:szCs w:val="22"/>
          <w:lang w:val="lt-LT" w:eastAsia="lt-LT"/>
        </w:rPr>
        <w:t>šalutinio</w:t>
      </w:r>
      <w:r w:rsidR="00DC508F" w:rsidRPr="00DC508F">
        <w:rPr>
          <w:b/>
          <w:sz w:val="22"/>
          <w:szCs w:val="22"/>
          <w:lang w:val="lt-LT" w:eastAsia="lt-LT"/>
        </w:rPr>
        <w:t xml:space="preserve"> poveiki</w:t>
      </w:r>
      <w:r w:rsidR="00665988">
        <w:rPr>
          <w:b/>
          <w:sz w:val="22"/>
          <w:szCs w:val="22"/>
          <w:lang w:val="lt-LT" w:eastAsia="lt-LT"/>
        </w:rPr>
        <w:t>o reiškiniai</w:t>
      </w:r>
      <w:r w:rsidR="00DC508F">
        <w:rPr>
          <w:sz w:val="22"/>
          <w:szCs w:val="22"/>
          <w:lang w:val="lt-LT" w:eastAsia="lt-LT"/>
        </w:rPr>
        <w:t xml:space="preserve"> </w:t>
      </w:r>
      <w:r w:rsidRPr="00E66F42">
        <w:rPr>
          <w:sz w:val="22"/>
          <w:szCs w:val="22"/>
          <w:lang w:val="lt-LT" w:eastAsia="lt-LT"/>
        </w:rPr>
        <w:t xml:space="preserve">(gali pasireikšti rečiau kaip 1 iš 100 </w:t>
      </w:r>
      <w:r w:rsidR="00DC508F">
        <w:rPr>
          <w:sz w:val="22"/>
          <w:szCs w:val="22"/>
          <w:lang w:val="lt-LT" w:eastAsia="lt-LT"/>
        </w:rPr>
        <w:t>asmenų</w:t>
      </w:r>
      <w:r w:rsidRPr="00E66F42">
        <w:rPr>
          <w:sz w:val="22"/>
          <w:szCs w:val="22"/>
          <w:lang w:val="lt-LT" w:eastAsia="lt-LT"/>
        </w:rPr>
        <w:t>)</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šleikštulys (vėmimas).</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b/>
          <w:sz w:val="22"/>
          <w:szCs w:val="22"/>
          <w:lang w:val="lt-LT" w:eastAsia="lt-LT"/>
        </w:rPr>
        <w:t xml:space="preserve">Labai </w:t>
      </w:r>
      <w:r w:rsidRPr="00DC508F">
        <w:rPr>
          <w:b/>
          <w:sz w:val="22"/>
          <w:szCs w:val="22"/>
          <w:lang w:val="lt-LT" w:eastAsia="lt-LT"/>
        </w:rPr>
        <w:t>ret</w:t>
      </w:r>
      <w:r w:rsidR="00665988">
        <w:rPr>
          <w:b/>
          <w:sz w:val="22"/>
          <w:szCs w:val="22"/>
          <w:lang w:val="lt-LT" w:eastAsia="lt-LT"/>
        </w:rPr>
        <w:t>i</w:t>
      </w:r>
      <w:r w:rsidRPr="00DC508F">
        <w:rPr>
          <w:b/>
          <w:sz w:val="22"/>
          <w:szCs w:val="22"/>
          <w:lang w:val="lt-LT" w:eastAsia="lt-LT"/>
        </w:rPr>
        <w:t xml:space="preserve"> </w:t>
      </w:r>
      <w:proofErr w:type="spellStart"/>
      <w:r w:rsidR="00665988">
        <w:rPr>
          <w:b/>
          <w:sz w:val="22"/>
          <w:szCs w:val="22"/>
          <w:lang w:val="lt-LT" w:eastAsia="lt-LT"/>
        </w:rPr>
        <w:t>šaluinio</w:t>
      </w:r>
      <w:proofErr w:type="spellEnd"/>
      <w:r w:rsidR="00DC508F" w:rsidRPr="00DC508F">
        <w:rPr>
          <w:b/>
          <w:sz w:val="22"/>
          <w:szCs w:val="22"/>
          <w:lang w:val="lt-LT" w:eastAsia="lt-LT"/>
        </w:rPr>
        <w:t xml:space="preserve"> poveiki</w:t>
      </w:r>
      <w:r w:rsidR="00665988">
        <w:rPr>
          <w:b/>
          <w:sz w:val="22"/>
          <w:szCs w:val="22"/>
          <w:lang w:val="lt-LT" w:eastAsia="lt-LT"/>
        </w:rPr>
        <w:t>o reiškiniai</w:t>
      </w:r>
      <w:r w:rsidR="00DC508F">
        <w:rPr>
          <w:sz w:val="22"/>
          <w:szCs w:val="22"/>
          <w:lang w:val="lt-LT" w:eastAsia="lt-LT"/>
        </w:rPr>
        <w:t xml:space="preserve"> </w:t>
      </w:r>
      <w:r w:rsidRPr="00E66F42">
        <w:rPr>
          <w:sz w:val="22"/>
          <w:szCs w:val="22"/>
          <w:lang w:val="lt-LT" w:eastAsia="lt-LT"/>
        </w:rPr>
        <w:t xml:space="preserve">(gali pasireikšti rečiau kaip 1 iš 10 000 </w:t>
      </w:r>
      <w:r w:rsidR="00DC508F">
        <w:rPr>
          <w:sz w:val="22"/>
          <w:szCs w:val="22"/>
          <w:lang w:val="lt-LT" w:eastAsia="lt-LT"/>
        </w:rPr>
        <w:t>asmenų</w:t>
      </w:r>
      <w:r w:rsidRPr="00E66F42">
        <w:rPr>
          <w:sz w:val="22"/>
          <w:szCs w:val="22"/>
          <w:lang w:val="lt-LT" w:eastAsia="lt-LT"/>
        </w:rPr>
        <w:t>)</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pienligė (</w:t>
      </w:r>
      <w:proofErr w:type="spellStart"/>
      <w:r w:rsidRPr="00E66F42">
        <w:rPr>
          <w:sz w:val="22"/>
          <w:szCs w:val="22"/>
          <w:lang w:val="lt-LT" w:eastAsia="lt-LT"/>
        </w:rPr>
        <w:t>mieliagrybių</w:t>
      </w:r>
      <w:proofErr w:type="spellEnd"/>
      <w:r w:rsidRPr="00E66F42">
        <w:rPr>
          <w:sz w:val="22"/>
          <w:szCs w:val="22"/>
          <w:lang w:val="lt-LT" w:eastAsia="lt-LT"/>
        </w:rPr>
        <w:t xml:space="preserve"> sukelta makšties, burnos ar odos raukšlių infekcinė liga). Jūsų gydytojas arba vaistininkas gali skirti pienligės gydymą;</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 xml:space="preserve">inkstų </w:t>
      </w:r>
      <w:r w:rsidR="004336F4" w:rsidRPr="00E66F42">
        <w:rPr>
          <w:sz w:val="22"/>
          <w:szCs w:val="22"/>
          <w:lang w:val="lt-LT" w:eastAsia="lt-LT"/>
        </w:rPr>
        <w:t>funkcijos</w:t>
      </w:r>
      <w:r w:rsidRPr="00E66F42">
        <w:rPr>
          <w:sz w:val="22"/>
          <w:szCs w:val="22"/>
          <w:lang w:val="lt-LT" w:eastAsia="lt-LT"/>
        </w:rPr>
        <w:t xml:space="preserve"> sutrikimas;</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traukuliai, kurie pasireiškia dideles dozes vartojantiems arba inkstų sutrikimą</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turintiems pacientams;</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svaigulys;</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pernelyg didelis aktyvumas;</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gali patamsėti dantys, bet paprastai jų spalva normalizuojasi valant dantis (pranešta, kad toks poveikis pasireiškia vaikams);</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liežuvis gali tapti geltonos, rudos ar juodos spalvos ir įgyti plaukuotą išvaizdą;</w:t>
      </w:r>
    </w:p>
    <w:p w:rsidR="00181EF4" w:rsidRPr="00E66F42" w:rsidRDefault="00181EF4" w:rsidP="00E66F42">
      <w:pPr>
        <w:widowControl w:val="0"/>
        <w:numPr>
          <w:ilvl w:val="0"/>
          <w:numId w:val="13"/>
        </w:numPr>
        <w:ind w:left="567" w:hanging="567"/>
        <w:contextualSpacing/>
        <w:rPr>
          <w:sz w:val="22"/>
          <w:szCs w:val="22"/>
          <w:lang w:val="lt-LT" w:eastAsia="lt-LT"/>
        </w:rPr>
      </w:pPr>
      <w:r w:rsidRPr="00E66F42">
        <w:rPr>
          <w:sz w:val="22"/>
          <w:szCs w:val="22"/>
          <w:lang w:val="lt-LT" w:eastAsia="lt-LT"/>
        </w:rPr>
        <w:t>labai intensyvus raudonųjų kraujo kūnelių irimas, sukeliantis tam tikros rūšies anemiją. Šio sutrikimo požymiai yra nuovargis, galvos skausmas, dusulys, svaigulys, blyškumas ir odos bei akių obuolių pageltimas;</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 xml:space="preserve">mažas baltųjų kraujo ląstelių </w:t>
      </w:r>
      <w:r w:rsidR="00032499" w:rsidRPr="00E66F42">
        <w:rPr>
          <w:sz w:val="22"/>
          <w:szCs w:val="22"/>
          <w:lang w:val="lt-LT" w:eastAsia="lt-LT"/>
        </w:rPr>
        <w:t>skaičius</w:t>
      </w:r>
      <w:r w:rsidRPr="00E66F42">
        <w:rPr>
          <w:sz w:val="22"/>
          <w:szCs w:val="22"/>
          <w:lang w:val="lt-LT" w:eastAsia="lt-LT"/>
        </w:rPr>
        <w:t>;</w:t>
      </w:r>
    </w:p>
    <w:p w:rsidR="00D25D70" w:rsidRPr="00E66F42" w:rsidRDefault="00181EF4" w:rsidP="00E66F42">
      <w:pPr>
        <w:widowControl w:val="0"/>
        <w:numPr>
          <w:ilvl w:val="0"/>
          <w:numId w:val="13"/>
        </w:numPr>
        <w:ind w:left="567" w:hanging="567"/>
        <w:contextualSpacing/>
        <w:rPr>
          <w:sz w:val="22"/>
          <w:szCs w:val="22"/>
        </w:rPr>
      </w:pPr>
      <w:r w:rsidRPr="00E66F42">
        <w:rPr>
          <w:sz w:val="22"/>
          <w:szCs w:val="22"/>
          <w:lang w:val="lt-LT" w:eastAsia="lt-LT"/>
        </w:rPr>
        <w:t xml:space="preserve">mažas kraujo krešėjime dalyvaujančių ląstelių </w:t>
      </w:r>
      <w:r w:rsidR="00032499" w:rsidRPr="00E66F42">
        <w:rPr>
          <w:sz w:val="22"/>
          <w:szCs w:val="22"/>
          <w:lang w:val="lt-LT" w:eastAsia="lt-LT"/>
        </w:rPr>
        <w:t>skaičius</w:t>
      </w:r>
      <w:r w:rsidRPr="00E66F42">
        <w:rPr>
          <w:sz w:val="22"/>
          <w:szCs w:val="22"/>
          <w:lang w:val="lt-LT" w:eastAsia="lt-LT"/>
        </w:rPr>
        <w:t>;</w:t>
      </w:r>
    </w:p>
    <w:p w:rsidR="00181EF4" w:rsidRDefault="00181EF4" w:rsidP="00E66F42">
      <w:pPr>
        <w:widowControl w:val="0"/>
        <w:numPr>
          <w:ilvl w:val="0"/>
          <w:numId w:val="13"/>
        </w:numPr>
        <w:ind w:left="567" w:hanging="567"/>
        <w:contextualSpacing/>
        <w:rPr>
          <w:sz w:val="22"/>
          <w:szCs w:val="22"/>
          <w:lang w:val="lt-LT" w:eastAsia="lt-LT"/>
        </w:rPr>
      </w:pPr>
      <w:r w:rsidRPr="00E66F42">
        <w:rPr>
          <w:sz w:val="22"/>
          <w:szCs w:val="22"/>
          <w:lang w:val="lt-LT" w:eastAsia="lt-LT"/>
        </w:rPr>
        <w:t xml:space="preserve">gali praeiti daugiau nei normaliai laiko, kol </w:t>
      </w:r>
      <w:proofErr w:type="spellStart"/>
      <w:r w:rsidRPr="00E66F42">
        <w:rPr>
          <w:sz w:val="22"/>
          <w:szCs w:val="22"/>
          <w:lang w:val="lt-LT" w:eastAsia="lt-LT"/>
        </w:rPr>
        <w:t>sukreša</w:t>
      </w:r>
      <w:proofErr w:type="spellEnd"/>
      <w:r w:rsidRPr="00E66F42">
        <w:rPr>
          <w:sz w:val="22"/>
          <w:szCs w:val="22"/>
          <w:lang w:val="lt-LT" w:eastAsia="lt-LT"/>
        </w:rPr>
        <w:t xml:space="preserve"> kraujas. Tai galite pastebėti </w:t>
      </w:r>
      <w:r w:rsidR="00032499" w:rsidRPr="00E66F42">
        <w:rPr>
          <w:sz w:val="22"/>
          <w:szCs w:val="22"/>
          <w:lang w:val="lt-LT" w:eastAsia="lt-LT"/>
        </w:rPr>
        <w:t>ilgiau</w:t>
      </w:r>
      <w:r w:rsidRPr="00E66F42">
        <w:rPr>
          <w:sz w:val="22"/>
          <w:szCs w:val="22"/>
          <w:lang w:val="lt-LT" w:eastAsia="lt-LT"/>
        </w:rPr>
        <w:t xml:space="preserve"> kraujuojant iš nosies arba įsipjovus.</w:t>
      </w:r>
    </w:p>
    <w:p w:rsidR="00665988" w:rsidRPr="00E66F42" w:rsidRDefault="00665988" w:rsidP="00665988">
      <w:pPr>
        <w:widowControl w:val="0"/>
        <w:ind w:left="567"/>
        <w:contextualSpacing/>
        <w:rPr>
          <w:sz w:val="22"/>
          <w:szCs w:val="22"/>
          <w:lang w:val="lt-LT" w:eastAsia="lt-LT"/>
        </w:rPr>
      </w:pPr>
    </w:p>
    <w:p w:rsidR="00181EF4" w:rsidRPr="002E34F7" w:rsidRDefault="00665988" w:rsidP="00E66F42">
      <w:pPr>
        <w:widowControl w:val="0"/>
        <w:rPr>
          <w:b/>
          <w:bCs/>
          <w:noProof/>
          <w:snapToGrid w:val="0"/>
          <w:sz w:val="22"/>
          <w:szCs w:val="22"/>
          <w:lang w:val="lt-LT" w:eastAsia="en-US"/>
        </w:rPr>
      </w:pPr>
      <w:r w:rsidRPr="002E34F7">
        <w:rPr>
          <w:b/>
          <w:noProof/>
          <w:sz w:val="22"/>
          <w:szCs w:val="22"/>
          <w:lang w:val="lt-LT" w:eastAsia="lt-LT"/>
        </w:rPr>
        <w:t xml:space="preserve">Dažnis nežinomas </w:t>
      </w:r>
      <w:r w:rsidRPr="002E34F7">
        <w:rPr>
          <w:b/>
          <w:bCs/>
          <w:noProof/>
          <w:snapToGrid w:val="0"/>
          <w:sz w:val="22"/>
          <w:szCs w:val="22"/>
          <w:lang w:val="lt-LT" w:eastAsia="en-US"/>
        </w:rPr>
        <w:t>(negali būti apskaičiuotas pagal turimus duomenis):</w:t>
      </w:r>
    </w:p>
    <w:p w:rsidR="002E34F7" w:rsidRPr="002E34F7" w:rsidRDefault="002E34F7" w:rsidP="002E34F7">
      <w:pPr>
        <w:widowControl w:val="0"/>
        <w:numPr>
          <w:ilvl w:val="0"/>
          <w:numId w:val="13"/>
        </w:numPr>
        <w:ind w:left="567" w:hanging="567"/>
        <w:contextualSpacing/>
        <w:rPr>
          <w:sz w:val="22"/>
          <w:szCs w:val="22"/>
        </w:rPr>
      </w:pPr>
      <w:r w:rsidRPr="002E34F7">
        <w:rPr>
          <w:sz w:val="22"/>
          <w:szCs w:val="22"/>
        </w:rPr>
        <w:t>krūtinės skausmas pasireiškus alerginėms reakcijoms, kuris gali būti alergijos sukelto širdies smūgio (širdies priepuolio) simptomas (Kounis sindromas);</w:t>
      </w:r>
    </w:p>
    <w:p w:rsidR="002E34F7" w:rsidRPr="002E34F7" w:rsidRDefault="002E34F7" w:rsidP="002E34F7">
      <w:pPr>
        <w:widowControl w:val="0"/>
        <w:numPr>
          <w:ilvl w:val="0"/>
          <w:numId w:val="13"/>
        </w:numPr>
        <w:ind w:left="567" w:hanging="567"/>
        <w:contextualSpacing/>
        <w:rPr>
          <w:sz w:val="22"/>
          <w:szCs w:val="22"/>
          <w:lang w:val="lt-LT" w:eastAsia="lt-LT"/>
        </w:rPr>
      </w:pPr>
      <w:r w:rsidRPr="002E34F7">
        <w:rPr>
          <w:sz w:val="22"/>
          <w:szCs w:val="22"/>
        </w:rPr>
        <w:t>vaistų skelto enterokolito sindromas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p>
    <w:p w:rsidR="00665988" w:rsidRPr="002E34F7" w:rsidRDefault="002E34F7" w:rsidP="002E34F7">
      <w:pPr>
        <w:widowControl w:val="0"/>
        <w:numPr>
          <w:ilvl w:val="0"/>
          <w:numId w:val="13"/>
        </w:numPr>
        <w:ind w:left="567" w:hanging="567"/>
        <w:contextualSpacing/>
        <w:rPr>
          <w:b/>
          <w:noProof/>
          <w:sz w:val="22"/>
          <w:szCs w:val="22"/>
          <w:lang w:val="lt-LT" w:eastAsia="lt-LT"/>
        </w:rPr>
      </w:pPr>
      <w:r w:rsidRPr="002E34F7">
        <w:rPr>
          <w:sz w:val="22"/>
          <w:szCs w:val="22"/>
        </w:rPr>
        <w:t>kristalai šlapime, kurie gali sukelti ūminę inkstų pažaidą;</w:t>
      </w:r>
    </w:p>
    <w:p w:rsidR="002E34F7" w:rsidRPr="002E34F7" w:rsidRDefault="002E34F7" w:rsidP="002E34F7">
      <w:pPr>
        <w:widowControl w:val="0"/>
        <w:numPr>
          <w:ilvl w:val="0"/>
          <w:numId w:val="13"/>
        </w:numPr>
        <w:ind w:left="567" w:hanging="567"/>
        <w:contextualSpacing/>
        <w:rPr>
          <w:b/>
          <w:noProof/>
          <w:sz w:val="22"/>
          <w:szCs w:val="22"/>
          <w:lang w:val="lt-LT" w:eastAsia="lt-LT"/>
        </w:rPr>
      </w:pPr>
      <w:r w:rsidRPr="002E34F7">
        <w:rPr>
          <w:sz w:val="22"/>
          <w:szCs w:val="22"/>
        </w:rPr>
        <w:t>išbėrimas su pūslėmis, kurios išsidėsto ratu arba kaip perlų grandinėlės aplink centrinėje dalyje susiformavusį šašą (linijinė IgA liga);</w:t>
      </w:r>
    </w:p>
    <w:p w:rsidR="002E34F7" w:rsidRPr="002E34F7" w:rsidRDefault="002E34F7" w:rsidP="002E34F7">
      <w:pPr>
        <w:widowControl w:val="0"/>
        <w:numPr>
          <w:ilvl w:val="0"/>
          <w:numId w:val="13"/>
        </w:numPr>
        <w:ind w:left="567" w:hanging="567"/>
        <w:contextualSpacing/>
        <w:rPr>
          <w:b/>
          <w:noProof/>
          <w:sz w:val="22"/>
          <w:szCs w:val="22"/>
          <w:lang w:val="lt-LT" w:eastAsia="lt-LT"/>
        </w:rPr>
      </w:pPr>
      <w:r w:rsidRPr="002E34F7">
        <w:rPr>
          <w:sz w:val="22"/>
          <w:szCs w:val="22"/>
        </w:rPr>
        <w:t>Galvos ir nugaros smegenis gaubiančių membranų uždegimas (aseptinis meningitas).</w:t>
      </w:r>
    </w:p>
    <w:p w:rsidR="002E34F7" w:rsidRPr="00E66F42" w:rsidRDefault="002E34F7" w:rsidP="002E34F7">
      <w:pPr>
        <w:widowControl w:val="0"/>
        <w:contextualSpacing/>
        <w:rPr>
          <w:b/>
          <w:noProof/>
          <w:sz w:val="22"/>
          <w:szCs w:val="22"/>
          <w:lang w:val="lt-LT" w:eastAsia="lt-LT"/>
        </w:rPr>
      </w:pPr>
    </w:p>
    <w:p w:rsidR="00181EF4" w:rsidRPr="00E66F42" w:rsidRDefault="00181EF4" w:rsidP="00E66F42">
      <w:pPr>
        <w:widowControl w:val="0"/>
        <w:rPr>
          <w:b/>
          <w:sz w:val="22"/>
          <w:szCs w:val="22"/>
          <w:lang w:val="lt-LT" w:eastAsia="lt-LT"/>
        </w:rPr>
      </w:pPr>
      <w:r w:rsidRPr="00E66F42">
        <w:rPr>
          <w:b/>
          <w:noProof/>
          <w:sz w:val="22"/>
          <w:szCs w:val="22"/>
          <w:lang w:val="lt-LT" w:eastAsia="lt-LT"/>
        </w:rPr>
        <w:t>Pranešimas apie šalutinį poveikį</w:t>
      </w:r>
    </w:p>
    <w:p w:rsidR="00665988" w:rsidRPr="00665988" w:rsidRDefault="00665988" w:rsidP="00665988">
      <w:pPr>
        <w:tabs>
          <w:tab w:val="left" w:pos="567"/>
        </w:tabs>
        <w:spacing w:line="260" w:lineRule="exact"/>
        <w:ind w:right="-1"/>
        <w:rPr>
          <w:snapToGrid w:val="0"/>
          <w:sz w:val="22"/>
          <w:lang w:val="lt-LT" w:eastAsia="en-US"/>
        </w:rPr>
      </w:pPr>
      <w:r w:rsidRPr="00665988">
        <w:rPr>
          <w:snapToGrid w:val="0"/>
          <w:sz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665988">
          <w:rPr>
            <w:snapToGrid w:val="0"/>
            <w:color w:val="0000FF"/>
            <w:sz w:val="22"/>
            <w:u w:val="single"/>
            <w:lang w:val="lt-LT" w:eastAsia="en-US"/>
          </w:rPr>
          <w:t>https://vapris.vvkt.lt/vvkt-web/public/nrv</w:t>
        </w:r>
      </w:hyperlink>
      <w:r w:rsidRPr="00665988">
        <w:rPr>
          <w:snapToGrid w:val="0"/>
          <w:sz w:val="22"/>
          <w:lang w:val="lt-LT" w:eastAsia="en-US"/>
        </w:rPr>
        <w:t xml:space="preserve"> arba užpildant Paciento pranešimo apie įtariamą nepageidaujamą reakciją (ĮNR) formą, kuri skelbiama </w:t>
      </w:r>
      <w:hyperlink r:id="rId12" w:history="1">
        <w:r w:rsidRPr="00665988">
          <w:rPr>
            <w:snapToGrid w:val="0"/>
            <w:color w:val="0000FF"/>
            <w:sz w:val="22"/>
            <w:u w:val="single"/>
            <w:lang w:val="lt-LT" w:eastAsia="en-US"/>
          </w:rPr>
          <w:t>https://www.vvkt.lt/index.php?4004286486</w:t>
        </w:r>
      </w:hyperlink>
      <w:r w:rsidRPr="00665988">
        <w:rPr>
          <w:snapToGrid w:val="0"/>
          <w:sz w:val="22"/>
          <w:lang w:val="lt-LT" w:eastAsia="en-US"/>
        </w:rPr>
        <w:t xml:space="preserve">, ir atsiunčiant elektroniniu paštu (adresu </w:t>
      </w:r>
      <w:hyperlink r:id="rId13" w:history="1">
        <w:r w:rsidRPr="00665988">
          <w:rPr>
            <w:snapToGrid w:val="0"/>
            <w:color w:val="0000FF"/>
            <w:sz w:val="22"/>
            <w:u w:val="single"/>
            <w:lang w:val="lt-LT" w:eastAsia="en-US"/>
          </w:rPr>
          <w:t>NepageidaujamaR@vvkt.lt</w:t>
        </w:r>
      </w:hyperlink>
      <w:r w:rsidRPr="00665988">
        <w:rPr>
          <w:snapToGrid w:val="0"/>
          <w:sz w:val="22"/>
          <w:lang w:val="lt-LT" w:eastAsia="en-US"/>
        </w:rPr>
        <w:t>) arba nemokamu telefonu 8 800 73 568. Pranešdami apie šalutinį poveikį galite mums padėti gauti daugiau informacijos apie šio vaisto saugumą.</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tabs>
          <w:tab w:val="left" w:pos="567"/>
        </w:tabs>
        <w:ind w:left="567" w:hanging="567"/>
        <w:outlineLvl w:val="1"/>
        <w:rPr>
          <w:b/>
          <w:sz w:val="22"/>
          <w:szCs w:val="22"/>
          <w:lang w:val="lt-LT" w:eastAsia="en-US"/>
        </w:rPr>
      </w:pPr>
      <w:bookmarkStart w:id="24" w:name="_Toc129243143"/>
      <w:bookmarkStart w:id="25" w:name="_Toc129243268"/>
      <w:r w:rsidRPr="00E66F42">
        <w:rPr>
          <w:b/>
          <w:sz w:val="22"/>
          <w:szCs w:val="22"/>
          <w:lang w:val="lt-LT" w:eastAsia="en-US"/>
        </w:rPr>
        <w:t>5.</w:t>
      </w:r>
      <w:r w:rsidRPr="00E66F42">
        <w:rPr>
          <w:b/>
          <w:sz w:val="22"/>
          <w:szCs w:val="22"/>
          <w:lang w:val="lt-LT" w:eastAsia="en-US"/>
        </w:rPr>
        <w:tab/>
        <w:t xml:space="preserve">Kaip laikyti </w:t>
      </w:r>
      <w:bookmarkEnd w:id="24"/>
      <w:bookmarkEnd w:id="25"/>
      <w:proofErr w:type="spellStart"/>
      <w:r w:rsidRPr="00E66F42">
        <w:rPr>
          <w:b/>
          <w:sz w:val="22"/>
          <w:szCs w:val="22"/>
          <w:lang w:val="lt-LT" w:eastAsia="en-US"/>
        </w:rPr>
        <w:t>Hiconcil</w:t>
      </w:r>
      <w:proofErr w:type="spellEnd"/>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r w:rsidRPr="00E66F42">
        <w:rPr>
          <w:sz w:val="22"/>
          <w:szCs w:val="22"/>
          <w:lang w:val="lt-LT" w:eastAsia="lt-LT"/>
        </w:rPr>
        <w:t>Laikyti vaikams nepastebimoje ir nepasiekiamoje vietoje.</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x-none"/>
        </w:rPr>
      </w:pPr>
      <w:r w:rsidRPr="00E66F42">
        <w:rPr>
          <w:sz w:val="22"/>
          <w:szCs w:val="22"/>
          <w:lang w:val="lt-LT" w:eastAsia="x-none"/>
        </w:rPr>
        <w:t>Ant dėžutės ir buteliuko po „Tinka iki“ nurodytam tinkamumo laikui pasibaigus, šio vaisto vartoti negalima. Vaistas tinkamas vartoti iki paskutinės nurodyto mėnesio dienos.</w:t>
      </w:r>
    </w:p>
    <w:p w:rsidR="00181EF4" w:rsidRPr="00E66F42" w:rsidRDefault="00181EF4" w:rsidP="00E66F42">
      <w:pPr>
        <w:widowControl w:val="0"/>
        <w:rPr>
          <w:sz w:val="22"/>
          <w:szCs w:val="22"/>
          <w:lang w:val="lt-LT" w:eastAsia="lt-LT"/>
        </w:rPr>
      </w:pPr>
    </w:p>
    <w:p w:rsidR="00D25D70" w:rsidRPr="00E66F42" w:rsidRDefault="00181EF4" w:rsidP="00E66F42">
      <w:pPr>
        <w:widowControl w:val="0"/>
        <w:rPr>
          <w:sz w:val="22"/>
          <w:szCs w:val="22"/>
        </w:rPr>
      </w:pPr>
      <w:r w:rsidRPr="00E66F42">
        <w:rPr>
          <w:sz w:val="22"/>
          <w:szCs w:val="22"/>
          <w:lang w:val="lt-LT" w:eastAsia="lt-LT"/>
        </w:rPr>
        <w:t>Laikyti ne aukštesnėje kaip 25 °C temperatūroje.</w:t>
      </w:r>
    </w:p>
    <w:p w:rsidR="00181EF4" w:rsidRPr="00E66F42" w:rsidRDefault="00181EF4" w:rsidP="00E66F42">
      <w:pPr>
        <w:widowControl w:val="0"/>
        <w:rPr>
          <w:sz w:val="22"/>
          <w:szCs w:val="22"/>
          <w:lang w:val="lt-LT" w:eastAsia="lt-LT"/>
        </w:rPr>
      </w:pPr>
      <w:r w:rsidRPr="00E66F42">
        <w:rPr>
          <w:sz w:val="22"/>
          <w:szCs w:val="22"/>
          <w:lang w:val="lt-LT" w:eastAsia="lt-LT"/>
        </w:rPr>
        <w:t xml:space="preserve">Paruoštos suspensijos tinkamumo laikas, laikant šaldytuve, 2-8 </w:t>
      </w:r>
      <w:r w:rsidRPr="00E66F42">
        <w:rPr>
          <w:sz w:val="22"/>
          <w:szCs w:val="22"/>
          <w:lang w:val="lt-LT" w:eastAsia="lt-LT"/>
        </w:rPr>
        <w:sym w:font="Symbol" w:char="00B0"/>
      </w:r>
      <w:r w:rsidRPr="00E66F42">
        <w:rPr>
          <w:sz w:val="22"/>
          <w:szCs w:val="22"/>
          <w:lang w:val="lt-LT" w:eastAsia="lt-LT"/>
        </w:rPr>
        <w:t>C temperatūroje, yra 14 dienų.</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x-none"/>
        </w:rPr>
      </w:pPr>
      <w:r w:rsidRPr="00E66F42">
        <w:rPr>
          <w:sz w:val="22"/>
          <w:szCs w:val="22"/>
          <w:lang w:val="lt-LT" w:eastAsia="x-none"/>
        </w:rPr>
        <w:t>Vaistų negalima išmesti į kanalizaciją arba su buitinėmis atliekomis. Kaip išmesti nereikalingus vaistus, klauskite vaistininko. Šios priemonės padės apsaugoti aplinką.</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lt-LT"/>
        </w:rPr>
      </w:pPr>
    </w:p>
    <w:p w:rsidR="00181EF4" w:rsidRPr="00E66F42" w:rsidRDefault="00181EF4" w:rsidP="00E66F42">
      <w:pPr>
        <w:widowControl w:val="0"/>
        <w:ind w:left="567" w:hanging="567"/>
        <w:rPr>
          <w:b/>
          <w:sz w:val="22"/>
          <w:szCs w:val="22"/>
          <w:lang w:val="lt-LT" w:eastAsia="lt-LT"/>
        </w:rPr>
      </w:pPr>
      <w:r w:rsidRPr="00E66F42">
        <w:rPr>
          <w:b/>
          <w:sz w:val="22"/>
          <w:szCs w:val="22"/>
          <w:lang w:val="lt-LT" w:eastAsia="lt-LT"/>
        </w:rPr>
        <w:t>6.</w:t>
      </w:r>
      <w:r w:rsidRPr="00E66F42">
        <w:rPr>
          <w:b/>
          <w:sz w:val="22"/>
          <w:szCs w:val="22"/>
          <w:lang w:val="lt-LT" w:eastAsia="lt-LT"/>
        </w:rPr>
        <w:tab/>
        <w:t>Pakuotės turinys ir kita informacija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bCs/>
          <w:sz w:val="22"/>
          <w:szCs w:val="22"/>
          <w:lang w:val="lt-LT" w:eastAsia="en-US"/>
        </w:rPr>
      </w:pPr>
      <w:proofErr w:type="spellStart"/>
      <w:r w:rsidRPr="00E66F42">
        <w:rPr>
          <w:b/>
          <w:bCs/>
          <w:sz w:val="22"/>
          <w:szCs w:val="22"/>
          <w:lang w:val="lt-LT" w:eastAsia="en-US"/>
        </w:rPr>
        <w:t>Hiconcil</w:t>
      </w:r>
      <w:proofErr w:type="spellEnd"/>
      <w:r w:rsidRPr="00E66F42">
        <w:rPr>
          <w:b/>
          <w:bCs/>
          <w:sz w:val="22"/>
          <w:szCs w:val="22"/>
          <w:lang w:val="lt-LT" w:eastAsia="en-US"/>
        </w:rPr>
        <w:t xml:space="preserve"> sudėtis</w:t>
      </w:r>
    </w:p>
    <w:p w:rsidR="00D25D70" w:rsidRPr="00E66F42" w:rsidRDefault="00181EF4" w:rsidP="00E66F42">
      <w:pPr>
        <w:widowControl w:val="0"/>
        <w:numPr>
          <w:ilvl w:val="0"/>
          <w:numId w:val="14"/>
        </w:numPr>
        <w:ind w:left="567" w:hanging="567"/>
        <w:rPr>
          <w:sz w:val="22"/>
          <w:szCs w:val="22"/>
        </w:rPr>
      </w:pPr>
      <w:r w:rsidRPr="00E66F42">
        <w:rPr>
          <w:noProof/>
          <w:sz w:val="22"/>
          <w:szCs w:val="22"/>
          <w:lang w:val="lt-LT" w:eastAsia="x-none"/>
        </w:rPr>
        <w:t>Veiklioji medžiaga yra amoksicilinas.</w:t>
      </w:r>
    </w:p>
    <w:p w:rsidR="00181EF4" w:rsidRPr="00E66F42" w:rsidRDefault="00181EF4" w:rsidP="00E66F42">
      <w:pPr>
        <w:widowControl w:val="0"/>
        <w:ind w:left="567"/>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125 mg/5 ml milteliai geriamajai suspensijai: 5 ml paruoštos suspensijos (1 matavimo </w:t>
      </w:r>
      <w:r w:rsidR="009E6C2C" w:rsidRPr="00E66F42">
        <w:rPr>
          <w:sz w:val="22"/>
          <w:szCs w:val="22"/>
        </w:rPr>
        <w:t>šaukšte</w:t>
      </w:r>
      <w:r w:rsidRPr="00E66F42">
        <w:rPr>
          <w:sz w:val="22"/>
          <w:szCs w:val="22"/>
          <w:lang w:val="lt-LT" w:eastAsia="lt-LT"/>
        </w:rPr>
        <w:t xml:space="preserve">) yra 125 mg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trihidrato</w:t>
      </w:r>
      <w:proofErr w:type="spellEnd"/>
      <w:r w:rsidRPr="00E66F42">
        <w:rPr>
          <w:sz w:val="22"/>
          <w:szCs w:val="22"/>
          <w:lang w:val="lt-LT" w:eastAsia="lt-LT"/>
        </w:rPr>
        <w:t xml:space="preserve"> pavidalu).</w:t>
      </w:r>
    </w:p>
    <w:p w:rsidR="00181EF4" w:rsidRPr="00E66F42" w:rsidRDefault="00181EF4" w:rsidP="00E66F42">
      <w:pPr>
        <w:widowControl w:val="0"/>
        <w:ind w:left="567"/>
        <w:rPr>
          <w:sz w:val="22"/>
          <w:szCs w:val="22"/>
          <w:lang w:val="lt-LT" w:eastAsia="lt-LT"/>
        </w:rPr>
      </w:pPr>
      <w:proofErr w:type="spellStart"/>
      <w:r w:rsidRPr="00E66F42">
        <w:rPr>
          <w:sz w:val="22"/>
          <w:szCs w:val="22"/>
          <w:lang w:val="lt-LT" w:eastAsia="lt-LT"/>
        </w:rPr>
        <w:t>Hiconcil</w:t>
      </w:r>
      <w:proofErr w:type="spellEnd"/>
      <w:r w:rsidRPr="00E66F42">
        <w:rPr>
          <w:sz w:val="22"/>
          <w:szCs w:val="22"/>
          <w:lang w:val="lt-LT" w:eastAsia="lt-LT"/>
        </w:rPr>
        <w:t xml:space="preserve"> 250 mg/5 ml milteliai geriamajai suspensijai: 5 ml paruoštos suspensijos (1 matavimo </w:t>
      </w:r>
      <w:r w:rsidR="009E6C2C" w:rsidRPr="00E66F42">
        <w:rPr>
          <w:sz w:val="22"/>
          <w:szCs w:val="22"/>
        </w:rPr>
        <w:t>šaukšte</w:t>
      </w:r>
      <w:r w:rsidRPr="00E66F42">
        <w:rPr>
          <w:sz w:val="22"/>
          <w:szCs w:val="22"/>
          <w:lang w:val="lt-LT" w:eastAsia="lt-LT"/>
        </w:rPr>
        <w:t xml:space="preserve">) yra 250 mg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amoksicilino</w:t>
      </w:r>
      <w:proofErr w:type="spellEnd"/>
      <w:r w:rsidRPr="00E66F42">
        <w:rPr>
          <w:sz w:val="22"/>
          <w:szCs w:val="22"/>
          <w:lang w:val="lt-LT" w:eastAsia="lt-LT"/>
        </w:rPr>
        <w:t xml:space="preserve"> </w:t>
      </w:r>
      <w:proofErr w:type="spellStart"/>
      <w:r w:rsidRPr="00E66F42">
        <w:rPr>
          <w:sz w:val="22"/>
          <w:szCs w:val="22"/>
          <w:lang w:val="lt-LT" w:eastAsia="lt-LT"/>
        </w:rPr>
        <w:t>trihidrato</w:t>
      </w:r>
      <w:proofErr w:type="spellEnd"/>
      <w:r w:rsidRPr="00E66F42">
        <w:rPr>
          <w:sz w:val="22"/>
          <w:szCs w:val="22"/>
          <w:lang w:val="lt-LT" w:eastAsia="lt-LT"/>
        </w:rPr>
        <w:t xml:space="preserve"> pavidalu).</w:t>
      </w:r>
    </w:p>
    <w:p w:rsidR="00181EF4" w:rsidRPr="00E66F42" w:rsidRDefault="00181EF4" w:rsidP="00E66F42">
      <w:pPr>
        <w:widowControl w:val="0"/>
        <w:numPr>
          <w:ilvl w:val="0"/>
          <w:numId w:val="15"/>
        </w:numPr>
        <w:ind w:left="567" w:hanging="567"/>
        <w:rPr>
          <w:noProof/>
          <w:sz w:val="22"/>
          <w:szCs w:val="22"/>
          <w:lang w:val="lt-LT" w:eastAsia="x-none"/>
        </w:rPr>
      </w:pPr>
      <w:r w:rsidRPr="00E66F42">
        <w:rPr>
          <w:noProof/>
          <w:sz w:val="22"/>
          <w:szCs w:val="22"/>
          <w:lang w:val="lt-LT" w:eastAsia="x-none"/>
        </w:rPr>
        <w:t xml:space="preserve">Pagalbinės medžiagos yra koloidinis </w:t>
      </w:r>
      <w:r w:rsidR="00982D8B" w:rsidRPr="00E66F42">
        <w:rPr>
          <w:sz w:val="22"/>
          <w:szCs w:val="22"/>
        </w:rPr>
        <w:t xml:space="preserve">bevandenis </w:t>
      </w:r>
      <w:r w:rsidRPr="00E66F42">
        <w:rPr>
          <w:noProof/>
          <w:sz w:val="22"/>
          <w:szCs w:val="22"/>
          <w:lang w:val="lt-LT" w:eastAsia="x-none"/>
        </w:rPr>
        <w:t>silicio dioksidas,</w:t>
      </w:r>
      <w:r w:rsidR="00D25D70" w:rsidRPr="00E66F42">
        <w:rPr>
          <w:noProof/>
          <w:sz w:val="22"/>
          <w:szCs w:val="22"/>
          <w:lang w:val="lt-LT" w:eastAsia="x-none"/>
        </w:rPr>
        <w:t xml:space="preserve"> </w:t>
      </w:r>
      <w:r w:rsidRPr="00E66F42">
        <w:rPr>
          <w:noProof/>
          <w:sz w:val="22"/>
          <w:szCs w:val="22"/>
          <w:lang w:val="lt-LT" w:eastAsia="x-none"/>
        </w:rPr>
        <w:t xml:space="preserve">natrio benzoatas (E211), </w:t>
      </w:r>
      <w:r w:rsidR="00982D8B" w:rsidRPr="00E66F42">
        <w:rPr>
          <w:sz w:val="22"/>
          <w:szCs w:val="22"/>
        </w:rPr>
        <w:t xml:space="preserve">bevandenis </w:t>
      </w:r>
      <w:r w:rsidR="008E3547" w:rsidRPr="00E66F42">
        <w:rPr>
          <w:sz w:val="22"/>
          <w:szCs w:val="22"/>
        </w:rPr>
        <w:t>tri</w:t>
      </w:r>
      <w:r w:rsidR="00E32BC5" w:rsidRPr="00E66F42">
        <w:rPr>
          <w:noProof/>
          <w:sz w:val="22"/>
          <w:szCs w:val="22"/>
          <w:lang w:eastAsia="x-none"/>
        </w:rPr>
        <w:t>natrio</w:t>
      </w:r>
      <w:r w:rsidRPr="00E66F42">
        <w:rPr>
          <w:noProof/>
          <w:sz w:val="22"/>
          <w:szCs w:val="22"/>
          <w:lang w:val="lt-LT" w:eastAsia="x-none"/>
        </w:rPr>
        <w:t xml:space="preserve"> citratas, citrinų skonio medžiaga</w:t>
      </w:r>
      <w:r w:rsidR="008E3547" w:rsidRPr="00E66F42">
        <w:rPr>
          <w:noProof/>
          <w:sz w:val="22"/>
          <w:szCs w:val="22"/>
          <w:lang w:eastAsia="x-none"/>
        </w:rPr>
        <w:t xml:space="preserve"> miltelių pavidalu</w:t>
      </w:r>
      <w:r w:rsidRPr="00E66F42">
        <w:rPr>
          <w:noProof/>
          <w:sz w:val="22"/>
          <w:szCs w:val="22"/>
          <w:lang w:val="lt-LT" w:eastAsia="x-none"/>
        </w:rPr>
        <w:t>, persikų</w:t>
      </w:r>
      <w:r w:rsidR="008E3547" w:rsidRPr="00E66F42">
        <w:rPr>
          <w:noProof/>
          <w:sz w:val="22"/>
          <w:szCs w:val="22"/>
          <w:lang w:eastAsia="x-none"/>
        </w:rPr>
        <w:t>-</w:t>
      </w:r>
      <w:r w:rsidRPr="00E66F42">
        <w:rPr>
          <w:noProof/>
          <w:sz w:val="22"/>
          <w:szCs w:val="22"/>
          <w:lang w:val="lt-LT" w:eastAsia="x-none"/>
        </w:rPr>
        <w:t>abrikosų skonio medžiaga</w:t>
      </w:r>
      <w:r w:rsidR="008E3547" w:rsidRPr="00E66F42">
        <w:rPr>
          <w:noProof/>
          <w:sz w:val="22"/>
          <w:szCs w:val="22"/>
          <w:lang w:eastAsia="x-none"/>
        </w:rPr>
        <w:t xml:space="preserve"> miltelių pavidalu</w:t>
      </w:r>
      <w:r w:rsidRPr="00E66F42">
        <w:rPr>
          <w:noProof/>
          <w:sz w:val="22"/>
          <w:szCs w:val="22"/>
          <w:lang w:val="lt-LT" w:eastAsia="x-none"/>
        </w:rPr>
        <w:t>, apelsinų skonio medžiaga</w:t>
      </w:r>
      <w:r w:rsidR="008E3547" w:rsidRPr="00E66F42">
        <w:rPr>
          <w:noProof/>
          <w:sz w:val="22"/>
          <w:szCs w:val="22"/>
          <w:lang w:eastAsia="x-none"/>
        </w:rPr>
        <w:t xml:space="preserve"> miltelių pavidalu</w:t>
      </w:r>
      <w:r w:rsidR="00E32BC5" w:rsidRPr="00E66F42">
        <w:rPr>
          <w:noProof/>
          <w:sz w:val="22"/>
          <w:szCs w:val="22"/>
          <w:lang w:eastAsia="x-none"/>
        </w:rPr>
        <w:t>,</w:t>
      </w:r>
      <w:r w:rsidR="00982D8B" w:rsidRPr="00E66F42">
        <w:rPr>
          <w:sz w:val="22"/>
          <w:szCs w:val="22"/>
        </w:rPr>
        <w:t xml:space="preserve"> </w:t>
      </w:r>
      <w:r w:rsidRPr="00E66F42">
        <w:rPr>
          <w:noProof/>
          <w:sz w:val="22"/>
          <w:szCs w:val="22"/>
          <w:lang w:val="lt-LT" w:eastAsia="x-none"/>
        </w:rPr>
        <w:t>citrinų rūgštis,</w:t>
      </w:r>
      <w:r w:rsidR="00D25D70" w:rsidRPr="00E66F42">
        <w:rPr>
          <w:noProof/>
          <w:sz w:val="22"/>
          <w:szCs w:val="22"/>
          <w:lang w:val="lt-LT" w:eastAsia="x-none"/>
        </w:rPr>
        <w:t xml:space="preserve"> </w:t>
      </w:r>
      <w:r w:rsidRPr="00E66F42">
        <w:rPr>
          <w:noProof/>
          <w:sz w:val="22"/>
          <w:szCs w:val="22"/>
          <w:lang w:val="lt-LT" w:eastAsia="x-none"/>
        </w:rPr>
        <w:t xml:space="preserve">aspartamas </w:t>
      </w:r>
      <w:r w:rsidR="008E3547" w:rsidRPr="00E66F42">
        <w:rPr>
          <w:noProof/>
          <w:sz w:val="22"/>
          <w:szCs w:val="22"/>
          <w:lang w:eastAsia="x-none"/>
        </w:rPr>
        <w:t>(</w:t>
      </w:r>
      <w:r w:rsidRPr="00E66F42">
        <w:rPr>
          <w:noProof/>
          <w:sz w:val="22"/>
          <w:szCs w:val="22"/>
          <w:lang w:val="lt-LT" w:eastAsia="x-none"/>
        </w:rPr>
        <w:t>E951), talkas, guaro galaktomananas</w:t>
      </w:r>
      <w:r w:rsidR="008E3547" w:rsidRPr="00E66F42">
        <w:rPr>
          <w:noProof/>
          <w:sz w:val="22"/>
          <w:szCs w:val="22"/>
          <w:lang w:eastAsia="x-none"/>
        </w:rPr>
        <w:t>, nusodintas silicio dioksidas</w:t>
      </w:r>
      <w:r w:rsidRPr="00E66F42">
        <w:rPr>
          <w:noProof/>
          <w:sz w:val="22"/>
          <w:szCs w:val="22"/>
          <w:lang w:val="lt-LT" w:eastAsia="x-none"/>
        </w:rPr>
        <w:t>.</w:t>
      </w:r>
    </w:p>
    <w:p w:rsidR="00181EF4" w:rsidRPr="00E66F42" w:rsidRDefault="00181EF4" w:rsidP="00E66F42">
      <w:pPr>
        <w:widowControl w:val="0"/>
        <w:rPr>
          <w:sz w:val="22"/>
          <w:szCs w:val="22"/>
          <w:lang w:val="lt-LT" w:eastAsia="x-none"/>
        </w:rPr>
      </w:pPr>
    </w:p>
    <w:p w:rsidR="00181EF4" w:rsidRPr="00E66F42" w:rsidRDefault="00181EF4" w:rsidP="00E66F42">
      <w:pPr>
        <w:widowControl w:val="0"/>
        <w:rPr>
          <w:b/>
          <w:bCs/>
          <w:sz w:val="22"/>
          <w:szCs w:val="22"/>
          <w:lang w:val="lt-LT" w:eastAsia="en-US"/>
        </w:rPr>
      </w:pPr>
      <w:proofErr w:type="spellStart"/>
      <w:r w:rsidRPr="00E66F42">
        <w:rPr>
          <w:b/>
          <w:bCs/>
          <w:sz w:val="22"/>
          <w:szCs w:val="22"/>
          <w:lang w:val="lt-LT" w:eastAsia="en-US"/>
        </w:rPr>
        <w:t>Hiconcil</w:t>
      </w:r>
      <w:proofErr w:type="spellEnd"/>
      <w:r w:rsidRPr="00E66F42">
        <w:rPr>
          <w:b/>
          <w:bCs/>
          <w:sz w:val="22"/>
          <w:szCs w:val="22"/>
          <w:lang w:val="lt-LT" w:eastAsia="en-US"/>
        </w:rPr>
        <w:t xml:space="preserve"> išvaizda ir kiekis pakuotėje</w:t>
      </w:r>
    </w:p>
    <w:p w:rsidR="00181EF4" w:rsidRPr="00E66F42" w:rsidRDefault="00181EF4" w:rsidP="00E66F42">
      <w:pPr>
        <w:widowControl w:val="0"/>
        <w:rPr>
          <w:sz w:val="22"/>
          <w:szCs w:val="22"/>
          <w:lang w:val="lt-LT" w:eastAsia="lt-LT"/>
        </w:rPr>
      </w:pPr>
      <w:r w:rsidRPr="00E66F42">
        <w:rPr>
          <w:sz w:val="22"/>
          <w:szCs w:val="22"/>
          <w:lang w:val="lt-LT" w:eastAsia="lt-LT"/>
        </w:rPr>
        <w:t xml:space="preserve">Milteliai geriamajai suspensijai yra </w:t>
      </w:r>
      <w:r w:rsidR="00E32BC5" w:rsidRPr="00E66F42">
        <w:rPr>
          <w:sz w:val="22"/>
          <w:szCs w:val="22"/>
          <w:lang w:eastAsia="lt-LT"/>
        </w:rPr>
        <w:t>balti</w:t>
      </w:r>
      <w:r w:rsidR="008E3547" w:rsidRPr="00E66F42">
        <w:rPr>
          <w:sz w:val="22"/>
          <w:szCs w:val="22"/>
          <w:lang w:eastAsia="lt-LT"/>
        </w:rPr>
        <w:t xml:space="preserve"> arba šiek tiek</w:t>
      </w:r>
      <w:r w:rsidRPr="00E66F42">
        <w:rPr>
          <w:sz w:val="22"/>
          <w:szCs w:val="22"/>
          <w:lang w:val="lt-LT" w:eastAsia="lt-LT"/>
        </w:rPr>
        <w:t xml:space="preserve"> gelsvi</w:t>
      </w:r>
      <w:r w:rsidR="008E3547" w:rsidRPr="00E66F42">
        <w:rPr>
          <w:sz w:val="22"/>
          <w:szCs w:val="22"/>
          <w:lang w:eastAsia="lt-LT"/>
        </w:rPr>
        <w:t>.</w:t>
      </w:r>
    </w:p>
    <w:p w:rsidR="00181EF4" w:rsidRPr="00E66F42" w:rsidRDefault="00181EF4" w:rsidP="00E66F42">
      <w:pPr>
        <w:widowControl w:val="0"/>
        <w:rPr>
          <w:sz w:val="22"/>
          <w:szCs w:val="22"/>
          <w:lang w:val="lt-LT" w:eastAsia="lt-LT"/>
        </w:rPr>
      </w:pPr>
      <w:r w:rsidRPr="00E66F42">
        <w:rPr>
          <w:sz w:val="22"/>
          <w:szCs w:val="22"/>
          <w:lang w:val="lt-LT" w:eastAsia="lt-LT"/>
        </w:rPr>
        <w:t>Plastmasiniu dangteliu užsuktas stiklinis buteliukas, kuriame yra miltelių 60 ml ar 100 ml suspensijos ruošti.</w:t>
      </w:r>
    </w:p>
    <w:p w:rsidR="00D25D70" w:rsidRPr="00E66F42" w:rsidRDefault="00181EF4" w:rsidP="00E66F42">
      <w:pPr>
        <w:widowControl w:val="0"/>
        <w:rPr>
          <w:sz w:val="22"/>
          <w:szCs w:val="22"/>
        </w:rPr>
      </w:pPr>
      <w:r w:rsidRPr="00E66F42">
        <w:rPr>
          <w:sz w:val="22"/>
          <w:szCs w:val="22"/>
          <w:lang w:val="lt-LT" w:eastAsia="lt-LT"/>
        </w:rPr>
        <w:t xml:space="preserve">Kartono dėžutėje yra buteliukas ir polipropileno matavimo </w:t>
      </w:r>
      <w:r w:rsidR="009E6C2C" w:rsidRPr="00E66F42">
        <w:rPr>
          <w:sz w:val="22"/>
          <w:szCs w:val="22"/>
        </w:rPr>
        <w:t>šaukšt</w:t>
      </w:r>
      <w:r w:rsidR="00982D8B" w:rsidRPr="00E66F42">
        <w:rPr>
          <w:sz w:val="22"/>
          <w:szCs w:val="22"/>
        </w:rPr>
        <w:t>a</w:t>
      </w:r>
      <w:r w:rsidR="009E6C2C" w:rsidRPr="00E66F42">
        <w:rPr>
          <w:sz w:val="22"/>
          <w:szCs w:val="22"/>
        </w:rPr>
        <w:t>s</w:t>
      </w:r>
      <w:r w:rsidRPr="00E66F42">
        <w:rPr>
          <w:sz w:val="22"/>
          <w:szCs w:val="22"/>
          <w:lang w:val="lt-LT" w:eastAsia="lt-LT"/>
        </w:rPr>
        <w:t xml:space="preserve"> su gradavimo žymėmis (1,25 ml, 2,5 ml ir 5 ml).</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b/>
          <w:bCs/>
          <w:sz w:val="22"/>
          <w:szCs w:val="22"/>
          <w:lang w:val="lt-LT" w:eastAsia="en-US"/>
        </w:rPr>
      </w:pPr>
      <w:r w:rsidRPr="00E66F42">
        <w:rPr>
          <w:b/>
          <w:bCs/>
          <w:sz w:val="22"/>
          <w:szCs w:val="22"/>
          <w:lang w:val="lt-LT" w:eastAsia="en-US"/>
        </w:rPr>
        <w:t>Registruotojas ir gamintojas</w:t>
      </w:r>
    </w:p>
    <w:p w:rsidR="00181EF4" w:rsidRPr="00E66F42" w:rsidRDefault="00CF61E6" w:rsidP="00E66F42">
      <w:pPr>
        <w:widowControl w:val="0"/>
        <w:rPr>
          <w:sz w:val="22"/>
          <w:szCs w:val="22"/>
          <w:lang w:val="lt-LT" w:eastAsia="lt-LT"/>
        </w:rPr>
      </w:pPr>
      <w:r w:rsidRPr="00E66F42">
        <w:rPr>
          <w:sz w:val="22"/>
          <w:szCs w:val="22"/>
        </w:rPr>
        <w:t>KRKA</w:t>
      </w:r>
      <w:r w:rsidR="00181EF4" w:rsidRPr="00E66F42">
        <w:rPr>
          <w:sz w:val="22"/>
          <w:szCs w:val="22"/>
          <w:lang w:val="lt-LT" w:eastAsia="lt-LT"/>
        </w:rPr>
        <w:t xml:space="preserve">, </w:t>
      </w:r>
      <w:proofErr w:type="spellStart"/>
      <w:r w:rsidR="00181EF4" w:rsidRPr="00E66F42">
        <w:rPr>
          <w:sz w:val="22"/>
          <w:szCs w:val="22"/>
          <w:lang w:val="lt-LT" w:eastAsia="lt-LT"/>
        </w:rPr>
        <w:t>d.d</w:t>
      </w:r>
      <w:proofErr w:type="spellEnd"/>
      <w:r w:rsidR="00181EF4" w:rsidRPr="00E66F42">
        <w:rPr>
          <w:sz w:val="22"/>
          <w:szCs w:val="22"/>
          <w:lang w:val="lt-LT" w:eastAsia="lt-LT"/>
        </w:rPr>
        <w:t>., Novo mesto</w:t>
      </w:r>
    </w:p>
    <w:p w:rsidR="00181EF4" w:rsidRPr="00E66F42" w:rsidRDefault="00181EF4" w:rsidP="00E66F42">
      <w:pPr>
        <w:widowControl w:val="0"/>
        <w:rPr>
          <w:sz w:val="22"/>
          <w:szCs w:val="22"/>
          <w:lang w:val="lt-LT" w:eastAsia="lt-LT"/>
        </w:rPr>
      </w:pPr>
      <w:proofErr w:type="spellStart"/>
      <w:r w:rsidRPr="00E66F42">
        <w:rPr>
          <w:sz w:val="22"/>
          <w:szCs w:val="22"/>
          <w:lang w:val="lt-LT" w:eastAsia="lt-LT"/>
        </w:rPr>
        <w:t>Šmarješka</w:t>
      </w:r>
      <w:proofErr w:type="spellEnd"/>
      <w:r w:rsidRPr="00E66F42">
        <w:rPr>
          <w:sz w:val="22"/>
          <w:szCs w:val="22"/>
          <w:lang w:val="lt-LT" w:eastAsia="lt-LT"/>
        </w:rPr>
        <w:t xml:space="preserve"> </w:t>
      </w:r>
      <w:proofErr w:type="spellStart"/>
      <w:r w:rsidRPr="00E66F42">
        <w:rPr>
          <w:sz w:val="22"/>
          <w:szCs w:val="22"/>
          <w:lang w:val="lt-LT" w:eastAsia="lt-LT"/>
        </w:rPr>
        <w:t>cesta</w:t>
      </w:r>
      <w:proofErr w:type="spellEnd"/>
      <w:r w:rsidRPr="00E66F42">
        <w:rPr>
          <w:sz w:val="22"/>
          <w:szCs w:val="22"/>
          <w:lang w:val="lt-LT" w:eastAsia="lt-LT"/>
        </w:rPr>
        <w:t xml:space="preserve"> 6</w:t>
      </w:r>
    </w:p>
    <w:p w:rsidR="00181EF4" w:rsidRPr="00E66F42" w:rsidRDefault="00181EF4" w:rsidP="00E66F42">
      <w:pPr>
        <w:widowControl w:val="0"/>
        <w:rPr>
          <w:sz w:val="22"/>
          <w:szCs w:val="22"/>
          <w:lang w:val="lt-LT" w:eastAsia="lt-LT"/>
        </w:rPr>
      </w:pPr>
      <w:r w:rsidRPr="00E66F42">
        <w:rPr>
          <w:sz w:val="22"/>
          <w:szCs w:val="22"/>
          <w:lang w:val="lt-LT" w:eastAsia="lt-LT"/>
        </w:rPr>
        <w:t>8501 Novo mesto</w:t>
      </w:r>
    </w:p>
    <w:p w:rsidR="00181EF4" w:rsidRPr="00E66F42" w:rsidRDefault="00181EF4" w:rsidP="00E66F42">
      <w:pPr>
        <w:widowControl w:val="0"/>
        <w:rPr>
          <w:sz w:val="22"/>
          <w:szCs w:val="22"/>
          <w:lang w:val="lt-LT" w:eastAsia="lt-LT"/>
        </w:rPr>
      </w:pPr>
      <w:r w:rsidRPr="00E66F42">
        <w:rPr>
          <w:sz w:val="22"/>
          <w:szCs w:val="22"/>
          <w:lang w:val="lt-LT" w:eastAsia="lt-LT"/>
        </w:rPr>
        <w:t>Slovėnija</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sz w:val="22"/>
          <w:szCs w:val="22"/>
          <w:lang w:val="lt-LT" w:eastAsia="x-none"/>
        </w:rPr>
      </w:pPr>
      <w:r w:rsidRPr="00E66F42">
        <w:rPr>
          <w:sz w:val="22"/>
          <w:szCs w:val="22"/>
          <w:lang w:val="lt-LT" w:eastAsia="x-none"/>
        </w:rPr>
        <w:t>Jeigu apie šį vaistą norite sužinoti daugiau, kreipkitės į vietinį registruotojo atstovą.</w:t>
      </w:r>
    </w:p>
    <w:p w:rsidR="00181EF4" w:rsidRPr="00E66F42" w:rsidRDefault="00181EF4" w:rsidP="00E66F42">
      <w:pPr>
        <w:widowControl w:val="0"/>
        <w:rPr>
          <w:sz w:val="22"/>
          <w:szCs w:val="22"/>
          <w:lang w:val="lt-LT" w:eastAsia="lt-LT"/>
        </w:rPr>
      </w:pPr>
    </w:p>
    <w:tbl>
      <w:tblPr>
        <w:tblW w:w="0" w:type="auto"/>
        <w:tblLayout w:type="fixed"/>
        <w:tblLook w:val="0000" w:firstRow="0" w:lastRow="0" w:firstColumn="0" w:lastColumn="0" w:noHBand="0" w:noVBand="0"/>
      </w:tblPr>
      <w:tblGrid>
        <w:gridCol w:w="4678"/>
      </w:tblGrid>
      <w:tr w:rsidR="009E6C2C" w:rsidRPr="00E66F42" w:rsidTr="008E2713">
        <w:tc>
          <w:tcPr>
            <w:tcW w:w="4678" w:type="dxa"/>
          </w:tcPr>
          <w:tbl>
            <w:tblPr>
              <w:tblW w:w="4678" w:type="dxa"/>
              <w:tblLayout w:type="fixed"/>
              <w:tblLook w:val="0000" w:firstRow="0" w:lastRow="0" w:firstColumn="0" w:lastColumn="0" w:noHBand="0" w:noVBand="0"/>
            </w:tblPr>
            <w:tblGrid>
              <w:gridCol w:w="4678"/>
            </w:tblGrid>
            <w:tr w:rsidR="009E6C2C" w:rsidRPr="00E66F42" w:rsidTr="008E2713">
              <w:tc>
                <w:tcPr>
                  <w:tcW w:w="4678" w:type="dxa"/>
                </w:tcPr>
                <w:p w:rsidR="009E6C2C" w:rsidRPr="00E66F42" w:rsidRDefault="009E6C2C" w:rsidP="00E66F42">
                  <w:pPr>
                    <w:widowControl w:val="0"/>
                    <w:rPr>
                      <w:sz w:val="22"/>
                      <w:szCs w:val="22"/>
                    </w:rPr>
                  </w:pPr>
                  <w:r w:rsidRPr="00E66F42">
                    <w:rPr>
                      <w:sz w:val="22"/>
                      <w:szCs w:val="22"/>
                    </w:rPr>
                    <w:t>UAB KRKA Lietuva</w:t>
                  </w:r>
                </w:p>
                <w:p w:rsidR="00D25D70" w:rsidRPr="00E66F42" w:rsidRDefault="009E6C2C" w:rsidP="00E66F42">
                  <w:pPr>
                    <w:widowControl w:val="0"/>
                    <w:rPr>
                      <w:sz w:val="22"/>
                      <w:szCs w:val="22"/>
                    </w:rPr>
                  </w:pPr>
                  <w:r w:rsidRPr="00E66F42">
                    <w:rPr>
                      <w:sz w:val="22"/>
                      <w:szCs w:val="22"/>
                    </w:rPr>
                    <w:t>Senasis Ukmergės kelias 4,</w:t>
                  </w:r>
                </w:p>
                <w:p w:rsidR="00D25D70" w:rsidRPr="00E66F42" w:rsidRDefault="009E6C2C" w:rsidP="00E66F42">
                  <w:pPr>
                    <w:widowControl w:val="0"/>
                    <w:rPr>
                      <w:sz w:val="22"/>
                      <w:szCs w:val="22"/>
                    </w:rPr>
                  </w:pPr>
                  <w:r w:rsidRPr="00E66F42">
                    <w:rPr>
                      <w:sz w:val="22"/>
                      <w:szCs w:val="22"/>
                    </w:rPr>
                    <w:t>Užubalių km.,Vilniaus r.</w:t>
                  </w:r>
                </w:p>
                <w:p w:rsidR="009E6C2C" w:rsidRPr="00E66F42" w:rsidRDefault="009E6C2C" w:rsidP="00E66F42">
                  <w:pPr>
                    <w:widowControl w:val="0"/>
                    <w:rPr>
                      <w:sz w:val="22"/>
                      <w:szCs w:val="22"/>
                    </w:rPr>
                  </w:pPr>
                  <w:r w:rsidRPr="00E66F42">
                    <w:rPr>
                      <w:sz w:val="22"/>
                      <w:szCs w:val="22"/>
                    </w:rPr>
                    <w:t>LT - 14013</w:t>
                  </w:r>
                </w:p>
                <w:p w:rsidR="009E6C2C" w:rsidRPr="00E66F42" w:rsidRDefault="009E6C2C" w:rsidP="00E66F42">
                  <w:pPr>
                    <w:widowControl w:val="0"/>
                    <w:rPr>
                      <w:sz w:val="22"/>
                      <w:szCs w:val="22"/>
                    </w:rPr>
                  </w:pPr>
                  <w:r w:rsidRPr="00E66F42">
                    <w:rPr>
                      <w:sz w:val="22"/>
                      <w:szCs w:val="22"/>
                    </w:rPr>
                    <w:t>Tel. + 370 5 236 27 40</w:t>
                  </w:r>
                </w:p>
              </w:tc>
            </w:tr>
          </w:tbl>
          <w:p w:rsidR="009E6C2C" w:rsidRPr="00E66F42" w:rsidRDefault="009E6C2C" w:rsidP="00E66F42">
            <w:pPr>
              <w:widowControl w:val="0"/>
              <w:rPr>
                <w:sz w:val="22"/>
                <w:szCs w:val="22"/>
              </w:rPr>
            </w:pPr>
          </w:p>
        </w:tc>
      </w:tr>
    </w:tbl>
    <w:p w:rsidR="009E6C2C" w:rsidRPr="00E66F42" w:rsidRDefault="009E6C2C" w:rsidP="00E66F42">
      <w:pPr>
        <w:widowControl w:val="0"/>
        <w:rPr>
          <w:sz w:val="22"/>
          <w:szCs w:val="22"/>
        </w:rPr>
      </w:pPr>
    </w:p>
    <w:p w:rsidR="008C50E7" w:rsidRPr="00E66F42" w:rsidRDefault="00181EF4" w:rsidP="00E66F42">
      <w:pPr>
        <w:widowControl w:val="0"/>
        <w:rPr>
          <w:b/>
          <w:sz w:val="22"/>
          <w:szCs w:val="22"/>
          <w:lang w:val="lt-LT" w:eastAsia="x-none"/>
        </w:rPr>
      </w:pPr>
      <w:r w:rsidRPr="00E66F42">
        <w:rPr>
          <w:b/>
          <w:bCs/>
          <w:sz w:val="22"/>
          <w:szCs w:val="22"/>
          <w:lang w:val="lt-LT" w:eastAsia="x-none"/>
        </w:rPr>
        <w:t>Šis pakuotės lapelis</w:t>
      </w:r>
      <w:r w:rsidRPr="00E66F42">
        <w:rPr>
          <w:b/>
          <w:sz w:val="22"/>
          <w:szCs w:val="22"/>
          <w:lang w:val="lt-LT" w:eastAsia="x-none"/>
        </w:rPr>
        <w:t xml:space="preserve"> paskutinį kartą peržiūrėtas</w:t>
      </w:r>
      <w:r w:rsidR="004F1568" w:rsidRPr="00E66F42">
        <w:rPr>
          <w:b/>
          <w:sz w:val="22"/>
          <w:szCs w:val="22"/>
          <w:lang w:val="lt-LT" w:eastAsia="x-none"/>
        </w:rPr>
        <w:t xml:space="preserve"> </w:t>
      </w:r>
      <w:r w:rsidR="00E215FF">
        <w:rPr>
          <w:b/>
          <w:sz w:val="22"/>
          <w:szCs w:val="22"/>
          <w:lang w:val="lt-LT" w:eastAsia="x-none"/>
        </w:rPr>
        <w:t>2023-04-03.</w:t>
      </w:r>
    </w:p>
    <w:p w:rsidR="00181EF4" w:rsidRPr="00E66F42" w:rsidRDefault="00181EF4" w:rsidP="00E66F42">
      <w:pPr>
        <w:widowControl w:val="0"/>
        <w:rPr>
          <w:sz w:val="22"/>
          <w:szCs w:val="22"/>
          <w:lang w:val="lt-LT" w:eastAsia="lt-LT"/>
        </w:rPr>
      </w:pPr>
    </w:p>
    <w:p w:rsidR="00181EF4" w:rsidRPr="00E66F42" w:rsidRDefault="00181EF4" w:rsidP="00E66F42">
      <w:pPr>
        <w:widowControl w:val="0"/>
        <w:rPr>
          <w:noProof/>
          <w:sz w:val="22"/>
          <w:szCs w:val="22"/>
          <w:lang w:val="lt-LT" w:eastAsia="x-none"/>
        </w:rPr>
      </w:pPr>
      <w:r w:rsidRPr="00E66F42">
        <w:rPr>
          <w:sz w:val="22"/>
          <w:szCs w:val="22"/>
          <w:lang w:val="lt-LT" w:eastAsia="x-none"/>
        </w:rPr>
        <w:t xml:space="preserve">Išsami informacija apie šį vaistą pateikiama Valstybinės vaistų kontrolės tarnybos prie Lietuvos Respublikos sveikatos apsaugos ministerijos tinklalapyje </w:t>
      </w:r>
      <w:hyperlink r:id="rId14" w:history="1">
        <w:r w:rsidRPr="00E66F42">
          <w:rPr>
            <w:noProof/>
            <w:color w:val="0000FF"/>
            <w:sz w:val="22"/>
            <w:szCs w:val="22"/>
            <w:u w:val="single"/>
            <w:lang w:val="lt-LT" w:eastAsia="x-none"/>
          </w:rPr>
          <w:t>http://www.vvkt.lt/</w:t>
        </w:r>
      </w:hyperlink>
    </w:p>
    <w:p w:rsidR="00181EF4" w:rsidRPr="00E66F42" w:rsidRDefault="00181EF4" w:rsidP="00E66F42">
      <w:pPr>
        <w:widowControl w:val="0"/>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Bendros antibiotikų vartojimo rekomendacijos</w:t>
      </w: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Antibiotikais gydomos bakterijų sukeltos infekcinės ligos. Antibiotikai yra neveiksmingi virusų sukeltų infekcinių ligų atvejais.</w:t>
      </w: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Bakterijos gali tapti atsparios antibiotikams dėl įvairių priežasčių. Atidus antibiotikų vartojimas gali padėti sumažinti tikimybę, kad bakterijos taps jam atsparios.</w:t>
      </w: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lastRenderedPageBreak/>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1. Labai svarbu, kad gertumėte teisingą antibiotiko dozę reikiamu laiku ir reikiamą dienų skaičių. Perskaitykite etiketėje esančius nurodymus ir, jeigu kažko nesupratote, kreipkitės į savo gydytoją arba vaistininką, kad paaiškintų.</w:t>
      </w:r>
    </w:p>
    <w:p w:rsidR="00181EF4"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t>2. Antibiotiko gerti negalima, jeigu jis nebuvo specialiai paskirtas Jums, ir juo turite gydyti tik tą infekcinę ligą, kuriai gydyti antibiotikas buvo skirtas.</w:t>
      </w: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3. Negalima gerti antibiotikų, kurie buvo paskirti kitiems žmonėms, net jeigu jie serga infekcine liga, kuri yra panaši į ligą, kuria sergate Jūs.</w:t>
      </w: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4. Antibiotikų, kurie buvo paskirti Jums, negalima duoti kitiems žmonėms.</w:t>
      </w:r>
    </w:p>
    <w:p w:rsidR="00D25D70"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5. Jeigu baigus Jūsų gydytojo paskirtą gydymo kursą liko antibiotikų, likusius vaistus turite</w:t>
      </w:r>
    </w:p>
    <w:p w:rsidR="004F1568" w:rsidRPr="00E66F42" w:rsidRDefault="00181EF4"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t>grąžinti į vaistinę tinkamam sunaikinimui.</w:t>
      </w:r>
    </w:p>
    <w:p w:rsidR="004F1568" w:rsidRPr="00E66F42" w:rsidRDefault="004F1568" w:rsidP="00E66F42">
      <w:pPr>
        <w:widowControl w:val="0"/>
        <w:pBdr>
          <w:top w:val="single" w:sz="4" w:space="1" w:color="auto"/>
          <w:left w:val="single" w:sz="4" w:space="4" w:color="auto"/>
          <w:bottom w:val="single" w:sz="4" w:space="1" w:color="auto"/>
          <w:right w:val="single" w:sz="4" w:space="4" w:color="auto"/>
        </w:pBdr>
        <w:rPr>
          <w:sz w:val="22"/>
          <w:szCs w:val="22"/>
          <w:lang w:val="lt-LT" w:eastAsia="lt-LT"/>
        </w:rPr>
      </w:pPr>
    </w:p>
    <w:p w:rsidR="00D9340B" w:rsidRDefault="00D9340B" w:rsidP="00E66F42">
      <w:pPr>
        <w:widowControl w:val="0"/>
        <w:rPr>
          <w:sz w:val="22"/>
          <w:szCs w:val="22"/>
          <w:lang w:val="lt-LT" w:eastAsia="lt-LT"/>
        </w:rPr>
      </w:pPr>
    </w:p>
    <w:p w:rsidR="00BA2105" w:rsidRPr="00E66F42" w:rsidRDefault="00BA2105" w:rsidP="00E66F42">
      <w:pPr>
        <w:widowControl w:val="0"/>
        <w:rPr>
          <w:sz w:val="22"/>
          <w:szCs w:val="22"/>
          <w:lang w:val="lt-LT" w:eastAsia="lt-LT"/>
        </w:rPr>
      </w:pPr>
      <w:bookmarkStart w:id="26" w:name="_GoBack"/>
      <w:bookmarkEnd w:id="26"/>
    </w:p>
    <w:sectPr w:rsidR="00BA2105" w:rsidRPr="00E66F42" w:rsidSect="00431E79">
      <w:headerReference w:type="default" r:id="rId15"/>
      <w:footerReference w:type="even" r:id="rId16"/>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FD" w:rsidRDefault="00EE11FD">
      <w:r>
        <w:separator/>
      </w:r>
    </w:p>
  </w:endnote>
  <w:endnote w:type="continuationSeparator" w:id="0">
    <w:p w:rsidR="00EE11FD" w:rsidRDefault="00EE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82D" w:rsidRDefault="00EE582D"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E582D" w:rsidRDefault="00EE582D"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FD" w:rsidRDefault="00EE11FD">
      <w:r>
        <w:separator/>
      </w:r>
    </w:p>
  </w:footnote>
  <w:footnote w:type="continuationSeparator" w:id="0">
    <w:p w:rsidR="00EE11FD" w:rsidRDefault="00EE1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82D" w:rsidRDefault="00EE582D" w:rsidP="00C05838">
    <w:pPr>
      <w:spacing w:line="20" w:lineRule="exact"/>
    </w:pPr>
  </w:p>
  <w:p w:rsidR="00EE582D" w:rsidRDefault="00EE582D">
    <w:pPr>
      <w:pStyle w:val="Antrats"/>
    </w:pPr>
    <w:bookmarkStart w:id="27" w:name="TableTag1"/>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1B37"/>
    <w:multiLevelType w:val="hybridMultilevel"/>
    <w:tmpl w:val="865CFDAA"/>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804945"/>
    <w:multiLevelType w:val="hybridMultilevel"/>
    <w:tmpl w:val="31141FF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39A327A"/>
    <w:multiLevelType w:val="hybridMultilevel"/>
    <w:tmpl w:val="45D2FBC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7CCB"/>
    <w:multiLevelType w:val="hybridMultilevel"/>
    <w:tmpl w:val="71846C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77A9A"/>
    <w:multiLevelType w:val="hybridMultilevel"/>
    <w:tmpl w:val="66702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11264F70">
      <w:numFmt w:val="bullet"/>
      <w:lvlText w:val=""/>
      <w:lvlJc w:val="left"/>
      <w:pPr>
        <w:ind w:left="1575" w:hanging="495"/>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A5DCF"/>
    <w:multiLevelType w:val="hybridMultilevel"/>
    <w:tmpl w:val="1382A7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775E1"/>
    <w:multiLevelType w:val="hybridMultilevel"/>
    <w:tmpl w:val="F6FE37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6733B"/>
    <w:multiLevelType w:val="hybridMultilevel"/>
    <w:tmpl w:val="FAB80E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3C6451"/>
    <w:multiLevelType w:val="hybridMultilevel"/>
    <w:tmpl w:val="7D9C4D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E5BFD"/>
    <w:multiLevelType w:val="hybridMultilevel"/>
    <w:tmpl w:val="9D869A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2446"/>
    <w:multiLevelType w:val="hybridMultilevel"/>
    <w:tmpl w:val="71B47FB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72CAA"/>
    <w:multiLevelType w:val="hybridMultilevel"/>
    <w:tmpl w:val="8862788A"/>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8B620AA"/>
    <w:multiLevelType w:val="hybridMultilevel"/>
    <w:tmpl w:val="BA1C34D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04B15"/>
    <w:multiLevelType w:val="hybridMultilevel"/>
    <w:tmpl w:val="52AC0A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3"/>
  </w:num>
  <w:num w:numId="4">
    <w:abstractNumId w:val="8"/>
  </w:num>
  <w:num w:numId="5">
    <w:abstractNumId w:val="3"/>
  </w:num>
  <w:num w:numId="6">
    <w:abstractNumId w:val="9"/>
  </w:num>
  <w:num w:numId="7">
    <w:abstractNumId w:val="12"/>
  </w:num>
  <w:num w:numId="8">
    <w:abstractNumId w:val="10"/>
  </w:num>
  <w:num w:numId="9">
    <w:abstractNumId w:val="2"/>
  </w:num>
  <w:num w:numId="10">
    <w:abstractNumId w:val="0"/>
  </w:num>
  <w:num w:numId="11">
    <w:abstractNumId w:val="6"/>
  </w:num>
  <w:num w:numId="12">
    <w:abstractNumId w:val="4"/>
  </w:num>
  <w:num w:numId="13">
    <w:abstractNumId w:val="14"/>
  </w:num>
  <w:num w:numId="14">
    <w:abstractNumId w:val="7"/>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20A"/>
    <w:rsid w:val="00003050"/>
    <w:rsid w:val="000037E8"/>
    <w:rsid w:val="000053FF"/>
    <w:rsid w:val="00005BA2"/>
    <w:rsid w:val="000065B2"/>
    <w:rsid w:val="00013A8A"/>
    <w:rsid w:val="00014B55"/>
    <w:rsid w:val="00017EB2"/>
    <w:rsid w:val="0002126E"/>
    <w:rsid w:val="00027634"/>
    <w:rsid w:val="00032429"/>
    <w:rsid w:val="00032499"/>
    <w:rsid w:val="00032598"/>
    <w:rsid w:val="0003563A"/>
    <w:rsid w:val="000433F2"/>
    <w:rsid w:val="00051AAB"/>
    <w:rsid w:val="0005231F"/>
    <w:rsid w:val="0005375D"/>
    <w:rsid w:val="00057030"/>
    <w:rsid w:val="000578AD"/>
    <w:rsid w:val="00061E7F"/>
    <w:rsid w:val="000627CB"/>
    <w:rsid w:val="00063A40"/>
    <w:rsid w:val="00064D45"/>
    <w:rsid w:val="00071F3C"/>
    <w:rsid w:val="00073AAE"/>
    <w:rsid w:val="00073CBA"/>
    <w:rsid w:val="00076AF2"/>
    <w:rsid w:val="00081745"/>
    <w:rsid w:val="00081F1F"/>
    <w:rsid w:val="00082F94"/>
    <w:rsid w:val="00091E43"/>
    <w:rsid w:val="00092288"/>
    <w:rsid w:val="00092B7F"/>
    <w:rsid w:val="00096CAE"/>
    <w:rsid w:val="0009785F"/>
    <w:rsid w:val="000A1EAD"/>
    <w:rsid w:val="000A65BD"/>
    <w:rsid w:val="000A6A52"/>
    <w:rsid w:val="000B09CA"/>
    <w:rsid w:val="000B3484"/>
    <w:rsid w:val="000B47F0"/>
    <w:rsid w:val="000B495E"/>
    <w:rsid w:val="000B6D9D"/>
    <w:rsid w:val="000C422D"/>
    <w:rsid w:val="000C5BEB"/>
    <w:rsid w:val="000D1B55"/>
    <w:rsid w:val="000D3639"/>
    <w:rsid w:val="000D38C8"/>
    <w:rsid w:val="000E0BB1"/>
    <w:rsid w:val="000E0D77"/>
    <w:rsid w:val="000E0E75"/>
    <w:rsid w:val="000E538A"/>
    <w:rsid w:val="000E5FA6"/>
    <w:rsid w:val="000E6C60"/>
    <w:rsid w:val="000F66F0"/>
    <w:rsid w:val="001003D9"/>
    <w:rsid w:val="00105480"/>
    <w:rsid w:val="00105E48"/>
    <w:rsid w:val="00106E53"/>
    <w:rsid w:val="00115DB1"/>
    <w:rsid w:val="001202C5"/>
    <w:rsid w:val="001217D1"/>
    <w:rsid w:val="00123143"/>
    <w:rsid w:val="001235ED"/>
    <w:rsid w:val="00123891"/>
    <w:rsid w:val="00131AE2"/>
    <w:rsid w:val="0013361D"/>
    <w:rsid w:val="001360D1"/>
    <w:rsid w:val="00137A56"/>
    <w:rsid w:val="00141F3F"/>
    <w:rsid w:val="00145438"/>
    <w:rsid w:val="00152B0A"/>
    <w:rsid w:val="001539F8"/>
    <w:rsid w:val="001575C1"/>
    <w:rsid w:val="00161B9F"/>
    <w:rsid w:val="001627E0"/>
    <w:rsid w:val="00163A1A"/>
    <w:rsid w:val="0017028C"/>
    <w:rsid w:val="00172826"/>
    <w:rsid w:val="00173E2B"/>
    <w:rsid w:val="00177FA8"/>
    <w:rsid w:val="00180C08"/>
    <w:rsid w:val="001815B4"/>
    <w:rsid w:val="00181EF4"/>
    <w:rsid w:val="001840B2"/>
    <w:rsid w:val="00193CBB"/>
    <w:rsid w:val="001949AC"/>
    <w:rsid w:val="001A3A7B"/>
    <w:rsid w:val="001A6014"/>
    <w:rsid w:val="001B38B4"/>
    <w:rsid w:val="001B4954"/>
    <w:rsid w:val="001B5073"/>
    <w:rsid w:val="001B72EE"/>
    <w:rsid w:val="001B7D19"/>
    <w:rsid w:val="001C22FF"/>
    <w:rsid w:val="001C490B"/>
    <w:rsid w:val="001C5191"/>
    <w:rsid w:val="001C7614"/>
    <w:rsid w:val="001C79DF"/>
    <w:rsid w:val="001D28D4"/>
    <w:rsid w:val="001D7818"/>
    <w:rsid w:val="001E1C6F"/>
    <w:rsid w:val="001F2D60"/>
    <w:rsid w:val="001F4F32"/>
    <w:rsid w:val="00200E8B"/>
    <w:rsid w:val="00202A34"/>
    <w:rsid w:val="002031D1"/>
    <w:rsid w:val="00204297"/>
    <w:rsid w:val="00206552"/>
    <w:rsid w:val="002105A5"/>
    <w:rsid w:val="00211E4A"/>
    <w:rsid w:val="00212514"/>
    <w:rsid w:val="00215CF4"/>
    <w:rsid w:val="00215E63"/>
    <w:rsid w:val="0022653D"/>
    <w:rsid w:val="00240FE0"/>
    <w:rsid w:val="002433F4"/>
    <w:rsid w:val="00246AB3"/>
    <w:rsid w:val="00246C95"/>
    <w:rsid w:val="002476BB"/>
    <w:rsid w:val="00247DAA"/>
    <w:rsid w:val="002503B8"/>
    <w:rsid w:val="002504A7"/>
    <w:rsid w:val="00251401"/>
    <w:rsid w:val="0025432F"/>
    <w:rsid w:val="0025654C"/>
    <w:rsid w:val="00257ABE"/>
    <w:rsid w:val="0026149B"/>
    <w:rsid w:val="00261E53"/>
    <w:rsid w:val="00262B2F"/>
    <w:rsid w:val="00262B86"/>
    <w:rsid w:val="00272057"/>
    <w:rsid w:val="00273E33"/>
    <w:rsid w:val="00275C35"/>
    <w:rsid w:val="002769AA"/>
    <w:rsid w:val="002778D1"/>
    <w:rsid w:val="002830B7"/>
    <w:rsid w:val="002910CE"/>
    <w:rsid w:val="00291EF3"/>
    <w:rsid w:val="0029395C"/>
    <w:rsid w:val="002943DD"/>
    <w:rsid w:val="002A297E"/>
    <w:rsid w:val="002A33E9"/>
    <w:rsid w:val="002B3323"/>
    <w:rsid w:val="002B7514"/>
    <w:rsid w:val="002C1127"/>
    <w:rsid w:val="002C222A"/>
    <w:rsid w:val="002C2548"/>
    <w:rsid w:val="002C29EA"/>
    <w:rsid w:val="002C6049"/>
    <w:rsid w:val="002C6770"/>
    <w:rsid w:val="002D2E19"/>
    <w:rsid w:val="002D581F"/>
    <w:rsid w:val="002E157A"/>
    <w:rsid w:val="002E34F7"/>
    <w:rsid w:val="002E402E"/>
    <w:rsid w:val="002E4C3D"/>
    <w:rsid w:val="002E4F0F"/>
    <w:rsid w:val="002E6597"/>
    <w:rsid w:val="002F02EF"/>
    <w:rsid w:val="002F60DC"/>
    <w:rsid w:val="002F65D3"/>
    <w:rsid w:val="00301706"/>
    <w:rsid w:val="00301C24"/>
    <w:rsid w:val="00302013"/>
    <w:rsid w:val="00304273"/>
    <w:rsid w:val="00313777"/>
    <w:rsid w:val="00313BB1"/>
    <w:rsid w:val="00314887"/>
    <w:rsid w:val="0032216B"/>
    <w:rsid w:val="00325207"/>
    <w:rsid w:val="0032751C"/>
    <w:rsid w:val="00330D36"/>
    <w:rsid w:val="00331EC5"/>
    <w:rsid w:val="003479FA"/>
    <w:rsid w:val="0035391C"/>
    <w:rsid w:val="0036371F"/>
    <w:rsid w:val="00365FAE"/>
    <w:rsid w:val="003662C0"/>
    <w:rsid w:val="00370078"/>
    <w:rsid w:val="0037331C"/>
    <w:rsid w:val="0037444F"/>
    <w:rsid w:val="003753C3"/>
    <w:rsid w:val="00375945"/>
    <w:rsid w:val="00375A4B"/>
    <w:rsid w:val="003857F8"/>
    <w:rsid w:val="003866DB"/>
    <w:rsid w:val="00390DE8"/>
    <w:rsid w:val="00393184"/>
    <w:rsid w:val="003940DB"/>
    <w:rsid w:val="00396C7D"/>
    <w:rsid w:val="003A4A45"/>
    <w:rsid w:val="003A78BF"/>
    <w:rsid w:val="003B253A"/>
    <w:rsid w:val="003B37FA"/>
    <w:rsid w:val="003C527C"/>
    <w:rsid w:val="003C6F63"/>
    <w:rsid w:val="003D0748"/>
    <w:rsid w:val="003D210E"/>
    <w:rsid w:val="003D3DDA"/>
    <w:rsid w:val="003D42A3"/>
    <w:rsid w:val="003D4622"/>
    <w:rsid w:val="003D6DF1"/>
    <w:rsid w:val="003E1BD2"/>
    <w:rsid w:val="003E3D6E"/>
    <w:rsid w:val="003E3DCF"/>
    <w:rsid w:val="003F3AEC"/>
    <w:rsid w:val="003F6563"/>
    <w:rsid w:val="00400850"/>
    <w:rsid w:val="00402D94"/>
    <w:rsid w:val="00407000"/>
    <w:rsid w:val="0041262D"/>
    <w:rsid w:val="00412CF1"/>
    <w:rsid w:val="00413C23"/>
    <w:rsid w:val="0041487B"/>
    <w:rsid w:val="00416F48"/>
    <w:rsid w:val="004257A0"/>
    <w:rsid w:val="00426AD3"/>
    <w:rsid w:val="004277CD"/>
    <w:rsid w:val="00431E79"/>
    <w:rsid w:val="0043272F"/>
    <w:rsid w:val="004336F4"/>
    <w:rsid w:val="00446DE3"/>
    <w:rsid w:val="004479A6"/>
    <w:rsid w:val="00454315"/>
    <w:rsid w:val="004570EB"/>
    <w:rsid w:val="00457CB2"/>
    <w:rsid w:val="00465040"/>
    <w:rsid w:val="00470FA0"/>
    <w:rsid w:val="004837CC"/>
    <w:rsid w:val="00493236"/>
    <w:rsid w:val="004932B0"/>
    <w:rsid w:val="004944D7"/>
    <w:rsid w:val="00495B64"/>
    <w:rsid w:val="004A059E"/>
    <w:rsid w:val="004A145E"/>
    <w:rsid w:val="004B35DF"/>
    <w:rsid w:val="004B5407"/>
    <w:rsid w:val="004C603A"/>
    <w:rsid w:val="004D2479"/>
    <w:rsid w:val="004D2FF4"/>
    <w:rsid w:val="004E2538"/>
    <w:rsid w:val="004E5B9C"/>
    <w:rsid w:val="004E77AD"/>
    <w:rsid w:val="004E7E01"/>
    <w:rsid w:val="004F1568"/>
    <w:rsid w:val="00505351"/>
    <w:rsid w:val="00505E1F"/>
    <w:rsid w:val="00507202"/>
    <w:rsid w:val="00515618"/>
    <w:rsid w:val="005177ED"/>
    <w:rsid w:val="00520307"/>
    <w:rsid w:val="005206CC"/>
    <w:rsid w:val="00526D57"/>
    <w:rsid w:val="00530F31"/>
    <w:rsid w:val="005328E5"/>
    <w:rsid w:val="00536093"/>
    <w:rsid w:val="00537048"/>
    <w:rsid w:val="00541A4A"/>
    <w:rsid w:val="00544AA9"/>
    <w:rsid w:val="00545693"/>
    <w:rsid w:val="00545A63"/>
    <w:rsid w:val="00546097"/>
    <w:rsid w:val="00547C4E"/>
    <w:rsid w:val="0055056C"/>
    <w:rsid w:val="005562DE"/>
    <w:rsid w:val="0056616E"/>
    <w:rsid w:val="00570F5E"/>
    <w:rsid w:val="00574B85"/>
    <w:rsid w:val="00576EC6"/>
    <w:rsid w:val="00580C69"/>
    <w:rsid w:val="00583B92"/>
    <w:rsid w:val="005854C0"/>
    <w:rsid w:val="005A075F"/>
    <w:rsid w:val="005A325B"/>
    <w:rsid w:val="005A53E3"/>
    <w:rsid w:val="005B1911"/>
    <w:rsid w:val="005B1A18"/>
    <w:rsid w:val="005B3619"/>
    <w:rsid w:val="005B609D"/>
    <w:rsid w:val="005C21DC"/>
    <w:rsid w:val="005C529D"/>
    <w:rsid w:val="005E2D74"/>
    <w:rsid w:val="005F06CA"/>
    <w:rsid w:val="005F2656"/>
    <w:rsid w:val="005F5B96"/>
    <w:rsid w:val="00603CA7"/>
    <w:rsid w:val="00604DA6"/>
    <w:rsid w:val="00607523"/>
    <w:rsid w:val="00612190"/>
    <w:rsid w:val="00620606"/>
    <w:rsid w:val="006242BE"/>
    <w:rsid w:val="00624AB9"/>
    <w:rsid w:val="006352FE"/>
    <w:rsid w:val="00643730"/>
    <w:rsid w:val="00643DF2"/>
    <w:rsid w:val="00647145"/>
    <w:rsid w:val="006508F3"/>
    <w:rsid w:val="0065161B"/>
    <w:rsid w:val="0065631C"/>
    <w:rsid w:val="00660B27"/>
    <w:rsid w:val="00662D87"/>
    <w:rsid w:val="00665988"/>
    <w:rsid w:val="006672CD"/>
    <w:rsid w:val="00670A0E"/>
    <w:rsid w:val="0067371D"/>
    <w:rsid w:val="00681604"/>
    <w:rsid w:val="0069475E"/>
    <w:rsid w:val="006A3C13"/>
    <w:rsid w:val="006A61A8"/>
    <w:rsid w:val="006B1798"/>
    <w:rsid w:val="006B1E89"/>
    <w:rsid w:val="006B2578"/>
    <w:rsid w:val="006B5CA9"/>
    <w:rsid w:val="006B7328"/>
    <w:rsid w:val="006C38BF"/>
    <w:rsid w:val="006C7253"/>
    <w:rsid w:val="006D1BCB"/>
    <w:rsid w:val="006E3815"/>
    <w:rsid w:val="006E7784"/>
    <w:rsid w:val="006F0B35"/>
    <w:rsid w:val="006F1959"/>
    <w:rsid w:val="006F27C6"/>
    <w:rsid w:val="006F2878"/>
    <w:rsid w:val="00700CE3"/>
    <w:rsid w:val="00704067"/>
    <w:rsid w:val="00707494"/>
    <w:rsid w:val="00713A60"/>
    <w:rsid w:val="00741D50"/>
    <w:rsid w:val="0075454F"/>
    <w:rsid w:val="007629FA"/>
    <w:rsid w:val="00771D72"/>
    <w:rsid w:val="00771E64"/>
    <w:rsid w:val="00773409"/>
    <w:rsid w:val="00774447"/>
    <w:rsid w:val="00781736"/>
    <w:rsid w:val="00793507"/>
    <w:rsid w:val="007A28EF"/>
    <w:rsid w:val="007A5809"/>
    <w:rsid w:val="007A7119"/>
    <w:rsid w:val="007A75FE"/>
    <w:rsid w:val="007B09C3"/>
    <w:rsid w:val="007B11B8"/>
    <w:rsid w:val="007B4D19"/>
    <w:rsid w:val="007C0879"/>
    <w:rsid w:val="007C4047"/>
    <w:rsid w:val="007C71EE"/>
    <w:rsid w:val="007D57EF"/>
    <w:rsid w:val="007D5D2F"/>
    <w:rsid w:val="007E03D9"/>
    <w:rsid w:val="007E1FF6"/>
    <w:rsid w:val="007F1893"/>
    <w:rsid w:val="00801622"/>
    <w:rsid w:val="0080292D"/>
    <w:rsid w:val="0080618F"/>
    <w:rsid w:val="00806E15"/>
    <w:rsid w:val="008103B8"/>
    <w:rsid w:val="0081093E"/>
    <w:rsid w:val="00812A2F"/>
    <w:rsid w:val="0081384B"/>
    <w:rsid w:val="0081705B"/>
    <w:rsid w:val="008221E3"/>
    <w:rsid w:val="008321E6"/>
    <w:rsid w:val="00836187"/>
    <w:rsid w:val="0083640A"/>
    <w:rsid w:val="0084123A"/>
    <w:rsid w:val="00844CE1"/>
    <w:rsid w:val="008462D3"/>
    <w:rsid w:val="008542E7"/>
    <w:rsid w:val="00854A6F"/>
    <w:rsid w:val="00856AB5"/>
    <w:rsid w:val="00861D75"/>
    <w:rsid w:val="0086436B"/>
    <w:rsid w:val="00866D2B"/>
    <w:rsid w:val="00872580"/>
    <w:rsid w:val="00873C86"/>
    <w:rsid w:val="00874322"/>
    <w:rsid w:val="008817FD"/>
    <w:rsid w:val="008833CC"/>
    <w:rsid w:val="00891C5C"/>
    <w:rsid w:val="00894B0D"/>
    <w:rsid w:val="008A2186"/>
    <w:rsid w:val="008B00B2"/>
    <w:rsid w:val="008B33B7"/>
    <w:rsid w:val="008C0679"/>
    <w:rsid w:val="008C327E"/>
    <w:rsid w:val="008C438C"/>
    <w:rsid w:val="008C50E7"/>
    <w:rsid w:val="008C6841"/>
    <w:rsid w:val="008C742B"/>
    <w:rsid w:val="008D40CE"/>
    <w:rsid w:val="008D5466"/>
    <w:rsid w:val="008E0978"/>
    <w:rsid w:val="008E2713"/>
    <w:rsid w:val="008E2F36"/>
    <w:rsid w:val="008E3547"/>
    <w:rsid w:val="008E6F3B"/>
    <w:rsid w:val="008F07A6"/>
    <w:rsid w:val="008F2B64"/>
    <w:rsid w:val="008F2E3D"/>
    <w:rsid w:val="008F6138"/>
    <w:rsid w:val="0090091A"/>
    <w:rsid w:val="00901C13"/>
    <w:rsid w:val="0091037C"/>
    <w:rsid w:val="00910A0D"/>
    <w:rsid w:val="00914126"/>
    <w:rsid w:val="0093150A"/>
    <w:rsid w:val="00932A58"/>
    <w:rsid w:val="00932EB9"/>
    <w:rsid w:val="0093357A"/>
    <w:rsid w:val="0093776A"/>
    <w:rsid w:val="009409A9"/>
    <w:rsid w:val="0094136F"/>
    <w:rsid w:val="009419BD"/>
    <w:rsid w:val="00943555"/>
    <w:rsid w:val="00943815"/>
    <w:rsid w:val="009462B4"/>
    <w:rsid w:val="00950970"/>
    <w:rsid w:val="00953BFC"/>
    <w:rsid w:val="0095465A"/>
    <w:rsid w:val="009561F6"/>
    <w:rsid w:val="00960280"/>
    <w:rsid w:val="00966729"/>
    <w:rsid w:val="00967C6B"/>
    <w:rsid w:val="009732AC"/>
    <w:rsid w:val="0097582E"/>
    <w:rsid w:val="00976093"/>
    <w:rsid w:val="009767A1"/>
    <w:rsid w:val="009772B5"/>
    <w:rsid w:val="0098116E"/>
    <w:rsid w:val="00982D8B"/>
    <w:rsid w:val="00983F8F"/>
    <w:rsid w:val="00986985"/>
    <w:rsid w:val="009905A1"/>
    <w:rsid w:val="00993B4F"/>
    <w:rsid w:val="009A5259"/>
    <w:rsid w:val="009A6823"/>
    <w:rsid w:val="009A7548"/>
    <w:rsid w:val="009C2B32"/>
    <w:rsid w:val="009C3528"/>
    <w:rsid w:val="009C6FF8"/>
    <w:rsid w:val="009D21D6"/>
    <w:rsid w:val="009D2377"/>
    <w:rsid w:val="009D6F0F"/>
    <w:rsid w:val="009E4326"/>
    <w:rsid w:val="009E4C0A"/>
    <w:rsid w:val="009E4D57"/>
    <w:rsid w:val="009E67C1"/>
    <w:rsid w:val="009E6C2C"/>
    <w:rsid w:val="009E6E68"/>
    <w:rsid w:val="009F2E45"/>
    <w:rsid w:val="009F51F3"/>
    <w:rsid w:val="009F692D"/>
    <w:rsid w:val="00A03454"/>
    <w:rsid w:val="00A04655"/>
    <w:rsid w:val="00A142AD"/>
    <w:rsid w:val="00A2172F"/>
    <w:rsid w:val="00A4596F"/>
    <w:rsid w:val="00A5221C"/>
    <w:rsid w:val="00A52A61"/>
    <w:rsid w:val="00A63901"/>
    <w:rsid w:val="00A7000A"/>
    <w:rsid w:val="00A74897"/>
    <w:rsid w:val="00A77C88"/>
    <w:rsid w:val="00A832AE"/>
    <w:rsid w:val="00A92E86"/>
    <w:rsid w:val="00A941B0"/>
    <w:rsid w:val="00A952B6"/>
    <w:rsid w:val="00AA1538"/>
    <w:rsid w:val="00AA2B2B"/>
    <w:rsid w:val="00AA333F"/>
    <w:rsid w:val="00AA592A"/>
    <w:rsid w:val="00AA71A7"/>
    <w:rsid w:val="00AA7407"/>
    <w:rsid w:val="00AA76BD"/>
    <w:rsid w:val="00AB6AB8"/>
    <w:rsid w:val="00AC0C1D"/>
    <w:rsid w:val="00AC59E3"/>
    <w:rsid w:val="00AD4CFC"/>
    <w:rsid w:val="00AD5EFC"/>
    <w:rsid w:val="00AD74F5"/>
    <w:rsid w:val="00AE0E4F"/>
    <w:rsid w:val="00AE4202"/>
    <w:rsid w:val="00AE6D01"/>
    <w:rsid w:val="00AF19B2"/>
    <w:rsid w:val="00AF77F8"/>
    <w:rsid w:val="00B006A3"/>
    <w:rsid w:val="00B01482"/>
    <w:rsid w:val="00B02CFC"/>
    <w:rsid w:val="00B10282"/>
    <w:rsid w:val="00B1269B"/>
    <w:rsid w:val="00B12C14"/>
    <w:rsid w:val="00B21E83"/>
    <w:rsid w:val="00B230BE"/>
    <w:rsid w:val="00B243EC"/>
    <w:rsid w:val="00B25CC7"/>
    <w:rsid w:val="00B305D2"/>
    <w:rsid w:val="00B31325"/>
    <w:rsid w:val="00B35F3A"/>
    <w:rsid w:val="00B3767F"/>
    <w:rsid w:val="00B40422"/>
    <w:rsid w:val="00B42F88"/>
    <w:rsid w:val="00B46958"/>
    <w:rsid w:val="00B578FE"/>
    <w:rsid w:val="00B57DDB"/>
    <w:rsid w:val="00B617B4"/>
    <w:rsid w:val="00B62C96"/>
    <w:rsid w:val="00B64AA7"/>
    <w:rsid w:val="00B718CB"/>
    <w:rsid w:val="00B7207C"/>
    <w:rsid w:val="00B74926"/>
    <w:rsid w:val="00B74CDB"/>
    <w:rsid w:val="00B84643"/>
    <w:rsid w:val="00B85B46"/>
    <w:rsid w:val="00B8625F"/>
    <w:rsid w:val="00B87CAC"/>
    <w:rsid w:val="00B964A6"/>
    <w:rsid w:val="00BA14BA"/>
    <w:rsid w:val="00BA2105"/>
    <w:rsid w:val="00BA3B16"/>
    <w:rsid w:val="00BA5E08"/>
    <w:rsid w:val="00BB12BF"/>
    <w:rsid w:val="00BB7B3A"/>
    <w:rsid w:val="00BC45CD"/>
    <w:rsid w:val="00BC744B"/>
    <w:rsid w:val="00BD1FB8"/>
    <w:rsid w:val="00BD54FC"/>
    <w:rsid w:val="00BD59D3"/>
    <w:rsid w:val="00BD7E85"/>
    <w:rsid w:val="00BE6A5F"/>
    <w:rsid w:val="00BF13A6"/>
    <w:rsid w:val="00BF32D8"/>
    <w:rsid w:val="00BF4A2E"/>
    <w:rsid w:val="00BF5308"/>
    <w:rsid w:val="00BF6C2F"/>
    <w:rsid w:val="00C017E2"/>
    <w:rsid w:val="00C057CF"/>
    <w:rsid w:val="00C05838"/>
    <w:rsid w:val="00C108B8"/>
    <w:rsid w:val="00C11FCF"/>
    <w:rsid w:val="00C15BEF"/>
    <w:rsid w:val="00C25F31"/>
    <w:rsid w:val="00C27009"/>
    <w:rsid w:val="00C27F05"/>
    <w:rsid w:val="00C304A1"/>
    <w:rsid w:val="00C34CA5"/>
    <w:rsid w:val="00C36D7F"/>
    <w:rsid w:val="00C4231E"/>
    <w:rsid w:val="00C437C3"/>
    <w:rsid w:val="00C451BA"/>
    <w:rsid w:val="00C45A76"/>
    <w:rsid w:val="00C50555"/>
    <w:rsid w:val="00C57D1A"/>
    <w:rsid w:val="00C66C74"/>
    <w:rsid w:val="00C67CA8"/>
    <w:rsid w:val="00C7109D"/>
    <w:rsid w:val="00C71CC5"/>
    <w:rsid w:val="00C729A1"/>
    <w:rsid w:val="00C745BF"/>
    <w:rsid w:val="00C74830"/>
    <w:rsid w:val="00C76232"/>
    <w:rsid w:val="00C7794F"/>
    <w:rsid w:val="00C80FC8"/>
    <w:rsid w:val="00C81C87"/>
    <w:rsid w:val="00CA0C50"/>
    <w:rsid w:val="00CA1874"/>
    <w:rsid w:val="00CB3919"/>
    <w:rsid w:val="00CB52CD"/>
    <w:rsid w:val="00CB580B"/>
    <w:rsid w:val="00CB6E0F"/>
    <w:rsid w:val="00CB73BC"/>
    <w:rsid w:val="00CC5BE4"/>
    <w:rsid w:val="00CC6D90"/>
    <w:rsid w:val="00CC6EEF"/>
    <w:rsid w:val="00CD26EB"/>
    <w:rsid w:val="00CD3D59"/>
    <w:rsid w:val="00CD3E7A"/>
    <w:rsid w:val="00CE7393"/>
    <w:rsid w:val="00CE7856"/>
    <w:rsid w:val="00CF04D2"/>
    <w:rsid w:val="00CF065A"/>
    <w:rsid w:val="00CF089C"/>
    <w:rsid w:val="00CF15FF"/>
    <w:rsid w:val="00CF57AD"/>
    <w:rsid w:val="00CF61E6"/>
    <w:rsid w:val="00CF71C6"/>
    <w:rsid w:val="00D02AE3"/>
    <w:rsid w:val="00D04CDC"/>
    <w:rsid w:val="00D113A4"/>
    <w:rsid w:val="00D11559"/>
    <w:rsid w:val="00D11C6B"/>
    <w:rsid w:val="00D1288B"/>
    <w:rsid w:val="00D153F8"/>
    <w:rsid w:val="00D15E7D"/>
    <w:rsid w:val="00D25D70"/>
    <w:rsid w:val="00D31162"/>
    <w:rsid w:val="00D5191D"/>
    <w:rsid w:val="00D528C3"/>
    <w:rsid w:val="00D52F09"/>
    <w:rsid w:val="00D555B3"/>
    <w:rsid w:val="00D60CC4"/>
    <w:rsid w:val="00D628CD"/>
    <w:rsid w:val="00D62DAB"/>
    <w:rsid w:val="00D649EA"/>
    <w:rsid w:val="00D668C1"/>
    <w:rsid w:val="00D73AF4"/>
    <w:rsid w:val="00D74DEA"/>
    <w:rsid w:val="00D76B47"/>
    <w:rsid w:val="00D806CD"/>
    <w:rsid w:val="00D83F71"/>
    <w:rsid w:val="00D85B06"/>
    <w:rsid w:val="00D8603B"/>
    <w:rsid w:val="00D903E2"/>
    <w:rsid w:val="00D91058"/>
    <w:rsid w:val="00D93146"/>
    <w:rsid w:val="00D9340B"/>
    <w:rsid w:val="00D93690"/>
    <w:rsid w:val="00D95E53"/>
    <w:rsid w:val="00DA56EB"/>
    <w:rsid w:val="00DA5BA3"/>
    <w:rsid w:val="00DA672D"/>
    <w:rsid w:val="00DB2564"/>
    <w:rsid w:val="00DB70D6"/>
    <w:rsid w:val="00DC1A6C"/>
    <w:rsid w:val="00DC508F"/>
    <w:rsid w:val="00DD4807"/>
    <w:rsid w:val="00DE1E31"/>
    <w:rsid w:val="00DE3280"/>
    <w:rsid w:val="00DE3AB1"/>
    <w:rsid w:val="00DE7B9A"/>
    <w:rsid w:val="00DF56F0"/>
    <w:rsid w:val="00E0187F"/>
    <w:rsid w:val="00E0414A"/>
    <w:rsid w:val="00E06E3A"/>
    <w:rsid w:val="00E129D8"/>
    <w:rsid w:val="00E12BA3"/>
    <w:rsid w:val="00E13A32"/>
    <w:rsid w:val="00E2093E"/>
    <w:rsid w:val="00E215FF"/>
    <w:rsid w:val="00E24F97"/>
    <w:rsid w:val="00E24FDB"/>
    <w:rsid w:val="00E27218"/>
    <w:rsid w:val="00E27977"/>
    <w:rsid w:val="00E3258F"/>
    <w:rsid w:val="00E32A86"/>
    <w:rsid w:val="00E32BC5"/>
    <w:rsid w:val="00E347B6"/>
    <w:rsid w:val="00E361F5"/>
    <w:rsid w:val="00E47C88"/>
    <w:rsid w:val="00E5132E"/>
    <w:rsid w:val="00E52328"/>
    <w:rsid w:val="00E52844"/>
    <w:rsid w:val="00E548F3"/>
    <w:rsid w:val="00E561E0"/>
    <w:rsid w:val="00E62D18"/>
    <w:rsid w:val="00E655F0"/>
    <w:rsid w:val="00E6636E"/>
    <w:rsid w:val="00E66F42"/>
    <w:rsid w:val="00E73C78"/>
    <w:rsid w:val="00E73DCA"/>
    <w:rsid w:val="00E758E4"/>
    <w:rsid w:val="00E76214"/>
    <w:rsid w:val="00E82880"/>
    <w:rsid w:val="00E934C6"/>
    <w:rsid w:val="00E93FA7"/>
    <w:rsid w:val="00E97B32"/>
    <w:rsid w:val="00EA19D0"/>
    <w:rsid w:val="00EA2335"/>
    <w:rsid w:val="00EB09CA"/>
    <w:rsid w:val="00EB0C7B"/>
    <w:rsid w:val="00EC5FAE"/>
    <w:rsid w:val="00ED519A"/>
    <w:rsid w:val="00EE11FD"/>
    <w:rsid w:val="00EE5149"/>
    <w:rsid w:val="00EE582D"/>
    <w:rsid w:val="00EF35BF"/>
    <w:rsid w:val="00EF6A72"/>
    <w:rsid w:val="00EF6CF9"/>
    <w:rsid w:val="00EF7B76"/>
    <w:rsid w:val="00F01042"/>
    <w:rsid w:val="00F0182B"/>
    <w:rsid w:val="00F0234B"/>
    <w:rsid w:val="00F06A82"/>
    <w:rsid w:val="00F077AC"/>
    <w:rsid w:val="00F20C54"/>
    <w:rsid w:val="00F21EAE"/>
    <w:rsid w:val="00F2221D"/>
    <w:rsid w:val="00F22243"/>
    <w:rsid w:val="00F238C4"/>
    <w:rsid w:val="00F303B2"/>
    <w:rsid w:val="00F31697"/>
    <w:rsid w:val="00F4655D"/>
    <w:rsid w:val="00F512BF"/>
    <w:rsid w:val="00F55ADD"/>
    <w:rsid w:val="00F75F41"/>
    <w:rsid w:val="00F81E00"/>
    <w:rsid w:val="00F82199"/>
    <w:rsid w:val="00F82F64"/>
    <w:rsid w:val="00F83C4B"/>
    <w:rsid w:val="00F851A5"/>
    <w:rsid w:val="00F85294"/>
    <w:rsid w:val="00F911F1"/>
    <w:rsid w:val="00F91452"/>
    <w:rsid w:val="00F914B8"/>
    <w:rsid w:val="00F94820"/>
    <w:rsid w:val="00FA531F"/>
    <w:rsid w:val="00FA675C"/>
    <w:rsid w:val="00FB0ECB"/>
    <w:rsid w:val="00FC2FBE"/>
    <w:rsid w:val="00FD2030"/>
    <w:rsid w:val="00FD5777"/>
    <w:rsid w:val="00FE25BD"/>
    <w:rsid w:val="00FE4772"/>
    <w:rsid w:val="00FE5EC6"/>
    <w:rsid w:val="00FF3DF2"/>
    <w:rsid w:val="00FF4E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3B6BAA"/>
  <w15:chartTrackingRefBased/>
  <w15:docId w15:val="{75655E1D-A4B9-4434-98D1-90125BDD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styleId="Debesliotekstas">
    <w:name w:val="Balloon Text"/>
    <w:basedOn w:val="prastasis"/>
    <w:link w:val="DebesliotekstasDiagrama"/>
    <w:rsid w:val="00844CE1"/>
    <w:rPr>
      <w:rFonts w:ascii="Tahoma" w:hAnsi="Tahoma" w:cs="Tahoma"/>
      <w:sz w:val="16"/>
      <w:szCs w:val="16"/>
    </w:rPr>
  </w:style>
  <w:style w:type="character" w:customStyle="1" w:styleId="DebesliotekstasDiagrama">
    <w:name w:val="Debesėlio tekstas Diagrama"/>
    <w:link w:val="Debesliotekstas"/>
    <w:rsid w:val="00844CE1"/>
    <w:rPr>
      <w:rFonts w:ascii="Tahoma" w:hAnsi="Tahoma" w:cs="Tahoma"/>
      <w:sz w:val="16"/>
      <w:szCs w:val="16"/>
      <w:lang w:val="sl-SI" w:eastAsia="sl-SI"/>
    </w:rPr>
  </w:style>
  <w:style w:type="numbering" w:customStyle="1" w:styleId="Brezseznama6">
    <w:name w:val="Brez seznama6"/>
    <w:next w:val="Sraonra"/>
    <w:uiPriority w:val="99"/>
    <w:semiHidden/>
    <w:unhideWhenUsed/>
    <w:rsid w:val="00181EF4"/>
  </w:style>
  <w:style w:type="character" w:customStyle="1" w:styleId="Antrat1Diagrama">
    <w:name w:val="Antraštė 1 Diagrama"/>
    <w:link w:val="Antrat1"/>
    <w:rsid w:val="00181EF4"/>
    <w:rPr>
      <w:rFonts w:ascii="Arial" w:hAnsi="Arial" w:cs="Arial"/>
      <w:b/>
      <w:bCs/>
      <w:kern w:val="32"/>
      <w:sz w:val="32"/>
      <w:szCs w:val="32"/>
      <w:lang w:val="sl-SI" w:eastAsia="sl-SI"/>
    </w:rPr>
  </w:style>
  <w:style w:type="character" w:customStyle="1" w:styleId="Antrat2Diagrama">
    <w:name w:val="Antraštė 2 Diagrama"/>
    <w:link w:val="Antrat2"/>
    <w:rsid w:val="00181EF4"/>
    <w:rPr>
      <w:b/>
      <w:sz w:val="24"/>
      <w:u w:val="single"/>
      <w:lang w:val="en-US" w:eastAsia="sl-SI"/>
    </w:rPr>
  </w:style>
  <w:style w:type="character" w:customStyle="1" w:styleId="Antrat3Diagrama">
    <w:name w:val="Antraštė 3 Diagrama"/>
    <w:link w:val="Antrat3"/>
    <w:rsid w:val="00181EF4"/>
    <w:rPr>
      <w:b/>
      <w:sz w:val="24"/>
      <w:lang w:val="en-US" w:eastAsia="sl-SI"/>
    </w:rPr>
  </w:style>
  <w:style w:type="character" w:customStyle="1" w:styleId="Antrat4Diagrama">
    <w:name w:val="Antraštė 4 Diagrama"/>
    <w:link w:val="Antrat4"/>
    <w:rsid w:val="00181EF4"/>
    <w:rPr>
      <w:b/>
      <w:bCs/>
      <w:sz w:val="28"/>
      <w:szCs w:val="28"/>
      <w:lang w:val="sl-SI" w:eastAsia="sl-SI"/>
    </w:rPr>
  </w:style>
  <w:style w:type="character" w:customStyle="1" w:styleId="PagrindinistekstasDiagrama">
    <w:name w:val="Pagrindinis tekstas Diagrama"/>
    <w:link w:val="Pagrindinistekstas"/>
    <w:rsid w:val="00181EF4"/>
    <w:rPr>
      <w:sz w:val="22"/>
      <w:lang w:val="sl-SI" w:eastAsia="sl-SI"/>
    </w:rPr>
  </w:style>
  <w:style w:type="character" w:customStyle="1" w:styleId="PoratDiagrama">
    <w:name w:val="Poraštė Diagrama"/>
    <w:link w:val="Porat"/>
    <w:rsid w:val="00181EF4"/>
    <w:rPr>
      <w:sz w:val="24"/>
      <w:lang w:val="sl-SI" w:eastAsia="sl-SI"/>
    </w:rPr>
  </w:style>
  <w:style w:type="character" w:customStyle="1" w:styleId="DokumentostruktraDiagrama">
    <w:name w:val="Dokumento struktūra Diagrama"/>
    <w:link w:val="Dokumentostruktra"/>
    <w:rsid w:val="00181EF4"/>
    <w:rPr>
      <w:rFonts w:ascii="Tahoma" w:hAnsi="Tahoma"/>
      <w:shd w:val="clear" w:color="auto" w:fill="000080"/>
      <w:lang w:val="lt-LT" w:eastAsia="lt-LT"/>
    </w:rPr>
  </w:style>
  <w:style w:type="paragraph" w:styleId="Dokumentostruktra">
    <w:name w:val="Document Map"/>
    <w:basedOn w:val="prastasis"/>
    <w:link w:val="DokumentostruktraDiagrama"/>
    <w:rsid w:val="00181EF4"/>
    <w:pPr>
      <w:shd w:val="clear" w:color="auto" w:fill="000080"/>
    </w:pPr>
    <w:rPr>
      <w:rFonts w:ascii="Tahoma" w:hAnsi="Tahoma"/>
      <w:sz w:val="20"/>
      <w:lang w:val="lt-LT" w:eastAsia="lt-LT"/>
    </w:rPr>
  </w:style>
  <w:style w:type="character" w:customStyle="1" w:styleId="ZgradbadokumentaZnak1">
    <w:name w:val="Zgradba dokumenta Znak1"/>
    <w:rsid w:val="00181EF4"/>
    <w:rPr>
      <w:rFonts w:ascii="Tahoma" w:hAnsi="Tahoma" w:cs="Tahoma"/>
      <w:sz w:val="16"/>
      <w:szCs w:val="16"/>
      <w:lang w:val="sl-SI" w:eastAsia="sl-SI"/>
    </w:rPr>
  </w:style>
  <w:style w:type="character" w:customStyle="1" w:styleId="DokumentostruktraDiagrama1">
    <w:name w:val="Dokumento struktūra Diagrama1"/>
    <w:uiPriority w:val="99"/>
    <w:semiHidden/>
    <w:rsid w:val="00181EF4"/>
    <w:rPr>
      <w:rFonts w:ascii="Tahoma" w:eastAsia="Times New Roman" w:hAnsi="Tahoma" w:cs="Tahoma"/>
      <w:sz w:val="16"/>
      <w:szCs w:val="16"/>
      <w:lang w:val="lt-LT" w:eastAsia="lt-LT"/>
    </w:rPr>
  </w:style>
  <w:style w:type="character" w:customStyle="1" w:styleId="PavadinimasDiagrama">
    <w:name w:val="Pavadinimas Diagrama"/>
    <w:link w:val="Pavadinimas"/>
    <w:rsid w:val="00181EF4"/>
    <w:rPr>
      <w:b/>
      <w:sz w:val="22"/>
      <w:lang w:eastAsia="en-US"/>
    </w:rPr>
  </w:style>
  <w:style w:type="paragraph" w:styleId="Paantrat">
    <w:name w:val="Subtitle"/>
    <w:basedOn w:val="prastasis"/>
    <w:link w:val="PaantratDiagrama"/>
    <w:qFormat/>
    <w:rsid w:val="00181EF4"/>
    <w:pPr>
      <w:autoSpaceDE w:val="0"/>
      <w:autoSpaceDN w:val="0"/>
      <w:adjustRightInd w:val="0"/>
      <w:jc w:val="center"/>
    </w:pPr>
    <w:rPr>
      <w:rFonts w:ascii="TimesNewRoman,Bold" w:hAnsi="TimesNewRoman,Bold"/>
      <w:b/>
      <w:color w:val="000000"/>
      <w:sz w:val="20"/>
      <w:lang w:val="x-none" w:eastAsia="lt-LT"/>
    </w:rPr>
  </w:style>
  <w:style w:type="character" w:customStyle="1" w:styleId="PaantratDiagrama">
    <w:name w:val="Paantraštė Diagrama"/>
    <w:link w:val="Paantrat"/>
    <w:rsid w:val="00181EF4"/>
    <w:rPr>
      <w:rFonts w:ascii="TimesNewRoman,Bold" w:hAnsi="TimesNewRoman,Bold"/>
      <w:b/>
      <w:color w:val="000000"/>
      <w:lang w:val="x-none" w:eastAsia="lt-LT"/>
    </w:rPr>
  </w:style>
  <w:style w:type="character" w:customStyle="1" w:styleId="Pagrindinistekstas2Diagrama">
    <w:name w:val="Pagrindinis tekstas 2 Diagrama"/>
    <w:link w:val="Pagrindinistekstas2"/>
    <w:rsid w:val="00181EF4"/>
    <w:rPr>
      <w:sz w:val="24"/>
      <w:lang w:val="sl-SI" w:eastAsia="sl-SI"/>
    </w:rPr>
  </w:style>
  <w:style w:type="paragraph" w:styleId="Komentarotekstas">
    <w:name w:val="annotation text"/>
    <w:basedOn w:val="prastasis"/>
    <w:link w:val="KomentarotekstasDiagrama"/>
    <w:rsid w:val="00181EF4"/>
    <w:rPr>
      <w:sz w:val="20"/>
      <w:lang w:val="lt-LT" w:eastAsia="x-none"/>
    </w:rPr>
  </w:style>
  <w:style w:type="character" w:customStyle="1" w:styleId="KomentarotekstasDiagrama">
    <w:name w:val="Komentaro tekstas Diagrama"/>
    <w:link w:val="Komentarotekstas"/>
    <w:rsid w:val="00181EF4"/>
    <w:rPr>
      <w:lang w:val="lt-LT" w:eastAsia="x-none"/>
    </w:rPr>
  </w:style>
  <w:style w:type="paragraph" w:customStyle="1" w:styleId="Style1">
    <w:name w:val="Style1"/>
    <w:basedOn w:val="Pagrindinistekstas"/>
    <w:autoRedefine/>
    <w:rsid w:val="00181EF4"/>
    <w:pPr>
      <w:numPr>
        <w:ilvl w:val="0"/>
      </w:numPr>
      <w:tabs>
        <w:tab w:val="clear" w:pos="8505"/>
      </w:tabs>
      <w:spacing w:line="360" w:lineRule="auto"/>
      <w:ind w:right="0"/>
      <w:jc w:val="both"/>
    </w:pPr>
    <w:rPr>
      <w:sz w:val="24"/>
      <w:lang w:val="lt-LT" w:eastAsia="en-US"/>
    </w:rPr>
  </w:style>
  <w:style w:type="character" w:customStyle="1" w:styleId="KomentarotemaDiagrama">
    <w:name w:val="Komentaro tema Diagrama"/>
    <w:link w:val="Komentarotema"/>
    <w:rsid w:val="00181EF4"/>
    <w:rPr>
      <w:b/>
      <w:bCs/>
      <w:lang w:val="lt-LT" w:eastAsia="lt-LT"/>
    </w:rPr>
  </w:style>
  <w:style w:type="paragraph" w:styleId="Komentarotema">
    <w:name w:val="annotation subject"/>
    <w:basedOn w:val="Komentarotekstas"/>
    <w:next w:val="Komentarotekstas"/>
    <w:link w:val="KomentarotemaDiagrama"/>
    <w:rsid w:val="00181EF4"/>
    <w:rPr>
      <w:b/>
      <w:bCs/>
      <w:lang w:eastAsia="lt-LT"/>
    </w:rPr>
  </w:style>
  <w:style w:type="character" w:customStyle="1" w:styleId="ZadevapripombeZnak1">
    <w:name w:val="Zadeva pripombe Znak1"/>
    <w:rsid w:val="00181EF4"/>
    <w:rPr>
      <w:b/>
      <w:bCs/>
      <w:lang w:val="lt-LT" w:eastAsia="x-none"/>
    </w:rPr>
  </w:style>
  <w:style w:type="character" w:customStyle="1" w:styleId="KomentarotemaDiagrama1">
    <w:name w:val="Komentaro tema Diagrama1"/>
    <w:uiPriority w:val="99"/>
    <w:semiHidden/>
    <w:rsid w:val="00181EF4"/>
    <w:rPr>
      <w:rFonts w:ascii="Times New Roman" w:eastAsia="Times New Roman" w:hAnsi="Times New Roman" w:cs="Times New Roman"/>
      <w:b/>
      <w:bCs/>
      <w:sz w:val="20"/>
      <w:szCs w:val="20"/>
      <w:lang w:val="lt-LT" w:eastAsia="x-none"/>
    </w:rPr>
  </w:style>
  <w:style w:type="table" w:customStyle="1" w:styleId="Tabelamrea1">
    <w:name w:val="Tabela – mreža1"/>
    <w:basedOn w:val="prastojilentel"/>
    <w:next w:val="Lentelstinklelis"/>
    <w:rsid w:val="00181EF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181EF4"/>
    <w:pPr>
      <w:spacing w:before="100" w:beforeAutospacing="1" w:after="100" w:afterAutospacing="1"/>
    </w:pPr>
    <w:rPr>
      <w:szCs w:val="24"/>
    </w:rPr>
  </w:style>
  <w:style w:type="paragraph" w:customStyle="1" w:styleId="PI-2EMEASMCA">
    <w:name w:val="PI-2 EMEA_SMCA"/>
    <w:basedOn w:val="Antrat3"/>
    <w:autoRedefine/>
    <w:rsid w:val="00181EF4"/>
    <w:pPr>
      <w:keepLines/>
      <w:tabs>
        <w:tab w:val="clear" w:pos="6760"/>
        <w:tab w:val="left" w:pos="567"/>
      </w:tabs>
      <w:spacing w:line="240" w:lineRule="auto"/>
      <w:ind w:left="567" w:hanging="567"/>
    </w:pPr>
    <w:rPr>
      <w:kern w:val="28"/>
      <w:sz w:val="20"/>
      <w:szCs w:val="22"/>
      <w:lang w:val="lt-LT" w:eastAsia="en-US"/>
    </w:rPr>
  </w:style>
  <w:style w:type="paragraph" w:customStyle="1" w:styleId="PI-1EMEASMCA">
    <w:name w:val="PI-1 EMEA_SMCA"/>
    <w:basedOn w:val="Antrat2"/>
    <w:autoRedefine/>
    <w:rsid w:val="00181EF4"/>
    <w:pPr>
      <w:tabs>
        <w:tab w:val="clear" w:pos="4300"/>
        <w:tab w:val="clear" w:pos="5940"/>
        <w:tab w:val="clear" w:pos="8180"/>
        <w:tab w:val="left" w:pos="567"/>
      </w:tabs>
      <w:spacing w:line="240" w:lineRule="auto"/>
      <w:ind w:left="567" w:hanging="567"/>
    </w:pPr>
    <w:rPr>
      <w:sz w:val="20"/>
      <w:szCs w:val="22"/>
      <w:u w:val="none"/>
      <w:lang w:val="lt-LT" w:eastAsia="en-US"/>
    </w:rPr>
  </w:style>
  <w:style w:type="paragraph" w:customStyle="1" w:styleId="BTEMEASMCA">
    <w:name w:val="BT EMEA_SMCA"/>
    <w:basedOn w:val="prastasis"/>
    <w:link w:val="BTEMEASMCAChar"/>
    <w:autoRedefine/>
    <w:rsid w:val="00181EF4"/>
    <w:rPr>
      <w:noProof/>
      <w:sz w:val="20"/>
      <w:lang w:val="lt-LT" w:eastAsia="x-none"/>
    </w:rPr>
  </w:style>
  <w:style w:type="character" w:customStyle="1" w:styleId="BTEMEASMCAChar">
    <w:name w:val="BT EMEA_SMCA Char"/>
    <w:link w:val="BTEMEASMCA"/>
    <w:rsid w:val="00181EF4"/>
    <w:rPr>
      <w:noProof/>
      <w:lang w:val="lt-LT" w:eastAsia="x-none"/>
    </w:rPr>
  </w:style>
  <w:style w:type="paragraph" w:customStyle="1" w:styleId="TTEMEASMCA">
    <w:name w:val="TT EMEA_SMCA"/>
    <w:basedOn w:val="Antrat1"/>
    <w:link w:val="TTEMEASMCAChar"/>
    <w:autoRedefine/>
    <w:rsid w:val="00181EF4"/>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rsid w:val="00181EF4"/>
    <w:rPr>
      <w:b/>
      <w:caps/>
      <w:lang w:val="x-none" w:eastAsia="x-none"/>
    </w:rPr>
  </w:style>
  <w:style w:type="paragraph" w:customStyle="1" w:styleId="BTAnIIEMEASMCA">
    <w:name w:val="BT(AnII) EMEA_SMCA"/>
    <w:basedOn w:val="Debesliotekstas"/>
    <w:autoRedefine/>
    <w:rsid w:val="00181EF4"/>
    <w:pPr>
      <w:tabs>
        <w:tab w:val="left" w:pos="1701"/>
      </w:tabs>
      <w:ind w:left="1701" w:hanging="567"/>
    </w:pPr>
    <w:rPr>
      <w:rFonts w:ascii="Times New Roman" w:hAnsi="Times New Roman" w:cs="Times New Roman"/>
      <w:b/>
      <w:sz w:val="22"/>
      <w:szCs w:val="22"/>
      <w:lang w:val="en-GB" w:eastAsia="en-US"/>
    </w:rPr>
  </w:style>
  <w:style w:type="paragraph" w:customStyle="1" w:styleId="BTuEMEASMCA">
    <w:name w:val="BT(u) EMEA_SMCA"/>
    <w:basedOn w:val="BTEMEASMCA"/>
    <w:autoRedefine/>
    <w:rsid w:val="00181EF4"/>
    <w:rPr>
      <w:u w:val="single"/>
    </w:rPr>
  </w:style>
  <w:style w:type="paragraph" w:customStyle="1" w:styleId="BT-EMEASMCA">
    <w:name w:val="BT- EMEA_SMCA"/>
    <w:basedOn w:val="BTEMEASMCA"/>
    <w:autoRedefine/>
    <w:rsid w:val="00181EF4"/>
    <w:pPr>
      <w:numPr>
        <w:numId w:val="1"/>
      </w:numPr>
      <w:tabs>
        <w:tab w:val="clear" w:pos="720"/>
        <w:tab w:val="num" w:pos="360"/>
      </w:tabs>
      <w:ind w:left="0" w:firstLine="0"/>
    </w:pPr>
  </w:style>
  <w:style w:type="paragraph" w:customStyle="1" w:styleId="BTbEMEASMCA">
    <w:name w:val="BT(b) EMEA_SMCA"/>
    <w:basedOn w:val="BTEMEASMCA"/>
    <w:autoRedefine/>
    <w:rsid w:val="00181EF4"/>
    <w:rPr>
      <w:b/>
    </w:rPr>
  </w:style>
  <w:style w:type="paragraph" w:customStyle="1" w:styleId="PI-3EMEASMCA">
    <w:name w:val="PI-3 EMEA_SMCA"/>
    <w:basedOn w:val="prastasis"/>
    <w:autoRedefine/>
    <w:rsid w:val="00181EF4"/>
    <w:pPr>
      <w:spacing w:line="220" w:lineRule="exact"/>
    </w:pPr>
    <w:rPr>
      <w:b/>
      <w:bCs/>
      <w:sz w:val="22"/>
      <w:szCs w:val="22"/>
      <w:lang w:val="lt-LT" w:eastAsia="en-US"/>
    </w:rPr>
  </w:style>
  <w:style w:type="paragraph" w:customStyle="1" w:styleId="PI-1labEMEASMCA">
    <w:name w:val="PI-1_lab EMEA_SMCA"/>
    <w:basedOn w:val="prastasis"/>
    <w:autoRedefine/>
    <w:rsid w:val="00181EF4"/>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styleId="Sraopastraipa">
    <w:name w:val="List Paragraph"/>
    <w:basedOn w:val="prastasis"/>
    <w:uiPriority w:val="34"/>
    <w:qFormat/>
    <w:rsid w:val="00181EF4"/>
    <w:pPr>
      <w:ind w:left="720"/>
      <w:contextualSpacing/>
    </w:pPr>
    <w:rPr>
      <w:sz w:val="22"/>
      <w:lang w:val="lt-LT" w:eastAsia="lt-LT"/>
    </w:rPr>
  </w:style>
  <w:style w:type="paragraph" w:styleId="Pataisymai">
    <w:name w:val="Revision"/>
    <w:hidden/>
    <w:uiPriority w:val="99"/>
    <w:semiHidden/>
    <w:rsid w:val="00181EF4"/>
    <w:rPr>
      <w:sz w:val="22"/>
      <w:lang w:val="lt-LT" w:eastAsia="lt-LT"/>
    </w:rPr>
  </w:style>
  <w:style w:type="character" w:styleId="Komentaronuoroda">
    <w:name w:val="annotation reference"/>
    <w:uiPriority w:val="99"/>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178261001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0166-6BD4-4038-AE86-18A991E0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6986</Words>
  <Characters>48455</Characters>
  <Application>Microsoft Office Word</Application>
  <DocSecurity>0</DocSecurity>
  <Lines>403</Lines>
  <Paragraphs>110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55331</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2023-04-05T13:15:00Z</dcterms:created>
  <dcterms:modified xsi:type="dcterms:W3CDTF">2023-04-05T13:17:00Z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PI_Text047381_1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