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3A" w:rsidRPr="004662D8" w:rsidRDefault="0097663A" w:rsidP="0097663A">
      <w:pPr>
        <w:tabs>
          <w:tab w:val="clear" w:pos="567"/>
        </w:tabs>
        <w:spacing w:line="240" w:lineRule="auto"/>
        <w:jc w:val="center"/>
        <w:outlineLvl w:val="0"/>
        <w:rPr>
          <w:b/>
          <w:szCs w:val="22"/>
          <w:lang w:val="lt-LT"/>
        </w:rPr>
      </w:pPr>
      <w:r w:rsidRPr="004662D8">
        <w:rPr>
          <w:b/>
          <w:szCs w:val="22"/>
          <w:lang w:val="lt-LT"/>
        </w:rPr>
        <w:t>Pakuotės lapelis: informacija vartotojui</w:t>
      </w:r>
    </w:p>
    <w:p w:rsidR="0097663A" w:rsidRPr="004662D8" w:rsidRDefault="0097663A" w:rsidP="0097663A">
      <w:pPr>
        <w:tabs>
          <w:tab w:val="clear" w:pos="567"/>
        </w:tabs>
        <w:spacing w:line="240" w:lineRule="auto"/>
        <w:jc w:val="center"/>
        <w:outlineLvl w:val="0"/>
        <w:rPr>
          <w:b/>
          <w:szCs w:val="22"/>
          <w:lang w:val="lt-LT"/>
        </w:rPr>
      </w:pPr>
    </w:p>
    <w:p w:rsidR="0097663A" w:rsidRPr="004662D8" w:rsidRDefault="0097663A" w:rsidP="0097663A">
      <w:pPr>
        <w:jc w:val="center"/>
        <w:rPr>
          <w:b/>
          <w:szCs w:val="22"/>
          <w:lang w:val="lt-LT"/>
        </w:rPr>
      </w:pPr>
      <w:r w:rsidRPr="004662D8">
        <w:rPr>
          <w:b/>
          <w:szCs w:val="22"/>
          <w:lang w:val="lt-LT"/>
        </w:rPr>
        <w:t>DIFLUCAN 50 mg kietosios kapsulės</w:t>
      </w:r>
    </w:p>
    <w:p w:rsidR="0097663A" w:rsidRPr="004662D8" w:rsidRDefault="0097663A" w:rsidP="0097663A">
      <w:pPr>
        <w:jc w:val="center"/>
        <w:rPr>
          <w:b/>
          <w:szCs w:val="22"/>
          <w:lang w:val="lt-LT"/>
        </w:rPr>
      </w:pPr>
      <w:r w:rsidRPr="004662D8">
        <w:rPr>
          <w:b/>
          <w:lang w:val="lt-LT"/>
        </w:rPr>
        <w:t>DIFLUCAN 150 mg kietosios kapsulės</w:t>
      </w:r>
    </w:p>
    <w:p w:rsidR="0097663A" w:rsidRPr="004662D8" w:rsidRDefault="0097663A" w:rsidP="0097663A">
      <w:pPr>
        <w:numPr>
          <w:ilvl w:val="12"/>
          <w:numId w:val="0"/>
        </w:numPr>
        <w:tabs>
          <w:tab w:val="clear" w:pos="567"/>
        </w:tabs>
        <w:spacing w:line="240" w:lineRule="auto"/>
        <w:jc w:val="center"/>
        <w:rPr>
          <w:szCs w:val="22"/>
          <w:lang w:val="lt-LT"/>
        </w:rPr>
      </w:pPr>
      <w:r>
        <w:rPr>
          <w:szCs w:val="22"/>
          <w:lang w:val="lt-LT"/>
        </w:rPr>
        <w:t>f</w:t>
      </w:r>
      <w:r w:rsidRPr="004662D8">
        <w:rPr>
          <w:szCs w:val="22"/>
          <w:lang w:val="lt-LT"/>
        </w:rPr>
        <w:t>lukonazolas</w:t>
      </w:r>
    </w:p>
    <w:p w:rsidR="0097663A" w:rsidRPr="004662D8" w:rsidRDefault="0097663A" w:rsidP="0097663A">
      <w:pPr>
        <w:tabs>
          <w:tab w:val="clear" w:pos="567"/>
        </w:tabs>
        <w:spacing w:line="240" w:lineRule="auto"/>
        <w:jc w:val="center"/>
        <w:rPr>
          <w:szCs w:val="22"/>
          <w:lang w:val="lt-LT"/>
        </w:rPr>
      </w:pPr>
    </w:p>
    <w:p w:rsidR="0097663A" w:rsidRPr="004662D8" w:rsidRDefault="0097663A" w:rsidP="0097663A">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 nes jame pateikiama Jums </w:t>
      </w:r>
    </w:p>
    <w:p w:rsidR="0097663A" w:rsidRPr="004662D8" w:rsidRDefault="0097663A" w:rsidP="0097663A">
      <w:pPr>
        <w:tabs>
          <w:tab w:val="clear" w:pos="567"/>
        </w:tabs>
        <w:suppressAutoHyphens/>
        <w:spacing w:line="240" w:lineRule="auto"/>
        <w:ind w:left="142" w:hanging="142"/>
        <w:rPr>
          <w:szCs w:val="22"/>
          <w:lang w:val="lt-LT"/>
        </w:rPr>
      </w:pPr>
      <w:r w:rsidRPr="004662D8">
        <w:rPr>
          <w:b/>
          <w:szCs w:val="22"/>
          <w:lang w:val="lt-LT"/>
        </w:rPr>
        <w:t>svarbi informacija.</w:t>
      </w:r>
    </w:p>
    <w:p w:rsidR="0097663A" w:rsidRPr="004662D8" w:rsidRDefault="0097663A" w:rsidP="0097663A">
      <w:pPr>
        <w:spacing w:line="240" w:lineRule="auto"/>
        <w:ind w:left="567" w:hanging="567"/>
        <w:rPr>
          <w:b/>
          <w:szCs w:val="22"/>
          <w:lang w:val="lt-LT"/>
        </w:rPr>
      </w:pPr>
    </w:p>
    <w:p w:rsidR="0097663A" w:rsidRPr="004662D8" w:rsidRDefault="0097663A" w:rsidP="0097663A">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rsidR="0097663A" w:rsidRPr="004662D8" w:rsidRDefault="0097663A" w:rsidP="0097663A">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Šis vaistas skirtas tik Jums, todėl kitiems žmonėms jo duoti negalima. Vaistas gali jiems pakenkti (net tiems, kurių ligos požymiai yra tokie patys kaip Jūsų).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rsidR="0097663A" w:rsidRPr="004662D8" w:rsidRDefault="0097663A" w:rsidP="0097663A">
      <w:pPr>
        <w:numPr>
          <w:ilvl w:val="12"/>
          <w:numId w:val="0"/>
        </w:numPr>
        <w:tabs>
          <w:tab w:val="clear" w:pos="567"/>
        </w:tabs>
        <w:spacing w:line="240" w:lineRule="auto"/>
        <w:ind w:right="-2"/>
        <w:outlineLvl w:val="0"/>
        <w:rPr>
          <w:bCs/>
          <w:szCs w:val="22"/>
          <w:lang w:val="lt-LT"/>
        </w:rPr>
      </w:pPr>
    </w:p>
    <w:p w:rsidR="0097663A" w:rsidRPr="004662D8" w:rsidRDefault="0097663A" w:rsidP="0097663A">
      <w:pPr>
        <w:keepNext/>
        <w:jc w:val="both"/>
        <w:outlineLvl w:val="3"/>
        <w:rPr>
          <w:b/>
          <w:lang w:val="lt-LT"/>
        </w:rPr>
      </w:pPr>
      <w:r w:rsidRPr="004662D8">
        <w:rPr>
          <w:b/>
          <w:lang w:val="lt-LT"/>
        </w:rPr>
        <w:t>Apie ką rašoma šiame lapelyje?</w:t>
      </w:r>
    </w:p>
    <w:p w:rsidR="0097663A" w:rsidRPr="004662D8" w:rsidRDefault="0097663A" w:rsidP="0097663A">
      <w:pPr>
        <w:spacing w:line="240" w:lineRule="auto"/>
        <w:ind w:left="567" w:hanging="567"/>
        <w:rPr>
          <w:szCs w:val="22"/>
          <w:lang w:val="lt-LT"/>
        </w:rPr>
      </w:pPr>
      <w:r w:rsidRPr="004662D8">
        <w:rPr>
          <w:szCs w:val="22"/>
          <w:lang w:val="lt-LT"/>
        </w:rPr>
        <w:t>1.</w:t>
      </w:r>
      <w:r w:rsidRPr="004662D8">
        <w:rPr>
          <w:szCs w:val="22"/>
          <w:lang w:val="lt-LT"/>
        </w:rPr>
        <w:tab/>
        <w:t>Kas yra DIFLUCAN ir kam jis vartojamas</w:t>
      </w:r>
    </w:p>
    <w:p w:rsidR="0097663A" w:rsidRPr="004662D8" w:rsidRDefault="0097663A" w:rsidP="0097663A">
      <w:pPr>
        <w:spacing w:line="240" w:lineRule="auto"/>
        <w:ind w:left="567" w:hanging="567"/>
        <w:rPr>
          <w:szCs w:val="22"/>
          <w:lang w:val="lt-LT"/>
        </w:rPr>
      </w:pPr>
      <w:r w:rsidRPr="004662D8">
        <w:rPr>
          <w:szCs w:val="22"/>
          <w:lang w:val="lt-LT"/>
        </w:rPr>
        <w:t>2.</w:t>
      </w:r>
      <w:r w:rsidRPr="004662D8">
        <w:rPr>
          <w:szCs w:val="22"/>
          <w:lang w:val="lt-LT"/>
        </w:rPr>
        <w:tab/>
        <w:t>Kas žinotina prieš vartojant DIFLUCAN</w:t>
      </w:r>
    </w:p>
    <w:p w:rsidR="0097663A" w:rsidRPr="004662D8" w:rsidRDefault="0097663A" w:rsidP="0097663A">
      <w:pPr>
        <w:spacing w:line="240" w:lineRule="auto"/>
        <w:ind w:left="567" w:hanging="567"/>
        <w:rPr>
          <w:szCs w:val="22"/>
          <w:lang w:val="lt-LT"/>
        </w:rPr>
      </w:pPr>
      <w:r w:rsidRPr="004662D8">
        <w:rPr>
          <w:szCs w:val="22"/>
          <w:lang w:val="lt-LT"/>
        </w:rPr>
        <w:t>3.</w:t>
      </w:r>
      <w:r w:rsidRPr="004662D8">
        <w:rPr>
          <w:szCs w:val="22"/>
          <w:lang w:val="lt-LT"/>
        </w:rPr>
        <w:tab/>
        <w:t>Kaip vartoti DIFLUCAN</w:t>
      </w:r>
    </w:p>
    <w:p w:rsidR="0097663A" w:rsidRPr="004662D8" w:rsidRDefault="0097663A" w:rsidP="0097663A">
      <w:pPr>
        <w:spacing w:line="240" w:lineRule="auto"/>
        <w:ind w:left="567" w:hanging="567"/>
        <w:rPr>
          <w:szCs w:val="22"/>
          <w:lang w:val="lt-LT"/>
        </w:rPr>
      </w:pPr>
      <w:r w:rsidRPr="004662D8">
        <w:rPr>
          <w:szCs w:val="22"/>
          <w:lang w:val="lt-LT"/>
        </w:rPr>
        <w:t>4.</w:t>
      </w:r>
      <w:r w:rsidRPr="004662D8">
        <w:rPr>
          <w:szCs w:val="22"/>
          <w:lang w:val="lt-LT"/>
        </w:rPr>
        <w:tab/>
        <w:t>Galimas šalutinis poveikis</w:t>
      </w:r>
    </w:p>
    <w:p w:rsidR="0097663A" w:rsidRPr="004662D8" w:rsidRDefault="0097663A" w:rsidP="0097663A">
      <w:pPr>
        <w:spacing w:line="240" w:lineRule="auto"/>
        <w:ind w:left="567" w:hanging="567"/>
        <w:rPr>
          <w:szCs w:val="22"/>
          <w:lang w:val="lt-LT"/>
        </w:rPr>
      </w:pPr>
      <w:r w:rsidRPr="004662D8">
        <w:rPr>
          <w:szCs w:val="22"/>
          <w:lang w:val="lt-LT"/>
        </w:rPr>
        <w:t>5.</w:t>
      </w:r>
      <w:r w:rsidRPr="004662D8">
        <w:rPr>
          <w:szCs w:val="22"/>
          <w:lang w:val="lt-LT"/>
        </w:rPr>
        <w:tab/>
        <w:t>Kaip laikyti DIFLUCAN</w:t>
      </w:r>
    </w:p>
    <w:p w:rsidR="0097663A" w:rsidRPr="004662D8" w:rsidRDefault="0097663A" w:rsidP="0097663A">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rsidR="0097663A" w:rsidRPr="004662D8" w:rsidRDefault="0097663A" w:rsidP="0097663A">
      <w:pPr>
        <w:numPr>
          <w:ilvl w:val="12"/>
          <w:numId w:val="0"/>
        </w:numPr>
        <w:tabs>
          <w:tab w:val="clear" w:pos="567"/>
        </w:tabs>
        <w:spacing w:line="240" w:lineRule="auto"/>
        <w:rPr>
          <w:szCs w:val="22"/>
          <w:lang w:val="lt-LT"/>
        </w:rPr>
      </w:pPr>
    </w:p>
    <w:p w:rsidR="0097663A" w:rsidRPr="004662D8" w:rsidRDefault="0097663A" w:rsidP="0097663A">
      <w:pPr>
        <w:numPr>
          <w:ilvl w:val="12"/>
          <w:numId w:val="0"/>
        </w:numPr>
        <w:tabs>
          <w:tab w:val="clear" w:pos="567"/>
        </w:tabs>
        <w:spacing w:line="240" w:lineRule="auto"/>
        <w:rPr>
          <w:szCs w:val="22"/>
          <w:lang w:val="lt-LT"/>
        </w:rPr>
      </w:pPr>
    </w:p>
    <w:p w:rsidR="0097663A" w:rsidRPr="004662D8" w:rsidRDefault="0097663A" w:rsidP="0097663A">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Kas yra DIFLUCAN ir kam jis vartojamas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DIFLUCAN yra vienas iš priešgrybelinių vaistų grupės vaistų. Veiklioji medžiaga yra flukonazolas.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DIFLUCAN vartojama grybelių sukeltoms infekcinėms ligoms gydyti bei balkšvagrybių infekcijos profilaktikai. Dažniausia grybelių infekcijos priežastis yra mieliagrybiai, vadinami balkšvagrybiais.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b/>
          <w:szCs w:val="22"/>
          <w:lang w:val="lt-LT"/>
        </w:rPr>
      </w:pPr>
      <w:r w:rsidRPr="004662D8">
        <w:rPr>
          <w:b/>
          <w:szCs w:val="22"/>
          <w:lang w:val="lt-LT"/>
        </w:rPr>
        <w:t>Suaugę žmonės</w:t>
      </w:r>
    </w:p>
    <w:p w:rsidR="0097663A" w:rsidRPr="004662D8" w:rsidRDefault="0097663A" w:rsidP="0097663A">
      <w:pPr>
        <w:spacing w:line="240" w:lineRule="auto"/>
        <w:rPr>
          <w:szCs w:val="22"/>
          <w:lang w:val="lt-LT"/>
        </w:rPr>
      </w:pPr>
      <w:r w:rsidRPr="004662D8">
        <w:rPr>
          <w:szCs w:val="22"/>
          <w:lang w:val="lt-LT"/>
        </w:rPr>
        <w:t>Gydytojas šio vaisto Jums gali skirti toliau išvardytoms grybelių sukeltoms infekcinėms ligoms gydyti.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 xml:space="preserve">Kriptokokinis meningitas (grybelinė smegenų infekcija). </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Kokcidioidomikozė (plaučių bronchų sistemos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Lyties organų pienligė (makšties ar varpos infekcinė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Odos infekcinė liga (pvz., grybelių sukelta pėdų, kūno ar blauzdų liga, nagų infekcinė liga).</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Be to, gydytojas gali skirti DIFLUCAN toliau išvardytais atvejais.</w:t>
      </w:r>
    </w:p>
    <w:p w:rsidR="0097663A" w:rsidRPr="004662D8" w:rsidRDefault="0097663A" w:rsidP="0097663A">
      <w:pPr>
        <w:numPr>
          <w:ilvl w:val="0"/>
          <w:numId w:val="2"/>
        </w:numPr>
        <w:spacing w:line="240" w:lineRule="auto"/>
        <w:ind w:left="567" w:hanging="567"/>
        <w:rPr>
          <w:szCs w:val="22"/>
          <w:lang w:val="lt-LT"/>
        </w:rPr>
      </w:pPr>
      <w:r w:rsidRPr="004662D8">
        <w:rPr>
          <w:szCs w:val="22"/>
          <w:lang w:val="lt-LT"/>
        </w:rPr>
        <w:t xml:space="preserve">Siekdamas neleisti pasikartoti kriptokokiniam meningitui </w:t>
      </w:r>
    </w:p>
    <w:p w:rsidR="0097663A" w:rsidRPr="004662D8" w:rsidRDefault="0097663A" w:rsidP="0097663A">
      <w:pPr>
        <w:numPr>
          <w:ilvl w:val="0"/>
          <w:numId w:val="2"/>
        </w:numPr>
        <w:spacing w:line="240" w:lineRule="auto"/>
        <w:ind w:left="567" w:hanging="567"/>
        <w:rPr>
          <w:szCs w:val="22"/>
          <w:lang w:val="lt-LT"/>
        </w:rPr>
      </w:pPr>
      <w:r w:rsidRPr="004662D8">
        <w:rPr>
          <w:szCs w:val="22"/>
          <w:lang w:val="lt-LT"/>
        </w:rPr>
        <w:t>Siekdamas neleisti pasikartoti gleivinės pienligei</w:t>
      </w:r>
    </w:p>
    <w:p w:rsidR="0097663A" w:rsidRPr="004662D8" w:rsidRDefault="0097663A" w:rsidP="0097663A">
      <w:pPr>
        <w:numPr>
          <w:ilvl w:val="0"/>
          <w:numId w:val="2"/>
        </w:numPr>
        <w:spacing w:line="240" w:lineRule="auto"/>
        <w:ind w:left="567" w:hanging="567"/>
        <w:rPr>
          <w:szCs w:val="22"/>
          <w:lang w:val="lt-LT"/>
        </w:rPr>
      </w:pPr>
      <w:r w:rsidRPr="004662D8">
        <w:rPr>
          <w:szCs w:val="22"/>
          <w:lang w:val="lt-LT"/>
        </w:rPr>
        <w:t>Siekdamas neleisti pasikartoti makšties pienligei</w:t>
      </w:r>
    </w:p>
    <w:p w:rsidR="0097663A" w:rsidRPr="004662D8" w:rsidRDefault="0097663A" w:rsidP="0097663A">
      <w:pPr>
        <w:numPr>
          <w:ilvl w:val="0"/>
          <w:numId w:val="2"/>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rsidR="0097663A" w:rsidRPr="004662D8" w:rsidRDefault="0097663A" w:rsidP="0097663A">
      <w:pPr>
        <w:spacing w:line="240" w:lineRule="auto"/>
        <w:rPr>
          <w:szCs w:val="22"/>
          <w:lang w:val="lt-LT"/>
        </w:rPr>
      </w:pPr>
    </w:p>
    <w:p w:rsidR="0097663A" w:rsidRPr="004662D8" w:rsidRDefault="0097663A" w:rsidP="0097663A">
      <w:pPr>
        <w:spacing w:line="240" w:lineRule="auto"/>
        <w:rPr>
          <w:b/>
          <w:szCs w:val="22"/>
          <w:lang w:val="lt-LT"/>
        </w:rPr>
      </w:pPr>
      <w:r w:rsidRPr="004662D8">
        <w:rPr>
          <w:b/>
          <w:szCs w:val="22"/>
          <w:lang w:val="lt-LT"/>
        </w:rPr>
        <w:t>Vaikai ir paaugliai (0 – 17 metų)</w:t>
      </w:r>
    </w:p>
    <w:p w:rsidR="0097663A" w:rsidRPr="004662D8" w:rsidRDefault="0097663A" w:rsidP="0097663A">
      <w:pPr>
        <w:spacing w:line="240" w:lineRule="auto"/>
        <w:rPr>
          <w:szCs w:val="22"/>
          <w:lang w:val="lt-LT"/>
        </w:rPr>
      </w:pPr>
      <w:r w:rsidRPr="004662D8">
        <w:rPr>
          <w:szCs w:val="22"/>
          <w:lang w:val="lt-LT"/>
        </w:rPr>
        <w:t>Gydytojas šio vaisto gali skirti toliau išvardytoms grybelių sukeltoms infekcinėms ligoms gydyti.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Kriptokokinis meningitas- grybelinė smegenų infekcija.</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lastRenderedPageBreak/>
        <w:t>Be to, gydytojas gali skirti DIFLUCAN toliau išvardytais atvejais.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 xml:space="preserve">Siekdamas neleisti pasikartoti kriptokokiniam meningitui. </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p>
    <w:p w:rsidR="0097663A" w:rsidRPr="004662D8" w:rsidRDefault="0097663A" w:rsidP="0097663A">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r w:rsidRPr="004662D8">
        <w:rPr>
          <w:b/>
          <w:szCs w:val="22"/>
          <w:lang w:val="lt-LT"/>
        </w:rPr>
        <w:t>DIFLUCAN</w:t>
      </w:r>
    </w:p>
    <w:p w:rsidR="0097663A" w:rsidRPr="004662D8" w:rsidRDefault="0097663A" w:rsidP="0097663A">
      <w:pPr>
        <w:spacing w:line="240" w:lineRule="auto"/>
        <w:ind w:left="567" w:hanging="567"/>
        <w:rPr>
          <w:szCs w:val="22"/>
          <w:lang w:val="lt-LT"/>
        </w:rPr>
      </w:pPr>
    </w:p>
    <w:p w:rsidR="0097663A" w:rsidRPr="004662D8" w:rsidRDefault="0097663A" w:rsidP="0097663A">
      <w:pPr>
        <w:spacing w:line="240" w:lineRule="auto"/>
        <w:ind w:left="567" w:hanging="567"/>
        <w:rPr>
          <w:b/>
          <w:caps/>
          <w:szCs w:val="22"/>
          <w:lang w:val="lt-LT"/>
        </w:rPr>
      </w:pPr>
      <w:r w:rsidRPr="004662D8">
        <w:rPr>
          <w:b/>
          <w:bCs/>
          <w:szCs w:val="22"/>
          <w:lang w:val="lt-LT"/>
        </w:rPr>
        <w:t xml:space="preserve">DIFLUCAN vartoti </w:t>
      </w:r>
      <w:r>
        <w:rPr>
          <w:b/>
          <w:bCs/>
          <w:szCs w:val="22"/>
          <w:lang w:val="lt-LT"/>
        </w:rPr>
        <w:t>draudžia</w:t>
      </w:r>
      <w:r w:rsidRPr="004662D8">
        <w:rPr>
          <w:b/>
          <w:bCs/>
          <w:szCs w:val="22"/>
          <w:lang w:val="lt-LT"/>
        </w:rPr>
        <w:t>ma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yra alergija flukonazolui, kitiems vaistams nuo grybelių sukeltų infekcinių ligų arba bet kuriai pagalbinei DIFLUCAN medžiagai (jos išvardytos 6 skyriuje). Galimi simptomai yra niežulys, odos paraudimas ir kvėpavimo pasunkėjimas;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vartojate astemizolo ar terfenadino (antihistamininių vaistų nuo alergijos);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vartojate cisaprido (juo gydomi skrandžio sutrikimai);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vartojate pimozido (juo gydomi psichikos sutrikimai);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vartojate kvinidino (juo gydomi širdies ritmo sutrikimai);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vartojate eritromicino (antibiotiko, kuriuo gydomos infekcinės ligos).</w:t>
      </w:r>
    </w:p>
    <w:p w:rsidR="0097663A" w:rsidRPr="004662D8" w:rsidRDefault="0097663A" w:rsidP="0097663A">
      <w:pPr>
        <w:spacing w:line="240" w:lineRule="auto"/>
        <w:ind w:left="567" w:hanging="567"/>
        <w:rPr>
          <w:b/>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rsidR="0097663A" w:rsidRPr="004662D8" w:rsidRDefault="0097663A" w:rsidP="0097663A">
      <w:pPr>
        <w:spacing w:line="240" w:lineRule="auto"/>
        <w:ind w:left="567" w:hanging="567"/>
        <w:rPr>
          <w:b/>
          <w:szCs w:val="22"/>
          <w:lang w:val="lt-LT"/>
        </w:rPr>
      </w:pPr>
      <w:r w:rsidRPr="004662D8">
        <w:rPr>
          <w:szCs w:val="22"/>
          <w:lang w:val="lt-LT"/>
        </w:rPr>
        <w:t>Pasitarkite su gydytoju arba vaistininku, prieš pradėdami vartoti DIFLUCAN:</w:t>
      </w:r>
    </w:p>
    <w:p w:rsidR="0097663A" w:rsidRPr="004662D8" w:rsidRDefault="0097663A" w:rsidP="0097663A">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Jums yra kepenų ar inkstų sutrikimų;</w:t>
      </w:r>
    </w:p>
    <w:p w:rsidR="0097663A" w:rsidRPr="004662D8" w:rsidRDefault="0097663A" w:rsidP="0097663A">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Jūs sergate širdies liga, įskaitant širdies ritmo sutrikimą;</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Jūsų kalio, kalcio ar magnio kiekis kraujyje nėra normalus;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jeigu Jums atsirado sunkių odos reakcijų (niežulys, odos paraudimas ar kvėpavimo pasunkėjimas);</w:t>
      </w:r>
    </w:p>
    <w:p w:rsidR="0097663A" w:rsidRDefault="0097663A" w:rsidP="0097663A">
      <w:pPr>
        <w:numPr>
          <w:ilvl w:val="0"/>
          <w:numId w:val="1"/>
        </w:numPr>
        <w:spacing w:line="240" w:lineRule="auto"/>
        <w:ind w:left="567" w:hanging="567"/>
        <w:rPr>
          <w:szCs w:val="22"/>
          <w:lang w:val="lt-LT"/>
        </w:rPr>
      </w:pPr>
      <w:r w:rsidRPr="004662D8">
        <w:rPr>
          <w:iCs/>
          <w:szCs w:val="22"/>
          <w:lang w:val="lt-LT"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Pr>
          <w:szCs w:val="22"/>
          <w:lang w:val="lt-LT"/>
        </w:rPr>
        <w:t>;</w:t>
      </w:r>
    </w:p>
    <w:p w:rsidR="0097663A" w:rsidRDefault="0097663A" w:rsidP="0097663A">
      <w:pPr>
        <w:numPr>
          <w:ilvl w:val="0"/>
          <w:numId w:val="1"/>
        </w:numPr>
        <w:spacing w:line="240" w:lineRule="auto"/>
        <w:rPr>
          <w:szCs w:val="22"/>
          <w:lang w:val="lt-LT"/>
        </w:rPr>
      </w:pPr>
      <w:r>
        <w:rPr>
          <w:szCs w:val="22"/>
          <w:lang w:val="lt-LT"/>
        </w:rPr>
        <w:t xml:space="preserve">   jeigu kada nors pavartojus DIFLUCAN </w:t>
      </w:r>
      <w:r w:rsidRPr="0075723B">
        <w:rPr>
          <w:szCs w:val="22"/>
          <w:lang w:val="lt-LT"/>
        </w:rPr>
        <w:t>Jums išsivystė sunkus</w:t>
      </w:r>
      <w:r>
        <w:rPr>
          <w:szCs w:val="22"/>
          <w:lang w:val="lt-LT"/>
        </w:rPr>
        <w:t xml:space="preserve"> </w:t>
      </w:r>
      <w:r w:rsidRPr="0075723B">
        <w:rPr>
          <w:szCs w:val="22"/>
          <w:lang w:val="lt-LT"/>
        </w:rPr>
        <w:t>odos išbėrimas, oda ėmė luptis,</w:t>
      </w:r>
      <w:r>
        <w:rPr>
          <w:szCs w:val="22"/>
          <w:lang w:val="lt-LT"/>
        </w:rPr>
        <w:t xml:space="preserve">       </w:t>
      </w:r>
      <w:r w:rsidRPr="0075723B">
        <w:rPr>
          <w:szCs w:val="22"/>
          <w:lang w:val="lt-LT"/>
        </w:rPr>
        <w:t xml:space="preserve">atsirado pūslių </w:t>
      </w:r>
      <w:r>
        <w:rPr>
          <w:szCs w:val="22"/>
          <w:lang w:val="lt-LT"/>
        </w:rPr>
        <w:t xml:space="preserve"> </w:t>
      </w:r>
      <w:r w:rsidRPr="0075723B">
        <w:rPr>
          <w:szCs w:val="22"/>
          <w:lang w:val="lt-LT"/>
        </w:rPr>
        <w:t>ir (arba) opų burnoje.</w:t>
      </w:r>
    </w:p>
    <w:p w:rsidR="0097663A" w:rsidRPr="0075723B" w:rsidRDefault="0097663A" w:rsidP="0097663A">
      <w:pPr>
        <w:spacing w:line="240" w:lineRule="auto"/>
        <w:rPr>
          <w:szCs w:val="22"/>
          <w:lang w:val="lt-LT"/>
        </w:rPr>
      </w:pPr>
    </w:p>
    <w:p w:rsidR="0097663A" w:rsidRDefault="0097663A" w:rsidP="0097663A">
      <w:pPr>
        <w:numPr>
          <w:ilvl w:val="12"/>
          <w:numId w:val="0"/>
        </w:numPr>
        <w:tabs>
          <w:tab w:val="clear" w:pos="567"/>
        </w:tabs>
        <w:spacing w:line="240" w:lineRule="auto"/>
        <w:rPr>
          <w:szCs w:val="22"/>
          <w:lang w:val="lt-LT"/>
        </w:rPr>
      </w:pPr>
      <w:r w:rsidRPr="0075723B">
        <w:rPr>
          <w:szCs w:val="22"/>
          <w:lang w:val="lt-LT"/>
        </w:rPr>
        <w:t xml:space="preserve">Gauta pranešimų apie su gydymu </w:t>
      </w:r>
      <w:r>
        <w:rPr>
          <w:szCs w:val="22"/>
          <w:lang w:val="lt-LT"/>
        </w:rPr>
        <w:t>DIFLUCAN</w:t>
      </w:r>
      <w:r w:rsidRPr="0075723B">
        <w:rPr>
          <w:szCs w:val="22"/>
          <w:lang w:val="lt-LT"/>
        </w:rPr>
        <w:t xml:space="preserve"> susijusias sunkias odos</w:t>
      </w:r>
      <w:r>
        <w:rPr>
          <w:szCs w:val="22"/>
          <w:lang w:val="lt-LT"/>
        </w:rPr>
        <w:t xml:space="preserve"> </w:t>
      </w:r>
      <w:r w:rsidRPr="0075723B">
        <w:rPr>
          <w:szCs w:val="22"/>
          <w:lang w:val="lt-LT"/>
        </w:rPr>
        <w:t>reakcijas, įskaitant vaisto sukeltą reakciją kartu su eozinofilija ir sisteminiais simptomais (angl.</w:t>
      </w:r>
      <w:r w:rsidRPr="0075723B">
        <w:rPr>
          <w:i/>
          <w:iCs/>
          <w:szCs w:val="22"/>
          <w:lang w:val="lt-LT"/>
        </w:rPr>
        <w:t>Drug reaction with eosinophilia and systemic symptoms, DRESS</w:t>
      </w:r>
      <w:r w:rsidRPr="0075723B">
        <w:rPr>
          <w:szCs w:val="22"/>
          <w:lang w:val="lt-LT"/>
        </w:rPr>
        <w:t xml:space="preserve"> ).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r>
        <w:rPr>
          <w:szCs w:val="22"/>
          <w:lang w:val="lt-LT"/>
        </w:rPr>
        <w:t>DIFLUCAN</w:t>
      </w:r>
      <w:r w:rsidRPr="0075723B">
        <w:rPr>
          <w:szCs w:val="22"/>
          <w:lang w:val="lt-LT"/>
        </w:rPr>
        <w:t xml:space="preserve"> ir nedelsdami kreipkitės į gydytoją.</w:t>
      </w:r>
    </w:p>
    <w:p w:rsidR="0097663A" w:rsidRDefault="0097663A" w:rsidP="0097663A">
      <w:pPr>
        <w:numPr>
          <w:ilvl w:val="12"/>
          <w:numId w:val="0"/>
        </w:numPr>
        <w:tabs>
          <w:tab w:val="clear" w:pos="567"/>
        </w:tabs>
        <w:spacing w:line="240" w:lineRule="auto"/>
        <w:rPr>
          <w:szCs w:val="22"/>
          <w:lang w:val="lt-LT"/>
        </w:rPr>
      </w:pPr>
    </w:p>
    <w:p w:rsidR="0097663A" w:rsidRDefault="0097663A" w:rsidP="0097663A">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Pr>
          <w:szCs w:val="22"/>
          <w:lang w:val="lt-LT"/>
        </w:rPr>
        <w:t xml:space="preserve"> </w:t>
      </w:r>
      <w:r w:rsidRPr="00640432">
        <w:rPr>
          <w:szCs w:val="22"/>
          <w:lang w:val="lt-LT"/>
        </w:rPr>
        <w:t>vaistais) priešgrybelinis gydymas.</w:t>
      </w:r>
    </w:p>
    <w:p w:rsidR="0097663A" w:rsidRPr="004662D8" w:rsidRDefault="0097663A" w:rsidP="0097663A">
      <w:pPr>
        <w:numPr>
          <w:ilvl w:val="12"/>
          <w:numId w:val="0"/>
        </w:numPr>
        <w:tabs>
          <w:tab w:val="clear" w:pos="567"/>
        </w:tabs>
        <w:spacing w:line="240" w:lineRule="auto"/>
        <w:rPr>
          <w:szCs w:val="22"/>
          <w:lang w:val="lt-LT"/>
        </w:rPr>
      </w:pPr>
    </w:p>
    <w:p w:rsidR="0097663A" w:rsidRPr="004662D8" w:rsidRDefault="0097663A" w:rsidP="0097663A">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r w:rsidRPr="004662D8">
        <w:rPr>
          <w:b/>
          <w:bCs/>
          <w:szCs w:val="22"/>
          <w:lang w:val="lt-LT"/>
        </w:rPr>
        <w:t xml:space="preserve">DIFLUCAN </w:t>
      </w:r>
    </w:p>
    <w:p w:rsidR="0097663A" w:rsidRPr="004662D8" w:rsidRDefault="0097663A" w:rsidP="0097663A">
      <w:pPr>
        <w:spacing w:line="240" w:lineRule="auto"/>
        <w:rPr>
          <w:b/>
          <w:bCs/>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rsidR="0097663A" w:rsidRPr="004662D8" w:rsidRDefault="0097663A" w:rsidP="0097663A">
      <w:pPr>
        <w:spacing w:line="240" w:lineRule="auto"/>
        <w:ind w:left="567" w:hanging="567"/>
        <w:rPr>
          <w:b/>
          <w:szCs w:val="22"/>
          <w:lang w:val="lt-LT"/>
        </w:rPr>
      </w:pPr>
    </w:p>
    <w:p w:rsidR="0097663A" w:rsidRPr="004662D8" w:rsidRDefault="0097663A" w:rsidP="0097663A">
      <w:pPr>
        <w:spacing w:line="240" w:lineRule="auto"/>
        <w:rPr>
          <w:szCs w:val="22"/>
          <w:lang w:val="lt-LT"/>
        </w:rPr>
      </w:pPr>
      <w:r w:rsidRPr="004662D8">
        <w:rPr>
          <w:b/>
          <w:szCs w:val="22"/>
          <w:lang w:val="lt-LT"/>
        </w:rPr>
        <w:t>Nedelsdamas</w:t>
      </w:r>
      <w:r w:rsidRPr="004662D8">
        <w:rPr>
          <w:szCs w:val="22"/>
          <w:lang w:val="lt-LT"/>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DIFLUCAN vartoti negalima (žr. poskyrį „DIFLUCAN vartoti negalima“).</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Galima DIFLUCAN ir kai kurių vaistų sąveika. Jei vartojate bet kurį iš toliau išvardytų vaistų, privalote apie tai pasakyti gydytojui</w:t>
      </w:r>
      <w:r>
        <w:rPr>
          <w:szCs w:val="22"/>
          <w:lang w:val="lt-LT"/>
        </w:rPr>
        <w:t>, nes gali reikėti pakeisti dozę arba stebėti Jus, siekiant įsitikinti, kad vaistai ir toliau daro poveikį, kurio iš jų tikimasi</w:t>
      </w:r>
      <w:r w:rsidRPr="004662D8">
        <w:rPr>
          <w:szCs w:val="22"/>
          <w:lang w:val="lt-LT"/>
        </w:rPr>
        <w:t>.</w:t>
      </w:r>
    </w:p>
    <w:p w:rsidR="0097663A" w:rsidRPr="004662D8" w:rsidRDefault="0097663A" w:rsidP="0097663A">
      <w:pPr>
        <w:spacing w:line="240" w:lineRule="auto"/>
        <w:rPr>
          <w:szCs w:val="22"/>
          <w:lang w:val="lt-LT"/>
        </w:rPr>
      </w:pPr>
    </w:p>
    <w:p w:rsidR="0097663A" w:rsidRDefault="0097663A" w:rsidP="0097663A">
      <w:pPr>
        <w:numPr>
          <w:ilvl w:val="0"/>
          <w:numId w:val="1"/>
        </w:numPr>
        <w:spacing w:line="240" w:lineRule="auto"/>
        <w:ind w:left="567" w:hanging="567"/>
        <w:rPr>
          <w:szCs w:val="22"/>
          <w:lang w:val="lt-LT"/>
        </w:rPr>
      </w:pPr>
      <w:r w:rsidRPr="004662D8">
        <w:rPr>
          <w:szCs w:val="22"/>
          <w:lang w:val="lt-LT"/>
        </w:rPr>
        <w:t>Rifampicino ar rifabutino (antibiotikų, kuriais gydomos infekcinės ligos).</w:t>
      </w:r>
    </w:p>
    <w:p w:rsidR="0097663A" w:rsidRPr="004662D8" w:rsidRDefault="0097663A" w:rsidP="0097663A">
      <w:pPr>
        <w:numPr>
          <w:ilvl w:val="0"/>
          <w:numId w:val="1"/>
        </w:numPr>
        <w:spacing w:line="240" w:lineRule="auto"/>
        <w:ind w:left="567" w:hanging="567"/>
        <w:rPr>
          <w:szCs w:val="22"/>
          <w:lang w:val="lt-LT"/>
        </w:rPr>
      </w:pPr>
      <w:r>
        <w:rPr>
          <w:szCs w:val="22"/>
          <w:lang w:val="lt-LT"/>
        </w:rPr>
        <w:t>Abrocitinibo (vartojamo atopinio dermatito, dar vadinamo atopine egzema, gydymui).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Alfentanilio, fentanilio (anestetikų).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Amitriptilino, nortriptilino (antidepresantų).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Amfotericino B, vorikonazolo (priešgrybelinių vaistų).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Kraują skystinančių ir kraujo krešuliams atsirasti neleidžiančių vaistų (varfarino ar panašių vaistų).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Benzodiazepinų (midazolamo, triazolamo ar panašių vaistų), kurių vartojama miegui pagerinti ar nerimui sumažinti.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Karbamazepino, fenitoino (jų vartojama nuo traukulių).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Nifedipino, isradipino, amlodipino, verapamilio, felodipino ir losartano (jų vartojama nuo hipertenzijos, t. y. didelio kraujospūdžio ligos).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Olaparibo (vartojamas kiaušidžių vėžiui gydyti).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Ciklosporino, everolimuzo, sirolimuzo ar takrolimuzo (jų vartojama persodinto organo atmetimo profilaktikai).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Ciklofosfamido, žiemės alkaloidų (vinkristino, vinblastino ar panašių vaistų), kuriais gydomas vėžys.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Halofantrino (juo gydoma maliarija).</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Statinų (atorvastatino, simvastatino ir fluvastatino ar panašių vaistų), kuriais mažinamas per didelis cholesterolio kiekis.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Metadono (juo malšinamas skausmas).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Celekoksibo, flurbiprofeno, naprokseno, ibuprofeno, lornoksikamo, meloksikamo, diklofenako (nesteroidinių vaistų nuo uždegimo, NVNU).</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Geriamųjų kontraceptikų.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Prednizono (steroido).</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Zidovudino (dar vadinamo AZT), sakvinaviro (jo vartoja ŽIV infekuoti ligoniai).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Vaistų nuo diabeto, tokių kaip chlorpropamidas, glibenklamidas, glipizidas ar tolbutamidas.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Teofilino (jo vartojama astmai kontroliuoti).</w:t>
      </w:r>
    </w:p>
    <w:p w:rsidR="0097663A" w:rsidRDefault="0097663A" w:rsidP="0097663A">
      <w:pPr>
        <w:numPr>
          <w:ilvl w:val="0"/>
          <w:numId w:val="1"/>
        </w:numPr>
        <w:spacing w:line="240" w:lineRule="auto"/>
        <w:ind w:left="567" w:hanging="567"/>
        <w:rPr>
          <w:szCs w:val="22"/>
          <w:lang w:val="lt-LT"/>
        </w:rPr>
      </w:pPr>
      <w:r w:rsidRPr="004662D8">
        <w:rPr>
          <w:szCs w:val="22"/>
          <w:lang w:val="lt-LT"/>
        </w:rPr>
        <w:t>Tofacitinibo  (juo gydomas reumatoidinis artritas).</w:t>
      </w:r>
    </w:p>
    <w:p w:rsidR="0097663A" w:rsidRPr="00733E1D" w:rsidRDefault="0097663A" w:rsidP="0097663A">
      <w:pPr>
        <w:numPr>
          <w:ilvl w:val="0"/>
          <w:numId w:val="1"/>
        </w:numPr>
        <w:spacing w:line="240" w:lineRule="auto"/>
        <w:ind w:left="567" w:hanging="567"/>
        <w:rPr>
          <w:szCs w:val="22"/>
          <w:lang w:val="lt-LT"/>
        </w:rPr>
      </w:pPr>
      <w:r>
        <w:rPr>
          <w:szCs w:val="22"/>
          <w:lang w:val="lt-LT"/>
        </w:rPr>
        <w:t xml:space="preserve">Tolvaptano, </w:t>
      </w:r>
      <w:r w:rsidRPr="00D26976">
        <w:rPr>
          <w:szCs w:val="22"/>
          <w:lang w:val="lt-LT"/>
        </w:rPr>
        <w:t>kurio skiriama hiponatremijai (per mažam natrio kiekiui kraujyje) gydyti arba inkstų funkcijos prastėjimui sulėtinti.</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Vitamino A (maisto papildo).</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Ivakaftoro</w:t>
      </w:r>
      <w:r>
        <w:rPr>
          <w:szCs w:val="22"/>
          <w:lang w:val="lt-LT"/>
        </w:rPr>
        <w:t xml:space="preserve"> (vieno arba kartu su kitais vaistais)</w:t>
      </w:r>
      <w:r w:rsidRPr="004662D8">
        <w:rPr>
          <w:szCs w:val="22"/>
          <w:lang w:val="lt-LT"/>
        </w:rPr>
        <w:t xml:space="preserve"> (juo gydoma cistinė fibrozė). </w:t>
      </w:r>
    </w:p>
    <w:p w:rsidR="0097663A" w:rsidRPr="004662D8" w:rsidRDefault="0097663A" w:rsidP="0097663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r w:rsidRPr="004662D8">
        <w:rPr>
          <w:iCs/>
          <w:szCs w:val="22"/>
          <w:lang w:val="lt-LT" w:eastAsia="en-GB"/>
        </w:rPr>
        <w:t>Amjodarono</w:t>
      </w:r>
      <w:r w:rsidRPr="004662D8">
        <w:rPr>
          <w:lang w:val="lt-LT"/>
        </w:rPr>
        <w:t xml:space="preserve"> (juo gydomas netolygus </w:t>
      </w:r>
      <w:r w:rsidRPr="004662D8">
        <w:rPr>
          <w:iCs/>
          <w:szCs w:val="22"/>
          <w:lang w:val="lt-LT" w:eastAsia="en-GB"/>
        </w:rPr>
        <w:t>širdies plakimas „aritmijos“)</w:t>
      </w:r>
      <w:r w:rsidRPr="004662D8">
        <w:rPr>
          <w:lang w:val="lt-LT"/>
        </w:rPr>
        <w:t>.</w:t>
      </w:r>
    </w:p>
    <w:p w:rsidR="0097663A" w:rsidRPr="004662D8" w:rsidRDefault="0097663A" w:rsidP="0097663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iCs/>
          <w:szCs w:val="22"/>
          <w:lang w:val="lt-LT" w:eastAsia="en-GB"/>
        </w:rPr>
        <w:t>Hidrochlorotiazido (šlapimo išsiskyrimą skatinančio vaisto).</w:t>
      </w:r>
    </w:p>
    <w:p w:rsidR="0097663A" w:rsidRDefault="0097663A" w:rsidP="0097663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color w:val="000000"/>
          <w:szCs w:val="22"/>
          <w:lang w:val="lt-LT"/>
        </w:rPr>
        <w:t>Ibrutinibo (juo gydomas kraujo vėžys).</w:t>
      </w:r>
    </w:p>
    <w:p w:rsidR="0097663A" w:rsidRPr="004662D8" w:rsidRDefault="0097663A" w:rsidP="0097663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Pr>
          <w:color w:val="000000"/>
          <w:szCs w:val="22"/>
          <w:lang w:val="lt-LT"/>
        </w:rPr>
        <w:t>Lurazidono (juo gydoma šizofrenija).</w:t>
      </w:r>
    </w:p>
    <w:p w:rsidR="0097663A" w:rsidRPr="004662D8" w:rsidRDefault="0097663A" w:rsidP="0097663A">
      <w:pPr>
        <w:spacing w:line="240" w:lineRule="auto"/>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DIFLUCAN vartojimas su maistu ir gėrimais</w:t>
      </w:r>
    </w:p>
    <w:p w:rsidR="0097663A" w:rsidRPr="004662D8" w:rsidRDefault="0097663A" w:rsidP="0097663A">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rsidR="0097663A" w:rsidRPr="004662D8" w:rsidRDefault="0097663A" w:rsidP="0097663A">
      <w:pPr>
        <w:numPr>
          <w:ilvl w:val="12"/>
          <w:numId w:val="0"/>
        </w:numPr>
        <w:tabs>
          <w:tab w:val="clear" w:pos="567"/>
          <w:tab w:val="left" w:pos="1290"/>
        </w:tabs>
        <w:spacing w:line="240" w:lineRule="auto"/>
        <w:ind w:right="-2"/>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Nėštumas, žindymo laikotarpis ir vaisingumas</w:t>
      </w:r>
    </w:p>
    <w:p w:rsidR="0097663A" w:rsidRDefault="0097663A" w:rsidP="0097663A">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rsidR="0097663A" w:rsidRDefault="0097663A" w:rsidP="0097663A">
      <w:pPr>
        <w:numPr>
          <w:ilvl w:val="12"/>
          <w:numId w:val="0"/>
        </w:numPr>
        <w:spacing w:line="240" w:lineRule="auto"/>
        <w:rPr>
          <w:szCs w:val="22"/>
          <w:lang w:val="lt-LT"/>
        </w:rPr>
      </w:pPr>
    </w:p>
    <w:p w:rsidR="0097663A" w:rsidRDefault="0097663A" w:rsidP="0097663A">
      <w:pPr>
        <w:numPr>
          <w:ilvl w:val="12"/>
          <w:numId w:val="0"/>
        </w:numPr>
        <w:spacing w:line="240" w:lineRule="auto"/>
        <w:rPr>
          <w:szCs w:val="22"/>
          <w:lang w:val="lt-LT"/>
        </w:rPr>
      </w:pPr>
      <w:r w:rsidRPr="00481D5D">
        <w:rPr>
          <w:szCs w:val="22"/>
          <w:lang w:val="lt-LT"/>
        </w:rPr>
        <w:t>Jeigu planuojate nėštumą, išgėrus vieną flukonazolo dozę, prieš pastojant rekomenduojama palaukti vieną savaitę.</w:t>
      </w:r>
    </w:p>
    <w:p w:rsidR="0097663A" w:rsidRPr="00481D5D" w:rsidRDefault="0097663A" w:rsidP="0097663A">
      <w:pPr>
        <w:numPr>
          <w:ilvl w:val="12"/>
          <w:numId w:val="0"/>
        </w:numPr>
        <w:spacing w:line="240" w:lineRule="auto"/>
        <w:rPr>
          <w:szCs w:val="22"/>
          <w:lang w:val="lt-LT"/>
        </w:rPr>
      </w:pPr>
    </w:p>
    <w:p w:rsidR="0097663A" w:rsidRPr="004662D8" w:rsidRDefault="0097663A" w:rsidP="0097663A">
      <w:pPr>
        <w:numPr>
          <w:ilvl w:val="12"/>
          <w:numId w:val="0"/>
        </w:numPr>
        <w:spacing w:line="240" w:lineRule="auto"/>
        <w:rPr>
          <w:szCs w:val="22"/>
          <w:lang w:val="lt-LT"/>
        </w:rPr>
      </w:pPr>
      <w:r w:rsidRPr="00481D5D">
        <w:rPr>
          <w:szCs w:val="22"/>
          <w:lang w:val="lt-LT"/>
        </w:rPr>
        <w:t>Jei gydymo flukonazolu kursas tęsiamas ilgesnį laiką, pasitarkite su gydytoju dėl poreikio naudoti atitinkamas kontracepcijos priemones; jas reikia naudoti savaitę po paskutinės dozės išgėrimo.</w:t>
      </w:r>
    </w:p>
    <w:p w:rsidR="0097663A" w:rsidRPr="004662D8" w:rsidRDefault="0097663A" w:rsidP="0097663A">
      <w:pPr>
        <w:tabs>
          <w:tab w:val="clear" w:pos="567"/>
          <w:tab w:val="left" w:pos="0"/>
        </w:tabs>
        <w:spacing w:line="240" w:lineRule="auto"/>
        <w:rPr>
          <w:szCs w:val="22"/>
          <w:lang w:val="lt-LT"/>
        </w:rPr>
      </w:pPr>
    </w:p>
    <w:p w:rsidR="0097663A" w:rsidRDefault="0097663A" w:rsidP="0097663A">
      <w:pPr>
        <w:tabs>
          <w:tab w:val="clear" w:pos="567"/>
          <w:tab w:val="left" w:pos="0"/>
        </w:tabs>
        <w:spacing w:line="240" w:lineRule="auto"/>
        <w:rPr>
          <w:szCs w:val="22"/>
          <w:lang w:val="lt-LT"/>
        </w:rPr>
      </w:pPr>
      <w:r w:rsidRPr="00DD0894">
        <w:rPr>
          <w:szCs w:val="22"/>
          <w:lang w:val="lt-LT"/>
        </w:rPr>
        <w:t>Jeigu esate nėščia, manote, kad galbūt esate nėščia arba planuojate</w:t>
      </w:r>
      <w:r>
        <w:rPr>
          <w:szCs w:val="22"/>
          <w:lang w:val="lt-LT"/>
        </w:rPr>
        <w:t xml:space="preserve"> </w:t>
      </w:r>
      <w:r w:rsidRPr="00DD0894">
        <w:rPr>
          <w:szCs w:val="22"/>
          <w:lang w:val="lt-LT"/>
        </w:rPr>
        <w:t xml:space="preserve">pastoti, </w:t>
      </w:r>
      <w:r>
        <w:rPr>
          <w:szCs w:val="22"/>
          <w:lang w:val="lt-LT"/>
        </w:rPr>
        <w:t>DIFLUCAN</w:t>
      </w:r>
      <w:r w:rsidRPr="00DD0894">
        <w:rPr>
          <w:szCs w:val="22"/>
          <w:lang w:val="lt-LT"/>
        </w:rPr>
        <w:t xml:space="preserve"> vartoti </w:t>
      </w:r>
      <w:r>
        <w:rPr>
          <w:szCs w:val="22"/>
          <w:lang w:val="lt-LT"/>
        </w:rPr>
        <w:t xml:space="preserve">Jums </w:t>
      </w:r>
      <w:r w:rsidRPr="00DD0894">
        <w:rPr>
          <w:szCs w:val="22"/>
          <w:lang w:val="lt-LT"/>
        </w:rPr>
        <w:t xml:space="preserve">negalima, </w:t>
      </w:r>
      <w:r>
        <w:rPr>
          <w:szCs w:val="22"/>
          <w:lang w:val="lt-LT"/>
        </w:rPr>
        <w:t>nebent</w:t>
      </w:r>
      <w:r w:rsidRPr="00DD0894">
        <w:rPr>
          <w:szCs w:val="22"/>
          <w:lang w:val="lt-LT"/>
        </w:rPr>
        <w:t xml:space="preserve"> tai</w:t>
      </w:r>
      <w:r>
        <w:rPr>
          <w:szCs w:val="22"/>
          <w:lang w:val="lt-LT"/>
        </w:rPr>
        <w:t>p</w:t>
      </w:r>
      <w:r w:rsidRPr="00DD0894">
        <w:rPr>
          <w:szCs w:val="22"/>
          <w:lang w:val="lt-LT"/>
        </w:rPr>
        <w:t xml:space="preserve"> nurodė</w:t>
      </w:r>
      <w:r>
        <w:rPr>
          <w:szCs w:val="22"/>
          <w:lang w:val="lt-LT"/>
        </w:rPr>
        <w:t xml:space="preserve"> Jūsų </w:t>
      </w:r>
      <w:r w:rsidRPr="00DD0894">
        <w:rPr>
          <w:szCs w:val="22"/>
          <w:lang w:val="lt-LT"/>
        </w:rPr>
        <w:t>gydytojas.</w:t>
      </w:r>
      <w:r>
        <w:rPr>
          <w:szCs w:val="22"/>
          <w:lang w:val="lt-LT"/>
        </w:rPr>
        <w:t xml:space="preserve"> Jei Jūs pastotumėte vartodama šį vaistą arba per 1 savaitę nuo paskutinės vaisto dozės išgėrimo, kreipkitės į savo gydytoją.</w:t>
      </w:r>
    </w:p>
    <w:p w:rsidR="0097663A" w:rsidRPr="00DD0894" w:rsidRDefault="0097663A" w:rsidP="0097663A">
      <w:pPr>
        <w:tabs>
          <w:tab w:val="clear" w:pos="567"/>
          <w:tab w:val="left" w:pos="0"/>
        </w:tabs>
        <w:spacing w:line="240" w:lineRule="auto"/>
        <w:rPr>
          <w:szCs w:val="22"/>
          <w:lang w:val="lt-LT"/>
        </w:rPr>
      </w:pPr>
    </w:p>
    <w:p w:rsidR="0097663A" w:rsidRPr="007509AC" w:rsidRDefault="0097663A" w:rsidP="0097663A">
      <w:pPr>
        <w:tabs>
          <w:tab w:val="clear" w:pos="567"/>
          <w:tab w:val="left" w:pos="0"/>
        </w:tabs>
        <w:spacing w:line="240" w:lineRule="auto"/>
        <w:rPr>
          <w:szCs w:val="22"/>
          <w:lang w:val="lt-LT"/>
        </w:rPr>
      </w:pPr>
      <w:r w:rsidRPr="007509AC">
        <w:rPr>
          <w:szCs w:val="22"/>
          <w:lang w:val="lt-LT"/>
        </w:rPr>
        <w:t>Flukonazolo vartojant pirmą arba antrą nėštumo trimestrą, gali padidėti persileidimo rizika. Flukonazolą vartojant pirmą trimestrą mažomis dozėmis, gali šiek tiek padidėti rizika, kad kūdikis gims su širdies, kaulų ir (arba) raumenų ydomis.</w:t>
      </w:r>
    </w:p>
    <w:p w:rsidR="0097663A" w:rsidRPr="00D71E19" w:rsidRDefault="0097663A" w:rsidP="0097663A">
      <w:pPr>
        <w:tabs>
          <w:tab w:val="clear" w:pos="567"/>
          <w:tab w:val="left" w:pos="0"/>
        </w:tabs>
        <w:spacing w:line="240" w:lineRule="auto"/>
        <w:rPr>
          <w:szCs w:val="22"/>
          <w:lang w:val="lt-LT"/>
        </w:rPr>
      </w:pPr>
      <w:r w:rsidRPr="007509AC">
        <w:rPr>
          <w:szCs w:val="22"/>
          <w:lang w:val="lt-LT"/>
        </w:rPr>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rsidR="0097663A" w:rsidRPr="004662D8" w:rsidRDefault="0097663A" w:rsidP="0097663A">
      <w:pPr>
        <w:tabs>
          <w:tab w:val="clear" w:pos="567"/>
          <w:tab w:val="left" w:pos="0"/>
        </w:tabs>
        <w:spacing w:line="240" w:lineRule="auto"/>
        <w:rPr>
          <w:szCs w:val="22"/>
          <w:lang w:val="lt-LT"/>
        </w:rPr>
      </w:pPr>
    </w:p>
    <w:p w:rsidR="0097663A" w:rsidRPr="004662D8" w:rsidRDefault="0097663A" w:rsidP="0097663A">
      <w:pPr>
        <w:spacing w:line="240" w:lineRule="auto"/>
        <w:ind w:left="567" w:hanging="567"/>
        <w:rPr>
          <w:szCs w:val="22"/>
          <w:lang w:val="lt-LT"/>
        </w:rPr>
      </w:pPr>
      <w:r w:rsidRPr="004662D8">
        <w:rPr>
          <w:szCs w:val="22"/>
          <w:lang w:val="lt-LT"/>
        </w:rPr>
        <w:t>Išgėrus vienkartinę 150 mg DIFLUCAN dozę, maitinti krūtimi galima.</w:t>
      </w:r>
    </w:p>
    <w:p w:rsidR="0097663A" w:rsidRPr="004662D8" w:rsidRDefault="0097663A" w:rsidP="0097663A">
      <w:pPr>
        <w:tabs>
          <w:tab w:val="clear" w:pos="567"/>
        </w:tabs>
        <w:spacing w:line="240" w:lineRule="auto"/>
        <w:rPr>
          <w:lang w:val="lt-LT"/>
        </w:rPr>
      </w:pPr>
      <w:r w:rsidRPr="004662D8">
        <w:rPr>
          <w:lang w:val="lt-LT"/>
        </w:rPr>
        <w:t>Jei DIFLUCAN vartojama kartotinai, krūtimi maitinti nerekomenduojama.</w:t>
      </w:r>
    </w:p>
    <w:p w:rsidR="0097663A" w:rsidRPr="004662D8" w:rsidRDefault="0097663A" w:rsidP="0097663A">
      <w:pPr>
        <w:spacing w:line="240" w:lineRule="auto"/>
        <w:ind w:left="567" w:hanging="567"/>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Vairavimas ir mechanizmų valdymas</w:t>
      </w:r>
    </w:p>
    <w:p w:rsidR="0097663A" w:rsidRPr="004662D8" w:rsidRDefault="0097663A" w:rsidP="0097663A">
      <w:pPr>
        <w:spacing w:line="240" w:lineRule="auto"/>
        <w:rPr>
          <w:b/>
          <w:szCs w:val="22"/>
          <w:lang w:val="lt-LT"/>
        </w:rPr>
      </w:pPr>
    </w:p>
    <w:p w:rsidR="0097663A" w:rsidRPr="004662D8" w:rsidRDefault="0097663A" w:rsidP="0097663A">
      <w:pPr>
        <w:tabs>
          <w:tab w:val="clear" w:pos="567"/>
        </w:tabs>
        <w:spacing w:line="240" w:lineRule="auto"/>
        <w:rPr>
          <w:lang w:val="lt-LT"/>
        </w:rPr>
      </w:pPr>
      <w:r w:rsidRPr="004662D8">
        <w:rPr>
          <w:lang w:val="lt-LT"/>
        </w:rPr>
        <w:t>Vairuojant ar valdant mechanizmus būtina turėti omenyje, kad DIFLUCAN kartais gali sukelti galvos svaigimą ar traukulius.</w:t>
      </w:r>
    </w:p>
    <w:p w:rsidR="0097663A" w:rsidRPr="004662D8" w:rsidRDefault="0097663A" w:rsidP="0097663A">
      <w:pPr>
        <w:numPr>
          <w:ilvl w:val="12"/>
          <w:numId w:val="0"/>
        </w:numPr>
        <w:tabs>
          <w:tab w:val="clear" w:pos="567"/>
        </w:tabs>
        <w:spacing w:line="240" w:lineRule="auto"/>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DIFLUCAN sudėtyje yra laktozės (pieno cukraus</w:t>
      </w:r>
      <w:r w:rsidRPr="004662D8">
        <w:rPr>
          <w:szCs w:val="22"/>
          <w:lang w:val="lt-LT"/>
        </w:rPr>
        <w:t xml:space="preserve">) </w:t>
      </w:r>
      <w:r w:rsidRPr="004662D8">
        <w:rPr>
          <w:b/>
          <w:szCs w:val="22"/>
          <w:lang w:val="lt-LT"/>
        </w:rPr>
        <w:t>ir natrio (druskos)</w:t>
      </w:r>
    </w:p>
    <w:p w:rsidR="0097663A" w:rsidRPr="004662D8" w:rsidRDefault="0097663A" w:rsidP="0097663A">
      <w:pPr>
        <w:tabs>
          <w:tab w:val="clear" w:pos="567"/>
        </w:tabs>
        <w:spacing w:line="240" w:lineRule="auto"/>
        <w:rPr>
          <w:lang w:val="lt-LT"/>
        </w:rPr>
      </w:pPr>
      <w:r w:rsidRPr="004662D8">
        <w:rPr>
          <w:lang w:val="lt-LT"/>
        </w:rPr>
        <w:t>Šiame vaiste yra šiek tiek laktozės (pieno cukraus). Jeigu gydytojas Jums yra sakęs, kad netoleruojate kokių nors angliavandenių, kreipkitės į jį prieš pradėdami vartoti šį vaistą.</w:t>
      </w:r>
    </w:p>
    <w:p w:rsidR="0097663A" w:rsidRPr="004662D8" w:rsidRDefault="0097663A" w:rsidP="0097663A">
      <w:pPr>
        <w:tabs>
          <w:tab w:val="clear" w:pos="567"/>
        </w:tabs>
        <w:spacing w:line="240" w:lineRule="auto"/>
        <w:rPr>
          <w:lang w:val="lt-LT"/>
        </w:rPr>
      </w:pPr>
    </w:p>
    <w:p w:rsidR="0097663A" w:rsidRPr="004662D8" w:rsidRDefault="0097663A" w:rsidP="0097663A">
      <w:pPr>
        <w:tabs>
          <w:tab w:val="clear" w:pos="567"/>
        </w:tabs>
        <w:spacing w:line="240" w:lineRule="auto"/>
        <w:rPr>
          <w:lang w:val="lt-LT"/>
        </w:rPr>
      </w:pPr>
      <w:r w:rsidRPr="004662D8">
        <w:rPr>
          <w:lang w:val="lt-LT"/>
        </w:rPr>
        <w:t>DIFLUCAN kapsulėse yra mažiau nei 1 mmol natrio (23 mg), t.y. iš esmės sudėtyje natrio nėra.</w:t>
      </w:r>
    </w:p>
    <w:p w:rsidR="0097663A" w:rsidRPr="004662D8" w:rsidRDefault="0097663A" w:rsidP="0097663A">
      <w:pPr>
        <w:numPr>
          <w:ilvl w:val="12"/>
          <w:numId w:val="0"/>
        </w:numPr>
        <w:tabs>
          <w:tab w:val="clear" w:pos="567"/>
        </w:tabs>
        <w:spacing w:line="240" w:lineRule="auto"/>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spacing w:line="240" w:lineRule="auto"/>
        <w:ind w:left="567" w:hanging="567"/>
        <w:outlineLvl w:val="0"/>
        <w:rPr>
          <w:b/>
          <w:caps/>
          <w:szCs w:val="22"/>
          <w:lang w:val="lt-LT"/>
        </w:rPr>
      </w:pPr>
      <w:r w:rsidRPr="004662D8">
        <w:rPr>
          <w:b/>
          <w:szCs w:val="22"/>
          <w:lang w:val="lt-LT"/>
        </w:rPr>
        <w:t>3.</w:t>
      </w:r>
      <w:r w:rsidRPr="004662D8">
        <w:rPr>
          <w:b/>
          <w:szCs w:val="22"/>
          <w:lang w:val="lt-LT"/>
        </w:rPr>
        <w:tab/>
        <w:t>Kaip vartoti</w:t>
      </w:r>
      <w:r w:rsidRPr="004662D8">
        <w:rPr>
          <w:szCs w:val="22"/>
          <w:lang w:val="lt-LT"/>
        </w:rPr>
        <w:t xml:space="preserve"> </w:t>
      </w:r>
      <w:r w:rsidRPr="004662D8">
        <w:rPr>
          <w:b/>
          <w:szCs w:val="22"/>
          <w:lang w:val="lt-LT"/>
        </w:rPr>
        <w:t>DIFLUCAN</w:t>
      </w:r>
    </w:p>
    <w:p w:rsidR="0097663A" w:rsidRPr="004662D8" w:rsidRDefault="0097663A" w:rsidP="0097663A">
      <w:pPr>
        <w:spacing w:line="240" w:lineRule="auto"/>
        <w:ind w:left="567" w:hanging="567"/>
        <w:rPr>
          <w:szCs w:val="22"/>
          <w:lang w:val="lt-LT"/>
        </w:rPr>
      </w:pPr>
    </w:p>
    <w:p w:rsidR="0097663A" w:rsidRPr="004662D8" w:rsidRDefault="0097663A" w:rsidP="0097663A">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Kapsulę reikia nuryti sveiką, užgeriant stikline vandens. Geriausia kapsules vartoti tuo pačiu dienos metu.</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 xml:space="preserve">Rekomenduojama dozė gydant įvairias infekcines ligas pateikiama toliau. </w:t>
      </w:r>
    </w:p>
    <w:p w:rsidR="0097663A" w:rsidRPr="004662D8" w:rsidRDefault="0097663A" w:rsidP="0097663A">
      <w:pPr>
        <w:keepNext/>
        <w:spacing w:line="240" w:lineRule="auto"/>
        <w:rPr>
          <w:b/>
          <w:szCs w:val="22"/>
          <w:lang w:val="lt-LT"/>
        </w:rPr>
      </w:pPr>
      <w:r w:rsidRPr="004662D8">
        <w:rPr>
          <w:b/>
          <w:szCs w:val="22"/>
          <w:lang w:val="lt-LT"/>
        </w:rPr>
        <w:t>Suaugę žmonės</w:t>
      </w:r>
    </w:p>
    <w:p w:rsidR="0097663A" w:rsidRPr="004662D8" w:rsidRDefault="0097663A" w:rsidP="0097663A">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97663A" w:rsidRPr="004662D8" w:rsidTr="00FE5374">
        <w:tc>
          <w:tcPr>
            <w:tcW w:w="4535" w:type="dxa"/>
          </w:tcPr>
          <w:p w:rsidR="0097663A" w:rsidRPr="004662D8" w:rsidRDefault="0097663A" w:rsidP="00FE5374">
            <w:pPr>
              <w:keepNext/>
              <w:spacing w:line="240" w:lineRule="auto"/>
              <w:rPr>
                <w:b/>
                <w:szCs w:val="22"/>
                <w:lang w:val="lt-LT"/>
              </w:rPr>
            </w:pPr>
            <w:r w:rsidRPr="004662D8">
              <w:rPr>
                <w:b/>
                <w:szCs w:val="22"/>
                <w:lang w:val="lt-LT"/>
              </w:rPr>
              <w:t>Sutrikimas</w:t>
            </w:r>
          </w:p>
        </w:tc>
        <w:tc>
          <w:tcPr>
            <w:tcW w:w="4644" w:type="dxa"/>
          </w:tcPr>
          <w:p w:rsidR="0097663A" w:rsidRPr="004662D8" w:rsidRDefault="0097663A" w:rsidP="00FE5374">
            <w:pPr>
              <w:keepNext/>
              <w:spacing w:line="240" w:lineRule="auto"/>
              <w:rPr>
                <w:b/>
                <w:szCs w:val="22"/>
                <w:lang w:val="lt-LT"/>
              </w:rPr>
            </w:pPr>
            <w:r w:rsidRPr="004662D8">
              <w:rPr>
                <w:b/>
                <w:szCs w:val="22"/>
                <w:lang w:val="lt-LT"/>
              </w:rPr>
              <w:t>Dozė</w:t>
            </w:r>
          </w:p>
        </w:tc>
      </w:tr>
      <w:tr w:rsidR="0097663A" w:rsidRPr="004662D8" w:rsidTr="00FE5374">
        <w:tc>
          <w:tcPr>
            <w:tcW w:w="4535" w:type="dxa"/>
          </w:tcPr>
          <w:p w:rsidR="0097663A" w:rsidRPr="004662D8" w:rsidRDefault="0097663A" w:rsidP="00FE5374">
            <w:pPr>
              <w:spacing w:line="240" w:lineRule="auto"/>
              <w:rPr>
                <w:szCs w:val="22"/>
                <w:lang w:val="lt-LT"/>
              </w:rPr>
            </w:pPr>
            <w:r w:rsidRPr="004662D8">
              <w:rPr>
                <w:szCs w:val="22"/>
                <w:lang w:val="lt-LT"/>
              </w:rPr>
              <w:t>Kriptokokinio meningito gydymas</w:t>
            </w:r>
          </w:p>
        </w:tc>
        <w:tc>
          <w:tcPr>
            <w:tcW w:w="4644" w:type="dxa"/>
          </w:tcPr>
          <w:p w:rsidR="0097663A" w:rsidRPr="004662D8" w:rsidRDefault="0097663A" w:rsidP="00FE5374">
            <w:pPr>
              <w:spacing w:line="240" w:lineRule="auto"/>
              <w:rPr>
                <w:szCs w:val="22"/>
                <w:lang w:val="lt-LT"/>
              </w:rPr>
            </w:pPr>
            <w:r w:rsidRPr="004662D8">
              <w:rPr>
                <w:szCs w:val="22"/>
                <w:lang w:val="lt-LT"/>
              </w:rPr>
              <w:t>Pirmąją parą vartojama 400 mg dozė, po to 6</w:t>
            </w:r>
            <w:r w:rsidRPr="004662D8">
              <w:rPr>
                <w:szCs w:val="22"/>
                <w:lang w:val="lt-LT"/>
              </w:rPr>
              <w:noBreakHyphen/>
              <w:t>8 savaites ar ilgiau (jei reikia) vieną kartą per parą vartojama 200</w:t>
            </w:r>
            <w:r w:rsidRPr="004662D8">
              <w:rPr>
                <w:szCs w:val="22"/>
                <w:lang w:val="lt-LT"/>
              </w:rPr>
              <w:noBreakHyphen/>
              <w:t>400 mg dozė. Kartais dozė didinama iki 800 mg.</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Kriptokokinio meningito pasikartojimo profilaktika</w:t>
            </w:r>
          </w:p>
        </w:tc>
        <w:tc>
          <w:tcPr>
            <w:tcW w:w="4644" w:type="dxa"/>
          </w:tcPr>
          <w:p w:rsidR="0097663A" w:rsidRPr="004662D8" w:rsidRDefault="0097663A" w:rsidP="00FE5374">
            <w:pPr>
              <w:spacing w:line="240" w:lineRule="auto"/>
              <w:rPr>
                <w:szCs w:val="22"/>
                <w:lang w:val="lt-LT"/>
              </w:rPr>
            </w:pPr>
            <w:r w:rsidRPr="004662D8">
              <w:rPr>
                <w:szCs w:val="22"/>
                <w:lang w:val="lt-LT"/>
              </w:rPr>
              <w:t>200 mg dozė vieną kartą per parą tol, kol gydymą nurodoma nutraukti.</w:t>
            </w:r>
          </w:p>
        </w:tc>
      </w:tr>
      <w:tr w:rsidR="0097663A" w:rsidRPr="004662D8" w:rsidTr="00FE5374">
        <w:tc>
          <w:tcPr>
            <w:tcW w:w="4535" w:type="dxa"/>
          </w:tcPr>
          <w:p w:rsidR="0097663A" w:rsidRPr="004662D8" w:rsidRDefault="0097663A" w:rsidP="00FE5374">
            <w:pPr>
              <w:spacing w:line="240" w:lineRule="auto"/>
              <w:rPr>
                <w:szCs w:val="22"/>
                <w:lang w:val="lt-LT"/>
              </w:rPr>
            </w:pPr>
            <w:r w:rsidRPr="004662D8">
              <w:rPr>
                <w:szCs w:val="22"/>
                <w:lang w:val="lt-LT"/>
              </w:rPr>
              <w:t>Kokcidioidomikozės gydymas</w:t>
            </w:r>
          </w:p>
        </w:tc>
        <w:tc>
          <w:tcPr>
            <w:tcW w:w="4644" w:type="dxa"/>
          </w:tcPr>
          <w:p w:rsidR="0097663A" w:rsidRPr="004662D8" w:rsidRDefault="0097663A" w:rsidP="00FE5374">
            <w:pPr>
              <w:spacing w:line="240" w:lineRule="auto"/>
              <w:rPr>
                <w:szCs w:val="22"/>
                <w:lang w:val="lt-LT"/>
              </w:rPr>
            </w:pPr>
            <w:r w:rsidRPr="004662D8">
              <w:rPr>
                <w:szCs w:val="22"/>
                <w:lang w:val="lt-LT"/>
              </w:rPr>
              <w:t>200</w:t>
            </w:r>
            <w:r w:rsidRPr="004662D8">
              <w:rPr>
                <w:szCs w:val="22"/>
                <w:lang w:val="lt-LT"/>
              </w:rPr>
              <w:noBreakHyphen/>
              <w:t>400 mg dozė vieną kartą per parą 11</w:t>
            </w:r>
            <w:r w:rsidRPr="004662D8">
              <w:rPr>
                <w:szCs w:val="22"/>
                <w:lang w:val="lt-LT"/>
              </w:rPr>
              <w:noBreakHyphen/>
              <w:t>24 mėnesius arba ilgiau, jeigu reikia. Kartais dozė didinama iki 800 mg.</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Balkšvagrybių sukelta vidaus organų infekcinė liga</w:t>
            </w:r>
          </w:p>
        </w:tc>
        <w:tc>
          <w:tcPr>
            <w:tcW w:w="4644" w:type="dxa"/>
          </w:tcPr>
          <w:p w:rsidR="0097663A" w:rsidRPr="004662D8" w:rsidRDefault="0097663A" w:rsidP="00FE5374">
            <w:pPr>
              <w:spacing w:line="240" w:lineRule="auto"/>
              <w:rPr>
                <w:szCs w:val="22"/>
                <w:lang w:val="lt-LT"/>
              </w:rPr>
            </w:pPr>
            <w:r w:rsidRPr="004662D8">
              <w:rPr>
                <w:szCs w:val="22"/>
                <w:lang w:val="lt-LT"/>
              </w:rPr>
              <w:t>Pirmąją parą vartojama 800 mg dozė, po to vieną kartą per parą vartojama 400 mg dozė tol, kol gydytojas nurodo nutraukti gydymą.</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Burnos ar gerklės gleivinės infekcinės ligos gydymas</w:t>
            </w:r>
          </w:p>
        </w:tc>
        <w:tc>
          <w:tcPr>
            <w:tcW w:w="4644" w:type="dxa"/>
          </w:tcPr>
          <w:p w:rsidR="0097663A" w:rsidRPr="004662D8" w:rsidRDefault="0097663A" w:rsidP="00FE5374">
            <w:pPr>
              <w:spacing w:line="240" w:lineRule="auto"/>
              <w:rPr>
                <w:szCs w:val="22"/>
                <w:lang w:val="lt-LT"/>
              </w:rPr>
            </w:pPr>
            <w:r w:rsidRPr="004662D8">
              <w:rPr>
                <w:szCs w:val="22"/>
                <w:lang w:val="lt-LT"/>
              </w:rPr>
              <w:t>200</w:t>
            </w:r>
            <w:r w:rsidRPr="004662D8">
              <w:rPr>
                <w:szCs w:val="22"/>
                <w:lang w:val="lt-LT"/>
              </w:rPr>
              <w:noBreakHyphen/>
              <w:t>400 mg dozė pirmąją parą, po to vieną kartą per parą vartojama 100</w:t>
            </w:r>
            <w:r w:rsidRPr="004662D8">
              <w:rPr>
                <w:szCs w:val="22"/>
                <w:lang w:val="lt-LT"/>
              </w:rPr>
              <w:noBreakHyphen/>
              <w:t>200 mg tol, kol gydytojas nurodo nutraukti gydymą.</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Gleivinės pienligė (dozė priklauso nuo infekcijos vietos)</w:t>
            </w:r>
          </w:p>
        </w:tc>
        <w:tc>
          <w:tcPr>
            <w:tcW w:w="4644" w:type="dxa"/>
          </w:tcPr>
          <w:p w:rsidR="0097663A" w:rsidRPr="004662D8" w:rsidRDefault="0097663A" w:rsidP="00FE5374">
            <w:pPr>
              <w:spacing w:line="240" w:lineRule="auto"/>
              <w:rPr>
                <w:szCs w:val="22"/>
                <w:lang w:val="lt-LT"/>
              </w:rPr>
            </w:pPr>
            <w:r w:rsidRPr="004662D8">
              <w:rPr>
                <w:szCs w:val="22"/>
                <w:lang w:val="lt-LT"/>
              </w:rPr>
              <w:t>50</w:t>
            </w:r>
            <w:r w:rsidRPr="004662D8">
              <w:rPr>
                <w:szCs w:val="22"/>
                <w:lang w:val="lt-LT"/>
              </w:rPr>
              <w:noBreakHyphen/>
              <w:t>400 mg dozė vieną kartą per parą 7</w:t>
            </w:r>
            <w:r w:rsidRPr="004662D8">
              <w:rPr>
                <w:szCs w:val="22"/>
                <w:lang w:val="lt-LT"/>
              </w:rPr>
              <w:noBreakHyphen/>
              <w:t>30 dienų tol, kol gydytojas nurodo nutraukti gydymą.</w:t>
            </w:r>
          </w:p>
        </w:tc>
      </w:tr>
      <w:tr w:rsidR="0097663A" w:rsidRPr="00445BC0" w:rsidTr="00FE5374">
        <w:tc>
          <w:tcPr>
            <w:tcW w:w="4535" w:type="dxa"/>
          </w:tcPr>
          <w:p w:rsidR="0097663A" w:rsidRPr="004662D8" w:rsidRDefault="0097663A" w:rsidP="00FE5374">
            <w:pPr>
              <w:keepNext/>
              <w:spacing w:line="240" w:lineRule="auto"/>
              <w:rPr>
                <w:szCs w:val="22"/>
                <w:lang w:val="lt-LT"/>
              </w:rPr>
            </w:pPr>
            <w:r w:rsidRPr="004662D8">
              <w:rPr>
                <w:szCs w:val="22"/>
                <w:lang w:val="lt-LT"/>
              </w:rPr>
              <w:t>Burnos ar gerklės gleivinės infekcinės ligos pasikartojimo profilaktika</w:t>
            </w:r>
          </w:p>
        </w:tc>
        <w:tc>
          <w:tcPr>
            <w:tcW w:w="4644" w:type="dxa"/>
          </w:tcPr>
          <w:p w:rsidR="0097663A" w:rsidRPr="004662D8" w:rsidRDefault="0097663A" w:rsidP="00FE5374">
            <w:pPr>
              <w:keepNext/>
              <w:spacing w:line="240" w:lineRule="auto"/>
              <w:rPr>
                <w:szCs w:val="22"/>
                <w:lang w:val="lt-LT"/>
              </w:rPr>
            </w:pPr>
            <w:r w:rsidRPr="004662D8">
              <w:rPr>
                <w:szCs w:val="22"/>
                <w:lang w:val="lt-LT"/>
              </w:rPr>
              <w:t>100</w:t>
            </w:r>
            <w:r w:rsidRPr="004662D8">
              <w:rPr>
                <w:szCs w:val="22"/>
                <w:lang w:val="lt-LT"/>
              </w:rPr>
              <w:noBreakHyphen/>
              <w:t>200 mg dozė vieną kartą per parą arba 200 mg dozė 3 kartus per savaitę tol, kol išlieka infekcinės ligos pasikartojimo rizika.</w:t>
            </w:r>
          </w:p>
        </w:tc>
      </w:tr>
      <w:tr w:rsidR="0097663A" w:rsidRPr="004662D8" w:rsidTr="00FE5374">
        <w:tc>
          <w:tcPr>
            <w:tcW w:w="4535" w:type="dxa"/>
          </w:tcPr>
          <w:p w:rsidR="0097663A" w:rsidRPr="004662D8" w:rsidRDefault="0097663A" w:rsidP="00FE5374">
            <w:pPr>
              <w:spacing w:line="240" w:lineRule="auto"/>
              <w:rPr>
                <w:szCs w:val="22"/>
                <w:lang w:val="lt-LT"/>
              </w:rPr>
            </w:pPr>
            <w:r w:rsidRPr="004662D8">
              <w:rPr>
                <w:szCs w:val="22"/>
                <w:lang w:val="lt-LT"/>
              </w:rPr>
              <w:t>Lyties organų pienligė</w:t>
            </w:r>
          </w:p>
        </w:tc>
        <w:tc>
          <w:tcPr>
            <w:tcW w:w="4644" w:type="dxa"/>
          </w:tcPr>
          <w:p w:rsidR="0097663A" w:rsidRPr="004662D8" w:rsidRDefault="0097663A" w:rsidP="00FE5374">
            <w:pPr>
              <w:spacing w:line="240" w:lineRule="auto"/>
              <w:rPr>
                <w:szCs w:val="22"/>
                <w:lang w:val="lt-LT"/>
              </w:rPr>
            </w:pPr>
            <w:r w:rsidRPr="004662D8">
              <w:rPr>
                <w:szCs w:val="22"/>
                <w:lang w:val="lt-LT"/>
              </w:rPr>
              <w:t>Vartojama vienkartinė 150 mg dozė.</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Makšties infekcinės ligos profilaktika</w:t>
            </w:r>
          </w:p>
        </w:tc>
        <w:tc>
          <w:tcPr>
            <w:tcW w:w="4644" w:type="dxa"/>
          </w:tcPr>
          <w:p w:rsidR="0097663A" w:rsidRPr="004662D8" w:rsidRDefault="0097663A" w:rsidP="00FE5374">
            <w:pPr>
              <w:spacing w:line="240" w:lineRule="auto"/>
              <w:rPr>
                <w:szCs w:val="22"/>
                <w:lang w:val="lt-LT"/>
              </w:rPr>
            </w:pPr>
            <w:r w:rsidRPr="004662D8">
              <w:rPr>
                <w:szCs w:val="22"/>
                <w:lang w:val="lt-LT"/>
              </w:rPr>
              <w:t>150 mg dozė kas trečią parą, iš viso suvartojamos 3 dozės (1, 4 ir 7 dieną), po to vaisto vartojama vieną kartą per savaitę tol, kol išlieka infekcinės ligos atsiradimo rizika.</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Grybelių sukelta infekcinė odos ir nagų liga</w:t>
            </w:r>
          </w:p>
        </w:tc>
        <w:tc>
          <w:tcPr>
            <w:tcW w:w="4644" w:type="dxa"/>
          </w:tcPr>
          <w:p w:rsidR="0097663A" w:rsidRPr="004662D8" w:rsidRDefault="0097663A" w:rsidP="00FE5374">
            <w:pPr>
              <w:spacing w:line="240" w:lineRule="auto"/>
              <w:rPr>
                <w:szCs w:val="22"/>
                <w:lang w:val="lt-LT"/>
              </w:rPr>
            </w:pPr>
            <w:r w:rsidRPr="004662D8">
              <w:rPr>
                <w:szCs w:val="22"/>
                <w:lang w:val="lt-LT"/>
              </w:rPr>
              <w:t>Atsi</w:t>
            </w:r>
            <w:r w:rsidRPr="004662D8">
              <w:rPr>
                <w:bCs/>
                <w:szCs w:val="22"/>
                <w:lang w:val="lt-LT"/>
              </w:rPr>
              <w:t>ž</w:t>
            </w:r>
            <w:r w:rsidRPr="004662D8">
              <w:rPr>
                <w:szCs w:val="22"/>
                <w:lang w:val="lt-LT"/>
              </w:rPr>
              <w:t>velgiant į infekcinės ligos vietą, 50 mg dozė vieną kartą per parą, 150 mg dozė vieną kartą per savaitę, 300</w:t>
            </w:r>
            <w:r w:rsidRPr="004662D8">
              <w:rPr>
                <w:szCs w:val="22"/>
                <w:lang w:val="lt-LT"/>
              </w:rPr>
              <w:noBreakHyphen/>
              <w:t>400 mg dozė vieną kartą per savaitę 1</w:t>
            </w:r>
            <w:r w:rsidRPr="004662D8">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Balkšvagrybių sukeltos infekcinės ligos profilaktika (jei Jūsų imuninė sistema yra nusilpusi ir neveikia tinkamai)</w:t>
            </w:r>
          </w:p>
        </w:tc>
        <w:tc>
          <w:tcPr>
            <w:tcW w:w="4644" w:type="dxa"/>
          </w:tcPr>
          <w:p w:rsidR="0097663A" w:rsidRPr="004662D8" w:rsidRDefault="0097663A" w:rsidP="00FE5374">
            <w:pPr>
              <w:spacing w:line="240" w:lineRule="auto"/>
              <w:rPr>
                <w:szCs w:val="22"/>
                <w:lang w:val="lt-LT"/>
              </w:rPr>
            </w:pPr>
            <w:r w:rsidRPr="004662D8">
              <w:rPr>
                <w:szCs w:val="22"/>
                <w:lang w:val="lt-LT"/>
              </w:rPr>
              <w:t>200</w:t>
            </w:r>
            <w:r w:rsidRPr="004662D8">
              <w:rPr>
                <w:szCs w:val="22"/>
                <w:lang w:val="lt-LT"/>
              </w:rPr>
              <w:noBreakHyphen/>
              <w:t>400 mg dozė vieną kartą per parą tol, kol išlieka infekcinės ligos atsiradimo rizika.</w:t>
            </w:r>
          </w:p>
        </w:tc>
      </w:tr>
    </w:tbl>
    <w:p w:rsidR="0097663A" w:rsidRPr="004662D8" w:rsidRDefault="0097663A" w:rsidP="0097663A">
      <w:pPr>
        <w:spacing w:line="240" w:lineRule="auto"/>
        <w:rPr>
          <w:szCs w:val="22"/>
          <w:lang w:val="lt-LT"/>
        </w:rPr>
      </w:pPr>
    </w:p>
    <w:p w:rsidR="0097663A" w:rsidRPr="004662D8" w:rsidRDefault="0097663A" w:rsidP="0097663A">
      <w:pPr>
        <w:keepNext/>
        <w:spacing w:line="240" w:lineRule="auto"/>
        <w:rPr>
          <w:b/>
          <w:szCs w:val="22"/>
          <w:lang w:val="lt-LT"/>
        </w:rPr>
      </w:pPr>
      <w:r w:rsidRPr="004662D8">
        <w:rPr>
          <w:b/>
          <w:szCs w:val="22"/>
          <w:lang w:val="lt-LT"/>
        </w:rPr>
        <w:t>12</w:t>
      </w:r>
      <w:r w:rsidRPr="004662D8">
        <w:rPr>
          <w:b/>
          <w:szCs w:val="22"/>
          <w:lang w:val="lt-LT"/>
        </w:rPr>
        <w:noBreakHyphen/>
        <w:t>17 metų paaugliai</w:t>
      </w:r>
    </w:p>
    <w:p w:rsidR="0097663A" w:rsidRPr="004662D8" w:rsidRDefault="0097663A" w:rsidP="0097663A">
      <w:pPr>
        <w:spacing w:line="240" w:lineRule="auto"/>
        <w:rPr>
          <w:szCs w:val="22"/>
          <w:lang w:val="lt-LT"/>
        </w:rPr>
      </w:pPr>
      <w:r w:rsidRPr="004662D8">
        <w:rPr>
          <w:szCs w:val="22"/>
          <w:lang w:val="lt-LT"/>
        </w:rPr>
        <w:t>Vartokite gydytojo nurodytą dozę (jis gali skirti arba suaugusiems žmonėms, arba vaikams rekomenduojamas dozes).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b/>
          <w:szCs w:val="22"/>
          <w:lang w:val="lt-LT"/>
        </w:rPr>
      </w:pPr>
      <w:r w:rsidRPr="004662D8">
        <w:rPr>
          <w:b/>
          <w:szCs w:val="22"/>
          <w:lang w:val="lt-LT"/>
        </w:rPr>
        <w:t>Ne vyresni kaip 11 metų vaikai</w:t>
      </w:r>
    </w:p>
    <w:p w:rsidR="0097663A" w:rsidRPr="004662D8" w:rsidRDefault="0097663A" w:rsidP="0097663A">
      <w:pPr>
        <w:spacing w:line="240" w:lineRule="auto"/>
        <w:rPr>
          <w:szCs w:val="22"/>
          <w:lang w:val="lt-LT"/>
        </w:rPr>
      </w:pPr>
      <w:r w:rsidRPr="004662D8">
        <w:rPr>
          <w:szCs w:val="22"/>
          <w:lang w:val="lt-LT"/>
        </w:rPr>
        <w:t>Didžiausia paros dozė vaikams yra 400 mg.</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Dozė apskaičiuojama remiantis vaiko kūno svoriu kilogramais.</w:t>
      </w:r>
    </w:p>
    <w:p w:rsidR="0097663A" w:rsidRPr="004662D8" w:rsidRDefault="0097663A" w:rsidP="0097663A">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97663A" w:rsidRPr="004662D8" w:rsidTr="00FE5374">
        <w:tc>
          <w:tcPr>
            <w:tcW w:w="4535" w:type="dxa"/>
          </w:tcPr>
          <w:p w:rsidR="0097663A" w:rsidRPr="004662D8" w:rsidRDefault="0097663A" w:rsidP="00FE5374">
            <w:pPr>
              <w:keepNext/>
              <w:spacing w:line="240" w:lineRule="auto"/>
              <w:rPr>
                <w:b/>
                <w:szCs w:val="22"/>
                <w:lang w:val="lt-LT"/>
              </w:rPr>
            </w:pPr>
            <w:r w:rsidRPr="004662D8">
              <w:rPr>
                <w:b/>
                <w:szCs w:val="22"/>
                <w:lang w:val="lt-LT"/>
              </w:rPr>
              <w:t>Sutrikimas</w:t>
            </w:r>
          </w:p>
        </w:tc>
        <w:tc>
          <w:tcPr>
            <w:tcW w:w="4644" w:type="dxa"/>
          </w:tcPr>
          <w:p w:rsidR="0097663A" w:rsidRPr="004662D8" w:rsidRDefault="0097663A" w:rsidP="00FE5374">
            <w:pPr>
              <w:keepNext/>
              <w:spacing w:line="240" w:lineRule="auto"/>
              <w:rPr>
                <w:b/>
                <w:szCs w:val="22"/>
                <w:lang w:val="lt-LT"/>
              </w:rPr>
            </w:pPr>
            <w:r w:rsidRPr="004662D8">
              <w:rPr>
                <w:b/>
                <w:szCs w:val="22"/>
                <w:lang w:val="lt-LT"/>
              </w:rPr>
              <w:t>Paros dozė</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Gleivinės pienligė ir balkšvagrybių sukelta gerklės infekcinė liga (dozė ir gydymo trukmė priklauso nuo infekcijos sunkumo ir vietos)</w:t>
            </w:r>
          </w:p>
        </w:tc>
        <w:tc>
          <w:tcPr>
            <w:tcW w:w="4644" w:type="dxa"/>
          </w:tcPr>
          <w:p w:rsidR="0097663A" w:rsidRPr="004662D8" w:rsidRDefault="0097663A" w:rsidP="00FE5374">
            <w:pPr>
              <w:spacing w:line="240" w:lineRule="auto"/>
              <w:rPr>
                <w:szCs w:val="22"/>
                <w:lang w:val="lt-LT"/>
              </w:rPr>
            </w:pPr>
            <w:r w:rsidRPr="004662D8">
              <w:rPr>
                <w:szCs w:val="22"/>
                <w:lang w:val="lt-LT"/>
              </w:rPr>
              <w:t>Vieną kartą per parą vartojama 3 mg/kg kūno svorio dozė (pirmąją dieną gali reikėti vartoti 6 mg/kg kūno svorio dozę)</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Kriptokokinis meningitas ar balkšvagrybių sukelta vidaus organų infekcinė liga</w:t>
            </w:r>
          </w:p>
        </w:tc>
        <w:tc>
          <w:tcPr>
            <w:tcW w:w="4644" w:type="dxa"/>
          </w:tcPr>
          <w:p w:rsidR="0097663A" w:rsidRPr="004662D8" w:rsidRDefault="0097663A" w:rsidP="00FE5374">
            <w:pPr>
              <w:spacing w:line="240" w:lineRule="auto"/>
              <w:rPr>
                <w:szCs w:val="22"/>
                <w:lang w:val="lt-LT"/>
              </w:rPr>
            </w:pPr>
            <w:r w:rsidRPr="004662D8">
              <w:rPr>
                <w:szCs w:val="22"/>
                <w:lang w:val="lt-LT"/>
              </w:rPr>
              <w:t>Vieną kartą per parą vartojama 6</w:t>
            </w:r>
            <w:r w:rsidRPr="004662D8">
              <w:rPr>
                <w:szCs w:val="22"/>
                <w:lang w:val="lt-LT"/>
              </w:rPr>
              <w:noBreakHyphen/>
              <w:t>12 mg/kg kūno svorio dozė</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Kriptokokinio meningito pasikartojimo profilaktika</w:t>
            </w:r>
          </w:p>
        </w:tc>
        <w:tc>
          <w:tcPr>
            <w:tcW w:w="4644" w:type="dxa"/>
          </w:tcPr>
          <w:p w:rsidR="0097663A" w:rsidRPr="004662D8" w:rsidRDefault="0097663A" w:rsidP="00FE5374">
            <w:pPr>
              <w:spacing w:line="240" w:lineRule="auto"/>
              <w:rPr>
                <w:szCs w:val="22"/>
                <w:lang w:val="lt-LT"/>
              </w:rPr>
            </w:pPr>
            <w:r w:rsidRPr="004662D8">
              <w:rPr>
                <w:szCs w:val="22"/>
                <w:lang w:val="lt-LT"/>
              </w:rPr>
              <w:t>Vieną kartą per parą vartojama 6 mg/kg kūno svorio dozė</w:t>
            </w:r>
          </w:p>
        </w:tc>
      </w:tr>
      <w:tr w:rsidR="0097663A" w:rsidRPr="00445BC0" w:rsidTr="00FE5374">
        <w:tc>
          <w:tcPr>
            <w:tcW w:w="4535" w:type="dxa"/>
          </w:tcPr>
          <w:p w:rsidR="0097663A" w:rsidRPr="004662D8" w:rsidRDefault="0097663A" w:rsidP="00FE5374">
            <w:pPr>
              <w:spacing w:line="240" w:lineRule="auto"/>
              <w:rPr>
                <w:szCs w:val="22"/>
                <w:lang w:val="lt-LT"/>
              </w:rPr>
            </w:pPr>
            <w:r w:rsidRPr="004662D8">
              <w:rPr>
                <w:szCs w:val="22"/>
                <w:lang w:val="lt-LT"/>
              </w:rPr>
              <w:t>Balkšvagrybių sukeltos infekcinės ligos profilaktika (jei imuninė sistema yra nusilpusi ir neveikia tinkamai)</w:t>
            </w:r>
          </w:p>
        </w:tc>
        <w:tc>
          <w:tcPr>
            <w:tcW w:w="4644" w:type="dxa"/>
          </w:tcPr>
          <w:p w:rsidR="0097663A" w:rsidRPr="004662D8" w:rsidRDefault="0097663A" w:rsidP="00FE5374">
            <w:pPr>
              <w:spacing w:line="240" w:lineRule="auto"/>
              <w:rPr>
                <w:szCs w:val="22"/>
                <w:lang w:val="lt-LT"/>
              </w:rPr>
            </w:pPr>
            <w:r w:rsidRPr="004662D8">
              <w:rPr>
                <w:szCs w:val="22"/>
                <w:lang w:val="lt-LT"/>
              </w:rPr>
              <w:t>Vieną kartą per parą vartojama 3</w:t>
            </w:r>
            <w:r w:rsidRPr="004662D8">
              <w:rPr>
                <w:szCs w:val="22"/>
                <w:lang w:val="lt-LT"/>
              </w:rPr>
              <w:noBreakHyphen/>
              <w:t>12 mg/kg kūno svorio dozė</w:t>
            </w:r>
          </w:p>
        </w:tc>
      </w:tr>
    </w:tbl>
    <w:p w:rsidR="0097663A" w:rsidRPr="004662D8" w:rsidRDefault="0097663A" w:rsidP="0097663A">
      <w:pPr>
        <w:spacing w:line="240" w:lineRule="auto"/>
        <w:rPr>
          <w:szCs w:val="22"/>
          <w:lang w:val="lt-LT"/>
        </w:rPr>
      </w:pPr>
    </w:p>
    <w:p w:rsidR="0097663A" w:rsidRPr="004662D8" w:rsidRDefault="0097663A" w:rsidP="0097663A">
      <w:pPr>
        <w:keepNext/>
        <w:keepLines/>
        <w:spacing w:line="240" w:lineRule="auto"/>
        <w:rPr>
          <w:szCs w:val="22"/>
          <w:lang w:val="lt-LT"/>
        </w:rPr>
      </w:pPr>
      <w:r w:rsidRPr="004662D8">
        <w:rPr>
          <w:b/>
          <w:szCs w:val="22"/>
          <w:lang w:val="lt-LT"/>
        </w:rPr>
        <w:t>0</w:t>
      </w:r>
      <w:r w:rsidRPr="004662D8">
        <w:rPr>
          <w:b/>
          <w:szCs w:val="22"/>
          <w:lang w:val="lt-LT"/>
        </w:rPr>
        <w:noBreakHyphen/>
        <w:t>4 savaičių vaikų gydymas</w:t>
      </w:r>
    </w:p>
    <w:p w:rsidR="0097663A" w:rsidRPr="004662D8" w:rsidRDefault="0097663A" w:rsidP="0097663A">
      <w:pPr>
        <w:keepNext/>
        <w:keepLines/>
        <w:spacing w:line="240" w:lineRule="auto"/>
        <w:rPr>
          <w:szCs w:val="22"/>
          <w:lang w:val="lt-LT"/>
        </w:rPr>
      </w:pPr>
      <w:r w:rsidRPr="004662D8">
        <w:rPr>
          <w:szCs w:val="22"/>
          <w:lang w:val="lt-LT"/>
        </w:rPr>
        <w:t>3</w:t>
      </w:r>
      <w:r w:rsidRPr="004662D8">
        <w:rPr>
          <w:szCs w:val="22"/>
          <w:lang w:val="lt-LT"/>
        </w:rPr>
        <w:noBreakHyphen/>
        <w:t>4 savaičių vaikų gydymas</w:t>
      </w:r>
    </w:p>
    <w:p w:rsidR="0097663A" w:rsidRPr="004662D8" w:rsidRDefault="0097663A" w:rsidP="0097663A">
      <w:pPr>
        <w:keepNext/>
        <w:keepLines/>
        <w:spacing w:line="240" w:lineRule="auto"/>
        <w:rPr>
          <w:szCs w:val="22"/>
          <w:lang w:val="lt-LT"/>
        </w:rPr>
      </w:pPr>
      <w:r w:rsidRPr="004662D8">
        <w:rPr>
          <w:szCs w:val="22"/>
          <w:lang w:val="lt-LT"/>
        </w:rPr>
        <w:t>Vartojama aukščiau paminėta dozė, tačiau ji geriama kas 2 dieną. Didžiausia dozė yra 12 mg/kg kūno svorio, ji vartojama kas 48 valandas.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szCs w:val="22"/>
          <w:lang w:val="lt-LT"/>
        </w:rPr>
      </w:pPr>
      <w:r w:rsidRPr="004662D8">
        <w:rPr>
          <w:szCs w:val="22"/>
          <w:lang w:val="lt-LT"/>
        </w:rPr>
        <w:t>Jaunesnių kaip 2 savaičių vaikų gydymas</w:t>
      </w:r>
    </w:p>
    <w:p w:rsidR="0097663A" w:rsidRPr="004662D8" w:rsidRDefault="0097663A" w:rsidP="0097663A">
      <w:pPr>
        <w:spacing w:line="240" w:lineRule="auto"/>
        <w:rPr>
          <w:szCs w:val="22"/>
          <w:lang w:val="lt-LT"/>
        </w:rPr>
      </w:pPr>
      <w:r w:rsidRPr="004662D8">
        <w:rPr>
          <w:szCs w:val="22"/>
          <w:lang w:val="lt-LT"/>
        </w:rPr>
        <w:t>Vartojama aukščiau paminėta dozė, tačiau ji geriama kas 3 dieną. Didžiausia dozė yra 12 mg/kg kūno svorio, ji vartojama kas 72 valandas.</w:t>
      </w:r>
    </w:p>
    <w:p w:rsidR="0097663A" w:rsidRPr="004662D8" w:rsidRDefault="0097663A" w:rsidP="0097663A">
      <w:pPr>
        <w:spacing w:line="240" w:lineRule="auto"/>
        <w:rPr>
          <w:szCs w:val="22"/>
          <w:lang w:val="lt-LT"/>
        </w:rPr>
      </w:pPr>
    </w:p>
    <w:p w:rsidR="0097663A" w:rsidRPr="004662D8" w:rsidRDefault="0097663A" w:rsidP="0097663A">
      <w:pPr>
        <w:spacing w:line="240" w:lineRule="auto"/>
        <w:rPr>
          <w:b/>
          <w:szCs w:val="22"/>
          <w:lang w:val="lt-LT"/>
        </w:rPr>
      </w:pPr>
      <w:r w:rsidRPr="004662D8">
        <w:rPr>
          <w:b/>
          <w:szCs w:val="22"/>
          <w:lang w:val="lt-LT"/>
        </w:rPr>
        <w:t>Senyvi žmonės</w:t>
      </w:r>
    </w:p>
    <w:p w:rsidR="0097663A" w:rsidRPr="004662D8" w:rsidRDefault="0097663A" w:rsidP="0097663A">
      <w:pPr>
        <w:spacing w:line="240" w:lineRule="auto"/>
        <w:rPr>
          <w:szCs w:val="22"/>
          <w:lang w:val="lt-LT"/>
        </w:rPr>
      </w:pPr>
      <w:r w:rsidRPr="004662D8">
        <w:rPr>
          <w:szCs w:val="22"/>
          <w:lang w:val="lt-LT"/>
        </w:rPr>
        <w:t>Jeigu inkstų veikla nesutrikusi, vartojama įprastinė suaugusiems žmonėms skiriama dozė.</w:t>
      </w:r>
    </w:p>
    <w:p w:rsidR="0097663A" w:rsidRPr="004662D8" w:rsidRDefault="0097663A" w:rsidP="0097663A">
      <w:pPr>
        <w:spacing w:line="240" w:lineRule="auto"/>
        <w:rPr>
          <w:szCs w:val="22"/>
          <w:lang w:val="lt-LT"/>
        </w:rPr>
      </w:pPr>
    </w:p>
    <w:p w:rsidR="0097663A" w:rsidRPr="004662D8" w:rsidRDefault="0097663A" w:rsidP="0097663A">
      <w:pPr>
        <w:spacing w:line="240" w:lineRule="auto"/>
        <w:rPr>
          <w:b/>
          <w:szCs w:val="22"/>
          <w:lang w:val="lt-LT"/>
        </w:rPr>
      </w:pPr>
      <w:r w:rsidRPr="004662D8">
        <w:rPr>
          <w:b/>
          <w:szCs w:val="22"/>
          <w:lang w:val="lt-LT"/>
        </w:rPr>
        <w:t>Pacientai, kurių inkstų veikla sutrikusi</w:t>
      </w:r>
    </w:p>
    <w:p w:rsidR="0097663A" w:rsidRPr="004662D8" w:rsidRDefault="0097663A" w:rsidP="0097663A">
      <w:pPr>
        <w:spacing w:line="240" w:lineRule="auto"/>
        <w:rPr>
          <w:szCs w:val="22"/>
          <w:lang w:val="lt-LT"/>
        </w:rPr>
      </w:pPr>
      <w:r w:rsidRPr="004662D8">
        <w:rPr>
          <w:szCs w:val="22"/>
          <w:lang w:val="lt-LT"/>
        </w:rPr>
        <w:t>Gydytojas, atsižvelgdamas į inkstų funkciją, dozę gali keisti.</w:t>
      </w:r>
    </w:p>
    <w:p w:rsidR="0097663A" w:rsidRPr="004662D8" w:rsidRDefault="0097663A" w:rsidP="0097663A">
      <w:pPr>
        <w:spacing w:line="240" w:lineRule="auto"/>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Pavartojus per didelę DIFLUCAN dozę</w:t>
      </w:r>
    </w:p>
    <w:p w:rsidR="0097663A" w:rsidRPr="004662D8" w:rsidRDefault="0097663A" w:rsidP="0097663A">
      <w:pPr>
        <w:spacing w:line="240" w:lineRule="auto"/>
        <w:rPr>
          <w:szCs w:val="22"/>
          <w:lang w:val="lt-LT"/>
        </w:rPr>
      </w:pPr>
      <w:r w:rsidRPr="004662D8">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rsidR="0097663A" w:rsidRPr="004662D8" w:rsidRDefault="0097663A" w:rsidP="0097663A">
      <w:pPr>
        <w:spacing w:line="240" w:lineRule="auto"/>
        <w:rPr>
          <w:szCs w:val="22"/>
          <w:lang w:val="lt-LT"/>
        </w:rPr>
      </w:pPr>
    </w:p>
    <w:p w:rsidR="0097663A" w:rsidRPr="004662D8" w:rsidRDefault="0097663A" w:rsidP="0097663A">
      <w:pPr>
        <w:spacing w:line="240" w:lineRule="auto"/>
        <w:ind w:left="567" w:hanging="567"/>
        <w:rPr>
          <w:b/>
          <w:szCs w:val="22"/>
          <w:lang w:val="lt-LT"/>
        </w:rPr>
      </w:pPr>
      <w:r w:rsidRPr="004662D8">
        <w:rPr>
          <w:b/>
          <w:szCs w:val="22"/>
          <w:lang w:val="lt-LT"/>
        </w:rPr>
        <w:t>Pamiršus pavartoti DIFLUCAN</w:t>
      </w:r>
    </w:p>
    <w:p w:rsidR="0097663A" w:rsidRPr="004662D8" w:rsidRDefault="0097663A" w:rsidP="0097663A">
      <w:pPr>
        <w:tabs>
          <w:tab w:val="clear" w:pos="567"/>
          <w:tab w:val="left" w:pos="0"/>
        </w:tabs>
        <w:spacing w:line="240" w:lineRule="auto"/>
        <w:rPr>
          <w:szCs w:val="22"/>
          <w:lang w:val="lt-LT"/>
        </w:rPr>
      </w:pPr>
      <w:r w:rsidRPr="004662D8">
        <w:rPr>
          <w:szCs w:val="22"/>
          <w:lang w:val="lt-LT"/>
        </w:rPr>
        <w:t>Negalima vartoti dvigubos dozės norint kompensuoti praleistą dozę. Jeigu pamiršote išgerti dozę, ją suvartokite kiek įmanoma greičiau. Jei jau beveik laikas gerti kitą dozę, pamirštą dozę praleiskite.</w:t>
      </w:r>
    </w:p>
    <w:p w:rsidR="0097663A" w:rsidRPr="004662D8" w:rsidRDefault="0097663A" w:rsidP="0097663A">
      <w:pPr>
        <w:spacing w:line="240" w:lineRule="auto"/>
        <w:ind w:left="567" w:hanging="567"/>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rsidR="0097663A" w:rsidRPr="004662D8" w:rsidRDefault="0097663A" w:rsidP="0097663A">
      <w:pPr>
        <w:spacing w:line="240" w:lineRule="auto"/>
        <w:ind w:left="567" w:hanging="567"/>
        <w:rPr>
          <w:szCs w:val="22"/>
          <w:lang w:val="lt-LT"/>
        </w:rPr>
      </w:pPr>
    </w:p>
    <w:p w:rsidR="0097663A" w:rsidRDefault="0097663A" w:rsidP="0097663A">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rsidR="0097663A" w:rsidRDefault="0097663A" w:rsidP="0097663A">
      <w:pPr>
        <w:spacing w:line="240" w:lineRule="auto"/>
        <w:ind w:left="567" w:hanging="567"/>
        <w:rPr>
          <w:szCs w:val="22"/>
          <w:lang w:val="lt-LT"/>
        </w:rPr>
      </w:pPr>
    </w:p>
    <w:p w:rsidR="0097663A" w:rsidRDefault="0097663A" w:rsidP="0097663A">
      <w:pPr>
        <w:spacing w:line="240" w:lineRule="auto"/>
        <w:ind w:left="567" w:hanging="567"/>
        <w:rPr>
          <w:szCs w:val="22"/>
          <w:lang w:val="lt-LT"/>
        </w:rPr>
      </w:pPr>
      <w:r w:rsidRPr="00DB11AE">
        <w:rPr>
          <w:szCs w:val="22"/>
          <w:lang w:val="lt-LT"/>
        </w:rPr>
        <w:t xml:space="preserve">Nustokite vartoti </w:t>
      </w:r>
      <w:r>
        <w:rPr>
          <w:szCs w:val="22"/>
          <w:lang w:val="lt-LT"/>
        </w:rPr>
        <w:t>DIFLUCAN</w:t>
      </w:r>
      <w:r w:rsidRPr="00DB11AE">
        <w:rPr>
          <w:szCs w:val="22"/>
          <w:lang w:val="lt-LT"/>
        </w:rPr>
        <w:t xml:space="preserve"> ir </w:t>
      </w:r>
      <w:r w:rsidRPr="00DD3506">
        <w:rPr>
          <w:b/>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pastebėjote bet kurį iš toliau</w:t>
      </w:r>
      <w:r>
        <w:rPr>
          <w:szCs w:val="22"/>
          <w:lang w:val="lt-LT"/>
        </w:rPr>
        <w:t xml:space="preserve"> </w:t>
      </w:r>
    </w:p>
    <w:p w:rsidR="0097663A" w:rsidRDefault="0097663A" w:rsidP="0097663A">
      <w:pPr>
        <w:spacing w:line="240" w:lineRule="auto"/>
        <w:ind w:left="567" w:hanging="567"/>
        <w:rPr>
          <w:szCs w:val="22"/>
          <w:lang w:val="lt-LT"/>
        </w:rPr>
      </w:pPr>
      <w:r w:rsidRPr="00DB11AE">
        <w:rPr>
          <w:szCs w:val="22"/>
          <w:lang w:val="lt-LT"/>
        </w:rPr>
        <w:t>išvardytų simptomų:</w:t>
      </w:r>
    </w:p>
    <w:p w:rsidR="0097663A" w:rsidRPr="00DD3506" w:rsidRDefault="0097663A" w:rsidP="0097663A">
      <w:pPr>
        <w:pStyle w:val="Sraopastraipa"/>
        <w:numPr>
          <w:ilvl w:val="0"/>
          <w:numId w:val="4"/>
        </w:numPr>
        <w:rPr>
          <w:lang w:val="lt-LT"/>
        </w:rPr>
      </w:pPr>
      <w:r w:rsidRPr="00DD3506">
        <w:rPr>
          <w:rFonts w:ascii="Times New Roman" w:hAnsi="Times New Roman"/>
          <w:lang w:val="lt-LT"/>
        </w:rPr>
        <w:t>Išplitęs išbėrimas, aukšta kūno temperatūra ir padidėję limfmazgiai (</w:t>
      </w:r>
      <w:r w:rsidRPr="00DD3506">
        <w:rPr>
          <w:rFonts w:ascii="Times New Roman" w:hAnsi="Times New Roman"/>
          <w:i/>
          <w:iCs/>
          <w:lang w:val="lt-LT"/>
        </w:rPr>
        <w:t>DRESS</w:t>
      </w:r>
      <w:r w:rsidRPr="00DD3506">
        <w:rPr>
          <w:rFonts w:ascii="Times New Roman" w:hAnsi="Times New Roman"/>
          <w:lang w:val="lt-LT"/>
        </w:rPr>
        <w:t xml:space="preserve"> sindromas arba padidėjusio jautrumo į vaistą sindromas).</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nedelsdamas kreipkitės į gydytoją.</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Akių vokų, veido ar lūpų patinimas.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Odos išbėrimas.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keepNext/>
        <w:numPr>
          <w:ilvl w:val="12"/>
          <w:numId w:val="0"/>
        </w:numPr>
        <w:tabs>
          <w:tab w:val="clear" w:pos="567"/>
        </w:tabs>
        <w:spacing w:line="240" w:lineRule="auto"/>
        <w:ind w:right="-2"/>
        <w:rPr>
          <w:szCs w:val="22"/>
          <w:lang w:val="lt-LT"/>
        </w:rPr>
      </w:pPr>
      <w:r w:rsidRPr="004662D8">
        <w:rPr>
          <w:szCs w:val="22"/>
          <w:lang w:val="lt-LT"/>
        </w:rPr>
        <w:t>DIFLUCAN gali sutrikdyti kepenų veiklą. Galimi kepenų sutrikimo požymiai yra:</w:t>
      </w:r>
    </w:p>
    <w:p w:rsidR="0097663A" w:rsidRPr="004662D8" w:rsidRDefault="0097663A" w:rsidP="0097663A">
      <w:pPr>
        <w:keepNext/>
        <w:numPr>
          <w:ilvl w:val="0"/>
          <w:numId w:val="1"/>
        </w:numPr>
        <w:spacing w:line="240" w:lineRule="auto"/>
        <w:ind w:left="567" w:hanging="567"/>
        <w:rPr>
          <w:szCs w:val="22"/>
          <w:lang w:val="lt-LT"/>
        </w:rPr>
      </w:pPr>
      <w:r w:rsidRPr="004662D8">
        <w:rPr>
          <w:szCs w:val="22"/>
          <w:lang w:val="lt-LT"/>
        </w:rPr>
        <w:t>nuovargis;</w:t>
      </w:r>
    </w:p>
    <w:p w:rsidR="0097663A" w:rsidRPr="004662D8" w:rsidRDefault="0097663A" w:rsidP="0097663A">
      <w:pPr>
        <w:keepNext/>
        <w:numPr>
          <w:ilvl w:val="0"/>
          <w:numId w:val="1"/>
        </w:numPr>
        <w:spacing w:line="240" w:lineRule="auto"/>
        <w:ind w:left="567" w:hanging="567"/>
        <w:rPr>
          <w:szCs w:val="22"/>
          <w:lang w:val="lt-LT"/>
        </w:rPr>
      </w:pPr>
      <w:r w:rsidRPr="004662D8">
        <w:rPr>
          <w:szCs w:val="22"/>
          <w:lang w:val="lt-LT"/>
        </w:rPr>
        <w:t>apetito netekimas;</w:t>
      </w:r>
    </w:p>
    <w:p w:rsidR="0097663A" w:rsidRPr="004662D8" w:rsidRDefault="0097663A" w:rsidP="0097663A">
      <w:pPr>
        <w:keepNext/>
        <w:numPr>
          <w:ilvl w:val="0"/>
          <w:numId w:val="1"/>
        </w:numPr>
        <w:spacing w:line="240" w:lineRule="auto"/>
        <w:ind w:left="567" w:hanging="567"/>
        <w:rPr>
          <w:szCs w:val="22"/>
          <w:lang w:val="lt-LT"/>
        </w:rPr>
      </w:pPr>
      <w:r w:rsidRPr="004662D8">
        <w:rPr>
          <w:szCs w:val="22"/>
          <w:lang w:val="lt-LT"/>
        </w:rPr>
        <w:t>vėmimas;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odos ar akių baltymų pageltimas (gelta).</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DIFLUCAN vartojimą ir </w:t>
      </w:r>
      <w:r w:rsidRPr="004662D8">
        <w:rPr>
          <w:b/>
          <w:szCs w:val="22"/>
          <w:lang w:val="lt-LT"/>
        </w:rPr>
        <w:t>nedelsdamas kreipkitės į gydytoją.</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keepNext/>
        <w:numPr>
          <w:ilvl w:val="12"/>
          <w:numId w:val="0"/>
        </w:numPr>
        <w:tabs>
          <w:tab w:val="clear" w:pos="567"/>
        </w:tabs>
        <w:spacing w:line="240" w:lineRule="auto"/>
        <w:rPr>
          <w:b/>
          <w:szCs w:val="22"/>
          <w:lang w:val="lt-LT"/>
        </w:rPr>
      </w:pPr>
      <w:r w:rsidRPr="004662D8">
        <w:rPr>
          <w:b/>
          <w:szCs w:val="22"/>
          <w:lang w:val="lt-LT"/>
        </w:rPr>
        <w:t>Kitas šalutinis poveikis</w:t>
      </w:r>
    </w:p>
    <w:p w:rsidR="0097663A" w:rsidRPr="004662D8" w:rsidRDefault="0097663A" w:rsidP="0097663A">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p>
    <w:p w:rsidR="0097663A" w:rsidRPr="004662D8" w:rsidRDefault="0097663A" w:rsidP="0097663A">
      <w:pPr>
        <w:numPr>
          <w:ilvl w:val="0"/>
          <w:numId w:val="1"/>
        </w:numPr>
        <w:spacing w:line="240" w:lineRule="auto"/>
        <w:ind w:left="567" w:hanging="567"/>
        <w:rPr>
          <w:szCs w:val="22"/>
          <w:lang w:val="lt-LT"/>
        </w:rPr>
      </w:pPr>
      <w:bookmarkStart w:id="0" w:name="_Hlk116635495"/>
      <w:r w:rsidRPr="004662D8">
        <w:rPr>
          <w:szCs w:val="22"/>
          <w:lang w:val="lt-LT"/>
        </w:rPr>
        <w:t>Galvos skausmas.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Nemalonus pojūtis skrandyje, viduriavimas, pykinimas, vėmimas.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Kepenų funkciją rodančių kraujo tyrimų rodmenų padidėjimas.</w:t>
      </w:r>
    </w:p>
    <w:p w:rsidR="0097663A" w:rsidRDefault="0097663A" w:rsidP="0097663A">
      <w:pPr>
        <w:numPr>
          <w:ilvl w:val="0"/>
          <w:numId w:val="1"/>
        </w:numPr>
        <w:spacing w:line="240" w:lineRule="auto"/>
        <w:ind w:left="567" w:hanging="567"/>
        <w:rPr>
          <w:szCs w:val="22"/>
          <w:lang w:val="lt-LT"/>
        </w:rPr>
      </w:pPr>
      <w:r w:rsidRPr="004662D8">
        <w:rPr>
          <w:szCs w:val="22"/>
          <w:lang w:val="lt-LT"/>
        </w:rPr>
        <w:t>Išbėrimas.</w:t>
      </w:r>
      <w:bookmarkEnd w:id="0"/>
    </w:p>
    <w:p w:rsidR="0097663A" w:rsidRPr="004662D8" w:rsidRDefault="0097663A" w:rsidP="0097663A">
      <w:pPr>
        <w:spacing w:line="240" w:lineRule="auto"/>
        <w:ind w:left="567"/>
        <w:rPr>
          <w:szCs w:val="22"/>
          <w:lang w:val="lt-LT"/>
        </w:rPr>
      </w:pPr>
    </w:p>
    <w:p w:rsidR="0097663A" w:rsidRDefault="0097663A" w:rsidP="0097663A">
      <w:pPr>
        <w:spacing w:line="240" w:lineRule="auto"/>
        <w:jc w:val="both"/>
        <w:rPr>
          <w:szCs w:val="22"/>
          <w:lang w:val="lt-LT"/>
        </w:rPr>
      </w:pPr>
      <w:r w:rsidRPr="00A623AF">
        <w:rPr>
          <w:b/>
          <w:bCs/>
          <w:szCs w:val="22"/>
          <w:lang w:val="lt-LT"/>
        </w:rPr>
        <w:t>Nedažni šalutinio poveikio reiškiniai (gali pasireikšti rečiau kaip 1 iš 100 asmenų</w:t>
      </w:r>
      <w:r>
        <w:rPr>
          <w:szCs w:val="22"/>
          <w:lang w:val="lt-LT"/>
        </w:rPr>
        <w:t xml:space="preserve">) </w:t>
      </w:r>
    </w:p>
    <w:p w:rsidR="0097663A" w:rsidRPr="009257D3" w:rsidRDefault="0097663A" w:rsidP="0097663A">
      <w:pPr>
        <w:numPr>
          <w:ilvl w:val="0"/>
          <w:numId w:val="1"/>
        </w:numPr>
        <w:spacing w:line="240" w:lineRule="auto"/>
        <w:rPr>
          <w:szCs w:val="22"/>
          <w:lang w:val="lt-LT"/>
        </w:rPr>
      </w:pPr>
      <w:r w:rsidRPr="00A805D3">
        <w:rPr>
          <w:szCs w:val="22"/>
          <w:lang w:val="lt-LT"/>
        </w:rPr>
        <w:t xml:space="preserve">    Raudonųjų kraujo ląstelių kiekio sumažėjimas (oda gali tapti blyški, gali </w:t>
      </w:r>
      <w:r w:rsidRPr="0068502D">
        <w:rPr>
          <w:szCs w:val="22"/>
          <w:lang w:val="lt-LT"/>
        </w:rPr>
        <w:t xml:space="preserve">   </w:t>
      </w:r>
      <w:r w:rsidRPr="009257D3">
        <w:rPr>
          <w:szCs w:val="22"/>
          <w:lang w:val="lt-LT"/>
        </w:rPr>
        <w:t>atsirasti silpnumas ar    dusulys).</w:t>
      </w:r>
    </w:p>
    <w:p w:rsidR="0097663A" w:rsidRPr="00A805D3" w:rsidRDefault="0097663A" w:rsidP="0097663A">
      <w:pPr>
        <w:pStyle w:val="Sraopastraipa"/>
        <w:numPr>
          <w:ilvl w:val="0"/>
          <w:numId w:val="1"/>
        </w:numPr>
        <w:rPr>
          <w:rFonts w:ascii="Times New Roman" w:hAnsi="Times New Roman"/>
          <w:lang w:val="lt-LT"/>
        </w:rPr>
      </w:pPr>
      <w:bookmarkStart w:id="1" w:name="_Hlk116635521"/>
      <w:r>
        <w:rPr>
          <w:rFonts w:ascii="Times New Roman" w:hAnsi="Times New Roman"/>
          <w:lang w:val="lt-LT"/>
        </w:rPr>
        <w:t xml:space="preserve">   </w:t>
      </w:r>
      <w:r w:rsidRPr="00A805D3">
        <w:rPr>
          <w:rFonts w:ascii="Times New Roman" w:hAnsi="Times New Roman"/>
          <w:lang w:val="lt-LT"/>
        </w:rPr>
        <w:t>Apetito sumažėjimas.</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Negalėjimas miegoti, svaigulio pojūtis.</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Traukuliai, galvos svaigimas, sukimosi pojūtis, dilgčiojimas ar tirpimas, skonio pojūčio pokytis.</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Vidurių užkietėjimas, virškinimo pasunkėjimas, pilvo pūtimas, burnos džiūvimas.</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Raumenų skausmas.</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Kepenų pažeidimas ir odos bei akių pageltimas (gelta).</w:t>
      </w:r>
    </w:p>
    <w:p w:rsidR="0097663A" w:rsidRPr="00A805D3" w:rsidRDefault="0097663A" w:rsidP="0097663A">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Randų ir pūslių atsiradimas (dilgėlinė), niežulys, prakaitavimo sustiprėjimas.</w:t>
      </w:r>
    </w:p>
    <w:p w:rsidR="0097663A" w:rsidRPr="007648D9" w:rsidRDefault="0097663A" w:rsidP="0097663A">
      <w:pPr>
        <w:pStyle w:val="Sraopastraipa"/>
        <w:numPr>
          <w:ilvl w:val="0"/>
          <w:numId w:val="1"/>
        </w:numPr>
        <w:jc w:val="both"/>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Nuovargis, bendrasis negalavimas, karščiavimas</w:t>
      </w:r>
    </w:p>
    <w:bookmarkEnd w:id="1"/>
    <w:p w:rsidR="0097663A" w:rsidRPr="00A805D3" w:rsidRDefault="0097663A" w:rsidP="0097663A">
      <w:pPr>
        <w:numPr>
          <w:ilvl w:val="12"/>
          <w:numId w:val="0"/>
        </w:numPr>
        <w:tabs>
          <w:tab w:val="clear" w:pos="567"/>
        </w:tabs>
        <w:spacing w:line="240" w:lineRule="auto"/>
        <w:ind w:right="-2"/>
        <w:rPr>
          <w:szCs w:val="22"/>
          <w:lang w:val="lt-LT"/>
        </w:rPr>
      </w:pPr>
    </w:p>
    <w:p w:rsidR="0097663A" w:rsidRPr="007648D9" w:rsidRDefault="0097663A" w:rsidP="0097663A">
      <w:pPr>
        <w:spacing w:line="240" w:lineRule="auto"/>
        <w:rPr>
          <w:szCs w:val="22"/>
          <w:lang w:val="lt-LT"/>
        </w:rPr>
      </w:pPr>
      <w:r w:rsidRPr="00A623AF">
        <w:rPr>
          <w:b/>
          <w:bCs/>
          <w:szCs w:val="22"/>
          <w:lang w:val="lt-LT"/>
        </w:rPr>
        <w:t>Reti šalutinio poveikio reiškiniai (gali pasireikšti rečiau kaip 1 iš 1 000 asmenų)</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Mažesnis nei normalus baltųjų kraujo ląstelių (šios ląstelės padeda kovoti su infekcija) ir kraujavimą stabdyti padedančių kraujo ląstelių kiekis.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Odos nusidažymas raudona ar violetine spalva (tokį poveikį gali sukelti mažas trombocitų kiekis kraujyje), kitų kraujo ląstelių pokytis.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Kraujo cheminių medžiagų pokytis (didelis cholesterolio ir riebalų kiekis kraujyje).</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Maža kalio koncentracija kraujyje.</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Drebulys.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Nenormali elektrokardiograma (EKG), širdies plakimo dažnio ar ritmo pokytis.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Kepenų nepakankamumas.</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Alerginės reakcijos (kartais sunkios), įskaitant išplitusį išbėrimą pūslėmis ir odos lupimąsi, sunkias odos reakcijas ir lūpų ar veido patinimą.</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Plaukų slinkimas.</w:t>
      </w:r>
    </w:p>
    <w:p w:rsidR="0097663A" w:rsidRPr="004662D8" w:rsidRDefault="0097663A" w:rsidP="0097663A">
      <w:pPr>
        <w:numPr>
          <w:ilvl w:val="12"/>
          <w:numId w:val="0"/>
        </w:numPr>
        <w:tabs>
          <w:tab w:val="clear" w:pos="567"/>
        </w:tabs>
        <w:spacing w:line="240" w:lineRule="auto"/>
        <w:ind w:right="-2"/>
        <w:rPr>
          <w:rFonts w:eastAsia="TimesNewRoman"/>
          <w:szCs w:val="22"/>
          <w:lang w:val="lt-LT" w:eastAsia="zh-CN"/>
        </w:rPr>
      </w:pPr>
    </w:p>
    <w:p w:rsidR="0097663A" w:rsidRPr="004662D8" w:rsidRDefault="0097663A" w:rsidP="0097663A">
      <w:pPr>
        <w:keepNext/>
        <w:numPr>
          <w:ilvl w:val="12"/>
          <w:numId w:val="0"/>
        </w:numPr>
        <w:tabs>
          <w:tab w:val="clear" w:pos="567"/>
        </w:tabs>
        <w:spacing w:line="240" w:lineRule="auto"/>
        <w:rPr>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Pr="004662D8">
        <w:rPr>
          <w:rFonts w:eastAsia="TimesNewRoman"/>
          <w:szCs w:val="22"/>
          <w:lang w:val="lt-LT" w:eastAsia="zh-CN"/>
        </w:rPr>
        <w:t>(</w:t>
      </w:r>
      <w:r w:rsidRPr="004662D8">
        <w:rPr>
          <w:rStyle w:val="Emfaz"/>
          <w:bCs/>
          <w:shd w:val="clear" w:color="auto" w:fill="FFFFFF"/>
          <w:lang w:val="lt-LT"/>
        </w:rPr>
        <w:t>negali būti apskaičiuotas pagal turimus</w:t>
      </w:r>
      <w:r w:rsidRPr="004662D8">
        <w:rPr>
          <w:shd w:val="clear" w:color="auto" w:fill="FFFFFF"/>
          <w:lang w:val="lt-LT"/>
        </w:rPr>
        <w:t> duomenis)</w:t>
      </w:r>
    </w:p>
    <w:p w:rsidR="0097663A" w:rsidRPr="004662D8" w:rsidRDefault="0097663A" w:rsidP="0097663A">
      <w:pPr>
        <w:pStyle w:val="Sraopastraipa"/>
        <w:numPr>
          <w:ilvl w:val="0"/>
          <w:numId w:val="1"/>
        </w:numPr>
        <w:ind w:left="567" w:right="-2" w:hanging="567"/>
        <w:rPr>
          <w:rFonts w:ascii="Times New Roman" w:hAnsi="Times New Roman"/>
          <w:shd w:val="clear" w:color="auto" w:fill="FFFFFF"/>
          <w:lang w:val="lt-LT"/>
        </w:rPr>
      </w:pPr>
      <w:r w:rsidRPr="004662D8">
        <w:rPr>
          <w:rFonts w:ascii="Times New Roman" w:hAnsi="Times New Roman"/>
          <w:shd w:val="clear" w:color="auto" w:fill="FFFFFF"/>
          <w:lang w:val="lt-LT"/>
        </w:rPr>
        <w:t>Padidėjusio jautrumo reakcija su odos bėrimu, karščiavimu, liaukų tinimu, tam tikros rūšies baltųjų kraujo ląstelių kiekio padidėjimu (eozinofilija) ir vidaus organų (kepenų, plaučių, širdies, inkstų ir storosios žarnos) uždegimu (vaisto sukeliama reakcija arba bėrimas kartu su eozinofilija ir sisteminiais simptomais (DRESS sindrom</w:t>
      </w:r>
      <w:r>
        <w:rPr>
          <w:rFonts w:ascii="Times New Roman" w:hAnsi="Times New Roman"/>
          <w:shd w:val="clear" w:color="auto" w:fill="FFFFFF"/>
          <w:lang w:val="lt-LT"/>
        </w:rPr>
        <w:t>as</w:t>
      </w:r>
      <w:r w:rsidRPr="004662D8">
        <w:rPr>
          <w:rFonts w:ascii="Times New Roman" w:hAnsi="Times New Roman"/>
          <w:shd w:val="clear" w:color="auto" w:fill="FFFFFF"/>
          <w:lang w:val="lt-LT"/>
        </w:rPr>
        <w:t>)).</w:t>
      </w:r>
    </w:p>
    <w:p w:rsidR="0097663A" w:rsidRPr="004662D8" w:rsidRDefault="0097663A" w:rsidP="0097663A">
      <w:pPr>
        <w:numPr>
          <w:ilvl w:val="12"/>
          <w:numId w:val="0"/>
        </w:numPr>
        <w:tabs>
          <w:tab w:val="clear" w:pos="567"/>
        </w:tabs>
        <w:spacing w:line="240" w:lineRule="auto"/>
        <w:ind w:right="-2"/>
        <w:rPr>
          <w:rFonts w:eastAsia="TimesNewRoman"/>
          <w:szCs w:val="22"/>
          <w:lang w:val="lt-LT" w:eastAsia="zh-CN"/>
        </w:rPr>
      </w:pPr>
    </w:p>
    <w:p w:rsidR="0097663A" w:rsidRPr="004662D8" w:rsidRDefault="0097663A" w:rsidP="0097663A">
      <w:pPr>
        <w:keepNext/>
        <w:spacing w:line="240" w:lineRule="auto"/>
        <w:rPr>
          <w:b/>
          <w:szCs w:val="22"/>
          <w:lang w:val="lt-LT"/>
        </w:rPr>
      </w:pPr>
      <w:r w:rsidRPr="004662D8">
        <w:rPr>
          <w:b/>
          <w:szCs w:val="22"/>
          <w:lang w:val="lt-LT"/>
        </w:rPr>
        <w:t>Pranešimas apie šalutinį poveikį</w:t>
      </w:r>
    </w:p>
    <w:p w:rsidR="0097663A" w:rsidRPr="004662D8" w:rsidRDefault="0097663A" w:rsidP="0097663A">
      <w:pPr>
        <w:keepNext/>
        <w:ind w:right="-449"/>
        <w:rPr>
          <w:szCs w:val="22"/>
          <w:lang w:val="lt-LT"/>
        </w:rPr>
      </w:pPr>
      <w:r w:rsidRPr="004662D8">
        <w:rPr>
          <w:szCs w:val="22"/>
          <w:lang w:val="lt-LT"/>
        </w:rPr>
        <w:t xml:space="preserve">Jeigu pasireiškė šalutinis poveikis, įskaitant šiame lapelyje nenurodytą, pasakykite gydytojui, </w:t>
      </w:r>
    </w:p>
    <w:p w:rsidR="0097663A" w:rsidRPr="00A623AF" w:rsidRDefault="0097663A" w:rsidP="0097663A">
      <w:pPr>
        <w:ind w:right="-1"/>
        <w:rPr>
          <w:lang w:val="lt-LT"/>
        </w:rPr>
      </w:pPr>
      <w:r w:rsidRPr="004662D8">
        <w:rPr>
          <w:szCs w:val="22"/>
          <w:lang w:val="lt-LT"/>
        </w:rPr>
        <w:t xml:space="preserve">vaistininkui arba slaugytojui. </w:t>
      </w:r>
      <w:r w:rsidRPr="00A623A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A623AF">
        <w:rPr>
          <w:color w:val="0000FF"/>
          <w:u w:val="single"/>
          <w:lang w:val="lt-LT"/>
        </w:rPr>
        <w:t>https://vapris.vvkt.lt/vvkt-web/public/nrv</w:t>
      </w:r>
      <w:r w:rsidRPr="00A623AF">
        <w:rPr>
          <w:lang w:val="lt-LT"/>
        </w:rPr>
        <w:t xml:space="preserve"> arba užpildant Paciento pranešimo apie įtariamą nepageidaujamą reakciją (ĮNR) formą, kuri skelbiama </w:t>
      </w:r>
      <w:r w:rsidRPr="00A623AF">
        <w:rPr>
          <w:color w:val="0000FF"/>
          <w:u w:val="single"/>
          <w:lang w:val="lt-LT"/>
        </w:rPr>
        <w:t>https://www.vvkt.lt/index.php?4004286486</w:t>
      </w:r>
      <w:r w:rsidRPr="00A623AF">
        <w:rPr>
          <w:lang w:val="lt-LT"/>
        </w:rPr>
        <w:t xml:space="preserve">, ir atsiunčiant elektroniniu paštu (adresu </w:t>
      </w:r>
      <w:r w:rsidRPr="00A623AF">
        <w:rPr>
          <w:color w:val="0000FF"/>
          <w:u w:val="single"/>
          <w:lang w:val="lt-LT"/>
        </w:rPr>
        <w:t>NepageidaujamaR@vvkt.lt</w:t>
      </w:r>
      <w:r w:rsidRPr="00A623AF">
        <w:rPr>
          <w:lang w:val="lt-LT"/>
        </w:rPr>
        <w:t>) arba nemokamu telefonu 8 800 73 568. Pranešdami apie šalutinį poveikį galite mums padėti gauti daugiau informacijos apie šio vaisto saugumą.</w:t>
      </w:r>
    </w:p>
    <w:p w:rsidR="0097663A" w:rsidRPr="004662D8" w:rsidRDefault="0097663A" w:rsidP="0097663A">
      <w:pPr>
        <w:ind w:right="-449"/>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r w:rsidRPr="004662D8">
        <w:rPr>
          <w:b/>
          <w:szCs w:val="22"/>
          <w:lang w:val="lt-LT"/>
        </w:rPr>
        <w:t>DIFLUCAN</w:t>
      </w:r>
    </w:p>
    <w:p w:rsidR="0097663A" w:rsidRPr="004662D8" w:rsidRDefault="0097663A" w:rsidP="0097663A">
      <w:pPr>
        <w:keepNext/>
        <w:numPr>
          <w:ilvl w:val="12"/>
          <w:numId w:val="0"/>
        </w:numPr>
        <w:tabs>
          <w:tab w:val="clear" w:pos="567"/>
        </w:tabs>
        <w:spacing w:line="240" w:lineRule="auto"/>
        <w:rPr>
          <w:szCs w:val="22"/>
          <w:lang w:val="lt-LT"/>
        </w:rPr>
      </w:pPr>
    </w:p>
    <w:p w:rsidR="0097663A" w:rsidRPr="004662D8" w:rsidRDefault="0097663A" w:rsidP="0097663A">
      <w:pPr>
        <w:keepNext/>
        <w:numPr>
          <w:ilvl w:val="0"/>
          <w:numId w:val="3"/>
        </w:numPr>
        <w:tabs>
          <w:tab w:val="clear" w:pos="567"/>
        </w:tabs>
        <w:spacing w:line="240" w:lineRule="auto"/>
        <w:ind w:left="567" w:hanging="567"/>
        <w:rPr>
          <w:szCs w:val="22"/>
          <w:lang w:val="lt-LT"/>
        </w:rPr>
      </w:pPr>
      <w:r w:rsidRPr="004662D8">
        <w:rPr>
          <w:szCs w:val="22"/>
          <w:lang w:val="lt-LT"/>
        </w:rPr>
        <w:t>Šį vaistą laikykite vaikams nepastebimoje ir nepasiekiamoje vietoje.</w:t>
      </w:r>
    </w:p>
    <w:p w:rsidR="0097663A" w:rsidRPr="004662D8" w:rsidRDefault="0097663A" w:rsidP="0097663A">
      <w:pPr>
        <w:numPr>
          <w:ilvl w:val="0"/>
          <w:numId w:val="3"/>
        </w:numPr>
        <w:spacing w:line="240" w:lineRule="auto"/>
        <w:ind w:left="567" w:hanging="567"/>
        <w:rPr>
          <w:szCs w:val="22"/>
          <w:lang w:val="lt-LT"/>
        </w:rPr>
      </w:pPr>
      <w:r w:rsidRPr="004662D8">
        <w:rPr>
          <w:szCs w:val="22"/>
          <w:lang w:val="lt-LT"/>
        </w:rPr>
        <w:t>Ant pakuotės po „ EXP“ nurodytam tinkamumo laikui pasibaigus, šio vaisto vartoti      negalima. Vaistas tinkamas vartoti iki paskutinės nurodyto mėnesio dienos.</w:t>
      </w:r>
    </w:p>
    <w:p w:rsidR="0097663A" w:rsidRPr="004662D8" w:rsidRDefault="0097663A" w:rsidP="0097663A">
      <w:pPr>
        <w:numPr>
          <w:ilvl w:val="0"/>
          <w:numId w:val="3"/>
        </w:numPr>
        <w:spacing w:line="240" w:lineRule="auto"/>
        <w:ind w:left="567" w:hanging="567"/>
        <w:rPr>
          <w:szCs w:val="22"/>
          <w:lang w:val="lt-LT"/>
        </w:rPr>
      </w:pPr>
      <w:r w:rsidRPr="004662D8">
        <w:rPr>
          <w:szCs w:val="22"/>
          <w:lang w:val="lt-LT"/>
        </w:rPr>
        <w:t>Laikyti žemesnėje kaip 30 </w:t>
      </w:r>
      <w:r w:rsidRPr="004662D8">
        <w:rPr>
          <w:szCs w:val="22"/>
          <w:lang w:val="lt-LT"/>
        </w:rPr>
        <w:sym w:font="Symbol" w:char="F0B0"/>
      </w:r>
      <w:r w:rsidRPr="004662D8">
        <w:rPr>
          <w:szCs w:val="22"/>
          <w:lang w:val="lt-LT"/>
        </w:rPr>
        <w:t>C temperatūroje.</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keepNext/>
        <w:keepLines/>
        <w:numPr>
          <w:ilvl w:val="12"/>
          <w:numId w:val="0"/>
        </w:numPr>
        <w:spacing w:line="240" w:lineRule="auto"/>
        <w:ind w:right="-2"/>
        <w:rPr>
          <w:b/>
          <w:szCs w:val="22"/>
          <w:lang w:val="lt-LT"/>
        </w:rPr>
      </w:pPr>
      <w:r w:rsidRPr="004662D8">
        <w:rPr>
          <w:b/>
          <w:szCs w:val="22"/>
          <w:lang w:val="lt-LT"/>
        </w:rPr>
        <w:t>6.</w:t>
      </w:r>
      <w:r w:rsidRPr="004662D8">
        <w:rPr>
          <w:b/>
          <w:szCs w:val="22"/>
          <w:lang w:val="lt-LT"/>
        </w:rPr>
        <w:tab/>
        <w:t>Pakuotės turinys ir kita informacija</w:t>
      </w:r>
    </w:p>
    <w:p w:rsidR="0097663A" w:rsidRPr="004662D8" w:rsidRDefault="0097663A" w:rsidP="0097663A">
      <w:pPr>
        <w:keepNext/>
        <w:keepLines/>
        <w:numPr>
          <w:ilvl w:val="12"/>
          <w:numId w:val="0"/>
        </w:numPr>
        <w:tabs>
          <w:tab w:val="clear" w:pos="567"/>
        </w:tabs>
        <w:spacing w:line="240" w:lineRule="auto"/>
        <w:ind w:right="-2"/>
        <w:rPr>
          <w:szCs w:val="22"/>
          <w:lang w:val="lt-LT"/>
        </w:rPr>
      </w:pPr>
    </w:p>
    <w:p w:rsidR="0097663A" w:rsidRPr="004662D8" w:rsidRDefault="0097663A" w:rsidP="0097663A">
      <w:pPr>
        <w:keepNext/>
        <w:keepLines/>
        <w:numPr>
          <w:ilvl w:val="12"/>
          <w:numId w:val="0"/>
        </w:numPr>
        <w:tabs>
          <w:tab w:val="clear" w:pos="567"/>
        </w:tabs>
        <w:spacing w:line="240" w:lineRule="auto"/>
        <w:ind w:right="-2"/>
        <w:rPr>
          <w:b/>
          <w:bCs/>
          <w:szCs w:val="22"/>
          <w:lang w:val="lt-LT"/>
        </w:rPr>
      </w:pPr>
      <w:r w:rsidRPr="004662D8">
        <w:rPr>
          <w:b/>
          <w:szCs w:val="22"/>
          <w:lang w:val="lt-LT"/>
        </w:rPr>
        <w:t>DIFLUCAN</w:t>
      </w:r>
      <w:r w:rsidRPr="004662D8">
        <w:rPr>
          <w:b/>
          <w:bCs/>
          <w:szCs w:val="22"/>
          <w:lang w:val="lt-LT"/>
        </w:rPr>
        <w:t xml:space="preserve"> sudėtis </w:t>
      </w:r>
    </w:p>
    <w:p w:rsidR="0097663A" w:rsidRPr="004662D8" w:rsidRDefault="0097663A" w:rsidP="0097663A">
      <w:pPr>
        <w:keepNext/>
        <w:keepLines/>
        <w:numPr>
          <w:ilvl w:val="12"/>
          <w:numId w:val="0"/>
        </w:numPr>
        <w:tabs>
          <w:tab w:val="clear" w:pos="567"/>
        </w:tabs>
        <w:spacing w:line="240" w:lineRule="auto"/>
        <w:ind w:right="-2"/>
        <w:rPr>
          <w:szCs w:val="22"/>
          <w:u w:val="single"/>
          <w:lang w:val="lt-LT"/>
        </w:rPr>
      </w:pPr>
    </w:p>
    <w:p w:rsidR="0097663A" w:rsidRPr="004662D8" w:rsidRDefault="0097663A" w:rsidP="0097663A">
      <w:pPr>
        <w:keepNext/>
        <w:keepLines/>
        <w:numPr>
          <w:ilvl w:val="0"/>
          <w:numId w:val="1"/>
        </w:numPr>
        <w:spacing w:line="240" w:lineRule="auto"/>
        <w:ind w:left="567" w:hanging="567"/>
        <w:rPr>
          <w:szCs w:val="22"/>
          <w:lang w:val="lt-LT"/>
        </w:rPr>
      </w:pPr>
      <w:r w:rsidRPr="004662D8">
        <w:rPr>
          <w:szCs w:val="22"/>
          <w:lang w:val="lt-LT"/>
        </w:rPr>
        <w:t>Veiklioji medžiaga yra flukonazolas. Kiekvienoje kietojoje kapsulėje yra 50 mg arba 150 mg  flukonazolo.</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 xml:space="preserve">Pagalbinės medžiagos: </w:t>
      </w:r>
    </w:p>
    <w:p w:rsidR="0097663A" w:rsidRPr="004662D8" w:rsidRDefault="0097663A" w:rsidP="0097663A">
      <w:pPr>
        <w:spacing w:line="240" w:lineRule="auto"/>
        <w:rPr>
          <w:szCs w:val="22"/>
          <w:lang w:val="lt-LT"/>
        </w:rPr>
      </w:pPr>
      <w:r w:rsidRPr="004662D8">
        <w:rPr>
          <w:b/>
          <w:szCs w:val="22"/>
          <w:lang w:val="lt-LT"/>
        </w:rPr>
        <w:t xml:space="preserve">Kapsulės turinys: </w:t>
      </w:r>
      <w:r w:rsidRPr="004662D8">
        <w:rPr>
          <w:szCs w:val="22"/>
          <w:lang w:val="lt-LT"/>
        </w:rPr>
        <w:t>laktozė monohidratas, kukurūzų krakmolas, bevandenis koloidinis silicio dioksidas, magnio stearatas, natrio laurilsulfatas  (žr. 2 skyrių „DIFLUCAN sudėtyje yra laktozės (pieno cukraus) ir natrio (druskos)“).</w:t>
      </w:r>
    </w:p>
    <w:p w:rsidR="0097663A" w:rsidRPr="004662D8" w:rsidRDefault="0097663A" w:rsidP="0097663A">
      <w:pPr>
        <w:spacing w:line="240" w:lineRule="auto"/>
        <w:rPr>
          <w:szCs w:val="22"/>
          <w:lang w:val="lt-LT"/>
        </w:rPr>
      </w:pPr>
      <w:r w:rsidRPr="004662D8">
        <w:rPr>
          <w:b/>
          <w:szCs w:val="22"/>
          <w:lang w:val="lt-LT"/>
        </w:rPr>
        <w:t>Kapsulės apvalkalas</w:t>
      </w:r>
      <w:r w:rsidRPr="004662D8">
        <w:rPr>
          <w:szCs w:val="22"/>
          <w:lang w:val="lt-LT"/>
        </w:rPr>
        <w:t>:</w:t>
      </w:r>
    </w:p>
    <w:p w:rsidR="0097663A" w:rsidRPr="004662D8" w:rsidRDefault="0097663A" w:rsidP="0097663A">
      <w:pPr>
        <w:numPr>
          <w:ilvl w:val="0"/>
          <w:numId w:val="1"/>
        </w:numPr>
        <w:spacing w:line="240" w:lineRule="auto"/>
        <w:rPr>
          <w:szCs w:val="22"/>
          <w:lang w:val="lt-LT"/>
        </w:rPr>
      </w:pPr>
      <w:r w:rsidRPr="004662D8">
        <w:rPr>
          <w:b/>
          <w:szCs w:val="22"/>
          <w:lang w:val="lt-LT"/>
        </w:rPr>
        <w:t>50 mg kietosios kapsulės</w:t>
      </w:r>
      <w:r w:rsidRPr="004662D8">
        <w:rPr>
          <w:szCs w:val="22"/>
          <w:lang w:val="lt-LT"/>
        </w:rPr>
        <w:t xml:space="preserve">: želatina (E441), titano dioksidas (E171) ir Patent mėlynasis V (E131). </w:t>
      </w:r>
    </w:p>
    <w:p w:rsidR="0097663A" w:rsidRPr="004662D8" w:rsidRDefault="0097663A" w:rsidP="0097663A">
      <w:pPr>
        <w:numPr>
          <w:ilvl w:val="0"/>
          <w:numId w:val="1"/>
        </w:numPr>
        <w:spacing w:line="240" w:lineRule="auto"/>
        <w:rPr>
          <w:szCs w:val="22"/>
          <w:lang w:val="lt-LT"/>
        </w:rPr>
      </w:pPr>
      <w:r w:rsidRPr="004662D8">
        <w:rPr>
          <w:b/>
          <w:szCs w:val="22"/>
          <w:lang w:val="lt-LT"/>
        </w:rPr>
        <w:t>150 mg kietosios kapsulės</w:t>
      </w:r>
      <w:r w:rsidRPr="004662D8">
        <w:rPr>
          <w:szCs w:val="22"/>
          <w:lang w:val="lt-LT"/>
        </w:rPr>
        <w:t xml:space="preserve">: želatina (E441), titano dioksidas (E171) ir Patent mėlynasis V (E131). </w:t>
      </w:r>
    </w:p>
    <w:p w:rsidR="0097663A" w:rsidRPr="004662D8" w:rsidRDefault="0097663A" w:rsidP="0097663A">
      <w:pPr>
        <w:spacing w:line="240" w:lineRule="auto"/>
        <w:rPr>
          <w:b/>
          <w:szCs w:val="22"/>
          <w:lang w:val="lt-LT"/>
        </w:rPr>
      </w:pPr>
    </w:p>
    <w:p w:rsidR="0097663A" w:rsidRPr="004662D8" w:rsidRDefault="0097663A" w:rsidP="0097663A">
      <w:pPr>
        <w:spacing w:line="240" w:lineRule="auto"/>
        <w:rPr>
          <w:szCs w:val="22"/>
          <w:lang w:val="lt-LT"/>
        </w:rPr>
      </w:pPr>
      <w:r w:rsidRPr="004662D8">
        <w:rPr>
          <w:b/>
          <w:szCs w:val="22"/>
          <w:lang w:val="lt-LT"/>
        </w:rPr>
        <w:t>Spausdinimo rašalas</w:t>
      </w:r>
      <w:r w:rsidRPr="004662D8">
        <w:rPr>
          <w:szCs w:val="22"/>
          <w:lang w:val="lt-LT"/>
        </w:rPr>
        <w:t>: šelakas (glazūra), juodasis geležies oksidas (E172), N-butilo alkoholis, dehidratuotas alkoholis, išgrynintas vanduo, propilenglikolis (E1520), pramoninis metilintas spiritas, izopropilo alkoholis, stiprus amoniako tirpalas, kalio hidroksidas (E525).</w:t>
      </w:r>
    </w:p>
    <w:p w:rsidR="0097663A" w:rsidRPr="004662D8" w:rsidRDefault="0097663A" w:rsidP="0097663A">
      <w:p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b/>
          <w:bCs/>
          <w:szCs w:val="22"/>
          <w:lang w:val="lt-LT"/>
        </w:rPr>
      </w:pPr>
      <w:r w:rsidRPr="004662D8">
        <w:rPr>
          <w:b/>
          <w:szCs w:val="22"/>
          <w:lang w:val="lt-LT"/>
        </w:rPr>
        <w:t xml:space="preserve">DIFLUCAN </w:t>
      </w:r>
      <w:r w:rsidRPr="004662D8">
        <w:rPr>
          <w:b/>
          <w:bCs/>
          <w:szCs w:val="22"/>
          <w:lang w:val="lt-LT"/>
        </w:rPr>
        <w:t>išvaizda ir kiekis pakuotėje</w:t>
      </w:r>
    </w:p>
    <w:p w:rsidR="0097663A" w:rsidRPr="004662D8" w:rsidRDefault="0097663A" w:rsidP="0097663A">
      <w:pPr>
        <w:numPr>
          <w:ilvl w:val="12"/>
          <w:numId w:val="0"/>
        </w:numPr>
        <w:tabs>
          <w:tab w:val="clear" w:pos="567"/>
        </w:tabs>
        <w:spacing w:line="240" w:lineRule="auto"/>
        <w:ind w:right="-2"/>
        <w:rPr>
          <w:b/>
          <w:bCs/>
          <w:szCs w:val="22"/>
          <w:lang w:val="lt-LT"/>
        </w:rPr>
      </w:pP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DIFLUCAN 50 mg kietosios želatininės kapsulės korpusas yra baltas, dangtelis – žalsvai melsvas, ant kapsulės juodu rašalu išspausdinta „FLU-50“ ir „Pfizer“.</w:t>
      </w:r>
    </w:p>
    <w:p w:rsidR="0097663A" w:rsidRPr="004662D8" w:rsidRDefault="0097663A" w:rsidP="0097663A">
      <w:pPr>
        <w:numPr>
          <w:ilvl w:val="0"/>
          <w:numId w:val="1"/>
        </w:numPr>
        <w:spacing w:line="240" w:lineRule="auto"/>
        <w:ind w:left="567" w:hanging="567"/>
        <w:rPr>
          <w:szCs w:val="22"/>
          <w:lang w:val="lt-LT"/>
        </w:rPr>
      </w:pPr>
      <w:r w:rsidRPr="004662D8">
        <w:rPr>
          <w:szCs w:val="22"/>
          <w:lang w:val="lt-LT"/>
        </w:rPr>
        <w:t>DIFLUCAN 150 mg kietosios želatininės kapsulės korpusas ir dangtelis yra žalsvai melsvas, ant kapsulės juodu rašalu išspausdinta „FLU-150“ ir „Pfizer“.</w:t>
      </w:r>
    </w:p>
    <w:p w:rsidR="0097663A" w:rsidRPr="004662D8" w:rsidRDefault="0097663A" w:rsidP="0097663A">
      <w:pPr>
        <w:spacing w:line="240" w:lineRule="auto"/>
        <w:rPr>
          <w:szCs w:val="22"/>
          <w:lang w:val="lt-LT"/>
        </w:rPr>
      </w:pPr>
    </w:p>
    <w:p w:rsidR="0097663A" w:rsidRPr="004662D8" w:rsidRDefault="0097663A" w:rsidP="0097663A">
      <w:pPr>
        <w:tabs>
          <w:tab w:val="clear" w:pos="567"/>
          <w:tab w:val="left" w:pos="0"/>
        </w:tabs>
        <w:spacing w:line="240" w:lineRule="auto"/>
        <w:rPr>
          <w:szCs w:val="22"/>
          <w:lang w:val="lt-LT"/>
        </w:rPr>
      </w:pPr>
      <w:r w:rsidRPr="004662D8">
        <w:rPr>
          <w:szCs w:val="22"/>
          <w:lang w:val="lt-LT"/>
        </w:rPr>
        <w:t>Kiekvienoje DIFLUCAN</w:t>
      </w:r>
      <w:r w:rsidRPr="004662D8">
        <w:rPr>
          <w:bCs/>
          <w:szCs w:val="22"/>
          <w:lang w:val="lt-LT"/>
        </w:rPr>
        <w:t xml:space="preserve"> </w:t>
      </w:r>
      <w:r w:rsidRPr="004662D8">
        <w:rPr>
          <w:szCs w:val="22"/>
          <w:lang w:val="lt-LT"/>
        </w:rPr>
        <w:t>50 mg, 150 mg  pakuotėje yra 1, 2, 3, 4, 6, 7, 10, 12, 14, 20, 28, 30, 42, 50, 60, 100 arba 500 kietųjų kapsulių. Gali būti tiekiamos ne visų dydžių pakuotės.</w:t>
      </w:r>
    </w:p>
    <w:p w:rsidR="0097663A" w:rsidRPr="004662D8" w:rsidRDefault="0097663A" w:rsidP="0097663A">
      <w:pPr>
        <w:numPr>
          <w:ilvl w:val="12"/>
          <w:numId w:val="0"/>
        </w:numPr>
        <w:tabs>
          <w:tab w:val="clear" w:pos="567"/>
        </w:tabs>
        <w:spacing w:line="240" w:lineRule="auto"/>
        <w:ind w:right="-2"/>
        <w:rPr>
          <w:szCs w:val="22"/>
          <w:lang w:val="lt-LT"/>
        </w:rPr>
      </w:pPr>
    </w:p>
    <w:p w:rsidR="0097663A" w:rsidRPr="004662D8" w:rsidRDefault="0097663A" w:rsidP="0097663A">
      <w:pPr>
        <w:numPr>
          <w:ilvl w:val="12"/>
          <w:numId w:val="0"/>
        </w:numPr>
        <w:tabs>
          <w:tab w:val="clear" w:pos="567"/>
        </w:tabs>
        <w:spacing w:line="240" w:lineRule="auto"/>
        <w:ind w:right="-2"/>
        <w:rPr>
          <w:b/>
          <w:bCs/>
          <w:szCs w:val="22"/>
          <w:lang w:val="lt-LT"/>
        </w:rPr>
      </w:pPr>
      <w:r w:rsidRPr="004662D8">
        <w:rPr>
          <w:b/>
          <w:bCs/>
          <w:szCs w:val="22"/>
          <w:lang w:val="lt-LT"/>
        </w:rPr>
        <w:t>Registruotojas</w:t>
      </w:r>
      <w:r w:rsidRPr="004662D8" w:rsidDel="001A0B9A">
        <w:rPr>
          <w:b/>
          <w:bCs/>
          <w:szCs w:val="22"/>
          <w:lang w:val="lt-LT"/>
        </w:rPr>
        <w:t xml:space="preserve"> </w:t>
      </w:r>
      <w:r w:rsidRPr="004662D8">
        <w:rPr>
          <w:b/>
          <w:bCs/>
          <w:szCs w:val="22"/>
          <w:lang w:val="lt-LT"/>
        </w:rPr>
        <w:t>ir gamintojas</w:t>
      </w:r>
    </w:p>
    <w:p w:rsidR="0097663A" w:rsidRPr="004662D8" w:rsidRDefault="0097663A" w:rsidP="0097663A">
      <w:pPr>
        <w:tabs>
          <w:tab w:val="clear" w:pos="567"/>
        </w:tabs>
        <w:spacing w:line="240" w:lineRule="auto"/>
        <w:rPr>
          <w:szCs w:val="22"/>
          <w:lang w:val="lt-LT"/>
        </w:rPr>
      </w:pPr>
    </w:p>
    <w:p w:rsidR="0097663A" w:rsidRPr="004662D8" w:rsidRDefault="0097663A" w:rsidP="0097663A">
      <w:pPr>
        <w:tabs>
          <w:tab w:val="clear" w:pos="567"/>
        </w:tabs>
        <w:spacing w:line="240" w:lineRule="auto"/>
        <w:rPr>
          <w:szCs w:val="22"/>
          <w:lang w:val="lt-LT"/>
        </w:rPr>
      </w:pPr>
      <w:r w:rsidRPr="004662D8">
        <w:rPr>
          <w:bCs/>
          <w:szCs w:val="22"/>
          <w:u w:val="single"/>
          <w:lang w:val="lt-LT"/>
        </w:rPr>
        <w:t>Registruotojas</w:t>
      </w:r>
    </w:p>
    <w:p w:rsidR="0097663A" w:rsidRPr="004662D8" w:rsidRDefault="0097663A" w:rsidP="0097663A">
      <w:pPr>
        <w:spacing w:line="240" w:lineRule="auto"/>
        <w:jc w:val="both"/>
        <w:rPr>
          <w:lang w:val="lt-LT"/>
        </w:rPr>
      </w:pPr>
      <w:r w:rsidRPr="004662D8">
        <w:rPr>
          <w:lang w:val="lt-LT"/>
        </w:rPr>
        <w:t>Pfizer Europe MA EEIG</w:t>
      </w:r>
    </w:p>
    <w:p w:rsidR="0097663A" w:rsidRPr="004662D8" w:rsidRDefault="0097663A" w:rsidP="0097663A">
      <w:pPr>
        <w:spacing w:line="240" w:lineRule="auto"/>
        <w:rPr>
          <w:lang w:val="lt-LT"/>
        </w:rPr>
      </w:pPr>
      <w:r w:rsidRPr="004662D8">
        <w:rPr>
          <w:lang w:val="lt-LT"/>
        </w:rPr>
        <w:t>Boulevard de la Plaine 17</w:t>
      </w:r>
    </w:p>
    <w:p w:rsidR="0097663A" w:rsidRPr="004662D8" w:rsidRDefault="0097663A" w:rsidP="0097663A">
      <w:pPr>
        <w:spacing w:line="240" w:lineRule="auto"/>
        <w:rPr>
          <w:lang w:val="lt-LT"/>
        </w:rPr>
      </w:pPr>
      <w:r w:rsidRPr="004662D8">
        <w:rPr>
          <w:lang w:val="lt-LT"/>
        </w:rPr>
        <w:t>1050 Bruxelles</w:t>
      </w:r>
    </w:p>
    <w:p w:rsidR="0097663A" w:rsidRPr="004662D8" w:rsidRDefault="0097663A" w:rsidP="0097663A">
      <w:pPr>
        <w:spacing w:line="240" w:lineRule="auto"/>
        <w:rPr>
          <w:lang w:val="lt-LT"/>
        </w:rPr>
      </w:pPr>
      <w:r w:rsidRPr="004662D8">
        <w:rPr>
          <w:lang w:val="lt-LT"/>
        </w:rPr>
        <w:t>Belgija</w:t>
      </w:r>
    </w:p>
    <w:p w:rsidR="0097663A" w:rsidRPr="004662D8" w:rsidRDefault="0097663A" w:rsidP="0097663A">
      <w:pPr>
        <w:tabs>
          <w:tab w:val="clear" w:pos="567"/>
        </w:tabs>
        <w:spacing w:line="240" w:lineRule="auto"/>
        <w:rPr>
          <w:lang w:val="lt-LT"/>
        </w:rPr>
      </w:pPr>
    </w:p>
    <w:p w:rsidR="0097663A" w:rsidRPr="004662D8" w:rsidRDefault="0097663A" w:rsidP="0097663A">
      <w:pPr>
        <w:tabs>
          <w:tab w:val="clear" w:pos="567"/>
        </w:tabs>
        <w:spacing w:line="240" w:lineRule="auto"/>
        <w:rPr>
          <w:u w:val="single"/>
          <w:lang w:val="lt-LT"/>
        </w:rPr>
      </w:pPr>
      <w:r w:rsidRPr="004662D8">
        <w:rPr>
          <w:u w:val="single"/>
          <w:lang w:val="lt-LT"/>
        </w:rPr>
        <w:t>Gamintojas</w:t>
      </w:r>
    </w:p>
    <w:p w:rsidR="0097663A" w:rsidRPr="004662D8" w:rsidRDefault="0097663A" w:rsidP="0097663A">
      <w:pPr>
        <w:keepNext/>
        <w:rPr>
          <w:szCs w:val="22"/>
          <w:lang w:val="lt-LT"/>
        </w:rPr>
      </w:pPr>
      <w:r w:rsidRPr="004662D8">
        <w:rPr>
          <w:szCs w:val="22"/>
          <w:lang w:val="lt-LT"/>
        </w:rPr>
        <w:t xml:space="preserve">Fareva Amboise </w:t>
      </w:r>
    </w:p>
    <w:p w:rsidR="0097663A" w:rsidRPr="004662D8" w:rsidRDefault="0097663A" w:rsidP="0097663A">
      <w:pPr>
        <w:rPr>
          <w:szCs w:val="22"/>
          <w:lang w:val="lt-LT"/>
        </w:rPr>
      </w:pPr>
      <w:r w:rsidRPr="004662D8">
        <w:rPr>
          <w:szCs w:val="22"/>
          <w:lang w:val="lt-LT"/>
        </w:rPr>
        <w:t xml:space="preserve">Zone Industrielle </w:t>
      </w:r>
    </w:p>
    <w:p w:rsidR="0097663A" w:rsidRPr="004662D8" w:rsidRDefault="0097663A" w:rsidP="0097663A">
      <w:pPr>
        <w:rPr>
          <w:szCs w:val="22"/>
          <w:lang w:val="lt-LT"/>
        </w:rPr>
      </w:pPr>
      <w:r w:rsidRPr="004662D8">
        <w:rPr>
          <w:szCs w:val="22"/>
          <w:lang w:val="lt-LT"/>
        </w:rPr>
        <w:t xml:space="preserve">29 route des Industries </w:t>
      </w:r>
    </w:p>
    <w:p w:rsidR="0097663A" w:rsidRPr="004662D8" w:rsidRDefault="0097663A" w:rsidP="0097663A">
      <w:pPr>
        <w:tabs>
          <w:tab w:val="clear" w:pos="567"/>
        </w:tabs>
        <w:spacing w:line="240" w:lineRule="auto"/>
        <w:rPr>
          <w:lang w:val="lt-LT"/>
        </w:rPr>
      </w:pPr>
      <w:r w:rsidRPr="004662D8">
        <w:rPr>
          <w:lang w:val="lt-LT"/>
        </w:rPr>
        <w:t>37530 Pocé-sur-Cisse</w:t>
      </w:r>
      <w:r w:rsidRPr="004662D8" w:rsidDel="007533B1">
        <w:rPr>
          <w:lang w:val="lt-LT"/>
        </w:rPr>
        <w:t xml:space="preserve"> </w:t>
      </w:r>
    </w:p>
    <w:p w:rsidR="0097663A" w:rsidRPr="004662D8" w:rsidRDefault="0097663A" w:rsidP="0097663A">
      <w:pPr>
        <w:tabs>
          <w:tab w:val="clear" w:pos="567"/>
        </w:tabs>
        <w:spacing w:line="240" w:lineRule="auto"/>
        <w:rPr>
          <w:lang w:val="lt-LT"/>
        </w:rPr>
      </w:pPr>
      <w:r w:rsidRPr="004662D8">
        <w:rPr>
          <w:lang w:val="lt-LT"/>
        </w:rPr>
        <w:t>Prancūzija</w:t>
      </w:r>
    </w:p>
    <w:p w:rsidR="0097663A" w:rsidRPr="004662D8" w:rsidRDefault="0097663A" w:rsidP="0097663A">
      <w:pPr>
        <w:tabs>
          <w:tab w:val="clear" w:pos="567"/>
        </w:tabs>
        <w:spacing w:line="240" w:lineRule="auto"/>
        <w:rPr>
          <w:lang w:val="lt-LT"/>
        </w:rPr>
      </w:pPr>
    </w:p>
    <w:p w:rsidR="0097663A" w:rsidRPr="004662D8" w:rsidRDefault="0097663A" w:rsidP="0097663A">
      <w:pPr>
        <w:tabs>
          <w:tab w:val="clear" w:pos="567"/>
        </w:tabs>
        <w:spacing w:line="240" w:lineRule="auto"/>
        <w:rPr>
          <w:lang w:val="lt-LT"/>
        </w:rPr>
      </w:pPr>
      <w:r w:rsidRPr="004662D8">
        <w:rPr>
          <w:lang w:val="lt-LT"/>
        </w:rPr>
        <w:t>Jeigu apie šį vaistą norite sužinoti daugiau, kreipkitės į vietinį registruotojo atstovą.</w:t>
      </w:r>
    </w:p>
    <w:p w:rsidR="0097663A" w:rsidRPr="004662D8" w:rsidRDefault="0097663A" w:rsidP="0097663A">
      <w:pPr>
        <w:tabs>
          <w:tab w:val="clear" w:pos="567"/>
        </w:tabs>
        <w:spacing w:line="240" w:lineRule="auto"/>
        <w:rPr>
          <w:lang w:val="lt-LT"/>
        </w:rPr>
      </w:pPr>
    </w:p>
    <w:p w:rsidR="0097663A" w:rsidRPr="004662D8" w:rsidRDefault="0097663A" w:rsidP="0097663A">
      <w:pPr>
        <w:keepNext/>
        <w:keepLines/>
        <w:tabs>
          <w:tab w:val="clear" w:pos="567"/>
        </w:tabs>
        <w:spacing w:line="240" w:lineRule="auto"/>
        <w:rPr>
          <w:lang w:val="lt-LT"/>
        </w:rPr>
      </w:pPr>
      <w:r w:rsidRPr="004662D8">
        <w:rPr>
          <w:lang w:val="lt-LT"/>
        </w:rPr>
        <w:t>Pfizer Luxembourg SARL filialas Lietuvoje</w:t>
      </w:r>
    </w:p>
    <w:p w:rsidR="0097663A" w:rsidRPr="004662D8" w:rsidRDefault="0097663A" w:rsidP="0097663A">
      <w:pPr>
        <w:keepNext/>
        <w:keepLines/>
        <w:tabs>
          <w:tab w:val="clear" w:pos="567"/>
        </w:tabs>
        <w:spacing w:line="240" w:lineRule="auto"/>
        <w:rPr>
          <w:lang w:val="lt-LT"/>
        </w:rPr>
      </w:pPr>
      <w:r w:rsidRPr="004662D8">
        <w:rPr>
          <w:lang w:val="lt-LT"/>
        </w:rPr>
        <w:t>Goštauto 40</w:t>
      </w:r>
      <w:r>
        <w:rPr>
          <w:lang w:val="lt-LT"/>
        </w:rPr>
        <w:t>A</w:t>
      </w:r>
    </w:p>
    <w:p w:rsidR="0097663A" w:rsidRPr="004662D8" w:rsidRDefault="0097663A" w:rsidP="0097663A">
      <w:pPr>
        <w:keepNext/>
        <w:keepLines/>
        <w:tabs>
          <w:tab w:val="clear" w:pos="567"/>
        </w:tabs>
        <w:spacing w:line="240" w:lineRule="auto"/>
        <w:rPr>
          <w:lang w:val="lt-LT"/>
        </w:rPr>
      </w:pPr>
      <w:r w:rsidRPr="004662D8">
        <w:rPr>
          <w:lang w:val="lt-LT"/>
        </w:rPr>
        <w:t>LT 0</w:t>
      </w:r>
      <w:r>
        <w:rPr>
          <w:lang w:val="lt-LT"/>
        </w:rPr>
        <w:t>3163</w:t>
      </w:r>
      <w:r w:rsidRPr="004662D8">
        <w:rPr>
          <w:lang w:val="lt-LT"/>
        </w:rPr>
        <w:t xml:space="preserve"> Vilnius</w:t>
      </w:r>
    </w:p>
    <w:p w:rsidR="0097663A" w:rsidRPr="004662D8" w:rsidRDefault="0097663A" w:rsidP="0097663A">
      <w:pPr>
        <w:keepNext/>
        <w:keepLines/>
        <w:tabs>
          <w:tab w:val="clear" w:pos="567"/>
        </w:tabs>
        <w:spacing w:line="240" w:lineRule="auto"/>
        <w:rPr>
          <w:lang w:val="lt-LT"/>
        </w:rPr>
      </w:pPr>
      <w:r w:rsidRPr="004662D8">
        <w:rPr>
          <w:lang w:val="lt-LT"/>
        </w:rPr>
        <w:t>Tel. +370 525</w:t>
      </w:r>
      <w:r>
        <w:rPr>
          <w:lang w:val="lt-LT"/>
        </w:rPr>
        <w:t xml:space="preserve"> </w:t>
      </w:r>
      <w:r w:rsidRPr="004662D8">
        <w:rPr>
          <w:lang w:val="lt-LT"/>
        </w:rPr>
        <w:t>14000</w:t>
      </w:r>
    </w:p>
    <w:p w:rsidR="0097663A" w:rsidRPr="004662D8" w:rsidRDefault="0097663A" w:rsidP="0097663A">
      <w:pPr>
        <w:keepNext/>
        <w:keepLines/>
        <w:tabs>
          <w:tab w:val="clear" w:pos="567"/>
        </w:tabs>
        <w:spacing w:line="240" w:lineRule="auto"/>
        <w:rPr>
          <w:lang w:val="lt-LT"/>
        </w:rPr>
      </w:pPr>
      <w:r w:rsidRPr="004662D8">
        <w:rPr>
          <w:lang w:val="lt-LT"/>
        </w:rPr>
        <w:t>Fax. +370 525</w:t>
      </w:r>
      <w:r>
        <w:rPr>
          <w:lang w:val="lt-LT"/>
        </w:rPr>
        <w:t xml:space="preserve"> </w:t>
      </w:r>
      <w:r w:rsidRPr="004662D8">
        <w:rPr>
          <w:lang w:val="lt-LT"/>
        </w:rPr>
        <w:t>14004</w:t>
      </w:r>
    </w:p>
    <w:p w:rsidR="0097663A" w:rsidRPr="004662D8" w:rsidRDefault="0097663A" w:rsidP="0097663A">
      <w:pPr>
        <w:keepNext/>
        <w:keepLines/>
        <w:tabs>
          <w:tab w:val="clear" w:pos="567"/>
        </w:tabs>
        <w:spacing w:line="240" w:lineRule="auto"/>
        <w:rPr>
          <w:lang w:val="lt-LT"/>
        </w:rPr>
      </w:pPr>
    </w:p>
    <w:p w:rsidR="0097663A" w:rsidRPr="004662D8" w:rsidRDefault="0097663A" w:rsidP="0097663A">
      <w:pPr>
        <w:keepNext/>
        <w:keepLines/>
        <w:numPr>
          <w:ilvl w:val="12"/>
          <w:numId w:val="0"/>
        </w:numPr>
        <w:ind w:right="-2"/>
        <w:rPr>
          <w:b/>
          <w:szCs w:val="22"/>
          <w:lang w:val="lt-LT"/>
        </w:rPr>
      </w:pPr>
      <w:r w:rsidRPr="004662D8">
        <w:rPr>
          <w:b/>
          <w:szCs w:val="22"/>
          <w:lang w:val="lt-LT"/>
        </w:rPr>
        <w:t xml:space="preserve">Šis vaistas </w:t>
      </w:r>
      <w:r w:rsidRPr="001B19BD">
        <w:rPr>
          <w:b/>
          <w:szCs w:val="22"/>
          <w:lang w:val="lt-LT"/>
        </w:rPr>
        <w:t>Europos ekonominės erdvės</w:t>
      </w:r>
      <w:r>
        <w:rPr>
          <w:b/>
          <w:szCs w:val="22"/>
          <w:lang w:val="lt-LT"/>
        </w:rPr>
        <w:t xml:space="preserve"> </w:t>
      </w:r>
      <w:r w:rsidRPr="004662D8">
        <w:rPr>
          <w:b/>
          <w:szCs w:val="22"/>
          <w:lang w:val="lt-LT"/>
        </w:rPr>
        <w:t>valstybėse narėse</w:t>
      </w:r>
      <w:r>
        <w:rPr>
          <w:b/>
          <w:szCs w:val="22"/>
          <w:lang w:val="lt-LT"/>
        </w:rPr>
        <w:t xml:space="preserve"> ir </w:t>
      </w:r>
      <w:r w:rsidRPr="001B19BD">
        <w:rPr>
          <w:b/>
          <w:szCs w:val="22"/>
          <w:lang w:val="lt-LT"/>
        </w:rPr>
        <w:t>Jungtinėje Karalystėje (Šiaurės Airijoje)</w:t>
      </w:r>
      <w:r>
        <w:rPr>
          <w:b/>
          <w:szCs w:val="22"/>
          <w:lang w:val="lt-LT"/>
        </w:rPr>
        <w:t xml:space="preserve"> </w:t>
      </w:r>
      <w:r w:rsidRPr="004662D8">
        <w:rPr>
          <w:b/>
          <w:szCs w:val="22"/>
          <w:lang w:val="lt-LT"/>
        </w:rPr>
        <w:t>registruotas tokiais pavadinimais:</w:t>
      </w:r>
    </w:p>
    <w:p w:rsidR="0097663A" w:rsidRPr="004662D8" w:rsidRDefault="0097663A" w:rsidP="0097663A">
      <w:pPr>
        <w:keepNext/>
        <w:keepLines/>
        <w:numPr>
          <w:ilvl w:val="12"/>
          <w:numId w:val="0"/>
        </w:numPr>
        <w:tabs>
          <w:tab w:val="clear" w:pos="567"/>
        </w:tabs>
        <w:spacing w:line="240" w:lineRule="auto"/>
        <w:ind w:right="-2"/>
        <w:outlineLvl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566"/>
      </w:tblGrid>
      <w:tr w:rsidR="0097663A" w:rsidRPr="00C35881"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Austrija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 mg Kapseln</w:t>
            </w:r>
          </w:p>
          <w:p w:rsidR="0097663A" w:rsidRPr="004662D8" w:rsidRDefault="0097663A" w:rsidP="00FE5374">
            <w:pPr>
              <w:keepNext/>
              <w:keepLines/>
              <w:tabs>
                <w:tab w:val="clear" w:pos="567"/>
              </w:tabs>
              <w:spacing w:line="240" w:lineRule="auto"/>
              <w:rPr>
                <w:lang w:val="lt-LT"/>
              </w:rPr>
            </w:pPr>
            <w:r w:rsidRPr="004662D8">
              <w:rPr>
                <w:lang w:val="lt-LT"/>
              </w:rPr>
              <w:t>Diflucan 100 mg Kapseln</w:t>
            </w:r>
          </w:p>
          <w:p w:rsidR="0097663A" w:rsidRPr="004662D8" w:rsidRDefault="0097663A" w:rsidP="00FE5374">
            <w:pPr>
              <w:keepNext/>
              <w:keepLines/>
              <w:tabs>
                <w:tab w:val="clear" w:pos="567"/>
              </w:tabs>
              <w:spacing w:line="240" w:lineRule="auto"/>
              <w:rPr>
                <w:lang w:val="lt-LT"/>
              </w:rPr>
            </w:pPr>
            <w:r w:rsidRPr="004662D8">
              <w:rPr>
                <w:lang w:val="lt-LT"/>
              </w:rPr>
              <w:t>Diflucan 150 mg Kapseln</w:t>
            </w:r>
          </w:p>
          <w:p w:rsidR="0097663A" w:rsidRPr="004662D8" w:rsidRDefault="0097663A" w:rsidP="00FE5374">
            <w:pPr>
              <w:keepNext/>
              <w:keepLines/>
              <w:tabs>
                <w:tab w:val="clear" w:pos="567"/>
              </w:tabs>
              <w:spacing w:line="240" w:lineRule="auto"/>
              <w:rPr>
                <w:lang w:val="lt-LT"/>
              </w:rPr>
            </w:pPr>
            <w:r w:rsidRPr="004662D8">
              <w:rPr>
                <w:lang w:val="lt-LT"/>
              </w:rPr>
              <w:t>Diflucan 200 mg Kapseln</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Belgija, Bulgarija, Čekija, Danija, Suomija, Islandija, Airija, Italija, Liuksemburgas, Norvegija, Portugalija, Švedija, Jungtinė Karalystė</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Lietuva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 mg hard capsules</w:t>
            </w:r>
          </w:p>
          <w:p w:rsidR="0097663A" w:rsidRPr="004662D8" w:rsidRDefault="0097663A" w:rsidP="00FE5374">
            <w:pPr>
              <w:keepNext/>
              <w:keepLines/>
              <w:tabs>
                <w:tab w:val="clear" w:pos="567"/>
              </w:tabs>
              <w:spacing w:line="240" w:lineRule="auto"/>
              <w:rPr>
                <w:lang w:val="lt-LT"/>
              </w:rPr>
            </w:pPr>
            <w:r w:rsidRPr="004662D8">
              <w:rPr>
                <w:lang w:val="lt-LT"/>
              </w:rPr>
              <w:t>Diflucan 150 mg hard capsules</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Kipras, Graikija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Fungustatin</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Estija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150mg</w:t>
            </w:r>
          </w:p>
        </w:tc>
      </w:tr>
      <w:tr w:rsidR="0097663A" w:rsidRPr="00445BC0"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Prancūzija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Triflucan 50 mg gélule</w:t>
            </w:r>
          </w:p>
          <w:p w:rsidR="0097663A" w:rsidRPr="004662D8" w:rsidRDefault="0097663A" w:rsidP="00FE5374">
            <w:pPr>
              <w:keepNext/>
              <w:keepLines/>
              <w:tabs>
                <w:tab w:val="clear" w:pos="567"/>
              </w:tabs>
              <w:spacing w:line="240" w:lineRule="auto"/>
              <w:rPr>
                <w:lang w:val="lt-LT"/>
              </w:rPr>
            </w:pPr>
            <w:r w:rsidRPr="004662D8">
              <w:rPr>
                <w:lang w:val="lt-LT"/>
              </w:rPr>
              <w:t>Triflucan 100 mg, gélule</w:t>
            </w:r>
          </w:p>
          <w:p w:rsidR="0097663A" w:rsidRPr="004662D8" w:rsidRDefault="0097663A" w:rsidP="00FE5374">
            <w:pPr>
              <w:keepNext/>
              <w:keepLines/>
              <w:tabs>
                <w:tab w:val="clear" w:pos="567"/>
              </w:tabs>
              <w:spacing w:line="240" w:lineRule="auto"/>
              <w:rPr>
                <w:lang w:val="lt-LT"/>
              </w:rPr>
            </w:pPr>
            <w:r w:rsidRPr="004662D8">
              <w:rPr>
                <w:lang w:val="lt-LT"/>
              </w:rPr>
              <w:t>Triflucan 200 mg, gélule</w:t>
            </w:r>
          </w:p>
          <w:p w:rsidR="0097663A" w:rsidRPr="004662D8" w:rsidRDefault="0097663A" w:rsidP="00FE5374">
            <w:pPr>
              <w:keepNext/>
              <w:keepLines/>
              <w:tabs>
                <w:tab w:val="clear" w:pos="567"/>
              </w:tabs>
              <w:spacing w:line="240" w:lineRule="auto"/>
              <w:rPr>
                <w:lang w:val="lt-LT"/>
              </w:rPr>
            </w:pPr>
            <w:r w:rsidRPr="004662D8">
              <w:rPr>
                <w:lang w:val="lt-LT"/>
              </w:rPr>
              <w:t>Fluconazole Pfizer 150mg, gélule</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Vokietija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50mg</w:t>
            </w:r>
          </w:p>
          <w:p w:rsidR="0097663A" w:rsidRPr="004662D8" w:rsidRDefault="0097663A" w:rsidP="00FE5374">
            <w:pPr>
              <w:keepNext/>
              <w:keepLines/>
              <w:tabs>
                <w:tab w:val="clear" w:pos="567"/>
              </w:tabs>
              <w:spacing w:line="240" w:lineRule="auto"/>
              <w:rPr>
                <w:lang w:val="lt-LT"/>
              </w:rPr>
            </w:pPr>
            <w:r w:rsidRPr="004662D8">
              <w:rPr>
                <w:lang w:val="lt-LT"/>
              </w:rPr>
              <w:t>Diflucan 100mg</w:t>
            </w:r>
          </w:p>
          <w:p w:rsidR="0097663A" w:rsidRPr="004662D8" w:rsidRDefault="0097663A" w:rsidP="00FE5374">
            <w:pPr>
              <w:keepNext/>
              <w:keepLines/>
              <w:tabs>
                <w:tab w:val="clear" w:pos="567"/>
              </w:tabs>
              <w:spacing w:line="240" w:lineRule="auto"/>
              <w:rPr>
                <w:lang w:val="lt-LT"/>
              </w:rPr>
            </w:pPr>
            <w:r w:rsidRPr="004662D8">
              <w:rPr>
                <w:lang w:val="lt-LT"/>
              </w:rPr>
              <w:t>Fungata</w:t>
            </w:r>
          </w:p>
          <w:p w:rsidR="0097663A" w:rsidRPr="004662D8" w:rsidRDefault="0097663A" w:rsidP="00FE5374">
            <w:pPr>
              <w:keepNext/>
              <w:keepLines/>
              <w:tabs>
                <w:tab w:val="clear" w:pos="567"/>
              </w:tabs>
              <w:spacing w:line="240" w:lineRule="auto"/>
              <w:rPr>
                <w:lang w:val="lt-LT"/>
              </w:rPr>
            </w:pPr>
            <w:r w:rsidRPr="004662D8">
              <w:rPr>
                <w:lang w:val="lt-LT"/>
              </w:rPr>
              <w:t>Diflucan 200mg</w:t>
            </w:r>
          </w:p>
        </w:tc>
      </w:tr>
      <w:tr w:rsidR="0097663A" w:rsidRPr="00445BC0"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Vengrija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 xml:space="preserve">Diflucan 50 mg </w:t>
            </w:r>
            <w:r w:rsidRPr="004662D8">
              <w:rPr>
                <w:szCs w:val="22"/>
                <w:lang w:val="lt-LT"/>
              </w:rPr>
              <w:t>kemény kapszula</w:t>
            </w:r>
          </w:p>
          <w:p w:rsidR="0097663A" w:rsidRPr="004662D8" w:rsidRDefault="0097663A" w:rsidP="00FE5374">
            <w:pPr>
              <w:keepNext/>
              <w:keepLines/>
              <w:tabs>
                <w:tab w:val="clear" w:pos="567"/>
              </w:tabs>
              <w:spacing w:line="240" w:lineRule="auto"/>
              <w:rPr>
                <w:lang w:val="lt-LT"/>
              </w:rPr>
            </w:pPr>
            <w:r w:rsidRPr="004662D8">
              <w:rPr>
                <w:lang w:val="lt-LT"/>
              </w:rPr>
              <w:t xml:space="preserve">Diflucan 100 mg </w:t>
            </w:r>
            <w:r w:rsidRPr="004662D8">
              <w:rPr>
                <w:szCs w:val="22"/>
                <w:lang w:val="lt-LT"/>
              </w:rPr>
              <w:t>kemény kapszula</w:t>
            </w:r>
          </w:p>
          <w:p w:rsidR="0097663A" w:rsidRPr="004662D8" w:rsidRDefault="0097663A" w:rsidP="00FE5374">
            <w:pPr>
              <w:keepNext/>
              <w:keepLines/>
              <w:tabs>
                <w:tab w:val="clear" w:pos="567"/>
              </w:tabs>
              <w:spacing w:line="240" w:lineRule="auto"/>
              <w:rPr>
                <w:lang w:val="lt-LT"/>
              </w:rPr>
            </w:pPr>
            <w:r w:rsidRPr="004662D8">
              <w:rPr>
                <w:lang w:val="lt-LT"/>
              </w:rPr>
              <w:t xml:space="preserve">Diflucan 150 mg </w:t>
            </w:r>
            <w:r w:rsidRPr="004662D8">
              <w:rPr>
                <w:szCs w:val="22"/>
                <w:lang w:val="lt-LT"/>
              </w:rPr>
              <w:t>kemény kapszula</w:t>
            </w:r>
          </w:p>
          <w:p w:rsidR="0097663A" w:rsidRPr="004662D8" w:rsidRDefault="0097663A" w:rsidP="00FE5374">
            <w:pPr>
              <w:keepNext/>
              <w:keepLines/>
              <w:tabs>
                <w:tab w:val="clear" w:pos="567"/>
              </w:tabs>
              <w:spacing w:line="240" w:lineRule="auto"/>
              <w:rPr>
                <w:lang w:val="lt-LT"/>
              </w:rPr>
            </w:pPr>
            <w:r w:rsidRPr="004662D8">
              <w:rPr>
                <w:lang w:val="lt-LT"/>
              </w:rPr>
              <w:t xml:space="preserve">Diflucan 200 mg </w:t>
            </w:r>
            <w:r w:rsidRPr="004662D8">
              <w:rPr>
                <w:szCs w:val="22"/>
                <w:lang w:val="lt-LT"/>
              </w:rPr>
              <w:t>kemény kapszula</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Latvija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150 mg hard capsules</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Olandija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rFonts w:eastAsia="Calibri"/>
                <w:lang w:val="lt-LT"/>
              </w:rPr>
            </w:pPr>
            <w:r w:rsidRPr="004662D8">
              <w:rPr>
                <w:rFonts w:eastAsia="Calibri"/>
                <w:lang w:val="lt-LT"/>
              </w:rPr>
              <w:t>Diflucan 50 mg, capsule, hard</w:t>
            </w:r>
          </w:p>
          <w:p w:rsidR="0097663A" w:rsidRPr="004662D8" w:rsidRDefault="0097663A" w:rsidP="00FE5374">
            <w:pPr>
              <w:keepNext/>
              <w:keepLines/>
              <w:tabs>
                <w:tab w:val="clear" w:pos="567"/>
              </w:tabs>
              <w:spacing w:line="240" w:lineRule="auto"/>
              <w:rPr>
                <w:rFonts w:eastAsia="Calibri"/>
                <w:lang w:val="lt-LT"/>
              </w:rPr>
            </w:pPr>
            <w:r w:rsidRPr="004662D8">
              <w:rPr>
                <w:rFonts w:eastAsia="Calibri"/>
                <w:lang w:val="lt-LT"/>
              </w:rPr>
              <w:t>Diflucan 100 mg, capsule, hard</w:t>
            </w:r>
          </w:p>
          <w:p w:rsidR="0097663A" w:rsidRPr="004662D8" w:rsidRDefault="0097663A" w:rsidP="00FE5374">
            <w:pPr>
              <w:keepNext/>
              <w:keepLines/>
              <w:tabs>
                <w:tab w:val="clear" w:pos="567"/>
              </w:tabs>
              <w:spacing w:line="240" w:lineRule="auto"/>
              <w:rPr>
                <w:rFonts w:eastAsia="Calibri"/>
                <w:lang w:val="lt-LT"/>
              </w:rPr>
            </w:pPr>
            <w:r w:rsidRPr="004662D8">
              <w:rPr>
                <w:rFonts w:eastAsia="Calibri"/>
                <w:lang w:val="lt-LT"/>
              </w:rPr>
              <w:t>Diflucan 150 mg, capsule, hard</w:t>
            </w:r>
          </w:p>
          <w:p w:rsidR="0097663A" w:rsidRPr="004662D8" w:rsidRDefault="0097663A" w:rsidP="00FE5374">
            <w:pPr>
              <w:keepNext/>
              <w:keepLines/>
              <w:rPr>
                <w:lang w:val="lt-LT"/>
              </w:rPr>
            </w:pPr>
            <w:r w:rsidRPr="004662D8">
              <w:rPr>
                <w:szCs w:val="22"/>
                <w:lang w:val="lt-LT"/>
              </w:rPr>
              <w:t>Diflucan 200 mg, capsule, hard</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Rumunija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 mg capsule</w:t>
            </w:r>
          </w:p>
          <w:p w:rsidR="0097663A" w:rsidRPr="004662D8" w:rsidRDefault="0097663A" w:rsidP="00FE5374">
            <w:pPr>
              <w:keepNext/>
              <w:keepLines/>
              <w:tabs>
                <w:tab w:val="clear" w:pos="567"/>
              </w:tabs>
              <w:spacing w:line="240" w:lineRule="auto"/>
              <w:rPr>
                <w:lang w:val="lt-LT"/>
              </w:rPr>
            </w:pPr>
            <w:r w:rsidRPr="004662D8">
              <w:rPr>
                <w:lang w:val="lt-LT"/>
              </w:rPr>
              <w:t>Diflucan 150 mg capsule</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Slovakija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50mg</w:t>
            </w:r>
          </w:p>
          <w:p w:rsidR="0097663A" w:rsidRPr="004662D8" w:rsidRDefault="0097663A" w:rsidP="00FE5374">
            <w:pPr>
              <w:keepNext/>
              <w:keepLines/>
              <w:tabs>
                <w:tab w:val="clear" w:pos="567"/>
              </w:tabs>
              <w:spacing w:line="240" w:lineRule="auto"/>
              <w:rPr>
                <w:lang w:val="lt-LT"/>
              </w:rPr>
            </w:pPr>
            <w:r w:rsidRPr="004662D8">
              <w:rPr>
                <w:lang w:val="lt-LT"/>
              </w:rPr>
              <w:t>Diflucan 100mg</w:t>
            </w:r>
          </w:p>
          <w:p w:rsidR="0097663A" w:rsidRPr="004662D8" w:rsidRDefault="0097663A" w:rsidP="00FE5374">
            <w:pPr>
              <w:keepNext/>
              <w:keepLines/>
              <w:tabs>
                <w:tab w:val="clear" w:pos="567"/>
              </w:tabs>
              <w:spacing w:line="240" w:lineRule="auto"/>
              <w:rPr>
                <w:lang w:val="lt-LT"/>
              </w:rPr>
            </w:pPr>
            <w:r w:rsidRPr="004662D8">
              <w:rPr>
                <w:lang w:val="lt-LT"/>
              </w:rPr>
              <w:t>Diflucan 150mg</w:t>
            </w:r>
          </w:p>
        </w:tc>
      </w:tr>
      <w:tr w:rsidR="0097663A" w:rsidRPr="004662D8"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Slovėnija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 mg trde kapsule</w:t>
            </w:r>
          </w:p>
          <w:p w:rsidR="0097663A" w:rsidRPr="004662D8" w:rsidRDefault="0097663A" w:rsidP="00FE5374">
            <w:pPr>
              <w:keepNext/>
              <w:keepLines/>
              <w:tabs>
                <w:tab w:val="clear" w:pos="567"/>
              </w:tabs>
              <w:spacing w:line="240" w:lineRule="auto"/>
              <w:rPr>
                <w:lang w:val="lt-LT"/>
              </w:rPr>
            </w:pPr>
            <w:r w:rsidRPr="004662D8">
              <w:rPr>
                <w:lang w:val="lt-LT"/>
              </w:rPr>
              <w:t>Diflucan 100 mg trde kapsule</w:t>
            </w:r>
          </w:p>
          <w:p w:rsidR="0097663A" w:rsidRPr="004662D8" w:rsidRDefault="0097663A" w:rsidP="00FE5374">
            <w:pPr>
              <w:keepNext/>
              <w:keepLines/>
              <w:tabs>
                <w:tab w:val="clear" w:pos="567"/>
              </w:tabs>
              <w:spacing w:line="240" w:lineRule="auto"/>
              <w:rPr>
                <w:lang w:val="lt-LT"/>
              </w:rPr>
            </w:pPr>
            <w:r w:rsidRPr="004662D8">
              <w:rPr>
                <w:lang w:val="lt-LT"/>
              </w:rPr>
              <w:t>Diflucan 150 mg trde kapsule</w:t>
            </w:r>
          </w:p>
        </w:tc>
      </w:tr>
      <w:tr w:rsidR="0097663A" w:rsidRPr="00445BC0" w:rsidTr="00FE5374">
        <w:tc>
          <w:tcPr>
            <w:tcW w:w="5495"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rPr>
                <w:szCs w:val="22"/>
                <w:lang w:val="lt-LT"/>
              </w:rPr>
            </w:pPr>
            <w:r w:rsidRPr="004662D8">
              <w:rPr>
                <w:szCs w:val="22"/>
                <w:lang w:val="lt-LT"/>
              </w:rPr>
              <w:t>Ispanija</w:t>
            </w:r>
          </w:p>
        </w:tc>
        <w:tc>
          <w:tcPr>
            <w:tcW w:w="3566" w:type="dxa"/>
            <w:tcBorders>
              <w:top w:val="single" w:sz="4" w:space="0" w:color="000000"/>
              <w:left w:val="single" w:sz="4" w:space="0" w:color="000000"/>
              <w:bottom w:val="single" w:sz="4" w:space="0" w:color="000000"/>
              <w:right w:val="single" w:sz="4" w:space="0" w:color="000000"/>
            </w:tcBorders>
          </w:tcPr>
          <w:p w:rsidR="0097663A" w:rsidRPr="004662D8" w:rsidRDefault="0097663A" w:rsidP="00FE5374">
            <w:pPr>
              <w:keepNext/>
              <w:keepLines/>
              <w:tabs>
                <w:tab w:val="clear" w:pos="567"/>
              </w:tabs>
              <w:spacing w:line="240" w:lineRule="auto"/>
              <w:rPr>
                <w:lang w:val="lt-LT"/>
              </w:rPr>
            </w:pPr>
            <w:r w:rsidRPr="004662D8">
              <w:rPr>
                <w:lang w:val="lt-LT"/>
              </w:rPr>
              <w:t>Diflucan 50 mg c</w:t>
            </w:r>
            <w:r w:rsidRPr="004662D8">
              <w:rPr>
                <w:szCs w:val="22"/>
                <w:lang w:val="lt-LT"/>
              </w:rPr>
              <w:t>á</w:t>
            </w:r>
            <w:r w:rsidRPr="004662D8">
              <w:rPr>
                <w:lang w:val="lt-LT"/>
              </w:rPr>
              <w:t>psulas duras</w:t>
            </w:r>
          </w:p>
          <w:p w:rsidR="0097663A" w:rsidRPr="004662D8" w:rsidRDefault="0097663A" w:rsidP="00FE5374">
            <w:pPr>
              <w:keepNext/>
              <w:keepLines/>
              <w:tabs>
                <w:tab w:val="clear" w:pos="567"/>
              </w:tabs>
              <w:spacing w:line="240" w:lineRule="auto"/>
              <w:rPr>
                <w:lang w:val="lt-LT"/>
              </w:rPr>
            </w:pPr>
            <w:r w:rsidRPr="004662D8">
              <w:rPr>
                <w:lang w:val="lt-LT"/>
              </w:rPr>
              <w:t>Diflucan 100 mg c</w:t>
            </w:r>
            <w:r w:rsidRPr="004662D8">
              <w:rPr>
                <w:szCs w:val="22"/>
                <w:lang w:val="lt-LT"/>
              </w:rPr>
              <w:t>á</w:t>
            </w:r>
            <w:r w:rsidRPr="004662D8">
              <w:rPr>
                <w:lang w:val="lt-LT"/>
              </w:rPr>
              <w:t>psulas duras</w:t>
            </w:r>
          </w:p>
          <w:p w:rsidR="0097663A" w:rsidRPr="004662D8" w:rsidRDefault="0097663A" w:rsidP="00FE5374">
            <w:pPr>
              <w:keepNext/>
              <w:keepLines/>
              <w:tabs>
                <w:tab w:val="clear" w:pos="567"/>
              </w:tabs>
              <w:spacing w:line="240" w:lineRule="auto"/>
              <w:rPr>
                <w:lang w:val="lt-LT"/>
              </w:rPr>
            </w:pPr>
            <w:r w:rsidRPr="004662D8">
              <w:rPr>
                <w:lang w:val="lt-LT"/>
              </w:rPr>
              <w:t>Diflucan 150 mg c</w:t>
            </w:r>
            <w:r w:rsidRPr="004662D8">
              <w:rPr>
                <w:szCs w:val="22"/>
                <w:lang w:val="lt-LT"/>
              </w:rPr>
              <w:t>á</w:t>
            </w:r>
            <w:r w:rsidRPr="004662D8">
              <w:rPr>
                <w:lang w:val="lt-LT"/>
              </w:rPr>
              <w:t>psulas duras</w:t>
            </w:r>
          </w:p>
          <w:p w:rsidR="0097663A" w:rsidRPr="004662D8" w:rsidRDefault="0097663A" w:rsidP="00FE5374">
            <w:pPr>
              <w:keepNext/>
              <w:keepLines/>
              <w:tabs>
                <w:tab w:val="clear" w:pos="567"/>
              </w:tabs>
              <w:spacing w:line="240" w:lineRule="auto"/>
              <w:rPr>
                <w:lang w:val="lt-LT"/>
              </w:rPr>
            </w:pPr>
            <w:r w:rsidRPr="004662D8">
              <w:rPr>
                <w:lang w:val="lt-LT"/>
              </w:rPr>
              <w:t>Diflucan 200 mg c</w:t>
            </w:r>
            <w:r w:rsidRPr="004662D8">
              <w:rPr>
                <w:szCs w:val="22"/>
                <w:lang w:val="lt-LT"/>
              </w:rPr>
              <w:t>á</w:t>
            </w:r>
            <w:r w:rsidRPr="004662D8">
              <w:rPr>
                <w:lang w:val="lt-LT"/>
              </w:rPr>
              <w:t>psulas duras</w:t>
            </w:r>
          </w:p>
        </w:tc>
      </w:tr>
    </w:tbl>
    <w:p w:rsidR="0097663A" w:rsidRPr="004662D8" w:rsidRDefault="0097663A" w:rsidP="0097663A">
      <w:pPr>
        <w:keepNext/>
        <w:keepLines/>
        <w:autoSpaceDE w:val="0"/>
        <w:autoSpaceDN w:val="0"/>
        <w:adjustRightInd w:val="0"/>
        <w:rPr>
          <w:b/>
          <w:bCs/>
          <w:szCs w:val="22"/>
          <w:lang w:val="lt-LT"/>
        </w:rPr>
      </w:pPr>
    </w:p>
    <w:p w:rsidR="0097663A" w:rsidRPr="004662D8" w:rsidRDefault="0097663A" w:rsidP="0097663A">
      <w:pPr>
        <w:keepNext/>
        <w:keepLines/>
        <w:autoSpaceDE w:val="0"/>
        <w:autoSpaceDN w:val="0"/>
        <w:adjustRightInd w:val="0"/>
        <w:rPr>
          <w:b/>
          <w:szCs w:val="22"/>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Pr="004662D8">
        <w:rPr>
          <w:b/>
          <w:szCs w:val="22"/>
          <w:lang w:val="lt-LT"/>
        </w:rPr>
        <w:t xml:space="preserve"> </w:t>
      </w:r>
      <w:r w:rsidRPr="004662D8">
        <w:rPr>
          <w:lang w:val="lt-LT"/>
        </w:rPr>
        <w:t xml:space="preserve"> </w:t>
      </w:r>
      <w:r w:rsidRPr="00445BC0">
        <w:rPr>
          <w:b/>
          <w:bCs/>
          <w:lang w:val="lt-LT"/>
        </w:rPr>
        <w:t>2024-02-08.</w:t>
      </w:r>
    </w:p>
    <w:p w:rsidR="0097663A" w:rsidRPr="004662D8" w:rsidRDefault="0097663A" w:rsidP="0097663A">
      <w:pPr>
        <w:keepNext/>
        <w:keepLines/>
        <w:autoSpaceDE w:val="0"/>
        <w:autoSpaceDN w:val="0"/>
        <w:adjustRightInd w:val="0"/>
        <w:rPr>
          <w:b/>
          <w:szCs w:val="22"/>
          <w:lang w:val="lt-LT"/>
        </w:rPr>
      </w:pPr>
    </w:p>
    <w:p w:rsidR="0097663A" w:rsidRDefault="0097663A" w:rsidP="0097663A">
      <w:pPr>
        <w:keepNext/>
        <w:keepLines/>
        <w:numPr>
          <w:ilvl w:val="12"/>
          <w:numId w:val="0"/>
        </w:numPr>
        <w:spacing w:line="240" w:lineRule="auto"/>
        <w:ind w:right="-2"/>
        <w:rPr>
          <w:szCs w:val="22"/>
          <w:lang w:val="lt-LT"/>
        </w:rPr>
      </w:pPr>
      <w:r w:rsidRPr="004662D8">
        <w:rPr>
          <w:szCs w:val="22"/>
          <w:lang w:val="lt-LT"/>
        </w:rPr>
        <w:t>Išsami informacija apie šį vaistą pateikiama Valstybinės vaistų kontrolės tarnybos prie Lietuvos Respublikos sveikatos apsaugos ministerijos tinklalapyje</w:t>
      </w:r>
      <w:r w:rsidRPr="004662D8">
        <w:rPr>
          <w:i/>
          <w:szCs w:val="22"/>
          <w:lang w:val="lt-LT"/>
        </w:rPr>
        <w:t xml:space="preserve"> </w:t>
      </w:r>
      <w:hyperlink r:id="rId5" w:history="1">
        <w:r w:rsidRPr="004662D8">
          <w:rPr>
            <w:rFonts w:eastAsia="SimSun"/>
            <w:color w:val="0000FF"/>
            <w:u w:val="single"/>
            <w:lang w:val="lt-LT"/>
          </w:rPr>
          <w:t>http://www.vvkt.lt/</w:t>
        </w:r>
      </w:hyperlink>
      <w:r w:rsidRPr="004662D8">
        <w:rPr>
          <w:szCs w:val="22"/>
          <w:lang w:val="lt-LT"/>
        </w:rPr>
        <w:t xml:space="preserve">.      </w:t>
      </w:r>
    </w:p>
    <w:p w:rsidR="00BA6577" w:rsidRDefault="00BA6577">
      <w:bookmarkStart w:id="2" w:name="_GoBack"/>
      <w:bookmarkEnd w:id="2"/>
    </w:p>
    <w:sectPr w:rsidR="00BA6577" w:rsidSect="00336683">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51" w:rsidRDefault="0097663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9</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51" w:rsidRDefault="0097663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51" w:rsidRDefault="009766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3A"/>
    <w:rsid w:val="00072F85"/>
    <w:rsid w:val="00181364"/>
    <w:rsid w:val="00305C48"/>
    <w:rsid w:val="003362C6"/>
    <w:rsid w:val="0097663A"/>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E184"/>
  <w15:chartTrackingRefBased/>
  <w15:docId w15:val="{429A1807-B11A-4ABB-AD51-D85CB6DC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63A"/>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7663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97663A"/>
    <w:rPr>
      <w:rFonts w:ascii="Helvetica" w:eastAsia="Times New Roman" w:hAnsi="Helvetica" w:cs="Times New Roman"/>
      <w:sz w:val="20"/>
      <w:szCs w:val="20"/>
      <w:lang w:val="en-GB"/>
    </w:rPr>
  </w:style>
  <w:style w:type="paragraph" w:styleId="Porat">
    <w:name w:val="footer"/>
    <w:basedOn w:val="prastasis"/>
    <w:link w:val="PoratDiagrama"/>
    <w:rsid w:val="0097663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97663A"/>
    <w:rPr>
      <w:rFonts w:ascii="Helvetica" w:eastAsia="Times New Roman" w:hAnsi="Helvetica" w:cs="Times New Roman"/>
      <w:sz w:val="16"/>
      <w:szCs w:val="20"/>
      <w:lang w:val="en-GB"/>
    </w:rPr>
  </w:style>
  <w:style w:type="character" w:styleId="Puslapionumeris">
    <w:name w:val="page number"/>
    <w:basedOn w:val="Numatytasispastraiposriftas"/>
    <w:rsid w:val="0097663A"/>
  </w:style>
  <w:style w:type="paragraph" w:styleId="Sraopastraipa">
    <w:name w:val="List Paragraph"/>
    <w:basedOn w:val="prastasis"/>
    <w:uiPriority w:val="34"/>
    <w:qFormat/>
    <w:rsid w:val="0097663A"/>
    <w:pPr>
      <w:tabs>
        <w:tab w:val="clear" w:pos="567"/>
      </w:tabs>
      <w:spacing w:line="240" w:lineRule="auto"/>
      <w:ind w:left="720"/>
    </w:pPr>
    <w:rPr>
      <w:rFonts w:ascii="Calibri" w:eastAsia="Calibri" w:hAnsi="Calibri"/>
      <w:szCs w:val="22"/>
      <w:lang w:val="en-US"/>
    </w:rPr>
  </w:style>
  <w:style w:type="character" w:styleId="Emfaz">
    <w:name w:val="Emphasis"/>
    <w:basedOn w:val="Numatytasispastraiposriftas"/>
    <w:uiPriority w:val="20"/>
    <w:qFormat/>
    <w:rsid w:val="00976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14477</Words>
  <Characters>8252</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vt:lpstr/>
      <vt:lpstr>1.	Kas yra DIFLUCAN ir kam jis vartojamas</vt:lpstr>
      <vt:lpstr>2.	Kas žinotina prieš vartojant DIFLUCAN</vt:lpstr>
      <vt:lpstr>3.	Kaip vartoti DIFLUCAN</vt:lpstr>
      <vt:lpstr>4.	Galimas šalutinis poveikis</vt: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2024-04-23T12:32:00Z</dcterms:created>
  <dcterms:modified xsi:type="dcterms:W3CDTF">2024-04-23T12:33:00Z</dcterms:modified>
</cp:coreProperties>
</file>