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4A540" w14:textId="7BFE75D1" w:rsidR="00260ACE" w:rsidRPr="003C71B8" w:rsidRDefault="00260ACE" w:rsidP="00260ACE">
      <w:pPr>
        <w:spacing w:after="0" w:line="240" w:lineRule="auto"/>
        <w:jc w:val="both"/>
        <w:rPr>
          <w:rFonts w:ascii="Times New Roman" w:eastAsia="Times New Roman" w:hAnsi="Times New Roman" w:cs="Times New Roman"/>
          <w:lang w:val="lt-LT"/>
        </w:rPr>
      </w:pPr>
      <w:bookmarkStart w:id="0" w:name="_GoBack"/>
      <w:bookmarkEnd w:id="0"/>
    </w:p>
    <w:p w14:paraId="12344E2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BA7406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A5F8504"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D7EC83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3D2BC3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68A8D1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C52F39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5587C1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E9E59A5"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BE20B7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9DEF69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9A73D0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FDCE92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8E9F63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298069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D41511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DD13D85"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F31F774"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AEED26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70B0BF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DD6EC4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934438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510628B"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3C71B8">
        <w:rPr>
          <w:rFonts w:ascii="Times New Roman" w:eastAsia="Times New Roman" w:hAnsi="Times New Roman" w:cs="Times New Roman"/>
          <w:b/>
          <w:kern w:val="28"/>
          <w:lang w:val="lt-LT"/>
        </w:rPr>
        <w:t>I PRIEDAS</w:t>
      </w:r>
    </w:p>
    <w:p w14:paraId="10A16509"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3C71B8">
        <w:rPr>
          <w:rFonts w:ascii="Times New Roman" w:eastAsia="Times New Roman" w:hAnsi="Times New Roman" w:cs="Times New Roman"/>
          <w:b/>
          <w:kern w:val="28"/>
          <w:lang w:val="lt-LT"/>
        </w:rPr>
        <w:t>PREPARATO CHARAKTERISTIKŲ SANTRAUKA</w:t>
      </w:r>
    </w:p>
    <w:p w14:paraId="1AADCB8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8660244" w14:textId="77777777" w:rsidR="00260ACE" w:rsidRPr="003C71B8" w:rsidRDefault="00260ACE" w:rsidP="00260ACE">
      <w:pPr>
        <w:spacing w:after="0" w:line="240" w:lineRule="auto"/>
        <w:ind w:left="567" w:hanging="567"/>
        <w:rPr>
          <w:rFonts w:ascii="Times New Roman" w:eastAsia="Times New Roman" w:hAnsi="Times New Roman" w:cs="Times New Roman"/>
          <w:b/>
          <w:caps/>
          <w:lang w:val="lt-LT"/>
        </w:rPr>
      </w:pPr>
      <w:r w:rsidRPr="003C71B8">
        <w:rPr>
          <w:rFonts w:ascii="Times New Roman" w:eastAsia="Times New Roman" w:hAnsi="Times New Roman" w:cs="Times New Roman"/>
          <w:lang w:val="lt-LT"/>
        </w:rPr>
        <w:br w:type="page"/>
      </w:r>
      <w:r w:rsidRPr="003C71B8">
        <w:rPr>
          <w:rFonts w:ascii="Times New Roman" w:eastAsia="Times New Roman" w:hAnsi="Times New Roman" w:cs="Times New Roman"/>
          <w:b/>
          <w:caps/>
          <w:lang w:val="lt-LT"/>
        </w:rPr>
        <w:lastRenderedPageBreak/>
        <w:t>1.</w:t>
      </w:r>
      <w:r w:rsidRPr="003C71B8">
        <w:rPr>
          <w:rFonts w:ascii="Times New Roman" w:eastAsia="Times New Roman" w:hAnsi="Times New Roman" w:cs="Times New Roman"/>
          <w:b/>
          <w:caps/>
          <w:lang w:val="lt-LT"/>
        </w:rPr>
        <w:tab/>
        <w:t>VAISTINIO PREPARATO PAVADINIMAS</w:t>
      </w:r>
    </w:p>
    <w:p w14:paraId="1C71A6B9" w14:textId="77777777" w:rsidR="00260ACE" w:rsidRPr="003C71B8" w:rsidRDefault="00260ACE" w:rsidP="00260ACE">
      <w:pPr>
        <w:spacing w:after="0" w:line="240" w:lineRule="auto"/>
        <w:rPr>
          <w:rFonts w:ascii="Times New Roman" w:eastAsia="Times New Roman" w:hAnsi="Times New Roman" w:cs="Times New Roman"/>
          <w:caps/>
          <w:lang w:val="lt-LT"/>
        </w:rPr>
      </w:pPr>
    </w:p>
    <w:p w14:paraId="4F15CDA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w:t>
      </w:r>
      <w:r w:rsidRPr="003C71B8">
        <w:rPr>
          <w:rFonts w:ascii="Times New Roman" w:eastAsia="Times New Roman" w:hAnsi="Times New Roman" w:cs="Times New Roman"/>
          <w:vertAlign w:val="superscript"/>
          <w:lang w:val="lt-LT"/>
        </w:rPr>
        <w:t xml:space="preserve"> </w:t>
      </w:r>
      <w:r w:rsidRPr="003C71B8">
        <w:rPr>
          <w:rFonts w:ascii="Times New Roman" w:eastAsia="Times New Roman" w:hAnsi="Times New Roman" w:cs="Times New Roman"/>
          <w:lang w:val="lt-LT"/>
        </w:rPr>
        <w:t xml:space="preserve"> 2000/30 mikrogramų dengtos tabletės</w:t>
      </w:r>
    </w:p>
    <w:p w14:paraId="127EDC88" w14:textId="77777777" w:rsidR="00260ACE" w:rsidRPr="003C71B8" w:rsidRDefault="00260ACE" w:rsidP="00260ACE">
      <w:pPr>
        <w:spacing w:after="0" w:line="240" w:lineRule="auto"/>
        <w:rPr>
          <w:rFonts w:ascii="Times New Roman" w:eastAsia="Times New Roman" w:hAnsi="Times New Roman" w:cs="Times New Roman"/>
          <w:lang w:val="lt-LT"/>
        </w:rPr>
      </w:pPr>
    </w:p>
    <w:p w14:paraId="27DEF99E" w14:textId="77777777" w:rsidR="00260ACE" w:rsidRPr="003C71B8" w:rsidRDefault="00260ACE" w:rsidP="00260ACE">
      <w:pPr>
        <w:spacing w:after="0" w:line="240" w:lineRule="auto"/>
        <w:rPr>
          <w:rFonts w:ascii="Times New Roman" w:eastAsia="Times New Roman" w:hAnsi="Times New Roman" w:cs="Times New Roman"/>
          <w:lang w:val="lt-LT"/>
        </w:rPr>
      </w:pPr>
    </w:p>
    <w:p w14:paraId="301ADC52"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2.</w:t>
      </w:r>
      <w:r w:rsidRPr="003C71B8">
        <w:rPr>
          <w:rFonts w:ascii="Times New Roman" w:eastAsia="Times New Roman" w:hAnsi="Times New Roman" w:cs="Times New Roman"/>
          <w:b/>
          <w:lang w:val="lt-LT"/>
        </w:rPr>
        <w:tab/>
      </w:r>
      <w:r w:rsidRPr="003C71B8">
        <w:rPr>
          <w:rFonts w:ascii="Times New Roman" w:eastAsia="Times New Roman" w:hAnsi="Times New Roman" w:cs="Times New Roman"/>
          <w:b/>
          <w:caps/>
          <w:lang w:val="lt-LT"/>
        </w:rPr>
        <w:t>Kokybinė ir kiekybinė sudėtis</w:t>
      </w:r>
    </w:p>
    <w:p w14:paraId="1182F8EE" w14:textId="77777777" w:rsidR="00260ACE" w:rsidRPr="003C71B8" w:rsidRDefault="00260ACE" w:rsidP="00260ACE">
      <w:pPr>
        <w:spacing w:after="0" w:line="240" w:lineRule="auto"/>
        <w:rPr>
          <w:rFonts w:ascii="Times New Roman" w:eastAsia="Times New Roman" w:hAnsi="Times New Roman" w:cs="Times New Roman"/>
          <w:lang w:val="lt-LT"/>
        </w:rPr>
      </w:pPr>
    </w:p>
    <w:p w14:paraId="68946C5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Vienoje dengtoje tabletėje yra 2000 mikrogramų dienogesto ir 30 mikrogramų etinilestradiolio.</w:t>
      </w:r>
    </w:p>
    <w:p w14:paraId="210D5A6A" w14:textId="77777777" w:rsidR="00260ACE" w:rsidRPr="003C71B8" w:rsidRDefault="00260ACE" w:rsidP="00260ACE">
      <w:pPr>
        <w:spacing w:after="0" w:line="240" w:lineRule="auto"/>
        <w:rPr>
          <w:rFonts w:ascii="Times New Roman" w:eastAsia="Times New Roman" w:hAnsi="Times New Roman" w:cs="Times New Roman"/>
          <w:lang w:val="lt-LT"/>
        </w:rPr>
      </w:pPr>
    </w:p>
    <w:p w14:paraId="1852644F" w14:textId="172D1BA9"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u w:val="single"/>
          <w:lang w:val="lt-LT"/>
        </w:rPr>
        <w:t>Pagalbinės medžiagos, kurių poveikis žinomas</w:t>
      </w:r>
      <w:r w:rsidRPr="003C71B8">
        <w:rPr>
          <w:rFonts w:ascii="Times New Roman" w:eastAsia="Times New Roman" w:hAnsi="Times New Roman" w:cs="Times New Roman"/>
          <w:lang w:val="lt-LT"/>
        </w:rPr>
        <w:t xml:space="preserve">: </w:t>
      </w:r>
      <w:r w:rsidR="00FF33B9">
        <w:rPr>
          <w:rFonts w:ascii="Times New Roman" w:eastAsia="Times New Roman" w:hAnsi="Times New Roman" w:cs="Times New Roman"/>
          <w:lang w:val="lt-LT"/>
        </w:rPr>
        <w:t>vienoje tabletėje yra 28,72 mg</w:t>
      </w:r>
      <w:r w:rsidR="00FF33B9"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rPr>
        <w:t>laktozė</w:t>
      </w:r>
      <w:r w:rsidR="00FF33B9">
        <w:rPr>
          <w:rFonts w:ascii="Times New Roman" w:eastAsia="Times New Roman" w:hAnsi="Times New Roman" w:cs="Times New Roman"/>
          <w:lang w:val="lt-LT"/>
        </w:rPr>
        <w:t>s</w:t>
      </w:r>
      <w:r w:rsidRPr="003C71B8">
        <w:rPr>
          <w:rFonts w:ascii="Times New Roman" w:eastAsia="Times New Roman" w:hAnsi="Times New Roman" w:cs="Times New Roman"/>
          <w:lang w:val="lt-LT"/>
        </w:rPr>
        <w:t xml:space="preserve"> </w:t>
      </w:r>
      <w:r w:rsidR="00FF33B9">
        <w:rPr>
          <w:rFonts w:ascii="Times New Roman" w:eastAsia="Times New Roman" w:hAnsi="Times New Roman" w:cs="Times New Roman"/>
          <w:lang w:val="lt-LT"/>
        </w:rPr>
        <w:t>(</w:t>
      </w:r>
      <w:r w:rsidRPr="003C71B8">
        <w:rPr>
          <w:rFonts w:ascii="Times New Roman" w:eastAsia="Times New Roman" w:hAnsi="Times New Roman" w:cs="Times New Roman"/>
          <w:lang w:val="lt-LT"/>
        </w:rPr>
        <w:t>monohidrat</w:t>
      </w:r>
      <w:r w:rsidR="00FF33B9">
        <w:rPr>
          <w:rFonts w:ascii="Times New Roman" w:eastAsia="Times New Roman" w:hAnsi="Times New Roman" w:cs="Times New Roman"/>
          <w:lang w:val="lt-LT"/>
        </w:rPr>
        <w:t>o pavidalu)</w:t>
      </w:r>
      <w:r w:rsidRPr="003C71B8">
        <w:rPr>
          <w:rFonts w:ascii="Times New Roman" w:eastAsia="Times New Roman" w:hAnsi="Times New Roman" w:cs="Times New Roman"/>
          <w:lang w:val="lt-LT"/>
        </w:rPr>
        <w:t xml:space="preserve">, </w:t>
      </w:r>
      <w:r w:rsidR="00FF33B9">
        <w:rPr>
          <w:rFonts w:ascii="Times New Roman" w:eastAsia="Times New Roman" w:hAnsi="Times New Roman" w:cs="Times New Roman"/>
          <w:lang w:val="lt-LT"/>
        </w:rPr>
        <w:t xml:space="preserve">23,69 mg </w:t>
      </w:r>
      <w:r w:rsidRPr="003C71B8">
        <w:rPr>
          <w:rFonts w:ascii="Times New Roman" w:eastAsia="Times New Roman" w:hAnsi="Times New Roman" w:cs="Times New Roman"/>
          <w:lang w:val="lt-LT"/>
        </w:rPr>
        <w:t>sacharozė</w:t>
      </w:r>
      <w:r w:rsidR="00FF33B9">
        <w:rPr>
          <w:rFonts w:ascii="Times New Roman" w:eastAsia="Times New Roman" w:hAnsi="Times New Roman" w:cs="Times New Roman"/>
          <w:lang w:val="lt-LT"/>
        </w:rPr>
        <w:t>s</w:t>
      </w:r>
      <w:r w:rsidRPr="003C71B8">
        <w:rPr>
          <w:rFonts w:ascii="Times New Roman" w:eastAsia="Times New Roman" w:hAnsi="Times New Roman" w:cs="Times New Roman"/>
          <w:lang w:val="lt-LT"/>
        </w:rPr>
        <w:t xml:space="preserve">, </w:t>
      </w:r>
      <w:r w:rsidR="00FF33B9">
        <w:rPr>
          <w:rFonts w:ascii="Times New Roman" w:eastAsia="Times New Roman" w:hAnsi="Times New Roman" w:cs="Times New Roman"/>
          <w:lang w:val="lt-LT"/>
        </w:rPr>
        <w:t xml:space="preserve">1,65 mg </w:t>
      </w:r>
      <w:r w:rsidRPr="003C71B8">
        <w:rPr>
          <w:rFonts w:ascii="Times New Roman" w:eastAsia="Times New Roman" w:hAnsi="Times New Roman" w:cs="Times New Roman"/>
          <w:lang w:val="lt-LT"/>
        </w:rPr>
        <w:t>gliukozė</w:t>
      </w:r>
      <w:r w:rsidR="00FF33B9">
        <w:rPr>
          <w:rFonts w:ascii="Times New Roman" w:eastAsia="Times New Roman" w:hAnsi="Times New Roman" w:cs="Times New Roman"/>
          <w:lang w:val="lt-LT"/>
        </w:rPr>
        <w:t>s</w:t>
      </w:r>
      <w:r w:rsidRPr="003C71B8">
        <w:rPr>
          <w:rFonts w:ascii="Times New Roman" w:eastAsia="Times New Roman" w:hAnsi="Times New Roman" w:cs="Times New Roman"/>
          <w:lang w:val="lt-LT"/>
        </w:rPr>
        <w:t>.</w:t>
      </w:r>
    </w:p>
    <w:p w14:paraId="2BDEEF56" w14:textId="77777777" w:rsidR="00260ACE" w:rsidRPr="003C71B8" w:rsidRDefault="00260ACE" w:rsidP="00260ACE">
      <w:pPr>
        <w:spacing w:after="0" w:line="240" w:lineRule="auto"/>
        <w:rPr>
          <w:rFonts w:ascii="Times New Roman" w:eastAsia="Times New Roman" w:hAnsi="Times New Roman" w:cs="Times New Roman"/>
          <w:lang w:val="lt-LT"/>
        </w:rPr>
      </w:pPr>
    </w:p>
    <w:p w14:paraId="2290786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Visos pagalbinės medžiagos išvardytos 6.1 skyriuje.</w:t>
      </w:r>
    </w:p>
    <w:p w14:paraId="1B67F02C" w14:textId="77777777" w:rsidR="00260ACE" w:rsidRPr="003C71B8" w:rsidRDefault="00260ACE" w:rsidP="00260ACE">
      <w:pPr>
        <w:spacing w:after="0" w:line="240" w:lineRule="auto"/>
        <w:rPr>
          <w:rFonts w:ascii="Times New Roman" w:eastAsia="Times New Roman" w:hAnsi="Times New Roman" w:cs="Times New Roman"/>
          <w:lang w:val="lt-LT"/>
        </w:rPr>
      </w:pPr>
    </w:p>
    <w:p w14:paraId="7D7578E9" w14:textId="77777777" w:rsidR="00260ACE" w:rsidRPr="003C71B8" w:rsidRDefault="00260ACE" w:rsidP="00260ACE">
      <w:pPr>
        <w:spacing w:after="0" w:line="240" w:lineRule="auto"/>
        <w:rPr>
          <w:rFonts w:ascii="Times New Roman" w:eastAsia="Times New Roman" w:hAnsi="Times New Roman" w:cs="Times New Roman"/>
          <w:lang w:val="lt-LT"/>
        </w:rPr>
      </w:pPr>
    </w:p>
    <w:p w14:paraId="1EAC73F0"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3.</w:t>
      </w:r>
      <w:r w:rsidRPr="003C71B8">
        <w:rPr>
          <w:rFonts w:ascii="Times New Roman" w:eastAsia="Times New Roman" w:hAnsi="Times New Roman" w:cs="Times New Roman"/>
          <w:b/>
          <w:lang w:val="lt-LT"/>
        </w:rPr>
        <w:tab/>
        <w:t>FARMACINĖ FORMA</w:t>
      </w:r>
    </w:p>
    <w:p w14:paraId="58E88A3D" w14:textId="77777777" w:rsidR="00260ACE" w:rsidRPr="003C71B8" w:rsidRDefault="00260ACE" w:rsidP="00260ACE">
      <w:pPr>
        <w:spacing w:after="0" w:line="240" w:lineRule="auto"/>
        <w:rPr>
          <w:rFonts w:ascii="Times New Roman" w:eastAsia="Times New Roman" w:hAnsi="Times New Roman" w:cs="Times New Roman"/>
          <w:lang w:val="lt-LT"/>
        </w:rPr>
      </w:pPr>
    </w:p>
    <w:p w14:paraId="6C0C2E0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Dengta tabletė.</w:t>
      </w:r>
    </w:p>
    <w:p w14:paraId="2A4DF97D" w14:textId="77777777" w:rsidR="00260ACE" w:rsidRPr="003C71B8" w:rsidRDefault="00260ACE" w:rsidP="00260ACE">
      <w:pPr>
        <w:spacing w:after="0" w:line="240" w:lineRule="auto"/>
        <w:rPr>
          <w:rFonts w:ascii="Times New Roman" w:eastAsia="Times New Roman" w:hAnsi="Times New Roman" w:cs="Times New Roman"/>
          <w:lang w:val="lt-LT"/>
        </w:rPr>
      </w:pPr>
    </w:p>
    <w:p w14:paraId="0C69068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Tabletės yra baltos, apvalios, abipus išgaubtos.</w:t>
      </w:r>
    </w:p>
    <w:p w14:paraId="342B5164" w14:textId="77777777" w:rsidR="00260ACE" w:rsidRPr="003C71B8" w:rsidRDefault="00260ACE" w:rsidP="00260ACE">
      <w:pPr>
        <w:spacing w:after="0" w:line="240" w:lineRule="auto"/>
        <w:rPr>
          <w:rFonts w:ascii="Times New Roman" w:eastAsia="Times New Roman" w:hAnsi="Times New Roman" w:cs="Times New Roman"/>
          <w:lang w:val="lt-LT"/>
        </w:rPr>
      </w:pPr>
    </w:p>
    <w:p w14:paraId="7CDE2A96" w14:textId="77777777" w:rsidR="00260ACE" w:rsidRPr="003C71B8" w:rsidRDefault="00260ACE" w:rsidP="00260ACE">
      <w:pPr>
        <w:spacing w:after="0" w:line="240" w:lineRule="auto"/>
        <w:rPr>
          <w:rFonts w:ascii="Times New Roman" w:eastAsia="Times New Roman" w:hAnsi="Times New Roman" w:cs="Times New Roman"/>
          <w:lang w:val="lt-LT"/>
        </w:rPr>
      </w:pPr>
    </w:p>
    <w:p w14:paraId="7214C4B6" w14:textId="77777777" w:rsidR="00260ACE" w:rsidRPr="003C71B8" w:rsidRDefault="00260ACE" w:rsidP="00260ACE">
      <w:pPr>
        <w:tabs>
          <w:tab w:val="left" w:pos="567"/>
        </w:tabs>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4.</w:t>
      </w:r>
      <w:r w:rsidRPr="003C71B8">
        <w:rPr>
          <w:rFonts w:ascii="Times New Roman" w:eastAsia="Times New Roman" w:hAnsi="Times New Roman" w:cs="Times New Roman"/>
          <w:b/>
          <w:lang w:val="lt-LT"/>
        </w:rPr>
        <w:tab/>
        <w:t>KLINIKINĖ INFORMACIJA</w:t>
      </w:r>
    </w:p>
    <w:p w14:paraId="21CB5CA6" w14:textId="77777777" w:rsidR="00260ACE" w:rsidRPr="003C71B8" w:rsidRDefault="00260ACE" w:rsidP="00260ACE">
      <w:pPr>
        <w:spacing w:after="0" w:line="240" w:lineRule="auto"/>
        <w:rPr>
          <w:rFonts w:ascii="Times New Roman" w:eastAsia="Times New Roman" w:hAnsi="Times New Roman" w:cs="Times New Roman"/>
          <w:lang w:val="lt-LT"/>
        </w:rPr>
      </w:pPr>
    </w:p>
    <w:p w14:paraId="11AE20C1" w14:textId="77777777" w:rsidR="00260ACE" w:rsidRPr="003C71B8" w:rsidRDefault="00260ACE" w:rsidP="00260ACE">
      <w:pPr>
        <w:tabs>
          <w:tab w:val="left" w:pos="567"/>
        </w:tabs>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4.1</w:t>
      </w:r>
      <w:r w:rsidRPr="003C71B8">
        <w:rPr>
          <w:rFonts w:ascii="Times New Roman" w:eastAsia="Times New Roman" w:hAnsi="Times New Roman" w:cs="Times New Roman"/>
          <w:b/>
          <w:lang w:val="lt-LT"/>
        </w:rPr>
        <w:tab/>
        <w:t>Terapinės indikacijos</w:t>
      </w:r>
    </w:p>
    <w:p w14:paraId="602B346C" w14:textId="77777777" w:rsidR="00260ACE" w:rsidRPr="003C71B8" w:rsidRDefault="00260ACE" w:rsidP="00260ACE">
      <w:pPr>
        <w:spacing w:after="0" w:line="240" w:lineRule="auto"/>
        <w:rPr>
          <w:rFonts w:ascii="Times New Roman" w:eastAsia="Times New Roman" w:hAnsi="Times New Roman" w:cs="Times New Roman"/>
          <w:lang w:val="lt-LT"/>
        </w:rPr>
      </w:pPr>
    </w:p>
    <w:p w14:paraId="748708CB"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Geriamajai kontracepcijai.</w:t>
      </w:r>
    </w:p>
    <w:p w14:paraId="7B6953B8" w14:textId="77777777" w:rsidR="00260ACE" w:rsidRPr="003C71B8" w:rsidRDefault="00260ACE" w:rsidP="00260ACE">
      <w:pPr>
        <w:spacing w:after="0" w:line="240" w:lineRule="auto"/>
        <w:rPr>
          <w:rFonts w:ascii="Times New Roman" w:eastAsia="Times New Roman" w:hAnsi="Times New Roman" w:cs="Times New Roman"/>
          <w:lang w:val="lt-LT"/>
        </w:rPr>
      </w:pPr>
    </w:p>
    <w:p w14:paraId="12BDC357" w14:textId="77777777" w:rsidR="00260ACE" w:rsidRPr="003C71B8" w:rsidRDefault="00260ACE" w:rsidP="00260ACE">
      <w:pPr>
        <w:snapToGrid w:val="0"/>
        <w:spacing w:after="0" w:line="240" w:lineRule="auto"/>
        <w:rPr>
          <w:rFonts w:ascii="Times New Roman" w:eastAsia="Times New Roman" w:hAnsi="Times New Roman" w:cs="Times New Roman"/>
          <w:lang w:val="lt-LT"/>
        </w:rPr>
      </w:pPr>
      <w:bookmarkStart w:id="1" w:name="OLE_LINK7"/>
      <w:bookmarkStart w:id="2" w:name="OLE_LINK8"/>
      <w:r w:rsidRPr="003C71B8">
        <w:rPr>
          <w:rFonts w:ascii="Times New Roman" w:eastAsia="Times New Roman" w:hAnsi="Times New Roman" w:cs="Times New Roman"/>
          <w:lang w:val="lt-LT"/>
        </w:rPr>
        <w:t>Vidutinio sunkumo aknės gydymui po nesėkmingo lokalaus gydymo arba gydymo geriamuoju antibiotiku moterims, pasirenkančioms geriamąją kontracepciją.</w:t>
      </w:r>
    </w:p>
    <w:bookmarkEnd w:id="1"/>
    <w:bookmarkEnd w:id="2"/>
    <w:p w14:paraId="14FBA013"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1438A69D"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Priimant sprendimą skirti Jeanine, reikia atsižvelgti į individualius esamus rizikos, ypač venų tromboembolijos (VTE), veiksnius, ir VTE riziką vartojant Jeanine, palyginti su rizika, kuri kyla vartojant kitų sudėtinių </w:t>
      </w:r>
      <w:r>
        <w:rPr>
          <w:rFonts w:ascii="Times New Roman" w:eastAsia="Times New Roman" w:hAnsi="Times New Roman" w:cs="Times New Roman"/>
          <w:lang w:val="lt-LT"/>
        </w:rPr>
        <w:t>hormoninių</w:t>
      </w:r>
      <w:r w:rsidRPr="003C71B8">
        <w:rPr>
          <w:rFonts w:ascii="Times New Roman" w:eastAsia="Times New Roman" w:hAnsi="Times New Roman" w:cs="Times New Roman"/>
          <w:lang w:val="lt-LT"/>
        </w:rPr>
        <w:t xml:space="preserve"> kontraceptikų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(žr. 4.3 ir 4.4 skyrius).</w:t>
      </w:r>
    </w:p>
    <w:p w14:paraId="5C5C80DE" w14:textId="77777777" w:rsidR="00260ACE" w:rsidRPr="003C71B8" w:rsidRDefault="00260ACE" w:rsidP="00260ACE">
      <w:pPr>
        <w:spacing w:after="0" w:line="240" w:lineRule="auto"/>
        <w:rPr>
          <w:rFonts w:ascii="Times New Roman" w:eastAsia="Times New Roman" w:hAnsi="Times New Roman" w:cs="Times New Roman"/>
          <w:lang w:val="lt-LT"/>
        </w:rPr>
      </w:pPr>
    </w:p>
    <w:p w14:paraId="63C8A873" w14:textId="77777777" w:rsidR="00260ACE" w:rsidRPr="003C71B8" w:rsidRDefault="00260ACE" w:rsidP="00260ACE">
      <w:pPr>
        <w:tabs>
          <w:tab w:val="left" w:pos="567"/>
        </w:tabs>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4.2</w:t>
      </w:r>
      <w:r w:rsidRPr="003C71B8">
        <w:rPr>
          <w:rFonts w:ascii="Times New Roman" w:eastAsia="Times New Roman" w:hAnsi="Times New Roman" w:cs="Times New Roman"/>
          <w:b/>
          <w:lang w:val="lt-LT"/>
        </w:rPr>
        <w:tab/>
        <w:t>Dozavimas ir vartojimo metodas</w:t>
      </w:r>
    </w:p>
    <w:p w14:paraId="23F341E2" w14:textId="77777777" w:rsidR="00260ACE" w:rsidRPr="00FF33B9" w:rsidRDefault="00260ACE" w:rsidP="00260ACE">
      <w:pPr>
        <w:tabs>
          <w:tab w:val="left" w:pos="567"/>
        </w:tabs>
        <w:spacing w:after="0" w:line="240" w:lineRule="auto"/>
        <w:rPr>
          <w:rFonts w:ascii="Times New Roman" w:hAnsi="Times New Roman"/>
          <w:lang w:val="lt-LT"/>
        </w:rPr>
      </w:pPr>
    </w:p>
    <w:p w14:paraId="4633497A" w14:textId="77777777" w:rsidR="00260ACE" w:rsidRPr="003C71B8" w:rsidRDefault="00260ACE" w:rsidP="00260ACE">
      <w:pPr>
        <w:spacing w:after="0" w:line="240" w:lineRule="auto"/>
        <w:rPr>
          <w:rFonts w:ascii="Times New Roman" w:eastAsia="Times New Roman" w:hAnsi="Times New Roman" w:cs="Times New Roman"/>
          <w:u w:val="single"/>
          <w:lang w:val="lt-LT"/>
        </w:rPr>
      </w:pPr>
      <w:r w:rsidRPr="003C71B8">
        <w:rPr>
          <w:rFonts w:ascii="Times New Roman" w:eastAsia="Times New Roman" w:hAnsi="Times New Roman" w:cs="Times New Roman"/>
          <w:u w:val="single"/>
          <w:lang w:val="lt-LT"/>
        </w:rPr>
        <w:t>Dozavimas</w:t>
      </w:r>
    </w:p>
    <w:p w14:paraId="3896A703" w14:textId="77777777" w:rsidR="00260ACE" w:rsidRPr="003C71B8" w:rsidRDefault="00260ACE" w:rsidP="00260ACE">
      <w:pPr>
        <w:spacing w:after="0" w:line="240" w:lineRule="auto"/>
        <w:rPr>
          <w:rFonts w:ascii="Times New Roman" w:eastAsia="Times New Roman" w:hAnsi="Times New Roman" w:cs="Times New Roman"/>
          <w:lang w:val="lt-LT"/>
        </w:rPr>
      </w:pPr>
    </w:p>
    <w:p w14:paraId="0691E1D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skiriama vaisingo amžiaus moterims, pageidaujančioms geriamosios kontracepcijos.</w:t>
      </w:r>
    </w:p>
    <w:p w14:paraId="25913D49" w14:textId="77777777" w:rsidR="00260ACE" w:rsidRPr="003C71B8" w:rsidRDefault="00260ACE" w:rsidP="00260ACE">
      <w:pPr>
        <w:spacing w:after="0" w:line="240" w:lineRule="auto"/>
        <w:rPr>
          <w:rFonts w:ascii="Times New Roman" w:eastAsia="Times New Roman" w:hAnsi="Times New Roman" w:cs="Times New Roman"/>
          <w:lang w:val="lt-LT"/>
        </w:rPr>
      </w:pPr>
    </w:p>
    <w:p w14:paraId="4FE8E6F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Tabletes reikia vartoti kasdien maždaug tuo pačiu laiku ant pakuotės nurodyta tvarka. Jei reikia, vaistą užgerti trupučiu skysčio. Vartoti po vieną tabletę kasdien 21 dieną iš eilės. Nauja pakuotė pradedama po 7 dienų pertraukos, per kurią paprastai kraujuojama. Kraujavimas dažniausiai prasideda antrą–trečią dieną po paskutinės tabletės ir gali būti nesibaigęs, kai pradedama nauja pakuotė.</w:t>
      </w:r>
    </w:p>
    <w:p w14:paraId="34F2976F" w14:textId="77777777" w:rsidR="00260ACE" w:rsidRPr="003C71B8" w:rsidRDefault="00260ACE" w:rsidP="00260ACE">
      <w:pPr>
        <w:spacing w:after="0" w:line="240" w:lineRule="auto"/>
        <w:rPr>
          <w:rFonts w:ascii="Times New Roman" w:eastAsia="Times New Roman" w:hAnsi="Times New Roman" w:cs="Times New Roman"/>
          <w:lang w:val="lt-LT"/>
        </w:rPr>
      </w:pPr>
    </w:p>
    <w:p w14:paraId="59A84C2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paprastųjų spuogų gydymui reikia vartoti pagal nurodytą hormoninės kontracepcijos dozavimą ir vartojimo metodą. Vartojimo trukmė priklauso nuo ligos pobūdžio. Paprastai reikia gydyti keletą mėnesių. Jeanine vartojimo paprastųjų spuogų gydymui trukmę sprendžia gydantis gydytojas.</w:t>
      </w:r>
    </w:p>
    <w:p w14:paraId="287E2AF1" w14:textId="77777777" w:rsidR="00260ACE" w:rsidRPr="003C71B8" w:rsidRDefault="00260ACE" w:rsidP="00260ACE">
      <w:pPr>
        <w:spacing w:after="0" w:line="240" w:lineRule="auto"/>
        <w:rPr>
          <w:rFonts w:ascii="Times New Roman" w:eastAsia="Times New Roman" w:hAnsi="Times New Roman" w:cs="Times New Roman"/>
          <w:lang w:val="lt-LT"/>
        </w:rPr>
      </w:pPr>
    </w:p>
    <w:p w14:paraId="0B4230E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Akivaizdus aknės pagerėjimas paprastai pastebimas praėjus mažiausiai trims mėnesiams, po šešių gydymo mėnesių nustatytas tolesnis būklės gerėjimas. Moterų būklę reikia įvertinti praėjus 3</w:t>
      </w:r>
      <w:r w:rsidRPr="003C71B8">
        <w:rPr>
          <w:rFonts w:ascii="Times New Roman" w:eastAsia="Times New Roman" w:hAnsi="Times New Roman" w:cs="Times New Roman"/>
          <w:lang w:val="lt-LT"/>
        </w:rPr>
        <w:noBreakHyphen/>
        <w:t>6</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mėnesiams nuo gydymo pradžios ir paskui periodiškai, kad būtų įvertinta būtinybė tęsti gydymą.</w:t>
      </w:r>
    </w:p>
    <w:p w14:paraId="055BB19E"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sym w:font="Symbol" w:char="F0B7"/>
      </w:r>
      <w:r w:rsidRPr="003C71B8">
        <w:rPr>
          <w:rFonts w:ascii="Times New Roman" w:eastAsia="Times New Roman" w:hAnsi="Times New Roman" w:cs="Times New Roman"/>
          <w:lang w:val="lt-LT"/>
        </w:rPr>
        <w:tab/>
      </w:r>
      <w:r w:rsidRPr="003C71B8">
        <w:rPr>
          <w:rFonts w:ascii="Times New Roman" w:eastAsia="Times New Roman" w:hAnsi="Times New Roman" w:cs="Times New Roman"/>
          <w:i/>
          <w:lang w:val="lt-LT"/>
        </w:rPr>
        <w:t>Kai hormoninių kontraceptikų iki tol (pastarąjį mėnesį) nevartota</w:t>
      </w:r>
    </w:p>
    <w:p w14:paraId="29B9B2B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Tabletes reikia pradėti vartoti pirmąją natūralaus ciklo mėnesinių dieną (t. y. pirmą kraujavimo dieną). Galima pradėti ir 2</w:t>
      </w:r>
      <w:r>
        <w:rPr>
          <w:rFonts w:ascii="Times New Roman" w:eastAsia="Times New Roman" w:hAnsi="Times New Roman" w:cs="Times New Roman"/>
          <w:lang w:val="lt-LT"/>
        </w:rPr>
        <w:noBreakHyphen/>
      </w:r>
      <w:r w:rsidRPr="003C71B8">
        <w:rPr>
          <w:rFonts w:ascii="Times New Roman" w:eastAsia="Times New Roman" w:hAnsi="Times New Roman" w:cs="Times New Roman"/>
          <w:lang w:val="lt-LT"/>
        </w:rPr>
        <w:t>5-ą dieną, bet pirmąsias 7</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tablečių vartojimo dienas patariama papildomai taikyti barjerines kontraceptines priemones.</w:t>
      </w:r>
    </w:p>
    <w:p w14:paraId="540B13A4" w14:textId="77777777" w:rsidR="00260ACE" w:rsidRPr="003C71B8" w:rsidRDefault="00260ACE" w:rsidP="00260ACE">
      <w:pPr>
        <w:spacing w:after="0" w:line="240" w:lineRule="auto"/>
        <w:rPr>
          <w:rFonts w:ascii="Times New Roman" w:eastAsia="Times New Roman" w:hAnsi="Times New Roman" w:cs="Times New Roman"/>
          <w:lang w:val="lt-LT"/>
        </w:rPr>
      </w:pPr>
    </w:p>
    <w:p w14:paraId="47FD54A4" w14:textId="77777777" w:rsidR="00260ACE" w:rsidRPr="003C71B8" w:rsidRDefault="00260ACE" w:rsidP="00260ACE">
      <w:pPr>
        <w:numPr>
          <w:ilvl w:val="0"/>
          <w:numId w:val="1"/>
        </w:num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Keičiant kitą sudėtinį hormoninį kontraceptiką (sudėtinį geriamąjį kontraceptiką (SGK), makšties žiedą ar transderminį pleistrą)</w:t>
      </w:r>
    </w:p>
    <w:p w14:paraId="5CA4FE27" w14:textId="77777777" w:rsidR="00260ACE" w:rsidRPr="003C71B8" w:rsidRDefault="00260ACE" w:rsidP="00260ACE">
      <w:pPr>
        <w:spacing w:after="0" w:line="240" w:lineRule="auto"/>
        <w:rPr>
          <w:rFonts w:ascii="Times New Roman" w:eastAsia="Times New Roman" w:hAnsi="Times New Roman" w:cs="Times New Roman"/>
          <w:lang w:val="lt-LT"/>
        </w:rPr>
      </w:pPr>
    </w:p>
    <w:p w14:paraId="40B7118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geriausia pradėti vartoti pirmąją dieną po paskutinės iki tol vartotų SGK veikliosios tabletės (paskutinės tabletės, turinčios veikliųjų medžiagų) pavartojimo, bet ne vėliau kaip pirmą dieną po įprastinės tablečių vartojimo pertraukos arba kai baigiamos gerti placebo tabletės. Jeigu buvo vartojamas makšties žiedas ar transderminis pleistras, Jeanine geriausia pradėti vartoti paskutinio ciklinės pakuotės žiedo arba pleistro šalinimo dieną, bet ne vėliau, kai turėtų būti kitas vartojimas.</w:t>
      </w:r>
    </w:p>
    <w:p w14:paraId="4A296A4C" w14:textId="77777777" w:rsidR="00260ACE" w:rsidRPr="003C71B8" w:rsidRDefault="00260ACE" w:rsidP="00260ACE">
      <w:pPr>
        <w:spacing w:after="0" w:line="240" w:lineRule="auto"/>
        <w:rPr>
          <w:rFonts w:ascii="Times New Roman" w:eastAsia="Times New Roman" w:hAnsi="Times New Roman" w:cs="Times New Roman"/>
          <w:lang w:val="lt-LT"/>
        </w:rPr>
      </w:pPr>
    </w:p>
    <w:p w14:paraId="31DFCD29" w14:textId="77777777" w:rsidR="00260ACE" w:rsidRPr="003C71B8" w:rsidRDefault="00260ACE" w:rsidP="00260ACE">
      <w:pPr>
        <w:numPr>
          <w:ilvl w:val="0"/>
          <w:numId w:val="2"/>
        </w:num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Keičiant vien progestageno kontracepcijos metodą (minitablečių, injekcijų, implantų) arba progestageną išskiriančias vartojimo į gimdą sistemas (VGS)</w:t>
      </w:r>
    </w:p>
    <w:p w14:paraId="71CE78C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galima pradėti vartoti bet kurią dieną vietoj minitablečių arba tą dieną, kai pašalinamas implantas arba progestageną išskirianti vartojimo į gimdą sistema, arba tą dieną, kai turėtų būti švirkščiama progestageno. Tačiau visais šiais atvejais pirmąsias 7</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tablečių vartojimo dienas patariama papildomai taikyti barjerines kontraceptines priemones.</w:t>
      </w:r>
    </w:p>
    <w:p w14:paraId="18FC7729" w14:textId="77777777" w:rsidR="00260ACE" w:rsidRPr="003C71B8" w:rsidRDefault="00260ACE" w:rsidP="00260ACE">
      <w:pPr>
        <w:spacing w:after="0" w:line="240" w:lineRule="auto"/>
        <w:rPr>
          <w:rFonts w:ascii="Times New Roman" w:eastAsia="Times New Roman" w:hAnsi="Times New Roman" w:cs="Times New Roman"/>
          <w:lang w:val="lt-LT"/>
        </w:rPr>
      </w:pPr>
    </w:p>
    <w:p w14:paraId="287425F4"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r>
      <w:r w:rsidRPr="003C71B8">
        <w:rPr>
          <w:rFonts w:ascii="Times New Roman" w:eastAsia="Times New Roman" w:hAnsi="Times New Roman" w:cs="Times New Roman"/>
          <w:i/>
          <w:lang w:val="lt-LT"/>
        </w:rPr>
        <w:t>Po nėštumo nutraukimo pirmąjį trimestrą</w:t>
      </w:r>
      <w:r w:rsidRPr="003C71B8">
        <w:rPr>
          <w:rFonts w:ascii="Times New Roman" w:eastAsia="Times New Roman" w:hAnsi="Times New Roman" w:cs="Times New Roman"/>
          <w:lang w:val="lt-LT"/>
        </w:rPr>
        <w:t xml:space="preserve"> </w:t>
      </w:r>
    </w:p>
    <w:p w14:paraId="0AE0D51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galima pradėti vartoti iškart. Tokiu atveju papildomų kontracepcijos priemonių nereikia.</w:t>
      </w:r>
    </w:p>
    <w:p w14:paraId="6E5C7A58" w14:textId="77777777" w:rsidR="00260ACE" w:rsidRPr="003C71B8" w:rsidRDefault="00260ACE" w:rsidP="00260ACE">
      <w:pPr>
        <w:spacing w:after="0" w:line="240" w:lineRule="auto"/>
        <w:rPr>
          <w:rFonts w:ascii="Times New Roman" w:eastAsia="Times New Roman" w:hAnsi="Times New Roman" w:cs="Times New Roman"/>
          <w:lang w:val="lt-LT"/>
        </w:rPr>
      </w:pPr>
    </w:p>
    <w:p w14:paraId="6CCE86BD"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r>
      <w:r w:rsidRPr="003C71B8">
        <w:rPr>
          <w:rFonts w:ascii="Times New Roman" w:eastAsia="Times New Roman" w:hAnsi="Times New Roman" w:cs="Times New Roman"/>
          <w:i/>
          <w:lang w:val="lt-LT"/>
        </w:rPr>
        <w:t>Po gimdymo arba po nėštumo nutraukimo</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i/>
          <w:lang w:val="lt-LT"/>
        </w:rPr>
        <w:t>antrąjį trimestrą</w:t>
      </w:r>
    </w:p>
    <w:p w14:paraId="4A13FBC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Rekomendacijos žindyvėms nurodytos 4.6 skyriuje.</w:t>
      </w:r>
    </w:p>
    <w:p w14:paraId="7BAE78D3" w14:textId="77777777" w:rsidR="00260ACE" w:rsidRPr="003C71B8" w:rsidRDefault="00260ACE" w:rsidP="00260ACE">
      <w:pPr>
        <w:spacing w:after="0" w:line="240" w:lineRule="auto"/>
        <w:rPr>
          <w:rFonts w:ascii="Times New Roman" w:eastAsia="Times New Roman" w:hAnsi="Times New Roman" w:cs="Times New Roman"/>
          <w:lang w:val="lt-LT"/>
        </w:rPr>
      </w:pPr>
    </w:p>
    <w:p w14:paraId="6F5E22B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Patariama pradėti vartoti Jeanine 21</w:t>
      </w:r>
      <w:r w:rsidRPr="003C71B8">
        <w:rPr>
          <w:rFonts w:ascii="Times New Roman" w:eastAsia="Times New Roman" w:hAnsi="Times New Roman" w:cs="Times New Roman"/>
          <w:lang w:val="lt-LT"/>
        </w:rPr>
        <w:noBreakHyphen/>
        <w:t>28-ą dieną po gimdymo arba po nėštumo nutraukimo antrąjį trimestrą. Jei pradedama vartoti vėliau, pirmąsias septynias tablečių vartojimo dienas reikia papildomai taikyti barjerinius kontracepcijos metodus. Jei moteris jau turėjo lytinių santykių, prieš pradėdama vartoti SGK ji turi įsitikinti, kad nepastojo, arba palaukti pirmųjų mėnesinių.</w:t>
      </w:r>
    </w:p>
    <w:p w14:paraId="0966042C" w14:textId="77777777" w:rsidR="00260ACE" w:rsidRPr="003C71B8" w:rsidRDefault="00260ACE" w:rsidP="00260ACE">
      <w:pPr>
        <w:spacing w:after="0" w:line="240" w:lineRule="auto"/>
        <w:rPr>
          <w:rFonts w:ascii="Times New Roman" w:eastAsia="Times New Roman" w:hAnsi="Times New Roman" w:cs="Times New Roman"/>
          <w:lang w:val="lt-LT"/>
        </w:rPr>
      </w:pPr>
    </w:p>
    <w:p w14:paraId="29BAC90D" w14:textId="77777777" w:rsidR="00260ACE" w:rsidRPr="003C71B8" w:rsidRDefault="00260ACE" w:rsidP="00260ACE">
      <w:pPr>
        <w:spacing w:after="0" w:line="240" w:lineRule="auto"/>
        <w:ind w:left="567" w:hanging="567"/>
        <w:rPr>
          <w:rFonts w:ascii="Times New Roman" w:eastAsia="Times New Roman" w:hAnsi="Times New Roman" w:cs="Times New Roman"/>
          <w:i/>
          <w:lang w:val="lt-LT"/>
        </w:rPr>
      </w:pPr>
      <w:r w:rsidRPr="003C71B8">
        <w:rPr>
          <w:rFonts w:ascii="Times New Roman" w:eastAsia="Times New Roman" w:hAnsi="Times New Roman" w:cs="Times New Roman"/>
          <w:i/>
          <w:lang w:val="lt-LT"/>
        </w:rPr>
        <w:t>Vartojimas, praleidus tabletę</w:t>
      </w:r>
    </w:p>
    <w:p w14:paraId="7DBFD2FB" w14:textId="77777777" w:rsidR="00260ACE" w:rsidRPr="003C71B8" w:rsidRDefault="00260ACE" w:rsidP="00260ACE">
      <w:pPr>
        <w:spacing w:after="0" w:line="240" w:lineRule="auto"/>
        <w:rPr>
          <w:rFonts w:ascii="Times New Roman" w:eastAsia="Times New Roman" w:hAnsi="Times New Roman" w:cs="Times New Roman"/>
          <w:lang w:val="lt-LT"/>
        </w:rPr>
      </w:pPr>
    </w:p>
    <w:p w14:paraId="430DF08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išgerti vaist</w:t>
      </w:r>
      <w:r>
        <w:rPr>
          <w:rFonts w:ascii="Times New Roman" w:eastAsia="Times New Roman" w:hAnsi="Times New Roman" w:cs="Times New Roman"/>
          <w:lang w:val="lt-LT"/>
        </w:rPr>
        <w:t>ini</w:t>
      </w:r>
      <w:r w:rsidRPr="003C71B8">
        <w:rPr>
          <w:rFonts w:ascii="Times New Roman" w:eastAsia="Times New Roman" w:hAnsi="Times New Roman" w:cs="Times New Roman"/>
          <w:lang w:val="lt-LT"/>
        </w:rPr>
        <w:t xml:space="preserve">o </w:t>
      </w:r>
      <w:r>
        <w:rPr>
          <w:rFonts w:ascii="Times New Roman" w:eastAsia="Times New Roman" w:hAnsi="Times New Roman" w:cs="Times New Roman"/>
          <w:lang w:val="lt-LT"/>
        </w:rPr>
        <w:t xml:space="preserve">preparato </w:t>
      </w:r>
      <w:r w:rsidRPr="003C71B8">
        <w:rPr>
          <w:rFonts w:ascii="Times New Roman" w:eastAsia="Times New Roman" w:hAnsi="Times New Roman" w:cs="Times New Roman"/>
          <w:lang w:val="lt-LT"/>
        </w:rPr>
        <w:t>pavėluota mažiau negu 12 valandų, kontraceptinis poveikis nesusilpnėja. Reikia išgerti tabletę iškart prisiminus ir toliau vartoti vaistą įprastu laiku.</w:t>
      </w:r>
    </w:p>
    <w:p w14:paraId="08D142F0" w14:textId="77777777" w:rsidR="00260ACE" w:rsidRPr="003C71B8" w:rsidRDefault="00260ACE" w:rsidP="00260ACE">
      <w:pPr>
        <w:spacing w:after="0" w:line="240" w:lineRule="auto"/>
        <w:rPr>
          <w:rFonts w:ascii="Times New Roman" w:eastAsia="Times New Roman" w:hAnsi="Times New Roman" w:cs="Times New Roman"/>
          <w:lang w:val="lt-LT"/>
        </w:rPr>
      </w:pPr>
    </w:p>
    <w:p w14:paraId="5F01A72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pavėluota daugiau kaip 12 valandų, kontraceptinis poveikis gali susilpnėti. Tokiu atveju reikia vadovautis dviem pagrindinėmis taisyklėmis:</w:t>
      </w:r>
    </w:p>
    <w:p w14:paraId="5D75BB29" w14:textId="77777777" w:rsidR="00260ACE" w:rsidRPr="003C71B8" w:rsidRDefault="00260ACE" w:rsidP="00260ACE">
      <w:pPr>
        <w:spacing w:after="0" w:line="240" w:lineRule="auto"/>
        <w:rPr>
          <w:rFonts w:ascii="Times New Roman" w:eastAsia="Times New Roman" w:hAnsi="Times New Roman" w:cs="Times New Roman"/>
          <w:lang w:val="lt-LT"/>
        </w:rPr>
      </w:pPr>
    </w:p>
    <w:p w14:paraId="0899FEB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1)</w:t>
      </w:r>
      <w:r w:rsidRPr="003C71B8">
        <w:rPr>
          <w:rFonts w:ascii="Times New Roman" w:eastAsia="Times New Roman" w:hAnsi="Times New Roman" w:cs="Times New Roman"/>
          <w:lang w:val="lt-LT"/>
        </w:rPr>
        <w:tab/>
        <w:t>niekada nenutraukti tablečių vartojimo ilgiau kaip 7 dienas;</w:t>
      </w:r>
    </w:p>
    <w:p w14:paraId="16CE999D" w14:textId="77777777" w:rsidR="00260ACE" w:rsidRPr="003C71B8" w:rsidRDefault="00260ACE" w:rsidP="00260ACE">
      <w:pPr>
        <w:spacing w:after="0" w:line="240" w:lineRule="auto"/>
        <w:ind w:left="720" w:hanging="720"/>
        <w:rPr>
          <w:rFonts w:ascii="Times New Roman" w:eastAsia="Times New Roman" w:hAnsi="Times New Roman" w:cs="Times New Roman"/>
          <w:lang w:val="lt-LT"/>
        </w:rPr>
      </w:pPr>
      <w:r w:rsidRPr="003C71B8">
        <w:rPr>
          <w:rFonts w:ascii="Times New Roman" w:eastAsia="Times New Roman" w:hAnsi="Times New Roman" w:cs="Times New Roman"/>
          <w:lang w:val="lt-LT"/>
        </w:rPr>
        <w:t>2)</w:t>
      </w:r>
      <w:r w:rsidRPr="003C71B8">
        <w:rPr>
          <w:rFonts w:ascii="Times New Roman" w:eastAsia="Times New Roman" w:hAnsi="Times New Roman" w:cs="Times New Roman"/>
          <w:lang w:val="lt-LT"/>
        </w:rPr>
        <w:tab/>
        <w:t>kad pogumburio, posmegeninės liaukos ir kiaušidžių sistema būtų tinkamai slopinama, reikia be pertraukos vartoti tabletes 7 dienas.</w:t>
      </w:r>
    </w:p>
    <w:p w14:paraId="0EE7E6AB" w14:textId="77777777" w:rsidR="00260ACE" w:rsidRPr="003C71B8" w:rsidRDefault="00260ACE" w:rsidP="00260ACE">
      <w:pPr>
        <w:spacing w:after="0" w:line="240" w:lineRule="auto"/>
        <w:rPr>
          <w:rFonts w:ascii="Times New Roman" w:eastAsia="Times New Roman" w:hAnsi="Times New Roman" w:cs="Times New Roman"/>
          <w:lang w:val="lt-LT"/>
        </w:rPr>
      </w:pPr>
    </w:p>
    <w:p w14:paraId="7188DE4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Atsižvelgiant į tai, pateikiami tokie patarimai.</w:t>
      </w:r>
    </w:p>
    <w:p w14:paraId="2AC501F2" w14:textId="77777777" w:rsidR="00260ACE" w:rsidRPr="003C71B8" w:rsidRDefault="00260ACE" w:rsidP="00260ACE">
      <w:pPr>
        <w:spacing w:after="0" w:line="240" w:lineRule="auto"/>
        <w:rPr>
          <w:rFonts w:ascii="Times New Roman" w:eastAsia="Times New Roman" w:hAnsi="Times New Roman" w:cs="Times New Roman"/>
          <w:lang w:val="lt-LT"/>
        </w:rPr>
      </w:pPr>
    </w:p>
    <w:p w14:paraId="62E86FF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Pirmoji savaitė</w:t>
      </w:r>
    </w:p>
    <w:p w14:paraId="0A1C2269" w14:textId="77777777" w:rsidR="00260ACE" w:rsidRPr="003C71B8" w:rsidRDefault="00260ACE" w:rsidP="00260ACE">
      <w:pPr>
        <w:spacing w:after="0" w:line="240" w:lineRule="auto"/>
        <w:rPr>
          <w:rFonts w:ascii="Times New Roman" w:eastAsia="Times New Roman" w:hAnsi="Times New Roman" w:cs="Times New Roman"/>
          <w:lang w:val="lt-LT"/>
        </w:rPr>
      </w:pPr>
    </w:p>
    <w:p w14:paraId="7460DB2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Praleistąją tabletę reikia išgerti iškart prisiminus, net jei vienu metu tektų gerti dvi tabletes. Toliau vartoti vaist</w:t>
      </w:r>
      <w:r>
        <w:rPr>
          <w:rFonts w:ascii="Times New Roman" w:eastAsia="Times New Roman" w:hAnsi="Times New Roman" w:cs="Times New Roman"/>
          <w:lang w:val="lt-LT"/>
        </w:rPr>
        <w:t>inį</w:t>
      </w:r>
      <w:r w:rsidRPr="003C71B8">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preparatą </w:t>
      </w:r>
      <w:r w:rsidRPr="003C71B8">
        <w:rPr>
          <w:rFonts w:ascii="Times New Roman" w:eastAsia="Times New Roman" w:hAnsi="Times New Roman" w:cs="Times New Roman"/>
          <w:lang w:val="lt-LT"/>
        </w:rPr>
        <w:t>įprastu laiku. Be to, pirmąsias 7 dienas papildomai reikia taikyti barjerinius metodus, pavyzdžiui, naudotis prezervatyvais. Jei pastarąsias 7 dienas moteris turėjo lytinių santykių, ji galėjo pastoti. Kuo daugiau tablečių praleista ir kuo mažiau laiko liko iki įprastinės vaist</w:t>
      </w:r>
      <w:r>
        <w:rPr>
          <w:rFonts w:ascii="Times New Roman" w:eastAsia="Times New Roman" w:hAnsi="Times New Roman" w:cs="Times New Roman"/>
          <w:lang w:val="lt-LT"/>
        </w:rPr>
        <w:t>inio</w:t>
      </w:r>
      <w:r w:rsidRPr="003C71B8">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preparato </w:t>
      </w:r>
      <w:r w:rsidRPr="003C71B8">
        <w:rPr>
          <w:rFonts w:ascii="Times New Roman" w:eastAsia="Times New Roman" w:hAnsi="Times New Roman" w:cs="Times New Roman"/>
          <w:lang w:val="lt-LT"/>
        </w:rPr>
        <w:t>vartojimo pertraukos, tuo didesnė nėštumo tikimybė.</w:t>
      </w:r>
    </w:p>
    <w:p w14:paraId="42C44C2C" w14:textId="77777777" w:rsidR="00260ACE" w:rsidRPr="003C71B8" w:rsidRDefault="00260ACE" w:rsidP="00260ACE">
      <w:pPr>
        <w:spacing w:after="0" w:line="240" w:lineRule="auto"/>
        <w:rPr>
          <w:rFonts w:ascii="Times New Roman" w:eastAsia="Times New Roman" w:hAnsi="Times New Roman" w:cs="Times New Roman"/>
          <w:lang w:val="lt-LT"/>
        </w:rPr>
      </w:pPr>
    </w:p>
    <w:p w14:paraId="7FAB082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Antroji savaitė</w:t>
      </w:r>
    </w:p>
    <w:p w14:paraId="5F63B327" w14:textId="77777777" w:rsidR="00260ACE" w:rsidRPr="003C71B8" w:rsidRDefault="00260ACE" w:rsidP="00260ACE">
      <w:pPr>
        <w:spacing w:after="0" w:line="240" w:lineRule="auto"/>
        <w:rPr>
          <w:rFonts w:ascii="Times New Roman" w:eastAsia="Times New Roman" w:hAnsi="Times New Roman" w:cs="Times New Roman"/>
          <w:lang w:val="lt-LT"/>
        </w:rPr>
      </w:pPr>
    </w:p>
    <w:p w14:paraId="0EDCBF0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Praleistąją tabletę reikia išgerti iškart prisiminus, net jei vienu metu tektų gerti dvi tabletes. Toliau vartoti vaist</w:t>
      </w:r>
      <w:r>
        <w:rPr>
          <w:rFonts w:ascii="Times New Roman" w:eastAsia="Times New Roman" w:hAnsi="Times New Roman" w:cs="Times New Roman"/>
          <w:lang w:val="lt-LT"/>
        </w:rPr>
        <w:t>inį preparatą</w:t>
      </w:r>
      <w:r w:rsidRPr="003C71B8">
        <w:rPr>
          <w:rFonts w:ascii="Times New Roman" w:eastAsia="Times New Roman" w:hAnsi="Times New Roman" w:cs="Times New Roman"/>
          <w:lang w:val="lt-LT"/>
        </w:rPr>
        <w:t xml:space="preserve"> įprastu laiku. Jei 7 dienas iki pirmos praleistosios tabletės moteris vartojo vaist</w:t>
      </w:r>
      <w:r>
        <w:rPr>
          <w:rFonts w:ascii="Times New Roman" w:eastAsia="Times New Roman" w:hAnsi="Times New Roman" w:cs="Times New Roman"/>
          <w:lang w:val="lt-LT"/>
        </w:rPr>
        <w:t>inį preparatą</w:t>
      </w:r>
      <w:r w:rsidRPr="003C71B8">
        <w:rPr>
          <w:rFonts w:ascii="Times New Roman" w:eastAsia="Times New Roman" w:hAnsi="Times New Roman" w:cs="Times New Roman"/>
          <w:lang w:val="lt-LT"/>
        </w:rPr>
        <w:t xml:space="preserve"> tinkamai, jokių papildomų apsaugos nuo nėštumo priemonių nereikia. Jei ji praleido daugiau negu vieną tabletę, patartina 7 dienas imtis papildomų apsaugos nuo nėštumo priemonių.</w:t>
      </w:r>
    </w:p>
    <w:p w14:paraId="4598490D" w14:textId="77777777" w:rsidR="00260ACE" w:rsidRPr="003C71B8" w:rsidRDefault="00260ACE" w:rsidP="00260ACE">
      <w:pPr>
        <w:spacing w:after="0" w:line="240" w:lineRule="auto"/>
        <w:rPr>
          <w:rFonts w:ascii="Times New Roman" w:eastAsia="Times New Roman" w:hAnsi="Times New Roman" w:cs="Times New Roman"/>
          <w:lang w:val="lt-LT"/>
        </w:rPr>
      </w:pPr>
    </w:p>
    <w:p w14:paraId="7E3760B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Trečioji savaitė</w:t>
      </w:r>
    </w:p>
    <w:p w14:paraId="2D8578DD" w14:textId="77777777" w:rsidR="00260ACE" w:rsidRPr="003C71B8" w:rsidRDefault="00260ACE" w:rsidP="00260ACE">
      <w:pPr>
        <w:spacing w:after="0" w:line="240" w:lineRule="auto"/>
        <w:rPr>
          <w:rFonts w:ascii="Times New Roman" w:eastAsia="Times New Roman" w:hAnsi="Times New Roman" w:cs="Times New Roman"/>
          <w:lang w:val="lt-LT"/>
        </w:rPr>
      </w:pPr>
    </w:p>
    <w:p w14:paraId="747A74D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Sumažėjusio apsaugos nuo nėštumo patikimumo pavojus neišvengiamas dėl artėjančios 7 dienų tablečių vartojimo pertraukos. Tačiau tinkamai parinkus tablečių vartojimo schemą sumažėjusio kontraceptinio poveikio galima išvengti. Jei 7 dienas iki pirmosios praleistos tabletės moteris vaist</w:t>
      </w:r>
      <w:r>
        <w:rPr>
          <w:rFonts w:ascii="Times New Roman" w:eastAsia="Times New Roman" w:hAnsi="Times New Roman" w:cs="Times New Roman"/>
          <w:lang w:val="lt-LT"/>
        </w:rPr>
        <w:t>inį preparatą</w:t>
      </w:r>
      <w:r w:rsidRPr="003C71B8">
        <w:rPr>
          <w:rFonts w:ascii="Times New Roman" w:eastAsia="Times New Roman" w:hAnsi="Times New Roman" w:cs="Times New Roman"/>
          <w:lang w:val="lt-LT"/>
        </w:rPr>
        <w:t xml:space="preserve"> vartojo tinkamai, papildomų kontracepcijos priemonių nereikia, laikantis vieno iš toliau nurodytų patarimų. Priešingu atveju reikėtų vadovautis pirmuoju patarimu ir 7 dienas imtis papildomų apsaugos nuo nėštumo priemonių.</w:t>
      </w:r>
    </w:p>
    <w:p w14:paraId="18E19C60" w14:textId="77777777" w:rsidR="00260ACE" w:rsidRPr="003C71B8" w:rsidRDefault="00260ACE" w:rsidP="00260ACE">
      <w:pPr>
        <w:spacing w:after="0" w:line="240" w:lineRule="auto"/>
        <w:rPr>
          <w:rFonts w:ascii="Times New Roman" w:eastAsia="Times New Roman" w:hAnsi="Times New Roman" w:cs="Times New Roman"/>
          <w:lang w:val="lt-LT"/>
        </w:rPr>
      </w:pPr>
    </w:p>
    <w:p w14:paraId="2238C5F3"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1.</w:t>
      </w:r>
      <w:r w:rsidRPr="003C71B8">
        <w:rPr>
          <w:rFonts w:ascii="Times New Roman" w:eastAsia="Times New Roman" w:hAnsi="Times New Roman" w:cs="Times New Roman"/>
          <w:lang w:val="lt-LT"/>
        </w:rPr>
        <w:tab/>
        <w:t>Paskutinę praleistąją tabletę reikia išgerti iškart prisiminus, net jei vienu metu tektų gerti dvi tabletes. Toliau vartoti vaist</w:t>
      </w:r>
      <w:r>
        <w:rPr>
          <w:rFonts w:ascii="Times New Roman" w:eastAsia="Times New Roman" w:hAnsi="Times New Roman" w:cs="Times New Roman"/>
          <w:lang w:val="lt-LT"/>
        </w:rPr>
        <w:t>inį preparatą</w:t>
      </w:r>
      <w:r w:rsidRPr="003C71B8">
        <w:rPr>
          <w:rFonts w:ascii="Times New Roman" w:eastAsia="Times New Roman" w:hAnsi="Times New Roman" w:cs="Times New Roman"/>
          <w:lang w:val="lt-LT"/>
        </w:rPr>
        <w:t xml:space="preserve"> įprastu laiku. Naują pakuotę pradėti iškart baigus ankstesniąją, t. y. nereikia daryti vaist</w:t>
      </w:r>
      <w:r>
        <w:rPr>
          <w:rFonts w:ascii="Times New Roman" w:eastAsia="Times New Roman" w:hAnsi="Times New Roman" w:cs="Times New Roman"/>
          <w:lang w:val="lt-LT"/>
        </w:rPr>
        <w:t>inio preparato</w:t>
      </w:r>
      <w:r w:rsidRPr="003C71B8">
        <w:rPr>
          <w:rFonts w:ascii="Times New Roman" w:eastAsia="Times New Roman" w:hAnsi="Times New Roman" w:cs="Times New Roman"/>
          <w:lang w:val="lt-LT"/>
        </w:rPr>
        <w:t xml:space="preserve"> vartojimo pertraukos. Kol bus baigta naujoji pakuotė, nutraukimo kraujavimo greičiausiai nebus, tačiau tablečių vartojimo dienomis gali būti tepimas arba tarpciklinis kraujavimas.</w:t>
      </w:r>
    </w:p>
    <w:p w14:paraId="770EC228"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p>
    <w:p w14:paraId="0C3B724B"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2.</w:t>
      </w:r>
      <w:r w:rsidRPr="003C71B8">
        <w:rPr>
          <w:rFonts w:ascii="Times New Roman" w:eastAsia="Times New Roman" w:hAnsi="Times New Roman" w:cs="Times New Roman"/>
          <w:lang w:val="lt-LT"/>
        </w:rPr>
        <w:tab/>
        <w:t>Galima naujos pakuotės nepradėti, o daryti septynių dienų pertrauką, įskaitant ir praleistąsias dienas. Paskui pradėti naują pakuotę ir vartoti vaist</w:t>
      </w:r>
      <w:r>
        <w:rPr>
          <w:rFonts w:ascii="Times New Roman" w:eastAsia="Times New Roman" w:hAnsi="Times New Roman" w:cs="Times New Roman"/>
          <w:lang w:val="lt-LT"/>
        </w:rPr>
        <w:t>inį preparatą</w:t>
      </w:r>
      <w:r w:rsidRPr="003C71B8">
        <w:rPr>
          <w:rFonts w:ascii="Times New Roman" w:eastAsia="Times New Roman" w:hAnsi="Times New Roman" w:cs="Times New Roman"/>
          <w:lang w:val="lt-LT"/>
        </w:rPr>
        <w:t xml:space="preserve"> įprastu būdu.</w:t>
      </w:r>
    </w:p>
    <w:p w14:paraId="5F9C612A" w14:textId="77777777" w:rsidR="00260ACE" w:rsidRPr="003C71B8" w:rsidRDefault="00260ACE" w:rsidP="00260ACE">
      <w:pPr>
        <w:spacing w:after="0" w:line="240" w:lineRule="auto"/>
        <w:rPr>
          <w:rFonts w:ascii="Times New Roman" w:eastAsia="Times New Roman" w:hAnsi="Times New Roman" w:cs="Times New Roman"/>
          <w:lang w:val="lt-LT"/>
        </w:rPr>
      </w:pPr>
    </w:p>
    <w:p w14:paraId="0D4871C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per pirmąją vaist</w:t>
      </w:r>
      <w:r>
        <w:rPr>
          <w:rFonts w:ascii="Times New Roman" w:eastAsia="Times New Roman" w:hAnsi="Times New Roman" w:cs="Times New Roman"/>
          <w:lang w:val="lt-LT"/>
        </w:rPr>
        <w:t>inio preparato</w:t>
      </w:r>
      <w:r w:rsidRPr="003C71B8">
        <w:rPr>
          <w:rFonts w:ascii="Times New Roman" w:eastAsia="Times New Roman" w:hAnsi="Times New Roman" w:cs="Times New Roman"/>
          <w:lang w:val="lt-LT"/>
        </w:rPr>
        <w:t xml:space="preserve"> vartojimo pertrauką po praleistųjų tablečių nebūna nutraukimo kraujavimo, reikia įtarti galimą nėštumą.</w:t>
      </w:r>
    </w:p>
    <w:p w14:paraId="2F40EFBA" w14:textId="77777777" w:rsidR="00260ACE" w:rsidRPr="003C71B8" w:rsidRDefault="00260ACE" w:rsidP="00260ACE">
      <w:pPr>
        <w:spacing w:after="0" w:line="240" w:lineRule="auto"/>
        <w:rPr>
          <w:rFonts w:ascii="Times New Roman" w:eastAsia="Times New Roman" w:hAnsi="Times New Roman" w:cs="Times New Roman"/>
          <w:lang w:val="lt-LT"/>
        </w:rPr>
      </w:pPr>
    </w:p>
    <w:p w14:paraId="69397AA6"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Patarimai atsiradus virškinimo trakto sutrikimui</w:t>
      </w:r>
    </w:p>
    <w:p w14:paraId="5D232877" w14:textId="77777777" w:rsidR="00260ACE" w:rsidRPr="003C71B8" w:rsidRDefault="00260ACE" w:rsidP="00260ACE">
      <w:pPr>
        <w:spacing w:after="0" w:line="240" w:lineRule="auto"/>
        <w:rPr>
          <w:rFonts w:ascii="Times New Roman" w:eastAsia="Times New Roman" w:hAnsi="Times New Roman" w:cs="Times New Roman"/>
          <w:lang w:val="lt-LT"/>
        </w:rPr>
      </w:pPr>
    </w:p>
    <w:p w14:paraId="28D4483B"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sutrikus virškinimo traktui, vaist</w:t>
      </w:r>
      <w:r>
        <w:rPr>
          <w:rFonts w:ascii="Times New Roman" w:eastAsia="Times New Roman" w:hAnsi="Times New Roman" w:cs="Times New Roman"/>
          <w:lang w:val="lt-LT"/>
        </w:rPr>
        <w:t>inis preparatas</w:t>
      </w:r>
      <w:r w:rsidRPr="003C71B8">
        <w:rPr>
          <w:rFonts w:ascii="Times New Roman" w:eastAsia="Times New Roman" w:hAnsi="Times New Roman" w:cs="Times New Roman"/>
          <w:lang w:val="lt-LT"/>
        </w:rPr>
        <w:t xml:space="preserve"> gali ne visiškai absorbuotis; tokiu atveju reikia papildomų kontracepcijos priemonių.</w:t>
      </w:r>
    </w:p>
    <w:p w14:paraId="72E3C19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išgėrus vaist</w:t>
      </w:r>
      <w:r>
        <w:rPr>
          <w:rFonts w:ascii="Times New Roman" w:eastAsia="Times New Roman" w:hAnsi="Times New Roman" w:cs="Times New Roman"/>
          <w:lang w:val="lt-LT"/>
        </w:rPr>
        <w:t>inio preparato</w:t>
      </w:r>
      <w:r w:rsidRPr="003C71B8">
        <w:rPr>
          <w:rFonts w:ascii="Times New Roman" w:eastAsia="Times New Roman" w:hAnsi="Times New Roman" w:cs="Times New Roman"/>
          <w:lang w:val="lt-LT"/>
        </w:rPr>
        <w:t xml:space="preserve"> per 3–4 valandas pradedama vemti, patariama elgtis taip, kaip ir praleidus tabletę (žr. 4.2 skyrių). Jei moteris nenori keisti įprastinės vaist</w:t>
      </w:r>
      <w:r>
        <w:rPr>
          <w:rFonts w:ascii="Times New Roman" w:eastAsia="Times New Roman" w:hAnsi="Times New Roman" w:cs="Times New Roman"/>
          <w:lang w:val="lt-LT"/>
        </w:rPr>
        <w:t>inio preparato</w:t>
      </w:r>
      <w:r w:rsidRPr="003C71B8">
        <w:rPr>
          <w:rFonts w:ascii="Times New Roman" w:eastAsia="Times New Roman" w:hAnsi="Times New Roman" w:cs="Times New Roman"/>
          <w:lang w:val="lt-LT"/>
        </w:rPr>
        <w:t xml:space="preserve"> vartojimo schemos, papildomą tabletę ji turi imti iš naujos pakuotės.</w:t>
      </w:r>
    </w:p>
    <w:p w14:paraId="2686CCF8" w14:textId="77777777" w:rsidR="00260ACE" w:rsidRPr="003C71B8" w:rsidRDefault="00260ACE" w:rsidP="00260ACE">
      <w:pPr>
        <w:spacing w:after="0" w:line="240" w:lineRule="auto"/>
        <w:rPr>
          <w:rFonts w:ascii="Times New Roman" w:eastAsia="Times New Roman" w:hAnsi="Times New Roman" w:cs="Times New Roman"/>
          <w:lang w:val="lt-LT"/>
        </w:rPr>
      </w:pPr>
    </w:p>
    <w:p w14:paraId="1C721D8A"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Kaip atitolinti kraujavimą</w:t>
      </w:r>
    </w:p>
    <w:p w14:paraId="60E3E9A2" w14:textId="77777777" w:rsidR="00260ACE" w:rsidRPr="003C71B8" w:rsidRDefault="00260ACE" w:rsidP="00260ACE">
      <w:pPr>
        <w:spacing w:after="0" w:line="240" w:lineRule="auto"/>
        <w:rPr>
          <w:rFonts w:ascii="Times New Roman" w:eastAsia="Times New Roman" w:hAnsi="Times New Roman" w:cs="Times New Roman"/>
          <w:lang w:val="lt-LT"/>
        </w:rPr>
      </w:pPr>
    </w:p>
    <w:p w14:paraId="2286D60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Norint atitolinti kraujavimą, baigus tabletes iš vienos pakuotės nereikia daryti pertraukos, o pradėti naują pakuotę. Laikotarpį be kraujavimo galima ilginti tiek, kiek norima, kol baigsis naujosios pakuotės tabletės. Tuo laiku gali būti tepimas arba tarpciklinis kraujavimas. Toliau reguliariai vartoti Jeanine galima po įprastinės septynių dienų pertraukos.</w:t>
      </w:r>
    </w:p>
    <w:p w14:paraId="29CD8CC8" w14:textId="77777777" w:rsidR="00260ACE" w:rsidRPr="003C71B8" w:rsidRDefault="00260ACE" w:rsidP="00260ACE">
      <w:pPr>
        <w:spacing w:after="0" w:line="240" w:lineRule="auto"/>
        <w:rPr>
          <w:rFonts w:ascii="Times New Roman" w:eastAsia="Times New Roman" w:hAnsi="Times New Roman" w:cs="Times New Roman"/>
          <w:lang w:val="lt-LT"/>
        </w:rPr>
      </w:pPr>
    </w:p>
    <w:p w14:paraId="4D9E9E0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Norint pakeisti kraujavimo pradžios dieną, reikia sutrumpinti vaist</w:t>
      </w:r>
      <w:r>
        <w:rPr>
          <w:rFonts w:ascii="Times New Roman" w:eastAsia="Times New Roman" w:hAnsi="Times New Roman" w:cs="Times New Roman"/>
          <w:lang w:val="lt-LT"/>
        </w:rPr>
        <w:t>inio preparato</w:t>
      </w:r>
      <w:r w:rsidRPr="003C71B8">
        <w:rPr>
          <w:rFonts w:ascii="Times New Roman" w:eastAsia="Times New Roman" w:hAnsi="Times New Roman" w:cs="Times New Roman"/>
          <w:lang w:val="lt-LT"/>
        </w:rPr>
        <w:t xml:space="preserve"> vartojimo pertrauką tiek dienų, kiek pageidaujama. Kuo trumpesnė pertrauka, tuo didesnė tikimybė, kad nutraukimo kraujavimo nebus, o vartojant naujos pakuotės tabletes prasidės tarpciklinis kraujavimas arba tepimas (kaip ir atitolinant kraujavimą).</w:t>
      </w:r>
    </w:p>
    <w:p w14:paraId="5920AC4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57D51A4" w14:textId="77777777" w:rsidR="00260ACE" w:rsidRPr="003C71B8" w:rsidRDefault="00260ACE" w:rsidP="00260ACE">
      <w:pPr>
        <w:spacing w:after="0" w:line="240" w:lineRule="auto"/>
        <w:jc w:val="both"/>
        <w:rPr>
          <w:rFonts w:ascii="Times New Roman" w:eastAsia="Times New Roman" w:hAnsi="Times New Roman" w:cs="Times New Roman"/>
          <w:i/>
          <w:lang w:val="lt-LT"/>
        </w:rPr>
      </w:pPr>
      <w:r w:rsidRPr="003C71B8">
        <w:rPr>
          <w:rFonts w:ascii="Times New Roman" w:eastAsia="Times New Roman" w:hAnsi="Times New Roman" w:cs="Times New Roman"/>
          <w:i/>
          <w:lang w:val="lt-LT"/>
        </w:rPr>
        <w:t>Vaikų populiacija</w:t>
      </w:r>
    </w:p>
    <w:p w14:paraId="43B1EF79"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Jeanine skiriama tik po menarchės.</w:t>
      </w:r>
    </w:p>
    <w:p w14:paraId="1C3CC834"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2D94529" w14:textId="77777777" w:rsidR="00260ACE" w:rsidRPr="003C71B8" w:rsidRDefault="00260ACE" w:rsidP="00260ACE">
      <w:pPr>
        <w:keepNext/>
        <w:spacing w:after="0" w:line="240" w:lineRule="auto"/>
        <w:jc w:val="both"/>
        <w:rPr>
          <w:rFonts w:ascii="Times New Roman" w:eastAsia="Times New Roman" w:hAnsi="Times New Roman" w:cs="Times New Roman"/>
          <w:i/>
          <w:lang w:val="lt-LT"/>
        </w:rPr>
      </w:pPr>
      <w:r w:rsidRPr="003C71B8">
        <w:rPr>
          <w:rFonts w:ascii="Times New Roman" w:eastAsia="Times New Roman" w:hAnsi="Times New Roman" w:cs="Times New Roman"/>
          <w:i/>
          <w:lang w:val="lt-LT"/>
        </w:rPr>
        <w:lastRenderedPageBreak/>
        <w:t>Senyvoms pacientėms</w:t>
      </w:r>
    </w:p>
    <w:p w14:paraId="443F20AB" w14:textId="77777777" w:rsidR="00260ACE" w:rsidRPr="003C71B8" w:rsidRDefault="00260ACE" w:rsidP="00260ACE">
      <w:pPr>
        <w:keepNext/>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Duomenys neaktualūs. Po menopauzės Jeanine neskiriama.</w:t>
      </w:r>
    </w:p>
    <w:p w14:paraId="44D513B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D632EC6" w14:textId="77777777" w:rsidR="00260ACE" w:rsidRPr="003C71B8" w:rsidRDefault="00260ACE" w:rsidP="00260ACE">
      <w:pPr>
        <w:spacing w:after="0" w:line="240" w:lineRule="auto"/>
        <w:jc w:val="both"/>
        <w:rPr>
          <w:rFonts w:ascii="Times New Roman" w:eastAsia="Times New Roman" w:hAnsi="Times New Roman" w:cs="Times New Roman"/>
          <w:i/>
          <w:lang w:val="lt-LT"/>
        </w:rPr>
      </w:pPr>
      <w:r w:rsidRPr="003C71B8">
        <w:rPr>
          <w:rFonts w:ascii="Times New Roman" w:eastAsia="Times New Roman" w:hAnsi="Times New Roman" w:cs="Times New Roman"/>
          <w:i/>
          <w:lang w:val="lt-LT"/>
        </w:rPr>
        <w:t>Pacientėms, kurių kepenų funkcija sutrikusi</w:t>
      </w:r>
    </w:p>
    <w:p w14:paraId="21063819"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Sunkiomis kepenų ligomis sergančioms moterims, Jeanine vartoti negalima. Taip pat žr. 4.3 skyrių.</w:t>
      </w:r>
    </w:p>
    <w:p w14:paraId="06A2EC94"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35AA6E9" w14:textId="77777777" w:rsidR="00260ACE" w:rsidRPr="003C71B8" w:rsidRDefault="00260ACE" w:rsidP="00260ACE">
      <w:pPr>
        <w:spacing w:after="0" w:line="240" w:lineRule="auto"/>
        <w:jc w:val="both"/>
        <w:rPr>
          <w:rFonts w:ascii="Times New Roman" w:eastAsia="Times New Roman" w:hAnsi="Times New Roman" w:cs="Times New Roman"/>
          <w:i/>
          <w:lang w:val="lt-LT"/>
        </w:rPr>
      </w:pPr>
      <w:r w:rsidRPr="003C71B8">
        <w:rPr>
          <w:rFonts w:ascii="Times New Roman" w:eastAsia="Times New Roman" w:hAnsi="Times New Roman" w:cs="Times New Roman"/>
          <w:i/>
          <w:lang w:val="lt-LT"/>
        </w:rPr>
        <w:t>Pacientėms, kurių inkstų funkcija sutrikusi</w:t>
      </w:r>
    </w:p>
    <w:p w14:paraId="37C1F483"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Pacientėms, kurių inkstų funkcija sutrikusi, Jeanine nėra atskirai ištirta. Turimi duomenys nerodo, kad šioje pacienčių grupėje reikėtų keisti gydymą.</w:t>
      </w:r>
    </w:p>
    <w:p w14:paraId="26CE247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D5927F8" w14:textId="77777777" w:rsidR="00260ACE" w:rsidRDefault="00260ACE" w:rsidP="00260ACE">
      <w:pPr>
        <w:spacing w:after="0" w:line="240" w:lineRule="auto"/>
        <w:rPr>
          <w:rFonts w:ascii="Times New Roman" w:eastAsia="Times New Roman" w:hAnsi="Times New Roman" w:cs="Times New Roman"/>
          <w:u w:val="single"/>
          <w:lang w:val="lt-LT" w:eastAsia="lt-LT"/>
        </w:rPr>
      </w:pPr>
      <w:r w:rsidRPr="003C71B8">
        <w:rPr>
          <w:rFonts w:ascii="Times New Roman" w:eastAsia="Times New Roman" w:hAnsi="Times New Roman" w:cs="Times New Roman"/>
          <w:u w:val="single"/>
          <w:lang w:val="lt-LT" w:eastAsia="lt-LT"/>
        </w:rPr>
        <w:t>Vartojimo metodas</w:t>
      </w:r>
    </w:p>
    <w:p w14:paraId="705F26EA"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0D64C656" w14:textId="77777777" w:rsidR="00260ACE" w:rsidRPr="003C71B8" w:rsidRDefault="00260ACE" w:rsidP="00260ACE">
      <w:pPr>
        <w:spacing w:after="0" w:line="240" w:lineRule="auto"/>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Vartoti per burną.</w:t>
      </w:r>
    </w:p>
    <w:p w14:paraId="6E19974C" w14:textId="77777777" w:rsidR="00260ACE" w:rsidRPr="003C71B8" w:rsidRDefault="00260ACE" w:rsidP="00260ACE">
      <w:pPr>
        <w:spacing w:after="0" w:line="240" w:lineRule="auto"/>
        <w:rPr>
          <w:rFonts w:ascii="Times New Roman" w:eastAsia="Times New Roman" w:hAnsi="Times New Roman" w:cs="Times New Roman"/>
          <w:lang w:val="lt-LT"/>
        </w:rPr>
      </w:pPr>
    </w:p>
    <w:p w14:paraId="66CE3871"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4.3</w:t>
      </w:r>
      <w:r w:rsidRPr="003C71B8">
        <w:rPr>
          <w:rFonts w:ascii="Times New Roman" w:eastAsia="Times New Roman" w:hAnsi="Times New Roman" w:cs="Times New Roman"/>
          <w:b/>
          <w:lang w:val="lt-LT"/>
        </w:rPr>
        <w:tab/>
        <w:t>Kontraindikacijos</w:t>
      </w:r>
    </w:p>
    <w:p w14:paraId="10582E61" w14:textId="77777777" w:rsidR="00260ACE" w:rsidRPr="003C71B8" w:rsidRDefault="00260ACE" w:rsidP="00260ACE">
      <w:pPr>
        <w:spacing w:after="0" w:line="240" w:lineRule="auto"/>
        <w:rPr>
          <w:rFonts w:ascii="Times New Roman" w:eastAsia="Times New Roman" w:hAnsi="Times New Roman" w:cs="Times New Roman"/>
          <w:lang w:val="lt-LT"/>
        </w:rPr>
      </w:pPr>
    </w:p>
    <w:p w14:paraId="21F8053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Sudėtinių </w:t>
      </w:r>
      <w:r>
        <w:rPr>
          <w:rFonts w:ascii="Times New Roman" w:eastAsia="Times New Roman" w:hAnsi="Times New Roman" w:cs="Times New Roman"/>
          <w:lang w:val="lt-LT"/>
        </w:rPr>
        <w:t xml:space="preserve">hormoninių </w:t>
      </w:r>
      <w:r w:rsidRPr="003C71B8">
        <w:rPr>
          <w:rFonts w:ascii="Times New Roman" w:eastAsia="Times New Roman" w:hAnsi="Times New Roman" w:cs="Times New Roman"/>
          <w:lang w:val="lt-LT"/>
        </w:rPr>
        <w:t>kontraceptikų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 xml:space="preserve">K) negalima vartoti esant toliau nurodytoms būklėms. Jei vartojant </w:t>
      </w:r>
      <w:r>
        <w:rPr>
          <w:rFonts w:ascii="Times New Roman" w:eastAsia="Times New Roman" w:hAnsi="Times New Roman" w:cs="Times New Roman"/>
          <w:lang w:val="lt-LT"/>
        </w:rPr>
        <w:t>SHK</w:t>
      </w:r>
      <w:r w:rsidRPr="003C71B8">
        <w:rPr>
          <w:rFonts w:ascii="Times New Roman" w:eastAsia="Times New Roman" w:hAnsi="Times New Roman" w:cs="Times New Roman"/>
          <w:lang w:val="lt-LT"/>
        </w:rPr>
        <w:t xml:space="preserve"> kurios nors ligos požymių atsiranda pirmą kartą, reikia iš karto liautis jį vartoti.</w:t>
      </w:r>
    </w:p>
    <w:p w14:paraId="42ED2835" w14:textId="77777777" w:rsidR="00260ACE" w:rsidRPr="003C71B8" w:rsidRDefault="00260ACE" w:rsidP="00260ACE">
      <w:pPr>
        <w:snapToGrid w:val="0"/>
        <w:spacing w:after="0" w:line="280" w:lineRule="atLeast"/>
        <w:rPr>
          <w:rFonts w:ascii="Times New Roman" w:eastAsia="Times New Roman" w:hAnsi="Times New Roman" w:cs="Times New Roman"/>
          <w:lang w:val="lt-LT"/>
        </w:rPr>
      </w:pPr>
    </w:p>
    <w:p w14:paraId="1F2C648E" w14:textId="77777777" w:rsidR="00260ACE" w:rsidRPr="003C71B8" w:rsidRDefault="00260ACE" w:rsidP="00260ACE">
      <w:pPr>
        <w:numPr>
          <w:ilvl w:val="0"/>
          <w:numId w:val="1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Venų tromboembolija (VTE) arba jos rizika</w:t>
      </w:r>
    </w:p>
    <w:p w14:paraId="051A5343"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Venų tromboembolija – esama VTE (gydoma antikoaguliantais) arba anksčiau buvusi VTE (pvz., giliųjų venų trombozė [GVT] arba plaučių embolija [PE]).</w:t>
      </w:r>
    </w:p>
    <w:p w14:paraId="5DF8E33E"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Žinomas paveldimas arba įgytas polinkis į venų tromboemboliją, pvz., APC rezistentiškumas (įskaitant Leideno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V faktorių), antitrombino III trūkumas, baltymo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C trūkumas, baltymo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S trūkumas.</w:t>
      </w:r>
    </w:p>
    <w:p w14:paraId="30329A51"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Didelė chirurginė operacija su ilgalaike imobilizacija (žr. 4.4 skyrių).</w:t>
      </w:r>
    </w:p>
    <w:p w14:paraId="2056D245"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Didelė venų tromboembolijos rizika dėl kelių esamų rizikos veiksnių (žr. 4.4 skyrių).</w:t>
      </w:r>
    </w:p>
    <w:p w14:paraId="3DCD676D" w14:textId="77777777" w:rsidR="00260ACE" w:rsidRPr="003C71B8" w:rsidRDefault="00260ACE" w:rsidP="00260ACE">
      <w:pPr>
        <w:numPr>
          <w:ilvl w:val="0"/>
          <w:numId w:val="1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Arterijų tromboembolija (ATE) arba jos rizika</w:t>
      </w:r>
    </w:p>
    <w:p w14:paraId="0C058995"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Arterijų tromboembolija – esama arterijų tromboembolija, anksčiau buvusi arterijų tromboembolija (pvz., miokardo infarktas) arba ją pranašaujanti būklė (pvz., krūtinės angina).</w:t>
      </w:r>
    </w:p>
    <w:p w14:paraId="4B7BC975"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Smegenų kraujotakos liga – esamas insultas, anksčiau patirtas insultas arba jį pranašaujanti būklė (pvz., praeinantysis smegenų išemijos priepuolis (PSIP)).</w:t>
      </w:r>
    </w:p>
    <w:p w14:paraId="66EC6D69"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Žinomas paveldimas arba įgytas polinkis į arterijų tromboemboliją, pvz., hiperhomocisteinemija ir antifosfolipidiniai antikūnai (antikardiolipino antikūnai, vilkligės antikoaguliantas).</w:t>
      </w:r>
    </w:p>
    <w:p w14:paraId="172E422B"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Buvusi migrena su židininiais neurologiniais simptomais.</w:t>
      </w:r>
    </w:p>
    <w:p w14:paraId="64AD2A1C" w14:textId="77777777" w:rsidR="00260ACE" w:rsidRPr="003C71B8" w:rsidRDefault="00260ACE" w:rsidP="00260ACE">
      <w:pPr>
        <w:numPr>
          <w:ilvl w:val="1"/>
          <w:numId w:val="19"/>
        </w:numPr>
        <w:snapToGrid w:val="0"/>
        <w:spacing w:after="0" w:line="240" w:lineRule="auto"/>
        <w:ind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Didelė arterijų tromboembolijos rizika dėl kelių rizikos veiksnių (žr. 4.4 skyrių) arba dėl vieno esamo sunkaus rizikos veiksnio, pvz.:</w:t>
      </w:r>
    </w:p>
    <w:p w14:paraId="623560BE" w14:textId="77777777" w:rsidR="00260ACE" w:rsidRPr="003C71B8" w:rsidRDefault="00260ACE" w:rsidP="00260ACE">
      <w:pPr>
        <w:numPr>
          <w:ilvl w:val="3"/>
          <w:numId w:val="19"/>
        </w:numPr>
        <w:tabs>
          <w:tab w:val="num" w:pos="1843"/>
        </w:tabs>
        <w:snapToGrid w:val="0"/>
        <w:spacing w:after="0" w:line="240" w:lineRule="auto"/>
        <w:ind w:hanging="960"/>
        <w:rPr>
          <w:rFonts w:ascii="Times New Roman" w:eastAsia="Times New Roman" w:hAnsi="Times New Roman" w:cs="Times New Roman"/>
          <w:lang w:val="lt-LT"/>
        </w:rPr>
      </w:pPr>
      <w:r w:rsidRPr="003C71B8">
        <w:rPr>
          <w:rFonts w:ascii="Times New Roman" w:eastAsia="Times New Roman" w:hAnsi="Times New Roman" w:cs="Times New Roman"/>
          <w:lang w:val="lt-LT"/>
        </w:rPr>
        <w:t>cukrinio diabeto su kraujagyslių pažeidimo simptomais,</w:t>
      </w:r>
    </w:p>
    <w:p w14:paraId="34CD3A6E" w14:textId="77777777" w:rsidR="00260ACE" w:rsidRPr="003C71B8" w:rsidRDefault="00260ACE" w:rsidP="00260ACE">
      <w:pPr>
        <w:numPr>
          <w:ilvl w:val="3"/>
          <w:numId w:val="19"/>
        </w:numPr>
        <w:tabs>
          <w:tab w:val="num" w:pos="1843"/>
        </w:tabs>
        <w:snapToGrid w:val="0"/>
        <w:spacing w:after="0" w:line="240" w:lineRule="auto"/>
        <w:ind w:hanging="960"/>
        <w:rPr>
          <w:rFonts w:ascii="Times New Roman" w:eastAsia="Times New Roman" w:hAnsi="Times New Roman" w:cs="Times New Roman"/>
          <w:lang w:val="lt-LT"/>
        </w:rPr>
      </w:pPr>
      <w:r w:rsidRPr="003C71B8">
        <w:rPr>
          <w:rFonts w:ascii="Times New Roman" w:eastAsia="Times New Roman" w:hAnsi="Times New Roman" w:cs="Times New Roman"/>
          <w:lang w:val="lt-LT"/>
        </w:rPr>
        <w:t>sunkios arterinės hipertenzijos,</w:t>
      </w:r>
    </w:p>
    <w:p w14:paraId="40476CE5" w14:textId="77777777" w:rsidR="00260ACE" w:rsidRPr="003C71B8" w:rsidRDefault="00260ACE" w:rsidP="00260ACE">
      <w:pPr>
        <w:numPr>
          <w:ilvl w:val="3"/>
          <w:numId w:val="19"/>
        </w:numPr>
        <w:tabs>
          <w:tab w:val="num" w:pos="1843"/>
        </w:tabs>
        <w:snapToGrid w:val="0"/>
        <w:spacing w:after="0" w:line="240" w:lineRule="auto"/>
        <w:ind w:hanging="960"/>
        <w:rPr>
          <w:rFonts w:ascii="Times New Roman" w:eastAsia="Times New Roman" w:hAnsi="Times New Roman" w:cs="Times New Roman"/>
          <w:lang w:val="lt-LT"/>
        </w:rPr>
      </w:pPr>
      <w:r w:rsidRPr="003C71B8">
        <w:rPr>
          <w:rFonts w:ascii="Times New Roman" w:eastAsia="Times New Roman" w:hAnsi="Times New Roman" w:cs="Times New Roman"/>
          <w:lang w:val="lt-LT"/>
        </w:rPr>
        <w:t>sunkios dislipoproteinemijos.</w:t>
      </w:r>
    </w:p>
    <w:p w14:paraId="0F296C5B"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Esama ar buvusi sunki kepenų liga, kol kepenų veiklos rodikliai nesunormalėja.</w:t>
      </w:r>
    </w:p>
    <w:p w14:paraId="432E8665"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Esamas ar buvęs kepenų navikas (tiek gerybinis, tiek piktybinis).</w:t>
      </w:r>
    </w:p>
    <w:p w14:paraId="6AE6B864"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Nustatytas arba įtariamas lytiniams steroidams jautrus lyties organų arba krūtų piktybinis navikas.</w:t>
      </w:r>
    </w:p>
    <w:p w14:paraId="303CBD27"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Nenustatytos priežasties kraujavimas iš makšties.</w:t>
      </w:r>
    </w:p>
    <w:p w14:paraId="25315F81"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Nustatytas arba įtariamas nėštumas.</w:t>
      </w:r>
    </w:p>
    <w:p w14:paraId="7229A5A3"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Padidėjęs jautrumas bet kuriai veikliajai arba 6.1 skyriuje nurodytai pagalbinei medžiagai.</w:t>
      </w:r>
    </w:p>
    <w:p w14:paraId="42C44CE2" w14:textId="77777777" w:rsidR="00260ACE" w:rsidRPr="003C71B8" w:rsidRDefault="00260ACE" w:rsidP="00260ACE">
      <w:pPr>
        <w:keepNext/>
        <w:tabs>
          <w:tab w:val="left" w:pos="992"/>
        </w:tabs>
        <w:spacing w:after="0" w:line="240" w:lineRule="auto"/>
        <w:outlineLvl w:val="1"/>
        <w:rPr>
          <w:rFonts w:ascii="Times New Roman" w:eastAsia="Times New Roman" w:hAnsi="Times New Roman" w:cs="Times New Roman"/>
          <w:kern w:val="28"/>
          <w:lang w:val="lt-LT"/>
        </w:rPr>
      </w:pPr>
    </w:p>
    <w:p w14:paraId="7FC65EE0" w14:textId="243D0A90" w:rsidR="00260ACE" w:rsidRPr="003C71B8" w:rsidRDefault="00260ACE" w:rsidP="00260ACE">
      <w:pPr>
        <w:keepNext/>
        <w:tabs>
          <w:tab w:val="left" w:pos="992"/>
        </w:tabs>
        <w:spacing w:after="0" w:line="240" w:lineRule="auto"/>
        <w:outlineLvl w:val="1"/>
        <w:rPr>
          <w:rFonts w:ascii="Times New Roman" w:eastAsia="Times New Roman" w:hAnsi="Times New Roman" w:cs="Times New Roman"/>
          <w:kern w:val="28"/>
          <w:lang w:val="lt-LT"/>
        </w:rPr>
      </w:pPr>
      <w:r w:rsidRPr="003C71B8">
        <w:rPr>
          <w:rFonts w:ascii="Times New Roman" w:eastAsia="Times New Roman" w:hAnsi="Times New Roman" w:cs="Times New Roman"/>
          <w:kern w:val="28"/>
          <w:lang w:val="lt-LT"/>
        </w:rPr>
        <w:t xml:space="preserve">Jeanine negalima vartoti kartu su vaistiniais preparatais, kurių sudėtyje yra ombitasviro/paritapreviro/ritonaviro ir dasabuviro </w:t>
      </w:r>
      <w:r w:rsidR="00895502">
        <w:rPr>
          <w:rFonts w:ascii="Times New Roman" w:eastAsia="Times New Roman" w:hAnsi="Times New Roman" w:cs="Times New Roman"/>
          <w:kern w:val="28"/>
          <w:lang w:val="lt-LT"/>
        </w:rPr>
        <w:t xml:space="preserve">arba su vaistiniais preparatais, </w:t>
      </w:r>
      <w:r w:rsidR="00895502" w:rsidRPr="00AC14CE">
        <w:rPr>
          <w:rFonts w:ascii="Times New Roman" w:eastAsia="Times New Roman" w:hAnsi="Times New Roman" w:cs="Times New Roman"/>
          <w:kern w:val="28"/>
          <w:lang w:val="lt-LT"/>
        </w:rPr>
        <w:t>kurių sudėtyje yra glekapreviro/pibrentasviro</w:t>
      </w:r>
      <w:r w:rsidR="00895502" w:rsidRPr="003C71B8">
        <w:rPr>
          <w:rFonts w:ascii="Times New Roman" w:eastAsia="Times New Roman" w:hAnsi="Times New Roman" w:cs="Times New Roman"/>
          <w:kern w:val="28"/>
          <w:lang w:val="lt-LT"/>
        </w:rPr>
        <w:t xml:space="preserve"> </w:t>
      </w:r>
      <w:r w:rsidR="000944C9" w:rsidRPr="00306C59">
        <w:rPr>
          <w:rFonts w:ascii="Times New Roman" w:eastAsia="Times New Roman" w:hAnsi="Times New Roman" w:cs="Times New Roman"/>
          <w:kern w:val="28"/>
          <w:lang w:val="lt-LT"/>
        </w:rPr>
        <w:t>arba sofosbuviro/velpatasviro/voksilapreviro</w:t>
      </w:r>
      <w:r w:rsidR="000944C9" w:rsidRPr="00DE761D">
        <w:rPr>
          <w:rFonts w:ascii="Times New Roman" w:eastAsia="Times New Roman" w:hAnsi="Times New Roman" w:cs="Times New Roman"/>
          <w:kern w:val="28"/>
          <w:lang w:val="lt-LT"/>
        </w:rPr>
        <w:t xml:space="preserve"> </w:t>
      </w:r>
      <w:r w:rsidRPr="003C71B8">
        <w:rPr>
          <w:rFonts w:ascii="Times New Roman" w:eastAsia="Times New Roman" w:hAnsi="Times New Roman" w:cs="Times New Roman"/>
          <w:kern w:val="28"/>
          <w:lang w:val="lt-LT"/>
        </w:rPr>
        <w:t>(žr. 4.5 skyrių).</w:t>
      </w:r>
    </w:p>
    <w:p w14:paraId="7832C357" w14:textId="77777777" w:rsidR="00260ACE" w:rsidRPr="003C71B8" w:rsidRDefault="00260ACE" w:rsidP="00260ACE">
      <w:pPr>
        <w:spacing w:after="0" w:line="240" w:lineRule="auto"/>
        <w:rPr>
          <w:rFonts w:ascii="Times New Roman" w:eastAsia="Times New Roman" w:hAnsi="Times New Roman" w:cs="Times New Roman"/>
          <w:lang w:val="lt-LT"/>
        </w:rPr>
      </w:pPr>
    </w:p>
    <w:p w14:paraId="4E7CC622" w14:textId="77777777" w:rsidR="00260ACE" w:rsidRPr="006E2FD9" w:rsidRDefault="00260ACE" w:rsidP="00260ACE">
      <w:pPr>
        <w:keepNext/>
        <w:keepLines/>
        <w:spacing w:after="0" w:line="240" w:lineRule="auto"/>
        <w:ind w:left="567" w:hanging="567"/>
        <w:rPr>
          <w:rFonts w:ascii="Times New Roman" w:eastAsia="Times New Roman" w:hAnsi="Times New Roman" w:cs="Times New Roman"/>
          <w:b/>
          <w:lang w:val="lt-LT"/>
        </w:rPr>
      </w:pPr>
      <w:r w:rsidRPr="006E2FD9">
        <w:rPr>
          <w:rFonts w:ascii="Times New Roman" w:eastAsia="Times New Roman" w:hAnsi="Times New Roman" w:cs="Times New Roman"/>
          <w:b/>
          <w:lang w:val="lt-LT"/>
        </w:rPr>
        <w:lastRenderedPageBreak/>
        <w:t>4.4</w:t>
      </w:r>
      <w:r w:rsidRPr="006E2FD9">
        <w:rPr>
          <w:rFonts w:ascii="Times New Roman" w:eastAsia="Times New Roman" w:hAnsi="Times New Roman" w:cs="Times New Roman"/>
          <w:b/>
          <w:lang w:val="lt-LT"/>
        </w:rPr>
        <w:tab/>
        <w:t>Specialūs įspėjimai ir atsargumo priemonės</w:t>
      </w:r>
    </w:p>
    <w:p w14:paraId="23C9E4FD" w14:textId="77777777" w:rsidR="00260ACE" w:rsidRPr="006E2FD9" w:rsidRDefault="00260ACE" w:rsidP="00260ACE">
      <w:pPr>
        <w:keepNext/>
        <w:keepLines/>
        <w:spacing w:after="0" w:line="240" w:lineRule="auto"/>
        <w:rPr>
          <w:rFonts w:ascii="Times New Roman" w:eastAsia="Times New Roman" w:hAnsi="Times New Roman" w:cs="Times New Roman"/>
          <w:lang w:val="lt-LT"/>
        </w:rPr>
      </w:pPr>
    </w:p>
    <w:p w14:paraId="13628133" w14:textId="77777777" w:rsidR="00260ACE" w:rsidRPr="003C71B8" w:rsidRDefault="00260ACE" w:rsidP="00260ACE">
      <w:pPr>
        <w:keepNext/>
        <w:keepLines/>
        <w:spacing w:after="0" w:line="240" w:lineRule="auto"/>
        <w:rPr>
          <w:rFonts w:ascii="Times New Roman" w:eastAsia="Times New Roman" w:hAnsi="Times New Roman" w:cs="Times New Roman"/>
          <w:lang w:val="lt-LT"/>
        </w:rPr>
      </w:pPr>
      <w:r w:rsidRPr="006E2FD9">
        <w:rPr>
          <w:rFonts w:ascii="Times New Roman" w:eastAsia="Times New Roman" w:hAnsi="Times New Roman" w:cs="Times New Roman"/>
          <w:lang w:val="lt-LT"/>
        </w:rPr>
        <w:t>Sudėtines kontraceptines tabletes vartojant tinkamai, pastojimų dažnis yra maždaug 1 </w:t>
      </w:r>
      <w:r w:rsidRPr="006E2FD9">
        <w:rPr>
          <w:rFonts w:ascii="Times New Roman" w:eastAsia="Times New Roman" w:hAnsi="Times New Roman" w:cs="Times New Roman"/>
          <w:lang w:val="lt-LT"/>
        </w:rPr>
        <w:sym w:font="Symbol" w:char="F025"/>
      </w:r>
      <w:r w:rsidRPr="006E2FD9">
        <w:rPr>
          <w:rFonts w:ascii="Times New Roman" w:eastAsia="Times New Roman" w:hAnsi="Times New Roman" w:cs="Times New Roman"/>
          <w:lang w:val="lt-LT"/>
        </w:rPr>
        <w:t xml:space="preserve"> per metus. Jis gali padidėti, jei tabletės praleidžiamos arba vartojamos netinkamai.</w:t>
      </w:r>
    </w:p>
    <w:p w14:paraId="45033959" w14:textId="77777777" w:rsidR="00260ACE" w:rsidRPr="003C71B8" w:rsidRDefault="00260ACE" w:rsidP="00260ACE">
      <w:pPr>
        <w:spacing w:after="0" w:line="240" w:lineRule="auto"/>
        <w:rPr>
          <w:rFonts w:ascii="Times New Roman" w:eastAsia="Times New Roman" w:hAnsi="Times New Roman" w:cs="Times New Roman"/>
          <w:lang w:val="lt-LT"/>
        </w:rPr>
      </w:pPr>
    </w:p>
    <w:p w14:paraId="27BBF189" w14:textId="77777777" w:rsidR="00260ACE" w:rsidRPr="003C71B8" w:rsidRDefault="00260ACE" w:rsidP="00260ACE">
      <w:pPr>
        <w:keepNext/>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u w:val="single"/>
          <w:lang w:val="lt-LT"/>
        </w:rPr>
        <w:t>Įspėjimai</w:t>
      </w:r>
    </w:p>
    <w:p w14:paraId="702DE551" w14:textId="77777777" w:rsidR="00260ACE" w:rsidRPr="003C71B8" w:rsidRDefault="00260ACE" w:rsidP="00260ACE">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bent viena iš toliau nurodytų būklių ar rizikos veiksnių, Jeanine tinkamumą reikia aptarti su moterimi.</w:t>
      </w:r>
    </w:p>
    <w:p w14:paraId="2BC33862"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7B56C71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Moteriai reikia patarti, kad pasunkėjus arba pirmą kartą atsiradus bent vienai iš šių būklių ar rizikos veiksnių ji kreiptųsi į gydytoją, kuris nustatys, ar reikia nutraukti Jeanine vartojimą.</w:t>
      </w:r>
    </w:p>
    <w:p w14:paraId="4B1FAB3F" w14:textId="77777777" w:rsidR="00260ACE" w:rsidRPr="003C71B8" w:rsidRDefault="00260ACE" w:rsidP="00260ACE">
      <w:pPr>
        <w:spacing w:after="0" w:line="240" w:lineRule="auto"/>
        <w:rPr>
          <w:rFonts w:ascii="Times New Roman" w:eastAsia="Times New Roman" w:hAnsi="Times New Roman" w:cs="Times New Roman"/>
          <w:lang w:val="lt-LT"/>
        </w:rPr>
      </w:pPr>
    </w:p>
    <w:p w14:paraId="18F9623C"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b/>
          <w:lang w:val="lt-LT"/>
        </w:rPr>
        <w:t>Venų tromboembolijos (VTE) rizika</w:t>
      </w:r>
    </w:p>
    <w:p w14:paraId="323A632D" w14:textId="77777777" w:rsidR="00260ACE" w:rsidRPr="003C71B8" w:rsidRDefault="00260ACE" w:rsidP="00260ACE">
      <w:pPr>
        <w:spacing w:after="0" w:line="240" w:lineRule="auto"/>
        <w:rPr>
          <w:rFonts w:ascii="Times New Roman" w:eastAsia="Times New Roman" w:hAnsi="Times New Roman" w:cs="Times New Roman"/>
          <w:lang w:val="lt-LT"/>
        </w:rPr>
      </w:pPr>
    </w:p>
    <w:p w14:paraId="04FB84DA"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Vartojant bet kokį sudėtinį </w:t>
      </w:r>
      <w:r>
        <w:rPr>
          <w:rFonts w:ascii="Times New Roman" w:eastAsia="Times New Roman" w:hAnsi="Times New Roman" w:cs="Times New Roman"/>
          <w:lang w:val="lt-LT"/>
        </w:rPr>
        <w:t>hormoninį</w:t>
      </w:r>
      <w:r w:rsidRPr="003C71B8">
        <w:rPr>
          <w:rFonts w:ascii="Times New Roman" w:eastAsia="Times New Roman" w:hAnsi="Times New Roman" w:cs="Times New Roman"/>
          <w:lang w:val="lt-LT"/>
        </w:rPr>
        <w:t xml:space="preserve"> kontraceptiką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 xml:space="preserve">K), yra didesnė venų tromboembolijos (VTE) rizika nei jo nevartojant. </w:t>
      </w:r>
      <w:r>
        <w:rPr>
          <w:rFonts w:ascii="Times New Roman" w:eastAsia="Times New Roman" w:hAnsi="Times New Roman" w:cs="Times New Roman"/>
          <w:b/>
          <w:lang w:val="lt-LT"/>
        </w:rPr>
        <w:t>V</w:t>
      </w:r>
      <w:r w:rsidRPr="003C71B8">
        <w:rPr>
          <w:rFonts w:ascii="Times New Roman" w:eastAsia="Times New Roman" w:hAnsi="Times New Roman" w:cs="Times New Roman"/>
          <w:b/>
          <w:lang w:val="lt-LT"/>
        </w:rPr>
        <w:t>aistiniai preparatai, kurių sudėtyje yra levonorgestrelio, norgestimato ar noretisterono, yra susiję su mažiausia VTE rizika.</w:t>
      </w:r>
      <w:r>
        <w:rPr>
          <w:rFonts w:ascii="Times New Roman" w:eastAsia="Times New Roman" w:hAnsi="Times New Roman" w:cs="Times New Roman"/>
          <w:b/>
          <w:lang w:val="lt-LT"/>
        </w:rPr>
        <w:t xml:space="preserve"> Kiti vaistiniai preparatai, tokie kaip Jeanine, gali pasižymėti iki 1,6 karto didesne rizika už prieš tai nurodytą riziką.</w:t>
      </w:r>
      <w:r w:rsidRPr="003C71B8">
        <w:rPr>
          <w:rFonts w:ascii="Times New Roman" w:eastAsia="Times New Roman" w:hAnsi="Times New Roman" w:cs="Times New Roman"/>
          <w:b/>
          <w:lang w:val="lt-LT"/>
        </w:rPr>
        <w:t xml:space="preserve"> Sprendimą vartoti kitą vaistinį preparatą, nei pasižymintį mažiausia VTE rizika, reikia priimti tik aptarus su moterimi, taip užtikrinant, kad ji supranta VTE riziką vartojant </w:t>
      </w:r>
      <w:r>
        <w:rPr>
          <w:rFonts w:ascii="Times New Roman" w:eastAsia="Times New Roman" w:hAnsi="Times New Roman" w:cs="Times New Roman"/>
          <w:b/>
          <w:lang w:val="lt-LT"/>
        </w:rPr>
        <w:t>Jeanine</w:t>
      </w:r>
      <w:r w:rsidRPr="003C71B8">
        <w:rPr>
          <w:rFonts w:ascii="Times New Roman" w:eastAsia="Times New Roman" w:hAnsi="Times New Roman" w:cs="Times New Roman"/>
          <w:b/>
          <w:lang w:val="lt-LT"/>
        </w:rPr>
        <w:t>, kaip jai esantys rizikos veiksniai veikia šią riziką ir kad jai esanti VTE rizika yra didžiausia pirmaisiais vartojimo metais. Taip pat yra šiek tiek duomenų, kad ši rizika padidėja vėl pradėjus vartoti S</w:t>
      </w:r>
      <w:r>
        <w:rPr>
          <w:rFonts w:ascii="Times New Roman" w:eastAsia="Times New Roman" w:hAnsi="Times New Roman" w:cs="Times New Roman"/>
          <w:b/>
          <w:lang w:val="lt-LT"/>
        </w:rPr>
        <w:t>H</w:t>
      </w:r>
      <w:r w:rsidRPr="003C71B8">
        <w:rPr>
          <w:rFonts w:ascii="Times New Roman" w:eastAsia="Times New Roman" w:hAnsi="Times New Roman" w:cs="Times New Roman"/>
          <w:b/>
          <w:lang w:val="lt-LT"/>
        </w:rPr>
        <w:t>K po 4 savaičių arba ilgesnės pertraukos.</w:t>
      </w:r>
    </w:p>
    <w:p w14:paraId="402447F5" w14:textId="77777777" w:rsidR="00260ACE" w:rsidRPr="003C71B8" w:rsidRDefault="00260ACE" w:rsidP="00260ACE">
      <w:pPr>
        <w:spacing w:after="0" w:line="240" w:lineRule="auto"/>
        <w:rPr>
          <w:rFonts w:ascii="Times New Roman" w:eastAsia="Times New Roman" w:hAnsi="Times New Roman" w:cs="Times New Roman"/>
          <w:lang w:val="lt-LT"/>
        </w:rPr>
      </w:pPr>
    </w:p>
    <w:p w14:paraId="4AE954A6"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2 iš 10000 moterų, kurios nevartoja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ir nėra nėščios, vienerių metų laikotarpiu pasireikš VTE. Tačiau, priklausomai nuo esamų rizikos veiksnių, kai kurioms moterims ši rizika gali būti daug didesnė (žr. toliau).</w:t>
      </w:r>
    </w:p>
    <w:p w14:paraId="74614B8E"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39C6BF7" w14:textId="77777777" w:rsidR="00260ACE" w:rsidRPr="003C71B8" w:rsidRDefault="00260ACE" w:rsidP="00260ACE">
      <w:pPr>
        <w:autoSpaceDE w:val="0"/>
        <w:autoSpaceDN w:val="0"/>
        <w:adjustRightInd w:val="0"/>
        <w:snapToGrid w:val="0"/>
        <w:spacing w:after="0" w:line="240" w:lineRule="auto"/>
        <w:rPr>
          <w:rFonts w:ascii="Times New Roman" w:eastAsia="SimSun" w:hAnsi="Times New Roman" w:cs="Times New Roman"/>
          <w:lang w:val="lt-LT"/>
        </w:rPr>
      </w:pPr>
      <w:r w:rsidRPr="003C71B8">
        <w:rPr>
          <w:rFonts w:ascii="Times New Roman" w:eastAsia="SimSun" w:hAnsi="Times New Roman" w:cs="Times New Roman"/>
          <w:lang w:val="lt-LT"/>
        </w:rPr>
        <w:t>Epidemiologiniais tyrimais, kuriuose dalyvavo moterys, vartojančios mažos dozės sudėtinius geriamuosius kontraceptikus (&lt; 50 μg etinilestradiolio), nustatyta, kad maždaug 6</w:t>
      </w:r>
      <w:r w:rsidRPr="003C71B8">
        <w:rPr>
          <w:rFonts w:ascii="Times New Roman" w:eastAsia="SimSun" w:hAnsi="Times New Roman" w:cs="Times New Roman"/>
          <w:lang w:val="lt-LT"/>
        </w:rPr>
        <w:noBreakHyphen/>
        <w:t>12 iš 10000 moterų per metus pasireiškia VTE.</w:t>
      </w:r>
    </w:p>
    <w:p w14:paraId="32E6B36E" w14:textId="77777777" w:rsidR="00260ACE" w:rsidRPr="003C71B8" w:rsidRDefault="00260ACE" w:rsidP="00260ACE">
      <w:pPr>
        <w:autoSpaceDE w:val="0"/>
        <w:autoSpaceDN w:val="0"/>
        <w:adjustRightInd w:val="0"/>
        <w:snapToGrid w:val="0"/>
        <w:spacing w:after="0" w:line="240" w:lineRule="auto"/>
        <w:rPr>
          <w:rFonts w:ascii="Times New Roman" w:eastAsia="SimSun" w:hAnsi="Times New Roman" w:cs="Times New Roman"/>
          <w:i/>
          <w:lang w:val="lt-LT"/>
        </w:rPr>
      </w:pPr>
    </w:p>
    <w:p w14:paraId="577E4E7D" w14:textId="77777777" w:rsidR="00260ACE"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Nustatyta, kad maždaug </w:t>
      </w:r>
      <w:r w:rsidRPr="003C71B8">
        <w:rPr>
          <w:rFonts w:ascii="Times New Roman" w:eastAsia="SimSun" w:hAnsi="Times New Roman" w:cs="Times New Roman"/>
          <w:lang w:val="lt-LT"/>
        </w:rPr>
        <w:t>6</w:t>
      </w:r>
      <w:r w:rsidRPr="003C71B8">
        <w:rPr>
          <w:rFonts w:ascii="Times New Roman" w:eastAsia="SimSun" w:hAnsi="Times New Roman" w:cs="Times New Roman"/>
          <w:vertAlign w:val="superscript"/>
          <w:lang w:val="lt-LT"/>
        </w:rPr>
        <w:footnoteReference w:id="2"/>
      </w:r>
      <w:r w:rsidRPr="003C71B8">
        <w:rPr>
          <w:rFonts w:ascii="Times New Roman" w:eastAsia="SimSun" w:hAnsi="Times New Roman" w:cs="Times New Roman"/>
          <w:color w:val="0000CC"/>
          <w:lang w:val="lt-LT"/>
        </w:rPr>
        <w:t xml:space="preserve"> </w:t>
      </w:r>
      <w:r w:rsidRPr="003C71B8">
        <w:rPr>
          <w:rFonts w:ascii="Times New Roman" w:eastAsia="Times New Roman" w:hAnsi="Times New Roman" w:cs="Times New Roman"/>
          <w:lang w:val="lt-LT"/>
        </w:rPr>
        <w:t xml:space="preserve">iš 10000 moterų, vartojančių </w:t>
      </w:r>
      <w:r>
        <w:rPr>
          <w:rFonts w:ascii="Times New Roman" w:eastAsia="Times New Roman" w:hAnsi="Times New Roman" w:cs="Times New Roman"/>
          <w:lang w:val="lt-LT"/>
        </w:rPr>
        <w:t xml:space="preserve">mažų dozių </w:t>
      </w:r>
      <w:r w:rsidRPr="003C71B8">
        <w:rPr>
          <w:rFonts w:ascii="Times New Roman" w:eastAsia="Times New Roman" w:hAnsi="Times New Roman" w:cs="Times New Roman"/>
          <w:lang w:val="lt-LT"/>
        </w:rPr>
        <w:t>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kurių sudėtyje yra levonorgestrelio, per metus pasireikš VTE.</w:t>
      </w:r>
    </w:p>
    <w:p w14:paraId="2395EED9" w14:textId="77777777" w:rsidR="00260ACE" w:rsidRDefault="00260ACE" w:rsidP="00260ACE">
      <w:pPr>
        <w:snapToGrid w:val="0"/>
        <w:spacing w:after="0" w:line="240" w:lineRule="auto"/>
        <w:rPr>
          <w:rFonts w:ascii="Times New Roman" w:eastAsia="Times New Roman" w:hAnsi="Times New Roman" w:cs="Times New Roman"/>
          <w:lang w:val="lt-LT"/>
        </w:rPr>
      </w:pPr>
    </w:p>
    <w:p w14:paraId="49F8C1B7"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Nustatyta</w:t>
      </w:r>
      <w:r w:rsidRPr="003C71B8">
        <w:rPr>
          <w:rFonts w:ascii="Times New Roman" w:eastAsia="SimSun" w:hAnsi="Times New Roman" w:cs="Times New Roman"/>
          <w:vertAlign w:val="superscript"/>
          <w:lang w:val="lt-LT"/>
        </w:rPr>
        <w:footnoteReference w:id="3"/>
      </w:r>
      <w:r w:rsidRPr="003C71B8">
        <w:rPr>
          <w:rFonts w:ascii="Times New Roman" w:eastAsia="Times New Roman" w:hAnsi="Times New Roman" w:cs="Times New Roman"/>
          <w:lang w:val="lt-LT"/>
        </w:rPr>
        <w:t xml:space="preserve">, kad maždaug </w:t>
      </w:r>
      <w:r>
        <w:rPr>
          <w:rFonts w:ascii="Times New Roman" w:eastAsia="SimSun" w:hAnsi="Times New Roman" w:cs="Times New Roman"/>
          <w:lang w:val="lt-LT"/>
        </w:rPr>
        <w:t>8</w:t>
      </w:r>
      <w:r>
        <w:rPr>
          <w:rFonts w:ascii="Times New Roman" w:eastAsia="SimSun" w:hAnsi="Times New Roman" w:cs="Times New Roman"/>
          <w:lang w:val="lt-LT"/>
        </w:rPr>
        <w:noBreakHyphen/>
        <w:t>11</w:t>
      </w:r>
      <w:r w:rsidRPr="003C71B8">
        <w:rPr>
          <w:rFonts w:ascii="Times New Roman" w:eastAsia="SimSun" w:hAnsi="Times New Roman" w:cs="Times New Roman"/>
          <w:color w:val="0000CC"/>
          <w:lang w:val="lt-LT"/>
        </w:rPr>
        <w:t xml:space="preserve"> </w:t>
      </w:r>
      <w:r w:rsidRPr="003C71B8">
        <w:rPr>
          <w:rFonts w:ascii="Times New Roman" w:eastAsia="Times New Roman" w:hAnsi="Times New Roman" w:cs="Times New Roman"/>
          <w:lang w:val="lt-LT"/>
        </w:rPr>
        <w:t>iš 10000 moterų, vartojančių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kur</w:t>
      </w:r>
      <w:r>
        <w:rPr>
          <w:rFonts w:ascii="Times New Roman" w:eastAsia="Times New Roman" w:hAnsi="Times New Roman" w:cs="Times New Roman"/>
          <w:lang w:val="lt-LT"/>
        </w:rPr>
        <w:t>ių sudėtyje yra dienogesto ir etinilestradiolio</w:t>
      </w:r>
      <w:r w:rsidRPr="003C71B8">
        <w:rPr>
          <w:rFonts w:ascii="Times New Roman" w:eastAsia="Times New Roman" w:hAnsi="Times New Roman" w:cs="Times New Roman"/>
          <w:lang w:val="lt-LT"/>
        </w:rPr>
        <w:t>, per metus pasireikš VTE.</w:t>
      </w:r>
    </w:p>
    <w:p w14:paraId="672C5CE0"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2BF3DD96"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VTE skaičius per metus yra mažesnis už skaičių, tikėtiną moterims nėštumo metu arba laikotarpiu po gimdymo.</w:t>
      </w:r>
    </w:p>
    <w:p w14:paraId="45887FA9"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20964AC4"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1</w:t>
      </w:r>
      <w:r w:rsidRPr="003C71B8">
        <w:rPr>
          <w:rFonts w:ascii="Times New Roman" w:eastAsia="Times New Roman" w:hAnsi="Times New Roman" w:cs="Times New Roman"/>
          <w:lang w:val="lt-LT"/>
        </w:rPr>
        <w:noBreakHyphen/>
        <w:t>2 % atvejų VTE gali baigtis mirtimi.</w:t>
      </w:r>
    </w:p>
    <w:p w14:paraId="40BF08E9" w14:textId="77777777" w:rsidR="00260ACE" w:rsidRDefault="00260ACE" w:rsidP="00260ACE">
      <w:pPr>
        <w:spacing w:after="0" w:line="240" w:lineRule="auto"/>
        <w:rPr>
          <w:rFonts w:ascii="Times New Roman" w:eastAsia="Times New Roman" w:hAnsi="Times New Roman" w:cs="Times New Roman"/>
          <w:lang w:val="lt-LT"/>
        </w:rPr>
      </w:pPr>
    </w:p>
    <w:p w14:paraId="7BC5A5F6" w14:textId="77777777" w:rsidR="00260ACE" w:rsidRPr="007624C5" w:rsidRDefault="00260ACE" w:rsidP="00260ACE">
      <w:pPr>
        <w:keepNext/>
        <w:spacing w:after="0" w:line="240" w:lineRule="auto"/>
        <w:rPr>
          <w:rFonts w:ascii="Times New Roman" w:eastAsia="Times New Roman" w:hAnsi="Times New Roman" w:cs="Times New Roman"/>
          <w:b/>
          <w:lang w:val="lt-LT"/>
        </w:rPr>
      </w:pPr>
      <w:r w:rsidRPr="00843A4D">
        <w:rPr>
          <w:rFonts w:ascii="Times New Roman" w:eastAsia="Times New Roman" w:hAnsi="Times New Roman" w:cs="Times New Roman"/>
          <w:b/>
          <w:lang w:val="lt-LT"/>
        </w:rPr>
        <w:lastRenderedPageBreak/>
        <w:t xml:space="preserve">VTE </w:t>
      </w:r>
      <w:r>
        <w:rPr>
          <w:rFonts w:ascii="Times New Roman" w:eastAsia="Times New Roman" w:hAnsi="Times New Roman" w:cs="Times New Roman"/>
          <w:b/>
          <w:lang w:val="lt-LT"/>
        </w:rPr>
        <w:t>reiškinių</w:t>
      </w:r>
      <w:r w:rsidRPr="007624C5">
        <w:rPr>
          <w:rFonts w:ascii="Times New Roman" w:eastAsia="Times New Roman" w:hAnsi="Times New Roman" w:cs="Times New Roman"/>
          <w:b/>
          <w:lang w:val="lt-LT"/>
        </w:rPr>
        <w:t xml:space="preserve"> skaičius 10000 moterų per</w:t>
      </w:r>
      <w:r>
        <w:rPr>
          <w:rFonts w:ascii="Times New Roman" w:eastAsia="Times New Roman" w:hAnsi="Times New Roman" w:cs="Times New Roman"/>
          <w:b/>
          <w:lang w:val="lt-LT"/>
        </w:rPr>
        <w:t xml:space="preserve"> vienerius</w:t>
      </w:r>
      <w:r w:rsidRPr="007624C5">
        <w:rPr>
          <w:rFonts w:ascii="Times New Roman" w:eastAsia="Times New Roman" w:hAnsi="Times New Roman" w:cs="Times New Roman"/>
          <w:b/>
          <w:lang w:val="lt-LT"/>
        </w:rPr>
        <w:t xml:space="preserve"> metus</w:t>
      </w:r>
    </w:p>
    <w:p w14:paraId="687CCDF8" w14:textId="77777777" w:rsidR="00260ACE" w:rsidRDefault="00260ACE" w:rsidP="00260ACE">
      <w:pPr>
        <w:keepNext/>
        <w:spacing w:after="0" w:line="240" w:lineRule="auto"/>
        <w:rPr>
          <w:rFonts w:ascii="Times New Roman" w:eastAsia="Times New Roman" w:hAnsi="Times New Roman" w:cs="Times New Roman"/>
          <w:lang w:val="lt-LT"/>
        </w:rPr>
      </w:pPr>
      <w:r w:rsidRPr="007624C5">
        <w:rPr>
          <w:rFonts w:ascii="Calibri" w:hAnsi="Calibri"/>
          <w:noProof/>
          <w:lang w:val="lt-LT" w:eastAsia="lt-LT"/>
        </w:rPr>
        <mc:AlternateContent>
          <mc:Choice Requires="wps">
            <w:drawing>
              <wp:anchor distT="0" distB="0" distL="114300" distR="114300" simplePos="0" relativeHeight="251659264" behindDoc="0" locked="0" layoutInCell="1" allowOverlap="1" wp14:anchorId="390E8710" wp14:editId="7D60354B">
                <wp:simplePos x="0" y="0"/>
                <wp:positionH relativeFrom="margin">
                  <wp:posOffset>74930</wp:posOffset>
                </wp:positionH>
                <wp:positionV relativeFrom="margin">
                  <wp:posOffset>262890</wp:posOffset>
                </wp:positionV>
                <wp:extent cx="1021080" cy="381000"/>
                <wp:effectExtent l="0" t="0" r="762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CE796" w14:textId="77777777" w:rsidR="00D11D3C" w:rsidRPr="002F2A8E" w:rsidRDefault="00D11D3C" w:rsidP="00260ACE">
                            <w:pPr>
                              <w:rPr>
                                <w:rFonts w:ascii="Times New Roman" w:hAnsi="Times New Roman"/>
                                <w:sz w:val="18"/>
                                <w:szCs w:val="18"/>
                              </w:rPr>
                            </w:pPr>
                            <w:r w:rsidRPr="002F2A8E">
                              <w:rPr>
                                <w:rFonts w:ascii="Times New Roman" w:hAnsi="Times New Roman"/>
                                <w:b/>
                                <w:noProof/>
                                <w:sz w:val="18"/>
                                <w:szCs w:val="18"/>
                              </w:rPr>
                              <w:t>VTE reiškinių skaičius</w:t>
                            </w:r>
                          </w:p>
                          <w:p w14:paraId="261D50DE" w14:textId="77777777" w:rsidR="00D11D3C" w:rsidRPr="00FF5D4B" w:rsidRDefault="00D11D3C" w:rsidP="00260ACE">
                            <w:pP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E8710" id="_x0000_t202" coordsize="21600,21600" o:spt="202" path="m,l,21600r21600,l21600,xe">
                <v:stroke joinstyle="miter"/>
                <v:path gradientshapeok="t" o:connecttype="rect"/>
              </v:shapetype>
              <v:shape id="Text Box 24" o:spid="_x0000_s1026" type="#_x0000_t202" style="position:absolute;margin-left:5.9pt;margin-top:20.7pt;width:80.4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" stroked="f">
                <v:textbox>
                  <w:txbxContent>
                    <w:p w14:paraId="4C0CE796" w14:textId="77777777" w:rsidR="00D11D3C" w:rsidRPr="002F2A8E" w:rsidRDefault="00D11D3C" w:rsidP="00260ACE">
                      <w:pPr>
                        <w:rPr>
                          <w:rFonts w:ascii="Times New Roman" w:hAnsi="Times New Roman"/>
                          <w:sz w:val="18"/>
                          <w:szCs w:val="18"/>
                        </w:rPr>
                      </w:pPr>
                      <w:r w:rsidRPr="002F2A8E">
                        <w:rPr>
                          <w:rFonts w:ascii="Times New Roman" w:hAnsi="Times New Roman"/>
                          <w:b/>
                          <w:noProof/>
                          <w:sz w:val="18"/>
                          <w:szCs w:val="18"/>
                        </w:rPr>
                        <w:t>VTE reiškinių skaičius</w:t>
                      </w:r>
                    </w:p>
                    <w:p w14:paraId="261D50DE" w14:textId="77777777" w:rsidR="00D11D3C" w:rsidRPr="00FF5D4B" w:rsidRDefault="00D11D3C" w:rsidP="00260ACE">
                      <w:pPr>
                        <w:rPr>
                          <w:rFonts w:ascii="Times New Roman" w:hAnsi="Times New Roman"/>
                          <w:sz w:val="18"/>
                          <w:szCs w:val="18"/>
                        </w:rPr>
                      </w:pPr>
                    </w:p>
                  </w:txbxContent>
                </v:textbox>
                <w10:wrap anchorx="margin" anchory="margin"/>
              </v:shape>
            </w:pict>
          </mc:Fallback>
        </mc:AlternateContent>
      </w:r>
    </w:p>
    <w:p w14:paraId="16F689D3" w14:textId="77777777" w:rsidR="00260ACE" w:rsidRDefault="00260ACE" w:rsidP="00260ACE">
      <w:pPr>
        <w:spacing w:after="0" w:line="240" w:lineRule="auto"/>
        <w:rPr>
          <w:rFonts w:ascii="Times New Roman" w:eastAsia="Times New Roman" w:hAnsi="Times New Roman" w:cs="Times New Roman"/>
          <w:lang w:val="lt-LT"/>
        </w:rPr>
      </w:pPr>
      <w:r w:rsidRPr="007624C5">
        <w:rPr>
          <w:rFonts w:ascii="Calibri" w:hAnsi="Calibri"/>
          <w:noProof/>
          <w:lang w:val="lt-LT" w:eastAsia="lt-LT"/>
        </w:rPr>
        <mc:AlternateContent>
          <mc:Choice Requires="wps">
            <w:drawing>
              <wp:anchor distT="0" distB="0" distL="114300" distR="114300" simplePos="0" relativeHeight="251662336" behindDoc="0" locked="0" layoutInCell="1" allowOverlap="1" wp14:anchorId="6EE97F32" wp14:editId="0EC1923C">
                <wp:simplePos x="0" y="0"/>
                <wp:positionH relativeFrom="column">
                  <wp:posOffset>3961130</wp:posOffset>
                </wp:positionH>
                <wp:positionV relativeFrom="paragraph">
                  <wp:posOffset>3042285</wp:posOffset>
                </wp:positionV>
                <wp:extent cx="1531620" cy="472440"/>
                <wp:effectExtent l="0" t="0" r="0" b="381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4D208" w14:textId="77777777" w:rsidR="00D11D3C" w:rsidRDefault="00D11D3C" w:rsidP="00260ACE">
                            <w:pPr>
                              <w:jc w:val="center"/>
                              <w:rPr>
                                <w:rFonts w:ascii="Times New Roman" w:hAnsi="Times New Roman"/>
                                <w:noProof/>
                                <w:sz w:val="15"/>
                                <w:szCs w:val="24"/>
                                <w:lang w:val="de-DE"/>
                              </w:rPr>
                            </w:pPr>
                            <w:r>
                              <w:rPr>
                                <w:rFonts w:ascii="Times New Roman" w:hAnsi="Times New Roman"/>
                                <w:noProof/>
                                <w:sz w:val="15"/>
                                <w:szCs w:val="24"/>
                                <w:lang w:val="de-DE"/>
                              </w:rPr>
                              <w:t>SHK, kurių sudėtyje yra DNG/EE</w:t>
                            </w:r>
                          </w:p>
                          <w:p w14:paraId="210A2FB6" w14:textId="77777777" w:rsidR="00D11D3C" w:rsidRPr="007624C5" w:rsidRDefault="00D11D3C" w:rsidP="00260ACE">
                            <w:pPr>
                              <w:jc w:val="center"/>
                              <w:rPr>
                                <w:rFonts w:ascii="Calibri" w:hAnsi="Calibri"/>
                                <w:sz w:val="18"/>
                                <w:lang w:val="lt-LT"/>
                              </w:rPr>
                            </w:pPr>
                            <w:r w:rsidRPr="007624C5">
                              <w:rPr>
                                <w:rFonts w:ascii="Times New Roman" w:hAnsi="Times New Roman"/>
                                <w:noProof/>
                                <w:sz w:val="15"/>
                                <w:szCs w:val="24"/>
                                <w:lang w:val="de-DE"/>
                              </w:rPr>
                              <w:t>(8–11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7F32" id="Text Box 22" o:spid="_x0000_s1027" type="#_x0000_t202" style="position:absolute;margin-left:311.9pt;margin-top:239.55pt;width:120.6pt;height:3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9o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" stroked="f">
                <v:textbox inset="0,0,0,0">
                  <w:txbxContent>
                    <w:p w14:paraId="1054D208" w14:textId="77777777" w:rsidR="00D11D3C" w:rsidRDefault="00D11D3C" w:rsidP="00260ACE">
                      <w:pPr>
                        <w:jc w:val="center"/>
                        <w:rPr>
                          <w:rFonts w:ascii="Times New Roman" w:hAnsi="Times New Roman"/>
                          <w:noProof/>
                          <w:sz w:val="15"/>
                          <w:szCs w:val="24"/>
                          <w:lang w:val="de-DE"/>
                        </w:rPr>
                      </w:pPr>
                      <w:r>
                        <w:rPr>
                          <w:rFonts w:ascii="Times New Roman" w:hAnsi="Times New Roman"/>
                          <w:noProof/>
                          <w:sz w:val="15"/>
                          <w:szCs w:val="24"/>
                          <w:lang w:val="de-DE"/>
                        </w:rPr>
                        <w:t>SHK, kurių sudėtyje yra DNG/EE</w:t>
                      </w:r>
                    </w:p>
                    <w:p w14:paraId="210A2FB6" w14:textId="77777777" w:rsidR="00D11D3C" w:rsidRPr="007624C5" w:rsidRDefault="00D11D3C" w:rsidP="00260ACE">
                      <w:pPr>
                        <w:jc w:val="center"/>
                        <w:rPr>
                          <w:rFonts w:ascii="Calibri" w:hAnsi="Calibri"/>
                          <w:sz w:val="18"/>
                          <w:lang w:val="lt-LT"/>
                        </w:rPr>
                      </w:pPr>
                      <w:r w:rsidRPr="007624C5">
                        <w:rPr>
                          <w:rFonts w:ascii="Times New Roman" w:hAnsi="Times New Roman"/>
                          <w:noProof/>
                          <w:sz w:val="15"/>
                          <w:szCs w:val="24"/>
                          <w:lang w:val="de-DE"/>
                        </w:rPr>
                        <w:t>(8–11 reiškinių)</w:t>
                      </w:r>
                    </w:p>
                  </w:txbxContent>
                </v:textbox>
              </v:shape>
            </w:pict>
          </mc:Fallback>
        </mc:AlternateContent>
      </w:r>
      <w:r w:rsidRPr="007624C5">
        <w:rPr>
          <w:rFonts w:ascii="Calibri" w:hAnsi="Calibri"/>
          <w:noProof/>
          <w:lang w:val="lt-LT" w:eastAsia="lt-LT"/>
        </w:rPr>
        <mc:AlternateContent>
          <mc:Choice Requires="wps">
            <w:drawing>
              <wp:anchor distT="0" distB="0" distL="114300" distR="114300" simplePos="0" relativeHeight="251661312" behindDoc="0" locked="0" layoutInCell="1" allowOverlap="1" wp14:anchorId="3313BF05" wp14:editId="1793F7A3">
                <wp:simplePos x="0" y="0"/>
                <wp:positionH relativeFrom="column">
                  <wp:posOffset>2155190</wp:posOffset>
                </wp:positionH>
                <wp:positionV relativeFrom="paragraph">
                  <wp:posOffset>3042920</wp:posOffset>
                </wp:positionV>
                <wp:extent cx="1600200" cy="41910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12ACD" w14:textId="77777777" w:rsidR="00D11D3C" w:rsidRDefault="00D11D3C" w:rsidP="00260ACE">
                            <w:pPr>
                              <w:jc w:val="center"/>
                              <w:rPr>
                                <w:rFonts w:ascii="Times New Roman" w:hAnsi="Times New Roman"/>
                                <w:sz w:val="15"/>
                                <w:szCs w:val="24"/>
                                <w:lang w:val="de-DE"/>
                              </w:rPr>
                            </w:pPr>
                            <w:r>
                              <w:rPr>
                                <w:rFonts w:ascii="Times New Roman" w:hAnsi="Times New Roman"/>
                                <w:noProof/>
                                <w:sz w:val="15"/>
                                <w:szCs w:val="24"/>
                                <w:lang w:val="de-DE"/>
                              </w:rPr>
                              <w:t>SHK, kurių sudėtyje yra levonorgestrelio</w:t>
                            </w:r>
                          </w:p>
                          <w:p w14:paraId="4C43EBB0" w14:textId="77777777" w:rsidR="00D11D3C" w:rsidRPr="00FF5D4B" w:rsidRDefault="00D11D3C" w:rsidP="00260ACE">
                            <w:pPr>
                              <w:jc w:val="center"/>
                              <w:rPr>
                                <w:rFonts w:ascii="Times New Roman" w:hAnsi="Times New Roman"/>
                                <w:sz w:val="15"/>
                                <w:szCs w:val="24"/>
                                <w:lang w:val="de-DE"/>
                              </w:rPr>
                            </w:pPr>
                            <w:r>
                              <w:rPr>
                                <w:rFonts w:ascii="Times New Roman" w:hAnsi="Times New Roman"/>
                                <w:sz w:val="15"/>
                                <w:szCs w:val="24"/>
                                <w:lang w:val="de-DE"/>
                              </w:rPr>
                              <w:t>(5–7 reiškiniai)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3BF05" id="_x0000_s1028" type="#_x0000_t202" style="position:absolute;margin-left:169.7pt;margin-top:239.6pt;width:126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" stroked="f">
                <v:textbox inset="0,0,0,0">
                  <w:txbxContent>
                    <w:p w14:paraId="6F312ACD" w14:textId="77777777" w:rsidR="00D11D3C" w:rsidRDefault="00D11D3C" w:rsidP="00260ACE">
                      <w:pPr>
                        <w:jc w:val="center"/>
                        <w:rPr>
                          <w:rFonts w:ascii="Times New Roman" w:hAnsi="Times New Roman"/>
                          <w:sz w:val="15"/>
                          <w:szCs w:val="24"/>
                          <w:lang w:val="de-DE"/>
                        </w:rPr>
                      </w:pPr>
                      <w:r>
                        <w:rPr>
                          <w:rFonts w:ascii="Times New Roman" w:hAnsi="Times New Roman"/>
                          <w:noProof/>
                          <w:sz w:val="15"/>
                          <w:szCs w:val="24"/>
                          <w:lang w:val="de-DE"/>
                        </w:rPr>
                        <w:t>SHK, kurių sudėtyje yra levonorgestrelio</w:t>
                      </w:r>
                    </w:p>
                    <w:p w14:paraId="4C43EBB0" w14:textId="77777777" w:rsidR="00D11D3C" w:rsidRPr="00FF5D4B" w:rsidRDefault="00D11D3C" w:rsidP="00260ACE">
                      <w:pPr>
                        <w:jc w:val="center"/>
                        <w:rPr>
                          <w:rFonts w:ascii="Times New Roman" w:hAnsi="Times New Roman"/>
                          <w:sz w:val="15"/>
                          <w:szCs w:val="24"/>
                          <w:lang w:val="de-DE"/>
                        </w:rPr>
                      </w:pPr>
                      <w:r>
                        <w:rPr>
                          <w:rFonts w:ascii="Times New Roman" w:hAnsi="Times New Roman"/>
                          <w:sz w:val="15"/>
                          <w:szCs w:val="24"/>
                          <w:lang w:val="de-DE"/>
                        </w:rPr>
                        <w:t>(5–7 reiškiniai)</w:t>
                      </w:r>
                    </w:p>
                  </w:txbxContent>
                </v:textbox>
              </v:shape>
            </w:pict>
          </mc:Fallback>
        </mc:AlternateContent>
      </w:r>
      <w:r w:rsidRPr="007624C5">
        <w:rPr>
          <w:rFonts w:ascii="Calibri" w:eastAsia="Calibri" w:hAnsi="Calibri" w:cs="Times New Roman"/>
          <w:noProof/>
          <w:lang w:val="lt-LT" w:eastAsia="lt-LT"/>
        </w:rPr>
        <mc:AlternateContent>
          <mc:Choice Requires="wps">
            <w:drawing>
              <wp:anchor distT="0" distB="0" distL="114300" distR="114300" simplePos="0" relativeHeight="251660288" behindDoc="0" locked="0" layoutInCell="1" allowOverlap="1" wp14:anchorId="228FF35F" wp14:editId="07783E1C">
                <wp:simplePos x="0" y="0"/>
                <wp:positionH relativeFrom="column">
                  <wp:posOffset>638810</wp:posOffset>
                </wp:positionH>
                <wp:positionV relativeFrom="paragraph">
                  <wp:posOffset>3042920</wp:posOffset>
                </wp:positionV>
                <wp:extent cx="1341120" cy="243840"/>
                <wp:effectExtent l="0" t="0" r="0" b="381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93D72" w14:textId="77777777" w:rsidR="00D11D3C" w:rsidRPr="00FF5D4B" w:rsidRDefault="00D11D3C" w:rsidP="00260ACE">
                            <w:pPr>
                              <w:rPr>
                                <w:rFonts w:ascii="Times New Roman" w:hAnsi="Times New Roman"/>
                                <w:sz w:val="16"/>
                                <w:szCs w:val="16"/>
                                <w:lang w:val="de-DE"/>
                              </w:rPr>
                            </w:pPr>
                            <w:r>
                              <w:rPr>
                                <w:rFonts w:ascii="Times New Roman" w:hAnsi="Times New Roman"/>
                                <w:sz w:val="16"/>
                                <w:szCs w:val="16"/>
                                <w:lang w:val="de-DE"/>
                              </w:rPr>
                              <w:t>Nevartoja SHK (2 reiškiniai)</w:t>
                            </w:r>
                          </w:p>
                          <w:p w14:paraId="02970A52" w14:textId="77777777" w:rsidR="00D11D3C" w:rsidRDefault="00D11D3C" w:rsidP="00260ACE">
                            <w:pPr>
                              <w:rPr>
                                <w:rFonts w:ascii="Calibri" w:hAnsi="Calibri"/>
                                <w:sz w:val="18"/>
                                <w:szCs w:val="24"/>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FF35F" id="Text Box 21" o:spid="_x0000_s1029" type="#_x0000_t202" style="position:absolute;margin-left:50.3pt;margin-top:239.6pt;width:105.6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" stroked="f">
                <v:textbox inset="0,0,0,0">
                  <w:txbxContent>
                    <w:p w14:paraId="28593D72" w14:textId="77777777" w:rsidR="00D11D3C" w:rsidRPr="00FF5D4B" w:rsidRDefault="00D11D3C" w:rsidP="00260ACE">
                      <w:pPr>
                        <w:rPr>
                          <w:rFonts w:ascii="Times New Roman" w:hAnsi="Times New Roman"/>
                          <w:sz w:val="16"/>
                          <w:szCs w:val="16"/>
                          <w:lang w:val="de-DE"/>
                        </w:rPr>
                      </w:pPr>
                      <w:r>
                        <w:rPr>
                          <w:rFonts w:ascii="Times New Roman" w:hAnsi="Times New Roman"/>
                          <w:sz w:val="16"/>
                          <w:szCs w:val="16"/>
                          <w:lang w:val="de-DE"/>
                        </w:rPr>
                        <w:t>Nevartoja SHK (2 reiškiniai)</w:t>
                      </w:r>
                    </w:p>
                    <w:p w14:paraId="02970A52" w14:textId="77777777" w:rsidR="00D11D3C" w:rsidRDefault="00D11D3C" w:rsidP="00260ACE">
                      <w:pPr>
                        <w:rPr>
                          <w:rFonts w:ascii="Calibri" w:hAnsi="Calibri"/>
                          <w:sz w:val="18"/>
                          <w:szCs w:val="24"/>
                          <w:lang w:val="lt-LT"/>
                        </w:rPr>
                      </w:pPr>
                    </w:p>
                  </w:txbxContent>
                </v:textbox>
              </v:shape>
            </w:pict>
          </mc:Fallback>
        </mc:AlternateContent>
      </w:r>
      <w:r>
        <w:rPr>
          <w:noProof/>
          <w:lang w:val="lt-LT" w:eastAsia="lt-LT"/>
        </w:rPr>
        <w:drawing>
          <wp:inline distT="0" distB="0" distL="0" distR="0" wp14:anchorId="2AF36D4C" wp14:editId="57B4CE21">
            <wp:extent cx="5692140" cy="34213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92140" cy="3421380"/>
                    </a:xfrm>
                    <a:prstGeom prst="rect">
                      <a:avLst/>
                    </a:prstGeom>
                  </pic:spPr>
                </pic:pic>
              </a:graphicData>
            </a:graphic>
          </wp:inline>
        </w:drawing>
      </w:r>
    </w:p>
    <w:p w14:paraId="0B121841" w14:textId="77777777" w:rsidR="00260ACE" w:rsidRDefault="00260ACE" w:rsidP="00260ACE">
      <w:pPr>
        <w:spacing w:after="0" w:line="240" w:lineRule="auto"/>
        <w:rPr>
          <w:rFonts w:ascii="Times New Roman" w:eastAsia="Times New Roman" w:hAnsi="Times New Roman" w:cs="Times New Roman"/>
          <w:lang w:val="lt-LT"/>
        </w:rPr>
      </w:pPr>
    </w:p>
    <w:p w14:paraId="50393CB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Ypač retais atvejais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vartotojoms nustatyta trombozė kitose kraujagyslėse, pvz., kepenų, mezenterinėse, inkstų, smegenų ar tinklainės venose ir arterijose.</w:t>
      </w:r>
    </w:p>
    <w:p w14:paraId="3EDB4725" w14:textId="77777777" w:rsidR="00260ACE" w:rsidRPr="002E2A00" w:rsidRDefault="00260ACE" w:rsidP="00260ACE">
      <w:pPr>
        <w:keepNext/>
        <w:snapToGrid w:val="0"/>
        <w:spacing w:after="0" w:line="240" w:lineRule="auto"/>
        <w:outlineLvl w:val="0"/>
        <w:rPr>
          <w:rFonts w:ascii="Times New Roman" w:hAnsi="Times New Roman"/>
          <w:lang w:val="lt-LT"/>
        </w:rPr>
      </w:pPr>
    </w:p>
    <w:p w14:paraId="7D452A48" w14:textId="77777777" w:rsidR="00260ACE" w:rsidRPr="003C71B8" w:rsidRDefault="00260ACE" w:rsidP="00260ACE">
      <w:pPr>
        <w:keepNext/>
        <w:snapToGrid w:val="0"/>
        <w:spacing w:after="0" w:line="240" w:lineRule="auto"/>
        <w:outlineLvl w:val="0"/>
        <w:rPr>
          <w:rFonts w:ascii="Times New Roman" w:eastAsia="Times New Roman" w:hAnsi="Times New Roman" w:cs="Times New Roman"/>
          <w:b/>
          <w:u w:val="single"/>
          <w:lang w:val="lt-LT"/>
        </w:rPr>
      </w:pPr>
      <w:r w:rsidRPr="003C71B8">
        <w:rPr>
          <w:rFonts w:ascii="Times New Roman" w:eastAsia="Times New Roman" w:hAnsi="Times New Roman" w:cs="Times New Roman"/>
          <w:b/>
          <w:u w:val="single"/>
          <w:lang w:val="lt-LT"/>
        </w:rPr>
        <w:t>VTE rizikos veiksniai</w:t>
      </w:r>
    </w:p>
    <w:p w14:paraId="6174162C"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Venų tromboembolijos komplikacijų rizika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vartotojoms gali labai padidėti, jeigu moteriai yra papildomų rizikos veiksnių, ypač jeigu yra keli rizikos veiksniai (žr. lentelę).</w:t>
      </w:r>
    </w:p>
    <w:p w14:paraId="3D83864D"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79C41C86"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skirti negalima (žr. 4.3 skyrių).</w:t>
      </w:r>
    </w:p>
    <w:p w14:paraId="738737BD" w14:textId="77777777" w:rsidR="00260ACE" w:rsidRPr="002E2A00" w:rsidRDefault="00260ACE" w:rsidP="00260ACE">
      <w:pPr>
        <w:keepNext/>
        <w:snapToGrid w:val="0"/>
        <w:spacing w:after="0" w:line="240" w:lineRule="auto"/>
        <w:outlineLvl w:val="0"/>
        <w:rPr>
          <w:rFonts w:ascii="Times New Roman" w:hAnsi="Times New Roman"/>
          <w:lang w:val="lt-LT"/>
        </w:rPr>
      </w:pPr>
    </w:p>
    <w:p w14:paraId="25723FA1" w14:textId="77777777" w:rsidR="00260ACE" w:rsidRPr="003C71B8" w:rsidRDefault="00260ACE" w:rsidP="00260ACE">
      <w:pPr>
        <w:keepNext/>
        <w:snapToGrid w:val="0"/>
        <w:spacing w:after="0" w:line="240" w:lineRule="auto"/>
        <w:outlineLvl w:val="0"/>
        <w:rPr>
          <w:rFonts w:ascii="Times New Roman" w:eastAsia="SimSun" w:hAnsi="Times New Roman" w:cs="Times New Roman"/>
          <w:lang w:val="lt-LT"/>
        </w:rPr>
      </w:pPr>
      <w:r w:rsidRPr="003C71B8">
        <w:rPr>
          <w:rFonts w:ascii="Times New Roman" w:eastAsia="SimSun" w:hAnsi="Times New Roman" w:cs="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260ACE" w:rsidRPr="003C71B8" w14:paraId="63074C48" w14:textId="77777777" w:rsidTr="004108D5">
        <w:tc>
          <w:tcPr>
            <w:tcW w:w="3708" w:type="dxa"/>
            <w:tcBorders>
              <w:top w:val="single" w:sz="4" w:space="0" w:color="auto"/>
              <w:left w:val="single" w:sz="4" w:space="0" w:color="auto"/>
              <w:bottom w:val="single" w:sz="4" w:space="0" w:color="auto"/>
              <w:right w:val="single" w:sz="4" w:space="0" w:color="auto"/>
            </w:tcBorders>
            <w:hideMark/>
          </w:tcPr>
          <w:p w14:paraId="2AFFC19B" w14:textId="77777777" w:rsidR="00260ACE" w:rsidRPr="003C71B8" w:rsidRDefault="00260ACE" w:rsidP="004108D5">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 xml:space="preserve">Rizikos veiksnys </w:t>
            </w:r>
          </w:p>
        </w:tc>
        <w:tc>
          <w:tcPr>
            <w:tcW w:w="5614" w:type="dxa"/>
            <w:tcBorders>
              <w:top w:val="single" w:sz="4" w:space="0" w:color="auto"/>
              <w:left w:val="single" w:sz="4" w:space="0" w:color="auto"/>
              <w:bottom w:val="single" w:sz="4" w:space="0" w:color="auto"/>
              <w:right w:val="single" w:sz="4" w:space="0" w:color="auto"/>
            </w:tcBorders>
            <w:hideMark/>
          </w:tcPr>
          <w:p w14:paraId="30B3210A" w14:textId="77777777" w:rsidR="00260ACE" w:rsidRPr="003C71B8" w:rsidRDefault="00260ACE" w:rsidP="004108D5">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Pastaba</w:t>
            </w:r>
          </w:p>
        </w:tc>
      </w:tr>
      <w:tr w:rsidR="00260ACE" w:rsidRPr="00611FBE" w14:paraId="4B4A2C4D" w14:textId="77777777" w:rsidTr="004108D5">
        <w:trPr>
          <w:cantSplit/>
        </w:trPr>
        <w:tc>
          <w:tcPr>
            <w:tcW w:w="3708" w:type="dxa"/>
            <w:tcBorders>
              <w:top w:val="single" w:sz="4" w:space="0" w:color="auto"/>
              <w:left w:val="single" w:sz="4" w:space="0" w:color="auto"/>
              <w:bottom w:val="single" w:sz="4" w:space="0" w:color="auto"/>
              <w:right w:val="single" w:sz="4" w:space="0" w:color="auto"/>
            </w:tcBorders>
            <w:hideMark/>
          </w:tcPr>
          <w:p w14:paraId="2A064338" w14:textId="77777777" w:rsidR="00260ACE" w:rsidRPr="003C71B8" w:rsidRDefault="00260ACE" w:rsidP="004108D5">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Nutukimas (kūno masės indeksas viršija 30 kg/m²)</w:t>
            </w:r>
          </w:p>
        </w:tc>
        <w:tc>
          <w:tcPr>
            <w:tcW w:w="5614" w:type="dxa"/>
            <w:tcBorders>
              <w:top w:val="single" w:sz="4" w:space="0" w:color="auto"/>
              <w:left w:val="single" w:sz="4" w:space="0" w:color="auto"/>
              <w:bottom w:val="single" w:sz="4" w:space="0" w:color="auto"/>
              <w:right w:val="single" w:sz="4" w:space="0" w:color="auto"/>
            </w:tcBorders>
            <w:hideMark/>
          </w:tcPr>
          <w:p w14:paraId="4D4D85BF" w14:textId="77777777" w:rsidR="00260ACE" w:rsidRPr="003C71B8" w:rsidRDefault="00260ACE" w:rsidP="004108D5">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Didėjant KMI, labai padidėja rizika.</w:t>
            </w:r>
          </w:p>
          <w:p w14:paraId="3210D863" w14:textId="77777777" w:rsidR="00260ACE" w:rsidRPr="003C71B8" w:rsidRDefault="00260ACE" w:rsidP="004108D5">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Ypač svarbu atsižvelgti, jeigu yra ir kitų rizikos veiksnių.</w:t>
            </w:r>
          </w:p>
        </w:tc>
      </w:tr>
      <w:tr w:rsidR="00260ACE" w:rsidRPr="00611FBE" w14:paraId="200DBBD5" w14:textId="77777777" w:rsidTr="004108D5">
        <w:trPr>
          <w:cantSplit/>
        </w:trPr>
        <w:tc>
          <w:tcPr>
            <w:tcW w:w="3708" w:type="dxa"/>
            <w:tcBorders>
              <w:top w:val="single" w:sz="4" w:space="0" w:color="auto"/>
              <w:left w:val="single" w:sz="4" w:space="0" w:color="auto"/>
              <w:bottom w:val="single" w:sz="4" w:space="0" w:color="auto"/>
              <w:right w:val="single" w:sz="4" w:space="0" w:color="auto"/>
            </w:tcBorders>
          </w:tcPr>
          <w:p w14:paraId="779253BF"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Ilgalaikė imobilizacija, didelė chirurginė operacija, kojų ar dubens operacija, neurochirurginė operacija ar didelė trauma</w:t>
            </w:r>
          </w:p>
          <w:p w14:paraId="43A3B50E"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p w14:paraId="7A65BEDC"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p w14:paraId="2C5809E4"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614" w:type="dxa"/>
            <w:tcBorders>
              <w:top w:val="single" w:sz="4" w:space="0" w:color="auto"/>
              <w:left w:val="single" w:sz="4" w:space="0" w:color="auto"/>
              <w:bottom w:val="single" w:sz="4" w:space="0" w:color="auto"/>
              <w:right w:val="single" w:sz="4" w:space="0" w:color="auto"/>
            </w:tcBorders>
          </w:tcPr>
          <w:p w14:paraId="48802EFE"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7897A4D4"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Jeanine vartojimas iš anksto nebuvo nutrauktas, reikia apsvarstyti antitrombozinio gydymo taikymą.</w:t>
            </w:r>
          </w:p>
          <w:p w14:paraId="6C9B620F"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r>
      <w:tr w:rsidR="00260ACE" w:rsidRPr="00AD7C0F" w14:paraId="4EC3AD0D" w14:textId="77777777" w:rsidTr="004108D5">
        <w:trPr>
          <w:cantSplit/>
        </w:trPr>
        <w:tc>
          <w:tcPr>
            <w:tcW w:w="3708" w:type="dxa"/>
            <w:tcBorders>
              <w:top w:val="single" w:sz="4" w:space="0" w:color="auto"/>
              <w:left w:val="single" w:sz="4" w:space="0" w:color="auto"/>
              <w:bottom w:val="single" w:sz="4" w:space="0" w:color="auto"/>
              <w:right w:val="single" w:sz="4" w:space="0" w:color="auto"/>
            </w:tcBorders>
            <w:hideMark/>
          </w:tcPr>
          <w:p w14:paraId="49EBA0E3"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Teigiama šeimos anamnezė (kada nors broliui, seseriai, motinai ar tėvui buvusi venų tromboembolija, ypač santykinai ankstyvame amžiuje, pvz., iki 50 metų).</w:t>
            </w:r>
          </w:p>
        </w:tc>
        <w:tc>
          <w:tcPr>
            <w:tcW w:w="5614" w:type="dxa"/>
            <w:tcBorders>
              <w:top w:val="single" w:sz="4" w:space="0" w:color="auto"/>
              <w:left w:val="single" w:sz="4" w:space="0" w:color="auto"/>
              <w:bottom w:val="single" w:sz="4" w:space="0" w:color="auto"/>
              <w:right w:val="single" w:sz="4" w:space="0" w:color="auto"/>
            </w:tcBorders>
            <w:hideMark/>
          </w:tcPr>
          <w:p w14:paraId="6F87FB61"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įtariamas paveldimas polinkis, prieš sprendžiant dėl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vartojimo moterį reikia nusiųsti pas specialistą konsultacijai.</w:t>
            </w:r>
          </w:p>
        </w:tc>
      </w:tr>
      <w:tr w:rsidR="00260ACE" w:rsidRPr="00611FBE" w14:paraId="1231E8E1" w14:textId="77777777" w:rsidTr="004108D5">
        <w:trPr>
          <w:cantSplit/>
        </w:trPr>
        <w:tc>
          <w:tcPr>
            <w:tcW w:w="3708" w:type="dxa"/>
            <w:tcBorders>
              <w:top w:val="single" w:sz="4" w:space="0" w:color="auto"/>
              <w:left w:val="single" w:sz="4" w:space="0" w:color="auto"/>
              <w:bottom w:val="single" w:sz="4" w:space="0" w:color="auto"/>
              <w:right w:val="single" w:sz="4" w:space="0" w:color="auto"/>
            </w:tcBorders>
            <w:hideMark/>
          </w:tcPr>
          <w:p w14:paraId="43D2AC75"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Kitos medicininės būklės, susijusios su VTE</w:t>
            </w:r>
          </w:p>
        </w:tc>
        <w:tc>
          <w:tcPr>
            <w:tcW w:w="5614" w:type="dxa"/>
            <w:tcBorders>
              <w:top w:val="single" w:sz="4" w:space="0" w:color="auto"/>
              <w:left w:val="single" w:sz="4" w:space="0" w:color="auto"/>
              <w:bottom w:val="single" w:sz="4" w:space="0" w:color="auto"/>
              <w:right w:val="single" w:sz="4" w:space="0" w:color="auto"/>
            </w:tcBorders>
            <w:hideMark/>
          </w:tcPr>
          <w:p w14:paraId="042ECB17"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Vėžys, sisteminė raudonoji vilkligė, hemolizinis ureminis sindromas, lėtinė uždegiminė žarnų liga (Krono liga ar opinis kolitas) ir pjautuvo pavidalo ląstelių anemija</w:t>
            </w:r>
          </w:p>
        </w:tc>
      </w:tr>
      <w:tr w:rsidR="00260ACE" w:rsidRPr="003C71B8" w14:paraId="759506B5" w14:textId="77777777" w:rsidTr="004108D5">
        <w:trPr>
          <w:cantSplit/>
        </w:trPr>
        <w:tc>
          <w:tcPr>
            <w:tcW w:w="3708" w:type="dxa"/>
            <w:tcBorders>
              <w:top w:val="single" w:sz="4" w:space="0" w:color="auto"/>
              <w:left w:val="single" w:sz="4" w:space="0" w:color="auto"/>
              <w:bottom w:val="single" w:sz="4" w:space="0" w:color="auto"/>
              <w:right w:val="single" w:sz="4" w:space="0" w:color="auto"/>
            </w:tcBorders>
            <w:hideMark/>
          </w:tcPr>
          <w:p w14:paraId="1FBFCA12"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Vyresnis amžius</w:t>
            </w:r>
          </w:p>
        </w:tc>
        <w:tc>
          <w:tcPr>
            <w:tcW w:w="5614" w:type="dxa"/>
            <w:tcBorders>
              <w:top w:val="single" w:sz="4" w:space="0" w:color="auto"/>
              <w:left w:val="single" w:sz="4" w:space="0" w:color="auto"/>
              <w:bottom w:val="single" w:sz="4" w:space="0" w:color="auto"/>
              <w:right w:val="single" w:sz="4" w:space="0" w:color="auto"/>
            </w:tcBorders>
            <w:hideMark/>
          </w:tcPr>
          <w:p w14:paraId="1BB7CF36"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Ypač virš 35 metų</w:t>
            </w:r>
          </w:p>
        </w:tc>
      </w:tr>
    </w:tbl>
    <w:p w14:paraId="712F4184"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3CF15738"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Nėra vieningos nuomonės dėl galimos varikozinių venų ir paviršinio tromboflebito įtakos venų trombozės pradžiai ar progresavimui.</w:t>
      </w:r>
    </w:p>
    <w:p w14:paraId="11ABD956"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08BD717E"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Reikia atsižvelgti į padidėjusią tromboembolijos riziką nėštumo metu, ypač 6 savaites po gimdymo (žr. informaciją apie nėštumą ir žindymą 4.6 skyriuje).</w:t>
      </w:r>
    </w:p>
    <w:p w14:paraId="66B7998E" w14:textId="77777777" w:rsidR="00260ACE" w:rsidRPr="002E2A00" w:rsidRDefault="00260ACE" w:rsidP="00260ACE">
      <w:pPr>
        <w:snapToGrid w:val="0"/>
        <w:spacing w:after="0" w:line="240" w:lineRule="auto"/>
        <w:outlineLvl w:val="0"/>
        <w:rPr>
          <w:rFonts w:ascii="Times New Roman" w:hAnsi="Times New Roman"/>
          <w:lang w:val="lt-LT"/>
        </w:rPr>
      </w:pPr>
    </w:p>
    <w:p w14:paraId="2C8AD1ED" w14:textId="77777777" w:rsidR="00260ACE" w:rsidRPr="003C71B8" w:rsidRDefault="00260ACE" w:rsidP="00260ACE">
      <w:pPr>
        <w:snapToGrid w:val="0"/>
        <w:spacing w:after="0" w:line="240" w:lineRule="auto"/>
        <w:outlineLvl w:val="0"/>
        <w:rPr>
          <w:rFonts w:ascii="Times New Roman" w:eastAsia="Times New Roman" w:hAnsi="Times New Roman" w:cs="Times New Roman"/>
          <w:b/>
          <w:u w:val="single"/>
          <w:lang w:val="lt-LT"/>
        </w:rPr>
      </w:pPr>
      <w:r w:rsidRPr="003C71B8">
        <w:rPr>
          <w:rFonts w:ascii="Times New Roman" w:eastAsia="Times New Roman" w:hAnsi="Times New Roman" w:cs="Times New Roman"/>
          <w:b/>
          <w:u w:val="single"/>
          <w:lang w:val="lt-LT"/>
        </w:rPr>
        <w:t>VTE (giliųjų venų trombozės ir plaučių embolijos) simptomai</w:t>
      </w:r>
    </w:p>
    <w:p w14:paraId="64A435CE"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Moterims reikia patarti, kad, pasireiškus simptomams, nedelsdamos kreiptųsi medicininės pagalbos ir informuotų sveikatos priežiūros specialistą, kad vartoja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w:t>
      </w:r>
    </w:p>
    <w:p w14:paraId="0AB10F55"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45A5EE25"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Giliųjų venų trombozės (GVT) simptomai gali būti:</w:t>
      </w:r>
    </w:p>
    <w:p w14:paraId="09ADD91C"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vienos kojos ir (arba) pėdos patinimas arba patinimas išilgai kojos venos;</w:t>
      </w:r>
    </w:p>
    <w:p w14:paraId="6D6ECE93"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kojos skausmas arba skausmingumas, kuris gali būti juntamas tik stovint arba vaikščiojant;</w:t>
      </w:r>
    </w:p>
    <w:p w14:paraId="4EF7E193"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padidėjusi paveiktos kojos temperatūra; kojos odos paraudimas arba odos spalvos pokytis.</w:t>
      </w:r>
    </w:p>
    <w:p w14:paraId="1695AE21" w14:textId="77777777" w:rsidR="00260ACE" w:rsidRPr="003C71B8" w:rsidRDefault="00260ACE" w:rsidP="002E2A00">
      <w:pPr>
        <w:snapToGrid w:val="0"/>
        <w:spacing w:after="0" w:line="240" w:lineRule="auto"/>
        <w:rPr>
          <w:rFonts w:ascii="Times New Roman" w:eastAsia="Times New Roman" w:hAnsi="Times New Roman" w:cs="Times New Roman"/>
          <w:lang w:val="lt-LT"/>
        </w:rPr>
      </w:pPr>
    </w:p>
    <w:p w14:paraId="0745E6C8"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Plaučių embolijos (PE) simptomai gali būti:</w:t>
      </w:r>
    </w:p>
    <w:p w14:paraId="1FB34260"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staiga pasireiškęs nepaaiškinamas dusulys arba kvėpavimo padažnėjimas;</w:t>
      </w:r>
    </w:p>
    <w:p w14:paraId="3B062DCC"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staigus kosulys, kuris gali būti susijęs su kraujingų skreplių atkosėjimu;</w:t>
      </w:r>
    </w:p>
    <w:p w14:paraId="7717CB8A"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aštrus krūtinės skausmas;</w:t>
      </w:r>
    </w:p>
    <w:p w14:paraId="66E86491"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sunkus galvos svaigimas ar sukimasis;</w:t>
      </w:r>
    </w:p>
    <w:p w14:paraId="7C66FD31"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dažnas arba neritmiškas širdies plakimas.</w:t>
      </w:r>
    </w:p>
    <w:p w14:paraId="160C3DEF"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6EB0BA7C"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14:paraId="0CEF1DE3"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4C5A443D"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Kiti kraujagyslių užsikimšimo požymiai gali būti: staigus galūnės skausmas, patinimas ir lengvas pamėlynavimas.</w:t>
      </w:r>
    </w:p>
    <w:p w14:paraId="3DF8A988"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078CAA4A"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užsikimšimas pasireiškia akyje, simptomas gali būti skausmo nesukeliantis neryškus regėjimas, kuris gali progresuoti iki apakimo. Kartais apankama beveik iš karto.</w:t>
      </w:r>
    </w:p>
    <w:p w14:paraId="3A6D913B"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18694EB1" w14:textId="77777777" w:rsidR="00260ACE" w:rsidRPr="003C71B8" w:rsidRDefault="00260ACE" w:rsidP="00260ACE">
      <w:pPr>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Arterijų tromboembolijos (ATE) rizika</w:t>
      </w:r>
    </w:p>
    <w:p w14:paraId="1AFC9001"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Remiantis epidemiologiniais tyrimais,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vartojimas yra susijęs su padidėjusia arterijų tromboembolijos (miokardo infarkto) arba cerebrovaskulinio priepuolio (pvz., praeinančiojo smegenų išemijos priepuolio, insulto) rizika. Arterijų tromboembolijos reiškiniai gali baigtis mirtimi.</w:t>
      </w:r>
    </w:p>
    <w:p w14:paraId="662D3693"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6F9398CA" w14:textId="77777777" w:rsidR="00260ACE" w:rsidRPr="003C71B8" w:rsidRDefault="00260ACE" w:rsidP="00260ACE">
      <w:pPr>
        <w:snapToGrid w:val="0"/>
        <w:spacing w:after="0" w:line="240" w:lineRule="auto"/>
        <w:outlineLvl w:val="0"/>
        <w:rPr>
          <w:rFonts w:ascii="Times New Roman" w:eastAsia="Times New Roman" w:hAnsi="Times New Roman" w:cs="Times New Roman"/>
          <w:b/>
          <w:u w:val="single"/>
          <w:lang w:val="lt-LT"/>
        </w:rPr>
      </w:pPr>
      <w:r w:rsidRPr="003C71B8">
        <w:rPr>
          <w:rFonts w:ascii="Times New Roman" w:eastAsia="Times New Roman" w:hAnsi="Times New Roman" w:cs="Times New Roman"/>
          <w:b/>
          <w:u w:val="single"/>
          <w:lang w:val="lt-LT"/>
        </w:rPr>
        <w:t>ATE rizikos veiksniai</w:t>
      </w:r>
    </w:p>
    <w:p w14:paraId="0C597319"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Arterijų tromboembolijos komplikacijų arba cerebrovaskulinio priepuolio rizika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vartojančioms moterims yra didesnė, jeigu yra rizikos veiksnių (žr. lentelę). Jeanine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skirti negalima (žr. 4.3 skyrių).</w:t>
      </w:r>
    </w:p>
    <w:p w14:paraId="5EA14758"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6C3ADCD3" w14:textId="77777777" w:rsidR="00260ACE" w:rsidRPr="003C71B8" w:rsidRDefault="00260ACE" w:rsidP="00260ACE">
      <w:pPr>
        <w:autoSpaceDE w:val="0"/>
        <w:autoSpaceDN w:val="0"/>
        <w:adjustRightInd w:val="0"/>
        <w:snapToGrid w:val="0"/>
        <w:spacing w:after="0" w:line="240" w:lineRule="auto"/>
        <w:outlineLvl w:val="0"/>
        <w:rPr>
          <w:rFonts w:ascii="Times New Roman" w:eastAsia="SimSun" w:hAnsi="Times New Roman" w:cs="Times New Roman"/>
          <w:lang w:val="lt-LT"/>
        </w:rPr>
      </w:pPr>
      <w:r w:rsidRPr="003C71B8">
        <w:rPr>
          <w:rFonts w:ascii="Times New Roman" w:eastAsia="SimSun" w:hAnsi="Times New Roman" w:cs="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260ACE" w:rsidRPr="003C71B8" w14:paraId="651A8135" w14:textId="77777777" w:rsidTr="004108D5">
        <w:tc>
          <w:tcPr>
            <w:tcW w:w="3708" w:type="dxa"/>
            <w:tcBorders>
              <w:top w:val="single" w:sz="4" w:space="0" w:color="auto"/>
              <w:left w:val="single" w:sz="4" w:space="0" w:color="auto"/>
              <w:bottom w:val="single" w:sz="4" w:space="0" w:color="auto"/>
              <w:right w:val="single" w:sz="4" w:space="0" w:color="auto"/>
            </w:tcBorders>
            <w:hideMark/>
          </w:tcPr>
          <w:p w14:paraId="29366D09"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Rizikos veiksnys</w:t>
            </w:r>
          </w:p>
        </w:tc>
        <w:tc>
          <w:tcPr>
            <w:tcW w:w="5614" w:type="dxa"/>
            <w:tcBorders>
              <w:top w:val="single" w:sz="4" w:space="0" w:color="auto"/>
              <w:left w:val="single" w:sz="4" w:space="0" w:color="auto"/>
              <w:bottom w:val="single" w:sz="4" w:space="0" w:color="auto"/>
              <w:right w:val="single" w:sz="4" w:space="0" w:color="auto"/>
            </w:tcBorders>
            <w:hideMark/>
          </w:tcPr>
          <w:p w14:paraId="2801B8C7"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Pastaba</w:t>
            </w:r>
          </w:p>
        </w:tc>
      </w:tr>
      <w:tr w:rsidR="00260ACE" w:rsidRPr="003C71B8" w14:paraId="0652285C" w14:textId="77777777" w:rsidTr="004108D5">
        <w:tc>
          <w:tcPr>
            <w:tcW w:w="3708" w:type="dxa"/>
            <w:tcBorders>
              <w:top w:val="single" w:sz="4" w:space="0" w:color="auto"/>
              <w:left w:val="single" w:sz="4" w:space="0" w:color="auto"/>
              <w:bottom w:val="single" w:sz="4" w:space="0" w:color="auto"/>
              <w:right w:val="single" w:sz="4" w:space="0" w:color="auto"/>
            </w:tcBorders>
            <w:hideMark/>
          </w:tcPr>
          <w:p w14:paraId="44DBC311"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Vyresnis amžius</w:t>
            </w:r>
          </w:p>
        </w:tc>
        <w:tc>
          <w:tcPr>
            <w:tcW w:w="5614" w:type="dxa"/>
            <w:tcBorders>
              <w:top w:val="single" w:sz="4" w:space="0" w:color="auto"/>
              <w:left w:val="single" w:sz="4" w:space="0" w:color="auto"/>
              <w:bottom w:val="single" w:sz="4" w:space="0" w:color="auto"/>
              <w:right w:val="single" w:sz="4" w:space="0" w:color="auto"/>
            </w:tcBorders>
            <w:hideMark/>
          </w:tcPr>
          <w:p w14:paraId="3DD743D5"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Ypač virš 35 metų</w:t>
            </w:r>
          </w:p>
        </w:tc>
      </w:tr>
      <w:tr w:rsidR="00260ACE" w:rsidRPr="00611FBE" w14:paraId="67802A31" w14:textId="77777777" w:rsidTr="004108D5">
        <w:tc>
          <w:tcPr>
            <w:tcW w:w="3708" w:type="dxa"/>
            <w:tcBorders>
              <w:top w:val="single" w:sz="4" w:space="0" w:color="auto"/>
              <w:left w:val="single" w:sz="4" w:space="0" w:color="auto"/>
              <w:bottom w:val="single" w:sz="4" w:space="0" w:color="auto"/>
              <w:right w:val="single" w:sz="4" w:space="0" w:color="auto"/>
            </w:tcBorders>
            <w:hideMark/>
          </w:tcPr>
          <w:p w14:paraId="18E30D11"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Rūkymas</w:t>
            </w:r>
          </w:p>
        </w:tc>
        <w:tc>
          <w:tcPr>
            <w:tcW w:w="5614" w:type="dxa"/>
            <w:tcBorders>
              <w:top w:val="single" w:sz="4" w:space="0" w:color="auto"/>
              <w:left w:val="single" w:sz="4" w:space="0" w:color="auto"/>
              <w:bottom w:val="single" w:sz="4" w:space="0" w:color="auto"/>
              <w:right w:val="single" w:sz="4" w:space="0" w:color="auto"/>
            </w:tcBorders>
          </w:tcPr>
          <w:p w14:paraId="59790F21"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Moterims, norinčioms vartoti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reikia patarti nerūkyti. Vyresnėms nei 35 metų moterims, norinčioms toliau rūkyti, reikia primygtinai patarti naudoti kitą kontracepcijos metodą.</w:t>
            </w:r>
          </w:p>
          <w:p w14:paraId="1446498C"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r>
      <w:tr w:rsidR="00260ACE" w:rsidRPr="003C71B8" w14:paraId="494D338B" w14:textId="77777777" w:rsidTr="004108D5">
        <w:tc>
          <w:tcPr>
            <w:tcW w:w="3708" w:type="dxa"/>
            <w:tcBorders>
              <w:top w:val="single" w:sz="4" w:space="0" w:color="auto"/>
              <w:left w:val="single" w:sz="4" w:space="0" w:color="auto"/>
              <w:bottom w:val="single" w:sz="4" w:space="0" w:color="auto"/>
              <w:right w:val="single" w:sz="4" w:space="0" w:color="auto"/>
            </w:tcBorders>
            <w:hideMark/>
          </w:tcPr>
          <w:p w14:paraId="3ADF8BB1"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Padidėjęs kraujospūdis</w:t>
            </w:r>
          </w:p>
        </w:tc>
        <w:tc>
          <w:tcPr>
            <w:tcW w:w="5614" w:type="dxa"/>
            <w:tcBorders>
              <w:top w:val="single" w:sz="4" w:space="0" w:color="auto"/>
              <w:left w:val="single" w:sz="4" w:space="0" w:color="auto"/>
              <w:bottom w:val="single" w:sz="4" w:space="0" w:color="auto"/>
              <w:right w:val="single" w:sz="4" w:space="0" w:color="auto"/>
            </w:tcBorders>
          </w:tcPr>
          <w:p w14:paraId="2CFEE2BD"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r>
      <w:tr w:rsidR="00260ACE" w:rsidRPr="00AD7C0F" w14:paraId="12D384D8" w14:textId="77777777" w:rsidTr="004108D5">
        <w:tc>
          <w:tcPr>
            <w:tcW w:w="3708" w:type="dxa"/>
            <w:tcBorders>
              <w:top w:val="single" w:sz="4" w:space="0" w:color="auto"/>
              <w:left w:val="single" w:sz="4" w:space="0" w:color="auto"/>
              <w:bottom w:val="single" w:sz="4" w:space="0" w:color="auto"/>
              <w:right w:val="single" w:sz="4" w:space="0" w:color="auto"/>
            </w:tcBorders>
            <w:hideMark/>
          </w:tcPr>
          <w:p w14:paraId="31BF2EE4"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Nutukimas (kūno masės indeksas viršija 30 kg/m²)</w:t>
            </w:r>
          </w:p>
        </w:tc>
        <w:tc>
          <w:tcPr>
            <w:tcW w:w="5614" w:type="dxa"/>
            <w:tcBorders>
              <w:top w:val="single" w:sz="4" w:space="0" w:color="auto"/>
              <w:left w:val="single" w:sz="4" w:space="0" w:color="auto"/>
              <w:bottom w:val="single" w:sz="4" w:space="0" w:color="auto"/>
              <w:right w:val="single" w:sz="4" w:space="0" w:color="auto"/>
            </w:tcBorders>
            <w:hideMark/>
          </w:tcPr>
          <w:p w14:paraId="0E76C10A"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Didėjant KMI, labai padidėja rizika.</w:t>
            </w:r>
          </w:p>
          <w:p w14:paraId="7CD858CC"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Ypač svarbu moterims, kurioms yra papildomų rizikos veiksnių</w:t>
            </w:r>
          </w:p>
        </w:tc>
      </w:tr>
      <w:tr w:rsidR="00260ACE" w:rsidRPr="00AD7C0F" w14:paraId="24176425" w14:textId="77777777" w:rsidTr="004108D5">
        <w:tc>
          <w:tcPr>
            <w:tcW w:w="3708" w:type="dxa"/>
            <w:tcBorders>
              <w:top w:val="single" w:sz="4" w:space="0" w:color="auto"/>
              <w:left w:val="single" w:sz="4" w:space="0" w:color="auto"/>
              <w:bottom w:val="single" w:sz="4" w:space="0" w:color="auto"/>
              <w:right w:val="single" w:sz="4" w:space="0" w:color="auto"/>
            </w:tcBorders>
            <w:hideMark/>
          </w:tcPr>
          <w:p w14:paraId="579C1A53"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Teigiama šeimos anamnezė (kada nors broliui, seseriai, motinai ar tėvui buvusi arterijų tromboembolija, ypač santykinai ankstyvame amžiuje, pvz., iki 50 metų).</w:t>
            </w:r>
          </w:p>
        </w:tc>
        <w:tc>
          <w:tcPr>
            <w:tcW w:w="5614" w:type="dxa"/>
            <w:tcBorders>
              <w:top w:val="single" w:sz="4" w:space="0" w:color="auto"/>
              <w:left w:val="single" w:sz="4" w:space="0" w:color="auto"/>
              <w:bottom w:val="single" w:sz="4" w:space="0" w:color="auto"/>
              <w:right w:val="single" w:sz="4" w:space="0" w:color="auto"/>
            </w:tcBorders>
            <w:hideMark/>
          </w:tcPr>
          <w:p w14:paraId="1AAAC369"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įtariamas paveldimas polinkis, prieš sprendžiant dėl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vartojimo moterį reikia nusiųsti pas specialistą konsultacijai.</w:t>
            </w:r>
          </w:p>
        </w:tc>
      </w:tr>
      <w:tr w:rsidR="00260ACE" w:rsidRPr="00611FBE" w14:paraId="764E4498" w14:textId="77777777" w:rsidTr="004108D5">
        <w:tc>
          <w:tcPr>
            <w:tcW w:w="3708" w:type="dxa"/>
            <w:tcBorders>
              <w:top w:val="single" w:sz="4" w:space="0" w:color="auto"/>
              <w:left w:val="single" w:sz="4" w:space="0" w:color="auto"/>
              <w:bottom w:val="single" w:sz="4" w:space="0" w:color="auto"/>
              <w:right w:val="single" w:sz="4" w:space="0" w:color="auto"/>
            </w:tcBorders>
            <w:hideMark/>
          </w:tcPr>
          <w:p w14:paraId="3069A07B"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Migrena</w:t>
            </w:r>
          </w:p>
        </w:tc>
        <w:tc>
          <w:tcPr>
            <w:tcW w:w="5614" w:type="dxa"/>
            <w:tcBorders>
              <w:top w:val="single" w:sz="4" w:space="0" w:color="auto"/>
              <w:left w:val="single" w:sz="4" w:space="0" w:color="auto"/>
              <w:bottom w:val="single" w:sz="4" w:space="0" w:color="auto"/>
              <w:right w:val="single" w:sz="4" w:space="0" w:color="auto"/>
            </w:tcBorders>
            <w:hideMark/>
          </w:tcPr>
          <w:p w14:paraId="5F3E5BA2"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Padažnėjusi arba pasunkėjusi migrena vartojant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(tai gali būti cerebrovaskulinio priepuolio prodrominė būklė) gali būti priežastis nedelsiant nutraukti vaist</w:t>
            </w:r>
            <w:r>
              <w:rPr>
                <w:rFonts w:ascii="Times New Roman" w:eastAsia="Times New Roman" w:hAnsi="Times New Roman" w:cs="Times New Roman"/>
                <w:lang w:val="lt-LT"/>
              </w:rPr>
              <w:t>inio preparato</w:t>
            </w:r>
            <w:r w:rsidRPr="003C71B8">
              <w:rPr>
                <w:rFonts w:ascii="Times New Roman" w:eastAsia="Times New Roman" w:hAnsi="Times New Roman" w:cs="Times New Roman"/>
                <w:lang w:val="lt-LT"/>
              </w:rPr>
              <w:t xml:space="preserve"> vartojimą</w:t>
            </w:r>
          </w:p>
        </w:tc>
      </w:tr>
      <w:tr w:rsidR="00260ACE" w:rsidRPr="00611FBE" w14:paraId="6E07BA7F" w14:textId="77777777" w:rsidTr="004108D5">
        <w:trPr>
          <w:cantSplit/>
        </w:trPr>
        <w:tc>
          <w:tcPr>
            <w:tcW w:w="3708" w:type="dxa"/>
            <w:tcBorders>
              <w:top w:val="single" w:sz="4" w:space="0" w:color="auto"/>
              <w:left w:val="single" w:sz="4" w:space="0" w:color="auto"/>
              <w:bottom w:val="single" w:sz="4" w:space="0" w:color="auto"/>
              <w:right w:val="single" w:sz="4" w:space="0" w:color="auto"/>
            </w:tcBorders>
            <w:hideMark/>
          </w:tcPr>
          <w:p w14:paraId="33AA66E4"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Kitos medicininės būklės, susijusios su nepageidaujamais kraujagyslių reiškiniais</w:t>
            </w:r>
          </w:p>
        </w:tc>
        <w:tc>
          <w:tcPr>
            <w:tcW w:w="5614" w:type="dxa"/>
            <w:tcBorders>
              <w:top w:val="single" w:sz="4" w:space="0" w:color="auto"/>
              <w:left w:val="single" w:sz="4" w:space="0" w:color="auto"/>
              <w:bottom w:val="single" w:sz="4" w:space="0" w:color="auto"/>
              <w:right w:val="single" w:sz="4" w:space="0" w:color="auto"/>
            </w:tcBorders>
            <w:hideMark/>
          </w:tcPr>
          <w:p w14:paraId="2B3A136B"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Cukrinis diabetas, hiperhomocisteinemija, širdies vožtuvų liga ir prieširdžių virpėjimas, dislipoproteinemija ir sisteminė raudonoji vilkligė.</w:t>
            </w:r>
          </w:p>
        </w:tc>
      </w:tr>
    </w:tbl>
    <w:p w14:paraId="398A970B" w14:textId="77777777" w:rsidR="00260ACE" w:rsidRPr="002E2A00" w:rsidRDefault="00260ACE" w:rsidP="00260ACE">
      <w:pPr>
        <w:snapToGrid w:val="0"/>
        <w:spacing w:after="0" w:line="240" w:lineRule="auto"/>
        <w:rPr>
          <w:rFonts w:ascii="Times New Roman" w:hAnsi="Times New Roman"/>
          <w:lang w:val="lt-LT"/>
        </w:rPr>
      </w:pPr>
    </w:p>
    <w:p w14:paraId="14D1530C" w14:textId="77777777" w:rsidR="00260ACE" w:rsidRPr="003C71B8" w:rsidRDefault="00260ACE" w:rsidP="00260ACE">
      <w:pPr>
        <w:snapToGrid w:val="0"/>
        <w:spacing w:after="0" w:line="240" w:lineRule="auto"/>
        <w:outlineLvl w:val="0"/>
        <w:rPr>
          <w:rFonts w:ascii="Times New Roman" w:eastAsia="Times New Roman" w:hAnsi="Times New Roman" w:cs="Times New Roman"/>
          <w:b/>
          <w:u w:val="single"/>
          <w:lang w:val="lt-LT"/>
        </w:rPr>
      </w:pPr>
      <w:r w:rsidRPr="003C71B8">
        <w:rPr>
          <w:rFonts w:ascii="Times New Roman" w:eastAsia="Times New Roman" w:hAnsi="Times New Roman" w:cs="Times New Roman"/>
          <w:b/>
          <w:u w:val="single"/>
          <w:lang w:val="lt-LT"/>
        </w:rPr>
        <w:t>ATE simptomai</w:t>
      </w:r>
    </w:p>
    <w:p w14:paraId="3D6BA2DD"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Moterims reikia patarti, kad, pasireiškus simptomams, nedelsdamos kreiptųsi medicininės pagalbos ir informuotų sveikatos priežiūros specialistus, kad vartoja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w:t>
      </w:r>
    </w:p>
    <w:p w14:paraId="6553D844"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C9C9CB1"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Cerebrovaskulinio priepuolio simptomai gali būti:</w:t>
      </w:r>
    </w:p>
    <w:p w14:paraId="7F341308"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staigus veido, rankos ar kojos tirpulys ar silpnumas, ypač vienoje kūno pusėje;</w:t>
      </w:r>
    </w:p>
    <w:p w14:paraId="0BCB06DB"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staigus vaikščiojimo sutrikimas, galvos sukimasis, pusiausvyros ar koordinacijos sutrikimas;</w:t>
      </w:r>
    </w:p>
    <w:p w14:paraId="06D2B73C"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staigus sumišimas, kalbėjimo ar supratimo sutrikimas;</w:t>
      </w:r>
    </w:p>
    <w:p w14:paraId="5CCC2AB3"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staigus matymo viena ar abiem akimis sutrikimas;</w:t>
      </w:r>
    </w:p>
    <w:p w14:paraId="1F8EEDD2"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staigus, sunkus ar ilgalaikis galvos skausmas be žinomos priežasties;</w:t>
      </w:r>
    </w:p>
    <w:p w14:paraId="49464E21"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sąmonės netekimas ar apalpimas su traukuliais arba be jų.</w:t>
      </w:r>
    </w:p>
    <w:p w14:paraId="293034B6"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3962F319"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Trumpalaikiai simptomai rodo, kad šis reiškinys yra praeinantysis smegenų išemijos priepuolis (PSIP).</w:t>
      </w:r>
    </w:p>
    <w:p w14:paraId="2414DCC7"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4F6677D6"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Miokardo infarkto (MI) simptomai gali būti:</w:t>
      </w:r>
    </w:p>
    <w:p w14:paraId="291039C4"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skausmas, diskomfortas, spaudimas, sunkumas, veržimo ar pilnumo pojūtis krūtinėje, rankoje ar po krūtinkauliu,</w:t>
      </w:r>
    </w:p>
    <w:p w14:paraId="6E84D2B1"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diskomfortas, plintantis į nugarą, žandikaulį, gerklę, ranką, skrandį;</w:t>
      </w:r>
    </w:p>
    <w:p w14:paraId="7893BCDE"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pilnumo, nevirškinimo ar užspringimo pojūtis;</w:t>
      </w:r>
    </w:p>
    <w:p w14:paraId="56C1987E"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prakaitavimas, pykinimas, vėmimas ar galvos sukimasis;</w:t>
      </w:r>
    </w:p>
    <w:p w14:paraId="5C03FFC0" w14:textId="77777777" w:rsidR="00260ACE" w:rsidRPr="003C71B8" w:rsidRDefault="00260ACE" w:rsidP="00260ACE">
      <w:p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 labai didelis silpnumas, nerimas ar dusulys;</w:t>
      </w:r>
    </w:p>
    <w:p w14:paraId="20774AC2" w14:textId="77777777" w:rsidR="00260ACE" w:rsidRPr="003C71B8" w:rsidRDefault="00260ACE" w:rsidP="00260ACE">
      <w:pPr>
        <w:snapToGrid w:val="0"/>
        <w:spacing w:after="0" w:line="240" w:lineRule="auto"/>
        <w:ind w:firstLine="709"/>
        <w:rPr>
          <w:rFonts w:ascii="Times New Roman" w:eastAsia="Times New Roman" w:hAnsi="Times New Roman" w:cs="Times New Roman"/>
          <w:lang w:val="lt-LT"/>
        </w:rPr>
      </w:pPr>
      <w:r w:rsidRPr="003C71B8">
        <w:rPr>
          <w:rFonts w:ascii="Times New Roman" w:eastAsia="Times New Roman" w:hAnsi="Times New Roman" w:cs="Times New Roman"/>
          <w:lang w:val="lt-LT"/>
        </w:rPr>
        <w:t>- dažnas arba neritmiškas širdies plakimas.</w:t>
      </w:r>
    </w:p>
    <w:p w14:paraId="1B7BBE6F" w14:textId="77777777" w:rsidR="00260ACE" w:rsidRPr="003C71B8" w:rsidRDefault="00260ACE" w:rsidP="00260ACE">
      <w:pPr>
        <w:spacing w:after="0" w:line="240" w:lineRule="auto"/>
        <w:rPr>
          <w:rFonts w:ascii="Times New Roman" w:eastAsia="Times New Roman" w:hAnsi="Times New Roman" w:cs="Times New Roman"/>
          <w:lang w:val="lt-LT"/>
        </w:rPr>
      </w:pPr>
    </w:p>
    <w:p w14:paraId="75456683"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Navikai</w:t>
      </w:r>
    </w:p>
    <w:p w14:paraId="027AA6A8" w14:textId="77777777" w:rsidR="00260ACE" w:rsidRPr="003C71B8" w:rsidRDefault="00260ACE" w:rsidP="00260ACE">
      <w:pPr>
        <w:spacing w:after="0" w:line="240" w:lineRule="auto"/>
        <w:rPr>
          <w:rFonts w:ascii="Times New Roman" w:eastAsia="Times New Roman" w:hAnsi="Times New Roman" w:cs="Times New Roman"/>
          <w:lang w:val="lt-LT"/>
        </w:rPr>
      </w:pPr>
    </w:p>
    <w:p w14:paraId="3658204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Svarbiausias gimdos kaklelio vėžio rizikos veiksnys yra persistentinė ŽPV infekcija. Kai kurie epidemiologiniai tyrimai parodė, kad ilgai vartojant SGK ši rizika gali dar labiau padidėti, tačiau neaišku, </w:t>
      </w:r>
      <w:r w:rsidRPr="003C71B8">
        <w:rPr>
          <w:rFonts w:ascii="Times New Roman" w:eastAsia="Times New Roman" w:hAnsi="Times New Roman" w:cs="Times New Roman"/>
          <w:lang w:val="lt-LT"/>
        </w:rPr>
        <w:lastRenderedPageBreak/>
        <w:t>kiek tai priklauso nuo kito poveikio, pvz., gimdos kaklelio tyrimų ir lytinio gyvenimo būdo, įskaitant barjerinių kontraceptikų vartojimą.</w:t>
      </w:r>
    </w:p>
    <w:p w14:paraId="6DDADB78" w14:textId="77777777" w:rsidR="00260ACE" w:rsidRPr="003C71B8" w:rsidRDefault="00260ACE" w:rsidP="00260ACE">
      <w:pPr>
        <w:spacing w:after="0" w:line="240" w:lineRule="auto"/>
        <w:rPr>
          <w:rFonts w:ascii="Times New Roman" w:eastAsia="Times New Roman" w:hAnsi="Times New Roman" w:cs="Times New Roman"/>
          <w:lang w:val="lt-LT"/>
        </w:rPr>
      </w:pPr>
    </w:p>
    <w:p w14:paraId="00228AB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54</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epidemiologinių tyrimų metaanalizės duomenimis moterims, vartojančioms SGK, yra šiek tiek didesnė krūties vėžio diagnozės santykinė rizika (RR = 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14:paraId="4830A60F" w14:textId="77777777" w:rsidR="00260ACE" w:rsidRPr="003C71B8" w:rsidRDefault="00260ACE" w:rsidP="00260ACE">
      <w:pPr>
        <w:spacing w:after="0" w:line="240" w:lineRule="auto"/>
        <w:rPr>
          <w:rFonts w:ascii="Times New Roman" w:eastAsia="Times New Roman" w:hAnsi="Times New Roman" w:cs="Times New Roman"/>
          <w:lang w:val="lt-LT"/>
        </w:rPr>
      </w:pPr>
    </w:p>
    <w:p w14:paraId="0D5F78E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22ADE38D" w14:textId="77777777" w:rsidR="00260ACE" w:rsidRPr="003C71B8" w:rsidRDefault="00260ACE" w:rsidP="00260ACE">
      <w:pPr>
        <w:spacing w:after="0" w:line="240" w:lineRule="auto"/>
        <w:rPr>
          <w:rFonts w:ascii="Times New Roman" w:eastAsia="Times New Roman" w:hAnsi="Times New Roman" w:cs="Times New Roman"/>
          <w:lang w:val="lt-LT"/>
        </w:rPr>
      </w:pPr>
    </w:p>
    <w:p w14:paraId="03FF6374"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Piktybiniai navikai gali kelti grėsmę gyvybei arba būti mirtini.</w:t>
      </w:r>
    </w:p>
    <w:p w14:paraId="77971AB3" w14:textId="77777777" w:rsidR="00260ACE" w:rsidRPr="003C71B8" w:rsidRDefault="00260ACE" w:rsidP="00260ACE">
      <w:pPr>
        <w:spacing w:after="0" w:line="240" w:lineRule="auto"/>
        <w:rPr>
          <w:rFonts w:ascii="Times New Roman" w:eastAsia="Times New Roman" w:hAnsi="Times New Roman" w:cs="Times New Roman"/>
          <w:lang w:val="lt-LT"/>
        </w:rPr>
      </w:pPr>
    </w:p>
    <w:p w14:paraId="7AE842C1"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Kitos būklės</w:t>
      </w:r>
    </w:p>
    <w:p w14:paraId="3B55DE86" w14:textId="77777777" w:rsidR="00260ACE" w:rsidRPr="003C71B8" w:rsidRDefault="00260ACE" w:rsidP="00260ACE">
      <w:pPr>
        <w:spacing w:after="0" w:line="240" w:lineRule="auto"/>
        <w:rPr>
          <w:rFonts w:ascii="Times New Roman" w:eastAsia="Times New Roman" w:hAnsi="Times New Roman" w:cs="Times New Roman"/>
          <w:lang w:val="lt-LT"/>
        </w:rPr>
      </w:pPr>
    </w:p>
    <w:p w14:paraId="6846909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SGK vartojančioms moterims, kurioms yra hipertrigliceridemija arba kurių giminėms yra buvęs šis sutrikimas, yra padidėjusi ūminio pankreatito rizika.</w:t>
      </w:r>
    </w:p>
    <w:p w14:paraId="76270AB6" w14:textId="77777777" w:rsidR="00260ACE" w:rsidRPr="003C71B8" w:rsidRDefault="00260ACE" w:rsidP="00260ACE">
      <w:pPr>
        <w:spacing w:after="0" w:line="240" w:lineRule="auto"/>
        <w:rPr>
          <w:rFonts w:ascii="Times New Roman" w:eastAsia="Times New Roman" w:hAnsi="Times New Roman" w:cs="Times New Roman"/>
          <w:lang w:val="lt-LT"/>
        </w:rPr>
      </w:pPr>
    </w:p>
    <w:p w14:paraId="52D2D7F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Nors daugeliui moterų, vartojančių SGK, šiek tiek padidėja kraujospūdis, retai šis padidėjimas būna kliniškai svarbus. Tačiau, jei vartojant SGK išsivysto pastovi kliniškai reikšminga hipertenzija, SGK vartojimą geriau nutraukti ir gydyti hipertenziją. Jei nuo antihipertenzinių vaist</w:t>
      </w:r>
      <w:r>
        <w:rPr>
          <w:rFonts w:ascii="Times New Roman" w:eastAsia="Times New Roman" w:hAnsi="Times New Roman" w:cs="Times New Roman"/>
          <w:lang w:val="lt-LT"/>
        </w:rPr>
        <w:t>inių preparatų</w:t>
      </w:r>
      <w:r w:rsidRPr="003C71B8">
        <w:rPr>
          <w:rFonts w:ascii="Times New Roman" w:eastAsia="Times New Roman" w:hAnsi="Times New Roman" w:cs="Times New Roman"/>
          <w:lang w:val="lt-LT"/>
        </w:rPr>
        <w:t xml:space="preserve"> kraujospūdis sunormalėja, vėl galima pradėti vartoti SGK.</w:t>
      </w:r>
    </w:p>
    <w:p w14:paraId="7DB4BFBA" w14:textId="77777777" w:rsidR="00260ACE" w:rsidRPr="003C71B8" w:rsidRDefault="00260ACE" w:rsidP="00260ACE">
      <w:pPr>
        <w:spacing w:after="0" w:line="240" w:lineRule="auto"/>
        <w:rPr>
          <w:rFonts w:ascii="Times New Roman" w:eastAsia="Times New Roman" w:hAnsi="Times New Roman" w:cs="Times New Roman"/>
          <w:lang w:val="lt-LT"/>
        </w:rPr>
      </w:pPr>
    </w:p>
    <w:p w14:paraId="1A2C32F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Tiek nėščioms, tiek SGK vartojančioms moterims gali pasireikšti arba pasunkėti šios ligos ar būklės: gelta ir (arba) niežulys dėl cholestazės, tulžies pūslės akmenligė, porfirija, sisteminė raudonoji vilkligė, hemolizinis-ureminis sindromas, Saidenhemo chorėja, </w:t>
      </w:r>
      <w:r w:rsidRPr="003C71B8">
        <w:rPr>
          <w:rFonts w:ascii="Times New Roman" w:eastAsia="Times New Roman" w:hAnsi="Times New Roman" w:cs="Times New Roman"/>
          <w:i/>
          <w:lang w:val="lt-LT"/>
        </w:rPr>
        <w:t>herpes gestationis</w:t>
      </w:r>
      <w:r w:rsidRPr="003C71B8">
        <w:rPr>
          <w:rFonts w:ascii="Times New Roman" w:eastAsia="Times New Roman" w:hAnsi="Times New Roman" w:cs="Times New Roman"/>
          <w:lang w:val="lt-LT"/>
        </w:rPr>
        <w:t xml:space="preserve">, klausos sutrikimas dėl otosklerozės. Ar tai susiję su SGK vartojimu, patikimų įrodymų nėra. </w:t>
      </w:r>
    </w:p>
    <w:p w14:paraId="2CABF2E4" w14:textId="77777777" w:rsidR="00260ACE" w:rsidRPr="003C71B8" w:rsidRDefault="00260ACE" w:rsidP="00260ACE">
      <w:pPr>
        <w:spacing w:after="0" w:line="240" w:lineRule="auto"/>
        <w:rPr>
          <w:rFonts w:ascii="Times New Roman" w:eastAsia="Times New Roman" w:hAnsi="Times New Roman" w:cs="Times New Roman"/>
          <w:lang w:val="lt-LT"/>
        </w:rPr>
      </w:pPr>
    </w:p>
    <w:p w14:paraId="5B91E167" w14:textId="452D0C52"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Egzogeniniai estrogenai gali sukelti arba pa</w:t>
      </w:r>
      <w:r w:rsidR="006C1BD8">
        <w:rPr>
          <w:rFonts w:ascii="Times New Roman" w:eastAsia="Times New Roman" w:hAnsi="Times New Roman" w:cs="Times New Roman"/>
          <w:lang w:val="lt-LT"/>
        </w:rPr>
        <w:t>sunk</w:t>
      </w:r>
      <w:r w:rsidRPr="003C71B8">
        <w:rPr>
          <w:rFonts w:ascii="Times New Roman" w:eastAsia="Times New Roman" w:hAnsi="Times New Roman" w:cs="Times New Roman"/>
          <w:lang w:val="lt-LT"/>
        </w:rPr>
        <w:t xml:space="preserve">inti </w:t>
      </w:r>
      <w:r w:rsidR="006C1BD8">
        <w:rPr>
          <w:rFonts w:ascii="Times New Roman" w:eastAsia="Times New Roman" w:hAnsi="Times New Roman" w:cs="Times New Roman"/>
          <w:lang w:val="lt-LT"/>
        </w:rPr>
        <w:t xml:space="preserve">paveldimos ir įgytos </w:t>
      </w:r>
      <w:r w:rsidRPr="003C71B8">
        <w:rPr>
          <w:rFonts w:ascii="Times New Roman" w:eastAsia="Times New Roman" w:hAnsi="Times New Roman" w:cs="Times New Roman"/>
          <w:lang w:val="lt-LT"/>
        </w:rPr>
        <w:t>angioneurozinės edemos simptomus.</w:t>
      </w:r>
    </w:p>
    <w:p w14:paraId="06811EB0" w14:textId="77777777" w:rsidR="00260ACE" w:rsidRPr="003C71B8" w:rsidRDefault="00260ACE" w:rsidP="00260ACE">
      <w:pPr>
        <w:spacing w:after="0" w:line="240" w:lineRule="auto"/>
        <w:rPr>
          <w:rFonts w:ascii="Times New Roman" w:eastAsia="Times New Roman" w:hAnsi="Times New Roman" w:cs="Times New Roman"/>
          <w:lang w:val="lt-LT"/>
        </w:rPr>
      </w:pPr>
    </w:p>
    <w:p w14:paraId="2282F97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Pasireiškus ūminiam ar lėtiniam kepenų veiklos sutrikimui, SGK vartojimą gali tekti nutraukti, kol kepenų veikla sunormalės. Pasikartojus cholestazinei geltai arba su cholestaze susijusiam niežuliui, kurie anksčiau buvo pasireiškę nėštumo ar ankstesnio lytinių steroidų vartojimo metu, būtina liautis vartoti SGK.</w:t>
      </w:r>
    </w:p>
    <w:p w14:paraId="15AA090E" w14:textId="77777777" w:rsidR="00260ACE" w:rsidRPr="003C71B8" w:rsidRDefault="00260ACE" w:rsidP="00260ACE">
      <w:pPr>
        <w:spacing w:after="0" w:line="240" w:lineRule="auto"/>
        <w:rPr>
          <w:rFonts w:ascii="Times New Roman" w:eastAsia="Times New Roman" w:hAnsi="Times New Roman" w:cs="Times New Roman"/>
          <w:lang w:val="lt-LT"/>
        </w:rPr>
      </w:pPr>
    </w:p>
    <w:p w14:paraId="372A0CF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Nors SGK gali veikti periferinį atsparumą insulinui ir gliukozės toleravimą, diabetu sergančioms moterims, vartojančioms mažų dozių (mažiau kaip 0,05 mg etinilestradiolio) SGK, gydymo schemos keisti nereikia. Vis dėlto šias moteris reikia atidžiai stebėti, ypač SGK vartojimo pradžioje.</w:t>
      </w:r>
    </w:p>
    <w:p w14:paraId="63413ADF" w14:textId="77777777" w:rsidR="00260ACE" w:rsidRPr="003C71B8" w:rsidRDefault="00260ACE" w:rsidP="00260ACE">
      <w:pPr>
        <w:spacing w:after="0" w:line="240" w:lineRule="auto"/>
        <w:rPr>
          <w:rFonts w:ascii="Times New Roman" w:eastAsia="Times New Roman" w:hAnsi="Times New Roman" w:cs="Times New Roman"/>
          <w:lang w:val="lt-LT"/>
        </w:rPr>
      </w:pPr>
    </w:p>
    <w:p w14:paraId="587C6B9B"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Vartojant SGK kartais pasunkėja Krono liga ir opinis kolitas.</w:t>
      </w:r>
    </w:p>
    <w:p w14:paraId="3838F70B" w14:textId="77777777" w:rsidR="00260ACE" w:rsidRPr="0004305A" w:rsidRDefault="00260ACE" w:rsidP="00260ACE">
      <w:pPr>
        <w:spacing w:after="0" w:line="240" w:lineRule="auto"/>
        <w:rPr>
          <w:rFonts w:ascii="Times New Roman" w:eastAsia="Times New Roman" w:hAnsi="Times New Roman" w:cs="Times New Roman"/>
          <w:lang w:val="lt-LT"/>
        </w:rPr>
      </w:pPr>
    </w:p>
    <w:p w14:paraId="7C6A43C0" w14:textId="77777777" w:rsidR="00260ACE" w:rsidRPr="00FF4A55" w:rsidRDefault="00260ACE" w:rsidP="00260ACE">
      <w:pPr>
        <w:spacing w:after="0" w:line="240" w:lineRule="auto"/>
        <w:rPr>
          <w:rFonts w:ascii="Times New Roman" w:eastAsia="Times New Roman" w:hAnsi="Times New Roman" w:cs="Times New Roman"/>
          <w:lang w:val="lt-LT"/>
        </w:rPr>
      </w:pPr>
      <w:r w:rsidRPr="0004305A">
        <w:rPr>
          <w:rFonts w:ascii="Times New Roman" w:eastAsia="Times New Roman" w:hAnsi="Times New Roman" w:cs="Times New Roman"/>
          <w:lang w:val="lt-LT"/>
        </w:rPr>
        <w:t>Slogi nuotaika ir depresija yra gerai žinomas hormoninių kontraceptikų vartojimo nepageidaujamas poveikis (ž</w:t>
      </w:r>
      <w:r>
        <w:rPr>
          <w:rFonts w:ascii="Times New Roman" w:eastAsia="Times New Roman" w:hAnsi="Times New Roman" w:cs="Times New Roman"/>
          <w:lang w:val="lt-LT"/>
        </w:rPr>
        <w:t>r. 4.8 </w:t>
      </w:r>
      <w:r w:rsidRPr="0004305A">
        <w:rPr>
          <w:rFonts w:ascii="Times New Roman" w:eastAsia="Times New Roman" w:hAnsi="Times New Roman" w:cs="Times New Roman"/>
          <w:lang w:val="lt-LT"/>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13B60607" w14:textId="77777777" w:rsidR="00260ACE" w:rsidRPr="003C71B8" w:rsidRDefault="00260ACE" w:rsidP="00260ACE">
      <w:pPr>
        <w:spacing w:after="0" w:line="240" w:lineRule="auto"/>
        <w:rPr>
          <w:rFonts w:ascii="Times New Roman" w:eastAsia="Times New Roman" w:hAnsi="Times New Roman" w:cs="Times New Roman"/>
          <w:lang w:val="lt-LT"/>
        </w:rPr>
      </w:pPr>
    </w:p>
    <w:p w14:paraId="4911F5F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Retkarčiais gali pasireikšti rudmė (</w:t>
      </w:r>
      <w:r w:rsidRPr="003C71B8">
        <w:rPr>
          <w:rFonts w:ascii="Times New Roman" w:eastAsia="Times New Roman" w:hAnsi="Times New Roman" w:cs="Times New Roman"/>
          <w:i/>
          <w:lang w:val="lt-LT"/>
        </w:rPr>
        <w:t>chloasma</w:t>
      </w:r>
      <w:r w:rsidRPr="003C71B8">
        <w:rPr>
          <w:rFonts w:ascii="Times New Roman" w:eastAsia="Times New Roman" w:hAnsi="Times New Roman" w:cs="Times New Roman"/>
          <w:lang w:val="lt-LT"/>
        </w:rPr>
        <w:t>), ypač moterims, kurioms yra buvusi nėščiųjų rudmė (</w:t>
      </w:r>
      <w:r w:rsidRPr="003C71B8">
        <w:rPr>
          <w:rFonts w:ascii="Times New Roman" w:eastAsia="Times New Roman" w:hAnsi="Times New Roman" w:cs="Times New Roman"/>
          <w:i/>
          <w:lang w:val="lt-LT"/>
        </w:rPr>
        <w:t>chloasma gravidarum</w:t>
      </w:r>
      <w:r w:rsidRPr="003C71B8">
        <w:rPr>
          <w:rFonts w:ascii="Times New Roman" w:eastAsia="Times New Roman" w:hAnsi="Times New Roman" w:cs="Times New Roman"/>
          <w:lang w:val="lt-LT"/>
        </w:rPr>
        <w:t>). SGK vartojančioms moterims, linkusioms į rudmę, reikia vengti saulės ir ultravioletinių spindulių.</w:t>
      </w:r>
    </w:p>
    <w:p w14:paraId="0326068C" w14:textId="77777777" w:rsidR="00F31C64" w:rsidRPr="002E2A00" w:rsidRDefault="00F31C64" w:rsidP="002E2A00">
      <w:pPr>
        <w:spacing w:after="0" w:line="240" w:lineRule="auto"/>
        <w:rPr>
          <w:rFonts w:ascii="Times New Roman" w:hAnsi="Times New Roman"/>
          <w:lang w:val="lt-LT"/>
        </w:rPr>
      </w:pPr>
    </w:p>
    <w:p w14:paraId="44D9D8AA" w14:textId="77777777" w:rsidR="00260ACE" w:rsidRPr="003C71B8" w:rsidRDefault="00260ACE" w:rsidP="00260ACE">
      <w:pPr>
        <w:snapToGrid w:val="0"/>
        <w:spacing w:after="0" w:line="240" w:lineRule="auto"/>
        <w:outlineLvl w:val="0"/>
        <w:rPr>
          <w:rFonts w:ascii="Times New Roman" w:eastAsia="Times New Roman" w:hAnsi="Times New Roman" w:cs="Times New Roman"/>
          <w:lang w:val="lt-LT"/>
        </w:rPr>
      </w:pPr>
      <w:r w:rsidRPr="003C71B8">
        <w:rPr>
          <w:rFonts w:ascii="Times New Roman" w:eastAsia="Times New Roman" w:hAnsi="Times New Roman" w:cs="Times New Roman"/>
          <w:b/>
          <w:lang w:val="lt-LT"/>
        </w:rPr>
        <w:t>Medicininis ištyrimas ir konsultacijos</w:t>
      </w:r>
    </w:p>
    <w:p w14:paraId="7459D449"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Prieš pradedant arba atnaujinant gydymą Jeanine,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Jeanine keliamą riziką, palyginti su kitų S</w:t>
      </w:r>
      <w:r>
        <w:rPr>
          <w:rFonts w:ascii="Times New Roman" w:eastAsia="Times New Roman" w:hAnsi="Times New Roman" w:cs="Times New Roman"/>
          <w:lang w:val="lt-LT"/>
        </w:rPr>
        <w:t>H</w:t>
      </w:r>
      <w:r w:rsidRPr="003C71B8">
        <w:rPr>
          <w:rFonts w:ascii="Times New Roman" w:eastAsia="Times New Roman" w:hAnsi="Times New Roman" w:cs="Times New Roman"/>
          <w:lang w:val="lt-LT"/>
        </w:rPr>
        <w:t>K vartojimu, VTE ir ATE simptomus, žinomus rizikos veiksnius ir ką reikia daryti įtarus trombozę.</w:t>
      </w:r>
    </w:p>
    <w:p w14:paraId="3531EF41"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7B45878"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3CB2D4DA"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339C8032"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Moteriai reikia nurodyti, kad hormoniniai kontraceptikai neapsaugo nuo ŽIV infekcijų (AIDS) ir kitų lytiniu keliu plintančių ligų.</w:t>
      </w:r>
    </w:p>
    <w:p w14:paraId="15EEBF34" w14:textId="77777777" w:rsidR="00260ACE" w:rsidRPr="003C71B8" w:rsidRDefault="00260ACE" w:rsidP="00260ACE">
      <w:pPr>
        <w:spacing w:after="0" w:line="240" w:lineRule="auto"/>
        <w:rPr>
          <w:rFonts w:ascii="Times New Roman" w:eastAsia="Times New Roman" w:hAnsi="Times New Roman" w:cs="Times New Roman"/>
          <w:lang w:val="lt-LT"/>
        </w:rPr>
      </w:pPr>
    </w:p>
    <w:p w14:paraId="0329FAD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efektyvumas ir saugumas gydant spuogus jaunesnėms kaip 18</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metų merginoms netirtas.</w:t>
      </w:r>
    </w:p>
    <w:p w14:paraId="7C88F8D9" w14:textId="77777777" w:rsidR="00260ACE" w:rsidRPr="003C71B8" w:rsidRDefault="00260ACE" w:rsidP="00260ACE">
      <w:pPr>
        <w:spacing w:after="0" w:line="240" w:lineRule="auto"/>
        <w:rPr>
          <w:rFonts w:ascii="Times New Roman" w:eastAsia="Times New Roman" w:hAnsi="Times New Roman" w:cs="Times New Roman"/>
          <w:lang w:val="lt-LT"/>
        </w:rPr>
      </w:pPr>
    </w:p>
    <w:p w14:paraId="2DBF8882"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u w:val="single"/>
          <w:lang w:val="lt-LT"/>
        </w:rPr>
        <w:t>Sumažėjęs veiksmingumas</w:t>
      </w:r>
    </w:p>
    <w:p w14:paraId="27E4AE6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SGK veiksmingumas gali sumažėti užmiršus išgerti tablečių (žr. 4.2 skyrių), esant virškinimo trakto sutrikimui (žr. 4.2 skyrių) arba kartu vartojant kitų vaist</w:t>
      </w:r>
      <w:r>
        <w:rPr>
          <w:rFonts w:ascii="Times New Roman" w:eastAsia="Times New Roman" w:hAnsi="Times New Roman" w:cs="Times New Roman"/>
          <w:lang w:val="lt-LT"/>
        </w:rPr>
        <w:t>inių preparatų</w:t>
      </w:r>
      <w:r w:rsidRPr="003C71B8">
        <w:rPr>
          <w:rFonts w:ascii="Times New Roman" w:eastAsia="Times New Roman" w:hAnsi="Times New Roman" w:cs="Times New Roman"/>
          <w:lang w:val="lt-LT"/>
        </w:rPr>
        <w:t xml:space="preserve"> (žr. 4.5 skyrių).</w:t>
      </w:r>
    </w:p>
    <w:p w14:paraId="0B02A033" w14:textId="77777777" w:rsidR="00260ACE" w:rsidRPr="003C71B8" w:rsidRDefault="00260ACE" w:rsidP="00260ACE">
      <w:pPr>
        <w:spacing w:after="0" w:line="240" w:lineRule="auto"/>
        <w:rPr>
          <w:rFonts w:ascii="Times New Roman" w:eastAsia="Times New Roman" w:hAnsi="Times New Roman" w:cs="Times New Roman"/>
          <w:lang w:val="lt-LT"/>
        </w:rPr>
      </w:pPr>
    </w:p>
    <w:p w14:paraId="7EC879A6"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u w:val="single"/>
          <w:lang w:val="lt-LT"/>
        </w:rPr>
        <w:t>Pablogėjusi mėnesinių ciklo kontrolė</w:t>
      </w:r>
    </w:p>
    <w:p w14:paraId="6BEFCD3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Vartojant bet kuriuos SGK, gali nereguliariai kraujuoti (gali būti tepimas arba tarpciklinis kraujavimas), ypač pirmaisiais vartojimo mėnesiais, todėl nereguliaraus kraujavimo priežastį tikslinga tirti tik maždaug po trijų ciklų adaptacijos laikotarpio.</w:t>
      </w:r>
    </w:p>
    <w:p w14:paraId="699F9C40" w14:textId="77777777" w:rsidR="00260ACE" w:rsidRPr="003C71B8" w:rsidRDefault="00260ACE" w:rsidP="00260ACE">
      <w:pPr>
        <w:spacing w:after="0" w:line="240" w:lineRule="auto"/>
        <w:rPr>
          <w:rFonts w:ascii="Times New Roman" w:eastAsia="Times New Roman" w:hAnsi="Times New Roman" w:cs="Times New Roman"/>
          <w:lang w:val="lt-LT"/>
        </w:rPr>
      </w:pPr>
    </w:p>
    <w:p w14:paraId="2B3A402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nereguliarus kraujavimas tęsiasi arba prasideda po buvusių reguliarių ciklų, reikia įtarti nehormoninę kraujavimo priežastį ir tinkamai ištirti, ar nėra piktybinės ligos arba nėštumo. Dėl to gali tekti atlikti kiuretažą.</w:t>
      </w:r>
    </w:p>
    <w:p w14:paraId="74BC1080" w14:textId="77777777" w:rsidR="00260ACE" w:rsidRPr="003C71B8" w:rsidRDefault="00260ACE" w:rsidP="00260ACE">
      <w:pPr>
        <w:spacing w:after="0" w:line="240" w:lineRule="auto"/>
        <w:rPr>
          <w:rFonts w:ascii="Times New Roman" w:eastAsia="Times New Roman" w:hAnsi="Times New Roman" w:cs="Times New Roman"/>
          <w:lang w:val="lt-LT"/>
        </w:rPr>
      </w:pPr>
    </w:p>
    <w:p w14:paraId="6DD1F3C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Kai daroma tablečių vartojimo pertrauka, kurioms moterims kraujavimo gali nebūti. Jei iki tol SGK buvo vartojami tinkamai, kaip nurodyta 4.2 skyriuje, mažai tikėtina, kad moteris pastojo. Tačiau jei SGK buvo vartojami nesilaikant šių nurodymų prieš tai, kai pirmą kartą nebuvo nutraukimo kraujavimo, arba kraujavimo nebuvo dukart iš eilės, prieš tęsiant SGK vartojimą reikia įsitikinti, kad nėra nėštumo.</w:t>
      </w:r>
    </w:p>
    <w:p w14:paraId="35E8FD8D" w14:textId="77777777" w:rsidR="006C1BD8" w:rsidRPr="006C1BD8" w:rsidRDefault="006C1BD8" w:rsidP="006C1BD8">
      <w:pPr>
        <w:spacing w:after="0" w:line="240" w:lineRule="auto"/>
        <w:rPr>
          <w:rFonts w:ascii="Times New Roman" w:eastAsia="Times New Roman" w:hAnsi="Times New Roman" w:cs="Times New Roman"/>
          <w:lang w:val="lt-LT"/>
        </w:rPr>
      </w:pPr>
    </w:p>
    <w:p w14:paraId="06683337" w14:textId="77777777" w:rsidR="006C1BD8" w:rsidRPr="00D11D3C" w:rsidRDefault="006C1BD8" w:rsidP="006C1BD8">
      <w:pPr>
        <w:spacing w:after="0" w:line="240" w:lineRule="auto"/>
        <w:rPr>
          <w:rFonts w:ascii="Times New Roman" w:eastAsia="Times New Roman" w:hAnsi="Times New Roman" w:cs="Times New Roman"/>
          <w:u w:val="single"/>
          <w:lang w:val="lt-LT"/>
        </w:rPr>
      </w:pPr>
      <w:r w:rsidRPr="00D11D3C">
        <w:rPr>
          <w:rFonts w:ascii="Times New Roman" w:eastAsia="Times New Roman" w:hAnsi="Times New Roman" w:cs="Times New Roman"/>
          <w:u w:val="single"/>
          <w:lang w:val="lt-LT"/>
        </w:rPr>
        <w:t>Pagalbinės medžiagos</w:t>
      </w:r>
    </w:p>
    <w:p w14:paraId="325BE4F1" w14:textId="3E7AD38A" w:rsidR="004B4EDE" w:rsidRDefault="004B4EDE" w:rsidP="006C1BD8">
      <w:pPr>
        <w:spacing w:after="0" w:line="240" w:lineRule="auto"/>
        <w:rPr>
          <w:rFonts w:ascii="Times New Roman" w:eastAsia="Times New Roman" w:hAnsi="Times New Roman" w:cs="Times New Roman"/>
          <w:lang w:val="lt-LT"/>
        </w:rPr>
      </w:pPr>
    </w:p>
    <w:p w14:paraId="599261D7" w14:textId="354BA73F" w:rsidR="004108D5" w:rsidRPr="00D11D3C" w:rsidRDefault="004108D5" w:rsidP="006C1BD8">
      <w:pPr>
        <w:spacing w:after="0" w:line="240" w:lineRule="auto"/>
        <w:rPr>
          <w:rFonts w:ascii="Times New Roman" w:eastAsia="Times New Roman" w:hAnsi="Times New Roman" w:cs="Times New Roman"/>
          <w:i/>
          <w:lang w:val="lt-LT"/>
        </w:rPr>
      </w:pPr>
      <w:r w:rsidRPr="00D11D3C">
        <w:rPr>
          <w:rFonts w:ascii="Times New Roman" w:eastAsia="Times New Roman" w:hAnsi="Times New Roman" w:cs="Times New Roman"/>
          <w:i/>
          <w:lang w:val="lt-LT"/>
        </w:rPr>
        <w:t>Laktozė</w:t>
      </w:r>
    </w:p>
    <w:p w14:paraId="1B26366D" w14:textId="3C37BE09" w:rsidR="004108D5" w:rsidRDefault="004108D5">
      <w:pPr>
        <w:autoSpaceDE w:val="0"/>
        <w:autoSpaceDN w:val="0"/>
        <w:adjustRightInd w:val="0"/>
        <w:spacing w:after="0" w:line="240" w:lineRule="auto"/>
        <w:rPr>
          <w:rFonts w:ascii="Times New Roman" w:hAnsi="Times New Roman" w:cs="Times New Roman"/>
          <w:lang w:val="lt-LT"/>
        </w:rPr>
      </w:pPr>
      <w:r w:rsidRPr="00D11D3C">
        <w:rPr>
          <w:rFonts w:ascii="Times New Roman" w:hAnsi="Times New Roman" w:cs="Times New Roman"/>
          <w:lang w:val="lt-LT"/>
        </w:rPr>
        <w:t>Šio vaistinio preparato negalima vartoti pacientams, kuriems nustatytas retas paveldimas sutrikimas – galaktozės netoleravimas, visiškas laktazės stygius arba gliukozės ir galaktozės malabsorbcija</w:t>
      </w:r>
      <w:r w:rsidR="00611FBE">
        <w:rPr>
          <w:rFonts w:ascii="Times New Roman" w:hAnsi="Times New Roman" w:cs="Times New Roman"/>
          <w:lang w:val="lt-LT"/>
        </w:rPr>
        <w:t>.</w:t>
      </w:r>
    </w:p>
    <w:p w14:paraId="418239C8" w14:textId="77777777" w:rsidR="00611FBE" w:rsidRPr="004B4EDE" w:rsidRDefault="00611FBE" w:rsidP="00D11D3C">
      <w:pPr>
        <w:autoSpaceDE w:val="0"/>
        <w:autoSpaceDN w:val="0"/>
        <w:adjustRightInd w:val="0"/>
        <w:spacing w:after="0" w:line="240" w:lineRule="auto"/>
        <w:rPr>
          <w:rFonts w:ascii="Times New Roman" w:eastAsia="Times New Roman" w:hAnsi="Times New Roman" w:cs="Times New Roman"/>
          <w:lang w:val="lt-LT"/>
        </w:rPr>
      </w:pPr>
    </w:p>
    <w:p w14:paraId="2A816405" w14:textId="54D225EB" w:rsidR="00260ACE" w:rsidRPr="00D11D3C" w:rsidRDefault="004108D5" w:rsidP="00260ACE">
      <w:pPr>
        <w:spacing w:after="0" w:line="240" w:lineRule="auto"/>
        <w:rPr>
          <w:rFonts w:ascii="Times New Roman" w:eastAsia="Times New Roman" w:hAnsi="Times New Roman" w:cs="Times New Roman"/>
          <w:i/>
          <w:lang w:val="lt-LT"/>
        </w:rPr>
      </w:pPr>
      <w:r w:rsidRPr="00D11D3C">
        <w:rPr>
          <w:rFonts w:ascii="Times New Roman" w:eastAsia="Times New Roman" w:hAnsi="Times New Roman" w:cs="Times New Roman"/>
          <w:i/>
          <w:lang w:val="lt-LT"/>
        </w:rPr>
        <w:t>Gliukozė</w:t>
      </w:r>
    </w:p>
    <w:p w14:paraId="1D057E81" w14:textId="373ABFE0" w:rsidR="004108D5" w:rsidRDefault="004108D5">
      <w:pPr>
        <w:autoSpaceDE w:val="0"/>
        <w:autoSpaceDN w:val="0"/>
        <w:adjustRightInd w:val="0"/>
        <w:spacing w:after="0" w:line="240" w:lineRule="auto"/>
        <w:rPr>
          <w:rFonts w:ascii="Times New Roman" w:hAnsi="Times New Roman" w:cs="Times New Roman"/>
          <w:lang w:val="lt-LT"/>
        </w:rPr>
      </w:pPr>
      <w:r w:rsidRPr="00D11D3C">
        <w:rPr>
          <w:rFonts w:ascii="Times New Roman" w:hAnsi="Times New Roman" w:cs="Times New Roman"/>
          <w:lang w:val="lt-LT"/>
        </w:rPr>
        <w:t>Šio vaistinio preparato negalima vartoti pacientams, kuriems nustatytas retas paveldimas sutrikimas – gliukozės ir galaktozės malabsorbcija.</w:t>
      </w:r>
    </w:p>
    <w:p w14:paraId="63DFB303" w14:textId="77777777" w:rsidR="00611FBE" w:rsidRPr="00D11D3C" w:rsidRDefault="00611FBE" w:rsidP="00D11D3C">
      <w:pPr>
        <w:autoSpaceDE w:val="0"/>
        <w:autoSpaceDN w:val="0"/>
        <w:adjustRightInd w:val="0"/>
        <w:spacing w:after="0" w:line="240" w:lineRule="auto"/>
        <w:rPr>
          <w:rFonts w:ascii="Times New Roman" w:hAnsi="Times New Roman" w:cs="Times New Roman"/>
          <w:lang w:val="lt-LT"/>
        </w:rPr>
      </w:pPr>
    </w:p>
    <w:p w14:paraId="3B390089" w14:textId="00C15312" w:rsidR="004108D5" w:rsidRPr="00D11D3C" w:rsidRDefault="004108D5" w:rsidP="00D11D3C">
      <w:pPr>
        <w:autoSpaceDE w:val="0"/>
        <w:autoSpaceDN w:val="0"/>
        <w:adjustRightInd w:val="0"/>
        <w:spacing w:after="0" w:line="240" w:lineRule="auto"/>
        <w:rPr>
          <w:rFonts w:ascii="Times New Roman" w:hAnsi="Times New Roman" w:cs="Times New Roman"/>
          <w:i/>
          <w:lang w:val="lt-LT"/>
        </w:rPr>
      </w:pPr>
      <w:r w:rsidRPr="00D11D3C">
        <w:rPr>
          <w:rFonts w:ascii="Times New Roman" w:hAnsi="Times New Roman" w:cs="Times New Roman"/>
          <w:i/>
          <w:lang w:val="lt-LT"/>
        </w:rPr>
        <w:t xml:space="preserve">Sacharozė </w:t>
      </w:r>
    </w:p>
    <w:p w14:paraId="2C7CEE77" w14:textId="08697A5B" w:rsidR="004108D5" w:rsidRPr="00D11D3C" w:rsidRDefault="004108D5" w:rsidP="00D11D3C">
      <w:pPr>
        <w:autoSpaceDE w:val="0"/>
        <w:autoSpaceDN w:val="0"/>
        <w:adjustRightInd w:val="0"/>
        <w:spacing w:after="0" w:line="240" w:lineRule="auto"/>
        <w:rPr>
          <w:rFonts w:ascii="Times New Roman" w:hAnsi="Times New Roman" w:cs="Times New Roman"/>
          <w:lang w:val="lt-LT"/>
        </w:rPr>
      </w:pPr>
      <w:r w:rsidRPr="00D11D3C">
        <w:rPr>
          <w:rFonts w:ascii="Times New Roman" w:hAnsi="Times New Roman" w:cs="Times New Roman"/>
          <w:lang w:val="lt-LT"/>
        </w:rPr>
        <w:t>Šio vaistinio preparato negalima vartoti pacientams, kuriems nustatytas retas paveldimas sutrikimas – fruktozės netoleravimas, gliukozės ir galaktozės malabsorbcija arba sacharazės ir izomaltazės stygius.</w:t>
      </w:r>
    </w:p>
    <w:p w14:paraId="5187A53D" w14:textId="5BDAE721" w:rsidR="004108D5" w:rsidRPr="00D11D3C" w:rsidRDefault="004108D5" w:rsidP="00D11D3C">
      <w:pPr>
        <w:autoSpaceDE w:val="0"/>
        <w:autoSpaceDN w:val="0"/>
        <w:adjustRightInd w:val="0"/>
        <w:spacing w:after="0" w:line="240" w:lineRule="auto"/>
        <w:rPr>
          <w:rFonts w:ascii="Times New Roman" w:hAnsi="Times New Roman" w:cs="Times New Roman"/>
          <w:lang w:val="lt-LT"/>
        </w:rPr>
      </w:pPr>
    </w:p>
    <w:p w14:paraId="77E1D23F" w14:textId="77777777" w:rsidR="004108D5" w:rsidRPr="003C71B8" w:rsidRDefault="004108D5" w:rsidP="00D11D3C">
      <w:pPr>
        <w:autoSpaceDE w:val="0"/>
        <w:autoSpaceDN w:val="0"/>
        <w:adjustRightInd w:val="0"/>
        <w:spacing w:after="0" w:line="240" w:lineRule="auto"/>
        <w:rPr>
          <w:rFonts w:ascii="Times New Roman" w:eastAsia="Times New Roman" w:hAnsi="Times New Roman" w:cs="Times New Roman"/>
          <w:lang w:val="lt-LT"/>
        </w:rPr>
      </w:pPr>
    </w:p>
    <w:p w14:paraId="40E6E81C" w14:textId="77777777" w:rsidR="00260ACE" w:rsidRPr="006E2FD9" w:rsidRDefault="00260ACE" w:rsidP="00260ACE">
      <w:pPr>
        <w:keepNext/>
        <w:keepLines/>
        <w:tabs>
          <w:tab w:val="left" w:pos="567"/>
        </w:tabs>
        <w:spacing w:after="0" w:line="240" w:lineRule="auto"/>
        <w:ind w:left="567" w:hanging="567"/>
        <w:rPr>
          <w:rFonts w:ascii="Times New Roman" w:eastAsia="Times New Roman" w:hAnsi="Times New Roman" w:cs="Times New Roman"/>
          <w:b/>
          <w:lang w:val="lt-LT"/>
        </w:rPr>
      </w:pPr>
      <w:r w:rsidRPr="006E2FD9">
        <w:rPr>
          <w:rFonts w:ascii="Times New Roman" w:eastAsia="Times New Roman" w:hAnsi="Times New Roman" w:cs="Times New Roman"/>
          <w:b/>
          <w:lang w:val="lt-LT"/>
        </w:rPr>
        <w:t>4.5</w:t>
      </w:r>
      <w:r w:rsidRPr="006E2FD9">
        <w:rPr>
          <w:rFonts w:ascii="Times New Roman" w:eastAsia="Times New Roman" w:hAnsi="Times New Roman" w:cs="Times New Roman"/>
          <w:b/>
          <w:lang w:val="lt-LT"/>
        </w:rPr>
        <w:tab/>
        <w:t>Sąveika su kitais vaistiniais preparatais ir kitokia sąveika</w:t>
      </w:r>
    </w:p>
    <w:p w14:paraId="75636145" w14:textId="77777777" w:rsidR="00260ACE" w:rsidRPr="006E2FD9" w:rsidRDefault="00260ACE" w:rsidP="00260ACE">
      <w:pPr>
        <w:keepNext/>
        <w:keepLines/>
        <w:spacing w:after="0" w:line="240" w:lineRule="auto"/>
        <w:rPr>
          <w:rFonts w:ascii="Times New Roman" w:eastAsiaTheme="minorEastAsia" w:hAnsi="Times New Roman"/>
          <w:lang w:val="lt-LT"/>
        </w:rPr>
      </w:pPr>
    </w:p>
    <w:p w14:paraId="009791E0" w14:textId="77777777" w:rsidR="00260ACE" w:rsidRPr="003C71B8" w:rsidRDefault="00260ACE" w:rsidP="00260ACE">
      <w:pPr>
        <w:keepNext/>
        <w:keepLines/>
        <w:spacing w:after="0" w:line="240" w:lineRule="auto"/>
        <w:rPr>
          <w:rFonts w:ascii="Times New Roman" w:eastAsiaTheme="minorEastAsia" w:hAnsi="Times New Roman"/>
          <w:lang w:val="lt-LT"/>
        </w:rPr>
      </w:pPr>
      <w:r w:rsidRPr="006E2FD9">
        <w:rPr>
          <w:rFonts w:ascii="Times New Roman" w:eastAsiaTheme="minorEastAsia" w:hAnsi="Times New Roman"/>
          <w:lang w:val="lt-LT"/>
        </w:rPr>
        <w:t>Pastaba. Galimai sąveikai nustatyti būtina atsižvelgti į informaciją apie kartu skiriamus vaistinius preparatus.</w:t>
      </w:r>
    </w:p>
    <w:p w14:paraId="51C3F0F3" w14:textId="77777777" w:rsidR="00260ACE" w:rsidRPr="003C71B8" w:rsidRDefault="00260ACE" w:rsidP="00260ACE">
      <w:pPr>
        <w:spacing w:after="0" w:line="240" w:lineRule="auto"/>
        <w:rPr>
          <w:rFonts w:ascii="Times New Roman" w:eastAsia="Times New Roman" w:hAnsi="Times New Roman" w:cs="Times New Roman"/>
          <w:lang w:val="lt-LT"/>
        </w:rPr>
      </w:pPr>
    </w:p>
    <w:p w14:paraId="64FF8B6B"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Kitų vaistinių preparatų poveikis Jeanine</w:t>
      </w:r>
    </w:p>
    <w:p w14:paraId="3A9477D1" w14:textId="77777777" w:rsidR="00260ACE" w:rsidRPr="003C71B8" w:rsidRDefault="00260ACE" w:rsidP="00260ACE">
      <w:pPr>
        <w:spacing w:after="0" w:line="240" w:lineRule="auto"/>
        <w:rPr>
          <w:rFonts w:ascii="Times New Roman" w:eastAsia="Times New Roman" w:hAnsi="Times New Roman" w:cs="Times New Roman"/>
          <w:lang w:val="lt-LT"/>
        </w:rPr>
      </w:pPr>
    </w:p>
    <w:p w14:paraId="6CC54EA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Dėl sąveikos su kitais vaistiniais preparatais, kurie yra mikrosomų fermentų induktoriai, gali sustiprėti lytinių hormonų klirensas ir kontraceptinis poveikis gali būti nepakankamas arba prasidėti tarpciklinis kraujavimas.</w:t>
      </w:r>
    </w:p>
    <w:p w14:paraId="6866A884" w14:textId="77777777" w:rsidR="00260ACE" w:rsidRPr="003C71B8" w:rsidRDefault="00260ACE" w:rsidP="00260ACE">
      <w:pPr>
        <w:spacing w:after="0" w:line="240" w:lineRule="auto"/>
        <w:rPr>
          <w:rFonts w:ascii="Times New Roman" w:eastAsia="Calibri" w:hAnsi="Times New Roman" w:cs="Times New Roman"/>
          <w:lang w:val="lt-LT"/>
        </w:rPr>
      </w:pPr>
    </w:p>
    <w:p w14:paraId="455BBFF9" w14:textId="77777777" w:rsidR="00260ACE" w:rsidRPr="003C71B8" w:rsidRDefault="00260ACE" w:rsidP="00260ACE">
      <w:pPr>
        <w:spacing w:after="0" w:line="240" w:lineRule="auto"/>
        <w:rPr>
          <w:rFonts w:ascii="Times New Roman" w:eastAsia="Calibri" w:hAnsi="Times New Roman" w:cs="Times New Roman"/>
          <w:lang w:val="lt-LT"/>
        </w:rPr>
      </w:pPr>
      <w:r w:rsidRPr="003C71B8">
        <w:rPr>
          <w:rFonts w:ascii="Times New Roman" w:eastAsia="Calibri" w:hAnsi="Times New Roman" w:cs="Times New Roman"/>
          <w:lang w:val="lt-LT"/>
        </w:rPr>
        <w:t>Fermentų indukcija gali būti stebima jau po kelių gydymo dienų. Didžiausia fermentų indukcija įprastai stebima keliomis pirmosiomis gydymo savaitėmis. Nutraukus gydymą vaist</w:t>
      </w:r>
      <w:r>
        <w:rPr>
          <w:rFonts w:ascii="Times New Roman" w:eastAsia="Calibri" w:hAnsi="Times New Roman" w:cs="Times New Roman"/>
          <w:lang w:val="lt-LT"/>
        </w:rPr>
        <w:t>iniu preparatu</w:t>
      </w:r>
      <w:r w:rsidRPr="003C71B8">
        <w:rPr>
          <w:rFonts w:ascii="Times New Roman" w:eastAsia="Calibri" w:hAnsi="Times New Roman" w:cs="Times New Roman"/>
          <w:lang w:val="lt-LT"/>
        </w:rPr>
        <w:t>, fermentų indukcija gali išsilaikyti apie 4 savaites.</w:t>
      </w:r>
    </w:p>
    <w:p w14:paraId="6BE07C23" w14:textId="77777777" w:rsidR="00260ACE" w:rsidRPr="003C71B8" w:rsidRDefault="00260ACE" w:rsidP="00260ACE">
      <w:pPr>
        <w:spacing w:after="0" w:line="240" w:lineRule="auto"/>
        <w:rPr>
          <w:rFonts w:ascii="Times New Roman" w:eastAsia="Times New Roman" w:hAnsi="Times New Roman" w:cs="Times New Roman"/>
          <w:lang w:val="lt-LT"/>
        </w:rPr>
      </w:pPr>
    </w:p>
    <w:p w14:paraId="1E072BE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Moterys, gydomos šiais vaistiniais preparatais, kartu su SGK turi taikyti barjerinius kontracepcijos metodus arba pasirinkti kitokį būdą nėštumui išvengti. Barjerines kontracepcijos priemones reikia taikyti visą gydymo laiką ir 28 dienas po gydymo. Jei gydymas kartu vartojamu vaistiniu preparatu tęsiamas ir po to, kai baigiama SGK pakuotė, reikia iš karto pradėti naują pakuotę, nedarant įprastinės pertraukos.</w:t>
      </w:r>
    </w:p>
    <w:p w14:paraId="142BE0A9" w14:textId="77777777" w:rsidR="00260ACE" w:rsidRPr="003C71B8" w:rsidRDefault="00260ACE" w:rsidP="00260ACE">
      <w:pPr>
        <w:spacing w:after="0" w:line="240" w:lineRule="auto"/>
        <w:rPr>
          <w:rFonts w:ascii="Times New Roman" w:eastAsia="Times New Roman" w:hAnsi="Times New Roman" w:cs="Times New Roman"/>
          <w:lang w:val="lt-LT"/>
        </w:rPr>
      </w:pPr>
    </w:p>
    <w:p w14:paraId="72567F85" w14:textId="5492757F"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 xml:space="preserve">Medžiagos, </w:t>
      </w:r>
      <w:r w:rsidR="00895502">
        <w:rPr>
          <w:rFonts w:ascii="Times New Roman" w:eastAsia="Times New Roman" w:hAnsi="Times New Roman" w:cs="Times New Roman"/>
          <w:i/>
          <w:lang w:val="lt-LT"/>
        </w:rPr>
        <w:t>didinančios</w:t>
      </w:r>
      <w:r w:rsidRPr="003C71B8">
        <w:rPr>
          <w:rFonts w:ascii="Times New Roman" w:eastAsia="Times New Roman" w:hAnsi="Times New Roman" w:cs="Times New Roman"/>
          <w:i/>
          <w:lang w:val="lt-LT"/>
        </w:rPr>
        <w:t xml:space="preserve"> SGK klirensą (skatinančios fermentus ir todėl mažinančios SGK veiksmingumą):</w:t>
      </w:r>
    </w:p>
    <w:p w14:paraId="7B67002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fenitoinas, barbitūratai, primidonas, karbamazepinas, rifampicinas, galbūt ir okskarbazepinas, topiramatas, felbamatas, grizeofulvinas ir </w:t>
      </w:r>
      <w:r>
        <w:rPr>
          <w:rFonts w:ascii="Times New Roman" w:eastAsia="Times New Roman" w:hAnsi="Times New Roman" w:cs="Times New Roman"/>
          <w:lang w:val="lt-LT"/>
        </w:rPr>
        <w:t>vaistiniai</w:t>
      </w:r>
      <w:r w:rsidRPr="003C71B8">
        <w:rPr>
          <w:rFonts w:ascii="Times New Roman" w:eastAsia="Times New Roman" w:hAnsi="Times New Roman" w:cs="Times New Roman"/>
          <w:lang w:val="lt-LT"/>
        </w:rPr>
        <w:t xml:space="preserve"> preparatai</w:t>
      </w:r>
      <w:r>
        <w:rPr>
          <w:rFonts w:ascii="Times New Roman" w:eastAsia="Times New Roman" w:hAnsi="Times New Roman" w:cs="Times New Roman"/>
          <w:lang w:val="lt-LT"/>
        </w:rPr>
        <w:t>, kurių sudėtyje yra jonažolės</w:t>
      </w:r>
      <w:r w:rsidRPr="003C71B8">
        <w:rPr>
          <w:rFonts w:ascii="Times New Roman" w:eastAsia="Times New Roman" w:hAnsi="Times New Roman" w:cs="Times New Roman"/>
          <w:lang w:val="lt-LT"/>
        </w:rPr>
        <w:t>.</w:t>
      </w:r>
    </w:p>
    <w:p w14:paraId="397D0B11" w14:textId="77777777" w:rsidR="00260ACE" w:rsidRPr="003C71B8" w:rsidRDefault="00260ACE" w:rsidP="00260ACE">
      <w:pPr>
        <w:spacing w:after="0" w:line="240" w:lineRule="auto"/>
        <w:rPr>
          <w:rFonts w:ascii="Times New Roman" w:eastAsia="Times New Roman" w:hAnsi="Times New Roman" w:cs="Times New Roman"/>
          <w:lang w:val="lt-LT"/>
        </w:rPr>
      </w:pPr>
    </w:p>
    <w:p w14:paraId="0D1E689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lang w:val="lt-LT"/>
        </w:rPr>
        <w:t>Medžiagos, įvairiai veikiančios SGK klirensą</w:t>
      </w:r>
    </w:p>
    <w:p w14:paraId="62A015E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Kartu su SGK skiriami ŽIV/HCV proteazių inhibitoriai ir nenukleozidiniai atvirkštinės transkriptazės inhibitoriai gali padidinti arba sumažinti estrogeno ar progestino koncentraciją plazmoje. Kai kuriais atvejais šie pokyčiai gali būti kliniškai reikšmingi.</w:t>
      </w:r>
    </w:p>
    <w:p w14:paraId="3275ABC4" w14:textId="77777777" w:rsidR="00260ACE" w:rsidRPr="003C71B8" w:rsidRDefault="00260ACE" w:rsidP="00260ACE">
      <w:pPr>
        <w:spacing w:after="0" w:line="240" w:lineRule="auto"/>
        <w:rPr>
          <w:rFonts w:ascii="Times New Roman" w:eastAsia="Times New Roman" w:hAnsi="Times New Roman" w:cs="Times New Roman"/>
          <w:lang w:val="lt-LT"/>
        </w:rPr>
      </w:pPr>
    </w:p>
    <w:p w14:paraId="674B5E69"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Medžiagos, mažinančios SGK klirensą (fermentų inhibitoriai)</w:t>
      </w:r>
    </w:p>
    <w:p w14:paraId="5171C4A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Dienogestas yra citochromo P450 (CYP) 3A4 substratas.</w:t>
      </w:r>
    </w:p>
    <w:p w14:paraId="1492F53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Stiprūs ir vidutiniai CYP3A4 inhibitoriai, tokie kaip azolo grupės priešgrybeliniai </w:t>
      </w:r>
      <w:r>
        <w:rPr>
          <w:rFonts w:ascii="Times New Roman" w:eastAsia="Times New Roman" w:hAnsi="Times New Roman" w:cs="Times New Roman"/>
          <w:lang w:val="lt-LT"/>
        </w:rPr>
        <w:t xml:space="preserve">vaistiniai </w:t>
      </w:r>
      <w:r w:rsidRPr="003C71B8">
        <w:rPr>
          <w:rFonts w:ascii="Times New Roman" w:eastAsia="Times New Roman" w:hAnsi="Times New Roman" w:cs="Times New Roman"/>
          <w:lang w:val="lt-LT"/>
        </w:rPr>
        <w:t>preparatai (pvz., itrakonazolas, vorikonazolas, flukonazonas), verapamilis, makrolidai (pvz., klaritromicinas, eritromicinas), diltiazemas ir greipfrutų sultys, gali padidinti estrogeno arba progestino, arba abiejų, koncentraciją plazmoje.</w:t>
      </w:r>
    </w:p>
    <w:p w14:paraId="64D62D0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Kartu su sudėtiniais hormoniniais kontraceptikais, kurių sudėtyje yra 0,035 mg etinilestradiolio, vartojamas etorikoksibas (60</w:t>
      </w:r>
      <w:r w:rsidRPr="003C71B8">
        <w:rPr>
          <w:rFonts w:ascii="Times New Roman" w:eastAsia="Times New Roman" w:hAnsi="Times New Roman" w:cs="Times New Roman"/>
          <w:lang w:val="lt-LT" w:eastAsia="lt-LT"/>
        </w:rPr>
        <w:t>–</w:t>
      </w:r>
      <w:r w:rsidRPr="003C71B8">
        <w:rPr>
          <w:rFonts w:ascii="Times New Roman" w:eastAsia="Times New Roman" w:hAnsi="Times New Roman" w:cs="Times New Roman"/>
          <w:lang w:val="lt-LT"/>
        </w:rPr>
        <w:t>120 mg/ dozė per parą), padidino etinilestradiolio koncentraciją plazmoje 1,4</w:t>
      </w:r>
      <w:r w:rsidRPr="003C71B8">
        <w:rPr>
          <w:rFonts w:ascii="Times New Roman" w:eastAsia="Times New Roman" w:hAnsi="Times New Roman" w:cs="Times New Roman"/>
          <w:lang w:val="lt-LT" w:eastAsia="lt-LT"/>
        </w:rPr>
        <w:t>–</w:t>
      </w:r>
      <w:r w:rsidRPr="003C71B8">
        <w:rPr>
          <w:rFonts w:ascii="Times New Roman" w:eastAsia="Times New Roman" w:hAnsi="Times New Roman" w:cs="Times New Roman"/>
          <w:lang w:val="lt-LT"/>
        </w:rPr>
        <w:t>1,6</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karto.</w:t>
      </w:r>
    </w:p>
    <w:p w14:paraId="078B1F0C" w14:textId="77777777" w:rsidR="00260ACE" w:rsidRPr="003C71B8" w:rsidRDefault="00260ACE" w:rsidP="00260ACE">
      <w:pPr>
        <w:spacing w:after="0" w:line="240" w:lineRule="auto"/>
        <w:rPr>
          <w:rFonts w:ascii="Times New Roman" w:eastAsia="Times New Roman" w:hAnsi="Times New Roman" w:cs="Times New Roman"/>
          <w:lang w:val="lt-LT"/>
        </w:rPr>
      </w:pPr>
    </w:p>
    <w:p w14:paraId="7F32C23B"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Jeanine poveikis kitiems vaistiniams preparatams</w:t>
      </w:r>
    </w:p>
    <w:p w14:paraId="59525E73" w14:textId="77777777" w:rsidR="00260ACE" w:rsidRPr="003C71B8" w:rsidRDefault="00260ACE" w:rsidP="00260ACE">
      <w:pPr>
        <w:spacing w:after="0" w:line="240" w:lineRule="auto"/>
        <w:rPr>
          <w:rFonts w:ascii="Times New Roman" w:eastAsia="Times New Roman" w:hAnsi="Times New Roman" w:cs="Times New Roman"/>
          <w:lang w:val="lt-LT"/>
        </w:rPr>
      </w:pPr>
    </w:p>
    <w:p w14:paraId="47FE35E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Geriamieji kontraceptikai gali paveikti tam tikrų kitų vaist</w:t>
      </w:r>
      <w:r>
        <w:rPr>
          <w:rFonts w:ascii="Times New Roman" w:eastAsia="Times New Roman" w:hAnsi="Times New Roman" w:cs="Times New Roman"/>
          <w:lang w:val="lt-LT"/>
        </w:rPr>
        <w:t>inių preparatų</w:t>
      </w:r>
      <w:r w:rsidRPr="003C71B8">
        <w:rPr>
          <w:rFonts w:ascii="Times New Roman" w:eastAsia="Times New Roman" w:hAnsi="Times New Roman" w:cs="Times New Roman"/>
          <w:lang w:val="lt-LT"/>
        </w:rPr>
        <w:t xml:space="preserve"> metabolizmą. Atitinkamai koncentracija plazmoje ir audiniuose gali padidėti (pvz., ciklosporino) arba sumažėti (pvz., lamotrigino).</w:t>
      </w:r>
    </w:p>
    <w:p w14:paraId="7E6777E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lang w:val="lt-LT"/>
        </w:rPr>
        <w:t xml:space="preserve">In vitro </w:t>
      </w:r>
      <w:r w:rsidRPr="003C71B8">
        <w:rPr>
          <w:rFonts w:ascii="Times New Roman" w:eastAsia="Times New Roman" w:hAnsi="Times New Roman" w:cs="Times New Roman"/>
          <w:lang w:val="lt-LT"/>
        </w:rPr>
        <w:t>etinilestradiolis yra grįžtamasis CYP2C19, CYP1A1 ir CYP1A2 inhibitorius bei pagal veikimo mechanizmą CYP3A4/5, CYP2C8 ir CYP2J286 inhibitorius. Klinikinių tyrimų metu pastebėta, kad hormoninių kontraceptikų, kurių sudėtyje yra etinilestradiolio, vartojimas nesukėlė CYP3A4 substratų (pvz., midazolamo) koncentracijos plazmoje padidėjimo arba padidino jų koncentraciją nežymiai, tuo tarpu CYP1A2 substratų (pvz., teofilino) plazmos koncentracija gali padidėti nežymiai arba vidutiniškai (pvz., melatonino ir tizanidino).</w:t>
      </w:r>
    </w:p>
    <w:p w14:paraId="626F923D" w14:textId="77777777" w:rsidR="00260ACE" w:rsidRPr="003C71B8" w:rsidRDefault="00260ACE" w:rsidP="00260ACE">
      <w:pPr>
        <w:spacing w:after="0" w:line="240" w:lineRule="auto"/>
        <w:rPr>
          <w:rFonts w:ascii="Times New Roman" w:eastAsia="Times New Roman" w:hAnsi="Times New Roman" w:cs="Times New Roman"/>
          <w:lang w:val="lt-LT"/>
        </w:rPr>
      </w:pPr>
    </w:p>
    <w:p w14:paraId="6D4A0659" w14:textId="77777777" w:rsidR="00260ACE" w:rsidRPr="003C71B8" w:rsidRDefault="00260ACE" w:rsidP="00260ACE">
      <w:pPr>
        <w:keepNext/>
        <w:numPr>
          <w:ilvl w:val="0"/>
          <w:numId w:val="49"/>
        </w:numPr>
        <w:tabs>
          <w:tab w:val="left" w:pos="992"/>
        </w:tabs>
        <w:spacing w:after="0" w:line="240" w:lineRule="auto"/>
        <w:ind w:left="567" w:hanging="567"/>
        <w:contextualSpacing/>
        <w:outlineLvl w:val="1"/>
        <w:rPr>
          <w:rFonts w:ascii="Times New Roman" w:eastAsia="Times New Roman" w:hAnsi="Times New Roman" w:cs="Times New Roman"/>
          <w:kern w:val="28"/>
          <w:lang w:val="lt-LT"/>
        </w:rPr>
      </w:pPr>
      <w:r w:rsidRPr="003C71B8">
        <w:rPr>
          <w:rFonts w:ascii="Times New Roman" w:eastAsia="Times New Roman" w:hAnsi="Times New Roman" w:cs="Times New Roman"/>
          <w:kern w:val="28"/>
          <w:lang w:val="lt-LT"/>
        </w:rPr>
        <w:lastRenderedPageBreak/>
        <w:t>Farmakodinaminė sąveika</w:t>
      </w:r>
    </w:p>
    <w:p w14:paraId="4BE27C84" w14:textId="77777777" w:rsidR="00260ACE" w:rsidRPr="003C71B8" w:rsidRDefault="00260ACE" w:rsidP="00260ACE">
      <w:pPr>
        <w:keepNext/>
        <w:tabs>
          <w:tab w:val="left" w:pos="992"/>
        </w:tabs>
        <w:spacing w:after="0" w:line="240" w:lineRule="auto"/>
        <w:outlineLvl w:val="1"/>
        <w:rPr>
          <w:rFonts w:ascii="Times New Roman" w:eastAsia="Times New Roman" w:hAnsi="Times New Roman" w:cs="Times New Roman"/>
          <w:kern w:val="28"/>
          <w:lang w:val="lt-LT"/>
        </w:rPr>
      </w:pPr>
    </w:p>
    <w:p w14:paraId="175CA75C" w14:textId="1E9CF7A6" w:rsidR="00F31C64" w:rsidRDefault="000944C9" w:rsidP="00A943AE">
      <w:pPr>
        <w:keepNext/>
        <w:tabs>
          <w:tab w:val="left" w:pos="992"/>
        </w:tabs>
        <w:spacing w:after="0" w:line="240" w:lineRule="auto"/>
        <w:outlineLvl w:val="1"/>
        <w:rPr>
          <w:rFonts w:ascii="Times New Roman" w:eastAsia="Times New Roman" w:hAnsi="Times New Roman" w:cs="Times New Roman"/>
          <w:kern w:val="28"/>
          <w:lang w:val="lt-LT"/>
        </w:rPr>
      </w:pPr>
      <w:r w:rsidRPr="00F30922">
        <w:rPr>
          <w:rFonts w:ascii="Times New Roman" w:eastAsia="Times New Roman" w:hAnsi="Times New Roman" w:cs="Times New Roman"/>
          <w:kern w:val="28"/>
          <w:lang w:val="lt-LT"/>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glekapreviru/pibrentasviru arba sofosbuviru/velpatasviru/voksilapreviru, pastebėtas ALT aktyvumo padidėjimas moterims vartojančioms vaistinius preparatus, kurių sudėtyje yra etinilestradiolio, pvz., SHK (žr.</w:t>
      </w:r>
      <w:r w:rsidR="00491A70">
        <w:rPr>
          <w:rFonts w:ascii="Times New Roman" w:eastAsia="Times New Roman" w:hAnsi="Times New Roman" w:cs="Times New Roman"/>
          <w:kern w:val="28"/>
          <w:lang w:val="lt-LT"/>
        </w:rPr>
        <w:t> </w:t>
      </w:r>
      <w:r w:rsidRPr="00F30922">
        <w:rPr>
          <w:rFonts w:ascii="Times New Roman" w:eastAsia="Times New Roman" w:hAnsi="Times New Roman" w:cs="Times New Roman"/>
          <w:kern w:val="28"/>
          <w:lang w:val="lt-LT"/>
        </w:rPr>
        <w:t>4.3 skyrių).</w:t>
      </w:r>
    </w:p>
    <w:p w14:paraId="1E507F24" w14:textId="5D54C028" w:rsidR="00260ACE" w:rsidRPr="002E2A00" w:rsidRDefault="00260ACE" w:rsidP="00A943AE">
      <w:pPr>
        <w:keepNext/>
        <w:tabs>
          <w:tab w:val="left" w:pos="992"/>
        </w:tabs>
        <w:spacing w:after="0" w:line="240" w:lineRule="auto"/>
        <w:outlineLvl w:val="1"/>
        <w:rPr>
          <w:rFonts w:ascii="Times New Roman" w:hAnsi="Times New Roman"/>
          <w:kern w:val="28"/>
          <w:lang w:val="lt-LT"/>
        </w:rPr>
      </w:pPr>
      <w:r w:rsidRPr="003C71B8">
        <w:rPr>
          <w:rFonts w:ascii="Times New Roman" w:eastAsia="Times New Roman" w:hAnsi="Times New Roman" w:cs="Times New Roman"/>
          <w:lang w:val="lt-LT"/>
        </w:rPr>
        <w:t>Todėl Jeanine vartotojos, prieš pradėdamos gydymą šių vaistinių preparatų deriniu, privalo pasirinkti kitą kontracepcijos metodą (pvz., tik progestageno sudėtyje turinčius kontraceptikus arba nehormoninius metodus). Jeanine galima vėl pradėti vartoti praėjus 2 savaitėms po gydymo šių vaistinių preparatų deriniu pabaigos.</w:t>
      </w:r>
    </w:p>
    <w:p w14:paraId="112A5495" w14:textId="77777777" w:rsidR="00260ACE" w:rsidRPr="003C71B8" w:rsidRDefault="00260ACE" w:rsidP="00260ACE">
      <w:pPr>
        <w:spacing w:after="0" w:line="240" w:lineRule="auto"/>
        <w:rPr>
          <w:rFonts w:ascii="Times New Roman" w:eastAsia="Times New Roman" w:hAnsi="Times New Roman" w:cs="Times New Roman"/>
          <w:lang w:val="lt-LT"/>
        </w:rPr>
      </w:pPr>
    </w:p>
    <w:p w14:paraId="1FFB9D11" w14:textId="77777777" w:rsidR="00260ACE" w:rsidRPr="003C71B8" w:rsidRDefault="00260ACE" w:rsidP="00260ACE">
      <w:pPr>
        <w:keepNext/>
        <w:spacing w:after="0" w:line="240" w:lineRule="auto"/>
        <w:ind w:left="562" w:hanging="562"/>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Kitokios sąveikos formos</w:t>
      </w:r>
    </w:p>
    <w:p w14:paraId="12C54CDA" w14:textId="77777777" w:rsidR="00260ACE" w:rsidRPr="003C71B8" w:rsidRDefault="00260ACE" w:rsidP="00260ACE">
      <w:pPr>
        <w:keepNext/>
        <w:spacing w:after="0" w:line="240" w:lineRule="auto"/>
        <w:ind w:left="562" w:hanging="562"/>
        <w:rPr>
          <w:rFonts w:ascii="Times New Roman" w:eastAsia="Times New Roman" w:hAnsi="Times New Roman" w:cs="Times New Roman"/>
          <w:lang w:val="lt-LT"/>
        </w:rPr>
      </w:pPr>
    </w:p>
    <w:p w14:paraId="3621F919" w14:textId="77777777" w:rsidR="00260ACE" w:rsidRPr="003C71B8" w:rsidRDefault="00260ACE" w:rsidP="00260ACE">
      <w:pPr>
        <w:keepNext/>
        <w:spacing w:after="0" w:line="240" w:lineRule="auto"/>
        <w:ind w:left="562" w:hanging="562"/>
        <w:rPr>
          <w:rFonts w:ascii="Times New Roman" w:eastAsia="Times New Roman" w:hAnsi="Times New Roman" w:cs="Times New Roman"/>
          <w:lang w:val="lt-LT"/>
        </w:rPr>
      </w:pPr>
      <w:r w:rsidRPr="003C71B8">
        <w:rPr>
          <w:rFonts w:ascii="Times New Roman" w:eastAsia="Times New Roman" w:hAnsi="Times New Roman" w:cs="Times New Roman"/>
          <w:lang w:val="lt-LT"/>
        </w:rPr>
        <w:t>Laboratoriniai tyrimai</w:t>
      </w:r>
    </w:p>
    <w:p w14:paraId="505E0CDF" w14:textId="77777777" w:rsidR="00260ACE" w:rsidRPr="003C71B8" w:rsidRDefault="00260ACE" w:rsidP="00260ACE">
      <w:pPr>
        <w:spacing w:after="0" w:line="240" w:lineRule="auto"/>
        <w:rPr>
          <w:rFonts w:ascii="Times New Roman" w:eastAsia="Times New Roman" w:hAnsi="Times New Roman" w:cs="Times New Roman"/>
          <w:lang w:val="lt-LT"/>
        </w:rPr>
      </w:pPr>
    </w:p>
    <w:p w14:paraId="4320AA3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Kontraceptiniai steroidai gali veikti biocheminius rodiklius (pvz., kepenų, skydliaukės, antinksčių ir inkstų funkcijos), kai kurias medžiagas jungiančių baltymų (pvz., kortikosteroidus jungiančio globulino), lipidų ir lipoproteinų frakcijų koncentraciją plazmoje, angliavandenių apykaitos, krešėjimo ir fibrinolizės rodiklius. Šie pokyčiai dažniausiai būna normos ribose.</w:t>
      </w:r>
    </w:p>
    <w:p w14:paraId="572EECB3" w14:textId="77777777" w:rsidR="00260ACE" w:rsidRPr="003C71B8" w:rsidRDefault="00260ACE" w:rsidP="00260ACE">
      <w:pPr>
        <w:spacing w:after="0" w:line="240" w:lineRule="auto"/>
        <w:rPr>
          <w:rFonts w:ascii="Times New Roman" w:eastAsia="Times New Roman" w:hAnsi="Times New Roman" w:cs="Times New Roman"/>
          <w:lang w:val="lt-LT"/>
        </w:rPr>
      </w:pPr>
    </w:p>
    <w:p w14:paraId="3E3B7E5F"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4.6</w:t>
      </w:r>
      <w:r w:rsidRPr="003C71B8">
        <w:rPr>
          <w:rFonts w:ascii="Times New Roman" w:eastAsia="Times New Roman" w:hAnsi="Times New Roman" w:cs="Times New Roman"/>
          <w:b/>
          <w:lang w:val="lt-LT"/>
        </w:rPr>
        <w:tab/>
        <w:t>Vaisingumas, nėštumo ir žindymo laikotarpis</w:t>
      </w:r>
    </w:p>
    <w:p w14:paraId="0B6BD935" w14:textId="77777777" w:rsidR="00260ACE" w:rsidRPr="003C71B8" w:rsidRDefault="00260ACE" w:rsidP="00260ACE">
      <w:pPr>
        <w:tabs>
          <w:tab w:val="left" w:pos="6720"/>
        </w:tabs>
        <w:spacing w:after="0" w:line="240" w:lineRule="auto"/>
        <w:rPr>
          <w:rFonts w:ascii="Times New Roman" w:eastAsia="Times New Roman" w:hAnsi="Times New Roman" w:cs="Times New Roman"/>
          <w:lang w:val="lt-LT"/>
        </w:rPr>
      </w:pPr>
    </w:p>
    <w:p w14:paraId="43787FCD" w14:textId="77777777" w:rsidR="00260ACE" w:rsidRPr="003C71B8" w:rsidRDefault="00260ACE" w:rsidP="00260ACE">
      <w:pPr>
        <w:spacing w:after="0" w:line="240" w:lineRule="auto"/>
        <w:rPr>
          <w:rFonts w:ascii="Times New Roman" w:eastAsia="Times New Roman" w:hAnsi="Times New Roman" w:cs="Times New Roman"/>
          <w:u w:val="single"/>
          <w:lang w:val="lt-LT"/>
        </w:rPr>
      </w:pPr>
      <w:r w:rsidRPr="003C71B8">
        <w:rPr>
          <w:rFonts w:ascii="Times New Roman" w:eastAsia="Times New Roman" w:hAnsi="Times New Roman" w:cs="Times New Roman"/>
          <w:u w:val="single"/>
          <w:lang w:val="lt-LT"/>
        </w:rPr>
        <w:t>Nėštumas</w:t>
      </w:r>
    </w:p>
    <w:p w14:paraId="00CBA222" w14:textId="0207D3F5"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Jeanine </w:t>
      </w:r>
      <w:r w:rsidR="00F81215">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xml:space="preserve"> vartoti nėštumo laikotarpiu. Jei moteris pastoja vartodama Jeanine, preparato vartojimą nedelsiant reikia nutraukti. Didelės apimties epidemiologinių tyrimų duomenimis, iki nėštumo SGK vartojusių moterų kūdikių apsigimimų rizika nepadidėja, o per neapsižiūrėjimą nėštumo metu pavartojus SGK, teratogeninio poveikio nenustatyta.</w:t>
      </w:r>
    </w:p>
    <w:p w14:paraId="1F17B0D8" w14:textId="77777777" w:rsidR="00260ACE" w:rsidRPr="003C71B8" w:rsidRDefault="00260ACE" w:rsidP="00260ACE">
      <w:pPr>
        <w:spacing w:after="0" w:line="240" w:lineRule="auto"/>
        <w:rPr>
          <w:rFonts w:ascii="Times New Roman" w:eastAsia="Times New Roman" w:hAnsi="Times New Roman" w:cs="Times New Roman"/>
          <w:lang w:val="lt-LT"/>
        </w:rPr>
      </w:pPr>
    </w:p>
    <w:p w14:paraId="6AE814AD" w14:textId="77777777" w:rsidR="00260ACE" w:rsidRPr="003C71B8" w:rsidRDefault="00260ACE" w:rsidP="00260ACE">
      <w:pPr>
        <w:snapToGrid w:val="0"/>
        <w:spacing w:after="0" w:line="240" w:lineRule="auto"/>
        <w:outlineLvl w:val="0"/>
        <w:rPr>
          <w:rFonts w:ascii="Times New Roman" w:eastAsia="Times New Roman" w:hAnsi="Times New Roman" w:cs="Times New Roman"/>
          <w:lang w:val="lt-LT"/>
        </w:rPr>
      </w:pPr>
      <w:r w:rsidRPr="003C71B8">
        <w:rPr>
          <w:rFonts w:ascii="Times New Roman" w:eastAsia="Times New Roman" w:hAnsi="Times New Roman" w:cs="Times New Roman"/>
          <w:lang w:val="lt-LT"/>
        </w:rPr>
        <w:t>Reikia atkreipti dėmesį į padidėjusią VTE riziką po gimdymo, jei vėl pradedama vartoti Jeanine (žr. 4.2 ir 4.4 skyrius).</w:t>
      </w:r>
    </w:p>
    <w:p w14:paraId="646E1DC1" w14:textId="77777777" w:rsidR="00260ACE" w:rsidRPr="003C71B8" w:rsidRDefault="00260ACE" w:rsidP="00260ACE">
      <w:pPr>
        <w:spacing w:after="0" w:line="240" w:lineRule="auto"/>
        <w:rPr>
          <w:rFonts w:ascii="Times New Roman" w:eastAsia="Times New Roman" w:hAnsi="Times New Roman" w:cs="Times New Roman"/>
          <w:lang w:val="lt-LT"/>
        </w:rPr>
      </w:pPr>
    </w:p>
    <w:p w14:paraId="6F7862BB" w14:textId="1ACC2F1D" w:rsidR="00260ACE" w:rsidRPr="003C71B8" w:rsidRDefault="00260ACE" w:rsidP="00260ACE">
      <w:pPr>
        <w:spacing w:after="0" w:line="240" w:lineRule="auto"/>
        <w:rPr>
          <w:rFonts w:ascii="Times New Roman" w:eastAsia="Times New Roman" w:hAnsi="Times New Roman" w:cs="Times New Roman"/>
          <w:u w:val="single"/>
          <w:lang w:val="lt-LT"/>
        </w:rPr>
      </w:pPr>
      <w:r w:rsidRPr="003C71B8">
        <w:rPr>
          <w:rFonts w:ascii="Times New Roman" w:eastAsia="Times New Roman" w:hAnsi="Times New Roman" w:cs="Times New Roman"/>
          <w:u w:val="single"/>
          <w:lang w:val="lt-LT"/>
        </w:rPr>
        <w:t>Žindym</w:t>
      </w:r>
      <w:r w:rsidR="00F81215">
        <w:rPr>
          <w:rFonts w:ascii="Times New Roman" w:eastAsia="Times New Roman" w:hAnsi="Times New Roman" w:cs="Times New Roman"/>
          <w:u w:val="single"/>
          <w:lang w:val="lt-LT"/>
        </w:rPr>
        <w:t>as</w:t>
      </w:r>
    </w:p>
    <w:p w14:paraId="7870962B"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SGK gali veikti laktaciją – mažinti moters pieno kiekį ir keisti jo sudėtį. Taigi kol kūdikis tebežindomas, SGK paprastai rekomenduojama nevartoti. Šiek tiek kontraceptinių steroidų ir (ar) jų metabolitų gali išsiskirti į SGK vartojančių žindyvių pieną.</w:t>
      </w:r>
    </w:p>
    <w:p w14:paraId="123DE1BD" w14:textId="77777777" w:rsidR="00260ACE" w:rsidRPr="003C71B8" w:rsidRDefault="00260ACE" w:rsidP="00260ACE">
      <w:pPr>
        <w:spacing w:after="0" w:line="240" w:lineRule="auto"/>
        <w:rPr>
          <w:rFonts w:ascii="Times New Roman" w:eastAsia="Times New Roman" w:hAnsi="Times New Roman" w:cs="Times New Roman"/>
          <w:b/>
          <w:lang w:val="lt-LT"/>
        </w:rPr>
      </w:pPr>
    </w:p>
    <w:p w14:paraId="6B09DBB6" w14:textId="77777777" w:rsidR="00260ACE" w:rsidRPr="003C71B8" w:rsidRDefault="00260ACE" w:rsidP="00260ACE">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4.7</w:t>
      </w:r>
      <w:r w:rsidRPr="003C71B8">
        <w:rPr>
          <w:rFonts w:ascii="Times New Roman" w:eastAsia="Times New Roman" w:hAnsi="Times New Roman" w:cs="Times New Roman"/>
          <w:b/>
          <w:lang w:val="lt-LT"/>
        </w:rPr>
        <w:tab/>
        <w:t>Poveikis gebėjimui vairuoti ir valdyti mechanizmus</w:t>
      </w:r>
    </w:p>
    <w:p w14:paraId="743EBCF7" w14:textId="77777777" w:rsidR="00260ACE" w:rsidRPr="003C71B8" w:rsidRDefault="00260ACE" w:rsidP="00260ACE">
      <w:pPr>
        <w:spacing w:after="0" w:line="240" w:lineRule="auto"/>
        <w:rPr>
          <w:rFonts w:ascii="Times New Roman" w:eastAsia="Times New Roman" w:hAnsi="Times New Roman" w:cs="Times New Roman"/>
          <w:lang w:val="lt-LT"/>
        </w:rPr>
      </w:pPr>
    </w:p>
    <w:p w14:paraId="25E446A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poveikio gebėjimui vairuoti ir valdyti mechanizmus tyrimų neatlikta. Vartojant Jeanine, poveikio gebėjimui vairuoti ir valdyti mechanizmus nepastebėta.</w:t>
      </w:r>
    </w:p>
    <w:p w14:paraId="4176E59C" w14:textId="77777777" w:rsidR="00260ACE" w:rsidRPr="003C71B8" w:rsidRDefault="00260ACE" w:rsidP="00260ACE">
      <w:pPr>
        <w:spacing w:after="0" w:line="240" w:lineRule="auto"/>
        <w:rPr>
          <w:rFonts w:ascii="Times New Roman" w:eastAsia="Times New Roman" w:hAnsi="Times New Roman" w:cs="Times New Roman"/>
          <w:lang w:val="lt-LT"/>
        </w:rPr>
      </w:pPr>
    </w:p>
    <w:p w14:paraId="095357F5"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4.8</w:t>
      </w:r>
      <w:r w:rsidRPr="003C71B8">
        <w:rPr>
          <w:rFonts w:ascii="Times New Roman" w:eastAsia="Times New Roman" w:hAnsi="Times New Roman" w:cs="Times New Roman"/>
          <w:b/>
          <w:lang w:val="lt-LT"/>
        </w:rPr>
        <w:tab/>
        <w:t>Nepageidaujamas poveikis</w:t>
      </w:r>
    </w:p>
    <w:p w14:paraId="5D621404" w14:textId="77777777" w:rsidR="00260ACE" w:rsidRPr="003C71B8" w:rsidRDefault="00260ACE" w:rsidP="00260ACE">
      <w:pPr>
        <w:spacing w:after="0" w:line="240" w:lineRule="auto"/>
        <w:rPr>
          <w:rFonts w:ascii="Times New Roman" w:eastAsia="Times New Roman" w:hAnsi="Times New Roman" w:cs="Times New Roman"/>
          <w:lang w:val="lt-LT"/>
        </w:rPr>
      </w:pPr>
    </w:p>
    <w:p w14:paraId="16A6B845" w14:textId="35739D3F"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Klinikiniuose tyrimuose (N = 4942) nustatytos nepageidaujamos vaist</w:t>
      </w:r>
      <w:r>
        <w:rPr>
          <w:rFonts w:ascii="Times New Roman" w:eastAsia="Times New Roman" w:hAnsi="Times New Roman" w:cs="Times New Roman"/>
          <w:lang w:val="lt-LT"/>
        </w:rPr>
        <w:t>inio preparato</w:t>
      </w:r>
      <w:r w:rsidRPr="003C71B8">
        <w:rPr>
          <w:rFonts w:ascii="Times New Roman" w:eastAsia="Times New Roman" w:hAnsi="Times New Roman" w:cs="Times New Roman"/>
          <w:lang w:val="lt-LT"/>
        </w:rPr>
        <w:t xml:space="preserve"> reakcijos (NVR), Jeanine vartojant geriamajai kontracepcijai ir vidutinio sunkumo paprastiems spuogams gydyti moterims, kurios sutinka su kontracepcija, yra apibendrintos žemiau pateiktoje lentelėje. Kiekvienoje dažnio grupėje nepageidaujamas poveikis pateikiamas mažėjančio sunkumo tvarka. </w:t>
      </w:r>
      <w:r w:rsidRPr="003272C2">
        <w:rPr>
          <w:rFonts w:ascii="Times New Roman" w:hAnsi="Times New Roman" w:cs="Times New Roman"/>
          <w:lang w:val="lt-LT"/>
        </w:rPr>
        <w:t>Nepageidaujamo poveikio dažnis apibūdinamas taip: labai dažnas (≥ 1/10), dažnas (nuo ≥ 1/100 iki &lt; 1/10), nedažnas (nuo ≥ 1/1</w:t>
      </w:r>
      <w:r w:rsidR="00F81215">
        <w:rPr>
          <w:rFonts w:ascii="Times New Roman" w:hAnsi="Times New Roman" w:cs="Times New Roman"/>
          <w:lang w:val="lt-LT"/>
        </w:rPr>
        <w:t> </w:t>
      </w:r>
      <w:r w:rsidRPr="003272C2">
        <w:rPr>
          <w:rFonts w:ascii="Times New Roman" w:hAnsi="Times New Roman" w:cs="Times New Roman"/>
          <w:lang w:val="lt-LT"/>
        </w:rPr>
        <w:t>000 iki &lt; 1/100), retas (nuo ≥ 1/10</w:t>
      </w:r>
      <w:r w:rsidR="00F81215">
        <w:rPr>
          <w:rFonts w:ascii="Times New Roman" w:hAnsi="Times New Roman" w:cs="Times New Roman"/>
          <w:lang w:val="lt-LT"/>
        </w:rPr>
        <w:t> </w:t>
      </w:r>
      <w:r w:rsidRPr="003272C2">
        <w:rPr>
          <w:rFonts w:ascii="Times New Roman" w:hAnsi="Times New Roman" w:cs="Times New Roman"/>
          <w:lang w:val="lt-LT"/>
        </w:rPr>
        <w:t>000 iki &lt; 1/1</w:t>
      </w:r>
      <w:r w:rsidR="00F81215">
        <w:rPr>
          <w:rFonts w:ascii="Times New Roman" w:hAnsi="Times New Roman" w:cs="Times New Roman"/>
          <w:lang w:val="lt-LT"/>
        </w:rPr>
        <w:t> </w:t>
      </w:r>
      <w:r w:rsidRPr="003272C2">
        <w:rPr>
          <w:rFonts w:ascii="Times New Roman" w:hAnsi="Times New Roman" w:cs="Times New Roman"/>
          <w:lang w:val="lt-LT"/>
        </w:rPr>
        <w:t>000), labai retas (&lt; 1/10</w:t>
      </w:r>
      <w:r w:rsidR="00F81215">
        <w:rPr>
          <w:rFonts w:ascii="Times New Roman" w:hAnsi="Times New Roman" w:cs="Times New Roman"/>
          <w:lang w:val="lt-LT"/>
        </w:rPr>
        <w:t> </w:t>
      </w:r>
      <w:r w:rsidRPr="003272C2">
        <w:rPr>
          <w:rFonts w:ascii="Times New Roman" w:hAnsi="Times New Roman" w:cs="Times New Roman"/>
          <w:lang w:val="lt-LT"/>
        </w:rPr>
        <w:t xml:space="preserve">000) ir nežinomas (negali būti </w:t>
      </w:r>
      <w:r w:rsidRPr="003272C2">
        <w:rPr>
          <w:rFonts w:ascii="Times New Roman" w:hAnsi="Times New Roman" w:cs="Times New Roman"/>
          <w:lang w:val="lt-LT"/>
        </w:rPr>
        <w:lastRenderedPageBreak/>
        <w:t>apskaičiuotas pagal turimus duomenis).</w:t>
      </w:r>
      <w:r w:rsidRPr="003C71B8">
        <w:rPr>
          <w:rFonts w:ascii="Times New Roman" w:eastAsia="Times New Roman" w:hAnsi="Times New Roman" w:cs="Times New Roman"/>
          <w:lang w:val="lt-LT"/>
        </w:rPr>
        <w:t xml:space="preserve"> Papildomos NVR, kurios nustatytos tik pateikus vaistą į rinką ir kurių dažnio įvertinti nebuvo galima, priskirtos grupei „dažnis nežinomas“.</w:t>
      </w:r>
    </w:p>
    <w:p w14:paraId="14F7E83D" w14:textId="77777777" w:rsidR="00260ACE" w:rsidRPr="003C71B8" w:rsidRDefault="00260ACE" w:rsidP="00260ACE">
      <w:pPr>
        <w:widowControl w:val="0"/>
        <w:autoSpaceDE w:val="0"/>
        <w:autoSpaceDN w:val="0"/>
        <w:adjustRightInd w:val="0"/>
        <w:spacing w:after="0" w:line="240" w:lineRule="auto"/>
        <w:rPr>
          <w:rFonts w:ascii="Times New Roman" w:eastAsia="Times New Roman" w:hAnsi="Times New Roman" w:cs="Times New Roman"/>
          <w:i/>
          <w:iCs/>
          <w:lang w:val="lt-LT"/>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1140"/>
        <w:gridCol w:w="1921"/>
        <w:gridCol w:w="2510"/>
        <w:gridCol w:w="1916"/>
      </w:tblGrid>
      <w:tr w:rsidR="00260ACE" w:rsidRPr="003C71B8" w14:paraId="20792390" w14:textId="77777777" w:rsidTr="004108D5">
        <w:tc>
          <w:tcPr>
            <w:tcW w:w="2088" w:type="dxa"/>
            <w:tcBorders>
              <w:top w:val="single" w:sz="4" w:space="0" w:color="auto"/>
              <w:left w:val="single" w:sz="4" w:space="0" w:color="auto"/>
              <w:bottom w:val="single" w:sz="4" w:space="0" w:color="auto"/>
              <w:right w:val="single" w:sz="4" w:space="0" w:color="auto"/>
            </w:tcBorders>
            <w:hideMark/>
          </w:tcPr>
          <w:p w14:paraId="05953658" w14:textId="77777777" w:rsidR="00260ACE" w:rsidRPr="007624C5" w:rsidRDefault="00260ACE" w:rsidP="004108D5">
            <w:pPr>
              <w:widowControl w:val="0"/>
              <w:spacing w:after="0" w:line="240" w:lineRule="auto"/>
              <w:rPr>
                <w:rFonts w:ascii="Times New Roman" w:eastAsia="Times New Roman" w:hAnsi="Times New Roman" w:cs="Times New Roman"/>
                <w:b/>
                <w:lang w:val="lt-LT" w:eastAsia="de-DE"/>
              </w:rPr>
            </w:pPr>
            <w:r w:rsidRPr="007624C5">
              <w:rPr>
                <w:rFonts w:ascii="Times New Roman" w:eastAsia="Times New Roman" w:hAnsi="Times New Roman" w:cs="Times New Roman"/>
                <w:b/>
                <w:color w:val="000000"/>
                <w:lang w:val="lt-LT" w:eastAsia="de-DE"/>
              </w:rPr>
              <w:t>Organų sistemų klasės</w:t>
            </w:r>
            <w:r w:rsidRPr="007624C5">
              <w:rPr>
                <w:rFonts w:ascii="Times New Roman" w:eastAsia="Times New Roman" w:hAnsi="Times New Roman" w:cs="Times New Roman"/>
                <w:b/>
                <w:lang w:val="lt-LT" w:eastAsia="de-DE"/>
              </w:rPr>
              <w:t xml:space="preserve"> </w:t>
            </w:r>
            <w:r w:rsidRPr="007624C5">
              <w:rPr>
                <w:rFonts w:ascii="Times New Roman" w:eastAsia="Times New Roman" w:hAnsi="Times New Roman" w:cs="Times New Roman"/>
                <w:b/>
                <w:bCs/>
                <w:color w:val="000000"/>
                <w:lang w:val="lt-LT"/>
              </w:rPr>
              <w:t>(MedDRA 12.0 versija)</w:t>
            </w:r>
          </w:p>
        </w:tc>
        <w:tc>
          <w:tcPr>
            <w:tcW w:w="1140" w:type="dxa"/>
            <w:tcBorders>
              <w:top w:val="single" w:sz="4" w:space="0" w:color="auto"/>
              <w:left w:val="single" w:sz="4" w:space="0" w:color="auto"/>
              <w:bottom w:val="single" w:sz="4" w:space="0" w:color="auto"/>
              <w:right w:val="single" w:sz="4" w:space="0" w:color="auto"/>
            </w:tcBorders>
            <w:hideMark/>
          </w:tcPr>
          <w:p w14:paraId="48527AB3" w14:textId="77777777" w:rsidR="00260ACE" w:rsidRPr="007624C5" w:rsidRDefault="00260ACE" w:rsidP="004108D5">
            <w:pPr>
              <w:widowControl w:val="0"/>
              <w:spacing w:after="0" w:line="240" w:lineRule="auto"/>
              <w:rPr>
                <w:rFonts w:ascii="Times New Roman" w:eastAsia="Times New Roman" w:hAnsi="Times New Roman" w:cs="Times New Roman"/>
                <w:b/>
                <w:lang w:val="lt-LT" w:eastAsia="de-DE"/>
              </w:rPr>
            </w:pPr>
            <w:r w:rsidRPr="007624C5">
              <w:rPr>
                <w:rFonts w:ascii="Times New Roman" w:eastAsia="Times New Roman" w:hAnsi="Times New Roman" w:cs="Times New Roman"/>
                <w:b/>
                <w:lang w:val="lt-LT" w:eastAsia="de-DE"/>
              </w:rPr>
              <w:t>Dažni</w:t>
            </w:r>
            <w:r w:rsidRPr="007624C5">
              <w:rPr>
                <w:rFonts w:ascii="Times New Roman" w:eastAsia="Times New Roman" w:hAnsi="Times New Roman" w:cs="Times New Roman"/>
                <w:b/>
                <w:lang w:val="lt-LT" w:eastAsia="de-DE"/>
              </w:rPr>
              <w:br/>
            </w:r>
          </w:p>
        </w:tc>
        <w:tc>
          <w:tcPr>
            <w:tcW w:w="1920" w:type="dxa"/>
            <w:tcBorders>
              <w:top w:val="single" w:sz="4" w:space="0" w:color="auto"/>
              <w:left w:val="single" w:sz="4" w:space="0" w:color="auto"/>
              <w:bottom w:val="single" w:sz="4" w:space="0" w:color="auto"/>
              <w:right w:val="single" w:sz="4" w:space="0" w:color="auto"/>
            </w:tcBorders>
            <w:hideMark/>
          </w:tcPr>
          <w:p w14:paraId="1F3A0FBA" w14:textId="77777777" w:rsidR="00260ACE" w:rsidRPr="007624C5" w:rsidRDefault="00260ACE" w:rsidP="004108D5">
            <w:pPr>
              <w:widowControl w:val="0"/>
              <w:spacing w:after="0" w:line="240" w:lineRule="auto"/>
              <w:rPr>
                <w:rFonts w:ascii="Times New Roman" w:eastAsia="Times New Roman" w:hAnsi="Times New Roman" w:cs="Times New Roman"/>
                <w:b/>
                <w:lang w:val="lt-LT" w:eastAsia="de-DE"/>
              </w:rPr>
            </w:pPr>
            <w:r w:rsidRPr="007624C5">
              <w:rPr>
                <w:rFonts w:ascii="Times New Roman" w:eastAsia="Times New Roman" w:hAnsi="Times New Roman" w:cs="Times New Roman"/>
                <w:b/>
                <w:lang w:val="lt-LT" w:eastAsia="de-DE"/>
              </w:rPr>
              <w:t>Nedažni</w:t>
            </w:r>
            <w:r w:rsidRPr="007624C5">
              <w:rPr>
                <w:rFonts w:ascii="Times New Roman" w:eastAsia="Times New Roman" w:hAnsi="Times New Roman" w:cs="Times New Roman"/>
                <w:b/>
                <w:lang w:val="lt-LT" w:eastAsia="de-DE"/>
              </w:rPr>
              <w:br/>
            </w:r>
          </w:p>
        </w:tc>
        <w:tc>
          <w:tcPr>
            <w:tcW w:w="2509" w:type="dxa"/>
            <w:tcBorders>
              <w:top w:val="single" w:sz="4" w:space="0" w:color="auto"/>
              <w:left w:val="single" w:sz="4" w:space="0" w:color="auto"/>
              <w:bottom w:val="single" w:sz="4" w:space="0" w:color="auto"/>
              <w:right w:val="single" w:sz="4" w:space="0" w:color="auto"/>
            </w:tcBorders>
            <w:hideMark/>
          </w:tcPr>
          <w:p w14:paraId="117A1F3A" w14:textId="77777777" w:rsidR="00260ACE" w:rsidRPr="007624C5" w:rsidRDefault="00260ACE" w:rsidP="004108D5">
            <w:pPr>
              <w:widowControl w:val="0"/>
              <w:spacing w:after="0" w:line="240" w:lineRule="auto"/>
              <w:rPr>
                <w:rFonts w:ascii="Times New Roman" w:eastAsia="Times New Roman" w:hAnsi="Times New Roman" w:cs="Times New Roman"/>
                <w:b/>
                <w:lang w:val="lt-LT" w:eastAsia="de-DE"/>
              </w:rPr>
            </w:pPr>
            <w:r w:rsidRPr="007624C5">
              <w:rPr>
                <w:rFonts w:ascii="Times New Roman" w:eastAsia="Times New Roman" w:hAnsi="Times New Roman" w:cs="Times New Roman"/>
                <w:b/>
                <w:lang w:val="lt-LT" w:eastAsia="de-DE"/>
              </w:rPr>
              <w:t>Reti</w:t>
            </w:r>
            <w:r w:rsidRPr="007624C5">
              <w:rPr>
                <w:rFonts w:ascii="Times New Roman" w:eastAsia="Times New Roman" w:hAnsi="Times New Roman" w:cs="Times New Roman"/>
                <w:b/>
                <w:lang w:val="lt-LT" w:eastAsia="de-DE"/>
              </w:rPr>
              <w:br/>
            </w:r>
          </w:p>
        </w:tc>
        <w:tc>
          <w:tcPr>
            <w:tcW w:w="1915" w:type="dxa"/>
            <w:tcBorders>
              <w:top w:val="single" w:sz="4" w:space="0" w:color="auto"/>
              <w:left w:val="single" w:sz="4" w:space="0" w:color="auto"/>
              <w:bottom w:val="single" w:sz="4" w:space="0" w:color="auto"/>
              <w:right w:val="single" w:sz="4" w:space="0" w:color="auto"/>
            </w:tcBorders>
            <w:hideMark/>
          </w:tcPr>
          <w:p w14:paraId="150CA095" w14:textId="77777777" w:rsidR="00260ACE" w:rsidRPr="007624C5" w:rsidRDefault="00260ACE" w:rsidP="004108D5">
            <w:pPr>
              <w:widowControl w:val="0"/>
              <w:spacing w:after="0" w:line="240" w:lineRule="auto"/>
              <w:rPr>
                <w:rFonts w:ascii="Times New Roman" w:eastAsia="Times New Roman" w:hAnsi="Times New Roman" w:cs="Times New Roman"/>
                <w:b/>
                <w:lang w:val="lt-LT" w:eastAsia="de-DE"/>
              </w:rPr>
            </w:pPr>
            <w:r w:rsidRPr="007624C5">
              <w:rPr>
                <w:rFonts w:ascii="Times New Roman" w:eastAsia="Times New Roman" w:hAnsi="Times New Roman" w:cs="Times New Roman"/>
                <w:b/>
                <w:lang w:val="lt-LT" w:eastAsia="de-DE"/>
              </w:rPr>
              <w:t>Dažnis nežinomas</w:t>
            </w:r>
          </w:p>
        </w:tc>
      </w:tr>
      <w:tr w:rsidR="00260ACE" w:rsidRPr="003C71B8" w14:paraId="5ED3C60E"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6255FDF6"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Infekcijos ir infestacijos</w:t>
            </w:r>
          </w:p>
        </w:tc>
        <w:tc>
          <w:tcPr>
            <w:tcW w:w="1140" w:type="dxa"/>
            <w:tcBorders>
              <w:top w:val="single" w:sz="4" w:space="0" w:color="auto"/>
              <w:left w:val="single" w:sz="4" w:space="0" w:color="auto"/>
              <w:bottom w:val="single" w:sz="4" w:space="0" w:color="auto"/>
              <w:right w:val="single" w:sz="4" w:space="0" w:color="auto"/>
            </w:tcBorders>
          </w:tcPr>
          <w:p w14:paraId="17FCBE7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hideMark/>
          </w:tcPr>
          <w:p w14:paraId="56242EA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Vaginitas ar vulvovaginitas,</w:t>
            </w:r>
          </w:p>
          <w:p w14:paraId="451F9351"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makšties kandidamikozė ar kitos grybelinės vulvovaginalinės infekcijos</w:t>
            </w:r>
          </w:p>
        </w:tc>
        <w:tc>
          <w:tcPr>
            <w:tcW w:w="2509" w:type="dxa"/>
            <w:tcBorders>
              <w:top w:val="single" w:sz="4" w:space="0" w:color="auto"/>
              <w:left w:val="single" w:sz="4" w:space="0" w:color="auto"/>
              <w:bottom w:val="single" w:sz="4" w:space="0" w:color="auto"/>
              <w:right w:val="single" w:sz="4" w:space="0" w:color="auto"/>
            </w:tcBorders>
            <w:hideMark/>
          </w:tcPr>
          <w:p w14:paraId="6763568D" w14:textId="77777777" w:rsidR="00260ACE" w:rsidRPr="003C71B8" w:rsidRDefault="00260ACE" w:rsidP="004108D5">
            <w:pPr>
              <w:widowControl w:val="0"/>
              <w:spacing w:after="0" w:line="240" w:lineRule="auto"/>
              <w:rPr>
                <w:rFonts w:ascii="Times New Roman" w:eastAsia="Times New Roman" w:hAnsi="Times New Roman" w:cs="Times New Roman"/>
                <w:bCs/>
                <w:color w:val="000000"/>
                <w:lang w:val="lt-LT" w:eastAsia="de-DE"/>
              </w:rPr>
            </w:pPr>
            <w:r w:rsidRPr="003C71B8">
              <w:rPr>
                <w:rFonts w:ascii="Times New Roman" w:eastAsia="Times New Roman" w:hAnsi="Times New Roman" w:cs="Times New Roman"/>
                <w:bCs/>
                <w:color w:val="000000"/>
                <w:lang w:val="lt-LT" w:eastAsia="de-DE"/>
              </w:rPr>
              <w:t>Salpingoooforitas,</w:t>
            </w:r>
          </w:p>
          <w:p w14:paraId="68FC4E0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šlapimo takų infekcija,</w:t>
            </w:r>
          </w:p>
          <w:p w14:paraId="324AC846"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cistitas, mastitas, cervicitas, grybelinė infekcija, kandidamikozė, burnos pūslelinė,</w:t>
            </w:r>
          </w:p>
          <w:p w14:paraId="79F1FBD2"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gripas, bronchitas,</w:t>
            </w:r>
          </w:p>
          <w:p w14:paraId="535691B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sinusitas, </w:t>
            </w:r>
            <w:r w:rsidRPr="003C71B8">
              <w:rPr>
                <w:rFonts w:ascii="Times New Roman" w:eastAsia="Times New Roman" w:hAnsi="Times New Roman" w:cs="Times New Roman"/>
                <w:color w:val="000000"/>
                <w:lang w:val="lt-LT" w:eastAsia="de-DE"/>
              </w:rPr>
              <w:t>viršutinių kvėpavimo takų infekcija,</w:t>
            </w:r>
            <w:r w:rsidRPr="003C71B8">
              <w:rPr>
                <w:rFonts w:ascii="Times New Roman" w:eastAsia="Times New Roman" w:hAnsi="Times New Roman" w:cs="Times New Roman"/>
                <w:lang w:val="lt-LT" w:eastAsia="de-DE"/>
              </w:rPr>
              <w:t xml:space="preserve"> </w:t>
            </w:r>
          </w:p>
          <w:p w14:paraId="3B1FE41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virusinė infekcija</w:t>
            </w:r>
          </w:p>
        </w:tc>
        <w:tc>
          <w:tcPr>
            <w:tcW w:w="1915" w:type="dxa"/>
            <w:tcBorders>
              <w:top w:val="single" w:sz="4" w:space="0" w:color="auto"/>
              <w:left w:val="single" w:sz="4" w:space="0" w:color="auto"/>
              <w:bottom w:val="single" w:sz="4" w:space="0" w:color="auto"/>
              <w:right w:val="single" w:sz="4" w:space="0" w:color="auto"/>
            </w:tcBorders>
          </w:tcPr>
          <w:p w14:paraId="517DB69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483D4219"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7D61EE2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Gerybiniai, piktybiniai ir nepa-tikslinti navikai (tarp jų cistos ir polipai)</w:t>
            </w:r>
          </w:p>
        </w:tc>
        <w:tc>
          <w:tcPr>
            <w:tcW w:w="1140" w:type="dxa"/>
            <w:tcBorders>
              <w:top w:val="single" w:sz="4" w:space="0" w:color="auto"/>
              <w:left w:val="single" w:sz="4" w:space="0" w:color="auto"/>
              <w:bottom w:val="single" w:sz="4" w:space="0" w:color="auto"/>
              <w:right w:val="single" w:sz="4" w:space="0" w:color="auto"/>
            </w:tcBorders>
          </w:tcPr>
          <w:p w14:paraId="30FB7EE1"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3B3F56A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07ED1BFE" w14:textId="77777777" w:rsidR="00260ACE" w:rsidRPr="003C71B8" w:rsidRDefault="00260ACE" w:rsidP="004108D5">
            <w:pPr>
              <w:spacing w:after="0" w:line="240" w:lineRule="auto"/>
              <w:rPr>
                <w:rFonts w:ascii="Times New Roman" w:eastAsia="Calibri" w:hAnsi="Times New Roman" w:cs="Times New Roman"/>
                <w:lang w:val="lt-LT"/>
              </w:rPr>
            </w:pPr>
            <w:r w:rsidRPr="003C71B8">
              <w:rPr>
                <w:rFonts w:ascii="Times New Roman" w:eastAsia="Calibri" w:hAnsi="Times New Roman" w:cs="Times New Roman"/>
                <w:lang w:val="lt-LT"/>
              </w:rPr>
              <w:t xml:space="preserve">Gimdos lejomioma, </w:t>
            </w:r>
          </w:p>
          <w:p w14:paraId="2E579D6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lipoma</w:t>
            </w:r>
          </w:p>
        </w:tc>
        <w:tc>
          <w:tcPr>
            <w:tcW w:w="1915" w:type="dxa"/>
            <w:tcBorders>
              <w:top w:val="single" w:sz="4" w:space="0" w:color="auto"/>
              <w:left w:val="single" w:sz="4" w:space="0" w:color="auto"/>
              <w:bottom w:val="single" w:sz="4" w:space="0" w:color="auto"/>
              <w:right w:val="single" w:sz="4" w:space="0" w:color="auto"/>
            </w:tcBorders>
          </w:tcPr>
          <w:p w14:paraId="723DCF0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0E3669C8"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711D963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Kraujo ir limfinės sistemos sutrikimai</w:t>
            </w:r>
          </w:p>
        </w:tc>
        <w:tc>
          <w:tcPr>
            <w:tcW w:w="1140" w:type="dxa"/>
            <w:tcBorders>
              <w:top w:val="single" w:sz="4" w:space="0" w:color="auto"/>
              <w:left w:val="single" w:sz="4" w:space="0" w:color="auto"/>
              <w:bottom w:val="single" w:sz="4" w:space="0" w:color="auto"/>
              <w:right w:val="single" w:sz="4" w:space="0" w:color="auto"/>
            </w:tcBorders>
          </w:tcPr>
          <w:p w14:paraId="1718B3B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29B3578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603102D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Anemija</w:t>
            </w:r>
          </w:p>
        </w:tc>
        <w:tc>
          <w:tcPr>
            <w:tcW w:w="1915" w:type="dxa"/>
            <w:tcBorders>
              <w:top w:val="single" w:sz="4" w:space="0" w:color="auto"/>
              <w:left w:val="single" w:sz="4" w:space="0" w:color="auto"/>
              <w:bottom w:val="single" w:sz="4" w:space="0" w:color="auto"/>
              <w:right w:val="single" w:sz="4" w:space="0" w:color="auto"/>
            </w:tcBorders>
          </w:tcPr>
          <w:p w14:paraId="53480D6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0DA4D044"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5884D6D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Imuninės sistemos sutrikimai</w:t>
            </w:r>
          </w:p>
        </w:tc>
        <w:tc>
          <w:tcPr>
            <w:tcW w:w="1140" w:type="dxa"/>
            <w:tcBorders>
              <w:top w:val="single" w:sz="4" w:space="0" w:color="auto"/>
              <w:left w:val="single" w:sz="4" w:space="0" w:color="auto"/>
              <w:bottom w:val="single" w:sz="4" w:space="0" w:color="auto"/>
              <w:right w:val="single" w:sz="4" w:space="0" w:color="auto"/>
            </w:tcBorders>
          </w:tcPr>
          <w:p w14:paraId="7B324D31"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53C84A42"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45D5B0C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Padidėjęs jautrumas</w:t>
            </w:r>
          </w:p>
        </w:tc>
        <w:tc>
          <w:tcPr>
            <w:tcW w:w="1915" w:type="dxa"/>
            <w:tcBorders>
              <w:top w:val="single" w:sz="4" w:space="0" w:color="auto"/>
              <w:left w:val="single" w:sz="4" w:space="0" w:color="auto"/>
              <w:bottom w:val="single" w:sz="4" w:space="0" w:color="auto"/>
              <w:right w:val="single" w:sz="4" w:space="0" w:color="auto"/>
            </w:tcBorders>
          </w:tcPr>
          <w:p w14:paraId="31EA895F" w14:textId="3B84277F" w:rsidR="00260ACE" w:rsidRPr="003C71B8" w:rsidRDefault="00B01A97" w:rsidP="004108D5">
            <w:pPr>
              <w:widowControl w:val="0"/>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Paveldimos ir įgytos angioneurozinės edemos simptomų pasunkėjimas</w:t>
            </w:r>
          </w:p>
        </w:tc>
      </w:tr>
      <w:tr w:rsidR="00260ACE" w:rsidRPr="003C71B8" w14:paraId="78E888A3"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06D6708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Endokrininiai sutrikimai</w:t>
            </w:r>
          </w:p>
        </w:tc>
        <w:tc>
          <w:tcPr>
            <w:tcW w:w="1140" w:type="dxa"/>
            <w:tcBorders>
              <w:top w:val="single" w:sz="4" w:space="0" w:color="auto"/>
              <w:left w:val="single" w:sz="4" w:space="0" w:color="auto"/>
              <w:bottom w:val="single" w:sz="4" w:space="0" w:color="auto"/>
              <w:right w:val="single" w:sz="4" w:space="0" w:color="auto"/>
            </w:tcBorders>
          </w:tcPr>
          <w:p w14:paraId="6BA700B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00D3765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4B70169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Virilizmas</w:t>
            </w:r>
          </w:p>
        </w:tc>
        <w:tc>
          <w:tcPr>
            <w:tcW w:w="1915" w:type="dxa"/>
            <w:tcBorders>
              <w:top w:val="single" w:sz="4" w:space="0" w:color="auto"/>
              <w:left w:val="single" w:sz="4" w:space="0" w:color="auto"/>
              <w:bottom w:val="single" w:sz="4" w:space="0" w:color="auto"/>
              <w:right w:val="single" w:sz="4" w:space="0" w:color="auto"/>
            </w:tcBorders>
          </w:tcPr>
          <w:p w14:paraId="261E712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5857DB70"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0BCEC56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Metabolizmo ir mitybos sutrikimai</w:t>
            </w:r>
          </w:p>
        </w:tc>
        <w:tc>
          <w:tcPr>
            <w:tcW w:w="1140" w:type="dxa"/>
            <w:tcBorders>
              <w:top w:val="single" w:sz="4" w:space="0" w:color="auto"/>
              <w:left w:val="single" w:sz="4" w:space="0" w:color="auto"/>
              <w:bottom w:val="single" w:sz="4" w:space="0" w:color="auto"/>
              <w:right w:val="single" w:sz="4" w:space="0" w:color="auto"/>
            </w:tcBorders>
          </w:tcPr>
          <w:p w14:paraId="1677174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71C57827" w14:textId="77777777" w:rsidR="00260ACE" w:rsidRPr="003C71B8" w:rsidRDefault="00260ACE" w:rsidP="004108D5">
            <w:pPr>
              <w:tabs>
                <w:tab w:val="left" w:pos="1661"/>
              </w:tabs>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lang w:val="lt-LT" w:eastAsia="de-DE"/>
              </w:rPr>
              <w:t>Padidėjęs apetitas</w:t>
            </w:r>
          </w:p>
          <w:p w14:paraId="3F9F5D3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5FC6DF5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Anoreksija</w:t>
            </w:r>
          </w:p>
        </w:tc>
        <w:tc>
          <w:tcPr>
            <w:tcW w:w="1915" w:type="dxa"/>
            <w:tcBorders>
              <w:top w:val="single" w:sz="4" w:space="0" w:color="auto"/>
              <w:left w:val="single" w:sz="4" w:space="0" w:color="auto"/>
              <w:bottom w:val="single" w:sz="4" w:space="0" w:color="auto"/>
              <w:right w:val="single" w:sz="4" w:space="0" w:color="auto"/>
            </w:tcBorders>
          </w:tcPr>
          <w:p w14:paraId="6B73E652"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611FBE" w14:paraId="78F7D721"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3D8A3712"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Psichikos sutrikimai</w:t>
            </w:r>
          </w:p>
        </w:tc>
        <w:tc>
          <w:tcPr>
            <w:tcW w:w="1140" w:type="dxa"/>
            <w:tcBorders>
              <w:top w:val="single" w:sz="4" w:space="0" w:color="auto"/>
              <w:left w:val="single" w:sz="4" w:space="0" w:color="auto"/>
              <w:bottom w:val="single" w:sz="4" w:space="0" w:color="auto"/>
              <w:right w:val="single" w:sz="4" w:space="0" w:color="auto"/>
            </w:tcBorders>
          </w:tcPr>
          <w:p w14:paraId="7A6F902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hideMark/>
          </w:tcPr>
          <w:p w14:paraId="24F9B6C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Prislėgta nuotaika</w:t>
            </w:r>
          </w:p>
        </w:tc>
        <w:tc>
          <w:tcPr>
            <w:tcW w:w="2509" w:type="dxa"/>
            <w:tcBorders>
              <w:top w:val="single" w:sz="4" w:space="0" w:color="auto"/>
              <w:left w:val="single" w:sz="4" w:space="0" w:color="auto"/>
              <w:bottom w:val="single" w:sz="4" w:space="0" w:color="auto"/>
              <w:right w:val="single" w:sz="4" w:space="0" w:color="auto"/>
            </w:tcBorders>
            <w:hideMark/>
          </w:tcPr>
          <w:p w14:paraId="1AE5DA52"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Depresija,</w:t>
            </w:r>
          </w:p>
          <w:p w14:paraId="7EF53016"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psichikos sutrikimas, nemiga,</w:t>
            </w:r>
          </w:p>
          <w:p w14:paraId="1F42B3F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miego sutrikimas,</w:t>
            </w:r>
          </w:p>
          <w:p w14:paraId="5CFE6A2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agresija</w:t>
            </w:r>
          </w:p>
        </w:tc>
        <w:tc>
          <w:tcPr>
            <w:tcW w:w="1915" w:type="dxa"/>
            <w:tcBorders>
              <w:top w:val="single" w:sz="4" w:space="0" w:color="auto"/>
              <w:left w:val="single" w:sz="4" w:space="0" w:color="auto"/>
              <w:bottom w:val="single" w:sz="4" w:space="0" w:color="auto"/>
              <w:right w:val="single" w:sz="4" w:space="0" w:color="auto"/>
            </w:tcBorders>
            <w:hideMark/>
          </w:tcPr>
          <w:p w14:paraId="273A9A0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Nuotaikos pokyčiai,</w:t>
            </w:r>
          </w:p>
          <w:p w14:paraId="0E33EC2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lytinio potraukio sumažėjimas, lytinio potraukio padidėjimas</w:t>
            </w:r>
          </w:p>
        </w:tc>
      </w:tr>
      <w:tr w:rsidR="00260ACE" w:rsidRPr="003C71B8" w14:paraId="435ECA31"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5704FEF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Nervų sistemos sutrikimai</w:t>
            </w:r>
          </w:p>
        </w:tc>
        <w:tc>
          <w:tcPr>
            <w:tcW w:w="1140" w:type="dxa"/>
            <w:tcBorders>
              <w:top w:val="single" w:sz="4" w:space="0" w:color="auto"/>
              <w:left w:val="single" w:sz="4" w:space="0" w:color="auto"/>
              <w:bottom w:val="single" w:sz="4" w:space="0" w:color="auto"/>
              <w:right w:val="single" w:sz="4" w:space="0" w:color="auto"/>
            </w:tcBorders>
            <w:hideMark/>
          </w:tcPr>
          <w:p w14:paraId="75B5BB1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Galvos skausmas</w:t>
            </w:r>
          </w:p>
        </w:tc>
        <w:tc>
          <w:tcPr>
            <w:tcW w:w="1920" w:type="dxa"/>
            <w:tcBorders>
              <w:top w:val="single" w:sz="4" w:space="0" w:color="auto"/>
              <w:left w:val="single" w:sz="4" w:space="0" w:color="auto"/>
              <w:bottom w:val="single" w:sz="4" w:space="0" w:color="auto"/>
              <w:right w:val="single" w:sz="4" w:space="0" w:color="auto"/>
            </w:tcBorders>
            <w:hideMark/>
          </w:tcPr>
          <w:p w14:paraId="57D85DF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Svaigulys, </w:t>
            </w:r>
          </w:p>
          <w:p w14:paraId="229AA8E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migrena</w:t>
            </w:r>
          </w:p>
        </w:tc>
        <w:tc>
          <w:tcPr>
            <w:tcW w:w="2509" w:type="dxa"/>
            <w:tcBorders>
              <w:top w:val="single" w:sz="4" w:space="0" w:color="auto"/>
              <w:left w:val="single" w:sz="4" w:space="0" w:color="auto"/>
              <w:bottom w:val="single" w:sz="4" w:space="0" w:color="auto"/>
              <w:right w:val="single" w:sz="4" w:space="0" w:color="auto"/>
            </w:tcBorders>
            <w:hideMark/>
          </w:tcPr>
          <w:p w14:paraId="224F42C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Išeminis insultas, smegenų kraujotakos sutrikimas,</w:t>
            </w:r>
          </w:p>
          <w:p w14:paraId="55C2568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distonija</w:t>
            </w:r>
          </w:p>
        </w:tc>
        <w:tc>
          <w:tcPr>
            <w:tcW w:w="1915" w:type="dxa"/>
            <w:tcBorders>
              <w:top w:val="single" w:sz="4" w:space="0" w:color="auto"/>
              <w:left w:val="single" w:sz="4" w:space="0" w:color="auto"/>
              <w:bottom w:val="single" w:sz="4" w:space="0" w:color="auto"/>
              <w:right w:val="single" w:sz="4" w:space="0" w:color="auto"/>
            </w:tcBorders>
          </w:tcPr>
          <w:p w14:paraId="1B7DC79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2670791E"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267F879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Akių sutrikimai</w:t>
            </w:r>
          </w:p>
        </w:tc>
        <w:tc>
          <w:tcPr>
            <w:tcW w:w="1140" w:type="dxa"/>
            <w:tcBorders>
              <w:top w:val="single" w:sz="4" w:space="0" w:color="auto"/>
              <w:left w:val="single" w:sz="4" w:space="0" w:color="auto"/>
              <w:bottom w:val="single" w:sz="4" w:space="0" w:color="auto"/>
              <w:right w:val="single" w:sz="4" w:space="0" w:color="auto"/>
            </w:tcBorders>
          </w:tcPr>
          <w:p w14:paraId="0581011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4112F43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0F30CD29"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Akių sausumas, </w:t>
            </w:r>
          </w:p>
          <w:p w14:paraId="5E3B612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akies dirginimas,</w:t>
            </w:r>
          </w:p>
          <w:p w14:paraId="270BFFE6"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oscilopsija</w:t>
            </w:r>
          </w:p>
          <w:p w14:paraId="1264DA66"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regos sutrikimas</w:t>
            </w:r>
          </w:p>
        </w:tc>
        <w:tc>
          <w:tcPr>
            <w:tcW w:w="1915" w:type="dxa"/>
            <w:tcBorders>
              <w:top w:val="single" w:sz="4" w:space="0" w:color="auto"/>
              <w:left w:val="single" w:sz="4" w:space="0" w:color="auto"/>
              <w:bottom w:val="single" w:sz="4" w:space="0" w:color="auto"/>
              <w:right w:val="single" w:sz="4" w:space="0" w:color="auto"/>
            </w:tcBorders>
            <w:hideMark/>
          </w:tcPr>
          <w:p w14:paraId="421B253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Kontaktinių lęšių netoleravimas</w:t>
            </w:r>
          </w:p>
        </w:tc>
      </w:tr>
      <w:tr w:rsidR="00260ACE" w:rsidRPr="003C71B8" w14:paraId="6B3B9EC3"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43E3333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Ausų ir labirintų sutrikimai</w:t>
            </w:r>
          </w:p>
        </w:tc>
        <w:tc>
          <w:tcPr>
            <w:tcW w:w="1140" w:type="dxa"/>
            <w:tcBorders>
              <w:top w:val="single" w:sz="4" w:space="0" w:color="auto"/>
              <w:left w:val="single" w:sz="4" w:space="0" w:color="auto"/>
              <w:bottom w:val="single" w:sz="4" w:space="0" w:color="auto"/>
              <w:right w:val="single" w:sz="4" w:space="0" w:color="auto"/>
            </w:tcBorders>
          </w:tcPr>
          <w:p w14:paraId="7E308B1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2755B1F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1D99809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Staigus klausos netekimas,</w:t>
            </w:r>
          </w:p>
          <w:p w14:paraId="24E6E03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bCs/>
                <w:lang w:val="lt-LT" w:eastAsia="de-DE"/>
              </w:rPr>
              <w:t>spengimas ausyse</w:t>
            </w:r>
            <w:r w:rsidRPr="003C71B8">
              <w:rPr>
                <w:rFonts w:ascii="Times New Roman" w:eastAsia="Times New Roman" w:hAnsi="Times New Roman" w:cs="Times New Roman"/>
                <w:lang w:val="lt-LT" w:eastAsia="de-DE"/>
              </w:rPr>
              <w:t>,</w:t>
            </w:r>
          </w:p>
          <w:p w14:paraId="48359DF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bCs/>
                <w:lang w:val="lt-LT" w:eastAsia="de-DE"/>
              </w:rPr>
              <w:t>galvos svaigimas,</w:t>
            </w:r>
          </w:p>
          <w:p w14:paraId="4BFAC93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klausos sutrikimas</w:t>
            </w:r>
          </w:p>
        </w:tc>
        <w:tc>
          <w:tcPr>
            <w:tcW w:w="1915" w:type="dxa"/>
            <w:tcBorders>
              <w:top w:val="single" w:sz="4" w:space="0" w:color="auto"/>
              <w:left w:val="single" w:sz="4" w:space="0" w:color="auto"/>
              <w:bottom w:val="single" w:sz="4" w:space="0" w:color="auto"/>
              <w:right w:val="single" w:sz="4" w:space="0" w:color="auto"/>
            </w:tcBorders>
          </w:tcPr>
          <w:p w14:paraId="6F06997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AD7C0F" w14:paraId="769B874B" w14:textId="77777777" w:rsidTr="004108D5">
        <w:trPr>
          <w:cantSplit/>
          <w:trHeight w:val="497"/>
        </w:trPr>
        <w:tc>
          <w:tcPr>
            <w:tcW w:w="2088" w:type="dxa"/>
            <w:tcBorders>
              <w:top w:val="single" w:sz="4" w:space="0" w:color="auto"/>
              <w:left w:val="single" w:sz="4" w:space="0" w:color="auto"/>
              <w:bottom w:val="single" w:sz="4" w:space="0" w:color="auto"/>
              <w:right w:val="single" w:sz="4" w:space="0" w:color="auto"/>
            </w:tcBorders>
            <w:hideMark/>
          </w:tcPr>
          <w:p w14:paraId="694681F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Širdies sutrikimai</w:t>
            </w:r>
          </w:p>
        </w:tc>
        <w:tc>
          <w:tcPr>
            <w:tcW w:w="1140" w:type="dxa"/>
            <w:tcBorders>
              <w:top w:val="single" w:sz="4" w:space="0" w:color="auto"/>
              <w:left w:val="single" w:sz="4" w:space="0" w:color="auto"/>
              <w:bottom w:val="single" w:sz="4" w:space="0" w:color="auto"/>
              <w:right w:val="single" w:sz="4" w:space="0" w:color="auto"/>
            </w:tcBorders>
          </w:tcPr>
          <w:p w14:paraId="50F4ECE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5F31EDC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197CCA09" w14:textId="77777777" w:rsidR="00260ACE" w:rsidRPr="003C71B8" w:rsidRDefault="00260ACE" w:rsidP="004108D5">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Širdies ir kraujagyslių sutrikimas,</w:t>
            </w:r>
          </w:p>
          <w:p w14:paraId="635F78B5"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tachikardija</w:t>
            </w:r>
            <w:r w:rsidRPr="003C71B8">
              <w:rPr>
                <w:rFonts w:ascii="Times New Roman" w:eastAsia="Times New Roman" w:hAnsi="Times New Roman" w:cs="Times New Roman"/>
                <w:vertAlign w:val="superscript"/>
                <w:lang w:val="lt-LT" w:eastAsia="de-DE"/>
              </w:rPr>
              <w:t>1</w:t>
            </w:r>
          </w:p>
        </w:tc>
        <w:tc>
          <w:tcPr>
            <w:tcW w:w="1915" w:type="dxa"/>
            <w:tcBorders>
              <w:top w:val="single" w:sz="4" w:space="0" w:color="auto"/>
              <w:left w:val="single" w:sz="4" w:space="0" w:color="auto"/>
              <w:bottom w:val="single" w:sz="4" w:space="0" w:color="auto"/>
              <w:right w:val="single" w:sz="4" w:space="0" w:color="auto"/>
            </w:tcBorders>
          </w:tcPr>
          <w:p w14:paraId="60A6B5D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5E561CD6"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47A2484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lastRenderedPageBreak/>
              <w:t>Kraujagyslių sutrikimai</w:t>
            </w:r>
          </w:p>
        </w:tc>
        <w:tc>
          <w:tcPr>
            <w:tcW w:w="1140" w:type="dxa"/>
            <w:tcBorders>
              <w:top w:val="single" w:sz="4" w:space="0" w:color="auto"/>
              <w:left w:val="single" w:sz="4" w:space="0" w:color="auto"/>
              <w:bottom w:val="single" w:sz="4" w:space="0" w:color="auto"/>
              <w:right w:val="single" w:sz="4" w:space="0" w:color="auto"/>
            </w:tcBorders>
          </w:tcPr>
          <w:p w14:paraId="37BC75C9"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hideMark/>
          </w:tcPr>
          <w:p w14:paraId="53FF6241" w14:textId="77777777" w:rsidR="00260ACE" w:rsidRPr="003C71B8" w:rsidRDefault="00260ACE" w:rsidP="004108D5">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Hipertenzija,</w:t>
            </w:r>
          </w:p>
          <w:p w14:paraId="07694756"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hipotenzija</w:t>
            </w:r>
          </w:p>
        </w:tc>
        <w:tc>
          <w:tcPr>
            <w:tcW w:w="2509" w:type="dxa"/>
            <w:tcBorders>
              <w:top w:val="single" w:sz="4" w:space="0" w:color="auto"/>
              <w:left w:val="single" w:sz="4" w:space="0" w:color="auto"/>
              <w:bottom w:val="single" w:sz="4" w:space="0" w:color="auto"/>
              <w:right w:val="single" w:sz="4" w:space="0" w:color="auto"/>
            </w:tcBorders>
            <w:hideMark/>
          </w:tcPr>
          <w:p w14:paraId="6CE25B0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rPr>
              <w:t xml:space="preserve">Venų ir arterijų tromboemboliniai reiškiniai*, </w:t>
            </w:r>
            <w:r w:rsidRPr="003C71B8">
              <w:rPr>
                <w:rFonts w:ascii="Times New Roman" w:eastAsia="Times New Roman" w:hAnsi="Times New Roman" w:cs="Times New Roman"/>
                <w:lang w:val="lt-LT" w:eastAsia="de-DE"/>
              </w:rPr>
              <w:t>tromboflebitas, diastolinė hipertenzija, ortostatinis kraujotakos reguliavimo sutrikimas,</w:t>
            </w:r>
          </w:p>
          <w:p w14:paraId="42CBCD0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karščio antplūdis,</w:t>
            </w:r>
          </w:p>
          <w:p w14:paraId="1F854E2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venų varikozė, </w:t>
            </w:r>
          </w:p>
          <w:p w14:paraId="5813E20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venų sutrikimas,</w:t>
            </w:r>
          </w:p>
          <w:p w14:paraId="0DD2A7F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venų skausmas</w:t>
            </w:r>
          </w:p>
        </w:tc>
        <w:tc>
          <w:tcPr>
            <w:tcW w:w="1915" w:type="dxa"/>
            <w:tcBorders>
              <w:top w:val="single" w:sz="4" w:space="0" w:color="auto"/>
              <w:left w:val="single" w:sz="4" w:space="0" w:color="auto"/>
              <w:bottom w:val="single" w:sz="4" w:space="0" w:color="auto"/>
              <w:right w:val="single" w:sz="4" w:space="0" w:color="auto"/>
            </w:tcBorders>
          </w:tcPr>
          <w:p w14:paraId="658299E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0CF3338C"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289D1E4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Kvėpavimo sistemos, krūtinės ląstos ir tarpuplaučio sutrikimai</w:t>
            </w:r>
          </w:p>
        </w:tc>
        <w:tc>
          <w:tcPr>
            <w:tcW w:w="1140" w:type="dxa"/>
            <w:tcBorders>
              <w:top w:val="single" w:sz="4" w:space="0" w:color="auto"/>
              <w:left w:val="single" w:sz="4" w:space="0" w:color="auto"/>
              <w:bottom w:val="single" w:sz="4" w:space="0" w:color="auto"/>
              <w:right w:val="single" w:sz="4" w:space="0" w:color="auto"/>
            </w:tcBorders>
          </w:tcPr>
          <w:p w14:paraId="2E9E554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0B3AE222"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6D01FB8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Astma,</w:t>
            </w:r>
          </w:p>
          <w:p w14:paraId="001C623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hiperventiliacija</w:t>
            </w:r>
          </w:p>
        </w:tc>
        <w:tc>
          <w:tcPr>
            <w:tcW w:w="1915" w:type="dxa"/>
            <w:tcBorders>
              <w:top w:val="single" w:sz="4" w:space="0" w:color="auto"/>
              <w:left w:val="single" w:sz="4" w:space="0" w:color="auto"/>
              <w:bottom w:val="single" w:sz="4" w:space="0" w:color="auto"/>
              <w:right w:val="single" w:sz="4" w:space="0" w:color="auto"/>
            </w:tcBorders>
          </w:tcPr>
          <w:p w14:paraId="5BEF789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0A9AD63D"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690D442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Virškinimo trakto sutrikimai</w:t>
            </w:r>
          </w:p>
        </w:tc>
        <w:tc>
          <w:tcPr>
            <w:tcW w:w="1140" w:type="dxa"/>
            <w:tcBorders>
              <w:top w:val="single" w:sz="4" w:space="0" w:color="auto"/>
              <w:left w:val="single" w:sz="4" w:space="0" w:color="auto"/>
              <w:bottom w:val="single" w:sz="4" w:space="0" w:color="auto"/>
              <w:right w:val="single" w:sz="4" w:space="0" w:color="auto"/>
            </w:tcBorders>
          </w:tcPr>
          <w:p w14:paraId="3CFD1C4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hideMark/>
          </w:tcPr>
          <w:p w14:paraId="5533D1B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Pilvo skausmas</w:t>
            </w:r>
            <w:r w:rsidRPr="003C71B8">
              <w:rPr>
                <w:rFonts w:ascii="Times New Roman" w:eastAsia="Times New Roman" w:hAnsi="Times New Roman" w:cs="Times New Roman"/>
                <w:vertAlign w:val="superscript"/>
                <w:lang w:val="lt-LT" w:eastAsia="de-DE"/>
              </w:rPr>
              <w:t>2</w:t>
            </w:r>
            <w:r w:rsidRPr="003C71B8">
              <w:rPr>
                <w:rFonts w:ascii="Times New Roman" w:eastAsia="Times New Roman" w:hAnsi="Times New Roman" w:cs="Times New Roman"/>
                <w:lang w:val="lt-LT" w:eastAsia="de-DE"/>
              </w:rPr>
              <w:t>, pykinimas, vėmimas, viduriavimas</w:t>
            </w:r>
          </w:p>
        </w:tc>
        <w:tc>
          <w:tcPr>
            <w:tcW w:w="2509" w:type="dxa"/>
            <w:tcBorders>
              <w:top w:val="single" w:sz="4" w:space="0" w:color="auto"/>
              <w:left w:val="single" w:sz="4" w:space="0" w:color="auto"/>
              <w:bottom w:val="single" w:sz="4" w:space="0" w:color="auto"/>
              <w:right w:val="single" w:sz="4" w:space="0" w:color="auto"/>
            </w:tcBorders>
            <w:hideMark/>
          </w:tcPr>
          <w:p w14:paraId="40027E6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Gastritas,</w:t>
            </w:r>
          </w:p>
          <w:p w14:paraId="3AB906F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enteritas,</w:t>
            </w:r>
          </w:p>
          <w:p w14:paraId="674D3D1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dispepsija</w:t>
            </w:r>
          </w:p>
        </w:tc>
        <w:tc>
          <w:tcPr>
            <w:tcW w:w="1915" w:type="dxa"/>
            <w:tcBorders>
              <w:top w:val="single" w:sz="4" w:space="0" w:color="auto"/>
              <w:left w:val="single" w:sz="4" w:space="0" w:color="auto"/>
              <w:bottom w:val="single" w:sz="4" w:space="0" w:color="auto"/>
              <w:right w:val="single" w:sz="4" w:space="0" w:color="auto"/>
            </w:tcBorders>
          </w:tcPr>
          <w:p w14:paraId="192DBC3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AD7C0F" w14:paraId="56FA46A0"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71199B7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Odos ir poodinio audinio sutrikimai</w:t>
            </w:r>
          </w:p>
        </w:tc>
        <w:tc>
          <w:tcPr>
            <w:tcW w:w="1140" w:type="dxa"/>
            <w:tcBorders>
              <w:top w:val="single" w:sz="4" w:space="0" w:color="auto"/>
              <w:left w:val="single" w:sz="4" w:space="0" w:color="auto"/>
              <w:bottom w:val="single" w:sz="4" w:space="0" w:color="auto"/>
              <w:right w:val="single" w:sz="4" w:space="0" w:color="auto"/>
            </w:tcBorders>
          </w:tcPr>
          <w:p w14:paraId="7E6E95C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hideMark/>
          </w:tcPr>
          <w:p w14:paraId="7375A45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Spuogai,</w:t>
            </w:r>
          </w:p>
          <w:p w14:paraId="032DEFA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alopecija ,</w:t>
            </w:r>
          </w:p>
          <w:p w14:paraId="14508C81"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išbėrimas</w:t>
            </w:r>
            <w:r w:rsidRPr="003C71B8">
              <w:rPr>
                <w:rFonts w:ascii="Times New Roman" w:eastAsia="Times New Roman" w:hAnsi="Times New Roman" w:cs="Times New Roman"/>
                <w:vertAlign w:val="superscript"/>
                <w:lang w:val="lt-LT" w:eastAsia="de-DE"/>
              </w:rPr>
              <w:t>3</w:t>
            </w:r>
            <w:r w:rsidRPr="003C71B8">
              <w:rPr>
                <w:rFonts w:ascii="Times New Roman" w:eastAsia="Times New Roman" w:hAnsi="Times New Roman" w:cs="Times New Roman"/>
                <w:lang w:val="lt-LT" w:eastAsia="de-DE"/>
              </w:rPr>
              <w:t>,</w:t>
            </w:r>
            <w:r w:rsidRPr="003C71B8">
              <w:rPr>
                <w:rFonts w:ascii="Times New Roman" w:eastAsia="Times New Roman" w:hAnsi="Times New Roman" w:cs="Times New Roman"/>
                <w:lang w:val="lt-LT" w:eastAsia="de-DE"/>
              </w:rPr>
              <w:br/>
              <w:t>niežėjimas</w:t>
            </w:r>
            <w:r w:rsidRPr="003C71B8">
              <w:rPr>
                <w:rFonts w:ascii="Times New Roman" w:eastAsia="Times New Roman" w:hAnsi="Times New Roman" w:cs="Times New Roman"/>
                <w:vertAlign w:val="superscript"/>
                <w:lang w:val="lt-LT" w:eastAsia="de-DE"/>
              </w:rPr>
              <w:t>4</w:t>
            </w:r>
          </w:p>
        </w:tc>
        <w:tc>
          <w:tcPr>
            <w:tcW w:w="2509" w:type="dxa"/>
            <w:tcBorders>
              <w:top w:val="single" w:sz="4" w:space="0" w:color="auto"/>
              <w:left w:val="single" w:sz="4" w:space="0" w:color="auto"/>
              <w:bottom w:val="single" w:sz="4" w:space="0" w:color="auto"/>
              <w:right w:val="single" w:sz="4" w:space="0" w:color="auto"/>
            </w:tcBorders>
            <w:hideMark/>
          </w:tcPr>
          <w:p w14:paraId="712ADD5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Alerginis dermatitas,</w:t>
            </w:r>
          </w:p>
          <w:p w14:paraId="147B725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atopinis dermatitas ar neurodermatitas,</w:t>
            </w:r>
          </w:p>
          <w:p w14:paraId="5EDD10A5"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egzema, žvynelinė,</w:t>
            </w:r>
          </w:p>
          <w:p w14:paraId="61D482E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hiperhidrozė, rudmė,</w:t>
            </w:r>
          </w:p>
          <w:p w14:paraId="30ADABA9"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pigmentacijos sutrikimas ar hiperpigmentacija,</w:t>
            </w:r>
          </w:p>
          <w:p w14:paraId="119F3589"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seborėja, pleiskanos,</w:t>
            </w:r>
          </w:p>
          <w:p w14:paraId="23D572A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hirsutizmas, odos sutrikimas, odos reakcija,</w:t>
            </w:r>
          </w:p>
          <w:p w14:paraId="4E9C5F1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apelsino žievelės oda,</w:t>
            </w:r>
          </w:p>
          <w:p w14:paraId="5FF9AB55"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voratinkliškas apgamas</w:t>
            </w:r>
          </w:p>
        </w:tc>
        <w:tc>
          <w:tcPr>
            <w:tcW w:w="1915" w:type="dxa"/>
            <w:tcBorders>
              <w:top w:val="single" w:sz="4" w:space="0" w:color="auto"/>
              <w:left w:val="single" w:sz="4" w:space="0" w:color="auto"/>
              <w:bottom w:val="single" w:sz="4" w:space="0" w:color="auto"/>
              <w:right w:val="single" w:sz="4" w:space="0" w:color="auto"/>
            </w:tcBorders>
            <w:hideMark/>
          </w:tcPr>
          <w:p w14:paraId="082EC6E1"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Dilgėlinė,</w:t>
            </w:r>
          </w:p>
          <w:p w14:paraId="059067E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mazginė eritema,</w:t>
            </w:r>
          </w:p>
          <w:p w14:paraId="0FEECB4F"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daugiaformė eritema</w:t>
            </w:r>
          </w:p>
        </w:tc>
      </w:tr>
      <w:tr w:rsidR="00260ACE" w:rsidRPr="003C71B8" w14:paraId="0A449F7D" w14:textId="77777777" w:rsidTr="004108D5">
        <w:trPr>
          <w:cantSplit/>
          <w:trHeight w:val="1304"/>
        </w:trPr>
        <w:tc>
          <w:tcPr>
            <w:tcW w:w="2088" w:type="dxa"/>
            <w:tcBorders>
              <w:top w:val="single" w:sz="4" w:space="0" w:color="auto"/>
              <w:left w:val="single" w:sz="4" w:space="0" w:color="auto"/>
              <w:bottom w:val="single" w:sz="4" w:space="0" w:color="auto"/>
              <w:right w:val="single" w:sz="4" w:space="0" w:color="auto"/>
            </w:tcBorders>
            <w:hideMark/>
          </w:tcPr>
          <w:p w14:paraId="5A74596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Skeleto, raumenų ir jungiamojo audinio sutrikimai</w:t>
            </w:r>
          </w:p>
        </w:tc>
        <w:tc>
          <w:tcPr>
            <w:tcW w:w="1140" w:type="dxa"/>
            <w:tcBorders>
              <w:top w:val="single" w:sz="4" w:space="0" w:color="auto"/>
              <w:left w:val="single" w:sz="4" w:space="0" w:color="auto"/>
              <w:bottom w:val="single" w:sz="4" w:space="0" w:color="auto"/>
              <w:right w:val="single" w:sz="4" w:space="0" w:color="auto"/>
            </w:tcBorders>
          </w:tcPr>
          <w:p w14:paraId="3C9729E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0E302A9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68DE8CE3"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Nugaros skausmas,</w:t>
            </w:r>
          </w:p>
          <w:p w14:paraId="3CCFDCD9"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kaulų ir raumenų diskomfortas,</w:t>
            </w:r>
          </w:p>
          <w:p w14:paraId="0D58386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raumenų skausmas,</w:t>
            </w:r>
          </w:p>
          <w:p w14:paraId="0C7819B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galūnių skausmas</w:t>
            </w:r>
          </w:p>
        </w:tc>
        <w:tc>
          <w:tcPr>
            <w:tcW w:w="1915" w:type="dxa"/>
            <w:tcBorders>
              <w:top w:val="single" w:sz="4" w:space="0" w:color="auto"/>
              <w:left w:val="single" w:sz="4" w:space="0" w:color="auto"/>
              <w:bottom w:val="single" w:sz="4" w:space="0" w:color="auto"/>
              <w:right w:val="single" w:sz="4" w:space="0" w:color="auto"/>
            </w:tcBorders>
          </w:tcPr>
          <w:p w14:paraId="767F3C99"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3C71B8" w14:paraId="4428A656" w14:textId="77777777" w:rsidTr="004108D5">
        <w:trPr>
          <w:cantSplit/>
          <w:trHeight w:val="3043"/>
        </w:trPr>
        <w:tc>
          <w:tcPr>
            <w:tcW w:w="2088" w:type="dxa"/>
            <w:tcBorders>
              <w:top w:val="single" w:sz="4" w:space="0" w:color="auto"/>
              <w:left w:val="single" w:sz="4" w:space="0" w:color="auto"/>
              <w:bottom w:val="single" w:sz="4" w:space="0" w:color="auto"/>
              <w:right w:val="single" w:sz="4" w:space="0" w:color="auto"/>
            </w:tcBorders>
            <w:hideMark/>
          </w:tcPr>
          <w:p w14:paraId="05A7331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Lytinės sistemos ir krūties sutrikimai</w:t>
            </w:r>
          </w:p>
        </w:tc>
        <w:tc>
          <w:tcPr>
            <w:tcW w:w="1140" w:type="dxa"/>
            <w:tcBorders>
              <w:top w:val="single" w:sz="4" w:space="0" w:color="auto"/>
              <w:left w:val="single" w:sz="4" w:space="0" w:color="auto"/>
              <w:bottom w:val="single" w:sz="4" w:space="0" w:color="auto"/>
              <w:right w:val="single" w:sz="4" w:space="0" w:color="auto"/>
            </w:tcBorders>
            <w:hideMark/>
          </w:tcPr>
          <w:p w14:paraId="7A5FA110"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skausmas</w:t>
            </w:r>
            <w:r w:rsidRPr="003C71B8">
              <w:rPr>
                <w:rFonts w:ascii="Times New Roman" w:eastAsia="Times New Roman" w:hAnsi="Times New Roman" w:cs="Times New Roman"/>
                <w:vertAlign w:val="superscript"/>
                <w:lang w:val="lt-LT" w:eastAsia="de-DE"/>
              </w:rPr>
              <w:t>5</w:t>
            </w:r>
          </w:p>
        </w:tc>
        <w:tc>
          <w:tcPr>
            <w:tcW w:w="1920" w:type="dxa"/>
            <w:tcBorders>
              <w:top w:val="single" w:sz="4" w:space="0" w:color="auto"/>
              <w:left w:val="single" w:sz="4" w:space="0" w:color="auto"/>
              <w:bottom w:val="single" w:sz="4" w:space="0" w:color="auto"/>
              <w:right w:val="single" w:sz="4" w:space="0" w:color="auto"/>
            </w:tcBorders>
            <w:hideMark/>
          </w:tcPr>
          <w:p w14:paraId="41B2ED5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Nenormalus nutraukimo kraujavimas</w:t>
            </w:r>
            <w:r w:rsidRPr="003C71B8">
              <w:rPr>
                <w:rFonts w:ascii="Times New Roman" w:eastAsia="Times New Roman" w:hAnsi="Times New Roman" w:cs="Times New Roman"/>
                <w:vertAlign w:val="superscript"/>
                <w:lang w:val="lt-LT" w:eastAsia="de-DE"/>
              </w:rPr>
              <w:t>6</w:t>
            </w:r>
            <w:r w:rsidRPr="003C71B8">
              <w:rPr>
                <w:rFonts w:ascii="Times New Roman" w:eastAsia="Times New Roman" w:hAnsi="Times New Roman" w:cs="Times New Roman"/>
                <w:lang w:val="lt-LT" w:eastAsia="de-DE"/>
              </w:rPr>
              <w:t xml:space="preserve"> ,</w:t>
            </w:r>
          </w:p>
          <w:p w14:paraId="0848905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kraujavimas tarp mėnesinių</w:t>
            </w:r>
            <w:r w:rsidRPr="003C71B8">
              <w:rPr>
                <w:rFonts w:ascii="Times New Roman" w:eastAsia="Times New Roman" w:hAnsi="Times New Roman" w:cs="Times New Roman"/>
                <w:vertAlign w:val="superscript"/>
                <w:lang w:val="lt-LT" w:eastAsia="de-DE"/>
              </w:rPr>
              <w:t xml:space="preserve">7 </w:t>
            </w:r>
            <w:r w:rsidRPr="003C71B8">
              <w:rPr>
                <w:rFonts w:ascii="Times New Roman" w:eastAsia="Times New Roman" w:hAnsi="Times New Roman" w:cs="Times New Roman"/>
                <w:lang w:val="lt-LT" w:eastAsia="de-DE"/>
              </w:rPr>
              <w:t>,</w:t>
            </w:r>
            <w:r w:rsidRPr="003C71B8">
              <w:rPr>
                <w:rFonts w:ascii="Times New Roman" w:eastAsia="Times New Roman" w:hAnsi="Times New Roman" w:cs="Times New Roman"/>
                <w:vertAlign w:val="subscript"/>
                <w:lang w:val="lt-LT" w:eastAsia="de-DE"/>
              </w:rPr>
              <w:t>,</w:t>
            </w:r>
          </w:p>
          <w:p w14:paraId="62D6B3CB"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krūtų padidėjimas</w:t>
            </w:r>
            <w:r w:rsidRPr="003C71B8">
              <w:rPr>
                <w:rFonts w:ascii="Times New Roman" w:eastAsia="Times New Roman" w:hAnsi="Times New Roman" w:cs="Times New Roman"/>
                <w:vertAlign w:val="superscript"/>
                <w:lang w:val="lt-LT" w:eastAsia="de-DE"/>
              </w:rPr>
              <w:t>8</w:t>
            </w:r>
            <w:r w:rsidRPr="003C71B8">
              <w:rPr>
                <w:rFonts w:ascii="Times New Roman" w:eastAsia="Times New Roman" w:hAnsi="Times New Roman" w:cs="Times New Roman"/>
                <w:lang w:val="lt-LT" w:eastAsia="de-DE"/>
              </w:rPr>
              <w:t>,</w:t>
            </w:r>
          </w:p>
          <w:p w14:paraId="61BC708D"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krūtų edema,</w:t>
            </w:r>
          </w:p>
          <w:p w14:paraId="1536AA1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dismenorėja, </w:t>
            </w:r>
          </w:p>
          <w:p w14:paraId="6D27F82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išskyros iš lyties organų ar makšties, </w:t>
            </w:r>
          </w:p>
          <w:p w14:paraId="31684BD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kiaušidės cistos, </w:t>
            </w:r>
          </w:p>
          <w:p w14:paraId="0933004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dubens skausmas</w:t>
            </w:r>
          </w:p>
        </w:tc>
        <w:tc>
          <w:tcPr>
            <w:tcW w:w="2509" w:type="dxa"/>
            <w:tcBorders>
              <w:top w:val="single" w:sz="4" w:space="0" w:color="auto"/>
              <w:left w:val="single" w:sz="4" w:space="0" w:color="auto"/>
              <w:bottom w:val="single" w:sz="4" w:space="0" w:color="auto"/>
              <w:right w:val="single" w:sz="4" w:space="0" w:color="auto"/>
            </w:tcBorders>
            <w:hideMark/>
          </w:tcPr>
          <w:p w14:paraId="049E76F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kaklelio displazija,</w:t>
            </w:r>
          </w:p>
          <w:p w14:paraId="4E46AD0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priklausinių cista,</w:t>
            </w:r>
          </w:p>
          <w:p w14:paraId="0868FAC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priklausinių skausmas,</w:t>
            </w:r>
          </w:p>
          <w:p w14:paraId="3E6A5DB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cista,</w:t>
            </w:r>
          </w:p>
          <w:p w14:paraId="119A2E1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fibrocistinė krūties liga, </w:t>
            </w:r>
          </w:p>
          <w:p w14:paraId="62E7F94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dispareunija, </w:t>
            </w:r>
          </w:p>
          <w:p w14:paraId="78541F51"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galaktorėja,</w:t>
            </w:r>
          </w:p>
          <w:p w14:paraId="4E425B8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menstruacijų sutrikimai</w:t>
            </w:r>
          </w:p>
        </w:tc>
        <w:tc>
          <w:tcPr>
            <w:tcW w:w="1915" w:type="dxa"/>
            <w:tcBorders>
              <w:top w:val="single" w:sz="4" w:space="0" w:color="auto"/>
              <w:left w:val="single" w:sz="4" w:space="0" w:color="auto"/>
              <w:bottom w:val="single" w:sz="4" w:space="0" w:color="auto"/>
              <w:right w:val="single" w:sz="4" w:space="0" w:color="auto"/>
            </w:tcBorders>
            <w:hideMark/>
          </w:tcPr>
          <w:p w14:paraId="62BE936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Išskyros iš krūtų</w:t>
            </w:r>
          </w:p>
        </w:tc>
      </w:tr>
      <w:tr w:rsidR="00260ACE" w:rsidRPr="003C71B8" w14:paraId="3E51A905"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668210A0"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lastRenderedPageBreak/>
              <w:t>Bendrieji sutrikimai ir vartojimo vietos pažeidimai</w:t>
            </w:r>
          </w:p>
        </w:tc>
        <w:tc>
          <w:tcPr>
            <w:tcW w:w="1140" w:type="dxa"/>
            <w:tcBorders>
              <w:top w:val="single" w:sz="4" w:space="0" w:color="auto"/>
              <w:left w:val="single" w:sz="4" w:space="0" w:color="auto"/>
              <w:bottom w:val="single" w:sz="4" w:space="0" w:color="auto"/>
              <w:right w:val="single" w:sz="4" w:space="0" w:color="auto"/>
            </w:tcBorders>
          </w:tcPr>
          <w:p w14:paraId="26C4ACBC"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hideMark/>
          </w:tcPr>
          <w:p w14:paraId="62235D45"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Nuovargis</w:t>
            </w:r>
            <w:r w:rsidRPr="003C71B8">
              <w:rPr>
                <w:rFonts w:ascii="Times New Roman" w:eastAsia="Times New Roman" w:hAnsi="Times New Roman" w:cs="Times New Roman"/>
                <w:vertAlign w:val="superscript"/>
                <w:lang w:val="lt-LT" w:eastAsia="de-DE"/>
              </w:rPr>
              <w:t>9</w:t>
            </w:r>
          </w:p>
        </w:tc>
        <w:tc>
          <w:tcPr>
            <w:tcW w:w="2509" w:type="dxa"/>
            <w:tcBorders>
              <w:top w:val="single" w:sz="4" w:space="0" w:color="auto"/>
              <w:left w:val="single" w:sz="4" w:space="0" w:color="auto"/>
              <w:bottom w:val="single" w:sz="4" w:space="0" w:color="auto"/>
              <w:right w:val="single" w:sz="4" w:space="0" w:color="auto"/>
            </w:tcBorders>
            <w:hideMark/>
          </w:tcPr>
          <w:p w14:paraId="01BE0A05"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Krūtinės skausmas,</w:t>
            </w:r>
          </w:p>
          <w:p w14:paraId="72930F25"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periferinė edema, </w:t>
            </w:r>
          </w:p>
          <w:p w14:paraId="0EB8FA87"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į gripą panaši liga,</w:t>
            </w:r>
          </w:p>
          <w:p w14:paraId="696FCFCD"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uždegimas,</w:t>
            </w:r>
          </w:p>
          <w:p w14:paraId="0183E59C"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karščiavimas,</w:t>
            </w:r>
          </w:p>
          <w:p w14:paraId="3C0C47FF"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irzlumas </w:t>
            </w:r>
          </w:p>
        </w:tc>
        <w:tc>
          <w:tcPr>
            <w:tcW w:w="1915" w:type="dxa"/>
            <w:tcBorders>
              <w:top w:val="single" w:sz="4" w:space="0" w:color="auto"/>
              <w:left w:val="single" w:sz="4" w:space="0" w:color="auto"/>
              <w:bottom w:val="single" w:sz="4" w:space="0" w:color="auto"/>
              <w:right w:val="single" w:sz="4" w:space="0" w:color="auto"/>
            </w:tcBorders>
            <w:hideMark/>
          </w:tcPr>
          <w:p w14:paraId="3E32CF90" w14:textId="77777777" w:rsidR="00260ACE" w:rsidRPr="003C71B8" w:rsidRDefault="00260ACE" w:rsidP="004108D5">
            <w:pPr>
              <w:keepNext/>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Skysčių kaupimasis</w:t>
            </w:r>
          </w:p>
        </w:tc>
      </w:tr>
      <w:tr w:rsidR="00260ACE" w:rsidRPr="00AD7C0F" w14:paraId="434E3B67"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5DCDF942"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Tyrimai</w:t>
            </w:r>
          </w:p>
        </w:tc>
        <w:tc>
          <w:tcPr>
            <w:tcW w:w="1140" w:type="dxa"/>
            <w:tcBorders>
              <w:top w:val="single" w:sz="4" w:space="0" w:color="auto"/>
              <w:left w:val="single" w:sz="4" w:space="0" w:color="auto"/>
              <w:bottom w:val="single" w:sz="4" w:space="0" w:color="auto"/>
              <w:right w:val="single" w:sz="4" w:space="0" w:color="auto"/>
            </w:tcBorders>
          </w:tcPr>
          <w:p w14:paraId="41E04E0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hideMark/>
          </w:tcPr>
          <w:p w14:paraId="551DBEA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Svorio pokyčiai</w:t>
            </w:r>
            <w:r w:rsidRPr="003C71B8">
              <w:rPr>
                <w:rFonts w:ascii="Times New Roman" w:eastAsia="Times New Roman" w:hAnsi="Times New Roman" w:cs="Times New Roman"/>
                <w:vertAlign w:val="superscript"/>
                <w:lang w:val="lt-LT" w:eastAsia="de-DE"/>
              </w:rPr>
              <w:t>10</w:t>
            </w:r>
          </w:p>
        </w:tc>
        <w:tc>
          <w:tcPr>
            <w:tcW w:w="2509" w:type="dxa"/>
            <w:tcBorders>
              <w:top w:val="single" w:sz="4" w:space="0" w:color="auto"/>
              <w:left w:val="single" w:sz="4" w:space="0" w:color="auto"/>
              <w:bottom w:val="single" w:sz="4" w:space="0" w:color="auto"/>
              <w:right w:val="single" w:sz="4" w:space="0" w:color="auto"/>
            </w:tcBorders>
            <w:hideMark/>
          </w:tcPr>
          <w:p w14:paraId="7127E648" w14:textId="77777777" w:rsidR="00260ACE" w:rsidRPr="003C71B8" w:rsidRDefault="00260ACE" w:rsidP="004108D5">
            <w:pPr>
              <w:tabs>
                <w:tab w:val="left" w:pos="567"/>
              </w:tabs>
              <w:spacing w:after="0" w:line="240" w:lineRule="auto"/>
              <w:rPr>
                <w:rFonts w:ascii="Times New Roman" w:eastAsia="Calibri" w:hAnsi="Times New Roman" w:cs="Times New Roman"/>
                <w:color w:val="000000"/>
                <w:spacing w:val="-4"/>
                <w:lang w:val="lt-LT" w:eastAsia="de-DE"/>
              </w:rPr>
            </w:pPr>
            <w:r w:rsidRPr="003C71B8">
              <w:rPr>
                <w:rFonts w:ascii="Times New Roman" w:eastAsia="Calibri" w:hAnsi="Times New Roman" w:cs="Times New Roman"/>
                <w:color w:val="000000"/>
                <w:spacing w:val="-4"/>
                <w:lang w:val="lt-LT" w:eastAsia="de-DE"/>
              </w:rPr>
              <w:t>Trigliceridų kiekio kraujyje padidėjimas,</w:t>
            </w:r>
          </w:p>
          <w:p w14:paraId="22BA3B4A"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hipercholesterinemija</w:t>
            </w:r>
          </w:p>
        </w:tc>
        <w:tc>
          <w:tcPr>
            <w:tcW w:w="1915" w:type="dxa"/>
            <w:tcBorders>
              <w:top w:val="single" w:sz="4" w:space="0" w:color="auto"/>
              <w:left w:val="single" w:sz="4" w:space="0" w:color="auto"/>
              <w:bottom w:val="single" w:sz="4" w:space="0" w:color="auto"/>
              <w:right w:val="single" w:sz="4" w:space="0" w:color="auto"/>
            </w:tcBorders>
          </w:tcPr>
          <w:p w14:paraId="5D814558"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r w:rsidR="00260ACE" w:rsidRPr="00AD7C0F" w14:paraId="3A0959BA" w14:textId="77777777" w:rsidTr="004108D5">
        <w:trPr>
          <w:cantSplit/>
        </w:trPr>
        <w:tc>
          <w:tcPr>
            <w:tcW w:w="2088" w:type="dxa"/>
            <w:tcBorders>
              <w:top w:val="single" w:sz="4" w:space="0" w:color="auto"/>
              <w:left w:val="single" w:sz="4" w:space="0" w:color="auto"/>
              <w:bottom w:val="single" w:sz="4" w:space="0" w:color="auto"/>
              <w:right w:val="single" w:sz="4" w:space="0" w:color="auto"/>
            </w:tcBorders>
            <w:hideMark/>
          </w:tcPr>
          <w:p w14:paraId="2B49B09E"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Įgimtos, šeiminės ir genetinės ligos</w:t>
            </w:r>
          </w:p>
        </w:tc>
        <w:tc>
          <w:tcPr>
            <w:tcW w:w="1140" w:type="dxa"/>
            <w:tcBorders>
              <w:top w:val="single" w:sz="4" w:space="0" w:color="auto"/>
              <w:left w:val="single" w:sz="4" w:space="0" w:color="auto"/>
              <w:bottom w:val="single" w:sz="4" w:space="0" w:color="auto"/>
              <w:right w:val="single" w:sz="4" w:space="0" w:color="auto"/>
            </w:tcBorders>
          </w:tcPr>
          <w:p w14:paraId="45095AD7"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1920" w:type="dxa"/>
            <w:tcBorders>
              <w:top w:val="single" w:sz="4" w:space="0" w:color="auto"/>
              <w:left w:val="single" w:sz="4" w:space="0" w:color="auto"/>
              <w:bottom w:val="single" w:sz="4" w:space="0" w:color="auto"/>
              <w:right w:val="single" w:sz="4" w:space="0" w:color="auto"/>
            </w:tcBorders>
          </w:tcPr>
          <w:p w14:paraId="12EEC1D9"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c>
          <w:tcPr>
            <w:tcW w:w="2509" w:type="dxa"/>
            <w:tcBorders>
              <w:top w:val="single" w:sz="4" w:space="0" w:color="auto"/>
              <w:left w:val="single" w:sz="4" w:space="0" w:color="auto"/>
              <w:bottom w:val="single" w:sz="4" w:space="0" w:color="auto"/>
              <w:right w:val="single" w:sz="4" w:space="0" w:color="auto"/>
            </w:tcBorders>
            <w:hideMark/>
          </w:tcPr>
          <w:p w14:paraId="6C8F7034"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Papildomos besimptomės krūties liaukos pasireiškimas</w:t>
            </w:r>
          </w:p>
        </w:tc>
        <w:tc>
          <w:tcPr>
            <w:tcW w:w="1915" w:type="dxa"/>
            <w:tcBorders>
              <w:top w:val="single" w:sz="4" w:space="0" w:color="auto"/>
              <w:left w:val="single" w:sz="4" w:space="0" w:color="auto"/>
              <w:bottom w:val="single" w:sz="4" w:space="0" w:color="auto"/>
              <w:right w:val="single" w:sz="4" w:space="0" w:color="auto"/>
            </w:tcBorders>
          </w:tcPr>
          <w:p w14:paraId="55D07AF1" w14:textId="77777777" w:rsidR="00260ACE" w:rsidRPr="003C71B8" w:rsidRDefault="00260ACE" w:rsidP="004108D5">
            <w:pPr>
              <w:widowControl w:val="0"/>
              <w:spacing w:after="0" w:line="240" w:lineRule="auto"/>
              <w:rPr>
                <w:rFonts w:ascii="Times New Roman" w:eastAsia="Times New Roman" w:hAnsi="Times New Roman" w:cs="Times New Roman"/>
                <w:lang w:val="lt-LT" w:eastAsia="de-DE"/>
              </w:rPr>
            </w:pPr>
          </w:p>
        </w:tc>
      </w:tr>
    </w:tbl>
    <w:p w14:paraId="13C3F6CF" w14:textId="77777777" w:rsidR="00260ACE" w:rsidRPr="003C71B8" w:rsidRDefault="00260ACE" w:rsidP="00260ACE">
      <w:pPr>
        <w:spacing w:after="0" w:line="240" w:lineRule="auto"/>
        <w:rPr>
          <w:rFonts w:ascii="Times New Roman" w:eastAsia="Times New Roman" w:hAnsi="Times New Roman" w:cs="Times New Roman"/>
          <w:lang w:val="lt-LT"/>
        </w:rPr>
      </w:pPr>
    </w:p>
    <w:p w14:paraId="5FE02C8D" w14:textId="77777777" w:rsidR="00260ACE" w:rsidRPr="003C71B8" w:rsidRDefault="00260ACE" w:rsidP="00260ACE">
      <w:pPr>
        <w:spacing w:after="0" w:line="240" w:lineRule="auto"/>
        <w:ind w:left="270" w:hanging="270"/>
        <w:rPr>
          <w:rFonts w:ascii="Times New Roman" w:hAnsi="Times New Roman" w:cs="Times New Roman"/>
          <w:lang w:val="lt-LT"/>
        </w:rPr>
      </w:pPr>
      <w:r w:rsidRPr="003C71B8">
        <w:rPr>
          <w:rFonts w:ascii="Times New Roman" w:hAnsi="Times New Roman" w:cs="Times New Roman"/>
          <w:lang w:val="lt-LT"/>
        </w:rPr>
        <w:t>* - Dažnis apskaičiuotas pagal epidemiologinių tyrimų, apimančių sudėtinių geriamųjų kontraceptikų grupę, duomenis;</w:t>
      </w:r>
    </w:p>
    <w:p w14:paraId="361A16C2" w14:textId="77777777" w:rsidR="00260ACE" w:rsidRPr="007624C5" w:rsidRDefault="00260ACE" w:rsidP="00260ACE">
      <w:pPr>
        <w:spacing w:after="0"/>
        <w:ind w:left="360" w:hanging="180"/>
        <w:rPr>
          <w:rFonts w:ascii="Times New Roman" w:hAnsi="Times New Roman" w:cs="Times New Roman"/>
          <w:lang w:val="lt-LT"/>
        </w:rPr>
      </w:pPr>
      <w:r w:rsidRPr="003C71B8">
        <w:rPr>
          <w:rFonts w:ascii="Times New Roman" w:hAnsi="Times New Roman" w:cs="Times New Roman"/>
          <w:lang w:val="lt-LT"/>
        </w:rPr>
        <w:t>- „</w:t>
      </w:r>
      <w:r w:rsidRPr="003C71B8">
        <w:rPr>
          <w:rFonts w:ascii="Times New Roman" w:eastAsia="Times New Roman" w:hAnsi="Times New Roman" w:cs="Times New Roman"/>
          <w:lang w:val="lt-LT"/>
        </w:rPr>
        <w:t>Venų ir arterijų tromboemboliniai reiškiniai“</w:t>
      </w:r>
      <w:r w:rsidRPr="003C71B8">
        <w:rPr>
          <w:rFonts w:ascii="Times New Roman" w:hAnsi="Times New Roman" w:cs="Times New Roman"/>
          <w:lang w:val="lt-LT"/>
        </w:rPr>
        <w:t xml:space="preserve"> apibūdina šiuos nepageidaujamus poveikius: periferinė giliųjų venų okliuzija, trombozė ir embolija</w:t>
      </w:r>
      <w:r>
        <w:rPr>
          <w:rFonts w:ascii="Times New Roman" w:hAnsi="Times New Roman" w:cs="Times New Roman"/>
          <w:lang w:val="lt-LT"/>
        </w:rPr>
        <w:t> </w:t>
      </w:r>
      <w:r w:rsidRPr="003C71B8">
        <w:rPr>
          <w:rFonts w:ascii="Times New Roman" w:hAnsi="Times New Roman" w:cs="Times New Roman"/>
          <w:lang w:val="lt-LT"/>
        </w:rPr>
        <w:t>/</w:t>
      </w:r>
      <w:r>
        <w:rPr>
          <w:rFonts w:ascii="Times New Roman" w:hAnsi="Times New Roman" w:cs="Times New Roman"/>
          <w:lang w:val="lt-LT"/>
        </w:rPr>
        <w:t> </w:t>
      </w:r>
      <w:r w:rsidRPr="003C71B8">
        <w:rPr>
          <w:rFonts w:ascii="Times New Roman" w:hAnsi="Times New Roman" w:cs="Times New Roman"/>
          <w:lang w:val="lt-LT"/>
        </w:rPr>
        <w:t>plaučių kraujagyslių okliuzija, trombozė, embolija ir infarktas</w:t>
      </w:r>
      <w:r>
        <w:rPr>
          <w:rFonts w:ascii="Times New Roman" w:hAnsi="Times New Roman" w:cs="Times New Roman"/>
          <w:lang w:val="lt-LT"/>
        </w:rPr>
        <w:t> </w:t>
      </w:r>
      <w:r w:rsidRPr="003C71B8">
        <w:rPr>
          <w:rFonts w:ascii="Times New Roman" w:hAnsi="Times New Roman" w:cs="Times New Roman"/>
          <w:lang w:val="lt-LT"/>
        </w:rPr>
        <w:t>/</w:t>
      </w:r>
      <w:r>
        <w:rPr>
          <w:rFonts w:ascii="Times New Roman" w:hAnsi="Times New Roman" w:cs="Times New Roman"/>
          <w:lang w:val="lt-LT"/>
        </w:rPr>
        <w:t> </w:t>
      </w:r>
      <w:r w:rsidRPr="003C71B8">
        <w:rPr>
          <w:rFonts w:ascii="Times New Roman" w:hAnsi="Times New Roman" w:cs="Times New Roman"/>
          <w:lang w:val="lt-LT"/>
        </w:rPr>
        <w:t>miokardo infarktas</w:t>
      </w:r>
      <w:r>
        <w:rPr>
          <w:rFonts w:ascii="Times New Roman" w:hAnsi="Times New Roman" w:cs="Times New Roman"/>
          <w:lang w:val="lt-LT"/>
        </w:rPr>
        <w:t> </w:t>
      </w:r>
      <w:r w:rsidRPr="003C71B8">
        <w:rPr>
          <w:rFonts w:ascii="Times New Roman" w:hAnsi="Times New Roman" w:cs="Times New Roman"/>
          <w:lang w:val="lt-LT"/>
        </w:rPr>
        <w:t>/</w:t>
      </w:r>
      <w:r>
        <w:rPr>
          <w:rFonts w:ascii="Times New Roman" w:hAnsi="Times New Roman" w:cs="Times New Roman"/>
          <w:lang w:val="lt-LT"/>
        </w:rPr>
        <w:t> </w:t>
      </w:r>
      <w:r w:rsidRPr="003C71B8">
        <w:rPr>
          <w:rFonts w:ascii="Times New Roman" w:hAnsi="Times New Roman" w:cs="Times New Roman"/>
          <w:lang w:val="lt-LT"/>
        </w:rPr>
        <w:t>nehemoraginis smegenų infarktas ir insultas.</w:t>
      </w:r>
    </w:p>
    <w:p w14:paraId="21E7DBC8" w14:textId="77777777" w:rsidR="00260ACE" w:rsidRPr="003C71B8" w:rsidRDefault="00260ACE" w:rsidP="00260ACE">
      <w:pPr>
        <w:spacing w:after="0" w:line="240" w:lineRule="auto"/>
        <w:rPr>
          <w:rFonts w:ascii="Times New Roman" w:eastAsia="Calibri" w:hAnsi="Times New Roman" w:cs="Times New Roman"/>
          <w:lang w:val="lt-LT"/>
        </w:rPr>
      </w:pPr>
      <w:r w:rsidRPr="003C71B8">
        <w:rPr>
          <w:rFonts w:ascii="Times New Roman" w:eastAsia="Calibri" w:hAnsi="Times New Roman" w:cs="Times New Roman"/>
          <w:vertAlign w:val="superscript"/>
          <w:lang w:val="lt-LT"/>
        </w:rPr>
        <w:t>1</w:t>
      </w:r>
      <w:r w:rsidRPr="003C71B8">
        <w:rPr>
          <w:rFonts w:ascii="Times New Roman" w:eastAsia="Calibri" w:hAnsi="Times New Roman" w:cs="Times New Roman"/>
          <w:lang w:val="lt-LT"/>
        </w:rPr>
        <w:t xml:space="preserve"> įskaitant širdies ritmo padažnėjimą</w:t>
      </w:r>
    </w:p>
    <w:p w14:paraId="56E75030" w14:textId="77777777" w:rsidR="00260ACE" w:rsidRPr="003C71B8" w:rsidRDefault="00260ACE" w:rsidP="00260ACE">
      <w:pPr>
        <w:spacing w:after="0" w:line="240" w:lineRule="auto"/>
        <w:rPr>
          <w:rFonts w:ascii="Times New Roman" w:eastAsia="Calibri" w:hAnsi="Times New Roman" w:cs="Times New Roman"/>
          <w:lang w:val="lt-LT"/>
        </w:rPr>
      </w:pPr>
      <w:r w:rsidRPr="003C71B8">
        <w:rPr>
          <w:rFonts w:ascii="Times New Roman" w:eastAsia="Calibri" w:hAnsi="Times New Roman" w:cs="Times New Roman"/>
          <w:vertAlign w:val="superscript"/>
          <w:lang w:val="lt-LT"/>
        </w:rPr>
        <w:t>2</w:t>
      </w:r>
      <w:r w:rsidRPr="003C71B8">
        <w:rPr>
          <w:rFonts w:ascii="Times New Roman" w:eastAsia="Calibri" w:hAnsi="Times New Roman" w:cs="Times New Roman"/>
          <w:lang w:val="lt-LT"/>
        </w:rPr>
        <w:t xml:space="preserve"> įskaitant viršutinės ir </w:t>
      </w:r>
      <w:r w:rsidRPr="003C71B8">
        <w:rPr>
          <w:rFonts w:ascii="Times New Roman" w:eastAsia="Calibri" w:hAnsi="Times New Roman" w:cs="Times New Roman"/>
          <w:color w:val="000000"/>
          <w:lang w:val="lt-LT"/>
        </w:rPr>
        <w:t xml:space="preserve">apatinės pilvo dalies skausmą, </w:t>
      </w:r>
      <w:r w:rsidRPr="003C71B8">
        <w:rPr>
          <w:rFonts w:ascii="Times New Roman" w:eastAsia="Calibri" w:hAnsi="Times New Roman" w:cs="Times New Roman"/>
          <w:lang w:val="lt-LT"/>
        </w:rPr>
        <w:t>pilvo diskomfortą/tempimą</w:t>
      </w:r>
    </w:p>
    <w:p w14:paraId="02FC14B0" w14:textId="77777777" w:rsidR="00260ACE" w:rsidRPr="003C71B8" w:rsidRDefault="00260ACE" w:rsidP="00260ACE">
      <w:pPr>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vertAlign w:val="superscript"/>
          <w:lang w:val="lt-LT" w:eastAsia="de-DE"/>
        </w:rPr>
        <w:t>3</w:t>
      </w:r>
      <w:r w:rsidRPr="003C71B8">
        <w:rPr>
          <w:rFonts w:ascii="Times New Roman" w:eastAsia="Calibri" w:hAnsi="Times New Roman" w:cs="Times New Roman"/>
          <w:lang w:val="lt-LT" w:eastAsia="de-DE"/>
        </w:rPr>
        <w:t xml:space="preserve"> įskaitant makulinį bėrimą</w:t>
      </w:r>
    </w:p>
    <w:p w14:paraId="1BB24FD9" w14:textId="77777777" w:rsidR="00260ACE" w:rsidRPr="003C71B8" w:rsidRDefault="00260ACE" w:rsidP="00260ACE">
      <w:pPr>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vertAlign w:val="superscript"/>
          <w:lang w:val="lt-LT" w:eastAsia="de-DE"/>
        </w:rPr>
        <w:t xml:space="preserve">4 </w:t>
      </w:r>
      <w:r w:rsidRPr="003C71B8">
        <w:rPr>
          <w:rFonts w:ascii="Times New Roman" w:eastAsia="Calibri" w:hAnsi="Times New Roman" w:cs="Times New Roman"/>
          <w:lang w:val="lt-LT" w:eastAsia="de-DE"/>
        </w:rPr>
        <w:t>įskaitant išplitusį niežėjimą</w:t>
      </w:r>
    </w:p>
    <w:p w14:paraId="22ADFC3F" w14:textId="77777777" w:rsidR="00260ACE" w:rsidRPr="003C71B8" w:rsidRDefault="00260ACE" w:rsidP="00260ACE">
      <w:pPr>
        <w:spacing w:after="0" w:line="240" w:lineRule="auto"/>
        <w:rPr>
          <w:rFonts w:ascii="Times New Roman" w:eastAsia="Calibri" w:hAnsi="Times New Roman" w:cs="Times New Roman"/>
          <w:vertAlign w:val="superscript"/>
          <w:lang w:val="lt-LT" w:eastAsia="de-DE"/>
        </w:rPr>
      </w:pPr>
      <w:r w:rsidRPr="003C71B8">
        <w:rPr>
          <w:rFonts w:ascii="Times New Roman" w:eastAsia="Calibri" w:hAnsi="Times New Roman" w:cs="Times New Roman"/>
          <w:vertAlign w:val="superscript"/>
          <w:lang w:val="lt-LT" w:eastAsia="de-DE"/>
        </w:rPr>
        <w:t xml:space="preserve">5 </w:t>
      </w:r>
      <w:r w:rsidRPr="003C71B8">
        <w:rPr>
          <w:rFonts w:ascii="Times New Roman" w:eastAsia="Calibri" w:hAnsi="Times New Roman" w:cs="Times New Roman"/>
          <w:lang w:val="lt-LT" w:eastAsia="de-DE"/>
        </w:rPr>
        <w:t>įskaitant diskomfortą krūtyse ir krūtų jautrumą</w:t>
      </w:r>
    </w:p>
    <w:p w14:paraId="07B2C126" w14:textId="77777777" w:rsidR="00260ACE" w:rsidRPr="003C71B8" w:rsidRDefault="00260ACE" w:rsidP="00260ACE">
      <w:pPr>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vertAlign w:val="superscript"/>
          <w:lang w:val="lt-LT" w:eastAsia="de-DE"/>
        </w:rPr>
        <w:t>6</w:t>
      </w:r>
      <w:r w:rsidRPr="003C71B8">
        <w:rPr>
          <w:rFonts w:ascii="Times New Roman" w:eastAsia="Calibri" w:hAnsi="Times New Roman" w:cs="Times New Roman"/>
          <w:lang w:val="lt-LT" w:eastAsia="de-DE"/>
        </w:rPr>
        <w:t xml:space="preserve"> įskaitant menoragiją, hipomenorėją, oligomenorėją ir amenorėją</w:t>
      </w:r>
    </w:p>
    <w:p w14:paraId="6FA8947C" w14:textId="77777777" w:rsidR="00260ACE" w:rsidRPr="003C71B8" w:rsidRDefault="00260ACE" w:rsidP="00260ACE">
      <w:pPr>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vertAlign w:val="superscript"/>
          <w:lang w:val="lt-LT" w:eastAsia="de-DE"/>
        </w:rPr>
        <w:t xml:space="preserve">7 </w:t>
      </w:r>
      <w:r w:rsidRPr="003C71B8">
        <w:rPr>
          <w:rFonts w:ascii="Times New Roman" w:eastAsia="Calibri" w:hAnsi="Times New Roman" w:cs="Times New Roman"/>
          <w:lang w:val="lt-LT" w:eastAsia="de-DE"/>
        </w:rPr>
        <w:t>susidedantis iš makšties hemoragijos ir metroragijos</w:t>
      </w:r>
    </w:p>
    <w:p w14:paraId="31555667" w14:textId="77777777" w:rsidR="00260ACE" w:rsidRPr="003C71B8" w:rsidRDefault="00260ACE" w:rsidP="00260ACE">
      <w:pPr>
        <w:spacing w:after="0" w:line="240" w:lineRule="auto"/>
        <w:rPr>
          <w:rFonts w:ascii="Times New Roman" w:eastAsia="Calibri" w:hAnsi="Times New Roman" w:cs="Times New Roman"/>
          <w:lang w:val="lt-LT"/>
        </w:rPr>
      </w:pPr>
      <w:r w:rsidRPr="003C71B8">
        <w:rPr>
          <w:rFonts w:ascii="Times New Roman" w:eastAsia="Calibri" w:hAnsi="Times New Roman" w:cs="Times New Roman"/>
          <w:vertAlign w:val="superscript"/>
          <w:lang w:val="lt-LT"/>
        </w:rPr>
        <w:t>8</w:t>
      </w:r>
      <w:r w:rsidRPr="003C71B8">
        <w:rPr>
          <w:rFonts w:ascii="Times New Roman" w:eastAsia="Calibri" w:hAnsi="Times New Roman" w:cs="Times New Roman"/>
          <w:lang w:val="lt-LT"/>
        </w:rPr>
        <w:t xml:space="preserve"> įskaitant krūties pritvinkimą krauju ir krūties patinimą </w:t>
      </w:r>
    </w:p>
    <w:p w14:paraId="31E082EA" w14:textId="77777777" w:rsidR="00260ACE" w:rsidRPr="003C71B8" w:rsidRDefault="00260ACE" w:rsidP="00260ACE">
      <w:pPr>
        <w:spacing w:after="0" w:line="240" w:lineRule="auto"/>
        <w:rPr>
          <w:rFonts w:ascii="Times New Roman" w:eastAsia="Calibri" w:hAnsi="Times New Roman" w:cs="Times New Roman"/>
          <w:lang w:val="lt-LT"/>
        </w:rPr>
      </w:pPr>
      <w:r w:rsidRPr="003C71B8">
        <w:rPr>
          <w:rFonts w:ascii="Times New Roman" w:eastAsia="Calibri" w:hAnsi="Times New Roman" w:cs="Times New Roman"/>
          <w:vertAlign w:val="superscript"/>
          <w:lang w:val="lt-LT"/>
        </w:rPr>
        <w:t>9</w:t>
      </w:r>
      <w:r w:rsidRPr="003C71B8">
        <w:rPr>
          <w:rFonts w:ascii="Times New Roman" w:eastAsia="Calibri" w:hAnsi="Times New Roman" w:cs="Times New Roman"/>
          <w:lang w:val="lt-LT"/>
        </w:rPr>
        <w:t xml:space="preserve"> įskaitant asteniją ir bendrą negalavimą</w:t>
      </w:r>
    </w:p>
    <w:p w14:paraId="0D0B082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vertAlign w:val="superscript"/>
          <w:lang w:val="lt-LT"/>
        </w:rPr>
        <w:t>10</w:t>
      </w:r>
      <w:r w:rsidRPr="003C71B8">
        <w:rPr>
          <w:rFonts w:ascii="Times New Roman" w:eastAsia="Times New Roman" w:hAnsi="Times New Roman" w:cs="Times New Roman"/>
          <w:lang w:val="lt-LT"/>
        </w:rPr>
        <w:t xml:space="preserve"> įskaitant svorio padidėjimą, sumažėjimą ir svyravimą</w:t>
      </w:r>
    </w:p>
    <w:p w14:paraId="7B447C08" w14:textId="77777777" w:rsidR="00260ACE" w:rsidRPr="003C71B8" w:rsidRDefault="00260ACE" w:rsidP="00260ACE">
      <w:pPr>
        <w:spacing w:after="0" w:line="240" w:lineRule="auto"/>
        <w:rPr>
          <w:rFonts w:ascii="Times New Roman" w:eastAsia="Times New Roman" w:hAnsi="Times New Roman" w:cs="Times New Roman"/>
          <w:lang w:val="lt-LT"/>
        </w:rPr>
      </w:pPr>
    </w:p>
    <w:p w14:paraId="0D57442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Yra pateiktas pats tinkamiausias MedDRA terminas (12.0 </w:t>
      </w:r>
      <w:bookmarkStart w:id="3" w:name="OLE_LINK1"/>
      <w:bookmarkStart w:id="4" w:name="OLE_LINK2"/>
      <w:r w:rsidRPr="003C71B8">
        <w:rPr>
          <w:rFonts w:ascii="Times New Roman" w:eastAsia="Times New Roman" w:hAnsi="Times New Roman" w:cs="Times New Roman"/>
          <w:lang w:val="lt-LT"/>
        </w:rPr>
        <w:t>versija</w:t>
      </w:r>
      <w:bookmarkEnd w:id="3"/>
      <w:bookmarkEnd w:id="4"/>
      <w:r w:rsidRPr="003C71B8">
        <w:rPr>
          <w:rFonts w:ascii="Times New Roman" w:eastAsia="Times New Roman" w:hAnsi="Times New Roman" w:cs="Times New Roman"/>
          <w:lang w:val="lt-LT"/>
        </w:rPr>
        <w:t>) apibūdinti tam tikrą šalutinį reiškinį. Sinonimai ir susijusios būklės nėra pateikiamos, bet į tai irgi turėtų būti atsižvelgiama.</w:t>
      </w:r>
    </w:p>
    <w:p w14:paraId="67DD7E54" w14:textId="77777777" w:rsidR="00260ACE" w:rsidRPr="003C71B8" w:rsidRDefault="00260ACE" w:rsidP="00260ACE">
      <w:pPr>
        <w:snapToGrid w:val="0"/>
        <w:spacing w:after="0" w:line="240" w:lineRule="auto"/>
        <w:rPr>
          <w:rFonts w:ascii="Times New Roman" w:eastAsia="Times New Roman" w:hAnsi="Times New Roman" w:cs="Times New Roman"/>
          <w:u w:val="single"/>
          <w:lang w:val="lt-LT"/>
        </w:rPr>
      </w:pPr>
    </w:p>
    <w:p w14:paraId="37443C46" w14:textId="55A224DE" w:rsidR="00260ACE" w:rsidRPr="003C71B8" w:rsidRDefault="003B114E" w:rsidP="00260ACE">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Atrinktų</w:t>
      </w:r>
      <w:r w:rsidR="00260ACE" w:rsidRPr="003C71B8">
        <w:rPr>
          <w:rFonts w:ascii="Times New Roman" w:eastAsia="Times New Roman" w:hAnsi="Times New Roman" w:cs="Times New Roman"/>
          <w:u w:val="single"/>
          <w:lang w:val="lt-LT"/>
        </w:rPr>
        <w:t xml:space="preserve"> nepageidaujamų reakcijų apibūdinimas</w:t>
      </w:r>
    </w:p>
    <w:p w14:paraId="4FC9288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Manoma, kad labai mažo dažnio nepageidaujamos reakcijos arba nepageidaujamos reakcijos, kurių simptomai uždelsti, yra susijusios su sudėtinių geriamųjų kontraceptikų grupe. Jos yra išvardinti žemiau (taip pat žiūrėkite skyrius „Kontraindikacijos“ ir „Specialūs įspėjimai ir atsargumo priemonės“).</w:t>
      </w:r>
    </w:p>
    <w:p w14:paraId="732416AF" w14:textId="77777777" w:rsidR="00260ACE" w:rsidRPr="003C71B8" w:rsidRDefault="00260ACE" w:rsidP="00260ACE">
      <w:pPr>
        <w:spacing w:after="0" w:line="240" w:lineRule="auto"/>
        <w:rPr>
          <w:rFonts w:ascii="Times New Roman" w:eastAsia="Times New Roman" w:hAnsi="Times New Roman" w:cs="Times New Roman"/>
          <w:lang w:val="lt-LT"/>
        </w:rPr>
      </w:pPr>
    </w:p>
    <w:p w14:paraId="4A872365"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Navikai</w:t>
      </w:r>
    </w:p>
    <w:p w14:paraId="3D65C238" w14:textId="77777777" w:rsidR="00260ACE" w:rsidRPr="003C71B8" w:rsidRDefault="00260ACE" w:rsidP="00260ACE">
      <w:pPr>
        <w:numPr>
          <w:ilvl w:val="0"/>
          <w:numId w:val="40"/>
        </w:numPr>
        <w:spacing w:after="0" w:line="240" w:lineRule="auto"/>
        <w:ind w:left="360"/>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03D8A0BC" w14:textId="77777777" w:rsidR="00260ACE" w:rsidRPr="003C71B8" w:rsidRDefault="00260ACE" w:rsidP="00260ACE">
      <w:pPr>
        <w:numPr>
          <w:ilvl w:val="0"/>
          <w:numId w:val="40"/>
        </w:numPr>
        <w:spacing w:after="0" w:line="240" w:lineRule="auto"/>
        <w:ind w:left="360"/>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Kepenų navikai (gerybiniai ir piktybiniai).</w:t>
      </w:r>
    </w:p>
    <w:p w14:paraId="289AFD3A" w14:textId="77777777" w:rsidR="00260ACE" w:rsidRPr="003C71B8" w:rsidRDefault="00260ACE" w:rsidP="00260ACE">
      <w:pPr>
        <w:spacing w:after="0" w:line="240" w:lineRule="auto"/>
        <w:rPr>
          <w:rFonts w:ascii="Times New Roman" w:eastAsia="Times New Roman" w:hAnsi="Times New Roman" w:cs="Times New Roman"/>
          <w:lang w:val="lt-LT"/>
        </w:rPr>
      </w:pPr>
    </w:p>
    <w:p w14:paraId="5CF164FF"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Kitos būklės</w:t>
      </w:r>
    </w:p>
    <w:p w14:paraId="33BC7D0E" w14:textId="77777777" w:rsidR="00260ACE" w:rsidRPr="003C71B8" w:rsidRDefault="00260ACE" w:rsidP="00260ACE">
      <w:pPr>
        <w:numPr>
          <w:ilvl w:val="0"/>
          <w:numId w:val="38"/>
        </w:numPr>
        <w:spacing w:after="0" w:line="240" w:lineRule="auto"/>
        <w:ind w:left="360"/>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Moterys, kurioms pasireiškia hipertrigliceridemija (SGK vartojimo metu yra padidėjusi ūminio pankreatito rizika);</w:t>
      </w:r>
    </w:p>
    <w:p w14:paraId="61164392" w14:textId="77777777" w:rsidR="00260ACE" w:rsidRPr="003C71B8" w:rsidRDefault="00260ACE" w:rsidP="00260ACE">
      <w:pPr>
        <w:numPr>
          <w:ilvl w:val="0"/>
          <w:numId w:val="38"/>
        </w:numPr>
        <w:tabs>
          <w:tab w:val="left" w:pos="0"/>
        </w:tabs>
        <w:spacing w:after="0" w:line="240" w:lineRule="auto"/>
        <w:ind w:left="360"/>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Hipertenzija;</w:t>
      </w:r>
    </w:p>
    <w:p w14:paraId="49AF447D" w14:textId="141E2F11" w:rsidR="00260ACE" w:rsidRPr="00B01A97" w:rsidRDefault="00260ACE" w:rsidP="00D11D3C">
      <w:pPr>
        <w:numPr>
          <w:ilvl w:val="0"/>
          <w:numId w:val="38"/>
        </w:numPr>
        <w:spacing w:after="0" w:line="240" w:lineRule="auto"/>
        <w:ind w:left="360"/>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Naujai atsiradusios ar pasunkėjusios esančios būklės, kurių ryšys su SGK vartojimu neaiškus: </w:t>
      </w:r>
      <w:r w:rsidRPr="003C71B8">
        <w:rPr>
          <w:rFonts w:ascii="Times New Roman" w:eastAsia="Times New Roman" w:hAnsi="Times New Roman" w:cs="Times New Roman"/>
          <w:color w:val="000000"/>
          <w:lang w:val="lt-LT"/>
        </w:rPr>
        <w:t xml:space="preserve">gelta ir (arba) niežulys dėl cholestazės, tulžies pūslės akmenligė, </w:t>
      </w:r>
      <w:r w:rsidRPr="003C71B8">
        <w:rPr>
          <w:rFonts w:ascii="Times New Roman" w:eastAsia="Times New Roman" w:hAnsi="Times New Roman" w:cs="Times New Roman"/>
          <w:lang w:val="lt-LT"/>
        </w:rPr>
        <w:t>porfirija, sisteminė raudonoji vilkligė, hemolizinis-ureminis sindromas, Saidenhemo (</w:t>
      </w:r>
      <w:r w:rsidRPr="003C71B8">
        <w:rPr>
          <w:rFonts w:ascii="Times New Roman" w:eastAsia="Times New Roman" w:hAnsi="Times New Roman" w:cs="Times New Roman"/>
          <w:i/>
          <w:lang w:val="lt-LT"/>
        </w:rPr>
        <w:t>Sydenham</w:t>
      </w:r>
      <w:r w:rsidRPr="003C71B8">
        <w:rPr>
          <w:rFonts w:ascii="Times New Roman" w:eastAsia="Times New Roman" w:hAnsi="Times New Roman" w:cs="Times New Roman"/>
          <w:lang w:val="lt-LT"/>
        </w:rPr>
        <w:t xml:space="preserve">) chorėja, </w:t>
      </w:r>
      <w:r w:rsidRPr="003C71B8">
        <w:rPr>
          <w:rFonts w:ascii="Times New Roman" w:eastAsia="Times New Roman" w:hAnsi="Times New Roman" w:cs="Times New Roman"/>
          <w:i/>
          <w:lang w:val="lt-LT"/>
        </w:rPr>
        <w:t>herpes gestationis</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color w:val="000000"/>
          <w:lang w:val="lt-LT"/>
        </w:rPr>
        <w:t>klausos sutrikimas dėl otosklerozės;</w:t>
      </w:r>
    </w:p>
    <w:p w14:paraId="63E35D54" w14:textId="77777777" w:rsidR="00260ACE" w:rsidRPr="003C71B8" w:rsidRDefault="00260ACE" w:rsidP="00260ACE">
      <w:pPr>
        <w:numPr>
          <w:ilvl w:val="0"/>
          <w:numId w:val="38"/>
        </w:numPr>
        <w:spacing w:after="0" w:line="240" w:lineRule="auto"/>
        <w:ind w:left="360"/>
        <w:rPr>
          <w:rFonts w:ascii="Times New Roman" w:eastAsia="Times New Roman" w:hAnsi="Times New Roman" w:cs="Times New Roman"/>
          <w:lang w:val="lt-LT"/>
        </w:rPr>
      </w:pPr>
      <w:r w:rsidRPr="003C71B8">
        <w:rPr>
          <w:rFonts w:ascii="Times New Roman" w:eastAsia="Times New Roman" w:hAnsi="Times New Roman" w:cs="Times New Roman"/>
          <w:lang w:val="lt-LT"/>
        </w:rPr>
        <w:t>Kepenų funkcijos sutrikimai;</w:t>
      </w:r>
    </w:p>
    <w:p w14:paraId="24804B44" w14:textId="77777777" w:rsidR="00260ACE" w:rsidRPr="003C71B8" w:rsidRDefault="00260ACE" w:rsidP="00260ACE">
      <w:pPr>
        <w:numPr>
          <w:ilvl w:val="0"/>
          <w:numId w:val="38"/>
        </w:numPr>
        <w:spacing w:after="0" w:line="240" w:lineRule="auto"/>
        <w:ind w:left="360"/>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Gliukozės toleravimo pokytis ar poveikis periferiniam atsparumui insulinui;</w:t>
      </w:r>
    </w:p>
    <w:p w14:paraId="68D42AD2" w14:textId="77777777" w:rsidR="00260ACE" w:rsidRPr="003C71B8" w:rsidRDefault="00260ACE" w:rsidP="00260ACE">
      <w:pPr>
        <w:numPr>
          <w:ilvl w:val="0"/>
          <w:numId w:val="38"/>
        </w:numPr>
        <w:spacing w:after="0" w:line="240" w:lineRule="auto"/>
        <w:ind w:left="360"/>
        <w:rPr>
          <w:rFonts w:ascii="Times New Roman" w:eastAsia="Times New Roman" w:hAnsi="Times New Roman" w:cs="Times New Roman"/>
          <w:lang w:val="lt-LT"/>
        </w:rPr>
      </w:pPr>
      <w:r w:rsidRPr="003C71B8">
        <w:rPr>
          <w:rFonts w:ascii="Times New Roman" w:eastAsia="Times New Roman" w:hAnsi="Times New Roman" w:cs="Times New Roman"/>
          <w:color w:val="000000"/>
          <w:lang w:val="lt-LT"/>
        </w:rPr>
        <w:t>Krono (</w:t>
      </w:r>
      <w:r w:rsidRPr="003C71B8">
        <w:rPr>
          <w:rFonts w:ascii="Times New Roman" w:eastAsia="Times New Roman" w:hAnsi="Times New Roman" w:cs="Times New Roman"/>
          <w:i/>
          <w:color w:val="000000"/>
          <w:lang w:val="lt-LT"/>
        </w:rPr>
        <w:t xml:space="preserve">Crohn) </w:t>
      </w:r>
      <w:r w:rsidRPr="003C71B8">
        <w:rPr>
          <w:rFonts w:ascii="Times New Roman" w:eastAsia="Times New Roman" w:hAnsi="Times New Roman" w:cs="Times New Roman"/>
          <w:color w:val="000000"/>
          <w:lang w:val="lt-LT"/>
        </w:rPr>
        <w:t>liga; opinis kolitas;</w:t>
      </w:r>
    </w:p>
    <w:p w14:paraId="2E7BA031" w14:textId="77777777" w:rsidR="00260ACE" w:rsidRPr="003C71B8" w:rsidRDefault="00260ACE" w:rsidP="00260ACE">
      <w:pPr>
        <w:numPr>
          <w:ilvl w:val="0"/>
          <w:numId w:val="39"/>
        </w:numPr>
        <w:tabs>
          <w:tab w:val="num" w:pos="720"/>
        </w:tabs>
        <w:spacing w:after="0" w:line="240" w:lineRule="auto"/>
        <w:ind w:left="360" w:hanging="360"/>
        <w:rPr>
          <w:rFonts w:ascii="Times New Roman" w:eastAsia="Times New Roman" w:hAnsi="Times New Roman" w:cs="Times New Roman"/>
          <w:lang w:val="lt-LT"/>
        </w:rPr>
      </w:pPr>
      <w:r w:rsidRPr="003C71B8">
        <w:rPr>
          <w:rFonts w:ascii="Times New Roman" w:eastAsia="Times New Roman" w:hAnsi="Times New Roman" w:cs="Times New Roman"/>
          <w:color w:val="000000"/>
          <w:lang w:val="lt-LT"/>
        </w:rPr>
        <w:t>Rudmė;</w:t>
      </w:r>
    </w:p>
    <w:p w14:paraId="57BD52D6" w14:textId="77777777" w:rsidR="00260ACE" w:rsidRPr="003C71B8" w:rsidRDefault="00260ACE" w:rsidP="00260ACE">
      <w:pPr>
        <w:numPr>
          <w:ilvl w:val="0"/>
          <w:numId w:val="39"/>
        </w:numPr>
        <w:tabs>
          <w:tab w:val="num" w:pos="720"/>
        </w:tabs>
        <w:spacing w:after="0" w:line="240" w:lineRule="auto"/>
        <w:ind w:left="360" w:hanging="360"/>
        <w:rPr>
          <w:rFonts w:ascii="Times New Roman" w:eastAsia="Times New Roman" w:hAnsi="Times New Roman" w:cs="Times New Roman"/>
          <w:lang w:val="lt-LT"/>
        </w:rPr>
      </w:pPr>
      <w:r w:rsidRPr="003C71B8">
        <w:rPr>
          <w:rFonts w:ascii="Times New Roman" w:eastAsia="Times New Roman" w:hAnsi="Times New Roman" w:cs="Times New Roman"/>
          <w:color w:val="000000"/>
          <w:lang w:val="lt-LT"/>
        </w:rPr>
        <w:t>Epilepsija;</w:t>
      </w:r>
    </w:p>
    <w:p w14:paraId="151FD02F" w14:textId="77777777" w:rsidR="00260ACE" w:rsidRPr="003C71B8" w:rsidRDefault="00260ACE" w:rsidP="00260ACE">
      <w:pPr>
        <w:numPr>
          <w:ilvl w:val="0"/>
          <w:numId w:val="39"/>
        </w:numPr>
        <w:tabs>
          <w:tab w:val="num" w:pos="720"/>
        </w:tabs>
        <w:spacing w:after="0" w:line="240" w:lineRule="auto"/>
        <w:ind w:left="360" w:hanging="360"/>
        <w:rPr>
          <w:rFonts w:ascii="Times New Roman" w:eastAsia="Times New Roman" w:hAnsi="Times New Roman" w:cs="Times New Roman"/>
          <w:lang w:val="lt-LT"/>
        </w:rPr>
      </w:pPr>
      <w:r w:rsidRPr="003C71B8">
        <w:rPr>
          <w:rFonts w:ascii="Times New Roman" w:eastAsia="Times New Roman" w:hAnsi="Times New Roman" w:cs="Times New Roman"/>
          <w:color w:val="000000"/>
          <w:lang w:val="lt-LT"/>
        </w:rPr>
        <w:t>Endometriozė, gimdos mioma, gimdos kaklelio vėžys</w:t>
      </w:r>
      <w:r w:rsidRPr="003C71B8">
        <w:rPr>
          <w:rFonts w:ascii="Times New Roman" w:eastAsia="Times New Roman" w:hAnsi="Times New Roman" w:cs="Times New Roman"/>
          <w:lang w:val="lt-LT"/>
        </w:rPr>
        <w:t>.</w:t>
      </w:r>
    </w:p>
    <w:p w14:paraId="008258E5"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2398F70D" w14:textId="77777777" w:rsidR="00260ACE" w:rsidRPr="007624C5" w:rsidRDefault="00260ACE" w:rsidP="00260ACE">
      <w:pPr>
        <w:autoSpaceDE w:val="0"/>
        <w:autoSpaceDN w:val="0"/>
        <w:adjustRightInd w:val="0"/>
        <w:spacing w:after="0" w:line="240" w:lineRule="auto"/>
        <w:jc w:val="both"/>
        <w:rPr>
          <w:rFonts w:ascii="Times New Roman" w:eastAsia="Times New Roman" w:hAnsi="Times New Roman" w:cs="Times New Roman"/>
          <w:i/>
          <w:lang w:val="lt-LT"/>
        </w:rPr>
      </w:pPr>
      <w:r w:rsidRPr="007624C5">
        <w:rPr>
          <w:rFonts w:ascii="Times New Roman" w:eastAsia="Times New Roman" w:hAnsi="Times New Roman" w:cs="Times New Roman"/>
          <w:i/>
          <w:lang w:val="lt-LT"/>
        </w:rPr>
        <w:t>Sąveikos</w:t>
      </w:r>
    </w:p>
    <w:p w14:paraId="3E4A677E" w14:textId="77777777" w:rsidR="00260ACE" w:rsidRPr="003C71B8" w:rsidRDefault="00260ACE" w:rsidP="00260ACE">
      <w:pPr>
        <w:spacing w:after="0" w:line="240" w:lineRule="auto"/>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 xml:space="preserve">Dėl kitų vaistinių preparatų (fermentų induktorių) sąveikos su geriamaisiais kontraceptikais, gali prasidėti tarpciklinis kraujavimas ir (arba) kontraceptinis poveikis gali būti nepakankamas (žr. </w:t>
      </w:r>
      <w:r w:rsidRPr="006E2FD9">
        <w:rPr>
          <w:rFonts w:ascii="Times New Roman" w:eastAsia="Times New Roman" w:hAnsi="Times New Roman" w:cs="Times New Roman"/>
          <w:lang w:val="lt-LT" w:eastAsia="lt-LT"/>
        </w:rPr>
        <w:t>skyrių</w:t>
      </w:r>
      <w:r w:rsidRPr="003C71B8">
        <w:rPr>
          <w:rFonts w:ascii="Times New Roman" w:eastAsia="Times New Roman" w:hAnsi="Times New Roman" w:cs="Times New Roman"/>
          <w:lang w:val="lt-LT" w:eastAsia="lt-LT"/>
        </w:rPr>
        <w:t xml:space="preserve"> „Sąveika su kitais vaistiniais preparatais ir kitokia sąveika“).</w:t>
      </w:r>
    </w:p>
    <w:p w14:paraId="477133D6" w14:textId="77777777" w:rsidR="00260ACE" w:rsidRPr="003C71B8" w:rsidRDefault="00260ACE" w:rsidP="00260ACE">
      <w:pPr>
        <w:spacing w:after="0" w:line="240" w:lineRule="auto"/>
        <w:rPr>
          <w:rFonts w:ascii="Times New Roman" w:eastAsia="Times New Roman" w:hAnsi="Times New Roman" w:cs="Times New Roman"/>
          <w:lang w:val="lt-LT"/>
        </w:rPr>
      </w:pPr>
    </w:p>
    <w:p w14:paraId="5CDE7FD8" w14:textId="77777777" w:rsidR="00260ACE" w:rsidRPr="003C71B8" w:rsidRDefault="00260ACE" w:rsidP="00260ACE">
      <w:pPr>
        <w:autoSpaceDE w:val="0"/>
        <w:autoSpaceDN w:val="0"/>
        <w:adjustRightInd w:val="0"/>
        <w:spacing w:after="0" w:line="240" w:lineRule="auto"/>
        <w:jc w:val="both"/>
        <w:rPr>
          <w:rFonts w:ascii="Times New Roman" w:eastAsia="Times New Roman" w:hAnsi="Times New Roman" w:cs="Times New Roman"/>
          <w:u w:val="single"/>
          <w:lang w:val="lt-LT"/>
        </w:rPr>
      </w:pPr>
      <w:r w:rsidRPr="003C71B8">
        <w:rPr>
          <w:rFonts w:ascii="Times New Roman" w:eastAsia="Times New Roman" w:hAnsi="Times New Roman" w:cs="Times New Roman"/>
          <w:u w:val="single"/>
          <w:lang w:val="lt-LT"/>
        </w:rPr>
        <w:t>Pranešimas apie įtariamas nepageidaujamas reakcijas</w:t>
      </w:r>
    </w:p>
    <w:p w14:paraId="7A0A663F" w14:textId="4AD8B232" w:rsidR="003B114E" w:rsidRPr="003B114E" w:rsidRDefault="003B114E" w:rsidP="003B114E">
      <w:pPr>
        <w:spacing w:after="0" w:line="240" w:lineRule="auto"/>
        <w:rPr>
          <w:rFonts w:ascii="Times New Roman" w:eastAsia="Times New Roman" w:hAnsi="Times New Roman" w:cs="Times New Roman"/>
          <w:lang w:val="lt-LT"/>
        </w:rPr>
      </w:pPr>
      <w:r w:rsidRPr="003B114E">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3B114E">
          <w:rPr>
            <w:rStyle w:val="Hipersaitas"/>
            <w:rFonts w:ascii="Times New Roman" w:eastAsia="Times New Roman" w:hAnsi="Times New Roman" w:cs="Times New Roman"/>
            <w:lang w:val="lt-LT"/>
          </w:rPr>
          <w:t>https://vapris.vvkt.lt/vvkt-web/public/nrvSpecialist</w:t>
        </w:r>
      </w:hyperlink>
      <w:r w:rsidRPr="003B114E">
        <w:rPr>
          <w:rFonts w:ascii="Times New Roman" w:eastAsia="Times New Roman" w:hAnsi="Times New Roman" w:cs="Times New Roman"/>
          <w:lang w:val="lt-LT"/>
        </w:rPr>
        <w:t xml:space="preserve"> arba užpildę Sveikatos priežiūros ar farmacijos specialisto pranešimo apie įtariamą nepageidaujamą reakciją (ĮNR) formą, kuri skelbiama </w:t>
      </w:r>
      <w:hyperlink r:id="rId10" w:history="1">
        <w:r w:rsidRPr="003B114E">
          <w:rPr>
            <w:rStyle w:val="Hipersaitas"/>
            <w:rFonts w:ascii="Times New Roman" w:eastAsia="Times New Roman" w:hAnsi="Times New Roman" w:cs="Times New Roman"/>
            <w:lang w:val="lt-LT"/>
          </w:rPr>
          <w:t>https://www.vvkt.lt/index.php?1399030386</w:t>
        </w:r>
      </w:hyperlink>
      <w:r w:rsidRPr="003B114E">
        <w:rPr>
          <w:rFonts w:ascii="Times New Roman" w:eastAsia="Times New Roman" w:hAnsi="Times New Roman" w:cs="Times New Roman"/>
          <w:lang w:val="lt-LT"/>
        </w:rPr>
        <w:t xml:space="preserve">, ir atsiųsti elektroniniu paštu (adresu </w:t>
      </w:r>
      <w:hyperlink r:id="rId11" w:history="1">
        <w:r w:rsidRPr="003C71B8">
          <w:rPr>
            <w:rFonts w:ascii="Times New Roman" w:eastAsia="Calibri" w:hAnsi="Times New Roman" w:cs="Times New Roman"/>
            <w:color w:val="0000FF"/>
            <w:u w:val="single"/>
            <w:lang w:val="lt-LT" w:eastAsia="lt-LT"/>
          </w:rPr>
          <w:t>NepageidaujamaR@vvkt.lt</w:t>
        </w:r>
      </w:hyperlink>
      <w:r w:rsidRPr="003B114E">
        <w:rPr>
          <w:rFonts w:ascii="Times New Roman" w:eastAsia="Times New Roman" w:hAnsi="Times New Roman" w:cs="Times New Roman"/>
          <w:lang w:val="lt-LT"/>
        </w:rPr>
        <w:t>).</w:t>
      </w:r>
    </w:p>
    <w:p w14:paraId="1FEEBB83" w14:textId="77777777" w:rsidR="00260ACE" w:rsidRPr="003C71B8" w:rsidRDefault="00260ACE" w:rsidP="00260ACE">
      <w:pPr>
        <w:spacing w:after="0" w:line="240" w:lineRule="auto"/>
        <w:rPr>
          <w:rFonts w:ascii="Times New Roman" w:eastAsia="Times New Roman" w:hAnsi="Times New Roman" w:cs="Times New Roman"/>
          <w:lang w:val="lt-LT"/>
        </w:rPr>
      </w:pPr>
    </w:p>
    <w:p w14:paraId="249C5467" w14:textId="77777777" w:rsidR="00260ACE" w:rsidRPr="003C71B8" w:rsidRDefault="00260ACE" w:rsidP="00260ACE">
      <w:pPr>
        <w:tabs>
          <w:tab w:val="left" w:pos="567"/>
        </w:tabs>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4.9</w:t>
      </w:r>
      <w:r w:rsidRPr="003C71B8">
        <w:rPr>
          <w:rFonts w:ascii="Times New Roman" w:eastAsia="Times New Roman" w:hAnsi="Times New Roman" w:cs="Times New Roman"/>
          <w:b/>
          <w:lang w:val="lt-LT"/>
        </w:rPr>
        <w:tab/>
        <w:t>Perdozavimas</w:t>
      </w:r>
    </w:p>
    <w:p w14:paraId="1C5EB5A8" w14:textId="77777777" w:rsidR="00260ACE" w:rsidRPr="003272C2" w:rsidRDefault="00260ACE" w:rsidP="00260ACE">
      <w:pPr>
        <w:spacing w:after="0" w:line="240" w:lineRule="auto"/>
        <w:rPr>
          <w:rFonts w:ascii="Times New Roman" w:eastAsia="Times New Roman" w:hAnsi="Times New Roman" w:cs="Times New Roman"/>
          <w:lang w:val="lt-LT"/>
        </w:rPr>
      </w:pPr>
    </w:p>
    <w:p w14:paraId="786BB762" w14:textId="77777777" w:rsidR="00260ACE" w:rsidRPr="003272C2"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Duomenų apie sunkų neigiamą perdozavimo poveikį nėra. Perdozavimas gali sukelti pykinimą, vėmimą ir kraujavimą iš makšties. Kraujavimas iš makšties gali pasireikšti net mergaitėms prieš menarchę, jei jos netyčia išgertų vaistinio preparato. Jokio priešnuodžio nėra, gydyti reikėtų atsižvelgiant į simptomus.</w:t>
      </w:r>
    </w:p>
    <w:p w14:paraId="57672422" w14:textId="77777777" w:rsidR="00260ACE" w:rsidRPr="003C71B8" w:rsidRDefault="00260ACE" w:rsidP="00260ACE">
      <w:pPr>
        <w:spacing w:after="0" w:line="240" w:lineRule="auto"/>
        <w:rPr>
          <w:rFonts w:ascii="Times New Roman" w:eastAsia="Times New Roman" w:hAnsi="Times New Roman" w:cs="Times New Roman"/>
          <w:lang w:val="lt-LT"/>
        </w:rPr>
      </w:pPr>
    </w:p>
    <w:p w14:paraId="2AE21E2B" w14:textId="77777777" w:rsidR="00260ACE" w:rsidRPr="003C71B8" w:rsidRDefault="00260ACE" w:rsidP="00260ACE">
      <w:pPr>
        <w:spacing w:after="0" w:line="240" w:lineRule="auto"/>
        <w:rPr>
          <w:rFonts w:ascii="Times New Roman" w:eastAsia="Times New Roman" w:hAnsi="Times New Roman" w:cs="Times New Roman"/>
          <w:lang w:val="lt-LT"/>
        </w:rPr>
      </w:pPr>
    </w:p>
    <w:p w14:paraId="3FAC2E17"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5.</w:t>
      </w:r>
      <w:r w:rsidRPr="003C71B8">
        <w:rPr>
          <w:rFonts w:ascii="Times New Roman" w:eastAsia="Times New Roman" w:hAnsi="Times New Roman" w:cs="Times New Roman"/>
          <w:b/>
          <w:lang w:val="lt-LT"/>
        </w:rPr>
        <w:tab/>
        <w:t>FARMAKOLOGINĖS SAVYBĖS</w:t>
      </w:r>
    </w:p>
    <w:p w14:paraId="4B70F35C" w14:textId="77777777" w:rsidR="00260ACE" w:rsidRPr="003C71B8" w:rsidRDefault="00260ACE" w:rsidP="00260ACE">
      <w:pPr>
        <w:spacing w:after="0" w:line="240" w:lineRule="auto"/>
        <w:rPr>
          <w:rFonts w:ascii="Times New Roman" w:eastAsia="Times New Roman" w:hAnsi="Times New Roman" w:cs="Times New Roman"/>
          <w:lang w:val="lt-LT"/>
        </w:rPr>
      </w:pPr>
    </w:p>
    <w:p w14:paraId="4734E371"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5.1</w:t>
      </w:r>
      <w:r w:rsidRPr="003C71B8">
        <w:rPr>
          <w:rFonts w:ascii="Times New Roman" w:eastAsia="Times New Roman" w:hAnsi="Times New Roman" w:cs="Times New Roman"/>
          <w:b/>
          <w:lang w:val="lt-LT"/>
        </w:rPr>
        <w:tab/>
        <w:t>Farmakodinaminės savybės</w:t>
      </w:r>
    </w:p>
    <w:p w14:paraId="530649C8" w14:textId="77777777" w:rsidR="00260ACE" w:rsidRPr="003C71B8" w:rsidRDefault="00260ACE" w:rsidP="00260ACE">
      <w:pPr>
        <w:spacing w:after="0" w:line="240" w:lineRule="auto"/>
        <w:rPr>
          <w:rFonts w:ascii="Times New Roman" w:eastAsia="Times New Roman" w:hAnsi="Times New Roman" w:cs="Times New Roman"/>
          <w:lang w:val="lt-LT"/>
        </w:rPr>
      </w:pPr>
    </w:p>
    <w:p w14:paraId="33494E6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Farmakoterapinė grupė </w:t>
      </w:r>
      <w:r w:rsidRPr="003C71B8">
        <w:rPr>
          <w:rFonts w:ascii="Times New Roman" w:eastAsia="Times New Roman" w:hAnsi="Times New Roman" w:cs="Times New Roman"/>
          <w:lang w:val="lt-LT"/>
        </w:rPr>
        <w:sym w:font="Symbol" w:char="F02D"/>
      </w:r>
      <w:r w:rsidRPr="003C71B8">
        <w:rPr>
          <w:rFonts w:ascii="Times New Roman" w:eastAsia="Times New Roman" w:hAnsi="Times New Roman" w:cs="Times New Roman"/>
          <w:lang w:val="lt-LT"/>
        </w:rPr>
        <w:t xml:space="preserve"> geriamieji kontraceptikai, ATC kodas </w:t>
      </w:r>
      <w:r w:rsidRPr="003C71B8">
        <w:rPr>
          <w:rFonts w:ascii="Times New Roman" w:eastAsia="Times New Roman" w:hAnsi="Times New Roman" w:cs="Times New Roman"/>
          <w:lang w:val="lt-LT"/>
        </w:rPr>
        <w:sym w:font="Symbol" w:char="F02D"/>
      </w:r>
      <w:r w:rsidRPr="003C71B8">
        <w:rPr>
          <w:rFonts w:ascii="Times New Roman" w:eastAsia="Times New Roman" w:hAnsi="Times New Roman" w:cs="Times New Roman"/>
          <w:lang w:val="lt-LT"/>
        </w:rPr>
        <w:t xml:space="preserve"> G03FA15.</w:t>
      </w:r>
    </w:p>
    <w:p w14:paraId="1E52A476" w14:textId="77777777" w:rsidR="00260ACE" w:rsidRPr="003C71B8" w:rsidRDefault="00260ACE" w:rsidP="00260ACE">
      <w:pPr>
        <w:spacing w:after="0" w:line="240" w:lineRule="auto"/>
        <w:rPr>
          <w:rFonts w:ascii="Times New Roman" w:eastAsia="Times New Roman" w:hAnsi="Times New Roman" w:cs="Times New Roman"/>
          <w:lang w:val="lt-LT"/>
        </w:rPr>
      </w:pPr>
    </w:p>
    <w:p w14:paraId="637BF5D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Kontraceptinis SGK poveikis pagrįstas įvairių veiksnių sąveika. Svarbiausi iš jų yra ovuliacijos slopinimas ir gimdos kaklelio sekrecijos pokyčiai.</w:t>
      </w:r>
    </w:p>
    <w:p w14:paraId="2592408C" w14:textId="77777777" w:rsidR="00260ACE" w:rsidRPr="003C71B8" w:rsidRDefault="00260ACE" w:rsidP="00260ACE">
      <w:pPr>
        <w:spacing w:after="0" w:line="240" w:lineRule="auto"/>
        <w:rPr>
          <w:rFonts w:ascii="Times New Roman" w:eastAsia="Times New Roman" w:hAnsi="Times New Roman" w:cs="Times New Roman"/>
          <w:lang w:val="lt-LT"/>
        </w:rPr>
      </w:pPr>
    </w:p>
    <w:p w14:paraId="76C30ABB"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Progestacinis Jeanine komponentas dienogestas yra stipriai veikiantis progestagenas ir yra laikomas vieninteliu noretisterono dariniu su antiandrogeniniu veikimu. Duomenys apie antiandrogeninį poveikį taip pat gauti klinikinio tyrimo metu, tiriant nedaug pacienčių, sergančių paprastųjų spuogų sukeltu uždegimu. Dienogestas palankiai veikia lipidų sudėtį, padidindamas DTL.</w:t>
      </w:r>
    </w:p>
    <w:p w14:paraId="337F99E7" w14:textId="77777777" w:rsidR="00260ACE" w:rsidRPr="003C71B8" w:rsidRDefault="00260ACE" w:rsidP="00260ACE">
      <w:pPr>
        <w:spacing w:after="0" w:line="240" w:lineRule="auto"/>
        <w:rPr>
          <w:rFonts w:ascii="Times New Roman" w:eastAsia="Times New Roman" w:hAnsi="Times New Roman" w:cs="Times New Roman"/>
          <w:lang w:val="lt-LT"/>
        </w:rPr>
      </w:pPr>
    </w:p>
    <w:p w14:paraId="413FF10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Vartojant didesnės dozės SGK (0,05 mg etinilestradiolio) sumažėja gimdos gleivinės ir kiaušidžių vėžio pavojus. Ar taip veikia ir mažesnės dozės SGK, kol kas nenustatyta.</w:t>
      </w:r>
    </w:p>
    <w:p w14:paraId="4D0EB000" w14:textId="77777777" w:rsidR="00260ACE" w:rsidRPr="003C71B8" w:rsidRDefault="00260ACE" w:rsidP="00260ACE">
      <w:pPr>
        <w:spacing w:after="0" w:line="240" w:lineRule="auto"/>
        <w:rPr>
          <w:rFonts w:ascii="Times New Roman" w:eastAsia="Times New Roman" w:hAnsi="Times New Roman" w:cs="Times New Roman"/>
          <w:lang w:val="lt-LT"/>
        </w:rPr>
      </w:pPr>
    </w:p>
    <w:p w14:paraId="4782BFA6" w14:textId="77777777" w:rsidR="00260ACE" w:rsidRPr="003C71B8" w:rsidRDefault="00260ACE" w:rsidP="00260ACE">
      <w:pPr>
        <w:spacing w:after="0" w:line="240" w:lineRule="auto"/>
        <w:rPr>
          <w:rFonts w:ascii="Times New Roman" w:eastAsia="Times New Roman" w:hAnsi="Times New Roman" w:cs="Times New Roman"/>
          <w:lang w:val="lt-LT"/>
        </w:rPr>
      </w:pPr>
    </w:p>
    <w:p w14:paraId="7DFF205D" w14:textId="77777777" w:rsidR="00260ACE" w:rsidRPr="006E2FD9" w:rsidRDefault="00260ACE" w:rsidP="00260ACE">
      <w:pPr>
        <w:keepNext/>
        <w:keepLines/>
        <w:spacing w:after="0" w:line="240" w:lineRule="auto"/>
        <w:ind w:left="567" w:hanging="567"/>
        <w:rPr>
          <w:rFonts w:ascii="Times New Roman" w:eastAsia="Times New Roman" w:hAnsi="Times New Roman" w:cs="Times New Roman"/>
          <w:b/>
          <w:lang w:val="lt-LT"/>
        </w:rPr>
      </w:pPr>
      <w:r w:rsidRPr="006E2FD9">
        <w:rPr>
          <w:rFonts w:ascii="Times New Roman" w:eastAsia="Times New Roman" w:hAnsi="Times New Roman" w:cs="Times New Roman"/>
          <w:b/>
          <w:lang w:val="lt-LT"/>
        </w:rPr>
        <w:lastRenderedPageBreak/>
        <w:t>5.2</w:t>
      </w:r>
      <w:r w:rsidRPr="006E2FD9">
        <w:rPr>
          <w:rFonts w:ascii="Times New Roman" w:eastAsia="Times New Roman" w:hAnsi="Times New Roman" w:cs="Times New Roman"/>
          <w:b/>
          <w:lang w:val="lt-LT"/>
        </w:rPr>
        <w:tab/>
        <w:t>Farmakokinetinės savybės</w:t>
      </w:r>
    </w:p>
    <w:p w14:paraId="3F89808D" w14:textId="77777777" w:rsidR="00260ACE" w:rsidRPr="006E2FD9" w:rsidRDefault="00260ACE" w:rsidP="00260ACE">
      <w:pPr>
        <w:keepNext/>
        <w:keepLines/>
        <w:spacing w:after="0" w:line="240" w:lineRule="auto"/>
        <w:rPr>
          <w:rFonts w:ascii="Times New Roman" w:eastAsia="Times New Roman" w:hAnsi="Times New Roman" w:cs="Times New Roman"/>
          <w:lang w:val="lt-LT"/>
        </w:rPr>
      </w:pPr>
    </w:p>
    <w:p w14:paraId="1915894D" w14:textId="77777777" w:rsidR="00260ACE" w:rsidRPr="006E2FD9" w:rsidRDefault="00260ACE" w:rsidP="00260ACE">
      <w:pPr>
        <w:keepNext/>
        <w:keepLines/>
        <w:spacing w:after="0" w:line="240" w:lineRule="auto"/>
        <w:ind w:left="567" w:hanging="567"/>
        <w:rPr>
          <w:rFonts w:ascii="Times New Roman" w:eastAsia="Times New Roman" w:hAnsi="Times New Roman" w:cs="Times New Roman"/>
          <w:lang w:val="lt-LT"/>
        </w:rPr>
      </w:pPr>
      <w:r w:rsidRPr="006E2FD9">
        <w:rPr>
          <w:rFonts w:ascii="Times New Roman" w:eastAsia="Times New Roman" w:hAnsi="Times New Roman" w:cs="Times New Roman"/>
          <w:lang w:val="lt-LT"/>
        </w:rPr>
        <w:sym w:font="Symbol" w:char="F0B7"/>
      </w:r>
      <w:r w:rsidRPr="006E2FD9">
        <w:rPr>
          <w:rFonts w:ascii="Times New Roman" w:eastAsia="Times New Roman" w:hAnsi="Times New Roman" w:cs="Times New Roman"/>
          <w:lang w:val="lt-LT"/>
        </w:rPr>
        <w:tab/>
        <w:t>Dienogestas</w:t>
      </w:r>
    </w:p>
    <w:p w14:paraId="6A410DE9" w14:textId="77777777" w:rsidR="00260ACE" w:rsidRPr="006E2FD9" w:rsidRDefault="00260ACE" w:rsidP="00260ACE">
      <w:pPr>
        <w:keepNext/>
        <w:keepLines/>
        <w:spacing w:after="0" w:line="240" w:lineRule="auto"/>
        <w:rPr>
          <w:rFonts w:ascii="Times New Roman" w:eastAsia="Times New Roman" w:hAnsi="Times New Roman" w:cs="Times New Roman"/>
          <w:lang w:val="lt-LT"/>
        </w:rPr>
      </w:pPr>
    </w:p>
    <w:p w14:paraId="5CBF93A9" w14:textId="77777777" w:rsidR="00260ACE" w:rsidRPr="006E2FD9" w:rsidRDefault="00260ACE" w:rsidP="00260ACE">
      <w:pPr>
        <w:keepNext/>
        <w:keepLines/>
        <w:spacing w:after="0" w:line="240" w:lineRule="auto"/>
        <w:rPr>
          <w:rFonts w:ascii="Times New Roman" w:eastAsia="Times New Roman" w:hAnsi="Times New Roman" w:cs="Times New Roman"/>
          <w:lang w:val="lt-LT"/>
        </w:rPr>
      </w:pPr>
      <w:r w:rsidRPr="006E2FD9">
        <w:rPr>
          <w:rFonts w:ascii="Times New Roman" w:eastAsia="Times New Roman" w:hAnsi="Times New Roman" w:cs="Times New Roman"/>
          <w:i/>
          <w:u w:val="single"/>
          <w:lang w:val="lt-LT"/>
        </w:rPr>
        <w:t>Absorbcija</w:t>
      </w:r>
    </w:p>
    <w:p w14:paraId="3C90A970" w14:textId="77777777" w:rsidR="00260ACE" w:rsidRPr="003C71B8" w:rsidRDefault="00260ACE" w:rsidP="00260ACE">
      <w:pPr>
        <w:keepNext/>
        <w:keepLines/>
        <w:spacing w:after="0" w:line="240" w:lineRule="auto"/>
        <w:rPr>
          <w:rFonts w:ascii="Times New Roman" w:eastAsia="Times New Roman" w:hAnsi="Times New Roman" w:cs="Times New Roman"/>
          <w:lang w:val="lt-LT"/>
        </w:rPr>
      </w:pPr>
      <w:r w:rsidRPr="006E2FD9">
        <w:rPr>
          <w:rFonts w:ascii="Times New Roman" w:eastAsia="Times New Roman" w:hAnsi="Times New Roman" w:cs="Times New Roman"/>
          <w:lang w:val="lt-LT"/>
        </w:rPr>
        <w:t>Išgertas dienogestas greitai ir beveik visiškai absorbuojasi. Didžiausia jo koncentracija serume (apie 51 ng/ml) susidaro praėjus maždaug 2,5 valandos po vienkartinės Jeanine dozės. Dienogesto, vartojamo su etinilestradioliu, absoliutus biologinis prieinamumas yra apie 96 %.</w:t>
      </w:r>
    </w:p>
    <w:p w14:paraId="14C10EDF" w14:textId="77777777" w:rsidR="00260ACE" w:rsidRPr="003C71B8" w:rsidRDefault="00260ACE" w:rsidP="00260ACE">
      <w:pPr>
        <w:spacing w:after="0" w:line="240" w:lineRule="auto"/>
        <w:rPr>
          <w:rFonts w:ascii="Times New Roman" w:eastAsia="Times New Roman" w:hAnsi="Times New Roman" w:cs="Times New Roman"/>
          <w:lang w:val="lt-LT"/>
        </w:rPr>
      </w:pPr>
    </w:p>
    <w:p w14:paraId="4D644B0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Pasiskirstymas</w:t>
      </w:r>
    </w:p>
    <w:p w14:paraId="1B9FAA2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Dienogestas jungiasi su serumo albuminu, tačiau nesijungia nei su lytinius hormonus jungiančiu globulinu (LHJG), nei su kortikoidus jungiančiu globulinu (KJG). Kraujo serume apie 10 % dienogesto būna laisvo, o 90 % – nespecifiškai susijungusio su albuminu. Etinilestradiolio sukeltas LHJG kiekio padidėjimas neturi įtakos serumo baltymų jungimuisi su dienogestu. Tariamasis jo pasiskirstymo tūris svyruoja nuo 37 iki 45 litrų.</w:t>
      </w:r>
    </w:p>
    <w:p w14:paraId="574F8D1B" w14:textId="77777777" w:rsidR="00260ACE" w:rsidRPr="003C71B8" w:rsidRDefault="00260ACE" w:rsidP="00260ACE">
      <w:pPr>
        <w:spacing w:after="0" w:line="240" w:lineRule="auto"/>
        <w:rPr>
          <w:rFonts w:ascii="Times New Roman" w:eastAsia="Times New Roman" w:hAnsi="Times New Roman" w:cs="Times New Roman"/>
          <w:lang w:val="lt-LT"/>
        </w:rPr>
      </w:pPr>
    </w:p>
    <w:p w14:paraId="21E5371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Biotransformacija</w:t>
      </w:r>
    </w:p>
    <w:p w14:paraId="717EADD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Dienogestas metabolizuojamas daugiausia hidroksilinimo ir konjugacijos būdu. Dauguma metabolitų – endokrinologiškai neaktyvios medžiagos. Jie labai greitai pasišalina iš plazmos, todėl žmogaus plazmoje būna tik laisvo dienogesto, o svarbių metabolitų nenustatoma. Bendrasis dienogesto klirensas (Cl/F) po vienkartinės dozės yra 3,6 l/h.</w:t>
      </w:r>
    </w:p>
    <w:p w14:paraId="23DF0391" w14:textId="77777777" w:rsidR="00260ACE" w:rsidRPr="003C71B8" w:rsidRDefault="00260ACE" w:rsidP="00260ACE">
      <w:pPr>
        <w:spacing w:after="0" w:line="240" w:lineRule="auto"/>
        <w:rPr>
          <w:rFonts w:ascii="Times New Roman" w:eastAsia="Times New Roman" w:hAnsi="Times New Roman" w:cs="Times New Roman"/>
          <w:lang w:val="lt-LT"/>
        </w:rPr>
      </w:pPr>
    </w:p>
    <w:p w14:paraId="3D98A70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Eliminacija</w:t>
      </w:r>
    </w:p>
    <w:p w14:paraId="244C406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Dienogesto pusinės eliminacijos periodas yra maždaug 8,5–10,8 valandų. Per inkstus pašalinama labai nedaug nepakitusio dienogesto. Jo metabolitų pasišalinimo per inkstus ir tulžį santykis yra 3:1. Metabolitų pusinės eliminacijos periodas yra maždaug 14,4 valandų.</w:t>
      </w:r>
    </w:p>
    <w:p w14:paraId="1C4EDA14" w14:textId="77777777" w:rsidR="00260ACE" w:rsidRPr="003C71B8" w:rsidRDefault="00260ACE" w:rsidP="00260ACE">
      <w:pPr>
        <w:spacing w:after="0" w:line="240" w:lineRule="auto"/>
        <w:rPr>
          <w:rFonts w:ascii="Times New Roman" w:eastAsia="Times New Roman" w:hAnsi="Times New Roman" w:cs="Times New Roman"/>
          <w:i/>
          <w:u w:val="single"/>
          <w:lang w:val="lt-LT"/>
        </w:rPr>
      </w:pPr>
    </w:p>
    <w:p w14:paraId="1810E90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Pastoviosios koncentracijos sąlygos</w:t>
      </w:r>
    </w:p>
    <w:p w14:paraId="5BC7F75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Dienogesto farmakokinetikos neveikia LHJG koncentracija. Kasdien vartojant vaistą, dienogesto koncentracija serume padidėja apie 1,5 karto, o pastovioji koncentracija susidaro maždaug po 4 dienų.</w:t>
      </w:r>
    </w:p>
    <w:p w14:paraId="2167FFD3" w14:textId="77777777" w:rsidR="00260ACE" w:rsidRPr="003C71B8" w:rsidRDefault="00260ACE" w:rsidP="00260ACE">
      <w:pPr>
        <w:spacing w:after="0" w:line="240" w:lineRule="auto"/>
        <w:rPr>
          <w:rFonts w:ascii="Times New Roman" w:eastAsia="Times New Roman" w:hAnsi="Times New Roman" w:cs="Times New Roman"/>
          <w:lang w:val="lt-LT"/>
        </w:rPr>
      </w:pPr>
    </w:p>
    <w:p w14:paraId="2DCDFEDF"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sym w:font="Symbol" w:char="F0B7"/>
      </w:r>
      <w:r w:rsidRPr="003C71B8">
        <w:rPr>
          <w:rFonts w:ascii="Times New Roman" w:eastAsia="Times New Roman" w:hAnsi="Times New Roman" w:cs="Times New Roman"/>
          <w:lang w:val="lt-LT"/>
        </w:rPr>
        <w:tab/>
        <w:t>Etinilestradiolis</w:t>
      </w:r>
    </w:p>
    <w:p w14:paraId="52B773D9" w14:textId="77777777" w:rsidR="00260ACE" w:rsidRPr="003C71B8" w:rsidRDefault="00260ACE" w:rsidP="00260ACE">
      <w:pPr>
        <w:spacing w:after="0" w:line="240" w:lineRule="auto"/>
        <w:rPr>
          <w:rFonts w:ascii="Times New Roman" w:eastAsia="Times New Roman" w:hAnsi="Times New Roman" w:cs="Times New Roman"/>
          <w:lang w:val="lt-LT"/>
        </w:rPr>
      </w:pPr>
    </w:p>
    <w:p w14:paraId="62E4269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Absorbcija</w:t>
      </w:r>
    </w:p>
    <w:p w14:paraId="65A8879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Išgertas etinilestradiolis greitai ir visiškai absorbuojasi. Didžiausia jo koncentracija plazmoje (apie 67 pg/ml) susidaro po 1,5–4 valandų. Absorbcijos ir pirmojo pasažo per kepenis metu etinilestradiolis ekstensyviai metabolizuojamas, todėl vidutinis jo biologinis prieinamumas yra apie 44 %.</w:t>
      </w:r>
    </w:p>
    <w:p w14:paraId="0D67139D" w14:textId="77777777" w:rsidR="00260ACE" w:rsidRPr="003C71B8" w:rsidRDefault="00260ACE" w:rsidP="00260ACE">
      <w:pPr>
        <w:spacing w:after="0" w:line="240" w:lineRule="auto"/>
        <w:rPr>
          <w:rFonts w:ascii="Times New Roman" w:eastAsia="Times New Roman" w:hAnsi="Times New Roman" w:cs="Times New Roman"/>
          <w:lang w:val="lt-LT"/>
        </w:rPr>
      </w:pPr>
    </w:p>
    <w:p w14:paraId="46681A6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Pasiskirstymas</w:t>
      </w:r>
    </w:p>
    <w:p w14:paraId="22C95C8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Etinilestradiolis labai gerai, bet nespecifiškai jungiasi su serumo albuminu (apie 98 %) ir sužadina lytinius hormonus jungiančio globulino (LHJG) koncentracijos didėjimą. Nustatytas tariamasis pasiskirstymo tūris yra apie 2,8–8,6 l/kg.</w:t>
      </w:r>
    </w:p>
    <w:p w14:paraId="21F0481E" w14:textId="77777777" w:rsidR="00260ACE" w:rsidRPr="003C71B8" w:rsidRDefault="00260ACE" w:rsidP="00260ACE">
      <w:pPr>
        <w:spacing w:after="0" w:line="240" w:lineRule="auto"/>
        <w:rPr>
          <w:rFonts w:ascii="Times New Roman" w:eastAsia="Times New Roman" w:hAnsi="Times New Roman" w:cs="Times New Roman"/>
          <w:lang w:val="lt-LT"/>
        </w:rPr>
      </w:pPr>
    </w:p>
    <w:p w14:paraId="1A0B77E6" w14:textId="77777777" w:rsidR="00260ACE" w:rsidRPr="003C71B8" w:rsidRDefault="00260ACE" w:rsidP="00260ACE">
      <w:pPr>
        <w:keepNext/>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Biotransformacija</w:t>
      </w:r>
    </w:p>
    <w:p w14:paraId="45037398" w14:textId="77777777" w:rsidR="00260ACE" w:rsidRPr="003C71B8" w:rsidRDefault="00260ACE" w:rsidP="00260ACE">
      <w:pPr>
        <w:keepNext/>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Prieš patekdamas į sisteminę kraujotaką etinilestradiolis konjuguojamas plonosios žarnos gleivinėje ir kepenyse. Daugiausia etinilestradiolio metabolizuojama aromatinio hidroksilinimo būdu, tačiau susidaro daug hidroksilintų ir metilintų metabolitų, kurie būna laisvi arba susijungę su gliukuronidais ir sulfatu. Etinilestradiolio klirenso greitis yra apie 2,3–7 ml/min/kg. </w:t>
      </w:r>
    </w:p>
    <w:p w14:paraId="30765B2C" w14:textId="77777777" w:rsidR="00260ACE" w:rsidRPr="003C71B8" w:rsidRDefault="00260ACE" w:rsidP="00260ACE">
      <w:pPr>
        <w:spacing w:after="0" w:line="240" w:lineRule="auto"/>
        <w:rPr>
          <w:rFonts w:ascii="Times New Roman" w:eastAsia="Times New Roman" w:hAnsi="Times New Roman" w:cs="Times New Roman"/>
          <w:lang w:val="lt-LT"/>
        </w:rPr>
      </w:pPr>
    </w:p>
    <w:p w14:paraId="47946F5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Eliminacija</w:t>
      </w:r>
    </w:p>
    <w:p w14:paraId="24812E7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Etinilestradiolio koncentracija serume mažėja dviem fazėmis. Pirmosios fazės pusinės eliminacijos periodas yra maždaug 1 valanda, o antrosios – 10–20 valandų. Etinilestradiolis pasišalina tik metabolitų </w:t>
      </w:r>
      <w:r w:rsidRPr="003C71B8">
        <w:rPr>
          <w:rFonts w:ascii="Times New Roman" w:eastAsia="Times New Roman" w:hAnsi="Times New Roman" w:cs="Times New Roman"/>
          <w:lang w:val="lt-LT"/>
        </w:rPr>
        <w:lastRenderedPageBreak/>
        <w:t>pavidalu; jų ekskrecijos su šlapimu ir tulžimi santykis – 4:6. Metabolitų pusinės eliminacijos periodas yra maždaug 1 diena.</w:t>
      </w:r>
    </w:p>
    <w:p w14:paraId="0AE01905" w14:textId="77777777" w:rsidR="00260ACE" w:rsidRPr="003C71B8" w:rsidRDefault="00260ACE" w:rsidP="00260ACE">
      <w:pPr>
        <w:spacing w:after="0" w:line="240" w:lineRule="auto"/>
        <w:rPr>
          <w:rFonts w:ascii="Times New Roman" w:eastAsia="Times New Roman" w:hAnsi="Times New Roman" w:cs="Times New Roman"/>
          <w:lang w:val="lt-LT"/>
        </w:rPr>
      </w:pPr>
    </w:p>
    <w:p w14:paraId="522C987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u w:val="single"/>
          <w:lang w:val="lt-LT"/>
        </w:rPr>
        <w:t>Pastoviosios koncentracijos sąlygos</w:t>
      </w:r>
    </w:p>
    <w:p w14:paraId="13E25AF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Etinilestradiolio pastovioji koncentracija susidaro antrojoje gydymo ciklo pusėje; tada ji būna maždaug du kartus didesnė negu po vienkartinės dozės.</w:t>
      </w:r>
    </w:p>
    <w:p w14:paraId="6DC94724" w14:textId="77777777" w:rsidR="00260ACE" w:rsidRPr="003C71B8" w:rsidRDefault="00260ACE" w:rsidP="00260ACE">
      <w:pPr>
        <w:spacing w:after="0" w:line="240" w:lineRule="auto"/>
        <w:rPr>
          <w:rFonts w:ascii="Times New Roman" w:eastAsia="Times New Roman" w:hAnsi="Times New Roman" w:cs="Times New Roman"/>
          <w:lang w:val="lt-LT"/>
        </w:rPr>
      </w:pPr>
    </w:p>
    <w:p w14:paraId="5DBB28DC"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5.3</w:t>
      </w:r>
      <w:r w:rsidRPr="003C71B8">
        <w:rPr>
          <w:rFonts w:ascii="Times New Roman" w:eastAsia="Times New Roman" w:hAnsi="Times New Roman" w:cs="Times New Roman"/>
          <w:b/>
          <w:lang w:val="lt-LT"/>
        </w:rPr>
        <w:tab/>
        <w:t>Ikiklinikinių saugumo tyrimų duomenys</w:t>
      </w:r>
    </w:p>
    <w:p w14:paraId="701B78A1" w14:textId="77777777" w:rsidR="00260ACE" w:rsidRPr="003C71B8" w:rsidRDefault="00260ACE" w:rsidP="00260ACE">
      <w:pPr>
        <w:spacing w:after="0" w:line="240" w:lineRule="auto"/>
        <w:rPr>
          <w:rFonts w:ascii="Times New Roman" w:eastAsia="Times New Roman" w:hAnsi="Times New Roman" w:cs="Times New Roman"/>
          <w:lang w:val="lt-LT"/>
        </w:rPr>
      </w:pPr>
    </w:p>
    <w:p w14:paraId="08C02504" w14:textId="370FC0D8" w:rsidR="00B77A6F"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Įprastų kartotinių dozių toksiškumo, genotoksiškumo, galimo kancerogeniškumo ir toksinio poveikio reprodukcijai ikiklinikinių tyrimų duomenys specifinio pavojaus žmogui nerodo. Vis dėlto reikia atsižvelgti į tai, kad lytiniai steroidai gali skatinti kai kurių nuo hormonų priklausomų audinių ir navikų augimą.</w:t>
      </w:r>
    </w:p>
    <w:p w14:paraId="68EFAA3A" w14:textId="4E58CBA4" w:rsidR="00260ACE" w:rsidRPr="005E15BA" w:rsidRDefault="00260ACE" w:rsidP="00260AC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Pavojaus aplinkai vertinimo tyrimai parodė, kad etinilestradiolis ir dienogestas gali kelti pavojų vandens aplinkai (žr. </w:t>
      </w:r>
      <w:r w:rsidRPr="00B77A6F">
        <w:rPr>
          <w:rFonts w:ascii="Times New Roman" w:eastAsia="Times New Roman" w:hAnsi="Times New Roman" w:cs="Times New Roman"/>
          <w:lang w:val="lt-LT"/>
        </w:rPr>
        <w:t>6.6</w:t>
      </w:r>
      <w:r w:rsidRPr="003C71B8">
        <w:rPr>
          <w:rFonts w:ascii="Times New Roman" w:eastAsia="Times New Roman" w:hAnsi="Times New Roman" w:cs="Times New Roman"/>
          <w:lang w:val="lt-LT"/>
        </w:rPr>
        <w:t> </w:t>
      </w:r>
      <w:r w:rsidRPr="00F812CE">
        <w:rPr>
          <w:rFonts w:ascii="Times New Roman" w:eastAsia="Times New Roman" w:hAnsi="Times New Roman" w:cs="Times New Roman"/>
          <w:noProof/>
          <w:lang w:val="lt-LT"/>
        </w:rPr>
        <w:t>skyrių</w:t>
      </w:r>
      <w:r>
        <w:rPr>
          <w:rFonts w:ascii="Times New Roman" w:eastAsia="Times New Roman" w:hAnsi="Times New Roman" w:cs="Times New Roman"/>
          <w:lang w:val="lt-LT"/>
        </w:rPr>
        <w:t>).</w:t>
      </w:r>
    </w:p>
    <w:p w14:paraId="4D626915" w14:textId="77777777" w:rsidR="00260ACE" w:rsidRPr="003C71B8" w:rsidRDefault="00260ACE" w:rsidP="00260ACE">
      <w:pPr>
        <w:spacing w:after="0" w:line="240" w:lineRule="auto"/>
        <w:rPr>
          <w:rFonts w:ascii="Times New Roman" w:eastAsia="Times New Roman" w:hAnsi="Times New Roman" w:cs="Times New Roman"/>
          <w:lang w:val="lt-LT"/>
        </w:rPr>
      </w:pPr>
    </w:p>
    <w:p w14:paraId="536627B0" w14:textId="77777777" w:rsidR="00260ACE" w:rsidRPr="003C71B8" w:rsidRDefault="00260ACE" w:rsidP="00260ACE">
      <w:pPr>
        <w:spacing w:after="0" w:line="240" w:lineRule="auto"/>
        <w:rPr>
          <w:rFonts w:ascii="Times New Roman" w:eastAsia="Times New Roman" w:hAnsi="Times New Roman" w:cs="Times New Roman"/>
          <w:lang w:val="lt-LT"/>
        </w:rPr>
      </w:pPr>
    </w:p>
    <w:p w14:paraId="110D7BB5"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6.</w:t>
      </w:r>
      <w:r w:rsidRPr="003C71B8">
        <w:rPr>
          <w:rFonts w:ascii="Times New Roman" w:eastAsia="Times New Roman" w:hAnsi="Times New Roman" w:cs="Times New Roman"/>
          <w:b/>
          <w:lang w:val="lt-LT"/>
        </w:rPr>
        <w:tab/>
        <w:t>FARMACINĖ INFORMACIJA</w:t>
      </w:r>
    </w:p>
    <w:p w14:paraId="4D4F9064" w14:textId="77777777" w:rsidR="00260ACE" w:rsidRPr="003C71B8" w:rsidRDefault="00260ACE" w:rsidP="00260ACE">
      <w:pPr>
        <w:spacing w:after="0" w:line="240" w:lineRule="auto"/>
        <w:rPr>
          <w:rFonts w:ascii="Times New Roman" w:eastAsia="Times New Roman" w:hAnsi="Times New Roman" w:cs="Times New Roman"/>
          <w:lang w:val="lt-LT"/>
        </w:rPr>
      </w:pPr>
    </w:p>
    <w:p w14:paraId="00632AAB"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6.1</w:t>
      </w:r>
      <w:r w:rsidRPr="003C71B8">
        <w:rPr>
          <w:rFonts w:ascii="Times New Roman" w:eastAsia="Times New Roman" w:hAnsi="Times New Roman" w:cs="Times New Roman"/>
          <w:b/>
          <w:lang w:val="lt-LT"/>
        </w:rPr>
        <w:tab/>
        <w:t>Pagalbinių medžiagų sąrašas</w:t>
      </w:r>
    </w:p>
    <w:p w14:paraId="77688988" w14:textId="77777777" w:rsidR="00260ACE" w:rsidRPr="003C71B8" w:rsidRDefault="00260ACE" w:rsidP="00260ACE">
      <w:pPr>
        <w:spacing w:after="0" w:line="240" w:lineRule="auto"/>
        <w:rPr>
          <w:rFonts w:ascii="Times New Roman" w:eastAsia="Times New Roman" w:hAnsi="Times New Roman" w:cs="Times New Roman"/>
          <w:lang w:val="lt-LT"/>
        </w:rPr>
      </w:pPr>
    </w:p>
    <w:p w14:paraId="00711515" w14:textId="77777777" w:rsidR="00260ACE" w:rsidRPr="003C71B8" w:rsidRDefault="00260ACE" w:rsidP="00260ACE">
      <w:pPr>
        <w:spacing w:after="0" w:line="240" w:lineRule="auto"/>
        <w:rPr>
          <w:rFonts w:ascii="Times New Roman" w:eastAsia="Times New Roman" w:hAnsi="Times New Roman" w:cs="Times New Roman"/>
          <w:u w:val="single"/>
          <w:lang w:val="lt-LT"/>
        </w:rPr>
      </w:pPr>
      <w:r w:rsidRPr="003C71B8">
        <w:rPr>
          <w:rFonts w:ascii="Times New Roman" w:eastAsia="Times New Roman" w:hAnsi="Times New Roman" w:cs="Times New Roman"/>
          <w:u w:val="single"/>
          <w:lang w:val="lt-LT"/>
        </w:rPr>
        <w:t>Šerdis</w:t>
      </w:r>
    </w:p>
    <w:p w14:paraId="0D426D1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Laktozė monohidratas</w:t>
      </w:r>
    </w:p>
    <w:p w14:paraId="485F05F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Kukurūzų krakmolas</w:t>
      </w:r>
    </w:p>
    <w:p w14:paraId="00756D9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Maltodekstrinas</w:t>
      </w:r>
    </w:p>
    <w:p w14:paraId="33FA6F0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Magnio stearatas</w:t>
      </w:r>
    </w:p>
    <w:p w14:paraId="298267B1" w14:textId="77777777" w:rsidR="00260ACE" w:rsidRPr="003C71B8" w:rsidRDefault="00260ACE" w:rsidP="00260ACE">
      <w:pPr>
        <w:spacing w:after="0" w:line="240" w:lineRule="auto"/>
        <w:rPr>
          <w:rFonts w:ascii="Times New Roman" w:eastAsia="Times New Roman" w:hAnsi="Times New Roman" w:cs="Times New Roman"/>
          <w:lang w:val="lt-LT"/>
        </w:rPr>
      </w:pPr>
    </w:p>
    <w:p w14:paraId="0AD0B1DB" w14:textId="77777777" w:rsidR="00260ACE" w:rsidRPr="003C71B8" w:rsidRDefault="00260ACE" w:rsidP="00260ACE">
      <w:pPr>
        <w:spacing w:after="0" w:line="240" w:lineRule="auto"/>
        <w:rPr>
          <w:rFonts w:ascii="Times New Roman" w:eastAsia="Times New Roman" w:hAnsi="Times New Roman" w:cs="Times New Roman"/>
          <w:u w:val="single"/>
          <w:lang w:val="lt-LT"/>
        </w:rPr>
      </w:pPr>
      <w:r w:rsidRPr="003C71B8">
        <w:rPr>
          <w:rFonts w:ascii="Times New Roman" w:eastAsia="Times New Roman" w:hAnsi="Times New Roman" w:cs="Times New Roman"/>
          <w:u w:val="single"/>
          <w:lang w:val="lt-LT"/>
        </w:rPr>
        <w:t>Dangalas</w:t>
      </w:r>
    </w:p>
    <w:p w14:paraId="0343D16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Sacharozė</w:t>
      </w:r>
    </w:p>
    <w:p w14:paraId="5BC5060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Skystoji gliukozė</w:t>
      </w:r>
    </w:p>
    <w:p w14:paraId="308596E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Kalcio karbonatas</w:t>
      </w:r>
    </w:p>
    <w:p w14:paraId="0FF9CB0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Povidonas K25</w:t>
      </w:r>
    </w:p>
    <w:p w14:paraId="7CEE48C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Makrogolis 35 000</w:t>
      </w:r>
    </w:p>
    <w:p w14:paraId="5C6A921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Karnaubo vaškas</w:t>
      </w:r>
    </w:p>
    <w:p w14:paraId="7F74801B" w14:textId="7A65B0D5"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Titano dioksidas (E</w:t>
      </w:r>
      <w:r w:rsidR="005C48EC">
        <w:rPr>
          <w:rFonts w:ascii="Times New Roman" w:eastAsia="Times New Roman" w:hAnsi="Times New Roman" w:cs="Times New Roman"/>
          <w:lang w:val="lt-LT"/>
        </w:rPr>
        <w:t> </w:t>
      </w:r>
      <w:r w:rsidRPr="003C71B8">
        <w:rPr>
          <w:rFonts w:ascii="Times New Roman" w:eastAsia="Times New Roman" w:hAnsi="Times New Roman" w:cs="Times New Roman"/>
          <w:lang w:val="lt-LT"/>
        </w:rPr>
        <w:t>171)</w:t>
      </w:r>
    </w:p>
    <w:p w14:paraId="33638BA3" w14:textId="77777777" w:rsidR="00260ACE" w:rsidRPr="003C71B8" w:rsidRDefault="00260ACE" w:rsidP="00260ACE">
      <w:pPr>
        <w:spacing w:after="0" w:line="240" w:lineRule="auto"/>
        <w:rPr>
          <w:rFonts w:ascii="Times New Roman" w:eastAsia="Times New Roman" w:hAnsi="Times New Roman" w:cs="Times New Roman"/>
          <w:lang w:val="lt-LT"/>
        </w:rPr>
      </w:pPr>
    </w:p>
    <w:p w14:paraId="0CF0C190"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6.2</w:t>
      </w:r>
      <w:r w:rsidRPr="003C71B8">
        <w:rPr>
          <w:rFonts w:ascii="Times New Roman" w:eastAsia="Times New Roman" w:hAnsi="Times New Roman" w:cs="Times New Roman"/>
          <w:b/>
          <w:lang w:val="lt-LT"/>
        </w:rPr>
        <w:tab/>
        <w:t>Nesuderinamumas</w:t>
      </w:r>
    </w:p>
    <w:p w14:paraId="0B3E6085" w14:textId="77777777" w:rsidR="00260ACE" w:rsidRPr="003C71B8" w:rsidRDefault="00260ACE" w:rsidP="00260ACE">
      <w:pPr>
        <w:spacing w:after="0" w:line="240" w:lineRule="auto"/>
        <w:rPr>
          <w:rFonts w:ascii="Times New Roman" w:eastAsia="Times New Roman" w:hAnsi="Times New Roman" w:cs="Times New Roman"/>
          <w:lang w:val="lt-LT"/>
        </w:rPr>
      </w:pPr>
    </w:p>
    <w:p w14:paraId="7309926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Duomenys nebūtini.</w:t>
      </w:r>
    </w:p>
    <w:p w14:paraId="51433DB5" w14:textId="77777777" w:rsidR="00260ACE" w:rsidRPr="003C71B8" w:rsidRDefault="00260ACE" w:rsidP="00260ACE">
      <w:pPr>
        <w:spacing w:after="0" w:line="240" w:lineRule="auto"/>
        <w:rPr>
          <w:rFonts w:ascii="Times New Roman" w:eastAsia="Times New Roman" w:hAnsi="Times New Roman" w:cs="Times New Roman"/>
          <w:lang w:val="lt-LT"/>
        </w:rPr>
      </w:pPr>
    </w:p>
    <w:p w14:paraId="1BA327FE"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6.3</w:t>
      </w:r>
      <w:r w:rsidRPr="003C71B8">
        <w:rPr>
          <w:rFonts w:ascii="Times New Roman" w:eastAsia="Times New Roman" w:hAnsi="Times New Roman" w:cs="Times New Roman"/>
          <w:b/>
          <w:lang w:val="lt-LT"/>
        </w:rPr>
        <w:tab/>
        <w:t>Tinkamumo laikas</w:t>
      </w:r>
    </w:p>
    <w:p w14:paraId="5D41E994" w14:textId="77777777" w:rsidR="00260ACE" w:rsidRPr="003C71B8" w:rsidRDefault="00260ACE" w:rsidP="00260ACE">
      <w:pPr>
        <w:spacing w:after="0" w:line="240" w:lineRule="auto"/>
        <w:rPr>
          <w:rFonts w:ascii="Times New Roman" w:eastAsia="Times New Roman" w:hAnsi="Times New Roman" w:cs="Times New Roman"/>
          <w:lang w:val="lt-LT"/>
        </w:rPr>
      </w:pPr>
    </w:p>
    <w:p w14:paraId="44AAB65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3 metai.</w:t>
      </w:r>
    </w:p>
    <w:p w14:paraId="6422372B" w14:textId="77777777" w:rsidR="00260ACE" w:rsidRPr="003C71B8" w:rsidRDefault="00260ACE" w:rsidP="00260ACE">
      <w:pPr>
        <w:spacing w:after="0" w:line="240" w:lineRule="auto"/>
        <w:rPr>
          <w:rFonts w:ascii="Times New Roman" w:eastAsia="Times New Roman" w:hAnsi="Times New Roman" w:cs="Times New Roman"/>
          <w:lang w:val="lt-LT"/>
        </w:rPr>
      </w:pPr>
    </w:p>
    <w:p w14:paraId="0FAB475D" w14:textId="77777777" w:rsidR="00260ACE" w:rsidRPr="003C71B8" w:rsidRDefault="00260ACE" w:rsidP="00260ACE">
      <w:pPr>
        <w:keepNext/>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6.4</w:t>
      </w:r>
      <w:r w:rsidRPr="003C71B8">
        <w:rPr>
          <w:rFonts w:ascii="Times New Roman" w:eastAsia="Times New Roman" w:hAnsi="Times New Roman" w:cs="Times New Roman"/>
          <w:b/>
          <w:lang w:val="lt-LT"/>
        </w:rPr>
        <w:tab/>
        <w:t>Specialios laikymo sąlygos</w:t>
      </w:r>
    </w:p>
    <w:p w14:paraId="38DD6CFD" w14:textId="77777777" w:rsidR="00260ACE" w:rsidRPr="003C71B8" w:rsidRDefault="00260ACE" w:rsidP="00260ACE">
      <w:pPr>
        <w:keepNext/>
        <w:spacing w:after="0" w:line="240" w:lineRule="auto"/>
        <w:rPr>
          <w:rFonts w:ascii="Times New Roman" w:eastAsia="Times New Roman" w:hAnsi="Times New Roman" w:cs="Times New Roman"/>
          <w:lang w:val="lt-LT"/>
        </w:rPr>
      </w:pPr>
    </w:p>
    <w:p w14:paraId="36C8FEE2" w14:textId="77777777" w:rsidR="003B114E" w:rsidRPr="003B114E" w:rsidRDefault="003B114E" w:rsidP="003B114E">
      <w:pPr>
        <w:keepNext/>
        <w:spacing w:after="0" w:line="240" w:lineRule="auto"/>
        <w:rPr>
          <w:rFonts w:ascii="Times New Roman" w:eastAsia="Times New Roman" w:hAnsi="Times New Roman" w:cs="Times New Roman"/>
          <w:lang w:val="lt-LT"/>
        </w:rPr>
      </w:pPr>
      <w:r w:rsidRPr="003B114E">
        <w:rPr>
          <w:rFonts w:ascii="Times New Roman" w:eastAsia="Times New Roman" w:hAnsi="Times New Roman" w:cs="Times New Roman"/>
          <w:lang w:val="lt-LT"/>
        </w:rPr>
        <w:t>Laikyti gamintojo pakuotėje, kad vaistinis preparatas būtų apsaugotas nuo šviesos.</w:t>
      </w:r>
    </w:p>
    <w:p w14:paraId="36678E57" w14:textId="77777777" w:rsidR="00260ACE" w:rsidRPr="003C71B8" w:rsidRDefault="00260ACE" w:rsidP="00260ACE">
      <w:pPr>
        <w:spacing w:after="0" w:line="240" w:lineRule="auto"/>
        <w:rPr>
          <w:rFonts w:ascii="Times New Roman" w:eastAsia="Times New Roman" w:hAnsi="Times New Roman" w:cs="Times New Roman"/>
          <w:lang w:val="lt-LT"/>
        </w:rPr>
      </w:pPr>
    </w:p>
    <w:p w14:paraId="3DCC6776"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6.5</w:t>
      </w:r>
      <w:r w:rsidRPr="003C71B8">
        <w:rPr>
          <w:rFonts w:ascii="Times New Roman" w:eastAsia="Times New Roman" w:hAnsi="Times New Roman" w:cs="Times New Roman"/>
          <w:b/>
          <w:lang w:val="lt-LT"/>
        </w:rPr>
        <w:tab/>
        <w:t>Talpyklės pobūdis ir jos turinys</w:t>
      </w:r>
    </w:p>
    <w:p w14:paraId="65A9FB1F" w14:textId="77777777" w:rsidR="00260ACE" w:rsidRPr="003C71B8" w:rsidRDefault="00260ACE" w:rsidP="00260ACE">
      <w:pPr>
        <w:spacing w:after="0" w:line="240" w:lineRule="auto"/>
        <w:rPr>
          <w:rFonts w:ascii="Times New Roman" w:eastAsia="Times New Roman" w:hAnsi="Times New Roman" w:cs="Times New Roman"/>
          <w:lang w:val="lt-LT"/>
        </w:rPr>
      </w:pPr>
    </w:p>
    <w:p w14:paraId="4513CB9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Skaidraus polivinilchlorido ir aliuminio folijos</w:t>
      </w:r>
      <w:r w:rsidRPr="003C71B8">
        <w:rPr>
          <w:rFonts w:ascii="Times New Roman" w:eastAsia="Times New Roman" w:hAnsi="Times New Roman" w:cs="Times New Roman"/>
          <w:vertAlign w:val="superscript"/>
          <w:lang w:val="lt-LT"/>
        </w:rPr>
        <w:t xml:space="preserve"> </w:t>
      </w:r>
      <w:r w:rsidRPr="003C71B8">
        <w:rPr>
          <w:rFonts w:ascii="Times New Roman" w:eastAsia="Times New Roman" w:hAnsi="Times New Roman" w:cs="Times New Roman"/>
          <w:lang w:val="lt-LT"/>
        </w:rPr>
        <w:t>lizdinė plokštelė.</w:t>
      </w:r>
    </w:p>
    <w:p w14:paraId="23777A2A" w14:textId="77777777" w:rsidR="00260ACE" w:rsidRPr="003C71B8" w:rsidRDefault="00260ACE" w:rsidP="00260ACE">
      <w:pPr>
        <w:spacing w:after="0" w:line="240" w:lineRule="auto"/>
        <w:rPr>
          <w:rFonts w:ascii="Times New Roman" w:eastAsia="Times New Roman" w:hAnsi="Times New Roman" w:cs="Times New Roman"/>
          <w:lang w:val="lt-LT"/>
        </w:rPr>
      </w:pPr>
    </w:p>
    <w:p w14:paraId="39966A3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Dėžutėje yra viena lizdinė plokštelė, kurioje yra 21 dengta tabletė.</w:t>
      </w:r>
    </w:p>
    <w:p w14:paraId="5A7561FF" w14:textId="77777777" w:rsidR="00260ACE" w:rsidRPr="003C71B8" w:rsidRDefault="00260ACE" w:rsidP="00260ACE">
      <w:pPr>
        <w:spacing w:after="0" w:line="240" w:lineRule="auto"/>
        <w:rPr>
          <w:rFonts w:ascii="Times New Roman" w:eastAsia="Times New Roman" w:hAnsi="Times New Roman" w:cs="Times New Roman"/>
          <w:lang w:val="lt-LT"/>
        </w:rPr>
      </w:pPr>
    </w:p>
    <w:p w14:paraId="643D5F4F" w14:textId="77777777" w:rsidR="00260ACE" w:rsidRPr="006E2FD9" w:rsidRDefault="00260ACE" w:rsidP="00260ACE">
      <w:pPr>
        <w:keepNext/>
        <w:keepLines/>
        <w:spacing w:after="0" w:line="240" w:lineRule="auto"/>
        <w:ind w:left="567" w:hanging="567"/>
        <w:rPr>
          <w:rFonts w:ascii="Times New Roman" w:eastAsia="Times New Roman" w:hAnsi="Times New Roman" w:cs="Times New Roman"/>
          <w:b/>
          <w:lang w:val="lt-LT"/>
        </w:rPr>
      </w:pPr>
      <w:r w:rsidRPr="006E2FD9">
        <w:rPr>
          <w:rFonts w:ascii="Times New Roman" w:eastAsia="Times New Roman" w:hAnsi="Times New Roman" w:cs="Times New Roman"/>
          <w:b/>
          <w:lang w:val="lt-LT"/>
        </w:rPr>
        <w:t>6.6</w:t>
      </w:r>
      <w:r w:rsidRPr="006E2FD9">
        <w:rPr>
          <w:rFonts w:ascii="Times New Roman" w:eastAsia="Times New Roman" w:hAnsi="Times New Roman" w:cs="Times New Roman"/>
          <w:b/>
          <w:lang w:val="lt-LT"/>
        </w:rPr>
        <w:tab/>
      </w:r>
      <w:r w:rsidRPr="006E2FD9">
        <w:rPr>
          <w:rFonts w:ascii="Times New Roman" w:eastAsia="Times New Roman" w:hAnsi="Times New Roman" w:cs="Times New Roman"/>
          <w:b/>
          <w:bCs/>
          <w:lang w:val="lt-LT"/>
        </w:rPr>
        <w:t>Specialūs reikalavimai atliekoms tvarkyti</w:t>
      </w:r>
    </w:p>
    <w:p w14:paraId="217E3437" w14:textId="77777777" w:rsidR="00260ACE" w:rsidRPr="006E2FD9" w:rsidRDefault="00260ACE" w:rsidP="00260ACE">
      <w:pPr>
        <w:keepNext/>
        <w:keepLines/>
        <w:spacing w:after="0" w:line="240" w:lineRule="auto"/>
        <w:rPr>
          <w:rFonts w:ascii="Times New Roman" w:eastAsia="Times New Roman" w:hAnsi="Times New Roman" w:cs="Times New Roman"/>
          <w:lang w:val="lt-LT"/>
        </w:rPr>
      </w:pPr>
    </w:p>
    <w:p w14:paraId="01A5E5A5" w14:textId="6F752C7F" w:rsidR="00260ACE" w:rsidRPr="003C71B8" w:rsidRDefault="00260ACE" w:rsidP="00260ACE">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Šis vaistinis preparatas gali kelti pavojų aplinkai (žr. </w:t>
      </w:r>
      <w:r>
        <w:rPr>
          <w:rFonts w:ascii="Times New Roman" w:eastAsia="Times New Roman" w:hAnsi="Times New Roman" w:cs="Times New Roman"/>
        </w:rPr>
        <w:t>5.3</w:t>
      </w:r>
      <w:r w:rsidRPr="003C71B8">
        <w:rPr>
          <w:rFonts w:ascii="Times New Roman" w:eastAsia="Calibri" w:hAnsi="Times New Roman" w:cs="Times New Roman"/>
          <w:lang w:val="lt-LT" w:eastAsia="de-DE"/>
        </w:rPr>
        <w:t> </w:t>
      </w:r>
      <w:r w:rsidRPr="005E15BA">
        <w:rPr>
          <w:rFonts w:ascii="Times New Roman" w:eastAsia="Times New Roman" w:hAnsi="Times New Roman" w:cs="Times New Roman"/>
          <w:noProof/>
          <w:lang w:val="lt-LT"/>
        </w:rPr>
        <w:t>skyrių</w:t>
      </w:r>
      <w:r>
        <w:rPr>
          <w:rFonts w:ascii="Times New Roman" w:eastAsia="Times New Roman" w:hAnsi="Times New Roman" w:cs="Times New Roman"/>
          <w:lang w:val="lt-LT"/>
        </w:rPr>
        <w:t xml:space="preserve">). </w:t>
      </w:r>
      <w:r w:rsidRPr="005E15BA">
        <w:rPr>
          <w:rFonts w:ascii="Times New Roman" w:eastAsia="Times New Roman" w:hAnsi="Times New Roman" w:cs="Times New Roman"/>
          <w:lang w:val="lt-LT"/>
        </w:rPr>
        <w:t>Nesuvartotą vaistinį preparatą ar atliekas reikia tvarkyti laikantis vietinių reikalavimų.</w:t>
      </w:r>
    </w:p>
    <w:p w14:paraId="54679F3E" w14:textId="77777777" w:rsidR="00260ACE" w:rsidRPr="003C71B8" w:rsidRDefault="00260ACE" w:rsidP="00260ACE">
      <w:pPr>
        <w:spacing w:after="0" w:line="240" w:lineRule="auto"/>
        <w:rPr>
          <w:rFonts w:ascii="Times New Roman" w:eastAsia="Times New Roman" w:hAnsi="Times New Roman" w:cs="Times New Roman"/>
          <w:lang w:val="lt-LT"/>
        </w:rPr>
      </w:pPr>
    </w:p>
    <w:p w14:paraId="2654DF20" w14:textId="77777777" w:rsidR="00260ACE" w:rsidRPr="003C71B8" w:rsidRDefault="00260ACE" w:rsidP="00260ACE">
      <w:pPr>
        <w:spacing w:after="0" w:line="240" w:lineRule="auto"/>
        <w:rPr>
          <w:rFonts w:ascii="Times New Roman" w:eastAsia="Times New Roman" w:hAnsi="Times New Roman" w:cs="Times New Roman"/>
          <w:lang w:val="lt-LT"/>
        </w:rPr>
      </w:pPr>
    </w:p>
    <w:p w14:paraId="21008626"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7.</w:t>
      </w:r>
      <w:r w:rsidRPr="003C71B8">
        <w:rPr>
          <w:rFonts w:ascii="Times New Roman" w:eastAsia="Times New Roman" w:hAnsi="Times New Roman" w:cs="Times New Roman"/>
          <w:b/>
          <w:lang w:val="lt-LT"/>
        </w:rPr>
        <w:tab/>
        <w:t>REGISTRUOTOJAS</w:t>
      </w:r>
    </w:p>
    <w:p w14:paraId="2C272A23" w14:textId="77777777" w:rsidR="00260ACE" w:rsidRPr="003C71B8" w:rsidRDefault="00260ACE" w:rsidP="00260ACE">
      <w:pPr>
        <w:spacing w:after="0" w:line="240" w:lineRule="auto"/>
        <w:rPr>
          <w:rFonts w:ascii="Times New Roman" w:eastAsia="Times New Roman" w:hAnsi="Times New Roman" w:cs="Times New Roman"/>
          <w:lang w:val="lt-LT"/>
        </w:rPr>
      </w:pPr>
    </w:p>
    <w:p w14:paraId="75883B6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Bayer AG</w:t>
      </w:r>
    </w:p>
    <w:p w14:paraId="065B011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Kaiser-Wilhelm-Allee 1</w:t>
      </w:r>
    </w:p>
    <w:p w14:paraId="6C4469F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51373 Leverkusen</w:t>
      </w:r>
    </w:p>
    <w:p w14:paraId="17A35BC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Vokietija</w:t>
      </w:r>
    </w:p>
    <w:p w14:paraId="7104390E" w14:textId="77777777" w:rsidR="00260ACE" w:rsidRPr="003C71B8" w:rsidRDefault="00260ACE" w:rsidP="00260ACE">
      <w:pPr>
        <w:spacing w:after="0" w:line="240" w:lineRule="auto"/>
        <w:rPr>
          <w:rFonts w:ascii="Times New Roman" w:eastAsia="Times New Roman" w:hAnsi="Times New Roman" w:cs="Times New Roman"/>
          <w:lang w:val="lt-LT"/>
        </w:rPr>
      </w:pPr>
    </w:p>
    <w:p w14:paraId="4A0DB988" w14:textId="77777777" w:rsidR="00260ACE" w:rsidRPr="003C71B8" w:rsidRDefault="00260ACE" w:rsidP="00260ACE">
      <w:pPr>
        <w:spacing w:after="0" w:line="240" w:lineRule="auto"/>
        <w:rPr>
          <w:rFonts w:ascii="Times New Roman" w:eastAsia="Times New Roman" w:hAnsi="Times New Roman" w:cs="Times New Roman"/>
          <w:lang w:val="lt-LT"/>
        </w:rPr>
      </w:pPr>
    </w:p>
    <w:p w14:paraId="0B938288"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8.</w:t>
      </w:r>
      <w:r w:rsidRPr="003C71B8">
        <w:rPr>
          <w:rFonts w:ascii="Times New Roman" w:eastAsia="Times New Roman" w:hAnsi="Times New Roman" w:cs="Times New Roman"/>
          <w:b/>
          <w:lang w:val="lt-LT"/>
        </w:rPr>
        <w:tab/>
      </w:r>
      <w:r w:rsidRPr="003C71B8">
        <w:rPr>
          <w:rFonts w:ascii="Times New Roman" w:eastAsia="Times New Roman" w:hAnsi="Times New Roman" w:cs="Times New Roman"/>
          <w:b/>
          <w:bCs/>
          <w:lang w:val="lt-LT"/>
        </w:rPr>
        <w:t>REGISTRACIJOS PAŽYMĖJIMO</w:t>
      </w:r>
      <w:r w:rsidRPr="003C71B8">
        <w:rPr>
          <w:rFonts w:ascii="Times New Roman" w:eastAsia="Times New Roman" w:hAnsi="Times New Roman" w:cs="Times New Roman"/>
          <w:b/>
          <w:lang w:val="lt-LT"/>
        </w:rPr>
        <w:t xml:space="preserve"> NUMERIS</w:t>
      </w:r>
    </w:p>
    <w:p w14:paraId="35035301" w14:textId="77777777" w:rsidR="00260ACE" w:rsidRPr="003C71B8" w:rsidRDefault="00260ACE" w:rsidP="00260ACE">
      <w:pPr>
        <w:spacing w:after="0" w:line="240" w:lineRule="auto"/>
        <w:rPr>
          <w:rFonts w:ascii="Times New Roman" w:eastAsia="Times New Roman" w:hAnsi="Times New Roman" w:cs="Times New Roman"/>
          <w:lang w:val="lt-LT"/>
        </w:rPr>
      </w:pPr>
    </w:p>
    <w:p w14:paraId="5B941EA9" w14:textId="77777777" w:rsidR="00260ACE" w:rsidRPr="003C71B8" w:rsidRDefault="00260ACE" w:rsidP="00260ACE">
      <w:pPr>
        <w:spacing w:after="0" w:line="240" w:lineRule="auto"/>
        <w:jc w:val="both"/>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LT/1/01/2565/001</w:t>
      </w:r>
    </w:p>
    <w:p w14:paraId="5C69164E" w14:textId="77777777" w:rsidR="00260ACE" w:rsidRPr="003C71B8" w:rsidRDefault="00260ACE" w:rsidP="00260ACE">
      <w:pPr>
        <w:spacing w:after="0" w:line="240" w:lineRule="auto"/>
        <w:rPr>
          <w:rFonts w:ascii="Times New Roman" w:eastAsia="Times New Roman" w:hAnsi="Times New Roman" w:cs="Times New Roman"/>
          <w:lang w:val="lt-LT"/>
        </w:rPr>
      </w:pPr>
    </w:p>
    <w:p w14:paraId="4689912B" w14:textId="77777777" w:rsidR="00260ACE" w:rsidRPr="003C71B8" w:rsidRDefault="00260ACE" w:rsidP="00260ACE">
      <w:pPr>
        <w:spacing w:after="0" w:line="240" w:lineRule="auto"/>
        <w:rPr>
          <w:rFonts w:ascii="Times New Roman" w:eastAsia="Times New Roman" w:hAnsi="Times New Roman" w:cs="Times New Roman"/>
          <w:lang w:val="lt-LT"/>
        </w:rPr>
      </w:pPr>
    </w:p>
    <w:p w14:paraId="2692E881"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9.</w:t>
      </w:r>
      <w:r w:rsidRPr="003C71B8">
        <w:rPr>
          <w:rFonts w:ascii="Times New Roman" w:eastAsia="Times New Roman" w:hAnsi="Times New Roman" w:cs="Times New Roman"/>
          <w:b/>
          <w:lang w:val="lt-LT"/>
        </w:rPr>
        <w:tab/>
      </w:r>
      <w:r w:rsidRPr="003C71B8">
        <w:rPr>
          <w:rFonts w:ascii="Times New Roman" w:eastAsia="Times New Roman" w:hAnsi="Times New Roman" w:cs="Times New Roman"/>
          <w:b/>
          <w:bCs/>
          <w:lang w:val="lt-LT"/>
        </w:rPr>
        <w:t xml:space="preserve">REGISTRAVIMO / PERREGISTRAVIMO </w:t>
      </w:r>
      <w:r w:rsidRPr="003C71B8">
        <w:rPr>
          <w:rFonts w:ascii="Times New Roman" w:eastAsia="Times New Roman" w:hAnsi="Times New Roman" w:cs="Times New Roman"/>
          <w:b/>
          <w:lang w:val="lt-LT"/>
        </w:rPr>
        <w:t>DATA</w:t>
      </w:r>
    </w:p>
    <w:p w14:paraId="6CEE5415" w14:textId="77777777" w:rsidR="00260ACE" w:rsidRPr="003C71B8" w:rsidRDefault="00260ACE" w:rsidP="00260ACE">
      <w:pPr>
        <w:spacing w:after="0" w:line="240" w:lineRule="auto"/>
        <w:rPr>
          <w:rFonts w:ascii="Times New Roman" w:eastAsia="Times New Roman" w:hAnsi="Times New Roman" w:cs="Times New Roman"/>
          <w:lang w:val="lt-LT"/>
        </w:rPr>
      </w:pPr>
    </w:p>
    <w:p w14:paraId="0E1CA4D0" w14:textId="4C024B3C" w:rsidR="00260ACE" w:rsidRPr="003C71B8" w:rsidRDefault="00260ACE" w:rsidP="00260ACE">
      <w:pPr>
        <w:spacing w:after="0" w:line="240" w:lineRule="auto"/>
        <w:rPr>
          <w:rFonts w:ascii="Times New Roman" w:eastAsia="Calibri" w:hAnsi="Times New Roman" w:cs="Times New Roman"/>
          <w:lang w:val="lt-LT"/>
        </w:rPr>
      </w:pPr>
      <w:r w:rsidRPr="003C71B8">
        <w:rPr>
          <w:rFonts w:ascii="Times New Roman" w:eastAsia="Calibri" w:hAnsi="Times New Roman" w:cs="Times New Roman"/>
          <w:lang w:val="lt-LT" w:eastAsia="de-DE"/>
        </w:rPr>
        <w:t xml:space="preserve">Registravimo data </w:t>
      </w:r>
      <w:r w:rsidRPr="003C71B8">
        <w:rPr>
          <w:rFonts w:ascii="Times New Roman" w:eastAsia="Calibri" w:hAnsi="Times New Roman" w:cs="Times New Roman"/>
          <w:lang w:val="lt-LT"/>
        </w:rPr>
        <w:t>2001 m. spalio 8 d.</w:t>
      </w:r>
    </w:p>
    <w:p w14:paraId="7BEB8AB6" w14:textId="77777777" w:rsidR="00260ACE" w:rsidRPr="003C71B8" w:rsidRDefault="00260ACE" w:rsidP="00260ACE">
      <w:pPr>
        <w:spacing w:after="0" w:line="240" w:lineRule="auto"/>
        <w:rPr>
          <w:rFonts w:ascii="Times New Roman" w:eastAsia="Calibri" w:hAnsi="Times New Roman" w:cs="Times New Roman"/>
          <w:lang w:val="lt-LT"/>
        </w:rPr>
      </w:pPr>
      <w:r w:rsidRPr="003C71B8">
        <w:rPr>
          <w:rFonts w:ascii="Times New Roman" w:eastAsia="Calibri" w:hAnsi="Times New Roman" w:cs="Times New Roman"/>
          <w:lang w:val="lt-LT" w:eastAsia="de-DE"/>
        </w:rPr>
        <w:t>Paskutinio perregistravimo data 2011 m. liepos 28 d.</w:t>
      </w:r>
    </w:p>
    <w:p w14:paraId="16356F71" w14:textId="77777777" w:rsidR="00260ACE" w:rsidRPr="003C71B8" w:rsidRDefault="00260ACE" w:rsidP="00260ACE">
      <w:pPr>
        <w:spacing w:after="0" w:line="240" w:lineRule="auto"/>
        <w:rPr>
          <w:rFonts w:ascii="Times New Roman" w:eastAsia="Times New Roman" w:hAnsi="Times New Roman" w:cs="Times New Roman"/>
          <w:lang w:val="lt-LT"/>
        </w:rPr>
      </w:pPr>
    </w:p>
    <w:p w14:paraId="1B00F754" w14:textId="77777777" w:rsidR="00260ACE" w:rsidRPr="003C71B8" w:rsidRDefault="00260ACE" w:rsidP="00260ACE">
      <w:pPr>
        <w:spacing w:after="0" w:line="240" w:lineRule="auto"/>
        <w:rPr>
          <w:rFonts w:ascii="Times New Roman" w:eastAsia="Times New Roman" w:hAnsi="Times New Roman" w:cs="Times New Roman"/>
          <w:lang w:val="lt-LT"/>
        </w:rPr>
      </w:pPr>
    </w:p>
    <w:p w14:paraId="0F1D0A9D" w14:textId="77777777" w:rsidR="00260ACE" w:rsidRPr="003C71B8" w:rsidRDefault="00260ACE" w:rsidP="00260ACE">
      <w:pPr>
        <w:spacing w:after="0" w:line="240" w:lineRule="auto"/>
        <w:ind w:left="567" w:hanging="567"/>
        <w:rPr>
          <w:rFonts w:ascii="Times New Roman" w:eastAsia="Times New Roman" w:hAnsi="Times New Roman" w:cs="Times New Roman"/>
          <w:b/>
          <w:lang w:val="lt-LT"/>
        </w:rPr>
      </w:pPr>
      <w:r w:rsidRPr="003C71B8">
        <w:rPr>
          <w:rFonts w:ascii="Times New Roman" w:eastAsia="Times New Roman" w:hAnsi="Times New Roman" w:cs="Times New Roman"/>
          <w:b/>
          <w:lang w:val="lt-LT"/>
        </w:rPr>
        <w:t>10.</w:t>
      </w:r>
      <w:r w:rsidRPr="003C71B8">
        <w:rPr>
          <w:rFonts w:ascii="Times New Roman" w:eastAsia="Times New Roman" w:hAnsi="Times New Roman" w:cs="Times New Roman"/>
          <w:b/>
          <w:lang w:val="lt-LT"/>
        </w:rPr>
        <w:tab/>
        <w:t>TEKSTO PERŽIŪROS DATA</w:t>
      </w:r>
    </w:p>
    <w:p w14:paraId="682CEC3E" w14:textId="77777777" w:rsidR="00260ACE" w:rsidRPr="003C71B8" w:rsidRDefault="00260ACE" w:rsidP="00260ACE">
      <w:pPr>
        <w:spacing w:after="0" w:line="240" w:lineRule="auto"/>
        <w:rPr>
          <w:rFonts w:ascii="Times New Roman" w:eastAsia="Times New Roman" w:hAnsi="Times New Roman" w:cs="Times New Roman"/>
          <w:lang w:val="lt-LT"/>
        </w:rPr>
      </w:pPr>
    </w:p>
    <w:p w14:paraId="1E70041B" w14:textId="5FC2BB10" w:rsidR="00260ACE" w:rsidRDefault="00D11D3C" w:rsidP="00260AC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2023 m. birželio 12 d.</w:t>
      </w:r>
    </w:p>
    <w:p w14:paraId="4A5A43C5" w14:textId="77777777" w:rsidR="00260ACE" w:rsidRPr="003C71B8" w:rsidRDefault="00260ACE" w:rsidP="00260ACE">
      <w:pPr>
        <w:spacing w:after="0" w:line="240" w:lineRule="auto"/>
        <w:rPr>
          <w:rFonts w:ascii="Times New Roman" w:eastAsia="Times New Roman" w:hAnsi="Times New Roman" w:cs="Times New Roman"/>
          <w:lang w:val="lt-LT"/>
        </w:rPr>
      </w:pPr>
    </w:p>
    <w:p w14:paraId="03E6ACBE" w14:textId="77777777" w:rsidR="00260ACE" w:rsidRPr="003C71B8" w:rsidRDefault="00260ACE" w:rsidP="00260ACE">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3C71B8">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3C71B8">
        <w:rPr>
          <w:rFonts w:ascii="Times New Roman" w:eastAsia="SimSun" w:hAnsi="Times New Roman" w:cs="Times New Roman"/>
          <w:i/>
          <w:lang w:val="lt-LT"/>
        </w:rPr>
        <w:t xml:space="preserve"> </w:t>
      </w:r>
      <w:hyperlink r:id="rId12" w:history="1">
        <w:r w:rsidRPr="003C71B8">
          <w:rPr>
            <w:rFonts w:ascii="Times New Roman" w:eastAsia="SimSun" w:hAnsi="Times New Roman" w:cs="Times New Roman"/>
            <w:color w:val="0000FF"/>
            <w:u w:val="single"/>
            <w:lang w:val="lt-LT"/>
          </w:rPr>
          <w:t>http://www.vvkt.lt</w:t>
        </w:r>
      </w:hyperlink>
    </w:p>
    <w:p w14:paraId="437DB623" w14:textId="77777777" w:rsidR="00260ACE" w:rsidRPr="002E2A00" w:rsidRDefault="00260ACE" w:rsidP="00260ACE">
      <w:pPr>
        <w:rPr>
          <w:rFonts w:ascii="Times New Roman" w:hAnsi="Times New Roman"/>
          <w:lang w:val="lt-LT"/>
        </w:rPr>
      </w:pPr>
      <w:r w:rsidRPr="003C71B8">
        <w:rPr>
          <w:rFonts w:ascii="Times New Roman" w:eastAsia="Calibri" w:hAnsi="Times New Roman" w:cs="Times New Roman"/>
          <w:color w:val="0000FF"/>
          <w:lang w:val="lt-LT"/>
        </w:rPr>
        <w:br w:type="page"/>
      </w:r>
    </w:p>
    <w:p w14:paraId="48C130A2" w14:textId="77777777" w:rsidR="00260ACE" w:rsidRPr="002E2A00" w:rsidRDefault="00260ACE" w:rsidP="00260ACE">
      <w:pPr>
        <w:spacing w:after="0" w:line="240" w:lineRule="auto"/>
        <w:rPr>
          <w:rFonts w:ascii="Times New Roman" w:hAnsi="Times New Roman"/>
          <w:lang w:val="lt-LT"/>
        </w:rPr>
      </w:pPr>
    </w:p>
    <w:p w14:paraId="3673A17A" w14:textId="77777777" w:rsidR="00260ACE" w:rsidRPr="002E2A00" w:rsidRDefault="00260ACE" w:rsidP="00260ACE">
      <w:pPr>
        <w:spacing w:after="0" w:line="240" w:lineRule="auto"/>
        <w:rPr>
          <w:rFonts w:ascii="Times New Roman" w:hAnsi="Times New Roman"/>
          <w:lang w:val="lt-LT"/>
        </w:rPr>
      </w:pPr>
    </w:p>
    <w:p w14:paraId="0D068B02" w14:textId="77777777" w:rsidR="00260ACE" w:rsidRPr="002E2A00" w:rsidRDefault="00260ACE" w:rsidP="00260ACE">
      <w:pPr>
        <w:spacing w:after="0" w:line="240" w:lineRule="auto"/>
        <w:rPr>
          <w:rFonts w:ascii="Times New Roman" w:hAnsi="Times New Roman"/>
          <w:lang w:val="lt-LT"/>
        </w:rPr>
      </w:pPr>
    </w:p>
    <w:p w14:paraId="4F0F7C5B" w14:textId="77777777" w:rsidR="00260ACE" w:rsidRPr="002E2A00" w:rsidRDefault="00260ACE" w:rsidP="00260ACE">
      <w:pPr>
        <w:spacing w:after="0" w:line="240" w:lineRule="auto"/>
        <w:rPr>
          <w:rFonts w:ascii="Times New Roman" w:hAnsi="Times New Roman"/>
          <w:lang w:val="lt-LT"/>
        </w:rPr>
      </w:pPr>
    </w:p>
    <w:p w14:paraId="2022847B" w14:textId="77777777" w:rsidR="00260ACE" w:rsidRPr="002E2A00" w:rsidRDefault="00260ACE" w:rsidP="00260ACE">
      <w:pPr>
        <w:spacing w:after="0" w:line="240" w:lineRule="auto"/>
        <w:rPr>
          <w:rFonts w:ascii="Times New Roman" w:hAnsi="Times New Roman"/>
          <w:lang w:val="lt-LT"/>
        </w:rPr>
      </w:pPr>
    </w:p>
    <w:p w14:paraId="674118DB" w14:textId="77777777" w:rsidR="00260ACE" w:rsidRPr="002E2A00" w:rsidRDefault="00260ACE" w:rsidP="00260ACE">
      <w:pPr>
        <w:spacing w:after="0" w:line="240" w:lineRule="auto"/>
        <w:rPr>
          <w:rFonts w:ascii="Times New Roman" w:hAnsi="Times New Roman"/>
          <w:lang w:val="lt-LT"/>
        </w:rPr>
      </w:pPr>
    </w:p>
    <w:p w14:paraId="47636FE9" w14:textId="77777777" w:rsidR="00260ACE" w:rsidRPr="002E2A00" w:rsidRDefault="00260ACE" w:rsidP="00260ACE">
      <w:pPr>
        <w:spacing w:after="0" w:line="240" w:lineRule="auto"/>
        <w:rPr>
          <w:rFonts w:ascii="Times New Roman" w:hAnsi="Times New Roman"/>
          <w:lang w:val="lt-LT"/>
        </w:rPr>
      </w:pPr>
    </w:p>
    <w:p w14:paraId="4CC91C21" w14:textId="77777777" w:rsidR="00260ACE" w:rsidRPr="002E2A00" w:rsidRDefault="00260ACE" w:rsidP="00260ACE">
      <w:pPr>
        <w:spacing w:after="0" w:line="240" w:lineRule="auto"/>
        <w:rPr>
          <w:rFonts w:ascii="Times New Roman" w:hAnsi="Times New Roman"/>
          <w:lang w:val="lt-LT"/>
        </w:rPr>
      </w:pPr>
    </w:p>
    <w:p w14:paraId="5A48F9B3" w14:textId="77777777" w:rsidR="00260ACE" w:rsidRPr="002E2A00" w:rsidRDefault="00260ACE" w:rsidP="00260ACE">
      <w:pPr>
        <w:spacing w:after="0" w:line="240" w:lineRule="auto"/>
        <w:rPr>
          <w:rFonts w:ascii="Times New Roman" w:hAnsi="Times New Roman"/>
          <w:lang w:val="lt-LT"/>
        </w:rPr>
      </w:pPr>
    </w:p>
    <w:p w14:paraId="3CA02E74" w14:textId="77777777" w:rsidR="00260ACE" w:rsidRPr="002E2A00" w:rsidRDefault="00260ACE" w:rsidP="00260ACE">
      <w:pPr>
        <w:spacing w:after="0" w:line="240" w:lineRule="auto"/>
        <w:rPr>
          <w:rFonts w:ascii="Times New Roman" w:hAnsi="Times New Roman"/>
          <w:lang w:val="lt-LT"/>
        </w:rPr>
      </w:pPr>
    </w:p>
    <w:p w14:paraId="6822FD97" w14:textId="77777777" w:rsidR="00260ACE" w:rsidRPr="002E2A00" w:rsidRDefault="00260ACE" w:rsidP="00260ACE">
      <w:pPr>
        <w:spacing w:after="0" w:line="240" w:lineRule="auto"/>
        <w:rPr>
          <w:rFonts w:ascii="Times New Roman" w:hAnsi="Times New Roman"/>
          <w:lang w:val="lt-LT"/>
        </w:rPr>
      </w:pPr>
    </w:p>
    <w:p w14:paraId="216787D0" w14:textId="77777777" w:rsidR="00260ACE" w:rsidRPr="002E2A00" w:rsidRDefault="00260ACE" w:rsidP="00260ACE">
      <w:pPr>
        <w:spacing w:after="0" w:line="240" w:lineRule="auto"/>
        <w:rPr>
          <w:rFonts w:ascii="Times New Roman" w:hAnsi="Times New Roman"/>
          <w:lang w:val="lt-LT"/>
        </w:rPr>
      </w:pPr>
    </w:p>
    <w:p w14:paraId="1BD1F701" w14:textId="77777777" w:rsidR="00260ACE" w:rsidRPr="002E2A00" w:rsidRDefault="00260ACE" w:rsidP="00260ACE">
      <w:pPr>
        <w:spacing w:after="0" w:line="240" w:lineRule="auto"/>
        <w:rPr>
          <w:rFonts w:ascii="Times New Roman" w:hAnsi="Times New Roman"/>
          <w:lang w:val="lt-LT"/>
        </w:rPr>
      </w:pPr>
    </w:p>
    <w:p w14:paraId="60FD9CEE" w14:textId="77777777" w:rsidR="00260ACE" w:rsidRPr="002E2A00" w:rsidRDefault="00260ACE" w:rsidP="00260ACE">
      <w:pPr>
        <w:spacing w:after="0" w:line="240" w:lineRule="auto"/>
        <w:rPr>
          <w:rFonts w:ascii="Times New Roman" w:hAnsi="Times New Roman"/>
          <w:lang w:val="lt-LT"/>
        </w:rPr>
      </w:pPr>
    </w:p>
    <w:p w14:paraId="7C7A3FCF" w14:textId="77777777" w:rsidR="00260ACE" w:rsidRPr="002E2A00" w:rsidRDefault="00260ACE" w:rsidP="00260ACE">
      <w:pPr>
        <w:spacing w:after="0" w:line="240" w:lineRule="auto"/>
        <w:rPr>
          <w:rFonts w:ascii="Times New Roman" w:hAnsi="Times New Roman"/>
          <w:lang w:val="lt-LT"/>
        </w:rPr>
      </w:pPr>
    </w:p>
    <w:p w14:paraId="78EED0DF" w14:textId="77777777" w:rsidR="00260ACE" w:rsidRPr="002E2A00" w:rsidRDefault="00260ACE" w:rsidP="00260ACE">
      <w:pPr>
        <w:spacing w:after="0" w:line="240" w:lineRule="auto"/>
        <w:rPr>
          <w:rFonts w:ascii="Times New Roman" w:hAnsi="Times New Roman"/>
          <w:lang w:val="lt-LT"/>
        </w:rPr>
      </w:pPr>
    </w:p>
    <w:p w14:paraId="7CCFF1C5" w14:textId="77777777" w:rsidR="00260ACE" w:rsidRPr="002E2A00" w:rsidRDefault="00260ACE" w:rsidP="00260ACE">
      <w:pPr>
        <w:spacing w:after="0" w:line="240" w:lineRule="auto"/>
        <w:rPr>
          <w:rFonts w:ascii="Times New Roman" w:hAnsi="Times New Roman"/>
          <w:lang w:val="lt-LT"/>
        </w:rPr>
      </w:pPr>
    </w:p>
    <w:p w14:paraId="507B0F06" w14:textId="77777777" w:rsidR="00260ACE" w:rsidRPr="002E2A00" w:rsidRDefault="00260ACE" w:rsidP="00260ACE">
      <w:pPr>
        <w:spacing w:after="0" w:line="240" w:lineRule="auto"/>
        <w:rPr>
          <w:rFonts w:ascii="Times New Roman" w:hAnsi="Times New Roman"/>
          <w:lang w:val="lt-LT"/>
        </w:rPr>
      </w:pPr>
    </w:p>
    <w:p w14:paraId="1BFC27C8" w14:textId="77777777" w:rsidR="00260ACE" w:rsidRPr="002E2A00" w:rsidRDefault="00260ACE" w:rsidP="00260ACE">
      <w:pPr>
        <w:spacing w:after="0" w:line="240" w:lineRule="auto"/>
        <w:rPr>
          <w:rFonts w:ascii="Times New Roman" w:hAnsi="Times New Roman"/>
          <w:lang w:val="lt-LT"/>
        </w:rPr>
      </w:pPr>
    </w:p>
    <w:p w14:paraId="338EEBE3" w14:textId="77777777" w:rsidR="00260ACE" w:rsidRPr="002E2A00" w:rsidRDefault="00260ACE" w:rsidP="00260ACE">
      <w:pPr>
        <w:spacing w:after="0" w:line="240" w:lineRule="auto"/>
        <w:rPr>
          <w:rFonts w:ascii="Times New Roman" w:hAnsi="Times New Roman"/>
          <w:lang w:val="lt-LT"/>
        </w:rPr>
      </w:pPr>
    </w:p>
    <w:p w14:paraId="0CFC4134" w14:textId="77777777" w:rsidR="00260ACE" w:rsidRPr="000944C9" w:rsidRDefault="00260ACE" w:rsidP="00260ACE">
      <w:pPr>
        <w:spacing w:after="0" w:line="240" w:lineRule="auto"/>
        <w:rPr>
          <w:rFonts w:ascii="Times New Roman" w:eastAsia="Times New Roman" w:hAnsi="Times New Roman" w:cs="Times New Roman"/>
          <w:lang w:val="lt-LT"/>
        </w:rPr>
      </w:pPr>
    </w:p>
    <w:p w14:paraId="445E2448"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3C71B8">
        <w:rPr>
          <w:rFonts w:ascii="Times New Roman" w:eastAsia="Times New Roman" w:hAnsi="Times New Roman" w:cs="Times New Roman"/>
          <w:b/>
          <w:kern w:val="28"/>
          <w:lang w:val="lt-LT"/>
        </w:rPr>
        <w:t>II PRIEDAS</w:t>
      </w:r>
    </w:p>
    <w:p w14:paraId="6AA2C76E"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3C71B8">
        <w:rPr>
          <w:rFonts w:ascii="Times New Roman" w:eastAsia="Times New Roman" w:hAnsi="Times New Roman" w:cs="Times New Roman"/>
          <w:b/>
          <w:kern w:val="28"/>
          <w:lang w:val="lt-LT"/>
        </w:rPr>
        <w:t>REGISTRACIJOS SĄLYGOS</w:t>
      </w:r>
    </w:p>
    <w:p w14:paraId="01C9A8A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0587C91" w14:textId="77777777" w:rsidR="00260ACE" w:rsidRPr="003C71B8" w:rsidRDefault="00260ACE" w:rsidP="00260ACE">
      <w:pPr>
        <w:keepNext/>
        <w:spacing w:after="0" w:line="240" w:lineRule="auto"/>
        <w:ind w:left="720" w:firstLine="720"/>
        <w:jc w:val="both"/>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A. GAMINTOJAS, ATSAKINGAS UŽ SERIJŲ IŠLEIDIMĄ</w:t>
      </w:r>
    </w:p>
    <w:p w14:paraId="4DAF955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40183E5" w14:textId="77777777" w:rsidR="00260ACE" w:rsidRPr="003C71B8" w:rsidRDefault="00260ACE" w:rsidP="00260ACE">
      <w:pPr>
        <w:keepNext/>
        <w:spacing w:after="0" w:line="240" w:lineRule="auto"/>
        <w:ind w:left="720" w:firstLine="720"/>
        <w:jc w:val="both"/>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B. TIEKIMO IR VARTOJIMO SĄLYGOS AR APRIBOJIMAI</w:t>
      </w:r>
    </w:p>
    <w:p w14:paraId="292DDF1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FD4CC66" w14:textId="77777777" w:rsidR="00260ACE" w:rsidRPr="003C71B8" w:rsidRDefault="00260ACE" w:rsidP="00260ACE">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lang w:val="lt-LT"/>
        </w:rPr>
        <w:br w:type="page"/>
      </w:r>
      <w:r w:rsidRPr="003C71B8">
        <w:rPr>
          <w:rFonts w:ascii="Times New Roman" w:eastAsia="Times New Roman" w:hAnsi="Times New Roman" w:cs="Times New Roman"/>
          <w:b/>
          <w:lang w:val="lt-LT"/>
        </w:rPr>
        <w:lastRenderedPageBreak/>
        <w:t>A. GAMINTOJAS (-AI), ATSAKINGAS (-I) UŽ SERIJŲ IŠLEIDIMĄ</w:t>
      </w:r>
    </w:p>
    <w:p w14:paraId="01B24AB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FE9D46E" w14:textId="77777777" w:rsidR="00260ACE" w:rsidRPr="003C71B8" w:rsidRDefault="00260ACE" w:rsidP="00260ACE">
      <w:pPr>
        <w:spacing w:after="0" w:line="240" w:lineRule="auto"/>
        <w:jc w:val="both"/>
        <w:rPr>
          <w:rFonts w:ascii="Times New Roman" w:eastAsia="Times New Roman" w:hAnsi="Times New Roman" w:cs="Times New Roman"/>
          <w:u w:val="single"/>
          <w:lang w:val="lt-LT"/>
        </w:rPr>
      </w:pPr>
      <w:r w:rsidRPr="003C71B8">
        <w:rPr>
          <w:rFonts w:ascii="Times New Roman" w:eastAsia="Times New Roman" w:hAnsi="Times New Roman" w:cs="Times New Roman"/>
          <w:u w:val="single"/>
          <w:lang w:val="lt-LT"/>
        </w:rPr>
        <w:t>Gamintojo, atsakingo už serijų išleidimą, pavadinimas ir adresas</w:t>
      </w:r>
    </w:p>
    <w:p w14:paraId="38875A67"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BA3F51D"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Bayer Weimar GmbH und Co. KG, Döbereinerstraße 20, 99427 Weimar, Vokietija</w:t>
      </w:r>
    </w:p>
    <w:p w14:paraId="1BFF2F4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7C4A2A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DA10343" w14:textId="77777777" w:rsidR="00260ACE" w:rsidRPr="003C71B8" w:rsidRDefault="00260ACE" w:rsidP="00260ACE">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B. TIEKIMO IR VARTOJIMO SĄLYGOS AR APRIBOJIMAI</w:t>
      </w:r>
    </w:p>
    <w:p w14:paraId="65070152" w14:textId="77777777" w:rsidR="00260ACE" w:rsidRPr="003C71B8" w:rsidRDefault="00260ACE" w:rsidP="00260ACE">
      <w:pPr>
        <w:spacing w:after="0" w:line="240" w:lineRule="auto"/>
        <w:jc w:val="both"/>
        <w:rPr>
          <w:rFonts w:ascii="Times New Roman" w:eastAsia="Times New Roman" w:hAnsi="Times New Roman" w:cs="Times New Roman"/>
          <w:b/>
          <w:lang w:val="lt-LT"/>
        </w:rPr>
      </w:pPr>
    </w:p>
    <w:p w14:paraId="58CA9AC7"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6E2FD9">
        <w:rPr>
          <w:rFonts w:ascii="Times New Roman" w:eastAsia="Times New Roman" w:hAnsi="Times New Roman" w:cs="Times New Roman"/>
          <w:lang w:val="lt-LT"/>
        </w:rPr>
        <w:t>Receptinis vaistas.</w:t>
      </w:r>
    </w:p>
    <w:p w14:paraId="6FA0A50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0E7C42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65BDDA9"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br w:type="page"/>
      </w:r>
    </w:p>
    <w:p w14:paraId="1D5374A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5AF5BA7"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35BCA7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3741FC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8F43DF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CF9B4F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2A08D8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4630CA7"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6E91F8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86AAAF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F2CF54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AC9BBA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8316F1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B802C6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F357F0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258290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B2AF5C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A243715"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A61CBE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4D9339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B9D21C4"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62523F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9E254D7" w14:textId="77777777" w:rsidR="00260ACE" w:rsidRPr="002E2A00" w:rsidRDefault="00260ACE" w:rsidP="002E2A00">
      <w:pPr>
        <w:overflowPunct w:val="0"/>
        <w:autoSpaceDE w:val="0"/>
        <w:autoSpaceDN w:val="0"/>
        <w:adjustRightInd w:val="0"/>
        <w:spacing w:before="240" w:after="60" w:line="240" w:lineRule="auto"/>
        <w:rPr>
          <w:rFonts w:ascii="Times New Roman" w:hAnsi="Times New Roman"/>
          <w:kern w:val="28"/>
          <w:lang w:val="lt-LT"/>
        </w:rPr>
      </w:pPr>
    </w:p>
    <w:p w14:paraId="4ADD6AEF"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3C71B8">
        <w:rPr>
          <w:rFonts w:ascii="Times New Roman" w:eastAsia="Times New Roman" w:hAnsi="Times New Roman" w:cs="Times New Roman"/>
          <w:b/>
          <w:kern w:val="28"/>
          <w:lang w:val="lt-LT"/>
        </w:rPr>
        <w:t>III PRIEDAS</w:t>
      </w:r>
    </w:p>
    <w:p w14:paraId="2B5C40D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D2F84A5" w14:textId="77777777" w:rsidR="00260ACE" w:rsidRPr="003C71B8" w:rsidRDefault="00260ACE" w:rsidP="00260ACE">
      <w:pPr>
        <w:spacing w:after="0" w:line="240" w:lineRule="auto"/>
        <w:jc w:val="center"/>
        <w:rPr>
          <w:rFonts w:ascii="Times New Roman" w:eastAsia="Times New Roman" w:hAnsi="Times New Roman" w:cs="Times New Roman"/>
          <w:b/>
          <w:lang w:val="lt-LT"/>
        </w:rPr>
      </w:pPr>
      <w:r w:rsidRPr="003C71B8">
        <w:rPr>
          <w:rFonts w:ascii="Times New Roman" w:eastAsia="Times New Roman" w:hAnsi="Times New Roman" w:cs="Times New Roman"/>
          <w:b/>
          <w:lang w:val="lt-LT"/>
        </w:rPr>
        <w:t>ŽENKLINIMAS IR PAKUOTĖS LAPELIS</w:t>
      </w:r>
    </w:p>
    <w:p w14:paraId="730064F0"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br w:type="page"/>
      </w:r>
    </w:p>
    <w:p w14:paraId="712D317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DCF79D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B81542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B86B83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A569BA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79D546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9BC5A0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9D75BA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5E3A84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9BA7AE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20935E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666885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68815E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DBD9C55"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E23390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8508F3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5926B8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D33BEE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52FB235"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1D4729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E3E0FA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DEB8E5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0BFEE61"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p>
    <w:p w14:paraId="4E28CC1D"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3C71B8">
        <w:rPr>
          <w:rFonts w:ascii="Times New Roman" w:eastAsia="Times New Roman" w:hAnsi="Times New Roman" w:cs="Times New Roman"/>
          <w:b/>
          <w:kern w:val="28"/>
          <w:lang w:val="lt-LT"/>
        </w:rPr>
        <w:t>A. ŽENKLINIMAS</w:t>
      </w:r>
    </w:p>
    <w:p w14:paraId="0E2B5C50"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bCs/>
          <w:lang w:val="lt-LT"/>
        </w:rPr>
      </w:pPr>
      <w:r w:rsidRPr="003C71B8">
        <w:rPr>
          <w:rFonts w:ascii="Times New Roman" w:eastAsia="Times New Roman" w:hAnsi="Times New Roman" w:cs="Times New Roman"/>
          <w:u w:val="single"/>
          <w:lang w:val="lt-LT"/>
        </w:rPr>
        <w:br w:type="page"/>
      </w:r>
      <w:r w:rsidRPr="003C71B8">
        <w:rPr>
          <w:rFonts w:ascii="Times New Roman" w:eastAsia="Times New Roman" w:hAnsi="Times New Roman" w:cs="Times New Roman"/>
          <w:b/>
          <w:bCs/>
          <w:lang w:val="lt-LT"/>
        </w:rPr>
        <w:lastRenderedPageBreak/>
        <w:t>INFORMACIJA ANT IŠORINĖS (JEI JOS NĖRA – VIDINĖS) PAKUOTĖS</w:t>
      </w:r>
    </w:p>
    <w:p w14:paraId="3081327E" w14:textId="77777777" w:rsidR="00260ACE" w:rsidRPr="002E2A00"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hAnsi="Times New Roman"/>
          <w:lang w:val="lt-LT"/>
        </w:rPr>
      </w:pPr>
    </w:p>
    <w:p w14:paraId="677AE5E9" w14:textId="77777777" w:rsidR="00260ACE" w:rsidRPr="003C71B8" w:rsidRDefault="00260ACE" w:rsidP="00260A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DĖŽUTĖ</w:t>
      </w:r>
    </w:p>
    <w:p w14:paraId="70D3093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B1465B4"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88EA08E"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1.</w:t>
      </w:r>
      <w:r w:rsidRPr="003C71B8">
        <w:rPr>
          <w:rFonts w:ascii="Times New Roman" w:eastAsia="Times New Roman" w:hAnsi="Times New Roman" w:cs="Times New Roman"/>
          <w:b/>
          <w:bCs/>
          <w:lang w:val="lt-LT"/>
        </w:rPr>
        <w:tab/>
        <w:t>VAISTINIO PREPARATO PAVADINIMAS</w:t>
      </w:r>
    </w:p>
    <w:p w14:paraId="62B22C4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85A28BD"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Jeanine</w:t>
      </w:r>
      <w:r w:rsidRPr="003C71B8">
        <w:rPr>
          <w:rFonts w:ascii="Times New Roman" w:eastAsia="Times New Roman" w:hAnsi="Times New Roman" w:cs="Times New Roman"/>
          <w:vertAlign w:val="superscript"/>
          <w:lang w:val="lt-LT"/>
        </w:rPr>
        <w:t xml:space="preserve"> </w:t>
      </w:r>
      <w:r w:rsidRPr="003C71B8">
        <w:rPr>
          <w:rFonts w:ascii="Times New Roman" w:eastAsia="Times New Roman" w:hAnsi="Times New Roman" w:cs="Times New Roman"/>
          <w:lang w:val="lt-LT"/>
        </w:rPr>
        <w:t xml:space="preserve"> 2000/30 mikrogramų dengtos tabletės</w:t>
      </w:r>
    </w:p>
    <w:p w14:paraId="65D9BF49" w14:textId="55A1F8FB" w:rsidR="00260ACE" w:rsidRPr="003C71B8" w:rsidRDefault="00B77A6F" w:rsidP="00260AC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d</w:t>
      </w:r>
      <w:r w:rsidR="00260ACE" w:rsidRPr="003C71B8">
        <w:rPr>
          <w:rFonts w:ascii="Times New Roman" w:eastAsia="Times New Roman" w:hAnsi="Times New Roman" w:cs="Times New Roman"/>
          <w:lang w:val="lt-LT"/>
        </w:rPr>
        <w:t>ienogestum/</w:t>
      </w:r>
      <w:r>
        <w:rPr>
          <w:rFonts w:ascii="Times New Roman" w:eastAsia="Times New Roman" w:hAnsi="Times New Roman" w:cs="Times New Roman"/>
          <w:lang w:val="lt-LT"/>
        </w:rPr>
        <w:t>e</w:t>
      </w:r>
      <w:r w:rsidR="00260ACE" w:rsidRPr="003C71B8">
        <w:rPr>
          <w:rFonts w:ascii="Times New Roman" w:eastAsia="Times New Roman" w:hAnsi="Times New Roman" w:cs="Times New Roman"/>
          <w:lang w:val="lt-LT"/>
        </w:rPr>
        <w:t>thinylestradiolum</w:t>
      </w:r>
    </w:p>
    <w:p w14:paraId="6D8C518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B2155A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8DEDF61"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2.</w:t>
      </w:r>
      <w:r w:rsidRPr="003C71B8">
        <w:rPr>
          <w:rFonts w:ascii="Times New Roman" w:eastAsia="Times New Roman" w:hAnsi="Times New Roman" w:cs="Times New Roman"/>
          <w:b/>
          <w:bCs/>
          <w:lang w:val="lt-LT"/>
        </w:rPr>
        <w:tab/>
        <w:t xml:space="preserve">VEIKLIOJI MEDŽIAGA IR JOS KIEKIS </w:t>
      </w:r>
    </w:p>
    <w:p w14:paraId="692C3034"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F421BEC"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1</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dengtoje tabletėje yra 2000 mikrogramų dienogesto ir 30 mikrogramų etinilestradiolio.</w:t>
      </w:r>
    </w:p>
    <w:p w14:paraId="06360F3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2F1983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968CEB7"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3.</w:t>
      </w:r>
      <w:r w:rsidRPr="003C71B8">
        <w:rPr>
          <w:rFonts w:ascii="Times New Roman" w:eastAsia="Times New Roman" w:hAnsi="Times New Roman" w:cs="Times New Roman"/>
          <w:b/>
          <w:bCs/>
          <w:lang w:val="lt-LT"/>
        </w:rPr>
        <w:tab/>
        <w:t>PAGALBINIŲ MEDŽIAGŲ SĄRAŠAS</w:t>
      </w:r>
    </w:p>
    <w:p w14:paraId="74CF3BC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D359125"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Sudėtyje yra laktozės, sacharozės, gliukozės.</w:t>
      </w:r>
    </w:p>
    <w:p w14:paraId="1B0E0D7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5282E1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17D9666"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lang w:val="lt-LT"/>
        </w:rPr>
      </w:pPr>
      <w:r w:rsidRPr="003C71B8">
        <w:rPr>
          <w:rFonts w:ascii="Times New Roman" w:eastAsia="Times New Roman" w:hAnsi="Times New Roman" w:cs="Times New Roman"/>
          <w:b/>
          <w:bCs/>
          <w:lang w:val="lt-LT"/>
        </w:rPr>
        <w:t>4.</w:t>
      </w:r>
      <w:r w:rsidRPr="003C71B8">
        <w:rPr>
          <w:rFonts w:ascii="Times New Roman" w:eastAsia="Times New Roman" w:hAnsi="Times New Roman" w:cs="Times New Roman"/>
          <w:b/>
          <w:bCs/>
          <w:lang w:val="lt-LT"/>
        </w:rPr>
        <w:tab/>
        <w:t>FARMACINĖ FORMA IR KIEKIS PAKUOTĖJE</w:t>
      </w:r>
    </w:p>
    <w:p w14:paraId="79FFCA07" w14:textId="77777777" w:rsidR="00260ACE" w:rsidRPr="003C71B8" w:rsidRDefault="00260ACE" w:rsidP="00260ACE">
      <w:pPr>
        <w:spacing w:after="0" w:line="240" w:lineRule="auto"/>
        <w:jc w:val="both"/>
        <w:rPr>
          <w:rFonts w:ascii="Times New Roman" w:eastAsia="Times New Roman" w:hAnsi="Times New Roman" w:cs="Times New Roman"/>
          <w:highlight w:val="lightGray"/>
          <w:lang w:val="lt-LT"/>
        </w:rPr>
      </w:pPr>
    </w:p>
    <w:p w14:paraId="64F65BDD"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highlight w:val="lightGray"/>
          <w:lang w:val="lt-LT"/>
        </w:rPr>
        <w:t>Dengtos tabletės</w:t>
      </w:r>
    </w:p>
    <w:p w14:paraId="5A2F07B9"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21</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dengta tabletė.</w:t>
      </w:r>
    </w:p>
    <w:p w14:paraId="5948274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017142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06BE0D9"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5.</w:t>
      </w:r>
      <w:r w:rsidRPr="003C71B8">
        <w:rPr>
          <w:rFonts w:ascii="Times New Roman" w:eastAsia="Times New Roman" w:hAnsi="Times New Roman" w:cs="Times New Roman"/>
          <w:b/>
          <w:bCs/>
          <w:lang w:val="lt-LT"/>
        </w:rPr>
        <w:tab/>
        <w:t>VARTOJIMO METODAS IR BŪDAS</w:t>
      </w:r>
    </w:p>
    <w:p w14:paraId="559DBAC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F1324E2"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Vartoti per burną.</w:t>
      </w:r>
    </w:p>
    <w:p w14:paraId="3C7ABB9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B7C0A6A"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Prieš vartojimą perskaitykite pakuotės lapelį.</w:t>
      </w:r>
    </w:p>
    <w:p w14:paraId="70A86DE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88E331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24B5F29"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ind w:left="720" w:hanging="720"/>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6.</w:t>
      </w:r>
      <w:r w:rsidRPr="003C71B8">
        <w:rPr>
          <w:rFonts w:ascii="Times New Roman" w:eastAsia="Times New Roman" w:hAnsi="Times New Roman" w:cs="Times New Roman"/>
          <w:b/>
          <w:bCs/>
          <w:lang w:val="lt-LT"/>
        </w:rPr>
        <w:tab/>
        <w:t>SPECIALUS ĮSPĖJIMAS,KAD VAISTINĮ PREPARATĄ BŪTINA LAIKYTI VAIKAMS NEPASTEBIMOJE IR NEPASIEKIAMOJE VIETOJE</w:t>
      </w:r>
    </w:p>
    <w:p w14:paraId="308E854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69AF4E3"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Laikyti vaikams nepastebimoje ir nepasiekiamoje vietoje.</w:t>
      </w:r>
    </w:p>
    <w:p w14:paraId="61B1A65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7475DC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7E66787"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7.</w:t>
      </w:r>
      <w:r w:rsidRPr="003C71B8">
        <w:rPr>
          <w:rFonts w:ascii="Times New Roman" w:eastAsia="Times New Roman" w:hAnsi="Times New Roman" w:cs="Times New Roman"/>
          <w:b/>
          <w:bCs/>
          <w:lang w:val="lt-LT"/>
        </w:rPr>
        <w:tab/>
        <w:t>KITAS SPECIALUS ĮSPĖJIMAS (JEI REIKIA)</w:t>
      </w:r>
    </w:p>
    <w:p w14:paraId="2D1E68C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2A77A9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E1768FE"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8.</w:t>
      </w:r>
      <w:r w:rsidRPr="003C71B8">
        <w:rPr>
          <w:rFonts w:ascii="Times New Roman" w:eastAsia="Times New Roman" w:hAnsi="Times New Roman" w:cs="Times New Roman"/>
          <w:b/>
          <w:bCs/>
          <w:lang w:val="lt-LT"/>
        </w:rPr>
        <w:tab/>
        <w:t>TINKAMUMO LAIKAS</w:t>
      </w:r>
    </w:p>
    <w:p w14:paraId="1323CC9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F6B9DA2"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EXP {</w:t>
      </w:r>
      <w:r w:rsidRPr="003C71B8">
        <w:rPr>
          <w:rFonts w:ascii="Times New Roman" w:eastAsia="Times New Roman" w:hAnsi="Times New Roman" w:cs="Times New Roman"/>
          <w:snapToGrid w:val="0"/>
          <w:lang w:val="lt-LT"/>
        </w:rPr>
        <w:t>mm-MMMM}</w:t>
      </w:r>
    </w:p>
    <w:p w14:paraId="3E8B2A37"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BDF5C1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2DBDB15"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9.</w:t>
      </w:r>
      <w:r w:rsidRPr="003C71B8">
        <w:rPr>
          <w:rFonts w:ascii="Times New Roman" w:eastAsia="Times New Roman" w:hAnsi="Times New Roman" w:cs="Times New Roman"/>
          <w:b/>
          <w:bCs/>
          <w:lang w:val="lt-LT"/>
        </w:rPr>
        <w:tab/>
        <w:t>SPECIALIOS LAIKYMO SĄLYGOS</w:t>
      </w:r>
    </w:p>
    <w:p w14:paraId="0770857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42D10F4" w14:textId="77777777" w:rsidR="003B114E" w:rsidRPr="003C71B8" w:rsidRDefault="003B114E" w:rsidP="003B114E">
      <w:pPr>
        <w:keepNext/>
        <w:spacing w:after="0" w:line="240" w:lineRule="auto"/>
        <w:rPr>
          <w:rFonts w:ascii="Times New Roman" w:eastAsia="Times New Roman" w:hAnsi="Times New Roman" w:cs="Times New Roman"/>
          <w:lang w:val="lt-LT"/>
        </w:rPr>
      </w:pPr>
      <w:r w:rsidRPr="009A20C3">
        <w:rPr>
          <w:rFonts w:ascii="Times New Roman" w:eastAsia="Times New Roman" w:hAnsi="Times New Roman" w:cs="Times New Roman"/>
          <w:lang w:val="lt-LT"/>
        </w:rPr>
        <w:lastRenderedPageBreak/>
        <w:t>Laikyti gamintojo pakuotėje</w:t>
      </w:r>
      <w:r>
        <w:rPr>
          <w:rFonts w:ascii="Times New Roman" w:eastAsia="Times New Roman" w:hAnsi="Times New Roman" w:cs="Times New Roman"/>
          <w:lang w:val="lt-LT"/>
        </w:rPr>
        <w:t xml:space="preserve">, </w:t>
      </w:r>
      <w:r w:rsidRPr="009A20C3">
        <w:rPr>
          <w:rFonts w:ascii="Times New Roman" w:eastAsia="Times New Roman" w:hAnsi="Times New Roman" w:cs="Times New Roman"/>
          <w:lang w:val="lt-LT"/>
        </w:rPr>
        <w:t>kad vaist</w:t>
      </w:r>
      <w:r>
        <w:rPr>
          <w:rFonts w:ascii="Times New Roman" w:eastAsia="Times New Roman" w:hAnsi="Times New Roman" w:cs="Times New Roman"/>
          <w:lang w:val="lt-LT"/>
        </w:rPr>
        <w:t>as</w:t>
      </w:r>
      <w:r w:rsidRPr="009A20C3">
        <w:rPr>
          <w:rFonts w:ascii="Times New Roman" w:eastAsia="Times New Roman" w:hAnsi="Times New Roman" w:cs="Times New Roman"/>
          <w:lang w:val="lt-LT"/>
        </w:rPr>
        <w:t xml:space="preserve"> būtų apsaugotas nuo švieso</w:t>
      </w:r>
      <w:r>
        <w:rPr>
          <w:rFonts w:ascii="Times New Roman" w:eastAsia="Times New Roman" w:hAnsi="Times New Roman" w:cs="Times New Roman"/>
          <w:lang w:val="lt-LT"/>
        </w:rPr>
        <w:t>s.</w:t>
      </w:r>
    </w:p>
    <w:p w14:paraId="02BD72CA" w14:textId="31C7A5D5" w:rsidR="00260ACE" w:rsidRDefault="00260ACE" w:rsidP="00260ACE">
      <w:pPr>
        <w:spacing w:after="0" w:line="240" w:lineRule="auto"/>
        <w:jc w:val="both"/>
        <w:rPr>
          <w:rFonts w:ascii="Times New Roman" w:eastAsia="Times New Roman" w:hAnsi="Times New Roman" w:cs="Times New Roman"/>
          <w:lang w:val="lt-LT"/>
        </w:rPr>
      </w:pPr>
    </w:p>
    <w:p w14:paraId="5331A73B" w14:textId="77777777" w:rsidR="003B114E" w:rsidRPr="003C71B8" w:rsidRDefault="003B114E" w:rsidP="00260ACE">
      <w:pPr>
        <w:spacing w:after="0" w:line="240" w:lineRule="auto"/>
        <w:jc w:val="both"/>
        <w:rPr>
          <w:rFonts w:ascii="Times New Roman" w:eastAsia="Times New Roman" w:hAnsi="Times New Roman" w:cs="Times New Roman"/>
          <w:lang w:val="lt-LT"/>
        </w:rPr>
      </w:pPr>
    </w:p>
    <w:p w14:paraId="38E95E37"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10.</w:t>
      </w:r>
      <w:r w:rsidRPr="003C71B8">
        <w:rPr>
          <w:rFonts w:ascii="Times New Roman" w:eastAsia="Times New Roman" w:hAnsi="Times New Roman" w:cs="Times New Roman"/>
          <w:b/>
          <w:bCs/>
          <w:lang w:val="lt-LT"/>
        </w:rPr>
        <w:tab/>
        <w:t>SPECIALIOS ATSARGUMO PRIEMONĖS, DĖL NESUVARTOTO VAISTINIO PREPARATO AR JO ATLIEKŲ TVARKYMO (JEI REIKIA)</w:t>
      </w:r>
    </w:p>
    <w:p w14:paraId="6BD02B9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C260964"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A4315C6"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11.</w:t>
      </w:r>
      <w:r w:rsidRPr="003C71B8">
        <w:rPr>
          <w:rFonts w:ascii="Times New Roman" w:eastAsia="Times New Roman" w:hAnsi="Times New Roman" w:cs="Times New Roman"/>
          <w:b/>
          <w:bCs/>
          <w:lang w:val="lt-LT"/>
        </w:rPr>
        <w:tab/>
        <w:t>REGISTRUOTOJO PAVADINIMAS IR ADRESAS</w:t>
      </w:r>
    </w:p>
    <w:p w14:paraId="0AA71B9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7DAD88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Bayer AG</w:t>
      </w:r>
    </w:p>
    <w:p w14:paraId="31B0CCD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Kaiser-Wilhelm-Allee 1</w:t>
      </w:r>
    </w:p>
    <w:p w14:paraId="66AF373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51373 Leverkusen</w:t>
      </w:r>
    </w:p>
    <w:p w14:paraId="6AE6DE8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Vokietija</w:t>
      </w:r>
    </w:p>
    <w:p w14:paraId="35F4945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2EB0A8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E0060E6"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12.</w:t>
      </w:r>
      <w:r w:rsidRPr="003C71B8">
        <w:rPr>
          <w:rFonts w:ascii="Times New Roman" w:eastAsia="Times New Roman" w:hAnsi="Times New Roman" w:cs="Times New Roman"/>
          <w:b/>
          <w:bCs/>
          <w:lang w:val="lt-LT"/>
        </w:rPr>
        <w:tab/>
        <w:t>REGISTRACIJOS PAŽYMĖJIMO NUMERIS</w:t>
      </w:r>
    </w:p>
    <w:p w14:paraId="3F92085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0569F3C" w14:textId="77777777" w:rsidR="00260ACE" w:rsidRPr="003C71B8" w:rsidRDefault="00260ACE" w:rsidP="00260ACE">
      <w:pPr>
        <w:spacing w:after="0" w:line="240" w:lineRule="auto"/>
        <w:jc w:val="both"/>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LT/1/01/2565/001</w:t>
      </w:r>
    </w:p>
    <w:p w14:paraId="7627B26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BF367E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3E56D44"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lang w:val="lt-LT"/>
        </w:rPr>
      </w:pPr>
      <w:r w:rsidRPr="003C71B8">
        <w:rPr>
          <w:rFonts w:ascii="Times New Roman" w:eastAsia="Times New Roman" w:hAnsi="Times New Roman" w:cs="Times New Roman"/>
          <w:b/>
          <w:bCs/>
          <w:lang w:val="lt-LT"/>
        </w:rPr>
        <w:t>13.</w:t>
      </w:r>
      <w:r w:rsidRPr="003C71B8">
        <w:rPr>
          <w:rFonts w:ascii="Times New Roman" w:eastAsia="Times New Roman" w:hAnsi="Times New Roman" w:cs="Times New Roman"/>
          <w:b/>
          <w:bCs/>
          <w:lang w:val="lt-LT"/>
        </w:rPr>
        <w:tab/>
        <w:t>SERIJOS NUMERIS</w:t>
      </w:r>
    </w:p>
    <w:p w14:paraId="439DC90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7351C95"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Lot</w:t>
      </w:r>
    </w:p>
    <w:p w14:paraId="6B96453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EEA149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524B4F3"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14.</w:t>
      </w:r>
      <w:r w:rsidRPr="003C71B8">
        <w:rPr>
          <w:rFonts w:ascii="Times New Roman" w:eastAsia="Times New Roman" w:hAnsi="Times New Roman" w:cs="Times New Roman"/>
          <w:b/>
          <w:bCs/>
          <w:lang w:val="lt-LT"/>
        </w:rPr>
        <w:tab/>
        <w:t>PARDAVIMO (IŠDAVIMO) TVARKA</w:t>
      </w:r>
    </w:p>
    <w:p w14:paraId="1C3ED53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186CACB"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Receptinis vaistas.</w:t>
      </w:r>
    </w:p>
    <w:p w14:paraId="1B1E947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F32F82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1666587"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15.</w:t>
      </w:r>
      <w:r w:rsidRPr="003C71B8">
        <w:rPr>
          <w:rFonts w:ascii="Times New Roman" w:eastAsia="Times New Roman" w:hAnsi="Times New Roman" w:cs="Times New Roman"/>
          <w:b/>
          <w:bCs/>
          <w:lang w:val="lt-LT"/>
        </w:rPr>
        <w:tab/>
        <w:t>VARTOJIMO INSTRUKCIJA</w:t>
      </w:r>
    </w:p>
    <w:p w14:paraId="3051CDF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D57B2C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8737183"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16.</w:t>
      </w:r>
      <w:r w:rsidRPr="003C71B8">
        <w:rPr>
          <w:rFonts w:ascii="Times New Roman" w:eastAsia="Times New Roman" w:hAnsi="Times New Roman" w:cs="Times New Roman"/>
          <w:b/>
          <w:bCs/>
          <w:lang w:val="lt-LT"/>
        </w:rPr>
        <w:tab/>
        <w:t>INFORMACIJA BRAILIO RAŠTU</w:t>
      </w:r>
    </w:p>
    <w:p w14:paraId="3FD67EE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2CFA60F"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jeanine</w:t>
      </w:r>
    </w:p>
    <w:p w14:paraId="13225921"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27C20C00"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5A531AA4" w14:textId="77777777" w:rsidR="00260ACE" w:rsidRPr="003C71B8" w:rsidRDefault="00260ACE" w:rsidP="00260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3C71B8">
        <w:rPr>
          <w:rFonts w:ascii="Times New Roman" w:eastAsia="Times New Roman" w:hAnsi="Times New Roman" w:cs="Times New Roman"/>
          <w:b/>
          <w:lang w:val="lt-LT"/>
        </w:rPr>
        <w:t>17.</w:t>
      </w:r>
      <w:r w:rsidRPr="003C71B8">
        <w:rPr>
          <w:rFonts w:ascii="Times New Roman" w:eastAsia="Times New Roman" w:hAnsi="Times New Roman" w:cs="Times New Roman"/>
          <w:b/>
          <w:lang w:val="lt-LT"/>
        </w:rPr>
        <w:tab/>
        <w:t>UNIKALUS IDENTIFIKATORIUS – 2D BRŪKŠNINIS KODAS</w:t>
      </w:r>
    </w:p>
    <w:p w14:paraId="4131D9B9"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307A675F" w14:textId="77777777" w:rsidR="00260ACE" w:rsidRPr="00C4777A" w:rsidRDefault="00260ACE" w:rsidP="00260ACE">
      <w:pPr>
        <w:spacing w:after="0" w:line="240" w:lineRule="auto"/>
        <w:rPr>
          <w:rFonts w:ascii="Times New Roman" w:eastAsia="Times New Roman" w:hAnsi="Times New Roman" w:cs="Times New Roman"/>
          <w:highlight w:val="lightGray"/>
          <w:lang w:val="lt-LT" w:eastAsia="lt-LT"/>
        </w:rPr>
      </w:pPr>
      <w:r w:rsidRPr="00C4777A">
        <w:rPr>
          <w:rFonts w:ascii="Times New Roman" w:eastAsia="Times New Roman" w:hAnsi="Times New Roman" w:cs="Times New Roman"/>
          <w:highlight w:val="lightGray"/>
          <w:lang w:val="lt-LT" w:eastAsia="lt-LT"/>
        </w:rPr>
        <w:t>2D brūkšninis kodas su nurodytu unikaliu identifikatoriumi.</w:t>
      </w:r>
    </w:p>
    <w:p w14:paraId="62DC8731"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413B6148"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1E0FD203" w14:textId="77777777" w:rsidR="00260ACE" w:rsidRPr="003C71B8" w:rsidRDefault="00260ACE" w:rsidP="00260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C71B8">
        <w:rPr>
          <w:rFonts w:ascii="Times New Roman" w:eastAsia="Calibri" w:hAnsi="Times New Roman" w:cs="Times New Roman"/>
          <w:b/>
          <w:lang w:val="lt-LT"/>
        </w:rPr>
        <w:t>18.</w:t>
      </w:r>
      <w:r w:rsidRPr="003C71B8">
        <w:rPr>
          <w:rFonts w:ascii="Times New Roman" w:eastAsia="Calibri" w:hAnsi="Times New Roman" w:cs="Times New Roman"/>
          <w:b/>
          <w:lang w:val="lt-LT"/>
        </w:rPr>
        <w:tab/>
        <w:t>UNIKALUS IDENTIFIKATORIUS – ŽMONĖMS SUPRANTAMI DUOMENYS</w:t>
      </w:r>
    </w:p>
    <w:p w14:paraId="5FF8822C"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5BA6BDF4" w14:textId="41D98668" w:rsidR="00260ACE" w:rsidRPr="00422A1C" w:rsidRDefault="00260ACE" w:rsidP="00260ACE">
      <w:pPr>
        <w:spacing w:after="0" w:line="240" w:lineRule="auto"/>
        <w:rPr>
          <w:rFonts w:ascii="Times New Roman" w:eastAsia="Times New Roman" w:hAnsi="Times New Roman" w:cs="Times New Roman"/>
          <w:lang w:val="lt-LT" w:eastAsia="lt-LT"/>
        </w:rPr>
      </w:pPr>
      <w:r w:rsidRPr="00422A1C">
        <w:rPr>
          <w:rFonts w:ascii="Times New Roman" w:eastAsia="Times New Roman" w:hAnsi="Times New Roman" w:cs="Times New Roman"/>
          <w:lang w:val="lt-LT" w:eastAsia="lt-LT"/>
        </w:rPr>
        <w:t>PC {numeris} [</w:t>
      </w:r>
      <w:r w:rsidRPr="00C4777A">
        <w:rPr>
          <w:rFonts w:ascii="Times New Roman" w:eastAsia="Times New Roman" w:hAnsi="Times New Roman" w:cs="Times New Roman"/>
          <w:lang w:val="lt-LT" w:eastAsia="lt-LT"/>
        </w:rPr>
        <w:t xml:space="preserve">vaistinio </w:t>
      </w:r>
      <w:r w:rsidRPr="00422A1C">
        <w:rPr>
          <w:rFonts w:ascii="Times New Roman" w:eastAsia="Times New Roman" w:hAnsi="Times New Roman" w:cs="Times New Roman"/>
          <w:lang w:val="lt-LT" w:eastAsia="lt-LT"/>
        </w:rPr>
        <w:t>preparato kodas]</w:t>
      </w:r>
    </w:p>
    <w:p w14:paraId="26D23007" w14:textId="510619B9" w:rsidR="00260ACE" w:rsidRPr="00422A1C" w:rsidRDefault="00260ACE" w:rsidP="00260ACE">
      <w:pPr>
        <w:spacing w:after="0" w:line="240" w:lineRule="auto"/>
        <w:rPr>
          <w:rFonts w:ascii="Times New Roman" w:eastAsia="Times New Roman" w:hAnsi="Times New Roman" w:cs="Times New Roman"/>
          <w:lang w:val="lt-LT" w:eastAsia="lt-LT"/>
        </w:rPr>
      </w:pPr>
      <w:r w:rsidRPr="00422A1C">
        <w:rPr>
          <w:rFonts w:ascii="Times New Roman" w:eastAsia="Times New Roman" w:hAnsi="Times New Roman" w:cs="Times New Roman"/>
          <w:lang w:val="lt-LT" w:eastAsia="lt-LT"/>
        </w:rPr>
        <w:t>SN {numeris} [nuoseklusis numeris]</w:t>
      </w:r>
    </w:p>
    <w:p w14:paraId="68895615" w14:textId="7215B528" w:rsidR="00260ACE" w:rsidRPr="003C71B8" w:rsidRDefault="00260ACE" w:rsidP="00260ACE">
      <w:pPr>
        <w:spacing w:after="0" w:line="240" w:lineRule="auto"/>
        <w:rPr>
          <w:rFonts w:ascii="Times New Roman" w:eastAsia="Times New Roman" w:hAnsi="Times New Roman" w:cs="Times New Roman"/>
          <w:lang w:val="lt-LT" w:eastAsia="lt-LT"/>
        </w:rPr>
      </w:pPr>
      <w:r w:rsidRPr="00C4777A">
        <w:rPr>
          <w:rFonts w:ascii="Times New Roman" w:eastAsia="Times New Roman" w:hAnsi="Times New Roman" w:cs="Times New Roman"/>
          <w:highlight w:val="lightGray"/>
          <w:lang w:val="lt-LT" w:eastAsia="lt-LT"/>
        </w:rPr>
        <w:t>NN {numeris} [nacionalinis kompensacijos rūšies kodas arba kitas nacionalinis vaistinio preparato identifikacinis numeris]</w:t>
      </w:r>
    </w:p>
    <w:p w14:paraId="77B83FCA"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rPr>
      </w:pPr>
      <w:r w:rsidRPr="003C71B8">
        <w:rPr>
          <w:rFonts w:ascii="Times New Roman" w:eastAsia="Times New Roman" w:hAnsi="Times New Roman" w:cs="Times New Roman"/>
          <w:u w:val="single"/>
          <w:lang w:val="lt-LT"/>
        </w:rPr>
        <w:br w:type="page"/>
      </w:r>
      <w:r w:rsidRPr="003C71B8">
        <w:rPr>
          <w:rFonts w:ascii="Times New Roman" w:eastAsia="Times New Roman" w:hAnsi="Times New Roman" w:cs="Times New Roman"/>
          <w:b/>
          <w:bCs/>
          <w:lang w:val="lt-LT"/>
        </w:rPr>
        <w:lastRenderedPageBreak/>
        <w:t>MINIMALI INFORMACIJA ANT LIZDINIŲ PLOKŠTELIŲ ARBA DVISLUOKSNIŲ</w:t>
      </w:r>
    </w:p>
    <w:p w14:paraId="72741241"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JUOSTELIŲ</w:t>
      </w:r>
    </w:p>
    <w:p w14:paraId="69ED3AC7" w14:textId="77777777" w:rsidR="00260ACE" w:rsidRPr="002E2A00" w:rsidRDefault="00260ACE" w:rsidP="00260AC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lang w:val="lt-LT"/>
        </w:rPr>
      </w:pPr>
    </w:p>
    <w:p w14:paraId="4CF4C52D" w14:textId="77777777" w:rsidR="00260ACE" w:rsidRPr="003C71B8" w:rsidRDefault="00260ACE" w:rsidP="00260AC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caps/>
          <w:lang w:val="lt-LT"/>
        </w:rPr>
      </w:pPr>
      <w:r w:rsidRPr="003C71B8">
        <w:rPr>
          <w:rFonts w:ascii="Times New Roman" w:eastAsia="Times New Roman" w:hAnsi="Times New Roman" w:cs="Times New Roman"/>
          <w:b/>
          <w:caps/>
          <w:lang w:val="lt-LT"/>
        </w:rPr>
        <w:t>Lizdinė plokštelė</w:t>
      </w:r>
    </w:p>
    <w:p w14:paraId="653D23D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595D14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F8AF554"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1.</w:t>
      </w:r>
      <w:r w:rsidRPr="003C71B8">
        <w:rPr>
          <w:rFonts w:ascii="Times New Roman" w:eastAsia="Times New Roman" w:hAnsi="Times New Roman" w:cs="Times New Roman"/>
          <w:b/>
          <w:bCs/>
          <w:lang w:val="lt-LT"/>
        </w:rPr>
        <w:tab/>
        <w:t>VAISTINIO PREPARATO PAVADINIMAS</w:t>
      </w:r>
    </w:p>
    <w:p w14:paraId="60F24B4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A3F436D" w14:textId="77777777" w:rsidR="00260ACE" w:rsidRPr="003C71B8" w:rsidRDefault="00260ACE" w:rsidP="00A943A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w:t>
      </w:r>
      <w:r w:rsidRPr="003C71B8">
        <w:rPr>
          <w:rFonts w:ascii="Times New Roman" w:eastAsia="Times New Roman" w:hAnsi="Times New Roman" w:cs="Times New Roman"/>
          <w:vertAlign w:val="superscript"/>
          <w:lang w:val="lt-LT"/>
        </w:rPr>
        <w:t xml:space="preserve"> </w:t>
      </w:r>
      <w:r w:rsidRPr="003C71B8">
        <w:rPr>
          <w:rFonts w:ascii="Times New Roman" w:eastAsia="Times New Roman" w:hAnsi="Times New Roman" w:cs="Times New Roman"/>
          <w:lang w:val="lt-LT"/>
        </w:rPr>
        <w:t xml:space="preserve"> 2000/30 mikrogramų dengtos tabletės</w:t>
      </w:r>
    </w:p>
    <w:p w14:paraId="780A9BDD" w14:textId="64FCBD3C" w:rsidR="00260ACE" w:rsidRPr="003C71B8" w:rsidRDefault="00B77A6F" w:rsidP="00A943A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w:t>
      </w:r>
      <w:r w:rsidR="00260ACE" w:rsidRPr="003C71B8">
        <w:rPr>
          <w:rFonts w:ascii="Times New Roman" w:eastAsia="Times New Roman" w:hAnsi="Times New Roman" w:cs="Times New Roman"/>
          <w:lang w:val="lt-LT"/>
        </w:rPr>
        <w:t>ienogestum/</w:t>
      </w:r>
      <w:r>
        <w:rPr>
          <w:rFonts w:ascii="Times New Roman" w:eastAsia="Times New Roman" w:hAnsi="Times New Roman" w:cs="Times New Roman"/>
          <w:lang w:val="lt-LT"/>
        </w:rPr>
        <w:t>e</w:t>
      </w:r>
      <w:r w:rsidR="00260ACE" w:rsidRPr="003C71B8">
        <w:rPr>
          <w:rFonts w:ascii="Times New Roman" w:eastAsia="Times New Roman" w:hAnsi="Times New Roman" w:cs="Times New Roman"/>
          <w:lang w:val="lt-LT"/>
        </w:rPr>
        <w:t>thinylestradiolum</w:t>
      </w:r>
    </w:p>
    <w:p w14:paraId="4A0A635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B93178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4FAF5C8"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2.</w:t>
      </w:r>
      <w:r w:rsidRPr="003C71B8">
        <w:rPr>
          <w:rFonts w:ascii="Times New Roman" w:eastAsia="Times New Roman" w:hAnsi="Times New Roman" w:cs="Times New Roman"/>
          <w:b/>
          <w:bCs/>
          <w:lang w:val="lt-LT"/>
        </w:rPr>
        <w:tab/>
        <w:t>REGISTRUOTOJO PAVADINIMAS</w:t>
      </w:r>
    </w:p>
    <w:p w14:paraId="4AB3BBA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C3369EF"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[Bayer logotipas]</w:t>
      </w:r>
    </w:p>
    <w:p w14:paraId="0B73D55D"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5CCF4AC"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2D36AE9"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3.</w:t>
      </w:r>
      <w:r w:rsidRPr="003C71B8">
        <w:rPr>
          <w:rFonts w:ascii="Times New Roman" w:eastAsia="Times New Roman" w:hAnsi="Times New Roman" w:cs="Times New Roman"/>
          <w:b/>
          <w:bCs/>
          <w:lang w:val="lt-LT"/>
        </w:rPr>
        <w:tab/>
        <w:t>TINKAMUMO LAIKAS</w:t>
      </w:r>
    </w:p>
    <w:p w14:paraId="13B9536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7C03E79"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EXP {</w:t>
      </w:r>
      <w:r w:rsidRPr="003C71B8">
        <w:rPr>
          <w:rFonts w:ascii="Times New Roman" w:eastAsia="Times New Roman" w:hAnsi="Times New Roman" w:cs="Times New Roman"/>
          <w:snapToGrid w:val="0"/>
          <w:lang w:val="lt-LT"/>
        </w:rPr>
        <w:t>mm-MMMM}</w:t>
      </w:r>
    </w:p>
    <w:p w14:paraId="3529956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7565EE7"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7837166" w14:textId="77777777" w:rsidR="00260ACE" w:rsidRPr="003C71B8" w:rsidRDefault="00260ACE" w:rsidP="00260ACE">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bCs/>
          <w:lang w:val="lt-LT"/>
        </w:rPr>
      </w:pPr>
      <w:r w:rsidRPr="003C71B8">
        <w:rPr>
          <w:rFonts w:ascii="Times New Roman" w:eastAsia="Times New Roman" w:hAnsi="Times New Roman" w:cs="Times New Roman"/>
          <w:b/>
          <w:bCs/>
          <w:lang w:val="lt-LT"/>
        </w:rPr>
        <w:t>4.</w:t>
      </w:r>
      <w:r w:rsidRPr="003C71B8">
        <w:rPr>
          <w:rFonts w:ascii="Times New Roman" w:eastAsia="Times New Roman" w:hAnsi="Times New Roman" w:cs="Times New Roman"/>
          <w:b/>
          <w:bCs/>
          <w:lang w:val="lt-LT"/>
        </w:rPr>
        <w:tab/>
        <w:t>SERIJOS NUMERIS</w:t>
      </w:r>
    </w:p>
    <w:p w14:paraId="38A239B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428CC4EC"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Lot</w:t>
      </w:r>
    </w:p>
    <w:p w14:paraId="2D6B685A"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C8F1DA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970C0F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br w:type="page"/>
      </w:r>
    </w:p>
    <w:p w14:paraId="25A8B4C1"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542B19D8"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148B431F"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3D9AB2F6"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72D051C5"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3CDDDA91"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2616CB03"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5376FFDD"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1742AFF5"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74650857"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62FDF69A"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43EA5BAB"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10CB9447"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6D042382"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52D32983"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09EC6707"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4D392240"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23E3DF9F"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78069F97"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312552FA"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7FED02AE"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428CC073" w14:textId="77777777" w:rsidR="00260ACE" w:rsidRPr="003C71B8" w:rsidRDefault="00260ACE" w:rsidP="002E2A00">
      <w:pPr>
        <w:spacing w:after="0" w:line="240" w:lineRule="auto"/>
        <w:jc w:val="center"/>
        <w:rPr>
          <w:rFonts w:ascii="Times New Roman" w:eastAsia="Times New Roman" w:hAnsi="Times New Roman" w:cs="Times New Roman"/>
          <w:lang w:val="lt-LT"/>
        </w:rPr>
      </w:pPr>
    </w:p>
    <w:p w14:paraId="2CBFE3B4" w14:textId="77777777" w:rsidR="00260ACE" w:rsidRPr="002E2A00" w:rsidRDefault="00260ACE" w:rsidP="00260ACE">
      <w:pPr>
        <w:overflowPunct w:val="0"/>
        <w:autoSpaceDE w:val="0"/>
        <w:autoSpaceDN w:val="0"/>
        <w:adjustRightInd w:val="0"/>
        <w:spacing w:before="240" w:after="60" w:line="240" w:lineRule="auto"/>
        <w:jc w:val="center"/>
        <w:rPr>
          <w:rFonts w:ascii="Times New Roman" w:hAnsi="Times New Roman"/>
          <w:kern w:val="28"/>
          <w:lang w:val="lt-LT"/>
        </w:rPr>
      </w:pPr>
    </w:p>
    <w:p w14:paraId="588F47C1" w14:textId="77777777" w:rsidR="00260ACE" w:rsidRPr="003C71B8" w:rsidRDefault="00260ACE" w:rsidP="00260ACE">
      <w:pPr>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3C71B8">
        <w:rPr>
          <w:rFonts w:ascii="Times New Roman" w:eastAsia="Times New Roman" w:hAnsi="Times New Roman" w:cs="Times New Roman"/>
          <w:b/>
          <w:kern w:val="28"/>
          <w:lang w:val="lt-LT"/>
        </w:rPr>
        <w:t>B. PAKUOTĖS LAPELIS</w:t>
      </w:r>
    </w:p>
    <w:p w14:paraId="0BC0AF60"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7A14BDCE"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08C27011"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2651E2C4"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2E754196"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6361DCCD"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3C607EFD"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5CF47392"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290282B4"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605D04FC"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6B953054"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556BFF39"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2B2B1F86"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30652E26"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34A832CF"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33B20239" w14:textId="77777777" w:rsidR="00260ACE" w:rsidRPr="003C71B8" w:rsidRDefault="00260ACE" w:rsidP="00260ACE">
      <w:pPr>
        <w:spacing w:after="0" w:line="240" w:lineRule="auto"/>
        <w:jc w:val="center"/>
        <w:rPr>
          <w:rFonts w:ascii="Times New Roman" w:eastAsia="Times New Roman" w:hAnsi="Times New Roman" w:cs="Times New Roman"/>
          <w:b/>
          <w:lang w:val="lt-LT"/>
        </w:rPr>
      </w:pPr>
    </w:p>
    <w:p w14:paraId="4F0C0213" w14:textId="77777777" w:rsidR="00260ACE" w:rsidRPr="003C71B8" w:rsidRDefault="00260ACE" w:rsidP="00260ACE">
      <w:pPr>
        <w:rPr>
          <w:rFonts w:ascii="Times New Roman" w:eastAsia="Times New Roman" w:hAnsi="Times New Roman" w:cs="Times New Roman"/>
          <w:b/>
          <w:lang w:val="lt-LT"/>
        </w:rPr>
      </w:pPr>
      <w:r w:rsidRPr="003C71B8">
        <w:rPr>
          <w:rFonts w:ascii="Times New Roman" w:eastAsia="Times New Roman" w:hAnsi="Times New Roman" w:cs="Times New Roman"/>
          <w:b/>
          <w:lang w:val="lt-LT"/>
        </w:rPr>
        <w:br w:type="page"/>
      </w:r>
    </w:p>
    <w:p w14:paraId="1AB863AD" w14:textId="77777777" w:rsidR="00260ACE" w:rsidRPr="003C71B8" w:rsidRDefault="00260ACE" w:rsidP="00260ACE">
      <w:pPr>
        <w:spacing w:after="0" w:line="240" w:lineRule="auto"/>
        <w:jc w:val="center"/>
        <w:rPr>
          <w:rFonts w:ascii="Times New Roman" w:eastAsia="Times New Roman" w:hAnsi="Times New Roman" w:cs="Times New Roman"/>
          <w:b/>
          <w:lang w:val="lt-LT"/>
        </w:rPr>
      </w:pPr>
      <w:r w:rsidRPr="003C71B8">
        <w:rPr>
          <w:rFonts w:ascii="Times New Roman" w:eastAsia="Times New Roman" w:hAnsi="Times New Roman" w:cs="Times New Roman"/>
          <w:b/>
          <w:lang w:val="lt-LT"/>
        </w:rPr>
        <w:lastRenderedPageBreak/>
        <w:t>Pakuotės lapelis: informacija vartotojui</w:t>
      </w:r>
    </w:p>
    <w:p w14:paraId="2ED4B658" w14:textId="77777777" w:rsidR="00260ACE" w:rsidRPr="002E2A00" w:rsidRDefault="00260ACE" w:rsidP="00260ACE">
      <w:pPr>
        <w:spacing w:after="0" w:line="240" w:lineRule="auto"/>
        <w:jc w:val="center"/>
        <w:rPr>
          <w:rFonts w:ascii="Times New Roman" w:hAnsi="Times New Roman"/>
          <w:lang w:val="lt-LT"/>
        </w:rPr>
      </w:pPr>
    </w:p>
    <w:p w14:paraId="31642749" w14:textId="77777777" w:rsidR="00260ACE" w:rsidRPr="003C71B8" w:rsidRDefault="00260ACE" w:rsidP="00260ACE">
      <w:pPr>
        <w:spacing w:after="0" w:line="240" w:lineRule="auto"/>
        <w:jc w:val="center"/>
        <w:rPr>
          <w:rFonts w:ascii="Times New Roman" w:eastAsia="Times New Roman" w:hAnsi="Times New Roman" w:cs="Times New Roman"/>
          <w:b/>
          <w:bCs/>
          <w:lang w:val="lt-LT"/>
        </w:rPr>
      </w:pPr>
      <w:r w:rsidRPr="003C71B8">
        <w:rPr>
          <w:rFonts w:ascii="Times New Roman" w:eastAsia="Times New Roman" w:hAnsi="Times New Roman" w:cs="Times New Roman"/>
          <w:b/>
          <w:lang w:val="lt-LT"/>
        </w:rPr>
        <w:t xml:space="preserve">Jeanine </w:t>
      </w:r>
      <w:r w:rsidRPr="003C71B8">
        <w:rPr>
          <w:rFonts w:ascii="Times New Roman" w:eastAsia="Times New Roman" w:hAnsi="Times New Roman" w:cs="Times New Roman"/>
          <w:b/>
          <w:bCs/>
          <w:lang w:val="lt-LT"/>
        </w:rPr>
        <w:t>2000/30 mikrogramų dengtos tabletės</w:t>
      </w:r>
    </w:p>
    <w:p w14:paraId="6A43E2C6" w14:textId="4EF49730" w:rsidR="00260ACE" w:rsidRPr="003C71B8" w:rsidRDefault="00B77A6F" w:rsidP="00260ACE">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bCs/>
          <w:lang w:val="lt-LT"/>
        </w:rPr>
        <w:t>d</w:t>
      </w:r>
      <w:r w:rsidR="00260ACE" w:rsidRPr="003C71B8">
        <w:rPr>
          <w:rFonts w:ascii="Times New Roman" w:eastAsia="Times New Roman" w:hAnsi="Times New Roman" w:cs="Times New Roman"/>
          <w:bCs/>
          <w:lang w:val="lt-LT"/>
        </w:rPr>
        <w:t>ienogestas, etinilestradiolis</w:t>
      </w:r>
    </w:p>
    <w:p w14:paraId="495FBC2B"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8C2893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A17341C" w14:textId="77777777" w:rsidR="00260ACE" w:rsidRPr="003C71B8" w:rsidRDefault="00260ACE" w:rsidP="00260ACE">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Atidžiai perskaitykite visą šį lapelį, prieš pradėdami vartoti vaistą, nes jame pateikiama Jums svarbi informacija.</w:t>
      </w:r>
    </w:p>
    <w:p w14:paraId="4736FF4C" w14:textId="77777777" w:rsidR="00260ACE" w:rsidRPr="002E2A00" w:rsidRDefault="00260ACE" w:rsidP="00260ACE">
      <w:pPr>
        <w:spacing w:after="0" w:line="240" w:lineRule="auto"/>
        <w:rPr>
          <w:rFonts w:ascii="Times New Roman" w:hAnsi="Times New Roman"/>
          <w:lang w:val="lt-LT"/>
        </w:rPr>
      </w:pPr>
    </w:p>
    <w:p w14:paraId="23ECDA6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Neišmeskite šio lapelio, nes vėl gali prireikti jį perskaityti.</w:t>
      </w:r>
    </w:p>
    <w:p w14:paraId="508297E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Jeigu kiltų daugiau klausimų, kreipkitės į gydytoją arba vaistininką.</w:t>
      </w:r>
    </w:p>
    <w:p w14:paraId="3D0B2D06" w14:textId="77777777" w:rsidR="00260ACE" w:rsidRPr="003C71B8" w:rsidRDefault="00260ACE" w:rsidP="00260ACE">
      <w:pPr>
        <w:spacing w:after="0" w:line="240" w:lineRule="auto"/>
        <w:ind w:left="720" w:hanging="720"/>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 xml:space="preserve">Šis vaistas skirtas tik Jums, todėl kitiems žmonėms jo duoti negalima. Vaistas gali jiems pakenkti (net tiems, kurių ligos </w:t>
      </w:r>
      <w:r w:rsidRPr="003C71B8">
        <w:rPr>
          <w:rFonts w:ascii="Times New Roman" w:eastAsia="Times New Roman" w:hAnsi="Times New Roman" w:cs="Times New Roman"/>
          <w:lang w:val="lt-LT" w:eastAsia="lt-LT"/>
        </w:rPr>
        <w:t>požymiai</w:t>
      </w:r>
      <w:r w:rsidRPr="003C71B8">
        <w:rPr>
          <w:rFonts w:ascii="Times New Roman" w:eastAsia="Times New Roman" w:hAnsi="Times New Roman" w:cs="Times New Roman"/>
          <w:lang w:val="lt-LT"/>
        </w:rPr>
        <w:t xml:space="preserve"> yra tokie patys kaip Jūsų).</w:t>
      </w:r>
    </w:p>
    <w:p w14:paraId="70CB156B" w14:textId="77777777" w:rsidR="00260ACE" w:rsidRPr="003C71B8" w:rsidRDefault="00260ACE" w:rsidP="00260ACE">
      <w:pPr>
        <w:spacing w:after="0" w:line="240" w:lineRule="auto"/>
        <w:ind w:left="720" w:hanging="720"/>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3A01ACB2" w14:textId="77777777" w:rsidR="00260ACE" w:rsidRPr="002E2A00" w:rsidRDefault="00260ACE" w:rsidP="00260ACE">
      <w:pPr>
        <w:spacing w:after="0" w:line="240" w:lineRule="auto"/>
        <w:jc w:val="both"/>
        <w:rPr>
          <w:rFonts w:ascii="Times New Roman" w:hAnsi="Times New Roman"/>
          <w:lang w:val="lt-LT"/>
        </w:rPr>
      </w:pPr>
    </w:p>
    <w:p w14:paraId="6D4B0832" w14:textId="77777777" w:rsidR="00260ACE" w:rsidRPr="003C71B8" w:rsidRDefault="00260ACE" w:rsidP="00260ACE">
      <w:pPr>
        <w:autoSpaceDE w:val="0"/>
        <w:autoSpaceDN w:val="0"/>
        <w:adjustRightInd w:val="0"/>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Svarbūs dalykai, kuriuos reikia žinoti apie sudėtinius geriamuosius kontraceptikus (SGK)</w:t>
      </w:r>
    </w:p>
    <w:p w14:paraId="728656B4" w14:textId="77777777" w:rsidR="00260ACE" w:rsidRPr="003C71B8" w:rsidRDefault="00260ACE" w:rsidP="00260ACE">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Teisingai naudojant, tai yra vienas iš patikimiausių grįžtamojo poveikio kontracepcijos metodų.</w:t>
      </w:r>
    </w:p>
    <w:p w14:paraId="26B93100" w14:textId="77777777" w:rsidR="00260ACE" w:rsidRPr="003C71B8" w:rsidRDefault="00260ACE" w:rsidP="00260ACE">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29999F59" w14:textId="77777777" w:rsidR="00260ACE" w:rsidRPr="003C71B8" w:rsidRDefault="00260ACE" w:rsidP="00260ACE">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manote, kad Jums galbūt pasireiškė kraujo krešulio simptomų, būkite budrūs ir kreipkitės į gydytoją (žr. 2 skyriuje skyrelį „Kraujo krešuliai“).</w:t>
      </w:r>
    </w:p>
    <w:p w14:paraId="0582E4B7" w14:textId="77777777" w:rsidR="00260ACE" w:rsidRPr="002E2A00" w:rsidRDefault="00260ACE" w:rsidP="00260ACE">
      <w:pPr>
        <w:spacing w:after="0" w:line="240" w:lineRule="auto"/>
        <w:jc w:val="both"/>
        <w:rPr>
          <w:rFonts w:ascii="Times New Roman" w:hAnsi="Times New Roman"/>
          <w:lang w:val="lt-LT"/>
        </w:rPr>
      </w:pPr>
    </w:p>
    <w:p w14:paraId="098CE99F" w14:textId="77777777" w:rsidR="00260ACE" w:rsidRPr="003C71B8" w:rsidRDefault="00260ACE" w:rsidP="00260ACE">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Apie ką rašoma šiame lapelyje?</w:t>
      </w:r>
    </w:p>
    <w:p w14:paraId="7DEB2185" w14:textId="77777777" w:rsidR="00260ACE" w:rsidRPr="002E2A00" w:rsidRDefault="00260ACE" w:rsidP="00260ACE">
      <w:pPr>
        <w:spacing w:after="0" w:line="240" w:lineRule="auto"/>
        <w:rPr>
          <w:rFonts w:ascii="Times New Roman" w:hAnsi="Times New Roman"/>
          <w:lang w:val="lt-LT"/>
        </w:rPr>
      </w:pPr>
    </w:p>
    <w:p w14:paraId="4071E453"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Kas yra Jeanine ir kam jis vartojamas</w:t>
      </w:r>
    </w:p>
    <w:p w14:paraId="6C512B7A"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Kas žinotina prieš vartojant Jeanine</w:t>
      </w:r>
    </w:p>
    <w:p w14:paraId="00FDD3AC"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Kaip vartoti Jeanine</w:t>
      </w:r>
    </w:p>
    <w:p w14:paraId="24AE13C6"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Galimas šalutinis poveikis</w:t>
      </w:r>
    </w:p>
    <w:p w14:paraId="453965CD"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Kaip laikyti Jeanine</w:t>
      </w:r>
    </w:p>
    <w:p w14:paraId="46034AC4" w14:textId="77777777" w:rsidR="00260ACE" w:rsidRPr="003C71B8" w:rsidRDefault="00260ACE" w:rsidP="00260ACE">
      <w:pPr>
        <w:numPr>
          <w:ilvl w:val="0"/>
          <w:numId w:val="9"/>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Pakuotės turinys ir kita informacija</w:t>
      </w:r>
    </w:p>
    <w:p w14:paraId="075828E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C260EBE"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B106D49" w14:textId="77777777" w:rsidR="00260ACE" w:rsidRPr="003C71B8" w:rsidRDefault="00260ACE" w:rsidP="00260ACE">
      <w:pPr>
        <w:numPr>
          <w:ilvl w:val="0"/>
          <w:numId w:val="11"/>
        </w:numPr>
        <w:tabs>
          <w:tab w:val="num" w:pos="567"/>
        </w:tabs>
        <w:spacing w:after="0" w:line="240" w:lineRule="auto"/>
        <w:ind w:left="567" w:hanging="567"/>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Kas yra Jeanine ir kam jis vartojamas</w:t>
      </w:r>
    </w:p>
    <w:p w14:paraId="003D5055" w14:textId="77777777" w:rsidR="00260ACE" w:rsidRPr="002E2A00" w:rsidRDefault="00260ACE" w:rsidP="00260ACE">
      <w:pPr>
        <w:spacing w:after="0" w:line="240" w:lineRule="auto"/>
        <w:jc w:val="both"/>
        <w:rPr>
          <w:rFonts w:ascii="Times New Roman" w:hAnsi="Times New Roman"/>
          <w:lang w:val="lt-LT"/>
        </w:rPr>
      </w:pPr>
    </w:p>
    <w:p w14:paraId="4B3F72F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yra sudėtinės kontraceptinės tabletės. Vienoje tabletėje yra mažas dviejų skirtingų moters lytinių hormonų kiekis. Tai dienogestas (progestagenas) ir etinilestradiolis (estrogenas). Jeanine sudėtyje yra mažas hormonų kiekis, todėl jis laikomas mažos dozės kontraceptiku. Visose pakuotės tabletėse yra toks pat tų pačių hormonų kiekis, todėl tai vienos fazės sudėtinės kontraceptinės tabletės.</w:t>
      </w:r>
    </w:p>
    <w:p w14:paraId="5C296BE1" w14:textId="77777777" w:rsidR="00260ACE" w:rsidRPr="003C71B8" w:rsidRDefault="00260ACE" w:rsidP="00260ACE">
      <w:pPr>
        <w:spacing w:after="0" w:line="240" w:lineRule="auto"/>
        <w:rPr>
          <w:rFonts w:ascii="Times New Roman" w:eastAsia="Times New Roman" w:hAnsi="Times New Roman" w:cs="Times New Roman"/>
          <w:lang w:val="lt-LT"/>
        </w:rPr>
      </w:pPr>
    </w:p>
    <w:p w14:paraId="3C1C8748"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Jeanine yra vaistinis preparatas, vartojamas:</w:t>
      </w:r>
    </w:p>
    <w:p w14:paraId="2D7EA841" w14:textId="77777777" w:rsidR="00260ACE" w:rsidRPr="003C71B8" w:rsidRDefault="00260ACE" w:rsidP="00260ACE">
      <w:pPr>
        <w:numPr>
          <w:ilvl w:val="0"/>
          <w:numId w:val="46"/>
        </w:numPr>
        <w:spacing w:after="0" w:line="240" w:lineRule="auto"/>
        <w:contextualSpacing/>
        <w:rPr>
          <w:rFonts w:ascii="Times New Roman" w:eastAsia="Times New Roman" w:hAnsi="Times New Roman" w:cs="Times New Roman"/>
          <w:sz w:val="24"/>
          <w:szCs w:val="24"/>
          <w:lang w:val="lt-LT"/>
        </w:rPr>
      </w:pPr>
      <w:r w:rsidRPr="003C71B8">
        <w:rPr>
          <w:rFonts w:ascii="Times New Roman" w:eastAsia="Times New Roman" w:hAnsi="Times New Roman" w:cs="Times New Roman"/>
          <w:lang w:val="lt-LT"/>
        </w:rPr>
        <w:t>norint apsisaugoti nuo nėštumo;</w:t>
      </w:r>
    </w:p>
    <w:p w14:paraId="6F0989F2" w14:textId="77777777" w:rsidR="00260ACE" w:rsidRPr="003C71B8" w:rsidRDefault="00260ACE" w:rsidP="00260ACE">
      <w:pPr>
        <w:numPr>
          <w:ilvl w:val="0"/>
          <w:numId w:val="46"/>
        </w:numPr>
        <w:spacing w:after="0" w:line="240" w:lineRule="auto"/>
        <w:contextualSpacing/>
        <w:rPr>
          <w:rFonts w:ascii="Times New Roman" w:eastAsia="Times New Roman" w:hAnsi="Times New Roman" w:cs="Times New Roman"/>
          <w:sz w:val="24"/>
          <w:szCs w:val="24"/>
          <w:lang w:val="lt-LT"/>
        </w:rPr>
      </w:pPr>
      <w:r w:rsidRPr="003C71B8">
        <w:rPr>
          <w:rFonts w:ascii="Times New Roman" w:eastAsia="Times New Roman" w:hAnsi="Times New Roman" w:cs="Times New Roman"/>
          <w:lang w:val="lt-LT"/>
        </w:rPr>
        <w:t>moterims vidutinio sunkumo aknės gydymui po nesėkmingo vietinio gydymo arba gydymo geriamuoju antibiotiku, sutinkančioms vartoti kontraceptiką.</w:t>
      </w:r>
    </w:p>
    <w:p w14:paraId="5BFDFBED" w14:textId="77777777" w:rsidR="00260ACE" w:rsidRPr="003C71B8" w:rsidRDefault="00260ACE" w:rsidP="00260ACE">
      <w:pPr>
        <w:spacing w:after="0" w:line="240" w:lineRule="auto"/>
        <w:contextualSpacing/>
        <w:rPr>
          <w:rFonts w:ascii="Times New Roman" w:eastAsia="Times New Roman" w:hAnsi="Times New Roman" w:cs="Times New Roman"/>
          <w:sz w:val="24"/>
          <w:szCs w:val="24"/>
          <w:lang w:val="lt-LT"/>
        </w:rPr>
      </w:pPr>
    </w:p>
    <w:p w14:paraId="39B6AC6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000EE8B" w14:textId="77777777" w:rsidR="00260ACE" w:rsidRPr="003C71B8" w:rsidRDefault="00260ACE" w:rsidP="00260ACE">
      <w:pPr>
        <w:tabs>
          <w:tab w:val="left" w:pos="567"/>
          <w:tab w:val="left" w:pos="3660"/>
        </w:tabs>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caps/>
          <w:lang w:val="lt-LT"/>
        </w:rPr>
        <w:t>2.</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Kas žinotina prieš vartojant Jeanine</w:t>
      </w:r>
    </w:p>
    <w:p w14:paraId="2ECC1F64" w14:textId="77777777" w:rsidR="00260ACE" w:rsidRPr="003C71B8" w:rsidRDefault="00260ACE" w:rsidP="00260ACE">
      <w:pPr>
        <w:tabs>
          <w:tab w:val="left" w:pos="567"/>
          <w:tab w:val="left" w:pos="3660"/>
        </w:tabs>
        <w:spacing w:after="0" w:line="240" w:lineRule="auto"/>
        <w:jc w:val="both"/>
        <w:rPr>
          <w:rFonts w:ascii="Times New Roman" w:eastAsia="Times New Roman" w:hAnsi="Times New Roman" w:cs="Times New Roman"/>
          <w:caps/>
          <w:lang w:val="lt-LT"/>
        </w:rPr>
      </w:pPr>
    </w:p>
    <w:p w14:paraId="67DD1173" w14:textId="77777777" w:rsidR="00260ACE" w:rsidRPr="003C71B8" w:rsidRDefault="00260ACE" w:rsidP="00260ACE">
      <w:pPr>
        <w:numPr>
          <w:ilvl w:val="0"/>
          <w:numId w:val="12"/>
        </w:num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Bendrosios pastabos</w:t>
      </w:r>
    </w:p>
    <w:p w14:paraId="26F3459E"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DC273E5"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Prieš pradėdamos vartoti Jeanine,</w:t>
      </w:r>
      <w:r w:rsidRPr="003272C2">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rPr>
        <w:t>turite perskaityti 2 skyriuje pateikiamą informaciją apie kraujo krešulius (trombozę). Ypač svarbu perskaityti kraujo krešulio simptomus (žr. 2 skyriuje skyrelį „Kraujo krešuliai“).</w:t>
      </w:r>
    </w:p>
    <w:p w14:paraId="07E50C8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91F80CB"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yra nepatikimi, nes kontraceptinės tabletės pakeičia įprastinius temperatūros svyravimus ir gimdos kaklelio gleivių pokyčius, vykstančius per mėnesinių ciklą.</w:t>
      </w:r>
    </w:p>
    <w:p w14:paraId="489CEA73" w14:textId="77777777" w:rsidR="00260ACE" w:rsidRPr="002E2A00" w:rsidRDefault="00260ACE" w:rsidP="00260ACE">
      <w:pPr>
        <w:spacing w:after="0" w:line="240" w:lineRule="auto"/>
        <w:jc w:val="both"/>
        <w:rPr>
          <w:rFonts w:ascii="Times New Roman" w:hAnsi="Times New Roman"/>
          <w:lang w:val="lt-LT"/>
        </w:rPr>
      </w:pPr>
    </w:p>
    <w:p w14:paraId="46DB1D9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kaip ir kitos kontraceptinės tabletės, neapsaugo nuo ŽIV infekcijos (AIDS) ir kitų lytiškai plintančių ligų.</w:t>
      </w:r>
    </w:p>
    <w:p w14:paraId="5F0BCFB9" w14:textId="77777777" w:rsidR="00260ACE" w:rsidRPr="003C71B8" w:rsidRDefault="00260ACE" w:rsidP="00260ACE">
      <w:pPr>
        <w:spacing w:after="0" w:line="240" w:lineRule="auto"/>
        <w:rPr>
          <w:rFonts w:ascii="Times New Roman" w:eastAsia="Times New Roman" w:hAnsi="Times New Roman" w:cs="Times New Roman"/>
          <w:lang w:val="lt-LT"/>
        </w:rPr>
      </w:pPr>
    </w:p>
    <w:p w14:paraId="632CD52E" w14:textId="77777777" w:rsidR="00260ACE" w:rsidRPr="003C71B8" w:rsidRDefault="00260ACE" w:rsidP="00260ACE">
      <w:pPr>
        <w:tabs>
          <w:tab w:val="left" w:pos="567"/>
          <w:tab w:val="left" w:pos="3660"/>
        </w:tabs>
        <w:spacing w:after="0" w:line="240" w:lineRule="auto"/>
        <w:jc w:val="both"/>
        <w:rPr>
          <w:rFonts w:ascii="Times New Roman" w:hAnsi="Times New Roman" w:cs="Times New Roman"/>
          <w:bCs/>
          <w:lang w:val="lt-LT"/>
        </w:rPr>
      </w:pPr>
      <w:r w:rsidRPr="003C71B8">
        <w:rPr>
          <w:rFonts w:ascii="Times New Roman" w:hAnsi="Times New Roman" w:cs="Times New Roman"/>
          <w:bCs/>
          <w:lang w:val="lt-LT"/>
        </w:rPr>
        <w:t>Paprastai aknė pagerėja praėjus trims–šešiems gydymo mėnesiams, o po šešių mėnesių ji gali toliau mažėti. Turite aptarti su gydytoju būtinybę tęsti gydymą nuo trijų iki šešių mėnesių nuo gydymo pradžios ir reguliariai vėliau.</w:t>
      </w:r>
    </w:p>
    <w:p w14:paraId="49FB31E8" w14:textId="77777777" w:rsidR="00260ACE" w:rsidRPr="003272C2" w:rsidRDefault="00260ACE" w:rsidP="00260ACE">
      <w:pPr>
        <w:snapToGrid w:val="0"/>
        <w:spacing w:after="0" w:line="240" w:lineRule="auto"/>
        <w:rPr>
          <w:rFonts w:ascii="Times New Roman" w:eastAsia="Times New Roman" w:hAnsi="Times New Roman" w:cs="Times New Roman"/>
          <w:lang w:val="lt-LT"/>
        </w:rPr>
      </w:pPr>
    </w:p>
    <w:p w14:paraId="44B67636" w14:textId="1858F7F6" w:rsidR="00260ACE" w:rsidRPr="003C71B8" w:rsidRDefault="00260ACE" w:rsidP="00260ACE">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Jeanine</w:t>
      </w:r>
      <w:r>
        <w:rPr>
          <w:rFonts w:ascii="Times New Roman" w:eastAsia="Times New Roman" w:hAnsi="Times New Roman" w:cs="Times New Roman"/>
          <w:b/>
          <w:lang w:val="lt-LT"/>
        </w:rPr>
        <w:t xml:space="preserve"> vartoti </w:t>
      </w:r>
      <w:r w:rsidR="003B114E">
        <w:rPr>
          <w:rFonts w:ascii="Times New Roman" w:eastAsia="Times New Roman" w:hAnsi="Times New Roman" w:cs="Times New Roman"/>
          <w:b/>
          <w:lang w:val="lt-LT"/>
        </w:rPr>
        <w:t>draudžiama</w:t>
      </w:r>
    </w:p>
    <w:p w14:paraId="26E1C2CC" w14:textId="282D64F2"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Jums yra bent viena iš toliau išvardytų būklių, Jeanine vartoti </w:t>
      </w:r>
      <w:r w:rsidR="00886278">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Jeigu Jums yra bent viena iš toliau išvardytų būklių, reikia pasakyti gydytojui. Gydytojas su Jumis aptars, koks būtų tinkamesnis kitas kontracepcijos metodas:</w:t>
      </w:r>
    </w:p>
    <w:p w14:paraId="3DFAC308"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14:paraId="5818E937"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žinote, kad Jums yra sutrikimas, veikiantis kraujo krešėjimą, pvz., baltymo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C trūkumas, baltymo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 xml:space="preserve">S trūkumas, antitrombino III trūkumas, </w:t>
      </w:r>
      <w:r w:rsidRPr="003C71B8">
        <w:rPr>
          <w:rFonts w:ascii="Times New Roman" w:eastAsia="Times New Roman" w:hAnsi="Times New Roman" w:cs="Times New Roman"/>
          <w:i/>
          <w:lang w:val="lt-LT"/>
        </w:rPr>
        <w:t xml:space="preserve">Leideno V faktorius arba </w:t>
      </w:r>
      <w:r w:rsidRPr="003C71B8">
        <w:rPr>
          <w:rFonts w:ascii="Times New Roman" w:eastAsia="Times New Roman" w:hAnsi="Times New Roman" w:cs="Times New Roman"/>
          <w:lang w:val="lt-LT"/>
        </w:rPr>
        <w:t>antifosfolipidiniai antikūnai;</w:t>
      </w:r>
    </w:p>
    <w:p w14:paraId="4EB7BE9E"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reikalinga operacija arba ilgą laiką nevaikštote (žr. skyrių „Kraujo krešuliai“);</w:t>
      </w:r>
    </w:p>
    <w:p w14:paraId="7A1892DB"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kada nors buvo širdies priepuolis (miokardo infarktas) arba insultas;</w:t>
      </w:r>
    </w:p>
    <w:p w14:paraId="1BC6C523" w14:textId="77777777" w:rsidR="00260ACE" w:rsidRPr="003C71B8" w:rsidRDefault="00260ACE" w:rsidP="00260ACE">
      <w:pPr>
        <w:numPr>
          <w:ilvl w:val="0"/>
          <w:numId w:val="21"/>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38580A5" w14:textId="77777777" w:rsidR="00260ACE" w:rsidRPr="003C71B8" w:rsidRDefault="00260ACE" w:rsidP="00260ACE">
      <w:pPr>
        <w:numPr>
          <w:ilvl w:val="0"/>
          <w:numId w:val="21"/>
        </w:numPr>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bent viena iš toliau nurodytų ligų, galinčių didinti krešulio arterijose riziką:</w:t>
      </w:r>
    </w:p>
    <w:p w14:paraId="23A504DF" w14:textId="77777777" w:rsidR="00260ACE" w:rsidRPr="003C71B8" w:rsidRDefault="00260ACE" w:rsidP="00260ACE">
      <w:pPr>
        <w:numPr>
          <w:ilvl w:val="1"/>
          <w:numId w:val="21"/>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sunkus cukrinis diabetas su kraujagyslių pažeidimu,</w:t>
      </w:r>
    </w:p>
    <w:p w14:paraId="0CB8AB11" w14:textId="77777777" w:rsidR="00260ACE" w:rsidRPr="003C71B8" w:rsidRDefault="00260ACE" w:rsidP="00260ACE">
      <w:pPr>
        <w:numPr>
          <w:ilvl w:val="1"/>
          <w:numId w:val="21"/>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labai didelis kraujospūdis,</w:t>
      </w:r>
    </w:p>
    <w:p w14:paraId="23876CAA" w14:textId="77777777" w:rsidR="00260ACE" w:rsidRPr="003C71B8" w:rsidRDefault="00260ACE" w:rsidP="00260ACE">
      <w:pPr>
        <w:numPr>
          <w:ilvl w:val="1"/>
          <w:numId w:val="21"/>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labai didelis riebalų (cholesterolio arba trigliceridų) kiekis kraujyje,</w:t>
      </w:r>
    </w:p>
    <w:p w14:paraId="1D608629" w14:textId="77777777" w:rsidR="00260ACE" w:rsidRPr="003C71B8" w:rsidRDefault="00260ACE" w:rsidP="00260ACE">
      <w:pPr>
        <w:numPr>
          <w:ilvl w:val="1"/>
          <w:numId w:val="21"/>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būklė, vadinama hiperhomocisteinemija;</w:t>
      </w:r>
    </w:p>
    <w:p w14:paraId="1B07828D" w14:textId="77777777" w:rsidR="00260ACE" w:rsidRPr="003C71B8" w:rsidRDefault="00260ACE" w:rsidP="00260ACE">
      <w:pPr>
        <w:numPr>
          <w:ilvl w:val="0"/>
          <w:numId w:val="21"/>
        </w:numPr>
        <w:tabs>
          <w:tab w:val="num" w:pos="851"/>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būna (arba kada nors būdavo) tam tikro tipo migrena, vadinama „migrena su aura“;</w:t>
      </w:r>
    </w:p>
    <w:p w14:paraId="0A2822C8"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gelta (odos pageltimas) arba sunki kepenų liga;</w:t>
      </w:r>
    </w:p>
    <w:p w14:paraId="40CB180A"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buvo vėžys, kuris gali augti veikiant lytiniams hormonams (pvz., krūtų arba lytinių organų);</w:t>
      </w:r>
    </w:p>
    <w:p w14:paraId="4A66191D"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buvo gerybinis ar piktybinis kepenų navikas;</w:t>
      </w:r>
    </w:p>
    <w:p w14:paraId="49DE5370"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nenustatytos priežasties kraujavimas iš makšties;</w:t>
      </w:r>
    </w:p>
    <w:p w14:paraId="7133CAB9"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gali būti nėštumas;</w:t>
      </w:r>
    </w:p>
    <w:p w14:paraId="6AF50FA5" w14:textId="77777777" w:rsidR="00260ACE" w:rsidRPr="003C71B8" w:rsidRDefault="00260ACE" w:rsidP="00260ACE">
      <w:pPr>
        <w:numPr>
          <w:ilvl w:val="0"/>
          <w:numId w:val="22"/>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alergija etinilestradioliui, dienogestui ar bet kuriai pagalbinei šio vaisto medžiagai (jos išvardytos 6 skyriuje).</w:t>
      </w:r>
    </w:p>
    <w:p w14:paraId="56661145" w14:textId="77777777" w:rsidR="00260ACE" w:rsidRPr="003C71B8" w:rsidRDefault="00260ACE" w:rsidP="00260ACE">
      <w:pPr>
        <w:spacing w:after="0" w:line="240" w:lineRule="auto"/>
        <w:rPr>
          <w:rFonts w:ascii="Times New Roman" w:eastAsia="Times New Roman" w:hAnsi="Times New Roman" w:cs="Times New Roman"/>
          <w:lang w:val="lt-LT"/>
        </w:rPr>
      </w:pPr>
    </w:p>
    <w:p w14:paraId="24B1664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kuri nors šių būklių pirmą kartą atsiranda vartojant kontraceptines tabletes, iškart liaukitės jas vartojusi ir kreipkitės į gydytoją. Tuo laiku naudokite nehormonines kontracepcijos priemones. Taip pat žr. „Bendrąsias pastabas“.</w:t>
      </w:r>
    </w:p>
    <w:p w14:paraId="44AE5078" w14:textId="77777777" w:rsidR="00260ACE" w:rsidRPr="003C71B8" w:rsidRDefault="00260ACE" w:rsidP="00260ACE">
      <w:pPr>
        <w:keepNext/>
        <w:tabs>
          <w:tab w:val="left" w:pos="992"/>
        </w:tabs>
        <w:spacing w:after="0" w:line="240" w:lineRule="auto"/>
        <w:jc w:val="both"/>
        <w:outlineLvl w:val="1"/>
        <w:rPr>
          <w:rFonts w:ascii="Times New Roman" w:eastAsia="Times New Roman" w:hAnsi="Times New Roman" w:cs="Times New Roman"/>
          <w:bCs/>
          <w:kern w:val="28"/>
          <w:lang w:val="lt-LT"/>
        </w:rPr>
      </w:pPr>
    </w:p>
    <w:p w14:paraId="14E56DCA" w14:textId="3E767B7A" w:rsidR="000944C9" w:rsidRPr="0082040B" w:rsidRDefault="000944C9" w:rsidP="000944C9">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 xml:space="preserve">Nevartokite </w:t>
      </w:r>
      <w:r w:rsidRPr="003C71B8">
        <w:rPr>
          <w:rFonts w:ascii="Times New Roman" w:eastAsia="Times New Roman" w:hAnsi="Times New Roman" w:cs="Times New Roman"/>
          <w:kern w:val="28"/>
          <w:lang w:val="lt-LT"/>
        </w:rPr>
        <w:t>Jeanine</w:t>
      </w:r>
      <w:r>
        <w:rPr>
          <w:rFonts w:ascii="Times New Roman" w:eastAsia="Times New Roman" w:hAnsi="Times New Roman" w:cs="Times New Roman"/>
          <w:bCs/>
          <w:kern w:val="28"/>
          <w:lang w:val="lt-LT"/>
        </w:rPr>
        <w:t>, j</w:t>
      </w:r>
      <w:r w:rsidR="00260ACE" w:rsidRPr="003C71B8">
        <w:rPr>
          <w:rFonts w:ascii="Times New Roman" w:eastAsia="Times New Roman" w:hAnsi="Times New Roman" w:cs="Times New Roman"/>
          <w:bCs/>
          <w:kern w:val="28"/>
          <w:lang w:val="lt-LT"/>
        </w:rPr>
        <w:t xml:space="preserve">ei sergate C </w:t>
      </w:r>
      <w:r>
        <w:rPr>
          <w:rFonts w:ascii="Times New Roman" w:eastAsia="Times New Roman" w:hAnsi="Times New Roman" w:cs="Times New Roman"/>
          <w:bCs/>
          <w:kern w:val="28"/>
          <w:lang w:val="lt-LT"/>
        </w:rPr>
        <w:t xml:space="preserve">hepatitu </w:t>
      </w:r>
      <w:r w:rsidR="00260ACE" w:rsidRPr="003C71B8">
        <w:rPr>
          <w:rFonts w:ascii="Times New Roman" w:eastAsia="Times New Roman" w:hAnsi="Times New Roman" w:cs="Times New Roman"/>
          <w:bCs/>
          <w:kern w:val="28"/>
          <w:lang w:val="lt-LT"/>
        </w:rPr>
        <w:t>ir vartojate vaistų, kurių sudėtyje yra</w:t>
      </w:r>
      <w:r w:rsidR="00260ACE" w:rsidRPr="003C71B8">
        <w:rPr>
          <w:rFonts w:ascii="Times New Roman" w:eastAsia="Times New Roman" w:hAnsi="Times New Roman" w:cs="Times New Roman"/>
          <w:kern w:val="28"/>
          <w:lang w:val="lt-LT"/>
        </w:rPr>
        <w:t xml:space="preserve"> ombitasviro/paritapreviro/ritonaviro ir dasabuviro</w:t>
      </w:r>
      <w:r w:rsidR="00B77A6F">
        <w:rPr>
          <w:rFonts w:ascii="Times New Roman" w:eastAsia="Times New Roman" w:hAnsi="Times New Roman" w:cs="Times New Roman"/>
          <w:kern w:val="28"/>
          <w:lang w:val="lt-LT"/>
        </w:rPr>
        <w:t xml:space="preserve"> ar </w:t>
      </w:r>
      <w:r w:rsidR="00B77A6F" w:rsidRPr="00AC14CE">
        <w:rPr>
          <w:rFonts w:ascii="Times New Roman" w:eastAsia="Times New Roman" w:hAnsi="Times New Roman" w:cs="Times New Roman"/>
          <w:kern w:val="28"/>
          <w:lang w:val="lt-LT"/>
        </w:rPr>
        <w:t>glekaprevir</w:t>
      </w:r>
      <w:r w:rsidR="00B77A6F">
        <w:rPr>
          <w:rFonts w:ascii="Times New Roman" w:eastAsia="Times New Roman" w:hAnsi="Times New Roman" w:cs="Times New Roman"/>
          <w:kern w:val="28"/>
          <w:lang w:val="lt-LT"/>
        </w:rPr>
        <w:t>o</w:t>
      </w:r>
      <w:r w:rsidR="00B77A6F" w:rsidRPr="00AC14CE">
        <w:rPr>
          <w:rFonts w:ascii="Times New Roman" w:eastAsia="Times New Roman" w:hAnsi="Times New Roman" w:cs="Times New Roman"/>
          <w:kern w:val="28"/>
          <w:lang w:val="lt-LT"/>
        </w:rPr>
        <w:t>/pibrentasvir</w:t>
      </w:r>
      <w:r w:rsidR="00B77A6F">
        <w:rPr>
          <w:rFonts w:ascii="Times New Roman" w:eastAsia="Times New Roman" w:hAnsi="Times New Roman" w:cs="Times New Roman"/>
          <w:kern w:val="28"/>
          <w:lang w:val="lt-LT"/>
        </w:rPr>
        <w:t>o</w:t>
      </w:r>
      <w:r w:rsidRPr="001611DD">
        <w:rPr>
          <w:rFonts w:ascii="Times New Roman" w:eastAsia="Times New Roman" w:hAnsi="Times New Roman" w:cs="Times New Roman"/>
          <w:kern w:val="28"/>
          <w:lang w:val="lt-LT"/>
        </w:rPr>
        <w:t xml:space="preserve"> </w:t>
      </w:r>
      <w:r w:rsidRPr="0082040B">
        <w:rPr>
          <w:rFonts w:ascii="Times New Roman" w:eastAsia="Times New Roman" w:hAnsi="Times New Roman" w:cs="Times New Roman"/>
          <w:kern w:val="28"/>
          <w:lang w:val="lt-LT"/>
        </w:rPr>
        <w:t>arba sofosbuviro</w:t>
      </w:r>
      <w:r w:rsidR="00F31C64">
        <w:rPr>
          <w:rFonts w:ascii="Times New Roman" w:eastAsia="Times New Roman" w:hAnsi="Times New Roman" w:cs="Times New Roman"/>
          <w:kern w:val="28"/>
          <w:lang w:val="lt-LT"/>
        </w:rPr>
        <w:t>/</w:t>
      </w:r>
      <w:r w:rsidRPr="0082040B">
        <w:rPr>
          <w:rFonts w:ascii="Times New Roman" w:eastAsia="Times New Roman" w:hAnsi="Times New Roman" w:cs="Times New Roman"/>
          <w:kern w:val="28"/>
          <w:lang w:val="lt-LT"/>
        </w:rPr>
        <w:t xml:space="preserve"> </w:t>
      </w:r>
    </w:p>
    <w:p w14:paraId="6E51E3C8" w14:textId="4E0F9A2B" w:rsidR="00260ACE" w:rsidRPr="003C71B8" w:rsidRDefault="00F31C64" w:rsidP="000944C9">
      <w:pPr>
        <w:keepNext/>
        <w:tabs>
          <w:tab w:val="left" w:pos="992"/>
        </w:tabs>
        <w:spacing w:after="0" w:line="240" w:lineRule="auto"/>
        <w:jc w:val="both"/>
        <w:outlineLvl w:val="1"/>
        <w:rPr>
          <w:rFonts w:ascii="Times New Roman" w:eastAsia="Times New Roman" w:hAnsi="Times New Roman" w:cs="Times New Roman"/>
          <w:kern w:val="28"/>
          <w:lang w:val="lt-LT"/>
        </w:rPr>
      </w:pPr>
      <w:r>
        <w:rPr>
          <w:rFonts w:ascii="Times New Roman" w:eastAsia="Times New Roman" w:hAnsi="Times New Roman" w:cs="Times New Roman"/>
          <w:kern w:val="28"/>
          <w:lang w:val="lt-LT"/>
        </w:rPr>
        <w:t>v</w:t>
      </w:r>
      <w:r w:rsidR="000944C9" w:rsidRPr="004B1C93">
        <w:rPr>
          <w:rFonts w:ascii="Times New Roman" w:eastAsia="Times New Roman" w:hAnsi="Times New Roman" w:cs="Times New Roman"/>
          <w:kern w:val="28"/>
          <w:lang w:val="lt-LT"/>
        </w:rPr>
        <w:t>elpatasviro</w:t>
      </w:r>
      <w:r>
        <w:rPr>
          <w:rFonts w:ascii="Times New Roman" w:eastAsia="Times New Roman" w:hAnsi="Times New Roman" w:cs="Times New Roman"/>
          <w:kern w:val="28"/>
          <w:lang w:val="lt-LT"/>
        </w:rPr>
        <w:t>/</w:t>
      </w:r>
      <w:r w:rsidR="000944C9" w:rsidRPr="0082040B">
        <w:rPr>
          <w:rFonts w:ascii="Times New Roman" w:eastAsia="Times New Roman" w:hAnsi="Times New Roman" w:cs="Times New Roman"/>
          <w:kern w:val="28"/>
          <w:lang w:val="lt-LT"/>
        </w:rPr>
        <w:t>voksilapreviro</w:t>
      </w:r>
      <w:r w:rsidR="00260ACE" w:rsidRPr="003C71B8">
        <w:rPr>
          <w:rFonts w:ascii="Times New Roman" w:eastAsia="Times New Roman" w:hAnsi="Times New Roman" w:cs="Times New Roman"/>
          <w:kern w:val="28"/>
          <w:lang w:val="lt-LT"/>
        </w:rPr>
        <w:t xml:space="preserve"> (žr. skyrių „Kiti vaistai ir Jeanine“).</w:t>
      </w:r>
    </w:p>
    <w:p w14:paraId="569C67D7" w14:textId="77777777" w:rsidR="00260ACE" w:rsidRPr="003C71B8" w:rsidDel="007F5B26" w:rsidRDefault="00260ACE" w:rsidP="00260ACE">
      <w:pPr>
        <w:spacing w:after="0" w:line="240" w:lineRule="auto"/>
        <w:jc w:val="both"/>
        <w:rPr>
          <w:rFonts w:ascii="Times New Roman" w:eastAsia="Times New Roman" w:hAnsi="Times New Roman" w:cs="Times New Roman"/>
          <w:lang w:val="lt-LT"/>
        </w:rPr>
      </w:pPr>
    </w:p>
    <w:p w14:paraId="49488A6E" w14:textId="77777777" w:rsidR="00260ACE" w:rsidRPr="003C71B8" w:rsidRDefault="00260ACE" w:rsidP="00260ACE">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Vaikams ir paaugliams</w:t>
      </w:r>
    </w:p>
    <w:p w14:paraId="7EF38A4E"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Kol mėnesinės dar neprasidėjo, Jeanine neskiriama.</w:t>
      </w:r>
    </w:p>
    <w:p w14:paraId="600DC53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B5320E7" w14:textId="77777777" w:rsidR="00260ACE" w:rsidRPr="006E2FD9" w:rsidRDefault="00260ACE" w:rsidP="00260ACE">
      <w:pPr>
        <w:keepNext/>
        <w:keepLines/>
        <w:spacing w:after="0" w:line="240" w:lineRule="auto"/>
        <w:jc w:val="both"/>
        <w:rPr>
          <w:rFonts w:ascii="Times New Roman" w:eastAsia="Times New Roman" w:hAnsi="Times New Roman" w:cs="Times New Roman"/>
          <w:b/>
          <w:lang w:val="lt-LT"/>
        </w:rPr>
      </w:pPr>
      <w:r w:rsidRPr="006E2FD9">
        <w:rPr>
          <w:rFonts w:ascii="Times New Roman" w:eastAsia="Times New Roman" w:hAnsi="Times New Roman" w:cs="Times New Roman"/>
          <w:b/>
          <w:lang w:val="lt-LT"/>
        </w:rPr>
        <w:lastRenderedPageBreak/>
        <w:t>Senyvoms pacientėms</w:t>
      </w:r>
    </w:p>
    <w:p w14:paraId="0F21FC90" w14:textId="77777777" w:rsidR="00260ACE" w:rsidRPr="003C71B8" w:rsidRDefault="00260ACE" w:rsidP="00260ACE">
      <w:pPr>
        <w:keepNext/>
        <w:keepLines/>
        <w:spacing w:after="0" w:line="240" w:lineRule="auto"/>
        <w:jc w:val="both"/>
        <w:rPr>
          <w:rFonts w:ascii="Times New Roman" w:eastAsia="Times New Roman" w:hAnsi="Times New Roman" w:cs="Times New Roman"/>
          <w:lang w:val="lt-LT"/>
        </w:rPr>
      </w:pPr>
      <w:r w:rsidRPr="006E2FD9">
        <w:rPr>
          <w:rFonts w:ascii="Times New Roman" w:eastAsia="Times New Roman" w:hAnsi="Times New Roman" w:cs="Times New Roman"/>
          <w:lang w:val="lt-LT"/>
        </w:rPr>
        <w:t>Po menopauzės Jeanine neskiriama.</w:t>
      </w:r>
    </w:p>
    <w:p w14:paraId="25E2CE1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90947E3" w14:textId="77777777" w:rsidR="00260ACE" w:rsidRPr="003C71B8" w:rsidRDefault="00260ACE" w:rsidP="00260ACE">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Pacientėms, kurių kepenų funkcija sutrikusi</w:t>
      </w:r>
    </w:p>
    <w:p w14:paraId="441788C9" w14:textId="75A23993" w:rsidR="00260ACE" w:rsidRPr="003C71B8" w:rsidRDefault="00260ACE" w:rsidP="00A943A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sergate sunkia kepenų liga, Jeanine vartoti negalima. Taip pat žr. skyrius „Jeanine vartoti </w:t>
      </w:r>
      <w:r w:rsidR="00886278">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ir „Įspėjimai ir atsargumo priemonės“.</w:t>
      </w:r>
    </w:p>
    <w:p w14:paraId="55E75F2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8398C92" w14:textId="6B87ADEB" w:rsidR="00260ACE" w:rsidRPr="003C71B8" w:rsidRDefault="00260ACE" w:rsidP="00260ACE">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Pacientėms, kurių inkstų funkcija sutrikusi</w:t>
      </w:r>
    </w:p>
    <w:p w14:paraId="42D28220" w14:textId="77777777" w:rsidR="00260ACE" w:rsidRPr="003C71B8" w:rsidDel="007F5B26"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Pasitarkite su gydytoju. Turimi duomenys nerodo, kad šiuo atveju reikėtų keisti gydymą.</w:t>
      </w:r>
    </w:p>
    <w:p w14:paraId="20D6CB3C" w14:textId="77777777" w:rsidR="00260ACE" w:rsidRPr="002E2A00" w:rsidRDefault="00260ACE" w:rsidP="00260ACE">
      <w:pPr>
        <w:spacing w:after="0" w:line="240" w:lineRule="auto"/>
        <w:rPr>
          <w:rFonts w:ascii="Times New Roman" w:hAnsi="Times New Roman"/>
          <w:lang w:val="lt-LT"/>
        </w:rPr>
      </w:pPr>
    </w:p>
    <w:p w14:paraId="6B3F8CD1" w14:textId="77777777" w:rsidR="00260ACE" w:rsidRPr="003C71B8" w:rsidRDefault="00260ACE" w:rsidP="00260ACE">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3C71B8">
        <w:rPr>
          <w:rFonts w:ascii="Times New Roman" w:eastAsia="Times New Roman" w:hAnsi="Times New Roman" w:cs="Times New Roman"/>
          <w:b/>
          <w:bCs/>
          <w:snapToGrid w:val="0"/>
          <w:lang w:val="lt-LT"/>
        </w:rPr>
        <w:t>Įspėjimai ir atsargumo priemonės</w:t>
      </w:r>
    </w:p>
    <w:p w14:paraId="000A2DD5" w14:textId="77777777" w:rsidR="00260ACE" w:rsidRPr="003C71B8" w:rsidRDefault="00260ACE" w:rsidP="00260ACE">
      <w:pPr>
        <w:numPr>
          <w:ilvl w:val="12"/>
          <w:numId w:val="0"/>
        </w:numPr>
        <w:spacing w:after="0" w:line="240" w:lineRule="auto"/>
        <w:ind w:right="-2"/>
        <w:rPr>
          <w:rFonts w:ascii="Times New Roman" w:eastAsia="Times New Roman" w:hAnsi="Times New Roman" w:cs="Times New Roman"/>
          <w:snapToGrid w:val="0"/>
          <w:lang w:val="lt-LT"/>
        </w:rPr>
      </w:pPr>
      <w:r w:rsidRPr="003C71B8">
        <w:rPr>
          <w:rFonts w:ascii="Times New Roman" w:eastAsia="Times New Roman" w:hAnsi="Times New Roman" w:cs="Times New Roman"/>
          <w:snapToGrid w:val="0"/>
          <w:lang w:val="lt-LT"/>
        </w:rPr>
        <w:t>Pasitarkite su gydytoju arba vaistininku prieš pradėdami vartoti Jeanine.</w:t>
      </w:r>
    </w:p>
    <w:p w14:paraId="218CFA41" w14:textId="77777777" w:rsidR="00260ACE" w:rsidRPr="003C71B8" w:rsidRDefault="00260ACE" w:rsidP="00260ACE">
      <w:pPr>
        <w:keepNext/>
        <w:snapToGrid w:val="0"/>
        <w:spacing w:after="0" w:line="240" w:lineRule="auto"/>
        <w:ind w:left="567" w:hanging="567"/>
        <w:rPr>
          <w:rFonts w:ascii="Times New Roman" w:eastAsia="Times New Roman" w:hAnsi="Times New Roman" w:cs="Times New Roman"/>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260ACE" w:rsidRPr="00611FBE" w14:paraId="762645E1" w14:textId="77777777" w:rsidTr="004108D5">
        <w:trPr>
          <w:cantSplit/>
        </w:trPr>
        <w:tc>
          <w:tcPr>
            <w:tcW w:w="8885" w:type="dxa"/>
            <w:tcBorders>
              <w:top w:val="single" w:sz="4" w:space="0" w:color="auto"/>
              <w:left w:val="single" w:sz="4" w:space="0" w:color="auto"/>
              <w:bottom w:val="single" w:sz="4" w:space="0" w:color="auto"/>
              <w:right w:val="single" w:sz="4" w:space="0" w:color="auto"/>
            </w:tcBorders>
            <w:hideMark/>
          </w:tcPr>
          <w:p w14:paraId="38695A18"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Kada reikia kreiptis į gydytoją?</w:t>
            </w:r>
          </w:p>
          <w:p w14:paraId="3CB220F6" w14:textId="77777777" w:rsidR="00260ACE" w:rsidRPr="003C71B8" w:rsidRDefault="00260ACE" w:rsidP="004108D5">
            <w:pPr>
              <w:snapToGrid w:val="0"/>
              <w:spacing w:after="0" w:line="240" w:lineRule="auto"/>
              <w:rPr>
                <w:rFonts w:ascii="Times New Roman" w:eastAsia="Times New Roman" w:hAnsi="Times New Roman" w:cs="Times New Roman"/>
                <w:u w:val="single"/>
                <w:lang w:val="lt-LT"/>
              </w:rPr>
            </w:pPr>
          </w:p>
          <w:p w14:paraId="18A759D5"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u w:val="single"/>
                <w:lang w:val="lt-LT"/>
              </w:rPr>
              <w:t>Kreipkitės skubios medicininės pagalbos</w:t>
            </w:r>
          </w:p>
          <w:p w14:paraId="672DF966" w14:textId="77777777" w:rsidR="00260ACE" w:rsidRPr="003C71B8" w:rsidRDefault="00260ACE" w:rsidP="004108D5">
            <w:pPr>
              <w:numPr>
                <w:ilvl w:val="0"/>
                <w:numId w:val="2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69C5A0A8"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p w14:paraId="5DB14EBB"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Šio sunkaus šalutinio poveikio simptomai aprašyti skyrelyje „Kaip atpažinti kraujo krešulį“.</w:t>
            </w:r>
          </w:p>
        </w:tc>
      </w:tr>
    </w:tbl>
    <w:p w14:paraId="3553C2CC" w14:textId="77777777" w:rsidR="00260ACE" w:rsidRPr="003C71B8" w:rsidRDefault="00260ACE" w:rsidP="002E2A00">
      <w:pPr>
        <w:tabs>
          <w:tab w:val="left" w:pos="1277"/>
        </w:tabs>
        <w:snapToGrid w:val="0"/>
        <w:spacing w:after="0" w:line="240" w:lineRule="auto"/>
        <w:outlineLvl w:val="0"/>
        <w:rPr>
          <w:rFonts w:ascii="Times New Roman" w:eastAsia="Times New Roman" w:hAnsi="Times New Roman" w:cs="Times New Roman"/>
          <w:lang w:val="lt-LT"/>
        </w:rPr>
      </w:pPr>
    </w:p>
    <w:p w14:paraId="6964E1E6" w14:textId="77777777" w:rsidR="00260ACE" w:rsidRPr="003C71B8" w:rsidRDefault="00260ACE" w:rsidP="00260ACE">
      <w:pPr>
        <w:snapToGrid w:val="0"/>
        <w:spacing w:after="0" w:line="280" w:lineRule="atLeast"/>
        <w:rPr>
          <w:rFonts w:ascii="Times New Roman" w:eastAsia="Times New Roman" w:hAnsi="Times New Roman" w:cs="Times New Roman"/>
          <w:lang w:val="lt-LT"/>
        </w:rPr>
      </w:pPr>
      <w:r w:rsidRPr="003C71B8">
        <w:rPr>
          <w:rFonts w:ascii="Times New Roman" w:eastAsia="Times New Roman" w:hAnsi="Times New Roman" w:cs="Times New Roman"/>
          <w:b/>
          <w:lang w:val="lt-LT"/>
        </w:rPr>
        <w:t>Jeigu Jums tinka bent viena iš toliau nurodytų būklių, pasakykite gydytojui</w:t>
      </w:r>
      <w:r w:rsidRPr="003C71B8">
        <w:rPr>
          <w:rFonts w:ascii="Times New Roman" w:eastAsia="Times New Roman" w:hAnsi="Times New Roman" w:cs="Times New Roman"/>
          <w:lang w:val="lt-LT"/>
        </w:rPr>
        <w:t>.</w:t>
      </w:r>
    </w:p>
    <w:p w14:paraId="5E3B33E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jums yra kuri nors iš toliau išvardytų būklių ir vartojate kontraceptines tabletes, gali prireikti dažnai tikrinti jūsų sveikatą. Gydytojas jums tai paaiškins. Jeigu tokia būklė pasireiškia arba pasunkėja vartojant Jeanine, taip pat reikia pasakyti gydytojui:</w:t>
      </w:r>
    </w:p>
    <w:p w14:paraId="20442993"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epilepsija;</w:t>
      </w:r>
    </w:p>
    <w:p w14:paraId="71FBA665"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jums arba kam nors iš artimiausių giminių yra ar buvo didelė cholesterolio ar trigliceridų (tam tikrų riebalų) koncentracija kraujyje;</w:t>
      </w:r>
    </w:p>
    <w:p w14:paraId="5E2B6128"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kas nors iš artimiausių giminių yra sirgęs krūties vėžiu;</w:t>
      </w:r>
    </w:p>
    <w:p w14:paraId="413B2E19"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sergate kepenų arba tulžies pūslės liga;</w:t>
      </w:r>
    </w:p>
    <w:p w14:paraId="16644482"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yra būklė, kuri pirmą kartą pasireiškė ar pasunkėjo nėštumo metu arba anksčiau vartojant lytinius hormonus (pvz., pablogėjusi klausa, medžiagų apykaitos liga, vadinama porfirija, odos liga, vadinama nėščiųjų pūsleline, nervų liga, vadinama Saidenhemo chorėja);</w:t>
      </w:r>
    </w:p>
    <w:p w14:paraId="1FA4F763" w14:textId="77777777" w:rsidR="00260ACE" w:rsidRPr="003C71B8" w:rsidRDefault="00260ACE"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yra ar anksčiau buvo rudmė (geltonai rudos pigmentinės odos, ypač veido, dėmės); jei taip, venkite saulės arba ultravioletinių spindulių;</w:t>
      </w:r>
    </w:p>
    <w:p w14:paraId="16B3415F" w14:textId="36C3E77B" w:rsidR="00260ACE" w:rsidRPr="003C71B8" w:rsidRDefault="005C48EC" w:rsidP="00260ACE">
      <w:pPr>
        <w:numPr>
          <w:ilvl w:val="0"/>
          <w:numId w:val="13"/>
        </w:numPr>
        <w:tabs>
          <w:tab w:val="clear" w:pos="360"/>
          <w:tab w:val="num" w:pos="567"/>
        </w:tabs>
        <w:spacing w:after="0" w:line="240" w:lineRule="auto"/>
        <w:ind w:left="567" w:hanging="567"/>
        <w:rPr>
          <w:rFonts w:ascii="Times New Roman" w:eastAsia="Times New Roman" w:hAnsi="Times New Roman" w:cs="Times New Roman"/>
          <w:lang w:val="lt-LT"/>
        </w:rPr>
      </w:pPr>
      <w:r w:rsidRPr="00797F83">
        <w:rPr>
          <w:rFonts w:ascii="Times New Roman" w:eastAsia="Times New Roman" w:hAnsi="Times New Roman" w:cs="Times New Roman"/>
          <w:lang w:val="lt-LT"/>
        </w:rPr>
        <w:t>jeigu Jums pasireiškė angioneurozinės edemos simptomų, tokių kaip veido, liežuvio ir (arba) gerklų patinimas ir (arba) pasunkėjęs rijimas arba dilgėlinė, lydima pasunkėjusio kvėpavimo, nedelsiant kreipkitės į gydytoją. Vaistai, kurių sudėtyje yra estrogenų</w:t>
      </w:r>
      <w:r>
        <w:rPr>
          <w:rFonts w:ascii="Times New Roman" w:eastAsia="Times New Roman" w:hAnsi="Times New Roman" w:cs="Times New Roman"/>
          <w:lang w:val="lt-LT"/>
        </w:rPr>
        <w:t>,</w:t>
      </w:r>
      <w:r w:rsidRPr="003C71B8">
        <w:rPr>
          <w:rFonts w:ascii="Times New Roman" w:eastAsia="Times New Roman" w:hAnsi="Times New Roman" w:cs="Times New Roman"/>
          <w:lang w:val="lt-LT"/>
        </w:rPr>
        <w:t xml:space="preserve"> gali sukelti arba </w:t>
      </w:r>
      <w:r>
        <w:rPr>
          <w:rFonts w:ascii="Times New Roman" w:eastAsia="Times New Roman" w:hAnsi="Times New Roman" w:cs="Times New Roman"/>
          <w:lang w:val="lt-LT"/>
        </w:rPr>
        <w:t>pasunkinti</w:t>
      </w:r>
      <w:r w:rsidRPr="003C71B8">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paveldimos ir įgytos </w:t>
      </w:r>
      <w:r w:rsidR="00260ACE" w:rsidRPr="003C71B8">
        <w:rPr>
          <w:rFonts w:ascii="Times New Roman" w:eastAsia="Times New Roman" w:hAnsi="Times New Roman" w:cs="Times New Roman"/>
          <w:lang w:val="lt-LT"/>
        </w:rPr>
        <w:t>angioneurozinės edemos simptomus</w:t>
      </w:r>
      <w:r>
        <w:rPr>
          <w:rFonts w:ascii="Times New Roman" w:eastAsia="Times New Roman" w:hAnsi="Times New Roman" w:cs="Times New Roman"/>
          <w:lang w:val="lt-LT"/>
        </w:rPr>
        <w:t>;</w:t>
      </w:r>
    </w:p>
    <w:p w14:paraId="75DF9A06"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Krono liga arba opiniu kolitu (lėtine uždegimine žarnyno liga);</w:t>
      </w:r>
    </w:p>
    <w:p w14:paraId="1E24C115"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sistemine raudonąja vilklige (SRV – liga, veikiančia natūralią organizmo apsaugos sistemą);</w:t>
      </w:r>
    </w:p>
    <w:p w14:paraId="0310017F"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hemolizinis ureminis sindromas (HUS – inkstų nepakankamumą sukeliantis kraujo krešėjimo sutrikimas);</w:t>
      </w:r>
    </w:p>
    <w:p w14:paraId="181627D3"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pjautuvo pavidalo ląstelių anemija (paveldima raudonųjų kraujo ląstelių liga);</w:t>
      </w:r>
    </w:p>
    <w:p w14:paraId="25029675"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6F52D7F3"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reikalinga operacija arba ilgą laiką nevaikštote (žr. 2 skyrių „Kraujo krešuliai“);</w:t>
      </w:r>
    </w:p>
    <w:p w14:paraId="58337020"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jeigu</w:t>
      </w:r>
      <w:r w:rsidRPr="003C71B8">
        <w:rPr>
          <w:rFonts w:ascii="Times New Roman" w:eastAsia="Times New Roman" w:hAnsi="Times New Roman" w:cs="Times New Roman"/>
          <w:spacing w:val="-5"/>
          <w:lang w:val="lt-LT"/>
        </w:rPr>
        <w:t xml:space="preserve"> </w:t>
      </w:r>
      <w:r w:rsidRPr="003C71B8">
        <w:rPr>
          <w:rFonts w:ascii="Times New Roman" w:eastAsia="Times New Roman" w:hAnsi="Times New Roman" w:cs="Times New Roman"/>
          <w:spacing w:val="-1"/>
          <w:lang w:val="lt-LT"/>
        </w:rPr>
        <w:t>J</w:t>
      </w:r>
      <w:r w:rsidRPr="003C71B8">
        <w:rPr>
          <w:rFonts w:ascii="Times New Roman" w:eastAsia="Times New Roman" w:hAnsi="Times New Roman" w:cs="Times New Roman"/>
          <w:spacing w:val="1"/>
          <w:lang w:val="lt-LT"/>
        </w:rPr>
        <w:t>ū</w:t>
      </w:r>
      <w:r w:rsidRPr="003C71B8">
        <w:rPr>
          <w:rFonts w:ascii="Times New Roman" w:eastAsia="Times New Roman" w:hAnsi="Times New Roman" w:cs="Times New Roman"/>
          <w:lang w:val="lt-LT"/>
        </w:rPr>
        <w:t>s</w:t>
      </w:r>
      <w:r w:rsidRPr="003C71B8">
        <w:rPr>
          <w:rFonts w:ascii="Times New Roman" w:eastAsia="Times New Roman" w:hAnsi="Times New Roman" w:cs="Times New Roman"/>
          <w:spacing w:val="-3"/>
          <w:lang w:val="lt-LT"/>
        </w:rPr>
        <w:t xml:space="preserve"> ką tik gimdėte, Jums yra padidėjusi kraujo krešulių rizika</w:t>
      </w:r>
      <w:r w:rsidRPr="003C71B8">
        <w:rPr>
          <w:rFonts w:ascii="Times New Roman" w:eastAsia="Times New Roman" w:hAnsi="Times New Roman" w:cs="Times New Roman"/>
          <w:lang w:val="lt-LT"/>
        </w:rPr>
        <w:t>. Turite paklausti gydytojo, po kiek laiko po gimdymo galėsite pradėti vartoti Jeanine;</w:t>
      </w:r>
    </w:p>
    <w:p w14:paraId="4861565D"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poodinių venų uždegimas (paviršinis tromboflebitas);</w:t>
      </w:r>
    </w:p>
    <w:p w14:paraId="593B0659" w14:textId="77777777" w:rsidR="00260ACE" w:rsidRPr="003C71B8" w:rsidRDefault="00260ACE" w:rsidP="00260ACE">
      <w:pPr>
        <w:numPr>
          <w:ilvl w:val="0"/>
          <w:numId w:val="13"/>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venos mazguotos ir išsiplėtusios.</w:t>
      </w:r>
    </w:p>
    <w:p w14:paraId="486F78F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781A15B" w14:textId="77777777" w:rsidR="00260ACE" w:rsidRPr="003C71B8" w:rsidRDefault="00260ACE" w:rsidP="00260ACE">
      <w:pPr>
        <w:keepNext/>
        <w:snapToGrid w:val="0"/>
        <w:spacing w:after="0" w:line="240" w:lineRule="auto"/>
        <w:outlineLvl w:val="0"/>
        <w:rPr>
          <w:rFonts w:ascii="Times New Roman" w:eastAsia="Times New Roman" w:hAnsi="Times New Roman" w:cs="Times New Roman"/>
          <w:lang w:val="lt-LT"/>
        </w:rPr>
      </w:pPr>
      <w:r w:rsidRPr="003C71B8">
        <w:rPr>
          <w:rFonts w:ascii="Times New Roman" w:eastAsia="Times New Roman" w:hAnsi="Times New Roman" w:cs="Times New Roman"/>
          <w:b/>
          <w:lang w:val="lt-LT"/>
        </w:rPr>
        <w:t>KRAUJO KREŠULIAI</w:t>
      </w:r>
    </w:p>
    <w:p w14:paraId="43180E47" w14:textId="77777777" w:rsidR="00260ACE" w:rsidRPr="003C71B8" w:rsidRDefault="00260ACE" w:rsidP="00260ACE">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Vartojant sudėtinį hormoninį kontraceptiką, pvz., Jeanine, Jums yra didesnė kraujo krešulio atsiradimo rizika nei jo nevartojant. Retais atvejais kraujo krešulys gali užkimšti kraujagysles ir sukelti sunkius sutrikimus.</w:t>
      </w:r>
    </w:p>
    <w:p w14:paraId="0CE89B21"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293F297"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krešulių gali atsirasti</w:t>
      </w:r>
    </w:p>
    <w:p w14:paraId="10CE6E23" w14:textId="77777777" w:rsidR="00260ACE" w:rsidRPr="003C71B8" w:rsidRDefault="00260ACE" w:rsidP="00260ACE">
      <w:pPr>
        <w:numPr>
          <w:ilvl w:val="0"/>
          <w:numId w:val="25"/>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venose (vadinama venų tromboze, venų tromboembolija arba VTE),</w:t>
      </w:r>
    </w:p>
    <w:p w14:paraId="5A64020A" w14:textId="77777777" w:rsidR="00260ACE" w:rsidRPr="003C71B8" w:rsidRDefault="00260ACE" w:rsidP="00260ACE">
      <w:pPr>
        <w:numPr>
          <w:ilvl w:val="0"/>
          <w:numId w:val="25"/>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arterijose (vadinama arterijų tromboze, arterijų tromboembolija arba ATE).</w:t>
      </w:r>
    </w:p>
    <w:p w14:paraId="49AF24DB"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F25BCA0"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14:paraId="45C22283" w14:textId="77777777" w:rsidR="00260ACE" w:rsidRPr="002E2A00" w:rsidRDefault="00260ACE" w:rsidP="00260ACE">
      <w:pPr>
        <w:snapToGrid w:val="0"/>
        <w:spacing w:after="0" w:line="240" w:lineRule="auto"/>
        <w:rPr>
          <w:rFonts w:ascii="Times New Roman" w:hAnsi="Times New Roman"/>
          <w:lang w:val="lt-LT"/>
        </w:rPr>
      </w:pPr>
    </w:p>
    <w:p w14:paraId="43B2D401" w14:textId="77777777" w:rsidR="00260ACE" w:rsidRPr="003C71B8" w:rsidRDefault="00260ACE" w:rsidP="00260ACE">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Svarbu atsiminti, kad bendra kenksmingo kraujo krešulio atsiradimo dėl Jeanine vartojimo rizika yra maža.</w:t>
      </w:r>
    </w:p>
    <w:p w14:paraId="3E7C1117" w14:textId="77777777" w:rsidR="00260ACE" w:rsidRPr="002E2A00" w:rsidRDefault="00260ACE" w:rsidP="00260ACE">
      <w:pPr>
        <w:snapToGrid w:val="0"/>
        <w:spacing w:after="0" w:line="240" w:lineRule="auto"/>
        <w:rPr>
          <w:rFonts w:ascii="Times New Roman" w:hAnsi="Times New Roman"/>
          <w:lang w:val="lt-LT"/>
        </w:rPr>
      </w:pPr>
    </w:p>
    <w:p w14:paraId="38A87A52" w14:textId="77777777" w:rsidR="00260ACE" w:rsidRPr="003C71B8" w:rsidRDefault="00260ACE" w:rsidP="00260ACE">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KAIP ATPAŽINTI KRAUJO KREŠULĮ</w:t>
      </w:r>
    </w:p>
    <w:p w14:paraId="326962E6"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pastebėjote bent vieną iš šių požymių ar simptomų, </w:t>
      </w:r>
      <w:r w:rsidRPr="003C71B8">
        <w:rPr>
          <w:rFonts w:ascii="Times New Roman" w:eastAsia="Times New Roman" w:hAnsi="Times New Roman" w:cs="Times New Roman"/>
          <w:u w:val="single"/>
          <w:lang w:val="lt-LT"/>
        </w:rPr>
        <w:t>kreipkitės skubios medicininės pagalbos</w:t>
      </w:r>
      <w:r w:rsidRPr="003C71B8">
        <w:rPr>
          <w:rFonts w:ascii="Times New Roman" w:eastAsia="Times New Roman" w:hAnsi="Times New Roman" w:cs="Times New Roman"/>
          <w:lang w:val="lt-LT"/>
        </w:rPr>
        <w:t>.</w:t>
      </w:r>
    </w:p>
    <w:p w14:paraId="1003D37F" w14:textId="77777777" w:rsidR="00260ACE" w:rsidRPr="002E2A00" w:rsidRDefault="00260ACE" w:rsidP="00260ACE">
      <w:pPr>
        <w:snapToGri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60ACE" w:rsidRPr="00AD7C0F" w14:paraId="5A4ECC0A" w14:textId="77777777" w:rsidTr="004108D5">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7DD55C9D"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7D4EFD0D"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Kokia Jums gali būti būklė?</w:t>
            </w:r>
          </w:p>
        </w:tc>
      </w:tr>
      <w:tr w:rsidR="00260ACE" w:rsidRPr="003C71B8" w14:paraId="55DFE74E" w14:textId="77777777" w:rsidTr="004108D5">
        <w:tc>
          <w:tcPr>
            <w:tcW w:w="5868" w:type="dxa"/>
            <w:tcBorders>
              <w:top w:val="single" w:sz="4" w:space="0" w:color="auto"/>
              <w:left w:val="single" w:sz="4" w:space="0" w:color="auto"/>
              <w:bottom w:val="single" w:sz="4" w:space="0" w:color="auto"/>
              <w:right w:val="single" w:sz="4" w:space="0" w:color="auto"/>
            </w:tcBorders>
          </w:tcPr>
          <w:p w14:paraId="1BF68044"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vienos kojos, pėdos patinimas arba patinimas išilgai kojos venos, ypač jeigu susijęs su:</w:t>
            </w:r>
          </w:p>
          <w:p w14:paraId="5AA36201" w14:textId="77777777" w:rsidR="00260ACE" w:rsidRPr="003C71B8" w:rsidRDefault="00260ACE" w:rsidP="004108D5">
            <w:pPr>
              <w:numPr>
                <w:ilvl w:val="0"/>
                <w:numId w:val="26"/>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kojos skausmu arba skausmingumu, kuris gali būti juntamas tik stovint arba vaikščiojant;</w:t>
            </w:r>
          </w:p>
          <w:p w14:paraId="48F3AE22" w14:textId="77777777" w:rsidR="00260ACE" w:rsidRPr="003C71B8" w:rsidRDefault="00260ACE" w:rsidP="004108D5">
            <w:pPr>
              <w:numPr>
                <w:ilvl w:val="0"/>
                <w:numId w:val="26"/>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padidėjusia paveiktos kojos temperatūra;</w:t>
            </w:r>
          </w:p>
          <w:p w14:paraId="476C2C29" w14:textId="77777777" w:rsidR="00260ACE" w:rsidRPr="003C71B8" w:rsidRDefault="00260ACE" w:rsidP="004108D5">
            <w:pPr>
              <w:numPr>
                <w:ilvl w:val="0"/>
                <w:numId w:val="26"/>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pakitusia, pvz., išbalusia, paraudusia ar pamėlusia kojos odos spalva.</w:t>
            </w:r>
          </w:p>
          <w:p w14:paraId="1BE70A9F"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098F348E"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Giliųjų venų trombozė</w:t>
            </w:r>
          </w:p>
        </w:tc>
      </w:tr>
      <w:tr w:rsidR="00260ACE" w:rsidRPr="003C71B8" w14:paraId="066EE3E0" w14:textId="77777777" w:rsidTr="004108D5">
        <w:tc>
          <w:tcPr>
            <w:tcW w:w="5868" w:type="dxa"/>
            <w:tcBorders>
              <w:top w:val="single" w:sz="4" w:space="0" w:color="auto"/>
              <w:left w:val="single" w:sz="4" w:space="0" w:color="auto"/>
              <w:bottom w:val="single" w:sz="4" w:space="0" w:color="auto"/>
              <w:right w:val="single" w:sz="4" w:space="0" w:color="auto"/>
            </w:tcBorders>
          </w:tcPr>
          <w:p w14:paraId="09B96C43"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nepaaiškinamas dusulys arba kvėpavimo padažnėjimas;</w:t>
            </w:r>
          </w:p>
          <w:p w14:paraId="297B0069"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kosulys be aiškios priežasties, kuris gali būti su krauju;</w:t>
            </w:r>
          </w:p>
          <w:p w14:paraId="6ECB8D37"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aštrus krūtinės skausmas, kuris gali padidėti giliai kvėpuojant;</w:t>
            </w:r>
          </w:p>
          <w:p w14:paraId="11F5655A"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galvos svaigimas ar sukimasis;</w:t>
            </w:r>
          </w:p>
          <w:p w14:paraId="0E3DF69B"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dažnas arba neritmiškas širdies plakimas;</w:t>
            </w:r>
          </w:p>
          <w:p w14:paraId="7A2A41AA" w14:textId="77777777" w:rsidR="00260ACE" w:rsidRPr="003C71B8" w:rsidRDefault="00260ACE" w:rsidP="004108D5">
            <w:pPr>
              <w:numPr>
                <w:ilvl w:val="0"/>
                <w:numId w:val="2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skrandžio skausmas.</w:t>
            </w:r>
          </w:p>
          <w:p w14:paraId="42262127"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p w14:paraId="4BD29B86"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69A55305"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Plaučių embolija</w:t>
            </w:r>
          </w:p>
        </w:tc>
      </w:tr>
      <w:tr w:rsidR="00260ACE" w:rsidRPr="00AD7C0F" w14:paraId="388D213F" w14:textId="77777777" w:rsidTr="004108D5">
        <w:tc>
          <w:tcPr>
            <w:tcW w:w="5868" w:type="dxa"/>
            <w:tcBorders>
              <w:top w:val="single" w:sz="4" w:space="0" w:color="auto"/>
              <w:left w:val="single" w:sz="4" w:space="0" w:color="auto"/>
              <w:bottom w:val="single" w:sz="4" w:space="0" w:color="auto"/>
              <w:right w:val="single" w:sz="4" w:space="0" w:color="auto"/>
            </w:tcBorders>
          </w:tcPr>
          <w:p w14:paraId="6728C1EB"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Simptomai, dažniausiai pasireiškiantys vienoje akyje:</w:t>
            </w:r>
          </w:p>
          <w:p w14:paraId="21A44165" w14:textId="77777777" w:rsidR="00260ACE" w:rsidRPr="003C71B8" w:rsidRDefault="00260ACE" w:rsidP="004108D5">
            <w:pPr>
              <w:numPr>
                <w:ilvl w:val="0"/>
                <w:numId w:val="2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apakimas arba</w:t>
            </w:r>
          </w:p>
          <w:p w14:paraId="356D7E2F" w14:textId="77777777" w:rsidR="00260ACE" w:rsidRPr="003C71B8" w:rsidRDefault="00260ACE" w:rsidP="004108D5">
            <w:pPr>
              <w:numPr>
                <w:ilvl w:val="0"/>
                <w:numId w:val="2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skausmo nesukeliantis neryškus regėjimas, kuris gali progresuoti iki apakimo</w:t>
            </w:r>
          </w:p>
          <w:p w14:paraId="448E9748"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2D4E8691"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Tinklainės venos trombozė (kraujo krešulys akyje)</w:t>
            </w:r>
          </w:p>
        </w:tc>
      </w:tr>
      <w:tr w:rsidR="00260ACE" w:rsidRPr="003C71B8" w14:paraId="02088041" w14:textId="77777777" w:rsidTr="004108D5">
        <w:tc>
          <w:tcPr>
            <w:tcW w:w="5868" w:type="dxa"/>
            <w:tcBorders>
              <w:top w:val="single" w:sz="4" w:space="0" w:color="auto"/>
              <w:left w:val="single" w:sz="4" w:space="0" w:color="auto"/>
              <w:bottom w:val="single" w:sz="4" w:space="0" w:color="auto"/>
              <w:right w:val="single" w:sz="4" w:space="0" w:color="auto"/>
            </w:tcBorders>
          </w:tcPr>
          <w:p w14:paraId="19414D0C"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krūtinės skausmas, diskomfortas, spaudimas, sunkumas;</w:t>
            </w:r>
          </w:p>
          <w:p w14:paraId="7935930F"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veržimo ar pilnumo pojūtis krūtinėje, rankoje ar po krūtinkauliu;</w:t>
            </w:r>
          </w:p>
          <w:p w14:paraId="17578E27"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pilnumo, nevirškinimo arba užspringimo pojūtis;</w:t>
            </w:r>
          </w:p>
          <w:p w14:paraId="14F530A2"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viršutinės kūno dalies diskomfortas, plintantis į nugarą, žandikaulį, gerklę, ranką ir skrandį;</w:t>
            </w:r>
          </w:p>
          <w:p w14:paraId="1D576EC0"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prakaitavimas, pykinimas, vėmimas ar galvos sukimasis;</w:t>
            </w:r>
          </w:p>
          <w:p w14:paraId="3E40828F"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didelis silpnumas, nerimas ar dusulys;</w:t>
            </w:r>
          </w:p>
          <w:p w14:paraId="4BDD7460" w14:textId="77777777" w:rsidR="00260ACE" w:rsidRPr="003C71B8" w:rsidRDefault="00260ACE" w:rsidP="004108D5">
            <w:pPr>
              <w:numPr>
                <w:ilvl w:val="0"/>
                <w:numId w:val="2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dažnas arba neritmiškas širdies plakimas.</w:t>
            </w:r>
          </w:p>
          <w:p w14:paraId="09C66B35"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1C0B8C0D"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Širdies priepuolis (miokardo infarktas)</w:t>
            </w:r>
          </w:p>
        </w:tc>
      </w:tr>
      <w:tr w:rsidR="00260ACE" w:rsidRPr="003C71B8" w14:paraId="11946FFE" w14:textId="77777777" w:rsidTr="004108D5">
        <w:tc>
          <w:tcPr>
            <w:tcW w:w="5868" w:type="dxa"/>
            <w:tcBorders>
              <w:top w:val="single" w:sz="4" w:space="0" w:color="auto"/>
              <w:left w:val="single" w:sz="4" w:space="0" w:color="auto"/>
              <w:bottom w:val="single" w:sz="4" w:space="0" w:color="auto"/>
              <w:right w:val="single" w:sz="4" w:space="0" w:color="auto"/>
            </w:tcBorders>
          </w:tcPr>
          <w:p w14:paraId="1B2CF390"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veido, rankos ar kojos silpnumas ar tirpulys, ypač vienoje kūno pusėje;</w:t>
            </w:r>
          </w:p>
          <w:p w14:paraId="2688ACC4"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sumišimas, kalbėjimo ar supratimo sutrikimas;</w:t>
            </w:r>
          </w:p>
          <w:p w14:paraId="64589053"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matymo viena ar abiem akimis sutrikimas;</w:t>
            </w:r>
          </w:p>
          <w:p w14:paraId="34A5B80A"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vaikščiojimo sutrikimas, galvos sukimasis, pusiausvyros ar koordinacijos sutrikimas;</w:t>
            </w:r>
          </w:p>
          <w:p w14:paraId="54922316"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sunkus ar ilgalaikis galvos skausmas be žinomos priežasties;</w:t>
            </w:r>
          </w:p>
          <w:p w14:paraId="0558D977" w14:textId="77777777" w:rsidR="00260ACE" w:rsidRPr="003C71B8" w:rsidRDefault="00260ACE" w:rsidP="004108D5">
            <w:pPr>
              <w:numPr>
                <w:ilvl w:val="0"/>
                <w:numId w:val="29"/>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sąmonės netekimas ar apalpimas su traukuliais arba be jų.</w:t>
            </w:r>
          </w:p>
          <w:p w14:paraId="3C9B4EDF"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p w14:paraId="2D2D9409"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4894DAA3"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Insultas</w:t>
            </w:r>
          </w:p>
        </w:tc>
      </w:tr>
      <w:tr w:rsidR="00260ACE" w:rsidRPr="00611FBE" w14:paraId="0DF9F97B" w14:textId="77777777" w:rsidTr="004108D5">
        <w:tc>
          <w:tcPr>
            <w:tcW w:w="5868" w:type="dxa"/>
            <w:tcBorders>
              <w:top w:val="single" w:sz="4" w:space="0" w:color="auto"/>
              <w:left w:val="single" w:sz="4" w:space="0" w:color="auto"/>
              <w:bottom w:val="single" w:sz="4" w:space="0" w:color="auto"/>
              <w:right w:val="single" w:sz="4" w:space="0" w:color="auto"/>
            </w:tcBorders>
            <w:hideMark/>
          </w:tcPr>
          <w:p w14:paraId="06990F69" w14:textId="77777777" w:rsidR="00260ACE" w:rsidRPr="003C71B8" w:rsidRDefault="00260ACE" w:rsidP="004108D5">
            <w:pPr>
              <w:numPr>
                <w:ilvl w:val="0"/>
                <w:numId w:val="30"/>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galūnės patinimas ir lengvas pamėlynavimas;</w:t>
            </w:r>
          </w:p>
          <w:p w14:paraId="38F0E219" w14:textId="77777777" w:rsidR="00260ACE" w:rsidRPr="003C71B8" w:rsidRDefault="00260ACE" w:rsidP="004108D5">
            <w:pPr>
              <w:numPr>
                <w:ilvl w:val="0"/>
                <w:numId w:val="30"/>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0C1EA058"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užkemšantys kitas kraujagysles</w:t>
            </w:r>
          </w:p>
        </w:tc>
      </w:tr>
    </w:tbl>
    <w:p w14:paraId="49E4AF49" w14:textId="77777777" w:rsidR="00260ACE" w:rsidRPr="003272C2" w:rsidRDefault="00260ACE" w:rsidP="00260ACE">
      <w:pPr>
        <w:snapToGrid w:val="0"/>
        <w:spacing w:after="0" w:line="240" w:lineRule="auto"/>
        <w:rPr>
          <w:rFonts w:ascii="Times New Roman" w:eastAsia="Times New Roman" w:hAnsi="Times New Roman" w:cs="Times New Roman"/>
          <w:lang w:val="lt-LT"/>
        </w:rPr>
      </w:pPr>
    </w:p>
    <w:p w14:paraId="652567EC" w14:textId="77777777" w:rsidR="00260ACE" w:rsidRPr="003C71B8" w:rsidRDefault="00260ACE" w:rsidP="00260ACE">
      <w:pPr>
        <w:autoSpaceDE w:val="0"/>
        <w:autoSpaceDN w:val="0"/>
        <w:adjustRightInd w:val="0"/>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KRAUJO KREŠULIAI VENOJE</w:t>
      </w:r>
    </w:p>
    <w:p w14:paraId="6710B1DB"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068418B2"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Kas gali atsitikti, jeigu venoje susidarė kraujo krešulys?</w:t>
      </w:r>
    </w:p>
    <w:p w14:paraId="14B41AFD" w14:textId="77777777" w:rsidR="00260ACE" w:rsidRPr="003C71B8" w:rsidRDefault="00260ACE" w:rsidP="00260ACE">
      <w:pPr>
        <w:numPr>
          <w:ilvl w:val="0"/>
          <w:numId w:val="31"/>
        </w:numPr>
        <w:autoSpaceDE w:val="0"/>
        <w:autoSpaceDN w:val="0"/>
        <w:adjustRightInd w:val="0"/>
        <w:snapToGrid w:val="0"/>
        <w:spacing w:after="0" w:line="240" w:lineRule="auto"/>
        <w:ind w:left="357"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5C7C29D6" w14:textId="77777777" w:rsidR="00260ACE" w:rsidRPr="003C71B8" w:rsidRDefault="00260ACE" w:rsidP="00260ACE">
      <w:pPr>
        <w:numPr>
          <w:ilvl w:val="0"/>
          <w:numId w:val="31"/>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kojos ar pėdos venoje susidarė kraujo krešulys, jis gali sukelti giliųjų venų trombozę (GVT).</w:t>
      </w:r>
    </w:p>
    <w:p w14:paraId="225DCCFD" w14:textId="77777777" w:rsidR="00260ACE" w:rsidRPr="003C71B8" w:rsidRDefault="00260ACE" w:rsidP="00260ACE">
      <w:pPr>
        <w:numPr>
          <w:ilvl w:val="0"/>
          <w:numId w:val="31"/>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kraujo krešulys iš kojos patenka į plaučius, jis gali sukelti plaučių emboliją.</w:t>
      </w:r>
    </w:p>
    <w:p w14:paraId="038DBC03" w14:textId="77777777" w:rsidR="00260ACE" w:rsidRPr="003C71B8" w:rsidRDefault="00260ACE" w:rsidP="00260ACE">
      <w:pPr>
        <w:numPr>
          <w:ilvl w:val="0"/>
          <w:numId w:val="31"/>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retai krešulys gali susidaryti kito organo, pvz., akies, venoje (tinklainės venos trombozė).</w:t>
      </w:r>
    </w:p>
    <w:p w14:paraId="6F72781C"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1576ACC8"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Kada kraujo krešulio susidarymo venoje rizika yra didžiausia?</w:t>
      </w:r>
    </w:p>
    <w:p w14:paraId="04CF29A2"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1A7CEF71"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45FA6F62"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Po pirmųjų metų ši rizika mažėja, tačiau lieka šiek tiek didesnė nei nevartojant sudėtinio hormoninio kontraceptiko.</w:t>
      </w:r>
    </w:p>
    <w:p w14:paraId="338FD852"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306A93D6"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Nutraukus Jeanine vartojimą, Jums esanti kraujo krešulio atsiradimo rizika vėl tampa normali per kelias savaites.</w:t>
      </w:r>
    </w:p>
    <w:p w14:paraId="03B64E9D"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03F296A9"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Kokia yra kraujo krešulio susidarymo rizika?</w:t>
      </w:r>
    </w:p>
    <w:p w14:paraId="0C8A78A9"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 rizika priklauso nuo natūralios Jums esančios VTE rizikos ir vartojamo sudėtinio hormoninio kontraceptiko tipo.</w:t>
      </w:r>
    </w:p>
    <w:p w14:paraId="3743A5C4"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393B16C9"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Bendra kraujo krešulio atsiradimo kojoje ar plaučiuose (GVT arba PE) rizika vartojant Jeanine yra maža.</w:t>
      </w:r>
    </w:p>
    <w:p w14:paraId="2AE5FAE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3D7609C" w14:textId="77777777" w:rsidR="00260ACE" w:rsidRPr="003C71B8" w:rsidRDefault="00260ACE" w:rsidP="00260ACE">
      <w:pPr>
        <w:numPr>
          <w:ilvl w:val="0"/>
          <w:numId w:val="32"/>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Maždaug 2 iš 10000 moterų, kurios nevartoja </w:t>
      </w:r>
      <w:r>
        <w:rPr>
          <w:rFonts w:ascii="Times New Roman" w:eastAsia="Times New Roman" w:hAnsi="Times New Roman" w:cs="Times New Roman"/>
          <w:lang w:val="lt-LT"/>
        </w:rPr>
        <w:t>sudėtinių hormoninių kontraceptikų</w:t>
      </w:r>
      <w:r w:rsidRPr="003C71B8">
        <w:rPr>
          <w:rFonts w:ascii="Times New Roman" w:eastAsia="Times New Roman" w:hAnsi="Times New Roman" w:cs="Times New Roman"/>
          <w:lang w:val="lt-LT"/>
        </w:rPr>
        <w:t xml:space="preserve"> ir nėra nėščios, per metus susidarys kraujo krešuliai.</w:t>
      </w:r>
    </w:p>
    <w:p w14:paraId="08A221B5" w14:textId="77777777" w:rsidR="00260ACE" w:rsidRPr="003C71B8" w:rsidRDefault="00260ACE" w:rsidP="00260ACE">
      <w:pPr>
        <w:numPr>
          <w:ilvl w:val="0"/>
          <w:numId w:val="32"/>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5</w:t>
      </w:r>
      <w:r w:rsidRPr="003C71B8">
        <w:rPr>
          <w:rFonts w:ascii="Times New Roman" w:eastAsia="Times New Roman" w:hAnsi="Times New Roman" w:cs="Times New Roman"/>
          <w:lang w:val="lt-LT"/>
        </w:rPr>
        <w:noBreakHyphen/>
        <w:t>7 iš 10000 moterų, kurios vartoja sudėtini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hormonini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kontraceptik</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kurių sudėtyje yra levonorgestrelio, noretisterono arba norgestimato, per metus susidarys kraujo krešuliai.</w:t>
      </w:r>
    </w:p>
    <w:p w14:paraId="4EF3D8D9" w14:textId="77777777" w:rsidR="00260ACE" w:rsidRPr="003C71B8" w:rsidRDefault="00260ACE" w:rsidP="00260ACE">
      <w:pPr>
        <w:numPr>
          <w:ilvl w:val="0"/>
          <w:numId w:val="32"/>
        </w:numPr>
        <w:autoSpaceDE w:val="0"/>
        <w:autoSpaceDN w:val="0"/>
        <w:adjustRightInd w:val="0"/>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8</w:t>
      </w:r>
      <w:r>
        <w:rPr>
          <w:rFonts w:ascii="Times New Roman" w:eastAsia="Times New Roman" w:hAnsi="Times New Roman" w:cs="Times New Roman"/>
          <w:lang w:val="lt-LT"/>
        </w:rPr>
        <w:noBreakHyphen/>
        <w:t>11</w:t>
      </w:r>
      <w:r w:rsidRPr="003C71B8">
        <w:rPr>
          <w:rFonts w:ascii="Times New Roman" w:eastAsia="Times New Roman" w:hAnsi="Times New Roman" w:cs="Times New Roman"/>
          <w:lang w:val="lt-LT"/>
        </w:rPr>
        <w:t xml:space="preserve"> iš 10000 moterų, kurios vartoja sudėtini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hormonini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kontraceptik</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kuri</w:t>
      </w:r>
      <w:r>
        <w:rPr>
          <w:rFonts w:ascii="Times New Roman" w:eastAsia="Times New Roman" w:hAnsi="Times New Roman" w:cs="Times New Roman"/>
          <w:lang w:val="lt-LT"/>
        </w:rPr>
        <w:t>ų sudėtyje yra dienogesto ir etinilestradiolio, tokius kaip Jeanine</w:t>
      </w:r>
      <w:r w:rsidRPr="003C71B8">
        <w:rPr>
          <w:rFonts w:ascii="Times New Roman" w:eastAsia="Times New Roman" w:hAnsi="Times New Roman" w:cs="Times New Roman"/>
          <w:lang w:val="lt-LT"/>
        </w:rPr>
        <w:t>, per metus susidarys kraujo krešuliai.</w:t>
      </w:r>
    </w:p>
    <w:p w14:paraId="7BD2CA3B" w14:textId="77777777" w:rsidR="00260ACE" w:rsidRPr="003C71B8" w:rsidRDefault="00260ACE" w:rsidP="00260ACE">
      <w:pPr>
        <w:numPr>
          <w:ilvl w:val="0"/>
          <w:numId w:val="32"/>
        </w:numPr>
        <w:autoSpaceDE w:val="0"/>
        <w:autoSpaceDN w:val="0"/>
        <w:adjustRightInd w:val="0"/>
        <w:snapToGrid w:val="0"/>
        <w:spacing w:after="0" w:line="240" w:lineRule="auto"/>
        <w:ind w:left="714"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krešulio susidarymo rizika yra įvairi ir priklauso nuo individualios medicininės anamnezės (žr. „Veiksniai, kurie didina kraujo krešulio riziką“ toliau).</w:t>
      </w:r>
    </w:p>
    <w:p w14:paraId="60A52B9F" w14:textId="77777777" w:rsidR="00260ACE" w:rsidRPr="003C71B8" w:rsidRDefault="00260ACE" w:rsidP="002E2A00">
      <w:pPr>
        <w:autoSpaceDE w:val="0"/>
        <w:autoSpaceDN w:val="0"/>
        <w:adjustRightInd w:val="0"/>
        <w:snapToGrid w:val="0"/>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60ACE" w:rsidRPr="003C71B8" w14:paraId="0B091DDF" w14:textId="77777777" w:rsidTr="004108D5">
        <w:trPr>
          <w:cantSplit/>
        </w:trPr>
        <w:tc>
          <w:tcPr>
            <w:tcW w:w="5329" w:type="dxa"/>
            <w:tcBorders>
              <w:top w:val="nil"/>
              <w:left w:val="nil"/>
              <w:bottom w:val="single" w:sz="4" w:space="0" w:color="auto"/>
              <w:right w:val="single" w:sz="4" w:space="0" w:color="auto"/>
            </w:tcBorders>
          </w:tcPr>
          <w:p w14:paraId="3B876C12" w14:textId="77777777" w:rsidR="00260ACE" w:rsidRPr="003C71B8" w:rsidRDefault="00260ACE" w:rsidP="004108D5">
            <w:pPr>
              <w:snapToGrid w:val="0"/>
              <w:spacing w:after="0" w:line="240" w:lineRule="auto"/>
              <w:rPr>
                <w:rFonts w:ascii="Times New Roman" w:eastAsia="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5549CB4D"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Kraujo krešulio susidarymo per metus rizika</w:t>
            </w:r>
          </w:p>
        </w:tc>
      </w:tr>
      <w:tr w:rsidR="00260ACE" w:rsidRPr="003C71B8" w14:paraId="4850BC5B" w14:textId="77777777" w:rsidTr="004108D5">
        <w:trPr>
          <w:cantSplit/>
        </w:trPr>
        <w:tc>
          <w:tcPr>
            <w:tcW w:w="5329" w:type="dxa"/>
            <w:tcBorders>
              <w:top w:val="single" w:sz="4" w:space="0" w:color="auto"/>
              <w:left w:val="single" w:sz="4" w:space="0" w:color="auto"/>
              <w:bottom w:val="single" w:sz="4" w:space="0" w:color="auto"/>
              <w:right w:val="single" w:sz="4" w:space="0" w:color="auto"/>
            </w:tcBorders>
            <w:hideMark/>
          </w:tcPr>
          <w:p w14:paraId="77CB9FC4"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Moterys, kurios </w:t>
            </w:r>
            <w:r w:rsidRPr="003C71B8">
              <w:rPr>
                <w:rFonts w:ascii="Times New Roman" w:eastAsia="Times New Roman" w:hAnsi="Times New Roman" w:cs="Times New Roman"/>
                <w:b/>
                <w:lang w:val="lt-LT"/>
              </w:rPr>
              <w:t>nevartoja</w:t>
            </w:r>
            <w:r w:rsidRPr="003C71B8">
              <w:rPr>
                <w:rFonts w:ascii="Times New Roman" w:eastAsia="Times New Roman" w:hAnsi="Times New Roman" w:cs="Times New Roman"/>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59BD2567"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2 iš 10000 moterų</w:t>
            </w:r>
          </w:p>
        </w:tc>
      </w:tr>
      <w:tr w:rsidR="00260ACE" w:rsidRPr="003C71B8" w14:paraId="4A033491" w14:textId="77777777" w:rsidTr="004108D5">
        <w:trPr>
          <w:cantSplit/>
        </w:trPr>
        <w:tc>
          <w:tcPr>
            <w:tcW w:w="5329" w:type="dxa"/>
            <w:tcBorders>
              <w:top w:val="single" w:sz="4" w:space="0" w:color="auto"/>
              <w:left w:val="single" w:sz="4" w:space="0" w:color="auto"/>
              <w:bottom w:val="single" w:sz="4" w:space="0" w:color="auto"/>
              <w:right w:val="single" w:sz="4" w:space="0" w:color="auto"/>
            </w:tcBorders>
            <w:hideMark/>
          </w:tcPr>
          <w:p w14:paraId="5C56C407"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Moterys, vartojančios sudėtin</w:t>
            </w:r>
            <w:r>
              <w:rPr>
                <w:rFonts w:ascii="Times New Roman" w:eastAsia="Times New Roman" w:hAnsi="Times New Roman" w:cs="Times New Roman"/>
                <w:lang w:val="lt-LT"/>
              </w:rPr>
              <w:t>ių</w:t>
            </w:r>
            <w:r w:rsidRPr="003C71B8">
              <w:rPr>
                <w:rFonts w:ascii="Times New Roman" w:eastAsia="Times New Roman" w:hAnsi="Times New Roman" w:cs="Times New Roman"/>
                <w:lang w:val="lt-LT"/>
              </w:rPr>
              <w:t xml:space="preserve"> hormonin</w:t>
            </w:r>
            <w:r>
              <w:rPr>
                <w:rFonts w:ascii="Times New Roman" w:eastAsia="Times New Roman" w:hAnsi="Times New Roman" w:cs="Times New Roman"/>
                <w:lang w:val="lt-LT"/>
              </w:rPr>
              <w:t>ių</w:t>
            </w:r>
            <w:r w:rsidRPr="003C71B8">
              <w:rPr>
                <w:rFonts w:ascii="Times New Roman" w:eastAsia="Times New Roman" w:hAnsi="Times New Roman" w:cs="Times New Roman"/>
                <w:lang w:val="lt-LT"/>
              </w:rPr>
              <w:t xml:space="preserve"> table</w:t>
            </w:r>
            <w:r>
              <w:rPr>
                <w:rFonts w:ascii="Times New Roman" w:eastAsia="Times New Roman" w:hAnsi="Times New Roman" w:cs="Times New Roman"/>
                <w:lang w:val="lt-LT"/>
              </w:rPr>
              <w:t>čių</w:t>
            </w:r>
            <w:r w:rsidRPr="003C71B8">
              <w:rPr>
                <w:rFonts w:ascii="Times New Roman" w:eastAsia="Times New Roman" w:hAnsi="Times New Roman" w:cs="Times New Roman"/>
                <w:lang w:val="lt-LT"/>
              </w:rPr>
              <w:t xml:space="preserve">, kurių sudėtyje yra </w:t>
            </w:r>
            <w:r w:rsidRPr="003C71B8">
              <w:rPr>
                <w:rFonts w:ascii="Times New Roman" w:eastAsia="Times New Roman" w:hAnsi="Times New Roman" w:cs="Times New Roman"/>
                <w:b/>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07AB19A3"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5</w:t>
            </w:r>
            <w:r w:rsidRPr="003C71B8">
              <w:rPr>
                <w:rFonts w:ascii="Times New Roman" w:eastAsia="Times New Roman" w:hAnsi="Times New Roman" w:cs="Times New Roman"/>
                <w:lang w:val="lt-LT"/>
              </w:rPr>
              <w:noBreakHyphen/>
              <w:t>7 iš 10000 moterų</w:t>
            </w:r>
          </w:p>
        </w:tc>
      </w:tr>
      <w:tr w:rsidR="00260ACE" w:rsidRPr="003C71B8" w14:paraId="2599DD2B" w14:textId="77777777" w:rsidTr="004108D5">
        <w:trPr>
          <w:cantSplit/>
        </w:trPr>
        <w:tc>
          <w:tcPr>
            <w:tcW w:w="5329" w:type="dxa"/>
            <w:tcBorders>
              <w:top w:val="single" w:sz="4" w:space="0" w:color="auto"/>
              <w:left w:val="single" w:sz="4" w:space="0" w:color="auto"/>
              <w:bottom w:val="single" w:sz="4" w:space="0" w:color="auto"/>
              <w:right w:val="single" w:sz="4" w:space="0" w:color="auto"/>
            </w:tcBorders>
            <w:hideMark/>
          </w:tcPr>
          <w:p w14:paraId="78047AE9"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Moterys, kurios vartoja Jeanine</w:t>
            </w:r>
          </w:p>
        </w:tc>
        <w:tc>
          <w:tcPr>
            <w:tcW w:w="3193" w:type="dxa"/>
            <w:tcBorders>
              <w:top w:val="single" w:sz="4" w:space="0" w:color="auto"/>
              <w:left w:val="single" w:sz="4" w:space="0" w:color="auto"/>
              <w:bottom w:val="single" w:sz="4" w:space="0" w:color="auto"/>
              <w:right w:val="single" w:sz="4" w:space="0" w:color="auto"/>
            </w:tcBorders>
            <w:hideMark/>
          </w:tcPr>
          <w:p w14:paraId="5EEC2D7C" w14:textId="77777777" w:rsidR="00260ACE" w:rsidRPr="003C71B8" w:rsidRDefault="00260ACE" w:rsidP="004108D5">
            <w:pPr>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8</w:t>
            </w:r>
            <w:r>
              <w:rPr>
                <w:rFonts w:ascii="Times New Roman" w:eastAsia="Times New Roman" w:hAnsi="Times New Roman" w:cs="Times New Roman"/>
                <w:lang w:val="lt-LT"/>
              </w:rPr>
              <w:noBreakHyphen/>
              <w:t>11</w:t>
            </w:r>
            <w:r w:rsidRPr="003C71B8">
              <w:rPr>
                <w:rFonts w:ascii="Times New Roman" w:eastAsia="Times New Roman" w:hAnsi="Times New Roman" w:cs="Times New Roman"/>
                <w:lang w:val="lt-LT"/>
              </w:rPr>
              <w:t xml:space="preserve"> iš 10000 moterų</w:t>
            </w:r>
          </w:p>
        </w:tc>
      </w:tr>
    </w:tbl>
    <w:p w14:paraId="1AC67C69" w14:textId="77777777" w:rsidR="00260ACE" w:rsidRPr="003C71B8" w:rsidRDefault="00260ACE" w:rsidP="00260ACE">
      <w:pPr>
        <w:autoSpaceDE w:val="0"/>
        <w:autoSpaceDN w:val="0"/>
        <w:adjustRightInd w:val="0"/>
        <w:snapToGrid w:val="0"/>
        <w:spacing w:after="0" w:line="240" w:lineRule="auto"/>
        <w:rPr>
          <w:rFonts w:ascii="Times New Roman" w:eastAsia="Times New Roman" w:hAnsi="Times New Roman" w:cs="Times New Roman"/>
          <w:lang w:val="lt-LT"/>
        </w:rPr>
      </w:pPr>
    </w:p>
    <w:p w14:paraId="4B9F8E0D" w14:textId="77777777" w:rsidR="00260ACE" w:rsidRPr="003C71B8" w:rsidRDefault="00260ACE" w:rsidP="00260ACE">
      <w:pPr>
        <w:snapToGrid w:val="0"/>
        <w:spacing w:after="0" w:line="240" w:lineRule="auto"/>
        <w:outlineLvl w:val="0"/>
        <w:rPr>
          <w:rFonts w:ascii="Times New Roman" w:eastAsia="Times New Roman" w:hAnsi="Times New Roman" w:cs="Times New Roman"/>
          <w:lang w:val="lt-LT"/>
        </w:rPr>
      </w:pPr>
      <w:r w:rsidRPr="003C71B8">
        <w:rPr>
          <w:rFonts w:ascii="Times New Roman" w:eastAsia="Times New Roman" w:hAnsi="Times New Roman" w:cs="Times New Roman"/>
          <w:b/>
          <w:lang w:val="lt-LT"/>
        </w:rPr>
        <w:t>Veiksniai, kurie didina kraujo krešulių venose riziką</w:t>
      </w:r>
    </w:p>
    <w:p w14:paraId="4319749F"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krešulių susidarymo rizika vartojant Jeanine yra maža, tačiau kai kurios būklės šią riziką didina. Ši rizika yra didesnė:</w:t>
      </w:r>
    </w:p>
    <w:p w14:paraId="429BC0D1"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turite labai daug antsvorio (kūno masės indeksas (KMI) viršija 30 kg/m²);</w:t>
      </w:r>
    </w:p>
    <w:p w14:paraId="6C40EF95"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kuriam nors Jūsų kraujo giminaičiui buvo</w:t>
      </w:r>
      <w:r w:rsidRPr="003C71B8">
        <w:rPr>
          <w:rFonts w:ascii="Times New Roman" w:eastAsia="Times New Roman" w:hAnsi="Times New Roman" w:cs="Times New Roman"/>
          <w:spacing w:val="-4"/>
          <w:lang w:val="lt-LT"/>
        </w:rPr>
        <w:t xml:space="preserve"> susidaręs </w:t>
      </w:r>
      <w:r w:rsidRPr="003C71B8">
        <w:rPr>
          <w:rFonts w:ascii="Times New Roman" w:eastAsia="Times New Roman" w:hAnsi="Times New Roman" w:cs="Times New Roman"/>
          <w:lang w:val="lt-LT"/>
        </w:rPr>
        <w:t>kraujo</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krešulys</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kojoje,</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pla</w:t>
      </w:r>
      <w:r w:rsidRPr="003C71B8">
        <w:rPr>
          <w:rFonts w:ascii="Times New Roman" w:eastAsia="Times New Roman" w:hAnsi="Times New Roman" w:cs="Times New Roman"/>
          <w:spacing w:val="1"/>
          <w:lang w:val="lt-LT"/>
        </w:rPr>
        <w:t>u</w:t>
      </w:r>
      <w:r w:rsidRPr="003C71B8">
        <w:rPr>
          <w:rFonts w:ascii="Times New Roman" w:eastAsia="Times New Roman" w:hAnsi="Times New Roman" w:cs="Times New Roman"/>
          <w:lang w:val="lt-LT"/>
        </w:rPr>
        <w:t>čiuose arba</w:t>
      </w:r>
      <w:r w:rsidRPr="003C71B8">
        <w:rPr>
          <w:rFonts w:ascii="Times New Roman" w:eastAsia="Times New Roman" w:hAnsi="Times New Roman" w:cs="Times New Roman"/>
          <w:spacing w:val="-4"/>
          <w:lang w:val="lt-LT"/>
        </w:rPr>
        <w:t xml:space="preserve"> kitame organe ankstyvame amžiuje (pvz., maždaug iki 50 metų)</w:t>
      </w:r>
      <w:r w:rsidRPr="003C71B8">
        <w:rPr>
          <w:rFonts w:ascii="Times New Roman" w:eastAsia="Times New Roman" w:hAnsi="Times New Roman" w:cs="Times New Roman"/>
          <w:spacing w:val="-6"/>
          <w:lang w:val="lt-LT"/>
        </w:rPr>
        <w:t>.</w:t>
      </w:r>
      <w:r w:rsidRPr="003C71B8">
        <w:rPr>
          <w:rFonts w:ascii="Times New Roman" w:eastAsia="Times New Roman" w:hAnsi="Times New Roman" w:cs="Times New Roman"/>
          <w:lang w:val="lt-LT"/>
        </w:rPr>
        <w:t xml:space="preserve"> Tokiu atveju Jums gali būti paveldimas kraujo krešėjimo sutrikimas;</w:t>
      </w:r>
    </w:p>
    <w:p w14:paraId="12342948"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Jums reikalinga operacija arba ilgą laiką nevaikštote dėl sužalojimo, ligos arba sugipsuotos kojos. Likus kelioms savaitėms iki operacijos arba kol Jūsų judrumas ribotas, gali reikėti nutraukti Jeanine vartojimą. Jeigu Jums reikia nutraukti gydymą Jeanine, paklauskite gydytojo, kada galėsite vėl pradėti jį vartoti;</w:t>
      </w:r>
    </w:p>
    <w:p w14:paraId="76207643"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 amžiumi (ypač jeigu Jums yra daugiau nei maždaug 35 metai);</w:t>
      </w:r>
    </w:p>
    <w:p w14:paraId="5665D0A4" w14:textId="77777777" w:rsidR="00260ACE" w:rsidRPr="003C71B8" w:rsidRDefault="00260ACE" w:rsidP="00260ACE">
      <w:pPr>
        <w:numPr>
          <w:ilvl w:val="0"/>
          <w:numId w:val="3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gimdėte prieš mažiau nei kelias savaites.</w:t>
      </w:r>
    </w:p>
    <w:p w14:paraId="1B01F76D"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357DCDE4"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Kuo daugiau šių sąlygų Jums tinka, tuo kraujo krešulio susidarymo rizika yra didesnė.</w:t>
      </w:r>
    </w:p>
    <w:p w14:paraId="36506DA2"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14:paraId="468AB678"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286F288"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Svarbu pasakyti gydytojui, jeigu Jums tinka bet kuri iš šių sąlygų, net jeigu nesate tikra. Gydytojas gali nuspręsti, kad Jeanine vartojimą reikia nutraukti.</w:t>
      </w:r>
    </w:p>
    <w:p w14:paraId="1E133C8D"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6306AB56"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vartojant Jeanine pasikeitė bet kuri iš pirmiau išvardytų sąlygų, pvz., kraujo giminaičiui pasireiškė trombozė be žinomos priežasties arba priaugote daug svorio, pasakykite gydytojui.</w:t>
      </w:r>
    </w:p>
    <w:p w14:paraId="11E7F257" w14:textId="77777777" w:rsidR="00260ACE" w:rsidRPr="002E2A00" w:rsidRDefault="00260ACE" w:rsidP="00260ACE">
      <w:pPr>
        <w:snapToGrid w:val="0"/>
        <w:spacing w:after="0" w:line="240" w:lineRule="auto"/>
        <w:outlineLvl w:val="0"/>
        <w:rPr>
          <w:rFonts w:ascii="Times New Roman" w:hAnsi="Times New Roman"/>
          <w:lang w:val="lt-LT"/>
        </w:rPr>
      </w:pPr>
    </w:p>
    <w:p w14:paraId="0A489CE5" w14:textId="77777777" w:rsidR="00260ACE" w:rsidRPr="003C71B8" w:rsidRDefault="00260ACE" w:rsidP="00260ACE">
      <w:pPr>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KRAUJO KREŠULIAI ARTERIJOJE</w:t>
      </w:r>
    </w:p>
    <w:p w14:paraId="1EB7B3E4" w14:textId="77777777" w:rsidR="00260ACE" w:rsidRPr="002E2A00" w:rsidRDefault="00260ACE" w:rsidP="00260ACE">
      <w:pPr>
        <w:snapToGrid w:val="0"/>
        <w:spacing w:after="0" w:line="240" w:lineRule="auto"/>
        <w:rPr>
          <w:rFonts w:ascii="Times New Roman" w:hAnsi="Times New Roman"/>
          <w:lang w:val="lt-LT"/>
        </w:rPr>
      </w:pPr>
    </w:p>
    <w:p w14:paraId="087CFC3C" w14:textId="77777777" w:rsidR="00260ACE" w:rsidRPr="003C71B8" w:rsidRDefault="00260ACE" w:rsidP="00260ACE">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Kas gali atsitikti, jeigu arterijoje susidarė kraujo krešulys?</w:t>
      </w:r>
    </w:p>
    <w:p w14:paraId="3DE54B6F"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14:paraId="208BBFA9"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2C44842C" w14:textId="77777777" w:rsidR="00260ACE" w:rsidRPr="003C71B8" w:rsidRDefault="00260ACE" w:rsidP="00260ACE">
      <w:pPr>
        <w:keepNext/>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lastRenderedPageBreak/>
        <w:t>Veiksniai, kurie didina kraujo krešulio arterijoje riziką</w:t>
      </w:r>
    </w:p>
    <w:p w14:paraId="5B8F544A" w14:textId="77777777" w:rsidR="00260ACE" w:rsidRPr="003C71B8" w:rsidRDefault="00260ACE" w:rsidP="00260ACE">
      <w:pPr>
        <w:keepNext/>
        <w:snapToGrid w:val="0"/>
        <w:spacing w:after="0" w:line="240" w:lineRule="auto"/>
        <w:rPr>
          <w:rFonts w:ascii="Times New Roman" w:eastAsia="Times New Roman" w:hAnsi="Times New Roman" w:cs="Times New Roman"/>
          <w:lang w:val="lt-LT"/>
        </w:rPr>
      </w:pPr>
    </w:p>
    <w:p w14:paraId="24A17F97" w14:textId="77777777" w:rsidR="00260ACE" w:rsidRPr="003C71B8" w:rsidRDefault="00260ACE" w:rsidP="00260ACE">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Svarbu atkreipti dėmesį, kad širdies priepuolio (miokardo infarkto) arba insulto dėl Jeanine vartojimo rizika yra labai maža, bet ji gali padidėti:</w:t>
      </w:r>
    </w:p>
    <w:p w14:paraId="62A87C20"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 amžiumi (virš maždaug 35 metų amžiaus);</w:t>
      </w:r>
    </w:p>
    <w:p w14:paraId="74AEC145"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 xml:space="preserve">jeigu rūkote. </w:t>
      </w:r>
      <w:r w:rsidRPr="003C71B8">
        <w:rPr>
          <w:rFonts w:ascii="Times New Roman" w:eastAsia="Times New Roman" w:hAnsi="Times New Roman" w:cs="Times New Roman"/>
          <w:lang w:val="lt-LT"/>
        </w:rPr>
        <w:t>Vartojant sudėtinius hormoninius kontraceptikus, pvz., Jeanine, patartina nerūkyti. Jeigu negalite mesti rūkyti ir Jums yra daugiau nei 35 metai, gydytojas gali patarti Jums naudoti kitą kontracepcijos metodą;</w:t>
      </w:r>
    </w:p>
    <w:p w14:paraId="6F39789D"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turite antsvorio;</w:t>
      </w:r>
    </w:p>
    <w:p w14:paraId="0AD50551"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kraujospūdis yra padidėjęs;</w:t>
      </w:r>
    </w:p>
    <w:p w14:paraId="2939A5A8"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kuriam nors iš Jūsų kraujo giminaičių buvo</w:t>
      </w:r>
      <w:r w:rsidRPr="003C71B8">
        <w:rPr>
          <w:rFonts w:ascii="Times New Roman" w:eastAsia="Times New Roman" w:hAnsi="Times New Roman" w:cs="Times New Roman"/>
          <w:spacing w:val="-4"/>
          <w:lang w:val="lt-LT"/>
        </w:rPr>
        <w:t xml:space="preserve"> širdies priepuolis </w:t>
      </w:r>
      <w:r w:rsidRPr="003C71B8">
        <w:rPr>
          <w:rFonts w:ascii="Times New Roman" w:eastAsia="Times New Roman" w:hAnsi="Times New Roman" w:cs="Times New Roman"/>
          <w:lang w:val="lt-LT"/>
        </w:rPr>
        <w:t xml:space="preserve">(miokardo infarktas) </w:t>
      </w:r>
      <w:r w:rsidRPr="003C71B8">
        <w:rPr>
          <w:rFonts w:ascii="Times New Roman" w:eastAsia="Times New Roman" w:hAnsi="Times New Roman" w:cs="Times New Roman"/>
          <w:spacing w:val="-4"/>
          <w:lang w:val="lt-LT"/>
        </w:rPr>
        <w:t>arba insultas ankstyvame amžiuje (maždaug iki 50</w:t>
      </w:r>
      <w:r>
        <w:rPr>
          <w:rFonts w:ascii="Times New Roman" w:eastAsia="Times New Roman" w:hAnsi="Times New Roman" w:cs="Times New Roman"/>
          <w:spacing w:val="-4"/>
          <w:lang w:val="lt-LT"/>
        </w:rPr>
        <w:t> </w:t>
      </w:r>
      <w:r w:rsidRPr="003C71B8">
        <w:rPr>
          <w:rFonts w:ascii="Times New Roman" w:eastAsia="Times New Roman" w:hAnsi="Times New Roman" w:cs="Times New Roman"/>
          <w:spacing w:val="-4"/>
          <w:lang w:val="lt-LT"/>
        </w:rPr>
        <w:t>metų)</w:t>
      </w:r>
      <w:r w:rsidRPr="003C71B8">
        <w:rPr>
          <w:rFonts w:ascii="Times New Roman" w:eastAsia="Times New Roman" w:hAnsi="Times New Roman" w:cs="Times New Roman"/>
          <w:spacing w:val="-6"/>
          <w:lang w:val="lt-LT"/>
        </w:rPr>
        <w:t>.</w:t>
      </w:r>
      <w:r w:rsidRPr="003C71B8">
        <w:rPr>
          <w:rFonts w:ascii="Times New Roman" w:eastAsia="Times New Roman" w:hAnsi="Times New Roman" w:cs="Times New Roman"/>
          <w:lang w:val="lt-LT"/>
        </w:rPr>
        <w:t xml:space="preserve"> Tokiu atveju Jums taip pat gali būti didesnė širdies priepuolio (miokardo infarkto) arba insulto rizika;</w:t>
      </w:r>
    </w:p>
    <w:p w14:paraId="2394DE79"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ar kam nors iš Jūsų kraujo giminaičių nustatyta didelė riebalų (cholesterolio arba trigliceridų) koncentracija kraujyje;</w:t>
      </w:r>
    </w:p>
    <w:p w14:paraId="21278387"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pasireiškia migrena, ypač migrena su aura;</w:t>
      </w:r>
    </w:p>
    <w:p w14:paraId="03ED9508"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širdies sutrikimas (vožtuvo sutrikimas ar ritmo sutrikimas, vadinamas prieširdžių virpėjimu);</w:t>
      </w:r>
    </w:p>
    <w:p w14:paraId="4C7B1638" w14:textId="77777777" w:rsidR="00260ACE" w:rsidRPr="003C71B8" w:rsidRDefault="00260ACE" w:rsidP="00260ACE">
      <w:pPr>
        <w:numPr>
          <w:ilvl w:val="0"/>
          <w:numId w:val="3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cukriniu diabetu.</w:t>
      </w:r>
    </w:p>
    <w:p w14:paraId="291032AB"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6D74992B"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14:paraId="2D24F8AA"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7E6456EA"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vartojant Jeanine pasikeitė bet kuri iš pirmiau išvardytų sąlygų, pvz., pradėjote rūkyti, kraujo giminaičiui pasireiškė trombozė be žinomos priežasties arba priaugote daug svorio, pasakykite gydytojui.</w:t>
      </w:r>
    </w:p>
    <w:p w14:paraId="6A6741F2" w14:textId="77777777" w:rsidR="00260ACE" w:rsidRPr="003C71B8" w:rsidRDefault="00260ACE" w:rsidP="00260ACE">
      <w:pPr>
        <w:keepNext/>
        <w:spacing w:after="0" w:line="240" w:lineRule="auto"/>
        <w:outlineLvl w:val="1"/>
        <w:rPr>
          <w:rFonts w:ascii="Times New Roman" w:eastAsia="Times New Roman" w:hAnsi="Times New Roman" w:cs="Times New Roman"/>
          <w:u w:val="single"/>
          <w:lang w:val="lt-LT"/>
        </w:rPr>
      </w:pPr>
    </w:p>
    <w:p w14:paraId="1659D355" w14:textId="77777777" w:rsidR="00260ACE" w:rsidRPr="007624C5" w:rsidRDefault="00260ACE" w:rsidP="00260ACE">
      <w:pPr>
        <w:keepNext/>
        <w:spacing w:after="0" w:line="240" w:lineRule="auto"/>
        <w:outlineLvl w:val="1"/>
        <w:rPr>
          <w:rFonts w:ascii="Times New Roman" w:eastAsia="Times New Roman" w:hAnsi="Times New Roman" w:cs="Times New Roman"/>
          <w:b/>
          <w:lang w:val="lt-LT"/>
        </w:rPr>
      </w:pPr>
      <w:r w:rsidRPr="007624C5">
        <w:rPr>
          <w:rFonts w:ascii="Times New Roman" w:eastAsia="Times New Roman" w:hAnsi="Times New Roman" w:cs="Times New Roman"/>
          <w:b/>
          <w:lang w:val="lt-LT"/>
        </w:rPr>
        <w:t>Kontraceptinės tabletės ir vėžys</w:t>
      </w:r>
    </w:p>
    <w:p w14:paraId="0F0D255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14:paraId="065F578D" w14:textId="77777777" w:rsidR="00260ACE" w:rsidRPr="003C71B8" w:rsidRDefault="00260ACE" w:rsidP="00260ACE">
      <w:pPr>
        <w:spacing w:after="0" w:line="240" w:lineRule="auto"/>
        <w:rPr>
          <w:rFonts w:ascii="Times New Roman" w:eastAsia="Times New Roman" w:hAnsi="Times New Roman" w:cs="Times New Roman"/>
          <w:lang w:val="lt-LT"/>
        </w:rPr>
      </w:pPr>
    </w:p>
    <w:p w14:paraId="12AE6BE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14:paraId="486D5E4B" w14:textId="77777777" w:rsidR="00260ACE" w:rsidRPr="003C71B8" w:rsidRDefault="00260ACE" w:rsidP="00260ACE">
      <w:pPr>
        <w:spacing w:after="0" w:line="240" w:lineRule="auto"/>
        <w:rPr>
          <w:rFonts w:ascii="Times New Roman" w:eastAsia="Times New Roman" w:hAnsi="Times New Roman" w:cs="Times New Roman"/>
          <w:lang w:val="lt-LT"/>
        </w:rPr>
      </w:pPr>
    </w:p>
    <w:p w14:paraId="26C74EFF"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Svarbiausias gimdos kaklelio vėžio rizikos veiksnys yra persistentinė žmogaus papilomos viruso infekcija. Kai kurie epidemiologiniai tyrimai parodė, kad, ilgai vartojant kontraceptines tabletes, ši rizika gali padidėti, tačiau neaišku, kiek tai priklauso nuo kitų veiksnių, pvz., gimdos kaklelio tyrimų ir lytinio gyvenimo būdo, įskaitant barjerinių kontraceptikų vartojimą.</w:t>
      </w:r>
    </w:p>
    <w:p w14:paraId="472E47C1" w14:textId="77777777" w:rsidR="00260ACE" w:rsidRPr="003C71B8" w:rsidRDefault="00260ACE" w:rsidP="00260ACE">
      <w:pPr>
        <w:spacing w:after="0" w:line="240" w:lineRule="auto"/>
        <w:rPr>
          <w:rFonts w:ascii="Times New Roman" w:eastAsia="Times New Roman" w:hAnsi="Times New Roman" w:cs="Times New Roman"/>
          <w:lang w:val="lt-LT"/>
        </w:rPr>
      </w:pPr>
    </w:p>
    <w:p w14:paraId="55839D0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Minėtų tipų navikai gali kelti grėsmę gyvybei arba būti mirtini.</w:t>
      </w:r>
    </w:p>
    <w:p w14:paraId="352B7D7E" w14:textId="77777777" w:rsidR="00260ACE" w:rsidRDefault="00260ACE" w:rsidP="00260ACE">
      <w:pPr>
        <w:spacing w:after="0" w:line="240" w:lineRule="auto"/>
        <w:rPr>
          <w:rFonts w:ascii="Times New Roman" w:eastAsia="Times New Roman" w:hAnsi="Times New Roman" w:cs="Times New Roman"/>
          <w:lang w:val="lt-LT"/>
        </w:rPr>
      </w:pPr>
    </w:p>
    <w:p w14:paraId="607A18D9" w14:textId="77777777" w:rsidR="00260ACE" w:rsidRPr="006C31A7" w:rsidRDefault="00260ACE" w:rsidP="00260ACE">
      <w:pPr>
        <w:spacing w:after="0" w:line="240" w:lineRule="auto"/>
        <w:rPr>
          <w:rFonts w:ascii="Times New Roman" w:eastAsia="Times New Roman" w:hAnsi="Times New Roman" w:cs="Times New Roman"/>
          <w:b/>
          <w:lang w:val="lt-LT"/>
        </w:rPr>
      </w:pPr>
      <w:r w:rsidRPr="006C31A7">
        <w:rPr>
          <w:rFonts w:ascii="Times New Roman" w:eastAsia="Times New Roman" w:hAnsi="Times New Roman" w:cs="Times New Roman"/>
          <w:b/>
          <w:lang w:val="lt-LT"/>
        </w:rPr>
        <w:t>Psichikos sutrikimai</w:t>
      </w:r>
    </w:p>
    <w:p w14:paraId="47182103" w14:textId="77777777" w:rsidR="00260ACE" w:rsidRDefault="00260ACE" w:rsidP="00260ACE">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kontraceptikus, įskaitant Jeanine</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r>
        <w:rPr>
          <w:rFonts w:ascii="Times New Roman" w:eastAsia="Times New Roman" w:hAnsi="Times New Roman" w:cs="Times New Roman"/>
          <w:lang w:val="lt-LT"/>
        </w:rPr>
        <w:t>.</w:t>
      </w:r>
    </w:p>
    <w:p w14:paraId="03B74450" w14:textId="77777777" w:rsidR="00260ACE" w:rsidRPr="003C71B8" w:rsidRDefault="00260ACE" w:rsidP="00260ACE">
      <w:pPr>
        <w:spacing w:after="0" w:line="240" w:lineRule="auto"/>
        <w:rPr>
          <w:rFonts w:ascii="Times New Roman" w:eastAsia="Times New Roman" w:hAnsi="Times New Roman" w:cs="Times New Roman"/>
          <w:lang w:val="lt-LT"/>
        </w:rPr>
      </w:pPr>
    </w:p>
    <w:p w14:paraId="28C46AD5" w14:textId="77777777" w:rsidR="00260ACE" w:rsidRPr="007624C5" w:rsidRDefault="00260ACE" w:rsidP="00A943AE">
      <w:pPr>
        <w:keepNext/>
        <w:spacing w:after="0" w:line="240" w:lineRule="auto"/>
        <w:rPr>
          <w:rFonts w:ascii="Times New Roman" w:eastAsia="Times New Roman" w:hAnsi="Times New Roman" w:cs="Times New Roman"/>
          <w:b/>
          <w:lang w:val="lt-LT"/>
        </w:rPr>
      </w:pPr>
      <w:r w:rsidRPr="007624C5">
        <w:rPr>
          <w:rFonts w:ascii="Times New Roman" w:eastAsia="Times New Roman" w:hAnsi="Times New Roman" w:cs="Times New Roman"/>
          <w:b/>
          <w:lang w:val="lt-LT"/>
        </w:rPr>
        <w:lastRenderedPageBreak/>
        <w:t>Kada reikia kreiptis į gydytoją</w:t>
      </w:r>
    </w:p>
    <w:p w14:paraId="124348F2" w14:textId="77777777" w:rsidR="00260ACE" w:rsidRPr="003C71B8" w:rsidRDefault="00260ACE" w:rsidP="00A943AE">
      <w:pPr>
        <w:keepNext/>
        <w:spacing w:after="0" w:line="240" w:lineRule="auto"/>
        <w:rPr>
          <w:rFonts w:ascii="Times New Roman" w:eastAsia="Times New Roman" w:hAnsi="Times New Roman" w:cs="Times New Roman"/>
          <w:lang w:val="lt-LT"/>
        </w:rPr>
      </w:pPr>
    </w:p>
    <w:p w14:paraId="3A521E0B" w14:textId="77777777" w:rsidR="00260ACE" w:rsidRPr="003C71B8" w:rsidRDefault="00260ACE" w:rsidP="00A943AE">
      <w:pPr>
        <w:keepNext/>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lang w:val="lt-LT"/>
        </w:rPr>
        <w:t>Nedelsdama kreipkitės į gydytoją, jei:</w:t>
      </w:r>
    </w:p>
    <w:p w14:paraId="7B575353" w14:textId="4F27F16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pastebėjote sveikatos pokyčių, ypač paminėtų šiame lapelyje (žr. „Jeanine vartoti </w:t>
      </w:r>
      <w:r w:rsidR="00886278">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ir „Ką reikia žinoti prieš vartojant Jeanine“; nepamirškite ir minimų artimiausių giminių sveikatos sutrikimų);</w:t>
      </w:r>
    </w:p>
    <w:p w14:paraId="6024945B" w14:textId="7777777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apčiuopėte krūtyse gumbų;</w:t>
      </w:r>
    </w:p>
    <w:p w14:paraId="765C54FA" w14:textId="7777777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ketinate vartoti kitų vaistų (žr. „Kiti vaistai ir Jeanine“);</w:t>
      </w:r>
    </w:p>
    <w:p w14:paraId="4F34E691" w14:textId="7777777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planuojama jus operuoti arba imobilizuoti (kreipkitės į gydytoją bent prieš 4 savaites);</w:t>
      </w:r>
    </w:p>
    <w:p w14:paraId="3B7E2A4F" w14:textId="77777777" w:rsidR="00260ACE" w:rsidRPr="003C71B8" w:rsidRDefault="00260ACE" w:rsidP="00A943AE">
      <w:pPr>
        <w:keepNext/>
        <w:numPr>
          <w:ilvl w:val="0"/>
          <w:numId w:val="14"/>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neįprastai gausiai kraujuoja iš makšties;</w:t>
      </w:r>
    </w:p>
    <w:p w14:paraId="7229E62C" w14:textId="77777777" w:rsidR="00260ACE" w:rsidRPr="003C71B8" w:rsidRDefault="00260ACE" w:rsidP="00A943AE">
      <w:pPr>
        <w:keepNext/>
        <w:numPr>
          <w:ilvl w:val="0"/>
          <w:numId w:val="1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pirmą vartojimo savaitę užmiršote išgerti tablečių ir pastarąsias septynias dienas turėjote lytinių santykių;</w:t>
      </w:r>
    </w:p>
    <w:p w14:paraId="4C701F25" w14:textId="77777777" w:rsidR="00260ACE" w:rsidRPr="003C71B8" w:rsidRDefault="00260ACE" w:rsidP="00A943AE">
      <w:pPr>
        <w:keepNext/>
        <w:numPr>
          <w:ilvl w:val="0"/>
          <w:numId w:val="1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viduriuojate;</w:t>
      </w:r>
    </w:p>
    <w:p w14:paraId="04679D58" w14:textId="77777777" w:rsidR="00260ACE" w:rsidRPr="003C71B8" w:rsidRDefault="00260ACE" w:rsidP="00A943AE">
      <w:pPr>
        <w:keepNext/>
        <w:numPr>
          <w:ilvl w:val="0"/>
          <w:numId w:val="1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du kartus iš eilės nebuvo mėnesinių arba įtariate, kad pastojote (nepradėkite tablečių iš naujos pakuotės, kol gydytojas pasakys, kad galima).</w:t>
      </w:r>
    </w:p>
    <w:p w14:paraId="160BF6B6" w14:textId="77777777" w:rsidR="00260ACE" w:rsidRPr="003C71B8" w:rsidRDefault="00260ACE" w:rsidP="00A943AE">
      <w:pPr>
        <w:keepNext/>
        <w:spacing w:after="0" w:line="240" w:lineRule="auto"/>
        <w:jc w:val="both"/>
        <w:rPr>
          <w:rFonts w:ascii="Times New Roman" w:eastAsia="Times New Roman" w:hAnsi="Times New Roman" w:cs="Times New Roman"/>
          <w:lang w:val="lt-LT"/>
        </w:rPr>
      </w:pPr>
    </w:p>
    <w:p w14:paraId="6404715E" w14:textId="77777777" w:rsidR="00260ACE" w:rsidRPr="003C71B8" w:rsidRDefault="00260ACE" w:rsidP="00260ACE">
      <w:pPr>
        <w:keepNext/>
        <w:spacing w:after="0" w:line="240" w:lineRule="auto"/>
        <w:jc w:val="both"/>
        <w:outlineLvl w:val="1"/>
        <w:rPr>
          <w:rFonts w:ascii="Times New Roman" w:eastAsia="Times New Roman" w:hAnsi="Times New Roman" w:cs="Times New Roman"/>
          <w:lang w:val="lt-LT"/>
        </w:rPr>
      </w:pPr>
      <w:r w:rsidRPr="003C71B8">
        <w:rPr>
          <w:rFonts w:ascii="Times New Roman" w:eastAsia="Times New Roman" w:hAnsi="Times New Roman" w:cs="Times New Roman"/>
          <w:b/>
          <w:lang w:val="lt-LT"/>
        </w:rPr>
        <w:t>Kiti vaistai ir Jeanine</w:t>
      </w:r>
    </w:p>
    <w:p w14:paraId="197E076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Gydytojui visada pasakykite, kokius vaistus ar augalinius preparatus jau vartojate. Bet kuriam gydytojui ar odontologui, skiriančiam jums vaistų (arba vaistus išduodančiam vaistininkui), pasakykite, kad vartojate Jeanine. Jie galės patarti, ar Jums tam tikrą laiką reikės papildomų kontracepcijos priemonių (pvz., prezervatyvų), ir pasakyti, ar būtina pakeisti kitą Jums reikalingą vaistą.</w:t>
      </w:r>
    </w:p>
    <w:p w14:paraId="12EED59C" w14:textId="77777777" w:rsidR="00260ACE" w:rsidRPr="003C71B8" w:rsidRDefault="00260ACE" w:rsidP="00260ACE">
      <w:pPr>
        <w:spacing w:after="0" w:line="240" w:lineRule="auto"/>
        <w:rPr>
          <w:rFonts w:ascii="Times New Roman" w:eastAsia="Times New Roman" w:hAnsi="Times New Roman" w:cs="Times New Roman"/>
          <w:lang w:val="lt-LT"/>
        </w:rPr>
      </w:pPr>
    </w:p>
    <w:p w14:paraId="6F85775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Kai kurie vaistai turi įtakos Jeanine koncentracijai kraujyje, dėl jų vartojimo </w:t>
      </w:r>
      <w:r w:rsidRPr="007624C5">
        <w:rPr>
          <w:rFonts w:ascii="Times New Roman" w:eastAsia="Times New Roman" w:hAnsi="Times New Roman" w:cs="Times New Roman"/>
          <w:lang w:val="lt-LT"/>
        </w:rPr>
        <w:t>gali susilpnėti nuo nėštumo apsaugantis Jeanine poveikis</w:t>
      </w:r>
      <w:r w:rsidRPr="00827AC5">
        <w:rPr>
          <w:rFonts w:ascii="Times New Roman" w:eastAsia="Times New Roman" w:hAnsi="Times New Roman" w:cs="Times New Roman"/>
          <w:lang w:val="lt-LT"/>
        </w:rPr>
        <w:t>,</w:t>
      </w:r>
      <w:r w:rsidRPr="003C71B8">
        <w:rPr>
          <w:rFonts w:ascii="Times New Roman" w:eastAsia="Times New Roman" w:hAnsi="Times New Roman" w:cs="Times New Roman"/>
          <w:lang w:val="lt-LT"/>
        </w:rPr>
        <w:t xml:space="preserve"> jie gali sukelti netikėtą kraujavimą.</w:t>
      </w:r>
    </w:p>
    <w:p w14:paraId="6E3F60B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Jiems priskiriami:</w:t>
      </w:r>
    </w:p>
    <w:p w14:paraId="106E949E" w14:textId="77777777" w:rsidR="00260ACE" w:rsidRPr="003C71B8" w:rsidRDefault="00260ACE" w:rsidP="00260ACE">
      <w:pPr>
        <w:numPr>
          <w:ilvl w:val="0"/>
          <w:numId w:val="36"/>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vaistai nuo:</w:t>
      </w:r>
    </w:p>
    <w:p w14:paraId="7D482B2A"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epilepsijos (pvz., primidonas, fenitoinas, barbitūratai, karbamazepinas, okskarbazepinas, topiramatas, felbamatas),</w:t>
      </w:r>
    </w:p>
    <w:p w14:paraId="54ACEC2F"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tuberkuliozės (pvz., rifampicinas),</w:t>
      </w:r>
    </w:p>
    <w:p w14:paraId="08ED9FB8"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ŽIV ir hepatito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C virusų (taip vadinami proteazių inhibitoriai ir nenukleozidiniai atvirkštinės transkriptazės inhibitoriai),</w:t>
      </w:r>
    </w:p>
    <w:p w14:paraId="1F1504C0"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grybelinių infekcijų (grizeofulvinas, azolo grupės priešgrybeliniai vaistai, pvz., itrakonazolas, vorikonazolas, flukonazolas),</w:t>
      </w:r>
    </w:p>
    <w:p w14:paraId="0464085B"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bakterinių infekcijų (makrolidiniai antibiotikai, pvz., klaritromicinas, eritromicinas),</w:t>
      </w:r>
    </w:p>
    <w:p w14:paraId="0CA12CEE"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tam tikrų širdies ligų, padidėjusio kraujospūdžio (kalcio kanalų blokatorių, pvz., verapamilis, diltiazemas),</w:t>
      </w:r>
    </w:p>
    <w:p w14:paraId="1E455DD6" w14:textId="77777777" w:rsidR="00260ACE" w:rsidRPr="003C71B8" w:rsidRDefault="00260ACE" w:rsidP="00260ACE">
      <w:pPr>
        <w:numPr>
          <w:ilvl w:val="0"/>
          <w:numId w:val="41"/>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artrito, artrozės (etorikoksibas),</w:t>
      </w:r>
    </w:p>
    <w:p w14:paraId="662D9722" w14:textId="77777777" w:rsidR="00260ACE" w:rsidRPr="003C71B8" w:rsidRDefault="00260ACE" w:rsidP="00260ACE">
      <w:pPr>
        <w:numPr>
          <w:ilvl w:val="0"/>
          <w:numId w:val="36"/>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augalinis vaistas jonažolė (daugiausia vartojama nuo depresijos),</w:t>
      </w:r>
    </w:p>
    <w:p w14:paraId="7E0BDC9F" w14:textId="77777777" w:rsidR="00260ACE" w:rsidRPr="003C71B8" w:rsidRDefault="00260ACE" w:rsidP="00260ACE">
      <w:pPr>
        <w:numPr>
          <w:ilvl w:val="0"/>
          <w:numId w:val="36"/>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greipfrutų sultys.</w:t>
      </w:r>
    </w:p>
    <w:p w14:paraId="281BC7D5" w14:textId="77777777" w:rsidR="00260ACE" w:rsidRPr="003C71B8" w:rsidRDefault="00260ACE" w:rsidP="00260ACE">
      <w:pPr>
        <w:spacing w:after="0" w:line="240" w:lineRule="auto"/>
        <w:rPr>
          <w:rFonts w:ascii="Times New Roman" w:eastAsia="Times New Roman" w:hAnsi="Times New Roman" w:cs="Times New Roman"/>
          <w:lang w:val="lt-LT"/>
        </w:rPr>
      </w:pPr>
    </w:p>
    <w:p w14:paraId="4CCE0AD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gali turėti įtakos kitų vaistų poveikiui, pvz.:</w:t>
      </w:r>
    </w:p>
    <w:p w14:paraId="17820F54"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ciklosporino (imunitetą slopinantis vaistas),</w:t>
      </w:r>
    </w:p>
    <w:p w14:paraId="7392D8B6"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lamotrigino (priešepilepsinis vaistas),</w:t>
      </w:r>
    </w:p>
    <w:p w14:paraId="6390BE18"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melatonino (natūralaus organizmo gaminamas hormonas, susijęs su normaliu miegu),</w:t>
      </w:r>
    </w:p>
    <w:p w14:paraId="42D981D9"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midazolamo (raminantis vaistas),</w:t>
      </w:r>
    </w:p>
    <w:p w14:paraId="2D574796"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teofilino (vaistas bronchinei astmai gydyti),</w:t>
      </w:r>
    </w:p>
    <w:p w14:paraId="08621299" w14:textId="77777777" w:rsidR="00260ACE" w:rsidRPr="003C71B8" w:rsidRDefault="00260ACE" w:rsidP="00260ACE">
      <w:pPr>
        <w:numPr>
          <w:ilvl w:val="0"/>
          <w:numId w:val="37"/>
        </w:numPr>
        <w:spacing w:after="0" w:line="240" w:lineRule="auto"/>
        <w:ind w:left="567" w:hanging="567"/>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tizanidino (vaistas, atpalaiduojantis griaučių raumenis).</w:t>
      </w:r>
    </w:p>
    <w:p w14:paraId="3570278A" w14:textId="77777777" w:rsidR="00260ACE" w:rsidRPr="003C71B8" w:rsidRDefault="00260ACE" w:rsidP="00260ACE">
      <w:pPr>
        <w:spacing w:after="0" w:line="240" w:lineRule="auto"/>
        <w:rPr>
          <w:rFonts w:ascii="Times New Roman" w:eastAsia="Times New Roman" w:hAnsi="Times New Roman" w:cs="Times New Roman"/>
          <w:lang w:val="lt-LT"/>
        </w:rPr>
      </w:pPr>
    </w:p>
    <w:p w14:paraId="2AA99633" w14:textId="1307D11D" w:rsidR="00260ACE" w:rsidRPr="003C71B8" w:rsidRDefault="007206F6" w:rsidP="007206F6">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 xml:space="preserve">Nevartokite </w:t>
      </w:r>
      <w:r w:rsidRPr="007206F6">
        <w:rPr>
          <w:rFonts w:ascii="Times New Roman" w:eastAsia="Times New Roman" w:hAnsi="Times New Roman" w:cs="Times New Roman"/>
          <w:bCs/>
          <w:kern w:val="28"/>
          <w:lang w:val="lt-LT"/>
        </w:rPr>
        <w:t>Jeanine</w:t>
      </w:r>
      <w:r>
        <w:rPr>
          <w:rFonts w:ascii="Times New Roman" w:eastAsia="Times New Roman" w:hAnsi="Times New Roman" w:cs="Times New Roman"/>
          <w:bCs/>
          <w:kern w:val="28"/>
          <w:lang w:val="lt-LT"/>
        </w:rPr>
        <w:t>, j</w:t>
      </w:r>
      <w:r w:rsidR="00260ACE" w:rsidRPr="003C71B8">
        <w:rPr>
          <w:rFonts w:ascii="Times New Roman" w:eastAsia="Times New Roman" w:hAnsi="Times New Roman" w:cs="Times New Roman"/>
          <w:bCs/>
          <w:kern w:val="28"/>
          <w:lang w:val="lt-LT"/>
        </w:rPr>
        <w:t xml:space="preserve">ei sergate </w:t>
      </w:r>
      <w:r>
        <w:rPr>
          <w:rFonts w:ascii="Times New Roman" w:eastAsia="Times New Roman" w:hAnsi="Times New Roman" w:cs="Times New Roman"/>
          <w:bCs/>
          <w:kern w:val="28"/>
          <w:lang w:val="lt-LT"/>
        </w:rPr>
        <w:t>C </w:t>
      </w:r>
      <w:r w:rsidR="00260ACE" w:rsidRPr="003C71B8">
        <w:rPr>
          <w:rFonts w:ascii="Times New Roman" w:eastAsia="Times New Roman" w:hAnsi="Times New Roman" w:cs="Times New Roman"/>
          <w:bCs/>
          <w:kern w:val="28"/>
          <w:lang w:val="lt-LT"/>
        </w:rPr>
        <w:t>hepatitu ir vartojate vaistų, kurių sudėtyje yra</w:t>
      </w:r>
      <w:r w:rsidR="00260ACE" w:rsidRPr="003C71B8">
        <w:rPr>
          <w:rFonts w:ascii="Times New Roman" w:eastAsia="Times New Roman" w:hAnsi="Times New Roman" w:cs="Times New Roman"/>
          <w:kern w:val="28"/>
          <w:lang w:val="lt-LT"/>
        </w:rPr>
        <w:t xml:space="preserve"> ombitasviro/paritapreviro/ritonaviro ir dasabuviro</w:t>
      </w:r>
      <w:r w:rsidR="00B77A6F" w:rsidRPr="00B77A6F">
        <w:rPr>
          <w:rFonts w:ascii="Times New Roman" w:eastAsia="Times New Roman" w:hAnsi="Times New Roman" w:cs="Times New Roman"/>
          <w:kern w:val="28"/>
          <w:lang w:val="lt-LT"/>
        </w:rPr>
        <w:t xml:space="preserve"> </w:t>
      </w:r>
      <w:r w:rsidR="00B77A6F">
        <w:rPr>
          <w:rFonts w:ascii="Times New Roman" w:eastAsia="Times New Roman" w:hAnsi="Times New Roman" w:cs="Times New Roman"/>
          <w:kern w:val="28"/>
          <w:lang w:val="lt-LT"/>
        </w:rPr>
        <w:t xml:space="preserve">ar </w:t>
      </w:r>
      <w:r w:rsidR="00B77A6F" w:rsidRPr="00AC14CE">
        <w:rPr>
          <w:rFonts w:ascii="Times New Roman" w:eastAsia="Times New Roman" w:hAnsi="Times New Roman" w:cs="Times New Roman"/>
          <w:kern w:val="28"/>
          <w:lang w:val="lt-LT"/>
        </w:rPr>
        <w:t>glekaprevir</w:t>
      </w:r>
      <w:r w:rsidR="00B77A6F">
        <w:rPr>
          <w:rFonts w:ascii="Times New Roman" w:eastAsia="Times New Roman" w:hAnsi="Times New Roman" w:cs="Times New Roman"/>
          <w:kern w:val="28"/>
          <w:lang w:val="lt-LT"/>
        </w:rPr>
        <w:t>o</w:t>
      </w:r>
      <w:r w:rsidR="00B77A6F" w:rsidRPr="00AC14CE">
        <w:rPr>
          <w:rFonts w:ascii="Times New Roman" w:eastAsia="Times New Roman" w:hAnsi="Times New Roman" w:cs="Times New Roman"/>
          <w:kern w:val="28"/>
          <w:lang w:val="lt-LT"/>
        </w:rPr>
        <w:t>/pibrentasvir</w:t>
      </w:r>
      <w:r w:rsidR="00B77A6F">
        <w:rPr>
          <w:rFonts w:ascii="Times New Roman" w:eastAsia="Times New Roman" w:hAnsi="Times New Roman" w:cs="Times New Roman"/>
          <w:kern w:val="28"/>
          <w:lang w:val="lt-LT"/>
        </w:rPr>
        <w:t>o</w:t>
      </w:r>
      <w:r w:rsidRPr="007206F6">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arba sofosbuviro</w:t>
      </w:r>
      <w:r w:rsidR="00F31C64">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r w:rsidRPr="00B67FEE">
        <w:rPr>
          <w:rFonts w:ascii="Times New Roman" w:eastAsia="Times New Roman" w:hAnsi="Times New Roman" w:cs="Times New Roman"/>
          <w:kern w:val="28"/>
          <w:lang w:val="lt-LT"/>
        </w:rPr>
        <w:t>velpatasviro</w:t>
      </w:r>
      <w:r w:rsidR="00F31C64">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voksilapreviro</w:t>
      </w:r>
      <w:r w:rsidR="00260ACE" w:rsidRPr="003C71B8">
        <w:rPr>
          <w:rFonts w:ascii="Times New Roman" w:eastAsia="Times New Roman" w:hAnsi="Times New Roman" w:cs="Times New Roman"/>
          <w:kern w:val="28"/>
          <w:lang w:val="lt-LT"/>
        </w:rPr>
        <w:t xml:space="preserve">, nes </w:t>
      </w:r>
      <w:r>
        <w:rPr>
          <w:rFonts w:ascii="Times New Roman" w:eastAsia="Times New Roman" w:hAnsi="Times New Roman" w:cs="Times New Roman"/>
          <w:kern w:val="28"/>
          <w:lang w:val="lt-LT"/>
        </w:rPr>
        <w:t xml:space="preserve">tai </w:t>
      </w:r>
      <w:r w:rsidR="00260ACE" w:rsidRPr="003C71B8">
        <w:rPr>
          <w:rFonts w:ascii="Times New Roman" w:eastAsia="Times New Roman" w:hAnsi="Times New Roman" w:cs="Times New Roman"/>
          <w:kern w:val="28"/>
          <w:lang w:val="lt-LT"/>
        </w:rPr>
        <w:t>gali padid</w:t>
      </w:r>
      <w:r w:rsidR="008D05A0">
        <w:rPr>
          <w:rFonts w:ascii="Times New Roman" w:eastAsia="Times New Roman" w:hAnsi="Times New Roman" w:cs="Times New Roman"/>
          <w:kern w:val="28"/>
          <w:lang w:val="lt-LT"/>
        </w:rPr>
        <w:t>inti</w:t>
      </w:r>
      <w:r w:rsidR="00260ACE" w:rsidRPr="003C71B8">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kepen</w:t>
      </w:r>
      <w:r w:rsidRPr="003C71B8">
        <w:rPr>
          <w:rFonts w:ascii="Times New Roman" w:eastAsia="Times New Roman" w:hAnsi="Times New Roman" w:cs="Times New Roman"/>
          <w:bCs/>
          <w:kern w:val="28"/>
          <w:lang w:val="lt-LT"/>
        </w:rPr>
        <w:t>ų</w:t>
      </w:r>
      <w:r>
        <w:rPr>
          <w:rFonts w:ascii="Times New Roman" w:eastAsia="Times New Roman" w:hAnsi="Times New Roman" w:cs="Times New Roman"/>
          <w:bCs/>
          <w:kern w:val="28"/>
          <w:lang w:val="lt-LT"/>
        </w:rPr>
        <w:t xml:space="preserve"> ferment</w:t>
      </w:r>
      <w:r w:rsidRPr="003C71B8">
        <w:rPr>
          <w:rFonts w:ascii="Times New Roman" w:eastAsia="Times New Roman" w:hAnsi="Times New Roman" w:cs="Times New Roman"/>
          <w:bCs/>
          <w:kern w:val="28"/>
          <w:lang w:val="lt-LT"/>
        </w:rPr>
        <w:t>ų</w:t>
      </w:r>
      <w:r>
        <w:rPr>
          <w:rFonts w:ascii="Times New Roman" w:eastAsia="Times New Roman" w:hAnsi="Times New Roman" w:cs="Times New Roman"/>
          <w:bCs/>
          <w:kern w:val="28"/>
          <w:lang w:val="lt-LT"/>
        </w:rPr>
        <w:t xml:space="preserve"> (ALT) aktyvum</w:t>
      </w:r>
      <w:r w:rsidRPr="003C71B8">
        <w:rPr>
          <w:rFonts w:ascii="Times New Roman" w:eastAsia="Times New Roman" w:hAnsi="Times New Roman" w:cs="Times New Roman"/>
          <w:lang w:val="lt-LT"/>
        </w:rPr>
        <w:t>ą</w:t>
      </w:r>
      <w:r>
        <w:rPr>
          <w:rFonts w:ascii="Times New Roman" w:eastAsia="Times New Roman" w:hAnsi="Times New Roman" w:cs="Times New Roman"/>
          <w:lang w:val="lt-LT"/>
        </w:rPr>
        <w:t>, kuris</w:t>
      </w:r>
      <w:r>
        <w:rPr>
          <w:rFonts w:ascii="Times New Roman" w:eastAsia="Times New Roman" w:hAnsi="Times New Roman" w:cs="Times New Roman"/>
          <w:bCs/>
          <w:kern w:val="28"/>
          <w:lang w:val="lt-LT"/>
        </w:rPr>
        <w:t xml:space="preserve"> nustatomas atlikus </w:t>
      </w:r>
      <w:r w:rsidR="00260ACE" w:rsidRPr="003C71B8">
        <w:rPr>
          <w:rFonts w:ascii="Times New Roman" w:eastAsia="Times New Roman" w:hAnsi="Times New Roman" w:cs="Times New Roman"/>
          <w:kern w:val="28"/>
          <w:lang w:val="lt-LT"/>
        </w:rPr>
        <w:t xml:space="preserve">kraujo </w:t>
      </w:r>
      <w:r>
        <w:rPr>
          <w:rFonts w:ascii="Times New Roman" w:eastAsia="Times New Roman" w:hAnsi="Times New Roman" w:cs="Times New Roman"/>
          <w:kern w:val="28"/>
          <w:lang w:val="lt-LT"/>
        </w:rPr>
        <w:t>tyrim</w:t>
      </w:r>
      <w:r w:rsidRPr="003C71B8">
        <w:rPr>
          <w:rFonts w:ascii="Times New Roman" w:eastAsia="Times New Roman" w:hAnsi="Times New Roman" w:cs="Times New Roman"/>
          <w:lang w:val="lt-LT"/>
        </w:rPr>
        <w:t>ą</w:t>
      </w:r>
      <w:r>
        <w:rPr>
          <w:rFonts w:ascii="Times New Roman" w:eastAsia="Times New Roman" w:hAnsi="Times New Roman" w:cs="Times New Roman"/>
          <w:kern w:val="28"/>
          <w:lang w:val="lt-LT"/>
        </w:rPr>
        <w:t xml:space="preserve">. </w:t>
      </w:r>
      <w:r w:rsidR="00260ACE" w:rsidRPr="003C71B8">
        <w:rPr>
          <w:rFonts w:ascii="Times New Roman" w:eastAsia="Times New Roman" w:hAnsi="Times New Roman" w:cs="Times New Roman"/>
          <w:kern w:val="28"/>
          <w:lang w:val="lt-LT"/>
        </w:rPr>
        <w:t xml:space="preserve">Prieš pradėdamas gydymą šiais vaistais, gydytojas paskirs Jums kitą kontracepcijos </w:t>
      </w:r>
      <w:r w:rsidR="00260ACE" w:rsidRPr="003C71B8">
        <w:rPr>
          <w:rFonts w:ascii="Times New Roman" w:eastAsia="Times New Roman" w:hAnsi="Times New Roman" w:cs="Times New Roman"/>
          <w:kern w:val="28"/>
          <w:lang w:val="lt-LT"/>
        </w:rPr>
        <w:lastRenderedPageBreak/>
        <w:t xml:space="preserve">metodą. Jeanine galima vėl pradėti vartoti praėjus maždaug 2 savaitėms po šio gydymo pabaigos. Žr. skyrių „Jeanine vartoti </w:t>
      </w:r>
      <w:r w:rsidR="00886278">
        <w:rPr>
          <w:rFonts w:ascii="Times New Roman" w:eastAsia="Times New Roman" w:hAnsi="Times New Roman" w:cs="Times New Roman"/>
          <w:kern w:val="28"/>
          <w:lang w:val="lt-LT"/>
        </w:rPr>
        <w:t>draudžiama</w:t>
      </w:r>
      <w:r w:rsidR="00260ACE" w:rsidRPr="003C71B8">
        <w:rPr>
          <w:rFonts w:ascii="Times New Roman" w:eastAsia="Times New Roman" w:hAnsi="Times New Roman" w:cs="Times New Roman"/>
          <w:kern w:val="28"/>
          <w:lang w:val="lt-LT"/>
        </w:rPr>
        <w:t>“.</w:t>
      </w:r>
    </w:p>
    <w:p w14:paraId="46F3FDCA" w14:textId="77777777" w:rsidR="00260ACE" w:rsidRPr="003C71B8" w:rsidRDefault="00260ACE" w:rsidP="00260ACE">
      <w:pPr>
        <w:spacing w:after="0" w:line="240" w:lineRule="auto"/>
        <w:rPr>
          <w:rFonts w:ascii="Times New Roman" w:eastAsia="Times New Roman" w:hAnsi="Times New Roman" w:cs="Times New Roman"/>
          <w:lang w:val="lt-LT"/>
        </w:rPr>
      </w:pPr>
    </w:p>
    <w:p w14:paraId="195C115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vartojate arba neseniai vartojote kitų vaistų ar vaistažolių arba dėl to nesate tikri, apie tai pasakykite gydytojui arba vaistininkui.</w:t>
      </w:r>
    </w:p>
    <w:p w14:paraId="7C12F499" w14:textId="77777777" w:rsidR="00260ACE" w:rsidRPr="003C71B8" w:rsidRDefault="00260ACE" w:rsidP="00260ACE">
      <w:pPr>
        <w:spacing w:after="0" w:line="240" w:lineRule="auto"/>
        <w:rPr>
          <w:rFonts w:ascii="Times New Roman" w:eastAsia="Times New Roman" w:hAnsi="Times New Roman" w:cs="Times New Roman"/>
          <w:lang w:val="lt-LT"/>
        </w:rPr>
      </w:pPr>
    </w:p>
    <w:p w14:paraId="7E3E8D49" w14:textId="77777777" w:rsidR="00260ACE" w:rsidRPr="003C71B8" w:rsidRDefault="00260ACE" w:rsidP="00260ACE">
      <w:pPr>
        <w:keepNext/>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Nėštumas ir žindymo laikotarpis</w:t>
      </w:r>
    </w:p>
    <w:p w14:paraId="40BF258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hAnsi="Times New Roman" w:cs="Times New Roman"/>
          <w:lang w:val="lt-LT"/>
        </w:rPr>
        <w:t>Jeigu esate nėščia, žindote kūdikį, manote, kad galbūt esate nėščia, arba planuojate pastoti, tai prieš vartodama šį vaistą, pasitarkite</w:t>
      </w:r>
      <w:r w:rsidRPr="003C71B8">
        <w:rPr>
          <w:rFonts w:ascii="Times New Roman" w:eastAsia="Times New Roman" w:hAnsi="Times New Roman" w:cs="Times New Roman"/>
          <w:lang w:val="lt-LT"/>
        </w:rPr>
        <w:t xml:space="preserve"> su gydytoju arba vaistininku.</w:t>
      </w:r>
    </w:p>
    <w:p w14:paraId="000F7733" w14:textId="1AC9E4A6"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Nėščioms moterims Jeanine vartoti </w:t>
      </w:r>
      <w:r w:rsidR="003B114E">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Jei įtariate, kad vartodama Jeanine pastojote, nedelsdama kreipkitės į gydytoją.</w:t>
      </w:r>
    </w:p>
    <w:p w14:paraId="6C5C9A1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Paprastai kūdikį žindančioms moterims nepatariama vartoti Jeanine. Jei žindote kūdikį ir norite vartoti šias tabletes, pasitarkite su gydytoju.</w:t>
      </w:r>
    </w:p>
    <w:p w14:paraId="379172C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1EC0EFB" w14:textId="77777777" w:rsidR="00260ACE" w:rsidRPr="003C71B8" w:rsidRDefault="00260ACE" w:rsidP="00260ACE">
      <w:pPr>
        <w:keepNext/>
        <w:spacing w:after="0" w:line="240" w:lineRule="auto"/>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Vairavimas ir mechanizmų valdymas</w:t>
      </w:r>
    </w:p>
    <w:p w14:paraId="3807AE37"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Poveikio gebėjimui vairuoti ar valdyti mechanizmus nepastebėta.</w:t>
      </w:r>
    </w:p>
    <w:p w14:paraId="19B3579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032F227" w14:textId="14942DD5" w:rsidR="00260ACE" w:rsidRPr="003C71B8" w:rsidRDefault="00260ACE" w:rsidP="00260ACE">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Jeanine sudėtyje yra laktozės</w:t>
      </w:r>
      <w:r>
        <w:rPr>
          <w:rFonts w:ascii="Times New Roman" w:eastAsia="Times New Roman" w:hAnsi="Times New Roman" w:cs="Times New Roman"/>
          <w:b/>
          <w:lang w:val="lt-LT"/>
        </w:rPr>
        <w:t xml:space="preserve">, </w:t>
      </w:r>
      <w:r w:rsidRPr="003C71B8">
        <w:rPr>
          <w:rFonts w:ascii="Times New Roman" w:eastAsia="Times New Roman" w:hAnsi="Times New Roman" w:cs="Times New Roman"/>
          <w:b/>
          <w:lang w:val="lt-LT"/>
        </w:rPr>
        <w:t>sacharozės</w:t>
      </w:r>
      <w:r>
        <w:rPr>
          <w:rFonts w:ascii="Times New Roman" w:eastAsia="Times New Roman" w:hAnsi="Times New Roman" w:cs="Times New Roman"/>
          <w:b/>
          <w:lang w:val="lt-LT"/>
        </w:rPr>
        <w:t xml:space="preserve"> ir gliukozės</w:t>
      </w:r>
    </w:p>
    <w:p w14:paraId="0D80768C"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Sudėtyje yra laktozės, sacharozės, gliukozės. Jeigu gydytojas Jums yra sakęs, kad netoleruojate kokių nors angliavandenių, kreipkitės į jį prieš pradėdami vartoti šį vaistą.</w:t>
      </w:r>
    </w:p>
    <w:p w14:paraId="14508B1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70F3B31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vartojate kontraceptines tabletes, gydytojas patars reguliariai tikrintis sveikatą.</w:t>
      </w:r>
    </w:p>
    <w:p w14:paraId="502B324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2433D5D6" w14:textId="77777777" w:rsidR="00260ACE" w:rsidRPr="003C71B8" w:rsidRDefault="00260ACE" w:rsidP="00260ACE">
      <w:pPr>
        <w:tabs>
          <w:tab w:val="left" w:pos="567"/>
        </w:tabs>
        <w:spacing w:after="0" w:line="240" w:lineRule="auto"/>
        <w:rPr>
          <w:rFonts w:ascii="Times New Roman" w:eastAsia="Times New Roman" w:hAnsi="Times New Roman" w:cs="Times New Roman"/>
          <w:b/>
          <w:caps/>
          <w:lang w:val="lt-LT"/>
        </w:rPr>
      </w:pPr>
      <w:r w:rsidRPr="003C71B8">
        <w:rPr>
          <w:rFonts w:ascii="Times New Roman" w:eastAsia="Times New Roman" w:hAnsi="Times New Roman" w:cs="Times New Roman"/>
          <w:b/>
          <w:caps/>
          <w:lang w:val="lt-LT"/>
        </w:rPr>
        <w:t>3.</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Kaip vartoti Jeanine</w:t>
      </w:r>
    </w:p>
    <w:p w14:paraId="739F2DA2"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CA6973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Sudėtinius geriamuosius kontraceptikus vartojant tinkamai, pastojimų dažnis yra maždaug 1 </w:t>
      </w:r>
      <w:r w:rsidRPr="003C71B8">
        <w:rPr>
          <w:rFonts w:ascii="Times New Roman" w:eastAsia="Times New Roman" w:hAnsi="Times New Roman" w:cs="Times New Roman"/>
          <w:lang w:val="lt-LT"/>
        </w:rPr>
        <w:sym w:font="Symbol" w:char="F025"/>
      </w:r>
      <w:r w:rsidRPr="003C71B8">
        <w:rPr>
          <w:rFonts w:ascii="Times New Roman" w:eastAsia="Times New Roman" w:hAnsi="Times New Roman" w:cs="Times New Roman"/>
          <w:lang w:val="lt-LT"/>
        </w:rPr>
        <w:t xml:space="preserve"> per metus. Jis gali padidėti, jei tabletės praleidžiamos arba vartojamos netinkamai.</w:t>
      </w:r>
    </w:p>
    <w:p w14:paraId="5E03DA17" w14:textId="77777777" w:rsidR="00260ACE" w:rsidRPr="003C71B8" w:rsidRDefault="00260ACE" w:rsidP="00260ACE">
      <w:pPr>
        <w:spacing w:after="0" w:line="240" w:lineRule="auto"/>
        <w:rPr>
          <w:rFonts w:ascii="Times New Roman" w:eastAsia="Times New Roman" w:hAnsi="Times New Roman" w:cs="Times New Roman"/>
          <w:lang w:val="lt-LT"/>
        </w:rPr>
      </w:pPr>
    </w:p>
    <w:p w14:paraId="54D29EA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kraujavimas. Paprastai jis prasideda 2</w:t>
      </w:r>
      <w:r w:rsidRPr="003C71B8">
        <w:rPr>
          <w:rFonts w:ascii="Times New Roman" w:eastAsia="Times New Roman" w:hAnsi="Times New Roman" w:cs="Times New Roman"/>
          <w:lang w:val="lt-LT"/>
        </w:rPr>
        <w:noBreakHyphen/>
        <w:t>3-ią dieną po paskutinės Jeanine tabletės. Pradėkite naują pakuotę 8-ąją dieną, net jei kraujavimas tebesitęsia. Tuomet naują pakuotę visada pradėsite tą pačią savaitės dieną, o kraujavimas bus kiekvieną mėnesį maždaug tomis pačiomis dienomis.</w:t>
      </w:r>
    </w:p>
    <w:p w14:paraId="2F1CBDD7" w14:textId="77777777" w:rsidR="00260ACE" w:rsidRPr="003C71B8" w:rsidRDefault="00260ACE" w:rsidP="00260ACE">
      <w:pPr>
        <w:spacing w:after="0" w:line="240" w:lineRule="auto"/>
        <w:rPr>
          <w:rFonts w:ascii="Times New Roman" w:eastAsia="Times New Roman" w:hAnsi="Times New Roman" w:cs="Times New Roman"/>
          <w:lang w:val="lt-LT"/>
        </w:rPr>
      </w:pPr>
    </w:p>
    <w:p w14:paraId="7CABA6C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Paprastųjų spuogų gydymui Jeanine vartokite pagal nurodytą hormoninės kontracepcijos dozavimą ir vartojimo metodą. Vartojimo trukmė priklauso nuo ligos pobūdžio. Paprastai Jeanine gydyti reikia keletą mėnesių, todėl dėl paprastųjų spuogų gydymo trukmės pasitarkite su gydančiu gydytoju.</w:t>
      </w:r>
    </w:p>
    <w:p w14:paraId="602A6A5F" w14:textId="77777777" w:rsidR="00260ACE" w:rsidRPr="003C71B8" w:rsidRDefault="00260ACE" w:rsidP="00260ACE">
      <w:pPr>
        <w:spacing w:after="0" w:line="240" w:lineRule="auto"/>
        <w:rPr>
          <w:rFonts w:ascii="Times New Roman" w:eastAsia="Times New Roman" w:hAnsi="Times New Roman" w:cs="Times New Roman"/>
          <w:lang w:val="lt-LT"/>
        </w:rPr>
      </w:pPr>
    </w:p>
    <w:p w14:paraId="563FBA5E" w14:textId="77777777" w:rsidR="00260ACE" w:rsidRPr="003C71B8" w:rsidRDefault="00260ACE" w:rsidP="00260ACE">
      <w:pPr>
        <w:numPr>
          <w:ilvl w:val="0"/>
          <w:numId w:val="17"/>
        </w:numPr>
        <w:tabs>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Kada galima pradėti pirmąją pakuotę</w:t>
      </w:r>
    </w:p>
    <w:p w14:paraId="65DD8BA7" w14:textId="77777777" w:rsidR="00260ACE" w:rsidRPr="003C71B8" w:rsidRDefault="00260ACE" w:rsidP="00260ACE">
      <w:pPr>
        <w:spacing w:after="0" w:line="240" w:lineRule="auto"/>
        <w:rPr>
          <w:rFonts w:ascii="Times New Roman" w:eastAsia="Times New Roman" w:hAnsi="Times New Roman" w:cs="Times New Roman"/>
          <w:lang w:val="lt-LT"/>
        </w:rPr>
      </w:pPr>
    </w:p>
    <w:p w14:paraId="7F4367E5" w14:textId="77777777" w:rsidR="00260ACE" w:rsidRPr="003C71B8" w:rsidRDefault="00260ACE" w:rsidP="00260ACE">
      <w:pPr>
        <w:keepNext/>
        <w:spacing w:after="0" w:line="240" w:lineRule="auto"/>
        <w:ind w:left="567" w:hanging="567"/>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Jei pastarąjį mėnesį hormoninių kontraceptikų nevartojote</w:t>
      </w:r>
    </w:p>
    <w:p w14:paraId="57F5C16A" w14:textId="77777777" w:rsidR="00260ACE" w:rsidRPr="003C71B8" w:rsidRDefault="00260ACE" w:rsidP="00260ACE">
      <w:pPr>
        <w:spacing w:after="0" w:line="240" w:lineRule="auto"/>
        <w:rPr>
          <w:rFonts w:ascii="Times New Roman" w:eastAsia="Times New Roman" w:hAnsi="Times New Roman" w:cs="Times New Roman"/>
          <w:lang w:val="lt-LT"/>
        </w:rPr>
      </w:pPr>
    </w:p>
    <w:p w14:paraId="0A09D7D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Pradėkite vartoti Jeanine pirmąją ciklo dieną,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y. pirmąją mėnesinių dieną. Gerkite ta savaitės diena pažymėtą tabletę. Pvz., jei mėnesinės prasideda penktadienį, imkite penktadienio tabletę. Paskui imkite tabletes iš eilės. Jeanine tabletės pradeda veikti iš karto, todėl papildomų kontracepcijos priemonių nereikia.</w:t>
      </w:r>
    </w:p>
    <w:p w14:paraId="36AA7F97" w14:textId="77777777" w:rsidR="00260ACE" w:rsidRPr="003C71B8" w:rsidRDefault="00260ACE" w:rsidP="00260ACE">
      <w:pPr>
        <w:spacing w:after="0" w:line="240" w:lineRule="auto"/>
        <w:rPr>
          <w:rFonts w:ascii="Times New Roman" w:eastAsia="Times New Roman" w:hAnsi="Times New Roman" w:cs="Times New Roman"/>
          <w:lang w:val="lt-LT"/>
        </w:rPr>
      </w:pPr>
    </w:p>
    <w:p w14:paraId="45EDA2F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Galite pradėti vartoti tabletes 2</w:t>
      </w:r>
      <w:r w:rsidRPr="003C71B8">
        <w:rPr>
          <w:rFonts w:ascii="Times New Roman" w:eastAsia="Times New Roman" w:hAnsi="Times New Roman" w:cs="Times New Roman"/>
          <w:lang w:val="lt-LT"/>
        </w:rPr>
        <w:noBreakHyphen/>
        <w:t>5-ą mėnesinių ciklo dieną, tačiau tuomet pirmąsias 7 tablečių vartojimo dienas reikia papildomų (barjerinių) kontracepcijos priemonių.</w:t>
      </w:r>
    </w:p>
    <w:p w14:paraId="4890BE48" w14:textId="77777777" w:rsidR="00260ACE" w:rsidRPr="003C71B8" w:rsidRDefault="00260ACE" w:rsidP="00260ACE">
      <w:pPr>
        <w:spacing w:after="0" w:line="240" w:lineRule="auto"/>
        <w:rPr>
          <w:rFonts w:ascii="Times New Roman" w:eastAsia="Times New Roman" w:hAnsi="Times New Roman" w:cs="Times New Roman"/>
          <w:lang w:val="lt-LT"/>
        </w:rPr>
      </w:pPr>
    </w:p>
    <w:p w14:paraId="73E0BBFA" w14:textId="77777777" w:rsidR="00260ACE" w:rsidRPr="003C71B8" w:rsidRDefault="00260ACE" w:rsidP="00E32DFA">
      <w:pPr>
        <w:keepNext/>
        <w:spacing w:after="0" w:line="240" w:lineRule="auto"/>
        <w:outlineLvl w:val="4"/>
        <w:rPr>
          <w:rFonts w:ascii="Times New Roman" w:eastAsia="Times New Roman" w:hAnsi="Times New Roman" w:cs="Times New Roman"/>
          <w:bCs/>
          <w:i/>
          <w:iCs/>
          <w:lang w:val="lt-LT"/>
        </w:rPr>
      </w:pPr>
      <w:r w:rsidRPr="003C71B8">
        <w:rPr>
          <w:rFonts w:ascii="Times New Roman" w:eastAsia="Times New Roman" w:hAnsi="Times New Roman" w:cs="Times New Roman"/>
          <w:i/>
          <w:lang w:val="lt-LT"/>
        </w:rPr>
        <w:lastRenderedPageBreak/>
        <w:t xml:space="preserve">Keičiant kitas sudėtines kontraceptines tabletes, </w:t>
      </w:r>
      <w:r w:rsidRPr="003C71B8">
        <w:rPr>
          <w:rFonts w:ascii="Times New Roman" w:eastAsia="Times New Roman" w:hAnsi="Times New Roman" w:cs="Times New Roman"/>
          <w:bCs/>
          <w:i/>
          <w:iCs/>
          <w:lang w:val="lt-LT"/>
        </w:rPr>
        <w:t>makšties žiedą ar transderminį (kontraceptinį) pleistrą</w:t>
      </w:r>
    </w:p>
    <w:p w14:paraId="0F984E46" w14:textId="77777777" w:rsidR="00260ACE" w:rsidRPr="003C71B8" w:rsidRDefault="00260ACE" w:rsidP="00A943AE">
      <w:pPr>
        <w:keepNext/>
        <w:spacing w:after="0" w:line="240" w:lineRule="auto"/>
        <w:rPr>
          <w:rFonts w:ascii="Times New Roman" w:eastAsia="Times New Roman" w:hAnsi="Times New Roman" w:cs="Times New Roman"/>
          <w:lang w:val="lt-LT"/>
        </w:rPr>
      </w:pPr>
    </w:p>
    <w:p w14:paraId="60FF8EFF" w14:textId="77777777" w:rsidR="00260ACE" w:rsidRPr="003C71B8" w:rsidRDefault="00260ACE" w:rsidP="00A943AE">
      <w:pPr>
        <w:keepNext/>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galite pradėti vartoti kitą dieną po paskutinės anksčiau gertų kontraceptikų tabletės (t. y. be pertraukos). Jei iki tol vartotų kontraceptinių vaistų pakuotėje yra ir neveiksmingų tablečių, pradėkite gerti Jeanine kitą dieną po paskutinės veiksmingos tabletės (jei neaišku, klauskite gydytojo arba vaistininko). Jeanine galite pradėti vartoti ir ne iš karto, bet ne vėliau kaip kitą dieną po paskutinės neveiksmingos tabletės arba vaistų vartojimo pertraukos. Jeigu vartojote makšties žiedą ar transderminį pleistrą, Jeanine geriausia pradėti vartoti paskutinio ciklinės pakuotės žiedo arba pleistro šalinimo dieną, bet ne vėliau, kai turėtų būti kitas vartojimas. Laikantis šių nurodymų, papildomų kontracepcijos priemonių imtis nereikia.</w:t>
      </w:r>
    </w:p>
    <w:p w14:paraId="471DB5FC" w14:textId="77777777" w:rsidR="00260ACE" w:rsidRPr="003C71B8" w:rsidRDefault="00260ACE" w:rsidP="00A943AE">
      <w:pPr>
        <w:keepNext/>
        <w:spacing w:after="0" w:line="240" w:lineRule="auto"/>
        <w:rPr>
          <w:rFonts w:ascii="Times New Roman" w:eastAsia="Times New Roman" w:hAnsi="Times New Roman" w:cs="Times New Roman"/>
          <w:lang w:val="lt-LT"/>
        </w:rPr>
      </w:pPr>
    </w:p>
    <w:p w14:paraId="59DB6D3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lang w:val="lt-LT"/>
        </w:rPr>
        <w:t>Keičiant vien progestageno tabletes (minitabletes)</w:t>
      </w:r>
    </w:p>
    <w:p w14:paraId="51F9F408" w14:textId="77777777" w:rsidR="00260ACE" w:rsidRPr="003C71B8" w:rsidRDefault="00260ACE" w:rsidP="00260ACE">
      <w:pPr>
        <w:spacing w:after="0" w:line="240" w:lineRule="auto"/>
        <w:rPr>
          <w:rFonts w:ascii="Times New Roman" w:eastAsia="Times New Roman" w:hAnsi="Times New Roman" w:cs="Times New Roman"/>
          <w:lang w:val="lt-LT"/>
        </w:rPr>
      </w:pPr>
    </w:p>
    <w:p w14:paraId="7D13A5F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Galite liautis vartoti minitabletes bet kurią dieną ir Jeanine pradėti gerti kitą dieną tuo pačiu laiku. Tačiau jei turėjote lytinių santykių, pirmąsias septynias Jeanine vartojimo dienas turite imtis papildomų (barjerinių) kontracepcijos priemonių.</w:t>
      </w:r>
    </w:p>
    <w:p w14:paraId="75D273AE" w14:textId="77777777" w:rsidR="00260ACE" w:rsidRPr="003C71B8" w:rsidRDefault="00260ACE" w:rsidP="00260ACE">
      <w:pPr>
        <w:spacing w:after="0" w:line="240" w:lineRule="auto"/>
        <w:rPr>
          <w:rFonts w:ascii="Times New Roman" w:eastAsia="Times New Roman" w:hAnsi="Times New Roman" w:cs="Times New Roman"/>
          <w:lang w:val="lt-LT"/>
        </w:rPr>
      </w:pPr>
    </w:p>
    <w:p w14:paraId="25ACC5BC"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Keičiant švirkščiamuosius vaistus, implantus arba progestageną išskiriančias vartojimo į gimdą sistemas (VGS)</w:t>
      </w:r>
    </w:p>
    <w:p w14:paraId="702A89F2" w14:textId="77777777" w:rsidR="00260ACE" w:rsidRPr="003C71B8" w:rsidRDefault="00260ACE" w:rsidP="00260ACE">
      <w:pPr>
        <w:spacing w:after="0" w:line="240" w:lineRule="auto"/>
        <w:rPr>
          <w:rFonts w:ascii="Times New Roman" w:eastAsia="Times New Roman" w:hAnsi="Times New Roman" w:cs="Times New Roman"/>
          <w:lang w:val="lt-LT"/>
        </w:rPr>
      </w:pPr>
    </w:p>
    <w:p w14:paraId="2AFB022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pradėkite vartoti tą dieną, kai turėtų būti švirkščiama vaistų arba kai šalinamas implantas ar VGS, tačiau jei turėjote lytinių santykių, pirmąsias septynias Jeanine vartojimo dienas turite imtis papildomų (barjerinių) kontracepcijos priemonių.</w:t>
      </w:r>
    </w:p>
    <w:p w14:paraId="7A8E41BF" w14:textId="77777777" w:rsidR="00260ACE" w:rsidRPr="003C71B8" w:rsidRDefault="00260ACE" w:rsidP="00260ACE">
      <w:pPr>
        <w:spacing w:after="0" w:line="240" w:lineRule="auto"/>
        <w:rPr>
          <w:rFonts w:ascii="Times New Roman" w:eastAsia="Times New Roman" w:hAnsi="Times New Roman" w:cs="Times New Roman"/>
          <w:lang w:val="lt-LT"/>
        </w:rPr>
      </w:pPr>
    </w:p>
    <w:p w14:paraId="3E7D2357" w14:textId="77777777" w:rsidR="00260ACE" w:rsidRPr="003C71B8" w:rsidRDefault="00260ACE" w:rsidP="00260ACE">
      <w:pPr>
        <w:keepNext/>
        <w:spacing w:after="0" w:line="240" w:lineRule="auto"/>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Po gimdymo</w:t>
      </w:r>
    </w:p>
    <w:p w14:paraId="61C18A42" w14:textId="77777777" w:rsidR="00260ACE" w:rsidRPr="003C71B8" w:rsidRDefault="00260ACE" w:rsidP="00260ACE">
      <w:pPr>
        <w:spacing w:after="0" w:line="240" w:lineRule="auto"/>
        <w:rPr>
          <w:rFonts w:ascii="Times New Roman" w:eastAsia="Times New Roman" w:hAnsi="Times New Roman" w:cs="Times New Roman"/>
          <w:lang w:val="lt-LT"/>
        </w:rPr>
      </w:pPr>
    </w:p>
    <w:p w14:paraId="58E1F50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Po gimdymo, prieš pradedant vartoti Jeanine, gydytojas gali patarti palaukti pirmųjų normalių mėnesinių. Kartais galima pradėti ir anksčiau. Gydytojas patars, kaip geriau elgtis. Jei žindote kūdikį ir norite vartoti Jeanine, pirmiausia pasitarkite su gydytoju.</w:t>
      </w:r>
    </w:p>
    <w:p w14:paraId="6F81A1FF"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B30A407" w14:textId="77777777" w:rsidR="00260ACE" w:rsidRPr="003C71B8" w:rsidRDefault="00260ACE" w:rsidP="00260ACE">
      <w:pPr>
        <w:keepNext/>
        <w:spacing w:after="0" w:line="240" w:lineRule="auto"/>
        <w:jc w:val="both"/>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Po persileidimo ar nėštumo nutraukimo</w:t>
      </w:r>
    </w:p>
    <w:p w14:paraId="74118C1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Klauskite gydytojo patarimo.</w:t>
      </w:r>
    </w:p>
    <w:p w14:paraId="603734C0" w14:textId="77777777" w:rsidR="00260ACE" w:rsidRPr="003C71B8" w:rsidRDefault="00260ACE" w:rsidP="00260ACE">
      <w:pPr>
        <w:spacing w:after="0" w:line="240" w:lineRule="auto"/>
        <w:rPr>
          <w:rFonts w:ascii="Times New Roman" w:eastAsia="Times New Roman" w:hAnsi="Times New Roman" w:cs="Times New Roman"/>
          <w:lang w:val="lt-LT"/>
        </w:rPr>
      </w:pPr>
    </w:p>
    <w:p w14:paraId="40EF9C2A" w14:textId="77777777" w:rsidR="00260ACE" w:rsidRPr="003C71B8" w:rsidRDefault="00260ACE" w:rsidP="00260ACE">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Ką daryti pavartojus per didelę Jeanine dozę?</w:t>
      </w:r>
    </w:p>
    <w:p w14:paraId="4346DF1C"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Nepastebėta, kad vienu metu išgėrus per daug Jeanine tablečių pasireikštų sunkus žalingas poveikis. Iškart išgėrus keletą tablečių, gali būti pykinimas, vėmimas, gali kraujuoti iš makšties.</w:t>
      </w:r>
      <w:r w:rsidRPr="003C71B8">
        <w:rPr>
          <w:rFonts w:ascii="Times New Roman" w:eastAsia="Times New Roman" w:hAnsi="Times New Roman" w:cs="Times New Roman"/>
          <w:lang w:val="lt-LT" w:eastAsia="lt-LT"/>
        </w:rPr>
        <w:t xml:space="preserve"> Toks kraujavimas gali pasireikšti ir mergaitėms, kurioms dar nėra mėnesinių, netyčia pavartojusioms šio vaisto</w:t>
      </w:r>
      <w:r w:rsidRPr="003C71B8">
        <w:rPr>
          <w:rFonts w:ascii="Times New Roman" w:eastAsia="Times New Roman" w:hAnsi="Times New Roman" w:cs="Times New Roman"/>
          <w:lang w:val="lt-LT"/>
        </w:rPr>
        <w:t>. Jei Jeanine tablečių išgėrė vaikas, klauskite gydytojo patarimo.</w:t>
      </w:r>
    </w:p>
    <w:p w14:paraId="10EA0593" w14:textId="77777777" w:rsidR="00260ACE" w:rsidRPr="003C71B8" w:rsidRDefault="00260ACE" w:rsidP="00260ACE">
      <w:pPr>
        <w:spacing w:after="0" w:line="240" w:lineRule="auto"/>
        <w:rPr>
          <w:rFonts w:ascii="Times New Roman" w:eastAsia="Times New Roman" w:hAnsi="Times New Roman" w:cs="Times New Roman"/>
          <w:lang w:val="lt-LT"/>
        </w:rPr>
      </w:pPr>
    </w:p>
    <w:p w14:paraId="7CE4880E" w14:textId="77777777" w:rsidR="00260ACE" w:rsidRPr="003C71B8" w:rsidRDefault="00260ACE" w:rsidP="00260ACE">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b/>
          <w:lang w:val="lt-LT"/>
        </w:rPr>
        <w:t>Nustojus vartoti Jeanine</w:t>
      </w:r>
    </w:p>
    <w:p w14:paraId="66446F01"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Galite liautis vartoti Jeanine bet kada. Jei norite pastoti, nutraukite Jeanine vartojimą ir palaukite pirmųjų normalių mėnesinių, prieš bandydama pastoti. Tai padės nustatyti, kada turi gimti kūdikis. Jei nenorite pastoti, klauskite gydytojo apie kitus apsaugos nuo nėštumo būdus.</w:t>
      </w:r>
    </w:p>
    <w:p w14:paraId="6A63652F" w14:textId="77777777" w:rsidR="00260ACE" w:rsidRPr="002E2A00" w:rsidRDefault="00260ACE" w:rsidP="00260ACE">
      <w:pPr>
        <w:spacing w:after="0" w:line="240" w:lineRule="auto"/>
        <w:jc w:val="both"/>
        <w:rPr>
          <w:rFonts w:ascii="Times New Roman" w:hAnsi="Times New Roman"/>
          <w:lang w:val="lt-LT"/>
        </w:rPr>
      </w:pPr>
    </w:p>
    <w:p w14:paraId="022DA487"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b/>
          <w:bCs/>
          <w:lang w:val="lt-LT"/>
        </w:rPr>
        <w:t>Pamiršus pavartoti Jeanine</w:t>
      </w:r>
    </w:p>
    <w:p w14:paraId="2C0D8A76" w14:textId="77777777" w:rsidR="00260ACE" w:rsidRPr="003C71B8" w:rsidRDefault="00260ACE" w:rsidP="00260ACE">
      <w:pPr>
        <w:numPr>
          <w:ilvl w:val="0"/>
          <w:numId w:val="17"/>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 pavėlavote išgerti tabletę mažiau negu 12 valandų, apsauga nuo nėštumo nesusilpnėja. Tabletę išgerkite, kai tik prisiminsite, paskui gerkite vaistą įprastu laiku.</w:t>
      </w:r>
    </w:p>
    <w:p w14:paraId="1E85AC49" w14:textId="77777777" w:rsidR="00260ACE" w:rsidRPr="003C71B8" w:rsidRDefault="00260ACE" w:rsidP="00260ACE">
      <w:pPr>
        <w:numPr>
          <w:ilvl w:val="0"/>
          <w:numId w:val="17"/>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 pavėlavote daugiau kaip 12 valandų, apsauga nuo nėštumo gali susilpnėti. Kuo daugiau tablečių praleidote, tuo didesnė tikimybė, kad kontraceptinis poveikis bus susilpnėjęs. Didžiausia nepakankamos apsaugos nuo nėštumo rizika būna tada, jei vaisto pamirštama išgerti pradedant arba baigiant pakuotę. Tada reikia laikytis toliau pateiktų taisyklių (taip pat žr. žemiau pateiktą diagramą).</w:t>
      </w:r>
    </w:p>
    <w:p w14:paraId="092F27B7" w14:textId="77777777" w:rsidR="00260ACE" w:rsidRPr="002E2A00" w:rsidRDefault="00260ACE" w:rsidP="00260ACE">
      <w:pPr>
        <w:keepNext/>
        <w:spacing w:after="0" w:line="240" w:lineRule="auto"/>
        <w:jc w:val="both"/>
        <w:outlineLvl w:val="1"/>
        <w:rPr>
          <w:rFonts w:ascii="Times New Roman" w:hAnsi="Times New Roman"/>
          <w:lang w:val="lt-LT"/>
        </w:rPr>
      </w:pPr>
    </w:p>
    <w:p w14:paraId="71135DFC" w14:textId="77777777" w:rsidR="00260ACE" w:rsidRPr="003C71B8" w:rsidRDefault="00260ACE" w:rsidP="00260ACE">
      <w:pPr>
        <w:keepNext/>
        <w:spacing w:after="0" w:line="240" w:lineRule="auto"/>
        <w:jc w:val="both"/>
        <w:outlineLvl w:val="1"/>
        <w:rPr>
          <w:rFonts w:ascii="Times New Roman" w:eastAsia="Times New Roman" w:hAnsi="Times New Roman" w:cs="Times New Roman"/>
          <w:i/>
          <w:lang w:val="lt-LT"/>
        </w:rPr>
      </w:pPr>
      <w:r w:rsidRPr="003C71B8">
        <w:rPr>
          <w:rFonts w:ascii="Times New Roman" w:eastAsia="Times New Roman" w:hAnsi="Times New Roman" w:cs="Times New Roman"/>
          <w:i/>
          <w:lang w:val="lt-LT"/>
        </w:rPr>
        <w:t>Praleista daugiau negu viena pakuotės tabletė</w:t>
      </w:r>
    </w:p>
    <w:p w14:paraId="0F0989D5"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Klauskite gydytojo patarimo.</w:t>
      </w:r>
    </w:p>
    <w:p w14:paraId="7BF95876" w14:textId="77777777" w:rsidR="00260ACE" w:rsidRPr="002E2A00" w:rsidRDefault="00260ACE" w:rsidP="00260ACE">
      <w:pPr>
        <w:keepNext/>
        <w:spacing w:after="0" w:line="240" w:lineRule="auto"/>
        <w:jc w:val="both"/>
        <w:outlineLvl w:val="1"/>
        <w:rPr>
          <w:rFonts w:ascii="Times New Roman" w:hAnsi="Times New Roman"/>
          <w:lang w:val="lt-LT"/>
        </w:rPr>
      </w:pPr>
    </w:p>
    <w:p w14:paraId="27C3ADE4" w14:textId="77777777" w:rsidR="00260ACE" w:rsidRPr="003C71B8" w:rsidRDefault="00260ACE" w:rsidP="00260ACE">
      <w:pPr>
        <w:keepNext/>
        <w:spacing w:after="0" w:line="240" w:lineRule="auto"/>
        <w:outlineLvl w:val="1"/>
        <w:rPr>
          <w:rFonts w:ascii="Times New Roman" w:eastAsia="Times New Roman" w:hAnsi="Times New Roman" w:cs="Times New Roman"/>
          <w:i/>
          <w:lang w:val="lt-LT"/>
        </w:rPr>
      </w:pPr>
      <w:r w:rsidRPr="003C71B8">
        <w:rPr>
          <w:rFonts w:ascii="Times New Roman" w:eastAsia="Times New Roman" w:hAnsi="Times New Roman" w:cs="Times New Roman"/>
          <w:i/>
          <w:lang w:val="lt-LT"/>
        </w:rPr>
        <w:t xml:space="preserve">Viena tabletė praleista pirmąją savaitę </w:t>
      </w:r>
    </w:p>
    <w:p w14:paraId="18F2C39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 Jei paskutinę savaitę prieš praleistąją tabletę turėjote lytinių santykių, galėjote pastoti, todėl nedelsdama kreipkitės į gydytoją.</w:t>
      </w:r>
    </w:p>
    <w:p w14:paraId="344667CD" w14:textId="77777777" w:rsidR="00260ACE" w:rsidRPr="003C71B8" w:rsidRDefault="00260ACE" w:rsidP="00260ACE">
      <w:pPr>
        <w:spacing w:after="0" w:line="240" w:lineRule="auto"/>
        <w:rPr>
          <w:rFonts w:ascii="Times New Roman" w:eastAsia="Times New Roman" w:hAnsi="Times New Roman" w:cs="Times New Roman"/>
          <w:lang w:val="lt-LT"/>
        </w:rPr>
      </w:pPr>
    </w:p>
    <w:p w14:paraId="0C08E530" w14:textId="77777777" w:rsidR="00260ACE" w:rsidRPr="003C71B8" w:rsidRDefault="00260ACE" w:rsidP="00260ACE">
      <w:pPr>
        <w:keepNext/>
        <w:spacing w:after="0" w:line="240" w:lineRule="auto"/>
        <w:outlineLvl w:val="0"/>
        <w:rPr>
          <w:rFonts w:ascii="Times New Roman" w:eastAsia="Times New Roman" w:hAnsi="Times New Roman" w:cs="Times New Roman"/>
          <w:i/>
          <w:lang w:val="lt-LT"/>
        </w:rPr>
      </w:pPr>
      <w:r w:rsidRPr="003C71B8">
        <w:rPr>
          <w:rFonts w:ascii="Times New Roman" w:eastAsia="Times New Roman" w:hAnsi="Times New Roman" w:cs="Times New Roman"/>
          <w:i/>
          <w:lang w:val="lt-LT"/>
        </w:rPr>
        <w:t>Viena tabletė praleista antrąją savaitę</w:t>
      </w:r>
    </w:p>
    <w:p w14:paraId="4C4D216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Išgerkite praleistąją tabletę, kai tik prisiminsite (net jei vienu metu reikėtų gerti dvi tabletes), paskui gerkite vaistą įprastu laiku. Apsauga nuo nėštumo nesusilpnėja, papildomų kontracepcijos priemonių nereikia.</w:t>
      </w:r>
    </w:p>
    <w:p w14:paraId="46064FE5" w14:textId="77777777" w:rsidR="00260ACE" w:rsidRPr="003272C2" w:rsidRDefault="00260ACE" w:rsidP="00260ACE">
      <w:pPr>
        <w:keepNext/>
        <w:spacing w:after="0" w:line="240" w:lineRule="auto"/>
        <w:outlineLvl w:val="0"/>
        <w:rPr>
          <w:rFonts w:ascii="Times New Roman" w:eastAsia="Times New Roman" w:hAnsi="Times New Roman" w:cs="Times New Roman"/>
          <w:lang w:val="lt-LT"/>
        </w:rPr>
      </w:pPr>
    </w:p>
    <w:p w14:paraId="7B33CCDE" w14:textId="77777777" w:rsidR="00260ACE" w:rsidRPr="003C71B8" w:rsidRDefault="00260ACE" w:rsidP="00260ACE">
      <w:pPr>
        <w:keepNext/>
        <w:spacing w:after="0" w:line="240" w:lineRule="auto"/>
        <w:outlineLvl w:val="0"/>
        <w:rPr>
          <w:rFonts w:ascii="Times New Roman" w:eastAsia="Times New Roman" w:hAnsi="Times New Roman" w:cs="Times New Roman"/>
          <w:i/>
          <w:lang w:val="lt-LT"/>
        </w:rPr>
      </w:pPr>
      <w:r w:rsidRPr="003C71B8">
        <w:rPr>
          <w:rFonts w:ascii="Times New Roman" w:eastAsia="Times New Roman" w:hAnsi="Times New Roman" w:cs="Times New Roman"/>
          <w:i/>
          <w:lang w:val="lt-LT"/>
        </w:rPr>
        <w:t>Viena tabletė praleista trečiąją savaitę</w:t>
      </w:r>
    </w:p>
    <w:p w14:paraId="0D47683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Galite pasirinkti vieną iš dviejų būdų, nenaudodama papildomų kontracepcijos priemonių.</w:t>
      </w:r>
    </w:p>
    <w:p w14:paraId="07751046" w14:textId="77777777" w:rsidR="00260ACE" w:rsidRPr="003C71B8" w:rsidRDefault="00260ACE" w:rsidP="00260ACE">
      <w:pPr>
        <w:spacing w:after="0" w:line="240" w:lineRule="auto"/>
        <w:ind w:left="227" w:hanging="227"/>
        <w:rPr>
          <w:rFonts w:ascii="Times New Roman" w:eastAsia="Times New Roman" w:hAnsi="Times New Roman" w:cs="Times New Roman"/>
          <w:lang w:val="lt-LT"/>
        </w:rPr>
      </w:pPr>
      <w:r w:rsidRPr="003C71B8">
        <w:rPr>
          <w:rFonts w:ascii="Times New Roman" w:eastAsia="Times New Roman" w:hAnsi="Times New Roman" w:cs="Times New Roman"/>
          <w:lang w:val="lt-LT"/>
        </w:rPr>
        <w:t>1. Išgerkite praleistąją tabletę, kai tik prisiminsite (net jei vienu metu reikėtų gerti dvi tabletes), paskui gerkite vaistą įprastu laiku. Nedarykite savaitės pertraukos, o iš karto pradėkite naują pakuotę.</w:t>
      </w:r>
      <w:r w:rsidRPr="003C71B8">
        <w:rPr>
          <w:rFonts w:ascii="Times New Roman" w:eastAsia="Times New Roman" w:hAnsi="Times New Roman" w:cs="Times New Roman"/>
          <w:b/>
          <w:lang w:val="lt-LT"/>
        </w:rPr>
        <w:t xml:space="preserve"> </w:t>
      </w:r>
      <w:r w:rsidRPr="003C71B8">
        <w:rPr>
          <w:rFonts w:ascii="Times New Roman" w:eastAsia="Times New Roman" w:hAnsi="Times New Roman" w:cs="Times New Roman"/>
          <w:lang w:val="lt-LT"/>
        </w:rPr>
        <w:t>Kol vartosite tabletes iš naujosios pakuotės, mėnesinių gali nebūti, tačiau gali būti tepimas arba tarpciklinis kraujavimas.</w:t>
      </w:r>
    </w:p>
    <w:p w14:paraId="30FDF332" w14:textId="77777777" w:rsidR="00260ACE" w:rsidRPr="003C71B8" w:rsidRDefault="00260ACE" w:rsidP="00260ACE">
      <w:pPr>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2. Nebegerkite tablečių iš pradėtosios pakuotės, o darykite 7 dienų ar trumpesnę pertrauką (įskaičiuokite ir praleistąją dieną), paskui pradėkite naują pakuotę. Pasirinkusi šį būdą, galite pradėti naują pakuotę tą pačią savaitės dieną, kaip paprastai. </w:t>
      </w:r>
    </w:p>
    <w:p w14:paraId="19678D9F" w14:textId="77777777" w:rsidR="00260ACE" w:rsidRPr="003C71B8" w:rsidRDefault="00260ACE" w:rsidP="00260ACE">
      <w:pPr>
        <w:spacing w:after="0" w:line="240" w:lineRule="auto"/>
        <w:ind w:left="284" w:hanging="284"/>
        <w:rPr>
          <w:rFonts w:ascii="Times New Roman" w:eastAsia="Times New Roman" w:hAnsi="Times New Roman" w:cs="Times New Roman"/>
          <w:lang w:val="lt-LT"/>
        </w:rPr>
      </w:pPr>
    </w:p>
    <w:p w14:paraId="34B0D90A" w14:textId="77777777" w:rsidR="00260ACE" w:rsidRPr="003C71B8" w:rsidRDefault="00260ACE" w:rsidP="00260ACE">
      <w:pPr>
        <w:numPr>
          <w:ilvl w:val="0"/>
          <w:numId w:val="17"/>
        </w:numPr>
        <w:tabs>
          <w:tab w:val="num" w:pos="284"/>
        </w:tabs>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 pamiršote išgerti vaisto ir pirmąją tablečių vartojimo pertrauką nebuvo kraujavimo, Jūs galite būti nėščia. Prieš pradėdama naują pakuotę, pasitarkite su gydytoju.</w:t>
      </w:r>
    </w:p>
    <w:p w14:paraId="7F832B0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6166F93" w14:textId="77777777" w:rsidR="00260ACE"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noProof/>
          <w:lang w:val="lt-LT" w:eastAsia="lt-LT"/>
        </w:rPr>
        <w:lastRenderedPageBreak/>
        <w:drawing>
          <wp:inline distT="0" distB="0" distL="0" distR="0" wp14:anchorId="4E54B9CE" wp14:editId="2368EA4E">
            <wp:extent cx="5971540" cy="517648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5176487"/>
                    </a:xfrm>
                    <a:prstGeom prst="rect">
                      <a:avLst/>
                    </a:prstGeom>
                    <a:noFill/>
                    <a:ln>
                      <a:noFill/>
                    </a:ln>
                  </pic:spPr>
                </pic:pic>
              </a:graphicData>
            </a:graphic>
          </wp:inline>
        </w:drawing>
      </w:r>
    </w:p>
    <w:p w14:paraId="05C357E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21042A3" w14:textId="77777777" w:rsidR="00260ACE" w:rsidRPr="003C71B8" w:rsidRDefault="00260ACE" w:rsidP="00260ACE">
      <w:pPr>
        <w:spacing w:after="0" w:line="240" w:lineRule="auto"/>
        <w:jc w:val="both"/>
        <w:rPr>
          <w:rFonts w:ascii="Times New Roman" w:eastAsia="Times New Roman" w:hAnsi="Times New Roman" w:cs="Times New Roman"/>
          <w:i/>
          <w:lang w:val="lt-LT"/>
        </w:rPr>
      </w:pPr>
      <w:r w:rsidRPr="003C71B8">
        <w:rPr>
          <w:rFonts w:ascii="Times New Roman" w:eastAsia="Times New Roman" w:hAnsi="Times New Roman" w:cs="Times New Roman"/>
          <w:i/>
          <w:lang w:val="lt-LT"/>
        </w:rPr>
        <w:t>Ką daryti, jei vemiate ar viduriuojate</w:t>
      </w:r>
    </w:p>
    <w:p w14:paraId="34D93B8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CCCD155"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vemiate arba labai viduriuojate, veikliosios Jeanine tablečių medžiagos gali ne visiškai absorbuotis. Jei išgėrusi vaisto vėmėte per pirmąsias 3–4 valandas, tai tas pat, lyg vaisto nebūtumėte gėrusi. Darykite taip, kaip ir praleidusi tabletę. Jei labai viduriuojate, kreipkitės į gydytoją.</w:t>
      </w:r>
    </w:p>
    <w:p w14:paraId="28875AF5" w14:textId="77777777" w:rsidR="00260ACE" w:rsidRPr="002E2A00" w:rsidRDefault="00260ACE" w:rsidP="00260ACE">
      <w:pPr>
        <w:spacing w:after="0" w:line="240" w:lineRule="auto"/>
        <w:rPr>
          <w:rFonts w:ascii="Times New Roman" w:hAnsi="Times New Roman"/>
          <w:lang w:val="lt-LT"/>
        </w:rPr>
      </w:pPr>
    </w:p>
    <w:p w14:paraId="6BB941DE" w14:textId="77777777" w:rsidR="00260ACE" w:rsidRPr="003C71B8" w:rsidRDefault="00260ACE" w:rsidP="00260ACE">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bCs/>
          <w:i/>
          <w:lang w:val="lt-LT"/>
        </w:rPr>
        <w:t xml:space="preserve">Ką daryti, jei norite </w:t>
      </w:r>
      <w:r w:rsidRPr="003C71B8">
        <w:rPr>
          <w:rFonts w:ascii="Times New Roman" w:eastAsia="Times New Roman" w:hAnsi="Times New Roman" w:cs="Times New Roman"/>
          <w:i/>
          <w:lang w:val="lt-LT"/>
        </w:rPr>
        <w:t>atitolinti mėnesines</w:t>
      </w:r>
    </w:p>
    <w:p w14:paraId="3D20CBD3" w14:textId="77777777" w:rsidR="00260ACE" w:rsidRPr="002E2A00" w:rsidRDefault="00260ACE" w:rsidP="00260ACE">
      <w:pPr>
        <w:spacing w:after="0" w:line="240" w:lineRule="auto"/>
        <w:rPr>
          <w:rFonts w:ascii="Times New Roman" w:hAnsi="Times New Roman"/>
          <w:lang w:val="lt-LT"/>
        </w:rPr>
      </w:pPr>
    </w:p>
    <w:p w14:paraId="2E381FF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Norėdama atitolinti mėnesines, baigusi tabletes iš vienos pakuotės, nedarykite pertraukos, iškart pradėkite naują pakuotę. Tarpą tarp mėnesinių galima ilginti tol, kol baigsis naujosios pakuotės tabletės. Tuo laiku gali būti tarpciklinis kraujavimas arba tepimas. Norėdama, kad mėnesinės prasidėtų, paprasčiausiai liaukitės vartoti vaistą. Naują pakuotę pradėkite po įprastinės 7</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dienų pertraukos.</w:t>
      </w:r>
    </w:p>
    <w:p w14:paraId="3A2F170E" w14:textId="77777777" w:rsidR="00260ACE" w:rsidRPr="002E2A00" w:rsidRDefault="00260ACE" w:rsidP="00260ACE">
      <w:pPr>
        <w:spacing w:after="0" w:line="240" w:lineRule="auto"/>
        <w:rPr>
          <w:rFonts w:ascii="Times New Roman" w:hAnsi="Times New Roman"/>
          <w:lang w:val="lt-LT"/>
        </w:rPr>
      </w:pPr>
    </w:p>
    <w:p w14:paraId="3B94432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t xml:space="preserve">Ką daryti, jei </w:t>
      </w:r>
      <w:r w:rsidRPr="003C71B8">
        <w:rPr>
          <w:rFonts w:ascii="Times New Roman" w:eastAsia="Times New Roman" w:hAnsi="Times New Roman" w:cs="Times New Roman"/>
          <w:i/>
          <w:lang w:val="lt-LT"/>
        </w:rPr>
        <w:t>norite pakeisti pirmąją mėnesinių dieną</w:t>
      </w:r>
    </w:p>
    <w:p w14:paraId="41E06165" w14:textId="77777777" w:rsidR="00260ACE" w:rsidRPr="002E2A00" w:rsidRDefault="00260ACE" w:rsidP="00260ACE">
      <w:pPr>
        <w:spacing w:after="0" w:line="240" w:lineRule="auto"/>
        <w:rPr>
          <w:rFonts w:ascii="Times New Roman" w:hAnsi="Times New Roman"/>
          <w:lang w:val="lt-LT"/>
        </w:rPr>
      </w:pPr>
    </w:p>
    <w:p w14:paraId="580524B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Vartojant tabletes pagal rekomendacijas, mėnesinės būna kas 4 savaites maždaug tomis pačiomis savaitės dienomis. Norėdama pakeisti mėnesinių pradžios dieną, trumpinkite (tik neilginkite) artimiausią vaisto vartojimo pertrauką. Pvz., jei mėnesinės paprastai prasideda penktadieniais, o jūs norite, kad prasidėtų antradieniais (t. y. trimis dienomis anksčiau), pradėkite naują pakuotę trimis dienomis anksčiau negu </w:t>
      </w:r>
      <w:r w:rsidRPr="003C71B8">
        <w:rPr>
          <w:rFonts w:ascii="Times New Roman" w:eastAsia="Times New Roman" w:hAnsi="Times New Roman" w:cs="Times New Roman"/>
          <w:lang w:val="lt-LT"/>
        </w:rPr>
        <w:lastRenderedPageBreak/>
        <w:t>paprastai. Jei pertrauka labai trumpa (pvz., trys dienos ar mažiau), jos metu mėnesinių gali nebūti,  o vartojant naujos pakuotės tabletes gali būti tepimas arba tarpciklinis kraujavimas.</w:t>
      </w:r>
    </w:p>
    <w:p w14:paraId="585DCC08" w14:textId="77777777" w:rsidR="00260ACE" w:rsidRPr="003C71B8" w:rsidRDefault="00260ACE" w:rsidP="00260ACE">
      <w:pPr>
        <w:spacing w:after="0" w:line="240" w:lineRule="auto"/>
        <w:rPr>
          <w:rFonts w:ascii="Times New Roman" w:eastAsia="Times New Roman" w:hAnsi="Times New Roman" w:cs="Times New Roman"/>
          <w:lang w:val="lt-LT"/>
        </w:rPr>
      </w:pPr>
    </w:p>
    <w:p w14:paraId="2169230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t>Ką daryti, jei</w:t>
      </w:r>
      <w:r w:rsidRPr="003272C2">
        <w:rPr>
          <w:rFonts w:ascii="Times New Roman" w:eastAsia="Times New Roman" w:hAnsi="Times New Roman" w:cs="Times New Roman"/>
          <w:i/>
          <w:lang w:val="lt-LT"/>
        </w:rPr>
        <w:t xml:space="preserve"> </w:t>
      </w:r>
      <w:r w:rsidRPr="003C71B8">
        <w:rPr>
          <w:rFonts w:ascii="Times New Roman" w:eastAsia="Times New Roman" w:hAnsi="Times New Roman" w:cs="Times New Roman"/>
          <w:i/>
          <w:lang w:val="lt-LT"/>
        </w:rPr>
        <w:t>ne laiku kraujuojate</w:t>
      </w:r>
    </w:p>
    <w:p w14:paraId="597282E3" w14:textId="77777777" w:rsidR="00260ACE" w:rsidRPr="003C71B8" w:rsidRDefault="00260ACE" w:rsidP="00260ACE">
      <w:pPr>
        <w:spacing w:after="0" w:line="240" w:lineRule="auto"/>
        <w:rPr>
          <w:rFonts w:ascii="Times New Roman" w:eastAsia="Times New Roman" w:hAnsi="Times New Roman" w:cs="Times New Roman"/>
          <w:lang w:val="lt-LT"/>
        </w:rPr>
      </w:pPr>
    </w:p>
    <w:p w14:paraId="19141E2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Vartojant bet kokias kontraceptines tabletes, pirmaisiais mėnesiais gali nereguliariai kraujuoti ne mėnesinių dienomis (tepimas arba tarpciklinis kraujavimas). Dėl to gali tekti vartoti įklotus, bet tablečių gerti nenustokite. Organizmui prisitaikius prie kontraceptinių tablečių, nereguliarus kraujavimas paprastai liaujasi (dažniausiai maždaug po 3</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tablečių vartojimo ciklų). Jei kraujavimas tęsiasi, kartojasi arba kraujuoja gausiai, kreipkitės į gydytoją.</w:t>
      </w:r>
    </w:p>
    <w:p w14:paraId="33D56FEC" w14:textId="77777777" w:rsidR="00260ACE" w:rsidRPr="003C71B8" w:rsidRDefault="00260ACE" w:rsidP="00260ACE">
      <w:pPr>
        <w:spacing w:after="0" w:line="240" w:lineRule="auto"/>
        <w:rPr>
          <w:rFonts w:ascii="Times New Roman" w:eastAsia="Times New Roman" w:hAnsi="Times New Roman" w:cs="Times New Roman"/>
          <w:lang w:val="lt-LT"/>
        </w:rPr>
      </w:pPr>
    </w:p>
    <w:p w14:paraId="1E337B97"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t>Ką daryti, jei</w:t>
      </w:r>
      <w:r w:rsidRPr="003C71B8">
        <w:rPr>
          <w:rFonts w:ascii="Times New Roman" w:eastAsia="Times New Roman" w:hAnsi="Times New Roman" w:cs="Times New Roman"/>
          <w:b/>
          <w:i/>
          <w:lang w:val="lt-LT"/>
        </w:rPr>
        <w:t xml:space="preserve"> </w:t>
      </w:r>
      <w:r w:rsidRPr="003C71B8">
        <w:rPr>
          <w:rFonts w:ascii="Times New Roman" w:eastAsia="Times New Roman" w:hAnsi="Times New Roman" w:cs="Times New Roman"/>
          <w:i/>
          <w:lang w:val="lt-LT"/>
        </w:rPr>
        <w:t>nebūna mėnesinių</w:t>
      </w:r>
    </w:p>
    <w:p w14:paraId="381914F1" w14:textId="77777777" w:rsidR="00260ACE" w:rsidRPr="003C71B8" w:rsidRDefault="00260ACE" w:rsidP="00260ACE">
      <w:pPr>
        <w:spacing w:after="0" w:line="240" w:lineRule="auto"/>
        <w:rPr>
          <w:rFonts w:ascii="Times New Roman" w:eastAsia="Times New Roman" w:hAnsi="Times New Roman" w:cs="Times New Roman"/>
          <w:lang w:val="lt-LT"/>
        </w:rPr>
      </w:pPr>
    </w:p>
    <w:p w14:paraId="3545272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tabletes vartojote tinkamai, nevėmėte, gausiai neviduriavote, nevartojote kitų vaistų, labai mažai tikėtina, kad pastojote. Toliau vartokite Jeanine pagal schemą.</w:t>
      </w:r>
    </w:p>
    <w:p w14:paraId="38FC1FEB" w14:textId="77777777" w:rsidR="00260ACE" w:rsidRPr="003C71B8" w:rsidRDefault="00260ACE" w:rsidP="00260ACE">
      <w:pPr>
        <w:spacing w:after="0" w:line="240" w:lineRule="auto"/>
        <w:rPr>
          <w:rFonts w:ascii="Times New Roman" w:eastAsia="Times New Roman" w:hAnsi="Times New Roman" w:cs="Times New Roman"/>
          <w:lang w:val="lt-LT"/>
        </w:rPr>
      </w:pPr>
    </w:p>
    <w:p w14:paraId="3B6153E9"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mėnesinių nebuvo du kartus iš eilės, Jūs galite būti nėščia, todėl nedelsdama kreipkitės į gydytoją. Nepradėkite naujos Jeanine pakuotės, kol įsitikinsite, kad nepastojote.</w:t>
      </w:r>
    </w:p>
    <w:p w14:paraId="1FDCEDCF" w14:textId="77777777" w:rsidR="00260ACE" w:rsidRPr="002E2A00" w:rsidRDefault="00260ACE" w:rsidP="00260ACE">
      <w:pPr>
        <w:spacing w:after="0" w:line="240" w:lineRule="auto"/>
        <w:jc w:val="both"/>
        <w:rPr>
          <w:rFonts w:ascii="Times New Roman" w:hAnsi="Times New Roman"/>
          <w:lang w:val="lt-LT"/>
        </w:rPr>
      </w:pPr>
    </w:p>
    <w:p w14:paraId="799BE1B5" w14:textId="77777777" w:rsidR="00260ACE" w:rsidRPr="003C71B8" w:rsidRDefault="00260ACE" w:rsidP="00260ACE">
      <w:pPr>
        <w:tabs>
          <w:tab w:val="left" w:pos="567"/>
        </w:tabs>
        <w:spacing w:after="0" w:line="240" w:lineRule="auto"/>
        <w:jc w:val="both"/>
        <w:rPr>
          <w:rFonts w:ascii="Times New Roman" w:eastAsia="Times New Roman" w:hAnsi="Times New Roman" w:cs="Times New Roman"/>
          <w:b/>
          <w:caps/>
          <w:lang w:val="lt-LT"/>
        </w:rPr>
      </w:pPr>
      <w:r w:rsidRPr="003C71B8">
        <w:rPr>
          <w:rFonts w:ascii="Times New Roman" w:eastAsia="Times New Roman" w:hAnsi="Times New Roman" w:cs="Times New Roman"/>
          <w:b/>
          <w:caps/>
          <w:lang w:val="lt-LT"/>
        </w:rPr>
        <w:t>4.</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Galimas šalutinis poveikis</w:t>
      </w:r>
    </w:p>
    <w:p w14:paraId="6C2ECFD7"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AE86B4E"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hAnsi="Times New Roman" w:cs="Times New Roman"/>
          <w:lang w:val="lt-LT"/>
        </w:rPr>
        <w:t>Šis vaistas</w:t>
      </w:r>
      <w:r w:rsidRPr="003C71B8">
        <w:rPr>
          <w:rFonts w:ascii="Times New Roman" w:eastAsia="Times New Roman" w:hAnsi="Times New Roman" w:cs="Times New Roman"/>
          <w:lang w:val="lt-LT"/>
        </w:rPr>
        <w:t>, kaip ir visi kiti, gali sukelti šalutinį poveikį, nors jis pasireiškia ne visiems žmonėms. Jeigu pasireiškė šalutinis poveikis, ypač jeigu jis sunkus ir nepraeinantis, arba atsirado sveikatos būklės pakitimas, kurį, Jūsų nuomone, galėjo sukelti Jeanine, pasakykite gydytojui.</w:t>
      </w:r>
    </w:p>
    <w:p w14:paraId="21698773" w14:textId="77777777" w:rsidR="00260ACE" w:rsidRPr="003C71B8" w:rsidRDefault="00260ACE" w:rsidP="00260ACE">
      <w:pPr>
        <w:spacing w:after="0" w:line="240" w:lineRule="auto"/>
        <w:ind w:left="567" w:hanging="567"/>
        <w:jc w:val="both"/>
        <w:rPr>
          <w:rFonts w:ascii="Times New Roman" w:eastAsia="Times New Roman" w:hAnsi="Times New Roman" w:cs="Times New Roman"/>
          <w:lang w:val="lt-LT"/>
        </w:rPr>
      </w:pPr>
    </w:p>
    <w:p w14:paraId="687E00C5" w14:textId="77777777" w:rsidR="00260ACE" w:rsidRPr="003C71B8" w:rsidRDefault="00260ACE" w:rsidP="00260ACE">
      <w:pPr>
        <w:snapToGrid w:val="0"/>
        <w:spacing w:after="0" w:line="240" w:lineRule="auto"/>
        <w:rPr>
          <w:rFonts w:ascii="Times New Roman" w:eastAsia="SimSun" w:hAnsi="Times New Roman" w:cs="Times New Roman"/>
          <w:lang w:val="lt-LT"/>
        </w:rPr>
      </w:pPr>
      <w:r w:rsidRPr="003C71B8">
        <w:rPr>
          <w:rFonts w:ascii="Times New Roman" w:eastAsia="SimSun"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Jeanine“.</w:t>
      </w:r>
    </w:p>
    <w:p w14:paraId="44F07609" w14:textId="77777777" w:rsidR="00260ACE" w:rsidRPr="002E2A00" w:rsidRDefault="00260ACE" w:rsidP="00260ACE">
      <w:pPr>
        <w:keepNext/>
        <w:spacing w:after="0" w:line="240" w:lineRule="auto"/>
        <w:outlineLvl w:val="1"/>
        <w:rPr>
          <w:rFonts w:ascii="Times New Roman" w:hAnsi="Times New Roman"/>
          <w:lang w:val="lt-LT"/>
        </w:rPr>
      </w:pPr>
    </w:p>
    <w:p w14:paraId="57ED0365" w14:textId="77777777" w:rsidR="00260ACE" w:rsidRPr="003C71B8" w:rsidRDefault="00260ACE" w:rsidP="00260ACE">
      <w:pPr>
        <w:keepNext/>
        <w:spacing w:after="0" w:line="240" w:lineRule="auto"/>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Sunkus šalutinis poveikis</w:t>
      </w:r>
    </w:p>
    <w:p w14:paraId="3AA82883"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Sunkios reakcijos, susijusios su kontraceptinių tablečių vartojimu, jau aprašytos skyriuose „Specialių atsargumo priemonių reikia“, „Kraujo krešuliai“ ir „Kontraceptinės tabletės ir vėžys“. Dar kartą perskaitykite šiuos skyrius ir, jeigu jums kas nors kelia nerimą, nedelsdama kreipkitės į gydytoją.</w:t>
      </w:r>
    </w:p>
    <w:p w14:paraId="101E9719" w14:textId="77777777" w:rsidR="005C48EC" w:rsidRPr="008F191F" w:rsidRDefault="005C48EC" w:rsidP="005C48EC">
      <w:pPr>
        <w:spacing w:after="0" w:line="240" w:lineRule="auto"/>
        <w:rPr>
          <w:rFonts w:ascii="Times New Roman" w:eastAsia="Times New Roman" w:hAnsi="Times New Roman" w:cs="Times New Roman"/>
          <w:lang w:val="lt-LT"/>
        </w:rPr>
      </w:pPr>
    </w:p>
    <w:p w14:paraId="00975E32" w14:textId="77777777" w:rsidR="005C48EC" w:rsidRPr="008F191F" w:rsidRDefault="005C48EC" w:rsidP="005C48EC">
      <w:pPr>
        <w:spacing w:after="0" w:line="240" w:lineRule="auto"/>
        <w:rPr>
          <w:rFonts w:ascii="Times New Roman" w:eastAsia="Times New Roman" w:hAnsi="Times New Roman" w:cs="Times New Roman"/>
          <w:lang w:val="lt-LT"/>
        </w:rPr>
      </w:pPr>
      <w:r w:rsidRPr="008F191F">
        <w:rPr>
          <w:rFonts w:ascii="Times New Roman" w:eastAsia="Times New Roman" w:hAnsi="Times New Roman" w:cs="Times New Roman"/>
          <w:lang w:val="lt-LT"/>
        </w:rPr>
        <w:t>Nedelsiant kreipkitės į gydytoją, jei Jums pasireiškė kuris nors iš šių angioneurozinės edemos simptomų: veido, liežuvio ir (arba) gerklų patinimas ir (arba) pasunkėjęs rijimas arba dilgėlinė, lydima pasunkėjusio kvėpavimo (taip pat žr. skyrių „Įspėjimai ir atsargumo priemonės“).</w:t>
      </w:r>
    </w:p>
    <w:p w14:paraId="6026F5DD" w14:textId="77777777" w:rsidR="00260ACE" w:rsidRPr="003C71B8" w:rsidRDefault="00260ACE" w:rsidP="00260ACE">
      <w:pPr>
        <w:spacing w:after="0" w:line="240" w:lineRule="auto"/>
        <w:rPr>
          <w:rFonts w:ascii="Times New Roman" w:eastAsia="Times New Roman" w:hAnsi="Times New Roman" w:cs="Times New Roman"/>
          <w:lang w:val="lt-LT"/>
        </w:rPr>
      </w:pPr>
    </w:p>
    <w:p w14:paraId="51B31C0A"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Jeanine vartojančioms pacientėms buvo nustatytas šis šalutinis poveikis.</w:t>
      </w:r>
    </w:p>
    <w:p w14:paraId="5F479608" w14:textId="77777777" w:rsidR="00260ACE" w:rsidRPr="002E2A00" w:rsidRDefault="00260ACE" w:rsidP="00260ACE">
      <w:pPr>
        <w:spacing w:after="0" w:line="240" w:lineRule="auto"/>
        <w:rPr>
          <w:rFonts w:ascii="Times New Roman" w:hAnsi="Times New Roman"/>
          <w:lang w:val="lt-LT"/>
        </w:rPr>
      </w:pPr>
    </w:p>
    <w:p w14:paraId="36AF9E4E" w14:textId="77777777" w:rsidR="00433F2A" w:rsidRPr="003C71B8" w:rsidRDefault="00433F2A" w:rsidP="00433F2A">
      <w:pPr>
        <w:tabs>
          <w:tab w:val="left" w:pos="4508"/>
        </w:tabs>
        <w:spacing w:after="0" w:line="240" w:lineRule="auto"/>
        <w:ind w:left="108" w:hanging="108"/>
        <w:rPr>
          <w:rFonts w:ascii="Times New Roman" w:eastAsia="Calibri" w:hAnsi="Times New Roman" w:cs="Times New Roman"/>
          <w:lang w:val="lt-LT" w:eastAsia="de-DE"/>
        </w:rPr>
      </w:pPr>
      <w:r w:rsidRPr="0055072E">
        <w:rPr>
          <w:rFonts w:ascii="Times New Roman" w:eastAsia="Calibri" w:hAnsi="Times New Roman" w:cs="Times New Roman"/>
          <w:b/>
          <w:bCs/>
          <w:lang w:val="lt-LT" w:eastAsia="de-DE"/>
        </w:rPr>
        <w:t>Dažni šalutinio poveikio reiškiniai (gali pasireikšti rečiau kaip 1 iš 10 asmenų)</w:t>
      </w:r>
      <w:r w:rsidRPr="00612F78">
        <w:rPr>
          <w:rFonts w:ascii="Times New Roman" w:eastAsia="Calibri" w:hAnsi="Times New Roman" w:cs="Times New Roman"/>
          <w:b/>
          <w:bCs/>
          <w:lang w:val="lt-LT" w:eastAsia="de-DE"/>
        </w:rPr>
        <w:t>:</w:t>
      </w:r>
    </w:p>
    <w:p w14:paraId="179717B8" w14:textId="77777777" w:rsidR="00260ACE" w:rsidRPr="003C71B8" w:rsidRDefault="00260ACE" w:rsidP="00260ACE">
      <w:pPr>
        <w:numPr>
          <w:ilvl w:val="0"/>
          <w:numId w:val="18"/>
        </w:numPr>
        <w:tabs>
          <w:tab w:val="left" w:pos="4508"/>
        </w:tabs>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lang w:val="lt-LT" w:eastAsia="de-DE"/>
        </w:rPr>
        <w:t>galvos skausmas</w:t>
      </w:r>
    </w:p>
    <w:p w14:paraId="1A759BC7" w14:textId="77777777" w:rsidR="00260ACE" w:rsidRPr="003C71B8" w:rsidRDefault="00260ACE" w:rsidP="00260ACE">
      <w:pPr>
        <w:numPr>
          <w:ilvl w:val="0"/>
          <w:numId w:val="18"/>
        </w:numPr>
        <w:tabs>
          <w:tab w:val="left" w:pos="4508"/>
        </w:tabs>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lang w:val="lt-LT" w:eastAsia="de-DE"/>
        </w:rPr>
        <w:t>krūtų skausmas įskaitant diskomfortą krūtyse ir krūtų jautrumą</w:t>
      </w:r>
    </w:p>
    <w:p w14:paraId="2CE5E208" w14:textId="77777777" w:rsidR="00260ACE" w:rsidRPr="003C71B8" w:rsidRDefault="00260ACE" w:rsidP="00260ACE">
      <w:pPr>
        <w:spacing w:after="0" w:line="240" w:lineRule="auto"/>
        <w:rPr>
          <w:rFonts w:ascii="Times New Roman" w:eastAsia="Times New Roman" w:hAnsi="Times New Roman" w:cs="Times New Roman"/>
          <w:i/>
          <w:lang w:val="lt-LT"/>
        </w:rPr>
      </w:pPr>
    </w:p>
    <w:p w14:paraId="560BE3DB" w14:textId="77777777" w:rsidR="00433F2A" w:rsidRPr="003C71B8" w:rsidRDefault="00433F2A" w:rsidP="00433F2A">
      <w:pPr>
        <w:spacing w:after="0" w:line="240" w:lineRule="auto"/>
        <w:rPr>
          <w:rFonts w:ascii="Times New Roman" w:eastAsia="Times New Roman" w:hAnsi="Times New Roman" w:cs="Times New Roman"/>
          <w:lang w:val="lt-LT"/>
        </w:rPr>
      </w:pPr>
      <w:r w:rsidRPr="00612F78">
        <w:rPr>
          <w:rFonts w:ascii="Times New Roman" w:eastAsia="Times New Roman" w:hAnsi="Times New Roman" w:cs="Times New Roman"/>
          <w:b/>
          <w:bCs/>
          <w:lang w:val="lt-LT"/>
        </w:rPr>
        <w:t>Nedažni šalutinio poveikio reiškiniai (gali pasireikšti rečiau kaip 1 iš 100 asmenų):</w:t>
      </w:r>
    </w:p>
    <w:p w14:paraId="1B08433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vaginitas ar  vulvovaginitas (lyties organų uždegimas),</w:t>
      </w:r>
    </w:p>
    <w:p w14:paraId="2706BF5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makšties kandidamikozė (pienligė) ar kitos grybelinės lyties organų infekcijos,</w:t>
      </w:r>
    </w:p>
    <w:p w14:paraId="48E72ED8"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padidėjęs apetitas,</w:t>
      </w:r>
    </w:p>
    <w:p w14:paraId="67FCDDD2"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prislėgta nuotaika,</w:t>
      </w:r>
    </w:p>
    <w:p w14:paraId="6AD6BAD2"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svaigulys,</w:t>
      </w:r>
    </w:p>
    <w:p w14:paraId="4AC9FBF4"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migrena,</w:t>
      </w:r>
    </w:p>
    <w:p w14:paraId="41D3AE9C"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padidėjęs arba sumažėjęs kraujospūdis,</w:t>
      </w:r>
    </w:p>
    <w:p w14:paraId="70DE70E2"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pilvo skausmas (įskaitant viršutinės ir apatinės pilvo dalies skausmą, pilvo diskomfortą ar tempimą),</w:t>
      </w:r>
    </w:p>
    <w:p w14:paraId="209D829E"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pykinimas, vėmimas arba viduriavimas,</w:t>
      </w:r>
    </w:p>
    <w:p w14:paraId="55A8AC42"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spuogai,</w:t>
      </w:r>
    </w:p>
    <w:p w14:paraId="42E5370B"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alopecija (plaukų slinkimas),</w:t>
      </w:r>
    </w:p>
    <w:p w14:paraId="6E7D7D61"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bėrimas (įskaitant bėrimą dėmėmis)</w:t>
      </w:r>
    </w:p>
    <w:p w14:paraId="5F3FF104"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niežėjimas (kartais viso kūno)</w:t>
      </w:r>
    </w:p>
    <w:p w14:paraId="330E0D2E"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nenormalios mėnesinės įskaitant menoragiją (gausios mėnesinės), hipomenorėją (menkos mėnesinės), oligomenorėją (retos mėnesinės) ir amenorėją (mėnesinių nebuvimas),</w:t>
      </w:r>
    </w:p>
    <w:p w14:paraId="3D1C78AD"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kraujavimas tarp mėnesinių: makšties hemoragija ir metroragija (nereguliarus kraujavimas tarp mėnesinių),</w:t>
      </w:r>
    </w:p>
    <w:p w14:paraId="084E4BF5"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krūtų padidėjimas, įskaitant krūtų pritvinkimą ir krūtų pabrinkimą,</w:t>
      </w:r>
    </w:p>
    <w:p w14:paraId="3EC4B7F1"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krūtų pabrinkimas (patinimas),</w:t>
      </w:r>
    </w:p>
    <w:p w14:paraId="1BD16C66"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dismenorėja (skausmingos mėnesinės),</w:t>
      </w:r>
    </w:p>
    <w:p w14:paraId="4C384258"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išskyros iš makšties,</w:t>
      </w:r>
    </w:p>
    <w:p w14:paraId="25561A23"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kiaušidžių cistos,</w:t>
      </w:r>
    </w:p>
    <w:p w14:paraId="73358754"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dubens skausmas,</w:t>
      </w:r>
    </w:p>
    <w:p w14:paraId="6795A0D1"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nuovargis, įskaitant silpnumą ir bendrą negalavimą,</w:t>
      </w:r>
    </w:p>
    <w:p w14:paraId="72476324" w14:textId="77777777" w:rsidR="00260ACE" w:rsidRPr="003C71B8" w:rsidRDefault="00260ACE" w:rsidP="00260ACE">
      <w:pPr>
        <w:numPr>
          <w:ilvl w:val="0"/>
          <w:numId w:val="1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svorio pokyčiai (padidėjimas arba sumažėjimas).</w:t>
      </w:r>
    </w:p>
    <w:p w14:paraId="37B34787" w14:textId="77777777" w:rsidR="00260ACE" w:rsidRPr="003C71B8" w:rsidRDefault="00260ACE" w:rsidP="00260ACE">
      <w:pPr>
        <w:widowControl w:val="0"/>
        <w:spacing w:after="0" w:line="240" w:lineRule="auto"/>
        <w:rPr>
          <w:rFonts w:ascii="Times New Roman" w:eastAsia="Times New Roman" w:hAnsi="Times New Roman" w:cs="Times New Roman"/>
          <w:lang w:val="lt-LT" w:eastAsia="de-DE"/>
        </w:rPr>
      </w:pPr>
    </w:p>
    <w:p w14:paraId="46450938" w14:textId="77777777" w:rsidR="00433F2A" w:rsidRPr="003C71B8" w:rsidRDefault="00433F2A" w:rsidP="00433F2A">
      <w:pPr>
        <w:tabs>
          <w:tab w:val="left" w:pos="4508"/>
        </w:tabs>
        <w:spacing w:after="0" w:line="240" w:lineRule="auto"/>
        <w:rPr>
          <w:rFonts w:ascii="Times New Roman" w:eastAsia="Calibri" w:hAnsi="Times New Roman" w:cs="Times New Roman"/>
          <w:lang w:val="lt-LT" w:eastAsia="de-DE"/>
        </w:rPr>
      </w:pPr>
      <w:r w:rsidRPr="0055072E">
        <w:rPr>
          <w:rFonts w:ascii="Times New Roman" w:eastAsia="Calibri" w:hAnsi="Times New Roman" w:cs="Times New Roman"/>
          <w:b/>
          <w:bCs/>
          <w:lang w:val="lt-LT" w:eastAsia="de-DE"/>
        </w:rPr>
        <w:t>Reti šalutinio poveikio reiškiniai (gali pasireikšti rečiau kaip 1 iš 1 000 asmenų)</w:t>
      </w:r>
      <w:r w:rsidRPr="00612F78">
        <w:rPr>
          <w:rFonts w:ascii="Times New Roman" w:eastAsia="Calibri" w:hAnsi="Times New Roman" w:cs="Times New Roman"/>
          <w:bCs/>
          <w:lang w:val="lt-LT" w:eastAsia="de-DE"/>
        </w:rPr>
        <w:t>:</w:t>
      </w:r>
    </w:p>
    <w:p w14:paraId="6C56556E"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color w:val="000000"/>
          <w:lang w:val="lt-LT" w:eastAsia="de-DE"/>
        </w:rPr>
      </w:pPr>
      <w:r w:rsidRPr="003C71B8">
        <w:rPr>
          <w:rFonts w:ascii="Times New Roman" w:eastAsia="Times New Roman" w:hAnsi="Times New Roman" w:cs="Times New Roman"/>
          <w:lang w:val="lt-LT" w:eastAsia="de-DE"/>
        </w:rPr>
        <w:t>salpingoooforitas</w:t>
      </w:r>
      <w:r w:rsidRPr="003C71B8">
        <w:rPr>
          <w:rFonts w:ascii="Times New Roman" w:eastAsia="Times New Roman" w:hAnsi="Times New Roman" w:cs="Times New Roman"/>
          <w:color w:val="000000"/>
          <w:lang w:val="lt-LT" w:eastAsia="de-DE"/>
        </w:rPr>
        <w:t xml:space="preserve"> (kiaušintakio ir kiaušidės uždegimas),</w:t>
      </w:r>
    </w:p>
    <w:p w14:paraId="471854C5"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šlapimo takų infekcija,</w:t>
      </w:r>
    </w:p>
    <w:p w14:paraId="0B78F47E"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cistitas (šlapimo pūslės uždegimas),</w:t>
      </w:r>
    </w:p>
    <w:p w14:paraId="3A4840F8"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mastitas (krūties uždegimas),</w:t>
      </w:r>
    </w:p>
    <w:p w14:paraId="00F1309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cervicitas (gimdos kaklelio uždegimas),</w:t>
      </w:r>
    </w:p>
    <w:p w14:paraId="3FE25AD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i/>
          <w:lang w:val="lt-LT" w:eastAsia="de-DE"/>
        </w:rPr>
        <w:t xml:space="preserve">Candida </w:t>
      </w:r>
      <w:r w:rsidRPr="003C71B8">
        <w:rPr>
          <w:rFonts w:ascii="Times New Roman" w:eastAsia="Times New Roman" w:hAnsi="Times New Roman" w:cs="Times New Roman"/>
          <w:lang w:val="lt-LT" w:eastAsia="de-DE"/>
        </w:rPr>
        <w:t>ar kita grybelinė infekcija,</w:t>
      </w:r>
    </w:p>
    <w:p w14:paraId="69C49EBC"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burnos pūslelinė,</w:t>
      </w:r>
    </w:p>
    <w:p w14:paraId="370A7E6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gripas,</w:t>
      </w:r>
    </w:p>
    <w:p w14:paraId="28A0ACD5"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bronchitas,</w:t>
      </w:r>
    </w:p>
    <w:p w14:paraId="371338A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sinusitas,</w:t>
      </w:r>
    </w:p>
    <w:p w14:paraId="777221C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viršutinių kvėpavimo takų infekcija,</w:t>
      </w:r>
    </w:p>
    <w:p w14:paraId="7085F24E"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virusinės infekcijos,</w:t>
      </w:r>
    </w:p>
    <w:p w14:paraId="5DAD8AA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lejomioma (gerybinis gimdos auglys),</w:t>
      </w:r>
    </w:p>
    <w:p w14:paraId="65AD0D4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lipoma (gerybinis riebalinio audinio auglys),</w:t>
      </w:r>
    </w:p>
    <w:p w14:paraId="3AE3F44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mažakraujystė,</w:t>
      </w:r>
    </w:p>
    <w:p w14:paraId="561F0F3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padidėjusio jautrumo (alerginė) reakcija,</w:t>
      </w:r>
    </w:p>
    <w:p w14:paraId="0096F55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virilizmas (vyriškų antrinių lytinių požymių išsivystymas),</w:t>
      </w:r>
    </w:p>
    <w:p w14:paraId="3A4ECDF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anoreksija (</w:t>
      </w:r>
      <w:r w:rsidRPr="003C71B8">
        <w:rPr>
          <w:rFonts w:ascii="Times New Roman" w:eastAsia="Times New Roman" w:hAnsi="Times New Roman" w:cs="Times New Roman"/>
          <w:snapToGrid w:val="0"/>
          <w:color w:val="000000"/>
          <w:lang w:val="lt-LT" w:eastAsia="de-DE"/>
        </w:rPr>
        <w:t>žymus apetito netekimas),</w:t>
      </w:r>
    </w:p>
    <w:p w14:paraId="7C4061E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snapToGrid w:val="0"/>
          <w:color w:val="000000"/>
          <w:lang w:val="lt-LT" w:eastAsia="de-DE"/>
        </w:rPr>
        <w:t>depresija,</w:t>
      </w:r>
    </w:p>
    <w:p w14:paraId="4CF808A5"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psichikos sutrikimai,</w:t>
      </w:r>
    </w:p>
    <w:p w14:paraId="6270915C"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nemiga,</w:t>
      </w:r>
    </w:p>
    <w:p w14:paraId="13855416"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miego sutrikimas,</w:t>
      </w:r>
    </w:p>
    <w:p w14:paraId="7CF7856A"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agresyvumas,</w:t>
      </w:r>
    </w:p>
    <w:p w14:paraId="3EC620E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distonija (ilgalaikis raumenų susitraukimas, sukeliantis pvz., sukamuosius judesius ar nenormalią kūno padėtį),</w:t>
      </w:r>
    </w:p>
    <w:p w14:paraId="51E91F40"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sausos ar sudirgusios akys,</w:t>
      </w:r>
    </w:p>
    <w:p w14:paraId="7760B236"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oscilopsija (būsena, kai atrodo, kad daiktai juda pirmyn ir atgal) ar kiti regos sutrikimai,</w:t>
      </w:r>
    </w:p>
    <w:p w14:paraId="53A1CB4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staigus klausos netekimas,</w:t>
      </w:r>
    </w:p>
    <w:p w14:paraId="00FF96B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spengimas ausyse,</w:t>
      </w:r>
    </w:p>
    <w:p w14:paraId="6846C2D9"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galvos sukimasis,</w:t>
      </w:r>
    </w:p>
    <w:p w14:paraId="7DADF82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sutrikusi klausa,</w:t>
      </w:r>
    </w:p>
    <w:p w14:paraId="1615654E"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širdies ir kraujagyslių veiklos sutrikimas (širdies aprūpinimo krauju sutrikimas),</w:t>
      </w:r>
    </w:p>
    <w:p w14:paraId="4DDC2E49"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tachikardija (padažnėjęs širdies plakimas),</w:t>
      </w:r>
    </w:p>
    <w:p w14:paraId="12E89544"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lastRenderedPageBreak/>
        <w:t>venų ir arterijų tromboemboliniai reiškiniai*,</w:t>
      </w:r>
    </w:p>
    <w:p w14:paraId="7FB3170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padidėjęs </w:t>
      </w:r>
      <w:bookmarkStart w:id="5" w:name="OLE_LINK5"/>
      <w:bookmarkStart w:id="6" w:name="OLE_LINK6"/>
      <w:r w:rsidRPr="003C71B8">
        <w:rPr>
          <w:rFonts w:ascii="Times New Roman" w:eastAsia="Times New Roman" w:hAnsi="Times New Roman" w:cs="Times New Roman"/>
          <w:lang w:val="lt-LT" w:eastAsia="de-DE"/>
        </w:rPr>
        <w:t xml:space="preserve">diastolinis kraujospūdis </w:t>
      </w:r>
      <w:bookmarkEnd w:id="5"/>
      <w:bookmarkEnd w:id="6"/>
      <w:r w:rsidRPr="003C71B8">
        <w:rPr>
          <w:rFonts w:ascii="Times New Roman" w:eastAsia="Times New Roman" w:hAnsi="Times New Roman" w:cs="Times New Roman"/>
          <w:lang w:val="lt-LT" w:eastAsia="de-DE"/>
        </w:rPr>
        <w:t xml:space="preserve">(žemiausias lygmuo, iki kurio kraujospūdis sumažėja tarp širdies plakimų), </w:t>
      </w:r>
    </w:p>
    <w:p w14:paraId="1486A89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ortostatinis kraujo apytakos reguliavimo sutrikimas (galvos svaigimas ar alpimas stojantis iš sėdimos arba sėdantis iš gulimos padėties),</w:t>
      </w:r>
    </w:p>
    <w:p w14:paraId="0CFF05F9"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karščio antplūdžiai,</w:t>
      </w:r>
    </w:p>
    <w:p w14:paraId="2E94D5C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venų varikozė (mazginis išsiplėtimas),</w:t>
      </w:r>
    </w:p>
    <w:p w14:paraId="1ED9451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venų sutrikimas ar skausmas,</w:t>
      </w:r>
    </w:p>
    <w:p w14:paraId="103BBC54"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astma,</w:t>
      </w:r>
    </w:p>
    <w:p w14:paraId="5EB48E7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hiperventiliacija,</w:t>
      </w:r>
    </w:p>
    <w:p w14:paraId="4FCB8FE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gastritas (skrandžio uždegimas),</w:t>
      </w:r>
    </w:p>
    <w:p w14:paraId="4F5B7A3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enteritas (plonųjų žarnų uždegimas),</w:t>
      </w:r>
    </w:p>
    <w:p w14:paraId="036D454A"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dispepsija (nevirškinimas),</w:t>
      </w:r>
    </w:p>
    <w:p w14:paraId="1207D42B"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odos reakcijos,</w:t>
      </w:r>
    </w:p>
    <w:p w14:paraId="5163368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odos sutrikimai, įskaitant alerginį dermatitą, neurodermatitą/atopinį dermatitą, egzemą, žvynelinę),</w:t>
      </w:r>
    </w:p>
    <w:p w14:paraId="662EFE9A"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hiperhidrozė (pernelyg stiprus prakaitavimas),</w:t>
      </w:r>
    </w:p>
    <w:p w14:paraId="33EA50E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rudmė (geltonai rudos pigmentinės odos, ypač veido, dėmės, dar vadinamos nėštumo dėmėmis),</w:t>
      </w:r>
    </w:p>
    <w:p w14:paraId="3F2FA56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pigmentacijos sutrikimas/ hiperpigmentacija,</w:t>
      </w:r>
    </w:p>
    <w:p w14:paraId="21E88229"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seborėja (riebi oda),</w:t>
      </w:r>
    </w:p>
    <w:p w14:paraId="6FD62566"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pleiskanos,</w:t>
      </w:r>
    </w:p>
    <w:p w14:paraId="0565B757"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hirsutizmas (vyriškas plaukuotumo tipas),</w:t>
      </w:r>
    </w:p>
    <w:p w14:paraId="2A372CB2"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„apelsino žievelės“ oda,</w:t>
      </w:r>
    </w:p>
    <w:p w14:paraId="21BA62F6"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voratinkliškas apgamas (voratinklio formos kraujagyslės su raudona dėme centre),</w:t>
      </w:r>
    </w:p>
    <w:p w14:paraId="067336FC"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nugaros skausmas,</w:t>
      </w:r>
    </w:p>
    <w:p w14:paraId="0D111D3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diskomfortas kauluose ar raumenyse,</w:t>
      </w:r>
    </w:p>
    <w:p w14:paraId="6499AAC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mialgija (raumenų skausmas),</w:t>
      </w:r>
    </w:p>
    <w:p w14:paraId="763892AA"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rankų ar kojų skausmas,</w:t>
      </w:r>
    </w:p>
    <w:p w14:paraId="735F7AD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kaklelio displazija (nenormalus ląstelių augimas gimdos kaklelio paviršiuje),</w:t>
      </w:r>
    </w:p>
    <w:p w14:paraId="30F795E5"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priklausinių (kiaušidžių ir kiaušintakių) skausmas ar cistos,</w:t>
      </w:r>
    </w:p>
    <w:p w14:paraId="253E304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cistos,</w:t>
      </w:r>
    </w:p>
    <w:p w14:paraId="5DD0106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fibrocistinė krūties liga (gerybiniai augliai krūtyje),</w:t>
      </w:r>
    </w:p>
    <w:p w14:paraId="12131B9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dispareunija (skausmingi lytiniai santykiai),</w:t>
      </w:r>
    </w:p>
    <w:p w14:paraId="02170CBD"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galaktorėja (pieno išsiskyrimas),</w:t>
      </w:r>
    </w:p>
    <w:p w14:paraId="495052B3"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mėnesinių sutrikimai,</w:t>
      </w:r>
    </w:p>
    <w:p w14:paraId="29818508"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krūtų skausmas,</w:t>
      </w:r>
    </w:p>
    <w:p w14:paraId="68D952E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periferinis pabrinkimas,</w:t>
      </w:r>
    </w:p>
    <w:p w14:paraId="744D6CCF"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į gripą panaši liga,</w:t>
      </w:r>
    </w:p>
    <w:p w14:paraId="595430B1" w14:textId="77777777" w:rsidR="00260ACE" w:rsidRPr="003C71B8" w:rsidRDefault="00260ACE" w:rsidP="00260ACE">
      <w:pPr>
        <w:widowControl w:val="0"/>
        <w:numPr>
          <w:ilvl w:val="0"/>
          <w:numId w:val="1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uždegimas,</w:t>
      </w:r>
    </w:p>
    <w:p w14:paraId="0DDCDAEF" w14:textId="77777777" w:rsidR="00260ACE" w:rsidRPr="003C71B8" w:rsidRDefault="00260ACE" w:rsidP="00260ACE">
      <w:pPr>
        <w:numPr>
          <w:ilvl w:val="0"/>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kenksmingi kraujo krešuliai venoje ar arterijoje, pvz.:</w:t>
      </w:r>
    </w:p>
    <w:p w14:paraId="6CC7B420"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kojoje ar pėdoje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y., GVT);</w:t>
      </w:r>
    </w:p>
    <w:p w14:paraId="44561D65"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plaučiuose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y., PE);</w:t>
      </w:r>
    </w:p>
    <w:p w14:paraId="36B28994"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širdies priepuolis (miokardo infarktas);</w:t>
      </w:r>
    </w:p>
    <w:p w14:paraId="7A54BD17"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insultas;</w:t>
      </w:r>
    </w:p>
    <w:p w14:paraId="1FE722C1"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mikroinsultas arba trumpalaikiai į insultą panašūs simptomai, vadinami praeinančiuoju smegenų išemijos priepuoliu (PSIP);</w:t>
      </w:r>
    </w:p>
    <w:p w14:paraId="012D0249" w14:textId="77777777" w:rsidR="00260ACE" w:rsidRPr="003C71B8" w:rsidRDefault="00260ACE" w:rsidP="00260ACE">
      <w:pPr>
        <w:numPr>
          <w:ilvl w:val="1"/>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kepenyse, skrandyje, žarnyne, inkstuose ar akyje.</w:t>
      </w:r>
    </w:p>
    <w:p w14:paraId="36BD5887"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18F9FAC1"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14:paraId="49157689" w14:textId="77777777" w:rsidR="00260ACE" w:rsidRPr="003C71B8" w:rsidRDefault="00260ACE" w:rsidP="00260ACE">
      <w:pPr>
        <w:snapToGrid w:val="0"/>
        <w:spacing w:after="0" w:line="240" w:lineRule="auto"/>
        <w:rPr>
          <w:rFonts w:ascii="Times New Roman" w:eastAsia="Times New Roman" w:hAnsi="Times New Roman" w:cs="Times New Roman"/>
          <w:lang w:val="lt-LT"/>
        </w:rPr>
      </w:pPr>
    </w:p>
    <w:p w14:paraId="577136FE" w14:textId="77777777" w:rsidR="00260ACE" w:rsidRPr="003C71B8" w:rsidRDefault="00260ACE" w:rsidP="00260ACE">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2D578438" w14:textId="77777777" w:rsidR="00260ACE" w:rsidRPr="003C71B8" w:rsidRDefault="00260ACE" w:rsidP="00260ACE">
      <w:pPr>
        <w:widowControl w:val="0"/>
        <w:spacing w:after="0" w:line="240" w:lineRule="auto"/>
        <w:rPr>
          <w:rFonts w:ascii="Times New Roman" w:eastAsia="Times New Roman" w:hAnsi="Times New Roman" w:cs="Times New Roman"/>
          <w:lang w:val="lt-LT" w:eastAsia="de-DE"/>
        </w:rPr>
      </w:pPr>
    </w:p>
    <w:p w14:paraId="117818EF" w14:textId="77777777" w:rsidR="00260ACE" w:rsidRPr="003C71B8" w:rsidRDefault="00260ACE" w:rsidP="00260ACE">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Šalutinis poveikis, nustatytas vartojant kontraceptines tabletes, kurio tikslus dažnis nežinomas, yra:</w:t>
      </w:r>
    </w:p>
    <w:p w14:paraId="47615254" w14:textId="77777777" w:rsidR="00260ACE" w:rsidRPr="003C71B8" w:rsidRDefault="00260ACE" w:rsidP="00260ACE">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nuotaikos pokyčiai, sumažėjęs ar padidėjęs lytinis potraukis, kontaktinių lęšių netoleravimas, dilgėlinė, odos sutrikimai, pvz., mazginė ar daugiaformė eritema, išskyros iš krūtų, skysčių kaupimasis.</w:t>
      </w:r>
    </w:p>
    <w:p w14:paraId="4B4AACCB" w14:textId="77777777" w:rsidR="00260ACE" w:rsidRPr="003C71B8" w:rsidRDefault="00260ACE" w:rsidP="00260ACE">
      <w:pPr>
        <w:spacing w:after="0" w:line="240" w:lineRule="auto"/>
        <w:rPr>
          <w:rFonts w:ascii="Times New Roman" w:eastAsia="Times New Roman" w:hAnsi="Times New Roman" w:cs="Times New Roman"/>
          <w:lang w:val="lt-LT"/>
        </w:rPr>
      </w:pPr>
    </w:p>
    <w:p w14:paraId="0AD3BAEC" w14:textId="41C0C212" w:rsidR="00260ACE" w:rsidRPr="007624C5" w:rsidRDefault="00433F2A" w:rsidP="00260ACE">
      <w:pPr>
        <w:spacing w:after="0" w:line="240" w:lineRule="auto"/>
        <w:rPr>
          <w:rFonts w:ascii="Times New Roman" w:eastAsia="Times New Roman" w:hAnsi="Times New Roman" w:cs="Times New Roman"/>
          <w:color w:val="000000"/>
          <w:u w:val="single"/>
          <w:lang w:val="lt-LT" w:eastAsia="lt-LT"/>
        </w:rPr>
      </w:pPr>
      <w:r>
        <w:rPr>
          <w:rFonts w:ascii="Times New Roman" w:eastAsia="Times New Roman" w:hAnsi="Times New Roman" w:cs="Times New Roman"/>
          <w:color w:val="000000"/>
          <w:u w:val="single"/>
          <w:lang w:val="lt-LT" w:eastAsia="lt-LT"/>
        </w:rPr>
        <w:t xml:space="preserve">Atrinktų šalutinio </w:t>
      </w:r>
      <w:r w:rsidRPr="007624C5">
        <w:rPr>
          <w:rFonts w:ascii="Times New Roman" w:eastAsia="Times New Roman" w:hAnsi="Times New Roman" w:cs="Times New Roman"/>
          <w:color w:val="000000"/>
          <w:u w:val="single"/>
          <w:lang w:val="lt-LT" w:eastAsia="lt-LT"/>
        </w:rPr>
        <w:t>poveiki</w:t>
      </w:r>
      <w:r>
        <w:rPr>
          <w:rFonts w:ascii="Times New Roman" w:eastAsia="Times New Roman" w:hAnsi="Times New Roman" w:cs="Times New Roman"/>
          <w:color w:val="000000"/>
          <w:u w:val="single"/>
          <w:lang w:val="lt-LT" w:eastAsia="lt-LT"/>
        </w:rPr>
        <w:t>o reiškinių</w:t>
      </w:r>
      <w:r w:rsidRPr="007624C5">
        <w:rPr>
          <w:rFonts w:ascii="Times New Roman" w:eastAsia="Times New Roman" w:hAnsi="Times New Roman" w:cs="Times New Roman"/>
          <w:color w:val="000000"/>
          <w:u w:val="single"/>
          <w:lang w:val="lt-LT" w:eastAsia="lt-LT"/>
        </w:rPr>
        <w:t xml:space="preserve"> </w:t>
      </w:r>
      <w:r w:rsidR="00260ACE" w:rsidRPr="007624C5">
        <w:rPr>
          <w:rFonts w:ascii="Times New Roman" w:eastAsia="Times New Roman" w:hAnsi="Times New Roman" w:cs="Times New Roman"/>
          <w:color w:val="000000"/>
          <w:u w:val="single"/>
          <w:lang w:val="lt-LT" w:eastAsia="lt-LT"/>
        </w:rPr>
        <w:t>apibūdinimas</w:t>
      </w:r>
    </w:p>
    <w:p w14:paraId="77B694AC" w14:textId="1AE20209" w:rsidR="00260ACE" w:rsidRPr="003C71B8" w:rsidRDefault="00260ACE" w:rsidP="00260ACE">
      <w:pPr>
        <w:spacing w:after="0" w:line="240" w:lineRule="auto"/>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Manoma, kad labai mažo dažnio šalutinės reakcijos arba šalutinės reakcijos, kurių simptomai uždelsti, yra susijusios su sudėtinių geriamųjų kontraceptikų grupe. Jos yra išvardintos žemiau (taip pat žiūrėkite skyrius „</w:t>
      </w:r>
      <w:r w:rsidRPr="003C71B8">
        <w:rPr>
          <w:rFonts w:ascii="Times New Roman" w:eastAsia="Times New Roman" w:hAnsi="Times New Roman" w:cs="Times New Roman"/>
          <w:lang w:val="lt-LT"/>
        </w:rPr>
        <w:t>Kada negalima vartoti Jeanine</w:t>
      </w:r>
      <w:r w:rsidRPr="003C71B8">
        <w:rPr>
          <w:rFonts w:ascii="Times New Roman" w:eastAsia="Times New Roman" w:hAnsi="Times New Roman" w:cs="Times New Roman"/>
          <w:lang w:val="lt-LT" w:eastAsia="lt-LT"/>
        </w:rPr>
        <w:t>“ ir „Kada reikia specialių atsargumo priemonių vartojant Jeanine“):</w:t>
      </w:r>
    </w:p>
    <w:p w14:paraId="32727961" w14:textId="77777777" w:rsidR="00260ACE" w:rsidRPr="003C71B8" w:rsidRDefault="00260ACE" w:rsidP="00260ACE">
      <w:pPr>
        <w:spacing w:after="0" w:line="240" w:lineRule="auto"/>
        <w:rPr>
          <w:rFonts w:ascii="Times New Roman" w:eastAsia="Times New Roman" w:hAnsi="Times New Roman" w:cs="Times New Roman"/>
          <w:lang w:val="lt-LT" w:eastAsia="lt-LT"/>
        </w:rPr>
      </w:pPr>
    </w:p>
    <w:p w14:paraId="6CA7517B" w14:textId="77777777" w:rsidR="00260ACE" w:rsidRPr="003C71B8" w:rsidRDefault="00260ACE" w:rsidP="00260ACE">
      <w:pPr>
        <w:tabs>
          <w:tab w:val="left" w:pos="567"/>
        </w:tabs>
        <w:spacing w:after="0" w:line="240" w:lineRule="auto"/>
        <w:rPr>
          <w:rFonts w:ascii="Times New Roman" w:eastAsia="Times New Roman" w:hAnsi="Times New Roman" w:cs="Times New Roman"/>
          <w:i/>
          <w:lang w:val="lt-LT" w:eastAsia="lt-LT"/>
        </w:rPr>
      </w:pPr>
      <w:r w:rsidRPr="003C71B8">
        <w:rPr>
          <w:rFonts w:ascii="Times New Roman" w:eastAsia="Times New Roman" w:hAnsi="Times New Roman" w:cs="Times New Roman"/>
          <w:i/>
          <w:lang w:val="lt-LT" w:eastAsia="lt-LT"/>
        </w:rPr>
        <w:t>Navikai</w:t>
      </w:r>
    </w:p>
    <w:p w14:paraId="69EDD451" w14:textId="77777777" w:rsidR="00260ACE" w:rsidRPr="003C71B8" w:rsidRDefault="00260ACE" w:rsidP="00260ACE">
      <w:pPr>
        <w:tabs>
          <w:tab w:val="left" w:pos="567"/>
        </w:tabs>
        <w:spacing w:after="0" w:line="260" w:lineRule="exact"/>
        <w:rPr>
          <w:rFonts w:ascii="Times New Roman" w:eastAsia="Times New Roman" w:hAnsi="Times New Roman" w:cs="Times New Roman"/>
          <w:lang w:val="lt-LT" w:eastAsia="lt-LT"/>
        </w:rPr>
      </w:pPr>
    </w:p>
    <w:p w14:paraId="63F71259" w14:textId="77777777" w:rsidR="00260ACE" w:rsidRPr="003C71B8" w:rsidRDefault="00260ACE" w:rsidP="00260ACE">
      <w:pPr>
        <w:numPr>
          <w:ilvl w:val="0"/>
          <w:numId w:val="42"/>
        </w:numPr>
        <w:tabs>
          <w:tab w:val="left" w:pos="567"/>
        </w:tabs>
        <w:spacing w:after="0" w:line="260" w:lineRule="exact"/>
        <w:ind w:left="540" w:hanging="540"/>
        <w:contextualSpacing/>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1887C1E4" w14:textId="77777777" w:rsidR="00260ACE" w:rsidRPr="003C71B8" w:rsidRDefault="00260ACE" w:rsidP="00260ACE">
      <w:pPr>
        <w:numPr>
          <w:ilvl w:val="0"/>
          <w:numId w:val="42"/>
        </w:numPr>
        <w:tabs>
          <w:tab w:val="left" w:pos="567"/>
        </w:tabs>
        <w:spacing w:after="0" w:line="260" w:lineRule="exact"/>
        <w:ind w:left="540" w:hanging="540"/>
        <w:contextualSpacing/>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Kepenų navikai (gerybiniai ir piktybiniai).</w:t>
      </w:r>
    </w:p>
    <w:p w14:paraId="2B260E56" w14:textId="77777777" w:rsidR="00260ACE" w:rsidRPr="003C71B8" w:rsidRDefault="00260ACE" w:rsidP="00260ACE">
      <w:pPr>
        <w:spacing w:after="0" w:line="240" w:lineRule="auto"/>
        <w:rPr>
          <w:rFonts w:ascii="Times New Roman" w:eastAsia="Times New Roman" w:hAnsi="Times New Roman" w:cs="Times New Roman"/>
          <w:color w:val="000000"/>
          <w:lang w:val="lt-LT" w:eastAsia="lt-LT"/>
        </w:rPr>
      </w:pPr>
    </w:p>
    <w:p w14:paraId="6E00D028" w14:textId="77777777" w:rsidR="00260ACE" w:rsidRPr="003C71B8" w:rsidRDefault="00260ACE" w:rsidP="00260ACE">
      <w:pPr>
        <w:tabs>
          <w:tab w:val="left" w:pos="567"/>
        </w:tabs>
        <w:spacing w:after="0" w:line="260" w:lineRule="exact"/>
        <w:rPr>
          <w:rFonts w:ascii="Times New Roman" w:eastAsia="Times New Roman" w:hAnsi="Times New Roman" w:cs="Times New Roman"/>
          <w:i/>
          <w:lang w:val="lt-LT" w:eastAsia="lt-LT"/>
        </w:rPr>
      </w:pPr>
      <w:r w:rsidRPr="003C71B8">
        <w:rPr>
          <w:rFonts w:ascii="Times New Roman" w:eastAsia="Times New Roman" w:hAnsi="Times New Roman" w:cs="Times New Roman"/>
          <w:i/>
          <w:lang w:val="lt-LT" w:eastAsia="lt-LT"/>
        </w:rPr>
        <w:t>Kitos būklės</w:t>
      </w:r>
    </w:p>
    <w:p w14:paraId="303E8359" w14:textId="7777777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Moterys, kurioms pasireiškia hipertrigliceridemija (padidėjęs kraujo lipidų kiekis yra susijęs su sudėtinių geriamųjų kontraceptikų vartojimo metu padidėjusia ūminio pankreatito rizika);</w:t>
      </w:r>
    </w:p>
    <w:p w14:paraId="6941A7B3" w14:textId="7777777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Padidėjęs kraujospūdis;</w:t>
      </w:r>
    </w:p>
    <w:p w14:paraId="16CB6AFA" w14:textId="77777777" w:rsidR="00260ACE" w:rsidRPr="003C71B8" w:rsidRDefault="00260ACE" w:rsidP="00260ACE">
      <w:pPr>
        <w:numPr>
          <w:ilvl w:val="0"/>
          <w:numId w:val="38"/>
        </w:numPr>
        <w:tabs>
          <w:tab w:val="left" w:pos="567"/>
        </w:tabs>
        <w:spacing w:after="0"/>
        <w:ind w:left="540" w:hanging="540"/>
        <w:rPr>
          <w:rFonts w:ascii="Times New Roman" w:eastAsia="Times New Roman" w:hAnsi="Times New Roman" w:cs="Times New Roman"/>
          <w:i/>
          <w:lang w:val="lt-LT" w:eastAsia="lt-LT"/>
        </w:rPr>
      </w:pPr>
      <w:r w:rsidRPr="003C71B8">
        <w:rPr>
          <w:rFonts w:ascii="Times New Roman" w:eastAsia="Times New Roman" w:hAnsi="Times New Roman" w:cs="Times New Roman"/>
          <w:lang w:val="lt-LT" w:eastAsia="lt-LT"/>
        </w:rPr>
        <w:t>Naujai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(lėtinė autoimuninė liga), hemolizinis-ureminis sindromas</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(kraujo krešėjimo liga), neurologinė būklė, vadinama Saidenhemo (</w:t>
      </w:r>
      <w:r w:rsidRPr="003C71B8">
        <w:rPr>
          <w:rFonts w:ascii="Times New Roman" w:eastAsia="Times New Roman" w:hAnsi="Times New Roman" w:cs="Times New Roman"/>
          <w:i/>
          <w:lang w:val="lt-LT" w:eastAsia="lt-LT"/>
        </w:rPr>
        <w:t>Sydenham</w:t>
      </w:r>
      <w:r w:rsidRPr="003C71B8">
        <w:rPr>
          <w:rFonts w:ascii="Times New Roman" w:eastAsia="Times New Roman" w:hAnsi="Times New Roman" w:cs="Times New Roman"/>
          <w:lang w:val="lt-LT" w:eastAsia="lt-LT"/>
        </w:rPr>
        <w:t xml:space="preserve">) chorėja, </w:t>
      </w:r>
      <w:r w:rsidRPr="003C71B8">
        <w:rPr>
          <w:rFonts w:ascii="Times New Roman" w:eastAsia="Times New Roman" w:hAnsi="Times New Roman" w:cs="Times New Roman"/>
          <w:i/>
          <w:lang w:val="lt-LT" w:eastAsia="lt-LT"/>
        </w:rPr>
        <w:t>herpes gestationis</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(odos būklė, kuri atsiranda nėštumo metu), klausos sutrikimas dėl otosklerozės;</w:t>
      </w:r>
    </w:p>
    <w:p w14:paraId="1820EA4D" w14:textId="7777777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Kepenų funkcijos sutrikimai;</w:t>
      </w:r>
    </w:p>
    <w:p w14:paraId="41C946A4" w14:textId="7777777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Gliukozės toleravimo pokytis ar poveikis periferiniam atsparumui insulinui;</w:t>
      </w:r>
    </w:p>
    <w:p w14:paraId="61A7E408" w14:textId="7777777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Krono (</w:t>
      </w:r>
      <w:r w:rsidRPr="003C71B8">
        <w:rPr>
          <w:rFonts w:ascii="Times New Roman" w:eastAsia="Times New Roman" w:hAnsi="Times New Roman" w:cs="Times New Roman"/>
          <w:i/>
          <w:lang w:val="lt-LT" w:eastAsia="lt-LT"/>
        </w:rPr>
        <w:t xml:space="preserve">Crohn) </w:t>
      </w:r>
      <w:r w:rsidRPr="003C71B8">
        <w:rPr>
          <w:rFonts w:ascii="Times New Roman" w:eastAsia="Times New Roman" w:hAnsi="Times New Roman" w:cs="Times New Roman"/>
          <w:lang w:val="lt-LT" w:eastAsia="lt-LT"/>
        </w:rPr>
        <w:t>liga; opinis kolitas;</w:t>
      </w:r>
    </w:p>
    <w:p w14:paraId="00E3FAAD" w14:textId="77777777" w:rsidR="00260ACE" w:rsidRPr="003C71B8" w:rsidRDefault="00260ACE" w:rsidP="00260ACE">
      <w:pPr>
        <w:numPr>
          <w:ilvl w:val="0"/>
          <w:numId w:val="39"/>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Rudmė;</w:t>
      </w:r>
    </w:p>
    <w:p w14:paraId="45146450" w14:textId="7777777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Epilepsija;</w:t>
      </w:r>
    </w:p>
    <w:p w14:paraId="3A592403" w14:textId="77777777" w:rsidR="00260ACE" w:rsidRPr="003C71B8" w:rsidRDefault="00260ACE" w:rsidP="00260ACE">
      <w:pPr>
        <w:numPr>
          <w:ilvl w:val="0"/>
          <w:numId w:val="38"/>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Endometriozė, gimdos mioma, gimdos kaklelio vėžys.</w:t>
      </w:r>
    </w:p>
    <w:p w14:paraId="08C748F5" w14:textId="77777777" w:rsidR="00260ACE" w:rsidRPr="003C71B8" w:rsidRDefault="00260ACE" w:rsidP="00260ACE">
      <w:pPr>
        <w:tabs>
          <w:tab w:val="left" w:pos="567"/>
        </w:tabs>
        <w:spacing w:after="0" w:line="240" w:lineRule="auto"/>
        <w:rPr>
          <w:rFonts w:ascii="Times New Roman" w:eastAsia="Times New Roman" w:hAnsi="Times New Roman" w:cs="Times New Roman"/>
          <w:lang w:val="lt-LT" w:eastAsia="lt-LT"/>
        </w:rPr>
      </w:pPr>
    </w:p>
    <w:p w14:paraId="60468584" w14:textId="77777777" w:rsidR="00260ACE" w:rsidRPr="003C71B8" w:rsidRDefault="00260ACE" w:rsidP="00260ACE">
      <w:pPr>
        <w:tabs>
          <w:tab w:val="left" w:pos="567"/>
        </w:tabs>
        <w:spacing w:after="0" w:line="240" w:lineRule="auto"/>
        <w:rPr>
          <w:rFonts w:ascii="Times New Roman" w:eastAsia="Times New Roman" w:hAnsi="Times New Roman" w:cs="Times New Roman"/>
          <w:i/>
          <w:u w:val="single"/>
          <w:lang w:val="lt-LT" w:eastAsia="lt-LT"/>
        </w:rPr>
      </w:pPr>
      <w:r w:rsidRPr="003C71B8">
        <w:rPr>
          <w:rFonts w:ascii="Times New Roman" w:eastAsia="Times New Roman" w:hAnsi="Times New Roman" w:cs="Times New Roman"/>
          <w:i/>
          <w:u w:val="single"/>
          <w:lang w:val="lt-LT" w:eastAsia="lt-LT"/>
        </w:rPr>
        <w:t>Sąveikos</w:t>
      </w:r>
    </w:p>
    <w:p w14:paraId="0C7D00BB" w14:textId="77777777" w:rsidR="00260ACE" w:rsidRPr="003C71B8" w:rsidRDefault="00260ACE" w:rsidP="00260ACE">
      <w:pPr>
        <w:tabs>
          <w:tab w:val="left" w:pos="567"/>
        </w:tabs>
        <w:spacing w:after="0" w:line="260" w:lineRule="exact"/>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Dėl kitų vaistinių preparatų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Jeanine“).</w:t>
      </w:r>
    </w:p>
    <w:p w14:paraId="3291CF5D" w14:textId="77777777" w:rsidR="00260ACE" w:rsidRPr="003C71B8" w:rsidRDefault="00260ACE" w:rsidP="00260ACE">
      <w:pPr>
        <w:spacing w:after="0" w:line="240" w:lineRule="auto"/>
        <w:rPr>
          <w:rFonts w:ascii="Times New Roman" w:eastAsia="Times New Roman" w:hAnsi="Times New Roman" w:cs="Times New Roman"/>
          <w:lang w:val="lt-LT"/>
        </w:rPr>
      </w:pPr>
    </w:p>
    <w:p w14:paraId="1ECCFCE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snapToGrid w:val="0"/>
          <w:lang w:val="lt-LT"/>
        </w:rPr>
        <w:t>Pranešimas apie šalutinį poveikį</w:t>
      </w:r>
    </w:p>
    <w:p w14:paraId="63BBA85E" w14:textId="77777777" w:rsidR="00433F2A" w:rsidRPr="00DC3963" w:rsidRDefault="00433F2A" w:rsidP="00433F2A">
      <w:pPr>
        <w:spacing w:after="0" w:line="240" w:lineRule="auto"/>
        <w:rPr>
          <w:rFonts w:ascii="Times New Roman" w:eastAsia="Times New Roman" w:hAnsi="Times New Roman" w:cs="Times New Roman"/>
          <w:lang w:val="lt-LT" w:eastAsia="lt-LT"/>
        </w:rPr>
      </w:pPr>
      <w:r w:rsidRPr="00DC3963">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DC3963">
          <w:rPr>
            <w:rStyle w:val="Hipersaitas"/>
            <w:rFonts w:ascii="Times New Roman" w:eastAsia="Times New Roman" w:hAnsi="Times New Roman" w:cs="Times New Roman"/>
            <w:lang w:val="lt-LT" w:eastAsia="lt-LT"/>
          </w:rPr>
          <w:t>https://vapris.vvkt.lt/vvkt-web/public/nrv</w:t>
        </w:r>
      </w:hyperlink>
      <w:r w:rsidRPr="00DC3963">
        <w:rPr>
          <w:rFonts w:ascii="Times New Roman" w:eastAsia="Times New Roman" w:hAnsi="Times New Roman" w:cs="Times New Roman"/>
          <w:lang w:val="lt-LT" w:eastAsia="lt-LT"/>
        </w:rPr>
        <w:t xml:space="preserve"> arba užpildant Paciento pranešimo apie įtariamą nepageidaujamą reakciją (ĮNR) formą, kuri skelbiama </w:t>
      </w:r>
      <w:hyperlink r:id="rId15" w:history="1">
        <w:r w:rsidRPr="00DC3963">
          <w:rPr>
            <w:rStyle w:val="Hipersaitas"/>
            <w:rFonts w:ascii="Times New Roman" w:eastAsia="Times New Roman" w:hAnsi="Times New Roman" w:cs="Times New Roman"/>
            <w:lang w:val="lt-LT" w:eastAsia="lt-LT"/>
          </w:rPr>
          <w:t>https://www.vvkt.lt/index.php?4004286486</w:t>
        </w:r>
      </w:hyperlink>
      <w:r w:rsidRPr="00DC3963">
        <w:rPr>
          <w:rFonts w:ascii="Times New Roman" w:eastAsia="Times New Roman" w:hAnsi="Times New Roman" w:cs="Times New Roman"/>
          <w:lang w:val="lt-LT" w:eastAsia="lt-LT"/>
        </w:rPr>
        <w:t xml:space="preserve">, ir atsiunčiant elektroniniu paštu (adresu </w:t>
      </w:r>
      <w:hyperlink r:id="rId16" w:history="1">
        <w:r w:rsidRPr="00DC3963">
          <w:rPr>
            <w:rStyle w:val="Hipersaitas"/>
            <w:rFonts w:ascii="Times New Roman" w:eastAsia="Times New Roman" w:hAnsi="Times New Roman" w:cs="Times New Roman"/>
            <w:lang w:val="lt-LT" w:eastAsia="lt-LT"/>
          </w:rPr>
          <w:t>NepageidaujamaR@vvkt.lt</w:t>
        </w:r>
      </w:hyperlink>
      <w:r w:rsidRPr="00DC3963">
        <w:rPr>
          <w:rFonts w:ascii="Times New Roman" w:eastAsia="Times New Roman" w:hAnsi="Times New Roman" w:cs="Times New Roman"/>
          <w:lang w:val="lt-LT" w:eastAsia="lt-LT"/>
        </w:rPr>
        <w:t>) arba nemokamu telefonu 8 800 73 568. Pranešdami apie šalutinį poveikį galite mums padėti gauti daugiau informacijos apie šio vaisto saugumą.</w:t>
      </w:r>
    </w:p>
    <w:p w14:paraId="2FC2AE10"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5A9C6B8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DD64ACD" w14:textId="77777777" w:rsidR="00260ACE" w:rsidRPr="003C71B8" w:rsidRDefault="00260ACE" w:rsidP="00260ACE">
      <w:pPr>
        <w:keepNext/>
        <w:spacing w:after="0" w:line="240" w:lineRule="auto"/>
        <w:ind w:left="567" w:hanging="567"/>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5.</w:t>
      </w:r>
      <w:r w:rsidRPr="003C71B8">
        <w:rPr>
          <w:rFonts w:ascii="Times New Roman" w:eastAsia="Times New Roman" w:hAnsi="Times New Roman" w:cs="Times New Roman"/>
          <w:b/>
          <w:lang w:val="lt-LT"/>
        </w:rPr>
        <w:tab/>
        <w:t>Kaip laikyti Jeanine</w:t>
      </w:r>
    </w:p>
    <w:p w14:paraId="610060C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68CB47D"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Šį vaistą laikykite vaikams nepastebimoje ir nepasiekiamoje vietoje.</w:t>
      </w:r>
    </w:p>
    <w:p w14:paraId="3EF4FA39"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F9BD60E" w14:textId="77777777" w:rsidR="00433F2A" w:rsidRPr="003C71B8" w:rsidRDefault="00433F2A" w:rsidP="00433F2A">
      <w:pPr>
        <w:keepNext/>
        <w:spacing w:after="0" w:line="240" w:lineRule="auto"/>
        <w:rPr>
          <w:rFonts w:ascii="Times New Roman" w:eastAsia="Times New Roman" w:hAnsi="Times New Roman" w:cs="Times New Roman"/>
          <w:lang w:val="lt-LT"/>
        </w:rPr>
      </w:pPr>
      <w:r w:rsidRPr="009A20C3">
        <w:rPr>
          <w:rFonts w:ascii="Times New Roman" w:eastAsia="Times New Roman" w:hAnsi="Times New Roman" w:cs="Times New Roman"/>
          <w:lang w:val="lt-LT"/>
        </w:rPr>
        <w:t>Laikyti gamintojo pakuotėje</w:t>
      </w:r>
      <w:r>
        <w:rPr>
          <w:rFonts w:ascii="Times New Roman" w:eastAsia="Times New Roman" w:hAnsi="Times New Roman" w:cs="Times New Roman"/>
          <w:lang w:val="lt-LT"/>
        </w:rPr>
        <w:t xml:space="preserve">, </w:t>
      </w:r>
      <w:r w:rsidRPr="009A20C3">
        <w:rPr>
          <w:rFonts w:ascii="Times New Roman" w:eastAsia="Times New Roman" w:hAnsi="Times New Roman" w:cs="Times New Roman"/>
          <w:lang w:val="lt-LT"/>
        </w:rPr>
        <w:t>kad vaist</w:t>
      </w:r>
      <w:r>
        <w:rPr>
          <w:rFonts w:ascii="Times New Roman" w:eastAsia="Times New Roman" w:hAnsi="Times New Roman" w:cs="Times New Roman"/>
          <w:lang w:val="lt-LT"/>
        </w:rPr>
        <w:t>as</w:t>
      </w:r>
      <w:r w:rsidRPr="009A20C3">
        <w:rPr>
          <w:rFonts w:ascii="Times New Roman" w:eastAsia="Times New Roman" w:hAnsi="Times New Roman" w:cs="Times New Roman"/>
          <w:lang w:val="lt-LT"/>
        </w:rPr>
        <w:t xml:space="preserve"> būtų apsaugotas nuo švieso</w:t>
      </w:r>
      <w:r>
        <w:rPr>
          <w:rFonts w:ascii="Times New Roman" w:eastAsia="Times New Roman" w:hAnsi="Times New Roman" w:cs="Times New Roman"/>
          <w:lang w:val="lt-LT"/>
        </w:rPr>
        <w:t>s.</w:t>
      </w:r>
    </w:p>
    <w:p w14:paraId="7083E0B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E502C7D"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34C77BD2" w14:textId="77777777" w:rsidR="00260ACE" w:rsidRPr="003C71B8" w:rsidRDefault="00260ACE" w:rsidP="00260ACE">
      <w:pPr>
        <w:spacing w:after="0" w:line="240" w:lineRule="auto"/>
        <w:rPr>
          <w:rFonts w:ascii="Times New Roman" w:eastAsia="Times New Roman" w:hAnsi="Times New Roman" w:cs="Times New Roman"/>
          <w:lang w:val="lt-LT"/>
        </w:rPr>
      </w:pPr>
    </w:p>
    <w:p w14:paraId="63E5FAE8"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8D78B66" w14:textId="77777777" w:rsidR="00260ACE" w:rsidRPr="003C71B8" w:rsidRDefault="00260ACE" w:rsidP="00260ACE">
      <w:pPr>
        <w:spacing w:after="0" w:line="240" w:lineRule="auto"/>
        <w:rPr>
          <w:rFonts w:ascii="Times New Roman" w:eastAsia="Times New Roman" w:hAnsi="Times New Roman" w:cs="Times New Roman"/>
          <w:lang w:val="lt-LT"/>
        </w:rPr>
      </w:pPr>
    </w:p>
    <w:p w14:paraId="500B77DC" w14:textId="77777777" w:rsidR="00260ACE" w:rsidRPr="003C71B8" w:rsidRDefault="00260ACE" w:rsidP="00260ACE">
      <w:pPr>
        <w:spacing w:after="0" w:line="240" w:lineRule="auto"/>
        <w:rPr>
          <w:rFonts w:ascii="Times New Roman" w:eastAsia="Times New Roman" w:hAnsi="Times New Roman" w:cs="Times New Roman"/>
          <w:lang w:val="lt-LT"/>
        </w:rPr>
      </w:pPr>
    </w:p>
    <w:p w14:paraId="6302086A" w14:textId="77777777" w:rsidR="00260ACE" w:rsidRPr="003C71B8" w:rsidRDefault="00260ACE" w:rsidP="00260ACE">
      <w:pPr>
        <w:keepNext/>
        <w:spacing w:after="0" w:line="240" w:lineRule="auto"/>
        <w:ind w:left="567" w:hanging="567"/>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6.</w:t>
      </w:r>
      <w:r w:rsidRPr="003C71B8">
        <w:rPr>
          <w:rFonts w:ascii="Times New Roman" w:eastAsia="Times New Roman" w:hAnsi="Times New Roman" w:cs="Times New Roman"/>
          <w:b/>
          <w:lang w:val="lt-LT"/>
        </w:rPr>
        <w:tab/>
        <w:t>Pakuotės turinys ir kita informacija</w:t>
      </w:r>
    </w:p>
    <w:p w14:paraId="6009AE0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6E658B51" w14:textId="116DDC31"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b/>
          <w:bCs/>
          <w:lang w:val="lt-LT"/>
        </w:rPr>
        <w:t>Jeanine sudėtis</w:t>
      </w:r>
    </w:p>
    <w:p w14:paraId="489EA7A6" w14:textId="77777777" w:rsidR="00260ACE" w:rsidRPr="003C71B8" w:rsidRDefault="00260ACE" w:rsidP="00260ACE">
      <w:pPr>
        <w:tabs>
          <w:tab w:val="left"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Veikliosios medžiagos yra dienogestas ir etinilestradiolis. Vienoje dengtoje tabletėje yra 2000 mikrogramų dienogesto ir 30 mikrogramų etinilestradiolio.</w:t>
      </w:r>
    </w:p>
    <w:p w14:paraId="179D77C9" w14:textId="77777777" w:rsidR="005C48EC" w:rsidRDefault="00260ACE" w:rsidP="005C48EC">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Pagalbinės medžiagos</w:t>
      </w:r>
      <w:r w:rsidR="005C48EC">
        <w:rPr>
          <w:rFonts w:ascii="Times New Roman" w:eastAsia="Times New Roman" w:hAnsi="Times New Roman" w:cs="Times New Roman"/>
          <w:lang w:val="lt-LT"/>
        </w:rPr>
        <w:t>:</w:t>
      </w:r>
    </w:p>
    <w:p w14:paraId="6D9EC188" w14:textId="4D1E332B" w:rsidR="005C48EC" w:rsidRDefault="005C48EC" w:rsidP="005C48EC">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Šerdis:</w:t>
      </w:r>
      <w:r w:rsidR="00260ACE" w:rsidRPr="003C71B8">
        <w:rPr>
          <w:rFonts w:ascii="Times New Roman" w:eastAsia="Times New Roman" w:hAnsi="Times New Roman" w:cs="Times New Roman"/>
          <w:lang w:val="lt-LT"/>
        </w:rPr>
        <w:t xml:space="preserve"> laktozė monohidratas, kukurūzų krakmolas, maltodekstrinas, magnio stearatas</w:t>
      </w:r>
    </w:p>
    <w:p w14:paraId="099263A6" w14:textId="1A9DE498" w:rsidR="00260ACE" w:rsidRPr="003C71B8" w:rsidRDefault="005C48EC" w:rsidP="00D11D3C">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Dangalas:</w:t>
      </w:r>
      <w:r w:rsidR="00260ACE" w:rsidRPr="003C71B8">
        <w:rPr>
          <w:rFonts w:ascii="Times New Roman" w:eastAsia="Times New Roman" w:hAnsi="Times New Roman" w:cs="Times New Roman"/>
          <w:lang w:val="lt-LT"/>
        </w:rPr>
        <w:t xml:space="preserve"> sacharozė, skystoji gliukozė, kalcio karbonatas, povidonas K25, makrogolis 35 000, karnaubo vaškas, titano dioksidas (E</w:t>
      </w:r>
      <w:r w:rsidR="00433F2A">
        <w:rPr>
          <w:rFonts w:ascii="Times New Roman" w:eastAsia="Times New Roman" w:hAnsi="Times New Roman" w:cs="Times New Roman"/>
          <w:lang w:val="lt-LT"/>
        </w:rPr>
        <w:t> </w:t>
      </w:r>
      <w:r w:rsidR="00260ACE" w:rsidRPr="003C71B8">
        <w:rPr>
          <w:rFonts w:ascii="Times New Roman" w:eastAsia="Times New Roman" w:hAnsi="Times New Roman" w:cs="Times New Roman"/>
          <w:lang w:val="lt-LT"/>
        </w:rPr>
        <w:t>171)</w:t>
      </w:r>
    </w:p>
    <w:p w14:paraId="61CC1F6D" w14:textId="77777777" w:rsidR="005C48EC" w:rsidRPr="003011E0" w:rsidRDefault="005C48EC" w:rsidP="005C48EC">
      <w:pPr>
        <w:spacing w:after="0" w:line="240" w:lineRule="auto"/>
        <w:jc w:val="both"/>
        <w:rPr>
          <w:rFonts w:ascii="Times New Roman" w:eastAsia="Times New Roman" w:hAnsi="Times New Roman" w:cs="Times New Roman"/>
          <w:i/>
          <w:iCs/>
          <w:lang w:val="lt-LT"/>
        </w:rPr>
      </w:pPr>
      <w:r w:rsidRPr="003011E0">
        <w:rPr>
          <w:rFonts w:ascii="Times New Roman" w:eastAsia="Times New Roman" w:hAnsi="Times New Roman" w:cs="Times New Roman"/>
          <w:i/>
          <w:iCs/>
          <w:lang w:val="lt-LT"/>
        </w:rPr>
        <w:t>Žr. 2 skyrių</w:t>
      </w:r>
      <w:r w:rsidRPr="003011E0">
        <w:rPr>
          <w:rFonts w:ascii="Times New Roman" w:eastAsia="Times New Roman" w:hAnsi="Times New Roman" w:cs="Times New Roman"/>
          <w:lang w:val="lt-LT"/>
        </w:rPr>
        <w:t xml:space="preserve"> „</w:t>
      </w:r>
      <w:r w:rsidRPr="003011E0">
        <w:rPr>
          <w:rFonts w:ascii="Times New Roman" w:eastAsia="Times New Roman" w:hAnsi="Times New Roman" w:cs="Times New Roman"/>
          <w:i/>
          <w:iCs/>
          <w:lang w:val="lt-LT"/>
        </w:rPr>
        <w:t>Jeanine sudėtyje yra laktozės, sacharozės ir gliukozės“.</w:t>
      </w:r>
    </w:p>
    <w:p w14:paraId="500590B3"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008D021E"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b/>
          <w:bCs/>
          <w:lang w:val="lt-LT"/>
        </w:rPr>
        <w:t>Jeanine išvaizda ir kiekis pakuotėje</w:t>
      </w:r>
    </w:p>
    <w:p w14:paraId="3C96D945"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Tabletės yra baltos, apvalios, abipus išgaubtos.</w:t>
      </w:r>
    </w:p>
    <w:p w14:paraId="0219F188"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8539598"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Lizdinėje plokštelėje yra 21 dengta tabletė.</w:t>
      </w:r>
    </w:p>
    <w:p w14:paraId="799EC1FB"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Jeanine tablečių lizdinės plokštelės pagamintos iš skaidrios polivinilchlorido plėvelės ir aliuminio folijos (užlydyta matinė pusė).</w:t>
      </w:r>
    </w:p>
    <w:p w14:paraId="5A84C241"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321D0C0F"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b/>
          <w:bCs/>
          <w:lang w:val="lt-LT"/>
        </w:rPr>
        <w:t>Registruotojas</w:t>
      </w:r>
    </w:p>
    <w:p w14:paraId="1F646A20"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Bayer AG</w:t>
      </w:r>
    </w:p>
    <w:p w14:paraId="6A481CD2"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Kaiser-Wilhelm-Allee 1</w:t>
      </w:r>
    </w:p>
    <w:p w14:paraId="6B86A444"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51373 Leverkusen</w:t>
      </w:r>
    </w:p>
    <w:p w14:paraId="2758A7D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Vokietija</w:t>
      </w:r>
    </w:p>
    <w:p w14:paraId="0F2B7C36" w14:textId="77777777" w:rsidR="00260ACE" w:rsidRPr="003C71B8" w:rsidRDefault="00260ACE" w:rsidP="00260ACE">
      <w:pPr>
        <w:spacing w:after="0" w:line="240" w:lineRule="auto"/>
        <w:jc w:val="both"/>
        <w:rPr>
          <w:rFonts w:ascii="Times New Roman" w:eastAsia="Times New Roman" w:hAnsi="Times New Roman" w:cs="Times New Roman"/>
          <w:lang w:val="lt-LT"/>
        </w:rPr>
      </w:pPr>
    </w:p>
    <w:p w14:paraId="1248D154" w14:textId="77777777" w:rsidR="00260ACE" w:rsidRPr="003C71B8" w:rsidRDefault="00260ACE" w:rsidP="00260ACE">
      <w:pPr>
        <w:keepNext/>
        <w:spacing w:after="0" w:line="240" w:lineRule="auto"/>
        <w:jc w:val="both"/>
        <w:outlineLvl w:val="2"/>
        <w:rPr>
          <w:rFonts w:ascii="Times New Roman" w:eastAsia="Times New Roman" w:hAnsi="Times New Roman" w:cs="Times New Roman"/>
          <w:lang w:val="lt-LT"/>
        </w:rPr>
      </w:pPr>
      <w:r w:rsidRPr="003C71B8">
        <w:rPr>
          <w:rFonts w:ascii="Times New Roman" w:eastAsia="Times New Roman" w:hAnsi="Times New Roman" w:cs="Times New Roman"/>
          <w:b/>
          <w:bCs/>
          <w:lang w:val="lt-LT"/>
        </w:rPr>
        <w:t>Gamintojas</w:t>
      </w:r>
    </w:p>
    <w:p w14:paraId="0E932F5A"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Bayer Weimar GmbH und Co. KG, Döbereinerstraße 20, 99427 Weimar, Vokietija</w:t>
      </w:r>
    </w:p>
    <w:p w14:paraId="3F8C4D23" w14:textId="77777777" w:rsidR="00260ACE" w:rsidRPr="003C71B8" w:rsidRDefault="00260ACE" w:rsidP="00260ACE">
      <w:pPr>
        <w:spacing w:after="0" w:line="240" w:lineRule="auto"/>
        <w:rPr>
          <w:rFonts w:ascii="Times New Roman" w:eastAsia="Times New Roman" w:hAnsi="Times New Roman" w:cs="Times New Roman"/>
          <w:lang w:val="lt-LT"/>
        </w:rPr>
      </w:pPr>
    </w:p>
    <w:p w14:paraId="04780F76" w14:textId="77777777" w:rsidR="00260ACE" w:rsidRPr="003C71B8" w:rsidRDefault="00260ACE" w:rsidP="00260ACE">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Jeigu apie šį vaistą norite sužinoti daugiau, kreipkitės į vietinį registruotojo atstovą.</w:t>
      </w:r>
    </w:p>
    <w:p w14:paraId="0CF5C9E2" w14:textId="77777777" w:rsidR="00260ACE" w:rsidRPr="003C71B8" w:rsidRDefault="00260ACE" w:rsidP="00260ACE">
      <w:pPr>
        <w:spacing w:after="0" w:line="240" w:lineRule="auto"/>
        <w:rPr>
          <w:rFonts w:ascii="Times New Roman" w:eastAsia="Calibri" w:hAnsi="Times New Roman" w:cs="Times New Roman"/>
          <w:lang w:val="lt-LT" w:eastAsia="de-DE"/>
        </w:rPr>
      </w:pPr>
    </w:p>
    <w:tbl>
      <w:tblPr>
        <w:tblW w:w="0" w:type="auto"/>
        <w:tblLayout w:type="fixed"/>
        <w:tblLook w:val="0420" w:firstRow="1" w:lastRow="0" w:firstColumn="0" w:lastColumn="0" w:noHBand="0" w:noVBand="1"/>
      </w:tblPr>
      <w:tblGrid>
        <w:gridCol w:w="4678"/>
      </w:tblGrid>
      <w:tr w:rsidR="00260ACE" w:rsidRPr="003C71B8" w14:paraId="7A53FAA8" w14:textId="77777777" w:rsidTr="004108D5">
        <w:tc>
          <w:tcPr>
            <w:tcW w:w="4678" w:type="dxa"/>
          </w:tcPr>
          <w:p w14:paraId="4C4E966D" w14:textId="77777777" w:rsidR="00260ACE" w:rsidRPr="003C71B8" w:rsidRDefault="00260ACE" w:rsidP="004108D5">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UAB „Bayer“</w:t>
            </w:r>
          </w:p>
          <w:p w14:paraId="7DEDBDB1" w14:textId="77777777" w:rsidR="00260ACE" w:rsidRPr="003C71B8" w:rsidRDefault="00260ACE" w:rsidP="004108D5">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Sporto 18</w:t>
            </w:r>
          </w:p>
          <w:p w14:paraId="2493374C" w14:textId="77777777" w:rsidR="00260ACE" w:rsidRPr="003C71B8" w:rsidRDefault="00260ACE" w:rsidP="004108D5">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LT-09238 Vilnius</w:t>
            </w:r>
          </w:p>
          <w:p w14:paraId="72D39300" w14:textId="77777777" w:rsidR="00260ACE" w:rsidRDefault="00260ACE" w:rsidP="004108D5">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Tel. + 370 5 2336868</w:t>
            </w:r>
          </w:p>
          <w:p w14:paraId="3EBD2C29" w14:textId="7024A20F" w:rsidR="00433F2A" w:rsidRPr="003C71B8" w:rsidRDefault="00433F2A" w:rsidP="004108D5">
            <w:pPr>
              <w:autoSpaceDE w:val="0"/>
              <w:autoSpaceDN w:val="0"/>
              <w:adjustRightInd w:val="0"/>
              <w:spacing w:after="0" w:line="240" w:lineRule="auto"/>
              <w:rPr>
                <w:rFonts w:ascii="Times New Roman" w:eastAsia="Times New Roman" w:hAnsi="Times New Roman" w:cs="Times New Roman"/>
                <w:lang w:val="lt-LT"/>
              </w:rPr>
            </w:pPr>
            <w:r w:rsidRPr="009221EC">
              <w:rPr>
                <w:rFonts w:ascii="Times New Roman" w:hAnsi="Times New Roman" w:cs="Times New Roman"/>
                <w:lang w:val="lt-LT"/>
              </w:rPr>
              <w:t>El. paštas</w:t>
            </w:r>
            <w:r w:rsidRPr="00F96B10">
              <w:rPr>
                <w:rFonts w:ascii="Times New Roman" w:hAnsi="Times New Roman" w:cs="Times New Roman"/>
                <w:lang w:val="lt-LT"/>
              </w:rPr>
              <w:t>:</w:t>
            </w:r>
            <w:r w:rsidRPr="00F96B10">
              <w:rPr>
                <w:rFonts w:ascii="Times New Roman" w:eastAsia="SimSun" w:hAnsi="Times New Roman" w:cs="Times New Roman"/>
                <w:color w:val="0000FF"/>
                <w:szCs w:val="20"/>
                <w:u w:val="single"/>
                <w:lang w:val="lt-LT"/>
              </w:rPr>
              <w:t xml:space="preserve"> </w:t>
            </w:r>
            <w:hyperlink r:id="rId17" w:history="1">
              <w:r w:rsidRPr="00612F78">
                <w:rPr>
                  <w:rStyle w:val="Hipersaitas"/>
                  <w:rFonts w:ascii="Times New Roman" w:eastAsia="SimSun" w:hAnsi="Times New Roman" w:cs="Times New Roman"/>
                </w:rPr>
                <w:t>mi.baltic@bayer.com</w:t>
              </w:r>
            </w:hyperlink>
          </w:p>
        </w:tc>
      </w:tr>
    </w:tbl>
    <w:p w14:paraId="02C3F01A" w14:textId="77777777" w:rsidR="00260ACE" w:rsidRPr="002E2A00" w:rsidRDefault="00260ACE" w:rsidP="00260ACE">
      <w:pPr>
        <w:spacing w:after="0" w:line="240" w:lineRule="auto"/>
        <w:rPr>
          <w:rFonts w:ascii="Times New Roman" w:hAnsi="Times New Roman"/>
          <w:color w:val="000000"/>
          <w:lang w:val="lt-LT"/>
        </w:rPr>
      </w:pPr>
    </w:p>
    <w:p w14:paraId="31DECCAB" w14:textId="6DE14DCD" w:rsidR="00260ACE" w:rsidRPr="003C71B8" w:rsidRDefault="00260ACE" w:rsidP="00260ACE">
      <w:pPr>
        <w:spacing w:after="0" w:line="240" w:lineRule="auto"/>
        <w:rPr>
          <w:rFonts w:ascii="Times New Roman" w:eastAsia="Times New Roman" w:hAnsi="Times New Roman" w:cs="Times New Roman"/>
          <w:lang w:val="lt-LT" w:eastAsia="lt-LT"/>
        </w:rPr>
      </w:pPr>
      <w:r w:rsidRPr="003C71B8">
        <w:rPr>
          <w:rFonts w:ascii="Times New Roman" w:eastAsia="Times New Roman" w:hAnsi="Times New Roman" w:cs="Times New Roman"/>
          <w:b/>
          <w:bCs/>
          <w:color w:val="000000"/>
          <w:lang w:val="lt-LT"/>
        </w:rPr>
        <w:t>Šis pakuotės lapelis paskutinį kartą peržiūrėtas</w:t>
      </w:r>
      <w:r w:rsidR="00D11D3C">
        <w:rPr>
          <w:rFonts w:ascii="Times New Roman" w:eastAsia="Times New Roman" w:hAnsi="Times New Roman" w:cs="Times New Roman"/>
          <w:b/>
          <w:bCs/>
          <w:color w:val="000000"/>
          <w:lang w:val="lt-LT"/>
        </w:rPr>
        <w:t xml:space="preserve"> 2023-06-12.</w:t>
      </w:r>
    </w:p>
    <w:p w14:paraId="4B5E90F1" w14:textId="77777777" w:rsidR="00260ACE" w:rsidRPr="002E2A00" w:rsidRDefault="00260ACE" w:rsidP="00260ACE">
      <w:pPr>
        <w:spacing w:after="0" w:line="240" w:lineRule="auto"/>
        <w:rPr>
          <w:rFonts w:ascii="Times New Roman" w:hAnsi="Times New Roman"/>
          <w:lang w:val="lt-LT"/>
        </w:rPr>
      </w:pPr>
    </w:p>
    <w:p w14:paraId="05EB4FB6" w14:textId="77777777" w:rsidR="00260ACE" w:rsidRPr="003C71B8" w:rsidRDefault="00260ACE" w:rsidP="00260ACE">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C71B8">
        <w:rPr>
          <w:rFonts w:ascii="Times New Roman" w:eastAsia="Times New Roman" w:hAnsi="Times New Roman" w:cs="Times New Roman"/>
          <w:i/>
          <w:lang w:val="lt-LT"/>
        </w:rPr>
        <w:t xml:space="preserve"> </w:t>
      </w:r>
      <w:hyperlink r:id="rId18" w:history="1">
        <w:r w:rsidRPr="003C71B8">
          <w:rPr>
            <w:rFonts w:ascii="Times New Roman" w:eastAsia="SimSun" w:hAnsi="Times New Roman" w:cs="Times New Roman"/>
            <w:color w:val="0000FF"/>
            <w:u w:val="single"/>
            <w:lang w:val="lt-LT"/>
          </w:rPr>
          <w:t>http://www.vvkt.lt/</w:t>
        </w:r>
      </w:hyperlink>
      <w:r w:rsidRPr="003C71B8">
        <w:rPr>
          <w:rFonts w:ascii="Times New Roman" w:eastAsia="Times New Roman" w:hAnsi="Times New Roman" w:cs="Times New Roman"/>
          <w:lang w:val="lt-LT"/>
        </w:rPr>
        <w:t>.</w:t>
      </w:r>
    </w:p>
    <w:p w14:paraId="76297086" w14:textId="77777777" w:rsidR="00385C01" w:rsidRPr="002E2A00" w:rsidRDefault="00385C01">
      <w:pPr>
        <w:rPr>
          <w:rFonts w:ascii="Times New Roman" w:hAnsi="Times New Roman"/>
          <w:lang w:val="lt-LT"/>
        </w:rPr>
      </w:pPr>
    </w:p>
    <w:sectPr w:rsidR="00385C01" w:rsidRPr="002E2A00" w:rsidSect="004108D5">
      <w:pgSz w:w="12240" w:h="15840"/>
      <w:pgMar w:top="1134" w:right="1418"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C2C78" w16cex:dateUtc="2023-01-13T17:16:00Z"/>
  <w16cex:commentExtensible w16cex:durableId="276C2DF8" w16cex:dateUtc="2023-01-13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B4DC04" w16cid:durableId="276C2C78"/>
  <w16cid:commentId w16cid:paraId="74C94EE4" w16cid:durableId="282DB44C"/>
  <w16cid:commentId w16cid:paraId="7CAA9003" w16cid:durableId="276C2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E300D" w14:textId="77777777" w:rsidR="00A30571" w:rsidRDefault="00A30571" w:rsidP="00260ACE">
      <w:pPr>
        <w:spacing w:after="0" w:line="240" w:lineRule="auto"/>
      </w:pPr>
      <w:r>
        <w:separator/>
      </w:r>
    </w:p>
  </w:endnote>
  <w:endnote w:type="continuationSeparator" w:id="0">
    <w:p w14:paraId="62CD3339" w14:textId="77777777" w:rsidR="00A30571" w:rsidRDefault="00A30571" w:rsidP="00260ACE">
      <w:pPr>
        <w:spacing w:after="0" w:line="240" w:lineRule="auto"/>
      </w:pPr>
      <w:r>
        <w:continuationSeparator/>
      </w:r>
    </w:p>
  </w:endnote>
  <w:endnote w:type="continuationNotice" w:id="1">
    <w:p w14:paraId="41689EA8" w14:textId="77777777" w:rsidR="00A30571" w:rsidRDefault="00A30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E8DA" w14:textId="77777777" w:rsidR="00A30571" w:rsidRDefault="00A30571" w:rsidP="00260ACE">
      <w:pPr>
        <w:spacing w:after="0" w:line="240" w:lineRule="auto"/>
      </w:pPr>
      <w:r>
        <w:separator/>
      </w:r>
    </w:p>
  </w:footnote>
  <w:footnote w:type="continuationSeparator" w:id="0">
    <w:p w14:paraId="45865B76" w14:textId="77777777" w:rsidR="00A30571" w:rsidRDefault="00A30571" w:rsidP="00260ACE">
      <w:pPr>
        <w:spacing w:after="0" w:line="240" w:lineRule="auto"/>
      </w:pPr>
      <w:r>
        <w:continuationSeparator/>
      </w:r>
    </w:p>
  </w:footnote>
  <w:footnote w:type="continuationNotice" w:id="1">
    <w:p w14:paraId="2C35543E" w14:textId="77777777" w:rsidR="00A30571" w:rsidRDefault="00A30571">
      <w:pPr>
        <w:spacing w:after="0" w:line="240" w:lineRule="auto"/>
      </w:pPr>
    </w:p>
  </w:footnote>
  <w:footnote w:id="2">
    <w:p w14:paraId="0AF17D58" w14:textId="77777777" w:rsidR="00D11D3C" w:rsidRDefault="00D11D3C" w:rsidP="00260ACE">
      <w:pPr>
        <w:pStyle w:val="Puslapioinaostekstas"/>
        <w:rPr>
          <w:szCs w:val="24"/>
        </w:rPr>
      </w:pPr>
      <w:r>
        <w:rPr>
          <w:rStyle w:val="Puslapioinaosnuoroda"/>
          <w:szCs w:val="24"/>
        </w:rPr>
        <w:footnoteRef/>
      </w:r>
      <w:r>
        <w:rPr>
          <w:szCs w:val="24"/>
        </w:rPr>
        <w:t xml:space="preserve"> </w:t>
      </w:r>
      <w:r>
        <w:rPr>
          <w:szCs w:val="24"/>
          <w:lang w:val="lt-LT"/>
        </w:rPr>
        <w:t>5</w:t>
      </w:r>
      <w:r>
        <w:rPr>
          <w:szCs w:val="24"/>
          <w:lang w:val="lt-LT"/>
        </w:rPr>
        <w:noBreakHyphen/>
        <w:t>7 intervalo vidurio taškas 10 000 moters metų, remiantis maždaug 2,3</w:t>
      </w:r>
      <w:r>
        <w:rPr>
          <w:szCs w:val="24"/>
          <w:lang w:val="lt-LT"/>
        </w:rPr>
        <w:noBreakHyphen/>
        <w:t>3,6 santykine rizika vartojant SHK, kurių sudėtyje yra levonorgestrelio, palyginti su nevartojimu</w:t>
      </w:r>
    </w:p>
  </w:footnote>
  <w:footnote w:id="3">
    <w:p w14:paraId="6D6245A0" w14:textId="77777777" w:rsidR="00D11D3C" w:rsidRDefault="00D11D3C" w:rsidP="00260ACE">
      <w:pPr>
        <w:pStyle w:val="Puslapioinaostekstas"/>
        <w:rPr>
          <w:szCs w:val="24"/>
        </w:rPr>
      </w:pPr>
      <w:r>
        <w:rPr>
          <w:rStyle w:val="Puslapioinaosnuoroda"/>
          <w:szCs w:val="24"/>
        </w:rPr>
        <w:footnoteRef/>
      </w:r>
      <w:r>
        <w:rPr>
          <w:szCs w:val="24"/>
        </w:rPr>
        <w:t xml:space="preserve"> </w:t>
      </w:r>
      <w:r>
        <w:rPr>
          <w:szCs w:val="24"/>
          <w:lang w:val="lt-LT"/>
        </w:rPr>
        <w:t>Remiantis meta-analizės duomenimis, VTE rizika vartojant Jeanine yra šiek tiek didesnė, palyginti su rizika vartojant SGK, kurių sudėtyje yra levonorgestrelio (Rizikos Santykis 1,57, kai rizika svyruoja nuo 1,07 iki 2,30)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FB4"/>
    <w:multiLevelType w:val="hybridMultilevel"/>
    <w:tmpl w:val="8E106AFC"/>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D41B6"/>
    <w:multiLevelType w:val="hybridMultilevel"/>
    <w:tmpl w:val="65B41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E10CC"/>
    <w:multiLevelType w:val="hybridMultilevel"/>
    <w:tmpl w:val="279C0D08"/>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41C0"/>
    <w:multiLevelType w:val="hybridMultilevel"/>
    <w:tmpl w:val="79E0E544"/>
    <w:lvl w:ilvl="0" w:tplc="451CC84A">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446747"/>
    <w:multiLevelType w:val="hybridMultilevel"/>
    <w:tmpl w:val="EA263414"/>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3"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BB2DD2"/>
    <w:multiLevelType w:val="hybridMultilevel"/>
    <w:tmpl w:val="41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D3EFB"/>
    <w:multiLevelType w:val="hybridMultilevel"/>
    <w:tmpl w:val="CA8E2C1C"/>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928F4"/>
    <w:multiLevelType w:val="hybridMultilevel"/>
    <w:tmpl w:val="BEE85B04"/>
    <w:lvl w:ilvl="0" w:tplc="8B2ED74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23" w15:restartNumberingAfterBreak="0">
    <w:nsid w:val="4F704571"/>
    <w:multiLevelType w:val="hybridMultilevel"/>
    <w:tmpl w:val="8A125586"/>
    <w:lvl w:ilvl="0" w:tplc="FCF85BD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27"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22FA2"/>
    <w:multiLevelType w:val="hybridMultilevel"/>
    <w:tmpl w:val="4FC8098E"/>
    <w:lvl w:ilvl="0" w:tplc="6ACEB83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35" w15:restartNumberingAfterBreak="0">
    <w:nsid w:val="61BC22A6"/>
    <w:multiLevelType w:val="multilevel"/>
    <w:tmpl w:val="2744C0CE"/>
    <w:lvl w:ilvl="0">
      <w:start w:val="4"/>
      <w:numFmt w:val="decimal"/>
      <w:lvlText w:val="%1."/>
      <w:lvlJc w:val="left"/>
      <w:pPr>
        <w:tabs>
          <w:tab w:val="num" w:pos="570"/>
        </w:tabs>
        <w:ind w:left="570" w:hanging="570"/>
      </w:pPr>
    </w:lvl>
    <w:lvl w:ilvl="1">
      <w:start w:val="9"/>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B0CD7"/>
    <w:multiLevelType w:val="hybridMultilevel"/>
    <w:tmpl w:val="904E6570"/>
    <w:lvl w:ilvl="0" w:tplc="FFFFFFFF">
      <w:start w:val="1"/>
      <w:numFmt w:val="bullet"/>
      <w:lvlText w:val="o"/>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9D32CD"/>
    <w:multiLevelType w:val="hybridMultilevel"/>
    <w:tmpl w:val="5CD6D38C"/>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3"/>
  </w:num>
  <w:num w:numId="3">
    <w:abstractNumId w:val="32"/>
  </w:num>
  <w:num w:numId="4">
    <w:abstractNumId w:val="5"/>
  </w:num>
  <w:num w:numId="5">
    <w:abstractNumId w:val="31"/>
  </w:num>
  <w:num w:numId="6">
    <w:abstractNumId w:val="35"/>
  </w:num>
  <w:num w:numId="7">
    <w:abstractNumId w:val="3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4"/>
    <w:lvlOverride w:ilvl="0">
      <w:startOverride w:val="1"/>
    </w:lvlOverride>
  </w:num>
  <w:num w:numId="10">
    <w:abstractNumId w:val="26"/>
  </w:num>
  <w:num w:numId="11">
    <w:abstractNumId w:val="26"/>
    <w:lvlOverride w:ilvl="0">
      <w:startOverride w:val="1"/>
    </w:lvlOverride>
  </w:num>
  <w:num w:numId="12">
    <w:abstractNumId w:val="6"/>
  </w:num>
  <w:num w:numId="13">
    <w:abstractNumId w:val="13"/>
  </w:num>
  <w:num w:numId="14">
    <w:abstractNumId w:val="21"/>
  </w:num>
  <w:num w:numId="15">
    <w:abstractNumId w:val="36"/>
  </w:num>
  <w:num w:numId="16">
    <w:abstractNumId w:val="14"/>
  </w:num>
  <w:num w:numId="17">
    <w:abstractNumId w:val="8"/>
  </w:num>
  <w:num w:numId="18">
    <w:abstractNumId w:val="22"/>
  </w:num>
  <w:num w:numId="19">
    <w:abstractNumId w:val="39"/>
  </w:num>
  <w:num w:numId="20">
    <w:abstractNumId w:val="24"/>
  </w:num>
  <w:num w:numId="21">
    <w:abstractNumId w:val="2"/>
  </w:num>
  <w:num w:numId="22">
    <w:abstractNumId w:val="1"/>
  </w:num>
  <w:num w:numId="23">
    <w:abstractNumId w:val="45"/>
  </w:num>
  <w:num w:numId="24">
    <w:abstractNumId w:val="19"/>
  </w:num>
  <w:num w:numId="25">
    <w:abstractNumId w:val="12"/>
  </w:num>
  <w:num w:numId="26">
    <w:abstractNumId w:val="29"/>
  </w:num>
  <w:num w:numId="27">
    <w:abstractNumId w:val="28"/>
  </w:num>
  <w:num w:numId="28">
    <w:abstractNumId w:val="9"/>
  </w:num>
  <w:num w:numId="29">
    <w:abstractNumId w:val="33"/>
  </w:num>
  <w:num w:numId="30">
    <w:abstractNumId w:val="10"/>
  </w:num>
  <w:num w:numId="31">
    <w:abstractNumId w:val="25"/>
  </w:num>
  <w:num w:numId="32">
    <w:abstractNumId w:val="20"/>
  </w:num>
  <w:num w:numId="33">
    <w:abstractNumId w:val="30"/>
  </w:num>
  <w:num w:numId="34">
    <w:abstractNumId w:val="16"/>
  </w:num>
  <w:num w:numId="35">
    <w:abstractNumId w:val="44"/>
  </w:num>
  <w:num w:numId="36">
    <w:abstractNumId w:val="40"/>
  </w:num>
  <w:num w:numId="37">
    <w:abstractNumId w:val="43"/>
  </w:num>
  <w:num w:numId="38">
    <w:abstractNumId w:val="4"/>
  </w:num>
  <w:num w:numId="39">
    <w:abstractNumId w:val="37"/>
  </w:num>
  <w:num w:numId="40">
    <w:abstractNumId w:val="11"/>
  </w:num>
  <w:num w:numId="41">
    <w:abstractNumId w:val="38"/>
  </w:num>
  <w:num w:numId="42">
    <w:abstractNumId w:val="27"/>
  </w:num>
  <w:num w:numId="43">
    <w:abstractNumId w:val="3"/>
  </w:num>
  <w:num w:numId="44">
    <w:abstractNumId w:val="17"/>
  </w:num>
  <w:num w:numId="45">
    <w:abstractNumId w:val="0"/>
  </w:num>
  <w:num w:numId="46">
    <w:abstractNumId w:val="7"/>
  </w:num>
  <w:num w:numId="47">
    <w:abstractNumId w:val="41"/>
  </w:num>
  <w:num w:numId="48">
    <w:abstractNumId w:val="4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0A"/>
    <w:rsid w:val="000944C9"/>
    <w:rsid w:val="000E7988"/>
    <w:rsid w:val="00127012"/>
    <w:rsid w:val="002059CA"/>
    <w:rsid w:val="002252F5"/>
    <w:rsid w:val="00250805"/>
    <w:rsid w:val="00260ACE"/>
    <w:rsid w:val="002C3144"/>
    <w:rsid w:val="002E2A00"/>
    <w:rsid w:val="002E71B8"/>
    <w:rsid w:val="00385C01"/>
    <w:rsid w:val="0039146C"/>
    <w:rsid w:val="003B114E"/>
    <w:rsid w:val="004108D5"/>
    <w:rsid w:val="00433F2A"/>
    <w:rsid w:val="00491A70"/>
    <w:rsid w:val="004B4EDE"/>
    <w:rsid w:val="005111B6"/>
    <w:rsid w:val="00545F58"/>
    <w:rsid w:val="00565803"/>
    <w:rsid w:val="00576A72"/>
    <w:rsid w:val="005C48EC"/>
    <w:rsid w:val="00611FBE"/>
    <w:rsid w:val="00615F26"/>
    <w:rsid w:val="00664446"/>
    <w:rsid w:val="006C1BD8"/>
    <w:rsid w:val="007105F1"/>
    <w:rsid w:val="007206F6"/>
    <w:rsid w:val="007306DC"/>
    <w:rsid w:val="0073162D"/>
    <w:rsid w:val="007D5CA1"/>
    <w:rsid w:val="0081173D"/>
    <w:rsid w:val="008825DA"/>
    <w:rsid w:val="00886278"/>
    <w:rsid w:val="00895502"/>
    <w:rsid w:val="008D05A0"/>
    <w:rsid w:val="008D2E65"/>
    <w:rsid w:val="00A30571"/>
    <w:rsid w:val="00A943AE"/>
    <w:rsid w:val="00AB54DF"/>
    <w:rsid w:val="00AC5BC5"/>
    <w:rsid w:val="00AD506A"/>
    <w:rsid w:val="00B01A97"/>
    <w:rsid w:val="00B77A6F"/>
    <w:rsid w:val="00BE481E"/>
    <w:rsid w:val="00C55D98"/>
    <w:rsid w:val="00C82041"/>
    <w:rsid w:val="00CD2899"/>
    <w:rsid w:val="00CE4C0A"/>
    <w:rsid w:val="00D11D3C"/>
    <w:rsid w:val="00DC0213"/>
    <w:rsid w:val="00DD5575"/>
    <w:rsid w:val="00E32DFA"/>
    <w:rsid w:val="00E60942"/>
    <w:rsid w:val="00F31C64"/>
    <w:rsid w:val="00F70AA3"/>
    <w:rsid w:val="00F81215"/>
    <w:rsid w:val="00FF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CEE3"/>
  <w15:chartTrackingRefBased/>
  <w15:docId w15:val="{7BC60309-00F6-47FE-954E-DE82D61F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0ACE"/>
    <w:pPr>
      <w:spacing w:after="200" w:line="276" w:lineRule="auto"/>
    </w:pPr>
  </w:style>
  <w:style w:type="paragraph" w:styleId="Antrat1">
    <w:name w:val="heading 1"/>
    <w:basedOn w:val="prastasis"/>
    <w:next w:val="prastasis"/>
    <w:link w:val="Antrat1Diagrama"/>
    <w:qFormat/>
    <w:rsid w:val="00260ACE"/>
    <w:pPr>
      <w:keepNext/>
      <w:spacing w:after="0" w:line="240" w:lineRule="auto"/>
      <w:jc w:val="both"/>
      <w:outlineLvl w:val="0"/>
    </w:pPr>
    <w:rPr>
      <w:rFonts w:ascii="Times New Roman" w:eastAsia="Times New Roman" w:hAnsi="Times New Roman" w:cs="Times New Roman"/>
      <w:b/>
      <w:sz w:val="24"/>
      <w:szCs w:val="20"/>
      <w:lang w:val="lt-LT"/>
    </w:rPr>
  </w:style>
  <w:style w:type="paragraph" w:styleId="Antrat2">
    <w:name w:val="heading 2"/>
    <w:basedOn w:val="prastasis"/>
    <w:next w:val="prastasis"/>
    <w:link w:val="Antrat2Diagrama"/>
    <w:semiHidden/>
    <w:unhideWhenUsed/>
    <w:qFormat/>
    <w:rsid w:val="00260ACE"/>
    <w:pPr>
      <w:keepNext/>
      <w:spacing w:after="0" w:line="240" w:lineRule="auto"/>
      <w:ind w:firstLine="709"/>
      <w:jc w:val="both"/>
      <w:outlineLvl w:val="1"/>
    </w:pPr>
    <w:rPr>
      <w:rFonts w:ascii="Times New Roman" w:eastAsia="Times New Roman" w:hAnsi="Times New Roman" w:cs="Times New Roman"/>
      <w:sz w:val="24"/>
      <w:szCs w:val="20"/>
      <w:u w:val="single"/>
      <w:lang w:val="lt-LT"/>
    </w:rPr>
  </w:style>
  <w:style w:type="paragraph" w:styleId="Antrat3">
    <w:name w:val="heading 3"/>
    <w:basedOn w:val="prastasis"/>
    <w:next w:val="prastasis"/>
    <w:link w:val="Antrat3Diagrama"/>
    <w:semiHidden/>
    <w:unhideWhenUsed/>
    <w:qFormat/>
    <w:rsid w:val="00260ACE"/>
    <w:pPr>
      <w:keepNext/>
      <w:spacing w:after="0" w:line="240" w:lineRule="auto"/>
      <w:jc w:val="both"/>
      <w:outlineLvl w:val="2"/>
    </w:pPr>
    <w:rPr>
      <w:rFonts w:ascii="Times New Roman" w:eastAsia="Times New Roman" w:hAnsi="Times New Roman" w:cs="Times New Roman"/>
      <w:b/>
      <w:bCs/>
      <w:sz w:val="20"/>
      <w:szCs w:val="20"/>
      <w:lang w:val="lt-LT"/>
    </w:rPr>
  </w:style>
  <w:style w:type="paragraph" w:styleId="Antrat4">
    <w:name w:val="heading 4"/>
    <w:basedOn w:val="prastasis"/>
    <w:next w:val="prastasis"/>
    <w:link w:val="Antrat4Diagrama"/>
    <w:semiHidden/>
    <w:unhideWhenUsed/>
    <w:qFormat/>
    <w:rsid w:val="00260ACE"/>
    <w:pPr>
      <w:keepNext/>
      <w:spacing w:after="0" w:line="240" w:lineRule="auto"/>
      <w:ind w:left="720"/>
      <w:jc w:val="both"/>
      <w:outlineLvl w:val="3"/>
    </w:pPr>
    <w:rPr>
      <w:rFonts w:ascii="Times New Roman" w:eastAsia="Times New Roman" w:hAnsi="Times New Roman" w:cs="Times New Roman"/>
      <w:sz w:val="24"/>
      <w:szCs w:val="20"/>
      <w:u w:val="single"/>
      <w:lang w:val="lt-LT"/>
    </w:rPr>
  </w:style>
  <w:style w:type="paragraph" w:styleId="Antrat5">
    <w:name w:val="heading 5"/>
    <w:basedOn w:val="prastasis"/>
    <w:next w:val="prastasis"/>
    <w:link w:val="Antrat5Diagrama"/>
    <w:semiHidden/>
    <w:unhideWhenUsed/>
    <w:qFormat/>
    <w:rsid w:val="00260ACE"/>
    <w:pPr>
      <w:keepNext/>
      <w:spacing w:after="0" w:line="240" w:lineRule="auto"/>
      <w:ind w:firstLine="709"/>
      <w:jc w:val="both"/>
      <w:outlineLvl w:val="4"/>
    </w:pPr>
    <w:rPr>
      <w:rFonts w:ascii="Times New Roman" w:eastAsia="Times New Roman" w:hAnsi="Times New Roman" w:cs="Times New Roman"/>
      <w:i/>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60ACE"/>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semiHidden/>
    <w:rsid w:val="00260ACE"/>
    <w:rPr>
      <w:rFonts w:ascii="Times New Roman" w:eastAsia="Times New Roman" w:hAnsi="Times New Roman" w:cs="Times New Roman"/>
      <w:sz w:val="24"/>
      <w:szCs w:val="20"/>
      <w:u w:val="single"/>
      <w:lang w:val="lt-LT"/>
    </w:rPr>
  </w:style>
  <w:style w:type="character" w:customStyle="1" w:styleId="Antrat3Diagrama">
    <w:name w:val="Antraštė 3 Diagrama"/>
    <w:basedOn w:val="Numatytasispastraiposriftas"/>
    <w:link w:val="Antrat3"/>
    <w:semiHidden/>
    <w:rsid w:val="00260ACE"/>
    <w:rPr>
      <w:rFonts w:ascii="Times New Roman" w:eastAsia="Times New Roman" w:hAnsi="Times New Roman" w:cs="Times New Roman"/>
      <w:b/>
      <w:bCs/>
      <w:sz w:val="20"/>
      <w:szCs w:val="20"/>
      <w:lang w:val="lt-LT"/>
    </w:rPr>
  </w:style>
  <w:style w:type="character" w:customStyle="1" w:styleId="Antrat4Diagrama">
    <w:name w:val="Antraštė 4 Diagrama"/>
    <w:basedOn w:val="Numatytasispastraiposriftas"/>
    <w:link w:val="Antrat4"/>
    <w:semiHidden/>
    <w:rsid w:val="00260ACE"/>
    <w:rPr>
      <w:rFonts w:ascii="Times New Roman" w:eastAsia="Times New Roman" w:hAnsi="Times New Roman" w:cs="Times New Roman"/>
      <w:sz w:val="24"/>
      <w:szCs w:val="20"/>
      <w:u w:val="single"/>
      <w:lang w:val="lt-LT"/>
    </w:rPr>
  </w:style>
  <w:style w:type="character" w:customStyle="1" w:styleId="Antrat5Diagrama">
    <w:name w:val="Antraštė 5 Diagrama"/>
    <w:basedOn w:val="Numatytasispastraiposriftas"/>
    <w:link w:val="Antrat5"/>
    <w:semiHidden/>
    <w:rsid w:val="00260ACE"/>
    <w:rPr>
      <w:rFonts w:ascii="Times New Roman" w:eastAsia="Times New Roman" w:hAnsi="Times New Roman" w:cs="Times New Roman"/>
      <w:i/>
      <w:sz w:val="24"/>
      <w:szCs w:val="20"/>
      <w:lang w:val="lt-LT"/>
    </w:rPr>
  </w:style>
  <w:style w:type="numbering" w:customStyle="1" w:styleId="NoList1">
    <w:name w:val="No List1"/>
    <w:next w:val="Sraonra"/>
    <w:uiPriority w:val="99"/>
    <w:semiHidden/>
    <w:unhideWhenUsed/>
    <w:rsid w:val="00260ACE"/>
  </w:style>
  <w:style w:type="character" w:styleId="Hipersaitas">
    <w:name w:val="Hyperlink"/>
    <w:uiPriority w:val="99"/>
    <w:unhideWhenUsed/>
    <w:rsid w:val="00260ACE"/>
    <w:rPr>
      <w:color w:val="0000FF"/>
      <w:u w:val="single"/>
    </w:rPr>
  </w:style>
  <w:style w:type="character" w:styleId="Perirtashipersaitas">
    <w:name w:val="FollowedHyperlink"/>
    <w:uiPriority w:val="99"/>
    <w:semiHidden/>
    <w:unhideWhenUsed/>
    <w:rsid w:val="00260ACE"/>
    <w:rPr>
      <w:color w:val="800080"/>
      <w:u w:val="single"/>
    </w:rPr>
  </w:style>
  <w:style w:type="character" w:styleId="Emfaz">
    <w:name w:val="Emphasis"/>
    <w:qFormat/>
    <w:rsid w:val="00260ACE"/>
    <w:rPr>
      <w:b/>
      <w:bCs/>
      <w:i w:val="0"/>
      <w:iCs w:val="0"/>
    </w:rPr>
  </w:style>
  <w:style w:type="paragraph" w:styleId="Puslapioinaostekstas">
    <w:name w:val="footnote text"/>
    <w:basedOn w:val="prastasis"/>
    <w:link w:val="PuslapioinaostekstasDiagrama"/>
    <w:unhideWhenUsed/>
    <w:rsid w:val="00260ACE"/>
    <w:pPr>
      <w:keepLines/>
      <w:spacing w:after="80" w:line="240" w:lineRule="auto"/>
      <w:ind w:left="454" w:hanging="454"/>
    </w:pPr>
    <w:rPr>
      <w:rFonts w:ascii="Times New Roman" w:eastAsia="Times New Roman" w:hAnsi="Times New Roman" w:cs="Times New Roman"/>
      <w:sz w:val="18"/>
      <w:szCs w:val="20"/>
      <w:lang w:eastAsia="de-DE"/>
    </w:rPr>
  </w:style>
  <w:style w:type="character" w:customStyle="1" w:styleId="PuslapioinaostekstasDiagrama">
    <w:name w:val="Puslapio išnašos tekstas Diagrama"/>
    <w:basedOn w:val="Numatytasispastraiposriftas"/>
    <w:link w:val="Puslapioinaostekstas"/>
    <w:rsid w:val="00260ACE"/>
    <w:rPr>
      <w:rFonts w:ascii="Times New Roman" w:eastAsia="Times New Roman" w:hAnsi="Times New Roman" w:cs="Times New Roman"/>
      <w:sz w:val="18"/>
      <w:szCs w:val="20"/>
      <w:lang w:eastAsia="de-DE"/>
    </w:rPr>
  </w:style>
  <w:style w:type="paragraph" w:styleId="Komentarotekstas">
    <w:name w:val="annotation text"/>
    <w:basedOn w:val="prastasis"/>
    <w:link w:val="KomentarotekstasDiagrama"/>
    <w:unhideWhenUsed/>
    <w:rsid w:val="00260ACE"/>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260ACE"/>
    <w:rPr>
      <w:rFonts w:ascii="Times New Roman" w:eastAsia="Times New Roman" w:hAnsi="Times New Roman" w:cs="Times New Roman"/>
      <w:sz w:val="20"/>
      <w:szCs w:val="20"/>
      <w:lang w:val="lt-LT"/>
    </w:rPr>
  </w:style>
  <w:style w:type="paragraph" w:styleId="Porat">
    <w:name w:val="footer"/>
    <w:basedOn w:val="prastasis"/>
    <w:link w:val="PoratDiagrama"/>
    <w:unhideWhenUsed/>
    <w:rsid w:val="00260ACE"/>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PoratDiagrama">
    <w:name w:val="Poraštė Diagrama"/>
    <w:basedOn w:val="Numatytasispastraiposriftas"/>
    <w:link w:val="Porat"/>
    <w:rsid w:val="00260ACE"/>
    <w:rPr>
      <w:rFonts w:ascii="Times New Roman" w:eastAsia="Times New Roman" w:hAnsi="Times New Roman" w:cs="Times New Roman"/>
      <w:sz w:val="20"/>
      <w:szCs w:val="20"/>
      <w:lang w:val="en-AU"/>
    </w:rPr>
  </w:style>
  <w:style w:type="paragraph" w:styleId="Dokumentoinaostekstas">
    <w:name w:val="endnote text"/>
    <w:basedOn w:val="prastasis"/>
    <w:link w:val="DokumentoinaostekstasDiagrama"/>
    <w:semiHidden/>
    <w:unhideWhenUsed/>
    <w:rsid w:val="00260ACE"/>
    <w:pPr>
      <w:spacing w:after="220" w:line="240" w:lineRule="auto"/>
    </w:pPr>
    <w:rPr>
      <w:rFonts w:ascii="Helvetica" w:eastAsia="Times New Roman" w:hAnsi="Helvetica" w:cs="Times New Roman"/>
      <w:sz w:val="20"/>
      <w:szCs w:val="20"/>
      <w:lang w:eastAsia="de-DE"/>
    </w:rPr>
  </w:style>
  <w:style w:type="character" w:customStyle="1" w:styleId="DokumentoinaostekstasDiagrama">
    <w:name w:val="Dokumento išnašos tekstas Diagrama"/>
    <w:basedOn w:val="Numatytasispastraiposriftas"/>
    <w:link w:val="Dokumentoinaostekstas"/>
    <w:semiHidden/>
    <w:rsid w:val="00260ACE"/>
    <w:rPr>
      <w:rFonts w:ascii="Helvetica" w:eastAsia="Times New Roman" w:hAnsi="Helvetica" w:cs="Times New Roman"/>
      <w:sz w:val="20"/>
      <w:szCs w:val="20"/>
      <w:lang w:eastAsia="de-DE"/>
    </w:rPr>
  </w:style>
  <w:style w:type="paragraph" w:styleId="Pavadinimas">
    <w:name w:val="Title"/>
    <w:basedOn w:val="prastasis"/>
    <w:link w:val="PavadinimasDiagrama"/>
    <w:qFormat/>
    <w:rsid w:val="00260ACE"/>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rPr>
  </w:style>
  <w:style w:type="character" w:customStyle="1" w:styleId="PavadinimasDiagrama">
    <w:name w:val="Pavadinimas Diagrama"/>
    <w:basedOn w:val="Numatytasispastraiposriftas"/>
    <w:link w:val="Pavadinimas"/>
    <w:rsid w:val="00260ACE"/>
    <w:rPr>
      <w:rFonts w:ascii="Arial" w:eastAsia="Times New Roman" w:hAnsi="Arial" w:cs="Times New Roman"/>
      <w:b/>
      <w:kern w:val="28"/>
      <w:sz w:val="32"/>
      <w:szCs w:val="20"/>
      <w:lang w:val="en-GB"/>
    </w:rPr>
  </w:style>
  <w:style w:type="paragraph" w:styleId="Pagrindinistekstas">
    <w:name w:val="Body Text"/>
    <w:basedOn w:val="prastasis"/>
    <w:link w:val="PagrindinistekstasDiagrama"/>
    <w:unhideWhenUsed/>
    <w:rsid w:val="00260ACE"/>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260ACE"/>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semiHidden/>
    <w:unhideWhenUsed/>
    <w:rsid w:val="00260ACE"/>
    <w:pPr>
      <w:spacing w:after="0" w:line="240" w:lineRule="auto"/>
      <w:ind w:firstLine="720"/>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semiHidden/>
    <w:rsid w:val="00260ACE"/>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semiHidden/>
    <w:unhideWhenUsed/>
    <w:rsid w:val="00260ACE"/>
    <w:pPr>
      <w:spacing w:after="120" w:line="480" w:lineRule="auto"/>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semiHidden/>
    <w:rsid w:val="00260ACE"/>
    <w:rPr>
      <w:rFonts w:ascii="Times New Roman" w:eastAsia="Times New Roman" w:hAnsi="Times New Roman" w:cs="Times New Roman"/>
      <w:sz w:val="24"/>
      <w:szCs w:val="20"/>
      <w:lang w:val="lt-LT"/>
    </w:rPr>
  </w:style>
  <w:style w:type="paragraph" w:styleId="Pagrindinistekstas3">
    <w:name w:val="Body Text 3"/>
    <w:basedOn w:val="prastasis"/>
    <w:link w:val="Pagrindinistekstas3Diagrama"/>
    <w:semiHidden/>
    <w:unhideWhenUsed/>
    <w:rsid w:val="00260ACE"/>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semiHidden/>
    <w:rsid w:val="00260ACE"/>
    <w:rPr>
      <w:rFonts w:ascii="Times New Roman" w:eastAsia="Times New Roman" w:hAnsi="Times New Roman" w:cs="Times New Roman"/>
      <w:sz w:val="16"/>
      <w:szCs w:val="16"/>
      <w:lang w:val="lt-LT"/>
    </w:rPr>
  </w:style>
  <w:style w:type="paragraph" w:styleId="Pagrindiniotekstotrauka2">
    <w:name w:val="Body Text Indent 2"/>
    <w:basedOn w:val="prastasis"/>
    <w:link w:val="Pagrindiniotekstotrauka2Diagrama"/>
    <w:semiHidden/>
    <w:unhideWhenUsed/>
    <w:rsid w:val="00260ACE"/>
    <w:pPr>
      <w:spacing w:after="0" w:line="240" w:lineRule="auto"/>
      <w:ind w:firstLine="709"/>
      <w:jc w:val="both"/>
    </w:pPr>
    <w:rPr>
      <w:rFonts w:ascii="Times New Roman" w:eastAsia="Times New Roman" w:hAnsi="Times New Roman" w:cs="Times New Roman"/>
      <w:sz w:val="24"/>
      <w:szCs w:val="20"/>
      <w:lang w:val="lt-LT"/>
    </w:rPr>
  </w:style>
  <w:style w:type="character" w:customStyle="1" w:styleId="Pagrindiniotekstotrauka2Diagrama">
    <w:name w:val="Pagrindinio teksto įtrauka 2 Diagrama"/>
    <w:basedOn w:val="Numatytasispastraiposriftas"/>
    <w:link w:val="Pagrindiniotekstotrauka2"/>
    <w:semiHidden/>
    <w:rsid w:val="00260ACE"/>
    <w:rPr>
      <w:rFonts w:ascii="Times New Roman" w:eastAsia="Times New Roman" w:hAnsi="Times New Roman" w:cs="Times New Roman"/>
      <w:sz w:val="24"/>
      <w:szCs w:val="20"/>
      <w:lang w:val="lt-LT"/>
    </w:rPr>
  </w:style>
  <w:style w:type="paragraph" w:styleId="Komentarotema">
    <w:name w:val="annotation subject"/>
    <w:basedOn w:val="Komentarotekstas"/>
    <w:next w:val="Komentarotekstas"/>
    <w:link w:val="KomentarotemaDiagrama"/>
    <w:semiHidden/>
    <w:unhideWhenUsed/>
    <w:rsid w:val="00260ACE"/>
    <w:rPr>
      <w:b/>
      <w:bCs/>
    </w:rPr>
  </w:style>
  <w:style w:type="character" w:customStyle="1" w:styleId="KomentarotemaDiagrama">
    <w:name w:val="Komentaro tema Diagrama"/>
    <w:basedOn w:val="KomentarotekstasDiagrama"/>
    <w:link w:val="Komentarotema"/>
    <w:semiHidden/>
    <w:rsid w:val="00260ACE"/>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260ACE"/>
    <w:pPr>
      <w:spacing w:after="0" w:line="240" w:lineRule="auto"/>
    </w:pPr>
    <w:rPr>
      <w:rFonts w:ascii="Tahoma" w:eastAsia="Times New Roman" w:hAnsi="Tahoma" w:cs="Times New Roman"/>
      <w:sz w:val="16"/>
      <w:szCs w:val="16"/>
      <w:lang w:val="lt-LT"/>
    </w:rPr>
  </w:style>
  <w:style w:type="character" w:customStyle="1" w:styleId="DebesliotekstasDiagrama">
    <w:name w:val="Debesėlio tekstas Diagrama"/>
    <w:basedOn w:val="Numatytasispastraiposriftas"/>
    <w:link w:val="Debesliotekstas"/>
    <w:semiHidden/>
    <w:rsid w:val="00260ACE"/>
    <w:rPr>
      <w:rFonts w:ascii="Tahoma" w:eastAsia="Times New Roman" w:hAnsi="Tahoma" w:cs="Times New Roman"/>
      <w:sz w:val="16"/>
      <w:szCs w:val="16"/>
      <w:lang w:val="lt-LT"/>
    </w:rPr>
  </w:style>
  <w:style w:type="character" w:customStyle="1" w:styleId="Para0sZchn">
    <w:name w:val="Para:0:s Zchn"/>
    <w:link w:val="Para0s"/>
    <w:locked/>
    <w:rsid w:val="00260ACE"/>
    <w:rPr>
      <w:rFonts w:ascii="Helvetica" w:hAnsi="Helvetica" w:cs="Helvetica"/>
      <w:lang w:eastAsia="de-DE"/>
    </w:rPr>
  </w:style>
  <w:style w:type="paragraph" w:customStyle="1" w:styleId="Para0s">
    <w:name w:val="Para:0:s"/>
    <w:basedOn w:val="prastasis"/>
    <w:link w:val="Para0sZchn"/>
    <w:rsid w:val="00260ACE"/>
    <w:pPr>
      <w:spacing w:after="220" w:line="240" w:lineRule="auto"/>
    </w:pPr>
    <w:rPr>
      <w:rFonts w:ascii="Helvetica" w:hAnsi="Helvetica" w:cs="Helvetica"/>
      <w:lang w:eastAsia="de-DE"/>
    </w:rPr>
  </w:style>
  <w:style w:type="paragraph" w:customStyle="1" w:styleId="Table100">
    <w:name w:val="Table10:0"/>
    <w:basedOn w:val="prastasis"/>
    <w:rsid w:val="00260ACE"/>
    <w:pPr>
      <w:keepNext/>
      <w:spacing w:before="60" w:after="60" w:line="240" w:lineRule="auto"/>
    </w:pPr>
    <w:rPr>
      <w:rFonts w:ascii="Times New Roman" w:eastAsia="Times New Roman" w:hAnsi="Times New Roman" w:cs="Times New Roman"/>
      <w:sz w:val="20"/>
      <w:szCs w:val="20"/>
      <w:lang w:eastAsia="de-DE"/>
    </w:rPr>
  </w:style>
  <w:style w:type="character" w:customStyle="1" w:styleId="BTEMEASMCAChar">
    <w:name w:val="BT EMEA_SMCA Char"/>
    <w:link w:val="BTEMEASMCA"/>
    <w:locked/>
    <w:rsid w:val="00260ACE"/>
    <w:rPr>
      <w:lang w:val="lt-LT"/>
    </w:rPr>
  </w:style>
  <w:style w:type="paragraph" w:customStyle="1" w:styleId="BTEMEASMCA">
    <w:name w:val="BT EMEA_SMCA"/>
    <w:basedOn w:val="prastasis"/>
    <w:link w:val="BTEMEASMCAChar"/>
    <w:autoRedefine/>
    <w:rsid w:val="00260ACE"/>
    <w:pPr>
      <w:spacing w:after="0" w:line="240" w:lineRule="auto"/>
    </w:pPr>
    <w:rPr>
      <w:lang w:val="lt-LT"/>
    </w:rPr>
  </w:style>
  <w:style w:type="character" w:customStyle="1" w:styleId="Smalltext120Zchn">
    <w:name w:val="Smalltext12:0 Zchn"/>
    <w:link w:val="Smalltext120"/>
    <w:locked/>
    <w:rsid w:val="00260ACE"/>
    <w:rPr>
      <w:sz w:val="24"/>
      <w:lang w:eastAsia="de-DE"/>
    </w:rPr>
  </w:style>
  <w:style w:type="paragraph" w:customStyle="1" w:styleId="Smalltext120">
    <w:name w:val="Smalltext12:0"/>
    <w:basedOn w:val="Para0s"/>
    <w:link w:val="Smalltext120Zchn"/>
    <w:rsid w:val="00260ACE"/>
    <w:pPr>
      <w:spacing w:after="0"/>
    </w:pPr>
    <w:rPr>
      <w:rFonts w:asciiTheme="minorHAnsi" w:hAnsiTheme="minorHAnsi" w:cstheme="minorBidi"/>
      <w:sz w:val="24"/>
    </w:rPr>
  </w:style>
  <w:style w:type="character" w:styleId="Puslapioinaosnuoroda">
    <w:name w:val="footnote reference"/>
    <w:unhideWhenUsed/>
    <w:rsid w:val="00260ACE"/>
    <w:rPr>
      <w:rFonts w:ascii="Times New Roman" w:hAnsi="Times New Roman" w:cs="Times New Roman" w:hint="default"/>
      <w:noProof w:val="0"/>
      <w:position w:val="6"/>
      <w:sz w:val="18"/>
      <w:lang w:val="en-US"/>
    </w:rPr>
  </w:style>
  <w:style w:type="character" w:styleId="Komentaronuoroda">
    <w:name w:val="annotation reference"/>
    <w:uiPriority w:val="99"/>
    <w:semiHidden/>
    <w:unhideWhenUsed/>
    <w:rsid w:val="00260ACE"/>
    <w:rPr>
      <w:sz w:val="16"/>
      <w:szCs w:val="16"/>
    </w:rPr>
  </w:style>
  <w:style w:type="character" w:styleId="Dokumentoinaosnumeris">
    <w:name w:val="endnote reference"/>
    <w:semiHidden/>
    <w:unhideWhenUsed/>
    <w:rsid w:val="00260ACE"/>
    <w:rPr>
      <w:vertAlign w:val="superscript"/>
    </w:rPr>
  </w:style>
  <w:style w:type="character" w:customStyle="1" w:styleId="longtext">
    <w:name w:val="long_text"/>
    <w:basedOn w:val="Numatytasispastraiposriftas"/>
    <w:rsid w:val="00260ACE"/>
  </w:style>
  <w:style w:type="table" w:styleId="Lentelstinklelis">
    <w:name w:val="Table Grid"/>
    <w:basedOn w:val="prastojilentel"/>
    <w:rsid w:val="00260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0ACE"/>
    <w:pPr>
      <w:spacing w:after="0" w:line="240" w:lineRule="auto"/>
      <w:ind w:left="720"/>
      <w:contextualSpacing/>
    </w:pPr>
    <w:rPr>
      <w:rFonts w:ascii="Times New Roman" w:eastAsia="Times New Roman" w:hAnsi="Times New Roman" w:cs="Times New Roman"/>
      <w:sz w:val="24"/>
      <w:szCs w:val="24"/>
      <w:lang w:val="lt-LT"/>
    </w:rPr>
  </w:style>
  <w:style w:type="paragraph" w:styleId="Pataisymai">
    <w:name w:val="Revision"/>
    <w:hidden/>
    <w:uiPriority w:val="99"/>
    <w:semiHidden/>
    <w:rsid w:val="00260ACE"/>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rsid w:val="00260ACE"/>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260ACE"/>
    <w:rPr>
      <w:rFonts w:ascii="Courier New" w:eastAsia="SimSun" w:hAnsi="Courier New" w:cs="Times New Roman"/>
      <w:sz w:val="20"/>
      <w:szCs w:val="20"/>
    </w:rPr>
  </w:style>
  <w:style w:type="paragraph" w:styleId="prastasiniatinklio">
    <w:name w:val="Normal (Web)"/>
    <w:basedOn w:val="prastasis"/>
    <w:uiPriority w:val="99"/>
    <w:unhideWhenUsed/>
    <w:rsid w:val="00260ACE"/>
    <w:pPr>
      <w:spacing w:before="100" w:beforeAutospacing="1" w:after="100" w:afterAutospacing="1" w:line="240" w:lineRule="auto"/>
    </w:pPr>
    <w:rPr>
      <w:rFonts w:ascii="Times New Roman" w:eastAsia="Calibri" w:hAnsi="Times New Roman" w:cs="Times New Roman"/>
      <w:sz w:val="24"/>
      <w:szCs w:val="24"/>
    </w:rPr>
  </w:style>
  <w:style w:type="paragraph" w:styleId="Antrats">
    <w:name w:val="header"/>
    <w:basedOn w:val="prastasis"/>
    <w:link w:val="AntratsDiagrama"/>
    <w:uiPriority w:val="99"/>
    <w:unhideWhenUsed/>
    <w:rsid w:val="00260ACE"/>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260ACE"/>
    <w:rPr>
      <w:rFonts w:ascii="Times New Roman" w:eastAsia="Times New Roman" w:hAnsi="Times New Roman" w:cs="Times New Roman"/>
      <w:sz w:val="24"/>
      <w:szCs w:val="24"/>
      <w:lang w:val="lt-LT"/>
    </w:rPr>
  </w:style>
  <w:style w:type="character" w:styleId="Eilutsnumeris">
    <w:name w:val="line number"/>
    <w:basedOn w:val="Numatytasispastraiposriftas"/>
    <w:uiPriority w:val="99"/>
    <w:semiHidden/>
    <w:unhideWhenUsed/>
    <w:rsid w:val="00260ACE"/>
  </w:style>
  <w:style w:type="paragraph" w:customStyle="1" w:styleId="Default">
    <w:name w:val="Default"/>
    <w:rsid w:val="00260A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Numatytasispastraiposriftas"/>
    <w:uiPriority w:val="99"/>
    <w:semiHidden/>
    <w:unhideWhenUsed/>
    <w:rsid w:val="003B114E"/>
    <w:rPr>
      <w:color w:val="605E5C"/>
      <w:shd w:val="clear" w:color="auto" w:fill="E1DFDD"/>
    </w:rPr>
  </w:style>
  <w:style w:type="character" w:customStyle="1" w:styleId="UnresolvedMention2">
    <w:name w:val="Unresolved Mention2"/>
    <w:basedOn w:val="Numatytasispastraiposriftas"/>
    <w:uiPriority w:val="99"/>
    <w:semiHidden/>
    <w:unhideWhenUsed/>
    <w:rsid w:val="000E7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mailto:mi.baltic@bayer.com"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23" Type="http://schemas.microsoft.com/office/2016/09/relationships/commentsIds" Target="commentsIds.xml"/><Relationship Id="rId10" Type="http://schemas.openxmlformats.org/officeDocument/2006/relationships/hyperlink" Target="https://www.vvkt.lt/index.php?13990303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pris.vvkt.lt/vvkt-web/public/nrvSpecialist" TargetMode="External"/><Relationship Id="rId14" Type="http://schemas.openxmlformats.org/officeDocument/2006/relationships/hyperlink" Target="https://vapris.vvkt.lt/vvkt-web/public/nrv"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F844C-E8AA-497D-B0AA-F4B4DC24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59394</Words>
  <Characters>33856</Characters>
  <Application>Microsoft Office Word</Application>
  <DocSecurity>4</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Dauksaite</dc:creator>
  <cp:keywords/>
  <dc:description/>
  <cp:lastModifiedBy>Albina Burkauskaitė</cp:lastModifiedBy>
  <cp:revision>2</cp:revision>
  <dcterms:created xsi:type="dcterms:W3CDTF">2023-06-19T10:33:00Z</dcterms:created>
  <dcterms:modified xsi:type="dcterms:W3CDTF">2023-06-19T10:33:00Z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2022-10-22T11:34:38Z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351825bc-31c2-430f-8c5b-757340646548</vt:lpwstr>
  </property>
  <property fmtid="{D5CDD505-2E9C-101B-9397-08002B2CF9AE}" pid="8" name="MSIP_Label_7f850223-87a8-40c3-9eb2-432606efca2a_ContentBits">
    <vt:lpwstr>0</vt:lpwstr>
  </property>
</Properties>
</file>