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85B" w:rsidRPr="001620C3" w:rsidRDefault="0090785B" w:rsidP="0090785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lt-LT" w:eastAsia="lt-LT"/>
        </w:rPr>
      </w:pPr>
      <w:r w:rsidRPr="001620C3">
        <w:rPr>
          <w:rFonts w:ascii="Times New Roman" w:eastAsia="Times New Roman" w:hAnsi="Times New Roman"/>
          <w:b/>
          <w:iCs/>
          <w:lang w:val="lt-LT" w:eastAsia="lt-LT"/>
        </w:rPr>
        <w:t>Pakuotės lapelis: informacija vartotojui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lt-LT" w:eastAsia="lt-LT"/>
        </w:rPr>
      </w:pPr>
      <w:proofErr w:type="spellStart"/>
      <w:r w:rsidRPr="001620C3">
        <w:rPr>
          <w:rFonts w:ascii="Times New Roman" w:eastAsia="Times New Roman" w:hAnsi="Times New Roman"/>
          <w:b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b/>
          <w:lang w:val="lt-LT" w:eastAsia="lt-LT"/>
        </w:rPr>
        <w:t xml:space="preserve"> 200 mg/ml koncentratas infuziniam tirpalui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N(2)-L-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alanil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>-L-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glutaminas</w:t>
      </w:r>
      <w:proofErr w:type="spellEnd"/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suppressAutoHyphens/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1620C3">
        <w:rPr>
          <w:rFonts w:ascii="Times New Roman" w:eastAsia="Times New Roman" w:hAnsi="Times New Roman"/>
          <w:b/>
          <w:lang w:val="lt-LT" w:eastAsia="lt-LT"/>
        </w:rPr>
        <w:t>Atidžiai perskaitykite visą šį lapelį, prieš pradėdami vartoti vaistą, nes jame pateikiama Jums svarbi informacija.</w:t>
      </w:r>
    </w:p>
    <w:p w:rsidR="0090785B" w:rsidRPr="001620C3" w:rsidRDefault="0090785B" w:rsidP="0090785B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Neišmeskite šio lapelio, nes vėl gali prireikti jį perskaityti.</w:t>
      </w:r>
    </w:p>
    <w:p w:rsidR="0090785B" w:rsidRPr="001620C3" w:rsidRDefault="0090785B" w:rsidP="0090785B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Jeigu kiltų daugiau klausimų, kreipkitės į gydytoją, vaistininką arba slaugytoją.</w:t>
      </w:r>
    </w:p>
    <w:p w:rsidR="0090785B" w:rsidRPr="00A97214" w:rsidRDefault="0090785B" w:rsidP="0090785B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eastAsia="Times New Roman" w:hAnsi="Times New Roman"/>
          <w:lang w:val="lt-LT" w:eastAsia="lt-LT"/>
        </w:rPr>
      </w:pPr>
      <w:r w:rsidRPr="000A1C34">
        <w:rPr>
          <w:rFonts w:ascii="Times New Roman" w:eastAsia="Times New Roman" w:hAnsi="Times New Roman"/>
          <w:lang w:val="lt-LT" w:eastAsia="lt-LT"/>
        </w:rPr>
        <w:t>Šis vaistas skirtas tik Jums, todėl kitiems žmonėms jo duoti negalima. Vaistas gali jiems pakenkti (net tiems, kurių ligos požymiai yra tokie patys kaip Jūsų).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ab/>
        <w:t>Jeigu pasireiškė šalutinis poveikis (net jeigu jis šiame lapelyje nenurodytas), kreipkitės į gydytoją, vaistininką arba slaugytoją.</w:t>
      </w:r>
      <w:r w:rsidRPr="001620C3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</w:t>
      </w:r>
      <w:r w:rsidRPr="001620C3">
        <w:rPr>
          <w:rFonts w:ascii="Times New Roman" w:eastAsia="Times New Roman" w:hAnsi="Times New Roman"/>
          <w:lang w:val="lt-LT" w:eastAsia="lt-LT"/>
        </w:rPr>
        <w:t>Žr. 4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1620C3">
        <w:rPr>
          <w:rFonts w:ascii="Times New Roman" w:eastAsia="Times New Roman" w:hAnsi="Times New Roman"/>
          <w:lang w:val="lt-LT" w:eastAsia="lt-LT"/>
        </w:rPr>
        <w:t>skyrių.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snapToGrid w:val="0"/>
          <w:szCs w:val="28"/>
          <w:lang w:val="lt-LT" w:eastAsia="x-none"/>
        </w:rPr>
      </w:pPr>
      <w:r w:rsidRPr="001620C3">
        <w:rPr>
          <w:rFonts w:ascii="Times New Roman" w:eastAsia="Times New Roman" w:hAnsi="Times New Roman"/>
          <w:b/>
          <w:bCs/>
          <w:snapToGrid w:val="0"/>
          <w:szCs w:val="28"/>
          <w:lang w:val="lt-LT" w:eastAsia="x-none"/>
        </w:rPr>
        <w:t>Apie ką rašoma šiame lapelyje?</w:t>
      </w:r>
    </w:p>
    <w:p w:rsidR="0090785B" w:rsidRPr="001620C3" w:rsidRDefault="0090785B" w:rsidP="0090785B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snapToGrid w:val="0"/>
          <w:szCs w:val="28"/>
          <w:lang w:val="lt-LT" w:eastAsia="x-none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1.</w:t>
      </w:r>
      <w:r w:rsidRPr="001620C3">
        <w:rPr>
          <w:rFonts w:ascii="Times New Roman" w:eastAsia="Times New Roman" w:hAnsi="Times New Roman"/>
          <w:lang w:val="lt-LT" w:eastAsia="lt-LT"/>
        </w:rPr>
        <w:tab/>
        <w:t xml:space="preserve">Kas yra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ir kam jis vartojamas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2.</w:t>
      </w:r>
      <w:r w:rsidRPr="001620C3">
        <w:rPr>
          <w:rFonts w:ascii="Times New Roman" w:eastAsia="Times New Roman" w:hAnsi="Times New Roman"/>
          <w:lang w:val="lt-LT" w:eastAsia="lt-LT"/>
        </w:rPr>
        <w:tab/>
        <w:t xml:space="preserve">Kas žinotina prieš vartojant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3.</w:t>
      </w:r>
      <w:r w:rsidRPr="001620C3">
        <w:rPr>
          <w:rFonts w:ascii="Times New Roman" w:eastAsia="Times New Roman" w:hAnsi="Times New Roman"/>
          <w:lang w:val="lt-LT" w:eastAsia="lt-LT"/>
        </w:rPr>
        <w:tab/>
        <w:t xml:space="preserve">Kaip vartoti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4.</w:t>
      </w:r>
      <w:r w:rsidRPr="001620C3">
        <w:rPr>
          <w:rFonts w:ascii="Times New Roman" w:eastAsia="Times New Roman" w:hAnsi="Times New Roman"/>
          <w:lang w:val="lt-LT" w:eastAsia="lt-LT"/>
        </w:rPr>
        <w:tab/>
        <w:t>Galimas šalutinis poveikis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5.</w:t>
      </w:r>
      <w:r w:rsidRPr="001620C3">
        <w:rPr>
          <w:rFonts w:ascii="Times New Roman" w:eastAsia="Times New Roman" w:hAnsi="Times New Roman"/>
          <w:lang w:val="lt-LT" w:eastAsia="lt-LT"/>
        </w:rPr>
        <w:tab/>
        <w:t xml:space="preserve">Kaip laikyti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6.</w:t>
      </w:r>
      <w:r w:rsidRPr="001620C3">
        <w:rPr>
          <w:rFonts w:ascii="Times New Roman" w:eastAsia="Times New Roman" w:hAnsi="Times New Roman"/>
          <w:lang w:val="lt-LT" w:eastAsia="lt-LT"/>
        </w:rPr>
        <w:tab/>
        <w:t>Pakuotės turinys ir kita informacija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1620C3">
        <w:rPr>
          <w:rFonts w:ascii="Times New Roman" w:eastAsia="Times New Roman" w:hAnsi="Times New Roman"/>
          <w:b/>
          <w:lang w:val="lt-LT" w:eastAsia="lt-LT"/>
        </w:rPr>
        <w:t>1.</w:t>
      </w:r>
      <w:r w:rsidRPr="001620C3">
        <w:rPr>
          <w:rFonts w:ascii="Times New Roman" w:eastAsia="Times New Roman" w:hAnsi="Times New Roman"/>
          <w:b/>
          <w:lang w:val="lt-LT" w:eastAsia="lt-LT"/>
        </w:rPr>
        <w:tab/>
        <w:t xml:space="preserve">Kas yra </w:t>
      </w:r>
      <w:proofErr w:type="spellStart"/>
      <w:r w:rsidRPr="001620C3">
        <w:rPr>
          <w:rFonts w:ascii="Times New Roman" w:eastAsia="Times New Roman" w:hAnsi="Times New Roman"/>
          <w:b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b/>
          <w:lang w:val="lt-LT" w:eastAsia="lt-LT"/>
        </w:rPr>
        <w:t xml:space="preserve"> ir kam jis vartojamas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yra pacientų, kurių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katabolizmas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ir (arba) metabolizmas yra labai padidėję, mitybos dalis. Jo reikia vartoti kartu arba su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parenteriniu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(ne per virškinimo traktą), arba su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enteriniu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(per virškinimo traktą) maitinimu, arba kartu su abiejų rūšių mityba.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1620C3">
        <w:rPr>
          <w:rFonts w:ascii="Times New Roman" w:eastAsia="Times New Roman" w:hAnsi="Times New Roman"/>
          <w:b/>
          <w:lang w:val="lt-LT" w:eastAsia="lt-LT"/>
        </w:rPr>
        <w:t>2.</w:t>
      </w:r>
      <w:r w:rsidRPr="001620C3">
        <w:rPr>
          <w:rFonts w:ascii="Times New Roman" w:eastAsia="Times New Roman" w:hAnsi="Times New Roman"/>
          <w:b/>
          <w:lang w:val="lt-LT" w:eastAsia="lt-LT"/>
        </w:rPr>
        <w:tab/>
        <w:t xml:space="preserve">Kas žinotina prieš vartojant </w:t>
      </w:r>
      <w:proofErr w:type="spellStart"/>
      <w:r w:rsidRPr="001620C3">
        <w:rPr>
          <w:rFonts w:ascii="Times New Roman" w:eastAsia="Times New Roman" w:hAnsi="Times New Roman"/>
          <w:b/>
          <w:lang w:val="lt-LT" w:eastAsia="lt-LT"/>
        </w:rPr>
        <w:t>Dipeptiven</w:t>
      </w:r>
      <w:proofErr w:type="spellEnd"/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proofErr w:type="spellStart"/>
      <w:r w:rsidRPr="001620C3">
        <w:rPr>
          <w:rFonts w:ascii="Times New Roman" w:eastAsia="Times New Roman" w:hAnsi="Times New Roman"/>
          <w:b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b/>
          <w:lang w:val="lt-LT" w:eastAsia="lt-LT"/>
        </w:rPr>
        <w:t xml:space="preserve"> vartoti </w:t>
      </w:r>
      <w:r>
        <w:rPr>
          <w:rFonts w:ascii="Times New Roman" w:eastAsia="Times New Roman" w:hAnsi="Times New Roman"/>
          <w:b/>
          <w:lang w:val="lt-LT" w:eastAsia="lt-LT"/>
        </w:rPr>
        <w:t>draudžiama</w:t>
      </w:r>
      <w:r w:rsidRPr="001620C3">
        <w:rPr>
          <w:rFonts w:ascii="Times New Roman" w:eastAsia="Times New Roman" w:hAnsi="Times New Roman"/>
          <w:b/>
          <w:lang w:val="lt-LT" w:eastAsia="lt-LT"/>
        </w:rPr>
        <w:t>:</w:t>
      </w:r>
    </w:p>
    <w:p w:rsidR="0090785B" w:rsidRPr="001620C3" w:rsidRDefault="0090785B" w:rsidP="0090785B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jeigu yra alergija L-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alanil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>-L-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glutaminui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arba bet kuriai pagalbinei šio vaisto medžiagai (jos išvardytos 6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1620C3">
        <w:rPr>
          <w:rFonts w:ascii="Times New Roman" w:eastAsia="Times New Roman" w:hAnsi="Times New Roman"/>
          <w:lang w:val="lt-LT" w:eastAsia="lt-LT"/>
        </w:rPr>
        <w:t>skyriuje)</w:t>
      </w:r>
      <w:r>
        <w:rPr>
          <w:rFonts w:ascii="Times New Roman" w:eastAsia="Times New Roman" w:hAnsi="Times New Roman"/>
          <w:lang w:val="lt-LT" w:eastAsia="lt-LT"/>
        </w:rPr>
        <w:t>;</w:t>
      </w:r>
    </w:p>
    <w:p w:rsidR="0090785B" w:rsidRPr="001620C3" w:rsidRDefault="0090785B" w:rsidP="0090785B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jeigu Jūs sergate sunkiu kepenų ar inkstų funkcijos nepakankamumu (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kreatinino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klirensas mažesnis kaip 25 ml/min.)</w:t>
      </w:r>
      <w:r>
        <w:rPr>
          <w:rFonts w:ascii="Times New Roman" w:eastAsia="Times New Roman" w:hAnsi="Times New Roman"/>
          <w:lang w:val="lt-LT" w:eastAsia="lt-LT"/>
        </w:rPr>
        <w:t>;</w:t>
      </w:r>
    </w:p>
    <w:p w:rsidR="0090785B" w:rsidRDefault="0090785B" w:rsidP="0090785B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 xml:space="preserve">jeigu Jūs sergate sunkia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metaboline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acidoze</w:t>
      </w:r>
      <w:proofErr w:type="spellEnd"/>
      <w:r>
        <w:rPr>
          <w:rFonts w:ascii="Times New Roman" w:eastAsia="Times New Roman" w:hAnsi="Times New Roman"/>
          <w:lang w:val="lt-LT" w:eastAsia="lt-LT"/>
        </w:rPr>
        <w:t>;</w:t>
      </w:r>
    </w:p>
    <w:p w:rsidR="0090785B" w:rsidRPr="00AC488E" w:rsidRDefault="0090785B" w:rsidP="0090785B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AC488E">
        <w:rPr>
          <w:rFonts w:ascii="Times New Roman" w:eastAsia="Times New Roman" w:hAnsi="Times New Roman"/>
          <w:lang w:val="lt-LT" w:eastAsia="lt-LT"/>
        </w:rPr>
        <w:t xml:space="preserve">jeigu Jums yra šokas – būklė, </w:t>
      </w:r>
      <w:r>
        <w:rPr>
          <w:rFonts w:ascii="Times New Roman" w:eastAsia="Times New Roman" w:hAnsi="Times New Roman"/>
          <w:lang w:val="lt-LT" w:eastAsia="lt-LT"/>
        </w:rPr>
        <w:t xml:space="preserve">pasireiškianti sulėtėjusia </w:t>
      </w:r>
      <w:r w:rsidRPr="00AC488E">
        <w:rPr>
          <w:rFonts w:ascii="Times New Roman" w:eastAsia="Times New Roman" w:hAnsi="Times New Roman"/>
          <w:lang w:val="lt-LT" w:eastAsia="lt-LT"/>
        </w:rPr>
        <w:t>kraujotaka organizme</w:t>
      </w:r>
      <w:r>
        <w:rPr>
          <w:rFonts w:ascii="Times New Roman" w:eastAsia="Times New Roman" w:hAnsi="Times New Roman"/>
          <w:lang w:val="lt-LT" w:eastAsia="lt-LT"/>
        </w:rPr>
        <w:t>;</w:t>
      </w:r>
    </w:p>
    <w:p w:rsidR="0090785B" w:rsidRPr="00AC488E" w:rsidRDefault="0090785B" w:rsidP="0090785B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C488E">
        <w:rPr>
          <w:rFonts w:ascii="Times New Roman" w:hAnsi="Times New Roman"/>
          <w:lang w:val="lt-LT"/>
        </w:rPr>
        <w:t>jeigu J</w:t>
      </w:r>
      <w:r>
        <w:rPr>
          <w:rFonts w:ascii="Times New Roman" w:hAnsi="Times New Roman"/>
          <w:lang w:val="lt-LT"/>
        </w:rPr>
        <w:t>ums yra</w:t>
      </w:r>
      <w:r w:rsidRPr="00AC488E">
        <w:rPr>
          <w:rFonts w:ascii="Times New Roman" w:hAnsi="Times New Roman"/>
          <w:lang w:val="lt-LT"/>
        </w:rPr>
        <w:t xml:space="preserve"> hipoksija – būkl</w:t>
      </w:r>
      <w:r>
        <w:rPr>
          <w:rFonts w:ascii="Times New Roman" w:hAnsi="Times New Roman"/>
          <w:lang w:val="lt-LT"/>
        </w:rPr>
        <w:t>ė</w:t>
      </w:r>
      <w:r w:rsidRPr="00AC488E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 xml:space="preserve">pasireiškianti </w:t>
      </w:r>
      <w:r w:rsidRPr="00AC488E">
        <w:rPr>
          <w:rFonts w:ascii="Times New Roman" w:hAnsi="Times New Roman"/>
          <w:lang w:val="lt-LT"/>
        </w:rPr>
        <w:t>deguonies kieki</w:t>
      </w:r>
      <w:r>
        <w:rPr>
          <w:rFonts w:ascii="Times New Roman" w:hAnsi="Times New Roman"/>
          <w:lang w:val="lt-LT"/>
        </w:rPr>
        <w:t>o sumažėjimu;</w:t>
      </w:r>
    </w:p>
    <w:p w:rsidR="0090785B" w:rsidRPr="00AC488E" w:rsidRDefault="0090785B" w:rsidP="0090785B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AC488E">
        <w:rPr>
          <w:rFonts w:ascii="Times New Roman" w:eastAsia="Times New Roman" w:hAnsi="Times New Roman"/>
          <w:lang w:val="lt-LT" w:eastAsia="lt-LT"/>
        </w:rPr>
        <w:t xml:space="preserve">jeigu Jums yra </w:t>
      </w:r>
      <w:r w:rsidRPr="00AC488E">
        <w:rPr>
          <w:rFonts w:ascii="Times New Roman" w:hAnsi="Times New Roman"/>
          <w:lang w:val="lt-LT"/>
        </w:rPr>
        <w:t xml:space="preserve">daugybinis organų </w:t>
      </w:r>
      <w:r>
        <w:rPr>
          <w:rFonts w:ascii="Times New Roman" w:hAnsi="Times New Roman"/>
          <w:lang w:val="lt-LT"/>
        </w:rPr>
        <w:t>nepakankamumas</w:t>
      </w:r>
      <w:r w:rsidRPr="00AC488E">
        <w:rPr>
          <w:rFonts w:ascii="Times New Roman" w:hAnsi="Times New Roman"/>
          <w:lang w:val="lt-LT"/>
        </w:rPr>
        <w:t xml:space="preserve"> – būklė, kai normaliai nefunkcionuoja du ar daugiau organų.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1620C3">
        <w:rPr>
          <w:rFonts w:ascii="Times New Roman" w:eastAsia="Times New Roman" w:hAnsi="Times New Roman"/>
          <w:b/>
          <w:lang w:val="lt-LT" w:eastAsia="lt-LT"/>
        </w:rPr>
        <w:t>Įspėjimai ir atsargumo priemonės</w:t>
      </w:r>
    </w:p>
    <w:p w:rsidR="0090785B" w:rsidRPr="001620C3" w:rsidRDefault="0090785B" w:rsidP="0090785B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jeigu Jūs sergate kompensuotu kepenų funkcijos nepakankamumu. Tuo atveju rekomenduojama nuolat stebėti kepenų funkcijos rodmenis.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 xml:space="preserve">Kadangi apie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poveikį nėščioms ir žindančioms moterims bei vaikams duomenų nepakanka, jo vartoti šiai žmonių grupei nerekomenduojama.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 xml:space="preserve">Vartojant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, dėl galimo amonio koncentracijos padidėjimo kraujo serume reikia kontroliuoti elektrolitų kiekį,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osmoliariškumą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>, rūgščių ir šarmų bei skysčių pusiausvyrą</w:t>
      </w:r>
      <w:r>
        <w:rPr>
          <w:rFonts w:ascii="Times New Roman" w:eastAsia="Times New Roman" w:hAnsi="Times New Roman"/>
          <w:lang w:val="lt-LT" w:eastAsia="lt-LT"/>
        </w:rPr>
        <w:t xml:space="preserve">, </w:t>
      </w:r>
      <w:proofErr w:type="spellStart"/>
      <w:r>
        <w:rPr>
          <w:rFonts w:ascii="Times New Roman" w:eastAsia="Times New Roman" w:hAnsi="Times New Roman"/>
          <w:lang w:val="lt-LT" w:eastAsia="lt-LT"/>
        </w:rPr>
        <w:t>kreatinino</w:t>
      </w:r>
      <w:proofErr w:type="spellEnd"/>
      <w:r>
        <w:rPr>
          <w:rFonts w:ascii="Times New Roman" w:eastAsia="Times New Roman" w:hAnsi="Times New Roman"/>
          <w:lang w:val="lt-LT" w:eastAsia="lt-LT"/>
        </w:rPr>
        <w:t xml:space="preserve"> klirensą, </w:t>
      </w:r>
      <w:proofErr w:type="spellStart"/>
      <w:r>
        <w:rPr>
          <w:rFonts w:ascii="Times New Roman" w:eastAsia="Times New Roman" w:hAnsi="Times New Roman"/>
          <w:lang w:val="lt-LT" w:eastAsia="lt-LT"/>
        </w:rPr>
        <w:t>urėjos</w:t>
      </w:r>
      <w:proofErr w:type="spellEnd"/>
      <w:r>
        <w:rPr>
          <w:rFonts w:ascii="Times New Roman" w:eastAsia="Times New Roman" w:hAnsi="Times New Roman"/>
          <w:lang w:val="lt-LT" w:eastAsia="lt-LT"/>
        </w:rPr>
        <w:t xml:space="preserve"> koncentraciją</w:t>
      </w:r>
      <w:r w:rsidRPr="001620C3">
        <w:rPr>
          <w:rFonts w:ascii="Times New Roman" w:eastAsia="Times New Roman" w:hAnsi="Times New Roman"/>
          <w:lang w:val="lt-LT" w:eastAsia="lt-LT"/>
        </w:rPr>
        <w:t xml:space="preserve"> ir kepenų funkcijos rodmenis: šarminę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fosfatazę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>, alaninaminotransferazę (ALT), aspartataminotransferazę (AST).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lastRenderedPageBreak/>
        <w:t xml:space="preserve">Į kokią veną (centrinę ar periferinę)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infuzuoti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, priklauso nuo galutinio mišinio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osmoliariškumo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, kurio, jei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infuzuojama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į periferinę veną, didžiausia leistina riba yra apie 800 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m</w:t>
      </w:r>
      <w:r>
        <w:rPr>
          <w:rFonts w:ascii="Times New Roman" w:eastAsia="Times New Roman" w:hAnsi="Times New Roman"/>
          <w:lang w:val="lt-LT" w:eastAsia="lt-LT"/>
        </w:rPr>
        <w:t>O</w:t>
      </w:r>
      <w:r w:rsidRPr="001620C3">
        <w:rPr>
          <w:rFonts w:ascii="Times New Roman" w:eastAsia="Times New Roman" w:hAnsi="Times New Roman"/>
          <w:lang w:val="lt-LT" w:eastAsia="lt-LT"/>
        </w:rPr>
        <w:t>sm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>/l, tačiau ji labai keičiasi, priklausomai nuo paciento amžiaus, jo bendrosios bei periferinių venų būklės.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 xml:space="preserve">Ilgiau kaip 9 parų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gydymo patirties nėra.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1620C3">
        <w:rPr>
          <w:rFonts w:ascii="Times New Roman" w:eastAsia="Times New Roman" w:hAnsi="Times New Roman"/>
          <w:b/>
          <w:lang w:val="lt-LT" w:eastAsia="lt-LT"/>
        </w:rPr>
        <w:t xml:space="preserve">Kiti vaistai ir </w:t>
      </w:r>
      <w:proofErr w:type="spellStart"/>
      <w:r w:rsidRPr="001620C3">
        <w:rPr>
          <w:rFonts w:ascii="Times New Roman" w:eastAsia="Times New Roman" w:hAnsi="Times New Roman"/>
          <w:b/>
          <w:lang w:val="lt-LT" w:eastAsia="lt-LT"/>
        </w:rPr>
        <w:t>Dipeptiven</w:t>
      </w:r>
      <w:proofErr w:type="spellEnd"/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 xml:space="preserve">Sąveikos su kitais </w:t>
      </w:r>
      <w:r>
        <w:rPr>
          <w:rFonts w:ascii="Times New Roman" w:eastAsia="Times New Roman" w:hAnsi="Times New Roman"/>
          <w:lang w:val="lt-LT" w:eastAsia="lt-LT"/>
        </w:rPr>
        <w:t>vais</w:t>
      </w:r>
      <w:r w:rsidRPr="001620C3">
        <w:rPr>
          <w:rFonts w:ascii="Times New Roman" w:eastAsia="Times New Roman" w:hAnsi="Times New Roman"/>
          <w:lang w:val="lt-LT" w:eastAsia="lt-LT"/>
        </w:rPr>
        <w:t>tais nepastebėta.</w:t>
      </w:r>
    </w:p>
    <w:p w:rsidR="0090785B" w:rsidRPr="001620C3" w:rsidRDefault="0090785B" w:rsidP="0090785B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Jeigu vartojate ar neseniai vartojote kitų vaistų</w:t>
      </w:r>
      <w:r w:rsidRPr="001620C3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</w:t>
      </w:r>
      <w:r w:rsidRPr="001620C3">
        <w:rPr>
          <w:rFonts w:ascii="Times New Roman" w:eastAsia="Times New Roman" w:hAnsi="Times New Roman"/>
          <w:lang w:val="lt-LT" w:eastAsia="lt-LT"/>
        </w:rPr>
        <w:t>arba dėl to nesate tikri, apie tai pasakykite gydytojui arba vaistininkui.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1620C3">
        <w:rPr>
          <w:rFonts w:ascii="Times New Roman" w:eastAsia="Times New Roman" w:hAnsi="Times New Roman"/>
          <w:b/>
          <w:lang w:val="lt-LT" w:eastAsia="lt-LT"/>
        </w:rPr>
        <w:t>Nėštumas ir žindymo laikotarpis</w:t>
      </w:r>
    </w:p>
    <w:p w:rsidR="0090785B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 w:rsidRPr="001620C3">
        <w:rPr>
          <w:rFonts w:ascii="Times New Roman" w:eastAsia="Times New Roman" w:hAnsi="Times New Roman"/>
          <w:noProof/>
          <w:snapToGrid w:val="0"/>
          <w:szCs w:val="24"/>
          <w:lang w:val="lt-LT"/>
        </w:rPr>
        <w:t>Jeigu esate nėščia, žindote kūdikį, manote, kad galbūt esate nėščia, arba planuojate pastoti, tai prieš vartodama šį vaistą,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pasitarkite su gydytoju arba vaistininku.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 xml:space="preserve">Kadangi apie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poveikį nėščioms moterims duomenų nepakanka, jo vartoti nėštumo laikotarpiu negalima.</w:t>
      </w:r>
    </w:p>
    <w:p w:rsidR="0090785B" w:rsidRPr="001620C3" w:rsidRDefault="0090785B" w:rsidP="0090785B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 xml:space="preserve">Kadangi apie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poveikį žindančioms moterims duomenų nepakanka, jo vartoti šioms moterims nerekomenduojama.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1620C3">
        <w:rPr>
          <w:rFonts w:ascii="Times New Roman" w:eastAsia="Times New Roman" w:hAnsi="Times New Roman"/>
          <w:b/>
          <w:lang w:val="lt-LT" w:eastAsia="lt-LT"/>
        </w:rPr>
        <w:t>Vairavimas ir mechanizmų valdymas</w:t>
      </w:r>
    </w:p>
    <w:p w:rsidR="0090785B" w:rsidRPr="001620C3" w:rsidRDefault="0090785B" w:rsidP="0090785B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Tokių tyrimų duomenų nepateikiama.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1620C3">
        <w:rPr>
          <w:rFonts w:ascii="Times New Roman" w:eastAsia="Times New Roman" w:hAnsi="Times New Roman"/>
          <w:b/>
          <w:lang w:val="lt-LT" w:eastAsia="lt-LT"/>
        </w:rPr>
        <w:t>3.</w:t>
      </w:r>
      <w:r w:rsidRPr="001620C3">
        <w:rPr>
          <w:rFonts w:ascii="Times New Roman" w:eastAsia="Times New Roman" w:hAnsi="Times New Roman"/>
          <w:b/>
          <w:lang w:val="lt-LT" w:eastAsia="lt-LT"/>
        </w:rPr>
        <w:tab/>
        <w:t xml:space="preserve">Kaip vartoti </w:t>
      </w:r>
      <w:proofErr w:type="spellStart"/>
      <w:r w:rsidRPr="001620C3">
        <w:rPr>
          <w:rFonts w:ascii="Times New Roman" w:eastAsia="Times New Roman" w:hAnsi="Times New Roman"/>
          <w:b/>
          <w:lang w:val="lt-LT" w:eastAsia="lt-LT"/>
        </w:rPr>
        <w:t>Dipeptiven</w:t>
      </w:r>
      <w:proofErr w:type="spellEnd"/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Visada vartokite šį vaistą tiksliai kaip nurodė gydytojas. Jeigu abejojate, kreipkitės į gydytoją arba vaistininką.</w:t>
      </w:r>
    </w:p>
    <w:p w:rsidR="0090785B" w:rsidRPr="001620C3" w:rsidRDefault="0090785B" w:rsidP="0090785B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 xml:space="preserve">Infuzinį tirpalą, sumaišius su suderinamais tirpalais, gaunamas mišinių tirpalas, kurio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osmoliariškumas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būna maždaug 800 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m</w:t>
      </w:r>
      <w:r>
        <w:rPr>
          <w:rFonts w:ascii="Times New Roman" w:eastAsia="Times New Roman" w:hAnsi="Times New Roman"/>
          <w:lang w:val="lt-LT" w:eastAsia="lt-LT"/>
        </w:rPr>
        <w:t>O</w:t>
      </w:r>
      <w:r w:rsidRPr="001620C3">
        <w:rPr>
          <w:rFonts w:ascii="Times New Roman" w:eastAsia="Times New Roman" w:hAnsi="Times New Roman"/>
          <w:lang w:val="lt-LT" w:eastAsia="lt-LT"/>
        </w:rPr>
        <w:t>sm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/l ir didesnis. Šį mišinį reikia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infuzuoti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į centrinę veną.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1620C3">
        <w:rPr>
          <w:rFonts w:ascii="Times New Roman" w:eastAsia="Times New Roman" w:hAnsi="Times New Roman"/>
          <w:b/>
          <w:lang w:val="lt-LT" w:eastAsia="lt-LT"/>
        </w:rPr>
        <w:t>Suaugę žmonės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infuzuojama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kartu su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parenterine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,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enterine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, arba abiejų rūšių mityba. Dozavimas priklauso nuo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katabolizmo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sunkumo ir aminorūgščių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1620C3">
        <w:rPr>
          <w:rFonts w:ascii="Times New Roman" w:eastAsia="Times New Roman" w:hAnsi="Times New Roman"/>
          <w:lang w:val="lt-LT" w:eastAsia="lt-LT"/>
        </w:rPr>
        <w:t>/</w:t>
      </w:r>
      <w:r>
        <w:rPr>
          <w:rFonts w:ascii="Times New Roman" w:eastAsia="Times New Roman" w:hAnsi="Times New Roman"/>
          <w:lang w:val="lt-LT" w:eastAsia="lt-LT"/>
        </w:rPr>
        <w:t xml:space="preserve"> </w:t>
      </w:r>
      <w:r w:rsidRPr="001620C3">
        <w:rPr>
          <w:rFonts w:ascii="Times New Roman" w:eastAsia="Times New Roman" w:hAnsi="Times New Roman"/>
          <w:lang w:val="lt-LT" w:eastAsia="lt-LT"/>
        </w:rPr>
        <w:t xml:space="preserve">baltymų poreikio. Maitinant pacientą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parenteriniu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ar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enteriniu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būdu, didžiausios aminorūgščių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1620C3">
        <w:rPr>
          <w:rFonts w:ascii="Times New Roman" w:eastAsia="Times New Roman" w:hAnsi="Times New Roman"/>
          <w:lang w:val="lt-LT" w:eastAsia="lt-LT"/>
        </w:rPr>
        <w:t>/ baltymų paros dozės, t.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1620C3">
        <w:rPr>
          <w:rFonts w:ascii="Times New Roman" w:eastAsia="Times New Roman" w:hAnsi="Times New Roman"/>
          <w:lang w:val="lt-LT" w:eastAsia="lt-LT"/>
        </w:rPr>
        <w:t xml:space="preserve">y. 2 g/kg kūno svorio, viršyti negalima.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Infuzuojant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, reikia apskaičiuoti, kiek į organizmą patenka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alanino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ir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glutamino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. Amino rūgščių, patenkančių su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į organizmą, kiekis turi būti ne didesnis kaip 30</w:t>
      </w:r>
      <w:r>
        <w:rPr>
          <w:rFonts w:ascii="Times New Roman" w:eastAsia="Times New Roman" w:hAnsi="Times New Roman"/>
          <w:lang w:val="lt-LT" w:eastAsia="lt-LT"/>
        </w:rPr>
        <w:t> %</w:t>
      </w:r>
      <w:r w:rsidRPr="001620C3">
        <w:rPr>
          <w:rFonts w:ascii="Times New Roman" w:eastAsia="Times New Roman" w:hAnsi="Times New Roman"/>
          <w:lang w:val="lt-LT" w:eastAsia="lt-LT"/>
        </w:rPr>
        <w:t xml:space="preserve"> bendro amino rūgščių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1620C3">
        <w:rPr>
          <w:rFonts w:ascii="Times New Roman" w:eastAsia="Times New Roman" w:hAnsi="Times New Roman"/>
          <w:lang w:val="lt-LT" w:eastAsia="lt-LT"/>
        </w:rPr>
        <w:t>/</w:t>
      </w:r>
      <w:r>
        <w:rPr>
          <w:rFonts w:ascii="Times New Roman" w:eastAsia="Times New Roman" w:hAnsi="Times New Roman"/>
          <w:lang w:val="lt-LT" w:eastAsia="lt-LT"/>
        </w:rPr>
        <w:t xml:space="preserve"> </w:t>
      </w:r>
      <w:r w:rsidRPr="001620C3">
        <w:rPr>
          <w:rFonts w:ascii="Times New Roman" w:eastAsia="Times New Roman" w:hAnsi="Times New Roman"/>
          <w:lang w:val="lt-LT" w:eastAsia="lt-LT"/>
        </w:rPr>
        <w:t>baltymų kiekio.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keepNext/>
        <w:tabs>
          <w:tab w:val="left" w:pos="567"/>
        </w:tabs>
        <w:spacing w:after="0" w:line="240" w:lineRule="auto"/>
        <w:outlineLvl w:val="6"/>
        <w:rPr>
          <w:rFonts w:ascii="Times New Roman" w:eastAsia="Times New Roman" w:hAnsi="Times New Roman"/>
          <w:u w:val="single"/>
          <w:lang w:val="lt-LT" w:eastAsia="lt-LT"/>
        </w:rPr>
      </w:pPr>
      <w:r w:rsidRPr="001620C3">
        <w:rPr>
          <w:rFonts w:ascii="Times New Roman" w:eastAsia="Times New Roman" w:hAnsi="Times New Roman"/>
          <w:u w:val="single"/>
          <w:lang w:val="lt-LT" w:eastAsia="lt-LT"/>
        </w:rPr>
        <w:t>Paros dozė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Didžiausia 0,5 g N (2)-L-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alanil</w:t>
      </w:r>
      <w:proofErr w:type="spellEnd"/>
      <w:r>
        <w:rPr>
          <w:rFonts w:ascii="Times New Roman" w:eastAsia="Times New Roman" w:hAnsi="Times New Roman"/>
          <w:lang w:val="lt-LT" w:eastAsia="lt-LT"/>
        </w:rPr>
        <w:t>-</w:t>
      </w:r>
      <w:r w:rsidRPr="001620C3">
        <w:rPr>
          <w:rFonts w:ascii="Times New Roman" w:eastAsia="Times New Roman" w:hAnsi="Times New Roman"/>
          <w:lang w:val="lt-LT" w:eastAsia="lt-LT"/>
        </w:rPr>
        <w:t>L</w:t>
      </w:r>
      <w:r>
        <w:rPr>
          <w:rFonts w:ascii="Times New Roman" w:eastAsia="Times New Roman" w:hAnsi="Times New Roman"/>
          <w:lang w:val="lt-LT" w:eastAsia="lt-LT"/>
        </w:rPr>
        <w:t>-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glutamino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/kg kūno svorio paros dozė turi būti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infuzuojama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su suderintu 1,0 g aminorūgščių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1620C3">
        <w:rPr>
          <w:rFonts w:ascii="Times New Roman" w:eastAsia="Times New Roman" w:hAnsi="Times New Roman"/>
          <w:lang w:val="lt-LT" w:eastAsia="lt-LT"/>
        </w:rPr>
        <w:t>/</w:t>
      </w:r>
      <w:r>
        <w:rPr>
          <w:rFonts w:ascii="Times New Roman" w:eastAsia="Times New Roman" w:hAnsi="Times New Roman"/>
          <w:lang w:val="lt-LT" w:eastAsia="lt-LT"/>
        </w:rPr>
        <w:t xml:space="preserve"> </w:t>
      </w:r>
      <w:r w:rsidRPr="001620C3">
        <w:rPr>
          <w:rFonts w:ascii="Times New Roman" w:eastAsia="Times New Roman" w:hAnsi="Times New Roman"/>
          <w:lang w:val="lt-LT" w:eastAsia="lt-LT"/>
        </w:rPr>
        <w:t xml:space="preserve">baltymų tirpalu/kg kūno svorio. Tokiu būdu organizmas per parą su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aprūpinamas mažiausiai 1,5 g/kg kūno svorio aminorūgščių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1620C3">
        <w:rPr>
          <w:rFonts w:ascii="Times New Roman" w:eastAsia="Times New Roman" w:hAnsi="Times New Roman"/>
          <w:lang w:val="lt-LT" w:eastAsia="lt-LT"/>
        </w:rPr>
        <w:t>/</w:t>
      </w:r>
      <w:r>
        <w:rPr>
          <w:rFonts w:ascii="Times New Roman" w:eastAsia="Times New Roman" w:hAnsi="Times New Roman"/>
          <w:lang w:val="lt-LT" w:eastAsia="lt-LT"/>
        </w:rPr>
        <w:t xml:space="preserve"> </w:t>
      </w:r>
      <w:r w:rsidRPr="001620C3">
        <w:rPr>
          <w:rFonts w:ascii="Times New Roman" w:eastAsia="Times New Roman" w:hAnsi="Times New Roman"/>
          <w:lang w:val="lt-LT" w:eastAsia="lt-LT"/>
        </w:rPr>
        <w:t>baltymų kiekiu.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 xml:space="preserve">Žemiau pateikiami pavyzdžiai, rodantys, kiek į organizmą su baziniu tirpalu turi patekti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ir aminorūgščių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parenterinio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maitinimo metu ir (arba) baltymų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enterinio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maitinimo metu: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lang w:val="lt-LT" w:eastAsia="lt-LT"/>
        </w:rPr>
      </w:pPr>
      <w:r w:rsidRPr="001620C3">
        <w:rPr>
          <w:rFonts w:ascii="Times New Roman" w:eastAsia="Times New Roman" w:hAnsi="Times New Roman"/>
          <w:i/>
          <w:lang w:val="lt-LT" w:eastAsia="lt-LT"/>
        </w:rPr>
        <w:t>Jei aminorūgščių</w:t>
      </w:r>
      <w:r>
        <w:rPr>
          <w:rFonts w:ascii="Times New Roman" w:eastAsia="Times New Roman" w:hAnsi="Times New Roman"/>
          <w:i/>
          <w:lang w:val="lt-LT" w:eastAsia="lt-LT"/>
        </w:rPr>
        <w:t> </w:t>
      </w:r>
      <w:r w:rsidRPr="001620C3">
        <w:rPr>
          <w:rFonts w:ascii="Times New Roman" w:eastAsia="Times New Roman" w:hAnsi="Times New Roman"/>
          <w:i/>
          <w:lang w:val="lt-LT" w:eastAsia="lt-LT"/>
        </w:rPr>
        <w:t>/</w:t>
      </w:r>
      <w:r>
        <w:rPr>
          <w:rFonts w:ascii="Times New Roman" w:eastAsia="Times New Roman" w:hAnsi="Times New Roman"/>
          <w:i/>
          <w:lang w:val="lt-LT" w:eastAsia="lt-LT"/>
        </w:rPr>
        <w:t xml:space="preserve"> </w:t>
      </w:r>
      <w:r w:rsidRPr="001620C3">
        <w:rPr>
          <w:rFonts w:ascii="Times New Roman" w:eastAsia="Times New Roman" w:hAnsi="Times New Roman"/>
          <w:i/>
          <w:lang w:val="lt-LT" w:eastAsia="lt-LT"/>
        </w:rPr>
        <w:t>baltymų per parą reikia 1,2 g/kg kūno svorio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1620C3">
        <w:rPr>
          <w:rFonts w:ascii="Times New Roman" w:eastAsia="Times New Roman" w:hAnsi="Times New Roman"/>
          <w:lang w:val="lt-LT" w:eastAsia="lt-LT"/>
        </w:rPr>
        <w:t>Infuzuojama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0,8 g aminorūgščių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1620C3">
        <w:rPr>
          <w:rFonts w:ascii="Times New Roman" w:eastAsia="Times New Roman" w:hAnsi="Times New Roman"/>
          <w:lang w:val="lt-LT" w:eastAsia="lt-LT"/>
        </w:rPr>
        <w:t>/</w:t>
      </w:r>
      <w:r>
        <w:rPr>
          <w:rFonts w:ascii="Times New Roman" w:eastAsia="Times New Roman" w:hAnsi="Times New Roman"/>
          <w:lang w:val="lt-LT" w:eastAsia="lt-LT"/>
        </w:rPr>
        <w:t xml:space="preserve"> </w:t>
      </w:r>
      <w:r w:rsidRPr="001620C3">
        <w:rPr>
          <w:rFonts w:ascii="Times New Roman" w:eastAsia="Times New Roman" w:hAnsi="Times New Roman"/>
          <w:lang w:val="lt-LT" w:eastAsia="lt-LT"/>
        </w:rPr>
        <w:t>baltymų kartu su 0,4 g N(2)-L-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alanil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>-L-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glutamino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>/kg kūno svorio.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lang w:val="lt-LT" w:eastAsia="lt-LT"/>
        </w:rPr>
      </w:pPr>
      <w:r w:rsidRPr="001620C3">
        <w:rPr>
          <w:rFonts w:ascii="Times New Roman" w:eastAsia="Times New Roman" w:hAnsi="Times New Roman"/>
          <w:i/>
          <w:lang w:val="lt-LT" w:eastAsia="lt-LT"/>
        </w:rPr>
        <w:t>Jei aminorūgščių</w:t>
      </w:r>
      <w:r>
        <w:rPr>
          <w:rFonts w:ascii="Times New Roman" w:eastAsia="Times New Roman" w:hAnsi="Times New Roman"/>
          <w:i/>
          <w:lang w:val="lt-LT" w:eastAsia="lt-LT"/>
        </w:rPr>
        <w:t> </w:t>
      </w:r>
      <w:r w:rsidRPr="001620C3">
        <w:rPr>
          <w:rFonts w:ascii="Times New Roman" w:eastAsia="Times New Roman" w:hAnsi="Times New Roman"/>
          <w:i/>
          <w:lang w:val="lt-LT" w:eastAsia="lt-LT"/>
        </w:rPr>
        <w:t>/</w:t>
      </w:r>
      <w:r>
        <w:rPr>
          <w:rFonts w:ascii="Times New Roman" w:eastAsia="Times New Roman" w:hAnsi="Times New Roman"/>
          <w:i/>
          <w:lang w:val="lt-LT" w:eastAsia="lt-LT"/>
        </w:rPr>
        <w:t xml:space="preserve"> </w:t>
      </w:r>
      <w:r w:rsidRPr="001620C3">
        <w:rPr>
          <w:rFonts w:ascii="Times New Roman" w:eastAsia="Times New Roman" w:hAnsi="Times New Roman"/>
          <w:i/>
          <w:lang w:val="lt-LT" w:eastAsia="lt-LT"/>
        </w:rPr>
        <w:t>baltymų per parą reikia 1,5 g/kg kūno svorio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1620C3">
        <w:rPr>
          <w:rFonts w:ascii="Times New Roman" w:eastAsia="Times New Roman" w:hAnsi="Times New Roman"/>
          <w:lang w:val="lt-LT" w:eastAsia="lt-LT"/>
        </w:rPr>
        <w:t>Infuzuojama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1,0 g aminorūgščių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1620C3">
        <w:rPr>
          <w:rFonts w:ascii="Times New Roman" w:eastAsia="Times New Roman" w:hAnsi="Times New Roman"/>
          <w:lang w:val="lt-LT" w:eastAsia="lt-LT"/>
        </w:rPr>
        <w:t>/</w:t>
      </w:r>
      <w:r>
        <w:rPr>
          <w:rFonts w:ascii="Times New Roman" w:eastAsia="Times New Roman" w:hAnsi="Times New Roman"/>
          <w:lang w:val="lt-LT" w:eastAsia="lt-LT"/>
        </w:rPr>
        <w:t xml:space="preserve"> </w:t>
      </w:r>
      <w:r w:rsidRPr="001620C3">
        <w:rPr>
          <w:rFonts w:ascii="Times New Roman" w:eastAsia="Times New Roman" w:hAnsi="Times New Roman"/>
          <w:lang w:val="lt-LT" w:eastAsia="lt-LT"/>
        </w:rPr>
        <w:t>baltymų kartu su 0,5 g N(2)-L-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alanil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>-L-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glutamino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>/kg kūno svorio.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lang w:val="lt-LT" w:eastAsia="lt-LT"/>
        </w:rPr>
      </w:pPr>
      <w:r w:rsidRPr="001620C3">
        <w:rPr>
          <w:rFonts w:ascii="Times New Roman" w:eastAsia="Times New Roman" w:hAnsi="Times New Roman"/>
          <w:i/>
          <w:lang w:val="lt-LT" w:eastAsia="lt-LT"/>
        </w:rPr>
        <w:t>Jei aminorūgščių per parą reikia 2 g/kg kūno svorio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1620C3">
        <w:rPr>
          <w:rFonts w:ascii="Times New Roman" w:eastAsia="Times New Roman" w:hAnsi="Times New Roman"/>
          <w:lang w:val="lt-LT" w:eastAsia="lt-LT"/>
        </w:rPr>
        <w:t>Infuzuojama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1,5 g aminorūgščių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1620C3">
        <w:rPr>
          <w:rFonts w:ascii="Times New Roman" w:eastAsia="Times New Roman" w:hAnsi="Times New Roman"/>
          <w:lang w:val="lt-LT" w:eastAsia="lt-LT"/>
        </w:rPr>
        <w:t>/</w:t>
      </w:r>
      <w:r>
        <w:rPr>
          <w:rFonts w:ascii="Times New Roman" w:eastAsia="Times New Roman" w:hAnsi="Times New Roman"/>
          <w:lang w:val="lt-LT" w:eastAsia="lt-LT"/>
        </w:rPr>
        <w:t xml:space="preserve"> </w:t>
      </w:r>
      <w:r w:rsidRPr="001620C3">
        <w:rPr>
          <w:rFonts w:ascii="Times New Roman" w:eastAsia="Times New Roman" w:hAnsi="Times New Roman"/>
          <w:lang w:val="lt-LT" w:eastAsia="lt-LT"/>
        </w:rPr>
        <w:t>baltymų kartu su 0,5 g N(2)-L-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alanil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>-L-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glutamino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>/kg kūno svorio.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neatskiesto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infuzuoti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negalima.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  <w:lang w:val="lt-LT" w:eastAsia="lt-LT"/>
        </w:rPr>
      </w:pPr>
      <w:r w:rsidRPr="001620C3">
        <w:rPr>
          <w:rFonts w:ascii="Times New Roman" w:eastAsia="Times New Roman" w:hAnsi="Times New Roman"/>
          <w:u w:val="single"/>
          <w:lang w:val="lt-LT" w:eastAsia="lt-LT"/>
        </w:rPr>
        <w:t xml:space="preserve">Bendroji pacientų mityba </w:t>
      </w:r>
      <w:proofErr w:type="spellStart"/>
      <w:r w:rsidRPr="001620C3">
        <w:rPr>
          <w:rFonts w:ascii="Times New Roman" w:eastAsia="Times New Roman" w:hAnsi="Times New Roman"/>
          <w:u w:val="single"/>
          <w:lang w:val="lt-LT" w:eastAsia="lt-LT"/>
        </w:rPr>
        <w:t>parenteriniu</w:t>
      </w:r>
      <w:proofErr w:type="spellEnd"/>
      <w:r w:rsidRPr="001620C3">
        <w:rPr>
          <w:rFonts w:ascii="Times New Roman" w:eastAsia="Times New Roman" w:hAnsi="Times New Roman"/>
          <w:u w:val="single"/>
          <w:lang w:val="lt-LT" w:eastAsia="lt-LT"/>
        </w:rPr>
        <w:t xml:space="preserve"> būdu</w:t>
      </w:r>
    </w:p>
    <w:p w:rsidR="0090785B" w:rsidRPr="001620C3" w:rsidRDefault="0090785B" w:rsidP="0090785B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 xml:space="preserve">Infuzijos greitis priklauso nuo bazinio tirpalo ir turi būti ne didesnis nei 0,1 g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aminorūgčių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/kg kūno svorio/val. Prieš vartojimą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reikia sumaišyti su suderintu baziniu aminorūgščių arba infuziniu tirpalu, kuriame yra aminorūgščių.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  <w:lang w:val="lt-LT" w:eastAsia="lt-LT"/>
        </w:rPr>
      </w:pPr>
      <w:r w:rsidRPr="001620C3">
        <w:rPr>
          <w:rFonts w:ascii="Times New Roman" w:eastAsia="Times New Roman" w:hAnsi="Times New Roman"/>
          <w:u w:val="single"/>
          <w:lang w:val="lt-LT" w:eastAsia="lt-LT"/>
        </w:rPr>
        <w:t xml:space="preserve">Bendroji pacientų mityba </w:t>
      </w:r>
      <w:proofErr w:type="spellStart"/>
      <w:r w:rsidRPr="001620C3">
        <w:rPr>
          <w:rFonts w:ascii="Times New Roman" w:eastAsia="Times New Roman" w:hAnsi="Times New Roman"/>
          <w:u w:val="single"/>
          <w:lang w:val="lt-LT" w:eastAsia="lt-LT"/>
        </w:rPr>
        <w:t>enteriniu</w:t>
      </w:r>
      <w:proofErr w:type="spellEnd"/>
      <w:r w:rsidRPr="001620C3">
        <w:rPr>
          <w:rFonts w:ascii="Times New Roman" w:eastAsia="Times New Roman" w:hAnsi="Times New Roman"/>
          <w:u w:val="single"/>
          <w:lang w:val="lt-LT" w:eastAsia="lt-LT"/>
        </w:rPr>
        <w:t xml:space="preserve"> būdu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yra nepertraukiamai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infuzuojamas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per 20</w:t>
      </w:r>
      <w:r>
        <w:rPr>
          <w:rFonts w:ascii="Times New Roman" w:eastAsia="Times New Roman" w:hAnsi="Times New Roman"/>
          <w:lang w:val="lt-LT" w:eastAsia="lt-LT"/>
        </w:rPr>
        <w:t>–</w:t>
      </w:r>
      <w:r w:rsidRPr="001620C3">
        <w:rPr>
          <w:rFonts w:ascii="Times New Roman" w:eastAsia="Times New Roman" w:hAnsi="Times New Roman"/>
          <w:lang w:val="lt-LT" w:eastAsia="lt-LT"/>
        </w:rPr>
        <w:t xml:space="preserve">24 valandų laikotarpį per parą. Jei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infuzuojamas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į periferinę veną, jį reikia atskiesti iki ≤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1620C3">
        <w:rPr>
          <w:rFonts w:ascii="Times New Roman" w:eastAsia="Times New Roman" w:hAnsi="Times New Roman"/>
          <w:lang w:val="lt-LT" w:eastAsia="lt-LT"/>
        </w:rPr>
        <w:t>800 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m</w:t>
      </w:r>
      <w:r>
        <w:rPr>
          <w:rFonts w:ascii="Times New Roman" w:eastAsia="Times New Roman" w:hAnsi="Times New Roman"/>
          <w:lang w:val="lt-LT" w:eastAsia="lt-LT"/>
        </w:rPr>
        <w:t>O</w:t>
      </w:r>
      <w:r w:rsidRPr="001620C3">
        <w:rPr>
          <w:rFonts w:ascii="Times New Roman" w:eastAsia="Times New Roman" w:hAnsi="Times New Roman"/>
          <w:lang w:val="lt-LT" w:eastAsia="lt-LT"/>
        </w:rPr>
        <w:t>sm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>/l (t.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1620C3">
        <w:rPr>
          <w:rFonts w:ascii="Times New Roman" w:eastAsia="Times New Roman" w:hAnsi="Times New Roman"/>
          <w:lang w:val="lt-LT" w:eastAsia="lt-LT"/>
        </w:rPr>
        <w:t xml:space="preserve">y. į 100 ml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įpilti 100 ml fiziologinio tirpalo).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  <w:lang w:val="lt-LT" w:eastAsia="lt-LT"/>
        </w:rPr>
      </w:pPr>
      <w:r w:rsidRPr="001620C3">
        <w:rPr>
          <w:rFonts w:ascii="Times New Roman" w:eastAsia="Times New Roman" w:hAnsi="Times New Roman"/>
          <w:u w:val="single"/>
          <w:lang w:val="lt-LT" w:eastAsia="lt-LT"/>
        </w:rPr>
        <w:t xml:space="preserve">Pacientų mityba naudojant kartu </w:t>
      </w:r>
      <w:proofErr w:type="spellStart"/>
      <w:r w:rsidRPr="001620C3">
        <w:rPr>
          <w:rFonts w:ascii="Times New Roman" w:eastAsia="Times New Roman" w:hAnsi="Times New Roman"/>
          <w:u w:val="single"/>
          <w:lang w:val="lt-LT" w:eastAsia="lt-LT"/>
        </w:rPr>
        <w:t>enterinį</w:t>
      </w:r>
      <w:proofErr w:type="spellEnd"/>
      <w:r w:rsidRPr="001620C3">
        <w:rPr>
          <w:rFonts w:ascii="Times New Roman" w:eastAsia="Times New Roman" w:hAnsi="Times New Roman"/>
          <w:u w:val="single"/>
          <w:lang w:val="lt-LT" w:eastAsia="lt-LT"/>
        </w:rPr>
        <w:t xml:space="preserve"> ir </w:t>
      </w:r>
      <w:proofErr w:type="spellStart"/>
      <w:r w:rsidRPr="001620C3">
        <w:rPr>
          <w:rFonts w:ascii="Times New Roman" w:eastAsia="Times New Roman" w:hAnsi="Times New Roman"/>
          <w:u w:val="single"/>
          <w:lang w:val="lt-LT" w:eastAsia="lt-LT"/>
        </w:rPr>
        <w:t>parenterinį</w:t>
      </w:r>
      <w:proofErr w:type="spellEnd"/>
      <w:r w:rsidRPr="001620C3">
        <w:rPr>
          <w:rFonts w:ascii="Times New Roman" w:eastAsia="Times New Roman" w:hAnsi="Times New Roman"/>
          <w:u w:val="single"/>
          <w:lang w:val="lt-LT" w:eastAsia="lt-LT"/>
        </w:rPr>
        <w:t xml:space="preserve"> būdą</w:t>
      </w:r>
    </w:p>
    <w:p w:rsidR="0090785B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 xml:space="preserve">Visa paros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dozė turi būti suvartota kartu su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parenterine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mityba, pvz., prieš vartojimą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reikia sumaišyti su suderinamu aminorūgščių tirpalu arba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infuzuoti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aminorūgščių. Infuzijos greitis priklauso nuo bazinio tirpalo ir turi būti koreguojamas, atsižvelgiant atitinkamai į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parenteralinės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ir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enterinės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mitybos santykį.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BC2EA0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  <w:lang w:val="lt-LT" w:eastAsia="lt-LT"/>
        </w:rPr>
      </w:pPr>
      <w:r w:rsidRPr="00BC2EA0">
        <w:rPr>
          <w:rFonts w:ascii="Times New Roman" w:eastAsia="Times New Roman" w:hAnsi="Times New Roman"/>
          <w:u w:val="single"/>
          <w:lang w:val="lt-LT" w:eastAsia="lt-LT"/>
        </w:rPr>
        <w:t>Vartojimo trukmė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Ilgiau kaip 3 savaites vartoti negalima.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1620C3">
        <w:rPr>
          <w:rFonts w:ascii="Times New Roman" w:eastAsia="Times New Roman" w:hAnsi="Times New Roman"/>
          <w:b/>
          <w:lang w:val="lt-LT" w:eastAsia="lt-LT"/>
        </w:rPr>
        <w:t xml:space="preserve">Ką daryti pavartojus per didelę </w:t>
      </w:r>
      <w:proofErr w:type="spellStart"/>
      <w:r w:rsidRPr="001620C3">
        <w:rPr>
          <w:rFonts w:ascii="Times New Roman" w:eastAsia="Times New Roman" w:hAnsi="Times New Roman"/>
          <w:b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b/>
          <w:lang w:val="lt-LT" w:eastAsia="lt-LT"/>
        </w:rPr>
        <w:t xml:space="preserve"> dozę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 xml:space="preserve">Kaip ir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infuzuojant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kitų tirpalų, </w:t>
      </w:r>
      <w:r>
        <w:rPr>
          <w:rFonts w:ascii="Times New Roman" w:eastAsia="Times New Roman" w:hAnsi="Times New Roman"/>
          <w:lang w:val="lt-LT" w:eastAsia="lt-LT"/>
        </w:rPr>
        <w:t>vais</w:t>
      </w:r>
      <w:r w:rsidRPr="001620C3">
        <w:rPr>
          <w:rFonts w:ascii="Times New Roman" w:eastAsia="Times New Roman" w:hAnsi="Times New Roman"/>
          <w:lang w:val="lt-LT" w:eastAsia="lt-LT"/>
        </w:rPr>
        <w:t xml:space="preserve">to suleidus didesniu, negu rekomenduojama, greičiu, gali atsirasti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šaltkrėtis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>, pykinimas ir vėmimas. Tokiu atveju infuziją reikia nedelsiant nutraukti.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1620C3">
        <w:rPr>
          <w:rFonts w:ascii="Times New Roman" w:eastAsia="Times New Roman" w:hAnsi="Times New Roman"/>
          <w:b/>
          <w:lang w:val="lt-LT" w:eastAsia="lt-LT"/>
        </w:rPr>
        <w:t>4.</w:t>
      </w:r>
      <w:r w:rsidRPr="001620C3">
        <w:rPr>
          <w:rFonts w:ascii="Times New Roman" w:eastAsia="Times New Roman" w:hAnsi="Times New Roman"/>
          <w:b/>
          <w:lang w:val="lt-LT" w:eastAsia="lt-LT"/>
        </w:rPr>
        <w:tab/>
        <w:t>Galimas šalutinis poveikis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/>
          <w:snapToGrid w:val="0"/>
          <w:szCs w:val="24"/>
          <w:lang w:val="lt-LT"/>
        </w:rPr>
      </w:pPr>
      <w:r w:rsidRPr="001620C3">
        <w:rPr>
          <w:rFonts w:ascii="Times New Roman" w:eastAsia="Times New Roman" w:hAnsi="Times New Roman"/>
          <w:noProof/>
          <w:snapToGrid w:val="0"/>
          <w:szCs w:val="24"/>
          <w:lang w:val="lt-LT"/>
        </w:rPr>
        <w:t>Šis vaistas, kaip ir visi kiti, gali sukelti šalutinį poveikį, nors jis pasireiškia ne visiems žmonėms.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 xml:space="preserve">Jei </w:t>
      </w:r>
      <w:r>
        <w:rPr>
          <w:rFonts w:ascii="Times New Roman" w:eastAsia="Times New Roman" w:hAnsi="Times New Roman"/>
          <w:lang w:val="lt-LT" w:eastAsia="lt-LT"/>
        </w:rPr>
        <w:t>vais</w:t>
      </w:r>
      <w:r w:rsidRPr="001620C3">
        <w:rPr>
          <w:rFonts w:ascii="Times New Roman" w:eastAsia="Times New Roman" w:hAnsi="Times New Roman"/>
          <w:lang w:val="lt-LT" w:eastAsia="lt-LT"/>
        </w:rPr>
        <w:t>to vartojama laikantis nurodymų, nepageidaujamas poveikis nepasireiškia.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  <w:szCs w:val="24"/>
          <w:lang w:val="lt-LT"/>
        </w:rPr>
      </w:pPr>
      <w:r w:rsidRPr="001620C3">
        <w:rPr>
          <w:rFonts w:ascii="Times New Roman" w:eastAsia="Times New Roman" w:hAnsi="Times New Roman"/>
          <w:b/>
          <w:noProof/>
          <w:snapToGrid w:val="0"/>
          <w:szCs w:val="24"/>
          <w:lang w:val="lt-LT"/>
        </w:rPr>
        <w:t>Pranešimas apie šalutinį poveikį</w:t>
      </w:r>
    </w:p>
    <w:p w:rsidR="0090785B" w:rsidRPr="00E32F01" w:rsidRDefault="0090785B" w:rsidP="0090785B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 w:rsidRPr="001620C3">
        <w:rPr>
          <w:rFonts w:ascii="Times New Roman" w:eastAsia="Times New Roman" w:hAnsi="Times New Roman"/>
          <w:noProof/>
          <w:snapToGrid w:val="0"/>
          <w:szCs w:val="24"/>
          <w:lang w:val="lt-LT"/>
        </w:rPr>
        <w:t>Jeigu pasireiškė šalutinis poveikis, įskaitant šiame lapelyje nenurodytą, pasakykite gydytojui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>,</w:t>
      </w:r>
      <w:r w:rsidRPr="001620C3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</w:t>
      </w:r>
      <w:r w:rsidRPr="00D62484">
        <w:rPr>
          <w:rFonts w:ascii="Times New Roman" w:eastAsia="Times New Roman" w:hAnsi="Times New Roman"/>
          <w:noProof/>
          <w:snapToGrid w:val="0"/>
          <w:szCs w:val="24"/>
          <w:lang w:val="lt-LT"/>
        </w:rPr>
        <w:t>vaistininkui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arba slaugytojui</w:t>
      </w:r>
      <w:r w:rsidRPr="00D62484">
        <w:rPr>
          <w:rFonts w:ascii="Times New Roman" w:eastAsia="Times New Roman" w:hAnsi="Times New Roman"/>
          <w:snapToGrid w:val="0"/>
          <w:lang w:val="lt-LT"/>
        </w:rPr>
        <w:t>.</w:t>
      </w:r>
      <w:r w:rsidRPr="00D62484">
        <w:rPr>
          <w:rFonts w:ascii="Times New Roman" w:hAnsi="Times New Roman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Pr="00D62484">
        <w:rPr>
          <w:rFonts w:ascii="Times New Roman" w:hAnsi="Times New Roman"/>
          <w:color w:val="0000FF"/>
          <w:u w:val="single"/>
          <w:lang w:val="lt-LT"/>
        </w:rPr>
        <w:t>https://vapris.vvkt.lt/vvkt-web/public/nrv</w:t>
      </w:r>
      <w:r w:rsidRPr="00D62484">
        <w:rPr>
          <w:rFonts w:ascii="Times New Roman" w:hAnsi="Times New Roman"/>
          <w:lang w:val="lt-LT"/>
        </w:rPr>
        <w:t xml:space="preserve"> arba užpildant Paciento pranešimo apie įtariamą nepageidaujamą reakciją (ĮNR) formą, kuri skelbiama </w:t>
      </w:r>
      <w:r w:rsidRPr="00D62484">
        <w:rPr>
          <w:rFonts w:ascii="Times New Roman" w:hAnsi="Times New Roman"/>
          <w:color w:val="0000FF"/>
          <w:u w:val="single"/>
          <w:lang w:val="lt-LT"/>
        </w:rPr>
        <w:t>https://www.vvkt.lt/index.php?4004286486</w:t>
      </w:r>
      <w:r w:rsidRPr="00D62484">
        <w:rPr>
          <w:rFonts w:ascii="Times New Roman" w:hAnsi="Times New Roman"/>
          <w:lang w:val="lt-LT"/>
        </w:rPr>
        <w:t xml:space="preserve">, ir atsiunčiant elektroniniu paštu (adresu </w:t>
      </w:r>
      <w:proofErr w:type="spellStart"/>
      <w:r w:rsidRPr="00D62484">
        <w:rPr>
          <w:rFonts w:ascii="Times New Roman" w:hAnsi="Times New Roman"/>
          <w:color w:val="0000FF"/>
          <w:u w:val="single"/>
          <w:lang w:val="lt-LT"/>
        </w:rPr>
        <w:t>NepageidaujamaR@vvkt.lt</w:t>
      </w:r>
      <w:proofErr w:type="spellEnd"/>
      <w:r w:rsidRPr="00D62484">
        <w:rPr>
          <w:rFonts w:ascii="Times New Roman" w:hAnsi="Times New Roman"/>
          <w:lang w:val="lt-LT"/>
        </w:rPr>
        <w:t>) arba nemokamu telefonu 8 800 73 568.</w:t>
      </w:r>
      <w:r w:rsidRPr="00D62484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P</w:t>
      </w:r>
      <w:r w:rsidRPr="00E32F01">
        <w:rPr>
          <w:rFonts w:ascii="Times New Roman" w:eastAsia="Times New Roman" w:hAnsi="Times New Roman"/>
          <w:noProof/>
          <w:snapToGrid w:val="0"/>
          <w:szCs w:val="24"/>
          <w:lang w:val="lt-LT"/>
        </w:rPr>
        <w:t>ranešdami apie šalutinį poveikį galite mums padėti gauti daugiau informacijos apie šio vaisto saugumą.</w:t>
      </w:r>
    </w:p>
    <w:p w:rsidR="0090785B" w:rsidRPr="00E32F01" w:rsidRDefault="0090785B" w:rsidP="0090785B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1620C3">
        <w:rPr>
          <w:rFonts w:ascii="Times New Roman" w:eastAsia="Times New Roman" w:hAnsi="Times New Roman"/>
          <w:b/>
          <w:lang w:val="lt-LT" w:eastAsia="lt-LT"/>
        </w:rPr>
        <w:t>5.</w:t>
      </w:r>
      <w:r w:rsidRPr="001620C3">
        <w:rPr>
          <w:rFonts w:ascii="Times New Roman" w:eastAsia="Times New Roman" w:hAnsi="Times New Roman"/>
          <w:b/>
          <w:lang w:val="lt-LT" w:eastAsia="lt-LT"/>
        </w:rPr>
        <w:tab/>
        <w:t xml:space="preserve">Kaip laikyti </w:t>
      </w:r>
      <w:proofErr w:type="spellStart"/>
      <w:r w:rsidRPr="001620C3">
        <w:rPr>
          <w:rFonts w:ascii="Times New Roman" w:eastAsia="Times New Roman" w:hAnsi="Times New Roman"/>
          <w:b/>
          <w:lang w:val="lt-LT" w:eastAsia="lt-LT"/>
        </w:rPr>
        <w:t>Dipeptiven</w:t>
      </w:r>
      <w:proofErr w:type="spellEnd"/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 xml:space="preserve"> </w:t>
      </w:r>
    </w:p>
    <w:p w:rsidR="0090785B" w:rsidRPr="001620C3" w:rsidRDefault="0090785B" w:rsidP="0090785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Šį vaistą laikykite vaikams nepastebimoje ir nepasiekiamoje vietoje.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Laikyti ne aukštesnėje kaip 25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1620C3">
        <w:rPr>
          <w:rFonts w:ascii="Times New Roman" w:eastAsia="Times New Roman" w:hAnsi="Times New Roman"/>
          <w:lang w:val="lt-LT" w:eastAsia="lt-LT"/>
        </w:rPr>
        <w:sym w:font="Symbol" w:char="F0B0"/>
      </w:r>
      <w:r w:rsidRPr="001620C3">
        <w:rPr>
          <w:rFonts w:ascii="Times New Roman" w:eastAsia="Times New Roman" w:hAnsi="Times New Roman"/>
          <w:lang w:val="lt-LT" w:eastAsia="lt-LT"/>
        </w:rPr>
        <w:t xml:space="preserve">C temperatūroje. Buteliukus laikyti išorinėje dėžutėje, kad </w:t>
      </w:r>
      <w:r>
        <w:rPr>
          <w:rFonts w:ascii="Times New Roman" w:eastAsia="Times New Roman" w:hAnsi="Times New Roman"/>
          <w:lang w:val="lt-LT" w:eastAsia="lt-LT"/>
        </w:rPr>
        <w:t>vais</w:t>
      </w:r>
      <w:r w:rsidRPr="001620C3">
        <w:rPr>
          <w:rFonts w:ascii="Times New Roman" w:eastAsia="Times New Roman" w:hAnsi="Times New Roman"/>
          <w:lang w:val="lt-LT" w:eastAsia="lt-LT"/>
        </w:rPr>
        <w:t>tas būtų apsaugotas nuo šviesos.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Ant kartono dėžutės ir buteliuko etiketės po „Tinka iki“ nurodytam tinkamumo laikui pasibaigus, šio vaisto vartoti negalima. Vaistas tinkamas vartoti iki paskutinės nurodyto mėnesio dienos.</w:t>
      </w:r>
    </w:p>
    <w:p w:rsidR="0090785B" w:rsidRPr="00540A27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540A27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1620C3">
        <w:rPr>
          <w:rFonts w:ascii="Times New Roman" w:eastAsia="Times New Roman" w:hAnsi="Times New Roman"/>
          <w:b/>
          <w:lang w:val="lt-LT" w:eastAsia="lt-LT"/>
        </w:rPr>
        <w:lastRenderedPageBreak/>
        <w:t>6.</w:t>
      </w:r>
      <w:r w:rsidRPr="001620C3">
        <w:rPr>
          <w:rFonts w:ascii="Times New Roman" w:eastAsia="Times New Roman" w:hAnsi="Times New Roman"/>
          <w:b/>
          <w:lang w:val="lt-LT" w:eastAsia="lt-LT"/>
        </w:rPr>
        <w:tab/>
        <w:t>Pakuotės turinys ir kita informacija</w:t>
      </w:r>
    </w:p>
    <w:p w:rsidR="0090785B" w:rsidRPr="001620C3" w:rsidRDefault="0090785B" w:rsidP="0090785B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1620C3">
        <w:rPr>
          <w:rFonts w:ascii="Times New Roman" w:eastAsia="Times New Roman" w:hAnsi="Times New Roman"/>
          <w:b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b/>
          <w:lang w:val="lt-LT" w:eastAsia="lt-LT"/>
        </w:rPr>
        <w:t xml:space="preserve"> sudėtis</w:t>
      </w:r>
    </w:p>
    <w:p w:rsidR="0090785B" w:rsidRPr="001620C3" w:rsidRDefault="0090785B" w:rsidP="0090785B">
      <w:pPr>
        <w:keepNext/>
        <w:keepLines/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Veiklioji medžiaga yra N(2)-L-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alanil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>-L-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glutaminas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>. 1 ml koncentrato yra 200 mg N(2)-L-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alanil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>-L-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glutamino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>, atitinkančio 82 mg L-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alanino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ir 134,6 mg L-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glutamino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>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-</w:t>
      </w:r>
      <w:r w:rsidRPr="001620C3">
        <w:rPr>
          <w:rFonts w:ascii="Times New Roman" w:eastAsia="Times New Roman" w:hAnsi="Times New Roman"/>
          <w:lang w:val="lt-LT" w:eastAsia="lt-LT"/>
        </w:rPr>
        <w:tab/>
        <w:t>Pagalbinė medžiaga yra injekcinis vanduo.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 xml:space="preserve">Teorinis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osmoliariškumas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yra 921 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m</w:t>
      </w:r>
      <w:r>
        <w:rPr>
          <w:rFonts w:ascii="Times New Roman" w:eastAsia="Times New Roman" w:hAnsi="Times New Roman"/>
          <w:lang w:val="lt-LT" w:eastAsia="lt-LT"/>
        </w:rPr>
        <w:t>O</w:t>
      </w:r>
      <w:r w:rsidRPr="001620C3">
        <w:rPr>
          <w:rFonts w:ascii="Times New Roman" w:eastAsia="Times New Roman" w:hAnsi="Times New Roman"/>
          <w:lang w:val="lt-LT" w:eastAsia="lt-LT"/>
        </w:rPr>
        <w:t>sm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>/l.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Titravimu nustatytas rūgštingumas 90</w:t>
      </w:r>
      <w:r>
        <w:rPr>
          <w:rFonts w:ascii="Times New Roman" w:eastAsia="Times New Roman" w:hAnsi="Times New Roman"/>
          <w:lang w:val="lt-LT" w:eastAsia="lt-LT"/>
        </w:rPr>
        <w:t>–</w:t>
      </w:r>
      <w:r w:rsidRPr="001620C3">
        <w:rPr>
          <w:rFonts w:ascii="Times New Roman" w:eastAsia="Times New Roman" w:hAnsi="Times New Roman"/>
          <w:lang w:val="lt-LT" w:eastAsia="lt-LT"/>
        </w:rPr>
        <w:t>105 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mmol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natrio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hidroksido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>/l.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pH 5,4</w:t>
      </w:r>
      <w:r>
        <w:rPr>
          <w:rFonts w:ascii="Times New Roman" w:eastAsia="Times New Roman" w:hAnsi="Times New Roman"/>
          <w:lang w:val="lt-LT" w:eastAsia="lt-LT"/>
        </w:rPr>
        <w:t>–</w:t>
      </w:r>
      <w:r w:rsidRPr="001620C3">
        <w:rPr>
          <w:rFonts w:ascii="Times New Roman" w:eastAsia="Times New Roman" w:hAnsi="Times New Roman"/>
          <w:lang w:val="lt-LT" w:eastAsia="lt-LT"/>
        </w:rPr>
        <w:t>6,0.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1620C3">
        <w:rPr>
          <w:rFonts w:ascii="Times New Roman" w:eastAsia="Times New Roman" w:hAnsi="Times New Roman"/>
          <w:b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b/>
          <w:lang w:val="lt-LT" w:eastAsia="lt-LT"/>
        </w:rPr>
        <w:t xml:space="preserve"> išvaizda ir kiekis pakuotėje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Koncentratas infuziniam tirpalui yra skaidrus, bespalvis.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 xml:space="preserve">Stiklo buteliuke yra 50 ml arba 100 ml </w:t>
      </w:r>
      <w:r>
        <w:rPr>
          <w:rFonts w:ascii="Times New Roman" w:eastAsia="Times New Roman" w:hAnsi="Times New Roman"/>
          <w:lang w:val="lt-LT" w:eastAsia="lt-LT"/>
        </w:rPr>
        <w:t>sterilaus koncentrato</w:t>
      </w:r>
      <w:r w:rsidRPr="001620C3">
        <w:rPr>
          <w:rFonts w:ascii="Times New Roman" w:eastAsia="Times New Roman" w:hAnsi="Times New Roman"/>
          <w:lang w:val="lt-LT" w:eastAsia="lt-LT"/>
        </w:rPr>
        <w:t>. Kartono dėžutėje supakuota 10 buteliukų.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>Gali būti tiekiamos ne visų dydžių pakuotės.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1620C3">
        <w:rPr>
          <w:rFonts w:ascii="Times New Roman" w:eastAsia="Times New Roman" w:hAnsi="Times New Roman"/>
          <w:b/>
          <w:lang w:val="lt-LT" w:eastAsia="lt-LT"/>
        </w:rPr>
        <w:t>Vaisto vartojimo ir tvarkymo instrukcija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yra koncentruotas tirpalas, kurio neatskiesto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infuzuoti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negalima.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 xml:space="preserve">Prieš vartojimą reikia apžiūrėti pakuotę ir tirpalą. Vartoti galima tik skaidrų be matomų dalelių tirpalą, pakuotė turi būti nepažeista. </w:t>
      </w:r>
      <w:r>
        <w:rPr>
          <w:rFonts w:ascii="Times New Roman" w:eastAsia="Times New Roman" w:hAnsi="Times New Roman"/>
          <w:lang w:val="lt-LT" w:eastAsia="lt-LT"/>
        </w:rPr>
        <w:t>Vais</w:t>
      </w:r>
      <w:r w:rsidRPr="001620C3">
        <w:rPr>
          <w:rFonts w:ascii="Times New Roman" w:eastAsia="Times New Roman" w:hAnsi="Times New Roman"/>
          <w:lang w:val="lt-LT" w:eastAsia="lt-LT"/>
        </w:rPr>
        <w:t xml:space="preserve">tas yra vienkartinio vartojimo. Prieš vartojimą koncentratą į bazinį tirpalą reikia pilti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aseptinėmis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sąlygomis. Praskiestą </w:t>
      </w:r>
      <w:r>
        <w:rPr>
          <w:rFonts w:ascii="Times New Roman" w:eastAsia="Times New Roman" w:hAnsi="Times New Roman"/>
          <w:lang w:val="lt-LT" w:eastAsia="lt-LT"/>
        </w:rPr>
        <w:t>vais</w:t>
      </w:r>
      <w:r w:rsidRPr="001620C3">
        <w:rPr>
          <w:rFonts w:ascii="Times New Roman" w:eastAsia="Times New Roman" w:hAnsi="Times New Roman"/>
          <w:lang w:val="lt-LT" w:eastAsia="lt-LT"/>
        </w:rPr>
        <w:t>tą vartoti nedelsiant.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Būtina užtikrinti mišinių suderinamumą. Nesuvartotą tirpalą reikia išpilti.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reikia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infuzuoti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kartu su baziniu tirpalu. Išsamesnė informacija pateikta 3 skyriuje „Kaip vartoti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>“.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540A27" w:rsidRDefault="0090785B" w:rsidP="0090785B">
      <w:pPr>
        <w:spacing w:after="0" w:line="240" w:lineRule="auto"/>
        <w:rPr>
          <w:rFonts w:ascii="Times New Roman" w:hAnsi="Times New Roman"/>
          <w:b/>
          <w:lang w:val="lt-LT"/>
        </w:rPr>
      </w:pPr>
      <w:r w:rsidRPr="00540A27">
        <w:rPr>
          <w:rFonts w:ascii="Times New Roman" w:hAnsi="Times New Roman"/>
          <w:b/>
          <w:lang w:val="lt-LT"/>
        </w:rPr>
        <w:t>Registruotojas</w:t>
      </w:r>
    </w:p>
    <w:p w:rsidR="0090785B" w:rsidRPr="001620C3" w:rsidRDefault="0090785B" w:rsidP="0090785B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1620C3">
        <w:rPr>
          <w:rFonts w:ascii="Times New Roman" w:eastAsia="Times New Roman" w:hAnsi="Times New Roman"/>
          <w:lang w:val="lt-LT" w:eastAsia="lt-LT"/>
        </w:rPr>
        <w:t>Fresenius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Kabi AB</w:t>
      </w:r>
    </w:p>
    <w:p w:rsidR="0090785B" w:rsidRPr="001620C3" w:rsidRDefault="0090785B" w:rsidP="0090785B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SE-751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1620C3">
        <w:rPr>
          <w:rFonts w:ascii="Times New Roman" w:eastAsia="Times New Roman" w:hAnsi="Times New Roman"/>
          <w:lang w:val="lt-LT" w:eastAsia="lt-LT"/>
        </w:rPr>
        <w:t xml:space="preserve">74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Uppsala</w:t>
      </w:r>
      <w:proofErr w:type="spellEnd"/>
    </w:p>
    <w:p w:rsidR="0090785B" w:rsidRPr="001620C3" w:rsidRDefault="0090785B" w:rsidP="0090785B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Švedija</w:t>
      </w:r>
    </w:p>
    <w:p w:rsidR="0090785B" w:rsidRPr="001620C3" w:rsidRDefault="0090785B" w:rsidP="0090785B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1620C3">
        <w:rPr>
          <w:rFonts w:ascii="Times New Roman" w:eastAsia="Times New Roman" w:hAnsi="Times New Roman"/>
          <w:b/>
          <w:lang w:val="lt-LT" w:eastAsia="lt-LT"/>
        </w:rPr>
        <w:t>Gamintojas</w:t>
      </w:r>
    </w:p>
    <w:p w:rsidR="0090785B" w:rsidRPr="001620C3" w:rsidRDefault="0090785B" w:rsidP="0090785B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1620C3">
        <w:rPr>
          <w:rFonts w:ascii="Times New Roman" w:eastAsia="Times New Roman" w:hAnsi="Times New Roman"/>
          <w:lang w:val="lt-LT" w:eastAsia="lt-LT"/>
        </w:rPr>
        <w:t>Fresenius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Kabi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Austria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GmbH</w:t>
      </w:r>
      <w:proofErr w:type="spellEnd"/>
    </w:p>
    <w:p w:rsidR="0090785B" w:rsidRPr="001620C3" w:rsidRDefault="0090785B" w:rsidP="0090785B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1620C3">
        <w:rPr>
          <w:rFonts w:ascii="Times New Roman" w:eastAsia="Times New Roman" w:hAnsi="Times New Roman"/>
          <w:lang w:val="lt-LT" w:eastAsia="lt-LT"/>
        </w:rPr>
        <w:t>Hafnerstrasse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36</w:t>
      </w:r>
    </w:p>
    <w:p w:rsidR="0090785B" w:rsidRPr="001620C3" w:rsidRDefault="0090785B" w:rsidP="0090785B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 xml:space="preserve">A-8055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Graz</w:t>
      </w:r>
      <w:proofErr w:type="spellEnd"/>
    </w:p>
    <w:p w:rsidR="0090785B" w:rsidRPr="001620C3" w:rsidRDefault="0090785B" w:rsidP="0090785B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Austrija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noProof/>
          <w:snapToGrid w:val="0"/>
          <w:szCs w:val="24"/>
          <w:lang w:val="lt-LT"/>
        </w:rPr>
        <w:t>Jeigu apie šį vaistą norite sužinoti daugiau, kreipkitės į vietinį registruotojo atstovą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>:</w:t>
      </w:r>
    </w:p>
    <w:p w:rsidR="0090785B" w:rsidRPr="002B7FA2" w:rsidRDefault="0090785B" w:rsidP="0090785B">
      <w:pPr>
        <w:pStyle w:val="Antrats"/>
        <w:tabs>
          <w:tab w:val="left" w:pos="567"/>
        </w:tabs>
        <w:rPr>
          <w:sz w:val="22"/>
          <w:szCs w:val="22"/>
        </w:rPr>
      </w:pPr>
      <w:r w:rsidRPr="002B7FA2">
        <w:rPr>
          <w:sz w:val="22"/>
          <w:szCs w:val="22"/>
        </w:rPr>
        <w:t>UAB „</w:t>
      </w:r>
      <w:proofErr w:type="spellStart"/>
      <w:r w:rsidRPr="002B7FA2">
        <w:rPr>
          <w:sz w:val="22"/>
          <w:szCs w:val="22"/>
        </w:rPr>
        <w:t>Fresenius</w:t>
      </w:r>
      <w:proofErr w:type="spellEnd"/>
      <w:r w:rsidRPr="002B7FA2">
        <w:rPr>
          <w:sz w:val="22"/>
          <w:szCs w:val="22"/>
        </w:rPr>
        <w:t xml:space="preserve"> Kabi </w:t>
      </w:r>
      <w:proofErr w:type="spellStart"/>
      <w:r w:rsidRPr="002B7FA2">
        <w:rPr>
          <w:sz w:val="22"/>
          <w:szCs w:val="22"/>
        </w:rPr>
        <w:t>Baltics</w:t>
      </w:r>
      <w:proofErr w:type="spellEnd"/>
      <w:r w:rsidRPr="002B7FA2">
        <w:rPr>
          <w:sz w:val="22"/>
          <w:szCs w:val="22"/>
        </w:rPr>
        <w:t>“</w:t>
      </w:r>
    </w:p>
    <w:p w:rsidR="0090785B" w:rsidRPr="002B7FA2" w:rsidRDefault="0090785B" w:rsidP="0090785B">
      <w:pPr>
        <w:pStyle w:val="Antrats"/>
        <w:tabs>
          <w:tab w:val="left" w:pos="567"/>
        </w:tabs>
        <w:rPr>
          <w:sz w:val="22"/>
          <w:szCs w:val="22"/>
        </w:rPr>
      </w:pPr>
      <w:r w:rsidRPr="002B7FA2">
        <w:rPr>
          <w:sz w:val="22"/>
          <w:szCs w:val="22"/>
        </w:rPr>
        <w:t xml:space="preserve">Tel. </w:t>
      </w:r>
      <w:r>
        <w:rPr>
          <w:sz w:val="22"/>
          <w:szCs w:val="22"/>
        </w:rPr>
        <w:t>(8</w:t>
      </w:r>
      <w:r w:rsidRPr="002B7FA2">
        <w:rPr>
          <w:sz w:val="22"/>
          <w:szCs w:val="22"/>
        </w:rPr>
        <w:t xml:space="preserve"> 5</w:t>
      </w:r>
      <w:r>
        <w:rPr>
          <w:sz w:val="22"/>
          <w:szCs w:val="22"/>
        </w:rPr>
        <w:t>)</w:t>
      </w:r>
      <w:r w:rsidRPr="002B7FA2">
        <w:rPr>
          <w:sz w:val="22"/>
          <w:szCs w:val="22"/>
        </w:rPr>
        <w:t> </w:t>
      </w:r>
      <w:r>
        <w:rPr>
          <w:sz w:val="22"/>
          <w:szCs w:val="22"/>
        </w:rPr>
        <w:t xml:space="preserve"> </w:t>
      </w:r>
      <w:r w:rsidRPr="002B7FA2">
        <w:rPr>
          <w:sz w:val="22"/>
          <w:szCs w:val="22"/>
        </w:rPr>
        <w:t>252 3213</w:t>
      </w:r>
    </w:p>
    <w:p w:rsidR="0090785B" w:rsidRPr="00E7107D" w:rsidRDefault="0090785B" w:rsidP="0090785B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90785B" w:rsidRPr="00E7107D" w:rsidRDefault="0090785B" w:rsidP="0090785B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E7107D">
        <w:rPr>
          <w:rFonts w:ascii="Times New Roman" w:hAnsi="Times New Roman"/>
          <w:b/>
          <w:lang w:val="lt-LT"/>
        </w:rPr>
        <w:t>Šis pakuotės lapelis paskutinį kartą peržiūrėtas</w:t>
      </w:r>
      <w:r w:rsidRPr="00E7107D">
        <w:rPr>
          <w:lang w:val="lt-LT"/>
        </w:rPr>
        <w:t xml:space="preserve"> </w:t>
      </w:r>
      <w:r>
        <w:rPr>
          <w:rFonts w:ascii="Times New Roman" w:hAnsi="Times New Roman"/>
          <w:b/>
          <w:lang w:val="lt-LT"/>
        </w:rPr>
        <w:t>2023-10-27.</w:t>
      </w:r>
    </w:p>
    <w:p w:rsidR="0090785B" w:rsidRPr="00540A27" w:rsidRDefault="0090785B" w:rsidP="0090785B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90785B" w:rsidRDefault="0090785B" w:rsidP="0090785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napToGrid w:val="0"/>
          <w:szCs w:val="20"/>
          <w:lang w:val="lt-LT"/>
        </w:rPr>
      </w:pPr>
      <w:r w:rsidRPr="001620C3">
        <w:rPr>
          <w:rFonts w:ascii="Times New Roman" w:eastAsia="Times New Roman" w:hAnsi="Times New Roman"/>
          <w:snapToGrid w:val="0"/>
          <w:szCs w:val="20"/>
          <w:lang w:val="lt-LT"/>
        </w:rPr>
        <w:t xml:space="preserve">Išsami informacija apie šį </w:t>
      </w:r>
      <w:r w:rsidRPr="001620C3">
        <w:rPr>
          <w:rFonts w:ascii="Times New Roman" w:eastAsia="Times New Roman" w:hAnsi="Times New Roman"/>
          <w:snapToGrid w:val="0"/>
          <w:szCs w:val="24"/>
          <w:lang w:val="lt-LT"/>
        </w:rPr>
        <w:t>vaistą</w:t>
      </w:r>
      <w:r w:rsidRPr="001620C3">
        <w:rPr>
          <w:rFonts w:ascii="Times New Roman" w:eastAsia="Times New Roman" w:hAnsi="Times New Roman"/>
          <w:snapToGrid w:val="0"/>
          <w:szCs w:val="20"/>
          <w:lang w:val="lt-LT"/>
        </w:rPr>
        <w:t xml:space="preserve"> pateikiama Valstybinės vaistų kontrolės tarnybos prie Lietuvos Respublikos sveikatos apsaugos ministerijos tinklalapyje</w:t>
      </w:r>
      <w:r w:rsidRPr="001620C3">
        <w:rPr>
          <w:rFonts w:ascii="Times New Roman" w:eastAsia="Times New Roman" w:hAnsi="Times New Roman"/>
          <w:i/>
          <w:snapToGrid w:val="0"/>
          <w:szCs w:val="24"/>
          <w:lang w:val="lt-LT"/>
        </w:rPr>
        <w:t xml:space="preserve"> </w:t>
      </w:r>
      <w:hyperlink r:id="rId5" w:history="1">
        <w:r w:rsidRPr="001620C3">
          <w:rPr>
            <w:rFonts w:ascii="Times New Roman" w:eastAsia="SimSun" w:hAnsi="Times New Roman"/>
            <w:snapToGrid w:val="0"/>
            <w:color w:val="0000FF"/>
            <w:szCs w:val="20"/>
            <w:u w:val="single"/>
            <w:lang w:val="lt-LT"/>
          </w:rPr>
          <w:t>http://www.vvkt.lt/</w:t>
        </w:r>
      </w:hyperlink>
      <w:r w:rsidRPr="001620C3">
        <w:rPr>
          <w:rFonts w:ascii="Times New Roman" w:eastAsia="Times New Roman" w:hAnsi="Times New Roman"/>
          <w:snapToGrid w:val="0"/>
          <w:szCs w:val="20"/>
          <w:lang w:val="lt-LT"/>
        </w:rPr>
        <w:t>.</w:t>
      </w:r>
    </w:p>
    <w:p w:rsidR="0090785B" w:rsidRPr="008F2AFE" w:rsidRDefault="0090785B" w:rsidP="0090785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napToGrid w:val="0"/>
          <w:lang w:val="lt-LT"/>
        </w:rPr>
      </w:pPr>
    </w:p>
    <w:p w:rsidR="0090785B" w:rsidRPr="00E7107D" w:rsidRDefault="0090785B" w:rsidP="0090785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pl-PL"/>
        </w:rPr>
      </w:pPr>
      <w:r w:rsidRPr="00E7107D">
        <w:rPr>
          <w:rFonts w:ascii="Times New Roman" w:hAnsi="Times New Roman"/>
          <w:lang w:val="pl-PL"/>
        </w:rPr>
        <w:t>---------------------------------------------------------------------------------------------------------------------------</w:t>
      </w:r>
    </w:p>
    <w:p w:rsidR="0090785B" w:rsidRPr="00E7107D" w:rsidRDefault="0090785B" w:rsidP="0090785B">
      <w:pPr>
        <w:numPr>
          <w:ilvl w:val="12"/>
          <w:numId w:val="0"/>
        </w:numPr>
        <w:tabs>
          <w:tab w:val="left" w:pos="567"/>
          <w:tab w:val="left" w:pos="2657"/>
        </w:tabs>
        <w:spacing w:after="0" w:line="240" w:lineRule="auto"/>
        <w:ind w:right="-28"/>
        <w:rPr>
          <w:rFonts w:ascii="Times New Roman" w:hAnsi="Times New Roman"/>
          <w:lang w:val="pl-PL"/>
        </w:rPr>
      </w:pPr>
    </w:p>
    <w:p w:rsidR="0090785B" w:rsidRPr="00E7107D" w:rsidRDefault="0090785B" w:rsidP="0090785B">
      <w:pPr>
        <w:spacing w:after="0" w:line="240" w:lineRule="auto"/>
        <w:rPr>
          <w:rFonts w:ascii="Times New Roman" w:hAnsi="Times New Roman"/>
          <w:i/>
          <w:lang w:val="pl-PL"/>
        </w:rPr>
      </w:pPr>
      <w:proofErr w:type="spellStart"/>
      <w:r w:rsidRPr="00E7107D">
        <w:rPr>
          <w:rFonts w:ascii="Times New Roman" w:hAnsi="Times New Roman"/>
          <w:lang w:val="pl-PL"/>
        </w:rPr>
        <w:t>Toliau</w:t>
      </w:r>
      <w:proofErr w:type="spellEnd"/>
      <w:r w:rsidRPr="00E7107D">
        <w:rPr>
          <w:rFonts w:ascii="Times New Roman" w:hAnsi="Times New Roman"/>
          <w:lang w:val="pl-PL"/>
        </w:rPr>
        <w:t xml:space="preserve"> </w:t>
      </w:r>
      <w:proofErr w:type="spellStart"/>
      <w:r w:rsidRPr="00E7107D">
        <w:rPr>
          <w:rFonts w:ascii="Times New Roman" w:hAnsi="Times New Roman"/>
          <w:lang w:val="pl-PL"/>
        </w:rPr>
        <w:t>pateikta</w:t>
      </w:r>
      <w:proofErr w:type="spellEnd"/>
      <w:r w:rsidRPr="00E7107D">
        <w:rPr>
          <w:rFonts w:ascii="Times New Roman" w:hAnsi="Times New Roman"/>
          <w:lang w:val="pl-PL"/>
        </w:rPr>
        <w:t xml:space="preserve"> </w:t>
      </w:r>
      <w:proofErr w:type="spellStart"/>
      <w:r w:rsidRPr="00E7107D">
        <w:rPr>
          <w:rFonts w:ascii="Times New Roman" w:hAnsi="Times New Roman"/>
          <w:lang w:val="pl-PL"/>
        </w:rPr>
        <w:t>informacija</w:t>
      </w:r>
      <w:proofErr w:type="spellEnd"/>
      <w:r w:rsidRPr="00E7107D">
        <w:rPr>
          <w:rFonts w:ascii="Times New Roman" w:hAnsi="Times New Roman"/>
          <w:lang w:val="pl-PL"/>
        </w:rPr>
        <w:t xml:space="preserve"> </w:t>
      </w:r>
      <w:proofErr w:type="spellStart"/>
      <w:r w:rsidRPr="00E7107D">
        <w:rPr>
          <w:rFonts w:ascii="Times New Roman" w:hAnsi="Times New Roman"/>
          <w:lang w:val="pl-PL"/>
        </w:rPr>
        <w:t>skirta</w:t>
      </w:r>
      <w:proofErr w:type="spellEnd"/>
      <w:r w:rsidRPr="00E7107D">
        <w:rPr>
          <w:rFonts w:ascii="Times New Roman" w:hAnsi="Times New Roman"/>
          <w:lang w:val="pl-PL"/>
        </w:rPr>
        <w:t xml:space="preserve"> tik </w:t>
      </w:r>
      <w:proofErr w:type="spellStart"/>
      <w:r w:rsidRPr="00E7107D">
        <w:rPr>
          <w:rFonts w:ascii="Times New Roman" w:hAnsi="Times New Roman"/>
          <w:lang w:val="pl-PL"/>
        </w:rPr>
        <w:t>sveikatos</w:t>
      </w:r>
      <w:proofErr w:type="spellEnd"/>
      <w:r w:rsidRPr="00E7107D">
        <w:rPr>
          <w:rFonts w:ascii="Times New Roman" w:hAnsi="Times New Roman"/>
          <w:lang w:val="pl-PL"/>
        </w:rPr>
        <w:t xml:space="preserve"> </w:t>
      </w:r>
      <w:proofErr w:type="spellStart"/>
      <w:r w:rsidRPr="00E7107D">
        <w:rPr>
          <w:rFonts w:ascii="Times New Roman" w:hAnsi="Times New Roman"/>
          <w:lang w:val="pl-PL"/>
        </w:rPr>
        <w:t>priežiūros</w:t>
      </w:r>
      <w:proofErr w:type="spellEnd"/>
      <w:r w:rsidRPr="00E7107D">
        <w:rPr>
          <w:rFonts w:ascii="Times New Roman" w:hAnsi="Times New Roman"/>
          <w:lang w:val="pl-PL"/>
        </w:rPr>
        <w:t xml:space="preserve"> </w:t>
      </w:r>
      <w:proofErr w:type="spellStart"/>
      <w:r w:rsidRPr="00E7107D">
        <w:rPr>
          <w:rFonts w:ascii="Times New Roman" w:hAnsi="Times New Roman"/>
          <w:lang w:val="pl-PL"/>
        </w:rPr>
        <w:t>specialistams</w:t>
      </w:r>
      <w:proofErr w:type="spellEnd"/>
      <w:r w:rsidRPr="00E7107D">
        <w:rPr>
          <w:rFonts w:ascii="Times New Roman" w:hAnsi="Times New Roman"/>
          <w:lang w:val="pl-PL"/>
        </w:rPr>
        <w:t>.</w:t>
      </w:r>
    </w:p>
    <w:p w:rsidR="0090785B" w:rsidRPr="00E7107D" w:rsidRDefault="0090785B" w:rsidP="0090785B">
      <w:pPr>
        <w:spacing w:after="0" w:line="240" w:lineRule="auto"/>
        <w:rPr>
          <w:rFonts w:ascii="Times New Roman" w:hAnsi="Times New Roman"/>
          <w:lang w:val="pl-PL"/>
        </w:rPr>
      </w:pPr>
    </w:p>
    <w:p w:rsidR="0090785B" w:rsidRPr="00E7107D" w:rsidRDefault="0090785B" w:rsidP="0090785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pl-PL"/>
        </w:rPr>
      </w:pPr>
      <w:r>
        <w:rPr>
          <w:rFonts w:ascii="Times New Roman" w:eastAsia="Times New Roman" w:hAnsi="Times New Roman"/>
          <w:b/>
          <w:lang w:val="lt-LT" w:eastAsia="lt-LT"/>
        </w:rPr>
        <w:t>Su vartojimu susiję į</w:t>
      </w:r>
      <w:r w:rsidRPr="008F2AFE">
        <w:rPr>
          <w:rFonts w:ascii="Times New Roman" w:eastAsia="Times New Roman" w:hAnsi="Times New Roman"/>
          <w:b/>
          <w:lang w:val="lt-LT" w:eastAsia="lt-LT"/>
        </w:rPr>
        <w:t>spėjimai ir atsargumo priemonės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8F2AFE">
        <w:rPr>
          <w:rFonts w:ascii="Times New Roman" w:eastAsia="Times New Roman" w:hAnsi="Times New Roman"/>
          <w:lang w:val="lt-LT" w:eastAsia="lt-LT"/>
        </w:rPr>
        <w:t xml:space="preserve">Kad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vartojimas būtų saugus, didžiausia jo dozė neturi viršyti 2,5 ml (atitinka 0,5 g N(2)-L-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alanil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>-L-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glutamino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>) 1 kg kūno svorio per parą.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8F2AFE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turi būti vartojamas tik kaip klinikinės mitybos dalis, o jo dozę riboja su mityba gaunamas baltymų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8F2AFE">
        <w:rPr>
          <w:rFonts w:ascii="Times New Roman" w:eastAsia="Times New Roman" w:hAnsi="Times New Roman"/>
          <w:lang w:val="lt-LT" w:eastAsia="lt-LT"/>
        </w:rPr>
        <w:t xml:space="preserve">/ aminorūgščių kiekis. Kai klinikinė būklė yra tokia, kad mityba negalima (pvz., yra šokas, hipoksija, pacientas yra nestabilios kritinės būklės, pasireiškia sunki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metabolinė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acidozė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),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</w:t>
      </w:r>
      <w:r>
        <w:rPr>
          <w:rFonts w:ascii="Times New Roman" w:eastAsia="Times New Roman" w:hAnsi="Times New Roman"/>
          <w:lang w:val="lt-LT" w:eastAsia="lt-LT"/>
        </w:rPr>
        <w:t>skirti draudžiama</w:t>
      </w:r>
      <w:r w:rsidRPr="008F2AFE">
        <w:rPr>
          <w:rFonts w:ascii="Times New Roman" w:eastAsia="Times New Roman" w:hAnsi="Times New Roman"/>
          <w:lang w:val="lt-LT" w:eastAsia="lt-LT"/>
        </w:rPr>
        <w:t>.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8F2AFE">
        <w:rPr>
          <w:rFonts w:ascii="Times New Roman" w:eastAsia="Times New Roman" w:hAnsi="Times New Roman"/>
          <w:lang w:val="lt-LT" w:eastAsia="lt-LT"/>
        </w:rPr>
        <w:t xml:space="preserve">Apskaičiuojant skiriamą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dozę, reikia atsižvelgti į per burną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8F2AFE">
        <w:rPr>
          <w:rFonts w:ascii="Times New Roman" w:eastAsia="Times New Roman" w:hAnsi="Times New Roman"/>
          <w:lang w:val="lt-LT" w:eastAsia="lt-LT"/>
        </w:rPr>
        <w:t xml:space="preserve">/ į žarnyną kartu su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parenteriniu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maitinimu vartojamus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glutaminu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papildytus preparatus.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>R</w:t>
      </w:r>
      <w:r w:rsidRPr="008F2AFE">
        <w:rPr>
          <w:rFonts w:ascii="Times New Roman" w:eastAsia="Times New Roman" w:hAnsi="Times New Roman"/>
          <w:lang w:val="lt-LT" w:eastAsia="lt-LT"/>
        </w:rPr>
        <w:t xml:space="preserve">ekomenduojama </w:t>
      </w:r>
      <w:r>
        <w:rPr>
          <w:rFonts w:ascii="Times New Roman" w:eastAsia="Times New Roman" w:hAnsi="Times New Roman"/>
          <w:lang w:val="lt-LT" w:eastAsia="lt-LT"/>
        </w:rPr>
        <w:t>reguliariai</w:t>
      </w:r>
      <w:r w:rsidRPr="008F2AFE">
        <w:rPr>
          <w:rFonts w:ascii="Times New Roman" w:eastAsia="Times New Roman" w:hAnsi="Times New Roman"/>
          <w:lang w:val="lt-LT" w:eastAsia="lt-LT"/>
        </w:rPr>
        <w:t xml:space="preserve"> stebėti </w:t>
      </w:r>
      <w:r>
        <w:rPr>
          <w:rFonts w:ascii="Times New Roman" w:eastAsia="Times New Roman" w:hAnsi="Times New Roman"/>
          <w:lang w:val="lt-LT" w:eastAsia="lt-LT"/>
        </w:rPr>
        <w:t>p</w:t>
      </w:r>
      <w:r w:rsidRPr="008F2AFE">
        <w:rPr>
          <w:rFonts w:ascii="Times New Roman" w:eastAsia="Times New Roman" w:hAnsi="Times New Roman"/>
          <w:lang w:val="lt-LT" w:eastAsia="lt-LT"/>
        </w:rPr>
        <w:t>acientų, sergančių kompensuotu kepenų funkcijos nepakankamumu,</w:t>
      </w:r>
      <w:r>
        <w:rPr>
          <w:rFonts w:ascii="Times New Roman" w:eastAsia="Times New Roman" w:hAnsi="Times New Roman"/>
          <w:lang w:val="lt-LT" w:eastAsia="lt-LT"/>
        </w:rPr>
        <w:t xml:space="preserve"> </w:t>
      </w:r>
      <w:r w:rsidRPr="008F2AFE">
        <w:rPr>
          <w:rFonts w:ascii="Times New Roman" w:eastAsia="Times New Roman" w:hAnsi="Times New Roman"/>
          <w:lang w:val="lt-LT" w:eastAsia="lt-LT"/>
        </w:rPr>
        <w:t>kepenų funkciją.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Vartojant preparat</w:t>
      </w:r>
      <w:r>
        <w:rPr>
          <w:rFonts w:ascii="Times New Roman" w:eastAsia="Times New Roman" w:hAnsi="Times New Roman"/>
          <w:lang w:val="lt-LT" w:eastAsia="lt-LT"/>
        </w:rPr>
        <w:t>o</w:t>
      </w:r>
      <w:r w:rsidRPr="001620C3">
        <w:rPr>
          <w:rFonts w:ascii="Times New Roman" w:eastAsia="Times New Roman" w:hAnsi="Times New Roman"/>
          <w:lang w:val="lt-LT" w:eastAsia="lt-LT"/>
        </w:rPr>
        <w:t>,</w:t>
      </w:r>
      <w:r>
        <w:rPr>
          <w:rFonts w:ascii="Times New Roman" w:eastAsia="Times New Roman" w:hAnsi="Times New Roman"/>
          <w:lang w:val="lt-LT" w:eastAsia="lt-LT"/>
        </w:rPr>
        <w:t xml:space="preserve"> d</w:t>
      </w:r>
      <w:r w:rsidRPr="008F2AFE">
        <w:rPr>
          <w:rFonts w:ascii="Times New Roman" w:eastAsia="Times New Roman" w:hAnsi="Times New Roman"/>
          <w:lang w:val="lt-LT" w:eastAsia="lt-LT"/>
        </w:rPr>
        <w:t>ėl galimo</w:t>
      </w:r>
      <w:r>
        <w:rPr>
          <w:rFonts w:ascii="Times New Roman" w:eastAsia="Times New Roman" w:hAnsi="Times New Roman"/>
          <w:lang w:val="lt-LT" w:eastAsia="lt-LT"/>
        </w:rPr>
        <w:t xml:space="preserve">s </w:t>
      </w:r>
      <w:proofErr w:type="spellStart"/>
      <w:r>
        <w:rPr>
          <w:rFonts w:ascii="Times New Roman" w:eastAsia="Times New Roman" w:hAnsi="Times New Roman"/>
          <w:lang w:val="lt-LT" w:eastAsia="lt-LT"/>
        </w:rPr>
        <w:t>hiperamonemijos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reikia stebėti elektrolitų kiekį,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osmoliariškumą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, skysčių </w:t>
      </w:r>
      <w:r>
        <w:rPr>
          <w:rFonts w:ascii="Times New Roman" w:eastAsia="Times New Roman" w:hAnsi="Times New Roman"/>
          <w:lang w:val="lt-LT" w:eastAsia="lt-LT"/>
        </w:rPr>
        <w:t xml:space="preserve">ir </w:t>
      </w:r>
      <w:r w:rsidRPr="008F2AFE">
        <w:rPr>
          <w:rFonts w:ascii="Times New Roman" w:eastAsia="Times New Roman" w:hAnsi="Times New Roman"/>
          <w:lang w:val="lt-LT" w:eastAsia="lt-LT"/>
        </w:rPr>
        <w:t xml:space="preserve">rūgščių </w:t>
      </w:r>
      <w:r>
        <w:rPr>
          <w:rFonts w:ascii="Times New Roman" w:eastAsia="Times New Roman" w:hAnsi="Times New Roman"/>
          <w:lang w:val="lt-LT" w:eastAsia="lt-LT"/>
        </w:rPr>
        <w:t>bei</w:t>
      </w:r>
      <w:r w:rsidRPr="008F2AFE">
        <w:rPr>
          <w:rFonts w:ascii="Times New Roman" w:eastAsia="Times New Roman" w:hAnsi="Times New Roman"/>
          <w:lang w:val="lt-LT" w:eastAsia="lt-LT"/>
        </w:rPr>
        <w:t xml:space="preserve"> šarmų pusiausvyrą,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kreatinino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klirensą, </w:t>
      </w:r>
      <w:proofErr w:type="spellStart"/>
      <w:r>
        <w:rPr>
          <w:rFonts w:ascii="Times New Roman" w:eastAsia="Times New Roman" w:hAnsi="Times New Roman"/>
          <w:lang w:val="lt-LT" w:eastAsia="lt-LT"/>
        </w:rPr>
        <w:t>urėjos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k</w:t>
      </w:r>
      <w:r>
        <w:rPr>
          <w:rFonts w:ascii="Times New Roman" w:eastAsia="Times New Roman" w:hAnsi="Times New Roman"/>
          <w:lang w:val="lt-LT" w:eastAsia="lt-LT"/>
        </w:rPr>
        <w:t>oncentraciją</w:t>
      </w:r>
      <w:r w:rsidRPr="008F2AFE">
        <w:rPr>
          <w:rFonts w:ascii="Times New Roman" w:eastAsia="Times New Roman" w:hAnsi="Times New Roman"/>
          <w:lang w:val="lt-LT" w:eastAsia="lt-LT"/>
        </w:rPr>
        <w:t xml:space="preserve"> ir kepenų funkcijos rodmenis: šarminę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fosfatazę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>, alaninaminotransferazę (ALT), aspartataminotransferazę (AST).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8F2AFE">
        <w:rPr>
          <w:rFonts w:ascii="Times New Roman" w:eastAsia="Times New Roman" w:hAnsi="Times New Roman"/>
          <w:lang w:val="lt-LT" w:eastAsia="lt-LT"/>
        </w:rPr>
        <w:t xml:space="preserve">Į kokią veną (periferinę </w:t>
      </w:r>
      <w:r>
        <w:rPr>
          <w:rFonts w:ascii="Times New Roman" w:eastAsia="Times New Roman" w:hAnsi="Times New Roman"/>
          <w:lang w:val="lt-LT" w:eastAsia="lt-LT"/>
        </w:rPr>
        <w:t xml:space="preserve">ar </w:t>
      </w:r>
      <w:r w:rsidRPr="008F2AFE">
        <w:rPr>
          <w:rFonts w:ascii="Times New Roman" w:eastAsia="Times New Roman" w:hAnsi="Times New Roman"/>
          <w:lang w:val="lt-LT" w:eastAsia="lt-LT"/>
        </w:rPr>
        <w:t xml:space="preserve">centrinę)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infuzuoti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, priklauso nuo galutinio mišinio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osmoliariškumo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, kurio, jei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infuzuojama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į periferinę veną, didžiausia leistina riba yra apie 800 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m</w:t>
      </w:r>
      <w:r>
        <w:rPr>
          <w:rFonts w:ascii="Times New Roman" w:eastAsia="Times New Roman" w:hAnsi="Times New Roman"/>
          <w:lang w:val="lt-LT" w:eastAsia="lt-LT"/>
        </w:rPr>
        <w:t>O</w:t>
      </w:r>
      <w:r w:rsidRPr="008F2AFE">
        <w:rPr>
          <w:rFonts w:ascii="Times New Roman" w:eastAsia="Times New Roman" w:hAnsi="Times New Roman"/>
          <w:lang w:val="lt-LT" w:eastAsia="lt-LT"/>
        </w:rPr>
        <w:t>sm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>/l, tačiau ji labai keičiasi priklausomai nuo paciento amžiaus, jo bendrosios ir periferinių venų būklės.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8F2AFE">
        <w:rPr>
          <w:rFonts w:ascii="Times New Roman" w:eastAsia="Times New Roman" w:hAnsi="Times New Roman"/>
          <w:lang w:val="lt-LT" w:eastAsia="lt-LT"/>
        </w:rPr>
        <w:t xml:space="preserve">Ilgiau kaip 9 parų gydymo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patyrimo nėra.</w:t>
      </w:r>
    </w:p>
    <w:p w:rsidR="0090785B" w:rsidRPr="008F2AFE" w:rsidRDefault="0090785B" w:rsidP="0090785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napToGrid w:val="0"/>
          <w:lang w:val="lt-LT"/>
        </w:rPr>
      </w:pPr>
    </w:p>
    <w:p w:rsidR="0090785B" w:rsidRPr="00E7107D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  <w:u w:val="single"/>
          <w:lang w:val="lt-LT" w:eastAsia="lt-LT"/>
        </w:rPr>
      </w:pPr>
      <w:r w:rsidRPr="00E7107D">
        <w:rPr>
          <w:rFonts w:ascii="Times New Roman" w:eastAsia="Times New Roman" w:hAnsi="Times New Roman"/>
          <w:b/>
          <w:bCs/>
          <w:u w:val="single"/>
          <w:lang w:val="lt-LT" w:eastAsia="lt-LT"/>
        </w:rPr>
        <w:t>Vartojimo metodas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8F2AFE">
        <w:rPr>
          <w:rFonts w:ascii="Times New Roman" w:eastAsia="Times New Roman" w:hAnsi="Times New Roman"/>
          <w:lang w:val="lt-LT" w:eastAsia="lt-LT"/>
        </w:rPr>
        <w:t xml:space="preserve">Vaistinio preparato galima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infuzuoti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>, sumaišius su suderinamais infuziniais tirpalais.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8F2AFE">
        <w:rPr>
          <w:rFonts w:ascii="Times New Roman" w:eastAsia="Times New Roman" w:hAnsi="Times New Roman"/>
          <w:lang w:val="lt-LT" w:eastAsia="lt-LT"/>
        </w:rPr>
        <w:t>Mišinių tirpal</w:t>
      </w:r>
      <w:r>
        <w:rPr>
          <w:rFonts w:ascii="Times New Roman" w:eastAsia="Times New Roman" w:hAnsi="Times New Roman"/>
          <w:lang w:val="lt-LT" w:eastAsia="lt-LT"/>
        </w:rPr>
        <w:t>o</w:t>
      </w:r>
      <w:r w:rsidRPr="008F2AFE">
        <w:rPr>
          <w:rFonts w:ascii="Times New Roman" w:eastAsia="Times New Roman" w:hAnsi="Times New Roman"/>
          <w:lang w:val="lt-LT" w:eastAsia="lt-LT"/>
        </w:rPr>
        <w:t xml:space="preserve">, kurio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osmoliariškumas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yra </w:t>
      </w:r>
      <w:r>
        <w:rPr>
          <w:rFonts w:ascii="Times New Roman" w:eastAsia="Times New Roman" w:hAnsi="Times New Roman"/>
          <w:lang w:val="lt-LT" w:eastAsia="lt-LT"/>
        </w:rPr>
        <w:t>daugiau kaip</w:t>
      </w:r>
      <w:r w:rsidRPr="008F2AFE">
        <w:rPr>
          <w:rFonts w:ascii="Times New Roman" w:eastAsia="Times New Roman" w:hAnsi="Times New Roman"/>
          <w:lang w:val="lt-LT" w:eastAsia="lt-LT"/>
        </w:rPr>
        <w:t xml:space="preserve"> 800 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m</w:t>
      </w:r>
      <w:r>
        <w:rPr>
          <w:rFonts w:ascii="Times New Roman" w:eastAsia="Times New Roman" w:hAnsi="Times New Roman"/>
          <w:lang w:val="lt-LT" w:eastAsia="lt-LT"/>
        </w:rPr>
        <w:t>O</w:t>
      </w:r>
      <w:r w:rsidRPr="008F2AFE">
        <w:rPr>
          <w:rFonts w:ascii="Times New Roman" w:eastAsia="Times New Roman" w:hAnsi="Times New Roman"/>
          <w:lang w:val="lt-LT" w:eastAsia="lt-LT"/>
        </w:rPr>
        <w:t>sm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/l, reikia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infuzuoti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į centrinę veną.</w:t>
      </w:r>
    </w:p>
    <w:p w:rsidR="0090785B" w:rsidRPr="008F2AFE" w:rsidRDefault="0090785B" w:rsidP="0090785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napToGrid w:val="0"/>
          <w:lang w:val="lt-LT"/>
        </w:rPr>
      </w:pP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8F2AFE">
        <w:rPr>
          <w:rFonts w:ascii="Times New Roman" w:eastAsia="Times New Roman" w:hAnsi="Times New Roman"/>
          <w:u w:val="single"/>
          <w:lang w:val="lt-LT" w:eastAsia="lt-LT"/>
        </w:rPr>
        <w:t>Suaug</w:t>
      </w:r>
      <w:r>
        <w:rPr>
          <w:rFonts w:ascii="Times New Roman" w:eastAsia="Times New Roman" w:hAnsi="Times New Roman"/>
          <w:u w:val="single"/>
          <w:lang w:val="lt-LT" w:eastAsia="lt-LT"/>
        </w:rPr>
        <w:t>usiesiems</w:t>
      </w:r>
    </w:p>
    <w:p w:rsidR="0090785B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8F2AFE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infuzuojamas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kartu su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parenteriniu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, arba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enteriniu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maitinimu, arba abiejų rūšių mityb</w:t>
      </w:r>
      <w:r>
        <w:rPr>
          <w:rFonts w:ascii="Times New Roman" w:eastAsia="Times New Roman" w:hAnsi="Times New Roman"/>
          <w:lang w:val="lt-LT" w:eastAsia="lt-LT"/>
        </w:rPr>
        <w:t>os atveju</w:t>
      </w:r>
      <w:r w:rsidRPr="008F2AFE">
        <w:rPr>
          <w:rFonts w:ascii="Times New Roman" w:eastAsia="Times New Roman" w:hAnsi="Times New Roman"/>
          <w:lang w:val="lt-LT" w:eastAsia="lt-LT"/>
        </w:rPr>
        <w:t xml:space="preserve">. Dozavimas priklauso nuo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katabolizmo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sunkumo ir aminorūgščių bei baltymų poreikio.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8F2AFE">
        <w:rPr>
          <w:rFonts w:ascii="Times New Roman" w:eastAsia="Times New Roman" w:hAnsi="Times New Roman"/>
          <w:lang w:val="lt-LT" w:eastAsia="lt-LT"/>
        </w:rPr>
        <w:t xml:space="preserve">Maitinant pacientą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parenteriniu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ar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enteriniu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būdu, didžiausios aminorūgščių ir (arba) baltymų paros dozės, t.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8F2AFE">
        <w:rPr>
          <w:rFonts w:ascii="Times New Roman" w:eastAsia="Times New Roman" w:hAnsi="Times New Roman"/>
          <w:lang w:val="lt-LT" w:eastAsia="lt-LT"/>
        </w:rPr>
        <w:t xml:space="preserve">y. 2 g/kg kūno svorio, viršyti negalima.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Infuzuojant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, reikia apskaičiuoti, kiek į organizmą patenka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alanino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ir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glutamino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. Aminorūgščių, patenkančių su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į organizmą, kiekis turi būti ne didesnis kaip maždaug 30 </w:t>
      </w:r>
      <w:r>
        <w:rPr>
          <w:rFonts w:ascii="Times New Roman" w:eastAsia="Times New Roman" w:hAnsi="Times New Roman"/>
          <w:lang w:val="lt-LT" w:eastAsia="lt-LT"/>
        </w:rPr>
        <w:t>%</w:t>
      </w:r>
      <w:r w:rsidRPr="008F2AFE">
        <w:rPr>
          <w:rFonts w:ascii="Times New Roman" w:eastAsia="Times New Roman" w:hAnsi="Times New Roman"/>
          <w:lang w:val="lt-LT" w:eastAsia="lt-LT"/>
        </w:rPr>
        <w:t xml:space="preserve"> bendro aminorūgščių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8F2AFE">
        <w:rPr>
          <w:rFonts w:ascii="Times New Roman" w:eastAsia="Times New Roman" w:hAnsi="Times New Roman"/>
          <w:lang w:val="lt-LT" w:eastAsia="lt-LT"/>
        </w:rPr>
        <w:t>/</w:t>
      </w:r>
      <w:r>
        <w:rPr>
          <w:rFonts w:ascii="Times New Roman" w:eastAsia="Times New Roman" w:hAnsi="Times New Roman"/>
          <w:lang w:val="lt-LT" w:eastAsia="lt-LT"/>
        </w:rPr>
        <w:t xml:space="preserve"> </w:t>
      </w:r>
      <w:r w:rsidRPr="008F2AFE">
        <w:rPr>
          <w:rFonts w:ascii="Times New Roman" w:eastAsia="Times New Roman" w:hAnsi="Times New Roman"/>
          <w:lang w:val="lt-LT" w:eastAsia="lt-LT"/>
        </w:rPr>
        <w:t>baltymų kiekio.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8F2AFE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yra koncentratas infuziniam tirpalui, todėl jo neatskiesto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infuzuoti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negalima.</w:t>
      </w:r>
    </w:p>
    <w:p w:rsidR="0090785B" w:rsidRPr="008F2AFE" w:rsidRDefault="0090785B" w:rsidP="0090785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napToGrid w:val="0"/>
          <w:lang w:val="lt-LT"/>
        </w:rPr>
      </w:pP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  <w:lang w:val="lt-LT" w:eastAsia="lt-LT"/>
        </w:rPr>
      </w:pPr>
      <w:r w:rsidRPr="008F2AFE">
        <w:rPr>
          <w:rFonts w:ascii="Times New Roman" w:eastAsia="Times New Roman" w:hAnsi="Times New Roman"/>
          <w:u w:val="single"/>
          <w:lang w:val="lt-LT" w:eastAsia="lt-LT"/>
        </w:rPr>
        <w:t xml:space="preserve">Bendroji pacientų mityba </w:t>
      </w:r>
      <w:proofErr w:type="spellStart"/>
      <w:r w:rsidRPr="008F2AFE">
        <w:rPr>
          <w:rFonts w:ascii="Times New Roman" w:eastAsia="Times New Roman" w:hAnsi="Times New Roman"/>
          <w:u w:val="single"/>
          <w:lang w:val="lt-LT" w:eastAsia="lt-LT"/>
        </w:rPr>
        <w:t>parenteriniu</w:t>
      </w:r>
      <w:proofErr w:type="spellEnd"/>
      <w:r w:rsidRPr="008F2AFE">
        <w:rPr>
          <w:rFonts w:ascii="Times New Roman" w:eastAsia="Times New Roman" w:hAnsi="Times New Roman"/>
          <w:u w:val="single"/>
          <w:lang w:val="lt-LT" w:eastAsia="lt-LT"/>
        </w:rPr>
        <w:t xml:space="preserve"> būdu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8F2AFE">
        <w:rPr>
          <w:rFonts w:ascii="Times New Roman" w:eastAsia="Times New Roman" w:hAnsi="Times New Roman"/>
          <w:lang w:val="lt-LT" w:eastAsia="lt-LT"/>
        </w:rPr>
        <w:t xml:space="preserve">Infuzijos greitis priklauso nuo bazinio tirpalo </w:t>
      </w:r>
      <w:r>
        <w:rPr>
          <w:rFonts w:ascii="Times New Roman" w:eastAsia="Times New Roman" w:hAnsi="Times New Roman"/>
          <w:lang w:val="lt-LT" w:eastAsia="lt-LT"/>
        </w:rPr>
        <w:t xml:space="preserve">infuzijos </w:t>
      </w:r>
      <w:r w:rsidRPr="008F2AFE">
        <w:rPr>
          <w:rFonts w:ascii="Times New Roman" w:eastAsia="Times New Roman" w:hAnsi="Times New Roman"/>
          <w:lang w:val="lt-LT" w:eastAsia="lt-LT"/>
        </w:rPr>
        <w:t>greičio ir negali viršyti 0,1 g/aminorūgščių/kg kūno svorio per valandą.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8F2AFE">
        <w:rPr>
          <w:rFonts w:ascii="Times New Roman" w:eastAsia="Times New Roman" w:hAnsi="Times New Roman"/>
          <w:lang w:val="lt-LT" w:eastAsia="lt-LT"/>
        </w:rPr>
        <w:t xml:space="preserve">Prieš vartojimą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reikia sumaišyti su baziniu suderintų aminorūgščių tirpalu arba infuziniu tirpalu, kuriame yra aminorūgščių.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  <w:lang w:val="lt-LT" w:eastAsia="lt-LT"/>
        </w:rPr>
      </w:pPr>
      <w:r w:rsidRPr="008F2AFE">
        <w:rPr>
          <w:rFonts w:ascii="Times New Roman" w:eastAsia="Times New Roman" w:hAnsi="Times New Roman"/>
          <w:u w:val="single"/>
          <w:lang w:val="lt-LT" w:eastAsia="lt-LT"/>
        </w:rPr>
        <w:t xml:space="preserve">Bendroji pacientų mityba </w:t>
      </w:r>
      <w:proofErr w:type="spellStart"/>
      <w:r w:rsidRPr="008F2AFE">
        <w:rPr>
          <w:rFonts w:ascii="Times New Roman" w:eastAsia="Times New Roman" w:hAnsi="Times New Roman"/>
          <w:u w:val="single"/>
          <w:lang w:val="lt-LT" w:eastAsia="lt-LT"/>
        </w:rPr>
        <w:t>enteriniu</w:t>
      </w:r>
      <w:proofErr w:type="spellEnd"/>
      <w:r w:rsidRPr="008F2AFE">
        <w:rPr>
          <w:rFonts w:ascii="Times New Roman" w:eastAsia="Times New Roman" w:hAnsi="Times New Roman"/>
          <w:u w:val="single"/>
          <w:lang w:val="lt-LT" w:eastAsia="lt-LT"/>
        </w:rPr>
        <w:t xml:space="preserve"> būdu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8F2AFE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infuzuojama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nepertraukiama infuzija 20–24 valandas per parą. Jei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reikia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infuzuoti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į periferinę veną, preparatas skiedžiamas iki </w:t>
      </w:r>
      <w:r w:rsidRPr="008F2AFE">
        <w:rPr>
          <w:rFonts w:ascii="Times New Roman" w:eastAsia="Times New Roman" w:hAnsi="Times New Roman"/>
          <w:lang w:val="lt-LT" w:eastAsia="lt-LT"/>
        </w:rPr>
        <w:sym w:font="Symbol" w:char="F0A3"/>
      </w:r>
      <w:r w:rsidRPr="008F2AFE">
        <w:rPr>
          <w:rFonts w:ascii="Times New Roman" w:eastAsia="Times New Roman" w:hAnsi="Times New Roman"/>
          <w:lang w:val="lt-LT" w:eastAsia="lt-LT"/>
        </w:rPr>
        <w:t> 800 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m</w:t>
      </w:r>
      <w:r>
        <w:rPr>
          <w:rFonts w:ascii="Times New Roman" w:eastAsia="Times New Roman" w:hAnsi="Times New Roman"/>
          <w:lang w:val="lt-LT" w:eastAsia="lt-LT"/>
        </w:rPr>
        <w:t>O</w:t>
      </w:r>
      <w:r w:rsidRPr="008F2AFE">
        <w:rPr>
          <w:rFonts w:ascii="Times New Roman" w:eastAsia="Times New Roman" w:hAnsi="Times New Roman"/>
          <w:lang w:val="lt-LT" w:eastAsia="lt-LT"/>
        </w:rPr>
        <w:t>sm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/l (pvz., 100 ml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ir 100 ml fiziologinio natrio chlorido tirpalo).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  <w:lang w:val="lt-LT" w:eastAsia="lt-LT"/>
        </w:rPr>
      </w:pPr>
      <w:r w:rsidRPr="008F2AFE">
        <w:rPr>
          <w:rFonts w:ascii="Times New Roman" w:eastAsia="Times New Roman" w:hAnsi="Times New Roman"/>
          <w:u w:val="single"/>
          <w:lang w:val="lt-LT" w:eastAsia="lt-LT"/>
        </w:rPr>
        <w:t xml:space="preserve">Pacientų mityba naudojant kartu </w:t>
      </w:r>
      <w:proofErr w:type="spellStart"/>
      <w:r w:rsidRPr="008F2AFE">
        <w:rPr>
          <w:rFonts w:ascii="Times New Roman" w:eastAsia="Times New Roman" w:hAnsi="Times New Roman"/>
          <w:u w:val="single"/>
          <w:lang w:val="lt-LT" w:eastAsia="lt-LT"/>
        </w:rPr>
        <w:t>enterinį</w:t>
      </w:r>
      <w:proofErr w:type="spellEnd"/>
      <w:r w:rsidRPr="008F2AFE">
        <w:rPr>
          <w:rFonts w:ascii="Times New Roman" w:eastAsia="Times New Roman" w:hAnsi="Times New Roman"/>
          <w:u w:val="single"/>
          <w:lang w:val="lt-LT" w:eastAsia="lt-LT"/>
        </w:rPr>
        <w:t xml:space="preserve"> ir </w:t>
      </w:r>
      <w:proofErr w:type="spellStart"/>
      <w:r w:rsidRPr="008F2AFE">
        <w:rPr>
          <w:rFonts w:ascii="Times New Roman" w:eastAsia="Times New Roman" w:hAnsi="Times New Roman"/>
          <w:u w:val="single"/>
          <w:lang w:val="lt-LT" w:eastAsia="lt-LT"/>
        </w:rPr>
        <w:t>parenterinį</w:t>
      </w:r>
      <w:proofErr w:type="spellEnd"/>
      <w:r w:rsidRPr="008F2AFE">
        <w:rPr>
          <w:rFonts w:ascii="Times New Roman" w:eastAsia="Times New Roman" w:hAnsi="Times New Roman"/>
          <w:u w:val="single"/>
          <w:lang w:val="lt-LT" w:eastAsia="lt-LT"/>
        </w:rPr>
        <w:t xml:space="preserve"> būdą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8F2AFE">
        <w:rPr>
          <w:rFonts w:ascii="Times New Roman" w:eastAsia="Times New Roman" w:hAnsi="Times New Roman"/>
          <w:lang w:val="lt-LT" w:eastAsia="lt-LT"/>
        </w:rPr>
        <w:t xml:space="preserve">Visą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paros dozę reikia vartoti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parenteriniu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būdu, pvz., prieš vartojimą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sumaišyti su suderinamomis aminorūgštimis arba tirpalais, kuriuose yra aminorūgščių.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8F2AFE">
        <w:rPr>
          <w:rFonts w:ascii="Times New Roman" w:eastAsia="Times New Roman" w:hAnsi="Times New Roman"/>
          <w:lang w:val="lt-LT" w:eastAsia="lt-LT"/>
        </w:rPr>
        <w:t xml:space="preserve">Infuzijos greitis priklausys nuo bazinio tirpalo infuzijos greičio ir turi būti koreguojamas, atsižvelgiant į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parenteriniu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ir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enteriniu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būdu vartojamo maisto santykį.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  <w:lang w:val="lt-LT" w:eastAsia="lt-LT"/>
        </w:rPr>
      </w:pPr>
      <w:r w:rsidRPr="008F2AFE">
        <w:rPr>
          <w:rFonts w:ascii="Times New Roman" w:eastAsia="Times New Roman" w:hAnsi="Times New Roman"/>
          <w:u w:val="single"/>
          <w:lang w:val="lt-LT" w:eastAsia="lt-LT"/>
        </w:rPr>
        <w:t>Vartojimo trukmė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>Vaistinio p</w:t>
      </w:r>
      <w:r w:rsidRPr="008F2AFE">
        <w:rPr>
          <w:rFonts w:ascii="Times New Roman" w:eastAsia="Times New Roman" w:hAnsi="Times New Roman"/>
          <w:lang w:val="lt-LT" w:eastAsia="lt-LT"/>
        </w:rPr>
        <w:t>reparat</w:t>
      </w:r>
      <w:r>
        <w:rPr>
          <w:rFonts w:ascii="Times New Roman" w:eastAsia="Times New Roman" w:hAnsi="Times New Roman"/>
          <w:lang w:val="lt-LT" w:eastAsia="lt-LT"/>
        </w:rPr>
        <w:t>o</w:t>
      </w:r>
      <w:r w:rsidRPr="008F2AFE">
        <w:rPr>
          <w:rFonts w:ascii="Times New Roman" w:eastAsia="Times New Roman" w:hAnsi="Times New Roman"/>
          <w:lang w:val="lt-LT" w:eastAsia="lt-LT"/>
        </w:rPr>
        <w:t xml:space="preserve"> galima vartoti ne ilgiau kaip 3 savaites.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E7107D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  <w:lang w:val="lt-LT" w:eastAsia="lt-LT"/>
        </w:rPr>
      </w:pPr>
      <w:r>
        <w:rPr>
          <w:rFonts w:ascii="Times New Roman" w:eastAsia="Times New Roman" w:hAnsi="Times New Roman"/>
          <w:b/>
          <w:bCs/>
          <w:lang w:val="lt-LT" w:eastAsia="lt-LT"/>
        </w:rPr>
        <w:t>Su vaistinio preparato tvarkymu susijusios a</w:t>
      </w:r>
      <w:r w:rsidRPr="00E7107D">
        <w:rPr>
          <w:rFonts w:ascii="Times New Roman" w:eastAsia="Times New Roman" w:hAnsi="Times New Roman"/>
          <w:b/>
          <w:bCs/>
          <w:lang w:val="lt-LT" w:eastAsia="lt-LT"/>
        </w:rPr>
        <w:t>tsargumo priemonės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8F2AFE">
        <w:rPr>
          <w:rFonts w:ascii="Times New Roman" w:eastAsia="Times New Roman" w:hAnsi="Times New Roman"/>
          <w:lang w:val="lt-LT" w:eastAsia="lt-LT"/>
        </w:rPr>
        <w:t>Prieš vartojimą reikia apžiūrėti pakuotę ir tirpalą. Vartoti galima tik skaidrų be matomų dalelių tirpalą, pakuotė turi būti nepažeista.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8F2AFE">
        <w:rPr>
          <w:rFonts w:ascii="Times New Roman" w:eastAsia="Times New Roman" w:hAnsi="Times New Roman"/>
          <w:lang w:val="lt-LT" w:eastAsia="lt-LT"/>
        </w:rPr>
        <w:t>Vaist</w:t>
      </w:r>
      <w:r>
        <w:rPr>
          <w:rFonts w:ascii="Times New Roman" w:eastAsia="Times New Roman" w:hAnsi="Times New Roman"/>
          <w:lang w:val="lt-LT" w:eastAsia="lt-LT"/>
        </w:rPr>
        <w:t>inis preparat</w:t>
      </w:r>
      <w:r w:rsidRPr="008F2AFE">
        <w:rPr>
          <w:rFonts w:ascii="Times New Roman" w:eastAsia="Times New Roman" w:hAnsi="Times New Roman"/>
          <w:lang w:val="lt-LT" w:eastAsia="lt-LT"/>
        </w:rPr>
        <w:t xml:space="preserve">as yra </w:t>
      </w:r>
      <w:r>
        <w:rPr>
          <w:rFonts w:ascii="Times New Roman" w:eastAsia="Times New Roman" w:hAnsi="Times New Roman"/>
          <w:lang w:val="lt-LT" w:eastAsia="lt-LT"/>
        </w:rPr>
        <w:t xml:space="preserve">tik </w:t>
      </w:r>
      <w:r w:rsidRPr="008F2AFE">
        <w:rPr>
          <w:rFonts w:ascii="Times New Roman" w:eastAsia="Times New Roman" w:hAnsi="Times New Roman"/>
          <w:lang w:val="lt-LT" w:eastAsia="lt-LT"/>
        </w:rPr>
        <w:t>vienkartinio vartojimo. Nesuvartotą tirpalą reikia išpilti.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E7107D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iCs/>
          <w:lang w:val="lt-LT" w:eastAsia="lt-LT"/>
        </w:rPr>
      </w:pPr>
      <w:r w:rsidRPr="00E7107D">
        <w:rPr>
          <w:rFonts w:ascii="Times New Roman" w:eastAsia="Times New Roman" w:hAnsi="Times New Roman"/>
          <w:i/>
          <w:iCs/>
          <w:lang w:val="lt-LT" w:eastAsia="lt-LT"/>
        </w:rPr>
        <w:lastRenderedPageBreak/>
        <w:t>Suderinamumas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8F2AFE">
        <w:rPr>
          <w:rFonts w:ascii="Times New Roman" w:eastAsia="Times New Roman" w:hAnsi="Times New Roman"/>
          <w:lang w:val="lt-LT" w:eastAsia="lt-LT"/>
        </w:rPr>
        <w:t xml:space="preserve">Prieš vartojimą koncentrato pilant į bazinį tirpalą reikia laikytis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aseptikos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reikalavimų. Būtina užtikrinti suderinamumą ir tirpalus kruopščiai išmaišyti.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lang w:val="lt-LT"/>
        </w:rPr>
      </w:pPr>
    </w:p>
    <w:p w:rsidR="0090785B" w:rsidRPr="00E7107D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iCs/>
          <w:snapToGrid w:val="0"/>
          <w:lang w:val="lt-LT"/>
        </w:rPr>
      </w:pPr>
      <w:r w:rsidRPr="00E7107D">
        <w:rPr>
          <w:rFonts w:ascii="Times New Roman" w:eastAsia="Times New Roman" w:hAnsi="Times New Roman"/>
          <w:i/>
          <w:iCs/>
          <w:snapToGrid w:val="0"/>
          <w:lang w:val="lt-LT"/>
        </w:rPr>
        <w:t>Tinkamumo laikas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8F2AFE">
        <w:rPr>
          <w:rFonts w:ascii="Times New Roman" w:eastAsia="Times New Roman" w:hAnsi="Times New Roman"/>
          <w:lang w:val="lt-LT" w:eastAsia="lt-LT"/>
        </w:rPr>
        <w:t>Atkimšus buteliuką, vaistin</w:t>
      </w:r>
      <w:r>
        <w:rPr>
          <w:rFonts w:ascii="Times New Roman" w:eastAsia="Times New Roman" w:hAnsi="Times New Roman"/>
          <w:lang w:val="lt-LT" w:eastAsia="lt-LT"/>
        </w:rPr>
        <w:t>io</w:t>
      </w:r>
      <w:r w:rsidRPr="008F2AFE">
        <w:rPr>
          <w:rFonts w:ascii="Times New Roman" w:eastAsia="Times New Roman" w:hAnsi="Times New Roman"/>
          <w:lang w:val="lt-LT" w:eastAsia="lt-LT"/>
        </w:rPr>
        <w:t xml:space="preserve"> preparat</w:t>
      </w:r>
      <w:r>
        <w:rPr>
          <w:rFonts w:ascii="Times New Roman" w:eastAsia="Times New Roman" w:hAnsi="Times New Roman"/>
          <w:lang w:val="lt-LT" w:eastAsia="lt-LT"/>
        </w:rPr>
        <w:t>o</w:t>
      </w:r>
      <w:r w:rsidRPr="008F2AFE">
        <w:rPr>
          <w:rFonts w:ascii="Times New Roman" w:eastAsia="Times New Roman" w:hAnsi="Times New Roman"/>
          <w:lang w:val="lt-LT" w:eastAsia="lt-LT"/>
        </w:rPr>
        <w:t xml:space="preserve"> reikia vartoti nedelsiant.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E7107D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iCs/>
          <w:lang w:val="lt-LT" w:eastAsia="lt-LT"/>
        </w:rPr>
      </w:pPr>
      <w:r w:rsidRPr="00E7107D">
        <w:rPr>
          <w:rFonts w:ascii="Times New Roman" w:eastAsia="Times New Roman" w:hAnsi="Times New Roman"/>
          <w:i/>
          <w:iCs/>
          <w:lang w:val="lt-LT" w:eastAsia="lt-LT"/>
        </w:rPr>
        <w:t>Tinkamumo laikas po sumaišymo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9A09F3">
        <w:rPr>
          <w:rFonts w:ascii="Times New Roman" w:eastAsia="Times New Roman" w:hAnsi="Times New Roman"/>
          <w:lang w:val="lt-LT" w:eastAsia="lt-LT"/>
        </w:rPr>
        <w:t>Praskiest</w:t>
      </w:r>
      <w:r>
        <w:rPr>
          <w:rFonts w:ascii="Times New Roman" w:eastAsia="Times New Roman" w:hAnsi="Times New Roman"/>
          <w:lang w:val="lt-LT" w:eastAsia="lt-LT"/>
        </w:rPr>
        <w:t>o</w:t>
      </w:r>
      <w:r w:rsidRPr="009A09F3">
        <w:rPr>
          <w:rFonts w:ascii="Times New Roman" w:eastAsia="Times New Roman" w:hAnsi="Times New Roman"/>
          <w:lang w:val="lt-LT" w:eastAsia="lt-LT"/>
        </w:rPr>
        <w:t xml:space="preserve"> vaistin</w:t>
      </w:r>
      <w:r>
        <w:rPr>
          <w:rFonts w:ascii="Times New Roman" w:eastAsia="Times New Roman" w:hAnsi="Times New Roman"/>
          <w:lang w:val="lt-LT" w:eastAsia="lt-LT"/>
        </w:rPr>
        <w:t>io</w:t>
      </w:r>
      <w:r w:rsidRPr="009A09F3">
        <w:rPr>
          <w:rFonts w:ascii="Times New Roman" w:eastAsia="Times New Roman" w:hAnsi="Times New Roman"/>
          <w:lang w:val="lt-LT" w:eastAsia="lt-LT"/>
        </w:rPr>
        <w:t xml:space="preserve"> preparat</w:t>
      </w:r>
      <w:r>
        <w:rPr>
          <w:rFonts w:ascii="Times New Roman" w:eastAsia="Times New Roman" w:hAnsi="Times New Roman"/>
          <w:lang w:val="lt-LT" w:eastAsia="lt-LT"/>
        </w:rPr>
        <w:t>o</w:t>
      </w:r>
      <w:r w:rsidRPr="009A09F3">
        <w:rPr>
          <w:rFonts w:ascii="Times New Roman" w:eastAsia="Times New Roman" w:hAnsi="Times New Roman"/>
          <w:lang w:val="lt-LT" w:eastAsia="lt-LT"/>
        </w:rPr>
        <w:t xml:space="preserve"> vartoti nedelsiant.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lt-LT" w:eastAsia="lt-LT"/>
        </w:rPr>
      </w:pPr>
      <w:r w:rsidRPr="001620C3">
        <w:rPr>
          <w:rFonts w:ascii="Times New Roman" w:eastAsia="Times New Roman" w:hAnsi="Times New Roman"/>
          <w:b/>
          <w:iCs/>
          <w:lang w:val="lt-LT" w:eastAsia="lt-LT"/>
        </w:rPr>
        <w:t>Pakuotės lapelis: informacija vartotojui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lt-LT" w:eastAsia="lt-LT"/>
        </w:rPr>
      </w:pPr>
      <w:proofErr w:type="spellStart"/>
      <w:r w:rsidRPr="001620C3">
        <w:rPr>
          <w:rFonts w:ascii="Times New Roman" w:eastAsia="Times New Roman" w:hAnsi="Times New Roman"/>
          <w:b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b/>
          <w:lang w:val="lt-LT" w:eastAsia="lt-LT"/>
        </w:rPr>
        <w:t xml:space="preserve"> 200 mg/ml koncentratas infuziniam tirpalui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N(2)-L-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alanil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>-L-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glutaminas</w:t>
      </w:r>
      <w:proofErr w:type="spellEnd"/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suppressAutoHyphens/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1620C3">
        <w:rPr>
          <w:rFonts w:ascii="Times New Roman" w:eastAsia="Times New Roman" w:hAnsi="Times New Roman"/>
          <w:b/>
          <w:lang w:val="lt-LT" w:eastAsia="lt-LT"/>
        </w:rPr>
        <w:t>Atidžiai perskaitykite visą šį lapelį, prieš pradėdami vartoti vaistą, nes jame pateikiama Jums svarbi informacija.</w:t>
      </w:r>
    </w:p>
    <w:p w:rsidR="0090785B" w:rsidRPr="001620C3" w:rsidRDefault="0090785B" w:rsidP="0090785B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Neišmeskite šio lapelio, nes vėl gali prireikti jį perskaityti.</w:t>
      </w:r>
    </w:p>
    <w:p w:rsidR="0090785B" w:rsidRPr="001620C3" w:rsidRDefault="0090785B" w:rsidP="0090785B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Jeigu kiltų daugiau klausimų, kreipkitės į gydytoją, vaistininką arba slaugytoją.</w:t>
      </w:r>
    </w:p>
    <w:p w:rsidR="0090785B" w:rsidRPr="00A97214" w:rsidRDefault="0090785B" w:rsidP="0090785B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eastAsia="Times New Roman" w:hAnsi="Times New Roman"/>
          <w:lang w:val="lt-LT" w:eastAsia="lt-LT"/>
        </w:rPr>
      </w:pPr>
      <w:r w:rsidRPr="000A1C34">
        <w:rPr>
          <w:rFonts w:ascii="Times New Roman" w:eastAsia="Times New Roman" w:hAnsi="Times New Roman"/>
          <w:lang w:val="lt-LT" w:eastAsia="lt-LT"/>
        </w:rPr>
        <w:t>Šis vaistas skirtas tik Jums, todėl kitiems žmonėms jo duoti negalima. Vaistas gali jiems pakenkti (net tiems, kurių ligos požymiai yra tokie patys kaip Jūsų).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ab/>
        <w:t>Jeigu pasireiškė šalutinis poveikis (net jeigu jis šiame lapelyje nenurodytas), kreipkitės į gydytoją, vaistininką arba slaugytoją.</w:t>
      </w:r>
      <w:r w:rsidRPr="001620C3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</w:t>
      </w:r>
      <w:r w:rsidRPr="001620C3">
        <w:rPr>
          <w:rFonts w:ascii="Times New Roman" w:eastAsia="Times New Roman" w:hAnsi="Times New Roman"/>
          <w:lang w:val="lt-LT" w:eastAsia="lt-LT"/>
        </w:rPr>
        <w:t>Žr. 4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1620C3">
        <w:rPr>
          <w:rFonts w:ascii="Times New Roman" w:eastAsia="Times New Roman" w:hAnsi="Times New Roman"/>
          <w:lang w:val="lt-LT" w:eastAsia="lt-LT"/>
        </w:rPr>
        <w:t>skyrių.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snapToGrid w:val="0"/>
          <w:szCs w:val="28"/>
          <w:lang w:val="lt-LT" w:eastAsia="x-none"/>
        </w:rPr>
      </w:pPr>
      <w:r w:rsidRPr="001620C3">
        <w:rPr>
          <w:rFonts w:ascii="Times New Roman" w:eastAsia="Times New Roman" w:hAnsi="Times New Roman"/>
          <w:b/>
          <w:bCs/>
          <w:snapToGrid w:val="0"/>
          <w:szCs w:val="28"/>
          <w:lang w:val="lt-LT" w:eastAsia="x-none"/>
        </w:rPr>
        <w:t>Apie ką rašoma šiame lapelyje?</w:t>
      </w:r>
    </w:p>
    <w:p w:rsidR="0090785B" w:rsidRPr="001620C3" w:rsidRDefault="0090785B" w:rsidP="0090785B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snapToGrid w:val="0"/>
          <w:szCs w:val="28"/>
          <w:lang w:val="lt-LT" w:eastAsia="x-none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1.</w:t>
      </w:r>
      <w:r w:rsidRPr="001620C3">
        <w:rPr>
          <w:rFonts w:ascii="Times New Roman" w:eastAsia="Times New Roman" w:hAnsi="Times New Roman"/>
          <w:lang w:val="lt-LT" w:eastAsia="lt-LT"/>
        </w:rPr>
        <w:tab/>
        <w:t xml:space="preserve">Kas yra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ir kam jis vartojamas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2.</w:t>
      </w:r>
      <w:r w:rsidRPr="001620C3">
        <w:rPr>
          <w:rFonts w:ascii="Times New Roman" w:eastAsia="Times New Roman" w:hAnsi="Times New Roman"/>
          <w:lang w:val="lt-LT" w:eastAsia="lt-LT"/>
        </w:rPr>
        <w:tab/>
        <w:t xml:space="preserve">Kas žinotina prieš vartojant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3.</w:t>
      </w:r>
      <w:r w:rsidRPr="001620C3">
        <w:rPr>
          <w:rFonts w:ascii="Times New Roman" w:eastAsia="Times New Roman" w:hAnsi="Times New Roman"/>
          <w:lang w:val="lt-LT" w:eastAsia="lt-LT"/>
        </w:rPr>
        <w:tab/>
        <w:t xml:space="preserve">Kaip vartoti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4.</w:t>
      </w:r>
      <w:r w:rsidRPr="001620C3">
        <w:rPr>
          <w:rFonts w:ascii="Times New Roman" w:eastAsia="Times New Roman" w:hAnsi="Times New Roman"/>
          <w:lang w:val="lt-LT" w:eastAsia="lt-LT"/>
        </w:rPr>
        <w:tab/>
        <w:t>Galimas šalutinis poveikis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5.</w:t>
      </w:r>
      <w:r w:rsidRPr="001620C3">
        <w:rPr>
          <w:rFonts w:ascii="Times New Roman" w:eastAsia="Times New Roman" w:hAnsi="Times New Roman"/>
          <w:lang w:val="lt-LT" w:eastAsia="lt-LT"/>
        </w:rPr>
        <w:tab/>
        <w:t xml:space="preserve">Kaip laikyti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6.</w:t>
      </w:r>
      <w:r w:rsidRPr="001620C3">
        <w:rPr>
          <w:rFonts w:ascii="Times New Roman" w:eastAsia="Times New Roman" w:hAnsi="Times New Roman"/>
          <w:lang w:val="lt-LT" w:eastAsia="lt-LT"/>
        </w:rPr>
        <w:tab/>
        <w:t>Pakuotės turinys ir kita informacija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1620C3">
        <w:rPr>
          <w:rFonts w:ascii="Times New Roman" w:eastAsia="Times New Roman" w:hAnsi="Times New Roman"/>
          <w:b/>
          <w:lang w:val="lt-LT" w:eastAsia="lt-LT"/>
        </w:rPr>
        <w:t>1.</w:t>
      </w:r>
      <w:r w:rsidRPr="001620C3">
        <w:rPr>
          <w:rFonts w:ascii="Times New Roman" w:eastAsia="Times New Roman" w:hAnsi="Times New Roman"/>
          <w:b/>
          <w:lang w:val="lt-LT" w:eastAsia="lt-LT"/>
        </w:rPr>
        <w:tab/>
        <w:t xml:space="preserve">Kas yra </w:t>
      </w:r>
      <w:proofErr w:type="spellStart"/>
      <w:r w:rsidRPr="001620C3">
        <w:rPr>
          <w:rFonts w:ascii="Times New Roman" w:eastAsia="Times New Roman" w:hAnsi="Times New Roman"/>
          <w:b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b/>
          <w:lang w:val="lt-LT" w:eastAsia="lt-LT"/>
        </w:rPr>
        <w:t xml:space="preserve"> ir kam jis vartojamas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yra pacientų, kurių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katabolizmas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ir (arba) metabolizmas yra labai padidėję, mitybos dalis. Jo reikia vartoti kartu arba su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parenteriniu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(ne per virškinimo traktą), arba su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enteriniu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(per virškinimo traktą) maitinimu, arba kartu su abiejų rūšių mityba.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1620C3">
        <w:rPr>
          <w:rFonts w:ascii="Times New Roman" w:eastAsia="Times New Roman" w:hAnsi="Times New Roman"/>
          <w:b/>
          <w:lang w:val="lt-LT" w:eastAsia="lt-LT"/>
        </w:rPr>
        <w:t>2.</w:t>
      </w:r>
      <w:r w:rsidRPr="001620C3">
        <w:rPr>
          <w:rFonts w:ascii="Times New Roman" w:eastAsia="Times New Roman" w:hAnsi="Times New Roman"/>
          <w:b/>
          <w:lang w:val="lt-LT" w:eastAsia="lt-LT"/>
        </w:rPr>
        <w:tab/>
        <w:t xml:space="preserve">Kas žinotina prieš vartojant </w:t>
      </w:r>
      <w:proofErr w:type="spellStart"/>
      <w:r w:rsidRPr="001620C3">
        <w:rPr>
          <w:rFonts w:ascii="Times New Roman" w:eastAsia="Times New Roman" w:hAnsi="Times New Roman"/>
          <w:b/>
          <w:lang w:val="lt-LT" w:eastAsia="lt-LT"/>
        </w:rPr>
        <w:t>Dipeptiven</w:t>
      </w:r>
      <w:proofErr w:type="spellEnd"/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proofErr w:type="spellStart"/>
      <w:r w:rsidRPr="001620C3">
        <w:rPr>
          <w:rFonts w:ascii="Times New Roman" w:eastAsia="Times New Roman" w:hAnsi="Times New Roman"/>
          <w:b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b/>
          <w:lang w:val="lt-LT" w:eastAsia="lt-LT"/>
        </w:rPr>
        <w:t xml:space="preserve"> vartoti </w:t>
      </w:r>
      <w:r>
        <w:rPr>
          <w:rFonts w:ascii="Times New Roman" w:eastAsia="Times New Roman" w:hAnsi="Times New Roman"/>
          <w:b/>
          <w:lang w:val="lt-LT" w:eastAsia="lt-LT"/>
        </w:rPr>
        <w:t>draudžiama</w:t>
      </w:r>
      <w:r w:rsidRPr="001620C3">
        <w:rPr>
          <w:rFonts w:ascii="Times New Roman" w:eastAsia="Times New Roman" w:hAnsi="Times New Roman"/>
          <w:b/>
          <w:lang w:val="lt-LT" w:eastAsia="lt-LT"/>
        </w:rPr>
        <w:t>:</w:t>
      </w:r>
    </w:p>
    <w:p w:rsidR="0090785B" w:rsidRPr="001620C3" w:rsidRDefault="0090785B" w:rsidP="0090785B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jeigu yra alergija L-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alanil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>-L-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glutaminui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arba bet kuriai pagalbinei šio vaisto medžiagai (jos išvardytos 6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1620C3">
        <w:rPr>
          <w:rFonts w:ascii="Times New Roman" w:eastAsia="Times New Roman" w:hAnsi="Times New Roman"/>
          <w:lang w:val="lt-LT" w:eastAsia="lt-LT"/>
        </w:rPr>
        <w:t>skyriuje)</w:t>
      </w:r>
      <w:r>
        <w:rPr>
          <w:rFonts w:ascii="Times New Roman" w:eastAsia="Times New Roman" w:hAnsi="Times New Roman"/>
          <w:lang w:val="lt-LT" w:eastAsia="lt-LT"/>
        </w:rPr>
        <w:t>;</w:t>
      </w:r>
    </w:p>
    <w:p w:rsidR="0090785B" w:rsidRPr="001620C3" w:rsidRDefault="0090785B" w:rsidP="0090785B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jeigu Jūs sergate sunkiu kepenų ar inkstų funkcijos nepakankamumu (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kreatinino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klirensas mažesnis kaip 25 ml/min.)</w:t>
      </w:r>
      <w:r>
        <w:rPr>
          <w:rFonts w:ascii="Times New Roman" w:eastAsia="Times New Roman" w:hAnsi="Times New Roman"/>
          <w:lang w:val="lt-LT" w:eastAsia="lt-LT"/>
        </w:rPr>
        <w:t>;</w:t>
      </w:r>
    </w:p>
    <w:p w:rsidR="0090785B" w:rsidRDefault="0090785B" w:rsidP="0090785B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 xml:space="preserve">jeigu Jūs sergate sunkia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metaboline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acidoze</w:t>
      </w:r>
      <w:proofErr w:type="spellEnd"/>
      <w:r>
        <w:rPr>
          <w:rFonts w:ascii="Times New Roman" w:eastAsia="Times New Roman" w:hAnsi="Times New Roman"/>
          <w:lang w:val="lt-LT" w:eastAsia="lt-LT"/>
        </w:rPr>
        <w:t>;</w:t>
      </w:r>
    </w:p>
    <w:p w:rsidR="0090785B" w:rsidRPr="00AC488E" w:rsidRDefault="0090785B" w:rsidP="0090785B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AC488E">
        <w:rPr>
          <w:rFonts w:ascii="Times New Roman" w:eastAsia="Times New Roman" w:hAnsi="Times New Roman"/>
          <w:lang w:val="lt-LT" w:eastAsia="lt-LT"/>
        </w:rPr>
        <w:t xml:space="preserve">jeigu Jums yra šokas – būklė, </w:t>
      </w:r>
      <w:r>
        <w:rPr>
          <w:rFonts w:ascii="Times New Roman" w:eastAsia="Times New Roman" w:hAnsi="Times New Roman"/>
          <w:lang w:val="lt-LT" w:eastAsia="lt-LT"/>
        </w:rPr>
        <w:t xml:space="preserve">pasireiškianti sulėtėjusia </w:t>
      </w:r>
      <w:r w:rsidRPr="00AC488E">
        <w:rPr>
          <w:rFonts w:ascii="Times New Roman" w:eastAsia="Times New Roman" w:hAnsi="Times New Roman"/>
          <w:lang w:val="lt-LT" w:eastAsia="lt-LT"/>
        </w:rPr>
        <w:t>kraujotaka organizme</w:t>
      </w:r>
      <w:r>
        <w:rPr>
          <w:rFonts w:ascii="Times New Roman" w:eastAsia="Times New Roman" w:hAnsi="Times New Roman"/>
          <w:lang w:val="lt-LT" w:eastAsia="lt-LT"/>
        </w:rPr>
        <w:t>;</w:t>
      </w:r>
    </w:p>
    <w:p w:rsidR="0090785B" w:rsidRPr="00AC488E" w:rsidRDefault="0090785B" w:rsidP="0090785B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C488E">
        <w:rPr>
          <w:rFonts w:ascii="Times New Roman" w:hAnsi="Times New Roman"/>
          <w:lang w:val="lt-LT"/>
        </w:rPr>
        <w:t>jeigu J</w:t>
      </w:r>
      <w:r>
        <w:rPr>
          <w:rFonts w:ascii="Times New Roman" w:hAnsi="Times New Roman"/>
          <w:lang w:val="lt-LT"/>
        </w:rPr>
        <w:t>ums yra</w:t>
      </w:r>
      <w:r w:rsidRPr="00AC488E">
        <w:rPr>
          <w:rFonts w:ascii="Times New Roman" w:hAnsi="Times New Roman"/>
          <w:lang w:val="lt-LT"/>
        </w:rPr>
        <w:t xml:space="preserve"> hipoksija – būkl</w:t>
      </w:r>
      <w:r>
        <w:rPr>
          <w:rFonts w:ascii="Times New Roman" w:hAnsi="Times New Roman"/>
          <w:lang w:val="lt-LT"/>
        </w:rPr>
        <w:t>ė</w:t>
      </w:r>
      <w:r w:rsidRPr="00AC488E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 xml:space="preserve">pasireiškianti </w:t>
      </w:r>
      <w:r w:rsidRPr="00AC488E">
        <w:rPr>
          <w:rFonts w:ascii="Times New Roman" w:hAnsi="Times New Roman"/>
          <w:lang w:val="lt-LT"/>
        </w:rPr>
        <w:t>deguonies kieki</w:t>
      </w:r>
      <w:r>
        <w:rPr>
          <w:rFonts w:ascii="Times New Roman" w:hAnsi="Times New Roman"/>
          <w:lang w:val="lt-LT"/>
        </w:rPr>
        <w:t>o sumažėjimu;</w:t>
      </w:r>
    </w:p>
    <w:p w:rsidR="0090785B" w:rsidRPr="00AC488E" w:rsidRDefault="0090785B" w:rsidP="0090785B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AC488E">
        <w:rPr>
          <w:rFonts w:ascii="Times New Roman" w:eastAsia="Times New Roman" w:hAnsi="Times New Roman"/>
          <w:lang w:val="lt-LT" w:eastAsia="lt-LT"/>
        </w:rPr>
        <w:t xml:space="preserve">jeigu Jums yra </w:t>
      </w:r>
      <w:r w:rsidRPr="00AC488E">
        <w:rPr>
          <w:rFonts w:ascii="Times New Roman" w:hAnsi="Times New Roman"/>
          <w:lang w:val="lt-LT"/>
        </w:rPr>
        <w:t xml:space="preserve">daugybinis organų </w:t>
      </w:r>
      <w:r>
        <w:rPr>
          <w:rFonts w:ascii="Times New Roman" w:hAnsi="Times New Roman"/>
          <w:lang w:val="lt-LT"/>
        </w:rPr>
        <w:t>nepakankamumas</w:t>
      </w:r>
      <w:r w:rsidRPr="00AC488E">
        <w:rPr>
          <w:rFonts w:ascii="Times New Roman" w:hAnsi="Times New Roman"/>
          <w:lang w:val="lt-LT"/>
        </w:rPr>
        <w:t xml:space="preserve"> – būklė, kai normaliai nefunkcionuoja du ar daugiau organų.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1620C3">
        <w:rPr>
          <w:rFonts w:ascii="Times New Roman" w:eastAsia="Times New Roman" w:hAnsi="Times New Roman"/>
          <w:b/>
          <w:lang w:val="lt-LT" w:eastAsia="lt-LT"/>
        </w:rPr>
        <w:t>Įspėjimai ir atsargumo priemonės</w:t>
      </w:r>
    </w:p>
    <w:p w:rsidR="0090785B" w:rsidRPr="001620C3" w:rsidRDefault="0090785B" w:rsidP="0090785B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jeigu Jūs sergate kompensuotu kepenų funkcijos nepakankamumu. Tuo atveju rekomenduojama nuolat stebėti kepenų funkcijos rodmenis.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lastRenderedPageBreak/>
        <w:t xml:space="preserve">Kadangi apie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poveikį nėščioms ir žindančioms moterims bei vaikams duomenų nepakanka, jo vartoti šiai žmonių grupei nerekomenduojama.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 xml:space="preserve">Vartojant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, dėl galimo amonio koncentracijos padidėjimo kraujo serume reikia kontroliuoti elektrolitų kiekį,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osmoliariškumą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>, rūgščių ir šarmų bei skysčių pusiausvyrą</w:t>
      </w:r>
      <w:r>
        <w:rPr>
          <w:rFonts w:ascii="Times New Roman" w:eastAsia="Times New Roman" w:hAnsi="Times New Roman"/>
          <w:lang w:val="lt-LT" w:eastAsia="lt-LT"/>
        </w:rPr>
        <w:t xml:space="preserve">, </w:t>
      </w:r>
      <w:proofErr w:type="spellStart"/>
      <w:r>
        <w:rPr>
          <w:rFonts w:ascii="Times New Roman" w:eastAsia="Times New Roman" w:hAnsi="Times New Roman"/>
          <w:lang w:val="lt-LT" w:eastAsia="lt-LT"/>
        </w:rPr>
        <w:t>kreatinino</w:t>
      </w:r>
      <w:proofErr w:type="spellEnd"/>
      <w:r>
        <w:rPr>
          <w:rFonts w:ascii="Times New Roman" w:eastAsia="Times New Roman" w:hAnsi="Times New Roman"/>
          <w:lang w:val="lt-LT" w:eastAsia="lt-LT"/>
        </w:rPr>
        <w:t xml:space="preserve"> klirensą, </w:t>
      </w:r>
      <w:proofErr w:type="spellStart"/>
      <w:r>
        <w:rPr>
          <w:rFonts w:ascii="Times New Roman" w:eastAsia="Times New Roman" w:hAnsi="Times New Roman"/>
          <w:lang w:val="lt-LT" w:eastAsia="lt-LT"/>
        </w:rPr>
        <w:t>urėjos</w:t>
      </w:r>
      <w:proofErr w:type="spellEnd"/>
      <w:r>
        <w:rPr>
          <w:rFonts w:ascii="Times New Roman" w:eastAsia="Times New Roman" w:hAnsi="Times New Roman"/>
          <w:lang w:val="lt-LT" w:eastAsia="lt-LT"/>
        </w:rPr>
        <w:t xml:space="preserve"> koncentraciją</w:t>
      </w:r>
      <w:r w:rsidRPr="001620C3">
        <w:rPr>
          <w:rFonts w:ascii="Times New Roman" w:eastAsia="Times New Roman" w:hAnsi="Times New Roman"/>
          <w:lang w:val="lt-LT" w:eastAsia="lt-LT"/>
        </w:rPr>
        <w:t xml:space="preserve"> ir kepenų funkcijos rodmenis: šarminę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fosfatazę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>, alaninaminotransferazę (ALT), aspartataminotransferazę (AST).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 xml:space="preserve">Į kokią veną (centrinę ar periferinę)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infuzuoti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, priklauso nuo galutinio mišinio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osmoliariškumo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, kurio, jei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infuzuojama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į periferinę veną, didžiausia leistina riba yra apie 800 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m</w:t>
      </w:r>
      <w:r>
        <w:rPr>
          <w:rFonts w:ascii="Times New Roman" w:eastAsia="Times New Roman" w:hAnsi="Times New Roman"/>
          <w:lang w:val="lt-LT" w:eastAsia="lt-LT"/>
        </w:rPr>
        <w:t>O</w:t>
      </w:r>
      <w:r w:rsidRPr="001620C3">
        <w:rPr>
          <w:rFonts w:ascii="Times New Roman" w:eastAsia="Times New Roman" w:hAnsi="Times New Roman"/>
          <w:lang w:val="lt-LT" w:eastAsia="lt-LT"/>
        </w:rPr>
        <w:t>sm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>/l, tačiau ji labai keičiasi, priklausomai nuo paciento amžiaus, jo bendrosios bei periferinių venų būklės.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 xml:space="preserve">Ilgiau kaip 9 parų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gydymo patirties nėra.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1620C3">
        <w:rPr>
          <w:rFonts w:ascii="Times New Roman" w:eastAsia="Times New Roman" w:hAnsi="Times New Roman"/>
          <w:b/>
          <w:lang w:val="lt-LT" w:eastAsia="lt-LT"/>
        </w:rPr>
        <w:t xml:space="preserve">Kiti vaistai ir </w:t>
      </w:r>
      <w:proofErr w:type="spellStart"/>
      <w:r w:rsidRPr="001620C3">
        <w:rPr>
          <w:rFonts w:ascii="Times New Roman" w:eastAsia="Times New Roman" w:hAnsi="Times New Roman"/>
          <w:b/>
          <w:lang w:val="lt-LT" w:eastAsia="lt-LT"/>
        </w:rPr>
        <w:t>Dipeptiven</w:t>
      </w:r>
      <w:proofErr w:type="spellEnd"/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 xml:space="preserve">Sąveikos su kitais </w:t>
      </w:r>
      <w:r>
        <w:rPr>
          <w:rFonts w:ascii="Times New Roman" w:eastAsia="Times New Roman" w:hAnsi="Times New Roman"/>
          <w:lang w:val="lt-LT" w:eastAsia="lt-LT"/>
        </w:rPr>
        <w:t>vais</w:t>
      </w:r>
      <w:r w:rsidRPr="001620C3">
        <w:rPr>
          <w:rFonts w:ascii="Times New Roman" w:eastAsia="Times New Roman" w:hAnsi="Times New Roman"/>
          <w:lang w:val="lt-LT" w:eastAsia="lt-LT"/>
        </w:rPr>
        <w:t>tais nepastebėta.</w:t>
      </w:r>
    </w:p>
    <w:p w:rsidR="0090785B" w:rsidRPr="001620C3" w:rsidRDefault="0090785B" w:rsidP="0090785B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Jeigu vartojate ar neseniai vartojote kitų vaistų</w:t>
      </w:r>
      <w:r w:rsidRPr="001620C3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</w:t>
      </w:r>
      <w:r w:rsidRPr="001620C3">
        <w:rPr>
          <w:rFonts w:ascii="Times New Roman" w:eastAsia="Times New Roman" w:hAnsi="Times New Roman"/>
          <w:lang w:val="lt-LT" w:eastAsia="lt-LT"/>
        </w:rPr>
        <w:t>arba dėl to nesate tikri, apie tai pasakykite gydytojui arba vaistininkui.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1620C3">
        <w:rPr>
          <w:rFonts w:ascii="Times New Roman" w:eastAsia="Times New Roman" w:hAnsi="Times New Roman"/>
          <w:b/>
          <w:lang w:val="lt-LT" w:eastAsia="lt-LT"/>
        </w:rPr>
        <w:t>Nėštumas ir žindymo laikotarpis</w:t>
      </w:r>
    </w:p>
    <w:p w:rsidR="0090785B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 w:rsidRPr="001620C3">
        <w:rPr>
          <w:rFonts w:ascii="Times New Roman" w:eastAsia="Times New Roman" w:hAnsi="Times New Roman"/>
          <w:noProof/>
          <w:snapToGrid w:val="0"/>
          <w:szCs w:val="24"/>
          <w:lang w:val="lt-LT"/>
        </w:rPr>
        <w:t>Jeigu esate nėščia, žindote kūdikį, manote, kad galbūt esate nėščia, arba planuojate pastoti, tai prieš vartodama šį vaistą,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pasitarkite su gydytoju arba vaistininku.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 xml:space="preserve">Kadangi apie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poveikį nėščioms moterims duomenų nepakanka, jo vartoti nėštumo laikotarpiu negalima.</w:t>
      </w:r>
    </w:p>
    <w:p w:rsidR="0090785B" w:rsidRPr="001620C3" w:rsidRDefault="0090785B" w:rsidP="0090785B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 xml:space="preserve">Kadangi apie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poveikį žindančioms moterims duomenų nepakanka, jo vartoti šioms moterims nerekomenduojama.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1620C3">
        <w:rPr>
          <w:rFonts w:ascii="Times New Roman" w:eastAsia="Times New Roman" w:hAnsi="Times New Roman"/>
          <w:b/>
          <w:lang w:val="lt-LT" w:eastAsia="lt-LT"/>
        </w:rPr>
        <w:t>Vairavimas ir mechanizmų valdymas</w:t>
      </w:r>
    </w:p>
    <w:p w:rsidR="0090785B" w:rsidRPr="001620C3" w:rsidRDefault="0090785B" w:rsidP="0090785B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Tokių tyrimų duomenų nepateikiama.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1620C3">
        <w:rPr>
          <w:rFonts w:ascii="Times New Roman" w:eastAsia="Times New Roman" w:hAnsi="Times New Roman"/>
          <w:b/>
          <w:lang w:val="lt-LT" w:eastAsia="lt-LT"/>
        </w:rPr>
        <w:t>3.</w:t>
      </w:r>
      <w:r w:rsidRPr="001620C3">
        <w:rPr>
          <w:rFonts w:ascii="Times New Roman" w:eastAsia="Times New Roman" w:hAnsi="Times New Roman"/>
          <w:b/>
          <w:lang w:val="lt-LT" w:eastAsia="lt-LT"/>
        </w:rPr>
        <w:tab/>
        <w:t xml:space="preserve">Kaip vartoti </w:t>
      </w:r>
      <w:proofErr w:type="spellStart"/>
      <w:r w:rsidRPr="001620C3">
        <w:rPr>
          <w:rFonts w:ascii="Times New Roman" w:eastAsia="Times New Roman" w:hAnsi="Times New Roman"/>
          <w:b/>
          <w:lang w:val="lt-LT" w:eastAsia="lt-LT"/>
        </w:rPr>
        <w:t>Dipeptiven</w:t>
      </w:r>
      <w:proofErr w:type="spellEnd"/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Visada vartokite šį vaistą tiksliai kaip nurodė gydytojas. Jeigu abejojate, kreipkitės į gydytoją arba vaistininką.</w:t>
      </w:r>
    </w:p>
    <w:p w:rsidR="0090785B" w:rsidRPr="001620C3" w:rsidRDefault="0090785B" w:rsidP="0090785B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 xml:space="preserve">Infuzinį tirpalą, sumaišius su suderinamais tirpalais, gaunamas mišinių tirpalas, kurio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osmoliariškumas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būna maždaug 800 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m</w:t>
      </w:r>
      <w:r>
        <w:rPr>
          <w:rFonts w:ascii="Times New Roman" w:eastAsia="Times New Roman" w:hAnsi="Times New Roman"/>
          <w:lang w:val="lt-LT" w:eastAsia="lt-LT"/>
        </w:rPr>
        <w:t>O</w:t>
      </w:r>
      <w:r w:rsidRPr="001620C3">
        <w:rPr>
          <w:rFonts w:ascii="Times New Roman" w:eastAsia="Times New Roman" w:hAnsi="Times New Roman"/>
          <w:lang w:val="lt-LT" w:eastAsia="lt-LT"/>
        </w:rPr>
        <w:t>sm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/l ir didesnis. Šį mišinį reikia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infuzuoti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į centrinę veną.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1620C3">
        <w:rPr>
          <w:rFonts w:ascii="Times New Roman" w:eastAsia="Times New Roman" w:hAnsi="Times New Roman"/>
          <w:b/>
          <w:lang w:val="lt-LT" w:eastAsia="lt-LT"/>
        </w:rPr>
        <w:t>Suaugę žmonės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infuzuojama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kartu su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parenterine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,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enterine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, arba abiejų rūšių mityba. Dozavimas priklauso nuo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katabolizmo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sunkumo ir aminorūgščių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1620C3">
        <w:rPr>
          <w:rFonts w:ascii="Times New Roman" w:eastAsia="Times New Roman" w:hAnsi="Times New Roman"/>
          <w:lang w:val="lt-LT" w:eastAsia="lt-LT"/>
        </w:rPr>
        <w:t>/</w:t>
      </w:r>
      <w:r>
        <w:rPr>
          <w:rFonts w:ascii="Times New Roman" w:eastAsia="Times New Roman" w:hAnsi="Times New Roman"/>
          <w:lang w:val="lt-LT" w:eastAsia="lt-LT"/>
        </w:rPr>
        <w:t xml:space="preserve"> </w:t>
      </w:r>
      <w:r w:rsidRPr="001620C3">
        <w:rPr>
          <w:rFonts w:ascii="Times New Roman" w:eastAsia="Times New Roman" w:hAnsi="Times New Roman"/>
          <w:lang w:val="lt-LT" w:eastAsia="lt-LT"/>
        </w:rPr>
        <w:t xml:space="preserve">baltymų poreikio. Maitinant pacientą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parenteriniu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ar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enteriniu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būdu, didžiausios aminorūgščių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1620C3">
        <w:rPr>
          <w:rFonts w:ascii="Times New Roman" w:eastAsia="Times New Roman" w:hAnsi="Times New Roman"/>
          <w:lang w:val="lt-LT" w:eastAsia="lt-LT"/>
        </w:rPr>
        <w:t>/ baltymų paros dozės, t.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1620C3">
        <w:rPr>
          <w:rFonts w:ascii="Times New Roman" w:eastAsia="Times New Roman" w:hAnsi="Times New Roman"/>
          <w:lang w:val="lt-LT" w:eastAsia="lt-LT"/>
        </w:rPr>
        <w:t xml:space="preserve">y. 2 g/kg kūno svorio, viršyti negalima.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Infuzuojant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, reikia apskaičiuoti, kiek į organizmą patenka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alanino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ir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glutamino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. Amino rūgščių, patenkančių su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į organizmą, kiekis turi būti ne didesnis kaip 30</w:t>
      </w:r>
      <w:r>
        <w:rPr>
          <w:rFonts w:ascii="Times New Roman" w:eastAsia="Times New Roman" w:hAnsi="Times New Roman"/>
          <w:lang w:val="lt-LT" w:eastAsia="lt-LT"/>
        </w:rPr>
        <w:t> %</w:t>
      </w:r>
      <w:r w:rsidRPr="001620C3">
        <w:rPr>
          <w:rFonts w:ascii="Times New Roman" w:eastAsia="Times New Roman" w:hAnsi="Times New Roman"/>
          <w:lang w:val="lt-LT" w:eastAsia="lt-LT"/>
        </w:rPr>
        <w:t xml:space="preserve"> bendro amino rūgščių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1620C3">
        <w:rPr>
          <w:rFonts w:ascii="Times New Roman" w:eastAsia="Times New Roman" w:hAnsi="Times New Roman"/>
          <w:lang w:val="lt-LT" w:eastAsia="lt-LT"/>
        </w:rPr>
        <w:t>/</w:t>
      </w:r>
      <w:r>
        <w:rPr>
          <w:rFonts w:ascii="Times New Roman" w:eastAsia="Times New Roman" w:hAnsi="Times New Roman"/>
          <w:lang w:val="lt-LT" w:eastAsia="lt-LT"/>
        </w:rPr>
        <w:t xml:space="preserve"> </w:t>
      </w:r>
      <w:r w:rsidRPr="001620C3">
        <w:rPr>
          <w:rFonts w:ascii="Times New Roman" w:eastAsia="Times New Roman" w:hAnsi="Times New Roman"/>
          <w:lang w:val="lt-LT" w:eastAsia="lt-LT"/>
        </w:rPr>
        <w:t>baltymų kiekio.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keepNext/>
        <w:tabs>
          <w:tab w:val="left" w:pos="567"/>
        </w:tabs>
        <w:spacing w:after="0" w:line="240" w:lineRule="auto"/>
        <w:outlineLvl w:val="6"/>
        <w:rPr>
          <w:rFonts w:ascii="Times New Roman" w:eastAsia="Times New Roman" w:hAnsi="Times New Roman"/>
          <w:u w:val="single"/>
          <w:lang w:val="lt-LT" w:eastAsia="lt-LT"/>
        </w:rPr>
      </w:pPr>
      <w:r w:rsidRPr="001620C3">
        <w:rPr>
          <w:rFonts w:ascii="Times New Roman" w:eastAsia="Times New Roman" w:hAnsi="Times New Roman"/>
          <w:u w:val="single"/>
          <w:lang w:val="lt-LT" w:eastAsia="lt-LT"/>
        </w:rPr>
        <w:t>Paros dozė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Didžiausia 0,5 g N (2)-L-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alanil</w:t>
      </w:r>
      <w:proofErr w:type="spellEnd"/>
      <w:r>
        <w:rPr>
          <w:rFonts w:ascii="Times New Roman" w:eastAsia="Times New Roman" w:hAnsi="Times New Roman"/>
          <w:lang w:val="lt-LT" w:eastAsia="lt-LT"/>
        </w:rPr>
        <w:t>-</w:t>
      </w:r>
      <w:r w:rsidRPr="001620C3">
        <w:rPr>
          <w:rFonts w:ascii="Times New Roman" w:eastAsia="Times New Roman" w:hAnsi="Times New Roman"/>
          <w:lang w:val="lt-LT" w:eastAsia="lt-LT"/>
        </w:rPr>
        <w:t>L</w:t>
      </w:r>
      <w:r>
        <w:rPr>
          <w:rFonts w:ascii="Times New Roman" w:eastAsia="Times New Roman" w:hAnsi="Times New Roman"/>
          <w:lang w:val="lt-LT" w:eastAsia="lt-LT"/>
        </w:rPr>
        <w:t>-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glutamino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/kg kūno svorio paros dozė turi būti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infuzuojama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su suderintu 1,0 g aminorūgščių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1620C3">
        <w:rPr>
          <w:rFonts w:ascii="Times New Roman" w:eastAsia="Times New Roman" w:hAnsi="Times New Roman"/>
          <w:lang w:val="lt-LT" w:eastAsia="lt-LT"/>
        </w:rPr>
        <w:t>/</w:t>
      </w:r>
      <w:r>
        <w:rPr>
          <w:rFonts w:ascii="Times New Roman" w:eastAsia="Times New Roman" w:hAnsi="Times New Roman"/>
          <w:lang w:val="lt-LT" w:eastAsia="lt-LT"/>
        </w:rPr>
        <w:t xml:space="preserve"> </w:t>
      </w:r>
      <w:r w:rsidRPr="001620C3">
        <w:rPr>
          <w:rFonts w:ascii="Times New Roman" w:eastAsia="Times New Roman" w:hAnsi="Times New Roman"/>
          <w:lang w:val="lt-LT" w:eastAsia="lt-LT"/>
        </w:rPr>
        <w:t xml:space="preserve">baltymų tirpalu/kg kūno svorio. Tokiu būdu organizmas per parą su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aprūpinamas mažiausiai 1,5 g/kg kūno svorio aminorūgščių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1620C3">
        <w:rPr>
          <w:rFonts w:ascii="Times New Roman" w:eastAsia="Times New Roman" w:hAnsi="Times New Roman"/>
          <w:lang w:val="lt-LT" w:eastAsia="lt-LT"/>
        </w:rPr>
        <w:t>/</w:t>
      </w:r>
      <w:r>
        <w:rPr>
          <w:rFonts w:ascii="Times New Roman" w:eastAsia="Times New Roman" w:hAnsi="Times New Roman"/>
          <w:lang w:val="lt-LT" w:eastAsia="lt-LT"/>
        </w:rPr>
        <w:t xml:space="preserve"> </w:t>
      </w:r>
      <w:r w:rsidRPr="001620C3">
        <w:rPr>
          <w:rFonts w:ascii="Times New Roman" w:eastAsia="Times New Roman" w:hAnsi="Times New Roman"/>
          <w:lang w:val="lt-LT" w:eastAsia="lt-LT"/>
        </w:rPr>
        <w:t>baltymų kiekiu.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 xml:space="preserve">Žemiau pateikiami pavyzdžiai, rodantys, kiek į organizmą su baziniu tirpalu turi patekti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ir aminorūgščių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parenterinio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maitinimo metu ir (arba) baltymų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enterinio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maitinimo metu: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lang w:val="lt-LT" w:eastAsia="lt-LT"/>
        </w:rPr>
      </w:pPr>
      <w:r w:rsidRPr="001620C3">
        <w:rPr>
          <w:rFonts w:ascii="Times New Roman" w:eastAsia="Times New Roman" w:hAnsi="Times New Roman"/>
          <w:i/>
          <w:lang w:val="lt-LT" w:eastAsia="lt-LT"/>
        </w:rPr>
        <w:t>Jei aminorūgščių</w:t>
      </w:r>
      <w:r>
        <w:rPr>
          <w:rFonts w:ascii="Times New Roman" w:eastAsia="Times New Roman" w:hAnsi="Times New Roman"/>
          <w:i/>
          <w:lang w:val="lt-LT" w:eastAsia="lt-LT"/>
        </w:rPr>
        <w:t> </w:t>
      </w:r>
      <w:r w:rsidRPr="001620C3">
        <w:rPr>
          <w:rFonts w:ascii="Times New Roman" w:eastAsia="Times New Roman" w:hAnsi="Times New Roman"/>
          <w:i/>
          <w:lang w:val="lt-LT" w:eastAsia="lt-LT"/>
        </w:rPr>
        <w:t>/</w:t>
      </w:r>
      <w:r>
        <w:rPr>
          <w:rFonts w:ascii="Times New Roman" w:eastAsia="Times New Roman" w:hAnsi="Times New Roman"/>
          <w:i/>
          <w:lang w:val="lt-LT" w:eastAsia="lt-LT"/>
        </w:rPr>
        <w:t xml:space="preserve"> </w:t>
      </w:r>
      <w:r w:rsidRPr="001620C3">
        <w:rPr>
          <w:rFonts w:ascii="Times New Roman" w:eastAsia="Times New Roman" w:hAnsi="Times New Roman"/>
          <w:i/>
          <w:lang w:val="lt-LT" w:eastAsia="lt-LT"/>
        </w:rPr>
        <w:t>baltymų per parą reikia 1,2 g/kg kūno svorio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1620C3">
        <w:rPr>
          <w:rFonts w:ascii="Times New Roman" w:eastAsia="Times New Roman" w:hAnsi="Times New Roman"/>
          <w:lang w:val="lt-LT" w:eastAsia="lt-LT"/>
        </w:rPr>
        <w:t>Infuzuojama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0,8 g aminorūgščių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1620C3">
        <w:rPr>
          <w:rFonts w:ascii="Times New Roman" w:eastAsia="Times New Roman" w:hAnsi="Times New Roman"/>
          <w:lang w:val="lt-LT" w:eastAsia="lt-LT"/>
        </w:rPr>
        <w:t>/</w:t>
      </w:r>
      <w:r>
        <w:rPr>
          <w:rFonts w:ascii="Times New Roman" w:eastAsia="Times New Roman" w:hAnsi="Times New Roman"/>
          <w:lang w:val="lt-LT" w:eastAsia="lt-LT"/>
        </w:rPr>
        <w:t xml:space="preserve"> </w:t>
      </w:r>
      <w:r w:rsidRPr="001620C3">
        <w:rPr>
          <w:rFonts w:ascii="Times New Roman" w:eastAsia="Times New Roman" w:hAnsi="Times New Roman"/>
          <w:lang w:val="lt-LT" w:eastAsia="lt-LT"/>
        </w:rPr>
        <w:t>baltymų kartu su 0,4 g N(2)-L-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alanil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>-L-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glutamino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>/kg kūno svorio.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lang w:val="lt-LT" w:eastAsia="lt-LT"/>
        </w:rPr>
      </w:pPr>
      <w:r w:rsidRPr="001620C3">
        <w:rPr>
          <w:rFonts w:ascii="Times New Roman" w:eastAsia="Times New Roman" w:hAnsi="Times New Roman"/>
          <w:i/>
          <w:lang w:val="lt-LT" w:eastAsia="lt-LT"/>
        </w:rPr>
        <w:lastRenderedPageBreak/>
        <w:t>Jei aminorūgščių</w:t>
      </w:r>
      <w:r>
        <w:rPr>
          <w:rFonts w:ascii="Times New Roman" w:eastAsia="Times New Roman" w:hAnsi="Times New Roman"/>
          <w:i/>
          <w:lang w:val="lt-LT" w:eastAsia="lt-LT"/>
        </w:rPr>
        <w:t> </w:t>
      </w:r>
      <w:r w:rsidRPr="001620C3">
        <w:rPr>
          <w:rFonts w:ascii="Times New Roman" w:eastAsia="Times New Roman" w:hAnsi="Times New Roman"/>
          <w:i/>
          <w:lang w:val="lt-LT" w:eastAsia="lt-LT"/>
        </w:rPr>
        <w:t>/</w:t>
      </w:r>
      <w:r>
        <w:rPr>
          <w:rFonts w:ascii="Times New Roman" w:eastAsia="Times New Roman" w:hAnsi="Times New Roman"/>
          <w:i/>
          <w:lang w:val="lt-LT" w:eastAsia="lt-LT"/>
        </w:rPr>
        <w:t xml:space="preserve"> </w:t>
      </w:r>
      <w:r w:rsidRPr="001620C3">
        <w:rPr>
          <w:rFonts w:ascii="Times New Roman" w:eastAsia="Times New Roman" w:hAnsi="Times New Roman"/>
          <w:i/>
          <w:lang w:val="lt-LT" w:eastAsia="lt-LT"/>
        </w:rPr>
        <w:t>baltymų per parą reikia 1,5 g/kg kūno svorio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1620C3">
        <w:rPr>
          <w:rFonts w:ascii="Times New Roman" w:eastAsia="Times New Roman" w:hAnsi="Times New Roman"/>
          <w:lang w:val="lt-LT" w:eastAsia="lt-LT"/>
        </w:rPr>
        <w:t>Infuzuojama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1,0 g aminorūgščių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1620C3">
        <w:rPr>
          <w:rFonts w:ascii="Times New Roman" w:eastAsia="Times New Roman" w:hAnsi="Times New Roman"/>
          <w:lang w:val="lt-LT" w:eastAsia="lt-LT"/>
        </w:rPr>
        <w:t>/</w:t>
      </w:r>
      <w:r>
        <w:rPr>
          <w:rFonts w:ascii="Times New Roman" w:eastAsia="Times New Roman" w:hAnsi="Times New Roman"/>
          <w:lang w:val="lt-LT" w:eastAsia="lt-LT"/>
        </w:rPr>
        <w:t xml:space="preserve"> </w:t>
      </w:r>
      <w:r w:rsidRPr="001620C3">
        <w:rPr>
          <w:rFonts w:ascii="Times New Roman" w:eastAsia="Times New Roman" w:hAnsi="Times New Roman"/>
          <w:lang w:val="lt-LT" w:eastAsia="lt-LT"/>
        </w:rPr>
        <w:t>baltymų kartu su 0,5 g N(2)-L-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alanil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>-L-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glutamino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>/kg kūno svorio.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lang w:val="lt-LT" w:eastAsia="lt-LT"/>
        </w:rPr>
      </w:pPr>
      <w:r w:rsidRPr="001620C3">
        <w:rPr>
          <w:rFonts w:ascii="Times New Roman" w:eastAsia="Times New Roman" w:hAnsi="Times New Roman"/>
          <w:i/>
          <w:lang w:val="lt-LT" w:eastAsia="lt-LT"/>
        </w:rPr>
        <w:t>Jei aminorūgščių per parą reikia 2 g/kg kūno svorio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1620C3">
        <w:rPr>
          <w:rFonts w:ascii="Times New Roman" w:eastAsia="Times New Roman" w:hAnsi="Times New Roman"/>
          <w:lang w:val="lt-LT" w:eastAsia="lt-LT"/>
        </w:rPr>
        <w:t>Infuzuojama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1,5 g aminorūgščių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1620C3">
        <w:rPr>
          <w:rFonts w:ascii="Times New Roman" w:eastAsia="Times New Roman" w:hAnsi="Times New Roman"/>
          <w:lang w:val="lt-LT" w:eastAsia="lt-LT"/>
        </w:rPr>
        <w:t>/</w:t>
      </w:r>
      <w:r>
        <w:rPr>
          <w:rFonts w:ascii="Times New Roman" w:eastAsia="Times New Roman" w:hAnsi="Times New Roman"/>
          <w:lang w:val="lt-LT" w:eastAsia="lt-LT"/>
        </w:rPr>
        <w:t xml:space="preserve"> </w:t>
      </w:r>
      <w:r w:rsidRPr="001620C3">
        <w:rPr>
          <w:rFonts w:ascii="Times New Roman" w:eastAsia="Times New Roman" w:hAnsi="Times New Roman"/>
          <w:lang w:val="lt-LT" w:eastAsia="lt-LT"/>
        </w:rPr>
        <w:t>baltymų kartu su 0,5 g N(2)-L-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alanil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>-L-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glutamino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>/kg kūno svorio.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neatskiesto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infuzuoti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negalima.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  <w:lang w:val="lt-LT" w:eastAsia="lt-LT"/>
        </w:rPr>
      </w:pPr>
      <w:r w:rsidRPr="001620C3">
        <w:rPr>
          <w:rFonts w:ascii="Times New Roman" w:eastAsia="Times New Roman" w:hAnsi="Times New Roman"/>
          <w:u w:val="single"/>
          <w:lang w:val="lt-LT" w:eastAsia="lt-LT"/>
        </w:rPr>
        <w:t xml:space="preserve">Bendroji pacientų mityba </w:t>
      </w:r>
      <w:proofErr w:type="spellStart"/>
      <w:r w:rsidRPr="001620C3">
        <w:rPr>
          <w:rFonts w:ascii="Times New Roman" w:eastAsia="Times New Roman" w:hAnsi="Times New Roman"/>
          <w:u w:val="single"/>
          <w:lang w:val="lt-LT" w:eastAsia="lt-LT"/>
        </w:rPr>
        <w:t>parenteriniu</w:t>
      </w:r>
      <w:proofErr w:type="spellEnd"/>
      <w:r w:rsidRPr="001620C3">
        <w:rPr>
          <w:rFonts w:ascii="Times New Roman" w:eastAsia="Times New Roman" w:hAnsi="Times New Roman"/>
          <w:u w:val="single"/>
          <w:lang w:val="lt-LT" w:eastAsia="lt-LT"/>
        </w:rPr>
        <w:t xml:space="preserve"> būdu</w:t>
      </w:r>
    </w:p>
    <w:p w:rsidR="0090785B" w:rsidRPr="001620C3" w:rsidRDefault="0090785B" w:rsidP="0090785B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 xml:space="preserve">Infuzijos greitis priklauso nuo bazinio tirpalo ir turi būti ne didesnis nei 0,1 g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aminorūgčių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/kg kūno svorio/val. Prieš vartojimą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reikia sumaišyti su suderintu baziniu aminorūgščių arba infuziniu tirpalu, kuriame yra aminorūgščių.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  <w:lang w:val="lt-LT" w:eastAsia="lt-LT"/>
        </w:rPr>
      </w:pPr>
      <w:r w:rsidRPr="001620C3">
        <w:rPr>
          <w:rFonts w:ascii="Times New Roman" w:eastAsia="Times New Roman" w:hAnsi="Times New Roman"/>
          <w:u w:val="single"/>
          <w:lang w:val="lt-LT" w:eastAsia="lt-LT"/>
        </w:rPr>
        <w:t xml:space="preserve">Bendroji pacientų mityba </w:t>
      </w:r>
      <w:proofErr w:type="spellStart"/>
      <w:r w:rsidRPr="001620C3">
        <w:rPr>
          <w:rFonts w:ascii="Times New Roman" w:eastAsia="Times New Roman" w:hAnsi="Times New Roman"/>
          <w:u w:val="single"/>
          <w:lang w:val="lt-LT" w:eastAsia="lt-LT"/>
        </w:rPr>
        <w:t>enteriniu</w:t>
      </w:r>
      <w:proofErr w:type="spellEnd"/>
      <w:r w:rsidRPr="001620C3">
        <w:rPr>
          <w:rFonts w:ascii="Times New Roman" w:eastAsia="Times New Roman" w:hAnsi="Times New Roman"/>
          <w:u w:val="single"/>
          <w:lang w:val="lt-LT" w:eastAsia="lt-LT"/>
        </w:rPr>
        <w:t xml:space="preserve"> būdu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yra nepertraukiamai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infuzuojamas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per 20</w:t>
      </w:r>
      <w:r>
        <w:rPr>
          <w:rFonts w:ascii="Times New Roman" w:eastAsia="Times New Roman" w:hAnsi="Times New Roman"/>
          <w:lang w:val="lt-LT" w:eastAsia="lt-LT"/>
        </w:rPr>
        <w:t>–</w:t>
      </w:r>
      <w:r w:rsidRPr="001620C3">
        <w:rPr>
          <w:rFonts w:ascii="Times New Roman" w:eastAsia="Times New Roman" w:hAnsi="Times New Roman"/>
          <w:lang w:val="lt-LT" w:eastAsia="lt-LT"/>
        </w:rPr>
        <w:t xml:space="preserve">24 valandų laikotarpį per parą. Jei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infuzuojamas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į periferinę veną, jį reikia atskiesti iki ≤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1620C3">
        <w:rPr>
          <w:rFonts w:ascii="Times New Roman" w:eastAsia="Times New Roman" w:hAnsi="Times New Roman"/>
          <w:lang w:val="lt-LT" w:eastAsia="lt-LT"/>
        </w:rPr>
        <w:t>800 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m</w:t>
      </w:r>
      <w:r>
        <w:rPr>
          <w:rFonts w:ascii="Times New Roman" w:eastAsia="Times New Roman" w:hAnsi="Times New Roman"/>
          <w:lang w:val="lt-LT" w:eastAsia="lt-LT"/>
        </w:rPr>
        <w:t>O</w:t>
      </w:r>
      <w:r w:rsidRPr="001620C3">
        <w:rPr>
          <w:rFonts w:ascii="Times New Roman" w:eastAsia="Times New Roman" w:hAnsi="Times New Roman"/>
          <w:lang w:val="lt-LT" w:eastAsia="lt-LT"/>
        </w:rPr>
        <w:t>sm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>/l (t.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1620C3">
        <w:rPr>
          <w:rFonts w:ascii="Times New Roman" w:eastAsia="Times New Roman" w:hAnsi="Times New Roman"/>
          <w:lang w:val="lt-LT" w:eastAsia="lt-LT"/>
        </w:rPr>
        <w:t xml:space="preserve">y. į 100 ml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įpilti 100 ml fiziologinio tirpalo).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  <w:lang w:val="lt-LT" w:eastAsia="lt-LT"/>
        </w:rPr>
      </w:pPr>
      <w:r w:rsidRPr="001620C3">
        <w:rPr>
          <w:rFonts w:ascii="Times New Roman" w:eastAsia="Times New Roman" w:hAnsi="Times New Roman"/>
          <w:u w:val="single"/>
          <w:lang w:val="lt-LT" w:eastAsia="lt-LT"/>
        </w:rPr>
        <w:t xml:space="preserve">Pacientų mityba naudojant kartu </w:t>
      </w:r>
      <w:proofErr w:type="spellStart"/>
      <w:r w:rsidRPr="001620C3">
        <w:rPr>
          <w:rFonts w:ascii="Times New Roman" w:eastAsia="Times New Roman" w:hAnsi="Times New Roman"/>
          <w:u w:val="single"/>
          <w:lang w:val="lt-LT" w:eastAsia="lt-LT"/>
        </w:rPr>
        <w:t>enterinį</w:t>
      </w:r>
      <w:proofErr w:type="spellEnd"/>
      <w:r w:rsidRPr="001620C3">
        <w:rPr>
          <w:rFonts w:ascii="Times New Roman" w:eastAsia="Times New Roman" w:hAnsi="Times New Roman"/>
          <w:u w:val="single"/>
          <w:lang w:val="lt-LT" w:eastAsia="lt-LT"/>
        </w:rPr>
        <w:t xml:space="preserve"> ir </w:t>
      </w:r>
      <w:proofErr w:type="spellStart"/>
      <w:r w:rsidRPr="001620C3">
        <w:rPr>
          <w:rFonts w:ascii="Times New Roman" w:eastAsia="Times New Roman" w:hAnsi="Times New Roman"/>
          <w:u w:val="single"/>
          <w:lang w:val="lt-LT" w:eastAsia="lt-LT"/>
        </w:rPr>
        <w:t>parenterinį</w:t>
      </w:r>
      <w:proofErr w:type="spellEnd"/>
      <w:r w:rsidRPr="001620C3">
        <w:rPr>
          <w:rFonts w:ascii="Times New Roman" w:eastAsia="Times New Roman" w:hAnsi="Times New Roman"/>
          <w:u w:val="single"/>
          <w:lang w:val="lt-LT" w:eastAsia="lt-LT"/>
        </w:rPr>
        <w:t xml:space="preserve"> būdą</w:t>
      </w:r>
    </w:p>
    <w:p w:rsidR="0090785B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 xml:space="preserve">Visa paros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dozė turi būti suvartota kartu su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parenterine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mityba, pvz., prieš vartojimą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reikia sumaišyti su suderinamu aminorūgščių tirpalu arba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infuzuoti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aminorūgščių. Infuzijos greitis priklauso nuo bazinio tirpalo ir turi būti koreguojamas, atsižvelgiant atitinkamai į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parenteralinės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ir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enterinės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mitybos santykį.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BC2EA0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  <w:lang w:val="lt-LT" w:eastAsia="lt-LT"/>
        </w:rPr>
      </w:pPr>
      <w:r w:rsidRPr="00BC2EA0">
        <w:rPr>
          <w:rFonts w:ascii="Times New Roman" w:eastAsia="Times New Roman" w:hAnsi="Times New Roman"/>
          <w:u w:val="single"/>
          <w:lang w:val="lt-LT" w:eastAsia="lt-LT"/>
        </w:rPr>
        <w:t>Vartojimo trukmė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Ilgiau kaip 3 savaites vartoti negalima.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1620C3">
        <w:rPr>
          <w:rFonts w:ascii="Times New Roman" w:eastAsia="Times New Roman" w:hAnsi="Times New Roman"/>
          <w:b/>
          <w:lang w:val="lt-LT" w:eastAsia="lt-LT"/>
        </w:rPr>
        <w:t xml:space="preserve">Ką daryti pavartojus per didelę </w:t>
      </w:r>
      <w:proofErr w:type="spellStart"/>
      <w:r w:rsidRPr="001620C3">
        <w:rPr>
          <w:rFonts w:ascii="Times New Roman" w:eastAsia="Times New Roman" w:hAnsi="Times New Roman"/>
          <w:b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b/>
          <w:lang w:val="lt-LT" w:eastAsia="lt-LT"/>
        </w:rPr>
        <w:t xml:space="preserve"> dozę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 xml:space="preserve">Kaip ir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infuzuojant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kitų tirpalų, </w:t>
      </w:r>
      <w:r>
        <w:rPr>
          <w:rFonts w:ascii="Times New Roman" w:eastAsia="Times New Roman" w:hAnsi="Times New Roman"/>
          <w:lang w:val="lt-LT" w:eastAsia="lt-LT"/>
        </w:rPr>
        <w:t>vais</w:t>
      </w:r>
      <w:r w:rsidRPr="001620C3">
        <w:rPr>
          <w:rFonts w:ascii="Times New Roman" w:eastAsia="Times New Roman" w:hAnsi="Times New Roman"/>
          <w:lang w:val="lt-LT" w:eastAsia="lt-LT"/>
        </w:rPr>
        <w:t xml:space="preserve">to suleidus didesniu, negu rekomenduojama, greičiu, gali atsirasti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šaltkrėtis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>, pykinimas ir vėmimas. Tokiu atveju infuziją reikia nedelsiant nutraukti.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1620C3">
        <w:rPr>
          <w:rFonts w:ascii="Times New Roman" w:eastAsia="Times New Roman" w:hAnsi="Times New Roman"/>
          <w:b/>
          <w:lang w:val="lt-LT" w:eastAsia="lt-LT"/>
        </w:rPr>
        <w:t>4.</w:t>
      </w:r>
      <w:r w:rsidRPr="001620C3">
        <w:rPr>
          <w:rFonts w:ascii="Times New Roman" w:eastAsia="Times New Roman" w:hAnsi="Times New Roman"/>
          <w:b/>
          <w:lang w:val="lt-LT" w:eastAsia="lt-LT"/>
        </w:rPr>
        <w:tab/>
        <w:t>Galimas šalutinis poveikis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/>
          <w:snapToGrid w:val="0"/>
          <w:szCs w:val="24"/>
          <w:lang w:val="lt-LT"/>
        </w:rPr>
      </w:pPr>
      <w:r w:rsidRPr="001620C3">
        <w:rPr>
          <w:rFonts w:ascii="Times New Roman" w:eastAsia="Times New Roman" w:hAnsi="Times New Roman"/>
          <w:noProof/>
          <w:snapToGrid w:val="0"/>
          <w:szCs w:val="24"/>
          <w:lang w:val="lt-LT"/>
        </w:rPr>
        <w:t>Šis vaistas, kaip ir visi kiti, gali sukelti šalutinį poveikį, nors jis pasireiškia ne visiems žmonėms.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 xml:space="preserve">Jei </w:t>
      </w:r>
      <w:r>
        <w:rPr>
          <w:rFonts w:ascii="Times New Roman" w:eastAsia="Times New Roman" w:hAnsi="Times New Roman"/>
          <w:lang w:val="lt-LT" w:eastAsia="lt-LT"/>
        </w:rPr>
        <w:t>vais</w:t>
      </w:r>
      <w:r w:rsidRPr="001620C3">
        <w:rPr>
          <w:rFonts w:ascii="Times New Roman" w:eastAsia="Times New Roman" w:hAnsi="Times New Roman"/>
          <w:lang w:val="lt-LT" w:eastAsia="lt-LT"/>
        </w:rPr>
        <w:t>to vartojama laikantis nurodymų, nepageidaujamas poveikis nepasireiškia.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  <w:szCs w:val="24"/>
          <w:lang w:val="lt-LT"/>
        </w:rPr>
      </w:pPr>
      <w:r w:rsidRPr="001620C3">
        <w:rPr>
          <w:rFonts w:ascii="Times New Roman" w:eastAsia="Times New Roman" w:hAnsi="Times New Roman"/>
          <w:b/>
          <w:noProof/>
          <w:snapToGrid w:val="0"/>
          <w:szCs w:val="24"/>
          <w:lang w:val="lt-LT"/>
        </w:rPr>
        <w:t>Pranešimas apie šalutinį poveikį</w:t>
      </w:r>
    </w:p>
    <w:p w:rsidR="0090785B" w:rsidRPr="00E32F01" w:rsidRDefault="0090785B" w:rsidP="0090785B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 w:rsidRPr="001620C3">
        <w:rPr>
          <w:rFonts w:ascii="Times New Roman" w:eastAsia="Times New Roman" w:hAnsi="Times New Roman"/>
          <w:noProof/>
          <w:snapToGrid w:val="0"/>
          <w:szCs w:val="24"/>
          <w:lang w:val="lt-LT"/>
        </w:rPr>
        <w:t>Jeigu pasireiškė šalutinis poveikis, įskaitant šiame lapelyje nenurodytą, pasakykite gydytojui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>,</w:t>
      </w:r>
      <w:r w:rsidRPr="001620C3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</w:t>
      </w:r>
      <w:r w:rsidRPr="00D62484">
        <w:rPr>
          <w:rFonts w:ascii="Times New Roman" w:eastAsia="Times New Roman" w:hAnsi="Times New Roman"/>
          <w:noProof/>
          <w:snapToGrid w:val="0"/>
          <w:szCs w:val="24"/>
          <w:lang w:val="lt-LT"/>
        </w:rPr>
        <w:t>vaistininkui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arba slaugytojui</w:t>
      </w:r>
      <w:r w:rsidRPr="00D62484">
        <w:rPr>
          <w:rFonts w:ascii="Times New Roman" w:eastAsia="Times New Roman" w:hAnsi="Times New Roman"/>
          <w:snapToGrid w:val="0"/>
          <w:lang w:val="lt-LT"/>
        </w:rPr>
        <w:t>.</w:t>
      </w:r>
      <w:r w:rsidRPr="00D62484">
        <w:rPr>
          <w:rFonts w:ascii="Times New Roman" w:hAnsi="Times New Roman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Pr="00D62484">
        <w:rPr>
          <w:rFonts w:ascii="Times New Roman" w:hAnsi="Times New Roman"/>
          <w:color w:val="0000FF"/>
          <w:u w:val="single"/>
          <w:lang w:val="lt-LT"/>
        </w:rPr>
        <w:t>https://vapris.vvkt.lt/vvkt-web/public/nrv</w:t>
      </w:r>
      <w:r w:rsidRPr="00D62484">
        <w:rPr>
          <w:rFonts w:ascii="Times New Roman" w:hAnsi="Times New Roman"/>
          <w:lang w:val="lt-LT"/>
        </w:rPr>
        <w:t xml:space="preserve"> arba užpildant Paciento pranešimo apie įtariamą nepageidaujamą reakciją (ĮNR) formą, kuri skelbiama </w:t>
      </w:r>
      <w:r w:rsidRPr="00D62484">
        <w:rPr>
          <w:rFonts w:ascii="Times New Roman" w:hAnsi="Times New Roman"/>
          <w:color w:val="0000FF"/>
          <w:u w:val="single"/>
          <w:lang w:val="lt-LT"/>
        </w:rPr>
        <w:t>https://www.vvkt.lt/index.php?4004286486</w:t>
      </w:r>
      <w:r w:rsidRPr="00D62484">
        <w:rPr>
          <w:rFonts w:ascii="Times New Roman" w:hAnsi="Times New Roman"/>
          <w:lang w:val="lt-LT"/>
        </w:rPr>
        <w:t xml:space="preserve">, ir atsiunčiant elektroniniu paštu (adresu </w:t>
      </w:r>
      <w:proofErr w:type="spellStart"/>
      <w:r w:rsidRPr="00D62484">
        <w:rPr>
          <w:rFonts w:ascii="Times New Roman" w:hAnsi="Times New Roman"/>
          <w:color w:val="0000FF"/>
          <w:u w:val="single"/>
          <w:lang w:val="lt-LT"/>
        </w:rPr>
        <w:t>NepageidaujamaR@vvkt.lt</w:t>
      </w:r>
      <w:proofErr w:type="spellEnd"/>
      <w:r w:rsidRPr="00D62484">
        <w:rPr>
          <w:rFonts w:ascii="Times New Roman" w:hAnsi="Times New Roman"/>
          <w:lang w:val="lt-LT"/>
        </w:rPr>
        <w:t>) arba nemokamu telefonu 8 800 73 568.</w:t>
      </w:r>
      <w:r w:rsidRPr="00D62484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P</w:t>
      </w:r>
      <w:r w:rsidRPr="00E32F01">
        <w:rPr>
          <w:rFonts w:ascii="Times New Roman" w:eastAsia="Times New Roman" w:hAnsi="Times New Roman"/>
          <w:noProof/>
          <w:snapToGrid w:val="0"/>
          <w:szCs w:val="24"/>
          <w:lang w:val="lt-LT"/>
        </w:rPr>
        <w:t>ranešdami apie šalutinį poveikį galite mums padėti gauti daugiau informacijos apie šio vaisto saugumą.</w:t>
      </w:r>
    </w:p>
    <w:p w:rsidR="0090785B" w:rsidRPr="00E32F01" w:rsidRDefault="0090785B" w:rsidP="0090785B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1620C3">
        <w:rPr>
          <w:rFonts w:ascii="Times New Roman" w:eastAsia="Times New Roman" w:hAnsi="Times New Roman"/>
          <w:b/>
          <w:lang w:val="lt-LT" w:eastAsia="lt-LT"/>
        </w:rPr>
        <w:t>5.</w:t>
      </w:r>
      <w:r w:rsidRPr="001620C3">
        <w:rPr>
          <w:rFonts w:ascii="Times New Roman" w:eastAsia="Times New Roman" w:hAnsi="Times New Roman"/>
          <w:b/>
          <w:lang w:val="lt-LT" w:eastAsia="lt-LT"/>
        </w:rPr>
        <w:tab/>
        <w:t xml:space="preserve">Kaip laikyti </w:t>
      </w:r>
      <w:proofErr w:type="spellStart"/>
      <w:r w:rsidRPr="001620C3">
        <w:rPr>
          <w:rFonts w:ascii="Times New Roman" w:eastAsia="Times New Roman" w:hAnsi="Times New Roman"/>
          <w:b/>
          <w:lang w:val="lt-LT" w:eastAsia="lt-LT"/>
        </w:rPr>
        <w:t>Dipeptiven</w:t>
      </w:r>
      <w:proofErr w:type="spellEnd"/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 xml:space="preserve"> </w:t>
      </w:r>
    </w:p>
    <w:p w:rsidR="0090785B" w:rsidRPr="001620C3" w:rsidRDefault="0090785B" w:rsidP="0090785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Šį vaistą laikykite vaikams nepastebimoje ir nepasiekiamoje vietoje.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Laikyti ne aukštesnėje kaip 25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1620C3">
        <w:rPr>
          <w:rFonts w:ascii="Times New Roman" w:eastAsia="Times New Roman" w:hAnsi="Times New Roman"/>
          <w:lang w:val="lt-LT" w:eastAsia="lt-LT"/>
        </w:rPr>
        <w:sym w:font="Symbol" w:char="F0B0"/>
      </w:r>
      <w:r w:rsidRPr="001620C3">
        <w:rPr>
          <w:rFonts w:ascii="Times New Roman" w:eastAsia="Times New Roman" w:hAnsi="Times New Roman"/>
          <w:lang w:val="lt-LT" w:eastAsia="lt-LT"/>
        </w:rPr>
        <w:t xml:space="preserve">C temperatūroje. Buteliukus laikyti išorinėje dėžutėje, kad </w:t>
      </w:r>
      <w:r>
        <w:rPr>
          <w:rFonts w:ascii="Times New Roman" w:eastAsia="Times New Roman" w:hAnsi="Times New Roman"/>
          <w:lang w:val="lt-LT" w:eastAsia="lt-LT"/>
        </w:rPr>
        <w:t>vais</w:t>
      </w:r>
      <w:r w:rsidRPr="001620C3">
        <w:rPr>
          <w:rFonts w:ascii="Times New Roman" w:eastAsia="Times New Roman" w:hAnsi="Times New Roman"/>
          <w:lang w:val="lt-LT" w:eastAsia="lt-LT"/>
        </w:rPr>
        <w:t>tas būtų apsaugotas nuo šviesos.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Ant kartono dėžutės ir buteliuko etiketės po „Tinka iki“ nurodytam tinkamumo laikui pasibaigus, šio vaisto vartoti negalima. Vaistas tinkamas vartoti iki paskutinės nurodyto mėnesio dienos.</w:t>
      </w:r>
    </w:p>
    <w:p w:rsidR="0090785B" w:rsidRPr="00540A27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540A27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1620C3">
        <w:rPr>
          <w:rFonts w:ascii="Times New Roman" w:eastAsia="Times New Roman" w:hAnsi="Times New Roman"/>
          <w:b/>
          <w:lang w:val="lt-LT" w:eastAsia="lt-LT"/>
        </w:rPr>
        <w:t>6.</w:t>
      </w:r>
      <w:r w:rsidRPr="001620C3">
        <w:rPr>
          <w:rFonts w:ascii="Times New Roman" w:eastAsia="Times New Roman" w:hAnsi="Times New Roman"/>
          <w:b/>
          <w:lang w:val="lt-LT" w:eastAsia="lt-LT"/>
        </w:rPr>
        <w:tab/>
        <w:t>Pakuotės turinys ir kita informacija</w:t>
      </w:r>
    </w:p>
    <w:p w:rsidR="0090785B" w:rsidRPr="001620C3" w:rsidRDefault="0090785B" w:rsidP="0090785B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1620C3">
        <w:rPr>
          <w:rFonts w:ascii="Times New Roman" w:eastAsia="Times New Roman" w:hAnsi="Times New Roman"/>
          <w:b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b/>
          <w:lang w:val="lt-LT" w:eastAsia="lt-LT"/>
        </w:rPr>
        <w:t xml:space="preserve"> sudėtis</w:t>
      </w:r>
    </w:p>
    <w:p w:rsidR="0090785B" w:rsidRPr="001620C3" w:rsidRDefault="0090785B" w:rsidP="0090785B">
      <w:pPr>
        <w:keepNext/>
        <w:keepLines/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Veiklioji medžiaga yra N(2)-L-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alanil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>-L-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glutaminas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>. 1 ml koncentrato yra 200 mg N(2)-L-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alanil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>-L-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glutamino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>, atitinkančio 82 mg L-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alanino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ir 134,6 mg L-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glutamino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>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-</w:t>
      </w:r>
      <w:r w:rsidRPr="001620C3">
        <w:rPr>
          <w:rFonts w:ascii="Times New Roman" w:eastAsia="Times New Roman" w:hAnsi="Times New Roman"/>
          <w:lang w:val="lt-LT" w:eastAsia="lt-LT"/>
        </w:rPr>
        <w:tab/>
        <w:t>Pagalbinė medžiaga yra injekcinis vanduo.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 xml:space="preserve">Teorinis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osmoliariškumas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yra 921 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m</w:t>
      </w:r>
      <w:r>
        <w:rPr>
          <w:rFonts w:ascii="Times New Roman" w:eastAsia="Times New Roman" w:hAnsi="Times New Roman"/>
          <w:lang w:val="lt-LT" w:eastAsia="lt-LT"/>
        </w:rPr>
        <w:t>O</w:t>
      </w:r>
      <w:r w:rsidRPr="001620C3">
        <w:rPr>
          <w:rFonts w:ascii="Times New Roman" w:eastAsia="Times New Roman" w:hAnsi="Times New Roman"/>
          <w:lang w:val="lt-LT" w:eastAsia="lt-LT"/>
        </w:rPr>
        <w:t>sm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>/l.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Titravimu nustatytas rūgštingumas 90</w:t>
      </w:r>
      <w:r>
        <w:rPr>
          <w:rFonts w:ascii="Times New Roman" w:eastAsia="Times New Roman" w:hAnsi="Times New Roman"/>
          <w:lang w:val="lt-LT" w:eastAsia="lt-LT"/>
        </w:rPr>
        <w:t>–</w:t>
      </w:r>
      <w:r w:rsidRPr="001620C3">
        <w:rPr>
          <w:rFonts w:ascii="Times New Roman" w:eastAsia="Times New Roman" w:hAnsi="Times New Roman"/>
          <w:lang w:val="lt-LT" w:eastAsia="lt-LT"/>
        </w:rPr>
        <w:t>105 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mmol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natrio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hidroksido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>/l.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pH 5,4</w:t>
      </w:r>
      <w:r>
        <w:rPr>
          <w:rFonts w:ascii="Times New Roman" w:eastAsia="Times New Roman" w:hAnsi="Times New Roman"/>
          <w:lang w:val="lt-LT" w:eastAsia="lt-LT"/>
        </w:rPr>
        <w:t>–</w:t>
      </w:r>
      <w:r w:rsidRPr="001620C3">
        <w:rPr>
          <w:rFonts w:ascii="Times New Roman" w:eastAsia="Times New Roman" w:hAnsi="Times New Roman"/>
          <w:lang w:val="lt-LT" w:eastAsia="lt-LT"/>
        </w:rPr>
        <w:t>6,0.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1620C3">
        <w:rPr>
          <w:rFonts w:ascii="Times New Roman" w:eastAsia="Times New Roman" w:hAnsi="Times New Roman"/>
          <w:b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b/>
          <w:lang w:val="lt-LT" w:eastAsia="lt-LT"/>
        </w:rPr>
        <w:t xml:space="preserve"> išvaizda ir kiekis pakuotėje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Koncentratas infuziniam tirpalui yra skaidrus, bespalvis.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 xml:space="preserve">Stiklo buteliuke yra 50 ml arba 100 ml </w:t>
      </w:r>
      <w:r>
        <w:rPr>
          <w:rFonts w:ascii="Times New Roman" w:eastAsia="Times New Roman" w:hAnsi="Times New Roman"/>
          <w:lang w:val="lt-LT" w:eastAsia="lt-LT"/>
        </w:rPr>
        <w:t>sterilaus koncentrato</w:t>
      </w:r>
      <w:r w:rsidRPr="001620C3">
        <w:rPr>
          <w:rFonts w:ascii="Times New Roman" w:eastAsia="Times New Roman" w:hAnsi="Times New Roman"/>
          <w:lang w:val="lt-LT" w:eastAsia="lt-LT"/>
        </w:rPr>
        <w:t>. Kartono dėžutėje supakuota 10 buteliukų.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>Gali būti tiekiamos ne visų dydžių pakuotės.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1620C3">
        <w:rPr>
          <w:rFonts w:ascii="Times New Roman" w:eastAsia="Times New Roman" w:hAnsi="Times New Roman"/>
          <w:b/>
          <w:lang w:val="lt-LT" w:eastAsia="lt-LT"/>
        </w:rPr>
        <w:t>Vaisto vartojimo ir tvarkymo instrukcija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yra koncentruotas tirpalas, kurio neatskiesto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infuzuoti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negalima.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 xml:space="preserve">Prieš vartojimą reikia apžiūrėti pakuotę ir tirpalą. Vartoti galima tik skaidrų be matomų dalelių tirpalą, pakuotė turi būti nepažeista. </w:t>
      </w:r>
      <w:r>
        <w:rPr>
          <w:rFonts w:ascii="Times New Roman" w:eastAsia="Times New Roman" w:hAnsi="Times New Roman"/>
          <w:lang w:val="lt-LT" w:eastAsia="lt-LT"/>
        </w:rPr>
        <w:t>Vais</w:t>
      </w:r>
      <w:r w:rsidRPr="001620C3">
        <w:rPr>
          <w:rFonts w:ascii="Times New Roman" w:eastAsia="Times New Roman" w:hAnsi="Times New Roman"/>
          <w:lang w:val="lt-LT" w:eastAsia="lt-LT"/>
        </w:rPr>
        <w:t xml:space="preserve">tas yra vienkartinio vartojimo. Prieš vartojimą koncentratą į bazinį tirpalą reikia pilti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aseptinėmis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sąlygomis. Praskiestą </w:t>
      </w:r>
      <w:r>
        <w:rPr>
          <w:rFonts w:ascii="Times New Roman" w:eastAsia="Times New Roman" w:hAnsi="Times New Roman"/>
          <w:lang w:val="lt-LT" w:eastAsia="lt-LT"/>
        </w:rPr>
        <w:t>vais</w:t>
      </w:r>
      <w:r w:rsidRPr="001620C3">
        <w:rPr>
          <w:rFonts w:ascii="Times New Roman" w:eastAsia="Times New Roman" w:hAnsi="Times New Roman"/>
          <w:lang w:val="lt-LT" w:eastAsia="lt-LT"/>
        </w:rPr>
        <w:t>tą vartoti nedelsiant.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Būtina užtikrinti mišinių suderinamumą. Nesuvartotą tirpalą reikia išpilti.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reikia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infuzuoti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kartu su baziniu tirpalu. Išsamesnė informacija pateikta 3 skyriuje „Kaip vartoti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>“.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540A27" w:rsidRDefault="0090785B" w:rsidP="0090785B">
      <w:pPr>
        <w:spacing w:after="0" w:line="240" w:lineRule="auto"/>
        <w:rPr>
          <w:rFonts w:ascii="Times New Roman" w:hAnsi="Times New Roman"/>
          <w:b/>
          <w:lang w:val="lt-LT"/>
        </w:rPr>
      </w:pPr>
      <w:r w:rsidRPr="00540A27">
        <w:rPr>
          <w:rFonts w:ascii="Times New Roman" w:hAnsi="Times New Roman"/>
          <w:b/>
          <w:lang w:val="lt-LT"/>
        </w:rPr>
        <w:t>Registruotojas</w:t>
      </w:r>
    </w:p>
    <w:p w:rsidR="0090785B" w:rsidRPr="001620C3" w:rsidRDefault="0090785B" w:rsidP="0090785B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1620C3">
        <w:rPr>
          <w:rFonts w:ascii="Times New Roman" w:eastAsia="Times New Roman" w:hAnsi="Times New Roman"/>
          <w:lang w:val="lt-LT" w:eastAsia="lt-LT"/>
        </w:rPr>
        <w:t>Fresenius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Kabi AB</w:t>
      </w:r>
    </w:p>
    <w:p w:rsidR="0090785B" w:rsidRPr="001620C3" w:rsidRDefault="0090785B" w:rsidP="0090785B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SE-751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1620C3">
        <w:rPr>
          <w:rFonts w:ascii="Times New Roman" w:eastAsia="Times New Roman" w:hAnsi="Times New Roman"/>
          <w:lang w:val="lt-LT" w:eastAsia="lt-LT"/>
        </w:rPr>
        <w:t xml:space="preserve">74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Uppsala</w:t>
      </w:r>
      <w:proofErr w:type="spellEnd"/>
    </w:p>
    <w:p w:rsidR="0090785B" w:rsidRPr="001620C3" w:rsidRDefault="0090785B" w:rsidP="0090785B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Švedija</w:t>
      </w:r>
    </w:p>
    <w:p w:rsidR="0090785B" w:rsidRPr="001620C3" w:rsidRDefault="0090785B" w:rsidP="0090785B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1620C3">
        <w:rPr>
          <w:rFonts w:ascii="Times New Roman" w:eastAsia="Times New Roman" w:hAnsi="Times New Roman"/>
          <w:b/>
          <w:lang w:val="lt-LT" w:eastAsia="lt-LT"/>
        </w:rPr>
        <w:t>Gamintojas</w:t>
      </w:r>
    </w:p>
    <w:p w:rsidR="0090785B" w:rsidRPr="001620C3" w:rsidRDefault="0090785B" w:rsidP="0090785B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1620C3">
        <w:rPr>
          <w:rFonts w:ascii="Times New Roman" w:eastAsia="Times New Roman" w:hAnsi="Times New Roman"/>
          <w:lang w:val="lt-LT" w:eastAsia="lt-LT"/>
        </w:rPr>
        <w:t>Fresenius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Kabi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Austria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GmbH</w:t>
      </w:r>
      <w:proofErr w:type="spellEnd"/>
    </w:p>
    <w:p w:rsidR="0090785B" w:rsidRPr="001620C3" w:rsidRDefault="0090785B" w:rsidP="0090785B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1620C3">
        <w:rPr>
          <w:rFonts w:ascii="Times New Roman" w:eastAsia="Times New Roman" w:hAnsi="Times New Roman"/>
          <w:lang w:val="lt-LT" w:eastAsia="lt-LT"/>
        </w:rPr>
        <w:t>Hafnerstrasse</w:t>
      </w:r>
      <w:proofErr w:type="spellEnd"/>
      <w:r w:rsidRPr="001620C3">
        <w:rPr>
          <w:rFonts w:ascii="Times New Roman" w:eastAsia="Times New Roman" w:hAnsi="Times New Roman"/>
          <w:lang w:val="lt-LT" w:eastAsia="lt-LT"/>
        </w:rPr>
        <w:t xml:space="preserve"> 36</w:t>
      </w:r>
    </w:p>
    <w:p w:rsidR="0090785B" w:rsidRPr="001620C3" w:rsidRDefault="0090785B" w:rsidP="0090785B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 xml:space="preserve">A-8055 </w:t>
      </w:r>
      <w:proofErr w:type="spellStart"/>
      <w:r w:rsidRPr="001620C3">
        <w:rPr>
          <w:rFonts w:ascii="Times New Roman" w:eastAsia="Times New Roman" w:hAnsi="Times New Roman"/>
          <w:lang w:val="lt-LT" w:eastAsia="lt-LT"/>
        </w:rPr>
        <w:t>Graz</w:t>
      </w:r>
      <w:proofErr w:type="spellEnd"/>
    </w:p>
    <w:p w:rsidR="0090785B" w:rsidRPr="001620C3" w:rsidRDefault="0090785B" w:rsidP="0090785B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Austrija</w:t>
      </w:r>
    </w:p>
    <w:p w:rsidR="0090785B" w:rsidRPr="001620C3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1620C3" w:rsidRDefault="0090785B" w:rsidP="0090785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noProof/>
          <w:snapToGrid w:val="0"/>
          <w:szCs w:val="24"/>
          <w:lang w:val="lt-LT"/>
        </w:rPr>
        <w:t>Jeigu apie šį vaistą norite sužinoti daugiau, kreipkitės į vietinį registruotojo atstovą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>:</w:t>
      </w:r>
    </w:p>
    <w:p w:rsidR="0090785B" w:rsidRPr="002B7FA2" w:rsidRDefault="0090785B" w:rsidP="0090785B">
      <w:pPr>
        <w:pStyle w:val="Antrats"/>
        <w:tabs>
          <w:tab w:val="left" w:pos="567"/>
        </w:tabs>
        <w:rPr>
          <w:sz w:val="22"/>
          <w:szCs w:val="22"/>
        </w:rPr>
      </w:pPr>
      <w:r w:rsidRPr="002B7FA2">
        <w:rPr>
          <w:sz w:val="22"/>
          <w:szCs w:val="22"/>
        </w:rPr>
        <w:t>UAB „</w:t>
      </w:r>
      <w:proofErr w:type="spellStart"/>
      <w:r w:rsidRPr="002B7FA2">
        <w:rPr>
          <w:sz w:val="22"/>
          <w:szCs w:val="22"/>
        </w:rPr>
        <w:t>Fresenius</w:t>
      </w:r>
      <w:proofErr w:type="spellEnd"/>
      <w:r w:rsidRPr="002B7FA2">
        <w:rPr>
          <w:sz w:val="22"/>
          <w:szCs w:val="22"/>
        </w:rPr>
        <w:t xml:space="preserve"> Kabi </w:t>
      </w:r>
      <w:proofErr w:type="spellStart"/>
      <w:r w:rsidRPr="002B7FA2">
        <w:rPr>
          <w:sz w:val="22"/>
          <w:szCs w:val="22"/>
        </w:rPr>
        <w:t>Baltics</w:t>
      </w:r>
      <w:proofErr w:type="spellEnd"/>
      <w:r w:rsidRPr="002B7FA2">
        <w:rPr>
          <w:sz w:val="22"/>
          <w:szCs w:val="22"/>
        </w:rPr>
        <w:t>“</w:t>
      </w:r>
    </w:p>
    <w:p w:rsidR="0090785B" w:rsidRPr="002B7FA2" w:rsidRDefault="0090785B" w:rsidP="0090785B">
      <w:pPr>
        <w:pStyle w:val="Antrats"/>
        <w:tabs>
          <w:tab w:val="left" w:pos="567"/>
        </w:tabs>
        <w:rPr>
          <w:sz w:val="22"/>
          <w:szCs w:val="22"/>
        </w:rPr>
      </w:pPr>
      <w:r w:rsidRPr="002B7FA2">
        <w:rPr>
          <w:sz w:val="22"/>
          <w:szCs w:val="22"/>
        </w:rPr>
        <w:t xml:space="preserve">Tel. </w:t>
      </w:r>
      <w:r>
        <w:rPr>
          <w:sz w:val="22"/>
          <w:szCs w:val="22"/>
        </w:rPr>
        <w:t>(8</w:t>
      </w:r>
      <w:r w:rsidRPr="002B7FA2">
        <w:rPr>
          <w:sz w:val="22"/>
          <w:szCs w:val="22"/>
        </w:rPr>
        <w:t xml:space="preserve"> 5</w:t>
      </w:r>
      <w:r>
        <w:rPr>
          <w:sz w:val="22"/>
          <w:szCs w:val="22"/>
        </w:rPr>
        <w:t>)</w:t>
      </w:r>
      <w:r w:rsidRPr="002B7FA2">
        <w:rPr>
          <w:sz w:val="22"/>
          <w:szCs w:val="22"/>
        </w:rPr>
        <w:t> </w:t>
      </w:r>
      <w:r>
        <w:rPr>
          <w:sz w:val="22"/>
          <w:szCs w:val="22"/>
        </w:rPr>
        <w:t xml:space="preserve"> </w:t>
      </w:r>
      <w:r w:rsidRPr="002B7FA2">
        <w:rPr>
          <w:sz w:val="22"/>
          <w:szCs w:val="22"/>
        </w:rPr>
        <w:t>252 3213</w:t>
      </w:r>
    </w:p>
    <w:p w:rsidR="0090785B" w:rsidRPr="00E7107D" w:rsidRDefault="0090785B" w:rsidP="0090785B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90785B" w:rsidRPr="00E7107D" w:rsidRDefault="0090785B" w:rsidP="0090785B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E7107D">
        <w:rPr>
          <w:rFonts w:ascii="Times New Roman" w:hAnsi="Times New Roman"/>
          <w:b/>
          <w:lang w:val="lt-LT"/>
        </w:rPr>
        <w:t>Šis pakuotės lapelis paskutinį kartą peržiūrėtas</w:t>
      </w:r>
      <w:r w:rsidRPr="00E7107D">
        <w:rPr>
          <w:lang w:val="lt-LT"/>
        </w:rPr>
        <w:t xml:space="preserve"> </w:t>
      </w:r>
      <w:r>
        <w:rPr>
          <w:rFonts w:ascii="Times New Roman" w:hAnsi="Times New Roman"/>
          <w:b/>
          <w:lang w:val="lt-LT"/>
        </w:rPr>
        <w:t>2023-10-27.</w:t>
      </w:r>
    </w:p>
    <w:p w:rsidR="0090785B" w:rsidRPr="00540A27" w:rsidRDefault="0090785B" w:rsidP="0090785B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90785B" w:rsidRDefault="0090785B" w:rsidP="0090785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napToGrid w:val="0"/>
          <w:szCs w:val="20"/>
          <w:lang w:val="lt-LT"/>
        </w:rPr>
      </w:pPr>
      <w:r w:rsidRPr="001620C3">
        <w:rPr>
          <w:rFonts w:ascii="Times New Roman" w:eastAsia="Times New Roman" w:hAnsi="Times New Roman"/>
          <w:snapToGrid w:val="0"/>
          <w:szCs w:val="20"/>
          <w:lang w:val="lt-LT"/>
        </w:rPr>
        <w:t xml:space="preserve">Išsami informacija apie šį </w:t>
      </w:r>
      <w:r w:rsidRPr="001620C3">
        <w:rPr>
          <w:rFonts w:ascii="Times New Roman" w:eastAsia="Times New Roman" w:hAnsi="Times New Roman"/>
          <w:snapToGrid w:val="0"/>
          <w:szCs w:val="24"/>
          <w:lang w:val="lt-LT"/>
        </w:rPr>
        <w:t>vaistą</w:t>
      </w:r>
      <w:r w:rsidRPr="001620C3">
        <w:rPr>
          <w:rFonts w:ascii="Times New Roman" w:eastAsia="Times New Roman" w:hAnsi="Times New Roman"/>
          <w:snapToGrid w:val="0"/>
          <w:szCs w:val="20"/>
          <w:lang w:val="lt-LT"/>
        </w:rPr>
        <w:t xml:space="preserve"> pateikiama Valstybinės vaistų kontrolės tarnybos prie Lietuvos Respublikos sveikatos apsaugos ministerijos tinklalapyje</w:t>
      </w:r>
      <w:r w:rsidRPr="001620C3">
        <w:rPr>
          <w:rFonts w:ascii="Times New Roman" w:eastAsia="Times New Roman" w:hAnsi="Times New Roman"/>
          <w:i/>
          <w:snapToGrid w:val="0"/>
          <w:szCs w:val="24"/>
          <w:lang w:val="lt-LT"/>
        </w:rPr>
        <w:t xml:space="preserve"> </w:t>
      </w:r>
      <w:hyperlink r:id="rId6" w:history="1">
        <w:r w:rsidRPr="001620C3">
          <w:rPr>
            <w:rFonts w:ascii="Times New Roman" w:eastAsia="SimSun" w:hAnsi="Times New Roman"/>
            <w:snapToGrid w:val="0"/>
            <w:color w:val="0000FF"/>
            <w:szCs w:val="20"/>
            <w:u w:val="single"/>
            <w:lang w:val="lt-LT"/>
          </w:rPr>
          <w:t>http://www.vvkt.lt/</w:t>
        </w:r>
      </w:hyperlink>
      <w:r w:rsidRPr="001620C3">
        <w:rPr>
          <w:rFonts w:ascii="Times New Roman" w:eastAsia="Times New Roman" w:hAnsi="Times New Roman"/>
          <w:snapToGrid w:val="0"/>
          <w:szCs w:val="20"/>
          <w:lang w:val="lt-LT"/>
        </w:rPr>
        <w:t>.</w:t>
      </w:r>
    </w:p>
    <w:p w:rsidR="0090785B" w:rsidRPr="008F2AFE" w:rsidRDefault="0090785B" w:rsidP="0090785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napToGrid w:val="0"/>
          <w:lang w:val="lt-LT"/>
        </w:rPr>
      </w:pPr>
    </w:p>
    <w:p w:rsidR="0090785B" w:rsidRPr="00E7107D" w:rsidRDefault="0090785B" w:rsidP="0090785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pl-PL"/>
        </w:rPr>
      </w:pPr>
      <w:r w:rsidRPr="00E7107D">
        <w:rPr>
          <w:rFonts w:ascii="Times New Roman" w:hAnsi="Times New Roman"/>
          <w:lang w:val="pl-PL"/>
        </w:rPr>
        <w:t>---------------------------------------------------------------------------------------------------------------------------</w:t>
      </w:r>
    </w:p>
    <w:p w:rsidR="0090785B" w:rsidRPr="00E7107D" w:rsidRDefault="0090785B" w:rsidP="0090785B">
      <w:pPr>
        <w:numPr>
          <w:ilvl w:val="12"/>
          <w:numId w:val="0"/>
        </w:numPr>
        <w:tabs>
          <w:tab w:val="left" w:pos="567"/>
          <w:tab w:val="left" w:pos="2657"/>
        </w:tabs>
        <w:spacing w:after="0" w:line="240" w:lineRule="auto"/>
        <w:ind w:right="-28"/>
        <w:rPr>
          <w:rFonts w:ascii="Times New Roman" w:hAnsi="Times New Roman"/>
          <w:lang w:val="pl-PL"/>
        </w:rPr>
      </w:pPr>
    </w:p>
    <w:p w:rsidR="0090785B" w:rsidRPr="00E7107D" w:rsidRDefault="0090785B" w:rsidP="0090785B">
      <w:pPr>
        <w:spacing w:after="0" w:line="240" w:lineRule="auto"/>
        <w:rPr>
          <w:rFonts w:ascii="Times New Roman" w:hAnsi="Times New Roman"/>
          <w:i/>
          <w:lang w:val="pl-PL"/>
        </w:rPr>
      </w:pPr>
      <w:proofErr w:type="spellStart"/>
      <w:r w:rsidRPr="00E7107D">
        <w:rPr>
          <w:rFonts w:ascii="Times New Roman" w:hAnsi="Times New Roman"/>
          <w:lang w:val="pl-PL"/>
        </w:rPr>
        <w:t>Toliau</w:t>
      </w:r>
      <w:proofErr w:type="spellEnd"/>
      <w:r w:rsidRPr="00E7107D">
        <w:rPr>
          <w:rFonts w:ascii="Times New Roman" w:hAnsi="Times New Roman"/>
          <w:lang w:val="pl-PL"/>
        </w:rPr>
        <w:t xml:space="preserve"> </w:t>
      </w:r>
      <w:proofErr w:type="spellStart"/>
      <w:r w:rsidRPr="00E7107D">
        <w:rPr>
          <w:rFonts w:ascii="Times New Roman" w:hAnsi="Times New Roman"/>
          <w:lang w:val="pl-PL"/>
        </w:rPr>
        <w:t>pateikta</w:t>
      </w:r>
      <w:proofErr w:type="spellEnd"/>
      <w:r w:rsidRPr="00E7107D">
        <w:rPr>
          <w:rFonts w:ascii="Times New Roman" w:hAnsi="Times New Roman"/>
          <w:lang w:val="pl-PL"/>
        </w:rPr>
        <w:t xml:space="preserve"> </w:t>
      </w:r>
      <w:proofErr w:type="spellStart"/>
      <w:r w:rsidRPr="00E7107D">
        <w:rPr>
          <w:rFonts w:ascii="Times New Roman" w:hAnsi="Times New Roman"/>
          <w:lang w:val="pl-PL"/>
        </w:rPr>
        <w:t>informacija</w:t>
      </w:r>
      <w:proofErr w:type="spellEnd"/>
      <w:r w:rsidRPr="00E7107D">
        <w:rPr>
          <w:rFonts w:ascii="Times New Roman" w:hAnsi="Times New Roman"/>
          <w:lang w:val="pl-PL"/>
        </w:rPr>
        <w:t xml:space="preserve"> </w:t>
      </w:r>
      <w:proofErr w:type="spellStart"/>
      <w:r w:rsidRPr="00E7107D">
        <w:rPr>
          <w:rFonts w:ascii="Times New Roman" w:hAnsi="Times New Roman"/>
          <w:lang w:val="pl-PL"/>
        </w:rPr>
        <w:t>skirta</w:t>
      </w:r>
      <w:proofErr w:type="spellEnd"/>
      <w:r w:rsidRPr="00E7107D">
        <w:rPr>
          <w:rFonts w:ascii="Times New Roman" w:hAnsi="Times New Roman"/>
          <w:lang w:val="pl-PL"/>
        </w:rPr>
        <w:t xml:space="preserve"> tik </w:t>
      </w:r>
      <w:proofErr w:type="spellStart"/>
      <w:r w:rsidRPr="00E7107D">
        <w:rPr>
          <w:rFonts w:ascii="Times New Roman" w:hAnsi="Times New Roman"/>
          <w:lang w:val="pl-PL"/>
        </w:rPr>
        <w:t>sveikatos</w:t>
      </w:r>
      <w:proofErr w:type="spellEnd"/>
      <w:r w:rsidRPr="00E7107D">
        <w:rPr>
          <w:rFonts w:ascii="Times New Roman" w:hAnsi="Times New Roman"/>
          <w:lang w:val="pl-PL"/>
        </w:rPr>
        <w:t xml:space="preserve"> </w:t>
      </w:r>
      <w:proofErr w:type="spellStart"/>
      <w:r w:rsidRPr="00E7107D">
        <w:rPr>
          <w:rFonts w:ascii="Times New Roman" w:hAnsi="Times New Roman"/>
          <w:lang w:val="pl-PL"/>
        </w:rPr>
        <w:t>priežiūros</w:t>
      </w:r>
      <w:proofErr w:type="spellEnd"/>
      <w:r w:rsidRPr="00E7107D">
        <w:rPr>
          <w:rFonts w:ascii="Times New Roman" w:hAnsi="Times New Roman"/>
          <w:lang w:val="pl-PL"/>
        </w:rPr>
        <w:t xml:space="preserve"> </w:t>
      </w:r>
      <w:proofErr w:type="spellStart"/>
      <w:r w:rsidRPr="00E7107D">
        <w:rPr>
          <w:rFonts w:ascii="Times New Roman" w:hAnsi="Times New Roman"/>
          <w:lang w:val="pl-PL"/>
        </w:rPr>
        <w:t>specialistams</w:t>
      </w:r>
      <w:proofErr w:type="spellEnd"/>
      <w:r w:rsidRPr="00E7107D">
        <w:rPr>
          <w:rFonts w:ascii="Times New Roman" w:hAnsi="Times New Roman"/>
          <w:lang w:val="pl-PL"/>
        </w:rPr>
        <w:t>.</w:t>
      </w:r>
    </w:p>
    <w:p w:rsidR="0090785B" w:rsidRPr="00E7107D" w:rsidRDefault="0090785B" w:rsidP="0090785B">
      <w:pPr>
        <w:spacing w:after="0" w:line="240" w:lineRule="auto"/>
        <w:rPr>
          <w:rFonts w:ascii="Times New Roman" w:hAnsi="Times New Roman"/>
          <w:lang w:val="pl-PL"/>
        </w:rPr>
      </w:pPr>
    </w:p>
    <w:p w:rsidR="0090785B" w:rsidRPr="00E7107D" w:rsidRDefault="0090785B" w:rsidP="0090785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pl-PL"/>
        </w:rPr>
      </w:pPr>
      <w:r>
        <w:rPr>
          <w:rFonts w:ascii="Times New Roman" w:eastAsia="Times New Roman" w:hAnsi="Times New Roman"/>
          <w:b/>
          <w:lang w:val="lt-LT" w:eastAsia="lt-LT"/>
        </w:rPr>
        <w:t>Su vartojimu susiję į</w:t>
      </w:r>
      <w:r w:rsidRPr="008F2AFE">
        <w:rPr>
          <w:rFonts w:ascii="Times New Roman" w:eastAsia="Times New Roman" w:hAnsi="Times New Roman"/>
          <w:b/>
          <w:lang w:val="lt-LT" w:eastAsia="lt-LT"/>
        </w:rPr>
        <w:t>spėjimai ir atsargumo priemonės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8F2AFE">
        <w:rPr>
          <w:rFonts w:ascii="Times New Roman" w:eastAsia="Times New Roman" w:hAnsi="Times New Roman"/>
          <w:lang w:val="lt-LT" w:eastAsia="lt-LT"/>
        </w:rPr>
        <w:t xml:space="preserve">Kad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vartojimas būtų saugus, didžiausia jo dozė neturi viršyti 2,5 ml (atitinka 0,5 g N(2)-L-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alanil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>-L-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glutamino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>) 1 kg kūno svorio per parą.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8F2AFE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turi būti vartojamas tik kaip klinikinės mitybos dalis, o jo dozę riboja su mityba gaunamas baltymų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8F2AFE">
        <w:rPr>
          <w:rFonts w:ascii="Times New Roman" w:eastAsia="Times New Roman" w:hAnsi="Times New Roman"/>
          <w:lang w:val="lt-LT" w:eastAsia="lt-LT"/>
        </w:rPr>
        <w:t xml:space="preserve">/ aminorūgščių kiekis. Kai klinikinė būklė yra tokia, kad mityba negalima (pvz., yra šokas, </w:t>
      </w:r>
      <w:r w:rsidRPr="008F2AFE">
        <w:rPr>
          <w:rFonts w:ascii="Times New Roman" w:eastAsia="Times New Roman" w:hAnsi="Times New Roman"/>
          <w:lang w:val="lt-LT" w:eastAsia="lt-LT"/>
        </w:rPr>
        <w:lastRenderedPageBreak/>
        <w:t xml:space="preserve">hipoksija, pacientas yra nestabilios kritinės būklės, pasireiškia sunki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metabolinė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acidozė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),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</w:t>
      </w:r>
      <w:r>
        <w:rPr>
          <w:rFonts w:ascii="Times New Roman" w:eastAsia="Times New Roman" w:hAnsi="Times New Roman"/>
          <w:lang w:val="lt-LT" w:eastAsia="lt-LT"/>
        </w:rPr>
        <w:t>skirti draudžiama</w:t>
      </w:r>
      <w:r w:rsidRPr="008F2AFE">
        <w:rPr>
          <w:rFonts w:ascii="Times New Roman" w:eastAsia="Times New Roman" w:hAnsi="Times New Roman"/>
          <w:lang w:val="lt-LT" w:eastAsia="lt-LT"/>
        </w:rPr>
        <w:t>.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8F2AFE">
        <w:rPr>
          <w:rFonts w:ascii="Times New Roman" w:eastAsia="Times New Roman" w:hAnsi="Times New Roman"/>
          <w:lang w:val="lt-LT" w:eastAsia="lt-LT"/>
        </w:rPr>
        <w:t xml:space="preserve">Apskaičiuojant skiriamą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dozę, reikia atsižvelgti į per burną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8F2AFE">
        <w:rPr>
          <w:rFonts w:ascii="Times New Roman" w:eastAsia="Times New Roman" w:hAnsi="Times New Roman"/>
          <w:lang w:val="lt-LT" w:eastAsia="lt-LT"/>
        </w:rPr>
        <w:t xml:space="preserve">/ į žarnyną kartu su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parenteriniu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maitinimu vartojamus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glutaminu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papildytus preparatus.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>R</w:t>
      </w:r>
      <w:r w:rsidRPr="008F2AFE">
        <w:rPr>
          <w:rFonts w:ascii="Times New Roman" w:eastAsia="Times New Roman" w:hAnsi="Times New Roman"/>
          <w:lang w:val="lt-LT" w:eastAsia="lt-LT"/>
        </w:rPr>
        <w:t xml:space="preserve">ekomenduojama </w:t>
      </w:r>
      <w:r>
        <w:rPr>
          <w:rFonts w:ascii="Times New Roman" w:eastAsia="Times New Roman" w:hAnsi="Times New Roman"/>
          <w:lang w:val="lt-LT" w:eastAsia="lt-LT"/>
        </w:rPr>
        <w:t>reguliariai</w:t>
      </w:r>
      <w:r w:rsidRPr="008F2AFE">
        <w:rPr>
          <w:rFonts w:ascii="Times New Roman" w:eastAsia="Times New Roman" w:hAnsi="Times New Roman"/>
          <w:lang w:val="lt-LT" w:eastAsia="lt-LT"/>
        </w:rPr>
        <w:t xml:space="preserve"> stebėti </w:t>
      </w:r>
      <w:r>
        <w:rPr>
          <w:rFonts w:ascii="Times New Roman" w:eastAsia="Times New Roman" w:hAnsi="Times New Roman"/>
          <w:lang w:val="lt-LT" w:eastAsia="lt-LT"/>
        </w:rPr>
        <w:t>p</w:t>
      </w:r>
      <w:r w:rsidRPr="008F2AFE">
        <w:rPr>
          <w:rFonts w:ascii="Times New Roman" w:eastAsia="Times New Roman" w:hAnsi="Times New Roman"/>
          <w:lang w:val="lt-LT" w:eastAsia="lt-LT"/>
        </w:rPr>
        <w:t>acientų, sergančių kompensuotu kepenų funkcijos nepakankamumu,</w:t>
      </w:r>
      <w:r>
        <w:rPr>
          <w:rFonts w:ascii="Times New Roman" w:eastAsia="Times New Roman" w:hAnsi="Times New Roman"/>
          <w:lang w:val="lt-LT" w:eastAsia="lt-LT"/>
        </w:rPr>
        <w:t xml:space="preserve"> </w:t>
      </w:r>
      <w:r w:rsidRPr="008F2AFE">
        <w:rPr>
          <w:rFonts w:ascii="Times New Roman" w:eastAsia="Times New Roman" w:hAnsi="Times New Roman"/>
          <w:lang w:val="lt-LT" w:eastAsia="lt-LT"/>
        </w:rPr>
        <w:t>kepenų funkciją.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620C3">
        <w:rPr>
          <w:rFonts w:ascii="Times New Roman" w:eastAsia="Times New Roman" w:hAnsi="Times New Roman"/>
          <w:lang w:val="lt-LT" w:eastAsia="lt-LT"/>
        </w:rPr>
        <w:t>Vartojant preparat</w:t>
      </w:r>
      <w:r>
        <w:rPr>
          <w:rFonts w:ascii="Times New Roman" w:eastAsia="Times New Roman" w:hAnsi="Times New Roman"/>
          <w:lang w:val="lt-LT" w:eastAsia="lt-LT"/>
        </w:rPr>
        <w:t>o</w:t>
      </w:r>
      <w:r w:rsidRPr="001620C3">
        <w:rPr>
          <w:rFonts w:ascii="Times New Roman" w:eastAsia="Times New Roman" w:hAnsi="Times New Roman"/>
          <w:lang w:val="lt-LT" w:eastAsia="lt-LT"/>
        </w:rPr>
        <w:t>,</w:t>
      </w:r>
      <w:r>
        <w:rPr>
          <w:rFonts w:ascii="Times New Roman" w:eastAsia="Times New Roman" w:hAnsi="Times New Roman"/>
          <w:lang w:val="lt-LT" w:eastAsia="lt-LT"/>
        </w:rPr>
        <w:t xml:space="preserve"> d</w:t>
      </w:r>
      <w:r w:rsidRPr="008F2AFE">
        <w:rPr>
          <w:rFonts w:ascii="Times New Roman" w:eastAsia="Times New Roman" w:hAnsi="Times New Roman"/>
          <w:lang w:val="lt-LT" w:eastAsia="lt-LT"/>
        </w:rPr>
        <w:t>ėl galimo</w:t>
      </w:r>
      <w:r>
        <w:rPr>
          <w:rFonts w:ascii="Times New Roman" w:eastAsia="Times New Roman" w:hAnsi="Times New Roman"/>
          <w:lang w:val="lt-LT" w:eastAsia="lt-LT"/>
        </w:rPr>
        <w:t xml:space="preserve">s </w:t>
      </w:r>
      <w:proofErr w:type="spellStart"/>
      <w:r>
        <w:rPr>
          <w:rFonts w:ascii="Times New Roman" w:eastAsia="Times New Roman" w:hAnsi="Times New Roman"/>
          <w:lang w:val="lt-LT" w:eastAsia="lt-LT"/>
        </w:rPr>
        <w:t>hiperamonemijos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reikia stebėti elektrolitų kiekį,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osmoliariškumą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, skysčių </w:t>
      </w:r>
      <w:r>
        <w:rPr>
          <w:rFonts w:ascii="Times New Roman" w:eastAsia="Times New Roman" w:hAnsi="Times New Roman"/>
          <w:lang w:val="lt-LT" w:eastAsia="lt-LT"/>
        </w:rPr>
        <w:t xml:space="preserve">ir </w:t>
      </w:r>
      <w:r w:rsidRPr="008F2AFE">
        <w:rPr>
          <w:rFonts w:ascii="Times New Roman" w:eastAsia="Times New Roman" w:hAnsi="Times New Roman"/>
          <w:lang w:val="lt-LT" w:eastAsia="lt-LT"/>
        </w:rPr>
        <w:t xml:space="preserve">rūgščių </w:t>
      </w:r>
      <w:r>
        <w:rPr>
          <w:rFonts w:ascii="Times New Roman" w:eastAsia="Times New Roman" w:hAnsi="Times New Roman"/>
          <w:lang w:val="lt-LT" w:eastAsia="lt-LT"/>
        </w:rPr>
        <w:t>bei</w:t>
      </w:r>
      <w:r w:rsidRPr="008F2AFE">
        <w:rPr>
          <w:rFonts w:ascii="Times New Roman" w:eastAsia="Times New Roman" w:hAnsi="Times New Roman"/>
          <w:lang w:val="lt-LT" w:eastAsia="lt-LT"/>
        </w:rPr>
        <w:t xml:space="preserve"> šarmų pusiausvyrą,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kreatinino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klirensą, </w:t>
      </w:r>
      <w:proofErr w:type="spellStart"/>
      <w:r>
        <w:rPr>
          <w:rFonts w:ascii="Times New Roman" w:eastAsia="Times New Roman" w:hAnsi="Times New Roman"/>
          <w:lang w:val="lt-LT" w:eastAsia="lt-LT"/>
        </w:rPr>
        <w:t>urėjos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k</w:t>
      </w:r>
      <w:r>
        <w:rPr>
          <w:rFonts w:ascii="Times New Roman" w:eastAsia="Times New Roman" w:hAnsi="Times New Roman"/>
          <w:lang w:val="lt-LT" w:eastAsia="lt-LT"/>
        </w:rPr>
        <w:t>oncentraciją</w:t>
      </w:r>
      <w:r w:rsidRPr="008F2AFE">
        <w:rPr>
          <w:rFonts w:ascii="Times New Roman" w:eastAsia="Times New Roman" w:hAnsi="Times New Roman"/>
          <w:lang w:val="lt-LT" w:eastAsia="lt-LT"/>
        </w:rPr>
        <w:t xml:space="preserve"> ir kepenų funkcijos rodmenis: šarminę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fosfatazę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>, alaninaminotransferazę (ALT), aspartataminotransferazę (AST).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8F2AFE">
        <w:rPr>
          <w:rFonts w:ascii="Times New Roman" w:eastAsia="Times New Roman" w:hAnsi="Times New Roman"/>
          <w:lang w:val="lt-LT" w:eastAsia="lt-LT"/>
        </w:rPr>
        <w:t xml:space="preserve">Į kokią veną (periferinę </w:t>
      </w:r>
      <w:r>
        <w:rPr>
          <w:rFonts w:ascii="Times New Roman" w:eastAsia="Times New Roman" w:hAnsi="Times New Roman"/>
          <w:lang w:val="lt-LT" w:eastAsia="lt-LT"/>
        </w:rPr>
        <w:t xml:space="preserve">ar </w:t>
      </w:r>
      <w:r w:rsidRPr="008F2AFE">
        <w:rPr>
          <w:rFonts w:ascii="Times New Roman" w:eastAsia="Times New Roman" w:hAnsi="Times New Roman"/>
          <w:lang w:val="lt-LT" w:eastAsia="lt-LT"/>
        </w:rPr>
        <w:t xml:space="preserve">centrinę)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infuzuoti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, priklauso nuo galutinio mišinio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osmoliariškumo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, kurio, jei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infuzuojama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į periferinę veną, didžiausia leistina riba yra apie 800 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m</w:t>
      </w:r>
      <w:r>
        <w:rPr>
          <w:rFonts w:ascii="Times New Roman" w:eastAsia="Times New Roman" w:hAnsi="Times New Roman"/>
          <w:lang w:val="lt-LT" w:eastAsia="lt-LT"/>
        </w:rPr>
        <w:t>O</w:t>
      </w:r>
      <w:r w:rsidRPr="008F2AFE">
        <w:rPr>
          <w:rFonts w:ascii="Times New Roman" w:eastAsia="Times New Roman" w:hAnsi="Times New Roman"/>
          <w:lang w:val="lt-LT" w:eastAsia="lt-LT"/>
        </w:rPr>
        <w:t>sm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>/l, tačiau ji labai keičiasi priklausomai nuo paciento amžiaus, jo bendrosios ir periferinių venų būklės.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8F2AFE">
        <w:rPr>
          <w:rFonts w:ascii="Times New Roman" w:eastAsia="Times New Roman" w:hAnsi="Times New Roman"/>
          <w:lang w:val="lt-LT" w:eastAsia="lt-LT"/>
        </w:rPr>
        <w:t xml:space="preserve">Ilgiau kaip 9 parų gydymo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patyrimo nėra.</w:t>
      </w:r>
    </w:p>
    <w:p w:rsidR="0090785B" w:rsidRPr="008F2AFE" w:rsidRDefault="0090785B" w:rsidP="0090785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napToGrid w:val="0"/>
          <w:lang w:val="lt-LT"/>
        </w:rPr>
      </w:pPr>
    </w:p>
    <w:p w:rsidR="0090785B" w:rsidRPr="00E7107D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  <w:u w:val="single"/>
          <w:lang w:val="lt-LT" w:eastAsia="lt-LT"/>
        </w:rPr>
      </w:pPr>
      <w:r w:rsidRPr="00E7107D">
        <w:rPr>
          <w:rFonts w:ascii="Times New Roman" w:eastAsia="Times New Roman" w:hAnsi="Times New Roman"/>
          <w:b/>
          <w:bCs/>
          <w:u w:val="single"/>
          <w:lang w:val="lt-LT" w:eastAsia="lt-LT"/>
        </w:rPr>
        <w:t>Vartojimo metodas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8F2AFE">
        <w:rPr>
          <w:rFonts w:ascii="Times New Roman" w:eastAsia="Times New Roman" w:hAnsi="Times New Roman"/>
          <w:lang w:val="lt-LT" w:eastAsia="lt-LT"/>
        </w:rPr>
        <w:t xml:space="preserve">Vaistinio preparato galima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infuzuoti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>, sumaišius su suderinamais infuziniais tirpalais.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8F2AFE">
        <w:rPr>
          <w:rFonts w:ascii="Times New Roman" w:eastAsia="Times New Roman" w:hAnsi="Times New Roman"/>
          <w:lang w:val="lt-LT" w:eastAsia="lt-LT"/>
        </w:rPr>
        <w:t>Mišinių tirpal</w:t>
      </w:r>
      <w:r>
        <w:rPr>
          <w:rFonts w:ascii="Times New Roman" w:eastAsia="Times New Roman" w:hAnsi="Times New Roman"/>
          <w:lang w:val="lt-LT" w:eastAsia="lt-LT"/>
        </w:rPr>
        <w:t>o</w:t>
      </w:r>
      <w:r w:rsidRPr="008F2AFE">
        <w:rPr>
          <w:rFonts w:ascii="Times New Roman" w:eastAsia="Times New Roman" w:hAnsi="Times New Roman"/>
          <w:lang w:val="lt-LT" w:eastAsia="lt-LT"/>
        </w:rPr>
        <w:t xml:space="preserve">, kurio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osmoliariškumas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yra </w:t>
      </w:r>
      <w:r>
        <w:rPr>
          <w:rFonts w:ascii="Times New Roman" w:eastAsia="Times New Roman" w:hAnsi="Times New Roman"/>
          <w:lang w:val="lt-LT" w:eastAsia="lt-LT"/>
        </w:rPr>
        <w:t>daugiau kaip</w:t>
      </w:r>
      <w:r w:rsidRPr="008F2AFE">
        <w:rPr>
          <w:rFonts w:ascii="Times New Roman" w:eastAsia="Times New Roman" w:hAnsi="Times New Roman"/>
          <w:lang w:val="lt-LT" w:eastAsia="lt-LT"/>
        </w:rPr>
        <w:t xml:space="preserve"> 800 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m</w:t>
      </w:r>
      <w:r>
        <w:rPr>
          <w:rFonts w:ascii="Times New Roman" w:eastAsia="Times New Roman" w:hAnsi="Times New Roman"/>
          <w:lang w:val="lt-LT" w:eastAsia="lt-LT"/>
        </w:rPr>
        <w:t>O</w:t>
      </w:r>
      <w:r w:rsidRPr="008F2AFE">
        <w:rPr>
          <w:rFonts w:ascii="Times New Roman" w:eastAsia="Times New Roman" w:hAnsi="Times New Roman"/>
          <w:lang w:val="lt-LT" w:eastAsia="lt-LT"/>
        </w:rPr>
        <w:t>sm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/l, reikia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infuzuoti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į centrinę veną.</w:t>
      </w:r>
    </w:p>
    <w:p w:rsidR="0090785B" w:rsidRPr="008F2AFE" w:rsidRDefault="0090785B" w:rsidP="0090785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napToGrid w:val="0"/>
          <w:lang w:val="lt-LT"/>
        </w:rPr>
      </w:pP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8F2AFE">
        <w:rPr>
          <w:rFonts w:ascii="Times New Roman" w:eastAsia="Times New Roman" w:hAnsi="Times New Roman"/>
          <w:u w:val="single"/>
          <w:lang w:val="lt-LT" w:eastAsia="lt-LT"/>
        </w:rPr>
        <w:t>Suaug</w:t>
      </w:r>
      <w:r>
        <w:rPr>
          <w:rFonts w:ascii="Times New Roman" w:eastAsia="Times New Roman" w:hAnsi="Times New Roman"/>
          <w:u w:val="single"/>
          <w:lang w:val="lt-LT" w:eastAsia="lt-LT"/>
        </w:rPr>
        <w:t>usiesiems</w:t>
      </w:r>
    </w:p>
    <w:p w:rsidR="0090785B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8F2AFE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infuzuojamas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kartu su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parenteriniu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, arba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enteriniu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maitinimu, arba abiejų rūšių mityb</w:t>
      </w:r>
      <w:r>
        <w:rPr>
          <w:rFonts w:ascii="Times New Roman" w:eastAsia="Times New Roman" w:hAnsi="Times New Roman"/>
          <w:lang w:val="lt-LT" w:eastAsia="lt-LT"/>
        </w:rPr>
        <w:t>os atveju</w:t>
      </w:r>
      <w:r w:rsidRPr="008F2AFE">
        <w:rPr>
          <w:rFonts w:ascii="Times New Roman" w:eastAsia="Times New Roman" w:hAnsi="Times New Roman"/>
          <w:lang w:val="lt-LT" w:eastAsia="lt-LT"/>
        </w:rPr>
        <w:t xml:space="preserve">. Dozavimas priklauso nuo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katabolizmo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sunkumo ir aminorūgščių bei baltymų poreikio.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8F2AFE">
        <w:rPr>
          <w:rFonts w:ascii="Times New Roman" w:eastAsia="Times New Roman" w:hAnsi="Times New Roman"/>
          <w:lang w:val="lt-LT" w:eastAsia="lt-LT"/>
        </w:rPr>
        <w:t xml:space="preserve">Maitinant pacientą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parenteriniu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ar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enteriniu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būdu, didžiausios aminorūgščių ir (arba) baltymų paros dozės, t.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8F2AFE">
        <w:rPr>
          <w:rFonts w:ascii="Times New Roman" w:eastAsia="Times New Roman" w:hAnsi="Times New Roman"/>
          <w:lang w:val="lt-LT" w:eastAsia="lt-LT"/>
        </w:rPr>
        <w:t xml:space="preserve">y. 2 g/kg kūno svorio, viršyti negalima.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Infuzuojant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, reikia apskaičiuoti, kiek į organizmą patenka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alanino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ir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glutamino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. Aminorūgščių, patenkančių su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į organizmą, kiekis turi būti ne didesnis kaip maždaug 30 </w:t>
      </w:r>
      <w:r>
        <w:rPr>
          <w:rFonts w:ascii="Times New Roman" w:eastAsia="Times New Roman" w:hAnsi="Times New Roman"/>
          <w:lang w:val="lt-LT" w:eastAsia="lt-LT"/>
        </w:rPr>
        <w:t>%</w:t>
      </w:r>
      <w:r w:rsidRPr="008F2AFE">
        <w:rPr>
          <w:rFonts w:ascii="Times New Roman" w:eastAsia="Times New Roman" w:hAnsi="Times New Roman"/>
          <w:lang w:val="lt-LT" w:eastAsia="lt-LT"/>
        </w:rPr>
        <w:t xml:space="preserve"> bendro aminorūgščių</w:t>
      </w:r>
      <w:r>
        <w:rPr>
          <w:rFonts w:ascii="Times New Roman" w:eastAsia="Times New Roman" w:hAnsi="Times New Roman"/>
          <w:lang w:val="lt-LT" w:eastAsia="lt-LT"/>
        </w:rPr>
        <w:t> </w:t>
      </w:r>
      <w:r w:rsidRPr="008F2AFE">
        <w:rPr>
          <w:rFonts w:ascii="Times New Roman" w:eastAsia="Times New Roman" w:hAnsi="Times New Roman"/>
          <w:lang w:val="lt-LT" w:eastAsia="lt-LT"/>
        </w:rPr>
        <w:t>/</w:t>
      </w:r>
      <w:r>
        <w:rPr>
          <w:rFonts w:ascii="Times New Roman" w:eastAsia="Times New Roman" w:hAnsi="Times New Roman"/>
          <w:lang w:val="lt-LT" w:eastAsia="lt-LT"/>
        </w:rPr>
        <w:t xml:space="preserve"> </w:t>
      </w:r>
      <w:r w:rsidRPr="008F2AFE">
        <w:rPr>
          <w:rFonts w:ascii="Times New Roman" w:eastAsia="Times New Roman" w:hAnsi="Times New Roman"/>
          <w:lang w:val="lt-LT" w:eastAsia="lt-LT"/>
        </w:rPr>
        <w:t>baltymų kiekio.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8F2AFE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yra koncentratas infuziniam tirpalui, todėl jo neatskiesto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infuzuoti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negalima.</w:t>
      </w:r>
    </w:p>
    <w:p w:rsidR="0090785B" w:rsidRPr="008F2AFE" w:rsidRDefault="0090785B" w:rsidP="0090785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napToGrid w:val="0"/>
          <w:lang w:val="lt-LT"/>
        </w:rPr>
      </w:pP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  <w:lang w:val="lt-LT" w:eastAsia="lt-LT"/>
        </w:rPr>
      </w:pPr>
      <w:r w:rsidRPr="008F2AFE">
        <w:rPr>
          <w:rFonts w:ascii="Times New Roman" w:eastAsia="Times New Roman" w:hAnsi="Times New Roman"/>
          <w:u w:val="single"/>
          <w:lang w:val="lt-LT" w:eastAsia="lt-LT"/>
        </w:rPr>
        <w:t xml:space="preserve">Bendroji pacientų mityba </w:t>
      </w:r>
      <w:proofErr w:type="spellStart"/>
      <w:r w:rsidRPr="008F2AFE">
        <w:rPr>
          <w:rFonts w:ascii="Times New Roman" w:eastAsia="Times New Roman" w:hAnsi="Times New Roman"/>
          <w:u w:val="single"/>
          <w:lang w:val="lt-LT" w:eastAsia="lt-LT"/>
        </w:rPr>
        <w:t>parenteriniu</w:t>
      </w:r>
      <w:proofErr w:type="spellEnd"/>
      <w:r w:rsidRPr="008F2AFE">
        <w:rPr>
          <w:rFonts w:ascii="Times New Roman" w:eastAsia="Times New Roman" w:hAnsi="Times New Roman"/>
          <w:u w:val="single"/>
          <w:lang w:val="lt-LT" w:eastAsia="lt-LT"/>
        </w:rPr>
        <w:t xml:space="preserve"> būdu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8F2AFE">
        <w:rPr>
          <w:rFonts w:ascii="Times New Roman" w:eastAsia="Times New Roman" w:hAnsi="Times New Roman"/>
          <w:lang w:val="lt-LT" w:eastAsia="lt-LT"/>
        </w:rPr>
        <w:t xml:space="preserve">Infuzijos greitis priklauso nuo bazinio tirpalo </w:t>
      </w:r>
      <w:r>
        <w:rPr>
          <w:rFonts w:ascii="Times New Roman" w:eastAsia="Times New Roman" w:hAnsi="Times New Roman"/>
          <w:lang w:val="lt-LT" w:eastAsia="lt-LT"/>
        </w:rPr>
        <w:t xml:space="preserve">infuzijos </w:t>
      </w:r>
      <w:r w:rsidRPr="008F2AFE">
        <w:rPr>
          <w:rFonts w:ascii="Times New Roman" w:eastAsia="Times New Roman" w:hAnsi="Times New Roman"/>
          <w:lang w:val="lt-LT" w:eastAsia="lt-LT"/>
        </w:rPr>
        <w:t>greičio ir negali viršyti 0,1 g/aminorūgščių/kg kūno svorio per valandą.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8F2AFE">
        <w:rPr>
          <w:rFonts w:ascii="Times New Roman" w:eastAsia="Times New Roman" w:hAnsi="Times New Roman"/>
          <w:lang w:val="lt-LT" w:eastAsia="lt-LT"/>
        </w:rPr>
        <w:t xml:space="preserve">Prieš vartojimą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reikia sumaišyti su baziniu suderintų aminorūgščių tirpalu arba infuziniu tirpalu, kuriame yra aminorūgščių.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  <w:lang w:val="lt-LT" w:eastAsia="lt-LT"/>
        </w:rPr>
      </w:pPr>
      <w:r w:rsidRPr="008F2AFE">
        <w:rPr>
          <w:rFonts w:ascii="Times New Roman" w:eastAsia="Times New Roman" w:hAnsi="Times New Roman"/>
          <w:u w:val="single"/>
          <w:lang w:val="lt-LT" w:eastAsia="lt-LT"/>
        </w:rPr>
        <w:t xml:space="preserve">Bendroji pacientų mityba </w:t>
      </w:r>
      <w:proofErr w:type="spellStart"/>
      <w:r w:rsidRPr="008F2AFE">
        <w:rPr>
          <w:rFonts w:ascii="Times New Roman" w:eastAsia="Times New Roman" w:hAnsi="Times New Roman"/>
          <w:u w:val="single"/>
          <w:lang w:val="lt-LT" w:eastAsia="lt-LT"/>
        </w:rPr>
        <w:t>enteriniu</w:t>
      </w:r>
      <w:proofErr w:type="spellEnd"/>
      <w:r w:rsidRPr="008F2AFE">
        <w:rPr>
          <w:rFonts w:ascii="Times New Roman" w:eastAsia="Times New Roman" w:hAnsi="Times New Roman"/>
          <w:u w:val="single"/>
          <w:lang w:val="lt-LT" w:eastAsia="lt-LT"/>
        </w:rPr>
        <w:t xml:space="preserve"> būdu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8F2AFE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infuzuojama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nepertraukiama infuzija 20–24 valandas per parą. Jei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reikia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infuzuoti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į periferinę veną, preparatas skiedžiamas iki </w:t>
      </w:r>
      <w:r w:rsidRPr="008F2AFE">
        <w:rPr>
          <w:rFonts w:ascii="Times New Roman" w:eastAsia="Times New Roman" w:hAnsi="Times New Roman"/>
          <w:lang w:val="lt-LT" w:eastAsia="lt-LT"/>
        </w:rPr>
        <w:sym w:font="Symbol" w:char="F0A3"/>
      </w:r>
      <w:r w:rsidRPr="008F2AFE">
        <w:rPr>
          <w:rFonts w:ascii="Times New Roman" w:eastAsia="Times New Roman" w:hAnsi="Times New Roman"/>
          <w:lang w:val="lt-LT" w:eastAsia="lt-LT"/>
        </w:rPr>
        <w:t> 800 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m</w:t>
      </w:r>
      <w:r>
        <w:rPr>
          <w:rFonts w:ascii="Times New Roman" w:eastAsia="Times New Roman" w:hAnsi="Times New Roman"/>
          <w:lang w:val="lt-LT" w:eastAsia="lt-LT"/>
        </w:rPr>
        <w:t>O</w:t>
      </w:r>
      <w:r w:rsidRPr="008F2AFE">
        <w:rPr>
          <w:rFonts w:ascii="Times New Roman" w:eastAsia="Times New Roman" w:hAnsi="Times New Roman"/>
          <w:lang w:val="lt-LT" w:eastAsia="lt-LT"/>
        </w:rPr>
        <w:t>sm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/l (pvz., 100 ml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ir 100 ml fiziologinio natrio chlorido tirpalo).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  <w:lang w:val="lt-LT" w:eastAsia="lt-LT"/>
        </w:rPr>
      </w:pPr>
      <w:r w:rsidRPr="008F2AFE">
        <w:rPr>
          <w:rFonts w:ascii="Times New Roman" w:eastAsia="Times New Roman" w:hAnsi="Times New Roman"/>
          <w:u w:val="single"/>
          <w:lang w:val="lt-LT" w:eastAsia="lt-LT"/>
        </w:rPr>
        <w:t xml:space="preserve">Pacientų mityba naudojant kartu </w:t>
      </w:r>
      <w:proofErr w:type="spellStart"/>
      <w:r w:rsidRPr="008F2AFE">
        <w:rPr>
          <w:rFonts w:ascii="Times New Roman" w:eastAsia="Times New Roman" w:hAnsi="Times New Roman"/>
          <w:u w:val="single"/>
          <w:lang w:val="lt-LT" w:eastAsia="lt-LT"/>
        </w:rPr>
        <w:t>enterinį</w:t>
      </w:r>
      <w:proofErr w:type="spellEnd"/>
      <w:r w:rsidRPr="008F2AFE">
        <w:rPr>
          <w:rFonts w:ascii="Times New Roman" w:eastAsia="Times New Roman" w:hAnsi="Times New Roman"/>
          <w:u w:val="single"/>
          <w:lang w:val="lt-LT" w:eastAsia="lt-LT"/>
        </w:rPr>
        <w:t xml:space="preserve"> ir </w:t>
      </w:r>
      <w:proofErr w:type="spellStart"/>
      <w:r w:rsidRPr="008F2AFE">
        <w:rPr>
          <w:rFonts w:ascii="Times New Roman" w:eastAsia="Times New Roman" w:hAnsi="Times New Roman"/>
          <w:u w:val="single"/>
          <w:lang w:val="lt-LT" w:eastAsia="lt-LT"/>
        </w:rPr>
        <w:t>parenterinį</w:t>
      </w:r>
      <w:proofErr w:type="spellEnd"/>
      <w:r w:rsidRPr="008F2AFE">
        <w:rPr>
          <w:rFonts w:ascii="Times New Roman" w:eastAsia="Times New Roman" w:hAnsi="Times New Roman"/>
          <w:u w:val="single"/>
          <w:lang w:val="lt-LT" w:eastAsia="lt-LT"/>
        </w:rPr>
        <w:t xml:space="preserve"> būdą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8F2AFE">
        <w:rPr>
          <w:rFonts w:ascii="Times New Roman" w:eastAsia="Times New Roman" w:hAnsi="Times New Roman"/>
          <w:lang w:val="lt-LT" w:eastAsia="lt-LT"/>
        </w:rPr>
        <w:t xml:space="preserve">Visą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paros dozę reikia vartoti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parenteriniu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būdu, pvz., prieš vartojimą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Dipeptiven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sumaišyti su suderinamomis aminorūgštimis arba tirpalais, kuriuose yra aminorūgščių.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8F2AFE">
        <w:rPr>
          <w:rFonts w:ascii="Times New Roman" w:eastAsia="Times New Roman" w:hAnsi="Times New Roman"/>
          <w:lang w:val="lt-LT" w:eastAsia="lt-LT"/>
        </w:rPr>
        <w:t xml:space="preserve">Infuzijos greitis priklausys nuo bazinio tirpalo infuzijos greičio ir turi būti koreguojamas, atsižvelgiant į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parenteriniu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ir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enteriniu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būdu vartojamo maisto santykį.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  <w:lang w:val="lt-LT" w:eastAsia="lt-LT"/>
        </w:rPr>
      </w:pPr>
      <w:r w:rsidRPr="008F2AFE">
        <w:rPr>
          <w:rFonts w:ascii="Times New Roman" w:eastAsia="Times New Roman" w:hAnsi="Times New Roman"/>
          <w:u w:val="single"/>
          <w:lang w:val="lt-LT" w:eastAsia="lt-LT"/>
        </w:rPr>
        <w:t>Vartojimo trukmė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>Vaistinio p</w:t>
      </w:r>
      <w:r w:rsidRPr="008F2AFE">
        <w:rPr>
          <w:rFonts w:ascii="Times New Roman" w:eastAsia="Times New Roman" w:hAnsi="Times New Roman"/>
          <w:lang w:val="lt-LT" w:eastAsia="lt-LT"/>
        </w:rPr>
        <w:t>reparat</w:t>
      </w:r>
      <w:r>
        <w:rPr>
          <w:rFonts w:ascii="Times New Roman" w:eastAsia="Times New Roman" w:hAnsi="Times New Roman"/>
          <w:lang w:val="lt-LT" w:eastAsia="lt-LT"/>
        </w:rPr>
        <w:t>o</w:t>
      </w:r>
      <w:r w:rsidRPr="008F2AFE">
        <w:rPr>
          <w:rFonts w:ascii="Times New Roman" w:eastAsia="Times New Roman" w:hAnsi="Times New Roman"/>
          <w:lang w:val="lt-LT" w:eastAsia="lt-LT"/>
        </w:rPr>
        <w:t xml:space="preserve"> galima vartoti ne ilgiau kaip 3 savaites.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E7107D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  <w:lang w:val="lt-LT" w:eastAsia="lt-LT"/>
        </w:rPr>
      </w:pPr>
      <w:r>
        <w:rPr>
          <w:rFonts w:ascii="Times New Roman" w:eastAsia="Times New Roman" w:hAnsi="Times New Roman"/>
          <w:b/>
          <w:bCs/>
          <w:lang w:val="lt-LT" w:eastAsia="lt-LT"/>
        </w:rPr>
        <w:t>Su vaistinio preparato tvarkymu susijusios a</w:t>
      </w:r>
      <w:r w:rsidRPr="00E7107D">
        <w:rPr>
          <w:rFonts w:ascii="Times New Roman" w:eastAsia="Times New Roman" w:hAnsi="Times New Roman"/>
          <w:b/>
          <w:bCs/>
          <w:lang w:val="lt-LT" w:eastAsia="lt-LT"/>
        </w:rPr>
        <w:t>tsargumo priemonės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8F2AFE">
        <w:rPr>
          <w:rFonts w:ascii="Times New Roman" w:eastAsia="Times New Roman" w:hAnsi="Times New Roman"/>
          <w:lang w:val="lt-LT" w:eastAsia="lt-LT"/>
        </w:rPr>
        <w:t>Prieš vartojimą reikia apžiūrėti pakuotę ir tirpalą. Vartoti galima tik skaidrų be matomų dalelių tirpalą, pakuotė turi būti nepažeista.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8F2AFE">
        <w:rPr>
          <w:rFonts w:ascii="Times New Roman" w:eastAsia="Times New Roman" w:hAnsi="Times New Roman"/>
          <w:lang w:val="lt-LT" w:eastAsia="lt-LT"/>
        </w:rPr>
        <w:lastRenderedPageBreak/>
        <w:t>Vaist</w:t>
      </w:r>
      <w:r>
        <w:rPr>
          <w:rFonts w:ascii="Times New Roman" w:eastAsia="Times New Roman" w:hAnsi="Times New Roman"/>
          <w:lang w:val="lt-LT" w:eastAsia="lt-LT"/>
        </w:rPr>
        <w:t>inis preparat</w:t>
      </w:r>
      <w:r w:rsidRPr="008F2AFE">
        <w:rPr>
          <w:rFonts w:ascii="Times New Roman" w:eastAsia="Times New Roman" w:hAnsi="Times New Roman"/>
          <w:lang w:val="lt-LT" w:eastAsia="lt-LT"/>
        </w:rPr>
        <w:t xml:space="preserve">as yra </w:t>
      </w:r>
      <w:r>
        <w:rPr>
          <w:rFonts w:ascii="Times New Roman" w:eastAsia="Times New Roman" w:hAnsi="Times New Roman"/>
          <w:lang w:val="lt-LT" w:eastAsia="lt-LT"/>
        </w:rPr>
        <w:t xml:space="preserve">tik </w:t>
      </w:r>
      <w:r w:rsidRPr="008F2AFE">
        <w:rPr>
          <w:rFonts w:ascii="Times New Roman" w:eastAsia="Times New Roman" w:hAnsi="Times New Roman"/>
          <w:lang w:val="lt-LT" w:eastAsia="lt-LT"/>
        </w:rPr>
        <w:t>vienkartinio vartojimo. Nesuvartotą tirpalą reikia išpilti.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E7107D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iCs/>
          <w:lang w:val="lt-LT" w:eastAsia="lt-LT"/>
        </w:rPr>
      </w:pPr>
      <w:r w:rsidRPr="00E7107D">
        <w:rPr>
          <w:rFonts w:ascii="Times New Roman" w:eastAsia="Times New Roman" w:hAnsi="Times New Roman"/>
          <w:i/>
          <w:iCs/>
          <w:lang w:val="lt-LT" w:eastAsia="lt-LT"/>
        </w:rPr>
        <w:t>Suderinamumas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8F2AFE">
        <w:rPr>
          <w:rFonts w:ascii="Times New Roman" w:eastAsia="Times New Roman" w:hAnsi="Times New Roman"/>
          <w:lang w:val="lt-LT" w:eastAsia="lt-LT"/>
        </w:rPr>
        <w:t xml:space="preserve">Prieš vartojimą koncentrato pilant į bazinį tirpalą reikia laikytis </w:t>
      </w:r>
      <w:proofErr w:type="spellStart"/>
      <w:r w:rsidRPr="008F2AFE">
        <w:rPr>
          <w:rFonts w:ascii="Times New Roman" w:eastAsia="Times New Roman" w:hAnsi="Times New Roman"/>
          <w:lang w:val="lt-LT" w:eastAsia="lt-LT"/>
        </w:rPr>
        <w:t>aseptikos</w:t>
      </w:r>
      <w:proofErr w:type="spellEnd"/>
      <w:r w:rsidRPr="008F2AFE">
        <w:rPr>
          <w:rFonts w:ascii="Times New Roman" w:eastAsia="Times New Roman" w:hAnsi="Times New Roman"/>
          <w:lang w:val="lt-LT" w:eastAsia="lt-LT"/>
        </w:rPr>
        <w:t xml:space="preserve"> reikalavimų. Būtina užtikrinti suderinamumą ir tirpalus kruopščiai išmaišyti.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lang w:val="lt-LT"/>
        </w:rPr>
      </w:pPr>
    </w:p>
    <w:p w:rsidR="0090785B" w:rsidRPr="00E7107D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iCs/>
          <w:snapToGrid w:val="0"/>
          <w:lang w:val="lt-LT"/>
        </w:rPr>
      </w:pPr>
      <w:r w:rsidRPr="00E7107D">
        <w:rPr>
          <w:rFonts w:ascii="Times New Roman" w:eastAsia="Times New Roman" w:hAnsi="Times New Roman"/>
          <w:i/>
          <w:iCs/>
          <w:snapToGrid w:val="0"/>
          <w:lang w:val="lt-LT"/>
        </w:rPr>
        <w:t>Tinkamumo laikas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8F2AFE">
        <w:rPr>
          <w:rFonts w:ascii="Times New Roman" w:eastAsia="Times New Roman" w:hAnsi="Times New Roman"/>
          <w:lang w:val="lt-LT" w:eastAsia="lt-LT"/>
        </w:rPr>
        <w:t>Atkimšus buteliuką, vaistin</w:t>
      </w:r>
      <w:r>
        <w:rPr>
          <w:rFonts w:ascii="Times New Roman" w:eastAsia="Times New Roman" w:hAnsi="Times New Roman"/>
          <w:lang w:val="lt-LT" w:eastAsia="lt-LT"/>
        </w:rPr>
        <w:t>io</w:t>
      </w:r>
      <w:r w:rsidRPr="008F2AFE">
        <w:rPr>
          <w:rFonts w:ascii="Times New Roman" w:eastAsia="Times New Roman" w:hAnsi="Times New Roman"/>
          <w:lang w:val="lt-LT" w:eastAsia="lt-LT"/>
        </w:rPr>
        <w:t xml:space="preserve"> preparat</w:t>
      </w:r>
      <w:r>
        <w:rPr>
          <w:rFonts w:ascii="Times New Roman" w:eastAsia="Times New Roman" w:hAnsi="Times New Roman"/>
          <w:lang w:val="lt-LT" w:eastAsia="lt-LT"/>
        </w:rPr>
        <w:t>o</w:t>
      </w:r>
      <w:r w:rsidRPr="008F2AFE">
        <w:rPr>
          <w:rFonts w:ascii="Times New Roman" w:eastAsia="Times New Roman" w:hAnsi="Times New Roman"/>
          <w:lang w:val="lt-LT" w:eastAsia="lt-LT"/>
        </w:rPr>
        <w:t xml:space="preserve"> reikia vartoti nedelsiant.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90785B" w:rsidRPr="00E7107D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iCs/>
          <w:lang w:val="lt-LT" w:eastAsia="lt-LT"/>
        </w:rPr>
      </w:pPr>
      <w:r w:rsidRPr="00E7107D">
        <w:rPr>
          <w:rFonts w:ascii="Times New Roman" w:eastAsia="Times New Roman" w:hAnsi="Times New Roman"/>
          <w:i/>
          <w:iCs/>
          <w:lang w:val="lt-LT" w:eastAsia="lt-LT"/>
        </w:rPr>
        <w:t>Tinkamumo laikas po sumaišymo</w:t>
      </w:r>
    </w:p>
    <w:p w:rsidR="0090785B" w:rsidRPr="008F2AFE" w:rsidRDefault="0090785B" w:rsidP="0090785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9A09F3">
        <w:rPr>
          <w:rFonts w:ascii="Times New Roman" w:eastAsia="Times New Roman" w:hAnsi="Times New Roman"/>
          <w:lang w:val="lt-LT" w:eastAsia="lt-LT"/>
        </w:rPr>
        <w:t>Praskiest</w:t>
      </w:r>
      <w:r>
        <w:rPr>
          <w:rFonts w:ascii="Times New Roman" w:eastAsia="Times New Roman" w:hAnsi="Times New Roman"/>
          <w:lang w:val="lt-LT" w:eastAsia="lt-LT"/>
        </w:rPr>
        <w:t>o</w:t>
      </w:r>
      <w:r w:rsidRPr="009A09F3">
        <w:rPr>
          <w:rFonts w:ascii="Times New Roman" w:eastAsia="Times New Roman" w:hAnsi="Times New Roman"/>
          <w:lang w:val="lt-LT" w:eastAsia="lt-LT"/>
        </w:rPr>
        <w:t xml:space="preserve"> vaistin</w:t>
      </w:r>
      <w:r>
        <w:rPr>
          <w:rFonts w:ascii="Times New Roman" w:eastAsia="Times New Roman" w:hAnsi="Times New Roman"/>
          <w:lang w:val="lt-LT" w:eastAsia="lt-LT"/>
        </w:rPr>
        <w:t>io</w:t>
      </w:r>
      <w:r w:rsidRPr="009A09F3">
        <w:rPr>
          <w:rFonts w:ascii="Times New Roman" w:eastAsia="Times New Roman" w:hAnsi="Times New Roman"/>
          <w:lang w:val="lt-LT" w:eastAsia="lt-LT"/>
        </w:rPr>
        <w:t xml:space="preserve"> preparat</w:t>
      </w:r>
      <w:r>
        <w:rPr>
          <w:rFonts w:ascii="Times New Roman" w:eastAsia="Times New Roman" w:hAnsi="Times New Roman"/>
          <w:lang w:val="lt-LT" w:eastAsia="lt-LT"/>
        </w:rPr>
        <w:t>o</w:t>
      </w:r>
      <w:r w:rsidRPr="009A09F3">
        <w:rPr>
          <w:rFonts w:ascii="Times New Roman" w:eastAsia="Times New Roman" w:hAnsi="Times New Roman"/>
          <w:lang w:val="lt-LT" w:eastAsia="lt-LT"/>
        </w:rPr>
        <w:t xml:space="preserve"> vartoti nedelsiant.</w:t>
      </w:r>
    </w:p>
    <w:p w:rsidR="009041DB" w:rsidRDefault="009041DB">
      <w:bookmarkStart w:id="0" w:name="_GoBack"/>
      <w:bookmarkEnd w:id="0"/>
    </w:p>
    <w:sectPr w:rsidR="009041DB" w:rsidSect="006D5F25">
      <w:pgSz w:w="11906" w:h="16838"/>
      <w:pgMar w:top="1134" w:right="1418" w:bottom="1134" w:left="1418" w:header="709" w:footer="709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23CC0F40"/>
    <w:multiLevelType w:val="hybridMultilevel"/>
    <w:tmpl w:val="C0EE162E"/>
    <w:lvl w:ilvl="0" w:tplc="FFFFFFFF">
      <w:numFmt w:val="bullet"/>
      <w:lvlText w:val="-"/>
      <w:lvlJc w:val="left"/>
      <w:pPr>
        <w:ind w:left="720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85B"/>
    <w:rsid w:val="00004415"/>
    <w:rsid w:val="00234094"/>
    <w:rsid w:val="002A211A"/>
    <w:rsid w:val="00344695"/>
    <w:rsid w:val="00356AB3"/>
    <w:rsid w:val="004216A4"/>
    <w:rsid w:val="005311B8"/>
    <w:rsid w:val="006860E9"/>
    <w:rsid w:val="006D5F25"/>
    <w:rsid w:val="007003F6"/>
    <w:rsid w:val="009041DB"/>
    <w:rsid w:val="0090785B"/>
    <w:rsid w:val="00975D35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39D1F-05CE-47B1-865A-B4047AFDE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785B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0785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0785B"/>
    <w:rPr>
      <w:rFonts w:ascii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ma.europa.eu" TargetMode="External"/><Relationship Id="rId5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18014</Words>
  <Characters>10269</Characters>
  <Application>Microsoft Office Word</Application>
  <DocSecurity>0</DocSecurity>
  <Lines>85</Lines>
  <Paragraphs>56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2023-10-30T06:29:00Z</dcterms:created>
  <dcterms:modified xsi:type="dcterms:W3CDTF">2023-10-30T06:30:00Z</dcterms:modified>
</cp:coreProperties>
</file>