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jc w:val="center"/>
        <w:rPr>
          <w:rFonts w:ascii="Times New Roman" w:eastAsia="Times New Roman" w:hAnsi="Times New Roman"/>
          <w:noProof/>
        </w:rPr>
      </w:pPr>
      <w:r w:rsidRPr="00B51092">
        <w:rPr>
          <w:rFonts w:ascii="Times New Roman" w:eastAsia="Times New Roman" w:hAnsi="Times New Roman"/>
          <w:b/>
          <w:noProof/>
        </w:rPr>
        <w:t>I PRIEDAS</w:t>
      </w:r>
    </w:p>
    <w:p w:rsidR="00B51092" w:rsidRPr="00B51092" w:rsidRDefault="00B51092" w:rsidP="00B51092">
      <w:pPr>
        <w:spacing w:after="0" w:line="240" w:lineRule="auto"/>
        <w:ind w:left="567" w:hanging="567"/>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r w:rsidRPr="00B51092">
        <w:rPr>
          <w:rFonts w:ascii="Times New Roman" w:eastAsia="Times New Roman" w:hAnsi="Times New Roman"/>
          <w:b/>
          <w:noProof/>
        </w:rPr>
        <w:t>PREPARATO CHARAKTERISTIKŲ SANTRAUKA</w:t>
      </w: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ind w:left="540" w:hanging="540"/>
        <w:jc w:val="both"/>
        <w:rPr>
          <w:rFonts w:ascii="Times New Roman" w:eastAsia="Times New Roman" w:hAnsi="Times New Roman"/>
          <w:i/>
          <w:noProof/>
        </w:rPr>
      </w:pPr>
      <w:r w:rsidRPr="00B51092">
        <w:rPr>
          <w:rFonts w:ascii="Times New Roman" w:eastAsia="Times New Roman" w:hAnsi="Times New Roman"/>
          <w:i/>
          <w:noProof/>
        </w:rPr>
        <w:br w:type="page"/>
      </w:r>
      <w:r w:rsidRPr="00B51092">
        <w:rPr>
          <w:rFonts w:ascii="Times New Roman" w:eastAsia="Times New Roman" w:hAnsi="Times New Roman"/>
          <w:b/>
          <w:noProof/>
        </w:rPr>
        <w:lastRenderedPageBreak/>
        <w:t>1.</w:t>
      </w:r>
      <w:r w:rsidRPr="00B51092">
        <w:rPr>
          <w:rFonts w:ascii="Times New Roman" w:eastAsia="Times New Roman" w:hAnsi="Times New Roman"/>
          <w:b/>
          <w:noProof/>
        </w:rPr>
        <w:tab/>
        <w:t>VAISTINIO PREPARATO PAVADINIMAS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 xml:space="preserve">Regaine </w:t>
      </w:r>
      <w:r w:rsidRPr="00B51092">
        <w:rPr>
          <w:rFonts w:ascii="Times New Roman" w:eastAsia="Arial Unicode MS" w:hAnsi="Times New Roman"/>
          <w:noProof/>
        </w:rPr>
        <w:t>20 mg/ml</w:t>
      </w:r>
      <w:r w:rsidRPr="00B51092">
        <w:rPr>
          <w:rFonts w:ascii="Times New Roman" w:eastAsia="Times New Roman" w:hAnsi="Times New Roman"/>
          <w:noProof/>
        </w:rPr>
        <w:t xml:space="preserve"> odos tirpalas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2.</w:t>
      </w:r>
      <w:r w:rsidRPr="00B51092">
        <w:rPr>
          <w:rFonts w:ascii="Times New Roman" w:eastAsia="Times New Roman" w:hAnsi="Times New Roman"/>
          <w:b/>
          <w:noProof/>
        </w:rPr>
        <w:tab/>
        <w:t>KOKYBINĖ IR KIEKYBINĖ SUDĖTIS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1 ml tirpalo yra 20 mg minoksidilio.</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u w:val="single"/>
        </w:rPr>
        <w:t>Pagalbinė medžiaga, kurios poveikis žinomas</w:t>
      </w:r>
      <w:r w:rsidRPr="00B51092">
        <w:rPr>
          <w:rFonts w:ascii="Times New Roman" w:eastAsia="Times New Roman" w:hAnsi="Times New Roman"/>
          <w:noProof/>
        </w:rPr>
        <w:t>: propilenglikolis.</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Visos pagalbinės medžiagos išvardytos 6.1 skyriuje.</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3.</w:t>
      </w:r>
      <w:r w:rsidRPr="00B51092">
        <w:rPr>
          <w:rFonts w:ascii="Times New Roman" w:eastAsia="Times New Roman" w:hAnsi="Times New Roman"/>
          <w:b/>
          <w:noProof/>
        </w:rPr>
        <w:tab/>
        <w:t>FARMACINĖ FORMA</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Odos tirpalas.</w:t>
      </w: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Skaidrus, bespalvis ar šviesiai gelsvos spalvos tirpalas.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4.</w:t>
      </w:r>
      <w:r w:rsidRPr="00B51092">
        <w:rPr>
          <w:rFonts w:ascii="Times New Roman" w:eastAsia="Times New Roman" w:hAnsi="Times New Roman"/>
          <w:b/>
          <w:noProof/>
        </w:rPr>
        <w:tab/>
        <w:t>KLINIKINĖ INFORMACIJA</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4.1</w:t>
      </w:r>
      <w:r w:rsidRPr="00B51092">
        <w:rPr>
          <w:rFonts w:ascii="Times New Roman" w:eastAsia="Times New Roman" w:hAnsi="Times New Roman"/>
          <w:b/>
          <w:noProof/>
        </w:rPr>
        <w:tab/>
        <w:t>Terapinės indikacijos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Lokalus vyrų ir moterų androgeninės alopecijos gydymas.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4.2</w:t>
      </w:r>
      <w:r w:rsidRPr="00B51092">
        <w:rPr>
          <w:rFonts w:ascii="Times New Roman" w:eastAsia="Times New Roman" w:hAnsi="Times New Roman"/>
          <w:b/>
          <w:noProof/>
        </w:rPr>
        <w:tab/>
        <w:t>Dozavimas ir vartojimo metodas</w:t>
      </w:r>
    </w:p>
    <w:p w:rsidR="00B51092" w:rsidRPr="00B51092" w:rsidRDefault="00B51092" w:rsidP="00B51092">
      <w:pPr>
        <w:spacing w:after="0" w:line="240" w:lineRule="auto"/>
        <w:jc w:val="both"/>
        <w:rPr>
          <w:rFonts w:ascii="Times New Roman" w:eastAsia="Times New Roman" w:hAnsi="Times New Roman"/>
          <w:noProof/>
        </w:rPr>
      </w:pPr>
    </w:p>
    <w:p w:rsidR="006811D6" w:rsidRPr="00A97162" w:rsidRDefault="006811D6" w:rsidP="00B51092">
      <w:pPr>
        <w:spacing w:after="0" w:line="240" w:lineRule="auto"/>
        <w:jc w:val="both"/>
        <w:rPr>
          <w:rFonts w:ascii="Times New Roman" w:eastAsia="Times New Roman" w:hAnsi="Times New Roman"/>
          <w:noProof/>
          <w:u w:val="single"/>
        </w:rPr>
      </w:pPr>
      <w:r w:rsidRPr="00A97162">
        <w:rPr>
          <w:rFonts w:ascii="Times New Roman" w:eastAsia="Times New Roman" w:hAnsi="Times New Roman"/>
          <w:noProof/>
          <w:u w:val="single"/>
        </w:rPr>
        <w:t>Dozavimas</w:t>
      </w:r>
    </w:p>
    <w:p w:rsidR="006811D6" w:rsidRDefault="006811D6" w:rsidP="00B51092">
      <w:pPr>
        <w:spacing w:after="0" w:line="240" w:lineRule="auto"/>
        <w:jc w:val="both"/>
        <w:rPr>
          <w:rFonts w:ascii="Times New Roman" w:eastAsia="Times New Roman" w:hAnsi="Times New Roman"/>
          <w:noProof/>
        </w:rPr>
      </w:pPr>
    </w:p>
    <w:p w:rsidR="00B51092" w:rsidRPr="00B51092" w:rsidRDefault="00B02788" w:rsidP="00B51092">
      <w:pPr>
        <w:spacing w:after="0" w:line="240" w:lineRule="auto"/>
        <w:jc w:val="both"/>
        <w:rPr>
          <w:rFonts w:ascii="Times New Roman" w:eastAsia="Times New Roman" w:hAnsi="Times New Roman"/>
          <w:noProof/>
        </w:rPr>
      </w:pPr>
      <w:r>
        <w:rPr>
          <w:rFonts w:ascii="Times New Roman" w:eastAsia="Times New Roman" w:hAnsi="Times New Roman"/>
          <w:noProof/>
        </w:rPr>
        <w:t>Vartojant</w:t>
      </w:r>
      <w:r w:rsidRPr="00B51092">
        <w:rPr>
          <w:rFonts w:ascii="Times New Roman" w:eastAsia="Times New Roman" w:hAnsi="Times New Roman"/>
          <w:noProof/>
        </w:rPr>
        <w:t xml:space="preserve"> </w:t>
      </w:r>
      <w:r w:rsidR="00B51092" w:rsidRPr="00B51092">
        <w:rPr>
          <w:rFonts w:ascii="Times New Roman" w:eastAsia="Times New Roman" w:hAnsi="Times New Roman"/>
          <w:noProof/>
        </w:rPr>
        <w:t>Regaine 20</w:t>
      </w:r>
      <w:r w:rsidR="007D7CA3" w:rsidRPr="00B51092">
        <w:rPr>
          <w:rFonts w:ascii="Times New Roman" w:eastAsia="Times New Roman" w:hAnsi="Times New Roman"/>
          <w:noProof/>
        </w:rPr>
        <w:t> </w:t>
      </w:r>
      <w:r w:rsidR="00B51092" w:rsidRPr="00B51092">
        <w:rPr>
          <w:rFonts w:ascii="Times New Roman" w:eastAsia="Times New Roman" w:hAnsi="Times New Roman"/>
          <w:noProof/>
        </w:rPr>
        <w:t>mg/ml tirpalą, galvos plaukai ir oda turi būti visiškai sausi.</w:t>
      </w:r>
    </w:p>
    <w:p w:rsidR="00B51092" w:rsidRPr="00B51092" w:rsidRDefault="00B51092" w:rsidP="00B51092">
      <w:pPr>
        <w:spacing w:after="0" w:line="240" w:lineRule="auto"/>
        <w:jc w:val="both"/>
        <w:rPr>
          <w:rFonts w:ascii="Times New Roman" w:eastAsia="Times New Roman" w:hAnsi="Times New Roman"/>
          <w:noProof/>
        </w:rPr>
      </w:pPr>
    </w:p>
    <w:p w:rsidR="00B51092" w:rsidRPr="00A97162" w:rsidRDefault="00B51092" w:rsidP="00B51092">
      <w:pPr>
        <w:spacing w:after="0" w:line="240" w:lineRule="auto"/>
        <w:jc w:val="both"/>
        <w:rPr>
          <w:rFonts w:ascii="Times New Roman" w:eastAsia="Times New Roman" w:hAnsi="Times New Roman"/>
          <w:i/>
          <w:noProof/>
        </w:rPr>
      </w:pPr>
      <w:r w:rsidRPr="00A97162">
        <w:rPr>
          <w:rFonts w:ascii="Times New Roman" w:eastAsia="Times New Roman" w:hAnsi="Times New Roman"/>
          <w:i/>
          <w:noProof/>
        </w:rPr>
        <w:t>18</w:t>
      </w:r>
      <w:r w:rsidR="00810AAC">
        <w:rPr>
          <w:rFonts w:ascii="Times New Roman" w:eastAsia="Times New Roman" w:hAnsi="Times New Roman"/>
          <w:i/>
          <w:noProof/>
        </w:rPr>
        <w:noBreakHyphen/>
      </w:r>
      <w:r w:rsidRPr="00A97162">
        <w:rPr>
          <w:rFonts w:ascii="Times New Roman" w:eastAsia="Times New Roman" w:hAnsi="Times New Roman"/>
          <w:i/>
          <w:noProof/>
        </w:rPr>
        <w:t>65</w:t>
      </w:r>
      <w:r w:rsidR="00810AAC">
        <w:rPr>
          <w:rFonts w:ascii="Times New Roman" w:eastAsia="Times New Roman" w:hAnsi="Times New Roman"/>
          <w:i/>
          <w:noProof/>
        </w:rPr>
        <w:t> </w:t>
      </w:r>
      <w:r w:rsidRPr="00A97162">
        <w:rPr>
          <w:rFonts w:ascii="Times New Roman" w:eastAsia="Times New Roman" w:hAnsi="Times New Roman"/>
          <w:i/>
          <w:noProof/>
        </w:rPr>
        <w:t>metų suaugusie</w:t>
      </w:r>
      <w:r w:rsidR="00E33DC0">
        <w:rPr>
          <w:rFonts w:ascii="Times New Roman" w:eastAsia="Times New Roman" w:hAnsi="Times New Roman"/>
          <w:i/>
          <w:noProof/>
        </w:rPr>
        <w:t>siems</w:t>
      </w:r>
      <w:r w:rsidRPr="00A97162">
        <w:rPr>
          <w:rFonts w:ascii="Times New Roman" w:eastAsia="Times New Roman" w:hAnsi="Times New Roman"/>
          <w:i/>
          <w:noProof/>
        </w:rPr>
        <w:t xml:space="preserve"> </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1 ml Regaine 20</w:t>
      </w:r>
      <w:r w:rsidR="00810AAC">
        <w:rPr>
          <w:rFonts w:ascii="Times New Roman" w:eastAsia="Times New Roman" w:hAnsi="Times New Roman"/>
          <w:noProof/>
        </w:rPr>
        <w:t> </w:t>
      </w:r>
      <w:r w:rsidRPr="00B51092">
        <w:rPr>
          <w:rFonts w:ascii="Times New Roman" w:eastAsia="Times New Roman" w:hAnsi="Times New Roman"/>
          <w:noProof/>
        </w:rPr>
        <w:t>mg/ml tepamas ant pažeistos vietos du kartus per dieną</w:t>
      </w:r>
      <w:r w:rsidR="007D7CA3">
        <w:rPr>
          <w:rFonts w:ascii="Times New Roman" w:eastAsia="Times New Roman" w:hAnsi="Times New Roman"/>
          <w:noProof/>
        </w:rPr>
        <w:t xml:space="preserve"> </w:t>
      </w:r>
      <w:r w:rsidR="007D7CA3" w:rsidRPr="00A97162">
        <w:rPr>
          <w:rFonts w:ascii="Times New Roman" w:eastAsia="Times New Roman" w:hAnsi="Times New Roman"/>
        </w:rPr>
        <w:t>(po vieną kartą ryte ir vakare)</w:t>
      </w:r>
      <w:r w:rsidRPr="0089645D">
        <w:rPr>
          <w:rFonts w:ascii="Times New Roman" w:eastAsia="Times New Roman" w:hAnsi="Times New Roman"/>
          <w:noProof/>
        </w:rPr>
        <w:t>.</w:t>
      </w:r>
      <w:r w:rsidRPr="00B51092">
        <w:rPr>
          <w:rFonts w:ascii="Times New Roman" w:eastAsia="Times New Roman" w:hAnsi="Times New Roman"/>
          <w:noProof/>
        </w:rPr>
        <w:t xml:space="preserve"> Ne</w:t>
      </w:r>
      <w:r w:rsidR="009F583D">
        <w:rPr>
          <w:rFonts w:ascii="Times New Roman" w:eastAsia="Times New Roman" w:hAnsi="Times New Roman"/>
          <w:noProof/>
        </w:rPr>
        <w:t xml:space="preserve">galima </w:t>
      </w:r>
      <w:r w:rsidRPr="00B51092">
        <w:rPr>
          <w:rFonts w:ascii="Times New Roman" w:eastAsia="Times New Roman" w:hAnsi="Times New Roman"/>
          <w:noProof/>
        </w:rPr>
        <w:t>viršy</w:t>
      </w:r>
      <w:r w:rsidR="009F583D">
        <w:rPr>
          <w:rFonts w:ascii="Times New Roman" w:eastAsia="Times New Roman" w:hAnsi="Times New Roman"/>
          <w:noProof/>
        </w:rPr>
        <w:t>ti</w:t>
      </w:r>
      <w:r w:rsidRPr="00B51092">
        <w:rPr>
          <w:rFonts w:ascii="Times New Roman" w:eastAsia="Times New Roman" w:hAnsi="Times New Roman"/>
          <w:noProof/>
        </w:rPr>
        <w:t xml:space="preserve"> 2 ml dozės per dieną. Jeigu vaist</w:t>
      </w:r>
      <w:r w:rsidR="007D7CA3">
        <w:rPr>
          <w:rFonts w:ascii="Times New Roman" w:eastAsia="Times New Roman" w:hAnsi="Times New Roman"/>
          <w:noProof/>
        </w:rPr>
        <w:t>inio preparato</w:t>
      </w:r>
      <w:r w:rsidRPr="00B51092">
        <w:rPr>
          <w:rFonts w:ascii="Times New Roman" w:eastAsia="Times New Roman" w:hAnsi="Times New Roman"/>
          <w:noProof/>
        </w:rPr>
        <w:t xml:space="preserve"> tep</w:t>
      </w:r>
      <w:r w:rsidR="001B1944">
        <w:rPr>
          <w:rFonts w:ascii="Times New Roman" w:eastAsia="Times New Roman" w:hAnsi="Times New Roman"/>
          <w:noProof/>
        </w:rPr>
        <w:t>ama</w:t>
      </w:r>
      <w:r w:rsidRPr="00B51092">
        <w:rPr>
          <w:rFonts w:ascii="Times New Roman" w:eastAsia="Times New Roman" w:hAnsi="Times New Roman"/>
          <w:noProof/>
        </w:rPr>
        <w:t xml:space="preserve"> pirštais, po </w:t>
      </w:r>
      <w:r w:rsidR="00DC323F">
        <w:rPr>
          <w:rFonts w:ascii="Times New Roman" w:eastAsia="Times New Roman" w:hAnsi="Times New Roman"/>
          <w:noProof/>
        </w:rPr>
        <w:t>pavartojimo</w:t>
      </w:r>
      <w:r w:rsidR="00DC323F" w:rsidRPr="00B51092">
        <w:rPr>
          <w:rFonts w:ascii="Times New Roman" w:eastAsia="Times New Roman" w:hAnsi="Times New Roman"/>
          <w:noProof/>
        </w:rPr>
        <w:t xml:space="preserve"> </w:t>
      </w:r>
      <w:r w:rsidRPr="00B51092">
        <w:rPr>
          <w:rFonts w:ascii="Times New Roman" w:eastAsia="Times New Roman" w:hAnsi="Times New Roman"/>
          <w:noProof/>
        </w:rPr>
        <w:t xml:space="preserve">iš karto </w:t>
      </w:r>
      <w:r w:rsidR="001B1944">
        <w:rPr>
          <w:rFonts w:ascii="Times New Roman" w:eastAsia="Times New Roman" w:hAnsi="Times New Roman"/>
          <w:noProof/>
        </w:rPr>
        <w:t xml:space="preserve">reikia </w:t>
      </w:r>
      <w:r w:rsidRPr="00B51092">
        <w:rPr>
          <w:rFonts w:ascii="Times New Roman" w:eastAsia="Times New Roman" w:hAnsi="Times New Roman"/>
          <w:noProof/>
        </w:rPr>
        <w:t>nusiplau</w:t>
      </w:r>
      <w:r w:rsidR="001B1944">
        <w:rPr>
          <w:rFonts w:ascii="Times New Roman" w:eastAsia="Times New Roman" w:hAnsi="Times New Roman"/>
          <w:noProof/>
        </w:rPr>
        <w:t>ti</w:t>
      </w:r>
      <w:r w:rsidRPr="00B51092">
        <w:rPr>
          <w:rFonts w:ascii="Times New Roman" w:eastAsia="Times New Roman" w:hAnsi="Times New Roman"/>
          <w:noProof/>
        </w:rPr>
        <w:t xml:space="preserve"> rankas.</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Regaine reikia vartoti pagal nurodymus mažiausiai keturis mėnesius, kol pradeda augti nauji plaukai.</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Vėliau gydymą tęsti tepant du kartus per dieną.</w:t>
      </w:r>
    </w:p>
    <w:p w:rsidR="00B51092" w:rsidRPr="00B51092" w:rsidRDefault="00B51092" w:rsidP="00B51092">
      <w:pPr>
        <w:spacing w:after="0" w:line="240" w:lineRule="auto"/>
        <w:rPr>
          <w:rFonts w:ascii="Times New Roman" w:eastAsia="Times New Roman" w:hAnsi="Times New Roman"/>
          <w:i/>
          <w:noProof/>
        </w:rPr>
      </w:pPr>
    </w:p>
    <w:p w:rsidR="00B51092" w:rsidRPr="00A97162" w:rsidRDefault="00B51092" w:rsidP="00B51092">
      <w:pPr>
        <w:spacing w:after="0" w:line="240" w:lineRule="auto"/>
        <w:rPr>
          <w:rFonts w:ascii="Times New Roman" w:eastAsia="Times New Roman" w:hAnsi="Times New Roman"/>
          <w:i/>
          <w:noProof/>
        </w:rPr>
      </w:pPr>
      <w:r w:rsidRPr="00A97162">
        <w:rPr>
          <w:rFonts w:ascii="Times New Roman" w:eastAsia="Times New Roman" w:hAnsi="Times New Roman"/>
          <w:i/>
          <w:noProof/>
        </w:rPr>
        <w:t>Vaika</w:t>
      </w:r>
      <w:r w:rsidR="008A1E85" w:rsidRPr="00A97162">
        <w:rPr>
          <w:rFonts w:ascii="Times New Roman" w:eastAsia="Times New Roman" w:hAnsi="Times New Roman"/>
          <w:i/>
          <w:noProof/>
        </w:rPr>
        <w:t>ms</w:t>
      </w:r>
      <w:r w:rsidRPr="00A97162">
        <w:rPr>
          <w:rFonts w:ascii="Times New Roman" w:eastAsia="Times New Roman" w:hAnsi="Times New Roman"/>
          <w:i/>
          <w:noProof/>
        </w:rPr>
        <w:t xml:space="preserve"> ir senyvi</w:t>
      </w:r>
      <w:r w:rsidR="008A1E85" w:rsidRPr="00A97162">
        <w:rPr>
          <w:rFonts w:ascii="Times New Roman" w:eastAsia="Times New Roman" w:hAnsi="Times New Roman"/>
          <w:i/>
          <w:noProof/>
        </w:rPr>
        <w:t>ems</w:t>
      </w:r>
      <w:r w:rsidRPr="00A97162">
        <w:rPr>
          <w:rFonts w:ascii="Times New Roman" w:eastAsia="Times New Roman" w:hAnsi="Times New Roman"/>
          <w:i/>
          <w:noProof/>
        </w:rPr>
        <w:t xml:space="preserve"> pacienta</w:t>
      </w:r>
      <w:r w:rsidR="008A1E85" w:rsidRPr="00A97162">
        <w:rPr>
          <w:rFonts w:ascii="Times New Roman" w:eastAsia="Times New Roman" w:hAnsi="Times New Roman"/>
          <w:i/>
          <w:noProof/>
        </w:rPr>
        <w:t>ms</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Ši</w:t>
      </w:r>
      <w:r w:rsidR="00C04EAE">
        <w:rPr>
          <w:rFonts w:ascii="Times New Roman" w:eastAsia="Times New Roman" w:hAnsi="Times New Roman"/>
          <w:noProof/>
        </w:rPr>
        <w:t>ų</w:t>
      </w:r>
      <w:r w:rsidRPr="00B51092">
        <w:rPr>
          <w:rFonts w:ascii="Times New Roman" w:eastAsia="Times New Roman" w:hAnsi="Times New Roman"/>
          <w:noProof/>
        </w:rPr>
        <w:t xml:space="preserve"> amžiaus grup</w:t>
      </w:r>
      <w:r w:rsidR="00C04EAE">
        <w:rPr>
          <w:rFonts w:ascii="Times New Roman" w:eastAsia="Times New Roman" w:hAnsi="Times New Roman"/>
          <w:noProof/>
        </w:rPr>
        <w:t>ių</w:t>
      </w:r>
      <w:r w:rsidRPr="00B51092">
        <w:rPr>
          <w:rFonts w:ascii="Times New Roman" w:eastAsia="Times New Roman" w:hAnsi="Times New Roman"/>
          <w:noProof/>
        </w:rPr>
        <w:t xml:space="preserve"> pacientams Regaine 20</w:t>
      </w:r>
      <w:r w:rsidR="007D7CA3" w:rsidRPr="00B51092">
        <w:rPr>
          <w:rFonts w:ascii="Times New Roman" w:eastAsia="Times New Roman" w:hAnsi="Times New Roman"/>
          <w:noProof/>
        </w:rPr>
        <w:t> </w:t>
      </w:r>
      <w:r w:rsidRPr="00B51092">
        <w:rPr>
          <w:rFonts w:ascii="Times New Roman" w:eastAsia="Times New Roman" w:hAnsi="Times New Roman"/>
          <w:noProof/>
        </w:rPr>
        <w:t xml:space="preserve">mg/ml </w:t>
      </w:r>
      <w:r w:rsidR="00C04EAE">
        <w:rPr>
          <w:rFonts w:ascii="Times New Roman" w:eastAsia="Times New Roman" w:hAnsi="Times New Roman"/>
          <w:noProof/>
        </w:rPr>
        <w:t>odos tirpalo vartoti</w:t>
      </w:r>
      <w:r w:rsidR="00C04EAE" w:rsidRPr="00B51092">
        <w:rPr>
          <w:rFonts w:ascii="Times New Roman" w:eastAsia="Times New Roman" w:hAnsi="Times New Roman"/>
          <w:noProof/>
        </w:rPr>
        <w:t xml:space="preserve"> </w:t>
      </w:r>
      <w:r w:rsidRPr="00B51092">
        <w:rPr>
          <w:rFonts w:ascii="Times New Roman" w:eastAsia="Times New Roman" w:hAnsi="Times New Roman"/>
          <w:noProof/>
        </w:rPr>
        <w:t>nerekomenduojama. Regaine 20</w:t>
      </w:r>
      <w:r w:rsidR="007D7CA3" w:rsidRPr="00B51092">
        <w:rPr>
          <w:rFonts w:ascii="Times New Roman" w:eastAsia="Times New Roman" w:hAnsi="Times New Roman"/>
          <w:noProof/>
        </w:rPr>
        <w:t> </w:t>
      </w:r>
      <w:r w:rsidRPr="00B51092">
        <w:rPr>
          <w:rFonts w:ascii="Times New Roman" w:eastAsia="Times New Roman" w:hAnsi="Times New Roman"/>
          <w:noProof/>
        </w:rPr>
        <w:t>mg/ml saugumas ir veiksmingumas jaunesniems kaip 18</w:t>
      </w:r>
      <w:r w:rsidR="00810AAC">
        <w:rPr>
          <w:rFonts w:ascii="Times New Roman" w:eastAsia="Times New Roman" w:hAnsi="Times New Roman"/>
          <w:noProof/>
        </w:rPr>
        <w:t> </w:t>
      </w:r>
      <w:r w:rsidRPr="00B51092">
        <w:rPr>
          <w:rFonts w:ascii="Times New Roman" w:eastAsia="Times New Roman" w:hAnsi="Times New Roman"/>
          <w:noProof/>
        </w:rPr>
        <w:t>metų arba vyresniems kaip 65</w:t>
      </w:r>
      <w:r w:rsidR="00810AAC">
        <w:rPr>
          <w:rFonts w:ascii="Times New Roman" w:eastAsia="Times New Roman" w:hAnsi="Times New Roman"/>
          <w:noProof/>
        </w:rPr>
        <w:t> </w:t>
      </w:r>
      <w:r w:rsidRPr="00B51092">
        <w:rPr>
          <w:rFonts w:ascii="Times New Roman" w:eastAsia="Times New Roman" w:hAnsi="Times New Roman"/>
          <w:noProof/>
        </w:rPr>
        <w:t>metų pacientams neištirtas.</w:t>
      </w:r>
    </w:p>
    <w:p w:rsidR="00B51092" w:rsidRPr="00B51092" w:rsidRDefault="00B51092" w:rsidP="00B51092">
      <w:pPr>
        <w:spacing w:after="0" w:line="240" w:lineRule="auto"/>
        <w:rPr>
          <w:rFonts w:ascii="Times New Roman" w:eastAsia="Times New Roman" w:hAnsi="Times New Roman"/>
          <w:i/>
          <w:noProof/>
        </w:rPr>
      </w:pPr>
    </w:p>
    <w:p w:rsidR="00EA1FBE" w:rsidRDefault="00B51092" w:rsidP="00B51092">
      <w:pPr>
        <w:spacing w:after="0" w:line="240" w:lineRule="auto"/>
        <w:rPr>
          <w:rFonts w:ascii="Times New Roman" w:eastAsia="Times New Roman" w:hAnsi="Times New Roman"/>
          <w:noProof/>
          <w:u w:val="single"/>
        </w:rPr>
      </w:pPr>
      <w:r w:rsidRPr="00A97162">
        <w:rPr>
          <w:rFonts w:ascii="Times New Roman" w:eastAsia="Times New Roman" w:hAnsi="Times New Roman"/>
          <w:noProof/>
          <w:u w:val="single"/>
        </w:rPr>
        <w:t xml:space="preserve">Vartojimo </w:t>
      </w:r>
      <w:r w:rsidR="007D7CA3" w:rsidRPr="00A97162">
        <w:rPr>
          <w:rFonts w:ascii="Times New Roman" w:eastAsia="Times New Roman" w:hAnsi="Times New Roman"/>
          <w:noProof/>
          <w:u w:val="single"/>
        </w:rPr>
        <w:t>metodas</w:t>
      </w:r>
    </w:p>
    <w:p w:rsidR="00B51092" w:rsidRPr="00A97162" w:rsidRDefault="00EA1FBE" w:rsidP="00B51092">
      <w:pPr>
        <w:spacing w:after="0" w:line="240" w:lineRule="auto"/>
        <w:rPr>
          <w:rFonts w:ascii="Times New Roman" w:eastAsia="Times New Roman" w:hAnsi="Times New Roman"/>
          <w:noProof/>
        </w:rPr>
      </w:pPr>
      <w:r w:rsidRPr="00A97162">
        <w:rPr>
          <w:rFonts w:ascii="Times New Roman" w:eastAsia="Times New Roman" w:hAnsi="Times New Roman"/>
          <w:noProof/>
        </w:rPr>
        <w:t>Vartoti ant odos.</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Vartojimo </w:t>
      </w:r>
      <w:r w:rsidR="00A514F4">
        <w:rPr>
          <w:rFonts w:ascii="Times New Roman" w:eastAsia="Times New Roman" w:hAnsi="Times New Roman"/>
          <w:noProof/>
        </w:rPr>
        <w:t>metodas</w:t>
      </w:r>
      <w:r w:rsidR="00A514F4" w:rsidRPr="00B51092">
        <w:rPr>
          <w:rFonts w:ascii="Times New Roman" w:eastAsia="Times New Roman" w:hAnsi="Times New Roman"/>
          <w:noProof/>
        </w:rPr>
        <w:t xml:space="preserve"> </w:t>
      </w:r>
      <w:r w:rsidRPr="00B51092">
        <w:rPr>
          <w:rFonts w:ascii="Times New Roman" w:eastAsia="Times New Roman" w:hAnsi="Times New Roman"/>
          <w:noProof/>
        </w:rPr>
        <w:t>priklauso nuo to, koks gydomos vietos plotas.</w:t>
      </w:r>
    </w:p>
    <w:p w:rsidR="00B51092" w:rsidRPr="00B51092" w:rsidRDefault="00B51092" w:rsidP="00A9716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w:t>
      </w:r>
      <w:r w:rsidRPr="00B51092">
        <w:rPr>
          <w:rFonts w:ascii="Times New Roman" w:eastAsia="Times New Roman" w:hAnsi="Times New Roman"/>
          <w:noProof/>
        </w:rPr>
        <w:tab/>
        <w:t xml:space="preserve">Mechaninis purkštukas: naudojamas dideliems galvos plotams. </w:t>
      </w:r>
      <w:r w:rsidR="00667864">
        <w:rPr>
          <w:rFonts w:ascii="Times New Roman" w:eastAsia="Times New Roman" w:hAnsi="Times New Roman"/>
          <w:noProof/>
        </w:rPr>
        <w:t>A</w:t>
      </w:r>
      <w:r w:rsidRPr="00B51092">
        <w:rPr>
          <w:rFonts w:ascii="Times New Roman" w:eastAsia="Times New Roman" w:hAnsi="Times New Roman"/>
          <w:noProof/>
        </w:rPr>
        <w:t xml:space="preserve">plikatorių </w:t>
      </w:r>
      <w:r w:rsidR="00667864">
        <w:rPr>
          <w:rFonts w:ascii="Times New Roman" w:eastAsia="Times New Roman" w:hAnsi="Times New Roman"/>
          <w:noProof/>
        </w:rPr>
        <w:t xml:space="preserve">užsukti </w:t>
      </w:r>
      <w:r w:rsidRPr="00B51092">
        <w:rPr>
          <w:rFonts w:ascii="Times New Roman" w:eastAsia="Times New Roman" w:hAnsi="Times New Roman"/>
          <w:noProof/>
        </w:rPr>
        <w:t>ant buteliuko ir purkšt</w:t>
      </w:r>
      <w:r w:rsidR="00667864">
        <w:rPr>
          <w:rFonts w:ascii="Times New Roman" w:eastAsia="Times New Roman" w:hAnsi="Times New Roman"/>
          <w:noProof/>
        </w:rPr>
        <w:t>i</w:t>
      </w:r>
      <w:r w:rsidRPr="00B51092">
        <w:rPr>
          <w:rFonts w:ascii="Times New Roman" w:eastAsia="Times New Roman" w:hAnsi="Times New Roman"/>
          <w:noProof/>
        </w:rPr>
        <w:t xml:space="preserve"> vieną kartą į nuplikusio galvos ploto centrą. Pirštais paskirsty</w:t>
      </w:r>
      <w:r w:rsidR="00667864">
        <w:rPr>
          <w:rFonts w:ascii="Times New Roman" w:eastAsia="Times New Roman" w:hAnsi="Times New Roman"/>
          <w:noProof/>
        </w:rPr>
        <w:t>ti</w:t>
      </w:r>
      <w:r w:rsidRPr="00B51092">
        <w:rPr>
          <w:rFonts w:ascii="Times New Roman" w:eastAsia="Times New Roman" w:hAnsi="Times New Roman"/>
          <w:noProof/>
        </w:rPr>
        <w:t xml:space="preserve"> skystį po visą nuplikusį plotą. Pakarto</w:t>
      </w:r>
      <w:r w:rsidR="00667864">
        <w:rPr>
          <w:rFonts w:ascii="Times New Roman" w:eastAsia="Times New Roman" w:hAnsi="Times New Roman"/>
          <w:noProof/>
        </w:rPr>
        <w:t>ti</w:t>
      </w:r>
      <w:r w:rsidRPr="00B51092">
        <w:rPr>
          <w:rFonts w:ascii="Times New Roman" w:eastAsia="Times New Roman" w:hAnsi="Times New Roman"/>
          <w:noProof/>
        </w:rPr>
        <w:t xml:space="preserve"> procedūrą dar 5 kartus (6 kartais išpurškiama 1</w:t>
      </w:r>
      <w:r w:rsidR="007D7CA3" w:rsidRPr="00B51092">
        <w:rPr>
          <w:rFonts w:ascii="Times New Roman" w:eastAsia="Times New Roman" w:hAnsi="Times New Roman"/>
          <w:noProof/>
        </w:rPr>
        <w:t> </w:t>
      </w:r>
      <w:r w:rsidRPr="00B51092">
        <w:rPr>
          <w:rFonts w:ascii="Times New Roman" w:eastAsia="Times New Roman" w:hAnsi="Times New Roman"/>
          <w:noProof/>
        </w:rPr>
        <w:t>ml tirpalo). Neįkvėp</w:t>
      </w:r>
      <w:r w:rsidR="00667864">
        <w:rPr>
          <w:rFonts w:ascii="Times New Roman" w:eastAsia="Times New Roman" w:hAnsi="Times New Roman"/>
          <w:noProof/>
        </w:rPr>
        <w:t>ti</w:t>
      </w:r>
      <w:r w:rsidRPr="00B51092">
        <w:rPr>
          <w:rFonts w:ascii="Times New Roman" w:eastAsia="Times New Roman" w:hAnsi="Times New Roman"/>
          <w:noProof/>
        </w:rPr>
        <w:t xml:space="preserve"> dulksnos.</w:t>
      </w:r>
    </w:p>
    <w:p w:rsidR="00B51092" w:rsidRPr="00B51092" w:rsidRDefault="00B51092" w:rsidP="00A9716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w:t>
      </w:r>
      <w:r w:rsidRPr="00B51092">
        <w:rPr>
          <w:rFonts w:ascii="Times New Roman" w:eastAsia="Times New Roman" w:hAnsi="Times New Roman"/>
          <w:noProof/>
        </w:rPr>
        <w:tab/>
        <w:t>Mechaninis purkštukas su pailgintu antgaliu: naudojamas nedideliems odos plotams tepti arba norint tirpalo užtepti po plaukais. Tam, kad būtų galima uždėti šį aplikatorių ant buteliuko, pirmiausiai ant buteliuko turi būti užsuktas aplikatorius-purkštukas. Tuomet nuo aplikatoriaus-purkštuko nuimama galvutė ir vietoj jos pritvirtinamas aplikatorius prailgintu galu. Naudoti kaip ir aplikatorių-purkštuką.</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4.3</w:t>
      </w:r>
      <w:r w:rsidRPr="00B51092">
        <w:rPr>
          <w:rFonts w:ascii="Times New Roman" w:eastAsia="Times New Roman" w:hAnsi="Times New Roman"/>
          <w:b/>
          <w:noProof/>
        </w:rPr>
        <w:tab/>
        <w:t>Kontraindikacijos</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Padidėjęs jautrumas veikliajai ar</w:t>
      </w:r>
      <w:r w:rsidR="007D7CA3">
        <w:rPr>
          <w:rFonts w:ascii="Times New Roman" w:eastAsia="Times New Roman" w:hAnsi="Times New Roman"/>
          <w:noProof/>
        </w:rPr>
        <w:t>ba</w:t>
      </w:r>
      <w:r w:rsidRPr="00B51092">
        <w:rPr>
          <w:rFonts w:ascii="Times New Roman" w:eastAsia="Times New Roman" w:hAnsi="Times New Roman"/>
          <w:noProof/>
        </w:rPr>
        <w:t xml:space="preserve"> bet kuriai 6.1 skyriuje nurodytai pagalbinei medžiagai.</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4.4</w:t>
      </w:r>
      <w:r w:rsidRPr="00B51092">
        <w:rPr>
          <w:rFonts w:ascii="Times New Roman" w:eastAsia="Times New Roman" w:hAnsi="Times New Roman"/>
          <w:b/>
          <w:noProof/>
        </w:rPr>
        <w:tab/>
        <w:t>Specialūs įspėjimai ir atsargumo priemonės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 xml:space="preserve">Jeigu pacientas serga širdies ir kraujagyslių ligomis ar turi širdies ritmo sutrikimų, </w:t>
      </w:r>
      <w:r w:rsidR="00781A0D">
        <w:rPr>
          <w:rFonts w:ascii="Times New Roman" w:eastAsia="Times New Roman" w:hAnsi="Times New Roman"/>
          <w:noProof/>
        </w:rPr>
        <w:t xml:space="preserve">tai reikia įvertinti prieš paskiriant </w:t>
      </w:r>
      <w:r w:rsidRPr="00B51092">
        <w:rPr>
          <w:rFonts w:ascii="Times New Roman" w:eastAsia="Times New Roman" w:hAnsi="Times New Roman"/>
          <w:noProof/>
        </w:rPr>
        <w:t>Regaine</w:t>
      </w:r>
      <w:r w:rsidR="00781A0D">
        <w:rPr>
          <w:rFonts w:ascii="Times New Roman" w:eastAsia="Times New Roman" w:hAnsi="Times New Roman"/>
          <w:noProof/>
        </w:rPr>
        <w:t xml:space="preserve"> (žr. 4.8</w:t>
      </w:r>
      <w:r w:rsidR="00C055B8">
        <w:rPr>
          <w:rFonts w:ascii="Times New Roman" w:eastAsia="Times New Roman" w:hAnsi="Times New Roman"/>
          <w:noProof/>
        </w:rPr>
        <w:t xml:space="preserve"> skyrių</w:t>
      </w:r>
      <w:r w:rsidR="00781A0D">
        <w:rPr>
          <w:rFonts w:ascii="Times New Roman" w:eastAsia="Times New Roman" w:hAnsi="Times New Roman"/>
          <w:noProof/>
        </w:rPr>
        <w:t>)</w:t>
      </w:r>
      <w:r w:rsidRPr="00B51092">
        <w:rPr>
          <w:rFonts w:ascii="Times New Roman" w:eastAsia="Times New Roman" w:hAnsi="Times New Roman"/>
          <w:noProof/>
        </w:rPr>
        <w:t>.</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Regaine neturėtų vartoti pacientai, jeigu jų šeimos anamnezėje nebuvo plikimo atvejų, jeigu plaukų slinkimas pasireiškia staiga ir (ar</w:t>
      </w:r>
      <w:r w:rsidR="000241E5">
        <w:rPr>
          <w:rFonts w:ascii="Times New Roman" w:eastAsia="Times New Roman" w:hAnsi="Times New Roman"/>
          <w:noProof/>
        </w:rPr>
        <w:t>ba</w:t>
      </w:r>
      <w:r w:rsidRPr="00B51092">
        <w:rPr>
          <w:rFonts w:ascii="Times New Roman" w:eastAsia="Times New Roman" w:hAnsi="Times New Roman"/>
          <w:noProof/>
        </w:rPr>
        <w:t>) plaukai krenta lopais, jei plaukai pradeda slinkti po gimdymo ar plaukų slinkimo priežastis nežinoma.</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Prieš vartojant Regaine, reikia įsitikinti, kad paciento galvos oda yra sveika. Ne</w:t>
      </w:r>
      <w:r w:rsidR="00E71F2B">
        <w:rPr>
          <w:rFonts w:ascii="Times New Roman" w:eastAsia="Times New Roman" w:hAnsi="Times New Roman"/>
          <w:noProof/>
        </w:rPr>
        <w:t xml:space="preserve">galima </w:t>
      </w:r>
      <w:r w:rsidRPr="00B51092">
        <w:rPr>
          <w:rFonts w:ascii="Times New Roman" w:eastAsia="Times New Roman" w:hAnsi="Times New Roman"/>
          <w:noProof/>
        </w:rPr>
        <w:t>varto</w:t>
      </w:r>
      <w:r w:rsidR="00E71F2B">
        <w:rPr>
          <w:rFonts w:ascii="Times New Roman" w:eastAsia="Times New Roman" w:hAnsi="Times New Roman"/>
          <w:noProof/>
        </w:rPr>
        <w:t>ti</w:t>
      </w:r>
      <w:r w:rsidRPr="00B51092">
        <w:rPr>
          <w:rFonts w:ascii="Times New Roman" w:eastAsia="Times New Roman" w:hAnsi="Times New Roman"/>
          <w:noProof/>
        </w:rPr>
        <w:t xml:space="preserve"> Regaine, jeigu galvos oda paraudusi, apimta uždegimo ar infekcijos, sudirgusi ar skausminga, arba jeigu vartoja</w:t>
      </w:r>
      <w:r w:rsidR="00E71F2B">
        <w:rPr>
          <w:rFonts w:ascii="Times New Roman" w:eastAsia="Times New Roman" w:hAnsi="Times New Roman"/>
          <w:noProof/>
        </w:rPr>
        <w:t>ma</w:t>
      </w:r>
      <w:r w:rsidRPr="00B51092">
        <w:rPr>
          <w:rFonts w:ascii="Times New Roman" w:eastAsia="Times New Roman" w:hAnsi="Times New Roman"/>
          <w:noProof/>
        </w:rPr>
        <w:t xml:space="preserve"> kitų ant odos vartojamų vaistinių preparatų.</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Kai kurios Regaine sudėtyje esančios medžiagos gali sukelti deginimą ir sudirginimą. Jeigu vaistinio preparato atsitiktinai patenka ant jautrių vietų (į akis, ant nubrozdintos odos, gleivinių), reikia kruopščiai nuplauti vandeniu.</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 xml:space="preserve">Dėl sudėtyje esančio alkoholio </w:t>
      </w:r>
      <w:r w:rsidR="00063B77">
        <w:rPr>
          <w:rFonts w:ascii="Times New Roman" w:eastAsia="Times New Roman" w:hAnsi="Times New Roman"/>
          <w:noProof/>
          <w:lang w:eastAsia="lt-LT"/>
        </w:rPr>
        <w:t xml:space="preserve">vaistinis </w:t>
      </w:r>
      <w:r w:rsidRPr="00B51092">
        <w:rPr>
          <w:rFonts w:ascii="Times New Roman" w:eastAsia="Times New Roman" w:hAnsi="Times New Roman"/>
          <w:noProof/>
          <w:lang w:eastAsia="lt-LT"/>
        </w:rPr>
        <w:t>preparatas degus, todėl jo negalima purkšti šalia atviros ugnies.</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Saugotis, kad išpurkšto tirpalo nepatektų į kvėpavimo takus.</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Jeigu pacientui krenta kraujospūdis, skauda krūtinę, pasireiškia mieguistumas, galvos svaigulys, greitas širdies plakimas, staiga pradeda didėti svoris, patinsta rankos arba kojos, nepraeina galvos odos paraudimas arba sudirginimas, reikia nutraukti vaistinio preparato vartojimą.</w:t>
      </w:r>
    </w:p>
    <w:p w:rsidR="00B51092" w:rsidRPr="00B51092" w:rsidRDefault="00B51092" w:rsidP="00B51092">
      <w:pPr>
        <w:spacing w:after="0" w:line="240" w:lineRule="auto"/>
        <w:rPr>
          <w:rFonts w:ascii="Times New Roman" w:eastAsia="Times New Roman" w:hAnsi="Times New Roman"/>
          <w:noProof/>
        </w:rPr>
      </w:pPr>
    </w:p>
    <w:p w:rsid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Atsitiktinai išgėrus vaistinio preparato, gali kilti sunkių širdies </w:t>
      </w:r>
      <w:r w:rsidR="00B53563">
        <w:rPr>
          <w:rFonts w:ascii="Times New Roman" w:eastAsia="Times New Roman" w:hAnsi="Times New Roman"/>
          <w:noProof/>
        </w:rPr>
        <w:t xml:space="preserve">ir kraujagyslių sistemos </w:t>
      </w:r>
      <w:r w:rsidR="005E1BE4">
        <w:rPr>
          <w:rFonts w:ascii="Times New Roman" w:eastAsia="Times New Roman" w:hAnsi="Times New Roman"/>
          <w:noProof/>
        </w:rPr>
        <w:t>nepageidaujamų</w:t>
      </w:r>
      <w:r w:rsidR="005E1BE4" w:rsidRPr="00B51092">
        <w:rPr>
          <w:rFonts w:ascii="Times New Roman" w:eastAsia="Times New Roman" w:hAnsi="Times New Roman"/>
          <w:noProof/>
        </w:rPr>
        <w:t xml:space="preserve"> </w:t>
      </w:r>
      <w:r w:rsidRPr="00B51092">
        <w:rPr>
          <w:rFonts w:ascii="Times New Roman" w:eastAsia="Times New Roman" w:hAnsi="Times New Roman"/>
          <w:noProof/>
        </w:rPr>
        <w:t>reiškinių. Todėl Regaine reikia saugoti nuo vaikų.</w:t>
      </w:r>
    </w:p>
    <w:p w:rsidR="0072128A" w:rsidRDefault="0072128A" w:rsidP="00B51092">
      <w:pPr>
        <w:spacing w:after="0" w:line="240" w:lineRule="auto"/>
        <w:rPr>
          <w:rFonts w:ascii="Times New Roman" w:eastAsia="Times New Roman" w:hAnsi="Times New Roman"/>
          <w:noProof/>
        </w:rPr>
      </w:pPr>
    </w:p>
    <w:p w:rsidR="007D7CA3" w:rsidRPr="00A97162" w:rsidRDefault="007D7CA3" w:rsidP="007D7CA3">
      <w:pPr>
        <w:spacing w:after="0" w:line="240" w:lineRule="auto"/>
        <w:rPr>
          <w:rFonts w:ascii="Times New Roman" w:eastAsia="Times New Roman" w:hAnsi="Times New Roman"/>
          <w:noProof/>
        </w:rPr>
      </w:pPr>
      <w:r w:rsidRPr="00A97162">
        <w:rPr>
          <w:rFonts w:ascii="Times New Roman" w:eastAsia="Times New Roman" w:hAnsi="Times New Roman"/>
          <w:noProof/>
        </w:rPr>
        <w:t>Vaistinio preparato vartojimas didesnėmis dozėmis ar dažniau nei rekomenduojama rezultatų nepagerina.</w:t>
      </w:r>
    </w:p>
    <w:p w:rsidR="007D7CA3" w:rsidRPr="00A97162" w:rsidRDefault="007D7CA3" w:rsidP="007D7CA3">
      <w:pPr>
        <w:spacing w:after="0" w:line="240" w:lineRule="auto"/>
        <w:rPr>
          <w:rFonts w:ascii="Times New Roman" w:eastAsia="Times New Roman" w:hAnsi="Times New Roman"/>
          <w:noProof/>
        </w:rPr>
      </w:pPr>
    </w:p>
    <w:p w:rsidR="0072128A" w:rsidRPr="00B51092" w:rsidRDefault="007D7CA3" w:rsidP="00B51092">
      <w:pPr>
        <w:spacing w:after="0" w:line="240" w:lineRule="auto"/>
        <w:rPr>
          <w:rFonts w:ascii="Times New Roman" w:eastAsia="Times New Roman" w:hAnsi="Times New Roman"/>
          <w:noProof/>
        </w:rPr>
      </w:pPr>
      <w:r w:rsidRPr="00A97162">
        <w:rPr>
          <w:rFonts w:ascii="Times New Roman" w:eastAsia="Times New Roman" w:hAnsi="Times New Roman"/>
          <w:noProof/>
        </w:rPr>
        <w:t>Jei minoksidilio patenka ant kitų kūno vietų, gali pasireikšti nepageidaujamas plaukų augimas</w:t>
      </w:r>
      <w:r w:rsidR="00DB4BCB" w:rsidRPr="00A97162">
        <w:rPr>
          <w:rFonts w:ascii="Times New Roman" w:eastAsia="Times New Roman" w:hAnsi="Times New Roman"/>
          <w:noProof/>
        </w:rPr>
        <w:t xml:space="preserve"> (žr. 4.8</w:t>
      </w:r>
      <w:r w:rsidR="00C055B8" w:rsidRPr="00A97162">
        <w:rPr>
          <w:rFonts w:ascii="Times New Roman" w:eastAsia="Times New Roman" w:hAnsi="Times New Roman"/>
          <w:noProof/>
        </w:rPr>
        <w:t xml:space="preserve"> skyrių</w:t>
      </w:r>
      <w:r w:rsidR="00DB4BCB" w:rsidRPr="00A97162">
        <w:rPr>
          <w:rFonts w:ascii="Times New Roman" w:eastAsia="Times New Roman" w:hAnsi="Times New Roman"/>
          <w:noProof/>
        </w:rPr>
        <w:t>)</w:t>
      </w:r>
      <w:r w:rsidRPr="00A97162">
        <w:rPr>
          <w:rFonts w:ascii="Times New Roman" w:eastAsia="Times New Roman" w:hAnsi="Times New Roman"/>
          <w:noProof/>
        </w:rPr>
        <w:t>.</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ind w:left="540" w:hanging="540"/>
        <w:rPr>
          <w:rFonts w:ascii="Times New Roman" w:eastAsia="Times New Roman" w:hAnsi="Times New Roman"/>
          <w:b/>
          <w:noProof/>
        </w:rPr>
      </w:pPr>
      <w:r w:rsidRPr="00B51092">
        <w:rPr>
          <w:rFonts w:ascii="Times New Roman" w:eastAsia="Times New Roman" w:hAnsi="Times New Roman"/>
          <w:b/>
          <w:noProof/>
        </w:rPr>
        <w:t>4.5</w:t>
      </w:r>
      <w:r w:rsidRPr="00B51092">
        <w:rPr>
          <w:rFonts w:ascii="Times New Roman" w:eastAsia="Times New Roman" w:hAnsi="Times New Roman"/>
          <w:b/>
          <w:noProof/>
        </w:rPr>
        <w:tab/>
        <w:t>Sąveika su kitais vaistiniais preparatais ir kitokia sąveika</w:t>
      </w:r>
    </w:p>
    <w:p w:rsidR="00B51092" w:rsidRPr="00B51092" w:rsidRDefault="00B51092" w:rsidP="00B51092">
      <w:pPr>
        <w:spacing w:after="0" w:line="240" w:lineRule="auto"/>
        <w:rPr>
          <w:rFonts w:ascii="Times New Roman" w:eastAsia="Times New Roman" w:hAnsi="Times New Roman"/>
          <w:noProof/>
        </w:rPr>
      </w:pPr>
    </w:p>
    <w:p w:rsid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Nors patikimų įrodymų nėra, pacientams</w:t>
      </w:r>
      <w:r w:rsidR="00CD6E0B">
        <w:rPr>
          <w:rFonts w:ascii="Times New Roman" w:eastAsia="Times New Roman" w:hAnsi="Times New Roman"/>
          <w:noProof/>
        </w:rPr>
        <w:t>,</w:t>
      </w:r>
      <w:r w:rsidRPr="00B51092">
        <w:rPr>
          <w:rFonts w:ascii="Times New Roman" w:eastAsia="Times New Roman" w:hAnsi="Times New Roman"/>
          <w:noProof/>
        </w:rPr>
        <w:t xml:space="preserve"> vartojantiems periferines kraujagysles plečiančius vaistinius preparatus ir Regaine, gali pasireikšti ortostatinė hipotenzija.</w:t>
      </w:r>
    </w:p>
    <w:p w:rsidR="007D7CA3" w:rsidRPr="001256C6" w:rsidRDefault="007D7CA3" w:rsidP="007D7CA3">
      <w:pPr>
        <w:spacing w:after="0" w:line="240" w:lineRule="auto"/>
        <w:rPr>
          <w:rFonts w:ascii="Times New Roman" w:eastAsia="Times New Roman" w:hAnsi="Times New Roman"/>
        </w:rPr>
      </w:pPr>
      <w:r w:rsidRPr="00A97162">
        <w:rPr>
          <w:rFonts w:ascii="Times New Roman" w:eastAsia="Times New Roman" w:hAnsi="Times New Roman"/>
          <w:noProof/>
        </w:rPr>
        <w:t>Buvo pranešta, kad guanetidinas sąveikauja su geriamuoju minoksidiliu, sukeldamas greitą ir ryškų kraujospūdžio sumažėjimą.</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Vengti kartu vartoti Regaine ir lokalaus poveikio kortikosteroidinių vaistinių preparatų.</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Betametazono dipropionatas didina minoksidilio koncentraciją lokaliai audiniuose ir sumažina sisteminę minoksidil</w:t>
      </w:r>
      <w:r w:rsidR="00711F2E">
        <w:rPr>
          <w:rFonts w:ascii="Times New Roman" w:eastAsia="Times New Roman" w:hAnsi="Times New Roman"/>
          <w:noProof/>
        </w:rPr>
        <w:t>i</w:t>
      </w:r>
      <w:r w:rsidRPr="00B51092">
        <w:rPr>
          <w:rFonts w:ascii="Times New Roman" w:eastAsia="Times New Roman" w:hAnsi="Times New Roman"/>
          <w:noProof/>
        </w:rPr>
        <w:t>o absorbciją.</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Farmakokinetinės vaistinio preparato sąveikos tyrimai su žmonėmis parodė, kad minoksidilio absorbciją per odą gali sustiprinti tretinoinas ir antralinas. Tai vyksta dėl padidėjusio odos raginio sluoksnio laidumo.</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ind w:left="540" w:hanging="540"/>
        <w:rPr>
          <w:rFonts w:ascii="Times New Roman" w:eastAsia="Times New Roman" w:hAnsi="Times New Roman"/>
          <w:b/>
          <w:noProof/>
        </w:rPr>
      </w:pPr>
      <w:r w:rsidRPr="00A07711">
        <w:rPr>
          <w:rFonts w:ascii="Times New Roman" w:eastAsia="Times New Roman" w:hAnsi="Times New Roman"/>
          <w:b/>
          <w:noProof/>
        </w:rPr>
        <w:t>4.6</w:t>
      </w:r>
      <w:r w:rsidRPr="00A07711">
        <w:rPr>
          <w:rFonts w:ascii="Times New Roman" w:eastAsia="Times New Roman" w:hAnsi="Times New Roman"/>
          <w:b/>
          <w:noProof/>
        </w:rPr>
        <w:tab/>
        <w:t>Vaisingumas, nėštumo ir žindymo laikotarpis</w:t>
      </w:r>
    </w:p>
    <w:p w:rsidR="00B51092" w:rsidRPr="00B51092" w:rsidRDefault="00B51092" w:rsidP="00B51092">
      <w:pPr>
        <w:spacing w:after="0" w:line="240" w:lineRule="auto"/>
        <w:rPr>
          <w:rFonts w:ascii="Times New Roman" w:eastAsia="Times New Roman" w:hAnsi="Times New Roman"/>
          <w:b/>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Sistemiškai absorbuotas minoksidilis išsiskiria į motinos pieną.</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Nėra atlikta adekvačių ir gerai kontroliuojamų tyrimų su nėščiomis moterimis. Tyrimai su gyvūnais parodė, kad dozės, kurios gali sukelti pavojų vaisiui</w:t>
      </w:r>
      <w:r w:rsidR="007932B7">
        <w:rPr>
          <w:rFonts w:ascii="Times New Roman" w:eastAsia="Times New Roman" w:hAnsi="Times New Roman"/>
          <w:noProof/>
        </w:rPr>
        <w:t>,</w:t>
      </w:r>
      <w:r w:rsidRPr="00B51092">
        <w:rPr>
          <w:rFonts w:ascii="Times New Roman" w:eastAsia="Times New Roman" w:hAnsi="Times New Roman"/>
          <w:noProof/>
        </w:rPr>
        <w:t xml:space="preserve"> yra labai didelės, palyginti su dozėmis, kurios yra vartojamos žmogui. Labai maža rizika vaisiui visgi yra įmanoma ir žmonėms (žr. 5.3 skyrių).</w:t>
      </w:r>
    </w:p>
    <w:p w:rsidR="00B51092" w:rsidRPr="00B51092" w:rsidRDefault="00B51092" w:rsidP="00B51092">
      <w:pPr>
        <w:spacing w:after="0" w:line="240" w:lineRule="auto"/>
        <w:rPr>
          <w:rFonts w:ascii="Times New Roman" w:eastAsia="Times New Roman" w:hAnsi="Times New Roman"/>
          <w:noProof/>
        </w:rPr>
      </w:pPr>
    </w:p>
    <w:p w:rsidR="007D7CA3" w:rsidRPr="001256C6" w:rsidRDefault="00B51092" w:rsidP="007D7CA3">
      <w:pPr>
        <w:spacing w:after="0" w:line="240" w:lineRule="auto"/>
        <w:rPr>
          <w:rFonts w:ascii="Times New Roman" w:eastAsia="Times New Roman" w:hAnsi="Times New Roman"/>
        </w:rPr>
      </w:pPr>
      <w:r w:rsidRPr="00B51092">
        <w:rPr>
          <w:rFonts w:ascii="Times New Roman" w:eastAsia="Times New Roman" w:hAnsi="Times New Roman"/>
          <w:noProof/>
        </w:rPr>
        <w:t xml:space="preserve">Nėštumo metu ar žindymo laikotarpiu Regaine </w:t>
      </w:r>
      <w:r w:rsidR="00DB5458">
        <w:rPr>
          <w:rFonts w:ascii="Times New Roman" w:eastAsia="Times New Roman" w:hAnsi="Times New Roman"/>
          <w:noProof/>
        </w:rPr>
        <w:t>turėtų būti nevartojamas</w:t>
      </w:r>
      <w:r w:rsidR="007D7CA3" w:rsidRPr="00A97162">
        <w:rPr>
          <w:rFonts w:ascii="Times New Roman" w:eastAsia="Times New Roman" w:hAnsi="Times New Roman"/>
        </w:rPr>
        <w:t>.</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ind w:left="540" w:hanging="540"/>
        <w:rPr>
          <w:rFonts w:ascii="Times New Roman" w:eastAsia="Times New Roman" w:hAnsi="Times New Roman"/>
          <w:b/>
          <w:noProof/>
        </w:rPr>
      </w:pPr>
      <w:r w:rsidRPr="00B51092">
        <w:rPr>
          <w:rFonts w:ascii="Times New Roman" w:eastAsia="Times New Roman" w:hAnsi="Times New Roman"/>
          <w:b/>
          <w:noProof/>
        </w:rPr>
        <w:t>4.7</w:t>
      </w:r>
      <w:r w:rsidRPr="00B51092">
        <w:rPr>
          <w:rFonts w:ascii="Times New Roman" w:eastAsia="Times New Roman" w:hAnsi="Times New Roman"/>
          <w:b/>
          <w:noProof/>
        </w:rPr>
        <w:tab/>
        <w:t>Poveikis gebėjimui vairuoti ir valdyti mechanizmus</w:t>
      </w:r>
    </w:p>
    <w:p w:rsidR="00B51092" w:rsidRPr="00B51092" w:rsidRDefault="00B51092" w:rsidP="00B51092">
      <w:pPr>
        <w:spacing w:after="0" w:line="240" w:lineRule="auto"/>
        <w:rPr>
          <w:rFonts w:ascii="Times New Roman" w:eastAsia="Times New Roman" w:hAnsi="Times New Roman"/>
          <w:noProof/>
        </w:rPr>
      </w:pPr>
    </w:p>
    <w:p w:rsidR="005362C2" w:rsidRDefault="001B7F86" w:rsidP="007D7CA3">
      <w:pPr>
        <w:spacing w:after="0" w:line="240" w:lineRule="auto"/>
        <w:rPr>
          <w:rFonts w:ascii="Times New Roman" w:eastAsia="Times New Roman" w:hAnsi="Times New Roman"/>
          <w:noProof/>
          <w:highlight w:val="green"/>
        </w:rPr>
      </w:pPr>
      <w:r w:rsidRPr="00B51092">
        <w:rPr>
          <w:rFonts w:ascii="Times New Roman" w:eastAsia="Times New Roman" w:hAnsi="Times New Roman"/>
          <w:noProof/>
        </w:rPr>
        <w:t xml:space="preserve">Regaine </w:t>
      </w:r>
      <w:r w:rsidRPr="00B51092">
        <w:rPr>
          <w:rFonts w:ascii="Times New Roman" w:eastAsia="Arial Unicode MS" w:hAnsi="Times New Roman"/>
          <w:noProof/>
        </w:rPr>
        <w:t>20 mg/ml</w:t>
      </w:r>
      <w:r w:rsidRPr="00B51092">
        <w:rPr>
          <w:rFonts w:ascii="Times New Roman" w:eastAsia="Times New Roman" w:hAnsi="Times New Roman"/>
          <w:noProof/>
        </w:rPr>
        <w:t xml:space="preserve"> odos tirpalas</w:t>
      </w:r>
      <w:r w:rsidRPr="00B34FA1">
        <w:rPr>
          <w:noProof/>
          <w:szCs w:val="24"/>
        </w:rPr>
        <w:t xml:space="preserve"> </w:t>
      </w:r>
      <w:r w:rsidRPr="001B7F86">
        <w:rPr>
          <w:rFonts w:ascii="Times New Roman" w:hAnsi="Times New Roman"/>
          <w:noProof/>
          <w:szCs w:val="24"/>
        </w:rPr>
        <w:t>gebėjimą vairuoti ir valdyti mechanizmus veikia silpnai.</w:t>
      </w:r>
    </w:p>
    <w:p w:rsidR="007D7CA3" w:rsidRPr="001256C6" w:rsidRDefault="00FE4845" w:rsidP="007D7CA3">
      <w:pPr>
        <w:spacing w:after="0" w:line="240" w:lineRule="auto"/>
        <w:rPr>
          <w:rFonts w:ascii="Times New Roman" w:eastAsia="Times New Roman" w:hAnsi="Times New Roman"/>
        </w:rPr>
      </w:pPr>
      <w:r w:rsidRPr="00A97162">
        <w:rPr>
          <w:rFonts w:ascii="Times New Roman" w:eastAsia="Times New Roman" w:hAnsi="Times New Roman"/>
          <w:noProof/>
        </w:rPr>
        <w:t>Vaistinis preparatas g</w:t>
      </w:r>
      <w:r w:rsidR="007D7CA3" w:rsidRPr="00A97162">
        <w:rPr>
          <w:rFonts w:ascii="Times New Roman" w:eastAsia="Times New Roman" w:hAnsi="Times New Roman"/>
          <w:noProof/>
        </w:rPr>
        <w:t>ali sukelti galvos svaigimą arba hipoten</w:t>
      </w:r>
      <w:r w:rsidR="00C055B8" w:rsidRPr="00A97162">
        <w:rPr>
          <w:rFonts w:ascii="Times New Roman" w:eastAsia="Times New Roman" w:hAnsi="Times New Roman"/>
          <w:noProof/>
        </w:rPr>
        <w:t>z</w:t>
      </w:r>
      <w:r w:rsidR="007D7CA3" w:rsidRPr="00A97162">
        <w:rPr>
          <w:rFonts w:ascii="Times New Roman" w:eastAsia="Times New Roman" w:hAnsi="Times New Roman"/>
          <w:noProof/>
        </w:rPr>
        <w:t>iją (žr</w:t>
      </w:r>
      <w:r w:rsidR="006C2E25" w:rsidRPr="00A97162">
        <w:rPr>
          <w:rFonts w:ascii="Times New Roman" w:eastAsia="Times New Roman" w:hAnsi="Times New Roman"/>
          <w:noProof/>
        </w:rPr>
        <w:t>.</w:t>
      </w:r>
      <w:r w:rsidR="007D7CA3" w:rsidRPr="00A97162">
        <w:rPr>
          <w:rFonts w:ascii="Times New Roman" w:eastAsia="Times New Roman" w:hAnsi="Times New Roman"/>
          <w:noProof/>
        </w:rPr>
        <w:t xml:space="preserve"> </w:t>
      </w:r>
      <w:r w:rsidR="007D7CA3" w:rsidRPr="00A97162">
        <w:rPr>
          <w:rFonts w:ascii="Times New Roman" w:eastAsia="Times New Roman" w:hAnsi="Times New Roman"/>
          <w:noProof/>
          <w:lang w:val="en-GB"/>
        </w:rPr>
        <w:t>4.8 skyri</w:t>
      </w:r>
      <w:r w:rsidR="007D7CA3" w:rsidRPr="00A97162">
        <w:rPr>
          <w:rFonts w:ascii="Times New Roman" w:eastAsia="Times New Roman" w:hAnsi="Times New Roman"/>
          <w:noProof/>
        </w:rPr>
        <w:t>ų)</w:t>
      </w:r>
      <w:r w:rsidR="006C2E25" w:rsidRPr="00A97162">
        <w:rPr>
          <w:rFonts w:ascii="Times New Roman" w:eastAsia="Times New Roman" w:hAnsi="Times New Roman"/>
          <w:noProof/>
        </w:rPr>
        <w:t>.</w:t>
      </w:r>
      <w:r w:rsidR="007D7CA3" w:rsidRPr="00A97162">
        <w:rPr>
          <w:rFonts w:ascii="Times New Roman" w:eastAsia="Times New Roman" w:hAnsi="Times New Roman"/>
          <w:noProof/>
        </w:rPr>
        <w:t xml:space="preserve"> </w:t>
      </w:r>
      <w:r w:rsidR="00F76D93" w:rsidRPr="00A97162">
        <w:rPr>
          <w:rFonts w:ascii="Times New Roman" w:eastAsia="Times New Roman" w:hAnsi="Times New Roman"/>
          <w:noProof/>
        </w:rPr>
        <w:t>Tokiu atveju</w:t>
      </w:r>
      <w:r w:rsidR="007D7CA3" w:rsidRPr="00A97162">
        <w:rPr>
          <w:rFonts w:ascii="Times New Roman" w:eastAsia="Times New Roman" w:hAnsi="Times New Roman"/>
          <w:noProof/>
        </w:rPr>
        <w:t xml:space="preserve"> vairuoti ar valdyti mechanizmų</w:t>
      </w:r>
      <w:r w:rsidR="001F4D74" w:rsidRPr="00A97162">
        <w:rPr>
          <w:rFonts w:ascii="Times New Roman" w:eastAsia="Times New Roman" w:hAnsi="Times New Roman"/>
          <w:noProof/>
        </w:rPr>
        <w:t xml:space="preserve"> nepatariama</w:t>
      </w:r>
      <w:r w:rsidR="007D7CA3" w:rsidRPr="00A97162">
        <w:rPr>
          <w:rFonts w:ascii="Times New Roman" w:eastAsia="Times New Roman" w:hAnsi="Times New Roman"/>
          <w:noProof/>
        </w:rPr>
        <w:t>.</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ind w:left="540" w:hanging="540"/>
        <w:rPr>
          <w:rFonts w:ascii="Times New Roman" w:eastAsia="Times New Roman" w:hAnsi="Times New Roman"/>
          <w:b/>
          <w:noProof/>
        </w:rPr>
      </w:pPr>
      <w:r w:rsidRPr="00B51092">
        <w:rPr>
          <w:rFonts w:ascii="Times New Roman" w:eastAsia="Times New Roman" w:hAnsi="Times New Roman"/>
          <w:b/>
          <w:noProof/>
        </w:rPr>
        <w:t>4.8</w:t>
      </w:r>
      <w:r w:rsidRPr="00B51092">
        <w:rPr>
          <w:rFonts w:ascii="Times New Roman" w:eastAsia="Times New Roman" w:hAnsi="Times New Roman"/>
          <w:b/>
          <w:noProof/>
        </w:rPr>
        <w:tab/>
        <w:t>Nepageidaujamas poveikis</w:t>
      </w:r>
    </w:p>
    <w:p w:rsidR="00B51092" w:rsidRPr="00B51092" w:rsidRDefault="00B51092" w:rsidP="00B51092">
      <w:pPr>
        <w:spacing w:after="0" w:line="240" w:lineRule="auto"/>
        <w:rPr>
          <w:rFonts w:ascii="Times New Roman" w:eastAsia="Times New Roman" w:hAnsi="Times New Roman"/>
          <w:noProof/>
          <w:u w:val="single"/>
        </w:rPr>
      </w:pPr>
    </w:p>
    <w:p w:rsidR="007D7CA3" w:rsidRDefault="007D7CA3" w:rsidP="007D7CA3">
      <w:pPr>
        <w:spacing w:after="0" w:line="240" w:lineRule="auto"/>
        <w:rPr>
          <w:rFonts w:ascii="Times New Roman" w:eastAsia="SimSun" w:hAnsi="Times New Roman"/>
        </w:rPr>
      </w:pPr>
      <w:r w:rsidRPr="0017153D">
        <w:rPr>
          <w:rFonts w:ascii="Times New Roman" w:eastAsia="Times New Roman" w:hAnsi="Times New Roman"/>
          <w:iCs/>
          <w:u w:val="single"/>
          <w:lang w:eastAsia="lt-LT"/>
        </w:rPr>
        <w:t>Nepageidaujamų reakcijų santrauka lentelėse.</w:t>
      </w:r>
    </w:p>
    <w:p w:rsidR="007D7CA3" w:rsidRPr="0017153D" w:rsidRDefault="007D7CA3" w:rsidP="007D7CA3">
      <w:pPr>
        <w:spacing w:after="0" w:line="240" w:lineRule="auto"/>
        <w:rPr>
          <w:rFonts w:ascii="Times New Roman" w:eastAsia="SimSun" w:hAnsi="Times New Roman"/>
        </w:rPr>
      </w:pPr>
      <w:r w:rsidRPr="0017153D">
        <w:rPr>
          <w:rFonts w:ascii="Times New Roman" w:eastAsia="SimSun" w:hAnsi="Times New Roman"/>
        </w:rPr>
        <w:t>Nepageidaujamo poveikio dažnis apibūdinamas taip: labai dažnas (≥</w:t>
      </w:r>
      <w:r w:rsidRPr="00466093">
        <w:t> </w:t>
      </w:r>
      <w:r w:rsidRPr="0017153D">
        <w:rPr>
          <w:rFonts w:ascii="Times New Roman" w:eastAsia="SimSun" w:hAnsi="Times New Roman"/>
        </w:rPr>
        <w:t>1/10), dažnas (nuo ≥</w:t>
      </w:r>
      <w:r w:rsidRPr="00466093">
        <w:t> </w:t>
      </w:r>
      <w:r w:rsidRPr="0017153D">
        <w:rPr>
          <w:rFonts w:ascii="Times New Roman" w:eastAsia="SimSun" w:hAnsi="Times New Roman"/>
        </w:rPr>
        <w:t>1/100 iki &lt;</w:t>
      </w:r>
      <w:r w:rsidRPr="00466093">
        <w:t> </w:t>
      </w:r>
      <w:r w:rsidRPr="0017153D">
        <w:rPr>
          <w:rFonts w:ascii="Times New Roman" w:eastAsia="SimSun" w:hAnsi="Times New Roman"/>
        </w:rPr>
        <w:t>1/10), nedažnas (nuo ≥</w:t>
      </w:r>
      <w:r w:rsidRPr="00466093">
        <w:t> </w:t>
      </w:r>
      <w:r w:rsidRPr="0017153D">
        <w:rPr>
          <w:rFonts w:ascii="Times New Roman" w:eastAsia="SimSun" w:hAnsi="Times New Roman"/>
        </w:rPr>
        <w:t>1/1000 iki &lt;</w:t>
      </w:r>
      <w:r w:rsidRPr="00466093">
        <w:t> </w:t>
      </w:r>
      <w:r w:rsidRPr="0017153D">
        <w:rPr>
          <w:rFonts w:ascii="Times New Roman" w:eastAsia="SimSun" w:hAnsi="Times New Roman"/>
        </w:rPr>
        <w:t>1/100), retas (nuo ≥</w:t>
      </w:r>
      <w:r w:rsidRPr="00466093">
        <w:t> </w:t>
      </w:r>
      <w:r w:rsidRPr="0017153D">
        <w:rPr>
          <w:rFonts w:ascii="Times New Roman" w:eastAsia="SimSun" w:hAnsi="Times New Roman"/>
        </w:rPr>
        <w:t>1/10000 iki &lt;</w:t>
      </w:r>
      <w:r w:rsidRPr="00466093">
        <w:t> </w:t>
      </w:r>
      <w:r w:rsidRPr="0017153D">
        <w:rPr>
          <w:rFonts w:ascii="Times New Roman" w:eastAsia="SimSun" w:hAnsi="Times New Roman"/>
        </w:rPr>
        <w:t>1/1000), labai retas (&lt;</w:t>
      </w:r>
      <w:r w:rsidRPr="00466093">
        <w:t> </w:t>
      </w:r>
      <w:r w:rsidRPr="0017153D">
        <w:rPr>
          <w:rFonts w:ascii="Times New Roman" w:eastAsia="SimSun" w:hAnsi="Times New Roman"/>
        </w:rPr>
        <w:t>1/10000) ir nežinomas (negali būti apskaičiuotas pagal turimus duomenis).</w:t>
      </w:r>
    </w:p>
    <w:p w:rsidR="00B51092" w:rsidRPr="00B51092" w:rsidRDefault="00B51092" w:rsidP="00B51092">
      <w:pPr>
        <w:spacing w:after="0" w:line="240" w:lineRule="auto"/>
        <w:rPr>
          <w:rFonts w:ascii="Times New Roman" w:eastAsia="Times New Roman" w:hAnsi="Times New Roman"/>
          <w:noProof/>
          <w:u w:val="single"/>
        </w:rPr>
      </w:pPr>
    </w:p>
    <w:p w:rsidR="00B51092" w:rsidRPr="00B51092" w:rsidRDefault="00B51092" w:rsidP="00B51092">
      <w:pPr>
        <w:spacing w:after="0" w:line="240" w:lineRule="auto"/>
        <w:rPr>
          <w:rFonts w:ascii="Times New Roman" w:eastAsia="Times New Roman" w:hAnsi="Times New Roman"/>
          <w:i/>
          <w:noProof/>
          <w:u w:val="single"/>
        </w:rPr>
      </w:pPr>
      <w:r w:rsidRPr="00B51092">
        <w:rPr>
          <w:rFonts w:ascii="Times New Roman" w:eastAsia="Times New Roman" w:hAnsi="Times New Roman"/>
          <w:i/>
          <w:noProof/>
          <w:u w:val="single"/>
        </w:rPr>
        <w:t>1 lentelė</w:t>
      </w:r>
      <w:r w:rsidR="005079FF">
        <w:rPr>
          <w:rFonts w:ascii="Times New Roman" w:eastAsia="Times New Roman" w:hAnsi="Times New Roman"/>
          <w:i/>
          <w:noProof/>
          <w:u w:val="single"/>
        </w:rPr>
        <w:t>.</w:t>
      </w:r>
      <w:r w:rsidRPr="00B51092">
        <w:rPr>
          <w:rFonts w:ascii="Times New Roman" w:eastAsia="Times New Roman" w:hAnsi="Times New Roman"/>
          <w:i/>
          <w:noProof/>
          <w:u w:val="single"/>
        </w:rPr>
        <w:t xml:space="preserve"> Klinikinių tyrimų duomenys</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Žemiau išvard</w:t>
      </w:r>
      <w:r w:rsidR="007D7CA3">
        <w:rPr>
          <w:rFonts w:ascii="Times New Roman" w:eastAsia="Times New Roman" w:hAnsi="Times New Roman"/>
          <w:noProof/>
        </w:rPr>
        <w:t>y</w:t>
      </w:r>
      <w:r w:rsidRPr="00B51092">
        <w:rPr>
          <w:rFonts w:ascii="Times New Roman" w:eastAsia="Times New Roman" w:hAnsi="Times New Roman"/>
          <w:noProof/>
        </w:rPr>
        <w:t xml:space="preserve">ti </w:t>
      </w:r>
      <w:r w:rsidR="005079FF">
        <w:rPr>
          <w:rFonts w:ascii="Times New Roman" w:eastAsia="Times New Roman" w:hAnsi="Times New Roman"/>
          <w:noProof/>
        </w:rPr>
        <w:t>nepageidaujami</w:t>
      </w:r>
      <w:r w:rsidR="005079FF" w:rsidRPr="00B51092">
        <w:rPr>
          <w:rFonts w:ascii="Times New Roman" w:eastAsia="Times New Roman" w:hAnsi="Times New Roman"/>
          <w:noProof/>
        </w:rPr>
        <w:t xml:space="preserve"> </w:t>
      </w:r>
      <w:r w:rsidRPr="00B51092">
        <w:rPr>
          <w:rFonts w:ascii="Times New Roman" w:eastAsia="Times New Roman" w:hAnsi="Times New Roman"/>
          <w:noProof/>
        </w:rPr>
        <w:t xml:space="preserve">poveikiai </w:t>
      </w:r>
      <w:r w:rsidR="00574966">
        <w:rPr>
          <w:rFonts w:ascii="Times New Roman" w:eastAsia="Times New Roman" w:hAnsi="Times New Roman"/>
          <w:noProof/>
        </w:rPr>
        <w:t>pasireiškė</w:t>
      </w:r>
      <w:r w:rsidRPr="00B51092">
        <w:rPr>
          <w:rFonts w:ascii="Times New Roman" w:eastAsia="Times New Roman" w:hAnsi="Times New Roman"/>
          <w:noProof/>
        </w:rPr>
        <w:t xml:space="preserve"> vartojant minoksidilio vyrams ir moterims (tiek 20</w:t>
      </w:r>
      <w:r w:rsidR="007D7CA3" w:rsidRPr="000F65C4">
        <w:rPr>
          <w:rFonts w:ascii="Times New Roman" w:eastAsia="SimSun" w:hAnsi="Times New Roman"/>
        </w:rPr>
        <w:t> </w:t>
      </w:r>
      <w:r w:rsidRPr="00B51092">
        <w:rPr>
          <w:rFonts w:ascii="Times New Roman" w:eastAsia="Times New Roman" w:hAnsi="Times New Roman"/>
          <w:noProof/>
        </w:rPr>
        <w:t>mg/ml, tiek 50</w:t>
      </w:r>
      <w:r w:rsidR="007D7CA3" w:rsidRPr="000F65C4">
        <w:rPr>
          <w:rFonts w:ascii="Times New Roman" w:eastAsia="SimSun" w:hAnsi="Times New Roman"/>
        </w:rPr>
        <w:t> </w:t>
      </w:r>
      <w:r w:rsidRPr="00B51092">
        <w:rPr>
          <w:rFonts w:ascii="Times New Roman" w:eastAsia="Times New Roman" w:hAnsi="Times New Roman"/>
          <w:noProof/>
        </w:rPr>
        <w:t>mg/ml) ir jų pasireiškimo dažnis buvo 1</w:t>
      </w:r>
      <w:r w:rsidR="007D7CA3" w:rsidRPr="000F65C4">
        <w:rPr>
          <w:rFonts w:ascii="Times New Roman" w:eastAsia="SimSun" w:hAnsi="Times New Roman"/>
        </w:rPr>
        <w:t> </w:t>
      </w:r>
      <w:r w:rsidRPr="00B51092">
        <w:rPr>
          <w:rFonts w:ascii="Times New Roman" w:eastAsia="Times New Roman" w:hAnsi="Times New Roman"/>
          <w:noProof/>
        </w:rPr>
        <w:t>% didesnis negu placebo.</w:t>
      </w:r>
    </w:p>
    <w:p w:rsidR="00B51092" w:rsidRPr="00B51092" w:rsidRDefault="00B51092" w:rsidP="00B51092">
      <w:pPr>
        <w:spacing w:after="0" w:line="240" w:lineRule="auto"/>
        <w:rPr>
          <w:rFonts w:ascii="Times New Roman" w:eastAsia="Times New Roman" w:hAnsi="Times New Roman"/>
          <w:i/>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3006"/>
        <w:gridCol w:w="3054"/>
      </w:tblGrid>
      <w:tr w:rsidR="00B51092" w:rsidRPr="001F53F4" w:rsidTr="00B51092">
        <w:tc>
          <w:tcPr>
            <w:tcW w:w="3206" w:type="dxa"/>
            <w:tcBorders>
              <w:top w:val="single" w:sz="4" w:space="0" w:color="auto"/>
              <w:left w:val="single" w:sz="4" w:space="0" w:color="auto"/>
              <w:bottom w:val="single" w:sz="4" w:space="0" w:color="auto"/>
              <w:right w:val="single" w:sz="4" w:space="0" w:color="auto"/>
            </w:tcBorders>
            <w:hideMark/>
          </w:tcPr>
          <w:p w:rsidR="00B51092" w:rsidRPr="00A97162" w:rsidRDefault="00B51092" w:rsidP="00B51092">
            <w:pPr>
              <w:spacing w:after="0"/>
              <w:rPr>
                <w:rFonts w:ascii="Times New Roman" w:eastAsia="Times New Roman" w:hAnsi="Times New Roman"/>
                <w:i/>
                <w:noProof/>
              </w:rPr>
            </w:pPr>
            <w:r w:rsidRPr="00A97162">
              <w:rPr>
                <w:rFonts w:ascii="Times New Roman" w:eastAsia="Times New Roman" w:hAnsi="Times New Roman"/>
                <w:i/>
                <w:noProof/>
              </w:rPr>
              <w:t>Organų sistemų klasės</w:t>
            </w: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B51092" w:rsidP="00B51092">
            <w:pPr>
              <w:spacing w:after="0"/>
              <w:rPr>
                <w:rFonts w:ascii="Times New Roman" w:eastAsia="Times New Roman" w:hAnsi="Times New Roman"/>
                <w:i/>
                <w:noProof/>
              </w:rPr>
            </w:pPr>
            <w:r w:rsidRPr="00A97162">
              <w:rPr>
                <w:rFonts w:ascii="Times New Roman" w:eastAsia="Times New Roman" w:hAnsi="Times New Roman"/>
                <w:i/>
                <w:noProof/>
              </w:rPr>
              <w:t>Pasireiškimo dažnis</w:t>
            </w: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B86791" w:rsidP="00B51092">
            <w:pPr>
              <w:spacing w:after="0"/>
              <w:rPr>
                <w:rFonts w:ascii="Times New Roman" w:eastAsia="Times New Roman" w:hAnsi="Times New Roman"/>
                <w:i/>
                <w:noProof/>
              </w:rPr>
            </w:pPr>
            <w:r>
              <w:rPr>
                <w:rFonts w:ascii="Times New Roman" w:eastAsia="Times New Roman" w:hAnsi="Times New Roman"/>
                <w:i/>
                <w:noProof/>
              </w:rPr>
              <w:t>Nepageidaujamas</w:t>
            </w:r>
            <w:r w:rsidRPr="00A97162">
              <w:rPr>
                <w:rFonts w:ascii="Times New Roman" w:eastAsia="Times New Roman" w:hAnsi="Times New Roman"/>
                <w:i/>
                <w:noProof/>
              </w:rPr>
              <w:t xml:space="preserve"> </w:t>
            </w:r>
            <w:r w:rsidR="00B51092" w:rsidRPr="00A97162">
              <w:rPr>
                <w:rFonts w:ascii="Times New Roman" w:eastAsia="Times New Roman" w:hAnsi="Times New Roman"/>
                <w:i/>
                <w:noProof/>
              </w:rPr>
              <w:t>poveikis</w:t>
            </w:r>
          </w:p>
        </w:tc>
      </w:tr>
      <w:tr w:rsidR="007D7CA3" w:rsidRPr="00A97162" w:rsidTr="00B51092">
        <w:tc>
          <w:tcPr>
            <w:tcW w:w="3206" w:type="dxa"/>
            <w:tcBorders>
              <w:top w:val="single" w:sz="4" w:space="0" w:color="auto"/>
              <w:left w:val="single" w:sz="4" w:space="0" w:color="auto"/>
              <w:bottom w:val="single" w:sz="4" w:space="0" w:color="auto"/>
              <w:right w:val="single" w:sz="4" w:space="0" w:color="auto"/>
            </w:tcBorders>
          </w:tcPr>
          <w:p w:rsidR="007D7CA3" w:rsidRPr="00A97162" w:rsidRDefault="007D7CA3" w:rsidP="007D7CA3">
            <w:pPr>
              <w:spacing w:after="0"/>
              <w:rPr>
                <w:rFonts w:ascii="Times New Roman" w:eastAsia="SimSun" w:hAnsi="Times New Roman"/>
                <w:noProof/>
              </w:rPr>
            </w:pPr>
            <w:r w:rsidRPr="00A97162">
              <w:rPr>
                <w:rFonts w:ascii="Times New Roman" w:eastAsia="SimSun" w:hAnsi="Times New Roman"/>
                <w:noProof/>
              </w:rPr>
              <w:t>Bendrieji sutrikimai ir vartojimo vietos pažeidimai</w:t>
            </w:r>
          </w:p>
        </w:tc>
        <w:tc>
          <w:tcPr>
            <w:tcW w:w="3207" w:type="dxa"/>
            <w:tcBorders>
              <w:top w:val="single" w:sz="4" w:space="0" w:color="auto"/>
              <w:left w:val="single" w:sz="4" w:space="0" w:color="auto"/>
              <w:bottom w:val="single" w:sz="4" w:space="0" w:color="auto"/>
              <w:right w:val="single" w:sz="4" w:space="0" w:color="auto"/>
            </w:tcBorders>
          </w:tcPr>
          <w:p w:rsidR="007D7CA3" w:rsidRPr="00AC1440" w:rsidRDefault="007D7CA3" w:rsidP="007D7CA3">
            <w:pPr>
              <w:spacing w:after="0"/>
              <w:rPr>
                <w:rFonts w:ascii="Times New Roman" w:eastAsia="Times New Roman" w:hAnsi="Times New Roman"/>
                <w:noProof/>
              </w:rPr>
            </w:pPr>
            <w:r w:rsidRPr="00A97162">
              <w:rPr>
                <w:rFonts w:ascii="Times New Roman" w:eastAsia="Times New Roman" w:hAnsi="Times New Roman"/>
                <w:noProof/>
              </w:rPr>
              <w:t>Dažnas</w:t>
            </w:r>
          </w:p>
        </w:tc>
        <w:tc>
          <w:tcPr>
            <w:tcW w:w="3207" w:type="dxa"/>
            <w:tcBorders>
              <w:top w:val="single" w:sz="4" w:space="0" w:color="auto"/>
              <w:left w:val="single" w:sz="4" w:space="0" w:color="auto"/>
              <w:bottom w:val="single" w:sz="4" w:space="0" w:color="auto"/>
              <w:right w:val="single" w:sz="4" w:space="0" w:color="auto"/>
            </w:tcBorders>
          </w:tcPr>
          <w:p w:rsidR="007D7CA3" w:rsidRPr="00AC1440" w:rsidRDefault="007D7CA3" w:rsidP="007D7CA3">
            <w:pPr>
              <w:spacing w:after="0"/>
              <w:rPr>
                <w:rFonts w:ascii="Times New Roman" w:eastAsia="Times New Roman" w:hAnsi="Times New Roman"/>
                <w:noProof/>
              </w:rPr>
            </w:pPr>
            <w:r w:rsidRPr="00A97162">
              <w:rPr>
                <w:rFonts w:ascii="Times New Roman" w:eastAsia="Times New Roman" w:hAnsi="Times New Roman"/>
                <w:noProof/>
              </w:rPr>
              <w:t>Periferinė edema</w:t>
            </w:r>
          </w:p>
        </w:tc>
      </w:tr>
      <w:tr w:rsidR="00B51092" w:rsidRPr="00A97162" w:rsidTr="00B51092">
        <w:tc>
          <w:tcPr>
            <w:tcW w:w="3206" w:type="dxa"/>
            <w:tcBorders>
              <w:top w:val="single" w:sz="4" w:space="0" w:color="auto"/>
              <w:left w:val="single" w:sz="4" w:space="0" w:color="auto"/>
              <w:bottom w:val="single" w:sz="4" w:space="0" w:color="auto"/>
              <w:right w:val="single" w:sz="4" w:space="0" w:color="auto"/>
            </w:tcBorders>
            <w:hideMark/>
          </w:tcPr>
          <w:p w:rsidR="00B51092" w:rsidRPr="00A97162" w:rsidRDefault="00B51092" w:rsidP="00B51092">
            <w:pPr>
              <w:spacing w:after="0"/>
              <w:rPr>
                <w:rFonts w:ascii="Times New Roman" w:eastAsia="Times New Roman" w:hAnsi="Times New Roman"/>
                <w:noProof/>
              </w:rPr>
            </w:pPr>
            <w:r w:rsidRPr="00A97162">
              <w:rPr>
                <w:rFonts w:ascii="Times New Roman" w:eastAsia="Times New Roman" w:hAnsi="Times New Roman"/>
                <w:noProof/>
              </w:rPr>
              <w:t>Nervų sistemos sutrikimai</w:t>
            </w:r>
          </w:p>
        </w:tc>
        <w:tc>
          <w:tcPr>
            <w:tcW w:w="3207" w:type="dxa"/>
            <w:tcBorders>
              <w:top w:val="single" w:sz="4" w:space="0" w:color="auto"/>
              <w:left w:val="single" w:sz="4" w:space="0" w:color="auto"/>
              <w:bottom w:val="single" w:sz="4" w:space="0" w:color="auto"/>
              <w:right w:val="single" w:sz="4" w:space="0" w:color="auto"/>
            </w:tcBorders>
            <w:hideMark/>
          </w:tcPr>
          <w:p w:rsidR="00B51092" w:rsidRPr="00AC1440" w:rsidRDefault="0072128A" w:rsidP="00B51092">
            <w:pPr>
              <w:spacing w:after="0"/>
              <w:rPr>
                <w:rFonts w:ascii="Times New Roman" w:eastAsia="Times New Roman" w:hAnsi="Times New Roman"/>
                <w:noProof/>
              </w:rPr>
            </w:pPr>
            <w:r w:rsidRPr="00A97162">
              <w:rPr>
                <w:rFonts w:ascii="Times New Roman" w:eastAsia="Times New Roman" w:hAnsi="Times New Roman"/>
                <w:noProof/>
              </w:rPr>
              <w:t>Labai d</w:t>
            </w:r>
            <w:r w:rsidR="00B51092" w:rsidRPr="00A97162">
              <w:rPr>
                <w:rFonts w:ascii="Times New Roman" w:eastAsia="Times New Roman" w:hAnsi="Times New Roman"/>
                <w:noProof/>
              </w:rPr>
              <w:t>ažn</w:t>
            </w:r>
            <w:r w:rsidR="00C741B9" w:rsidRPr="00A97162">
              <w:rPr>
                <w:rFonts w:ascii="Times New Roman" w:eastAsia="Times New Roman" w:hAnsi="Times New Roman"/>
                <w:noProof/>
              </w:rPr>
              <w:t>as</w:t>
            </w: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B51092" w:rsidP="00B51092">
            <w:pPr>
              <w:spacing w:after="0"/>
              <w:rPr>
                <w:rFonts w:ascii="Times New Roman" w:eastAsia="Times New Roman" w:hAnsi="Times New Roman"/>
                <w:noProof/>
              </w:rPr>
            </w:pPr>
            <w:r w:rsidRPr="00A97162">
              <w:rPr>
                <w:rFonts w:ascii="Times New Roman" w:eastAsia="Times New Roman" w:hAnsi="Times New Roman"/>
                <w:noProof/>
              </w:rPr>
              <w:t>Galvos skausmas</w:t>
            </w:r>
          </w:p>
        </w:tc>
      </w:tr>
      <w:tr w:rsidR="0072128A" w:rsidRPr="00A97162" w:rsidTr="00B51092">
        <w:tc>
          <w:tcPr>
            <w:tcW w:w="3206" w:type="dxa"/>
            <w:tcBorders>
              <w:top w:val="single" w:sz="4" w:space="0" w:color="auto"/>
              <w:left w:val="single" w:sz="4" w:space="0" w:color="auto"/>
              <w:bottom w:val="single" w:sz="4" w:space="0" w:color="auto"/>
              <w:right w:val="single" w:sz="4" w:space="0" w:color="auto"/>
            </w:tcBorders>
          </w:tcPr>
          <w:p w:rsidR="0072128A" w:rsidRPr="00A97162" w:rsidRDefault="0072128A" w:rsidP="00B51092">
            <w:pPr>
              <w:spacing w:after="0"/>
              <w:rPr>
                <w:rFonts w:ascii="Times New Roman" w:eastAsia="Times New Roman" w:hAnsi="Times New Roman"/>
                <w:noProof/>
              </w:rPr>
            </w:pPr>
            <w:r w:rsidRPr="00A97162">
              <w:rPr>
                <w:rFonts w:ascii="Times New Roman" w:eastAsia="SimSun" w:hAnsi="Times New Roman"/>
                <w:noProof/>
              </w:rPr>
              <w:t>Kvėpavimo sistemos, krūtinės ląstos ir tarpuplaučio sutrikimai</w:t>
            </w:r>
          </w:p>
        </w:tc>
        <w:tc>
          <w:tcPr>
            <w:tcW w:w="3207" w:type="dxa"/>
            <w:tcBorders>
              <w:top w:val="single" w:sz="4" w:space="0" w:color="auto"/>
              <w:left w:val="single" w:sz="4" w:space="0" w:color="auto"/>
              <w:bottom w:val="single" w:sz="4" w:space="0" w:color="auto"/>
              <w:right w:val="single" w:sz="4" w:space="0" w:color="auto"/>
            </w:tcBorders>
          </w:tcPr>
          <w:p w:rsidR="0072128A" w:rsidRPr="00AC1440" w:rsidRDefault="0072128A" w:rsidP="00B51092">
            <w:pPr>
              <w:spacing w:after="0"/>
              <w:rPr>
                <w:rFonts w:ascii="Times New Roman" w:eastAsia="Times New Roman" w:hAnsi="Times New Roman"/>
                <w:noProof/>
              </w:rPr>
            </w:pPr>
            <w:r w:rsidRPr="00A97162">
              <w:rPr>
                <w:rFonts w:ascii="Times New Roman" w:eastAsia="Times New Roman" w:hAnsi="Times New Roman"/>
                <w:noProof/>
              </w:rPr>
              <w:t>Dažn</w:t>
            </w:r>
            <w:r w:rsidR="00C741B9" w:rsidRPr="00A97162">
              <w:rPr>
                <w:rFonts w:ascii="Times New Roman" w:eastAsia="Times New Roman" w:hAnsi="Times New Roman"/>
                <w:noProof/>
              </w:rPr>
              <w:t>as</w:t>
            </w:r>
            <w:r w:rsidRPr="00AC1440">
              <w:rPr>
                <w:rFonts w:ascii="Times New Roman" w:eastAsia="Times New Roman" w:hAnsi="Times New Roman"/>
                <w:noProof/>
              </w:rPr>
              <w:t xml:space="preserve"> </w:t>
            </w:r>
          </w:p>
        </w:tc>
        <w:tc>
          <w:tcPr>
            <w:tcW w:w="3207" w:type="dxa"/>
            <w:tcBorders>
              <w:top w:val="single" w:sz="4" w:space="0" w:color="auto"/>
              <w:left w:val="single" w:sz="4" w:space="0" w:color="auto"/>
              <w:bottom w:val="single" w:sz="4" w:space="0" w:color="auto"/>
              <w:right w:val="single" w:sz="4" w:space="0" w:color="auto"/>
            </w:tcBorders>
          </w:tcPr>
          <w:p w:rsidR="0072128A" w:rsidRPr="00A97162" w:rsidRDefault="0072128A" w:rsidP="00B51092">
            <w:pPr>
              <w:spacing w:after="0"/>
              <w:rPr>
                <w:rFonts w:ascii="Times New Roman" w:eastAsia="Times New Roman" w:hAnsi="Times New Roman"/>
                <w:noProof/>
              </w:rPr>
            </w:pPr>
            <w:r w:rsidRPr="00A97162">
              <w:rPr>
                <w:rFonts w:ascii="Times New Roman" w:eastAsia="Times New Roman" w:hAnsi="Times New Roman"/>
                <w:noProof/>
              </w:rPr>
              <w:t>Dusulys</w:t>
            </w:r>
          </w:p>
        </w:tc>
      </w:tr>
      <w:tr w:rsidR="00B51092" w:rsidRPr="006E032D" w:rsidTr="00B51092">
        <w:tc>
          <w:tcPr>
            <w:tcW w:w="3206" w:type="dxa"/>
            <w:tcBorders>
              <w:top w:val="single" w:sz="4" w:space="0" w:color="auto"/>
              <w:left w:val="single" w:sz="4" w:space="0" w:color="auto"/>
              <w:bottom w:val="single" w:sz="4" w:space="0" w:color="auto"/>
              <w:right w:val="single" w:sz="4" w:space="0" w:color="auto"/>
            </w:tcBorders>
            <w:hideMark/>
          </w:tcPr>
          <w:p w:rsidR="00B51092" w:rsidRPr="00A97162" w:rsidRDefault="00B51092" w:rsidP="00B51092">
            <w:pPr>
              <w:spacing w:after="0"/>
              <w:rPr>
                <w:rFonts w:ascii="Times New Roman" w:eastAsia="SimSun" w:hAnsi="Times New Roman"/>
                <w:b/>
                <w:noProof/>
              </w:rPr>
            </w:pPr>
            <w:r w:rsidRPr="00A97162">
              <w:rPr>
                <w:rFonts w:ascii="Times New Roman" w:eastAsia="SimSun" w:hAnsi="Times New Roman"/>
                <w:noProof/>
              </w:rPr>
              <w:t xml:space="preserve">Odos ir poodinio audinio sutrikimai </w:t>
            </w: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B51092" w:rsidP="00B51092">
            <w:pPr>
              <w:spacing w:after="0"/>
              <w:rPr>
                <w:rFonts w:ascii="Times New Roman" w:eastAsia="Times New Roman" w:hAnsi="Times New Roman"/>
                <w:noProof/>
              </w:rPr>
            </w:pPr>
            <w:r w:rsidRPr="00A97162">
              <w:rPr>
                <w:rFonts w:ascii="Times New Roman" w:eastAsia="Times New Roman" w:hAnsi="Times New Roman"/>
                <w:noProof/>
              </w:rPr>
              <w:t>Dažn</w:t>
            </w:r>
            <w:r w:rsidR="007D7CA3" w:rsidRPr="00A97162">
              <w:rPr>
                <w:rFonts w:ascii="Times New Roman" w:eastAsia="Times New Roman" w:hAnsi="Times New Roman"/>
                <w:noProof/>
              </w:rPr>
              <w:t>as</w:t>
            </w:r>
          </w:p>
        </w:tc>
        <w:tc>
          <w:tcPr>
            <w:tcW w:w="3207" w:type="dxa"/>
            <w:tcBorders>
              <w:top w:val="single" w:sz="4" w:space="0" w:color="auto"/>
              <w:left w:val="single" w:sz="4" w:space="0" w:color="auto"/>
              <w:bottom w:val="single" w:sz="4" w:space="0" w:color="auto"/>
              <w:right w:val="single" w:sz="4" w:space="0" w:color="auto"/>
            </w:tcBorders>
            <w:hideMark/>
          </w:tcPr>
          <w:p w:rsidR="00B51092" w:rsidRPr="00B51092" w:rsidRDefault="0072128A" w:rsidP="00B51092">
            <w:pPr>
              <w:spacing w:after="0"/>
              <w:rPr>
                <w:rFonts w:ascii="Times New Roman" w:eastAsia="Times New Roman" w:hAnsi="Times New Roman"/>
                <w:noProof/>
              </w:rPr>
            </w:pPr>
            <w:r w:rsidRPr="00A97162">
              <w:rPr>
                <w:rFonts w:ascii="Times New Roman" w:eastAsia="Times New Roman" w:hAnsi="Times New Roman"/>
                <w:noProof/>
              </w:rPr>
              <w:t>Dermatitas, dermatitas</w:t>
            </w:r>
            <w:r w:rsidR="00AE7B35" w:rsidRPr="00A97162">
              <w:rPr>
                <w:rFonts w:ascii="Times New Roman" w:eastAsia="Times New Roman" w:hAnsi="Times New Roman"/>
                <w:noProof/>
              </w:rPr>
              <w:t>,</w:t>
            </w:r>
            <w:r w:rsidRPr="00AC1440">
              <w:rPr>
                <w:rFonts w:ascii="Times New Roman" w:eastAsia="Times New Roman" w:hAnsi="Times New Roman"/>
                <w:noProof/>
              </w:rPr>
              <w:t xml:space="preserve"> panašus į aknę, n</w:t>
            </w:r>
            <w:r w:rsidR="00B51092" w:rsidRPr="00A97162">
              <w:rPr>
                <w:rFonts w:ascii="Times New Roman" w:eastAsia="Times New Roman" w:hAnsi="Times New Roman"/>
                <w:noProof/>
              </w:rPr>
              <w:t>iež</w:t>
            </w:r>
            <w:r w:rsidR="00B128F4" w:rsidRPr="00A97162">
              <w:rPr>
                <w:rFonts w:ascii="Times New Roman" w:eastAsia="Times New Roman" w:hAnsi="Times New Roman"/>
                <w:noProof/>
              </w:rPr>
              <w:t>ulys</w:t>
            </w:r>
            <w:r w:rsidR="00B51092" w:rsidRPr="00AC1440">
              <w:rPr>
                <w:rFonts w:ascii="Times New Roman" w:eastAsia="Times New Roman" w:hAnsi="Times New Roman"/>
                <w:noProof/>
              </w:rPr>
              <w:t>, padidėjęs plaukuotumas</w:t>
            </w:r>
            <w:r w:rsidRPr="00AC1440">
              <w:rPr>
                <w:rFonts w:ascii="Times New Roman" w:eastAsia="Times New Roman" w:hAnsi="Times New Roman"/>
                <w:noProof/>
              </w:rPr>
              <w:t xml:space="preserve">, </w:t>
            </w:r>
            <w:r w:rsidR="00B128F4" w:rsidRPr="00A97162">
              <w:rPr>
                <w:rFonts w:ascii="Times New Roman" w:eastAsia="Times New Roman" w:hAnsi="Times New Roman"/>
                <w:noProof/>
              </w:rPr>
              <w:t>iš</w:t>
            </w:r>
            <w:r w:rsidRPr="00AC1440">
              <w:rPr>
                <w:rFonts w:ascii="Times New Roman" w:eastAsia="Times New Roman" w:hAnsi="Times New Roman"/>
                <w:noProof/>
              </w:rPr>
              <w:t>bėrimas</w:t>
            </w:r>
          </w:p>
        </w:tc>
      </w:tr>
    </w:tbl>
    <w:p w:rsidR="00B51092" w:rsidRPr="00B51092" w:rsidRDefault="00B51092" w:rsidP="00B51092">
      <w:pPr>
        <w:spacing w:after="0" w:line="240" w:lineRule="auto"/>
        <w:rPr>
          <w:rFonts w:ascii="Times New Roman" w:eastAsia="Times New Roman" w:hAnsi="Times New Roman"/>
          <w:i/>
          <w:noProof/>
        </w:rPr>
      </w:pPr>
    </w:p>
    <w:p w:rsidR="00B51092" w:rsidRPr="00B51092" w:rsidRDefault="00B51092" w:rsidP="00B51092">
      <w:pPr>
        <w:spacing w:after="0" w:line="240" w:lineRule="auto"/>
        <w:rPr>
          <w:rFonts w:ascii="Times New Roman" w:eastAsia="Times New Roman" w:hAnsi="Times New Roman"/>
          <w:i/>
          <w:noProof/>
          <w:u w:val="single"/>
        </w:rPr>
      </w:pPr>
      <w:r w:rsidRPr="00B51092">
        <w:rPr>
          <w:rFonts w:ascii="Times New Roman" w:eastAsia="Times New Roman" w:hAnsi="Times New Roman"/>
          <w:i/>
          <w:noProof/>
        </w:rPr>
        <w:t>2 lentelė</w:t>
      </w:r>
      <w:r w:rsidR="0096698A">
        <w:rPr>
          <w:rFonts w:ascii="Times New Roman" w:eastAsia="Times New Roman" w:hAnsi="Times New Roman"/>
          <w:i/>
          <w:noProof/>
        </w:rPr>
        <w:t>.</w:t>
      </w:r>
      <w:r w:rsidRPr="00B51092">
        <w:rPr>
          <w:rFonts w:ascii="Times New Roman" w:eastAsia="Times New Roman" w:hAnsi="Times New Roman"/>
          <w:i/>
          <w:noProof/>
        </w:rPr>
        <w:t xml:space="preserve"> </w:t>
      </w:r>
      <w:r w:rsidRPr="00B51092">
        <w:rPr>
          <w:rFonts w:ascii="Times New Roman" w:eastAsia="Times New Roman" w:hAnsi="Times New Roman"/>
          <w:i/>
          <w:noProof/>
          <w:u w:val="single"/>
        </w:rPr>
        <w:t>Duomenys gauti po vaistinio preparato patekimo į rinką</w:t>
      </w:r>
    </w:p>
    <w:p w:rsidR="00B51092" w:rsidRPr="00B51092" w:rsidRDefault="00B51092" w:rsidP="00B51092">
      <w:pPr>
        <w:spacing w:after="0" w:line="240" w:lineRule="auto"/>
        <w:rPr>
          <w:rFonts w:ascii="Times New Roman" w:eastAsia="Times New Roman" w:hAnsi="Times New Roman"/>
          <w:i/>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2"/>
        <w:gridCol w:w="3005"/>
        <w:gridCol w:w="3053"/>
      </w:tblGrid>
      <w:tr w:rsidR="00B51092" w:rsidRPr="00D13BD3" w:rsidTr="00B51092">
        <w:tc>
          <w:tcPr>
            <w:tcW w:w="3206" w:type="dxa"/>
            <w:tcBorders>
              <w:top w:val="single" w:sz="4" w:space="0" w:color="auto"/>
              <w:left w:val="single" w:sz="4" w:space="0" w:color="auto"/>
              <w:bottom w:val="single" w:sz="4" w:space="0" w:color="auto"/>
              <w:right w:val="single" w:sz="4" w:space="0" w:color="auto"/>
            </w:tcBorders>
            <w:hideMark/>
          </w:tcPr>
          <w:p w:rsidR="00B51092" w:rsidRPr="00D13BD3" w:rsidRDefault="00B51092" w:rsidP="00B51092">
            <w:pPr>
              <w:spacing w:after="0"/>
              <w:rPr>
                <w:rFonts w:ascii="Times New Roman" w:eastAsia="Times New Roman" w:hAnsi="Times New Roman"/>
                <w:i/>
                <w:noProof/>
              </w:rPr>
            </w:pPr>
            <w:r w:rsidRPr="00A97162">
              <w:rPr>
                <w:rFonts w:ascii="Times New Roman" w:eastAsia="Times New Roman" w:hAnsi="Times New Roman"/>
                <w:i/>
                <w:noProof/>
              </w:rPr>
              <w:t>Organų sistemų klasės</w:t>
            </w:r>
          </w:p>
        </w:tc>
        <w:tc>
          <w:tcPr>
            <w:tcW w:w="3207" w:type="dxa"/>
            <w:tcBorders>
              <w:top w:val="single" w:sz="4" w:space="0" w:color="auto"/>
              <w:left w:val="single" w:sz="4" w:space="0" w:color="auto"/>
              <w:bottom w:val="single" w:sz="4" w:space="0" w:color="auto"/>
              <w:right w:val="single" w:sz="4" w:space="0" w:color="auto"/>
            </w:tcBorders>
            <w:hideMark/>
          </w:tcPr>
          <w:p w:rsidR="00B51092" w:rsidRPr="00D13BD3" w:rsidRDefault="00B51092" w:rsidP="00B51092">
            <w:pPr>
              <w:spacing w:after="0"/>
              <w:rPr>
                <w:rFonts w:ascii="Times New Roman" w:eastAsia="Times New Roman" w:hAnsi="Times New Roman"/>
                <w:i/>
                <w:noProof/>
              </w:rPr>
            </w:pPr>
            <w:r w:rsidRPr="00A97162">
              <w:rPr>
                <w:rFonts w:ascii="Times New Roman" w:eastAsia="Times New Roman" w:hAnsi="Times New Roman"/>
                <w:i/>
                <w:noProof/>
              </w:rPr>
              <w:t>Pasireiškimo dažnis</w:t>
            </w:r>
          </w:p>
        </w:tc>
        <w:tc>
          <w:tcPr>
            <w:tcW w:w="3207" w:type="dxa"/>
            <w:tcBorders>
              <w:top w:val="single" w:sz="4" w:space="0" w:color="auto"/>
              <w:left w:val="single" w:sz="4" w:space="0" w:color="auto"/>
              <w:bottom w:val="single" w:sz="4" w:space="0" w:color="auto"/>
              <w:right w:val="single" w:sz="4" w:space="0" w:color="auto"/>
            </w:tcBorders>
            <w:hideMark/>
          </w:tcPr>
          <w:p w:rsidR="00B51092" w:rsidRPr="00D13BD3" w:rsidRDefault="00D13BD3" w:rsidP="00B51092">
            <w:pPr>
              <w:spacing w:after="0"/>
              <w:rPr>
                <w:rFonts w:ascii="Times New Roman" w:eastAsia="Times New Roman" w:hAnsi="Times New Roman"/>
                <w:i/>
                <w:noProof/>
              </w:rPr>
            </w:pPr>
            <w:r>
              <w:rPr>
                <w:rFonts w:ascii="Times New Roman" w:eastAsia="Times New Roman" w:hAnsi="Times New Roman"/>
                <w:i/>
                <w:noProof/>
              </w:rPr>
              <w:t>Nepageidaujamas</w:t>
            </w:r>
            <w:r w:rsidR="00B51092" w:rsidRPr="00A97162">
              <w:rPr>
                <w:rFonts w:ascii="Times New Roman" w:eastAsia="Times New Roman" w:hAnsi="Times New Roman"/>
                <w:i/>
                <w:noProof/>
              </w:rPr>
              <w:t xml:space="preserve"> poveikis</w:t>
            </w:r>
          </w:p>
        </w:tc>
      </w:tr>
      <w:tr w:rsidR="00B51092" w:rsidRPr="00A97162" w:rsidTr="00B51092">
        <w:tc>
          <w:tcPr>
            <w:tcW w:w="3206" w:type="dxa"/>
            <w:tcBorders>
              <w:top w:val="single" w:sz="4" w:space="0" w:color="auto"/>
              <w:left w:val="single" w:sz="4" w:space="0" w:color="auto"/>
              <w:bottom w:val="single" w:sz="4" w:space="0" w:color="auto"/>
              <w:right w:val="single" w:sz="4" w:space="0" w:color="auto"/>
            </w:tcBorders>
          </w:tcPr>
          <w:p w:rsidR="00B51092" w:rsidRPr="00AC1440" w:rsidRDefault="00B51092" w:rsidP="00B51092">
            <w:pPr>
              <w:spacing w:after="0"/>
              <w:rPr>
                <w:rFonts w:ascii="Times New Roman" w:eastAsia="SimSun" w:hAnsi="Times New Roman"/>
                <w:noProof/>
              </w:rPr>
            </w:pPr>
            <w:r w:rsidRPr="00AC1440">
              <w:rPr>
                <w:rFonts w:ascii="Times New Roman" w:eastAsia="SimSun" w:hAnsi="Times New Roman"/>
                <w:noProof/>
              </w:rPr>
              <w:t xml:space="preserve">Imuninės sistemos sutrikimai </w:t>
            </w:r>
          </w:p>
          <w:p w:rsidR="00B51092" w:rsidRPr="00A97162" w:rsidRDefault="00B51092" w:rsidP="00B51092">
            <w:pPr>
              <w:spacing w:after="0"/>
              <w:rPr>
                <w:rFonts w:ascii="Times New Roman" w:eastAsia="Times New Roman" w:hAnsi="Times New Roman"/>
                <w:noProof/>
              </w:rPr>
            </w:pPr>
          </w:p>
        </w:tc>
        <w:tc>
          <w:tcPr>
            <w:tcW w:w="3207" w:type="dxa"/>
            <w:tcBorders>
              <w:top w:val="single" w:sz="4" w:space="0" w:color="auto"/>
              <w:left w:val="single" w:sz="4" w:space="0" w:color="auto"/>
              <w:bottom w:val="single" w:sz="4" w:space="0" w:color="auto"/>
              <w:right w:val="single" w:sz="4" w:space="0" w:color="auto"/>
            </w:tcBorders>
            <w:hideMark/>
          </w:tcPr>
          <w:p w:rsidR="0072128A" w:rsidRPr="00A97162" w:rsidRDefault="001C6109" w:rsidP="00B51092">
            <w:pPr>
              <w:spacing w:after="0"/>
              <w:rPr>
                <w:rFonts w:ascii="Times New Roman" w:eastAsia="Times New Roman" w:hAnsi="Times New Roman"/>
                <w:noProof/>
              </w:rPr>
            </w:pPr>
            <w:r w:rsidRPr="00A97162">
              <w:rPr>
                <w:rFonts w:ascii="Times New Roman" w:eastAsia="Times New Roman" w:hAnsi="Times New Roman"/>
                <w:noProof/>
              </w:rPr>
              <w:t>Nežinomas</w:t>
            </w:r>
          </w:p>
          <w:p w:rsidR="00664600" w:rsidRPr="00A97162" w:rsidRDefault="00664600" w:rsidP="00B51092">
            <w:pPr>
              <w:spacing w:after="0"/>
              <w:rPr>
                <w:rFonts w:ascii="Times New Roman" w:eastAsia="Times New Roman" w:hAnsi="Times New Roman"/>
                <w:noProof/>
              </w:rPr>
            </w:pPr>
          </w:p>
          <w:p w:rsidR="00664600" w:rsidRPr="00A97162" w:rsidRDefault="00664600" w:rsidP="00B51092">
            <w:pPr>
              <w:spacing w:after="0"/>
              <w:rPr>
                <w:rFonts w:ascii="Times New Roman" w:eastAsia="Times New Roman" w:hAnsi="Times New Roman"/>
                <w:noProof/>
              </w:rPr>
            </w:pPr>
          </w:p>
          <w:p w:rsidR="00664600" w:rsidRPr="00A97162" w:rsidRDefault="00664600" w:rsidP="00B51092">
            <w:pPr>
              <w:spacing w:after="0"/>
              <w:rPr>
                <w:rFonts w:ascii="Times New Roman" w:eastAsia="Times New Roman" w:hAnsi="Times New Roman"/>
                <w:noProof/>
              </w:rPr>
            </w:pPr>
          </w:p>
          <w:p w:rsidR="00664600" w:rsidRPr="00A97162" w:rsidRDefault="00664600" w:rsidP="00B51092">
            <w:pPr>
              <w:spacing w:after="0"/>
              <w:rPr>
                <w:rFonts w:ascii="Times New Roman" w:eastAsia="Times New Roman" w:hAnsi="Times New Roman"/>
                <w:noProof/>
              </w:rPr>
            </w:pPr>
          </w:p>
          <w:p w:rsidR="00664600" w:rsidRPr="00A97162" w:rsidRDefault="001C6109" w:rsidP="00B51092">
            <w:pPr>
              <w:spacing w:after="0"/>
              <w:rPr>
                <w:rFonts w:ascii="Times New Roman" w:eastAsia="Times New Roman" w:hAnsi="Times New Roman"/>
                <w:noProof/>
              </w:rPr>
            </w:pPr>
            <w:r w:rsidRPr="00A97162">
              <w:rPr>
                <w:rFonts w:ascii="Times New Roman" w:eastAsia="Times New Roman" w:hAnsi="Times New Roman"/>
                <w:noProof/>
              </w:rPr>
              <w:t>Nežinomas</w:t>
            </w:r>
          </w:p>
          <w:p w:rsidR="00664600" w:rsidRPr="00A97162" w:rsidRDefault="00664600" w:rsidP="00B51092">
            <w:pPr>
              <w:spacing w:after="0"/>
              <w:rPr>
                <w:rFonts w:ascii="Times New Roman" w:eastAsia="Times New Roman" w:hAnsi="Times New Roman"/>
                <w:noProof/>
              </w:rPr>
            </w:pPr>
          </w:p>
          <w:p w:rsidR="00664600" w:rsidRPr="00A97162" w:rsidRDefault="00664600" w:rsidP="00B51092">
            <w:pPr>
              <w:spacing w:after="0"/>
              <w:rPr>
                <w:rFonts w:ascii="Times New Roman" w:eastAsia="Times New Roman" w:hAnsi="Times New Roman"/>
                <w:noProof/>
              </w:rPr>
            </w:pPr>
          </w:p>
          <w:p w:rsidR="00664600" w:rsidRPr="00A97162" w:rsidRDefault="00664600" w:rsidP="00B51092">
            <w:pPr>
              <w:spacing w:after="0"/>
              <w:rPr>
                <w:rFonts w:ascii="Times New Roman" w:eastAsia="Times New Roman" w:hAnsi="Times New Roman"/>
                <w:noProof/>
              </w:rPr>
            </w:pPr>
          </w:p>
          <w:p w:rsidR="00664600" w:rsidRPr="00A97162" w:rsidRDefault="00664600" w:rsidP="00B51092">
            <w:pPr>
              <w:spacing w:after="0"/>
              <w:rPr>
                <w:rFonts w:ascii="Times New Roman" w:eastAsia="Times New Roman" w:hAnsi="Times New Roman"/>
                <w:noProof/>
              </w:rPr>
            </w:pPr>
          </w:p>
          <w:p w:rsidR="00664600" w:rsidRPr="00A97162" w:rsidRDefault="00664600" w:rsidP="00B51092">
            <w:pPr>
              <w:spacing w:after="0"/>
              <w:rPr>
                <w:rFonts w:ascii="Times New Roman" w:eastAsia="Times New Roman" w:hAnsi="Times New Roman"/>
                <w:noProof/>
              </w:rPr>
            </w:pPr>
          </w:p>
          <w:p w:rsidR="00664600" w:rsidRPr="00A97162" w:rsidRDefault="001C6109" w:rsidP="00B51092">
            <w:pPr>
              <w:spacing w:after="0"/>
              <w:rPr>
                <w:rFonts w:ascii="Times New Roman" w:eastAsia="Times New Roman" w:hAnsi="Times New Roman"/>
                <w:noProof/>
              </w:rPr>
            </w:pPr>
            <w:r w:rsidRPr="00A97162">
              <w:rPr>
                <w:rFonts w:ascii="Times New Roman" w:eastAsia="Times New Roman" w:hAnsi="Times New Roman"/>
                <w:noProof/>
              </w:rPr>
              <w:t>Nežinomas</w:t>
            </w:r>
          </w:p>
        </w:tc>
        <w:tc>
          <w:tcPr>
            <w:tcW w:w="3207" w:type="dxa"/>
            <w:tcBorders>
              <w:top w:val="single" w:sz="4" w:space="0" w:color="auto"/>
              <w:left w:val="single" w:sz="4" w:space="0" w:color="auto"/>
              <w:bottom w:val="single" w:sz="4" w:space="0" w:color="auto"/>
              <w:right w:val="single" w:sz="4" w:space="0" w:color="auto"/>
            </w:tcBorders>
            <w:hideMark/>
          </w:tcPr>
          <w:p w:rsidR="006646AD" w:rsidRPr="00A97162" w:rsidRDefault="00B51092" w:rsidP="0072128A">
            <w:pPr>
              <w:spacing w:after="0"/>
              <w:rPr>
                <w:rFonts w:ascii="Times New Roman" w:eastAsia="Times New Roman" w:hAnsi="Times New Roman"/>
                <w:noProof/>
              </w:rPr>
            </w:pPr>
            <w:r w:rsidRPr="00A97162">
              <w:rPr>
                <w:rFonts w:ascii="Times New Roman" w:eastAsia="Times New Roman" w:hAnsi="Times New Roman"/>
                <w:noProof/>
              </w:rPr>
              <w:t>Angio</w:t>
            </w:r>
            <w:r w:rsidR="002963F7" w:rsidRPr="00A97162">
              <w:rPr>
                <w:rFonts w:ascii="Times New Roman" w:eastAsia="Times New Roman" w:hAnsi="Times New Roman"/>
                <w:noProof/>
              </w:rPr>
              <w:t xml:space="preserve">neurozinė </w:t>
            </w:r>
            <w:r w:rsidRPr="00AC1440">
              <w:rPr>
                <w:rFonts w:ascii="Times New Roman" w:eastAsia="Times New Roman" w:hAnsi="Times New Roman"/>
                <w:noProof/>
              </w:rPr>
              <w:t>edema</w:t>
            </w:r>
            <w:r w:rsidR="0072128A" w:rsidRPr="00A97162">
              <w:rPr>
                <w:rFonts w:ascii="Times New Roman" w:eastAsia="Times New Roman" w:hAnsi="Times New Roman"/>
                <w:noProof/>
              </w:rPr>
              <w:t xml:space="preserve"> (gali pasireikšti: lūpų edema, burnos edema, burnos ir ryklės patinimas, ryklės edema ir liežuvio edema)</w:t>
            </w:r>
            <w:r w:rsidRPr="00AC1440">
              <w:rPr>
                <w:rFonts w:ascii="Times New Roman" w:eastAsia="Times New Roman" w:hAnsi="Times New Roman"/>
                <w:noProof/>
              </w:rPr>
              <w:t xml:space="preserve"> </w:t>
            </w:r>
          </w:p>
          <w:p w:rsidR="00664600" w:rsidRPr="00A97162" w:rsidRDefault="0072128A" w:rsidP="0072128A">
            <w:pPr>
              <w:spacing w:after="0"/>
              <w:rPr>
                <w:rFonts w:ascii="Times New Roman" w:eastAsia="Times New Roman" w:hAnsi="Times New Roman"/>
                <w:noProof/>
              </w:rPr>
            </w:pPr>
            <w:r w:rsidRPr="00AC1440">
              <w:rPr>
                <w:rFonts w:ascii="Times New Roman" w:eastAsia="Times New Roman" w:hAnsi="Times New Roman"/>
                <w:noProof/>
              </w:rPr>
              <w:t>P</w:t>
            </w:r>
            <w:r w:rsidR="00B51092" w:rsidRPr="00A97162">
              <w:rPr>
                <w:rFonts w:ascii="Times New Roman" w:eastAsia="Times New Roman" w:hAnsi="Times New Roman"/>
                <w:noProof/>
              </w:rPr>
              <w:t>adidėjusio jautrumo reakcijos</w:t>
            </w:r>
            <w:r w:rsidRPr="00A97162">
              <w:rPr>
                <w:rFonts w:ascii="Times New Roman" w:eastAsia="Times New Roman" w:hAnsi="Times New Roman"/>
                <w:noProof/>
              </w:rPr>
              <w:t xml:space="preserve"> (gali pasireikšti šios padidėjusio jautrumo reakcijos: veido edema, generalizuota eritema, generalizuotas niež</w:t>
            </w:r>
            <w:r w:rsidR="00C221E6" w:rsidRPr="00A97162">
              <w:rPr>
                <w:rFonts w:ascii="Times New Roman" w:eastAsia="Times New Roman" w:hAnsi="Times New Roman"/>
                <w:noProof/>
              </w:rPr>
              <w:t>ulys</w:t>
            </w:r>
            <w:r w:rsidRPr="00AC1440">
              <w:rPr>
                <w:rFonts w:ascii="Times New Roman" w:eastAsia="Times New Roman" w:hAnsi="Times New Roman"/>
                <w:noProof/>
              </w:rPr>
              <w:t>, gerklės tempimas)</w:t>
            </w:r>
          </w:p>
          <w:p w:rsidR="00B51092" w:rsidRPr="00A97162" w:rsidRDefault="0072128A" w:rsidP="0072128A">
            <w:pPr>
              <w:spacing w:after="0"/>
              <w:rPr>
                <w:rFonts w:ascii="Times New Roman" w:eastAsia="Times New Roman" w:hAnsi="Times New Roman"/>
                <w:noProof/>
              </w:rPr>
            </w:pPr>
            <w:r w:rsidRPr="00A97162">
              <w:rPr>
                <w:rFonts w:ascii="Times New Roman" w:eastAsia="Times New Roman" w:hAnsi="Times New Roman"/>
                <w:noProof/>
              </w:rPr>
              <w:t>A</w:t>
            </w:r>
            <w:r w:rsidR="00B51092" w:rsidRPr="00A97162">
              <w:rPr>
                <w:rFonts w:ascii="Times New Roman" w:eastAsia="Times New Roman" w:hAnsi="Times New Roman"/>
                <w:noProof/>
              </w:rPr>
              <w:t>lerginis kontaktinis dermatitas</w:t>
            </w:r>
          </w:p>
        </w:tc>
      </w:tr>
      <w:tr w:rsidR="00B51092" w:rsidRPr="006E032D" w:rsidTr="00B51092">
        <w:tc>
          <w:tcPr>
            <w:tcW w:w="3206" w:type="dxa"/>
            <w:tcBorders>
              <w:top w:val="single" w:sz="4" w:space="0" w:color="auto"/>
              <w:left w:val="single" w:sz="4" w:space="0" w:color="auto"/>
              <w:bottom w:val="single" w:sz="4" w:space="0" w:color="auto"/>
              <w:right w:val="single" w:sz="4" w:space="0" w:color="auto"/>
            </w:tcBorders>
            <w:hideMark/>
          </w:tcPr>
          <w:p w:rsidR="00B51092" w:rsidRPr="00A97162" w:rsidRDefault="00B51092" w:rsidP="00B51092">
            <w:pPr>
              <w:spacing w:after="0"/>
              <w:rPr>
                <w:rFonts w:ascii="Times New Roman" w:eastAsia="Times New Roman" w:hAnsi="Times New Roman"/>
                <w:noProof/>
              </w:rPr>
            </w:pPr>
            <w:r w:rsidRPr="00A97162">
              <w:rPr>
                <w:rFonts w:ascii="Times New Roman" w:eastAsia="Times New Roman" w:hAnsi="Times New Roman"/>
                <w:noProof/>
              </w:rPr>
              <w:t>Nervų sistemos sutrikimai</w:t>
            </w: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1C6109" w:rsidP="00B51092">
            <w:pPr>
              <w:spacing w:after="0"/>
              <w:rPr>
                <w:rFonts w:ascii="Times New Roman" w:eastAsia="Times New Roman" w:hAnsi="Times New Roman"/>
                <w:noProof/>
              </w:rPr>
            </w:pPr>
            <w:r w:rsidRPr="00A97162">
              <w:rPr>
                <w:rFonts w:ascii="Times New Roman" w:eastAsia="Times New Roman" w:hAnsi="Times New Roman"/>
                <w:noProof/>
              </w:rPr>
              <w:t>Nežinomas</w:t>
            </w:r>
          </w:p>
        </w:tc>
        <w:tc>
          <w:tcPr>
            <w:tcW w:w="3207" w:type="dxa"/>
            <w:tcBorders>
              <w:top w:val="single" w:sz="4" w:space="0" w:color="auto"/>
              <w:left w:val="single" w:sz="4" w:space="0" w:color="auto"/>
              <w:bottom w:val="single" w:sz="4" w:space="0" w:color="auto"/>
              <w:right w:val="single" w:sz="4" w:space="0" w:color="auto"/>
            </w:tcBorders>
            <w:hideMark/>
          </w:tcPr>
          <w:p w:rsidR="0072128A" w:rsidRPr="00B51092" w:rsidRDefault="0072128A" w:rsidP="00B51092">
            <w:pPr>
              <w:spacing w:after="0"/>
              <w:rPr>
                <w:rFonts w:ascii="Times New Roman" w:eastAsia="Times New Roman" w:hAnsi="Times New Roman"/>
                <w:noProof/>
              </w:rPr>
            </w:pPr>
            <w:r w:rsidRPr="00A97162">
              <w:rPr>
                <w:rFonts w:ascii="Times New Roman" w:eastAsia="Times New Roman" w:hAnsi="Times New Roman"/>
                <w:noProof/>
              </w:rPr>
              <w:t>S</w:t>
            </w:r>
            <w:r w:rsidR="00B51092" w:rsidRPr="00A97162">
              <w:rPr>
                <w:rFonts w:ascii="Times New Roman" w:eastAsia="Times New Roman" w:hAnsi="Times New Roman"/>
                <w:noProof/>
              </w:rPr>
              <w:t>vaigulys</w:t>
            </w:r>
          </w:p>
        </w:tc>
      </w:tr>
      <w:tr w:rsidR="00B51092" w:rsidRPr="00A97162" w:rsidTr="00B51092">
        <w:tc>
          <w:tcPr>
            <w:tcW w:w="3206" w:type="dxa"/>
            <w:tcBorders>
              <w:top w:val="single" w:sz="4" w:space="0" w:color="auto"/>
              <w:left w:val="single" w:sz="4" w:space="0" w:color="auto"/>
              <w:bottom w:val="single" w:sz="4" w:space="0" w:color="auto"/>
              <w:right w:val="single" w:sz="4" w:space="0" w:color="auto"/>
            </w:tcBorders>
          </w:tcPr>
          <w:p w:rsidR="00B51092" w:rsidRPr="00AC1440" w:rsidRDefault="00B51092" w:rsidP="00B51092">
            <w:pPr>
              <w:spacing w:after="0"/>
              <w:rPr>
                <w:rFonts w:ascii="Times New Roman" w:eastAsia="SimSun" w:hAnsi="Times New Roman"/>
                <w:noProof/>
              </w:rPr>
            </w:pPr>
            <w:r w:rsidRPr="00AC1440">
              <w:rPr>
                <w:rFonts w:ascii="Times New Roman" w:eastAsia="SimSun" w:hAnsi="Times New Roman"/>
                <w:noProof/>
              </w:rPr>
              <w:lastRenderedPageBreak/>
              <w:t xml:space="preserve">Akių sutrikimai </w:t>
            </w:r>
          </w:p>
          <w:p w:rsidR="00B51092" w:rsidRPr="00A97162" w:rsidRDefault="00B51092" w:rsidP="00B51092">
            <w:pPr>
              <w:spacing w:after="0"/>
              <w:rPr>
                <w:rFonts w:ascii="Times New Roman" w:eastAsia="Times New Roman" w:hAnsi="Times New Roman"/>
                <w:noProof/>
              </w:rPr>
            </w:pP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1C6109" w:rsidP="00B51092">
            <w:pPr>
              <w:spacing w:after="0"/>
              <w:rPr>
                <w:rFonts w:ascii="Times New Roman" w:eastAsia="Times New Roman" w:hAnsi="Times New Roman"/>
                <w:noProof/>
              </w:rPr>
            </w:pPr>
            <w:r w:rsidRPr="00A97162">
              <w:rPr>
                <w:rFonts w:ascii="Times New Roman" w:eastAsia="Times New Roman" w:hAnsi="Times New Roman"/>
                <w:noProof/>
              </w:rPr>
              <w:t>Nežinomas</w:t>
            </w: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B51092" w:rsidP="00B51092">
            <w:pPr>
              <w:spacing w:after="0"/>
              <w:rPr>
                <w:rFonts w:ascii="Times New Roman" w:eastAsia="Times New Roman" w:hAnsi="Times New Roman"/>
                <w:noProof/>
              </w:rPr>
            </w:pPr>
            <w:r w:rsidRPr="00A97162">
              <w:rPr>
                <w:rFonts w:ascii="Times New Roman" w:eastAsia="Times New Roman" w:hAnsi="Times New Roman"/>
                <w:noProof/>
              </w:rPr>
              <w:t>Akių dirginimas</w:t>
            </w:r>
          </w:p>
        </w:tc>
      </w:tr>
      <w:tr w:rsidR="00B51092" w:rsidRPr="00A97162" w:rsidTr="00B51092">
        <w:tc>
          <w:tcPr>
            <w:tcW w:w="3206" w:type="dxa"/>
            <w:tcBorders>
              <w:top w:val="single" w:sz="4" w:space="0" w:color="auto"/>
              <w:left w:val="single" w:sz="4" w:space="0" w:color="auto"/>
              <w:bottom w:val="single" w:sz="4" w:space="0" w:color="auto"/>
              <w:right w:val="single" w:sz="4" w:space="0" w:color="auto"/>
            </w:tcBorders>
          </w:tcPr>
          <w:p w:rsidR="00B51092" w:rsidRPr="00A97162" w:rsidRDefault="00B51092" w:rsidP="00B51092">
            <w:pPr>
              <w:spacing w:after="0"/>
              <w:rPr>
                <w:rFonts w:ascii="Times New Roman" w:eastAsia="SimSun" w:hAnsi="Times New Roman"/>
                <w:noProof/>
              </w:rPr>
            </w:pPr>
            <w:r w:rsidRPr="00A97162">
              <w:rPr>
                <w:rFonts w:ascii="Times New Roman" w:eastAsia="SimSun" w:hAnsi="Times New Roman"/>
                <w:noProof/>
              </w:rPr>
              <w:t xml:space="preserve">Širdies sutrikimai </w:t>
            </w:r>
          </w:p>
          <w:p w:rsidR="00B51092" w:rsidRPr="00A97162" w:rsidRDefault="00B51092" w:rsidP="00B51092">
            <w:pPr>
              <w:spacing w:after="0"/>
              <w:rPr>
                <w:rFonts w:ascii="Times New Roman" w:eastAsia="Times New Roman" w:hAnsi="Times New Roman"/>
                <w:noProof/>
              </w:rPr>
            </w:pP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1C6109" w:rsidP="00B51092">
            <w:pPr>
              <w:spacing w:after="0"/>
              <w:rPr>
                <w:rFonts w:ascii="Times New Roman" w:eastAsia="Times New Roman" w:hAnsi="Times New Roman"/>
                <w:noProof/>
              </w:rPr>
            </w:pPr>
            <w:r w:rsidRPr="00A97162">
              <w:rPr>
                <w:rFonts w:ascii="Times New Roman" w:eastAsia="Times New Roman" w:hAnsi="Times New Roman"/>
                <w:noProof/>
              </w:rPr>
              <w:t>Nežinomas</w:t>
            </w: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B51092" w:rsidP="00B51092">
            <w:pPr>
              <w:spacing w:after="0"/>
              <w:rPr>
                <w:rFonts w:ascii="Times New Roman" w:eastAsia="Times New Roman" w:hAnsi="Times New Roman"/>
                <w:noProof/>
              </w:rPr>
            </w:pPr>
            <w:r w:rsidRPr="00A97162">
              <w:rPr>
                <w:rFonts w:ascii="Times New Roman" w:eastAsia="Times New Roman" w:hAnsi="Times New Roman"/>
                <w:noProof/>
              </w:rPr>
              <w:t>Tachikardija, palpitacij</w:t>
            </w:r>
            <w:r w:rsidR="00C221E6" w:rsidRPr="00A97162">
              <w:rPr>
                <w:rFonts w:ascii="Times New Roman" w:eastAsia="Times New Roman" w:hAnsi="Times New Roman"/>
                <w:noProof/>
              </w:rPr>
              <w:t>os</w:t>
            </w:r>
          </w:p>
        </w:tc>
      </w:tr>
      <w:tr w:rsidR="00B51092" w:rsidRPr="00A97162" w:rsidTr="00B51092">
        <w:tc>
          <w:tcPr>
            <w:tcW w:w="3206" w:type="dxa"/>
            <w:tcBorders>
              <w:top w:val="single" w:sz="4" w:space="0" w:color="auto"/>
              <w:left w:val="single" w:sz="4" w:space="0" w:color="auto"/>
              <w:bottom w:val="single" w:sz="4" w:space="0" w:color="auto"/>
              <w:right w:val="single" w:sz="4" w:space="0" w:color="auto"/>
            </w:tcBorders>
          </w:tcPr>
          <w:p w:rsidR="00B51092" w:rsidRPr="00A97162" w:rsidRDefault="00B51092" w:rsidP="00B51092">
            <w:pPr>
              <w:spacing w:after="0"/>
              <w:rPr>
                <w:rFonts w:ascii="Times New Roman" w:eastAsia="SimSun" w:hAnsi="Times New Roman"/>
                <w:noProof/>
              </w:rPr>
            </w:pPr>
            <w:r w:rsidRPr="00A97162">
              <w:rPr>
                <w:rFonts w:ascii="Times New Roman" w:eastAsia="SimSun" w:hAnsi="Times New Roman"/>
                <w:noProof/>
              </w:rPr>
              <w:t xml:space="preserve">Virškinimo trakto sutrikimai </w:t>
            </w:r>
          </w:p>
          <w:p w:rsidR="00B51092" w:rsidRPr="00A97162" w:rsidRDefault="00B51092" w:rsidP="00B51092">
            <w:pPr>
              <w:spacing w:after="0"/>
              <w:rPr>
                <w:rFonts w:ascii="Times New Roman" w:eastAsia="SimSun" w:hAnsi="Times New Roman"/>
                <w:noProof/>
              </w:rPr>
            </w:pP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1C6109" w:rsidP="00B51092">
            <w:pPr>
              <w:spacing w:after="0"/>
              <w:rPr>
                <w:rFonts w:ascii="Times New Roman" w:eastAsia="Times New Roman" w:hAnsi="Times New Roman"/>
                <w:noProof/>
              </w:rPr>
            </w:pPr>
            <w:r w:rsidRPr="00A97162">
              <w:rPr>
                <w:rFonts w:ascii="Times New Roman" w:eastAsia="Times New Roman" w:hAnsi="Times New Roman"/>
                <w:noProof/>
              </w:rPr>
              <w:t>Nežinomas</w:t>
            </w: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B51092" w:rsidP="00B51092">
            <w:pPr>
              <w:spacing w:after="0"/>
              <w:rPr>
                <w:rFonts w:ascii="Times New Roman" w:eastAsia="Times New Roman" w:hAnsi="Times New Roman"/>
                <w:noProof/>
              </w:rPr>
            </w:pPr>
            <w:r w:rsidRPr="00A97162">
              <w:rPr>
                <w:rFonts w:ascii="Times New Roman" w:eastAsia="Times New Roman" w:hAnsi="Times New Roman"/>
                <w:noProof/>
              </w:rPr>
              <w:t>Pykinimas, vėmimas</w:t>
            </w:r>
          </w:p>
        </w:tc>
      </w:tr>
      <w:tr w:rsidR="00B51092" w:rsidRPr="00A97162" w:rsidTr="00B51092">
        <w:tc>
          <w:tcPr>
            <w:tcW w:w="3206" w:type="dxa"/>
            <w:tcBorders>
              <w:top w:val="single" w:sz="4" w:space="0" w:color="auto"/>
              <w:left w:val="single" w:sz="4" w:space="0" w:color="auto"/>
              <w:bottom w:val="single" w:sz="4" w:space="0" w:color="auto"/>
              <w:right w:val="single" w:sz="4" w:space="0" w:color="auto"/>
            </w:tcBorders>
          </w:tcPr>
          <w:p w:rsidR="00B51092" w:rsidRPr="00A97162" w:rsidRDefault="00B51092" w:rsidP="00B51092">
            <w:pPr>
              <w:spacing w:after="0"/>
              <w:rPr>
                <w:rFonts w:ascii="Times New Roman" w:eastAsia="SimSun" w:hAnsi="Times New Roman"/>
                <w:noProof/>
              </w:rPr>
            </w:pPr>
            <w:r w:rsidRPr="00A97162">
              <w:rPr>
                <w:rFonts w:ascii="Times New Roman" w:eastAsia="SimSun" w:hAnsi="Times New Roman"/>
                <w:noProof/>
              </w:rPr>
              <w:t xml:space="preserve">Bendrieji sutrikimai ir vartojimo vietos pažeidimai </w:t>
            </w:r>
          </w:p>
          <w:p w:rsidR="00B51092" w:rsidRPr="00A97162" w:rsidRDefault="00B51092" w:rsidP="00B51092">
            <w:pPr>
              <w:spacing w:after="0"/>
              <w:rPr>
                <w:rFonts w:ascii="Times New Roman" w:eastAsia="SimSun" w:hAnsi="Times New Roman"/>
                <w:noProof/>
              </w:rPr>
            </w:pP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1C6109" w:rsidP="00B51092">
            <w:pPr>
              <w:spacing w:after="0"/>
              <w:rPr>
                <w:rFonts w:ascii="Times New Roman" w:eastAsia="Times New Roman" w:hAnsi="Times New Roman"/>
                <w:noProof/>
              </w:rPr>
            </w:pPr>
            <w:r w:rsidRPr="00A97162">
              <w:rPr>
                <w:rFonts w:ascii="Times New Roman" w:eastAsia="Times New Roman" w:hAnsi="Times New Roman"/>
                <w:noProof/>
              </w:rPr>
              <w:t>Nežinomas</w:t>
            </w: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72128A" w:rsidP="00B51092">
            <w:pPr>
              <w:spacing w:after="0"/>
              <w:rPr>
                <w:rFonts w:ascii="Times New Roman" w:eastAsia="Times New Roman" w:hAnsi="Times New Roman"/>
                <w:noProof/>
              </w:rPr>
            </w:pPr>
            <w:r w:rsidRPr="00A97162">
              <w:rPr>
                <w:rFonts w:ascii="Times New Roman" w:eastAsia="Times New Roman" w:hAnsi="Times New Roman"/>
                <w:noProof/>
              </w:rPr>
              <w:t>K</w:t>
            </w:r>
            <w:r w:rsidR="00B51092" w:rsidRPr="00A97162">
              <w:rPr>
                <w:rFonts w:ascii="Times New Roman" w:eastAsia="Times New Roman" w:hAnsi="Times New Roman"/>
                <w:noProof/>
              </w:rPr>
              <w:t>rūtinės skausmas</w:t>
            </w:r>
          </w:p>
        </w:tc>
      </w:tr>
      <w:tr w:rsidR="00B51092" w:rsidRPr="00A97162" w:rsidTr="00B51092">
        <w:tc>
          <w:tcPr>
            <w:tcW w:w="3206" w:type="dxa"/>
            <w:tcBorders>
              <w:top w:val="single" w:sz="4" w:space="0" w:color="auto"/>
              <w:left w:val="single" w:sz="4" w:space="0" w:color="auto"/>
              <w:bottom w:val="single" w:sz="4" w:space="0" w:color="auto"/>
              <w:right w:val="single" w:sz="4" w:space="0" w:color="auto"/>
            </w:tcBorders>
          </w:tcPr>
          <w:p w:rsidR="00B51092" w:rsidRPr="00A97162" w:rsidRDefault="00B51092" w:rsidP="00B51092">
            <w:pPr>
              <w:spacing w:after="0"/>
              <w:rPr>
                <w:rFonts w:ascii="Times New Roman" w:eastAsia="SimSun" w:hAnsi="Times New Roman"/>
                <w:noProof/>
              </w:rPr>
            </w:pPr>
            <w:r w:rsidRPr="00A97162">
              <w:rPr>
                <w:rFonts w:ascii="Times New Roman" w:eastAsia="SimSun" w:hAnsi="Times New Roman"/>
                <w:noProof/>
              </w:rPr>
              <w:t xml:space="preserve">Odos ir poodinio audinio sutrikimai </w:t>
            </w:r>
          </w:p>
          <w:p w:rsidR="00B51092" w:rsidRPr="00A97162" w:rsidRDefault="00B51092" w:rsidP="00B51092">
            <w:pPr>
              <w:spacing w:after="0"/>
              <w:rPr>
                <w:rFonts w:ascii="Times New Roman" w:eastAsia="SimSun" w:hAnsi="Times New Roman"/>
                <w:noProof/>
              </w:rPr>
            </w:pP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1C6109" w:rsidP="00B51092">
            <w:pPr>
              <w:spacing w:after="0"/>
              <w:rPr>
                <w:rFonts w:ascii="Times New Roman" w:eastAsia="Times New Roman" w:hAnsi="Times New Roman"/>
                <w:noProof/>
              </w:rPr>
            </w:pPr>
            <w:r w:rsidRPr="00A97162">
              <w:rPr>
                <w:rFonts w:ascii="Times New Roman" w:eastAsia="Times New Roman" w:hAnsi="Times New Roman"/>
                <w:noProof/>
              </w:rPr>
              <w:t>Nežinomas</w:t>
            </w: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B51092" w:rsidP="00B51092">
            <w:pPr>
              <w:spacing w:after="0"/>
              <w:rPr>
                <w:rFonts w:ascii="Times New Roman" w:eastAsia="Times New Roman" w:hAnsi="Times New Roman"/>
                <w:noProof/>
              </w:rPr>
            </w:pPr>
            <w:r w:rsidRPr="00A97162">
              <w:rPr>
                <w:rFonts w:ascii="Times New Roman" w:eastAsia="Times New Roman" w:hAnsi="Times New Roman"/>
                <w:noProof/>
              </w:rPr>
              <w:t>Vartojimo vietos reakcijos</w:t>
            </w:r>
            <w:r w:rsidR="00664600" w:rsidRPr="00A97162">
              <w:rPr>
                <w:rFonts w:ascii="Times New Roman" w:eastAsia="Times New Roman" w:hAnsi="Times New Roman"/>
                <w:noProof/>
              </w:rPr>
              <w:t xml:space="preserve"> (</w:t>
            </w:r>
            <w:r w:rsidR="0072128A" w:rsidRPr="00A97162">
              <w:rPr>
                <w:rFonts w:ascii="Times New Roman" w:eastAsia="Times New Roman" w:hAnsi="Times New Roman"/>
                <w:noProof/>
              </w:rPr>
              <w:t>kartais apima netoliese esančias vietas, pavyzdžiui, ausis ir veidą, paprastai pasireiškia niež</w:t>
            </w:r>
            <w:r w:rsidR="00C83169" w:rsidRPr="00A97162">
              <w:rPr>
                <w:rFonts w:ascii="Times New Roman" w:eastAsia="Times New Roman" w:hAnsi="Times New Roman"/>
                <w:noProof/>
              </w:rPr>
              <w:t>uly</w:t>
            </w:r>
            <w:r w:rsidR="0072128A" w:rsidRPr="00A97162">
              <w:rPr>
                <w:rFonts w:ascii="Times New Roman" w:eastAsia="Times New Roman" w:hAnsi="Times New Roman"/>
                <w:noProof/>
              </w:rPr>
              <w:t xml:space="preserve">s, sudirginimas, skausmas, </w:t>
            </w:r>
            <w:r w:rsidR="00C83169" w:rsidRPr="00A97162">
              <w:rPr>
                <w:rFonts w:ascii="Times New Roman" w:eastAsia="Times New Roman" w:hAnsi="Times New Roman"/>
                <w:noProof/>
              </w:rPr>
              <w:t>iš</w:t>
            </w:r>
            <w:r w:rsidR="0072128A" w:rsidRPr="00AC1440">
              <w:rPr>
                <w:rFonts w:ascii="Times New Roman" w:eastAsia="Times New Roman" w:hAnsi="Times New Roman"/>
                <w:noProof/>
              </w:rPr>
              <w:t>bėrimas, edema, odos sausumas ir eritema, bet kartais gali pasireikšti sunkesnės reakcijos</w:t>
            </w:r>
            <w:r w:rsidR="0072128A" w:rsidRPr="00A97162">
              <w:rPr>
                <w:rFonts w:ascii="Times New Roman" w:eastAsia="Times New Roman" w:hAnsi="Times New Roman"/>
                <w:noProof/>
              </w:rPr>
              <w:t>, tokios kaip odos lupimasis sluoksniais, dermatitas, pūslės, kraujavimas, išopėjimas)</w:t>
            </w:r>
            <w:r w:rsidRPr="00A97162">
              <w:rPr>
                <w:rFonts w:ascii="Times New Roman" w:eastAsia="Times New Roman" w:hAnsi="Times New Roman"/>
                <w:noProof/>
              </w:rPr>
              <w:t>, laikinas plaukų slinkimas, plaukų spalvos pakitimai, plaukų struktūros pakitimai, padidėjęs plaukuotumas</w:t>
            </w:r>
          </w:p>
        </w:tc>
      </w:tr>
      <w:tr w:rsidR="00B51092" w:rsidRPr="00A97162" w:rsidTr="00B51092">
        <w:tc>
          <w:tcPr>
            <w:tcW w:w="3206" w:type="dxa"/>
            <w:tcBorders>
              <w:top w:val="single" w:sz="4" w:space="0" w:color="auto"/>
              <w:left w:val="single" w:sz="4" w:space="0" w:color="auto"/>
              <w:bottom w:val="single" w:sz="4" w:space="0" w:color="auto"/>
              <w:right w:val="single" w:sz="4" w:space="0" w:color="auto"/>
            </w:tcBorders>
          </w:tcPr>
          <w:p w:rsidR="00B51092" w:rsidRPr="00A97162" w:rsidRDefault="00B51092" w:rsidP="00B51092">
            <w:pPr>
              <w:spacing w:after="0"/>
              <w:rPr>
                <w:rFonts w:ascii="Times New Roman" w:eastAsia="SimSun" w:hAnsi="Times New Roman"/>
                <w:noProof/>
              </w:rPr>
            </w:pPr>
            <w:r w:rsidRPr="00A97162">
              <w:rPr>
                <w:rFonts w:ascii="Times New Roman" w:eastAsia="SimSun" w:hAnsi="Times New Roman"/>
                <w:noProof/>
              </w:rPr>
              <w:t xml:space="preserve">Kraujagyslių sutrikimai </w:t>
            </w:r>
          </w:p>
          <w:p w:rsidR="00B51092" w:rsidRPr="00A97162" w:rsidRDefault="00B51092" w:rsidP="00B51092">
            <w:pPr>
              <w:spacing w:after="0"/>
              <w:rPr>
                <w:rFonts w:ascii="Times New Roman" w:eastAsia="SimSun" w:hAnsi="Times New Roman"/>
                <w:noProof/>
              </w:rPr>
            </w:pP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1C6109" w:rsidP="00B51092">
            <w:pPr>
              <w:spacing w:after="0"/>
              <w:rPr>
                <w:rFonts w:ascii="Times New Roman" w:eastAsia="Times New Roman" w:hAnsi="Times New Roman"/>
                <w:noProof/>
              </w:rPr>
            </w:pPr>
            <w:r w:rsidRPr="00A97162">
              <w:rPr>
                <w:rFonts w:ascii="Times New Roman" w:eastAsia="Times New Roman" w:hAnsi="Times New Roman"/>
                <w:noProof/>
              </w:rPr>
              <w:t>Nežinomas</w:t>
            </w:r>
          </w:p>
        </w:tc>
        <w:tc>
          <w:tcPr>
            <w:tcW w:w="3207" w:type="dxa"/>
            <w:tcBorders>
              <w:top w:val="single" w:sz="4" w:space="0" w:color="auto"/>
              <w:left w:val="single" w:sz="4" w:space="0" w:color="auto"/>
              <w:bottom w:val="single" w:sz="4" w:space="0" w:color="auto"/>
              <w:right w:val="single" w:sz="4" w:space="0" w:color="auto"/>
            </w:tcBorders>
            <w:hideMark/>
          </w:tcPr>
          <w:p w:rsidR="00B51092" w:rsidRPr="00A97162" w:rsidRDefault="00B51092" w:rsidP="00B51092">
            <w:pPr>
              <w:spacing w:after="0"/>
              <w:rPr>
                <w:rFonts w:ascii="Times New Roman" w:eastAsia="Times New Roman" w:hAnsi="Times New Roman"/>
                <w:noProof/>
              </w:rPr>
            </w:pPr>
            <w:r w:rsidRPr="00A97162">
              <w:rPr>
                <w:rFonts w:ascii="Times New Roman" w:eastAsia="Times New Roman" w:hAnsi="Times New Roman"/>
                <w:noProof/>
              </w:rPr>
              <w:t>Hipotenzija</w:t>
            </w:r>
          </w:p>
        </w:tc>
      </w:tr>
      <w:tr w:rsidR="00C264BB" w:rsidRPr="006E032D" w:rsidTr="00B02788">
        <w:tc>
          <w:tcPr>
            <w:tcW w:w="3206" w:type="dxa"/>
            <w:tcBorders>
              <w:top w:val="single" w:sz="4" w:space="0" w:color="auto"/>
              <w:left w:val="single" w:sz="4" w:space="0" w:color="auto"/>
              <w:bottom w:val="single" w:sz="4" w:space="0" w:color="auto"/>
              <w:right w:val="single" w:sz="4" w:space="0" w:color="auto"/>
            </w:tcBorders>
          </w:tcPr>
          <w:p w:rsidR="00C264BB" w:rsidRPr="00A97162" w:rsidRDefault="00C264BB" w:rsidP="00B02788">
            <w:pPr>
              <w:spacing w:after="0"/>
              <w:rPr>
                <w:rFonts w:ascii="Times New Roman" w:eastAsia="SimSun" w:hAnsi="Times New Roman"/>
              </w:rPr>
            </w:pPr>
            <w:r w:rsidRPr="00A97162">
              <w:rPr>
                <w:rFonts w:ascii="Times New Roman" w:eastAsia="SimSun" w:hAnsi="Times New Roman"/>
              </w:rPr>
              <w:t>Psichikos sutrikimai</w:t>
            </w:r>
          </w:p>
        </w:tc>
        <w:tc>
          <w:tcPr>
            <w:tcW w:w="3207" w:type="dxa"/>
            <w:tcBorders>
              <w:top w:val="single" w:sz="4" w:space="0" w:color="auto"/>
              <w:left w:val="single" w:sz="4" w:space="0" w:color="auto"/>
              <w:bottom w:val="single" w:sz="4" w:space="0" w:color="auto"/>
              <w:right w:val="single" w:sz="4" w:space="0" w:color="auto"/>
            </w:tcBorders>
          </w:tcPr>
          <w:p w:rsidR="00C264BB" w:rsidRPr="00A97162" w:rsidRDefault="00264417" w:rsidP="00B02788">
            <w:pPr>
              <w:spacing w:after="0"/>
              <w:rPr>
                <w:rFonts w:ascii="Times New Roman" w:eastAsia="Times New Roman" w:hAnsi="Times New Roman"/>
                <w:noProof/>
              </w:rPr>
            </w:pPr>
            <w:r w:rsidRPr="00A97162">
              <w:rPr>
                <w:rFonts w:ascii="Times New Roman" w:eastAsia="Times New Roman" w:hAnsi="Times New Roman"/>
                <w:noProof/>
              </w:rPr>
              <w:t>Nežinomas</w:t>
            </w:r>
          </w:p>
        </w:tc>
        <w:tc>
          <w:tcPr>
            <w:tcW w:w="3207" w:type="dxa"/>
            <w:tcBorders>
              <w:top w:val="single" w:sz="4" w:space="0" w:color="auto"/>
              <w:left w:val="single" w:sz="4" w:space="0" w:color="auto"/>
              <w:bottom w:val="single" w:sz="4" w:space="0" w:color="auto"/>
              <w:right w:val="single" w:sz="4" w:space="0" w:color="auto"/>
            </w:tcBorders>
          </w:tcPr>
          <w:p w:rsidR="00C264BB" w:rsidRPr="00A97162" w:rsidRDefault="00C264BB" w:rsidP="00B02788">
            <w:pPr>
              <w:spacing w:after="0"/>
              <w:rPr>
                <w:rFonts w:ascii="Times New Roman" w:eastAsia="Times New Roman" w:hAnsi="Times New Roman"/>
                <w:noProof/>
              </w:rPr>
            </w:pPr>
            <w:r w:rsidRPr="00A97162">
              <w:rPr>
                <w:rFonts w:ascii="Times New Roman" w:eastAsia="Times New Roman" w:hAnsi="Times New Roman"/>
                <w:noProof/>
              </w:rPr>
              <w:t>Prislėgta nuotaika</w:t>
            </w:r>
          </w:p>
          <w:p w:rsidR="00C264BB" w:rsidRPr="00A97162" w:rsidRDefault="00C264BB" w:rsidP="00B02788">
            <w:pPr>
              <w:spacing w:after="0"/>
              <w:rPr>
                <w:rFonts w:ascii="Times New Roman" w:eastAsia="Times New Roman" w:hAnsi="Times New Roman"/>
                <w:noProof/>
              </w:rPr>
            </w:pPr>
          </w:p>
        </w:tc>
      </w:tr>
    </w:tbl>
    <w:p w:rsidR="00B51092" w:rsidRPr="00B51092" w:rsidRDefault="00B51092" w:rsidP="00B51092">
      <w:pPr>
        <w:spacing w:after="0" w:line="240" w:lineRule="auto"/>
        <w:rPr>
          <w:rFonts w:ascii="Times New Roman" w:eastAsia="Times New Roman" w:hAnsi="Times New Roman"/>
          <w:i/>
          <w:noProof/>
        </w:rPr>
      </w:pPr>
    </w:p>
    <w:p w:rsidR="00060651" w:rsidRPr="00CB1968" w:rsidRDefault="00060651" w:rsidP="00060651">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55195D">
        <w:rPr>
          <w:rFonts w:ascii="Times New Roman" w:eastAsia="Times New Roman" w:hAnsi="Times New Roman"/>
          <w:noProof/>
          <w:snapToGrid w:val="0"/>
          <w:szCs w:val="24"/>
          <w:u w:val="single"/>
        </w:rPr>
        <w:t>Pranešimas apie įtariamas ne</w:t>
      </w:r>
      <w:r w:rsidRPr="00CB1968">
        <w:rPr>
          <w:rFonts w:ascii="Times New Roman" w:eastAsia="Times New Roman" w:hAnsi="Times New Roman"/>
          <w:noProof/>
          <w:snapToGrid w:val="0"/>
          <w:szCs w:val="24"/>
          <w:u w:val="single"/>
        </w:rPr>
        <w:t>pageidaujamas reakcijas</w:t>
      </w:r>
    </w:p>
    <w:p w:rsidR="00F045CD" w:rsidRPr="00B51092" w:rsidRDefault="00060651" w:rsidP="00060651">
      <w:pPr>
        <w:autoSpaceDE w:val="0"/>
        <w:autoSpaceDN w:val="0"/>
        <w:adjustRightInd w:val="0"/>
        <w:spacing w:after="0" w:line="240" w:lineRule="auto"/>
        <w:rPr>
          <w:rFonts w:ascii="Times New Roman" w:eastAsia="Times New Roman" w:hAnsi="Times New Roman"/>
          <w:noProof/>
          <w:u w:val="single"/>
        </w:rPr>
      </w:pPr>
      <w:r w:rsidRPr="00060651">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060651">
        <w:rPr>
          <w:rFonts w:ascii="Times New Roman" w:eastAsia="Times New Roman" w:hAnsi="Times New Roman"/>
          <w:snapToGrid w:val="0"/>
          <w:szCs w:val="24"/>
        </w:rPr>
        <w:t xml:space="preserve"> </w:t>
      </w:r>
      <w:r w:rsidRPr="00060651">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8" w:history="1">
        <w:r w:rsidRPr="00060651">
          <w:rPr>
            <w:rFonts w:ascii="Times New Roman" w:eastAsia="SimSun" w:hAnsi="Times New Roman"/>
            <w:noProof/>
            <w:snapToGrid w:val="0"/>
            <w:color w:val="0000FF"/>
            <w:szCs w:val="24"/>
            <w:u w:val="single"/>
          </w:rPr>
          <w:t>www.vvkt.lt</w:t>
        </w:r>
      </w:hyperlink>
      <w:r w:rsidRPr="00060651">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60651">
          <w:rPr>
            <w:rFonts w:ascii="Times New Roman" w:eastAsia="SimSun" w:hAnsi="Times New Roman"/>
            <w:noProof/>
            <w:snapToGrid w:val="0"/>
            <w:color w:val="0000FF"/>
            <w:szCs w:val="24"/>
            <w:u w:val="single"/>
          </w:rPr>
          <w:t>NepageidaujamaR@vvkt.lt</w:t>
        </w:r>
      </w:hyperlink>
      <w:r w:rsidRPr="00060651">
        <w:rPr>
          <w:rFonts w:ascii="Times New Roman" w:eastAsia="Times New Roman" w:hAnsi="Times New Roman"/>
          <w:noProof/>
          <w:snapToGrid w:val="0"/>
          <w:szCs w:val="24"/>
        </w:rPr>
        <w:t xml:space="preserve">), per interneto svetainę (adresu </w:t>
      </w:r>
      <w:hyperlink r:id="rId10" w:history="1">
        <w:r w:rsidR="00F045CD" w:rsidRPr="000F7D23">
          <w:rPr>
            <w:rStyle w:val="Hipersaitas"/>
            <w:rFonts w:ascii="Times New Roman" w:eastAsia="Times New Roman" w:hAnsi="Times New Roman"/>
            <w:noProof/>
            <w:snapToGrid w:val="0"/>
            <w:szCs w:val="24"/>
          </w:rPr>
          <w:t>http://www.vvkt.lt</w:t>
        </w:r>
      </w:hyperlink>
      <w:r w:rsidRPr="00060651">
        <w:rPr>
          <w:rFonts w:ascii="Times New Roman" w:eastAsia="Times New Roman" w:hAnsi="Times New Roman"/>
          <w:noProof/>
          <w:snapToGrid w:val="0"/>
          <w:szCs w:val="24"/>
        </w:rPr>
        <w:t>).</w:t>
      </w:r>
    </w:p>
    <w:p w:rsidR="00B51092" w:rsidRPr="00B51092" w:rsidRDefault="00B51092" w:rsidP="00B51092">
      <w:pPr>
        <w:spacing w:after="0" w:line="240" w:lineRule="auto"/>
        <w:rPr>
          <w:rFonts w:ascii="Times New Roman" w:eastAsia="Times New Roman" w:hAnsi="Times New Roman"/>
          <w:i/>
          <w:noProof/>
        </w:rPr>
      </w:pPr>
    </w:p>
    <w:p w:rsidR="00B51092" w:rsidRPr="00B51092" w:rsidRDefault="00B51092" w:rsidP="00B51092">
      <w:pPr>
        <w:spacing w:after="0" w:line="240" w:lineRule="auto"/>
        <w:ind w:left="540" w:hanging="540"/>
        <w:rPr>
          <w:rFonts w:ascii="Times New Roman" w:eastAsia="Times New Roman" w:hAnsi="Times New Roman"/>
          <w:b/>
          <w:noProof/>
        </w:rPr>
      </w:pPr>
      <w:r w:rsidRPr="00B51092">
        <w:rPr>
          <w:rFonts w:ascii="Times New Roman" w:eastAsia="Times New Roman" w:hAnsi="Times New Roman"/>
          <w:b/>
          <w:noProof/>
        </w:rPr>
        <w:t>4.9</w:t>
      </w:r>
      <w:r w:rsidRPr="00B51092">
        <w:rPr>
          <w:rFonts w:ascii="Times New Roman" w:eastAsia="Times New Roman" w:hAnsi="Times New Roman"/>
          <w:b/>
          <w:noProof/>
        </w:rPr>
        <w:tab/>
        <w:t>Perdozavimas</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autoSpaceDE w:val="0"/>
        <w:autoSpaceDN w:val="0"/>
        <w:adjustRightInd w:val="0"/>
        <w:spacing w:after="0" w:line="240" w:lineRule="auto"/>
        <w:rPr>
          <w:rFonts w:ascii="Times New Roman" w:eastAsia="Times New Roman" w:hAnsi="Times New Roman"/>
          <w:iCs/>
          <w:noProof/>
        </w:rPr>
      </w:pPr>
      <w:r w:rsidRPr="00B51092">
        <w:rPr>
          <w:rFonts w:ascii="Times New Roman" w:eastAsia="Times New Roman" w:hAnsi="Times New Roman"/>
          <w:iCs/>
          <w:noProof/>
        </w:rPr>
        <w:t>Vartojant didesnes nei rekomenduojama minoksidilio dozes, ant didesnio kūno paviršiaus ploto ar kitose nei galvos oda srityse, galima didesnė jo sisteminė absorbcija ir dėl to gali pasireikšti nepageidaujamas poveikis</w:t>
      </w:r>
      <w:r w:rsidR="00CB1968">
        <w:rPr>
          <w:rFonts w:ascii="Times New Roman" w:eastAsia="Times New Roman" w:hAnsi="Times New Roman"/>
          <w:iCs/>
          <w:noProof/>
        </w:rPr>
        <w:t xml:space="preserve"> (žr. 4.8 skyrių)</w:t>
      </w:r>
      <w:r w:rsidRPr="00B51092">
        <w:rPr>
          <w:rFonts w:ascii="Times New Roman" w:eastAsia="Times New Roman" w:hAnsi="Times New Roman"/>
          <w:iCs/>
          <w:noProof/>
        </w:rPr>
        <w:t>.</w:t>
      </w:r>
    </w:p>
    <w:p w:rsidR="00B51092" w:rsidRPr="00B51092" w:rsidRDefault="00B51092" w:rsidP="00B51092">
      <w:pPr>
        <w:autoSpaceDE w:val="0"/>
        <w:autoSpaceDN w:val="0"/>
        <w:adjustRightInd w:val="0"/>
        <w:spacing w:after="0" w:line="240" w:lineRule="auto"/>
        <w:rPr>
          <w:rFonts w:ascii="Times New Roman" w:eastAsia="Times New Roman" w:hAnsi="Times New Roman"/>
          <w:iCs/>
          <w:noProof/>
        </w:rPr>
      </w:pPr>
    </w:p>
    <w:p w:rsidR="00B51092" w:rsidRDefault="00B51092" w:rsidP="00B51092">
      <w:pPr>
        <w:autoSpaceDE w:val="0"/>
        <w:autoSpaceDN w:val="0"/>
        <w:adjustRightInd w:val="0"/>
        <w:spacing w:after="0" w:line="240" w:lineRule="auto"/>
        <w:rPr>
          <w:rFonts w:ascii="Times New Roman" w:eastAsia="Times New Roman" w:hAnsi="Times New Roman"/>
          <w:iCs/>
          <w:noProof/>
        </w:rPr>
      </w:pPr>
      <w:r w:rsidRPr="00B51092">
        <w:rPr>
          <w:rFonts w:ascii="Times New Roman" w:eastAsia="Times New Roman" w:hAnsi="Times New Roman"/>
          <w:iCs/>
          <w:noProof/>
        </w:rPr>
        <w:t xml:space="preserve">Perdozavus </w:t>
      </w:r>
      <w:r w:rsidRPr="001628E6">
        <w:rPr>
          <w:rFonts w:ascii="Times New Roman" w:eastAsia="Times New Roman" w:hAnsi="Times New Roman"/>
          <w:iCs/>
          <w:noProof/>
        </w:rPr>
        <w:t>geriamojo</w:t>
      </w:r>
      <w:r w:rsidRPr="00B51092">
        <w:rPr>
          <w:rFonts w:ascii="Times New Roman" w:eastAsia="Times New Roman" w:hAnsi="Times New Roman"/>
          <w:iCs/>
          <w:noProof/>
        </w:rPr>
        <w:t xml:space="preserve"> minoksidilio </w:t>
      </w:r>
      <w:r w:rsidR="00CB1968">
        <w:rPr>
          <w:rFonts w:ascii="Times New Roman" w:eastAsia="Times New Roman" w:hAnsi="Times New Roman"/>
          <w:iCs/>
          <w:noProof/>
        </w:rPr>
        <w:t xml:space="preserve">vaistinio </w:t>
      </w:r>
      <w:r w:rsidRPr="00B51092">
        <w:rPr>
          <w:rFonts w:ascii="Times New Roman" w:eastAsia="Times New Roman" w:hAnsi="Times New Roman"/>
          <w:iCs/>
          <w:noProof/>
        </w:rPr>
        <w:t>preparato ar dėl didesnės sisteminės ekspozi</w:t>
      </w:r>
      <w:r w:rsidR="006646AD">
        <w:rPr>
          <w:rFonts w:ascii="Times New Roman" w:eastAsia="Times New Roman" w:hAnsi="Times New Roman"/>
          <w:iCs/>
          <w:noProof/>
        </w:rPr>
        <w:t>ci</w:t>
      </w:r>
      <w:r w:rsidRPr="00B51092">
        <w:rPr>
          <w:rFonts w:ascii="Times New Roman" w:eastAsia="Times New Roman" w:hAnsi="Times New Roman"/>
          <w:iCs/>
          <w:noProof/>
        </w:rPr>
        <w:t>jos padidėja širdies, kraujagyslių nepageidaujamo poveikio rizika, gali pasireikšti hipotenzija, tachikardija ir letargija.</w:t>
      </w:r>
    </w:p>
    <w:p w:rsidR="00B51092" w:rsidRPr="00B51092" w:rsidRDefault="00B51092" w:rsidP="00B51092">
      <w:pPr>
        <w:autoSpaceDE w:val="0"/>
        <w:autoSpaceDN w:val="0"/>
        <w:adjustRightInd w:val="0"/>
        <w:spacing w:after="0" w:line="240" w:lineRule="auto"/>
        <w:rPr>
          <w:rFonts w:ascii="Times New Roman" w:eastAsia="Times New Roman" w:hAnsi="Times New Roman"/>
          <w:iCs/>
          <w:noProof/>
        </w:rPr>
      </w:pP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ind w:left="540" w:hanging="540"/>
        <w:rPr>
          <w:rFonts w:ascii="Times New Roman" w:eastAsia="Times New Roman" w:hAnsi="Times New Roman"/>
          <w:b/>
          <w:noProof/>
        </w:rPr>
      </w:pPr>
      <w:r w:rsidRPr="00B51092">
        <w:rPr>
          <w:rFonts w:ascii="Times New Roman" w:eastAsia="Times New Roman" w:hAnsi="Times New Roman"/>
          <w:b/>
          <w:noProof/>
        </w:rPr>
        <w:t>5.</w:t>
      </w:r>
      <w:r w:rsidRPr="00B51092">
        <w:rPr>
          <w:rFonts w:ascii="Times New Roman" w:eastAsia="Times New Roman" w:hAnsi="Times New Roman"/>
          <w:b/>
          <w:noProof/>
        </w:rPr>
        <w:tab/>
        <w:t>FARMAKOLOGINĖS SAVYBĖS</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ind w:left="540" w:hanging="540"/>
        <w:rPr>
          <w:rFonts w:ascii="Times New Roman" w:eastAsia="Times New Roman" w:hAnsi="Times New Roman"/>
          <w:b/>
          <w:noProof/>
        </w:rPr>
      </w:pPr>
      <w:r w:rsidRPr="00B51092">
        <w:rPr>
          <w:rFonts w:ascii="Times New Roman" w:eastAsia="Times New Roman" w:hAnsi="Times New Roman"/>
          <w:b/>
          <w:noProof/>
        </w:rPr>
        <w:t>5.1</w:t>
      </w:r>
      <w:r w:rsidRPr="00B51092">
        <w:rPr>
          <w:rFonts w:ascii="Times New Roman" w:eastAsia="Times New Roman" w:hAnsi="Times New Roman"/>
          <w:b/>
          <w:noProof/>
        </w:rPr>
        <w:tab/>
        <w:t>Farmakodinaminės savybės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Farmakoterapinė grupė</w:t>
      </w:r>
      <w:r w:rsidR="00FC5CFC">
        <w:rPr>
          <w:rFonts w:ascii="Times New Roman" w:eastAsia="Times New Roman" w:hAnsi="Times New Roman"/>
          <w:noProof/>
        </w:rPr>
        <w:t xml:space="preserve"> -</w:t>
      </w:r>
      <w:r w:rsidRPr="00B51092">
        <w:rPr>
          <w:rFonts w:ascii="Times New Roman" w:eastAsia="Times New Roman" w:hAnsi="Times New Roman"/>
          <w:noProof/>
        </w:rPr>
        <w:t xml:space="preserve"> kiti dermatologiniai vaist</w:t>
      </w:r>
      <w:r w:rsidR="00FC5CFC">
        <w:rPr>
          <w:rFonts w:ascii="Times New Roman" w:eastAsia="Times New Roman" w:hAnsi="Times New Roman"/>
          <w:noProof/>
        </w:rPr>
        <w:t>ini</w:t>
      </w:r>
      <w:r w:rsidRPr="00B51092">
        <w:rPr>
          <w:rFonts w:ascii="Times New Roman" w:eastAsia="Times New Roman" w:hAnsi="Times New Roman"/>
          <w:noProof/>
        </w:rPr>
        <w:t>ai</w:t>
      </w:r>
      <w:r w:rsidR="00FC5CFC">
        <w:rPr>
          <w:rFonts w:ascii="Times New Roman" w:eastAsia="Times New Roman" w:hAnsi="Times New Roman"/>
          <w:noProof/>
        </w:rPr>
        <w:t xml:space="preserve"> preparatai</w:t>
      </w:r>
      <w:r w:rsidRPr="00B51092">
        <w:rPr>
          <w:rFonts w:ascii="Times New Roman" w:eastAsia="Times New Roman" w:hAnsi="Times New Roman"/>
          <w:noProof/>
        </w:rPr>
        <w:t>, ATC kodas - D11AX01.</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Veiklioji Regaine medžiaga minoksidilis, vartojamas išoriškai, moterims ir vyrams stabdo su androgenine alopecija susijusį plaukų slinkimą ir skatina naujų plaukų augimą. Tikslus </w:t>
      </w:r>
      <w:r w:rsidR="00532027">
        <w:rPr>
          <w:rFonts w:ascii="Times New Roman" w:eastAsia="Times New Roman" w:hAnsi="Times New Roman"/>
          <w:noProof/>
        </w:rPr>
        <w:t xml:space="preserve">vaistinio </w:t>
      </w:r>
      <w:r w:rsidRPr="00B51092">
        <w:rPr>
          <w:rFonts w:ascii="Times New Roman" w:eastAsia="Times New Roman" w:hAnsi="Times New Roman"/>
          <w:noProof/>
        </w:rPr>
        <w:t xml:space="preserve">preparato veikimo </w:t>
      </w:r>
      <w:r w:rsidR="00532027">
        <w:rPr>
          <w:rFonts w:ascii="Times New Roman" w:eastAsia="Times New Roman" w:hAnsi="Times New Roman"/>
          <w:noProof/>
        </w:rPr>
        <w:t>mechanizmas</w:t>
      </w:r>
      <w:r w:rsidR="00532027" w:rsidRPr="00B51092">
        <w:rPr>
          <w:rFonts w:ascii="Times New Roman" w:eastAsia="Times New Roman" w:hAnsi="Times New Roman"/>
          <w:noProof/>
        </w:rPr>
        <w:t xml:space="preserve"> </w:t>
      </w:r>
      <w:r w:rsidRPr="00B51092">
        <w:rPr>
          <w:rFonts w:ascii="Times New Roman" w:eastAsia="Times New Roman" w:hAnsi="Times New Roman"/>
          <w:noProof/>
        </w:rPr>
        <w:t>nežinomas.</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Nuolat rekomenduojamomis dozėmis tepamas </w:t>
      </w:r>
      <w:r w:rsidR="00F045CD">
        <w:rPr>
          <w:rFonts w:ascii="Times New Roman" w:eastAsia="Times New Roman" w:hAnsi="Times New Roman"/>
          <w:noProof/>
        </w:rPr>
        <w:t xml:space="preserve">vaistinis </w:t>
      </w:r>
      <w:r w:rsidRPr="00B51092">
        <w:rPr>
          <w:rFonts w:ascii="Times New Roman" w:eastAsia="Times New Roman" w:hAnsi="Times New Roman"/>
          <w:noProof/>
        </w:rPr>
        <w:t>preparatas po kelių savaičių daugeliui pacientų sustabdo pernelyg smarkų plaukų slinkimą. Po 4</w:t>
      </w:r>
      <w:r w:rsidR="00810AAC">
        <w:rPr>
          <w:rFonts w:ascii="Times New Roman" w:eastAsia="Times New Roman" w:hAnsi="Times New Roman"/>
          <w:noProof/>
        </w:rPr>
        <w:noBreakHyphen/>
      </w:r>
      <w:r w:rsidRPr="00B51092">
        <w:rPr>
          <w:rFonts w:ascii="Times New Roman" w:eastAsia="Times New Roman" w:hAnsi="Times New Roman"/>
          <w:noProof/>
        </w:rPr>
        <w:t>8</w:t>
      </w:r>
      <w:r w:rsidR="00810AAC">
        <w:rPr>
          <w:rFonts w:ascii="Times New Roman" w:eastAsia="Times New Roman" w:hAnsi="Times New Roman"/>
          <w:noProof/>
        </w:rPr>
        <w:t> </w:t>
      </w:r>
      <w:r w:rsidRPr="00B51092">
        <w:rPr>
          <w:rFonts w:ascii="Times New Roman" w:eastAsia="Times New Roman" w:hAnsi="Times New Roman"/>
          <w:noProof/>
        </w:rPr>
        <w:t>savaičių pradeda augti nauji plaukai. Po vienerių Regaine 20</w:t>
      </w:r>
      <w:r w:rsidR="00F045CD" w:rsidRPr="001256C6">
        <w:rPr>
          <w:rFonts w:ascii="Times New Roman" w:eastAsia="Times New Roman" w:hAnsi="Times New Roman"/>
        </w:rPr>
        <w:t> </w:t>
      </w:r>
      <w:r w:rsidRPr="00B51092">
        <w:rPr>
          <w:rFonts w:ascii="Times New Roman" w:eastAsia="Times New Roman" w:hAnsi="Times New Roman"/>
          <w:noProof/>
        </w:rPr>
        <w:t>mg/ml vartojimo metų nauji plaukai auga iki 40</w:t>
      </w:r>
      <w:r w:rsidR="00F045CD" w:rsidRPr="001256C6">
        <w:rPr>
          <w:rFonts w:ascii="Times New Roman" w:eastAsia="Times New Roman" w:hAnsi="Times New Roman"/>
        </w:rPr>
        <w:t> </w:t>
      </w:r>
      <w:r w:rsidRPr="00B51092">
        <w:rPr>
          <w:rFonts w:ascii="Times New Roman" w:eastAsia="Times New Roman" w:hAnsi="Times New Roman"/>
          <w:noProof/>
        </w:rPr>
        <w:t>% pacientų, vartojant Regaine 50</w:t>
      </w:r>
      <w:r w:rsidR="00F045CD" w:rsidRPr="001256C6">
        <w:rPr>
          <w:rFonts w:ascii="Times New Roman" w:eastAsia="Times New Roman" w:hAnsi="Times New Roman"/>
        </w:rPr>
        <w:t> </w:t>
      </w:r>
      <w:r w:rsidRPr="00B51092">
        <w:rPr>
          <w:rFonts w:ascii="Times New Roman" w:eastAsia="Times New Roman" w:hAnsi="Times New Roman"/>
          <w:noProof/>
        </w:rPr>
        <w:t xml:space="preserve">mg/ml poveikis stipresnis. Įvairiems pacientams poveikis pradeda ryškėti nevienodu laiku, skiriasi ir galvos odos plaukų tankumas. Norint išlaikyti ir sustiprinti plaukų augimą, Regaine reikia vartoti nuolat du kartus per dieną. Nutraukus gydymą, per tris </w:t>
      </w:r>
      <w:r w:rsidR="004F2781">
        <w:rPr>
          <w:rFonts w:ascii="Times New Roman" w:eastAsia="Times New Roman" w:hAnsi="Times New Roman"/>
          <w:noProof/>
        </w:rPr>
        <w:t xml:space="preserve">- </w:t>
      </w:r>
      <w:r w:rsidRPr="00B51092">
        <w:rPr>
          <w:rFonts w:ascii="Times New Roman" w:eastAsia="Times New Roman" w:hAnsi="Times New Roman"/>
          <w:noProof/>
        </w:rPr>
        <w:t xml:space="preserve">keturis mėnesius plaukai tampa tokie pat, kokie buvo prieš pradedant vartoti </w:t>
      </w:r>
      <w:r w:rsidR="004F2781">
        <w:rPr>
          <w:rFonts w:ascii="Times New Roman" w:eastAsia="Times New Roman" w:hAnsi="Times New Roman"/>
          <w:noProof/>
        </w:rPr>
        <w:t xml:space="preserve">vaistinį </w:t>
      </w:r>
      <w:r w:rsidRPr="00B51092">
        <w:rPr>
          <w:rFonts w:ascii="Times New Roman" w:eastAsia="Times New Roman" w:hAnsi="Times New Roman"/>
          <w:noProof/>
        </w:rPr>
        <w:t>preparatą.</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Jei androgeninė alopecija toli pažengusi, sergama ilgiau kaip dešimt metų, Regaine veiksminga tik retais atvejais.</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Geriamasis minoksidilis plečia kraujagysles, vartojamas sunkiai hipertenzijai gydyti.</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5.2</w:t>
      </w:r>
      <w:r w:rsidRPr="00B51092">
        <w:rPr>
          <w:rFonts w:ascii="Times New Roman" w:eastAsia="Times New Roman" w:hAnsi="Times New Roman"/>
          <w:b/>
          <w:noProof/>
        </w:rPr>
        <w:tab/>
        <w:t>Farmakokinetinės savybės</w:t>
      </w:r>
    </w:p>
    <w:p w:rsidR="00B51092" w:rsidRPr="00B51092" w:rsidRDefault="00B51092" w:rsidP="00B51092">
      <w:pPr>
        <w:spacing w:after="0" w:line="240" w:lineRule="auto"/>
        <w:jc w:val="both"/>
        <w:rPr>
          <w:rFonts w:ascii="Times New Roman" w:eastAsia="Times New Roman" w:hAnsi="Times New Roman"/>
          <w:b/>
          <w:noProof/>
        </w:rPr>
      </w:pPr>
    </w:p>
    <w:p w:rsidR="00B51092" w:rsidRPr="00A97162" w:rsidRDefault="00B51092" w:rsidP="00B51092">
      <w:pPr>
        <w:spacing w:after="0" w:line="240" w:lineRule="auto"/>
        <w:jc w:val="both"/>
        <w:rPr>
          <w:rFonts w:ascii="Times New Roman" w:eastAsia="Times New Roman" w:hAnsi="Times New Roman"/>
          <w:noProof/>
          <w:u w:val="single"/>
        </w:rPr>
      </w:pPr>
      <w:r w:rsidRPr="00A97162">
        <w:rPr>
          <w:rFonts w:ascii="Times New Roman" w:eastAsia="Times New Roman" w:hAnsi="Times New Roman"/>
          <w:noProof/>
          <w:u w:val="single"/>
        </w:rPr>
        <w:t>Absorbcija</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Regaine vartojant išoriškai, per sveiką, nepažeistą galvos odą rezorbuojasi tik nedidelis kiekis minoksidilio. Vidutiniškai 1,7</w:t>
      </w:r>
      <w:r w:rsidR="00F045CD" w:rsidRPr="001256C6">
        <w:rPr>
          <w:rFonts w:ascii="Times New Roman" w:eastAsia="Times New Roman" w:hAnsi="Times New Roman"/>
        </w:rPr>
        <w:t> </w:t>
      </w:r>
      <w:r w:rsidRPr="00B51092">
        <w:rPr>
          <w:rFonts w:ascii="Times New Roman" w:eastAsia="Times New Roman" w:hAnsi="Times New Roman"/>
          <w:noProof/>
        </w:rPr>
        <w:t>% (nuo 0,3 iki 4,5</w:t>
      </w:r>
      <w:r w:rsidR="00F045CD" w:rsidRPr="001256C6">
        <w:rPr>
          <w:rFonts w:ascii="Times New Roman" w:eastAsia="Times New Roman" w:hAnsi="Times New Roman"/>
        </w:rPr>
        <w:t> </w:t>
      </w:r>
      <w:r w:rsidRPr="00B51092">
        <w:rPr>
          <w:rFonts w:ascii="Times New Roman" w:eastAsia="Times New Roman" w:hAnsi="Times New Roman"/>
          <w:noProof/>
        </w:rPr>
        <w:t>%) veikliosios medžiagos patenka į sisteminę kraujotaką. Geriant minoksidilio tabletes, beveik visa veiklioji medžiaga absorbuojasi iš virškinimo trakto. Išoriškai vartojant Regaine, minoksidilio koncentracija serume priklauso nuo individualios rezorbcijos</w:t>
      </w:r>
      <w:r w:rsidR="0026007B">
        <w:rPr>
          <w:rFonts w:ascii="Times New Roman" w:eastAsia="Times New Roman" w:hAnsi="Times New Roman"/>
          <w:noProof/>
        </w:rPr>
        <w:t xml:space="preserve"> per odą</w:t>
      </w:r>
      <w:r w:rsidRPr="00B51092">
        <w:rPr>
          <w:rFonts w:ascii="Times New Roman" w:eastAsia="Times New Roman" w:hAnsi="Times New Roman"/>
          <w:noProof/>
        </w:rPr>
        <w:t>. Vartojant Regaine 5</w:t>
      </w:r>
      <w:r w:rsidR="00F045CD" w:rsidRPr="001256C6">
        <w:rPr>
          <w:rFonts w:ascii="Times New Roman" w:eastAsia="Times New Roman" w:hAnsi="Times New Roman"/>
        </w:rPr>
        <w:t> </w:t>
      </w:r>
      <w:r w:rsidRPr="00B51092">
        <w:rPr>
          <w:rFonts w:ascii="Times New Roman" w:eastAsia="Times New Roman" w:hAnsi="Times New Roman"/>
          <w:noProof/>
        </w:rPr>
        <w:t xml:space="preserve">% </w:t>
      </w:r>
      <w:r w:rsidR="0026007B">
        <w:rPr>
          <w:rFonts w:ascii="Times New Roman" w:eastAsia="Times New Roman" w:hAnsi="Times New Roman"/>
          <w:noProof/>
        </w:rPr>
        <w:t xml:space="preserve">odos tirpalą </w:t>
      </w:r>
      <w:r w:rsidRPr="00B51092">
        <w:rPr>
          <w:rFonts w:ascii="Times New Roman" w:eastAsia="Times New Roman" w:hAnsi="Times New Roman"/>
          <w:noProof/>
        </w:rPr>
        <w:t>kraujo plazmoje susidaro maždaug du kartus didesnė koncentracija nei vartojant Regaine 2</w:t>
      </w:r>
      <w:r w:rsidR="00F045CD" w:rsidRPr="001256C6">
        <w:rPr>
          <w:rFonts w:ascii="Times New Roman" w:eastAsia="Times New Roman" w:hAnsi="Times New Roman"/>
        </w:rPr>
        <w:t> </w:t>
      </w:r>
      <w:r w:rsidRPr="00B51092">
        <w:rPr>
          <w:rFonts w:ascii="Times New Roman" w:eastAsia="Times New Roman" w:hAnsi="Times New Roman"/>
          <w:noProof/>
        </w:rPr>
        <w:t>%</w:t>
      </w:r>
      <w:r w:rsidR="0026007B">
        <w:rPr>
          <w:rFonts w:ascii="Times New Roman" w:eastAsia="Times New Roman" w:hAnsi="Times New Roman"/>
          <w:noProof/>
        </w:rPr>
        <w:t xml:space="preserve"> odos tirpalą</w:t>
      </w:r>
      <w:r w:rsidRPr="00B51092">
        <w:rPr>
          <w:rFonts w:ascii="Times New Roman" w:eastAsia="Times New Roman" w:hAnsi="Times New Roman"/>
          <w:noProof/>
        </w:rPr>
        <w:t>. Gretutinių odos ligų poveikis rezorbcijai nežinomas.</w:t>
      </w:r>
    </w:p>
    <w:p w:rsidR="00B51092" w:rsidRPr="00B51092" w:rsidRDefault="00B51092" w:rsidP="00B51092">
      <w:pPr>
        <w:spacing w:after="0" w:line="240" w:lineRule="auto"/>
        <w:rPr>
          <w:rFonts w:ascii="Times New Roman" w:eastAsia="Times New Roman" w:hAnsi="Times New Roman"/>
          <w:noProof/>
        </w:rPr>
      </w:pPr>
    </w:p>
    <w:p w:rsidR="00B51092" w:rsidRPr="00A97162" w:rsidRDefault="00B51092" w:rsidP="00B51092">
      <w:pPr>
        <w:spacing w:after="0" w:line="240" w:lineRule="auto"/>
        <w:rPr>
          <w:rFonts w:ascii="Times New Roman" w:eastAsia="Times New Roman" w:hAnsi="Times New Roman"/>
          <w:noProof/>
          <w:u w:val="single"/>
        </w:rPr>
      </w:pPr>
      <w:r w:rsidRPr="00A97162">
        <w:rPr>
          <w:rFonts w:ascii="Times New Roman" w:eastAsia="Times New Roman" w:hAnsi="Times New Roman"/>
          <w:noProof/>
          <w:u w:val="single"/>
        </w:rPr>
        <w:t>Pasiskirstymas</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Minoksidilis neprisijungia prie kraujo plazmos baltymų ir nepraeina pro kraujo ir smegenų barjerą.</w:t>
      </w:r>
    </w:p>
    <w:p w:rsidR="00B51092" w:rsidRPr="00B51092" w:rsidRDefault="00B51092" w:rsidP="00B51092">
      <w:pPr>
        <w:spacing w:after="0" w:line="240" w:lineRule="auto"/>
        <w:rPr>
          <w:rFonts w:ascii="Times New Roman" w:eastAsia="Times New Roman" w:hAnsi="Times New Roman"/>
          <w:noProof/>
        </w:rPr>
      </w:pPr>
    </w:p>
    <w:p w:rsidR="00F045CD" w:rsidRPr="00BD11D0" w:rsidRDefault="00F045CD" w:rsidP="00F045CD">
      <w:pPr>
        <w:spacing w:after="0" w:line="240" w:lineRule="auto"/>
        <w:rPr>
          <w:rFonts w:ascii="Times New Roman" w:eastAsia="Times New Roman" w:hAnsi="Times New Roman"/>
          <w:u w:val="single"/>
        </w:rPr>
      </w:pPr>
      <w:proofErr w:type="spellStart"/>
      <w:r>
        <w:rPr>
          <w:rFonts w:ascii="Times New Roman" w:eastAsia="Times New Roman" w:hAnsi="Times New Roman"/>
          <w:u w:val="single"/>
        </w:rPr>
        <w:t>Biotransformacija</w:t>
      </w:r>
      <w:proofErr w:type="spellEnd"/>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Per odą </w:t>
      </w:r>
      <w:r w:rsidR="00584A26">
        <w:rPr>
          <w:rFonts w:ascii="Times New Roman" w:eastAsia="Times New Roman" w:hAnsi="Times New Roman"/>
          <w:noProof/>
        </w:rPr>
        <w:t>pasisavinto</w:t>
      </w:r>
      <w:r w:rsidR="00584A26" w:rsidRPr="00B51092">
        <w:rPr>
          <w:rFonts w:ascii="Times New Roman" w:eastAsia="Times New Roman" w:hAnsi="Times New Roman"/>
          <w:noProof/>
        </w:rPr>
        <w:t xml:space="preserve"> </w:t>
      </w:r>
      <w:r w:rsidRPr="00B51092">
        <w:rPr>
          <w:rFonts w:ascii="Times New Roman" w:eastAsia="Times New Roman" w:hAnsi="Times New Roman"/>
          <w:noProof/>
        </w:rPr>
        <w:t>minoksidilio metabolizmas gerai neištirtas. Išgertas minoksidilis metabolizuojamas daugiausia vykstant konjugacijai su gliukuronine rūgštimi. Metabolizmo metu jis virsta krūvį turinčia medžiaga. Palyginti su minoksidiliu, jo metabolitų farmakologinis veiklumas labai menkas.</w:t>
      </w:r>
    </w:p>
    <w:p w:rsidR="00B51092" w:rsidRPr="00B51092" w:rsidRDefault="00B51092" w:rsidP="00B51092">
      <w:pPr>
        <w:spacing w:after="0" w:line="240" w:lineRule="auto"/>
        <w:rPr>
          <w:rFonts w:ascii="Times New Roman" w:eastAsia="Times New Roman" w:hAnsi="Times New Roman"/>
          <w:noProof/>
        </w:rPr>
      </w:pPr>
    </w:p>
    <w:p w:rsidR="00B51092" w:rsidRPr="00A97162" w:rsidRDefault="00B51092" w:rsidP="00B51092">
      <w:pPr>
        <w:spacing w:after="0" w:line="240" w:lineRule="auto"/>
        <w:rPr>
          <w:rFonts w:ascii="Times New Roman" w:eastAsia="Times New Roman" w:hAnsi="Times New Roman"/>
          <w:noProof/>
          <w:u w:val="single"/>
        </w:rPr>
      </w:pPr>
      <w:r w:rsidRPr="00A97162">
        <w:rPr>
          <w:rFonts w:ascii="Times New Roman" w:eastAsia="Times New Roman" w:hAnsi="Times New Roman"/>
          <w:noProof/>
          <w:u w:val="single"/>
        </w:rPr>
        <w:t>Eliminacija</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Klirensas inkstuose priklauso nuo glomerulų filtracijos. Nutraukus Regaine vartojimą, apie 95</w:t>
      </w:r>
      <w:r w:rsidR="00F045CD" w:rsidRPr="001256C6">
        <w:rPr>
          <w:rFonts w:ascii="Times New Roman" w:eastAsia="Times New Roman" w:hAnsi="Times New Roman"/>
        </w:rPr>
        <w:t> </w:t>
      </w:r>
      <w:r w:rsidRPr="00B51092">
        <w:rPr>
          <w:rFonts w:ascii="Times New Roman" w:eastAsia="Times New Roman" w:hAnsi="Times New Roman"/>
          <w:noProof/>
        </w:rPr>
        <w:t xml:space="preserve">% į sisteminę kraujotaką </w:t>
      </w:r>
      <w:r w:rsidR="00CA05E7">
        <w:rPr>
          <w:rFonts w:ascii="Times New Roman" w:eastAsia="Times New Roman" w:hAnsi="Times New Roman"/>
          <w:noProof/>
        </w:rPr>
        <w:t>patekusio</w:t>
      </w:r>
      <w:r w:rsidR="00CA05E7" w:rsidRPr="00B51092">
        <w:rPr>
          <w:rFonts w:ascii="Times New Roman" w:eastAsia="Times New Roman" w:hAnsi="Times New Roman"/>
          <w:noProof/>
        </w:rPr>
        <w:t xml:space="preserve"> </w:t>
      </w:r>
      <w:r w:rsidRPr="00B51092">
        <w:rPr>
          <w:rFonts w:ascii="Times New Roman" w:eastAsia="Times New Roman" w:hAnsi="Times New Roman"/>
          <w:noProof/>
        </w:rPr>
        <w:t>minoksidilio išsiskiria su šlapimu per 4</w:t>
      </w:r>
      <w:r w:rsidR="0071275B">
        <w:rPr>
          <w:rFonts w:ascii="Times New Roman" w:eastAsia="Times New Roman" w:hAnsi="Times New Roman"/>
          <w:noProof/>
        </w:rPr>
        <w:t> </w:t>
      </w:r>
      <w:r w:rsidRPr="00B51092">
        <w:rPr>
          <w:rFonts w:ascii="Times New Roman" w:eastAsia="Times New Roman" w:hAnsi="Times New Roman"/>
          <w:noProof/>
        </w:rPr>
        <w:t>dienas.</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F045CD" w:rsidP="00B51092">
      <w:pPr>
        <w:spacing w:after="0" w:line="240" w:lineRule="auto"/>
        <w:rPr>
          <w:rFonts w:ascii="Times New Roman" w:eastAsia="Times New Roman" w:hAnsi="Times New Roman"/>
          <w:i/>
          <w:noProof/>
        </w:rPr>
      </w:pPr>
      <w:r>
        <w:rPr>
          <w:rFonts w:ascii="Times New Roman" w:eastAsia="Times New Roman" w:hAnsi="Times New Roman"/>
          <w:u w:val="single"/>
        </w:rPr>
        <w:t>Ypatingos populiacijos</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Jei yra galvos odos raginio sluoksnio pažeidimų, pavyzdžiui, dėl įdegimo saulėje, skutimo arba kitų priežasčių, gali padidėti rezorbcija per odą ir dažniau pasireikšti </w:t>
      </w:r>
      <w:r w:rsidR="00507B12">
        <w:rPr>
          <w:rFonts w:ascii="Times New Roman" w:eastAsia="Times New Roman" w:hAnsi="Times New Roman"/>
          <w:noProof/>
        </w:rPr>
        <w:t xml:space="preserve">vaistinio </w:t>
      </w:r>
      <w:r w:rsidRPr="00B51092">
        <w:rPr>
          <w:rFonts w:ascii="Times New Roman" w:eastAsia="Times New Roman" w:hAnsi="Times New Roman"/>
          <w:noProof/>
        </w:rPr>
        <w:t>preparato nepageidaujamas poveikis, jis gali būti sunkesnis.</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5.3</w:t>
      </w:r>
      <w:r w:rsidRPr="00B51092">
        <w:rPr>
          <w:rFonts w:ascii="Times New Roman" w:eastAsia="Times New Roman" w:hAnsi="Times New Roman"/>
          <w:b/>
          <w:noProof/>
        </w:rPr>
        <w:tab/>
        <w:t>Ikiklinikinių saugumo tyrimų duomenys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Įprastų farmakologinio saugumo, kartotinių dozių toksiškumo, genotoksiškumo, galimo kancerogeniškumo, toksinio poveikio reprodukcijai ir vystymuisi ikiklinikinių tyrimų duomenys specifinio pavojaus žmogui nerodo.</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u w:val="single"/>
        </w:rPr>
      </w:pPr>
      <w:r w:rsidRPr="00B51092">
        <w:rPr>
          <w:rFonts w:ascii="Times New Roman" w:eastAsia="Times New Roman" w:hAnsi="Times New Roman"/>
          <w:noProof/>
          <w:u w:val="single"/>
        </w:rPr>
        <w:lastRenderedPageBreak/>
        <w:t>Mutageniškumas</w:t>
      </w: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Minoksidilis neparodė jokio mutageninio</w:t>
      </w:r>
      <w:r w:rsidR="00BD080E">
        <w:rPr>
          <w:rFonts w:ascii="Times New Roman" w:eastAsia="Times New Roman" w:hAnsi="Times New Roman"/>
          <w:noProof/>
        </w:rPr>
        <w:t xml:space="preserve"> ar </w:t>
      </w:r>
      <w:r w:rsidRPr="00B51092">
        <w:rPr>
          <w:rFonts w:ascii="Times New Roman" w:eastAsia="Times New Roman" w:hAnsi="Times New Roman"/>
          <w:noProof/>
        </w:rPr>
        <w:t xml:space="preserve">genotoksinio poveikio </w:t>
      </w:r>
      <w:r w:rsidRPr="00B51092">
        <w:rPr>
          <w:rFonts w:ascii="Times New Roman" w:eastAsia="Times New Roman" w:hAnsi="Times New Roman"/>
          <w:i/>
          <w:noProof/>
        </w:rPr>
        <w:t>in vitro</w:t>
      </w:r>
      <w:r w:rsidRPr="00B51092">
        <w:rPr>
          <w:rFonts w:ascii="Times New Roman" w:eastAsia="Times New Roman" w:hAnsi="Times New Roman"/>
          <w:noProof/>
        </w:rPr>
        <w:t xml:space="preserve"> ir </w:t>
      </w:r>
      <w:r w:rsidRPr="00B51092">
        <w:rPr>
          <w:rFonts w:ascii="Times New Roman" w:eastAsia="Times New Roman" w:hAnsi="Times New Roman"/>
          <w:i/>
          <w:noProof/>
        </w:rPr>
        <w:t>in vivo</w:t>
      </w:r>
      <w:r w:rsidRPr="00B51092">
        <w:rPr>
          <w:rFonts w:ascii="Times New Roman" w:eastAsia="Times New Roman" w:hAnsi="Times New Roman"/>
          <w:noProof/>
        </w:rPr>
        <w:t xml:space="preserve"> tyrimuose.</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u w:val="single"/>
        </w:rPr>
      </w:pPr>
      <w:r w:rsidRPr="00B51092">
        <w:rPr>
          <w:rFonts w:ascii="Times New Roman" w:eastAsia="Times New Roman" w:hAnsi="Times New Roman"/>
          <w:noProof/>
          <w:u w:val="single"/>
        </w:rPr>
        <w:t>Kancerogeniškumas</w:t>
      </w: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 xml:space="preserve">Žiurkių ir pelių tarpe buvo pastebėti dažni hormonų sukeliamų auglių atvejai. Šie augliai vystėsi dėl antrinio hormoninio (hiperprolaktinemijos) poveikio ir stebėti tik nepaprastai dideles dozes </w:t>
      </w:r>
      <w:r w:rsidR="001703B2">
        <w:rPr>
          <w:rFonts w:ascii="Times New Roman" w:eastAsia="Times New Roman" w:hAnsi="Times New Roman"/>
          <w:noProof/>
        </w:rPr>
        <w:t xml:space="preserve">vaistinio </w:t>
      </w:r>
      <w:r w:rsidRPr="00B51092">
        <w:rPr>
          <w:rFonts w:ascii="Times New Roman" w:eastAsia="Times New Roman" w:hAnsi="Times New Roman"/>
          <w:noProof/>
        </w:rPr>
        <w:t>preparato gaunančių graužikų tarpe. Ant odos vartojamas minoksidilis jokio poveikio moterų hormoninei būklei neparodė. Todėl hormonų sukeliamų auglių rizikos žmonėms nėra.</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u w:val="single"/>
        </w:rPr>
      </w:pPr>
      <w:r w:rsidRPr="00B51092">
        <w:rPr>
          <w:rFonts w:ascii="Times New Roman" w:eastAsia="Times New Roman" w:hAnsi="Times New Roman"/>
          <w:noProof/>
          <w:u w:val="single"/>
        </w:rPr>
        <w:t>Teratogeniškumas</w:t>
      </w: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Gyvūnų reprodukciniai tyrimai su žiurkėmis ir triušiais parodė minoksidilio toksiškumą motinai ir vaisiui (dozėmis</w:t>
      </w:r>
      <w:r w:rsidR="00D40A03">
        <w:rPr>
          <w:rFonts w:ascii="Times New Roman" w:eastAsia="Times New Roman" w:hAnsi="Times New Roman"/>
          <w:noProof/>
        </w:rPr>
        <w:t>,</w:t>
      </w:r>
      <w:r w:rsidRPr="00B51092">
        <w:rPr>
          <w:rFonts w:ascii="Times New Roman" w:eastAsia="Times New Roman" w:hAnsi="Times New Roman"/>
          <w:noProof/>
        </w:rPr>
        <w:t xml:space="preserve"> daug kartų viršijančiomis žalingą dozę žmogui). Nors ir nedidelė, tačiau tikimybė yra, kad galimas vaisiaus pažeidimas ir žmonėms</w:t>
      </w:r>
      <w:r w:rsidR="00D40A03">
        <w:rPr>
          <w:rFonts w:ascii="Times New Roman" w:eastAsia="Times New Roman" w:hAnsi="Times New Roman"/>
          <w:noProof/>
        </w:rPr>
        <w:t xml:space="preserve"> (žr. 4.6 skyrių)</w:t>
      </w:r>
      <w:r w:rsidRPr="00B51092">
        <w:rPr>
          <w:rFonts w:ascii="Times New Roman" w:eastAsia="Times New Roman" w:hAnsi="Times New Roman"/>
          <w:noProof/>
        </w:rPr>
        <w:t>.</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u w:val="single"/>
        </w:rPr>
      </w:pPr>
      <w:r w:rsidRPr="00B51092">
        <w:rPr>
          <w:rFonts w:ascii="Times New Roman" w:eastAsia="Times New Roman" w:hAnsi="Times New Roman"/>
          <w:noProof/>
          <w:u w:val="single"/>
        </w:rPr>
        <w:t>Vaisingumas</w:t>
      </w: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Vartojant 9</w:t>
      </w:r>
      <w:r w:rsidR="00F045CD" w:rsidRPr="001256C6">
        <w:rPr>
          <w:rFonts w:ascii="Times New Roman" w:eastAsia="Times New Roman" w:hAnsi="Times New Roman"/>
        </w:rPr>
        <w:t> </w:t>
      </w:r>
      <w:r w:rsidRPr="00B51092">
        <w:rPr>
          <w:rFonts w:ascii="Times New Roman" w:eastAsia="Times New Roman" w:hAnsi="Times New Roman"/>
          <w:noProof/>
        </w:rPr>
        <w:t>mg/kg minoksidilio dozes (25 kartus didesnes negu žalinga dozė žmogui) po oda žiurkėms, pastebėtas sumažėjęs pastojimų ir kiaušinėlio implantacijos atvejų skaičius ir išgyvenusių naujagimių skaičius.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6.</w:t>
      </w:r>
      <w:r w:rsidRPr="00B51092">
        <w:rPr>
          <w:rFonts w:ascii="Times New Roman" w:eastAsia="Times New Roman" w:hAnsi="Times New Roman"/>
          <w:b/>
          <w:noProof/>
        </w:rPr>
        <w:tab/>
        <w:t>FARMACINĖ INFORMACIJA</w:t>
      </w:r>
    </w:p>
    <w:p w:rsidR="00B51092" w:rsidRPr="00B51092" w:rsidRDefault="00B51092" w:rsidP="00B51092">
      <w:pPr>
        <w:spacing w:after="0" w:line="240" w:lineRule="auto"/>
        <w:jc w:val="both"/>
        <w:rPr>
          <w:rFonts w:ascii="Times New Roman" w:eastAsia="Times New Roman" w:hAnsi="Times New Roman"/>
          <w:b/>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6.1</w:t>
      </w:r>
      <w:r w:rsidRPr="00B51092">
        <w:rPr>
          <w:rFonts w:ascii="Times New Roman" w:eastAsia="Times New Roman" w:hAnsi="Times New Roman"/>
          <w:b/>
          <w:noProof/>
        </w:rPr>
        <w:tab/>
        <w:t>Pagalbinių medžiagų sąrašas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Etanolis</w:t>
      </w: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Propilenglikolis</w:t>
      </w: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Išgrynintas vanduo</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6.2</w:t>
      </w:r>
      <w:r w:rsidRPr="00B51092">
        <w:rPr>
          <w:rFonts w:ascii="Times New Roman" w:eastAsia="Times New Roman" w:hAnsi="Times New Roman"/>
          <w:b/>
          <w:noProof/>
        </w:rPr>
        <w:tab/>
        <w:t>Nesuderinamumas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Duomenys nebūtini.</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6.3</w:t>
      </w:r>
      <w:r w:rsidRPr="00B51092">
        <w:rPr>
          <w:rFonts w:ascii="Times New Roman" w:eastAsia="Times New Roman" w:hAnsi="Times New Roman"/>
          <w:b/>
          <w:noProof/>
        </w:rPr>
        <w:tab/>
        <w:t>Tinkamumo laikas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4</w:t>
      </w:r>
      <w:r w:rsidR="0071275B">
        <w:rPr>
          <w:rFonts w:ascii="Times New Roman" w:eastAsia="Times New Roman" w:hAnsi="Times New Roman"/>
          <w:noProof/>
        </w:rPr>
        <w:t> </w:t>
      </w:r>
      <w:r w:rsidRPr="00B51092">
        <w:rPr>
          <w:rFonts w:ascii="Times New Roman" w:eastAsia="Times New Roman" w:hAnsi="Times New Roman"/>
          <w:noProof/>
        </w:rPr>
        <w:t>metai</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6.4</w:t>
      </w:r>
      <w:r w:rsidRPr="00B51092">
        <w:rPr>
          <w:rFonts w:ascii="Times New Roman" w:eastAsia="Times New Roman" w:hAnsi="Times New Roman"/>
          <w:b/>
          <w:noProof/>
        </w:rPr>
        <w:tab/>
        <w:t>Specialios laikymo sąlygos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Šiam vaistiniam preparatui specialių laikymo sąlygų nereikia.</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ind w:left="540" w:hanging="540"/>
        <w:jc w:val="both"/>
        <w:rPr>
          <w:rFonts w:ascii="Times New Roman" w:eastAsia="Times New Roman" w:hAnsi="Times New Roman"/>
          <w:b/>
          <w:noProof/>
        </w:rPr>
      </w:pPr>
      <w:r w:rsidRPr="00B51092">
        <w:rPr>
          <w:rFonts w:ascii="Times New Roman" w:eastAsia="Times New Roman" w:hAnsi="Times New Roman"/>
          <w:b/>
          <w:noProof/>
        </w:rPr>
        <w:t>6.5</w:t>
      </w:r>
      <w:r w:rsidRPr="00B51092">
        <w:rPr>
          <w:rFonts w:ascii="Times New Roman" w:eastAsia="Times New Roman" w:hAnsi="Times New Roman"/>
          <w:b/>
          <w:noProof/>
        </w:rPr>
        <w:tab/>
      </w:r>
      <w:r w:rsidRPr="00B51092">
        <w:rPr>
          <w:rFonts w:ascii="Times New Roman" w:eastAsia="Times New Roman" w:hAnsi="Times New Roman"/>
          <w:b/>
          <w:bCs/>
          <w:noProof/>
        </w:rPr>
        <w:t>Talpyklės pobūdis ir jos turinys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DTPE buteliukas su PP užsukamu dangteliu, MTPE tarpikliu ir išoriniu PP dangteliu. Buteliuke yra 60 ml tirpalo.</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Vienoje pakuotėje yra vienas buteliukas ir dviejų tipų aplikatoriai: mechaninis purkštukas ir mechaninis purkštukas su pailgintu antgaliu.</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numPr>
          <w:ilvl w:val="1"/>
          <w:numId w:val="1"/>
        </w:numPr>
        <w:spacing w:after="0" w:line="240" w:lineRule="auto"/>
        <w:jc w:val="both"/>
        <w:rPr>
          <w:rFonts w:ascii="Times New Roman" w:eastAsia="Times New Roman" w:hAnsi="Times New Roman"/>
          <w:b/>
          <w:bCs/>
          <w:noProof/>
        </w:rPr>
      </w:pPr>
      <w:r w:rsidRPr="00B51092">
        <w:rPr>
          <w:rFonts w:ascii="Times New Roman" w:eastAsia="Times New Roman" w:hAnsi="Times New Roman"/>
          <w:b/>
          <w:bCs/>
          <w:noProof/>
        </w:rPr>
        <w:t>Specialūs reikalavimai atliekoms tvarkyti</w:t>
      </w:r>
    </w:p>
    <w:p w:rsidR="00B51092" w:rsidRPr="00B51092" w:rsidRDefault="00B51092" w:rsidP="00B51092">
      <w:pPr>
        <w:spacing w:after="0" w:line="240" w:lineRule="auto"/>
        <w:rPr>
          <w:rFonts w:ascii="Times New Roman" w:eastAsia="Times New Roman" w:hAnsi="Times New Roman"/>
          <w:noProof/>
          <w:color w:val="000000"/>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Specialių reikalavimų nėra.</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color w:val="000000"/>
        </w:rPr>
      </w:pPr>
    </w:p>
    <w:p w:rsidR="00B51092" w:rsidRPr="00B51092" w:rsidRDefault="00B51092" w:rsidP="00B51092">
      <w:pPr>
        <w:keepNext/>
        <w:tabs>
          <w:tab w:val="left" w:pos="567"/>
        </w:tabs>
        <w:spacing w:after="0" w:line="240" w:lineRule="auto"/>
        <w:ind w:left="567" w:hanging="567"/>
        <w:outlineLvl w:val="1"/>
        <w:rPr>
          <w:rFonts w:ascii="Times New Roman" w:eastAsia="Times New Roman" w:hAnsi="Times New Roman"/>
          <w:b/>
          <w:noProof/>
        </w:rPr>
      </w:pPr>
      <w:bookmarkStart w:id="0" w:name="_Toc129243122"/>
      <w:bookmarkStart w:id="1" w:name="_Toc129243247"/>
      <w:r w:rsidRPr="00B51092">
        <w:rPr>
          <w:rFonts w:ascii="Times New Roman" w:eastAsia="Times New Roman" w:hAnsi="Times New Roman"/>
          <w:b/>
          <w:noProof/>
        </w:rPr>
        <w:t>7.</w:t>
      </w:r>
      <w:r w:rsidRPr="00B51092">
        <w:rPr>
          <w:rFonts w:ascii="Times New Roman" w:eastAsia="Times New Roman" w:hAnsi="Times New Roman"/>
          <w:b/>
          <w:noProof/>
        </w:rPr>
        <w:tab/>
        <w:t>R</w:t>
      </w:r>
      <w:bookmarkEnd w:id="0"/>
      <w:bookmarkEnd w:id="1"/>
      <w:r w:rsidRPr="00B51092">
        <w:rPr>
          <w:rFonts w:ascii="Times New Roman" w:eastAsia="Times New Roman" w:hAnsi="Times New Roman"/>
          <w:b/>
          <w:noProof/>
        </w:rPr>
        <w:t>EGISTRUOTOJAS</w:t>
      </w:r>
    </w:p>
    <w:p w:rsidR="00B51092" w:rsidRPr="00B51092" w:rsidRDefault="00B51092" w:rsidP="00B51092">
      <w:pPr>
        <w:spacing w:after="0" w:line="240" w:lineRule="auto"/>
        <w:rPr>
          <w:rFonts w:ascii="Times New Roman" w:eastAsia="Times New Roman" w:hAnsi="Times New Roman"/>
          <w:noProof/>
        </w:rPr>
      </w:pPr>
    </w:p>
    <w:p w:rsidR="00AF5702" w:rsidRPr="00AF5702" w:rsidRDefault="00AF5702" w:rsidP="00AF5702">
      <w:pPr>
        <w:spacing w:after="0" w:line="240" w:lineRule="auto"/>
        <w:rPr>
          <w:rFonts w:ascii="Times New Roman" w:hAnsi="Times New Roman"/>
        </w:rPr>
      </w:pPr>
      <w:proofErr w:type="spellStart"/>
      <w:r w:rsidRPr="00AF5702">
        <w:rPr>
          <w:rFonts w:ascii="Times New Roman" w:hAnsi="Times New Roman"/>
        </w:rPr>
        <w:t>McNeil</w:t>
      </w:r>
      <w:proofErr w:type="spellEnd"/>
      <w:r w:rsidRPr="00AF5702">
        <w:rPr>
          <w:rFonts w:ascii="Times New Roman" w:hAnsi="Times New Roman"/>
        </w:rPr>
        <w:t xml:space="preserve"> </w:t>
      </w:r>
      <w:proofErr w:type="spellStart"/>
      <w:r w:rsidRPr="00AF5702">
        <w:rPr>
          <w:rFonts w:ascii="Times New Roman" w:hAnsi="Times New Roman"/>
        </w:rPr>
        <w:t>Healthcare</w:t>
      </w:r>
      <w:proofErr w:type="spellEnd"/>
      <w:r w:rsidRPr="00AF5702">
        <w:rPr>
          <w:rFonts w:ascii="Times New Roman" w:hAnsi="Times New Roman"/>
        </w:rPr>
        <w:t xml:space="preserve"> (</w:t>
      </w:r>
      <w:proofErr w:type="spellStart"/>
      <w:r w:rsidRPr="00AF5702">
        <w:rPr>
          <w:rFonts w:ascii="Times New Roman" w:hAnsi="Times New Roman"/>
        </w:rPr>
        <w:t>Ireland</w:t>
      </w:r>
      <w:proofErr w:type="spellEnd"/>
      <w:r w:rsidRPr="00AF5702">
        <w:rPr>
          <w:rFonts w:ascii="Times New Roman" w:hAnsi="Times New Roman"/>
        </w:rPr>
        <w:t xml:space="preserve">) </w:t>
      </w:r>
      <w:proofErr w:type="spellStart"/>
      <w:r w:rsidRPr="00AF5702">
        <w:rPr>
          <w:rFonts w:ascii="Times New Roman" w:hAnsi="Times New Roman"/>
        </w:rPr>
        <w:t>Limited</w:t>
      </w:r>
      <w:proofErr w:type="spellEnd"/>
    </w:p>
    <w:p w:rsidR="00AF5702" w:rsidRPr="00AF5702" w:rsidRDefault="00AF5702" w:rsidP="00AF5702">
      <w:pPr>
        <w:spacing w:after="0" w:line="240" w:lineRule="auto"/>
        <w:rPr>
          <w:rFonts w:ascii="Times New Roman" w:hAnsi="Times New Roman"/>
        </w:rPr>
      </w:pPr>
      <w:proofErr w:type="spellStart"/>
      <w:r w:rsidRPr="00AF5702">
        <w:rPr>
          <w:rFonts w:ascii="Times New Roman" w:hAnsi="Times New Roman"/>
        </w:rPr>
        <w:t>Airton</w:t>
      </w:r>
      <w:proofErr w:type="spellEnd"/>
      <w:r w:rsidRPr="00AF5702">
        <w:rPr>
          <w:rFonts w:ascii="Times New Roman" w:hAnsi="Times New Roman"/>
        </w:rPr>
        <w:t xml:space="preserve"> </w:t>
      </w:r>
      <w:proofErr w:type="spellStart"/>
      <w:r w:rsidRPr="00AF5702">
        <w:rPr>
          <w:rFonts w:ascii="Times New Roman" w:hAnsi="Times New Roman"/>
        </w:rPr>
        <w:t>Road</w:t>
      </w:r>
      <w:proofErr w:type="spellEnd"/>
      <w:r w:rsidRPr="00AF5702">
        <w:rPr>
          <w:rFonts w:ascii="Times New Roman" w:hAnsi="Times New Roman"/>
        </w:rPr>
        <w:t xml:space="preserve">, </w:t>
      </w:r>
      <w:proofErr w:type="spellStart"/>
      <w:r w:rsidRPr="00AF5702">
        <w:rPr>
          <w:rFonts w:ascii="Times New Roman" w:hAnsi="Times New Roman"/>
        </w:rPr>
        <w:t>Tallaght</w:t>
      </w:r>
      <w:proofErr w:type="spellEnd"/>
    </w:p>
    <w:p w:rsidR="00AF5702" w:rsidRPr="00AF5702" w:rsidRDefault="00AF5702" w:rsidP="00AF5702">
      <w:pPr>
        <w:spacing w:after="0" w:line="240" w:lineRule="auto"/>
        <w:rPr>
          <w:rFonts w:ascii="Times New Roman" w:hAnsi="Times New Roman"/>
        </w:rPr>
      </w:pPr>
      <w:r w:rsidRPr="00AF5702">
        <w:rPr>
          <w:rFonts w:ascii="Times New Roman" w:hAnsi="Times New Roman"/>
        </w:rPr>
        <w:lastRenderedPageBreak/>
        <w:t>Dublin 24</w:t>
      </w:r>
    </w:p>
    <w:p w:rsidR="00AF5702" w:rsidRPr="00AF5702" w:rsidRDefault="00AF5702" w:rsidP="00AF5702">
      <w:pPr>
        <w:spacing w:after="0" w:line="240" w:lineRule="auto"/>
        <w:rPr>
          <w:rFonts w:ascii="Times New Roman" w:hAnsi="Times New Roman"/>
        </w:rPr>
      </w:pPr>
      <w:r w:rsidRPr="00AF5702">
        <w:rPr>
          <w:rFonts w:ascii="Times New Roman" w:hAnsi="Times New Roman"/>
        </w:rPr>
        <w:t>Airija</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keepNext/>
        <w:tabs>
          <w:tab w:val="left" w:pos="567"/>
        </w:tabs>
        <w:spacing w:after="0" w:line="240" w:lineRule="auto"/>
        <w:ind w:left="567" w:hanging="567"/>
        <w:outlineLvl w:val="1"/>
        <w:rPr>
          <w:rFonts w:ascii="Times New Roman" w:eastAsia="Times New Roman" w:hAnsi="Times New Roman"/>
          <w:b/>
          <w:noProof/>
        </w:rPr>
      </w:pPr>
      <w:bookmarkStart w:id="2" w:name="_Toc129243123"/>
      <w:bookmarkStart w:id="3" w:name="_Toc129243248"/>
      <w:r w:rsidRPr="00B51092">
        <w:rPr>
          <w:rFonts w:ascii="Times New Roman" w:eastAsia="Times New Roman" w:hAnsi="Times New Roman"/>
          <w:b/>
          <w:noProof/>
        </w:rPr>
        <w:t>8.</w:t>
      </w:r>
      <w:r w:rsidRPr="00B51092">
        <w:rPr>
          <w:rFonts w:ascii="Times New Roman" w:eastAsia="Times New Roman" w:hAnsi="Times New Roman"/>
          <w:b/>
          <w:noProof/>
        </w:rPr>
        <w:tab/>
        <w:t>REGISTRACIJOS PAŽYMĖJIMO NUMERIS</w:t>
      </w:r>
      <w:bookmarkEnd w:id="2"/>
      <w:bookmarkEnd w:id="3"/>
      <w:r w:rsidRPr="00B51092">
        <w:rPr>
          <w:rFonts w:ascii="Times New Roman" w:eastAsia="Times New Roman" w:hAnsi="Times New Roman"/>
          <w:b/>
          <w:noProof/>
        </w:rPr>
        <w:t xml:space="preserve"> </w:t>
      </w:r>
      <w:r w:rsidR="00C54323">
        <w:rPr>
          <w:rFonts w:ascii="Times New Roman" w:eastAsia="Times New Roman" w:hAnsi="Times New Roman"/>
          <w:b/>
          <w:noProof/>
        </w:rPr>
        <w:t>(-IAI)</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LT/1/96/2446/001</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keepNext/>
        <w:tabs>
          <w:tab w:val="left" w:pos="567"/>
        </w:tabs>
        <w:spacing w:after="0" w:line="240" w:lineRule="auto"/>
        <w:ind w:left="567" w:hanging="567"/>
        <w:outlineLvl w:val="1"/>
        <w:rPr>
          <w:rFonts w:ascii="Times New Roman" w:eastAsia="Times New Roman" w:hAnsi="Times New Roman"/>
          <w:b/>
          <w:noProof/>
        </w:rPr>
      </w:pPr>
      <w:bookmarkStart w:id="4" w:name="_Toc129243124"/>
      <w:bookmarkStart w:id="5" w:name="_Toc129243249"/>
      <w:r w:rsidRPr="00B51092">
        <w:rPr>
          <w:rFonts w:ascii="Times New Roman" w:eastAsia="Times New Roman" w:hAnsi="Times New Roman"/>
          <w:b/>
          <w:noProof/>
        </w:rPr>
        <w:t>9.</w:t>
      </w:r>
      <w:r w:rsidRPr="00B51092">
        <w:rPr>
          <w:rFonts w:ascii="Times New Roman" w:eastAsia="Times New Roman" w:hAnsi="Times New Roman"/>
          <w:b/>
          <w:noProof/>
        </w:rPr>
        <w:tab/>
        <w:t>REGISTRAVIMO / PERREGISTRAVIMO DATA</w:t>
      </w:r>
      <w:bookmarkEnd w:id="4"/>
      <w:bookmarkEnd w:id="5"/>
    </w:p>
    <w:p w:rsidR="00B51092" w:rsidRPr="00B51092" w:rsidRDefault="00B51092" w:rsidP="00B51092">
      <w:pPr>
        <w:spacing w:after="0" w:line="240" w:lineRule="auto"/>
        <w:rPr>
          <w:rFonts w:ascii="Times New Roman" w:eastAsia="Times New Roman" w:hAnsi="Times New Roman"/>
          <w:b/>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Registravimo data 1996</w:t>
      </w:r>
      <w:r w:rsidR="00F045CD" w:rsidRPr="001256C6">
        <w:rPr>
          <w:rFonts w:ascii="Times New Roman" w:eastAsia="Times New Roman" w:hAnsi="Times New Roman"/>
        </w:rPr>
        <w:t> </w:t>
      </w:r>
      <w:r w:rsidRPr="00B51092">
        <w:rPr>
          <w:rFonts w:ascii="Times New Roman" w:eastAsia="Times New Roman" w:hAnsi="Times New Roman"/>
          <w:noProof/>
        </w:rPr>
        <w:t>m. vasario 15</w:t>
      </w:r>
      <w:r w:rsidR="00F045CD" w:rsidRPr="001256C6">
        <w:rPr>
          <w:rFonts w:ascii="Times New Roman" w:eastAsia="Times New Roman" w:hAnsi="Times New Roman"/>
        </w:rPr>
        <w:t> </w:t>
      </w:r>
      <w:r w:rsidRPr="00B51092">
        <w:rPr>
          <w:rFonts w:ascii="Times New Roman" w:eastAsia="Times New Roman" w:hAnsi="Times New Roman"/>
          <w:noProof/>
        </w:rPr>
        <w:t>d.</w:t>
      </w:r>
    </w:p>
    <w:p w:rsidR="00B51092" w:rsidRPr="00B51092" w:rsidRDefault="00B51092" w:rsidP="00B51092">
      <w:pPr>
        <w:spacing w:after="0" w:line="240" w:lineRule="auto"/>
        <w:rPr>
          <w:rFonts w:ascii="Times New Roman" w:eastAsia="Times New Roman" w:hAnsi="Times New Roman"/>
          <w:bCs/>
          <w:noProof/>
        </w:rPr>
      </w:pPr>
      <w:r w:rsidRPr="00B51092">
        <w:rPr>
          <w:rFonts w:ascii="Times New Roman" w:eastAsia="Times New Roman" w:hAnsi="Times New Roman"/>
          <w:noProof/>
        </w:rPr>
        <w:t xml:space="preserve">Paskutinio perregistravimo data </w:t>
      </w:r>
      <w:r w:rsidRPr="00B51092">
        <w:rPr>
          <w:rFonts w:ascii="Times New Roman" w:eastAsia="Times New Roman" w:hAnsi="Times New Roman"/>
          <w:bCs/>
          <w:noProof/>
        </w:rPr>
        <w:t>2011</w:t>
      </w:r>
      <w:r w:rsidR="00F045CD" w:rsidRPr="001256C6">
        <w:rPr>
          <w:rFonts w:ascii="Times New Roman" w:eastAsia="Times New Roman" w:hAnsi="Times New Roman"/>
        </w:rPr>
        <w:t> </w:t>
      </w:r>
      <w:r w:rsidRPr="00B51092">
        <w:rPr>
          <w:rFonts w:ascii="Times New Roman" w:eastAsia="Times New Roman" w:hAnsi="Times New Roman"/>
          <w:bCs/>
          <w:noProof/>
        </w:rPr>
        <w:t>m. balandžio 29</w:t>
      </w:r>
      <w:r w:rsidR="00F045CD" w:rsidRPr="001256C6">
        <w:rPr>
          <w:rFonts w:ascii="Times New Roman" w:eastAsia="Times New Roman" w:hAnsi="Times New Roman"/>
        </w:rPr>
        <w:t> </w:t>
      </w:r>
      <w:r w:rsidRPr="00B51092">
        <w:rPr>
          <w:rFonts w:ascii="Times New Roman" w:eastAsia="Times New Roman" w:hAnsi="Times New Roman"/>
          <w:bCs/>
          <w:noProof/>
        </w:rPr>
        <w:t>d.</w:t>
      </w:r>
    </w:p>
    <w:p w:rsidR="00B51092" w:rsidRPr="00B51092" w:rsidRDefault="00B51092" w:rsidP="00B51092">
      <w:pPr>
        <w:spacing w:after="0" w:line="240" w:lineRule="auto"/>
        <w:rPr>
          <w:rFonts w:ascii="Times New Roman" w:eastAsia="Times New Roman" w:hAnsi="Times New Roman"/>
          <w:bCs/>
          <w:noProof/>
        </w:rPr>
      </w:pP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ind w:left="540" w:hanging="540"/>
        <w:rPr>
          <w:rFonts w:ascii="Times New Roman" w:eastAsia="Times New Roman" w:hAnsi="Times New Roman"/>
          <w:b/>
          <w:noProof/>
        </w:rPr>
      </w:pPr>
      <w:r w:rsidRPr="00B51092">
        <w:rPr>
          <w:rFonts w:ascii="Times New Roman" w:eastAsia="Times New Roman" w:hAnsi="Times New Roman"/>
          <w:b/>
          <w:noProof/>
        </w:rPr>
        <w:t>10.</w:t>
      </w:r>
      <w:r w:rsidRPr="00B51092">
        <w:rPr>
          <w:rFonts w:ascii="Times New Roman" w:eastAsia="Times New Roman" w:hAnsi="Times New Roman"/>
          <w:b/>
          <w:noProof/>
        </w:rPr>
        <w:tab/>
        <w:t>TEKSTO PERŽIŪROS DATA</w:t>
      </w:r>
    </w:p>
    <w:p w:rsidR="00B51092" w:rsidRPr="00B51092" w:rsidRDefault="00B51092" w:rsidP="00B51092">
      <w:pPr>
        <w:tabs>
          <w:tab w:val="left" w:pos="0"/>
        </w:tabs>
        <w:spacing w:after="0" w:line="240" w:lineRule="auto"/>
        <w:rPr>
          <w:rFonts w:ascii="Times New Roman" w:eastAsia="Times New Roman" w:hAnsi="Times New Roman"/>
          <w:noProof/>
        </w:rPr>
      </w:pPr>
    </w:p>
    <w:p w:rsidR="00B51092" w:rsidRPr="00B51092" w:rsidRDefault="00FD2BE9" w:rsidP="00B51092">
      <w:pPr>
        <w:tabs>
          <w:tab w:val="left" w:pos="0"/>
        </w:tabs>
        <w:spacing w:after="0" w:line="240" w:lineRule="auto"/>
        <w:rPr>
          <w:rFonts w:ascii="Times New Roman" w:eastAsia="Times New Roman" w:hAnsi="Times New Roman"/>
          <w:noProof/>
        </w:rPr>
      </w:pPr>
      <w:bookmarkStart w:id="6" w:name="_Hlk522802899"/>
      <w:r>
        <w:rPr>
          <w:rFonts w:ascii="Times New Roman" w:eastAsia="Times New Roman" w:hAnsi="Times New Roman"/>
          <w:noProof/>
        </w:rPr>
        <w:t>201</w:t>
      </w:r>
      <w:r w:rsidR="00AF5702">
        <w:rPr>
          <w:rFonts w:ascii="Times New Roman" w:eastAsia="Times New Roman" w:hAnsi="Times New Roman"/>
          <w:noProof/>
        </w:rPr>
        <w:t>9</w:t>
      </w:r>
      <w:r w:rsidR="0071275B">
        <w:rPr>
          <w:rFonts w:ascii="Times New Roman" w:eastAsia="Times New Roman" w:hAnsi="Times New Roman"/>
          <w:noProof/>
        </w:rPr>
        <w:t> </w:t>
      </w:r>
      <w:r w:rsidR="001213DE" w:rsidRPr="001213DE">
        <w:rPr>
          <w:rFonts w:ascii="Times New Roman" w:eastAsia="Times New Roman" w:hAnsi="Times New Roman"/>
          <w:noProof/>
        </w:rPr>
        <w:t xml:space="preserve">m. </w:t>
      </w:r>
      <w:r w:rsidR="00AF5702">
        <w:rPr>
          <w:rFonts w:ascii="Times New Roman" w:eastAsia="Times New Roman" w:hAnsi="Times New Roman"/>
          <w:noProof/>
        </w:rPr>
        <w:t>sausio</w:t>
      </w:r>
      <w:r w:rsidR="001213DE" w:rsidRPr="001213DE">
        <w:rPr>
          <w:rFonts w:ascii="Times New Roman" w:eastAsia="Times New Roman" w:hAnsi="Times New Roman"/>
          <w:noProof/>
        </w:rPr>
        <w:t xml:space="preserve"> </w:t>
      </w:r>
      <w:r w:rsidR="00AF5702">
        <w:rPr>
          <w:rFonts w:ascii="Times New Roman" w:eastAsia="Times New Roman" w:hAnsi="Times New Roman"/>
          <w:noProof/>
        </w:rPr>
        <w:t>24</w:t>
      </w:r>
      <w:r w:rsidR="0071275B">
        <w:rPr>
          <w:rFonts w:ascii="Times New Roman" w:eastAsia="Times New Roman" w:hAnsi="Times New Roman"/>
          <w:noProof/>
        </w:rPr>
        <w:t> </w:t>
      </w:r>
      <w:r w:rsidR="001213DE" w:rsidRPr="001213DE">
        <w:rPr>
          <w:rFonts w:ascii="Times New Roman" w:eastAsia="Times New Roman" w:hAnsi="Times New Roman"/>
          <w:noProof/>
        </w:rPr>
        <w:t>d.</w:t>
      </w:r>
      <w:bookmarkEnd w:id="6"/>
    </w:p>
    <w:p w:rsidR="00B51092" w:rsidRPr="00B51092" w:rsidRDefault="00B51092" w:rsidP="00B51092">
      <w:pPr>
        <w:tabs>
          <w:tab w:val="left" w:pos="0"/>
        </w:tabs>
        <w:spacing w:after="0" w:line="240" w:lineRule="auto"/>
        <w:rPr>
          <w:rFonts w:ascii="Times New Roman" w:eastAsia="Times New Roman" w:hAnsi="Times New Roman"/>
          <w:noProof/>
        </w:rPr>
      </w:pPr>
    </w:p>
    <w:p w:rsidR="00B51092" w:rsidRPr="00B51092" w:rsidRDefault="00B51092" w:rsidP="00B51092">
      <w:pPr>
        <w:tabs>
          <w:tab w:val="left" w:pos="5954"/>
          <w:tab w:val="left" w:pos="6237"/>
          <w:tab w:val="left" w:pos="6663"/>
          <w:tab w:val="left" w:pos="6946"/>
        </w:tabs>
        <w:spacing w:after="0" w:line="240" w:lineRule="auto"/>
        <w:rPr>
          <w:rFonts w:ascii="Courier New" w:eastAsia="SimSun" w:hAnsi="Courier New"/>
          <w:noProof/>
          <w:sz w:val="20"/>
          <w:szCs w:val="20"/>
          <w:lang w:eastAsia="lt-LT"/>
        </w:rPr>
      </w:pPr>
      <w:r w:rsidRPr="00B51092">
        <w:rPr>
          <w:rFonts w:ascii="Times New Roman" w:eastAsia="SimSun" w:hAnsi="Times New Roman"/>
          <w:noProof/>
          <w:lang w:eastAsia="lt-LT"/>
        </w:rPr>
        <w:t>Išsami informacija apie šį vaistinį preparatą pateikiama Valstybinės vaistų kontrolės tarnybos prie Lietuvos Respublikos sveikatos apsaugos ministerijos tinklalapyje</w:t>
      </w:r>
      <w:r w:rsidRPr="00B51092">
        <w:rPr>
          <w:rFonts w:ascii="Times New Roman" w:eastAsia="SimSun" w:hAnsi="Times New Roman"/>
          <w:i/>
          <w:noProof/>
          <w:lang w:eastAsia="lt-LT"/>
        </w:rPr>
        <w:t xml:space="preserve"> </w:t>
      </w:r>
      <w:hyperlink r:id="rId11" w:history="1">
        <w:r w:rsidRPr="00A97162">
          <w:rPr>
            <w:rFonts w:ascii="Times New Roman" w:eastAsia="SimSun" w:hAnsi="Times New Roman"/>
            <w:noProof/>
            <w:color w:val="0000FF"/>
            <w:u w:val="single"/>
            <w:lang w:eastAsia="lt-LT"/>
          </w:rPr>
          <w:t>http://www.vvkt.lt</w:t>
        </w:r>
      </w:hyperlink>
      <w:r w:rsidRPr="00B51092">
        <w:rPr>
          <w:rFonts w:ascii="Courier New" w:eastAsia="SimSun" w:hAnsi="Courier New"/>
          <w:noProof/>
          <w:color w:val="0000FF"/>
          <w:lang w:eastAsia="lt-LT"/>
        </w:rPr>
        <w:t xml:space="preserve"> </w:t>
      </w:r>
      <w:r w:rsidRPr="00B51092">
        <w:rPr>
          <w:rFonts w:ascii="Courier New" w:eastAsia="SimSun" w:hAnsi="Courier New"/>
          <w:noProof/>
          <w:sz w:val="20"/>
          <w:szCs w:val="20"/>
          <w:lang w:eastAsia="lt-LT"/>
        </w:rPr>
        <w:br w:type="page"/>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spacing w:after="0" w:line="240" w:lineRule="auto"/>
        <w:jc w:val="center"/>
        <w:rPr>
          <w:rFonts w:ascii="Times New Roman" w:eastAsia="Times New Roman" w:hAnsi="Times New Roman"/>
          <w:b/>
          <w:noProof/>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bookmarkStart w:id="7" w:name="_Toc129243128"/>
      <w:bookmarkStart w:id="8" w:name="_Toc129243253"/>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r w:rsidRPr="00B51092">
        <w:rPr>
          <w:rFonts w:ascii="Times New Roman" w:eastAsia="Times New Roman" w:hAnsi="Times New Roman"/>
          <w:b/>
          <w:caps/>
          <w:noProof/>
          <w:lang w:eastAsia="x-none"/>
        </w:rPr>
        <w:t>II PRIEDAS</w:t>
      </w:r>
      <w:bookmarkEnd w:id="7"/>
      <w:bookmarkEnd w:id="8"/>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r w:rsidRPr="00B51092">
        <w:rPr>
          <w:rFonts w:ascii="Times New Roman" w:eastAsia="Times New Roman" w:hAnsi="Times New Roman"/>
          <w:b/>
          <w:caps/>
          <w:noProof/>
          <w:lang w:eastAsia="x-none"/>
        </w:rPr>
        <w:t>REGISTRACIJOS SĄLYGOS</w:t>
      </w: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tabs>
          <w:tab w:val="left" w:pos="1701"/>
        </w:tabs>
        <w:spacing w:after="0" w:line="240" w:lineRule="auto"/>
        <w:ind w:left="1701" w:hanging="567"/>
        <w:rPr>
          <w:rFonts w:ascii="Times New Roman" w:eastAsia="Times New Roman" w:hAnsi="Times New Roman"/>
          <w:b/>
          <w:noProof/>
          <w:highlight w:val="yellow"/>
        </w:rPr>
      </w:pPr>
      <w:r w:rsidRPr="00B51092">
        <w:rPr>
          <w:rFonts w:ascii="Times New Roman" w:eastAsia="Times New Roman" w:hAnsi="Times New Roman"/>
          <w:b/>
          <w:noProof/>
        </w:rPr>
        <w:t>A.</w:t>
      </w:r>
      <w:r w:rsidRPr="00B51092">
        <w:rPr>
          <w:rFonts w:ascii="Times New Roman" w:eastAsia="Times New Roman" w:hAnsi="Times New Roman"/>
          <w:b/>
          <w:noProof/>
        </w:rPr>
        <w:tab/>
        <w:t>GAMINTOJAS</w:t>
      </w:r>
      <w:r w:rsidR="00C54323">
        <w:rPr>
          <w:rFonts w:ascii="Times New Roman" w:eastAsia="Times New Roman" w:hAnsi="Times New Roman"/>
          <w:b/>
          <w:noProof/>
        </w:rPr>
        <w:t xml:space="preserve"> (-AI)</w:t>
      </w:r>
      <w:r w:rsidRPr="00B51092">
        <w:rPr>
          <w:rFonts w:ascii="Times New Roman" w:eastAsia="Times New Roman" w:hAnsi="Times New Roman"/>
          <w:b/>
          <w:noProof/>
        </w:rPr>
        <w:t>, ATSAKINGAS</w:t>
      </w:r>
      <w:r w:rsidR="00C54323">
        <w:rPr>
          <w:rFonts w:ascii="Times New Roman" w:eastAsia="Times New Roman" w:hAnsi="Times New Roman"/>
          <w:b/>
          <w:noProof/>
        </w:rPr>
        <w:t xml:space="preserve"> (-I)</w:t>
      </w:r>
      <w:r w:rsidRPr="00B51092">
        <w:rPr>
          <w:rFonts w:ascii="Times New Roman" w:eastAsia="Times New Roman" w:hAnsi="Times New Roman"/>
          <w:b/>
          <w:noProof/>
        </w:rPr>
        <w:t xml:space="preserve"> UŽ SERIJŲ IŠLEIDIMĄ</w:t>
      </w:r>
    </w:p>
    <w:p w:rsidR="00B51092" w:rsidRPr="00B51092" w:rsidRDefault="00B51092" w:rsidP="00B51092">
      <w:pPr>
        <w:spacing w:after="0" w:line="240" w:lineRule="auto"/>
        <w:rPr>
          <w:rFonts w:ascii="Times New Roman" w:eastAsia="Times New Roman" w:hAnsi="Times New Roman"/>
          <w:noProof/>
          <w:highlight w:val="yellow"/>
          <w:lang w:eastAsia="lt-LT"/>
        </w:rPr>
      </w:pPr>
    </w:p>
    <w:p w:rsidR="00B51092" w:rsidRPr="00B51092" w:rsidRDefault="00B51092" w:rsidP="00B51092">
      <w:pPr>
        <w:tabs>
          <w:tab w:val="left" w:pos="1701"/>
        </w:tabs>
        <w:spacing w:after="0" w:line="240" w:lineRule="auto"/>
        <w:ind w:left="1701" w:hanging="567"/>
        <w:rPr>
          <w:rFonts w:ascii="Times New Roman" w:eastAsia="Times New Roman" w:hAnsi="Times New Roman"/>
          <w:b/>
          <w:noProof/>
        </w:rPr>
      </w:pPr>
      <w:r w:rsidRPr="00B51092">
        <w:rPr>
          <w:rFonts w:ascii="Times New Roman" w:eastAsia="Times New Roman" w:hAnsi="Times New Roman"/>
          <w:b/>
          <w:noProof/>
        </w:rPr>
        <w:t>B.</w:t>
      </w:r>
      <w:r w:rsidRPr="00B51092">
        <w:rPr>
          <w:rFonts w:ascii="Times New Roman" w:eastAsia="Times New Roman" w:hAnsi="Times New Roman"/>
          <w:b/>
          <w:noProof/>
        </w:rPr>
        <w:tab/>
        <w:t>TIEKIMO IR VARTOJIMO SĄLYGOS AR APRIBOJIMAI</w:t>
      </w:r>
    </w:p>
    <w:p w:rsidR="00B51092" w:rsidRPr="00B51092" w:rsidRDefault="00B51092" w:rsidP="00B51092">
      <w:pPr>
        <w:keepNext/>
        <w:tabs>
          <w:tab w:val="left" w:pos="567"/>
        </w:tabs>
        <w:spacing w:after="0" w:line="240" w:lineRule="auto"/>
        <w:ind w:left="567" w:hanging="567"/>
        <w:outlineLvl w:val="1"/>
        <w:rPr>
          <w:rFonts w:ascii="Times New Roman" w:eastAsia="Times New Roman" w:hAnsi="Times New Roman"/>
          <w:b/>
          <w:noProof/>
        </w:rPr>
      </w:pPr>
      <w:r w:rsidRPr="00B51092">
        <w:rPr>
          <w:rFonts w:ascii="Times New Roman" w:eastAsia="Times New Roman" w:hAnsi="Times New Roman"/>
          <w:b/>
          <w:noProof/>
        </w:rPr>
        <w:br w:type="page"/>
      </w:r>
      <w:r w:rsidRPr="00B51092">
        <w:rPr>
          <w:rFonts w:ascii="Times New Roman" w:eastAsia="Times New Roman" w:hAnsi="Times New Roman"/>
          <w:b/>
          <w:noProof/>
        </w:rPr>
        <w:lastRenderedPageBreak/>
        <w:t>A.</w:t>
      </w:r>
      <w:r w:rsidRPr="00B51092">
        <w:rPr>
          <w:rFonts w:ascii="Times New Roman" w:eastAsia="Times New Roman" w:hAnsi="Times New Roman"/>
          <w:b/>
          <w:noProof/>
        </w:rPr>
        <w:tab/>
        <w:t>GAMINTOJAS</w:t>
      </w:r>
      <w:r w:rsidR="00C54323">
        <w:rPr>
          <w:rFonts w:ascii="Times New Roman" w:eastAsia="Times New Roman" w:hAnsi="Times New Roman"/>
          <w:b/>
          <w:noProof/>
        </w:rPr>
        <w:t xml:space="preserve"> (-AI)</w:t>
      </w:r>
      <w:r w:rsidRPr="00B51092">
        <w:rPr>
          <w:rFonts w:ascii="Times New Roman" w:eastAsia="Times New Roman" w:hAnsi="Times New Roman"/>
          <w:b/>
          <w:noProof/>
        </w:rPr>
        <w:t>, ATSAKINGAS</w:t>
      </w:r>
      <w:r w:rsidR="00C54323">
        <w:rPr>
          <w:rFonts w:ascii="Times New Roman" w:eastAsia="Times New Roman" w:hAnsi="Times New Roman"/>
          <w:b/>
          <w:noProof/>
        </w:rPr>
        <w:t xml:space="preserve"> (-I)</w:t>
      </w:r>
      <w:r w:rsidRPr="00B51092">
        <w:rPr>
          <w:rFonts w:ascii="Times New Roman" w:eastAsia="Times New Roman" w:hAnsi="Times New Roman"/>
          <w:b/>
          <w:noProof/>
        </w:rPr>
        <w:t xml:space="preserve"> UŽ SERIJŲ IŠLEIDIMĄ</w:t>
      </w:r>
    </w:p>
    <w:p w:rsidR="00B51092" w:rsidRPr="00B51092" w:rsidRDefault="00B51092" w:rsidP="00B51092">
      <w:pPr>
        <w:spacing w:after="0" w:line="240" w:lineRule="auto"/>
        <w:rPr>
          <w:rFonts w:ascii="Times New Roman" w:eastAsia="Times New Roman" w:hAnsi="Times New Roman"/>
          <w:noProof/>
          <w:highlight w:val="yellow"/>
          <w:lang w:eastAsia="lt-LT"/>
        </w:rPr>
      </w:pPr>
    </w:p>
    <w:p w:rsidR="00B51092" w:rsidRPr="00B51092" w:rsidRDefault="00B51092" w:rsidP="00B51092">
      <w:pPr>
        <w:spacing w:after="0" w:line="240" w:lineRule="auto"/>
        <w:rPr>
          <w:rFonts w:ascii="Times New Roman" w:eastAsia="Times New Roman" w:hAnsi="Times New Roman"/>
          <w:noProof/>
          <w:u w:val="single"/>
          <w:lang w:eastAsia="lt-LT"/>
        </w:rPr>
      </w:pPr>
      <w:r w:rsidRPr="00B51092">
        <w:rPr>
          <w:rFonts w:ascii="Times New Roman" w:eastAsia="Times New Roman" w:hAnsi="Times New Roman"/>
          <w:noProof/>
          <w:u w:val="single"/>
          <w:lang w:eastAsia="lt-LT"/>
        </w:rPr>
        <w:t>Gamintojo (-ų), atsakingo (-ų) už serijų išleidimą, pavadinimas (-ai) ir adresas (-ai)</w:t>
      </w: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ind w:right="28"/>
        <w:rPr>
          <w:rFonts w:ascii="Times New Roman" w:eastAsia="Arial Unicode MS" w:hAnsi="Times New Roman"/>
          <w:noProof/>
        </w:rPr>
      </w:pPr>
      <w:r w:rsidRPr="00B51092">
        <w:rPr>
          <w:rFonts w:ascii="Times New Roman" w:eastAsia="Arial Unicode MS" w:hAnsi="Times New Roman"/>
          <w:noProof/>
        </w:rPr>
        <w:t>Janssen Cilag</w:t>
      </w:r>
    </w:p>
    <w:p w:rsidR="00B51092" w:rsidRPr="00B51092" w:rsidRDefault="00B51092" w:rsidP="00B51092">
      <w:pPr>
        <w:spacing w:after="0" w:line="240" w:lineRule="auto"/>
        <w:ind w:right="28"/>
        <w:rPr>
          <w:rFonts w:ascii="Times New Roman" w:eastAsia="Arial Unicode MS" w:hAnsi="Times New Roman"/>
          <w:noProof/>
        </w:rPr>
      </w:pPr>
      <w:r w:rsidRPr="00B51092">
        <w:rPr>
          <w:rFonts w:ascii="Times New Roman" w:eastAsia="Arial Unicode MS" w:hAnsi="Times New Roman"/>
          <w:noProof/>
        </w:rPr>
        <w:t>Domaine de Maigremont</w:t>
      </w:r>
    </w:p>
    <w:p w:rsidR="00B51092" w:rsidRPr="00B51092" w:rsidRDefault="00B51092" w:rsidP="00B51092">
      <w:pPr>
        <w:spacing w:after="0" w:line="240" w:lineRule="auto"/>
        <w:ind w:right="28"/>
        <w:rPr>
          <w:rFonts w:ascii="Times New Roman" w:eastAsia="Arial Unicode MS" w:hAnsi="Times New Roman"/>
          <w:noProof/>
        </w:rPr>
      </w:pPr>
      <w:r w:rsidRPr="00B51092">
        <w:rPr>
          <w:rFonts w:ascii="Times New Roman" w:eastAsia="Arial Unicode MS" w:hAnsi="Times New Roman"/>
          <w:noProof/>
        </w:rPr>
        <w:t>F 27106 Val De Reul Cedex</w:t>
      </w:r>
    </w:p>
    <w:p w:rsidR="00B51092" w:rsidRPr="00B51092" w:rsidRDefault="00B51092" w:rsidP="00B51092">
      <w:pPr>
        <w:spacing w:after="0" w:line="240" w:lineRule="auto"/>
        <w:ind w:right="28"/>
        <w:rPr>
          <w:rFonts w:ascii="Times New Roman" w:eastAsia="Arial Unicode MS" w:hAnsi="Times New Roman"/>
          <w:noProof/>
        </w:rPr>
      </w:pPr>
      <w:r w:rsidRPr="00B51092">
        <w:rPr>
          <w:rFonts w:ascii="Times New Roman" w:eastAsia="Arial Unicode MS" w:hAnsi="Times New Roman"/>
          <w:noProof/>
        </w:rPr>
        <w:t>Prancūzija</w:t>
      </w: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noProof/>
          <w:highlight w:val="yellow"/>
          <w:lang w:eastAsia="lt-LT"/>
        </w:rPr>
      </w:pPr>
    </w:p>
    <w:p w:rsidR="00B51092" w:rsidRPr="00B51092" w:rsidRDefault="00B51092" w:rsidP="00B51092">
      <w:pPr>
        <w:keepNext/>
        <w:tabs>
          <w:tab w:val="left" w:pos="567"/>
        </w:tabs>
        <w:spacing w:after="0" w:line="240" w:lineRule="auto"/>
        <w:ind w:left="567" w:hanging="567"/>
        <w:outlineLvl w:val="1"/>
        <w:rPr>
          <w:rFonts w:ascii="Times New Roman" w:eastAsia="Times New Roman" w:hAnsi="Times New Roman"/>
          <w:b/>
          <w:noProof/>
        </w:rPr>
      </w:pPr>
      <w:bookmarkStart w:id="9" w:name="_Toc129243129"/>
      <w:bookmarkStart w:id="10" w:name="_Toc129243254"/>
      <w:r w:rsidRPr="00B51092">
        <w:rPr>
          <w:rFonts w:ascii="Times New Roman" w:eastAsia="Times New Roman" w:hAnsi="Times New Roman"/>
          <w:b/>
          <w:noProof/>
        </w:rPr>
        <w:t>B.</w:t>
      </w:r>
      <w:r w:rsidRPr="00B51092">
        <w:rPr>
          <w:rFonts w:ascii="Times New Roman" w:eastAsia="Times New Roman" w:hAnsi="Times New Roman"/>
          <w:b/>
          <w:noProof/>
        </w:rPr>
        <w:tab/>
        <w:t>TIEKIMO IR VARTOJIMO SĄLYGOS AR APRIBOJIMAI</w:t>
      </w:r>
      <w:bookmarkEnd w:id="9"/>
      <w:bookmarkEnd w:id="10"/>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Nereceptinis vaistinis preparatas</w:t>
      </w:r>
      <w:r w:rsidR="0017335A">
        <w:rPr>
          <w:rFonts w:ascii="Times New Roman" w:eastAsia="Times New Roman" w:hAnsi="Times New Roman"/>
          <w:noProof/>
          <w:lang w:eastAsia="lt-LT"/>
        </w:rPr>
        <w:t>.</w:t>
      </w:r>
    </w:p>
    <w:p w:rsidR="00B51092" w:rsidRPr="00B51092" w:rsidRDefault="00B51092" w:rsidP="00B51092">
      <w:pPr>
        <w:spacing w:after="0" w:line="240" w:lineRule="auto"/>
        <w:ind w:left="567" w:hanging="567"/>
        <w:jc w:val="center"/>
        <w:rPr>
          <w:rFonts w:ascii="Times New Roman" w:eastAsia="Times New Roman" w:hAnsi="Times New Roman"/>
          <w:b/>
          <w:noProof/>
        </w:rPr>
      </w:pPr>
    </w:p>
    <w:p w:rsidR="0071275B" w:rsidRDefault="0071275B">
      <w:pPr>
        <w:spacing w:after="0" w:line="240" w:lineRule="auto"/>
        <w:rPr>
          <w:rFonts w:ascii="Times New Roman" w:eastAsia="Times New Roman" w:hAnsi="Times New Roman"/>
          <w:b/>
          <w:noProof/>
        </w:rPr>
      </w:pPr>
      <w:r>
        <w:rPr>
          <w:rFonts w:ascii="Times New Roman" w:eastAsia="Times New Roman" w:hAnsi="Times New Roman"/>
          <w:b/>
          <w:noProof/>
        </w:rPr>
        <w:br w:type="page"/>
      </w:r>
    </w:p>
    <w:p w:rsidR="00B51092" w:rsidRPr="00B51092" w:rsidRDefault="00B51092" w:rsidP="00B51092">
      <w:pPr>
        <w:spacing w:after="0" w:line="240" w:lineRule="auto"/>
        <w:ind w:left="567" w:hanging="567"/>
        <w:jc w:val="center"/>
        <w:rPr>
          <w:rFonts w:ascii="Times New Roman" w:eastAsia="Times New Roman" w:hAnsi="Times New Roman"/>
          <w:b/>
          <w:noProof/>
        </w:rPr>
      </w:pPr>
    </w:p>
    <w:p w:rsidR="00B51092" w:rsidRPr="00B51092" w:rsidRDefault="00B51092" w:rsidP="00B51092">
      <w:pPr>
        <w:spacing w:after="0" w:line="240" w:lineRule="auto"/>
        <w:ind w:left="567" w:hanging="567"/>
        <w:jc w:val="center"/>
        <w:rPr>
          <w:rFonts w:ascii="Times New Roman" w:eastAsia="Times New Roman" w:hAnsi="Times New Roman"/>
          <w:b/>
          <w:noProof/>
        </w:rPr>
      </w:pPr>
    </w:p>
    <w:p w:rsidR="00B51092" w:rsidRPr="00B51092" w:rsidRDefault="00B51092" w:rsidP="00B51092">
      <w:pPr>
        <w:spacing w:after="0" w:line="240" w:lineRule="auto"/>
        <w:ind w:left="567" w:hanging="567"/>
        <w:jc w:val="center"/>
        <w:rPr>
          <w:rFonts w:ascii="Times New Roman" w:eastAsia="Times New Roman" w:hAnsi="Times New Roman"/>
          <w:b/>
          <w:noProof/>
        </w:rPr>
      </w:pPr>
    </w:p>
    <w:p w:rsidR="00B51092" w:rsidRPr="00B51092" w:rsidRDefault="00B51092" w:rsidP="00B51092">
      <w:pPr>
        <w:spacing w:after="0" w:line="240" w:lineRule="auto"/>
        <w:ind w:left="567" w:hanging="567"/>
        <w:jc w:val="center"/>
        <w:rPr>
          <w:rFonts w:ascii="Times New Roman" w:eastAsia="Times New Roman" w:hAnsi="Times New Roman"/>
          <w:b/>
          <w:noProof/>
        </w:rPr>
      </w:pPr>
    </w:p>
    <w:p w:rsidR="00B51092" w:rsidRPr="00B51092" w:rsidRDefault="00B51092" w:rsidP="00B51092">
      <w:pPr>
        <w:spacing w:after="0" w:line="240" w:lineRule="auto"/>
        <w:ind w:left="567" w:hanging="567"/>
        <w:jc w:val="center"/>
        <w:rPr>
          <w:rFonts w:ascii="Times New Roman" w:eastAsia="Times New Roman" w:hAnsi="Times New Roman"/>
          <w:b/>
          <w:noProof/>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bookmarkStart w:id="11" w:name="_Toc129243134"/>
      <w:bookmarkStart w:id="12" w:name="_Toc129243259"/>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r w:rsidRPr="00B51092">
        <w:rPr>
          <w:rFonts w:ascii="Times New Roman" w:eastAsia="Times New Roman" w:hAnsi="Times New Roman"/>
          <w:b/>
          <w:caps/>
          <w:noProof/>
          <w:lang w:eastAsia="x-none"/>
        </w:rPr>
        <w:t>III PRIEDAS</w:t>
      </w:r>
      <w:bookmarkEnd w:id="11"/>
      <w:bookmarkEnd w:id="12"/>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bookmarkStart w:id="13" w:name="_Toc129243135"/>
      <w:bookmarkStart w:id="14" w:name="_Toc129243260"/>
      <w:r w:rsidRPr="00B51092">
        <w:rPr>
          <w:rFonts w:ascii="Times New Roman" w:eastAsia="Times New Roman" w:hAnsi="Times New Roman"/>
          <w:b/>
          <w:caps/>
          <w:noProof/>
          <w:lang w:eastAsia="x-none"/>
        </w:rPr>
        <w:t>ŽENKLINIMAS IR PAKUOTĖS LAPELIS</w:t>
      </w:r>
      <w:bookmarkEnd w:id="13"/>
      <w:bookmarkEnd w:id="14"/>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spacing w:after="0" w:line="240" w:lineRule="auto"/>
        <w:rPr>
          <w:rFonts w:ascii="Times New Roman" w:eastAsia="Times New Roman" w:hAnsi="Times New Roman"/>
          <w:noProof/>
          <w:lang w:eastAsia="lt-LT"/>
        </w:rPr>
      </w:pPr>
    </w:p>
    <w:p w:rsidR="0071275B" w:rsidRDefault="0071275B">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br w:type="page"/>
      </w: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bookmarkStart w:id="15" w:name="_Toc129243136"/>
      <w:bookmarkStart w:id="16" w:name="_Toc129243261"/>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r w:rsidRPr="00B51092">
        <w:rPr>
          <w:rFonts w:ascii="Times New Roman" w:eastAsia="Times New Roman" w:hAnsi="Times New Roman"/>
          <w:b/>
          <w:caps/>
          <w:noProof/>
          <w:lang w:eastAsia="x-none"/>
        </w:rPr>
        <w:t>A. ŽENKLINIMAS</w:t>
      </w:r>
      <w:bookmarkEnd w:id="15"/>
      <w:bookmarkEnd w:id="16"/>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br w:type="page"/>
      </w:r>
    </w:p>
    <w:p w:rsidR="00B51092" w:rsidRPr="00B51092" w:rsidRDefault="00B51092" w:rsidP="00B51092">
      <w:pPr>
        <w:pBdr>
          <w:top w:val="single" w:sz="4" w:space="5"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51092">
        <w:rPr>
          <w:rFonts w:ascii="Times New Roman" w:eastAsia="Times New Roman" w:hAnsi="Times New Roman"/>
          <w:b/>
          <w:caps/>
          <w:noProof/>
        </w:rPr>
        <w:lastRenderedPageBreak/>
        <w:t xml:space="preserve">Informacija ant </w:t>
      </w:r>
      <w:r w:rsidRPr="00B51092">
        <w:rPr>
          <w:rFonts w:ascii="Times New Roman" w:eastAsia="Times New Roman" w:hAnsi="Times New Roman"/>
          <w:b/>
          <w:bCs/>
          <w:noProof/>
        </w:rPr>
        <w:t>IŠORINĖS</w:t>
      </w:r>
      <w:r w:rsidRPr="00B51092">
        <w:rPr>
          <w:rFonts w:ascii="Times New Roman" w:eastAsia="Times New Roman" w:hAnsi="Times New Roman"/>
          <w:noProof/>
        </w:rPr>
        <w:t xml:space="preserve"> </w:t>
      </w:r>
      <w:r w:rsidRPr="00B51092">
        <w:rPr>
          <w:rFonts w:ascii="Times New Roman" w:eastAsia="Times New Roman" w:hAnsi="Times New Roman"/>
          <w:b/>
          <w:caps/>
          <w:noProof/>
        </w:rPr>
        <w:t xml:space="preserve">pakuotės </w:t>
      </w:r>
    </w:p>
    <w:p w:rsidR="00B51092" w:rsidRPr="00B51092" w:rsidRDefault="00B51092" w:rsidP="00B51092">
      <w:pPr>
        <w:pBdr>
          <w:top w:val="single" w:sz="4" w:space="5"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noProof/>
        </w:rPr>
      </w:pPr>
    </w:p>
    <w:p w:rsidR="00B51092" w:rsidRPr="00B51092" w:rsidRDefault="00B51092" w:rsidP="00B51092">
      <w:pPr>
        <w:keepNext/>
        <w:pBdr>
          <w:top w:val="single" w:sz="4" w:space="5" w:color="auto"/>
          <w:left w:val="single" w:sz="4" w:space="4" w:color="auto"/>
          <w:bottom w:val="single" w:sz="4" w:space="1" w:color="auto"/>
          <w:right w:val="single" w:sz="4" w:space="4" w:color="auto"/>
        </w:pBdr>
        <w:spacing w:after="0" w:line="240" w:lineRule="auto"/>
        <w:ind w:left="567" w:hanging="567"/>
        <w:outlineLvl w:val="3"/>
        <w:rPr>
          <w:rFonts w:ascii="Times New Roman" w:eastAsia="Times New Roman" w:hAnsi="Times New Roman"/>
          <w:b/>
          <w:caps/>
          <w:noProof/>
          <w:lang w:eastAsia="lt-LT"/>
        </w:rPr>
      </w:pPr>
      <w:r w:rsidRPr="00B51092">
        <w:rPr>
          <w:rFonts w:ascii="Times New Roman" w:eastAsia="Times New Roman" w:hAnsi="Times New Roman"/>
          <w:b/>
          <w:caps/>
          <w:noProof/>
          <w:lang w:eastAsia="lt-LT"/>
        </w:rPr>
        <w:t>Kartono dėžutė</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1.</w:t>
      </w:r>
      <w:r w:rsidRPr="00B51092">
        <w:rPr>
          <w:rFonts w:ascii="Times New Roman" w:eastAsia="Times New Roman" w:hAnsi="Times New Roman"/>
          <w:b/>
          <w:caps/>
          <w:noProof/>
        </w:rPr>
        <w:tab/>
        <w:t>vaistinio preparato pavadinimas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 xml:space="preserve">Regaine </w:t>
      </w:r>
      <w:r w:rsidRPr="00B51092">
        <w:rPr>
          <w:rFonts w:ascii="Times New Roman" w:eastAsia="Arial Unicode MS" w:hAnsi="Times New Roman"/>
          <w:noProof/>
        </w:rPr>
        <w:t>20 mg/ml</w:t>
      </w:r>
      <w:r w:rsidRPr="00B51092">
        <w:rPr>
          <w:rFonts w:ascii="Times New Roman" w:eastAsia="Times New Roman" w:hAnsi="Times New Roman"/>
          <w:noProof/>
        </w:rPr>
        <w:t xml:space="preserve"> odos tirpalas</w:t>
      </w: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Minoxidilum</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2.</w:t>
      </w:r>
      <w:r w:rsidRPr="00B51092">
        <w:rPr>
          <w:rFonts w:ascii="Times New Roman" w:eastAsia="Times New Roman" w:hAnsi="Times New Roman"/>
          <w:b/>
          <w:caps/>
          <w:noProof/>
        </w:rPr>
        <w:tab/>
        <w:t>veikliOJI</w:t>
      </w:r>
      <w:r w:rsidR="002F2DE7">
        <w:rPr>
          <w:rFonts w:ascii="Times New Roman" w:eastAsia="Times New Roman" w:hAnsi="Times New Roman"/>
          <w:b/>
          <w:caps/>
          <w:noProof/>
        </w:rPr>
        <w:t xml:space="preserve"> (-IOS)</w:t>
      </w:r>
      <w:r w:rsidRPr="00B51092">
        <w:rPr>
          <w:rFonts w:ascii="Times New Roman" w:eastAsia="Times New Roman" w:hAnsi="Times New Roman"/>
          <w:b/>
          <w:caps/>
          <w:noProof/>
        </w:rPr>
        <w:t xml:space="preserve"> medžiagA</w:t>
      </w:r>
      <w:r w:rsidR="002F2DE7">
        <w:rPr>
          <w:rFonts w:ascii="Times New Roman" w:eastAsia="Times New Roman" w:hAnsi="Times New Roman"/>
          <w:b/>
          <w:caps/>
          <w:noProof/>
        </w:rPr>
        <w:t xml:space="preserve"> (-OS)</w:t>
      </w:r>
      <w:r w:rsidRPr="00B51092">
        <w:rPr>
          <w:rFonts w:ascii="Times New Roman" w:eastAsia="Times New Roman" w:hAnsi="Times New Roman"/>
          <w:b/>
          <w:caps/>
          <w:noProof/>
        </w:rPr>
        <w:t xml:space="preserve"> ir JOS</w:t>
      </w:r>
      <w:r w:rsidR="002F2DE7">
        <w:rPr>
          <w:rFonts w:ascii="Times New Roman" w:eastAsia="Times New Roman" w:hAnsi="Times New Roman"/>
          <w:b/>
          <w:caps/>
          <w:noProof/>
        </w:rPr>
        <w:t xml:space="preserve"> (-Ų)</w:t>
      </w:r>
      <w:r w:rsidRPr="00B51092">
        <w:rPr>
          <w:rFonts w:ascii="Times New Roman" w:eastAsia="Times New Roman" w:hAnsi="Times New Roman"/>
          <w:b/>
          <w:caps/>
          <w:noProof/>
        </w:rPr>
        <w:t xml:space="preserve"> kiekis </w:t>
      </w:r>
      <w:r w:rsidR="002F2DE7">
        <w:rPr>
          <w:rFonts w:ascii="Times New Roman" w:eastAsia="Times New Roman" w:hAnsi="Times New Roman"/>
          <w:b/>
          <w:caps/>
          <w:noProof/>
        </w:rPr>
        <w:t>(-IAI)</w:t>
      </w: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1</w:t>
      </w:r>
      <w:r w:rsidR="0071275B">
        <w:rPr>
          <w:rFonts w:ascii="Times New Roman" w:eastAsia="Times New Roman" w:hAnsi="Times New Roman"/>
          <w:noProof/>
        </w:rPr>
        <w:t> </w:t>
      </w:r>
      <w:r w:rsidRPr="00B51092">
        <w:rPr>
          <w:rFonts w:ascii="Times New Roman" w:eastAsia="Times New Roman" w:hAnsi="Times New Roman"/>
          <w:noProof/>
        </w:rPr>
        <w:t>ml tirpalo yra</w:t>
      </w:r>
      <w:r w:rsidRPr="00B51092">
        <w:rPr>
          <w:rFonts w:ascii="Times New Roman" w:eastAsia="Times New Roman" w:hAnsi="Times New Roman"/>
          <w:noProof/>
          <w:color w:val="008000"/>
        </w:rPr>
        <w:t xml:space="preserve"> </w:t>
      </w:r>
      <w:r w:rsidRPr="00B51092">
        <w:rPr>
          <w:rFonts w:ascii="Times New Roman" w:eastAsia="Times New Roman" w:hAnsi="Times New Roman"/>
          <w:noProof/>
        </w:rPr>
        <w:t>20 mg minoksidilio.</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caps/>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3.</w:t>
      </w:r>
      <w:r w:rsidRPr="00B51092">
        <w:rPr>
          <w:rFonts w:ascii="Times New Roman" w:eastAsia="Times New Roman" w:hAnsi="Times New Roman"/>
          <w:b/>
          <w:caps/>
          <w:noProof/>
        </w:rPr>
        <w:tab/>
        <w:t>pagalbinių medžiagų sąrašas</w:t>
      </w:r>
    </w:p>
    <w:p w:rsidR="00B51092" w:rsidRPr="00B51092" w:rsidRDefault="00B51092" w:rsidP="00B51092">
      <w:pPr>
        <w:spacing w:after="0" w:line="240" w:lineRule="auto"/>
        <w:ind w:left="567" w:hanging="567"/>
        <w:rPr>
          <w:rFonts w:ascii="Times New Roman" w:eastAsia="Times New Roman" w:hAnsi="Times New Roman"/>
          <w:strike/>
          <w:noProof/>
        </w:rPr>
      </w:pPr>
    </w:p>
    <w:p w:rsidR="00B51092" w:rsidRPr="00B51092" w:rsidRDefault="00B51092" w:rsidP="00B51092">
      <w:pPr>
        <w:spacing w:after="0" w:line="240" w:lineRule="auto"/>
        <w:ind w:left="567" w:hanging="567"/>
        <w:rPr>
          <w:rFonts w:ascii="Times New Roman" w:eastAsia="Times New Roman" w:hAnsi="Times New Roman"/>
          <w:strike/>
          <w:noProof/>
        </w:rPr>
      </w:pPr>
      <w:r w:rsidRPr="00B51092">
        <w:rPr>
          <w:rFonts w:ascii="Times New Roman" w:eastAsia="Times New Roman" w:hAnsi="Times New Roman"/>
          <w:noProof/>
        </w:rPr>
        <w:t>Pagalbinės medžiagos: propilenglikolis, etanolis, išgrynintas vanduo</w:t>
      </w:r>
      <w:r w:rsidR="000C683B">
        <w:rPr>
          <w:rFonts w:ascii="Times New Roman" w:eastAsia="Times New Roman" w:hAnsi="Times New Roman"/>
          <w:noProof/>
        </w:rPr>
        <w:t>.</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4.</w:t>
      </w:r>
      <w:r w:rsidRPr="00B51092">
        <w:rPr>
          <w:rFonts w:ascii="Times New Roman" w:eastAsia="Times New Roman" w:hAnsi="Times New Roman"/>
          <w:b/>
          <w:caps/>
          <w:noProof/>
        </w:rPr>
        <w:tab/>
        <w:t>FARMACINĖ forma ir KIEKIS PAKUOTĖJE</w:t>
      </w: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A97162">
        <w:rPr>
          <w:rFonts w:ascii="Times New Roman" w:eastAsia="Times New Roman" w:hAnsi="Times New Roman"/>
          <w:noProof/>
          <w:highlight w:val="lightGray"/>
        </w:rPr>
        <w:t>Odos tirpalas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60</w:t>
      </w:r>
      <w:r w:rsidR="00F045CD" w:rsidRPr="001256C6">
        <w:rPr>
          <w:rFonts w:ascii="Times New Roman" w:eastAsia="Times New Roman" w:hAnsi="Times New Roman"/>
        </w:rPr>
        <w:t> </w:t>
      </w:r>
      <w:r w:rsidRPr="00B51092">
        <w:rPr>
          <w:rFonts w:ascii="Times New Roman" w:eastAsia="Times New Roman" w:hAnsi="Times New Roman"/>
          <w:noProof/>
        </w:rPr>
        <w:t>ml</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Pakuotėje yra vienas buteliukas ir dviejų tipų aplikatoriai: mechaninis purkštukas ir mechaninis purkštukas su pailgintu antgaliu.</w:t>
      </w: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5.</w:t>
      </w:r>
      <w:r w:rsidRPr="00B51092">
        <w:rPr>
          <w:rFonts w:ascii="Times New Roman" w:eastAsia="Times New Roman" w:hAnsi="Times New Roman"/>
          <w:b/>
          <w:caps/>
          <w:noProof/>
        </w:rPr>
        <w:tab/>
        <w:t>vartojimo METODAS IR būd</w:t>
      </w:r>
      <w:r w:rsidR="00F718BE">
        <w:rPr>
          <w:rFonts w:ascii="Times New Roman" w:eastAsia="Times New Roman" w:hAnsi="Times New Roman"/>
          <w:b/>
          <w:caps/>
          <w:noProof/>
        </w:rPr>
        <w:t>AS (-</w:t>
      </w:r>
      <w:r w:rsidRPr="00B51092">
        <w:rPr>
          <w:rFonts w:ascii="Times New Roman" w:eastAsia="Times New Roman" w:hAnsi="Times New Roman"/>
          <w:b/>
          <w:caps/>
          <w:noProof/>
        </w:rPr>
        <w:t>aI</w:t>
      </w:r>
      <w:r w:rsidR="002F2DE7">
        <w:rPr>
          <w:rFonts w:ascii="Times New Roman" w:eastAsia="Times New Roman" w:hAnsi="Times New Roman"/>
          <w:b/>
          <w:caps/>
          <w:noProof/>
        </w:rPr>
        <w:t>)</w:t>
      </w: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Vartoti ant odos.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Prieš vartojimą perskaitykite pakuotės lapelį.</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A9716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B51092">
        <w:rPr>
          <w:rFonts w:ascii="Times New Roman" w:eastAsia="Times New Roman" w:hAnsi="Times New Roman"/>
          <w:b/>
          <w:bCs/>
          <w:caps/>
          <w:noProof/>
        </w:rPr>
        <w:t>6.</w:t>
      </w:r>
      <w:r w:rsidRPr="00B51092">
        <w:rPr>
          <w:rFonts w:ascii="Times New Roman" w:eastAsia="Times New Roman" w:hAnsi="Times New Roman"/>
          <w:caps/>
          <w:noProof/>
        </w:rPr>
        <w:tab/>
      </w:r>
      <w:r w:rsidRPr="00B51092">
        <w:rPr>
          <w:rFonts w:ascii="Times New Roman" w:eastAsia="Times New Roman" w:hAnsi="Times New Roman"/>
          <w:b/>
          <w:noProof/>
        </w:rPr>
        <w:t>SPECIALUS ĮSPĖJIMAS, KAD VAISTINĮ PREPARATĄ BŪTINA LAIKYTI VAIKAMS NEPASTEBIMOJE IR NEPASIEKIAMOJE VIETOJE</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Laikyti vaikams nepastebimoje ir nepasiekiamoje vietoje.</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aps/>
          <w:noProof/>
        </w:rPr>
      </w:pPr>
      <w:r w:rsidRPr="00B51092">
        <w:rPr>
          <w:rFonts w:ascii="Times New Roman" w:eastAsia="Times New Roman" w:hAnsi="Times New Roman"/>
          <w:b/>
          <w:caps/>
          <w:noProof/>
        </w:rPr>
        <w:t>7.</w:t>
      </w:r>
      <w:r w:rsidRPr="00B51092">
        <w:rPr>
          <w:rFonts w:ascii="Times New Roman" w:eastAsia="Times New Roman" w:hAnsi="Times New Roman"/>
          <w:b/>
          <w:caps/>
          <w:noProof/>
        </w:rPr>
        <w:tab/>
      </w:r>
      <w:r w:rsidRPr="00B51092">
        <w:rPr>
          <w:rFonts w:ascii="Times New Roman" w:eastAsia="Times New Roman" w:hAnsi="Times New Roman"/>
          <w:b/>
          <w:bCs/>
          <w:noProof/>
        </w:rPr>
        <w:t>KITAS (-I) SPECIALUS (-ŪS) ĮSPĖJIMAS (-AI) (JEI REIKIA)</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Saugoti, kad nepatektų į akis, ant sudirgintos odos, gleivinės.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8.</w:t>
      </w:r>
      <w:r w:rsidRPr="00B51092">
        <w:rPr>
          <w:rFonts w:ascii="Times New Roman" w:eastAsia="Times New Roman" w:hAnsi="Times New Roman"/>
          <w:b/>
          <w:caps/>
          <w:noProof/>
        </w:rPr>
        <w:tab/>
        <w:t>tinkamumo laikas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 xml:space="preserve">Tinka iki {MMMM/mm} </w:t>
      </w:r>
      <w:r w:rsidRPr="00B51092">
        <w:rPr>
          <w:rFonts w:ascii="Times New Roman" w:eastAsia="Times New Roman" w:hAnsi="Times New Roman"/>
          <w:i/>
          <w:noProof/>
        </w:rPr>
        <w:t>[metai, mėnuo]</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A971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noProof/>
        </w:rPr>
      </w:pPr>
      <w:r w:rsidRPr="00B51092">
        <w:rPr>
          <w:rFonts w:ascii="Times New Roman" w:eastAsia="Times New Roman" w:hAnsi="Times New Roman"/>
          <w:b/>
          <w:caps/>
          <w:noProof/>
        </w:rPr>
        <w:lastRenderedPageBreak/>
        <w:t>9.</w:t>
      </w:r>
      <w:r w:rsidRPr="00B51092">
        <w:rPr>
          <w:rFonts w:ascii="Times New Roman" w:eastAsia="Times New Roman" w:hAnsi="Times New Roman"/>
          <w:b/>
          <w:caps/>
          <w:noProof/>
        </w:rPr>
        <w:tab/>
        <w:t>SPECIALIOS laikymo sąlygos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A9716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caps/>
          <w:noProof/>
        </w:rPr>
      </w:pPr>
      <w:r w:rsidRPr="00B51092">
        <w:rPr>
          <w:rFonts w:ascii="Times New Roman" w:eastAsia="Times New Roman" w:hAnsi="Times New Roman"/>
          <w:b/>
          <w:caps/>
          <w:noProof/>
        </w:rPr>
        <w:t>10.</w:t>
      </w:r>
      <w:r w:rsidRPr="00B51092">
        <w:rPr>
          <w:rFonts w:ascii="Times New Roman" w:eastAsia="Times New Roman" w:hAnsi="Times New Roman"/>
          <w:b/>
          <w:caps/>
          <w:noProof/>
        </w:rPr>
        <w:tab/>
      </w:r>
      <w:r w:rsidRPr="00B51092">
        <w:rPr>
          <w:rFonts w:ascii="Times New Roman" w:eastAsia="Times New Roman" w:hAnsi="Times New Roman"/>
          <w:b/>
          <w:noProof/>
        </w:rPr>
        <w:t xml:space="preserve">SPECIALIOS ATSARGUMO PRIEMONĖS DĖL NESUVARTOTO </w:t>
      </w:r>
      <w:r w:rsidRPr="00B51092">
        <w:rPr>
          <w:rFonts w:ascii="Times New Roman" w:eastAsia="Times New Roman" w:hAnsi="Times New Roman"/>
          <w:b/>
          <w:bCs/>
          <w:noProof/>
        </w:rPr>
        <w:t xml:space="preserve">VAISTINIO PREPARATO AR JO ATLIEKŲ </w:t>
      </w:r>
      <w:r w:rsidRPr="00B51092">
        <w:rPr>
          <w:rFonts w:ascii="Times New Roman" w:eastAsia="Times New Roman" w:hAnsi="Times New Roman"/>
          <w:b/>
          <w:noProof/>
        </w:rPr>
        <w:t>TVARKYMO (JEI REIKIA)</w:t>
      </w: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11.</w:t>
      </w:r>
      <w:r w:rsidRPr="00B51092">
        <w:rPr>
          <w:rFonts w:ascii="Times New Roman" w:eastAsia="Times New Roman" w:hAnsi="Times New Roman"/>
          <w:b/>
          <w:caps/>
          <w:noProof/>
        </w:rPr>
        <w:tab/>
        <w:t>rEGISTRUOTOJO pavadinimas ir adresas</w:t>
      </w:r>
    </w:p>
    <w:p w:rsidR="00B51092" w:rsidRPr="00B51092" w:rsidRDefault="00B51092" w:rsidP="00B51092">
      <w:pPr>
        <w:spacing w:after="0" w:line="240" w:lineRule="auto"/>
        <w:ind w:left="567" w:hanging="567"/>
        <w:rPr>
          <w:rFonts w:ascii="Times New Roman" w:eastAsia="Times New Roman" w:hAnsi="Times New Roman"/>
          <w:caps/>
          <w:noProof/>
        </w:rPr>
      </w:pPr>
    </w:p>
    <w:p w:rsidR="00AF5702" w:rsidRPr="00AF5702" w:rsidRDefault="00AF5702" w:rsidP="00AF5702">
      <w:pPr>
        <w:spacing w:after="0" w:line="240" w:lineRule="auto"/>
        <w:rPr>
          <w:rFonts w:ascii="Times New Roman" w:hAnsi="Times New Roman"/>
        </w:rPr>
      </w:pPr>
      <w:proofErr w:type="spellStart"/>
      <w:r w:rsidRPr="00AF5702">
        <w:rPr>
          <w:rFonts w:ascii="Times New Roman" w:hAnsi="Times New Roman"/>
        </w:rPr>
        <w:t>McNeil</w:t>
      </w:r>
      <w:proofErr w:type="spellEnd"/>
      <w:r w:rsidRPr="00AF5702">
        <w:rPr>
          <w:rFonts w:ascii="Times New Roman" w:hAnsi="Times New Roman"/>
        </w:rPr>
        <w:t xml:space="preserve"> </w:t>
      </w:r>
      <w:proofErr w:type="spellStart"/>
      <w:r w:rsidRPr="00AF5702">
        <w:rPr>
          <w:rFonts w:ascii="Times New Roman" w:hAnsi="Times New Roman"/>
        </w:rPr>
        <w:t>Healthcare</w:t>
      </w:r>
      <w:proofErr w:type="spellEnd"/>
      <w:r w:rsidRPr="00AF5702">
        <w:rPr>
          <w:rFonts w:ascii="Times New Roman" w:hAnsi="Times New Roman"/>
        </w:rPr>
        <w:t xml:space="preserve"> (</w:t>
      </w:r>
      <w:proofErr w:type="spellStart"/>
      <w:r w:rsidRPr="00AF5702">
        <w:rPr>
          <w:rFonts w:ascii="Times New Roman" w:hAnsi="Times New Roman"/>
        </w:rPr>
        <w:t>Ireland</w:t>
      </w:r>
      <w:proofErr w:type="spellEnd"/>
      <w:r w:rsidRPr="00AF5702">
        <w:rPr>
          <w:rFonts w:ascii="Times New Roman" w:hAnsi="Times New Roman"/>
        </w:rPr>
        <w:t xml:space="preserve">) </w:t>
      </w:r>
      <w:proofErr w:type="spellStart"/>
      <w:r w:rsidRPr="00AF5702">
        <w:rPr>
          <w:rFonts w:ascii="Times New Roman" w:hAnsi="Times New Roman"/>
        </w:rPr>
        <w:t>Limited</w:t>
      </w:r>
      <w:proofErr w:type="spellEnd"/>
    </w:p>
    <w:p w:rsidR="00AF5702" w:rsidRPr="00AF5702" w:rsidRDefault="00AF5702" w:rsidP="00AF5702">
      <w:pPr>
        <w:spacing w:after="0" w:line="240" w:lineRule="auto"/>
        <w:rPr>
          <w:rFonts w:ascii="Times New Roman" w:hAnsi="Times New Roman"/>
        </w:rPr>
      </w:pPr>
      <w:proofErr w:type="spellStart"/>
      <w:r w:rsidRPr="00AF5702">
        <w:rPr>
          <w:rFonts w:ascii="Times New Roman" w:hAnsi="Times New Roman"/>
        </w:rPr>
        <w:t>Airton</w:t>
      </w:r>
      <w:proofErr w:type="spellEnd"/>
      <w:r w:rsidRPr="00AF5702">
        <w:rPr>
          <w:rFonts w:ascii="Times New Roman" w:hAnsi="Times New Roman"/>
        </w:rPr>
        <w:t xml:space="preserve"> </w:t>
      </w:r>
      <w:proofErr w:type="spellStart"/>
      <w:r w:rsidRPr="00AF5702">
        <w:rPr>
          <w:rFonts w:ascii="Times New Roman" w:hAnsi="Times New Roman"/>
        </w:rPr>
        <w:t>Road</w:t>
      </w:r>
      <w:proofErr w:type="spellEnd"/>
      <w:r w:rsidRPr="00AF5702">
        <w:rPr>
          <w:rFonts w:ascii="Times New Roman" w:hAnsi="Times New Roman"/>
        </w:rPr>
        <w:t xml:space="preserve">, </w:t>
      </w:r>
      <w:proofErr w:type="spellStart"/>
      <w:r w:rsidRPr="00AF5702">
        <w:rPr>
          <w:rFonts w:ascii="Times New Roman" w:hAnsi="Times New Roman"/>
        </w:rPr>
        <w:t>Tallaght</w:t>
      </w:r>
      <w:proofErr w:type="spellEnd"/>
    </w:p>
    <w:p w:rsidR="00AF5702" w:rsidRPr="00AF5702" w:rsidRDefault="00AF5702" w:rsidP="00AF5702">
      <w:pPr>
        <w:spacing w:after="0" w:line="240" w:lineRule="auto"/>
        <w:rPr>
          <w:rFonts w:ascii="Times New Roman" w:hAnsi="Times New Roman"/>
        </w:rPr>
      </w:pPr>
      <w:r w:rsidRPr="00AF5702">
        <w:rPr>
          <w:rFonts w:ascii="Times New Roman" w:hAnsi="Times New Roman"/>
        </w:rPr>
        <w:t>Dublin 24</w:t>
      </w:r>
    </w:p>
    <w:p w:rsidR="00AF5702" w:rsidRPr="00AF5702" w:rsidRDefault="00AF5702" w:rsidP="00AF5702">
      <w:pPr>
        <w:spacing w:after="0" w:line="240" w:lineRule="auto"/>
        <w:rPr>
          <w:rFonts w:ascii="Times New Roman" w:hAnsi="Times New Roman"/>
        </w:rPr>
      </w:pPr>
      <w:r w:rsidRPr="00AF5702">
        <w:rPr>
          <w:rFonts w:ascii="Times New Roman" w:hAnsi="Times New Roman"/>
        </w:rPr>
        <w:t>Airija</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B51092">
        <w:rPr>
          <w:rFonts w:ascii="Times New Roman" w:eastAsia="Times New Roman" w:hAnsi="Times New Roman"/>
          <w:b/>
          <w:caps/>
          <w:noProof/>
        </w:rPr>
        <w:t>12.</w:t>
      </w:r>
      <w:r w:rsidRPr="00B51092">
        <w:rPr>
          <w:rFonts w:ascii="Times New Roman" w:eastAsia="Times New Roman" w:hAnsi="Times New Roman"/>
          <w:b/>
          <w:caps/>
          <w:noProof/>
        </w:rPr>
        <w:tab/>
      </w:r>
      <w:r w:rsidRPr="00B51092">
        <w:rPr>
          <w:rFonts w:ascii="Times New Roman" w:eastAsia="Times New Roman" w:hAnsi="Times New Roman"/>
          <w:b/>
          <w:bCs/>
          <w:noProof/>
        </w:rPr>
        <w:t>REGISTRACIJOS PAŽYMĖJIMO NUMERIS (-IAI)</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LT/1/96/2446/001</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13.</w:t>
      </w:r>
      <w:r w:rsidRPr="00B51092">
        <w:rPr>
          <w:rFonts w:ascii="Times New Roman" w:eastAsia="Times New Roman" w:hAnsi="Times New Roman"/>
          <w:b/>
          <w:caps/>
          <w:noProof/>
        </w:rPr>
        <w:tab/>
        <w:t>serijos numeris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Serija {numeris}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caps/>
          <w:noProof/>
        </w:rPr>
      </w:pPr>
      <w:r w:rsidRPr="00B51092">
        <w:rPr>
          <w:rFonts w:ascii="Times New Roman" w:eastAsia="Times New Roman" w:hAnsi="Times New Roman"/>
          <w:b/>
          <w:caps/>
          <w:noProof/>
        </w:rPr>
        <w:t>14.</w:t>
      </w:r>
      <w:r w:rsidRPr="00B51092">
        <w:rPr>
          <w:rFonts w:ascii="Times New Roman" w:eastAsia="Times New Roman" w:hAnsi="Times New Roman"/>
          <w:b/>
          <w:caps/>
          <w:noProof/>
        </w:rPr>
        <w:tab/>
      </w:r>
      <w:r w:rsidRPr="00B51092">
        <w:rPr>
          <w:rFonts w:ascii="Times New Roman" w:eastAsia="Times New Roman" w:hAnsi="Times New Roman"/>
          <w:b/>
          <w:bCs/>
          <w:noProof/>
        </w:rPr>
        <w:t>PARDAVIMO (IŠDAVIMO) TVARKA</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Nereceptinis vaistas.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15.</w:t>
      </w:r>
      <w:r w:rsidRPr="00B51092">
        <w:rPr>
          <w:rFonts w:ascii="Times New Roman" w:eastAsia="Times New Roman" w:hAnsi="Times New Roman"/>
          <w:b/>
          <w:caps/>
          <w:noProof/>
        </w:rPr>
        <w:tab/>
        <w:t>vartojimo instrukcijA</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Paveldimam vyrų ir moterų plikimui gydyti. </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Tepti nuplikusią galvos odą 1 ml tirpalo rytą ir vakare, ne daugiau kaip 2 ml per dieną. Oda turi būti sausa.</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1092">
        <w:rPr>
          <w:rFonts w:ascii="Times New Roman" w:eastAsia="Times New Roman" w:hAnsi="Times New Roman"/>
          <w:b/>
          <w:noProof/>
        </w:rPr>
        <w:t>16.</w:t>
      </w:r>
      <w:r w:rsidRPr="00B51092">
        <w:rPr>
          <w:rFonts w:ascii="Times New Roman" w:eastAsia="Times New Roman" w:hAnsi="Times New Roman"/>
          <w:b/>
          <w:noProof/>
        </w:rPr>
        <w:tab/>
        <w:t>INFORMACIJA BRAILIO RAŠTU</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Regaine 20 mg/ml</w:t>
      </w:r>
    </w:p>
    <w:p w:rsidR="009911D0" w:rsidRDefault="009911D0" w:rsidP="00B51092">
      <w:pPr>
        <w:spacing w:after="0" w:line="240" w:lineRule="auto"/>
        <w:ind w:left="567" w:hanging="567"/>
        <w:rPr>
          <w:rFonts w:ascii="Times New Roman" w:eastAsia="Times New Roman" w:hAnsi="Times New Roman"/>
          <w:noProof/>
        </w:rPr>
      </w:pPr>
    </w:p>
    <w:p w:rsidR="00DF007C" w:rsidRPr="00B51092" w:rsidRDefault="00DF007C" w:rsidP="00B51092">
      <w:pPr>
        <w:spacing w:after="0" w:line="240" w:lineRule="auto"/>
        <w:ind w:left="567" w:hanging="567"/>
        <w:rPr>
          <w:rFonts w:ascii="Times New Roman" w:eastAsia="Times New Roman" w:hAnsi="Times New Roman"/>
          <w:noProof/>
        </w:rPr>
      </w:pPr>
    </w:p>
    <w:p w:rsidR="009911D0" w:rsidRPr="00853A0D" w:rsidRDefault="009911D0" w:rsidP="009911D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853A0D">
        <w:rPr>
          <w:rFonts w:ascii="Times New Roman" w:eastAsia="Times New Roman" w:hAnsi="Times New Roman"/>
          <w:b/>
          <w:noProof/>
          <w:snapToGrid w:val="0"/>
          <w:szCs w:val="20"/>
          <w:lang w:val="en-GB"/>
        </w:rPr>
        <w:t>17.</w:t>
      </w:r>
      <w:r w:rsidRPr="00853A0D">
        <w:rPr>
          <w:rFonts w:ascii="Times New Roman" w:eastAsia="Times New Roman" w:hAnsi="Times New Roman"/>
          <w:b/>
          <w:noProof/>
          <w:snapToGrid w:val="0"/>
          <w:szCs w:val="20"/>
          <w:lang w:val="en-GB"/>
        </w:rPr>
        <w:tab/>
        <w:t>UNIKALUS IDENTIFIKATORIUS – 2D BRŪKŠNINIS KODAS</w:t>
      </w:r>
    </w:p>
    <w:p w:rsidR="009911D0" w:rsidRPr="00853A0D" w:rsidRDefault="009911D0" w:rsidP="009911D0">
      <w:pPr>
        <w:tabs>
          <w:tab w:val="left" w:pos="567"/>
        </w:tabs>
        <w:spacing w:after="0" w:line="260" w:lineRule="exact"/>
        <w:rPr>
          <w:rFonts w:ascii="Times New Roman" w:eastAsia="Times New Roman" w:hAnsi="Times New Roman"/>
          <w:noProof/>
          <w:snapToGrid w:val="0"/>
          <w:shd w:val="clear" w:color="auto" w:fill="CCCCCC"/>
          <w:lang w:val="en-GB"/>
        </w:rPr>
      </w:pPr>
    </w:p>
    <w:p w:rsidR="009911D0" w:rsidRPr="00A97162" w:rsidRDefault="009911D0" w:rsidP="009911D0">
      <w:pPr>
        <w:tabs>
          <w:tab w:val="left" w:pos="567"/>
        </w:tabs>
        <w:spacing w:after="0" w:line="260" w:lineRule="exact"/>
        <w:rPr>
          <w:rFonts w:ascii="Times New Roman" w:eastAsia="Times New Roman" w:hAnsi="Times New Roman"/>
          <w:noProof/>
          <w:snapToGrid w:val="0"/>
          <w:szCs w:val="24"/>
          <w:highlight w:val="lightGray"/>
          <w:lang w:val="en-GB"/>
        </w:rPr>
      </w:pPr>
      <w:r w:rsidRPr="00A97162">
        <w:rPr>
          <w:rFonts w:ascii="Times New Roman" w:eastAsia="Times New Roman" w:hAnsi="Times New Roman"/>
          <w:noProof/>
          <w:snapToGrid w:val="0"/>
          <w:szCs w:val="20"/>
          <w:highlight w:val="lightGray"/>
          <w:lang w:val="en-GB"/>
        </w:rPr>
        <w:t xml:space="preserve">Duomenys nebūtini. </w:t>
      </w:r>
    </w:p>
    <w:p w:rsidR="009911D0" w:rsidRPr="00853A0D" w:rsidRDefault="009911D0" w:rsidP="009911D0">
      <w:pPr>
        <w:tabs>
          <w:tab w:val="left" w:pos="567"/>
        </w:tabs>
        <w:spacing w:after="0" w:line="260" w:lineRule="exact"/>
        <w:rPr>
          <w:rFonts w:ascii="Times New Roman" w:eastAsia="Times New Roman" w:hAnsi="Times New Roman"/>
          <w:noProof/>
          <w:snapToGrid w:val="0"/>
          <w:szCs w:val="20"/>
          <w:lang w:val="en-GB"/>
        </w:rPr>
      </w:pPr>
    </w:p>
    <w:p w:rsidR="009911D0" w:rsidRPr="006443C9" w:rsidRDefault="009911D0" w:rsidP="009911D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853A0D">
        <w:rPr>
          <w:rFonts w:ascii="Times New Roman" w:eastAsia="Times New Roman" w:hAnsi="Times New Roman"/>
          <w:b/>
          <w:noProof/>
          <w:snapToGrid w:val="0"/>
          <w:szCs w:val="20"/>
          <w:lang w:val="en-GB"/>
        </w:rPr>
        <w:t>18.</w:t>
      </w:r>
      <w:r w:rsidRPr="00853A0D">
        <w:rPr>
          <w:rFonts w:ascii="Times New Roman" w:eastAsia="Times New Roman" w:hAnsi="Times New Roman"/>
          <w:b/>
          <w:noProof/>
          <w:snapToGrid w:val="0"/>
          <w:szCs w:val="20"/>
          <w:lang w:val="en-GB"/>
        </w:rPr>
        <w:tab/>
        <w:t>UNIKALUS IDENTIFIKATORIUS – ŽMONĖMS SUPRANTAMI DUOMENYS</w:t>
      </w:r>
    </w:p>
    <w:p w:rsidR="00B51092" w:rsidRDefault="00B51092" w:rsidP="00B51092">
      <w:pPr>
        <w:spacing w:after="0" w:line="240" w:lineRule="auto"/>
        <w:ind w:left="567" w:hanging="567"/>
        <w:rPr>
          <w:rFonts w:ascii="Times New Roman" w:eastAsia="Times New Roman" w:hAnsi="Times New Roman"/>
          <w:noProof/>
        </w:rPr>
      </w:pPr>
    </w:p>
    <w:p w:rsidR="009911D0" w:rsidRDefault="009911D0" w:rsidP="009911D0">
      <w:pPr>
        <w:tabs>
          <w:tab w:val="left" w:pos="567"/>
        </w:tabs>
        <w:spacing w:after="0" w:line="260" w:lineRule="exact"/>
        <w:rPr>
          <w:rFonts w:ascii="Times New Roman" w:eastAsia="Times New Roman" w:hAnsi="Times New Roman"/>
          <w:noProof/>
          <w:snapToGrid w:val="0"/>
          <w:szCs w:val="20"/>
          <w:shd w:val="clear" w:color="auto" w:fill="CCCCCC"/>
          <w:lang w:val="en-GB"/>
        </w:rPr>
      </w:pPr>
      <w:r w:rsidRPr="00A97162">
        <w:rPr>
          <w:rFonts w:ascii="Times New Roman" w:eastAsia="Times New Roman" w:hAnsi="Times New Roman"/>
          <w:noProof/>
          <w:snapToGrid w:val="0"/>
          <w:szCs w:val="20"/>
          <w:highlight w:val="lightGray"/>
          <w:shd w:val="clear" w:color="auto" w:fill="CCCCCC"/>
          <w:lang w:val="en-GB"/>
        </w:rPr>
        <w:t>Duomenys nebūtini.</w:t>
      </w:r>
    </w:p>
    <w:p w:rsidR="002F3443" w:rsidRDefault="002F3443" w:rsidP="009911D0">
      <w:pPr>
        <w:tabs>
          <w:tab w:val="left" w:pos="567"/>
        </w:tabs>
        <w:spacing w:after="0" w:line="260" w:lineRule="exact"/>
        <w:rPr>
          <w:rFonts w:ascii="Times New Roman" w:eastAsia="Times New Roman" w:hAnsi="Times New Roman"/>
          <w:noProof/>
          <w:snapToGrid w:val="0"/>
          <w:szCs w:val="20"/>
          <w:shd w:val="clear" w:color="auto" w:fill="CCCCCC"/>
          <w:lang w:val="en-GB"/>
        </w:rPr>
      </w:pPr>
    </w:p>
    <w:p w:rsidR="002F3443" w:rsidRDefault="002F3443" w:rsidP="009911D0">
      <w:pPr>
        <w:tabs>
          <w:tab w:val="left" w:pos="567"/>
        </w:tabs>
        <w:spacing w:after="0" w:line="260" w:lineRule="exact"/>
        <w:rPr>
          <w:rFonts w:ascii="Times New Roman" w:eastAsia="Times New Roman" w:hAnsi="Times New Roman"/>
          <w:noProof/>
          <w:snapToGrid w:val="0"/>
          <w:szCs w:val="20"/>
          <w:shd w:val="clear" w:color="auto" w:fill="CCCCCC"/>
          <w:lang w:val="en-GB"/>
        </w:rPr>
      </w:pPr>
    </w:p>
    <w:p w:rsidR="002F3443" w:rsidRPr="006443C9" w:rsidRDefault="002F3443" w:rsidP="009911D0">
      <w:pPr>
        <w:tabs>
          <w:tab w:val="left" w:pos="567"/>
        </w:tabs>
        <w:spacing w:after="0" w:line="260" w:lineRule="exact"/>
        <w:rPr>
          <w:rFonts w:ascii="Times New Roman" w:eastAsia="Times New Roman" w:hAnsi="Times New Roman"/>
          <w:noProof/>
          <w:snapToGrid w:val="0"/>
          <w:vanish/>
          <w:lang w:val="en-GB"/>
        </w:rPr>
      </w:pPr>
    </w:p>
    <w:p w:rsidR="00701977" w:rsidRDefault="00701977">
      <w:pPr>
        <w:spacing w:after="0" w:line="240" w:lineRule="auto"/>
        <w:rPr>
          <w:rFonts w:ascii="Times New Roman" w:eastAsia="Times New Roman" w:hAnsi="Times New Roman"/>
          <w:noProof/>
        </w:rPr>
      </w:pPr>
      <w:r>
        <w:rPr>
          <w:rFonts w:ascii="Times New Roman" w:eastAsia="Times New Roman" w:hAnsi="Times New Roman"/>
          <w:noProof/>
        </w:rPr>
        <w:br w:type="page"/>
      </w:r>
    </w:p>
    <w:p w:rsidR="009911D0" w:rsidRPr="00B51092" w:rsidRDefault="009911D0"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5"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rPr>
      </w:pPr>
      <w:r w:rsidRPr="00B51092">
        <w:rPr>
          <w:rFonts w:ascii="Times New Roman" w:eastAsia="Times New Roman" w:hAnsi="Times New Roman"/>
          <w:b/>
          <w:caps/>
          <w:noProof/>
        </w:rPr>
        <w:t>Informacija ant VIDINĖS</w:t>
      </w:r>
      <w:r w:rsidRPr="00B51092">
        <w:rPr>
          <w:rFonts w:ascii="Times New Roman" w:eastAsia="Times New Roman" w:hAnsi="Times New Roman"/>
          <w:noProof/>
        </w:rPr>
        <w:t xml:space="preserve"> </w:t>
      </w:r>
      <w:r w:rsidRPr="00B51092">
        <w:rPr>
          <w:rFonts w:ascii="Times New Roman" w:eastAsia="Times New Roman" w:hAnsi="Times New Roman"/>
          <w:b/>
          <w:caps/>
          <w:noProof/>
        </w:rPr>
        <w:t xml:space="preserve">pakuotės </w:t>
      </w:r>
    </w:p>
    <w:p w:rsidR="00B51092" w:rsidRPr="00B51092" w:rsidRDefault="00B51092" w:rsidP="00B51092">
      <w:pPr>
        <w:pBdr>
          <w:top w:val="single" w:sz="4" w:space="5"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noProof/>
        </w:rPr>
      </w:pPr>
    </w:p>
    <w:p w:rsidR="00B51092" w:rsidRPr="00B51092" w:rsidRDefault="00B51092" w:rsidP="00B51092">
      <w:pPr>
        <w:keepNext/>
        <w:pBdr>
          <w:top w:val="single" w:sz="4" w:space="5" w:color="auto"/>
          <w:left w:val="single" w:sz="4" w:space="4" w:color="auto"/>
          <w:bottom w:val="single" w:sz="4" w:space="1" w:color="auto"/>
          <w:right w:val="single" w:sz="4" w:space="4" w:color="auto"/>
        </w:pBdr>
        <w:spacing w:after="0" w:line="240" w:lineRule="auto"/>
        <w:ind w:left="567" w:hanging="567"/>
        <w:outlineLvl w:val="3"/>
        <w:rPr>
          <w:rFonts w:ascii="Times New Roman" w:eastAsia="Times New Roman" w:hAnsi="Times New Roman"/>
          <w:b/>
          <w:caps/>
          <w:noProof/>
          <w:lang w:eastAsia="lt-LT"/>
        </w:rPr>
      </w:pPr>
      <w:r w:rsidRPr="00B51092">
        <w:rPr>
          <w:rFonts w:ascii="Times New Roman" w:eastAsia="Times New Roman" w:hAnsi="Times New Roman"/>
          <w:b/>
          <w:caps/>
          <w:noProof/>
          <w:lang w:eastAsia="lt-LT"/>
        </w:rPr>
        <w:t>Buteliuko ETIKETĖ</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1.</w:t>
      </w:r>
      <w:r w:rsidRPr="00B51092">
        <w:rPr>
          <w:rFonts w:ascii="Times New Roman" w:eastAsia="Times New Roman" w:hAnsi="Times New Roman"/>
          <w:b/>
          <w:caps/>
          <w:noProof/>
        </w:rPr>
        <w:tab/>
        <w:t>vaistinio preparato pavadinimas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Regaine 20 mg/ml odos tirpalas</w:t>
      </w: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Minoxidilum</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2.</w:t>
      </w:r>
      <w:r w:rsidRPr="00B51092">
        <w:rPr>
          <w:rFonts w:ascii="Times New Roman" w:eastAsia="Times New Roman" w:hAnsi="Times New Roman"/>
          <w:b/>
          <w:caps/>
          <w:noProof/>
        </w:rPr>
        <w:tab/>
        <w:t>veikliOJI</w:t>
      </w:r>
      <w:r w:rsidR="002F2DE7">
        <w:rPr>
          <w:rFonts w:ascii="Times New Roman" w:eastAsia="Times New Roman" w:hAnsi="Times New Roman"/>
          <w:b/>
          <w:caps/>
          <w:noProof/>
        </w:rPr>
        <w:t xml:space="preserve"> (-IOS)</w:t>
      </w:r>
      <w:r w:rsidRPr="00B51092">
        <w:rPr>
          <w:rFonts w:ascii="Times New Roman" w:eastAsia="Times New Roman" w:hAnsi="Times New Roman"/>
          <w:b/>
          <w:caps/>
          <w:noProof/>
        </w:rPr>
        <w:t xml:space="preserve"> medžiagA</w:t>
      </w:r>
      <w:r w:rsidR="002F2DE7">
        <w:rPr>
          <w:rFonts w:ascii="Times New Roman" w:eastAsia="Times New Roman" w:hAnsi="Times New Roman"/>
          <w:b/>
          <w:caps/>
          <w:noProof/>
        </w:rPr>
        <w:t xml:space="preserve"> (-OS)</w:t>
      </w:r>
      <w:r w:rsidRPr="00B51092">
        <w:rPr>
          <w:rFonts w:ascii="Times New Roman" w:eastAsia="Times New Roman" w:hAnsi="Times New Roman"/>
          <w:b/>
          <w:caps/>
          <w:noProof/>
        </w:rPr>
        <w:t xml:space="preserve"> ir JOS</w:t>
      </w:r>
      <w:r w:rsidR="002F2DE7">
        <w:rPr>
          <w:rFonts w:ascii="Times New Roman" w:eastAsia="Times New Roman" w:hAnsi="Times New Roman"/>
          <w:b/>
          <w:caps/>
          <w:noProof/>
        </w:rPr>
        <w:t xml:space="preserve"> (-Ų)</w:t>
      </w:r>
      <w:r w:rsidRPr="00B51092">
        <w:rPr>
          <w:rFonts w:ascii="Times New Roman" w:eastAsia="Times New Roman" w:hAnsi="Times New Roman"/>
          <w:b/>
          <w:caps/>
          <w:noProof/>
        </w:rPr>
        <w:t xml:space="preserve"> kiekis </w:t>
      </w:r>
      <w:r w:rsidR="002F2DE7">
        <w:rPr>
          <w:rFonts w:ascii="Times New Roman" w:eastAsia="Times New Roman" w:hAnsi="Times New Roman"/>
          <w:b/>
          <w:caps/>
          <w:noProof/>
        </w:rPr>
        <w:t>(-IAI)</w:t>
      </w: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1</w:t>
      </w:r>
      <w:r w:rsidR="0071275B">
        <w:rPr>
          <w:rFonts w:ascii="Times New Roman" w:eastAsia="Times New Roman" w:hAnsi="Times New Roman"/>
          <w:noProof/>
        </w:rPr>
        <w:t> </w:t>
      </w:r>
      <w:r w:rsidRPr="00B51092">
        <w:rPr>
          <w:rFonts w:ascii="Times New Roman" w:eastAsia="Times New Roman" w:hAnsi="Times New Roman"/>
          <w:noProof/>
        </w:rPr>
        <w:t>ml tirpalo yra</w:t>
      </w:r>
      <w:r w:rsidRPr="00B51092">
        <w:rPr>
          <w:rFonts w:ascii="Times New Roman" w:eastAsia="Times New Roman" w:hAnsi="Times New Roman"/>
          <w:noProof/>
          <w:color w:val="008000"/>
        </w:rPr>
        <w:t xml:space="preserve"> </w:t>
      </w:r>
      <w:r w:rsidRPr="00B51092">
        <w:rPr>
          <w:rFonts w:ascii="Times New Roman" w:eastAsia="Times New Roman" w:hAnsi="Times New Roman"/>
          <w:noProof/>
        </w:rPr>
        <w:t>20 mg minoksidilio.</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caps/>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3.</w:t>
      </w:r>
      <w:r w:rsidRPr="00B51092">
        <w:rPr>
          <w:rFonts w:ascii="Times New Roman" w:eastAsia="Times New Roman" w:hAnsi="Times New Roman"/>
          <w:b/>
          <w:caps/>
          <w:noProof/>
        </w:rPr>
        <w:tab/>
        <w:t>pagalbinių medžiagų sąrašas</w:t>
      </w:r>
    </w:p>
    <w:p w:rsidR="00B51092" w:rsidRPr="00B51092" w:rsidRDefault="00B51092" w:rsidP="00B51092">
      <w:pPr>
        <w:spacing w:after="0" w:line="240" w:lineRule="auto"/>
        <w:ind w:left="567" w:hanging="567"/>
        <w:rPr>
          <w:rFonts w:ascii="Times New Roman" w:eastAsia="Times New Roman" w:hAnsi="Times New Roman"/>
          <w:strike/>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4.</w:t>
      </w:r>
      <w:r w:rsidRPr="00B51092">
        <w:rPr>
          <w:rFonts w:ascii="Times New Roman" w:eastAsia="Times New Roman" w:hAnsi="Times New Roman"/>
          <w:b/>
          <w:caps/>
          <w:noProof/>
        </w:rPr>
        <w:tab/>
        <w:t>farmacinė forma ir KIEKIS PAKUOTĖJE</w:t>
      </w: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60</w:t>
      </w:r>
      <w:r w:rsidR="00DF007C" w:rsidRPr="001256C6">
        <w:rPr>
          <w:rFonts w:ascii="Times New Roman" w:eastAsia="Times New Roman" w:hAnsi="Times New Roman"/>
        </w:rPr>
        <w:t> </w:t>
      </w:r>
      <w:r w:rsidRPr="00B51092">
        <w:rPr>
          <w:rFonts w:ascii="Times New Roman" w:eastAsia="Times New Roman" w:hAnsi="Times New Roman"/>
          <w:noProof/>
        </w:rPr>
        <w:t>ml</w:t>
      </w: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5.</w:t>
      </w:r>
      <w:r w:rsidRPr="00B51092">
        <w:rPr>
          <w:rFonts w:ascii="Times New Roman" w:eastAsia="Times New Roman" w:hAnsi="Times New Roman"/>
          <w:b/>
          <w:caps/>
          <w:noProof/>
        </w:rPr>
        <w:tab/>
        <w:t>vartojimo METODAS IR būd</w:t>
      </w:r>
      <w:r w:rsidR="00F718BE">
        <w:rPr>
          <w:rFonts w:ascii="Times New Roman" w:eastAsia="Times New Roman" w:hAnsi="Times New Roman"/>
          <w:b/>
          <w:caps/>
          <w:noProof/>
        </w:rPr>
        <w:t>as (-</w:t>
      </w:r>
      <w:r w:rsidRPr="00B51092">
        <w:rPr>
          <w:rFonts w:ascii="Times New Roman" w:eastAsia="Times New Roman" w:hAnsi="Times New Roman"/>
          <w:b/>
          <w:caps/>
          <w:noProof/>
        </w:rPr>
        <w:t>aI</w:t>
      </w:r>
      <w:r w:rsidR="002F2DE7">
        <w:rPr>
          <w:rFonts w:ascii="Times New Roman" w:eastAsia="Times New Roman" w:hAnsi="Times New Roman"/>
          <w:b/>
          <w:caps/>
          <w:noProof/>
        </w:rPr>
        <w:t>)</w:t>
      </w: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Vartoti ant odos.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Prieš vartojimą perskaitykite pakuotės lapelį.</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A9716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rPr>
      </w:pPr>
      <w:r w:rsidRPr="00B51092">
        <w:rPr>
          <w:rFonts w:ascii="Times New Roman" w:eastAsia="Times New Roman" w:hAnsi="Times New Roman"/>
          <w:b/>
          <w:bCs/>
          <w:caps/>
          <w:noProof/>
        </w:rPr>
        <w:t>6.</w:t>
      </w:r>
      <w:r w:rsidRPr="00B51092">
        <w:rPr>
          <w:rFonts w:ascii="Times New Roman" w:eastAsia="Times New Roman" w:hAnsi="Times New Roman"/>
          <w:caps/>
          <w:noProof/>
        </w:rPr>
        <w:tab/>
      </w:r>
      <w:r w:rsidRPr="00B51092">
        <w:rPr>
          <w:rFonts w:ascii="Times New Roman" w:eastAsia="Times New Roman" w:hAnsi="Times New Roman"/>
          <w:b/>
          <w:noProof/>
        </w:rPr>
        <w:t>SPECIALUS ĮSPĖJIMAS, KAD VAISTINĮ PREPARATĄ BŪTINA LAIKYTI VAIKAMS NEPASTEBIMOJE IR NEPASIEKIAMOJE VIETOJE</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Laikyti vaikams nepastebimoje ir nepasiekiamoje vietoje.</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aps/>
          <w:noProof/>
        </w:rPr>
      </w:pPr>
      <w:r w:rsidRPr="00B51092">
        <w:rPr>
          <w:rFonts w:ascii="Times New Roman" w:eastAsia="Times New Roman" w:hAnsi="Times New Roman"/>
          <w:b/>
          <w:caps/>
          <w:noProof/>
        </w:rPr>
        <w:t>7.</w:t>
      </w:r>
      <w:r w:rsidRPr="00B51092">
        <w:rPr>
          <w:rFonts w:ascii="Times New Roman" w:eastAsia="Times New Roman" w:hAnsi="Times New Roman"/>
          <w:b/>
          <w:caps/>
          <w:noProof/>
        </w:rPr>
        <w:tab/>
      </w:r>
      <w:r w:rsidRPr="00B51092">
        <w:rPr>
          <w:rFonts w:ascii="Times New Roman" w:eastAsia="Times New Roman" w:hAnsi="Times New Roman"/>
          <w:b/>
          <w:bCs/>
          <w:noProof/>
        </w:rPr>
        <w:t>KITAS (-I) SPECIALUS (-ŪS) ĮSPĖJIMAS (-AI) (JEI REIKIA)</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Saugoti, kad nepatektų į akis, ant sudirgintos odos, gleivinės.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8.</w:t>
      </w:r>
      <w:r w:rsidRPr="00B51092">
        <w:rPr>
          <w:rFonts w:ascii="Times New Roman" w:eastAsia="Times New Roman" w:hAnsi="Times New Roman"/>
          <w:b/>
          <w:caps/>
          <w:noProof/>
        </w:rPr>
        <w:tab/>
        <w:t>tinkamumo laikas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 xml:space="preserve">Tinka iki {MMMM/mm} </w:t>
      </w:r>
      <w:r w:rsidRPr="00B51092">
        <w:rPr>
          <w:rFonts w:ascii="Times New Roman" w:eastAsia="Times New Roman" w:hAnsi="Times New Roman"/>
          <w:i/>
          <w:noProof/>
        </w:rPr>
        <w:t>[metai, mėnuo]</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9.</w:t>
      </w:r>
      <w:r w:rsidRPr="00B51092">
        <w:rPr>
          <w:rFonts w:ascii="Times New Roman" w:eastAsia="Times New Roman" w:hAnsi="Times New Roman"/>
          <w:b/>
          <w:caps/>
          <w:noProof/>
        </w:rPr>
        <w:tab/>
        <w:t>SPECIALIOS laikymo sąlygos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A9716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caps/>
          <w:noProof/>
        </w:rPr>
      </w:pPr>
      <w:r w:rsidRPr="00B51092">
        <w:rPr>
          <w:rFonts w:ascii="Times New Roman" w:eastAsia="Times New Roman" w:hAnsi="Times New Roman"/>
          <w:b/>
          <w:caps/>
          <w:noProof/>
        </w:rPr>
        <w:lastRenderedPageBreak/>
        <w:t>10.</w:t>
      </w:r>
      <w:r w:rsidRPr="00B51092">
        <w:rPr>
          <w:rFonts w:ascii="Times New Roman" w:eastAsia="Times New Roman" w:hAnsi="Times New Roman"/>
          <w:caps/>
          <w:noProof/>
        </w:rPr>
        <w:tab/>
      </w:r>
      <w:r w:rsidRPr="00B51092">
        <w:rPr>
          <w:rFonts w:ascii="Times New Roman" w:eastAsia="Times New Roman" w:hAnsi="Times New Roman"/>
          <w:b/>
          <w:noProof/>
        </w:rPr>
        <w:t xml:space="preserve">SPECIALIOS ATSARGUMO PRIEMONĖS DĖL NESUVARTOTO </w:t>
      </w:r>
      <w:r w:rsidRPr="00B51092">
        <w:rPr>
          <w:rFonts w:ascii="Times New Roman" w:eastAsia="Times New Roman" w:hAnsi="Times New Roman"/>
          <w:b/>
          <w:bCs/>
          <w:noProof/>
        </w:rPr>
        <w:t xml:space="preserve">VAISTINIO PREPARATO AR JO ATLIEKŲ </w:t>
      </w:r>
      <w:r w:rsidRPr="00B51092">
        <w:rPr>
          <w:rFonts w:ascii="Times New Roman" w:eastAsia="Times New Roman" w:hAnsi="Times New Roman"/>
          <w:b/>
          <w:noProof/>
        </w:rPr>
        <w:t>TVARKYMO (JEI REIKIA)</w:t>
      </w: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11.</w:t>
      </w:r>
      <w:r w:rsidRPr="00B51092">
        <w:rPr>
          <w:rFonts w:ascii="Times New Roman" w:eastAsia="Times New Roman" w:hAnsi="Times New Roman"/>
          <w:b/>
          <w:caps/>
          <w:noProof/>
        </w:rPr>
        <w:tab/>
        <w:t>rEGISTRUOTOJO pavadinimas ir adresas</w:t>
      </w:r>
    </w:p>
    <w:p w:rsidR="00B51092" w:rsidRPr="00B51092" w:rsidRDefault="00B51092" w:rsidP="00B51092">
      <w:pPr>
        <w:spacing w:after="0" w:line="240" w:lineRule="auto"/>
        <w:ind w:left="567" w:hanging="567"/>
        <w:rPr>
          <w:rFonts w:ascii="Times New Roman" w:eastAsia="Times New Roman" w:hAnsi="Times New Roman"/>
          <w:caps/>
          <w:noProof/>
        </w:rPr>
      </w:pPr>
    </w:p>
    <w:p w:rsidR="00AF5702" w:rsidRPr="00AF5702" w:rsidRDefault="00AF5702" w:rsidP="00AF5702">
      <w:pPr>
        <w:spacing w:after="0" w:line="240" w:lineRule="auto"/>
        <w:rPr>
          <w:rFonts w:ascii="Times New Roman" w:hAnsi="Times New Roman"/>
        </w:rPr>
      </w:pPr>
      <w:proofErr w:type="spellStart"/>
      <w:r w:rsidRPr="00AF5702">
        <w:rPr>
          <w:rFonts w:ascii="Times New Roman" w:hAnsi="Times New Roman"/>
        </w:rPr>
        <w:t>McNeil</w:t>
      </w:r>
      <w:proofErr w:type="spellEnd"/>
      <w:r w:rsidRPr="00AF5702">
        <w:rPr>
          <w:rFonts w:ascii="Times New Roman" w:hAnsi="Times New Roman"/>
        </w:rPr>
        <w:t xml:space="preserve"> </w:t>
      </w:r>
      <w:proofErr w:type="spellStart"/>
      <w:r w:rsidRPr="00AF5702">
        <w:rPr>
          <w:rFonts w:ascii="Times New Roman" w:hAnsi="Times New Roman"/>
        </w:rPr>
        <w:t>Healthcare</w:t>
      </w:r>
      <w:proofErr w:type="spellEnd"/>
      <w:r w:rsidRPr="00AF5702">
        <w:rPr>
          <w:rFonts w:ascii="Times New Roman" w:hAnsi="Times New Roman"/>
        </w:rPr>
        <w:t xml:space="preserve"> (</w:t>
      </w:r>
      <w:proofErr w:type="spellStart"/>
      <w:r w:rsidRPr="00AF5702">
        <w:rPr>
          <w:rFonts w:ascii="Times New Roman" w:hAnsi="Times New Roman"/>
        </w:rPr>
        <w:t>Ireland</w:t>
      </w:r>
      <w:proofErr w:type="spellEnd"/>
      <w:r w:rsidRPr="00AF5702">
        <w:rPr>
          <w:rFonts w:ascii="Times New Roman" w:hAnsi="Times New Roman"/>
        </w:rPr>
        <w:t xml:space="preserve">) </w:t>
      </w:r>
      <w:proofErr w:type="spellStart"/>
      <w:r w:rsidRPr="00AF5702">
        <w:rPr>
          <w:rFonts w:ascii="Times New Roman" w:hAnsi="Times New Roman"/>
        </w:rPr>
        <w:t>Limited</w:t>
      </w:r>
      <w:proofErr w:type="spellEnd"/>
    </w:p>
    <w:p w:rsidR="00AF5702" w:rsidRPr="00AF5702" w:rsidRDefault="00AF5702" w:rsidP="00AF5702">
      <w:pPr>
        <w:spacing w:after="0" w:line="240" w:lineRule="auto"/>
        <w:rPr>
          <w:rFonts w:ascii="Times New Roman" w:hAnsi="Times New Roman"/>
        </w:rPr>
      </w:pPr>
      <w:proofErr w:type="spellStart"/>
      <w:r w:rsidRPr="00AF5702">
        <w:rPr>
          <w:rFonts w:ascii="Times New Roman" w:hAnsi="Times New Roman"/>
        </w:rPr>
        <w:t>Airton</w:t>
      </w:r>
      <w:proofErr w:type="spellEnd"/>
      <w:r w:rsidRPr="00AF5702">
        <w:rPr>
          <w:rFonts w:ascii="Times New Roman" w:hAnsi="Times New Roman"/>
        </w:rPr>
        <w:t xml:space="preserve"> </w:t>
      </w:r>
      <w:proofErr w:type="spellStart"/>
      <w:r w:rsidRPr="00AF5702">
        <w:rPr>
          <w:rFonts w:ascii="Times New Roman" w:hAnsi="Times New Roman"/>
        </w:rPr>
        <w:t>Road</w:t>
      </w:r>
      <w:proofErr w:type="spellEnd"/>
      <w:r w:rsidRPr="00AF5702">
        <w:rPr>
          <w:rFonts w:ascii="Times New Roman" w:hAnsi="Times New Roman"/>
        </w:rPr>
        <w:t xml:space="preserve">, </w:t>
      </w:r>
      <w:proofErr w:type="spellStart"/>
      <w:r w:rsidRPr="00AF5702">
        <w:rPr>
          <w:rFonts w:ascii="Times New Roman" w:hAnsi="Times New Roman"/>
        </w:rPr>
        <w:t>Tallaght</w:t>
      </w:r>
      <w:proofErr w:type="spellEnd"/>
    </w:p>
    <w:p w:rsidR="00AF5702" w:rsidRPr="00AF5702" w:rsidRDefault="00AF5702" w:rsidP="00AF5702">
      <w:pPr>
        <w:spacing w:after="0" w:line="240" w:lineRule="auto"/>
        <w:rPr>
          <w:rFonts w:ascii="Times New Roman" w:hAnsi="Times New Roman"/>
        </w:rPr>
      </w:pPr>
      <w:r w:rsidRPr="00AF5702">
        <w:rPr>
          <w:rFonts w:ascii="Times New Roman" w:hAnsi="Times New Roman"/>
        </w:rPr>
        <w:t>Dublin 24</w:t>
      </w:r>
    </w:p>
    <w:p w:rsidR="00AF5702" w:rsidRPr="00AF5702" w:rsidRDefault="00AF5702" w:rsidP="00AF5702">
      <w:pPr>
        <w:spacing w:after="0" w:line="240" w:lineRule="auto"/>
        <w:rPr>
          <w:rFonts w:ascii="Times New Roman" w:hAnsi="Times New Roman"/>
        </w:rPr>
      </w:pPr>
      <w:r w:rsidRPr="00AF5702">
        <w:rPr>
          <w:rFonts w:ascii="Times New Roman" w:hAnsi="Times New Roman"/>
        </w:rPr>
        <w:t>Airija</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caps/>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noProof/>
        </w:rPr>
      </w:pPr>
      <w:r w:rsidRPr="00B51092">
        <w:rPr>
          <w:rFonts w:ascii="Times New Roman" w:eastAsia="Times New Roman" w:hAnsi="Times New Roman"/>
          <w:b/>
          <w:caps/>
          <w:noProof/>
        </w:rPr>
        <w:t>12.</w:t>
      </w:r>
      <w:r w:rsidRPr="00B51092">
        <w:rPr>
          <w:rFonts w:ascii="Times New Roman" w:eastAsia="Times New Roman" w:hAnsi="Times New Roman"/>
          <w:b/>
          <w:caps/>
          <w:noProof/>
        </w:rPr>
        <w:tab/>
      </w:r>
      <w:r w:rsidRPr="00B51092">
        <w:rPr>
          <w:rFonts w:ascii="Times New Roman" w:eastAsia="Times New Roman" w:hAnsi="Times New Roman"/>
          <w:b/>
          <w:bCs/>
          <w:noProof/>
        </w:rPr>
        <w:t>REGISTRACIJOS PAŽYMĖJIMO NUMERIS (-IAI)</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LT/1/96/2446/001</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13.</w:t>
      </w:r>
      <w:r w:rsidRPr="00B51092">
        <w:rPr>
          <w:rFonts w:ascii="Times New Roman" w:eastAsia="Times New Roman" w:hAnsi="Times New Roman"/>
          <w:b/>
          <w:caps/>
          <w:noProof/>
        </w:rPr>
        <w:tab/>
        <w:t>serijos numeris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Serija {numeris}</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caps/>
          <w:noProof/>
        </w:rPr>
      </w:pPr>
      <w:r w:rsidRPr="00B51092">
        <w:rPr>
          <w:rFonts w:ascii="Times New Roman" w:eastAsia="Times New Roman" w:hAnsi="Times New Roman"/>
          <w:b/>
          <w:caps/>
          <w:noProof/>
        </w:rPr>
        <w:t>14.</w:t>
      </w:r>
      <w:r w:rsidRPr="00B51092">
        <w:rPr>
          <w:rFonts w:ascii="Times New Roman" w:eastAsia="Times New Roman" w:hAnsi="Times New Roman"/>
          <w:b/>
          <w:caps/>
          <w:noProof/>
        </w:rPr>
        <w:tab/>
      </w:r>
      <w:r w:rsidRPr="00B51092">
        <w:rPr>
          <w:rFonts w:ascii="Times New Roman" w:eastAsia="Times New Roman" w:hAnsi="Times New Roman"/>
          <w:b/>
          <w:bCs/>
          <w:noProof/>
        </w:rPr>
        <w:t>PARDAVIMO (IŠDAVIMO) TVARKA</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Nereceptinis vaistas</w:t>
      </w:r>
      <w:r w:rsidR="00F718BE">
        <w:rPr>
          <w:rFonts w:ascii="Times New Roman" w:eastAsia="Times New Roman" w:hAnsi="Times New Roman"/>
          <w:noProof/>
        </w:rPr>
        <w:t>.</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noProof/>
        </w:rPr>
      </w:pPr>
      <w:r w:rsidRPr="00B51092">
        <w:rPr>
          <w:rFonts w:ascii="Times New Roman" w:eastAsia="Times New Roman" w:hAnsi="Times New Roman"/>
          <w:b/>
          <w:caps/>
          <w:noProof/>
        </w:rPr>
        <w:t>15.</w:t>
      </w:r>
      <w:r w:rsidRPr="00B51092">
        <w:rPr>
          <w:rFonts w:ascii="Times New Roman" w:eastAsia="Times New Roman" w:hAnsi="Times New Roman"/>
          <w:b/>
          <w:caps/>
          <w:noProof/>
        </w:rPr>
        <w:tab/>
        <w:t>vartojimo instrukcijA</w:t>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1092">
        <w:rPr>
          <w:rFonts w:ascii="Times New Roman" w:eastAsia="Times New Roman" w:hAnsi="Times New Roman"/>
          <w:b/>
          <w:noProof/>
        </w:rPr>
        <w:t>16.</w:t>
      </w:r>
      <w:r w:rsidRPr="00B51092">
        <w:rPr>
          <w:rFonts w:ascii="Times New Roman" w:eastAsia="Times New Roman" w:hAnsi="Times New Roman"/>
          <w:b/>
          <w:noProof/>
        </w:rPr>
        <w:tab/>
        <w:t>INFORMACIJA BRAILIO RAŠTU</w:t>
      </w:r>
    </w:p>
    <w:p w:rsidR="00B51092" w:rsidRPr="00B51092" w:rsidRDefault="00B51092" w:rsidP="00B51092">
      <w:pPr>
        <w:spacing w:after="0" w:line="240" w:lineRule="auto"/>
        <w:ind w:left="567" w:hanging="567"/>
        <w:rPr>
          <w:rFonts w:ascii="Times New Roman" w:eastAsia="Times New Roman" w:hAnsi="Times New Roman"/>
          <w:noProof/>
        </w:rPr>
      </w:pPr>
    </w:p>
    <w:p w:rsidR="0071275B" w:rsidRDefault="0071275B">
      <w:pPr>
        <w:spacing w:after="0" w:line="240" w:lineRule="auto"/>
        <w:rPr>
          <w:rFonts w:ascii="Times New Roman" w:eastAsia="Times New Roman" w:hAnsi="Times New Roman"/>
          <w:noProof/>
        </w:rPr>
      </w:pPr>
      <w:r>
        <w:rPr>
          <w:rFonts w:ascii="Times New Roman" w:eastAsia="Times New Roman" w:hAnsi="Times New Roman"/>
          <w:noProof/>
        </w:rPr>
        <w:br w:type="page"/>
      </w: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rPr>
          <w:rFonts w:ascii="Times New Roman" w:eastAsia="Times New Roman" w:hAnsi="Times New Roman"/>
          <w:noProof/>
        </w:rPr>
      </w:pPr>
    </w:p>
    <w:p w:rsidR="00B51092" w:rsidRPr="00B51092" w:rsidRDefault="00B51092" w:rsidP="00B51092">
      <w:pPr>
        <w:spacing w:after="0" w:line="240" w:lineRule="auto"/>
        <w:ind w:left="567" w:hanging="567"/>
        <w:jc w:val="center"/>
        <w:rPr>
          <w:rFonts w:ascii="Times New Roman" w:eastAsia="Times New Roman" w:hAnsi="Times New Roman"/>
          <w:b/>
          <w:caps/>
          <w:noProof/>
        </w:rPr>
      </w:pPr>
    </w:p>
    <w:p w:rsidR="00B51092" w:rsidRPr="00B51092" w:rsidRDefault="00B51092" w:rsidP="00B51092">
      <w:pPr>
        <w:spacing w:after="0" w:line="240" w:lineRule="auto"/>
        <w:ind w:left="567" w:hanging="567"/>
        <w:jc w:val="center"/>
        <w:rPr>
          <w:rFonts w:ascii="Times New Roman" w:eastAsia="Times New Roman" w:hAnsi="Times New Roman"/>
          <w:b/>
          <w:caps/>
          <w:noProof/>
        </w:rPr>
      </w:pPr>
    </w:p>
    <w:p w:rsidR="00B51092" w:rsidRPr="00B51092" w:rsidRDefault="00B51092" w:rsidP="00B51092">
      <w:pPr>
        <w:spacing w:after="0" w:line="240" w:lineRule="auto"/>
        <w:ind w:left="567" w:hanging="567"/>
        <w:jc w:val="center"/>
        <w:rPr>
          <w:rFonts w:ascii="Times New Roman" w:eastAsia="Times New Roman" w:hAnsi="Times New Roman"/>
          <w:b/>
          <w:caps/>
          <w:noProof/>
        </w:rPr>
      </w:pPr>
    </w:p>
    <w:p w:rsidR="00B51092" w:rsidRPr="00B51092" w:rsidRDefault="00B51092" w:rsidP="00B51092">
      <w:pPr>
        <w:spacing w:after="0" w:line="240" w:lineRule="auto"/>
        <w:ind w:left="567" w:hanging="567"/>
        <w:jc w:val="center"/>
        <w:rPr>
          <w:rFonts w:ascii="Times New Roman" w:eastAsia="Times New Roman" w:hAnsi="Times New Roman"/>
          <w:b/>
          <w:caps/>
          <w:noProof/>
        </w:rPr>
      </w:pPr>
    </w:p>
    <w:p w:rsidR="00B51092" w:rsidRPr="00B51092" w:rsidRDefault="00B51092" w:rsidP="00B51092">
      <w:pPr>
        <w:spacing w:after="0" w:line="240" w:lineRule="auto"/>
        <w:ind w:left="567" w:hanging="567"/>
        <w:jc w:val="center"/>
        <w:rPr>
          <w:rFonts w:ascii="Times New Roman" w:eastAsia="Times New Roman" w:hAnsi="Times New Roman"/>
          <w:b/>
          <w:caps/>
          <w:noProof/>
        </w:rPr>
      </w:pPr>
    </w:p>
    <w:p w:rsidR="00B51092" w:rsidRPr="00B51092" w:rsidRDefault="00B51092" w:rsidP="00B51092">
      <w:pPr>
        <w:spacing w:after="0" w:line="240" w:lineRule="auto"/>
        <w:ind w:left="567" w:hanging="567"/>
        <w:jc w:val="center"/>
        <w:rPr>
          <w:rFonts w:ascii="Times New Roman" w:eastAsia="Times New Roman" w:hAnsi="Times New Roman"/>
          <w:b/>
          <w:caps/>
          <w:noProof/>
        </w:rPr>
      </w:pPr>
    </w:p>
    <w:p w:rsidR="00B51092" w:rsidRPr="00B51092" w:rsidRDefault="00B51092" w:rsidP="00B51092">
      <w:pPr>
        <w:spacing w:after="0" w:line="240" w:lineRule="auto"/>
        <w:ind w:left="567" w:hanging="567"/>
        <w:jc w:val="center"/>
        <w:rPr>
          <w:rFonts w:ascii="Times New Roman" w:eastAsia="Times New Roman" w:hAnsi="Times New Roman"/>
          <w:b/>
          <w:caps/>
          <w:noProof/>
        </w:rPr>
      </w:pPr>
    </w:p>
    <w:p w:rsidR="00B51092" w:rsidRPr="00B51092" w:rsidRDefault="00B51092" w:rsidP="00B51092">
      <w:pPr>
        <w:spacing w:after="0" w:line="240" w:lineRule="auto"/>
        <w:ind w:left="567" w:hanging="567"/>
        <w:jc w:val="center"/>
        <w:rPr>
          <w:rFonts w:ascii="Times New Roman" w:eastAsia="Times New Roman" w:hAnsi="Times New Roman"/>
          <w:b/>
          <w:caps/>
          <w:noProof/>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bookmarkStart w:id="17" w:name="_Toc129243137"/>
      <w:bookmarkStart w:id="18" w:name="_Toc129243262"/>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EA5EAA" w:rsidRDefault="00EA5EAA"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EA5EAA" w:rsidRDefault="00EA5EAA"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EA5EAA" w:rsidRDefault="00EA5EAA"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EA5EAA" w:rsidRDefault="00EA5EAA"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EA5EAA" w:rsidRDefault="00EA5EAA"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EA5EAA" w:rsidRDefault="00EA5EAA"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EA5EAA" w:rsidRDefault="00EA5EAA"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p>
    <w:p w:rsidR="00B51092" w:rsidRPr="00B51092" w:rsidRDefault="00B51092" w:rsidP="00B51092">
      <w:pPr>
        <w:tabs>
          <w:tab w:val="left" w:pos="567"/>
        </w:tabs>
        <w:spacing w:after="0" w:line="240" w:lineRule="auto"/>
        <w:ind w:left="567" w:hanging="567"/>
        <w:jc w:val="center"/>
        <w:outlineLvl w:val="0"/>
        <w:rPr>
          <w:rFonts w:ascii="Times New Roman" w:eastAsia="Times New Roman" w:hAnsi="Times New Roman"/>
          <w:b/>
          <w:caps/>
          <w:noProof/>
          <w:lang w:eastAsia="x-none"/>
        </w:rPr>
      </w:pPr>
      <w:r w:rsidRPr="00B51092">
        <w:rPr>
          <w:rFonts w:ascii="Times New Roman" w:eastAsia="Times New Roman" w:hAnsi="Times New Roman"/>
          <w:b/>
          <w:caps/>
          <w:noProof/>
          <w:lang w:eastAsia="x-none"/>
        </w:rPr>
        <w:t>B. PAKUOTĖS LAPELIS</w:t>
      </w:r>
      <w:bookmarkEnd w:id="17"/>
      <w:bookmarkEnd w:id="18"/>
    </w:p>
    <w:p w:rsidR="00B51092" w:rsidRPr="00B51092" w:rsidRDefault="00B51092" w:rsidP="00B51092">
      <w:pPr>
        <w:spacing w:after="0" w:line="240" w:lineRule="auto"/>
        <w:jc w:val="center"/>
        <w:rPr>
          <w:rFonts w:ascii="Times New Roman" w:eastAsia="Times New Roman" w:hAnsi="Times New Roman"/>
          <w:b/>
          <w:i/>
          <w:iCs/>
          <w:noProof/>
        </w:rPr>
      </w:pPr>
      <w:r w:rsidRPr="00B51092">
        <w:rPr>
          <w:rFonts w:ascii="Times New Roman" w:eastAsia="Times New Roman" w:hAnsi="Times New Roman"/>
          <w:noProof/>
        </w:rPr>
        <w:br w:type="page"/>
      </w:r>
      <w:bookmarkStart w:id="19" w:name="_Toc129243138"/>
      <w:bookmarkStart w:id="20" w:name="_Toc129243263"/>
      <w:r w:rsidRPr="00B51092">
        <w:rPr>
          <w:rFonts w:ascii="Times New Roman" w:eastAsia="Times New Roman" w:hAnsi="Times New Roman"/>
          <w:b/>
          <w:iCs/>
          <w:noProof/>
        </w:rPr>
        <w:lastRenderedPageBreak/>
        <w:t>Pakuotės lapelis: informacija vartotojui</w:t>
      </w:r>
    </w:p>
    <w:bookmarkEnd w:id="19"/>
    <w:bookmarkEnd w:id="20"/>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jc w:val="center"/>
        <w:rPr>
          <w:rFonts w:ascii="Times New Roman" w:eastAsia="Times New Roman" w:hAnsi="Times New Roman"/>
          <w:b/>
          <w:bCs/>
          <w:noProof/>
          <w:lang w:eastAsia="lt-LT"/>
        </w:rPr>
      </w:pPr>
      <w:r w:rsidRPr="00B51092">
        <w:rPr>
          <w:rFonts w:ascii="Times New Roman" w:eastAsia="Times New Roman" w:hAnsi="Times New Roman"/>
          <w:b/>
          <w:bCs/>
          <w:noProof/>
          <w:lang w:eastAsia="lt-LT"/>
        </w:rPr>
        <w:t>Regaine 20 mg/ml odos tirpalas</w:t>
      </w:r>
    </w:p>
    <w:p w:rsidR="00B51092" w:rsidRPr="00B51092" w:rsidRDefault="00B51092" w:rsidP="00B51092">
      <w:pPr>
        <w:spacing w:after="0" w:line="240" w:lineRule="auto"/>
        <w:jc w:val="center"/>
        <w:rPr>
          <w:rFonts w:ascii="Times New Roman" w:eastAsia="Times New Roman" w:hAnsi="Times New Roman"/>
          <w:noProof/>
          <w:lang w:eastAsia="lt-LT"/>
        </w:rPr>
      </w:pPr>
      <w:r w:rsidRPr="00B51092">
        <w:rPr>
          <w:rFonts w:ascii="Times New Roman" w:eastAsia="Times New Roman" w:hAnsi="Times New Roman"/>
          <w:noProof/>
          <w:lang w:eastAsia="lt-LT"/>
        </w:rPr>
        <w:t>Minoksidilis</w:t>
      </w: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numPr>
          <w:ilvl w:val="12"/>
          <w:numId w:val="0"/>
        </w:numPr>
        <w:spacing w:after="0" w:line="240" w:lineRule="auto"/>
        <w:ind w:right="-2"/>
        <w:rPr>
          <w:rFonts w:ascii="Times New Roman" w:eastAsia="Times New Roman" w:hAnsi="Times New Roman"/>
          <w:b/>
          <w:noProof/>
        </w:rPr>
      </w:pPr>
      <w:r w:rsidRPr="00B51092">
        <w:rPr>
          <w:rFonts w:ascii="Times New Roman" w:eastAsia="Times New Roman" w:hAnsi="Times New Roman"/>
          <w:b/>
          <w:noProof/>
        </w:rPr>
        <w:t>Atidžiai perskaitykite visą šį lapelį, prieš pradėdami vartoti šį vaistą, nes jame pateikiama Jums svarbi informacija.</w:t>
      </w:r>
    </w:p>
    <w:p w:rsidR="00B51092" w:rsidRPr="00B51092" w:rsidRDefault="00B51092" w:rsidP="00B51092">
      <w:pPr>
        <w:numPr>
          <w:ilvl w:val="12"/>
          <w:numId w:val="0"/>
        </w:numPr>
        <w:spacing w:after="0" w:line="240" w:lineRule="auto"/>
        <w:rPr>
          <w:rFonts w:ascii="Times New Roman" w:eastAsia="Times New Roman" w:hAnsi="Times New Roman"/>
          <w:noProof/>
        </w:rPr>
      </w:pPr>
      <w:r w:rsidRPr="00B51092">
        <w:rPr>
          <w:rFonts w:ascii="Times New Roman" w:eastAsia="Times New Roman" w:hAnsi="Times New Roman"/>
          <w:noProof/>
        </w:rPr>
        <w:t>Visada vartokite šį vaistą tiksliai kaip aprašyta šiame lapelyje arba kaip nurodė gydytojas arba vaistininkas.</w:t>
      </w:r>
    </w:p>
    <w:p w:rsidR="00B51092" w:rsidRPr="00B51092" w:rsidRDefault="00B51092" w:rsidP="00B51092">
      <w:pPr>
        <w:numPr>
          <w:ilvl w:val="0"/>
          <w:numId w:val="2"/>
        </w:numPr>
        <w:tabs>
          <w:tab w:val="left" w:pos="567"/>
        </w:tabs>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 xml:space="preserve">Neišmeskite šio lapelio, nes vėl gali prireikti jį perskaityti. </w:t>
      </w:r>
    </w:p>
    <w:p w:rsidR="00B51092" w:rsidRPr="00B51092" w:rsidRDefault="00B51092" w:rsidP="00B51092">
      <w:pPr>
        <w:numPr>
          <w:ilvl w:val="0"/>
          <w:numId w:val="2"/>
        </w:numPr>
        <w:tabs>
          <w:tab w:val="left" w:pos="567"/>
        </w:tabs>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Jeigu norite sužinoti daugiau arba pasitarti, kreipkitės į vaistininką.</w:t>
      </w:r>
    </w:p>
    <w:p w:rsidR="00B51092" w:rsidRPr="00B51092" w:rsidRDefault="00B51092" w:rsidP="00B51092">
      <w:pPr>
        <w:numPr>
          <w:ilvl w:val="0"/>
          <w:numId w:val="2"/>
        </w:numPr>
        <w:tabs>
          <w:tab w:val="left" w:pos="567"/>
        </w:tabs>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 xml:space="preserve">Jeigu pasireiškė šalutinis poveikis (net jeigu jis šiame lapelyje nenurodytas), kreipkitės į gydytoją arba vaistininką. </w:t>
      </w:r>
      <w:r w:rsidR="00AF3488">
        <w:rPr>
          <w:rFonts w:ascii="Times New Roman" w:eastAsia="Times New Roman" w:hAnsi="Times New Roman"/>
          <w:noProof/>
        </w:rPr>
        <w:t xml:space="preserve">Žr. </w:t>
      </w:r>
      <w:r w:rsidR="00AF3488">
        <w:rPr>
          <w:rFonts w:ascii="Times New Roman" w:eastAsia="Times New Roman" w:hAnsi="Times New Roman"/>
          <w:noProof/>
          <w:lang w:val="et-EE"/>
        </w:rPr>
        <w:t>4 skyri</w:t>
      </w:r>
      <w:r w:rsidR="00AF3488">
        <w:rPr>
          <w:rFonts w:ascii="Times New Roman" w:eastAsia="Times New Roman" w:hAnsi="Times New Roman"/>
          <w:noProof/>
        </w:rPr>
        <w:t>ų.</w:t>
      </w:r>
    </w:p>
    <w:p w:rsidR="00B51092" w:rsidRPr="00B51092" w:rsidRDefault="00B51092" w:rsidP="00B51092">
      <w:pPr>
        <w:spacing w:after="0" w:line="240" w:lineRule="auto"/>
        <w:rPr>
          <w:rFonts w:ascii="Times New Roman" w:eastAsia="Times New Roman" w:hAnsi="Times New Roman"/>
          <w:noProof/>
          <w:lang w:eastAsia="lt-LT"/>
        </w:rPr>
      </w:pPr>
    </w:p>
    <w:p w:rsidR="00B51092" w:rsidRDefault="00B51092" w:rsidP="00B51092">
      <w:pPr>
        <w:spacing w:after="0" w:line="240" w:lineRule="auto"/>
        <w:rPr>
          <w:rFonts w:ascii="Times New Roman" w:eastAsia="Times New Roman" w:hAnsi="Times New Roman"/>
          <w:b/>
          <w:noProof/>
          <w:lang w:eastAsia="lt-LT"/>
        </w:rPr>
      </w:pPr>
      <w:r w:rsidRPr="00B51092">
        <w:rPr>
          <w:rFonts w:ascii="Times New Roman" w:eastAsia="Times New Roman" w:hAnsi="Times New Roman"/>
          <w:b/>
          <w:noProof/>
          <w:lang w:eastAsia="lt-LT"/>
        </w:rPr>
        <w:t>Apie ką rašoma šiame lapelyje?</w:t>
      </w:r>
    </w:p>
    <w:p w:rsidR="003410D3" w:rsidRPr="00B51092" w:rsidRDefault="003410D3" w:rsidP="00B51092">
      <w:pPr>
        <w:spacing w:after="0" w:line="240" w:lineRule="auto"/>
        <w:rPr>
          <w:rFonts w:ascii="Times New Roman" w:eastAsia="Times New Roman" w:hAnsi="Times New Roman"/>
          <w:b/>
          <w:noProof/>
          <w:lang w:eastAsia="lt-LT"/>
        </w:rPr>
      </w:pPr>
    </w:p>
    <w:p w:rsidR="00B51092" w:rsidRPr="00B51092" w:rsidRDefault="00B51092" w:rsidP="00B51092">
      <w:pPr>
        <w:tabs>
          <w:tab w:val="left" w:pos="720"/>
        </w:tabs>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1.</w:t>
      </w:r>
      <w:r w:rsidRPr="00B51092">
        <w:rPr>
          <w:rFonts w:ascii="Times New Roman" w:eastAsia="Times New Roman" w:hAnsi="Times New Roman"/>
          <w:noProof/>
          <w:lang w:eastAsia="lt-LT"/>
        </w:rPr>
        <w:tab/>
        <w:t>Kas yra Regaine ir kam jis vartojamas</w:t>
      </w:r>
    </w:p>
    <w:p w:rsidR="00B51092" w:rsidRPr="00B51092" w:rsidRDefault="00B51092" w:rsidP="00B51092">
      <w:pPr>
        <w:tabs>
          <w:tab w:val="left" w:pos="720"/>
        </w:tabs>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2.</w:t>
      </w:r>
      <w:r w:rsidRPr="00B51092">
        <w:rPr>
          <w:rFonts w:ascii="Times New Roman" w:eastAsia="Times New Roman" w:hAnsi="Times New Roman"/>
          <w:noProof/>
          <w:lang w:eastAsia="lt-LT"/>
        </w:rPr>
        <w:tab/>
        <w:t>Kas žinotina prieš vartojant Regaine</w:t>
      </w:r>
    </w:p>
    <w:p w:rsidR="00B51092" w:rsidRPr="00B51092" w:rsidRDefault="00B51092" w:rsidP="00B51092">
      <w:pPr>
        <w:tabs>
          <w:tab w:val="left" w:pos="720"/>
        </w:tabs>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3.</w:t>
      </w:r>
      <w:r w:rsidRPr="00B51092">
        <w:rPr>
          <w:rFonts w:ascii="Times New Roman" w:eastAsia="Times New Roman" w:hAnsi="Times New Roman"/>
          <w:noProof/>
          <w:lang w:eastAsia="lt-LT"/>
        </w:rPr>
        <w:tab/>
        <w:t>Kaip vartoti Regaine</w:t>
      </w:r>
    </w:p>
    <w:p w:rsidR="00B51092" w:rsidRPr="00B51092" w:rsidRDefault="00B51092" w:rsidP="00B51092">
      <w:pPr>
        <w:tabs>
          <w:tab w:val="left" w:pos="720"/>
        </w:tabs>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4.</w:t>
      </w:r>
      <w:r w:rsidRPr="00B51092">
        <w:rPr>
          <w:rFonts w:ascii="Times New Roman" w:eastAsia="Times New Roman" w:hAnsi="Times New Roman"/>
          <w:noProof/>
          <w:lang w:eastAsia="lt-LT"/>
        </w:rPr>
        <w:tab/>
        <w:t>Galimas šalutinis poveikis</w:t>
      </w:r>
    </w:p>
    <w:p w:rsidR="00B51092" w:rsidRPr="00B51092" w:rsidRDefault="00B51092" w:rsidP="00B51092">
      <w:pPr>
        <w:tabs>
          <w:tab w:val="left" w:pos="720"/>
        </w:tabs>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5.</w:t>
      </w:r>
      <w:r w:rsidRPr="00B51092">
        <w:rPr>
          <w:rFonts w:ascii="Times New Roman" w:eastAsia="Times New Roman" w:hAnsi="Times New Roman"/>
          <w:noProof/>
          <w:lang w:eastAsia="lt-LT"/>
        </w:rPr>
        <w:tab/>
        <w:t>Kaip laikyti Regaine</w:t>
      </w:r>
    </w:p>
    <w:p w:rsidR="00B51092" w:rsidRPr="00B51092" w:rsidRDefault="00B51092" w:rsidP="00B51092">
      <w:pPr>
        <w:tabs>
          <w:tab w:val="left" w:pos="720"/>
        </w:tabs>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6.</w:t>
      </w:r>
      <w:r w:rsidRPr="00B51092">
        <w:rPr>
          <w:rFonts w:ascii="Times New Roman" w:eastAsia="Times New Roman" w:hAnsi="Times New Roman"/>
          <w:noProof/>
          <w:lang w:eastAsia="lt-LT"/>
        </w:rPr>
        <w:tab/>
        <w:t>Pakuotės turinys ir kita informacija</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keepNext/>
        <w:tabs>
          <w:tab w:val="left" w:pos="567"/>
        </w:tabs>
        <w:spacing w:after="0" w:line="240" w:lineRule="auto"/>
        <w:ind w:left="567" w:hanging="567"/>
        <w:outlineLvl w:val="1"/>
        <w:rPr>
          <w:rFonts w:ascii="Times New Roman" w:eastAsia="Times New Roman" w:hAnsi="Times New Roman"/>
          <w:b/>
          <w:noProof/>
        </w:rPr>
      </w:pPr>
      <w:bookmarkStart w:id="21" w:name="_Toc129243139"/>
      <w:bookmarkStart w:id="22" w:name="_Toc129243264"/>
      <w:r w:rsidRPr="00B51092">
        <w:rPr>
          <w:rFonts w:ascii="Times New Roman" w:eastAsia="Times New Roman" w:hAnsi="Times New Roman"/>
          <w:b/>
          <w:noProof/>
        </w:rPr>
        <w:t>1.</w:t>
      </w:r>
      <w:r w:rsidRPr="00B51092">
        <w:rPr>
          <w:rFonts w:ascii="Times New Roman" w:eastAsia="Times New Roman" w:hAnsi="Times New Roman"/>
          <w:b/>
          <w:noProof/>
        </w:rPr>
        <w:tab/>
        <w:t>Kas yra Regaine ir kam jis vartojamas</w:t>
      </w:r>
      <w:bookmarkEnd w:id="21"/>
      <w:bookmarkEnd w:id="22"/>
    </w:p>
    <w:p w:rsidR="00B51092" w:rsidRPr="00B51092" w:rsidRDefault="00B51092" w:rsidP="00B51092">
      <w:pPr>
        <w:spacing w:after="0" w:line="240" w:lineRule="auto"/>
        <w:rPr>
          <w:rFonts w:ascii="Times New Roman" w:eastAsia="Times New Roman" w:hAnsi="Times New Roman"/>
          <w:b/>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Tai plaukų augimą skatinantis vaistas, skirtas vartoti </w:t>
      </w:r>
      <w:r w:rsidR="00BE530E">
        <w:rPr>
          <w:rFonts w:ascii="Times New Roman" w:eastAsia="Times New Roman" w:hAnsi="Times New Roman"/>
          <w:noProof/>
        </w:rPr>
        <w:t>ant odos</w:t>
      </w:r>
      <w:r w:rsidRPr="00B51092">
        <w:rPr>
          <w:rFonts w:ascii="Times New Roman" w:eastAsia="Times New Roman" w:hAnsi="Times New Roman"/>
          <w:noProof/>
        </w:rPr>
        <w:t>. Veiklioji vaisto medžiaga minoksidilis veikia įgimtą su hormonais susijusį plaukų slinkimą (androgeninė alopecija).</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Regaine 20</w:t>
      </w:r>
      <w:r w:rsidR="00DF007C" w:rsidRPr="001256C6">
        <w:rPr>
          <w:rFonts w:ascii="Times New Roman" w:eastAsia="Times New Roman" w:hAnsi="Times New Roman"/>
        </w:rPr>
        <w:t> </w:t>
      </w:r>
      <w:r w:rsidRPr="00B51092">
        <w:rPr>
          <w:rFonts w:ascii="Times New Roman" w:eastAsia="Times New Roman" w:hAnsi="Times New Roman"/>
          <w:noProof/>
        </w:rPr>
        <w:t xml:space="preserve">mg/ml </w:t>
      </w:r>
      <w:r w:rsidRPr="00B51092">
        <w:rPr>
          <w:rFonts w:ascii="Times New Roman" w:eastAsia="Times New Roman" w:hAnsi="Times New Roman"/>
          <w:bCs/>
          <w:noProof/>
        </w:rPr>
        <w:t xml:space="preserve">odos tirpalas </w:t>
      </w:r>
      <w:r w:rsidRPr="00B51092">
        <w:rPr>
          <w:rFonts w:ascii="Times New Roman" w:eastAsia="Times New Roman" w:hAnsi="Times New Roman"/>
          <w:noProof/>
        </w:rPr>
        <w:t>vartojamas vyrų ir moterų paveldimam plikimui gydyti.</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keepNext/>
        <w:tabs>
          <w:tab w:val="left" w:pos="567"/>
        </w:tabs>
        <w:spacing w:after="0" w:line="240" w:lineRule="auto"/>
        <w:ind w:left="567" w:hanging="567"/>
        <w:outlineLvl w:val="1"/>
        <w:rPr>
          <w:rFonts w:ascii="Times New Roman" w:eastAsia="Times New Roman" w:hAnsi="Times New Roman"/>
          <w:b/>
          <w:noProof/>
        </w:rPr>
      </w:pPr>
      <w:bookmarkStart w:id="23" w:name="_Toc129243140"/>
      <w:bookmarkStart w:id="24" w:name="_Toc129243265"/>
      <w:r w:rsidRPr="00B51092">
        <w:rPr>
          <w:rFonts w:ascii="Times New Roman" w:eastAsia="Times New Roman" w:hAnsi="Times New Roman"/>
          <w:b/>
          <w:noProof/>
        </w:rPr>
        <w:t>2.</w:t>
      </w:r>
      <w:r w:rsidRPr="00B51092">
        <w:rPr>
          <w:rFonts w:ascii="Times New Roman" w:eastAsia="Times New Roman" w:hAnsi="Times New Roman"/>
          <w:b/>
          <w:noProof/>
        </w:rPr>
        <w:tab/>
        <w:t>Kas žinotina prieš vartojant Regaine</w:t>
      </w:r>
      <w:bookmarkEnd w:id="23"/>
      <w:bookmarkEnd w:id="24"/>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20" w:lineRule="exact"/>
        <w:rPr>
          <w:rFonts w:ascii="Times New Roman" w:eastAsia="Times New Roman" w:hAnsi="Times New Roman"/>
          <w:b/>
          <w:bCs/>
          <w:noProof/>
        </w:rPr>
      </w:pPr>
      <w:r w:rsidRPr="00B51092">
        <w:rPr>
          <w:rFonts w:ascii="Times New Roman" w:eastAsia="Times New Roman" w:hAnsi="Times New Roman"/>
          <w:b/>
          <w:bCs/>
          <w:noProof/>
        </w:rPr>
        <w:t>Regaine vartoti negalima</w:t>
      </w:r>
      <w:r w:rsidR="00075E7D">
        <w:rPr>
          <w:rFonts w:ascii="Times New Roman" w:eastAsia="Times New Roman" w:hAnsi="Times New Roman"/>
          <w:b/>
          <w:bCs/>
          <w:noProof/>
        </w:rPr>
        <w:t>:</w:t>
      </w:r>
    </w:p>
    <w:p w:rsidR="00B51092" w:rsidRPr="00B51092" w:rsidRDefault="00B51092" w:rsidP="00A97162">
      <w:pPr>
        <w:tabs>
          <w:tab w:val="left" w:pos="567"/>
        </w:tabs>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 xml:space="preserve">- </w:t>
      </w:r>
      <w:r w:rsidR="007023E9">
        <w:rPr>
          <w:rFonts w:ascii="Times New Roman" w:eastAsia="Times New Roman" w:hAnsi="Times New Roman"/>
          <w:noProof/>
        </w:rPr>
        <w:tab/>
      </w:r>
      <w:r w:rsidRPr="00B51092">
        <w:rPr>
          <w:rFonts w:ascii="Times New Roman" w:eastAsia="Times New Roman" w:hAnsi="Times New Roman"/>
          <w:noProof/>
        </w:rPr>
        <w:t>jeigu yra alergija veikliajai medžiagai arba bet kuriai pagalbinei šio vaisto medžiagai (jos išvardytos 6</w:t>
      </w:r>
      <w:r w:rsidR="00DF007C" w:rsidRPr="001256C6">
        <w:rPr>
          <w:rFonts w:ascii="Times New Roman" w:eastAsia="Times New Roman" w:hAnsi="Times New Roman"/>
        </w:rPr>
        <w:t> </w:t>
      </w:r>
      <w:r w:rsidRPr="00B51092">
        <w:rPr>
          <w:rFonts w:ascii="Times New Roman" w:eastAsia="Times New Roman" w:hAnsi="Times New Roman"/>
          <w:noProof/>
        </w:rPr>
        <w:t>skyriuje).</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20" w:lineRule="exact"/>
        <w:rPr>
          <w:rFonts w:ascii="Times New Roman" w:eastAsia="Times New Roman" w:hAnsi="Times New Roman"/>
          <w:b/>
          <w:bCs/>
          <w:noProof/>
        </w:rPr>
      </w:pPr>
      <w:r w:rsidRPr="00B51092">
        <w:rPr>
          <w:rFonts w:ascii="Times New Roman" w:eastAsia="Times New Roman" w:hAnsi="Times New Roman"/>
          <w:b/>
          <w:bCs/>
          <w:noProof/>
        </w:rPr>
        <w:t>Įspėjimai ir atsargumo priemonės</w:t>
      </w:r>
    </w:p>
    <w:p w:rsidR="00B51092" w:rsidRPr="00B51092" w:rsidRDefault="00B51092" w:rsidP="00B51092">
      <w:pPr>
        <w:spacing w:after="0" w:line="220" w:lineRule="exact"/>
        <w:rPr>
          <w:rFonts w:ascii="Times New Roman" w:eastAsia="Times New Roman" w:hAnsi="Times New Roman"/>
          <w:noProof/>
        </w:rPr>
      </w:pPr>
      <w:r w:rsidRPr="00B51092">
        <w:rPr>
          <w:rFonts w:ascii="Times New Roman" w:eastAsia="Times New Roman" w:hAnsi="Times New Roman"/>
          <w:noProof/>
        </w:rPr>
        <w:t>Jeigu sergate širdies ir kraujagyslių ligomis, ar turite širdies ritmo sutrikimų, prieš vartojant Regaine, pasikonsultuokite su gydytoju.</w:t>
      </w:r>
    </w:p>
    <w:p w:rsidR="00B51092" w:rsidRPr="00B51092" w:rsidRDefault="00B51092" w:rsidP="00B51092">
      <w:pPr>
        <w:spacing w:after="0" w:line="220" w:lineRule="exact"/>
        <w:rPr>
          <w:rFonts w:ascii="Times New Roman" w:eastAsia="Times New Roman" w:hAnsi="Times New Roman"/>
          <w:noProof/>
        </w:rPr>
      </w:pPr>
    </w:p>
    <w:p w:rsidR="00B51092" w:rsidRPr="00B51092" w:rsidRDefault="00B51092" w:rsidP="00B51092">
      <w:pPr>
        <w:spacing w:after="0" w:line="220" w:lineRule="exact"/>
        <w:rPr>
          <w:rFonts w:ascii="Times New Roman" w:eastAsia="Times New Roman" w:hAnsi="Times New Roman"/>
          <w:noProof/>
        </w:rPr>
      </w:pPr>
      <w:r w:rsidRPr="00B51092">
        <w:rPr>
          <w:rFonts w:ascii="Times New Roman" w:eastAsia="Times New Roman" w:hAnsi="Times New Roman"/>
          <w:noProof/>
        </w:rPr>
        <w:t xml:space="preserve">Nevartokite Regaine, jeigu </w:t>
      </w:r>
      <w:r w:rsidR="00701977">
        <w:rPr>
          <w:rFonts w:ascii="Times New Roman" w:eastAsia="Times New Roman" w:hAnsi="Times New Roman"/>
          <w:noProof/>
        </w:rPr>
        <w:t>J</w:t>
      </w:r>
      <w:r w:rsidRPr="00B51092">
        <w:rPr>
          <w:rFonts w:ascii="Times New Roman" w:eastAsia="Times New Roman" w:hAnsi="Times New Roman"/>
          <w:noProof/>
        </w:rPr>
        <w:t>ūsų šeimos nariams nebuvo plikimo atvejų, jeigu plaukų slinkimas pasireiškia staiga ir</w:t>
      </w:r>
      <w:r w:rsidR="00CE76ED">
        <w:rPr>
          <w:rFonts w:ascii="Times New Roman" w:eastAsia="Times New Roman" w:hAnsi="Times New Roman"/>
          <w:noProof/>
        </w:rPr>
        <w:t xml:space="preserve"> (</w:t>
      </w:r>
      <w:r w:rsidRPr="00B51092">
        <w:rPr>
          <w:rFonts w:ascii="Times New Roman" w:eastAsia="Times New Roman" w:hAnsi="Times New Roman"/>
          <w:noProof/>
        </w:rPr>
        <w:t>ar</w:t>
      </w:r>
      <w:r w:rsidR="00701977">
        <w:rPr>
          <w:rFonts w:ascii="Times New Roman" w:eastAsia="Times New Roman" w:hAnsi="Times New Roman"/>
          <w:noProof/>
        </w:rPr>
        <w:t>ba</w:t>
      </w:r>
      <w:r w:rsidR="00CE76ED">
        <w:rPr>
          <w:rFonts w:ascii="Times New Roman" w:eastAsia="Times New Roman" w:hAnsi="Times New Roman"/>
          <w:noProof/>
        </w:rPr>
        <w:t>)</w:t>
      </w:r>
      <w:r w:rsidRPr="00B51092">
        <w:rPr>
          <w:rFonts w:ascii="Times New Roman" w:eastAsia="Times New Roman" w:hAnsi="Times New Roman"/>
          <w:noProof/>
        </w:rPr>
        <w:t xml:space="preserve"> plaukai krenta lopais, jei plaukai pradeda slinkti po gimdymo ar plaukų slinkimo priežastis nežinoma.</w:t>
      </w:r>
    </w:p>
    <w:p w:rsidR="00B51092" w:rsidRPr="00B51092" w:rsidRDefault="00B51092" w:rsidP="00B51092">
      <w:pPr>
        <w:spacing w:after="0" w:line="220" w:lineRule="exact"/>
        <w:rPr>
          <w:rFonts w:ascii="Times New Roman" w:eastAsia="Times New Roman" w:hAnsi="Times New Roman"/>
          <w:noProof/>
        </w:rPr>
      </w:pPr>
    </w:p>
    <w:p w:rsidR="00B51092" w:rsidRPr="00B51092" w:rsidRDefault="00B51092" w:rsidP="00B51092">
      <w:pPr>
        <w:spacing w:after="0" w:line="220" w:lineRule="exact"/>
        <w:rPr>
          <w:rFonts w:ascii="Times New Roman" w:eastAsia="Times New Roman" w:hAnsi="Times New Roman"/>
          <w:noProof/>
        </w:rPr>
      </w:pPr>
      <w:r w:rsidRPr="00B51092">
        <w:rPr>
          <w:rFonts w:ascii="Times New Roman" w:eastAsia="Times New Roman" w:hAnsi="Times New Roman"/>
          <w:noProof/>
        </w:rPr>
        <w:t xml:space="preserve">Prieš vartojant Regaine, įsitikinkite, kad </w:t>
      </w:r>
      <w:r w:rsidR="00701977">
        <w:rPr>
          <w:rFonts w:ascii="Times New Roman" w:eastAsia="Times New Roman" w:hAnsi="Times New Roman"/>
          <w:noProof/>
        </w:rPr>
        <w:t>J</w:t>
      </w:r>
      <w:r w:rsidRPr="00B51092">
        <w:rPr>
          <w:rFonts w:ascii="Times New Roman" w:eastAsia="Times New Roman" w:hAnsi="Times New Roman"/>
          <w:noProof/>
        </w:rPr>
        <w:t>ūsų galvos oda yra sveika. Nevartokite Regaine, jeigu galvos oda paraudusi, apimta uždegimo ar infekcijos, sudirgusi ar skausminga, arba jeigu vartojate kitų ant odos vartojamų vaistų.</w:t>
      </w:r>
    </w:p>
    <w:p w:rsidR="00B51092" w:rsidRPr="00B51092" w:rsidRDefault="00B51092" w:rsidP="00B51092">
      <w:pPr>
        <w:spacing w:after="0" w:line="220" w:lineRule="exact"/>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Dėl sudėtyje esančio alkoholio odos tirpalas yra degus, todėl jo negalima purkšti šalia atviros ugnies.</w:t>
      </w:r>
    </w:p>
    <w:p w:rsidR="00B51092" w:rsidRPr="00B51092" w:rsidRDefault="00B51092" w:rsidP="00B51092">
      <w:pPr>
        <w:spacing w:after="0" w:line="220" w:lineRule="exact"/>
        <w:rPr>
          <w:rFonts w:ascii="Times New Roman" w:eastAsia="Times New Roman" w:hAnsi="Times New Roman"/>
          <w:noProof/>
        </w:rPr>
      </w:pPr>
    </w:p>
    <w:p w:rsidR="00BA02CE" w:rsidRDefault="00B51092" w:rsidP="00B51092">
      <w:pPr>
        <w:spacing w:after="0" w:line="220" w:lineRule="exact"/>
        <w:rPr>
          <w:rFonts w:ascii="Times New Roman" w:eastAsia="Times New Roman" w:hAnsi="Times New Roman"/>
          <w:noProof/>
        </w:rPr>
      </w:pPr>
      <w:r w:rsidRPr="00B51092">
        <w:rPr>
          <w:rFonts w:ascii="Times New Roman" w:eastAsia="Times New Roman" w:hAnsi="Times New Roman"/>
          <w:noProof/>
        </w:rPr>
        <w:t>Saugokitės, kad išpurkšto tirpalo nepatektų į kvėpavimo takus.</w:t>
      </w:r>
    </w:p>
    <w:p w:rsidR="00B51092" w:rsidRPr="00B51092" w:rsidRDefault="00B51092" w:rsidP="00B51092">
      <w:pPr>
        <w:spacing w:after="0" w:line="220" w:lineRule="exact"/>
        <w:rPr>
          <w:rFonts w:ascii="Times New Roman" w:eastAsia="Times New Roman" w:hAnsi="Times New Roman"/>
          <w:noProof/>
        </w:rPr>
      </w:pPr>
    </w:p>
    <w:p w:rsidR="00B51092" w:rsidRDefault="008875A0" w:rsidP="00B51092">
      <w:pPr>
        <w:spacing w:after="0" w:line="220" w:lineRule="exact"/>
        <w:rPr>
          <w:rFonts w:ascii="Times New Roman" w:eastAsia="Times New Roman" w:hAnsi="Times New Roman"/>
          <w:noProof/>
        </w:rPr>
      </w:pPr>
      <w:bookmarkStart w:id="25" w:name="_Hlk522803365"/>
      <w:r w:rsidRPr="00B51092">
        <w:rPr>
          <w:rFonts w:ascii="Times New Roman" w:eastAsia="Times New Roman" w:hAnsi="Times New Roman"/>
          <w:noProof/>
        </w:rPr>
        <w:t>Kai kurios Regaine sudėtyje esančios medžiagos gali sukelti deginimą ir sudirginimą</w:t>
      </w:r>
      <w:r>
        <w:rPr>
          <w:rFonts w:ascii="Times New Roman" w:eastAsia="Times New Roman" w:hAnsi="Times New Roman"/>
          <w:noProof/>
        </w:rPr>
        <w:t>.</w:t>
      </w:r>
      <w:bookmarkEnd w:id="25"/>
      <w:r w:rsidRPr="00B51092">
        <w:rPr>
          <w:rFonts w:ascii="Times New Roman" w:eastAsia="Times New Roman" w:hAnsi="Times New Roman"/>
          <w:noProof/>
        </w:rPr>
        <w:t xml:space="preserve"> </w:t>
      </w:r>
      <w:r w:rsidR="00B51092" w:rsidRPr="00B51092">
        <w:rPr>
          <w:rFonts w:ascii="Times New Roman" w:eastAsia="Times New Roman" w:hAnsi="Times New Roman"/>
          <w:noProof/>
        </w:rPr>
        <w:t>Jeigu vaisto atsitiktinai patenka ant jautrių vietų (į akis, ant nubrozdintos odos, gleivinių), kruopščiai nuplaukite vandeniu.</w:t>
      </w:r>
    </w:p>
    <w:p w:rsidR="00664600" w:rsidRDefault="00664600" w:rsidP="00B51092">
      <w:pPr>
        <w:spacing w:after="0" w:line="220" w:lineRule="exact"/>
        <w:rPr>
          <w:rFonts w:ascii="Times New Roman" w:eastAsia="Times New Roman" w:hAnsi="Times New Roman"/>
          <w:noProof/>
        </w:rPr>
      </w:pPr>
    </w:p>
    <w:p w:rsidR="00664600" w:rsidRPr="00AC1440" w:rsidRDefault="00664600" w:rsidP="00664600">
      <w:pPr>
        <w:spacing w:after="0" w:line="240" w:lineRule="auto"/>
        <w:rPr>
          <w:rFonts w:ascii="Times New Roman" w:eastAsia="Times New Roman" w:hAnsi="Times New Roman"/>
          <w:noProof/>
        </w:rPr>
      </w:pPr>
      <w:r w:rsidRPr="00AC1440">
        <w:rPr>
          <w:rFonts w:ascii="Times New Roman" w:eastAsia="Times New Roman" w:hAnsi="Times New Roman"/>
          <w:noProof/>
        </w:rPr>
        <w:t>Vaisto vartojimas didesnėmis dozėmis ar dažniau nei rekomenduojama rezultatų nepagerina.</w:t>
      </w:r>
    </w:p>
    <w:p w:rsidR="00664600" w:rsidRPr="00A97162" w:rsidRDefault="00664600" w:rsidP="00664600">
      <w:pPr>
        <w:spacing w:after="0" w:line="240" w:lineRule="auto"/>
        <w:rPr>
          <w:rFonts w:ascii="Times New Roman" w:eastAsia="Times New Roman" w:hAnsi="Times New Roman"/>
          <w:noProof/>
          <w:highlight w:val="yellow"/>
        </w:rPr>
      </w:pPr>
    </w:p>
    <w:p w:rsidR="00664600" w:rsidRPr="00AC1440" w:rsidRDefault="00664600" w:rsidP="00664600">
      <w:pPr>
        <w:spacing w:after="0" w:line="240" w:lineRule="auto"/>
        <w:rPr>
          <w:rFonts w:ascii="Times New Roman" w:eastAsia="Times New Roman" w:hAnsi="Times New Roman"/>
          <w:noProof/>
        </w:rPr>
      </w:pPr>
      <w:r w:rsidRPr="00AC1440">
        <w:rPr>
          <w:rFonts w:ascii="Times New Roman" w:eastAsia="Times New Roman" w:hAnsi="Times New Roman"/>
          <w:noProof/>
        </w:rPr>
        <w:lastRenderedPageBreak/>
        <w:t>Jei vaisto patenka ant kitų kūno vietų, gali pasireikšti nepageidaujamas plaukų augimas.</w:t>
      </w:r>
    </w:p>
    <w:p w:rsidR="00664600" w:rsidRPr="00A97162" w:rsidRDefault="00664600" w:rsidP="00664600">
      <w:pPr>
        <w:spacing w:after="0" w:line="240" w:lineRule="auto"/>
        <w:rPr>
          <w:rFonts w:ascii="Times New Roman" w:eastAsia="Times New Roman" w:hAnsi="Times New Roman"/>
          <w:noProof/>
        </w:rPr>
      </w:pPr>
    </w:p>
    <w:p w:rsidR="00664600" w:rsidRPr="00B51092" w:rsidRDefault="00664600" w:rsidP="00664600">
      <w:pPr>
        <w:spacing w:after="0" w:line="220" w:lineRule="exact"/>
        <w:rPr>
          <w:rFonts w:ascii="Times New Roman" w:eastAsia="Times New Roman" w:hAnsi="Times New Roman"/>
          <w:noProof/>
        </w:rPr>
      </w:pPr>
      <w:r w:rsidRPr="00A97162">
        <w:rPr>
          <w:rFonts w:ascii="Times New Roman" w:eastAsia="Times New Roman" w:hAnsi="Times New Roman"/>
          <w:noProof/>
        </w:rPr>
        <w:t>Jei simptomai išlieka ar pasunkėja, arba atsiranda naujų simptomų, nutraukite vaisto vartojimą ir kreipkitės į gydytoją.</w:t>
      </w:r>
    </w:p>
    <w:p w:rsidR="00B51092" w:rsidRPr="00B51092" w:rsidRDefault="00B51092" w:rsidP="00B51092">
      <w:pPr>
        <w:spacing w:after="0" w:line="220" w:lineRule="exact"/>
        <w:rPr>
          <w:rFonts w:ascii="Times New Roman" w:eastAsia="Times New Roman" w:hAnsi="Times New Roman"/>
          <w:noProof/>
        </w:rPr>
      </w:pPr>
    </w:p>
    <w:p w:rsidR="00B51092" w:rsidRPr="00A97162" w:rsidRDefault="00B51092" w:rsidP="00A97162">
      <w:pPr>
        <w:spacing w:after="0" w:line="240" w:lineRule="auto"/>
        <w:rPr>
          <w:rFonts w:ascii="Times New Roman" w:eastAsia="Times New Roman" w:hAnsi="Times New Roman"/>
          <w:bCs/>
          <w:noProof/>
        </w:rPr>
      </w:pPr>
      <w:r w:rsidRPr="00A97162">
        <w:rPr>
          <w:rFonts w:ascii="Times New Roman" w:eastAsia="Times New Roman" w:hAnsi="Times New Roman"/>
          <w:bCs/>
          <w:noProof/>
        </w:rPr>
        <w:t>Nutraukite vaisto vartojimą ir kreipkitės į gydytoją</w:t>
      </w:r>
      <w:r w:rsidR="00C04E3F">
        <w:rPr>
          <w:rFonts w:ascii="Times New Roman" w:eastAsia="Times New Roman" w:hAnsi="Times New Roman"/>
          <w:bCs/>
          <w:noProof/>
        </w:rPr>
        <w:t>,</w:t>
      </w:r>
      <w:r w:rsidRPr="00A97162">
        <w:rPr>
          <w:rFonts w:ascii="Times New Roman" w:eastAsia="Times New Roman" w:hAnsi="Times New Roman"/>
          <w:bCs/>
          <w:noProof/>
        </w:rPr>
        <w:t xml:space="preserve"> jeigu:</w:t>
      </w:r>
    </w:p>
    <w:p w:rsidR="00B51092" w:rsidRPr="00B51092" w:rsidRDefault="00B51092" w:rsidP="00A97162">
      <w:pPr>
        <w:spacing w:after="0" w:line="240" w:lineRule="auto"/>
        <w:rPr>
          <w:rFonts w:ascii="Times New Roman" w:eastAsia="Times New Roman" w:hAnsi="Times New Roman"/>
          <w:noProof/>
        </w:rPr>
      </w:pPr>
      <w:r w:rsidRPr="00B51092">
        <w:rPr>
          <w:rFonts w:ascii="Times New Roman" w:eastAsia="Times New Roman" w:hAnsi="Times New Roman"/>
          <w:noProof/>
        </w:rPr>
        <w:t>- krenta kraujospūdis;</w:t>
      </w:r>
    </w:p>
    <w:p w:rsidR="00B51092" w:rsidRPr="00B51092" w:rsidRDefault="00B51092" w:rsidP="00A97162">
      <w:pPr>
        <w:spacing w:after="0" w:line="240" w:lineRule="auto"/>
        <w:rPr>
          <w:rFonts w:ascii="Times New Roman" w:eastAsia="Times New Roman" w:hAnsi="Times New Roman"/>
          <w:noProof/>
        </w:rPr>
      </w:pPr>
      <w:r w:rsidRPr="00B51092">
        <w:rPr>
          <w:rFonts w:ascii="Times New Roman" w:eastAsia="Times New Roman" w:hAnsi="Times New Roman"/>
          <w:noProof/>
        </w:rPr>
        <w:t>- atsiranda krūtinės skausmas;</w:t>
      </w:r>
    </w:p>
    <w:p w:rsidR="00B51092" w:rsidRPr="00B51092" w:rsidRDefault="00B51092" w:rsidP="00A97162">
      <w:pPr>
        <w:spacing w:after="0" w:line="240" w:lineRule="auto"/>
        <w:rPr>
          <w:rFonts w:ascii="Times New Roman" w:eastAsia="Times New Roman" w:hAnsi="Times New Roman"/>
          <w:noProof/>
        </w:rPr>
      </w:pPr>
      <w:r w:rsidRPr="00B51092">
        <w:rPr>
          <w:rFonts w:ascii="Times New Roman" w:eastAsia="Times New Roman" w:hAnsi="Times New Roman"/>
          <w:noProof/>
        </w:rPr>
        <w:t>- pasireiškia mieguistumas ir</w:t>
      </w:r>
      <w:r w:rsidR="00C04E3F">
        <w:rPr>
          <w:rFonts w:ascii="Times New Roman" w:eastAsia="Times New Roman" w:hAnsi="Times New Roman"/>
          <w:noProof/>
        </w:rPr>
        <w:t xml:space="preserve"> (</w:t>
      </w:r>
      <w:r w:rsidRPr="00B51092">
        <w:rPr>
          <w:rFonts w:ascii="Times New Roman" w:eastAsia="Times New Roman" w:hAnsi="Times New Roman"/>
          <w:noProof/>
        </w:rPr>
        <w:t>ar</w:t>
      </w:r>
      <w:r w:rsidR="00701977">
        <w:rPr>
          <w:rFonts w:ascii="Times New Roman" w:eastAsia="Times New Roman" w:hAnsi="Times New Roman"/>
          <w:noProof/>
        </w:rPr>
        <w:t>ba</w:t>
      </w:r>
      <w:r w:rsidR="00C04E3F">
        <w:rPr>
          <w:rFonts w:ascii="Times New Roman" w:eastAsia="Times New Roman" w:hAnsi="Times New Roman"/>
          <w:noProof/>
        </w:rPr>
        <w:t>)</w:t>
      </w:r>
      <w:r w:rsidRPr="00B51092">
        <w:rPr>
          <w:rFonts w:ascii="Times New Roman" w:eastAsia="Times New Roman" w:hAnsi="Times New Roman"/>
          <w:noProof/>
        </w:rPr>
        <w:t xml:space="preserve"> svaigulys;</w:t>
      </w:r>
    </w:p>
    <w:p w:rsidR="00B51092" w:rsidRPr="00B51092" w:rsidRDefault="00B51092" w:rsidP="00A97162">
      <w:pPr>
        <w:spacing w:after="0" w:line="240" w:lineRule="auto"/>
        <w:rPr>
          <w:rFonts w:ascii="Times New Roman" w:eastAsia="Times New Roman" w:hAnsi="Times New Roman"/>
          <w:noProof/>
        </w:rPr>
      </w:pPr>
      <w:r w:rsidRPr="00B51092">
        <w:rPr>
          <w:rFonts w:ascii="Times New Roman" w:eastAsia="Times New Roman" w:hAnsi="Times New Roman"/>
          <w:noProof/>
        </w:rPr>
        <w:t>- staiga pradeda didėti svoris, patinsta rankos ir</w:t>
      </w:r>
      <w:r w:rsidR="00C04E3F">
        <w:rPr>
          <w:rFonts w:ascii="Times New Roman" w:eastAsia="Times New Roman" w:hAnsi="Times New Roman"/>
          <w:noProof/>
        </w:rPr>
        <w:t xml:space="preserve"> (</w:t>
      </w:r>
      <w:r w:rsidRPr="00B51092">
        <w:rPr>
          <w:rFonts w:ascii="Times New Roman" w:eastAsia="Times New Roman" w:hAnsi="Times New Roman"/>
          <w:noProof/>
        </w:rPr>
        <w:t>ar</w:t>
      </w:r>
      <w:r w:rsidR="00701977">
        <w:rPr>
          <w:rFonts w:ascii="Times New Roman" w:eastAsia="Times New Roman" w:hAnsi="Times New Roman"/>
          <w:noProof/>
        </w:rPr>
        <w:t>ba</w:t>
      </w:r>
      <w:r w:rsidR="00C04E3F">
        <w:rPr>
          <w:rFonts w:ascii="Times New Roman" w:eastAsia="Times New Roman" w:hAnsi="Times New Roman"/>
          <w:noProof/>
        </w:rPr>
        <w:t>)</w:t>
      </w:r>
      <w:r w:rsidRPr="00B51092">
        <w:rPr>
          <w:rFonts w:ascii="Times New Roman" w:eastAsia="Times New Roman" w:hAnsi="Times New Roman"/>
          <w:noProof/>
        </w:rPr>
        <w:t xml:space="preserve"> kojos;</w:t>
      </w:r>
    </w:p>
    <w:p w:rsidR="00B51092" w:rsidRPr="00B51092" w:rsidRDefault="00B51092" w:rsidP="00A97162">
      <w:pPr>
        <w:spacing w:after="0" w:line="240" w:lineRule="auto"/>
        <w:rPr>
          <w:rFonts w:ascii="Times New Roman" w:eastAsia="Times New Roman" w:hAnsi="Times New Roman"/>
          <w:noProof/>
        </w:rPr>
      </w:pPr>
      <w:r w:rsidRPr="00B51092">
        <w:rPr>
          <w:rFonts w:ascii="Times New Roman" w:eastAsia="Times New Roman" w:hAnsi="Times New Roman"/>
          <w:noProof/>
        </w:rPr>
        <w:t>- nepraeina galvos odos paraudimas ar sudirginimas.</w:t>
      </w:r>
    </w:p>
    <w:p w:rsidR="00B51092" w:rsidRPr="00B51092" w:rsidRDefault="00B51092" w:rsidP="00B51092">
      <w:pPr>
        <w:spacing w:after="0" w:line="220" w:lineRule="exact"/>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Atsitiktinai išgėrus vaisto, gali kilti rimtų širdies šalutinių reiškinių. Todėl Regaine reikia saugoti nuo vaikų.</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b/>
          <w:noProof/>
        </w:rPr>
      </w:pPr>
      <w:r w:rsidRPr="00B51092">
        <w:rPr>
          <w:rFonts w:ascii="Times New Roman" w:eastAsia="Times New Roman" w:hAnsi="Times New Roman"/>
          <w:b/>
          <w:noProof/>
        </w:rPr>
        <w:t>Vaikams ir paaugliams</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Vaisto saugumas ir veiksmingumas jaunesniems kaip 18</w:t>
      </w:r>
      <w:r w:rsidR="0071275B">
        <w:rPr>
          <w:rFonts w:ascii="Times New Roman" w:eastAsia="Times New Roman" w:hAnsi="Times New Roman"/>
          <w:noProof/>
        </w:rPr>
        <w:t> </w:t>
      </w:r>
      <w:r w:rsidRPr="00B51092">
        <w:rPr>
          <w:rFonts w:ascii="Times New Roman" w:eastAsia="Times New Roman" w:hAnsi="Times New Roman"/>
          <w:noProof/>
        </w:rPr>
        <w:t>metų pacientams neištirtas</w:t>
      </w:r>
      <w:r w:rsidR="00EB03E3">
        <w:rPr>
          <w:rFonts w:ascii="Times New Roman" w:eastAsia="Times New Roman" w:hAnsi="Times New Roman"/>
          <w:noProof/>
        </w:rPr>
        <w:t xml:space="preserve">, todėl vaistas </w:t>
      </w:r>
      <w:r w:rsidR="008B541B">
        <w:rPr>
          <w:rFonts w:ascii="Times New Roman" w:eastAsia="Times New Roman" w:hAnsi="Times New Roman"/>
          <w:noProof/>
        </w:rPr>
        <w:t xml:space="preserve">jiems </w:t>
      </w:r>
      <w:r w:rsidR="00EB03E3">
        <w:rPr>
          <w:rFonts w:ascii="Times New Roman" w:eastAsia="Times New Roman" w:hAnsi="Times New Roman"/>
          <w:noProof/>
        </w:rPr>
        <w:t>neskirtas</w:t>
      </w:r>
      <w:r w:rsidRPr="00B51092">
        <w:rPr>
          <w:rFonts w:ascii="Times New Roman" w:eastAsia="Times New Roman" w:hAnsi="Times New Roman"/>
          <w:noProof/>
        </w:rPr>
        <w:t>.</w:t>
      </w:r>
    </w:p>
    <w:p w:rsidR="00B51092" w:rsidRPr="00B51092" w:rsidRDefault="00B51092" w:rsidP="00B51092">
      <w:pPr>
        <w:spacing w:after="0" w:line="240" w:lineRule="auto"/>
        <w:rPr>
          <w:rFonts w:ascii="Times New Roman" w:eastAsia="Times New Roman" w:hAnsi="Times New Roman"/>
          <w:b/>
          <w:noProof/>
        </w:rPr>
      </w:pPr>
    </w:p>
    <w:p w:rsidR="00B51092" w:rsidRPr="00B51092" w:rsidRDefault="00B51092" w:rsidP="00B51092">
      <w:pPr>
        <w:spacing w:after="0" w:line="240" w:lineRule="auto"/>
        <w:rPr>
          <w:rFonts w:ascii="Times New Roman" w:eastAsia="Times New Roman" w:hAnsi="Times New Roman"/>
          <w:b/>
          <w:noProof/>
        </w:rPr>
      </w:pPr>
      <w:r w:rsidRPr="00B51092">
        <w:rPr>
          <w:rFonts w:ascii="Times New Roman" w:eastAsia="Times New Roman" w:hAnsi="Times New Roman"/>
          <w:b/>
          <w:noProof/>
        </w:rPr>
        <w:t>Kiti vaistai ir Regaine</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Jeigu vartojate ar neseniai vartojote kitų vaistų arba dėl to nesate tikri, apie tai pasakykite gydytojui arba vaistininkui.</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Nors patikimų įrodymų nėra, pacientams</w:t>
      </w:r>
      <w:r w:rsidR="009A7F30">
        <w:rPr>
          <w:rFonts w:ascii="Times New Roman" w:eastAsia="Times New Roman" w:hAnsi="Times New Roman"/>
          <w:noProof/>
        </w:rPr>
        <w:t>,</w:t>
      </w:r>
      <w:r w:rsidRPr="00B51092">
        <w:rPr>
          <w:rFonts w:ascii="Times New Roman" w:eastAsia="Times New Roman" w:hAnsi="Times New Roman"/>
          <w:noProof/>
        </w:rPr>
        <w:t xml:space="preserve"> vartojantiems periferines kraujagysles plečiančius vaistus ir Regaine, gali pasireikšti ortostatinė hipotenzija</w:t>
      </w:r>
      <w:r w:rsidR="00585F72">
        <w:rPr>
          <w:rFonts w:ascii="Times New Roman" w:eastAsia="Times New Roman" w:hAnsi="Times New Roman"/>
          <w:noProof/>
        </w:rPr>
        <w:t xml:space="preserve"> </w:t>
      </w:r>
      <w:bookmarkStart w:id="26" w:name="_Hlk522803448"/>
      <w:r w:rsidR="00585F72">
        <w:rPr>
          <w:rFonts w:ascii="Times New Roman" w:eastAsia="Times New Roman" w:hAnsi="Times New Roman"/>
          <w:noProof/>
        </w:rPr>
        <w:t>(kraujospūdžio kritimas keičiant kūno padėtį</w:t>
      </w:r>
      <w:bookmarkEnd w:id="26"/>
      <w:r w:rsidR="00585F72">
        <w:rPr>
          <w:rFonts w:ascii="Times New Roman" w:eastAsia="Times New Roman" w:hAnsi="Times New Roman"/>
          <w:noProof/>
        </w:rPr>
        <w:t>)</w:t>
      </w:r>
      <w:r w:rsidRPr="00B51092">
        <w:rPr>
          <w:rFonts w:ascii="Times New Roman" w:eastAsia="Times New Roman" w:hAnsi="Times New Roman"/>
          <w:noProof/>
        </w:rPr>
        <w:t>.</w:t>
      </w:r>
    </w:p>
    <w:p w:rsidR="00B51092" w:rsidRDefault="00664600" w:rsidP="00B51092">
      <w:pPr>
        <w:spacing w:after="0" w:line="240" w:lineRule="auto"/>
        <w:rPr>
          <w:rFonts w:ascii="Times New Roman" w:eastAsia="Times New Roman" w:hAnsi="Times New Roman"/>
          <w:noProof/>
        </w:rPr>
      </w:pPr>
      <w:r w:rsidRPr="00AC1440">
        <w:rPr>
          <w:rFonts w:ascii="Times New Roman" w:eastAsia="Times New Roman" w:hAnsi="Times New Roman"/>
          <w:noProof/>
        </w:rPr>
        <w:t>Buvo pranešta, kad guanetidinas sąveikauja su geriamuoju minoksidiliu, sukeldamas greitą ir ryškų kraujospūdžio sumažėjimą.</w:t>
      </w:r>
    </w:p>
    <w:p w:rsidR="00664600" w:rsidRPr="00B51092" w:rsidRDefault="00664600"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Vengti kartu vartoti Regaine ir vietinio veikimo steroidinių vaistų.</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Betametazono dipropionatas didina minoksidilio koncentraciją audiniuose ir sumažina sisteminį minoksidilio poveikį.</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Vaisto sąveikos tyrimai su žmonėmis parodė, kad minoksidilio absorbciją per odą gali sustiprinti tretinoinas ir antralinas. Tai vyksta dėl padidėjusio odos raginio sluoksnio laidumo.</w:t>
      </w:r>
    </w:p>
    <w:p w:rsidR="00B51092" w:rsidRPr="00B51092" w:rsidRDefault="00B51092" w:rsidP="00B51092">
      <w:pPr>
        <w:spacing w:after="0" w:line="240" w:lineRule="auto"/>
        <w:rPr>
          <w:rFonts w:ascii="Times New Roman" w:eastAsia="Times New Roman" w:hAnsi="Times New Roman"/>
          <w:b/>
          <w:noProof/>
        </w:rPr>
      </w:pPr>
    </w:p>
    <w:p w:rsidR="00B51092" w:rsidRPr="00B51092" w:rsidRDefault="00B51092" w:rsidP="00B51092">
      <w:pPr>
        <w:spacing w:after="0" w:line="240" w:lineRule="auto"/>
        <w:rPr>
          <w:rFonts w:ascii="Times New Roman" w:eastAsia="Times New Roman" w:hAnsi="Times New Roman"/>
          <w:b/>
          <w:noProof/>
        </w:rPr>
      </w:pPr>
      <w:r w:rsidRPr="00B51092">
        <w:rPr>
          <w:rFonts w:ascii="Times New Roman" w:eastAsia="Times New Roman" w:hAnsi="Times New Roman"/>
          <w:b/>
          <w:noProof/>
        </w:rPr>
        <w:t>Nėštumas, žindymo laikotarpis ir vaisingumas</w:t>
      </w:r>
    </w:p>
    <w:p w:rsidR="00B51092" w:rsidRPr="00B675AD" w:rsidRDefault="00B51092" w:rsidP="00B51092">
      <w:pPr>
        <w:numPr>
          <w:ilvl w:val="12"/>
          <w:numId w:val="0"/>
        </w:numPr>
        <w:spacing w:after="0" w:line="240" w:lineRule="auto"/>
        <w:rPr>
          <w:rFonts w:ascii="Times New Roman" w:eastAsia="Times New Roman" w:hAnsi="Times New Roman"/>
          <w:noProof/>
        </w:rPr>
      </w:pPr>
      <w:r w:rsidRPr="00B51092">
        <w:rPr>
          <w:rFonts w:ascii="Times New Roman" w:eastAsia="Times New Roman" w:hAnsi="Times New Roman"/>
          <w:noProof/>
        </w:rPr>
        <w:t>Jeigu esate nėščia, žindote kūdikį, manote, kad galbūt esate nėščia</w:t>
      </w:r>
      <w:r w:rsidR="00540565">
        <w:rPr>
          <w:rFonts w:ascii="Times New Roman" w:eastAsia="Times New Roman" w:hAnsi="Times New Roman"/>
          <w:noProof/>
        </w:rPr>
        <w:t>,</w:t>
      </w:r>
      <w:r w:rsidRPr="00B51092">
        <w:rPr>
          <w:rFonts w:ascii="Times New Roman" w:eastAsia="Times New Roman" w:hAnsi="Times New Roman"/>
          <w:noProof/>
        </w:rPr>
        <w:t xml:space="preserve"> arba planuojate pastoti, tai prieš </w:t>
      </w:r>
      <w:r w:rsidRPr="00AC1440">
        <w:rPr>
          <w:rFonts w:ascii="Times New Roman" w:eastAsia="Times New Roman" w:hAnsi="Times New Roman"/>
          <w:noProof/>
        </w:rPr>
        <w:t>vartodama šį vaistą</w:t>
      </w:r>
      <w:r w:rsidR="00540565" w:rsidRPr="00B675AD">
        <w:rPr>
          <w:rFonts w:ascii="Times New Roman" w:eastAsia="Times New Roman" w:hAnsi="Times New Roman"/>
          <w:noProof/>
        </w:rPr>
        <w:t>,</w:t>
      </w:r>
      <w:r w:rsidRPr="00A97162">
        <w:rPr>
          <w:rFonts w:ascii="Times New Roman" w:eastAsia="Times New Roman" w:hAnsi="Times New Roman"/>
          <w:noProof/>
        </w:rPr>
        <w:t xml:space="preserve"> pasitarkite su gydytoju arba vaistininku.</w:t>
      </w:r>
      <w:r w:rsidR="00DF007C" w:rsidRPr="00A97162">
        <w:rPr>
          <w:rFonts w:ascii="Times New Roman" w:eastAsia="Times New Roman" w:hAnsi="Times New Roman"/>
          <w:noProof/>
        </w:rPr>
        <w:t xml:space="preserve"> </w:t>
      </w:r>
      <w:r w:rsidR="00456563" w:rsidRPr="00A97162">
        <w:rPr>
          <w:rFonts w:ascii="Times New Roman" w:eastAsia="Times New Roman" w:hAnsi="Times New Roman"/>
        </w:rPr>
        <w:t>Vaistą galima vartoti tik pasitarus su gydytoju</w:t>
      </w:r>
      <w:r w:rsidR="00DF007C" w:rsidRPr="00A97162">
        <w:rPr>
          <w:rFonts w:ascii="Times New Roman" w:eastAsia="Times New Roman" w:hAnsi="Times New Roman"/>
        </w:rPr>
        <w:t>.</w:t>
      </w:r>
    </w:p>
    <w:p w:rsidR="00B51092" w:rsidRPr="00A97162" w:rsidRDefault="00B51092" w:rsidP="00B51092">
      <w:pPr>
        <w:spacing w:after="0" w:line="240" w:lineRule="auto"/>
        <w:rPr>
          <w:rFonts w:ascii="Times New Roman" w:eastAsia="Times New Roman" w:hAnsi="Times New Roman"/>
          <w:noProof/>
        </w:rPr>
      </w:pPr>
    </w:p>
    <w:p w:rsidR="00DF007C" w:rsidRPr="00A97162" w:rsidRDefault="00DF007C" w:rsidP="00DF007C">
      <w:pPr>
        <w:spacing w:after="0" w:line="240" w:lineRule="auto"/>
        <w:rPr>
          <w:rFonts w:ascii="Times New Roman" w:hAnsi="Times New Roman"/>
          <w:b/>
        </w:rPr>
      </w:pPr>
      <w:r w:rsidRPr="00A97162">
        <w:rPr>
          <w:rFonts w:ascii="Times New Roman" w:hAnsi="Times New Roman"/>
          <w:b/>
        </w:rPr>
        <w:t>Vairavimas ir mechanizmų valdymas</w:t>
      </w:r>
    </w:p>
    <w:p w:rsidR="00DF007C" w:rsidRDefault="00690D25" w:rsidP="00DF007C">
      <w:pPr>
        <w:spacing w:after="0" w:line="240" w:lineRule="auto"/>
        <w:rPr>
          <w:rFonts w:ascii="Times New Roman" w:eastAsia="Times New Roman" w:hAnsi="Times New Roman"/>
        </w:rPr>
      </w:pPr>
      <w:r w:rsidRPr="00A97162">
        <w:rPr>
          <w:rFonts w:ascii="Times New Roman" w:eastAsia="Times New Roman" w:hAnsi="Times New Roman"/>
        </w:rPr>
        <w:t>Vaistas g</w:t>
      </w:r>
      <w:r w:rsidR="00DF007C" w:rsidRPr="00B675AD">
        <w:rPr>
          <w:rFonts w:ascii="Times New Roman" w:eastAsia="Times New Roman" w:hAnsi="Times New Roman"/>
        </w:rPr>
        <w:t xml:space="preserve">ali sukelti galvos svaigimą ir </w:t>
      </w:r>
      <w:bookmarkStart w:id="27" w:name="_Hlk522803509"/>
      <w:r w:rsidRPr="00A97162">
        <w:rPr>
          <w:rFonts w:ascii="Times New Roman" w:eastAsia="Times New Roman" w:hAnsi="Times New Roman"/>
        </w:rPr>
        <w:t>kraujospūdžio sumažėjimą</w:t>
      </w:r>
      <w:r w:rsidR="00DF007C" w:rsidRPr="00AC1440">
        <w:rPr>
          <w:rFonts w:ascii="Times New Roman" w:eastAsia="Times New Roman" w:hAnsi="Times New Roman"/>
        </w:rPr>
        <w:t>.</w:t>
      </w:r>
      <w:r w:rsidRPr="00B675AD">
        <w:rPr>
          <w:rFonts w:ascii="Times New Roman" w:eastAsia="Times New Roman" w:hAnsi="Times New Roman"/>
        </w:rPr>
        <w:t xml:space="preserve"> Pasireiškus minėtiems simptomams,</w:t>
      </w:r>
      <w:r>
        <w:rPr>
          <w:rFonts w:ascii="Times New Roman" w:eastAsia="Times New Roman" w:hAnsi="Times New Roman"/>
        </w:rPr>
        <w:t xml:space="preserve"> </w:t>
      </w:r>
      <w:r w:rsidR="0079725D">
        <w:rPr>
          <w:rFonts w:ascii="Times New Roman" w:eastAsia="Times New Roman" w:hAnsi="Times New Roman"/>
        </w:rPr>
        <w:t>vairuoti ir valdyti mechanizmų nepatariama.</w:t>
      </w:r>
      <w:bookmarkEnd w:id="27"/>
    </w:p>
    <w:p w:rsidR="00DF007C" w:rsidRPr="00B51092" w:rsidRDefault="00DF007C" w:rsidP="00DF007C">
      <w:pPr>
        <w:spacing w:after="0" w:line="240" w:lineRule="auto"/>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b/>
          <w:noProof/>
        </w:rPr>
      </w:pPr>
      <w:r w:rsidRPr="00B51092">
        <w:rPr>
          <w:rFonts w:ascii="Times New Roman" w:eastAsia="Times New Roman" w:hAnsi="Times New Roman"/>
          <w:b/>
          <w:noProof/>
        </w:rPr>
        <w:t xml:space="preserve">Regaine </w:t>
      </w:r>
      <w:bookmarkStart w:id="28" w:name="_Hlk522803544"/>
      <w:r w:rsidR="008E5372" w:rsidRPr="00AC71C1">
        <w:rPr>
          <w:rFonts w:ascii="Times New Roman" w:eastAsia="Times New Roman" w:hAnsi="Times New Roman"/>
          <w:b/>
          <w:noProof/>
        </w:rPr>
        <w:t>20</w:t>
      </w:r>
      <w:r w:rsidR="008E5372" w:rsidRPr="00AC71C1">
        <w:rPr>
          <w:rFonts w:ascii="Times New Roman" w:eastAsia="Times New Roman" w:hAnsi="Times New Roman"/>
          <w:b/>
          <w:bCs/>
        </w:rPr>
        <w:t> </w:t>
      </w:r>
      <w:r w:rsidR="008E5372" w:rsidRPr="00AC71C1">
        <w:rPr>
          <w:rFonts w:ascii="Times New Roman" w:eastAsia="Times New Roman" w:hAnsi="Times New Roman"/>
          <w:b/>
          <w:noProof/>
        </w:rPr>
        <w:t>mg/ml odos tirpalas</w:t>
      </w:r>
      <w:r w:rsidR="008E5372" w:rsidRPr="00B51092">
        <w:rPr>
          <w:rFonts w:ascii="Times New Roman" w:eastAsia="Times New Roman" w:hAnsi="Times New Roman"/>
          <w:b/>
          <w:noProof/>
        </w:rPr>
        <w:t xml:space="preserve"> </w:t>
      </w:r>
      <w:bookmarkEnd w:id="28"/>
      <w:r w:rsidRPr="00B51092">
        <w:rPr>
          <w:rFonts w:ascii="Times New Roman" w:eastAsia="Times New Roman" w:hAnsi="Times New Roman"/>
          <w:b/>
          <w:noProof/>
        </w:rPr>
        <w:t>sudėtyje yra propilenglikolio</w:t>
      </w:r>
    </w:p>
    <w:p w:rsidR="00B51092" w:rsidRPr="00B51092" w:rsidRDefault="00B51092" w:rsidP="00B51092">
      <w:pPr>
        <w:spacing w:after="0" w:line="220" w:lineRule="exact"/>
        <w:rPr>
          <w:rFonts w:ascii="Times New Roman" w:eastAsia="Times New Roman" w:hAnsi="Times New Roman"/>
          <w:noProof/>
        </w:rPr>
      </w:pPr>
      <w:r w:rsidRPr="00B51092">
        <w:rPr>
          <w:rFonts w:ascii="Times New Roman" w:eastAsia="Times New Roman" w:hAnsi="Times New Roman"/>
          <w:bCs/>
          <w:noProof/>
        </w:rPr>
        <w:t>Jis gali sudirginti odą.</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b/>
          <w:noProof/>
        </w:rPr>
      </w:pPr>
    </w:p>
    <w:p w:rsidR="00B51092" w:rsidRPr="00B51092" w:rsidRDefault="00B51092" w:rsidP="00B51092">
      <w:pPr>
        <w:spacing w:after="0" w:line="240" w:lineRule="auto"/>
        <w:ind w:left="540" w:hanging="540"/>
        <w:rPr>
          <w:rFonts w:ascii="Times New Roman" w:eastAsia="Times New Roman" w:hAnsi="Times New Roman"/>
          <w:b/>
          <w:i/>
          <w:iCs/>
          <w:noProof/>
        </w:rPr>
      </w:pPr>
      <w:r w:rsidRPr="00B51092">
        <w:rPr>
          <w:rFonts w:ascii="Times New Roman" w:eastAsia="Times New Roman" w:hAnsi="Times New Roman"/>
          <w:b/>
          <w:noProof/>
        </w:rPr>
        <w:t>3.</w:t>
      </w:r>
      <w:r w:rsidRPr="00B51092">
        <w:rPr>
          <w:rFonts w:ascii="Times New Roman" w:eastAsia="Times New Roman" w:hAnsi="Times New Roman"/>
          <w:b/>
          <w:noProof/>
        </w:rPr>
        <w:tab/>
        <w:t xml:space="preserve">Kaip vartoti Regaine </w:t>
      </w:r>
    </w:p>
    <w:p w:rsidR="00B51092" w:rsidRPr="00B51092" w:rsidRDefault="00B51092" w:rsidP="00B51092">
      <w:pPr>
        <w:spacing w:after="0" w:line="240" w:lineRule="auto"/>
        <w:jc w:val="both"/>
        <w:rPr>
          <w:rFonts w:ascii="Times New Roman" w:eastAsia="Times New Roman" w:hAnsi="Times New Roman"/>
          <w:noProof/>
        </w:rPr>
      </w:pPr>
    </w:p>
    <w:p w:rsidR="0057773C" w:rsidRDefault="0057773C" w:rsidP="00B51092">
      <w:pPr>
        <w:spacing w:after="0" w:line="240" w:lineRule="auto"/>
        <w:jc w:val="both"/>
        <w:rPr>
          <w:rFonts w:ascii="Times New Roman" w:hAnsi="Times New Roman"/>
          <w:noProof/>
          <w:szCs w:val="24"/>
        </w:rPr>
      </w:pPr>
      <w:bookmarkStart w:id="29" w:name="_Hlk522803571"/>
      <w:r w:rsidRPr="0057773C">
        <w:rPr>
          <w:rFonts w:ascii="Times New Roman" w:hAnsi="Times New Roman"/>
          <w:noProof/>
          <w:szCs w:val="24"/>
        </w:rPr>
        <w:t xml:space="preserve">Visada vartokite šį vaistą </w:t>
      </w:r>
      <w:r>
        <w:rPr>
          <w:rFonts w:ascii="Times New Roman" w:hAnsi="Times New Roman"/>
          <w:noProof/>
          <w:szCs w:val="24"/>
        </w:rPr>
        <w:t xml:space="preserve">tiksliai </w:t>
      </w:r>
      <w:r w:rsidR="002F2DE7" w:rsidRPr="002F2DE7">
        <w:rPr>
          <w:rFonts w:ascii="Times New Roman" w:hAnsi="Times New Roman"/>
          <w:noProof/>
          <w:szCs w:val="24"/>
        </w:rPr>
        <w:t xml:space="preserve">kaip aprašyta šiame lapelyje arba </w:t>
      </w:r>
      <w:r>
        <w:rPr>
          <w:rFonts w:ascii="Times New Roman" w:hAnsi="Times New Roman"/>
          <w:noProof/>
          <w:szCs w:val="24"/>
        </w:rPr>
        <w:t>kaip nurodė gydytojas arba vaistininkas</w:t>
      </w:r>
      <w:r w:rsidRPr="0057773C">
        <w:rPr>
          <w:rFonts w:ascii="Times New Roman" w:hAnsi="Times New Roman"/>
          <w:noProof/>
          <w:szCs w:val="24"/>
        </w:rPr>
        <w:t>.</w:t>
      </w:r>
      <w:r w:rsidRPr="0057773C">
        <w:rPr>
          <w:rFonts w:ascii="Times New Roman" w:hAnsi="Times New Roman"/>
          <w:szCs w:val="24"/>
        </w:rPr>
        <w:t xml:space="preserve"> </w:t>
      </w:r>
      <w:r>
        <w:rPr>
          <w:rFonts w:ascii="Times New Roman" w:hAnsi="Times New Roman"/>
          <w:noProof/>
          <w:szCs w:val="24"/>
        </w:rPr>
        <w:t xml:space="preserve">Jeigu abejojate, kreipkitės į  gydytoją arba </w:t>
      </w:r>
      <w:r w:rsidRPr="0057773C">
        <w:rPr>
          <w:rFonts w:ascii="Times New Roman" w:hAnsi="Times New Roman"/>
          <w:noProof/>
          <w:szCs w:val="24"/>
        </w:rPr>
        <w:t>vaistininką</w:t>
      </w:r>
      <w:r>
        <w:rPr>
          <w:rFonts w:ascii="Times New Roman" w:hAnsi="Times New Roman"/>
          <w:noProof/>
          <w:szCs w:val="24"/>
        </w:rPr>
        <w:t>.</w:t>
      </w:r>
    </w:p>
    <w:p w:rsidR="00F718BE" w:rsidRPr="0057773C" w:rsidRDefault="00F718BE" w:rsidP="00B51092">
      <w:pPr>
        <w:spacing w:after="0" w:line="240" w:lineRule="auto"/>
        <w:jc w:val="both"/>
        <w:rPr>
          <w:rFonts w:ascii="Times New Roman" w:eastAsia="Times New Roman" w:hAnsi="Times New Roman"/>
          <w:noProof/>
        </w:rPr>
      </w:pPr>
    </w:p>
    <w:bookmarkEnd w:id="29"/>
    <w:p w:rsidR="00B51092" w:rsidRPr="00B51092" w:rsidRDefault="006317C1" w:rsidP="00B51092">
      <w:pPr>
        <w:spacing w:after="0" w:line="240" w:lineRule="auto"/>
        <w:jc w:val="both"/>
        <w:rPr>
          <w:rFonts w:ascii="Times New Roman" w:eastAsia="Times New Roman" w:hAnsi="Times New Roman"/>
          <w:noProof/>
        </w:rPr>
      </w:pPr>
      <w:r>
        <w:rPr>
          <w:rFonts w:ascii="Times New Roman" w:eastAsia="Times New Roman" w:hAnsi="Times New Roman"/>
          <w:noProof/>
        </w:rPr>
        <w:t>Vartojant</w:t>
      </w:r>
      <w:r w:rsidRPr="00B51092">
        <w:rPr>
          <w:rFonts w:ascii="Times New Roman" w:eastAsia="Times New Roman" w:hAnsi="Times New Roman"/>
          <w:noProof/>
        </w:rPr>
        <w:t xml:space="preserve"> </w:t>
      </w:r>
      <w:r w:rsidR="00B51092" w:rsidRPr="00B51092">
        <w:rPr>
          <w:rFonts w:ascii="Times New Roman" w:eastAsia="Times New Roman" w:hAnsi="Times New Roman"/>
          <w:noProof/>
        </w:rPr>
        <w:t>Regaine 20</w:t>
      </w:r>
      <w:bookmarkStart w:id="30" w:name="_Hlk506650414"/>
      <w:r w:rsidR="001F22E4" w:rsidRPr="001256C6">
        <w:rPr>
          <w:rFonts w:ascii="Times New Roman" w:eastAsia="Times New Roman" w:hAnsi="Times New Roman"/>
          <w:bCs/>
        </w:rPr>
        <w:t> </w:t>
      </w:r>
      <w:bookmarkEnd w:id="30"/>
      <w:r w:rsidR="00B51092" w:rsidRPr="00B51092">
        <w:rPr>
          <w:rFonts w:ascii="Times New Roman" w:eastAsia="Times New Roman" w:hAnsi="Times New Roman"/>
          <w:noProof/>
        </w:rPr>
        <w:t>mg/ml odos tirpalą, galvos plaukai ir oda turi būti visiškai sausi.</w:t>
      </w:r>
    </w:p>
    <w:p w:rsidR="00B51092" w:rsidRPr="00B51092" w:rsidRDefault="00B51092" w:rsidP="00B51092">
      <w:pPr>
        <w:spacing w:after="0" w:line="240" w:lineRule="auto"/>
        <w:rPr>
          <w:rFonts w:ascii="Times New Roman" w:eastAsia="Times New Roman" w:hAnsi="Times New Roman"/>
          <w:noProof/>
        </w:rPr>
      </w:pPr>
    </w:p>
    <w:p w:rsidR="00B51092" w:rsidRPr="00A97162" w:rsidRDefault="00B51092" w:rsidP="00B51092">
      <w:pPr>
        <w:spacing w:after="0" w:line="240" w:lineRule="auto"/>
        <w:jc w:val="both"/>
        <w:rPr>
          <w:rFonts w:ascii="Times New Roman" w:eastAsia="Times New Roman" w:hAnsi="Times New Roman"/>
          <w:i/>
          <w:noProof/>
        </w:rPr>
      </w:pPr>
      <w:r w:rsidRPr="00A97162">
        <w:rPr>
          <w:rFonts w:ascii="Times New Roman" w:eastAsia="Times New Roman" w:hAnsi="Times New Roman"/>
          <w:i/>
          <w:noProof/>
        </w:rPr>
        <w:t>18</w:t>
      </w:r>
      <w:r w:rsidR="0071275B">
        <w:rPr>
          <w:rFonts w:ascii="Times New Roman" w:eastAsia="Times New Roman" w:hAnsi="Times New Roman"/>
          <w:i/>
          <w:noProof/>
        </w:rPr>
        <w:noBreakHyphen/>
      </w:r>
      <w:r w:rsidRPr="00A97162">
        <w:rPr>
          <w:rFonts w:ascii="Times New Roman" w:eastAsia="Times New Roman" w:hAnsi="Times New Roman"/>
          <w:i/>
          <w:noProof/>
        </w:rPr>
        <w:t>65</w:t>
      </w:r>
      <w:r w:rsidR="0071275B">
        <w:rPr>
          <w:rFonts w:ascii="Times New Roman" w:eastAsia="Times New Roman" w:hAnsi="Times New Roman"/>
          <w:i/>
          <w:noProof/>
        </w:rPr>
        <w:t> </w:t>
      </w:r>
      <w:r w:rsidRPr="00A97162">
        <w:rPr>
          <w:rFonts w:ascii="Times New Roman" w:eastAsia="Times New Roman" w:hAnsi="Times New Roman"/>
          <w:i/>
          <w:noProof/>
        </w:rPr>
        <w:t>metų suaugusie</w:t>
      </w:r>
      <w:r w:rsidR="00491BD9" w:rsidRPr="00A97162">
        <w:rPr>
          <w:rFonts w:ascii="Times New Roman" w:eastAsia="Times New Roman" w:hAnsi="Times New Roman"/>
          <w:i/>
          <w:noProof/>
        </w:rPr>
        <w:t>siems</w:t>
      </w:r>
    </w:p>
    <w:p w:rsidR="00B51092" w:rsidRPr="00B51092" w:rsidRDefault="00B51092" w:rsidP="00B51092">
      <w:pPr>
        <w:spacing w:after="0" w:line="240" w:lineRule="auto"/>
        <w:rPr>
          <w:rFonts w:ascii="Times New Roman" w:eastAsia="Times New Roman" w:hAnsi="Times New Roman"/>
          <w:noProof/>
        </w:rPr>
      </w:pPr>
      <w:r w:rsidRPr="00B675AD">
        <w:rPr>
          <w:rFonts w:ascii="Times New Roman" w:eastAsia="Times New Roman" w:hAnsi="Times New Roman"/>
          <w:noProof/>
        </w:rPr>
        <w:lastRenderedPageBreak/>
        <w:t>1 ml Regaine 20</w:t>
      </w:r>
      <w:r w:rsidR="001F22E4" w:rsidRPr="00A97162">
        <w:rPr>
          <w:rFonts w:ascii="Times New Roman" w:eastAsia="Times New Roman" w:hAnsi="Times New Roman"/>
          <w:bCs/>
        </w:rPr>
        <w:t> </w:t>
      </w:r>
      <w:r w:rsidRPr="00A97162">
        <w:rPr>
          <w:rFonts w:ascii="Times New Roman" w:eastAsia="Times New Roman" w:hAnsi="Times New Roman"/>
          <w:noProof/>
        </w:rPr>
        <w:t>mg/ml tepamas ant pažeistos vietos du kartus per dieną</w:t>
      </w:r>
      <w:r w:rsidR="001F22E4" w:rsidRPr="00A97162">
        <w:rPr>
          <w:rFonts w:ascii="Times New Roman" w:eastAsia="Times New Roman" w:hAnsi="Times New Roman"/>
          <w:noProof/>
        </w:rPr>
        <w:t xml:space="preserve"> </w:t>
      </w:r>
      <w:r w:rsidR="001F22E4" w:rsidRPr="00A97162">
        <w:rPr>
          <w:rFonts w:ascii="Times New Roman" w:eastAsia="Times New Roman" w:hAnsi="Times New Roman"/>
        </w:rPr>
        <w:t>(po vieną kartą ryte ir vakare)</w:t>
      </w:r>
      <w:r w:rsidRPr="00B675AD">
        <w:rPr>
          <w:rFonts w:ascii="Times New Roman" w:eastAsia="Times New Roman" w:hAnsi="Times New Roman"/>
          <w:noProof/>
        </w:rPr>
        <w:t>.</w:t>
      </w:r>
      <w:r w:rsidRPr="00B51092">
        <w:rPr>
          <w:rFonts w:ascii="Times New Roman" w:eastAsia="Times New Roman" w:hAnsi="Times New Roman"/>
          <w:noProof/>
        </w:rPr>
        <w:t xml:space="preserve"> Neviršykite 2 ml dozės per dieną. Vartojant didesnėmis dozėmis ar dažniau, rezultatai nesikeičia.</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Jeigu vaisto tepėtės pirštais, po panaudojimo iš karto nusiplaukite rankas.</w:t>
      </w:r>
    </w:p>
    <w:p w:rsidR="00B51092" w:rsidRPr="00B51092" w:rsidRDefault="00B51092" w:rsidP="00B51092">
      <w:pPr>
        <w:spacing w:after="0" w:line="240" w:lineRule="auto"/>
        <w:rPr>
          <w:rFonts w:ascii="Times New Roman" w:eastAsia="Times New Roman" w:hAnsi="Times New Roman"/>
          <w:i/>
          <w:noProof/>
        </w:rPr>
      </w:pPr>
    </w:p>
    <w:p w:rsidR="00B51092" w:rsidRPr="00A97162" w:rsidRDefault="00B51092" w:rsidP="00B51092">
      <w:pPr>
        <w:spacing w:after="0" w:line="240" w:lineRule="auto"/>
        <w:rPr>
          <w:rFonts w:ascii="Times New Roman" w:eastAsia="Times New Roman" w:hAnsi="Times New Roman"/>
          <w:i/>
          <w:noProof/>
        </w:rPr>
      </w:pPr>
      <w:r w:rsidRPr="00A97162">
        <w:rPr>
          <w:rFonts w:ascii="Times New Roman" w:eastAsia="Times New Roman" w:hAnsi="Times New Roman"/>
          <w:i/>
          <w:noProof/>
        </w:rPr>
        <w:t>Vaika</w:t>
      </w:r>
      <w:r w:rsidR="00491BD9" w:rsidRPr="00A97162">
        <w:rPr>
          <w:rFonts w:ascii="Times New Roman" w:eastAsia="Times New Roman" w:hAnsi="Times New Roman"/>
          <w:i/>
          <w:noProof/>
        </w:rPr>
        <w:t>ms</w:t>
      </w:r>
      <w:r w:rsidRPr="00A97162">
        <w:rPr>
          <w:rFonts w:ascii="Times New Roman" w:eastAsia="Times New Roman" w:hAnsi="Times New Roman"/>
          <w:i/>
          <w:noProof/>
        </w:rPr>
        <w:t xml:space="preserve"> ir senyvi</w:t>
      </w:r>
      <w:r w:rsidR="00491BD9" w:rsidRPr="00A97162">
        <w:rPr>
          <w:rFonts w:ascii="Times New Roman" w:eastAsia="Times New Roman" w:hAnsi="Times New Roman"/>
          <w:i/>
          <w:noProof/>
        </w:rPr>
        <w:t>ems</w:t>
      </w:r>
      <w:r w:rsidRPr="00A97162">
        <w:rPr>
          <w:rFonts w:ascii="Times New Roman" w:eastAsia="Times New Roman" w:hAnsi="Times New Roman"/>
          <w:i/>
          <w:noProof/>
        </w:rPr>
        <w:t xml:space="preserve"> pacienta</w:t>
      </w:r>
      <w:r w:rsidR="00491BD9" w:rsidRPr="00A97162">
        <w:rPr>
          <w:rFonts w:ascii="Times New Roman" w:eastAsia="Times New Roman" w:hAnsi="Times New Roman"/>
          <w:i/>
          <w:noProof/>
        </w:rPr>
        <w:t>ms</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Šios amžiaus grupės pacientams Regaine 20</w:t>
      </w:r>
      <w:r w:rsidR="001F22E4" w:rsidRPr="001256C6">
        <w:rPr>
          <w:rFonts w:ascii="Times New Roman" w:eastAsia="Times New Roman" w:hAnsi="Times New Roman"/>
          <w:bCs/>
        </w:rPr>
        <w:t> </w:t>
      </w:r>
      <w:r w:rsidRPr="00B51092">
        <w:rPr>
          <w:rFonts w:ascii="Times New Roman" w:eastAsia="Times New Roman" w:hAnsi="Times New Roman"/>
          <w:noProof/>
        </w:rPr>
        <w:t xml:space="preserve">mg/ml </w:t>
      </w:r>
      <w:r w:rsidR="00E30034">
        <w:rPr>
          <w:rFonts w:ascii="Times New Roman" w:eastAsia="Times New Roman" w:hAnsi="Times New Roman"/>
          <w:noProof/>
        </w:rPr>
        <w:t>vartoti</w:t>
      </w:r>
      <w:r w:rsidR="00E30034" w:rsidRPr="00B51092">
        <w:rPr>
          <w:rFonts w:ascii="Times New Roman" w:eastAsia="Times New Roman" w:hAnsi="Times New Roman"/>
          <w:noProof/>
        </w:rPr>
        <w:t xml:space="preserve"> </w:t>
      </w:r>
      <w:r w:rsidRPr="00B51092">
        <w:rPr>
          <w:rFonts w:ascii="Times New Roman" w:eastAsia="Times New Roman" w:hAnsi="Times New Roman"/>
          <w:noProof/>
        </w:rPr>
        <w:t>nerekomenduojama. Regaine 20</w:t>
      </w:r>
      <w:r w:rsidR="001F22E4" w:rsidRPr="001256C6">
        <w:rPr>
          <w:rFonts w:ascii="Times New Roman" w:eastAsia="Times New Roman" w:hAnsi="Times New Roman"/>
          <w:bCs/>
        </w:rPr>
        <w:t> </w:t>
      </w:r>
      <w:r w:rsidRPr="00B51092">
        <w:rPr>
          <w:rFonts w:ascii="Times New Roman" w:eastAsia="Times New Roman" w:hAnsi="Times New Roman"/>
          <w:noProof/>
        </w:rPr>
        <w:t>mg/ml saugumas ir veiksmingumas jaunesniems kaip 18</w:t>
      </w:r>
      <w:r w:rsidR="0071275B">
        <w:rPr>
          <w:rFonts w:ascii="Times New Roman" w:eastAsia="Times New Roman" w:hAnsi="Times New Roman"/>
          <w:noProof/>
        </w:rPr>
        <w:t> </w:t>
      </w:r>
      <w:r w:rsidRPr="00B51092">
        <w:rPr>
          <w:rFonts w:ascii="Times New Roman" w:eastAsia="Times New Roman" w:hAnsi="Times New Roman"/>
          <w:noProof/>
        </w:rPr>
        <w:t>metų arba vyresniems kaip 65</w:t>
      </w:r>
      <w:r w:rsidR="0071275B">
        <w:rPr>
          <w:rFonts w:ascii="Times New Roman" w:eastAsia="Times New Roman" w:hAnsi="Times New Roman"/>
          <w:noProof/>
        </w:rPr>
        <w:t> </w:t>
      </w:r>
      <w:r w:rsidRPr="00B51092">
        <w:rPr>
          <w:rFonts w:ascii="Times New Roman" w:eastAsia="Times New Roman" w:hAnsi="Times New Roman"/>
          <w:noProof/>
        </w:rPr>
        <w:t>metų pacientams neištirtas.</w:t>
      </w:r>
    </w:p>
    <w:p w:rsidR="00B51092" w:rsidRPr="00B51092" w:rsidRDefault="00B51092" w:rsidP="00B51092">
      <w:pPr>
        <w:spacing w:after="0" w:line="240" w:lineRule="auto"/>
        <w:rPr>
          <w:rFonts w:ascii="Times New Roman" w:eastAsia="Times New Roman" w:hAnsi="Times New Roman"/>
          <w:i/>
          <w:noProof/>
        </w:rPr>
      </w:pPr>
    </w:p>
    <w:p w:rsidR="00B51092" w:rsidRPr="00A97162" w:rsidRDefault="00B51092" w:rsidP="00B51092">
      <w:pPr>
        <w:spacing w:after="0" w:line="240" w:lineRule="auto"/>
        <w:rPr>
          <w:rFonts w:ascii="Times New Roman" w:eastAsia="Times New Roman" w:hAnsi="Times New Roman"/>
          <w:i/>
          <w:noProof/>
        </w:rPr>
      </w:pPr>
      <w:r w:rsidRPr="00A97162">
        <w:rPr>
          <w:rFonts w:ascii="Times New Roman" w:eastAsia="Times New Roman" w:hAnsi="Times New Roman"/>
          <w:i/>
          <w:noProof/>
        </w:rPr>
        <w:t xml:space="preserve">Vartojimo </w:t>
      </w:r>
      <w:r w:rsidR="00FD4F41" w:rsidRPr="00A97162">
        <w:rPr>
          <w:rFonts w:ascii="Times New Roman" w:eastAsia="Times New Roman" w:hAnsi="Times New Roman"/>
          <w:i/>
          <w:noProof/>
        </w:rPr>
        <w:t>metodas</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Vartojimo </w:t>
      </w:r>
      <w:r w:rsidR="0024368E">
        <w:rPr>
          <w:rFonts w:ascii="Times New Roman" w:eastAsia="Times New Roman" w:hAnsi="Times New Roman"/>
          <w:noProof/>
        </w:rPr>
        <w:t>metodas</w:t>
      </w:r>
      <w:r w:rsidR="0024368E" w:rsidRPr="00B51092">
        <w:rPr>
          <w:rFonts w:ascii="Times New Roman" w:eastAsia="Times New Roman" w:hAnsi="Times New Roman"/>
          <w:noProof/>
        </w:rPr>
        <w:t xml:space="preserve"> </w:t>
      </w:r>
      <w:r w:rsidRPr="00B51092">
        <w:rPr>
          <w:rFonts w:ascii="Times New Roman" w:eastAsia="Times New Roman" w:hAnsi="Times New Roman"/>
          <w:noProof/>
        </w:rPr>
        <w:t>priklauso nuo to, koks gydomos vietos plotas.</w:t>
      </w:r>
    </w:p>
    <w:p w:rsidR="00B51092" w:rsidRPr="00B51092" w:rsidRDefault="00B51092" w:rsidP="00B51092">
      <w:pPr>
        <w:spacing w:after="0" w:line="240" w:lineRule="auto"/>
        <w:rPr>
          <w:rFonts w:ascii="Times New Roman" w:eastAsia="Times New Roman" w:hAnsi="Times New Roman"/>
          <w:i/>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Nuimkite platų juodą išorinį dangtelį nuo Regaine 20</w:t>
      </w:r>
      <w:r w:rsidR="001F22E4" w:rsidRPr="001256C6">
        <w:rPr>
          <w:rFonts w:ascii="Times New Roman" w:eastAsia="Times New Roman" w:hAnsi="Times New Roman"/>
          <w:bCs/>
        </w:rPr>
        <w:t> </w:t>
      </w:r>
      <w:r w:rsidRPr="00B51092">
        <w:rPr>
          <w:rFonts w:ascii="Times New Roman" w:eastAsia="Times New Roman" w:hAnsi="Times New Roman"/>
          <w:noProof/>
        </w:rPr>
        <w:t>mg/ml odos tirpalo buteliuko, atsukite baltą dangtelį ir jį išmeskite.</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i/>
          <w:noProof/>
        </w:rPr>
        <w:t>Mechaninis purkštukas</w:t>
      </w:r>
      <w:r w:rsidRPr="00B51092">
        <w:rPr>
          <w:rFonts w:ascii="Times New Roman" w:eastAsia="Times New Roman" w:hAnsi="Times New Roman"/>
          <w:b/>
          <w:noProof/>
        </w:rPr>
        <w:t xml:space="preserve"> </w:t>
      </w:r>
      <w:r w:rsidRPr="00B51092">
        <w:rPr>
          <w:rFonts w:ascii="Times New Roman" w:eastAsia="Times New Roman" w:hAnsi="Times New Roman"/>
          <w:noProof/>
        </w:rPr>
        <w:t>(dideliems plotams) (Pav.</w:t>
      </w:r>
      <w:r w:rsidR="001F22E4" w:rsidRPr="001F22E4">
        <w:rPr>
          <w:rFonts w:ascii="Times New Roman" w:eastAsia="Times New Roman" w:hAnsi="Times New Roman"/>
          <w:bCs/>
        </w:rPr>
        <w:t xml:space="preserve"> </w:t>
      </w:r>
      <w:r w:rsidR="001F22E4" w:rsidRPr="001256C6">
        <w:rPr>
          <w:rFonts w:ascii="Times New Roman" w:eastAsia="Times New Roman" w:hAnsi="Times New Roman"/>
          <w:bCs/>
        </w:rPr>
        <w:t> </w:t>
      </w:r>
      <w:r w:rsidRPr="00B51092">
        <w:rPr>
          <w:rFonts w:ascii="Times New Roman" w:eastAsia="Times New Roman" w:hAnsi="Times New Roman"/>
          <w:noProof/>
        </w:rPr>
        <w:t>1)</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numPr>
          <w:ilvl w:val="0"/>
          <w:numId w:val="3"/>
        </w:numPr>
        <w:tabs>
          <w:tab w:val="num" w:pos="540"/>
        </w:tabs>
        <w:spacing w:after="0" w:line="240" w:lineRule="auto"/>
        <w:ind w:left="540"/>
        <w:rPr>
          <w:rFonts w:ascii="Times New Roman" w:eastAsia="Times New Roman" w:hAnsi="Times New Roman"/>
          <w:noProof/>
        </w:rPr>
      </w:pPr>
      <w:r w:rsidRPr="00B51092">
        <w:rPr>
          <w:rFonts w:ascii="Times New Roman" w:eastAsia="Times New Roman" w:hAnsi="Times New Roman"/>
          <w:noProof/>
        </w:rPr>
        <w:t>Uždėkite mechaninį purkštuką ant buteliuko ir tvirtai užsukite.</w:t>
      </w:r>
    </w:p>
    <w:p w:rsidR="00B51092" w:rsidRPr="00B51092" w:rsidRDefault="00B51092" w:rsidP="00B51092">
      <w:pPr>
        <w:numPr>
          <w:ilvl w:val="0"/>
          <w:numId w:val="3"/>
        </w:numPr>
        <w:tabs>
          <w:tab w:val="num" w:pos="540"/>
        </w:tabs>
        <w:spacing w:after="0" w:line="240" w:lineRule="auto"/>
        <w:ind w:left="540"/>
        <w:rPr>
          <w:rFonts w:ascii="Times New Roman" w:eastAsia="Times New Roman" w:hAnsi="Times New Roman"/>
          <w:noProof/>
        </w:rPr>
      </w:pPr>
      <w:r w:rsidRPr="00B51092">
        <w:rPr>
          <w:rFonts w:ascii="Times New Roman" w:eastAsia="Times New Roman" w:hAnsi="Times New Roman"/>
          <w:noProof/>
        </w:rPr>
        <w:t>Nuimkite permatomą dangtelį.</w:t>
      </w:r>
    </w:p>
    <w:p w:rsidR="00B51092" w:rsidRPr="00B51092" w:rsidRDefault="00B51092" w:rsidP="00B51092">
      <w:pPr>
        <w:numPr>
          <w:ilvl w:val="0"/>
          <w:numId w:val="3"/>
        </w:numPr>
        <w:tabs>
          <w:tab w:val="num" w:pos="540"/>
        </w:tabs>
        <w:spacing w:after="0" w:line="240" w:lineRule="auto"/>
        <w:ind w:left="540"/>
        <w:rPr>
          <w:rFonts w:ascii="Times New Roman" w:eastAsia="Times New Roman" w:hAnsi="Times New Roman"/>
          <w:noProof/>
        </w:rPr>
      </w:pPr>
      <w:r w:rsidRPr="00B51092">
        <w:rPr>
          <w:rFonts w:ascii="Times New Roman" w:eastAsia="Times New Roman" w:hAnsi="Times New Roman"/>
          <w:noProof/>
        </w:rPr>
        <w:t>Nukreipkite purkštuką į gydomą sritį ir vieną kartą paspauskite purkštuką. Pirštų galais ištepkite Regaine 20</w:t>
      </w:r>
      <w:r w:rsidR="001F22E4" w:rsidRPr="001256C6">
        <w:rPr>
          <w:rFonts w:ascii="Times New Roman" w:eastAsia="Times New Roman" w:hAnsi="Times New Roman"/>
          <w:bCs/>
        </w:rPr>
        <w:t> </w:t>
      </w:r>
      <w:r w:rsidRPr="00B51092">
        <w:rPr>
          <w:rFonts w:ascii="Times New Roman" w:eastAsia="Times New Roman" w:hAnsi="Times New Roman"/>
          <w:noProof/>
        </w:rPr>
        <w:t>mg/ml tirpalą ant odos. Pakartokite dar 5 kartus. 6 paspaudimai atitinka 1 ml dozę.</w:t>
      </w:r>
    </w:p>
    <w:p w:rsidR="00B51092" w:rsidRPr="00B51092" w:rsidRDefault="00B51092" w:rsidP="00B51092">
      <w:pPr>
        <w:spacing w:after="0" w:line="240" w:lineRule="auto"/>
        <w:ind w:left="540"/>
        <w:rPr>
          <w:rFonts w:ascii="Times New Roman" w:eastAsia="Times New Roman" w:hAnsi="Times New Roman"/>
          <w:noProof/>
        </w:rPr>
      </w:pPr>
      <w:r w:rsidRPr="00B51092">
        <w:rPr>
          <w:rFonts w:ascii="Times New Roman" w:eastAsia="Times New Roman" w:hAnsi="Times New Roman"/>
          <w:noProof/>
        </w:rPr>
        <w:t>Stenkitės neįkvėpti purškalo.</w:t>
      </w:r>
    </w:p>
    <w:p w:rsidR="00B51092" w:rsidRPr="00B51092" w:rsidRDefault="00B51092" w:rsidP="00B51092">
      <w:pPr>
        <w:numPr>
          <w:ilvl w:val="0"/>
          <w:numId w:val="3"/>
        </w:numPr>
        <w:tabs>
          <w:tab w:val="num" w:pos="540"/>
        </w:tabs>
        <w:spacing w:after="0" w:line="240" w:lineRule="auto"/>
        <w:ind w:left="540"/>
        <w:rPr>
          <w:rFonts w:ascii="Times New Roman" w:eastAsia="Times New Roman" w:hAnsi="Times New Roman"/>
          <w:noProof/>
        </w:rPr>
      </w:pPr>
      <w:r w:rsidRPr="00B51092">
        <w:rPr>
          <w:rFonts w:ascii="Times New Roman" w:eastAsia="Times New Roman" w:hAnsi="Times New Roman"/>
          <w:noProof/>
        </w:rPr>
        <w:t>Platų juodą išorinį dangtelį uždėkite atgal ant buteli</w:t>
      </w:r>
      <w:r w:rsidR="00701977">
        <w:rPr>
          <w:rFonts w:ascii="Times New Roman" w:eastAsia="Times New Roman" w:hAnsi="Times New Roman"/>
          <w:noProof/>
        </w:rPr>
        <w:t>uk</w:t>
      </w:r>
      <w:r w:rsidRPr="00B51092">
        <w:rPr>
          <w:rFonts w:ascii="Times New Roman" w:eastAsia="Times New Roman" w:hAnsi="Times New Roman"/>
          <w:noProof/>
        </w:rPr>
        <w:t>o.</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i/>
          <w:noProof/>
        </w:rPr>
        <w:t>Mechaninis purkštukas su pailgintu antgaliu</w:t>
      </w:r>
      <w:r w:rsidRPr="00B51092">
        <w:rPr>
          <w:rFonts w:ascii="Times New Roman" w:eastAsia="Times New Roman" w:hAnsi="Times New Roman"/>
          <w:b/>
          <w:noProof/>
        </w:rPr>
        <w:t xml:space="preserve"> </w:t>
      </w:r>
      <w:r w:rsidRPr="00B51092">
        <w:rPr>
          <w:rFonts w:ascii="Times New Roman" w:eastAsia="Times New Roman" w:hAnsi="Times New Roman"/>
          <w:noProof/>
        </w:rPr>
        <w:t>(mažesniems plotams arba tepti po plaukais) (Pav.</w:t>
      </w:r>
      <w:r w:rsidR="001F22E4" w:rsidRPr="001F22E4">
        <w:rPr>
          <w:rFonts w:ascii="Times New Roman" w:eastAsia="Times New Roman" w:hAnsi="Times New Roman"/>
          <w:bCs/>
        </w:rPr>
        <w:t xml:space="preserve"> </w:t>
      </w:r>
      <w:r w:rsidR="001F22E4" w:rsidRPr="001256C6">
        <w:rPr>
          <w:rFonts w:ascii="Times New Roman" w:eastAsia="Times New Roman" w:hAnsi="Times New Roman"/>
          <w:bCs/>
        </w:rPr>
        <w:t> </w:t>
      </w:r>
      <w:r w:rsidRPr="00B51092">
        <w:rPr>
          <w:rFonts w:ascii="Times New Roman" w:eastAsia="Times New Roman" w:hAnsi="Times New Roman"/>
          <w:noProof/>
        </w:rPr>
        <w:t>2)</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ind w:left="540" w:hanging="540"/>
        <w:rPr>
          <w:rFonts w:ascii="Times New Roman" w:eastAsia="Times New Roman" w:hAnsi="Times New Roman"/>
          <w:noProof/>
        </w:rPr>
      </w:pPr>
      <w:r w:rsidRPr="00B51092">
        <w:rPr>
          <w:rFonts w:ascii="Times New Roman" w:eastAsia="Times New Roman" w:hAnsi="Times New Roman"/>
          <w:noProof/>
        </w:rPr>
        <w:t>1.</w:t>
      </w:r>
      <w:r w:rsidRPr="00B51092">
        <w:rPr>
          <w:rFonts w:ascii="Times New Roman" w:eastAsia="Times New Roman" w:hAnsi="Times New Roman"/>
          <w:noProof/>
        </w:rPr>
        <w:tab/>
        <w:t>Uždėkite mechaninį purkštuką ant buteliuko ir tvirtai užsukite.</w:t>
      </w:r>
    </w:p>
    <w:p w:rsidR="00B51092" w:rsidRPr="00B51092" w:rsidRDefault="00B51092" w:rsidP="00B51092">
      <w:pPr>
        <w:spacing w:after="0" w:line="240" w:lineRule="auto"/>
        <w:ind w:left="540" w:hanging="540"/>
        <w:rPr>
          <w:rFonts w:ascii="Times New Roman" w:eastAsia="Times New Roman" w:hAnsi="Times New Roman"/>
          <w:noProof/>
        </w:rPr>
      </w:pPr>
      <w:r w:rsidRPr="00B51092">
        <w:rPr>
          <w:rFonts w:ascii="Times New Roman" w:eastAsia="Times New Roman" w:hAnsi="Times New Roman"/>
          <w:noProof/>
        </w:rPr>
        <w:t>2.</w:t>
      </w:r>
      <w:r w:rsidRPr="00B51092">
        <w:rPr>
          <w:rFonts w:ascii="Times New Roman" w:eastAsia="Times New Roman" w:hAnsi="Times New Roman"/>
          <w:noProof/>
        </w:rPr>
        <w:tab/>
        <w:t>Nuimkite permatomą dangtelį ir pailginto antgalio gaubtelį.</w:t>
      </w:r>
    </w:p>
    <w:p w:rsidR="00B51092" w:rsidRPr="00B51092" w:rsidRDefault="00B51092" w:rsidP="00B51092">
      <w:pPr>
        <w:spacing w:after="0" w:line="240" w:lineRule="auto"/>
        <w:ind w:left="540" w:hanging="540"/>
        <w:rPr>
          <w:rFonts w:ascii="Times New Roman" w:eastAsia="Times New Roman" w:hAnsi="Times New Roman"/>
          <w:noProof/>
        </w:rPr>
      </w:pPr>
      <w:r w:rsidRPr="00B51092">
        <w:rPr>
          <w:rFonts w:ascii="Times New Roman" w:eastAsia="Times New Roman" w:hAnsi="Times New Roman"/>
          <w:noProof/>
        </w:rPr>
        <w:t>3.</w:t>
      </w:r>
      <w:r w:rsidRPr="00B51092">
        <w:rPr>
          <w:rFonts w:ascii="Times New Roman" w:eastAsia="Times New Roman" w:hAnsi="Times New Roman"/>
          <w:noProof/>
        </w:rPr>
        <w:tab/>
        <w:t>Uždėkite pailgintą antgalį ir atsargiai prispauskite. Nuimkite mažą dangtelį.</w:t>
      </w:r>
    </w:p>
    <w:p w:rsidR="00B51092" w:rsidRPr="00B51092" w:rsidRDefault="00B51092" w:rsidP="00B51092">
      <w:pPr>
        <w:spacing w:after="0" w:line="240" w:lineRule="auto"/>
        <w:ind w:left="540" w:hanging="540"/>
        <w:rPr>
          <w:rFonts w:ascii="Times New Roman" w:eastAsia="Times New Roman" w:hAnsi="Times New Roman"/>
          <w:noProof/>
        </w:rPr>
      </w:pPr>
      <w:r w:rsidRPr="00B51092">
        <w:rPr>
          <w:rFonts w:ascii="Times New Roman" w:eastAsia="Times New Roman" w:hAnsi="Times New Roman"/>
          <w:noProof/>
        </w:rPr>
        <w:t>4.</w:t>
      </w:r>
      <w:r w:rsidRPr="00B51092">
        <w:rPr>
          <w:rFonts w:ascii="Times New Roman" w:eastAsia="Times New Roman" w:hAnsi="Times New Roman"/>
          <w:noProof/>
        </w:rPr>
        <w:tab/>
        <w:t>Nukreipkite purkštuką į gydomą sritį ir vieną kartą paspauskite purkštuką. Pirštų galais ištepkite Regaine odos tirpalą ant gydomos odos. Pakartokite 5 kartus. 6 paspaudimai atitinka 1 ml dozę.</w:t>
      </w:r>
    </w:p>
    <w:p w:rsidR="00B51092" w:rsidRPr="00B51092" w:rsidRDefault="00B51092" w:rsidP="00B51092">
      <w:pPr>
        <w:spacing w:after="0" w:line="240" w:lineRule="auto"/>
        <w:ind w:left="540"/>
        <w:rPr>
          <w:rFonts w:ascii="Times New Roman" w:eastAsia="Times New Roman" w:hAnsi="Times New Roman"/>
          <w:noProof/>
        </w:rPr>
      </w:pPr>
      <w:r w:rsidRPr="00B51092">
        <w:rPr>
          <w:rFonts w:ascii="Times New Roman" w:eastAsia="Times New Roman" w:hAnsi="Times New Roman"/>
          <w:noProof/>
        </w:rPr>
        <w:t>Stenkitės neįkvėpti purškalo.</w:t>
      </w:r>
    </w:p>
    <w:p w:rsidR="00B51092" w:rsidRPr="00B51092" w:rsidRDefault="00B51092" w:rsidP="00B51092">
      <w:pPr>
        <w:spacing w:after="0" w:line="240" w:lineRule="auto"/>
        <w:ind w:left="540" w:hanging="540"/>
        <w:rPr>
          <w:rFonts w:ascii="Times New Roman" w:eastAsia="Times New Roman" w:hAnsi="Times New Roman"/>
          <w:noProof/>
        </w:rPr>
      </w:pPr>
      <w:r w:rsidRPr="00B51092">
        <w:rPr>
          <w:rFonts w:ascii="Times New Roman" w:eastAsia="Times New Roman" w:hAnsi="Times New Roman"/>
          <w:noProof/>
        </w:rPr>
        <w:t>5.</w:t>
      </w:r>
      <w:r w:rsidRPr="00B51092">
        <w:rPr>
          <w:rFonts w:ascii="Times New Roman" w:eastAsia="Times New Roman" w:hAnsi="Times New Roman"/>
          <w:noProof/>
        </w:rPr>
        <w:tab/>
        <w:t>Užkimškite pailgintą antgalį mažu dangteliu.</w:t>
      </w:r>
    </w:p>
    <w:p w:rsidR="00B51092" w:rsidRPr="00B51092" w:rsidRDefault="00B51092" w:rsidP="00B51092">
      <w:pPr>
        <w:spacing w:after="0" w:line="240" w:lineRule="auto"/>
        <w:ind w:left="540" w:hanging="540"/>
        <w:rPr>
          <w:rFonts w:ascii="Times New Roman" w:eastAsia="Times New Roman" w:hAnsi="Times New Roman"/>
          <w:noProof/>
        </w:rPr>
      </w:pPr>
    </w:p>
    <w:tbl>
      <w:tblPr>
        <w:tblW w:w="0" w:type="auto"/>
        <w:tblLook w:val="00A0" w:firstRow="1" w:lastRow="0" w:firstColumn="1" w:lastColumn="0" w:noHBand="0" w:noVBand="0"/>
      </w:tblPr>
      <w:tblGrid>
        <w:gridCol w:w="3167"/>
        <w:gridCol w:w="3155"/>
        <w:gridCol w:w="2748"/>
      </w:tblGrid>
      <w:tr w:rsidR="00B51092" w:rsidRPr="006E032D" w:rsidTr="00B51092">
        <w:trPr>
          <w:trHeight w:val="60"/>
        </w:trPr>
        <w:tc>
          <w:tcPr>
            <w:tcW w:w="3379" w:type="dxa"/>
            <w:hideMark/>
          </w:tcPr>
          <w:p w:rsidR="00B51092" w:rsidRPr="00B51092" w:rsidRDefault="00B51092" w:rsidP="00B51092">
            <w:pPr>
              <w:tabs>
                <w:tab w:val="left" w:pos="567"/>
              </w:tabs>
              <w:spacing w:after="0"/>
              <w:jc w:val="center"/>
              <w:rPr>
                <w:rFonts w:ascii="Times New Roman" w:eastAsia="Times New Roman" w:hAnsi="Times New Roman"/>
                <w:noProof/>
              </w:rPr>
            </w:pPr>
            <w:r w:rsidRPr="00B51092">
              <w:rPr>
                <w:rFonts w:ascii="Times New Roman" w:eastAsia="Times New Roman" w:hAnsi="Times New Roman"/>
                <w:noProof/>
              </w:rPr>
              <w:t xml:space="preserve"> 1</w:t>
            </w:r>
          </w:p>
        </w:tc>
        <w:tc>
          <w:tcPr>
            <w:tcW w:w="3380" w:type="dxa"/>
            <w:hideMark/>
          </w:tcPr>
          <w:p w:rsidR="00B51092" w:rsidRPr="00B51092" w:rsidRDefault="00B51092" w:rsidP="00B51092">
            <w:pPr>
              <w:tabs>
                <w:tab w:val="left" w:pos="567"/>
              </w:tabs>
              <w:spacing w:after="0"/>
              <w:jc w:val="center"/>
              <w:rPr>
                <w:rFonts w:ascii="Times New Roman" w:eastAsia="Times New Roman" w:hAnsi="Times New Roman"/>
                <w:noProof/>
              </w:rPr>
            </w:pPr>
            <w:r w:rsidRPr="00B51092">
              <w:rPr>
                <w:rFonts w:ascii="Times New Roman" w:eastAsia="Times New Roman" w:hAnsi="Times New Roman"/>
                <w:noProof/>
              </w:rPr>
              <w:t>2</w:t>
            </w:r>
          </w:p>
        </w:tc>
        <w:tc>
          <w:tcPr>
            <w:tcW w:w="3380" w:type="dxa"/>
          </w:tcPr>
          <w:p w:rsidR="00B51092" w:rsidRPr="00B51092" w:rsidRDefault="00B51092" w:rsidP="00B51092">
            <w:pPr>
              <w:tabs>
                <w:tab w:val="left" w:pos="567"/>
              </w:tabs>
              <w:spacing w:after="0"/>
              <w:jc w:val="center"/>
              <w:rPr>
                <w:rFonts w:ascii="Times New Roman" w:eastAsia="Times New Roman" w:hAnsi="Times New Roman"/>
                <w:noProof/>
              </w:rPr>
            </w:pPr>
          </w:p>
        </w:tc>
      </w:tr>
      <w:tr w:rsidR="00B51092" w:rsidRPr="006E032D" w:rsidTr="00B51092">
        <w:tc>
          <w:tcPr>
            <w:tcW w:w="3379" w:type="dxa"/>
            <w:hideMark/>
          </w:tcPr>
          <w:p w:rsidR="00B51092" w:rsidRPr="00B51092" w:rsidRDefault="00FD2BE9" w:rsidP="00B51092">
            <w:pPr>
              <w:tabs>
                <w:tab w:val="left" w:pos="567"/>
              </w:tabs>
              <w:spacing w:after="0"/>
              <w:jc w:val="center"/>
              <w:rPr>
                <w:rFonts w:ascii="Times New Roman" w:eastAsia="Times New Roman" w:hAnsi="Times New Roman"/>
                <w:noProof/>
              </w:rPr>
            </w:pPr>
            <w:r>
              <w:rPr>
                <w:rFonts w:ascii="Times New Roman" w:eastAsia="Times New Roman" w:hAnsi="Times New Roman"/>
                <w:noProof/>
                <w:lang w:eastAsia="lt-LT"/>
              </w:rPr>
              <w:drawing>
                <wp:inline distT="0" distB="0" distL="0" distR="0">
                  <wp:extent cx="1333500" cy="1333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c>
          <w:tcPr>
            <w:tcW w:w="3380" w:type="dxa"/>
            <w:hideMark/>
          </w:tcPr>
          <w:p w:rsidR="00B51092" w:rsidRPr="00B51092" w:rsidRDefault="00FD2BE9" w:rsidP="00B51092">
            <w:pPr>
              <w:tabs>
                <w:tab w:val="left" w:pos="567"/>
              </w:tabs>
              <w:spacing w:after="0"/>
              <w:jc w:val="center"/>
              <w:rPr>
                <w:rFonts w:ascii="Times New Roman" w:eastAsia="Times New Roman" w:hAnsi="Times New Roman"/>
                <w:noProof/>
              </w:rPr>
            </w:pPr>
            <w:r>
              <w:rPr>
                <w:rFonts w:ascii="Times New Roman" w:eastAsia="Times New Roman" w:hAnsi="Times New Roman"/>
                <w:noProof/>
                <w:lang w:eastAsia="lt-LT"/>
              </w:rPr>
              <w:drawing>
                <wp:inline distT="0" distB="0" distL="0" distR="0">
                  <wp:extent cx="1295400" cy="1352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0" cy="1352550"/>
                          </a:xfrm>
                          <a:prstGeom prst="rect">
                            <a:avLst/>
                          </a:prstGeom>
                          <a:noFill/>
                          <a:ln>
                            <a:noFill/>
                          </a:ln>
                        </pic:spPr>
                      </pic:pic>
                    </a:graphicData>
                  </a:graphic>
                </wp:inline>
              </w:drawing>
            </w:r>
          </w:p>
        </w:tc>
        <w:tc>
          <w:tcPr>
            <w:tcW w:w="3380" w:type="dxa"/>
          </w:tcPr>
          <w:p w:rsidR="00B51092" w:rsidRPr="00B51092" w:rsidRDefault="00B51092" w:rsidP="00B51092">
            <w:pPr>
              <w:tabs>
                <w:tab w:val="left" w:pos="567"/>
              </w:tabs>
              <w:spacing w:after="0"/>
              <w:jc w:val="center"/>
              <w:rPr>
                <w:rFonts w:ascii="Times New Roman" w:eastAsia="Times New Roman" w:hAnsi="Times New Roman"/>
                <w:noProof/>
              </w:rPr>
            </w:pPr>
          </w:p>
        </w:tc>
      </w:tr>
    </w:tbl>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Jeigu manote, kad </w:t>
      </w:r>
      <w:r w:rsidR="001F22E4">
        <w:rPr>
          <w:rFonts w:ascii="Times New Roman" w:eastAsia="Times New Roman" w:hAnsi="Times New Roman"/>
          <w:noProof/>
        </w:rPr>
        <w:t>vaistas</w:t>
      </w:r>
      <w:r w:rsidR="001F22E4" w:rsidRPr="00B51092">
        <w:rPr>
          <w:rFonts w:ascii="Times New Roman" w:eastAsia="Times New Roman" w:hAnsi="Times New Roman"/>
          <w:noProof/>
        </w:rPr>
        <w:t xml:space="preserve"> </w:t>
      </w:r>
      <w:r w:rsidRPr="00B51092">
        <w:rPr>
          <w:rFonts w:ascii="Times New Roman" w:eastAsia="Times New Roman" w:hAnsi="Times New Roman"/>
          <w:noProof/>
        </w:rPr>
        <w:t>veikia per stipriai arba per silpnai, kreipkitės į gydytoją arba vaistininką.</w:t>
      </w:r>
    </w:p>
    <w:p w:rsidR="00B51092" w:rsidRPr="00B51092" w:rsidRDefault="00B51092" w:rsidP="00B51092">
      <w:pPr>
        <w:spacing w:after="0" w:line="240" w:lineRule="auto"/>
        <w:jc w:val="both"/>
        <w:rPr>
          <w:rFonts w:ascii="Times New Roman" w:eastAsia="Times New Roman" w:hAnsi="Times New Roman"/>
          <w:b/>
          <w:noProof/>
        </w:rPr>
      </w:pPr>
    </w:p>
    <w:p w:rsidR="00B51092" w:rsidRPr="00A97162" w:rsidRDefault="00B51092" w:rsidP="00B51092">
      <w:pPr>
        <w:spacing w:after="0" w:line="240" w:lineRule="auto"/>
        <w:rPr>
          <w:rFonts w:ascii="Times New Roman" w:eastAsia="Times New Roman" w:hAnsi="Times New Roman"/>
          <w:i/>
          <w:noProof/>
        </w:rPr>
      </w:pPr>
      <w:r w:rsidRPr="00A97162">
        <w:rPr>
          <w:rFonts w:ascii="Times New Roman" w:eastAsia="Times New Roman" w:hAnsi="Times New Roman"/>
          <w:i/>
          <w:noProof/>
        </w:rPr>
        <w:t>Vartojimo trukmė</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Regaine reikia vartoti 2</w:t>
      </w:r>
      <w:r w:rsidR="0071275B">
        <w:rPr>
          <w:rFonts w:ascii="Times New Roman" w:eastAsia="Times New Roman" w:hAnsi="Times New Roman"/>
          <w:noProof/>
        </w:rPr>
        <w:noBreakHyphen/>
      </w:r>
      <w:r w:rsidRPr="00B51092">
        <w:rPr>
          <w:rFonts w:ascii="Times New Roman" w:eastAsia="Times New Roman" w:hAnsi="Times New Roman"/>
          <w:noProof/>
        </w:rPr>
        <w:t>4</w:t>
      </w:r>
      <w:r w:rsidR="0071275B">
        <w:rPr>
          <w:rFonts w:ascii="Times New Roman" w:eastAsia="Times New Roman" w:hAnsi="Times New Roman"/>
          <w:noProof/>
        </w:rPr>
        <w:t> </w:t>
      </w:r>
      <w:r w:rsidRPr="00B51092">
        <w:rPr>
          <w:rFonts w:ascii="Times New Roman" w:eastAsia="Times New Roman" w:hAnsi="Times New Roman"/>
          <w:noProof/>
        </w:rPr>
        <w:t>mėnesius, kad pasimatytų rezultatas. Po to gydymą reikia nutraukti. Tai yra būtina</w:t>
      </w:r>
      <w:r w:rsidR="00701977">
        <w:rPr>
          <w:rFonts w:ascii="Times New Roman" w:eastAsia="Times New Roman" w:hAnsi="Times New Roman"/>
          <w:noProof/>
        </w:rPr>
        <w:t>,</w:t>
      </w:r>
      <w:r w:rsidRPr="00B51092">
        <w:rPr>
          <w:rFonts w:ascii="Times New Roman" w:eastAsia="Times New Roman" w:hAnsi="Times New Roman"/>
          <w:noProof/>
        </w:rPr>
        <w:t xml:space="preserve"> norint paskatinti ir išlaikyti plaukų augimą, kit</w:t>
      </w:r>
      <w:r w:rsidR="00701977">
        <w:rPr>
          <w:rFonts w:ascii="Times New Roman" w:eastAsia="Times New Roman" w:hAnsi="Times New Roman"/>
          <w:noProof/>
        </w:rPr>
        <w:t>u</w:t>
      </w:r>
      <w:r w:rsidRPr="00B51092">
        <w:rPr>
          <w:rFonts w:ascii="Times New Roman" w:eastAsia="Times New Roman" w:hAnsi="Times New Roman"/>
          <w:noProof/>
        </w:rPr>
        <w:t xml:space="preserve"> atveju plaukai vėl pradės slinkti.</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Jeigu per 4</w:t>
      </w:r>
      <w:r w:rsidR="0071275B">
        <w:rPr>
          <w:rFonts w:ascii="Times New Roman" w:eastAsia="Times New Roman" w:hAnsi="Times New Roman"/>
          <w:noProof/>
        </w:rPr>
        <w:t> </w:t>
      </w:r>
      <w:r w:rsidRPr="00B51092">
        <w:rPr>
          <w:rFonts w:ascii="Times New Roman" w:eastAsia="Times New Roman" w:hAnsi="Times New Roman"/>
          <w:noProof/>
        </w:rPr>
        <w:t>mėnesius nėra pagerėjimo, gydymą reikia nutraukti.</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b/>
          <w:noProof/>
        </w:rPr>
      </w:pPr>
      <w:r w:rsidRPr="00B51092">
        <w:rPr>
          <w:rFonts w:ascii="Times New Roman" w:eastAsia="Times New Roman" w:hAnsi="Times New Roman"/>
          <w:b/>
          <w:noProof/>
        </w:rPr>
        <w:t>Ką daryti pavartojus per didelę Regaine dozę</w:t>
      </w:r>
      <w:r w:rsidR="003A16E9">
        <w:rPr>
          <w:rFonts w:ascii="Times New Roman" w:eastAsia="Times New Roman" w:hAnsi="Times New Roman"/>
          <w:b/>
          <w:noProof/>
        </w:rPr>
        <w:t>?</w:t>
      </w: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Nėra jokių įrodymų, kad lokaliai vartojamas minoksidilis yra absorbuojamas tokiais kiekiais, kad galėtų sukelti sisteminį poveikį. Jeigu minoksidilis yra vartojamas taip, kaip nurodyta, perdozavimas yra mažai tikėtinas. Jei Regaine vartojamas ant pažeistų odos vietų (pažeista traumos, uždegimo ar </w:t>
      </w:r>
      <w:r w:rsidRPr="00B51092">
        <w:rPr>
          <w:rFonts w:ascii="Times New Roman" w:eastAsia="Times New Roman" w:hAnsi="Times New Roman"/>
          <w:noProof/>
        </w:rPr>
        <w:lastRenderedPageBreak/>
        <w:t>odos ligų), padidėja sisteminės absorbcijos tikimybė. Dėl sisteminio poveikio gali pasireikšti šalutinis poveikis.</w:t>
      </w:r>
      <w:r w:rsidR="00A5109A">
        <w:rPr>
          <w:rFonts w:ascii="Times New Roman" w:eastAsia="Times New Roman" w:hAnsi="Times New Roman"/>
          <w:noProof/>
        </w:rPr>
        <w:t xml:space="preserve"> </w:t>
      </w:r>
      <w:bookmarkStart w:id="31" w:name="_Hlk522804326"/>
      <w:r w:rsidR="00A5109A" w:rsidRPr="00B51092">
        <w:rPr>
          <w:rFonts w:ascii="Times New Roman" w:eastAsia="Times New Roman" w:hAnsi="Times New Roman"/>
          <w:noProof/>
        </w:rPr>
        <w:t>Neviršykite 2 ml dozės per dieną.</w:t>
      </w:r>
      <w:bookmarkEnd w:id="31"/>
    </w:p>
    <w:p w:rsidR="00B51092" w:rsidRPr="00B51092" w:rsidRDefault="00B51092" w:rsidP="00B51092">
      <w:pPr>
        <w:spacing w:after="0" w:line="240" w:lineRule="auto"/>
        <w:jc w:val="both"/>
        <w:rPr>
          <w:rFonts w:ascii="Times New Roman" w:eastAsia="Times New Roman" w:hAnsi="Times New Roman"/>
          <w:b/>
          <w:noProof/>
        </w:rPr>
      </w:pPr>
    </w:p>
    <w:p w:rsidR="00B51092" w:rsidRPr="00B51092" w:rsidRDefault="00B51092" w:rsidP="00B51092">
      <w:pPr>
        <w:spacing w:after="0" w:line="240" w:lineRule="auto"/>
        <w:jc w:val="both"/>
        <w:rPr>
          <w:rFonts w:ascii="Times New Roman" w:eastAsia="Times New Roman" w:hAnsi="Times New Roman"/>
          <w:b/>
          <w:noProof/>
        </w:rPr>
      </w:pPr>
      <w:r w:rsidRPr="00B51092">
        <w:rPr>
          <w:rFonts w:ascii="Times New Roman" w:eastAsia="Times New Roman" w:hAnsi="Times New Roman"/>
          <w:b/>
          <w:noProof/>
        </w:rPr>
        <w:t>Pamiršus pavartoti Regaine</w:t>
      </w:r>
    </w:p>
    <w:p w:rsid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Negalima vartoti dvigubos dozės norint kompensuoti praleistą dozę.</w:t>
      </w:r>
    </w:p>
    <w:p w:rsidR="00A5109A" w:rsidRDefault="00A5109A" w:rsidP="00B51092">
      <w:pPr>
        <w:spacing w:after="0" w:line="240" w:lineRule="auto"/>
        <w:jc w:val="both"/>
        <w:rPr>
          <w:rFonts w:ascii="Times New Roman" w:eastAsia="Times New Roman" w:hAnsi="Times New Roman"/>
          <w:noProof/>
        </w:rPr>
      </w:pPr>
    </w:p>
    <w:p w:rsidR="00A5109A" w:rsidRPr="00B51092" w:rsidRDefault="00A5109A" w:rsidP="00B51092">
      <w:pPr>
        <w:spacing w:after="0" w:line="240" w:lineRule="auto"/>
        <w:jc w:val="both"/>
        <w:rPr>
          <w:rFonts w:ascii="Times New Roman" w:eastAsia="Times New Roman" w:hAnsi="Times New Roman"/>
          <w:noProof/>
        </w:rPr>
      </w:pPr>
      <w:bookmarkStart w:id="32" w:name="_Hlk522804336"/>
      <w:r>
        <w:rPr>
          <w:rFonts w:ascii="Times New Roman" w:eastAsia="Times New Roman" w:hAnsi="Times New Roman"/>
          <w:noProof/>
        </w:rPr>
        <w:t>Jeigu kiltų daugiau klausimų dėl šio vaisto vartojimo, kreipkitės į gydytoją arba vaistininką.</w:t>
      </w:r>
    </w:p>
    <w:bookmarkEnd w:id="32"/>
    <w:p w:rsidR="00B51092" w:rsidRPr="00B51092" w:rsidRDefault="00B51092" w:rsidP="00B51092">
      <w:pPr>
        <w:spacing w:after="0" w:line="240" w:lineRule="auto"/>
        <w:jc w:val="both"/>
        <w:rPr>
          <w:rFonts w:ascii="Times New Roman" w:eastAsia="Times New Roman" w:hAnsi="Times New Roman"/>
          <w:b/>
          <w:noProof/>
        </w:rPr>
      </w:pPr>
    </w:p>
    <w:p w:rsidR="00B51092" w:rsidRPr="00B51092" w:rsidRDefault="00B51092" w:rsidP="00B51092">
      <w:pPr>
        <w:spacing w:after="0" w:line="240" w:lineRule="auto"/>
        <w:jc w:val="both"/>
        <w:rPr>
          <w:rFonts w:ascii="Times New Roman" w:eastAsia="Times New Roman" w:hAnsi="Times New Roman"/>
          <w:b/>
          <w:noProof/>
        </w:rPr>
      </w:pPr>
    </w:p>
    <w:p w:rsidR="00B51092" w:rsidRPr="00B51092" w:rsidRDefault="00B51092" w:rsidP="00B51092">
      <w:pPr>
        <w:spacing w:after="0" w:line="240" w:lineRule="auto"/>
        <w:ind w:left="540" w:hanging="540"/>
        <w:rPr>
          <w:rFonts w:ascii="Times New Roman" w:eastAsia="Times New Roman" w:hAnsi="Times New Roman"/>
          <w:b/>
          <w:noProof/>
        </w:rPr>
      </w:pPr>
      <w:r w:rsidRPr="00B51092">
        <w:rPr>
          <w:rFonts w:ascii="Times New Roman" w:eastAsia="Times New Roman" w:hAnsi="Times New Roman"/>
          <w:b/>
          <w:noProof/>
        </w:rPr>
        <w:t>4.</w:t>
      </w:r>
      <w:r w:rsidRPr="00B51092">
        <w:rPr>
          <w:rFonts w:ascii="Times New Roman" w:eastAsia="Times New Roman" w:hAnsi="Times New Roman"/>
          <w:b/>
          <w:noProof/>
        </w:rPr>
        <w:tab/>
        <w:t>Galimas šalutinis poveikis</w:t>
      </w:r>
    </w:p>
    <w:p w:rsidR="00B51092" w:rsidRPr="00B51092" w:rsidRDefault="00B51092" w:rsidP="00B51092">
      <w:pPr>
        <w:spacing w:after="0" w:line="240" w:lineRule="auto"/>
        <w:jc w:val="both"/>
        <w:rPr>
          <w:rFonts w:ascii="Times New Roman" w:eastAsia="Times New Roman" w:hAnsi="Times New Roman"/>
          <w:noProof/>
        </w:rPr>
      </w:pP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Šis vaistas, kaip ir visi kiti, gali sukelti šalutinį poveikį, nors jis pasireiškia ne visiems žmonėms.</w:t>
      </w:r>
    </w:p>
    <w:p w:rsidR="00B51092" w:rsidRPr="00B51092" w:rsidRDefault="00B51092" w:rsidP="00B51092">
      <w:pPr>
        <w:spacing w:after="0" w:line="240" w:lineRule="auto"/>
        <w:rPr>
          <w:rFonts w:ascii="Times New Roman" w:eastAsia="Times New Roman" w:hAnsi="Times New Roman"/>
          <w:noProof/>
        </w:rPr>
      </w:pPr>
    </w:p>
    <w:p w:rsidR="00664600" w:rsidRPr="00A97162" w:rsidRDefault="00664600" w:rsidP="00664600">
      <w:pPr>
        <w:spacing w:after="0" w:line="240" w:lineRule="auto"/>
        <w:rPr>
          <w:rFonts w:ascii="Times New Roman" w:eastAsia="SimSun" w:hAnsi="Times New Roman"/>
          <w:bCs/>
          <w:i/>
          <w:iCs/>
        </w:rPr>
      </w:pPr>
      <w:r w:rsidRPr="00A97162">
        <w:rPr>
          <w:rFonts w:ascii="Times New Roman" w:eastAsia="SimSun" w:hAnsi="Times New Roman"/>
          <w:bCs/>
          <w:i/>
          <w:iCs/>
        </w:rPr>
        <w:t>Labai dažn</w:t>
      </w:r>
      <w:r w:rsidR="001F22E4" w:rsidRPr="00A97162">
        <w:rPr>
          <w:rFonts w:ascii="Times New Roman" w:eastAsia="SimSun" w:hAnsi="Times New Roman"/>
          <w:bCs/>
          <w:i/>
          <w:iCs/>
        </w:rPr>
        <w:t>as</w:t>
      </w:r>
      <w:r w:rsidRPr="00A97162">
        <w:rPr>
          <w:rFonts w:ascii="Times New Roman" w:eastAsia="SimSun" w:hAnsi="Times New Roman"/>
          <w:bCs/>
          <w:i/>
          <w:iCs/>
        </w:rPr>
        <w:t xml:space="preserve"> (pasitaiko daugiau kaip </w:t>
      </w:r>
      <w:r w:rsidRPr="00A97162">
        <w:rPr>
          <w:rFonts w:ascii="Times New Roman" w:eastAsia="SimSun" w:hAnsi="Times New Roman"/>
          <w:bCs/>
          <w:i/>
          <w:iCs/>
          <w:lang w:val="et-EE"/>
        </w:rPr>
        <w:t>1 i</w:t>
      </w:r>
      <w:r w:rsidRPr="00A97162">
        <w:rPr>
          <w:rFonts w:ascii="Times New Roman" w:eastAsia="SimSun" w:hAnsi="Times New Roman"/>
          <w:bCs/>
          <w:i/>
          <w:iCs/>
        </w:rPr>
        <w:t xml:space="preserve">š </w:t>
      </w:r>
      <w:r w:rsidRPr="00A97162">
        <w:rPr>
          <w:rFonts w:ascii="Times New Roman" w:eastAsia="SimSun" w:hAnsi="Times New Roman"/>
          <w:bCs/>
          <w:i/>
          <w:iCs/>
          <w:lang w:val="et-EE"/>
        </w:rPr>
        <w:t>10 vartojusi</w:t>
      </w:r>
      <w:proofErr w:type="spellStart"/>
      <w:r w:rsidRPr="00A97162">
        <w:rPr>
          <w:rFonts w:ascii="Times New Roman" w:eastAsia="SimSun" w:hAnsi="Times New Roman"/>
          <w:bCs/>
          <w:i/>
          <w:iCs/>
        </w:rPr>
        <w:t>ųjų</w:t>
      </w:r>
      <w:proofErr w:type="spellEnd"/>
      <w:r w:rsidRPr="00A97162">
        <w:rPr>
          <w:rFonts w:ascii="Times New Roman" w:eastAsia="SimSun" w:hAnsi="Times New Roman"/>
          <w:bCs/>
          <w:i/>
          <w:iCs/>
        </w:rPr>
        <w:t>)</w:t>
      </w:r>
    </w:p>
    <w:p w:rsidR="00664600" w:rsidRPr="00A97162" w:rsidRDefault="00664600" w:rsidP="00664600">
      <w:pPr>
        <w:spacing w:after="0" w:line="240" w:lineRule="auto"/>
        <w:rPr>
          <w:rFonts w:ascii="Times New Roman" w:eastAsia="SimSun" w:hAnsi="Times New Roman"/>
          <w:bCs/>
          <w:i/>
          <w:iCs/>
          <w:noProof/>
          <w:lang w:eastAsia="x-none"/>
        </w:rPr>
      </w:pPr>
      <w:r w:rsidRPr="00A97162">
        <w:rPr>
          <w:rFonts w:ascii="Times New Roman" w:eastAsia="SimSun" w:hAnsi="Times New Roman"/>
          <w:bCs/>
          <w:iCs/>
        </w:rPr>
        <w:t>Galvos skausmas</w:t>
      </w:r>
      <w:r w:rsidR="001D0BB1" w:rsidRPr="00A97162">
        <w:rPr>
          <w:rFonts w:ascii="Times New Roman" w:eastAsia="SimSun" w:hAnsi="Times New Roman"/>
          <w:bCs/>
          <w:iCs/>
        </w:rPr>
        <w:t>.</w:t>
      </w:r>
    </w:p>
    <w:p w:rsidR="00B51092" w:rsidRPr="00A97162" w:rsidRDefault="00B51092" w:rsidP="00B51092">
      <w:pPr>
        <w:spacing w:after="0" w:line="240" w:lineRule="auto"/>
        <w:rPr>
          <w:rFonts w:ascii="Times New Roman" w:eastAsia="SimSun" w:hAnsi="Times New Roman"/>
          <w:bCs/>
          <w:i/>
          <w:iCs/>
          <w:noProof/>
          <w:lang w:eastAsia="x-none"/>
        </w:rPr>
      </w:pPr>
    </w:p>
    <w:p w:rsidR="00B51092" w:rsidRPr="00A97162" w:rsidRDefault="00B51092" w:rsidP="00B51092">
      <w:pPr>
        <w:spacing w:after="0" w:line="240" w:lineRule="auto"/>
        <w:rPr>
          <w:rFonts w:ascii="Times New Roman" w:eastAsia="Times New Roman" w:hAnsi="Times New Roman"/>
          <w:i/>
          <w:iCs/>
          <w:noProof/>
        </w:rPr>
      </w:pPr>
      <w:r w:rsidRPr="00A97162">
        <w:rPr>
          <w:rFonts w:ascii="Times New Roman" w:eastAsia="SimSun" w:hAnsi="Times New Roman"/>
          <w:bCs/>
          <w:i/>
          <w:iCs/>
          <w:noProof/>
          <w:lang w:eastAsia="x-none"/>
        </w:rPr>
        <w:t>Dažn</w:t>
      </w:r>
      <w:r w:rsidR="001F22E4" w:rsidRPr="00A97162">
        <w:rPr>
          <w:rFonts w:ascii="Times New Roman" w:eastAsia="SimSun" w:hAnsi="Times New Roman"/>
          <w:bCs/>
          <w:i/>
          <w:iCs/>
          <w:noProof/>
          <w:lang w:eastAsia="x-none"/>
        </w:rPr>
        <w:t>as</w:t>
      </w:r>
      <w:r w:rsidRPr="00A97162">
        <w:rPr>
          <w:rFonts w:ascii="Times New Roman" w:eastAsia="SimSun" w:hAnsi="Times New Roman"/>
          <w:bCs/>
          <w:i/>
          <w:iCs/>
          <w:noProof/>
          <w:lang w:eastAsia="x-none"/>
        </w:rPr>
        <w:t xml:space="preserve"> (pasitaiko</w:t>
      </w:r>
      <w:r w:rsidR="00664600" w:rsidRPr="00A97162">
        <w:rPr>
          <w:rFonts w:ascii="Times New Roman" w:eastAsia="SimSun" w:hAnsi="Times New Roman"/>
          <w:bCs/>
          <w:i/>
          <w:iCs/>
          <w:noProof/>
          <w:lang w:eastAsia="x-none"/>
        </w:rPr>
        <w:t xml:space="preserve"> daugiau kaip</w:t>
      </w:r>
      <w:r w:rsidRPr="00A97162">
        <w:rPr>
          <w:rFonts w:ascii="Times New Roman" w:eastAsia="SimSun" w:hAnsi="Times New Roman"/>
          <w:bCs/>
          <w:i/>
          <w:iCs/>
          <w:noProof/>
          <w:lang w:eastAsia="x-none"/>
        </w:rPr>
        <w:t xml:space="preserve"> </w:t>
      </w:r>
      <w:r w:rsidRPr="00B675AD">
        <w:rPr>
          <w:rFonts w:ascii="Times New Roman" w:eastAsia="SimSun" w:hAnsi="Times New Roman"/>
          <w:bCs/>
          <w:i/>
          <w:iCs/>
          <w:noProof/>
          <w:lang w:eastAsia="x-none"/>
        </w:rPr>
        <w:t>1</w:t>
      </w:r>
      <w:r w:rsidR="00664600" w:rsidRPr="00A97162">
        <w:rPr>
          <w:rFonts w:ascii="Times New Roman" w:eastAsia="SimSun" w:hAnsi="Times New Roman"/>
          <w:bCs/>
          <w:i/>
          <w:iCs/>
          <w:noProof/>
          <w:lang w:eastAsia="x-none"/>
        </w:rPr>
        <w:t xml:space="preserve"> iš </w:t>
      </w:r>
      <w:r w:rsidRPr="00A97162">
        <w:rPr>
          <w:rFonts w:ascii="Times New Roman" w:eastAsia="SimSun" w:hAnsi="Times New Roman"/>
          <w:bCs/>
          <w:i/>
          <w:iCs/>
          <w:noProof/>
          <w:lang w:eastAsia="x-none"/>
        </w:rPr>
        <w:t>100 vartojusiųjų)</w:t>
      </w:r>
    </w:p>
    <w:p w:rsidR="00B51092" w:rsidRPr="00A97162" w:rsidRDefault="00664600" w:rsidP="00B51092">
      <w:pPr>
        <w:spacing w:after="0" w:line="240" w:lineRule="auto"/>
        <w:jc w:val="both"/>
        <w:rPr>
          <w:rFonts w:ascii="Times New Roman" w:eastAsia="Times New Roman" w:hAnsi="Times New Roman"/>
          <w:noProof/>
        </w:rPr>
      </w:pPr>
      <w:r w:rsidRPr="00A97162">
        <w:rPr>
          <w:rFonts w:ascii="Times New Roman" w:eastAsia="Times New Roman" w:hAnsi="Times New Roman"/>
          <w:noProof/>
        </w:rPr>
        <w:t>Periferinė edema</w:t>
      </w:r>
      <w:r w:rsidR="00B51092" w:rsidRPr="00A97162">
        <w:rPr>
          <w:rFonts w:ascii="Times New Roman" w:eastAsia="Times New Roman" w:hAnsi="Times New Roman"/>
          <w:noProof/>
        </w:rPr>
        <w:t>,</w:t>
      </w:r>
      <w:r w:rsidRPr="00A97162">
        <w:rPr>
          <w:rFonts w:ascii="Times New Roman" w:eastAsia="Times New Roman" w:hAnsi="Times New Roman"/>
          <w:noProof/>
        </w:rPr>
        <w:t xml:space="preserve"> dusulys, dermatitas, dermatitas</w:t>
      </w:r>
      <w:r w:rsidR="001D0BB1" w:rsidRPr="00A97162">
        <w:rPr>
          <w:rFonts w:ascii="Times New Roman" w:eastAsia="Times New Roman" w:hAnsi="Times New Roman"/>
          <w:noProof/>
        </w:rPr>
        <w:t>,</w:t>
      </w:r>
      <w:r w:rsidRPr="00B675AD">
        <w:rPr>
          <w:rFonts w:ascii="Times New Roman" w:eastAsia="Times New Roman" w:hAnsi="Times New Roman"/>
          <w:noProof/>
        </w:rPr>
        <w:t xml:space="preserve"> panašus į aknę,</w:t>
      </w:r>
      <w:r w:rsidR="00B51092" w:rsidRPr="00A97162">
        <w:rPr>
          <w:rFonts w:ascii="Times New Roman" w:eastAsia="Times New Roman" w:hAnsi="Times New Roman"/>
          <w:noProof/>
        </w:rPr>
        <w:t xml:space="preserve"> niež</w:t>
      </w:r>
      <w:r w:rsidR="00701977" w:rsidRPr="00A97162">
        <w:rPr>
          <w:rFonts w:ascii="Times New Roman" w:eastAsia="Times New Roman" w:hAnsi="Times New Roman"/>
          <w:noProof/>
        </w:rPr>
        <w:t>ulys</w:t>
      </w:r>
      <w:r w:rsidR="00B51092" w:rsidRPr="00A97162">
        <w:rPr>
          <w:rFonts w:ascii="Times New Roman" w:eastAsia="Times New Roman" w:hAnsi="Times New Roman"/>
          <w:noProof/>
        </w:rPr>
        <w:t>, padidėjęs plaukuotumas</w:t>
      </w:r>
      <w:r w:rsidRPr="00A97162">
        <w:rPr>
          <w:rFonts w:ascii="Times New Roman" w:eastAsia="Times New Roman" w:hAnsi="Times New Roman"/>
          <w:noProof/>
        </w:rPr>
        <w:t xml:space="preserve">, </w:t>
      </w:r>
      <w:r w:rsidR="001D0BB1" w:rsidRPr="00A97162">
        <w:rPr>
          <w:rFonts w:ascii="Times New Roman" w:eastAsia="Times New Roman" w:hAnsi="Times New Roman"/>
          <w:noProof/>
        </w:rPr>
        <w:t>iš</w:t>
      </w:r>
      <w:r w:rsidRPr="00A97162">
        <w:rPr>
          <w:rFonts w:ascii="Times New Roman" w:eastAsia="Times New Roman" w:hAnsi="Times New Roman"/>
          <w:noProof/>
        </w:rPr>
        <w:t>bėrimas</w:t>
      </w:r>
      <w:r w:rsidR="00B51092" w:rsidRPr="00A97162">
        <w:rPr>
          <w:rFonts w:ascii="Times New Roman" w:eastAsia="Times New Roman" w:hAnsi="Times New Roman"/>
          <w:noProof/>
        </w:rPr>
        <w:t>.</w:t>
      </w:r>
    </w:p>
    <w:p w:rsidR="00B51092" w:rsidRPr="00A97162" w:rsidRDefault="00B51092" w:rsidP="00B51092">
      <w:pPr>
        <w:spacing w:after="0" w:line="240" w:lineRule="auto"/>
        <w:jc w:val="both"/>
        <w:rPr>
          <w:rFonts w:ascii="Times New Roman" w:eastAsia="Times New Roman" w:hAnsi="Times New Roman"/>
          <w:noProof/>
        </w:rPr>
      </w:pPr>
    </w:p>
    <w:p w:rsidR="00B51092" w:rsidRPr="00A97162" w:rsidRDefault="001C6109" w:rsidP="00A97162">
      <w:pPr>
        <w:spacing w:after="0" w:line="240" w:lineRule="auto"/>
        <w:jc w:val="both"/>
        <w:rPr>
          <w:rFonts w:ascii="Times New Roman" w:eastAsia="Times New Roman" w:hAnsi="Times New Roman"/>
          <w:i/>
          <w:noProof/>
        </w:rPr>
      </w:pPr>
      <w:r w:rsidRPr="00A97162">
        <w:rPr>
          <w:rFonts w:ascii="Times New Roman" w:eastAsia="Times New Roman" w:hAnsi="Times New Roman"/>
          <w:i/>
          <w:noProof/>
        </w:rPr>
        <w:t>Dažnis nežinomas</w:t>
      </w:r>
      <w:r w:rsidR="00B51092" w:rsidRPr="00A97162">
        <w:rPr>
          <w:rFonts w:ascii="Times New Roman" w:eastAsia="Times New Roman" w:hAnsi="Times New Roman"/>
          <w:i/>
          <w:noProof/>
        </w:rPr>
        <w:t xml:space="preserve"> (</w:t>
      </w:r>
      <w:r w:rsidRPr="00A97162">
        <w:rPr>
          <w:rFonts w:ascii="Times New Roman" w:eastAsia="Times New Roman" w:hAnsi="Times New Roman"/>
          <w:i/>
          <w:noProof/>
        </w:rPr>
        <w:t>negali būti įvertintas pagal turimus duomenis</w:t>
      </w:r>
      <w:r w:rsidR="00B51092" w:rsidRPr="00A97162">
        <w:rPr>
          <w:rFonts w:ascii="Times New Roman" w:eastAsia="Times New Roman" w:hAnsi="Times New Roman"/>
          <w:i/>
          <w:noProof/>
        </w:rPr>
        <w:t>)</w:t>
      </w:r>
    </w:p>
    <w:p w:rsidR="00B51092" w:rsidRPr="00A97162" w:rsidRDefault="00B51092" w:rsidP="00B51092">
      <w:pPr>
        <w:spacing w:after="0" w:line="240" w:lineRule="auto"/>
        <w:rPr>
          <w:rFonts w:ascii="Times New Roman" w:eastAsia="Times New Roman" w:hAnsi="Times New Roman"/>
          <w:noProof/>
        </w:rPr>
      </w:pPr>
      <w:bookmarkStart w:id="33" w:name="_Hlk522804688"/>
      <w:r w:rsidRPr="00A97162">
        <w:rPr>
          <w:rFonts w:ascii="Times New Roman" w:eastAsia="Times New Roman" w:hAnsi="Times New Roman"/>
          <w:noProof/>
        </w:rPr>
        <w:t>Odos ir poodžio pabrinkimas</w:t>
      </w:r>
      <w:r w:rsidR="00664600" w:rsidRPr="00A97162">
        <w:rPr>
          <w:rFonts w:ascii="Times New Roman" w:eastAsia="Times New Roman" w:hAnsi="Times New Roman"/>
          <w:noProof/>
        </w:rPr>
        <w:t xml:space="preserve"> </w:t>
      </w:r>
      <w:bookmarkEnd w:id="33"/>
      <w:r w:rsidR="00664600" w:rsidRPr="00A97162">
        <w:rPr>
          <w:rFonts w:ascii="Times New Roman" w:eastAsia="Times New Roman" w:hAnsi="Times New Roman"/>
          <w:noProof/>
        </w:rPr>
        <w:t>(gali pasireikšti lūpų pabrinkimas, burnos pabrinkimas, burnos ir ryklės patinimas, ryklės ir liežuvio pabrinkimas)</w:t>
      </w:r>
      <w:r w:rsidRPr="00A97162">
        <w:rPr>
          <w:rFonts w:ascii="Times New Roman" w:eastAsia="Times New Roman" w:hAnsi="Times New Roman"/>
          <w:noProof/>
        </w:rPr>
        <w:t>, padidėjusio jautrumo reakcijos</w:t>
      </w:r>
      <w:r w:rsidR="00664600" w:rsidRPr="00A97162">
        <w:rPr>
          <w:rFonts w:ascii="Times New Roman" w:eastAsia="Times New Roman" w:hAnsi="Times New Roman"/>
          <w:noProof/>
        </w:rPr>
        <w:t xml:space="preserve"> (gali pasireikšti veido pabrinkimas, viso kūno odos </w:t>
      </w:r>
      <w:r w:rsidR="009F4E35" w:rsidRPr="00A97162">
        <w:rPr>
          <w:rFonts w:ascii="Times New Roman" w:eastAsia="Times New Roman" w:hAnsi="Times New Roman"/>
          <w:noProof/>
        </w:rPr>
        <w:t>iš</w:t>
      </w:r>
      <w:r w:rsidR="00664600" w:rsidRPr="00B675AD">
        <w:rPr>
          <w:rFonts w:ascii="Times New Roman" w:eastAsia="Times New Roman" w:hAnsi="Times New Roman"/>
          <w:noProof/>
        </w:rPr>
        <w:t>bėrimas (generalizuota eritema), viso kūno niež</w:t>
      </w:r>
      <w:r w:rsidR="00701977" w:rsidRPr="00A97162">
        <w:rPr>
          <w:rFonts w:ascii="Times New Roman" w:eastAsia="Times New Roman" w:hAnsi="Times New Roman"/>
          <w:noProof/>
        </w:rPr>
        <w:t>ulys</w:t>
      </w:r>
      <w:r w:rsidR="00664600" w:rsidRPr="00A97162">
        <w:rPr>
          <w:rFonts w:ascii="Times New Roman" w:eastAsia="Times New Roman" w:hAnsi="Times New Roman"/>
          <w:noProof/>
        </w:rPr>
        <w:t>, gerklės tempimas)</w:t>
      </w:r>
      <w:r w:rsidRPr="00A97162">
        <w:rPr>
          <w:rFonts w:ascii="Times New Roman" w:eastAsia="Times New Roman" w:hAnsi="Times New Roman"/>
          <w:noProof/>
        </w:rPr>
        <w:t>, alerginis kontaktinis dermatitas</w:t>
      </w:r>
      <w:r w:rsidR="009F4E35" w:rsidRPr="00A97162">
        <w:rPr>
          <w:rFonts w:ascii="Times New Roman" w:eastAsia="Times New Roman" w:hAnsi="Times New Roman"/>
          <w:noProof/>
        </w:rPr>
        <w:t>.</w:t>
      </w:r>
    </w:p>
    <w:p w:rsidR="001C6109" w:rsidRPr="00A97162" w:rsidRDefault="001C6109" w:rsidP="00B51092">
      <w:pPr>
        <w:spacing w:after="0" w:line="240" w:lineRule="auto"/>
        <w:rPr>
          <w:rFonts w:ascii="Times New Roman" w:eastAsia="Times New Roman" w:hAnsi="Times New Roman"/>
          <w:noProof/>
        </w:rPr>
      </w:pPr>
      <w:r w:rsidRPr="00A97162">
        <w:rPr>
          <w:rFonts w:ascii="Times New Roman" w:eastAsia="Times New Roman" w:hAnsi="Times New Roman"/>
          <w:noProof/>
        </w:rPr>
        <w:t>Svaigulys</w:t>
      </w:r>
      <w:r w:rsidR="009F4E35" w:rsidRPr="00A97162">
        <w:rPr>
          <w:rFonts w:ascii="Times New Roman" w:eastAsia="Times New Roman" w:hAnsi="Times New Roman"/>
          <w:noProof/>
        </w:rPr>
        <w:t>.</w:t>
      </w:r>
    </w:p>
    <w:p w:rsidR="00B51092" w:rsidRPr="00A97162" w:rsidRDefault="00B51092" w:rsidP="00B51092">
      <w:pPr>
        <w:spacing w:after="0" w:line="240" w:lineRule="auto"/>
        <w:rPr>
          <w:rFonts w:ascii="Times New Roman" w:eastAsia="Times New Roman" w:hAnsi="Times New Roman"/>
          <w:noProof/>
        </w:rPr>
      </w:pPr>
      <w:r w:rsidRPr="00A97162">
        <w:rPr>
          <w:rFonts w:ascii="Times New Roman" w:eastAsia="Times New Roman" w:hAnsi="Times New Roman"/>
          <w:noProof/>
        </w:rPr>
        <w:t>Akių sudirginimas</w:t>
      </w:r>
      <w:r w:rsidR="009F4E35" w:rsidRPr="00A97162">
        <w:rPr>
          <w:rFonts w:ascii="Times New Roman" w:eastAsia="Times New Roman" w:hAnsi="Times New Roman"/>
          <w:noProof/>
        </w:rPr>
        <w:t>.</w:t>
      </w:r>
    </w:p>
    <w:p w:rsidR="00B51092" w:rsidRPr="00A97162" w:rsidRDefault="00B51092" w:rsidP="00B51092">
      <w:pPr>
        <w:spacing w:after="0" w:line="240" w:lineRule="auto"/>
        <w:rPr>
          <w:rFonts w:ascii="Times New Roman" w:eastAsia="Times New Roman" w:hAnsi="Times New Roman"/>
          <w:noProof/>
        </w:rPr>
      </w:pPr>
      <w:r w:rsidRPr="00A97162">
        <w:rPr>
          <w:rFonts w:ascii="Times New Roman" w:eastAsia="Times New Roman" w:hAnsi="Times New Roman"/>
          <w:noProof/>
        </w:rPr>
        <w:t>Širdies susitraukimų dažnio padidėjimas, pernelyg smarkus širdies plakimas</w:t>
      </w:r>
      <w:r w:rsidR="009F4E35" w:rsidRPr="00A97162">
        <w:rPr>
          <w:rFonts w:ascii="Times New Roman" w:eastAsia="Times New Roman" w:hAnsi="Times New Roman"/>
          <w:noProof/>
        </w:rPr>
        <w:t>.</w:t>
      </w:r>
    </w:p>
    <w:p w:rsidR="00B51092" w:rsidRPr="00A97162" w:rsidRDefault="00B51092" w:rsidP="00B51092">
      <w:pPr>
        <w:spacing w:after="0" w:line="240" w:lineRule="auto"/>
        <w:rPr>
          <w:rFonts w:ascii="Times New Roman" w:eastAsia="Times New Roman" w:hAnsi="Times New Roman"/>
          <w:noProof/>
        </w:rPr>
      </w:pPr>
      <w:r w:rsidRPr="00A97162">
        <w:rPr>
          <w:rFonts w:ascii="Times New Roman" w:eastAsia="Times New Roman" w:hAnsi="Times New Roman"/>
          <w:noProof/>
        </w:rPr>
        <w:t>Pykinimas, vėmimas</w:t>
      </w:r>
      <w:r w:rsidR="009F4E35" w:rsidRPr="00A97162">
        <w:rPr>
          <w:rFonts w:ascii="Times New Roman" w:eastAsia="Times New Roman" w:hAnsi="Times New Roman"/>
          <w:noProof/>
        </w:rPr>
        <w:t>.</w:t>
      </w:r>
    </w:p>
    <w:p w:rsidR="00B51092" w:rsidRPr="00A97162" w:rsidRDefault="00664600" w:rsidP="00B51092">
      <w:pPr>
        <w:spacing w:after="0" w:line="240" w:lineRule="auto"/>
        <w:rPr>
          <w:rFonts w:ascii="Times New Roman" w:eastAsia="Times New Roman" w:hAnsi="Times New Roman"/>
          <w:noProof/>
        </w:rPr>
      </w:pPr>
      <w:r w:rsidRPr="00A97162">
        <w:rPr>
          <w:rFonts w:ascii="Times New Roman" w:eastAsia="Times New Roman" w:hAnsi="Times New Roman"/>
          <w:noProof/>
        </w:rPr>
        <w:t>K</w:t>
      </w:r>
      <w:r w:rsidR="00B51092" w:rsidRPr="00A97162">
        <w:rPr>
          <w:rFonts w:ascii="Times New Roman" w:eastAsia="Times New Roman" w:hAnsi="Times New Roman"/>
          <w:noProof/>
        </w:rPr>
        <w:t>rūtinės skausmas</w:t>
      </w:r>
      <w:r w:rsidR="009F4E35" w:rsidRPr="00A97162">
        <w:rPr>
          <w:rFonts w:ascii="Times New Roman" w:eastAsia="Times New Roman" w:hAnsi="Times New Roman"/>
          <w:noProof/>
        </w:rPr>
        <w:t>.</w:t>
      </w:r>
    </w:p>
    <w:p w:rsidR="00C264BB" w:rsidRPr="00A97162" w:rsidRDefault="00B51092" w:rsidP="00B51092">
      <w:pPr>
        <w:spacing w:after="0" w:line="240" w:lineRule="auto"/>
        <w:rPr>
          <w:rFonts w:ascii="Times New Roman" w:eastAsia="Times New Roman" w:hAnsi="Times New Roman"/>
          <w:noProof/>
        </w:rPr>
      </w:pPr>
      <w:r w:rsidRPr="00A97162">
        <w:rPr>
          <w:rFonts w:ascii="Times New Roman" w:eastAsia="Times New Roman" w:hAnsi="Times New Roman"/>
          <w:noProof/>
        </w:rPr>
        <w:t>Vartojimo vietos reakcijos</w:t>
      </w:r>
      <w:r w:rsidR="00664600" w:rsidRPr="00A97162">
        <w:rPr>
          <w:rFonts w:ascii="Times New Roman" w:eastAsia="Times New Roman" w:hAnsi="Times New Roman"/>
          <w:noProof/>
        </w:rPr>
        <w:t xml:space="preserve"> (kartais apima netoliese esančias vietas, pavyzdžiui, ausis ir veidą, paprastai pasireiškia niež</w:t>
      </w:r>
      <w:r w:rsidR="00701977" w:rsidRPr="00A97162">
        <w:rPr>
          <w:rFonts w:ascii="Times New Roman" w:eastAsia="Times New Roman" w:hAnsi="Times New Roman"/>
          <w:noProof/>
        </w:rPr>
        <w:t>ulys</w:t>
      </w:r>
      <w:r w:rsidR="00664600" w:rsidRPr="00A97162">
        <w:rPr>
          <w:rFonts w:ascii="Times New Roman" w:eastAsia="Times New Roman" w:hAnsi="Times New Roman"/>
          <w:noProof/>
        </w:rPr>
        <w:t xml:space="preserve">, sudirginimas, skausmas, </w:t>
      </w:r>
      <w:r w:rsidR="009F4E35" w:rsidRPr="00A97162">
        <w:rPr>
          <w:rFonts w:ascii="Times New Roman" w:eastAsia="Times New Roman" w:hAnsi="Times New Roman"/>
          <w:noProof/>
        </w:rPr>
        <w:t>iš</w:t>
      </w:r>
      <w:r w:rsidR="00664600" w:rsidRPr="00B675AD">
        <w:rPr>
          <w:rFonts w:ascii="Times New Roman" w:eastAsia="Times New Roman" w:hAnsi="Times New Roman"/>
          <w:noProof/>
        </w:rPr>
        <w:t>bėrimas,</w:t>
      </w:r>
      <w:r w:rsidR="00664600" w:rsidRPr="00A97162">
        <w:rPr>
          <w:rFonts w:ascii="Times New Roman" w:eastAsia="Times New Roman" w:hAnsi="Times New Roman"/>
          <w:noProof/>
        </w:rPr>
        <w:t xml:space="preserve"> pabrinkimas</w:t>
      </w:r>
      <w:r w:rsidRPr="00A97162">
        <w:rPr>
          <w:rFonts w:ascii="Times New Roman" w:eastAsia="Times New Roman" w:hAnsi="Times New Roman"/>
          <w:noProof/>
        </w:rPr>
        <w:t>,</w:t>
      </w:r>
      <w:r w:rsidR="00664600" w:rsidRPr="00A97162">
        <w:rPr>
          <w:rFonts w:ascii="Times New Roman" w:eastAsia="Times New Roman" w:hAnsi="Times New Roman"/>
          <w:noProof/>
        </w:rPr>
        <w:t xml:space="preserve"> odos sausumas ir </w:t>
      </w:r>
      <w:r w:rsidR="009F4E35" w:rsidRPr="00A97162">
        <w:rPr>
          <w:rFonts w:ascii="Times New Roman" w:eastAsia="Times New Roman" w:hAnsi="Times New Roman"/>
          <w:noProof/>
        </w:rPr>
        <w:t>iš</w:t>
      </w:r>
      <w:r w:rsidR="00664600" w:rsidRPr="00B675AD">
        <w:rPr>
          <w:rFonts w:ascii="Times New Roman" w:eastAsia="Times New Roman" w:hAnsi="Times New Roman"/>
          <w:noProof/>
        </w:rPr>
        <w:t>bėrimas, bet kartais gali pasireikšti sunkesnės reakcijos, tokios ka</w:t>
      </w:r>
      <w:r w:rsidR="00664600" w:rsidRPr="00A97162">
        <w:rPr>
          <w:rFonts w:ascii="Times New Roman" w:eastAsia="Times New Roman" w:hAnsi="Times New Roman"/>
          <w:noProof/>
        </w:rPr>
        <w:t>ip odos lupimasis sluoksniais, dermatitas, pūslės, kraujavimas, išopėjimas),</w:t>
      </w:r>
      <w:r w:rsidRPr="00A97162">
        <w:rPr>
          <w:rFonts w:ascii="Times New Roman" w:eastAsia="Times New Roman" w:hAnsi="Times New Roman"/>
          <w:noProof/>
        </w:rPr>
        <w:t xml:space="preserve"> laikinas plaukų slinkimas, plaukų spalvos ir struktūros pakitimai, padidėjęs plaukuotumas</w:t>
      </w:r>
      <w:r w:rsidR="009F4E35" w:rsidRPr="00A97162">
        <w:rPr>
          <w:rFonts w:ascii="Times New Roman" w:eastAsia="Times New Roman" w:hAnsi="Times New Roman"/>
          <w:noProof/>
        </w:rPr>
        <w:t>.</w:t>
      </w:r>
    </w:p>
    <w:p w:rsidR="008451B2" w:rsidRPr="00A97162" w:rsidRDefault="00B51092" w:rsidP="00B51092">
      <w:pPr>
        <w:spacing w:after="0" w:line="240" w:lineRule="auto"/>
        <w:rPr>
          <w:rFonts w:ascii="Times New Roman" w:eastAsia="Times New Roman" w:hAnsi="Times New Roman"/>
          <w:noProof/>
        </w:rPr>
      </w:pPr>
      <w:r w:rsidRPr="00A97162">
        <w:rPr>
          <w:rFonts w:ascii="Times New Roman" w:eastAsia="Times New Roman" w:hAnsi="Times New Roman"/>
          <w:noProof/>
        </w:rPr>
        <w:t>Sumažėjęs kraujospūdis.</w:t>
      </w:r>
    </w:p>
    <w:p w:rsidR="008451B2" w:rsidRPr="00850994" w:rsidRDefault="008451B2" w:rsidP="008451B2">
      <w:pPr>
        <w:spacing w:after="0" w:line="240" w:lineRule="auto"/>
        <w:jc w:val="both"/>
        <w:rPr>
          <w:rFonts w:ascii="Times New Roman" w:eastAsia="Times New Roman" w:hAnsi="Times New Roman"/>
        </w:rPr>
      </w:pPr>
      <w:r w:rsidRPr="00A97162">
        <w:rPr>
          <w:rFonts w:ascii="Times New Roman" w:eastAsia="Times New Roman" w:hAnsi="Times New Roman"/>
        </w:rPr>
        <w:t>Prislėgta nuotaika.</w:t>
      </w:r>
    </w:p>
    <w:p w:rsidR="00B51092" w:rsidRPr="00B51092" w:rsidRDefault="00B51092" w:rsidP="00B51092">
      <w:pPr>
        <w:spacing w:after="0" w:line="240" w:lineRule="auto"/>
        <w:rPr>
          <w:rFonts w:ascii="Times New Roman" w:eastAsia="Times New Roman" w:hAnsi="Times New Roman"/>
          <w:noProof/>
        </w:rPr>
      </w:pPr>
    </w:p>
    <w:p w:rsidR="00710995" w:rsidRPr="00710995" w:rsidRDefault="00710995" w:rsidP="00710995">
      <w:pPr>
        <w:tabs>
          <w:tab w:val="left" w:pos="567"/>
        </w:tabs>
        <w:spacing w:after="0" w:line="240" w:lineRule="auto"/>
        <w:rPr>
          <w:rFonts w:ascii="Times New Roman" w:eastAsia="Times New Roman" w:hAnsi="Times New Roman"/>
          <w:b/>
          <w:snapToGrid w:val="0"/>
          <w:szCs w:val="24"/>
        </w:rPr>
      </w:pPr>
      <w:r w:rsidRPr="00710995">
        <w:rPr>
          <w:rFonts w:ascii="Times New Roman" w:eastAsia="Times New Roman" w:hAnsi="Times New Roman"/>
          <w:b/>
          <w:noProof/>
          <w:snapToGrid w:val="0"/>
          <w:szCs w:val="24"/>
        </w:rPr>
        <w:t>Pranešimas apie šalutinį poveikį</w:t>
      </w:r>
    </w:p>
    <w:p w:rsidR="00710995" w:rsidRPr="00710995" w:rsidRDefault="00710995" w:rsidP="00710995">
      <w:pPr>
        <w:tabs>
          <w:tab w:val="left" w:pos="567"/>
        </w:tabs>
        <w:spacing w:after="0" w:line="260" w:lineRule="exact"/>
        <w:ind w:right="-449"/>
        <w:rPr>
          <w:rFonts w:ascii="Times New Roman" w:eastAsia="Times New Roman" w:hAnsi="Times New Roman"/>
          <w:noProof/>
          <w:snapToGrid w:val="0"/>
          <w:szCs w:val="24"/>
        </w:rPr>
      </w:pPr>
      <w:r w:rsidRPr="00710995">
        <w:rPr>
          <w:rFonts w:ascii="Times New Roman" w:eastAsia="Times New Roman" w:hAnsi="Times New Roman"/>
          <w:snapToGrid w:val="0"/>
          <w:szCs w:val="20"/>
        </w:rPr>
        <w:t>Jeigu pasireiškė šalutinis poveikis, įskaitant šiame lapelyje nenurodytą, pasakykite gydytojui arba</w:t>
      </w:r>
      <w:r>
        <w:rPr>
          <w:rFonts w:ascii="Times New Roman" w:eastAsia="Times New Roman" w:hAnsi="Times New Roman"/>
          <w:snapToGrid w:val="0"/>
          <w:szCs w:val="20"/>
        </w:rPr>
        <w:t xml:space="preserve"> </w:t>
      </w:r>
      <w:r w:rsidRPr="00710995">
        <w:rPr>
          <w:rFonts w:ascii="Times New Roman" w:eastAsia="Times New Roman" w:hAnsi="Times New Roman"/>
          <w:snapToGrid w:val="0"/>
          <w:szCs w:val="20"/>
        </w:rPr>
        <w:t>vaistininkui. Apie šalutinį poveikį taip pat galite pranešti Valstybinei vaistų kontrolės tarnybai prie Lietuvos Respublikos sveikatos apsaugos ministerijos nemokamu t</w:t>
      </w:r>
      <w:r w:rsidRPr="00710995">
        <w:rPr>
          <w:rFonts w:ascii="Times New Roman" w:eastAsia="Times New Roman" w:hAnsi="Times New Roman"/>
          <w:snapToGrid w:val="0"/>
          <w:szCs w:val="20"/>
          <w:lang w:eastAsia="zh-CN"/>
        </w:rPr>
        <w:t>elefonu 8 800 73568</w:t>
      </w:r>
      <w:r w:rsidRPr="00710995">
        <w:rPr>
          <w:rFonts w:ascii="Times New Roman" w:eastAsia="Times New Roman" w:hAnsi="Times New Roman"/>
          <w:snapToGrid w:val="0"/>
          <w:szCs w:val="20"/>
        </w:rPr>
        <w:t xml:space="preserve"> arba užpildyti interneto svetainėje </w:t>
      </w:r>
      <w:hyperlink r:id="rId14" w:history="1">
        <w:r w:rsidRPr="00710995">
          <w:rPr>
            <w:rFonts w:ascii="Times New Roman" w:eastAsia="SimSun" w:hAnsi="Times New Roman"/>
            <w:snapToGrid w:val="0"/>
            <w:color w:val="0000FF"/>
            <w:szCs w:val="20"/>
            <w:u w:val="single"/>
          </w:rPr>
          <w:t>www.vvkt.lt</w:t>
        </w:r>
      </w:hyperlink>
      <w:r w:rsidRPr="00710995">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710995">
        <w:rPr>
          <w:rFonts w:ascii="Times New Roman" w:eastAsia="Times New Roman" w:hAnsi="Times New Roman"/>
          <w:snapToGrid w:val="0"/>
          <w:szCs w:val="20"/>
          <w:lang w:eastAsia="zh-CN"/>
        </w:rPr>
        <w:t xml:space="preserve">nemokamu </w:t>
      </w:r>
      <w:r w:rsidRPr="00710995">
        <w:rPr>
          <w:rFonts w:ascii="Times New Roman" w:eastAsia="Times New Roman" w:hAnsi="Times New Roman"/>
          <w:snapToGrid w:val="0"/>
          <w:szCs w:val="20"/>
        </w:rPr>
        <w:t>fakso numeriu 8 800 20131</w:t>
      </w:r>
      <w:r w:rsidRPr="00710995">
        <w:rPr>
          <w:rFonts w:ascii="Times New Roman" w:eastAsia="Times New Roman" w:hAnsi="Times New Roman"/>
          <w:snapToGrid w:val="0"/>
          <w:szCs w:val="20"/>
          <w:lang w:eastAsia="zh-CN"/>
        </w:rPr>
        <w:t xml:space="preserve">, </w:t>
      </w:r>
      <w:r w:rsidRPr="00710995">
        <w:rPr>
          <w:rFonts w:ascii="Times New Roman" w:eastAsia="Times New Roman" w:hAnsi="Times New Roman"/>
          <w:snapToGrid w:val="0"/>
          <w:szCs w:val="20"/>
        </w:rPr>
        <w:t xml:space="preserve">el. paštu </w:t>
      </w:r>
      <w:hyperlink r:id="rId15" w:history="1">
        <w:r w:rsidRPr="00710995">
          <w:rPr>
            <w:rFonts w:ascii="Times New Roman" w:eastAsia="SimSun" w:hAnsi="Times New Roman"/>
            <w:snapToGrid w:val="0"/>
            <w:color w:val="0000FF"/>
            <w:szCs w:val="20"/>
            <w:u w:val="single"/>
          </w:rPr>
          <w:t>NepageidaujamaR@vvkt.lt</w:t>
        </w:r>
      </w:hyperlink>
      <w:r w:rsidRPr="00710995">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16" w:history="1">
        <w:r w:rsidRPr="00710995">
          <w:rPr>
            <w:rFonts w:ascii="Times New Roman" w:eastAsia="SimSun" w:hAnsi="Times New Roman"/>
            <w:snapToGrid w:val="0"/>
            <w:color w:val="0000FF"/>
            <w:szCs w:val="20"/>
            <w:u w:val="single"/>
          </w:rPr>
          <w:t>http://www.vvkt.lt</w:t>
        </w:r>
      </w:hyperlink>
      <w:r w:rsidRPr="00710995">
        <w:rPr>
          <w:rFonts w:ascii="Times New Roman" w:eastAsia="Times New Roman" w:hAnsi="Times New Roman"/>
          <w:snapToGrid w:val="0"/>
          <w:szCs w:val="20"/>
        </w:rPr>
        <w:t>). Pranešdami apie šalutinį poveikį galite mums padėti gauti daugiau informacijos apie šio vaisto saugumą.</w:t>
      </w:r>
    </w:p>
    <w:p w:rsidR="00B51092" w:rsidRPr="00B51092" w:rsidRDefault="00B51092" w:rsidP="00B51092">
      <w:pPr>
        <w:spacing w:after="0" w:line="240" w:lineRule="auto"/>
        <w:ind w:right="-449"/>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keepNext/>
        <w:tabs>
          <w:tab w:val="left" w:pos="567"/>
        </w:tabs>
        <w:spacing w:after="0" w:line="240" w:lineRule="auto"/>
        <w:ind w:left="567" w:hanging="567"/>
        <w:outlineLvl w:val="1"/>
        <w:rPr>
          <w:rFonts w:ascii="Times New Roman" w:eastAsia="Times New Roman" w:hAnsi="Times New Roman"/>
          <w:b/>
          <w:noProof/>
        </w:rPr>
      </w:pPr>
      <w:r w:rsidRPr="00B51092">
        <w:rPr>
          <w:rFonts w:ascii="Times New Roman" w:eastAsia="Times New Roman" w:hAnsi="Times New Roman"/>
          <w:b/>
          <w:bCs/>
          <w:iCs/>
          <w:noProof/>
        </w:rPr>
        <w:t>5.</w:t>
      </w:r>
      <w:r w:rsidRPr="00B51092">
        <w:rPr>
          <w:rFonts w:ascii="Times New Roman" w:eastAsia="Times New Roman" w:hAnsi="Times New Roman"/>
          <w:iCs/>
          <w:noProof/>
        </w:rPr>
        <w:tab/>
      </w:r>
      <w:r w:rsidRPr="00B51092">
        <w:rPr>
          <w:rFonts w:ascii="Times New Roman" w:eastAsia="Times New Roman" w:hAnsi="Times New Roman"/>
          <w:b/>
          <w:noProof/>
        </w:rPr>
        <w:t>Kaip laikyti Regaine</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numPr>
          <w:ilvl w:val="12"/>
          <w:numId w:val="0"/>
        </w:numPr>
        <w:spacing w:after="0" w:line="240" w:lineRule="auto"/>
        <w:ind w:right="-2"/>
        <w:rPr>
          <w:rFonts w:ascii="Times New Roman" w:eastAsia="Times New Roman" w:hAnsi="Times New Roman"/>
          <w:noProof/>
        </w:rPr>
      </w:pPr>
      <w:r w:rsidRPr="00B51092">
        <w:rPr>
          <w:rFonts w:ascii="Times New Roman" w:eastAsia="Times New Roman" w:hAnsi="Times New Roman"/>
          <w:noProof/>
        </w:rPr>
        <w:t>Šį vaistą laikykite vaikams nepastebimoje ir nepasiekiamoje vietoje.</w:t>
      </w: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ind w:left="540" w:hanging="540"/>
        <w:rPr>
          <w:rFonts w:ascii="Times New Roman" w:eastAsia="Times New Roman" w:hAnsi="Times New Roman"/>
          <w:noProof/>
        </w:rPr>
      </w:pPr>
      <w:r w:rsidRPr="00B51092">
        <w:rPr>
          <w:rFonts w:ascii="Times New Roman" w:eastAsia="Times New Roman" w:hAnsi="Times New Roman"/>
          <w:noProof/>
        </w:rPr>
        <w:t>Šiam vaistui specialių laikymo sąlygų nereikia.</w:t>
      </w:r>
    </w:p>
    <w:p w:rsidR="00B51092" w:rsidRPr="00B51092" w:rsidRDefault="00B51092" w:rsidP="00B51092">
      <w:pPr>
        <w:spacing w:after="0" w:line="240" w:lineRule="auto"/>
        <w:ind w:left="540" w:hanging="540"/>
        <w:rPr>
          <w:rFonts w:ascii="Times New Roman" w:eastAsia="Times New Roman" w:hAnsi="Times New Roman"/>
          <w:bCs/>
          <w:noProof/>
        </w:rPr>
      </w:pPr>
    </w:p>
    <w:p w:rsidR="00B51092" w:rsidRPr="00B51092" w:rsidRDefault="00B51092" w:rsidP="00B51092">
      <w:pPr>
        <w:spacing w:after="0" w:line="240" w:lineRule="auto"/>
        <w:jc w:val="both"/>
        <w:rPr>
          <w:rFonts w:ascii="Times New Roman" w:eastAsia="Times New Roman" w:hAnsi="Times New Roman"/>
          <w:noProof/>
          <w:lang w:eastAsia="lt-LT"/>
        </w:rPr>
      </w:pPr>
      <w:r w:rsidRPr="00B51092">
        <w:rPr>
          <w:rFonts w:ascii="Times New Roman" w:eastAsia="Times New Roman" w:hAnsi="Times New Roman"/>
          <w:noProof/>
          <w:lang w:eastAsia="lt-LT"/>
        </w:rPr>
        <w:lastRenderedPageBreak/>
        <w:t>Ant buteliuko etiketės ir dėžutės po „Tinka iki“ nurodytam tinkamumo laikui pasibaigus, šio vaisto vartoti negalima. Vaistas tinkamas vartoti iki paskutinės nurodyto mėnesio dienos.</w:t>
      </w: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Vaistų negalima išmesti į kanalizaciją arba su buitinėmis atliekomis. Kaip išmesti nereikalingus vaistus, klauskite vaistininko. Šios priemonės padės apsaugoti aplinką.</w:t>
      </w:r>
    </w:p>
    <w:p w:rsidR="00B51092" w:rsidRPr="00B51092" w:rsidRDefault="00B51092" w:rsidP="00B51092">
      <w:pPr>
        <w:spacing w:after="0" w:line="240" w:lineRule="auto"/>
        <w:rPr>
          <w:rFonts w:ascii="Times New Roman" w:eastAsia="Times New Roman" w:hAnsi="Times New Roman"/>
          <w:noProof/>
        </w:rPr>
      </w:pPr>
    </w:p>
    <w:p w:rsidR="00B51092" w:rsidRPr="00A9716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ind w:left="540" w:hanging="540"/>
        <w:rPr>
          <w:rFonts w:ascii="Times New Roman" w:eastAsia="Times New Roman" w:hAnsi="Times New Roman"/>
          <w:b/>
          <w:noProof/>
        </w:rPr>
      </w:pPr>
      <w:r w:rsidRPr="00B51092">
        <w:rPr>
          <w:rFonts w:ascii="Times New Roman" w:eastAsia="Times New Roman" w:hAnsi="Times New Roman"/>
          <w:b/>
          <w:noProof/>
        </w:rPr>
        <w:t>6.</w:t>
      </w:r>
      <w:r w:rsidRPr="00B51092">
        <w:rPr>
          <w:rFonts w:ascii="Times New Roman" w:eastAsia="Times New Roman" w:hAnsi="Times New Roman"/>
          <w:b/>
          <w:noProof/>
        </w:rPr>
        <w:tab/>
        <w:t>Pakuotės turinys ir kita informacija</w:t>
      </w:r>
    </w:p>
    <w:p w:rsidR="00B51092" w:rsidRPr="00B51092" w:rsidRDefault="00B51092" w:rsidP="00B51092">
      <w:pPr>
        <w:spacing w:after="0" w:line="240" w:lineRule="auto"/>
        <w:rPr>
          <w:rFonts w:ascii="Times New Roman" w:eastAsia="Times New Roman" w:hAnsi="Times New Roman"/>
          <w:noProof/>
        </w:rPr>
      </w:pPr>
    </w:p>
    <w:p w:rsidR="00ED028B" w:rsidRPr="00B51092" w:rsidRDefault="00B51092" w:rsidP="00B51092">
      <w:pPr>
        <w:spacing w:after="0" w:line="220" w:lineRule="exact"/>
        <w:rPr>
          <w:rFonts w:ascii="Times New Roman" w:eastAsia="Times New Roman" w:hAnsi="Times New Roman"/>
          <w:b/>
          <w:bCs/>
          <w:noProof/>
        </w:rPr>
      </w:pPr>
      <w:r w:rsidRPr="00B51092">
        <w:rPr>
          <w:rFonts w:ascii="Times New Roman" w:eastAsia="Times New Roman" w:hAnsi="Times New Roman"/>
          <w:b/>
          <w:bCs/>
          <w:noProof/>
        </w:rPr>
        <w:t>Regaine sudėtis</w:t>
      </w:r>
    </w:p>
    <w:p w:rsidR="00ED028B" w:rsidRPr="00ED028B" w:rsidRDefault="00ED028B" w:rsidP="00ED028B">
      <w:pPr>
        <w:numPr>
          <w:ilvl w:val="0"/>
          <w:numId w:val="2"/>
        </w:numPr>
        <w:spacing w:after="0" w:line="240" w:lineRule="auto"/>
        <w:ind w:left="567" w:right="-2" w:hanging="567"/>
        <w:rPr>
          <w:rFonts w:ascii="Times New Roman" w:hAnsi="Times New Roman"/>
          <w:szCs w:val="24"/>
        </w:rPr>
      </w:pPr>
      <w:bookmarkStart w:id="34" w:name="_Hlk522804854"/>
      <w:r w:rsidRPr="00ED028B">
        <w:rPr>
          <w:rFonts w:ascii="Times New Roman" w:hAnsi="Times New Roman"/>
          <w:noProof/>
          <w:szCs w:val="24"/>
        </w:rPr>
        <w:t xml:space="preserve">Veiklioji medžiaga yra </w:t>
      </w:r>
      <w:r w:rsidRPr="00ED028B">
        <w:rPr>
          <w:rFonts w:ascii="Times New Roman" w:eastAsia="Times New Roman" w:hAnsi="Times New Roman"/>
          <w:noProof/>
          <w:lang w:eastAsia="lt-LT"/>
        </w:rPr>
        <w:t>minoksidilis. 1 ml tirpalo yra 20 mg minoksidilio.</w:t>
      </w:r>
      <w:r w:rsidRPr="00ED028B">
        <w:rPr>
          <w:rFonts w:ascii="Times New Roman" w:hAnsi="Times New Roman"/>
          <w:noProof/>
          <w:szCs w:val="24"/>
        </w:rPr>
        <w:t xml:space="preserve"> </w:t>
      </w:r>
      <w:r w:rsidRPr="00ED028B">
        <w:rPr>
          <w:rFonts w:ascii="Times New Roman" w:hAnsi="Times New Roman"/>
          <w:szCs w:val="24"/>
        </w:rPr>
        <w:t xml:space="preserve"> </w:t>
      </w:r>
    </w:p>
    <w:p w:rsidR="00ED028B" w:rsidRPr="00ED028B" w:rsidRDefault="00ED028B" w:rsidP="00ED028B">
      <w:pPr>
        <w:numPr>
          <w:ilvl w:val="0"/>
          <w:numId w:val="2"/>
        </w:numPr>
        <w:spacing w:after="0" w:line="240" w:lineRule="auto"/>
        <w:ind w:left="567" w:right="-2" w:hanging="567"/>
        <w:rPr>
          <w:rFonts w:ascii="Times New Roman" w:hAnsi="Times New Roman"/>
          <w:szCs w:val="24"/>
        </w:rPr>
      </w:pPr>
      <w:r w:rsidRPr="00ED028B">
        <w:rPr>
          <w:rFonts w:ascii="Times New Roman" w:hAnsi="Times New Roman"/>
          <w:noProof/>
          <w:szCs w:val="24"/>
        </w:rPr>
        <w:t xml:space="preserve">Pagalbinės medžiagos yra </w:t>
      </w:r>
      <w:r w:rsidRPr="00ED028B">
        <w:rPr>
          <w:rFonts w:ascii="Times New Roman" w:eastAsia="Times New Roman" w:hAnsi="Times New Roman"/>
          <w:noProof/>
          <w:lang w:eastAsia="lt-LT"/>
        </w:rPr>
        <w:t>propilenglikolis, etanolis, išgrynintas vanduo.</w:t>
      </w:r>
      <w:r w:rsidRPr="00ED028B">
        <w:rPr>
          <w:rFonts w:ascii="Times New Roman" w:hAnsi="Times New Roman"/>
          <w:noProof/>
          <w:szCs w:val="24"/>
        </w:rPr>
        <w:t xml:space="preserve"> </w:t>
      </w:r>
      <w:r w:rsidRPr="00ED028B">
        <w:rPr>
          <w:rFonts w:ascii="Times New Roman" w:hAnsi="Times New Roman"/>
          <w:i/>
          <w:color w:val="008000"/>
          <w:szCs w:val="24"/>
        </w:rPr>
        <w:t xml:space="preserve"> </w:t>
      </w:r>
    </w:p>
    <w:bookmarkEnd w:id="34"/>
    <w:p w:rsidR="00B51092" w:rsidRPr="00B51092" w:rsidRDefault="00B51092" w:rsidP="00B51092">
      <w:pPr>
        <w:spacing w:after="0" w:line="220" w:lineRule="exact"/>
        <w:rPr>
          <w:rFonts w:ascii="Times New Roman" w:eastAsia="Times New Roman" w:hAnsi="Times New Roman"/>
          <w:b/>
          <w:bCs/>
          <w:noProof/>
        </w:rPr>
      </w:pPr>
    </w:p>
    <w:p w:rsidR="00B51092" w:rsidRPr="00B51092" w:rsidRDefault="00B51092" w:rsidP="00B51092">
      <w:pPr>
        <w:spacing w:after="0" w:line="220" w:lineRule="exact"/>
        <w:rPr>
          <w:rFonts w:ascii="Times New Roman" w:eastAsia="Times New Roman" w:hAnsi="Times New Roman"/>
          <w:b/>
          <w:bCs/>
          <w:noProof/>
        </w:rPr>
      </w:pPr>
      <w:r w:rsidRPr="00B51092">
        <w:rPr>
          <w:rFonts w:ascii="Times New Roman" w:eastAsia="Times New Roman" w:hAnsi="Times New Roman"/>
          <w:b/>
          <w:bCs/>
          <w:noProof/>
        </w:rPr>
        <w:t>Regaine išvaizda ir kiekis pakuotėje</w:t>
      </w:r>
    </w:p>
    <w:p w:rsidR="00B51092" w:rsidRPr="00B51092" w:rsidRDefault="00B51092" w:rsidP="00B51092">
      <w:pPr>
        <w:spacing w:after="0" w:line="240" w:lineRule="auto"/>
        <w:rPr>
          <w:rFonts w:ascii="Times New Roman" w:eastAsia="Times New Roman" w:hAnsi="Times New Roman"/>
          <w:noProof/>
          <w:u w:val="single"/>
          <w:lang w:eastAsia="lt-LT"/>
        </w:rPr>
      </w:pPr>
    </w:p>
    <w:p w:rsidR="00B51092" w:rsidRPr="00B51092" w:rsidRDefault="00B51092" w:rsidP="00B51092">
      <w:pPr>
        <w:spacing w:after="0" w:line="240" w:lineRule="auto"/>
        <w:jc w:val="both"/>
        <w:rPr>
          <w:rFonts w:ascii="Times New Roman" w:eastAsia="Times New Roman" w:hAnsi="Times New Roman"/>
          <w:noProof/>
        </w:rPr>
      </w:pPr>
      <w:r w:rsidRPr="00B51092">
        <w:rPr>
          <w:rFonts w:ascii="Times New Roman" w:eastAsia="Times New Roman" w:hAnsi="Times New Roman"/>
          <w:noProof/>
        </w:rPr>
        <w:t>Skaidrus, bespalvis ar šviesiai gelsvos spalvos tirpalas.</w:t>
      </w:r>
    </w:p>
    <w:p w:rsidR="00B51092" w:rsidRPr="00B51092" w:rsidRDefault="00B51092" w:rsidP="00B51092">
      <w:pPr>
        <w:spacing w:after="0" w:line="240" w:lineRule="auto"/>
        <w:rPr>
          <w:rFonts w:ascii="Times New Roman" w:eastAsia="Times New Roman" w:hAnsi="Times New Roman"/>
          <w:noProof/>
          <w:u w:val="single"/>
          <w:lang w:eastAsia="lt-LT"/>
        </w:rPr>
      </w:pPr>
    </w:p>
    <w:p w:rsidR="00B51092" w:rsidRPr="00B51092" w:rsidRDefault="00B51092" w:rsidP="00B51092">
      <w:pPr>
        <w:spacing w:after="0" w:line="240" w:lineRule="auto"/>
        <w:rPr>
          <w:rFonts w:ascii="Times New Roman" w:eastAsia="Times New Roman" w:hAnsi="Times New Roman"/>
          <w:noProof/>
        </w:rPr>
      </w:pPr>
      <w:r w:rsidRPr="00B51092">
        <w:rPr>
          <w:rFonts w:ascii="Times New Roman" w:eastAsia="Times New Roman" w:hAnsi="Times New Roman"/>
          <w:noProof/>
        </w:rPr>
        <w:t>Vienoje pakuotėje yra vienas buteliukas, kuriame yra 60</w:t>
      </w:r>
      <w:r w:rsidR="007C16F2" w:rsidRPr="00B51092">
        <w:rPr>
          <w:rFonts w:ascii="Times New Roman" w:eastAsia="Times New Roman" w:hAnsi="Times New Roman"/>
          <w:noProof/>
          <w:lang w:eastAsia="lt-LT"/>
        </w:rPr>
        <w:t> </w:t>
      </w:r>
      <w:r w:rsidRPr="00B51092">
        <w:rPr>
          <w:rFonts w:ascii="Times New Roman" w:eastAsia="Times New Roman" w:hAnsi="Times New Roman"/>
          <w:noProof/>
        </w:rPr>
        <w:t>ml tirpalo ir dviejų tipų aplikatoriai: mechaninis purkštukas ir mechaninis purkštukas su pailgintu antgaliu.</w:t>
      </w: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20" w:lineRule="exact"/>
        <w:rPr>
          <w:rFonts w:ascii="Times New Roman" w:eastAsia="Times New Roman" w:hAnsi="Times New Roman"/>
          <w:b/>
          <w:bCs/>
          <w:noProof/>
        </w:rPr>
      </w:pPr>
      <w:r w:rsidRPr="00B51092">
        <w:rPr>
          <w:rFonts w:ascii="Times New Roman" w:eastAsia="Times New Roman" w:hAnsi="Times New Roman"/>
          <w:b/>
          <w:bCs/>
          <w:noProof/>
        </w:rPr>
        <w:t>Registruotojas</w:t>
      </w:r>
    </w:p>
    <w:p w:rsidR="00B51092" w:rsidRPr="00B51092" w:rsidRDefault="00B51092" w:rsidP="00B51092">
      <w:pPr>
        <w:spacing w:after="0" w:line="240" w:lineRule="auto"/>
        <w:ind w:right="28"/>
        <w:rPr>
          <w:rFonts w:ascii="Times New Roman" w:eastAsia="Arial Unicode MS" w:hAnsi="Times New Roman"/>
          <w:noProof/>
        </w:rPr>
      </w:pPr>
    </w:p>
    <w:p w:rsidR="00AF5702" w:rsidRPr="00AF5702" w:rsidRDefault="00AF5702" w:rsidP="00AF5702">
      <w:pPr>
        <w:spacing w:after="0" w:line="240" w:lineRule="auto"/>
        <w:rPr>
          <w:rFonts w:ascii="Times New Roman" w:hAnsi="Times New Roman"/>
        </w:rPr>
      </w:pPr>
      <w:proofErr w:type="spellStart"/>
      <w:r w:rsidRPr="00AF5702">
        <w:rPr>
          <w:rFonts w:ascii="Times New Roman" w:hAnsi="Times New Roman"/>
        </w:rPr>
        <w:t>McNeil</w:t>
      </w:r>
      <w:proofErr w:type="spellEnd"/>
      <w:r w:rsidRPr="00AF5702">
        <w:rPr>
          <w:rFonts w:ascii="Times New Roman" w:hAnsi="Times New Roman"/>
        </w:rPr>
        <w:t xml:space="preserve"> </w:t>
      </w:r>
      <w:proofErr w:type="spellStart"/>
      <w:r w:rsidRPr="00AF5702">
        <w:rPr>
          <w:rFonts w:ascii="Times New Roman" w:hAnsi="Times New Roman"/>
        </w:rPr>
        <w:t>Healthcare</w:t>
      </w:r>
      <w:proofErr w:type="spellEnd"/>
      <w:r w:rsidRPr="00AF5702">
        <w:rPr>
          <w:rFonts w:ascii="Times New Roman" w:hAnsi="Times New Roman"/>
        </w:rPr>
        <w:t xml:space="preserve"> (</w:t>
      </w:r>
      <w:proofErr w:type="spellStart"/>
      <w:r w:rsidRPr="00AF5702">
        <w:rPr>
          <w:rFonts w:ascii="Times New Roman" w:hAnsi="Times New Roman"/>
        </w:rPr>
        <w:t>Ireland</w:t>
      </w:r>
      <w:proofErr w:type="spellEnd"/>
      <w:r w:rsidRPr="00AF5702">
        <w:rPr>
          <w:rFonts w:ascii="Times New Roman" w:hAnsi="Times New Roman"/>
        </w:rPr>
        <w:t xml:space="preserve">) </w:t>
      </w:r>
      <w:proofErr w:type="spellStart"/>
      <w:r w:rsidRPr="00AF5702">
        <w:rPr>
          <w:rFonts w:ascii="Times New Roman" w:hAnsi="Times New Roman"/>
        </w:rPr>
        <w:t>Limited</w:t>
      </w:r>
      <w:proofErr w:type="spellEnd"/>
    </w:p>
    <w:p w:rsidR="00AF5702" w:rsidRPr="00AF5702" w:rsidRDefault="00AF5702" w:rsidP="00AF5702">
      <w:pPr>
        <w:spacing w:after="0" w:line="240" w:lineRule="auto"/>
        <w:rPr>
          <w:rFonts w:ascii="Times New Roman" w:hAnsi="Times New Roman"/>
        </w:rPr>
      </w:pPr>
      <w:proofErr w:type="spellStart"/>
      <w:r w:rsidRPr="00AF5702">
        <w:rPr>
          <w:rFonts w:ascii="Times New Roman" w:hAnsi="Times New Roman"/>
        </w:rPr>
        <w:t>Airton</w:t>
      </w:r>
      <w:proofErr w:type="spellEnd"/>
      <w:r w:rsidRPr="00AF5702">
        <w:rPr>
          <w:rFonts w:ascii="Times New Roman" w:hAnsi="Times New Roman"/>
        </w:rPr>
        <w:t xml:space="preserve"> </w:t>
      </w:r>
      <w:proofErr w:type="spellStart"/>
      <w:r w:rsidRPr="00AF5702">
        <w:rPr>
          <w:rFonts w:ascii="Times New Roman" w:hAnsi="Times New Roman"/>
        </w:rPr>
        <w:t>Road</w:t>
      </w:r>
      <w:proofErr w:type="spellEnd"/>
      <w:r w:rsidRPr="00AF5702">
        <w:rPr>
          <w:rFonts w:ascii="Times New Roman" w:hAnsi="Times New Roman"/>
        </w:rPr>
        <w:t xml:space="preserve">, </w:t>
      </w:r>
      <w:proofErr w:type="spellStart"/>
      <w:r w:rsidRPr="00AF5702">
        <w:rPr>
          <w:rFonts w:ascii="Times New Roman" w:hAnsi="Times New Roman"/>
        </w:rPr>
        <w:t>Tallaght</w:t>
      </w:r>
      <w:proofErr w:type="spellEnd"/>
    </w:p>
    <w:p w:rsidR="00AF5702" w:rsidRPr="00AF5702" w:rsidRDefault="00AF5702" w:rsidP="00AF5702">
      <w:pPr>
        <w:spacing w:after="0" w:line="240" w:lineRule="auto"/>
        <w:rPr>
          <w:rFonts w:ascii="Times New Roman" w:hAnsi="Times New Roman"/>
        </w:rPr>
      </w:pPr>
      <w:r w:rsidRPr="00AF5702">
        <w:rPr>
          <w:rFonts w:ascii="Times New Roman" w:hAnsi="Times New Roman"/>
        </w:rPr>
        <w:t>Dublin 24</w:t>
      </w:r>
    </w:p>
    <w:p w:rsidR="00AF5702" w:rsidRPr="00AF5702" w:rsidRDefault="00AF5702" w:rsidP="00AF5702">
      <w:pPr>
        <w:spacing w:after="0" w:line="240" w:lineRule="auto"/>
        <w:rPr>
          <w:rFonts w:ascii="Times New Roman" w:hAnsi="Times New Roman"/>
        </w:rPr>
      </w:pPr>
      <w:r w:rsidRPr="00AF5702">
        <w:rPr>
          <w:rFonts w:ascii="Times New Roman" w:hAnsi="Times New Roman"/>
        </w:rPr>
        <w:t>Airija</w:t>
      </w: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b/>
          <w:bCs/>
          <w:noProof/>
          <w:lang w:eastAsia="lt-LT"/>
        </w:rPr>
      </w:pPr>
      <w:r w:rsidRPr="00B51092">
        <w:rPr>
          <w:rFonts w:ascii="Times New Roman" w:eastAsia="Times New Roman" w:hAnsi="Times New Roman"/>
          <w:b/>
          <w:bCs/>
          <w:noProof/>
          <w:lang w:eastAsia="lt-LT"/>
        </w:rPr>
        <w:t>Gamintojas</w:t>
      </w:r>
    </w:p>
    <w:p w:rsidR="00B51092" w:rsidRPr="00B51092" w:rsidRDefault="00B51092" w:rsidP="00B51092">
      <w:pPr>
        <w:spacing w:after="0" w:line="240" w:lineRule="auto"/>
        <w:ind w:right="28"/>
        <w:rPr>
          <w:rFonts w:ascii="Times New Roman" w:eastAsia="Arial Unicode MS" w:hAnsi="Times New Roman"/>
          <w:noProof/>
        </w:rPr>
      </w:pPr>
    </w:p>
    <w:p w:rsidR="00B51092" w:rsidRPr="00B51092" w:rsidRDefault="00B51092" w:rsidP="00B51092">
      <w:pPr>
        <w:spacing w:after="0" w:line="240" w:lineRule="auto"/>
        <w:ind w:right="28"/>
        <w:rPr>
          <w:rFonts w:ascii="Times New Roman" w:eastAsia="Arial Unicode MS" w:hAnsi="Times New Roman"/>
          <w:noProof/>
        </w:rPr>
      </w:pPr>
      <w:r w:rsidRPr="00B51092">
        <w:rPr>
          <w:rFonts w:ascii="Times New Roman" w:eastAsia="Arial Unicode MS" w:hAnsi="Times New Roman"/>
          <w:noProof/>
        </w:rPr>
        <w:t>Janssen Cilag, Domaine de Maigremont, F 27106 Val De Reul Cedex, Prancūzija</w:t>
      </w:r>
    </w:p>
    <w:p w:rsidR="00B51092" w:rsidRPr="00B51092" w:rsidRDefault="00B51092" w:rsidP="00B51092">
      <w:pPr>
        <w:spacing w:after="0" w:line="240" w:lineRule="auto"/>
        <w:ind w:right="28"/>
        <w:rPr>
          <w:rFonts w:ascii="Times New Roman" w:eastAsia="Arial Unicode MS" w:hAnsi="Times New Roman"/>
          <w:noProof/>
        </w:rPr>
      </w:pPr>
    </w:p>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Jeigu apie šį vaistą norite sužinoti daugiau, kreipkitės į vietinį registruotojo atstovą.</w:t>
      </w:r>
    </w:p>
    <w:p w:rsidR="00B51092" w:rsidRPr="00B51092" w:rsidRDefault="00B51092" w:rsidP="00B51092">
      <w:pPr>
        <w:spacing w:after="0" w:line="240" w:lineRule="auto"/>
        <w:rPr>
          <w:rFonts w:ascii="Times New Roman" w:eastAsia="Times New Roman" w:hAnsi="Times New Roman"/>
          <w:noProof/>
        </w:rPr>
      </w:pPr>
    </w:p>
    <w:tbl>
      <w:tblPr>
        <w:tblW w:w="6660" w:type="dxa"/>
        <w:tblInd w:w="108" w:type="dxa"/>
        <w:tblLayout w:type="fixed"/>
        <w:tblLook w:val="04A0" w:firstRow="1" w:lastRow="0" w:firstColumn="1" w:lastColumn="0" w:noHBand="0" w:noVBand="1"/>
      </w:tblPr>
      <w:tblGrid>
        <w:gridCol w:w="6660"/>
      </w:tblGrid>
      <w:tr w:rsidR="00B51092" w:rsidRPr="006E032D" w:rsidTr="00B51092">
        <w:trPr>
          <w:trHeight w:val="381"/>
        </w:trPr>
        <w:tc>
          <w:tcPr>
            <w:tcW w:w="6663" w:type="dxa"/>
            <w:hideMark/>
          </w:tcPr>
          <w:p w:rsidR="00AF5702" w:rsidRPr="00AF5702" w:rsidRDefault="00AF5702" w:rsidP="00AF5702">
            <w:pPr>
              <w:spacing w:after="0"/>
              <w:rPr>
                <w:rFonts w:ascii="Times New Roman" w:hAnsi="Times New Roman"/>
              </w:rPr>
            </w:pPr>
            <w:r w:rsidRPr="00AF5702">
              <w:rPr>
                <w:rFonts w:ascii="Times New Roman" w:hAnsi="Times New Roman"/>
              </w:rPr>
              <w:t>UAB „JOHNSON &amp; JOHNSON“</w:t>
            </w:r>
          </w:p>
          <w:p w:rsidR="00AF5702" w:rsidRPr="00AF5702" w:rsidRDefault="00AF5702" w:rsidP="00AF5702">
            <w:pPr>
              <w:spacing w:after="0"/>
              <w:rPr>
                <w:rFonts w:ascii="Times New Roman" w:hAnsi="Times New Roman"/>
              </w:rPr>
            </w:pPr>
            <w:r w:rsidRPr="00AF5702">
              <w:rPr>
                <w:rFonts w:ascii="Times New Roman" w:hAnsi="Times New Roman"/>
              </w:rPr>
              <w:t>Konstitucijos pr. 21C</w:t>
            </w:r>
          </w:p>
          <w:p w:rsidR="00AF5702" w:rsidRPr="00AF5702" w:rsidRDefault="00AF5702" w:rsidP="00AF5702">
            <w:pPr>
              <w:spacing w:after="0"/>
              <w:rPr>
                <w:rFonts w:ascii="Times New Roman" w:hAnsi="Times New Roman"/>
              </w:rPr>
            </w:pPr>
            <w:r w:rsidRPr="00AF5702">
              <w:rPr>
                <w:rFonts w:ascii="Times New Roman" w:hAnsi="Times New Roman"/>
              </w:rPr>
              <w:t>LT-08130 Vilnius</w:t>
            </w:r>
          </w:p>
          <w:p w:rsidR="00AF5702" w:rsidRPr="00AF5702" w:rsidRDefault="00AF5702" w:rsidP="00AF5702">
            <w:pPr>
              <w:spacing w:after="0"/>
              <w:rPr>
                <w:rFonts w:ascii="Times New Roman" w:hAnsi="Times New Roman"/>
              </w:rPr>
            </w:pPr>
            <w:r w:rsidRPr="00AF5702">
              <w:rPr>
                <w:rFonts w:ascii="Times New Roman" w:hAnsi="Times New Roman"/>
              </w:rPr>
              <w:t>Lietuva</w:t>
            </w:r>
          </w:p>
          <w:p w:rsidR="00AF5702" w:rsidRPr="00AF5702" w:rsidRDefault="00AF5702" w:rsidP="00AF5702">
            <w:pPr>
              <w:spacing w:after="0"/>
              <w:rPr>
                <w:rFonts w:ascii="Times New Roman" w:hAnsi="Times New Roman"/>
              </w:rPr>
            </w:pPr>
            <w:r w:rsidRPr="00AF5702">
              <w:rPr>
                <w:rFonts w:ascii="Times New Roman" w:hAnsi="Times New Roman"/>
              </w:rPr>
              <w:t>Tel.: +370 6 5285860</w:t>
            </w:r>
          </w:p>
          <w:p w:rsidR="00B51092" w:rsidRPr="00B51092" w:rsidRDefault="00B51092" w:rsidP="00A97162">
            <w:pPr>
              <w:spacing w:after="0"/>
              <w:ind w:left="-107"/>
              <w:rPr>
                <w:rFonts w:ascii="Times New Roman" w:eastAsia="Times New Roman" w:hAnsi="Times New Roman"/>
                <w:noProof/>
              </w:rPr>
            </w:pPr>
          </w:p>
        </w:tc>
      </w:tr>
    </w:tbl>
    <w:p w:rsidR="00B51092" w:rsidRPr="00B51092" w:rsidRDefault="00B51092" w:rsidP="00B51092">
      <w:pPr>
        <w:spacing w:after="0" w:line="240" w:lineRule="auto"/>
        <w:rPr>
          <w:rFonts w:ascii="Times New Roman" w:eastAsia="Times New Roman" w:hAnsi="Times New Roman"/>
          <w:noProof/>
          <w:lang w:eastAsia="lt-LT"/>
        </w:rPr>
      </w:pPr>
    </w:p>
    <w:p w:rsidR="00B51092" w:rsidRPr="00B51092" w:rsidRDefault="00B51092" w:rsidP="00B51092">
      <w:pPr>
        <w:spacing w:after="0" w:line="240" w:lineRule="auto"/>
        <w:rPr>
          <w:rFonts w:ascii="Times New Roman" w:eastAsia="Times New Roman" w:hAnsi="Times New Roman"/>
          <w:b/>
          <w:noProof/>
          <w:lang w:eastAsia="lt-LT"/>
        </w:rPr>
      </w:pPr>
      <w:r w:rsidRPr="00B51092">
        <w:rPr>
          <w:rFonts w:ascii="Times New Roman" w:eastAsia="Times New Roman" w:hAnsi="Times New Roman"/>
          <w:b/>
          <w:bCs/>
          <w:noProof/>
          <w:lang w:eastAsia="lt-LT"/>
        </w:rPr>
        <w:t>Šis pakuotės lapelis</w:t>
      </w:r>
      <w:r w:rsidRPr="00B51092">
        <w:rPr>
          <w:rFonts w:ascii="Times New Roman" w:eastAsia="Times New Roman" w:hAnsi="Times New Roman"/>
          <w:b/>
          <w:noProof/>
          <w:lang w:eastAsia="lt-LT"/>
        </w:rPr>
        <w:t xml:space="preserve"> paskutinį kartą peržiūrėtas </w:t>
      </w:r>
      <w:bookmarkStart w:id="35" w:name="_Hlk522804902"/>
      <w:r w:rsidR="00EA5EAA">
        <w:rPr>
          <w:rFonts w:ascii="Times New Roman" w:eastAsia="Times New Roman" w:hAnsi="Times New Roman"/>
          <w:b/>
          <w:noProof/>
          <w:lang w:eastAsia="lt-LT"/>
        </w:rPr>
        <w:t>201</w:t>
      </w:r>
      <w:r w:rsidR="00AF5702">
        <w:rPr>
          <w:rFonts w:ascii="Times New Roman" w:eastAsia="Times New Roman" w:hAnsi="Times New Roman"/>
          <w:b/>
          <w:noProof/>
          <w:lang w:eastAsia="lt-LT"/>
        </w:rPr>
        <w:t>9</w:t>
      </w:r>
      <w:r w:rsidR="00EA5EAA">
        <w:rPr>
          <w:rFonts w:ascii="Times New Roman" w:eastAsia="Times New Roman" w:hAnsi="Times New Roman"/>
          <w:b/>
          <w:noProof/>
          <w:lang w:eastAsia="lt-LT"/>
        </w:rPr>
        <w:t>-</w:t>
      </w:r>
      <w:r w:rsidR="00AF5702">
        <w:rPr>
          <w:rFonts w:ascii="Times New Roman" w:eastAsia="Times New Roman" w:hAnsi="Times New Roman"/>
          <w:b/>
          <w:noProof/>
          <w:lang w:eastAsia="lt-LT"/>
        </w:rPr>
        <w:t>0</w:t>
      </w:r>
      <w:r w:rsidR="002F5B02">
        <w:rPr>
          <w:rFonts w:ascii="Times New Roman" w:eastAsia="Times New Roman" w:hAnsi="Times New Roman"/>
          <w:b/>
          <w:noProof/>
          <w:lang w:eastAsia="lt-LT"/>
        </w:rPr>
        <w:t>1</w:t>
      </w:r>
      <w:r w:rsidR="00EA5EAA">
        <w:rPr>
          <w:rFonts w:ascii="Times New Roman" w:eastAsia="Times New Roman" w:hAnsi="Times New Roman"/>
          <w:b/>
          <w:noProof/>
          <w:lang w:eastAsia="lt-LT"/>
        </w:rPr>
        <w:t>-</w:t>
      </w:r>
      <w:r w:rsidR="00AF5702">
        <w:rPr>
          <w:rFonts w:ascii="Times New Roman" w:eastAsia="Times New Roman" w:hAnsi="Times New Roman"/>
          <w:b/>
          <w:noProof/>
          <w:lang w:eastAsia="lt-LT"/>
        </w:rPr>
        <w:t>24</w:t>
      </w:r>
      <w:r w:rsidR="00810AAC" w:rsidRPr="00810AAC">
        <w:rPr>
          <w:rFonts w:ascii="Times New Roman" w:eastAsia="Times New Roman" w:hAnsi="Times New Roman"/>
          <w:b/>
          <w:noProof/>
          <w:lang w:eastAsia="lt-LT"/>
        </w:rPr>
        <w:t>.</w:t>
      </w:r>
      <w:bookmarkEnd w:id="35"/>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Išsami informacija apie šį vaist</w:t>
      </w:r>
      <w:r w:rsidR="00810AAC">
        <w:rPr>
          <w:rFonts w:ascii="Times New Roman" w:eastAsia="Times New Roman" w:hAnsi="Times New Roman"/>
          <w:noProof/>
          <w:lang w:eastAsia="lt-LT"/>
        </w:rPr>
        <w:t>ą</w:t>
      </w:r>
      <w:r w:rsidRPr="00B51092">
        <w:rPr>
          <w:rFonts w:ascii="Times New Roman" w:eastAsia="Times New Roman" w:hAnsi="Times New Roman"/>
          <w:noProof/>
          <w:lang w:eastAsia="lt-LT"/>
        </w:rPr>
        <w:t xml:space="preserve"> pateikiama Valstybinės vaistų kontrolės tarnybos prie Lietuvos Respublikos sveikatos apsaugos ministerijos tinklalapyje </w:t>
      </w:r>
      <w:hyperlink r:id="rId17" w:history="1">
        <w:r w:rsidRPr="00B51092">
          <w:rPr>
            <w:rFonts w:ascii="Times New Roman" w:eastAsia="Times New Roman" w:hAnsi="Times New Roman"/>
            <w:noProof/>
            <w:color w:val="0000FF"/>
            <w:u w:val="single"/>
            <w:lang w:eastAsia="lt-LT"/>
          </w:rPr>
          <w:t>http://www.vvkt.lt/</w:t>
        </w:r>
      </w:hyperlink>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bookmarkStart w:id="36" w:name="_GoBack"/>
      <w:bookmarkEnd w:id="36"/>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rPr>
      </w:pPr>
    </w:p>
    <w:p w:rsidR="00B51092" w:rsidRPr="00B51092" w:rsidRDefault="00B51092" w:rsidP="00B51092">
      <w:pPr>
        <w:spacing w:after="0" w:line="240" w:lineRule="auto"/>
        <w:rPr>
          <w:rFonts w:ascii="Times New Roman" w:eastAsia="Times New Roman" w:hAnsi="Times New Roman"/>
          <w:noProof/>
          <w:sz w:val="24"/>
          <w:szCs w:val="24"/>
        </w:rPr>
      </w:pPr>
    </w:p>
    <w:p w:rsidR="00F2164A" w:rsidRPr="00B51092" w:rsidRDefault="00F2164A">
      <w:pPr>
        <w:rPr>
          <w:noProof/>
        </w:rPr>
      </w:pPr>
    </w:p>
    <w:sectPr w:rsidR="00F2164A" w:rsidRPr="00B51092" w:rsidSect="00FD2BE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C4B3D78"/>
    <w:multiLevelType w:val="multilevel"/>
    <w:tmpl w:val="E8DA79CA"/>
    <w:lvl w:ilvl="0">
      <w:start w:val="6"/>
      <w:numFmt w:val="decimal"/>
      <w:lvlText w:val="%1"/>
      <w:lvlJc w:val="left"/>
      <w:pPr>
        <w:tabs>
          <w:tab w:val="num" w:pos="540"/>
        </w:tabs>
        <w:ind w:left="540" w:hanging="540"/>
      </w:pPr>
      <w:rPr>
        <w:rFonts w:cs="Times New Roman"/>
        <w:b/>
        <w:sz w:val="22"/>
      </w:rPr>
    </w:lvl>
    <w:lvl w:ilvl="1">
      <w:start w:val="6"/>
      <w:numFmt w:val="decimal"/>
      <w:lvlText w:val="%1.%2"/>
      <w:lvlJc w:val="left"/>
      <w:pPr>
        <w:tabs>
          <w:tab w:val="num" w:pos="540"/>
        </w:tabs>
        <w:ind w:left="540" w:hanging="540"/>
      </w:pPr>
      <w:rPr>
        <w:rFonts w:cs="Times New Roman"/>
        <w:b/>
        <w:sz w:val="22"/>
      </w:rPr>
    </w:lvl>
    <w:lvl w:ilvl="2">
      <w:start w:val="1"/>
      <w:numFmt w:val="decimal"/>
      <w:lvlText w:val="%1.%2.%3"/>
      <w:lvlJc w:val="left"/>
      <w:pPr>
        <w:tabs>
          <w:tab w:val="num" w:pos="720"/>
        </w:tabs>
        <w:ind w:left="720" w:hanging="720"/>
      </w:pPr>
      <w:rPr>
        <w:rFonts w:cs="Times New Roman"/>
        <w:b/>
        <w:sz w:val="22"/>
      </w:rPr>
    </w:lvl>
    <w:lvl w:ilvl="3">
      <w:start w:val="1"/>
      <w:numFmt w:val="decimal"/>
      <w:lvlText w:val="%1.%2.%3.%4"/>
      <w:lvlJc w:val="left"/>
      <w:pPr>
        <w:tabs>
          <w:tab w:val="num" w:pos="720"/>
        </w:tabs>
        <w:ind w:left="720" w:hanging="720"/>
      </w:pPr>
      <w:rPr>
        <w:rFonts w:cs="Times New Roman"/>
        <w:b/>
        <w:sz w:val="22"/>
      </w:rPr>
    </w:lvl>
    <w:lvl w:ilvl="4">
      <w:start w:val="1"/>
      <w:numFmt w:val="decimal"/>
      <w:lvlText w:val="%1.%2.%3.%4.%5"/>
      <w:lvlJc w:val="left"/>
      <w:pPr>
        <w:tabs>
          <w:tab w:val="num" w:pos="1080"/>
        </w:tabs>
        <w:ind w:left="1080" w:hanging="1080"/>
      </w:pPr>
      <w:rPr>
        <w:rFonts w:cs="Times New Roman"/>
        <w:b/>
        <w:sz w:val="22"/>
      </w:rPr>
    </w:lvl>
    <w:lvl w:ilvl="5">
      <w:start w:val="1"/>
      <w:numFmt w:val="decimal"/>
      <w:lvlText w:val="%1.%2.%3.%4.%5.%6"/>
      <w:lvlJc w:val="left"/>
      <w:pPr>
        <w:tabs>
          <w:tab w:val="num" w:pos="1080"/>
        </w:tabs>
        <w:ind w:left="1080" w:hanging="1080"/>
      </w:pPr>
      <w:rPr>
        <w:rFonts w:cs="Times New Roman"/>
        <w:b/>
        <w:sz w:val="22"/>
      </w:rPr>
    </w:lvl>
    <w:lvl w:ilvl="6">
      <w:start w:val="1"/>
      <w:numFmt w:val="decimal"/>
      <w:lvlText w:val="%1.%2.%3.%4.%5.%6.%7"/>
      <w:lvlJc w:val="left"/>
      <w:pPr>
        <w:tabs>
          <w:tab w:val="num" w:pos="1440"/>
        </w:tabs>
        <w:ind w:left="1440" w:hanging="1440"/>
      </w:pPr>
      <w:rPr>
        <w:rFonts w:cs="Times New Roman"/>
        <w:b/>
        <w:sz w:val="22"/>
      </w:rPr>
    </w:lvl>
    <w:lvl w:ilvl="7">
      <w:start w:val="1"/>
      <w:numFmt w:val="decimal"/>
      <w:lvlText w:val="%1.%2.%3.%4.%5.%6.%7.%8"/>
      <w:lvlJc w:val="left"/>
      <w:pPr>
        <w:tabs>
          <w:tab w:val="num" w:pos="1440"/>
        </w:tabs>
        <w:ind w:left="1440" w:hanging="1440"/>
      </w:pPr>
      <w:rPr>
        <w:rFonts w:cs="Times New Roman"/>
        <w:b/>
        <w:sz w:val="22"/>
      </w:rPr>
    </w:lvl>
    <w:lvl w:ilvl="8">
      <w:start w:val="1"/>
      <w:numFmt w:val="decimal"/>
      <w:lvlText w:val="%1.%2.%3.%4.%5.%6.%7.%8.%9"/>
      <w:lvlJc w:val="left"/>
      <w:pPr>
        <w:tabs>
          <w:tab w:val="num" w:pos="1440"/>
        </w:tabs>
        <w:ind w:left="1440" w:hanging="1440"/>
      </w:pPr>
      <w:rPr>
        <w:rFonts w:cs="Times New Roman"/>
        <w:b/>
        <w:sz w:val="22"/>
      </w:rPr>
    </w:lvl>
  </w:abstractNum>
  <w:abstractNum w:abstractNumId="2" w15:restartNumberingAfterBreak="0">
    <w:nsid w:val="52CE7A42"/>
    <w:multiLevelType w:val="hybridMultilevel"/>
    <w:tmpl w:val="07BAB8C8"/>
    <w:lvl w:ilvl="0" w:tplc="57E42184">
      <w:start w:val="1"/>
      <w:numFmt w:val="decimal"/>
      <w:lvlText w:val="%1."/>
      <w:lvlJc w:val="left"/>
      <w:pPr>
        <w:tabs>
          <w:tab w:val="num" w:pos="900"/>
        </w:tabs>
        <w:ind w:left="900" w:hanging="5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vlJc w:val="left"/>
        <w:pPr>
          <w:ind w:left="360" w:hanging="360"/>
        </w:pPr>
        <w:rPr>
          <w:rFonts w:cs="Times New Roman"/>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BC"/>
    <w:rsid w:val="000241E5"/>
    <w:rsid w:val="00025177"/>
    <w:rsid w:val="000553E3"/>
    <w:rsid w:val="00060651"/>
    <w:rsid w:val="00063B77"/>
    <w:rsid w:val="00067167"/>
    <w:rsid w:val="00072DD8"/>
    <w:rsid w:val="00074571"/>
    <w:rsid w:val="00075E7D"/>
    <w:rsid w:val="000764B5"/>
    <w:rsid w:val="000769AD"/>
    <w:rsid w:val="000C0092"/>
    <w:rsid w:val="000C683B"/>
    <w:rsid w:val="000F2DE8"/>
    <w:rsid w:val="001036C8"/>
    <w:rsid w:val="001213DE"/>
    <w:rsid w:val="001628E6"/>
    <w:rsid w:val="001703B2"/>
    <w:rsid w:val="0017335A"/>
    <w:rsid w:val="001B1944"/>
    <w:rsid w:val="001B6FF6"/>
    <w:rsid w:val="001B7F86"/>
    <w:rsid w:val="001C6109"/>
    <w:rsid w:val="001D0669"/>
    <w:rsid w:val="001D0BB1"/>
    <w:rsid w:val="001F22E4"/>
    <w:rsid w:val="001F4D74"/>
    <w:rsid w:val="001F53F4"/>
    <w:rsid w:val="001F7775"/>
    <w:rsid w:val="00213BD8"/>
    <w:rsid w:val="002153E7"/>
    <w:rsid w:val="00242D51"/>
    <w:rsid w:val="0024368E"/>
    <w:rsid w:val="00256D73"/>
    <w:rsid w:val="0026007B"/>
    <w:rsid w:val="00264417"/>
    <w:rsid w:val="002728D5"/>
    <w:rsid w:val="002963F7"/>
    <w:rsid w:val="002C26C6"/>
    <w:rsid w:val="002F2DE7"/>
    <w:rsid w:val="002F3443"/>
    <w:rsid w:val="002F5B02"/>
    <w:rsid w:val="00333FC6"/>
    <w:rsid w:val="003410D3"/>
    <w:rsid w:val="00355228"/>
    <w:rsid w:val="003761CB"/>
    <w:rsid w:val="0038074D"/>
    <w:rsid w:val="00386464"/>
    <w:rsid w:val="003A16E9"/>
    <w:rsid w:val="003A299B"/>
    <w:rsid w:val="003C099E"/>
    <w:rsid w:val="003F7FC3"/>
    <w:rsid w:val="0041715A"/>
    <w:rsid w:val="004172E1"/>
    <w:rsid w:val="00456563"/>
    <w:rsid w:val="00464B5D"/>
    <w:rsid w:val="00491BD9"/>
    <w:rsid w:val="004A72BB"/>
    <w:rsid w:val="004D0100"/>
    <w:rsid w:val="004F2781"/>
    <w:rsid w:val="004F7A7C"/>
    <w:rsid w:val="00503DFE"/>
    <w:rsid w:val="005079FF"/>
    <w:rsid w:val="00507B12"/>
    <w:rsid w:val="00527A6E"/>
    <w:rsid w:val="00532027"/>
    <w:rsid w:val="005362C2"/>
    <w:rsid w:val="00540565"/>
    <w:rsid w:val="0055195D"/>
    <w:rsid w:val="00552DFF"/>
    <w:rsid w:val="00574966"/>
    <w:rsid w:val="0057773C"/>
    <w:rsid w:val="00584A26"/>
    <w:rsid w:val="00585F72"/>
    <w:rsid w:val="005B6DC9"/>
    <w:rsid w:val="005C760B"/>
    <w:rsid w:val="005D265D"/>
    <w:rsid w:val="005E1BE4"/>
    <w:rsid w:val="00613F4B"/>
    <w:rsid w:val="006317C1"/>
    <w:rsid w:val="00650071"/>
    <w:rsid w:val="00664600"/>
    <w:rsid w:val="006646AD"/>
    <w:rsid w:val="00667864"/>
    <w:rsid w:val="006811D6"/>
    <w:rsid w:val="00690D25"/>
    <w:rsid w:val="006B57F0"/>
    <w:rsid w:val="006C2E25"/>
    <w:rsid w:val="006C7614"/>
    <w:rsid w:val="006D0746"/>
    <w:rsid w:val="006E032D"/>
    <w:rsid w:val="006E7FA6"/>
    <w:rsid w:val="00700921"/>
    <w:rsid w:val="00701977"/>
    <w:rsid w:val="007023E9"/>
    <w:rsid w:val="00710995"/>
    <w:rsid w:val="00711F2E"/>
    <w:rsid w:val="0071275B"/>
    <w:rsid w:val="00712B22"/>
    <w:rsid w:val="0072128A"/>
    <w:rsid w:val="00723079"/>
    <w:rsid w:val="00732A75"/>
    <w:rsid w:val="00781A0D"/>
    <w:rsid w:val="0078473C"/>
    <w:rsid w:val="007932B7"/>
    <w:rsid w:val="0079725D"/>
    <w:rsid w:val="007C16F2"/>
    <w:rsid w:val="007D721C"/>
    <w:rsid w:val="007D7CA3"/>
    <w:rsid w:val="00810AAC"/>
    <w:rsid w:val="008169EA"/>
    <w:rsid w:val="008244AE"/>
    <w:rsid w:val="008451B2"/>
    <w:rsid w:val="008548B0"/>
    <w:rsid w:val="008757FE"/>
    <w:rsid w:val="008875A0"/>
    <w:rsid w:val="0089645D"/>
    <w:rsid w:val="008A1E85"/>
    <w:rsid w:val="008B541B"/>
    <w:rsid w:val="008B74EB"/>
    <w:rsid w:val="008D4D58"/>
    <w:rsid w:val="008D62DC"/>
    <w:rsid w:val="008E5372"/>
    <w:rsid w:val="008E5FBC"/>
    <w:rsid w:val="008E69AD"/>
    <w:rsid w:val="0096698A"/>
    <w:rsid w:val="00976B95"/>
    <w:rsid w:val="009911D0"/>
    <w:rsid w:val="009A7F30"/>
    <w:rsid w:val="009F465E"/>
    <w:rsid w:val="009F4E35"/>
    <w:rsid w:val="009F583D"/>
    <w:rsid w:val="00A07711"/>
    <w:rsid w:val="00A5109A"/>
    <w:rsid w:val="00A514F4"/>
    <w:rsid w:val="00A5787B"/>
    <w:rsid w:val="00A97162"/>
    <w:rsid w:val="00AC1440"/>
    <w:rsid w:val="00AC71C1"/>
    <w:rsid w:val="00AE7B35"/>
    <w:rsid w:val="00AF2E88"/>
    <w:rsid w:val="00AF3488"/>
    <w:rsid w:val="00AF5702"/>
    <w:rsid w:val="00B02788"/>
    <w:rsid w:val="00B11970"/>
    <w:rsid w:val="00B128F4"/>
    <w:rsid w:val="00B51092"/>
    <w:rsid w:val="00B53563"/>
    <w:rsid w:val="00B65E3D"/>
    <w:rsid w:val="00B675AD"/>
    <w:rsid w:val="00B86791"/>
    <w:rsid w:val="00BA02CE"/>
    <w:rsid w:val="00BA2E42"/>
    <w:rsid w:val="00BA65DE"/>
    <w:rsid w:val="00BB5306"/>
    <w:rsid w:val="00BC0029"/>
    <w:rsid w:val="00BD080E"/>
    <w:rsid w:val="00BE530E"/>
    <w:rsid w:val="00C00B21"/>
    <w:rsid w:val="00C04E3F"/>
    <w:rsid w:val="00C04EAE"/>
    <w:rsid w:val="00C055B8"/>
    <w:rsid w:val="00C221E6"/>
    <w:rsid w:val="00C264BB"/>
    <w:rsid w:val="00C534E6"/>
    <w:rsid w:val="00C54323"/>
    <w:rsid w:val="00C741B9"/>
    <w:rsid w:val="00C83169"/>
    <w:rsid w:val="00C8448E"/>
    <w:rsid w:val="00CA05E7"/>
    <w:rsid w:val="00CB1968"/>
    <w:rsid w:val="00CB7F2A"/>
    <w:rsid w:val="00CD6E0B"/>
    <w:rsid w:val="00CE76ED"/>
    <w:rsid w:val="00CF3842"/>
    <w:rsid w:val="00D13BD3"/>
    <w:rsid w:val="00D40A03"/>
    <w:rsid w:val="00D56BAC"/>
    <w:rsid w:val="00DB4BCB"/>
    <w:rsid w:val="00DB5458"/>
    <w:rsid w:val="00DC323F"/>
    <w:rsid w:val="00DF007C"/>
    <w:rsid w:val="00E01DB0"/>
    <w:rsid w:val="00E30034"/>
    <w:rsid w:val="00E33DC0"/>
    <w:rsid w:val="00E71F2B"/>
    <w:rsid w:val="00E85142"/>
    <w:rsid w:val="00EA1FBE"/>
    <w:rsid w:val="00EA5EAA"/>
    <w:rsid w:val="00EB03E3"/>
    <w:rsid w:val="00ED028B"/>
    <w:rsid w:val="00EE1F75"/>
    <w:rsid w:val="00EE55F5"/>
    <w:rsid w:val="00F045CD"/>
    <w:rsid w:val="00F0655E"/>
    <w:rsid w:val="00F2164A"/>
    <w:rsid w:val="00F718BE"/>
    <w:rsid w:val="00F76D93"/>
    <w:rsid w:val="00FC5CFC"/>
    <w:rsid w:val="00FD2BE9"/>
    <w:rsid w:val="00FD4F41"/>
    <w:rsid w:val="00FE4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4F827-6D84-403A-A384-35A7A83A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2128A"/>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72128A"/>
    <w:rPr>
      <w:rFonts w:ascii="Segoe UI" w:hAnsi="Segoe UI" w:cs="Segoe UI"/>
      <w:sz w:val="18"/>
      <w:szCs w:val="18"/>
    </w:rPr>
  </w:style>
  <w:style w:type="character" w:styleId="Komentaronuoroda">
    <w:name w:val="annotation reference"/>
    <w:uiPriority w:val="99"/>
    <w:semiHidden/>
    <w:unhideWhenUsed/>
    <w:rsid w:val="007D7CA3"/>
    <w:rPr>
      <w:sz w:val="16"/>
      <w:szCs w:val="16"/>
    </w:rPr>
  </w:style>
  <w:style w:type="paragraph" w:styleId="Komentarotekstas">
    <w:name w:val="annotation text"/>
    <w:basedOn w:val="prastasis"/>
    <w:link w:val="KomentarotekstasDiagrama"/>
    <w:uiPriority w:val="99"/>
    <w:semiHidden/>
    <w:unhideWhenUsed/>
    <w:rsid w:val="007D7CA3"/>
    <w:pPr>
      <w:spacing w:line="240" w:lineRule="auto"/>
    </w:pPr>
    <w:rPr>
      <w:sz w:val="20"/>
      <w:szCs w:val="20"/>
    </w:rPr>
  </w:style>
  <w:style w:type="character" w:customStyle="1" w:styleId="KomentarotekstasDiagrama">
    <w:name w:val="Komentaro tekstas Diagrama"/>
    <w:link w:val="Komentarotekstas"/>
    <w:uiPriority w:val="99"/>
    <w:semiHidden/>
    <w:rsid w:val="007D7CA3"/>
    <w:rPr>
      <w:sz w:val="20"/>
      <w:szCs w:val="20"/>
    </w:rPr>
  </w:style>
  <w:style w:type="paragraph" w:customStyle="1" w:styleId="Spalvotasspalvinimas1parykinimas1">
    <w:name w:val="Spalvotas spalvinimas – 1 paryškinimas1"/>
    <w:hidden/>
    <w:uiPriority w:val="99"/>
    <w:semiHidden/>
    <w:rsid w:val="007D7CA3"/>
    <w:rPr>
      <w:sz w:val="22"/>
      <w:szCs w:val="22"/>
      <w:lang w:eastAsia="en-US"/>
    </w:rPr>
  </w:style>
  <w:style w:type="paragraph" w:styleId="Komentarotema">
    <w:name w:val="annotation subject"/>
    <w:basedOn w:val="Komentarotekstas"/>
    <w:next w:val="Komentarotekstas"/>
    <w:link w:val="KomentarotemaDiagrama"/>
    <w:uiPriority w:val="99"/>
    <w:semiHidden/>
    <w:unhideWhenUsed/>
    <w:rsid w:val="007D7CA3"/>
    <w:rPr>
      <w:b/>
      <w:bCs/>
    </w:rPr>
  </w:style>
  <w:style w:type="character" w:customStyle="1" w:styleId="KomentarotemaDiagrama">
    <w:name w:val="Komentaro tema Diagrama"/>
    <w:link w:val="Komentarotema"/>
    <w:uiPriority w:val="99"/>
    <w:semiHidden/>
    <w:rsid w:val="007D7CA3"/>
    <w:rPr>
      <w:b/>
      <w:bCs/>
      <w:sz w:val="20"/>
      <w:szCs w:val="20"/>
    </w:rPr>
  </w:style>
  <w:style w:type="character" w:styleId="Hipersaitas">
    <w:name w:val="Hyperlink"/>
    <w:uiPriority w:val="99"/>
    <w:unhideWhenUsed/>
    <w:rsid w:val="00F045CD"/>
    <w:rPr>
      <w:color w:val="0000FF"/>
      <w:u w:val="single"/>
    </w:rPr>
  </w:style>
  <w:style w:type="character" w:customStyle="1" w:styleId="UnresolvedMention1">
    <w:name w:val="Unresolved Mention1"/>
    <w:uiPriority w:val="99"/>
    <w:semiHidden/>
    <w:unhideWhenUsed/>
    <w:rsid w:val="00F045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04311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C035B-6167-4098-AA1E-310C924E0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F34D3E-E1E0-4404-BC02-7D57F5AD1F6D}">
  <ds:schemaRefs>
    <ds:schemaRef ds:uri="http://schemas.microsoft.com/sharepoint/v3/contenttype/forms"/>
  </ds:schemaRefs>
</ds:datastoreItem>
</file>

<file path=customXml/itemProps3.xml><?xml version="1.0" encoding="utf-8"?>
<ds:datastoreItem xmlns:ds="http://schemas.openxmlformats.org/officeDocument/2006/customXml" ds:itemID="{D56F097A-EF1F-40AC-B164-0C7D90DAB4DD}">
  <ds:schemaRefs>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19052</Words>
  <Characters>10860</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29853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Staseviciute Vaida</dc:creator>
  <cp:keywords/>
  <dc:description/>
  <cp:lastModifiedBy>Albina Burkauskaitė</cp:lastModifiedBy>
  <cp:revision>3</cp:revision>
  <dcterms:created xsi:type="dcterms:W3CDTF">2019-01-24T14:20:00Z</dcterms:created>
  <dcterms:modified xsi:type="dcterms:W3CDTF">2019-01-24T14:24:00Z</dcterms:modified>
</cp:coreProperties>
</file>