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BC5" w:rsidRPr="006B6628" w:rsidRDefault="00782BC5" w:rsidP="00782BC5">
      <w:pPr>
        <w:jc w:val="center"/>
        <w:rPr>
          <w:b/>
        </w:rPr>
      </w:pPr>
      <w:bookmarkStart w:id="0" w:name="_Toc129243138"/>
      <w:bookmarkStart w:id="1" w:name="_Toc129243263"/>
      <w:r w:rsidRPr="006B6628">
        <w:rPr>
          <w:b/>
        </w:rPr>
        <w:t>Pakuotės lapelis: informacija vartotojui</w:t>
      </w:r>
      <w:bookmarkEnd w:id="0"/>
      <w:bookmarkEnd w:id="1"/>
    </w:p>
    <w:p w:rsidR="00782BC5" w:rsidRPr="006B6628" w:rsidRDefault="00782BC5" w:rsidP="00782BC5">
      <w:pPr>
        <w:jc w:val="center"/>
        <w:rPr>
          <w:b/>
        </w:rPr>
      </w:pPr>
    </w:p>
    <w:p w:rsidR="00782BC5" w:rsidRPr="006B6628" w:rsidRDefault="00782BC5" w:rsidP="00782BC5">
      <w:pPr>
        <w:jc w:val="center"/>
        <w:rPr>
          <w:b/>
        </w:rPr>
      </w:pP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80/4,5 </w:t>
      </w:r>
      <w:proofErr w:type="spellStart"/>
      <w:r w:rsidRPr="006B6628">
        <w:rPr>
          <w:b/>
        </w:rPr>
        <w:t>mikrogramo</w:t>
      </w:r>
      <w:proofErr w:type="spellEnd"/>
      <w:r w:rsidRPr="006B6628">
        <w:rPr>
          <w:b/>
        </w:rPr>
        <w:t>/dozėje įkvepiamieji milteliai</w:t>
      </w:r>
    </w:p>
    <w:p w:rsidR="00782BC5" w:rsidRPr="006B6628" w:rsidRDefault="00782BC5" w:rsidP="00782BC5">
      <w:pPr>
        <w:jc w:val="center"/>
      </w:pPr>
      <w:proofErr w:type="spellStart"/>
      <w:r w:rsidRPr="006B6628">
        <w:t>Budezonidas</w:t>
      </w:r>
      <w:proofErr w:type="spellEnd"/>
      <w:r w:rsidRPr="006B6628">
        <w:t>/</w:t>
      </w:r>
      <w:proofErr w:type="spellStart"/>
      <w:r w:rsidRPr="006B6628">
        <w:t>Formoterolio</w:t>
      </w:r>
      <w:proofErr w:type="spellEnd"/>
      <w:r w:rsidRPr="006B6628">
        <w:t xml:space="preserve"> </w:t>
      </w:r>
      <w:proofErr w:type="spellStart"/>
      <w:r w:rsidRPr="006B6628">
        <w:t>fumaratas</w:t>
      </w:r>
      <w:proofErr w:type="spellEnd"/>
      <w:r w:rsidRPr="006B6628">
        <w:t xml:space="preserve"> </w:t>
      </w:r>
      <w:proofErr w:type="spellStart"/>
      <w:r w:rsidRPr="006B6628">
        <w:t>dihidratas</w:t>
      </w:r>
      <w:proofErr w:type="spellEnd"/>
    </w:p>
    <w:p w:rsidR="00782BC5" w:rsidRPr="006B6628" w:rsidRDefault="00782BC5" w:rsidP="00782BC5">
      <w:pPr>
        <w:jc w:val="center"/>
      </w:pPr>
    </w:p>
    <w:p w:rsidR="00782BC5" w:rsidRPr="006B6628" w:rsidRDefault="00782BC5" w:rsidP="00782BC5">
      <w:pPr>
        <w:rPr>
          <w:b/>
        </w:rPr>
      </w:pPr>
      <w:r w:rsidRPr="006B6628">
        <w:rPr>
          <w:b/>
        </w:rPr>
        <w:t>Atidžiai perskaitykite visą šį lapelį, prieš pradėdami vartoti vaistą, nes jame pateikiama Jums svarbi informacija.</w:t>
      </w:r>
    </w:p>
    <w:p w:rsidR="00782BC5" w:rsidRPr="006B6628" w:rsidRDefault="00782BC5" w:rsidP="00782BC5">
      <w:pPr>
        <w:numPr>
          <w:ilvl w:val="0"/>
          <w:numId w:val="21"/>
        </w:numPr>
      </w:pPr>
      <w:r w:rsidRPr="006B6628">
        <w:t>Neišmeskite šio lapelio, nes vėl gali prireikti jį perskaityti.</w:t>
      </w:r>
    </w:p>
    <w:p w:rsidR="00782BC5" w:rsidRPr="006B6628" w:rsidRDefault="00782BC5" w:rsidP="00782BC5">
      <w:pPr>
        <w:numPr>
          <w:ilvl w:val="0"/>
          <w:numId w:val="21"/>
        </w:numPr>
      </w:pPr>
      <w:r w:rsidRPr="006B6628">
        <w:t>Jeigu kiltų daugiau klausimų, kreipkitės į gydytoją arba vaistininką.</w:t>
      </w:r>
    </w:p>
    <w:p w:rsidR="00782BC5" w:rsidRPr="006B6628" w:rsidRDefault="00782BC5" w:rsidP="00782BC5">
      <w:pPr>
        <w:numPr>
          <w:ilvl w:val="0"/>
          <w:numId w:val="21"/>
        </w:numPr>
      </w:pPr>
      <w:r w:rsidRPr="006B6628">
        <w:t>Šis vaistas skirtas tik Jums, todėl kitiems žmonėms jo duoti negalima. Vaistas gali jiems pakenkti (net tiems, kurių ligos požymiai yra tokie patys kaip Jūsų).</w:t>
      </w:r>
    </w:p>
    <w:p w:rsidR="00782BC5" w:rsidRPr="006B6628" w:rsidRDefault="00782BC5" w:rsidP="00782BC5">
      <w:pPr>
        <w:numPr>
          <w:ilvl w:val="0"/>
          <w:numId w:val="21"/>
        </w:numPr>
      </w:pPr>
      <w:r w:rsidRPr="006B6628">
        <w:t>Jeigu pasireiškė šalutinis poveikis (net jeigu jis šiame lapelyje nenurodytas), kreipkitės į gydytoją arba vaistininką. Žr. 4 skyrių.</w:t>
      </w:r>
    </w:p>
    <w:p w:rsidR="00782BC5" w:rsidRPr="006B6628" w:rsidRDefault="00782BC5" w:rsidP="00782BC5"/>
    <w:p w:rsidR="00782BC5" w:rsidRPr="006B6628" w:rsidRDefault="00782BC5" w:rsidP="00782BC5">
      <w:pPr>
        <w:rPr>
          <w:b/>
        </w:rPr>
      </w:pPr>
      <w:r w:rsidRPr="006B6628">
        <w:rPr>
          <w:b/>
        </w:rPr>
        <w:t>Apie ką rašoma šiame lapelyje?</w:t>
      </w:r>
    </w:p>
    <w:p w:rsidR="00782BC5" w:rsidRPr="006B6628" w:rsidRDefault="00782BC5" w:rsidP="00782BC5">
      <w:pPr>
        <w:numPr>
          <w:ilvl w:val="0"/>
          <w:numId w:val="22"/>
        </w:numPr>
      </w:pPr>
      <w:r w:rsidRPr="006B6628">
        <w:t xml:space="preserve">Kas yra </w:t>
      </w:r>
      <w:proofErr w:type="spellStart"/>
      <w:r w:rsidRPr="006B6628">
        <w:t>Symbicort</w:t>
      </w:r>
      <w:proofErr w:type="spellEnd"/>
      <w:r w:rsidRPr="006B6628">
        <w:t xml:space="preserve"> </w:t>
      </w:r>
      <w:proofErr w:type="spellStart"/>
      <w:r w:rsidRPr="006B6628">
        <w:t>Turbuhaler</w:t>
      </w:r>
      <w:proofErr w:type="spellEnd"/>
      <w:r w:rsidRPr="006B6628">
        <w:t xml:space="preserve"> ir kam jis vartojamas</w:t>
      </w:r>
    </w:p>
    <w:p w:rsidR="00782BC5" w:rsidRPr="006B6628" w:rsidRDefault="00782BC5" w:rsidP="00782BC5">
      <w:pPr>
        <w:numPr>
          <w:ilvl w:val="0"/>
          <w:numId w:val="22"/>
        </w:numPr>
      </w:pPr>
      <w:r w:rsidRPr="006B6628">
        <w:t xml:space="preserve">Kas žinotina prieš vartojant </w:t>
      </w:r>
      <w:proofErr w:type="spellStart"/>
      <w:r w:rsidRPr="006B6628">
        <w:t>Symbicort</w:t>
      </w:r>
      <w:proofErr w:type="spellEnd"/>
      <w:r w:rsidRPr="006B6628">
        <w:t xml:space="preserve"> </w:t>
      </w:r>
      <w:proofErr w:type="spellStart"/>
      <w:r w:rsidRPr="006B6628">
        <w:t>Turbuhaler</w:t>
      </w:r>
      <w:proofErr w:type="spellEnd"/>
    </w:p>
    <w:p w:rsidR="00782BC5" w:rsidRPr="006B6628" w:rsidRDefault="00782BC5" w:rsidP="00782BC5">
      <w:pPr>
        <w:numPr>
          <w:ilvl w:val="0"/>
          <w:numId w:val="22"/>
        </w:numPr>
      </w:pPr>
      <w:r w:rsidRPr="006B6628">
        <w:t xml:space="preserve">Kaip vartoti </w:t>
      </w:r>
      <w:proofErr w:type="spellStart"/>
      <w:r w:rsidRPr="006B6628">
        <w:t>Symbicort</w:t>
      </w:r>
      <w:proofErr w:type="spellEnd"/>
      <w:r w:rsidRPr="006B6628">
        <w:t xml:space="preserve"> </w:t>
      </w:r>
      <w:proofErr w:type="spellStart"/>
      <w:r w:rsidRPr="006B6628">
        <w:t>Turbuhaler</w:t>
      </w:r>
      <w:proofErr w:type="spellEnd"/>
    </w:p>
    <w:p w:rsidR="00782BC5" w:rsidRPr="006B6628" w:rsidRDefault="00782BC5" w:rsidP="00782BC5">
      <w:pPr>
        <w:numPr>
          <w:ilvl w:val="0"/>
          <w:numId w:val="22"/>
        </w:numPr>
      </w:pPr>
      <w:r w:rsidRPr="006B6628">
        <w:t>Galimas šalutinis poveikis</w:t>
      </w:r>
    </w:p>
    <w:p w:rsidR="00782BC5" w:rsidRPr="006B6628" w:rsidRDefault="00782BC5" w:rsidP="00782BC5">
      <w:pPr>
        <w:numPr>
          <w:ilvl w:val="0"/>
          <w:numId w:val="22"/>
        </w:numPr>
      </w:pPr>
      <w:r w:rsidRPr="006B6628">
        <w:t xml:space="preserve">Kaip laikyti </w:t>
      </w:r>
      <w:proofErr w:type="spellStart"/>
      <w:r w:rsidRPr="006B6628">
        <w:t>Symbicort</w:t>
      </w:r>
      <w:proofErr w:type="spellEnd"/>
      <w:r w:rsidRPr="006B6628">
        <w:t xml:space="preserve"> </w:t>
      </w:r>
      <w:proofErr w:type="spellStart"/>
      <w:r w:rsidRPr="006B6628">
        <w:t>Turbuhaler</w:t>
      </w:r>
      <w:proofErr w:type="spellEnd"/>
    </w:p>
    <w:p w:rsidR="00782BC5" w:rsidRPr="006B6628" w:rsidRDefault="00782BC5" w:rsidP="00782BC5">
      <w:pPr>
        <w:numPr>
          <w:ilvl w:val="0"/>
          <w:numId w:val="22"/>
        </w:numPr>
      </w:pPr>
      <w:r w:rsidRPr="006B6628">
        <w:t>Pakuotės turinys ir kita informacija</w:t>
      </w:r>
    </w:p>
    <w:p w:rsidR="00782BC5" w:rsidRPr="006B6628" w:rsidRDefault="00782BC5" w:rsidP="00782BC5">
      <w:pPr>
        <w:pStyle w:val="BTEMEASMCA"/>
      </w:pPr>
    </w:p>
    <w:p w:rsidR="00782BC5" w:rsidRPr="006B6628" w:rsidRDefault="00782BC5" w:rsidP="00782BC5"/>
    <w:p w:rsidR="00782BC5" w:rsidRPr="006B6628" w:rsidRDefault="00782BC5" w:rsidP="00782BC5">
      <w:pPr>
        <w:ind w:left="540" w:hanging="540"/>
        <w:rPr>
          <w:b/>
        </w:rPr>
      </w:pPr>
      <w:bookmarkStart w:id="2" w:name="_Toc129243139"/>
      <w:bookmarkStart w:id="3" w:name="_Toc129243264"/>
      <w:r w:rsidRPr="006B6628">
        <w:rPr>
          <w:b/>
        </w:rPr>
        <w:t>1.</w:t>
      </w:r>
      <w:r w:rsidRPr="006B6628">
        <w:rPr>
          <w:b/>
        </w:rPr>
        <w:tab/>
        <w:t xml:space="preserve">Kas yra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ir kam jis vartojamas</w:t>
      </w:r>
      <w:bookmarkEnd w:id="2"/>
      <w:bookmarkEnd w:id="3"/>
    </w:p>
    <w:p w:rsidR="00782BC5" w:rsidRPr="006B6628" w:rsidRDefault="00782BC5" w:rsidP="00782BC5">
      <w:pPr>
        <w:pStyle w:val="BTEMEASMCA"/>
      </w:pPr>
    </w:p>
    <w:p w:rsidR="00782BC5" w:rsidRPr="006B6628" w:rsidRDefault="00782BC5" w:rsidP="00782BC5">
      <w:proofErr w:type="spellStart"/>
      <w:r w:rsidRPr="006B6628">
        <w:t>Symbicort</w:t>
      </w:r>
      <w:proofErr w:type="spellEnd"/>
      <w:r w:rsidRPr="006B6628">
        <w:t xml:space="preserve"> </w:t>
      </w:r>
      <w:proofErr w:type="spellStart"/>
      <w:r w:rsidRPr="006B6628">
        <w:t>Turbuhaler</w:t>
      </w:r>
      <w:proofErr w:type="spellEnd"/>
      <w:r w:rsidRPr="006B6628">
        <w:t xml:space="preserve"> yra </w:t>
      </w:r>
      <w:proofErr w:type="spellStart"/>
      <w:r w:rsidRPr="006B6628">
        <w:t>inhaliatorius</w:t>
      </w:r>
      <w:proofErr w:type="spellEnd"/>
      <w:r w:rsidRPr="006B6628">
        <w:t xml:space="preserve"> (vaistų įkvėpimui skirtas prietaisas), vartojamas gydyti suaugusiesiems, paaugliams ir 6 metų bei vyresniems vaikams, sergantiems astma. Jame yra 2 skirtingi vaistai: </w:t>
      </w:r>
      <w:proofErr w:type="spellStart"/>
      <w:r w:rsidRPr="006B6628">
        <w:t>budezonidas</w:t>
      </w:r>
      <w:proofErr w:type="spellEnd"/>
      <w:r w:rsidRPr="006B6628">
        <w:t xml:space="preserve"> ir </w:t>
      </w:r>
      <w:proofErr w:type="spellStart"/>
      <w:r w:rsidRPr="006B6628">
        <w:t>formoterolio</w:t>
      </w:r>
      <w:proofErr w:type="spellEnd"/>
      <w:r w:rsidRPr="006B6628">
        <w:t xml:space="preserve"> </w:t>
      </w:r>
      <w:proofErr w:type="spellStart"/>
      <w:r w:rsidRPr="006B6628">
        <w:t>fumaratas</w:t>
      </w:r>
      <w:proofErr w:type="spellEnd"/>
      <w:r w:rsidRPr="006B6628">
        <w:t xml:space="preserve"> </w:t>
      </w:r>
      <w:proofErr w:type="spellStart"/>
      <w:r w:rsidRPr="006B6628">
        <w:t>dihidratas</w:t>
      </w:r>
      <w:proofErr w:type="spellEnd"/>
      <w:r w:rsidRPr="006B6628">
        <w:t>:</w:t>
      </w:r>
    </w:p>
    <w:p w:rsidR="00782BC5" w:rsidRPr="006B6628" w:rsidRDefault="00782BC5" w:rsidP="00782BC5"/>
    <w:p w:rsidR="00782BC5" w:rsidRPr="006B6628" w:rsidRDefault="00782BC5" w:rsidP="00782BC5">
      <w:pPr>
        <w:numPr>
          <w:ilvl w:val="0"/>
          <w:numId w:val="23"/>
        </w:numPr>
      </w:pPr>
      <w:proofErr w:type="spellStart"/>
      <w:r w:rsidRPr="006B6628">
        <w:t>budezonidas</w:t>
      </w:r>
      <w:proofErr w:type="spellEnd"/>
      <w:r w:rsidRPr="006B6628">
        <w:t xml:space="preserve"> priklauso vaistų, vadinamų kortikosteroidais, grupei. Jis mažina plaučių patinimą ir uždegimą bei padeda jų išvengti; </w:t>
      </w:r>
    </w:p>
    <w:p w:rsidR="00782BC5" w:rsidRPr="006B6628" w:rsidRDefault="00782BC5" w:rsidP="00782BC5">
      <w:pPr>
        <w:numPr>
          <w:ilvl w:val="0"/>
          <w:numId w:val="23"/>
        </w:numPr>
      </w:pPr>
      <w:proofErr w:type="spellStart"/>
      <w:r w:rsidRPr="006B6628">
        <w:t>formoterolio</w:t>
      </w:r>
      <w:proofErr w:type="spellEnd"/>
      <w:r w:rsidRPr="006B6628">
        <w:t xml:space="preserve"> </w:t>
      </w:r>
      <w:proofErr w:type="spellStart"/>
      <w:r w:rsidRPr="006B6628">
        <w:t>fumaratas</w:t>
      </w:r>
      <w:proofErr w:type="spellEnd"/>
      <w:r w:rsidRPr="006B6628">
        <w:t xml:space="preserve"> </w:t>
      </w:r>
      <w:proofErr w:type="spellStart"/>
      <w:r w:rsidRPr="006B6628">
        <w:t>dihidratas</w:t>
      </w:r>
      <w:proofErr w:type="spellEnd"/>
      <w:r w:rsidRPr="006B6628">
        <w:t xml:space="preserve"> priklauso vaistų, vadinamų ilgo poveikio beta</w:t>
      </w:r>
      <w:r w:rsidRPr="006B6628">
        <w:rPr>
          <w:vertAlign w:val="subscript"/>
        </w:rPr>
        <w:t>2</w:t>
      </w:r>
      <w:r w:rsidRPr="006B6628">
        <w:t xml:space="preserve"> </w:t>
      </w:r>
      <w:proofErr w:type="spellStart"/>
      <w:r w:rsidRPr="006B6628">
        <w:t>adrenoreceptorių</w:t>
      </w:r>
      <w:proofErr w:type="spellEnd"/>
      <w:r w:rsidRPr="006B6628">
        <w:t xml:space="preserve"> </w:t>
      </w:r>
      <w:proofErr w:type="spellStart"/>
      <w:r w:rsidRPr="006B6628">
        <w:t>agonistais</w:t>
      </w:r>
      <w:proofErr w:type="spellEnd"/>
      <w:r w:rsidRPr="006B6628">
        <w:t xml:space="preserve"> (plečiančių bronchus), grupei. Jis atpalaiduoja kvėpavimo takų raumenis ir tokiu būdu palengvina kvėpavimą.</w:t>
      </w:r>
    </w:p>
    <w:p w:rsidR="00782BC5" w:rsidRPr="006B6628" w:rsidRDefault="00782BC5" w:rsidP="00782BC5"/>
    <w:p w:rsidR="00782BC5" w:rsidRPr="006B6628" w:rsidRDefault="00782BC5" w:rsidP="00782BC5">
      <w:r w:rsidRPr="006B6628">
        <w:t>Sunkia astma sergantiems žmonėms šis vaistas netinka. Šį vaistą galima vartoti astmai gydyti dviem skirtingais būdais.</w:t>
      </w:r>
    </w:p>
    <w:p w:rsidR="00782BC5" w:rsidRPr="006B6628" w:rsidRDefault="00782BC5" w:rsidP="00782BC5"/>
    <w:p w:rsidR="00782BC5" w:rsidRPr="006B6628" w:rsidRDefault="00782BC5" w:rsidP="00782BC5">
      <w:pPr>
        <w:rPr>
          <w:b/>
        </w:rPr>
      </w:pPr>
      <w:r w:rsidRPr="006B6628">
        <w:rPr>
          <w:b/>
        </w:rPr>
        <w:t>a) Kai kuriems žmonėms skiriami 2 </w:t>
      </w:r>
      <w:proofErr w:type="spellStart"/>
      <w:r w:rsidRPr="006B6628">
        <w:rPr>
          <w:b/>
        </w:rPr>
        <w:t>inhaliatoriai</w:t>
      </w:r>
      <w:proofErr w:type="spellEnd"/>
      <w:r w:rsidRPr="006B6628">
        <w:rPr>
          <w:b/>
        </w:rPr>
        <w:t xml:space="preserve"> nuo astmos: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ir dar vienas </w:t>
      </w:r>
      <w:proofErr w:type="spellStart"/>
      <w:r w:rsidRPr="006B6628">
        <w:rPr>
          <w:b/>
        </w:rPr>
        <w:t>inhaliatorius</w:t>
      </w:r>
      <w:proofErr w:type="spellEnd"/>
      <w:r w:rsidRPr="006B6628">
        <w:rPr>
          <w:b/>
        </w:rPr>
        <w:t xml:space="preserve"> vartoti pagal poreikį.</w:t>
      </w:r>
    </w:p>
    <w:p w:rsidR="00782BC5" w:rsidRPr="006B6628" w:rsidRDefault="00782BC5" w:rsidP="00782BC5">
      <w:pPr>
        <w:numPr>
          <w:ilvl w:val="0"/>
          <w:numId w:val="4"/>
        </w:numPr>
      </w:pPr>
      <w:r w:rsidRPr="006B6628">
        <w:t xml:space="preserve">Tokie žmonės vartoja </w:t>
      </w:r>
      <w:proofErr w:type="spellStart"/>
      <w:r w:rsidRPr="006B6628">
        <w:t>Symbicort</w:t>
      </w:r>
      <w:proofErr w:type="spellEnd"/>
      <w:r w:rsidRPr="006B6628">
        <w:t xml:space="preserve"> </w:t>
      </w:r>
      <w:proofErr w:type="spellStart"/>
      <w:r w:rsidRPr="006B6628">
        <w:t>Turbuhaler</w:t>
      </w:r>
      <w:proofErr w:type="spellEnd"/>
      <w:r w:rsidRPr="006B6628">
        <w:t xml:space="preserve"> kiekvieną dieną – tai padeda išvengti astmos simptomų atsiradimo.</w:t>
      </w:r>
    </w:p>
    <w:p w:rsidR="00782BC5" w:rsidRPr="006B6628" w:rsidRDefault="00782BC5" w:rsidP="00782BC5">
      <w:pPr>
        <w:numPr>
          <w:ilvl w:val="0"/>
          <w:numId w:val="24"/>
        </w:numPr>
      </w:pPr>
      <w:r w:rsidRPr="006B6628">
        <w:t xml:space="preserve">Pasireiškus astmos simptomų, jie vartoja kitą </w:t>
      </w:r>
      <w:proofErr w:type="spellStart"/>
      <w:r w:rsidRPr="006B6628">
        <w:t>inhaliatorių</w:t>
      </w:r>
      <w:proofErr w:type="spellEnd"/>
      <w:r w:rsidRPr="006B6628">
        <w:t xml:space="preserve"> pagal poreikį, kad pasidarytų lengviau kvėpuoti.</w:t>
      </w:r>
    </w:p>
    <w:p w:rsidR="00782BC5" w:rsidRPr="006B6628" w:rsidRDefault="00782BC5" w:rsidP="00782BC5"/>
    <w:p w:rsidR="00782BC5" w:rsidRPr="006B6628" w:rsidRDefault="00782BC5" w:rsidP="00782BC5">
      <w:pPr>
        <w:rPr>
          <w:b/>
        </w:rPr>
      </w:pPr>
      <w:r w:rsidRPr="006B6628">
        <w:rPr>
          <w:b/>
        </w:rPr>
        <w:t xml:space="preserve">b) Kai kuriems žmonėms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skiriamas kaip vienintelis </w:t>
      </w:r>
      <w:proofErr w:type="spellStart"/>
      <w:r w:rsidRPr="006B6628">
        <w:rPr>
          <w:b/>
        </w:rPr>
        <w:t>inhaliatorius</w:t>
      </w:r>
      <w:proofErr w:type="spellEnd"/>
      <w:r w:rsidRPr="006B6628">
        <w:rPr>
          <w:b/>
        </w:rPr>
        <w:t xml:space="preserve"> nuo astmos.</w:t>
      </w:r>
    </w:p>
    <w:p w:rsidR="00782BC5" w:rsidRPr="006B6628" w:rsidRDefault="00782BC5" w:rsidP="00782BC5">
      <w:pPr>
        <w:numPr>
          <w:ilvl w:val="0"/>
          <w:numId w:val="5"/>
        </w:numPr>
      </w:pPr>
      <w:r w:rsidRPr="006B6628">
        <w:t xml:space="preserve">Tokie žmonės vartoja </w:t>
      </w:r>
      <w:proofErr w:type="spellStart"/>
      <w:r w:rsidRPr="006B6628">
        <w:t>Symbicort</w:t>
      </w:r>
      <w:proofErr w:type="spellEnd"/>
      <w:r w:rsidRPr="006B6628">
        <w:t xml:space="preserve"> </w:t>
      </w:r>
      <w:proofErr w:type="spellStart"/>
      <w:r w:rsidRPr="006B6628">
        <w:t>Turbuhaler</w:t>
      </w:r>
      <w:proofErr w:type="spellEnd"/>
      <w:r w:rsidRPr="006B6628">
        <w:t xml:space="preserve"> kiekvieną dieną – tai padeda išvengti astmos simptomų atsiradimo.</w:t>
      </w:r>
    </w:p>
    <w:p w:rsidR="00782BC5" w:rsidRPr="006B6628" w:rsidRDefault="00782BC5" w:rsidP="00782BC5">
      <w:pPr>
        <w:numPr>
          <w:ilvl w:val="0"/>
          <w:numId w:val="5"/>
        </w:numPr>
      </w:pPr>
      <w:r w:rsidRPr="006B6628">
        <w:t xml:space="preserve">Kai reikia papildomų dozių astmos simptomams palengvinti (kad pasidarytų lengviau kvėpuoti), jie vartoja tą patį </w:t>
      </w:r>
      <w:proofErr w:type="spellStart"/>
      <w:r w:rsidRPr="006B6628">
        <w:t>Symbicort</w:t>
      </w:r>
      <w:proofErr w:type="spellEnd"/>
      <w:r w:rsidRPr="006B6628">
        <w:t xml:space="preserve"> </w:t>
      </w:r>
      <w:proofErr w:type="spellStart"/>
      <w:r w:rsidRPr="006B6628">
        <w:t>Turbuhaler</w:t>
      </w:r>
      <w:proofErr w:type="spellEnd"/>
      <w:r w:rsidRPr="006B6628">
        <w:t xml:space="preserve"> (jiems šiam tikslui atskiro </w:t>
      </w:r>
      <w:proofErr w:type="spellStart"/>
      <w:r w:rsidRPr="006B6628">
        <w:t>inhaliatoriaus</w:t>
      </w:r>
      <w:proofErr w:type="spellEnd"/>
      <w:r w:rsidRPr="006B6628">
        <w:t xml:space="preserve"> nereikia).</w:t>
      </w:r>
    </w:p>
    <w:p w:rsidR="00782BC5" w:rsidRPr="006B6628" w:rsidRDefault="00782BC5" w:rsidP="00782BC5"/>
    <w:p w:rsidR="00782BC5" w:rsidRPr="006B6628" w:rsidRDefault="00782BC5" w:rsidP="00782BC5"/>
    <w:p w:rsidR="00782BC5" w:rsidRPr="006B6628" w:rsidRDefault="00782BC5" w:rsidP="00782BC5">
      <w:pPr>
        <w:ind w:left="540" w:hanging="540"/>
        <w:rPr>
          <w:b/>
        </w:rPr>
      </w:pPr>
      <w:bookmarkStart w:id="4" w:name="_Toc129243140"/>
      <w:bookmarkStart w:id="5" w:name="_Toc129243265"/>
      <w:r w:rsidRPr="006B6628">
        <w:rPr>
          <w:b/>
        </w:rPr>
        <w:t>2.</w:t>
      </w:r>
      <w:r w:rsidRPr="006B6628">
        <w:rPr>
          <w:b/>
        </w:rPr>
        <w:tab/>
        <w:t xml:space="preserve">Kas žinotina prieš vartojant </w:t>
      </w:r>
      <w:proofErr w:type="spellStart"/>
      <w:r w:rsidRPr="006B6628">
        <w:rPr>
          <w:b/>
        </w:rPr>
        <w:t>Symbicort</w:t>
      </w:r>
      <w:proofErr w:type="spellEnd"/>
      <w:r w:rsidRPr="006B6628">
        <w:rPr>
          <w:b/>
        </w:rPr>
        <w:t xml:space="preserve"> </w:t>
      </w:r>
      <w:proofErr w:type="spellStart"/>
      <w:r w:rsidRPr="006B6628">
        <w:rPr>
          <w:b/>
        </w:rPr>
        <w:t>Turbuhaler</w:t>
      </w:r>
      <w:bookmarkEnd w:id="4"/>
      <w:bookmarkEnd w:id="5"/>
      <w:proofErr w:type="spellEnd"/>
    </w:p>
    <w:p w:rsidR="00782BC5" w:rsidRPr="006B6628" w:rsidRDefault="00782BC5" w:rsidP="00782BC5"/>
    <w:p w:rsidR="00782BC5" w:rsidRPr="006B6628" w:rsidRDefault="00782BC5" w:rsidP="00782BC5">
      <w:pPr>
        <w:rPr>
          <w:b/>
        </w:rPr>
      </w:pP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vartoti negalima:</w:t>
      </w:r>
    </w:p>
    <w:p w:rsidR="00782BC5" w:rsidRPr="006B6628" w:rsidRDefault="00782BC5" w:rsidP="00782BC5">
      <w:pPr>
        <w:numPr>
          <w:ilvl w:val="0"/>
          <w:numId w:val="25"/>
        </w:numPr>
      </w:pPr>
      <w:r w:rsidRPr="006B6628">
        <w:lastRenderedPageBreak/>
        <w:t xml:space="preserve">jeigu yra alergija </w:t>
      </w:r>
      <w:proofErr w:type="spellStart"/>
      <w:r w:rsidRPr="006B6628">
        <w:t>budezonidui</w:t>
      </w:r>
      <w:proofErr w:type="spellEnd"/>
      <w:r w:rsidRPr="006B6628">
        <w:t xml:space="preserve">, </w:t>
      </w:r>
      <w:proofErr w:type="spellStart"/>
      <w:r w:rsidRPr="006B6628">
        <w:t>formoteroliui</w:t>
      </w:r>
      <w:proofErr w:type="spellEnd"/>
      <w:r w:rsidRPr="006B6628">
        <w:t xml:space="preserve"> arba pagalbinei šio vaisto medžiagai – laktozei, kurios sudėtyje yra truputis pieno baltymų.</w:t>
      </w:r>
    </w:p>
    <w:p w:rsidR="00782BC5" w:rsidRPr="006B6628" w:rsidRDefault="00782BC5" w:rsidP="00782BC5"/>
    <w:p w:rsidR="00782BC5" w:rsidRPr="006B6628" w:rsidRDefault="00782BC5" w:rsidP="00782BC5">
      <w:r w:rsidRPr="006B6628">
        <w:rPr>
          <w:b/>
        </w:rPr>
        <w:t>Įspėjimai ir atsargumo priemonės</w:t>
      </w:r>
    </w:p>
    <w:p w:rsidR="00782BC5" w:rsidRPr="006B6628" w:rsidRDefault="00782BC5" w:rsidP="00782BC5">
      <w:r w:rsidRPr="006B6628">
        <w:t xml:space="preserve">Prieš pradėdami vartoti </w:t>
      </w:r>
      <w:proofErr w:type="spellStart"/>
      <w:r w:rsidRPr="006B6628">
        <w:t>Symbicort</w:t>
      </w:r>
      <w:proofErr w:type="spellEnd"/>
      <w:r w:rsidRPr="006B6628">
        <w:t xml:space="preserve"> </w:t>
      </w:r>
      <w:proofErr w:type="spellStart"/>
      <w:r w:rsidRPr="006B6628">
        <w:t>Turbuhaler</w:t>
      </w:r>
      <w:proofErr w:type="spellEnd"/>
      <w:r w:rsidRPr="006B6628">
        <w:t>, pasakykite gydytojui arba vaistininkui:</w:t>
      </w:r>
    </w:p>
    <w:p w:rsidR="00782BC5" w:rsidRPr="006B6628" w:rsidRDefault="00782BC5" w:rsidP="00782BC5">
      <w:pPr>
        <w:numPr>
          <w:ilvl w:val="0"/>
          <w:numId w:val="25"/>
        </w:numPr>
      </w:pPr>
      <w:r w:rsidRPr="006B6628">
        <w:t>jeigu Jūs sergate cukriniu diabetu;</w:t>
      </w:r>
    </w:p>
    <w:p w:rsidR="00782BC5" w:rsidRPr="006B6628" w:rsidRDefault="00782BC5" w:rsidP="00782BC5">
      <w:pPr>
        <w:numPr>
          <w:ilvl w:val="0"/>
          <w:numId w:val="25"/>
        </w:numPr>
      </w:pPr>
      <w:r w:rsidRPr="006B6628">
        <w:t>jeigu Jūs sergate infekcine plaučių liga;</w:t>
      </w:r>
    </w:p>
    <w:p w:rsidR="00782BC5" w:rsidRPr="006B6628" w:rsidRDefault="00782BC5" w:rsidP="00782BC5">
      <w:pPr>
        <w:numPr>
          <w:ilvl w:val="0"/>
          <w:numId w:val="25"/>
        </w:numPr>
      </w:pPr>
      <w:r w:rsidRPr="006B6628">
        <w:t>jeigu Jūs turite aukštą kraujospūdį arba kada nors turėjote problemų dėl širdies, įskaitant nereguliarų jos ritmą, labai dažną pulsą, arterijų susiaurėjimą ir širdies nepakankamumą;</w:t>
      </w:r>
    </w:p>
    <w:p w:rsidR="00782BC5" w:rsidRPr="006B6628" w:rsidRDefault="00782BC5" w:rsidP="00782BC5">
      <w:pPr>
        <w:numPr>
          <w:ilvl w:val="0"/>
          <w:numId w:val="25"/>
        </w:numPr>
      </w:pPr>
      <w:r w:rsidRPr="006B6628">
        <w:t>jeigu nesveika Jūsų skydliaukė arba antinksčiai;</w:t>
      </w:r>
    </w:p>
    <w:p w:rsidR="00782BC5" w:rsidRPr="006B6628" w:rsidRDefault="00782BC5" w:rsidP="00782BC5">
      <w:pPr>
        <w:numPr>
          <w:ilvl w:val="0"/>
          <w:numId w:val="25"/>
        </w:numPr>
      </w:pPr>
      <w:r w:rsidRPr="006B6628">
        <w:t xml:space="preserve">jeigu sumažėjusi kalio koncentracija Jūsų kraujyje; </w:t>
      </w:r>
    </w:p>
    <w:p w:rsidR="00782BC5" w:rsidRPr="006B6628" w:rsidRDefault="00782BC5" w:rsidP="00782BC5">
      <w:pPr>
        <w:numPr>
          <w:ilvl w:val="0"/>
          <w:numId w:val="25"/>
        </w:numPr>
      </w:pPr>
      <w:r w:rsidRPr="006B6628">
        <w:t>jeigu sergate sunkia kepenų liga.</w:t>
      </w:r>
    </w:p>
    <w:p w:rsidR="00782BC5" w:rsidRPr="006B6628" w:rsidRDefault="00782BC5" w:rsidP="00782BC5">
      <w:r w:rsidRPr="006B6628">
        <w:t>Jeigu pradėtumėte matyti lyg per miglą arba jums pasireikštų kiti regėjimo sutrikimai, kreipkitės į savo gydytoją.</w:t>
      </w:r>
    </w:p>
    <w:p w:rsidR="00782BC5" w:rsidRPr="006B6628" w:rsidRDefault="00782BC5" w:rsidP="00782BC5">
      <w:pPr>
        <w:rPr>
          <w:b/>
        </w:rPr>
      </w:pPr>
    </w:p>
    <w:p w:rsidR="00782BC5" w:rsidRPr="006B6628" w:rsidRDefault="00782BC5" w:rsidP="00782BC5">
      <w:pPr>
        <w:rPr>
          <w:b/>
        </w:rPr>
      </w:pPr>
      <w:r w:rsidRPr="006B6628">
        <w:rPr>
          <w:b/>
        </w:rPr>
        <w:t xml:space="preserve">Kiti vaistai ir </w:t>
      </w:r>
      <w:proofErr w:type="spellStart"/>
      <w:r w:rsidRPr="006B6628">
        <w:rPr>
          <w:b/>
        </w:rPr>
        <w:t>Symbicort</w:t>
      </w:r>
      <w:proofErr w:type="spellEnd"/>
      <w:r w:rsidRPr="006B6628">
        <w:rPr>
          <w:b/>
        </w:rPr>
        <w:t xml:space="preserve"> </w:t>
      </w:r>
      <w:proofErr w:type="spellStart"/>
      <w:r w:rsidRPr="006B6628">
        <w:rPr>
          <w:b/>
        </w:rPr>
        <w:t>Turbuhaler</w:t>
      </w:r>
      <w:proofErr w:type="spellEnd"/>
    </w:p>
    <w:p w:rsidR="00782BC5" w:rsidRPr="006B6628" w:rsidRDefault="00782BC5" w:rsidP="00782BC5">
      <w:r w:rsidRPr="006B6628">
        <w:t>Jeigu vartojate ar neseniai vartojote kitų vaistų arba dėl to nesate tikri, apie tai pasakykite gydytojui arba vaistininkui.</w:t>
      </w:r>
    </w:p>
    <w:p w:rsidR="00782BC5" w:rsidRPr="006B6628" w:rsidRDefault="00782BC5" w:rsidP="00782BC5"/>
    <w:p w:rsidR="00782BC5" w:rsidRPr="006B6628" w:rsidRDefault="00782BC5" w:rsidP="00782BC5">
      <w:r w:rsidRPr="006B6628">
        <w:t>Gydytojui arba vaistininkui pasakyti ypač svarbu, jeigu vartojate kurį nors iš šių vaistų:</w:t>
      </w:r>
    </w:p>
    <w:p w:rsidR="00782BC5" w:rsidRPr="006B6628" w:rsidRDefault="00782BC5" w:rsidP="00782BC5">
      <w:pPr>
        <w:numPr>
          <w:ilvl w:val="0"/>
          <w:numId w:val="26"/>
        </w:numPr>
      </w:pPr>
      <w:r w:rsidRPr="006B6628">
        <w:t xml:space="preserve">beta </w:t>
      </w:r>
      <w:proofErr w:type="spellStart"/>
      <w:r w:rsidRPr="006B6628">
        <w:t>adrenoreceptorių</w:t>
      </w:r>
      <w:proofErr w:type="spellEnd"/>
      <w:r w:rsidRPr="006B6628">
        <w:t xml:space="preserve"> blokatorių (pvz., </w:t>
      </w:r>
      <w:proofErr w:type="spellStart"/>
      <w:r w:rsidRPr="006B6628">
        <w:t>atenololo</w:t>
      </w:r>
      <w:proofErr w:type="spellEnd"/>
      <w:r w:rsidRPr="006B6628">
        <w:t xml:space="preserve"> ar </w:t>
      </w:r>
      <w:proofErr w:type="spellStart"/>
      <w:r w:rsidRPr="006B6628">
        <w:t>propranololo</w:t>
      </w:r>
      <w:proofErr w:type="spellEnd"/>
      <w:r w:rsidRPr="006B6628">
        <w:t xml:space="preserve"> nuo aukšto kraujospūdžio), įskaitant akių lašus, pvz., </w:t>
      </w:r>
      <w:proofErr w:type="spellStart"/>
      <w:r w:rsidRPr="006B6628">
        <w:t>timololo</w:t>
      </w:r>
      <w:proofErr w:type="spellEnd"/>
      <w:r w:rsidRPr="006B6628">
        <w:t xml:space="preserve"> nuo glaukomos;</w:t>
      </w:r>
    </w:p>
    <w:p w:rsidR="00782BC5" w:rsidRPr="006B6628" w:rsidRDefault="00782BC5" w:rsidP="00782BC5">
      <w:pPr>
        <w:numPr>
          <w:ilvl w:val="0"/>
          <w:numId w:val="26"/>
        </w:numPr>
      </w:pPr>
      <w:r w:rsidRPr="006B6628">
        <w:t xml:space="preserve">vaistų greitam ar nereguliariam širdies ritmui reguliuoti, pvz., </w:t>
      </w:r>
      <w:proofErr w:type="spellStart"/>
      <w:r w:rsidRPr="006B6628">
        <w:t>chinidino</w:t>
      </w:r>
      <w:proofErr w:type="spellEnd"/>
      <w:r w:rsidRPr="006B6628">
        <w:t>;</w:t>
      </w:r>
    </w:p>
    <w:p w:rsidR="00782BC5" w:rsidRPr="006B6628" w:rsidRDefault="00782BC5" w:rsidP="00782BC5">
      <w:pPr>
        <w:numPr>
          <w:ilvl w:val="0"/>
          <w:numId w:val="26"/>
        </w:numPr>
      </w:pPr>
      <w:r w:rsidRPr="006B6628">
        <w:t xml:space="preserve">vaistų širdies nepakankamumui gydyti, pvz., </w:t>
      </w:r>
      <w:proofErr w:type="spellStart"/>
      <w:r w:rsidRPr="006B6628">
        <w:t>digoksino</w:t>
      </w:r>
      <w:proofErr w:type="spellEnd"/>
      <w:r w:rsidRPr="006B6628">
        <w:t>;</w:t>
      </w:r>
    </w:p>
    <w:p w:rsidR="00782BC5" w:rsidRPr="006B6628" w:rsidRDefault="00782BC5" w:rsidP="00782BC5">
      <w:pPr>
        <w:numPr>
          <w:ilvl w:val="0"/>
          <w:numId w:val="26"/>
        </w:numPr>
      </w:pPr>
      <w:r w:rsidRPr="006B6628">
        <w:t xml:space="preserve">diuretikų (didinančių šlapimo išskyrimą ir vartojamų aukštam kraujospūdžiui mažinti), pvz., </w:t>
      </w:r>
      <w:proofErr w:type="spellStart"/>
      <w:r w:rsidRPr="006B6628">
        <w:t>furozemido</w:t>
      </w:r>
      <w:proofErr w:type="spellEnd"/>
      <w:r w:rsidRPr="006B6628">
        <w:t>;</w:t>
      </w:r>
    </w:p>
    <w:p w:rsidR="00782BC5" w:rsidRPr="006B6628" w:rsidRDefault="00782BC5" w:rsidP="00782BC5">
      <w:pPr>
        <w:pStyle w:val="BTEMEASMCA"/>
        <w:numPr>
          <w:ilvl w:val="0"/>
          <w:numId w:val="26"/>
        </w:numPr>
      </w:pPr>
      <w:r w:rsidRPr="006C3D2A">
        <w:rPr>
          <w:sz w:val="22"/>
        </w:rPr>
        <w:t>steroidinių vaistų, vartojamų per burną, pvz., prednizolono;</w:t>
      </w:r>
    </w:p>
    <w:p w:rsidR="00782BC5" w:rsidRPr="006B6628" w:rsidRDefault="00782BC5" w:rsidP="00782BC5">
      <w:pPr>
        <w:pStyle w:val="BTEMEASMCA"/>
        <w:numPr>
          <w:ilvl w:val="0"/>
          <w:numId w:val="26"/>
        </w:numPr>
      </w:pPr>
      <w:proofErr w:type="spellStart"/>
      <w:r w:rsidRPr="006C3D2A">
        <w:rPr>
          <w:sz w:val="22"/>
        </w:rPr>
        <w:t>ksantinų</w:t>
      </w:r>
      <w:proofErr w:type="spellEnd"/>
      <w:r w:rsidRPr="006C3D2A">
        <w:rPr>
          <w:sz w:val="22"/>
        </w:rPr>
        <w:t xml:space="preserve"> grupės vaistų, pvz., </w:t>
      </w:r>
      <w:proofErr w:type="spellStart"/>
      <w:r w:rsidRPr="006C3D2A">
        <w:rPr>
          <w:sz w:val="22"/>
        </w:rPr>
        <w:t>teofilino</w:t>
      </w:r>
      <w:proofErr w:type="spellEnd"/>
      <w:r w:rsidRPr="006C3D2A">
        <w:rPr>
          <w:sz w:val="22"/>
        </w:rPr>
        <w:t xml:space="preserve"> arba </w:t>
      </w:r>
      <w:proofErr w:type="spellStart"/>
      <w:r w:rsidRPr="006C3D2A">
        <w:rPr>
          <w:sz w:val="22"/>
        </w:rPr>
        <w:t>aminofilino</w:t>
      </w:r>
      <w:proofErr w:type="spellEnd"/>
      <w:r w:rsidRPr="006C3D2A">
        <w:rPr>
          <w:sz w:val="22"/>
        </w:rPr>
        <w:t>, kurie dažnai vartojami astmai gydyti;</w:t>
      </w:r>
    </w:p>
    <w:p w:rsidR="00782BC5" w:rsidRPr="006B6628" w:rsidRDefault="00782BC5" w:rsidP="00782BC5">
      <w:pPr>
        <w:pStyle w:val="BTEMEASMCA"/>
        <w:numPr>
          <w:ilvl w:val="0"/>
          <w:numId w:val="26"/>
        </w:numPr>
      </w:pPr>
      <w:r w:rsidRPr="006C3D2A">
        <w:rPr>
          <w:sz w:val="22"/>
        </w:rPr>
        <w:t xml:space="preserve">kitų bronchus plečiančių vaistų, pvz., </w:t>
      </w:r>
      <w:proofErr w:type="spellStart"/>
      <w:r w:rsidRPr="006C3D2A">
        <w:rPr>
          <w:sz w:val="22"/>
        </w:rPr>
        <w:t>salbutamolio</w:t>
      </w:r>
      <w:proofErr w:type="spellEnd"/>
      <w:r w:rsidRPr="006C3D2A">
        <w:rPr>
          <w:sz w:val="22"/>
        </w:rPr>
        <w:t>;</w:t>
      </w:r>
    </w:p>
    <w:p w:rsidR="00782BC5" w:rsidRPr="006B6628" w:rsidRDefault="00782BC5" w:rsidP="00782BC5">
      <w:pPr>
        <w:pStyle w:val="BTEMEASMCA"/>
        <w:numPr>
          <w:ilvl w:val="0"/>
          <w:numId w:val="26"/>
        </w:numPr>
      </w:pPr>
      <w:proofErr w:type="spellStart"/>
      <w:r w:rsidRPr="006C3D2A">
        <w:rPr>
          <w:sz w:val="22"/>
        </w:rPr>
        <w:t>triciklinių</w:t>
      </w:r>
      <w:proofErr w:type="spellEnd"/>
      <w:r w:rsidRPr="006C3D2A">
        <w:rPr>
          <w:sz w:val="22"/>
        </w:rPr>
        <w:t xml:space="preserve"> antidepresantų, pvz., </w:t>
      </w:r>
      <w:proofErr w:type="spellStart"/>
      <w:r w:rsidRPr="006C3D2A">
        <w:rPr>
          <w:sz w:val="22"/>
        </w:rPr>
        <w:t>amitriptilino</w:t>
      </w:r>
      <w:proofErr w:type="spellEnd"/>
      <w:r w:rsidRPr="006C3D2A">
        <w:rPr>
          <w:sz w:val="22"/>
        </w:rPr>
        <w:t xml:space="preserve"> arba kito antidepresanto </w:t>
      </w:r>
      <w:proofErr w:type="spellStart"/>
      <w:r w:rsidRPr="006C3D2A">
        <w:rPr>
          <w:sz w:val="22"/>
        </w:rPr>
        <w:t>nefazodono</w:t>
      </w:r>
      <w:proofErr w:type="spellEnd"/>
      <w:r w:rsidRPr="006C3D2A">
        <w:rPr>
          <w:sz w:val="22"/>
        </w:rPr>
        <w:t>;</w:t>
      </w:r>
    </w:p>
    <w:p w:rsidR="00782BC5" w:rsidRPr="006B6628" w:rsidRDefault="00782BC5" w:rsidP="00782BC5">
      <w:pPr>
        <w:pStyle w:val="BTEMEASMCA"/>
        <w:numPr>
          <w:ilvl w:val="0"/>
          <w:numId w:val="26"/>
        </w:numPr>
      </w:pPr>
      <w:proofErr w:type="spellStart"/>
      <w:r w:rsidRPr="006C3D2A">
        <w:rPr>
          <w:sz w:val="22"/>
        </w:rPr>
        <w:t>fenotiazinų</w:t>
      </w:r>
      <w:proofErr w:type="spellEnd"/>
      <w:r w:rsidRPr="006C3D2A">
        <w:rPr>
          <w:sz w:val="22"/>
        </w:rPr>
        <w:t xml:space="preserve"> grupės vaistų, pvz., </w:t>
      </w:r>
      <w:proofErr w:type="spellStart"/>
      <w:r w:rsidRPr="006C3D2A">
        <w:rPr>
          <w:sz w:val="22"/>
        </w:rPr>
        <w:t>chlorpromazino</w:t>
      </w:r>
      <w:proofErr w:type="spellEnd"/>
      <w:r w:rsidRPr="006C3D2A">
        <w:rPr>
          <w:sz w:val="22"/>
        </w:rPr>
        <w:t xml:space="preserve">, </w:t>
      </w:r>
      <w:proofErr w:type="spellStart"/>
      <w:r w:rsidRPr="006C3D2A">
        <w:rPr>
          <w:sz w:val="22"/>
        </w:rPr>
        <w:t>prochlorperazino</w:t>
      </w:r>
      <w:proofErr w:type="spellEnd"/>
      <w:r w:rsidRPr="006C3D2A">
        <w:rPr>
          <w:sz w:val="22"/>
        </w:rPr>
        <w:t>;</w:t>
      </w:r>
    </w:p>
    <w:p w:rsidR="00782BC5" w:rsidRPr="006B6628" w:rsidRDefault="00782BC5" w:rsidP="00782BC5">
      <w:pPr>
        <w:pStyle w:val="BTEMEASMCA"/>
        <w:numPr>
          <w:ilvl w:val="0"/>
          <w:numId w:val="26"/>
        </w:numPr>
      </w:pPr>
      <w:r w:rsidRPr="006C3D2A">
        <w:rPr>
          <w:sz w:val="22"/>
        </w:rPr>
        <w:t xml:space="preserve">vaistų, vadinamų ŽIV proteazės inhibitoriais (pvz., </w:t>
      </w:r>
      <w:proofErr w:type="spellStart"/>
      <w:r w:rsidRPr="006C3D2A">
        <w:rPr>
          <w:sz w:val="22"/>
        </w:rPr>
        <w:t>ritonaviro</w:t>
      </w:r>
      <w:proofErr w:type="spellEnd"/>
      <w:r w:rsidRPr="006C3D2A">
        <w:rPr>
          <w:sz w:val="22"/>
        </w:rPr>
        <w:t>) ŽIV infekcijai gydyti;</w:t>
      </w:r>
    </w:p>
    <w:p w:rsidR="00782BC5" w:rsidRPr="006B6628" w:rsidRDefault="00782BC5" w:rsidP="00782BC5">
      <w:pPr>
        <w:pStyle w:val="BTEMEASMCA"/>
        <w:numPr>
          <w:ilvl w:val="0"/>
          <w:numId w:val="26"/>
        </w:numPr>
      </w:pPr>
      <w:r w:rsidRPr="006C3D2A">
        <w:rPr>
          <w:sz w:val="22"/>
        </w:rPr>
        <w:t xml:space="preserve">vaistų infekcijoms gydyti (pvz., </w:t>
      </w:r>
      <w:proofErr w:type="spellStart"/>
      <w:r w:rsidRPr="006C3D2A">
        <w:rPr>
          <w:sz w:val="22"/>
        </w:rPr>
        <w:t>ketokonazolo</w:t>
      </w:r>
      <w:proofErr w:type="spellEnd"/>
      <w:r w:rsidRPr="006C3D2A">
        <w:rPr>
          <w:sz w:val="22"/>
        </w:rPr>
        <w:t xml:space="preserve">, </w:t>
      </w:r>
      <w:proofErr w:type="spellStart"/>
      <w:r w:rsidRPr="006C3D2A">
        <w:rPr>
          <w:sz w:val="22"/>
        </w:rPr>
        <w:t>itrakonazolo</w:t>
      </w:r>
      <w:proofErr w:type="spellEnd"/>
      <w:r w:rsidRPr="006C3D2A">
        <w:rPr>
          <w:sz w:val="22"/>
        </w:rPr>
        <w:t xml:space="preserve">, </w:t>
      </w:r>
      <w:proofErr w:type="spellStart"/>
      <w:r w:rsidRPr="006C3D2A">
        <w:rPr>
          <w:sz w:val="22"/>
        </w:rPr>
        <w:t>vorikonazolo</w:t>
      </w:r>
      <w:proofErr w:type="spellEnd"/>
      <w:r w:rsidRPr="006C3D2A">
        <w:rPr>
          <w:sz w:val="22"/>
        </w:rPr>
        <w:t xml:space="preserve">, </w:t>
      </w:r>
      <w:proofErr w:type="spellStart"/>
      <w:r w:rsidRPr="006C3D2A">
        <w:rPr>
          <w:sz w:val="22"/>
        </w:rPr>
        <w:t>pozakonazolo</w:t>
      </w:r>
      <w:proofErr w:type="spellEnd"/>
      <w:r w:rsidRPr="006C3D2A">
        <w:rPr>
          <w:sz w:val="22"/>
        </w:rPr>
        <w:t xml:space="preserve">, </w:t>
      </w:r>
      <w:proofErr w:type="spellStart"/>
      <w:r w:rsidRPr="006C3D2A">
        <w:rPr>
          <w:sz w:val="22"/>
        </w:rPr>
        <w:t>klaritromicino</w:t>
      </w:r>
      <w:proofErr w:type="spellEnd"/>
      <w:r w:rsidRPr="006C3D2A">
        <w:rPr>
          <w:sz w:val="22"/>
        </w:rPr>
        <w:t xml:space="preserve"> ir </w:t>
      </w:r>
      <w:proofErr w:type="spellStart"/>
      <w:r w:rsidRPr="006C3D2A">
        <w:rPr>
          <w:sz w:val="22"/>
        </w:rPr>
        <w:t>telitromicino</w:t>
      </w:r>
      <w:proofErr w:type="spellEnd"/>
      <w:r w:rsidRPr="006C3D2A">
        <w:rPr>
          <w:sz w:val="22"/>
        </w:rPr>
        <w:t>);</w:t>
      </w:r>
    </w:p>
    <w:p w:rsidR="00782BC5" w:rsidRPr="006B6628" w:rsidRDefault="00782BC5" w:rsidP="00782BC5">
      <w:pPr>
        <w:pStyle w:val="BTEMEASMCA"/>
        <w:numPr>
          <w:ilvl w:val="0"/>
          <w:numId w:val="26"/>
        </w:numPr>
      </w:pPr>
      <w:r w:rsidRPr="006C3D2A">
        <w:rPr>
          <w:sz w:val="22"/>
        </w:rPr>
        <w:t xml:space="preserve">vaistų nuo </w:t>
      </w:r>
      <w:proofErr w:type="spellStart"/>
      <w:r w:rsidRPr="006C3D2A">
        <w:rPr>
          <w:sz w:val="22"/>
        </w:rPr>
        <w:t>Parkinsono</w:t>
      </w:r>
      <w:proofErr w:type="spellEnd"/>
      <w:r w:rsidRPr="006C3D2A">
        <w:rPr>
          <w:sz w:val="22"/>
        </w:rPr>
        <w:t xml:space="preserve"> ligos, pvz., </w:t>
      </w:r>
      <w:proofErr w:type="spellStart"/>
      <w:r w:rsidRPr="006C3D2A">
        <w:rPr>
          <w:sz w:val="22"/>
        </w:rPr>
        <w:t>levodopos</w:t>
      </w:r>
      <w:proofErr w:type="spellEnd"/>
      <w:r w:rsidRPr="006C3D2A">
        <w:rPr>
          <w:sz w:val="22"/>
        </w:rPr>
        <w:t>;</w:t>
      </w:r>
    </w:p>
    <w:p w:rsidR="00782BC5" w:rsidRPr="006B6628" w:rsidRDefault="00782BC5" w:rsidP="00782BC5">
      <w:pPr>
        <w:pStyle w:val="BTEMEASMCA"/>
        <w:numPr>
          <w:ilvl w:val="0"/>
          <w:numId w:val="26"/>
        </w:numPr>
      </w:pPr>
      <w:r w:rsidRPr="006C3D2A">
        <w:rPr>
          <w:sz w:val="22"/>
        </w:rPr>
        <w:t xml:space="preserve">vaistų nuo skydliaukės ligų, pvz., </w:t>
      </w:r>
      <w:proofErr w:type="spellStart"/>
      <w:r w:rsidRPr="006C3D2A">
        <w:rPr>
          <w:sz w:val="22"/>
        </w:rPr>
        <w:t>levotiroksino</w:t>
      </w:r>
      <w:proofErr w:type="spellEnd"/>
      <w:r w:rsidRPr="006C3D2A">
        <w:rPr>
          <w:sz w:val="22"/>
        </w:rPr>
        <w:t xml:space="preserve">. </w:t>
      </w:r>
    </w:p>
    <w:p w:rsidR="00782BC5" w:rsidRPr="006B6628" w:rsidRDefault="00782BC5" w:rsidP="00782BC5"/>
    <w:p w:rsidR="00782BC5" w:rsidRPr="006B6628" w:rsidRDefault="00782BC5" w:rsidP="00782BC5">
      <w:r w:rsidRPr="006B6628">
        <w:t xml:space="preserve">Jeigu turite kurią nors iš aukščiau išvardytų problemų arba dėl to abejojate, apie tai pasakykite gydytojui arba vaistininkui, prieš </w:t>
      </w:r>
      <w:proofErr w:type="spellStart"/>
      <w:r w:rsidRPr="006B6628">
        <w:t>pradėmi</w:t>
      </w:r>
      <w:proofErr w:type="spellEnd"/>
      <w:r w:rsidRPr="006B6628">
        <w:t xml:space="preserve"> vartoti </w:t>
      </w:r>
      <w:proofErr w:type="spellStart"/>
      <w:r w:rsidRPr="006B6628">
        <w:t>Symbicort</w:t>
      </w:r>
      <w:proofErr w:type="spellEnd"/>
      <w:r w:rsidRPr="006B6628">
        <w:t xml:space="preserve"> </w:t>
      </w:r>
      <w:proofErr w:type="spellStart"/>
      <w:r w:rsidRPr="006B6628">
        <w:t>Turbuhaler</w:t>
      </w:r>
      <w:proofErr w:type="spellEnd"/>
      <w:r w:rsidRPr="006B6628">
        <w:t>.</w:t>
      </w:r>
    </w:p>
    <w:p w:rsidR="00782BC5" w:rsidRPr="006B6628" w:rsidRDefault="00782BC5" w:rsidP="00782BC5"/>
    <w:p w:rsidR="00782BC5" w:rsidRPr="006B6628" w:rsidRDefault="00782BC5" w:rsidP="00782BC5">
      <w:r w:rsidRPr="006B6628">
        <w:t>Taip pat pasakykite gydytojui arba vaistininkui, jeigu ruošiatės operacijai (įskaitant dantų), kurios metu bus taikoma bendroji anestezija (narkozė).</w:t>
      </w:r>
    </w:p>
    <w:p w:rsidR="00782BC5" w:rsidRPr="006B6628" w:rsidRDefault="00782BC5" w:rsidP="00782BC5"/>
    <w:p w:rsidR="00782BC5" w:rsidRPr="006B6628" w:rsidRDefault="00782BC5" w:rsidP="00782BC5">
      <w:pPr>
        <w:rPr>
          <w:b/>
        </w:rPr>
      </w:pPr>
      <w:r w:rsidRPr="006B6628">
        <w:rPr>
          <w:b/>
        </w:rPr>
        <w:t>Nėštumas ir žindymo laikotarpis</w:t>
      </w:r>
    </w:p>
    <w:p w:rsidR="00782BC5" w:rsidRPr="006B6628" w:rsidRDefault="00782BC5" w:rsidP="00782BC5">
      <w:pPr>
        <w:numPr>
          <w:ilvl w:val="0"/>
          <w:numId w:val="6"/>
        </w:numPr>
      </w:pPr>
      <w:r w:rsidRPr="006B6628">
        <w:t xml:space="preserve">Jeigu moteris yra nėščia arba planuoja pastoti, apie tai ji turi pasakyti gydytojui, prieš pradėdama vartoti </w:t>
      </w:r>
      <w:proofErr w:type="spellStart"/>
      <w:r w:rsidRPr="006B6628">
        <w:t>Symbicort</w:t>
      </w:r>
      <w:proofErr w:type="spellEnd"/>
      <w:r w:rsidRPr="006B6628">
        <w:t xml:space="preserve"> </w:t>
      </w:r>
      <w:proofErr w:type="spellStart"/>
      <w:r w:rsidRPr="006B6628">
        <w:t>Turbuhaler</w:t>
      </w:r>
      <w:proofErr w:type="spellEnd"/>
      <w:r w:rsidRPr="006B6628">
        <w:t xml:space="preserve">. Be gydytojo nurodymo </w:t>
      </w:r>
      <w:proofErr w:type="spellStart"/>
      <w:r w:rsidRPr="006B6628">
        <w:t>Symbicort</w:t>
      </w:r>
      <w:proofErr w:type="spellEnd"/>
      <w:r w:rsidRPr="006B6628">
        <w:t xml:space="preserve"> </w:t>
      </w:r>
      <w:proofErr w:type="spellStart"/>
      <w:r w:rsidRPr="006B6628">
        <w:t>Turbuhaler</w:t>
      </w:r>
      <w:proofErr w:type="spellEnd"/>
      <w:r w:rsidRPr="006B6628">
        <w:t xml:space="preserve"> vartoti negalima.</w:t>
      </w:r>
    </w:p>
    <w:p w:rsidR="00782BC5" w:rsidRPr="006B6628" w:rsidRDefault="00782BC5" w:rsidP="00782BC5">
      <w:pPr>
        <w:numPr>
          <w:ilvl w:val="0"/>
          <w:numId w:val="6"/>
        </w:numPr>
      </w:pPr>
      <w:r w:rsidRPr="006B6628">
        <w:t xml:space="preserve">Jei </w:t>
      </w:r>
      <w:proofErr w:type="spellStart"/>
      <w:r w:rsidRPr="006B6628">
        <w:t>Symbicort</w:t>
      </w:r>
      <w:proofErr w:type="spellEnd"/>
      <w:r w:rsidRPr="006B6628">
        <w:t xml:space="preserve"> </w:t>
      </w:r>
      <w:proofErr w:type="spellStart"/>
      <w:r w:rsidRPr="006B6628">
        <w:t>Turbuhaler</w:t>
      </w:r>
      <w:proofErr w:type="spellEnd"/>
      <w:r w:rsidRPr="006B6628">
        <w:t xml:space="preserve"> vartojanti moteris pastoja, ji turi nenutraukti šio vaisto vartojimo ir kuo greičiau kreiptis į gydytoją.</w:t>
      </w:r>
    </w:p>
    <w:p w:rsidR="00782BC5" w:rsidRPr="006B6628" w:rsidRDefault="00782BC5" w:rsidP="00782BC5">
      <w:pPr>
        <w:numPr>
          <w:ilvl w:val="0"/>
          <w:numId w:val="6"/>
        </w:numPr>
      </w:pPr>
      <w:r w:rsidRPr="006B6628">
        <w:t xml:space="preserve">Jeigu moteris žindo kūdikį, apie tai ji turi pasakyti gydytojui, prieš pradėdama vartoti </w:t>
      </w:r>
      <w:proofErr w:type="spellStart"/>
      <w:r w:rsidRPr="006B6628">
        <w:t>Symbicort</w:t>
      </w:r>
      <w:proofErr w:type="spellEnd"/>
      <w:r w:rsidRPr="006B6628">
        <w:t xml:space="preserve"> </w:t>
      </w:r>
      <w:proofErr w:type="spellStart"/>
      <w:r w:rsidRPr="006B6628">
        <w:t>Turbuhaler</w:t>
      </w:r>
      <w:proofErr w:type="spellEnd"/>
      <w:r w:rsidRPr="006B6628">
        <w:t>.</w:t>
      </w:r>
    </w:p>
    <w:p w:rsidR="00782BC5" w:rsidRPr="006B6628" w:rsidRDefault="00782BC5" w:rsidP="00782BC5"/>
    <w:p w:rsidR="00782BC5" w:rsidRPr="006B6628" w:rsidRDefault="00782BC5" w:rsidP="00782BC5">
      <w:pPr>
        <w:rPr>
          <w:b/>
        </w:rPr>
      </w:pPr>
      <w:r w:rsidRPr="006B6628">
        <w:rPr>
          <w:b/>
        </w:rPr>
        <w:t>Vairavimas ir mechanizmų valdymas</w:t>
      </w:r>
    </w:p>
    <w:p w:rsidR="00782BC5" w:rsidRPr="006B6628" w:rsidRDefault="00782BC5" w:rsidP="00782BC5">
      <w:r w:rsidRPr="006B6628">
        <w:t xml:space="preserve">Gebėjimo vairuoti ir valdyti mechanizmus </w:t>
      </w:r>
      <w:proofErr w:type="spellStart"/>
      <w:r w:rsidRPr="006B6628">
        <w:t>Symbicort</w:t>
      </w:r>
      <w:proofErr w:type="spellEnd"/>
      <w:r w:rsidRPr="006B6628">
        <w:t xml:space="preserve"> </w:t>
      </w:r>
      <w:proofErr w:type="spellStart"/>
      <w:r w:rsidRPr="006B6628">
        <w:t>Turbuhaler</w:t>
      </w:r>
      <w:proofErr w:type="spellEnd"/>
      <w:r w:rsidRPr="006B6628">
        <w:t xml:space="preserve"> neveikia arba šis poveikis nereikšmingas.</w:t>
      </w:r>
    </w:p>
    <w:p w:rsidR="00782BC5" w:rsidRPr="006B6628" w:rsidRDefault="00782BC5" w:rsidP="00782BC5"/>
    <w:p w:rsidR="00782BC5" w:rsidRPr="006B6628" w:rsidRDefault="00782BC5" w:rsidP="00782BC5">
      <w:pPr>
        <w:rPr>
          <w:b/>
        </w:rPr>
      </w:pPr>
      <w:proofErr w:type="spellStart"/>
      <w:r w:rsidRPr="006B6628">
        <w:rPr>
          <w:b/>
        </w:rPr>
        <w:t>Symbicort</w:t>
      </w:r>
      <w:proofErr w:type="spellEnd"/>
      <w:r w:rsidRPr="006B6628">
        <w:rPr>
          <w:b/>
        </w:rPr>
        <w:t xml:space="preserve"> </w:t>
      </w:r>
      <w:proofErr w:type="spellStart"/>
      <w:r w:rsidRPr="006B6628">
        <w:rPr>
          <w:b/>
        </w:rPr>
        <w:t>Turbuhaler‘yje</w:t>
      </w:r>
      <w:proofErr w:type="spellEnd"/>
      <w:r w:rsidRPr="006B6628">
        <w:rPr>
          <w:b/>
        </w:rPr>
        <w:t xml:space="preserve"> yra laktozės</w:t>
      </w:r>
    </w:p>
    <w:p w:rsidR="00782BC5" w:rsidRPr="006B6628" w:rsidRDefault="00782BC5" w:rsidP="00782BC5">
      <w:proofErr w:type="spellStart"/>
      <w:r w:rsidRPr="006B6628">
        <w:t>Symbicort</w:t>
      </w:r>
      <w:proofErr w:type="spellEnd"/>
      <w:r w:rsidRPr="006B6628">
        <w:t xml:space="preserve"> </w:t>
      </w:r>
      <w:proofErr w:type="spellStart"/>
      <w:r w:rsidRPr="006B6628">
        <w:t>Turbuhaler‘yje</w:t>
      </w:r>
      <w:proofErr w:type="spellEnd"/>
      <w:r w:rsidRPr="006B6628">
        <w:t xml:space="preserv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p>
    <w:p w:rsidR="00782BC5" w:rsidRPr="006B6628" w:rsidRDefault="00782BC5" w:rsidP="00782BC5"/>
    <w:p w:rsidR="00782BC5" w:rsidRPr="006B6628" w:rsidRDefault="00782BC5" w:rsidP="00782BC5">
      <w:r w:rsidRPr="006B6628">
        <w:t>Laktozės, kuri yra pagalbinė medžiaga, sudėtyje yra truputis pieno baltymų, galinčių sukelti alerginę reakciją.</w:t>
      </w:r>
    </w:p>
    <w:p w:rsidR="00782BC5" w:rsidRPr="006B6628" w:rsidRDefault="00782BC5" w:rsidP="00782BC5"/>
    <w:p w:rsidR="00782BC5" w:rsidRPr="006B6628" w:rsidRDefault="00782BC5" w:rsidP="00782BC5"/>
    <w:p w:rsidR="00782BC5" w:rsidRPr="006B6628" w:rsidRDefault="00782BC5" w:rsidP="00782BC5">
      <w:pPr>
        <w:ind w:left="540" w:hanging="540"/>
        <w:rPr>
          <w:b/>
        </w:rPr>
      </w:pPr>
      <w:bookmarkStart w:id="6" w:name="_Toc129243141"/>
      <w:bookmarkStart w:id="7" w:name="_Toc129243266"/>
      <w:r w:rsidRPr="006B6628">
        <w:rPr>
          <w:b/>
        </w:rPr>
        <w:t>3.</w:t>
      </w:r>
      <w:r w:rsidRPr="006B6628">
        <w:rPr>
          <w:b/>
        </w:rPr>
        <w:tab/>
        <w:t xml:space="preserve">Kaip vartoti </w:t>
      </w:r>
      <w:proofErr w:type="spellStart"/>
      <w:r w:rsidRPr="006B6628">
        <w:rPr>
          <w:b/>
        </w:rPr>
        <w:t>Symbicort</w:t>
      </w:r>
      <w:proofErr w:type="spellEnd"/>
      <w:r w:rsidRPr="006B6628">
        <w:rPr>
          <w:b/>
        </w:rPr>
        <w:t xml:space="preserve"> </w:t>
      </w:r>
      <w:proofErr w:type="spellStart"/>
      <w:r w:rsidRPr="006B6628">
        <w:rPr>
          <w:b/>
        </w:rPr>
        <w:t>Turbuhaler</w:t>
      </w:r>
      <w:bookmarkEnd w:id="6"/>
      <w:bookmarkEnd w:id="7"/>
      <w:proofErr w:type="spellEnd"/>
    </w:p>
    <w:p w:rsidR="00782BC5" w:rsidRPr="006B6628" w:rsidRDefault="00782BC5" w:rsidP="00782BC5">
      <w:pPr>
        <w:ind w:left="540" w:hanging="54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3"/>
        <w:gridCol w:w="4497"/>
      </w:tblGrid>
      <w:tr w:rsidR="00782BC5" w:rsidRPr="00F50ED8" w:rsidTr="009D20F6">
        <w:tc>
          <w:tcPr>
            <w:tcW w:w="4927" w:type="dxa"/>
            <w:shd w:val="clear" w:color="auto" w:fill="auto"/>
          </w:tcPr>
          <w:p w:rsidR="00782BC5" w:rsidRPr="006B6628" w:rsidRDefault="00782BC5" w:rsidP="009D20F6">
            <w:pPr>
              <w:rPr>
                <w:i/>
                <w:highlight w:val="lightGray"/>
              </w:rPr>
            </w:pPr>
            <w:r w:rsidRPr="006B6628">
              <w:rPr>
                <w:i/>
                <w:highlight w:val="lightGray"/>
              </w:rPr>
              <w:t>Išsamią naujausią informaciją apie šį vaistą galite gauti išmaniuoju telefonu nuskanavę BAR kodą, pateikiamą pakuotės lapelyje ir ant dėžutės. Be to, ta pati informacija pateikiama &lt;[įrašyti interneto adresą konkrečiai valstybei]&gt; ir Valstybinės vaistų kontrolės tarnybos tinklalapyje.</w:t>
            </w:r>
          </w:p>
          <w:p w:rsidR="00782BC5" w:rsidRPr="006B6628" w:rsidRDefault="00782BC5" w:rsidP="009D20F6">
            <w:pPr>
              <w:rPr>
                <w:highlight w:val="lightGray"/>
              </w:rPr>
            </w:pPr>
          </w:p>
        </w:tc>
        <w:tc>
          <w:tcPr>
            <w:tcW w:w="4927" w:type="dxa"/>
            <w:shd w:val="clear" w:color="auto" w:fill="auto"/>
          </w:tcPr>
          <w:p w:rsidR="00782BC5" w:rsidRPr="006B6628" w:rsidRDefault="00782BC5" w:rsidP="009D20F6">
            <w:pPr>
              <w:rPr>
                <w:i/>
              </w:rPr>
            </w:pPr>
            <w:r w:rsidRPr="006B6628">
              <w:rPr>
                <w:i/>
                <w:highlight w:val="lightGray"/>
              </w:rPr>
              <w:t>BAR kodo vieta</w:t>
            </w:r>
            <w:r w:rsidRPr="006B6628">
              <w:rPr>
                <w:i/>
              </w:rPr>
              <w:t xml:space="preserve"> </w:t>
            </w:r>
          </w:p>
        </w:tc>
      </w:tr>
    </w:tbl>
    <w:p w:rsidR="00782BC5" w:rsidRPr="006B6628" w:rsidRDefault="00782BC5" w:rsidP="00782BC5">
      <w:pPr>
        <w:ind w:left="540" w:hanging="540"/>
        <w:rPr>
          <w:b/>
        </w:rPr>
      </w:pPr>
    </w:p>
    <w:p w:rsidR="00782BC5" w:rsidRPr="006B6628" w:rsidRDefault="00782BC5" w:rsidP="00782BC5"/>
    <w:p w:rsidR="00782BC5" w:rsidRPr="006B6628" w:rsidRDefault="00782BC5" w:rsidP="00782BC5">
      <w:pPr>
        <w:numPr>
          <w:ilvl w:val="0"/>
          <w:numId w:val="7"/>
        </w:numPr>
      </w:pPr>
      <w:r w:rsidRPr="006B6628">
        <w:t>Visada vartokite šį vaistą tiksliai kaip nurodė gydytojas. Jeigu abejojate, kreipkitės patarimo į gydytoją arba vaistininką.</w:t>
      </w:r>
    </w:p>
    <w:p w:rsidR="00782BC5" w:rsidRPr="006B6628" w:rsidRDefault="00782BC5" w:rsidP="00782BC5">
      <w:pPr>
        <w:numPr>
          <w:ilvl w:val="0"/>
          <w:numId w:val="27"/>
        </w:numPr>
      </w:pPr>
      <w:proofErr w:type="spellStart"/>
      <w:r w:rsidRPr="006B6628">
        <w:t>Symbicort</w:t>
      </w:r>
      <w:proofErr w:type="spellEnd"/>
      <w:r w:rsidRPr="006B6628">
        <w:t xml:space="preserve"> </w:t>
      </w:r>
      <w:proofErr w:type="spellStart"/>
      <w:r w:rsidRPr="006B6628">
        <w:t>Turbuhaler</w:t>
      </w:r>
      <w:proofErr w:type="spellEnd"/>
      <w:r w:rsidRPr="006B6628">
        <w:t xml:space="preserve"> svarbu vartoti kasdien, net jeigu tuo metu astmos simptomų nejaučiate.</w:t>
      </w:r>
    </w:p>
    <w:p w:rsidR="00782BC5" w:rsidRPr="006B6628" w:rsidRDefault="00782BC5" w:rsidP="00782BC5">
      <w:pPr>
        <w:numPr>
          <w:ilvl w:val="0"/>
          <w:numId w:val="27"/>
        </w:numPr>
      </w:pPr>
      <w:r w:rsidRPr="006B6628">
        <w:t xml:space="preserve">Gydytojas norės reguliariai tikrinti Jūsų astmos simptomus. </w:t>
      </w:r>
    </w:p>
    <w:p w:rsidR="00782BC5" w:rsidRPr="006B6628" w:rsidRDefault="00782BC5" w:rsidP="00782BC5"/>
    <w:p w:rsidR="00782BC5" w:rsidRPr="006B6628" w:rsidRDefault="00782BC5" w:rsidP="00782BC5">
      <w:pPr>
        <w:pStyle w:val="BTEMEASMCA"/>
      </w:pPr>
      <w:r w:rsidRPr="006C3D2A">
        <w:rPr>
          <w:sz w:val="22"/>
        </w:rPr>
        <w:t xml:space="preserve">Jeigu vartojate steroidų tabletes nuo bronchų astmos arba lėtinės obstrukcinės plaučių ligos, tai pradėjus vartoti </w:t>
      </w:r>
      <w:proofErr w:type="spellStart"/>
      <w:r w:rsidRPr="006C3D2A">
        <w:rPr>
          <w:sz w:val="22"/>
        </w:rPr>
        <w:t>Symbicort</w:t>
      </w:r>
      <w:proofErr w:type="spellEnd"/>
      <w:r w:rsidRPr="006C3D2A">
        <w:rPr>
          <w:sz w:val="22"/>
        </w:rPr>
        <w:t xml:space="preserve"> </w:t>
      </w:r>
      <w:proofErr w:type="spellStart"/>
      <w:r w:rsidRPr="006C3D2A">
        <w:rPr>
          <w:sz w:val="22"/>
        </w:rPr>
        <w:t>Turbuhaler</w:t>
      </w:r>
      <w:proofErr w:type="spellEnd"/>
      <w:r w:rsidRPr="006C3D2A">
        <w:rPr>
          <w:sz w:val="22"/>
        </w:rPr>
        <w:t xml:space="preserve"> gydytojas gali sumažinti tų tablečių skaičių. Jeigu steroidų tabletes gėrėte ilgai, Jūsų gydytojas gali nurodyti kartais daryti kraujo tyrimus. Mažinant išgeriamų 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gydytoją. Pasireiškus alergijos ar artrito simptomų, Jums gali tekti papildomai vartoti kito vaisto. Jei abejojate, ar toliau vartoti </w:t>
      </w:r>
      <w:proofErr w:type="spellStart"/>
      <w:r w:rsidRPr="006C3D2A">
        <w:rPr>
          <w:sz w:val="22"/>
        </w:rPr>
        <w:t>Symbicort</w:t>
      </w:r>
      <w:proofErr w:type="spellEnd"/>
      <w:r w:rsidRPr="006C3D2A">
        <w:rPr>
          <w:sz w:val="22"/>
        </w:rPr>
        <w:t xml:space="preserve"> </w:t>
      </w:r>
      <w:proofErr w:type="spellStart"/>
      <w:r w:rsidRPr="006C3D2A">
        <w:rPr>
          <w:sz w:val="22"/>
        </w:rPr>
        <w:t>Turbuhaler</w:t>
      </w:r>
      <w:proofErr w:type="spellEnd"/>
      <w:r w:rsidRPr="006C3D2A">
        <w:rPr>
          <w:sz w:val="22"/>
        </w:rPr>
        <w:t>, pasitarkite su gydytoju.</w:t>
      </w:r>
    </w:p>
    <w:p w:rsidR="00782BC5" w:rsidRPr="006B6628" w:rsidRDefault="00782BC5" w:rsidP="00782BC5">
      <w:pPr>
        <w:pStyle w:val="BTEMEASMCA"/>
      </w:pPr>
    </w:p>
    <w:p w:rsidR="00782BC5" w:rsidRPr="006B6628" w:rsidRDefault="00782BC5" w:rsidP="00782BC5">
      <w:r w:rsidRPr="006B6628">
        <w:t>Streso laikotarpiais (pvz., pasireiškus krūtinės ląstos infekcijai ar prieš operaciją) gydytojas gali Jums papildomai skirti vartoti steroidų tablečių.</w:t>
      </w:r>
    </w:p>
    <w:p w:rsidR="00782BC5" w:rsidRPr="006B6628" w:rsidRDefault="00782BC5" w:rsidP="00782BC5"/>
    <w:p w:rsidR="00782BC5" w:rsidRPr="006B6628" w:rsidRDefault="00782BC5" w:rsidP="00782BC5">
      <w:pPr>
        <w:rPr>
          <w:b/>
        </w:rPr>
      </w:pPr>
      <w:r w:rsidRPr="006B6628">
        <w:rPr>
          <w:b/>
        </w:rPr>
        <w:t>Svarbi informacija apie Jūsų astmos simptomus</w:t>
      </w:r>
    </w:p>
    <w:p w:rsidR="00782BC5" w:rsidRPr="006B6628" w:rsidRDefault="00782BC5" w:rsidP="00782BC5">
      <w:r w:rsidRPr="006B6628">
        <w:t xml:space="preserve">Jeigu vartojant </w:t>
      </w:r>
      <w:proofErr w:type="spellStart"/>
      <w:r w:rsidRPr="006B6628">
        <w:t>Symbicort</w:t>
      </w:r>
      <w:proofErr w:type="spellEnd"/>
      <w:r w:rsidRPr="006B6628">
        <w:t xml:space="preserve"> </w:t>
      </w:r>
      <w:proofErr w:type="spellStart"/>
      <w:r w:rsidRPr="006B6628">
        <w:t>Turbuhaler</w:t>
      </w:r>
      <w:proofErr w:type="spellEnd"/>
      <w:r w:rsidRPr="006B6628">
        <w:t xml:space="preserve"> pasireiškia dusulys arba pradedate švokšti, tai šį vaistą vartokite toliau ir kiek įmanoma greičiau kreipkitės į gydytoją, kadangi Jums gali reikėti papildomo gydymo.</w:t>
      </w:r>
    </w:p>
    <w:p w:rsidR="00782BC5" w:rsidRPr="006B6628" w:rsidRDefault="00782BC5" w:rsidP="00782BC5"/>
    <w:p w:rsidR="00782BC5" w:rsidRPr="006B6628" w:rsidRDefault="00782BC5" w:rsidP="00782BC5">
      <w:r w:rsidRPr="006B6628">
        <w:t>Nedelsdami kreipkitės į gydytoją, jeigu:</w:t>
      </w:r>
    </w:p>
    <w:p w:rsidR="00782BC5" w:rsidRPr="006B6628" w:rsidRDefault="00782BC5" w:rsidP="00782BC5">
      <w:pPr>
        <w:numPr>
          <w:ilvl w:val="0"/>
          <w:numId w:val="28"/>
        </w:numPr>
      </w:pPr>
      <w:r w:rsidRPr="006B6628">
        <w:t>sunkėja kvėpavimas arba dėl astmos dažnai prabundate naktį;</w:t>
      </w:r>
    </w:p>
    <w:p w:rsidR="00782BC5" w:rsidRPr="006B6628" w:rsidRDefault="00782BC5" w:rsidP="00782BC5">
      <w:pPr>
        <w:numPr>
          <w:ilvl w:val="0"/>
          <w:numId w:val="8"/>
        </w:numPr>
      </w:pPr>
      <w:r w:rsidRPr="006B6628">
        <w:t xml:space="preserve">rytą pajutote krūtinės gniaužimą arba krūtinės gniaužimas trunka </w:t>
      </w:r>
      <w:r w:rsidRPr="006C3D2A">
        <w:rPr>
          <w:rStyle w:val="maintextbold"/>
        </w:rPr>
        <w:t xml:space="preserve">ilgiau </w:t>
      </w:r>
      <w:r w:rsidRPr="006B6628">
        <w:t>negu įprasta.</w:t>
      </w:r>
    </w:p>
    <w:p w:rsidR="00782BC5" w:rsidRPr="006B6628" w:rsidRDefault="00782BC5" w:rsidP="00782BC5">
      <w:r w:rsidRPr="006B6628">
        <w:t>Šie požymiai gali rodyti, kad Jūsų astma nėra tinkamai kontroliuojama, todėl gydymą gali reikėti nedelsiant keisti arba papildyti.</w:t>
      </w:r>
    </w:p>
    <w:p w:rsidR="00782BC5" w:rsidRPr="006B6628" w:rsidRDefault="00782BC5" w:rsidP="00782BC5"/>
    <w:p w:rsidR="00782BC5" w:rsidRPr="006B6628" w:rsidRDefault="00782BC5" w:rsidP="00782BC5">
      <w:pPr>
        <w:rPr>
          <w:b/>
        </w:rPr>
      </w:pPr>
      <w:r w:rsidRPr="006B6628">
        <w:rPr>
          <w:b/>
        </w:rPr>
        <w:t>Astma</w:t>
      </w:r>
    </w:p>
    <w:p w:rsidR="00782BC5" w:rsidRPr="006B6628" w:rsidRDefault="00782BC5" w:rsidP="00782BC5">
      <w:proofErr w:type="spellStart"/>
      <w:r w:rsidRPr="006B6628">
        <w:t>Inhaliatorius</w:t>
      </w:r>
      <w:proofErr w:type="spellEnd"/>
      <w:r w:rsidRPr="006B6628">
        <w:t xml:space="preserve"> </w:t>
      </w:r>
      <w:proofErr w:type="spellStart"/>
      <w:r w:rsidRPr="006B6628">
        <w:t>Symbicort</w:t>
      </w:r>
      <w:proofErr w:type="spellEnd"/>
      <w:r w:rsidRPr="006B6628">
        <w:t xml:space="preserve"> </w:t>
      </w:r>
      <w:proofErr w:type="spellStart"/>
      <w:r w:rsidRPr="006B6628">
        <w:t>Turbuhaler</w:t>
      </w:r>
      <w:proofErr w:type="spellEnd"/>
      <w:r w:rsidRPr="006B6628">
        <w:t xml:space="preserve"> gali būti vartojamas astmai gydyti dviem skirtingais būdais.</w:t>
      </w:r>
    </w:p>
    <w:p w:rsidR="00782BC5" w:rsidRPr="006B6628" w:rsidRDefault="00782BC5" w:rsidP="00782BC5">
      <w:pPr>
        <w:keepNext/>
      </w:pPr>
      <w:r w:rsidRPr="006B6628">
        <w:t>Vaisto kiekis, kurį reikia vartoti, ir jo vartojimo laikas priklauso nuo to, kaip vartoti jis paskirtas:</w:t>
      </w:r>
    </w:p>
    <w:p w:rsidR="00782BC5" w:rsidRPr="006B6628" w:rsidRDefault="00782BC5" w:rsidP="00782BC5">
      <w:pPr>
        <w:keepNext/>
        <w:numPr>
          <w:ilvl w:val="0"/>
          <w:numId w:val="2"/>
        </w:numPr>
      </w:pPr>
      <w:r w:rsidRPr="006B6628">
        <w:t xml:space="preserve">jeigu Jums paskirtas </w:t>
      </w:r>
      <w:proofErr w:type="spellStart"/>
      <w:r w:rsidRPr="006B6628">
        <w:t>Symbicort</w:t>
      </w:r>
      <w:proofErr w:type="spellEnd"/>
      <w:r w:rsidRPr="006B6628">
        <w:t xml:space="preserve"> </w:t>
      </w:r>
      <w:proofErr w:type="spellStart"/>
      <w:r w:rsidRPr="006B6628">
        <w:t>Turbuhaler</w:t>
      </w:r>
      <w:proofErr w:type="spellEnd"/>
      <w:r w:rsidRPr="006B6628">
        <w:t xml:space="preserve"> ir dar vienas </w:t>
      </w:r>
      <w:proofErr w:type="spellStart"/>
      <w:r w:rsidRPr="006B6628">
        <w:t>inhaliatorius</w:t>
      </w:r>
      <w:proofErr w:type="spellEnd"/>
      <w:r w:rsidRPr="006B6628">
        <w:t xml:space="preserve"> vartoti pagal poreikį, skaitykite skyrelį „a) </w:t>
      </w:r>
      <w:proofErr w:type="spellStart"/>
      <w:r w:rsidRPr="006B6628">
        <w:t>Symbicort</w:t>
      </w:r>
      <w:proofErr w:type="spellEnd"/>
      <w:r w:rsidRPr="006B6628">
        <w:t xml:space="preserve"> </w:t>
      </w:r>
      <w:proofErr w:type="spellStart"/>
      <w:r w:rsidRPr="006B6628">
        <w:t>Turbuhaler</w:t>
      </w:r>
      <w:proofErr w:type="spellEnd"/>
      <w:r w:rsidRPr="006B6628">
        <w:t xml:space="preserve"> vartojimas kartu su kitu </w:t>
      </w:r>
      <w:proofErr w:type="spellStart"/>
      <w:r w:rsidRPr="006B6628">
        <w:t>inhaliatoriumi</w:t>
      </w:r>
      <w:proofErr w:type="spellEnd"/>
      <w:r w:rsidRPr="006B6628">
        <w:t>, vartojamu pagal poreikį“;</w:t>
      </w:r>
    </w:p>
    <w:p w:rsidR="00782BC5" w:rsidRPr="006B6628" w:rsidRDefault="00782BC5" w:rsidP="00782BC5">
      <w:pPr>
        <w:keepNext/>
        <w:numPr>
          <w:ilvl w:val="0"/>
          <w:numId w:val="2"/>
        </w:numPr>
      </w:pPr>
      <w:r w:rsidRPr="006B6628">
        <w:t xml:space="preserve">jeigu Jums paskirtas vien tik </w:t>
      </w:r>
      <w:proofErr w:type="spellStart"/>
      <w:r w:rsidRPr="006B6628">
        <w:t>Symbicort</w:t>
      </w:r>
      <w:proofErr w:type="spellEnd"/>
      <w:r w:rsidRPr="006B6628">
        <w:t xml:space="preserve"> </w:t>
      </w:r>
      <w:proofErr w:type="spellStart"/>
      <w:r w:rsidRPr="006B6628">
        <w:t>Turbuhaler</w:t>
      </w:r>
      <w:proofErr w:type="spellEnd"/>
      <w:r w:rsidRPr="006B6628">
        <w:t>, skaitykite skyrelį „b) </w:t>
      </w:r>
      <w:proofErr w:type="spellStart"/>
      <w:r w:rsidRPr="006B6628">
        <w:t>Symbicort</w:t>
      </w:r>
      <w:proofErr w:type="spellEnd"/>
      <w:r w:rsidRPr="006B6628">
        <w:t xml:space="preserve"> </w:t>
      </w:r>
      <w:proofErr w:type="spellStart"/>
      <w:r w:rsidRPr="006B6628">
        <w:t>Turbuhaler</w:t>
      </w:r>
      <w:proofErr w:type="spellEnd"/>
      <w:r w:rsidRPr="006B6628">
        <w:t xml:space="preserve"> kaip vienintelio </w:t>
      </w:r>
      <w:proofErr w:type="spellStart"/>
      <w:r w:rsidRPr="006B6628">
        <w:t>inhaliatoriaus</w:t>
      </w:r>
      <w:proofErr w:type="spellEnd"/>
      <w:r w:rsidRPr="006B6628">
        <w:t xml:space="preserve"> nuo astmos vartojimas“.</w:t>
      </w:r>
    </w:p>
    <w:p w:rsidR="00782BC5" w:rsidRPr="006B6628" w:rsidRDefault="00782BC5" w:rsidP="00782BC5"/>
    <w:p w:rsidR="00782BC5" w:rsidRPr="006B6628" w:rsidRDefault="00782BC5" w:rsidP="00782BC5">
      <w:pPr>
        <w:rPr>
          <w:b/>
        </w:rPr>
      </w:pPr>
      <w:r w:rsidRPr="006B6628">
        <w:rPr>
          <w:b/>
        </w:rPr>
        <w:t xml:space="preserve">a)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vartojimas kartu su kitu </w:t>
      </w:r>
      <w:proofErr w:type="spellStart"/>
      <w:r w:rsidRPr="006B6628">
        <w:rPr>
          <w:b/>
        </w:rPr>
        <w:t>inhaliatoriumi</w:t>
      </w:r>
      <w:proofErr w:type="spellEnd"/>
      <w:r w:rsidRPr="006B6628">
        <w:rPr>
          <w:b/>
        </w:rPr>
        <w:t>, vartojamu pagal poreikį</w:t>
      </w:r>
    </w:p>
    <w:p w:rsidR="00782BC5" w:rsidRPr="006B6628" w:rsidRDefault="00782BC5" w:rsidP="00782BC5">
      <w:pPr>
        <w:tabs>
          <w:tab w:val="left" w:pos="0"/>
        </w:tabs>
      </w:pPr>
      <w:r w:rsidRPr="006B6628">
        <w:rPr>
          <w:b/>
        </w:rPr>
        <w:t xml:space="preserve">Vartokite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kasdien </w:t>
      </w:r>
      <w:r w:rsidRPr="006B6628">
        <w:t>– tai padės išvengti astmos simptomų.</w:t>
      </w:r>
    </w:p>
    <w:p w:rsidR="00782BC5" w:rsidRPr="006B6628" w:rsidRDefault="00782BC5" w:rsidP="00782BC5"/>
    <w:p w:rsidR="00782BC5" w:rsidRPr="006B6628" w:rsidRDefault="00782BC5" w:rsidP="00782BC5">
      <w:pPr>
        <w:rPr>
          <w:b/>
        </w:rPr>
      </w:pPr>
      <w:r w:rsidRPr="006B6628">
        <w:rPr>
          <w:b/>
        </w:rPr>
        <w:t>Suaugusiems (18 metų ir vyresniems)</w:t>
      </w:r>
    </w:p>
    <w:p w:rsidR="00782BC5" w:rsidRPr="006B6628" w:rsidRDefault="00782BC5" w:rsidP="00782BC5">
      <w:r w:rsidRPr="006B6628">
        <w:t>Įprastinė dozė – po 1 arba 2 </w:t>
      </w:r>
      <w:proofErr w:type="spellStart"/>
      <w:r w:rsidRPr="006B6628">
        <w:t>įkvėpimus</w:t>
      </w:r>
      <w:proofErr w:type="spellEnd"/>
      <w:r w:rsidRPr="006B6628">
        <w:t xml:space="preserve"> 2 kartus per parą. </w:t>
      </w:r>
    </w:p>
    <w:p w:rsidR="00782BC5" w:rsidRPr="006B6628" w:rsidRDefault="00782BC5" w:rsidP="00782BC5">
      <w:r w:rsidRPr="006B6628">
        <w:t>Gydytojas gali padidinti dozę – skirti po 4 </w:t>
      </w:r>
      <w:proofErr w:type="spellStart"/>
      <w:r w:rsidRPr="006B6628">
        <w:t>įkvėpimus</w:t>
      </w:r>
      <w:proofErr w:type="spellEnd"/>
      <w:r w:rsidRPr="006B6628">
        <w:t xml:space="preserve"> 2 kartus per parą.</w:t>
      </w:r>
    </w:p>
    <w:p w:rsidR="00782BC5" w:rsidRPr="006B6628" w:rsidRDefault="00782BC5" w:rsidP="00782BC5">
      <w:r w:rsidRPr="006B6628">
        <w:t>Jeigu Jūsų simptomai tinkamai kontroliuojami, gydytojas gali nurodyti įkvėpti šio vaisto 1 kartą per parą.</w:t>
      </w:r>
    </w:p>
    <w:p w:rsidR="00782BC5" w:rsidRPr="006B6628" w:rsidRDefault="00782BC5" w:rsidP="00782BC5"/>
    <w:p w:rsidR="00782BC5" w:rsidRPr="006B6628" w:rsidRDefault="00782BC5" w:rsidP="00782BC5">
      <w:pPr>
        <w:rPr>
          <w:b/>
        </w:rPr>
      </w:pPr>
      <w:r w:rsidRPr="006B6628">
        <w:rPr>
          <w:b/>
        </w:rPr>
        <w:t>Paaugliams (12</w:t>
      </w:r>
      <w:r w:rsidRPr="006B6628">
        <w:rPr>
          <w:b/>
        </w:rPr>
        <w:noBreakHyphen/>
        <w:t>17 metų)</w:t>
      </w:r>
    </w:p>
    <w:p w:rsidR="00782BC5" w:rsidRPr="006B6628" w:rsidRDefault="00782BC5" w:rsidP="00782BC5">
      <w:pPr>
        <w:numPr>
          <w:ilvl w:val="0"/>
          <w:numId w:val="29"/>
        </w:numPr>
      </w:pPr>
      <w:r w:rsidRPr="006B6628">
        <w:t>Įprastinė dozė – po 1 arba 2 </w:t>
      </w:r>
      <w:proofErr w:type="spellStart"/>
      <w:r w:rsidRPr="006B6628">
        <w:t>įkvėpimus</w:t>
      </w:r>
      <w:proofErr w:type="spellEnd"/>
      <w:r w:rsidRPr="006B6628">
        <w:t xml:space="preserve"> 2 kartus per parą.</w:t>
      </w:r>
    </w:p>
    <w:p w:rsidR="00782BC5" w:rsidRPr="006B6628" w:rsidRDefault="00782BC5" w:rsidP="00782BC5">
      <w:pPr>
        <w:numPr>
          <w:ilvl w:val="0"/>
          <w:numId w:val="29"/>
        </w:numPr>
      </w:pPr>
      <w:r w:rsidRPr="006B6628">
        <w:t>Jeigu simptomai tinkamai kontroliuojami, gydytojas gali nurodyti įkvėpti šio vaisto 1 kartą per parą.</w:t>
      </w:r>
    </w:p>
    <w:p w:rsidR="00782BC5" w:rsidRPr="006B6628" w:rsidRDefault="00782BC5" w:rsidP="00782BC5"/>
    <w:p w:rsidR="00782BC5" w:rsidRPr="006B6628" w:rsidRDefault="00782BC5" w:rsidP="00782BC5">
      <w:pPr>
        <w:rPr>
          <w:b/>
        </w:rPr>
      </w:pPr>
      <w:r w:rsidRPr="006B6628">
        <w:rPr>
          <w:b/>
        </w:rPr>
        <w:t>Vaikams (6</w:t>
      </w:r>
      <w:r w:rsidRPr="006B6628">
        <w:rPr>
          <w:b/>
        </w:rPr>
        <w:noBreakHyphen/>
        <w:t>11 metų)</w:t>
      </w:r>
    </w:p>
    <w:p w:rsidR="00782BC5" w:rsidRPr="006B6628" w:rsidRDefault="00782BC5" w:rsidP="00782BC5">
      <w:pPr>
        <w:numPr>
          <w:ilvl w:val="0"/>
          <w:numId w:val="30"/>
        </w:numPr>
      </w:pPr>
      <w:r w:rsidRPr="006B6628">
        <w:t>Įprastinė dozė – po 2 </w:t>
      </w:r>
      <w:proofErr w:type="spellStart"/>
      <w:r w:rsidRPr="006B6628">
        <w:t>įkvėpimus</w:t>
      </w:r>
      <w:proofErr w:type="spellEnd"/>
      <w:r w:rsidRPr="006B6628">
        <w:t xml:space="preserve"> 2 kartus per parą.</w:t>
      </w:r>
    </w:p>
    <w:p w:rsidR="00782BC5" w:rsidRPr="006B6628" w:rsidRDefault="00782BC5" w:rsidP="00782BC5"/>
    <w:p w:rsidR="00782BC5" w:rsidRPr="006B6628" w:rsidRDefault="00782BC5" w:rsidP="00782BC5">
      <w:r w:rsidRPr="006B6628">
        <w:t xml:space="preserve">Jaunesniems kaip 6 metų vaikams </w:t>
      </w:r>
      <w:proofErr w:type="spellStart"/>
      <w:r w:rsidRPr="006B6628">
        <w:t>Symbicort</w:t>
      </w:r>
      <w:proofErr w:type="spellEnd"/>
      <w:r w:rsidRPr="006B6628">
        <w:t xml:space="preserve"> </w:t>
      </w:r>
      <w:proofErr w:type="spellStart"/>
      <w:r w:rsidRPr="006B6628">
        <w:t>Turbuhaler</w:t>
      </w:r>
      <w:proofErr w:type="spellEnd"/>
      <w:r w:rsidRPr="006B6628">
        <w:t xml:space="preserve"> vartoti nerekomenduojama.</w:t>
      </w:r>
    </w:p>
    <w:p w:rsidR="00782BC5" w:rsidRPr="006B6628" w:rsidRDefault="00782BC5" w:rsidP="00782BC5"/>
    <w:p w:rsidR="00782BC5" w:rsidRPr="006B6628" w:rsidRDefault="00782BC5" w:rsidP="00782BC5">
      <w:r w:rsidRPr="006B6628">
        <w:t>Astmą gydyti Jums padės gydytojas arba gydyti šią ligą įgudusi slaugytoja. Jie parinks mažiausią pakankamą dozę. Nekeiskite dozės patys, iš pradžių nepasitarę su gydytoju arba gydyti šią ligą įgudusia slaugytoja.</w:t>
      </w:r>
    </w:p>
    <w:p w:rsidR="00782BC5" w:rsidRPr="006B6628" w:rsidRDefault="00782BC5" w:rsidP="00782BC5"/>
    <w:p w:rsidR="00782BC5" w:rsidRPr="006B6628" w:rsidRDefault="00782BC5" w:rsidP="00782BC5">
      <w:r w:rsidRPr="006B6628">
        <w:rPr>
          <w:b/>
        </w:rPr>
        <w:t xml:space="preserve">Pasireiškus astmos simptomų, vartokite kitą </w:t>
      </w:r>
      <w:proofErr w:type="spellStart"/>
      <w:r w:rsidRPr="006B6628">
        <w:rPr>
          <w:b/>
        </w:rPr>
        <w:t>inhaliatorių</w:t>
      </w:r>
      <w:proofErr w:type="spellEnd"/>
      <w:r w:rsidRPr="006B6628">
        <w:rPr>
          <w:b/>
        </w:rPr>
        <w:t>, skirtą simptomams palengvinti.</w:t>
      </w:r>
      <w:r w:rsidRPr="006B6628">
        <w:t xml:space="preserve"> Simptomams palengvinti skirtą </w:t>
      </w:r>
      <w:proofErr w:type="spellStart"/>
      <w:r w:rsidRPr="006B6628">
        <w:t>inhaliatorių</w:t>
      </w:r>
      <w:proofErr w:type="spellEnd"/>
      <w:r w:rsidRPr="006B6628">
        <w:t xml:space="preserve"> visada turėkite su savimi ir įkvėpkite juo pagal poreikį. </w:t>
      </w:r>
    </w:p>
    <w:p w:rsidR="00782BC5" w:rsidRPr="006B6628" w:rsidRDefault="00782BC5" w:rsidP="00782BC5">
      <w:r w:rsidRPr="006B6628">
        <w:t xml:space="preserve">Nevartokite </w:t>
      </w:r>
      <w:proofErr w:type="spellStart"/>
      <w:r w:rsidRPr="006B6628">
        <w:t>Symbicort</w:t>
      </w:r>
      <w:proofErr w:type="spellEnd"/>
      <w:r w:rsidRPr="006B6628">
        <w:t xml:space="preserve"> </w:t>
      </w:r>
      <w:proofErr w:type="spellStart"/>
      <w:r w:rsidRPr="006B6628">
        <w:t>Turbuhaler</w:t>
      </w:r>
      <w:proofErr w:type="spellEnd"/>
      <w:r w:rsidRPr="006B6628">
        <w:t xml:space="preserve"> astmos simptomams palengvinti, nes tam skirtas specialus </w:t>
      </w:r>
      <w:proofErr w:type="spellStart"/>
      <w:r w:rsidRPr="006B6628">
        <w:t>inhaliatorius</w:t>
      </w:r>
      <w:proofErr w:type="spellEnd"/>
      <w:r w:rsidRPr="006B6628">
        <w:t>.</w:t>
      </w:r>
    </w:p>
    <w:p w:rsidR="00782BC5" w:rsidRPr="006B6628" w:rsidRDefault="00782BC5" w:rsidP="00782BC5"/>
    <w:p w:rsidR="00782BC5" w:rsidRPr="006B6628" w:rsidRDefault="00782BC5" w:rsidP="00782BC5">
      <w:pPr>
        <w:rPr>
          <w:b/>
        </w:rPr>
      </w:pPr>
      <w:r w:rsidRPr="006B6628">
        <w:rPr>
          <w:b/>
        </w:rPr>
        <w:t xml:space="preserve">b)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kaip vienintelio </w:t>
      </w:r>
      <w:proofErr w:type="spellStart"/>
      <w:r w:rsidRPr="006B6628">
        <w:rPr>
          <w:b/>
        </w:rPr>
        <w:t>inhaliatoriaus</w:t>
      </w:r>
      <w:proofErr w:type="spellEnd"/>
      <w:r w:rsidRPr="006B6628">
        <w:rPr>
          <w:b/>
        </w:rPr>
        <w:t xml:space="preserve"> nuo astmos vartojimas</w:t>
      </w:r>
    </w:p>
    <w:p w:rsidR="00782BC5" w:rsidRPr="006B6628" w:rsidRDefault="00782BC5" w:rsidP="00782BC5">
      <w:pPr>
        <w:tabs>
          <w:tab w:val="left" w:pos="720"/>
        </w:tabs>
      </w:pPr>
      <w:r w:rsidRPr="006B6628">
        <w:t xml:space="preserve">Šiuo būdu </w:t>
      </w:r>
      <w:proofErr w:type="spellStart"/>
      <w:r w:rsidRPr="006B6628">
        <w:t>Symbicort</w:t>
      </w:r>
      <w:proofErr w:type="spellEnd"/>
      <w:r w:rsidRPr="006B6628">
        <w:t xml:space="preserve"> </w:t>
      </w:r>
      <w:proofErr w:type="spellStart"/>
      <w:r w:rsidRPr="006B6628">
        <w:t>Turbuhaler</w:t>
      </w:r>
      <w:proofErr w:type="spellEnd"/>
      <w:r w:rsidRPr="006B6628">
        <w:t xml:space="preserve"> vartokite tik gydytojui nurodžius (tą galima daryti tik vyresniems kaip 12 metų pacientams). </w:t>
      </w:r>
    </w:p>
    <w:p w:rsidR="00782BC5" w:rsidRPr="006B6628" w:rsidRDefault="00782BC5" w:rsidP="00782BC5"/>
    <w:p w:rsidR="00782BC5" w:rsidRPr="006B6628" w:rsidRDefault="00782BC5" w:rsidP="00782BC5">
      <w:r w:rsidRPr="006B6628">
        <w:rPr>
          <w:b/>
        </w:rPr>
        <w:t xml:space="preserve">Vartokite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kasdien - </w:t>
      </w:r>
      <w:r w:rsidRPr="006B6628">
        <w:t>tai padės išvengti astmos simptomų pasireiškimo. Jums galima vartoti:</w:t>
      </w:r>
    </w:p>
    <w:p w:rsidR="00782BC5" w:rsidRPr="006B6628" w:rsidRDefault="00782BC5" w:rsidP="00782BC5">
      <w:pPr>
        <w:numPr>
          <w:ilvl w:val="0"/>
          <w:numId w:val="30"/>
        </w:numPr>
      </w:pPr>
      <w:r w:rsidRPr="006B6628">
        <w:t xml:space="preserve">po 1 įkvėpimą ryte </w:t>
      </w:r>
      <w:r w:rsidRPr="006B6628">
        <w:rPr>
          <w:b/>
        </w:rPr>
        <w:t>ir</w:t>
      </w:r>
      <w:r w:rsidRPr="006B6628">
        <w:t xml:space="preserve"> 1 įkvėpimą vakare;</w:t>
      </w:r>
    </w:p>
    <w:p w:rsidR="00782BC5" w:rsidRPr="006B6628" w:rsidRDefault="00782BC5" w:rsidP="00782BC5">
      <w:r w:rsidRPr="006B6628">
        <w:t>arba</w:t>
      </w:r>
    </w:p>
    <w:p w:rsidR="00782BC5" w:rsidRPr="006B6628" w:rsidRDefault="00782BC5" w:rsidP="00782BC5">
      <w:pPr>
        <w:numPr>
          <w:ilvl w:val="0"/>
          <w:numId w:val="30"/>
        </w:numPr>
      </w:pPr>
      <w:r w:rsidRPr="006B6628">
        <w:t>2 </w:t>
      </w:r>
      <w:proofErr w:type="spellStart"/>
      <w:r w:rsidRPr="006B6628">
        <w:t>įkvėpimus</w:t>
      </w:r>
      <w:proofErr w:type="spellEnd"/>
      <w:r w:rsidRPr="006B6628">
        <w:t xml:space="preserve"> ryte;</w:t>
      </w:r>
    </w:p>
    <w:p w:rsidR="00782BC5" w:rsidRPr="006B6628" w:rsidRDefault="00782BC5" w:rsidP="00782BC5">
      <w:r w:rsidRPr="006B6628">
        <w:t>arba</w:t>
      </w:r>
    </w:p>
    <w:p w:rsidR="00782BC5" w:rsidRPr="006B6628" w:rsidRDefault="00782BC5" w:rsidP="00782BC5">
      <w:pPr>
        <w:numPr>
          <w:ilvl w:val="0"/>
          <w:numId w:val="30"/>
        </w:numPr>
      </w:pPr>
      <w:r w:rsidRPr="006B6628">
        <w:t>2 </w:t>
      </w:r>
      <w:proofErr w:type="spellStart"/>
      <w:r w:rsidRPr="006B6628">
        <w:t>įkvėpimus</w:t>
      </w:r>
      <w:proofErr w:type="spellEnd"/>
      <w:r w:rsidRPr="006B6628">
        <w:t xml:space="preserve"> vakare.</w:t>
      </w:r>
    </w:p>
    <w:p w:rsidR="00782BC5" w:rsidRPr="006B6628" w:rsidRDefault="00782BC5" w:rsidP="00782BC5">
      <w:pPr>
        <w:pStyle w:val="Ahead"/>
        <w:tabs>
          <w:tab w:val="clear" w:pos="283"/>
          <w:tab w:val="left" w:pos="720"/>
        </w:tabs>
        <w:spacing w:before="0" w:after="0" w:line="240" w:lineRule="auto"/>
        <w:ind w:left="360"/>
        <w:rPr>
          <w:b/>
        </w:rPr>
      </w:pPr>
    </w:p>
    <w:p w:rsidR="00782BC5" w:rsidRPr="006B6628" w:rsidRDefault="00782BC5" w:rsidP="00782BC5">
      <w:pPr>
        <w:tabs>
          <w:tab w:val="left" w:pos="0"/>
        </w:tabs>
        <w:rPr>
          <w:b/>
        </w:rPr>
      </w:pPr>
      <w:r w:rsidRPr="006B6628">
        <w:rPr>
          <w:b/>
        </w:rPr>
        <w:t xml:space="preserve">Taip pat vartokite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astmos simptomams palengvinti, kai jų pasireiškia.</w:t>
      </w:r>
    </w:p>
    <w:p w:rsidR="00782BC5" w:rsidRPr="006B6628" w:rsidRDefault="00782BC5" w:rsidP="00782BC5">
      <w:pPr>
        <w:numPr>
          <w:ilvl w:val="0"/>
          <w:numId w:val="30"/>
        </w:numPr>
        <w:tabs>
          <w:tab w:val="left" w:pos="567"/>
        </w:tabs>
      </w:pPr>
      <w:r w:rsidRPr="006B6628">
        <w:t>Pajutę astmos simptomų, įkvėpkite vaisto 1 kartą ir kelias minutes palaukite.</w:t>
      </w:r>
    </w:p>
    <w:p w:rsidR="00782BC5" w:rsidRPr="006B6628" w:rsidRDefault="00782BC5" w:rsidP="00782BC5">
      <w:pPr>
        <w:numPr>
          <w:ilvl w:val="0"/>
          <w:numId w:val="30"/>
        </w:numPr>
        <w:tabs>
          <w:tab w:val="left" w:pos="567"/>
        </w:tabs>
      </w:pPr>
      <w:r w:rsidRPr="006B6628">
        <w:t xml:space="preserve">Jeigu savijauta nepagerėjo, įkvėpkite vaisto dar kartą. </w:t>
      </w:r>
    </w:p>
    <w:p w:rsidR="00782BC5" w:rsidRPr="006B6628" w:rsidRDefault="00782BC5" w:rsidP="00782BC5">
      <w:pPr>
        <w:numPr>
          <w:ilvl w:val="0"/>
          <w:numId w:val="30"/>
        </w:numPr>
        <w:tabs>
          <w:tab w:val="left" w:pos="567"/>
        </w:tabs>
      </w:pPr>
      <w:r w:rsidRPr="006B6628">
        <w:t>Negalima įkvėpti vaisto daugiau kaip 6 kartus iš karto.</w:t>
      </w:r>
    </w:p>
    <w:p w:rsidR="00782BC5" w:rsidRPr="006B6628" w:rsidRDefault="00782BC5" w:rsidP="00782BC5"/>
    <w:p w:rsidR="00782BC5" w:rsidRPr="006B6628" w:rsidRDefault="00782BC5" w:rsidP="00782BC5">
      <w:r w:rsidRPr="006B6628">
        <w:t xml:space="preserve">Su savimi visada turėkite </w:t>
      </w:r>
      <w:proofErr w:type="spellStart"/>
      <w:r w:rsidRPr="006B6628">
        <w:t>Symbicort</w:t>
      </w:r>
      <w:proofErr w:type="spellEnd"/>
      <w:r w:rsidRPr="006B6628">
        <w:t xml:space="preserve"> </w:t>
      </w:r>
      <w:proofErr w:type="spellStart"/>
      <w:r w:rsidRPr="006B6628">
        <w:t>Turbuhaler</w:t>
      </w:r>
      <w:proofErr w:type="spellEnd"/>
      <w:r w:rsidRPr="006B6628">
        <w:t xml:space="preserve">, kad prireikus galėtumėte juo įkvėpti vaisto. </w:t>
      </w:r>
    </w:p>
    <w:p w:rsidR="00782BC5" w:rsidRPr="006B6628" w:rsidRDefault="00782BC5" w:rsidP="00782BC5"/>
    <w:p w:rsidR="00782BC5" w:rsidRPr="006B6628" w:rsidRDefault="00782BC5" w:rsidP="00782BC5">
      <w:r w:rsidRPr="006B6628">
        <w:t>Įkvėpti šio vaisto daugiau kaip 8 kartus per parą dažniausiai nereikia, tačiau ribotą laikotarpį gydytojas gali leisti jo įkvėpti iki 12 kartų per parą.</w:t>
      </w:r>
    </w:p>
    <w:p w:rsidR="00782BC5" w:rsidRPr="006B6628" w:rsidRDefault="00782BC5" w:rsidP="00782BC5"/>
    <w:p w:rsidR="00782BC5" w:rsidRPr="006B6628" w:rsidRDefault="00782BC5" w:rsidP="00782BC5">
      <w:r w:rsidRPr="006B6628">
        <w:t>Jeigu Jums reguliariai reikia įkvėpti šio vaisto 8 ar daugiau kartų per parą, užsiregistruokite konsultacijai pas gydytoją arba slaugytoją, kurie prireikus pakoreguos Jūsų gydymą.</w:t>
      </w:r>
    </w:p>
    <w:p w:rsidR="00782BC5" w:rsidRPr="006B6628" w:rsidRDefault="00782BC5" w:rsidP="00782BC5"/>
    <w:p w:rsidR="00782BC5" w:rsidRPr="006B6628" w:rsidRDefault="00782BC5" w:rsidP="00782BC5">
      <w:r w:rsidRPr="006B6628">
        <w:t>Negalima šio vaisto įkvėpti daugiau kaip 12 kartų per 24 val.</w:t>
      </w:r>
    </w:p>
    <w:p w:rsidR="00782BC5" w:rsidRPr="006B6628" w:rsidRDefault="00782BC5" w:rsidP="00782BC5"/>
    <w:p w:rsidR="00782BC5" w:rsidRPr="006B6628" w:rsidRDefault="00782BC5" w:rsidP="00782BC5">
      <w:r w:rsidRPr="006B6628">
        <w:t xml:space="preserve">Jeigu astmos simptomų pasireiškia fizinio krūvio metu, vartokite </w:t>
      </w:r>
      <w:proofErr w:type="spellStart"/>
      <w:r w:rsidRPr="006B6628">
        <w:t>Symbicort</w:t>
      </w:r>
      <w:proofErr w:type="spellEnd"/>
      <w:r w:rsidRPr="006B6628">
        <w:t xml:space="preserve"> </w:t>
      </w:r>
      <w:proofErr w:type="spellStart"/>
      <w:r w:rsidRPr="006B6628">
        <w:t>Turbuhaler</w:t>
      </w:r>
      <w:proofErr w:type="spellEnd"/>
      <w:r w:rsidRPr="006B6628">
        <w:t xml:space="preserve"> kaip čia aprašyta, tačiau norint išvengti astmos simptomų prieš pat fizinį krūvį jo vartoti negalima.</w:t>
      </w:r>
    </w:p>
    <w:p w:rsidR="00782BC5" w:rsidRPr="006B6628" w:rsidRDefault="00782BC5" w:rsidP="00782BC5"/>
    <w:p w:rsidR="00782BC5" w:rsidRPr="006B6628" w:rsidRDefault="00782BC5" w:rsidP="00782BC5">
      <w:pPr>
        <w:rPr>
          <w:b/>
        </w:rPr>
      </w:pPr>
      <w:r w:rsidRPr="006B6628">
        <w:rPr>
          <w:b/>
        </w:rPr>
        <w:t xml:space="preserve">Naujo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ruošimas</w:t>
      </w:r>
    </w:p>
    <w:p w:rsidR="00782BC5" w:rsidRPr="006B6628" w:rsidRDefault="00782BC5" w:rsidP="00782BC5">
      <w:r w:rsidRPr="006B6628">
        <w:t xml:space="preserve">Prieš </w:t>
      </w:r>
      <w:r w:rsidRPr="006B6628">
        <w:rPr>
          <w:b/>
        </w:rPr>
        <w:t>pirmą kartą</w:t>
      </w:r>
      <w:r w:rsidRPr="006B6628">
        <w:t xml:space="preserve"> vartodami </w:t>
      </w:r>
      <w:r w:rsidRPr="006B6628">
        <w:rPr>
          <w:b/>
        </w:rPr>
        <w:t>naują</w:t>
      </w:r>
      <w:r w:rsidRPr="006B6628">
        <w:t xml:space="preserve"> </w:t>
      </w:r>
      <w:proofErr w:type="spellStart"/>
      <w:r w:rsidRPr="006B6628">
        <w:t>Symbicort</w:t>
      </w:r>
      <w:proofErr w:type="spellEnd"/>
      <w:r w:rsidRPr="006B6628">
        <w:t xml:space="preserve"> </w:t>
      </w:r>
      <w:proofErr w:type="spellStart"/>
      <w:r w:rsidRPr="006B6628">
        <w:t>Turbuhaler</w:t>
      </w:r>
      <w:proofErr w:type="spellEnd"/>
      <w:r w:rsidRPr="006B6628">
        <w:t>, paruoškite jį taip:</w:t>
      </w:r>
    </w:p>
    <w:p w:rsidR="00782BC5" w:rsidRPr="006B6628" w:rsidRDefault="00782BC5" w:rsidP="00782BC5">
      <w:pPr>
        <w:numPr>
          <w:ilvl w:val="0"/>
          <w:numId w:val="31"/>
        </w:numPr>
      </w:pPr>
      <w:r w:rsidRPr="006B6628">
        <w:rPr>
          <w:spacing w:val="-1"/>
        </w:rPr>
        <w:t xml:space="preserve">Atsukite ir nuimkite </w:t>
      </w:r>
      <w:r w:rsidRPr="006B6628">
        <w:rPr>
          <w:spacing w:val="-2"/>
        </w:rPr>
        <w:t xml:space="preserve">dangtelį (galite išgirsti tarškantį </w:t>
      </w:r>
      <w:r w:rsidRPr="006B6628">
        <w:t xml:space="preserve">garsą). </w:t>
      </w:r>
    </w:p>
    <w:p w:rsidR="00782BC5" w:rsidRPr="006B6628" w:rsidRDefault="00782BC5" w:rsidP="00782BC5">
      <w:pPr>
        <w:numPr>
          <w:ilvl w:val="0"/>
          <w:numId w:val="31"/>
        </w:numPr>
      </w:pPr>
      <w:r w:rsidRPr="006B6628">
        <w:t xml:space="preserve">Laikykite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inhaliatorių</w:t>
      </w:r>
      <w:proofErr w:type="spellEnd"/>
      <w:r w:rsidRPr="006B6628">
        <w:t xml:space="preserve"> vertikaliai, raudona rankenėle į apačią.</w:t>
      </w:r>
    </w:p>
    <w:p w:rsidR="00782BC5" w:rsidRPr="006B6628" w:rsidRDefault="00782BC5" w:rsidP="00782BC5">
      <w:pPr>
        <w:numPr>
          <w:ilvl w:val="0"/>
          <w:numId w:val="37"/>
        </w:numPr>
      </w:pPr>
      <w:r w:rsidRPr="006B6628">
        <w:t xml:space="preserve">Pasukite raudoną rankenėlę iki galo į vieną pusę, paskui – iki galo į kitą (į kurią pusę pirmiausiai sukti – nesvarbu). Turite išgirsti spragtelėjimą. </w:t>
      </w:r>
      <w:r>
        <w:t>Nėra svarbu, ar spragteli sukant pirmą, ar antrą kartą.</w:t>
      </w:r>
    </w:p>
    <w:p w:rsidR="00782BC5" w:rsidRPr="006B6628" w:rsidRDefault="00782BC5" w:rsidP="00782BC5">
      <w:pPr>
        <w:numPr>
          <w:ilvl w:val="0"/>
          <w:numId w:val="31"/>
        </w:numPr>
      </w:pPr>
      <w:r w:rsidRPr="006B6628">
        <w:t xml:space="preserve">Pasukite raudoną rankenėlę į abi puses dar kartą. </w:t>
      </w:r>
    </w:p>
    <w:p w:rsidR="00782BC5" w:rsidRPr="006B6628" w:rsidRDefault="00782BC5" w:rsidP="00782BC5">
      <w:pPr>
        <w:numPr>
          <w:ilvl w:val="0"/>
          <w:numId w:val="31"/>
        </w:numPr>
      </w:pPr>
      <w:r w:rsidRPr="006B6628">
        <w:t xml:space="preserve">Dabar Jūsų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inhaliatorius</w:t>
      </w:r>
      <w:proofErr w:type="spellEnd"/>
      <w:r w:rsidRPr="006B6628">
        <w:t xml:space="preserve"> </w:t>
      </w:r>
      <w:r>
        <w:t xml:space="preserve">yra užtaisytas - </w:t>
      </w:r>
      <w:r w:rsidRPr="006B6628">
        <w:t>paruoštas vartoti.</w:t>
      </w:r>
    </w:p>
    <w:p w:rsidR="00782BC5" w:rsidRPr="006B6628" w:rsidRDefault="00782BC5" w:rsidP="00782BC5">
      <w:pPr>
        <w:rPr>
          <w:b/>
        </w:rPr>
      </w:pPr>
    </w:p>
    <w:p w:rsidR="00782BC5" w:rsidRPr="006B6628" w:rsidRDefault="00782BC5" w:rsidP="00782BC5">
      <w:pPr>
        <w:rPr>
          <w:b/>
        </w:rPr>
      </w:pPr>
      <w:r w:rsidRPr="006B6628">
        <w:rPr>
          <w:b/>
        </w:rPr>
        <w:t>Kaip įkvėpti vaisto</w:t>
      </w:r>
    </w:p>
    <w:p w:rsidR="00782BC5" w:rsidRPr="006B6628" w:rsidRDefault="00782BC5" w:rsidP="00782BC5">
      <w:r w:rsidRPr="006B6628">
        <w:t>Įkvėpdami vaisto, visada laikykitės toliau pateikiamų nurodymų.</w:t>
      </w:r>
    </w:p>
    <w:p w:rsidR="00782BC5" w:rsidRPr="006B6628" w:rsidRDefault="00782BC5" w:rsidP="00782BC5">
      <w:pPr>
        <w:numPr>
          <w:ilvl w:val="0"/>
          <w:numId w:val="1"/>
        </w:numPr>
        <w:tabs>
          <w:tab w:val="clear" w:pos="360"/>
        </w:tabs>
      </w:pPr>
      <w:r w:rsidRPr="006B6628">
        <w:t>Atsukite ir nuimkite dangtelį (galite išgirsti tarškantį garsą).</w:t>
      </w:r>
    </w:p>
    <w:p w:rsidR="00782BC5" w:rsidRPr="006B6628" w:rsidRDefault="00782BC5" w:rsidP="00782BC5"/>
    <w:p w:rsidR="00782BC5" w:rsidRPr="006B6628" w:rsidRDefault="00782BC5" w:rsidP="00782BC5">
      <w:pPr>
        <w:numPr>
          <w:ilvl w:val="0"/>
          <w:numId w:val="1"/>
        </w:numPr>
        <w:tabs>
          <w:tab w:val="clear" w:pos="360"/>
        </w:tabs>
      </w:pPr>
      <w:r w:rsidRPr="006B6628">
        <w:rPr>
          <w:b/>
        </w:rPr>
        <w:t xml:space="preserve">Laikykite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w:t>
      </w:r>
      <w:proofErr w:type="spellStart"/>
      <w:r w:rsidRPr="006B6628">
        <w:rPr>
          <w:b/>
        </w:rPr>
        <w:t>inhaliatorių</w:t>
      </w:r>
      <w:proofErr w:type="spellEnd"/>
      <w:r w:rsidRPr="006B6628">
        <w:t xml:space="preserve"> </w:t>
      </w:r>
      <w:r w:rsidRPr="006B6628">
        <w:rPr>
          <w:b/>
        </w:rPr>
        <w:t xml:space="preserve"> vertikaliai</w:t>
      </w:r>
      <w:r w:rsidRPr="006B6628">
        <w:t>, raudona rankenėle į apačią.</w:t>
      </w:r>
    </w:p>
    <w:p w:rsidR="00782BC5" w:rsidRPr="006B6628" w:rsidRDefault="00782BC5" w:rsidP="00782BC5">
      <w:r w:rsidRPr="006B6628">
        <w:rPr>
          <w:noProof/>
        </w:rPr>
        <w:drawing>
          <wp:anchor distT="0" distB="0" distL="114300" distR="114300" simplePos="0" relativeHeight="251659264" behindDoc="0" locked="0" layoutInCell="1" allowOverlap="1" wp14:anchorId="1C95D192" wp14:editId="3A959BBE">
            <wp:simplePos x="0" y="0"/>
            <wp:positionH relativeFrom="column">
              <wp:posOffset>0</wp:posOffset>
            </wp:positionH>
            <wp:positionV relativeFrom="paragraph">
              <wp:posOffset>0</wp:posOffset>
            </wp:positionV>
            <wp:extent cx="534035" cy="542925"/>
            <wp:effectExtent l="0" t="0" r="0" b="9525"/>
            <wp:wrapTopAndBottom/>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03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BC5" w:rsidRPr="006B6628" w:rsidRDefault="00782BC5" w:rsidP="00782BC5">
      <w:pPr>
        <w:numPr>
          <w:ilvl w:val="0"/>
          <w:numId w:val="1"/>
        </w:numPr>
        <w:tabs>
          <w:tab w:val="clear" w:pos="360"/>
        </w:tabs>
      </w:pPr>
      <w:r w:rsidRPr="006B6628">
        <w:t xml:space="preserve">Užtaisydami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inhaliatorių</w:t>
      </w:r>
      <w:proofErr w:type="spellEnd"/>
      <w:r w:rsidRPr="006B6628">
        <w:t xml:space="preserve">, nelaikykite kandiklio. Norėdami užtaisyti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inhaliatorių</w:t>
      </w:r>
      <w:proofErr w:type="spellEnd"/>
      <w:r w:rsidRPr="006B6628">
        <w:t xml:space="preserve"> vaisto doze, </w:t>
      </w:r>
      <w:r w:rsidRPr="006B6628">
        <w:rPr>
          <w:spacing w:val="1"/>
        </w:rPr>
        <w:t xml:space="preserve">pasukite </w:t>
      </w:r>
      <w:r w:rsidRPr="006B6628">
        <w:t xml:space="preserve">raudoną rankenėlę </w:t>
      </w:r>
      <w:r w:rsidRPr="006B6628">
        <w:rPr>
          <w:spacing w:val="1"/>
        </w:rPr>
        <w:t xml:space="preserve">į </w:t>
      </w:r>
      <w:r w:rsidRPr="006B6628">
        <w:rPr>
          <w:spacing w:val="-4"/>
        </w:rPr>
        <w:t>vieną pusę iki galo</w:t>
      </w:r>
      <w:r w:rsidRPr="006B6628">
        <w:t>.</w:t>
      </w:r>
    </w:p>
    <w:p w:rsidR="00782BC5" w:rsidRPr="006B6628" w:rsidRDefault="00782BC5" w:rsidP="00782BC5">
      <w:r w:rsidRPr="006B6628">
        <w:rPr>
          <w:noProof/>
        </w:rPr>
        <w:drawing>
          <wp:anchor distT="0" distB="0" distL="114300" distR="114300" simplePos="0" relativeHeight="251660288" behindDoc="0" locked="0" layoutInCell="1" allowOverlap="1" wp14:anchorId="1884895D" wp14:editId="2F96773F">
            <wp:simplePos x="0" y="0"/>
            <wp:positionH relativeFrom="column">
              <wp:posOffset>-9525</wp:posOffset>
            </wp:positionH>
            <wp:positionV relativeFrom="paragraph">
              <wp:align>top</wp:align>
            </wp:positionV>
            <wp:extent cx="534035" cy="548005"/>
            <wp:effectExtent l="0" t="0" r="0" b="4445"/>
            <wp:wrapTopAndBottom/>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628">
        <w:t xml:space="preserve"> </w:t>
      </w:r>
    </w:p>
    <w:p w:rsidR="00782BC5" w:rsidRPr="006B6628" w:rsidRDefault="00782BC5" w:rsidP="00782BC5">
      <w:r w:rsidRPr="006B6628">
        <w:t xml:space="preserve">Paskui pasukite ją iki galo </w:t>
      </w:r>
      <w:r w:rsidRPr="006B6628">
        <w:rPr>
          <w:spacing w:val="1"/>
        </w:rPr>
        <w:t xml:space="preserve">į kitą </w:t>
      </w:r>
      <w:r w:rsidRPr="006B6628">
        <w:rPr>
          <w:spacing w:val="-4"/>
        </w:rPr>
        <w:t xml:space="preserve">pusę </w:t>
      </w:r>
      <w:r w:rsidRPr="006B6628">
        <w:t xml:space="preserve">(į kurią pusę pirmiausiai sukti – nesvarbu). Turite išgirsti spragtelėjimą. </w:t>
      </w:r>
      <w:r>
        <w:t xml:space="preserve">Nėra svarbu, ar spragteli sukant pirmą, ar antrą kartą. </w:t>
      </w:r>
      <w:r w:rsidRPr="006B6628">
        <w:t xml:space="preserve">Dabar Jūsų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inhaliatorius</w:t>
      </w:r>
      <w:proofErr w:type="spellEnd"/>
      <w:r w:rsidRPr="006B6628">
        <w:t xml:space="preserve"> yra užtaisytas – paruoštas vartoti. </w:t>
      </w:r>
      <w:proofErr w:type="spellStart"/>
      <w:r w:rsidRPr="006B6628">
        <w:t>Symbicort</w:t>
      </w:r>
      <w:proofErr w:type="spellEnd"/>
      <w:r w:rsidRPr="006B6628">
        <w:t xml:space="preserve"> </w:t>
      </w:r>
      <w:proofErr w:type="spellStart"/>
      <w:r w:rsidRPr="006B6628">
        <w:t>Turbuhaler</w:t>
      </w:r>
      <w:proofErr w:type="spellEnd"/>
      <w:r w:rsidRPr="006B6628">
        <w:t xml:space="preserve"> užtaisykite tik tada, kai reikia vartoti šio vaisto.</w:t>
      </w:r>
    </w:p>
    <w:p w:rsidR="00782BC5" w:rsidRPr="006B6628" w:rsidRDefault="00782BC5" w:rsidP="00782BC5"/>
    <w:p w:rsidR="00782BC5" w:rsidRPr="006B6628" w:rsidRDefault="00782BC5" w:rsidP="00782BC5">
      <w:pPr>
        <w:numPr>
          <w:ilvl w:val="0"/>
          <w:numId w:val="1"/>
        </w:numPr>
        <w:tabs>
          <w:tab w:val="clear" w:pos="360"/>
        </w:tabs>
      </w:pPr>
      <w:r w:rsidRPr="006B6628">
        <w:t xml:space="preserve">Laikydami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inhaliatorių</w:t>
      </w:r>
      <w:proofErr w:type="spellEnd"/>
      <w:r w:rsidRPr="006B6628">
        <w:t xml:space="preserve"> toliau nuo burnos, lėtai iškvėpkite (tiek kiek nejaučiate diskomforto). Negalima iškvėpti per </w:t>
      </w:r>
      <w:proofErr w:type="spellStart"/>
      <w:r w:rsidRPr="006B6628">
        <w:t>inhaliatorių</w:t>
      </w:r>
      <w:proofErr w:type="spellEnd"/>
      <w:r w:rsidRPr="006B6628">
        <w:t>.</w:t>
      </w:r>
    </w:p>
    <w:p w:rsidR="00782BC5" w:rsidRPr="006B6628" w:rsidRDefault="00782BC5" w:rsidP="00782BC5">
      <w:pPr>
        <w:tabs>
          <w:tab w:val="num" w:pos="360"/>
        </w:tabs>
        <w:ind w:left="360" w:hanging="360"/>
      </w:pPr>
    </w:p>
    <w:p w:rsidR="00782BC5" w:rsidRPr="006B6628" w:rsidRDefault="00782BC5" w:rsidP="00782BC5">
      <w:pPr>
        <w:numPr>
          <w:ilvl w:val="0"/>
          <w:numId w:val="1"/>
        </w:numPr>
        <w:tabs>
          <w:tab w:val="clear" w:pos="360"/>
        </w:tabs>
      </w:pPr>
      <w:r w:rsidRPr="006B6628">
        <w:t xml:space="preserve">Švelniai </w:t>
      </w:r>
      <w:r w:rsidRPr="006B6628">
        <w:rPr>
          <w:spacing w:val="6"/>
        </w:rPr>
        <w:t xml:space="preserve">įstatę kandiklį </w:t>
      </w:r>
      <w:r w:rsidRPr="006B6628">
        <w:rPr>
          <w:spacing w:val="-4"/>
        </w:rPr>
        <w:t>tarp dantų ir sučiaup</w:t>
      </w:r>
      <w:r w:rsidRPr="006B6628">
        <w:rPr>
          <w:spacing w:val="2"/>
        </w:rPr>
        <w:t xml:space="preserve">ę lūpas, kiek galite giliau ir </w:t>
      </w:r>
      <w:r w:rsidRPr="006B6628">
        <w:t>stipriau įkvėpkite</w:t>
      </w:r>
      <w:r w:rsidRPr="006B6628">
        <w:rPr>
          <w:spacing w:val="2"/>
        </w:rPr>
        <w:t xml:space="preserve"> per burną</w:t>
      </w:r>
      <w:r w:rsidRPr="006B6628">
        <w:t>. Nekramtykite ir nekandžiokite kandiklio.</w:t>
      </w:r>
    </w:p>
    <w:p w:rsidR="00782BC5" w:rsidRPr="006B6628" w:rsidRDefault="00782BC5" w:rsidP="00782BC5">
      <w:pPr>
        <w:tabs>
          <w:tab w:val="num" w:pos="360"/>
        </w:tabs>
        <w:ind w:left="360" w:hanging="360"/>
      </w:pPr>
      <w:r w:rsidRPr="006B6628">
        <w:rPr>
          <w:noProof/>
        </w:rPr>
        <w:drawing>
          <wp:anchor distT="0" distB="0" distL="114300" distR="114300" simplePos="0" relativeHeight="251661312" behindDoc="0" locked="0" layoutInCell="1" allowOverlap="1" wp14:anchorId="3A698A26" wp14:editId="7DE59A9C">
            <wp:simplePos x="0" y="0"/>
            <wp:positionH relativeFrom="column">
              <wp:posOffset>101600</wp:posOffset>
            </wp:positionH>
            <wp:positionV relativeFrom="paragraph">
              <wp:align>top</wp:align>
            </wp:positionV>
            <wp:extent cx="534035" cy="548005"/>
            <wp:effectExtent l="0" t="0" r="0" b="4445"/>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BC5" w:rsidRPr="006B6628" w:rsidRDefault="00782BC5" w:rsidP="00782BC5">
      <w:pPr>
        <w:numPr>
          <w:ilvl w:val="0"/>
          <w:numId w:val="3"/>
        </w:numPr>
      </w:pPr>
      <w:r w:rsidRPr="006B6628">
        <w:rPr>
          <w:b/>
        </w:rPr>
        <w:t xml:space="preserve">Ištraukę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iš burnos, lėtai iškvėpkite.</w:t>
      </w:r>
      <w:r w:rsidRPr="006B6628">
        <w:t xml:space="preserve"> Įkvėptas vaisto kiekis yra labai mažas, todėl įkvėpę galite jo skonio nepajusti. Vis dėlto, jei laikėtės nurodymų, tai galite neabejoti, kad įkvėpėte reikiamą dozę ir vaistas pateko į Jūsų plaučius.</w:t>
      </w:r>
    </w:p>
    <w:p w:rsidR="00782BC5" w:rsidRPr="006B6628" w:rsidRDefault="00782BC5" w:rsidP="00782BC5">
      <w:pPr>
        <w:tabs>
          <w:tab w:val="num" w:pos="360"/>
        </w:tabs>
        <w:ind w:left="360" w:hanging="360"/>
      </w:pPr>
    </w:p>
    <w:p w:rsidR="00782BC5" w:rsidRPr="006B6628" w:rsidRDefault="00782BC5" w:rsidP="00782BC5">
      <w:pPr>
        <w:numPr>
          <w:ilvl w:val="0"/>
          <w:numId w:val="3"/>
        </w:numPr>
      </w:pPr>
      <w:r w:rsidRPr="006B6628">
        <w:t>Jeigu vaisto reikia įkvėpti dar kartą, pakartokite 2-6 veiksmus.</w:t>
      </w:r>
    </w:p>
    <w:p w:rsidR="00782BC5" w:rsidRPr="006B6628" w:rsidRDefault="00782BC5" w:rsidP="00782BC5">
      <w:pPr>
        <w:ind w:left="360"/>
      </w:pPr>
    </w:p>
    <w:p w:rsidR="00782BC5" w:rsidRPr="006B6628" w:rsidRDefault="00782BC5" w:rsidP="00782BC5">
      <w:pPr>
        <w:numPr>
          <w:ilvl w:val="0"/>
          <w:numId w:val="3"/>
        </w:numPr>
      </w:pPr>
      <w:r w:rsidRPr="006B6628">
        <w:t>Pavartoję vaisto, vėl sandariai užsukite dangtelį.</w:t>
      </w:r>
    </w:p>
    <w:p w:rsidR="00782BC5" w:rsidRPr="006B6628" w:rsidRDefault="00782BC5" w:rsidP="00782BC5">
      <w:r w:rsidRPr="006B6628">
        <w:t xml:space="preserve"> </w:t>
      </w:r>
      <w:r w:rsidRPr="006B6628">
        <w:rPr>
          <w:noProof/>
        </w:rPr>
        <w:drawing>
          <wp:anchor distT="0" distB="0" distL="114300" distR="114300" simplePos="0" relativeHeight="251662336" behindDoc="0" locked="0" layoutInCell="1" allowOverlap="1" wp14:anchorId="6C694576" wp14:editId="1D9AA433">
            <wp:simplePos x="0" y="0"/>
            <wp:positionH relativeFrom="column">
              <wp:posOffset>0</wp:posOffset>
            </wp:positionH>
            <wp:positionV relativeFrom="paragraph">
              <wp:posOffset>0</wp:posOffset>
            </wp:positionV>
            <wp:extent cx="524510" cy="542925"/>
            <wp:effectExtent l="0" t="0" r="8890" b="9525"/>
            <wp:wrapTopAndBottom/>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BC5" w:rsidRPr="006B6628" w:rsidRDefault="00782BC5" w:rsidP="00782BC5">
      <w:pPr>
        <w:numPr>
          <w:ilvl w:val="0"/>
          <w:numId w:val="11"/>
        </w:numPr>
      </w:pPr>
      <w:r w:rsidRPr="006B6628">
        <w:t>Įkvėpę rytinę ir (arba) vakarinę dozę, praskalaukite burną vandeniu ir jį išspjaukite.</w:t>
      </w:r>
    </w:p>
    <w:p w:rsidR="00782BC5" w:rsidRPr="006B6628" w:rsidRDefault="00782BC5" w:rsidP="00782BC5"/>
    <w:p w:rsidR="00782BC5" w:rsidRPr="006B6628" w:rsidRDefault="00782BC5" w:rsidP="00782BC5">
      <w:r w:rsidRPr="006B6628">
        <w:t xml:space="preserve">Nemėginkite nuimti ar nusukti kandiklio. Jis pritvirtintas prie </w:t>
      </w:r>
      <w:proofErr w:type="spellStart"/>
      <w:r w:rsidRPr="006B6628">
        <w:t>Symbicort</w:t>
      </w:r>
      <w:proofErr w:type="spellEnd"/>
      <w:r w:rsidRPr="006B6628">
        <w:t xml:space="preserve"> </w:t>
      </w:r>
      <w:proofErr w:type="spellStart"/>
      <w:r w:rsidRPr="006B6628">
        <w:t>Turbuhaler</w:t>
      </w:r>
      <w:proofErr w:type="spellEnd"/>
      <w:r w:rsidRPr="006B6628">
        <w:t xml:space="preserve">, jo nuimti negalima. Nevartokite </w:t>
      </w:r>
      <w:proofErr w:type="spellStart"/>
      <w:r w:rsidRPr="006B6628">
        <w:t>Symbicort</w:t>
      </w:r>
      <w:proofErr w:type="spellEnd"/>
      <w:r w:rsidRPr="006B6628">
        <w:t xml:space="preserve"> </w:t>
      </w:r>
      <w:proofErr w:type="spellStart"/>
      <w:r w:rsidRPr="006B6628">
        <w:t>Turbuhaler</w:t>
      </w:r>
      <w:proofErr w:type="spellEnd"/>
      <w:r w:rsidRPr="006B6628">
        <w:t>,  jeigu jis pažeistas arba nuo jo atsiskyręs kandiklis.</w:t>
      </w:r>
    </w:p>
    <w:p w:rsidR="00782BC5" w:rsidRPr="006B6628" w:rsidRDefault="00782BC5" w:rsidP="00782BC5"/>
    <w:p w:rsidR="00782BC5" w:rsidRPr="006B6628" w:rsidRDefault="00782BC5" w:rsidP="00782BC5">
      <w:pPr>
        <w:rPr>
          <w:color w:val="222222"/>
        </w:rPr>
      </w:pPr>
      <w:r w:rsidRPr="006B6628">
        <w:rPr>
          <w:color w:val="222222"/>
        </w:rPr>
        <w:t xml:space="preserve">Kaip ir naudojant bet kurį kitą </w:t>
      </w:r>
      <w:proofErr w:type="spellStart"/>
      <w:r w:rsidRPr="006B6628">
        <w:rPr>
          <w:color w:val="222222"/>
        </w:rPr>
        <w:t>inhaliatorių</w:t>
      </w:r>
      <w:proofErr w:type="spellEnd"/>
      <w:r w:rsidRPr="006B6628">
        <w:rPr>
          <w:color w:val="222222"/>
        </w:rPr>
        <w:t xml:space="preserve">, globėjai turi pasirūpinti, kad vaikai, kuriems paskirtas </w:t>
      </w:r>
      <w:proofErr w:type="spellStart"/>
      <w:r w:rsidRPr="006B6628">
        <w:rPr>
          <w:color w:val="222222"/>
        </w:rPr>
        <w:t>Symbicort</w:t>
      </w:r>
      <w:proofErr w:type="spellEnd"/>
      <w:r w:rsidRPr="006B6628">
        <w:rPr>
          <w:color w:val="222222"/>
        </w:rPr>
        <w:t xml:space="preserve"> </w:t>
      </w:r>
      <w:proofErr w:type="spellStart"/>
      <w:r w:rsidRPr="006B6628">
        <w:rPr>
          <w:color w:val="222222"/>
        </w:rPr>
        <w:t>Turbuhaler</w:t>
      </w:r>
      <w:proofErr w:type="spellEnd"/>
      <w:r w:rsidRPr="006B6628">
        <w:rPr>
          <w:color w:val="222222"/>
        </w:rPr>
        <w:t xml:space="preserve">, </w:t>
      </w:r>
      <w:proofErr w:type="spellStart"/>
      <w:r w:rsidRPr="006B6628">
        <w:rPr>
          <w:color w:val="222222"/>
        </w:rPr>
        <w:t>inhaliuotų</w:t>
      </w:r>
      <w:proofErr w:type="spellEnd"/>
      <w:r w:rsidRPr="006B6628">
        <w:rPr>
          <w:color w:val="222222"/>
        </w:rPr>
        <w:t xml:space="preserve"> tinkamai, kaip aprašyta aukščiau.</w:t>
      </w:r>
    </w:p>
    <w:p w:rsidR="00782BC5" w:rsidRPr="006B6628" w:rsidRDefault="00782BC5" w:rsidP="00782BC5"/>
    <w:p w:rsidR="00782BC5" w:rsidRPr="006B6628" w:rsidRDefault="00782BC5" w:rsidP="00782BC5">
      <w:pPr>
        <w:rPr>
          <w:b/>
        </w:rPr>
      </w:pP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w:t>
      </w:r>
      <w:proofErr w:type="spellStart"/>
      <w:r w:rsidRPr="006B6628">
        <w:rPr>
          <w:b/>
        </w:rPr>
        <w:t>inhaliatoriaus</w:t>
      </w:r>
      <w:proofErr w:type="spellEnd"/>
      <w:r w:rsidRPr="006B6628">
        <w:rPr>
          <w:b/>
        </w:rPr>
        <w:t xml:space="preserve"> valymas</w:t>
      </w:r>
    </w:p>
    <w:p w:rsidR="00782BC5" w:rsidRPr="006B6628" w:rsidRDefault="00782BC5" w:rsidP="00782BC5">
      <w:r w:rsidRPr="006B6628">
        <w:t>Kartą per savaitę nuvalykite kandiklio išorę sausu skudurėliu. Nenaudokite vandens ir kitų skysčių.</w:t>
      </w:r>
    </w:p>
    <w:p w:rsidR="00782BC5" w:rsidRPr="006B6628" w:rsidRDefault="00782BC5" w:rsidP="00782BC5"/>
    <w:p w:rsidR="00782BC5" w:rsidRPr="006B6628" w:rsidRDefault="00782BC5" w:rsidP="00782BC5">
      <w:pPr>
        <w:rPr>
          <w:b/>
        </w:rPr>
      </w:pPr>
      <w:r w:rsidRPr="006B6628">
        <w:rPr>
          <w:b/>
        </w:rPr>
        <w:t xml:space="preserve">Kada pradėti vartoti naują </w:t>
      </w:r>
      <w:proofErr w:type="spellStart"/>
      <w:r w:rsidRPr="006B6628">
        <w:rPr>
          <w:b/>
        </w:rPr>
        <w:t>inhaliatorių</w:t>
      </w:r>
      <w:proofErr w:type="spellEnd"/>
    </w:p>
    <w:p w:rsidR="00782BC5" w:rsidRPr="006B6628" w:rsidRDefault="00782BC5" w:rsidP="00782BC5">
      <w:pPr>
        <w:numPr>
          <w:ilvl w:val="0"/>
          <w:numId w:val="12"/>
        </w:numPr>
        <w:rPr>
          <w:i/>
        </w:rPr>
      </w:pPr>
      <w:r w:rsidRPr="006B6628">
        <w:t xml:space="preserve">Kiek dozių (įkvėpimų) liko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inhaliatoriuje</w:t>
      </w:r>
      <w:proofErr w:type="spellEnd"/>
      <w:r w:rsidRPr="006B6628">
        <w:t xml:space="preserve">, rodo dozių indikatorius (kai </w:t>
      </w:r>
      <w:proofErr w:type="spellStart"/>
      <w:r w:rsidRPr="006B6628">
        <w:t>inhaliatorius</w:t>
      </w:r>
      <w:proofErr w:type="spellEnd"/>
      <w:r w:rsidRPr="006B6628">
        <w:t xml:space="preserve"> yra pilnas, jis rodo 60 arba 120 dozių).</w:t>
      </w:r>
    </w:p>
    <w:p w:rsidR="00782BC5" w:rsidRPr="006B6628" w:rsidRDefault="00782BC5" w:rsidP="00782BC5">
      <w:pPr>
        <w:ind w:left="567"/>
        <w:rPr>
          <w:i/>
        </w:rPr>
      </w:pPr>
    </w:p>
    <w:p w:rsidR="00782BC5" w:rsidRPr="006B6628" w:rsidRDefault="00782BC5" w:rsidP="00782BC5">
      <w:pPr>
        <w:rPr>
          <w:i/>
        </w:rPr>
      </w:pPr>
      <w:r w:rsidRPr="006B6628">
        <w:rPr>
          <w:noProof/>
        </w:rPr>
        <w:drawing>
          <wp:anchor distT="0" distB="0" distL="114300" distR="114300" simplePos="0" relativeHeight="251663360" behindDoc="0" locked="0" layoutInCell="1" allowOverlap="1" wp14:anchorId="5099F465" wp14:editId="3D41A58D">
            <wp:simplePos x="0" y="0"/>
            <wp:positionH relativeFrom="column">
              <wp:posOffset>0</wp:posOffset>
            </wp:positionH>
            <wp:positionV relativeFrom="paragraph">
              <wp:posOffset>0</wp:posOffset>
            </wp:positionV>
            <wp:extent cx="534035" cy="548005"/>
            <wp:effectExtent l="0" t="0" r="0" b="4445"/>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2BC5" w:rsidRPr="006B6628" w:rsidRDefault="00782BC5" w:rsidP="00782BC5">
      <w:pPr>
        <w:numPr>
          <w:ilvl w:val="0"/>
          <w:numId w:val="13"/>
        </w:numPr>
        <w:rPr>
          <w:i/>
        </w:rPr>
      </w:pPr>
      <w:r w:rsidRPr="006B6628">
        <w:t>Dozių indikatorius sužymėtas intervalais po 10, todėl kiekvienos dozės jis nerodo.</w:t>
      </w:r>
    </w:p>
    <w:p w:rsidR="00782BC5" w:rsidRPr="006B6628" w:rsidRDefault="00782BC5" w:rsidP="00782BC5">
      <w:pPr>
        <w:numPr>
          <w:ilvl w:val="0"/>
          <w:numId w:val="13"/>
        </w:numPr>
      </w:pPr>
      <w:r w:rsidRPr="006B6628">
        <w:rPr>
          <w:color w:val="000000"/>
        </w:rPr>
        <w:t>Kai pirmą kartą pasirodo raudona žyma indikatoriaus langelio krašte, būna likę maždaug 20 dozių. Vartojant paskutines 10 dozių,</w:t>
      </w:r>
      <w:r w:rsidRPr="006B6628">
        <w:t xml:space="preserve"> jų indikatoriaus fonas būna raudonas. Kai raudoname fone esantis „0“ pasiekia langelio vidurį, reikia pradėti naudoti naują </w:t>
      </w:r>
      <w:proofErr w:type="spellStart"/>
      <w:r w:rsidRPr="006B6628">
        <w:t>Symbicort</w:t>
      </w:r>
      <w:proofErr w:type="spellEnd"/>
      <w:r w:rsidRPr="006B6628">
        <w:t xml:space="preserve"> </w:t>
      </w:r>
      <w:proofErr w:type="spellStart"/>
      <w:r w:rsidRPr="006B6628">
        <w:t>Turbuhaler</w:t>
      </w:r>
      <w:proofErr w:type="spellEnd"/>
      <w:r w:rsidRPr="006B6628">
        <w:rPr>
          <w:color w:val="00B050"/>
        </w:rPr>
        <w:t xml:space="preserve"> </w:t>
      </w:r>
      <w:proofErr w:type="spellStart"/>
      <w:r w:rsidRPr="006B6628">
        <w:t>inhaliatorių</w:t>
      </w:r>
      <w:proofErr w:type="spellEnd"/>
      <w:r w:rsidRPr="006B6628">
        <w:t>.</w:t>
      </w:r>
    </w:p>
    <w:p w:rsidR="00782BC5" w:rsidRPr="006B6628" w:rsidRDefault="00782BC5" w:rsidP="00782BC5"/>
    <w:p w:rsidR="00782BC5" w:rsidRPr="006B6628" w:rsidRDefault="00782BC5" w:rsidP="00782BC5">
      <w:r w:rsidRPr="006B6628">
        <w:t xml:space="preserve">Pastabos: </w:t>
      </w:r>
    </w:p>
    <w:p w:rsidR="00782BC5" w:rsidRPr="006B6628" w:rsidRDefault="00782BC5" w:rsidP="00782BC5">
      <w:pPr>
        <w:numPr>
          <w:ilvl w:val="0"/>
          <w:numId w:val="36"/>
        </w:numPr>
        <w:tabs>
          <w:tab w:val="clear" w:pos="720"/>
          <w:tab w:val="num" w:pos="426"/>
          <w:tab w:val="left" w:pos="567"/>
        </w:tabs>
        <w:ind w:left="426" w:hanging="426"/>
      </w:pPr>
      <w:r w:rsidRPr="006B6628">
        <w:t xml:space="preserve">Net kai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inhaliatorius</w:t>
      </w:r>
      <w:proofErr w:type="spellEnd"/>
      <w:r w:rsidRPr="006B6628">
        <w:t xml:space="preserve"> tuščias, rankenėlė sukasi toliau ir pasigirsta spragtelėjimas.</w:t>
      </w:r>
    </w:p>
    <w:p w:rsidR="00782BC5" w:rsidRPr="006B6628" w:rsidRDefault="00782BC5" w:rsidP="00782BC5">
      <w:pPr>
        <w:numPr>
          <w:ilvl w:val="0"/>
          <w:numId w:val="36"/>
        </w:numPr>
        <w:tabs>
          <w:tab w:val="clear" w:pos="720"/>
          <w:tab w:val="num" w:pos="426"/>
          <w:tab w:val="left" w:pos="567"/>
        </w:tabs>
        <w:ind w:left="426" w:hanging="426"/>
      </w:pPr>
      <w:r w:rsidRPr="006B6628">
        <w:t xml:space="preserve">Garsą, girdimą pakračius </w:t>
      </w:r>
      <w:proofErr w:type="spellStart"/>
      <w:r w:rsidRPr="006B6628">
        <w:t>Symbicort</w:t>
      </w:r>
      <w:proofErr w:type="spellEnd"/>
      <w:r w:rsidRPr="006B6628">
        <w:t xml:space="preserve"> </w:t>
      </w:r>
      <w:proofErr w:type="spellStart"/>
      <w:r w:rsidRPr="006B6628">
        <w:t>Turbuhaler</w:t>
      </w:r>
      <w:proofErr w:type="spellEnd"/>
      <w:r w:rsidRPr="006B6628">
        <w:t xml:space="preserve"> sukelia ne vaistas, o džioviklis (garsas nerodo, kiek liko vaisto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inhaliatoriuje</w:t>
      </w:r>
      <w:proofErr w:type="spellEnd"/>
      <w:r w:rsidRPr="006B6628">
        <w:t>).</w:t>
      </w:r>
    </w:p>
    <w:p w:rsidR="00782BC5" w:rsidRPr="006B6628" w:rsidRDefault="00782BC5" w:rsidP="00782BC5">
      <w:pPr>
        <w:numPr>
          <w:ilvl w:val="0"/>
          <w:numId w:val="36"/>
        </w:numPr>
        <w:tabs>
          <w:tab w:val="clear" w:pos="720"/>
          <w:tab w:val="num" w:pos="426"/>
          <w:tab w:val="left" w:pos="567"/>
        </w:tabs>
        <w:ind w:left="426" w:hanging="426"/>
      </w:pPr>
      <w:r w:rsidRPr="006B6628">
        <w:t xml:space="preserve">Jeigu, prieš įkvėpdami dozę, apsirikę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inhaliatorių</w:t>
      </w:r>
      <w:proofErr w:type="spellEnd"/>
      <w:r w:rsidRPr="006B6628">
        <w:t xml:space="preserve"> užtaisysite daugiau kaip 1 kartą, tai vis tiek įkvėpsite tik 1 dozę, tačiau dozių indikatorius užfiksuos visas dozes, kurias užtaisėte.</w:t>
      </w:r>
    </w:p>
    <w:p w:rsidR="00782BC5" w:rsidRPr="006B6628" w:rsidRDefault="00782BC5" w:rsidP="00782BC5"/>
    <w:p w:rsidR="00782BC5" w:rsidRPr="006B6628" w:rsidRDefault="00782BC5" w:rsidP="00782BC5">
      <w:pPr>
        <w:pStyle w:val="PI-3EMEASMCA"/>
        <w:spacing w:line="240" w:lineRule="auto"/>
      </w:pPr>
      <w:r w:rsidRPr="006B6628">
        <w:t xml:space="preserve">Pavartojus per didelę </w:t>
      </w:r>
      <w:proofErr w:type="spellStart"/>
      <w:r w:rsidRPr="006B6628">
        <w:t>Symbicort</w:t>
      </w:r>
      <w:proofErr w:type="spellEnd"/>
      <w:r w:rsidRPr="006B6628">
        <w:t xml:space="preserve"> </w:t>
      </w:r>
      <w:proofErr w:type="spellStart"/>
      <w:r w:rsidRPr="006B6628">
        <w:t>Turbuhaler</w:t>
      </w:r>
      <w:proofErr w:type="spellEnd"/>
      <w:r w:rsidRPr="006B6628">
        <w:t xml:space="preserve"> dozę</w:t>
      </w:r>
    </w:p>
    <w:p w:rsidR="00782BC5" w:rsidRPr="006B6628" w:rsidRDefault="00782BC5" w:rsidP="00782BC5">
      <w:r w:rsidRPr="006B6628">
        <w:t xml:space="preserve"> Svarbu vartoti tą dozę, kuri įrašyta pakuotės lapelyje ar ant pakuotės, arba kurią nurodė gydytojas. Neviršykite paskirtos dozės nepasitarus su gydytoju. </w:t>
      </w:r>
    </w:p>
    <w:p w:rsidR="00782BC5" w:rsidRPr="006B6628" w:rsidRDefault="00782BC5" w:rsidP="00782BC5">
      <w:pPr>
        <w:tabs>
          <w:tab w:val="left" w:pos="7845"/>
        </w:tabs>
      </w:pPr>
      <w:r w:rsidRPr="006B6628">
        <w:tab/>
      </w:r>
    </w:p>
    <w:p w:rsidR="00782BC5" w:rsidRPr="006B6628" w:rsidRDefault="00782BC5" w:rsidP="00782BC5">
      <w:r w:rsidRPr="006B6628">
        <w:t xml:space="preserve">Perdozavus </w:t>
      </w:r>
      <w:proofErr w:type="spellStart"/>
      <w:r w:rsidRPr="006B6628">
        <w:t>Symbicort</w:t>
      </w:r>
      <w:proofErr w:type="spellEnd"/>
      <w:r w:rsidRPr="006B6628">
        <w:t xml:space="preserve"> </w:t>
      </w:r>
      <w:proofErr w:type="spellStart"/>
      <w:r w:rsidRPr="006B6628">
        <w:t>Turbuhaler</w:t>
      </w:r>
      <w:proofErr w:type="spellEnd"/>
      <w:r w:rsidRPr="006B6628">
        <w:t>, dažniausiai gali pasireikšti drebulys ir galvos skausmas, padažnėti širdies susitraukimai.</w:t>
      </w:r>
    </w:p>
    <w:p w:rsidR="00782BC5" w:rsidRPr="006B6628" w:rsidRDefault="00782BC5" w:rsidP="00782BC5"/>
    <w:p w:rsidR="00782BC5" w:rsidRPr="006B6628" w:rsidRDefault="00782BC5" w:rsidP="00782BC5">
      <w:pPr>
        <w:rPr>
          <w:b/>
        </w:rPr>
      </w:pPr>
      <w:r w:rsidRPr="006B6628">
        <w:rPr>
          <w:b/>
        </w:rPr>
        <w:t xml:space="preserve">Pamiršus pavartoti </w:t>
      </w:r>
      <w:proofErr w:type="spellStart"/>
      <w:r w:rsidRPr="006B6628">
        <w:rPr>
          <w:b/>
        </w:rPr>
        <w:t>Symbicort</w:t>
      </w:r>
      <w:proofErr w:type="spellEnd"/>
      <w:r w:rsidRPr="006B6628">
        <w:rPr>
          <w:b/>
        </w:rPr>
        <w:t xml:space="preserve"> </w:t>
      </w:r>
      <w:proofErr w:type="spellStart"/>
      <w:r w:rsidRPr="006B6628">
        <w:rPr>
          <w:b/>
        </w:rPr>
        <w:t>Turbuhaler</w:t>
      </w:r>
      <w:proofErr w:type="spellEnd"/>
    </w:p>
    <w:p w:rsidR="00782BC5" w:rsidRPr="006B6628" w:rsidRDefault="00782BC5" w:rsidP="00782BC5">
      <w:pPr>
        <w:numPr>
          <w:ilvl w:val="0"/>
          <w:numId w:val="32"/>
        </w:numPr>
      </w:pPr>
      <w:r w:rsidRPr="006B6628">
        <w:t>Pamirštą dozę prisiminę vartokite kiek įmanoma greičiau. Vis dėlto jeigu jau beveik laikas vartoti kitą dozę, tai užmirštąją praleiskite.</w:t>
      </w:r>
    </w:p>
    <w:p w:rsidR="00782BC5" w:rsidRPr="006B6628" w:rsidRDefault="00782BC5" w:rsidP="00782BC5">
      <w:pPr>
        <w:numPr>
          <w:ilvl w:val="0"/>
          <w:numId w:val="32"/>
        </w:numPr>
      </w:pPr>
      <w:r w:rsidRPr="006B6628">
        <w:rPr>
          <w:b/>
        </w:rPr>
        <w:t>Negalima</w:t>
      </w:r>
      <w:r w:rsidRPr="006B6628">
        <w:t xml:space="preserve"> vartoti dvigubos dozės norint kompensuoti praleistą dozę.</w:t>
      </w:r>
    </w:p>
    <w:p w:rsidR="00782BC5" w:rsidRPr="006B6628" w:rsidRDefault="00782BC5" w:rsidP="00782BC5"/>
    <w:p w:rsidR="00782BC5" w:rsidRPr="006B6628" w:rsidRDefault="00782BC5" w:rsidP="00782BC5">
      <w:r w:rsidRPr="006B6628">
        <w:t>Jei kiltų kitų klausimų dėl šio vaisto, kreipkitės į gydytoją arba vaistininką.</w:t>
      </w:r>
    </w:p>
    <w:p w:rsidR="00782BC5" w:rsidRPr="006B6628" w:rsidRDefault="00782BC5" w:rsidP="00782BC5"/>
    <w:p w:rsidR="00782BC5" w:rsidRPr="006B6628" w:rsidRDefault="00782BC5" w:rsidP="00782BC5"/>
    <w:p w:rsidR="00782BC5" w:rsidRPr="006B6628" w:rsidRDefault="00782BC5" w:rsidP="00782BC5">
      <w:pPr>
        <w:ind w:left="540" w:hanging="540"/>
        <w:rPr>
          <w:b/>
        </w:rPr>
      </w:pPr>
      <w:bookmarkStart w:id="8" w:name="_Toc129243142"/>
      <w:bookmarkStart w:id="9" w:name="_Toc129243267"/>
      <w:r w:rsidRPr="006B6628">
        <w:rPr>
          <w:b/>
        </w:rPr>
        <w:t>4.</w:t>
      </w:r>
      <w:r w:rsidRPr="006B6628">
        <w:rPr>
          <w:b/>
        </w:rPr>
        <w:tab/>
        <w:t>Galimas šalutinis poveikis</w:t>
      </w:r>
      <w:bookmarkEnd w:id="8"/>
      <w:bookmarkEnd w:id="9"/>
    </w:p>
    <w:p w:rsidR="00782BC5" w:rsidRPr="006B6628" w:rsidRDefault="00782BC5" w:rsidP="00782BC5"/>
    <w:p w:rsidR="00782BC5" w:rsidRPr="006B6628" w:rsidRDefault="00782BC5" w:rsidP="00782BC5">
      <w:r w:rsidRPr="006B6628">
        <w:t>Šis vaistas, kaip ir visi kiti, gali sukelti šalutinį poveikį, nors jis pasireiškia ne visiems žmonėms.</w:t>
      </w:r>
    </w:p>
    <w:p w:rsidR="00782BC5" w:rsidRPr="006B6628" w:rsidRDefault="00782BC5" w:rsidP="00782BC5"/>
    <w:p w:rsidR="00782BC5" w:rsidRPr="006B6628" w:rsidRDefault="00782BC5" w:rsidP="00782BC5">
      <w:pPr>
        <w:rPr>
          <w:b/>
        </w:rPr>
      </w:pPr>
      <w:r w:rsidRPr="006B6628">
        <w:rPr>
          <w:b/>
        </w:rPr>
        <w:t xml:space="preserve">Nedelsdami nutraukite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vartojimą ir kreipkitės į gydytoją, jeigu:</w:t>
      </w:r>
    </w:p>
    <w:p w:rsidR="00782BC5" w:rsidRPr="006B6628" w:rsidRDefault="00782BC5" w:rsidP="00782BC5">
      <w:pPr>
        <w:numPr>
          <w:ilvl w:val="0"/>
          <w:numId w:val="15"/>
        </w:numPr>
      </w:pPr>
      <w:r w:rsidRPr="006B6628">
        <w:t xml:space="preserve">patino Jūsų veidas, ypač burnos srityje (liežuvis ir / ar gerklė ir / ar pasunkėjo rijimas) arba pasireiškė dilgėlinė ir kartu pasunkėjo kvėpavimas (pasireiškė </w:t>
      </w:r>
      <w:proofErr w:type="spellStart"/>
      <w:r w:rsidRPr="006B6628">
        <w:t>angioneurozinė</w:t>
      </w:r>
      <w:proofErr w:type="spellEnd"/>
      <w:r w:rsidRPr="006B6628">
        <w:t xml:space="preserve"> edema) ir (arba) staiga pajutote silpnumą. Šie sutrikimai gali rodyti prasidėjusią alerginę reakciją (ji pasireiškia retai – </w:t>
      </w:r>
      <w:r>
        <w:t>rečiau</w:t>
      </w:r>
      <w:r w:rsidRPr="006B6628">
        <w:t xml:space="preserve">  kaip 1 žmogui iš 1000);</w:t>
      </w:r>
    </w:p>
    <w:p w:rsidR="00782BC5" w:rsidRPr="006B6628" w:rsidRDefault="00782BC5" w:rsidP="00782BC5">
      <w:pPr>
        <w:numPr>
          <w:ilvl w:val="0"/>
          <w:numId w:val="15"/>
        </w:numPr>
      </w:pPr>
      <w:r w:rsidRPr="006B6628">
        <w:t xml:space="preserve">įkvėpus šio vaisto, staiga prasidėjo švokštimas arba dusulys. </w:t>
      </w:r>
      <w:r w:rsidRPr="006B6628">
        <w:rPr>
          <w:b/>
        </w:rPr>
        <w:t xml:space="preserve">Pasireiškus kuriam nors iš šių simptomų, tuoj pat nutraukite </w:t>
      </w: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w:t>
      </w:r>
      <w:proofErr w:type="spellStart"/>
      <w:r w:rsidRPr="006B6628">
        <w:rPr>
          <w:b/>
        </w:rPr>
        <w:t>inhaliatoriaus</w:t>
      </w:r>
      <w:proofErr w:type="spellEnd"/>
      <w:r w:rsidRPr="006B6628">
        <w:rPr>
          <w:b/>
        </w:rPr>
        <w:t xml:space="preserve"> vartojimą ir įkvėpkite iš </w:t>
      </w:r>
      <w:proofErr w:type="spellStart"/>
      <w:r w:rsidRPr="006B6628">
        <w:rPr>
          <w:b/>
        </w:rPr>
        <w:t>inhaliatoriaus</w:t>
      </w:r>
      <w:proofErr w:type="spellEnd"/>
      <w:r w:rsidRPr="006B6628">
        <w:rPr>
          <w:b/>
        </w:rPr>
        <w:t xml:space="preserve">, skirto priepuoliui nutraukti. Paskui nedelsdami kreipkitės į gydytoją, kadangi gali reikėti keisti gydymą. </w:t>
      </w:r>
      <w:r w:rsidRPr="006B6628">
        <w:t xml:space="preserve">Pažymėtina, kad  taip atsitinka labai retai – </w:t>
      </w:r>
      <w:r>
        <w:t>rečiau</w:t>
      </w:r>
      <w:r w:rsidRPr="006B6628">
        <w:t xml:space="preserve"> kaip 1 žmogui iš 10000.</w:t>
      </w:r>
    </w:p>
    <w:p w:rsidR="00782BC5" w:rsidRPr="006B6628" w:rsidRDefault="00782BC5" w:rsidP="00782BC5"/>
    <w:p w:rsidR="00782BC5" w:rsidRPr="006B6628" w:rsidRDefault="00782BC5" w:rsidP="00782BC5">
      <w:pPr>
        <w:rPr>
          <w:b/>
        </w:rPr>
      </w:pPr>
      <w:r w:rsidRPr="006B6628">
        <w:rPr>
          <w:b/>
        </w:rPr>
        <w:t>Kitas galimas šalutinis poveikis</w:t>
      </w:r>
    </w:p>
    <w:p w:rsidR="00782BC5" w:rsidRPr="006B6628" w:rsidRDefault="00782BC5" w:rsidP="00782BC5">
      <w:pPr>
        <w:rPr>
          <w:b/>
        </w:rPr>
      </w:pPr>
    </w:p>
    <w:p w:rsidR="00782BC5" w:rsidRPr="006B6628" w:rsidRDefault="00782BC5" w:rsidP="00782BC5">
      <w:pPr>
        <w:rPr>
          <w:b/>
        </w:rPr>
      </w:pPr>
      <w:r w:rsidRPr="006B6628">
        <w:rPr>
          <w:b/>
        </w:rPr>
        <w:t xml:space="preserve">Dažnas (gali pasireikšti </w:t>
      </w:r>
      <w:r w:rsidRPr="00A30C0A">
        <w:rPr>
          <w:b/>
        </w:rPr>
        <w:t>rečiau kaip</w:t>
      </w:r>
      <w:r w:rsidRPr="006B6628">
        <w:rPr>
          <w:b/>
        </w:rPr>
        <w:t xml:space="preserve"> 1 iš 10 žmonių)</w:t>
      </w:r>
    </w:p>
    <w:p w:rsidR="00782BC5" w:rsidRPr="006B6628" w:rsidRDefault="00782BC5" w:rsidP="00782BC5">
      <w:pPr>
        <w:numPr>
          <w:ilvl w:val="0"/>
          <w:numId w:val="9"/>
        </w:numPr>
      </w:pPr>
      <w:proofErr w:type="spellStart"/>
      <w:r w:rsidRPr="006B6628">
        <w:t>Palpitacija</w:t>
      </w:r>
      <w:proofErr w:type="spellEnd"/>
      <w:r w:rsidRPr="006B6628">
        <w:t xml:space="preserve"> (jaučiamas širdies plakimas), drebulys. Šie poveikiai, jei pasireiškia, dažniausiai būna lengvi ir praeina toliau vartojant </w:t>
      </w:r>
      <w:proofErr w:type="spellStart"/>
      <w:r w:rsidRPr="006B6628">
        <w:t>Symbicort</w:t>
      </w:r>
      <w:proofErr w:type="spellEnd"/>
      <w:r w:rsidRPr="006B6628">
        <w:t xml:space="preserve"> </w:t>
      </w:r>
      <w:proofErr w:type="spellStart"/>
      <w:r w:rsidRPr="006B6628">
        <w:t>Turbuhaler</w:t>
      </w:r>
      <w:proofErr w:type="spellEnd"/>
      <w:r w:rsidRPr="006B6628">
        <w:t>.</w:t>
      </w:r>
    </w:p>
    <w:p w:rsidR="00782BC5" w:rsidRPr="006B6628" w:rsidRDefault="00782BC5" w:rsidP="00782BC5">
      <w:pPr>
        <w:numPr>
          <w:ilvl w:val="0"/>
          <w:numId w:val="14"/>
        </w:numPr>
      </w:pPr>
      <w:r w:rsidRPr="006B6628">
        <w:t xml:space="preserve">Burnos ertmės pienligė (grybelinė infekcija). Jos tikimybė sumažėja praskalavus burną vandeniu po kiekvieno </w:t>
      </w:r>
      <w:proofErr w:type="spellStart"/>
      <w:r w:rsidRPr="006B6628">
        <w:t>Symbicort</w:t>
      </w:r>
      <w:proofErr w:type="spellEnd"/>
      <w:r w:rsidRPr="006B6628">
        <w:t xml:space="preserve"> </w:t>
      </w:r>
      <w:proofErr w:type="spellStart"/>
      <w:r w:rsidRPr="006B6628">
        <w:t>Turbuhaler</w:t>
      </w:r>
      <w:proofErr w:type="spellEnd"/>
      <w:r w:rsidRPr="006B6628">
        <w:t xml:space="preserve"> </w:t>
      </w:r>
      <w:proofErr w:type="spellStart"/>
      <w:r w:rsidRPr="006B6628">
        <w:t>inhaliatoriaus</w:t>
      </w:r>
      <w:proofErr w:type="spellEnd"/>
      <w:r w:rsidRPr="006B6628">
        <w:t xml:space="preserve"> vartojimo.</w:t>
      </w:r>
    </w:p>
    <w:p w:rsidR="00782BC5" w:rsidRPr="006B6628" w:rsidRDefault="00782BC5" w:rsidP="00782BC5">
      <w:pPr>
        <w:numPr>
          <w:ilvl w:val="0"/>
          <w:numId w:val="14"/>
        </w:numPr>
      </w:pPr>
      <w:r w:rsidRPr="006B6628">
        <w:t>Silpnas gerklės skausmas, kosulys ir užkimimas.</w:t>
      </w:r>
    </w:p>
    <w:p w:rsidR="00782BC5" w:rsidRPr="006B6628" w:rsidRDefault="00782BC5" w:rsidP="00782BC5">
      <w:pPr>
        <w:numPr>
          <w:ilvl w:val="0"/>
          <w:numId w:val="14"/>
        </w:numPr>
      </w:pPr>
      <w:r w:rsidRPr="006B6628">
        <w:t>Galvos skausmas.</w:t>
      </w:r>
    </w:p>
    <w:p w:rsidR="00782BC5" w:rsidRPr="006B6628" w:rsidRDefault="00782BC5" w:rsidP="00782BC5"/>
    <w:p w:rsidR="00782BC5" w:rsidRPr="006B6628" w:rsidRDefault="00782BC5" w:rsidP="00782BC5">
      <w:pPr>
        <w:rPr>
          <w:b/>
        </w:rPr>
      </w:pPr>
      <w:r w:rsidRPr="006B6628">
        <w:rPr>
          <w:b/>
        </w:rPr>
        <w:t xml:space="preserve">Nedažnas (gali pasireikšti </w:t>
      </w:r>
      <w:r w:rsidRPr="00A30C0A">
        <w:rPr>
          <w:b/>
        </w:rPr>
        <w:t>rečiau kaip</w:t>
      </w:r>
      <w:r w:rsidRPr="006B6628">
        <w:rPr>
          <w:b/>
        </w:rPr>
        <w:t xml:space="preserve"> 1 iš 100 žmonių)</w:t>
      </w:r>
    </w:p>
    <w:p w:rsidR="00782BC5" w:rsidRPr="006B6628" w:rsidRDefault="00782BC5" w:rsidP="00782BC5">
      <w:pPr>
        <w:numPr>
          <w:ilvl w:val="0"/>
          <w:numId w:val="33"/>
        </w:numPr>
      </w:pPr>
      <w:r w:rsidRPr="006B6628">
        <w:t xml:space="preserve">Nenustygimas, nervingumas, sujaudinimas. </w:t>
      </w:r>
    </w:p>
    <w:p w:rsidR="00782BC5" w:rsidRPr="006B6628" w:rsidRDefault="00782BC5" w:rsidP="00782BC5">
      <w:pPr>
        <w:numPr>
          <w:ilvl w:val="0"/>
          <w:numId w:val="33"/>
        </w:numPr>
      </w:pPr>
      <w:r w:rsidRPr="006B6628">
        <w:t>Miego sutrikimai.</w:t>
      </w:r>
    </w:p>
    <w:p w:rsidR="00782BC5" w:rsidRPr="006B6628" w:rsidRDefault="00782BC5" w:rsidP="00782BC5">
      <w:pPr>
        <w:numPr>
          <w:ilvl w:val="0"/>
          <w:numId w:val="33"/>
        </w:numPr>
      </w:pPr>
      <w:r w:rsidRPr="006B6628">
        <w:t>Galvos svaigimas.</w:t>
      </w:r>
    </w:p>
    <w:p w:rsidR="00782BC5" w:rsidRPr="006B6628" w:rsidRDefault="00782BC5" w:rsidP="00782BC5">
      <w:pPr>
        <w:numPr>
          <w:ilvl w:val="0"/>
          <w:numId w:val="33"/>
        </w:numPr>
      </w:pPr>
      <w:r w:rsidRPr="006B6628">
        <w:t xml:space="preserve">Pykinimas. </w:t>
      </w:r>
    </w:p>
    <w:p w:rsidR="00782BC5" w:rsidRPr="006B6628" w:rsidRDefault="00782BC5" w:rsidP="00782BC5">
      <w:pPr>
        <w:numPr>
          <w:ilvl w:val="0"/>
          <w:numId w:val="33"/>
        </w:numPr>
      </w:pPr>
      <w:r w:rsidRPr="006B6628">
        <w:t xml:space="preserve">Dažni širdies susitraukimai. </w:t>
      </w:r>
    </w:p>
    <w:p w:rsidR="00782BC5" w:rsidRPr="006B6628" w:rsidRDefault="00782BC5" w:rsidP="00782BC5">
      <w:pPr>
        <w:numPr>
          <w:ilvl w:val="0"/>
          <w:numId w:val="33"/>
        </w:numPr>
      </w:pPr>
      <w:r w:rsidRPr="006B6628">
        <w:t>Odos kraujosruvos.</w:t>
      </w:r>
    </w:p>
    <w:p w:rsidR="00782BC5" w:rsidRPr="006B6628" w:rsidRDefault="00782BC5" w:rsidP="00782BC5">
      <w:pPr>
        <w:numPr>
          <w:ilvl w:val="0"/>
          <w:numId w:val="33"/>
        </w:numPr>
      </w:pPr>
      <w:r w:rsidRPr="006B6628">
        <w:t xml:space="preserve">Mėšlungis. </w:t>
      </w:r>
    </w:p>
    <w:p w:rsidR="00782BC5" w:rsidRPr="006B6628" w:rsidRDefault="00782BC5" w:rsidP="00782BC5">
      <w:pPr>
        <w:numPr>
          <w:ilvl w:val="0"/>
          <w:numId w:val="33"/>
        </w:numPr>
      </w:pPr>
      <w:r w:rsidRPr="006B6628">
        <w:t>Miglotas matymas.</w:t>
      </w:r>
    </w:p>
    <w:p w:rsidR="00782BC5" w:rsidRPr="006B6628" w:rsidRDefault="00782BC5" w:rsidP="00782BC5"/>
    <w:p w:rsidR="00782BC5" w:rsidRPr="006B6628" w:rsidRDefault="00782BC5" w:rsidP="00782BC5">
      <w:pPr>
        <w:rPr>
          <w:b/>
        </w:rPr>
      </w:pPr>
      <w:r w:rsidRPr="006B6628">
        <w:rPr>
          <w:b/>
        </w:rPr>
        <w:t xml:space="preserve">Retas (gali pasireikšti </w:t>
      </w:r>
      <w:r w:rsidRPr="00A30C0A">
        <w:rPr>
          <w:b/>
        </w:rPr>
        <w:t>rečiau kaip</w:t>
      </w:r>
      <w:r w:rsidRPr="006B6628">
        <w:rPr>
          <w:b/>
        </w:rPr>
        <w:t xml:space="preserve"> 1 iš 1000 žmonių)</w:t>
      </w:r>
    </w:p>
    <w:p w:rsidR="00782BC5" w:rsidRPr="006B6628" w:rsidRDefault="00782BC5" w:rsidP="00782BC5">
      <w:pPr>
        <w:numPr>
          <w:ilvl w:val="0"/>
          <w:numId w:val="34"/>
        </w:numPr>
      </w:pPr>
      <w:r w:rsidRPr="006B6628">
        <w:t>Išbėrimas, niežulys.</w:t>
      </w:r>
    </w:p>
    <w:p w:rsidR="00782BC5" w:rsidRPr="006B6628" w:rsidRDefault="00782BC5" w:rsidP="00782BC5">
      <w:pPr>
        <w:numPr>
          <w:ilvl w:val="0"/>
          <w:numId w:val="10"/>
        </w:numPr>
        <w:autoSpaceDE w:val="0"/>
        <w:autoSpaceDN w:val="0"/>
        <w:adjustRightInd w:val="0"/>
      </w:pPr>
      <w:r w:rsidRPr="006B6628">
        <w:t xml:space="preserve">Bronchų spazmas (kvėpavimo takų raumenų susitraukimas, dėl kurio prasideda švokštimas). Jeigu, pavartojus </w:t>
      </w:r>
      <w:proofErr w:type="spellStart"/>
      <w:r w:rsidRPr="006B6628">
        <w:t>Symbicort</w:t>
      </w:r>
      <w:proofErr w:type="spellEnd"/>
      <w:r w:rsidRPr="006B6628">
        <w:t xml:space="preserve"> </w:t>
      </w:r>
      <w:proofErr w:type="spellStart"/>
      <w:r w:rsidRPr="006B6628">
        <w:t>Turbuhaler</w:t>
      </w:r>
      <w:proofErr w:type="spellEnd"/>
      <w:r w:rsidRPr="006B6628">
        <w:t>, staiga prasideda dusulys, tai nutraukite šio vaisto vartojimą ir nedelsdami kreipkitės į gydytoją.</w:t>
      </w:r>
    </w:p>
    <w:p w:rsidR="00782BC5" w:rsidRPr="006B6628" w:rsidRDefault="00782BC5" w:rsidP="00782BC5">
      <w:pPr>
        <w:numPr>
          <w:ilvl w:val="0"/>
          <w:numId w:val="34"/>
        </w:numPr>
      </w:pPr>
      <w:r w:rsidRPr="006B6628">
        <w:t xml:space="preserve">Maža kalio koncentracija kraujyje. </w:t>
      </w:r>
    </w:p>
    <w:p w:rsidR="00782BC5" w:rsidRPr="006B6628" w:rsidRDefault="00782BC5" w:rsidP="00782BC5">
      <w:pPr>
        <w:numPr>
          <w:ilvl w:val="0"/>
          <w:numId w:val="37"/>
        </w:numPr>
      </w:pPr>
      <w:r w:rsidRPr="006B6628">
        <w:t xml:space="preserve">Nereguliarūs širdies susitraukimai. </w:t>
      </w:r>
    </w:p>
    <w:p w:rsidR="00782BC5" w:rsidRPr="006B6628" w:rsidRDefault="00782BC5" w:rsidP="00782BC5"/>
    <w:p w:rsidR="00782BC5" w:rsidRPr="006B6628" w:rsidRDefault="00782BC5" w:rsidP="00782BC5">
      <w:pPr>
        <w:rPr>
          <w:b/>
        </w:rPr>
      </w:pPr>
      <w:r w:rsidRPr="006B6628">
        <w:rPr>
          <w:b/>
        </w:rPr>
        <w:t xml:space="preserve">Labai retas (gali pasireikšti </w:t>
      </w:r>
      <w:r w:rsidRPr="00A30C0A">
        <w:rPr>
          <w:b/>
        </w:rPr>
        <w:t>rečiau kaip</w:t>
      </w:r>
      <w:r w:rsidRPr="006B6628">
        <w:rPr>
          <w:b/>
        </w:rPr>
        <w:t xml:space="preserve"> 1 iš 10 000 žmonių)</w:t>
      </w:r>
    </w:p>
    <w:p w:rsidR="00782BC5" w:rsidRPr="006B6628" w:rsidRDefault="00782BC5" w:rsidP="00782BC5">
      <w:pPr>
        <w:numPr>
          <w:ilvl w:val="0"/>
          <w:numId w:val="16"/>
        </w:numPr>
      </w:pPr>
      <w:r w:rsidRPr="006B6628">
        <w:t xml:space="preserve">Depresija. </w:t>
      </w:r>
    </w:p>
    <w:p w:rsidR="00782BC5" w:rsidRPr="006B6628" w:rsidRDefault="00782BC5" w:rsidP="00782BC5">
      <w:pPr>
        <w:numPr>
          <w:ilvl w:val="0"/>
          <w:numId w:val="17"/>
        </w:numPr>
      </w:pPr>
      <w:r w:rsidRPr="006B6628">
        <w:t>Elgsenos sutrikimai, ypač vaikams.</w:t>
      </w:r>
    </w:p>
    <w:p w:rsidR="00782BC5" w:rsidRPr="006B6628" w:rsidRDefault="00782BC5" w:rsidP="00782BC5">
      <w:pPr>
        <w:numPr>
          <w:ilvl w:val="0"/>
          <w:numId w:val="18"/>
        </w:numPr>
      </w:pPr>
      <w:r w:rsidRPr="006B6628">
        <w:t xml:space="preserve">Krūtinės skausmas ar gniaužimas (krūtinės angina). </w:t>
      </w:r>
    </w:p>
    <w:p w:rsidR="00782BC5" w:rsidRPr="006B6628" w:rsidRDefault="00782BC5" w:rsidP="00782BC5">
      <w:pPr>
        <w:numPr>
          <w:ilvl w:val="0"/>
          <w:numId w:val="19"/>
        </w:numPr>
      </w:pPr>
      <w:r w:rsidRPr="006B6628">
        <w:t xml:space="preserve">Padidėjusi cukraus (gliukozės) koncentracija kraujyje. </w:t>
      </w:r>
    </w:p>
    <w:p w:rsidR="00782BC5" w:rsidRPr="006B6628" w:rsidRDefault="00782BC5" w:rsidP="00782BC5">
      <w:pPr>
        <w:numPr>
          <w:ilvl w:val="0"/>
          <w:numId w:val="19"/>
        </w:numPr>
      </w:pPr>
      <w:r w:rsidRPr="006B6628">
        <w:t xml:space="preserve">Skonio pokyčiai, pvz., nemalonus skonis burnoje. </w:t>
      </w:r>
    </w:p>
    <w:p w:rsidR="00782BC5" w:rsidRPr="006B6628" w:rsidRDefault="00782BC5" w:rsidP="00782BC5">
      <w:pPr>
        <w:numPr>
          <w:ilvl w:val="0"/>
          <w:numId w:val="20"/>
        </w:numPr>
      </w:pPr>
      <w:r w:rsidRPr="006B6628">
        <w:t xml:space="preserve">Kraujospūdžio pokyčiai. </w:t>
      </w:r>
    </w:p>
    <w:p w:rsidR="00782BC5" w:rsidRPr="006B6628" w:rsidRDefault="00782BC5" w:rsidP="00782BC5"/>
    <w:p w:rsidR="00782BC5" w:rsidRPr="006B6628" w:rsidRDefault="00782BC5" w:rsidP="00782BC5">
      <w:r w:rsidRPr="006B6628">
        <w:t>Įkvepiamieji kortikosteroidai, ypač vartojami didelėmis dozėmis ir ilgai, gali paveikti normalią steroidinių hormonų gamybą organizme. Gali pasireikšti toks poveikis:</w:t>
      </w:r>
    </w:p>
    <w:p w:rsidR="00782BC5" w:rsidRPr="006B6628" w:rsidRDefault="00782BC5" w:rsidP="00782BC5">
      <w:pPr>
        <w:numPr>
          <w:ilvl w:val="0"/>
          <w:numId w:val="19"/>
        </w:numPr>
      </w:pPr>
      <w:r w:rsidRPr="006B6628">
        <w:t>kaulų mineralų tankio pokyčiai (kaulų išplonėjimas);</w:t>
      </w:r>
    </w:p>
    <w:p w:rsidR="00782BC5" w:rsidRPr="006B6628" w:rsidRDefault="00782BC5" w:rsidP="00782BC5">
      <w:pPr>
        <w:numPr>
          <w:ilvl w:val="0"/>
          <w:numId w:val="19"/>
        </w:numPr>
      </w:pPr>
      <w:r w:rsidRPr="006B6628">
        <w:t>katarakta (akies lęšiuko drumstis);</w:t>
      </w:r>
    </w:p>
    <w:p w:rsidR="00782BC5" w:rsidRPr="006B6628" w:rsidRDefault="00782BC5" w:rsidP="00782BC5">
      <w:pPr>
        <w:numPr>
          <w:ilvl w:val="0"/>
          <w:numId w:val="19"/>
        </w:numPr>
      </w:pPr>
      <w:r w:rsidRPr="006B6628">
        <w:t>glaukoma (padidėjęs akispūdis);</w:t>
      </w:r>
    </w:p>
    <w:p w:rsidR="00782BC5" w:rsidRPr="006B6628" w:rsidRDefault="00782BC5" w:rsidP="00782BC5">
      <w:pPr>
        <w:numPr>
          <w:ilvl w:val="0"/>
          <w:numId w:val="19"/>
        </w:numPr>
      </w:pPr>
      <w:r w:rsidRPr="006B6628">
        <w:t>vaikų ir paauglių augimo sulėtėjimas;</w:t>
      </w:r>
    </w:p>
    <w:p w:rsidR="00782BC5" w:rsidRPr="006B6628" w:rsidRDefault="00782BC5" w:rsidP="00782BC5">
      <w:pPr>
        <w:numPr>
          <w:ilvl w:val="0"/>
          <w:numId w:val="19"/>
        </w:numPr>
      </w:pPr>
      <w:r w:rsidRPr="006B6628">
        <w:t>pakitusi antinksčių (mažos liaukos šalia inkstų) veikla.</w:t>
      </w:r>
    </w:p>
    <w:p w:rsidR="00782BC5" w:rsidRPr="006B6628" w:rsidRDefault="00782BC5" w:rsidP="00782BC5">
      <w:r w:rsidRPr="006B6628">
        <w:t xml:space="preserve">Vis dėlto pažymėtina, kortikosteroidus įkvepiant tokio poveikio pasireiškimo tikimybė yra žymiai mažesnė negu vartojant jų tabletes. </w:t>
      </w:r>
    </w:p>
    <w:p w:rsidR="00782BC5" w:rsidRPr="006B6628" w:rsidRDefault="00782BC5" w:rsidP="00782BC5"/>
    <w:p w:rsidR="00782BC5" w:rsidRPr="006B6628" w:rsidRDefault="00782BC5" w:rsidP="00782BC5">
      <w:pPr>
        <w:rPr>
          <w:b/>
        </w:rPr>
      </w:pPr>
      <w:r w:rsidRPr="006B6628">
        <w:rPr>
          <w:b/>
        </w:rPr>
        <w:t>Pranešimas apie šalutinį poveikį</w:t>
      </w:r>
    </w:p>
    <w:p w:rsidR="00782BC5" w:rsidRPr="006B6628" w:rsidRDefault="00782BC5" w:rsidP="00782BC5">
      <w:r w:rsidRPr="006B6628">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6B6628">
        <w:t>NepageidaujamaR@vvkt.lt</w:t>
      </w:r>
      <w:proofErr w:type="spellEnd"/>
      <w:r w:rsidRPr="006B6628">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82BC5" w:rsidRPr="006B6628" w:rsidRDefault="00782BC5" w:rsidP="00782BC5"/>
    <w:p w:rsidR="00782BC5" w:rsidRPr="006B6628" w:rsidRDefault="00782BC5" w:rsidP="00782BC5">
      <w:pPr>
        <w:tabs>
          <w:tab w:val="left" w:pos="567"/>
        </w:tabs>
        <w:rPr>
          <w:b/>
        </w:rPr>
      </w:pPr>
      <w:bookmarkStart w:id="10" w:name="_Toc129243143"/>
      <w:bookmarkStart w:id="11" w:name="_Toc129243268"/>
      <w:r w:rsidRPr="006B6628">
        <w:rPr>
          <w:b/>
        </w:rPr>
        <w:t>5.</w:t>
      </w:r>
      <w:r w:rsidRPr="006B6628">
        <w:rPr>
          <w:b/>
        </w:rPr>
        <w:tab/>
        <w:t xml:space="preserve">Kaip laikyti </w:t>
      </w:r>
      <w:proofErr w:type="spellStart"/>
      <w:r w:rsidRPr="006B6628">
        <w:rPr>
          <w:b/>
        </w:rPr>
        <w:t>Symbicort</w:t>
      </w:r>
      <w:proofErr w:type="spellEnd"/>
      <w:r w:rsidRPr="006B6628">
        <w:rPr>
          <w:b/>
        </w:rPr>
        <w:t xml:space="preserve"> </w:t>
      </w:r>
      <w:proofErr w:type="spellStart"/>
      <w:r w:rsidRPr="006B6628">
        <w:rPr>
          <w:b/>
        </w:rPr>
        <w:t>Turbuhaler</w:t>
      </w:r>
      <w:bookmarkEnd w:id="10"/>
      <w:bookmarkEnd w:id="11"/>
      <w:proofErr w:type="spellEnd"/>
    </w:p>
    <w:p w:rsidR="00782BC5" w:rsidRPr="006B6628" w:rsidRDefault="00782BC5" w:rsidP="00782BC5"/>
    <w:p w:rsidR="00782BC5" w:rsidRPr="006B6628" w:rsidRDefault="00782BC5" w:rsidP="00782BC5">
      <w:r w:rsidRPr="006B6628">
        <w:t>Šį vaistą laikykite vaikams nepastebimoje</w:t>
      </w:r>
      <w:r w:rsidRPr="006B6628" w:rsidDel="00D238F4">
        <w:t xml:space="preserve"> </w:t>
      </w:r>
      <w:r w:rsidRPr="006B6628">
        <w:t>ir nepasiekiamoje vietoje.</w:t>
      </w:r>
    </w:p>
    <w:p w:rsidR="00782BC5" w:rsidRPr="006B6628" w:rsidRDefault="00782BC5" w:rsidP="00782BC5"/>
    <w:p w:rsidR="00782BC5" w:rsidRPr="006B6628" w:rsidRDefault="00782BC5" w:rsidP="00782BC5">
      <w:r w:rsidRPr="006B6628">
        <w:t xml:space="preserve">Ant dėžutės arba </w:t>
      </w:r>
      <w:proofErr w:type="spellStart"/>
      <w:r w:rsidRPr="006B6628">
        <w:t>inhaliatoriaus</w:t>
      </w:r>
      <w:proofErr w:type="spellEnd"/>
      <w:r w:rsidRPr="006B6628">
        <w:t xml:space="preserve"> etiketės po „Tinka iki/EXP“ nurodytam tinkamumo laikui pasibaigus, šio vaisto vartoti negalima. Vaistas tinkamas vartoti iki paskutinės nurodyto mėnesio dienos.</w:t>
      </w:r>
    </w:p>
    <w:p w:rsidR="00782BC5" w:rsidRPr="006B6628" w:rsidRDefault="00782BC5" w:rsidP="00782BC5"/>
    <w:p w:rsidR="00782BC5" w:rsidRPr="006B6628" w:rsidRDefault="00782BC5" w:rsidP="00782BC5">
      <w:pPr>
        <w:rPr>
          <w:b/>
        </w:rPr>
      </w:pPr>
      <w:r w:rsidRPr="006B6628">
        <w:t>Šiam vaistui specialių laikymo sąlygų nereikia.</w:t>
      </w:r>
    </w:p>
    <w:p w:rsidR="00782BC5" w:rsidRPr="006B6628" w:rsidRDefault="00782BC5" w:rsidP="00782BC5"/>
    <w:p w:rsidR="00782BC5" w:rsidRPr="006B6628" w:rsidRDefault="00782BC5" w:rsidP="00782BC5">
      <w:r w:rsidRPr="006B6628">
        <w:t>Vaistų negalima išmesti į kanalizaciją arba su buitinėmis atliekomis. Kaip išmesti nereikalingus vaistus, klauskite vaistininko. Šios priemonės padės apsaugoti aplinką.</w:t>
      </w:r>
    </w:p>
    <w:p w:rsidR="00782BC5" w:rsidRPr="006B6628" w:rsidRDefault="00782BC5" w:rsidP="00782BC5"/>
    <w:p w:rsidR="00782BC5" w:rsidRPr="006B6628" w:rsidRDefault="00782BC5" w:rsidP="00782BC5"/>
    <w:p w:rsidR="00782BC5" w:rsidRPr="006B6628" w:rsidRDefault="00782BC5" w:rsidP="00782BC5">
      <w:pPr>
        <w:tabs>
          <w:tab w:val="left" w:pos="567"/>
        </w:tabs>
        <w:rPr>
          <w:b/>
        </w:rPr>
      </w:pPr>
      <w:bookmarkStart w:id="12" w:name="_Toc129243144"/>
      <w:bookmarkStart w:id="13" w:name="_Toc129243269"/>
      <w:r w:rsidRPr="006B6628">
        <w:rPr>
          <w:b/>
        </w:rPr>
        <w:t>6.</w:t>
      </w:r>
      <w:r w:rsidRPr="006B6628">
        <w:rPr>
          <w:b/>
        </w:rPr>
        <w:tab/>
        <w:t>Pakuotės turinys ir kita informacija</w:t>
      </w:r>
      <w:bookmarkEnd w:id="12"/>
      <w:bookmarkEnd w:id="13"/>
    </w:p>
    <w:p w:rsidR="00782BC5" w:rsidRPr="006B6628" w:rsidRDefault="00782BC5" w:rsidP="00782BC5">
      <w:pPr>
        <w:rPr>
          <w:b/>
        </w:rPr>
      </w:pPr>
    </w:p>
    <w:p w:rsidR="00782BC5" w:rsidRPr="006B6628" w:rsidRDefault="00782BC5" w:rsidP="00782BC5">
      <w:pPr>
        <w:rPr>
          <w:b/>
        </w:rPr>
      </w:pP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sudėtis</w:t>
      </w:r>
    </w:p>
    <w:p w:rsidR="00782BC5" w:rsidRPr="006B6628" w:rsidRDefault="00782BC5" w:rsidP="00782BC5">
      <w:pPr>
        <w:numPr>
          <w:ilvl w:val="0"/>
          <w:numId w:val="35"/>
        </w:numPr>
      </w:pPr>
      <w:r w:rsidRPr="006B6628">
        <w:t xml:space="preserve">Veikliosios medžiagos yra </w:t>
      </w:r>
      <w:proofErr w:type="spellStart"/>
      <w:r w:rsidRPr="006B6628">
        <w:t>budezonidas</w:t>
      </w:r>
      <w:proofErr w:type="spellEnd"/>
      <w:r w:rsidRPr="006B6628">
        <w:t xml:space="preserve"> ir </w:t>
      </w:r>
      <w:proofErr w:type="spellStart"/>
      <w:r w:rsidRPr="006B6628">
        <w:t>formoterolio</w:t>
      </w:r>
      <w:proofErr w:type="spellEnd"/>
      <w:r w:rsidRPr="006B6628">
        <w:t xml:space="preserve"> </w:t>
      </w:r>
      <w:proofErr w:type="spellStart"/>
      <w:r w:rsidRPr="006B6628">
        <w:t>fumaratas</w:t>
      </w:r>
      <w:proofErr w:type="spellEnd"/>
      <w:r w:rsidRPr="006B6628">
        <w:t xml:space="preserve"> </w:t>
      </w:r>
      <w:proofErr w:type="spellStart"/>
      <w:r w:rsidRPr="006B6628">
        <w:t>dihidratas</w:t>
      </w:r>
      <w:proofErr w:type="spellEnd"/>
      <w:r w:rsidRPr="006B6628">
        <w:t>. Kiekvienoje įkvepiamoje dozėje yra 80 </w:t>
      </w:r>
      <w:proofErr w:type="spellStart"/>
      <w:r w:rsidRPr="006B6628">
        <w:t>mikrogramų</w:t>
      </w:r>
      <w:proofErr w:type="spellEnd"/>
      <w:r w:rsidRPr="006B6628">
        <w:t xml:space="preserve"> </w:t>
      </w:r>
      <w:proofErr w:type="spellStart"/>
      <w:r w:rsidRPr="006B6628">
        <w:t>budezonido</w:t>
      </w:r>
      <w:proofErr w:type="spellEnd"/>
      <w:r w:rsidRPr="006B6628">
        <w:t xml:space="preserve"> ir 4,5 </w:t>
      </w:r>
      <w:proofErr w:type="spellStart"/>
      <w:r w:rsidRPr="006B6628">
        <w:t>mikrogramo</w:t>
      </w:r>
      <w:proofErr w:type="spellEnd"/>
      <w:r w:rsidRPr="006B6628">
        <w:t xml:space="preserve"> </w:t>
      </w:r>
      <w:proofErr w:type="spellStart"/>
      <w:r w:rsidRPr="006B6628">
        <w:t>formoterolio</w:t>
      </w:r>
      <w:proofErr w:type="spellEnd"/>
      <w:r w:rsidRPr="006B6628">
        <w:t xml:space="preserve"> </w:t>
      </w:r>
      <w:proofErr w:type="spellStart"/>
      <w:r w:rsidRPr="006B6628">
        <w:t>fumarato</w:t>
      </w:r>
      <w:proofErr w:type="spellEnd"/>
      <w:r w:rsidRPr="006B6628">
        <w:t xml:space="preserve"> </w:t>
      </w:r>
      <w:proofErr w:type="spellStart"/>
      <w:r w:rsidRPr="006B6628">
        <w:t>dihidrato</w:t>
      </w:r>
      <w:proofErr w:type="spellEnd"/>
      <w:r w:rsidRPr="006B6628">
        <w:t>.</w:t>
      </w:r>
    </w:p>
    <w:p w:rsidR="00782BC5" w:rsidRPr="006B6628" w:rsidRDefault="00782BC5" w:rsidP="00782BC5">
      <w:pPr>
        <w:numPr>
          <w:ilvl w:val="0"/>
          <w:numId w:val="35"/>
        </w:numPr>
      </w:pPr>
      <w:r w:rsidRPr="006B6628">
        <w:t xml:space="preserve">Pagalbinė medžiaga yra laktozė </w:t>
      </w:r>
      <w:proofErr w:type="spellStart"/>
      <w:r w:rsidRPr="006B6628">
        <w:t>monohidratas</w:t>
      </w:r>
      <w:proofErr w:type="spellEnd"/>
      <w:r w:rsidRPr="006B6628">
        <w:t xml:space="preserve"> (jo sudėtyje yra pieno baltymų).</w:t>
      </w:r>
    </w:p>
    <w:p w:rsidR="00782BC5" w:rsidRPr="006B6628" w:rsidRDefault="00782BC5" w:rsidP="00782BC5"/>
    <w:p w:rsidR="00782BC5" w:rsidRPr="006B6628" w:rsidRDefault="00782BC5" w:rsidP="00782BC5">
      <w:pPr>
        <w:rPr>
          <w:b/>
        </w:rPr>
      </w:pPr>
      <w:proofErr w:type="spellStart"/>
      <w:r w:rsidRPr="006B6628">
        <w:rPr>
          <w:b/>
        </w:rPr>
        <w:t>Symbicort</w:t>
      </w:r>
      <w:proofErr w:type="spellEnd"/>
      <w:r w:rsidRPr="006B6628">
        <w:rPr>
          <w:b/>
        </w:rPr>
        <w:t xml:space="preserve"> </w:t>
      </w:r>
      <w:proofErr w:type="spellStart"/>
      <w:r w:rsidRPr="006B6628">
        <w:rPr>
          <w:b/>
        </w:rPr>
        <w:t>Turbuhaler</w:t>
      </w:r>
      <w:proofErr w:type="spellEnd"/>
      <w:r w:rsidRPr="006B6628">
        <w:rPr>
          <w:b/>
        </w:rPr>
        <w:t xml:space="preserve"> išvaizda ir kiekis pakuotėje</w:t>
      </w:r>
    </w:p>
    <w:p w:rsidR="00782BC5" w:rsidRPr="006B6628" w:rsidRDefault="00782BC5" w:rsidP="00782BC5">
      <w:proofErr w:type="spellStart"/>
      <w:r w:rsidRPr="006B6628">
        <w:t>Symbicort</w:t>
      </w:r>
      <w:proofErr w:type="spellEnd"/>
      <w:r w:rsidRPr="006B6628">
        <w:t xml:space="preserve"> </w:t>
      </w:r>
      <w:proofErr w:type="spellStart"/>
      <w:r w:rsidRPr="006B6628">
        <w:t>Turbuhaler</w:t>
      </w:r>
      <w:proofErr w:type="spellEnd"/>
      <w:r w:rsidRPr="006B6628">
        <w:t xml:space="preserve"> 80/4,5 </w:t>
      </w:r>
      <w:proofErr w:type="spellStart"/>
      <w:r w:rsidRPr="006B6628">
        <w:t>mikrogramo</w:t>
      </w:r>
      <w:proofErr w:type="spellEnd"/>
      <w:r w:rsidRPr="006B6628">
        <w:t xml:space="preserve"> – tai </w:t>
      </w:r>
      <w:proofErr w:type="spellStart"/>
      <w:r w:rsidRPr="006B6628">
        <w:t>inhaliatorius</w:t>
      </w:r>
      <w:proofErr w:type="spellEnd"/>
      <w:r w:rsidRPr="006B6628">
        <w:t xml:space="preserve">, kuriame yra Jums skirto vaisto. Įkvepiamieji milteliai yra balti. Kiekviename </w:t>
      </w:r>
      <w:proofErr w:type="spellStart"/>
      <w:r w:rsidRPr="006B6628">
        <w:t>inhaliatoriuje</w:t>
      </w:r>
      <w:proofErr w:type="spellEnd"/>
      <w:r w:rsidRPr="006B6628">
        <w:t xml:space="preserve"> yra 60 arba 120 dozių, jis turi baltą korpusą ir raudoną pasukamą rankenėlę. Ant rankenėlės yra identifikavimui skirtas Brailio kodas su skaičiumi „6“, kad šį preparatą būtų galima atskirti nuo kitų įkvepiamųjų preparatų, kuriuos tiekia </w:t>
      </w:r>
      <w:proofErr w:type="spellStart"/>
      <w:r w:rsidRPr="006B6628">
        <w:t>AstraZeneca</w:t>
      </w:r>
      <w:proofErr w:type="spellEnd"/>
      <w:r w:rsidRPr="006B6628">
        <w:t xml:space="preserve">.  </w:t>
      </w:r>
    </w:p>
    <w:p w:rsidR="00782BC5" w:rsidRPr="006B6628" w:rsidRDefault="00782BC5" w:rsidP="00782BC5"/>
    <w:p w:rsidR="00782BC5" w:rsidRPr="006B6628" w:rsidRDefault="00782BC5" w:rsidP="00782BC5">
      <w:proofErr w:type="spellStart"/>
      <w:r w:rsidRPr="006B6628">
        <w:t>Symbicort</w:t>
      </w:r>
      <w:proofErr w:type="spellEnd"/>
      <w:r w:rsidRPr="006B6628">
        <w:t xml:space="preserve"> </w:t>
      </w:r>
      <w:proofErr w:type="spellStart"/>
      <w:r w:rsidRPr="006B6628">
        <w:t>Turbuhaler</w:t>
      </w:r>
      <w:proofErr w:type="spellEnd"/>
      <w:r w:rsidRPr="006B6628">
        <w:t xml:space="preserve"> tiekiamas pakuotėse po 1, 2, 3, 10 arba 18 </w:t>
      </w:r>
      <w:proofErr w:type="spellStart"/>
      <w:r w:rsidRPr="006B6628">
        <w:t>inhaliatorių</w:t>
      </w:r>
      <w:proofErr w:type="spellEnd"/>
      <w:r w:rsidRPr="006B6628">
        <w:t>, kurių kiekviename yra 60 arba 120 dozių.</w:t>
      </w:r>
    </w:p>
    <w:p w:rsidR="00782BC5" w:rsidRPr="006B6628" w:rsidRDefault="00782BC5" w:rsidP="00782BC5"/>
    <w:p w:rsidR="00782BC5" w:rsidRPr="006B6628" w:rsidRDefault="00782BC5" w:rsidP="00782BC5">
      <w:r w:rsidRPr="006B6628">
        <w:t xml:space="preserve">Gali būti tiekiamos ne visų dydžių pakuotės. </w:t>
      </w:r>
    </w:p>
    <w:p w:rsidR="00782BC5" w:rsidRPr="006B6628" w:rsidRDefault="00782BC5" w:rsidP="00782BC5"/>
    <w:p w:rsidR="00782BC5" w:rsidRPr="006B6628" w:rsidRDefault="00782BC5" w:rsidP="00782BC5">
      <w:pPr>
        <w:rPr>
          <w:b/>
        </w:rPr>
      </w:pPr>
      <w:r w:rsidRPr="006B6628">
        <w:rPr>
          <w:b/>
        </w:rPr>
        <w:t>Registruotojas ir gamintojas</w:t>
      </w:r>
    </w:p>
    <w:p w:rsidR="00782BC5" w:rsidRPr="006B6628" w:rsidRDefault="00782BC5" w:rsidP="00782BC5">
      <w:pPr>
        <w:pStyle w:val="BTEMEASMCA"/>
      </w:pPr>
    </w:p>
    <w:p w:rsidR="00782BC5" w:rsidRPr="006B6628" w:rsidRDefault="00782BC5" w:rsidP="00782BC5">
      <w:pPr>
        <w:pStyle w:val="BTEMEASMCA"/>
        <w:rPr>
          <w:i/>
        </w:rPr>
      </w:pPr>
      <w:r w:rsidRPr="006C3D2A">
        <w:rPr>
          <w:i/>
          <w:sz w:val="22"/>
        </w:rPr>
        <w:t>Registruotojas</w:t>
      </w:r>
    </w:p>
    <w:p w:rsidR="00782BC5" w:rsidRPr="006B6628" w:rsidRDefault="00782BC5" w:rsidP="00782BC5">
      <w:pPr>
        <w:pStyle w:val="BTEMEASMCA"/>
      </w:pPr>
      <w:proofErr w:type="spellStart"/>
      <w:r w:rsidRPr="006C3D2A">
        <w:rPr>
          <w:sz w:val="22"/>
        </w:rPr>
        <w:t>AstraZeneca</w:t>
      </w:r>
      <w:proofErr w:type="spellEnd"/>
      <w:r w:rsidRPr="006C3D2A">
        <w:rPr>
          <w:sz w:val="22"/>
        </w:rPr>
        <w:t xml:space="preserve"> AB</w:t>
      </w:r>
      <w:r w:rsidRPr="006C3D2A">
        <w:rPr>
          <w:sz w:val="22"/>
        </w:rPr>
        <w:br/>
        <w:t xml:space="preserve">SE-151 85 </w:t>
      </w:r>
      <w:proofErr w:type="spellStart"/>
      <w:r w:rsidRPr="006C3D2A">
        <w:rPr>
          <w:sz w:val="22"/>
        </w:rPr>
        <w:t>Södertälje</w:t>
      </w:r>
      <w:proofErr w:type="spellEnd"/>
    </w:p>
    <w:p w:rsidR="00782BC5" w:rsidRPr="006B6628" w:rsidRDefault="00782BC5" w:rsidP="00782BC5">
      <w:pPr>
        <w:pStyle w:val="BTEMEASMCA"/>
      </w:pPr>
      <w:r w:rsidRPr="006C3D2A">
        <w:rPr>
          <w:sz w:val="22"/>
        </w:rPr>
        <w:t>Švedija</w:t>
      </w:r>
    </w:p>
    <w:p w:rsidR="00782BC5" w:rsidRPr="006B6628" w:rsidRDefault="00782BC5" w:rsidP="00782BC5">
      <w:pPr>
        <w:pStyle w:val="BTEMEASMCA"/>
      </w:pPr>
    </w:p>
    <w:p w:rsidR="00782BC5" w:rsidRPr="006B6628" w:rsidRDefault="00782BC5" w:rsidP="00782BC5">
      <w:pPr>
        <w:pStyle w:val="BTEMEASMCA"/>
        <w:rPr>
          <w:i/>
        </w:rPr>
      </w:pPr>
      <w:r w:rsidRPr="006C3D2A">
        <w:rPr>
          <w:i/>
          <w:sz w:val="22"/>
        </w:rPr>
        <w:t>Gamintoja</w:t>
      </w:r>
      <w:r>
        <w:rPr>
          <w:i/>
          <w:sz w:val="22"/>
        </w:rPr>
        <w:t>s</w:t>
      </w:r>
    </w:p>
    <w:p w:rsidR="00782BC5" w:rsidRPr="006B6628" w:rsidRDefault="00782BC5" w:rsidP="00782BC5">
      <w:pPr>
        <w:pStyle w:val="Pagrindinistekstas"/>
        <w:spacing w:after="0"/>
      </w:pPr>
      <w:proofErr w:type="spellStart"/>
      <w:r w:rsidRPr="00F50ED8">
        <w:rPr>
          <w:sz w:val="22"/>
        </w:rPr>
        <w:t>AstraZeneca</w:t>
      </w:r>
      <w:proofErr w:type="spellEnd"/>
      <w:r w:rsidRPr="00F50ED8">
        <w:rPr>
          <w:sz w:val="22"/>
        </w:rPr>
        <w:t xml:space="preserve"> AB</w:t>
      </w:r>
    </w:p>
    <w:p w:rsidR="00782BC5" w:rsidRPr="006B6628" w:rsidRDefault="00782BC5" w:rsidP="00782BC5">
      <w:pPr>
        <w:pStyle w:val="Pagrindinistekstas"/>
        <w:spacing w:after="0"/>
      </w:pPr>
      <w:proofErr w:type="spellStart"/>
      <w:r w:rsidRPr="00F50ED8">
        <w:rPr>
          <w:sz w:val="22"/>
        </w:rPr>
        <w:t>Forskargatan</w:t>
      </w:r>
      <w:proofErr w:type="spellEnd"/>
      <w:r w:rsidRPr="00F50ED8">
        <w:rPr>
          <w:sz w:val="22"/>
        </w:rPr>
        <w:t xml:space="preserve"> 18 </w:t>
      </w:r>
    </w:p>
    <w:p w:rsidR="00782BC5" w:rsidRPr="006B6628" w:rsidRDefault="00782BC5" w:rsidP="00782BC5">
      <w:pPr>
        <w:pStyle w:val="Pagrindinistekstas"/>
        <w:spacing w:after="0"/>
      </w:pPr>
      <w:r w:rsidRPr="00F50ED8">
        <w:rPr>
          <w:sz w:val="22"/>
        </w:rPr>
        <w:t xml:space="preserve">SE-151 </w:t>
      </w:r>
      <w:r>
        <w:rPr>
          <w:sz w:val="22"/>
        </w:rPr>
        <w:t>36</w:t>
      </w:r>
      <w:r w:rsidRPr="00F50ED8">
        <w:rPr>
          <w:sz w:val="22"/>
        </w:rPr>
        <w:t xml:space="preserve"> </w:t>
      </w:r>
      <w:proofErr w:type="spellStart"/>
      <w:r w:rsidRPr="00F50ED8">
        <w:rPr>
          <w:sz w:val="22"/>
        </w:rPr>
        <w:t>Södertälje</w:t>
      </w:r>
      <w:proofErr w:type="spellEnd"/>
    </w:p>
    <w:p w:rsidR="00782BC5" w:rsidRPr="006B6628" w:rsidRDefault="00782BC5" w:rsidP="00782BC5">
      <w:pPr>
        <w:pStyle w:val="Pagrindinistekstas"/>
        <w:spacing w:after="0"/>
      </w:pPr>
      <w:r w:rsidRPr="00F50ED8">
        <w:rPr>
          <w:sz w:val="22"/>
        </w:rPr>
        <w:t>Švedija</w:t>
      </w:r>
    </w:p>
    <w:p w:rsidR="00782BC5" w:rsidRPr="006B6628" w:rsidRDefault="00782BC5" w:rsidP="00782BC5">
      <w:pPr>
        <w:pStyle w:val="Pagrindinistekstas"/>
        <w:spacing w:after="0"/>
      </w:pPr>
    </w:p>
    <w:p w:rsidR="00782BC5" w:rsidRPr="006B6628" w:rsidRDefault="00782BC5" w:rsidP="00782BC5">
      <w:r w:rsidRPr="006B6628">
        <w:t>Jeigu apie šį vaistą norite sužinoti daugiau, kreipkitės į vietinį registruotojo atstovą.</w:t>
      </w:r>
    </w:p>
    <w:p w:rsidR="00782BC5" w:rsidRPr="006B6628" w:rsidRDefault="00782BC5" w:rsidP="00782BC5"/>
    <w:tbl>
      <w:tblPr>
        <w:tblW w:w="0" w:type="auto"/>
        <w:tblLayout w:type="fixed"/>
        <w:tblLook w:val="0000" w:firstRow="0" w:lastRow="0" w:firstColumn="0" w:lastColumn="0" w:noHBand="0" w:noVBand="0"/>
      </w:tblPr>
      <w:tblGrid>
        <w:gridCol w:w="4678"/>
      </w:tblGrid>
      <w:tr w:rsidR="00782BC5" w:rsidRPr="00F50ED8" w:rsidTr="009D20F6">
        <w:tc>
          <w:tcPr>
            <w:tcW w:w="4678" w:type="dxa"/>
          </w:tcPr>
          <w:p w:rsidR="00782BC5" w:rsidRPr="006B6628" w:rsidRDefault="00782BC5" w:rsidP="009D20F6">
            <w:r w:rsidRPr="006B6628">
              <w:t xml:space="preserve">UAB </w:t>
            </w:r>
            <w:proofErr w:type="spellStart"/>
            <w:r w:rsidRPr="006B6628">
              <w:t>AstraZeneca</w:t>
            </w:r>
            <w:proofErr w:type="spellEnd"/>
            <w:r w:rsidRPr="006B6628">
              <w:t xml:space="preserve"> Lietuva</w:t>
            </w:r>
          </w:p>
          <w:p w:rsidR="00782BC5" w:rsidRPr="006B6628" w:rsidRDefault="00782BC5" w:rsidP="009D20F6">
            <w:r>
              <w:t xml:space="preserve">Spaudos g. </w:t>
            </w:r>
            <w:r>
              <w:rPr>
                <w:lang w:val="en-US"/>
              </w:rPr>
              <w:t>6</w:t>
            </w:r>
            <w:r w:rsidRPr="006B6628">
              <w:t xml:space="preserve">  </w:t>
            </w:r>
          </w:p>
          <w:p w:rsidR="00782BC5" w:rsidRPr="006B6628" w:rsidRDefault="00782BC5" w:rsidP="009D20F6">
            <w:r w:rsidRPr="006B6628">
              <w:t>LT - 0</w:t>
            </w:r>
            <w:r>
              <w:t>5132</w:t>
            </w:r>
            <w:r w:rsidRPr="006B6628">
              <w:t xml:space="preserve"> Vilnius</w:t>
            </w:r>
          </w:p>
          <w:p w:rsidR="00782BC5" w:rsidRPr="006B6628" w:rsidRDefault="00782BC5" w:rsidP="009D20F6">
            <w:r w:rsidRPr="006B6628">
              <w:t>Tel.: +370 5 2660550</w:t>
            </w:r>
          </w:p>
          <w:p w:rsidR="00782BC5" w:rsidRPr="006B6628" w:rsidRDefault="00782BC5" w:rsidP="009D20F6"/>
        </w:tc>
      </w:tr>
    </w:tbl>
    <w:p w:rsidR="00782BC5" w:rsidRPr="006B6628" w:rsidRDefault="00782BC5" w:rsidP="00782BC5">
      <w:pPr>
        <w:pStyle w:val="BTEMEASMCA"/>
      </w:pPr>
    </w:p>
    <w:p w:rsidR="00782BC5" w:rsidRPr="006B6628" w:rsidRDefault="00782BC5" w:rsidP="00782BC5">
      <w:pPr>
        <w:pStyle w:val="BTEMEASMCA"/>
      </w:pPr>
      <w:r w:rsidRPr="006C3D2A">
        <w:rPr>
          <w:b/>
          <w:sz w:val="22"/>
        </w:rPr>
        <w:t>Šis vaistas EEE valstybėse narėse registruotas tokiais pavadinimais:</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4993"/>
      </w:tblGrid>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b/>
              </w:rPr>
            </w:pPr>
            <w:r w:rsidRPr="006B6628">
              <w:rPr>
                <w:b/>
              </w:rPr>
              <w:t xml:space="preserve">Valstybė narė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b/>
              </w:rPr>
            </w:pPr>
            <w:r w:rsidRPr="006B6628">
              <w:rPr>
                <w:b/>
              </w:rPr>
              <w:t>Sugalvotas pavadinimas ir stiprumas</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Austrija</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mite Turbohaler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Belgija</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 xml:space="preserve">Symbicort mite Turbohaler 80 μg/4,5 μg/įkvėpime </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Bulgarija</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Kipras</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Čekija</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 xml:space="preserve">Symbicort Turbuhaler </w:t>
            </w:r>
            <w:r>
              <w:rPr>
                <w:lang w:val="sv-SE"/>
              </w:rPr>
              <w:t>80</w:t>
            </w:r>
            <w:r w:rsidRPr="006B6628">
              <w:rPr>
                <w:lang w:val="sv-SE"/>
              </w:rPr>
              <w:t> μg/</w:t>
            </w:r>
            <w:r>
              <w:rPr>
                <w:lang w:val="sv-SE"/>
              </w:rPr>
              <w:t>4.5</w:t>
            </w:r>
            <w:r w:rsidRPr="006B6628">
              <w:rPr>
                <w:lang w:val="sv-SE"/>
              </w:rPr>
              <w:t>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Danija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mite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Estija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w:t>
            </w:r>
            <w:r>
              <w:rPr>
                <w:lang w:val="sv-SE"/>
              </w:rPr>
              <w:t>,</w:t>
            </w:r>
            <w:r w:rsidRPr="006B6628">
              <w:rPr>
                <w:lang w:val="sv-SE"/>
              </w:rPr>
              <w:t xml:space="preserve"> 80 μg/4,5 μg</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Suomija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mite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Prancūzija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100 μg/6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Vokietija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mite Turbohaler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Graikija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w:t>
            </w:r>
            <w:r w:rsidRPr="006B6628">
              <w:rPr>
                <w:vertAlign w:val="superscript"/>
                <w:lang w:val="sv-SE"/>
              </w:rPr>
              <w:t xml:space="preserve"> </w:t>
            </w:r>
            <w:r w:rsidRPr="006B6628">
              <w:rPr>
                <w:lang w:val="sv-SE"/>
              </w:rPr>
              <w:t>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Vengrija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mite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Islandija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mite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Airija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w:t>
            </w:r>
            <w:r w:rsidRPr="006B6628">
              <w:rPr>
                <w:vertAlign w:val="superscript"/>
                <w:lang w:val="sv-SE"/>
              </w:rPr>
              <w:t xml:space="preserve"> </w:t>
            </w:r>
            <w:r w:rsidRPr="006B6628">
              <w:rPr>
                <w:lang w:val="sv-SE"/>
              </w:rPr>
              <w:t>Turbohaler 100 μg/6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Italija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w:t>
            </w:r>
            <w:r w:rsidRPr="006B6628">
              <w:rPr>
                <w:vertAlign w:val="superscript"/>
                <w:lang w:val="sv-SE"/>
              </w:rPr>
              <w:t xml:space="preserve"> </w:t>
            </w:r>
            <w:r w:rsidRPr="006B6628">
              <w:rPr>
                <w:lang w:val="sv-SE"/>
              </w:rPr>
              <w:t>mite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Latvija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Lietuva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Liuksemburgas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w:t>
            </w:r>
            <w:r w:rsidRPr="006B6628">
              <w:rPr>
                <w:vertAlign w:val="superscript"/>
                <w:lang w:val="sv-SE"/>
              </w:rPr>
              <w:t xml:space="preserve"> </w:t>
            </w:r>
            <w:r w:rsidRPr="006B6628">
              <w:rPr>
                <w:lang w:val="sv-SE"/>
              </w:rPr>
              <w:t>mite Turbohaler 80 μg/4,5 </w:t>
            </w:r>
            <w:r w:rsidRPr="006B6628">
              <w:t>μ</w:t>
            </w:r>
            <w:r w:rsidRPr="006B6628">
              <w:rPr>
                <w:lang w:val="sv-SE"/>
              </w:rPr>
              <w:t>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Malta</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Turbohaler 100 μg/6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Nyderlandai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w:t>
            </w:r>
            <w:r w:rsidRPr="006B6628">
              <w:rPr>
                <w:vertAlign w:val="superscript"/>
                <w:lang w:val="sv-SE"/>
              </w:rPr>
              <w:t xml:space="preserve"> </w:t>
            </w:r>
            <w:r w:rsidRPr="006B6628">
              <w:rPr>
                <w:lang w:val="sv-SE"/>
              </w:rPr>
              <w:t>Turbuhaler 100 μg/6 </w:t>
            </w:r>
            <w:r w:rsidRPr="006B6628">
              <w:t>μ</w:t>
            </w:r>
            <w:r w:rsidRPr="006B6628">
              <w:rPr>
                <w:lang w:val="sv-SE"/>
              </w:rPr>
              <w:t>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Norvegija</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mite Turbuhaler 80 μg/4,5 </w:t>
            </w:r>
            <w:r w:rsidRPr="006B6628">
              <w:t>μ</w:t>
            </w:r>
            <w:r w:rsidRPr="006B6628">
              <w:rPr>
                <w:lang w:val="sv-SE"/>
              </w:rPr>
              <w:t>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Lenkija</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Portugalija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w:t>
            </w:r>
            <w:r w:rsidRPr="006B6628">
              <w:rPr>
                <w:vertAlign w:val="superscript"/>
                <w:lang w:val="sv-SE"/>
              </w:rPr>
              <w:t xml:space="preserve"> </w:t>
            </w:r>
            <w:r w:rsidRPr="006B6628">
              <w:rPr>
                <w:lang w:val="sv-SE"/>
              </w:rPr>
              <w:t>Turbohaler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Rumunija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w:t>
            </w:r>
            <w:r w:rsidRPr="006B6628">
              <w:t>μ</w:t>
            </w:r>
            <w:r w:rsidRPr="006B6628">
              <w:rPr>
                <w:lang w:val="sv-SE"/>
              </w:rPr>
              <w:t>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Slovakija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100 μg/6 </w:t>
            </w:r>
            <w:r w:rsidRPr="006B6628">
              <w:t>μ</w:t>
            </w:r>
            <w:r w:rsidRPr="006B6628">
              <w:rPr>
                <w:lang w:val="sv-SE"/>
              </w:rPr>
              <w:t>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Slovėnija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w:t>
            </w:r>
            <w:r w:rsidRPr="006B6628">
              <w:t>μ</w:t>
            </w:r>
            <w:r w:rsidRPr="006B6628">
              <w:rPr>
                <w:lang w:val="sv-SE"/>
              </w:rPr>
              <w:t>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Ispanija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Švedija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rPr>
                <w:lang w:val="sv-SE"/>
              </w:rPr>
            </w:pPr>
            <w:r w:rsidRPr="006B6628">
              <w:rPr>
                <w:lang w:val="sv-SE"/>
              </w:rPr>
              <w:t>Symbicort mite Turbuhaler 80 μg/4,5 μg/įkvėpime</w:t>
            </w:r>
          </w:p>
        </w:tc>
      </w:tr>
      <w:tr w:rsidR="00782BC5" w:rsidRPr="00F50ED8" w:rsidTr="009D20F6">
        <w:tc>
          <w:tcPr>
            <w:tcW w:w="2520" w:type="dxa"/>
            <w:tcBorders>
              <w:top w:val="single" w:sz="4" w:space="0" w:color="auto"/>
              <w:left w:val="single" w:sz="4" w:space="0" w:color="auto"/>
              <w:bottom w:val="single" w:sz="4" w:space="0" w:color="auto"/>
              <w:right w:val="single" w:sz="4" w:space="0" w:color="auto"/>
            </w:tcBorders>
          </w:tcPr>
          <w:p w:rsidR="00782BC5" w:rsidRPr="006B6628" w:rsidRDefault="00782BC5" w:rsidP="009D20F6">
            <w:pPr>
              <w:pStyle w:val="BTEMEASMCA"/>
            </w:pPr>
            <w:r w:rsidRPr="006C3D2A">
              <w:rPr>
                <w:sz w:val="22"/>
              </w:rPr>
              <w:t xml:space="preserve">Jungtinė Karalystė </w:t>
            </w:r>
          </w:p>
        </w:tc>
        <w:tc>
          <w:tcPr>
            <w:tcW w:w="4993" w:type="dxa"/>
            <w:tcBorders>
              <w:top w:val="single" w:sz="4" w:space="0" w:color="auto"/>
              <w:left w:val="single" w:sz="4" w:space="0" w:color="auto"/>
              <w:bottom w:val="single" w:sz="4" w:space="0" w:color="auto"/>
              <w:right w:val="single" w:sz="4" w:space="0" w:color="auto"/>
            </w:tcBorders>
          </w:tcPr>
          <w:p w:rsidR="00782BC5" w:rsidRPr="006B6628" w:rsidRDefault="00782BC5" w:rsidP="009D20F6">
            <w:proofErr w:type="spellStart"/>
            <w:r w:rsidRPr="006B6628">
              <w:t>Symbicort</w:t>
            </w:r>
            <w:proofErr w:type="spellEnd"/>
            <w:r w:rsidRPr="006B6628">
              <w:t xml:space="preserve"> </w:t>
            </w:r>
            <w:proofErr w:type="spellStart"/>
            <w:r w:rsidRPr="006B6628">
              <w:t>Turbohaler</w:t>
            </w:r>
            <w:proofErr w:type="spellEnd"/>
            <w:r w:rsidRPr="006B6628">
              <w:rPr>
                <w:vertAlign w:val="superscript"/>
              </w:rPr>
              <w:t xml:space="preserve"> </w:t>
            </w:r>
            <w:r w:rsidRPr="006B6628">
              <w:t>100 </w:t>
            </w:r>
            <w:r w:rsidRPr="006B6628">
              <w:rPr>
                <w:lang w:val="sv-SE"/>
              </w:rPr>
              <w:t>μ</w:t>
            </w:r>
            <w:r w:rsidRPr="006B6628">
              <w:t>g/6 </w:t>
            </w:r>
            <w:proofErr w:type="spellStart"/>
            <w:r w:rsidRPr="006B6628">
              <w:t>μg</w:t>
            </w:r>
            <w:proofErr w:type="spellEnd"/>
            <w:r w:rsidRPr="006B6628">
              <w:t xml:space="preserve">/įkvėpime </w:t>
            </w:r>
          </w:p>
        </w:tc>
      </w:tr>
    </w:tbl>
    <w:p w:rsidR="00782BC5" w:rsidRPr="006B6628" w:rsidRDefault="00782BC5" w:rsidP="00782BC5"/>
    <w:p w:rsidR="00782BC5" w:rsidRPr="006B6628" w:rsidRDefault="00782BC5" w:rsidP="00782BC5"/>
    <w:p w:rsidR="00782BC5" w:rsidRPr="006B6628" w:rsidRDefault="00782BC5" w:rsidP="00782BC5">
      <w:pPr>
        <w:rPr>
          <w:b/>
        </w:rPr>
      </w:pPr>
      <w:r w:rsidRPr="006B6628">
        <w:rPr>
          <w:b/>
        </w:rPr>
        <w:t>Šis pakuotės lapelis paskutinį kartą peržiūrėtas</w:t>
      </w:r>
      <w:r>
        <w:rPr>
          <w:b/>
        </w:rPr>
        <w:t xml:space="preserve"> 2023-10-31.</w:t>
      </w:r>
    </w:p>
    <w:p w:rsidR="00782BC5" w:rsidRPr="006B6628" w:rsidRDefault="00782BC5" w:rsidP="00782BC5">
      <w:pPr>
        <w:rPr>
          <w:b/>
        </w:rPr>
      </w:pPr>
    </w:p>
    <w:p w:rsidR="00782BC5" w:rsidRPr="006B6628" w:rsidRDefault="00782BC5" w:rsidP="00782BC5">
      <w:pPr>
        <w:rPr>
          <w:b/>
        </w:rPr>
      </w:pPr>
    </w:p>
    <w:p w:rsidR="00782BC5" w:rsidRPr="006B6628" w:rsidRDefault="00782BC5" w:rsidP="00782BC5">
      <w:r w:rsidRPr="006B6628">
        <w:t xml:space="preserve">Išsami informacija apie šį vaistą pateikiama Valstybinės vaistų kontrolės tarnybos prie Lietuvos Respublikos sveikatos apsaugos ministerijos tinklalapyje </w:t>
      </w:r>
      <w:hyperlink r:id="rId10" w:history="1">
        <w:r w:rsidRPr="006C3D2A">
          <w:rPr>
            <w:rStyle w:val="Hipersaitas"/>
          </w:rPr>
          <w:t>http://www.vvkt.lt/</w:t>
        </w:r>
      </w:hyperlink>
      <w:r w:rsidRPr="006B6628">
        <w:t>.</w:t>
      </w:r>
    </w:p>
    <w:p w:rsidR="00782BC5" w:rsidRPr="006B6628" w:rsidRDefault="00782BC5" w:rsidP="00782BC5"/>
    <w:p w:rsidR="00782BC5" w:rsidRPr="006B6628" w:rsidRDefault="00782BC5" w:rsidP="00782BC5"/>
    <w:p w:rsidR="009041DB" w:rsidRDefault="009041DB">
      <w:bookmarkStart w:id="14" w:name="_GoBack"/>
      <w:bookmarkEnd w:id="14"/>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HeavyCond">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06E2"/>
    <w:multiLevelType w:val="hybridMultilevel"/>
    <w:tmpl w:val="9928130E"/>
    <w:lvl w:ilvl="0" w:tplc="B51C87CC">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D548C4"/>
    <w:multiLevelType w:val="hybridMultilevel"/>
    <w:tmpl w:val="B7EED70C"/>
    <w:lvl w:ilvl="0" w:tplc="F4C49A76">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01677C"/>
    <w:multiLevelType w:val="hybridMultilevel"/>
    <w:tmpl w:val="A4E0C50E"/>
    <w:lvl w:ilvl="0" w:tplc="31143CD8">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0BCC552A"/>
    <w:multiLevelType w:val="hybridMultilevel"/>
    <w:tmpl w:val="1B18ED56"/>
    <w:lvl w:ilvl="0" w:tplc="04090001">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F84D24"/>
    <w:multiLevelType w:val="hybridMultilevel"/>
    <w:tmpl w:val="3C642158"/>
    <w:lvl w:ilvl="0" w:tplc="D10E9712">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4263CD"/>
    <w:multiLevelType w:val="hybridMultilevel"/>
    <w:tmpl w:val="1166CF38"/>
    <w:lvl w:ilvl="0" w:tplc="097A0DE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940AC9"/>
    <w:multiLevelType w:val="hybridMultilevel"/>
    <w:tmpl w:val="ED2EA0E6"/>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DC0BBA"/>
    <w:multiLevelType w:val="hybridMultilevel"/>
    <w:tmpl w:val="2D6E520C"/>
    <w:lvl w:ilvl="0" w:tplc="7CA894C2">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A5395E"/>
    <w:multiLevelType w:val="hybridMultilevel"/>
    <w:tmpl w:val="180E546E"/>
    <w:lvl w:ilvl="0" w:tplc="62FE092C">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FE09B4"/>
    <w:multiLevelType w:val="hybridMultilevel"/>
    <w:tmpl w:val="0A9C8032"/>
    <w:lvl w:ilvl="0" w:tplc="0409000F">
      <w:start w:val="6"/>
      <w:numFmt w:val="decimal"/>
      <w:pStyle w:val="BT-EMEASMCA"/>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7C72FE"/>
    <w:multiLevelType w:val="hybridMultilevel"/>
    <w:tmpl w:val="A4F4A0C2"/>
    <w:lvl w:ilvl="0" w:tplc="8CC85A0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6C92FD7"/>
    <w:multiLevelType w:val="hybridMultilevel"/>
    <w:tmpl w:val="1342505E"/>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E156C0"/>
    <w:multiLevelType w:val="hybridMultilevel"/>
    <w:tmpl w:val="71EE0FD6"/>
    <w:lvl w:ilvl="0" w:tplc="8CC85A0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B9A6595"/>
    <w:multiLevelType w:val="multilevel"/>
    <w:tmpl w:val="E9BA0498"/>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2C614E8C"/>
    <w:multiLevelType w:val="hybridMultilevel"/>
    <w:tmpl w:val="211C80A8"/>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E1047DC"/>
    <w:multiLevelType w:val="hybridMultilevel"/>
    <w:tmpl w:val="29064C58"/>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5E53C0"/>
    <w:multiLevelType w:val="hybridMultilevel"/>
    <w:tmpl w:val="75CA3FBE"/>
    <w:lvl w:ilvl="0" w:tplc="349E1EB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783FCD"/>
    <w:multiLevelType w:val="hybridMultilevel"/>
    <w:tmpl w:val="9A12271E"/>
    <w:lvl w:ilvl="0" w:tplc="89A4FDF6">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9A53E42"/>
    <w:multiLevelType w:val="hybridMultilevel"/>
    <w:tmpl w:val="6824BD9E"/>
    <w:lvl w:ilvl="0" w:tplc="197CF4E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A441464"/>
    <w:multiLevelType w:val="hybridMultilevel"/>
    <w:tmpl w:val="0B18F1CE"/>
    <w:lvl w:ilvl="0" w:tplc="8CC85A08">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E83759E"/>
    <w:multiLevelType w:val="hybridMultilevel"/>
    <w:tmpl w:val="0C42811E"/>
    <w:lvl w:ilvl="0" w:tplc="06C4F1F2">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6402A"/>
    <w:multiLevelType w:val="hybridMultilevel"/>
    <w:tmpl w:val="B7D26556"/>
    <w:lvl w:ilvl="0" w:tplc="561E415A">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5F64A0"/>
    <w:multiLevelType w:val="hybridMultilevel"/>
    <w:tmpl w:val="5576EF78"/>
    <w:lvl w:ilvl="0" w:tplc="FB0206FE">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2731C"/>
    <w:multiLevelType w:val="hybridMultilevel"/>
    <w:tmpl w:val="A8AA0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F670FB"/>
    <w:multiLevelType w:val="hybridMultilevel"/>
    <w:tmpl w:val="DFEE3A10"/>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1E45613"/>
    <w:multiLevelType w:val="hybridMultilevel"/>
    <w:tmpl w:val="B3BE15FE"/>
    <w:lvl w:ilvl="0" w:tplc="9F8A0428">
      <w:start w:val="1"/>
      <w:numFmt w:val="decimal"/>
      <w:lvlText w:val="%1."/>
      <w:lvlJc w:val="left"/>
      <w:pPr>
        <w:ind w:left="567" w:hanging="567"/>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3007622"/>
    <w:multiLevelType w:val="hybridMultilevel"/>
    <w:tmpl w:val="969C8306"/>
    <w:lvl w:ilvl="0" w:tplc="7DC22174">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F3D5F88"/>
    <w:multiLevelType w:val="hybridMultilevel"/>
    <w:tmpl w:val="38EC4126"/>
    <w:lvl w:ilvl="0" w:tplc="951491C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21759B1"/>
    <w:multiLevelType w:val="hybridMultilevel"/>
    <w:tmpl w:val="4EE8B36A"/>
    <w:lvl w:ilvl="0" w:tplc="F654862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1E5834"/>
    <w:multiLevelType w:val="hybridMultilevel"/>
    <w:tmpl w:val="310870B0"/>
    <w:lvl w:ilvl="0" w:tplc="0E44B4C6">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B56F4"/>
    <w:multiLevelType w:val="hybridMultilevel"/>
    <w:tmpl w:val="459262AE"/>
    <w:lvl w:ilvl="0" w:tplc="8CC85A0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BE2BC4"/>
    <w:multiLevelType w:val="hybridMultilevel"/>
    <w:tmpl w:val="8344444A"/>
    <w:lvl w:ilvl="0" w:tplc="67662A86">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66717F"/>
    <w:multiLevelType w:val="hybridMultilevel"/>
    <w:tmpl w:val="CD048740"/>
    <w:lvl w:ilvl="0" w:tplc="084E0090">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C7B4313"/>
    <w:multiLevelType w:val="hybridMultilevel"/>
    <w:tmpl w:val="00C49B90"/>
    <w:lvl w:ilvl="0" w:tplc="02C8EEE8">
      <w:start w:val="1"/>
      <w:numFmt w:val="bullet"/>
      <w:lvlText w:val=""/>
      <w:lvlJc w:val="left"/>
      <w:pPr>
        <w:ind w:left="567" w:hanging="567"/>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
  </w:num>
  <w:num w:numId="3">
    <w:abstractNumId w:val="9"/>
  </w:num>
  <w:num w:numId="4">
    <w:abstractNumId w:val="22"/>
  </w:num>
  <w:num w:numId="5">
    <w:abstractNumId w:val="31"/>
  </w:num>
  <w:num w:numId="6">
    <w:abstractNumId w:val="1"/>
  </w:num>
  <w:num w:numId="7">
    <w:abstractNumId w:val="24"/>
  </w:num>
  <w:num w:numId="8">
    <w:abstractNumId w:val="33"/>
  </w:num>
  <w:num w:numId="9">
    <w:abstractNumId w:val="4"/>
  </w:num>
  <w:num w:numId="10">
    <w:abstractNumId w:val="29"/>
  </w:num>
  <w:num w:numId="11">
    <w:abstractNumId w:val="9"/>
    <w:lvlOverride w:ilvl="0">
      <w:lvl w:ilvl="0" w:tplc="0409000F">
        <w:start w:val="6"/>
        <w:numFmt w:val="decimal"/>
        <w:pStyle w:val="BT-EMEASMCA"/>
        <w:lvlText w:val="%1."/>
        <w:lvlJc w:val="left"/>
        <w:pPr>
          <w:ind w:left="567" w:hanging="567"/>
        </w:pPr>
        <w:rPr>
          <w:rFonts w:cs="Times New Roman" w:hint="default"/>
        </w:rPr>
      </w:lvl>
    </w:lvlOverride>
    <w:lvlOverride w:ilvl="1">
      <w:lvl w:ilvl="1" w:tplc="04090019" w:tentative="1">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2">
    <w:abstractNumId w:val="30"/>
  </w:num>
  <w:num w:numId="13">
    <w:abstractNumId w:val="7"/>
  </w:num>
  <w:num w:numId="14">
    <w:abstractNumId w:val="18"/>
  </w:num>
  <w:num w:numId="15">
    <w:abstractNumId w:val="0"/>
  </w:num>
  <w:num w:numId="16">
    <w:abstractNumId w:val="5"/>
  </w:num>
  <w:num w:numId="17">
    <w:abstractNumId w:val="23"/>
  </w:num>
  <w:num w:numId="18">
    <w:abstractNumId w:val="20"/>
  </w:num>
  <w:num w:numId="19">
    <w:abstractNumId w:val="35"/>
  </w:num>
  <w:num w:numId="20">
    <w:abstractNumId w:val="28"/>
  </w:num>
  <w:num w:numId="21">
    <w:abstractNumId w:val="10"/>
  </w:num>
  <w:num w:numId="22">
    <w:abstractNumId w:val="27"/>
  </w:num>
  <w:num w:numId="23">
    <w:abstractNumId w:val="34"/>
  </w:num>
  <w:num w:numId="24">
    <w:abstractNumId w:val="6"/>
  </w:num>
  <w:num w:numId="25">
    <w:abstractNumId w:val="15"/>
  </w:num>
  <w:num w:numId="26">
    <w:abstractNumId w:val="3"/>
  </w:num>
  <w:num w:numId="27">
    <w:abstractNumId w:val="12"/>
  </w:num>
  <w:num w:numId="28">
    <w:abstractNumId w:val="19"/>
  </w:num>
  <w:num w:numId="29">
    <w:abstractNumId w:val="16"/>
  </w:num>
  <w:num w:numId="30">
    <w:abstractNumId w:val="26"/>
  </w:num>
  <w:num w:numId="31">
    <w:abstractNumId w:val="21"/>
  </w:num>
  <w:num w:numId="32">
    <w:abstractNumId w:val="13"/>
  </w:num>
  <w:num w:numId="33">
    <w:abstractNumId w:val="11"/>
  </w:num>
  <w:num w:numId="34">
    <w:abstractNumId w:val="32"/>
  </w:num>
  <w:num w:numId="35">
    <w:abstractNumId w:val="8"/>
  </w:num>
  <w:num w:numId="36">
    <w:abstractNumId w:val="25"/>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C5"/>
    <w:rsid w:val="00004415"/>
    <w:rsid w:val="00234094"/>
    <w:rsid w:val="002A211A"/>
    <w:rsid w:val="00344695"/>
    <w:rsid w:val="00356AB3"/>
    <w:rsid w:val="004216A4"/>
    <w:rsid w:val="005311B8"/>
    <w:rsid w:val="006860E9"/>
    <w:rsid w:val="006D5F25"/>
    <w:rsid w:val="007003F6"/>
    <w:rsid w:val="00782BC5"/>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1473F-8DAE-48A4-BCF7-1E2B694E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2BC5"/>
    <w:pPr>
      <w:spacing w:after="0" w:line="240" w:lineRule="auto"/>
    </w:pPr>
    <w:rPr>
      <w:rFonts w:ascii="Times New Roman" w:eastAsia="Calibri"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82BC5"/>
    <w:pPr>
      <w:spacing w:after="120"/>
    </w:pPr>
    <w:rPr>
      <w:sz w:val="20"/>
    </w:rPr>
  </w:style>
  <w:style w:type="character" w:customStyle="1" w:styleId="PagrindinistekstasDiagrama">
    <w:name w:val="Pagrindinis tekstas Diagrama"/>
    <w:basedOn w:val="Numatytasispastraiposriftas"/>
    <w:link w:val="Pagrindinistekstas"/>
    <w:rsid w:val="00782BC5"/>
    <w:rPr>
      <w:rFonts w:ascii="Times New Roman" w:eastAsia="Calibri" w:hAnsi="Times New Roman" w:cs="Times New Roman"/>
      <w:sz w:val="20"/>
      <w:szCs w:val="20"/>
      <w:lang w:eastAsia="lt-LT"/>
    </w:rPr>
  </w:style>
  <w:style w:type="character" w:styleId="Hipersaitas">
    <w:name w:val="Hyperlink"/>
    <w:rsid w:val="00782BC5"/>
    <w:rPr>
      <w:rFonts w:cs="Times New Roman"/>
      <w:color w:val="0000FF"/>
      <w:u w:val="single"/>
    </w:rPr>
  </w:style>
  <w:style w:type="paragraph" w:customStyle="1" w:styleId="BTEMEASMCA">
    <w:name w:val="BT EMEA_SMCA"/>
    <w:basedOn w:val="prastasis"/>
    <w:link w:val="BTEMEASMCAChar"/>
    <w:autoRedefine/>
    <w:rsid w:val="00782BC5"/>
    <w:rPr>
      <w:rFonts w:eastAsia="Times New Roman"/>
      <w:bCs/>
      <w:sz w:val="20"/>
    </w:rPr>
  </w:style>
  <w:style w:type="character" w:customStyle="1" w:styleId="BTEMEASMCAChar">
    <w:name w:val="BT EMEA_SMCA Char"/>
    <w:link w:val="BTEMEASMCA"/>
    <w:locked/>
    <w:rsid w:val="00782BC5"/>
    <w:rPr>
      <w:rFonts w:ascii="Times New Roman" w:hAnsi="Times New Roman" w:cs="Times New Roman"/>
      <w:bCs/>
      <w:sz w:val="20"/>
      <w:szCs w:val="20"/>
      <w:lang w:eastAsia="lt-LT"/>
    </w:rPr>
  </w:style>
  <w:style w:type="paragraph" w:customStyle="1" w:styleId="BT-EMEASMCA">
    <w:name w:val="BT- EMEA_SMCA"/>
    <w:basedOn w:val="prastasis"/>
    <w:autoRedefine/>
    <w:rsid w:val="00782BC5"/>
    <w:pPr>
      <w:numPr>
        <w:numId w:val="3"/>
      </w:numPr>
      <w:tabs>
        <w:tab w:val="clear" w:pos="360"/>
      </w:tabs>
      <w:ind w:left="567" w:hanging="567"/>
    </w:pPr>
    <w:rPr>
      <w:noProof/>
      <w:szCs w:val="22"/>
      <w:lang w:eastAsia="en-US"/>
    </w:rPr>
  </w:style>
  <w:style w:type="paragraph" w:customStyle="1" w:styleId="PI-3EMEASMCA">
    <w:name w:val="PI-3 EMEA_SMCA"/>
    <w:basedOn w:val="prastasis"/>
    <w:autoRedefine/>
    <w:rsid w:val="00782BC5"/>
    <w:pPr>
      <w:spacing w:line="220" w:lineRule="exact"/>
    </w:pPr>
    <w:rPr>
      <w:b/>
      <w:bCs/>
      <w:szCs w:val="22"/>
      <w:lang w:eastAsia="en-US"/>
    </w:rPr>
  </w:style>
  <w:style w:type="character" w:customStyle="1" w:styleId="maintextbold">
    <w:name w:val="main text bold"/>
    <w:rsid w:val="00782BC5"/>
    <w:rPr>
      <w:rFonts w:ascii="HelveticaNeue BoldCond" w:hAnsi="HelveticaNeue BoldCond"/>
      <w:color w:val="2A1F50"/>
      <w:sz w:val="15"/>
    </w:rPr>
  </w:style>
  <w:style w:type="paragraph" w:customStyle="1" w:styleId="Ahead">
    <w:name w:val="A head"/>
    <w:rsid w:val="00782BC5"/>
    <w:pPr>
      <w:tabs>
        <w:tab w:val="left" w:pos="283"/>
      </w:tabs>
      <w:spacing w:before="340" w:after="170" w:line="280" w:lineRule="atLeast"/>
    </w:pPr>
    <w:rPr>
      <w:rFonts w:ascii="HelveticaNeue HeavyCond" w:eastAsia="Calibri" w:hAnsi="HelveticaNeue HeavyCond" w:cs="Times New Roman"/>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14863</Words>
  <Characters>8472</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2023-11-14T11:05:00Z</dcterms:created>
  <dcterms:modified xsi:type="dcterms:W3CDTF">2023-11-14T11:06:00Z</dcterms:modified>
</cp:coreProperties>
</file>