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FD5" w:rsidRPr="00584067" w:rsidRDefault="00253FD5" w:rsidP="00253FD5">
      <w:pPr>
        <w:tabs>
          <w:tab w:val="left" w:pos="567"/>
        </w:tabs>
        <w:spacing w:after="0" w:line="260" w:lineRule="exact"/>
        <w:jc w:val="center"/>
        <w:rPr>
          <w:rFonts w:ascii="Times New Roman" w:eastAsia="Times New Roman" w:hAnsi="Times New Roman"/>
          <w:b/>
          <w:szCs w:val="20"/>
          <w:lang w:val="lt-LT"/>
        </w:rPr>
      </w:pPr>
      <w:r w:rsidRPr="00584067">
        <w:rPr>
          <w:rFonts w:ascii="Times New Roman" w:eastAsia="Times New Roman" w:hAnsi="Times New Roman"/>
          <w:b/>
          <w:szCs w:val="20"/>
          <w:lang w:val="lt-LT"/>
        </w:rPr>
        <w:t>Pakuotės lapelis: informacija vartotojui</w:t>
      </w:r>
    </w:p>
    <w:p w:rsidR="00253FD5" w:rsidRPr="00584067" w:rsidRDefault="00253FD5" w:rsidP="00253FD5">
      <w:pPr>
        <w:tabs>
          <w:tab w:val="left" w:pos="567"/>
        </w:tabs>
        <w:spacing w:after="0" w:line="260" w:lineRule="exact"/>
        <w:jc w:val="center"/>
        <w:rPr>
          <w:rFonts w:ascii="Times New Roman" w:eastAsia="Times New Roman" w:hAnsi="Times New Roman"/>
          <w:b/>
          <w:szCs w:val="20"/>
          <w:lang w:val="lt-LT"/>
        </w:rPr>
      </w:pPr>
    </w:p>
    <w:p w:rsidR="00253FD5" w:rsidRPr="00584067" w:rsidRDefault="00253FD5" w:rsidP="00253FD5">
      <w:pPr>
        <w:tabs>
          <w:tab w:val="left" w:pos="567"/>
        </w:tabs>
        <w:spacing w:after="0" w:line="260" w:lineRule="exact"/>
        <w:jc w:val="center"/>
        <w:rPr>
          <w:rFonts w:ascii="Times New Roman" w:eastAsia="Times New Roman" w:hAnsi="Times New Roman"/>
          <w:b/>
          <w:szCs w:val="20"/>
          <w:lang w:val="lt-LT"/>
        </w:rPr>
      </w:pPr>
      <w:r w:rsidRPr="00584067">
        <w:rPr>
          <w:rFonts w:ascii="Times New Roman" w:eastAsia="Times New Roman" w:hAnsi="Times New Roman"/>
          <w:b/>
          <w:lang w:val="lt-LT"/>
        </w:rPr>
        <w:t>TANTUM VERDE 5 mg/g vaistinė dantų pasta</w:t>
      </w:r>
    </w:p>
    <w:p w:rsidR="00253FD5" w:rsidRPr="00584067" w:rsidRDefault="00253FD5" w:rsidP="00253FD5">
      <w:pPr>
        <w:tabs>
          <w:tab w:val="left" w:pos="567"/>
        </w:tabs>
        <w:spacing w:after="0" w:line="260" w:lineRule="exact"/>
        <w:jc w:val="center"/>
        <w:rPr>
          <w:rFonts w:ascii="Times New Roman" w:eastAsia="Times New Roman" w:hAnsi="Times New Roman"/>
          <w:szCs w:val="20"/>
          <w:lang w:val="lt-LT"/>
        </w:rPr>
      </w:pPr>
      <w:proofErr w:type="spellStart"/>
      <w:r w:rsidRPr="00584067">
        <w:rPr>
          <w:rFonts w:ascii="Times New Roman" w:eastAsia="Times New Roman" w:hAnsi="Times New Roman"/>
          <w:lang w:val="lt-LT"/>
        </w:rPr>
        <w:t>Benzidamino</w:t>
      </w:r>
      <w:proofErr w:type="spellEnd"/>
      <w:r w:rsidRPr="00584067">
        <w:rPr>
          <w:rFonts w:ascii="Times New Roman" w:eastAsia="Times New Roman" w:hAnsi="Times New Roman"/>
          <w:lang w:val="lt-LT"/>
        </w:rPr>
        <w:t xml:space="preserve"> hidrochloridas</w:t>
      </w:r>
    </w:p>
    <w:p w:rsidR="00253FD5" w:rsidRPr="00584067" w:rsidRDefault="00253FD5" w:rsidP="00253FD5">
      <w:pPr>
        <w:tabs>
          <w:tab w:val="left" w:pos="567"/>
        </w:tabs>
        <w:spacing w:after="0" w:line="260" w:lineRule="exact"/>
        <w:jc w:val="center"/>
        <w:rPr>
          <w:rFonts w:ascii="Times New Roman" w:eastAsia="Times New Roman" w:hAnsi="Times New Roman"/>
          <w:szCs w:val="20"/>
          <w:lang w:val="lt-LT"/>
        </w:rPr>
      </w:pPr>
    </w:p>
    <w:p w:rsidR="00253FD5" w:rsidRPr="00584067" w:rsidRDefault="00253FD5" w:rsidP="00253FD5">
      <w:pPr>
        <w:tabs>
          <w:tab w:val="left" w:pos="567"/>
        </w:tabs>
        <w:spacing w:after="0" w:line="240" w:lineRule="auto"/>
        <w:rPr>
          <w:rFonts w:ascii="Times New Roman" w:eastAsia="Times New Roman" w:hAnsi="Times New Roman"/>
          <w:b/>
          <w:noProof/>
          <w:lang w:val="lt-LT"/>
        </w:rPr>
      </w:pPr>
      <w:r w:rsidRPr="00584067">
        <w:rPr>
          <w:rFonts w:ascii="Times New Roman" w:eastAsia="Times New Roman" w:hAnsi="Times New Roman"/>
          <w:b/>
          <w:noProof/>
          <w:lang w:val="lt-LT"/>
        </w:rPr>
        <w:t>Atidžiai perskaitykite visą šį lapelį, prieš pradėdami vartoti vaistą, nes jame pateikiama Jums svarbi informacija.</w:t>
      </w:r>
    </w:p>
    <w:p w:rsidR="00253FD5" w:rsidRPr="00584067" w:rsidRDefault="00253FD5" w:rsidP="00253FD5">
      <w:pPr>
        <w:tabs>
          <w:tab w:val="left" w:pos="567"/>
        </w:tabs>
        <w:spacing w:after="0" w:line="240" w:lineRule="auto"/>
        <w:rPr>
          <w:rFonts w:ascii="Times New Roman" w:eastAsia="Times New Roman" w:hAnsi="Times New Roman"/>
          <w:noProof/>
          <w:lang w:val="lt-LT"/>
        </w:rPr>
      </w:pPr>
      <w:r w:rsidRPr="00584067">
        <w:rPr>
          <w:rFonts w:ascii="Times New Roman" w:eastAsia="Times New Roman" w:hAnsi="Times New Roman"/>
          <w:noProof/>
          <w:lang w:val="lt-LT"/>
        </w:rPr>
        <w:t>Visada vartokite šį vastą tiksliai kaip aprašyta šiame lapelyje arba kaip nurodė gydytojas arba vaistininkas.</w:t>
      </w:r>
    </w:p>
    <w:p w:rsidR="00253FD5" w:rsidRPr="00584067" w:rsidRDefault="00253FD5" w:rsidP="00253FD5">
      <w:pPr>
        <w:tabs>
          <w:tab w:val="left" w:pos="567"/>
        </w:tabs>
        <w:spacing w:after="0" w:line="240" w:lineRule="auto"/>
        <w:rPr>
          <w:rFonts w:ascii="Times New Roman" w:eastAsia="Times New Roman" w:hAnsi="Times New Roman"/>
          <w:noProof/>
          <w:lang w:val="lt-LT"/>
        </w:rPr>
      </w:pPr>
      <w:r w:rsidRPr="00584067">
        <w:rPr>
          <w:rFonts w:ascii="Times New Roman" w:eastAsia="Times New Roman" w:hAnsi="Times New Roman"/>
          <w:noProof/>
          <w:lang w:val="lt-LT"/>
        </w:rPr>
        <w:t>-</w:t>
      </w:r>
      <w:r w:rsidRPr="00584067">
        <w:rPr>
          <w:rFonts w:ascii="Times New Roman" w:eastAsia="Times New Roman" w:hAnsi="Times New Roman"/>
          <w:noProof/>
          <w:lang w:val="lt-LT"/>
        </w:rPr>
        <w:tab/>
        <w:t>Neišmeskite šio lapelio, nes vėl gali prireikti jį perskaityti.</w:t>
      </w:r>
    </w:p>
    <w:p w:rsidR="00253FD5" w:rsidRPr="00584067" w:rsidRDefault="00253FD5" w:rsidP="00253FD5">
      <w:pPr>
        <w:tabs>
          <w:tab w:val="left" w:pos="567"/>
        </w:tabs>
        <w:spacing w:after="0" w:line="240" w:lineRule="auto"/>
        <w:rPr>
          <w:rFonts w:ascii="Times New Roman" w:eastAsia="Times New Roman" w:hAnsi="Times New Roman"/>
          <w:noProof/>
          <w:lang w:val="lt-LT"/>
        </w:rPr>
      </w:pPr>
      <w:r w:rsidRPr="00584067">
        <w:rPr>
          <w:rFonts w:ascii="Times New Roman" w:eastAsia="Times New Roman" w:hAnsi="Times New Roman"/>
          <w:noProof/>
          <w:lang w:val="lt-LT"/>
        </w:rPr>
        <w:t>-</w:t>
      </w:r>
      <w:r w:rsidRPr="00584067">
        <w:rPr>
          <w:rFonts w:ascii="Times New Roman" w:eastAsia="Times New Roman" w:hAnsi="Times New Roman"/>
          <w:noProof/>
          <w:lang w:val="lt-LT"/>
        </w:rPr>
        <w:tab/>
        <w:t>Jeigu norite sužinoti daugiau arba pasitarti, kreipkitės į vaistininką.</w:t>
      </w:r>
    </w:p>
    <w:p w:rsidR="00253FD5" w:rsidRPr="00584067" w:rsidRDefault="00253FD5" w:rsidP="00253FD5">
      <w:pPr>
        <w:tabs>
          <w:tab w:val="left" w:pos="567"/>
        </w:tabs>
        <w:spacing w:after="0" w:line="240" w:lineRule="auto"/>
        <w:ind w:left="567" w:hanging="567"/>
        <w:rPr>
          <w:rFonts w:ascii="Times New Roman" w:eastAsia="Times New Roman" w:hAnsi="Times New Roman"/>
          <w:noProof/>
          <w:lang w:val="lt-LT"/>
        </w:rPr>
      </w:pPr>
      <w:r w:rsidRPr="00584067">
        <w:rPr>
          <w:rFonts w:ascii="Times New Roman" w:eastAsia="Times New Roman" w:hAnsi="Times New Roman"/>
          <w:noProof/>
          <w:lang w:val="lt-LT"/>
        </w:rPr>
        <w:t>-</w:t>
      </w:r>
      <w:r w:rsidRPr="00584067">
        <w:rPr>
          <w:rFonts w:ascii="Times New Roman" w:eastAsia="Times New Roman" w:hAnsi="Times New Roman"/>
          <w:noProof/>
          <w:lang w:val="lt-LT"/>
        </w:rPr>
        <w:tab/>
        <w:t>Jeigu pasireiškė šalutinis poveikis (net jeigu jis šiame lapelyje nenurodytas), kreipkitės į gydytoją arba vaistininką. Žr. 4 skyrių.</w:t>
      </w:r>
    </w:p>
    <w:p w:rsidR="00253FD5" w:rsidRPr="00584067" w:rsidRDefault="00253FD5" w:rsidP="00253FD5">
      <w:pPr>
        <w:tabs>
          <w:tab w:val="left" w:pos="567"/>
        </w:tabs>
        <w:spacing w:after="0" w:line="240" w:lineRule="auto"/>
        <w:ind w:left="567" w:hanging="567"/>
        <w:rPr>
          <w:rFonts w:ascii="Times New Roman" w:eastAsia="Times New Roman" w:hAnsi="Times New Roman"/>
          <w:noProof/>
          <w:lang w:val="lt-LT"/>
        </w:rPr>
      </w:pPr>
      <w:r w:rsidRPr="00584067">
        <w:rPr>
          <w:rFonts w:ascii="Times New Roman" w:eastAsia="Times New Roman" w:hAnsi="Times New Roman"/>
          <w:noProof/>
          <w:lang w:val="lt-LT"/>
        </w:rPr>
        <w:t>-</w:t>
      </w:r>
      <w:r w:rsidRPr="00584067">
        <w:rPr>
          <w:rFonts w:ascii="Times New Roman" w:eastAsia="Times New Roman" w:hAnsi="Times New Roman"/>
          <w:noProof/>
          <w:lang w:val="lt-LT"/>
        </w:rPr>
        <w:tab/>
        <w:t>Jeigu per 7 dienas Jūsų savijauta nepagerėjo arba net pablogėjo, kreipkitės į gydytoją.</w:t>
      </w:r>
    </w:p>
    <w:p w:rsidR="00253FD5" w:rsidRPr="00584067" w:rsidRDefault="00253FD5" w:rsidP="00253FD5">
      <w:pPr>
        <w:tabs>
          <w:tab w:val="left" w:pos="567"/>
        </w:tabs>
        <w:spacing w:after="0" w:line="260" w:lineRule="exact"/>
        <w:rPr>
          <w:rFonts w:ascii="Times New Roman" w:eastAsia="Times New Roman" w:hAnsi="Times New Roman"/>
          <w:lang w:val="lt-LT"/>
        </w:rPr>
      </w:pPr>
    </w:p>
    <w:p w:rsidR="00253FD5" w:rsidRPr="00584067" w:rsidRDefault="00253FD5" w:rsidP="00253FD5">
      <w:pPr>
        <w:tabs>
          <w:tab w:val="left" w:pos="567"/>
        </w:tabs>
        <w:spacing w:after="0" w:line="260" w:lineRule="exact"/>
        <w:rPr>
          <w:rFonts w:ascii="Times New Roman" w:eastAsia="Times New Roman" w:hAnsi="Times New Roman"/>
          <w:b/>
          <w:szCs w:val="20"/>
          <w:lang w:val="lt-LT"/>
        </w:rPr>
      </w:pPr>
    </w:p>
    <w:p w:rsidR="00253FD5" w:rsidRPr="00584067" w:rsidRDefault="00253FD5" w:rsidP="00253FD5">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Apie ką rašoma šiame lapelyje?</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1.</w:t>
      </w:r>
      <w:r w:rsidRPr="00584067">
        <w:rPr>
          <w:rFonts w:ascii="Times New Roman" w:eastAsia="Times New Roman" w:hAnsi="Times New Roman"/>
          <w:szCs w:val="20"/>
          <w:lang w:val="lt-LT"/>
        </w:rPr>
        <w:tab/>
        <w:t xml:space="preserve">Kas yra </w:t>
      </w:r>
      <w:r w:rsidRPr="00584067">
        <w:rPr>
          <w:rFonts w:ascii="Times New Roman" w:eastAsia="Times New Roman" w:hAnsi="Times New Roman"/>
          <w:lang w:val="lt-LT"/>
        </w:rPr>
        <w:t>TANTUM VERDE</w:t>
      </w:r>
      <w:r w:rsidRPr="00584067">
        <w:rPr>
          <w:rFonts w:ascii="Times New Roman" w:eastAsia="Times New Roman" w:hAnsi="Times New Roman"/>
          <w:szCs w:val="20"/>
          <w:lang w:val="lt-LT"/>
        </w:rPr>
        <w:t xml:space="preserve"> ir kam jis vartojamas</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2.</w:t>
      </w:r>
      <w:r w:rsidRPr="00584067">
        <w:rPr>
          <w:rFonts w:ascii="Times New Roman" w:eastAsia="Times New Roman" w:hAnsi="Times New Roman"/>
          <w:szCs w:val="20"/>
          <w:lang w:val="lt-LT"/>
        </w:rPr>
        <w:tab/>
        <w:t xml:space="preserve">Kas žinotina prieš vartojant </w:t>
      </w:r>
      <w:r w:rsidRPr="00584067">
        <w:rPr>
          <w:rFonts w:ascii="Times New Roman" w:eastAsia="Times New Roman" w:hAnsi="Times New Roman"/>
          <w:lang w:val="lt-LT"/>
        </w:rPr>
        <w:t>TANTUM VERDE</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3.</w:t>
      </w:r>
      <w:r w:rsidRPr="00584067">
        <w:rPr>
          <w:rFonts w:ascii="Times New Roman" w:eastAsia="Times New Roman" w:hAnsi="Times New Roman"/>
          <w:szCs w:val="20"/>
          <w:lang w:val="lt-LT"/>
        </w:rPr>
        <w:tab/>
        <w:t xml:space="preserve">Kaip vartoti </w:t>
      </w:r>
      <w:r w:rsidRPr="00584067">
        <w:rPr>
          <w:rFonts w:ascii="Times New Roman" w:eastAsia="Times New Roman" w:hAnsi="Times New Roman"/>
          <w:lang w:val="lt-LT"/>
        </w:rPr>
        <w:t>TANTUM VERDE</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4.</w:t>
      </w:r>
      <w:r w:rsidRPr="00584067">
        <w:rPr>
          <w:rFonts w:ascii="Times New Roman" w:eastAsia="Times New Roman" w:hAnsi="Times New Roman"/>
          <w:szCs w:val="20"/>
          <w:lang w:val="lt-LT"/>
        </w:rPr>
        <w:tab/>
        <w:t>Galimas šalutinis poveikis</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5.</w:t>
      </w:r>
      <w:r w:rsidRPr="00584067">
        <w:rPr>
          <w:rFonts w:ascii="Times New Roman" w:eastAsia="Times New Roman" w:hAnsi="Times New Roman"/>
          <w:szCs w:val="20"/>
          <w:lang w:val="lt-LT"/>
        </w:rPr>
        <w:tab/>
        <w:t xml:space="preserve">Kaip laikyti </w:t>
      </w:r>
      <w:r w:rsidRPr="00584067">
        <w:rPr>
          <w:rFonts w:ascii="Times New Roman" w:eastAsia="Times New Roman" w:hAnsi="Times New Roman"/>
          <w:lang w:val="lt-LT"/>
        </w:rPr>
        <w:t>TANTUM VERDE</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6.</w:t>
      </w:r>
      <w:r w:rsidRPr="00584067">
        <w:rPr>
          <w:rFonts w:ascii="Times New Roman" w:eastAsia="Times New Roman" w:hAnsi="Times New Roman"/>
          <w:szCs w:val="20"/>
          <w:lang w:val="lt-LT"/>
        </w:rPr>
        <w:tab/>
        <w:t>Pakuotės turinys ir kita informacija</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p>
    <w:p w:rsidR="00253FD5" w:rsidRPr="00584067" w:rsidRDefault="00253FD5" w:rsidP="00253FD5">
      <w:pPr>
        <w:tabs>
          <w:tab w:val="left" w:pos="567"/>
        </w:tabs>
        <w:spacing w:after="0" w:line="260" w:lineRule="exact"/>
        <w:rPr>
          <w:rFonts w:ascii="Times New Roman" w:eastAsia="Times New Roman" w:hAnsi="Times New Roman"/>
          <w:szCs w:val="20"/>
          <w:lang w:val="lt-LT"/>
        </w:rPr>
      </w:pPr>
    </w:p>
    <w:p w:rsidR="00253FD5" w:rsidRPr="00584067" w:rsidRDefault="00253FD5" w:rsidP="00253FD5">
      <w:pPr>
        <w:tabs>
          <w:tab w:val="left" w:pos="567"/>
        </w:tabs>
        <w:spacing w:after="0" w:line="260" w:lineRule="exact"/>
        <w:rPr>
          <w:rFonts w:ascii="Times New Roman" w:eastAsia="Times New Roman" w:hAnsi="Times New Roman"/>
          <w:b/>
          <w:caps/>
          <w:szCs w:val="20"/>
          <w:lang w:val="lt-LT"/>
        </w:rPr>
      </w:pPr>
      <w:r w:rsidRPr="00584067">
        <w:rPr>
          <w:rFonts w:ascii="Times New Roman" w:eastAsia="Times New Roman" w:hAnsi="Times New Roman"/>
          <w:b/>
          <w:szCs w:val="20"/>
          <w:lang w:val="lt-LT"/>
        </w:rPr>
        <w:t>1.</w:t>
      </w:r>
      <w:r w:rsidRPr="00584067">
        <w:rPr>
          <w:rFonts w:ascii="Times New Roman" w:eastAsia="Times New Roman" w:hAnsi="Times New Roman"/>
          <w:b/>
          <w:szCs w:val="20"/>
          <w:lang w:val="lt-LT"/>
        </w:rPr>
        <w:tab/>
        <w:t xml:space="preserve">Kas yra </w:t>
      </w:r>
      <w:r w:rsidRPr="00584067">
        <w:rPr>
          <w:rFonts w:ascii="Times New Roman" w:eastAsia="Times New Roman" w:hAnsi="Times New Roman"/>
          <w:b/>
          <w:lang w:val="lt-LT"/>
        </w:rPr>
        <w:t>TANTUM VERDE</w:t>
      </w:r>
      <w:r w:rsidRPr="00584067">
        <w:rPr>
          <w:rFonts w:ascii="Times New Roman" w:eastAsia="Times New Roman" w:hAnsi="Times New Roman"/>
          <w:b/>
          <w:szCs w:val="20"/>
          <w:lang w:val="lt-LT"/>
        </w:rPr>
        <w:t xml:space="preserve"> ir kam jis vartojamas</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p>
    <w:p w:rsidR="00253FD5" w:rsidRPr="00584067" w:rsidRDefault="00253FD5" w:rsidP="00253FD5">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 xml:space="preserve">TANTUM VERDE  yra skausmą malšinantis nesteroidinis vaistas nuo uždegimo. Pavartota lokaliai vaistinė dantų pasta dar dezinfekuoja ir sukelia vietinę nejautrą. Veiklioji jos medžiaga </w:t>
      </w:r>
      <w:proofErr w:type="spellStart"/>
      <w:r w:rsidRPr="00584067">
        <w:rPr>
          <w:rFonts w:ascii="Times New Roman" w:eastAsia="Times New Roman" w:hAnsi="Times New Roman"/>
          <w:lang w:val="lt-LT"/>
        </w:rPr>
        <w:t>benzidaminas</w:t>
      </w:r>
      <w:proofErr w:type="spellEnd"/>
      <w:r w:rsidRPr="00584067">
        <w:rPr>
          <w:rFonts w:ascii="Times New Roman" w:eastAsia="Times New Roman" w:hAnsi="Times New Roman"/>
          <w:lang w:val="lt-LT"/>
        </w:rPr>
        <w:t xml:space="preserve"> stipriai slopina uždegimą ir silpnina skausmą. Kadangi </w:t>
      </w:r>
      <w:proofErr w:type="spellStart"/>
      <w:r w:rsidRPr="00584067">
        <w:rPr>
          <w:rFonts w:ascii="Times New Roman" w:eastAsia="Times New Roman" w:hAnsi="Times New Roman"/>
          <w:lang w:val="lt-LT"/>
        </w:rPr>
        <w:t>benzidaminas</w:t>
      </w:r>
      <w:proofErr w:type="spellEnd"/>
      <w:r w:rsidRPr="00584067">
        <w:rPr>
          <w:rFonts w:ascii="Times New Roman" w:eastAsia="Times New Roman" w:hAnsi="Times New Roman"/>
          <w:lang w:val="lt-LT"/>
        </w:rPr>
        <w:t xml:space="preserve"> greitai absorbuojamas ir susikaupia uždegimo apimtuose audiniuose, sutrikimas greitai praeina.</w:t>
      </w:r>
    </w:p>
    <w:p w:rsidR="00253FD5" w:rsidRPr="00584067" w:rsidRDefault="00253FD5" w:rsidP="00253FD5">
      <w:pPr>
        <w:tabs>
          <w:tab w:val="left" w:pos="567"/>
        </w:tabs>
        <w:spacing w:after="0" w:line="260" w:lineRule="exact"/>
        <w:rPr>
          <w:rFonts w:ascii="Times New Roman" w:eastAsia="Times New Roman" w:hAnsi="Times New Roman"/>
          <w:lang w:val="lt-LT"/>
        </w:rPr>
      </w:pPr>
    </w:p>
    <w:p w:rsidR="00253FD5" w:rsidRPr="00584067" w:rsidRDefault="00253FD5" w:rsidP="00253FD5">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lang w:val="lt-LT"/>
        </w:rPr>
        <w:t>TANTUM VERDE  vartojama pagalbiniam tam tikrų dantenų ligų  gydymui. Be to šio vaisto galima vartoti po konservatyvaus dantų gydymo arba danties ištraukimo.</w:t>
      </w:r>
    </w:p>
    <w:p w:rsidR="00253FD5" w:rsidRPr="00584067" w:rsidRDefault="00253FD5" w:rsidP="00253FD5">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noProof/>
          <w:lang w:val="lt-LT"/>
        </w:rPr>
        <w:t>Jeigu per 7 dienas Jūsų savijauta nepagerėjo arba net pablogėjo, kreipkitės į gydytoją.</w:t>
      </w:r>
    </w:p>
    <w:p w:rsidR="00253FD5" w:rsidRPr="00584067" w:rsidRDefault="00253FD5" w:rsidP="00253FD5">
      <w:pPr>
        <w:tabs>
          <w:tab w:val="left" w:pos="0"/>
          <w:tab w:val="left" w:pos="567"/>
        </w:tabs>
        <w:spacing w:after="0" w:line="260" w:lineRule="exact"/>
        <w:rPr>
          <w:rFonts w:ascii="Times New Roman" w:eastAsia="Times New Roman" w:hAnsi="Times New Roman"/>
          <w:szCs w:val="20"/>
          <w:lang w:val="lt-LT"/>
        </w:rPr>
      </w:pPr>
    </w:p>
    <w:p w:rsidR="00253FD5" w:rsidRPr="00584067" w:rsidRDefault="00253FD5" w:rsidP="00253FD5">
      <w:pPr>
        <w:tabs>
          <w:tab w:val="left" w:pos="567"/>
        </w:tabs>
        <w:spacing w:after="0" w:line="260" w:lineRule="exact"/>
        <w:rPr>
          <w:rFonts w:ascii="Times New Roman" w:eastAsia="Times New Roman" w:hAnsi="Times New Roman"/>
          <w:b/>
          <w:caps/>
          <w:szCs w:val="20"/>
          <w:lang w:val="lt-LT"/>
        </w:rPr>
      </w:pPr>
      <w:r w:rsidRPr="00584067">
        <w:rPr>
          <w:rFonts w:ascii="Times New Roman" w:eastAsia="Times New Roman" w:hAnsi="Times New Roman"/>
          <w:b/>
          <w:szCs w:val="20"/>
          <w:lang w:val="lt-LT"/>
        </w:rPr>
        <w:t>2.</w:t>
      </w:r>
      <w:r w:rsidRPr="00584067">
        <w:rPr>
          <w:rFonts w:ascii="Times New Roman" w:eastAsia="Times New Roman" w:hAnsi="Times New Roman"/>
          <w:b/>
          <w:szCs w:val="20"/>
          <w:lang w:val="lt-LT"/>
        </w:rPr>
        <w:tab/>
        <w:t xml:space="preserve">Kas žinotina prieš vartojant </w:t>
      </w:r>
      <w:r w:rsidRPr="00584067">
        <w:rPr>
          <w:rFonts w:ascii="Times New Roman" w:eastAsia="Times New Roman" w:hAnsi="Times New Roman"/>
          <w:b/>
          <w:lang w:val="lt-LT"/>
        </w:rPr>
        <w:t>TANTUM VERDE</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p>
    <w:p w:rsidR="00253FD5" w:rsidRPr="00584067" w:rsidRDefault="00253FD5" w:rsidP="00253FD5">
      <w:pPr>
        <w:tabs>
          <w:tab w:val="left" w:pos="567"/>
        </w:tabs>
        <w:spacing w:after="0" w:line="260" w:lineRule="exact"/>
        <w:rPr>
          <w:rFonts w:ascii="Times New Roman" w:eastAsia="Times New Roman" w:hAnsi="Times New Roman"/>
          <w:b/>
          <w:caps/>
          <w:szCs w:val="20"/>
          <w:lang w:val="lt-LT"/>
        </w:rPr>
      </w:pPr>
      <w:r w:rsidRPr="00584067">
        <w:rPr>
          <w:rFonts w:ascii="Times New Roman" w:eastAsia="Times New Roman" w:hAnsi="Times New Roman"/>
          <w:b/>
          <w:lang w:val="lt-LT"/>
        </w:rPr>
        <w:t>TANTUM VERDE</w:t>
      </w:r>
      <w:r w:rsidRPr="00584067">
        <w:rPr>
          <w:rFonts w:ascii="Times New Roman" w:eastAsia="Times New Roman" w:hAnsi="Times New Roman"/>
          <w:b/>
          <w:bCs/>
          <w:szCs w:val="20"/>
          <w:lang w:val="lt-LT"/>
        </w:rPr>
        <w:t xml:space="preserve"> vartoti negalima:</w:t>
      </w:r>
    </w:p>
    <w:p w:rsidR="00253FD5" w:rsidRPr="00584067" w:rsidRDefault="00253FD5" w:rsidP="00253FD5">
      <w:pPr>
        <w:numPr>
          <w:ilvl w:val="12"/>
          <w:numId w:val="0"/>
        </w:numPr>
        <w:tabs>
          <w:tab w:val="left" w:pos="567"/>
        </w:tabs>
        <w:spacing w:after="0" w:line="260" w:lineRule="exact"/>
        <w:ind w:left="567" w:hanging="567"/>
        <w:rPr>
          <w:rFonts w:ascii="Times New Roman" w:eastAsia="Times New Roman" w:hAnsi="Times New Roman"/>
          <w:lang w:val="lt-LT"/>
        </w:rPr>
      </w:pPr>
      <w:r w:rsidRPr="00584067">
        <w:rPr>
          <w:rFonts w:ascii="Times New Roman" w:eastAsia="Times New Roman" w:hAnsi="Times New Roman"/>
          <w:lang w:val="lt-LT"/>
        </w:rPr>
        <w:t>-</w:t>
      </w:r>
      <w:r w:rsidRPr="00584067">
        <w:rPr>
          <w:rFonts w:ascii="Times New Roman" w:eastAsia="Times New Roman" w:hAnsi="Times New Roman"/>
          <w:lang w:val="lt-LT"/>
        </w:rPr>
        <w:tab/>
        <w:t xml:space="preserve">jeigu yra alergija veikliajai medžiagai </w:t>
      </w:r>
      <w:proofErr w:type="spellStart"/>
      <w:r w:rsidRPr="00584067">
        <w:rPr>
          <w:rFonts w:ascii="Times New Roman" w:eastAsia="Times New Roman" w:hAnsi="Times New Roman"/>
          <w:lang w:val="lt-LT"/>
        </w:rPr>
        <w:t>benzidaminui</w:t>
      </w:r>
      <w:proofErr w:type="spellEnd"/>
      <w:r w:rsidRPr="00584067">
        <w:rPr>
          <w:rFonts w:ascii="Times New Roman" w:eastAsia="Times New Roman" w:hAnsi="Times New Roman"/>
          <w:lang w:val="lt-LT"/>
        </w:rPr>
        <w:t xml:space="preserve"> arba bet kuriai pagalbinei šio vaisto medžiagai;</w:t>
      </w:r>
    </w:p>
    <w:p w:rsidR="00253FD5" w:rsidRPr="00584067" w:rsidRDefault="00253FD5" w:rsidP="00253FD5">
      <w:pPr>
        <w:numPr>
          <w:ilvl w:val="12"/>
          <w:numId w:val="0"/>
        </w:numPr>
        <w:tabs>
          <w:tab w:val="left" w:pos="567"/>
        </w:tabs>
        <w:spacing w:after="0" w:line="260" w:lineRule="exact"/>
        <w:ind w:left="567" w:hanging="567"/>
        <w:rPr>
          <w:rFonts w:ascii="Times New Roman" w:eastAsia="Times New Roman" w:hAnsi="Times New Roman"/>
          <w:lang w:val="lt-LT"/>
        </w:rPr>
      </w:pPr>
      <w:r w:rsidRPr="00584067">
        <w:rPr>
          <w:rFonts w:ascii="Times New Roman" w:eastAsia="Times New Roman" w:hAnsi="Times New Roman"/>
          <w:lang w:val="lt-LT"/>
        </w:rPr>
        <w:t>-</w:t>
      </w:r>
      <w:r w:rsidRPr="00584067">
        <w:rPr>
          <w:rFonts w:ascii="Times New Roman" w:eastAsia="Times New Roman" w:hAnsi="Times New Roman"/>
          <w:lang w:val="lt-LT"/>
        </w:rPr>
        <w:tab/>
        <w:t>jeigu yra alergija salicilo rūgščiai arba (ir) bet kuriam nesteroidiniam vaistui nuo uždegimo.</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p>
    <w:p w:rsidR="00253FD5" w:rsidRPr="00584067" w:rsidRDefault="00253FD5" w:rsidP="00253FD5">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Įspėjimai ir atsargumo priemonės</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Pasitarkite su gydytoju arba vaistininku, prieš pradėdami vartoti TANTUM VERDE.</w:t>
      </w:r>
    </w:p>
    <w:p w:rsidR="00253FD5" w:rsidRPr="00584067" w:rsidRDefault="00253FD5" w:rsidP="00253FD5">
      <w:pPr>
        <w:tabs>
          <w:tab w:val="left" w:pos="567"/>
        </w:tabs>
        <w:spacing w:after="0" w:line="240" w:lineRule="auto"/>
        <w:rPr>
          <w:rFonts w:ascii="Times New Roman" w:eastAsia="Times New Roman" w:hAnsi="Times New Roman"/>
          <w:lang w:val="lt-LT"/>
        </w:rPr>
      </w:pPr>
      <w:r w:rsidRPr="00584067">
        <w:rPr>
          <w:rFonts w:ascii="Times New Roman" w:eastAsia="Times New Roman" w:hAnsi="Times New Roman"/>
          <w:lang w:val="lt-LT"/>
        </w:rPr>
        <w:t xml:space="preserve">Per apsirikimą nurijus (pvz., vaikui) labai daug TANTUM VERDE, būtina nedelsiant informuoti gydytoją. Pirmoji pagalbinė gydymo priemonė gali būti vėmimo sukėlimas. </w:t>
      </w:r>
    </w:p>
    <w:p w:rsidR="00253FD5" w:rsidRPr="00584067" w:rsidRDefault="00253FD5" w:rsidP="00253FD5">
      <w:pPr>
        <w:tabs>
          <w:tab w:val="left" w:pos="567"/>
        </w:tabs>
        <w:spacing w:after="0" w:line="240" w:lineRule="auto"/>
        <w:rPr>
          <w:rFonts w:ascii="Times New Roman" w:eastAsia="Times New Roman" w:hAnsi="Times New Roman"/>
          <w:lang w:val="lt-LT"/>
        </w:rPr>
      </w:pPr>
      <w:r w:rsidRPr="00584067">
        <w:rPr>
          <w:rFonts w:ascii="Times New Roman" w:eastAsia="Times New Roman" w:hAnsi="Times New Roman"/>
          <w:lang w:val="lt-LT"/>
        </w:rPr>
        <w:t xml:space="preserve">Jeigu trumpalaikis gydymas </w:t>
      </w:r>
      <w:proofErr w:type="spellStart"/>
      <w:r w:rsidRPr="00584067">
        <w:rPr>
          <w:rFonts w:ascii="Times New Roman" w:eastAsia="Times New Roman" w:hAnsi="Times New Roman"/>
          <w:lang w:val="lt-LT"/>
        </w:rPr>
        <w:t>benzidaminu</w:t>
      </w:r>
      <w:proofErr w:type="spellEnd"/>
      <w:r w:rsidRPr="00584067">
        <w:rPr>
          <w:rFonts w:ascii="Times New Roman" w:eastAsia="Times New Roman" w:hAnsi="Times New Roman"/>
          <w:lang w:val="lt-LT"/>
        </w:rPr>
        <w:t xml:space="preserve"> reikiamo poveikio nesukelia, būtina kreiptis į gydytoją. </w:t>
      </w:r>
    </w:p>
    <w:p w:rsidR="00253FD5" w:rsidRPr="00584067" w:rsidRDefault="00253FD5" w:rsidP="00253FD5">
      <w:pPr>
        <w:tabs>
          <w:tab w:val="left" w:pos="567"/>
        </w:tabs>
        <w:spacing w:after="0" w:line="240" w:lineRule="auto"/>
        <w:rPr>
          <w:rFonts w:ascii="Times New Roman" w:eastAsia="Times New Roman" w:hAnsi="Times New Roman"/>
          <w:b/>
          <w:szCs w:val="20"/>
          <w:lang w:val="lt-LT"/>
        </w:rPr>
      </w:pPr>
      <w:r w:rsidRPr="00584067">
        <w:rPr>
          <w:rFonts w:ascii="Times New Roman" w:eastAsia="Times New Roman" w:hAnsi="Times New Roman"/>
          <w:lang w:val="lt-LT"/>
        </w:rPr>
        <w:t>Atsiradus pirmam šalutinio poveikio simptomui, reikia informuoti gydytoją arba vaistininką.</w:t>
      </w:r>
    </w:p>
    <w:p w:rsidR="00253FD5" w:rsidRPr="00584067" w:rsidRDefault="00253FD5" w:rsidP="00253FD5">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Reikia saugotis, kad vaistinio preparato nepatektų į akis.</w:t>
      </w:r>
    </w:p>
    <w:p w:rsidR="00253FD5" w:rsidRPr="00584067" w:rsidRDefault="00253FD5" w:rsidP="00253FD5">
      <w:pPr>
        <w:tabs>
          <w:tab w:val="left" w:pos="567"/>
        </w:tabs>
        <w:spacing w:after="0" w:line="260" w:lineRule="exact"/>
        <w:rPr>
          <w:rFonts w:ascii="Times New Roman" w:eastAsia="Times New Roman" w:hAnsi="Times New Roman"/>
          <w:lang w:val="lt-LT"/>
        </w:rPr>
      </w:pPr>
    </w:p>
    <w:p w:rsidR="00253FD5" w:rsidRPr="00584067" w:rsidRDefault="00253FD5" w:rsidP="00253FD5">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Kiti vaistai ir TANTUM VERDE</w:t>
      </w:r>
    </w:p>
    <w:p w:rsidR="00253FD5" w:rsidRPr="00584067" w:rsidRDefault="00253FD5" w:rsidP="00253FD5">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Jeigu vartojate arba neseniai vartojote kitų vaistų arba dėl to nesate tikri, apie tai pasakykite gydytojui arba vaistininkui.</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lang w:val="lt-LT"/>
        </w:rPr>
        <w:lastRenderedPageBreak/>
        <w:t>TANTUM VERDE  ir kitų vaistų sąveikos nepastebėta.</w:t>
      </w:r>
      <w:r w:rsidRPr="00584067">
        <w:rPr>
          <w:rFonts w:ascii="Times New Roman" w:eastAsia="Times New Roman" w:hAnsi="Times New Roman"/>
          <w:szCs w:val="20"/>
          <w:lang w:val="lt-LT"/>
        </w:rPr>
        <w:t xml:space="preserve"> </w:t>
      </w:r>
    </w:p>
    <w:p w:rsidR="00253FD5" w:rsidRPr="00584067" w:rsidRDefault="00253FD5" w:rsidP="00253FD5">
      <w:pPr>
        <w:tabs>
          <w:tab w:val="left" w:pos="567"/>
        </w:tabs>
        <w:spacing w:after="0" w:line="260" w:lineRule="exact"/>
        <w:rPr>
          <w:rFonts w:ascii="Times New Roman" w:eastAsia="Times New Roman" w:hAnsi="Times New Roman"/>
          <w:b/>
          <w:szCs w:val="20"/>
          <w:lang w:val="lt-LT"/>
        </w:rPr>
      </w:pPr>
    </w:p>
    <w:p w:rsidR="00253FD5" w:rsidRPr="00584067" w:rsidRDefault="00253FD5" w:rsidP="00253FD5">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TANTUM VERDE vartojimas su maistu ir gėrimais</w:t>
      </w:r>
    </w:p>
    <w:p w:rsidR="00253FD5" w:rsidRPr="00584067" w:rsidRDefault="00253FD5" w:rsidP="00253FD5">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szCs w:val="20"/>
          <w:lang w:val="lt-LT"/>
        </w:rPr>
        <w:t>Sąveika su maistu ir gėrimais nepasireiškia.</w:t>
      </w:r>
    </w:p>
    <w:p w:rsidR="00253FD5" w:rsidRPr="00584067" w:rsidRDefault="00253FD5" w:rsidP="00253FD5">
      <w:pPr>
        <w:tabs>
          <w:tab w:val="left" w:pos="567"/>
        </w:tabs>
        <w:spacing w:after="0" w:line="260" w:lineRule="exact"/>
        <w:rPr>
          <w:rFonts w:ascii="Times New Roman" w:eastAsia="Times New Roman" w:hAnsi="Times New Roman"/>
          <w:b/>
          <w:szCs w:val="20"/>
          <w:lang w:val="lt-LT"/>
        </w:rPr>
      </w:pPr>
    </w:p>
    <w:p w:rsidR="00253FD5" w:rsidRDefault="00253FD5" w:rsidP="00253FD5">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Nėštumas ir žindymo laikotarpis</w:t>
      </w:r>
    </w:p>
    <w:p w:rsidR="00253FD5" w:rsidRDefault="00253FD5" w:rsidP="00253FD5">
      <w:pPr>
        <w:tabs>
          <w:tab w:val="left" w:pos="567"/>
        </w:tabs>
        <w:spacing w:after="0" w:line="260" w:lineRule="exact"/>
        <w:rPr>
          <w:rFonts w:ascii="Times New Roman" w:hAnsi="Times New Roman"/>
          <w:lang w:val="lt-LT"/>
        </w:rPr>
      </w:pPr>
      <w:r>
        <w:rPr>
          <w:rFonts w:ascii="Times New Roman" w:hAnsi="Times New Roman"/>
          <w:lang w:val="lt-LT"/>
        </w:rPr>
        <w:t>Jeigu esate nėščia, žindote kūdikį, manote, kad galbūt esate nėščia, arba planuojate pastoti, tai prieš vartodama šį vaistą, pasitarkite su gydytoju arba vaistininku.</w:t>
      </w:r>
    </w:p>
    <w:p w:rsidR="00253FD5" w:rsidRPr="00584067" w:rsidRDefault="00253FD5" w:rsidP="00253FD5">
      <w:pPr>
        <w:tabs>
          <w:tab w:val="left" w:pos="567"/>
        </w:tabs>
        <w:spacing w:after="0" w:line="260" w:lineRule="exact"/>
        <w:rPr>
          <w:rFonts w:ascii="Times New Roman" w:eastAsia="Times New Roman" w:hAnsi="Times New Roman"/>
          <w:b/>
          <w:szCs w:val="20"/>
          <w:lang w:val="lt-LT"/>
        </w:rPr>
      </w:pPr>
    </w:p>
    <w:p w:rsidR="00253FD5" w:rsidRPr="00197512" w:rsidRDefault="00253FD5" w:rsidP="00253FD5">
      <w:pPr>
        <w:spacing w:after="0" w:line="240" w:lineRule="auto"/>
        <w:rPr>
          <w:rFonts w:ascii="Times New Roman" w:eastAsia="Times New Roman" w:hAnsi="Times New Roman"/>
          <w:i/>
          <w:szCs w:val="24"/>
          <w:lang w:val="lt-LT"/>
        </w:rPr>
      </w:pPr>
      <w:r w:rsidRPr="00197512">
        <w:rPr>
          <w:rFonts w:ascii="Times New Roman" w:eastAsia="Times New Roman" w:hAnsi="Times New Roman"/>
          <w:i/>
          <w:szCs w:val="24"/>
          <w:lang w:val="lt-LT"/>
        </w:rPr>
        <w:t>Nėštumas</w:t>
      </w:r>
    </w:p>
    <w:p w:rsidR="00253FD5" w:rsidRPr="0087508E" w:rsidRDefault="00253FD5" w:rsidP="00253FD5">
      <w:pPr>
        <w:spacing w:after="0" w:line="240" w:lineRule="auto"/>
        <w:rPr>
          <w:rFonts w:ascii="Times New Roman" w:eastAsia="Times New Roman" w:hAnsi="Times New Roman"/>
          <w:lang w:val="lt-LT"/>
        </w:rPr>
      </w:pPr>
      <w:r w:rsidRPr="0087508E">
        <w:rPr>
          <w:rFonts w:ascii="Times New Roman" w:eastAsia="Times New Roman" w:hAnsi="Times New Roman"/>
          <w:lang w:val="lt-LT"/>
        </w:rPr>
        <w:t xml:space="preserve">Tyrimų dėl toksinio poveikio reprodukcijai su gyvūnais pakankamai nėra, o duomenų apie </w:t>
      </w:r>
      <w:proofErr w:type="spellStart"/>
      <w:r w:rsidRPr="0087508E">
        <w:rPr>
          <w:rFonts w:ascii="Times New Roman" w:eastAsia="Times New Roman" w:hAnsi="Times New Roman"/>
          <w:lang w:val="lt-LT"/>
        </w:rPr>
        <w:t>benzidamino</w:t>
      </w:r>
      <w:proofErr w:type="spellEnd"/>
      <w:r w:rsidRPr="0087508E">
        <w:rPr>
          <w:rFonts w:ascii="Times New Roman" w:eastAsia="Times New Roman" w:hAnsi="Times New Roman"/>
          <w:lang w:val="lt-LT"/>
        </w:rPr>
        <w:t xml:space="preserve"> vartojimą nėštumo metu nėra arba jų nepakanka, todėl TANTUM </w:t>
      </w:r>
      <w:r>
        <w:rPr>
          <w:rFonts w:ascii="Times New Roman" w:eastAsia="Times New Roman" w:hAnsi="Times New Roman"/>
          <w:lang w:val="lt-LT"/>
        </w:rPr>
        <w:t>VERDE</w:t>
      </w:r>
      <w:r w:rsidRPr="0087508E">
        <w:rPr>
          <w:rFonts w:ascii="Times New Roman" w:eastAsia="Times New Roman" w:hAnsi="Times New Roman"/>
          <w:lang w:val="lt-LT"/>
        </w:rPr>
        <w:t xml:space="preserve"> neturėtų būti vartojamas nėštumo metu.</w:t>
      </w:r>
    </w:p>
    <w:p w:rsidR="00253FD5" w:rsidRPr="0087508E" w:rsidRDefault="00253FD5" w:rsidP="00253FD5">
      <w:pPr>
        <w:spacing w:after="0" w:line="240" w:lineRule="auto"/>
        <w:rPr>
          <w:rFonts w:ascii="Times New Roman" w:eastAsia="Times New Roman" w:hAnsi="Times New Roman"/>
          <w:lang w:val="lt-LT"/>
        </w:rPr>
      </w:pPr>
    </w:p>
    <w:p w:rsidR="00253FD5" w:rsidRPr="00197512" w:rsidRDefault="00253FD5" w:rsidP="00253FD5">
      <w:pPr>
        <w:spacing w:after="0" w:line="240" w:lineRule="auto"/>
        <w:rPr>
          <w:rFonts w:ascii="Times New Roman" w:eastAsia="Times New Roman" w:hAnsi="Times New Roman"/>
          <w:i/>
          <w:szCs w:val="24"/>
          <w:lang w:val="lt-LT"/>
        </w:rPr>
      </w:pPr>
      <w:r w:rsidRPr="00197512">
        <w:rPr>
          <w:rFonts w:ascii="Times New Roman" w:eastAsia="Times New Roman" w:hAnsi="Times New Roman"/>
          <w:i/>
          <w:szCs w:val="24"/>
          <w:lang w:val="lt-LT"/>
        </w:rPr>
        <w:t>Žindymas</w:t>
      </w:r>
    </w:p>
    <w:p w:rsidR="00253FD5" w:rsidRDefault="00253FD5" w:rsidP="00253FD5">
      <w:pPr>
        <w:spacing w:after="0" w:line="240" w:lineRule="auto"/>
        <w:rPr>
          <w:rFonts w:ascii="Times New Roman" w:eastAsia="Times New Roman" w:hAnsi="Times New Roman"/>
          <w:lang w:val="lt-LT"/>
        </w:rPr>
      </w:pPr>
      <w:r w:rsidRPr="0087508E">
        <w:rPr>
          <w:rFonts w:ascii="Times New Roman" w:eastAsia="Times New Roman" w:hAnsi="Times New Roman"/>
          <w:bCs/>
          <w:lang w:val="lt-LT"/>
        </w:rPr>
        <w:t xml:space="preserve">Informacijos apie </w:t>
      </w:r>
      <w:proofErr w:type="spellStart"/>
      <w:r w:rsidRPr="0087508E">
        <w:rPr>
          <w:rFonts w:ascii="Times New Roman" w:eastAsia="Times New Roman" w:hAnsi="Times New Roman"/>
          <w:bCs/>
          <w:lang w:val="lt-LT"/>
        </w:rPr>
        <w:t>benzidamino</w:t>
      </w:r>
      <w:proofErr w:type="spellEnd"/>
      <w:r w:rsidRPr="0087508E">
        <w:rPr>
          <w:rFonts w:ascii="Times New Roman" w:eastAsia="Times New Roman" w:hAnsi="Times New Roman"/>
          <w:bCs/>
          <w:lang w:val="lt-LT"/>
        </w:rPr>
        <w:t xml:space="preserve"> išsiskyrimą į gyvūnų pieną pakankamai nėra, todėl</w:t>
      </w:r>
      <w:r w:rsidRPr="0087508E">
        <w:rPr>
          <w:rFonts w:ascii="Times New Roman" w:eastAsia="Times New Roman" w:hAnsi="Times New Roman"/>
          <w:lang w:val="lt-LT"/>
        </w:rPr>
        <w:t xml:space="preserve"> TANTUM </w:t>
      </w:r>
      <w:r>
        <w:rPr>
          <w:rFonts w:ascii="Times New Roman" w:eastAsia="Times New Roman" w:hAnsi="Times New Roman"/>
          <w:lang w:val="lt-LT"/>
        </w:rPr>
        <w:t xml:space="preserve">VERDE </w:t>
      </w:r>
      <w:r w:rsidRPr="0087508E">
        <w:rPr>
          <w:rFonts w:ascii="Times New Roman" w:eastAsia="Times New Roman" w:hAnsi="Times New Roman"/>
          <w:lang w:val="lt-LT"/>
        </w:rPr>
        <w:t xml:space="preserve">neturėtų būti vartojamas žindymo metu. </w:t>
      </w:r>
    </w:p>
    <w:p w:rsidR="00253FD5" w:rsidRPr="0087508E" w:rsidRDefault="00253FD5" w:rsidP="00253FD5">
      <w:pPr>
        <w:spacing w:after="0" w:line="240" w:lineRule="auto"/>
        <w:rPr>
          <w:rFonts w:ascii="Times New Roman" w:eastAsia="Times New Roman" w:hAnsi="Times New Roman"/>
          <w:lang w:val="lt-LT"/>
        </w:rPr>
      </w:pPr>
    </w:p>
    <w:p w:rsidR="00253FD5" w:rsidRPr="00197512" w:rsidRDefault="00253FD5" w:rsidP="00253FD5">
      <w:pPr>
        <w:spacing w:after="0" w:line="240" w:lineRule="auto"/>
        <w:rPr>
          <w:rFonts w:ascii="Times New Roman" w:eastAsia="Times New Roman" w:hAnsi="Times New Roman"/>
          <w:i/>
          <w:lang w:val="lt-LT"/>
        </w:rPr>
      </w:pPr>
      <w:r w:rsidRPr="00197512">
        <w:rPr>
          <w:rFonts w:ascii="Times New Roman" w:eastAsia="Times New Roman" w:hAnsi="Times New Roman"/>
          <w:i/>
          <w:lang w:val="lt-LT"/>
        </w:rPr>
        <w:t>Vaisingumas</w:t>
      </w:r>
    </w:p>
    <w:p w:rsidR="00253FD5" w:rsidRDefault="00253FD5" w:rsidP="00253FD5">
      <w:pPr>
        <w:spacing w:after="0" w:line="240" w:lineRule="auto"/>
        <w:rPr>
          <w:rFonts w:ascii="Times New Roman" w:eastAsia="Times New Roman" w:hAnsi="Times New Roman"/>
          <w:u w:val="single"/>
          <w:lang w:val="lt-LT"/>
        </w:rPr>
      </w:pPr>
      <w:r>
        <w:rPr>
          <w:rFonts w:ascii="Times New Roman" w:eastAsia="Times New Roman" w:hAnsi="Times New Roman"/>
        </w:rPr>
        <w:t xml:space="preserve">TANTUM VERDE </w:t>
      </w:r>
      <w:proofErr w:type="spellStart"/>
      <w:r>
        <w:rPr>
          <w:rFonts w:ascii="Times New Roman" w:eastAsia="Times New Roman" w:hAnsi="Times New Roman"/>
        </w:rPr>
        <w:t>poveikio</w:t>
      </w:r>
      <w:proofErr w:type="spellEnd"/>
      <w:r>
        <w:rPr>
          <w:rFonts w:ascii="Times New Roman" w:eastAsia="Times New Roman" w:hAnsi="Times New Roman"/>
        </w:rPr>
        <w:t xml:space="preserve"> </w:t>
      </w:r>
      <w:proofErr w:type="spellStart"/>
      <w:r>
        <w:rPr>
          <w:rFonts w:ascii="Times New Roman" w:eastAsia="Times New Roman" w:hAnsi="Times New Roman"/>
        </w:rPr>
        <w:t>vaisingumui</w:t>
      </w:r>
      <w:proofErr w:type="spellEnd"/>
      <w:r>
        <w:rPr>
          <w:rFonts w:ascii="Times New Roman" w:eastAsia="Times New Roman" w:hAnsi="Times New Roman"/>
        </w:rPr>
        <w:t xml:space="preserve"> </w:t>
      </w:r>
      <w:proofErr w:type="spellStart"/>
      <w:r>
        <w:rPr>
          <w:rFonts w:ascii="Times New Roman" w:eastAsia="Times New Roman" w:hAnsi="Times New Roman"/>
        </w:rPr>
        <w:t>neturi</w:t>
      </w:r>
      <w:proofErr w:type="spellEnd"/>
      <w:r>
        <w:rPr>
          <w:rFonts w:ascii="Times New Roman" w:eastAsia="Times New Roman" w:hAnsi="Times New Roman"/>
        </w:rPr>
        <w:t>.</w:t>
      </w:r>
    </w:p>
    <w:p w:rsidR="00253FD5" w:rsidRPr="00584067" w:rsidRDefault="00253FD5" w:rsidP="00253FD5">
      <w:pPr>
        <w:tabs>
          <w:tab w:val="left" w:pos="567"/>
        </w:tabs>
        <w:spacing w:after="0" w:line="260" w:lineRule="exact"/>
        <w:rPr>
          <w:rFonts w:ascii="Times New Roman" w:eastAsia="Times New Roman" w:hAnsi="Times New Roman"/>
          <w:b/>
          <w:szCs w:val="20"/>
          <w:lang w:val="lt-LT"/>
        </w:rPr>
      </w:pPr>
    </w:p>
    <w:p w:rsidR="00253FD5" w:rsidRPr="00584067" w:rsidRDefault="00253FD5" w:rsidP="00253FD5">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Vairavimas ir mechanizmų valdymas</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lang w:val="lt-LT"/>
        </w:rPr>
        <w:t xml:space="preserve">Lokaliai vartojama rekomenduojama </w:t>
      </w:r>
      <w:proofErr w:type="spellStart"/>
      <w:r w:rsidRPr="00584067">
        <w:rPr>
          <w:rFonts w:ascii="Times New Roman" w:eastAsia="Times New Roman" w:hAnsi="Times New Roman"/>
          <w:lang w:val="lt-LT"/>
        </w:rPr>
        <w:t>benzidamino</w:t>
      </w:r>
      <w:proofErr w:type="spellEnd"/>
      <w:r w:rsidRPr="00584067">
        <w:rPr>
          <w:rFonts w:ascii="Times New Roman" w:eastAsia="Times New Roman" w:hAnsi="Times New Roman"/>
          <w:lang w:val="lt-LT"/>
        </w:rPr>
        <w:t xml:space="preserve"> dozė gebėjimo vairuoti ir valdyti mechanizmus neveikia.</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p>
    <w:p w:rsidR="00253FD5" w:rsidRPr="00A2677E" w:rsidRDefault="00253FD5" w:rsidP="00253FD5">
      <w:pPr>
        <w:tabs>
          <w:tab w:val="left" w:pos="567"/>
        </w:tabs>
        <w:spacing w:after="0" w:line="260" w:lineRule="exact"/>
        <w:rPr>
          <w:rFonts w:ascii="Times New Roman" w:hAnsi="Times New Roman"/>
          <w:lang w:val="lt-LT"/>
        </w:rPr>
      </w:pPr>
      <w:r w:rsidRPr="00584067">
        <w:rPr>
          <w:rFonts w:ascii="Times New Roman" w:eastAsia="Times New Roman" w:hAnsi="Times New Roman"/>
          <w:b/>
          <w:lang w:val="lt-LT"/>
        </w:rPr>
        <w:t xml:space="preserve">TANTUM VERDE  sudėtyje yra </w:t>
      </w:r>
      <w:proofErr w:type="spellStart"/>
      <w:r w:rsidRPr="00584067">
        <w:rPr>
          <w:rFonts w:ascii="Times New Roman" w:eastAsia="Times New Roman" w:hAnsi="Times New Roman"/>
          <w:b/>
          <w:lang w:val="lt-LT"/>
        </w:rPr>
        <w:t>formaldehido</w:t>
      </w:r>
      <w:proofErr w:type="spellEnd"/>
      <w:r>
        <w:rPr>
          <w:rFonts w:ascii="Times New Roman" w:eastAsia="Times New Roman" w:hAnsi="Times New Roman"/>
          <w:b/>
          <w:lang w:val="lt-LT"/>
        </w:rPr>
        <w:t>,</w:t>
      </w:r>
      <w:r w:rsidRPr="009D5C5A">
        <w:rPr>
          <w:rFonts w:ascii="Times New Roman" w:hAnsi="Times New Roman"/>
          <w:lang w:val="lt-LT"/>
        </w:rPr>
        <w:t xml:space="preserve"> </w:t>
      </w:r>
      <w:r>
        <w:rPr>
          <w:rFonts w:ascii="Times New Roman" w:hAnsi="Times New Roman"/>
          <w:lang w:val="lt-LT"/>
        </w:rPr>
        <w:t>kuris gali</w:t>
      </w:r>
      <w:r w:rsidRPr="00A55740">
        <w:rPr>
          <w:rFonts w:ascii="Times New Roman" w:hAnsi="Times New Roman"/>
          <w:lang w:val="lt-LT"/>
        </w:rPr>
        <w:t xml:space="preserve"> sukelti vietines odos reakcija</w:t>
      </w:r>
      <w:r>
        <w:rPr>
          <w:rFonts w:ascii="Times New Roman" w:hAnsi="Times New Roman"/>
          <w:lang w:val="lt-LT"/>
        </w:rPr>
        <w:t>s, pvz., kontaktinį dermatitą</w:t>
      </w:r>
      <w:r w:rsidRPr="00A55740">
        <w:rPr>
          <w:rFonts w:ascii="Times New Roman" w:hAnsi="Times New Roman"/>
          <w:lang w:val="lt-LT"/>
        </w:rPr>
        <w:t>.</w:t>
      </w:r>
    </w:p>
    <w:p w:rsidR="00253FD5" w:rsidRDefault="00253FD5" w:rsidP="00253FD5">
      <w:pPr>
        <w:tabs>
          <w:tab w:val="left" w:pos="567"/>
        </w:tabs>
        <w:spacing w:after="0" w:line="260" w:lineRule="exact"/>
        <w:rPr>
          <w:rFonts w:ascii="Times New Roman" w:eastAsia="Times New Roman" w:hAnsi="Times New Roman"/>
          <w:lang w:val="lt-LT" w:eastAsia="lt-LT"/>
        </w:rPr>
      </w:pPr>
    </w:p>
    <w:p w:rsidR="00253FD5" w:rsidRPr="00584067" w:rsidRDefault="00253FD5" w:rsidP="00253FD5">
      <w:pPr>
        <w:tabs>
          <w:tab w:val="left" w:pos="567"/>
        </w:tabs>
        <w:spacing w:after="0" w:line="260" w:lineRule="exact"/>
        <w:rPr>
          <w:rFonts w:ascii="Times New Roman" w:eastAsia="Times New Roman" w:hAnsi="Times New Roman"/>
          <w:lang w:val="lt-LT" w:eastAsia="lt-LT"/>
        </w:rPr>
      </w:pPr>
      <w:r w:rsidRPr="001E5F46">
        <w:rPr>
          <w:rFonts w:ascii="Times New Roman" w:eastAsia="Times New Roman" w:hAnsi="Times New Roman"/>
          <w:b/>
          <w:bCs/>
          <w:lang w:val="lt-LT" w:eastAsia="lt-LT"/>
        </w:rPr>
        <w:t>TANTUM VERDE</w:t>
      </w:r>
      <w:r w:rsidRPr="00584067">
        <w:rPr>
          <w:rFonts w:ascii="Times New Roman" w:eastAsia="Times New Roman" w:hAnsi="Times New Roman"/>
          <w:lang w:val="lt-LT" w:eastAsia="lt-LT"/>
        </w:rPr>
        <w:t xml:space="preserve"> </w:t>
      </w:r>
      <w:r w:rsidRPr="00A2677E">
        <w:rPr>
          <w:rFonts w:ascii="Times New Roman" w:hAnsi="Times New Roman"/>
          <w:b/>
          <w:lang w:val="lt-LT"/>
        </w:rPr>
        <w:t>sudėtyje</w:t>
      </w:r>
      <w:r w:rsidRPr="00584067">
        <w:rPr>
          <w:rFonts w:ascii="Times New Roman" w:eastAsia="Times New Roman" w:hAnsi="Times New Roman"/>
          <w:lang w:val="lt-LT" w:eastAsia="lt-LT"/>
        </w:rPr>
        <w:t xml:space="preserve"> </w:t>
      </w:r>
      <w:r w:rsidRPr="00A2677E">
        <w:rPr>
          <w:rFonts w:ascii="Times New Roman" w:hAnsi="Times New Roman"/>
          <w:b/>
          <w:lang w:val="lt-LT"/>
        </w:rPr>
        <w:t xml:space="preserve">yra </w:t>
      </w:r>
      <w:proofErr w:type="spellStart"/>
      <w:r w:rsidRPr="00A2677E">
        <w:rPr>
          <w:rFonts w:ascii="Times New Roman" w:hAnsi="Times New Roman"/>
          <w:b/>
          <w:lang w:val="lt-LT"/>
        </w:rPr>
        <w:t>formaldehido</w:t>
      </w:r>
      <w:proofErr w:type="spellEnd"/>
      <w:r w:rsidRPr="00584067">
        <w:rPr>
          <w:rFonts w:ascii="Times New Roman" w:eastAsia="Times New Roman" w:hAnsi="Times New Roman"/>
          <w:lang w:val="lt-LT" w:eastAsia="lt-LT"/>
        </w:rPr>
        <w:t xml:space="preserve">, kuris nurytas gali sukelti skrandžio veiklos sutrikimą ir viduriavimą. </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p>
    <w:p w:rsidR="00253FD5" w:rsidRDefault="00253FD5" w:rsidP="00253FD5">
      <w:pPr>
        <w:tabs>
          <w:tab w:val="left" w:pos="567"/>
        </w:tabs>
        <w:spacing w:after="0" w:line="260" w:lineRule="exact"/>
        <w:rPr>
          <w:rFonts w:ascii="Times New Roman" w:eastAsia="Times New Roman" w:hAnsi="Times New Roman"/>
          <w:szCs w:val="20"/>
          <w:lang w:val="lt-LT"/>
        </w:rPr>
      </w:pPr>
      <w:r w:rsidRPr="001E5F46">
        <w:rPr>
          <w:rFonts w:ascii="Times New Roman" w:eastAsia="Times New Roman" w:hAnsi="Times New Roman"/>
          <w:b/>
          <w:bCs/>
          <w:szCs w:val="20"/>
          <w:lang w:val="lt-LT"/>
        </w:rPr>
        <w:t>TANTUM VERDE sudėtyje</w:t>
      </w:r>
      <w:r w:rsidRPr="00A55740">
        <w:rPr>
          <w:rFonts w:ascii="Times New Roman" w:eastAsia="Times New Roman" w:hAnsi="Times New Roman"/>
          <w:szCs w:val="20"/>
          <w:lang w:val="lt-LT"/>
        </w:rPr>
        <w:t xml:space="preserve"> </w:t>
      </w:r>
      <w:r w:rsidRPr="001E5F46">
        <w:rPr>
          <w:rFonts w:ascii="Times New Roman" w:eastAsia="Times New Roman" w:hAnsi="Times New Roman"/>
          <w:b/>
          <w:bCs/>
          <w:szCs w:val="20"/>
          <w:lang w:val="lt-LT"/>
        </w:rPr>
        <w:t xml:space="preserve">yra </w:t>
      </w:r>
      <w:r w:rsidRPr="00A2677E">
        <w:rPr>
          <w:rFonts w:ascii="Times New Roman" w:eastAsia="Times New Roman" w:hAnsi="Times New Roman"/>
          <w:b/>
          <w:bCs/>
          <w:szCs w:val="20"/>
          <w:lang w:val="lt-LT"/>
        </w:rPr>
        <w:t>mėtų kvapo aromatinės medžiagos</w:t>
      </w:r>
      <w:r>
        <w:rPr>
          <w:rFonts w:ascii="Times New Roman" w:eastAsia="Times New Roman" w:hAnsi="Times New Roman"/>
          <w:szCs w:val="20"/>
          <w:lang w:val="lt-LT"/>
        </w:rPr>
        <w:t>, kurios sudėtyje yra</w:t>
      </w:r>
      <w:r w:rsidRPr="00A55740">
        <w:rPr>
          <w:rFonts w:ascii="Times New Roman" w:eastAsia="Times New Roman" w:hAnsi="Times New Roman"/>
          <w:szCs w:val="20"/>
          <w:lang w:val="lt-LT"/>
        </w:rPr>
        <w:t xml:space="preserve"> </w:t>
      </w:r>
      <w:r>
        <w:rPr>
          <w:rFonts w:ascii="Times New Roman" w:eastAsia="Times New Roman" w:hAnsi="Times New Roman"/>
          <w:szCs w:val="20"/>
          <w:lang w:val="lt-LT"/>
        </w:rPr>
        <w:t xml:space="preserve">anyžių alkoholio, </w:t>
      </w:r>
      <w:proofErr w:type="spellStart"/>
      <w:r w:rsidRPr="00A55740">
        <w:rPr>
          <w:rFonts w:ascii="Times New Roman" w:eastAsia="Times New Roman" w:hAnsi="Times New Roman"/>
          <w:szCs w:val="20"/>
          <w:lang w:val="lt-LT"/>
        </w:rPr>
        <w:t>benzilo</w:t>
      </w:r>
      <w:proofErr w:type="spellEnd"/>
      <w:r w:rsidRPr="00A55740">
        <w:rPr>
          <w:rFonts w:ascii="Times New Roman" w:eastAsia="Times New Roman" w:hAnsi="Times New Roman"/>
          <w:szCs w:val="20"/>
          <w:lang w:val="lt-LT"/>
        </w:rPr>
        <w:t xml:space="preserve"> alkoholi</w:t>
      </w:r>
      <w:r>
        <w:rPr>
          <w:rFonts w:ascii="Times New Roman" w:eastAsia="Times New Roman" w:hAnsi="Times New Roman"/>
          <w:szCs w:val="20"/>
          <w:lang w:val="lt-LT"/>
        </w:rPr>
        <w:t>o</w:t>
      </w:r>
      <w:r w:rsidRPr="00A55740">
        <w:rPr>
          <w:rFonts w:ascii="Times New Roman" w:eastAsia="Times New Roman" w:hAnsi="Times New Roman"/>
          <w:szCs w:val="20"/>
          <w:lang w:val="lt-LT"/>
        </w:rPr>
        <w:t xml:space="preserve">, </w:t>
      </w:r>
      <w:proofErr w:type="spellStart"/>
      <w:r>
        <w:rPr>
          <w:rFonts w:ascii="Times New Roman" w:eastAsia="Times New Roman" w:hAnsi="Times New Roman"/>
          <w:szCs w:val="20"/>
          <w:lang w:val="lt-LT"/>
        </w:rPr>
        <w:t>cinamalio</w:t>
      </w:r>
      <w:proofErr w:type="spellEnd"/>
      <w:r>
        <w:rPr>
          <w:rFonts w:ascii="Times New Roman" w:eastAsia="Times New Roman" w:hAnsi="Times New Roman"/>
          <w:szCs w:val="20"/>
          <w:lang w:val="lt-LT"/>
        </w:rPr>
        <w:t xml:space="preserve">, </w:t>
      </w:r>
      <w:proofErr w:type="spellStart"/>
      <w:r w:rsidRPr="00A55740">
        <w:rPr>
          <w:rFonts w:ascii="Times New Roman" w:eastAsia="Times New Roman" w:hAnsi="Times New Roman"/>
          <w:szCs w:val="20"/>
          <w:lang w:val="lt-LT"/>
        </w:rPr>
        <w:t>cinamilo</w:t>
      </w:r>
      <w:proofErr w:type="spellEnd"/>
      <w:r w:rsidRPr="00A55740">
        <w:rPr>
          <w:rFonts w:ascii="Times New Roman" w:eastAsia="Times New Roman" w:hAnsi="Times New Roman"/>
          <w:szCs w:val="20"/>
          <w:lang w:val="lt-LT"/>
        </w:rPr>
        <w:t xml:space="preserve"> alkoholi</w:t>
      </w:r>
      <w:r>
        <w:rPr>
          <w:rFonts w:ascii="Times New Roman" w:eastAsia="Times New Roman" w:hAnsi="Times New Roman"/>
          <w:szCs w:val="20"/>
          <w:lang w:val="lt-LT"/>
        </w:rPr>
        <w:t>o</w:t>
      </w:r>
      <w:r w:rsidRPr="00A55740">
        <w:rPr>
          <w:rFonts w:ascii="Times New Roman" w:eastAsia="Times New Roman" w:hAnsi="Times New Roman"/>
          <w:szCs w:val="20"/>
          <w:lang w:val="lt-LT"/>
        </w:rPr>
        <w:t xml:space="preserve">, </w:t>
      </w:r>
      <w:proofErr w:type="spellStart"/>
      <w:r w:rsidRPr="00A55740">
        <w:rPr>
          <w:rFonts w:ascii="Times New Roman" w:eastAsia="Times New Roman" w:hAnsi="Times New Roman"/>
          <w:szCs w:val="20"/>
          <w:lang w:val="lt-LT"/>
        </w:rPr>
        <w:t>citroneloli</w:t>
      </w:r>
      <w:r>
        <w:rPr>
          <w:rFonts w:ascii="Times New Roman" w:eastAsia="Times New Roman" w:hAnsi="Times New Roman"/>
          <w:szCs w:val="20"/>
          <w:lang w:val="lt-LT"/>
        </w:rPr>
        <w:t>o</w:t>
      </w:r>
      <w:proofErr w:type="spellEnd"/>
      <w:r w:rsidRPr="00A55740">
        <w:rPr>
          <w:rFonts w:ascii="Times New Roman" w:eastAsia="Times New Roman" w:hAnsi="Times New Roman"/>
          <w:szCs w:val="20"/>
          <w:lang w:val="lt-LT"/>
        </w:rPr>
        <w:t xml:space="preserve">, </w:t>
      </w:r>
      <w:r>
        <w:rPr>
          <w:rFonts w:ascii="Times New Roman" w:eastAsia="Times New Roman" w:hAnsi="Times New Roman"/>
          <w:szCs w:val="20"/>
          <w:lang w:val="lt-LT"/>
        </w:rPr>
        <w:t>d-</w:t>
      </w:r>
      <w:proofErr w:type="spellStart"/>
      <w:r>
        <w:rPr>
          <w:rFonts w:ascii="Times New Roman" w:eastAsia="Times New Roman" w:hAnsi="Times New Roman"/>
          <w:szCs w:val="20"/>
          <w:lang w:val="lt-LT"/>
        </w:rPr>
        <w:t>limoneno</w:t>
      </w:r>
      <w:proofErr w:type="spellEnd"/>
      <w:r>
        <w:rPr>
          <w:rFonts w:ascii="Times New Roman" w:eastAsia="Times New Roman" w:hAnsi="Times New Roman"/>
          <w:szCs w:val="20"/>
          <w:lang w:val="lt-LT"/>
        </w:rPr>
        <w:t xml:space="preserve">, </w:t>
      </w:r>
      <w:proofErr w:type="spellStart"/>
      <w:r>
        <w:rPr>
          <w:rFonts w:ascii="Times New Roman" w:eastAsia="Times New Roman" w:hAnsi="Times New Roman"/>
          <w:szCs w:val="20"/>
          <w:lang w:val="lt-LT"/>
        </w:rPr>
        <w:t>eugenolio</w:t>
      </w:r>
      <w:proofErr w:type="spellEnd"/>
      <w:r>
        <w:rPr>
          <w:rFonts w:ascii="Times New Roman" w:eastAsia="Times New Roman" w:hAnsi="Times New Roman"/>
          <w:szCs w:val="20"/>
          <w:lang w:val="lt-LT"/>
        </w:rPr>
        <w:t xml:space="preserve">, </w:t>
      </w:r>
      <w:proofErr w:type="spellStart"/>
      <w:r>
        <w:rPr>
          <w:rFonts w:ascii="Times New Roman" w:eastAsia="Times New Roman" w:hAnsi="Times New Roman"/>
          <w:szCs w:val="20"/>
          <w:lang w:val="lt-LT"/>
        </w:rPr>
        <w:t>farnezolio</w:t>
      </w:r>
      <w:proofErr w:type="spellEnd"/>
      <w:r>
        <w:rPr>
          <w:rFonts w:ascii="Times New Roman" w:eastAsia="Times New Roman" w:hAnsi="Times New Roman"/>
          <w:szCs w:val="20"/>
          <w:lang w:val="lt-LT"/>
        </w:rPr>
        <w:t xml:space="preserve">, </w:t>
      </w:r>
      <w:proofErr w:type="spellStart"/>
      <w:r w:rsidRPr="00A55740">
        <w:rPr>
          <w:rFonts w:ascii="Times New Roman" w:eastAsia="Times New Roman" w:hAnsi="Times New Roman"/>
          <w:szCs w:val="20"/>
          <w:lang w:val="lt-LT"/>
        </w:rPr>
        <w:t>geranioli</w:t>
      </w:r>
      <w:r>
        <w:rPr>
          <w:rFonts w:ascii="Times New Roman" w:eastAsia="Times New Roman" w:hAnsi="Times New Roman"/>
          <w:szCs w:val="20"/>
          <w:lang w:val="lt-LT"/>
        </w:rPr>
        <w:t>o</w:t>
      </w:r>
      <w:proofErr w:type="spellEnd"/>
      <w:r w:rsidRPr="00A55740">
        <w:rPr>
          <w:rFonts w:ascii="Times New Roman" w:eastAsia="Times New Roman" w:hAnsi="Times New Roman"/>
          <w:szCs w:val="20"/>
          <w:lang w:val="lt-LT"/>
        </w:rPr>
        <w:t xml:space="preserve">, </w:t>
      </w:r>
      <w:proofErr w:type="spellStart"/>
      <w:r w:rsidRPr="00A55740">
        <w:rPr>
          <w:rFonts w:ascii="Times New Roman" w:eastAsia="Times New Roman" w:hAnsi="Times New Roman"/>
          <w:szCs w:val="20"/>
          <w:lang w:val="lt-LT"/>
        </w:rPr>
        <w:t>izoeugenoli</w:t>
      </w:r>
      <w:r>
        <w:rPr>
          <w:rFonts w:ascii="Times New Roman" w:eastAsia="Times New Roman" w:hAnsi="Times New Roman"/>
          <w:szCs w:val="20"/>
          <w:lang w:val="lt-LT"/>
        </w:rPr>
        <w:t>o</w:t>
      </w:r>
      <w:proofErr w:type="spellEnd"/>
      <w:r>
        <w:rPr>
          <w:rFonts w:ascii="Times New Roman" w:eastAsia="Times New Roman" w:hAnsi="Times New Roman"/>
          <w:szCs w:val="20"/>
          <w:lang w:val="lt-LT"/>
        </w:rPr>
        <w:t xml:space="preserve"> ir</w:t>
      </w:r>
      <w:r w:rsidRPr="00A55740">
        <w:rPr>
          <w:rFonts w:ascii="Times New Roman" w:eastAsia="Times New Roman" w:hAnsi="Times New Roman"/>
          <w:szCs w:val="20"/>
          <w:lang w:val="lt-LT"/>
        </w:rPr>
        <w:t xml:space="preserve"> </w:t>
      </w:r>
      <w:proofErr w:type="spellStart"/>
      <w:r w:rsidRPr="00A55740">
        <w:rPr>
          <w:rFonts w:ascii="Times New Roman" w:eastAsia="Times New Roman" w:hAnsi="Times New Roman"/>
          <w:szCs w:val="20"/>
          <w:lang w:val="lt-LT"/>
        </w:rPr>
        <w:t>linaloli</w:t>
      </w:r>
      <w:r>
        <w:rPr>
          <w:rFonts w:ascii="Times New Roman" w:eastAsia="Times New Roman" w:hAnsi="Times New Roman"/>
          <w:szCs w:val="20"/>
          <w:lang w:val="lt-LT"/>
        </w:rPr>
        <w:t>o</w:t>
      </w:r>
      <w:proofErr w:type="spellEnd"/>
      <w:r w:rsidRPr="00A55740">
        <w:rPr>
          <w:rFonts w:ascii="Times New Roman" w:eastAsia="Times New Roman" w:hAnsi="Times New Roman"/>
          <w:szCs w:val="20"/>
          <w:lang w:val="lt-LT"/>
        </w:rPr>
        <w:t>. Jie gali sukelti alerginių reakcijų.</w:t>
      </w:r>
    </w:p>
    <w:p w:rsidR="00253FD5" w:rsidRDefault="00253FD5" w:rsidP="00253FD5">
      <w:pPr>
        <w:tabs>
          <w:tab w:val="left" w:pos="567"/>
        </w:tabs>
        <w:spacing w:after="0" w:line="260" w:lineRule="exact"/>
        <w:rPr>
          <w:rFonts w:ascii="Times New Roman" w:eastAsia="Times New Roman" w:hAnsi="Times New Roman"/>
          <w:szCs w:val="20"/>
          <w:lang w:val="lt-LT"/>
        </w:rPr>
      </w:pPr>
    </w:p>
    <w:p w:rsidR="00253FD5" w:rsidRPr="00584067" w:rsidRDefault="00253FD5" w:rsidP="00253FD5">
      <w:pPr>
        <w:tabs>
          <w:tab w:val="left" w:pos="567"/>
        </w:tabs>
        <w:spacing w:after="0" w:line="260" w:lineRule="exact"/>
        <w:rPr>
          <w:rFonts w:ascii="Times New Roman" w:eastAsia="Times New Roman" w:hAnsi="Times New Roman"/>
          <w:szCs w:val="20"/>
          <w:lang w:val="lt-LT"/>
        </w:rPr>
      </w:pPr>
    </w:p>
    <w:p w:rsidR="00253FD5" w:rsidRPr="00584067" w:rsidRDefault="00253FD5" w:rsidP="00253FD5">
      <w:pPr>
        <w:tabs>
          <w:tab w:val="left" w:pos="567"/>
        </w:tabs>
        <w:spacing w:after="0" w:line="260" w:lineRule="exact"/>
        <w:rPr>
          <w:rFonts w:ascii="Times New Roman" w:eastAsia="Times New Roman" w:hAnsi="Times New Roman"/>
          <w:b/>
          <w:caps/>
          <w:szCs w:val="20"/>
          <w:lang w:val="lt-LT"/>
        </w:rPr>
      </w:pPr>
      <w:r w:rsidRPr="00584067">
        <w:rPr>
          <w:rFonts w:ascii="Times New Roman" w:eastAsia="Times New Roman" w:hAnsi="Times New Roman"/>
          <w:b/>
          <w:szCs w:val="20"/>
          <w:lang w:val="lt-LT"/>
        </w:rPr>
        <w:t>3.</w:t>
      </w:r>
      <w:r w:rsidRPr="00584067">
        <w:rPr>
          <w:rFonts w:ascii="Times New Roman" w:eastAsia="Times New Roman" w:hAnsi="Times New Roman"/>
          <w:b/>
          <w:szCs w:val="20"/>
          <w:lang w:val="lt-LT"/>
        </w:rPr>
        <w:tab/>
        <w:t xml:space="preserve">Kaip vartoti </w:t>
      </w:r>
      <w:r w:rsidRPr="00584067">
        <w:rPr>
          <w:rFonts w:ascii="Times New Roman" w:eastAsia="Times New Roman" w:hAnsi="Times New Roman"/>
          <w:b/>
          <w:lang w:val="lt-LT"/>
        </w:rPr>
        <w:t>TANTUM VERDE</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p>
    <w:p w:rsidR="00253FD5" w:rsidRPr="00584067" w:rsidRDefault="00253FD5" w:rsidP="00253FD5">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Laikykitės toliau nurodyto dozavimo, jeigu gydytojas nenurodė dozuoti kitaip.</w:t>
      </w:r>
    </w:p>
    <w:p w:rsidR="00253FD5" w:rsidRPr="00584067" w:rsidRDefault="00253FD5" w:rsidP="00253FD5">
      <w:pPr>
        <w:tabs>
          <w:tab w:val="left" w:pos="567"/>
        </w:tabs>
        <w:spacing w:after="0" w:line="260" w:lineRule="exact"/>
        <w:rPr>
          <w:rFonts w:ascii="Times New Roman" w:eastAsia="Times New Roman" w:hAnsi="Times New Roman"/>
          <w:b/>
          <w:lang w:val="lt-LT"/>
        </w:rPr>
      </w:pPr>
    </w:p>
    <w:p w:rsidR="00253FD5" w:rsidRPr="00584067" w:rsidRDefault="00253FD5" w:rsidP="00253FD5">
      <w:pPr>
        <w:tabs>
          <w:tab w:val="left" w:pos="567"/>
        </w:tabs>
        <w:spacing w:after="0" w:line="260" w:lineRule="exact"/>
        <w:rPr>
          <w:rFonts w:ascii="Times New Roman" w:eastAsia="Times New Roman" w:hAnsi="Times New Roman"/>
          <w:u w:val="single"/>
          <w:lang w:val="lt-LT"/>
        </w:rPr>
      </w:pPr>
      <w:r w:rsidRPr="00584067">
        <w:rPr>
          <w:rFonts w:ascii="Times New Roman" w:eastAsia="Times New Roman" w:hAnsi="Times New Roman"/>
          <w:u w:val="single"/>
          <w:lang w:val="lt-LT"/>
        </w:rPr>
        <w:t>Dozavimas ir vartojimo metodas</w:t>
      </w:r>
    </w:p>
    <w:p w:rsidR="00253FD5" w:rsidRPr="00584067" w:rsidRDefault="00253FD5" w:rsidP="00253FD5">
      <w:pPr>
        <w:tabs>
          <w:tab w:val="left" w:pos="567"/>
        </w:tabs>
        <w:spacing w:after="0" w:line="260" w:lineRule="exact"/>
        <w:rPr>
          <w:rFonts w:ascii="Times New Roman" w:eastAsia="Times New Roman" w:hAnsi="Times New Roman"/>
          <w:i/>
          <w:szCs w:val="20"/>
          <w:lang w:val="lt-LT"/>
        </w:rPr>
      </w:pPr>
    </w:p>
    <w:p w:rsidR="00253FD5" w:rsidRPr="00584067" w:rsidRDefault="00253FD5" w:rsidP="00253FD5">
      <w:pPr>
        <w:tabs>
          <w:tab w:val="left" w:pos="567"/>
        </w:tabs>
        <w:spacing w:after="0" w:line="260" w:lineRule="exact"/>
        <w:rPr>
          <w:rFonts w:ascii="Times New Roman" w:eastAsia="Times New Roman" w:hAnsi="Times New Roman"/>
          <w:i/>
          <w:szCs w:val="20"/>
          <w:lang w:val="lt-LT"/>
        </w:rPr>
      </w:pPr>
      <w:r w:rsidRPr="00584067">
        <w:rPr>
          <w:rFonts w:ascii="Times New Roman" w:eastAsia="Times New Roman" w:hAnsi="Times New Roman"/>
          <w:i/>
          <w:szCs w:val="20"/>
          <w:lang w:val="lt-LT"/>
        </w:rPr>
        <w:t>Suaugusiems pacientams ir vyresniems negu 12 metų paaugliams</w:t>
      </w:r>
    </w:p>
    <w:p w:rsidR="00253FD5" w:rsidRPr="00584067" w:rsidRDefault="00253FD5" w:rsidP="00253FD5">
      <w:pPr>
        <w:tabs>
          <w:tab w:val="left" w:pos="567"/>
        </w:tabs>
        <w:spacing w:after="0" w:line="260" w:lineRule="exact"/>
        <w:rPr>
          <w:rFonts w:ascii="Times New Roman" w:eastAsia="Times New Roman" w:hAnsi="Times New Roman"/>
          <w:i/>
          <w:szCs w:val="20"/>
          <w:lang w:val="lt-LT"/>
        </w:rPr>
      </w:pPr>
      <w:r w:rsidRPr="00584067">
        <w:rPr>
          <w:rFonts w:ascii="Times New Roman" w:eastAsia="Times New Roman" w:hAnsi="Times New Roman"/>
          <w:szCs w:val="20"/>
          <w:lang w:val="lt-LT"/>
        </w:rPr>
        <w:t xml:space="preserve">Jeigu gydytas nenurodė kitaip, TANTUM VERDE  valykite 2 – 3 kartus per parą </w:t>
      </w:r>
      <w:r w:rsidRPr="00584067">
        <w:rPr>
          <w:rFonts w:ascii="Times New Roman" w:eastAsia="Times New Roman" w:hAnsi="Times New Roman"/>
          <w:lang w:val="lt-LT"/>
        </w:rPr>
        <w:t>1 –2 min.</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p>
    <w:p w:rsidR="00253FD5" w:rsidRPr="00584067" w:rsidRDefault="00253FD5" w:rsidP="00253FD5">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Dantis ir dantenas valykite vaistine dantų pasta sudrėkintu minkštu arba vidutinio kietumo dantų šepetuku, po to burną praskalaukite vandeniu.</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p>
    <w:p w:rsidR="00253FD5" w:rsidRPr="00584067" w:rsidRDefault="00253FD5" w:rsidP="00253FD5">
      <w:pPr>
        <w:tabs>
          <w:tab w:val="left" w:pos="567"/>
        </w:tabs>
        <w:spacing w:after="0" w:line="260" w:lineRule="exact"/>
        <w:rPr>
          <w:rFonts w:ascii="Times New Roman" w:eastAsia="Times New Roman" w:hAnsi="Times New Roman"/>
          <w:i/>
          <w:szCs w:val="20"/>
          <w:lang w:val="lt-LT"/>
        </w:rPr>
      </w:pPr>
      <w:r w:rsidRPr="00584067">
        <w:rPr>
          <w:rFonts w:ascii="Times New Roman" w:eastAsia="Times New Roman" w:hAnsi="Times New Roman"/>
          <w:i/>
          <w:szCs w:val="20"/>
          <w:lang w:val="lt-LT"/>
        </w:rPr>
        <w:t>Senyviems pacientams ir pacientams, kurių kepenų ar inkstų funkcija sutrikusi</w:t>
      </w:r>
    </w:p>
    <w:p w:rsidR="00253FD5" w:rsidRPr="00584067" w:rsidRDefault="00253FD5" w:rsidP="00253FD5">
      <w:pPr>
        <w:tabs>
          <w:tab w:val="left" w:pos="567"/>
        </w:tabs>
        <w:spacing w:after="0" w:line="260" w:lineRule="exact"/>
        <w:rPr>
          <w:rFonts w:ascii="Times New Roman" w:eastAsia="Times New Roman" w:hAnsi="Times New Roman"/>
          <w:i/>
          <w:szCs w:val="20"/>
          <w:lang w:val="lt-LT"/>
        </w:rPr>
      </w:pPr>
      <w:r w:rsidRPr="00584067">
        <w:rPr>
          <w:rFonts w:ascii="Times New Roman" w:eastAsia="Times New Roman" w:hAnsi="Times New Roman"/>
          <w:lang w:val="lt-LT"/>
        </w:rPr>
        <w:t>Tokiems pacientams specialiai dozavimą keisti nebūtina.</w:t>
      </w:r>
    </w:p>
    <w:p w:rsidR="00253FD5" w:rsidRPr="00584067" w:rsidRDefault="00253FD5" w:rsidP="00253FD5">
      <w:pPr>
        <w:tabs>
          <w:tab w:val="left" w:pos="567"/>
        </w:tabs>
        <w:spacing w:after="0" w:line="260" w:lineRule="exact"/>
        <w:rPr>
          <w:rFonts w:ascii="Times New Roman" w:eastAsia="Times New Roman" w:hAnsi="Times New Roman"/>
          <w:i/>
          <w:szCs w:val="20"/>
          <w:lang w:val="lt-LT"/>
        </w:rPr>
      </w:pPr>
      <w:r w:rsidRPr="00584067">
        <w:rPr>
          <w:rFonts w:ascii="Times New Roman" w:eastAsia="Times New Roman" w:hAnsi="Times New Roman"/>
          <w:i/>
          <w:szCs w:val="20"/>
          <w:lang w:val="lt-LT"/>
        </w:rPr>
        <w:t>Gydymo trukmė</w:t>
      </w:r>
    </w:p>
    <w:p w:rsidR="00253FD5" w:rsidRPr="00584067" w:rsidRDefault="00253FD5" w:rsidP="00253FD5">
      <w:pPr>
        <w:tabs>
          <w:tab w:val="left" w:pos="0"/>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 xml:space="preserve">Jeigu po 7 gydymo parų sutrikimo simptomai išsilaiko arba pasunkėjo, kreipkitės į gydytoją. </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p>
    <w:p w:rsidR="00253FD5" w:rsidRPr="00584067" w:rsidRDefault="00253FD5" w:rsidP="00253FD5">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 xml:space="preserve">Ką daryti pavartojus per didelę </w:t>
      </w:r>
      <w:r w:rsidRPr="00584067">
        <w:rPr>
          <w:rFonts w:ascii="Times New Roman" w:eastAsia="Times New Roman" w:hAnsi="Times New Roman"/>
          <w:b/>
          <w:lang w:val="lt-LT"/>
        </w:rPr>
        <w:t>TANTUM VERDE</w:t>
      </w:r>
      <w:r w:rsidRPr="00584067">
        <w:rPr>
          <w:rFonts w:ascii="Times New Roman" w:eastAsia="Times New Roman" w:hAnsi="Times New Roman"/>
          <w:b/>
          <w:szCs w:val="20"/>
          <w:lang w:val="lt-LT"/>
        </w:rPr>
        <w:t xml:space="preserve"> dozę?</w:t>
      </w:r>
    </w:p>
    <w:p w:rsidR="00253FD5" w:rsidRPr="00584067" w:rsidRDefault="00253FD5" w:rsidP="00253FD5">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 xml:space="preserve">Lokaliai vartojamo </w:t>
      </w:r>
      <w:proofErr w:type="spellStart"/>
      <w:r w:rsidRPr="00584067">
        <w:rPr>
          <w:rFonts w:ascii="Times New Roman" w:eastAsia="Times New Roman" w:hAnsi="Times New Roman"/>
          <w:lang w:val="lt-LT"/>
        </w:rPr>
        <w:t>benzidamino</w:t>
      </w:r>
      <w:proofErr w:type="spellEnd"/>
      <w:r w:rsidRPr="00584067">
        <w:rPr>
          <w:rFonts w:ascii="Times New Roman" w:eastAsia="Times New Roman" w:hAnsi="Times New Roman"/>
          <w:lang w:val="lt-LT"/>
        </w:rPr>
        <w:t xml:space="preserve"> perdozavimo atvejų nebuvo. Atsitiktinai nurijus nedaug TANTUM VERDE, žalingo poveikio nepasireiškia. Jeigu pavartojote ar netyčia nurijote dideles vaisto dozes, nedelsiant kreipkitės patarimo į savo gydytoją ar vaistininką.</w:t>
      </w:r>
    </w:p>
    <w:p w:rsidR="00253FD5" w:rsidRPr="00584067" w:rsidRDefault="00253FD5" w:rsidP="00253FD5">
      <w:pPr>
        <w:tabs>
          <w:tab w:val="left" w:pos="567"/>
        </w:tabs>
        <w:spacing w:after="0" w:line="260" w:lineRule="exact"/>
        <w:rPr>
          <w:rFonts w:ascii="Times New Roman" w:eastAsia="Times New Roman" w:hAnsi="Times New Roman"/>
          <w:lang w:val="lt-LT"/>
        </w:rPr>
      </w:pPr>
    </w:p>
    <w:p w:rsidR="00253FD5" w:rsidRPr="00584067" w:rsidRDefault="00253FD5" w:rsidP="00253FD5">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 xml:space="preserve">Pamiršus pavartoti </w:t>
      </w:r>
      <w:r w:rsidRPr="00584067">
        <w:rPr>
          <w:rFonts w:ascii="Times New Roman" w:eastAsia="Times New Roman" w:hAnsi="Times New Roman"/>
          <w:b/>
          <w:lang w:val="lt-LT"/>
        </w:rPr>
        <w:t>TANTUM VERDE</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Negalima vartoti dvigubos dozės norint kompensuoti praleistą dozę.</w:t>
      </w:r>
    </w:p>
    <w:p w:rsidR="00253FD5" w:rsidRPr="00584067" w:rsidRDefault="00253FD5" w:rsidP="00253FD5">
      <w:pPr>
        <w:tabs>
          <w:tab w:val="left" w:pos="567"/>
        </w:tabs>
        <w:spacing w:after="0" w:line="260" w:lineRule="exact"/>
        <w:rPr>
          <w:rFonts w:ascii="Times New Roman" w:eastAsia="Times New Roman" w:hAnsi="Times New Roman"/>
          <w:b/>
          <w:szCs w:val="20"/>
          <w:lang w:val="lt-LT"/>
        </w:rPr>
      </w:pPr>
    </w:p>
    <w:p w:rsidR="00253FD5" w:rsidRPr="00584067" w:rsidRDefault="00253FD5" w:rsidP="00253FD5">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 xml:space="preserve">Nustojus vartoti TANTUM VERDE </w:t>
      </w:r>
    </w:p>
    <w:p w:rsidR="00253FD5" w:rsidRPr="00584067" w:rsidRDefault="00253FD5" w:rsidP="00253FD5">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szCs w:val="20"/>
          <w:lang w:val="lt-LT"/>
        </w:rPr>
        <w:t>Vaisto vartojimą nutraukus anksčiau negu rekomenduojama, numatomas poveikis gali nepasireikšti.</w:t>
      </w:r>
    </w:p>
    <w:p w:rsidR="00253FD5" w:rsidRPr="00584067" w:rsidRDefault="00253FD5" w:rsidP="00253FD5">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Jeigu kiltų daugiau klausimų dėl šio vaisto vartojimo, kreipkitės į gydytoją arba vaistininką.</w:t>
      </w:r>
    </w:p>
    <w:p w:rsidR="00253FD5" w:rsidRPr="00584067" w:rsidRDefault="00253FD5" w:rsidP="00253FD5">
      <w:pPr>
        <w:tabs>
          <w:tab w:val="left" w:pos="567"/>
        </w:tabs>
        <w:spacing w:after="0" w:line="260" w:lineRule="exact"/>
        <w:rPr>
          <w:rFonts w:ascii="Times New Roman" w:eastAsia="Times New Roman" w:hAnsi="Times New Roman"/>
          <w:lang w:val="lt-LT"/>
        </w:rPr>
      </w:pPr>
    </w:p>
    <w:p w:rsidR="00253FD5" w:rsidRPr="00584067" w:rsidRDefault="00253FD5" w:rsidP="00253FD5">
      <w:pPr>
        <w:tabs>
          <w:tab w:val="left" w:pos="567"/>
        </w:tabs>
        <w:spacing w:after="0" w:line="260" w:lineRule="exact"/>
        <w:rPr>
          <w:rFonts w:ascii="Times New Roman" w:eastAsia="Times New Roman" w:hAnsi="Times New Roman"/>
          <w:szCs w:val="20"/>
          <w:lang w:val="lt-LT"/>
        </w:rPr>
      </w:pPr>
    </w:p>
    <w:p w:rsidR="00253FD5" w:rsidRPr="00584067" w:rsidRDefault="00253FD5" w:rsidP="00253FD5">
      <w:pPr>
        <w:tabs>
          <w:tab w:val="left" w:pos="567"/>
        </w:tabs>
        <w:spacing w:after="0" w:line="260" w:lineRule="exact"/>
        <w:rPr>
          <w:rFonts w:ascii="Times New Roman" w:eastAsia="Times New Roman" w:hAnsi="Times New Roman"/>
          <w:b/>
          <w:caps/>
          <w:szCs w:val="20"/>
          <w:lang w:val="lt-LT"/>
        </w:rPr>
      </w:pPr>
      <w:r w:rsidRPr="00584067">
        <w:rPr>
          <w:rFonts w:ascii="Times New Roman" w:eastAsia="Times New Roman" w:hAnsi="Times New Roman"/>
          <w:b/>
          <w:caps/>
          <w:szCs w:val="20"/>
          <w:lang w:val="lt-LT"/>
        </w:rPr>
        <w:t>4.</w:t>
      </w:r>
      <w:r w:rsidRPr="00584067">
        <w:rPr>
          <w:rFonts w:ascii="Times New Roman" w:eastAsia="Times New Roman" w:hAnsi="Times New Roman"/>
          <w:b/>
          <w:caps/>
          <w:szCs w:val="20"/>
          <w:lang w:val="lt-LT"/>
        </w:rPr>
        <w:tab/>
        <w:t>g</w:t>
      </w:r>
      <w:r w:rsidRPr="00584067">
        <w:rPr>
          <w:rFonts w:ascii="Times New Roman" w:eastAsia="Times New Roman" w:hAnsi="Times New Roman"/>
          <w:b/>
          <w:szCs w:val="20"/>
          <w:lang w:val="lt-LT"/>
        </w:rPr>
        <w:t>alimas šalutinis poveikis</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p>
    <w:p w:rsidR="00253FD5" w:rsidRPr="00584067" w:rsidRDefault="00253FD5" w:rsidP="00253FD5">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lang w:val="lt-LT"/>
        </w:rPr>
        <w:t>Šis vaistas</w:t>
      </w:r>
      <w:r w:rsidRPr="00584067">
        <w:rPr>
          <w:rFonts w:ascii="Times New Roman" w:eastAsia="Times New Roman" w:hAnsi="Times New Roman"/>
          <w:szCs w:val="20"/>
          <w:lang w:val="lt-LT"/>
        </w:rPr>
        <w:t>, kaip ir visi kiti, gali sukelti šalutinį poveikį, nors jis pasireiškia ne visiems žmonėms.</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p>
    <w:p w:rsidR="00253FD5" w:rsidRPr="00584067" w:rsidRDefault="00253FD5" w:rsidP="00253FD5">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 xml:space="preserve">Tuoj pat po dantų pastos pavartojimo gali būti juntamas burnos ir ryklės tirpulys. Šis poveikis priklauso nuo vaisto veikimo būdo ir greitai išnyksta. </w:t>
      </w:r>
    </w:p>
    <w:p w:rsidR="00253FD5" w:rsidRPr="00584067" w:rsidRDefault="00253FD5" w:rsidP="00253FD5">
      <w:pPr>
        <w:tabs>
          <w:tab w:val="left" w:pos="567"/>
        </w:tabs>
        <w:spacing w:after="0" w:line="260" w:lineRule="exact"/>
        <w:rPr>
          <w:rFonts w:ascii="Times New Roman" w:eastAsia="Times New Roman" w:hAnsi="Times New Roman"/>
          <w:lang w:val="lt-LT"/>
        </w:rPr>
      </w:pPr>
    </w:p>
    <w:p w:rsidR="00253FD5" w:rsidRPr="00584067" w:rsidRDefault="00253FD5" w:rsidP="00253FD5">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Buvo pastebėtas šis šalutinis poveikis, kurio dažnis nežinomas:</w:t>
      </w:r>
    </w:p>
    <w:p w:rsidR="00253FD5" w:rsidRPr="00584067" w:rsidRDefault="00253FD5" w:rsidP="00253FD5">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sym w:font="Symbol" w:char="F0B7"/>
      </w:r>
      <w:r w:rsidRPr="00584067">
        <w:rPr>
          <w:rFonts w:ascii="Times New Roman" w:eastAsia="Times New Roman" w:hAnsi="Times New Roman"/>
          <w:lang w:val="lt-LT"/>
        </w:rPr>
        <w:tab/>
        <w:t>burnos deginimo pojūtis;</w:t>
      </w:r>
    </w:p>
    <w:p w:rsidR="00253FD5" w:rsidRPr="00584067" w:rsidRDefault="00253FD5" w:rsidP="00253FD5">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sym w:font="Symbol" w:char="F0B7"/>
      </w:r>
      <w:r w:rsidRPr="00584067">
        <w:rPr>
          <w:rFonts w:ascii="Times New Roman" w:eastAsia="Times New Roman" w:hAnsi="Times New Roman"/>
          <w:lang w:val="lt-LT"/>
        </w:rPr>
        <w:tab/>
        <w:t>burnos džiūvimas, vėmimas arba pykinimas;</w:t>
      </w:r>
    </w:p>
    <w:p w:rsidR="00253FD5" w:rsidRPr="00584067" w:rsidRDefault="00253FD5" w:rsidP="00253FD5">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sym w:font="Symbol" w:char="F0B7"/>
      </w:r>
      <w:r w:rsidRPr="00584067">
        <w:rPr>
          <w:rFonts w:ascii="Times New Roman" w:eastAsia="Times New Roman" w:hAnsi="Times New Roman"/>
          <w:lang w:val="lt-LT"/>
        </w:rPr>
        <w:tab/>
        <w:t>alerginė reakcija (padidėjęs jautrumas);</w:t>
      </w:r>
    </w:p>
    <w:p w:rsidR="00253FD5" w:rsidRPr="00584067" w:rsidRDefault="00253FD5" w:rsidP="00253FD5">
      <w:pPr>
        <w:numPr>
          <w:ilvl w:val="0"/>
          <w:numId w:val="1"/>
        </w:numPr>
        <w:tabs>
          <w:tab w:val="left" w:pos="567"/>
        </w:tabs>
        <w:spacing w:after="0" w:line="260" w:lineRule="exact"/>
        <w:ind w:left="567" w:hanging="567"/>
        <w:rPr>
          <w:rFonts w:ascii="Times New Roman" w:eastAsia="Times New Roman" w:hAnsi="Times New Roman"/>
          <w:lang w:val="lt-LT"/>
        </w:rPr>
      </w:pPr>
      <w:r w:rsidRPr="00584067">
        <w:rPr>
          <w:rFonts w:ascii="Times New Roman" w:eastAsia="Times New Roman" w:hAnsi="Times New Roman"/>
          <w:lang w:val="lt-LT"/>
        </w:rPr>
        <w:t>sunki alerginė reakcija (anafilaksinis šokas), kurios požymiai gali būti pasunkėjęs kvėpavimas, krūtinės skausmas arba spaudimo krūtinėje jutimas ir (arba) svaigulio / apalpimo pojūtis, stiprus odos niežėjimas arba iškilę odos gumbai, veido, lūpų, liežuvio ir (arba) gerklės patinimas, galintys kelti pavojų gyvybei.</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p>
    <w:p w:rsidR="00253FD5" w:rsidRPr="00584067" w:rsidRDefault="00253FD5" w:rsidP="00253FD5">
      <w:pPr>
        <w:tabs>
          <w:tab w:val="left" w:pos="567"/>
        </w:tabs>
        <w:spacing w:after="0" w:line="240" w:lineRule="auto"/>
        <w:rPr>
          <w:rFonts w:ascii="Times New Roman" w:eastAsia="Times New Roman" w:hAnsi="Times New Roman"/>
          <w:b/>
          <w:szCs w:val="24"/>
          <w:lang w:val="lt-LT"/>
        </w:rPr>
      </w:pPr>
      <w:r w:rsidRPr="00584067">
        <w:rPr>
          <w:rFonts w:ascii="Times New Roman" w:eastAsia="Times New Roman" w:hAnsi="Times New Roman"/>
          <w:b/>
          <w:noProof/>
          <w:szCs w:val="24"/>
          <w:lang w:val="lt-LT"/>
        </w:rPr>
        <w:t>Pranešimas apie šalutinį poveikį</w:t>
      </w:r>
    </w:p>
    <w:p w:rsidR="00253FD5" w:rsidRPr="00584067" w:rsidRDefault="00253FD5" w:rsidP="00253FD5">
      <w:pPr>
        <w:tabs>
          <w:tab w:val="left" w:pos="567"/>
        </w:tabs>
        <w:spacing w:after="0" w:line="260" w:lineRule="exact"/>
        <w:ind w:right="-449"/>
        <w:rPr>
          <w:rFonts w:ascii="Times New Roman" w:eastAsia="Times New Roman" w:hAnsi="Times New Roman"/>
          <w:szCs w:val="20"/>
          <w:lang w:val="lt-LT"/>
        </w:rPr>
      </w:pPr>
      <w:r w:rsidRPr="00584067">
        <w:rPr>
          <w:rFonts w:ascii="Times New Roman" w:eastAsia="Times New Roman" w:hAnsi="Times New Roman"/>
          <w:szCs w:val="20"/>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584067">
        <w:rPr>
          <w:rFonts w:ascii="Times New Roman" w:eastAsia="Times New Roman" w:hAnsi="Times New Roman"/>
          <w:szCs w:val="20"/>
          <w:lang w:val="lt-LT" w:eastAsia="zh-CN"/>
        </w:rPr>
        <w:t>elefonu 8 800 73568</w:t>
      </w:r>
      <w:r w:rsidRPr="00584067">
        <w:rPr>
          <w:rFonts w:ascii="Times New Roman" w:eastAsia="Times New Roman" w:hAnsi="Times New Roman"/>
          <w:szCs w:val="20"/>
          <w:lang w:val="lt-LT"/>
        </w:rPr>
        <w:t xml:space="preserve"> arba užpildyti interneto svetainėje </w:t>
      </w:r>
      <w:hyperlink r:id="rId5" w:history="1">
        <w:r w:rsidRPr="00584067">
          <w:rPr>
            <w:rFonts w:ascii="Times New Roman" w:eastAsia="SimSun" w:hAnsi="Times New Roman"/>
            <w:color w:val="0000FF"/>
            <w:szCs w:val="20"/>
            <w:u w:val="single"/>
            <w:lang w:val="lt-LT"/>
          </w:rPr>
          <w:t>www.vvkt.lt</w:t>
        </w:r>
      </w:hyperlink>
      <w:r w:rsidRPr="00584067">
        <w:rPr>
          <w:rFonts w:ascii="Times New Roman" w:eastAsia="Times New Roman" w:hAnsi="Times New Roman"/>
          <w:szCs w:val="20"/>
          <w:lang w:val="lt-LT"/>
        </w:rPr>
        <w:t xml:space="preserve"> esančią formą ir pateikti ją Valstybinei vaistų kontrolės tarnybai prie Lietuvos Respublikos sveikatos apsaugos ministerijos vienu iš šių būdų: raštu (adresu Žirmūnų g. 139A, LT-09120 Vilnius), </w:t>
      </w:r>
      <w:r w:rsidRPr="00584067">
        <w:rPr>
          <w:rFonts w:ascii="Times New Roman" w:eastAsia="Times New Roman" w:hAnsi="Times New Roman"/>
          <w:szCs w:val="20"/>
          <w:lang w:val="lt-LT" w:eastAsia="zh-CN"/>
        </w:rPr>
        <w:t xml:space="preserve">nemokamu </w:t>
      </w:r>
      <w:r w:rsidRPr="00584067">
        <w:rPr>
          <w:rFonts w:ascii="Times New Roman" w:eastAsia="Times New Roman" w:hAnsi="Times New Roman"/>
          <w:szCs w:val="20"/>
          <w:lang w:val="lt-LT"/>
        </w:rPr>
        <w:t>fakso numeriu 8 800 20131</w:t>
      </w:r>
      <w:r w:rsidRPr="00584067">
        <w:rPr>
          <w:rFonts w:ascii="Times New Roman" w:eastAsia="Times New Roman" w:hAnsi="Times New Roman"/>
          <w:szCs w:val="20"/>
          <w:lang w:val="lt-LT" w:eastAsia="zh-CN"/>
        </w:rPr>
        <w:t xml:space="preserve">, </w:t>
      </w:r>
      <w:r w:rsidRPr="00584067">
        <w:rPr>
          <w:rFonts w:ascii="Times New Roman" w:eastAsia="Times New Roman" w:hAnsi="Times New Roman"/>
          <w:szCs w:val="20"/>
          <w:lang w:val="lt-LT"/>
        </w:rPr>
        <w:t xml:space="preserve">el. paštu </w:t>
      </w:r>
      <w:hyperlink r:id="rId6" w:history="1">
        <w:r w:rsidRPr="00584067">
          <w:rPr>
            <w:rFonts w:ascii="Times New Roman" w:eastAsia="SimSun" w:hAnsi="Times New Roman"/>
            <w:color w:val="0000FF"/>
            <w:szCs w:val="20"/>
            <w:u w:val="single"/>
            <w:lang w:val="lt-LT"/>
          </w:rPr>
          <w:t>NepageidaujamaR@vvkt.lt</w:t>
        </w:r>
      </w:hyperlink>
      <w:r w:rsidRPr="00584067">
        <w:rPr>
          <w:rFonts w:ascii="Times New Roman" w:eastAsia="Times New Roman" w:hAnsi="Times New Roman"/>
          <w:szCs w:val="20"/>
          <w:lang w:val="lt-LT"/>
        </w:rPr>
        <w:t xml:space="preserve">, taip pat per Valstybinės vaistų kontrolės tarnybos prie Lietuvos Respublikos sveikatos apsaugos ministerijos interneto svetainę (adresu </w:t>
      </w:r>
      <w:hyperlink r:id="rId7" w:history="1">
        <w:r w:rsidRPr="00584067">
          <w:rPr>
            <w:rFonts w:ascii="Times New Roman" w:eastAsia="SimSun" w:hAnsi="Times New Roman"/>
            <w:color w:val="0000FF"/>
            <w:szCs w:val="20"/>
            <w:u w:val="single"/>
            <w:lang w:val="lt-LT"/>
          </w:rPr>
          <w:t>http://www.vvkt.lt</w:t>
        </w:r>
      </w:hyperlink>
      <w:r w:rsidRPr="00584067">
        <w:rPr>
          <w:rFonts w:ascii="Times New Roman" w:eastAsia="Times New Roman" w:hAnsi="Times New Roman"/>
          <w:szCs w:val="20"/>
          <w:lang w:val="lt-LT"/>
        </w:rPr>
        <w:t>). Pranešdami apie šalutinį poveikį galite mums padėti gauti daugiau informacijos apie šio vaisto saugumą.</w:t>
      </w:r>
    </w:p>
    <w:p w:rsidR="00253FD5" w:rsidRPr="00584067" w:rsidRDefault="00253FD5" w:rsidP="00253FD5">
      <w:pPr>
        <w:tabs>
          <w:tab w:val="left" w:pos="567"/>
        </w:tabs>
        <w:spacing w:after="0" w:line="260" w:lineRule="exact"/>
        <w:ind w:right="-449"/>
        <w:rPr>
          <w:rFonts w:ascii="Times New Roman" w:eastAsia="Times New Roman" w:hAnsi="Times New Roman"/>
          <w:noProof/>
          <w:szCs w:val="24"/>
          <w:lang w:val="lt-LT"/>
        </w:rPr>
      </w:pPr>
    </w:p>
    <w:p w:rsidR="00253FD5" w:rsidRPr="00584067" w:rsidRDefault="00253FD5" w:rsidP="00253FD5">
      <w:pPr>
        <w:tabs>
          <w:tab w:val="left" w:pos="567"/>
        </w:tabs>
        <w:spacing w:after="0" w:line="260" w:lineRule="exact"/>
        <w:rPr>
          <w:rFonts w:ascii="Times New Roman" w:eastAsia="Times New Roman" w:hAnsi="Times New Roman"/>
          <w:szCs w:val="20"/>
          <w:lang w:val="lt-LT"/>
        </w:rPr>
      </w:pPr>
    </w:p>
    <w:p w:rsidR="00253FD5" w:rsidRPr="00584067" w:rsidRDefault="00253FD5" w:rsidP="00253FD5">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szCs w:val="20"/>
          <w:lang w:val="lt-LT"/>
        </w:rPr>
        <w:t>5.</w:t>
      </w:r>
      <w:r w:rsidRPr="00584067">
        <w:rPr>
          <w:rFonts w:ascii="Times New Roman" w:eastAsia="Times New Roman" w:hAnsi="Times New Roman"/>
          <w:b/>
          <w:szCs w:val="20"/>
          <w:lang w:val="lt-LT"/>
        </w:rPr>
        <w:tab/>
        <w:t xml:space="preserve">Kaip laikyti </w:t>
      </w:r>
      <w:r w:rsidRPr="00584067">
        <w:rPr>
          <w:rFonts w:ascii="Times New Roman" w:eastAsia="Times New Roman" w:hAnsi="Times New Roman"/>
          <w:b/>
          <w:lang w:val="lt-LT"/>
        </w:rPr>
        <w:t>TANTUM VERDE</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p>
    <w:p w:rsidR="00253FD5" w:rsidRPr="00584067" w:rsidRDefault="00253FD5" w:rsidP="00253FD5">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Šį vaistą laikykite vaikams nepastebimoje ir nepasiekiamoje vietoje.</w:t>
      </w:r>
    </w:p>
    <w:p w:rsidR="00253FD5" w:rsidRPr="00584067" w:rsidRDefault="00253FD5" w:rsidP="00253FD5">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Laikyti ne aukštesnėje kaip 25 </w:t>
      </w:r>
      <w:r w:rsidRPr="00584067">
        <w:rPr>
          <w:rFonts w:ascii="Times New Roman" w:eastAsia="Times New Roman" w:hAnsi="Times New Roman"/>
          <w:lang w:val="lt-LT"/>
        </w:rPr>
        <w:sym w:font="Symbol" w:char="F0B0"/>
      </w:r>
      <w:r w:rsidRPr="00584067">
        <w:rPr>
          <w:rFonts w:ascii="Times New Roman" w:eastAsia="Times New Roman" w:hAnsi="Times New Roman"/>
          <w:lang w:val="lt-LT"/>
        </w:rPr>
        <w:t>C temperatūroje.</w:t>
      </w:r>
    </w:p>
    <w:p w:rsidR="00253FD5" w:rsidRPr="00584067" w:rsidRDefault="00253FD5" w:rsidP="00253FD5">
      <w:pPr>
        <w:tabs>
          <w:tab w:val="left" w:pos="567"/>
        </w:tabs>
        <w:spacing w:after="0" w:line="260" w:lineRule="exact"/>
        <w:rPr>
          <w:rFonts w:ascii="Times New Roman" w:eastAsia="Times New Roman" w:hAnsi="Times New Roman"/>
          <w:iCs/>
          <w:noProof/>
          <w:lang w:val="lt-LT"/>
        </w:rPr>
      </w:pPr>
      <w:r w:rsidRPr="00584067">
        <w:rPr>
          <w:rFonts w:ascii="Times New Roman" w:eastAsia="Times New Roman" w:hAnsi="Times New Roman"/>
          <w:lang w:val="lt-LT"/>
        </w:rPr>
        <w:t xml:space="preserve">Ant kartoninės dėžutės ir tūbelės etiketėje po „Tinka iki“ nurodytam tinkamumo laikui pasibaigus, šio vaisto vartoti negalima. </w:t>
      </w:r>
      <w:r w:rsidRPr="00584067">
        <w:rPr>
          <w:rFonts w:ascii="Times New Roman" w:eastAsia="Times New Roman" w:hAnsi="Times New Roman"/>
          <w:iCs/>
          <w:noProof/>
          <w:lang w:val="lt-LT"/>
        </w:rPr>
        <w:t>Vaistas tinkamas vartoti iki paskutinės nurodyto mėnesio dienos.</w:t>
      </w:r>
    </w:p>
    <w:p w:rsidR="00253FD5" w:rsidRPr="00584067" w:rsidRDefault="00253FD5" w:rsidP="00253FD5">
      <w:pPr>
        <w:tabs>
          <w:tab w:val="left" w:pos="567"/>
        </w:tabs>
        <w:spacing w:after="0" w:line="240" w:lineRule="auto"/>
        <w:rPr>
          <w:rFonts w:ascii="Times New Roman" w:eastAsia="Times New Roman" w:hAnsi="Times New Roman"/>
          <w:noProof/>
          <w:lang w:val="lt-LT"/>
        </w:rPr>
      </w:pPr>
    </w:p>
    <w:p w:rsidR="00253FD5" w:rsidRPr="00584067" w:rsidRDefault="00253FD5" w:rsidP="00253FD5">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noProof/>
          <w:lang w:val="lt-LT"/>
        </w:rPr>
        <w:t>Vaistų negalima išmesti į kanalizaciją arba su buitinėmis</w:t>
      </w:r>
      <w:r w:rsidRPr="00584067">
        <w:rPr>
          <w:rFonts w:ascii="Times New Roman" w:eastAsia="Times New Roman" w:hAnsi="Times New Roman"/>
          <w:noProof/>
          <w:color w:val="993366"/>
          <w:lang w:val="lt-LT"/>
        </w:rPr>
        <w:t xml:space="preserve"> </w:t>
      </w:r>
      <w:r w:rsidRPr="00584067">
        <w:rPr>
          <w:rFonts w:ascii="Times New Roman" w:eastAsia="Times New Roman" w:hAnsi="Times New Roman"/>
          <w:noProof/>
          <w:lang w:val="lt-LT"/>
        </w:rPr>
        <w:t>atliekomis. Kaip išmesti nereikalingus vaistus, klauskite vaistininko. Šios priemonės padės apsaugoti aplinką.</w:t>
      </w:r>
    </w:p>
    <w:p w:rsidR="00253FD5" w:rsidRDefault="00253FD5" w:rsidP="00253FD5">
      <w:pPr>
        <w:tabs>
          <w:tab w:val="left" w:pos="567"/>
        </w:tabs>
        <w:spacing w:after="0" w:line="260" w:lineRule="exact"/>
        <w:rPr>
          <w:rFonts w:ascii="Times New Roman" w:eastAsia="Times New Roman" w:hAnsi="Times New Roman"/>
          <w:b/>
          <w:szCs w:val="20"/>
          <w:lang w:val="lt-LT"/>
        </w:rPr>
      </w:pPr>
    </w:p>
    <w:p w:rsidR="00253FD5" w:rsidRDefault="00253FD5" w:rsidP="00253FD5">
      <w:pPr>
        <w:tabs>
          <w:tab w:val="left" w:pos="567"/>
        </w:tabs>
        <w:spacing w:after="0" w:line="260" w:lineRule="exact"/>
        <w:rPr>
          <w:rFonts w:ascii="Times New Roman" w:eastAsia="Times New Roman" w:hAnsi="Times New Roman"/>
          <w:b/>
          <w:szCs w:val="20"/>
          <w:lang w:val="lt-LT"/>
        </w:rPr>
      </w:pPr>
    </w:p>
    <w:p w:rsidR="00253FD5" w:rsidRPr="00584067" w:rsidRDefault="00253FD5" w:rsidP="00253FD5">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6.</w:t>
      </w:r>
      <w:r w:rsidRPr="00584067">
        <w:rPr>
          <w:rFonts w:ascii="Times New Roman" w:eastAsia="Times New Roman" w:hAnsi="Times New Roman"/>
          <w:b/>
          <w:szCs w:val="20"/>
          <w:lang w:val="lt-LT"/>
        </w:rPr>
        <w:tab/>
        <w:t>Pakuotės turinys ir kita informacija</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p>
    <w:p w:rsidR="00253FD5" w:rsidRPr="00584067" w:rsidRDefault="00253FD5" w:rsidP="00253FD5">
      <w:pPr>
        <w:tabs>
          <w:tab w:val="left" w:pos="567"/>
        </w:tabs>
        <w:spacing w:after="0" w:line="260" w:lineRule="exact"/>
        <w:rPr>
          <w:rFonts w:ascii="Times New Roman" w:eastAsia="Times New Roman" w:hAnsi="Times New Roman"/>
          <w:szCs w:val="20"/>
          <w:u w:val="single"/>
          <w:lang w:val="lt-LT"/>
        </w:rPr>
      </w:pPr>
      <w:r w:rsidRPr="00584067">
        <w:rPr>
          <w:rFonts w:ascii="Times New Roman" w:eastAsia="Times New Roman" w:hAnsi="Times New Roman"/>
          <w:b/>
          <w:lang w:val="lt-LT"/>
        </w:rPr>
        <w:t>TANTUM VERDE</w:t>
      </w:r>
      <w:r w:rsidRPr="00584067">
        <w:rPr>
          <w:rFonts w:ascii="Times New Roman" w:eastAsia="Times New Roman" w:hAnsi="Times New Roman"/>
          <w:b/>
          <w:bCs/>
          <w:szCs w:val="20"/>
          <w:lang w:val="lt-LT"/>
        </w:rPr>
        <w:t xml:space="preserve"> sudėtis </w:t>
      </w:r>
    </w:p>
    <w:p w:rsidR="00253FD5" w:rsidRPr="00584067" w:rsidRDefault="00253FD5" w:rsidP="00253FD5">
      <w:pPr>
        <w:tabs>
          <w:tab w:val="left" w:pos="567"/>
        </w:tabs>
        <w:spacing w:after="0" w:line="260" w:lineRule="exact"/>
        <w:ind w:left="567" w:hanging="567"/>
        <w:rPr>
          <w:rFonts w:ascii="Times New Roman" w:eastAsia="Times New Roman" w:hAnsi="Times New Roman"/>
          <w:lang w:val="lt-LT"/>
        </w:rPr>
      </w:pPr>
      <w:r w:rsidRPr="00584067">
        <w:rPr>
          <w:rFonts w:ascii="Times New Roman" w:eastAsia="Times New Roman" w:hAnsi="Times New Roman"/>
          <w:lang w:val="lt-LT"/>
        </w:rPr>
        <w:t>-</w:t>
      </w:r>
      <w:r w:rsidRPr="00584067">
        <w:rPr>
          <w:rFonts w:ascii="Times New Roman" w:eastAsia="Times New Roman" w:hAnsi="Times New Roman"/>
          <w:lang w:val="lt-LT"/>
        </w:rPr>
        <w:tab/>
        <w:t xml:space="preserve">Veiklioji medžiaga yra </w:t>
      </w:r>
      <w:proofErr w:type="spellStart"/>
      <w:r w:rsidRPr="00584067">
        <w:rPr>
          <w:rFonts w:ascii="Times New Roman" w:eastAsia="Times New Roman" w:hAnsi="Times New Roman"/>
          <w:lang w:val="lt-LT"/>
        </w:rPr>
        <w:t>benzidamino</w:t>
      </w:r>
      <w:proofErr w:type="spellEnd"/>
      <w:r w:rsidRPr="00584067">
        <w:rPr>
          <w:rFonts w:ascii="Times New Roman" w:eastAsia="Times New Roman" w:hAnsi="Times New Roman"/>
          <w:lang w:val="lt-LT"/>
        </w:rPr>
        <w:t xml:space="preserve"> hidrochloridas. 1 g vaistinės dantų  pastos yra 5 mg </w:t>
      </w:r>
      <w:proofErr w:type="spellStart"/>
      <w:r w:rsidRPr="00584067">
        <w:rPr>
          <w:rFonts w:ascii="Times New Roman" w:eastAsia="Times New Roman" w:hAnsi="Times New Roman"/>
          <w:lang w:val="lt-LT"/>
        </w:rPr>
        <w:t>benzidamino</w:t>
      </w:r>
      <w:proofErr w:type="spellEnd"/>
      <w:r w:rsidRPr="00584067">
        <w:rPr>
          <w:rFonts w:ascii="Times New Roman" w:eastAsia="Times New Roman" w:hAnsi="Times New Roman"/>
          <w:lang w:val="lt-LT"/>
        </w:rPr>
        <w:t xml:space="preserve"> hidrochlorido.</w:t>
      </w:r>
    </w:p>
    <w:p w:rsidR="00253FD5" w:rsidRPr="00584067" w:rsidRDefault="00253FD5" w:rsidP="00253FD5">
      <w:pPr>
        <w:tabs>
          <w:tab w:val="left" w:pos="567"/>
        </w:tabs>
        <w:spacing w:after="0" w:line="260" w:lineRule="exact"/>
        <w:ind w:left="567" w:hanging="567"/>
        <w:rPr>
          <w:rFonts w:ascii="Times New Roman" w:eastAsia="Times New Roman" w:hAnsi="Times New Roman"/>
          <w:iCs/>
          <w:szCs w:val="20"/>
          <w:lang w:val="lt-LT"/>
        </w:rPr>
      </w:pPr>
      <w:r w:rsidRPr="00584067">
        <w:rPr>
          <w:rFonts w:ascii="Times New Roman" w:eastAsia="Times New Roman" w:hAnsi="Times New Roman"/>
          <w:lang w:val="lt-LT"/>
        </w:rPr>
        <w:t>-</w:t>
      </w:r>
      <w:r w:rsidRPr="00584067">
        <w:rPr>
          <w:rFonts w:ascii="Times New Roman" w:eastAsia="Times New Roman" w:hAnsi="Times New Roman"/>
          <w:lang w:val="lt-LT"/>
        </w:rPr>
        <w:tab/>
        <w:t xml:space="preserve">Pagalbinės medžiagos yra sacharino natrio druska, natrio </w:t>
      </w:r>
      <w:proofErr w:type="spellStart"/>
      <w:r w:rsidRPr="00584067">
        <w:rPr>
          <w:rFonts w:ascii="Times New Roman" w:eastAsia="Times New Roman" w:hAnsi="Times New Roman"/>
          <w:lang w:val="lt-LT"/>
        </w:rPr>
        <w:t>laurilsulfatas</w:t>
      </w:r>
      <w:proofErr w:type="spellEnd"/>
      <w:r w:rsidRPr="00584067">
        <w:rPr>
          <w:rFonts w:ascii="Times New Roman" w:eastAsia="Times New Roman" w:hAnsi="Times New Roman"/>
          <w:lang w:val="lt-LT"/>
        </w:rPr>
        <w:t xml:space="preserve">, </w:t>
      </w:r>
      <w:proofErr w:type="spellStart"/>
      <w:r w:rsidRPr="00584067">
        <w:rPr>
          <w:rFonts w:ascii="Times New Roman" w:eastAsia="Times New Roman" w:hAnsi="Times New Roman"/>
          <w:lang w:val="lt-LT"/>
        </w:rPr>
        <w:t>karmeliozės</w:t>
      </w:r>
      <w:proofErr w:type="spellEnd"/>
      <w:r w:rsidRPr="00584067">
        <w:rPr>
          <w:rFonts w:ascii="Times New Roman" w:eastAsia="Times New Roman" w:hAnsi="Times New Roman"/>
          <w:lang w:val="lt-LT"/>
        </w:rPr>
        <w:t xml:space="preserve"> natrio druska, kalcio-vandenilio fosfatas </w:t>
      </w:r>
      <w:proofErr w:type="spellStart"/>
      <w:r w:rsidRPr="00584067">
        <w:rPr>
          <w:rFonts w:ascii="Times New Roman" w:eastAsia="Times New Roman" w:hAnsi="Times New Roman"/>
          <w:lang w:val="lt-LT"/>
        </w:rPr>
        <w:t>dihidratas</w:t>
      </w:r>
      <w:proofErr w:type="spellEnd"/>
      <w:r w:rsidRPr="00584067">
        <w:rPr>
          <w:rFonts w:ascii="Times New Roman" w:eastAsia="Times New Roman" w:hAnsi="Times New Roman"/>
          <w:lang w:val="lt-LT"/>
        </w:rPr>
        <w:t>, 85</w:t>
      </w:r>
      <w:r w:rsidRPr="00584067">
        <w:rPr>
          <w:rFonts w:ascii="Times New Roman" w:eastAsia="Times New Roman" w:hAnsi="Times New Roman"/>
          <w:lang w:val="lt-LT"/>
        </w:rPr>
        <w:sym w:font="Symbol" w:char="F025"/>
      </w:r>
      <w:r w:rsidRPr="00584067">
        <w:rPr>
          <w:rFonts w:ascii="Times New Roman" w:eastAsia="Times New Roman" w:hAnsi="Times New Roman"/>
          <w:lang w:val="lt-LT"/>
        </w:rPr>
        <w:t xml:space="preserve"> </w:t>
      </w:r>
      <w:proofErr w:type="spellStart"/>
      <w:r w:rsidRPr="00584067">
        <w:rPr>
          <w:rFonts w:ascii="Times New Roman" w:eastAsia="Times New Roman" w:hAnsi="Times New Roman"/>
          <w:lang w:val="lt-LT"/>
        </w:rPr>
        <w:t>glicerolis</w:t>
      </w:r>
      <w:proofErr w:type="spellEnd"/>
      <w:r w:rsidRPr="00584067">
        <w:rPr>
          <w:rFonts w:ascii="Times New Roman" w:eastAsia="Times New Roman" w:hAnsi="Times New Roman"/>
          <w:lang w:val="lt-LT"/>
        </w:rPr>
        <w:t>, bevandenis koloidinis silicio dioksidas, 35</w:t>
      </w:r>
      <w:r w:rsidRPr="00584067">
        <w:rPr>
          <w:rFonts w:ascii="Times New Roman" w:eastAsia="Times New Roman" w:hAnsi="Times New Roman"/>
          <w:lang w:val="lt-LT"/>
        </w:rPr>
        <w:sym w:font="Symbol" w:char="F025"/>
      </w:r>
      <w:r w:rsidRPr="00584067">
        <w:rPr>
          <w:rFonts w:ascii="Times New Roman" w:eastAsia="Times New Roman" w:hAnsi="Times New Roman"/>
          <w:lang w:val="lt-LT"/>
        </w:rPr>
        <w:t xml:space="preserve"> </w:t>
      </w:r>
      <w:proofErr w:type="spellStart"/>
      <w:r w:rsidRPr="00584067">
        <w:rPr>
          <w:rFonts w:ascii="Times New Roman" w:eastAsia="Times New Roman" w:hAnsi="Times New Roman"/>
          <w:lang w:val="lt-LT"/>
        </w:rPr>
        <w:t>formaldehido</w:t>
      </w:r>
      <w:proofErr w:type="spellEnd"/>
      <w:r w:rsidRPr="00584067">
        <w:rPr>
          <w:rFonts w:ascii="Times New Roman" w:eastAsia="Times New Roman" w:hAnsi="Times New Roman"/>
          <w:lang w:val="lt-LT"/>
        </w:rPr>
        <w:t xml:space="preserve"> tirpalas, </w:t>
      </w:r>
      <w:proofErr w:type="spellStart"/>
      <w:r w:rsidRPr="00584067">
        <w:rPr>
          <w:rFonts w:ascii="Times New Roman" w:eastAsia="Times New Roman" w:hAnsi="Times New Roman"/>
          <w:lang w:val="lt-LT"/>
        </w:rPr>
        <w:t>raceminis</w:t>
      </w:r>
      <w:proofErr w:type="spellEnd"/>
      <w:r w:rsidRPr="00584067">
        <w:rPr>
          <w:rFonts w:ascii="Times New Roman" w:eastAsia="Times New Roman" w:hAnsi="Times New Roman"/>
          <w:lang w:val="lt-LT"/>
        </w:rPr>
        <w:t xml:space="preserve"> mentolis, </w:t>
      </w:r>
      <w:proofErr w:type="spellStart"/>
      <w:r w:rsidRPr="00584067">
        <w:rPr>
          <w:rFonts w:ascii="Times New Roman" w:eastAsia="Times New Roman" w:hAnsi="Times New Roman"/>
          <w:lang w:val="lt-LT"/>
        </w:rPr>
        <w:t>chinolino</w:t>
      </w:r>
      <w:proofErr w:type="spellEnd"/>
      <w:r w:rsidRPr="00584067">
        <w:rPr>
          <w:rFonts w:ascii="Times New Roman" w:eastAsia="Times New Roman" w:hAnsi="Times New Roman"/>
          <w:lang w:val="lt-LT"/>
        </w:rPr>
        <w:t xml:space="preserve"> geltonasis (E 104), </w:t>
      </w:r>
      <w:proofErr w:type="spellStart"/>
      <w:r w:rsidRPr="00584067">
        <w:rPr>
          <w:rFonts w:ascii="Times New Roman" w:eastAsia="Times New Roman" w:hAnsi="Times New Roman"/>
          <w:lang w:val="lt-LT"/>
        </w:rPr>
        <w:t>Patent</w:t>
      </w:r>
      <w:proofErr w:type="spellEnd"/>
      <w:r w:rsidRPr="00584067">
        <w:rPr>
          <w:rFonts w:ascii="Times New Roman" w:eastAsia="Times New Roman" w:hAnsi="Times New Roman"/>
          <w:lang w:val="lt-LT"/>
        </w:rPr>
        <w:t xml:space="preserve"> mėlynasis (E 131), mėtų kvapo aromatinė medžiaga ir išgrynintas vanduo.</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p>
    <w:p w:rsidR="00253FD5" w:rsidRPr="00584067" w:rsidRDefault="00253FD5" w:rsidP="00253FD5">
      <w:pPr>
        <w:tabs>
          <w:tab w:val="left" w:pos="567"/>
        </w:tabs>
        <w:spacing w:after="0" w:line="260" w:lineRule="exact"/>
        <w:rPr>
          <w:rFonts w:ascii="Times New Roman" w:eastAsia="Times New Roman" w:hAnsi="Times New Roman"/>
          <w:b/>
          <w:bCs/>
          <w:szCs w:val="20"/>
          <w:lang w:val="lt-LT"/>
        </w:rPr>
      </w:pPr>
      <w:r w:rsidRPr="00584067">
        <w:rPr>
          <w:rFonts w:ascii="Times New Roman" w:eastAsia="Times New Roman" w:hAnsi="Times New Roman"/>
          <w:b/>
          <w:lang w:val="lt-LT"/>
        </w:rPr>
        <w:t>TANTUM VERDE</w:t>
      </w:r>
      <w:r w:rsidRPr="00584067">
        <w:rPr>
          <w:rFonts w:ascii="Times New Roman" w:eastAsia="Times New Roman" w:hAnsi="Times New Roman"/>
          <w:b/>
          <w:bCs/>
          <w:szCs w:val="20"/>
          <w:lang w:val="lt-LT"/>
        </w:rPr>
        <w:t xml:space="preserve"> išvaizda ir kiekis pakuotėje</w:t>
      </w:r>
    </w:p>
    <w:p w:rsidR="00253FD5" w:rsidRPr="00584067" w:rsidRDefault="00253FD5" w:rsidP="00253FD5">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Vaistinė dantų pasta yra blankiai žalios spalvos, mėtų kvapo. Ji tiekiama aliumininėmis tūbelėmis.</w:t>
      </w:r>
    </w:p>
    <w:p w:rsidR="00253FD5" w:rsidRPr="00584067" w:rsidRDefault="00253FD5" w:rsidP="00253FD5">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 xml:space="preserve"> </w:t>
      </w:r>
    </w:p>
    <w:p w:rsidR="00253FD5" w:rsidRPr="00584067" w:rsidRDefault="00253FD5" w:rsidP="00253FD5">
      <w:pPr>
        <w:tabs>
          <w:tab w:val="left" w:pos="567"/>
        </w:tabs>
        <w:spacing w:after="0" w:line="260" w:lineRule="exact"/>
        <w:rPr>
          <w:rFonts w:ascii="Times New Roman" w:eastAsia="Times New Roman" w:hAnsi="Times New Roman"/>
          <w:i/>
          <w:lang w:val="lt-LT"/>
        </w:rPr>
      </w:pPr>
      <w:r w:rsidRPr="00584067">
        <w:rPr>
          <w:rFonts w:ascii="Times New Roman" w:eastAsia="Times New Roman" w:hAnsi="Times New Roman"/>
          <w:i/>
          <w:lang w:val="lt-LT"/>
        </w:rPr>
        <w:t>Pakuotės dydis</w:t>
      </w:r>
    </w:p>
    <w:p w:rsidR="00253FD5" w:rsidRPr="00584067" w:rsidRDefault="00253FD5" w:rsidP="00253FD5">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Kartoninė dėžutė, kurioje yra 40 g arba 60 g vaistinės dantų pastos.</w:t>
      </w:r>
    </w:p>
    <w:p w:rsidR="00253FD5" w:rsidRPr="00584067" w:rsidRDefault="00253FD5" w:rsidP="00253FD5">
      <w:pPr>
        <w:tabs>
          <w:tab w:val="left" w:pos="567"/>
        </w:tabs>
        <w:spacing w:after="0" w:line="260" w:lineRule="exact"/>
        <w:rPr>
          <w:rFonts w:ascii="Times New Roman" w:eastAsia="Times New Roman" w:hAnsi="Times New Roman"/>
          <w:lang w:val="lt-LT"/>
        </w:rPr>
      </w:pPr>
    </w:p>
    <w:p w:rsidR="00253FD5" w:rsidRPr="00584067" w:rsidRDefault="00253FD5" w:rsidP="00253FD5">
      <w:pPr>
        <w:tabs>
          <w:tab w:val="left" w:pos="567"/>
        </w:tabs>
        <w:spacing w:after="0" w:line="260" w:lineRule="exact"/>
        <w:rPr>
          <w:rFonts w:ascii="Times New Roman" w:eastAsia="Times New Roman" w:hAnsi="Times New Roman"/>
          <w:lang w:val="lt-LT"/>
        </w:rPr>
      </w:pPr>
      <w:r w:rsidRPr="00584067">
        <w:rPr>
          <w:rFonts w:ascii="Times New Roman" w:eastAsia="Times New Roman" w:hAnsi="Times New Roman"/>
          <w:lang w:val="lt-LT"/>
        </w:rPr>
        <w:t>Gali būti tiekiamos ne visų dydžių pakuotės.</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p>
    <w:p w:rsidR="00253FD5" w:rsidRPr="00584067" w:rsidRDefault="00253FD5" w:rsidP="00253FD5">
      <w:pPr>
        <w:tabs>
          <w:tab w:val="left" w:pos="567"/>
        </w:tabs>
        <w:spacing w:after="0" w:line="260" w:lineRule="exact"/>
        <w:rPr>
          <w:rFonts w:ascii="Times New Roman" w:eastAsia="Times New Roman" w:hAnsi="Times New Roman"/>
          <w:b/>
          <w:szCs w:val="20"/>
          <w:lang w:val="lt-LT"/>
        </w:rPr>
      </w:pPr>
      <w:r w:rsidRPr="00584067">
        <w:rPr>
          <w:rFonts w:ascii="Times New Roman" w:eastAsia="Times New Roman" w:hAnsi="Times New Roman"/>
          <w:b/>
          <w:szCs w:val="20"/>
          <w:lang w:val="lt-LT"/>
        </w:rPr>
        <w:t>Registruotojas ir gamintojas</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p>
    <w:p w:rsidR="00253FD5" w:rsidRPr="004E5F87" w:rsidRDefault="00253FD5" w:rsidP="00253FD5">
      <w:pPr>
        <w:tabs>
          <w:tab w:val="left" w:pos="567"/>
        </w:tabs>
        <w:spacing w:after="0" w:line="260" w:lineRule="exact"/>
        <w:rPr>
          <w:rFonts w:ascii="Times New Roman" w:eastAsia="Times New Roman" w:hAnsi="Times New Roman"/>
          <w:b/>
          <w:bCs/>
          <w:szCs w:val="20"/>
          <w:lang w:val="lt-LT"/>
        </w:rPr>
      </w:pPr>
      <w:r w:rsidRPr="001D08FE">
        <w:rPr>
          <w:rFonts w:ascii="Times New Roman" w:eastAsia="Times New Roman" w:hAnsi="Times New Roman"/>
          <w:bCs/>
          <w:szCs w:val="20"/>
          <w:u w:val="single"/>
          <w:lang w:val="lt-LT"/>
        </w:rPr>
        <w:t>Registruotojas</w:t>
      </w:r>
    </w:p>
    <w:p w:rsidR="00253FD5" w:rsidRPr="00584067" w:rsidRDefault="00253FD5" w:rsidP="00253FD5">
      <w:pPr>
        <w:tabs>
          <w:tab w:val="left" w:pos="567"/>
        </w:tabs>
        <w:spacing w:after="0" w:line="260" w:lineRule="exact"/>
        <w:rPr>
          <w:rFonts w:ascii="Times New Roman" w:eastAsia="Times New Roman" w:hAnsi="Times New Roman"/>
          <w:lang w:val="en-GB"/>
        </w:rPr>
      </w:pPr>
      <w:proofErr w:type="spellStart"/>
      <w:r w:rsidRPr="00584067">
        <w:rPr>
          <w:rFonts w:ascii="Times New Roman" w:eastAsia="Times New Roman" w:hAnsi="Times New Roman"/>
          <w:lang w:val="en-GB"/>
        </w:rPr>
        <w:t>Angelini</w:t>
      </w:r>
      <w:proofErr w:type="spellEnd"/>
      <w:r w:rsidRPr="00584067">
        <w:rPr>
          <w:rFonts w:ascii="Times New Roman" w:eastAsia="Times New Roman" w:hAnsi="Times New Roman"/>
          <w:lang w:val="en-GB"/>
        </w:rPr>
        <w:t xml:space="preserve"> Pharma </w:t>
      </w:r>
      <w:proofErr w:type="spellStart"/>
      <w:r w:rsidRPr="00584067">
        <w:rPr>
          <w:rFonts w:ascii="Times New Roman" w:eastAsia="Times New Roman" w:hAnsi="Times New Roman"/>
          <w:lang w:val="en-GB"/>
        </w:rPr>
        <w:t>Österreich</w:t>
      </w:r>
      <w:proofErr w:type="spellEnd"/>
      <w:r w:rsidRPr="00584067">
        <w:rPr>
          <w:rFonts w:ascii="Times New Roman" w:eastAsia="Times New Roman" w:hAnsi="Times New Roman"/>
          <w:lang w:val="en-GB"/>
        </w:rPr>
        <w:t xml:space="preserve"> GmbH</w:t>
      </w:r>
    </w:p>
    <w:p w:rsidR="00253FD5" w:rsidRPr="00584067" w:rsidRDefault="00253FD5" w:rsidP="00253FD5">
      <w:pPr>
        <w:tabs>
          <w:tab w:val="left" w:pos="567"/>
        </w:tabs>
        <w:spacing w:after="0" w:line="260" w:lineRule="exact"/>
        <w:rPr>
          <w:rFonts w:ascii="Times New Roman" w:eastAsia="Times New Roman" w:hAnsi="Times New Roman"/>
          <w:lang w:val="en-GB"/>
        </w:rPr>
      </w:pPr>
      <w:proofErr w:type="spellStart"/>
      <w:r w:rsidRPr="00584067">
        <w:rPr>
          <w:rFonts w:ascii="Times New Roman" w:eastAsia="Times New Roman" w:hAnsi="Times New Roman"/>
          <w:lang w:val="en-GB"/>
        </w:rPr>
        <w:t>Brigittenauer</w:t>
      </w:r>
      <w:proofErr w:type="spellEnd"/>
      <w:r w:rsidRPr="00584067">
        <w:rPr>
          <w:rFonts w:ascii="Times New Roman" w:eastAsia="Times New Roman" w:hAnsi="Times New Roman"/>
          <w:lang w:val="en-GB"/>
        </w:rPr>
        <w:t xml:space="preserve"> </w:t>
      </w:r>
      <w:proofErr w:type="spellStart"/>
      <w:r w:rsidRPr="00584067">
        <w:rPr>
          <w:rFonts w:ascii="Times New Roman" w:eastAsia="Times New Roman" w:hAnsi="Times New Roman"/>
          <w:lang w:val="en-GB"/>
        </w:rPr>
        <w:t>Lände</w:t>
      </w:r>
      <w:proofErr w:type="spellEnd"/>
      <w:r w:rsidRPr="00584067">
        <w:rPr>
          <w:rFonts w:ascii="Times New Roman" w:eastAsia="Times New Roman" w:hAnsi="Times New Roman"/>
          <w:lang w:val="en-GB"/>
        </w:rPr>
        <w:t xml:space="preserve"> 50-54</w:t>
      </w:r>
    </w:p>
    <w:p w:rsidR="00253FD5" w:rsidRPr="00584067" w:rsidRDefault="00253FD5" w:rsidP="00253FD5">
      <w:pPr>
        <w:tabs>
          <w:tab w:val="left" w:pos="567"/>
        </w:tabs>
        <w:spacing w:after="0" w:line="260" w:lineRule="exact"/>
        <w:rPr>
          <w:rFonts w:ascii="Times New Roman" w:eastAsia="Times New Roman" w:hAnsi="Times New Roman"/>
          <w:lang w:val="en-GB"/>
        </w:rPr>
      </w:pPr>
      <w:r w:rsidRPr="00584067">
        <w:rPr>
          <w:rFonts w:ascii="Times New Roman" w:eastAsia="Times New Roman" w:hAnsi="Times New Roman"/>
          <w:lang w:val="en-GB"/>
        </w:rPr>
        <w:t xml:space="preserve">1200 </w:t>
      </w:r>
      <w:proofErr w:type="spellStart"/>
      <w:r w:rsidRPr="00584067">
        <w:rPr>
          <w:rFonts w:ascii="Times New Roman" w:eastAsia="Times New Roman" w:hAnsi="Times New Roman"/>
          <w:lang w:val="en-GB"/>
        </w:rPr>
        <w:t>Viena</w:t>
      </w:r>
      <w:proofErr w:type="spellEnd"/>
    </w:p>
    <w:p w:rsidR="00253FD5" w:rsidRPr="00584067" w:rsidRDefault="00253FD5" w:rsidP="00253FD5">
      <w:pPr>
        <w:tabs>
          <w:tab w:val="left" w:pos="567"/>
        </w:tabs>
        <w:spacing w:after="0" w:line="260" w:lineRule="exact"/>
        <w:rPr>
          <w:rFonts w:ascii="Times New Roman" w:eastAsia="Times New Roman" w:hAnsi="Times New Roman"/>
          <w:szCs w:val="20"/>
          <w:lang w:val="lt-LT"/>
        </w:rPr>
      </w:pPr>
      <w:proofErr w:type="spellStart"/>
      <w:r w:rsidRPr="00584067">
        <w:rPr>
          <w:rFonts w:ascii="Times New Roman" w:eastAsia="Times New Roman" w:hAnsi="Times New Roman"/>
          <w:lang w:val="en-GB"/>
        </w:rPr>
        <w:t>Austrija</w:t>
      </w:r>
      <w:proofErr w:type="spellEnd"/>
    </w:p>
    <w:p w:rsidR="00253FD5" w:rsidRPr="00584067" w:rsidRDefault="00253FD5" w:rsidP="00253FD5">
      <w:pPr>
        <w:tabs>
          <w:tab w:val="left" w:pos="567"/>
        </w:tabs>
        <w:spacing w:after="0" w:line="260" w:lineRule="exact"/>
        <w:rPr>
          <w:rFonts w:ascii="Times New Roman" w:eastAsia="Times New Roman" w:hAnsi="Times New Roman"/>
          <w:szCs w:val="20"/>
          <w:lang w:val="lt-LT"/>
        </w:rPr>
      </w:pPr>
    </w:p>
    <w:p w:rsidR="00253FD5" w:rsidRPr="001D08FE" w:rsidRDefault="00253FD5" w:rsidP="00253FD5">
      <w:pPr>
        <w:tabs>
          <w:tab w:val="left" w:pos="567"/>
        </w:tabs>
        <w:spacing w:after="0" w:line="260" w:lineRule="exact"/>
        <w:rPr>
          <w:rFonts w:ascii="Times New Roman" w:eastAsia="Times New Roman" w:hAnsi="Times New Roman"/>
          <w:szCs w:val="20"/>
          <w:u w:val="single"/>
          <w:lang w:val="lt-LT"/>
        </w:rPr>
      </w:pPr>
      <w:r w:rsidRPr="001D08FE">
        <w:rPr>
          <w:rFonts w:ascii="Times New Roman" w:eastAsia="Times New Roman" w:hAnsi="Times New Roman"/>
          <w:szCs w:val="20"/>
          <w:u w:val="single"/>
          <w:lang w:val="lt-LT"/>
        </w:rPr>
        <w:t>Gamintojas</w:t>
      </w:r>
    </w:p>
    <w:p w:rsidR="00253FD5" w:rsidRPr="00584067" w:rsidRDefault="00253FD5" w:rsidP="00253FD5">
      <w:pPr>
        <w:tabs>
          <w:tab w:val="left" w:pos="567"/>
        </w:tabs>
        <w:spacing w:after="0" w:line="260" w:lineRule="exact"/>
        <w:ind w:left="567" w:hanging="567"/>
        <w:rPr>
          <w:rFonts w:ascii="Times New Roman" w:eastAsia="Times New Roman" w:hAnsi="Times New Roman"/>
          <w:lang w:val="lt-LT"/>
        </w:rPr>
      </w:pPr>
      <w:proofErr w:type="spellStart"/>
      <w:r w:rsidRPr="00584067">
        <w:rPr>
          <w:rFonts w:ascii="Times New Roman" w:eastAsia="Times New Roman" w:hAnsi="Times New Roman"/>
          <w:lang w:val="lt-LT"/>
        </w:rPr>
        <w:t>Sanochemia</w:t>
      </w:r>
      <w:proofErr w:type="spellEnd"/>
      <w:r w:rsidRPr="00584067">
        <w:rPr>
          <w:rFonts w:ascii="Times New Roman" w:eastAsia="Times New Roman" w:hAnsi="Times New Roman"/>
          <w:lang w:val="lt-LT"/>
        </w:rPr>
        <w:t xml:space="preserve"> </w:t>
      </w:r>
      <w:proofErr w:type="spellStart"/>
      <w:r w:rsidRPr="00584067">
        <w:rPr>
          <w:rFonts w:ascii="Times New Roman" w:eastAsia="Times New Roman" w:hAnsi="Times New Roman"/>
          <w:lang w:val="lt-LT"/>
        </w:rPr>
        <w:t>Pharmazeutika</w:t>
      </w:r>
      <w:proofErr w:type="spellEnd"/>
      <w:r w:rsidRPr="00584067">
        <w:rPr>
          <w:rFonts w:ascii="Times New Roman" w:eastAsia="Times New Roman" w:hAnsi="Times New Roman"/>
          <w:lang w:val="lt-LT"/>
        </w:rPr>
        <w:t xml:space="preserve"> AG</w:t>
      </w:r>
    </w:p>
    <w:p w:rsidR="00253FD5" w:rsidRPr="00584067" w:rsidRDefault="00253FD5" w:rsidP="00253FD5">
      <w:pPr>
        <w:tabs>
          <w:tab w:val="left" w:pos="567"/>
        </w:tabs>
        <w:spacing w:after="0" w:line="260" w:lineRule="exact"/>
        <w:ind w:left="567" w:hanging="567"/>
        <w:rPr>
          <w:rFonts w:ascii="Times New Roman" w:eastAsia="Times New Roman" w:hAnsi="Times New Roman"/>
          <w:lang w:val="lt-LT"/>
        </w:rPr>
      </w:pPr>
      <w:proofErr w:type="spellStart"/>
      <w:r w:rsidRPr="00584067">
        <w:rPr>
          <w:rFonts w:ascii="Times New Roman" w:eastAsia="Times New Roman" w:hAnsi="Times New Roman"/>
          <w:lang w:val="lt-LT"/>
        </w:rPr>
        <w:t>Landegger</w:t>
      </w:r>
      <w:proofErr w:type="spellEnd"/>
      <w:r w:rsidRPr="00584067">
        <w:rPr>
          <w:rFonts w:ascii="Times New Roman" w:eastAsia="Times New Roman" w:hAnsi="Times New Roman"/>
          <w:lang w:val="lt-LT"/>
        </w:rPr>
        <w:t xml:space="preserve"> str. 7,  A-2491 </w:t>
      </w:r>
      <w:proofErr w:type="spellStart"/>
      <w:r w:rsidRPr="00584067">
        <w:rPr>
          <w:rFonts w:ascii="Times New Roman" w:eastAsia="Times New Roman" w:hAnsi="Times New Roman"/>
          <w:lang w:val="lt-LT"/>
        </w:rPr>
        <w:t>Neufeld</w:t>
      </w:r>
      <w:proofErr w:type="spellEnd"/>
    </w:p>
    <w:p w:rsidR="00253FD5" w:rsidRPr="00584067" w:rsidRDefault="00253FD5" w:rsidP="00253FD5">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lang w:val="lt-LT"/>
        </w:rPr>
        <w:t>Austrija</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p>
    <w:p w:rsidR="00253FD5" w:rsidRPr="00584067" w:rsidRDefault="00253FD5" w:rsidP="00253FD5">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szCs w:val="20"/>
          <w:lang w:val="lt-LT"/>
        </w:rPr>
        <w:t>Jeigu apie šį vaistą norite sužinoti daugiau, kreipkitės į vietinį registruotojo atstovą.</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p>
    <w:p w:rsidR="00253FD5" w:rsidRPr="00584067" w:rsidRDefault="00253FD5" w:rsidP="00253FD5">
      <w:pPr>
        <w:tabs>
          <w:tab w:val="left" w:pos="567"/>
        </w:tabs>
        <w:spacing w:after="0" w:line="260" w:lineRule="exact"/>
        <w:rPr>
          <w:rFonts w:ascii="Times New Roman" w:eastAsia="Times New Roman" w:hAnsi="Times New Roman"/>
        </w:rPr>
      </w:pPr>
      <w:r w:rsidRPr="00584067">
        <w:rPr>
          <w:rFonts w:ascii="Times New Roman" w:eastAsia="Times New Roman" w:hAnsi="Times New Roman"/>
        </w:rPr>
        <w:t>UAB "MRA”</w:t>
      </w:r>
    </w:p>
    <w:p w:rsidR="00253FD5" w:rsidRPr="00584067" w:rsidRDefault="00253FD5" w:rsidP="00253FD5">
      <w:pPr>
        <w:tabs>
          <w:tab w:val="left" w:pos="567"/>
        </w:tabs>
        <w:spacing w:after="0" w:line="260" w:lineRule="exact"/>
        <w:rPr>
          <w:rFonts w:ascii="Times New Roman" w:eastAsia="Times New Roman" w:hAnsi="Times New Roman"/>
          <w:lang w:val="de-DE"/>
        </w:rPr>
      </w:pPr>
      <w:r w:rsidRPr="00584067">
        <w:rPr>
          <w:rFonts w:ascii="Times New Roman" w:eastAsia="Times New Roman" w:hAnsi="Times New Roman"/>
          <w:lang w:val="lt-LT"/>
        </w:rPr>
        <w:t>Ž</w:t>
      </w:r>
      <w:proofErr w:type="spellStart"/>
      <w:r w:rsidRPr="00584067">
        <w:rPr>
          <w:rFonts w:ascii="Times New Roman" w:eastAsia="Times New Roman" w:hAnsi="Times New Roman"/>
          <w:lang w:val="de-DE"/>
        </w:rPr>
        <w:t>irni</w:t>
      </w:r>
      <w:proofErr w:type="spellEnd"/>
      <w:r w:rsidRPr="00584067">
        <w:rPr>
          <w:rFonts w:ascii="Times New Roman" w:eastAsia="Times New Roman" w:hAnsi="Times New Roman"/>
          <w:lang w:val="lt-LT"/>
        </w:rPr>
        <w:t>ų</w:t>
      </w:r>
      <w:r w:rsidRPr="00584067">
        <w:rPr>
          <w:rFonts w:ascii="Times New Roman" w:eastAsia="Times New Roman" w:hAnsi="Times New Roman"/>
          <w:lang w:val="de-DE"/>
        </w:rPr>
        <w:t xml:space="preserve"> 26, LT – 02120 Vilnius</w:t>
      </w:r>
    </w:p>
    <w:p w:rsidR="00253FD5" w:rsidRPr="00584067" w:rsidRDefault="00253FD5" w:rsidP="00253FD5">
      <w:pPr>
        <w:tabs>
          <w:tab w:val="left" w:pos="567"/>
        </w:tabs>
        <w:spacing w:after="0" w:line="260" w:lineRule="exact"/>
        <w:rPr>
          <w:rFonts w:ascii="Times New Roman" w:eastAsia="Times New Roman" w:hAnsi="Times New Roman"/>
        </w:rPr>
      </w:pPr>
      <w:proofErr w:type="spellStart"/>
      <w:r w:rsidRPr="00584067">
        <w:rPr>
          <w:rFonts w:ascii="Times New Roman" w:eastAsia="Times New Roman" w:hAnsi="Times New Roman"/>
        </w:rPr>
        <w:t>Lietuva</w:t>
      </w:r>
      <w:proofErr w:type="spellEnd"/>
    </w:p>
    <w:p w:rsidR="00253FD5" w:rsidRPr="00584067" w:rsidRDefault="00253FD5" w:rsidP="00253FD5">
      <w:pPr>
        <w:tabs>
          <w:tab w:val="left" w:pos="567"/>
        </w:tabs>
        <w:spacing w:after="0" w:line="260" w:lineRule="exact"/>
        <w:rPr>
          <w:rFonts w:ascii="Times New Roman" w:eastAsia="Times New Roman" w:hAnsi="Times New Roman"/>
          <w:bCs/>
        </w:rPr>
      </w:pPr>
      <w:r w:rsidRPr="00584067">
        <w:rPr>
          <w:rFonts w:ascii="Times New Roman" w:eastAsia="Times New Roman" w:hAnsi="Times New Roman"/>
          <w:bCs/>
          <w:lang w:val="en-GB"/>
        </w:rPr>
        <w:t xml:space="preserve">Tel.: </w:t>
      </w:r>
      <w:r w:rsidRPr="00584067">
        <w:rPr>
          <w:rFonts w:ascii="Times New Roman" w:eastAsia="Times New Roman" w:hAnsi="Times New Roman"/>
          <w:bCs/>
        </w:rPr>
        <w:t>+370 5 2649010</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p>
    <w:p w:rsidR="00253FD5" w:rsidRPr="00584067" w:rsidRDefault="00253FD5" w:rsidP="00253FD5">
      <w:pPr>
        <w:tabs>
          <w:tab w:val="left" w:pos="567"/>
        </w:tabs>
        <w:spacing w:after="0" w:line="260" w:lineRule="exact"/>
        <w:rPr>
          <w:rFonts w:ascii="Times New Roman" w:eastAsia="Times New Roman" w:hAnsi="Times New Roman"/>
          <w:szCs w:val="20"/>
          <w:lang w:val="lt-LT"/>
        </w:rPr>
      </w:pPr>
    </w:p>
    <w:p w:rsidR="00253FD5" w:rsidRPr="00584067" w:rsidRDefault="00253FD5" w:rsidP="00253FD5">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b/>
          <w:bCs/>
          <w:szCs w:val="20"/>
          <w:lang w:val="lt-LT"/>
        </w:rPr>
        <w:t xml:space="preserve">Šis pakuotės </w:t>
      </w:r>
      <w:r w:rsidRPr="00584067">
        <w:rPr>
          <w:rFonts w:ascii="Times New Roman" w:eastAsia="Times New Roman" w:hAnsi="Times New Roman"/>
          <w:b/>
          <w:szCs w:val="20"/>
          <w:lang w:val="lt-LT"/>
        </w:rPr>
        <w:t>lapelis paskutinį kartą peržiūrėtas</w:t>
      </w:r>
      <w:r>
        <w:rPr>
          <w:rFonts w:ascii="Times New Roman" w:eastAsia="Times New Roman" w:hAnsi="Times New Roman"/>
          <w:b/>
          <w:szCs w:val="20"/>
          <w:lang w:val="lt-LT"/>
        </w:rPr>
        <w:t xml:space="preserve"> 2021-07-28.</w:t>
      </w:r>
    </w:p>
    <w:p w:rsidR="00253FD5" w:rsidRPr="00584067" w:rsidRDefault="00253FD5" w:rsidP="00253FD5">
      <w:pPr>
        <w:tabs>
          <w:tab w:val="left" w:pos="567"/>
        </w:tabs>
        <w:spacing w:after="0" w:line="260" w:lineRule="exact"/>
        <w:rPr>
          <w:rFonts w:ascii="Times New Roman" w:eastAsia="Times New Roman" w:hAnsi="Times New Roman"/>
          <w:szCs w:val="20"/>
          <w:lang w:val="lt-LT"/>
        </w:rPr>
      </w:pPr>
    </w:p>
    <w:p w:rsidR="00253FD5" w:rsidRPr="00584067" w:rsidRDefault="00253FD5" w:rsidP="00253FD5">
      <w:pPr>
        <w:tabs>
          <w:tab w:val="left" w:pos="567"/>
        </w:tabs>
        <w:spacing w:after="0" w:line="260" w:lineRule="exact"/>
        <w:rPr>
          <w:rFonts w:ascii="Times New Roman" w:eastAsia="Times New Roman" w:hAnsi="Times New Roman"/>
          <w:szCs w:val="20"/>
          <w:lang w:val="lt-LT"/>
        </w:rPr>
      </w:pPr>
      <w:r w:rsidRPr="00584067">
        <w:rPr>
          <w:rFonts w:ascii="Times New Roman" w:eastAsia="Times New Roman" w:hAnsi="Times New Roman"/>
          <w:lang w:val="lt-LT"/>
        </w:rPr>
        <w:t xml:space="preserve">Išsami informacija apie šį vaistą Valstybinės vaistų kontrolės tarnybos prie Lietuvos Respublikos sveikatos apsaugos ministerijos tinklalapyje </w:t>
      </w:r>
      <w:hyperlink r:id="rId8" w:history="1">
        <w:r w:rsidRPr="00584067">
          <w:rPr>
            <w:rFonts w:ascii="Times New Roman" w:eastAsia="Times New Roman" w:hAnsi="Times New Roman"/>
            <w:color w:val="0000FF"/>
            <w:u w:val="single"/>
            <w:lang w:val="lt-LT"/>
          </w:rPr>
          <w:t>http://www.vvkt.lt/</w:t>
        </w:r>
      </w:hyperlink>
    </w:p>
    <w:p w:rsidR="00253FD5" w:rsidRPr="0087508E" w:rsidRDefault="00253FD5" w:rsidP="00253FD5">
      <w:pPr>
        <w:rPr>
          <w:lang w:val="lt-LT"/>
        </w:rPr>
      </w:pPr>
    </w:p>
    <w:p w:rsidR="00253FD5" w:rsidRDefault="00253FD5" w:rsidP="00253FD5">
      <w:bookmarkStart w:id="0" w:name="_GoBack"/>
      <w:bookmarkEnd w:id="0"/>
    </w:p>
    <w:p w:rsidR="00253FD5" w:rsidRDefault="00253FD5" w:rsidP="00253FD5"/>
    <w:p w:rsidR="009041DB" w:rsidRDefault="009041DB"/>
    <w:sectPr w:rsidR="009041DB" w:rsidSect="00253FD5">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B0FDE"/>
    <w:multiLevelType w:val="hybridMultilevel"/>
    <w:tmpl w:val="456A619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FD5"/>
    <w:rsid w:val="00253FD5"/>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E62FD-BAD8-40CD-9053-17334040B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3FD5"/>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5757</Words>
  <Characters>3283</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2021-09-28T12:41:00Z</dcterms:created>
  <dcterms:modified xsi:type="dcterms:W3CDTF">2021-09-28T12:42:00Z</dcterms:modified>
</cp:coreProperties>
</file>