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D76A" w14:textId="77777777" w:rsidR="0077494A" w:rsidRPr="0076201D" w:rsidRDefault="0077494A" w:rsidP="0077494A">
      <w:pPr>
        <w:spacing w:after="0" w:line="240" w:lineRule="auto"/>
        <w:jc w:val="center"/>
        <w:rPr>
          <w:rFonts w:ascii="Times New Roman" w:eastAsia="Times New Roman" w:hAnsi="Times New Roman"/>
          <w:b/>
        </w:rPr>
      </w:pPr>
      <w:bookmarkStart w:id="0" w:name="_Toc129243138"/>
      <w:bookmarkStart w:id="1" w:name="_Toc129243263"/>
      <w:r w:rsidRPr="0076201D">
        <w:rPr>
          <w:rFonts w:ascii="Times New Roman" w:eastAsia="Times New Roman" w:hAnsi="Times New Roman"/>
          <w:b/>
        </w:rPr>
        <w:t>Pakuotės lapelis: informacija vartotojui</w:t>
      </w:r>
    </w:p>
    <w:bookmarkEnd w:id="0"/>
    <w:bookmarkEnd w:id="1"/>
    <w:p w14:paraId="367BC464" w14:textId="77777777" w:rsidR="0077494A" w:rsidRPr="0076201D" w:rsidRDefault="0077494A" w:rsidP="0077494A">
      <w:pPr>
        <w:tabs>
          <w:tab w:val="left" w:pos="567"/>
        </w:tabs>
        <w:spacing w:after="0" w:line="240" w:lineRule="auto"/>
        <w:jc w:val="center"/>
        <w:rPr>
          <w:rFonts w:ascii="Times New Roman" w:eastAsia="Times New Roman" w:hAnsi="Times New Roman"/>
          <w:b/>
          <w:lang w:eastAsia="lt-LT"/>
        </w:rPr>
      </w:pPr>
    </w:p>
    <w:p w14:paraId="452A03B9" w14:textId="77777777" w:rsidR="0077494A" w:rsidRPr="0076201D" w:rsidRDefault="0077494A" w:rsidP="0077494A">
      <w:pPr>
        <w:tabs>
          <w:tab w:val="left" w:pos="567"/>
        </w:tabs>
        <w:spacing w:after="0" w:line="240" w:lineRule="auto"/>
        <w:jc w:val="center"/>
        <w:rPr>
          <w:rFonts w:ascii="Times New Roman" w:eastAsia="Times New Roman" w:hAnsi="Times New Roman"/>
          <w:b/>
          <w:lang w:eastAsia="lt-LT"/>
        </w:rPr>
      </w:pPr>
      <w:proofErr w:type="spellStart"/>
      <w:r w:rsidRPr="0076201D">
        <w:rPr>
          <w:rFonts w:ascii="Times New Roman" w:eastAsia="Times New Roman" w:hAnsi="Times New Roman"/>
          <w:b/>
          <w:lang w:eastAsia="lt-LT"/>
        </w:rPr>
        <w:t>Diclofenac-ratiopharm</w:t>
      </w:r>
      <w:proofErr w:type="spellEnd"/>
      <w:r w:rsidRPr="0076201D">
        <w:rPr>
          <w:rFonts w:ascii="Times New Roman" w:eastAsia="Times New Roman" w:hAnsi="Times New Roman"/>
          <w:b/>
          <w:lang w:eastAsia="lt-LT"/>
        </w:rPr>
        <w:t xml:space="preserve"> </w:t>
      </w:r>
      <w:proofErr w:type="spellStart"/>
      <w:r w:rsidRPr="0076201D">
        <w:rPr>
          <w:rFonts w:ascii="Times New Roman" w:eastAsia="Times New Roman" w:hAnsi="Times New Roman"/>
          <w:b/>
          <w:lang w:eastAsia="lt-LT"/>
        </w:rPr>
        <w:t>uno</w:t>
      </w:r>
      <w:proofErr w:type="spellEnd"/>
      <w:r w:rsidRPr="0076201D">
        <w:rPr>
          <w:rFonts w:ascii="Times New Roman" w:eastAsia="Times New Roman" w:hAnsi="Times New Roman"/>
          <w:b/>
          <w:lang w:eastAsia="lt-LT"/>
        </w:rPr>
        <w:t> 150 mg modifikuoto atpalaidavimo tabletės</w:t>
      </w:r>
    </w:p>
    <w:p w14:paraId="77DDB069" w14:textId="77777777" w:rsidR="0077494A" w:rsidRPr="0076201D" w:rsidRDefault="0077494A" w:rsidP="0077494A">
      <w:pPr>
        <w:tabs>
          <w:tab w:val="left" w:pos="567"/>
        </w:tabs>
        <w:spacing w:after="0" w:line="240" w:lineRule="auto"/>
        <w:jc w:val="center"/>
        <w:rPr>
          <w:rFonts w:ascii="Times New Roman" w:eastAsia="Times New Roman" w:hAnsi="Times New Roman"/>
          <w:bCs/>
          <w:noProof/>
        </w:rPr>
      </w:pPr>
      <w:r>
        <w:rPr>
          <w:rFonts w:ascii="Times New Roman" w:eastAsia="Times New Roman" w:hAnsi="Times New Roman"/>
          <w:bCs/>
          <w:noProof/>
        </w:rPr>
        <w:t>d</w:t>
      </w:r>
      <w:r w:rsidRPr="0076201D">
        <w:rPr>
          <w:rFonts w:ascii="Times New Roman" w:eastAsia="Times New Roman" w:hAnsi="Times New Roman"/>
          <w:bCs/>
          <w:noProof/>
        </w:rPr>
        <w:t>iklofenako natrio druska</w:t>
      </w:r>
    </w:p>
    <w:p w14:paraId="0EC5B50B"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51BF1514"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2A986EF1" w14:textId="77777777" w:rsidR="0077494A" w:rsidRPr="0076201D" w:rsidRDefault="0077494A" w:rsidP="0077494A">
      <w:pPr>
        <w:tabs>
          <w:tab w:val="left" w:pos="567"/>
        </w:tabs>
        <w:spacing w:after="0" w:line="240" w:lineRule="auto"/>
        <w:rPr>
          <w:rFonts w:ascii="Times New Roman" w:eastAsia="Times New Roman" w:hAnsi="Times New Roman"/>
          <w:b/>
          <w:lang w:eastAsia="lt-LT"/>
        </w:rPr>
      </w:pPr>
      <w:r w:rsidRPr="0076201D">
        <w:rPr>
          <w:rFonts w:ascii="Times New Roman" w:eastAsia="Times New Roman" w:hAnsi="Times New Roman"/>
          <w:b/>
          <w:lang w:eastAsia="lt-LT"/>
        </w:rPr>
        <w:t>Atidžiai perskaitykite visą šį lapelį, prieš pradėdami vartoti vaistą, nes jame pateikiama Jums svarbi informacija.</w:t>
      </w:r>
    </w:p>
    <w:p w14:paraId="34E4E2C0"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w:t>
      </w:r>
      <w:r w:rsidRPr="0076201D">
        <w:rPr>
          <w:rFonts w:ascii="Times New Roman" w:eastAsia="Times New Roman" w:hAnsi="Times New Roman"/>
          <w:lang w:eastAsia="lt-LT"/>
        </w:rPr>
        <w:tab/>
        <w:t>Neišmeskite šio lapelio, nes vėl gali prireikti jį perskaityti.</w:t>
      </w:r>
    </w:p>
    <w:p w14:paraId="4BDBB95D"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w:t>
      </w:r>
      <w:r w:rsidRPr="0076201D">
        <w:rPr>
          <w:rFonts w:ascii="Times New Roman" w:eastAsia="Times New Roman" w:hAnsi="Times New Roman"/>
          <w:lang w:eastAsia="lt-LT"/>
        </w:rPr>
        <w:tab/>
        <w:t>Jeigu kiltų daugiau klausimų, kreipkitės į gydytoją arba vaistininką.</w:t>
      </w:r>
    </w:p>
    <w:p w14:paraId="476307EA" w14:textId="77777777" w:rsidR="0077494A" w:rsidRPr="0076201D" w:rsidRDefault="0077494A" w:rsidP="0077494A">
      <w:pPr>
        <w:tabs>
          <w:tab w:val="left" w:pos="567"/>
        </w:tabs>
        <w:spacing w:after="0" w:line="240" w:lineRule="auto"/>
        <w:ind w:left="567" w:hanging="567"/>
        <w:rPr>
          <w:rFonts w:ascii="Times New Roman" w:eastAsia="Times New Roman" w:hAnsi="Times New Roman"/>
          <w:lang w:eastAsia="lt-LT"/>
        </w:rPr>
      </w:pPr>
      <w:r w:rsidRPr="0076201D">
        <w:rPr>
          <w:rFonts w:ascii="Times New Roman" w:eastAsia="Times New Roman" w:hAnsi="Times New Roman"/>
          <w:lang w:eastAsia="lt-LT"/>
        </w:rPr>
        <w:t>-</w:t>
      </w:r>
      <w:r w:rsidRPr="0076201D">
        <w:rPr>
          <w:rFonts w:ascii="Times New Roman" w:eastAsia="Times New Roman" w:hAnsi="Times New Roman"/>
          <w:lang w:eastAsia="lt-LT"/>
        </w:rPr>
        <w:tab/>
        <w:t>Šis vaistas skirtas tik Jums, todėl kitiems žmonėms jo duoti negalima. Vaistas gali jiems pakenkti (net tiems, kurių ligos požymiai simptomai yra tokie patys kaip Jūsų).</w:t>
      </w:r>
    </w:p>
    <w:p w14:paraId="3D3381C3" w14:textId="77777777" w:rsidR="0077494A" w:rsidRPr="0076201D" w:rsidRDefault="0077494A" w:rsidP="0077494A">
      <w:pPr>
        <w:numPr>
          <w:ilvl w:val="0"/>
          <w:numId w:val="10"/>
        </w:numPr>
        <w:tabs>
          <w:tab w:val="left" w:pos="567"/>
        </w:tabs>
        <w:spacing w:after="0" w:line="240" w:lineRule="auto"/>
        <w:ind w:left="567" w:hanging="567"/>
        <w:rPr>
          <w:rFonts w:ascii="Times New Roman" w:eastAsia="Times New Roman" w:hAnsi="Times New Roman"/>
          <w:lang w:eastAsia="lt-LT"/>
        </w:rPr>
      </w:pPr>
      <w:r w:rsidRPr="0076201D">
        <w:rPr>
          <w:rFonts w:ascii="Times New Roman" w:eastAsia="Times New Roman" w:hAnsi="Times New Roman"/>
          <w:lang w:eastAsia="lt-LT"/>
        </w:rPr>
        <w:t>Jeigu pasireiškė šalutinis poveikis (net jeigu jis šiame lapelyje nenurodytas), kreipkitės į gydytoją arba vaistininką. Žr. 4 skyrių.</w:t>
      </w:r>
    </w:p>
    <w:p w14:paraId="7C05E2F0"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
    <w:p w14:paraId="08E00DDF" w14:textId="77777777" w:rsidR="0077494A" w:rsidRPr="0076201D" w:rsidRDefault="0077494A" w:rsidP="0077494A">
      <w:pPr>
        <w:tabs>
          <w:tab w:val="left" w:pos="567"/>
        </w:tabs>
        <w:spacing w:after="0" w:line="240" w:lineRule="auto"/>
        <w:rPr>
          <w:rFonts w:ascii="Times New Roman" w:eastAsia="Times New Roman" w:hAnsi="Times New Roman"/>
          <w:b/>
          <w:lang w:eastAsia="lt-LT"/>
        </w:rPr>
      </w:pPr>
      <w:r w:rsidRPr="0076201D">
        <w:rPr>
          <w:rFonts w:ascii="Times New Roman" w:eastAsia="Times New Roman" w:hAnsi="Times New Roman"/>
          <w:b/>
          <w:lang w:eastAsia="lt-LT"/>
        </w:rPr>
        <w:t>Apie ką rašoma šiame lapelyje?</w:t>
      </w:r>
    </w:p>
    <w:p w14:paraId="1680E115" w14:textId="77777777" w:rsidR="0077494A" w:rsidRPr="0076201D" w:rsidRDefault="0077494A" w:rsidP="0077494A">
      <w:pPr>
        <w:tabs>
          <w:tab w:val="left" w:pos="567"/>
        </w:tabs>
        <w:spacing w:after="0" w:line="240" w:lineRule="auto"/>
        <w:rPr>
          <w:rFonts w:ascii="Times New Roman" w:eastAsia="Times New Roman" w:hAnsi="Times New Roman"/>
          <w:b/>
          <w:lang w:eastAsia="lt-LT"/>
        </w:rPr>
      </w:pPr>
    </w:p>
    <w:p w14:paraId="69479787" w14:textId="77777777" w:rsidR="0077494A" w:rsidRPr="0076201D" w:rsidRDefault="0077494A" w:rsidP="0077494A">
      <w:pPr>
        <w:tabs>
          <w:tab w:val="left" w:pos="567"/>
        </w:tabs>
        <w:spacing w:after="0" w:line="240" w:lineRule="auto"/>
        <w:ind w:left="1290" w:hanging="1290"/>
        <w:rPr>
          <w:rFonts w:ascii="Times New Roman" w:eastAsia="Times New Roman" w:hAnsi="Times New Roman"/>
          <w:lang w:eastAsia="lt-LT"/>
        </w:rPr>
      </w:pPr>
      <w:r w:rsidRPr="0076201D">
        <w:rPr>
          <w:rFonts w:ascii="Times New Roman" w:eastAsia="Times New Roman" w:hAnsi="Times New Roman"/>
          <w:lang w:eastAsia="lt-LT"/>
        </w:rPr>
        <w:t>1.</w:t>
      </w:r>
      <w:r w:rsidRPr="0076201D">
        <w:rPr>
          <w:rFonts w:ascii="Times New Roman" w:eastAsia="Times New Roman" w:hAnsi="Times New Roman"/>
          <w:lang w:eastAsia="lt-LT"/>
        </w:rPr>
        <w:tab/>
        <w:t xml:space="preserve">Kas yra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r w:rsidRPr="0076201D">
        <w:rPr>
          <w:rFonts w:ascii="Times New Roman" w:eastAsia="Times New Roman" w:hAnsi="Times New Roman"/>
          <w:lang w:eastAsia="lt-LT"/>
        </w:rPr>
        <w:t xml:space="preserve"> ir kam jis vartojamas</w:t>
      </w:r>
    </w:p>
    <w:p w14:paraId="7A8CF905"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2.</w:t>
      </w:r>
      <w:r w:rsidRPr="0076201D">
        <w:rPr>
          <w:rFonts w:ascii="Times New Roman" w:eastAsia="Times New Roman" w:hAnsi="Times New Roman"/>
          <w:lang w:eastAsia="lt-LT"/>
        </w:rPr>
        <w:tab/>
        <w:t xml:space="preserve">Kas žinotina prieš vartojant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p>
    <w:p w14:paraId="0D3A3300" w14:textId="77777777" w:rsidR="0077494A" w:rsidRPr="0076201D" w:rsidRDefault="0077494A" w:rsidP="0077494A">
      <w:pPr>
        <w:tabs>
          <w:tab w:val="left" w:pos="567"/>
        </w:tabs>
        <w:spacing w:after="0" w:line="240" w:lineRule="auto"/>
        <w:rPr>
          <w:rFonts w:ascii="Times New Roman" w:eastAsia="Times New Roman" w:hAnsi="Times New Roman"/>
          <w:b/>
          <w:i/>
          <w:lang w:eastAsia="lt-LT"/>
        </w:rPr>
      </w:pPr>
      <w:r w:rsidRPr="0076201D">
        <w:rPr>
          <w:rFonts w:ascii="Times New Roman" w:eastAsia="Times New Roman" w:hAnsi="Times New Roman"/>
          <w:lang w:eastAsia="lt-LT"/>
        </w:rPr>
        <w:t>3.</w:t>
      </w:r>
      <w:r w:rsidRPr="0076201D">
        <w:rPr>
          <w:rFonts w:ascii="Times New Roman" w:eastAsia="Times New Roman" w:hAnsi="Times New Roman"/>
          <w:lang w:eastAsia="lt-LT"/>
        </w:rPr>
        <w:tab/>
        <w:t xml:space="preserve">Kaip vartoti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p>
    <w:p w14:paraId="0CC335FC" w14:textId="77777777" w:rsidR="0077494A" w:rsidRPr="0076201D" w:rsidRDefault="0077494A" w:rsidP="0077494A">
      <w:pPr>
        <w:tabs>
          <w:tab w:val="left" w:pos="567"/>
        </w:tabs>
        <w:spacing w:after="0" w:line="240" w:lineRule="auto"/>
        <w:rPr>
          <w:rFonts w:ascii="Times New Roman" w:eastAsia="Times New Roman" w:hAnsi="Times New Roman"/>
          <w:b/>
          <w:i/>
          <w:lang w:eastAsia="lt-LT"/>
        </w:rPr>
      </w:pPr>
      <w:r w:rsidRPr="0076201D">
        <w:rPr>
          <w:rFonts w:ascii="Times New Roman" w:eastAsia="Times New Roman" w:hAnsi="Times New Roman"/>
          <w:lang w:eastAsia="lt-LT"/>
        </w:rPr>
        <w:t>4.</w:t>
      </w:r>
      <w:r w:rsidRPr="0076201D">
        <w:rPr>
          <w:rFonts w:ascii="Times New Roman" w:eastAsia="Times New Roman" w:hAnsi="Times New Roman"/>
          <w:lang w:eastAsia="lt-LT"/>
        </w:rPr>
        <w:tab/>
        <w:t>Galimas šalutinis poveikis</w:t>
      </w:r>
    </w:p>
    <w:p w14:paraId="37FAB3C1"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5.</w:t>
      </w:r>
      <w:r w:rsidRPr="0076201D">
        <w:rPr>
          <w:rFonts w:ascii="Times New Roman" w:eastAsia="Times New Roman" w:hAnsi="Times New Roman"/>
          <w:lang w:eastAsia="lt-LT"/>
        </w:rPr>
        <w:tab/>
        <w:t xml:space="preserve">Kaip laikyti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p>
    <w:p w14:paraId="27CEB73A"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6.</w:t>
      </w:r>
      <w:r w:rsidRPr="0076201D">
        <w:rPr>
          <w:rFonts w:ascii="Times New Roman" w:eastAsia="Times New Roman" w:hAnsi="Times New Roman"/>
          <w:lang w:eastAsia="lt-LT"/>
        </w:rPr>
        <w:tab/>
        <w:t>Pakuotės turinys ir kita informacija</w:t>
      </w:r>
    </w:p>
    <w:p w14:paraId="4057E3D1"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06CBA82A"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4DFF0190" w14:textId="77777777" w:rsidR="0077494A" w:rsidRPr="0076201D" w:rsidRDefault="0077494A" w:rsidP="0077494A">
      <w:pPr>
        <w:keepNext/>
        <w:tabs>
          <w:tab w:val="left" w:pos="567"/>
        </w:tabs>
        <w:spacing w:after="0" w:line="240" w:lineRule="auto"/>
        <w:ind w:left="567" w:hanging="567"/>
        <w:outlineLvl w:val="1"/>
        <w:rPr>
          <w:rFonts w:ascii="Times New Roman" w:eastAsia="Times New Roman" w:hAnsi="Times New Roman"/>
          <w:b/>
        </w:rPr>
      </w:pPr>
      <w:bookmarkStart w:id="2" w:name="_Toc129243139"/>
      <w:bookmarkStart w:id="3" w:name="_Toc129243264"/>
      <w:r w:rsidRPr="0076201D">
        <w:rPr>
          <w:rFonts w:ascii="Times New Roman" w:eastAsia="Times New Roman" w:hAnsi="Times New Roman"/>
          <w:b/>
        </w:rPr>
        <w:t>1.</w:t>
      </w:r>
      <w:r w:rsidRPr="0076201D">
        <w:rPr>
          <w:rFonts w:ascii="Times New Roman" w:eastAsia="Times New Roman" w:hAnsi="Times New Roman"/>
          <w:b/>
        </w:rPr>
        <w:tab/>
        <w:t xml:space="preserve">Kas yra </w:t>
      </w:r>
      <w:proofErr w:type="spellStart"/>
      <w:r w:rsidRPr="0076201D">
        <w:rPr>
          <w:rFonts w:ascii="Times New Roman" w:eastAsia="Times New Roman" w:hAnsi="Times New Roman"/>
          <w:b/>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b/>
        </w:rPr>
        <w:t>uno</w:t>
      </w:r>
      <w:proofErr w:type="spellEnd"/>
      <w:r w:rsidRPr="0076201D">
        <w:rPr>
          <w:rFonts w:ascii="Times New Roman" w:eastAsia="Times New Roman" w:hAnsi="Times New Roman"/>
          <w:b/>
        </w:rPr>
        <w:t xml:space="preserve"> ir kam jis vartojamas</w:t>
      </w:r>
      <w:bookmarkEnd w:id="2"/>
      <w:bookmarkEnd w:id="3"/>
      <w:r>
        <w:rPr>
          <w:rFonts w:ascii="Times New Roman" w:eastAsia="Times New Roman" w:hAnsi="Times New Roman"/>
          <w:b/>
        </w:rPr>
        <w:fldChar w:fldCharType="begin"/>
      </w:r>
      <w:r>
        <w:rPr>
          <w:rFonts w:ascii="Times New Roman" w:eastAsia="Times New Roman" w:hAnsi="Times New Roman"/>
          <w:b/>
        </w:rPr>
        <w:instrText xml:space="preserve"> DOCVARIABLE vault_nd_a98c5287-b765-41eb-bc9e-d77b82c4df38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4AEBD4E4"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54531807" w14:textId="77777777" w:rsidR="0077494A" w:rsidRPr="0076201D" w:rsidRDefault="0077494A" w:rsidP="0077494A">
      <w:pPr>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priklauso nesteroidinių vaistų nuo uždegimo (NVNU) grupei, kuri vartojama skausmui malšinti ir uždegimui slopinti. </w:t>
      </w:r>
    </w:p>
    <w:p w14:paraId="12CD9F49" w14:textId="77777777" w:rsidR="0077494A" w:rsidRPr="0076201D" w:rsidRDefault="0077494A" w:rsidP="0077494A">
      <w:pPr>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lengvina uždegimo simptomus, pvz., patinimą ir skausmą. Uždegimo arba skausmo priežasties vaistas nepanaikina. </w:t>
      </w:r>
    </w:p>
    <w:p w14:paraId="756465B8" w14:textId="77777777" w:rsidR="0077494A" w:rsidRPr="0076201D" w:rsidRDefault="0077494A" w:rsidP="0077494A">
      <w:pPr>
        <w:spacing w:after="0" w:line="240" w:lineRule="auto"/>
        <w:rPr>
          <w:rFonts w:ascii="Times New Roman" w:eastAsia="Times New Roman" w:hAnsi="Times New Roman"/>
        </w:rPr>
      </w:pPr>
    </w:p>
    <w:p w14:paraId="279F3882" w14:textId="77777777" w:rsidR="0077494A" w:rsidRPr="0076201D" w:rsidRDefault="0077494A" w:rsidP="0077494A">
      <w:pPr>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gali būti skiriamas skausmui malšinti ir uždegimui slopinti šiais atvejais, kai yra:</w:t>
      </w:r>
    </w:p>
    <w:p w14:paraId="2247A606" w14:textId="77777777" w:rsidR="0077494A" w:rsidRPr="0076201D" w:rsidRDefault="0077494A" w:rsidP="0077494A">
      <w:pPr>
        <w:widowControl w:val="0"/>
        <w:numPr>
          <w:ilvl w:val="0"/>
          <w:numId w:val="16"/>
        </w:numPr>
        <w:spacing w:after="0" w:line="240" w:lineRule="auto"/>
        <w:rPr>
          <w:rFonts w:ascii="Times New Roman" w:eastAsia="Times New Roman" w:hAnsi="Times New Roman"/>
        </w:rPr>
      </w:pPr>
      <w:r w:rsidRPr="0076201D">
        <w:rPr>
          <w:rFonts w:ascii="Times New Roman" w:eastAsia="Times New Roman" w:hAnsi="Times New Roman"/>
        </w:rPr>
        <w:t>degeneracinės ir uždegiminės sąnarių ligos (reumatoidinis sąnario uždegimas, kaulo ir sąnario uždegimas (</w:t>
      </w:r>
      <w:proofErr w:type="spellStart"/>
      <w:r w:rsidRPr="0076201D">
        <w:rPr>
          <w:rFonts w:ascii="Times New Roman" w:eastAsia="Times New Roman" w:hAnsi="Times New Roman"/>
        </w:rPr>
        <w:t>osteoartritas</w:t>
      </w:r>
      <w:proofErr w:type="spellEnd"/>
      <w:r w:rsidRPr="0076201D">
        <w:rPr>
          <w:rFonts w:ascii="Times New Roman" w:eastAsia="Times New Roman" w:hAnsi="Times New Roman"/>
        </w:rPr>
        <w:t xml:space="preserve">), stuburo slankstelio uždegimas, sukeliantis sąnario </w:t>
      </w:r>
      <w:proofErr w:type="spellStart"/>
      <w:r w:rsidRPr="0076201D">
        <w:rPr>
          <w:rFonts w:ascii="Times New Roman" w:eastAsia="Times New Roman" w:hAnsi="Times New Roman"/>
        </w:rPr>
        <w:t>nejudrumą</w:t>
      </w:r>
      <w:proofErr w:type="spellEnd"/>
      <w:r w:rsidRPr="0076201D">
        <w:rPr>
          <w:rFonts w:ascii="Times New Roman" w:eastAsia="Times New Roman" w:hAnsi="Times New Roman"/>
        </w:rPr>
        <w:t>);</w:t>
      </w:r>
    </w:p>
    <w:p w14:paraId="31B90301" w14:textId="77777777" w:rsidR="0077494A" w:rsidRPr="0076201D" w:rsidRDefault="0077494A" w:rsidP="0077494A">
      <w:pPr>
        <w:widowControl w:val="0"/>
        <w:numPr>
          <w:ilvl w:val="0"/>
          <w:numId w:val="16"/>
        </w:numPr>
        <w:spacing w:after="0" w:line="240" w:lineRule="auto"/>
        <w:rPr>
          <w:rFonts w:ascii="Times New Roman" w:eastAsia="Times New Roman" w:hAnsi="Times New Roman"/>
        </w:rPr>
      </w:pPr>
      <w:r w:rsidRPr="0076201D">
        <w:rPr>
          <w:rFonts w:ascii="Times New Roman" w:eastAsia="Times New Roman" w:hAnsi="Times New Roman"/>
        </w:rPr>
        <w:t>minkštųjų audinių ligos (sąnario aplinkinių audinių, sąnario tepalinio maišelio, sausgyslės uždegimas);</w:t>
      </w:r>
    </w:p>
    <w:p w14:paraId="21B51A80" w14:textId="77777777" w:rsidR="0077494A" w:rsidRPr="0076201D" w:rsidRDefault="0077494A" w:rsidP="0077494A">
      <w:pPr>
        <w:widowControl w:val="0"/>
        <w:numPr>
          <w:ilvl w:val="0"/>
          <w:numId w:val="16"/>
        </w:numPr>
        <w:spacing w:after="0" w:line="240" w:lineRule="auto"/>
        <w:rPr>
          <w:rFonts w:ascii="Times New Roman" w:eastAsia="Times New Roman" w:hAnsi="Times New Roman"/>
        </w:rPr>
      </w:pPr>
      <w:r w:rsidRPr="0076201D">
        <w:rPr>
          <w:rFonts w:ascii="Times New Roman" w:eastAsia="Times New Roman" w:hAnsi="Times New Roman"/>
        </w:rPr>
        <w:t>lengvo ir vidutinio stiprumo skausmas po traumos (kaulų lūžių, raumens ar sausgyslės patempimo, panirimo), po ortopedinių, odontologinių procedūrų ar kitokių nedidelių operacijų.</w:t>
      </w:r>
    </w:p>
    <w:p w14:paraId="3BC671DF" w14:textId="77777777" w:rsidR="0077494A" w:rsidRPr="0076201D" w:rsidRDefault="0077494A" w:rsidP="0077494A">
      <w:pPr>
        <w:spacing w:after="0" w:line="240" w:lineRule="auto"/>
        <w:rPr>
          <w:rFonts w:ascii="Times New Roman" w:eastAsia="Times New Roman" w:hAnsi="Times New Roman"/>
        </w:rPr>
      </w:pPr>
    </w:p>
    <w:p w14:paraId="470B5BE4" w14:textId="77777777" w:rsidR="0077494A" w:rsidRPr="0076201D" w:rsidRDefault="0077494A" w:rsidP="0077494A">
      <w:pPr>
        <w:spacing w:after="0" w:line="240" w:lineRule="auto"/>
        <w:rPr>
          <w:rFonts w:ascii="Times New Roman" w:eastAsia="Times New Roman" w:hAnsi="Times New Roman"/>
        </w:rPr>
      </w:pPr>
      <w:r w:rsidRPr="0076201D">
        <w:rPr>
          <w:rFonts w:ascii="Times New Roman" w:eastAsia="Times New Roman" w:hAnsi="Times New Roman"/>
        </w:rPr>
        <w:t xml:space="preserve">Jeigu Jūs abejojate dėl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veikimo arba kodėl jis buvo Jums paskirtas, klauskite gydytojo.</w:t>
      </w:r>
    </w:p>
    <w:p w14:paraId="19D1188A"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05A73064"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79F82007" w14:textId="77777777" w:rsidR="0077494A" w:rsidRPr="0076201D" w:rsidRDefault="0077494A" w:rsidP="0077494A">
      <w:pPr>
        <w:keepNext/>
        <w:tabs>
          <w:tab w:val="left" w:pos="567"/>
        </w:tabs>
        <w:spacing w:after="0" w:line="240" w:lineRule="auto"/>
        <w:ind w:left="567" w:hanging="567"/>
        <w:outlineLvl w:val="1"/>
        <w:rPr>
          <w:rFonts w:ascii="Times New Roman" w:eastAsia="Times New Roman" w:hAnsi="Times New Roman"/>
          <w:b/>
        </w:rPr>
      </w:pPr>
      <w:bookmarkStart w:id="4" w:name="_Toc129243140"/>
      <w:bookmarkStart w:id="5" w:name="_Toc129243265"/>
      <w:r w:rsidRPr="0076201D">
        <w:rPr>
          <w:rFonts w:ascii="Times New Roman" w:eastAsia="Times New Roman" w:hAnsi="Times New Roman"/>
          <w:b/>
        </w:rPr>
        <w:t>2.</w:t>
      </w:r>
      <w:r w:rsidRPr="0076201D">
        <w:rPr>
          <w:rFonts w:ascii="Times New Roman" w:eastAsia="Times New Roman" w:hAnsi="Times New Roman"/>
          <w:b/>
        </w:rPr>
        <w:tab/>
        <w:t xml:space="preserve">Kas žinotina prieš vartojant </w:t>
      </w:r>
      <w:proofErr w:type="spellStart"/>
      <w:r w:rsidRPr="0076201D">
        <w:rPr>
          <w:rFonts w:ascii="Times New Roman" w:eastAsia="Times New Roman" w:hAnsi="Times New Roman"/>
          <w:b/>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b/>
        </w:rPr>
        <w:t>uno</w:t>
      </w:r>
      <w:bookmarkEnd w:id="4"/>
      <w:bookmarkEnd w:id="5"/>
      <w:proofErr w:type="spellEnd"/>
      <w:r>
        <w:rPr>
          <w:rFonts w:ascii="Times New Roman" w:eastAsia="Times New Roman" w:hAnsi="Times New Roman"/>
          <w:b/>
        </w:rPr>
        <w:fldChar w:fldCharType="begin"/>
      </w:r>
      <w:r>
        <w:rPr>
          <w:rFonts w:ascii="Times New Roman" w:eastAsia="Times New Roman" w:hAnsi="Times New Roman"/>
          <w:b/>
        </w:rPr>
        <w:instrText xml:space="preserve"> DOCVARIABLE vault_nd_a7635b59-cebb-467f-9ad2-3054e3064ae0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3EF1931F" w14:textId="77777777" w:rsidR="0077494A" w:rsidRDefault="0077494A" w:rsidP="0077494A">
      <w:pPr>
        <w:tabs>
          <w:tab w:val="left" w:pos="567"/>
        </w:tabs>
        <w:spacing w:after="0" w:line="240" w:lineRule="auto"/>
        <w:rPr>
          <w:rFonts w:ascii="Times New Roman" w:eastAsia="Times New Roman" w:hAnsi="Times New Roman"/>
          <w:lang w:eastAsia="x-none"/>
        </w:rPr>
      </w:pPr>
    </w:p>
    <w:p w14:paraId="54A5D95D" w14:textId="77777777" w:rsidR="0077494A" w:rsidRDefault="0077494A" w:rsidP="0077494A">
      <w:pPr>
        <w:tabs>
          <w:tab w:val="left" w:pos="567"/>
        </w:tabs>
        <w:spacing w:after="0" w:line="240" w:lineRule="auto"/>
        <w:rPr>
          <w:rFonts w:ascii="Times New Roman" w:eastAsia="Times New Roman" w:hAnsi="Times New Roman"/>
          <w:lang w:eastAsia="x-none"/>
        </w:rPr>
      </w:pPr>
    </w:p>
    <w:p w14:paraId="79909B19" w14:textId="77777777" w:rsidR="0077494A" w:rsidRDefault="0077494A" w:rsidP="0077494A">
      <w:pPr>
        <w:keepNext/>
        <w:keepLines/>
        <w:tabs>
          <w:tab w:val="left" w:pos="567"/>
        </w:tabs>
        <w:spacing w:after="0" w:line="240" w:lineRule="auto"/>
        <w:outlineLvl w:val="2"/>
        <w:rPr>
          <w:rFonts w:ascii="Times New Roman" w:eastAsia="Times New Roman" w:hAnsi="Times New Roman"/>
          <w:b/>
          <w:bCs/>
        </w:rPr>
      </w:pPr>
      <w:bookmarkStart w:id="6" w:name="_Hlk203138520"/>
      <w:bookmarkStart w:id="7" w:name="_Hlk203137566"/>
      <w:r w:rsidRPr="00304A3E">
        <w:rPr>
          <w:rFonts w:ascii="Times New Roman" w:eastAsia="Times New Roman" w:hAnsi="Times New Roman"/>
          <w:b/>
          <w:bCs/>
        </w:rPr>
        <w:lastRenderedPageBreak/>
        <w:t xml:space="preserve">Prieš vartodami </w:t>
      </w:r>
      <w:proofErr w:type="spellStart"/>
      <w:r>
        <w:rPr>
          <w:rFonts w:ascii="Times New Roman" w:eastAsia="Times New Roman" w:hAnsi="Times New Roman"/>
          <w:b/>
          <w:bCs/>
        </w:rPr>
        <w:t>Diclofenac-ratiopharm</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uno</w:t>
      </w:r>
      <w:proofErr w:type="spellEnd"/>
      <w:r w:rsidRPr="00304A3E">
        <w:rPr>
          <w:rFonts w:ascii="Times New Roman" w:eastAsia="Times New Roman" w:hAnsi="Times New Roman"/>
          <w:b/>
          <w:bCs/>
        </w:rPr>
        <w:t xml:space="preserve"> pasakykite gydytojui:</w:t>
      </w:r>
      <w:r>
        <w:rPr>
          <w:rFonts w:ascii="Times New Roman" w:eastAsia="Times New Roman" w:hAnsi="Times New Roman"/>
          <w:b/>
          <w:bCs/>
        </w:rPr>
        <w:fldChar w:fldCharType="begin"/>
      </w:r>
      <w:r>
        <w:rPr>
          <w:rFonts w:ascii="Times New Roman" w:eastAsia="Times New Roman" w:hAnsi="Times New Roman"/>
          <w:b/>
          <w:bCs/>
        </w:rPr>
        <w:instrText xml:space="preserve"> DOCVARIABLE vault_nd_c8073fc1-79e2-4189-9ab1-f764792b460e \* MERGEFORMAT </w:instrText>
      </w:r>
      <w:r>
        <w:rPr>
          <w:rFonts w:ascii="Times New Roman" w:eastAsia="Times New Roman" w:hAnsi="Times New Roman"/>
          <w:b/>
          <w:bCs/>
        </w:rPr>
        <w:fldChar w:fldCharType="separate"/>
      </w:r>
      <w:r>
        <w:rPr>
          <w:rFonts w:ascii="Times New Roman" w:eastAsia="Times New Roman" w:hAnsi="Times New Roman"/>
          <w:b/>
          <w:bCs/>
        </w:rPr>
        <w:t xml:space="preserve"> </w:t>
      </w:r>
      <w:r>
        <w:rPr>
          <w:rFonts w:ascii="Times New Roman" w:eastAsia="Times New Roman" w:hAnsi="Times New Roman"/>
          <w:b/>
          <w:bCs/>
        </w:rPr>
        <w:fldChar w:fldCharType="end"/>
      </w:r>
    </w:p>
    <w:p w14:paraId="3B9B17E0" w14:textId="77777777" w:rsidR="0077494A" w:rsidRPr="00634325" w:rsidRDefault="0077494A" w:rsidP="0077494A">
      <w:pPr>
        <w:pStyle w:val="Sraopastraipa"/>
        <w:keepNext/>
        <w:keepLines/>
        <w:numPr>
          <w:ilvl w:val="0"/>
          <w:numId w:val="19"/>
        </w:numPr>
        <w:tabs>
          <w:tab w:val="left" w:pos="567"/>
        </w:tabs>
        <w:spacing w:after="0" w:line="240" w:lineRule="auto"/>
        <w:ind w:left="567" w:hanging="207"/>
        <w:outlineLvl w:val="2"/>
        <w:rPr>
          <w:rFonts w:ascii="Times New Roman" w:eastAsia="Times New Roman" w:hAnsi="Times New Roman"/>
        </w:rPr>
      </w:pPr>
      <w:r w:rsidRPr="00634325">
        <w:rPr>
          <w:rFonts w:ascii="Times New Roman" w:eastAsia="Times New Roman" w:hAnsi="Times New Roman"/>
        </w:rPr>
        <w:t xml:space="preserve">Jeigu pavartojus </w:t>
      </w:r>
      <w:proofErr w:type="spellStart"/>
      <w:r w:rsidRPr="00634325">
        <w:rPr>
          <w:rFonts w:ascii="Times New Roman" w:eastAsia="Times New Roman" w:hAnsi="Times New Roman"/>
        </w:rPr>
        <w:t>Diclofenac-ratiopharm</w:t>
      </w:r>
      <w:proofErr w:type="spellEnd"/>
      <w:r>
        <w:rPr>
          <w:rFonts w:ascii="Times New Roman" w:eastAsia="Times New Roman" w:hAnsi="Times New Roman"/>
        </w:rPr>
        <w:t xml:space="preserve"> </w:t>
      </w:r>
      <w:proofErr w:type="spellStart"/>
      <w:r>
        <w:rPr>
          <w:rFonts w:ascii="Times New Roman" w:eastAsia="Times New Roman" w:hAnsi="Times New Roman"/>
        </w:rPr>
        <w:t>uno</w:t>
      </w:r>
      <w:proofErr w:type="spellEnd"/>
      <w:r w:rsidRPr="00634325">
        <w:rPr>
          <w:rFonts w:ascii="Times New Roman" w:eastAsia="Times New Roman" w:hAnsi="Times New Roman"/>
        </w:rPr>
        <w:t xml:space="preserve"> arba kitų vaistų nuo skausmo, jums kada nors yra pasireiškęs sunkus odos bėrimas arba lupimasis, ant odos atsirado pūslių ir (arba) burnos ertmėje atsirado opų.</w:t>
      </w:r>
      <w:bookmarkEnd w:id="6"/>
      <w:r>
        <w:rPr>
          <w:rFonts w:ascii="Times New Roman" w:eastAsia="Times New Roman" w:hAnsi="Times New Roman"/>
        </w:rPr>
        <w:fldChar w:fldCharType="begin"/>
      </w:r>
      <w:r>
        <w:rPr>
          <w:rFonts w:ascii="Times New Roman" w:eastAsia="Times New Roman" w:hAnsi="Times New Roman"/>
        </w:rPr>
        <w:instrText xml:space="preserve"> DOCVARIABLE vault_nd_b818abac-9c14-4c6e-91ca-390909ac3b92 \* MERGEFORMAT </w:instrText>
      </w:r>
      <w:r>
        <w:rPr>
          <w:rFonts w:ascii="Times New Roman" w:eastAsia="Times New Roman" w:hAnsi="Times New Roman"/>
        </w:rPr>
        <w:fldChar w:fldCharType="separate"/>
      </w:r>
      <w:r>
        <w:rPr>
          <w:rFonts w:ascii="Times New Roman" w:eastAsia="Times New Roman" w:hAnsi="Times New Roman"/>
        </w:rPr>
        <w:t xml:space="preserve"> </w:t>
      </w:r>
      <w:r>
        <w:rPr>
          <w:rFonts w:ascii="Times New Roman" w:eastAsia="Times New Roman" w:hAnsi="Times New Roman"/>
        </w:rPr>
        <w:fldChar w:fldCharType="end"/>
      </w:r>
    </w:p>
    <w:bookmarkEnd w:id="7"/>
    <w:p w14:paraId="47EFC7B6" w14:textId="77777777" w:rsidR="0077494A" w:rsidRDefault="0077494A" w:rsidP="0077494A">
      <w:pPr>
        <w:keepNext/>
        <w:keepLines/>
        <w:tabs>
          <w:tab w:val="left" w:pos="567"/>
        </w:tabs>
        <w:spacing w:after="0" w:line="240" w:lineRule="auto"/>
        <w:outlineLvl w:val="2"/>
        <w:rPr>
          <w:rFonts w:ascii="Times New Roman" w:eastAsia="Times New Roman" w:hAnsi="Times New Roman"/>
          <w:b/>
          <w:bCs/>
        </w:rPr>
      </w:pPr>
    </w:p>
    <w:p w14:paraId="54CD7B11" w14:textId="77777777" w:rsidR="0077494A" w:rsidRPr="0076201D" w:rsidRDefault="0077494A" w:rsidP="0077494A">
      <w:pPr>
        <w:keepNext/>
        <w:keepLines/>
        <w:tabs>
          <w:tab w:val="left" w:pos="567"/>
        </w:tabs>
        <w:spacing w:after="0" w:line="240" w:lineRule="auto"/>
        <w:outlineLvl w:val="2"/>
        <w:rPr>
          <w:rFonts w:ascii="Times New Roman" w:eastAsia="Times New Roman" w:hAnsi="Times New Roman"/>
          <w:b/>
          <w:bCs/>
        </w:rPr>
      </w:pPr>
      <w:proofErr w:type="spellStart"/>
      <w:r w:rsidRPr="0076201D">
        <w:rPr>
          <w:rFonts w:ascii="Times New Roman" w:eastAsia="Times New Roman" w:hAnsi="Times New Roman"/>
          <w:b/>
          <w:bCs/>
        </w:rPr>
        <w:t>Diclofenac-ratiopharm</w:t>
      </w:r>
      <w:proofErr w:type="spellEnd"/>
      <w:r w:rsidRPr="0076201D">
        <w:rPr>
          <w:rFonts w:ascii="Times New Roman" w:eastAsia="Times New Roman" w:hAnsi="Times New Roman"/>
          <w:b/>
          <w:bCs/>
        </w:rPr>
        <w:t xml:space="preserve"> </w:t>
      </w:r>
      <w:proofErr w:type="spellStart"/>
      <w:r w:rsidRPr="0076201D">
        <w:rPr>
          <w:rFonts w:ascii="Times New Roman" w:eastAsia="Times New Roman" w:hAnsi="Times New Roman"/>
          <w:b/>
          <w:bCs/>
        </w:rPr>
        <w:t>uno</w:t>
      </w:r>
      <w:proofErr w:type="spellEnd"/>
      <w:r w:rsidRPr="0076201D">
        <w:rPr>
          <w:rFonts w:ascii="Times New Roman" w:eastAsia="Times New Roman" w:hAnsi="Times New Roman"/>
          <w:b/>
          <w:bCs/>
        </w:rPr>
        <w:t xml:space="preserve"> vartoti </w:t>
      </w:r>
      <w:r>
        <w:rPr>
          <w:rFonts w:ascii="Times New Roman" w:eastAsia="Times New Roman" w:hAnsi="Times New Roman"/>
          <w:b/>
          <w:bCs/>
        </w:rPr>
        <w:t>draudžiama</w:t>
      </w:r>
      <w:r w:rsidRPr="0076201D">
        <w:rPr>
          <w:rFonts w:ascii="Times New Roman" w:eastAsia="Times New Roman" w:hAnsi="Times New Roman"/>
          <w:b/>
          <w:bCs/>
        </w:rPr>
        <w:t>:</w:t>
      </w:r>
      <w:r>
        <w:rPr>
          <w:rFonts w:ascii="Times New Roman" w:eastAsia="Times New Roman" w:hAnsi="Times New Roman"/>
          <w:b/>
          <w:bCs/>
        </w:rPr>
        <w:fldChar w:fldCharType="begin"/>
      </w:r>
      <w:r>
        <w:rPr>
          <w:rFonts w:ascii="Times New Roman" w:eastAsia="Times New Roman" w:hAnsi="Times New Roman"/>
          <w:b/>
          <w:bCs/>
        </w:rPr>
        <w:instrText xml:space="preserve"> DOCVARIABLE vault_nd_cb321ce4-120b-4575-9b5e-82888f255bd3 \* MERGEFORMAT </w:instrText>
      </w:r>
      <w:r>
        <w:rPr>
          <w:rFonts w:ascii="Times New Roman" w:eastAsia="Times New Roman" w:hAnsi="Times New Roman"/>
          <w:b/>
          <w:bCs/>
        </w:rPr>
        <w:fldChar w:fldCharType="separate"/>
      </w:r>
      <w:r>
        <w:rPr>
          <w:rFonts w:ascii="Times New Roman" w:eastAsia="Times New Roman" w:hAnsi="Times New Roman"/>
          <w:b/>
          <w:bCs/>
        </w:rPr>
        <w:t xml:space="preserve"> </w:t>
      </w:r>
      <w:r>
        <w:rPr>
          <w:rFonts w:ascii="Times New Roman" w:eastAsia="Times New Roman" w:hAnsi="Times New Roman"/>
          <w:b/>
          <w:bCs/>
        </w:rPr>
        <w:fldChar w:fldCharType="end"/>
      </w:r>
    </w:p>
    <w:p w14:paraId="69F70EDE" w14:textId="77777777" w:rsidR="0077494A" w:rsidRPr="0076201D" w:rsidRDefault="0077494A" w:rsidP="0077494A">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jeigu yra alergija </w:t>
      </w:r>
      <w:proofErr w:type="spellStart"/>
      <w:r w:rsidRPr="0076201D">
        <w:rPr>
          <w:rFonts w:ascii="Times New Roman" w:eastAsia="Times New Roman" w:hAnsi="Times New Roman"/>
        </w:rPr>
        <w:t>diklofenakui</w:t>
      </w:r>
      <w:proofErr w:type="spellEnd"/>
      <w:r w:rsidRPr="0076201D">
        <w:rPr>
          <w:rFonts w:ascii="Times New Roman" w:eastAsia="Times New Roman" w:hAnsi="Times New Roman"/>
        </w:rPr>
        <w:t xml:space="preserve"> arba bet kuriai pagalbinei šio vaisto medžiagai (jos išvardytos 6 skyriuje);</w:t>
      </w:r>
    </w:p>
    <w:p w14:paraId="460256BB" w14:textId="77777777" w:rsidR="0077494A" w:rsidRPr="0076201D" w:rsidRDefault="0077494A" w:rsidP="0077494A">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jeigu Jums kada nors buvo pasireiškusi alerginė reakcija, pavartojus nesteroidinių vaistų nuo uždegimo arba skausmo (pvz., </w:t>
      </w:r>
      <w:proofErr w:type="spellStart"/>
      <w:r w:rsidRPr="0076201D">
        <w:rPr>
          <w:rFonts w:ascii="Times New Roman" w:eastAsia="Times New Roman" w:hAnsi="Times New Roman"/>
        </w:rPr>
        <w:t>acetilsalicilo</w:t>
      </w:r>
      <w:proofErr w:type="spellEnd"/>
      <w:r w:rsidRPr="0076201D">
        <w:rPr>
          <w:rFonts w:ascii="Times New Roman" w:eastAsia="Times New Roman" w:hAnsi="Times New Roman"/>
        </w:rPr>
        <w:t xml:space="preserve"> rūgšties (aspirino),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arba </w:t>
      </w:r>
      <w:proofErr w:type="spellStart"/>
      <w:r w:rsidRPr="0076201D">
        <w:rPr>
          <w:rFonts w:ascii="Times New Roman" w:eastAsia="Times New Roman" w:hAnsi="Times New Roman"/>
        </w:rPr>
        <w:t>ibuprofeno</w:t>
      </w:r>
      <w:proofErr w:type="spellEnd"/>
      <w:r w:rsidRPr="0076201D">
        <w:rPr>
          <w:rFonts w:ascii="Times New Roman" w:eastAsia="Times New Roman" w:hAnsi="Times New Roman"/>
        </w:rPr>
        <w:t>). Reakcija galėjo pasireikšti astma, sloga, odos bėrimu, veido patinimu</w:t>
      </w:r>
      <w:r>
        <w:rPr>
          <w:rFonts w:ascii="Times New Roman" w:eastAsia="Times New Roman" w:hAnsi="Times New Roman"/>
        </w:rPr>
        <w:t>,</w:t>
      </w:r>
      <w:r w:rsidRPr="000D23E2">
        <w:rPr>
          <w:rFonts w:ascii="Times New Roman" w:eastAsia="Times New Roman" w:hAnsi="Times New Roman"/>
        </w:rPr>
        <w:t xml:space="preserve"> </w:t>
      </w:r>
      <w:r>
        <w:rPr>
          <w:rFonts w:ascii="Times New Roman" w:eastAsia="Times New Roman" w:hAnsi="Times New Roman"/>
        </w:rPr>
        <w:t xml:space="preserve">krūtinės skausmu </w:t>
      </w:r>
      <w:r w:rsidRPr="0076201D">
        <w:rPr>
          <w:rFonts w:ascii="Times New Roman" w:eastAsia="Times New Roman" w:hAnsi="Times New Roman"/>
        </w:rPr>
        <w:t>. Jeigu Jūs manote, kad galite būti alergiški, pasitarkite su gydytoju;</w:t>
      </w:r>
    </w:p>
    <w:p w14:paraId="62C615FA" w14:textId="77777777" w:rsidR="0077494A" w:rsidRPr="0076201D" w:rsidRDefault="0077494A" w:rsidP="0077494A">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jeigu yra ar yra buvę skrandžio arba dvylikapirštės žarnos opų;</w:t>
      </w:r>
    </w:p>
    <w:p w14:paraId="6446140D" w14:textId="77777777" w:rsidR="0077494A" w:rsidRPr="0076201D" w:rsidRDefault="0077494A" w:rsidP="0077494A">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jeigu Jums yra ar yra buvęs kraujavimas iš virškinimo trakto, kai nustatyti du ar daugiau skirtingi opos ar kraujavimo epizodai (vėmimas krauju, kraujavimas tuštinimosi metu, šviežias kraujas išmatose ar juodos išmatos);</w:t>
      </w:r>
    </w:p>
    <w:p w14:paraId="6F7C16B4" w14:textId="77777777" w:rsidR="0077494A" w:rsidRPr="0076201D" w:rsidRDefault="0077494A" w:rsidP="0077494A">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jeigu Jūs sergate sunkiu inkstų ar kepenų nepakankamumu;</w:t>
      </w:r>
    </w:p>
    <w:p w14:paraId="067FEB62" w14:textId="77777777" w:rsidR="0077494A" w:rsidRPr="0076201D" w:rsidRDefault="0077494A" w:rsidP="0077494A">
      <w:pPr>
        <w:numPr>
          <w:ilvl w:val="0"/>
          <w:numId w:val="12"/>
        </w:numPr>
        <w:tabs>
          <w:tab w:val="left" w:pos="-2268"/>
        </w:tabs>
        <w:spacing w:after="0" w:line="240" w:lineRule="auto"/>
        <w:ind w:left="567" w:hanging="567"/>
        <w:rPr>
          <w:rFonts w:ascii="Times New Roman" w:eastAsia="Times New Roman" w:hAnsi="Times New Roman"/>
        </w:rPr>
      </w:pPr>
      <w:r w:rsidRPr="0076201D">
        <w:rPr>
          <w:rFonts w:ascii="Times New Roman" w:eastAsia="Times New Roman" w:hAnsi="Times New Roman"/>
        </w:rPr>
        <w:t>jeigu Jūs sergate sunkiu širdies nepakankamumu;</w:t>
      </w:r>
    </w:p>
    <w:p w14:paraId="7475C8F8" w14:textId="77777777" w:rsidR="0077494A" w:rsidRPr="0076201D" w:rsidRDefault="0077494A" w:rsidP="0077494A">
      <w:pPr>
        <w:numPr>
          <w:ilvl w:val="0"/>
          <w:numId w:val="12"/>
        </w:numPr>
        <w:tabs>
          <w:tab w:val="left" w:pos="-2268"/>
        </w:tabs>
        <w:spacing w:after="0" w:line="240" w:lineRule="auto"/>
        <w:ind w:left="567" w:hanging="567"/>
        <w:rPr>
          <w:rFonts w:ascii="Times New Roman" w:eastAsia="Times New Roman" w:hAnsi="Times New Roman"/>
        </w:rPr>
      </w:pPr>
      <w:r w:rsidRPr="0076201D">
        <w:rPr>
          <w:rFonts w:ascii="Times New Roman" w:eastAsia="Times New Roman" w:hAnsi="Times New Roman"/>
          <w:spacing w:val="1"/>
        </w:rPr>
        <w:t>jeig</w:t>
      </w:r>
      <w:r w:rsidRPr="0076201D">
        <w:rPr>
          <w:rFonts w:ascii="Times New Roman" w:eastAsia="Times New Roman" w:hAnsi="Times New Roman"/>
        </w:rPr>
        <w:t>u</w:t>
      </w:r>
      <w:r w:rsidRPr="0076201D">
        <w:rPr>
          <w:rFonts w:ascii="Times New Roman" w:eastAsia="Times New Roman" w:hAnsi="Times New Roman"/>
          <w:spacing w:val="-2"/>
        </w:rPr>
        <w:t xml:space="preserve"> </w:t>
      </w:r>
      <w:r w:rsidRPr="0076201D">
        <w:rPr>
          <w:rFonts w:ascii="Times New Roman" w:eastAsia="Times New Roman" w:hAnsi="Times New Roman"/>
        </w:rPr>
        <w:t>J</w:t>
      </w:r>
      <w:r w:rsidRPr="0076201D">
        <w:rPr>
          <w:rFonts w:ascii="Times New Roman" w:eastAsia="Times New Roman" w:hAnsi="Times New Roman"/>
          <w:spacing w:val="-1"/>
        </w:rPr>
        <w:t>u</w:t>
      </w:r>
      <w:r w:rsidRPr="0076201D">
        <w:rPr>
          <w:rFonts w:ascii="Times New Roman" w:eastAsia="Times New Roman" w:hAnsi="Times New Roman"/>
        </w:rPr>
        <w:t>ms</w:t>
      </w:r>
      <w:r w:rsidRPr="0076201D">
        <w:rPr>
          <w:rFonts w:ascii="Times New Roman" w:eastAsia="Times New Roman" w:hAnsi="Times New Roman"/>
          <w:spacing w:val="-1"/>
        </w:rPr>
        <w:t xml:space="preserve"> </w:t>
      </w:r>
      <w:r w:rsidRPr="0076201D">
        <w:rPr>
          <w:rFonts w:ascii="Times New Roman" w:eastAsia="Times New Roman" w:hAnsi="Times New Roman"/>
          <w:spacing w:val="1"/>
        </w:rPr>
        <w:t>n</w:t>
      </w:r>
      <w:r w:rsidRPr="0076201D">
        <w:rPr>
          <w:rFonts w:ascii="Times New Roman" w:eastAsia="Times New Roman" w:hAnsi="Times New Roman"/>
          <w:spacing w:val="-1"/>
        </w:rPr>
        <w:t>u</w:t>
      </w:r>
      <w:r w:rsidRPr="0076201D">
        <w:rPr>
          <w:rFonts w:ascii="Times New Roman" w:eastAsia="Times New Roman" w:hAnsi="Times New Roman"/>
        </w:rPr>
        <w:t>s</w:t>
      </w:r>
      <w:r w:rsidRPr="0076201D">
        <w:rPr>
          <w:rFonts w:ascii="Times New Roman" w:eastAsia="Times New Roman" w:hAnsi="Times New Roman"/>
          <w:spacing w:val="1"/>
        </w:rPr>
        <w:t>t</w:t>
      </w:r>
      <w:r w:rsidRPr="0076201D">
        <w:rPr>
          <w:rFonts w:ascii="Times New Roman" w:eastAsia="Times New Roman" w:hAnsi="Times New Roman"/>
        </w:rPr>
        <w:t>a</w:t>
      </w:r>
      <w:r w:rsidRPr="0076201D">
        <w:rPr>
          <w:rFonts w:ascii="Times New Roman" w:eastAsia="Times New Roman" w:hAnsi="Times New Roman"/>
          <w:spacing w:val="1"/>
        </w:rPr>
        <w:t>t</w:t>
      </w:r>
      <w:r w:rsidRPr="0076201D">
        <w:rPr>
          <w:rFonts w:ascii="Times New Roman" w:eastAsia="Times New Roman" w:hAnsi="Times New Roman"/>
          <w:spacing w:val="-1"/>
        </w:rPr>
        <w:t>y</w:t>
      </w:r>
      <w:r w:rsidRPr="0076201D">
        <w:rPr>
          <w:rFonts w:ascii="Times New Roman" w:eastAsia="Times New Roman" w:hAnsi="Times New Roman"/>
          <w:spacing w:val="1"/>
        </w:rPr>
        <w:t>t</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rPr>
        <w:t>š</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di</w:t>
      </w:r>
      <w:r w:rsidRPr="0076201D">
        <w:rPr>
          <w:rFonts w:ascii="Times New Roman" w:eastAsia="Times New Roman" w:hAnsi="Times New Roman"/>
          <w:spacing w:val="-2"/>
        </w:rPr>
        <w:t>e</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lig</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 xml:space="preserve"> </w:t>
      </w:r>
      <w:r w:rsidRPr="0076201D">
        <w:rPr>
          <w:rFonts w:ascii="Times New Roman" w:eastAsia="Times New Roman" w:hAnsi="Times New Roman"/>
        </w:rPr>
        <w:t>(ar</w:t>
      </w:r>
      <w:r w:rsidRPr="0076201D">
        <w:rPr>
          <w:rFonts w:ascii="Times New Roman" w:eastAsia="Times New Roman" w:hAnsi="Times New Roman"/>
          <w:spacing w:val="1"/>
        </w:rPr>
        <w:t>b</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spacing w:val="1"/>
        </w:rPr>
        <w:t>g</w:t>
      </w:r>
      <w:r w:rsidRPr="0076201D">
        <w:rPr>
          <w:rFonts w:ascii="Times New Roman" w:eastAsia="Times New Roman" w:hAnsi="Times New Roman"/>
        </w:rPr>
        <w:t>a</w:t>
      </w:r>
      <w:r w:rsidRPr="0076201D">
        <w:rPr>
          <w:rFonts w:ascii="Times New Roman" w:eastAsia="Times New Roman" w:hAnsi="Times New Roman"/>
          <w:spacing w:val="1"/>
        </w:rPr>
        <w:t>l</w:t>
      </w:r>
      <w:r w:rsidRPr="0076201D">
        <w:rPr>
          <w:rFonts w:ascii="Times New Roman" w:eastAsia="Times New Roman" w:hAnsi="Times New Roman"/>
          <w:spacing w:val="-1"/>
        </w:rPr>
        <w:t>v</w:t>
      </w:r>
      <w:r w:rsidRPr="0076201D">
        <w:rPr>
          <w:rFonts w:ascii="Times New Roman" w:eastAsia="Times New Roman" w:hAnsi="Times New Roman"/>
          <w:spacing w:val="1"/>
        </w:rPr>
        <w:t>o</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rPr>
        <w:t>sm</w:t>
      </w:r>
      <w:r w:rsidRPr="0076201D">
        <w:rPr>
          <w:rFonts w:ascii="Times New Roman" w:eastAsia="Times New Roman" w:hAnsi="Times New Roman"/>
          <w:spacing w:val="-2"/>
        </w:rPr>
        <w:t>e</w:t>
      </w:r>
      <w:r w:rsidRPr="0076201D">
        <w:rPr>
          <w:rFonts w:ascii="Times New Roman" w:eastAsia="Times New Roman" w:hAnsi="Times New Roman"/>
          <w:spacing w:val="1"/>
        </w:rPr>
        <w:t>ge</w:t>
      </w:r>
      <w:r w:rsidRPr="0076201D">
        <w:rPr>
          <w:rFonts w:ascii="Times New Roman" w:eastAsia="Times New Roman" w:hAnsi="Times New Roman"/>
          <w:spacing w:val="-1"/>
        </w:rPr>
        <w:t>n</w:t>
      </w:r>
      <w:r w:rsidRPr="0076201D">
        <w:rPr>
          <w:rFonts w:ascii="Times New Roman" w:eastAsia="Times New Roman" w:hAnsi="Times New Roman"/>
        </w:rPr>
        <w:t>ų</w:t>
      </w:r>
      <w:r w:rsidRPr="0076201D">
        <w:rPr>
          <w:rFonts w:ascii="Times New Roman" w:eastAsia="Times New Roman" w:hAnsi="Times New Roman"/>
          <w:spacing w:val="-1"/>
        </w:rPr>
        <w:t xml:space="preserve"> k</w:t>
      </w:r>
      <w:r w:rsidRPr="0076201D">
        <w:rPr>
          <w:rFonts w:ascii="Times New Roman" w:eastAsia="Times New Roman" w:hAnsi="Times New Roman"/>
        </w:rPr>
        <w:t>ra</w:t>
      </w:r>
      <w:r w:rsidRPr="0076201D">
        <w:rPr>
          <w:rFonts w:ascii="Times New Roman" w:eastAsia="Times New Roman" w:hAnsi="Times New Roman"/>
          <w:spacing w:val="-1"/>
        </w:rPr>
        <w:t>u</w:t>
      </w:r>
      <w:r w:rsidRPr="0076201D">
        <w:rPr>
          <w:rFonts w:ascii="Times New Roman" w:eastAsia="Times New Roman" w:hAnsi="Times New Roman"/>
          <w:spacing w:val="1"/>
        </w:rPr>
        <w:t>j</w:t>
      </w:r>
      <w:r w:rsidRPr="0076201D">
        <w:rPr>
          <w:rFonts w:ascii="Times New Roman" w:eastAsia="Times New Roman" w:hAnsi="Times New Roman"/>
        </w:rPr>
        <w:t>a</w:t>
      </w:r>
      <w:r w:rsidRPr="0076201D">
        <w:rPr>
          <w:rFonts w:ascii="Times New Roman" w:eastAsia="Times New Roman" w:hAnsi="Times New Roman"/>
          <w:spacing w:val="1"/>
        </w:rPr>
        <w:t>gy</w:t>
      </w:r>
      <w:r w:rsidRPr="0076201D">
        <w:rPr>
          <w:rFonts w:ascii="Times New Roman" w:eastAsia="Times New Roman" w:hAnsi="Times New Roman"/>
        </w:rPr>
        <w:t>s</w:t>
      </w:r>
      <w:r w:rsidRPr="0076201D">
        <w:rPr>
          <w:rFonts w:ascii="Times New Roman" w:eastAsia="Times New Roman" w:hAnsi="Times New Roman"/>
          <w:spacing w:val="1"/>
        </w:rPr>
        <w:t>li</w:t>
      </w:r>
      <w:r w:rsidRPr="0076201D">
        <w:rPr>
          <w:rFonts w:ascii="Times New Roman" w:eastAsia="Times New Roman" w:hAnsi="Times New Roman"/>
        </w:rPr>
        <w:t>ų</w:t>
      </w:r>
      <w:r w:rsidRPr="0076201D">
        <w:rPr>
          <w:rFonts w:ascii="Times New Roman" w:eastAsia="Times New Roman" w:hAnsi="Times New Roman"/>
          <w:spacing w:val="-1"/>
        </w:rPr>
        <w:t xml:space="preserve"> </w:t>
      </w:r>
      <w:r w:rsidRPr="0076201D">
        <w:rPr>
          <w:rFonts w:ascii="Times New Roman" w:eastAsia="Times New Roman" w:hAnsi="Times New Roman"/>
          <w:spacing w:val="1"/>
        </w:rPr>
        <w:t>lig</w:t>
      </w:r>
      <w:r w:rsidRPr="0076201D">
        <w:rPr>
          <w:rFonts w:ascii="Times New Roman" w:eastAsia="Times New Roman" w:hAnsi="Times New Roman"/>
        </w:rPr>
        <w:t>a,</w:t>
      </w:r>
      <w:r w:rsidRPr="0076201D">
        <w:rPr>
          <w:rFonts w:ascii="Times New Roman" w:eastAsia="Times New Roman" w:hAnsi="Times New Roman"/>
          <w:spacing w:val="-2"/>
        </w:rPr>
        <w:t xml:space="preserve"> </w:t>
      </w:r>
      <w:r w:rsidRPr="0076201D">
        <w:rPr>
          <w:rFonts w:ascii="Times New Roman" w:eastAsia="Times New Roman" w:hAnsi="Times New Roman"/>
          <w:spacing w:val="1"/>
        </w:rPr>
        <w:t>p</w:t>
      </w:r>
      <w:r w:rsidRPr="0076201D">
        <w:rPr>
          <w:rFonts w:ascii="Times New Roman" w:eastAsia="Times New Roman" w:hAnsi="Times New Roman"/>
        </w:rPr>
        <w:t>a</w:t>
      </w:r>
      <w:r w:rsidRPr="0076201D">
        <w:rPr>
          <w:rFonts w:ascii="Times New Roman" w:eastAsia="Times New Roman" w:hAnsi="Times New Roman"/>
          <w:spacing w:val="-1"/>
        </w:rPr>
        <w:t>vyz</w:t>
      </w:r>
      <w:r w:rsidRPr="0076201D">
        <w:rPr>
          <w:rFonts w:ascii="Times New Roman" w:eastAsia="Times New Roman" w:hAnsi="Times New Roman"/>
          <w:spacing w:val="1"/>
        </w:rPr>
        <w:t>d</w:t>
      </w:r>
      <w:r w:rsidRPr="0076201D">
        <w:rPr>
          <w:rFonts w:ascii="Times New Roman" w:eastAsia="Times New Roman" w:hAnsi="Times New Roman"/>
          <w:spacing w:val="-1"/>
        </w:rPr>
        <w:t>ž</w:t>
      </w:r>
      <w:r w:rsidRPr="0076201D">
        <w:rPr>
          <w:rFonts w:ascii="Times New Roman" w:eastAsia="Times New Roman" w:hAnsi="Times New Roman"/>
          <w:spacing w:val="1"/>
        </w:rPr>
        <w:t>i</w:t>
      </w:r>
      <w:r w:rsidRPr="0076201D">
        <w:rPr>
          <w:rFonts w:ascii="Times New Roman" w:eastAsia="Times New Roman" w:hAnsi="Times New Roman"/>
          <w:spacing w:val="-1"/>
        </w:rPr>
        <w:t>u</w:t>
      </w:r>
      <w:r w:rsidRPr="0076201D">
        <w:rPr>
          <w:rFonts w:ascii="Times New Roman" w:eastAsia="Times New Roman" w:hAnsi="Times New Roman"/>
          <w:spacing w:val="1"/>
        </w:rPr>
        <w:t>i</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jeig</w:t>
      </w:r>
      <w:r w:rsidRPr="0076201D">
        <w:rPr>
          <w:rFonts w:ascii="Times New Roman" w:eastAsia="Times New Roman" w:hAnsi="Times New Roman"/>
        </w:rPr>
        <w:t>u J</w:t>
      </w:r>
      <w:r w:rsidRPr="0076201D">
        <w:rPr>
          <w:rFonts w:ascii="Times New Roman" w:eastAsia="Times New Roman" w:hAnsi="Times New Roman"/>
          <w:spacing w:val="-1"/>
        </w:rPr>
        <w:t>ū</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p</w:t>
      </w:r>
      <w:r w:rsidRPr="0076201D">
        <w:rPr>
          <w:rFonts w:ascii="Times New Roman" w:eastAsia="Times New Roman" w:hAnsi="Times New Roman"/>
        </w:rPr>
        <w:t>a</w:t>
      </w:r>
      <w:r w:rsidRPr="0076201D">
        <w:rPr>
          <w:rFonts w:ascii="Times New Roman" w:eastAsia="Times New Roman" w:hAnsi="Times New Roman"/>
          <w:spacing w:val="1"/>
        </w:rPr>
        <w:t>t</w:t>
      </w:r>
      <w:r w:rsidRPr="0076201D">
        <w:rPr>
          <w:rFonts w:ascii="Times New Roman" w:eastAsia="Times New Roman" w:hAnsi="Times New Roman"/>
          <w:spacing w:val="-1"/>
        </w:rPr>
        <w:t>y</w:t>
      </w:r>
      <w:r w:rsidRPr="0076201D">
        <w:rPr>
          <w:rFonts w:ascii="Times New Roman" w:eastAsia="Times New Roman" w:hAnsi="Times New Roman"/>
        </w:rPr>
        <w:t>r</w:t>
      </w:r>
      <w:r w:rsidRPr="0076201D">
        <w:rPr>
          <w:rFonts w:ascii="Times New Roman" w:eastAsia="Times New Roman" w:hAnsi="Times New Roman"/>
          <w:spacing w:val="1"/>
        </w:rPr>
        <w:t>ėt</w:t>
      </w:r>
      <w:r w:rsidRPr="0076201D">
        <w:rPr>
          <w:rFonts w:ascii="Times New Roman" w:eastAsia="Times New Roman" w:hAnsi="Times New Roman"/>
        </w:rPr>
        <w:t>e š</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die</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rPr>
        <w:t>sm</w:t>
      </w:r>
      <w:r w:rsidRPr="0076201D">
        <w:rPr>
          <w:rFonts w:ascii="Times New Roman" w:eastAsia="Times New Roman" w:hAnsi="Times New Roman"/>
          <w:spacing w:val="-1"/>
        </w:rPr>
        <w:t>ū</w:t>
      </w:r>
      <w:r w:rsidRPr="0076201D">
        <w:rPr>
          <w:rFonts w:ascii="Times New Roman" w:eastAsia="Times New Roman" w:hAnsi="Times New Roman"/>
          <w:spacing w:val="1"/>
        </w:rPr>
        <w:t>gį</w:t>
      </w:r>
      <w:r w:rsidRPr="0076201D">
        <w:rPr>
          <w:rFonts w:ascii="Times New Roman" w:eastAsia="Times New Roman" w:hAnsi="Times New Roman"/>
        </w:rPr>
        <w:t>,</w:t>
      </w:r>
      <w:r w:rsidRPr="0076201D">
        <w:rPr>
          <w:rFonts w:ascii="Times New Roman" w:eastAsia="Times New Roman" w:hAnsi="Times New Roman"/>
          <w:spacing w:val="-4"/>
        </w:rPr>
        <w:t xml:space="preserve"> </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rPr>
        <w:t>s</w:t>
      </w:r>
      <w:r w:rsidRPr="0076201D">
        <w:rPr>
          <w:rFonts w:ascii="Times New Roman" w:eastAsia="Times New Roman" w:hAnsi="Times New Roman"/>
          <w:spacing w:val="-1"/>
        </w:rPr>
        <w:t>u</w:t>
      </w:r>
      <w:r w:rsidRPr="0076201D">
        <w:rPr>
          <w:rFonts w:ascii="Times New Roman" w:eastAsia="Times New Roman" w:hAnsi="Times New Roman"/>
          <w:spacing w:val="1"/>
        </w:rPr>
        <w:t>lt</w:t>
      </w:r>
      <w:r w:rsidRPr="0076201D">
        <w:rPr>
          <w:rFonts w:ascii="Times New Roman" w:eastAsia="Times New Roman" w:hAnsi="Times New Roman"/>
        </w:rPr>
        <w:t>ą,</w:t>
      </w:r>
      <w:r w:rsidRPr="0076201D">
        <w:rPr>
          <w:rFonts w:ascii="Times New Roman" w:eastAsia="Times New Roman" w:hAnsi="Times New Roman"/>
          <w:spacing w:val="-2"/>
        </w:rPr>
        <w:t xml:space="preserve"> </w:t>
      </w:r>
      <w:r w:rsidRPr="0076201D">
        <w:rPr>
          <w:rFonts w:ascii="Times New Roman" w:eastAsia="Times New Roman" w:hAnsi="Times New Roman"/>
          <w:spacing w:val="-1"/>
        </w:rPr>
        <w:t>„</w:t>
      </w:r>
      <w:proofErr w:type="spellStart"/>
      <w:r w:rsidRPr="0076201D">
        <w:rPr>
          <w:rFonts w:ascii="Times New Roman" w:eastAsia="Times New Roman" w:hAnsi="Times New Roman"/>
        </w:rPr>
        <w:t>m</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rPr>
        <w:t>r</w:t>
      </w:r>
      <w:r w:rsidRPr="0076201D">
        <w:rPr>
          <w:rFonts w:ascii="Times New Roman" w:eastAsia="Times New Roman" w:hAnsi="Times New Roman"/>
          <w:spacing w:val="1"/>
        </w:rPr>
        <w:t>oi</w:t>
      </w:r>
      <w:r w:rsidRPr="0076201D">
        <w:rPr>
          <w:rFonts w:ascii="Times New Roman" w:eastAsia="Times New Roman" w:hAnsi="Times New Roman"/>
          <w:spacing w:val="-1"/>
        </w:rPr>
        <w:t>n</w:t>
      </w:r>
      <w:r w:rsidRPr="0076201D">
        <w:rPr>
          <w:rFonts w:ascii="Times New Roman" w:eastAsia="Times New Roman" w:hAnsi="Times New Roman"/>
        </w:rPr>
        <w:t>s</w:t>
      </w:r>
      <w:r w:rsidRPr="0076201D">
        <w:rPr>
          <w:rFonts w:ascii="Times New Roman" w:eastAsia="Times New Roman" w:hAnsi="Times New Roman"/>
          <w:spacing w:val="-1"/>
        </w:rPr>
        <w:t>u</w:t>
      </w:r>
      <w:r w:rsidRPr="0076201D">
        <w:rPr>
          <w:rFonts w:ascii="Times New Roman" w:eastAsia="Times New Roman" w:hAnsi="Times New Roman"/>
          <w:spacing w:val="1"/>
        </w:rPr>
        <w:t>lt</w:t>
      </w:r>
      <w:r w:rsidRPr="0076201D">
        <w:rPr>
          <w:rFonts w:ascii="Times New Roman" w:eastAsia="Times New Roman" w:hAnsi="Times New Roman"/>
        </w:rPr>
        <w:t>ą</w:t>
      </w:r>
      <w:proofErr w:type="spellEnd"/>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rPr>
        <w:t>(</w:t>
      </w:r>
      <w:r w:rsidRPr="0076201D">
        <w:rPr>
          <w:rFonts w:ascii="Times New Roman" w:eastAsia="Times New Roman" w:hAnsi="Times New Roman"/>
          <w:spacing w:val="1"/>
        </w:rPr>
        <w:t>p</w:t>
      </w:r>
      <w:r w:rsidRPr="0076201D">
        <w:rPr>
          <w:rFonts w:ascii="Times New Roman" w:eastAsia="Times New Roman" w:hAnsi="Times New Roman"/>
          <w:spacing w:val="2"/>
        </w:rPr>
        <w:t>r</w:t>
      </w:r>
      <w:r w:rsidRPr="0076201D">
        <w:rPr>
          <w:rFonts w:ascii="Times New Roman" w:eastAsia="Times New Roman" w:hAnsi="Times New Roman"/>
        </w:rPr>
        <w:t>a</w:t>
      </w:r>
      <w:r w:rsidRPr="0076201D">
        <w:rPr>
          <w:rFonts w:ascii="Times New Roman" w:eastAsia="Times New Roman" w:hAnsi="Times New Roman"/>
          <w:spacing w:val="1"/>
        </w:rPr>
        <w:t>ei</w:t>
      </w:r>
      <w:r w:rsidRPr="0076201D">
        <w:rPr>
          <w:rFonts w:ascii="Times New Roman" w:eastAsia="Times New Roman" w:hAnsi="Times New Roman"/>
          <w:spacing w:val="-1"/>
        </w:rPr>
        <w:t>n</w:t>
      </w:r>
      <w:r w:rsidRPr="0076201D">
        <w:rPr>
          <w:rFonts w:ascii="Times New Roman" w:eastAsia="Times New Roman" w:hAnsi="Times New Roman"/>
        </w:rPr>
        <w:t>a</w:t>
      </w:r>
      <w:r w:rsidRPr="0076201D">
        <w:rPr>
          <w:rFonts w:ascii="Times New Roman" w:eastAsia="Times New Roman" w:hAnsi="Times New Roman"/>
          <w:spacing w:val="-1"/>
        </w:rPr>
        <w:t>n</w:t>
      </w:r>
      <w:r w:rsidRPr="0076201D">
        <w:rPr>
          <w:rFonts w:ascii="Times New Roman" w:eastAsia="Times New Roman" w:hAnsi="Times New Roman"/>
          <w:spacing w:val="1"/>
        </w:rPr>
        <w:t>t</w:t>
      </w:r>
      <w:r w:rsidRPr="0076201D">
        <w:rPr>
          <w:rFonts w:ascii="Times New Roman" w:eastAsia="Times New Roman" w:hAnsi="Times New Roman"/>
        </w:rPr>
        <w:t>į sm</w:t>
      </w:r>
      <w:r w:rsidRPr="0076201D">
        <w:rPr>
          <w:rFonts w:ascii="Times New Roman" w:eastAsia="Times New Roman" w:hAnsi="Times New Roman"/>
          <w:spacing w:val="1"/>
        </w:rPr>
        <w:t>ege</w:t>
      </w:r>
      <w:r w:rsidRPr="0076201D">
        <w:rPr>
          <w:rFonts w:ascii="Times New Roman" w:eastAsia="Times New Roman" w:hAnsi="Times New Roman"/>
          <w:spacing w:val="-1"/>
        </w:rPr>
        <w:t>n</w:t>
      </w:r>
      <w:r w:rsidRPr="0076201D">
        <w:rPr>
          <w:rFonts w:ascii="Times New Roman" w:eastAsia="Times New Roman" w:hAnsi="Times New Roman"/>
        </w:rPr>
        <w:t>ų</w:t>
      </w:r>
      <w:r w:rsidRPr="0076201D">
        <w:rPr>
          <w:rFonts w:ascii="Times New Roman" w:eastAsia="Times New Roman" w:hAnsi="Times New Roman"/>
          <w:spacing w:val="-1"/>
        </w:rPr>
        <w:t xml:space="preserve"> </w:t>
      </w:r>
      <w:r w:rsidRPr="0076201D">
        <w:rPr>
          <w:rFonts w:ascii="Times New Roman" w:eastAsia="Times New Roman" w:hAnsi="Times New Roman"/>
          <w:spacing w:val="1"/>
        </w:rPr>
        <w:t>i</w:t>
      </w:r>
      <w:r w:rsidRPr="0076201D">
        <w:rPr>
          <w:rFonts w:ascii="Times New Roman" w:eastAsia="Times New Roman" w:hAnsi="Times New Roman"/>
        </w:rPr>
        <w:t>š</w:t>
      </w:r>
      <w:r w:rsidRPr="0076201D">
        <w:rPr>
          <w:rFonts w:ascii="Times New Roman" w:eastAsia="Times New Roman" w:hAnsi="Times New Roman"/>
          <w:spacing w:val="1"/>
        </w:rPr>
        <w:t>e</w:t>
      </w:r>
      <w:r w:rsidRPr="0076201D">
        <w:rPr>
          <w:rFonts w:ascii="Times New Roman" w:eastAsia="Times New Roman" w:hAnsi="Times New Roman"/>
        </w:rPr>
        <w:t>m</w:t>
      </w:r>
      <w:r w:rsidRPr="0076201D">
        <w:rPr>
          <w:rFonts w:ascii="Times New Roman" w:eastAsia="Times New Roman" w:hAnsi="Times New Roman"/>
          <w:spacing w:val="1"/>
        </w:rPr>
        <w:t>i</w:t>
      </w:r>
      <w:r w:rsidRPr="0076201D">
        <w:rPr>
          <w:rFonts w:ascii="Times New Roman" w:eastAsia="Times New Roman" w:hAnsi="Times New Roman"/>
          <w:spacing w:val="-2"/>
        </w:rPr>
        <w:t>j</w:t>
      </w:r>
      <w:r w:rsidRPr="0076201D">
        <w:rPr>
          <w:rFonts w:ascii="Times New Roman" w:eastAsia="Times New Roman" w:hAnsi="Times New Roman"/>
          <w:spacing w:val="1"/>
        </w:rPr>
        <w:t>o</w:t>
      </w:r>
      <w:r w:rsidRPr="0076201D">
        <w:rPr>
          <w:rFonts w:ascii="Times New Roman" w:eastAsia="Times New Roman" w:hAnsi="Times New Roman"/>
        </w:rPr>
        <w:t>s</w:t>
      </w:r>
      <w:r w:rsidRPr="0076201D">
        <w:rPr>
          <w:rFonts w:ascii="Times New Roman" w:eastAsia="Times New Roman" w:hAnsi="Times New Roman"/>
          <w:spacing w:val="-3"/>
        </w:rPr>
        <w:t xml:space="preserve"> </w:t>
      </w:r>
      <w:r w:rsidRPr="0076201D">
        <w:rPr>
          <w:rFonts w:ascii="Times New Roman" w:eastAsia="Times New Roman" w:hAnsi="Times New Roman"/>
          <w:spacing w:val="1"/>
        </w:rPr>
        <w:t>p</w:t>
      </w:r>
      <w:r w:rsidRPr="0076201D">
        <w:rPr>
          <w:rFonts w:ascii="Times New Roman" w:eastAsia="Times New Roman" w:hAnsi="Times New Roman"/>
        </w:rPr>
        <w:t>r</w:t>
      </w:r>
      <w:r w:rsidRPr="0076201D">
        <w:rPr>
          <w:rFonts w:ascii="Times New Roman" w:eastAsia="Times New Roman" w:hAnsi="Times New Roman"/>
          <w:spacing w:val="1"/>
        </w:rPr>
        <w:t>iep</w:t>
      </w:r>
      <w:r w:rsidRPr="0076201D">
        <w:rPr>
          <w:rFonts w:ascii="Times New Roman" w:eastAsia="Times New Roman" w:hAnsi="Times New Roman"/>
          <w:spacing w:val="-1"/>
        </w:rPr>
        <w:t>u</w:t>
      </w:r>
      <w:r w:rsidRPr="0076201D">
        <w:rPr>
          <w:rFonts w:ascii="Times New Roman" w:eastAsia="Times New Roman" w:hAnsi="Times New Roman"/>
          <w:spacing w:val="1"/>
        </w:rPr>
        <w:t>o</w:t>
      </w:r>
      <w:r w:rsidRPr="0076201D">
        <w:rPr>
          <w:rFonts w:ascii="Times New Roman" w:eastAsia="Times New Roman" w:hAnsi="Times New Roman"/>
          <w:spacing w:val="-1"/>
        </w:rPr>
        <w:t>l</w:t>
      </w:r>
      <w:r w:rsidRPr="0076201D">
        <w:rPr>
          <w:rFonts w:ascii="Times New Roman" w:eastAsia="Times New Roman" w:hAnsi="Times New Roman"/>
          <w:spacing w:val="1"/>
        </w:rPr>
        <w:t>į</w:t>
      </w:r>
      <w:r w:rsidRPr="0076201D">
        <w:rPr>
          <w:rFonts w:ascii="Times New Roman" w:eastAsia="Times New Roman" w:hAnsi="Times New Roman"/>
        </w:rPr>
        <w:t>)</w:t>
      </w:r>
      <w:r w:rsidRPr="0076201D">
        <w:rPr>
          <w:rFonts w:ascii="Times New Roman" w:eastAsia="Times New Roman" w:hAnsi="Times New Roman"/>
          <w:spacing w:val="-1"/>
        </w:rPr>
        <w:t xml:space="preserve"> </w:t>
      </w:r>
      <w:r w:rsidRPr="0076201D">
        <w:rPr>
          <w:rFonts w:ascii="Times New Roman" w:eastAsia="Times New Roman" w:hAnsi="Times New Roman"/>
        </w:rPr>
        <w:t>ar</w:t>
      </w:r>
      <w:r w:rsidRPr="0076201D">
        <w:rPr>
          <w:rFonts w:ascii="Times New Roman" w:eastAsia="Times New Roman" w:hAnsi="Times New Roman"/>
          <w:spacing w:val="1"/>
        </w:rPr>
        <w:t>b</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rPr>
        <w:t>J</w:t>
      </w:r>
      <w:r w:rsidRPr="0076201D">
        <w:rPr>
          <w:rFonts w:ascii="Times New Roman" w:eastAsia="Times New Roman" w:hAnsi="Times New Roman"/>
          <w:spacing w:val="-1"/>
        </w:rPr>
        <w:t>u</w:t>
      </w:r>
      <w:r w:rsidRPr="0076201D">
        <w:rPr>
          <w:rFonts w:ascii="Times New Roman" w:eastAsia="Times New Roman" w:hAnsi="Times New Roman"/>
        </w:rPr>
        <w:t xml:space="preserve">ms </w:t>
      </w:r>
      <w:r w:rsidRPr="0076201D">
        <w:rPr>
          <w:rFonts w:ascii="Times New Roman" w:eastAsia="Times New Roman" w:hAnsi="Times New Roman"/>
          <w:spacing w:val="1"/>
        </w:rPr>
        <w:t>b</w:t>
      </w:r>
      <w:r w:rsidRPr="0076201D">
        <w:rPr>
          <w:rFonts w:ascii="Times New Roman" w:eastAsia="Times New Roman" w:hAnsi="Times New Roman"/>
          <w:spacing w:val="-1"/>
        </w:rPr>
        <w:t>uv</w:t>
      </w:r>
      <w:r w:rsidRPr="0076201D">
        <w:rPr>
          <w:rFonts w:ascii="Times New Roman" w:eastAsia="Times New Roman" w:hAnsi="Times New Roman"/>
        </w:rPr>
        <w:t xml:space="preserve">o </w:t>
      </w:r>
      <w:r w:rsidRPr="0076201D">
        <w:rPr>
          <w:rFonts w:ascii="Times New Roman" w:eastAsia="Times New Roman" w:hAnsi="Times New Roman"/>
          <w:spacing w:val="-1"/>
        </w:rPr>
        <w:t>už</w:t>
      </w:r>
      <w:r w:rsidRPr="0076201D">
        <w:rPr>
          <w:rFonts w:ascii="Times New Roman" w:eastAsia="Times New Roman" w:hAnsi="Times New Roman"/>
        </w:rPr>
        <w:t>s</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rPr>
        <w:t>mš</w:t>
      </w:r>
      <w:r w:rsidRPr="0076201D">
        <w:rPr>
          <w:rFonts w:ascii="Times New Roman" w:eastAsia="Times New Roman" w:hAnsi="Times New Roman"/>
          <w:spacing w:val="1"/>
        </w:rPr>
        <w:t>u</w:t>
      </w:r>
      <w:r w:rsidRPr="0076201D">
        <w:rPr>
          <w:rFonts w:ascii="Times New Roman" w:eastAsia="Times New Roman" w:hAnsi="Times New Roman"/>
        </w:rPr>
        <w:t>s</w:t>
      </w:r>
      <w:r w:rsidRPr="0076201D">
        <w:rPr>
          <w:rFonts w:ascii="Times New Roman" w:eastAsia="Times New Roman" w:hAnsi="Times New Roman"/>
          <w:spacing w:val="1"/>
        </w:rPr>
        <w:t>io</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rPr>
        <w:t>š</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die</w:t>
      </w:r>
      <w:r w:rsidRPr="0076201D">
        <w:rPr>
          <w:rFonts w:ascii="Times New Roman" w:eastAsia="Times New Roman" w:hAnsi="Times New Roman"/>
        </w:rPr>
        <w:t>s</w:t>
      </w:r>
      <w:r w:rsidRPr="0076201D">
        <w:rPr>
          <w:rFonts w:ascii="Times New Roman" w:eastAsia="Times New Roman" w:hAnsi="Times New Roman"/>
          <w:spacing w:val="-4"/>
        </w:rPr>
        <w:t xml:space="preserve"> </w:t>
      </w:r>
      <w:r w:rsidRPr="0076201D">
        <w:rPr>
          <w:rFonts w:ascii="Times New Roman" w:eastAsia="Times New Roman" w:hAnsi="Times New Roman"/>
        </w:rPr>
        <w:t>ar</w:t>
      </w:r>
      <w:r w:rsidRPr="0076201D">
        <w:rPr>
          <w:rFonts w:ascii="Times New Roman" w:eastAsia="Times New Roman" w:hAnsi="Times New Roman"/>
          <w:spacing w:val="-1"/>
        </w:rPr>
        <w:t xml:space="preserve"> </w:t>
      </w:r>
      <w:r w:rsidRPr="0076201D">
        <w:rPr>
          <w:rFonts w:ascii="Times New Roman" w:eastAsia="Times New Roman" w:hAnsi="Times New Roman"/>
          <w:spacing w:val="1"/>
        </w:rPr>
        <w:t>g</w:t>
      </w:r>
      <w:r w:rsidRPr="0076201D">
        <w:rPr>
          <w:rFonts w:ascii="Times New Roman" w:eastAsia="Times New Roman" w:hAnsi="Times New Roman"/>
        </w:rPr>
        <w:t>a</w:t>
      </w:r>
      <w:r w:rsidRPr="0076201D">
        <w:rPr>
          <w:rFonts w:ascii="Times New Roman" w:eastAsia="Times New Roman" w:hAnsi="Times New Roman"/>
          <w:spacing w:val="1"/>
        </w:rPr>
        <w:t>l</w:t>
      </w:r>
      <w:r w:rsidRPr="0076201D">
        <w:rPr>
          <w:rFonts w:ascii="Times New Roman" w:eastAsia="Times New Roman" w:hAnsi="Times New Roman"/>
          <w:spacing w:val="-1"/>
        </w:rPr>
        <w:t>v</w:t>
      </w:r>
      <w:r w:rsidRPr="0076201D">
        <w:rPr>
          <w:rFonts w:ascii="Times New Roman" w:eastAsia="Times New Roman" w:hAnsi="Times New Roman"/>
          <w:spacing w:val="1"/>
        </w:rPr>
        <w:t>o</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rPr>
        <w:t>sm</w:t>
      </w:r>
      <w:r w:rsidRPr="0076201D">
        <w:rPr>
          <w:rFonts w:ascii="Times New Roman" w:eastAsia="Times New Roman" w:hAnsi="Times New Roman"/>
          <w:spacing w:val="1"/>
        </w:rPr>
        <w:t>ege</w:t>
      </w:r>
      <w:r w:rsidRPr="0076201D">
        <w:rPr>
          <w:rFonts w:ascii="Times New Roman" w:eastAsia="Times New Roman" w:hAnsi="Times New Roman"/>
          <w:spacing w:val="-1"/>
        </w:rPr>
        <w:t>n</w:t>
      </w:r>
      <w:r w:rsidRPr="0076201D">
        <w:rPr>
          <w:rFonts w:ascii="Times New Roman" w:eastAsia="Times New Roman" w:hAnsi="Times New Roman"/>
        </w:rPr>
        <w:t>ų</w:t>
      </w:r>
      <w:r w:rsidRPr="0076201D">
        <w:rPr>
          <w:rFonts w:ascii="Times New Roman" w:eastAsia="Times New Roman" w:hAnsi="Times New Roman"/>
          <w:spacing w:val="-1"/>
        </w:rPr>
        <w:t xml:space="preserve"> k</w:t>
      </w:r>
      <w:r w:rsidRPr="0076201D">
        <w:rPr>
          <w:rFonts w:ascii="Times New Roman" w:eastAsia="Times New Roman" w:hAnsi="Times New Roman"/>
        </w:rPr>
        <w:t>ra</w:t>
      </w:r>
      <w:r w:rsidRPr="0076201D">
        <w:rPr>
          <w:rFonts w:ascii="Times New Roman" w:eastAsia="Times New Roman" w:hAnsi="Times New Roman"/>
          <w:spacing w:val="-1"/>
        </w:rPr>
        <w:t>u</w:t>
      </w:r>
      <w:r w:rsidRPr="0076201D">
        <w:rPr>
          <w:rFonts w:ascii="Times New Roman" w:eastAsia="Times New Roman" w:hAnsi="Times New Roman"/>
          <w:spacing w:val="1"/>
        </w:rPr>
        <w:t>j</w:t>
      </w:r>
      <w:r w:rsidRPr="0076201D">
        <w:rPr>
          <w:rFonts w:ascii="Times New Roman" w:eastAsia="Times New Roman" w:hAnsi="Times New Roman"/>
          <w:spacing w:val="2"/>
        </w:rPr>
        <w:t>a</w:t>
      </w:r>
      <w:r w:rsidRPr="0076201D">
        <w:rPr>
          <w:rFonts w:ascii="Times New Roman" w:eastAsia="Times New Roman" w:hAnsi="Times New Roman"/>
          <w:spacing w:val="1"/>
        </w:rPr>
        <w:t>g</w:t>
      </w:r>
      <w:r w:rsidRPr="0076201D">
        <w:rPr>
          <w:rFonts w:ascii="Times New Roman" w:eastAsia="Times New Roman" w:hAnsi="Times New Roman"/>
          <w:spacing w:val="-1"/>
        </w:rPr>
        <w:t>y</w:t>
      </w:r>
      <w:r w:rsidRPr="0076201D">
        <w:rPr>
          <w:rFonts w:ascii="Times New Roman" w:eastAsia="Times New Roman" w:hAnsi="Times New Roman"/>
        </w:rPr>
        <w:t>s</w:t>
      </w:r>
      <w:r w:rsidRPr="0076201D">
        <w:rPr>
          <w:rFonts w:ascii="Times New Roman" w:eastAsia="Times New Roman" w:hAnsi="Times New Roman"/>
          <w:spacing w:val="1"/>
        </w:rPr>
        <w:t>lė</w:t>
      </w:r>
      <w:r w:rsidRPr="0076201D">
        <w:rPr>
          <w:rFonts w:ascii="Times New Roman" w:eastAsia="Times New Roman" w:hAnsi="Times New Roman"/>
        </w:rPr>
        <w:t>s,</w:t>
      </w:r>
      <w:r w:rsidRPr="0076201D">
        <w:rPr>
          <w:rFonts w:ascii="Times New Roman" w:eastAsia="Times New Roman" w:hAnsi="Times New Roman"/>
          <w:spacing w:val="-2"/>
        </w:rPr>
        <w:t xml:space="preserve"> </w:t>
      </w:r>
      <w:r w:rsidRPr="0076201D">
        <w:rPr>
          <w:rFonts w:ascii="Times New Roman" w:eastAsia="Times New Roman" w:hAnsi="Times New Roman"/>
        </w:rPr>
        <w:t>arba</w:t>
      </w:r>
      <w:r w:rsidRPr="0076201D">
        <w:rPr>
          <w:rFonts w:ascii="Times New Roman" w:eastAsia="Times New Roman" w:hAnsi="Times New Roman"/>
          <w:spacing w:val="-1"/>
        </w:rPr>
        <w:t xml:space="preserve"> </w:t>
      </w:r>
      <w:r w:rsidRPr="0076201D">
        <w:rPr>
          <w:rFonts w:ascii="Times New Roman" w:eastAsia="Times New Roman" w:hAnsi="Times New Roman"/>
        </w:rPr>
        <w:t>J</w:t>
      </w:r>
      <w:r w:rsidRPr="0076201D">
        <w:rPr>
          <w:rFonts w:ascii="Times New Roman" w:eastAsia="Times New Roman" w:hAnsi="Times New Roman"/>
          <w:spacing w:val="-1"/>
        </w:rPr>
        <w:t>u</w:t>
      </w:r>
      <w:r w:rsidRPr="0076201D">
        <w:rPr>
          <w:rFonts w:ascii="Times New Roman" w:eastAsia="Times New Roman" w:hAnsi="Times New Roman"/>
        </w:rPr>
        <w:t>ms</w:t>
      </w:r>
      <w:r w:rsidRPr="0076201D">
        <w:rPr>
          <w:rFonts w:ascii="Times New Roman" w:eastAsia="Times New Roman" w:hAnsi="Times New Roman"/>
          <w:spacing w:val="-1"/>
        </w:rPr>
        <w:t xml:space="preserve"> </w:t>
      </w:r>
      <w:r w:rsidRPr="0076201D">
        <w:rPr>
          <w:rFonts w:ascii="Times New Roman" w:eastAsia="Times New Roman" w:hAnsi="Times New Roman"/>
          <w:spacing w:val="3"/>
        </w:rPr>
        <w:t>b</w:t>
      </w:r>
      <w:r w:rsidRPr="0076201D">
        <w:rPr>
          <w:rFonts w:ascii="Times New Roman" w:eastAsia="Times New Roman" w:hAnsi="Times New Roman"/>
          <w:spacing w:val="-1"/>
        </w:rPr>
        <w:t>uv</w:t>
      </w:r>
      <w:r w:rsidRPr="0076201D">
        <w:rPr>
          <w:rFonts w:ascii="Times New Roman" w:eastAsia="Times New Roman" w:hAnsi="Times New Roman"/>
        </w:rPr>
        <w:t>o a</w:t>
      </w:r>
      <w:r w:rsidRPr="0076201D">
        <w:rPr>
          <w:rFonts w:ascii="Times New Roman" w:eastAsia="Times New Roman" w:hAnsi="Times New Roman"/>
          <w:spacing w:val="1"/>
        </w:rPr>
        <w:t>tli</w:t>
      </w:r>
      <w:r w:rsidRPr="0076201D">
        <w:rPr>
          <w:rFonts w:ascii="Times New Roman" w:eastAsia="Times New Roman" w:hAnsi="Times New Roman"/>
          <w:spacing w:val="-1"/>
        </w:rPr>
        <w:t>k</w:t>
      </w:r>
      <w:r w:rsidRPr="0076201D">
        <w:rPr>
          <w:rFonts w:ascii="Times New Roman" w:eastAsia="Times New Roman" w:hAnsi="Times New Roman"/>
          <w:spacing w:val="1"/>
        </w:rPr>
        <w:t>t</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spacing w:val="1"/>
        </w:rPr>
        <w:t>ope</w:t>
      </w:r>
      <w:r w:rsidRPr="0076201D">
        <w:rPr>
          <w:rFonts w:ascii="Times New Roman" w:eastAsia="Times New Roman" w:hAnsi="Times New Roman"/>
        </w:rPr>
        <w:t>rac</w:t>
      </w:r>
      <w:r w:rsidRPr="0076201D">
        <w:rPr>
          <w:rFonts w:ascii="Times New Roman" w:eastAsia="Times New Roman" w:hAnsi="Times New Roman"/>
          <w:spacing w:val="-1"/>
        </w:rPr>
        <w:t>i</w:t>
      </w:r>
      <w:r w:rsidRPr="0076201D">
        <w:rPr>
          <w:rFonts w:ascii="Times New Roman" w:eastAsia="Times New Roman" w:hAnsi="Times New Roman"/>
          <w:spacing w:val="1"/>
        </w:rPr>
        <w:t>j</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rPr>
        <w:t>s</w:t>
      </w:r>
      <w:r w:rsidRPr="0076201D">
        <w:rPr>
          <w:rFonts w:ascii="Times New Roman" w:eastAsia="Times New Roman" w:hAnsi="Times New Roman"/>
          <w:spacing w:val="1"/>
        </w:rPr>
        <w:t>ie</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rPr>
        <w:t>a</w:t>
      </w:r>
      <w:r w:rsidRPr="0076201D">
        <w:rPr>
          <w:rFonts w:ascii="Times New Roman" w:eastAsia="Times New Roman" w:hAnsi="Times New Roman"/>
          <w:spacing w:val="-1"/>
        </w:rPr>
        <w:t>n</w:t>
      </w:r>
      <w:r w:rsidRPr="0076201D">
        <w:rPr>
          <w:rFonts w:ascii="Times New Roman" w:eastAsia="Times New Roman" w:hAnsi="Times New Roman"/>
        </w:rPr>
        <w:t xml:space="preserve">t </w:t>
      </w:r>
      <w:r w:rsidRPr="0076201D">
        <w:rPr>
          <w:rFonts w:ascii="Times New Roman" w:eastAsia="Times New Roman" w:hAnsi="Times New Roman"/>
          <w:spacing w:val="1"/>
          <w:position w:val="-1"/>
        </w:rPr>
        <w:t>i</w:t>
      </w:r>
      <w:r w:rsidRPr="0076201D">
        <w:rPr>
          <w:rFonts w:ascii="Times New Roman" w:eastAsia="Times New Roman" w:hAnsi="Times New Roman"/>
          <w:position w:val="-1"/>
        </w:rPr>
        <w:t>š</w:t>
      </w:r>
      <w:r w:rsidRPr="0076201D">
        <w:rPr>
          <w:rFonts w:ascii="Times New Roman" w:eastAsia="Times New Roman" w:hAnsi="Times New Roman"/>
          <w:spacing w:val="-1"/>
          <w:position w:val="-1"/>
        </w:rPr>
        <w:t>v</w:t>
      </w:r>
      <w:r w:rsidRPr="0076201D">
        <w:rPr>
          <w:rFonts w:ascii="Times New Roman" w:eastAsia="Times New Roman" w:hAnsi="Times New Roman"/>
          <w:position w:val="-1"/>
        </w:rPr>
        <w:t>a</w:t>
      </w:r>
      <w:r w:rsidRPr="0076201D">
        <w:rPr>
          <w:rFonts w:ascii="Times New Roman" w:eastAsia="Times New Roman" w:hAnsi="Times New Roman"/>
          <w:spacing w:val="1"/>
          <w:position w:val="-1"/>
        </w:rPr>
        <w:t>l</w:t>
      </w:r>
      <w:r w:rsidRPr="0076201D">
        <w:rPr>
          <w:rFonts w:ascii="Times New Roman" w:eastAsia="Times New Roman" w:hAnsi="Times New Roman"/>
          <w:spacing w:val="-1"/>
          <w:position w:val="-1"/>
        </w:rPr>
        <w:t>y</w:t>
      </w:r>
      <w:r w:rsidRPr="0076201D">
        <w:rPr>
          <w:rFonts w:ascii="Times New Roman" w:eastAsia="Times New Roman" w:hAnsi="Times New Roman"/>
          <w:spacing w:val="1"/>
          <w:position w:val="-1"/>
        </w:rPr>
        <w:t>t</w:t>
      </w:r>
      <w:r w:rsidRPr="0076201D">
        <w:rPr>
          <w:rFonts w:ascii="Times New Roman" w:eastAsia="Times New Roman" w:hAnsi="Times New Roman"/>
          <w:position w:val="-1"/>
        </w:rPr>
        <w:t>i ar</w:t>
      </w:r>
      <w:r w:rsidRPr="0076201D">
        <w:rPr>
          <w:rFonts w:ascii="Times New Roman" w:eastAsia="Times New Roman" w:hAnsi="Times New Roman"/>
          <w:spacing w:val="1"/>
          <w:position w:val="-1"/>
        </w:rPr>
        <w:t>b</w:t>
      </w:r>
      <w:r w:rsidRPr="0076201D">
        <w:rPr>
          <w:rFonts w:ascii="Times New Roman" w:eastAsia="Times New Roman" w:hAnsi="Times New Roman"/>
          <w:position w:val="-1"/>
        </w:rPr>
        <w:t>a</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š</w:t>
      </w:r>
      <w:r w:rsidRPr="0076201D">
        <w:rPr>
          <w:rFonts w:ascii="Times New Roman" w:eastAsia="Times New Roman" w:hAnsi="Times New Roman"/>
          <w:spacing w:val="-1"/>
          <w:position w:val="-1"/>
        </w:rPr>
        <w:t>un</w:t>
      </w:r>
      <w:r w:rsidRPr="0076201D">
        <w:rPr>
          <w:rFonts w:ascii="Times New Roman" w:eastAsia="Times New Roman" w:hAnsi="Times New Roman"/>
          <w:spacing w:val="1"/>
          <w:position w:val="-1"/>
        </w:rPr>
        <w:t>t</w:t>
      </w:r>
      <w:r w:rsidRPr="0076201D">
        <w:rPr>
          <w:rFonts w:ascii="Times New Roman" w:eastAsia="Times New Roman" w:hAnsi="Times New Roman"/>
          <w:spacing w:val="-1"/>
          <w:position w:val="-1"/>
        </w:rPr>
        <w:t>u</w:t>
      </w:r>
      <w:r w:rsidRPr="0076201D">
        <w:rPr>
          <w:rFonts w:ascii="Times New Roman" w:eastAsia="Times New Roman" w:hAnsi="Times New Roman"/>
          <w:spacing w:val="1"/>
          <w:position w:val="-1"/>
        </w:rPr>
        <w:t>ot</w:t>
      </w:r>
      <w:r w:rsidRPr="0076201D">
        <w:rPr>
          <w:rFonts w:ascii="Times New Roman" w:eastAsia="Times New Roman" w:hAnsi="Times New Roman"/>
          <w:position w:val="-1"/>
        </w:rPr>
        <w:t xml:space="preserve">i </w:t>
      </w:r>
      <w:r w:rsidRPr="0076201D">
        <w:rPr>
          <w:rFonts w:ascii="Times New Roman" w:eastAsia="Times New Roman" w:hAnsi="Times New Roman"/>
          <w:spacing w:val="-1"/>
          <w:position w:val="-1"/>
        </w:rPr>
        <w:t>už</w:t>
      </w:r>
      <w:r w:rsidRPr="0076201D">
        <w:rPr>
          <w:rFonts w:ascii="Times New Roman" w:eastAsia="Times New Roman" w:hAnsi="Times New Roman"/>
          <w:position w:val="-1"/>
        </w:rPr>
        <w:t>s</w:t>
      </w:r>
      <w:r w:rsidRPr="0076201D">
        <w:rPr>
          <w:rFonts w:ascii="Times New Roman" w:eastAsia="Times New Roman" w:hAnsi="Times New Roman"/>
          <w:spacing w:val="1"/>
          <w:position w:val="-1"/>
        </w:rPr>
        <w:t>iki</w:t>
      </w:r>
      <w:r w:rsidRPr="0076201D">
        <w:rPr>
          <w:rFonts w:ascii="Times New Roman" w:eastAsia="Times New Roman" w:hAnsi="Times New Roman"/>
          <w:position w:val="-1"/>
        </w:rPr>
        <w:t>mš</w:t>
      </w:r>
      <w:r w:rsidRPr="0076201D">
        <w:rPr>
          <w:rFonts w:ascii="Times New Roman" w:eastAsia="Times New Roman" w:hAnsi="Times New Roman"/>
          <w:spacing w:val="-1"/>
          <w:position w:val="-1"/>
        </w:rPr>
        <w:t>u</w:t>
      </w:r>
      <w:r w:rsidRPr="0076201D">
        <w:rPr>
          <w:rFonts w:ascii="Times New Roman" w:eastAsia="Times New Roman" w:hAnsi="Times New Roman"/>
          <w:position w:val="-1"/>
        </w:rPr>
        <w:t>s</w:t>
      </w:r>
      <w:r w:rsidRPr="0076201D">
        <w:rPr>
          <w:rFonts w:ascii="Times New Roman" w:eastAsia="Times New Roman" w:hAnsi="Times New Roman"/>
          <w:spacing w:val="1"/>
          <w:position w:val="-1"/>
        </w:rPr>
        <w:t>i</w:t>
      </w:r>
      <w:r w:rsidRPr="0076201D">
        <w:rPr>
          <w:rFonts w:ascii="Times New Roman" w:eastAsia="Times New Roman" w:hAnsi="Times New Roman"/>
          <w:position w:val="-1"/>
        </w:rPr>
        <w:t>as</w:t>
      </w:r>
      <w:r w:rsidRPr="0076201D">
        <w:rPr>
          <w:rFonts w:ascii="Times New Roman" w:eastAsia="Times New Roman" w:hAnsi="Times New Roman"/>
          <w:spacing w:val="-1"/>
          <w:position w:val="-1"/>
        </w:rPr>
        <w:t xml:space="preserve"> k</w:t>
      </w:r>
      <w:r w:rsidRPr="0076201D">
        <w:rPr>
          <w:rFonts w:ascii="Times New Roman" w:eastAsia="Times New Roman" w:hAnsi="Times New Roman"/>
          <w:position w:val="-1"/>
        </w:rPr>
        <w:t>ra</w:t>
      </w:r>
      <w:r w:rsidRPr="0076201D">
        <w:rPr>
          <w:rFonts w:ascii="Times New Roman" w:eastAsia="Times New Roman" w:hAnsi="Times New Roman"/>
          <w:spacing w:val="-1"/>
          <w:position w:val="-1"/>
        </w:rPr>
        <w:t>u</w:t>
      </w:r>
      <w:r w:rsidRPr="0076201D">
        <w:rPr>
          <w:rFonts w:ascii="Times New Roman" w:eastAsia="Times New Roman" w:hAnsi="Times New Roman"/>
          <w:spacing w:val="1"/>
          <w:position w:val="-1"/>
        </w:rPr>
        <w:t>j</w:t>
      </w:r>
      <w:r w:rsidRPr="0076201D">
        <w:rPr>
          <w:rFonts w:ascii="Times New Roman" w:eastAsia="Times New Roman" w:hAnsi="Times New Roman"/>
          <w:position w:val="-1"/>
        </w:rPr>
        <w:t>a</w:t>
      </w:r>
      <w:r w:rsidRPr="0076201D">
        <w:rPr>
          <w:rFonts w:ascii="Times New Roman" w:eastAsia="Times New Roman" w:hAnsi="Times New Roman"/>
          <w:spacing w:val="1"/>
          <w:position w:val="-1"/>
        </w:rPr>
        <w:t>g</w:t>
      </w:r>
      <w:r w:rsidRPr="0076201D">
        <w:rPr>
          <w:rFonts w:ascii="Times New Roman" w:eastAsia="Times New Roman" w:hAnsi="Times New Roman"/>
          <w:spacing w:val="-1"/>
          <w:position w:val="-1"/>
        </w:rPr>
        <w:t>y</w:t>
      </w:r>
      <w:r w:rsidRPr="0076201D">
        <w:rPr>
          <w:rFonts w:ascii="Times New Roman" w:eastAsia="Times New Roman" w:hAnsi="Times New Roman"/>
          <w:position w:val="-1"/>
        </w:rPr>
        <w:t>s</w:t>
      </w:r>
      <w:r w:rsidRPr="0076201D">
        <w:rPr>
          <w:rFonts w:ascii="Times New Roman" w:eastAsia="Times New Roman" w:hAnsi="Times New Roman"/>
          <w:spacing w:val="1"/>
          <w:position w:val="-1"/>
        </w:rPr>
        <w:t>le</w:t>
      </w:r>
      <w:r w:rsidRPr="0076201D">
        <w:rPr>
          <w:rFonts w:ascii="Times New Roman" w:eastAsia="Times New Roman" w:hAnsi="Times New Roman"/>
          <w:position w:val="-1"/>
        </w:rPr>
        <w:t>s;</w:t>
      </w:r>
    </w:p>
    <w:p w14:paraId="65ABBF0A" w14:textId="77777777" w:rsidR="0077494A" w:rsidRPr="009F0085" w:rsidRDefault="0077494A" w:rsidP="0077494A">
      <w:pPr>
        <w:numPr>
          <w:ilvl w:val="0"/>
          <w:numId w:val="12"/>
        </w:numPr>
        <w:tabs>
          <w:tab w:val="left" w:pos="-2268"/>
        </w:tabs>
        <w:spacing w:after="0" w:line="240" w:lineRule="auto"/>
        <w:ind w:left="567" w:hanging="567"/>
        <w:rPr>
          <w:rFonts w:ascii="Times New Roman" w:eastAsia="Times New Roman" w:hAnsi="Times New Roman"/>
        </w:rPr>
      </w:pPr>
      <w:r w:rsidRPr="0076201D">
        <w:rPr>
          <w:rFonts w:ascii="Times New Roman" w:eastAsia="Times New Roman" w:hAnsi="Times New Roman"/>
        </w:rPr>
        <w:t>jeigu Jūs esate trečiame nėštumo trimestre</w:t>
      </w:r>
      <w:r>
        <w:rPr>
          <w:rFonts w:ascii="Times New Roman" w:eastAsia="Times New Roman" w:hAnsi="Times New Roman"/>
        </w:rPr>
        <w:t>.</w:t>
      </w:r>
      <w:r w:rsidRPr="009F0085">
        <w:t xml:space="preserve"> </w:t>
      </w:r>
      <w:r w:rsidRPr="009F0085">
        <w:rPr>
          <w:rFonts w:ascii="Times New Roman" w:eastAsia="Times New Roman" w:hAnsi="Times New Roman"/>
        </w:rPr>
        <w:t>Šis vaistas vaisiui gali sukelti inkstų ir širdies sutrikimų. Jis gali turėti įtakos Jūsų ir Jūsų kūdikio polinkiui kraujuoti ir pavėlinti g</w:t>
      </w:r>
      <w:r>
        <w:rPr>
          <w:rFonts w:ascii="Times New Roman" w:eastAsia="Times New Roman" w:hAnsi="Times New Roman"/>
        </w:rPr>
        <w:t>imdymą arba pailginti jo trukmę</w:t>
      </w:r>
      <w:r w:rsidRPr="0076201D">
        <w:rPr>
          <w:rFonts w:ascii="Times New Roman" w:eastAsia="Times New Roman" w:hAnsi="Times New Roman"/>
        </w:rPr>
        <w:t>;</w:t>
      </w:r>
    </w:p>
    <w:p w14:paraId="08CCC0AC" w14:textId="77777777" w:rsidR="0077494A" w:rsidRPr="0076201D" w:rsidRDefault="0077494A" w:rsidP="0077494A">
      <w:pPr>
        <w:numPr>
          <w:ilvl w:val="0"/>
          <w:numId w:val="12"/>
        </w:numPr>
        <w:tabs>
          <w:tab w:val="left" w:pos="-2268"/>
        </w:tabs>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jeigu sergate </w:t>
      </w:r>
      <w:proofErr w:type="spellStart"/>
      <w:r w:rsidRPr="0076201D">
        <w:rPr>
          <w:rFonts w:ascii="Times New Roman" w:eastAsia="Times New Roman" w:hAnsi="Times New Roman"/>
        </w:rPr>
        <w:t>proktitu</w:t>
      </w:r>
      <w:proofErr w:type="spellEnd"/>
      <w:r w:rsidRPr="0076201D">
        <w:rPr>
          <w:rFonts w:ascii="Times New Roman" w:eastAsia="Times New Roman" w:hAnsi="Times New Roman"/>
        </w:rPr>
        <w:t xml:space="preserve"> (tiesiosios žarnos uždegimu): jaučiate skausmą tiesiojoje žarnoje (kartais kraujuoja arba atsiranda veiklos sutrikimų);</w:t>
      </w:r>
    </w:p>
    <w:p w14:paraId="32083863" w14:textId="77777777" w:rsidR="0077494A" w:rsidRPr="0076201D" w:rsidRDefault="0077494A" w:rsidP="0077494A">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pacientas yra vaikas arba jaunesnis negu 18 metų paauglys;</w:t>
      </w:r>
    </w:p>
    <w:p w14:paraId="006806C2" w14:textId="77777777" w:rsidR="0077494A" w:rsidRPr="0076201D" w:rsidRDefault="0077494A" w:rsidP="0077494A">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bet koks kraujavimas, kraujavimas iš virškinimo trakto arba virškinimo trakto perforacija, susiję arba ne su NVNU vartojimu;</w:t>
      </w:r>
    </w:p>
    <w:p w14:paraId="31D7FD52" w14:textId="77777777" w:rsidR="0077494A" w:rsidRPr="0076201D" w:rsidRDefault="0077494A" w:rsidP="0077494A">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hemoraginė diatezė;</w:t>
      </w:r>
    </w:p>
    <w:p w14:paraId="461DF926" w14:textId="77777777" w:rsidR="0077494A" w:rsidRPr="0076201D" w:rsidRDefault="0077494A" w:rsidP="0077494A">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dėl neaiškių priežasčių sutrikusi </w:t>
      </w:r>
      <w:proofErr w:type="spellStart"/>
      <w:r w:rsidRPr="0076201D">
        <w:rPr>
          <w:rFonts w:ascii="Times New Roman" w:eastAsia="Times New Roman" w:hAnsi="Times New Roman"/>
        </w:rPr>
        <w:t>kraujodara</w:t>
      </w:r>
      <w:proofErr w:type="spellEnd"/>
      <w:r w:rsidRPr="0076201D">
        <w:rPr>
          <w:rFonts w:ascii="Times New Roman" w:eastAsia="Times New Roman" w:hAnsi="Times New Roman"/>
        </w:rPr>
        <w:t xml:space="preserve"> ir kraujo krešėjimas;</w:t>
      </w:r>
    </w:p>
    <w:p w14:paraId="06EBFE2D" w14:textId="77777777" w:rsidR="0077494A" w:rsidRPr="00704129" w:rsidRDefault="0077494A" w:rsidP="0077494A">
      <w:pPr>
        <w:numPr>
          <w:ilvl w:val="0"/>
          <w:numId w:val="12"/>
        </w:numPr>
        <w:spacing w:after="0" w:line="240" w:lineRule="auto"/>
        <w:ind w:left="567" w:hanging="567"/>
        <w:rPr>
          <w:rFonts w:ascii="Times New Roman" w:eastAsia="Times New Roman" w:hAnsi="Times New Roman"/>
        </w:rPr>
      </w:pPr>
      <w:r w:rsidRPr="0076201D">
        <w:rPr>
          <w:rFonts w:ascii="Times New Roman" w:eastAsia="Times New Roman" w:hAnsi="Times New Roman"/>
          <w:spacing w:val="1"/>
          <w:position w:val="-1"/>
        </w:rPr>
        <w:t>jeig</w:t>
      </w:r>
      <w:r w:rsidRPr="0076201D">
        <w:rPr>
          <w:rFonts w:ascii="Times New Roman" w:eastAsia="Times New Roman" w:hAnsi="Times New Roman"/>
          <w:position w:val="-1"/>
        </w:rPr>
        <w:t>u</w:t>
      </w:r>
      <w:r w:rsidRPr="0076201D">
        <w:rPr>
          <w:rFonts w:ascii="Times New Roman" w:eastAsia="Times New Roman" w:hAnsi="Times New Roman"/>
          <w:spacing w:val="-2"/>
          <w:position w:val="-1"/>
        </w:rPr>
        <w:t xml:space="preserve"> </w:t>
      </w:r>
      <w:r w:rsidRPr="0076201D">
        <w:rPr>
          <w:rFonts w:ascii="Times New Roman" w:eastAsia="Times New Roman" w:hAnsi="Times New Roman"/>
          <w:position w:val="-1"/>
        </w:rPr>
        <w:t>J</w:t>
      </w:r>
      <w:r w:rsidRPr="0076201D">
        <w:rPr>
          <w:rFonts w:ascii="Times New Roman" w:eastAsia="Times New Roman" w:hAnsi="Times New Roman"/>
          <w:spacing w:val="-1"/>
          <w:position w:val="-1"/>
        </w:rPr>
        <w:t>u</w:t>
      </w:r>
      <w:r w:rsidRPr="0076201D">
        <w:rPr>
          <w:rFonts w:ascii="Times New Roman" w:eastAsia="Times New Roman" w:hAnsi="Times New Roman"/>
          <w:position w:val="-1"/>
        </w:rPr>
        <w:t>ms</w:t>
      </w:r>
      <w:r w:rsidRPr="0076201D">
        <w:rPr>
          <w:rFonts w:ascii="Times New Roman" w:eastAsia="Times New Roman" w:hAnsi="Times New Roman"/>
          <w:spacing w:val="-1"/>
          <w:position w:val="-1"/>
        </w:rPr>
        <w:t xml:space="preserve"> y</w:t>
      </w:r>
      <w:r w:rsidRPr="0076201D">
        <w:rPr>
          <w:rFonts w:ascii="Times New Roman" w:eastAsia="Times New Roman" w:hAnsi="Times New Roman"/>
          <w:position w:val="-1"/>
        </w:rPr>
        <w:t>ra</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ar</w:t>
      </w:r>
      <w:r w:rsidRPr="0076201D">
        <w:rPr>
          <w:rFonts w:ascii="Times New Roman" w:eastAsia="Times New Roman" w:hAnsi="Times New Roman"/>
          <w:spacing w:val="1"/>
          <w:position w:val="-1"/>
        </w:rPr>
        <w:t>b</w:t>
      </w:r>
      <w:r w:rsidRPr="0076201D">
        <w:rPr>
          <w:rFonts w:ascii="Times New Roman" w:eastAsia="Times New Roman" w:hAnsi="Times New Roman"/>
          <w:position w:val="-1"/>
        </w:rPr>
        <w:t>a</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a</w:t>
      </w:r>
      <w:r w:rsidRPr="0076201D">
        <w:rPr>
          <w:rFonts w:ascii="Times New Roman" w:eastAsia="Times New Roman" w:hAnsi="Times New Roman"/>
          <w:spacing w:val="1"/>
          <w:position w:val="-1"/>
        </w:rPr>
        <w:t>n</w:t>
      </w:r>
      <w:r w:rsidRPr="0076201D">
        <w:rPr>
          <w:rFonts w:ascii="Times New Roman" w:eastAsia="Times New Roman" w:hAnsi="Times New Roman"/>
          <w:spacing w:val="-1"/>
          <w:position w:val="-1"/>
        </w:rPr>
        <w:t>k</w:t>
      </w:r>
      <w:r w:rsidRPr="0076201D">
        <w:rPr>
          <w:rFonts w:ascii="Times New Roman" w:eastAsia="Times New Roman" w:hAnsi="Times New Roman"/>
          <w:position w:val="-1"/>
        </w:rPr>
        <w:t>sč</w:t>
      </w:r>
      <w:r w:rsidRPr="0076201D">
        <w:rPr>
          <w:rFonts w:ascii="Times New Roman" w:eastAsia="Times New Roman" w:hAnsi="Times New Roman"/>
          <w:spacing w:val="1"/>
          <w:position w:val="-1"/>
        </w:rPr>
        <w:t>i</w:t>
      </w:r>
      <w:r w:rsidRPr="0076201D">
        <w:rPr>
          <w:rFonts w:ascii="Times New Roman" w:eastAsia="Times New Roman" w:hAnsi="Times New Roman"/>
          <w:position w:val="-1"/>
        </w:rPr>
        <w:t>au</w:t>
      </w:r>
      <w:r w:rsidRPr="0076201D">
        <w:rPr>
          <w:rFonts w:ascii="Times New Roman" w:eastAsia="Times New Roman" w:hAnsi="Times New Roman"/>
          <w:spacing w:val="-2"/>
          <w:position w:val="-1"/>
        </w:rPr>
        <w:t xml:space="preserve"> </w:t>
      </w:r>
      <w:r w:rsidRPr="0076201D">
        <w:rPr>
          <w:rFonts w:ascii="Times New Roman" w:eastAsia="Times New Roman" w:hAnsi="Times New Roman"/>
          <w:spacing w:val="1"/>
          <w:position w:val="-1"/>
        </w:rPr>
        <w:t>b</w:t>
      </w:r>
      <w:r w:rsidRPr="0076201D">
        <w:rPr>
          <w:rFonts w:ascii="Times New Roman" w:eastAsia="Times New Roman" w:hAnsi="Times New Roman"/>
          <w:spacing w:val="-1"/>
          <w:position w:val="-1"/>
        </w:rPr>
        <w:t>uv</w:t>
      </w:r>
      <w:r w:rsidRPr="0076201D">
        <w:rPr>
          <w:rFonts w:ascii="Times New Roman" w:eastAsia="Times New Roman" w:hAnsi="Times New Roman"/>
          <w:position w:val="-1"/>
        </w:rPr>
        <w:t xml:space="preserve">o </w:t>
      </w:r>
      <w:r w:rsidRPr="0076201D">
        <w:rPr>
          <w:rFonts w:ascii="Times New Roman" w:eastAsia="Times New Roman" w:hAnsi="Times New Roman"/>
          <w:spacing w:val="2"/>
          <w:position w:val="-1"/>
        </w:rPr>
        <w:t>s</w:t>
      </w:r>
      <w:r w:rsidRPr="0076201D">
        <w:rPr>
          <w:rFonts w:ascii="Times New Roman" w:eastAsia="Times New Roman" w:hAnsi="Times New Roman"/>
          <w:spacing w:val="-1"/>
          <w:position w:val="-1"/>
        </w:rPr>
        <w:t>u</w:t>
      </w:r>
      <w:r w:rsidRPr="0076201D">
        <w:rPr>
          <w:rFonts w:ascii="Times New Roman" w:eastAsia="Times New Roman" w:hAnsi="Times New Roman"/>
          <w:spacing w:val="1"/>
          <w:position w:val="-1"/>
        </w:rPr>
        <w:t>t</w:t>
      </w:r>
      <w:r w:rsidRPr="0076201D">
        <w:rPr>
          <w:rFonts w:ascii="Times New Roman" w:eastAsia="Times New Roman" w:hAnsi="Times New Roman"/>
          <w:position w:val="-1"/>
        </w:rPr>
        <w:t>r</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ku</w:t>
      </w:r>
      <w:r w:rsidRPr="0076201D">
        <w:rPr>
          <w:rFonts w:ascii="Times New Roman" w:eastAsia="Times New Roman" w:hAnsi="Times New Roman"/>
          <w:position w:val="-1"/>
        </w:rPr>
        <w:t xml:space="preserve">si </w:t>
      </w:r>
      <w:r w:rsidRPr="0076201D">
        <w:rPr>
          <w:rFonts w:ascii="Times New Roman" w:eastAsia="Times New Roman" w:hAnsi="Times New Roman"/>
          <w:spacing w:val="-1"/>
          <w:position w:val="-1"/>
        </w:rPr>
        <w:t>k</w:t>
      </w:r>
      <w:r w:rsidRPr="0076201D">
        <w:rPr>
          <w:rFonts w:ascii="Times New Roman" w:eastAsia="Times New Roman" w:hAnsi="Times New Roman"/>
          <w:position w:val="-1"/>
        </w:rPr>
        <w:t>r</w:t>
      </w:r>
      <w:r w:rsidRPr="0076201D">
        <w:rPr>
          <w:rFonts w:ascii="Times New Roman" w:eastAsia="Times New Roman" w:hAnsi="Times New Roman"/>
          <w:spacing w:val="2"/>
          <w:position w:val="-1"/>
        </w:rPr>
        <w:t>a</w:t>
      </w:r>
      <w:r w:rsidRPr="0076201D">
        <w:rPr>
          <w:rFonts w:ascii="Times New Roman" w:eastAsia="Times New Roman" w:hAnsi="Times New Roman"/>
          <w:spacing w:val="-1"/>
          <w:position w:val="-1"/>
        </w:rPr>
        <w:t>u</w:t>
      </w:r>
      <w:r w:rsidRPr="0076201D">
        <w:rPr>
          <w:rFonts w:ascii="Times New Roman" w:eastAsia="Times New Roman" w:hAnsi="Times New Roman"/>
          <w:spacing w:val="1"/>
          <w:position w:val="-1"/>
        </w:rPr>
        <w:t>jot</w:t>
      </w:r>
      <w:r w:rsidRPr="0076201D">
        <w:rPr>
          <w:rFonts w:ascii="Times New Roman" w:eastAsia="Times New Roman" w:hAnsi="Times New Roman"/>
          <w:position w:val="-1"/>
        </w:rPr>
        <w:t>a</w:t>
      </w:r>
      <w:r w:rsidRPr="0076201D">
        <w:rPr>
          <w:rFonts w:ascii="Times New Roman" w:eastAsia="Times New Roman" w:hAnsi="Times New Roman"/>
          <w:spacing w:val="-1"/>
          <w:position w:val="-1"/>
        </w:rPr>
        <w:t>k</w:t>
      </w:r>
      <w:r w:rsidRPr="0076201D">
        <w:rPr>
          <w:rFonts w:ascii="Times New Roman" w:eastAsia="Times New Roman" w:hAnsi="Times New Roman"/>
          <w:position w:val="-1"/>
        </w:rPr>
        <w:t>a</w:t>
      </w:r>
      <w:r w:rsidRPr="0076201D">
        <w:rPr>
          <w:rFonts w:ascii="Times New Roman" w:eastAsia="Times New Roman" w:hAnsi="Times New Roman"/>
          <w:spacing w:val="-2"/>
          <w:position w:val="-1"/>
        </w:rPr>
        <w:t xml:space="preserve"> </w:t>
      </w:r>
      <w:r w:rsidRPr="0076201D">
        <w:rPr>
          <w:rFonts w:ascii="Times New Roman" w:eastAsia="Times New Roman" w:hAnsi="Times New Roman"/>
          <w:position w:val="-1"/>
        </w:rPr>
        <w:t>(</w:t>
      </w:r>
      <w:r w:rsidRPr="0076201D">
        <w:rPr>
          <w:rFonts w:ascii="Times New Roman" w:eastAsia="Times New Roman" w:hAnsi="Times New Roman"/>
          <w:spacing w:val="1"/>
          <w:position w:val="-1"/>
        </w:rPr>
        <w:t>pe</w:t>
      </w:r>
      <w:r w:rsidRPr="0076201D">
        <w:rPr>
          <w:rFonts w:ascii="Times New Roman" w:eastAsia="Times New Roman" w:hAnsi="Times New Roman"/>
          <w:position w:val="-1"/>
        </w:rPr>
        <w:t>r</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f</w:t>
      </w:r>
      <w:r w:rsidRPr="0076201D">
        <w:rPr>
          <w:rFonts w:ascii="Times New Roman" w:eastAsia="Times New Roman" w:hAnsi="Times New Roman"/>
          <w:spacing w:val="1"/>
          <w:position w:val="-1"/>
        </w:rPr>
        <w:t>e</w:t>
      </w:r>
      <w:r w:rsidRPr="0076201D">
        <w:rPr>
          <w:rFonts w:ascii="Times New Roman" w:eastAsia="Times New Roman" w:hAnsi="Times New Roman"/>
          <w:position w:val="-1"/>
        </w:rPr>
        <w:t>r</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n</w:t>
      </w:r>
      <w:r w:rsidRPr="0076201D">
        <w:rPr>
          <w:rFonts w:ascii="Times New Roman" w:eastAsia="Times New Roman" w:hAnsi="Times New Roman"/>
          <w:spacing w:val="1"/>
          <w:position w:val="-1"/>
        </w:rPr>
        <w:t>i</w:t>
      </w:r>
      <w:r w:rsidRPr="0076201D">
        <w:rPr>
          <w:rFonts w:ascii="Times New Roman" w:eastAsia="Times New Roman" w:hAnsi="Times New Roman"/>
          <w:position w:val="-1"/>
        </w:rPr>
        <w:t>ų</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ar</w:t>
      </w:r>
      <w:r w:rsidRPr="0076201D">
        <w:rPr>
          <w:rFonts w:ascii="Times New Roman" w:eastAsia="Times New Roman" w:hAnsi="Times New Roman"/>
          <w:spacing w:val="1"/>
          <w:position w:val="-1"/>
        </w:rPr>
        <w:t>te</w:t>
      </w:r>
      <w:r w:rsidRPr="0076201D">
        <w:rPr>
          <w:rFonts w:ascii="Times New Roman" w:eastAsia="Times New Roman" w:hAnsi="Times New Roman"/>
          <w:position w:val="-1"/>
        </w:rPr>
        <w:t>r</w:t>
      </w:r>
      <w:r w:rsidRPr="0076201D">
        <w:rPr>
          <w:rFonts w:ascii="Times New Roman" w:eastAsia="Times New Roman" w:hAnsi="Times New Roman"/>
          <w:spacing w:val="1"/>
          <w:position w:val="-1"/>
        </w:rPr>
        <w:t>ij</w:t>
      </w:r>
      <w:r w:rsidRPr="0076201D">
        <w:rPr>
          <w:rFonts w:ascii="Times New Roman" w:eastAsia="Times New Roman" w:hAnsi="Times New Roman"/>
          <w:position w:val="-1"/>
        </w:rPr>
        <w:t>ų</w:t>
      </w:r>
      <w:r w:rsidRPr="0076201D">
        <w:rPr>
          <w:rFonts w:ascii="Times New Roman" w:eastAsia="Times New Roman" w:hAnsi="Times New Roman"/>
          <w:spacing w:val="-1"/>
          <w:position w:val="-1"/>
        </w:rPr>
        <w:t xml:space="preserve"> </w:t>
      </w:r>
      <w:r w:rsidRPr="0076201D">
        <w:rPr>
          <w:rFonts w:ascii="Times New Roman" w:eastAsia="Times New Roman" w:hAnsi="Times New Roman"/>
          <w:spacing w:val="1"/>
          <w:position w:val="-1"/>
        </w:rPr>
        <w:t>l</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g</w:t>
      </w:r>
      <w:r w:rsidRPr="0076201D">
        <w:rPr>
          <w:rFonts w:ascii="Times New Roman" w:eastAsia="Times New Roman" w:hAnsi="Times New Roman"/>
          <w:spacing w:val="-1"/>
          <w:position w:val="-1"/>
        </w:rPr>
        <w:t>a</w:t>
      </w:r>
      <w:r w:rsidRPr="0076201D">
        <w:rPr>
          <w:rFonts w:ascii="Times New Roman" w:eastAsia="Times New Roman" w:hAnsi="Times New Roman"/>
          <w:position w:val="-1"/>
        </w:rPr>
        <w:t>).</w:t>
      </w:r>
    </w:p>
    <w:p w14:paraId="2682AFE2" w14:textId="77777777" w:rsidR="0077494A" w:rsidRDefault="0077494A" w:rsidP="0077494A">
      <w:pPr>
        <w:spacing w:after="0" w:line="240" w:lineRule="auto"/>
        <w:rPr>
          <w:rFonts w:ascii="Times New Roman" w:eastAsia="Times New Roman" w:hAnsi="Times New Roman"/>
          <w:position w:val="-1"/>
        </w:rPr>
      </w:pPr>
    </w:p>
    <w:p w14:paraId="7EA23907" w14:textId="77777777" w:rsidR="0077494A" w:rsidRPr="00234E31" w:rsidRDefault="0077494A" w:rsidP="0077494A">
      <w:pPr>
        <w:spacing w:after="0" w:line="240" w:lineRule="auto"/>
        <w:rPr>
          <w:rFonts w:ascii="Times New Roman" w:eastAsia="Times New Roman" w:hAnsi="Times New Roman"/>
        </w:rPr>
      </w:pPr>
      <w:r w:rsidRPr="009F0085">
        <w:rPr>
          <w:rFonts w:ascii="Times New Roman" w:eastAsia="Times New Roman" w:hAnsi="Times New Roman"/>
        </w:rPr>
        <w:t xml:space="preserve">Pirmuosius 6 nėštumo mėnesius </w:t>
      </w:r>
      <w:proofErr w:type="spellStart"/>
      <w:r w:rsidRPr="00DC1868">
        <w:rPr>
          <w:rFonts w:ascii="Times New Roman" w:eastAsia="Times New Roman" w:hAnsi="Times New Roman"/>
        </w:rPr>
        <w:t>Diclofenac-ratiopharm</w:t>
      </w:r>
      <w:proofErr w:type="spellEnd"/>
      <w:r w:rsidRPr="00DC1868">
        <w:rPr>
          <w:rFonts w:ascii="Times New Roman" w:eastAsia="Times New Roman" w:hAnsi="Times New Roman"/>
        </w:rPr>
        <w:t xml:space="preserve"> </w:t>
      </w:r>
      <w:proofErr w:type="spellStart"/>
      <w:r w:rsidRPr="00DC1868">
        <w:rPr>
          <w:rFonts w:ascii="Times New Roman" w:eastAsia="Times New Roman" w:hAnsi="Times New Roman"/>
        </w:rPr>
        <w:t>uno</w:t>
      </w:r>
      <w:proofErr w:type="spellEnd"/>
      <w:r w:rsidRPr="00DC1868">
        <w:rPr>
          <w:rFonts w:ascii="Times New Roman" w:eastAsia="Times New Roman" w:hAnsi="Times New Roman"/>
        </w:rPr>
        <w:t xml:space="preserve"> </w:t>
      </w:r>
      <w:r w:rsidRPr="009F0085">
        <w:rPr>
          <w:rFonts w:ascii="Times New Roman" w:eastAsia="Times New Roman" w:hAnsi="Times New Roman"/>
        </w:rPr>
        <w:t>vartoti negalima, nebent tai neabejotinai būtina ir taip pataria gydytojas. Jeigu šiuo laikotarpiu arba tuo metu, kai bandote pastoti, jums reikia gydymo šiuo vaistu, vartokite mažiausią jo dozę ir kaip įmanoma trumpiau. Nuo 20-os nėštumo savaitės</w:t>
      </w:r>
      <w:r>
        <w:rPr>
          <w:rFonts w:ascii="Times New Roman" w:eastAsia="Times New Roman" w:hAnsi="Times New Roman"/>
        </w:rPr>
        <w:t xml:space="preserve"> </w:t>
      </w:r>
      <w:proofErr w:type="spellStart"/>
      <w:r>
        <w:rPr>
          <w:rFonts w:ascii="Times New Roman" w:eastAsia="Times New Roman" w:hAnsi="Times New Roman"/>
        </w:rPr>
        <w:t>Diclofenac-ratiopharm</w:t>
      </w:r>
      <w:proofErr w:type="spellEnd"/>
      <w:r>
        <w:rPr>
          <w:rFonts w:ascii="Times New Roman" w:eastAsia="Times New Roman" w:hAnsi="Times New Roman"/>
        </w:rPr>
        <w:t xml:space="preserve"> </w:t>
      </w:r>
      <w:proofErr w:type="spellStart"/>
      <w:r>
        <w:rPr>
          <w:rFonts w:ascii="Times New Roman" w:eastAsia="Times New Roman" w:hAnsi="Times New Roman"/>
        </w:rPr>
        <w:t>uno</w:t>
      </w:r>
      <w:proofErr w:type="spellEnd"/>
      <w:r w:rsidRPr="009F0085">
        <w:rPr>
          <w:rFonts w:ascii="Times New Roman" w:eastAsia="Times New Roman" w:hAnsi="Times New Roman"/>
        </w:rPr>
        <w:t xml:space="preserve"> gali sukelti vaisiui inkstų sutrikimų</w:t>
      </w:r>
      <w:r>
        <w:rPr>
          <w:rFonts w:ascii="Times New Roman" w:eastAsia="Times New Roman" w:hAnsi="Times New Roman"/>
        </w:rPr>
        <w:t xml:space="preserve"> arba širdies kraujagyslės (arterinio latako) susiaurėjimą</w:t>
      </w:r>
      <w:r w:rsidRPr="009F0085">
        <w:rPr>
          <w:rFonts w:ascii="Times New Roman" w:eastAsia="Times New Roman" w:hAnsi="Times New Roman"/>
        </w:rPr>
        <w:t>, jeigu vaisto vartojama daugiau kaip kelias dienas. Dėl to gali sumažėti vaisiaus vandenų (</w:t>
      </w:r>
      <w:proofErr w:type="spellStart"/>
      <w:r w:rsidRPr="009F0085">
        <w:rPr>
          <w:rFonts w:ascii="Times New Roman" w:eastAsia="Times New Roman" w:hAnsi="Times New Roman"/>
        </w:rPr>
        <w:t>oligohidramnionas</w:t>
      </w:r>
      <w:proofErr w:type="spellEnd"/>
      <w:r w:rsidRPr="009F0085">
        <w:rPr>
          <w:rFonts w:ascii="Times New Roman" w:eastAsia="Times New Roman" w:hAnsi="Times New Roman"/>
        </w:rPr>
        <w:t>). Jeigu gydymą reikia tęsti ilgiau nei kelias dienas, gydytojas gali rekomenduoti atlikti papildomą stebėseną</w:t>
      </w:r>
      <w:r>
        <w:rPr>
          <w:rFonts w:ascii="Times New Roman" w:eastAsia="Times New Roman" w:hAnsi="Times New Roman"/>
        </w:rPr>
        <w:t>.</w:t>
      </w:r>
    </w:p>
    <w:p w14:paraId="3072D022" w14:textId="77777777" w:rsidR="0077494A" w:rsidRPr="0076201D" w:rsidRDefault="0077494A" w:rsidP="0077494A">
      <w:pPr>
        <w:tabs>
          <w:tab w:val="left" w:pos="-2268"/>
        </w:tabs>
        <w:spacing w:after="0" w:line="240" w:lineRule="auto"/>
        <w:rPr>
          <w:rFonts w:ascii="Times New Roman" w:eastAsia="Times New Roman" w:hAnsi="Times New Roman"/>
        </w:rPr>
      </w:pPr>
    </w:p>
    <w:p w14:paraId="3FA7754E"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Jeigu bet kuris iš šių teiginių Jums tinka, nevartokite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ir pasitarkite su gydytoju.</w:t>
      </w:r>
    </w:p>
    <w:p w14:paraId="164BF9B8"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Jūsų gydytojas nuspręs ar Jums tinka šis vaistas.</w:t>
      </w:r>
    </w:p>
    <w:p w14:paraId="7BB7CD26" w14:textId="77777777" w:rsidR="0077494A" w:rsidRPr="0076201D" w:rsidRDefault="0077494A" w:rsidP="0077494A">
      <w:pPr>
        <w:spacing w:after="0" w:line="240" w:lineRule="auto"/>
        <w:rPr>
          <w:rFonts w:ascii="Times New Roman" w:eastAsia="Times New Roman" w:hAnsi="Times New Roman"/>
          <w:i/>
        </w:rPr>
      </w:pPr>
    </w:p>
    <w:p w14:paraId="55462BAE" w14:textId="77777777" w:rsidR="0077494A" w:rsidRPr="0076201D" w:rsidRDefault="0077494A" w:rsidP="0077494A">
      <w:pPr>
        <w:keepNext/>
        <w:spacing w:after="0" w:line="240" w:lineRule="auto"/>
        <w:outlineLvl w:val="3"/>
        <w:rPr>
          <w:rFonts w:ascii="Times New Roman" w:eastAsia="Times New Roman" w:hAnsi="Times New Roman"/>
          <w:b/>
          <w:bCs/>
          <w:lang w:eastAsia="lt-LT"/>
        </w:rPr>
      </w:pPr>
      <w:r w:rsidRPr="0076201D">
        <w:rPr>
          <w:rFonts w:ascii="Times New Roman" w:eastAsia="Times New Roman" w:hAnsi="Times New Roman"/>
          <w:b/>
          <w:bCs/>
          <w:lang w:eastAsia="lt-LT"/>
        </w:rPr>
        <w:t>Įspėjimai ir atsargumo priemonės</w:t>
      </w:r>
      <w:r>
        <w:rPr>
          <w:rFonts w:ascii="Times New Roman" w:eastAsia="Times New Roman" w:hAnsi="Times New Roman"/>
          <w:b/>
          <w:bCs/>
          <w:lang w:eastAsia="lt-LT"/>
        </w:rPr>
        <w:fldChar w:fldCharType="begin"/>
      </w:r>
      <w:r>
        <w:rPr>
          <w:rFonts w:ascii="Times New Roman" w:eastAsia="Times New Roman" w:hAnsi="Times New Roman"/>
          <w:b/>
          <w:bCs/>
          <w:lang w:eastAsia="lt-LT"/>
        </w:rPr>
        <w:instrText xml:space="preserve"> DOCVARIABLE vault_nd_74cf699a-05b8-45a2-a277-2de4980e3e10 \* MERGEFORMAT </w:instrText>
      </w:r>
      <w:r>
        <w:rPr>
          <w:rFonts w:ascii="Times New Roman" w:eastAsia="Times New Roman" w:hAnsi="Times New Roman"/>
          <w:b/>
          <w:bCs/>
          <w:lang w:eastAsia="lt-LT"/>
        </w:rPr>
        <w:fldChar w:fldCharType="separate"/>
      </w:r>
      <w:r>
        <w:rPr>
          <w:rFonts w:ascii="Times New Roman" w:eastAsia="Times New Roman" w:hAnsi="Times New Roman"/>
          <w:b/>
          <w:bCs/>
          <w:lang w:eastAsia="lt-LT"/>
        </w:rPr>
        <w:t xml:space="preserve"> </w:t>
      </w:r>
      <w:r>
        <w:rPr>
          <w:rFonts w:ascii="Times New Roman" w:eastAsia="Times New Roman" w:hAnsi="Times New Roman"/>
          <w:b/>
          <w:bCs/>
          <w:lang w:eastAsia="lt-LT"/>
        </w:rPr>
        <w:fldChar w:fldCharType="end"/>
      </w:r>
    </w:p>
    <w:p w14:paraId="00069C3D" w14:textId="77777777" w:rsidR="0077494A" w:rsidRPr="0076201D" w:rsidRDefault="0077494A" w:rsidP="0077494A">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 xml:space="preserve">jeigu Jūs vartojate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kartu su kitais nesteroidiniais vaistais nuo uždegimo (pvz., </w:t>
      </w:r>
      <w:proofErr w:type="spellStart"/>
      <w:r w:rsidRPr="0076201D">
        <w:rPr>
          <w:rFonts w:ascii="Times New Roman" w:eastAsia="Times New Roman" w:hAnsi="Times New Roman"/>
        </w:rPr>
        <w:t>acetilsalicilo</w:t>
      </w:r>
      <w:proofErr w:type="spellEnd"/>
      <w:r w:rsidRPr="0076201D">
        <w:rPr>
          <w:rFonts w:ascii="Times New Roman" w:eastAsia="Times New Roman" w:hAnsi="Times New Roman"/>
        </w:rPr>
        <w:t xml:space="preserve"> rūgštimi (aspirinu)), kortikosteroidais, trombocitų </w:t>
      </w:r>
      <w:proofErr w:type="spellStart"/>
      <w:r w:rsidRPr="0076201D">
        <w:rPr>
          <w:rFonts w:ascii="Times New Roman" w:eastAsia="Times New Roman" w:hAnsi="Times New Roman"/>
        </w:rPr>
        <w:t>agregaciją</w:t>
      </w:r>
      <w:proofErr w:type="spellEnd"/>
      <w:r w:rsidRPr="0076201D">
        <w:rPr>
          <w:rFonts w:ascii="Times New Roman" w:eastAsia="Times New Roman" w:hAnsi="Times New Roman"/>
        </w:rPr>
        <w:t xml:space="preserve"> slopinančiais vaistais arba selektyviais </w:t>
      </w:r>
      <w:proofErr w:type="spellStart"/>
      <w:r w:rsidRPr="0076201D">
        <w:rPr>
          <w:rFonts w:ascii="Times New Roman" w:eastAsia="Times New Roman" w:hAnsi="Times New Roman"/>
        </w:rPr>
        <w:t>serotonino</w:t>
      </w:r>
      <w:proofErr w:type="spellEnd"/>
      <w:r w:rsidRPr="0076201D">
        <w:rPr>
          <w:rFonts w:ascii="Times New Roman" w:eastAsia="Times New Roman" w:hAnsi="Times New Roman"/>
        </w:rPr>
        <w:t xml:space="preserve"> reabsorbcijos inhibitoriais (žr. „Kiti vaistai ir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w:t>
      </w:r>
    </w:p>
    <w:p w14:paraId="18A48476" w14:textId="77777777" w:rsidR="0077494A" w:rsidRPr="0076201D" w:rsidRDefault="0077494A" w:rsidP="0077494A">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lastRenderedPageBreak/>
        <w:t>jeigu Jūs sergate astma arba šienlige (sezoninis alerginis rinitas);</w:t>
      </w:r>
    </w:p>
    <w:p w14:paraId="7A7A7476" w14:textId="77777777" w:rsidR="0077494A" w:rsidRPr="0076201D" w:rsidRDefault="0077494A" w:rsidP="0077494A">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jeigu Jūs kada nors turėjote virškinimo trakto sutrikimų, tokių kaip skrandžio opa, kraujavimas arba juodos išmatos arba Jums anksčiau pasireiškė nemalonus pojūtis skrandyje ar rėmuo, pavartojus nesteroidinių vaistų nuo uždegimo;</w:t>
      </w:r>
    </w:p>
    <w:p w14:paraId="46D2D94F" w14:textId="77777777" w:rsidR="0077494A" w:rsidRPr="0076201D" w:rsidRDefault="0077494A" w:rsidP="0077494A">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jeigu Jūs sirgote gaubtinės žarnos (opiniu kolitu) arba plonojo žarnyno  uždegimu (Krono liga);</w:t>
      </w:r>
    </w:p>
    <w:p w14:paraId="21E77881" w14:textId="77777777" w:rsidR="0077494A" w:rsidRPr="0076201D" w:rsidRDefault="0077494A" w:rsidP="0077494A">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jeigu Jūs sergate ar sirgote širdies ligomis arba aukšto kraujospūdžio liga;</w:t>
      </w:r>
    </w:p>
    <w:p w14:paraId="4806A74F" w14:textId="77777777" w:rsidR="0077494A" w:rsidRPr="0076201D" w:rsidRDefault="0077494A" w:rsidP="0077494A">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kai sutrikusi kepenų arba inkstų veikla;</w:t>
      </w:r>
    </w:p>
    <w:p w14:paraId="424D4F40" w14:textId="77777777" w:rsidR="0077494A" w:rsidRPr="0076201D" w:rsidRDefault="0077494A" w:rsidP="0077494A">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jeigu Jūs galite būti netekę daug skysčių (pvz., dėl ligos, viduriavimo, prieš ar po sunkios operacijos);</w:t>
      </w:r>
    </w:p>
    <w:p w14:paraId="2AE62404" w14:textId="77777777" w:rsidR="0077494A" w:rsidRPr="0076201D" w:rsidRDefault="0077494A" w:rsidP="0077494A">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kai patinusios pėdos;</w:t>
      </w:r>
    </w:p>
    <w:p w14:paraId="5A007828" w14:textId="77777777" w:rsidR="0077494A" w:rsidRDefault="0077494A" w:rsidP="0077494A">
      <w:pPr>
        <w:numPr>
          <w:ilvl w:val="0"/>
          <w:numId w:val="7"/>
        </w:numPr>
        <w:spacing w:after="0" w:line="240" w:lineRule="auto"/>
        <w:rPr>
          <w:rFonts w:ascii="Times New Roman" w:eastAsia="Times New Roman" w:hAnsi="Times New Roman"/>
        </w:rPr>
      </w:pPr>
      <w:r w:rsidRPr="0076201D">
        <w:rPr>
          <w:rFonts w:ascii="Times New Roman" w:eastAsia="Times New Roman" w:hAnsi="Times New Roman"/>
        </w:rPr>
        <w:t xml:space="preserve">kai yra sutrikęs kraujavimas ar yra kitų kraujo sutrikimų, tame tarpe ir reta kepenų funkcijos patologija vadinama </w:t>
      </w:r>
      <w:proofErr w:type="spellStart"/>
      <w:r w:rsidRPr="0076201D">
        <w:rPr>
          <w:rFonts w:ascii="Times New Roman" w:eastAsia="Times New Roman" w:hAnsi="Times New Roman"/>
        </w:rPr>
        <w:t>porfirija</w:t>
      </w:r>
      <w:proofErr w:type="spellEnd"/>
      <w:r w:rsidRPr="0076201D">
        <w:rPr>
          <w:rFonts w:ascii="Times New Roman" w:eastAsia="Times New Roman" w:hAnsi="Times New Roman"/>
        </w:rPr>
        <w:t>.</w:t>
      </w:r>
    </w:p>
    <w:p w14:paraId="5F0E740A" w14:textId="77777777" w:rsidR="0077494A" w:rsidRPr="0076201D" w:rsidRDefault="0077494A" w:rsidP="0077494A">
      <w:pPr>
        <w:numPr>
          <w:ilvl w:val="0"/>
          <w:numId w:val="7"/>
        </w:numPr>
        <w:spacing w:after="0" w:line="240" w:lineRule="auto"/>
        <w:rPr>
          <w:rFonts w:ascii="Times New Roman" w:eastAsia="Times New Roman" w:hAnsi="Times New Roman"/>
        </w:rPr>
      </w:pPr>
      <w:r>
        <w:rPr>
          <w:rFonts w:ascii="Times New Roman" w:eastAsia="Times New Roman" w:hAnsi="Times New Roman"/>
        </w:rPr>
        <w:t>p</w:t>
      </w:r>
      <w:r w:rsidRPr="00250808">
        <w:rPr>
          <w:rFonts w:ascii="Times New Roman" w:eastAsia="Times New Roman" w:hAnsi="Times New Roman"/>
        </w:rPr>
        <w:t xml:space="preserve">rieš vartodami </w:t>
      </w:r>
      <w:proofErr w:type="spellStart"/>
      <w:r>
        <w:rPr>
          <w:rFonts w:ascii="Times New Roman" w:eastAsia="Times New Roman" w:hAnsi="Times New Roman"/>
        </w:rPr>
        <w:t>Diclofenac-ratiopharm</w:t>
      </w:r>
      <w:proofErr w:type="spellEnd"/>
      <w:r>
        <w:rPr>
          <w:rFonts w:ascii="Times New Roman" w:eastAsia="Times New Roman" w:hAnsi="Times New Roman"/>
        </w:rPr>
        <w:t xml:space="preserve"> </w:t>
      </w:r>
      <w:proofErr w:type="spellStart"/>
      <w:r>
        <w:rPr>
          <w:rFonts w:ascii="Times New Roman" w:eastAsia="Times New Roman" w:hAnsi="Times New Roman"/>
        </w:rPr>
        <w:t>uno</w:t>
      </w:r>
      <w:proofErr w:type="spellEnd"/>
      <w:r w:rsidRPr="00250808">
        <w:rPr>
          <w:rFonts w:ascii="Times New Roman" w:eastAsia="Times New Roman" w:hAnsi="Times New Roman"/>
        </w:rPr>
        <w:t xml:space="preserve">, pasakykite savo gydytojui, jeigu jums neseniai atlikta arba jums bus atliekama skrandžio arba žarnyno operacija, nes </w:t>
      </w:r>
      <w:proofErr w:type="spellStart"/>
      <w:r>
        <w:rPr>
          <w:rFonts w:ascii="Times New Roman" w:eastAsia="Times New Roman" w:hAnsi="Times New Roman"/>
        </w:rPr>
        <w:t>Diclofenac-ratiopharm</w:t>
      </w:r>
      <w:proofErr w:type="spellEnd"/>
      <w:r>
        <w:rPr>
          <w:rFonts w:ascii="Times New Roman" w:eastAsia="Times New Roman" w:hAnsi="Times New Roman"/>
        </w:rPr>
        <w:t xml:space="preserve"> </w:t>
      </w:r>
      <w:proofErr w:type="spellStart"/>
      <w:r>
        <w:rPr>
          <w:rFonts w:ascii="Times New Roman" w:eastAsia="Times New Roman" w:hAnsi="Times New Roman"/>
        </w:rPr>
        <w:t>uno</w:t>
      </w:r>
      <w:proofErr w:type="spellEnd"/>
      <w:r w:rsidRPr="00250808">
        <w:rPr>
          <w:rFonts w:ascii="Times New Roman" w:eastAsia="Times New Roman" w:hAnsi="Times New Roman"/>
        </w:rPr>
        <w:t xml:space="preserve"> kartais gali pabloginti žaizdos gijimą Jūsų virškinimo trakte po operacijos.</w:t>
      </w:r>
    </w:p>
    <w:p w14:paraId="488697D9" w14:textId="77777777" w:rsidR="0077494A" w:rsidRPr="0076201D" w:rsidRDefault="0077494A" w:rsidP="0077494A">
      <w:pPr>
        <w:spacing w:after="0" w:line="240" w:lineRule="auto"/>
        <w:rPr>
          <w:rFonts w:ascii="Times New Roman" w:eastAsia="Times New Roman" w:hAnsi="Times New Roman"/>
        </w:rPr>
      </w:pPr>
    </w:p>
    <w:p w14:paraId="6E7C2F1B" w14:textId="77777777" w:rsidR="0077494A" w:rsidRPr="0076201D" w:rsidRDefault="0077494A" w:rsidP="0077494A">
      <w:pPr>
        <w:tabs>
          <w:tab w:val="left" w:pos="0"/>
        </w:tabs>
        <w:spacing w:after="0" w:line="240" w:lineRule="auto"/>
        <w:rPr>
          <w:rFonts w:ascii="Times New Roman" w:eastAsia="Times New Roman" w:hAnsi="Times New Roman"/>
        </w:rPr>
      </w:pPr>
      <w:r w:rsidRPr="0076201D">
        <w:rPr>
          <w:rFonts w:ascii="Times New Roman" w:eastAsia="Times New Roman" w:hAnsi="Times New Roman"/>
        </w:rPr>
        <w:t xml:space="preserve">Jeigu bet kuris iš šių teiginių Jums tinka, prieš vartodami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pasakykite apie tai gydytojui. </w:t>
      </w:r>
    </w:p>
    <w:p w14:paraId="2D27FF65"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p>
    <w:p w14:paraId="727D7E69"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w:t>
      </w:r>
    </w:p>
    <w:p w14:paraId="53676F3D"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p>
    <w:p w14:paraId="422362FB"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Labai retai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kaip ir kiti nesteroidiniai vaistai nuo uždegimo, gali sukelti sunkias alergines odos reakcijas. Todėl nedelsiant informuokite gydytoją, jei Jums pasireiškė tokios reakcijos.</w:t>
      </w:r>
    </w:p>
    <w:p w14:paraId="62991FA2" w14:textId="77777777" w:rsidR="0077494A" w:rsidRPr="0076201D" w:rsidRDefault="0077494A" w:rsidP="0077494A">
      <w:pPr>
        <w:tabs>
          <w:tab w:val="left" w:pos="0"/>
          <w:tab w:val="left" w:pos="567"/>
        </w:tabs>
        <w:spacing w:after="0" w:line="240" w:lineRule="auto"/>
        <w:ind w:left="720" w:hanging="720"/>
        <w:rPr>
          <w:rFonts w:ascii="Times New Roman" w:eastAsia="Times New Roman" w:hAnsi="Times New Roman"/>
          <w:b/>
        </w:rPr>
      </w:pPr>
    </w:p>
    <w:p w14:paraId="275F6BA3" w14:textId="77777777" w:rsidR="0077494A" w:rsidRPr="0076201D" w:rsidRDefault="0077494A" w:rsidP="0077494A">
      <w:pPr>
        <w:spacing w:after="0" w:line="240" w:lineRule="auto"/>
        <w:rPr>
          <w:rFonts w:ascii="Times New Roman" w:eastAsia="Times New Roman" w:hAnsi="Times New Roman"/>
        </w:rPr>
      </w:pPr>
      <w:r w:rsidRPr="0076201D">
        <w:rPr>
          <w:rFonts w:ascii="Times New Roman" w:eastAsia="Times New Roman" w:hAnsi="Times New Roman"/>
        </w:rPr>
        <w:t xml:space="preserve">Tokie vaistai, kaip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gali būti susiję su nedideliu širdies priepuolio („miokardo infarkto“) ar insulto pavojaus padidėjimu. Bet koks pavojus yra labiau tikėtinas ilgą laiką vartojant vaistą didelėmis dozėmis. Neviršykite rekomenduotos dozės ar gydymo laiko.</w:t>
      </w:r>
    </w:p>
    <w:p w14:paraId="12B10144" w14:textId="77777777" w:rsidR="0077494A" w:rsidRPr="0076201D" w:rsidRDefault="0077494A" w:rsidP="0077494A">
      <w:pPr>
        <w:spacing w:after="0" w:line="240" w:lineRule="auto"/>
        <w:rPr>
          <w:rFonts w:ascii="Times New Roman" w:eastAsia="Times New Roman" w:hAnsi="Times New Roman"/>
        </w:rPr>
      </w:pPr>
    </w:p>
    <w:p w14:paraId="2B8A5842" w14:textId="77777777" w:rsidR="0077494A" w:rsidRPr="0076201D" w:rsidRDefault="0077494A" w:rsidP="0077494A">
      <w:pPr>
        <w:widowControl w:val="0"/>
        <w:autoSpaceDE w:val="0"/>
        <w:autoSpaceDN w:val="0"/>
        <w:adjustRightInd w:val="0"/>
        <w:spacing w:after="0" w:line="240" w:lineRule="auto"/>
        <w:rPr>
          <w:rFonts w:ascii="Times New Roman" w:eastAsia="Times New Roman" w:hAnsi="Times New Roman"/>
        </w:rPr>
      </w:pPr>
      <w:r w:rsidRPr="0076201D">
        <w:rPr>
          <w:rFonts w:ascii="Times New Roman" w:eastAsia="Times New Roman" w:hAnsi="Times New Roman"/>
          <w:spacing w:val="-1"/>
        </w:rPr>
        <w:t>Į</w:t>
      </w:r>
      <w:r w:rsidRPr="0076201D">
        <w:rPr>
          <w:rFonts w:ascii="Times New Roman" w:eastAsia="Times New Roman" w:hAnsi="Times New Roman"/>
        </w:rPr>
        <w:t>s</w:t>
      </w:r>
      <w:r w:rsidRPr="0076201D">
        <w:rPr>
          <w:rFonts w:ascii="Times New Roman" w:eastAsia="Times New Roman" w:hAnsi="Times New Roman"/>
          <w:spacing w:val="1"/>
        </w:rPr>
        <w:t>iti</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spacing w:val="-1"/>
        </w:rPr>
        <w:t>nk</w:t>
      </w:r>
      <w:r w:rsidRPr="0076201D">
        <w:rPr>
          <w:rFonts w:ascii="Times New Roman" w:eastAsia="Times New Roman" w:hAnsi="Times New Roman"/>
          <w:spacing w:val="1"/>
        </w:rPr>
        <w:t>ite</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k</w:t>
      </w:r>
      <w:r w:rsidRPr="0076201D">
        <w:rPr>
          <w:rFonts w:ascii="Times New Roman" w:eastAsia="Times New Roman" w:hAnsi="Times New Roman"/>
        </w:rPr>
        <w:t xml:space="preserve">ad </w:t>
      </w:r>
      <w:r w:rsidRPr="0076201D">
        <w:rPr>
          <w:rFonts w:ascii="Times New Roman" w:eastAsia="Times New Roman" w:hAnsi="Times New Roman"/>
          <w:spacing w:val="1"/>
        </w:rPr>
        <w:t>p</w:t>
      </w:r>
      <w:r w:rsidRPr="0076201D">
        <w:rPr>
          <w:rFonts w:ascii="Times New Roman" w:eastAsia="Times New Roman" w:hAnsi="Times New Roman"/>
        </w:rPr>
        <w:t>r</w:t>
      </w:r>
      <w:r w:rsidRPr="0076201D">
        <w:rPr>
          <w:rFonts w:ascii="Times New Roman" w:eastAsia="Times New Roman" w:hAnsi="Times New Roman"/>
          <w:spacing w:val="1"/>
        </w:rPr>
        <w:t>ie</w:t>
      </w:r>
      <w:r w:rsidRPr="0076201D">
        <w:rPr>
          <w:rFonts w:ascii="Times New Roman" w:eastAsia="Times New Roman" w:hAnsi="Times New Roman"/>
        </w:rPr>
        <w:t>š</w:t>
      </w:r>
      <w:r w:rsidRPr="0076201D">
        <w:rPr>
          <w:rFonts w:ascii="Times New Roman" w:eastAsia="Times New Roman" w:hAnsi="Times New Roman"/>
          <w:spacing w:val="-1"/>
        </w:rPr>
        <w:t xml:space="preserve"> </w:t>
      </w:r>
      <w:r w:rsidRPr="0076201D">
        <w:rPr>
          <w:rFonts w:ascii="Times New Roman" w:eastAsia="Times New Roman" w:hAnsi="Times New Roman"/>
        </w:rPr>
        <w:t>J</w:t>
      </w:r>
      <w:r w:rsidRPr="0076201D">
        <w:rPr>
          <w:rFonts w:ascii="Times New Roman" w:eastAsia="Times New Roman" w:hAnsi="Times New Roman"/>
          <w:spacing w:val="-1"/>
        </w:rPr>
        <w:t>u</w:t>
      </w:r>
      <w:r w:rsidRPr="0076201D">
        <w:rPr>
          <w:rFonts w:ascii="Times New Roman" w:eastAsia="Times New Roman" w:hAnsi="Times New Roman"/>
        </w:rPr>
        <w:t>ms</w:t>
      </w:r>
      <w:r w:rsidRPr="0076201D">
        <w:rPr>
          <w:rFonts w:ascii="Times New Roman" w:eastAsia="Times New Roman" w:hAnsi="Times New Roman"/>
          <w:spacing w:val="-1"/>
        </w:rPr>
        <w:t xml:space="preserve"> </w:t>
      </w:r>
      <w:r w:rsidRPr="0076201D">
        <w:rPr>
          <w:rFonts w:ascii="Times New Roman" w:eastAsia="Times New Roman" w:hAnsi="Times New Roman"/>
          <w:spacing w:val="1"/>
        </w:rPr>
        <w:t>p</w:t>
      </w:r>
      <w:r w:rsidRPr="0076201D">
        <w:rPr>
          <w:rFonts w:ascii="Times New Roman" w:eastAsia="Times New Roman" w:hAnsi="Times New Roman"/>
        </w:rPr>
        <w:t>as</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rPr>
        <w:t>r</w:t>
      </w:r>
      <w:r w:rsidRPr="0076201D">
        <w:rPr>
          <w:rFonts w:ascii="Times New Roman" w:eastAsia="Times New Roman" w:hAnsi="Times New Roman"/>
          <w:spacing w:val="1"/>
        </w:rPr>
        <w:t>d</w:t>
      </w:r>
      <w:r w:rsidRPr="0076201D">
        <w:rPr>
          <w:rFonts w:ascii="Times New Roman" w:eastAsia="Times New Roman" w:hAnsi="Times New Roman"/>
        </w:rPr>
        <w:t>amas</w:t>
      </w:r>
      <w:r w:rsidRPr="0076201D">
        <w:rPr>
          <w:rFonts w:ascii="Times New Roman" w:eastAsia="Times New Roman" w:hAnsi="Times New Roman"/>
          <w:spacing w:val="-1"/>
        </w:rPr>
        <w:t xml:space="preserve"> </w:t>
      </w:r>
      <w:proofErr w:type="spellStart"/>
      <w:r w:rsidRPr="0076201D">
        <w:rPr>
          <w:rFonts w:ascii="Times New Roman" w:eastAsia="Times New Roman" w:hAnsi="Times New Roman"/>
          <w:spacing w:val="1"/>
        </w:rPr>
        <w:t>di</w:t>
      </w:r>
      <w:r w:rsidRPr="0076201D">
        <w:rPr>
          <w:rFonts w:ascii="Times New Roman" w:eastAsia="Times New Roman" w:hAnsi="Times New Roman"/>
          <w:spacing w:val="-1"/>
        </w:rPr>
        <w:t>k</w:t>
      </w:r>
      <w:r w:rsidRPr="0076201D">
        <w:rPr>
          <w:rFonts w:ascii="Times New Roman" w:eastAsia="Times New Roman" w:hAnsi="Times New Roman"/>
          <w:spacing w:val="1"/>
        </w:rPr>
        <w:t>lo</w:t>
      </w:r>
      <w:r w:rsidRPr="0076201D">
        <w:rPr>
          <w:rFonts w:ascii="Times New Roman" w:eastAsia="Times New Roman" w:hAnsi="Times New Roman"/>
          <w:spacing w:val="-1"/>
        </w:rPr>
        <w:t>f</w:t>
      </w:r>
      <w:r w:rsidRPr="0076201D">
        <w:rPr>
          <w:rFonts w:ascii="Times New Roman" w:eastAsia="Times New Roman" w:hAnsi="Times New Roman"/>
          <w:spacing w:val="1"/>
        </w:rPr>
        <w:t>e</w:t>
      </w:r>
      <w:r w:rsidRPr="0076201D">
        <w:rPr>
          <w:rFonts w:ascii="Times New Roman" w:eastAsia="Times New Roman" w:hAnsi="Times New Roman"/>
          <w:spacing w:val="-1"/>
        </w:rPr>
        <w:t>n</w:t>
      </w:r>
      <w:r w:rsidRPr="0076201D">
        <w:rPr>
          <w:rFonts w:ascii="Times New Roman" w:eastAsia="Times New Roman" w:hAnsi="Times New Roman"/>
        </w:rPr>
        <w:t>a</w:t>
      </w:r>
      <w:r w:rsidRPr="0076201D">
        <w:rPr>
          <w:rFonts w:ascii="Times New Roman" w:eastAsia="Times New Roman" w:hAnsi="Times New Roman"/>
          <w:spacing w:val="-1"/>
        </w:rPr>
        <w:t>k</w:t>
      </w:r>
      <w:r w:rsidRPr="0076201D">
        <w:rPr>
          <w:rFonts w:ascii="Times New Roman" w:eastAsia="Times New Roman" w:hAnsi="Times New Roman"/>
        </w:rPr>
        <w:t>o</w:t>
      </w:r>
      <w:proofErr w:type="spellEnd"/>
      <w:r w:rsidRPr="0076201D">
        <w:rPr>
          <w:rFonts w:ascii="Times New Roman" w:eastAsia="Times New Roman" w:hAnsi="Times New Roman"/>
        </w:rPr>
        <w:t xml:space="preserve"> </w:t>
      </w:r>
      <w:r w:rsidRPr="0076201D">
        <w:rPr>
          <w:rFonts w:ascii="Times New Roman" w:eastAsia="Times New Roman" w:hAnsi="Times New Roman"/>
          <w:spacing w:val="1"/>
        </w:rPr>
        <w:t>g</w:t>
      </w:r>
      <w:r w:rsidRPr="0076201D">
        <w:rPr>
          <w:rFonts w:ascii="Times New Roman" w:eastAsia="Times New Roman" w:hAnsi="Times New Roman"/>
          <w:spacing w:val="-1"/>
        </w:rPr>
        <w:t>y</w:t>
      </w:r>
      <w:r w:rsidRPr="0076201D">
        <w:rPr>
          <w:rFonts w:ascii="Times New Roman" w:eastAsia="Times New Roman" w:hAnsi="Times New Roman"/>
          <w:spacing w:val="1"/>
        </w:rPr>
        <w:t>d</w:t>
      </w:r>
      <w:r w:rsidRPr="0076201D">
        <w:rPr>
          <w:rFonts w:ascii="Times New Roman" w:eastAsia="Times New Roman" w:hAnsi="Times New Roman"/>
          <w:spacing w:val="-1"/>
        </w:rPr>
        <w:t>y</w:t>
      </w:r>
      <w:r w:rsidRPr="0076201D">
        <w:rPr>
          <w:rFonts w:ascii="Times New Roman" w:eastAsia="Times New Roman" w:hAnsi="Times New Roman"/>
          <w:spacing w:val="1"/>
        </w:rPr>
        <w:t>toj</w:t>
      </w:r>
      <w:r w:rsidRPr="0076201D">
        <w:rPr>
          <w:rFonts w:ascii="Times New Roman" w:eastAsia="Times New Roman" w:hAnsi="Times New Roman"/>
        </w:rPr>
        <w:t>as</w:t>
      </w:r>
      <w:r w:rsidRPr="0076201D">
        <w:rPr>
          <w:rFonts w:ascii="Times New Roman" w:eastAsia="Times New Roman" w:hAnsi="Times New Roman"/>
          <w:spacing w:val="-1"/>
        </w:rPr>
        <w:t xml:space="preserve"> ž</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spacing w:val="1"/>
        </w:rPr>
        <w:t>o</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jo</w:t>
      </w:r>
      <w:r w:rsidRPr="0076201D">
        <w:rPr>
          <w:rFonts w:ascii="Times New Roman" w:eastAsia="Times New Roman" w:hAnsi="Times New Roman"/>
        </w:rPr>
        <w:t>g J</w:t>
      </w:r>
      <w:r w:rsidRPr="0076201D">
        <w:rPr>
          <w:rFonts w:ascii="Times New Roman" w:eastAsia="Times New Roman" w:hAnsi="Times New Roman"/>
          <w:spacing w:val="-1"/>
        </w:rPr>
        <w:t>ū</w:t>
      </w:r>
      <w:r w:rsidRPr="0076201D">
        <w:rPr>
          <w:rFonts w:ascii="Times New Roman" w:eastAsia="Times New Roman" w:hAnsi="Times New Roman"/>
        </w:rPr>
        <w:t>s:</w:t>
      </w:r>
    </w:p>
    <w:p w14:paraId="7568AB8C" w14:textId="77777777" w:rsidR="0077494A" w:rsidRPr="0076201D" w:rsidRDefault="0077494A" w:rsidP="0077494A">
      <w:pPr>
        <w:widowControl w:val="0"/>
        <w:numPr>
          <w:ilvl w:val="2"/>
          <w:numId w:val="14"/>
        </w:numPr>
        <w:autoSpaceDE w:val="0"/>
        <w:autoSpaceDN w:val="0"/>
        <w:adjustRightInd w:val="0"/>
        <w:spacing w:after="0" w:line="240" w:lineRule="auto"/>
        <w:ind w:left="567" w:hanging="567"/>
        <w:rPr>
          <w:rFonts w:ascii="Times New Roman" w:eastAsia="Times New Roman" w:hAnsi="Times New Roman"/>
        </w:rPr>
      </w:pPr>
      <w:r w:rsidRPr="0076201D">
        <w:rPr>
          <w:rFonts w:ascii="Times New Roman" w:eastAsia="Times New Roman" w:hAnsi="Times New Roman"/>
          <w:position w:val="-1"/>
        </w:rPr>
        <w:t>r</w:t>
      </w:r>
      <w:r w:rsidRPr="0076201D">
        <w:rPr>
          <w:rFonts w:ascii="Times New Roman" w:eastAsia="Times New Roman" w:hAnsi="Times New Roman"/>
          <w:spacing w:val="-1"/>
          <w:position w:val="-1"/>
        </w:rPr>
        <w:t>ūk</w:t>
      </w:r>
      <w:r w:rsidRPr="0076201D">
        <w:rPr>
          <w:rFonts w:ascii="Times New Roman" w:eastAsia="Times New Roman" w:hAnsi="Times New Roman"/>
          <w:spacing w:val="1"/>
          <w:position w:val="-1"/>
        </w:rPr>
        <w:t>ote</w:t>
      </w:r>
      <w:r w:rsidRPr="0076201D">
        <w:rPr>
          <w:rFonts w:ascii="Times New Roman" w:eastAsia="Times New Roman" w:hAnsi="Times New Roman"/>
          <w:position w:val="-1"/>
        </w:rPr>
        <w:t>;</w:t>
      </w:r>
    </w:p>
    <w:p w14:paraId="4B8A1651" w14:textId="77777777" w:rsidR="0077494A" w:rsidRPr="0076201D" w:rsidRDefault="0077494A" w:rsidP="0077494A">
      <w:pPr>
        <w:widowControl w:val="0"/>
        <w:numPr>
          <w:ilvl w:val="2"/>
          <w:numId w:val="14"/>
        </w:numPr>
        <w:autoSpaceDE w:val="0"/>
        <w:autoSpaceDN w:val="0"/>
        <w:adjustRightInd w:val="0"/>
        <w:spacing w:after="0" w:line="240" w:lineRule="auto"/>
        <w:ind w:left="567" w:hanging="567"/>
        <w:rPr>
          <w:rFonts w:ascii="Times New Roman" w:eastAsia="Times New Roman" w:hAnsi="Times New Roman"/>
        </w:rPr>
      </w:pPr>
      <w:r w:rsidRPr="0076201D">
        <w:rPr>
          <w:rFonts w:ascii="Times New Roman" w:eastAsia="Times New Roman" w:hAnsi="Times New Roman"/>
          <w:position w:val="-1"/>
        </w:rPr>
        <w:t>s</w:t>
      </w:r>
      <w:r w:rsidRPr="0076201D">
        <w:rPr>
          <w:rFonts w:ascii="Times New Roman" w:eastAsia="Times New Roman" w:hAnsi="Times New Roman"/>
          <w:spacing w:val="1"/>
          <w:position w:val="-1"/>
        </w:rPr>
        <w:t>e</w:t>
      </w:r>
      <w:r w:rsidRPr="0076201D">
        <w:rPr>
          <w:rFonts w:ascii="Times New Roman" w:eastAsia="Times New Roman" w:hAnsi="Times New Roman"/>
          <w:position w:val="-1"/>
        </w:rPr>
        <w:t>r</w:t>
      </w:r>
      <w:r w:rsidRPr="0076201D">
        <w:rPr>
          <w:rFonts w:ascii="Times New Roman" w:eastAsia="Times New Roman" w:hAnsi="Times New Roman"/>
          <w:spacing w:val="1"/>
          <w:position w:val="-1"/>
        </w:rPr>
        <w:t>g</w:t>
      </w:r>
      <w:r w:rsidRPr="0076201D">
        <w:rPr>
          <w:rFonts w:ascii="Times New Roman" w:eastAsia="Times New Roman" w:hAnsi="Times New Roman"/>
          <w:position w:val="-1"/>
        </w:rPr>
        <w:t>a</w:t>
      </w:r>
      <w:r w:rsidRPr="0076201D">
        <w:rPr>
          <w:rFonts w:ascii="Times New Roman" w:eastAsia="Times New Roman" w:hAnsi="Times New Roman"/>
          <w:spacing w:val="1"/>
          <w:position w:val="-1"/>
        </w:rPr>
        <w:t>t</w:t>
      </w:r>
      <w:r w:rsidRPr="0076201D">
        <w:rPr>
          <w:rFonts w:ascii="Times New Roman" w:eastAsia="Times New Roman" w:hAnsi="Times New Roman"/>
          <w:position w:val="-1"/>
        </w:rPr>
        <w:t>e c</w:t>
      </w:r>
      <w:r w:rsidRPr="0076201D">
        <w:rPr>
          <w:rFonts w:ascii="Times New Roman" w:eastAsia="Times New Roman" w:hAnsi="Times New Roman"/>
          <w:spacing w:val="-1"/>
          <w:position w:val="-1"/>
        </w:rPr>
        <w:t>uk</w:t>
      </w:r>
      <w:r w:rsidRPr="0076201D">
        <w:rPr>
          <w:rFonts w:ascii="Times New Roman" w:eastAsia="Times New Roman" w:hAnsi="Times New Roman"/>
          <w:position w:val="-1"/>
        </w:rPr>
        <w:t>r</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n</w:t>
      </w:r>
      <w:r w:rsidRPr="0076201D">
        <w:rPr>
          <w:rFonts w:ascii="Times New Roman" w:eastAsia="Times New Roman" w:hAnsi="Times New Roman"/>
          <w:spacing w:val="1"/>
          <w:position w:val="-1"/>
        </w:rPr>
        <w:t>i</w:t>
      </w:r>
      <w:r w:rsidRPr="0076201D">
        <w:rPr>
          <w:rFonts w:ascii="Times New Roman" w:eastAsia="Times New Roman" w:hAnsi="Times New Roman"/>
          <w:position w:val="-1"/>
        </w:rPr>
        <w:t>u</w:t>
      </w:r>
      <w:r w:rsidRPr="0076201D">
        <w:rPr>
          <w:rFonts w:ascii="Times New Roman" w:eastAsia="Times New Roman" w:hAnsi="Times New Roman"/>
          <w:spacing w:val="-2"/>
          <w:position w:val="-1"/>
        </w:rPr>
        <w:t xml:space="preserve"> </w:t>
      </w:r>
      <w:r w:rsidRPr="0076201D">
        <w:rPr>
          <w:rFonts w:ascii="Times New Roman" w:eastAsia="Times New Roman" w:hAnsi="Times New Roman"/>
          <w:spacing w:val="1"/>
          <w:position w:val="-1"/>
        </w:rPr>
        <w:t>di</w:t>
      </w:r>
      <w:r w:rsidRPr="0076201D">
        <w:rPr>
          <w:rFonts w:ascii="Times New Roman" w:eastAsia="Times New Roman" w:hAnsi="Times New Roman"/>
          <w:position w:val="-1"/>
        </w:rPr>
        <w:t>a</w:t>
      </w:r>
      <w:r w:rsidRPr="0076201D">
        <w:rPr>
          <w:rFonts w:ascii="Times New Roman" w:eastAsia="Times New Roman" w:hAnsi="Times New Roman"/>
          <w:spacing w:val="1"/>
          <w:position w:val="-1"/>
        </w:rPr>
        <w:t>bet</w:t>
      </w:r>
      <w:r w:rsidRPr="0076201D">
        <w:rPr>
          <w:rFonts w:ascii="Times New Roman" w:eastAsia="Times New Roman" w:hAnsi="Times New Roman"/>
          <w:spacing w:val="-1"/>
          <w:position w:val="-1"/>
        </w:rPr>
        <w:t>u</w:t>
      </w:r>
      <w:r w:rsidRPr="0076201D">
        <w:rPr>
          <w:rFonts w:ascii="Times New Roman" w:eastAsia="Times New Roman" w:hAnsi="Times New Roman"/>
          <w:position w:val="-1"/>
        </w:rPr>
        <w:t>;</w:t>
      </w:r>
    </w:p>
    <w:p w14:paraId="0B86F007" w14:textId="77777777" w:rsidR="0077494A" w:rsidRPr="0076201D" w:rsidRDefault="0077494A" w:rsidP="0077494A">
      <w:pPr>
        <w:widowControl w:val="0"/>
        <w:numPr>
          <w:ilvl w:val="2"/>
          <w:numId w:val="14"/>
        </w:numPr>
        <w:autoSpaceDE w:val="0"/>
        <w:autoSpaceDN w:val="0"/>
        <w:adjustRightInd w:val="0"/>
        <w:spacing w:after="0" w:line="240" w:lineRule="auto"/>
        <w:ind w:left="567" w:hanging="567"/>
        <w:rPr>
          <w:rFonts w:ascii="Times New Roman" w:eastAsia="Times New Roman" w:hAnsi="Times New Roman"/>
        </w:rPr>
      </w:pPr>
      <w:r w:rsidRPr="0076201D">
        <w:rPr>
          <w:rFonts w:ascii="Times New Roman" w:eastAsia="Times New Roman" w:hAnsi="Times New Roman"/>
        </w:rPr>
        <w:t>s</w:t>
      </w:r>
      <w:r w:rsidRPr="0076201D">
        <w:rPr>
          <w:rFonts w:ascii="Times New Roman" w:eastAsia="Times New Roman" w:hAnsi="Times New Roman"/>
          <w:spacing w:val="1"/>
        </w:rPr>
        <w:t>e</w:t>
      </w:r>
      <w:r w:rsidRPr="0076201D">
        <w:rPr>
          <w:rFonts w:ascii="Times New Roman" w:eastAsia="Times New Roman" w:hAnsi="Times New Roman"/>
        </w:rPr>
        <w:t>r</w:t>
      </w:r>
      <w:r w:rsidRPr="0076201D">
        <w:rPr>
          <w:rFonts w:ascii="Times New Roman" w:eastAsia="Times New Roman" w:hAnsi="Times New Roman"/>
          <w:spacing w:val="1"/>
        </w:rPr>
        <w:t>g</w:t>
      </w:r>
      <w:r w:rsidRPr="0076201D">
        <w:rPr>
          <w:rFonts w:ascii="Times New Roman" w:eastAsia="Times New Roman" w:hAnsi="Times New Roman"/>
        </w:rPr>
        <w:t>a</w:t>
      </w:r>
      <w:r w:rsidRPr="0076201D">
        <w:rPr>
          <w:rFonts w:ascii="Times New Roman" w:eastAsia="Times New Roman" w:hAnsi="Times New Roman"/>
          <w:spacing w:val="1"/>
        </w:rPr>
        <w:t>t</w:t>
      </w:r>
      <w:r w:rsidRPr="0076201D">
        <w:rPr>
          <w:rFonts w:ascii="Times New Roman" w:eastAsia="Times New Roman" w:hAnsi="Times New Roman"/>
        </w:rPr>
        <w:t xml:space="preserve">e </w:t>
      </w:r>
      <w:r w:rsidRPr="0076201D">
        <w:rPr>
          <w:rFonts w:ascii="Times New Roman" w:eastAsia="Times New Roman" w:hAnsi="Times New Roman"/>
          <w:spacing w:val="-1"/>
        </w:rPr>
        <w:t>k</w:t>
      </w:r>
      <w:r w:rsidRPr="0076201D">
        <w:rPr>
          <w:rFonts w:ascii="Times New Roman" w:eastAsia="Times New Roman" w:hAnsi="Times New Roman"/>
        </w:rPr>
        <w:t>r</w:t>
      </w:r>
      <w:r w:rsidRPr="0076201D">
        <w:rPr>
          <w:rFonts w:ascii="Times New Roman" w:eastAsia="Times New Roman" w:hAnsi="Times New Roman"/>
          <w:spacing w:val="-1"/>
        </w:rPr>
        <w:t>ū</w:t>
      </w:r>
      <w:r w:rsidRPr="0076201D">
        <w:rPr>
          <w:rFonts w:ascii="Times New Roman" w:eastAsia="Times New Roman" w:hAnsi="Times New Roman"/>
          <w:spacing w:val="1"/>
        </w:rPr>
        <w:t>ti</w:t>
      </w:r>
      <w:r w:rsidRPr="0076201D">
        <w:rPr>
          <w:rFonts w:ascii="Times New Roman" w:eastAsia="Times New Roman" w:hAnsi="Times New Roman"/>
          <w:spacing w:val="-1"/>
        </w:rPr>
        <w:t>n</w:t>
      </w:r>
      <w:r w:rsidRPr="0076201D">
        <w:rPr>
          <w:rFonts w:ascii="Times New Roman" w:eastAsia="Times New Roman" w:hAnsi="Times New Roman"/>
          <w:spacing w:val="1"/>
        </w:rPr>
        <w:t>ė</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rPr>
        <w:t>a</w:t>
      </w:r>
      <w:r w:rsidRPr="0076201D">
        <w:rPr>
          <w:rFonts w:ascii="Times New Roman" w:eastAsia="Times New Roman" w:hAnsi="Times New Roman"/>
          <w:spacing w:val="-1"/>
        </w:rPr>
        <w:t>n</w:t>
      </w:r>
      <w:r w:rsidRPr="0076201D">
        <w:rPr>
          <w:rFonts w:ascii="Times New Roman" w:eastAsia="Times New Roman" w:hAnsi="Times New Roman"/>
          <w:spacing w:val="1"/>
        </w:rPr>
        <w:t>gi</w:t>
      </w:r>
      <w:r w:rsidRPr="0076201D">
        <w:rPr>
          <w:rFonts w:ascii="Times New Roman" w:eastAsia="Times New Roman" w:hAnsi="Times New Roman"/>
          <w:spacing w:val="-1"/>
        </w:rPr>
        <w:t>n</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rPr>
        <w:t>a</w:t>
      </w:r>
      <w:r w:rsidRPr="0076201D">
        <w:rPr>
          <w:rFonts w:ascii="Times New Roman" w:eastAsia="Times New Roman" w:hAnsi="Times New Roman"/>
          <w:spacing w:val="2"/>
        </w:rPr>
        <w:t>r</w:t>
      </w:r>
      <w:r w:rsidRPr="0076201D">
        <w:rPr>
          <w:rFonts w:ascii="Times New Roman" w:eastAsia="Times New Roman" w:hAnsi="Times New Roman"/>
          <w:spacing w:val="1"/>
        </w:rPr>
        <w:t>b</w:t>
      </w:r>
      <w:r w:rsidRPr="0076201D">
        <w:rPr>
          <w:rFonts w:ascii="Times New Roman" w:eastAsia="Times New Roman" w:hAnsi="Times New Roman"/>
        </w:rPr>
        <w:t>a</w:t>
      </w:r>
      <w:r w:rsidRPr="0076201D">
        <w:rPr>
          <w:rFonts w:ascii="Times New Roman" w:eastAsia="Times New Roman" w:hAnsi="Times New Roman"/>
          <w:spacing w:val="-1"/>
        </w:rPr>
        <w:t xml:space="preserve"> </w:t>
      </w:r>
      <w:r w:rsidRPr="0076201D">
        <w:rPr>
          <w:rFonts w:ascii="Times New Roman" w:eastAsia="Times New Roman" w:hAnsi="Times New Roman"/>
        </w:rPr>
        <w:t>J</w:t>
      </w:r>
      <w:r w:rsidRPr="0076201D">
        <w:rPr>
          <w:rFonts w:ascii="Times New Roman" w:eastAsia="Times New Roman" w:hAnsi="Times New Roman"/>
          <w:spacing w:val="-1"/>
        </w:rPr>
        <w:t>u</w:t>
      </w:r>
      <w:r w:rsidRPr="0076201D">
        <w:rPr>
          <w:rFonts w:ascii="Times New Roman" w:eastAsia="Times New Roman" w:hAnsi="Times New Roman"/>
        </w:rPr>
        <w:t>ms</w:t>
      </w:r>
      <w:r w:rsidRPr="0076201D">
        <w:rPr>
          <w:rFonts w:ascii="Times New Roman" w:eastAsia="Times New Roman" w:hAnsi="Times New Roman"/>
          <w:spacing w:val="1"/>
        </w:rPr>
        <w:t xml:space="preserve"> </w:t>
      </w:r>
      <w:r w:rsidRPr="0076201D">
        <w:rPr>
          <w:rFonts w:ascii="Times New Roman" w:eastAsia="Times New Roman" w:hAnsi="Times New Roman"/>
          <w:spacing w:val="-1"/>
        </w:rPr>
        <w:t>y</w:t>
      </w:r>
      <w:r w:rsidRPr="0076201D">
        <w:rPr>
          <w:rFonts w:ascii="Times New Roman" w:eastAsia="Times New Roman" w:hAnsi="Times New Roman"/>
        </w:rPr>
        <w:t>ra</w:t>
      </w:r>
      <w:r w:rsidRPr="0076201D">
        <w:rPr>
          <w:rFonts w:ascii="Times New Roman" w:eastAsia="Times New Roman" w:hAnsi="Times New Roman"/>
          <w:spacing w:val="-1"/>
        </w:rPr>
        <w:t xml:space="preserve"> </w:t>
      </w:r>
      <w:r w:rsidRPr="0076201D">
        <w:rPr>
          <w:rFonts w:ascii="Times New Roman" w:eastAsia="Times New Roman" w:hAnsi="Times New Roman"/>
        </w:rPr>
        <w:t>s</w:t>
      </w:r>
      <w:r w:rsidRPr="0076201D">
        <w:rPr>
          <w:rFonts w:ascii="Times New Roman" w:eastAsia="Times New Roman" w:hAnsi="Times New Roman"/>
          <w:spacing w:val="1"/>
        </w:rPr>
        <w:t>u</w:t>
      </w:r>
      <w:r w:rsidRPr="0076201D">
        <w:rPr>
          <w:rFonts w:ascii="Times New Roman" w:eastAsia="Times New Roman" w:hAnsi="Times New Roman"/>
        </w:rPr>
        <w:t>s</w:t>
      </w:r>
      <w:r w:rsidRPr="0076201D">
        <w:rPr>
          <w:rFonts w:ascii="Times New Roman" w:eastAsia="Times New Roman" w:hAnsi="Times New Roman"/>
          <w:spacing w:val="1"/>
        </w:rPr>
        <w:t>id</w:t>
      </w:r>
      <w:r w:rsidRPr="0076201D">
        <w:rPr>
          <w:rFonts w:ascii="Times New Roman" w:eastAsia="Times New Roman" w:hAnsi="Times New Roman"/>
        </w:rPr>
        <w:t xml:space="preserve">arę </w:t>
      </w:r>
      <w:r w:rsidRPr="0076201D">
        <w:rPr>
          <w:rFonts w:ascii="Times New Roman" w:eastAsia="Times New Roman" w:hAnsi="Times New Roman"/>
          <w:spacing w:val="-1"/>
        </w:rPr>
        <w:t>k</w:t>
      </w:r>
      <w:r w:rsidRPr="0076201D">
        <w:rPr>
          <w:rFonts w:ascii="Times New Roman" w:eastAsia="Times New Roman" w:hAnsi="Times New Roman"/>
        </w:rPr>
        <w:t>ra</w:t>
      </w:r>
      <w:r w:rsidRPr="0076201D">
        <w:rPr>
          <w:rFonts w:ascii="Times New Roman" w:eastAsia="Times New Roman" w:hAnsi="Times New Roman"/>
          <w:spacing w:val="-1"/>
        </w:rPr>
        <w:t>u</w:t>
      </w:r>
      <w:r w:rsidRPr="0076201D">
        <w:rPr>
          <w:rFonts w:ascii="Times New Roman" w:eastAsia="Times New Roman" w:hAnsi="Times New Roman"/>
          <w:spacing w:val="3"/>
        </w:rPr>
        <w:t>j</w:t>
      </w:r>
      <w:r w:rsidRPr="0076201D">
        <w:rPr>
          <w:rFonts w:ascii="Times New Roman" w:eastAsia="Times New Roman" w:hAnsi="Times New Roman"/>
        </w:rPr>
        <w:t xml:space="preserve">o </w:t>
      </w:r>
      <w:r w:rsidRPr="0076201D">
        <w:rPr>
          <w:rFonts w:ascii="Times New Roman" w:eastAsia="Times New Roman" w:hAnsi="Times New Roman"/>
          <w:spacing w:val="-1"/>
        </w:rPr>
        <w:t>k</w:t>
      </w:r>
      <w:r w:rsidRPr="0076201D">
        <w:rPr>
          <w:rFonts w:ascii="Times New Roman" w:eastAsia="Times New Roman" w:hAnsi="Times New Roman"/>
        </w:rPr>
        <w:t>r</w:t>
      </w:r>
      <w:r w:rsidRPr="0076201D">
        <w:rPr>
          <w:rFonts w:ascii="Times New Roman" w:eastAsia="Times New Roman" w:hAnsi="Times New Roman"/>
          <w:spacing w:val="1"/>
        </w:rPr>
        <w:t>e</w:t>
      </w:r>
      <w:r w:rsidRPr="0076201D">
        <w:rPr>
          <w:rFonts w:ascii="Times New Roman" w:eastAsia="Times New Roman" w:hAnsi="Times New Roman"/>
        </w:rPr>
        <w:t>š</w:t>
      </w:r>
      <w:r w:rsidRPr="0076201D">
        <w:rPr>
          <w:rFonts w:ascii="Times New Roman" w:eastAsia="Times New Roman" w:hAnsi="Times New Roman"/>
          <w:spacing w:val="-1"/>
        </w:rPr>
        <w:t>u</w:t>
      </w:r>
      <w:r w:rsidRPr="0076201D">
        <w:rPr>
          <w:rFonts w:ascii="Times New Roman" w:eastAsia="Times New Roman" w:hAnsi="Times New Roman"/>
          <w:spacing w:val="1"/>
        </w:rPr>
        <w:t>li</w:t>
      </w:r>
      <w:r w:rsidRPr="0076201D">
        <w:rPr>
          <w:rFonts w:ascii="Times New Roman" w:eastAsia="Times New Roman" w:hAnsi="Times New Roman"/>
          <w:spacing w:val="-1"/>
        </w:rPr>
        <w:t>ų</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p</w:t>
      </w:r>
      <w:r w:rsidRPr="0076201D">
        <w:rPr>
          <w:rFonts w:ascii="Times New Roman" w:eastAsia="Times New Roman" w:hAnsi="Times New Roman"/>
        </w:rPr>
        <w:t>a</w:t>
      </w:r>
      <w:r w:rsidRPr="0076201D">
        <w:rPr>
          <w:rFonts w:ascii="Times New Roman" w:eastAsia="Times New Roman" w:hAnsi="Times New Roman"/>
          <w:spacing w:val="1"/>
        </w:rPr>
        <w:t>didėję</w:t>
      </w:r>
      <w:r w:rsidRPr="0076201D">
        <w:rPr>
          <w:rFonts w:ascii="Times New Roman" w:eastAsia="Times New Roman" w:hAnsi="Times New Roman"/>
        </w:rPr>
        <w:t>s</w:t>
      </w:r>
      <w:r w:rsidRPr="0076201D">
        <w:rPr>
          <w:rFonts w:ascii="Times New Roman" w:eastAsia="Times New Roman" w:hAnsi="Times New Roman"/>
          <w:spacing w:val="-1"/>
        </w:rPr>
        <w:t xml:space="preserve"> k</w:t>
      </w:r>
      <w:r w:rsidRPr="0076201D">
        <w:rPr>
          <w:rFonts w:ascii="Times New Roman" w:eastAsia="Times New Roman" w:hAnsi="Times New Roman"/>
        </w:rPr>
        <w:t>ra</w:t>
      </w:r>
      <w:r w:rsidRPr="0076201D">
        <w:rPr>
          <w:rFonts w:ascii="Times New Roman" w:eastAsia="Times New Roman" w:hAnsi="Times New Roman"/>
          <w:spacing w:val="-1"/>
        </w:rPr>
        <w:t>u</w:t>
      </w:r>
      <w:r w:rsidRPr="0076201D">
        <w:rPr>
          <w:rFonts w:ascii="Times New Roman" w:eastAsia="Times New Roman" w:hAnsi="Times New Roman"/>
          <w:spacing w:val="1"/>
        </w:rPr>
        <w:t>jo</w:t>
      </w:r>
      <w:r w:rsidRPr="0076201D">
        <w:rPr>
          <w:rFonts w:ascii="Times New Roman" w:eastAsia="Times New Roman" w:hAnsi="Times New Roman"/>
        </w:rPr>
        <w:t>s</w:t>
      </w:r>
      <w:r w:rsidRPr="0076201D">
        <w:rPr>
          <w:rFonts w:ascii="Times New Roman" w:eastAsia="Times New Roman" w:hAnsi="Times New Roman"/>
          <w:spacing w:val="1"/>
        </w:rPr>
        <w:t>p</w:t>
      </w:r>
      <w:r w:rsidRPr="0076201D">
        <w:rPr>
          <w:rFonts w:ascii="Times New Roman" w:eastAsia="Times New Roman" w:hAnsi="Times New Roman"/>
          <w:spacing w:val="-1"/>
        </w:rPr>
        <w:t>ū</w:t>
      </w:r>
      <w:r w:rsidRPr="0076201D">
        <w:rPr>
          <w:rFonts w:ascii="Times New Roman" w:eastAsia="Times New Roman" w:hAnsi="Times New Roman"/>
          <w:spacing w:val="1"/>
        </w:rPr>
        <w:t>di</w:t>
      </w:r>
      <w:r w:rsidRPr="0076201D">
        <w:rPr>
          <w:rFonts w:ascii="Times New Roman" w:eastAsia="Times New Roman" w:hAnsi="Times New Roman"/>
          <w:spacing w:val="-1"/>
        </w:rPr>
        <w:t>s</w:t>
      </w:r>
      <w:r w:rsidRPr="0076201D">
        <w:rPr>
          <w:rFonts w:ascii="Times New Roman" w:eastAsia="Times New Roman" w:hAnsi="Times New Roman"/>
        </w:rPr>
        <w:t xml:space="preserve">, </w:t>
      </w:r>
      <w:r w:rsidRPr="0076201D">
        <w:rPr>
          <w:rFonts w:ascii="Times New Roman" w:eastAsia="Times New Roman" w:hAnsi="Times New Roman"/>
          <w:spacing w:val="1"/>
          <w:position w:val="-1"/>
        </w:rPr>
        <w:t>p</w:t>
      </w:r>
      <w:r w:rsidRPr="0076201D">
        <w:rPr>
          <w:rFonts w:ascii="Times New Roman" w:eastAsia="Times New Roman" w:hAnsi="Times New Roman"/>
          <w:position w:val="-1"/>
        </w:rPr>
        <w:t>a</w:t>
      </w:r>
      <w:r w:rsidRPr="0076201D">
        <w:rPr>
          <w:rFonts w:ascii="Times New Roman" w:eastAsia="Times New Roman" w:hAnsi="Times New Roman"/>
          <w:spacing w:val="1"/>
          <w:position w:val="-1"/>
        </w:rPr>
        <w:t>did</w:t>
      </w:r>
      <w:r w:rsidRPr="0076201D">
        <w:rPr>
          <w:rFonts w:ascii="Times New Roman" w:eastAsia="Times New Roman" w:hAnsi="Times New Roman"/>
          <w:spacing w:val="-2"/>
          <w:position w:val="-1"/>
        </w:rPr>
        <w:t>ė</w:t>
      </w:r>
      <w:r w:rsidRPr="0076201D">
        <w:rPr>
          <w:rFonts w:ascii="Times New Roman" w:eastAsia="Times New Roman" w:hAnsi="Times New Roman"/>
          <w:spacing w:val="1"/>
          <w:position w:val="-1"/>
        </w:rPr>
        <w:t>ję</w:t>
      </w:r>
      <w:r w:rsidRPr="0076201D">
        <w:rPr>
          <w:rFonts w:ascii="Times New Roman" w:eastAsia="Times New Roman" w:hAnsi="Times New Roman"/>
          <w:position w:val="-1"/>
        </w:rPr>
        <w:t>s</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c</w:t>
      </w:r>
      <w:r w:rsidRPr="0076201D">
        <w:rPr>
          <w:rFonts w:ascii="Times New Roman" w:eastAsia="Times New Roman" w:hAnsi="Times New Roman"/>
          <w:spacing w:val="-1"/>
          <w:position w:val="-1"/>
        </w:rPr>
        <w:t>h</w:t>
      </w:r>
      <w:r w:rsidRPr="0076201D">
        <w:rPr>
          <w:rFonts w:ascii="Times New Roman" w:eastAsia="Times New Roman" w:hAnsi="Times New Roman"/>
          <w:spacing w:val="1"/>
          <w:position w:val="-1"/>
        </w:rPr>
        <w:t>ole</w:t>
      </w:r>
      <w:r w:rsidRPr="0076201D">
        <w:rPr>
          <w:rFonts w:ascii="Times New Roman" w:eastAsia="Times New Roman" w:hAnsi="Times New Roman"/>
          <w:spacing w:val="-3"/>
          <w:position w:val="-1"/>
        </w:rPr>
        <w:t>s</w:t>
      </w:r>
      <w:r w:rsidRPr="0076201D">
        <w:rPr>
          <w:rFonts w:ascii="Times New Roman" w:eastAsia="Times New Roman" w:hAnsi="Times New Roman"/>
          <w:spacing w:val="1"/>
          <w:position w:val="-1"/>
        </w:rPr>
        <w:t>te</w:t>
      </w:r>
      <w:r w:rsidRPr="0076201D">
        <w:rPr>
          <w:rFonts w:ascii="Times New Roman" w:eastAsia="Times New Roman" w:hAnsi="Times New Roman"/>
          <w:position w:val="-1"/>
        </w:rPr>
        <w:t>r</w:t>
      </w:r>
      <w:r w:rsidRPr="0076201D">
        <w:rPr>
          <w:rFonts w:ascii="Times New Roman" w:eastAsia="Times New Roman" w:hAnsi="Times New Roman"/>
          <w:spacing w:val="-1"/>
          <w:position w:val="-1"/>
        </w:rPr>
        <w:t>o</w:t>
      </w:r>
      <w:r w:rsidRPr="0076201D">
        <w:rPr>
          <w:rFonts w:ascii="Times New Roman" w:eastAsia="Times New Roman" w:hAnsi="Times New Roman"/>
          <w:spacing w:val="1"/>
          <w:position w:val="-1"/>
        </w:rPr>
        <w:t>l</w:t>
      </w:r>
      <w:r w:rsidRPr="0076201D">
        <w:rPr>
          <w:rFonts w:ascii="Times New Roman" w:eastAsia="Times New Roman" w:hAnsi="Times New Roman"/>
          <w:spacing w:val="-1"/>
          <w:position w:val="-1"/>
        </w:rPr>
        <w:t>i</w:t>
      </w:r>
      <w:r w:rsidRPr="0076201D">
        <w:rPr>
          <w:rFonts w:ascii="Times New Roman" w:eastAsia="Times New Roman" w:hAnsi="Times New Roman"/>
          <w:position w:val="-1"/>
        </w:rPr>
        <w:t xml:space="preserve">o </w:t>
      </w:r>
      <w:r w:rsidRPr="0076201D">
        <w:rPr>
          <w:rFonts w:ascii="Times New Roman" w:eastAsia="Times New Roman" w:hAnsi="Times New Roman"/>
          <w:spacing w:val="-1"/>
          <w:position w:val="-1"/>
        </w:rPr>
        <w:t>k</w:t>
      </w:r>
      <w:r w:rsidRPr="0076201D">
        <w:rPr>
          <w:rFonts w:ascii="Times New Roman" w:eastAsia="Times New Roman" w:hAnsi="Times New Roman"/>
          <w:spacing w:val="1"/>
          <w:position w:val="-1"/>
        </w:rPr>
        <w:t>i</w:t>
      </w:r>
      <w:r w:rsidRPr="0076201D">
        <w:rPr>
          <w:rFonts w:ascii="Times New Roman" w:eastAsia="Times New Roman" w:hAnsi="Times New Roman"/>
          <w:spacing w:val="-2"/>
          <w:position w:val="-1"/>
        </w:rPr>
        <w:t>e</w:t>
      </w:r>
      <w:r w:rsidRPr="0076201D">
        <w:rPr>
          <w:rFonts w:ascii="Times New Roman" w:eastAsia="Times New Roman" w:hAnsi="Times New Roman"/>
          <w:spacing w:val="-1"/>
          <w:position w:val="-1"/>
        </w:rPr>
        <w:t>k</w:t>
      </w:r>
      <w:r w:rsidRPr="0076201D">
        <w:rPr>
          <w:rFonts w:ascii="Times New Roman" w:eastAsia="Times New Roman" w:hAnsi="Times New Roman"/>
          <w:spacing w:val="1"/>
          <w:position w:val="-1"/>
        </w:rPr>
        <w:t>i</w:t>
      </w:r>
      <w:r w:rsidRPr="0076201D">
        <w:rPr>
          <w:rFonts w:ascii="Times New Roman" w:eastAsia="Times New Roman" w:hAnsi="Times New Roman"/>
          <w:position w:val="-1"/>
        </w:rPr>
        <w:t>s</w:t>
      </w:r>
      <w:r w:rsidRPr="0076201D">
        <w:rPr>
          <w:rFonts w:ascii="Times New Roman" w:eastAsia="Times New Roman" w:hAnsi="Times New Roman"/>
          <w:spacing w:val="-1"/>
          <w:position w:val="-1"/>
        </w:rPr>
        <w:t xml:space="preserve"> </w:t>
      </w:r>
      <w:r w:rsidRPr="0076201D">
        <w:rPr>
          <w:rFonts w:ascii="Times New Roman" w:eastAsia="Times New Roman" w:hAnsi="Times New Roman"/>
          <w:position w:val="-1"/>
        </w:rPr>
        <w:t>ar</w:t>
      </w:r>
      <w:r w:rsidRPr="0076201D">
        <w:rPr>
          <w:rFonts w:ascii="Times New Roman" w:eastAsia="Times New Roman" w:hAnsi="Times New Roman"/>
          <w:spacing w:val="-1"/>
          <w:position w:val="-1"/>
        </w:rPr>
        <w:t xml:space="preserve"> </w:t>
      </w:r>
      <w:r w:rsidRPr="0076201D">
        <w:rPr>
          <w:rFonts w:ascii="Times New Roman" w:eastAsia="Times New Roman" w:hAnsi="Times New Roman"/>
          <w:spacing w:val="1"/>
          <w:position w:val="-1"/>
        </w:rPr>
        <w:t>p</w:t>
      </w:r>
      <w:r w:rsidRPr="0076201D">
        <w:rPr>
          <w:rFonts w:ascii="Times New Roman" w:eastAsia="Times New Roman" w:hAnsi="Times New Roman"/>
          <w:position w:val="-1"/>
        </w:rPr>
        <w:t>a</w:t>
      </w:r>
      <w:r w:rsidRPr="0076201D">
        <w:rPr>
          <w:rFonts w:ascii="Times New Roman" w:eastAsia="Times New Roman" w:hAnsi="Times New Roman"/>
          <w:spacing w:val="1"/>
          <w:position w:val="-1"/>
        </w:rPr>
        <w:t>didėję</w:t>
      </w:r>
      <w:r w:rsidRPr="0076201D">
        <w:rPr>
          <w:rFonts w:ascii="Times New Roman" w:eastAsia="Times New Roman" w:hAnsi="Times New Roman"/>
          <w:position w:val="-1"/>
        </w:rPr>
        <w:t>s</w:t>
      </w:r>
      <w:r w:rsidRPr="0076201D">
        <w:rPr>
          <w:rFonts w:ascii="Times New Roman" w:eastAsia="Times New Roman" w:hAnsi="Times New Roman"/>
          <w:spacing w:val="-2"/>
          <w:position w:val="-1"/>
        </w:rPr>
        <w:t xml:space="preserve"> </w:t>
      </w:r>
      <w:r w:rsidRPr="0076201D">
        <w:rPr>
          <w:rFonts w:ascii="Times New Roman" w:eastAsia="Times New Roman" w:hAnsi="Times New Roman"/>
          <w:spacing w:val="1"/>
          <w:position w:val="-1"/>
        </w:rPr>
        <w:t>t</w:t>
      </w:r>
      <w:r w:rsidRPr="0076201D">
        <w:rPr>
          <w:rFonts w:ascii="Times New Roman" w:eastAsia="Times New Roman" w:hAnsi="Times New Roman"/>
          <w:spacing w:val="-3"/>
          <w:position w:val="-1"/>
        </w:rPr>
        <w:t>r</w:t>
      </w:r>
      <w:r w:rsidRPr="0076201D">
        <w:rPr>
          <w:rFonts w:ascii="Times New Roman" w:eastAsia="Times New Roman" w:hAnsi="Times New Roman"/>
          <w:spacing w:val="1"/>
          <w:position w:val="-1"/>
        </w:rPr>
        <w:t>ig</w:t>
      </w:r>
      <w:r w:rsidRPr="0076201D">
        <w:rPr>
          <w:rFonts w:ascii="Times New Roman" w:eastAsia="Times New Roman" w:hAnsi="Times New Roman"/>
          <w:spacing w:val="-1"/>
          <w:position w:val="-1"/>
        </w:rPr>
        <w:t>l</w:t>
      </w:r>
      <w:r w:rsidRPr="0076201D">
        <w:rPr>
          <w:rFonts w:ascii="Times New Roman" w:eastAsia="Times New Roman" w:hAnsi="Times New Roman"/>
          <w:spacing w:val="1"/>
          <w:position w:val="-1"/>
        </w:rPr>
        <w:t>i</w:t>
      </w:r>
      <w:r w:rsidRPr="0076201D">
        <w:rPr>
          <w:rFonts w:ascii="Times New Roman" w:eastAsia="Times New Roman" w:hAnsi="Times New Roman"/>
          <w:position w:val="-1"/>
        </w:rPr>
        <w:t>c</w:t>
      </w:r>
      <w:r w:rsidRPr="0076201D">
        <w:rPr>
          <w:rFonts w:ascii="Times New Roman" w:eastAsia="Times New Roman" w:hAnsi="Times New Roman"/>
          <w:spacing w:val="1"/>
          <w:position w:val="-1"/>
        </w:rPr>
        <w:t>e</w:t>
      </w:r>
      <w:r w:rsidRPr="0076201D">
        <w:rPr>
          <w:rFonts w:ascii="Times New Roman" w:eastAsia="Times New Roman" w:hAnsi="Times New Roman"/>
          <w:position w:val="-1"/>
        </w:rPr>
        <w:t>r</w:t>
      </w:r>
      <w:r w:rsidRPr="0076201D">
        <w:rPr>
          <w:rFonts w:ascii="Times New Roman" w:eastAsia="Times New Roman" w:hAnsi="Times New Roman"/>
          <w:spacing w:val="-1"/>
          <w:position w:val="-1"/>
        </w:rPr>
        <w:t>i</w:t>
      </w:r>
      <w:r w:rsidRPr="0076201D">
        <w:rPr>
          <w:rFonts w:ascii="Times New Roman" w:eastAsia="Times New Roman" w:hAnsi="Times New Roman"/>
          <w:spacing w:val="1"/>
          <w:position w:val="-1"/>
        </w:rPr>
        <w:t>d</w:t>
      </w:r>
      <w:r w:rsidRPr="0076201D">
        <w:rPr>
          <w:rFonts w:ascii="Times New Roman" w:eastAsia="Times New Roman" w:hAnsi="Times New Roman"/>
          <w:position w:val="-1"/>
        </w:rPr>
        <w:t>ų</w:t>
      </w:r>
      <w:r w:rsidRPr="0076201D">
        <w:rPr>
          <w:rFonts w:ascii="Times New Roman" w:eastAsia="Times New Roman" w:hAnsi="Times New Roman"/>
          <w:spacing w:val="-1"/>
          <w:position w:val="-1"/>
        </w:rPr>
        <w:t xml:space="preserve"> k</w:t>
      </w:r>
      <w:r w:rsidRPr="0076201D">
        <w:rPr>
          <w:rFonts w:ascii="Times New Roman" w:eastAsia="Times New Roman" w:hAnsi="Times New Roman"/>
          <w:spacing w:val="1"/>
          <w:position w:val="-1"/>
        </w:rPr>
        <w:t>ie</w:t>
      </w:r>
      <w:r w:rsidRPr="0076201D">
        <w:rPr>
          <w:rFonts w:ascii="Times New Roman" w:eastAsia="Times New Roman" w:hAnsi="Times New Roman"/>
          <w:spacing w:val="-1"/>
          <w:position w:val="-1"/>
        </w:rPr>
        <w:t>k</w:t>
      </w:r>
      <w:r w:rsidRPr="0076201D">
        <w:rPr>
          <w:rFonts w:ascii="Times New Roman" w:eastAsia="Times New Roman" w:hAnsi="Times New Roman"/>
          <w:spacing w:val="1"/>
          <w:position w:val="-1"/>
        </w:rPr>
        <w:t>i</w:t>
      </w:r>
      <w:r w:rsidRPr="0076201D">
        <w:rPr>
          <w:rFonts w:ascii="Times New Roman" w:eastAsia="Times New Roman" w:hAnsi="Times New Roman"/>
          <w:position w:val="-1"/>
        </w:rPr>
        <w:t>s.</w:t>
      </w:r>
    </w:p>
    <w:p w14:paraId="52B304C6"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
    <w:p w14:paraId="38CAFDAA" w14:textId="77777777" w:rsidR="0077494A" w:rsidRPr="0076201D" w:rsidRDefault="0077494A" w:rsidP="0077494A">
      <w:pPr>
        <w:widowControl w:val="0"/>
        <w:autoSpaceDE w:val="0"/>
        <w:autoSpaceDN w:val="0"/>
        <w:adjustRightInd w:val="0"/>
        <w:spacing w:after="0" w:line="240" w:lineRule="auto"/>
        <w:rPr>
          <w:rFonts w:ascii="Times New Roman" w:eastAsia="Times New Roman" w:hAnsi="Times New Roman"/>
        </w:rPr>
      </w:pPr>
      <w:r w:rsidRPr="0076201D">
        <w:rPr>
          <w:rFonts w:ascii="Times New Roman" w:eastAsia="Times New Roman" w:hAnsi="Times New Roman"/>
          <w:spacing w:val="-1"/>
        </w:rPr>
        <w:t>Š</w:t>
      </w:r>
      <w:r w:rsidRPr="0076201D">
        <w:rPr>
          <w:rFonts w:ascii="Times New Roman" w:eastAsia="Times New Roman" w:hAnsi="Times New Roman"/>
        </w:rPr>
        <w:t>a</w:t>
      </w:r>
      <w:r w:rsidRPr="0076201D">
        <w:rPr>
          <w:rFonts w:ascii="Times New Roman" w:eastAsia="Times New Roman" w:hAnsi="Times New Roman"/>
          <w:spacing w:val="1"/>
        </w:rPr>
        <w:t>l</w:t>
      </w:r>
      <w:r w:rsidRPr="0076201D">
        <w:rPr>
          <w:rFonts w:ascii="Times New Roman" w:eastAsia="Times New Roman" w:hAnsi="Times New Roman"/>
          <w:spacing w:val="-1"/>
        </w:rPr>
        <w:t>u</w:t>
      </w:r>
      <w:r w:rsidRPr="0076201D">
        <w:rPr>
          <w:rFonts w:ascii="Times New Roman" w:eastAsia="Times New Roman" w:hAnsi="Times New Roman"/>
          <w:spacing w:val="1"/>
        </w:rPr>
        <w:t>ti</w:t>
      </w:r>
      <w:r w:rsidRPr="0076201D">
        <w:rPr>
          <w:rFonts w:ascii="Times New Roman" w:eastAsia="Times New Roman" w:hAnsi="Times New Roman"/>
          <w:spacing w:val="-1"/>
        </w:rPr>
        <w:t>n</w:t>
      </w:r>
      <w:r w:rsidRPr="0076201D">
        <w:rPr>
          <w:rFonts w:ascii="Times New Roman" w:eastAsia="Times New Roman" w:hAnsi="Times New Roman"/>
          <w:spacing w:val="1"/>
        </w:rPr>
        <w:t>i</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po</w:t>
      </w:r>
      <w:r w:rsidRPr="0076201D">
        <w:rPr>
          <w:rFonts w:ascii="Times New Roman" w:eastAsia="Times New Roman" w:hAnsi="Times New Roman"/>
          <w:spacing w:val="-1"/>
        </w:rPr>
        <w:t>v</w:t>
      </w:r>
      <w:r w:rsidRPr="0076201D">
        <w:rPr>
          <w:rFonts w:ascii="Times New Roman" w:eastAsia="Times New Roman" w:hAnsi="Times New Roman"/>
          <w:spacing w:val="1"/>
        </w:rPr>
        <w:t>ei</w:t>
      </w:r>
      <w:r w:rsidRPr="0076201D">
        <w:rPr>
          <w:rFonts w:ascii="Times New Roman" w:eastAsia="Times New Roman" w:hAnsi="Times New Roman"/>
          <w:spacing w:val="-1"/>
        </w:rPr>
        <w:t>k</w:t>
      </w:r>
      <w:r w:rsidRPr="0076201D">
        <w:rPr>
          <w:rFonts w:ascii="Times New Roman" w:eastAsia="Times New Roman" w:hAnsi="Times New Roman"/>
          <w:spacing w:val="1"/>
        </w:rPr>
        <w:t>i</w:t>
      </w:r>
      <w:r w:rsidRPr="0076201D">
        <w:rPr>
          <w:rFonts w:ascii="Times New Roman" w:eastAsia="Times New Roman" w:hAnsi="Times New Roman"/>
        </w:rPr>
        <w:t>s</w:t>
      </w:r>
      <w:r w:rsidRPr="0076201D">
        <w:rPr>
          <w:rFonts w:ascii="Times New Roman" w:eastAsia="Times New Roman" w:hAnsi="Times New Roman"/>
          <w:spacing w:val="-1"/>
        </w:rPr>
        <w:t xml:space="preserve"> </w:t>
      </w:r>
      <w:r w:rsidRPr="0076201D">
        <w:rPr>
          <w:rFonts w:ascii="Times New Roman" w:eastAsia="Times New Roman" w:hAnsi="Times New Roman"/>
          <w:spacing w:val="1"/>
        </w:rPr>
        <w:t>g</w:t>
      </w:r>
      <w:r w:rsidRPr="0076201D">
        <w:rPr>
          <w:rFonts w:ascii="Times New Roman" w:eastAsia="Times New Roman" w:hAnsi="Times New Roman"/>
        </w:rPr>
        <w:t>a</w:t>
      </w:r>
      <w:r w:rsidRPr="0076201D">
        <w:rPr>
          <w:rFonts w:ascii="Times New Roman" w:eastAsia="Times New Roman" w:hAnsi="Times New Roman"/>
          <w:spacing w:val="-1"/>
        </w:rPr>
        <w:t>l</w:t>
      </w:r>
      <w:r w:rsidRPr="0076201D">
        <w:rPr>
          <w:rFonts w:ascii="Times New Roman" w:eastAsia="Times New Roman" w:hAnsi="Times New Roman"/>
        </w:rPr>
        <w:t xml:space="preserve">i </w:t>
      </w:r>
      <w:r w:rsidRPr="0076201D">
        <w:rPr>
          <w:rFonts w:ascii="Times New Roman" w:eastAsia="Times New Roman" w:hAnsi="Times New Roman"/>
          <w:spacing w:val="1"/>
        </w:rPr>
        <w:t>p</w:t>
      </w:r>
      <w:r w:rsidRPr="0076201D">
        <w:rPr>
          <w:rFonts w:ascii="Times New Roman" w:eastAsia="Times New Roman" w:hAnsi="Times New Roman"/>
        </w:rPr>
        <w:t>as</w:t>
      </w:r>
      <w:r w:rsidRPr="0076201D">
        <w:rPr>
          <w:rFonts w:ascii="Times New Roman" w:eastAsia="Times New Roman" w:hAnsi="Times New Roman"/>
          <w:spacing w:val="1"/>
        </w:rPr>
        <w:t>i</w:t>
      </w:r>
      <w:r w:rsidRPr="0076201D">
        <w:rPr>
          <w:rFonts w:ascii="Times New Roman" w:eastAsia="Times New Roman" w:hAnsi="Times New Roman"/>
          <w:spacing w:val="-3"/>
        </w:rPr>
        <w:t>r</w:t>
      </w:r>
      <w:r w:rsidRPr="0076201D">
        <w:rPr>
          <w:rFonts w:ascii="Times New Roman" w:eastAsia="Times New Roman" w:hAnsi="Times New Roman"/>
          <w:spacing w:val="1"/>
        </w:rPr>
        <w:t>ei</w:t>
      </w:r>
      <w:r w:rsidRPr="0076201D">
        <w:rPr>
          <w:rFonts w:ascii="Times New Roman" w:eastAsia="Times New Roman" w:hAnsi="Times New Roman"/>
          <w:spacing w:val="-1"/>
        </w:rPr>
        <w:t>k</w:t>
      </w:r>
      <w:r w:rsidRPr="0076201D">
        <w:rPr>
          <w:rFonts w:ascii="Times New Roman" w:eastAsia="Times New Roman" w:hAnsi="Times New Roman"/>
        </w:rPr>
        <w:t>š</w:t>
      </w:r>
      <w:r w:rsidRPr="0076201D">
        <w:rPr>
          <w:rFonts w:ascii="Times New Roman" w:eastAsia="Times New Roman" w:hAnsi="Times New Roman"/>
          <w:spacing w:val="1"/>
        </w:rPr>
        <w:t>t</w:t>
      </w:r>
      <w:r w:rsidRPr="0076201D">
        <w:rPr>
          <w:rFonts w:ascii="Times New Roman" w:eastAsia="Times New Roman" w:hAnsi="Times New Roman"/>
        </w:rPr>
        <w:t>i r</w:t>
      </w:r>
      <w:r w:rsidRPr="0076201D">
        <w:rPr>
          <w:rFonts w:ascii="Times New Roman" w:eastAsia="Times New Roman" w:hAnsi="Times New Roman"/>
          <w:spacing w:val="1"/>
        </w:rPr>
        <w:t>e</w:t>
      </w:r>
      <w:r w:rsidRPr="0076201D">
        <w:rPr>
          <w:rFonts w:ascii="Times New Roman" w:eastAsia="Times New Roman" w:hAnsi="Times New Roman"/>
        </w:rPr>
        <w:t>č</w:t>
      </w:r>
      <w:r w:rsidRPr="0076201D">
        <w:rPr>
          <w:rFonts w:ascii="Times New Roman" w:eastAsia="Times New Roman" w:hAnsi="Times New Roman"/>
          <w:spacing w:val="1"/>
        </w:rPr>
        <w:t>i</w:t>
      </w:r>
      <w:r w:rsidRPr="0076201D">
        <w:rPr>
          <w:rFonts w:ascii="Times New Roman" w:eastAsia="Times New Roman" w:hAnsi="Times New Roman"/>
        </w:rPr>
        <w:t>a</w:t>
      </w:r>
      <w:r w:rsidRPr="0076201D">
        <w:rPr>
          <w:rFonts w:ascii="Times New Roman" w:eastAsia="Times New Roman" w:hAnsi="Times New Roman"/>
          <w:spacing w:val="-1"/>
        </w:rPr>
        <w:t>u</w:t>
      </w:r>
      <w:r w:rsidRPr="0076201D">
        <w:rPr>
          <w:rFonts w:ascii="Times New Roman" w:eastAsia="Times New Roman" w:hAnsi="Times New Roman"/>
        </w:rPr>
        <w:t>,</w:t>
      </w:r>
      <w:r w:rsidRPr="0076201D">
        <w:rPr>
          <w:rFonts w:ascii="Times New Roman" w:eastAsia="Times New Roman" w:hAnsi="Times New Roman"/>
          <w:spacing w:val="-2"/>
        </w:rPr>
        <w:t xml:space="preserve"> </w:t>
      </w:r>
      <w:r w:rsidRPr="0076201D">
        <w:rPr>
          <w:rFonts w:ascii="Times New Roman" w:eastAsia="Times New Roman" w:hAnsi="Times New Roman"/>
          <w:spacing w:val="1"/>
        </w:rPr>
        <w:t>jeig</w:t>
      </w:r>
      <w:r w:rsidRPr="0076201D">
        <w:rPr>
          <w:rFonts w:ascii="Times New Roman" w:eastAsia="Times New Roman" w:hAnsi="Times New Roman"/>
        </w:rPr>
        <w:t>u</w:t>
      </w:r>
      <w:r w:rsidRPr="0076201D">
        <w:rPr>
          <w:rFonts w:ascii="Times New Roman" w:eastAsia="Times New Roman" w:hAnsi="Times New Roman"/>
          <w:spacing w:val="-2"/>
        </w:rPr>
        <w:t xml:space="preserve"> </w:t>
      </w:r>
      <w:r w:rsidRPr="0076201D">
        <w:rPr>
          <w:rFonts w:ascii="Times New Roman" w:eastAsia="Times New Roman" w:hAnsi="Times New Roman"/>
          <w:spacing w:val="-1"/>
        </w:rPr>
        <w:t>v</w:t>
      </w:r>
      <w:r w:rsidRPr="0076201D">
        <w:rPr>
          <w:rFonts w:ascii="Times New Roman" w:eastAsia="Times New Roman" w:hAnsi="Times New Roman"/>
        </w:rPr>
        <w:t>ar</w:t>
      </w:r>
      <w:r w:rsidRPr="0076201D">
        <w:rPr>
          <w:rFonts w:ascii="Times New Roman" w:eastAsia="Times New Roman" w:hAnsi="Times New Roman"/>
          <w:spacing w:val="1"/>
        </w:rPr>
        <w:t>to</w:t>
      </w:r>
      <w:r w:rsidRPr="0076201D">
        <w:rPr>
          <w:rFonts w:ascii="Times New Roman" w:eastAsia="Times New Roman" w:hAnsi="Times New Roman"/>
        </w:rPr>
        <w:t>s</w:t>
      </w:r>
      <w:r w:rsidRPr="0076201D">
        <w:rPr>
          <w:rFonts w:ascii="Times New Roman" w:eastAsia="Times New Roman" w:hAnsi="Times New Roman"/>
          <w:spacing w:val="-1"/>
        </w:rPr>
        <w:t>it</w:t>
      </w:r>
      <w:r w:rsidRPr="0076201D">
        <w:rPr>
          <w:rFonts w:ascii="Times New Roman" w:eastAsia="Times New Roman" w:hAnsi="Times New Roman"/>
        </w:rPr>
        <w:t>e ma</w:t>
      </w:r>
      <w:r w:rsidRPr="0076201D">
        <w:rPr>
          <w:rFonts w:ascii="Times New Roman" w:eastAsia="Times New Roman" w:hAnsi="Times New Roman"/>
          <w:spacing w:val="-2"/>
        </w:rPr>
        <w:t>ž</w:t>
      </w:r>
      <w:r w:rsidRPr="0076201D">
        <w:rPr>
          <w:rFonts w:ascii="Times New Roman" w:eastAsia="Times New Roman" w:hAnsi="Times New Roman"/>
          <w:spacing w:val="1"/>
        </w:rPr>
        <w:t>i</w:t>
      </w:r>
      <w:r w:rsidRPr="0076201D">
        <w:rPr>
          <w:rFonts w:ascii="Times New Roman" w:eastAsia="Times New Roman" w:hAnsi="Times New Roman"/>
        </w:rPr>
        <w:t>a</w:t>
      </w:r>
      <w:r w:rsidRPr="0076201D">
        <w:rPr>
          <w:rFonts w:ascii="Times New Roman" w:eastAsia="Times New Roman" w:hAnsi="Times New Roman"/>
          <w:spacing w:val="-1"/>
        </w:rPr>
        <w:t>u</w:t>
      </w:r>
      <w:r w:rsidRPr="0076201D">
        <w:rPr>
          <w:rFonts w:ascii="Times New Roman" w:eastAsia="Times New Roman" w:hAnsi="Times New Roman"/>
        </w:rPr>
        <w:t>s</w:t>
      </w:r>
      <w:r w:rsidRPr="0076201D">
        <w:rPr>
          <w:rFonts w:ascii="Times New Roman" w:eastAsia="Times New Roman" w:hAnsi="Times New Roman"/>
          <w:spacing w:val="1"/>
        </w:rPr>
        <w:t>i</w:t>
      </w:r>
      <w:r w:rsidRPr="0076201D">
        <w:rPr>
          <w:rFonts w:ascii="Times New Roman" w:eastAsia="Times New Roman" w:hAnsi="Times New Roman"/>
        </w:rPr>
        <w:t>ą</w:t>
      </w:r>
      <w:r w:rsidRPr="0076201D">
        <w:rPr>
          <w:rFonts w:ascii="Times New Roman" w:eastAsia="Times New Roman" w:hAnsi="Times New Roman"/>
          <w:spacing w:val="-1"/>
        </w:rPr>
        <w:t xml:space="preserve"> v</w:t>
      </w:r>
      <w:r w:rsidRPr="0076201D">
        <w:rPr>
          <w:rFonts w:ascii="Times New Roman" w:eastAsia="Times New Roman" w:hAnsi="Times New Roman"/>
          <w:spacing w:val="1"/>
        </w:rPr>
        <w:t>ei</w:t>
      </w:r>
      <w:r w:rsidRPr="0076201D">
        <w:rPr>
          <w:rFonts w:ascii="Times New Roman" w:eastAsia="Times New Roman" w:hAnsi="Times New Roman"/>
          <w:spacing w:val="-1"/>
        </w:rPr>
        <w:t>k</w:t>
      </w:r>
      <w:r w:rsidRPr="0076201D">
        <w:rPr>
          <w:rFonts w:ascii="Times New Roman" w:eastAsia="Times New Roman" w:hAnsi="Times New Roman"/>
        </w:rPr>
        <w:t>sm</w:t>
      </w:r>
      <w:r w:rsidRPr="0076201D">
        <w:rPr>
          <w:rFonts w:ascii="Times New Roman" w:eastAsia="Times New Roman" w:hAnsi="Times New Roman"/>
          <w:spacing w:val="1"/>
        </w:rPr>
        <w:t>i</w:t>
      </w:r>
      <w:r w:rsidRPr="0076201D">
        <w:rPr>
          <w:rFonts w:ascii="Times New Roman" w:eastAsia="Times New Roman" w:hAnsi="Times New Roman"/>
          <w:spacing w:val="-1"/>
        </w:rPr>
        <w:t>n</w:t>
      </w:r>
      <w:r w:rsidRPr="0076201D">
        <w:rPr>
          <w:rFonts w:ascii="Times New Roman" w:eastAsia="Times New Roman" w:hAnsi="Times New Roman"/>
          <w:spacing w:val="1"/>
        </w:rPr>
        <w:t>g</w:t>
      </w:r>
      <w:r w:rsidRPr="0076201D">
        <w:rPr>
          <w:rFonts w:ascii="Times New Roman" w:eastAsia="Times New Roman" w:hAnsi="Times New Roman"/>
        </w:rPr>
        <w:t>ą</w:t>
      </w:r>
      <w:r w:rsidRPr="0076201D">
        <w:rPr>
          <w:rFonts w:ascii="Times New Roman" w:eastAsia="Times New Roman" w:hAnsi="Times New Roman"/>
          <w:spacing w:val="-1"/>
        </w:rPr>
        <w:t xml:space="preserve"> </w:t>
      </w:r>
      <w:r w:rsidRPr="0076201D">
        <w:rPr>
          <w:rFonts w:ascii="Times New Roman" w:eastAsia="Times New Roman" w:hAnsi="Times New Roman"/>
          <w:spacing w:val="1"/>
        </w:rPr>
        <w:t>do</w:t>
      </w:r>
      <w:r w:rsidRPr="0076201D">
        <w:rPr>
          <w:rFonts w:ascii="Times New Roman" w:eastAsia="Times New Roman" w:hAnsi="Times New Roman"/>
          <w:spacing w:val="-1"/>
        </w:rPr>
        <w:t>z</w:t>
      </w:r>
      <w:r w:rsidRPr="0076201D">
        <w:rPr>
          <w:rFonts w:ascii="Times New Roman" w:eastAsia="Times New Roman" w:hAnsi="Times New Roman"/>
        </w:rPr>
        <w:t xml:space="preserve">ę </w:t>
      </w:r>
      <w:r w:rsidRPr="0076201D">
        <w:rPr>
          <w:rFonts w:ascii="Times New Roman" w:eastAsia="Times New Roman" w:hAnsi="Times New Roman"/>
          <w:spacing w:val="-1"/>
        </w:rPr>
        <w:t>k</w:t>
      </w:r>
      <w:r w:rsidRPr="0076201D">
        <w:rPr>
          <w:rFonts w:ascii="Times New Roman" w:eastAsia="Times New Roman" w:hAnsi="Times New Roman"/>
          <w:spacing w:val="1"/>
        </w:rPr>
        <w:t>ie</w:t>
      </w:r>
      <w:r w:rsidRPr="0076201D">
        <w:rPr>
          <w:rFonts w:ascii="Times New Roman" w:eastAsia="Times New Roman" w:hAnsi="Times New Roman"/>
        </w:rPr>
        <w:t>k</w:t>
      </w:r>
      <w:r w:rsidRPr="0076201D">
        <w:rPr>
          <w:rFonts w:ascii="Times New Roman" w:eastAsia="Times New Roman" w:hAnsi="Times New Roman"/>
          <w:spacing w:val="-2"/>
        </w:rPr>
        <w:t xml:space="preserve"> </w:t>
      </w:r>
      <w:r w:rsidRPr="0076201D">
        <w:rPr>
          <w:rFonts w:ascii="Times New Roman" w:eastAsia="Times New Roman" w:hAnsi="Times New Roman"/>
          <w:spacing w:val="1"/>
        </w:rPr>
        <w:t>į</w:t>
      </w:r>
      <w:r w:rsidRPr="0076201D">
        <w:rPr>
          <w:rFonts w:ascii="Times New Roman" w:eastAsia="Times New Roman" w:hAnsi="Times New Roman"/>
        </w:rPr>
        <w:t>ma</w:t>
      </w:r>
      <w:r w:rsidRPr="0076201D">
        <w:rPr>
          <w:rFonts w:ascii="Times New Roman" w:eastAsia="Times New Roman" w:hAnsi="Times New Roman"/>
          <w:spacing w:val="-1"/>
        </w:rPr>
        <w:t>n</w:t>
      </w:r>
      <w:r w:rsidRPr="0076201D">
        <w:rPr>
          <w:rFonts w:ascii="Times New Roman" w:eastAsia="Times New Roman" w:hAnsi="Times New Roman"/>
          <w:spacing w:val="1"/>
        </w:rPr>
        <w:t>o</w:t>
      </w:r>
      <w:r w:rsidRPr="0076201D">
        <w:rPr>
          <w:rFonts w:ascii="Times New Roman" w:eastAsia="Times New Roman" w:hAnsi="Times New Roman"/>
        </w:rPr>
        <w:t xml:space="preserve">ma </w:t>
      </w:r>
      <w:r w:rsidRPr="0076201D">
        <w:rPr>
          <w:rFonts w:ascii="Times New Roman" w:eastAsia="Times New Roman" w:hAnsi="Times New Roman"/>
          <w:spacing w:val="1"/>
        </w:rPr>
        <w:t>t</w:t>
      </w:r>
      <w:r w:rsidRPr="0076201D">
        <w:rPr>
          <w:rFonts w:ascii="Times New Roman" w:eastAsia="Times New Roman" w:hAnsi="Times New Roman"/>
        </w:rPr>
        <w:t>r</w:t>
      </w:r>
      <w:r w:rsidRPr="0076201D">
        <w:rPr>
          <w:rFonts w:ascii="Times New Roman" w:eastAsia="Times New Roman" w:hAnsi="Times New Roman"/>
          <w:spacing w:val="-1"/>
        </w:rPr>
        <w:t>u</w:t>
      </w:r>
      <w:r w:rsidRPr="0076201D">
        <w:rPr>
          <w:rFonts w:ascii="Times New Roman" w:eastAsia="Times New Roman" w:hAnsi="Times New Roman"/>
        </w:rPr>
        <w:t>m</w:t>
      </w:r>
      <w:r w:rsidRPr="0076201D">
        <w:rPr>
          <w:rFonts w:ascii="Times New Roman" w:eastAsia="Times New Roman" w:hAnsi="Times New Roman"/>
          <w:spacing w:val="1"/>
        </w:rPr>
        <w:t>pi</w:t>
      </w:r>
      <w:r w:rsidRPr="0076201D">
        <w:rPr>
          <w:rFonts w:ascii="Times New Roman" w:eastAsia="Times New Roman" w:hAnsi="Times New Roman"/>
        </w:rPr>
        <w:t>a</w:t>
      </w:r>
      <w:r w:rsidRPr="0076201D">
        <w:rPr>
          <w:rFonts w:ascii="Times New Roman" w:eastAsia="Times New Roman" w:hAnsi="Times New Roman"/>
          <w:spacing w:val="-1"/>
        </w:rPr>
        <w:t>u</w:t>
      </w:r>
      <w:r w:rsidRPr="0076201D">
        <w:rPr>
          <w:rFonts w:ascii="Times New Roman" w:eastAsia="Times New Roman" w:hAnsi="Times New Roman"/>
        </w:rPr>
        <w:t>s</w:t>
      </w:r>
      <w:r w:rsidRPr="0076201D">
        <w:rPr>
          <w:rFonts w:ascii="Times New Roman" w:eastAsia="Times New Roman" w:hAnsi="Times New Roman"/>
          <w:spacing w:val="1"/>
        </w:rPr>
        <w:t>i</w:t>
      </w:r>
      <w:r w:rsidRPr="0076201D">
        <w:rPr>
          <w:rFonts w:ascii="Times New Roman" w:eastAsia="Times New Roman" w:hAnsi="Times New Roman"/>
        </w:rPr>
        <w:t>ą</w:t>
      </w:r>
      <w:r w:rsidRPr="0076201D">
        <w:rPr>
          <w:rFonts w:ascii="Times New Roman" w:eastAsia="Times New Roman" w:hAnsi="Times New Roman"/>
          <w:spacing w:val="-1"/>
        </w:rPr>
        <w:t xml:space="preserve"> </w:t>
      </w:r>
      <w:r w:rsidRPr="0076201D">
        <w:rPr>
          <w:rFonts w:ascii="Times New Roman" w:eastAsia="Times New Roman" w:hAnsi="Times New Roman"/>
          <w:spacing w:val="1"/>
        </w:rPr>
        <w:t>l</w:t>
      </w:r>
      <w:r w:rsidRPr="0076201D">
        <w:rPr>
          <w:rFonts w:ascii="Times New Roman" w:eastAsia="Times New Roman" w:hAnsi="Times New Roman"/>
        </w:rPr>
        <w:t>a</w:t>
      </w:r>
      <w:r w:rsidRPr="0076201D">
        <w:rPr>
          <w:rFonts w:ascii="Times New Roman" w:eastAsia="Times New Roman" w:hAnsi="Times New Roman"/>
          <w:spacing w:val="1"/>
        </w:rPr>
        <w:t>i</w:t>
      </w:r>
      <w:r w:rsidRPr="0076201D">
        <w:rPr>
          <w:rFonts w:ascii="Times New Roman" w:eastAsia="Times New Roman" w:hAnsi="Times New Roman"/>
          <w:spacing w:val="-1"/>
        </w:rPr>
        <w:t>k</w:t>
      </w:r>
      <w:r w:rsidRPr="0076201D">
        <w:rPr>
          <w:rFonts w:ascii="Times New Roman" w:eastAsia="Times New Roman" w:hAnsi="Times New Roman"/>
          <w:spacing w:val="1"/>
        </w:rPr>
        <w:t>ot</w:t>
      </w:r>
      <w:r w:rsidRPr="0076201D">
        <w:rPr>
          <w:rFonts w:ascii="Times New Roman" w:eastAsia="Times New Roman" w:hAnsi="Times New Roman"/>
        </w:rPr>
        <w:t>a</w:t>
      </w:r>
      <w:r w:rsidRPr="0076201D">
        <w:rPr>
          <w:rFonts w:ascii="Times New Roman" w:eastAsia="Times New Roman" w:hAnsi="Times New Roman"/>
          <w:spacing w:val="-3"/>
        </w:rPr>
        <w:t>r</w:t>
      </w:r>
      <w:r w:rsidRPr="0076201D">
        <w:rPr>
          <w:rFonts w:ascii="Times New Roman" w:eastAsia="Times New Roman" w:hAnsi="Times New Roman"/>
          <w:spacing w:val="1"/>
        </w:rPr>
        <w:t>pį</w:t>
      </w:r>
      <w:r w:rsidRPr="0076201D">
        <w:rPr>
          <w:rFonts w:ascii="Times New Roman" w:eastAsia="Times New Roman" w:hAnsi="Times New Roman"/>
        </w:rPr>
        <w:t>.</w:t>
      </w:r>
    </w:p>
    <w:p w14:paraId="5E724583" w14:textId="77777777" w:rsidR="0077494A" w:rsidRPr="0076201D" w:rsidRDefault="0077494A" w:rsidP="0077494A">
      <w:pPr>
        <w:spacing w:after="0" w:line="240" w:lineRule="auto"/>
        <w:rPr>
          <w:rFonts w:ascii="Times New Roman" w:eastAsia="Times New Roman" w:hAnsi="Times New Roman"/>
        </w:rPr>
      </w:pPr>
    </w:p>
    <w:p w14:paraId="60E19BDD" w14:textId="77777777" w:rsidR="0077494A" w:rsidRPr="0076201D" w:rsidRDefault="0077494A" w:rsidP="0077494A">
      <w:pPr>
        <w:spacing w:after="0" w:line="240" w:lineRule="auto"/>
        <w:rPr>
          <w:rFonts w:ascii="Times New Roman" w:eastAsia="Times New Roman" w:hAnsi="Times New Roman"/>
          <w:b/>
          <w:bCs/>
        </w:rPr>
      </w:pPr>
      <w:r w:rsidRPr="0076201D">
        <w:rPr>
          <w:rFonts w:ascii="Times New Roman" w:eastAsia="Times New Roman" w:hAnsi="Times New Roman"/>
          <w:b/>
          <w:bCs/>
        </w:rPr>
        <w:t xml:space="preserve">Kiti vaistai ir </w:t>
      </w:r>
      <w:proofErr w:type="spellStart"/>
      <w:r w:rsidRPr="0076201D">
        <w:rPr>
          <w:rFonts w:ascii="Times New Roman" w:eastAsia="Times New Roman" w:hAnsi="Times New Roman"/>
          <w:b/>
          <w:bCs/>
        </w:rPr>
        <w:t>Diclofenac-ratiopharm</w:t>
      </w:r>
      <w:proofErr w:type="spellEnd"/>
      <w:r w:rsidRPr="0076201D">
        <w:rPr>
          <w:rFonts w:ascii="Times New Roman" w:eastAsia="Times New Roman" w:hAnsi="Times New Roman"/>
          <w:b/>
          <w:bCs/>
        </w:rPr>
        <w:t xml:space="preserve"> </w:t>
      </w:r>
      <w:proofErr w:type="spellStart"/>
      <w:r w:rsidRPr="0076201D">
        <w:rPr>
          <w:rFonts w:ascii="Times New Roman" w:eastAsia="Times New Roman" w:hAnsi="Times New Roman"/>
          <w:b/>
          <w:bCs/>
        </w:rPr>
        <w:t>uno</w:t>
      </w:r>
      <w:proofErr w:type="spellEnd"/>
    </w:p>
    <w:p w14:paraId="4A254EFE"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Ypač svarbu pasakyti gydytojui, jei vartojate toliau išvardytų vaistų:</w:t>
      </w:r>
    </w:p>
    <w:p w14:paraId="14543AB8" w14:textId="77777777" w:rsidR="0077494A" w:rsidRPr="0076201D" w:rsidRDefault="0077494A" w:rsidP="0077494A">
      <w:pPr>
        <w:numPr>
          <w:ilvl w:val="0"/>
          <w:numId w:val="15"/>
        </w:numPr>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Ličio arba selektyvių </w:t>
      </w:r>
      <w:proofErr w:type="spellStart"/>
      <w:r w:rsidRPr="0076201D">
        <w:rPr>
          <w:rFonts w:ascii="Times New Roman" w:eastAsia="Times New Roman" w:hAnsi="Times New Roman"/>
        </w:rPr>
        <w:t>serotonino</w:t>
      </w:r>
      <w:proofErr w:type="spellEnd"/>
      <w:r w:rsidRPr="0076201D">
        <w:rPr>
          <w:rFonts w:ascii="Times New Roman" w:eastAsia="Times New Roman" w:hAnsi="Times New Roman"/>
        </w:rPr>
        <w:t xml:space="preserve"> reabsorbcijos inhibitorių (SSRI) (vaistai, vartojami gydyti kai kurias depresijos rūšis). </w:t>
      </w:r>
    </w:p>
    <w:p w14:paraId="7E5D7384" w14:textId="77777777" w:rsidR="0077494A" w:rsidRPr="0076201D" w:rsidRDefault="0077494A" w:rsidP="0077494A">
      <w:pPr>
        <w:numPr>
          <w:ilvl w:val="0"/>
          <w:numId w:val="15"/>
        </w:numPr>
        <w:tabs>
          <w:tab w:val="left" w:pos="-2268"/>
        </w:tabs>
        <w:spacing w:after="0" w:line="240" w:lineRule="auto"/>
        <w:ind w:left="567" w:hanging="567"/>
        <w:rPr>
          <w:rFonts w:ascii="Times New Roman" w:eastAsia="Times New Roman" w:hAnsi="Times New Roman"/>
        </w:rPr>
      </w:pPr>
      <w:proofErr w:type="spellStart"/>
      <w:r w:rsidRPr="0076201D">
        <w:rPr>
          <w:rFonts w:ascii="Times New Roman" w:eastAsia="Times New Roman" w:hAnsi="Times New Roman"/>
        </w:rPr>
        <w:t>Digoksino</w:t>
      </w:r>
      <w:proofErr w:type="spellEnd"/>
      <w:r w:rsidRPr="0076201D">
        <w:rPr>
          <w:rFonts w:ascii="Times New Roman" w:eastAsia="Times New Roman" w:hAnsi="Times New Roman"/>
        </w:rPr>
        <w:t xml:space="preserve"> (vaistas, vartojamas širdies ligoms gydyti).</w:t>
      </w:r>
    </w:p>
    <w:p w14:paraId="62258484" w14:textId="77777777" w:rsidR="0077494A" w:rsidRPr="0076201D" w:rsidRDefault="0077494A" w:rsidP="0077494A">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t>Diuretikų (vaistai, didinantys šlapimo išsiskyrimą).</w:t>
      </w:r>
    </w:p>
    <w:p w14:paraId="545995A4" w14:textId="77777777" w:rsidR="0077494A" w:rsidRPr="0076201D" w:rsidRDefault="0077494A" w:rsidP="0077494A">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t>AKF inhibitorių arba beta blokatorių (vaistų grupė, vartojama aukštam kraujospūdžiui ir širdies</w:t>
      </w:r>
    </w:p>
    <w:p w14:paraId="0BCE9EAE" w14:textId="77777777" w:rsidR="0077494A" w:rsidRPr="0076201D" w:rsidRDefault="0077494A" w:rsidP="0077494A">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t>nepakankamumui gydyti).</w:t>
      </w:r>
    </w:p>
    <w:p w14:paraId="10AA347C" w14:textId="77777777" w:rsidR="0077494A" w:rsidRPr="0076201D" w:rsidRDefault="0077494A" w:rsidP="0077494A">
      <w:pPr>
        <w:numPr>
          <w:ilvl w:val="0"/>
          <w:numId w:val="15"/>
        </w:numPr>
        <w:tabs>
          <w:tab w:val="left" w:pos="-2268"/>
        </w:tabs>
        <w:spacing w:after="0" w:line="240" w:lineRule="auto"/>
        <w:ind w:left="567" w:hanging="567"/>
        <w:rPr>
          <w:rFonts w:ascii="Times New Roman" w:eastAsia="Times New Roman" w:hAnsi="Times New Roman"/>
        </w:rPr>
      </w:pPr>
      <w:r w:rsidRPr="0076201D">
        <w:rPr>
          <w:rFonts w:ascii="Times New Roman" w:eastAsia="Times New Roman" w:hAnsi="Times New Roman"/>
        </w:rPr>
        <w:t xml:space="preserve">Kitokių nesteroidinių vaistų nuo uždegimo, pvz., </w:t>
      </w:r>
      <w:proofErr w:type="spellStart"/>
      <w:r w:rsidRPr="0076201D">
        <w:rPr>
          <w:rFonts w:ascii="Times New Roman" w:eastAsia="Times New Roman" w:hAnsi="Times New Roman"/>
        </w:rPr>
        <w:t>acetilsalicilo</w:t>
      </w:r>
      <w:proofErr w:type="spellEnd"/>
      <w:r w:rsidRPr="0076201D">
        <w:rPr>
          <w:rFonts w:ascii="Times New Roman" w:eastAsia="Times New Roman" w:hAnsi="Times New Roman"/>
        </w:rPr>
        <w:t xml:space="preserve"> rūgšties (aspirino) arba </w:t>
      </w:r>
      <w:proofErr w:type="spellStart"/>
      <w:r w:rsidRPr="0076201D">
        <w:rPr>
          <w:rFonts w:ascii="Times New Roman" w:eastAsia="Times New Roman" w:hAnsi="Times New Roman"/>
        </w:rPr>
        <w:t>ibuprofeno</w:t>
      </w:r>
      <w:proofErr w:type="spellEnd"/>
      <w:r w:rsidRPr="0076201D">
        <w:rPr>
          <w:rFonts w:ascii="Times New Roman" w:eastAsia="Times New Roman" w:hAnsi="Times New Roman"/>
        </w:rPr>
        <w:t>.</w:t>
      </w:r>
    </w:p>
    <w:p w14:paraId="6CAC2028" w14:textId="77777777" w:rsidR="0077494A" w:rsidRPr="0076201D" w:rsidRDefault="0077494A" w:rsidP="0077494A">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t>Kortikosteroidų (vaistai, vartojami uždegimui palengvinti).</w:t>
      </w:r>
    </w:p>
    <w:p w14:paraId="225A97B1" w14:textId="77777777" w:rsidR="0077494A" w:rsidRPr="0076201D" w:rsidRDefault="0077494A" w:rsidP="0077494A">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t>Kraujo krešėjimą mažinančių vaistų (vaistai, vartojami mažinant kraujo krešėjimą).</w:t>
      </w:r>
    </w:p>
    <w:p w14:paraId="087A3034" w14:textId="77777777" w:rsidR="0077494A" w:rsidRPr="0076201D" w:rsidRDefault="0077494A" w:rsidP="0077494A">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lastRenderedPageBreak/>
        <w:t>Vaistų nuo diabeto, išskyrus insuliną.</w:t>
      </w:r>
    </w:p>
    <w:p w14:paraId="5297F8A1" w14:textId="77777777" w:rsidR="0077494A" w:rsidRPr="0076201D" w:rsidRDefault="0077494A" w:rsidP="0077494A">
      <w:pPr>
        <w:numPr>
          <w:ilvl w:val="0"/>
          <w:numId w:val="15"/>
        </w:numPr>
        <w:tabs>
          <w:tab w:val="left" w:pos="0"/>
        </w:tabs>
        <w:spacing w:after="0" w:line="240" w:lineRule="auto"/>
        <w:ind w:left="567" w:hanging="567"/>
        <w:rPr>
          <w:rFonts w:ascii="Times New Roman" w:eastAsia="Times New Roman" w:hAnsi="Times New Roman"/>
        </w:rPr>
      </w:pPr>
      <w:proofErr w:type="spellStart"/>
      <w:r w:rsidRPr="0076201D">
        <w:rPr>
          <w:rFonts w:ascii="Times New Roman" w:eastAsia="Times New Roman" w:hAnsi="Times New Roman"/>
        </w:rPr>
        <w:t>Metotreksato</w:t>
      </w:r>
      <w:proofErr w:type="spellEnd"/>
      <w:r w:rsidRPr="0076201D">
        <w:rPr>
          <w:rFonts w:ascii="Times New Roman" w:eastAsia="Times New Roman" w:hAnsi="Times New Roman"/>
        </w:rPr>
        <w:t xml:space="preserve"> (vaistas nuo kai kurių vėžio rūšių arba artrito).</w:t>
      </w:r>
    </w:p>
    <w:p w14:paraId="2B2A2C1B" w14:textId="77777777" w:rsidR="0077494A" w:rsidRPr="0076201D" w:rsidRDefault="0077494A" w:rsidP="0077494A">
      <w:pPr>
        <w:numPr>
          <w:ilvl w:val="0"/>
          <w:numId w:val="15"/>
        </w:numPr>
        <w:tabs>
          <w:tab w:val="left" w:pos="0"/>
        </w:tabs>
        <w:spacing w:after="0" w:line="240" w:lineRule="auto"/>
        <w:ind w:left="567" w:hanging="567"/>
        <w:rPr>
          <w:rFonts w:ascii="Times New Roman" w:eastAsia="Times New Roman" w:hAnsi="Times New Roman"/>
        </w:rPr>
      </w:pPr>
      <w:proofErr w:type="spellStart"/>
      <w:r w:rsidRPr="0076201D">
        <w:rPr>
          <w:rFonts w:ascii="Times New Roman" w:eastAsia="Times New Roman" w:hAnsi="Times New Roman"/>
        </w:rPr>
        <w:t>Ciklosporino</w:t>
      </w:r>
      <w:proofErr w:type="spellEnd"/>
      <w:r w:rsidRPr="0076201D">
        <w:rPr>
          <w:rFonts w:ascii="Times New Roman" w:eastAsia="Times New Roman" w:hAnsi="Times New Roman"/>
        </w:rPr>
        <w:t xml:space="preserve"> ir </w:t>
      </w:r>
      <w:proofErr w:type="spellStart"/>
      <w:r w:rsidRPr="0076201D">
        <w:rPr>
          <w:rFonts w:ascii="Times New Roman" w:eastAsia="Times New Roman" w:hAnsi="Times New Roman"/>
        </w:rPr>
        <w:t>takrolimuzo</w:t>
      </w:r>
      <w:proofErr w:type="spellEnd"/>
      <w:r w:rsidRPr="0076201D">
        <w:rPr>
          <w:rFonts w:ascii="Times New Roman" w:eastAsia="Times New Roman" w:hAnsi="Times New Roman"/>
        </w:rPr>
        <w:t xml:space="preserve"> (vaistai, pirmiausiai vartojami pacientų, kuriems persodinti organai).</w:t>
      </w:r>
    </w:p>
    <w:p w14:paraId="0BEAC5B4" w14:textId="77777777" w:rsidR="0077494A" w:rsidRPr="0076201D" w:rsidRDefault="0077494A" w:rsidP="0077494A">
      <w:pPr>
        <w:numPr>
          <w:ilvl w:val="0"/>
          <w:numId w:val="15"/>
        </w:numPr>
        <w:tabs>
          <w:tab w:val="left" w:pos="0"/>
        </w:tabs>
        <w:spacing w:after="0" w:line="240" w:lineRule="auto"/>
        <w:ind w:left="567" w:hanging="567"/>
        <w:rPr>
          <w:rFonts w:ascii="Times New Roman" w:eastAsia="Times New Roman" w:hAnsi="Times New Roman"/>
        </w:rPr>
      </w:pPr>
      <w:r w:rsidRPr="0076201D">
        <w:rPr>
          <w:rFonts w:ascii="Times New Roman" w:eastAsia="Times New Roman" w:hAnsi="Times New Roman"/>
        </w:rPr>
        <w:t>Kai kurių antibakterinių (</w:t>
      </w:r>
      <w:proofErr w:type="spellStart"/>
      <w:r w:rsidRPr="0076201D">
        <w:rPr>
          <w:rFonts w:ascii="Times New Roman" w:eastAsia="Times New Roman" w:hAnsi="Times New Roman"/>
        </w:rPr>
        <w:t>chinolonų</w:t>
      </w:r>
      <w:proofErr w:type="spellEnd"/>
      <w:r w:rsidRPr="0076201D">
        <w:rPr>
          <w:rFonts w:ascii="Times New Roman" w:eastAsia="Times New Roman" w:hAnsi="Times New Roman"/>
        </w:rPr>
        <w:t xml:space="preserve"> grupės) preparatų.</w:t>
      </w:r>
    </w:p>
    <w:p w14:paraId="48AF3F37" w14:textId="77777777" w:rsidR="0077494A" w:rsidRPr="0076201D" w:rsidRDefault="0077494A" w:rsidP="0077494A">
      <w:pPr>
        <w:numPr>
          <w:ilvl w:val="0"/>
          <w:numId w:val="15"/>
        </w:numPr>
        <w:spacing w:after="0" w:line="240" w:lineRule="auto"/>
        <w:ind w:left="567" w:hanging="567"/>
        <w:rPr>
          <w:rFonts w:ascii="Times New Roman" w:eastAsia="Times New Roman" w:hAnsi="Times New Roman"/>
        </w:rPr>
      </w:pPr>
      <w:proofErr w:type="spellStart"/>
      <w:r w:rsidRPr="0076201D">
        <w:rPr>
          <w:rFonts w:ascii="Times New Roman" w:eastAsia="Times New Roman" w:hAnsi="Times New Roman"/>
        </w:rPr>
        <w:t>Sulfinpirazono</w:t>
      </w:r>
      <w:proofErr w:type="spellEnd"/>
      <w:r w:rsidRPr="0076201D">
        <w:rPr>
          <w:rFonts w:ascii="Times New Roman" w:eastAsia="Times New Roman" w:hAnsi="Times New Roman"/>
        </w:rPr>
        <w:t xml:space="preserve"> (vaistas, vartojamas podagrai gydyti) ar </w:t>
      </w:r>
      <w:proofErr w:type="spellStart"/>
      <w:r w:rsidRPr="0076201D">
        <w:rPr>
          <w:rFonts w:ascii="Times New Roman" w:eastAsia="Times New Roman" w:hAnsi="Times New Roman"/>
        </w:rPr>
        <w:t>vorikonazolo</w:t>
      </w:r>
      <w:proofErr w:type="spellEnd"/>
      <w:r w:rsidRPr="0076201D">
        <w:rPr>
          <w:rFonts w:ascii="Times New Roman" w:eastAsia="Times New Roman" w:hAnsi="Times New Roman"/>
        </w:rPr>
        <w:t xml:space="preserve"> (vaistinis preparatas, skirtas grybelinėms infekcijoms gydyti).</w:t>
      </w:r>
    </w:p>
    <w:p w14:paraId="0618FCFF" w14:textId="77777777" w:rsidR="0077494A" w:rsidRPr="0076201D" w:rsidRDefault="0077494A" w:rsidP="0077494A">
      <w:pPr>
        <w:numPr>
          <w:ilvl w:val="0"/>
          <w:numId w:val="15"/>
        </w:numPr>
        <w:tabs>
          <w:tab w:val="left" w:pos="0"/>
        </w:tabs>
        <w:spacing w:after="0" w:line="240" w:lineRule="auto"/>
        <w:ind w:left="567" w:hanging="567"/>
        <w:rPr>
          <w:rFonts w:ascii="Times New Roman" w:eastAsia="Times New Roman" w:hAnsi="Times New Roman"/>
        </w:rPr>
      </w:pPr>
      <w:proofErr w:type="spellStart"/>
      <w:r w:rsidRPr="0076201D">
        <w:rPr>
          <w:rFonts w:ascii="Times New Roman" w:eastAsia="Times New Roman" w:hAnsi="Times New Roman"/>
        </w:rPr>
        <w:t>Fenitoino</w:t>
      </w:r>
      <w:proofErr w:type="spellEnd"/>
      <w:r w:rsidRPr="0076201D">
        <w:rPr>
          <w:rFonts w:ascii="Times New Roman" w:eastAsia="Times New Roman" w:hAnsi="Times New Roman"/>
        </w:rPr>
        <w:t xml:space="preserve"> (vaistas, vartojamas epilepsijai gydyti).</w:t>
      </w:r>
    </w:p>
    <w:p w14:paraId="07AE7837" w14:textId="77777777" w:rsidR="0077494A" w:rsidRPr="0076201D" w:rsidRDefault="0077494A" w:rsidP="0077494A">
      <w:pPr>
        <w:tabs>
          <w:tab w:val="left" w:pos="0"/>
          <w:tab w:val="left" w:pos="567"/>
        </w:tabs>
        <w:spacing w:after="0" w:line="240" w:lineRule="auto"/>
        <w:ind w:left="720" w:hanging="720"/>
        <w:rPr>
          <w:rFonts w:ascii="Times New Roman" w:eastAsia="Times New Roman" w:hAnsi="Times New Roman"/>
          <w:b/>
        </w:rPr>
      </w:pPr>
    </w:p>
    <w:p w14:paraId="4B468496"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Jei vartojate arba neseniai vartojote kitų vaistų</w:t>
      </w:r>
      <w:r w:rsidRPr="0076201D">
        <w:rPr>
          <w:rFonts w:ascii="Times New Roman" w:eastAsia="Times New Roman" w:hAnsi="Times New Roman"/>
          <w:noProof/>
        </w:rPr>
        <w:t xml:space="preserve"> arba dėl to nesate tikri</w:t>
      </w:r>
      <w:r w:rsidRPr="0076201D">
        <w:rPr>
          <w:rFonts w:ascii="Times New Roman" w:eastAsia="Times New Roman" w:hAnsi="Times New Roman"/>
        </w:rPr>
        <w:t>, pasakykite gydytojui arba vaistininkui.</w:t>
      </w:r>
    </w:p>
    <w:p w14:paraId="6B594794"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
    <w:p w14:paraId="5B1BF7D8" w14:textId="77777777" w:rsidR="0077494A" w:rsidRPr="0076201D" w:rsidRDefault="0077494A" w:rsidP="0077494A">
      <w:pPr>
        <w:tabs>
          <w:tab w:val="left" w:pos="567"/>
        </w:tabs>
        <w:spacing w:after="0" w:line="240" w:lineRule="auto"/>
        <w:rPr>
          <w:rFonts w:ascii="Times New Roman" w:eastAsia="Times New Roman" w:hAnsi="Times New Roman"/>
          <w:b/>
          <w:lang w:eastAsia="lt-LT"/>
        </w:rPr>
      </w:pPr>
      <w:r w:rsidRPr="0076201D">
        <w:rPr>
          <w:rFonts w:ascii="Times New Roman" w:eastAsia="Times New Roman" w:hAnsi="Times New Roman"/>
          <w:b/>
          <w:lang w:eastAsia="lt-LT"/>
        </w:rPr>
        <w:t>Nėštumas, žindymo laikotarpis ir vaisingumas</w:t>
      </w:r>
    </w:p>
    <w:p w14:paraId="5AFFF5B4"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2881EB3C"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p>
    <w:p w14:paraId="1B2A2568" w14:textId="77777777" w:rsidR="0077494A" w:rsidRPr="0076201D" w:rsidRDefault="0077494A" w:rsidP="0077494A">
      <w:pPr>
        <w:tabs>
          <w:tab w:val="left" w:pos="0"/>
          <w:tab w:val="left" w:pos="567"/>
        </w:tabs>
        <w:spacing w:after="0" w:line="240" w:lineRule="auto"/>
        <w:rPr>
          <w:rFonts w:ascii="Times New Roman" w:eastAsia="Times New Roman" w:hAnsi="Times New Roman"/>
          <w:i/>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nėštumo metu vartoti draudžiama, išskyrus būtinus atvejus per pirmus šešis nėštumo mėnesius.</w:t>
      </w:r>
    </w:p>
    <w:p w14:paraId="3AE9BAA2"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kaip ir kitų nesteroidinių vaistų nuo uždegimo, draudžiama vartoti paskutinių trijų nėštumo mėnesių laikotarpiu, nes gali būti labai pažeistas vaisius arba pasunkėti gimdymas.</w:t>
      </w:r>
    </w:p>
    <w:p w14:paraId="33A9A701"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Dėl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vartojimo gali būti sunkiau pastoti. Nevartokite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jei planuojate pastoti ar jei Jums sunku pastoti, išskyrus būtinus atvejus. </w:t>
      </w:r>
    </w:p>
    <w:p w14:paraId="0E789627"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p>
    <w:p w14:paraId="4324FFE7"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r w:rsidRPr="0076201D">
        <w:rPr>
          <w:rFonts w:ascii="Times New Roman" w:eastAsia="Times New Roman" w:hAnsi="Times New Roman"/>
        </w:rPr>
        <w:t>Jeigu Jūs žindote kūdikį, pasakykite gydytojui. Nedidelis kiekis veikliosios medžiagos (</w:t>
      </w: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ir jo irimo produktų patenka į motinos pieną. Jei vartojate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žindyti draudžiama, nes tai gali būti žalinga kūdikiui.</w:t>
      </w:r>
    </w:p>
    <w:p w14:paraId="7D7A216C" w14:textId="77777777" w:rsidR="0077494A" w:rsidRPr="0076201D" w:rsidRDefault="0077494A" w:rsidP="0077494A">
      <w:pPr>
        <w:keepNext/>
        <w:keepLines/>
        <w:tabs>
          <w:tab w:val="left" w:pos="567"/>
        </w:tabs>
        <w:spacing w:after="0" w:line="240" w:lineRule="auto"/>
        <w:outlineLvl w:val="2"/>
        <w:rPr>
          <w:rFonts w:ascii="Times New Roman" w:eastAsia="Times New Roman" w:hAnsi="Times New Roman"/>
          <w:b/>
          <w:bCs/>
        </w:rPr>
      </w:pPr>
    </w:p>
    <w:p w14:paraId="51612AA3" w14:textId="77777777" w:rsidR="0077494A" w:rsidRPr="0076201D" w:rsidRDefault="0077494A" w:rsidP="0077494A">
      <w:pPr>
        <w:keepNext/>
        <w:keepLines/>
        <w:tabs>
          <w:tab w:val="left" w:pos="567"/>
        </w:tabs>
        <w:spacing w:after="0" w:line="240" w:lineRule="auto"/>
        <w:outlineLvl w:val="2"/>
        <w:rPr>
          <w:rFonts w:ascii="Times New Roman" w:eastAsia="Times New Roman" w:hAnsi="Times New Roman"/>
          <w:b/>
          <w:bCs/>
        </w:rPr>
      </w:pPr>
      <w:r w:rsidRPr="0076201D">
        <w:rPr>
          <w:rFonts w:ascii="Times New Roman" w:eastAsia="Times New Roman" w:hAnsi="Times New Roman"/>
          <w:b/>
          <w:bCs/>
        </w:rPr>
        <w:t>Vairavimas ir mechanizmų valdymas</w:t>
      </w:r>
      <w:r>
        <w:rPr>
          <w:rFonts w:ascii="Times New Roman" w:eastAsia="Times New Roman" w:hAnsi="Times New Roman"/>
          <w:b/>
          <w:bCs/>
        </w:rPr>
        <w:fldChar w:fldCharType="begin"/>
      </w:r>
      <w:r>
        <w:rPr>
          <w:rFonts w:ascii="Times New Roman" w:eastAsia="Times New Roman" w:hAnsi="Times New Roman"/>
          <w:b/>
          <w:bCs/>
        </w:rPr>
        <w:instrText xml:space="preserve"> DOCVARIABLE vault_nd_eefffa6d-9895-43e6-b809-1f1967761073 \* MERGEFORMAT </w:instrText>
      </w:r>
      <w:r>
        <w:rPr>
          <w:rFonts w:ascii="Times New Roman" w:eastAsia="Times New Roman" w:hAnsi="Times New Roman"/>
          <w:b/>
          <w:bCs/>
        </w:rPr>
        <w:fldChar w:fldCharType="separate"/>
      </w:r>
      <w:r>
        <w:rPr>
          <w:rFonts w:ascii="Times New Roman" w:eastAsia="Times New Roman" w:hAnsi="Times New Roman"/>
          <w:b/>
          <w:bCs/>
        </w:rPr>
        <w:t xml:space="preserve"> </w:t>
      </w:r>
      <w:r>
        <w:rPr>
          <w:rFonts w:ascii="Times New Roman" w:eastAsia="Times New Roman" w:hAnsi="Times New Roman"/>
          <w:b/>
          <w:bCs/>
        </w:rPr>
        <w:fldChar w:fldCharType="end"/>
      </w:r>
    </w:p>
    <w:p w14:paraId="17AD998A"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Kadangi vartojant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r w:rsidRPr="0076201D">
        <w:rPr>
          <w:rFonts w:ascii="Times New Roman" w:eastAsia="Times New Roman" w:hAnsi="Times New Roman"/>
          <w:lang w:eastAsia="lt-LT"/>
        </w:rPr>
        <w:t xml:space="preserve"> gali atsirasti kai kurių šalutinio poveikio centrinei nervų sistemai požymių (nuovargis, svaigulys), tai pavieniais atvejais gali trikdyti gebėjimą vairuoti, valdyti mechanizmus arba dirbti nesaugiomis sąlygomis. Jūsų reakcija gali būti lėtesnė ir nelabai tiksli tuomet, kai įvyksta kas nors staigaus ir netikėto. Tokiais atvejais nevairuokite ir nedirbkite su mechanizmais. Nedirbkite nesaugiomis sąlygomis.</w:t>
      </w:r>
    </w:p>
    <w:p w14:paraId="79E8134E"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Poveikis gali dar sustiprėti, jei kartu su vaistu vartojama alkoholio.</w:t>
      </w:r>
    </w:p>
    <w:p w14:paraId="57397ED0" w14:textId="77777777" w:rsidR="0077494A" w:rsidRDefault="0077494A" w:rsidP="0077494A">
      <w:pPr>
        <w:tabs>
          <w:tab w:val="left" w:pos="567"/>
        </w:tabs>
        <w:spacing w:after="0" w:line="240" w:lineRule="auto"/>
        <w:rPr>
          <w:rFonts w:ascii="Times New Roman" w:eastAsia="Times New Roman" w:hAnsi="Times New Roman"/>
          <w:lang w:eastAsia="lt-LT"/>
        </w:rPr>
      </w:pPr>
    </w:p>
    <w:p w14:paraId="53C2C58E" w14:textId="77777777" w:rsidR="0077494A" w:rsidRPr="00C379D5" w:rsidRDefault="0077494A" w:rsidP="0077494A">
      <w:pPr>
        <w:spacing w:after="0" w:line="240" w:lineRule="auto"/>
        <w:rPr>
          <w:rFonts w:ascii="Times New Roman" w:eastAsia="Arial Unicode MS" w:hAnsi="Times New Roman"/>
          <w:b/>
          <w:noProof/>
          <w:lang w:eastAsia="lt-LT"/>
        </w:rPr>
      </w:pPr>
      <w:r>
        <w:rPr>
          <w:rFonts w:ascii="Times New Roman" w:eastAsia="Arial Unicode MS" w:hAnsi="Times New Roman"/>
          <w:b/>
          <w:noProof/>
          <w:lang w:val="en-GB" w:eastAsia="lt-LT"/>
        </w:rPr>
        <w:t>Diclofenac</w:t>
      </w:r>
      <w:r w:rsidRPr="00C379D5">
        <w:rPr>
          <w:rFonts w:ascii="Times New Roman" w:eastAsia="Arial Unicode MS" w:hAnsi="Times New Roman"/>
          <w:b/>
          <w:noProof/>
          <w:lang w:val="en-GB" w:eastAsia="lt-LT"/>
        </w:rPr>
        <w:t>-ratiopharm</w:t>
      </w:r>
      <w:r>
        <w:rPr>
          <w:rFonts w:ascii="Times New Roman" w:eastAsia="Arial Unicode MS" w:hAnsi="Times New Roman"/>
          <w:b/>
          <w:noProof/>
          <w:lang w:val="en-GB" w:eastAsia="lt-LT"/>
        </w:rPr>
        <w:t xml:space="preserve"> uno</w:t>
      </w:r>
      <w:r w:rsidRPr="00C379D5">
        <w:rPr>
          <w:rFonts w:ascii="Times New Roman" w:eastAsia="Arial Unicode MS" w:hAnsi="Times New Roman"/>
          <w:b/>
          <w:noProof/>
          <w:lang w:val="en-GB" w:eastAsia="lt-LT"/>
        </w:rPr>
        <w:t xml:space="preserve"> sudėtyje yra natrio</w:t>
      </w:r>
    </w:p>
    <w:p w14:paraId="7221CA2D" w14:textId="77777777" w:rsidR="0077494A" w:rsidRPr="00C379D5" w:rsidRDefault="0077494A" w:rsidP="0077494A">
      <w:pPr>
        <w:autoSpaceDE w:val="0"/>
        <w:autoSpaceDN w:val="0"/>
        <w:adjustRightInd w:val="0"/>
        <w:spacing w:after="0" w:line="240" w:lineRule="auto"/>
        <w:rPr>
          <w:rFonts w:ascii="Times New Roman" w:eastAsia="Times New Roman" w:hAnsi="Times New Roman"/>
          <w:lang w:val="en-GB"/>
        </w:rPr>
      </w:pPr>
      <w:proofErr w:type="spellStart"/>
      <w:r w:rsidRPr="00C379D5">
        <w:rPr>
          <w:rFonts w:ascii="Times New Roman" w:eastAsia="Times New Roman" w:hAnsi="Times New Roman"/>
          <w:lang w:val="en-GB"/>
        </w:rPr>
        <w:t>Šio</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vaisto</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vienoje</w:t>
      </w:r>
      <w:proofErr w:type="spellEnd"/>
      <w:r w:rsidRPr="00C379D5">
        <w:rPr>
          <w:rFonts w:ascii="Times New Roman" w:eastAsia="Times New Roman" w:hAnsi="Times New Roman"/>
          <w:lang w:val="en-GB"/>
        </w:rPr>
        <w:t xml:space="preserve"> tablet</w:t>
      </w:r>
      <w:proofErr w:type="spellStart"/>
      <w:r w:rsidRPr="00C379D5">
        <w:rPr>
          <w:rFonts w:ascii="Times New Roman" w:eastAsia="Times New Roman" w:hAnsi="Times New Roman"/>
        </w:rPr>
        <w:t>ėje</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yra</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mažiau</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kaip</w:t>
      </w:r>
      <w:proofErr w:type="spellEnd"/>
      <w:r w:rsidRPr="00C379D5">
        <w:rPr>
          <w:rFonts w:ascii="Times New Roman" w:eastAsia="Times New Roman" w:hAnsi="Times New Roman"/>
          <w:lang w:val="en-GB"/>
        </w:rPr>
        <w:t xml:space="preserve"> 1 mmol (23 mg) </w:t>
      </w:r>
      <w:proofErr w:type="spellStart"/>
      <w:r w:rsidRPr="00C379D5">
        <w:rPr>
          <w:rFonts w:ascii="Times New Roman" w:eastAsia="Times New Roman" w:hAnsi="Times New Roman"/>
          <w:lang w:val="en-GB"/>
        </w:rPr>
        <w:t>natrio</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t.y</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jis</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beveik</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neturi</w:t>
      </w:r>
      <w:proofErr w:type="spellEnd"/>
      <w:r w:rsidRPr="00C379D5">
        <w:rPr>
          <w:rFonts w:ascii="Times New Roman" w:eastAsia="Times New Roman" w:hAnsi="Times New Roman"/>
          <w:lang w:val="en-GB"/>
        </w:rPr>
        <w:t xml:space="preserve"> </w:t>
      </w:r>
      <w:proofErr w:type="spellStart"/>
      <w:r w:rsidRPr="00C379D5">
        <w:rPr>
          <w:rFonts w:ascii="Times New Roman" w:eastAsia="Times New Roman" w:hAnsi="Times New Roman"/>
          <w:lang w:val="en-GB"/>
        </w:rPr>
        <w:t>reikšmės</w:t>
      </w:r>
      <w:proofErr w:type="spellEnd"/>
      <w:r w:rsidRPr="00C379D5">
        <w:rPr>
          <w:rFonts w:ascii="Times New Roman" w:eastAsia="Times New Roman" w:hAnsi="Times New Roman"/>
          <w:lang w:val="en-GB"/>
        </w:rPr>
        <w:t>.</w:t>
      </w:r>
    </w:p>
    <w:p w14:paraId="15560847"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
    <w:p w14:paraId="20883CE0"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25940FE1" w14:textId="77777777" w:rsidR="0077494A" w:rsidRPr="0076201D" w:rsidRDefault="0077494A" w:rsidP="0077494A">
      <w:pPr>
        <w:keepNext/>
        <w:tabs>
          <w:tab w:val="left" w:pos="567"/>
        </w:tabs>
        <w:spacing w:after="0" w:line="240" w:lineRule="auto"/>
        <w:ind w:left="567" w:hanging="567"/>
        <w:outlineLvl w:val="1"/>
        <w:rPr>
          <w:rFonts w:ascii="Times New Roman" w:eastAsia="Times New Roman" w:hAnsi="Times New Roman"/>
          <w:b/>
        </w:rPr>
      </w:pPr>
      <w:bookmarkStart w:id="8" w:name="_Toc129243141"/>
      <w:bookmarkStart w:id="9" w:name="_Toc129243266"/>
      <w:r w:rsidRPr="0076201D">
        <w:rPr>
          <w:rFonts w:ascii="Times New Roman" w:eastAsia="Times New Roman" w:hAnsi="Times New Roman"/>
          <w:b/>
        </w:rPr>
        <w:t>3.</w:t>
      </w:r>
      <w:r w:rsidRPr="0076201D">
        <w:rPr>
          <w:rFonts w:ascii="Times New Roman" w:eastAsia="Times New Roman" w:hAnsi="Times New Roman"/>
          <w:b/>
        </w:rPr>
        <w:tab/>
        <w:t xml:space="preserve">Kaip vartoti </w:t>
      </w:r>
      <w:proofErr w:type="spellStart"/>
      <w:r w:rsidRPr="0076201D">
        <w:rPr>
          <w:rFonts w:ascii="Times New Roman" w:eastAsia="Times New Roman" w:hAnsi="Times New Roman"/>
          <w:b/>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b/>
        </w:rPr>
        <w:t>uno</w:t>
      </w:r>
      <w:bookmarkEnd w:id="8"/>
      <w:bookmarkEnd w:id="9"/>
      <w:proofErr w:type="spellEnd"/>
      <w:r>
        <w:rPr>
          <w:rFonts w:ascii="Times New Roman" w:eastAsia="Times New Roman" w:hAnsi="Times New Roman"/>
          <w:b/>
        </w:rPr>
        <w:fldChar w:fldCharType="begin"/>
      </w:r>
      <w:r>
        <w:rPr>
          <w:rFonts w:ascii="Times New Roman" w:eastAsia="Times New Roman" w:hAnsi="Times New Roman"/>
          <w:b/>
        </w:rPr>
        <w:instrText xml:space="preserve"> DOCVARIABLE vault_nd_89bd720f-09b1-467e-8294-9f5b21969deb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3C31EE8D"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62995975" w14:textId="77777777" w:rsidR="0077494A" w:rsidRPr="0076201D" w:rsidRDefault="0077494A" w:rsidP="0077494A">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Visada vartokite šį vaistą tiksliai kaip nurodė gydytojas. Jeigu abejojate, kreipkitės į gydytoją arba vaistininką.</w:t>
      </w:r>
    </w:p>
    <w:p w14:paraId="3009CD39" w14:textId="77777777" w:rsidR="0077494A" w:rsidRPr="0076201D" w:rsidRDefault="0077494A" w:rsidP="0077494A">
      <w:pPr>
        <w:tabs>
          <w:tab w:val="left" w:pos="567"/>
        </w:tabs>
        <w:spacing w:after="0" w:line="240" w:lineRule="auto"/>
        <w:rPr>
          <w:rFonts w:ascii="Times New Roman" w:eastAsia="Times New Roman" w:hAnsi="Times New Roman"/>
        </w:rPr>
      </w:pPr>
    </w:p>
    <w:p w14:paraId="0312D6E2" w14:textId="77777777" w:rsidR="0077494A" w:rsidRPr="0076201D" w:rsidRDefault="0077494A" w:rsidP="0077494A">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Nepageidaujamas poveikis gali sumažėti, vartojant mažiausią veiksmingą vaisto dozę trumpiausią laiką, būtiną simptomų kontrolei (žr. 4.4 skyrių).</w:t>
      </w:r>
    </w:p>
    <w:p w14:paraId="04CA410C" w14:textId="77777777" w:rsidR="0077494A" w:rsidRPr="0076201D" w:rsidRDefault="0077494A" w:rsidP="0077494A">
      <w:pPr>
        <w:tabs>
          <w:tab w:val="left" w:pos="567"/>
        </w:tabs>
        <w:spacing w:after="0" w:line="240" w:lineRule="auto"/>
        <w:rPr>
          <w:rFonts w:ascii="Times New Roman" w:eastAsia="Times New Roman" w:hAnsi="Times New Roman"/>
          <w:i/>
        </w:rPr>
      </w:pPr>
    </w:p>
    <w:p w14:paraId="5E2E0B87" w14:textId="77777777" w:rsidR="0077494A" w:rsidRPr="0076201D" w:rsidRDefault="0077494A" w:rsidP="0077494A">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Suaugusieji</w:t>
      </w:r>
    </w:p>
    <w:p w14:paraId="277D2449" w14:textId="77777777" w:rsidR="0077494A" w:rsidRPr="0076201D" w:rsidRDefault="0077494A" w:rsidP="0077494A">
      <w:pPr>
        <w:tabs>
          <w:tab w:val="left" w:pos="567"/>
        </w:tabs>
        <w:spacing w:after="0" w:line="240" w:lineRule="auto"/>
        <w:rPr>
          <w:rFonts w:ascii="Times New Roman" w:eastAsia="Times New Roman" w:hAnsi="Times New Roman"/>
          <w:i/>
          <w:u w:val="single"/>
        </w:rPr>
      </w:pPr>
      <w:proofErr w:type="spellStart"/>
      <w:r w:rsidRPr="0076201D">
        <w:rPr>
          <w:rFonts w:ascii="Times New Roman" w:eastAsia="Times New Roman" w:hAnsi="Times New Roman"/>
        </w:rPr>
        <w:t>Diklofenako</w:t>
      </w:r>
      <w:proofErr w:type="spellEnd"/>
      <w:r w:rsidRPr="0076201D">
        <w:rPr>
          <w:rFonts w:ascii="Times New Roman" w:eastAsia="Times New Roman" w:hAnsi="Times New Roman"/>
        </w:rPr>
        <w:t xml:space="preserve"> dozė ir gydymo trukmė nustatoma priklausomai nuo ligos sunkumo bei paciento būklės.</w:t>
      </w:r>
    </w:p>
    <w:p w14:paraId="06E5BE71"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Maksimali paros dozė yra 150 mg. Suaugusiesiems skiriama vartoti po vieną modifikuoto atpalaidavimo tabletę per parą (atitinka 150 mg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w:t>
      </w:r>
    </w:p>
    <w:p w14:paraId="36C7B830"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lastRenderedPageBreak/>
        <w:t xml:space="preserve">Modifikuoto atpalaidavimo tabletes reikia nuryti nesukramtytas, gausiai užsigerti skysčiu (pvz., stikline vandens) prieš valgymą. Kai skrandis jautrus,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b/>
          <w:lang w:eastAsia="lt-LT"/>
        </w:rPr>
        <w:t xml:space="preserve"> </w:t>
      </w:r>
      <w:proofErr w:type="spellStart"/>
      <w:r w:rsidRPr="0076201D">
        <w:rPr>
          <w:rFonts w:ascii="Times New Roman" w:eastAsia="Times New Roman" w:hAnsi="Times New Roman"/>
          <w:lang w:eastAsia="lt-LT"/>
        </w:rPr>
        <w:t>uno</w:t>
      </w:r>
      <w:proofErr w:type="spellEnd"/>
      <w:r w:rsidRPr="0076201D">
        <w:rPr>
          <w:rFonts w:ascii="Times New Roman" w:eastAsia="Times New Roman" w:hAnsi="Times New Roman"/>
          <w:b/>
          <w:lang w:eastAsia="lt-LT"/>
        </w:rPr>
        <w:t xml:space="preserve"> </w:t>
      </w:r>
      <w:r w:rsidRPr="0076201D">
        <w:rPr>
          <w:rFonts w:ascii="Times New Roman" w:eastAsia="Times New Roman" w:hAnsi="Times New Roman"/>
          <w:lang w:eastAsia="lt-LT"/>
        </w:rPr>
        <w:t>patariama vartoti valgymo metu.</w:t>
      </w:r>
    </w:p>
    <w:p w14:paraId="26F1D9B0" w14:textId="77777777" w:rsidR="0077494A" w:rsidRPr="0076201D" w:rsidRDefault="0077494A" w:rsidP="0077494A">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Jei simptomai daugiausiai pasireiškia naktį arba ryte,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patartina gerti vakare.</w:t>
      </w:r>
    </w:p>
    <w:p w14:paraId="2738FD05" w14:textId="77777777" w:rsidR="0077494A" w:rsidRPr="0076201D" w:rsidRDefault="0077494A" w:rsidP="0077494A">
      <w:pPr>
        <w:tabs>
          <w:tab w:val="left" w:pos="567"/>
        </w:tabs>
        <w:spacing w:after="0" w:line="240" w:lineRule="auto"/>
        <w:rPr>
          <w:rFonts w:ascii="Times New Roman" w:eastAsia="Times New Roman" w:hAnsi="Times New Roman"/>
        </w:rPr>
      </w:pPr>
    </w:p>
    <w:p w14:paraId="504F789D" w14:textId="77777777" w:rsidR="0077494A" w:rsidRPr="0076201D" w:rsidRDefault="0077494A" w:rsidP="0077494A">
      <w:pPr>
        <w:tabs>
          <w:tab w:val="left" w:pos="567"/>
        </w:tabs>
        <w:spacing w:after="0" w:line="240" w:lineRule="auto"/>
        <w:rPr>
          <w:rFonts w:ascii="Times New Roman" w:eastAsia="Times New Roman" w:hAnsi="Times New Roman"/>
          <w:i/>
          <w:u w:val="single"/>
        </w:rPr>
      </w:pPr>
      <w:r w:rsidRPr="0076201D">
        <w:rPr>
          <w:rFonts w:ascii="Times New Roman" w:eastAsia="Times New Roman" w:hAnsi="Times New Roman"/>
          <w:i/>
          <w:u w:val="single"/>
        </w:rPr>
        <w:t>Vartojimas vaikams ir paaugliams</w:t>
      </w:r>
    </w:p>
    <w:p w14:paraId="13D30A09"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roofErr w:type="spellStart"/>
      <w:r w:rsidRPr="0076201D">
        <w:rPr>
          <w:rFonts w:ascii="Times New Roman" w:eastAsia="Times New Roman" w:hAnsi="Times New Roman"/>
          <w:lang w:eastAsia="x-none"/>
        </w:rPr>
        <w:t>Diclofenac-ratiopharm</w:t>
      </w:r>
      <w:proofErr w:type="spellEnd"/>
      <w:r w:rsidRPr="0076201D">
        <w:rPr>
          <w:rFonts w:ascii="Times New Roman" w:eastAsia="Times New Roman" w:hAnsi="Times New Roman"/>
          <w:lang w:eastAsia="x-none"/>
        </w:rPr>
        <w:t xml:space="preserve"> </w:t>
      </w:r>
      <w:proofErr w:type="spellStart"/>
      <w:r w:rsidRPr="0076201D">
        <w:rPr>
          <w:rFonts w:ascii="Times New Roman" w:eastAsia="Times New Roman" w:hAnsi="Times New Roman"/>
          <w:lang w:eastAsia="x-none"/>
        </w:rPr>
        <w:t>uno</w:t>
      </w:r>
      <w:proofErr w:type="spellEnd"/>
      <w:r w:rsidRPr="0076201D">
        <w:rPr>
          <w:rFonts w:ascii="Times New Roman" w:eastAsia="Times New Roman" w:hAnsi="Times New Roman"/>
          <w:lang w:eastAsia="x-none"/>
        </w:rPr>
        <w:t xml:space="preserve"> vartoti vaikams ir paaugliams draudžiama.</w:t>
      </w:r>
    </w:p>
    <w:p w14:paraId="2234BD6F"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5C540DB6" w14:textId="77777777" w:rsidR="0077494A" w:rsidRPr="0076201D" w:rsidRDefault="0077494A" w:rsidP="0077494A">
      <w:pPr>
        <w:spacing w:after="0" w:line="240" w:lineRule="auto"/>
        <w:rPr>
          <w:rFonts w:ascii="Times New Roman" w:eastAsia="Times New Roman" w:hAnsi="Times New Roman"/>
          <w:i/>
          <w:lang w:eastAsia="lt-LT"/>
        </w:rPr>
      </w:pPr>
      <w:r w:rsidRPr="0076201D">
        <w:rPr>
          <w:rFonts w:ascii="Times New Roman" w:eastAsia="Times New Roman" w:hAnsi="Times New Roman"/>
          <w:i/>
          <w:lang w:eastAsia="lt-LT"/>
        </w:rPr>
        <w:t>Pacientams, kurių inkstų funkcija sutrikusi</w:t>
      </w:r>
    </w:p>
    <w:p w14:paraId="1F9ED669" w14:textId="77777777" w:rsidR="0077494A" w:rsidRPr="0076201D" w:rsidRDefault="0077494A" w:rsidP="0077494A">
      <w:pPr>
        <w:spacing w:after="0" w:line="240" w:lineRule="auto"/>
        <w:rPr>
          <w:rFonts w:ascii="Times New Roman" w:eastAsia="Times New Roman" w:hAnsi="Times New Roman"/>
        </w:rPr>
      </w:pPr>
      <w:r w:rsidRPr="0076201D">
        <w:rPr>
          <w:rFonts w:ascii="Times New Roman" w:eastAsia="Times New Roman" w:hAnsi="Times New Roman"/>
        </w:rPr>
        <w:t>Esant lengvam ir vidutiniam inkstų funkcijos sutrikimui dozės koreguoti nereikia (jei yra sunkus inkstų funkcijos sutrikimas – vaisto vartoti draudžiama).</w:t>
      </w:r>
    </w:p>
    <w:p w14:paraId="2B944513" w14:textId="77777777" w:rsidR="0077494A" w:rsidRPr="0076201D" w:rsidRDefault="0077494A" w:rsidP="0077494A">
      <w:pPr>
        <w:spacing w:after="0" w:line="240" w:lineRule="auto"/>
        <w:rPr>
          <w:rFonts w:ascii="Times New Roman" w:eastAsia="Times New Roman" w:hAnsi="Times New Roman"/>
        </w:rPr>
      </w:pPr>
    </w:p>
    <w:p w14:paraId="722AB5F4" w14:textId="77777777" w:rsidR="0077494A" w:rsidRPr="0076201D" w:rsidRDefault="0077494A" w:rsidP="0077494A">
      <w:pPr>
        <w:spacing w:after="0" w:line="240" w:lineRule="auto"/>
        <w:rPr>
          <w:rFonts w:ascii="Times New Roman" w:eastAsia="Times New Roman" w:hAnsi="Times New Roman"/>
          <w:lang w:eastAsia="lt-LT"/>
        </w:rPr>
      </w:pPr>
      <w:r w:rsidRPr="0076201D">
        <w:rPr>
          <w:rFonts w:ascii="Times New Roman" w:eastAsia="Times New Roman" w:hAnsi="Times New Roman"/>
          <w:i/>
          <w:lang w:eastAsia="lt-LT"/>
        </w:rPr>
        <w:t>Pacientams, kurių kepenų funkcija sutrikusi</w:t>
      </w:r>
      <w:r w:rsidRPr="0076201D" w:rsidDel="00810D23">
        <w:rPr>
          <w:rFonts w:ascii="Times New Roman" w:eastAsia="Times New Roman" w:hAnsi="Times New Roman"/>
          <w:lang w:eastAsia="lt-LT"/>
        </w:rPr>
        <w:t xml:space="preserve"> </w:t>
      </w:r>
    </w:p>
    <w:p w14:paraId="6B93397D" w14:textId="77777777" w:rsidR="0077494A" w:rsidRPr="0076201D" w:rsidRDefault="0077494A" w:rsidP="0077494A">
      <w:pPr>
        <w:spacing w:after="0" w:line="240" w:lineRule="auto"/>
        <w:rPr>
          <w:rFonts w:ascii="Times New Roman" w:eastAsia="Times New Roman" w:hAnsi="Times New Roman"/>
          <w:lang w:eastAsia="x-none"/>
        </w:rPr>
      </w:pPr>
      <w:r w:rsidRPr="0076201D">
        <w:rPr>
          <w:rFonts w:ascii="Times New Roman" w:eastAsia="Times New Roman" w:hAnsi="Times New Roman"/>
        </w:rPr>
        <w:t>Esant lengvam ir vidutiniam kepenų funkcijos sutrikimui dozės koreguoti nereikia (jei yra sunkus kepenų funkcijos sutrikimas – vaisto vartoti draudžiama).</w:t>
      </w:r>
    </w:p>
    <w:p w14:paraId="0A116753"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58B598D1" w14:textId="77777777" w:rsidR="0077494A" w:rsidRPr="0076201D" w:rsidRDefault="0077494A" w:rsidP="0077494A">
      <w:pPr>
        <w:spacing w:after="0" w:line="240" w:lineRule="auto"/>
        <w:rPr>
          <w:rFonts w:ascii="Times New Roman" w:eastAsia="Times New Roman" w:hAnsi="Times New Roman"/>
        </w:rPr>
      </w:pPr>
      <w:r w:rsidRPr="0076201D">
        <w:rPr>
          <w:rFonts w:ascii="Times New Roman" w:eastAsia="Times New Roman" w:hAnsi="Times New Roman"/>
          <w:b/>
        </w:rPr>
        <w:t xml:space="preserve">Ką daryti pavartojus per didelę </w:t>
      </w:r>
      <w:proofErr w:type="spellStart"/>
      <w:r w:rsidRPr="0076201D">
        <w:rPr>
          <w:rFonts w:ascii="Times New Roman" w:eastAsia="Times New Roman" w:hAnsi="Times New Roman"/>
          <w:b/>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b/>
        </w:rPr>
        <w:t>uno</w:t>
      </w:r>
      <w:proofErr w:type="spellEnd"/>
      <w:r w:rsidRPr="0076201D">
        <w:rPr>
          <w:rFonts w:ascii="Times New Roman" w:eastAsia="Times New Roman" w:hAnsi="Times New Roman"/>
          <w:b/>
        </w:rPr>
        <w:t xml:space="preserve"> dozę?</w:t>
      </w:r>
    </w:p>
    <w:p w14:paraId="49B47692" w14:textId="77777777" w:rsidR="0077494A" w:rsidRPr="0076201D" w:rsidRDefault="0077494A" w:rsidP="0077494A">
      <w:pPr>
        <w:spacing w:after="0" w:line="240" w:lineRule="auto"/>
        <w:rPr>
          <w:rFonts w:ascii="Times New Roman" w:eastAsia="Times New Roman" w:hAnsi="Times New Roman"/>
        </w:rPr>
      </w:pPr>
      <w:r w:rsidRPr="0076201D">
        <w:rPr>
          <w:rFonts w:ascii="Times New Roman" w:eastAsia="Times New Roman" w:hAnsi="Times New Roman"/>
        </w:rPr>
        <w:t xml:space="preserve">Pavartojus atsitiktinai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daugiau negu skirta, būtina nedelsiant kreiptis į gydytoją arba vaistininką arba vykti į greitosios pagalbos skyrių. </w:t>
      </w:r>
    </w:p>
    <w:p w14:paraId="2B35A76A" w14:textId="77777777" w:rsidR="0077494A" w:rsidRPr="0076201D" w:rsidRDefault="0077494A" w:rsidP="0077494A">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 xml:space="preserve">Jums gali prireikti medicinos pagalbos. </w:t>
      </w:r>
    </w:p>
    <w:p w14:paraId="44646852" w14:textId="77777777" w:rsidR="0077494A" w:rsidRPr="0076201D" w:rsidRDefault="0077494A" w:rsidP="0077494A">
      <w:pPr>
        <w:tabs>
          <w:tab w:val="left" w:pos="567"/>
        </w:tabs>
        <w:spacing w:after="0" w:line="240" w:lineRule="auto"/>
        <w:rPr>
          <w:rFonts w:ascii="Times New Roman" w:eastAsia="Times New Roman" w:hAnsi="Times New Roman"/>
        </w:rPr>
      </w:pPr>
    </w:p>
    <w:p w14:paraId="5B02F152" w14:textId="77777777" w:rsidR="0077494A" w:rsidRPr="0076201D" w:rsidRDefault="0077494A" w:rsidP="0077494A">
      <w:pPr>
        <w:spacing w:after="0" w:line="240" w:lineRule="auto"/>
        <w:rPr>
          <w:rFonts w:ascii="Times New Roman" w:eastAsia="Times New Roman" w:hAnsi="Times New Roman"/>
          <w:b/>
        </w:rPr>
      </w:pPr>
      <w:r w:rsidRPr="0076201D">
        <w:rPr>
          <w:rFonts w:ascii="Times New Roman" w:eastAsia="Times New Roman" w:hAnsi="Times New Roman"/>
          <w:b/>
        </w:rPr>
        <w:t xml:space="preserve">Pamiršus pavartoti </w:t>
      </w:r>
      <w:proofErr w:type="spellStart"/>
      <w:r w:rsidRPr="0076201D">
        <w:rPr>
          <w:rFonts w:ascii="Times New Roman" w:eastAsia="Times New Roman" w:hAnsi="Times New Roman"/>
          <w:b/>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b/>
        </w:rPr>
        <w:t>uno</w:t>
      </w:r>
      <w:proofErr w:type="spellEnd"/>
    </w:p>
    <w:p w14:paraId="1AF0C755" w14:textId="77777777" w:rsidR="0077494A" w:rsidRPr="0076201D" w:rsidRDefault="0077494A" w:rsidP="0077494A">
      <w:pPr>
        <w:tabs>
          <w:tab w:val="left" w:pos="567"/>
        </w:tabs>
        <w:spacing w:after="0" w:line="240" w:lineRule="auto"/>
        <w:rPr>
          <w:rFonts w:ascii="Times New Roman" w:eastAsia="Times New Roman" w:hAnsi="Times New Roman"/>
        </w:rPr>
      </w:pPr>
      <w:r w:rsidRPr="0076201D">
        <w:rPr>
          <w:rFonts w:ascii="Times New Roman" w:eastAsia="Times New Roman" w:hAnsi="Times New Roman"/>
        </w:rPr>
        <w:t>Jei pamiršote išgerti vaisto, išgerkite, kai tik prisiminsite. Jei artėja laikas gerti sekančią dozę, pamirštosios dozės gerti nereikia. Praleidus dozę, vėliau vietoj jos dvigubos dozės vartoti negalima.</w:t>
      </w:r>
    </w:p>
    <w:p w14:paraId="221BDAFA"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
    <w:p w14:paraId="21AC6D28"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Jeigu manote, kad </w:t>
      </w:r>
      <w:proofErr w:type="spellStart"/>
      <w:r w:rsidRPr="0076201D">
        <w:rPr>
          <w:rFonts w:ascii="Times New Roman" w:eastAsia="Times New Roman" w:hAnsi="Times New Roman"/>
          <w:lang w:eastAsia="lt-LT"/>
        </w:rPr>
        <w:t>Diclofenac-ratiopharm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uno</w:t>
      </w:r>
      <w:proofErr w:type="spellEnd"/>
      <w:r w:rsidRPr="0076201D">
        <w:rPr>
          <w:rFonts w:ascii="Times New Roman" w:eastAsia="Times New Roman" w:hAnsi="Times New Roman"/>
          <w:lang w:eastAsia="lt-LT"/>
        </w:rPr>
        <w:t xml:space="preserve"> veikia per stipriai arba per silpnai, kreipkitės į gydytoją arba vaistininką.</w:t>
      </w:r>
    </w:p>
    <w:p w14:paraId="6EE4642E"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
    <w:p w14:paraId="4AE431F2"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2F5CE6DC" w14:textId="77777777" w:rsidR="0077494A" w:rsidRPr="0076201D" w:rsidRDefault="0077494A" w:rsidP="0077494A">
      <w:pPr>
        <w:keepNext/>
        <w:tabs>
          <w:tab w:val="left" w:pos="567"/>
        </w:tabs>
        <w:spacing w:after="0" w:line="240" w:lineRule="auto"/>
        <w:ind w:left="567" w:hanging="567"/>
        <w:outlineLvl w:val="1"/>
        <w:rPr>
          <w:rFonts w:ascii="Times New Roman" w:eastAsia="Times New Roman" w:hAnsi="Times New Roman"/>
          <w:b/>
        </w:rPr>
      </w:pPr>
      <w:bookmarkStart w:id="10" w:name="_Toc129243142"/>
      <w:bookmarkStart w:id="11" w:name="_Toc129243267"/>
      <w:r w:rsidRPr="0076201D">
        <w:rPr>
          <w:rFonts w:ascii="Times New Roman" w:eastAsia="Times New Roman" w:hAnsi="Times New Roman"/>
          <w:b/>
        </w:rPr>
        <w:t>4.</w:t>
      </w:r>
      <w:r w:rsidRPr="0076201D">
        <w:rPr>
          <w:rFonts w:ascii="Times New Roman" w:eastAsia="Times New Roman" w:hAnsi="Times New Roman"/>
          <w:b/>
        </w:rPr>
        <w:tab/>
        <w:t>Galimas šalutinis poveikis</w:t>
      </w:r>
      <w:bookmarkEnd w:id="10"/>
      <w:bookmarkEnd w:id="11"/>
      <w:r>
        <w:rPr>
          <w:rFonts w:ascii="Times New Roman" w:eastAsia="Times New Roman" w:hAnsi="Times New Roman"/>
          <w:b/>
        </w:rPr>
        <w:fldChar w:fldCharType="begin"/>
      </w:r>
      <w:r>
        <w:rPr>
          <w:rFonts w:ascii="Times New Roman" w:eastAsia="Times New Roman" w:hAnsi="Times New Roman"/>
          <w:b/>
        </w:rPr>
        <w:instrText xml:space="preserve"> DOCVARIABLE vault_nd_7eb2cf8b-9bfa-408b-8680-96eb1052ce0c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1A114683"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23CAD919"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rPr>
        <w:t>Šis vaistas</w:t>
      </w:r>
      <w:r w:rsidRPr="0076201D">
        <w:rPr>
          <w:rFonts w:ascii="Times New Roman" w:eastAsia="Times New Roman" w:hAnsi="Times New Roman"/>
          <w:lang w:eastAsia="lt-LT"/>
        </w:rPr>
        <w:t>, kaip ir visi kiti, gali sukelti šalutinį poveikį, nors jis pasireiškia ne visiems žmonėms.</w:t>
      </w:r>
    </w:p>
    <w:p w14:paraId="37F74ED4"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
    <w:p w14:paraId="2597DE14"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Klinikiniai tyrimai ir epidemiologiniai duomenys patvirtina, kad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vartojimas, ypač didelėmis dozėmis (150 mg per parą) ir ilgą laiką, gali būti susijęs su nedideliu arterijų trombozės reiškinių (pvz., miokardo infarkto arba insulto) rizikos padidėjimu.</w:t>
      </w:r>
    </w:p>
    <w:p w14:paraId="4E2F6E8C"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
    <w:p w14:paraId="0CB0BD11"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Reikia prisiminti, kad žemiau išvardijami šalutinio poveikio požymiai ypač priklauso nuo vaisto dozės ir kiekvienam žmogui yra individualūs. Tai taikytina kraujavimo iš virškinamojo trakto pavojui (skrandžio gleivinės uždegimas ir erozijos, opos), kuris priklauso nuo dozės dydžio ir vartojimo trukmės.</w:t>
      </w:r>
    </w:p>
    <w:p w14:paraId="7351DE3C"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
    <w:p w14:paraId="26C79251" w14:textId="77777777" w:rsidR="0077494A" w:rsidRPr="0076201D" w:rsidRDefault="0077494A" w:rsidP="0077494A">
      <w:pPr>
        <w:tabs>
          <w:tab w:val="left" w:pos="567"/>
        </w:tabs>
        <w:spacing w:after="0" w:line="240" w:lineRule="auto"/>
        <w:rPr>
          <w:rFonts w:ascii="Times New Roman" w:eastAsia="Times New Roman" w:hAnsi="Times New Roman"/>
        </w:rPr>
      </w:pPr>
      <w:r w:rsidRPr="0076201D">
        <w:rPr>
          <w:rFonts w:ascii="Times New Roman" w:hAnsi="Times New Roman"/>
        </w:rPr>
        <w:t>Nepageidaujamo poveikio dažnis apibūdinamas taip:</w:t>
      </w:r>
      <w:r w:rsidRPr="0076201D">
        <w:rPr>
          <w:rFonts w:ascii="Times New Roman" w:eastAsia="Times New Roman" w:hAnsi="Times New Roman"/>
        </w:rPr>
        <w:t xml:space="preserve"> labai dažnas (≥</w:t>
      </w:r>
      <w:r>
        <w:rPr>
          <w:rFonts w:ascii="Times New Roman" w:eastAsia="Times New Roman" w:hAnsi="Times New Roman"/>
        </w:rPr>
        <w:t> </w:t>
      </w:r>
      <w:r w:rsidRPr="0076201D">
        <w:rPr>
          <w:rFonts w:ascii="Times New Roman" w:eastAsia="Times New Roman" w:hAnsi="Times New Roman"/>
        </w:rPr>
        <w:t>1/10), dažnas (nuo ≥</w:t>
      </w:r>
      <w:r>
        <w:rPr>
          <w:rFonts w:ascii="Times New Roman" w:eastAsia="Times New Roman" w:hAnsi="Times New Roman"/>
        </w:rPr>
        <w:t> </w:t>
      </w:r>
      <w:r w:rsidRPr="0076201D">
        <w:rPr>
          <w:rFonts w:ascii="Times New Roman" w:eastAsia="Times New Roman" w:hAnsi="Times New Roman"/>
        </w:rPr>
        <w:t>1/100 iki &lt;</w:t>
      </w:r>
      <w:r>
        <w:rPr>
          <w:rFonts w:ascii="Times New Roman" w:eastAsia="Times New Roman" w:hAnsi="Times New Roman"/>
        </w:rPr>
        <w:t xml:space="preserve"> </w:t>
      </w:r>
      <w:r w:rsidRPr="0076201D">
        <w:rPr>
          <w:rFonts w:ascii="Times New Roman" w:eastAsia="Times New Roman" w:hAnsi="Times New Roman"/>
        </w:rPr>
        <w:t>1/10), nedažnas (nuo ≥</w:t>
      </w:r>
      <w:r>
        <w:rPr>
          <w:rFonts w:ascii="Times New Roman" w:eastAsia="Times New Roman" w:hAnsi="Times New Roman"/>
        </w:rPr>
        <w:t> </w:t>
      </w:r>
      <w:r w:rsidRPr="0076201D">
        <w:rPr>
          <w:rFonts w:ascii="Times New Roman" w:eastAsia="Times New Roman" w:hAnsi="Times New Roman"/>
        </w:rPr>
        <w:t>1/1</w:t>
      </w:r>
      <w:r>
        <w:rPr>
          <w:rFonts w:ascii="Times New Roman" w:eastAsia="Times New Roman" w:hAnsi="Times New Roman"/>
        </w:rPr>
        <w:t> </w:t>
      </w:r>
      <w:r w:rsidRPr="0076201D">
        <w:rPr>
          <w:rFonts w:ascii="Times New Roman" w:eastAsia="Times New Roman" w:hAnsi="Times New Roman"/>
        </w:rPr>
        <w:t>000 iki &lt;</w:t>
      </w:r>
      <w:r>
        <w:rPr>
          <w:rFonts w:ascii="Times New Roman" w:eastAsia="Times New Roman" w:hAnsi="Times New Roman"/>
        </w:rPr>
        <w:t> </w:t>
      </w:r>
      <w:r w:rsidRPr="0076201D">
        <w:rPr>
          <w:rFonts w:ascii="Times New Roman" w:eastAsia="Times New Roman" w:hAnsi="Times New Roman"/>
        </w:rPr>
        <w:t>1/100), retas (nuo ≥</w:t>
      </w:r>
      <w:r>
        <w:rPr>
          <w:rFonts w:ascii="Times New Roman" w:eastAsia="Times New Roman" w:hAnsi="Times New Roman"/>
        </w:rPr>
        <w:t> </w:t>
      </w:r>
      <w:r w:rsidRPr="0076201D">
        <w:rPr>
          <w:rFonts w:ascii="Times New Roman" w:eastAsia="Times New Roman" w:hAnsi="Times New Roman"/>
        </w:rPr>
        <w:t>1/10</w:t>
      </w:r>
      <w:r>
        <w:rPr>
          <w:rFonts w:ascii="Times New Roman" w:eastAsia="Times New Roman" w:hAnsi="Times New Roman"/>
        </w:rPr>
        <w:t> </w:t>
      </w:r>
      <w:r w:rsidRPr="0076201D">
        <w:rPr>
          <w:rFonts w:ascii="Times New Roman" w:eastAsia="Times New Roman" w:hAnsi="Times New Roman"/>
        </w:rPr>
        <w:t>000 iki &lt;</w:t>
      </w:r>
      <w:r>
        <w:rPr>
          <w:rFonts w:ascii="Times New Roman" w:eastAsia="Times New Roman" w:hAnsi="Times New Roman"/>
        </w:rPr>
        <w:t> </w:t>
      </w:r>
      <w:r w:rsidRPr="0076201D">
        <w:rPr>
          <w:rFonts w:ascii="Times New Roman" w:eastAsia="Times New Roman" w:hAnsi="Times New Roman"/>
        </w:rPr>
        <w:t>1/1</w:t>
      </w:r>
      <w:r>
        <w:rPr>
          <w:rFonts w:ascii="Times New Roman" w:eastAsia="Times New Roman" w:hAnsi="Times New Roman"/>
        </w:rPr>
        <w:t> </w:t>
      </w:r>
      <w:r w:rsidRPr="0076201D">
        <w:rPr>
          <w:rFonts w:ascii="Times New Roman" w:eastAsia="Times New Roman" w:hAnsi="Times New Roman"/>
        </w:rPr>
        <w:t>000), labai retas (&lt;</w:t>
      </w:r>
      <w:r>
        <w:rPr>
          <w:rFonts w:ascii="Times New Roman" w:eastAsia="Times New Roman" w:hAnsi="Times New Roman"/>
        </w:rPr>
        <w:t> </w:t>
      </w:r>
      <w:r w:rsidRPr="0076201D">
        <w:rPr>
          <w:rFonts w:ascii="Times New Roman" w:eastAsia="Times New Roman" w:hAnsi="Times New Roman"/>
        </w:rPr>
        <w:t>1/10</w:t>
      </w:r>
      <w:r>
        <w:rPr>
          <w:rFonts w:ascii="Times New Roman" w:eastAsia="Times New Roman" w:hAnsi="Times New Roman"/>
        </w:rPr>
        <w:t> </w:t>
      </w:r>
      <w:r w:rsidRPr="0076201D">
        <w:rPr>
          <w:rFonts w:ascii="Times New Roman" w:eastAsia="Times New Roman" w:hAnsi="Times New Roman"/>
        </w:rPr>
        <w:t>000), dažnis nežinomas (negali būti apskaičiuotas pagal turimus duomenis).</w:t>
      </w:r>
    </w:p>
    <w:p w14:paraId="51450444" w14:textId="77777777" w:rsidR="0077494A" w:rsidRDefault="0077494A" w:rsidP="0077494A">
      <w:pPr>
        <w:tabs>
          <w:tab w:val="left" w:pos="567"/>
        </w:tabs>
        <w:spacing w:after="0" w:line="240" w:lineRule="auto"/>
        <w:rPr>
          <w:rFonts w:ascii="Times New Roman" w:eastAsia="Times New Roman" w:hAnsi="Times New Roman"/>
          <w:lang w:eastAsia="x-none"/>
        </w:rPr>
      </w:pPr>
    </w:p>
    <w:p w14:paraId="5FC1928C"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tbl>
      <w:tblPr>
        <w:tblW w:w="9072" w:type="dxa"/>
        <w:tblLayout w:type="fixed"/>
        <w:tblLook w:val="0000" w:firstRow="0" w:lastRow="0" w:firstColumn="0" w:lastColumn="0" w:noHBand="0" w:noVBand="0"/>
      </w:tblPr>
      <w:tblGrid>
        <w:gridCol w:w="540"/>
        <w:gridCol w:w="27"/>
        <w:gridCol w:w="2493"/>
        <w:gridCol w:w="59"/>
        <w:gridCol w:w="5953"/>
      </w:tblGrid>
      <w:tr w:rsidR="0077494A" w:rsidRPr="0076201D" w14:paraId="0352F7D2" w14:textId="77777777" w:rsidTr="00E5328E">
        <w:tc>
          <w:tcPr>
            <w:tcW w:w="9072" w:type="dxa"/>
            <w:gridSpan w:val="5"/>
          </w:tcPr>
          <w:p w14:paraId="201FE9A4" w14:textId="77777777" w:rsidR="0077494A" w:rsidRPr="0076201D" w:rsidRDefault="0077494A" w:rsidP="00E5328E">
            <w:pPr>
              <w:tabs>
                <w:tab w:val="left" w:pos="284"/>
              </w:tabs>
              <w:spacing w:before="40" w:after="20" w:line="240" w:lineRule="auto"/>
              <w:rPr>
                <w:rFonts w:ascii="Times New Roman" w:eastAsia="Times New Roman" w:hAnsi="Times New Roman"/>
                <w:i/>
              </w:rPr>
            </w:pPr>
            <w:r w:rsidRPr="0076201D">
              <w:rPr>
                <w:rFonts w:ascii="Times New Roman" w:eastAsia="Times New Roman" w:hAnsi="Times New Roman"/>
                <w:i/>
                <w:snapToGrid w:val="0"/>
              </w:rPr>
              <w:t>Kraujo ir limfinės sistemos sutrikimai</w:t>
            </w:r>
          </w:p>
        </w:tc>
      </w:tr>
      <w:tr w:rsidR="0077494A" w:rsidRPr="0076201D" w14:paraId="20D7355C" w14:textId="77777777" w:rsidTr="00E5328E">
        <w:tc>
          <w:tcPr>
            <w:tcW w:w="567" w:type="dxa"/>
            <w:gridSpan w:val="2"/>
          </w:tcPr>
          <w:p w14:paraId="20F9F275" w14:textId="77777777" w:rsidR="0077494A" w:rsidRPr="0076201D" w:rsidRDefault="0077494A" w:rsidP="00E5328E">
            <w:pPr>
              <w:tabs>
                <w:tab w:val="left" w:pos="284"/>
              </w:tabs>
              <w:spacing w:before="40" w:after="20" w:line="240" w:lineRule="auto"/>
              <w:rPr>
                <w:rFonts w:ascii="Times New Roman" w:eastAsia="Times New Roman" w:hAnsi="Times New Roman"/>
              </w:rPr>
            </w:pPr>
          </w:p>
        </w:tc>
        <w:tc>
          <w:tcPr>
            <w:tcW w:w="2552" w:type="dxa"/>
            <w:gridSpan w:val="2"/>
          </w:tcPr>
          <w:p w14:paraId="2FD72AB4"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p>
        </w:tc>
        <w:tc>
          <w:tcPr>
            <w:tcW w:w="5953" w:type="dxa"/>
          </w:tcPr>
          <w:p w14:paraId="6C8E0EB5"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proofErr w:type="spellStart"/>
            <w:r w:rsidRPr="0076201D">
              <w:rPr>
                <w:rFonts w:ascii="Times New Roman" w:eastAsia="Times New Roman" w:hAnsi="Times New Roman"/>
              </w:rPr>
              <w:t>Trombocitopenija</w:t>
            </w:r>
            <w:proofErr w:type="spellEnd"/>
            <w:r w:rsidRPr="0076201D">
              <w:rPr>
                <w:rFonts w:ascii="Times New Roman" w:eastAsia="Times New Roman" w:hAnsi="Times New Roman"/>
              </w:rPr>
              <w:t xml:space="preserve"> (trombocitų kiekio sumažėjimas kraujyje)</w:t>
            </w:r>
            <w:r w:rsidRPr="0076201D">
              <w:rPr>
                <w:rFonts w:ascii="Times New Roman" w:eastAsia="Times New Roman" w:hAnsi="Times New Roman"/>
                <w:lang w:val="pt-BR"/>
              </w:rPr>
              <w:t xml:space="preserve">, </w:t>
            </w:r>
            <w:proofErr w:type="spellStart"/>
            <w:r w:rsidRPr="0076201D">
              <w:rPr>
                <w:rFonts w:ascii="Times New Roman" w:eastAsia="Times New Roman" w:hAnsi="Times New Roman"/>
              </w:rPr>
              <w:t>leukopenija</w:t>
            </w:r>
            <w:proofErr w:type="spellEnd"/>
            <w:r w:rsidRPr="0076201D">
              <w:rPr>
                <w:rFonts w:ascii="Times New Roman" w:eastAsia="Times New Roman" w:hAnsi="Times New Roman"/>
              </w:rPr>
              <w:t xml:space="preserve"> (leukocitų kiekio sumažėjimas kraujyje)</w:t>
            </w:r>
            <w:r w:rsidRPr="0076201D">
              <w:rPr>
                <w:rFonts w:ascii="Times New Roman" w:eastAsia="Times New Roman" w:hAnsi="Times New Roman"/>
                <w:lang w:val="pt-BR"/>
              </w:rPr>
              <w:t xml:space="preserve">, </w:t>
            </w:r>
            <w:proofErr w:type="spellStart"/>
            <w:r w:rsidRPr="0076201D">
              <w:rPr>
                <w:rFonts w:ascii="Times New Roman" w:eastAsia="Times New Roman" w:hAnsi="Times New Roman"/>
              </w:rPr>
              <w:t>agranulocitozė</w:t>
            </w:r>
            <w:proofErr w:type="spellEnd"/>
            <w:r w:rsidRPr="0076201D">
              <w:rPr>
                <w:rFonts w:ascii="Times New Roman" w:eastAsia="Times New Roman" w:hAnsi="Times New Roman"/>
              </w:rPr>
              <w:t xml:space="preserve"> (grūdėtųjų leukocitų kiekio sumažėjimas </w:t>
            </w:r>
            <w:r w:rsidRPr="0076201D">
              <w:rPr>
                <w:rFonts w:ascii="Times New Roman" w:eastAsia="Times New Roman" w:hAnsi="Times New Roman"/>
              </w:rPr>
              <w:lastRenderedPageBreak/>
              <w:t>kraujyje), anemija, hemolizinė</w:t>
            </w:r>
            <w:r w:rsidRPr="0076201D">
              <w:rPr>
                <w:rFonts w:ascii="Times New Roman" w:eastAsia="Times New Roman" w:hAnsi="Times New Roman"/>
                <w:lang w:val="pt-BR"/>
              </w:rPr>
              <w:t xml:space="preserve"> </w:t>
            </w:r>
            <w:r w:rsidRPr="0076201D">
              <w:rPr>
                <w:rFonts w:ascii="Times New Roman" w:eastAsia="Times New Roman" w:hAnsi="Times New Roman"/>
              </w:rPr>
              <w:t xml:space="preserve">anemija (eritrocitų kiekio sumažėjimas kraujyje dėl jų irimo), </w:t>
            </w:r>
            <w:proofErr w:type="spellStart"/>
            <w:r w:rsidRPr="0076201D">
              <w:rPr>
                <w:rFonts w:ascii="Times New Roman" w:eastAsia="Times New Roman" w:hAnsi="Times New Roman"/>
              </w:rPr>
              <w:t>aplastinė</w:t>
            </w:r>
            <w:proofErr w:type="spellEnd"/>
            <w:r w:rsidRPr="0076201D">
              <w:rPr>
                <w:rFonts w:ascii="Times New Roman" w:eastAsia="Times New Roman" w:hAnsi="Times New Roman"/>
              </w:rPr>
              <w:t xml:space="preserve"> anemija.</w:t>
            </w:r>
          </w:p>
        </w:tc>
      </w:tr>
      <w:tr w:rsidR="0077494A" w:rsidRPr="0076201D" w14:paraId="1A3E5BFC" w14:textId="77777777" w:rsidTr="00E5328E">
        <w:tc>
          <w:tcPr>
            <w:tcW w:w="9072" w:type="dxa"/>
            <w:gridSpan w:val="5"/>
          </w:tcPr>
          <w:p w14:paraId="7B26CAC8" w14:textId="77777777" w:rsidR="0077494A" w:rsidRPr="0076201D" w:rsidRDefault="0077494A" w:rsidP="00E5328E">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bCs/>
                <w:i/>
                <w:snapToGrid w:val="0"/>
              </w:rPr>
              <w:lastRenderedPageBreak/>
              <w:t>Imuninės</w:t>
            </w:r>
            <w:r w:rsidRPr="0076201D">
              <w:rPr>
                <w:rFonts w:ascii="Times New Roman" w:eastAsia="Times New Roman" w:hAnsi="Times New Roman"/>
                <w:bCs/>
                <w:i/>
                <w:snapToGrid w:val="0"/>
                <w:lang w:val="en-GB"/>
              </w:rPr>
              <w:t xml:space="preserve"> </w:t>
            </w:r>
            <w:r w:rsidRPr="0076201D">
              <w:rPr>
                <w:rFonts w:ascii="Times New Roman" w:eastAsia="Times New Roman" w:hAnsi="Times New Roman"/>
                <w:bCs/>
                <w:i/>
                <w:snapToGrid w:val="0"/>
              </w:rPr>
              <w:t>sistemos</w:t>
            </w:r>
            <w:r w:rsidRPr="0076201D">
              <w:rPr>
                <w:rFonts w:ascii="Times New Roman" w:eastAsia="Times New Roman" w:hAnsi="Times New Roman"/>
                <w:bCs/>
                <w:i/>
                <w:snapToGrid w:val="0"/>
                <w:lang w:val="en-GB"/>
              </w:rPr>
              <w:t xml:space="preserve"> </w:t>
            </w:r>
            <w:r w:rsidRPr="0076201D">
              <w:rPr>
                <w:rFonts w:ascii="Times New Roman" w:eastAsia="Times New Roman" w:hAnsi="Times New Roman"/>
                <w:bCs/>
                <w:i/>
                <w:snapToGrid w:val="0"/>
              </w:rPr>
              <w:t>sutrikimai</w:t>
            </w:r>
          </w:p>
        </w:tc>
      </w:tr>
      <w:tr w:rsidR="0077494A" w:rsidRPr="0076201D" w14:paraId="77503F3F" w14:textId="77777777" w:rsidTr="00E5328E">
        <w:tc>
          <w:tcPr>
            <w:tcW w:w="567" w:type="dxa"/>
            <w:gridSpan w:val="2"/>
          </w:tcPr>
          <w:p w14:paraId="655B99CD"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52" w:type="dxa"/>
            <w:gridSpan w:val="2"/>
          </w:tcPr>
          <w:p w14:paraId="062843B7"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Reti</w:t>
            </w:r>
            <w:r w:rsidRPr="0076201D">
              <w:rPr>
                <w:rFonts w:ascii="Times New Roman" w:eastAsia="Times New Roman" w:hAnsi="Times New Roman"/>
                <w:lang w:val="en-GB"/>
              </w:rPr>
              <w:t>:</w:t>
            </w:r>
          </w:p>
        </w:tc>
        <w:tc>
          <w:tcPr>
            <w:tcW w:w="5953" w:type="dxa"/>
          </w:tcPr>
          <w:p w14:paraId="51BA68B8"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Anafilaksinė</w:t>
            </w:r>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ir</w:t>
            </w:r>
            <w:proofErr w:type="spellEnd"/>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anafilaktoidinė</w:t>
            </w:r>
            <w:proofErr w:type="spellEnd"/>
            <w:r w:rsidRPr="0076201D">
              <w:rPr>
                <w:rFonts w:ascii="Times New Roman" w:eastAsia="Times New Roman" w:hAnsi="Times New Roman"/>
                <w:lang w:val="en-GB"/>
              </w:rPr>
              <w:t xml:space="preserve"> </w:t>
            </w:r>
            <w:r w:rsidRPr="0076201D">
              <w:rPr>
                <w:rFonts w:ascii="Times New Roman" w:eastAsia="Times New Roman" w:hAnsi="Times New Roman"/>
              </w:rPr>
              <w:t xml:space="preserve">reakcijos (tame tarpe </w:t>
            </w:r>
            <w:proofErr w:type="spellStart"/>
            <w:r w:rsidRPr="0076201D">
              <w:rPr>
                <w:rFonts w:ascii="Times New Roman" w:eastAsia="Times New Roman" w:hAnsi="Times New Roman"/>
              </w:rPr>
              <w:t>hipotenzija</w:t>
            </w:r>
            <w:proofErr w:type="spellEnd"/>
            <w:r w:rsidRPr="0076201D">
              <w:rPr>
                <w:rFonts w:ascii="Times New Roman" w:eastAsia="Times New Roman" w:hAnsi="Times New Roman"/>
              </w:rPr>
              <w:t xml:space="preserve"> ir šokas), padidėjusio jautrumo reakcija (pvz. </w:t>
            </w:r>
            <w:proofErr w:type="spellStart"/>
            <w:r w:rsidRPr="0076201D">
              <w:rPr>
                <w:rFonts w:ascii="Times New Roman" w:eastAsia="Times New Roman" w:hAnsi="Times New Roman"/>
              </w:rPr>
              <w:t>bronchospazmas</w:t>
            </w:r>
            <w:proofErr w:type="spellEnd"/>
            <w:r w:rsidRPr="0076201D">
              <w:rPr>
                <w:rFonts w:ascii="Times New Roman" w:eastAsia="Times New Roman" w:hAnsi="Times New Roman"/>
                <w:lang w:val="en-GB"/>
              </w:rPr>
              <w:t>).</w:t>
            </w:r>
          </w:p>
        </w:tc>
      </w:tr>
      <w:tr w:rsidR="0077494A" w:rsidRPr="0076201D" w14:paraId="383EC37D" w14:textId="77777777" w:rsidTr="00E5328E">
        <w:tc>
          <w:tcPr>
            <w:tcW w:w="567" w:type="dxa"/>
            <w:gridSpan w:val="2"/>
          </w:tcPr>
          <w:p w14:paraId="5C973D02"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52" w:type="dxa"/>
            <w:gridSpan w:val="2"/>
          </w:tcPr>
          <w:p w14:paraId="310C6FF0" w14:textId="77777777" w:rsidR="0077494A" w:rsidRPr="0076201D" w:rsidRDefault="0077494A" w:rsidP="00E5328E">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Labai reti, tarp jų pavieniai atvejai:</w:t>
            </w:r>
          </w:p>
        </w:tc>
        <w:tc>
          <w:tcPr>
            <w:tcW w:w="5953" w:type="dxa"/>
          </w:tcPr>
          <w:p w14:paraId="452F077B" w14:textId="77777777" w:rsidR="0077494A" w:rsidRPr="0076201D" w:rsidRDefault="0077494A" w:rsidP="00E5328E">
            <w:pPr>
              <w:tabs>
                <w:tab w:val="left" w:pos="284"/>
              </w:tabs>
              <w:spacing w:before="40" w:after="20" w:line="240" w:lineRule="auto"/>
              <w:rPr>
                <w:rFonts w:ascii="Times New Roman" w:eastAsia="Times New Roman" w:hAnsi="Times New Roman"/>
              </w:rPr>
            </w:pPr>
            <w:proofErr w:type="spellStart"/>
            <w:r w:rsidRPr="0076201D">
              <w:rPr>
                <w:rFonts w:ascii="Times New Roman" w:eastAsia="Times New Roman" w:hAnsi="Times New Roman"/>
              </w:rPr>
              <w:t>Angioneurotinė</w:t>
            </w:r>
            <w:proofErr w:type="spellEnd"/>
            <w:r w:rsidRPr="0076201D">
              <w:rPr>
                <w:rFonts w:ascii="Times New Roman" w:eastAsia="Times New Roman" w:hAnsi="Times New Roman"/>
              </w:rPr>
              <w:t xml:space="preserve"> edema (įskaitant veido edemą).</w:t>
            </w:r>
          </w:p>
        </w:tc>
      </w:tr>
      <w:tr w:rsidR="0077494A" w:rsidRPr="0076201D" w14:paraId="21700A7C" w14:textId="77777777" w:rsidTr="00E5328E">
        <w:tc>
          <w:tcPr>
            <w:tcW w:w="9072" w:type="dxa"/>
            <w:gridSpan w:val="5"/>
          </w:tcPr>
          <w:p w14:paraId="5ADE6907" w14:textId="77777777" w:rsidR="0077494A" w:rsidRPr="0076201D" w:rsidRDefault="0077494A" w:rsidP="00E5328E">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Psichikos</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7494A" w:rsidRPr="0076201D" w14:paraId="7F17EF46" w14:textId="77777777" w:rsidTr="00E5328E">
        <w:tc>
          <w:tcPr>
            <w:tcW w:w="567" w:type="dxa"/>
            <w:gridSpan w:val="2"/>
          </w:tcPr>
          <w:p w14:paraId="624F01D3"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52" w:type="dxa"/>
            <w:gridSpan w:val="2"/>
          </w:tcPr>
          <w:p w14:paraId="0C05E022"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p>
        </w:tc>
        <w:tc>
          <w:tcPr>
            <w:tcW w:w="5953" w:type="dxa"/>
          </w:tcPr>
          <w:p w14:paraId="58744214" w14:textId="77777777" w:rsidR="0077494A" w:rsidRPr="0076201D" w:rsidRDefault="0077494A" w:rsidP="00E5328E">
            <w:pPr>
              <w:keepNext/>
              <w:keepLines/>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 xml:space="preserve">Depresija, </w:t>
            </w:r>
            <w:r w:rsidRPr="0076201D">
              <w:rPr>
                <w:rFonts w:ascii="Times New Roman" w:eastAsia="Times New Roman" w:hAnsi="Times New Roman"/>
                <w:lang w:val="pt-BR"/>
              </w:rPr>
              <w:t>sumišimas</w:t>
            </w:r>
            <w:r w:rsidRPr="0076201D">
              <w:rPr>
                <w:rFonts w:ascii="Times New Roman" w:eastAsia="Times New Roman" w:hAnsi="Times New Roman"/>
              </w:rPr>
              <w:t>, naktiniai</w:t>
            </w:r>
            <w:r w:rsidRPr="0076201D">
              <w:rPr>
                <w:rFonts w:ascii="Times New Roman" w:eastAsia="Times New Roman" w:hAnsi="Times New Roman"/>
                <w:lang w:val="pt-BR"/>
              </w:rPr>
              <w:t xml:space="preserve"> </w:t>
            </w:r>
            <w:r w:rsidRPr="0076201D">
              <w:rPr>
                <w:rFonts w:ascii="Times New Roman" w:eastAsia="Times New Roman" w:hAnsi="Times New Roman"/>
              </w:rPr>
              <w:t xml:space="preserve">košmarai, </w:t>
            </w:r>
            <w:proofErr w:type="spellStart"/>
            <w:r w:rsidRPr="0076201D">
              <w:rPr>
                <w:rFonts w:ascii="Times New Roman" w:eastAsia="Times New Roman" w:hAnsi="Times New Roman"/>
              </w:rPr>
              <w:t>psichozinės</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reakcijos</w:t>
            </w:r>
            <w:r w:rsidRPr="0076201D">
              <w:rPr>
                <w:rFonts w:ascii="Times New Roman" w:eastAsia="Times New Roman" w:hAnsi="Times New Roman"/>
                <w:lang w:val="pt-BR"/>
              </w:rPr>
              <w:t>, dezorientacija, nemiga, dirglumas, haliucinacijos.</w:t>
            </w:r>
          </w:p>
        </w:tc>
      </w:tr>
      <w:tr w:rsidR="0077494A" w:rsidRPr="0076201D" w14:paraId="35F4C31D" w14:textId="77777777" w:rsidTr="00E5328E">
        <w:tc>
          <w:tcPr>
            <w:tcW w:w="9072" w:type="dxa"/>
            <w:gridSpan w:val="5"/>
          </w:tcPr>
          <w:p w14:paraId="544353DA" w14:textId="77777777" w:rsidR="0077494A" w:rsidRPr="0076201D" w:rsidRDefault="0077494A" w:rsidP="00E5328E">
            <w:pPr>
              <w:tabs>
                <w:tab w:val="left" w:pos="284"/>
              </w:tabs>
              <w:spacing w:before="40" w:after="20" w:line="240" w:lineRule="auto"/>
              <w:jc w:val="both"/>
              <w:rPr>
                <w:rFonts w:ascii="Times New Roman" w:eastAsia="Times New Roman" w:hAnsi="Times New Roman"/>
                <w:i/>
                <w:lang w:val="en-GB"/>
              </w:rPr>
            </w:pPr>
            <w:r w:rsidRPr="0076201D">
              <w:rPr>
                <w:rFonts w:ascii="Times New Roman" w:eastAsia="Times New Roman" w:hAnsi="Times New Roman"/>
                <w:i/>
                <w:snapToGrid w:val="0"/>
              </w:rPr>
              <w:t>Nervų</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sistemos</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7494A" w:rsidRPr="0076201D" w14:paraId="756F7EB1" w14:textId="77777777" w:rsidTr="00E5328E">
        <w:tc>
          <w:tcPr>
            <w:tcW w:w="567" w:type="dxa"/>
            <w:gridSpan w:val="2"/>
          </w:tcPr>
          <w:p w14:paraId="09EDFF1D"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52" w:type="dxa"/>
            <w:gridSpan w:val="2"/>
          </w:tcPr>
          <w:p w14:paraId="0A60AB45"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Dažni</w:t>
            </w:r>
            <w:r w:rsidRPr="0076201D">
              <w:rPr>
                <w:rFonts w:ascii="Times New Roman" w:eastAsia="Times New Roman" w:hAnsi="Times New Roman"/>
                <w:lang w:val="en-GB"/>
              </w:rPr>
              <w:t>:</w:t>
            </w:r>
          </w:p>
        </w:tc>
        <w:tc>
          <w:tcPr>
            <w:tcW w:w="5953" w:type="dxa"/>
          </w:tcPr>
          <w:p w14:paraId="39971E3B" w14:textId="77777777" w:rsidR="0077494A" w:rsidRPr="0076201D" w:rsidRDefault="0077494A" w:rsidP="00E5328E">
            <w:pPr>
              <w:tabs>
                <w:tab w:val="left" w:pos="284"/>
              </w:tabs>
              <w:spacing w:before="40" w:after="20" w:line="240" w:lineRule="auto"/>
              <w:jc w:val="both"/>
              <w:rPr>
                <w:rFonts w:ascii="Times New Roman" w:eastAsia="Times New Roman" w:hAnsi="Times New Roman"/>
                <w:lang w:val="de-DE"/>
              </w:rPr>
            </w:pPr>
            <w:r w:rsidRPr="0076201D">
              <w:rPr>
                <w:rFonts w:ascii="Times New Roman" w:eastAsia="Times New Roman" w:hAnsi="Times New Roman"/>
              </w:rPr>
              <w:t>Galvos</w:t>
            </w:r>
            <w:r w:rsidRPr="0076201D">
              <w:rPr>
                <w:rFonts w:ascii="Times New Roman" w:eastAsia="Times New Roman" w:hAnsi="Times New Roman"/>
                <w:lang w:val="de-DE"/>
              </w:rPr>
              <w:t xml:space="preserve"> </w:t>
            </w:r>
            <w:r w:rsidRPr="0076201D">
              <w:rPr>
                <w:rFonts w:ascii="Times New Roman" w:eastAsia="Times New Roman" w:hAnsi="Times New Roman"/>
              </w:rPr>
              <w:t>skausmas</w:t>
            </w:r>
            <w:r w:rsidRPr="0076201D">
              <w:rPr>
                <w:rFonts w:ascii="Times New Roman" w:eastAsia="Times New Roman" w:hAnsi="Times New Roman"/>
                <w:lang w:val="de-DE"/>
              </w:rPr>
              <w:t xml:space="preserve">, </w:t>
            </w:r>
            <w:r w:rsidRPr="0076201D">
              <w:rPr>
                <w:rFonts w:ascii="Times New Roman" w:eastAsia="Times New Roman" w:hAnsi="Times New Roman"/>
              </w:rPr>
              <w:t>galvos</w:t>
            </w:r>
            <w:r w:rsidRPr="0076201D">
              <w:rPr>
                <w:rFonts w:ascii="Times New Roman" w:eastAsia="Times New Roman" w:hAnsi="Times New Roman"/>
                <w:lang w:val="de-DE"/>
              </w:rPr>
              <w:t xml:space="preserve"> </w:t>
            </w:r>
            <w:r w:rsidRPr="0076201D">
              <w:rPr>
                <w:rFonts w:ascii="Times New Roman" w:eastAsia="Times New Roman" w:hAnsi="Times New Roman"/>
              </w:rPr>
              <w:t>svaigimas, irzlumas</w:t>
            </w:r>
            <w:r w:rsidRPr="0076201D">
              <w:rPr>
                <w:rFonts w:ascii="Times New Roman" w:eastAsia="Times New Roman" w:hAnsi="Times New Roman"/>
                <w:lang w:val="de-DE"/>
              </w:rPr>
              <w:t>.</w:t>
            </w:r>
          </w:p>
        </w:tc>
      </w:tr>
      <w:tr w:rsidR="0077494A" w:rsidRPr="0076201D" w14:paraId="6084DB98" w14:textId="77777777" w:rsidTr="00E5328E">
        <w:tc>
          <w:tcPr>
            <w:tcW w:w="567" w:type="dxa"/>
            <w:gridSpan w:val="2"/>
          </w:tcPr>
          <w:p w14:paraId="515C5485" w14:textId="77777777" w:rsidR="0077494A" w:rsidRPr="0076201D" w:rsidRDefault="0077494A" w:rsidP="00E5328E">
            <w:pPr>
              <w:tabs>
                <w:tab w:val="left" w:pos="284"/>
              </w:tabs>
              <w:spacing w:before="40" w:after="20" w:line="240" w:lineRule="auto"/>
              <w:rPr>
                <w:rFonts w:ascii="Times New Roman" w:eastAsia="Times New Roman" w:hAnsi="Times New Roman"/>
                <w:lang w:val="de-DE"/>
              </w:rPr>
            </w:pPr>
          </w:p>
        </w:tc>
        <w:tc>
          <w:tcPr>
            <w:tcW w:w="2552" w:type="dxa"/>
            <w:gridSpan w:val="2"/>
          </w:tcPr>
          <w:p w14:paraId="5E2354D8" w14:textId="77777777" w:rsidR="0077494A" w:rsidRPr="0076201D" w:rsidRDefault="0077494A" w:rsidP="00E5328E">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Reti:</w:t>
            </w:r>
          </w:p>
        </w:tc>
        <w:tc>
          <w:tcPr>
            <w:tcW w:w="5953" w:type="dxa"/>
          </w:tcPr>
          <w:p w14:paraId="0C7ADD34" w14:textId="77777777" w:rsidR="0077494A" w:rsidRPr="0076201D" w:rsidRDefault="0077494A" w:rsidP="00E5328E">
            <w:pPr>
              <w:tabs>
                <w:tab w:val="left" w:pos="284"/>
              </w:tabs>
              <w:spacing w:before="40" w:after="20" w:line="240" w:lineRule="auto"/>
              <w:jc w:val="both"/>
              <w:rPr>
                <w:rFonts w:ascii="Times New Roman" w:eastAsia="Times New Roman" w:hAnsi="Times New Roman"/>
              </w:rPr>
            </w:pPr>
            <w:r w:rsidRPr="0076201D">
              <w:rPr>
                <w:rFonts w:ascii="Times New Roman" w:eastAsia="Times New Roman" w:hAnsi="Times New Roman"/>
              </w:rPr>
              <w:t>Mieguistumas, nuovargis.</w:t>
            </w:r>
          </w:p>
        </w:tc>
      </w:tr>
      <w:tr w:rsidR="0077494A" w:rsidRPr="0076201D" w14:paraId="41550A12" w14:textId="77777777" w:rsidTr="00E5328E">
        <w:tc>
          <w:tcPr>
            <w:tcW w:w="567" w:type="dxa"/>
            <w:gridSpan w:val="2"/>
          </w:tcPr>
          <w:p w14:paraId="63E94FE7" w14:textId="77777777" w:rsidR="0077494A" w:rsidRPr="0076201D" w:rsidRDefault="0077494A" w:rsidP="00E5328E">
            <w:pPr>
              <w:tabs>
                <w:tab w:val="left" w:pos="284"/>
              </w:tabs>
              <w:spacing w:before="40" w:after="20" w:line="240" w:lineRule="auto"/>
              <w:rPr>
                <w:rFonts w:ascii="Times New Roman" w:eastAsia="Times New Roman" w:hAnsi="Times New Roman"/>
                <w:lang w:val="de-DE"/>
              </w:rPr>
            </w:pPr>
          </w:p>
        </w:tc>
        <w:tc>
          <w:tcPr>
            <w:tcW w:w="2552" w:type="dxa"/>
            <w:gridSpan w:val="2"/>
          </w:tcPr>
          <w:p w14:paraId="08AB2A29"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Labai reti</w:t>
            </w:r>
            <w:r w:rsidRPr="0076201D">
              <w:rPr>
                <w:rFonts w:ascii="Times New Roman" w:eastAsia="Times New Roman" w:hAnsi="Times New Roman"/>
                <w:lang w:val="en-GB"/>
              </w:rPr>
              <w:t>:</w:t>
            </w:r>
          </w:p>
        </w:tc>
        <w:tc>
          <w:tcPr>
            <w:tcW w:w="5953" w:type="dxa"/>
          </w:tcPr>
          <w:p w14:paraId="297D272F"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Pojūčių sutrikimas, traukuliai, tremoras (drebulys), atminties</w:t>
            </w:r>
            <w:r w:rsidRPr="0076201D">
              <w:rPr>
                <w:rFonts w:ascii="Times New Roman" w:eastAsia="Times New Roman" w:hAnsi="Times New Roman"/>
                <w:lang w:val="pt-BR"/>
              </w:rPr>
              <w:t xml:space="preserve"> </w:t>
            </w:r>
            <w:r w:rsidRPr="0076201D">
              <w:rPr>
                <w:rFonts w:ascii="Times New Roman" w:eastAsia="Times New Roman" w:hAnsi="Times New Roman"/>
              </w:rPr>
              <w:t xml:space="preserve">sutrikimas, dezorientacija, </w:t>
            </w:r>
            <w:proofErr w:type="spellStart"/>
            <w:r w:rsidRPr="0076201D">
              <w:rPr>
                <w:rFonts w:ascii="Times New Roman" w:eastAsia="Times New Roman" w:hAnsi="Times New Roman"/>
              </w:rPr>
              <w:t>aseptinis</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 xml:space="preserve">meningitas, </w:t>
            </w:r>
            <w:proofErr w:type="spellStart"/>
            <w:r w:rsidRPr="0076201D">
              <w:rPr>
                <w:rFonts w:ascii="Times New Roman" w:eastAsia="Times New Roman" w:hAnsi="Times New Roman"/>
              </w:rPr>
              <w:t>parestezija</w:t>
            </w:r>
            <w:proofErr w:type="spellEnd"/>
            <w:r w:rsidRPr="0076201D">
              <w:rPr>
                <w:rFonts w:ascii="Times New Roman" w:eastAsia="Times New Roman" w:hAnsi="Times New Roman"/>
              </w:rPr>
              <w:t xml:space="preserve">, nerimas, skonio pokyčiai, </w:t>
            </w:r>
            <w:proofErr w:type="spellStart"/>
            <w:r w:rsidRPr="0076201D">
              <w:rPr>
                <w:rFonts w:ascii="Times New Roman" w:eastAsia="Times New Roman" w:hAnsi="Times New Roman"/>
              </w:rPr>
              <w:t>cerebrovaskuliniai</w:t>
            </w:r>
            <w:proofErr w:type="spellEnd"/>
            <w:r w:rsidRPr="0076201D">
              <w:rPr>
                <w:rFonts w:ascii="Times New Roman" w:eastAsia="Times New Roman" w:hAnsi="Times New Roman"/>
              </w:rPr>
              <w:t xml:space="preserve"> reiškiniai, skonio jutimo sutrikimas..</w:t>
            </w:r>
          </w:p>
        </w:tc>
      </w:tr>
      <w:tr w:rsidR="0077494A" w:rsidRPr="0076201D" w14:paraId="467F8A21" w14:textId="77777777" w:rsidTr="00E5328E">
        <w:tc>
          <w:tcPr>
            <w:tcW w:w="9072" w:type="dxa"/>
            <w:gridSpan w:val="5"/>
          </w:tcPr>
          <w:p w14:paraId="76701FC4" w14:textId="77777777" w:rsidR="0077494A" w:rsidRPr="0076201D" w:rsidRDefault="0077494A" w:rsidP="00E5328E">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Akių</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7494A" w:rsidRPr="0076201D" w14:paraId="699B7A40" w14:textId="77777777" w:rsidTr="00E5328E">
        <w:tc>
          <w:tcPr>
            <w:tcW w:w="567" w:type="dxa"/>
            <w:gridSpan w:val="2"/>
          </w:tcPr>
          <w:p w14:paraId="25E2EB6E"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52" w:type="dxa"/>
            <w:gridSpan w:val="2"/>
          </w:tcPr>
          <w:p w14:paraId="0D6EB3D4"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r w:rsidRPr="0076201D">
              <w:rPr>
                <w:rFonts w:ascii="Times New Roman" w:eastAsia="Times New Roman" w:hAnsi="Times New Roman"/>
                <w:lang w:val="pt-BR"/>
              </w:rPr>
              <w:t>:</w:t>
            </w:r>
          </w:p>
        </w:tc>
        <w:tc>
          <w:tcPr>
            <w:tcW w:w="5953" w:type="dxa"/>
          </w:tcPr>
          <w:p w14:paraId="6AF58FD3" w14:textId="77777777" w:rsidR="0077494A" w:rsidRPr="0076201D" w:rsidRDefault="0077494A" w:rsidP="00E5328E">
            <w:pPr>
              <w:keepNext/>
              <w:keepLines/>
              <w:tabs>
                <w:tab w:val="left" w:pos="284"/>
              </w:tabs>
              <w:spacing w:before="40" w:after="20" w:line="240" w:lineRule="auto"/>
              <w:rPr>
                <w:rFonts w:ascii="Times New Roman" w:eastAsia="Times New Roman" w:hAnsi="Times New Roman"/>
                <w:bCs/>
                <w:lang w:val="pt-BR"/>
              </w:rPr>
            </w:pPr>
            <w:r w:rsidRPr="0076201D">
              <w:rPr>
                <w:rFonts w:ascii="Times New Roman" w:eastAsia="Times New Roman" w:hAnsi="Times New Roman"/>
                <w:bCs/>
              </w:rPr>
              <w:t>Regos</w:t>
            </w:r>
            <w:r w:rsidRPr="0076201D">
              <w:rPr>
                <w:rFonts w:ascii="Times New Roman" w:eastAsia="Times New Roman" w:hAnsi="Times New Roman"/>
                <w:bCs/>
                <w:lang w:val="pt-BR"/>
              </w:rPr>
              <w:t xml:space="preserve"> </w:t>
            </w:r>
            <w:r w:rsidRPr="0076201D">
              <w:rPr>
                <w:rFonts w:ascii="Times New Roman" w:eastAsia="Times New Roman" w:hAnsi="Times New Roman"/>
                <w:bCs/>
              </w:rPr>
              <w:t>sutrikimai</w:t>
            </w:r>
            <w:r w:rsidRPr="0076201D">
              <w:rPr>
                <w:rFonts w:ascii="Times New Roman" w:eastAsia="Times New Roman" w:hAnsi="Times New Roman"/>
                <w:bCs/>
                <w:lang w:val="pt-BR"/>
              </w:rPr>
              <w:t xml:space="preserve"> (</w:t>
            </w:r>
            <w:r w:rsidRPr="0076201D">
              <w:rPr>
                <w:rFonts w:ascii="Times New Roman" w:eastAsia="Times New Roman" w:hAnsi="Times New Roman"/>
                <w:bCs/>
              </w:rPr>
              <w:t>matymas</w:t>
            </w:r>
            <w:r w:rsidRPr="0076201D">
              <w:rPr>
                <w:rFonts w:ascii="Times New Roman" w:eastAsia="Times New Roman" w:hAnsi="Times New Roman"/>
                <w:bCs/>
                <w:lang w:val="pt-BR"/>
              </w:rPr>
              <w:t xml:space="preserve"> </w:t>
            </w:r>
            <w:r w:rsidRPr="0076201D">
              <w:rPr>
                <w:rFonts w:ascii="Times New Roman" w:eastAsia="Times New Roman" w:hAnsi="Times New Roman"/>
                <w:bCs/>
              </w:rPr>
              <w:t>lyg</w:t>
            </w:r>
            <w:r w:rsidRPr="0076201D">
              <w:rPr>
                <w:rFonts w:ascii="Times New Roman" w:eastAsia="Times New Roman" w:hAnsi="Times New Roman"/>
                <w:bCs/>
                <w:lang w:val="pt-BR"/>
              </w:rPr>
              <w:t xml:space="preserve"> per </w:t>
            </w:r>
            <w:r w:rsidRPr="0076201D">
              <w:rPr>
                <w:rFonts w:ascii="Times New Roman" w:eastAsia="Times New Roman" w:hAnsi="Times New Roman"/>
                <w:bCs/>
              </w:rPr>
              <w:t>miglą</w:t>
            </w:r>
            <w:r w:rsidRPr="0076201D">
              <w:rPr>
                <w:rFonts w:ascii="Times New Roman" w:eastAsia="Times New Roman" w:hAnsi="Times New Roman"/>
                <w:bCs/>
                <w:lang w:val="pt-BR"/>
              </w:rPr>
              <w:t xml:space="preserve">, </w:t>
            </w:r>
            <w:r w:rsidRPr="0076201D">
              <w:rPr>
                <w:rFonts w:ascii="Times New Roman" w:eastAsia="Times New Roman" w:hAnsi="Times New Roman"/>
                <w:bCs/>
              </w:rPr>
              <w:t>dvejinimasis)</w:t>
            </w:r>
            <w:r w:rsidRPr="0076201D">
              <w:rPr>
                <w:rFonts w:ascii="Times New Roman" w:eastAsia="Times New Roman" w:hAnsi="Times New Roman"/>
                <w:bCs/>
                <w:lang w:val="pt-BR"/>
              </w:rPr>
              <w:t>.</w:t>
            </w:r>
          </w:p>
        </w:tc>
      </w:tr>
      <w:tr w:rsidR="0077494A" w:rsidRPr="0076201D" w14:paraId="04697545" w14:textId="77777777" w:rsidTr="00E5328E">
        <w:tc>
          <w:tcPr>
            <w:tcW w:w="9072" w:type="dxa"/>
            <w:gridSpan w:val="5"/>
          </w:tcPr>
          <w:p w14:paraId="0CADD8F9" w14:textId="77777777" w:rsidR="0077494A" w:rsidRPr="0076201D" w:rsidRDefault="0077494A" w:rsidP="00E5328E">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Ausų</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ir</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labirintų</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7494A" w:rsidRPr="0076201D" w14:paraId="3AC4C60E" w14:textId="77777777" w:rsidTr="00E5328E">
        <w:tc>
          <w:tcPr>
            <w:tcW w:w="567" w:type="dxa"/>
            <w:gridSpan w:val="2"/>
          </w:tcPr>
          <w:p w14:paraId="5CC47D01"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52" w:type="dxa"/>
            <w:gridSpan w:val="2"/>
          </w:tcPr>
          <w:p w14:paraId="78FC7E41"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lang w:val="pt-BR"/>
              </w:rPr>
              <w:t>Dažni:</w:t>
            </w:r>
          </w:p>
        </w:tc>
        <w:tc>
          <w:tcPr>
            <w:tcW w:w="5953" w:type="dxa"/>
          </w:tcPr>
          <w:p w14:paraId="09847D3A"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lang w:val="en-GB"/>
              </w:rPr>
              <w:t xml:space="preserve">Galvos </w:t>
            </w:r>
            <w:proofErr w:type="spellStart"/>
            <w:r w:rsidRPr="0076201D">
              <w:rPr>
                <w:rFonts w:ascii="Times New Roman" w:eastAsia="Times New Roman" w:hAnsi="Times New Roman"/>
                <w:lang w:val="en-GB"/>
              </w:rPr>
              <w:t>svaigimas</w:t>
            </w:r>
            <w:proofErr w:type="spellEnd"/>
            <w:r w:rsidRPr="0076201D">
              <w:rPr>
                <w:rFonts w:ascii="Times New Roman" w:eastAsia="Times New Roman" w:hAnsi="Times New Roman"/>
                <w:lang w:val="en-GB"/>
              </w:rPr>
              <w:t>.</w:t>
            </w:r>
          </w:p>
        </w:tc>
      </w:tr>
      <w:tr w:rsidR="0077494A" w:rsidRPr="0076201D" w14:paraId="4A5F5118" w14:textId="77777777" w:rsidTr="00E5328E">
        <w:tc>
          <w:tcPr>
            <w:tcW w:w="567" w:type="dxa"/>
            <w:gridSpan w:val="2"/>
          </w:tcPr>
          <w:p w14:paraId="29EED277"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52" w:type="dxa"/>
            <w:gridSpan w:val="2"/>
          </w:tcPr>
          <w:p w14:paraId="4A0CEEBB" w14:textId="77777777" w:rsidR="0077494A" w:rsidRPr="0076201D" w:rsidRDefault="0077494A" w:rsidP="00E5328E">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r w:rsidRPr="0076201D">
              <w:rPr>
                <w:rFonts w:ascii="Times New Roman" w:eastAsia="Times New Roman" w:hAnsi="Times New Roman"/>
                <w:lang w:val="pt-BR"/>
              </w:rPr>
              <w:t>:</w:t>
            </w:r>
          </w:p>
        </w:tc>
        <w:tc>
          <w:tcPr>
            <w:tcW w:w="5953" w:type="dxa"/>
          </w:tcPr>
          <w:p w14:paraId="6D2F4B0E" w14:textId="77777777" w:rsidR="0077494A" w:rsidRPr="0076201D" w:rsidRDefault="0077494A" w:rsidP="00E5328E">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Spengimas</w:t>
            </w:r>
            <w:r w:rsidRPr="0076201D">
              <w:rPr>
                <w:rFonts w:ascii="Times New Roman" w:eastAsia="Times New Roman" w:hAnsi="Times New Roman"/>
                <w:lang w:val="en-GB"/>
              </w:rPr>
              <w:t xml:space="preserve"> </w:t>
            </w:r>
            <w:r w:rsidRPr="0076201D">
              <w:rPr>
                <w:rFonts w:ascii="Times New Roman" w:eastAsia="Times New Roman" w:hAnsi="Times New Roman"/>
              </w:rPr>
              <w:t>ausyse</w:t>
            </w:r>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klausos</w:t>
            </w:r>
            <w:proofErr w:type="spellEnd"/>
            <w:r w:rsidRPr="0076201D">
              <w:rPr>
                <w:rFonts w:ascii="Times New Roman" w:eastAsia="Times New Roman" w:hAnsi="Times New Roman"/>
                <w:lang w:val="en-GB"/>
              </w:rPr>
              <w:t xml:space="preserve"> </w:t>
            </w:r>
            <w:proofErr w:type="spellStart"/>
            <w:r w:rsidRPr="0076201D">
              <w:rPr>
                <w:rFonts w:ascii="Times New Roman" w:eastAsia="Times New Roman" w:hAnsi="Times New Roman"/>
                <w:lang w:val="en-GB"/>
              </w:rPr>
              <w:t>susilpnėjimas</w:t>
            </w:r>
            <w:proofErr w:type="spellEnd"/>
            <w:r w:rsidRPr="0076201D">
              <w:rPr>
                <w:rFonts w:ascii="Times New Roman" w:eastAsia="Times New Roman" w:hAnsi="Times New Roman"/>
                <w:lang w:val="en-GB"/>
              </w:rPr>
              <w:t>.</w:t>
            </w:r>
          </w:p>
        </w:tc>
      </w:tr>
      <w:tr w:rsidR="0077494A" w:rsidRPr="0076201D" w14:paraId="15B0AB58" w14:textId="77777777" w:rsidTr="00E5328E">
        <w:tc>
          <w:tcPr>
            <w:tcW w:w="9072" w:type="dxa"/>
            <w:gridSpan w:val="5"/>
          </w:tcPr>
          <w:p w14:paraId="45B6ED0B" w14:textId="77777777" w:rsidR="0077494A" w:rsidRPr="0076201D" w:rsidRDefault="0077494A" w:rsidP="00E5328E">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Širdies</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7494A" w:rsidRPr="0076201D" w14:paraId="34352904" w14:textId="77777777" w:rsidTr="00E5328E">
        <w:tc>
          <w:tcPr>
            <w:tcW w:w="567" w:type="dxa"/>
            <w:gridSpan w:val="2"/>
          </w:tcPr>
          <w:p w14:paraId="35AA1B79"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52" w:type="dxa"/>
            <w:gridSpan w:val="2"/>
          </w:tcPr>
          <w:p w14:paraId="59ECB5E4"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r w:rsidRPr="0076201D">
              <w:rPr>
                <w:rFonts w:ascii="Times New Roman" w:eastAsia="Times New Roman" w:hAnsi="Times New Roman"/>
                <w:lang w:val="pt-BR"/>
              </w:rPr>
              <w:t>:</w:t>
            </w:r>
          </w:p>
        </w:tc>
        <w:tc>
          <w:tcPr>
            <w:tcW w:w="5953" w:type="dxa"/>
          </w:tcPr>
          <w:p w14:paraId="690AC9DC" w14:textId="77777777" w:rsidR="0077494A" w:rsidRPr="0076201D" w:rsidRDefault="0077494A" w:rsidP="00E5328E">
            <w:pPr>
              <w:keepNext/>
              <w:keepLines/>
              <w:tabs>
                <w:tab w:val="left" w:pos="284"/>
              </w:tabs>
              <w:spacing w:before="40" w:after="20" w:line="240" w:lineRule="auto"/>
              <w:rPr>
                <w:rFonts w:ascii="Times New Roman" w:eastAsia="Times New Roman" w:hAnsi="Times New Roman"/>
                <w:lang w:val="pt-BR"/>
              </w:rPr>
            </w:pPr>
            <w:proofErr w:type="spellStart"/>
            <w:r w:rsidRPr="0076201D">
              <w:rPr>
                <w:rFonts w:ascii="Times New Roman" w:eastAsia="Times New Roman" w:hAnsi="Times New Roman"/>
              </w:rPr>
              <w:t>Palpitacija</w:t>
            </w:r>
            <w:proofErr w:type="spellEnd"/>
            <w:r w:rsidRPr="0076201D">
              <w:rPr>
                <w:rFonts w:ascii="Times New Roman" w:eastAsia="Times New Roman" w:hAnsi="Times New Roman"/>
              </w:rPr>
              <w:t xml:space="preserve"> (stiprus ir greitas širdies plakimas)</w:t>
            </w:r>
            <w:r w:rsidRPr="0076201D">
              <w:rPr>
                <w:rFonts w:ascii="Times New Roman" w:eastAsia="Times New Roman" w:hAnsi="Times New Roman"/>
                <w:lang w:val="pt-BR"/>
              </w:rPr>
              <w:t xml:space="preserve">, </w:t>
            </w:r>
            <w:r w:rsidRPr="0076201D">
              <w:rPr>
                <w:rFonts w:ascii="Times New Roman" w:eastAsia="Times New Roman" w:hAnsi="Times New Roman"/>
              </w:rPr>
              <w:t>krūtinės</w:t>
            </w:r>
            <w:r w:rsidRPr="0076201D">
              <w:rPr>
                <w:rFonts w:ascii="Times New Roman" w:eastAsia="Times New Roman" w:hAnsi="Times New Roman"/>
                <w:lang w:val="pt-BR"/>
              </w:rPr>
              <w:t xml:space="preserve"> </w:t>
            </w:r>
            <w:r w:rsidRPr="0076201D">
              <w:rPr>
                <w:rFonts w:ascii="Times New Roman" w:eastAsia="Times New Roman" w:hAnsi="Times New Roman"/>
              </w:rPr>
              <w:t>skausmas</w:t>
            </w:r>
            <w:r w:rsidRPr="0076201D">
              <w:rPr>
                <w:rFonts w:ascii="Times New Roman" w:eastAsia="Times New Roman" w:hAnsi="Times New Roman"/>
                <w:lang w:val="pt-BR"/>
              </w:rPr>
              <w:t xml:space="preserve">, </w:t>
            </w:r>
            <w:r w:rsidRPr="0076201D">
              <w:rPr>
                <w:rFonts w:ascii="Times New Roman" w:eastAsia="Times New Roman" w:hAnsi="Times New Roman"/>
              </w:rPr>
              <w:t>širdies</w:t>
            </w:r>
            <w:r w:rsidRPr="0076201D">
              <w:rPr>
                <w:rFonts w:ascii="Times New Roman" w:eastAsia="Times New Roman" w:hAnsi="Times New Roman"/>
                <w:lang w:val="pt-BR"/>
              </w:rPr>
              <w:t xml:space="preserve"> </w:t>
            </w:r>
            <w:r w:rsidRPr="0076201D">
              <w:rPr>
                <w:rFonts w:ascii="Times New Roman" w:eastAsia="Times New Roman" w:hAnsi="Times New Roman"/>
              </w:rPr>
              <w:t>nepakankamumas</w:t>
            </w:r>
            <w:r w:rsidRPr="0076201D">
              <w:rPr>
                <w:rFonts w:ascii="Times New Roman" w:eastAsia="Times New Roman" w:hAnsi="Times New Roman"/>
                <w:lang w:val="pt-BR"/>
              </w:rPr>
              <w:t xml:space="preserve">, </w:t>
            </w:r>
            <w:r w:rsidRPr="0076201D">
              <w:rPr>
                <w:rFonts w:ascii="Times New Roman" w:eastAsia="Times New Roman" w:hAnsi="Times New Roman"/>
              </w:rPr>
              <w:t>miokardo</w:t>
            </w:r>
            <w:r w:rsidRPr="0076201D">
              <w:rPr>
                <w:rFonts w:ascii="Times New Roman" w:eastAsia="Times New Roman" w:hAnsi="Times New Roman"/>
                <w:lang w:val="pt-BR"/>
              </w:rPr>
              <w:t xml:space="preserve"> </w:t>
            </w:r>
            <w:r w:rsidRPr="0076201D">
              <w:rPr>
                <w:rFonts w:ascii="Times New Roman" w:eastAsia="Times New Roman" w:hAnsi="Times New Roman"/>
              </w:rPr>
              <w:t>infarktas</w:t>
            </w:r>
            <w:r w:rsidRPr="0076201D">
              <w:rPr>
                <w:rFonts w:ascii="Times New Roman" w:eastAsia="Times New Roman" w:hAnsi="Times New Roman"/>
                <w:lang w:val="pt-BR"/>
              </w:rPr>
              <w:t>.</w:t>
            </w:r>
          </w:p>
          <w:p w14:paraId="5DEEFB8D" w14:textId="77777777" w:rsidR="0077494A" w:rsidRPr="0076201D" w:rsidRDefault="0077494A" w:rsidP="00E5328E">
            <w:pPr>
              <w:keepNext/>
              <w:keepLines/>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lang w:val="pt-BR"/>
              </w:rPr>
              <w:t>Pranešti edemos, hipertenzijos ir širdies nepakankamumo atvejai susiję su NVNU vartojimu.</w:t>
            </w:r>
          </w:p>
        </w:tc>
      </w:tr>
      <w:tr w:rsidR="0077494A" w:rsidRPr="0076201D" w14:paraId="3DB698F8" w14:textId="77777777" w:rsidTr="00E5328E">
        <w:tc>
          <w:tcPr>
            <w:tcW w:w="9072" w:type="dxa"/>
            <w:gridSpan w:val="5"/>
          </w:tcPr>
          <w:p w14:paraId="76733B4B" w14:textId="77777777" w:rsidR="0077494A" w:rsidRPr="0076201D" w:rsidRDefault="0077494A" w:rsidP="00E5328E">
            <w:pPr>
              <w:tabs>
                <w:tab w:val="left" w:pos="284"/>
              </w:tabs>
              <w:spacing w:before="40" w:after="20" w:line="240" w:lineRule="auto"/>
              <w:rPr>
                <w:rFonts w:ascii="Times New Roman" w:eastAsia="Times New Roman" w:hAnsi="Times New Roman"/>
                <w:i/>
                <w:lang w:val="en-GB"/>
              </w:rPr>
            </w:pPr>
            <w:r w:rsidRPr="0076201D">
              <w:rPr>
                <w:rFonts w:ascii="Times New Roman" w:eastAsia="Times New Roman" w:hAnsi="Times New Roman"/>
                <w:i/>
                <w:snapToGrid w:val="0"/>
              </w:rPr>
              <w:t>Virškinimo</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trakto</w:t>
            </w:r>
            <w:r w:rsidRPr="0076201D">
              <w:rPr>
                <w:rFonts w:ascii="Times New Roman" w:eastAsia="Times New Roman" w:hAnsi="Times New Roman"/>
                <w:i/>
                <w:snapToGrid w:val="0"/>
                <w:lang w:val="en-GB"/>
              </w:rPr>
              <w:t xml:space="preserve"> </w:t>
            </w:r>
            <w:r w:rsidRPr="0076201D">
              <w:rPr>
                <w:rFonts w:ascii="Times New Roman" w:eastAsia="Times New Roman" w:hAnsi="Times New Roman"/>
                <w:i/>
                <w:snapToGrid w:val="0"/>
              </w:rPr>
              <w:t>sutrikimai</w:t>
            </w:r>
          </w:p>
        </w:tc>
      </w:tr>
      <w:tr w:rsidR="0077494A" w:rsidRPr="0076201D" w14:paraId="59AAF1D9" w14:textId="77777777" w:rsidTr="00E5328E">
        <w:tc>
          <w:tcPr>
            <w:tcW w:w="540" w:type="dxa"/>
          </w:tcPr>
          <w:p w14:paraId="21172B27" w14:textId="77777777" w:rsidR="0077494A" w:rsidRPr="0076201D" w:rsidRDefault="0077494A" w:rsidP="00E5328E">
            <w:pPr>
              <w:tabs>
                <w:tab w:val="left" w:pos="284"/>
              </w:tabs>
              <w:spacing w:before="40" w:after="20" w:line="240" w:lineRule="auto"/>
              <w:rPr>
                <w:rFonts w:ascii="Times New Roman" w:eastAsia="Times New Roman" w:hAnsi="Times New Roman"/>
                <w:i/>
                <w:snapToGrid w:val="0"/>
              </w:rPr>
            </w:pPr>
          </w:p>
        </w:tc>
        <w:tc>
          <w:tcPr>
            <w:tcW w:w="2520" w:type="dxa"/>
            <w:gridSpan w:val="2"/>
          </w:tcPr>
          <w:p w14:paraId="10DF2E78" w14:textId="77777777" w:rsidR="0077494A" w:rsidRPr="0076201D" w:rsidRDefault="0077494A" w:rsidP="00E5328E">
            <w:pPr>
              <w:tabs>
                <w:tab w:val="left" w:pos="284"/>
              </w:tabs>
              <w:spacing w:before="40" w:after="20" w:line="240" w:lineRule="auto"/>
              <w:rPr>
                <w:rFonts w:ascii="Times New Roman" w:eastAsia="Times New Roman" w:hAnsi="Times New Roman"/>
                <w:snapToGrid w:val="0"/>
              </w:rPr>
            </w:pPr>
            <w:r w:rsidRPr="0076201D">
              <w:rPr>
                <w:rFonts w:ascii="Times New Roman" w:eastAsia="Times New Roman" w:hAnsi="Times New Roman"/>
                <w:snapToGrid w:val="0"/>
              </w:rPr>
              <w:t>Labai dažni:</w:t>
            </w:r>
          </w:p>
        </w:tc>
        <w:tc>
          <w:tcPr>
            <w:tcW w:w="6012" w:type="dxa"/>
            <w:gridSpan w:val="2"/>
          </w:tcPr>
          <w:p w14:paraId="5D066704" w14:textId="77777777" w:rsidR="0077494A" w:rsidRPr="0076201D" w:rsidRDefault="0077494A" w:rsidP="00E5328E">
            <w:pPr>
              <w:tabs>
                <w:tab w:val="left" w:pos="284"/>
              </w:tabs>
              <w:spacing w:before="40" w:after="20" w:line="240" w:lineRule="auto"/>
              <w:rPr>
                <w:rFonts w:ascii="Times New Roman" w:eastAsia="Times New Roman" w:hAnsi="Times New Roman"/>
                <w:snapToGrid w:val="0"/>
              </w:rPr>
            </w:pPr>
            <w:r w:rsidRPr="0076201D">
              <w:rPr>
                <w:rFonts w:ascii="Times New Roman" w:eastAsia="Times New Roman" w:hAnsi="Times New Roman"/>
                <w:snapToGrid w:val="0"/>
              </w:rPr>
              <w:t>Pykinimas, vėmimas, viduriavimas.</w:t>
            </w:r>
          </w:p>
        </w:tc>
      </w:tr>
      <w:tr w:rsidR="0077494A" w:rsidRPr="0076201D" w14:paraId="4D1F8A3C" w14:textId="77777777" w:rsidTr="00E5328E">
        <w:tc>
          <w:tcPr>
            <w:tcW w:w="540" w:type="dxa"/>
          </w:tcPr>
          <w:p w14:paraId="0E0CF32B"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20" w:type="dxa"/>
            <w:gridSpan w:val="2"/>
          </w:tcPr>
          <w:p w14:paraId="21D96A3A"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Dažni</w:t>
            </w:r>
            <w:r w:rsidRPr="0076201D">
              <w:rPr>
                <w:rFonts w:ascii="Times New Roman" w:eastAsia="Times New Roman" w:hAnsi="Times New Roman"/>
                <w:lang w:val="en-GB"/>
              </w:rPr>
              <w:t>:</w:t>
            </w:r>
          </w:p>
        </w:tc>
        <w:tc>
          <w:tcPr>
            <w:tcW w:w="6012" w:type="dxa"/>
            <w:gridSpan w:val="2"/>
          </w:tcPr>
          <w:p w14:paraId="2CCCEFFD" w14:textId="77777777" w:rsidR="0077494A" w:rsidRPr="0076201D" w:rsidRDefault="0077494A" w:rsidP="00E5328E">
            <w:pPr>
              <w:keepNext/>
              <w:keepLines/>
              <w:tabs>
                <w:tab w:val="left" w:pos="284"/>
              </w:tabs>
              <w:spacing w:before="40" w:after="20" w:line="240" w:lineRule="auto"/>
              <w:rPr>
                <w:rFonts w:ascii="Times New Roman" w:eastAsia="Times New Roman" w:hAnsi="Times New Roman"/>
                <w:lang w:val="pt-BR"/>
              </w:rPr>
            </w:pPr>
            <w:proofErr w:type="spellStart"/>
            <w:r w:rsidRPr="0076201D">
              <w:rPr>
                <w:rFonts w:ascii="Times New Roman" w:eastAsia="Times New Roman" w:hAnsi="Times New Roman"/>
              </w:rPr>
              <w:t>Meteorizmas</w:t>
            </w:r>
            <w:proofErr w:type="spellEnd"/>
            <w:r w:rsidRPr="0076201D">
              <w:rPr>
                <w:rFonts w:ascii="Times New Roman" w:eastAsia="Times New Roman" w:hAnsi="Times New Roman"/>
              </w:rPr>
              <w:t xml:space="preserve"> (pilvo pūtimas), dispepsija</w:t>
            </w:r>
            <w:r w:rsidRPr="0076201D">
              <w:rPr>
                <w:rFonts w:ascii="Times New Roman" w:eastAsia="Times New Roman" w:hAnsi="Times New Roman"/>
                <w:lang w:val="pt-BR"/>
              </w:rPr>
              <w:t xml:space="preserve">, </w:t>
            </w:r>
            <w:r w:rsidRPr="0076201D">
              <w:rPr>
                <w:rFonts w:ascii="Times New Roman" w:eastAsia="Times New Roman" w:hAnsi="Times New Roman"/>
              </w:rPr>
              <w:t>pilvo</w:t>
            </w:r>
            <w:r w:rsidRPr="0076201D">
              <w:rPr>
                <w:rFonts w:ascii="Times New Roman" w:eastAsia="Times New Roman" w:hAnsi="Times New Roman"/>
                <w:lang w:val="pt-BR"/>
              </w:rPr>
              <w:t xml:space="preserve"> </w:t>
            </w:r>
            <w:r w:rsidRPr="0076201D">
              <w:rPr>
                <w:rFonts w:ascii="Times New Roman" w:eastAsia="Times New Roman" w:hAnsi="Times New Roman"/>
              </w:rPr>
              <w:t>skausmas, virškinamojo trakto opa (kai kuriais atvejais su kraujavimu ir perforacija.</w:t>
            </w:r>
          </w:p>
        </w:tc>
      </w:tr>
      <w:tr w:rsidR="0077494A" w:rsidRPr="0076201D" w14:paraId="31D922E7" w14:textId="77777777" w:rsidTr="00E5328E">
        <w:tc>
          <w:tcPr>
            <w:tcW w:w="540" w:type="dxa"/>
          </w:tcPr>
          <w:p w14:paraId="4E070B05"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p>
        </w:tc>
        <w:tc>
          <w:tcPr>
            <w:tcW w:w="2520" w:type="dxa"/>
            <w:gridSpan w:val="2"/>
          </w:tcPr>
          <w:p w14:paraId="7F3E95E1"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Reti</w:t>
            </w:r>
            <w:r w:rsidRPr="0076201D">
              <w:rPr>
                <w:rFonts w:ascii="Times New Roman" w:eastAsia="Times New Roman" w:hAnsi="Times New Roman"/>
                <w:lang w:val="en-GB"/>
              </w:rPr>
              <w:t>:</w:t>
            </w:r>
          </w:p>
        </w:tc>
        <w:tc>
          <w:tcPr>
            <w:tcW w:w="6012" w:type="dxa"/>
            <w:gridSpan w:val="2"/>
          </w:tcPr>
          <w:p w14:paraId="1F08DB7E" w14:textId="77777777" w:rsidR="0077494A" w:rsidRPr="0076201D" w:rsidRDefault="0077494A" w:rsidP="00E5328E">
            <w:pPr>
              <w:keepNext/>
              <w:keepLines/>
              <w:tabs>
                <w:tab w:val="left" w:pos="284"/>
              </w:tabs>
              <w:spacing w:before="40" w:after="20" w:line="240" w:lineRule="auto"/>
              <w:rPr>
                <w:rFonts w:ascii="Times New Roman" w:eastAsia="Times New Roman" w:hAnsi="Times New Roman"/>
              </w:rPr>
            </w:pPr>
            <w:proofErr w:type="spellStart"/>
            <w:r w:rsidRPr="0076201D">
              <w:rPr>
                <w:rFonts w:ascii="Times New Roman" w:eastAsia="Times New Roman" w:hAnsi="Times New Roman"/>
              </w:rPr>
              <w:t>Melena</w:t>
            </w:r>
            <w:proofErr w:type="spellEnd"/>
            <w:r w:rsidRPr="0076201D">
              <w:rPr>
                <w:rFonts w:ascii="Times New Roman" w:eastAsia="Times New Roman" w:hAnsi="Times New Roman"/>
              </w:rPr>
              <w:t xml:space="preserve"> (juodos išmatos dėl kraujo priemaišų), vėmimas krauju, gastritas, kraujavimas į virškinimo traktą.</w:t>
            </w:r>
          </w:p>
        </w:tc>
      </w:tr>
      <w:tr w:rsidR="0077494A" w:rsidRPr="0076201D" w14:paraId="60E4622D" w14:textId="77777777" w:rsidTr="00E5328E">
        <w:tc>
          <w:tcPr>
            <w:tcW w:w="540" w:type="dxa"/>
          </w:tcPr>
          <w:p w14:paraId="721CBF3F"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20" w:type="dxa"/>
            <w:gridSpan w:val="2"/>
          </w:tcPr>
          <w:p w14:paraId="53E1D117"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 xml:space="preserve">reti: </w:t>
            </w:r>
          </w:p>
        </w:tc>
        <w:tc>
          <w:tcPr>
            <w:tcW w:w="6012" w:type="dxa"/>
            <w:gridSpan w:val="2"/>
          </w:tcPr>
          <w:p w14:paraId="191F4D47" w14:textId="77777777" w:rsidR="0077494A" w:rsidRPr="0076201D" w:rsidRDefault="0077494A" w:rsidP="00E5328E">
            <w:pPr>
              <w:keepNext/>
              <w:keepLines/>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Stomatitas (burnos gleivinės uždegimas), glositas, kolitas, opinio kolito ir Krono ligos paūmėjimas, vidurių</w:t>
            </w:r>
            <w:r w:rsidRPr="0076201D">
              <w:rPr>
                <w:rFonts w:ascii="Times New Roman" w:eastAsia="Times New Roman" w:hAnsi="Times New Roman"/>
                <w:lang w:val="pt-BR"/>
              </w:rPr>
              <w:t xml:space="preserve"> </w:t>
            </w:r>
            <w:r w:rsidRPr="0076201D">
              <w:rPr>
                <w:rFonts w:ascii="Times New Roman" w:eastAsia="Times New Roman" w:hAnsi="Times New Roman"/>
              </w:rPr>
              <w:t>užkietėjimas, gastritas (skrandžio gleivinės uždegimas)</w:t>
            </w:r>
            <w:r w:rsidRPr="0076201D">
              <w:rPr>
                <w:rFonts w:ascii="Times New Roman" w:eastAsia="Times New Roman" w:hAnsi="Times New Roman"/>
                <w:lang w:val="pt-BR"/>
              </w:rPr>
              <w:t xml:space="preserve">, </w:t>
            </w:r>
            <w:r w:rsidRPr="0076201D">
              <w:rPr>
                <w:rFonts w:ascii="Times New Roman" w:eastAsia="Times New Roman" w:hAnsi="Times New Roman"/>
              </w:rPr>
              <w:t>stemplės</w:t>
            </w:r>
            <w:r w:rsidRPr="0076201D">
              <w:rPr>
                <w:rFonts w:ascii="Times New Roman" w:eastAsia="Times New Roman" w:hAnsi="Times New Roman"/>
                <w:lang w:val="pt-BR"/>
              </w:rPr>
              <w:t xml:space="preserve"> </w:t>
            </w:r>
            <w:r w:rsidRPr="0076201D">
              <w:rPr>
                <w:rFonts w:ascii="Times New Roman" w:eastAsia="Times New Roman" w:hAnsi="Times New Roman"/>
              </w:rPr>
              <w:t>pažeidimas, susiaurėjimų formavimasis, pankreatitas.</w:t>
            </w:r>
          </w:p>
        </w:tc>
      </w:tr>
      <w:tr w:rsidR="0077494A" w:rsidRPr="0076201D" w14:paraId="6A4EAB38" w14:textId="77777777" w:rsidTr="00E5328E">
        <w:tc>
          <w:tcPr>
            <w:tcW w:w="540" w:type="dxa"/>
          </w:tcPr>
          <w:p w14:paraId="349739D5"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p>
        </w:tc>
        <w:tc>
          <w:tcPr>
            <w:tcW w:w="2520" w:type="dxa"/>
            <w:gridSpan w:val="2"/>
          </w:tcPr>
          <w:p w14:paraId="28925FEB" w14:textId="77777777" w:rsidR="0077494A" w:rsidRPr="0076201D" w:rsidRDefault="0077494A" w:rsidP="00E5328E">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Dažnis nežinomas</w:t>
            </w:r>
          </w:p>
        </w:tc>
        <w:tc>
          <w:tcPr>
            <w:tcW w:w="6012" w:type="dxa"/>
            <w:gridSpan w:val="2"/>
          </w:tcPr>
          <w:p w14:paraId="12769569" w14:textId="77777777" w:rsidR="0077494A" w:rsidRPr="0076201D" w:rsidRDefault="0077494A" w:rsidP="00E5328E">
            <w:pPr>
              <w:keepNext/>
              <w:keepLines/>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Išeminis kolitas.</w:t>
            </w:r>
          </w:p>
        </w:tc>
      </w:tr>
      <w:tr w:rsidR="0077494A" w:rsidRPr="0076201D" w14:paraId="3B8F53E6" w14:textId="77777777" w:rsidTr="00E5328E">
        <w:tc>
          <w:tcPr>
            <w:tcW w:w="9072" w:type="dxa"/>
            <w:gridSpan w:val="5"/>
          </w:tcPr>
          <w:p w14:paraId="670B6785" w14:textId="77777777" w:rsidR="0077494A" w:rsidRPr="0076201D" w:rsidRDefault="0077494A" w:rsidP="00E5328E">
            <w:pPr>
              <w:tabs>
                <w:tab w:val="left" w:pos="284"/>
              </w:tabs>
              <w:spacing w:before="40" w:after="20" w:line="240" w:lineRule="auto"/>
              <w:rPr>
                <w:rFonts w:ascii="Times New Roman" w:eastAsia="Times New Roman" w:hAnsi="Times New Roman"/>
                <w:bCs/>
                <w:i/>
                <w:lang w:val="pt-BR"/>
              </w:rPr>
            </w:pPr>
            <w:r w:rsidRPr="0076201D">
              <w:rPr>
                <w:rFonts w:ascii="Times New Roman" w:eastAsia="Times New Roman" w:hAnsi="Times New Roman"/>
                <w:bCs/>
                <w:i/>
                <w:snapToGrid w:val="0"/>
              </w:rPr>
              <w:t>Kepenų,</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tulžies</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pūslės ir latakų</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sutrikimai</w:t>
            </w:r>
          </w:p>
        </w:tc>
      </w:tr>
      <w:tr w:rsidR="0077494A" w:rsidRPr="0076201D" w14:paraId="6761CE9B" w14:textId="77777777" w:rsidTr="00E5328E">
        <w:tc>
          <w:tcPr>
            <w:tcW w:w="567" w:type="dxa"/>
            <w:gridSpan w:val="2"/>
          </w:tcPr>
          <w:p w14:paraId="04927EB1" w14:textId="77777777" w:rsidR="0077494A" w:rsidRPr="0076201D" w:rsidRDefault="0077494A" w:rsidP="00E5328E">
            <w:pPr>
              <w:tabs>
                <w:tab w:val="left" w:pos="284"/>
              </w:tabs>
              <w:spacing w:before="40" w:after="20" w:line="240" w:lineRule="auto"/>
              <w:rPr>
                <w:rFonts w:ascii="Times New Roman" w:eastAsia="Times New Roman" w:hAnsi="Times New Roman"/>
                <w:bCs/>
                <w:lang w:val="pt-BR"/>
              </w:rPr>
            </w:pPr>
          </w:p>
        </w:tc>
        <w:tc>
          <w:tcPr>
            <w:tcW w:w="2552" w:type="dxa"/>
            <w:gridSpan w:val="2"/>
          </w:tcPr>
          <w:p w14:paraId="03130181" w14:textId="77777777" w:rsidR="0077494A" w:rsidRPr="0076201D" w:rsidRDefault="0077494A" w:rsidP="00E5328E">
            <w:pPr>
              <w:tabs>
                <w:tab w:val="left" w:pos="284"/>
              </w:tabs>
              <w:spacing w:before="40" w:after="20" w:line="240" w:lineRule="auto"/>
              <w:rPr>
                <w:rFonts w:ascii="Times New Roman" w:eastAsia="Times New Roman" w:hAnsi="Times New Roman"/>
                <w:bCs/>
                <w:lang w:val="en-GB"/>
              </w:rPr>
            </w:pPr>
            <w:r w:rsidRPr="0076201D">
              <w:rPr>
                <w:rFonts w:ascii="Times New Roman" w:eastAsia="Times New Roman" w:hAnsi="Times New Roman"/>
                <w:bCs/>
              </w:rPr>
              <w:t>Dažni</w:t>
            </w:r>
            <w:r w:rsidRPr="0076201D">
              <w:rPr>
                <w:rFonts w:ascii="Times New Roman" w:eastAsia="Times New Roman" w:hAnsi="Times New Roman"/>
                <w:bCs/>
                <w:lang w:val="en-GB"/>
              </w:rPr>
              <w:t>:</w:t>
            </w:r>
          </w:p>
        </w:tc>
        <w:tc>
          <w:tcPr>
            <w:tcW w:w="5953" w:type="dxa"/>
          </w:tcPr>
          <w:p w14:paraId="0B2D63FE" w14:textId="77777777" w:rsidR="0077494A" w:rsidRPr="0076201D" w:rsidRDefault="0077494A" w:rsidP="00E5328E">
            <w:pPr>
              <w:tabs>
                <w:tab w:val="left" w:pos="284"/>
              </w:tabs>
              <w:spacing w:before="40" w:after="20" w:line="240" w:lineRule="auto"/>
              <w:rPr>
                <w:rFonts w:ascii="Times New Roman" w:eastAsia="Times New Roman" w:hAnsi="Times New Roman"/>
                <w:bCs/>
                <w:lang w:val="pt-BR"/>
              </w:rPr>
            </w:pPr>
            <w:proofErr w:type="spellStart"/>
            <w:r w:rsidRPr="0076201D">
              <w:rPr>
                <w:rFonts w:ascii="Times New Roman" w:eastAsia="Times New Roman" w:hAnsi="Times New Roman"/>
              </w:rPr>
              <w:t>Transaminazių</w:t>
            </w:r>
            <w:proofErr w:type="spellEnd"/>
            <w:r w:rsidRPr="0076201D">
              <w:rPr>
                <w:rFonts w:ascii="Times New Roman" w:eastAsia="Times New Roman" w:hAnsi="Times New Roman"/>
                <w:lang w:val="pt-BR"/>
              </w:rPr>
              <w:t xml:space="preserve"> (kepenų fermentų) </w:t>
            </w:r>
            <w:r w:rsidRPr="0076201D">
              <w:rPr>
                <w:rFonts w:ascii="Times New Roman" w:eastAsia="Times New Roman" w:hAnsi="Times New Roman"/>
              </w:rPr>
              <w:t>aktyvumo</w:t>
            </w:r>
            <w:r w:rsidRPr="0076201D">
              <w:rPr>
                <w:rFonts w:ascii="Times New Roman" w:eastAsia="Times New Roman" w:hAnsi="Times New Roman"/>
                <w:lang w:val="pt-BR"/>
              </w:rPr>
              <w:t xml:space="preserve"> </w:t>
            </w:r>
            <w:r w:rsidRPr="0076201D">
              <w:rPr>
                <w:rFonts w:ascii="Times New Roman" w:eastAsia="Times New Roman" w:hAnsi="Times New Roman"/>
              </w:rPr>
              <w:t>kraujo</w:t>
            </w:r>
            <w:r w:rsidRPr="0076201D">
              <w:rPr>
                <w:rFonts w:ascii="Times New Roman" w:eastAsia="Times New Roman" w:hAnsi="Times New Roman"/>
                <w:lang w:val="pt-BR"/>
              </w:rPr>
              <w:t xml:space="preserve"> </w:t>
            </w:r>
            <w:r w:rsidRPr="0076201D">
              <w:rPr>
                <w:rFonts w:ascii="Times New Roman" w:eastAsia="Times New Roman" w:hAnsi="Times New Roman"/>
              </w:rPr>
              <w:t>serume</w:t>
            </w:r>
            <w:r w:rsidRPr="0076201D">
              <w:rPr>
                <w:rFonts w:ascii="Times New Roman" w:eastAsia="Times New Roman" w:hAnsi="Times New Roman"/>
                <w:lang w:val="pt-BR"/>
              </w:rPr>
              <w:t xml:space="preserve"> </w:t>
            </w:r>
            <w:r w:rsidRPr="0076201D">
              <w:rPr>
                <w:rFonts w:ascii="Times New Roman" w:eastAsia="Times New Roman" w:hAnsi="Times New Roman"/>
              </w:rPr>
              <w:t>padidėjimas</w:t>
            </w:r>
            <w:r w:rsidRPr="0076201D">
              <w:rPr>
                <w:rFonts w:ascii="Times New Roman" w:eastAsia="Times New Roman" w:hAnsi="Times New Roman"/>
                <w:lang w:val="pt-BR"/>
              </w:rPr>
              <w:t>.</w:t>
            </w:r>
          </w:p>
        </w:tc>
      </w:tr>
      <w:tr w:rsidR="0077494A" w:rsidRPr="0076201D" w14:paraId="688032BF" w14:textId="77777777" w:rsidTr="00E5328E">
        <w:tc>
          <w:tcPr>
            <w:tcW w:w="567" w:type="dxa"/>
            <w:gridSpan w:val="2"/>
          </w:tcPr>
          <w:p w14:paraId="2E3FFE25"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p>
        </w:tc>
        <w:tc>
          <w:tcPr>
            <w:tcW w:w="2552" w:type="dxa"/>
            <w:gridSpan w:val="2"/>
          </w:tcPr>
          <w:p w14:paraId="6805A6EF"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r w:rsidRPr="0076201D">
              <w:rPr>
                <w:rFonts w:ascii="Times New Roman" w:eastAsia="Times New Roman" w:hAnsi="Times New Roman"/>
              </w:rPr>
              <w:t>Reti</w:t>
            </w:r>
            <w:r w:rsidRPr="0076201D">
              <w:rPr>
                <w:rFonts w:ascii="Times New Roman" w:eastAsia="Times New Roman" w:hAnsi="Times New Roman"/>
                <w:lang w:val="en-GB"/>
              </w:rPr>
              <w:t>:</w:t>
            </w:r>
          </w:p>
        </w:tc>
        <w:tc>
          <w:tcPr>
            <w:tcW w:w="5953" w:type="dxa"/>
          </w:tcPr>
          <w:p w14:paraId="3BE20254"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Sutrikusi kepenų funkcija, įskaitant hepatitą su</w:t>
            </w:r>
            <w:r w:rsidRPr="0076201D">
              <w:rPr>
                <w:rFonts w:ascii="Times New Roman" w:eastAsia="Times New Roman" w:hAnsi="Times New Roman"/>
                <w:lang w:val="pt-BR"/>
              </w:rPr>
              <w:t xml:space="preserve"> </w:t>
            </w:r>
            <w:r w:rsidRPr="0076201D">
              <w:rPr>
                <w:rFonts w:ascii="Times New Roman" w:eastAsia="Times New Roman" w:hAnsi="Times New Roman"/>
              </w:rPr>
              <w:t>gelta ar be jos (labai retais atvejais žaibinis hepatitas)</w:t>
            </w:r>
            <w:r w:rsidRPr="0076201D">
              <w:rPr>
                <w:rFonts w:ascii="Times New Roman" w:eastAsia="Times New Roman" w:hAnsi="Times New Roman"/>
                <w:lang w:val="pt-BR"/>
              </w:rPr>
              <w:t>.</w:t>
            </w:r>
          </w:p>
        </w:tc>
      </w:tr>
      <w:tr w:rsidR="0077494A" w:rsidRPr="0076201D" w14:paraId="4CB544C6" w14:textId="77777777" w:rsidTr="00E5328E">
        <w:tc>
          <w:tcPr>
            <w:tcW w:w="567" w:type="dxa"/>
            <w:gridSpan w:val="2"/>
          </w:tcPr>
          <w:p w14:paraId="1927A840"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p>
        </w:tc>
        <w:tc>
          <w:tcPr>
            <w:tcW w:w="2552" w:type="dxa"/>
            <w:gridSpan w:val="2"/>
          </w:tcPr>
          <w:p w14:paraId="216E5114" w14:textId="77777777" w:rsidR="0077494A" w:rsidRPr="0076201D" w:rsidRDefault="0077494A" w:rsidP="00E5328E">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Labai reti, tarp jų pavieniai atvejai:</w:t>
            </w:r>
          </w:p>
        </w:tc>
        <w:tc>
          <w:tcPr>
            <w:tcW w:w="5953" w:type="dxa"/>
          </w:tcPr>
          <w:p w14:paraId="20293E17" w14:textId="77777777" w:rsidR="0077494A" w:rsidRPr="0076201D" w:rsidRDefault="0077494A" w:rsidP="00E5328E">
            <w:pPr>
              <w:tabs>
                <w:tab w:val="left" w:pos="284"/>
              </w:tabs>
              <w:spacing w:before="40" w:after="20" w:line="240" w:lineRule="auto"/>
              <w:rPr>
                <w:rFonts w:ascii="Times New Roman" w:eastAsia="Times New Roman" w:hAnsi="Times New Roman"/>
              </w:rPr>
            </w:pPr>
          </w:p>
          <w:p w14:paraId="693FB951" w14:textId="77777777" w:rsidR="0077494A" w:rsidRPr="0076201D" w:rsidRDefault="0077494A" w:rsidP="00E5328E">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Žaibinis hepatitas, kepenų nekrozė, kepenų funkcijos nepakankamumas.</w:t>
            </w:r>
          </w:p>
        </w:tc>
      </w:tr>
      <w:tr w:rsidR="0077494A" w:rsidRPr="0076201D" w14:paraId="10E16343" w14:textId="77777777" w:rsidTr="00E5328E">
        <w:tc>
          <w:tcPr>
            <w:tcW w:w="9072" w:type="dxa"/>
            <w:gridSpan w:val="5"/>
          </w:tcPr>
          <w:p w14:paraId="611C2C6E" w14:textId="77777777" w:rsidR="0077494A" w:rsidRPr="0076201D" w:rsidRDefault="0077494A" w:rsidP="00E5328E">
            <w:pPr>
              <w:tabs>
                <w:tab w:val="left" w:pos="284"/>
              </w:tabs>
              <w:spacing w:before="40" w:after="20" w:line="240" w:lineRule="auto"/>
              <w:rPr>
                <w:rFonts w:ascii="Times New Roman" w:eastAsia="Times New Roman" w:hAnsi="Times New Roman"/>
                <w:i/>
                <w:lang w:val="pt-BR"/>
              </w:rPr>
            </w:pPr>
            <w:r w:rsidRPr="0076201D">
              <w:rPr>
                <w:rFonts w:ascii="Times New Roman" w:eastAsia="Times New Roman" w:hAnsi="Times New Roman"/>
                <w:i/>
                <w:snapToGrid w:val="0"/>
              </w:rPr>
              <w:t>Odos</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ir</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poodinio</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audinio</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sutrikimai</w:t>
            </w:r>
          </w:p>
        </w:tc>
      </w:tr>
      <w:tr w:rsidR="0077494A" w:rsidRPr="0076201D" w14:paraId="70B59709" w14:textId="77777777" w:rsidTr="00E5328E">
        <w:tc>
          <w:tcPr>
            <w:tcW w:w="567" w:type="dxa"/>
            <w:gridSpan w:val="2"/>
          </w:tcPr>
          <w:p w14:paraId="31A9B903"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52" w:type="dxa"/>
            <w:gridSpan w:val="2"/>
          </w:tcPr>
          <w:p w14:paraId="572B805B"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roofErr w:type="spellStart"/>
            <w:r w:rsidRPr="0076201D">
              <w:rPr>
                <w:rFonts w:ascii="Times New Roman" w:eastAsia="Times New Roman" w:hAnsi="Times New Roman"/>
                <w:lang w:val="en-GB"/>
              </w:rPr>
              <w:t>Dažni</w:t>
            </w:r>
            <w:proofErr w:type="spellEnd"/>
            <w:r w:rsidRPr="0076201D">
              <w:rPr>
                <w:rFonts w:ascii="Times New Roman" w:eastAsia="Times New Roman" w:hAnsi="Times New Roman"/>
                <w:lang w:val="en-GB"/>
              </w:rPr>
              <w:t>:</w:t>
            </w:r>
          </w:p>
        </w:tc>
        <w:tc>
          <w:tcPr>
            <w:tcW w:w="5953" w:type="dxa"/>
          </w:tcPr>
          <w:p w14:paraId="3AE7FBD9"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roofErr w:type="spellStart"/>
            <w:r w:rsidRPr="0076201D">
              <w:rPr>
                <w:rFonts w:ascii="Times New Roman" w:eastAsia="Times New Roman" w:hAnsi="Times New Roman"/>
                <w:lang w:val="en-GB"/>
              </w:rPr>
              <w:t>Išbėrimas</w:t>
            </w:r>
            <w:proofErr w:type="spellEnd"/>
            <w:r w:rsidRPr="0076201D">
              <w:rPr>
                <w:rFonts w:ascii="Times New Roman" w:eastAsia="Times New Roman" w:hAnsi="Times New Roman"/>
                <w:lang w:val="en-GB"/>
              </w:rPr>
              <w:t>.</w:t>
            </w:r>
          </w:p>
        </w:tc>
      </w:tr>
      <w:tr w:rsidR="0077494A" w:rsidRPr="0076201D" w14:paraId="06DCCA9A" w14:textId="77777777" w:rsidTr="00E5328E">
        <w:tc>
          <w:tcPr>
            <w:tcW w:w="567" w:type="dxa"/>
            <w:gridSpan w:val="2"/>
          </w:tcPr>
          <w:p w14:paraId="017020FF"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52" w:type="dxa"/>
            <w:gridSpan w:val="2"/>
          </w:tcPr>
          <w:p w14:paraId="45AE7954" w14:textId="77777777" w:rsidR="0077494A" w:rsidRPr="0076201D" w:rsidRDefault="0077494A" w:rsidP="00E5328E">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Reti</w:t>
            </w:r>
            <w:r w:rsidRPr="0076201D">
              <w:rPr>
                <w:rFonts w:ascii="Times New Roman" w:eastAsia="Times New Roman" w:hAnsi="Times New Roman"/>
                <w:lang w:val="en-GB"/>
              </w:rPr>
              <w:t>:</w:t>
            </w:r>
          </w:p>
        </w:tc>
        <w:tc>
          <w:tcPr>
            <w:tcW w:w="5953" w:type="dxa"/>
          </w:tcPr>
          <w:p w14:paraId="5171692D" w14:textId="77777777" w:rsidR="0077494A" w:rsidRPr="0076201D" w:rsidRDefault="0077494A" w:rsidP="00E5328E">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Dilgėlinė</w:t>
            </w:r>
            <w:r w:rsidRPr="0076201D">
              <w:rPr>
                <w:rFonts w:ascii="Times New Roman" w:eastAsia="Times New Roman" w:hAnsi="Times New Roman"/>
                <w:lang w:val="en-GB"/>
              </w:rPr>
              <w:t>.</w:t>
            </w:r>
          </w:p>
        </w:tc>
      </w:tr>
      <w:tr w:rsidR="0077494A" w:rsidRPr="0076201D" w14:paraId="6B1FA9EF" w14:textId="77777777" w:rsidTr="00E5328E">
        <w:tc>
          <w:tcPr>
            <w:tcW w:w="567" w:type="dxa"/>
            <w:gridSpan w:val="2"/>
          </w:tcPr>
          <w:p w14:paraId="5F5534F5"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52" w:type="dxa"/>
            <w:gridSpan w:val="2"/>
          </w:tcPr>
          <w:p w14:paraId="62DD91FD"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pt-BR"/>
              </w:rPr>
              <w:t xml:space="preserve"> </w:t>
            </w:r>
            <w:r w:rsidRPr="0076201D">
              <w:rPr>
                <w:rFonts w:ascii="Times New Roman" w:eastAsia="Times New Roman" w:hAnsi="Times New Roman"/>
              </w:rPr>
              <w:t>reti</w:t>
            </w:r>
            <w:r w:rsidRPr="0076201D">
              <w:rPr>
                <w:rFonts w:ascii="Times New Roman" w:eastAsia="Times New Roman" w:hAnsi="Times New Roman"/>
                <w:lang w:val="pt-BR"/>
              </w:rPr>
              <w:t>:</w:t>
            </w:r>
          </w:p>
        </w:tc>
        <w:tc>
          <w:tcPr>
            <w:tcW w:w="5953" w:type="dxa"/>
          </w:tcPr>
          <w:p w14:paraId="693681D5" w14:textId="77777777" w:rsidR="0077494A" w:rsidRPr="0076201D" w:rsidRDefault="0077494A" w:rsidP="00E5328E">
            <w:pPr>
              <w:keepNext/>
              <w:keepLines/>
              <w:tabs>
                <w:tab w:val="left" w:pos="284"/>
              </w:tabs>
              <w:spacing w:before="40" w:after="20" w:line="240" w:lineRule="auto"/>
              <w:rPr>
                <w:rFonts w:ascii="Times New Roman" w:eastAsia="Times New Roman" w:hAnsi="Times New Roman"/>
              </w:rPr>
            </w:pPr>
            <w:proofErr w:type="spellStart"/>
            <w:r w:rsidRPr="0076201D">
              <w:rPr>
                <w:rFonts w:ascii="Times New Roman" w:eastAsia="Times New Roman" w:hAnsi="Times New Roman"/>
              </w:rPr>
              <w:t>Pūslinės</w:t>
            </w:r>
            <w:proofErr w:type="spellEnd"/>
            <w:r w:rsidRPr="0076201D">
              <w:rPr>
                <w:rFonts w:ascii="Times New Roman" w:eastAsia="Times New Roman" w:hAnsi="Times New Roman"/>
              </w:rPr>
              <w:t xml:space="preserve"> reakcijos įskaitant </w:t>
            </w:r>
            <w:proofErr w:type="spellStart"/>
            <w:r w:rsidRPr="0076201D">
              <w:rPr>
                <w:rFonts w:ascii="Times New Roman" w:eastAsia="Times New Roman" w:hAnsi="Times New Roman"/>
              </w:rPr>
              <w:t>Stivenso</w:t>
            </w:r>
            <w:proofErr w:type="spellEnd"/>
            <w:r w:rsidRPr="0076201D">
              <w:rPr>
                <w:rFonts w:ascii="Times New Roman" w:eastAsia="Times New Roman" w:hAnsi="Times New Roman"/>
                <w:lang w:val="pt-BR"/>
              </w:rPr>
              <w:t xml:space="preserve"> </w:t>
            </w:r>
            <w:r w:rsidRPr="0076201D">
              <w:rPr>
                <w:rFonts w:ascii="Times New Roman" w:eastAsia="Times New Roman" w:hAnsi="Times New Roman"/>
              </w:rPr>
              <w:t>ir</w:t>
            </w:r>
            <w:r w:rsidRPr="0076201D">
              <w:rPr>
                <w:rFonts w:ascii="Times New Roman" w:eastAsia="Times New Roman" w:hAnsi="Times New Roman"/>
                <w:lang w:val="pt-BR"/>
              </w:rPr>
              <w:t xml:space="preserve"> </w:t>
            </w:r>
            <w:r w:rsidRPr="0076201D">
              <w:rPr>
                <w:rFonts w:ascii="Times New Roman" w:eastAsia="Times New Roman" w:hAnsi="Times New Roman"/>
              </w:rPr>
              <w:t>Džonsono</w:t>
            </w:r>
            <w:r w:rsidRPr="0076201D">
              <w:rPr>
                <w:rFonts w:ascii="Times New Roman" w:eastAsia="Times New Roman" w:hAnsi="Times New Roman"/>
                <w:lang w:val="pt-BR"/>
              </w:rPr>
              <w:t xml:space="preserve"> </w:t>
            </w:r>
            <w:r w:rsidRPr="0076201D">
              <w:rPr>
                <w:rFonts w:ascii="Times New Roman" w:eastAsia="Times New Roman" w:hAnsi="Times New Roman"/>
              </w:rPr>
              <w:t>sindromą</w:t>
            </w:r>
            <w:r w:rsidRPr="0076201D">
              <w:rPr>
                <w:rFonts w:ascii="Times New Roman" w:eastAsia="Times New Roman" w:hAnsi="Times New Roman"/>
                <w:lang w:val="pt-BR"/>
              </w:rPr>
              <w:t xml:space="preserve"> ir </w:t>
            </w:r>
            <w:r w:rsidRPr="0076201D">
              <w:rPr>
                <w:rFonts w:ascii="Times New Roman" w:eastAsia="Times New Roman" w:hAnsi="Times New Roman"/>
              </w:rPr>
              <w:t>toksinę</w:t>
            </w:r>
            <w:r w:rsidRPr="0076201D">
              <w:rPr>
                <w:rFonts w:ascii="Times New Roman" w:eastAsia="Times New Roman" w:hAnsi="Times New Roman"/>
                <w:lang w:val="pt-BR"/>
              </w:rPr>
              <w:t xml:space="preserve"> </w:t>
            </w:r>
            <w:r w:rsidRPr="0076201D">
              <w:rPr>
                <w:rFonts w:ascii="Times New Roman" w:eastAsia="Times New Roman" w:hAnsi="Times New Roman"/>
              </w:rPr>
              <w:t>epidermio</w:t>
            </w:r>
            <w:r w:rsidRPr="0076201D">
              <w:rPr>
                <w:rFonts w:ascii="Times New Roman" w:eastAsia="Times New Roman" w:hAnsi="Times New Roman"/>
                <w:lang w:val="pt-BR"/>
              </w:rPr>
              <w:t xml:space="preserve"> </w:t>
            </w:r>
            <w:proofErr w:type="spellStart"/>
            <w:r w:rsidRPr="0076201D">
              <w:rPr>
                <w:rFonts w:ascii="Times New Roman" w:eastAsia="Times New Roman" w:hAnsi="Times New Roman"/>
              </w:rPr>
              <w:t>nekrolizę</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Lajelio</w:t>
            </w:r>
            <w:proofErr w:type="spellEnd"/>
            <w:r w:rsidRPr="0076201D">
              <w:rPr>
                <w:rFonts w:ascii="Times New Roman" w:eastAsia="Times New Roman" w:hAnsi="Times New Roman"/>
              </w:rPr>
              <w:t xml:space="preserve"> sindromas), </w:t>
            </w:r>
            <w:proofErr w:type="spellStart"/>
            <w:r w:rsidRPr="0076201D">
              <w:rPr>
                <w:rFonts w:ascii="Times New Roman" w:eastAsia="Times New Roman" w:hAnsi="Times New Roman"/>
              </w:rPr>
              <w:t>fotosensibilizacija</w:t>
            </w:r>
            <w:proofErr w:type="spellEnd"/>
            <w:r w:rsidRPr="0076201D">
              <w:rPr>
                <w:rFonts w:ascii="Times New Roman" w:eastAsia="Times New Roman" w:hAnsi="Times New Roman"/>
              </w:rPr>
              <w:t xml:space="preserve"> (jautrumas saulės šviesai), purpura, egzema, </w:t>
            </w:r>
            <w:proofErr w:type="spellStart"/>
            <w:r w:rsidRPr="0076201D">
              <w:rPr>
                <w:rFonts w:ascii="Times New Roman" w:eastAsia="Times New Roman" w:hAnsi="Times New Roman"/>
              </w:rPr>
              <w:t>eritema</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eksfoliacinis</w:t>
            </w:r>
            <w:proofErr w:type="spellEnd"/>
            <w:r w:rsidRPr="0076201D">
              <w:rPr>
                <w:rFonts w:ascii="Times New Roman" w:eastAsia="Times New Roman" w:hAnsi="Times New Roman"/>
              </w:rPr>
              <w:t xml:space="preserve"> dermatitas, plaukų nuslinkimas, alerginė purpura, niežulys.</w:t>
            </w:r>
          </w:p>
        </w:tc>
      </w:tr>
      <w:tr w:rsidR="0077494A" w:rsidRPr="0076201D" w14:paraId="0B695751" w14:textId="77777777" w:rsidTr="00E5328E">
        <w:tc>
          <w:tcPr>
            <w:tcW w:w="567" w:type="dxa"/>
            <w:gridSpan w:val="2"/>
          </w:tcPr>
          <w:p w14:paraId="38C722B2" w14:textId="77777777" w:rsidR="0077494A" w:rsidRPr="0076201D" w:rsidRDefault="0077494A" w:rsidP="00E5328E">
            <w:pPr>
              <w:tabs>
                <w:tab w:val="left" w:pos="284"/>
              </w:tabs>
              <w:spacing w:before="40" w:after="20" w:line="240" w:lineRule="auto"/>
              <w:rPr>
                <w:rFonts w:ascii="Times New Roman" w:eastAsia="Times New Roman" w:hAnsi="Times New Roman"/>
                <w:lang w:val="en-GB"/>
              </w:rPr>
            </w:pPr>
          </w:p>
        </w:tc>
        <w:tc>
          <w:tcPr>
            <w:tcW w:w="2552" w:type="dxa"/>
            <w:gridSpan w:val="2"/>
          </w:tcPr>
          <w:p w14:paraId="4A8ADDA8" w14:textId="77777777" w:rsidR="0077494A" w:rsidRPr="0076201D" w:rsidRDefault="0077494A" w:rsidP="00E5328E">
            <w:pPr>
              <w:tabs>
                <w:tab w:val="left" w:pos="284"/>
              </w:tabs>
              <w:spacing w:before="40" w:after="20" w:line="240" w:lineRule="auto"/>
              <w:rPr>
                <w:rFonts w:ascii="Times New Roman" w:eastAsia="Times New Roman" w:hAnsi="Times New Roman"/>
              </w:rPr>
            </w:pPr>
            <w:r>
              <w:rPr>
                <w:rFonts w:ascii="Times New Roman" w:eastAsia="Times New Roman" w:hAnsi="Times New Roman"/>
                <w:lang w:val="pt-BR"/>
              </w:rPr>
              <w:t>Dažnis nežinomas:</w:t>
            </w:r>
          </w:p>
        </w:tc>
        <w:tc>
          <w:tcPr>
            <w:tcW w:w="5953" w:type="dxa"/>
          </w:tcPr>
          <w:p w14:paraId="4C664B73" w14:textId="77777777" w:rsidR="0077494A" w:rsidRPr="0076201D" w:rsidRDefault="0077494A" w:rsidP="00E5328E">
            <w:pPr>
              <w:keepNext/>
              <w:keepLines/>
              <w:tabs>
                <w:tab w:val="left" w:pos="284"/>
              </w:tabs>
              <w:spacing w:before="40" w:after="20" w:line="240" w:lineRule="auto"/>
              <w:rPr>
                <w:rFonts w:ascii="Times New Roman" w:eastAsia="Times New Roman" w:hAnsi="Times New Roman"/>
              </w:rPr>
            </w:pPr>
            <w:r w:rsidRPr="00D1056C">
              <w:rPr>
                <w:rFonts w:ascii="Times New Roman" w:eastAsia="Times New Roman" w:hAnsi="Times New Roman"/>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D1056C">
              <w:rPr>
                <w:rFonts w:ascii="Times New Roman" w:eastAsia="Times New Roman" w:hAnsi="Times New Roman"/>
              </w:rPr>
              <w:t>iose</w:t>
            </w:r>
            <w:proofErr w:type="spellEnd"/>
            <w:r w:rsidRPr="00D1056C">
              <w:rPr>
                <w:rFonts w:ascii="Times New Roman" w:eastAsia="Times New Roman" w:hAnsi="Times New Roman"/>
              </w:rPr>
              <w:t>) vietoje (-</w:t>
            </w:r>
            <w:proofErr w:type="spellStart"/>
            <w:r w:rsidRPr="00D1056C">
              <w:rPr>
                <w:rFonts w:ascii="Times New Roman" w:eastAsia="Times New Roman" w:hAnsi="Times New Roman"/>
              </w:rPr>
              <w:t>ose</w:t>
            </w:r>
            <w:proofErr w:type="spellEnd"/>
            <w:r w:rsidRPr="00D1056C">
              <w:rPr>
                <w:rFonts w:ascii="Times New Roman" w:eastAsia="Times New Roman" w:hAnsi="Times New Roman"/>
              </w:rPr>
              <w:t>) paprastai vėl pasireiškia vaistų sukeltas fiksuotas odos bėrimas.</w:t>
            </w:r>
          </w:p>
        </w:tc>
      </w:tr>
      <w:tr w:rsidR="0077494A" w:rsidRPr="0076201D" w14:paraId="48C986FE" w14:textId="77777777" w:rsidTr="00E5328E">
        <w:tc>
          <w:tcPr>
            <w:tcW w:w="9072" w:type="dxa"/>
            <w:gridSpan w:val="5"/>
          </w:tcPr>
          <w:p w14:paraId="63477E6A" w14:textId="77777777" w:rsidR="0077494A" w:rsidRPr="0076201D" w:rsidRDefault="0077494A" w:rsidP="00E5328E">
            <w:pPr>
              <w:tabs>
                <w:tab w:val="left" w:pos="284"/>
              </w:tabs>
              <w:spacing w:before="40" w:after="20" w:line="240" w:lineRule="auto"/>
              <w:rPr>
                <w:rFonts w:ascii="Times New Roman" w:eastAsia="Times New Roman" w:hAnsi="Times New Roman"/>
                <w:bCs/>
                <w:i/>
                <w:lang w:val="pt-BR"/>
              </w:rPr>
            </w:pPr>
            <w:r w:rsidRPr="0076201D">
              <w:rPr>
                <w:rFonts w:ascii="Times New Roman" w:eastAsia="Times New Roman" w:hAnsi="Times New Roman"/>
                <w:bCs/>
                <w:i/>
                <w:snapToGrid w:val="0"/>
              </w:rPr>
              <w:t>Inkstų</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ir</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šlapimo</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takų</w:t>
            </w:r>
            <w:r w:rsidRPr="0076201D">
              <w:rPr>
                <w:rFonts w:ascii="Times New Roman" w:eastAsia="Times New Roman" w:hAnsi="Times New Roman"/>
                <w:bCs/>
                <w:i/>
                <w:snapToGrid w:val="0"/>
                <w:lang w:val="pt-BR"/>
              </w:rPr>
              <w:t xml:space="preserve"> </w:t>
            </w:r>
            <w:r w:rsidRPr="0076201D">
              <w:rPr>
                <w:rFonts w:ascii="Times New Roman" w:eastAsia="Times New Roman" w:hAnsi="Times New Roman"/>
                <w:bCs/>
                <w:i/>
                <w:snapToGrid w:val="0"/>
              </w:rPr>
              <w:t>sutrikimai</w:t>
            </w:r>
          </w:p>
        </w:tc>
      </w:tr>
      <w:tr w:rsidR="0077494A" w:rsidRPr="0076201D" w14:paraId="0AE0912F" w14:textId="77777777" w:rsidTr="00E5328E">
        <w:tc>
          <w:tcPr>
            <w:tcW w:w="567" w:type="dxa"/>
            <w:gridSpan w:val="2"/>
          </w:tcPr>
          <w:p w14:paraId="764C99FC"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p>
        </w:tc>
        <w:tc>
          <w:tcPr>
            <w:tcW w:w="2552" w:type="dxa"/>
            <w:gridSpan w:val="2"/>
          </w:tcPr>
          <w:p w14:paraId="73BC3EF9" w14:textId="77777777" w:rsidR="0077494A" w:rsidRPr="0076201D" w:rsidRDefault="0077494A" w:rsidP="00E5328E">
            <w:pPr>
              <w:tabs>
                <w:tab w:val="left" w:pos="284"/>
              </w:tabs>
              <w:spacing w:before="40" w:after="20" w:line="240" w:lineRule="auto"/>
              <w:rPr>
                <w:rFonts w:ascii="Times New Roman" w:eastAsia="Times New Roman" w:hAnsi="Times New Roman"/>
                <w:lang w:val="fr-FR"/>
              </w:rPr>
            </w:pPr>
            <w:r w:rsidRPr="0076201D">
              <w:rPr>
                <w:rFonts w:ascii="Times New Roman" w:eastAsia="Times New Roman" w:hAnsi="Times New Roman"/>
                <w:lang w:val="fr-FR"/>
              </w:rPr>
              <w:t>Reti:</w:t>
            </w:r>
          </w:p>
        </w:tc>
        <w:tc>
          <w:tcPr>
            <w:tcW w:w="5953" w:type="dxa"/>
          </w:tcPr>
          <w:p w14:paraId="17C8BBFD" w14:textId="77777777" w:rsidR="0077494A" w:rsidRPr="0076201D" w:rsidRDefault="0077494A" w:rsidP="00E5328E">
            <w:pPr>
              <w:keepNext/>
              <w:keepLines/>
              <w:tabs>
                <w:tab w:val="left" w:pos="284"/>
              </w:tabs>
              <w:spacing w:before="40" w:after="20" w:line="240" w:lineRule="auto"/>
              <w:rPr>
                <w:rFonts w:ascii="Times New Roman" w:eastAsia="Times New Roman" w:hAnsi="Times New Roman"/>
                <w:lang w:val="fr-FR"/>
              </w:rPr>
            </w:pPr>
            <w:r w:rsidRPr="0076201D">
              <w:rPr>
                <w:rFonts w:ascii="Times New Roman" w:eastAsia="Times New Roman" w:hAnsi="Times New Roman"/>
                <w:lang w:val="fr-FR"/>
              </w:rPr>
              <w:t>Edema.</w:t>
            </w:r>
          </w:p>
        </w:tc>
      </w:tr>
      <w:tr w:rsidR="0077494A" w:rsidRPr="0076201D" w14:paraId="08389824" w14:textId="77777777" w:rsidTr="00E5328E">
        <w:tc>
          <w:tcPr>
            <w:tcW w:w="567" w:type="dxa"/>
            <w:gridSpan w:val="2"/>
          </w:tcPr>
          <w:p w14:paraId="642E7B5C"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p>
        </w:tc>
        <w:tc>
          <w:tcPr>
            <w:tcW w:w="2552" w:type="dxa"/>
            <w:gridSpan w:val="2"/>
          </w:tcPr>
          <w:p w14:paraId="663F569B"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r w:rsidRPr="0076201D">
              <w:rPr>
                <w:rFonts w:ascii="Times New Roman" w:eastAsia="Times New Roman" w:hAnsi="Times New Roman"/>
              </w:rPr>
              <w:t>Labai</w:t>
            </w:r>
            <w:r w:rsidRPr="0076201D">
              <w:rPr>
                <w:rFonts w:ascii="Times New Roman" w:eastAsia="Times New Roman" w:hAnsi="Times New Roman"/>
                <w:lang w:val="fr-FR"/>
              </w:rPr>
              <w:t xml:space="preserve"> </w:t>
            </w:r>
            <w:r w:rsidRPr="0076201D">
              <w:rPr>
                <w:rFonts w:ascii="Times New Roman" w:eastAsia="Times New Roman" w:hAnsi="Times New Roman"/>
              </w:rPr>
              <w:t>reti</w:t>
            </w:r>
            <w:r w:rsidRPr="0076201D">
              <w:rPr>
                <w:rFonts w:ascii="Times New Roman" w:eastAsia="Times New Roman" w:hAnsi="Times New Roman"/>
                <w:lang w:val="fr-FR"/>
              </w:rPr>
              <w:t>:</w:t>
            </w:r>
          </w:p>
        </w:tc>
        <w:tc>
          <w:tcPr>
            <w:tcW w:w="5953" w:type="dxa"/>
          </w:tcPr>
          <w:p w14:paraId="26EA5E83" w14:textId="77777777" w:rsidR="0077494A" w:rsidRPr="0076201D" w:rsidRDefault="0077494A" w:rsidP="00E5328E">
            <w:pPr>
              <w:keepNext/>
              <w:keepLines/>
              <w:tabs>
                <w:tab w:val="left" w:pos="284"/>
              </w:tabs>
              <w:spacing w:before="40" w:after="20" w:line="240" w:lineRule="auto"/>
              <w:rPr>
                <w:rFonts w:ascii="Times New Roman" w:eastAsia="Times New Roman" w:hAnsi="Times New Roman"/>
                <w:lang w:val="fr-FR"/>
              </w:rPr>
            </w:pPr>
            <w:r w:rsidRPr="0076201D">
              <w:rPr>
                <w:rFonts w:ascii="Times New Roman" w:eastAsia="Times New Roman" w:hAnsi="Times New Roman"/>
                <w:lang w:val="fr-FR"/>
              </w:rPr>
              <w:t>Inkstų nepakankamumas,</w:t>
            </w:r>
            <w:r w:rsidRPr="0076201D">
              <w:rPr>
                <w:rFonts w:ascii="Times New Roman" w:eastAsia="Times New Roman" w:hAnsi="Times New Roman"/>
              </w:rPr>
              <w:t xml:space="preserve"> </w:t>
            </w:r>
            <w:proofErr w:type="spellStart"/>
            <w:r w:rsidRPr="0076201D">
              <w:rPr>
                <w:rFonts w:ascii="Times New Roman" w:eastAsia="Times New Roman" w:hAnsi="Times New Roman"/>
              </w:rPr>
              <w:t>hematurija</w:t>
            </w:r>
            <w:proofErr w:type="spellEnd"/>
            <w:r w:rsidRPr="0076201D">
              <w:rPr>
                <w:rFonts w:ascii="Times New Roman" w:eastAsia="Times New Roman" w:hAnsi="Times New Roman"/>
              </w:rPr>
              <w:t xml:space="preserve"> (kraujas šlapime)</w:t>
            </w:r>
            <w:r w:rsidRPr="0076201D">
              <w:rPr>
                <w:rFonts w:ascii="Times New Roman" w:eastAsia="Times New Roman" w:hAnsi="Times New Roman"/>
                <w:lang w:val="fr-FR"/>
              </w:rPr>
              <w:t xml:space="preserve">, </w:t>
            </w:r>
            <w:proofErr w:type="spellStart"/>
            <w:r w:rsidRPr="0076201D">
              <w:rPr>
                <w:rFonts w:ascii="Times New Roman" w:eastAsia="Times New Roman" w:hAnsi="Times New Roman"/>
              </w:rPr>
              <w:t>proteinurija</w:t>
            </w:r>
            <w:proofErr w:type="spellEnd"/>
            <w:r w:rsidRPr="0076201D">
              <w:rPr>
                <w:rFonts w:ascii="Times New Roman" w:eastAsia="Times New Roman" w:hAnsi="Times New Roman"/>
                <w:lang w:val="fr-FR"/>
              </w:rPr>
              <w:t xml:space="preserve">, </w:t>
            </w:r>
            <w:proofErr w:type="spellStart"/>
            <w:r w:rsidRPr="0076201D">
              <w:rPr>
                <w:rFonts w:ascii="Times New Roman" w:eastAsia="Times New Roman" w:hAnsi="Times New Roman"/>
              </w:rPr>
              <w:t>intersticinis</w:t>
            </w:r>
            <w:proofErr w:type="spellEnd"/>
            <w:r w:rsidRPr="0076201D">
              <w:rPr>
                <w:rFonts w:ascii="Times New Roman" w:eastAsia="Times New Roman" w:hAnsi="Times New Roman"/>
                <w:lang w:val="fr-FR"/>
              </w:rPr>
              <w:t xml:space="preserve"> </w:t>
            </w:r>
            <w:r w:rsidRPr="0076201D">
              <w:rPr>
                <w:rFonts w:ascii="Times New Roman" w:eastAsia="Times New Roman" w:hAnsi="Times New Roman"/>
              </w:rPr>
              <w:t>nefritas</w:t>
            </w:r>
            <w:r w:rsidRPr="0076201D">
              <w:rPr>
                <w:rFonts w:ascii="Times New Roman" w:eastAsia="Times New Roman" w:hAnsi="Times New Roman"/>
                <w:lang w:val="fr-FR"/>
              </w:rPr>
              <w:t xml:space="preserve">, </w:t>
            </w:r>
            <w:proofErr w:type="spellStart"/>
            <w:r w:rsidRPr="0076201D">
              <w:rPr>
                <w:rFonts w:ascii="Times New Roman" w:eastAsia="Times New Roman" w:hAnsi="Times New Roman"/>
              </w:rPr>
              <w:t>nefrozinis</w:t>
            </w:r>
            <w:proofErr w:type="spellEnd"/>
            <w:r w:rsidRPr="0076201D">
              <w:rPr>
                <w:rFonts w:ascii="Times New Roman" w:eastAsia="Times New Roman" w:hAnsi="Times New Roman"/>
                <w:lang w:val="fr-FR"/>
              </w:rPr>
              <w:t xml:space="preserve"> </w:t>
            </w:r>
            <w:r w:rsidRPr="0076201D">
              <w:rPr>
                <w:rFonts w:ascii="Times New Roman" w:eastAsia="Times New Roman" w:hAnsi="Times New Roman"/>
              </w:rPr>
              <w:t>sindromas.</w:t>
            </w:r>
          </w:p>
        </w:tc>
      </w:tr>
      <w:tr w:rsidR="0077494A" w:rsidRPr="0076201D" w14:paraId="467037CC" w14:textId="77777777" w:rsidTr="00E5328E">
        <w:tc>
          <w:tcPr>
            <w:tcW w:w="9072" w:type="dxa"/>
            <w:gridSpan w:val="5"/>
          </w:tcPr>
          <w:p w14:paraId="7E315AAA" w14:textId="77777777" w:rsidR="0077494A" w:rsidRPr="0076201D" w:rsidRDefault="0077494A" w:rsidP="00E5328E">
            <w:pPr>
              <w:tabs>
                <w:tab w:val="left" w:pos="284"/>
              </w:tabs>
              <w:spacing w:before="40" w:after="20" w:line="240" w:lineRule="auto"/>
              <w:rPr>
                <w:rFonts w:ascii="Times New Roman" w:eastAsia="Times New Roman" w:hAnsi="Times New Roman"/>
                <w:i/>
                <w:lang w:val="pt-BR"/>
              </w:rPr>
            </w:pPr>
            <w:r w:rsidRPr="0076201D">
              <w:rPr>
                <w:rFonts w:ascii="Times New Roman" w:eastAsia="Times New Roman" w:hAnsi="Times New Roman"/>
                <w:i/>
                <w:snapToGrid w:val="0"/>
              </w:rPr>
              <w:t>Bendri</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sutrikimai</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ir</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vartojimo</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vietos</w:t>
            </w:r>
            <w:r w:rsidRPr="0076201D">
              <w:rPr>
                <w:rFonts w:ascii="Times New Roman" w:eastAsia="Times New Roman" w:hAnsi="Times New Roman"/>
                <w:i/>
                <w:snapToGrid w:val="0"/>
                <w:lang w:val="pt-BR"/>
              </w:rPr>
              <w:t xml:space="preserve"> </w:t>
            </w:r>
            <w:r w:rsidRPr="0076201D">
              <w:rPr>
                <w:rFonts w:ascii="Times New Roman" w:eastAsia="Times New Roman" w:hAnsi="Times New Roman"/>
                <w:i/>
                <w:snapToGrid w:val="0"/>
              </w:rPr>
              <w:t>pažeidimai</w:t>
            </w:r>
          </w:p>
        </w:tc>
      </w:tr>
      <w:tr w:rsidR="0077494A" w:rsidRPr="0076201D" w14:paraId="006F7256" w14:textId="77777777" w:rsidTr="00E5328E">
        <w:tc>
          <w:tcPr>
            <w:tcW w:w="567" w:type="dxa"/>
            <w:gridSpan w:val="2"/>
          </w:tcPr>
          <w:p w14:paraId="5A1979AE"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p>
        </w:tc>
        <w:tc>
          <w:tcPr>
            <w:tcW w:w="2552" w:type="dxa"/>
            <w:gridSpan w:val="2"/>
          </w:tcPr>
          <w:p w14:paraId="1E5DE99F" w14:textId="77777777" w:rsidR="0077494A" w:rsidRPr="0076201D" w:rsidRDefault="0077494A" w:rsidP="00E5328E">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Dažni:</w:t>
            </w:r>
          </w:p>
        </w:tc>
        <w:tc>
          <w:tcPr>
            <w:tcW w:w="5953" w:type="dxa"/>
          </w:tcPr>
          <w:p w14:paraId="13D83156" w14:textId="77777777" w:rsidR="0077494A" w:rsidRPr="0076201D" w:rsidRDefault="0077494A" w:rsidP="00E5328E">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Nuovargis.</w:t>
            </w:r>
          </w:p>
          <w:p w14:paraId="67E96909" w14:textId="77777777" w:rsidR="0077494A" w:rsidRPr="0076201D" w:rsidRDefault="0077494A" w:rsidP="00E5328E">
            <w:pPr>
              <w:tabs>
                <w:tab w:val="left" w:pos="284"/>
              </w:tabs>
              <w:spacing w:before="40" w:after="20" w:line="240" w:lineRule="auto"/>
              <w:rPr>
                <w:rFonts w:ascii="Times New Roman" w:eastAsia="Times New Roman" w:hAnsi="Times New Roman"/>
              </w:rPr>
            </w:pPr>
          </w:p>
        </w:tc>
      </w:tr>
      <w:tr w:rsidR="0077494A" w:rsidRPr="0076201D" w14:paraId="6E762C97" w14:textId="77777777" w:rsidTr="00E5328E">
        <w:tc>
          <w:tcPr>
            <w:tcW w:w="9072" w:type="dxa"/>
            <w:gridSpan w:val="5"/>
          </w:tcPr>
          <w:p w14:paraId="4E820E94" w14:textId="77777777" w:rsidR="0077494A" w:rsidRPr="0076201D" w:rsidRDefault="0077494A" w:rsidP="00E5328E">
            <w:pPr>
              <w:tabs>
                <w:tab w:val="left" w:pos="284"/>
              </w:tabs>
              <w:spacing w:before="40" w:after="20" w:line="240" w:lineRule="auto"/>
              <w:rPr>
                <w:rFonts w:ascii="Times New Roman" w:eastAsia="Times New Roman" w:hAnsi="Times New Roman"/>
                <w:i/>
                <w:iCs/>
              </w:rPr>
            </w:pPr>
            <w:r w:rsidRPr="0076201D">
              <w:rPr>
                <w:rFonts w:ascii="Times New Roman" w:eastAsia="Times New Roman" w:hAnsi="Times New Roman"/>
                <w:i/>
                <w:iCs/>
              </w:rPr>
              <w:t>Kitos organų sistemos</w:t>
            </w:r>
          </w:p>
        </w:tc>
      </w:tr>
      <w:tr w:rsidR="0077494A" w:rsidRPr="0076201D" w14:paraId="721671F3" w14:textId="77777777" w:rsidTr="00E5328E">
        <w:tc>
          <w:tcPr>
            <w:tcW w:w="567" w:type="dxa"/>
            <w:gridSpan w:val="2"/>
          </w:tcPr>
          <w:p w14:paraId="46998694" w14:textId="77777777" w:rsidR="0077494A" w:rsidRPr="0076201D" w:rsidRDefault="0077494A" w:rsidP="00E5328E">
            <w:pPr>
              <w:tabs>
                <w:tab w:val="left" w:pos="284"/>
              </w:tabs>
              <w:spacing w:before="40" w:after="20" w:line="240" w:lineRule="auto"/>
              <w:rPr>
                <w:rFonts w:ascii="Times New Roman" w:eastAsia="Times New Roman" w:hAnsi="Times New Roman"/>
                <w:lang w:val="pt-BR"/>
              </w:rPr>
            </w:pPr>
          </w:p>
        </w:tc>
        <w:tc>
          <w:tcPr>
            <w:tcW w:w="2552" w:type="dxa"/>
            <w:gridSpan w:val="2"/>
          </w:tcPr>
          <w:p w14:paraId="0ACCC0FF" w14:textId="77777777" w:rsidR="0077494A" w:rsidRPr="0076201D" w:rsidRDefault="0077494A" w:rsidP="00E5328E">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Labai reti, tarp jų pavieniai atvejai:</w:t>
            </w:r>
          </w:p>
        </w:tc>
        <w:tc>
          <w:tcPr>
            <w:tcW w:w="5953" w:type="dxa"/>
          </w:tcPr>
          <w:p w14:paraId="6C14B952" w14:textId="77777777" w:rsidR="0077494A" w:rsidRPr="0076201D" w:rsidRDefault="0077494A" w:rsidP="00E5328E">
            <w:pPr>
              <w:tabs>
                <w:tab w:val="left" w:pos="284"/>
              </w:tabs>
              <w:spacing w:before="40" w:after="20" w:line="240" w:lineRule="auto"/>
              <w:rPr>
                <w:rFonts w:ascii="Times New Roman" w:eastAsia="Times New Roman" w:hAnsi="Times New Roman"/>
              </w:rPr>
            </w:pPr>
            <w:r w:rsidRPr="0076201D">
              <w:rPr>
                <w:rFonts w:ascii="Times New Roman" w:eastAsia="Times New Roman" w:hAnsi="Times New Roman"/>
              </w:rPr>
              <w:t>Impotencija.</w:t>
            </w:r>
          </w:p>
        </w:tc>
      </w:tr>
    </w:tbl>
    <w:p w14:paraId="621E7E85" w14:textId="77777777" w:rsidR="0077494A" w:rsidRPr="0076201D" w:rsidRDefault="0077494A" w:rsidP="0077494A">
      <w:pPr>
        <w:tabs>
          <w:tab w:val="left" w:pos="0"/>
          <w:tab w:val="left" w:pos="567"/>
        </w:tabs>
        <w:spacing w:after="0" w:line="240" w:lineRule="auto"/>
        <w:rPr>
          <w:rFonts w:ascii="Times New Roman" w:eastAsia="Times New Roman" w:hAnsi="Times New Roman"/>
        </w:rPr>
      </w:pPr>
    </w:p>
    <w:p w14:paraId="46E8AF46" w14:textId="77777777" w:rsidR="0077494A" w:rsidRPr="0076201D" w:rsidRDefault="0077494A" w:rsidP="0077494A">
      <w:pPr>
        <w:autoSpaceDE w:val="0"/>
        <w:autoSpaceDN w:val="0"/>
        <w:adjustRightInd w:val="0"/>
        <w:spacing w:after="0" w:line="240" w:lineRule="auto"/>
        <w:rPr>
          <w:rFonts w:ascii="Times New Roman" w:eastAsia="Times New Roman" w:hAnsi="Times New Roman"/>
        </w:rPr>
      </w:pPr>
      <w:bookmarkStart w:id="12" w:name="_Hlk203137734"/>
      <w:r w:rsidRPr="00634325">
        <w:rPr>
          <w:rFonts w:ascii="Times New Roman" w:eastAsia="Times New Roman" w:hAnsi="Times New Roman"/>
        </w:rPr>
        <w:t xml:space="preserve">Pastebėję bet kurį iš toliau nurodytų sunkių šalutinio poveikio reiškinių, nutraukite </w:t>
      </w:r>
      <w:proofErr w:type="spellStart"/>
      <w:r>
        <w:rPr>
          <w:rFonts w:ascii="Times New Roman" w:eastAsia="Times New Roman" w:hAnsi="Times New Roman"/>
        </w:rPr>
        <w:t>Diclofenac-ratiopharm</w:t>
      </w:r>
      <w:proofErr w:type="spellEnd"/>
      <w:r>
        <w:rPr>
          <w:rFonts w:ascii="Times New Roman" w:eastAsia="Times New Roman" w:hAnsi="Times New Roman"/>
        </w:rPr>
        <w:t xml:space="preserve"> </w:t>
      </w:r>
      <w:proofErr w:type="spellStart"/>
      <w:r>
        <w:rPr>
          <w:rFonts w:ascii="Times New Roman" w:eastAsia="Times New Roman" w:hAnsi="Times New Roman"/>
        </w:rPr>
        <w:t>uno</w:t>
      </w:r>
      <w:proofErr w:type="spellEnd"/>
      <w:r w:rsidRPr="00634325">
        <w:rPr>
          <w:rFonts w:ascii="Times New Roman" w:eastAsia="Times New Roman" w:hAnsi="Times New Roman"/>
        </w:rPr>
        <w:t xml:space="preserve"> vartojimą ir nedelsdami kreipkitės į gydytoją (Jums gali reikėti skubios medicininės pagalbos).</w:t>
      </w:r>
      <w:bookmarkEnd w:id="12"/>
      <w:r w:rsidRPr="0076201D">
        <w:rPr>
          <w:rFonts w:ascii="Times New Roman" w:eastAsia="Times New Roman" w:hAnsi="Times New Roman"/>
        </w:rPr>
        <w:t xml:space="preserve"> </w:t>
      </w:r>
    </w:p>
    <w:p w14:paraId="6798ED0A" w14:textId="77777777" w:rsidR="0077494A" w:rsidRDefault="0077494A" w:rsidP="0077494A">
      <w:pPr>
        <w:spacing w:after="0" w:line="240" w:lineRule="auto"/>
        <w:rPr>
          <w:rFonts w:ascii="Times New Roman" w:eastAsia="Times New Roman" w:hAnsi="Times New Roman"/>
        </w:rPr>
      </w:pPr>
      <w:r w:rsidRPr="0076201D">
        <w:rPr>
          <w:rFonts w:ascii="Times New Roman" w:eastAsia="Times New Roman" w:hAnsi="Times New Roman"/>
        </w:rPr>
        <w:t>-</w:t>
      </w:r>
      <w:r w:rsidRPr="0076201D">
        <w:rPr>
          <w:rFonts w:ascii="Times New Roman" w:eastAsia="Times New Roman" w:hAnsi="Times New Roman"/>
        </w:rPr>
        <w:tab/>
        <w:t xml:space="preserve">Nestiprūs pilvo diegliai ir skausmingumas pilvo srityje, prasidedantys netrukus po to, kai pradedamas gydymas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po kurių, paprastai per 24 valandas nuo pilvo skausmo atsiradimo, prasideda kraujavimas iš tiesiosios žarnos arba viduriavimas su krauju (dažnis nežinomas, negali būti įvertintas pagal turimus duomenis).</w:t>
      </w:r>
    </w:p>
    <w:p w14:paraId="70CA85F3" w14:textId="77777777" w:rsidR="0077494A" w:rsidRDefault="0077494A" w:rsidP="0077494A">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Krūtinės skausmas, kuris gali būti galimai sunkios alerginės reakcijos, vadinamos </w:t>
      </w:r>
      <w:proofErr w:type="spellStart"/>
      <w:r>
        <w:rPr>
          <w:rFonts w:ascii="Times New Roman" w:eastAsia="Times New Roman" w:hAnsi="Times New Roman"/>
        </w:rPr>
        <w:t>Kounis</w:t>
      </w:r>
      <w:proofErr w:type="spellEnd"/>
      <w:r>
        <w:rPr>
          <w:rFonts w:ascii="Times New Roman" w:eastAsia="Times New Roman" w:hAnsi="Times New Roman"/>
        </w:rPr>
        <w:t xml:space="preserve"> sindromu, požymis.</w:t>
      </w:r>
    </w:p>
    <w:p w14:paraId="2481BC02" w14:textId="77777777" w:rsidR="0077494A" w:rsidRPr="00603BBF" w:rsidRDefault="0077494A" w:rsidP="0077494A">
      <w:pPr>
        <w:spacing w:after="0" w:line="240" w:lineRule="auto"/>
        <w:rPr>
          <w:rFonts w:ascii="Times New Roman" w:eastAsia="Times New Roman" w:hAnsi="Times New Roman"/>
        </w:rPr>
      </w:pPr>
      <w:bookmarkStart w:id="13" w:name="_Hlk203137762"/>
      <w:r>
        <w:rPr>
          <w:rFonts w:ascii="Times New Roman" w:eastAsia="Times New Roman" w:hAnsi="Times New Roman"/>
        </w:rPr>
        <w:t>-</w:t>
      </w:r>
      <w:r>
        <w:rPr>
          <w:rFonts w:ascii="Times New Roman" w:eastAsia="Times New Roman" w:hAnsi="Times New Roman"/>
        </w:rPr>
        <w:tab/>
      </w:r>
      <w:r w:rsidRPr="00D1056C">
        <w:rPr>
          <w:rFonts w:ascii="Times New Roman" w:eastAsia="Times New Roman" w:hAnsi="Times New Roman"/>
        </w:rPr>
        <w:t>Sunki alerginė odos reakcija, kuri gali pasireikšti didelėmis išplitusiomis rausvomis ir (arba) tamsiomis dėmėmis, odos tinimu, pūslėmis ir niežėjimu (vaistų sukeltas išplitęs</w:t>
      </w:r>
      <w:r>
        <w:rPr>
          <w:rFonts w:ascii="Times New Roman" w:eastAsia="Times New Roman" w:hAnsi="Times New Roman"/>
        </w:rPr>
        <w:t xml:space="preserve"> </w:t>
      </w:r>
      <w:r w:rsidRPr="00D1056C">
        <w:rPr>
          <w:rFonts w:ascii="Times New Roman" w:eastAsia="Times New Roman" w:hAnsi="Times New Roman"/>
        </w:rPr>
        <w:t xml:space="preserve">fiksuotas </w:t>
      </w:r>
      <w:proofErr w:type="spellStart"/>
      <w:r w:rsidRPr="00D1056C">
        <w:rPr>
          <w:rFonts w:ascii="Times New Roman" w:eastAsia="Times New Roman" w:hAnsi="Times New Roman"/>
        </w:rPr>
        <w:t>pūslinis</w:t>
      </w:r>
      <w:proofErr w:type="spellEnd"/>
      <w:r w:rsidRPr="00D1056C">
        <w:rPr>
          <w:rFonts w:ascii="Times New Roman" w:eastAsia="Times New Roman" w:hAnsi="Times New Roman"/>
        </w:rPr>
        <w:t xml:space="preserve"> odos bėrimas).</w:t>
      </w:r>
    </w:p>
    <w:bookmarkEnd w:id="13"/>
    <w:p w14:paraId="20164E9A" w14:textId="77777777" w:rsidR="0077494A" w:rsidRPr="0076201D" w:rsidRDefault="0077494A" w:rsidP="0077494A">
      <w:pPr>
        <w:spacing w:after="0" w:line="240" w:lineRule="auto"/>
        <w:rPr>
          <w:rFonts w:ascii="Times New Roman" w:eastAsia="Times New Roman" w:hAnsi="Times New Roman"/>
        </w:rPr>
      </w:pPr>
    </w:p>
    <w:p w14:paraId="12D2346D" w14:textId="77777777" w:rsidR="0077494A" w:rsidRPr="0076201D" w:rsidRDefault="0077494A" w:rsidP="0077494A">
      <w:pPr>
        <w:spacing w:after="0" w:line="240" w:lineRule="auto"/>
        <w:rPr>
          <w:rFonts w:ascii="Times New Roman" w:eastAsia="Times New Roman" w:hAnsi="Times New Roman"/>
        </w:rPr>
      </w:pPr>
      <w:r w:rsidRPr="0076201D">
        <w:rPr>
          <w:rFonts w:ascii="Times New Roman" w:eastAsia="Times New Roman" w:hAnsi="Times New Roman"/>
        </w:rPr>
        <w:t xml:space="preserve">Jeigu </w:t>
      </w:r>
      <w:proofErr w:type="spellStart"/>
      <w:r w:rsidRPr="0076201D">
        <w:rPr>
          <w:rFonts w:ascii="Times New Roman" w:eastAsia="Times New Roman" w:hAnsi="Times New Roman"/>
        </w:rPr>
        <w:t>Diclofenac-ratiopharm</w:t>
      </w:r>
      <w:proofErr w:type="spellEnd"/>
      <w:r w:rsidRPr="0076201D">
        <w:rPr>
          <w:rFonts w:ascii="Times New Roman" w:eastAsia="Times New Roman" w:hAnsi="Times New Roman"/>
        </w:rPr>
        <w:t xml:space="preserve"> </w:t>
      </w:r>
      <w:proofErr w:type="spellStart"/>
      <w:r w:rsidRPr="0076201D">
        <w:rPr>
          <w:rFonts w:ascii="Times New Roman" w:eastAsia="Times New Roman" w:hAnsi="Times New Roman"/>
        </w:rPr>
        <w:t>uno</w:t>
      </w:r>
      <w:proofErr w:type="spellEnd"/>
      <w:r w:rsidRPr="0076201D">
        <w:rPr>
          <w:rFonts w:ascii="Times New Roman" w:eastAsia="Times New Roman" w:hAnsi="Times New Roman"/>
        </w:rPr>
        <w:t xml:space="preserve"> vartojama ilgiau nei keletą savaičių, būtina reguliariai kreiptis į gydytoją, kad jis patikrintų, ar neatsirado šalutinio poveikio simptomų.</w:t>
      </w:r>
    </w:p>
    <w:p w14:paraId="25320235" w14:textId="77777777" w:rsidR="0077494A" w:rsidRPr="0076201D" w:rsidRDefault="0077494A" w:rsidP="0077494A">
      <w:pPr>
        <w:spacing w:after="0" w:line="240" w:lineRule="auto"/>
        <w:rPr>
          <w:rFonts w:ascii="Times New Roman" w:eastAsia="Times New Roman" w:hAnsi="Times New Roman"/>
          <w:b/>
          <w:noProof/>
        </w:rPr>
      </w:pPr>
    </w:p>
    <w:p w14:paraId="0A8B5F1C" w14:textId="77777777" w:rsidR="0077494A" w:rsidRPr="0076201D" w:rsidRDefault="0077494A" w:rsidP="0077494A">
      <w:pPr>
        <w:spacing w:after="0" w:line="240" w:lineRule="auto"/>
        <w:rPr>
          <w:rFonts w:ascii="Times New Roman" w:eastAsia="Times New Roman" w:hAnsi="Times New Roman"/>
          <w:b/>
        </w:rPr>
      </w:pPr>
      <w:r w:rsidRPr="0076201D">
        <w:rPr>
          <w:rFonts w:ascii="Times New Roman" w:eastAsia="Times New Roman" w:hAnsi="Times New Roman"/>
          <w:b/>
          <w:noProof/>
        </w:rPr>
        <w:t>Pranešimas apie šalutinį poveikį</w:t>
      </w:r>
    </w:p>
    <w:p w14:paraId="1FCC5CF6" w14:textId="77777777" w:rsidR="0077494A" w:rsidRPr="003C2808" w:rsidRDefault="0077494A" w:rsidP="0077494A">
      <w:pPr>
        <w:tabs>
          <w:tab w:val="left" w:pos="567"/>
        </w:tabs>
        <w:spacing w:line="260" w:lineRule="exact"/>
        <w:ind w:right="-1"/>
        <w:rPr>
          <w:rFonts w:ascii="Times New Roman" w:eastAsia="Times New Roman" w:hAnsi="Times New Roman"/>
          <w:snapToGrid w:val="0"/>
          <w:szCs w:val="20"/>
        </w:rPr>
      </w:pPr>
      <w:r w:rsidRPr="0076201D">
        <w:rPr>
          <w:rFonts w:ascii="Times New Roman" w:eastAsia="Times New Roman" w:hAnsi="Times New Roman"/>
          <w:noProof/>
        </w:rPr>
        <w:t>Jeigu pasireiškė šalutinis poveikis, įskaitant šiame lapelyje nenurodytą, pasakykite gydytojui arba vaistininkui</w:t>
      </w:r>
      <w:r w:rsidRPr="0076201D">
        <w:rPr>
          <w:rFonts w:ascii="Times New Roman" w:eastAsia="Times New Roman" w:hAnsi="Times New Roman"/>
        </w:rPr>
        <w:t>.</w:t>
      </w:r>
      <w:r w:rsidRPr="0076201D">
        <w:rPr>
          <w:rFonts w:ascii="Times New Roman" w:eastAsia="Times New Roman" w:hAnsi="Times New Roman"/>
          <w:noProof/>
        </w:rPr>
        <w:t xml:space="preserve"> </w:t>
      </w:r>
      <w:bookmarkStart w:id="14" w:name="_Hlk203138853"/>
      <w:r w:rsidRPr="00280954">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tinklalapyje https://vvkt.lrv.lt/lt/ </w:t>
      </w:r>
      <w:r w:rsidRPr="00280954">
        <w:rPr>
          <w:rFonts w:ascii="Times New Roman" w:eastAsia="Times New Roman" w:hAnsi="Times New Roman"/>
          <w:snapToGrid w:val="0"/>
          <w:szCs w:val="20"/>
        </w:rPr>
        <w:lastRenderedPageBreak/>
        <w:t xml:space="preserve">nurodytais būdais arba paskambinti nemokamu telefonu </w:t>
      </w:r>
      <w:r>
        <w:rPr>
          <w:rFonts w:ascii="Times New Roman" w:eastAsia="Times New Roman" w:hAnsi="Times New Roman"/>
          <w:snapToGrid w:val="0"/>
          <w:szCs w:val="20"/>
        </w:rPr>
        <w:t>+370</w:t>
      </w:r>
      <w:r w:rsidRPr="00280954">
        <w:rPr>
          <w:rFonts w:ascii="Times New Roman" w:eastAsia="Times New Roman" w:hAnsi="Times New Roman"/>
          <w:snapToGrid w:val="0"/>
          <w:szCs w:val="20"/>
        </w:rPr>
        <w:t xml:space="preserve"> 800 73 568. Pranešdami apie šalutinį poveikį galite mums padėti gauti daugiau informacijos apie šio vaisto saugumą.</w:t>
      </w:r>
      <w:bookmarkEnd w:id="14"/>
    </w:p>
    <w:p w14:paraId="7E170E26"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5586BE44" w14:textId="77777777" w:rsidR="0077494A" w:rsidRPr="0076201D" w:rsidRDefault="0077494A" w:rsidP="0077494A">
      <w:pPr>
        <w:keepNext/>
        <w:tabs>
          <w:tab w:val="left" w:pos="567"/>
        </w:tabs>
        <w:spacing w:after="0" w:line="240" w:lineRule="auto"/>
        <w:ind w:left="567" w:hanging="567"/>
        <w:outlineLvl w:val="1"/>
        <w:rPr>
          <w:rFonts w:ascii="Times New Roman" w:eastAsia="Times New Roman" w:hAnsi="Times New Roman"/>
          <w:b/>
        </w:rPr>
      </w:pPr>
      <w:bookmarkStart w:id="15" w:name="_Toc129243143"/>
      <w:bookmarkStart w:id="16" w:name="_Toc129243268"/>
      <w:r w:rsidRPr="0076201D">
        <w:rPr>
          <w:rFonts w:ascii="Times New Roman" w:eastAsia="Times New Roman" w:hAnsi="Times New Roman"/>
          <w:b/>
        </w:rPr>
        <w:t>5.</w:t>
      </w:r>
      <w:r w:rsidRPr="0076201D">
        <w:rPr>
          <w:rFonts w:ascii="Times New Roman" w:eastAsia="Times New Roman" w:hAnsi="Times New Roman"/>
          <w:b/>
        </w:rPr>
        <w:tab/>
        <w:t xml:space="preserve">Kaip laikyti </w:t>
      </w:r>
      <w:proofErr w:type="spellStart"/>
      <w:r w:rsidRPr="0076201D">
        <w:rPr>
          <w:rFonts w:ascii="Times New Roman" w:eastAsia="Times New Roman" w:hAnsi="Times New Roman"/>
          <w:b/>
        </w:rPr>
        <w:t>Diclofenac-ratiopharm</w:t>
      </w:r>
      <w:proofErr w:type="spellEnd"/>
      <w:r w:rsidRPr="0076201D">
        <w:rPr>
          <w:rFonts w:ascii="Times New Roman" w:eastAsia="Times New Roman" w:hAnsi="Times New Roman"/>
          <w:b/>
        </w:rPr>
        <w:t xml:space="preserve"> </w:t>
      </w:r>
      <w:proofErr w:type="spellStart"/>
      <w:r w:rsidRPr="0076201D">
        <w:rPr>
          <w:rFonts w:ascii="Times New Roman" w:eastAsia="Times New Roman" w:hAnsi="Times New Roman"/>
          <w:b/>
        </w:rPr>
        <w:t>uno</w:t>
      </w:r>
      <w:bookmarkEnd w:id="15"/>
      <w:bookmarkEnd w:id="16"/>
      <w:proofErr w:type="spellEnd"/>
      <w:r>
        <w:rPr>
          <w:rFonts w:ascii="Times New Roman" w:eastAsia="Times New Roman" w:hAnsi="Times New Roman"/>
          <w:b/>
        </w:rPr>
        <w:fldChar w:fldCharType="begin"/>
      </w:r>
      <w:r>
        <w:rPr>
          <w:rFonts w:ascii="Times New Roman" w:eastAsia="Times New Roman" w:hAnsi="Times New Roman"/>
          <w:b/>
        </w:rPr>
        <w:instrText xml:space="preserve"> DOCVARIABLE vault_nd_36c62152-0595-4af0-ab28-b6dff0867bd7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2D3E174A"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42102A87"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Šį vaistą laikykite vaikams nepastebimoje ir nepasiekiamoje vietoje.</w:t>
      </w:r>
    </w:p>
    <w:p w14:paraId="013C632D"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
    <w:p w14:paraId="04B55891"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Laikyti ne aukštesnėje kaip 25 °C temperatūroje.</w:t>
      </w:r>
    </w:p>
    <w:p w14:paraId="3C137464"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5164EAC4"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Ant lizdinės plokštelės ir dėžutės po „Tinka iki“ arba  „EXP“ nurodytam tinkamumo laikui pasibaigus, šio vaisto vartoti negalima. Vaistas tinkamas vartoti iki paskutinės nurodyto mėnesio dienos.</w:t>
      </w:r>
    </w:p>
    <w:p w14:paraId="278F31E7" w14:textId="77777777" w:rsidR="0077494A" w:rsidRPr="0076201D" w:rsidRDefault="0077494A" w:rsidP="0077494A">
      <w:pPr>
        <w:spacing w:after="0" w:line="240" w:lineRule="auto"/>
        <w:rPr>
          <w:rFonts w:ascii="Times New Roman" w:eastAsia="Times New Roman" w:hAnsi="Times New Roman"/>
        </w:rPr>
      </w:pPr>
    </w:p>
    <w:p w14:paraId="3B7A3672"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Vaistų negalima išmesti į kanalizaciją arba su buitinėmis atliekomis. Kaip išmesti nereikalingus vaistus, klauskite vaistininko. Šios priemonės padės apsaugoti aplinką.</w:t>
      </w:r>
    </w:p>
    <w:p w14:paraId="5A8790D9"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1DCCC214"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533E4CA9" w14:textId="77777777" w:rsidR="0077494A" w:rsidRPr="0076201D" w:rsidRDefault="0077494A" w:rsidP="0077494A">
      <w:pPr>
        <w:keepNext/>
        <w:tabs>
          <w:tab w:val="left" w:pos="567"/>
        </w:tabs>
        <w:spacing w:after="0" w:line="240" w:lineRule="auto"/>
        <w:ind w:left="567" w:hanging="567"/>
        <w:outlineLvl w:val="1"/>
        <w:rPr>
          <w:rFonts w:ascii="Times New Roman" w:eastAsia="Times New Roman" w:hAnsi="Times New Roman"/>
          <w:b/>
        </w:rPr>
      </w:pPr>
      <w:bookmarkStart w:id="17" w:name="_Toc129243144"/>
      <w:bookmarkStart w:id="18" w:name="_Toc129243269"/>
      <w:r w:rsidRPr="0076201D">
        <w:rPr>
          <w:rFonts w:ascii="Times New Roman" w:eastAsia="Times New Roman" w:hAnsi="Times New Roman"/>
          <w:b/>
        </w:rPr>
        <w:t>6.</w:t>
      </w:r>
      <w:r w:rsidRPr="0076201D">
        <w:rPr>
          <w:rFonts w:ascii="Times New Roman" w:eastAsia="Times New Roman" w:hAnsi="Times New Roman"/>
          <w:b/>
        </w:rPr>
        <w:tab/>
        <w:t>Pakuotės turinys ir kita informacija</w:t>
      </w:r>
      <w:bookmarkEnd w:id="17"/>
      <w:bookmarkEnd w:id="18"/>
      <w:r>
        <w:rPr>
          <w:rFonts w:ascii="Times New Roman" w:eastAsia="Times New Roman" w:hAnsi="Times New Roman"/>
          <w:b/>
        </w:rPr>
        <w:fldChar w:fldCharType="begin"/>
      </w:r>
      <w:r>
        <w:rPr>
          <w:rFonts w:ascii="Times New Roman" w:eastAsia="Times New Roman" w:hAnsi="Times New Roman"/>
          <w:b/>
        </w:rPr>
        <w:instrText xml:space="preserve"> DOCVARIABLE vault_nd_68f94056-27a3-4a3f-9e93-669dfa474a71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14:paraId="180FCF9B"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319C297A" w14:textId="77777777" w:rsidR="0077494A" w:rsidRPr="0076201D" w:rsidRDefault="0077494A" w:rsidP="0077494A">
      <w:pPr>
        <w:tabs>
          <w:tab w:val="left" w:pos="567"/>
        </w:tabs>
        <w:spacing w:after="0" w:line="240" w:lineRule="auto"/>
        <w:rPr>
          <w:rFonts w:ascii="Times New Roman" w:eastAsia="Times New Roman" w:hAnsi="Times New Roman"/>
          <w:b/>
          <w:bCs/>
        </w:rPr>
      </w:pPr>
      <w:proofErr w:type="spellStart"/>
      <w:r w:rsidRPr="0076201D">
        <w:rPr>
          <w:rFonts w:ascii="Times New Roman" w:eastAsia="Times New Roman" w:hAnsi="Times New Roman"/>
          <w:b/>
          <w:bCs/>
        </w:rPr>
        <w:t>Diclofenac-ratiopharm</w:t>
      </w:r>
      <w:proofErr w:type="spellEnd"/>
      <w:r w:rsidRPr="0076201D">
        <w:rPr>
          <w:rFonts w:ascii="Times New Roman" w:eastAsia="Times New Roman" w:hAnsi="Times New Roman"/>
          <w:b/>
          <w:bCs/>
        </w:rPr>
        <w:t xml:space="preserve"> </w:t>
      </w:r>
      <w:proofErr w:type="spellStart"/>
      <w:r w:rsidRPr="0076201D">
        <w:rPr>
          <w:rFonts w:ascii="Times New Roman" w:eastAsia="Times New Roman" w:hAnsi="Times New Roman"/>
          <w:b/>
          <w:bCs/>
        </w:rPr>
        <w:t>uno</w:t>
      </w:r>
      <w:proofErr w:type="spellEnd"/>
      <w:r w:rsidRPr="0076201D">
        <w:rPr>
          <w:rFonts w:ascii="Times New Roman" w:eastAsia="Times New Roman" w:hAnsi="Times New Roman"/>
          <w:b/>
          <w:bCs/>
        </w:rPr>
        <w:t xml:space="preserve"> sudėtis</w:t>
      </w:r>
    </w:p>
    <w:p w14:paraId="4EF001B0" w14:textId="77777777" w:rsidR="0077494A" w:rsidRPr="0076201D" w:rsidRDefault="0077494A" w:rsidP="0077494A">
      <w:pPr>
        <w:tabs>
          <w:tab w:val="left" w:pos="567"/>
        </w:tabs>
        <w:spacing w:after="0" w:line="240" w:lineRule="auto"/>
        <w:ind w:left="567" w:hanging="567"/>
        <w:rPr>
          <w:rFonts w:ascii="Times New Roman" w:eastAsia="Times New Roman" w:hAnsi="Times New Roman"/>
          <w:lang w:eastAsia="lt-LT"/>
        </w:rPr>
      </w:pPr>
      <w:r w:rsidRPr="0076201D">
        <w:rPr>
          <w:rFonts w:ascii="Times New Roman" w:eastAsia="Times New Roman" w:hAnsi="Times New Roman"/>
          <w:lang w:eastAsia="lt-LT"/>
        </w:rPr>
        <w:t>-</w:t>
      </w:r>
      <w:r w:rsidRPr="0076201D">
        <w:rPr>
          <w:rFonts w:ascii="Times New Roman" w:eastAsia="Times New Roman" w:hAnsi="Times New Roman"/>
          <w:lang w:eastAsia="lt-LT"/>
        </w:rPr>
        <w:tab/>
        <w:t xml:space="preserve">Veiklioji medžiaga yra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druska. Vienoje tabletėje yra 150 mg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 (25 mg greitai atpalaiduojamo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 ir 125 mg lėtai atpalaiduojamo </w:t>
      </w:r>
      <w:proofErr w:type="spellStart"/>
      <w:r w:rsidRPr="0076201D">
        <w:rPr>
          <w:rFonts w:ascii="Times New Roman" w:eastAsia="Times New Roman" w:hAnsi="Times New Roman"/>
          <w:lang w:eastAsia="lt-LT"/>
        </w:rPr>
        <w:t>diklofenako</w:t>
      </w:r>
      <w:proofErr w:type="spellEnd"/>
      <w:r w:rsidRPr="0076201D">
        <w:rPr>
          <w:rFonts w:ascii="Times New Roman" w:eastAsia="Times New Roman" w:hAnsi="Times New Roman"/>
          <w:lang w:eastAsia="lt-LT"/>
        </w:rPr>
        <w:t xml:space="preserve"> natrio druskos).</w:t>
      </w:r>
    </w:p>
    <w:p w14:paraId="687DAB01" w14:textId="77777777" w:rsidR="0077494A" w:rsidRPr="0076201D" w:rsidRDefault="0077494A" w:rsidP="0077494A">
      <w:pPr>
        <w:keepNext/>
        <w:keepLines/>
        <w:tabs>
          <w:tab w:val="left" w:pos="567"/>
        </w:tabs>
        <w:spacing w:after="0" w:line="240" w:lineRule="auto"/>
        <w:ind w:left="567" w:hanging="567"/>
        <w:outlineLvl w:val="2"/>
        <w:rPr>
          <w:rFonts w:ascii="Times New Roman" w:eastAsia="Times New Roman" w:hAnsi="Times New Roman"/>
          <w:b/>
          <w:kern w:val="28"/>
        </w:rPr>
      </w:pPr>
      <w:r w:rsidRPr="0076201D">
        <w:rPr>
          <w:rFonts w:ascii="Times New Roman" w:eastAsia="Times New Roman" w:hAnsi="Times New Roman"/>
          <w:b/>
          <w:kern w:val="28"/>
        </w:rPr>
        <w:t>-</w:t>
      </w:r>
      <w:r w:rsidRPr="0076201D">
        <w:rPr>
          <w:rFonts w:ascii="Times New Roman" w:eastAsia="Times New Roman" w:hAnsi="Times New Roman"/>
          <w:b/>
          <w:kern w:val="28"/>
        </w:rPr>
        <w:tab/>
      </w:r>
      <w:r w:rsidRPr="0076201D">
        <w:rPr>
          <w:rFonts w:ascii="Times New Roman" w:eastAsia="Times New Roman" w:hAnsi="Times New Roman"/>
          <w:kern w:val="28"/>
        </w:rPr>
        <w:t xml:space="preserve">Pagalbinės medžiagos yra </w:t>
      </w:r>
      <w:proofErr w:type="spellStart"/>
      <w:r w:rsidRPr="0076201D">
        <w:rPr>
          <w:rFonts w:ascii="Times New Roman" w:eastAsia="Times New Roman" w:hAnsi="Times New Roman"/>
          <w:kern w:val="28"/>
        </w:rPr>
        <w:t>hipromeliozė</w:t>
      </w:r>
      <w:proofErr w:type="spellEnd"/>
      <w:r w:rsidRPr="0076201D">
        <w:rPr>
          <w:rFonts w:ascii="Times New Roman" w:eastAsia="Times New Roman" w:hAnsi="Times New Roman"/>
          <w:kern w:val="28"/>
        </w:rPr>
        <w:t xml:space="preserve">, </w:t>
      </w:r>
      <w:proofErr w:type="spellStart"/>
      <w:r w:rsidRPr="0076201D">
        <w:rPr>
          <w:rFonts w:ascii="Times New Roman" w:eastAsia="Times New Roman" w:hAnsi="Times New Roman"/>
          <w:kern w:val="28"/>
        </w:rPr>
        <w:t>manitolis</w:t>
      </w:r>
      <w:proofErr w:type="spellEnd"/>
      <w:r w:rsidRPr="0076201D">
        <w:rPr>
          <w:rFonts w:ascii="Times New Roman" w:eastAsia="Times New Roman" w:hAnsi="Times New Roman"/>
          <w:kern w:val="28"/>
        </w:rPr>
        <w:t xml:space="preserve"> (E421), </w:t>
      </w:r>
      <w:proofErr w:type="spellStart"/>
      <w:r w:rsidRPr="0076201D">
        <w:rPr>
          <w:rFonts w:ascii="Times New Roman" w:eastAsia="Times New Roman" w:hAnsi="Times New Roman"/>
          <w:kern w:val="28"/>
        </w:rPr>
        <w:t>povidonas</w:t>
      </w:r>
      <w:proofErr w:type="spellEnd"/>
      <w:r w:rsidRPr="0076201D">
        <w:rPr>
          <w:rFonts w:ascii="Times New Roman" w:eastAsia="Times New Roman" w:hAnsi="Times New Roman"/>
          <w:kern w:val="28"/>
        </w:rPr>
        <w:t xml:space="preserve">, talkas, </w:t>
      </w:r>
      <w:proofErr w:type="spellStart"/>
      <w:r w:rsidRPr="0076201D">
        <w:rPr>
          <w:rFonts w:ascii="Times New Roman" w:eastAsia="Times New Roman" w:hAnsi="Times New Roman"/>
          <w:kern w:val="28"/>
        </w:rPr>
        <w:t>mikrokristalinė</w:t>
      </w:r>
      <w:proofErr w:type="spellEnd"/>
      <w:r w:rsidRPr="0076201D">
        <w:rPr>
          <w:rFonts w:ascii="Times New Roman" w:eastAsia="Times New Roman" w:hAnsi="Times New Roman"/>
          <w:kern w:val="28"/>
        </w:rPr>
        <w:t xml:space="preserve"> celiuliozė, bevandenis koloidinis silicio dioksidas, magnio </w:t>
      </w:r>
      <w:proofErr w:type="spellStart"/>
      <w:r w:rsidRPr="0076201D">
        <w:rPr>
          <w:rFonts w:ascii="Times New Roman" w:eastAsia="Times New Roman" w:hAnsi="Times New Roman"/>
          <w:kern w:val="28"/>
        </w:rPr>
        <w:t>stearatas</w:t>
      </w:r>
      <w:proofErr w:type="spellEnd"/>
      <w:r w:rsidRPr="0076201D">
        <w:rPr>
          <w:rFonts w:ascii="Times New Roman" w:eastAsia="Times New Roman" w:hAnsi="Times New Roman"/>
          <w:kern w:val="28"/>
        </w:rPr>
        <w:t xml:space="preserve">, </w:t>
      </w:r>
      <w:proofErr w:type="spellStart"/>
      <w:r w:rsidRPr="0076201D">
        <w:rPr>
          <w:rFonts w:ascii="Times New Roman" w:eastAsia="Times New Roman" w:hAnsi="Times New Roman"/>
          <w:kern w:val="28"/>
        </w:rPr>
        <w:t>hidrintas</w:t>
      </w:r>
      <w:proofErr w:type="spellEnd"/>
      <w:r w:rsidRPr="0076201D">
        <w:rPr>
          <w:rFonts w:ascii="Times New Roman" w:eastAsia="Times New Roman" w:hAnsi="Times New Roman"/>
          <w:kern w:val="28"/>
        </w:rPr>
        <w:t xml:space="preserve"> ricinos aliejus, </w:t>
      </w:r>
      <w:proofErr w:type="spellStart"/>
      <w:r w:rsidRPr="0076201D">
        <w:rPr>
          <w:rFonts w:ascii="Times New Roman" w:eastAsia="Times New Roman" w:hAnsi="Times New Roman"/>
          <w:kern w:val="28"/>
        </w:rPr>
        <w:t>etilceliuliozė</w:t>
      </w:r>
      <w:proofErr w:type="spellEnd"/>
      <w:r w:rsidRPr="0076201D">
        <w:rPr>
          <w:rFonts w:ascii="Times New Roman" w:eastAsia="Times New Roman" w:hAnsi="Times New Roman"/>
          <w:kern w:val="28"/>
        </w:rPr>
        <w:t xml:space="preserve">, </w:t>
      </w:r>
      <w:proofErr w:type="spellStart"/>
      <w:r w:rsidRPr="0076201D">
        <w:rPr>
          <w:rFonts w:ascii="Times New Roman" w:eastAsia="Times New Roman" w:hAnsi="Times New Roman"/>
          <w:kern w:val="28"/>
        </w:rPr>
        <w:t>karboksimetilkrakmolo</w:t>
      </w:r>
      <w:proofErr w:type="spellEnd"/>
      <w:r w:rsidRPr="0076201D">
        <w:rPr>
          <w:rFonts w:ascii="Times New Roman" w:eastAsia="Times New Roman" w:hAnsi="Times New Roman"/>
          <w:kern w:val="28"/>
        </w:rPr>
        <w:t xml:space="preserve"> natrio druska (A tipo), geltonasis geležies oksidas (E 172).</w:t>
      </w:r>
      <w:r>
        <w:rPr>
          <w:rFonts w:ascii="Times New Roman" w:eastAsia="Times New Roman" w:hAnsi="Times New Roman"/>
          <w:kern w:val="28"/>
        </w:rPr>
        <w:fldChar w:fldCharType="begin"/>
      </w:r>
      <w:r>
        <w:rPr>
          <w:rFonts w:ascii="Times New Roman" w:eastAsia="Times New Roman" w:hAnsi="Times New Roman"/>
          <w:kern w:val="28"/>
        </w:rPr>
        <w:instrText xml:space="preserve"> DOCVARIABLE vault_nd_d886af20-2020-425f-8423-ef4452368b3f \* MERGEFORMAT </w:instrText>
      </w:r>
      <w:r>
        <w:rPr>
          <w:rFonts w:ascii="Times New Roman" w:eastAsia="Times New Roman" w:hAnsi="Times New Roman"/>
          <w:kern w:val="28"/>
        </w:rPr>
        <w:fldChar w:fldCharType="separate"/>
      </w:r>
      <w:r>
        <w:rPr>
          <w:rFonts w:ascii="Times New Roman" w:eastAsia="Times New Roman" w:hAnsi="Times New Roman"/>
          <w:kern w:val="28"/>
        </w:rPr>
        <w:t xml:space="preserve"> </w:t>
      </w:r>
      <w:r>
        <w:rPr>
          <w:rFonts w:ascii="Times New Roman" w:eastAsia="Times New Roman" w:hAnsi="Times New Roman"/>
          <w:kern w:val="28"/>
        </w:rPr>
        <w:fldChar w:fldCharType="end"/>
      </w:r>
    </w:p>
    <w:p w14:paraId="38163F0C"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487D8899" w14:textId="77777777" w:rsidR="0077494A" w:rsidRPr="0076201D" w:rsidRDefault="0077494A" w:rsidP="0077494A">
      <w:pPr>
        <w:tabs>
          <w:tab w:val="left" w:pos="567"/>
        </w:tabs>
        <w:spacing w:after="0" w:line="240" w:lineRule="auto"/>
        <w:rPr>
          <w:rFonts w:ascii="Times New Roman" w:eastAsia="Times New Roman" w:hAnsi="Times New Roman"/>
          <w:b/>
          <w:bCs/>
        </w:rPr>
      </w:pPr>
      <w:proofErr w:type="spellStart"/>
      <w:r w:rsidRPr="0076201D">
        <w:rPr>
          <w:rFonts w:ascii="Times New Roman" w:eastAsia="Times New Roman" w:hAnsi="Times New Roman"/>
          <w:b/>
          <w:bCs/>
        </w:rPr>
        <w:t>Diclofenac-ratiopharm</w:t>
      </w:r>
      <w:proofErr w:type="spellEnd"/>
      <w:r w:rsidRPr="0076201D">
        <w:rPr>
          <w:rFonts w:ascii="Times New Roman" w:eastAsia="Times New Roman" w:hAnsi="Times New Roman"/>
          <w:b/>
          <w:bCs/>
        </w:rPr>
        <w:t xml:space="preserve"> </w:t>
      </w:r>
      <w:proofErr w:type="spellStart"/>
      <w:r w:rsidRPr="0076201D">
        <w:rPr>
          <w:rFonts w:ascii="Times New Roman" w:eastAsia="Times New Roman" w:hAnsi="Times New Roman"/>
          <w:b/>
          <w:bCs/>
        </w:rPr>
        <w:t>uno</w:t>
      </w:r>
      <w:proofErr w:type="spellEnd"/>
      <w:r w:rsidRPr="0076201D">
        <w:rPr>
          <w:rFonts w:ascii="Times New Roman" w:eastAsia="Times New Roman" w:hAnsi="Times New Roman"/>
          <w:b/>
          <w:bCs/>
        </w:rPr>
        <w:t xml:space="preserve"> išvaizda ir kiekis pakuotėje</w:t>
      </w:r>
    </w:p>
    <w:p w14:paraId="12EE3C3D"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Modifikuoto atpalaidavimo tabletės yra apvalios, cilindrinės, abipus išgaubtos, nuožulniais kraštais, sudarytos iš trijų sluoksnių. Pirmas ir trečias sluoksniai yra balti, o antras sluoksnis gelsvai baltas.</w:t>
      </w:r>
    </w:p>
    <w:p w14:paraId="58899DCA"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
    <w:p w14:paraId="32773FFA"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Gamintojo pakuotėje yra 10, 20 arba 50 modifikuoto atpalaidavimo</w:t>
      </w:r>
      <w:r w:rsidRPr="0076201D">
        <w:rPr>
          <w:rFonts w:ascii="Times New Roman" w:eastAsia="Times New Roman" w:hAnsi="Times New Roman"/>
          <w:b/>
          <w:lang w:eastAsia="lt-LT"/>
        </w:rPr>
        <w:t xml:space="preserve"> </w:t>
      </w:r>
      <w:r w:rsidRPr="0076201D">
        <w:rPr>
          <w:rFonts w:ascii="Times New Roman" w:eastAsia="Times New Roman" w:hAnsi="Times New Roman"/>
          <w:lang w:eastAsia="lt-LT"/>
        </w:rPr>
        <w:t>tablečių.</w:t>
      </w:r>
    </w:p>
    <w:p w14:paraId="23DE1B62"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Gali būti tiekiamos ne visų dydžių pakuotės.</w:t>
      </w:r>
    </w:p>
    <w:p w14:paraId="1ACD55F8" w14:textId="77777777" w:rsidR="0077494A" w:rsidRPr="0076201D" w:rsidRDefault="0077494A" w:rsidP="0077494A">
      <w:pPr>
        <w:tabs>
          <w:tab w:val="left" w:pos="567"/>
        </w:tabs>
        <w:spacing w:after="0" w:line="240" w:lineRule="auto"/>
        <w:rPr>
          <w:rFonts w:ascii="Times New Roman" w:eastAsia="Times New Roman" w:hAnsi="Times New Roman"/>
          <w:u w:val="single"/>
          <w:lang w:eastAsia="x-none"/>
        </w:rPr>
      </w:pPr>
    </w:p>
    <w:p w14:paraId="5267DCFD" w14:textId="77777777" w:rsidR="0077494A" w:rsidRPr="0076201D" w:rsidRDefault="0077494A" w:rsidP="0077494A">
      <w:pPr>
        <w:tabs>
          <w:tab w:val="left" w:pos="567"/>
        </w:tabs>
        <w:spacing w:after="0" w:line="240" w:lineRule="auto"/>
        <w:rPr>
          <w:rFonts w:ascii="Times New Roman" w:eastAsia="Times New Roman" w:hAnsi="Times New Roman"/>
          <w:b/>
          <w:bCs/>
        </w:rPr>
      </w:pPr>
      <w:r w:rsidRPr="0076201D">
        <w:rPr>
          <w:rFonts w:ascii="Times New Roman" w:eastAsia="Times New Roman" w:hAnsi="Times New Roman"/>
          <w:b/>
          <w:bCs/>
        </w:rPr>
        <w:t>Registruotojas ir gamintojas</w:t>
      </w:r>
    </w:p>
    <w:p w14:paraId="7595C434" w14:textId="77777777" w:rsidR="0077494A" w:rsidRPr="0076201D" w:rsidRDefault="0077494A" w:rsidP="0077494A">
      <w:pPr>
        <w:tabs>
          <w:tab w:val="left" w:pos="567"/>
        </w:tabs>
        <w:spacing w:after="0" w:line="240" w:lineRule="auto"/>
        <w:rPr>
          <w:rFonts w:ascii="Times New Roman" w:eastAsia="Times New Roman" w:hAnsi="Times New Roman"/>
          <w:bCs/>
          <w:i/>
        </w:rPr>
      </w:pPr>
      <w:r w:rsidRPr="0076201D">
        <w:rPr>
          <w:rFonts w:ascii="Times New Roman" w:eastAsia="Times New Roman" w:hAnsi="Times New Roman"/>
          <w:bCs/>
          <w:i/>
        </w:rPr>
        <w:t>Registruotojas</w:t>
      </w:r>
    </w:p>
    <w:p w14:paraId="0D94E71F"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ratiopharm</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GmbH</w:t>
      </w:r>
      <w:proofErr w:type="spellEnd"/>
    </w:p>
    <w:p w14:paraId="247336DA"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Graf</w:t>
      </w:r>
      <w:proofErr w:type="spellEnd"/>
      <w:r w:rsidRPr="0076201D">
        <w:rPr>
          <w:rFonts w:ascii="Times New Roman" w:eastAsia="Times New Roman" w:hAnsi="Times New Roman"/>
          <w:lang w:eastAsia="lt-LT"/>
        </w:rPr>
        <w:t>-</w:t>
      </w:r>
      <w:proofErr w:type="spellStart"/>
      <w:r w:rsidRPr="0076201D">
        <w:rPr>
          <w:rFonts w:ascii="Times New Roman" w:eastAsia="Times New Roman" w:hAnsi="Times New Roman"/>
          <w:lang w:eastAsia="lt-LT"/>
        </w:rPr>
        <w:t>Arco</w:t>
      </w:r>
      <w:proofErr w:type="spellEnd"/>
      <w:r w:rsidRPr="0076201D">
        <w:rPr>
          <w:rFonts w:ascii="Times New Roman" w:eastAsia="Times New Roman" w:hAnsi="Times New Roman"/>
          <w:lang w:eastAsia="lt-LT"/>
        </w:rPr>
        <w:t>-Str. 3</w:t>
      </w:r>
    </w:p>
    <w:p w14:paraId="730C1193"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89070 </w:t>
      </w:r>
      <w:proofErr w:type="spellStart"/>
      <w:r w:rsidRPr="0076201D">
        <w:rPr>
          <w:rFonts w:ascii="Times New Roman" w:eastAsia="Times New Roman" w:hAnsi="Times New Roman"/>
          <w:lang w:eastAsia="lt-LT"/>
        </w:rPr>
        <w:t>Ulm</w:t>
      </w:r>
      <w:proofErr w:type="spellEnd"/>
    </w:p>
    <w:p w14:paraId="310B2013"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Vokietija</w:t>
      </w:r>
    </w:p>
    <w:p w14:paraId="12DA537E" w14:textId="77777777" w:rsidR="0077494A" w:rsidRPr="0076201D" w:rsidRDefault="0077494A" w:rsidP="0077494A">
      <w:pPr>
        <w:tabs>
          <w:tab w:val="left" w:pos="567"/>
        </w:tabs>
        <w:spacing w:after="0" w:line="240" w:lineRule="auto"/>
        <w:outlineLvl w:val="4"/>
        <w:rPr>
          <w:rFonts w:ascii="Times New Roman" w:eastAsia="Times New Roman" w:hAnsi="Times New Roman"/>
          <w:b/>
          <w:bCs/>
          <w:iCs/>
          <w:lang w:eastAsia="lt-LT"/>
        </w:rPr>
      </w:pPr>
    </w:p>
    <w:p w14:paraId="5CC1D367" w14:textId="77777777" w:rsidR="0077494A" w:rsidRPr="0076201D" w:rsidRDefault="0077494A" w:rsidP="0077494A">
      <w:pPr>
        <w:tabs>
          <w:tab w:val="left" w:pos="567"/>
        </w:tabs>
        <w:spacing w:after="0" w:line="240" w:lineRule="auto"/>
        <w:outlineLvl w:val="4"/>
        <w:rPr>
          <w:rFonts w:ascii="Times New Roman" w:eastAsia="Times New Roman" w:hAnsi="Times New Roman"/>
          <w:bCs/>
          <w:i/>
          <w:iCs/>
          <w:lang w:eastAsia="lt-LT"/>
        </w:rPr>
      </w:pPr>
      <w:r w:rsidRPr="0076201D">
        <w:rPr>
          <w:rFonts w:ascii="Times New Roman" w:eastAsia="Times New Roman" w:hAnsi="Times New Roman"/>
          <w:bCs/>
          <w:i/>
          <w:iCs/>
          <w:lang w:eastAsia="lt-LT"/>
        </w:rPr>
        <w:t>Gamintojas</w:t>
      </w:r>
      <w:r>
        <w:rPr>
          <w:rFonts w:ascii="Times New Roman" w:eastAsia="Times New Roman" w:hAnsi="Times New Roman"/>
          <w:bCs/>
          <w:i/>
          <w:iCs/>
          <w:lang w:eastAsia="lt-LT"/>
        </w:rPr>
        <w:fldChar w:fldCharType="begin"/>
      </w:r>
      <w:r>
        <w:rPr>
          <w:rFonts w:ascii="Times New Roman" w:eastAsia="Times New Roman" w:hAnsi="Times New Roman"/>
          <w:bCs/>
          <w:i/>
          <w:iCs/>
          <w:lang w:eastAsia="lt-LT"/>
        </w:rPr>
        <w:instrText xml:space="preserve"> DOCVARIABLE vault_nd_b1222c45-cfaf-4de0-93e2-f4205c743fc7 \* MERGEFORMAT </w:instrText>
      </w:r>
      <w:r>
        <w:rPr>
          <w:rFonts w:ascii="Times New Roman" w:eastAsia="Times New Roman" w:hAnsi="Times New Roman"/>
          <w:bCs/>
          <w:i/>
          <w:iCs/>
          <w:lang w:eastAsia="lt-LT"/>
        </w:rPr>
        <w:fldChar w:fldCharType="separate"/>
      </w:r>
      <w:r>
        <w:rPr>
          <w:rFonts w:ascii="Times New Roman" w:eastAsia="Times New Roman" w:hAnsi="Times New Roman"/>
          <w:bCs/>
          <w:i/>
          <w:iCs/>
          <w:lang w:eastAsia="lt-LT"/>
        </w:rPr>
        <w:t xml:space="preserve"> </w:t>
      </w:r>
      <w:r>
        <w:rPr>
          <w:rFonts w:ascii="Times New Roman" w:eastAsia="Times New Roman" w:hAnsi="Times New Roman"/>
          <w:bCs/>
          <w:i/>
          <w:iCs/>
          <w:lang w:eastAsia="lt-LT"/>
        </w:rPr>
        <w:fldChar w:fldCharType="end"/>
      </w:r>
    </w:p>
    <w:p w14:paraId="12D7ECF7"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Merckle</w:t>
      </w:r>
      <w:proofErr w:type="spellEnd"/>
      <w:r w:rsidRPr="0076201D">
        <w:rPr>
          <w:rFonts w:ascii="Times New Roman" w:eastAsia="Times New Roman" w:hAnsi="Times New Roman"/>
          <w:lang w:eastAsia="lt-LT"/>
        </w:rPr>
        <w:t xml:space="preserve"> </w:t>
      </w:r>
      <w:proofErr w:type="spellStart"/>
      <w:r w:rsidRPr="0076201D">
        <w:rPr>
          <w:rFonts w:ascii="Times New Roman" w:eastAsia="Times New Roman" w:hAnsi="Times New Roman"/>
          <w:lang w:eastAsia="lt-LT"/>
        </w:rPr>
        <w:t>GmbH</w:t>
      </w:r>
      <w:proofErr w:type="spellEnd"/>
    </w:p>
    <w:p w14:paraId="00AA6B58"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proofErr w:type="spellStart"/>
      <w:r w:rsidRPr="0076201D">
        <w:rPr>
          <w:rFonts w:ascii="Times New Roman" w:eastAsia="Times New Roman" w:hAnsi="Times New Roman"/>
          <w:lang w:eastAsia="lt-LT"/>
        </w:rPr>
        <w:t>Ludwig</w:t>
      </w:r>
      <w:proofErr w:type="spellEnd"/>
      <w:r w:rsidRPr="0076201D">
        <w:rPr>
          <w:rFonts w:ascii="Times New Roman" w:eastAsia="Times New Roman" w:hAnsi="Times New Roman"/>
          <w:lang w:eastAsia="lt-LT"/>
        </w:rPr>
        <w:t>-</w:t>
      </w:r>
      <w:proofErr w:type="spellStart"/>
      <w:r w:rsidRPr="0076201D">
        <w:rPr>
          <w:rFonts w:ascii="Times New Roman" w:eastAsia="Times New Roman" w:hAnsi="Times New Roman"/>
          <w:lang w:eastAsia="lt-LT"/>
        </w:rPr>
        <w:t>Merckle</w:t>
      </w:r>
      <w:proofErr w:type="spellEnd"/>
      <w:r w:rsidRPr="0076201D">
        <w:rPr>
          <w:rFonts w:ascii="Times New Roman" w:eastAsia="Times New Roman" w:hAnsi="Times New Roman"/>
          <w:lang w:eastAsia="lt-LT"/>
        </w:rPr>
        <w:t>-Str. 3</w:t>
      </w:r>
    </w:p>
    <w:p w14:paraId="24E4B782"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 xml:space="preserve">89143 </w:t>
      </w:r>
      <w:proofErr w:type="spellStart"/>
      <w:r w:rsidRPr="0076201D">
        <w:rPr>
          <w:rFonts w:ascii="Times New Roman" w:eastAsia="Times New Roman" w:hAnsi="Times New Roman"/>
          <w:lang w:eastAsia="lt-LT"/>
        </w:rPr>
        <w:t>Blaubeuren</w:t>
      </w:r>
      <w:proofErr w:type="spellEnd"/>
    </w:p>
    <w:p w14:paraId="7560B3F7" w14:textId="77777777" w:rsidR="0077494A" w:rsidRPr="0076201D" w:rsidRDefault="0077494A" w:rsidP="0077494A">
      <w:pPr>
        <w:tabs>
          <w:tab w:val="left" w:pos="567"/>
        </w:tabs>
        <w:spacing w:after="0" w:line="240" w:lineRule="auto"/>
        <w:rPr>
          <w:rFonts w:ascii="Times New Roman" w:eastAsia="Times New Roman" w:hAnsi="Times New Roman"/>
          <w:lang w:eastAsia="lt-LT"/>
        </w:rPr>
      </w:pPr>
      <w:r w:rsidRPr="0076201D">
        <w:rPr>
          <w:rFonts w:ascii="Times New Roman" w:eastAsia="Times New Roman" w:hAnsi="Times New Roman"/>
          <w:lang w:eastAsia="lt-LT"/>
        </w:rPr>
        <w:t>Vokietija</w:t>
      </w:r>
    </w:p>
    <w:p w14:paraId="19E509D9"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p>
    <w:p w14:paraId="02B7967D" w14:textId="77777777" w:rsidR="0077494A" w:rsidRPr="0076201D" w:rsidRDefault="0077494A" w:rsidP="0077494A">
      <w:pPr>
        <w:tabs>
          <w:tab w:val="left" w:pos="567"/>
        </w:tabs>
        <w:spacing w:after="0" w:line="240" w:lineRule="auto"/>
        <w:rPr>
          <w:rFonts w:ascii="Times New Roman" w:eastAsia="Times New Roman" w:hAnsi="Times New Roman"/>
          <w:lang w:eastAsia="x-none"/>
        </w:rPr>
      </w:pPr>
      <w:r w:rsidRPr="0076201D">
        <w:rPr>
          <w:rFonts w:ascii="Times New Roman" w:eastAsia="Times New Roman" w:hAnsi="Times New Roman"/>
          <w:lang w:eastAsia="x-none"/>
        </w:rPr>
        <w:t>Jeigu apie šį vaistą norite sužinoti daugiau, kreipkitės į vietinį registruotojo atstovą.</w:t>
      </w:r>
    </w:p>
    <w:p w14:paraId="5814E5EB" w14:textId="77777777" w:rsidR="0077494A" w:rsidRPr="0076201D" w:rsidRDefault="0077494A" w:rsidP="0077494A">
      <w:pPr>
        <w:tabs>
          <w:tab w:val="left" w:pos="567"/>
        </w:tabs>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77494A" w:rsidRPr="0076201D" w14:paraId="63321374" w14:textId="77777777" w:rsidTr="00E5328E">
        <w:tc>
          <w:tcPr>
            <w:tcW w:w="4678" w:type="dxa"/>
          </w:tcPr>
          <w:p w14:paraId="34C53E2B" w14:textId="77777777" w:rsidR="0077494A" w:rsidRPr="0076201D" w:rsidRDefault="0077494A" w:rsidP="00E5328E">
            <w:pPr>
              <w:spacing w:after="0" w:line="240" w:lineRule="auto"/>
              <w:rPr>
                <w:rFonts w:ascii="Times New Roman" w:hAnsi="Times New Roman"/>
              </w:rPr>
            </w:pPr>
            <w:r w:rsidRPr="0076201D">
              <w:rPr>
                <w:rFonts w:ascii="Times New Roman" w:hAnsi="Times New Roman"/>
              </w:rPr>
              <w:t xml:space="preserve">UAB </w:t>
            </w:r>
            <w:proofErr w:type="spellStart"/>
            <w:r>
              <w:rPr>
                <w:rFonts w:ascii="Times New Roman" w:hAnsi="Times New Roman"/>
              </w:rPr>
              <w:t>Teva</w:t>
            </w:r>
            <w:proofErr w:type="spellEnd"/>
            <w:r>
              <w:rPr>
                <w:rFonts w:ascii="Times New Roman" w:hAnsi="Times New Roman"/>
              </w:rPr>
              <w:t xml:space="preserve"> </w:t>
            </w:r>
            <w:proofErr w:type="spellStart"/>
            <w:r>
              <w:rPr>
                <w:rFonts w:ascii="Times New Roman" w:hAnsi="Times New Roman"/>
              </w:rPr>
              <w:t>Baltics</w:t>
            </w:r>
            <w:proofErr w:type="spellEnd"/>
          </w:p>
          <w:p w14:paraId="0DEEC147" w14:textId="77777777" w:rsidR="0077494A" w:rsidRPr="0076201D" w:rsidRDefault="0077494A" w:rsidP="00E5328E">
            <w:pPr>
              <w:spacing w:after="0" w:line="240" w:lineRule="auto"/>
              <w:rPr>
                <w:rFonts w:ascii="Times New Roman" w:eastAsia="Times New Roman" w:hAnsi="Times New Roman"/>
              </w:rPr>
            </w:pPr>
            <w:r w:rsidRPr="0076201D">
              <w:rPr>
                <w:rFonts w:ascii="Times New Roman" w:eastAsia="Times New Roman" w:hAnsi="Times New Roman"/>
              </w:rPr>
              <w:t>Molėtų pl. 5,</w:t>
            </w:r>
          </w:p>
          <w:p w14:paraId="1B79897A" w14:textId="77777777" w:rsidR="0077494A" w:rsidRPr="0076201D" w:rsidRDefault="0077494A" w:rsidP="00E5328E">
            <w:pPr>
              <w:spacing w:after="0" w:line="240" w:lineRule="auto"/>
              <w:rPr>
                <w:rFonts w:ascii="Times New Roman" w:hAnsi="Times New Roman"/>
              </w:rPr>
            </w:pPr>
            <w:r w:rsidRPr="0076201D">
              <w:rPr>
                <w:rFonts w:ascii="Times New Roman" w:hAnsi="Times New Roman"/>
              </w:rPr>
              <w:lastRenderedPageBreak/>
              <w:t>LT-</w:t>
            </w:r>
            <w:r w:rsidRPr="0076201D">
              <w:rPr>
                <w:rFonts w:ascii="Times New Roman" w:eastAsia="Times New Roman" w:hAnsi="Times New Roman"/>
              </w:rPr>
              <w:t>08409</w:t>
            </w:r>
            <w:r w:rsidRPr="0076201D">
              <w:rPr>
                <w:rFonts w:ascii="Times New Roman" w:hAnsi="Times New Roman"/>
              </w:rPr>
              <w:t xml:space="preserve"> Vilnius</w:t>
            </w:r>
          </w:p>
          <w:p w14:paraId="209BC824" w14:textId="77777777" w:rsidR="0077494A" w:rsidRPr="0076201D" w:rsidRDefault="0077494A" w:rsidP="00E5328E">
            <w:pPr>
              <w:spacing w:after="0" w:line="240" w:lineRule="auto"/>
              <w:rPr>
                <w:rFonts w:ascii="Times New Roman" w:hAnsi="Times New Roman"/>
              </w:rPr>
            </w:pPr>
            <w:r w:rsidRPr="0076201D">
              <w:rPr>
                <w:rFonts w:ascii="Times New Roman" w:hAnsi="Times New Roman"/>
              </w:rPr>
              <w:t>Lietuva</w:t>
            </w:r>
          </w:p>
          <w:p w14:paraId="1359D71C" w14:textId="77777777" w:rsidR="0077494A" w:rsidRPr="0076201D" w:rsidRDefault="0077494A" w:rsidP="00E5328E">
            <w:pPr>
              <w:spacing w:after="0" w:line="240" w:lineRule="auto"/>
              <w:rPr>
                <w:rFonts w:ascii="Times New Roman" w:hAnsi="Times New Roman"/>
              </w:rPr>
            </w:pPr>
            <w:r w:rsidRPr="0076201D">
              <w:rPr>
                <w:rFonts w:ascii="Times New Roman" w:hAnsi="Times New Roman"/>
              </w:rPr>
              <w:t>Tel. +370 5 266 02 03</w:t>
            </w:r>
          </w:p>
          <w:p w14:paraId="789E1254" w14:textId="77777777" w:rsidR="0077494A" w:rsidRPr="0076201D" w:rsidRDefault="0077494A" w:rsidP="00E5328E">
            <w:pPr>
              <w:tabs>
                <w:tab w:val="left" w:pos="567"/>
              </w:tabs>
              <w:spacing w:after="0" w:line="240" w:lineRule="auto"/>
              <w:rPr>
                <w:rFonts w:ascii="Times New Roman" w:eastAsia="Times New Roman" w:hAnsi="Times New Roman"/>
                <w:lang w:eastAsia="x-none"/>
              </w:rPr>
            </w:pPr>
          </w:p>
        </w:tc>
      </w:tr>
    </w:tbl>
    <w:p w14:paraId="13213B8F" w14:textId="77777777" w:rsidR="0077494A" w:rsidRPr="0076201D" w:rsidRDefault="0077494A" w:rsidP="0077494A">
      <w:pPr>
        <w:tabs>
          <w:tab w:val="left" w:pos="567"/>
        </w:tabs>
        <w:spacing w:after="0" w:line="240" w:lineRule="auto"/>
        <w:rPr>
          <w:rFonts w:ascii="Times New Roman" w:eastAsia="Times New Roman" w:hAnsi="Times New Roman"/>
          <w:b/>
          <w:bCs/>
          <w:noProof/>
        </w:rPr>
      </w:pPr>
      <w:r w:rsidRPr="0076201D">
        <w:rPr>
          <w:rFonts w:ascii="Times New Roman" w:eastAsia="Times New Roman" w:hAnsi="Times New Roman"/>
          <w:b/>
          <w:bCs/>
          <w:noProof/>
        </w:rPr>
        <w:lastRenderedPageBreak/>
        <w:t>Šis pakuotės lapelis paskutinį kartą peržiūrėtas</w:t>
      </w:r>
      <w:r>
        <w:rPr>
          <w:rFonts w:ascii="Times New Roman" w:eastAsia="Times New Roman" w:hAnsi="Times New Roman"/>
          <w:b/>
          <w:bCs/>
          <w:noProof/>
        </w:rPr>
        <w:t xml:space="preserve"> </w:t>
      </w:r>
      <w:r>
        <w:rPr>
          <w:rFonts w:ascii="Times New Roman" w:eastAsia="Times New Roman" w:hAnsi="Times New Roman"/>
          <w:b/>
          <w:noProof/>
        </w:rPr>
        <w:t>2025-07-31.</w:t>
      </w:r>
    </w:p>
    <w:p w14:paraId="7CF69E6F" w14:textId="77777777" w:rsidR="0077494A" w:rsidRPr="0076201D" w:rsidRDefault="0077494A" w:rsidP="0077494A">
      <w:pPr>
        <w:tabs>
          <w:tab w:val="left" w:pos="567"/>
        </w:tabs>
        <w:spacing w:after="0" w:line="240" w:lineRule="auto"/>
        <w:rPr>
          <w:rFonts w:ascii="Times New Roman" w:eastAsia="Times New Roman" w:hAnsi="Times New Roman"/>
        </w:rPr>
      </w:pPr>
    </w:p>
    <w:p w14:paraId="1C28FF17" w14:textId="77777777" w:rsidR="0077494A" w:rsidRPr="0076201D" w:rsidRDefault="0077494A" w:rsidP="0077494A">
      <w:pPr>
        <w:tabs>
          <w:tab w:val="left" w:pos="567"/>
        </w:tabs>
        <w:spacing w:after="0" w:line="240" w:lineRule="auto"/>
      </w:pPr>
      <w:r w:rsidRPr="0076201D">
        <w:rPr>
          <w:rFonts w:ascii="Times New Roman" w:eastAsia="Times New Roman" w:hAnsi="Times New Roman"/>
          <w:lang w:eastAsia="x-none"/>
        </w:rPr>
        <w:t>Išsami informacija apie šį vaistą pateikiama Valstybinės vaistų kontrolės tarnybos prie Lietuvos Respublikos sveikatos apsaugos ministerijos tinklalapyje</w:t>
      </w:r>
      <w:r>
        <w:rPr>
          <w:rFonts w:ascii="Times New Roman" w:eastAsia="Times New Roman" w:hAnsi="Times New Roman"/>
          <w:lang w:eastAsia="x-none"/>
        </w:rPr>
        <w:t xml:space="preserve"> </w:t>
      </w:r>
      <w:hyperlink r:id="rId5" w:history="1">
        <w:r w:rsidRPr="002B4A59">
          <w:rPr>
            <w:rStyle w:val="Hipersaitas"/>
            <w:rFonts w:ascii="Times New Roman" w:eastAsia="Times New Roman" w:hAnsi="Times New Roman"/>
            <w:lang w:eastAsia="x-none"/>
          </w:rPr>
          <w:t>https://vvkt.lrv.lt/lt/</w:t>
        </w:r>
      </w:hyperlink>
      <w:r>
        <w:rPr>
          <w:rFonts w:ascii="Times New Roman" w:eastAsia="Times New Roman" w:hAnsi="Times New Roman"/>
          <w:lang w:eastAsia="x-none"/>
        </w:rPr>
        <w:t xml:space="preserve"> </w:t>
      </w:r>
      <w:r w:rsidRPr="00114AEF">
        <w:rPr>
          <w:rFonts w:ascii="Times New Roman" w:eastAsia="Times New Roman" w:hAnsi="Times New Roman"/>
          <w:lang w:eastAsia="x-none"/>
        </w:rPr>
        <w:t>.</w:t>
      </w:r>
    </w:p>
    <w:p w14:paraId="6BCEC515" w14:textId="77777777" w:rsidR="0077494A" w:rsidRDefault="0077494A" w:rsidP="0077494A"/>
    <w:p w14:paraId="4E774165" w14:textId="77777777" w:rsidR="00222FED" w:rsidRDefault="00222FED"/>
    <w:sectPr w:rsidR="00222FED" w:rsidSect="0077494A">
      <w:head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AB84" w14:textId="77777777" w:rsidR="0077494A" w:rsidRPr="00F0418C" w:rsidRDefault="0077494A" w:rsidP="00D424D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EE0"/>
    <w:multiLevelType w:val="hybridMultilevel"/>
    <w:tmpl w:val="43F46A22"/>
    <w:lvl w:ilvl="0" w:tplc="4F54E192">
      <w:start w:val="1"/>
      <w:numFmt w:val="bullet"/>
      <w:lvlText w:val=""/>
      <w:lvlJc w:val="left"/>
      <w:pPr>
        <w:tabs>
          <w:tab w:val="num" w:pos="357"/>
        </w:tabs>
        <w:ind w:left="357" w:hanging="357"/>
      </w:pPr>
      <w:rPr>
        <w:rFonts w:ascii="Symbol" w:hAnsi="Symbol" w:hint="default"/>
      </w:rPr>
    </w:lvl>
    <w:lvl w:ilvl="1" w:tplc="E7E61728">
      <w:start w:val="2"/>
      <w:numFmt w:val="bullet"/>
      <w:lvlText w:val="-"/>
      <w:lvlJc w:val="left"/>
      <w:pPr>
        <w:tabs>
          <w:tab w:val="num" w:pos="1800"/>
        </w:tabs>
        <w:ind w:left="1800" w:hanging="720"/>
      </w:pPr>
      <w:rPr>
        <w:rFonts w:ascii="Times New Roman" w:eastAsia="Times New Roman" w:hAnsi="Times New Roman" w:hint="default"/>
      </w:rPr>
    </w:lvl>
    <w:lvl w:ilvl="2" w:tplc="F54E510A">
      <w:numFmt w:val="bullet"/>
      <w:lvlText w:val="•"/>
      <w:lvlJc w:val="left"/>
      <w:pPr>
        <w:ind w:left="2370" w:hanging="57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73FD8"/>
    <w:multiLevelType w:val="hybridMultilevel"/>
    <w:tmpl w:val="093A5C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BB3326"/>
    <w:multiLevelType w:val="hybridMultilevel"/>
    <w:tmpl w:val="F998D6A8"/>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30F02CEA"/>
    <w:multiLevelType w:val="hybridMultilevel"/>
    <w:tmpl w:val="2F809A90"/>
    <w:lvl w:ilvl="0" w:tplc="34C2626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cs="Times New Roman" w:hint="default"/>
      </w:rPr>
    </w:lvl>
    <w:lvl w:ilvl="1" w:tplc="04270003" w:tentative="1">
      <w:start w:val="1"/>
      <w:numFmt w:val="bullet"/>
      <w:lvlText w:val="o"/>
      <w:lvlJc w:val="left"/>
      <w:pPr>
        <w:tabs>
          <w:tab w:val="num" w:pos="1441"/>
        </w:tabs>
        <w:ind w:left="1441" w:hanging="360"/>
      </w:pPr>
      <w:rPr>
        <w:rFonts w:ascii="Courier New" w:hAnsi="Courier New" w:cs="TimesNewRoman,Bold"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cs="TimesNewRoman,Bold"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cs="TimesNewRoman,Bold"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6" w15:restartNumberingAfterBreak="0">
    <w:nsid w:val="380318DE"/>
    <w:multiLevelType w:val="hybridMultilevel"/>
    <w:tmpl w:val="5DD8AD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06104E"/>
    <w:multiLevelType w:val="hybridMultilevel"/>
    <w:tmpl w:val="8BF8124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0942648"/>
    <w:multiLevelType w:val="multilevel"/>
    <w:tmpl w:val="B1F4855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B262E57"/>
    <w:multiLevelType w:val="hybridMultilevel"/>
    <w:tmpl w:val="FAA428F4"/>
    <w:lvl w:ilvl="0" w:tplc="92625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65725"/>
    <w:multiLevelType w:val="hybridMultilevel"/>
    <w:tmpl w:val="E3D046E6"/>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81840"/>
    <w:multiLevelType w:val="hybridMultilevel"/>
    <w:tmpl w:val="19820B7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C4C0806"/>
    <w:multiLevelType w:val="hybridMultilevel"/>
    <w:tmpl w:val="1E2262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EC7B57"/>
    <w:multiLevelType w:val="hybridMultilevel"/>
    <w:tmpl w:val="354E68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8A230F"/>
    <w:multiLevelType w:val="hybridMultilevel"/>
    <w:tmpl w:val="C8669A0E"/>
    <w:lvl w:ilvl="0" w:tplc="CF30EB8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7885DE8"/>
    <w:multiLevelType w:val="hybridMultilevel"/>
    <w:tmpl w:val="D3DC26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4069481">
    <w:abstractNumId w:val="8"/>
  </w:num>
  <w:num w:numId="2" w16cid:durableId="204997692">
    <w:abstractNumId w:val="5"/>
  </w:num>
  <w:num w:numId="3" w16cid:durableId="1803038907">
    <w:abstractNumId w:val="0"/>
  </w:num>
  <w:num w:numId="4" w16cid:durableId="66149774">
    <w:abstractNumId w:val="10"/>
  </w:num>
  <w:num w:numId="5" w16cid:durableId="16783974">
    <w:abstractNumId w:val="4"/>
  </w:num>
  <w:num w:numId="6" w16cid:durableId="473330535">
    <w:abstractNumId w:val="3"/>
  </w:num>
  <w:num w:numId="7" w16cid:durableId="464541045">
    <w:abstractNumId w:val="18"/>
  </w:num>
  <w:num w:numId="8" w16cid:durableId="1012490857">
    <w:abstractNumId w:val="17"/>
  </w:num>
  <w:num w:numId="9" w16cid:durableId="1238712030">
    <w:abstractNumId w:val="12"/>
  </w:num>
  <w:num w:numId="10" w16cid:durableId="1932003897">
    <w:abstractNumId w:val="9"/>
  </w:num>
  <w:num w:numId="11" w16cid:durableId="438914515">
    <w:abstractNumId w:val="2"/>
  </w:num>
  <w:num w:numId="12" w16cid:durableId="1701196699">
    <w:abstractNumId w:val="11"/>
  </w:num>
  <w:num w:numId="13" w16cid:durableId="1776243149">
    <w:abstractNumId w:val="6"/>
  </w:num>
  <w:num w:numId="14" w16cid:durableId="1776098206">
    <w:abstractNumId w:val="15"/>
  </w:num>
  <w:num w:numId="15" w16cid:durableId="757018209">
    <w:abstractNumId w:val="1"/>
  </w:num>
  <w:num w:numId="16" w16cid:durableId="1552230608">
    <w:abstractNumId w:val="7"/>
  </w:num>
  <w:num w:numId="17" w16cid:durableId="1184975925">
    <w:abstractNumId w:val="16"/>
  </w:num>
  <w:num w:numId="18" w16cid:durableId="1165316961">
    <w:abstractNumId w:val="14"/>
  </w:num>
  <w:num w:numId="19" w16cid:durableId="1915895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4A"/>
    <w:rsid w:val="0021075E"/>
    <w:rsid w:val="00222FED"/>
    <w:rsid w:val="005F173E"/>
    <w:rsid w:val="0077494A"/>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5E22"/>
  <w15:chartTrackingRefBased/>
  <w15:docId w15:val="{E87EB46B-7D4F-4C67-B98C-BF73E3A3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494A"/>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774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74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749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7749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7749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49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49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49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49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49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749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749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7749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7749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49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49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49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49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4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49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49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49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49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494A"/>
    <w:rPr>
      <w:i/>
      <w:iCs/>
      <w:color w:val="404040" w:themeColor="text1" w:themeTint="BF"/>
    </w:rPr>
  </w:style>
  <w:style w:type="paragraph" w:styleId="Sraopastraipa">
    <w:name w:val="List Paragraph"/>
    <w:basedOn w:val="prastasis"/>
    <w:uiPriority w:val="34"/>
    <w:qFormat/>
    <w:rsid w:val="0077494A"/>
    <w:pPr>
      <w:ind w:left="720"/>
      <w:contextualSpacing/>
    </w:pPr>
  </w:style>
  <w:style w:type="character" w:styleId="Rykuspabraukimas">
    <w:name w:val="Intense Emphasis"/>
    <w:basedOn w:val="Numatytasispastraiposriftas"/>
    <w:uiPriority w:val="21"/>
    <w:qFormat/>
    <w:rsid w:val="0077494A"/>
    <w:rPr>
      <w:i/>
      <w:iCs/>
      <w:color w:val="0F4761" w:themeColor="accent1" w:themeShade="BF"/>
    </w:rPr>
  </w:style>
  <w:style w:type="paragraph" w:styleId="Iskirtacitata">
    <w:name w:val="Intense Quote"/>
    <w:basedOn w:val="prastasis"/>
    <w:next w:val="prastasis"/>
    <w:link w:val="IskirtacitataDiagrama"/>
    <w:uiPriority w:val="30"/>
    <w:qFormat/>
    <w:rsid w:val="00774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494A"/>
    <w:rPr>
      <w:i/>
      <w:iCs/>
      <w:color w:val="0F4761" w:themeColor="accent1" w:themeShade="BF"/>
    </w:rPr>
  </w:style>
  <w:style w:type="character" w:styleId="Rykinuoroda">
    <w:name w:val="Intense Reference"/>
    <w:basedOn w:val="Numatytasispastraiposriftas"/>
    <w:uiPriority w:val="32"/>
    <w:qFormat/>
    <w:rsid w:val="0077494A"/>
    <w:rPr>
      <w:b/>
      <w:bCs/>
      <w:smallCaps/>
      <w:color w:val="0F4761" w:themeColor="accent1" w:themeShade="BF"/>
      <w:spacing w:val="5"/>
    </w:rPr>
  </w:style>
  <w:style w:type="numbering" w:customStyle="1" w:styleId="NoList1">
    <w:name w:val="No List1"/>
    <w:next w:val="Sraonra"/>
    <w:uiPriority w:val="99"/>
    <w:semiHidden/>
    <w:unhideWhenUsed/>
    <w:rsid w:val="0077494A"/>
  </w:style>
  <w:style w:type="character" w:styleId="Hipersaitas">
    <w:name w:val="Hyperlink"/>
    <w:uiPriority w:val="99"/>
    <w:rsid w:val="0077494A"/>
    <w:rPr>
      <w:color w:val="0000FF"/>
      <w:u w:val="single"/>
    </w:rPr>
  </w:style>
  <w:style w:type="paragraph" w:customStyle="1" w:styleId="PI-1EMEASMCA">
    <w:name w:val="PI-1 EMEA_SMCA"/>
    <w:basedOn w:val="Antrat2"/>
    <w:autoRedefine/>
    <w:rsid w:val="0077494A"/>
    <w:pPr>
      <w:keepLines w:val="0"/>
      <w:tabs>
        <w:tab w:val="left" w:pos="567"/>
      </w:tabs>
      <w:spacing w:before="0" w:after="0" w:line="240" w:lineRule="auto"/>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rsid w:val="0077494A"/>
    <w:pPr>
      <w:tabs>
        <w:tab w:val="left" w:pos="567"/>
      </w:tabs>
      <w:spacing w:before="0" w:after="0" w:line="240" w:lineRule="auto"/>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77494A"/>
    <w:pPr>
      <w:tabs>
        <w:tab w:val="left" w:pos="567"/>
      </w:tabs>
      <w:spacing w:after="0" w:line="240" w:lineRule="auto"/>
    </w:pPr>
    <w:rPr>
      <w:rFonts w:ascii="Times New Roman" w:eastAsia="Times New Roman" w:hAnsi="Times New Roman"/>
      <w:lang w:eastAsia="x-none"/>
    </w:rPr>
  </w:style>
  <w:style w:type="character" w:customStyle="1" w:styleId="BTEMEASMCAChar">
    <w:name w:val="BT EMEA_SMCA Char"/>
    <w:link w:val="BTEMEASMCA"/>
    <w:rsid w:val="0077494A"/>
    <w:rPr>
      <w:rFonts w:ascii="Times New Roman" w:eastAsia="Times New Roman" w:hAnsi="Times New Roman" w:cs="Times New Roman"/>
      <w:kern w:val="0"/>
      <w:sz w:val="22"/>
      <w:szCs w:val="22"/>
      <w:lang w:eastAsia="x-none"/>
      <w14:ligatures w14:val="none"/>
    </w:rPr>
  </w:style>
  <w:style w:type="paragraph" w:styleId="Pagrindinistekstas">
    <w:name w:val="Body Text"/>
    <w:basedOn w:val="prastasis"/>
    <w:link w:val="PagrindinistekstasDiagrama"/>
    <w:rsid w:val="0077494A"/>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basedOn w:val="Numatytasispastraiposriftas"/>
    <w:link w:val="Pagrindinistekstas"/>
    <w:rsid w:val="0077494A"/>
    <w:rPr>
      <w:rFonts w:ascii="Times New Roman" w:eastAsia="Times New Roman" w:hAnsi="Times New Roman" w:cs="Times New Roman"/>
      <w:kern w:val="0"/>
      <w:sz w:val="22"/>
      <w:szCs w:val="20"/>
      <w:lang w:eastAsia="lt-LT"/>
      <w14:ligatures w14:val="none"/>
    </w:rPr>
  </w:style>
  <w:style w:type="paragraph" w:styleId="Pagrindinistekstas2">
    <w:name w:val="Body Text 2"/>
    <w:basedOn w:val="prastasis"/>
    <w:link w:val="Pagrindinistekstas2Diagrama"/>
    <w:rsid w:val="0077494A"/>
    <w:pPr>
      <w:spacing w:after="120" w:line="480" w:lineRule="auto"/>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77494A"/>
    <w:rPr>
      <w:rFonts w:ascii="Times New Roman" w:eastAsia="Times New Roman" w:hAnsi="Times New Roman" w:cs="Times New Roman"/>
      <w:kern w:val="0"/>
      <w:szCs w:val="20"/>
      <w14:ligatures w14:val="none"/>
    </w:rPr>
  </w:style>
  <w:style w:type="paragraph" w:customStyle="1" w:styleId="Docstatus">
    <w:name w:val="Docstatus"/>
    <w:basedOn w:val="prastasis"/>
    <w:rsid w:val="0077494A"/>
    <w:pPr>
      <w:keepNext/>
      <w:tabs>
        <w:tab w:val="left" w:pos="2268"/>
      </w:tabs>
      <w:spacing w:before="240" w:after="0" w:line="240" w:lineRule="auto"/>
    </w:pPr>
    <w:rPr>
      <w:rFonts w:ascii="Arial" w:eastAsia="Times New Roman" w:hAnsi="Arial"/>
      <w:szCs w:val="20"/>
      <w:lang w:val="en-US"/>
    </w:rPr>
  </w:style>
  <w:style w:type="paragraph" w:customStyle="1" w:styleId="Table">
    <w:name w:val="Table"/>
    <w:basedOn w:val="prastasis"/>
    <w:rsid w:val="0077494A"/>
    <w:pPr>
      <w:keepNext/>
      <w:keepLines/>
      <w:tabs>
        <w:tab w:val="left" w:pos="284"/>
      </w:tabs>
      <w:spacing w:before="40" w:after="20" w:line="240" w:lineRule="auto"/>
    </w:pPr>
    <w:rPr>
      <w:rFonts w:ascii="Arial" w:eastAsia="Times New Roman" w:hAnsi="Arial"/>
      <w:b/>
      <w:szCs w:val="20"/>
      <w:lang w:val="en-US"/>
    </w:rPr>
  </w:style>
  <w:style w:type="character" w:customStyle="1" w:styleId="TableChar">
    <w:name w:val="Table Char"/>
    <w:rsid w:val="0077494A"/>
    <w:rPr>
      <w:rFonts w:ascii="Arial" w:hAnsi="Arial" w:cs="Times New Roman"/>
      <w:b/>
      <w:sz w:val="22"/>
      <w:lang w:val="en-US" w:eastAsia="en-US" w:bidi="ar-SA"/>
    </w:rPr>
  </w:style>
  <w:style w:type="paragraph" w:customStyle="1" w:styleId="Text">
    <w:name w:val="Text"/>
    <w:basedOn w:val="prastasis"/>
    <w:rsid w:val="0077494A"/>
    <w:pPr>
      <w:spacing w:before="120" w:after="0" w:line="240" w:lineRule="auto"/>
      <w:jc w:val="both"/>
    </w:pPr>
    <w:rPr>
      <w:rFonts w:ascii="Times New Roman" w:eastAsia="Times New Roman" w:hAnsi="Times New Roman"/>
      <w:sz w:val="24"/>
      <w:szCs w:val="24"/>
      <w:lang w:val="cs-CZ"/>
    </w:rPr>
  </w:style>
  <w:style w:type="paragraph" w:styleId="Debesliotekstas">
    <w:name w:val="Balloon Text"/>
    <w:basedOn w:val="prastasis"/>
    <w:link w:val="DebesliotekstasDiagrama"/>
    <w:uiPriority w:val="99"/>
    <w:semiHidden/>
    <w:unhideWhenUsed/>
    <w:rsid w:val="0077494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77494A"/>
    <w:rPr>
      <w:rFonts w:ascii="Tahoma" w:eastAsia="Times New Roman" w:hAnsi="Tahoma" w:cs="Tahoma"/>
      <w:kern w:val="0"/>
      <w:sz w:val="16"/>
      <w:szCs w:val="16"/>
      <w14:ligatures w14:val="none"/>
    </w:rPr>
  </w:style>
  <w:style w:type="paragraph" w:customStyle="1" w:styleId="PI-1labEMEASMCA">
    <w:name w:val="PI-1_lab EMEA_SMCA"/>
    <w:basedOn w:val="prastasis"/>
    <w:link w:val="PI-1labEMEASMCAChar"/>
    <w:autoRedefine/>
    <w:rsid w:val="0077494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eastAsia="x-none"/>
    </w:rPr>
  </w:style>
  <w:style w:type="character" w:customStyle="1" w:styleId="PI-1labEMEASMCAChar">
    <w:name w:val="PI-1_lab EMEA_SMCA Char"/>
    <w:link w:val="PI-1labEMEASMCA"/>
    <w:rsid w:val="0077494A"/>
    <w:rPr>
      <w:rFonts w:ascii="Times New Roman" w:eastAsia="Times New Roman" w:hAnsi="Times New Roman" w:cs="Times New Roman"/>
      <w:b/>
      <w:noProof/>
      <w:kern w:val="0"/>
      <w:sz w:val="22"/>
      <w:szCs w:val="22"/>
      <w:lang w:eastAsia="x-none"/>
      <w14:ligatures w14:val="none"/>
    </w:rPr>
  </w:style>
  <w:style w:type="paragraph" w:customStyle="1" w:styleId="TTEMEASMCA">
    <w:name w:val="TT EMEA_SMCA"/>
    <w:basedOn w:val="Antrat1"/>
    <w:link w:val="TTEMEASMCAChar"/>
    <w:autoRedefine/>
    <w:rsid w:val="0077494A"/>
    <w:pPr>
      <w:keepNext w:val="0"/>
      <w:keepLines w:val="0"/>
      <w:tabs>
        <w:tab w:val="left" w:pos="567"/>
      </w:tabs>
      <w:spacing w:before="0" w:after="0" w:line="240" w:lineRule="auto"/>
      <w:ind w:left="567" w:hanging="567"/>
      <w:jc w:val="center"/>
    </w:pPr>
    <w:rPr>
      <w:rFonts w:ascii="Times New Roman" w:eastAsia="Times New Roman" w:hAnsi="Times New Roman" w:cs="Times New Roman"/>
      <w:b/>
      <w:caps/>
      <w:color w:val="auto"/>
      <w:sz w:val="22"/>
      <w:szCs w:val="22"/>
      <w:lang w:val="x-none" w:eastAsia="x-none"/>
    </w:rPr>
  </w:style>
  <w:style w:type="character" w:customStyle="1" w:styleId="TTEMEASMCAChar">
    <w:name w:val="TT EMEA_SMCA Char"/>
    <w:link w:val="TTEMEASMCA"/>
    <w:rsid w:val="0077494A"/>
    <w:rPr>
      <w:rFonts w:ascii="Times New Roman" w:eastAsia="Times New Roman" w:hAnsi="Times New Roman" w:cs="Times New Roman"/>
      <w:b/>
      <w:caps/>
      <w:kern w:val="0"/>
      <w:sz w:val="22"/>
      <w:szCs w:val="22"/>
      <w:lang w:val="x-none" w:eastAsia="x-none"/>
      <w14:ligatures w14:val="none"/>
    </w:rPr>
  </w:style>
  <w:style w:type="paragraph" w:customStyle="1" w:styleId="BTAnIIEMEASMCA">
    <w:name w:val="BT(AnII) EMEA_SMCA"/>
    <w:basedOn w:val="Debesliotekstas"/>
    <w:autoRedefine/>
    <w:rsid w:val="0077494A"/>
    <w:pPr>
      <w:tabs>
        <w:tab w:val="left" w:pos="567"/>
        <w:tab w:val="left" w:pos="1701"/>
      </w:tabs>
      <w:ind w:left="1701" w:hanging="1701"/>
    </w:pPr>
    <w:rPr>
      <w:rFonts w:ascii="Times New Roman" w:hAnsi="Times New Roman"/>
      <w:b/>
      <w:sz w:val="22"/>
      <w:szCs w:val="22"/>
      <w:lang w:val="en-GB"/>
    </w:rPr>
  </w:style>
  <w:style w:type="paragraph" w:customStyle="1" w:styleId="BTuEMEASMCA">
    <w:name w:val="BT(u) EMEA_SMCA"/>
    <w:basedOn w:val="BTEMEASMCA"/>
    <w:autoRedefine/>
    <w:rsid w:val="0077494A"/>
    <w:pPr>
      <w:tabs>
        <w:tab w:val="clear" w:pos="567"/>
      </w:tabs>
    </w:pPr>
    <w:rPr>
      <w:noProof/>
      <w:u w:val="single"/>
      <w:lang w:eastAsia="en-US"/>
    </w:rPr>
  </w:style>
  <w:style w:type="paragraph" w:customStyle="1" w:styleId="BT-EMEASMCA">
    <w:name w:val="BT- EMEA_SMCA"/>
    <w:basedOn w:val="BTEMEASMCA"/>
    <w:autoRedefine/>
    <w:rsid w:val="0077494A"/>
    <w:pPr>
      <w:numPr>
        <w:numId w:val="5"/>
      </w:numPr>
      <w:tabs>
        <w:tab w:val="clear" w:pos="720"/>
        <w:tab w:val="num" w:pos="1260"/>
      </w:tabs>
      <w:ind w:left="567" w:hanging="567"/>
    </w:pPr>
    <w:rPr>
      <w:noProof/>
      <w:lang w:eastAsia="en-US"/>
    </w:rPr>
  </w:style>
  <w:style w:type="paragraph" w:customStyle="1" w:styleId="PI-3EMEASMCA">
    <w:name w:val="PI-3 EMEA_SMCA"/>
    <w:basedOn w:val="prastasis"/>
    <w:autoRedefine/>
    <w:rsid w:val="0077494A"/>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77494A"/>
    <w:pPr>
      <w:jc w:val="center"/>
    </w:pPr>
    <w:rPr>
      <w:bCs/>
      <w:noProof/>
      <w:lang w:eastAsia="en-US"/>
    </w:rPr>
  </w:style>
  <w:style w:type="paragraph" w:styleId="Porat">
    <w:name w:val="footer"/>
    <w:basedOn w:val="prastasis"/>
    <w:link w:val="PoratDiagrama"/>
    <w:rsid w:val="0077494A"/>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rsid w:val="0077494A"/>
    <w:rPr>
      <w:rFonts w:ascii="Times New Roman" w:eastAsia="Times New Roman" w:hAnsi="Times New Roman" w:cs="Times New Roman"/>
      <w:kern w:val="0"/>
      <w14:ligatures w14:val="none"/>
    </w:rPr>
  </w:style>
  <w:style w:type="character" w:styleId="Puslapionumeris">
    <w:name w:val="page number"/>
    <w:rsid w:val="0077494A"/>
  </w:style>
  <w:style w:type="paragraph" w:styleId="Komentarotekstas">
    <w:name w:val="annotation text"/>
    <w:basedOn w:val="prastasis"/>
    <w:link w:val="KomentarotekstasDiagrama"/>
    <w:semiHidden/>
    <w:rsid w:val="0077494A"/>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semiHidden/>
    <w:rsid w:val="0077494A"/>
    <w:rPr>
      <w:rFonts w:ascii="Times New Roman" w:eastAsia="Times New Roman" w:hAnsi="Times New Roman" w:cs="Times New Roman"/>
      <w:kern w:val="0"/>
      <w:sz w:val="20"/>
      <w:szCs w:val="20"/>
      <w14:ligatures w14:val="none"/>
    </w:rPr>
  </w:style>
  <w:style w:type="character" w:styleId="Komentaronuoroda">
    <w:name w:val="annotation reference"/>
    <w:uiPriority w:val="99"/>
    <w:semiHidden/>
    <w:unhideWhenUsed/>
    <w:rsid w:val="0077494A"/>
    <w:rPr>
      <w:sz w:val="16"/>
      <w:szCs w:val="16"/>
    </w:rPr>
  </w:style>
  <w:style w:type="paragraph" w:styleId="Antrats">
    <w:name w:val="header"/>
    <w:basedOn w:val="prastasis"/>
    <w:link w:val="AntratsDiagrama"/>
    <w:uiPriority w:val="99"/>
    <w:unhideWhenUsed/>
    <w:rsid w:val="0077494A"/>
    <w:pPr>
      <w:tabs>
        <w:tab w:val="center" w:pos="4986"/>
        <w:tab w:val="right" w:pos="9972"/>
      </w:tabs>
    </w:pPr>
  </w:style>
  <w:style w:type="character" w:customStyle="1" w:styleId="AntratsDiagrama">
    <w:name w:val="Antraštės Diagrama"/>
    <w:basedOn w:val="Numatytasispastraiposriftas"/>
    <w:link w:val="Antrats"/>
    <w:uiPriority w:val="99"/>
    <w:rsid w:val="0077494A"/>
    <w:rPr>
      <w:rFonts w:ascii="Calibri" w:eastAsia="Calibri" w:hAnsi="Calibri" w:cs="Times New Roman"/>
      <w:kern w:val="0"/>
      <w:sz w:val="22"/>
      <w:szCs w:val="22"/>
      <w14:ligatures w14:val="none"/>
    </w:rPr>
  </w:style>
  <w:style w:type="paragraph" w:styleId="Komentarotema">
    <w:name w:val="annotation subject"/>
    <w:basedOn w:val="Komentarotekstas"/>
    <w:next w:val="Komentarotekstas"/>
    <w:link w:val="KomentarotemaDiagrama"/>
    <w:uiPriority w:val="99"/>
    <w:semiHidden/>
    <w:unhideWhenUsed/>
    <w:rsid w:val="0077494A"/>
    <w:pPr>
      <w:spacing w:after="200" w:line="276" w:lineRule="auto"/>
    </w:pPr>
    <w:rPr>
      <w:rFonts w:ascii="Calibri" w:eastAsia="Calibri" w:hAnsi="Calibri"/>
      <w:b/>
      <w:bCs/>
    </w:rPr>
  </w:style>
  <w:style w:type="character" w:customStyle="1" w:styleId="KomentarotemaDiagrama">
    <w:name w:val="Komentaro tema Diagrama"/>
    <w:basedOn w:val="KomentarotekstasDiagrama"/>
    <w:link w:val="Komentarotema"/>
    <w:uiPriority w:val="99"/>
    <w:semiHidden/>
    <w:rsid w:val="0077494A"/>
    <w:rPr>
      <w:rFonts w:ascii="Calibri" w:eastAsia="Calibri" w:hAnsi="Calibri" w:cs="Times New Roman"/>
      <w:b/>
      <w:bCs/>
      <w:kern w:val="0"/>
      <w:sz w:val="20"/>
      <w:szCs w:val="20"/>
      <w14:ligatures w14:val="none"/>
    </w:rPr>
  </w:style>
  <w:style w:type="character" w:customStyle="1" w:styleId="tlid-translation">
    <w:name w:val="tlid-translation"/>
    <w:rsid w:val="0077494A"/>
  </w:style>
  <w:style w:type="paragraph" w:styleId="Pataisymai">
    <w:name w:val="Revision"/>
    <w:hidden/>
    <w:uiPriority w:val="99"/>
    <w:semiHidden/>
    <w:rsid w:val="0077494A"/>
    <w:pPr>
      <w:spacing w:after="0" w:line="240" w:lineRule="auto"/>
    </w:pPr>
    <w:rPr>
      <w:rFonts w:ascii="Calibri" w:eastAsia="Calibri" w:hAnsi="Calibri" w:cs="Times New Roman"/>
      <w:kern w:val="0"/>
      <w:sz w:val="22"/>
      <w:szCs w:val="22"/>
      <w14:ligatures w14:val="none"/>
    </w:rPr>
  </w:style>
  <w:style w:type="character" w:styleId="Neapdorotaspaminjimas">
    <w:name w:val="Unresolved Mention"/>
    <w:basedOn w:val="Numatytasispastraiposriftas"/>
    <w:uiPriority w:val="99"/>
    <w:semiHidden/>
    <w:unhideWhenUsed/>
    <w:rsid w:val="00774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14052</Words>
  <Characters>8011</Characters>
  <Application>Microsoft Office Word</Application>
  <DocSecurity>0</DocSecurity>
  <Lines>66</Lines>
  <Paragraphs>44</Paragraphs>
  <ScaleCrop>false</ScaleCrop>
  <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2025-10-31T10:58:00Z</dcterms:created>
  <dcterms:modified xsi:type="dcterms:W3CDTF">2025-10-31T10:59:00Z</dcterms:modified>
</cp:coreProperties>
</file>