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DBE" w:rsidRPr="002E2F19" w:rsidRDefault="00A41DBE" w:rsidP="00A41D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2F19">
        <w:rPr>
          <w:rFonts w:ascii="Times New Roman" w:hAnsi="Times New Roman" w:cs="Times New Roman"/>
          <w:b/>
        </w:rPr>
        <w:t>Pakuotės lapelis: informacija vartotojui</w:t>
      </w:r>
    </w:p>
    <w:p w:rsidR="00A41DBE" w:rsidRPr="002E2F19" w:rsidRDefault="00A41DBE" w:rsidP="00A41DBE">
      <w:pPr>
        <w:spacing w:after="0" w:line="240" w:lineRule="auto"/>
        <w:jc w:val="center"/>
        <w:rPr>
          <w:rFonts w:ascii="Times New Roman" w:hAnsi="Times New Roman"/>
        </w:rPr>
      </w:pPr>
    </w:p>
    <w:p w:rsidR="00A41DBE" w:rsidRPr="002E2F19" w:rsidRDefault="00A41DBE" w:rsidP="00A41DB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ValerijonŲ TINKTŪRA VALENTIS</w:t>
      </w:r>
      <w:r w:rsidRPr="002E2F19">
        <w:rPr>
          <w:rFonts w:ascii="Times New Roman" w:hAnsi="Times New Roman"/>
          <w:b/>
        </w:rPr>
        <w:t xml:space="preserve"> geriamasis tirpalas</w:t>
      </w:r>
    </w:p>
    <w:p w:rsidR="00A41DBE" w:rsidRPr="002E2F19" w:rsidRDefault="00A41DBE" w:rsidP="00A41DB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lt-LT"/>
        </w:rPr>
        <w:t>v</w:t>
      </w:r>
      <w:r w:rsidRPr="00A63944">
        <w:rPr>
          <w:rFonts w:ascii="Times New Roman" w:eastAsia="Times New Roman" w:hAnsi="Times New Roman" w:cs="Times New Roman"/>
          <w:lang w:eastAsia="lt-LT"/>
        </w:rPr>
        <w:t>alerijonų</w:t>
      </w:r>
      <w:r w:rsidRPr="002E2F19">
        <w:rPr>
          <w:rFonts w:ascii="Times New Roman" w:hAnsi="Times New Roman"/>
        </w:rPr>
        <w:t xml:space="preserve"> tinktūra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2E2F19" w:rsidRDefault="00A41DBE" w:rsidP="00A41DB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Tradicinis augalinis vaistinis preparatas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2E2F19" w:rsidRDefault="00A41DBE" w:rsidP="00A41DB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2E2F19">
        <w:rPr>
          <w:rFonts w:ascii="Times New Roman" w:hAnsi="Times New Roman"/>
          <w:b/>
        </w:rPr>
        <w:t>Atidžiai perskaitykite visą šį lapelį, prieš pradėdami vartoti vaistą nes jame pateikiama Jums svarbi informacija</w:t>
      </w:r>
    </w:p>
    <w:p w:rsidR="00A41DBE" w:rsidRPr="002E2F19" w:rsidRDefault="00A41DBE" w:rsidP="00A41DB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Visada vartokite šį vaistą tiksliai kaip aprašyta šiame lapelyje arba kaip nurodė gydytojas arba vaistininkas.</w:t>
      </w:r>
    </w:p>
    <w:p w:rsidR="00A41DBE" w:rsidRPr="002E2F19" w:rsidRDefault="00A41DBE" w:rsidP="00A41DB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2E2F19">
        <w:rPr>
          <w:rFonts w:ascii="Times New Roman" w:hAnsi="Times New Roman"/>
        </w:rPr>
        <w:t>-</w:t>
      </w:r>
      <w:r w:rsidRPr="002E2F19">
        <w:rPr>
          <w:rFonts w:ascii="Times New Roman" w:hAnsi="Times New Roman"/>
        </w:rPr>
        <w:tab/>
        <w:t>Neišmeskite šio lapelio, nes vėl gali prireikti jį perskaityti.</w:t>
      </w:r>
    </w:p>
    <w:p w:rsidR="00A41DBE" w:rsidRPr="002E2F19" w:rsidRDefault="00A41DBE" w:rsidP="00A41DB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2E2F19">
        <w:rPr>
          <w:rFonts w:ascii="Times New Roman" w:hAnsi="Times New Roman"/>
        </w:rPr>
        <w:t>-</w:t>
      </w:r>
      <w:r w:rsidRPr="002E2F19">
        <w:rPr>
          <w:rFonts w:ascii="Times New Roman" w:hAnsi="Times New Roman"/>
        </w:rPr>
        <w:tab/>
        <w:t>Jeigu norite sužinoti daugiau arba pasitarti, kreipkitės į vaisti</w:t>
      </w:r>
      <w:r w:rsidRPr="00A63944">
        <w:t>ninką.</w:t>
      </w:r>
    </w:p>
    <w:p w:rsidR="00A41DBE" w:rsidRPr="002E2F19" w:rsidRDefault="00A41DBE" w:rsidP="00A41DBE">
      <w:pPr>
        <w:tabs>
          <w:tab w:val="left" w:pos="540"/>
        </w:tabs>
        <w:spacing w:after="0" w:line="240" w:lineRule="auto"/>
        <w:ind w:left="539" w:hanging="539"/>
        <w:rPr>
          <w:rFonts w:ascii="Times New Roman" w:hAnsi="Times New Roman"/>
        </w:rPr>
      </w:pPr>
      <w:r w:rsidRPr="002E2F19">
        <w:rPr>
          <w:rFonts w:ascii="Times New Roman" w:hAnsi="Times New Roman"/>
        </w:rPr>
        <w:t>-</w:t>
      </w:r>
      <w:r w:rsidRPr="002E2F19">
        <w:rPr>
          <w:rFonts w:ascii="Times New Roman" w:hAnsi="Times New Roman"/>
        </w:rPr>
        <w:tab/>
        <w:t>Jeigu pasireiškė šalutinis poveikis (net jeigu jis šiame lapelyje nenurodytas), kreipkitės į gydytoją arba vaistininką. Žr. 4 skyrių.</w:t>
      </w:r>
    </w:p>
    <w:p w:rsidR="00A41DBE" w:rsidRPr="002E2F19" w:rsidRDefault="00A41DBE" w:rsidP="00A41DB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2E2F19">
        <w:rPr>
          <w:rFonts w:ascii="Times New Roman" w:hAnsi="Times New Roman"/>
        </w:rPr>
        <w:t>-</w:t>
      </w:r>
      <w:r w:rsidRPr="002E2F19">
        <w:rPr>
          <w:rFonts w:ascii="Times New Roman" w:hAnsi="Times New Roman"/>
        </w:rPr>
        <w:tab/>
        <w:t>Jeigu per 14 dienų Jūsų savijauta nepagerėjo arba net pablogėjo, kreipkitės į gydytoją.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A500E6" w:rsidRDefault="00A41DBE" w:rsidP="00A41DBE">
      <w:pPr>
        <w:keepNext/>
        <w:spacing w:after="0" w:line="240" w:lineRule="auto"/>
        <w:outlineLvl w:val="0"/>
      </w:pPr>
      <w:r w:rsidRPr="002E2F19">
        <w:rPr>
          <w:rFonts w:ascii="Times New Roman" w:hAnsi="Times New Roman"/>
          <w:b/>
        </w:rPr>
        <w:t>Apie ką rašoma šiame lapelyje?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2E2F19" w:rsidRDefault="00A41DBE" w:rsidP="00A41DB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1.</w:t>
      </w:r>
      <w:r w:rsidRPr="002E2F19">
        <w:rPr>
          <w:rFonts w:ascii="Times New Roman" w:hAnsi="Times New Roman"/>
        </w:rPr>
        <w:tab/>
        <w:t xml:space="preserve">Kas yra </w:t>
      </w:r>
      <w:r w:rsidRPr="002E2F19">
        <w:rPr>
          <w:rFonts w:ascii="Times New Roman" w:hAnsi="Times New Roman" w:cs="Times New Roman"/>
          <w:caps/>
        </w:rPr>
        <w:t>VALERIJONŲ TINKTŪRA VALENTIS</w:t>
      </w:r>
      <w:r w:rsidRPr="002E2F19">
        <w:rPr>
          <w:rFonts w:ascii="Times New Roman" w:hAnsi="Times New Roman" w:cs="Times New Roman"/>
          <w:smallCaps/>
        </w:rPr>
        <w:t xml:space="preserve"> </w:t>
      </w:r>
      <w:r w:rsidRPr="002E2F19">
        <w:rPr>
          <w:rFonts w:ascii="Times New Roman" w:hAnsi="Times New Roman" w:cs="Times New Roman"/>
        </w:rPr>
        <w:t>ir kam jis vartojamas</w:t>
      </w:r>
    </w:p>
    <w:p w:rsidR="00A41DBE" w:rsidRPr="002E2F19" w:rsidRDefault="00A41DBE" w:rsidP="00A41DB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mallCaps/>
          <w:szCs w:val="20"/>
          <w:lang w:eastAsia="lt-LT"/>
        </w:rPr>
      </w:pPr>
      <w:r w:rsidRPr="002E2F19">
        <w:rPr>
          <w:rFonts w:ascii="Times New Roman" w:hAnsi="Times New Roman" w:cs="Times New Roman"/>
        </w:rPr>
        <w:t>2.</w:t>
      </w:r>
      <w:r w:rsidRPr="002E2F19">
        <w:rPr>
          <w:rFonts w:ascii="Times New Roman" w:hAnsi="Times New Roman" w:cs="Times New Roman"/>
        </w:rPr>
        <w:tab/>
        <w:t xml:space="preserve">Kas žinotina prieš vartojant </w:t>
      </w:r>
      <w:r w:rsidRPr="002E2F19">
        <w:rPr>
          <w:rFonts w:ascii="Times New Roman" w:hAnsi="Times New Roman" w:cs="Times New Roman"/>
          <w:caps/>
        </w:rPr>
        <w:t>VALERIJONŲ TINKTŪRA VALENTIS</w:t>
      </w:r>
    </w:p>
    <w:p w:rsidR="00A41DBE" w:rsidRPr="002E2F19" w:rsidRDefault="00A41DBE" w:rsidP="00A41DB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 w:cs="Times New Roman"/>
        </w:rPr>
        <w:t>3.</w:t>
      </w:r>
      <w:r w:rsidRPr="002E2F19">
        <w:rPr>
          <w:rFonts w:ascii="Times New Roman" w:hAnsi="Times New Roman" w:cs="Times New Roman"/>
        </w:rPr>
        <w:tab/>
        <w:t xml:space="preserve">Kaip vartoti </w:t>
      </w:r>
      <w:r w:rsidRPr="002E2F19">
        <w:rPr>
          <w:rFonts w:ascii="Times New Roman" w:hAnsi="Times New Roman" w:cs="Times New Roman"/>
          <w:caps/>
        </w:rPr>
        <w:t>VALERIJONŲ TINKTŪRA VALENTIS</w:t>
      </w:r>
    </w:p>
    <w:p w:rsidR="00A41DBE" w:rsidRPr="002E2F19" w:rsidRDefault="00A41DBE" w:rsidP="00A41DB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 w:cs="Times New Roman"/>
        </w:rPr>
        <w:t>4.</w:t>
      </w:r>
      <w:r w:rsidRPr="002E2F19">
        <w:rPr>
          <w:rFonts w:ascii="Times New Roman" w:hAnsi="Times New Roman" w:cs="Times New Roman"/>
        </w:rPr>
        <w:tab/>
        <w:t>Galimas šalutinis poveikis</w:t>
      </w:r>
    </w:p>
    <w:p w:rsidR="00A41DBE" w:rsidRPr="002E2F19" w:rsidRDefault="00A41DBE" w:rsidP="00A41DB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 w:cs="Times New Roman"/>
        </w:rPr>
        <w:t>5.</w:t>
      </w:r>
      <w:r w:rsidRPr="002E2F19">
        <w:rPr>
          <w:rFonts w:ascii="Times New Roman" w:hAnsi="Times New Roman" w:cs="Times New Roman"/>
        </w:rPr>
        <w:tab/>
        <w:t xml:space="preserve">Kaip laikyti </w:t>
      </w:r>
      <w:r w:rsidRPr="002E2F19">
        <w:rPr>
          <w:rFonts w:ascii="Times New Roman" w:hAnsi="Times New Roman" w:cs="Times New Roman"/>
          <w:caps/>
        </w:rPr>
        <w:t>VALERIJONŲ TINKTŪRA VALENTIS</w:t>
      </w:r>
    </w:p>
    <w:p w:rsidR="00A41DBE" w:rsidRPr="002E2F19" w:rsidRDefault="00A41DBE" w:rsidP="00A41DB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 w:cs="Times New Roman"/>
        </w:rPr>
        <w:t>6.</w:t>
      </w:r>
      <w:r w:rsidRPr="002E2F19">
        <w:rPr>
          <w:rFonts w:ascii="Times New Roman" w:hAnsi="Times New Roman" w:cs="Times New Roman"/>
        </w:rPr>
        <w:tab/>
        <w:t>Pakuotės turinys ir kita informacija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2E2F19" w:rsidRDefault="00A41DBE" w:rsidP="00A41DBE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A41DBE" w:rsidRPr="00A500E6" w:rsidRDefault="00A41DBE" w:rsidP="00A41DBE">
      <w:pPr>
        <w:keepNext/>
        <w:tabs>
          <w:tab w:val="left" w:pos="567"/>
        </w:tabs>
        <w:spacing w:after="0" w:line="240" w:lineRule="auto"/>
        <w:outlineLvl w:val="0"/>
      </w:pPr>
      <w:r w:rsidRPr="002E2F19">
        <w:rPr>
          <w:rFonts w:ascii="Times New Roman" w:hAnsi="Times New Roman"/>
          <w:b/>
          <w:caps/>
        </w:rPr>
        <w:t>1.</w:t>
      </w:r>
      <w:r w:rsidRPr="002E2F19">
        <w:rPr>
          <w:rFonts w:ascii="Times New Roman" w:hAnsi="Times New Roman"/>
          <w:b/>
          <w:caps/>
        </w:rPr>
        <w:tab/>
        <w:t>K</w:t>
      </w:r>
      <w:r w:rsidRPr="002E2F19">
        <w:rPr>
          <w:rFonts w:ascii="Times New Roman" w:hAnsi="Times New Roman"/>
          <w:b/>
        </w:rPr>
        <w:t>as yra</w:t>
      </w:r>
      <w:r w:rsidRPr="002E2F19">
        <w:rPr>
          <w:rFonts w:ascii="Times New Roman" w:hAnsi="Times New Roman"/>
          <w:b/>
          <w:caps/>
        </w:rPr>
        <w:t xml:space="preserve"> VALERIJONŲ TINKTŪRA VALENTIS </w:t>
      </w:r>
      <w:r w:rsidRPr="002E2F19">
        <w:rPr>
          <w:rFonts w:ascii="Times New Roman" w:hAnsi="Times New Roman"/>
          <w:b/>
        </w:rPr>
        <w:t>ir kam jis vartojamas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Tradicinis augalinis vaistinis preparatas, kurio indikacijos pagrįstos tik ilgalaikiu vartojimu, vartojamas nestipriems nervinės įtampos simptomams malšinti ir kaip miegą gerinanti priemonė.</w:t>
      </w:r>
    </w:p>
    <w:p w:rsidR="00A41DBE" w:rsidRPr="002E2F19" w:rsidRDefault="00A41DBE" w:rsidP="00A41DBE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A41DBE" w:rsidRPr="002E2F19" w:rsidRDefault="00A41DBE" w:rsidP="00A41DB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Jeigu per 14 dienų Jūsų savijauta nepagerėjo arba net pablogėjo, kreipkitės į gydytoją.</w:t>
      </w:r>
    </w:p>
    <w:p w:rsidR="00A41DBE" w:rsidRPr="002E2F19" w:rsidRDefault="00A41DBE" w:rsidP="00A41DBE">
      <w:pPr>
        <w:widowControl w:val="0"/>
        <w:spacing w:after="0" w:line="240" w:lineRule="auto"/>
        <w:rPr>
          <w:rFonts w:ascii="Times New Roman" w:hAnsi="Times New Roman"/>
        </w:rPr>
      </w:pPr>
    </w:p>
    <w:p w:rsidR="00A41DBE" w:rsidRPr="002E2F19" w:rsidRDefault="00A41DBE" w:rsidP="00A41DBE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A41DBE" w:rsidRPr="00A500E6" w:rsidRDefault="00A41DBE" w:rsidP="00A41DBE">
      <w:pPr>
        <w:keepNext/>
        <w:tabs>
          <w:tab w:val="left" w:pos="567"/>
        </w:tabs>
        <w:spacing w:after="0" w:line="240" w:lineRule="auto"/>
        <w:outlineLvl w:val="0"/>
      </w:pPr>
      <w:r w:rsidRPr="002E2F19">
        <w:rPr>
          <w:rFonts w:ascii="Times New Roman" w:hAnsi="Times New Roman"/>
          <w:b/>
          <w:caps/>
        </w:rPr>
        <w:t>2.</w:t>
      </w:r>
      <w:r w:rsidRPr="002E2F19">
        <w:rPr>
          <w:rFonts w:ascii="Times New Roman" w:hAnsi="Times New Roman"/>
          <w:b/>
          <w:caps/>
        </w:rPr>
        <w:tab/>
      </w:r>
      <w:r w:rsidRPr="002E2F19">
        <w:rPr>
          <w:rFonts w:ascii="Times New Roman" w:hAnsi="Times New Roman"/>
          <w:b/>
        </w:rPr>
        <w:t>Kas žinotina prieš vartojant</w:t>
      </w:r>
      <w:r w:rsidRPr="002E2F19">
        <w:rPr>
          <w:rFonts w:ascii="Times New Roman" w:hAnsi="Times New Roman"/>
          <w:b/>
          <w:caps/>
        </w:rPr>
        <w:t xml:space="preserve"> VALERIJONŲ TINKTŪRA VALENTIS</w:t>
      </w:r>
    </w:p>
    <w:p w:rsidR="00A41DBE" w:rsidRPr="002E2F19" w:rsidRDefault="00A41DBE" w:rsidP="00A41DBE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A41DBE" w:rsidRPr="00A500E6" w:rsidRDefault="00A41DBE" w:rsidP="00A41DBE">
      <w:pPr>
        <w:keepNext/>
        <w:tabs>
          <w:tab w:val="left" w:pos="567"/>
        </w:tabs>
        <w:spacing w:after="0" w:line="240" w:lineRule="auto"/>
        <w:outlineLvl w:val="2"/>
      </w:pPr>
      <w:r w:rsidRPr="002E2F19">
        <w:rPr>
          <w:rFonts w:ascii="Times New Roman" w:hAnsi="Times New Roman"/>
          <w:b/>
        </w:rPr>
        <w:t xml:space="preserve">VALERIJONŲ TINKTŪRA VALENTIS vartoti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draudžiama</w:t>
      </w:r>
      <w:r w:rsidRPr="002E2F19">
        <w:rPr>
          <w:rFonts w:ascii="Times New Roman" w:hAnsi="Times New Roman"/>
          <w:b/>
        </w:rPr>
        <w:t>:</w:t>
      </w:r>
    </w:p>
    <w:p w:rsidR="00A41DBE" w:rsidRPr="002E2F19" w:rsidRDefault="00A41DBE" w:rsidP="00A41DBE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jeigu yra padidėjęs jautrumas veikliajai medžiagai, valerijonų šaknų preparatų vartoti negalima.</w:t>
      </w:r>
    </w:p>
    <w:p w:rsidR="00A41DBE" w:rsidRPr="002E2F19" w:rsidRDefault="00A41DBE" w:rsidP="00A41DBE">
      <w:pPr>
        <w:tabs>
          <w:tab w:val="left" w:pos="709"/>
        </w:tabs>
        <w:spacing w:after="0" w:line="240" w:lineRule="auto"/>
        <w:ind w:left="567" w:hanging="567"/>
        <w:rPr>
          <w:rFonts w:ascii="Times New Roman" w:hAnsi="Times New Roman"/>
        </w:rPr>
      </w:pPr>
    </w:p>
    <w:p w:rsidR="00A41DBE" w:rsidRPr="00A500E6" w:rsidRDefault="00A41DBE" w:rsidP="00A41DBE">
      <w:pPr>
        <w:keepNext/>
        <w:tabs>
          <w:tab w:val="left" w:pos="567"/>
        </w:tabs>
        <w:spacing w:after="0" w:line="240" w:lineRule="auto"/>
        <w:outlineLvl w:val="2"/>
      </w:pPr>
      <w:r w:rsidRPr="002E2F19">
        <w:rPr>
          <w:rFonts w:ascii="Times New Roman" w:hAnsi="Times New Roman"/>
          <w:b/>
        </w:rPr>
        <w:t>Įspėjimai ir atsargumo priemonės</w:t>
      </w: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Pasitarkite su gydytoju arba vaistininku, prieš pradėdami vartoti VALERIJONŲ TINKTŪRA VALENTIS.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2E2F19" w:rsidRDefault="00A41DBE" w:rsidP="00A41DB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2E2F19">
        <w:rPr>
          <w:rFonts w:ascii="Times New Roman" w:hAnsi="Times New Roman"/>
          <w:b/>
        </w:rPr>
        <w:t>Vaikams ir paaugliams</w:t>
      </w: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Šio vaisto nerekomenduojama vartoti jaunesniems nei 12 metų vaikams.</w:t>
      </w:r>
    </w:p>
    <w:p w:rsidR="00A41DBE" w:rsidRPr="002E2F19" w:rsidRDefault="00A41DBE" w:rsidP="00A41DBE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A41DBE" w:rsidRPr="00A500E6" w:rsidRDefault="00A41DBE" w:rsidP="00A41DBE">
      <w:pPr>
        <w:keepNext/>
        <w:tabs>
          <w:tab w:val="left" w:pos="567"/>
        </w:tabs>
        <w:spacing w:after="0" w:line="240" w:lineRule="auto"/>
        <w:outlineLvl w:val="2"/>
      </w:pPr>
      <w:r w:rsidRPr="002E2F19">
        <w:rPr>
          <w:rFonts w:ascii="Times New Roman" w:hAnsi="Times New Roman"/>
          <w:b/>
        </w:rPr>
        <w:t>Kiti vaistai ir VALERIJONŲ TINKTŪRA VALENTIS</w:t>
      </w: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Šis vaistas gali pakeisti arba padidinti kitų vaistų poveikį. Nerekomenduojama šio vaisto vartoti kartu su raminamaisiais vaistais.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Jeigu vartojate arba neseniai vartojote kitų vaistų, arba dėl to nesate tikri, pasakykite gydytojui arba vaistininkui.</w:t>
      </w:r>
    </w:p>
    <w:p w:rsidR="00A41DBE" w:rsidRPr="002E2F19" w:rsidRDefault="00A41DBE" w:rsidP="00A41DBE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A41DBE" w:rsidRPr="00A500E6" w:rsidRDefault="00A41DBE" w:rsidP="00A41DBE">
      <w:pPr>
        <w:keepNext/>
        <w:tabs>
          <w:tab w:val="left" w:pos="567"/>
        </w:tabs>
        <w:spacing w:after="0" w:line="240" w:lineRule="auto"/>
        <w:outlineLvl w:val="2"/>
      </w:pPr>
      <w:r w:rsidRPr="002E2F19">
        <w:rPr>
          <w:rFonts w:ascii="Times New Roman" w:hAnsi="Times New Roman"/>
          <w:b/>
        </w:rPr>
        <w:lastRenderedPageBreak/>
        <w:t>Nėštumas, žindymo laikotarpis ir vaisingumas</w:t>
      </w:r>
    </w:p>
    <w:p w:rsidR="00A41DBE" w:rsidRPr="00A500E6" w:rsidRDefault="00A41DBE" w:rsidP="00A41DBE">
      <w:pPr>
        <w:autoSpaceDE w:val="0"/>
        <w:autoSpaceDN w:val="0"/>
        <w:adjustRightInd w:val="0"/>
        <w:spacing w:after="0" w:line="240" w:lineRule="auto"/>
      </w:pPr>
      <w:r w:rsidRPr="002E2F19">
        <w:rPr>
          <w:rFonts w:ascii="Times New Roman" w:hAnsi="Times New Roman"/>
          <w:color w:val="000000"/>
        </w:rPr>
        <w:t>Jeigu esate nėščia, žindote kūdikį, manote, kad galbūt esate nėščia, arba planuojate pastoti, tai prieš vartodama šį vaistą, pasitarkite su gydytoju arba vaistininku.</w:t>
      </w:r>
    </w:p>
    <w:p w:rsidR="00A41DBE" w:rsidRPr="00A500E6" w:rsidRDefault="00A41DBE" w:rsidP="00A41DBE">
      <w:pPr>
        <w:autoSpaceDE w:val="0"/>
        <w:autoSpaceDN w:val="0"/>
        <w:adjustRightInd w:val="0"/>
        <w:spacing w:after="0" w:line="240" w:lineRule="auto"/>
      </w:pPr>
      <w:r w:rsidRPr="002E2F19">
        <w:rPr>
          <w:rFonts w:ascii="Times New Roman" w:hAnsi="Times New Roman"/>
          <w:color w:val="000000"/>
        </w:rPr>
        <w:t xml:space="preserve">Saugumo tyrimų nėščiosioms ar žindyvėms nėra atlikta. Imantis bendrų atsargumo priemonių, jei trūksta duomenų, šio </w:t>
      </w:r>
      <w:r w:rsidRPr="002E2F19">
        <w:rPr>
          <w:rFonts w:ascii="Times New Roman" w:hAnsi="Times New Roman"/>
          <w:color w:val="000000"/>
          <w:kern w:val="28"/>
          <w:sz w:val="24"/>
        </w:rPr>
        <w:t>vaist</w:t>
      </w:r>
      <w:r w:rsidRPr="002E2F19">
        <w:rPr>
          <w:rFonts w:ascii="Times New Roman" w:hAnsi="Times New Roman"/>
          <w:color w:val="000000"/>
        </w:rPr>
        <w:t>o vartoti nėščiosioms ar žindyvėms nerekomenduojama.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A500E6" w:rsidRDefault="00A41DBE" w:rsidP="00A41DBE">
      <w:pPr>
        <w:keepNext/>
        <w:tabs>
          <w:tab w:val="left" w:pos="567"/>
        </w:tabs>
        <w:spacing w:after="0" w:line="240" w:lineRule="auto"/>
        <w:outlineLvl w:val="2"/>
      </w:pPr>
      <w:r w:rsidRPr="002E2F19">
        <w:rPr>
          <w:rFonts w:ascii="Times New Roman" w:hAnsi="Times New Roman"/>
          <w:b/>
        </w:rPr>
        <w:t>Vairavimas ir mechanizmų valdymas</w:t>
      </w: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Šis vaistas gali mažinti gebėjimą vairuoti ir valdyti mechanizmus. Šio vaisto pavartoję pacientai neturėtų vairuoti ar valdyti mechanizmų.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A500E6" w:rsidRDefault="00A41DBE" w:rsidP="00A41DBE">
      <w:pPr>
        <w:keepNext/>
        <w:tabs>
          <w:tab w:val="left" w:pos="567"/>
        </w:tabs>
        <w:spacing w:after="0" w:line="240" w:lineRule="auto"/>
        <w:outlineLvl w:val="2"/>
      </w:pPr>
      <w:r w:rsidRPr="002E2F19">
        <w:rPr>
          <w:rFonts w:ascii="Times New Roman" w:hAnsi="Times New Roman"/>
          <w:b/>
          <w:caps/>
        </w:rPr>
        <w:t>VALERIJONų tinktūrA VALENTIS</w:t>
      </w:r>
      <w:r w:rsidRPr="002E2F19">
        <w:rPr>
          <w:rFonts w:ascii="Times New Roman" w:hAnsi="Times New Roman"/>
          <w:b/>
        </w:rPr>
        <w:t xml:space="preserve"> sudėtyje yra etanolio</w:t>
      </w:r>
    </w:p>
    <w:p w:rsidR="00A41DBE" w:rsidRPr="00A500E6" w:rsidRDefault="00A41DBE" w:rsidP="00A41DBE">
      <w:pPr>
        <w:spacing w:after="0" w:line="240" w:lineRule="auto"/>
        <w:jc w:val="both"/>
      </w:pPr>
      <w:r w:rsidRPr="002E2F19">
        <w:rPr>
          <w:rFonts w:ascii="Times New Roman" w:hAnsi="Times New Roman"/>
        </w:rPr>
        <w:t xml:space="preserve">Šio </w:t>
      </w:r>
      <w:r w:rsidRPr="00A63944">
        <w:rPr>
          <w:rFonts w:ascii="Times New Roman" w:eastAsia="Times New Roman" w:hAnsi="Times New Roman" w:cs="Times New Roman"/>
          <w:lang w:eastAsia="lt-LT"/>
        </w:rPr>
        <w:t>vaist</w:t>
      </w:r>
      <w:r>
        <w:rPr>
          <w:rFonts w:ascii="Times New Roman" w:eastAsia="Times New Roman" w:hAnsi="Times New Roman" w:cs="Times New Roman"/>
          <w:lang w:eastAsia="lt-LT"/>
        </w:rPr>
        <w:t>o</w:t>
      </w:r>
      <w:r w:rsidRPr="002E2F19">
        <w:rPr>
          <w:rFonts w:ascii="Times New Roman" w:hAnsi="Times New Roman"/>
        </w:rPr>
        <w:t xml:space="preserve"> sudėtyje yra nuo 65 iki 70 % (V/V) </w:t>
      </w:r>
      <w:r>
        <w:rPr>
          <w:rFonts w:ascii="Times New Roman" w:eastAsia="Times New Roman" w:hAnsi="Times New Roman" w:cs="Times New Roman"/>
          <w:lang w:eastAsia="lt-LT"/>
        </w:rPr>
        <w:t>alkoholio (</w:t>
      </w:r>
      <w:r w:rsidRPr="002E2F19">
        <w:rPr>
          <w:rFonts w:ascii="Times New Roman" w:hAnsi="Times New Roman"/>
        </w:rPr>
        <w:t>etanolio</w:t>
      </w:r>
      <w:r>
        <w:rPr>
          <w:rFonts w:ascii="Times New Roman" w:eastAsia="Times New Roman" w:hAnsi="Times New Roman" w:cs="Times New Roman"/>
          <w:lang w:eastAsia="lt-LT"/>
        </w:rPr>
        <w:t>)</w:t>
      </w:r>
      <w:r w:rsidRPr="00A63944">
        <w:rPr>
          <w:rFonts w:ascii="Times New Roman" w:eastAsia="Times New Roman" w:hAnsi="Times New Roman" w:cs="Times New Roman"/>
          <w:lang w:eastAsia="lt-LT"/>
        </w:rPr>
        <w:t>,</w:t>
      </w:r>
      <w:r w:rsidRPr="002E2F19">
        <w:rPr>
          <w:rFonts w:ascii="Times New Roman" w:hAnsi="Times New Roman"/>
        </w:rPr>
        <w:t xml:space="preserve"> t.y. iki 229</w:t>
      </w:r>
      <w:r>
        <w:rPr>
          <w:rFonts w:ascii="Times New Roman" w:hAnsi="Times New Roman"/>
        </w:rPr>
        <w:t>0</w:t>
      </w:r>
      <w:r w:rsidRPr="002E2F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</w:t>
      </w:r>
      <w:r w:rsidRPr="002E2F19">
        <w:rPr>
          <w:rFonts w:ascii="Times New Roman" w:hAnsi="Times New Roman"/>
        </w:rPr>
        <w:t>g dozėje (viename arbatiniame šaukštelyje</w:t>
      </w:r>
      <w:r w:rsidRPr="00A63944">
        <w:rPr>
          <w:rFonts w:ascii="Times New Roman" w:eastAsia="Times New Roman" w:hAnsi="Times New Roman" w:cs="Times New Roman"/>
          <w:lang w:eastAsia="lt-LT"/>
        </w:rPr>
        <w:t>)</w:t>
      </w:r>
      <w:r>
        <w:rPr>
          <w:rFonts w:ascii="Times New Roman" w:eastAsia="Times New Roman" w:hAnsi="Times New Roman" w:cs="Times New Roman"/>
          <w:lang w:eastAsia="lt-LT"/>
        </w:rPr>
        <w:t>. Toks</w:t>
      </w:r>
      <w:r w:rsidRPr="00A63944">
        <w:rPr>
          <w:rFonts w:ascii="Times New Roman" w:eastAsia="Times New Roman" w:hAnsi="Times New Roman" w:cs="Times New Roman"/>
          <w:lang w:eastAsia="lt-LT"/>
        </w:rPr>
        <w:t xml:space="preserve"> dozėje </w:t>
      </w:r>
      <w:r>
        <w:rPr>
          <w:rFonts w:ascii="Times New Roman" w:eastAsia="Times New Roman" w:hAnsi="Times New Roman" w:cs="Times New Roman"/>
          <w:lang w:eastAsia="lt-LT"/>
        </w:rPr>
        <w:t>esantis alkoholio kiekis</w:t>
      </w:r>
      <w:r w:rsidRPr="00A63944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2E2F19">
        <w:rPr>
          <w:rFonts w:ascii="Times New Roman" w:hAnsi="Times New Roman"/>
        </w:rPr>
        <w:t>atitinka 70,0 ml alaus, 29,17 ml vyno</w:t>
      </w:r>
      <w:r w:rsidRPr="00A63944">
        <w:rPr>
          <w:rFonts w:ascii="Times New Roman" w:eastAsia="Times New Roman" w:hAnsi="Times New Roman" w:cs="Times New Roman"/>
          <w:lang w:eastAsia="lt-LT"/>
        </w:rPr>
        <w:t>.</w:t>
      </w:r>
      <w:r w:rsidRPr="00A63944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</w:p>
    <w:p w:rsidR="00A41DBE" w:rsidRPr="0009428D" w:rsidRDefault="00A41DBE" w:rsidP="00A41D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5022A7">
        <w:rPr>
          <w:rFonts w:ascii="Times New Roman" w:eastAsia="Times New Roman" w:hAnsi="Times New Roman" w:cs="Times New Roman"/>
          <w:lang w:eastAsia="lt-LT"/>
        </w:rPr>
        <w:t>Alkoholio kiekis, esantis šio vaisto sudėtyje, nesukelia poveikio suaugusiesiems ir paaugliams, o poveikis vaikams, tikėtina, kad bus nepastebimas. Vis dėl to, mažiems vaikams toks alkoholio kiekis gali daryti nedidelį poveikį, pavyzdžiui, sukelti mieguistumą.</w:t>
      </w:r>
    </w:p>
    <w:p w:rsidR="00A41DBE" w:rsidRPr="0009428D" w:rsidRDefault="00A41DBE" w:rsidP="00A41D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9428D">
        <w:rPr>
          <w:rFonts w:ascii="Times New Roman" w:eastAsia="Times New Roman" w:hAnsi="Times New Roman" w:cs="Times New Roman"/>
          <w:lang w:eastAsia="lt-LT"/>
        </w:rPr>
        <w:t>Alkoholio kiekis, esantis šio vaisto sudėtyje, gali keisti kitų vaistų poveikį. Jeigu vartojate kitų vaistų, pasitarkite su gydytoju arba vaistininku.</w:t>
      </w:r>
    </w:p>
    <w:p w:rsidR="00A41DBE" w:rsidRPr="0009428D" w:rsidRDefault="00A41DBE" w:rsidP="00A41D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9428D">
        <w:rPr>
          <w:rFonts w:ascii="Times New Roman" w:eastAsia="Times New Roman" w:hAnsi="Times New Roman" w:cs="Times New Roman"/>
          <w:lang w:eastAsia="lt-LT"/>
        </w:rPr>
        <w:t>Jeigu esate nėščia arba žindote kūdikį, prieš vartodama šį vaistą pasitarkite su gydytoju ar vaistininku.</w:t>
      </w:r>
    </w:p>
    <w:p w:rsidR="00A41DBE" w:rsidRPr="0009428D" w:rsidRDefault="00A41DBE" w:rsidP="00A41D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9428D">
        <w:rPr>
          <w:rFonts w:ascii="Times New Roman" w:eastAsia="Times New Roman" w:hAnsi="Times New Roman" w:cs="Times New Roman"/>
          <w:lang w:eastAsia="lt-LT"/>
        </w:rPr>
        <w:t>Jeigu esate priklausomi nuo alkoholio, prieš vartodami šį vaistą pasitarkite su gydytoju arba vaistininku.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A500E6" w:rsidRDefault="00A41DBE" w:rsidP="00A41DBE">
      <w:pPr>
        <w:keepNext/>
        <w:tabs>
          <w:tab w:val="left" w:pos="567"/>
        </w:tabs>
        <w:spacing w:after="0" w:line="240" w:lineRule="auto"/>
        <w:outlineLvl w:val="0"/>
      </w:pPr>
      <w:r w:rsidRPr="002E2F19">
        <w:rPr>
          <w:rFonts w:ascii="Times New Roman" w:hAnsi="Times New Roman"/>
          <w:b/>
          <w:caps/>
        </w:rPr>
        <w:t>3.</w:t>
      </w:r>
      <w:r w:rsidRPr="002E2F19">
        <w:rPr>
          <w:rFonts w:ascii="Times New Roman" w:hAnsi="Times New Roman"/>
          <w:b/>
          <w:caps/>
        </w:rPr>
        <w:tab/>
      </w:r>
      <w:r w:rsidRPr="002E2F19">
        <w:rPr>
          <w:rFonts w:ascii="Times New Roman" w:hAnsi="Times New Roman"/>
          <w:b/>
        </w:rPr>
        <w:t xml:space="preserve">Kaip vartoti </w:t>
      </w:r>
      <w:r w:rsidRPr="002E2F19">
        <w:rPr>
          <w:rFonts w:ascii="Times New Roman" w:hAnsi="Times New Roman"/>
          <w:b/>
          <w:caps/>
        </w:rPr>
        <w:t>VALERIJONŲ TINKTŪRA VALENTIS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Visada vartokite šį vaistą tiksliai kaip aprašyta šiame lapelyje arba kaip nurodė gydytojas arba vaistininkas. Jeigu abejojate, kreipkitės į gydytoją arba vaistininką.</w:t>
      </w:r>
    </w:p>
    <w:p w:rsidR="00A41DBE" w:rsidRPr="002E2F19" w:rsidRDefault="00A41DBE" w:rsidP="00A41DBE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A41DBE" w:rsidRPr="002E2F19" w:rsidRDefault="00A41DBE" w:rsidP="00A41DB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  <w:i/>
        </w:rPr>
        <w:t>Vyresni nei 12 metų paaugliai ir suaugę</w:t>
      </w:r>
      <w:r w:rsidRPr="002E2F19">
        <w:rPr>
          <w:rFonts w:ascii="Times New Roman" w:hAnsi="Times New Roman"/>
        </w:rPr>
        <w:t>.</w:t>
      </w: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Vartoti per burną.</w:t>
      </w: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Nervinės įtampos simptomams malšinti vaisto gerti iki 3 kartų per parą po 0,5 - 1 arbatinį šaukštelį.</w:t>
      </w: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Miegui pagerinti gerti 1 arbatinį šaukštelį vaisto valandą ar pusę valandos prieš miegą. Jei reikia, galima gerti du kartus: vakare ir prieš miegą.</w:t>
      </w: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Maksimali paros dozė: 4 vienkartinės dozės.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2E2F19">
        <w:rPr>
          <w:rFonts w:ascii="Times New Roman" w:hAnsi="Times New Roman"/>
        </w:rPr>
        <w:t>Jei vartojant šį vaistą simptomai išlieka, būtina pasitarti su gydytoju ar kvalifikuotu sveikatos priežiūros specialistu.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2E2F19">
        <w:rPr>
          <w:rFonts w:ascii="Times New Roman" w:hAnsi="Times New Roman"/>
          <w:b/>
        </w:rPr>
        <w:t>Vartojimas vaikams ir paaugliams</w:t>
      </w: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Šio vaisto nerekomenduojama naudoti jaunesniems nei 12 metų vaikams, nes nėra atlikta atitinkamų saugumo tyrimų.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A500E6" w:rsidRDefault="00A41DBE" w:rsidP="00A41DBE">
      <w:pPr>
        <w:keepNext/>
        <w:tabs>
          <w:tab w:val="left" w:pos="567"/>
        </w:tabs>
        <w:spacing w:after="0" w:line="240" w:lineRule="auto"/>
        <w:outlineLvl w:val="2"/>
      </w:pPr>
      <w:r w:rsidRPr="002E2F19">
        <w:rPr>
          <w:rFonts w:ascii="Times New Roman" w:hAnsi="Times New Roman"/>
          <w:b/>
        </w:rPr>
        <w:t>Ką daryti pavartojus per didelę VALERIJONŲ TINKTŪRA VALENTIS dozę</w:t>
      </w: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Maždaug 20 g valerijonų šaknų dozė sukėlė lengvus simptomus (nuovargį, pilvo dieglius, spaudimą krūtinėje, galvos svaigimą, rankų drebėjimą ir vyzdžių išsiplėtimą), kurie išnyko per 24 valandas. Jei atsiranda simptomai, reikėtų taikyti palaikomąjį gydymą.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Jeigu kiltų daugiau klausimų dėl šio vaisto vartojimo, kreipkitės į gydytoją arba vaistininką.</w:t>
      </w:r>
    </w:p>
    <w:p w:rsidR="00A41DBE" w:rsidRPr="002E2F19" w:rsidRDefault="00A41DBE" w:rsidP="00A41DBE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A41DBE" w:rsidRPr="002E2F19" w:rsidRDefault="00A41DBE" w:rsidP="00A41DBE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A41DBE" w:rsidRPr="00A500E6" w:rsidRDefault="00A41DBE" w:rsidP="00A41DBE">
      <w:pPr>
        <w:keepNext/>
        <w:tabs>
          <w:tab w:val="left" w:pos="567"/>
        </w:tabs>
        <w:spacing w:after="0" w:line="240" w:lineRule="auto"/>
        <w:outlineLvl w:val="0"/>
      </w:pPr>
      <w:r w:rsidRPr="002E2F19">
        <w:rPr>
          <w:rFonts w:ascii="Times New Roman" w:hAnsi="Times New Roman"/>
          <w:b/>
          <w:caps/>
        </w:rPr>
        <w:t>4.</w:t>
      </w:r>
      <w:r w:rsidRPr="002E2F19">
        <w:rPr>
          <w:rFonts w:ascii="Times New Roman" w:hAnsi="Times New Roman"/>
          <w:b/>
          <w:caps/>
        </w:rPr>
        <w:tab/>
        <w:t>G</w:t>
      </w:r>
      <w:r w:rsidRPr="002E2F19">
        <w:rPr>
          <w:rFonts w:ascii="Times New Roman" w:hAnsi="Times New Roman"/>
          <w:b/>
        </w:rPr>
        <w:t>alimas šalutinis poveikis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Šis vaistas, kaip ir visi kiti, gali sukelti šalutinį poveikį, nors jis pasireiškia ne visiems žmonėms.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7651E5" w:rsidRDefault="00A41DBE" w:rsidP="00A41DB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7651E5">
        <w:rPr>
          <w:rFonts w:ascii="Times New Roman" w:hAnsi="Times New Roman" w:cs="Times New Roman"/>
          <w:b/>
        </w:rPr>
        <w:t>Šalutinio poveikio reiškiniai, kurių dažnis nežinomas (negali būti apskaičiuotas pagal turimus duomenis):</w:t>
      </w:r>
    </w:p>
    <w:p w:rsidR="00A41DBE" w:rsidRPr="00A63944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lastRenderedPageBreak/>
        <w:t xml:space="preserve">Pavartojus valerijonų šaknų preparatų gali atsirasti virškinimo sutrikimo simptomai (pavyzdžiui pykinimas, pilvo diegliai). 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2E2F19">
        <w:rPr>
          <w:rFonts w:ascii="Times New Roman" w:hAnsi="Times New Roman"/>
          <w:b/>
        </w:rPr>
        <w:t>Pranešimas apie šalutinį poveikį</w:t>
      </w: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 w:cs="Times New Roman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2E2F19">
          <w:rPr>
            <w:rStyle w:val="Hipersaitas"/>
            <w:rFonts w:ascii="Times New Roman" w:hAnsi="Times New Roman" w:cs="Times New Roman"/>
          </w:rPr>
          <w:t>https://vapris.vvkt.lt/vvkt-web/public/nrv</w:t>
        </w:r>
      </w:hyperlink>
      <w:r w:rsidRPr="002E2F19">
        <w:rPr>
          <w:rFonts w:ascii="Times New Roman" w:hAnsi="Times New Roman" w:cs="Times New Roman"/>
        </w:rPr>
        <w:t xml:space="preserve"> arba užpildant Paciento pranešimo apie įtariamą nepageidaujamą reakciją (ĮNR) formą, kuri skelbiama </w:t>
      </w:r>
      <w:hyperlink r:id="rId6" w:history="1">
        <w:r w:rsidRPr="002E2F19">
          <w:rPr>
            <w:rStyle w:val="Hipersaitas"/>
            <w:rFonts w:ascii="Times New Roman" w:hAnsi="Times New Roman" w:cs="Times New Roman"/>
          </w:rPr>
          <w:t>https://www.vvkt.lt/index.php?4004286486</w:t>
        </w:r>
      </w:hyperlink>
      <w:r w:rsidRPr="002E2F19">
        <w:rPr>
          <w:rFonts w:ascii="Times New Roman" w:hAnsi="Times New Roman" w:cs="Times New Roman"/>
        </w:rPr>
        <w:t xml:space="preserve">, ir atsiunčiant elektroniniu paštu (adresu </w:t>
      </w:r>
      <w:hyperlink r:id="rId7" w:history="1">
        <w:r w:rsidRPr="002E2F19">
          <w:rPr>
            <w:rStyle w:val="Hipersaitas"/>
            <w:rFonts w:ascii="Times New Roman" w:hAnsi="Times New Roman" w:cs="Times New Roman"/>
          </w:rPr>
          <w:t>NepageidaujamaR@vvkt.lt</w:t>
        </w:r>
      </w:hyperlink>
      <w:r w:rsidRPr="002E2F19">
        <w:rPr>
          <w:rFonts w:ascii="Times New Roman" w:hAnsi="Times New Roman" w:cs="Times New Roman"/>
        </w:rPr>
        <w:t>) arba nemokamu telefonu 8 800 73 568. Pranešdami apie šalutinį poveikį galite mums padėti gauti daugiau informacijos apie šio vaisto saugumą.</w:t>
      </w:r>
    </w:p>
    <w:p w:rsidR="00A41DBE" w:rsidRPr="0008490E" w:rsidRDefault="00A41DBE" w:rsidP="00A41DBE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A41DBE" w:rsidRPr="0008490E" w:rsidRDefault="00A41DBE" w:rsidP="00A41DBE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A41DBE" w:rsidRPr="00A500E6" w:rsidRDefault="00A41DBE" w:rsidP="00A41DBE">
      <w:pPr>
        <w:keepNext/>
        <w:tabs>
          <w:tab w:val="left" w:pos="567"/>
        </w:tabs>
        <w:spacing w:after="0" w:line="240" w:lineRule="auto"/>
        <w:outlineLvl w:val="0"/>
      </w:pPr>
      <w:r w:rsidRPr="0008490E">
        <w:rPr>
          <w:rFonts w:ascii="Times New Roman" w:hAnsi="Times New Roman"/>
          <w:b/>
          <w:caps/>
        </w:rPr>
        <w:t>5.</w:t>
      </w:r>
      <w:r w:rsidRPr="0008490E">
        <w:rPr>
          <w:rFonts w:ascii="Times New Roman" w:hAnsi="Times New Roman"/>
          <w:b/>
          <w:caps/>
        </w:rPr>
        <w:tab/>
        <w:t>K</w:t>
      </w:r>
      <w:r w:rsidRPr="0008490E">
        <w:rPr>
          <w:rFonts w:ascii="Times New Roman" w:hAnsi="Times New Roman"/>
          <w:b/>
        </w:rPr>
        <w:t xml:space="preserve">aip laikyti </w:t>
      </w:r>
      <w:r w:rsidRPr="0008490E">
        <w:rPr>
          <w:rFonts w:ascii="Times New Roman" w:hAnsi="Times New Roman"/>
          <w:b/>
          <w:caps/>
        </w:rPr>
        <w:t>VALERIJONŲ TINKTŪRA VALENTIS</w:t>
      </w:r>
    </w:p>
    <w:p w:rsidR="00A41DBE" w:rsidRPr="0008490E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08490E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8490E">
        <w:rPr>
          <w:rFonts w:ascii="Times New Roman" w:hAnsi="Times New Roman"/>
        </w:rPr>
        <w:t>Šį vaistą laikykite vaikams nepastebimoje ir nepasiekiamoje vietoje.</w:t>
      </w:r>
    </w:p>
    <w:p w:rsidR="00A41DBE" w:rsidRPr="0008490E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8490E">
        <w:rPr>
          <w:rFonts w:ascii="Times New Roman" w:hAnsi="Times New Roman"/>
        </w:rPr>
        <w:t>Laikyti ne aukštesnėje kaip 25 ºC</w:t>
      </w:r>
      <w:r w:rsidRPr="0008490E" w:rsidDel="00F65C9E">
        <w:rPr>
          <w:rFonts w:ascii="Times New Roman" w:hAnsi="Times New Roman"/>
        </w:rPr>
        <w:t xml:space="preserve"> </w:t>
      </w:r>
      <w:r w:rsidRPr="0008490E">
        <w:rPr>
          <w:rFonts w:ascii="Times New Roman" w:hAnsi="Times New Roman"/>
        </w:rPr>
        <w:t>temperatūroje.</w:t>
      </w:r>
    </w:p>
    <w:p w:rsidR="00A41DBE" w:rsidRPr="0008490E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8490E">
        <w:rPr>
          <w:rFonts w:ascii="Times New Roman" w:hAnsi="Times New Roman"/>
        </w:rPr>
        <w:t>Buteliuką laikyti išorinėje dėžutėje, kad vaistas būtų apsaugotas nuo šviesos.</w:t>
      </w:r>
    </w:p>
    <w:p w:rsidR="00A41DBE" w:rsidRPr="0008490E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8490E">
        <w:rPr>
          <w:rFonts w:ascii="Times New Roman" w:hAnsi="Times New Roman"/>
        </w:rPr>
        <w:t>Buteliuką laikyti sandarų.</w:t>
      </w:r>
    </w:p>
    <w:p w:rsidR="00A41DBE" w:rsidRPr="0008490E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A500E6" w:rsidRDefault="00A41DBE" w:rsidP="00A41DBE">
      <w:pPr>
        <w:spacing w:after="0" w:line="240" w:lineRule="auto"/>
      </w:pPr>
      <w:r w:rsidRPr="0008490E">
        <w:rPr>
          <w:rFonts w:ascii="Times New Roman" w:hAnsi="Times New Roman"/>
        </w:rPr>
        <w:t>Ant buteliuko etiketės ir dėžutės po „Tinka iki“ nurodytam tinkamumo laikui pasibaigus, šio vaisto vartoti negalima. Vaistas tinkamas vartoti iki paskutinės nurodyto mėnesio dienos.</w:t>
      </w:r>
    </w:p>
    <w:p w:rsidR="00A41DBE" w:rsidRPr="0008490E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08490E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8490E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A41DBE" w:rsidRPr="0008490E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08490E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A500E6" w:rsidRDefault="00A41DBE" w:rsidP="00A41DBE">
      <w:pPr>
        <w:keepNext/>
        <w:tabs>
          <w:tab w:val="left" w:pos="567"/>
        </w:tabs>
        <w:spacing w:after="0" w:line="240" w:lineRule="auto"/>
        <w:outlineLvl w:val="0"/>
      </w:pPr>
      <w:r w:rsidRPr="0008490E">
        <w:rPr>
          <w:rFonts w:ascii="Times New Roman" w:hAnsi="Times New Roman"/>
          <w:b/>
          <w:caps/>
        </w:rPr>
        <w:t>6.</w:t>
      </w:r>
      <w:r w:rsidRPr="0008490E">
        <w:rPr>
          <w:rFonts w:ascii="Times New Roman" w:hAnsi="Times New Roman"/>
          <w:b/>
          <w:caps/>
        </w:rPr>
        <w:tab/>
      </w:r>
      <w:r w:rsidRPr="0008490E">
        <w:rPr>
          <w:rFonts w:ascii="Times New Roman" w:hAnsi="Times New Roman"/>
          <w:b/>
        </w:rPr>
        <w:t>Pakuotės turinys ir kita informacija</w:t>
      </w:r>
    </w:p>
    <w:p w:rsidR="00A41DBE" w:rsidRPr="0008490E" w:rsidRDefault="00A41DBE" w:rsidP="00A41DBE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A41DBE" w:rsidRPr="00A500E6" w:rsidRDefault="00A41DBE" w:rsidP="00A41DBE">
      <w:pPr>
        <w:keepNext/>
        <w:tabs>
          <w:tab w:val="left" w:pos="567"/>
        </w:tabs>
        <w:spacing w:after="0" w:line="240" w:lineRule="auto"/>
        <w:outlineLvl w:val="2"/>
      </w:pPr>
      <w:r w:rsidRPr="0008490E">
        <w:rPr>
          <w:rFonts w:ascii="Times New Roman" w:hAnsi="Times New Roman"/>
          <w:b/>
        </w:rPr>
        <w:t>VALERIJONŲ TINKTŪRA VALENTIS sudėtis</w:t>
      </w:r>
    </w:p>
    <w:p w:rsidR="00A41DBE" w:rsidRPr="0008490E" w:rsidRDefault="00A41DBE" w:rsidP="00A41DBE">
      <w:pPr>
        <w:spacing w:after="0" w:line="240" w:lineRule="auto"/>
        <w:ind w:left="567" w:hanging="567"/>
        <w:rPr>
          <w:rFonts w:ascii="Times New Roman" w:hAnsi="Times New Roman"/>
        </w:rPr>
      </w:pPr>
      <w:r w:rsidRPr="0008490E">
        <w:rPr>
          <w:rFonts w:ascii="Times New Roman" w:hAnsi="Times New Roman"/>
        </w:rPr>
        <w:t>-</w:t>
      </w:r>
      <w:r w:rsidRPr="0008490E">
        <w:rPr>
          <w:rFonts w:ascii="Times New Roman" w:hAnsi="Times New Roman"/>
        </w:rPr>
        <w:tab/>
        <w:t xml:space="preserve">Veiklioji medžiaga yra valerijonų tinktūra. 1 ml geriamojo tirpalo yra 1 ml </w:t>
      </w:r>
      <w:r w:rsidRPr="0008490E">
        <w:rPr>
          <w:rFonts w:ascii="Times New Roman" w:hAnsi="Times New Roman"/>
          <w:i/>
        </w:rPr>
        <w:t>Valeriana officinalis</w:t>
      </w:r>
      <w:r w:rsidRPr="0008490E">
        <w:rPr>
          <w:rFonts w:ascii="Times New Roman" w:hAnsi="Times New Roman"/>
        </w:rPr>
        <w:t xml:space="preserve"> L.s.l., radix (valerijonų šaknų) tinktūros (1:5). Ekstrahentas: 70 % (V/V) etanolis.</w:t>
      </w:r>
    </w:p>
    <w:p w:rsidR="00A41DBE" w:rsidRPr="0008490E" w:rsidRDefault="00A41DBE" w:rsidP="00A41DBE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08490E">
        <w:rPr>
          <w:rFonts w:ascii="Times New Roman" w:hAnsi="Times New Roman"/>
        </w:rPr>
        <w:t>Pagalbinių medžiagų nėra.</w:t>
      </w:r>
    </w:p>
    <w:p w:rsidR="00A41DBE" w:rsidRPr="0008490E" w:rsidRDefault="00A41DBE" w:rsidP="00A41DBE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0"/>
          <w:lang w:eastAsia="lt-LT"/>
        </w:rPr>
      </w:pPr>
      <w:r w:rsidRPr="0008490E">
        <w:rPr>
          <w:rFonts w:ascii="Times New Roman" w:hAnsi="Times New Roman"/>
        </w:rPr>
        <w:t>Preparato sudėtyje yra nuo 65 iki 70 % (V/V) etanolio.</w:t>
      </w:r>
    </w:p>
    <w:p w:rsidR="00A41DBE" w:rsidRPr="0008490E" w:rsidRDefault="00A41DBE" w:rsidP="00A41DBE">
      <w:pPr>
        <w:spacing w:after="0" w:line="240" w:lineRule="auto"/>
        <w:rPr>
          <w:rFonts w:ascii="Times New Roman" w:hAnsi="Times New Roman"/>
          <w:highlight w:val="yellow"/>
        </w:rPr>
      </w:pPr>
    </w:p>
    <w:p w:rsidR="00A41DBE" w:rsidRPr="00A500E6" w:rsidRDefault="00A41DBE" w:rsidP="00A41DBE">
      <w:pPr>
        <w:keepNext/>
        <w:tabs>
          <w:tab w:val="left" w:pos="567"/>
        </w:tabs>
        <w:spacing w:after="0" w:line="240" w:lineRule="auto"/>
        <w:outlineLvl w:val="2"/>
      </w:pPr>
      <w:r w:rsidRPr="0008490E">
        <w:rPr>
          <w:rFonts w:ascii="Times New Roman" w:hAnsi="Times New Roman"/>
          <w:b/>
        </w:rPr>
        <w:t>VALERIJONŲ TINKTŪRA VALENTIS išvaizda ir kiekis pakuotėje</w:t>
      </w:r>
    </w:p>
    <w:p w:rsidR="00A41DBE" w:rsidRPr="0008490E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8490E">
        <w:rPr>
          <w:rFonts w:ascii="Times New Roman" w:hAnsi="Times New Roman"/>
        </w:rPr>
        <w:t>Rausvai rudos spalvos, saulės šviesoje tamsėjantis, skaidrus, specifinio kvapo, aštraus, saldokai kartaus skonio skystis. Laikymo metu gali iškristi nuosėdų.</w:t>
      </w:r>
    </w:p>
    <w:p w:rsidR="00A41DBE" w:rsidRPr="00A500E6" w:rsidRDefault="00A41DBE" w:rsidP="00A41DBE">
      <w:pPr>
        <w:spacing w:after="0" w:line="240" w:lineRule="auto"/>
      </w:pPr>
    </w:p>
    <w:p w:rsidR="00A41DBE" w:rsidRPr="0008490E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8490E">
        <w:rPr>
          <w:rFonts w:ascii="Times New Roman" w:hAnsi="Times New Roman"/>
        </w:rPr>
        <w:t>Kartono dėžutėje yra vienas buteliukas, kuriame yra 30 arba 50 ml geriamojo tirpalo.</w:t>
      </w:r>
    </w:p>
    <w:p w:rsidR="00A41DBE" w:rsidRPr="0008490E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8490E">
        <w:rPr>
          <w:rFonts w:ascii="Times New Roman" w:hAnsi="Times New Roman"/>
        </w:rPr>
        <w:t>Gali būti tiekiamos ne visų dydžių pakuotės.</w:t>
      </w:r>
    </w:p>
    <w:p w:rsidR="00A41DBE" w:rsidRPr="0008490E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A500E6" w:rsidRDefault="00A41DBE" w:rsidP="00A41DBE">
      <w:pPr>
        <w:keepNext/>
        <w:tabs>
          <w:tab w:val="left" w:pos="567"/>
        </w:tabs>
        <w:spacing w:after="0" w:line="240" w:lineRule="auto"/>
        <w:outlineLvl w:val="2"/>
      </w:pPr>
      <w:r w:rsidRPr="0008490E">
        <w:rPr>
          <w:rFonts w:ascii="Times New Roman" w:hAnsi="Times New Roman"/>
          <w:b/>
        </w:rPr>
        <w:t>Registruotojas ir gamintojas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  <w:r w:rsidRPr="002E2F19">
        <w:rPr>
          <w:rFonts w:ascii="Times New Roman" w:hAnsi="Times New Roman"/>
        </w:rPr>
        <w:t>UAB „Valentis“</w:t>
      </w: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Molėtų pl. 11</w:t>
      </w: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LT</w:t>
      </w:r>
      <w:r w:rsidRPr="002E2F19">
        <w:rPr>
          <w:rFonts w:ascii="Times New Roman" w:hAnsi="Times New Roman"/>
        </w:rPr>
        <w:noBreakHyphen/>
        <w:t>08409 Vilnius</w:t>
      </w: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Tel.: +370 5 2701225</w:t>
      </w: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Faksas: +370 5 2701223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2E2F19">
        <w:rPr>
          <w:rFonts w:ascii="Times New Roman" w:hAnsi="Times New Roman"/>
        </w:rPr>
        <w:t>Jeigu apie šį vaistą norite sužinoti daugiau, kreipkitės į vietinį registruotojo atstovą.</w:t>
      </w: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2E2F19" w:rsidRDefault="00A41DBE" w:rsidP="00A41DBE">
      <w:pPr>
        <w:spacing w:after="0" w:line="240" w:lineRule="auto"/>
        <w:rPr>
          <w:rFonts w:ascii="Times New Roman" w:hAnsi="Times New Roman"/>
        </w:rPr>
      </w:pPr>
      <w:r w:rsidRPr="002E2F19">
        <w:rPr>
          <w:rFonts w:ascii="Times New Roman" w:hAnsi="Times New Roman"/>
        </w:rPr>
        <w:t>UAB „Valentis“</w:t>
      </w: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Molėtų pl. 11</w:t>
      </w: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LT</w:t>
      </w:r>
      <w:r w:rsidRPr="002E2F19">
        <w:rPr>
          <w:rFonts w:ascii="Times New Roman" w:hAnsi="Times New Roman"/>
        </w:rPr>
        <w:noBreakHyphen/>
        <w:t>08409 Vilnius</w:t>
      </w: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Tel.: +370 5 2701225</w:t>
      </w:r>
    </w:p>
    <w:p w:rsidR="00A41DBE" w:rsidRPr="002E2F19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Faksas: +370 5 2701223</w:t>
      </w:r>
    </w:p>
    <w:p w:rsidR="00A41DBE" w:rsidRPr="00A500E6" w:rsidRDefault="00A41DBE" w:rsidP="00A41DBE">
      <w:pPr>
        <w:spacing w:after="0" w:line="240" w:lineRule="auto"/>
      </w:pPr>
    </w:p>
    <w:p w:rsidR="00A41DBE" w:rsidRPr="00A500E6" w:rsidRDefault="00A41DBE" w:rsidP="00A41DBE">
      <w:pPr>
        <w:spacing w:after="0" w:line="240" w:lineRule="auto"/>
      </w:pPr>
      <w:r w:rsidRPr="0008490E">
        <w:rPr>
          <w:rFonts w:ascii="Times New Roman" w:hAnsi="Times New Roman"/>
          <w:b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2022-11-25. </w:t>
      </w:r>
    </w:p>
    <w:p w:rsidR="00A41DBE" w:rsidRPr="0008490E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Default="00A41DBE" w:rsidP="00A41DBE">
      <w:pPr>
        <w:spacing w:after="0" w:line="240" w:lineRule="auto"/>
        <w:rPr>
          <w:rFonts w:ascii="Times New Roman" w:hAnsi="Times New Roman"/>
        </w:rPr>
      </w:pPr>
      <w:r w:rsidRPr="0008490E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08490E">
        <w:rPr>
          <w:rFonts w:ascii="Times New Roman" w:hAnsi="Times New Roman"/>
          <w:i/>
        </w:rPr>
        <w:t xml:space="preserve"> </w:t>
      </w:r>
      <w:hyperlink r:id="rId8" w:history="1">
        <w:r w:rsidRPr="0008490E">
          <w:rPr>
            <w:rFonts w:ascii="Times New Roman" w:hAnsi="Times New Roman"/>
            <w:color w:val="0000FF"/>
          </w:rPr>
          <w:t>http://www.vvkt.lt/</w:t>
        </w:r>
      </w:hyperlink>
      <w:r w:rsidRPr="0008490E">
        <w:rPr>
          <w:rFonts w:ascii="Times New Roman" w:hAnsi="Times New Roman"/>
        </w:rPr>
        <w:t>.</w:t>
      </w:r>
    </w:p>
    <w:p w:rsidR="00A41DBE" w:rsidRDefault="00A41DBE" w:rsidP="00A41DBE">
      <w:pPr>
        <w:spacing w:after="0" w:line="240" w:lineRule="auto"/>
        <w:rPr>
          <w:rFonts w:ascii="Times New Roman" w:hAnsi="Times New Roman"/>
        </w:rPr>
      </w:pPr>
    </w:p>
    <w:p w:rsidR="00A41DBE" w:rsidRPr="0008490E" w:rsidRDefault="00A41DBE" w:rsidP="00A41DB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9041DB" w:rsidRDefault="009041DB">
      <w:bookmarkStart w:id="0" w:name="_GoBack"/>
      <w:bookmarkEnd w:id="0"/>
    </w:p>
    <w:sectPr w:rsidR="009041DB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B42" w:rsidRDefault="00A41DB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A85B42" w:rsidRDefault="00A41DB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B42" w:rsidRDefault="00A41DB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A85B42" w:rsidRDefault="00A41DBE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D4E" w:rsidRDefault="00A41D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1834"/>
    <w:multiLevelType w:val="hybridMultilevel"/>
    <w:tmpl w:val="51685450"/>
    <w:lvl w:ilvl="0" w:tplc="CBFAC75C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BE"/>
    <w:rsid w:val="00234094"/>
    <w:rsid w:val="002A211A"/>
    <w:rsid w:val="00344695"/>
    <w:rsid w:val="00356AB3"/>
    <w:rsid w:val="004216A4"/>
    <w:rsid w:val="006860E9"/>
    <w:rsid w:val="009041DB"/>
    <w:rsid w:val="00975D35"/>
    <w:rsid w:val="00A41DBE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D0D55-B17D-4C89-A96A-DD92FA29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1DBE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A41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A41DBE"/>
    <w:rPr>
      <w:rFonts w:eastAsiaTheme="minorHAnsi"/>
    </w:rPr>
  </w:style>
  <w:style w:type="character" w:styleId="Puslapionumeris">
    <w:name w:val="page number"/>
    <w:basedOn w:val="Numatytasispastraiposriftas"/>
    <w:rsid w:val="00A41DBE"/>
  </w:style>
  <w:style w:type="character" w:styleId="Hipersaitas">
    <w:name w:val="Hyperlink"/>
    <w:basedOn w:val="Numatytasispastraiposriftas"/>
    <w:unhideWhenUsed/>
    <w:rsid w:val="00A41DBE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41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1DBE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oter" Target="footer2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5131</Words>
  <Characters>2925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2022-12-01T09:04:00Z</dcterms:created>
  <dcterms:modified xsi:type="dcterms:W3CDTF">2022-12-01T09:05:00Z</dcterms:modified>
</cp:coreProperties>
</file>