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23" w:rsidRPr="00006535" w:rsidRDefault="00D83723" w:rsidP="00D83723">
      <w:pPr>
        <w:spacing w:after="0" w:line="240" w:lineRule="auto"/>
        <w:jc w:val="center"/>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Pakuotės lapelis: informacija vartotojui</w:t>
      </w:r>
    </w:p>
    <w:p w:rsidR="00D83723" w:rsidRPr="00006535" w:rsidRDefault="00D83723" w:rsidP="00D83723">
      <w:pPr>
        <w:spacing w:after="0" w:line="240" w:lineRule="auto"/>
        <w:jc w:val="center"/>
        <w:rPr>
          <w:rFonts w:ascii="Times New Roman" w:eastAsia="Times New Roman" w:hAnsi="Times New Roman" w:cs="Times New Roman"/>
          <w:b/>
          <w:lang w:val="lt-LT" w:eastAsia="lt-LT"/>
        </w:rPr>
      </w:pPr>
    </w:p>
    <w:p w:rsidR="00D83723" w:rsidRPr="00006535" w:rsidRDefault="00D83723" w:rsidP="00D83723">
      <w:pPr>
        <w:spacing w:after="0" w:line="240" w:lineRule="auto"/>
        <w:jc w:val="center"/>
        <w:rPr>
          <w:rFonts w:ascii="Times New Roman" w:eastAsia="Times New Roman" w:hAnsi="Times New Roman" w:cs="Times New Roman"/>
          <w:b/>
          <w:lang w:val="lt-LT" w:eastAsia="lt-LT"/>
        </w:rPr>
      </w:pPr>
      <w:proofErr w:type="spellStart"/>
      <w:r w:rsidRPr="00006535">
        <w:rPr>
          <w:rFonts w:ascii="Times New Roman" w:eastAsia="Times New Roman" w:hAnsi="Times New Roman" w:cs="Times New Roman"/>
          <w:b/>
          <w:lang w:val="lt-LT" w:eastAsia="lt-LT"/>
        </w:rPr>
        <w:t>Klacid</w:t>
      </w:r>
      <w:proofErr w:type="spellEnd"/>
      <w:r w:rsidRPr="00006535">
        <w:rPr>
          <w:rFonts w:ascii="Times New Roman" w:eastAsia="Times New Roman" w:hAnsi="Times New Roman" w:cs="Times New Roman"/>
          <w:b/>
          <w:lang w:val="lt-LT" w:eastAsia="lt-LT"/>
        </w:rPr>
        <w:t xml:space="preserve"> 125 mg/5 ml granulės geriamajai suspensijai</w:t>
      </w:r>
    </w:p>
    <w:p w:rsidR="00D83723" w:rsidRPr="00006535" w:rsidRDefault="00D83723" w:rsidP="00D83723">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Pr="00006535">
        <w:rPr>
          <w:rFonts w:ascii="Times New Roman" w:eastAsia="Times New Roman" w:hAnsi="Times New Roman" w:cs="Times New Roman"/>
          <w:lang w:val="lt-LT" w:eastAsia="lt-LT"/>
        </w:rPr>
        <w:t>laritromicinas</w:t>
      </w:r>
      <w:proofErr w:type="spellEnd"/>
      <w:r w:rsidRPr="00006535">
        <w:rPr>
          <w:rFonts w:ascii="Times New Roman" w:eastAsia="Times New Roman" w:hAnsi="Times New Roman" w:cs="Times New Roman"/>
          <w:lang w:val="lt-LT" w:eastAsia="lt-LT"/>
        </w:rPr>
        <w:t xml:space="preserve"> (</w:t>
      </w:r>
      <w:r>
        <w:rPr>
          <w:rFonts w:ascii="Times New Roman" w:eastAsia="Times New Roman" w:hAnsi="Times New Roman" w:cs="Times New Roman"/>
          <w:i/>
          <w:szCs w:val="20"/>
          <w:lang w:val="lv-LV" w:eastAsia="lt-LT"/>
        </w:rPr>
        <w:t>c</w:t>
      </w:r>
      <w:r w:rsidRPr="00006535">
        <w:rPr>
          <w:rFonts w:ascii="Times New Roman" w:eastAsia="Times New Roman" w:hAnsi="Times New Roman" w:cs="Times New Roman"/>
          <w:i/>
          <w:szCs w:val="20"/>
          <w:lang w:val="lv-LV" w:eastAsia="lt-LT"/>
        </w:rPr>
        <w:t>larithromycinum</w:t>
      </w:r>
      <w:r w:rsidRPr="00006535">
        <w:rPr>
          <w:rFonts w:ascii="Times New Roman" w:eastAsia="Times New Roman" w:hAnsi="Times New Roman" w:cs="Times New Roman"/>
          <w:szCs w:val="20"/>
          <w:lang w:val="lv-LV" w:eastAsia="lt-LT"/>
        </w:rPr>
        <w:t>)</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D83723" w:rsidRPr="00DC299D" w:rsidRDefault="00D83723" w:rsidP="00D83723">
      <w:pPr>
        <w:pStyle w:val="Sraopastraipa"/>
        <w:numPr>
          <w:ilvl w:val="0"/>
          <w:numId w:val="7"/>
        </w:numPr>
        <w:tabs>
          <w:tab w:val="left" w:pos="567"/>
        </w:tabs>
        <w:ind w:left="540" w:hanging="540"/>
        <w:rPr>
          <w:noProof/>
        </w:rPr>
      </w:pPr>
      <w:r w:rsidRPr="00DC299D">
        <w:rPr>
          <w:noProof/>
        </w:rPr>
        <w:t>Neišmeskite šio lapelio, nes vėl gali prireikti jį perskaityti.</w:t>
      </w:r>
    </w:p>
    <w:p w:rsidR="00D83723" w:rsidRPr="00DC299D" w:rsidRDefault="00D83723" w:rsidP="00D83723">
      <w:pPr>
        <w:pStyle w:val="Sraopastraipa"/>
        <w:numPr>
          <w:ilvl w:val="0"/>
          <w:numId w:val="7"/>
        </w:numPr>
        <w:tabs>
          <w:tab w:val="left" w:pos="567"/>
        </w:tabs>
        <w:ind w:left="540" w:hanging="540"/>
      </w:pPr>
      <w:r w:rsidRPr="00DC299D">
        <w:rPr>
          <w:noProof/>
        </w:rPr>
        <w:t>Jeigu kiltų daugiau klausimų, kreipkitės į gydytoją arba vaistininką.</w:t>
      </w:r>
    </w:p>
    <w:p w:rsidR="00D83723" w:rsidRPr="00006535" w:rsidRDefault="00D83723" w:rsidP="00D83723">
      <w:pPr>
        <w:numPr>
          <w:ilvl w:val="0"/>
          <w:numId w:val="7"/>
        </w:numPr>
        <w:spacing w:after="0" w:line="240" w:lineRule="auto"/>
        <w:ind w:left="540" w:right="-2" w:hanging="540"/>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t>Šis vaistas skirtas tik Jums, todėl kitiems žmonėms jo duoti negalima.</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noProof/>
          <w:lang w:val="lt-LT" w:eastAsia="lt-LT"/>
        </w:rPr>
        <w:t>Vaistas gali jiems pakenkti (net tiems, kurių ligos požymiai yra tokie patys kaip Jūsų).</w:t>
      </w:r>
    </w:p>
    <w:p w:rsidR="00D83723" w:rsidRPr="00DC299D" w:rsidRDefault="00D83723" w:rsidP="00D83723">
      <w:pPr>
        <w:pStyle w:val="Sraopastraipa"/>
        <w:numPr>
          <w:ilvl w:val="0"/>
          <w:numId w:val="7"/>
        </w:numPr>
        <w:tabs>
          <w:tab w:val="left" w:pos="567"/>
        </w:tabs>
        <w:ind w:left="540" w:hanging="540"/>
      </w:pPr>
      <w:r w:rsidRPr="00DC299D">
        <w:rPr>
          <w:noProof/>
        </w:rPr>
        <w:t>Jeigu pasireiškė šalutinis poveikis (net jeigu jis šiame lapelyje nenurodytas), kreipkitės į gydytoją arba vaistininką. Žr. 4 skyrių.</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Apie ką rašoma šiame lapelyje?</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1.</w:t>
      </w:r>
      <w:r w:rsidRPr="00006535">
        <w:rPr>
          <w:rFonts w:ascii="Times New Roman" w:eastAsia="Times New Roman" w:hAnsi="Times New Roman" w:cs="Times New Roman"/>
          <w:lang w:val="lt-LT"/>
        </w:rPr>
        <w:tab/>
      </w:r>
      <w:r w:rsidRPr="00006535">
        <w:rPr>
          <w:rFonts w:ascii="Times New Roman" w:eastAsia="Times New Roman" w:hAnsi="Times New Roman" w:cs="Times New Roman"/>
          <w:noProof/>
          <w:lang w:val="lt-LT"/>
        </w:rPr>
        <w:t>Kas yra Klacid ir kam jis vartojamas</w:t>
      </w:r>
    </w:p>
    <w:p w:rsidR="00D83723" w:rsidRPr="00006535" w:rsidRDefault="00D83723" w:rsidP="00D83723">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w:t>
      </w:r>
      <w:r w:rsidRPr="00006535">
        <w:rPr>
          <w:rFonts w:ascii="Times New Roman" w:eastAsia="Times New Roman" w:hAnsi="Times New Roman" w:cs="Times New Roman"/>
          <w:lang w:val="lt-LT" w:eastAsia="lt-LT"/>
        </w:rPr>
        <w:tab/>
        <w:t xml:space="preserve">Kas žinotina prieš vartojant </w:t>
      </w:r>
      <w:proofErr w:type="spellStart"/>
      <w:r w:rsidRPr="00006535">
        <w:rPr>
          <w:rFonts w:ascii="Times New Roman" w:eastAsia="Times New Roman" w:hAnsi="Times New Roman" w:cs="Times New Roman"/>
          <w:lang w:val="lt-LT" w:eastAsia="lt-LT"/>
        </w:rPr>
        <w:t>Klacid</w:t>
      </w:r>
      <w:proofErr w:type="spellEnd"/>
    </w:p>
    <w:p w:rsidR="00D83723" w:rsidRPr="00006535" w:rsidRDefault="00D83723" w:rsidP="00D83723">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w:t>
      </w:r>
      <w:r w:rsidRPr="00006535">
        <w:rPr>
          <w:rFonts w:ascii="Times New Roman" w:eastAsia="Times New Roman" w:hAnsi="Times New Roman" w:cs="Times New Roman"/>
          <w:lang w:val="lt-LT" w:eastAsia="lt-LT"/>
        </w:rPr>
        <w:tab/>
        <w:t xml:space="preserve">Kaip vartoti </w:t>
      </w:r>
      <w:proofErr w:type="spellStart"/>
      <w:r w:rsidRPr="00006535">
        <w:rPr>
          <w:rFonts w:ascii="Times New Roman" w:eastAsia="Times New Roman" w:hAnsi="Times New Roman" w:cs="Times New Roman"/>
          <w:lang w:val="lt-LT" w:eastAsia="lt-LT"/>
        </w:rPr>
        <w:t>Klacid</w:t>
      </w:r>
      <w:proofErr w:type="spellEnd"/>
    </w:p>
    <w:p w:rsidR="00D83723" w:rsidRPr="00006535" w:rsidRDefault="00D83723" w:rsidP="00D83723">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4.</w:t>
      </w:r>
      <w:r w:rsidRPr="00006535">
        <w:rPr>
          <w:rFonts w:ascii="Times New Roman" w:eastAsia="Times New Roman" w:hAnsi="Times New Roman" w:cs="Times New Roman"/>
          <w:lang w:val="lt-LT" w:eastAsia="lt-LT"/>
        </w:rPr>
        <w:tab/>
        <w:t>Galimas šalutinis poveikis</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w:t>
      </w:r>
      <w:r w:rsidRPr="00006535">
        <w:rPr>
          <w:rFonts w:ascii="Times New Roman" w:eastAsia="Times New Roman" w:hAnsi="Times New Roman" w:cs="Times New Roman"/>
          <w:lang w:val="lt-LT" w:eastAsia="lt-LT"/>
        </w:rPr>
        <w:tab/>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laikymo sąlygos</w:t>
      </w:r>
    </w:p>
    <w:p w:rsidR="00D83723" w:rsidRPr="00006535" w:rsidRDefault="00D83723" w:rsidP="00D83723">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w:t>
      </w:r>
      <w:r w:rsidRPr="00006535">
        <w:rPr>
          <w:rFonts w:ascii="Times New Roman" w:eastAsia="Times New Roman" w:hAnsi="Times New Roman" w:cs="Times New Roman"/>
          <w:lang w:val="lt-LT" w:eastAsia="lt-LT"/>
        </w:rPr>
        <w:tab/>
        <w:t>Pakuotės turinys ir kita informacija</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1.</w:t>
      </w:r>
      <w:r w:rsidRPr="00006535">
        <w:rPr>
          <w:rFonts w:ascii="Times New Roman" w:eastAsia="Times New Roman" w:hAnsi="Times New Roman" w:cs="Times New Roman"/>
          <w:b/>
          <w:lang w:val="lt-LT"/>
        </w:rPr>
        <w:tab/>
        <w:t xml:space="preserve">Kas yra </w:t>
      </w:r>
      <w:proofErr w:type="spellStart"/>
      <w:r w:rsidRPr="00006535">
        <w:rPr>
          <w:rFonts w:ascii="Times New Roman" w:eastAsia="Times New Roman" w:hAnsi="Times New Roman" w:cs="Times New Roman"/>
          <w:b/>
          <w:lang w:val="lt-LT"/>
        </w:rPr>
        <w:t>Klacid</w:t>
      </w:r>
      <w:proofErr w:type="spellEnd"/>
      <w:r w:rsidRPr="00006535">
        <w:rPr>
          <w:rFonts w:ascii="Times New Roman" w:eastAsia="Times New Roman" w:hAnsi="Times New Roman" w:cs="Times New Roman"/>
          <w:b/>
          <w:lang w:val="lt-LT"/>
        </w:rPr>
        <w:t xml:space="preserve"> ir kam jis vartojamas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yra </w:t>
      </w:r>
      <w:proofErr w:type="spellStart"/>
      <w:r w:rsidRPr="00006535">
        <w:rPr>
          <w:rFonts w:ascii="Times New Roman" w:eastAsia="Times New Roman" w:hAnsi="Times New Roman" w:cs="Times New Roman"/>
          <w:lang w:val="lt-LT" w:eastAsia="lt-LT"/>
        </w:rPr>
        <w:t>makrolidų</w:t>
      </w:r>
      <w:proofErr w:type="spellEnd"/>
      <w:r w:rsidRPr="00006535">
        <w:rPr>
          <w:rFonts w:ascii="Times New Roman" w:eastAsia="Times New Roman" w:hAnsi="Times New Roman" w:cs="Times New Roman"/>
          <w:lang w:val="lt-LT" w:eastAsia="lt-LT"/>
        </w:rPr>
        <w:t xml:space="preserve"> grupės antibiotikas. Veiklioji medžiaga </w:t>
      </w:r>
      <w:proofErr w:type="spellStart"/>
      <w:r w:rsidRPr="00006535">
        <w:rPr>
          <w:rFonts w:ascii="Times New Roman" w:eastAsia="Times New Roman" w:hAnsi="Times New Roman" w:cs="Times New Roman"/>
          <w:lang w:val="lt-LT" w:eastAsia="lt-LT"/>
        </w:rPr>
        <w:t>klaritromicinas</w:t>
      </w:r>
      <w:proofErr w:type="spellEnd"/>
      <w:r w:rsidRPr="00006535">
        <w:rPr>
          <w:rFonts w:ascii="Times New Roman" w:eastAsia="Times New Roman" w:hAnsi="Times New Roman" w:cs="Times New Roman"/>
          <w:lang w:val="lt-LT" w:eastAsia="lt-LT"/>
        </w:rPr>
        <w:t xml:space="preserve"> stabdo mikroorganizmų, sukeliančių infekcinę ligą, augimą ir dauginimąsi.</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skirtas kūdikiams ir vaikams nuo 6 </w:t>
      </w:r>
      <w:proofErr w:type="spellStart"/>
      <w:r w:rsidRPr="00006535">
        <w:rPr>
          <w:rFonts w:ascii="Times New Roman" w:eastAsia="Times New Roman" w:hAnsi="Times New Roman" w:cs="Times New Roman"/>
          <w:lang w:val="lt-LT" w:eastAsia="lt-LT"/>
        </w:rPr>
        <w:t>mėn</w:t>
      </w:r>
      <w:proofErr w:type="spellEnd"/>
      <w:r w:rsidRPr="00006535">
        <w:rPr>
          <w:rFonts w:ascii="Times New Roman" w:eastAsia="Times New Roman" w:hAnsi="Times New Roman" w:cs="Times New Roman"/>
          <w:lang w:val="lt-LT" w:eastAsia="lt-LT"/>
        </w:rPr>
        <w:t xml:space="preserve"> iki 12 metų toliau išvardytų infekcinių ligų gydymui, jei jų sukėlėjas jautrus </w:t>
      </w:r>
      <w:proofErr w:type="spellStart"/>
      <w:r w:rsidRPr="00006535">
        <w:rPr>
          <w:rFonts w:ascii="Times New Roman" w:eastAsia="Times New Roman" w:hAnsi="Times New Roman" w:cs="Times New Roman"/>
          <w:lang w:val="lt-LT" w:eastAsia="lt-LT"/>
        </w:rPr>
        <w:t>klaritromicinui</w:t>
      </w:r>
      <w:proofErr w:type="spellEnd"/>
      <w:r w:rsidRPr="00006535">
        <w:rPr>
          <w:rFonts w:ascii="Times New Roman" w:eastAsia="Times New Roman" w:hAnsi="Times New Roman" w:cs="Times New Roman"/>
          <w:lang w:val="lt-LT" w:eastAsia="lt-LT"/>
        </w:rPr>
        <w:t>:</w:t>
      </w:r>
    </w:p>
    <w:p w:rsidR="00D83723" w:rsidRPr="00006535" w:rsidRDefault="00D83723" w:rsidP="00D83723">
      <w:pPr>
        <w:numPr>
          <w:ilvl w:val="0"/>
          <w:numId w:val="1"/>
        </w:numPr>
        <w:tabs>
          <w:tab w:val="num" w:pos="720"/>
        </w:tabs>
        <w:spacing w:after="0" w:line="240" w:lineRule="auto"/>
        <w:ind w:hanging="1069"/>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viršutinių kvėpavimo takų infekcinės ligos, pvz., ryklės ir prienosinių ančių uždegimas;</w:t>
      </w:r>
    </w:p>
    <w:p w:rsidR="00D83723" w:rsidRPr="00006535" w:rsidRDefault="00D83723" w:rsidP="00D83723">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ūminis vidurinės ausies uždegimas;</w:t>
      </w:r>
    </w:p>
    <w:p w:rsidR="00D83723" w:rsidRPr="00006535" w:rsidRDefault="00D83723" w:rsidP="00D83723">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apatinių kvėpavimo takų</w:t>
      </w:r>
      <w:r w:rsidRPr="00006535" w:rsidDel="00F9519D">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infekcinės ligos, pvz., ūminis ar lėtinis paūmėjęs bronchitas, plaučių uždegimas;</w:t>
      </w:r>
    </w:p>
    <w:p w:rsidR="00D83723" w:rsidRPr="00006535" w:rsidRDefault="00D83723" w:rsidP="00D83723">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odos ir poodinio audinio infekcinės ligos, pvz., </w:t>
      </w:r>
      <w:proofErr w:type="spellStart"/>
      <w:r w:rsidRPr="00006535">
        <w:rPr>
          <w:rFonts w:ascii="Times New Roman" w:eastAsia="Times New Roman" w:hAnsi="Times New Roman" w:cs="Times New Roman"/>
          <w:lang w:val="lt-LT" w:eastAsia="lt-LT"/>
        </w:rPr>
        <w:t>pūlinėlinė</w:t>
      </w:r>
      <w:proofErr w:type="spellEnd"/>
      <w:r w:rsidRPr="00006535">
        <w:rPr>
          <w:rFonts w:ascii="Times New Roman" w:eastAsia="Times New Roman" w:hAnsi="Times New Roman" w:cs="Times New Roman"/>
          <w:lang w:val="lt-LT" w:eastAsia="lt-LT"/>
        </w:rPr>
        <w:t xml:space="preserve">; plauko maišelio uždegimas, puraus </w:t>
      </w:r>
      <w:proofErr w:type="spellStart"/>
      <w:r w:rsidRPr="00006535">
        <w:rPr>
          <w:rFonts w:ascii="Times New Roman" w:eastAsia="Times New Roman" w:hAnsi="Times New Roman" w:cs="Times New Roman"/>
          <w:lang w:val="lt-LT" w:eastAsia="lt-LT"/>
        </w:rPr>
        <w:t>ląstelyno</w:t>
      </w:r>
      <w:proofErr w:type="spellEnd"/>
      <w:r w:rsidRPr="00006535">
        <w:rPr>
          <w:rFonts w:ascii="Times New Roman" w:eastAsia="Times New Roman" w:hAnsi="Times New Roman" w:cs="Times New Roman"/>
          <w:lang w:val="lt-LT" w:eastAsia="lt-LT"/>
        </w:rPr>
        <w:t xml:space="preserve"> uždegimas, pūlinys.</w:t>
      </w:r>
    </w:p>
    <w:p w:rsidR="00D83723" w:rsidRPr="00006535" w:rsidRDefault="00D83723" w:rsidP="00D83723">
      <w:pPr>
        <w:spacing w:after="0" w:line="240" w:lineRule="auto"/>
        <w:ind w:left="360"/>
        <w:rPr>
          <w:rFonts w:ascii="Times New Roman" w:eastAsia="Times New Roman" w:hAnsi="Times New Roman" w:cs="Times New Roman"/>
          <w:lang w:val="lt-LT" w:eastAsia="lt-LT"/>
        </w:rPr>
      </w:pPr>
    </w:p>
    <w:p w:rsidR="00D83723" w:rsidRPr="00006535" w:rsidRDefault="00D83723" w:rsidP="00D83723">
      <w:pPr>
        <w:tabs>
          <w:tab w:val="left" w:pos="4395"/>
        </w:tabs>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2.</w:t>
      </w:r>
      <w:r w:rsidRPr="00006535">
        <w:rPr>
          <w:rFonts w:ascii="Times New Roman" w:eastAsia="Times New Roman" w:hAnsi="Times New Roman" w:cs="Times New Roman"/>
          <w:b/>
          <w:lang w:val="lt-LT"/>
        </w:rPr>
        <w:tab/>
        <w:t xml:space="preserve">Kas žinotina prieš vartojant </w:t>
      </w:r>
      <w:proofErr w:type="spellStart"/>
      <w:r w:rsidRPr="00006535">
        <w:rPr>
          <w:rFonts w:ascii="Times New Roman" w:eastAsia="Times New Roman" w:hAnsi="Times New Roman" w:cs="Times New Roman"/>
          <w:b/>
          <w:lang w:val="lt-LT"/>
        </w:rPr>
        <w:t>Klacid</w:t>
      </w:r>
      <w:proofErr w:type="spellEnd"/>
      <w:r w:rsidRPr="00006535">
        <w:rPr>
          <w:rFonts w:ascii="Times New Roman" w:eastAsia="Times New Roman" w:hAnsi="Times New Roman" w:cs="Times New Roman"/>
          <w:b/>
          <w:lang w:val="lt-LT"/>
        </w:rPr>
        <w:t xml:space="preserve"> </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proofErr w:type="spellStart"/>
      <w:r w:rsidRPr="00006535">
        <w:rPr>
          <w:rFonts w:ascii="Times New Roman" w:eastAsia="Times New Roman" w:hAnsi="Times New Roman" w:cs="Times New Roman"/>
          <w:b/>
          <w:szCs w:val="20"/>
          <w:lang w:val="lt-LT" w:eastAsia="lt-LT"/>
        </w:rPr>
        <w:t>Klacid</w:t>
      </w:r>
      <w:proofErr w:type="spellEnd"/>
      <w:r w:rsidRPr="00006535">
        <w:rPr>
          <w:rFonts w:ascii="Times New Roman" w:eastAsia="Times New Roman" w:hAnsi="Times New Roman" w:cs="Times New Roman"/>
          <w:b/>
          <w:szCs w:val="20"/>
          <w:lang w:val="lt-LT" w:eastAsia="lt-LT"/>
        </w:rPr>
        <w:t xml:space="preserve"> vartoti </w:t>
      </w:r>
      <w:r>
        <w:rPr>
          <w:rFonts w:ascii="Times New Roman" w:eastAsia="Times New Roman" w:hAnsi="Times New Roman" w:cs="Times New Roman"/>
          <w:b/>
          <w:szCs w:val="20"/>
          <w:lang w:val="lt-LT" w:eastAsia="lt-LT"/>
        </w:rPr>
        <w:t>draudžiama</w:t>
      </w:r>
      <w:r w:rsidRPr="00006535">
        <w:rPr>
          <w:rFonts w:ascii="Times New Roman" w:eastAsia="Times New Roman" w:hAnsi="Times New Roman" w:cs="Times New Roman"/>
          <w:b/>
          <w:szCs w:val="20"/>
          <w:lang w:val="lt-LT" w:eastAsia="lt-LT"/>
        </w:rPr>
        <w:t>:</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yra alergija klaritromicinui ar kitiems makrolidų grupės antibiotikams arba bet kuriai pagalbinei šio vaisto medžiagai (jos išvardytos 6 skyriuje);</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terfenadino arba astemizolo (vaistus nuo šienligės arba alergijos), cisaprido </w:t>
      </w:r>
      <w:r w:rsidRPr="002017F7">
        <w:rPr>
          <w:rFonts w:ascii="Times New Roman" w:eastAsia="Times New Roman" w:hAnsi="Times New Roman" w:cs="Times New Roman"/>
          <w:noProof/>
          <w:lang w:val="lt-LT"/>
        </w:rPr>
        <w:t xml:space="preserve">ar domperidono </w:t>
      </w:r>
      <w:r w:rsidRPr="00006535">
        <w:rPr>
          <w:rFonts w:ascii="Times New Roman" w:eastAsia="Times New Roman" w:hAnsi="Times New Roman" w:cs="Times New Roman"/>
          <w:noProof/>
          <w:lang w:val="lt-LT"/>
        </w:rPr>
        <w:t>(skrandžio sutrikimams gydyti), pimozido (psichoziniams sutrikimams gydyti)</w:t>
      </w:r>
      <w:r>
        <w:rPr>
          <w:rFonts w:ascii="Times New Roman" w:eastAsia="Times New Roman" w:hAnsi="Times New Roman" w:cs="Times New Roman"/>
          <w:noProof/>
          <w:lang w:val="lt-LT"/>
        </w:rPr>
        <w:t>,</w:t>
      </w:r>
      <w:r w:rsidRPr="002017F7">
        <w:rPr>
          <w:rFonts w:ascii="Times New Roman" w:eastAsia="Times New Roman" w:hAnsi="Times New Roman" w:cs="Times New Roman"/>
          <w:noProof/>
          <w:lang w:val="lt-LT"/>
        </w:rPr>
        <w:t xml:space="preserve"> jų vartojant kartu su Klacid gali sutrikti širdies ritmas</w:t>
      </w:r>
      <w:r>
        <w:rPr>
          <w:rFonts w:ascii="Times New Roman" w:eastAsia="Times New Roman" w:hAnsi="Times New Roman" w:cs="Times New Roman"/>
          <w:noProof/>
          <w:lang w:val="lt-LT"/>
        </w:rPr>
        <w:t>;</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tikagreloro, </w:t>
      </w:r>
      <w:r>
        <w:rPr>
          <w:rFonts w:ascii="Times New Roman" w:eastAsia="Times New Roman" w:hAnsi="Times New Roman" w:cs="Times New Roman"/>
          <w:noProof/>
          <w:lang w:val="lt-LT"/>
        </w:rPr>
        <w:t xml:space="preserve">ivabradino ar </w:t>
      </w:r>
      <w:r w:rsidRPr="00006535">
        <w:rPr>
          <w:rFonts w:ascii="Times New Roman" w:eastAsia="Times New Roman" w:hAnsi="Times New Roman" w:cs="Times New Roman"/>
          <w:noProof/>
          <w:lang w:val="lt-LT"/>
        </w:rPr>
        <w:t>ranolazino</w:t>
      </w:r>
      <w:r>
        <w:rPr>
          <w:rFonts w:ascii="Times New Roman" w:eastAsia="Times New Roman" w:hAnsi="Times New Roman" w:cs="Times New Roman"/>
          <w:noProof/>
          <w:lang w:val="lt-LT"/>
        </w:rPr>
        <w:t xml:space="preserve"> </w:t>
      </w:r>
      <w:r w:rsidRPr="005378AB">
        <w:rPr>
          <w:rFonts w:ascii="Times New Roman" w:eastAsia="Times New Roman" w:hAnsi="Times New Roman" w:cs="Times New Roman"/>
          <w:iCs/>
          <w:lang w:val="lt-LT"/>
        </w:rPr>
        <w:t>(vaistą nuo krūtinės anginos arba širdies priepuolio ar insulto tikimybės sumažinimui)</w:t>
      </w:r>
      <w:r>
        <w:rPr>
          <w:rFonts w:ascii="Times New Roman" w:eastAsia="Times New Roman" w:hAnsi="Times New Roman" w:cs="Times New Roman"/>
          <w:noProof/>
          <w:lang w:val="lt-LT"/>
        </w:rPr>
        <w:t>;</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jeigu vartojate skalsių darinių (vaistai migrenai gydyti)</w:t>
      </w:r>
      <w:r w:rsidRPr="00C658A3">
        <w:rPr>
          <w:rFonts w:ascii="Times New Roman" w:eastAsia="Times New Roman" w:hAnsi="Times New Roman" w:cs="Times New Roman"/>
          <w:iCs/>
          <w:lang w:val="lt-LT"/>
        </w:rPr>
        <w:t xml:space="preserve"> </w:t>
      </w:r>
      <w:r w:rsidRPr="00167193">
        <w:rPr>
          <w:rFonts w:ascii="Times New Roman" w:eastAsia="Times New Roman" w:hAnsi="Times New Roman" w:cs="Times New Roman"/>
          <w:iCs/>
          <w:lang w:val="lt-LT"/>
        </w:rPr>
        <w:t xml:space="preserve">arba per burną vartojamą </w:t>
      </w:r>
      <w:proofErr w:type="spellStart"/>
      <w:r w:rsidRPr="00167193">
        <w:rPr>
          <w:rFonts w:ascii="Times New Roman" w:eastAsia="Times New Roman" w:hAnsi="Times New Roman" w:cs="Times New Roman"/>
          <w:iCs/>
          <w:lang w:val="lt-LT"/>
        </w:rPr>
        <w:t>midazolamą</w:t>
      </w:r>
      <w:proofErr w:type="spellEnd"/>
      <w:r w:rsidRPr="00167193">
        <w:rPr>
          <w:rFonts w:ascii="Times New Roman" w:eastAsia="Times New Roman" w:hAnsi="Times New Roman" w:cs="Times New Roman"/>
          <w:iCs/>
          <w:lang w:val="lt-LT"/>
        </w:rPr>
        <w:t xml:space="preserve"> (nerimui arba nemigai</w:t>
      </w:r>
      <w:r>
        <w:rPr>
          <w:rFonts w:ascii="Times New Roman" w:eastAsia="Times New Roman" w:hAnsi="Times New Roman" w:cs="Times New Roman"/>
          <w:iCs/>
          <w:lang w:val="lt-LT"/>
        </w:rPr>
        <w:t>);</w:t>
      </w:r>
    </w:p>
    <w:p w:rsidR="00D83723" w:rsidRDefault="00D83723" w:rsidP="00D83723">
      <w:pPr>
        <w:numPr>
          <w:ilvl w:val="0"/>
          <w:numId w:val="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jeigu Jums yra sumažėjęs kalio </w:t>
      </w:r>
      <w:r>
        <w:rPr>
          <w:rFonts w:ascii="Times New Roman" w:eastAsia="Times New Roman" w:hAnsi="Times New Roman" w:cs="Times New Roman"/>
          <w:noProof/>
          <w:lang w:val="lt-LT"/>
        </w:rPr>
        <w:t xml:space="preserve">ar magnio </w:t>
      </w:r>
      <w:r w:rsidRPr="00006535">
        <w:rPr>
          <w:rFonts w:ascii="Times New Roman" w:eastAsia="Times New Roman" w:hAnsi="Times New Roman" w:cs="Times New Roman"/>
          <w:noProof/>
          <w:lang w:val="lt-LT"/>
        </w:rPr>
        <w:t>kiekis kraujyje (hipokalemija</w:t>
      </w:r>
      <w:r>
        <w:rPr>
          <w:rFonts w:ascii="Times New Roman" w:eastAsia="Times New Roman" w:hAnsi="Times New Roman" w:cs="Times New Roman"/>
          <w:noProof/>
          <w:lang w:val="lt-LT"/>
        </w:rPr>
        <w:t xml:space="preserve"> ar hipomagnezemija</w:t>
      </w:r>
      <w:r w:rsidRPr="00006535">
        <w:rPr>
          <w:rFonts w:ascii="Times New Roman" w:eastAsia="Times New Roman" w:hAnsi="Times New Roman" w:cs="Times New Roman"/>
          <w:noProof/>
          <w:lang w:val="lt-LT"/>
        </w:rPr>
        <w:t>);</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noProof/>
          <w:lang w:val="lt-LT"/>
        </w:rPr>
      </w:pPr>
      <w:r w:rsidRPr="002017F7">
        <w:rPr>
          <w:rFonts w:ascii="Times New Roman" w:eastAsia="Times New Roman" w:hAnsi="Times New Roman" w:cs="Times New Roman"/>
          <w:noProof/>
          <w:lang w:val="lt-LT"/>
        </w:rPr>
        <w:t>jeigu vartojate kitų vaistų, kurie žinomi kaip galintys sutrikdyti širdies ritmą;</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lastRenderedPageBreak/>
        <w:t>jeigu vartojate vaistų padidėjusio cholesterolio kiekio mažinimui (pvz., lovastatino ar simvastatino);</w:t>
      </w:r>
    </w:p>
    <w:p w:rsidR="00D83723" w:rsidRPr="00006535" w:rsidRDefault="00D83723" w:rsidP="00D83723">
      <w:pPr>
        <w:numPr>
          <w:ilvl w:val="0"/>
          <w:numId w:val="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Jums yra kepenų ir (arba) sunkių inkstų sutrikimų;</w:t>
      </w:r>
    </w:p>
    <w:p w:rsidR="00D83723" w:rsidRPr="003D07B0" w:rsidRDefault="00D83723" w:rsidP="00D83723">
      <w:pPr>
        <w:numPr>
          <w:ilvl w:val="0"/>
          <w:numId w:val="4"/>
        </w:numPr>
        <w:tabs>
          <w:tab w:val="left" w:pos="709"/>
        </w:tabs>
        <w:spacing w:after="0" w:line="240" w:lineRule="auto"/>
        <w:rPr>
          <w:rFonts w:ascii="Times New Roman" w:eastAsia="Times New Roman" w:hAnsi="Times New Roman" w:cs="Times New Roman"/>
          <w:szCs w:val="20"/>
          <w:lang w:val="lt-LT" w:eastAsia="lt-LT"/>
        </w:rPr>
      </w:pPr>
      <w:r w:rsidRPr="00006535">
        <w:rPr>
          <w:rFonts w:ascii="Times New Roman" w:eastAsia="Times New Roman" w:hAnsi="Times New Roman" w:cs="Times New Roman"/>
          <w:noProof/>
          <w:lang w:val="lt-LT"/>
        </w:rPr>
        <w:t xml:space="preserve">jeigu Jums arba Jūsų šeimos nariams yra buvę tam tikrų širdies ritmo sutrikimų, vadinamų skilvelių aritmija, įskaitant </w:t>
      </w:r>
      <w:r w:rsidRPr="00006535">
        <w:rPr>
          <w:rFonts w:ascii="Times New Roman" w:eastAsia="Times New Roman" w:hAnsi="Times New Roman" w:cs="Times New Roman"/>
          <w:i/>
          <w:noProof/>
          <w:lang w:val="lt-LT"/>
        </w:rPr>
        <w:t>torsades de pointes</w:t>
      </w:r>
      <w:r w:rsidRPr="00006535">
        <w:rPr>
          <w:rFonts w:ascii="Times New Roman" w:eastAsia="Times New Roman" w:hAnsi="Times New Roman" w:cs="Times New Roman"/>
          <w:noProof/>
          <w:lang w:val="lt-LT"/>
        </w:rPr>
        <w:t xml:space="preserve"> ar elektrokardiogramos </w:t>
      </w:r>
      <w:r w:rsidRPr="00006535">
        <w:rPr>
          <w:rFonts w:ascii="Times New Roman" w:eastAsia="Times New Roman" w:hAnsi="Times New Roman" w:cs="Times New Roman"/>
          <w:noProof/>
          <w:lang w:val="lt-LT" w:eastAsia="lt-LT"/>
        </w:rPr>
        <w:t>(elektroninės širdies veiklos užrašas)</w:t>
      </w:r>
      <w:r w:rsidRPr="00006535">
        <w:rPr>
          <w:rFonts w:ascii="Times New Roman" w:eastAsia="Times New Roman" w:hAnsi="Times New Roman" w:cs="Times New Roman"/>
          <w:noProof/>
          <w:lang w:val="lt-LT"/>
        </w:rPr>
        <w:t xml:space="preserve"> pokyčiai (</w:t>
      </w:r>
      <w:r w:rsidRPr="00006535">
        <w:rPr>
          <w:rFonts w:ascii="Times New Roman" w:eastAsia="Times New Roman" w:hAnsi="Times New Roman" w:cs="Times New Roman"/>
          <w:i/>
          <w:iCs/>
          <w:noProof/>
          <w:lang w:val="lt-LT"/>
        </w:rPr>
        <w:t>pailgėjusio QT</w:t>
      </w:r>
      <w:r w:rsidRPr="00006535">
        <w:rPr>
          <w:rFonts w:ascii="Times New Roman" w:eastAsia="Times New Roman" w:hAnsi="Times New Roman" w:cs="Times New Roman"/>
          <w:noProof/>
          <w:lang w:val="lt-LT"/>
        </w:rPr>
        <w:t xml:space="preserve"> intervalo </w:t>
      </w:r>
      <w:r w:rsidRPr="00006535">
        <w:rPr>
          <w:rFonts w:ascii="Times New Roman" w:eastAsia="Times New Roman" w:hAnsi="Times New Roman" w:cs="Times New Roman"/>
          <w:i/>
          <w:iCs/>
          <w:noProof/>
          <w:lang w:val="lt-LT"/>
        </w:rPr>
        <w:t>sindromas)</w:t>
      </w:r>
      <w:r>
        <w:rPr>
          <w:rFonts w:ascii="Times New Roman" w:eastAsia="Times New Roman" w:hAnsi="Times New Roman" w:cs="Times New Roman"/>
          <w:iCs/>
          <w:noProof/>
          <w:lang w:val="lt-LT"/>
        </w:rPr>
        <w:t>;</w:t>
      </w:r>
    </w:p>
    <w:p w:rsidR="00D83723" w:rsidRPr="00B929FD" w:rsidRDefault="00D83723" w:rsidP="00D83723">
      <w:pPr>
        <w:numPr>
          <w:ilvl w:val="0"/>
          <w:numId w:val="4"/>
        </w:numPr>
        <w:spacing w:after="0" w:line="240" w:lineRule="auto"/>
        <w:rPr>
          <w:rFonts w:ascii="Times New Roman" w:eastAsia="Times New Roman" w:hAnsi="Times New Roman" w:cs="Times New Roman"/>
          <w:iCs/>
          <w:lang w:val="lt-LT"/>
        </w:rPr>
      </w:pPr>
      <w:bookmarkStart w:id="0" w:name="_Hlk6349397"/>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Pr>
          <w:rFonts w:ascii="Times New Roman" w:eastAsia="Times New Roman" w:hAnsi="Times New Roman" w:cs="Times New Roman"/>
          <w:lang w:val="lt-LT"/>
        </w:rPr>
        <w:t>;</w:t>
      </w:r>
    </w:p>
    <w:p w:rsidR="00D83723" w:rsidRPr="003D07B0" w:rsidRDefault="00D83723" w:rsidP="00D83723">
      <w:pPr>
        <w:numPr>
          <w:ilvl w:val="0"/>
          <w:numId w:val="4"/>
        </w:numPr>
        <w:spacing w:after="0" w:line="240" w:lineRule="auto"/>
        <w:rPr>
          <w:rFonts w:ascii="Times New Roman" w:eastAsia="Times New Roman" w:hAnsi="Times New Roman" w:cs="Times New Roman"/>
          <w:iCs/>
          <w:lang w:val="lt-LT"/>
        </w:rPr>
      </w:pPr>
      <w:r w:rsidRPr="00B929FD">
        <w:rPr>
          <w:rFonts w:ascii="Times New Roman" w:eastAsia="Times New Roman" w:hAnsi="Times New Roman" w:cs="Times New Roman"/>
          <w:lang w:val="lt-LT"/>
        </w:rPr>
        <w:t xml:space="preserve">jeigu vartojate vaistų, kurių sudėtyje yra </w:t>
      </w:r>
      <w:proofErr w:type="spellStart"/>
      <w:r w:rsidRPr="00B929FD">
        <w:rPr>
          <w:rFonts w:ascii="Times New Roman" w:eastAsia="Times New Roman" w:hAnsi="Times New Roman" w:cs="Times New Roman"/>
          <w:lang w:val="lt-LT"/>
        </w:rPr>
        <w:t>lomitapido</w:t>
      </w:r>
      <w:proofErr w:type="spellEnd"/>
      <w:r w:rsidRPr="00167193">
        <w:rPr>
          <w:rFonts w:ascii="Times New Roman" w:eastAsia="Times New Roman" w:hAnsi="Times New Roman" w:cs="Times New Roman"/>
          <w:lang w:val="lt-LT"/>
        </w:rPr>
        <w:t>.</w:t>
      </w:r>
      <w:bookmarkEnd w:id="0"/>
    </w:p>
    <w:p w:rsidR="00D83723" w:rsidRPr="00006535" w:rsidRDefault="00D83723" w:rsidP="00D83723">
      <w:pPr>
        <w:tabs>
          <w:tab w:val="left" w:pos="709"/>
        </w:tabs>
        <w:spacing w:after="0" w:line="240" w:lineRule="auto"/>
        <w:ind w:hanging="360"/>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Jeigu manote, kad bet kuri iš aukščiau išvardintų sąlygų Jums tinka, prieš vartodami </w:t>
      </w:r>
      <w:proofErr w:type="spellStart"/>
      <w:r w:rsidRPr="00006535">
        <w:rPr>
          <w:rFonts w:ascii="Times New Roman" w:eastAsia="Times New Roman" w:hAnsi="Times New Roman" w:cs="Times New Roman"/>
          <w:lang w:val="lt-LT" w:eastAsia="lt-LT"/>
        </w:rPr>
        <w:t>klaritromicino</w:t>
      </w:r>
      <w:proofErr w:type="spellEnd"/>
      <w:r w:rsidRPr="00006535">
        <w:rPr>
          <w:rFonts w:ascii="Times New Roman" w:eastAsia="Times New Roman" w:hAnsi="Times New Roman" w:cs="Times New Roman"/>
          <w:lang w:val="lt-LT" w:eastAsia="lt-LT"/>
        </w:rPr>
        <w:t>, pasitarkite su gydytoju.</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Kreipkitės į gydytoją arba vaistininką, kurie Jums patars kokius vaistus Jūsų vaikas gali vartoti vietoje šių.</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Įspėjimai ir atsargumo priemonės</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Pasitarkite su gydytoju arba vaistininku prieš pradėdami vartoti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w:t>
      </w:r>
    </w:p>
    <w:p w:rsidR="00D83723" w:rsidRPr="00006535" w:rsidRDefault="00D83723" w:rsidP="00D83723">
      <w:pPr>
        <w:numPr>
          <w:ilvl w:val="0"/>
          <w:numId w:val="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esate nėščia arba žindote kūdikį </w:t>
      </w:r>
      <w:r w:rsidRPr="00006535">
        <w:rPr>
          <w:rFonts w:ascii="Times New Roman" w:eastAsia="Times New Roman" w:hAnsi="Times New Roman" w:cs="Times New Roman"/>
          <w:noProof/>
          <w:lang w:val="lt-LT"/>
        </w:rPr>
        <w:t>(žr. skyrių „Nėštumas</w:t>
      </w:r>
      <w:r>
        <w:rPr>
          <w:rFonts w:ascii="Times New Roman" w:eastAsia="Times New Roman" w:hAnsi="Times New Roman" w:cs="Times New Roman"/>
          <w:noProof/>
          <w:lang w:val="lt-LT"/>
        </w:rPr>
        <w:t>,</w:t>
      </w:r>
      <w:r w:rsidRPr="00006535">
        <w:rPr>
          <w:rFonts w:ascii="Times New Roman" w:eastAsia="Times New Roman" w:hAnsi="Times New Roman" w:cs="Times New Roman"/>
          <w:noProof/>
          <w:lang w:val="lt-LT"/>
        </w:rPr>
        <w:t xml:space="preserve"> žindymo laikotarpis</w:t>
      </w:r>
      <w:r>
        <w:rPr>
          <w:rFonts w:ascii="Times New Roman" w:eastAsia="Times New Roman" w:hAnsi="Times New Roman" w:cs="Times New Roman"/>
          <w:noProof/>
          <w:lang w:val="lt-LT"/>
        </w:rPr>
        <w:t xml:space="preserve"> ir vaisingumas</w:t>
      </w:r>
      <w:r w:rsidRPr="00006535">
        <w:rPr>
          <w:rFonts w:ascii="Times New Roman" w:eastAsia="Times New Roman" w:hAnsi="Times New Roman" w:cs="Times New Roman"/>
          <w:noProof/>
          <w:lang w:val="lt-LT"/>
        </w:rPr>
        <w:t>“)</w:t>
      </w:r>
      <w:r w:rsidRPr="00006535">
        <w:rPr>
          <w:rFonts w:ascii="Times New Roman" w:eastAsia="Times New Roman" w:hAnsi="Times New Roman" w:cs="Times New Roman"/>
          <w:lang w:val="lt-LT"/>
        </w:rPr>
        <w:t>;</w:t>
      </w:r>
    </w:p>
    <w:p w:rsidR="00D83723" w:rsidRPr="00006535" w:rsidRDefault="00D83723" w:rsidP="00D83723">
      <w:pPr>
        <w:numPr>
          <w:ilvl w:val="0"/>
          <w:numId w:val="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 Klacid vartojimo metu arba gydymą užbaigus, prasideda sunkus arba ilgalaikis viduriavimas, nedelsiant kreipkitės į gydytoją. Viduriavimas gali prasidėti praėjus net keliems mėnesiams po gydymo Klacid;</w:t>
      </w:r>
    </w:p>
    <w:p w:rsidR="00D83723" w:rsidRPr="00006535" w:rsidRDefault="00D83723" w:rsidP="00D83723">
      <w:pPr>
        <w:numPr>
          <w:ilvl w:val="0"/>
          <w:numId w:val="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 Jums reikia vartoti triazolamo arba midazolamo (raminantys vaistai);</w:t>
      </w:r>
    </w:p>
    <w:p w:rsidR="00D83723" w:rsidRPr="00006535" w:rsidRDefault="00D83723" w:rsidP="00D83723">
      <w:pPr>
        <w:numPr>
          <w:ilvl w:val="0"/>
          <w:numId w:val="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w:t>
      </w:r>
      <w:r w:rsidRPr="00006535">
        <w:rPr>
          <w:rFonts w:ascii="Times New Roman" w:eastAsia="Times New Roman" w:hAnsi="Times New Roman" w:cs="Times New Roman"/>
          <w:noProof/>
          <w:lang w:val="lt-LT"/>
        </w:rPr>
        <w:t>pasireiškia kepenų ligos požymių, tokių kaip apetito netekimas, odos ir akių baltymų pageltimas, tamsus šlapimas, niežulys ar pilvo skausmas</w:t>
      </w:r>
      <w:r>
        <w:rPr>
          <w:rFonts w:ascii="Times New Roman" w:eastAsia="Times New Roman" w:hAnsi="Times New Roman" w:cs="Times New Roman"/>
          <w:noProof/>
          <w:lang w:val="lt-LT"/>
        </w:rPr>
        <w:t>.</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b/>
          <w:lang w:val="lt-LT"/>
        </w:rPr>
      </w:pPr>
      <w:r w:rsidRPr="00006535">
        <w:rPr>
          <w:rFonts w:ascii="Times New Roman" w:eastAsia="Times New Roman" w:hAnsi="Times New Roman" w:cs="Times New Roman"/>
          <w:b/>
          <w:lang w:val="lt-LT" w:eastAsia="ru-RU"/>
        </w:rPr>
        <w:t xml:space="preserve">Kiti vaistai ir </w:t>
      </w:r>
      <w:proofErr w:type="spellStart"/>
      <w:r w:rsidRPr="00006535">
        <w:rPr>
          <w:rFonts w:ascii="Times New Roman" w:eastAsia="Times New Roman" w:hAnsi="Times New Roman" w:cs="Times New Roman"/>
          <w:b/>
          <w:lang w:val="lt-LT" w:eastAsia="ru-RU"/>
        </w:rPr>
        <w:t>Klacid</w:t>
      </w:r>
      <w:proofErr w:type="spellEnd"/>
    </w:p>
    <w:p w:rsidR="00D83723"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vartojate arba neseniai vartojote kitų vaistų</w:t>
      </w:r>
      <w:r w:rsidRPr="00006535">
        <w:rPr>
          <w:rFonts w:ascii="Times New Roman" w:eastAsia="Times New Roman" w:hAnsi="Times New Roman" w:cs="Times New Roman"/>
          <w:noProof/>
          <w:lang w:val="lt-LT" w:eastAsia="lt-LT"/>
        </w:rPr>
        <w:t xml:space="preserve"> arba dėl to nesate tikri, apie tai </w:t>
      </w:r>
      <w:r w:rsidRPr="00006535">
        <w:rPr>
          <w:rFonts w:ascii="Times New Roman" w:eastAsia="Times New Roman" w:hAnsi="Times New Roman" w:cs="Times New Roman"/>
          <w:lang w:val="lt-LT" w:eastAsia="lt-LT"/>
        </w:rPr>
        <w:t>pasakykite gydytojui arba vaistininkui.</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Default="00D83723" w:rsidP="00D83723">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negalima vartoti kartu su skalsių </w:t>
      </w:r>
      <w:proofErr w:type="spellStart"/>
      <w:r w:rsidRPr="00167193">
        <w:rPr>
          <w:rFonts w:ascii="Times New Roman" w:eastAsia="Times New Roman" w:hAnsi="Times New Roman" w:cs="Times New Roman"/>
          <w:lang w:val="lt-LT" w:eastAsia="lt-LT"/>
        </w:rPr>
        <w:t>alkaloidais</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astemizolu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terfenadinu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cisapridu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domperidonu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pimozidu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tikagreloru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zinu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kolchicinu</w:t>
      </w:r>
      <w:proofErr w:type="spellEnd"/>
      <w:r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vartoti</w:t>
      </w:r>
      <w:r>
        <w:rPr>
          <w:rFonts w:ascii="Times New Roman" w:eastAsia="Times New Roman" w:hAnsi="Times New Roman" w:cs="Times New Roman"/>
          <w:lang w:val="lt-LT" w:eastAsia="lt-LT"/>
        </w:rPr>
        <w:t xml:space="preserve"> draudžiama</w:t>
      </w:r>
      <w:r w:rsidRPr="00167193">
        <w:rPr>
          <w:rFonts w:ascii="Times New Roman" w:eastAsia="Times New Roman" w:hAnsi="Times New Roman" w:cs="Times New Roman"/>
          <w:lang w:val="lt-LT" w:eastAsia="lt-LT"/>
        </w:rPr>
        <w:t xml:space="preserve">“). </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Pasakykite savo gydytojui, jei vartojate bet kurį iš išvardintų vaistų: </w:t>
      </w:r>
      <w:proofErr w:type="spellStart"/>
      <w:r w:rsidRPr="00006535">
        <w:rPr>
          <w:rFonts w:ascii="Times New Roman" w:eastAsia="Times New Roman" w:hAnsi="Times New Roman" w:cs="Times New Roman"/>
          <w:lang w:val="lt-LT" w:eastAsia="lt-LT"/>
        </w:rPr>
        <w:t>flukonazolą</w:t>
      </w:r>
      <w:proofErr w:type="spellEnd"/>
      <w:r w:rsidRPr="00006535">
        <w:rPr>
          <w:rFonts w:ascii="Times New Roman" w:eastAsia="Times New Roman" w:hAnsi="Times New Roman" w:cs="Times New Roman"/>
          <w:lang w:val="lt-LT" w:eastAsia="lt-LT"/>
        </w:rPr>
        <w:t xml:space="preserve"> arba </w:t>
      </w:r>
      <w:proofErr w:type="spellStart"/>
      <w:r w:rsidRPr="00006535">
        <w:rPr>
          <w:rFonts w:ascii="Times New Roman" w:eastAsia="Times New Roman" w:hAnsi="Times New Roman" w:cs="Times New Roman"/>
          <w:lang w:val="lt-LT" w:eastAsia="lt-LT"/>
        </w:rPr>
        <w:t>itrakonazolą</w:t>
      </w:r>
      <w:proofErr w:type="spellEnd"/>
      <w:r w:rsidRPr="00006535">
        <w:rPr>
          <w:rFonts w:ascii="Times New Roman" w:eastAsia="Times New Roman" w:hAnsi="Times New Roman" w:cs="Times New Roman"/>
          <w:lang w:val="lt-LT" w:eastAsia="lt-LT"/>
        </w:rPr>
        <w:t xml:space="preserve"> (sunkioms grybelinėms infekcijoms gydyti), </w:t>
      </w:r>
      <w:proofErr w:type="spellStart"/>
      <w:r w:rsidRPr="00006535">
        <w:rPr>
          <w:rFonts w:ascii="Times New Roman" w:eastAsia="Times New Roman" w:hAnsi="Times New Roman" w:cs="Times New Roman"/>
          <w:lang w:val="lt-LT" w:eastAsia="lt-LT"/>
        </w:rPr>
        <w:t>ritonavirą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efavirenzą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nevirapiną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atazanavirą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zidovudiną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dideoksiinoziną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sakvinavirą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etraviriną</w:t>
      </w:r>
      <w:proofErr w:type="spellEnd"/>
      <w:r w:rsidRPr="00006535">
        <w:rPr>
          <w:rFonts w:ascii="Times New Roman" w:eastAsia="Times New Roman" w:hAnsi="Times New Roman" w:cs="Times New Roman"/>
          <w:lang w:val="lt-LT" w:eastAsia="lt-LT"/>
        </w:rPr>
        <w:t xml:space="preserve"> (ŽIV infekcijai gydyti), </w:t>
      </w:r>
      <w:proofErr w:type="spellStart"/>
      <w:r w:rsidRPr="00006535">
        <w:rPr>
          <w:rFonts w:ascii="Times New Roman" w:eastAsia="Times New Roman" w:hAnsi="Times New Roman" w:cs="Times New Roman"/>
          <w:lang w:val="lt-LT" w:eastAsia="lt-LT"/>
        </w:rPr>
        <w:t>rifampiciną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rifabutiną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rifapentiną</w:t>
      </w:r>
      <w:proofErr w:type="spellEnd"/>
      <w:r w:rsidRPr="00006535">
        <w:rPr>
          <w:rFonts w:ascii="Times New Roman" w:eastAsia="Times New Roman" w:hAnsi="Times New Roman" w:cs="Times New Roman"/>
          <w:lang w:val="lt-LT" w:eastAsia="lt-LT"/>
        </w:rPr>
        <w:t xml:space="preserve"> (vaistai tuberkuliozei gydyti), </w:t>
      </w:r>
      <w:proofErr w:type="spellStart"/>
      <w:r w:rsidRPr="00006535">
        <w:rPr>
          <w:rFonts w:ascii="Times New Roman" w:eastAsia="Times New Roman" w:hAnsi="Times New Roman" w:cs="Times New Roman"/>
          <w:lang w:val="lt-LT" w:eastAsia="lt-LT"/>
        </w:rPr>
        <w:t>antiaritminius</w:t>
      </w:r>
      <w:proofErr w:type="spellEnd"/>
      <w:r w:rsidRPr="00006535">
        <w:rPr>
          <w:rFonts w:ascii="Times New Roman" w:eastAsia="Times New Roman" w:hAnsi="Times New Roman" w:cs="Times New Roman"/>
          <w:lang w:val="lt-LT" w:eastAsia="lt-LT"/>
        </w:rPr>
        <w:t xml:space="preserve"> vaistus (nenormaliam širdies ritmui gydyti), </w:t>
      </w:r>
      <w:proofErr w:type="spellStart"/>
      <w:r w:rsidRPr="00006535">
        <w:rPr>
          <w:rFonts w:ascii="Times New Roman" w:eastAsia="Times New Roman" w:hAnsi="Times New Roman" w:cs="Times New Roman"/>
          <w:lang w:val="lt-LT" w:eastAsia="lt-LT"/>
        </w:rPr>
        <w:t>karbamazepiną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fenitoiną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valproatą</w:t>
      </w:r>
      <w:proofErr w:type="spellEnd"/>
      <w:r w:rsidRPr="00006535">
        <w:rPr>
          <w:rFonts w:ascii="Times New Roman" w:eastAsia="Times New Roman" w:hAnsi="Times New Roman" w:cs="Times New Roman"/>
          <w:lang w:val="lt-LT" w:eastAsia="lt-LT"/>
        </w:rPr>
        <w:t xml:space="preserve"> (vaistai epilepsijai gydyti), </w:t>
      </w:r>
      <w:proofErr w:type="spellStart"/>
      <w:r w:rsidRPr="00006535">
        <w:rPr>
          <w:rFonts w:ascii="Times New Roman" w:eastAsia="Times New Roman" w:hAnsi="Times New Roman" w:cs="Times New Roman"/>
          <w:lang w:val="lt-LT" w:eastAsia="lt-LT"/>
        </w:rPr>
        <w:t>statinus</w:t>
      </w:r>
      <w:proofErr w:type="spellEnd"/>
      <w:r w:rsidRPr="00006535">
        <w:rPr>
          <w:rFonts w:ascii="Times New Roman" w:eastAsia="Times New Roman" w:hAnsi="Times New Roman" w:cs="Times New Roman"/>
          <w:lang w:val="lt-LT" w:eastAsia="lt-LT"/>
        </w:rPr>
        <w:t xml:space="preserve">, ypač </w:t>
      </w:r>
      <w:proofErr w:type="spellStart"/>
      <w:r w:rsidRPr="00006535">
        <w:rPr>
          <w:rFonts w:ascii="Times New Roman" w:eastAsia="Times New Roman" w:hAnsi="Times New Roman" w:cs="Times New Roman"/>
          <w:lang w:val="lt-LT" w:eastAsia="lt-LT"/>
        </w:rPr>
        <w:t>lovastatiną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simvastatiną</w:t>
      </w:r>
      <w:proofErr w:type="spellEnd"/>
      <w:r w:rsidRPr="00006535">
        <w:rPr>
          <w:rFonts w:ascii="Times New Roman" w:eastAsia="Times New Roman" w:hAnsi="Times New Roman" w:cs="Times New Roman"/>
          <w:lang w:val="lt-LT" w:eastAsia="lt-LT"/>
        </w:rPr>
        <w:t xml:space="preserve"> (vaistai cholesterolio kiekiui mažinti), </w:t>
      </w:r>
      <w:proofErr w:type="spellStart"/>
      <w:r w:rsidRPr="00006535">
        <w:rPr>
          <w:rFonts w:ascii="Times New Roman" w:eastAsia="Times New Roman" w:hAnsi="Times New Roman" w:cs="Times New Roman"/>
          <w:lang w:val="lt-LT" w:eastAsia="lt-LT"/>
        </w:rPr>
        <w:t>varfariną</w:t>
      </w:r>
      <w:proofErr w:type="spellEnd"/>
      <w:r>
        <w:rPr>
          <w:rFonts w:ascii="Times New Roman" w:eastAsia="Times New Roman" w:hAnsi="Times New Roman" w:cs="Times New Roman"/>
          <w:lang w:val="lt-LT" w:eastAsia="lt-LT"/>
        </w:rPr>
        <w:t xml:space="preserve"> arba bet kurį kitą antikoaguliantą, pvz.,</w:t>
      </w:r>
      <w:r w:rsidRPr="00B929FD">
        <w:t xml:space="preserve"> </w:t>
      </w:r>
      <w:proofErr w:type="spellStart"/>
      <w:r w:rsidRPr="00B929FD">
        <w:rPr>
          <w:rFonts w:ascii="Times New Roman" w:eastAsia="Times New Roman" w:hAnsi="Times New Roman" w:cs="Times New Roman"/>
          <w:lang w:val="lt-LT" w:eastAsia="lt-LT"/>
        </w:rPr>
        <w:t>dabigatraną</w:t>
      </w:r>
      <w:proofErr w:type="spellEnd"/>
      <w:r w:rsidRPr="00B929FD">
        <w:rPr>
          <w:rFonts w:ascii="Times New Roman" w:eastAsia="Times New Roman" w:hAnsi="Times New Roman" w:cs="Times New Roman"/>
          <w:lang w:val="lt-LT" w:eastAsia="lt-LT"/>
        </w:rPr>
        <w:t xml:space="preserve">, </w:t>
      </w:r>
      <w:proofErr w:type="spellStart"/>
      <w:r w:rsidRPr="00B929FD">
        <w:rPr>
          <w:rFonts w:ascii="Times New Roman" w:eastAsia="Times New Roman" w:hAnsi="Times New Roman" w:cs="Times New Roman"/>
          <w:lang w:val="lt-LT" w:eastAsia="lt-LT"/>
        </w:rPr>
        <w:t>rivaroksabaną</w:t>
      </w:r>
      <w:proofErr w:type="spellEnd"/>
      <w:r w:rsidRPr="00B929FD">
        <w:rPr>
          <w:rFonts w:ascii="Times New Roman" w:eastAsia="Times New Roman" w:hAnsi="Times New Roman" w:cs="Times New Roman"/>
          <w:lang w:val="lt-LT" w:eastAsia="lt-LT"/>
        </w:rPr>
        <w:t xml:space="preserve">, </w:t>
      </w:r>
      <w:proofErr w:type="spellStart"/>
      <w:r w:rsidRPr="00B929FD">
        <w:rPr>
          <w:rFonts w:ascii="Times New Roman" w:eastAsia="Times New Roman" w:hAnsi="Times New Roman" w:cs="Times New Roman"/>
          <w:lang w:val="lt-LT" w:eastAsia="lt-LT"/>
        </w:rPr>
        <w:t>apiksabaną</w:t>
      </w:r>
      <w:proofErr w:type="spellEnd"/>
      <w:r>
        <w:rPr>
          <w:rFonts w:ascii="Times New Roman" w:eastAsia="Times New Roman" w:hAnsi="Times New Roman" w:cs="Times New Roman"/>
          <w:lang w:val="lt-LT" w:eastAsia="lt-LT"/>
        </w:rPr>
        <w:t xml:space="preserve"> ar </w:t>
      </w:r>
      <w:proofErr w:type="spellStart"/>
      <w:r>
        <w:rPr>
          <w:rFonts w:ascii="Times New Roman" w:eastAsia="Times New Roman" w:hAnsi="Times New Roman" w:cs="Times New Roman"/>
          <w:lang w:val="lt-LT" w:eastAsia="lt-LT"/>
        </w:rPr>
        <w:t>edoksabaną</w:t>
      </w:r>
      <w:proofErr w:type="spellEnd"/>
      <w:r w:rsidRPr="00006535">
        <w:rPr>
          <w:rFonts w:ascii="Times New Roman" w:eastAsia="Times New Roman" w:hAnsi="Times New Roman" w:cs="Times New Roman"/>
          <w:lang w:val="lt-LT" w:eastAsia="lt-LT"/>
        </w:rPr>
        <w:t xml:space="preserve"> (kraujui skystinti), </w:t>
      </w:r>
      <w:proofErr w:type="spellStart"/>
      <w:r w:rsidRPr="00006535">
        <w:rPr>
          <w:rFonts w:ascii="Times New Roman" w:eastAsia="Times New Roman" w:hAnsi="Times New Roman" w:cs="Times New Roman"/>
          <w:lang w:val="lt-LT" w:eastAsia="lt-LT"/>
        </w:rPr>
        <w:t>fenobarbitalį</w:t>
      </w:r>
      <w:proofErr w:type="spellEnd"/>
      <w:r w:rsidRPr="00006535">
        <w:rPr>
          <w:rFonts w:ascii="Times New Roman" w:eastAsia="Times New Roman" w:hAnsi="Times New Roman" w:cs="Times New Roman"/>
          <w:lang w:val="lt-LT" w:eastAsia="lt-LT"/>
        </w:rPr>
        <w:t xml:space="preserve"> (vaistas nuo priepuolių), </w:t>
      </w:r>
      <w:proofErr w:type="spellStart"/>
      <w:r w:rsidRPr="00006535">
        <w:rPr>
          <w:rFonts w:ascii="Times New Roman" w:eastAsia="Times New Roman" w:hAnsi="Times New Roman" w:cs="Times New Roman"/>
          <w:lang w:val="lt-LT" w:eastAsia="lt-LT"/>
        </w:rPr>
        <w:t>sildenafilį</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tadalafilį</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vardenafilį</w:t>
      </w:r>
      <w:proofErr w:type="spellEnd"/>
      <w:r w:rsidRPr="00006535">
        <w:rPr>
          <w:rFonts w:ascii="Times New Roman" w:eastAsia="Times New Roman" w:hAnsi="Times New Roman" w:cs="Times New Roman"/>
          <w:lang w:val="lt-LT" w:eastAsia="lt-LT"/>
        </w:rPr>
        <w:t xml:space="preserve"> (vaistai erekcijos sutrikimams gydyti), </w:t>
      </w:r>
      <w:proofErr w:type="spellStart"/>
      <w:r w:rsidRPr="00006535">
        <w:rPr>
          <w:rFonts w:ascii="Times New Roman" w:eastAsia="Times New Roman" w:hAnsi="Times New Roman" w:cs="Times New Roman"/>
          <w:lang w:val="lt-LT" w:eastAsia="lt-LT"/>
        </w:rPr>
        <w:t>teofiliną</w:t>
      </w:r>
      <w:proofErr w:type="spellEnd"/>
      <w:r w:rsidRPr="00006535">
        <w:rPr>
          <w:rFonts w:ascii="Times New Roman" w:eastAsia="Times New Roman" w:hAnsi="Times New Roman" w:cs="Times New Roman"/>
          <w:lang w:val="lt-LT" w:eastAsia="lt-LT"/>
        </w:rPr>
        <w:t xml:space="preserve"> (kvėpavimui lengvinti), </w:t>
      </w:r>
      <w:proofErr w:type="spellStart"/>
      <w:r w:rsidRPr="00006535">
        <w:rPr>
          <w:rFonts w:ascii="Times New Roman" w:eastAsia="Times New Roman" w:hAnsi="Times New Roman" w:cs="Times New Roman"/>
          <w:lang w:val="lt-LT" w:eastAsia="lt-LT"/>
        </w:rPr>
        <w:t>ciklosporiną</w:t>
      </w:r>
      <w:proofErr w:type="spellEnd"/>
      <w:r w:rsidRPr="00006535">
        <w:rPr>
          <w:rFonts w:ascii="Times New Roman" w:eastAsia="Times New Roman" w:hAnsi="Times New Roman" w:cs="Times New Roman"/>
          <w:lang w:val="lt-LT" w:eastAsia="lt-LT"/>
        </w:rPr>
        <w:t xml:space="preserve"> (imuninės sistemos </w:t>
      </w:r>
      <w:proofErr w:type="spellStart"/>
      <w:r w:rsidRPr="00006535">
        <w:rPr>
          <w:rFonts w:ascii="Times New Roman" w:eastAsia="Times New Roman" w:hAnsi="Times New Roman" w:cs="Times New Roman"/>
          <w:lang w:val="lt-LT" w:eastAsia="lt-LT"/>
        </w:rPr>
        <w:t>supresantas</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sirolimuzą</w:t>
      </w:r>
      <w:proofErr w:type="spellEnd"/>
      <w:r w:rsidRPr="00006535">
        <w:rPr>
          <w:rFonts w:ascii="Times New Roman" w:eastAsia="Times New Roman" w:hAnsi="Times New Roman" w:cs="Times New Roman"/>
          <w:lang w:val="lt-LT" w:eastAsia="lt-LT"/>
        </w:rPr>
        <w:t xml:space="preserve"> (vartojamą organų transplantacijos metu), </w:t>
      </w:r>
      <w:proofErr w:type="spellStart"/>
      <w:r w:rsidRPr="00006535">
        <w:rPr>
          <w:rFonts w:ascii="Times New Roman" w:eastAsia="Times New Roman" w:hAnsi="Times New Roman" w:cs="Times New Roman"/>
          <w:lang w:val="lt-LT" w:eastAsia="lt-LT"/>
        </w:rPr>
        <w:t>metilprednizoloną</w:t>
      </w:r>
      <w:proofErr w:type="spellEnd"/>
      <w:r w:rsidRPr="00006535">
        <w:rPr>
          <w:rFonts w:ascii="Times New Roman" w:eastAsia="Times New Roman" w:hAnsi="Times New Roman" w:cs="Times New Roman"/>
          <w:lang w:val="lt-LT" w:eastAsia="lt-LT"/>
        </w:rPr>
        <w:t xml:space="preserve"> (kortikosteroidas), </w:t>
      </w:r>
      <w:proofErr w:type="spellStart"/>
      <w:r w:rsidRPr="00006535">
        <w:rPr>
          <w:rFonts w:ascii="Times New Roman" w:eastAsia="Times New Roman" w:hAnsi="Times New Roman" w:cs="Times New Roman"/>
          <w:lang w:val="lt-LT" w:eastAsia="lt-LT"/>
        </w:rPr>
        <w:t>tolterodiną</w:t>
      </w:r>
      <w:proofErr w:type="spellEnd"/>
      <w:r w:rsidRPr="00006535">
        <w:rPr>
          <w:rFonts w:ascii="Times New Roman" w:eastAsia="Times New Roman" w:hAnsi="Times New Roman" w:cs="Times New Roman"/>
          <w:lang w:val="lt-LT" w:eastAsia="lt-LT"/>
        </w:rPr>
        <w:t xml:space="preserve"> (vartojamas esant šlapimo nelaikymo sutrikimams), </w:t>
      </w:r>
      <w:proofErr w:type="spellStart"/>
      <w:r w:rsidRPr="00006535">
        <w:rPr>
          <w:rFonts w:ascii="Times New Roman" w:eastAsia="Times New Roman" w:hAnsi="Times New Roman" w:cs="Times New Roman"/>
          <w:lang w:val="lt-LT" w:eastAsia="lt-LT"/>
        </w:rPr>
        <w:t>alprazolamą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midazolamą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triazolamą</w:t>
      </w:r>
      <w:proofErr w:type="spellEnd"/>
      <w:r w:rsidRPr="00006535">
        <w:rPr>
          <w:rFonts w:ascii="Times New Roman" w:eastAsia="Times New Roman" w:hAnsi="Times New Roman" w:cs="Times New Roman"/>
          <w:lang w:val="lt-LT" w:eastAsia="lt-LT"/>
        </w:rPr>
        <w:t xml:space="preserve"> (raminamieji vaistai), jonažolės preparatus (depresijai gydyti), </w:t>
      </w:r>
      <w:proofErr w:type="spellStart"/>
      <w:r w:rsidRPr="00006535">
        <w:rPr>
          <w:rFonts w:ascii="Times New Roman" w:eastAsia="Times New Roman" w:hAnsi="Times New Roman" w:cs="Times New Roman"/>
          <w:lang w:val="lt-LT" w:eastAsia="lt-LT"/>
        </w:rPr>
        <w:t>omeprazolą</w:t>
      </w:r>
      <w:proofErr w:type="spellEnd"/>
      <w:r>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digoksiną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kvinidiną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dizopiramidą</w:t>
      </w:r>
      <w:proofErr w:type="spellEnd"/>
      <w:r w:rsidRPr="00006535">
        <w:rPr>
          <w:rFonts w:ascii="Times New Roman" w:eastAsia="Times New Roman" w:hAnsi="Times New Roman" w:cs="Times New Roman"/>
          <w:lang w:val="lt-LT" w:eastAsia="lt-LT"/>
        </w:rPr>
        <w:t xml:space="preserve"> (vaistai širdžiai), </w:t>
      </w:r>
      <w:proofErr w:type="spellStart"/>
      <w:r w:rsidRPr="00006535">
        <w:rPr>
          <w:rFonts w:ascii="Times New Roman" w:eastAsia="Times New Roman" w:hAnsi="Times New Roman" w:cs="Times New Roman"/>
          <w:lang w:val="lt-LT" w:eastAsia="lt-LT"/>
        </w:rPr>
        <w:t>cilostazolą</w:t>
      </w:r>
      <w:proofErr w:type="spellEnd"/>
      <w:r w:rsidRPr="00006535">
        <w:rPr>
          <w:rFonts w:ascii="Times New Roman" w:eastAsia="Times New Roman" w:hAnsi="Times New Roman" w:cs="Times New Roman"/>
          <w:lang w:val="lt-LT" w:eastAsia="lt-LT"/>
        </w:rPr>
        <w:t xml:space="preserve"> (kraujotakai gerinti),</w:t>
      </w:r>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ibrutinibą</w:t>
      </w:r>
      <w:proofErr w:type="spellEnd"/>
      <w:r>
        <w:rPr>
          <w:rFonts w:ascii="Times New Roman" w:eastAsia="Times New Roman" w:hAnsi="Times New Roman" w:cs="Times New Roman"/>
          <w:lang w:val="lt-LT" w:eastAsia="lt-LT"/>
        </w:rPr>
        <w:t xml:space="preserve"> ar</w:t>
      </w:r>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vinblastiną</w:t>
      </w:r>
      <w:proofErr w:type="spellEnd"/>
      <w:r w:rsidRPr="00006535">
        <w:rPr>
          <w:rFonts w:ascii="Times New Roman" w:eastAsia="Times New Roman" w:hAnsi="Times New Roman" w:cs="Times New Roman"/>
          <w:lang w:val="lt-LT" w:eastAsia="lt-LT"/>
        </w:rPr>
        <w:t xml:space="preserve"> (piktybiniams navikams gydyti), bet kurių beta </w:t>
      </w:r>
      <w:proofErr w:type="spellStart"/>
      <w:r w:rsidRPr="00006535">
        <w:rPr>
          <w:rFonts w:ascii="Times New Roman" w:eastAsia="Times New Roman" w:hAnsi="Times New Roman" w:cs="Times New Roman"/>
          <w:lang w:val="lt-LT" w:eastAsia="lt-LT"/>
        </w:rPr>
        <w:t>laktaminių</w:t>
      </w:r>
      <w:proofErr w:type="spellEnd"/>
      <w:r w:rsidRPr="00006535">
        <w:rPr>
          <w:rFonts w:ascii="Times New Roman" w:eastAsia="Times New Roman" w:hAnsi="Times New Roman" w:cs="Times New Roman"/>
          <w:lang w:val="lt-LT" w:eastAsia="lt-LT"/>
        </w:rPr>
        <w:t xml:space="preserve"> antibiotikų (tam tikros rūšies penicilino ir </w:t>
      </w:r>
      <w:proofErr w:type="spellStart"/>
      <w:r w:rsidRPr="00006535">
        <w:rPr>
          <w:rFonts w:ascii="Times New Roman" w:eastAsia="Times New Roman" w:hAnsi="Times New Roman" w:cs="Times New Roman"/>
          <w:lang w:val="lt-LT" w:eastAsia="lt-LT"/>
        </w:rPr>
        <w:t>cefalosporino</w:t>
      </w:r>
      <w:proofErr w:type="spellEnd"/>
      <w:r w:rsidRPr="00006535">
        <w:rPr>
          <w:rFonts w:ascii="Times New Roman" w:eastAsia="Times New Roman" w:hAnsi="Times New Roman" w:cs="Times New Roman"/>
          <w:lang w:val="lt-LT" w:eastAsia="lt-LT"/>
        </w:rPr>
        <w:t xml:space="preserve">), insuliną, </w:t>
      </w:r>
      <w:proofErr w:type="spellStart"/>
      <w:r w:rsidRPr="00006535">
        <w:rPr>
          <w:rFonts w:ascii="Times New Roman" w:eastAsia="Times New Roman" w:hAnsi="Times New Roman" w:cs="Times New Roman"/>
          <w:lang w:val="lt-LT" w:eastAsia="lt-LT"/>
        </w:rPr>
        <w:t>nateglinidą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pioglitazoną</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repaglinidą</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roziglitazoną</w:t>
      </w:r>
      <w:proofErr w:type="spellEnd"/>
      <w:r w:rsidRPr="00006535">
        <w:rPr>
          <w:rFonts w:ascii="Times New Roman" w:eastAsia="Times New Roman" w:hAnsi="Times New Roman" w:cs="Times New Roman"/>
          <w:lang w:val="lt-LT" w:eastAsia="lt-LT"/>
        </w:rPr>
        <w:t xml:space="preserve"> (diabetui gydyti), </w:t>
      </w:r>
      <w:proofErr w:type="spellStart"/>
      <w:r w:rsidRPr="00006535">
        <w:rPr>
          <w:rFonts w:ascii="Times New Roman" w:eastAsia="Times New Roman" w:hAnsi="Times New Roman" w:cs="Times New Roman"/>
          <w:lang w:val="lt-LT" w:eastAsia="lt-LT"/>
        </w:rPr>
        <w:t>verapamilio</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amlodipino</w:t>
      </w:r>
      <w:proofErr w:type="spellEnd"/>
      <w:r w:rsidRPr="00006535">
        <w:rPr>
          <w:rFonts w:ascii="Times New Roman" w:eastAsia="Times New Roman" w:hAnsi="Times New Roman" w:cs="Times New Roman"/>
          <w:lang w:val="lt-LT" w:eastAsia="lt-LT"/>
        </w:rPr>
        <w:t xml:space="preserve"> ar </w:t>
      </w:r>
      <w:proofErr w:type="spellStart"/>
      <w:r w:rsidRPr="00006535">
        <w:rPr>
          <w:rFonts w:ascii="Times New Roman" w:eastAsia="Times New Roman" w:hAnsi="Times New Roman" w:cs="Times New Roman"/>
          <w:lang w:val="lt-LT" w:eastAsia="lt-LT"/>
        </w:rPr>
        <w:t>diltiazemo</w:t>
      </w:r>
      <w:proofErr w:type="spellEnd"/>
      <w:r w:rsidRPr="00006535">
        <w:rPr>
          <w:rFonts w:ascii="Times New Roman" w:eastAsia="Times New Roman" w:hAnsi="Times New Roman" w:cs="Times New Roman"/>
          <w:lang w:val="lt-LT" w:eastAsia="lt-LT"/>
        </w:rPr>
        <w:t xml:space="preserve"> (padidėjusiam kraujospūdžiui gydyti) ir </w:t>
      </w:r>
      <w:proofErr w:type="spellStart"/>
      <w:r w:rsidRPr="00006535">
        <w:rPr>
          <w:rFonts w:ascii="Times New Roman" w:eastAsia="Times New Roman" w:hAnsi="Times New Roman" w:cs="Times New Roman"/>
          <w:lang w:val="lt-LT" w:eastAsia="lt-LT"/>
        </w:rPr>
        <w:t>kvetiapiną</w:t>
      </w:r>
      <w:proofErr w:type="spellEnd"/>
      <w:r w:rsidRPr="00006535">
        <w:rPr>
          <w:rFonts w:ascii="Times New Roman" w:eastAsia="Times New Roman" w:hAnsi="Times New Roman" w:cs="Times New Roman"/>
          <w:lang w:val="lt-LT" w:eastAsia="lt-LT"/>
        </w:rPr>
        <w:t xml:space="preserve"> (psichikos sutrikimams gydyti).</w:t>
      </w:r>
    </w:p>
    <w:p w:rsidR="00D83723" w:rsidRPr="00247F5B" w:rsidRDefault="00D83723" w:rsidP="00D83723">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rsidR="00D83723" w:rsidRPr="00247F5B" w:rsidRDefault="00D83723" w:rsidP="00D83723">
      <w:pPr>
        <w:pStyle w:val="Sraopastraipa"/>
        <w:numPr>
          <w:ilvl w:val="0"/>
          <w:numId w:val="8"/>
        </w:numPr>
        <w:ind w:left="567" w:hanging="567"/>
      </w:pPr>
      <w:proofErr w:type="spellStart"/>
      <w:r w:rsidRPr="00247F5B">
        <w:t>hidroksichlorokvinu</w:t>
      </w:r>
      <w:proofErr w:type="spellEnd"/>
      <w:r w:rsidRPr="00247F5B">
        <w:t xml:space="preserve"> arba </w:t>
      </w:r>
      <w:proofErr w:type="spellStart"/>
      <w:r w:rsidRPr="00247F5B">
        <w:t>chlorokvinu</w:t>
      </w:r>
      <w:proofErr w:type="spellEnd"/>
      <w:r w:rsidRPr="00247F5B">
        <w:t xml:space="preserve"> (vartojami tokioms ligoms kaip reumatoidinis artritas</w:t>
      </w:r>
      <w:r>
        <w:t xml:space="preserve"> </w:t>
      </w:r>
      <w:r w:rsidRPr="00247F5B">
        <w:t>gydyti, maliarijos gydymui ar profilaktikai). Šiuos vaistus vartojant tuo pačiu metu kaip ir</w:t>
      </w:r>
      <w:r>
        <w:t xml:space="preserve"> </w:t>
      </w:r>
      <w:proofErr w:type="spellStart"/>
      <w:r w:rsidRPr="00247F5B">
        <w:t>klaritromiciną</w:t>
      </w:r>
      <w:proofErr w:type="spellEnd"/>
      <w:r w:rsidRPr="00247F5B">
        <w:t>, gali padidėti širdies ritmo sutrikimų ir kito sunkaus šalutinio poveikio širdžiai</w:t>
      </w:r>
      <w:r>
        <w:t xml:space="preserve"> </w:t>
      </w:r>
      <w:r w:rsidRPr="00247F5B">
        <w:t>tikimybė;</w:t>
      </w:r>
    </w:p>
    <w:p w:rsidR="00D83723" w:rsidRPr="00247F5B" w:rsidRDefault="00D83723" w:rsidP="00D83723">
      <w:pPr>
        <w:pStyle w:val="Sraopastraipa"/>
        <w:numPr>
          <w:ilvl w:val="0"/>
          <w:numId w:val="8"/>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lang w:val="lt-LT" w:eastAsia="lt-LT"/>
        </w:rPr>
      </w:pPr>
      <w:proofErr w:type="spellStart"/>
      <w:r w:rsidRPr="00006535">
        <w:rPr>
          <w:rFonts w:ascii="Times New Roman" w:eastAsia="Times New Roman" w:hAnsi="Times New Roman" w:cs="Times New Roman"/>
          <w:b/>
          <w:lang w:val="lt-LT" w:eastAsia="lt-LT"/>
        </w:rPr>
        <w:t>Klacid</w:t>
      </w:r>
      <w:proofErr w:type="spellEnd"/>
      <w:r w:rsidRPr="00006535">
        <w:rPr>
          <w:rFonts w:ascii="Times New Roman" w:eastAsia="Times New Roman" w:hAnsi="Times New Roman" w:cs="Times New Roman"/>
          <w:b/>
          <w:lang w:val="lt-LT" w:eastAsia="lt-LT"/>
        </w:rPr>
        <w:t xml:space="preserve"> vartojimas su maistu ir gėrimais</w:t>
      </w:r>
    </w:p>
    <w:p w:rsidR="00D83723" w:rsidRPr="00006535" w:rsidRDefault="00D83723" w:rsidP="00D83723">
      <w:pPr>
        <w:keepNext/>
        <w:spacing w:after="0" w:line="240" w:lineRule="auto"/>
        <w:outlineLvl w:val="2"/>
        <w:rPr>
          <w:rFonts w:ascii="Times New Roman" w:eastAsia="Times New Roman" w:hAnsi="Times New Roman" w:cs="Times New Roman"/>
          <w:szCs w:val="20"/>
          <w:lang w:val="lt-LT" w:eastAsia="lt-LT"/>
        </w:rPr>
      </w:pPr>
      <w:proofErr w:type="spellStart"/>
      <w:r w:rsidRPr="00006535">
        <w:rPr>
          <w:rFonts w:ascii="Times New Roman" w:eastAsia="Times New Roman" w:hAnsi="Times New Roman" w:cs="Times New Roman"/>
          <w:szCs w:val="20"/>
          <w:lang w:val="lt-LT" w:eastAsia="lt-LT"/>
        </w:rPr>
        <w:t>Klacid</w:t>
      </w:r>
      <w:proofErr w:type="spellEnd"/>
      <w:r w:rsidRPr="00006535">
        <w:rPr>
          <w:rFonts w:ascii="Times New Roman" w:eastAsia="Times New Roman" w:hAnsi="Times New Roman" w:cs="Times New Roman"/>
          <w:szCs w:val="20"/>
          <w:lang w:val="lt-LT" w:eastAsia="lt-LT"/>
        </w:rPr>
        <w:t xml:space="preserve"> galima vartoti nepriklausomai nuo valgio laiko.</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Nėštumas, žindymo laikotarpis ir vaisingumas</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006535">
        <w:rPr>
          <w:rFonts w:ascii="Times New Roman" w:eastAsia="Times New Roman" w:hAnsi="Times New Roman" w:cs="Times New Roman"/>
          <w:lang w:val="lt-LT" w:eastAsia="lt-LT"/>
        </w:rPr>
        <w:t xml:space="preserve">Ar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vartoti nėštumo ir kūdikio žindymo laikotarpiu saugu, nežinoma. </w:t>
      </w:r>
      <w:proofErr w:type="spellStart"/>
      <w:r w:rsidRPr="00006535">
        <w:rPr>
          <w:rFonts w:ascii="Times New Roman" w:eastAsia="Times New Roman" w:hAnsi="Times New Roman" w:cs="Times New Roman"/>
          <w:lang w:val="lt-LT" w:eastAsia="lt-LT"/>
        </w:rPr>
        <w:t>Klaritromicinas</w:t>
      </w:r>
      <w:proofErr w:type="spellEnd"/>
      <w:r w:rsidRPr="00006535">
        <w:rPr>
          <w:rFonts w:ascii="Times New Roman" w:eastAsia="Times New Roman" w:hAnsi="Times New Roman" w:cs="Times New Roman"/>
          <w:lang w:val="lt-LT" w:eastAsia="lt-LT"/>
        </w:rPr>
        <w:t xml:space="preserve"> patenka į motinos pieną.</w:t>
      </w:r>
    </w:p>
    <w:p w:rsidR="00D83723" w:rsidRPr="00006535" w:rsidRDefault="00D83723" w:rsidP="00D83723">
      <w:pPr>
        <w:spacing w:after="0" w:line="240" w:lineRule="auto"/>
        <w:rPr>
          <w:rFonts w:ascii="Times New Roman" w:eastAsia="Times New Roman" w:hAnsi="Times New Roman" w:cs="Times New Roman"/>
          <w:b/>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Vairavimas ir mechanizmų valdymas</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gali sukelti galvos svaigimą. Tai gali paveikti Jūsų gebėjimą vairuoti ir valdyti mechanizmus.</w:t>
      </w:r>
    </w:p>
    <w:p w:rsidR="00D83723" w:rsidRPr="00006535" w:rsidRDefault="00D83723" w:rsidP="00D83723">
      <w:pPr>
        <w:spacing w:after="0" w:line="240" w:lineRule="auto"/>
        <w:rPr>
          <w:rFonts w:ascii="Times New Roman" w:eastAsia="Times New Roman" w:hAnsi="Times New Roman" w:cs="Times New Roman"/>
          <w:b/>
          <w:lang w:val="lt-LT" w:eastAsia="lt-LT"/>
        </w:rPr>
      </w:pPr>
    </w:p>
    <w:p w:rsidR="00D83723" w:rsidRDefault="00D83723" w:rsidP="00D83723">
      <w:pPr>
        <w:keepNext/>
        <w:spacing w:after="0" w:line="240" w:lineRule="auto"/>
        <w:outlineLvl w:val="2"/>
        <w:rPr>
          <w:rFonts w:ascii="Times New Roman" w:eastAsia="Times New Roman" w:hAnsi="Times New Roman" w:cs="Times New Roman"/>
          <w:b/>
          <w:szCs w:val="20"/>
          <w:lang w:val="lt-LT" w:eastAsia="lt-LT"/>
        </w:rPr>
      </w:pPr>
      <w:proofErr w:type="spellStart"/>
      <w:r w:rsidRPr="00006535">
        <w:rPr>
          <w:rFonts w:ascii="Times New Roman" w:eastAsia="Times New Roman" w:hAnsi="Times New Roman" w:cs="Times New Roman"/>
          <w:b/>
          <w:szCs w:val="20"/>
          <w:lang w:val="lt-LT" w:eastAsia="lt-LT"/>
        </w:rPr>
        <w:t>Klacid</w:t>
      </w:r>
      <w:proofErr w:type="spellEnd"/>
      <w:r w:rsidRPr="00006535">
        <w:rPr>
          <w:rFonts w:ascii="Times New Roman" w:eastAsia="Times New Roman" w:hAnsi="Times New Roman" w:cs="Times New Roman"/>
          <w:b/>
          <w:szCs w:val="20"/>
          <w:lang w:val="lt-LT" w:eastAsia="lt-LT"/>
        </w:rPr>
        <w:t xml:space="preserve"> sudėtyje yra sacharozės </w:t>
      </w: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szCs w:val="20"/>
          <w:lang w:val="lt-LT" w:eastAsia="lt-LT"/>
        </w:rPr>
        <w:t>Jeigu gydytojas Jums yra sakęs, kad netoleruojate kokių nors angliavandenių, kreipkitės į jį prieš prad</w:t>
      </w:r>
      <w:r>
        <w:rPr>
          <w:rFonts w:ascii="Times New Roman" w:eastAsia="Times New Roman" w:hAnsi="Times New Roman" w:cs="Times New Roman"/>
          <w:szCs w:val="20"/>
          <w:lang w:val="lt-LT" w:eastAsia="lt-LT"/>
        </w:rPr>
        <w:t>ėdami</w:t>
      </w:r>
      <w:r w:rsidRPr="00006535">
        <w:rPr>
          <w:rFonts w:ascii="Times New Roman" w:eastAsia="Times New Roman" w:hAnsi="Times New Roman" w:cs="Times New Roman"/>
          <w:szCs w:val="20"/>
          <w:lang w:val="lt-LT" w:eastAsia="lt-LT"/>
        </w:rPr>
        <w:t xml:space="preserve"> vartoti šį vaistą.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3.</w:t>
      </w:r>
      <w:r w:rsidRPr="00006535">
        <w:rPr>
          <w:rFonts w:ascii="Times New Roman" w:eastAsia="Times New Roman" w:hAnsi="Times New Roman" w:cs="Times New Roman"/>
          <w:b/>
          <w:lang w:val="lt-LT"/>
        </w:rPr>
        <w:tab/>
        <w:t xml:space="preserve">Kaip vartoti </w:t>
      </w:r>
      <w:proofErr w:type="spellStart"/>
      <w:r w:rsidRPr="00006535">
        <w:rPr>
          <w:rFonts w:ascii="Times New Roman" w:eastAsia="Times New Roman" w:hAnsi="Times New Roman" w:cs="Times New Roman"/>
          <w:b/>
          <w:lang w:val="lt-LT"/>
        </w:rPr>
        <w:t>Klacid</w:t>
      </w:r>
      <w:proofErr w:type="spellEnd"/>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Visada vartokite šį vaistą tiksliai kaip nurodė gydytojas. Jeigu abejojate, kreipkitės į gydytoją arba vaistininką.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b/>
          <w:lang w:val="lt-LT"/>
        </w:rPr>
        <w:t>Vartojimas vaikams</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Paprastai paruoštą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geriamąją suspensiją reikia vartoti 5–10 parų, priklausomai nuo infekcijos sunkumo ir ligonio būklės. Rekomenduojamas paruoštos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geriamosios suspensijos dozavimas pateikiamas lentelėje. Paprastai reikia vartoti po 7,5 mg/kg kūno svorio dozę du kartus per parą. Sunkioms ligoms gydyti skiriama iki 500 mg dukart per parą.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Paprastai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paruošta geriamoji suspensija vartojama taip, kaip nurodyta lentelėje.</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ru-RU"/>
        </w:rPr>
      </w:pPr>
      <w:proofErr w:type="spellStart"/>
      <w:r w:rsidRPr="00006535">
        <w:rPr>
          <w:rFonts w:ascii="Times New Roman" w:eastAsia="Times New Roman" w:hAnsi="Times New Roman" w:cs="Times New Roman"/>
          <w:b/>
          <w:bCs/>
          <w:lang w:val="lt-LT" w:eastAsia="ru-RU"/>
        </w:rPr>
        <w:t>Klacid</w:t>
      </w:r>
      <w:proofErr w:type="spellEnd"/>
      <w:r w:rsidRPr="00006535">
        <w:rPr>
          <w:rFonts w:ascii="Times New Roman" w:eastAsia="Times New Roman" w:hAnsi="Times New Roman" w:cs="Times New Roman"/>
          <w:b/>
          <w:bCs/>
          <w:lang w:val="lt-LT" w:eastAsia="ru-RU"/>
        </w:rPr>
        <w:t xml:space="preserve"> 125 mg/5 ml paruoštos geriamosios suspensijos dozė, atsižvelgiant į kūno svorį (kg)</w:t>
      </w:r>
    </w:p>
    <w:p w:rsidR="00D83723" w:rsidRPr="00006535" w:rsidRDefault="00D83723" w:rsidP="00D83723">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2410"/>
        <w:gridCol w:w="3742"/>
      </w:tblGrid>
      <w:tr w:rsidR="00D83723" w:rsidRPr="00006535" w:rsidTr="00476F85">
        <w:tc>
          <w:tcPr>
            <w:tcW w:w="1384" w:type="dxa"/>
          </w:tcPr>
          <w:p w:rsidR="00D83723" w:rsidRPr="00006535" w:rsidRDefault="00D83723" w:rsidP="00476F8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Svoris (kg)</w:t>
            </w:r>
          </w:p>
        </w:tc>
        <w:tc>
          <w:tcPr>
            <w:tcW w:w="992" w:type="dxa"/>
          </w:tcPr>
          <w:p w:rsidR="00D83723" w:rsidRPr="00006535" w:rsidRDefault="00D83723" w:rsidP="00476F8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Amžius (m.)</w:t>
            </w:r>
          </w:p>
        </w:tc>
        <w:tc>
          <w:tcPr>
            <w:tcW w:w="2410" w:type="dxa"/>
          </w:tcPr>
          <w:p w:rsidR="00D83723" w:rsidRPr="00006535" w:rsidRDefault="00D83723" w:rsidP="00476F8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 xml:space="preserve">Dozė (ml), </w:t>
            </w:r>
          </w:p>
          <w:p w:rsidR="00D83723" w:rsidRPr="00006535" w:rsidRDefault="00D83723" w:rsidP="00476F8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2 kartus per parą,</w:t>
            </w:r>
            <w:r w:rsidRPr="00006535">
              <w:rPr>
                <w:rFonts w:ascii="Times New Roman" w:eastAsia="Times New Roman" w:hAnsi="Times New Roman" w:cs="Times New Roman"/>
                <w:lang w:val="lt-LT" w:eastAsia="ru-RU"/>
              </w:rPr>
              <w:t xml:space="preserve"> naudojant geriamąjį švirkštą</w:t>
            </w:r>
          </w:p>
        </w:tc>
        <w:tc>
          <w:tcPr>
            <w:tcW w:w="3742" w:type="dxa"/>
          </w:tcPr>
          <w:p w:rsidR="00D83723" w:rsidRPr="00006535" w:rsidRDefault="00D83723" w:rsidP="00476F8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lang w:val="lt-LT" w:eastAsia="ru-RU"/>
              </w:rPr>
              <w:t>Dozė (mg) du kartus per parą</w:t>
            </w:r>
          </w:p>
        </w:tc>
      </w:tr>
      <w:tr w:rsidR="00D83723" w:rsidRPr="00006535" w:rsidTr="00476F85">
        <w:tc>
          <w:tcPr>
            <w:tcW w:w="1384"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8 - 11</w:t>
            </w:r>
          </w:p>
        </w:tc>
        <w:tc>
          <w:tcPr>
            <w:tcW w:w="99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1 - 2</w:t>
            </w:r>
          </w:p>
        </w:tc>
        <w:tc>
          <w:tcPr>
            <w:tcW w:w="2410"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 ml</w:t>
            </w:r>
          </w:p>
        </w:tc>
        <w:tc>
          <w:tcPr>
            <w:tcW w:w="374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62,5</w:t>
            </w:r>
          </w:p>
        </w:tc>
      </w:tr>
      <w:tr w:rsidR="00D83723" w:rsidRPr="00006535" w:rsidTr="00476F85">
        <w:tc>
          <w:tcPr>
            <w:tcW w:w="1384"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12 - 19</w:t>
            </w:r>
          </w:p>
        </w:tc>
        <w:tc>
          <w:tcPr>
            <w:tcW w:w="99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3 - 6</w:t>
            </w:r>
          </w:p>
        </w:tc>
        <w:tc>
          <w:tcPr>
            <w:tcW w:w="2410"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5,0 ml</w:t>
            </w:r>
          </w:p>
        </w:tc>
        <w:tc>
          <w:tcPr>
            <w:tcW w:w="374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125</w:t>
            </w:r>
          </w:p>
        </w:tc>
      </w:tr>
      <w:tr w:rsidR="00D83723" w:rsidRPr="00006535" w:rsidTr="00476F85">
        <w:tc>
          <w:tcPr>
            <w:tcW w:w="1384"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20 - 29</w:t>
            </w:r>
          </w:p>
        </w:tc>
        <w:tc>
          <w:tcPr>
            <w:tcW w:w="99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7 - 9</w:t>
            </w:r>
          </w:p>
        </w:tc>
        <w:tc>
          <w:tcPr>
            <w:tcW w:w="2410"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7,5 ml</w:t>
            </w:r>
          </w:p>
        </w:tc>
        <w:tc>
          <w:tcPr>
            <w:tcW w:w="374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187,5</w:t>
            </w:r>
          </w:p>
        </w:tc>
      </w:tr>
      <w:tr w:rsidR="00D83723" w:rsidRPr="00006535" w:rsidTr="00476F85">
        <w:tc>
          <w:tcPr>
            <w:tcW w:w="1384"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30 - 40</w:t>
            </w:r>
          </w:p>
        </w:tc>
        <w:tc>
          <w:tcPr>
            <w:tcW w:w="99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10 - 12</w:t>
            </w:r>
          </w:p>
        </w:tc>
        <w:tc>
          <w:tcPr>
            <w:tcW w:w="2410"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10,0 ml</w:t>
            </w:r>
          </w:p>
        </w:tc>
        <w:tc>
          <w:tcPr>
            <w:tcW w:w="3742" w:type="dxa"/>
          </w:tcPr>
          <w:p w:rsidR="00D83723" w:rsidRPr="00006535" w:rsidRDefault="00D83723" w:rsidP="00476F8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250</w:t>
            </w:r>
          </w:p>
        </w:tc>
      </w:tr>
    </w:tbl>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Vaikai, kurie sveria mažiau kaip 8 kg, du kartus per parą turėtų gerti maždaug po 7,5 mg/kg kūno svorio dozę.</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Dozavimas vaikams, kurių inkstų funkcija sutrikusi</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vaiko inkstų funkcija yra sutrikusi, gydytojas parinks Jums tinkamą dozę.</w:t>
      </w:r>
    </w:p>
    <w:p w:rsidR="00D83723" w:rsidRPr="00006535" w:rsidRDefault="00D83723" w:rsidP="00D83723">
      <w:pPr>
        <w:spacing w:after="0" w:line="240" w:lineRule="auto"/>
        <w:rPr>
          <w:rFonts w:ascii="Times New Roman" w:eastAsia="Times New Roman" w:hAnsi="Times New Roman" w:cs="Times New Roman"/>
          <w:i/>
          <w:lang w:val="lt-LT" w:eastAsia="lt-LT"/>
        </w:rPr>
      </w:pPr>
    </w:p>
    <w:p w:rsidR="00D83723" w:rsidRPr="00006535" w:rsidRDefault="00D83723" w:rsidP="00D83723">
      <w:pPr>
        <w:spacing w:after="0" w:line="240" w:lineRule="auto"/>
        <w:rPr>
          <w:rFonts w:ascii="Times New Roman" w:eastAsia="Times New Roman" w:hAnsi="Times New Roman" w:cs="Times New Roman"/>
          <w:i/>
          <w:lang w:val="lt-LT" w:eastAsia="lt-LT"/>
        </w:rPr>
      </w:pPr>
      <w:proofErr w:type="spellStart"/>
      <w:r w:rsidRPr="00006535">
        <w:rPr>
          <w:rFonts w:ascii="Times New Roman" w:eastAsia="Times New Roman" w:hAnsi="Times New Roman" w:cs="Times New Roman"/>
          <w:i/>
          <w:lang w:val="lt-LT" w:eastAsia="lt-LT"/>
        </w:rPr>
        <w:t>Klacid</w:t>
      </w:r>
      <w:proofErr w:type="spellEnd"/>
      <w:r w:rsidRPr="00006535">
        <w:rPr>
          <w:rFonts w:ascii="Times New Roman" w:eastAsia="Times New Roman" w:hAnsi="Times New Roman" w:cs="Times New Roman"/>
          <w:i/>
          <w:lang w:val="lt-LT" w:eastAsia="lt-LT"/>
        </w:rPr>
        <w:t xml:space="preserve"> geriamosios suspensijos paruošimas</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Sukratykite buteliuką, kad granulės nebūtų prikibusios prie buteliuko sienelių bei dugno.</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Nuimkite dangtelį (spausdami žemyn ir tuo pačiu metu sukdami prieš laikrodžio rodyklę).</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 buteliuką su granulėmis įpilkite maždaug pusę reikiamo vandens kiekio (distiliuoto ar virinto ir atvėsinto) (</w:t>
      </w:r>
      <w:bookmarkStart w:id="1" w:name="_Hlk499887397"/>
      <w:r w:rsidRPr="00006535">
        <w:rPr>
          <w:rFonts w:ascii="Times New Roman" w:eastAsia="Times New Roman" w:hAnsi="Times New Roman" w:cs="Times New Roman"/>
          <w:lang w:val="lt-LT" w:eastAsia="et-EE"/>
        </w:rPr>
        <w:t xml:space="preserve">iki žymos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esančios ant buteliuko, atitinkamai pagal pakuotės dydį</w:t>
      </w:r>
      <w:bookmarkEnd w:id="1"/>
      <w:r w:rsidRPr="00006535">
        <w:rPr>
          <w:rFonts w:ascii="Times New Roman" w:eastAsia="Times New Roman" w:hAnsi="Times New Roman" w:cs="Times New Roman"/>
          <w:lang w:val="lt-LT" w:eastAsia="et-EE"/>
        </w:rPr>
        <w:t>).</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Įpylę vandens, užsukite dangtelį ir apverskite buteliuką, kad milteliai susimaišytų su vandeniu.</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Nedelsiant supurtykite buteliuką. Purtykite atsargiai, kol susidarys vienalytė suspensija.</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 xml:space="preserve">Tada į buteliuką įpilkite likusį vandens kiekį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esančios ant buteliuko, atitinkamai pagal pakuotės dydį) ir atsargiai supurtykite.</w:t>
      </w:r>
    </w:p>
    <w:p w:rsidR="00D83723" w:rsidRPr="00006535" w:rsidRDefault="00D83723" w:rsidP="00D83723">
      <w:pPr>
        <w:numPr>
          <w:ilvl w:val="0"/>
          <w:numId w:val="6"/>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 xml:space="preserve">Nusėdus putoms, jei reikia, įpilkite šiek tiek vandens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szCs w:val="20"/>
          <w:lang w:val="lt-LT" w:eastAsia="et-EE"/>
        </w:rPr>
        <w:t xml:space="preserve">, </w:t>
      </w:r>
      <w:r w:rsidRPr="00006535">
        <w:rPr>
          <w:rFonts w:ascii="Times New Roman" w:eastAsia="Times New Roman" w:hAnsi="Times New Roman" w:cs="Times New Roman"/>
          <w:lang w:val="lt-LT" w:eastAsia="et-EE"/>
        </w:rPr>
        <w:t>esančios ant buteliuko, atitinkamai pagal pakuotės dydį) ir sukratykite. Venkite grubaus ir / arba ilgo kratymo, nes tai gali suardyti granules, ir suteikti geriamajai suspensijai kartaus skonio.</w:t>
      </w:r>
    </w:p>
    <w:p w:rsidR="00D83723" w:rsidRPr="00006535" w:rsidRDefault="00D83723" w:rsidP="00D83723">
      <w:pPr>
        <w:spacing w:after="0" w:line="240" w:lineRule="auto"/>
        <w:ind w:left="720" w:hanging="720"/>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Prieš kiekvieną vartojimą vėl suplakite, kad užtikrintumėte, jog paruošta geriamoji suspensija tolygiai susimaiš</w:t>
      </w:r>
      <w:r>
        <w:rPr>
          <w:rFonts w:ascii="Times New Roman" w:eastAsia="Times New Roman" w:hAnsi="Times New Roman" w:cs="Times New Roman"/>
          <w:lang w:val="lt-LT" w:eastAsia="et-EE"/>
        </w:rPr>
        <w:t>ytų</w:t>
      </w:r>
      <w:r w:rsidRPr="00006535">
        <w:rPr>
          <w:rFonts w:ascii="Times New Roman" w:eastAsia="Times New Roman" w:hAnsi="Times New Roman" w:cs="Times New Roman"/>
          <w:lang w:val="lt-LT" w:eastAsia="et-EE"/>
        </w:rPr>
        <w:t xml:space="preserve">. </w:t>
      </w:r>
      <w:proofErr w:type="spellStart"/>
      <w:r w:rsidRPr="00006535">
        <w:rPr>
          <w:rFonts w:ascii="Times New Roman" w:eastAsia="Times New Roman" w:hAnsi="Times New Roman" w:cs="Times New Roman"/>
          <w:lang w:val="lt-LT" w:eastAsia="et-EE"/>
        </w:rPr>
        <w:t>Klaritromicino</w:t>
      </w:r>
      <w:proofErr w:type="spellEnd"/>
      <w:r w:rsidRPr="00006535">
        <w:rPr>
          <w:rFonts w:ascii="Times New Roman" w:eastAsia="Times New Roman" w:hAnsi="Times New Roman" w:cs="Times New Roman"/>
          <w:lang w:val="lt-LT" w:eastAsia="et-EE"/>
        </w:rPr>
        <w:t xml:space="preserve"> koncentracija paruoštoje geriamojoje suspensijoje yra 125 mg/5 ml. </w:t>
      </w:r>
      <w:r w:rsidRPr="00006535">
        <w:rPr>
          <w:rFonts w:ascii="Times New Roman" w:eastAsia="Times New Roman" w:hAnsi="Times New Roman" w:cs="Times New Roman"/>
          <w:lang w:val="lt-LT" w:eastAsia="lt-LT"/>
        </w:rPr>
        <w:t>Paruošta geriamoji suspensija yra matinė, baltos arba balkšvos spalvos.</w:t>
      </w:r>
    </w:p>
    <w:p w:rsidR="00D83723" w:rsidRPr="00006535" w:rsidRDefault="00D83723" w:rsidP="00D83723">
      <w:pPr>
        <w:spacing w:after="0" w:line="240" w:lineRule="auto"/>
        <w:rPr>
          <w:rFonts w:ascii="Times New Roman" w:eastAsia="Times New Roman" w:hAnsi="Times New Roman" w:cs="Times New Roman"/>
          <w:b/>
          <w:bCs/>
          <w:iCs/>
          <w:lang w:val="lt-LT" w:eastAsia="lt-LT"/>
        </w:rPr>
      </w:pPr>
    </w:p>
    <w:p w:rsidR="00D83723" w:rsidRPr="00006535" w:rsidRDefault="00D83723" w:rsidP="00D83723">
      <w:pPr>
        <w:spacing w:after="0" w:line="240" w:lineRule="auto"/>
        <w:rPr>
          <w:rFonts w:ascii="Times New Roman" w:eastAsia="Times New Roman" w:hAnsi="Times New Roman" w:cs="Times New Roman"/>
          <w:b/>
          <w:bCs/>
          <w:iCs/>
          <w:lang w:val="lt-LT" w:eastAsia="lt-LT"/>
        </w:rPr>
      </w:pPr>
      <w:r w:rsidRPr="00006535">
        <w:rPr>
          <w:rFonts w:ascii="Times New Roman" w:eastAsia="Times New Roman" w:hAnsi="Times New Roman" w:cs="Times New Roman"/>
          <w:b/>
          <w:bCs/>
          <w:iCs/>
          <w:lang w:val="lt-LT" w:eastAsia="lt-LT"/>
        </w:rPr>
        <w:t>Prašome atidžiai laikytis šių nurodymų.</w:t>
      </w:r>
    </w:p>
    <w:p w:rsidR="00D83723" w:rsidRPr="00006535" w:rsidRDefault="00D83723" w:rsidP="00D83723">
      <w:pPr>
        <w:numPr>
          <w:ilvl w:val="0"/>
          <w:numId w:val="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Prieš kiekvieną vartojimą paruoštą geriamąją suspensiją (kaip paruošti geriamąją suspensiją žr. aukščiau </w:t>
      </w:r>
      <w:r w:rsidRPr="00006535">
        <w:rPr>
          <w:rFonts w:ascii="Times New Roman" w:eastAsia="Times New Roman" w:hAnsi="Times New Roman" w:cs="Times New Roman"/>
          <w:i/>
          <w:lang w:val="lt-LT" w:eastAsia="lt-LT"/>
        </w:rPr>
        <w:t>„</w:t>
      </w:r>
      <w:proofErr w:type="spellStart"/>
      <w:r w:rsidRPr="00006535">
        <w:rPr>
          <w:rFonts w:ascii="Times New Roman" w:eastAsia="Times New Roman" w:hAnsi="Times New Roman" w:cs="Times New Roman"/>
          <w:i/>
          <w:lang w:val="lt-LT" w:eastAsia="lt-LT"/>
        </w:rPr>
        <w:t>Klacid</w:t>
      </w:r>
      <w:proofErr w:type="spellEnd"/>
      <w:r w:rsidRPr="00006535">
        <w:rPr>
          <w:rFonts w:ascii="Times New Roman" w:eastAsia="Times New Roman" w:hAnsi="Times New Roman" w:cs="Times New Roman"/>
          <w:i/>
          <w:lang w:val="lt-LT" w:eastAsia="lt-LT"/>
        </w:rPr>
        <w:t xml:space="preserve"> geriamosios suspensijos paruošimas</w:t>
      </w:r>
      <w:r w:rsidRPr="002F7D83">
        <w:rPr>
          <w:rFonts w:ascii="Times New Roman" w:eastAsia="Times New Roman" w:hAnsi="Times New Roman" w:cs="Times New Roman"/>
          <w:i/>
          <w:lang w:val="lt-LT" w:eastAsia="lt-LT"/>
        </w:rPr>
        <w:t>“</w:t>
      </w:r>
      <w:r w:rsidRPr="002F7D83">
        <w:rPr>
          <w:rFonts w:ascii="Times New Roman" w:eastAsia="Times New Roman" w:hAnsi="Times New Roman" w:cs="Times New Roman"/>
          <w:lang w:val="lt-LT" w:eastAsia="lt-LT"/>
        </w:rPr>
        <w:t>)</w:t>
      </w:r>
      <w:r w:rsidRPr="00B22FF3">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supurtykite.</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Atsukite buteliuko dangtelį, spausdami žemyn ir sukdami jį prieš laikrodžio rodyklę (Pieš. 1).</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 xml:space="preserve">Iš kartoninės dėžutės išimkite buteliuką ir geriamąjį švirkštą (prie kurio yra pridėtas </w:t>
      </w:r>
      <w:proofErr w:type="spellStart"/>
      <w:r w:rsidRPr="00006535">
        <w:rPr>
          <w:rFonts w:ascii="Times New Roman" w:eastAsia="Times New Roman" w:hAnsi="Times New Roman" w:cs="Times New Roman"/>
          <w:lang w:val="lt-LT" w:eastAsia="lt-LT"/>
        </w:rPr>
        <w:t>gaubtelis</w:t>
      </w:r>
      <w:proofErr w:type="spellEnd"/>
      <w:r w:rsidRPr="00006535">
        <w:rPr>
          <w:rFonts w:ascii="Times New Roman" w:eastAsia="Times New Roman" w:hAnsi="Times New Roman" w:cs="Times New Roman"/>
          <w:lang w:val="lt-LT" w:eastAsia="lt-LT"/>
        </w:rPr>
        <w:t>) bei įsitikinkite, kad stūmoklis yra nustumtas iki pat švirkšto cilindro apačios. Tokiu būdu oras, kuris galėtų būti geriamojo švirkšto viduje, yra pašalinamas.</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 xml:space="preserve">Įstatykite </w:t>
      </w:r>
      <w:proofErr w:type="spellStart"/>
      <w:r w:rsidRPr="00006535">
        <w:rPr>
          <w:rFonts w:ascii="Times New Roman" w:eastAsia="Times New Roman" w:hAnsi="Times New Roman" w:cs="Times New Roman"/>
          <w:lang w:val="lt-LT" w:eastAsia="lt-LT"/>
        </w:rPr>
        <w:t>gaubtelį</w:t>
      </w:r>
      <w:proofErr w:type="spellEnd"/>
      <w:r w:rsidRPr="00006535">
        <w:rPr>
          <w:rFonts w:ascii="Times New Roman" w:eastAsia="Times New Roman" w:hAnsi="Times New Roman" w:cs="Times New Roman"/>
          <w:lang w:val="lt-LT" w:eastAsia="lt-LT"/>
        </w:rPr>
        <w:t xml:space="preserve"> į buteliuko angą (Pieš. 2).</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 xml:space="preserve">Įstatykite geriamąjį švirkštą į </w:t>
      </w:r>
      <w:proofErr w:type="spellStart"/>
      <w:r w:rsidRPr="00006535">
        <w:rPr>
          <w:rFonts w:ascii="Times New Roman" w:eastAsia="Times New Roman" w:hAnsi="Times New Roman" w:cs="Times New Roman"/>
          <w:lang w:val="lt-LT" w:eastAsia="lt-LT"/>
        </w:rPr>
        <w:t>gaubtelį</w:t>
      </w:r>
      <w:proofErr w:type="spellEnd"/>
      <w:r w:rsidRPr="00006535">
        <w:rPr>
          <w:rFonts w:ascii="Times New Roman" w:eastAsia="Times New Roman" w:hAnsi="Times New Roman" w:cs="Times New Roman"/>
          <w:lang w:val="lt-LT" w:eastAsia="lt-LT"/>
        </w:rPr>
        <w:t xml:space="preserve"> (Pieš. 3).</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Viena ranka laikydami buteliuką ir įstatytą geriamąjį švirkštą, kita ranka lėtai traukdami žemyn stūmoklį, pritraukite geriamosios suspensijos į švirkšto vidų iki žymens mililitrais (ml) tiek, kiek Jums buvo skyręs Jūsų gydytojas (Pieš. 4).</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 xml:space="preserve">Tebelaikydami už geriamojo švirkšto, geriamąjį švirkštą ištraukite iš </w:t>
      </w:r>
      <w:proofErr w:type="spellStart"/>
      <w:r w:rsidRPr="00006535">
        <w:rPr>
          <w:rFonts w:ascii="Times New Roman" w:eastAsia="Times New Roman" w:hAnsi="Times New Roman" w:cs="Times New Roman"/>
          <w:lang w:val="lt-LT" w:eastAsia="lt-LT"/>
        </w:rPr>
        <w:t>gaubtelio</w:t>
      </w:r>
      <w:proofErr w:type="spellEnd"/>
      <w:r w:rsidRPr="00006535">
        <w:rPr>
          <w:rFonts w:ascii="Times New Roman" w:eastAsia="Times New Roman" w:hAnsi="Times New Roman" w:cs="Times New Roman"/>
          <w:lang w:val="lt-LT" w:eastAsia="lt-LT"/>
        </w:rPr>
        <w:t>.</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Geriamajame švirkšte esantį turinį galima tiesiogiai sušvirkšti vaikui į burną, stumiant stūmoklį žemyn ir tebelaikant geriamąjį švirkštą. Taip pat galima geriamojo švirkšto turinį išpilti į šaukštą, iš kurio Jūsų vaikas geria vaistus.</w:t>
      </w:r>
    </w:p>
    <w:p w:rsidR="00D83723" w:rsidRPr="00006535" w:rsidRDefault="00D83723" w:rsidP="00D83723">
      <w:pPr>
        <w:numPr>
          <w:ilvl w:val="0"/>
          <w:numId w:val="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Išgėrus vaisto duokite vaikui užsigerti vandens. Paruoštoje geriamojoje suspensijoje yra granulių, kurių nereikėtų kramtyti, nes jų turinys kartaus skonio.</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Užsukite dangtelį ant buteliuko.</w:t>
      </w:r>
    </w:p>
    <w:p w:rsidR="00D83723" w:rsidRPr="00006535" w:rsidRDefault="00D83723" w:rsidP="00D83723">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Geriamąjį švirkštą išplaukite muilinu vandeniu ir gerai praskalaukite. Geriamąjį švirkštą laikydami po vandeniu, keletą kartų pastumkite stūmoklį į viršų, į apačią, kad įsitikintumėte, jog geriamojo švirkšto cilindras (vidus) yra švarus. Laikykite geriamąjį švirkštą švarioje vietoje kartu su vaistu.</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drawing>
          <wp:inline distT="0" distB="0" distL="0" distR="0" wp14:anchorId="195DD19A" wp14:editId="3F3EAF54">
            <wp:extent cx="5753100" cy="130492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1304925"/>
                    </a:xfrm>
                    <a:prstGeom prst="rect">
                      <a:avLst/>
                    </a:prstGeom>
                    <a:noFill/>
                    <a:ln>
                      <a:noFill/>
                    </a:ln>
                  </pic:spPr>
                </pic:pic>
              </a:graphicData>
            </a:graphic>
          </wp:inline>
        </w:drawing>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Jeigu manote, kad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veikia per stipriai arba per silpnai, kreipkitės į gydytoją arba vaistininką.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Ką daryti pavartojus per didelę </w:t>
      </w:r>
      <w:proofErr w:type="spellStart"/>
      <w:r w:rsidRPr="00006535">
        <w:rPr>
          <w:rFonts w:ascii="Times New Roman" w:eastAsia="Times New Roman" w:hAnsi="Times New Roman" w:cs="Times New Roman"/>
          <w:b/>
          <w:szCs w:val="20"/>
          <w:lang w:val="lt-LT" w:eastAsia="lt-LT"/>
        </w:rPr>
        <w:t>Klacid</w:t>
      </w:r>
      <w:proofErr w:type="spellEnd"/>
      <w:r w:rsidRPr="00006535">
        <w:rPr>
          <w:rFonts w:ascii="Times New Roman" w:eastAsia="Times New Roman" w:hAnsi="Times New Roman" w:cs="Times New Roman"/>
          <w:b/>
          <w:szCs w:val="20"/>
          <w:lang w:val="lt-LT" w:eastAsia="lt-LT"/>
        </w:rPr>
        <w:t xml:space="preserve"> dozę</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 netyčia išgėrėte daugiau Klacid nei Jums liepė gydytojas, nedelsdami kreipkitės į gydytoją arba artimiausią ligoninės priėmimo skyrių pagalbos. Klacid perdozavimas gali sukelti virškinimo trakto sutrikimus, tokius kaip vėmimas ir skrandžio skausmas.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Pamiršus pavartoti </w:t>
      </w:r>
      <w:proofErr w:type="spellStart"/>
      <w:r w:rsidRPr="00006535">
        <w:rPr>
          <w:rFonts w:ascii="Times New Roman" w:eastAsia="Times New Roman" w:hAnsi="Times New Roman" w:cs="Times New Roman"/>
          <w:b/>
          <w:szCs w:val="20"/>
          <w:lang w:val="lt-LT" w:eastAsia="lt-LT"/>
        </w:rPr>
        <w:t>Klacid</w:t>
      </w:r>
      <w:proofErr w:type="spellEnd"/>
      <w:r w:rsidRPr="00006535">
        <w:rPr>
          <w:rFonts w:ascii="Times New Roman" w:eastAsia="Times New Roman" w:hAnsi="Times New Roman" w:cs="Times New Roman"/>
          <w:b/>
          <w:szCs w:val="20"/>
          <w:lang w:val="lt-LT" w:eastAsia="lt-LT"/>
        </w:rPr>
        <w:t xml:space="preserve"> </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Negalima vartoti dvigubos dozės norint kompensuoti užmirštą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dozę.</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 xml:space="preserve">Nustojus vartoti </w:t>
      </w:r>
      <w:proofErr w:type="spellStart"/>
      <w:r w:rsidRPr="00006535">
        <w:rPr>
          <w:rFonts w:ascii="Times New Roman" w:eastAsia="Times New Roman" w:hAnsi="Times New Roman" w:cs="Times New Roman"/>
          <w:b/>
          <w:lang w:val="lt-LT" w:eastAsia="lt-LT"/>
        </w:rPr>
        <w:t>Klacid</w:t>
      </w:r>
      <w:proofErr w:type="spellEnd"/>
      <w:r w:rsidRPr="00006535">
        <w:rPr>
          <w:rFonts w:ascii="Times New Roman" w:eastAsia="Times New Roman" w:hAnsi="Times New Roman" w:cs="Times New Roman"/>
          <w:b/>
          <w:lang w:val="lt-LT" w:eastAsia="lt-LT"/>
        </w:rPr>
        <w:t xml:space="preserve"> </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Nenutraukite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vartojimo, jei pasijutote geriau. Labai svarbu vaistą vartoti tiek laiko, kiek paskyrė gydytojas, kitu atveju liga gali atsinaujinti.</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kiltų daugiau klausimų dėl šio vaisto vartojimo, kreipkitės į gydytoją arba vaistininką.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4.</w:t>
      </w:r>
      <w:r w:rsidRPr="00006535">
        <w:rPr>
          <w:rFonts w:ascii="Times New Roman" w:eastAsia="Times New Roman" w:hAnsi="Times New Roman" w:cs="Times New Roman"/>
          <w:b/>
          <w:lang w:val="lt-LT"/>
        </w:rPr>
        <w:tab/>
        <w:t>Galimas šalutinis poveikis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Šis vaistas, kaip ir kiti vaistai, gali sukelti šalutinį poveikį, nors jis pasireiškia ne visiems žmonėms.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i/>
          <w:lang w:val="lt-LT"/>
        </w:rPr>
      </w:pPr>
      <w:r w:rsidRPr="00006535">
        <w:rPr>
          <w:rFonts w:ascii="Times New Roman" w:eastAsia="Times New Roman" w:hAnsi="Times New Roman" w:cs="Times New Roman"/>
          <w:i/>
          <w:lang w:val="lt-LT"/>
        </w:rPr>
        <w:t>Dažn</w:t>
      </w:r>
      <w:r>
        <w:rPr>
          <w:rFonts w:ascii="Times New Roman" w:eastAsia="Times New Roman" w:hAnsi="Times New Roman" w:cs="Times New Roman"/>
          <w:i/>
          <w:lang w:val="lt-LT"/>
        </w:rPr>
        <w:t xml:space="preserve">i </w:t>
      </w:r>
      <w:r w:rsidRPr="00A232F7">
        <w:rPr>
          <w:rFonts w:ascii="Times New Roman" w:eastAsia="Times New Roman" w:hAnsi="Times New Roman" w:cs="Times New Roman"/>
          <w:i/>
          <w:lang w:val="lt-LT"/>
        </w:rPr>
        <w:t>šalutinio poveikio reiškiniai (gali pasireikšti rečiau kaip 1 iš 10 asmenų)</w:t>
      </w:r>
    </w:p>
    <w:p w:rsidR="00D83723" w:rsidRPr="00006535" w:rsidRDefault="00D83723" w:rsidP="00D83723">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Vartojant </w:t>
      </w:r>
      <w:proofErr w:type="spellStart"/>
      <w:r w:rsidRPr="00006535">
        <w:rPr>
          <w:rFonts w:ascii="Times New Roman" w:eastAsia="Times New Roman" w:hAnsi="Times New Roman" w:cs="Times New Roman"/>
          <w:lang w:val="lt-LT"/>
        </w:rPr>
        <w:t>Klacid</w:t>
      </w:r>
      <w:proofErr w:type="spellEnd"/>
      <w:r w:rsidRPr="00006535">
        <w:rPr>
          <w:rFonts w:ascii="Times New Roman" w:eastAsia="Times New Roman" w:hAnsi="Times New Roman" w:cs="Times New Roman"/>
          <w:lang w:val="lt-LT"/>
        </w:rPr>
        <w:t xml:space="preserve"> gali pasireikšti pykinimas, vėmimas, virškinimo sutrikimas, skrandžio skausmai ar viduriavimas.</w:t>
      </w:r>
      <w:r w:rsidRPr="00006535">
        <w:rPr>
          <w:rFonts w:ascii="Times New Roman" w:eastAsia="Times New Roman" w:hAnsi="Times New Roman" w:cs="Times New Roman"/>
          <w:lang w:val="lt-LT" w:eastAsia="ru-RU"/>
        </w:rPr>
        <w:t xml:space="preserve"> Be to, gali pasireikšti galvos skausmas, sąnarių ar raumenų skausmas ar raumeninio audinio sumažėjimas, </w:t>
      </w:r>
      <w:r w:rsidRPr="00006535">
        <w:rPr>
          <w:rFonts w:ascii="Times New Roman" w:eastAsia="Times New Roman" w:hAnsi="Times New Roman" w:cs="Times New Roman"/>
          <w:lang w:val="lt-LT"/>
        </w:rPr>
        <w:t>kepenų fermentų suaktyvėjimas (dažniausiai nesukelia jokių simptomų ir sunormalėja savaime), skonio sutrikimas.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i/>
          <w:lang w:val="lt-LT"/>
        </w:rPr>
      </w:pPr>
      <w:r w:rsidRPr="00757AB4">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Pr="00006535">
        <w:rPr>
          <w:rFonts w:ascii="Times New Roman" w:eastAsia="Times New Roman" w:hAnsi="Times New Roman" w:cs="Times New Roman"/>
          <w:i/>
          <w:lang w:val="lt-LT"/>
        </w:rPr>
        <w:t xml:space="preserve">ažnis nežinomas (negali būti </w:t>
      </w:r>
      <w:r>
        <w:rPr>
          <w:rFonts w:ascii="Times New Roman" w:eastAsia="Times New Roman" w:hAnsi="Times New Roman" w:cs="Times New Roman"/>
          <w:i/>
          <w:lang w:val="lt-LT"/>
        </w:rPr>
        <w:t>apskaičiuotas</w:t>
      </w:r>
      <w:r w:rsidRPr="00006535">
        <w:rPr>
          <w:rFonts w:ascii="Times New Roman" w:eastAsia="Times New Roman" w:hAnsi="Times New Roman" w:cs="Times New Roman"/>
          <w:i/>
          <w:lang w:val="lt-LT"/>
        </w:rPr>
        <w:t xml:space="preserve"> pagal turimus duomenis)</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Gali atsirasti aptirpimo ar dilgčiojimo pojūčiai, pasireikšti padidėjęs prakaitavimas, </w:t>
      </w:r>
      <w:proofErr w:type="spellStart"/>
      <w:r w:rsidRPr="00006535">
        <w:rPr>
          <w:rFonts w:ascii="Times New Roman" w:eastAsia="Times New Roman" w:hAnsi="Times New Roman" w:cs="Times New Roman"/>
          <w:lang w:val="lt-LT" w:eastAsia="lt-LT"/>
        </w:rPr>
        <w:t>šaltkrėtis</w:t>
      </w:r>
      <w:proofErr w:type="spellEnd"/>
      <w:r w:rsidRPr="00006535">
        <w:rPr>
          <w:rFonts w:ascii="Times New Roman" w:eastAsia="Times New Roman" w:hAnsi="Times New Roman" w:cs="Times New Roman"/>
          <w:lang w:val="lt-LT" w:eastAsia="lt-LT"/>
        </w:rPr>
        <w:t>, bėrimas, sąnarių, raumenų skausmas, raumeninio audinio sumažėjimas.</w:t>
      </w:r>
      <w:r w:rsidRPr="00006535" w:rsidDel="007C4CE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 xml:space="preserve">Jeigu vartojant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ar pabaigus vartoti gausiai viduriuojama ilgą laiką, išmatose atsiranda kraujo ar gleivių, nedelsdami susisiekite su gydytoju. Viduriavimas gali prasidėti praėjus net keliems mėnesiams po gydymo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Infekcijos, tokios kaip skrandžio, žarnyno, makšties infekcijos, nosies uždegimas.</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ru-RU"/>
        </w:rPr>
        <w:t>Klacid</w:t>
      </w:r>
      <w:proofErr w:type="spellEnd"/>
      <w:r w:rsidRPr="00006535">
        <w:rPr>
          <w:rFonts w:ascii="Times New Roman" w:eastAsia="Times New Roman" w:hAnsi="Times New Roman" w:cs="Times New Roman"/>
          <w:lang w:val="lt-LT" w:eastAsia="ru-RU"/>
        </w:rPr>
        <w:t xml:space="preserve"> gali pabloginti sunkiosios </w:t>
      </w:r>
      <w:proofErr w:type="spellStart"/>
      <w:r w:rsidRPr="00006535">
        <w:rPr>
          <w:rFonts w:ascii="Times New Roman" w:eastAsia="Times New Roman" w:hAnsi="Times New Roman" w:cs="Times New Roman"/>
          <w:lang w:val="lt-LT" w:eastAsia="ru-RU"/>
        </w:rPr>
        <w:t>miastenijos</w:t>
      </w:r>
      <w:proofErr w:type="spellEnd"/>
      <w:r w:rsidRPr="00006535">
        <w:rPr>
          <w:rFonts w:ascii="Times New Roman" w:eastAsia="Times New Roman" w:hAnsi="Times New Roman" w:cs="Times New Roman"/>
          <w:lang w:val="lt-LT" w:eastAsia="ru-RU"/>
        </w:rPr>
        <w:t xml:space="preserve"> (</w:t>
      </w:r>
      <w:r w:rsidRPr="00006535">
        <w:rPr>
          <w:rFonts w:ascii="Times New Roman" w:eastAsia="Times New Roman" w:hAnsi="Times New Roman" w:cs="Times New Roman"/>
          <w:lang w:val="lt-LT" w:eastAsia="lt-LT"/>
        </w:rPr>
        <w:t>būsena, kai raumenys tampa silpni ir lengvai pavargsta) simptomus šia liga jau sergantiems pacientams.</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bendra savijauta yra bloga ar oda / akys pageltę, nedelsiant susisiekite su gydytoju.</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Yra pranešimų apie inkstų funkcijos sutrikimus, įskaitant padidėjusį baltymų kiekį, kurie paprastai šalinami per inkstus, ir retais atvejais inkstų nepakankamumą. Atsitiktinai tiriant kraują gali būti nustatytas sumažėjęs baltųjų kraujo kūnelių kiekis.</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lt-LT"/>
        </w:rPr>
        <w:t>Gali pasireikšti alerginės reakcijos, tokios kaip bėrimas. Taip pat</w:t>
      </w:r>
      <w:r w:rsidRPr="00006535">
        <w:rPr>
          <w:rFonts w:ascii="Times New Roman" w:eastAsia="Times New Roman" w:hAnsi="Times New Roman" w:cs="Times New Roman"/>
          <w:lang w:val="lt-LT" w:eastAsia="ru-RU"/>
        </w:rPr>
        <w:t xml:space="preserve"> gali pasunkėti kvėpavimas, pasireikšti apalpimas, veido ar ryklės patinimas. Tokiu atveju nedelsiant reikia kreiptis medicininės pagalbos. Alerginės reakcijos gali prasidėti nuo nesunkaus odos išbėrimo ir </w:t>
      </w:r>
      <w:proofErr w:type="spellStart"/>
      <w:r w:rsidRPr="00006535">
        <w:rPr>
          <w:rFonts w:ascii="Times New Roman" w:eastAsia="Times New Roman" w:hAnsi="Times New Roman" w:cs="Times New Roman"/>
          <w:lang w:val="lt-LT" w:eastAsia="ru-RU"/>
        </w:rPr>
        <w:t>angioneurozinės</w:t>
      </w:r>
      <w:proofErr w:type="spellEnd"/>
      <w:r w:rsidRPr="00006535">
        <w:rPr>
          <w:rFonts w:ascii="Times New Roman" w:eastAsia="Times New Roman" w:hAnsi="Times New Roman" w:cs="Times New Roman"/>
          <w:lang w:val="lt-LT" w:eastAsia="ru-RU"/>
        </w:rPr>
        <w:t xml:space="preserve"> edemos iki sunkesnių atvejų, kurie pasitaiko retai: gali atsirasti </w:t>
      </w:r>
      <w:proofErr w:type="spellStart"/>
      <w:r w:rsidRPr="00006535">
        <w:rPr>
          <w:rFonts w:ascii="Times New Roman" w:eastAsia="Times New Roman" w:hAnsi="Times New Roman" w:cs="Times New Roman"/>
          <w:lang w:val="lt-LT" w:eastAsia="ru-RU"/>
        </w:rPr>
        <w:t>Stivenso</w:t>
      </w:r>
      <w:proofErr w:type="spellEnd"/>
      <w:r w:rsidRPr="00006535">
        <w:rPr>
          <w:rFonts w:ascii="Times New Roman" w:eastAsia="Times New Roman" w:hAnsi="Times New Roman" w:cs="Times New Roman"/>
          <w:lang w:val="lt-LT" w:eastAsia="ru-RU"/>
        </w:rPr>
        <w:t xml:space="preserve"> ir Džonsono sindromas (sunkus susirgimas su burnos, lūpų ir odos </w:t>
      </w:r>
      <w:proofErr w:type="spellStart"/>
      <w:r w:rsidRPr="00006535">
        <w:rPr>
          <w:rFonts w:ascii="Times New Roman" w:eastAsia="Times New Roman" w:hAnsi="Times New Roman" w:cs="Times New Roman"/>
          <w:lang w:val="lt-LT" w:eastAsia="ru-RU"/>
        </w:rPr>
        <w:t>išopėjimais</w:t>
      </w:r>
      <w:proofErr w:type="spellEnd"/>
      <w:r w:rsidRPr="00006535">
        <w:rPr>
          <w:rFonts w:ascii="Times New Roman" w:eastAsia="Times New Roman" w:hAnsi="Times New Roman" w:cs="Times New Roman"/>
          <w:lang w:val="lt-LT" w:eastAsia="ru-RU"/>
        </w:rPr>
        <w:t xml:space="preserve">) arba toksinė epidermio </w:t>
      </w:r>
      <w:proofErr w:type="spellStart"/>
      <w:r w:rsidRPr="00006535">
        <w:rPr>
          <w:rFonts w:ascii="Times New Roman" w:eastAsia="Times New Roman" w:hAnsi="Times New Roman" w:cs="Times New Roman"/>
          <w:lang w:val="lt-LT" w:eastAsia="ru-RU"/>
        </w:rPr>
        <w:t>nekrolizė</w:t>
      </w:r>
      <w:proofErr w:type="spellEnd"/>
      <w:r w:rsidRPr="00006535">
        <w:rPr>
          <w:rFonts w:ascii="Times New Roman" w:eastAsia="Times New Roman" w:hAnsi="Times New Roman" w:cs="Times New Roman"/>
          <w:lang w:val="lt-LT" w:eastAsia="ru-RU"/>
        </w:rPr>
        <w:t xml:space="preserve"> (sunkus susirgimas, kai lupasi oda).</w:t>
      </w:r>
    </w:p>
    <w:p w:rsidR="00D83723" w:rsidRPr="00006535" w:rsidRDefault="00D83723" w:rsidP="00D83723">
      <w:pPr>
        <w:spacing w:after="0" w:line="240" w:lineRule="auto"/>
        <w:rPr>
          <w:rFonts w:ascii="Times New Roman" w:eastAsia="Times New Roman" w:hAnsi="Times New Roman" w:cs="Times New Roman"/>
          <w:lang w:val="lt-LT"/>
        </w:rPr>
      </w:pPr>
      <w:bookmarkStart w:id="2" w:name="_Hlk499738116"/>
      <w:r w:rsidRPr="00006535">
        <w:rPr>
          <w:rFonts w:ascii="Times New Roman" w:eastAsia="Times New Roman" w:hAnsi="Times New Roman" w:cs="Times New Roman"/>
          <w:lang w:val="lt-LT"/>
        </w:rPr>
        <w:t xml:space="preserve">Pasireiškus sunkiai odos reakcijai, </w:t>
      </w:r>
      <w:proofErr w:type="spellStart"/>
      <w:r w:rsidRPr="00006535">
        <w:rPr>
          <w:rFonts w:ascii="Times New Roman" w:eastAsia="Times New Roman" w:hAnsi="Times New Roman" w:cs="Times New Roman"/>
          <w:lang w:val="lt-LT"/>
        </w:rPr>
        <w:t>t.y</w:t>
      </w:r>
      <w:proofErr w:type="spellEnd"/>
      <w:r w:rsidRPr="00006535">
        <w:rPr>
          <w:rFonts w:ascii="Times New Roman" w:eastAsia="Times New Roman" w:hAnsi="Times New Roman" w:cs="Times New Roman"/>
          <w:lang w:val="lt-LT"/>
        </w:rPr>
        <w:t>. atsiradus raudonam žvynuotam išbėrimui su poodiniais gumbais ir pūslėmis (</w:t>
      </w:r>
      <w:proofErr w:type="spellStart"/>
      <w:r w:rsidRPr="00006535">
        <w:rPr>
          <w:rFonts w:ascii="Times New Roman" w:eastAsia="Times New Roman" w:hAnsi="Times New Roman" w:cs="Times New Roman"/>
          <w:lang w:val="lt-LT"/>
        </w:rPr>
        <w:t>egzanteminei</w:t>
      </w:r>
      <w:proofErr w:type="spellEnd"/>
      <w:r w:rsidRPr="00006535">
        <w:rPr>
          <w:rFonts w:ascii="Times New Roman" w:eastAsia="Times New Roman" w:hAnsi="Times New Roman" w:cs="Times New Roman"/>
          <w:lang w:val="lt-LT"/>
        </w:rPr>
        <w:t xml:space="preserve"> </w:t>
      </w:r>
      <w:proofErr w:type="spellStart"/>
      <w:r w:rsidRPr="00006535">
        <w:rPr>
          <w:rFonts w:ascii="Times New Roman" w:eastAsia="Times New Roman" w:hAnsi="Times New Roman" w:cs="Times New Roman"/>
          <w:lang w:val="lt-LT"/>
        </w:rPr>
        <w:t>pustuliozei</w:t>
      </w:r>
      <w:proofErr w:type="spellEnd"/>
      <w:r w:rsidRPr="00006535">
        <w:rPr>
          <w:rFonts w:ascii="Times New Roman" w:eastAsia="Times New Roman" w:hAnsi="Times New Roman" w:cs="Times New Roman"/>
          <w:lang w:val="lt-LT"/>
        </w:rPr>
        <w:t xml:space="preserve">), nedelsdami kreipkitės į gydytoją. </w:t>
      </w:r>
    </w:p>
    <w:bookmarkEnd w:id="2"/>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Kai kuriems žmonėms, vartojusiems</w:t>
      </w:r>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ru-RU"/>
        </w:rPr>
        <w:t>pastebėta laikinų ar ilgalaikių uoslės ir (ar) skonio pojūčio sutrikimų.</w:t>
      </w:r>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vartojimo dėl šių poveikių nutraukti nereikia. Labai retai</w:t>
      </w:r>
      <w:r w:rsidRPr="00006535">
        <w:rPr>
          <w:rFonts w:ascii="Times New Roman" w:eastAsia="Times New Roman" w:hAnsi="Times New Roman" w:cs="Times New Roman"/>
          <w:lang w:val="lt-LT" w:eastAsia="ru-RU"/>
        </w:rPr>
        <w:t xml:space="preserve"> gali pakisti dantų spalva, kurią stomatologas paprastai gali panaikinti specialiomis priemonėmis.</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ru-RU"/>
        </w:rPr>
        <w:t xml:space="preserve">Vartojant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gali patinti ar patamsėti liežuvis, atsirasti žaizdos burnoje ar prasidėti pienligė.</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Gauta keletas pranešimų apie galvos svaigimą, orientacijos sutrikimą, spengimą ausyse, miego sutrikimus, haliucinacijas, nemalonius sapnus, maniją, sumišimą, pakitusį realybės jausmą, depresiją ir paniką. Šie poveikiai paprastai yra trumpalaikiai ir greitai praeina. Labai retais atvejais buvo pranešimų apie </w:t>
      </w:r>
      <w:proofErr w:type="spellStart"/>
      <w:r w:rsidRPr="00006535">
        <w:rPr>
          <w:rFonts w:ascii="Times New Roman" w:eastAsia="Times New Roman" w:hAnsi="Times New Roman" w:cs="Times New Roman"/>
          <w:lang w:val="lt-LT" w:eastAsia="ru-RU"/>
        </w:rPr>
        <w:t>alpimus</w:t>
      </w:r>
      <w:proofErr w:type="spellEnd"/>
      <w:r w:rsidRPr="00006535">
        <w:rPr>
          <w:rFonts w:ascii="Times New Roman" w:eastAsia="Times New Roman" w:hAnsi="Times New Roman" w:cs="Times New Roman"/>
          <w:lang w:val="lt-LT" w:eastAsia="ru-RU"/>
        </w:rPr>
        <w:t xml:space="preserve"> dėl mažo cukraus kiekio kraujyje. Buvo pranešimų apie nuotaikos ir elgesio sutrikimus, kai kuriais atvejais paskirtas gydymas ligoninėje.</w:t>
      </w: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Taip pat retai pasitaiko širdies sutrikimai, skilvelių virpėjimas, kasos uždegimų atvejai ir traukuliai.</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Karščiavimas, bėrimas ir kepenų, inkstų ar plaučių uždegimas gali pasireikšti dėl vaisto sukelto bėrimo su </w:t>
      </w:r>
      <w:proofErr w:type="spellStart"/>
      <w:r w:rsidRPr="00006535">
        <w:rPr>
          <w:rFonts w:ascii="Times New Roman" w:eastAsia="Times New Roman" w:hAnsi="Times New Roman" w:cs="Times New Roman"/>
          <w:lang w:val="lt-LT" w:eastAsia="ru-RU"/>
        </w:rPr>
        <w:t>eozinofilija</w:t>
      </w:r>
      <w:proofErr w:type="spellEnd"/>
      <w:r w:rsidRPr="00006535">
        <w:rPr>
          <w:rFonts w:ascii="Times New Roman" w:eastAsia="Times New Roman" w:hAnsi="Times New Roman" w:cs="Times New Roman"/>
          <w:lang w:val="lt-LT" w:eastAsia="ru-RU"/>
        </w:rPr>
        <w:t xml:space="preserve"> ir sisteminiais simptomais. Gali atsirasti pilvo skausmas ir rausvas odos bėrimas.</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Vartojant </w:t>
      </w:r>
      <w:proofErr w:type="spellStart"/>
      <w:r w:rsidRPr="00006535">
        <w:rPr>
          <w:rFonts w:ascii="Times New Roman" w:eastAsia="Times New Roman" w:hAnsi="Times New Roman" w:cs="Times New Roman"/>
          <w:lang w:val="lt-LT" w:eastAsia="lt-LT"/>
        </w:rPr>
        <w:t>Klacid</w:t>
      </w:r>
      <w:proofErr w:type="spellEnd"/>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ru-RU"/>
        </w:rPr>
        <w:t>gali atsirasti apkurtimas, kuris paprastai praeina, nutraukus gydymą.</w:t>
      </w:r>
    </w:p>
    <w:p w:rsidR="00D83723" w:rsidRPr="00006535" w:rsidRDefault="00D83723" w:rsidP="00D83723">
      <w:pPr>
        <w:spacing w:after="0" w:line="240" w:lineRule="auto"/>
        <w:rPr>
          <w:rFonts w:ascii="Times New Roman" w:eastAsia="Times New Roman" w:hAnsi="Times New Roman" w:cs="Times New Roman"/>
          <w:lang w:val="lt-LT" w:eastAsia="ru-RU"/>
        </w:rPr>
      </w:pP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noProof/>
          <w:lang w:val="lt-LT" w:eastAsia="lt-LT"/>
        </w:rPr>
        <w:t>Pranešimas apie šalutinį poveikį</w:t>
      </w:r>
    </w:p>
    <w:p w:rsidR="00D83723" w:rsidRPr="00006535" w:rsidRDefault="00D83723" w:rsidP="00D83723">
      <w:pPr>
        <w:spacing w:after="0" w:line="240" w:lineRule="auto"/>
        <w:ind w:right="-449"/>
        <w:rPr>
          <w:rFonts w:ascii="Times New Roman" w:eastAsia="Times New Roman" w:hAnsi="Times New Roman" w:cs="Times New Roman"/>
          <w:noProof/>
          <w:lang w:val="lt-LT" w:eastAsia="lt-LT"/>
        </w:rPr>
      </w:pPr>
      <w:r w:rsidRPr="00006535">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noProof/>
          <w:lang w:val="lt-LT" w:eastAsia="lt-LT"/>
        </w:rPr>
        <w:t xml:space="preserve"> </w:t>
      </w:r>
      <w:r w:rsidRPr="00A342B6">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A342B6">
        <w:rPr>
          <w:rFonts w:ascii="Times New Roman" w:eastAsia="Times New Roman" w:hAnsi="Times New Roman" w:cs="Times New Roman"/>
          <w:snapToGrid w:val="0"/>
          <w:color w:val="0000FF"/>
          <w:szCs w:val="20"/>
          <w:u w:val="single"/>
          <w:lang w:val="lt-LT"/>
        </w:rPr>
        <w:t>https://vapris.vvkt.lt/vvkt-web/public/nrv</w:t>
      </w:r>
      <w:r w:rsidRPr="00A342B6">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A342B6">
          <w:rPr>
            <w:rFonts w:ascii="Times New Roman" w:eastAsia="Times New Roman" w:hAnsi="Times New Roman" w:cs="Times New Roman"/>
            <w:snapToGrid w:val="0"/>
            <w:color w:val="0000FF"/>
            <w:szCs w:val="20"/>
            <w:u w:val="single"/>
            <w:lang w:val="lt-LT"/>
          </w:rPr>
          <w:t>https://www.vvkt.lt/index.php?4004286486</w:t>
        </w:r>
      </w:hyperlink>
      <w:r w:rsidRPr="00A342B6">
        <w:rPr>
          <w:rFonts w:ascii="Times New Roman" w:eastAsia="Times New Roman" w:hAnsi="Times New Roman" w:cs="Times New Roman"/>
          <w:snapToGrid w:val="0"/>
          <w:szCs w:val="20"/>
          <w:lang w:val="lt-LT"/>
        </w:rPr>
        <w:t xml:space="preserve">, ir atsiunčiant elektroniniu paštu (adresu </w:t>
      </w:r>
      <w:proofErr w:type="spellStart"/>
      <w:r w:rsidRPr="00A342B6">
        <w:rPr>
          <w:rFonts w:ascii="Times New Roman" w:eastAsia="Times New Roman" w:hAnsi="Times New Roman" w:cs="Times New Roman"/>
          <w:snapToGrid w:val="0"/>
          <w:color w:val="0000FF"/>
          <w:szCs w:val="20"/>
          <w:u w:val="single"/>
          <w:lang w:val="lt-LT"/>
        </w:rPr>
        <w:t>NepageidaujamaR@vvkt.lt</w:t>
      </w:r>
      <w:proofErr w:type="spellEnd"/>
      <w:r w:rsidRPr="00A342B6">
        <w:rPr>
          <w:rFonts w:ascii="Times New Roman" w:eastAsia="Times New Roman" w:hAnsi="Times New Roman" w:cs="Times New Roman"/>
          <w:snapToGrid w:val="0"/>
          <w:szCs w:val="20"/>
          <w:lang w:val="lt-LT"/>
        </w:rPr>
        <w:t xml:space="preserve">) arba nemokamu telefonu 8 800 73 568. </w:t>
      </w:r>
      <w:r w:rsidRPr="00006535">
        <w:rPr>
          <w:rFonts w:ascii="Times New Roman" w:eastAsia="Times New Roman" w:hAnsi="Times New Roman" w:cs="Times New Roman"/>
          <w:noProof/>
          <w:szCs w:val="24"/>
          <w:lang w:val="lt-LT" w:eastAsia="lt-LT"/>
        </w:rPr>
        <w:t>Pranešdami apie šalutinį poveikį galite mums padėti gauti daugiau informacijos apie šio vaisto saugumą.</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5.</w:t>
      </w:r>
      <w:r w:rsidRPr="00006535">
        <w:rPr>
          <w:rFonts w:ascii="Times New Roman" w:eastAsia="Times New Roman" w:hAnsi="Times New Roman" w:cs="Times New Roman"/>
          <w:b/>
          <w:lang w:val="lt-LT"/>
        </w:rPr>
        <w:tab/>
        <w:t xml:space="preserve">Kaip laikyti </w:t>
      </w:r>
      <w:proofErr w:type="spellStart"/>
      <w:r w:rsidRPr="00006535">
        <w:rPr>
          <w:rFonts w:ascii="Times New Roman" w:eastAsia="Times New Roman" w:hAnsi="Times New Roman" w:cs="Times New Roman"/>
          <w:b/>
          <w:lang w:val="lt-LT"/>
        </w:rPr>
        <w:t>Klacid</w:t>
      </w:r>
      <w:proofErr w:type="spellEnd"/>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numPr>
          <w:ilvl w:val="12"/>
          <w:numId w:val="0"/>
        </w:numPr>
        <w:spacing w:after="0" w:line="240" w:lineRule="auto"/>
        <w:ind w:right="-2"/>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Šį vaistą laikykite vaikams nepastebimoje ir nepasiekiamoje vietoje.</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Šiam vaistui specialių laikymo sąlygų nereikia.</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Paruoštą geriamąją suspensiją galima vartoti ne ilgiau kaip 14 parų.</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Ant etiketės ir dėžutės po „EXP“ nurodytam tinkamumo laikui pasibaigus, šio vaisto vartoti negalima.</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6.</w:t>
      </w:r>
      <w:r w:rsidRPr="00006535">
        <w:rPr>
          <w:rFonts w:ascii="Times New Roman" w:eastAsia="Times New Roman" w:hAnsi="Times New Roman" w:cs="Times New Roman"/>
          <w:b/>
          <w:lang w:val="lt-LT"/>
        </w:rPr>
        <w:tab/>
        <w:t>Pakuotės turinys ir kita informacija</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bCs/>
          <w:lang w:val="lt-LT"/>
        </w:rPr>
      </w:pPr>
      <w:proofErr w:type="spellStart"/>
      <w:r w:rsidRPr="00006535">
        <w:rPr>
          <w:rFonts w:ascii="Times New Roman" w:eastAsia="Times New Roman" w:hAnsi="Times New Roman" w:cs="Times New Roman"/>
          <w:b/>
          <w:bCs/>
          <w:lang w:val="lt-LT"/>
        </w:rPr>
        <w:t>Klacid</w:t>
      </w:r>
      <w:proofErr w:type="spellEnd"/>
      <w:r w:rsidRPr="00006535">
        <w:rPr>
          <w:rFonts w:ascii="Times New Roman" w:eastAsia="Times New Roman" w:hAnsi="Times New Roman" w:cs="Times New Roman"/>
          <w:b/>
          <w:bCs/>
          <w:lang w:val="lt-LT"/>
        </w:rPr>
        <w:t xml:space="preserve"> sudėtis</w:t>
      </w:r>
    </w:p>
    <w:p w:rsidR="00D83723" w:rsidRPr="00006535" w:rsidRDefault="00D83723" w:rsidP="00D83723">
      <w:pPr>
        <w:numPr>
          <w:ilvl w:val="0"/>
          <w:numId w:val="2"/>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Veiklioji medžiaga yra </w:t>
      </w:r>
      <w:proofErr w:type="spellStart"/>
      <w:r w:rsidRPr="00006535">
        <w:rPr>
          <w:rFonts w:ascii="Times New Roman" w:eastAsia="Times New Roman" w:hAnsi="Times New Roman" w:cs="Times New Roman"/>
          <w:lang w:val="lt-LT" w:eastAsia="lt-LT"/>
        </w:rPr>
        <w:t>klaritromicinas</w:t>
      </w:r>
      <w:proofErr w:type="spellEnd"/>
      <w:r w:rsidRPr="00006535">
        <w:rPr>
          <w:rFonts w:ascii="Times New Roman" w:eastAsia="Times New Roman" w:hAnsi="Times New Roman" w:cs="Times New Roman"/>
          <w:lang w:val="lt-LT" w:eastAsia="lt-LT"/>
        </w:rPr>
        <w:t xml:space="preserve">. 5 ml paruoštos geriamosios suspensijos yra 125 mg </w:t>
      </w:r>
      <w:proofErr w:type="spellStart"/>
      <w:r w:rsidRPr="00006535">
        <w:rPr>
          <w:rFonts w:ascii="Times New Roman" w:eastAsia="Times New Roman" w:hAnsi="Times New Roman" w:cs="Times New Roman"/>
          <w:lang w:val="lt-LT" w:eastAsia="lt-LT"/>
        </w:rPr>
        <w:t>klaritromicino</w:t>
      </w:r>
      <w:proofErr w:type="spellEnd"/>
      <w:r w:rsidRPr="00006535">
        <w:rPr>
          <w:rFonts w:ascii="Times New Roman" w:eastAsia="Times New Roman" w:hAnsi="Times New Roman" w:cs="Times New Roman"/>
          <w:lang w:val="lt-LT" w:eastAsia="lt-LT"/>
        </w:rPr>
        <w:t xml:space="preserve">. 1 ml paruoštos geriamosios suspensijos yra 25 mg </w:t>
      </w:r>
      <w:proofErr w:type="spellStart"/>
      <w:r w:rsidRPr="00006535">
        <w:rPr>
          <w:rFonts w:ascii="Times New Roman" w:eastAsia="Times New Roman" w:hAnsi="Times New Roman" w:cs="Times New Roman"/>
          <w:lang w:val="lt-LT" w:eastAsia="lt-LT"/>
        </w:rPr>
        <w:t>klaritromicino</w:t>
      </w:r>
      <w:proofErr w:type="spellEnd"/>
      <w:r w:rsidRPr="00006535">
        <w:rPr>
          <w:rFonts w:ascii="Times New Roman" w:eastAsia="Times New Roman" w:hAnsi="Times New Roman" w:cs="Times New Roman"/>
          <w:lang w:val="lt-LT" w:eastAsia="lt-LT"/>
        </w:rPr>
        <w:t>.</w:t>
      </w:r>
    </w:p>
    <w:p w:rsidR="00D83723" w:rsidRPr="00006535" w:rsidRDefault="00D83723" w:rsidP="00D83723">
      <w:pPr>
        <w:numPr>
          <w:ilvl w:val="0"/>
          <w:numId w:val="2"/>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Pagalbinės medžiagos yra </w:t>
      </w:r>
      <w:proofErr w:type="spellStart"/>
      <w:r w:rsidRPr="00006535">
        <w:rPr>
          <w:rFonts w:ascii="Times New Roman" w:eastAsia="Times New Roman" w:hAnsi="Times New Roman" w:cs="Times New Roman"/>
          <w:lang w:val="lt-LT" w:eastAsia="lt-LT"/>
        </w:rPr>
        <w:t>karbomeras</w:t>
      </w:r>
      <w:proofErr w:type="spellEnd"/>
      <w:r w:rsidRPr="00006535">
        <w:rPr>
          <w:rFonts w:ascii="Times New Roman" w:eastAsia="Times New Roman" w:hAnsi="Times New Roman" w:cs="Times New Roman"/>
          <w:lang w:val="lt-LT" w:eastAsia="lt-LT"/>
        </w:rPr>
        <w:t xml:space="preserve"> 974P, </w:t>
      </w:r>
      <w:proofErr w:type="spellStart"/>
      <w:r w:rsidRPr="00006535">
        <w:rPr>
          <w:rFonts w:ascii="Times New Roman" w:eastAsia="Times New Roman" w:hAnsi="Times New Roman" w:cs="Times New Roman"/>
          <w:lang w:val="lt-LT" w:eastAsia="lt-LT"/>
        </w:rPr>
        <w:t>povidonas</w:t>
      </w:r>
      <w:proofErr w:type="spellEnd"/>
      <w:r w:rsidRPr="00006535">
        <w:rPr>
          <w:rFonts w:ascii="Times New Roman" w:eastAsia="Times New Roman" w:hAnsi="Times New Roman" w:cs="Times New Roman"/>
          <w:lang w:val="lt-LT" w:eastAsia="lt-LT"/>
        </w:rPr>
        <w:t xml:space="preserve"> K90, </w:t>
      </w:r>
      <w:proofErr w:type="spellStart"/>
      <w:r w:rsidRPr="00006535">
        <w:rPr>
          <w:rFonts w:ascii="Times New Roman" w:eastAsia="Times New Roman" w:hAnsi="Times New Roman" w:cs="Times New Roman"/>
          <w:lang w:val="lt-LT" w:eastAsia="lt-LT"/>
        </w:rPr>
        <w:t>hipromeliozės</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ftalatas</w:t>
      </w:r>
      <w:proofErr w:type="spellEnd"/>
      <w:r w:rsidRPr="00006535">
        <w:rPr>
          <w:rFonts w:ascii="Times New Roman" w:eastAsia="Times New Roman" w:hAnsi="Times New Roman" w:cs="Times New Roman"/>
          <w:lang w:val="lt-LT" w:eastAsia="lt-LT"/>
        </w:rPr>
        <w:t xml:space="preserve">, natūralusis ricinų aliejus, silicio dioksidas, sacharozė, </w:t>
      </w:r>
      <w:proofErr w:type="spellStart"/>
      <w:r w:rsidRPr="00006535">
        <w:rPr>
          <w:rFonts w:ascii="Times New Roman" w:eastAsia="Times New Roman" w:hAnsi="Times New Roman" w:cs="Times New Roman"/>
          <w:lang w:val="lt-LT" w:eastAsia="lt-LT"/>
        </w:rPr>
        <w:t>ksantano</w:t>
      </w:r>
      <w:proofErr w:type="spellEnd"/>
      <w:r w:rsidRPr="00006535">
        <w:rPr>
          <w:rFonts w:ascii="Times New Roman" w:eastAsia="Times New Roman" w:hAnsi="Times New Roman" w:cs="Times New Roman"/>
          <w:lang w:val="lt-LT" w:eastAsia="lt-LT"/>
        </w:rPr>
        <w:t xml:space="preserve"> lipai, vaisių punšo aromatinė medžiaga, kalio </w:t>
      </w:r>
      <w:proofErr w:type="spellStart"/>
      <w:r w:rsidRPr="00006535">
        <w:rPr>
          <w:rFonts w:ascii="Times New Roman" w:eastAsia="Times New Roman" w:hAnsi="Times New Roman" w:cs="Times New Roman"/>
          <w:lang w:val="lt-LT" w:eastAsia="lt-LT"/>
        </w:rPr>
        <w:t>sorbatas</w:t>
      </w:r>
      <w:proofErr w:type="spellEnd"/>
      <w:r w:rsidRPr="00006535">
        <w:rPr>
          <w:rFonts w:ascii="Times New Roman" w:eastAsia="Times New Roman" w:hAnsi="Times New Roman" w:cs="Times New Roman"/>
          <w:lang w:val="lt-LT" w:eastAsia="lt-LT"/>
        </w:rPr>
        <w:t xml:space="preserve">, citrinų rūgštis, titano dioksidas (E171), </w:t>
      </w:r>
      <w:proofErr w:type="spellStart"/>
      <w:r w:rsidRPr="00006535">
        <w:rPr>
          <w:rFonts w:ascii="Times New Roman" w:eastAsia="Times New Roman" w:hAnsi="Times New Roman" w:cs="Times New Roman"/>
          <w:lang w:val="lt-LT" w:eastAsia="lt-LT"/>
        </w:rPr>
        <w:t>maltodekstrinas</w:t>
      </w:r>
      <w:proofErr w:type="spellEnd"/>
      <w:r w:rsidRPr="00006535">
        <w:rPr>
          <w:rFonts w:ascii="Times New Roman" w:eastAsia="Times New Roman" w:hAnsi="Times New Roman" w:cs="Times New Roman"/>
          <w:lang w:val="lt-LT" w:eastAsia="lt-LT"/>
        </w:rPr>
        <w:t>.</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bCs/>
          <w:lang w:val="lt-LT"/>
        </w:rPr>
      </w:pPr>
      <w:proofErr w:type="spellStart"/>
      <w:r w:rsidRPr="00006535">
        <w:rPr>
          <w:rFonts w:ascii="Times New Roman" w:eastAsia="Times New Roman" w:hAnsi="Times New Roman" w:cs="Times New Roman"/>
          <w:b/>
          <w:bCs/>
          <w:lang w:val="lt-LT"/>
        </w:rPr>
        <w:t>Klacid</w:t>
      </w:r>
      <w:proofErr w:type="spellEnd"/>
      <w:r w:rsidRPr="00006535">
        <w:rPr>
          <w:rFonts w:ascii="Times New Roman" w:eastAsia="Times New Roman" w:hAnsi="Times New Roman" w:cs="Times New Roman"/>
          <w:b/>
          <w:bCs/>
          <w:lang w:val="lt-LT"/>
        </w:rPr>
        <w:t xml:space="preserve"> išvaizda ir kiekis pakuotėje</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Baltos g</w:t>
      </w:r>
      <w:r w:rsidRPr="00006535">
        <w:rPr>
          <w:rFonts w:ascii="Times New Roman" w:eastAsia="Times New Roman" w:hAnsi="Times New Roman" w:cs="Times New Roman"/>
          <w:noProof/>
          <w:lang w:val="lt-LT"/>
        </w:rPr>
        <w:t>ranulės geriamajai suspensijai ruošti 60 ml ir 100 ml DTPE buteliukuose. Pakuotėje yra geriamasis švirkštas.</w:t>
      </w:r>
    </w:p>
    <w:p w:rsidR="00D83723" w:rsidRPr="00006535" w:rsidRDefault="00D83723" w:rsidP="00D83723">
      <w:pPr>
        <w:tabs>
          <w:tab w:val="left" w:pos="567"/>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Gali būti tiekiamos ne visų dydžių pakuotės.</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p>
    <w:p w:rsidR="00D83723" w:rsidRPr="00006535" w:rsidRDefault="00D83723" w:rsidP="00D83723">
      <w:pPr>
        <w:spacing w:after="0" w:line="240" w:lineRule="auto"/>
        <w:rPr>
          <w:rFonts w:ascii="Times New Roman" w:eastAsia="Times New Roman" w:hAnsi="Times New Roman" w:cs="Times New Roman"/>
          <w:b/>
          <w:bCs/>
          <w:lang w:val="lt-LT"/>
        </w:rPr>
      </w:pPr>
      <w:r w:rsidRPr="00006535">
        <w:rPr>
          <w:rFonts w:ascii="Times New Roman" w:eastAsia="Times New Roman" w:hAnsi="Times New Roman" w:cs="Times New Roman"/>
          <w:b/>
          <w:bCs/>
          <w:lang w:val="lt-LT"/>
        </w:rPr>
        <w:t>Registruotojas ir gamintojas</w:t>
      </w: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szCs w:val="20"/>
          <w:lang w:val="lt-LT" w:eastAsia="lt-LT"/>
        </w:rPr>
        <w:t>Registruotojas</w:t>
      </w:r>
      <w:r w:rsidRPr="00006535">
        <w:rPr>
          <w:rFonts w:ascii="Times New Roman" w:eastAsia="Times New Roman" w:hAnsi="Times New Roman" w:cs="Times New Roman"/>
          <w:b/>
          <w:lang w:val="lt-LT" w:eastAsia="lt-LT"/>
        </w:rPr>
        <w:t>:</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Viatris</w:t>
      </w:r>
      <w:proofErr w:type="spellEnd"/>
      <w:r>
        <w:rPr>
          <w:rFonts w:ascii="Times New Roman" w:eastAsia="Times New Roman" w:hAnsi="Times New Roman" w:cs="Times New Roman"/>
          <w:lang w:val="lt-LT" w:eastAsia="lt-LT"/>
        </w:rPr>
        <w:t xml:space="preserve"> SIA</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Mūkusalas</w:t>
      </w:r>
      <w:proofErr w:type="spellEnd"/>
      <w:r w:rsidRPr="00006535">
        <w:rPr>
          <w:rFonts w:ascii="Times New Roman" w:eastAsia="Times New Roman" w:hAnsi="Times New Roman" w:cs="Times New Roman"/>
          <w:lang w:val="lt-LT" w:eastAsia="lt-LT"/>
        </w:rPr>
        <w:t xml:space="preserve"> 101</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Rīga</w:t>
      </w:r>
      <w:proofErr w:type="spellEnd"/>
      <w:r w:rsidRPr="00006535">
        <w:rPr>
          <w:rFonts w:ascii="Times New Roman" w:eastAsia="Times New Roman" w:hAnsi="Times New Roman" w:cs="Times New Roman"/>
          <w:lang w:val="lt-LT" w:eastAsia="lt-LT"/>
        </w:rPr>
        <w:t xml:space="preserve"> LV 1004</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Latvija</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Gamintojas:</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AbbVie</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S.r.l</w:t>
      </w:r>
      <w:proofErr w:type="spellEnd"/>
      <w:r w:rsidRPr="00006535">
        <w:rPr>
          <w:rFonts w:ascii="Times New Roman" w:eastAsia="Times New Roman" w:hAnsi="Times New Roman" w:cs="Times New Roman"/>
          <w:lang w:val="lt-LT" w:eastAsia="lt-LT"/>
        </w:rPr>
        <w:t>.</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Via </w:t>
      </w:r>
      <w:proofErr w:type="spellStart"/>
      <w:r w:rsidRPr="00006535">
        <w:rPr>
          <w:rFonts w:ascii="Times New Roman" w:eastAsia="Times New Roman" w:hAnsi="Times New Roman" w:cs="Times New Roman"/>
          <w:lang w:val="lt-LT" w:eastAsia="lt-LT"/>
        </w:rPr>
        <w:t>Pontina</w:t>
      </w:r>
      <w:proofErr w:type="spellEnd"/>
      <w:r w:rsidRPr="00006535">
        <w:rPr>
          <w:rFonts w:ascii="Times New Roman" w:eastAsia="Times New Roman" w:hAnsi="Times New Roman" w:cs="Times New Roman"/>
          <w:lang w:val="lt-LT" w:eastAsia="lt-LT"/>
        </w:rPr>
        <w:t xml:space="preserve"> KM 52</w:t>
      </w:r>
    </w:p>
    <w:p w:rsidR="00D83723" w:rsidRPr="00006535" w:rsidRDefault="00D83723" w:rsidP="00D83723">
      <w:pPr>
        <w:spacing w:after="0" w:line="240" w:lineRule="auto"/>
        <w:rPr>
          <w:rFonts w:ascii="Times New Roman" w:eastAsia="Times New Roman" w:hAnsi="Times New Roman" w:cs="Times New Roman"/>
          <w:lang w:val="lt-LT" w:eastAsia="lt-LT"/>
        </w:rPr>
      </w:pPr>
      <w:proofErr w:type="spellStart"/>
      <w:r w:rsidRPr="00006535">
        <w:rPr>
          <w:rFonts w:ascii="Times New Roman" w:eastAsia="Times New Roman" w:hAnsi="Times New Roman" w:cs="Times New Roman"/>
          <w:lang w:val="lt-LT" w:eastAsia="lt-LT"/>
        </w:rPr>
        <w:t>Campoverde</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Di</w:t>
      </w:r>
      <w:proofErr w:type="spellEnd"/>
      <w:r w:rsidRPr="00006535">
        <w:rPr>
          <w:rFonts w:ascii="Times New Roman" w:eastAsia="Times New Roman" w:hAnsi="Times New Roman" w:cs="Times New Roman"/>
          <w:lang w:val="lt-LT" w:eastAsia="lt-LT"/>
        </w:rPr>
        <w:t xml:space="preserve"> </w:t>
      </w:r>
      <w:proofErr w:type="spellStart"/>
      <w:r w:rsidRPr="00006535">
        <w:rPr>
          <w:rFonts w:ascii="Times New Roman" w:eastAsia="Times New Roman" w:hAnsi="Times New Roman" w:cs="Times New Roman"/>
          <w:lang w:val="lt-LT" w:eastAsia="lt-LT"/>
        </w:rPr>
        <w:t>Aprilia</w:t>
      </w:r>
      <w:proofErr w:type="spellEnd"/>
      <w:r w:rsidRPr="00006535">
        <w:rPr>
          <w:rFonts w:ascii="Times New Roman" w:eastAsia="Times New Roman" w:hAnsi="Times New Roman" w:cs="Times New Roman"/>
          <w:lang w:val="lt-LT" w:eastAsia="lt-LT"/>
        </w:rPr>
        <w:t xml:space="preserve"> 04010 - LT</w:t>
      </w:r>
    </w:p>
    <w:p w:rsidR="00D83723" w:rsidRPr="00006535" w:rsidRDefault="00D83723" w:rsidP="00D83723">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Italija</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Jeigu apie šį vaistą norite sužinoti daugiau, kreipkitės į vietinį </w:t>
      </w:r>
      <w:r w:rsidRPr="00006535">
        <w:rPr>
          <w:rFonts w:ascii="Times New Roman" w:eastAsia="Times New Roman" w:hAnsi="Times New Roman" w:cs="Times New Roman"/>
          <w:noProof/>
          <w:szCs w:val="24"/>
          <w:lang w:val="lt-LT"/>
        </w:rPr>
        <w:t xml:space="preserve">registruotojo </w:t>
      </w:r>
      <w:r w:rsidRPr="00006535">
        <w:rPr>
          <w:rFonts w:ascii="Times New Roman" w:eastAsia="Times New Roman" w:hAnsi="Times New Roman" w:cs="Times New Roman"/>
          <w:noProof/>
          <w:lang w:val="lt-LT"/>
        </w:rPr>
        <w:t>atstovą.</w:t>
      </w:r>
    </w:p>
    <w:p w:rsidR="00D83723" w:rsidRPr="00006535" w:rsidRDefault="00D83723" w:rsidP="00D83723">
      <w:pPr>
        <w:spacing w:after="0" w:line="240" w:lineRule="auto"/>
        <w:rPr>
          <w:rFonts w:ascii="Times New Roman" w:eastAsia="Times New Roman"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D83723" w:rsidRPr="00006535" w:rsidTr="00476F85">
        <w:tc>
          <w:tcPr>
            <w:tcW w:w="4678" w:type="dxa"/>
          </w:tcPr>
          <w:p w:rsidR="00D83723" w:rsidRPr="00DB5E63" w:rsidRDefault="00D83723" w:rsidP="00476F85">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Viatris</w:t>
            </w:r>
            <w:proofErr w:type="spellEnd"/>
            <w:r w:rsidRPr="00DB5E63">
              <w:rPr>
                <w:rFonts w:ascii="Times New Roman" w:eastAsia="Times New Roman" w:hAnsi="Times New Roman" w:cs="Times New Roman"/>
                <w:lang w:val="lt-LT" w:eastAsia="lt-LT"/>
              </w:rPr>
              <w:t xml:space="preserve"> UAB</w:t>
            </w:r>
          </w:p>
          <w:p w:rsidR="00D83723" w:rsidRPr="00006535" w:rsidRDefault="00D83723" w:rsidP="00476F85">
            <w:pPr>
              <w:tabs>
                <w:tab w:val="left" w:pos="567"/>
              </w:tabs>
              <w:spacing w:after="0" w:line="240" w:lineRule="auto"/>
              <w:rPr>
                <w:rFonts w:ascii="Times New Roman" w:eastAsia="Times New Roman" w:hAnsi="Times New Roman" w:cs="Times New Roman"/>
                <w:noProof/>
                <w:lang w:val="lt-LT"/>
              </w:rPr>
            </w:pPr>
            <w:r w:rsidRPr="00DB5E63">
              <w:rPr>
                <w:rFonts w:ascii="Times New Roman" w:eastAsia="Times New Roman" w:hAnsi="Times New Roman" w:cs="Times New Roman"/>
                <w:lang w:val="lt-LT" w:eastAsia="lt-LT"/>
              </w:rPr>
              <w:t>Tel. + 370 5 205 12 88</w:t>
            </w:r>
          </w:p>
        </w:tc>
      </w:tr>
    </w:tbl>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p>
    <w:p w:rsidR="00D83723" w:rsidRPr="003D07B0" w:rsidRDefault="00D83723" w:rsidP="00D83723">
      <w:pPr>
        <w:rPr>
          <w:lang w:val="lt-LT"/>
        </w:rPr>
      </w:pPr>
      <w:r w:rsidRPr="00006535">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2024-02-26.</w:t>
      </w:r>
    </w:p>
    <w:p w:rsidR="00D83723" w:rsidRPr="00006535" w:rsidRDefault="00D83723" w:rsidP="00D83723">
      <w:pPr>
        <w:spacing w:after="0" w:line="240" w:lineRule="auto"/>
        <w:rPr>
          <w:rFonts w:ascii="Times New Roman" w:eastAsia="Times New Roman" w:hAnsi="Times New Roman" w:cs="Times New Roman"/>
          <w:lang w:val="lt-LT" w:eastAsia="lt-LT"/>
        </w:rPr>
      </w:pPr>
    </w:p>
    <w:p w:rsidR="00D83723" w:rsidRPr="00006535" w:rsidRDefault="00D83723" w:rsidP="00D83723">
      <w:pPr>
        <w:tabs>
          <w:tab w:val="left" w:pos="567"/>
        </w:tabs>
        <w:spacing w:after="0" w:line="240" w:lineRule="auto"/>
        <w:rPr>
          <w:rFonts w:ascii="Times New Roman" w:eastAsia="Times New Roman" w:hAnsi="Times New Roman" w:cs="Times New Roman"/>
          <w:noProof/>
          <w:color w:val="0000FF"/>
          <w:u w:val="single"/>
          <w:lang w:val="lt-LT"/>
        </w:rPr>
      </w:pPr>
      <w:r w:rsidRPr="00006535">
        <w:rPr>
          <w:rFonts w:ascii="Times New Roman" w:eastAsia="Times New Roman" w:hAnsi="Times New Roman" w:cs="Times New Roman"/>
          <w:noProof/>
          <w:lang w:val="lt-LT"/>
        </w:rPr>
        <w:t xml:space="preserve">Išsami informacija apie šį vaistą pateikiama Valstybinės vaistų kontrolės tarnybos prie Lietuvos Respublikos sveikatos apsaugos ministerijos tinklalapyje </w:t>
      </w:r>
      <w:r w:rsidRPr="00006535">
        <w:rPr>
          <w:rFonts w:ascii="Times New Roman" w:eastAsia="Times New Roman" w:hAnsi="Times New Roman" w:cs="Times New Roman"/>
          <w:noProof/>
          <w:color w:val="0000FF"/>
          <w:u w:val="single"/>
          <w:lang w:val="lt-LT"/>
        </w:rPr>
        <w:t>http://www.vvkt.lt/</w:t>
      </w:r>
    </w:p>
    <w:p w:rsidR="00D83723" w:rsidRPr="00006535" w:rsidRDefault="00D83723" w:rsidP="00D83723">
      <w:pPr>
        <w:tabs>
          <w:tab w:val="left" w:pos="567"/>
        </w:tabs>
        <w:spacing w:after="0" w:line="240" w:lineRule="auto"/>
        <w:rPr>
          <w:rFonts w:ascii="Times New Roman" w:eastAsia="Times New Roman" w:hAnsi="Times New Roman" w:cs="Times New Roman"/>
          <w:noProof/>
          <w:lang w:val="lt-LT"/>
        </w:rPr>
      </w:pPr>
    </w:p>
    <w:p w:rsidR="00BA6577" w:rsidRDefault="00BA6577">
      <w:bookmarkStart w:id="3" w:name="_GoBack"/>
      <w:bookmarkEnd w:id="3"/>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F4A01"/>
    <w:multiLevelType w:val="hybridMultilevel"/>
    <w:tmpl w:val="FDA6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7D7075EA"/>
    <w:multiLevelType w:val="hybridMultilevel"/>
    <w:tmpl w:val="D34C8752"/>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23"/>
    <w:rsid w:val="00072F85"/>
    <w:rsid w:val="000A5E72"/>
    <w:rsid w:val="000A7B60"/>
    <w:rsid w:val="00181364"/>
    <w:rsid w:val="002945D9"/>
    <w:rsid w:val="00305C48"/>
    <w:rsid w:val="003362C6"/>
    <w:rsid w:val="00497D4D"/>
    <w:rsid w:val="00742EBF"/>
    <w:rsid w:val="00B4219F"/>
    <w:rsid w:val="00BA6577"/>
    <w:rsid w:val="00C30905"/>
    <w:rsid w:val="00D358F2"/>
    <w:rsid w:val="00D83723"/>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D3918-56DC-459E-B008-E8140861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72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3723"/>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11684</Words>
  <Characters>6661</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    1.	Kas yra Klacid ir kam jis vartojamas</vt:lpstr>
      <vt:lpstr>    2.	Kas žinotina prieš vartojant Klacid </vt:lpstr>
      <vt:lpstr>        Klacid vartoti draudžiama:</vt:lpstr>
      <vt:lpstr>        Įspėjimai ir atsargumo priemonės</vt:lpstr>
      <vt:lpstr>        Klacid galima vartoti nepriklausomai nuo valgio laiko.</vt:lpstr>
      <vt:lpstr>        Nėštumas, žindymo laikotarpis ir vaisingumas</vt:lpstr>
      <vt:lpstr>        Vairavimas ir mechanizmų valdymas</vt:lpstr>
      <vt:lpstr>        Klacid sudėtyje yra sacharozės </vt:lpstr>
      <vt:lpstr>        Jeigu gydytojas Jums yra sakęs, kad netoleruojate kokių nors angliavandenių, kre</vt:lpstr>
      <vt:lpstr>    3.	Kaip vartoti Klacid</vt:lpstr>
      <vt:lpstr>        Ką daryti pavartojus per didelę Klacid dozę</vt:lpstr>
      <vt:lpstr>        Pamiršus pavartoti Klacid </vt:lpstr>
      <vt:lpstr>    4.	Galimas šalutinis poveikis</vt:lpstr>
      <vt:lpstr>    5.	Kaip laikyti Klacid</vt:lpstr>
      <vt:lpstr>    6.	Pakuotės turinys ir kita informacija</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2024-07-30T12:26:00Z</dcterms:created>
  <dcterms:modified xsi:type="dcterms:W3CDTF">2024-07-30T12:26:00Z</dcterms:modified>
</cp:coreProperties>
</file>