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252" w:rsidRPr="00065CB4" w:rsidRDefault="001E3252" w:rsidP="00960282">
      <w:pPr>
        <w:rPr>
          <w:sz w:val="22"/>
          <w:szCs w:val="22"/>
        </w:rPr>
      </w:pPr>
    </w:p>
    <w:p w:rsidR="00F35ECC" w:rsidRPr="00065CB4" w:rsidRDefault="00F35ECC" w:rsidP="0093584F">
      <w:pPr>
        <w:rPr>
          <w:sz w:val="22"/>
          <w:szCs w:val="22"/>
        </w:rPr>
      </w:pPr>
    </w:p>
    <w:p w:rsidR="00F35ECC" w:rsidRPr="00065CB4" w:rsidRDefault="00F35ECC" w:rsidP="00CC6783">
      <w:pPr>
        <w:rPr>
          <w:sz w:val="22"/>
          <w:szCs w:val="22"/>
        </w:rPr>
      </w:pPr>
    </w:p>
    <w:p w:rsidR="00F35ECC" w:rsidRPr="00065CB4" w:rsidRDefault="00F35ECC" w:rsidP="00345B10">
      <w:pPr>
        <w:rPr>
          <w:sz w:val="22"/>
          <w:szCs w:val="22"/>
        </w:rPr>
      </w:pPr>
    </w:p>
    <w:p w:rsidR="00F35ECC" w:rsidRPr="00065CB4" w:rsidRDefault="00F35ECC" w:rsidP="005F0876">
      <w:pPr>
        <w:rPr>
          <w:sz w:val="22"/>
          <w:szCs w:val="22"/>
        </w:rPr>
      </w:pPr>
    </w:p>
    <w:p w:rsidR="00F35ECC" w:rsidRPr="00065CB4" w:rsidRDefault="00F35ECC" w:rsidP="00842FFD">
      <w:pPr>
        <w:rPr>
          <w:sz w:val="22"/>
          <w:szCs w:val="22"/>
        </w:rPr>
      </w:pPr>
    </w:p>
    <w:p w:rsidR="00F35ECC" w:rsidRPr="00065CB4" w:rsidRDefault="00F35ECC" w:rsidP="00855B5A">
      <w:pPr>
        <w:rPr>
          <w:sz w:val="22"/>
          <w:szCs w:val="22"/>
        </w:rPr>
      </w:pPr>
    </w:p>
    <w:p w:rsidR="00F35ECC" w:rsidRPr="00065CB4" w:rsidRDefault="00F35ECC" w:rsidP="00866225">
      <w:pPr>
        <w:rPr>
          <w:sz w:val="22"/>
          <w:szCs w:val="22"/>
        </w:rPr>
      </w:pPr>
    </w:p>
    <w:p w:rsidR="00F35ECC" w:rsidRPr="00065CB4" w:rsidRDefault="00F35ECC" w:rsidP="002743CA">
      <w:pPr>
        <w:rPr>
          <w:sz w:val="22"/>
          <w:szCs w:val="22"/>
        </w:rPr>
      </w:pPr>
    </w:p>
    <w:p w:rsidR="00F35ECC" w:rsidRPr="00065CB4" w:rsidRDefault="00F35ECC" w:rsidP="008917EC">
      <w:pPr>
        <w:rPr>
          <w:sz w:val="22"/>
          <w:szCs w:val="22"/>
        </w:rPr>
      </w:pPr>
    </w:p>
    <w:p w:rsidR="00F35ECC" w:rsidRPr="00065CB4" w:rsidRDefault="00F35ECC" w:rsidP="00BB0B4A">
      <w:pPr>
        <w:rPr>
          <w:sz w:val="22"/>
          <w:szCs w:val="22"/>
        </w:rPr>
      </w:pPr>
    </w:p>
    <w:p w:rsidR="00F35ECC" w:rsidRPr="00065CB4" w:rsidRDefault="00F35ECC" w:rsidP="00BB0B4A">
      <w:pPr>
        <w:rPr>
          <w:sz w:val="22"/>
          <w:szCs w:val="22"/>
        </w:rPr>
      </w:pPr>
    </w:p>
    <w:p w:rsidR="00F35ECC" w:rsidRPr="00065CB4" w:rsidRDefault="00F35ECC" w:rsidP="002C623C">
      <w:pPr>
        <w:rPr>
          <w:sz w:val="22"/>
          <w:szCs w:val="22"/>
        </w:rPr>
      </w:pPr>
    </w:p>
    <w:p w:rsidR="00F35ECC" w:rsidRPr="00065CB4" w:rsidRDefault="00F35ECC" w:rsidP="003B6FBA">
      <w:pPr>
        <w:rPr>
          <w:sz w:val="22"/>
          <w:szCs w:val="22"/>
        </w:rPr>
      </w:pPr>
    </w:p>
    <w:p w:rsidR="00F35ECC" w:rsidRPr="00065CB4" w:rsidRDefault="00F35ECC" w:rsidP="00136360">
      <w:pPr>
        <w:rPr>
          <w:sz w:val="22"/>
          <w:szCs w:val="22"/>
        </w:rPr>
      </w:pPr>
    </w:p>
    <w:p w:rsidR="00F35ECC" w:rsidRPr="00065CB4" w:rsidRDefault="00F35ECC" w:rsidP="003B04E6">
      <w:pPr>
        <w:rPr>
          <w:sz w:val="22"/>
          <w:szCs w:val="22"/>
        </w:rPr>
      </w:pPr>
    </w:p>
    <w:p w:rsidR="00F35ECC" w:rsidRPr="00065CB4" w:rsidRDefault="00F35ECC" w:rsidP="00D5799D">
      <w:pPr>
        <w:rPr>
          <w:sz w:val="22"/>
          <w:szCs w:val="22"/>
        </w:rPr>
      </w:pPr>
    </w:p>
    <w:p w:rsidR="00F35ECC" w:rsidRPr="00065CB4" w:rsidRDefault="00F35ECC" w:rsidP="007B1096">
      <w:pPr>
        <w:rPr>
          <w:sz w:val="22"/>
          <w:szCs w:val="22"/>
        </w:rPr>
      </w:pPr>
    </w:p>
    <w:p w:rsidR="00F35ECC" w:rsidRPr="00065CB4" w:rsidRDefault="00F35ECC" w:rsidP="007B1096">
      <w:pPr>
        <w:rPr>
          <w:sz w:val="22"/>
          <w:szCs w:val="22"/>
        </w:rPr>
      </w:pPr>
    </w:p>
    <w:p w:rsidR="00F35ECC" w:rsidRPr="00065CB4" w:rsidRDefault="00F35ECC" w:rsidP="00E857F1">
      <w:pPr>
        <w:rPr>
          <w:sz w:val="22"/>
          <w:szCs w:val="22"/>
        </w:rPr>
      </w:pPr>
    </w:p>
    <w:p w:rsidR="00426443" w:rsidRPr="00065CB4" w:rsidRDefault="00426443" w:rsidP="00955E04">
      <w:pPr>
        <w:rPr>
          <w:sz w:val="22"/>
          <w:szCs w:val="22"/>
        </w:rPr>
      </w:pPr>
    </w:p>
    <w:p w:rsidR="00426443" w:rsidRPr="00065CB4" w:rsidRDefault="00426443" w:rsidP="0028153F">
      <w:pPr>
        <w:rPr>
          <w:sz w:val="22"/>
          <w:szCs w:val="22"/>
        </w:rPr>
      </w:pPr>
    </w:p>
    <w:p w:rsidR="00F35ECC" w:rsidRPr="00065CB4" w:rsidRDefault="00F35ECC" w:rsidP="00C52D36">
      <w:pPr>
        <w:rPr>
          <w:sz w:val="22"/>
          <w:szCs w:val="22"/>
        </w:rPr>
      </w:pPr>
    </w:p>
    <w:p w:rsidR="001E3252" w:rsidRPr="00065CB4" w:rsidRDefault="001E3252" w:rsidP="0041258D">
      <w:pPr>
        <w:jc w:val="center"/>
        <w:rPr>
          <w:b/>
          <w:bCs/>
          <w:sz w:val="22"/>
          <w:szCs w:val="22"/>
        </w:rPr>
      </w:pPr>
      <w:r w:rsidRPr="00065CB4">
        <w:rPr>
          <w:b/>
          <w:bCs/>
          <w:sz w:val="22"/>
          <w:szCs w:val="22"/>
        </w:rPr>
        <w:t>I PRIEDAS</w:t>
      </w:r>
    </w:p>
    <w:p w:rsidR="001E3252" w:rsidRPr="00065CB4" w:rsidRDefault="001E3252" w:rsidP="008B1AC6">
      <w:pPr>
        <w:jc w:val="center"/>
        <w:rPr>
          <w:b/>
          <w:bCs/>
          <w:sz w:val="22"/>
          <w:szCs w:val="22"/>
        </w:rPr>
      </w:pPr>
    </w:p>
    <w:p w:rsidR="001E3252" w:rsidRPr="00065CB4" w:rsidRDefault="001E3252" w:rsidP="00F212E0">
      <w:pPr>
        <w:jc w:val="center"/>
        <w:rPr>
          <w:b/>
          <w:bCs/>
          <w:sz w:val="22"/>
          <w:szCs w:val="22"/>
        </w:rPr>
      </w:pPr>
      <w:r w:rsidRPr="00065CB4">
        <w:rPr>
          <w:b/>
          <w:bCs/>
          <w:sz w:val="22"/>
          <w:szCs w:val="22"/>
        </w:rPr>
        <w:t>PREPARATO CHARAKTERISTIKŲ SANTRAUKA</w:t>
      </w:r>
    </w:p>
    <w:p w:rsidR="001E3252" w:rsidRPr="00065CB4" w:rsidRDefault="001E3252" w:rsidP="007C4873">
      <w:pPr>
        <w:jc w:val="center"/>
        <w:rPr>
          <w:b/>
          <w:bCs/>
          <w:sz w:val="22"/>
          <w:szCs w:val="22"/>
        </w:rPr>
      </w:pPr>
    </w:p>
    <w:p w:rsidR="001E3252" w:rsidRPr="00065CB4" w:rsidRDefault="001E3252" w:rsidP="00855B5A">
      <w:pPr>
        <w:numPr>
          <w:ilvl w:val="0"/>
          <w:numId w:val="15"/>
        </w:numPr>
        <w:ind w:left="567" w:hanging="567"/>
        <w:rPr>
          <w:b/>
          <w:bCs/>
          <w:sz w:val="22"/>
          <w:szCs w:val="22"/>
        </w:rPr>
      </w:pPr>
      <w:r w:rsidRPr="00065CB4">
        <w:rPr>
          <w:sz w:val="22"/>
          <w:szCs w:val="22"/>
        </w:rPr>
        <w:br w:type="page"/>
      </w:r>
      <w:r w:rsidRPr="00065CB4">
        <w:rPr>
          <w:b/>
          <w:bCs/>
          <w:sz w:val="22"/>
          <w:szCs w:val="22"/>
        </w:rPr>
        <w:lastRenderedPageBreak/>
        <w:t>VAISTINIO PREPARATO PAVADINIMAS</w:t>
      </w:r>
    </w:p>
    <w:p w:rsidR="001E3252" w:rsidRPr="00065CB4" w:rsidRDefault="001E3252" w:rsidP="0093584F">
      <w:pPr>
        <w:rPr>
          <w:sz w:val="22"/>
          <w:szCs w:val="22"/>
        </w:rPr>
      </w:pPr>
    </w:p>
    <w:p w:rsidR="003C3199" w:rsidRPr="00065CB4" w:rsidRDefault="003C3199" w:rsidP="00CC6783">
      <w:pPr>
        <w:rPr>
          <w:sz w:val="22"/>
          <w:szCs w:val="22"/>
        </w:rPr>
      </w:pPr>
      <w:r w:rsidRPr="00065CB4">
        <w:rPr>
          <w:sz w:val="22"/>
          <w:szCs w:val="22"/>
        </w:rPr>
        <w:t>PINOSOL</w:t>
      </w:r>
      <w:r w:rsidR="001E3252" w:rsidRPr="00065CB4">
        <w:rPr>
          <w:sz w:val="22"/>
          <w:szCs w:val="22"/>
        </w:rPr>
        <w:t xml:space="preserve"> nosies lašai</w:t>
      </w:r>
      <w:r w:rsidR="00C3775B" w:rsidRPr="00065CB4">
        <w:rPr>
          <w:sz w:val="22"/>
          <w:szCs w:val="22"/>
        </w:rPr>
        <w:t xml:space="preserve"> (</w:t>
      </w:r>
      <w:r w:rsidR="001E3252" w:rsidRPr="00065CB4">
        <w:rPr>
          <w:sz w:val="22"/>
          <w:szCs w:val="22"/>
        </w:rPr>
        <w:t>tirpalas</w:t>
      </w:r>
      <w:r w:rsidR="00C3775B" w:rsidRPr="00065CB4">
        <w:rPr>
          <w:sz w:val="22"/>
          <w:szCs w:val="22"/>
        </w:rPr>
        <w:t>)</w:t>
      </w:r>
    </w:p>
    <w:p w:rsidR="003C3199" w:rsidRPr="00065CB4" w:rsidRDefault="003C3199" w:rsidP="00345B10">
      <w:pPr>
        <w:rPr>
          <w:sz w:val="22"/>
          <w:szCs w:val="22"/>
        </w:rPr>
      </w:pPr>
    </w:p>
    <w:p w:rsidR="001E3252" w:rsidRPr="00065CB4" w:rsidRDefault="001E3252" w:rsidP="005F0876">
      <w:pPr>
        <w:rPr>
          <w:sz w:val="22"/>
          <w:szCs w:val="22"/>
        </w:rPr>
      </w:pPr>
    </w:p>
    <w:p w:rsidR="001E3252" w:rsidRPr="00065CB4" w:rsidRDefault="001E3252" w:rsidP="005F0876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2.</w:t>
      </w:r>
      <w:r w:rsidRPr="00065CB4">
        <w:rPr>
          <w:b/>
          <w:caps/>
          <w:sz w:val="22"/>
          <w:szCs w:val="22"/>
        </w:rPr>
        <w:tab/>
        <w:t>kokybinė ir kiekybinė sudėtis</w:t>
      </w:r>
    </w:p>
    <w:p w:rsidR="001E3252" w:rsidRPr="00065CB4" w:rsidRDefault="001E3252" w:rsidP="00842FFD">
      <w:pPr>
        <w:ind w:left="567" w:hanging="567"/>
        <w:rPr>
          <w:b/>
          <w:caps/>
          <w:sz w:val="22"/>
          <w:szCs w:val="22"/>
        </w:rPr>
      </w:pPr>
    </w:p>
    <w:p w:rsidR="00915527" w:rsidRPr="00065CB4" w:rsidRDefault="00915527" w:rsidP="000443BF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1 g (1,09 ml) nosies lašų yra 37,52 mg </w:t>
      </w:r>
      <w:r w:rsidRPr="00065CB4">
        <w:rPr>
          <w:i/>
          <w:sz w:val="22"/>
          <w:szCs w:val="22"/>
        </w:rPr>
        <w:t>Pinus silvestris</w:t>
      </w:r>
      <w:r w:rsidRPr="00065CB4">
        <w:rPr>
          <w:sz w:val="22"/>
          <w:szCs w:val="22"/>
        </w:rPr>
        <w:t xml:space="preserve"> L., aetheroleum (paprastųjų pušų eterinio aliejaus), 10 mg </w:t>
      </w:r>
      <w:r w:rsidRPr="00065CB4">
        <w:rPr>
          <w:i/>
          <w:sz w:val="22"/>
          <w:szCs w:val="22"/>
        </w:rPr>
        <w:t>Mentha x piperita</w:t>
      </w:r>
      <w:r w:rsidRPr="00065CB4">
        <w:rPr>
          <w:sz w:val="22"/>
          <w:szCs w:val="22"/>
        </w:rPr>
        <w:t xml:space="preserve">  L., aetheroleum  (pipirmėčių eterinio aliejaus), 5 mg </w:t>
      </w:r>
      <w:r w:rsidRPr="00065CB4">
        <w:rPr>
          <w:i/>
          <w:sz w:val="22"/>
          <w:szCs w:val="22"/>
        </w:rPr>
        <w:t xml:space="preserve">Eucalyptus </w:t>
      </w:r>
      <w:r w:rsidRPr="00065CB4">
        <w:rPr>
          <w:rStyle w:val="s1"/>
          <w:rFonts w:ascii="Times New Roman" w:hAnsi="Times New Roman" w:cs="Times New Roman"/>
          <w:i/>
          <w:iCs/>
          <w:sz w:val="22"/>
          <w:szCs w:val="22"/>
        </w:rPr>
        <w:t xml:space="preserve">globulus </w:t>
      </w:r>
      <w:r w:rsidRPr="00065CB4">
        <w:rPr>
          <w:rStyle w:val="s1"/>
          <w:rFonts w:ascii="Times New Roman" w:hAnsi="Times New Roman" w:cs="Times New Roman"/>
          <w:sz w:val="22"/>
          <w:szCs w:val="22"/>
        </w:rPr>
        <w:t>Labill.,</w:t>
      </w:r>
      <w:r w:rsidRPr="00065CB4">
        <w:rPr>
          <w:i/>
          <w:sz w:val="22"/>
          <w:szCs w:val="22"/>
        </w:rPr>
        <w:t xml:space="preserve">  Eucalyptus</w:t>
      </w:r>
      <w:r w:rsidRPr="00065CB4">
        <w:rPr>
          <w:rStyle w:val="s1"/>
          <w:rFonts w:ascii="Times New Roman" w:hAnsi="Times New Roman" w:cs="Times New Roman"/>
          <w:i/>
          <w:iCs/>
          <w:sz w:val="22"/>
          <w:szCs w:val="22"/>
        </w:rPr>
        <w:t xml:space="preserve"> polybractea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> </w:t>
      </w:r>
      <w:r w:rsidRPr="00065CB4">
        <w:rPr>
          <w:rStyle w:val="s1"/>
          <w:rFonts w:ascii="Times New Roman" w:hAnsi="Times New Roman" w:cs="Times New Roman"/>
          <w:sz w:val="22"/>
          <w:szCs w:val="22"/>
        </w:rPr>
        <w:t>R.T.Baker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 xml:space="preserve"> </w:t>
      </w:r>
      <w:r w:rsidRPr="00065CB4">
        <w:rPr>
          <w:rStyle w:val="s1"/>
          <w:rFonts w:ascii="Times New Roman" w:hAnsi="Times New Roman" w:cs="Times New Roman"/>
          <w:sz w:val="22"/>
          <w:szCs w:val="22"/>
        </w:rPr>
        <w:t>ir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 xml:space="preserve"> </w:t>
      </w:r>
      <w:r w:rsidRPr="00065CB4">
        <w:rPr>
          <w:i/>
          <w:sz w:val="22"/>
          <w:szCs w:val="22"/>
        </w:rPr>
        <w:t>Eucalyptus</w:t>
      </w:r>
      <w:r w:rsidRPr="00065CB4">
        <w:rPr>
          <w:rStyle w:val="s1"/>
          <w:rFonts w:ascii="Times New Roman" w:hAnsi="Times New Roman" w:cs="Times New Roman"/>
          <w:i/>
          <w:iCs/>
          <w:sz w:val="22"/>
          <w:szCs w:val="22"/>
        </w:rPr>
        <w:t xml:space="preserve"> smithii 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> </w:t>
      </w:r>
      <w:r w:rsidRPr="00065CB4">
        <w:rPr>
          <w:rStyle w:val="s1"/>
          <w:rFonts w:ascii="Times New Roman" w:hAnsi="Times New Roman" w:cs="Times New Roman"/>
          <w:sz w:val="22"/>
          <w:szCs w:val="22"/>
        </w:rPr>
        <w:t>R.T.Baker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>.,</w:t>
      </w:r>
      <w:r w:rsidRPr="00065CB4">
        <w:rPr>
          <w:i/>
          <w:sz w:val="22"/>
          <w:szCs w:val="22"/>
        </w:rPr>
        <w:t xml:space="preserve"> </w:t>
      </w:r>
      <w:r w:rsidRPr="00065CB4">
        <w:rPr>
          <w:sz w:val="22"/>
          <w:szCs w:val="22"/>
        </w:rPr>
        <w:t xml:space="preserve">aetheroleum (eukaliptų eterinio aliejaus), 0,32 mg timolio, 0,2 mg gvajazuleno, 17 mg visų racematų alfa-tokoferilio acetato. </w:t>
      </w:r>
    </w:p>
    <w:p w:rsidR="00915527" w:rsidRPr="00065CB4" w:rsidRDefault="00915527" w:rsidP="00915527">
      <w:pPr>
        <w:rPr>
          <w:sz w:val="22"/>
          <w:szCs w:val="22"/>
        </w:rPr>
      </w:pPr>
      <w:r w:rsidRPr="00065CB4">
        <w:rPr>
          <w:sz w:val="22"/>
          <w:szCs w:val="22"/>
        </w:rPr>
        <w:t>1 ml tirpalo yra 25 lašai.</w:t>
      </w:r>
    </w:p>
    <w:p w:rsidR="003C3199" w:rsidRPr="00065CB4" w:rsidRDefault="003C3199" w:rsidP="002743CA">
      <w:pPr>
        <w:rPr>
          <w:sz w:val="22"/>
          <w:szCs w:val="22"/>
        </w:rPr>
      </w:pPr>
    </w:p>
    <w:p w:rsidR="00B14876" w:rsidRPr="00065CB4" w:rsidRDefault="00B14876" w:rsidP="00B14876">
      <w:pPr>
        <w:rPr>
          <w:sz w:val="22"/>
          <w:szCs w:val="22"/>
        </w:rPr>
      </w:pPr>
      <w:r w:rsidRPr="00065CB4">
        <w:rPr>
          <w:sz w:val="22"/>
          <w:szCs w:val="22"/>
        </w:rPr>
        <w:t>Pagalbinė medžiaga, kurios poveikis žinomas: butilhidroksianizolas (E320).</w:t>
      </w:r>
    </w:p>
    <w:p w:rsidR="00B14876" w:rsidRPr="00065CB4" w:rsidRDefault="00B14876" w:rsidP="00B14876">
      <w:pPr>
        <w:rPr>
          <w:sz w:val="22"/>
          <w:szCs w:val="22"/>
        </w:rPr>
      </w:pPr>
      <w:r w:rsidRPr="00065CB4">
        <w:rPr>
          <w:sz w:val="22"/>
          <w:szCs w:val="22"/>
        </w:rPr>
        <w:t>Visos pagalbinės medžiagos išvardytos 6.1 skyriuje.</w:t>
      </w:r>
    </w:p>
    <w:p w:rsidR="00B14876" w:rsidRPr="00065CB4" w:rsidRDefault="00B14876" w:rsidP="002743CA">
      <w:pPr>
        <w:rPr>
          <w:sz w:val="22"/>
          <w:szCs w:val="22"/>
        </w:rPr>
      </w:pPr>
    </w:p>
    <w:p w:rsidR="00D73FE7" w:rsidRPr="00065CB4" w:rsidRDefault="00D73FE7" w:rsidP="008917EC">
      <w:pPr>
        <w:rPr>
          <w:sz w:val="22"/>
          <w:szCs w:val="22"/>
        </w:rPr>
      </w:pPr>
    </w:p>
    <w:p w:rsidR="001E3252" w:rsidRPr="00065CB4" w:rsidRDefault="001E3252" w:rsidP="00BB0B4A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3.</w:t>
      </w:r>
      <w:r w:rsidRPr="00065CB4">
        <w:rPr>
          <w:b/>
          <w:caps/>
          <w:sz w:val="22"/>
          <w:szCs w:val="22"/>
        </w:rPr>
        <w:tab/>
      </w:r>
      <w:r w:rsidR="00C3775B" w:rsidRPr="00065CB4">
        <w:rPr>
          <w:b/>
          <w:caps/>
          <w:sz w:val="22"/>
          <w:szCs w:val="22"/>
        </w:rPr>
        <w:t>FARMACINĖ</w:t>
      </w:r>
      <w:r w:rsidRPr="00065CB4">
        <w:rPr>
          <w:b/>
          <w:caps/>
          <w:sz w:val="22"/>
          <w:szCs w:val="22"/>
        </w:rPr>
        <w:t xml:space="preserve"> forma</w:t>
      </w:r>
    </w:p>
    <w:p w:rsidR="001E3252" w:rsidRPr="00065CB4" w:rsidRDefault="001E3252" w:rsidP="00BB0B4A">
      <w:pPr>
        <w:rPr>
          <w:sz w:val="22"/>
          <w:szCs w:val="22"/>
        </w:rPr>
      </w:pPr>
    </w:p>
    <w:p w:rsidR="003C3199" w:rsidRPr="00065CB4" w:rsidRDefault="001E3252" w:rsidP="002C623C">
      <w:pPr>
        <w:rPr>
          <w:sz w:val="22"/>
          <w:szCs w:val="22"/>
        </w:rPr>
      </w:pPr>
      <w:r w:rsidRPr="00065CB4">
        <w:rPr>
          <w:sz w:val="22"/>
          <w:szCs w:val="22"/>
        </w:rPr>
        <w:t>Nosies lašai</w:t>
      </w:r>
      <w:r w:rsidR="00C3775B" w:rsidRPr="00065CB4">
        <w:rPr>
          <w:sz w:val="22"/>
          <w:szCs w:val="22"/>
        </w:rPr>
        <w:t xml:space="preserve"> (</w:t>
      </w:r>
      <w:r w:rsidRPr="00065CB4">
        <w:rPr>
          <w:sz w:val="22"/>
          <w:szCs w:val="22"/>
        </w:rPr>
        <w:t>tirpalas</w:t>
      </w:r>
      <w:r w:rsidR="00C3775B" w:rsidRPr="00065CB4">
        <w:rPr>
          <w:sz w:val="22"/>
          <w:szCs w:val="22"/>
        </w:rPr>
        <w:t>)</w:t>
      </w:r>
      <w:r w:rsidRPr="00065CB4">
        <w:rPr>
          <w:sz w:val="22"/>
          <w:szCs w:val="22"/>
        </w:rPr>
        <w:t xml:space="preserve">. </w:t>
      </w:r>
    </w:p>
    <w:p w:rsidR="00C3775B" w:rsidRPr="00065CB4" w:rsidRDefault="00C3775B" w:rsidP="00866225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Tirpalas yra </w:t>
      </w:r>
      <w:r w:rsidR="00A255BA" w:rsidRPr="00065CB4">
        <w:rPr>
          <w:sz w:val="22"/>
          <w:szCs w:val="22"/>
        </w:rPr>
        <w:t>skaidrus melsvos</w:t>
      </w:r>
      <w:r w:rsidR="000262C9" w:rsidRPr="00065CB4">
        <w:rPr>
          <w:sz w:val="22"/>
          <w:szCs w:val="22"/>
        </w:rPr>
        <w:t xml:space="preserve"> ar</w:t>
      </w:r>
      <w:r w:rsidR="00A255BA" w:rsidRPr="00065CB4">
        <w:rPr>
          <w:sz w:val="22"/>
          <w:szCs w:val="22"/>
        </w:rPr>
        <w:t xml:space="preserve"> žaliai melsvos spalvos</w:t>
      </w:r>
      <w:r w:rsidRPr="00065CB4">
        <w:rPr>
          <w:sz w:val="22"/>
          <w:szCs w:val="22"/>
        </w:rPr>
        <w:t xml:space="preserve"> </w:t>
      </w:r>
      <w:r w:rsidR="000262C9" w:rsidRPr="00065CB4">
        <w:rPr>
          <w:sz w:val="22"/>
          <w:szCs w:val="22"/>
        </w:rPr>
        <w:t xml:space="preserve">su būdingu </w:t>
      </w:r>
      <w:r w:rsidR="005F0876" w:rsidRPr="00065CB4">
        <w:rPr>
          <w:sz w:val="22"/>
          <w:szCs w:val="22"/>
        </w:rPr>
        <w:t>mentolio</w:t>
      </w:r>
      <w:r w:rsidR="00A255BA" w:rsidRPr="00065CB4">
        <w:rPr>
          <w:sz w:val="22"/>
          <w:szCs w:val="22"/>
        </w:rPr>
        <w:t>-eukalipt</w:t>
      </w:r>
      <w:r w:rsidR="005F0876" w:rsidRPr="00065CB4">
        <w:rPr>
          <w:sz w:val="22"/>
          <w:szCs w:val="22"/>
        </w:rPr>
        <w:t>o</w:t>
      </w:r>
      <w:r w:rsidR="00A255BA" w:rsidRPr="00065CB4">
        <w:rPr>
          <w:sz w:val="22"/>
          <w:szCs w:val="22"/>
        </w:rPr>
        <w:t xml:space="preserve"> </w:t>
      </w:r>
      <w:r w:rsidR="000262C9" w:rsidRPr="00065CB4">
        <w:rPr>
          <w:sz w:val="22"/>
          <w:szCs w:val="22"/>
        </w:rPr>
        <w:t>kvapu</w:t>
      </w:r>
      <w:r w:rsidRPr="00065CB4">
        <w:rPr>
          <w:sz w:val="22"/>
          <w:szCs w:val="22"/>
        </w:rPr>
        <w:t>.</w:t>
      </w:r>
    </w:p>
    <w:p w:rsidR="003C3199" w:rsidRPr="00065CB4" w:rsidRDefault="003C3199" w:rsidP="002743CA">
      <w:pPr>
        <w:rPr>
          <w:sz w:val="22"/>
          <w:szCs w:val="22"/>
        </w:rPr>
      </w:pPr>
    </w:p>
    <w:p w:rsidR="001E3252" w:rsidRPr="00065CB4" w:rsidRDefault="001E3252" w:rsidP="008917EC">
      <w:pPr>
        <w:ind w:left="567" w:hanging="567"/>
        <w:rPr>
          <w:sz w:val="22"/>
          <w:szCs w:val="22"/>
        </w:rPr>
      </w:pPr>
    </w:p>
    <w:p w:rsidR="001E3252" w:rsidRPr="00065CB4" w:rsidRDefault="001E3252" w:rsidP="00BB0B4A">
      <w:pPr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4.</w:t>
      </w:r>
      <w:r w:rsidRPr="00065CB4">
        <w:rPr>
          <w:b/>
          <w:caps/>
          <w:sz w:val="22"/>
          <w:szCs w:val="22"/>
        </w:rPr>
        <w:tab/>
        <w:t>klinikinĖ informacija</w:t>
      </w:r>
    </w:p>
    <w:p w:rsidR="001E3252" w:rsidRPr="00065CB4" w:rsidRDefault="001E3252" w:rsidP="00BB0B4A">
      <w:pPr>
        <w:ind w:left="567" w:hanging="567"/>
        <w:rPr>
          <w:sz w:val="22"/>
          <w:szCs w:val="22"/>
        </w:rPr>
      </w:pPr>
    </w:p>
    <w:p w:rsidR="001E3252" w:rsidRPr="00065CB4" w:rsidRDefault="001E3252" w:rsidP="00BB0B4A">
      <w:pPr>
        <w:numPr>
          <w:ilvl w:val="1"/>
          <w:numId w:val="8"/>
        </w:numPr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Terapinės indikacijos</w:t>
      </w:r>
    </w:p>
    <w:p w:rsidR="000C04EF" w:rsidRPr="00065CB4" w:rsidRDefault="000C04EF" w:rsidP="00BB0B4A">
      <w:pPr>
        <w:rPr>
          <w:strike/>
          <w:sz w:val="22"/>
          <w:szCs w:val="22"/>
        </w:rPr>
      </w:pPr>
    </w:p>
    <w:p w:rsidR="008668FE" w:rsidRPr="00065CB4" w:rsidRDefault="000443BF" w:rsidP="002C623C">
      <w:pPr>
        <w:rPr>
          <w:sz w:val="22"/>
          <w:szCs w:val="22"/>
        </w:rPr>
      </w:pPr>
      <w:r w:rsidRPr="00065CB4">
        <w:rPr>
          <w:sz w:val="22"/>
          <w:szCs w:val="22"/>
        </w:rPr>
        <w:t>Ūminio ar lėtinio rinito simptomų lengvinimas.</w:t>
      </w:r>
    </w:p>
    <w:p w:rsidR="00D22650" w:rsidRPr="00065CB4" w:rsidRDefault="00D22650" w:rsidP="00136360">
      <w:pPr>
        <w:rPr>
          <w:sz w:val="22"/>
          <w:szCs w:val="22"/>
        </w:rPr>
      </w:pPr>
    </w:p>
    <w:p w:rsidR="00ED28E6" w:rsidRPr="00065CB4" w:rsidRDefault="00ED28E6" w:rsidP="003B04E6">
      <w:pPr>
        <w:numPr>
          <w:ilvl w:val="1"/>
          <w:numId w:val="8"/>
        </w:numPr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Dozavimas ir vartojimo metodas</w:t>
      </w:r>
    </w:p>
    <w:p w:rsidR="00ED28E6" w:rsidRPr="00065CB4" w:rsidRDefault="00ED28E6" w:rsidP="0093584F">
      <w:pPr>
        <w:rPr>
          <w:sz w:val="22"/>
          <w:szCs w:val="22"/>
          <w:u w:val="single"/>
        </w:rPr>
      </w:pPr>
    </w:p>
    <w:p w:rsidR="00FB0268" w:rsidRPr="00065CB4" w:rsidRDefault="00FB0268" w:rsidP="0093584F">
      <w:pPr>
        <w:rPr>
          <w:sz w:val="22"/>
          <w:szCs w:val="22"/>
          <w:u w:val="single"/>
        </w:rPr>
      </w:pPr>
      <w:r w:rsidRPr="00065CB4">
        <w:rPr>
          <w:sz w:val="22"/>
          <w:szCs w:val="22"/>
          <w:u w:val="single"/>
        </w:rPr>
        <w:t>Dozavimas</w:t>
      </w:r>
    </w:p>
    <w:p w:rsidR="00D22650" w:rsidRPr="00065CB4" w:rsidRDefault="00F53CDF" w:rsidP="0093584F">
      <w:pPr>
        <w:rPr>
          <w:sz w:val="22"/>
          <w:szCs w:val="22"/>
        </w:rPr>
      </w:pPr>
      <w:r w:rsidRPr="00065CB4">
        <w:rPr>
          <w:sz w:val="22"/>
          <w:szCs w:val="22"/>
        </w:rPr>
        <w:t>12 metų ir vyresniems p</w:t>
      </w:r>
      <w:r w:rsidR="0064781B" w:rsidRPr="00065CB4">
        <w:rPr>
          <w:sz w:val="22"/>
          <w:szCs w:val="22"/>
        </w:rPr>
        <w:t xml:space="preserve">aaugliams </w:t>
      </w:r>
      <w:r w:rsidRPr="00065CB4">
        <w:rPr>
          <w:sz w:val="22"/>
          <w:szCs w:val="22"/>
        </w:rPr>
        <w:t>bei</w:t>
      </w:r>
      <w:r w:rsidR="0064781B" w:rsidRPr="00065CB4">
        <w:rPr>
          <w:sz w:val="22"/>
          <w:szCs w:val="22"/>
        </w:rPr>
        <w:t xml:space="preserve"> s</w:t>
      </w:r>
      <w:r w:rsidR="00D22650" w:rsidRPr="00065CB4">
        <w:rPr>
          <w:sz w:val="22"/>
          <w:szCs w:val="22"/>
        </w:rPr>
        <w:t xml:space="preserve">uaugusiems </w:t>
      </w:r>
      <w:r w:rsidR="00EC0CA8" w:rsidRPr="00065CB4">
        <w:rPr>
          <w:sz w:val="22"/>
          <w:szCs w:val="22"/>
        </w:rPr>
        <w:t xml:space="preserve">žmonėms </w:t>
      </w:r>
      <w:r w:rsidR="00D22650" w:rsidRPr="00065CB4">
        <w:rPr>
          <w:sz w:val="22"/>
          <w:szCs w:val="22"/>
        </w:rPr>
        <w:t>reikia lašinti po 2</w:t>
      </w:r>
      <w:r w:rsidR="00CC6783" w:rsidRPr="00065CB4">
        <w:rPr>
          <w:sz w:val="22"/>
          <w:szCs w:val="22"/>
        </w:rPr>
        <w:t>–</w:t>
      </w:r>
      <w:r w:rsidR="00D22650" w:rsidRPr="00065CB4">
        <w:rPr>
          <w:sz w:val="22"/>
          <w:szCs w:val="22"/>
        </w:rPr>
        <w:t xml:space="preserve">3 lašus į </w:t>
      </w:r>
      <w:r w:rsidR="00D23EC7" w:rsidRPr="00065CB4">
        <w:rPr>
          <w:sz w:val="22"/>
          <w:szCs w:val="22"/>
        </w:rPr>
        <w:t xml:space="preserve">kiekvieną </w:t>
      </w:r>
      <w:r w:rsidR="00A61DFF" w:rsidRPr="00065CB4">
        <w:rPr>
          <w:sz w:val="22"/>
          <w:szCs w:val="22"/>
        </w:rPr>
        <w:t>nosies land</w:t>
      </w:r>
      <w:r w:rsidR="00D23EC7" w:rsidRPr="00065CB4">
        <w:rPr>
          <w:sz w:val="22"/>
          <w:szCs w:val="22"/>
        </w:rPr>
        <w:t>ą</w:t>
      </w:r>
      <w:r w:rsidR="00A61DFF" w:rsidRPr="00065CB4">
        <w:rPr>
          <w:sz w:val="22"/>
          <w:szCs w:val="22"/>
        </w:rPr>
        <w:t xml:space="preserve"> </w:t>
      </w:r>
      <w:r w:rsidR="00AA21A2" w:rsidRPr="00065CB4">
        <w:rPr>
          <w:sz w:val="22"/>
          <w:szCs w:val="22"/>
        </w:rPr>
        <w:t>kelis kartus per parą (</w:t>
      </w:r>
      <w:r w:rsidR="00D22650" w:rsidRPr="00065CB4">
        <w:rPr>
          <w:sz w:val="22"/>
          <w:szCs w:val="22"/>
        </w:rPr>
        <w:t>iš pradžių kas valandą, vėliau – rečiau</w:t>
      </w:r>
      <w:r w:rsidR="00AA21A2" w:rsidRPr="00065CB4">
        <w:rPr>
          <w:sz w:val="22"/>
          <w:szCs w:val="22"/>
        </w:rPr>
        <w:t>)</w:t>
      </w:r>
      <w:r w:rsidR="00D22650" w:rsidRPr="00065CB4">
        <w:rPr>
          <w:sz w:val="22"/>
          <w:szCs w:val="22"/>
        </w:rPr>
        <w:t>.</w:t>
      </w:r>
    </w:p>
    <w:p w:rsidR="006836F3" w:rsidRPr="00065CB4" w:rsidRDefault="006836F3" w:rsidP="002743CA">
      <w:pPr>
        <w:rPr>
          <w:sz w:val="22"/>
          <w:szCs w:val="22"/>
        </w:rPr>
      </w:pPr>
    </w:p>
    <w:p w:rsidR="00D72890" w:rsidRPr="00065CB4" w:rsidRDefault="00D72890" w:rsidP="00D72890">
      <w:pPr>
        <w:rPr>
          <w:sz w:val="22"/>
          <w:szCs w:val="22"/>
        </w:rPr>
      </w:pPr>
      <w:r w:rsidRPr="00065CB4">
        <w:rPr>
          <w:i/>
          <w:iCs/>
          <w:sz w:val="22"/>
          <w:szCs w:val="22"/>
        </w:rPr>
        <w:t>Vaikų populiacija</w:t>
      </w:r>
    </w:p>
    <w:p w:rsidR="006836F3" w:rsidRPr="00065CB4" w:rsidRDefault="00D72890" w:rsidP="00D72890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PINOSOL negalima vartoti vaikams </w:t>
      </w:r>
      <w:r w:rsidR="00B3788A" w:rsidRPr="00065CB4">
        <w:rPr>
          <w:sz w:val="22"/>
          <w:szCs w:val="22"/>
        </w:rPr>
        <w:t>jaunesniems kaip</w:t>
      </w:r>
      <w:r w:rsidRPr="00065CB4">
        <w:rPr>
          <w:sz w:val="22"/>
          <w:szCs w:val="22"/>
        </w:rPr>
        <w:t xml:space="preserve"> 2 met</w:t>
      </w:r>
      <w:r w:rsidR="00B3788A" w:rsidRPr="00065CB4">
        <w:rPr>
          <w:sz w:val="22"/>
          <w:szCs w:val="22"/>
        </w:rPr>
        <w:t>ai</w:t>
      </w:r>
      <w:r w:rsidRPr="00065CB4">
        <w:rPr>
          <w:sz w:val="22"/>
          <w:szCs w:val="22"/>
        </w:rPr>
        <w:t>, kadangi yra abejonių dėl saugumo (žr. 4.3 skyrių).</w:t>
      </w:r>
    </w:p>
    <w:p w:rsidR="00FC6DF0" w:rsidRPr="00065CB4" w:rsidRDefault="00DA642E" w:rsidP="00D72890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PINOSOL saugumas nėra įvertintas vaikams nuo 2 iki 12 metų, nes </w:t>
      </w:r>
      <w:r w:rsidR="009A2A0B" w:rsidRPr="00065CB4">
        <w:rPr>
          <w:sz w:val="22"/>
          <w:szCs w:val="22"/>
        </w:rPr>
        <w:t xml:space="preserve">nėra </w:t>
      </w:r>
      <w:r w:rsidRPr="00065CB4">
        <w:rPr>
          <w:sz w:val="22"/>
          <w:szCs w:val="22"/>
        </w:rPr>
        <w:t>pakankamai duomenų, todėl šios amžiaus grupės pacientams vartoti nerekomenduojama.</w:t>
      </w:r>
      <w:r w:rsidR="00B3788A" w:rsidRPr="00065CB4">
        <w:rPr>
          <w:sz w:val="22"/>
          <w:szCs w:val="22"/>
        </w:rPr>
        <w:t xml:space="preserve"> </w:t>
      </w:r>
    </w:p>
    <w:p w:rsidR="008A6036" w:rsidRPr="00065CB4" w:rsidRDefault="008A6036" w:rsidP="00FC6DF0">
      <w:pPr>
        <w:rPr>
          <w:sz w:val="22"/>
          <w:szCs w:val="22"/>
        </w:rPr>
      </w:pPr>
    </w:p>
    <w:p w:rsidR="00FC6DF0" w:rsidRPr="00065CB4" w:rsidRDefault="00FC6DF0" w:rsidP="00FC6DF0">
      <w:pPr>
        <w:rPr>
          <w:sz w:val="22"/>
          <w:szCs w:val="22"/>
        </w:rPr>
      </w:pPr>
      <w:r w:rsidRPr="00065CB4">
        <w:rPr>
          <w:sz w:val="22"/>
          <w:szCs w:val="22"/>
        </w:rPr>
        <w:t>Paprastai šio vaistinio preparato vartojama 3-7 paras.</w:t>
      </w:r>
    </w:p>
    <w:p w:rsidR="00FC6DF0" w:rsidRPr="00065CB4" w:rsidRDefault="00FC6DF0" w:rsidP="00D72890">
      <w:pPr>
        <w:rPr>
          <w:sz w:val="22"/>
          <w:szCs w:val="22"/>
        </w:rPr>
      </w:pPr>
    </w:p>
    <w:p w:rsidR="00ED28E6" w:rsidRPr="00065CB4" w:rsidRDefault="00ED28E6" w:rsidP="008917EC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4.3</w:t>
      </w:r>
      <w:r w:rsidRPr="00065CB4">
        <w:rPr>
          <w:b/>
          <w:sz w:val="22"/>
          <w:szCs w:val="22"/>
        </w:rPr>
        <w:tab/>
        <w:t>Kontraindikacijos</w:t>
      </w:r>
    </w:p>
    <w:p w:rsidR="00ED28E6" w:rsidRPr="00065CB4" w:rsidRDefault="00ED28E6" w:rsidP="00BB0B4A">
      <w:pPr>
        <w:rPr>
          <w:sz w:val="22"/>
          <w:szCs w:val="22"/>
        </w:rPr>
      </w:pPr>
    </w:p>
    <w:p w:rsidR="00AF10A3" w:rsidRPr="00065CB4" w:rsidRDefault="00AF10A3" w:rsidP="00BB0B4A">
      <w:pPr>
        <w:rPr>
          <w:sz w:val="22"/>
          <w:szCs w:val="22"/>
        </w:rPr>
      </w:pPr>
      <w:r w:rsidRPr="00065CB4">
        <w:rPr>
          <w:sz w:val="22"/>
          <w:szCs w:val="22"/>
        </w:rPr>
        <w:t>Padidėjęs jautrumas veikliajai arba bet kuriai 6.1 skyriuje nurodytai pagalbinei medžiagai</w:t>
      </w:r>
      <w:r w:rsidR="009861C3" w:rsidRPr="00065CB4">
        <w:rPr>
          <w:sz w:val="22"/>
          <w:szCs w:val="22"/>
        </w:rPr>
        <w:t>.</w:t>
      </w:r>
    </w:p>
    <w:p w:rsidR="00AF10A3" w:rsidRPr="00065CB4" w:rsidRDefault="00AF10A3" w:rsidP="00BB0B4A">
      <w:pPr>
        <w:rPr>
          <w:sz w:val="22"/>
          <w:szCs w:val="22"/>
        </w:rPr>
      </w:pPr>
      <w:r w:rsidRPr="00065CB4">
        <w:rPr>
          <w:sz w:val="22"/>
          <w:szCs w:val="22"/>
        </w:rPr>
        <w:t>A</w:t>
      </w:r>
      <w:r w:rsidR="00D22650" w:rsidRPr="00065CB4">
        <w:rPr>
          <w:sz w:val="22"/>
          <w:szCs w:val="22"/>
        </w:rPr>
        <w:t>lergin</w:t>
      </w:r>
      <w:r w:rsidRPr="00065CB4">
        <w:rPr>
          <w:sz w:val="22"/>
          <w:szCs w:val="22"/>
        </w:rPr>
        <w:t>is</w:t>
      </w:r>
      <w:r w:rsidR="00D22650" w:rsidRPr="00065CB4">
        <w:rPr>
          <w:sz w:val="22"/>
          <w:szCs w:val="22"/>
        </w:rPr>
        <w:t xml:space="preserve"> </w:t>
      </w:r>
      <w:r w:rsidRPr="00065CB4">
        <w:rPr>
          <w:sz w:val="22"/>
          <w:szCs w:val="22"/>
        </w:rPr>
        <w:t>rinitas</w:t>
      </w:r>
      <w:r w:rsidR="00D22650" w:rsidRPr="00065CB4">
        <w:rPr>
          <w:sz w:val="22"/>
          <w:szCs w:val="22"/>
        </w:rPr>
        <w:t xml:space="preserve">. </w:t>
      </w:r>
    </w:p>
    <w:p w:rsidR="00D22650" w:rsidRPr="00065CB4" w:rsidRDefault="008917EC" w:rsidP="002C623C">
      <w:pPr>
        <w:rPr>
          <w:sz w:val="22"/>
          <w:szCs w:val="22"/>
        </w:rPr>
      </w:pPr>
      <w:r w:rsidRPr="00065CB4">
        <w:rPr>
          <w:sz w:val="22"/>
          <w:szCs w:val="22"/>
        </w:rPr>
        <w:t>Vartojimas vaikams j</w:t>
      </w:r>
      <w:r w:rsidR="00D22650" w:rsidRPr="00065CB4">
        <w:rPr>
          <w:sz w:val="22"/>
          <w:szCs w:val="22"/>
        </w:rPr>
        <w:t>aunesni</w:t>
      </w:r>
      <w:r w:rsidRPr="00065CB4">
        <w:rPr>
          <w:sz w:val="22"/>
          <w:szCs w:val="22"/>
        </w:rPr>
        <w:t>ems</w:t>
      </w:r>
      <w:r w:rsidR="00D22650" w:rsidRPr="00065CB4">
        <w:rPr>
          <w:sz w:val="22"/>
          <w:szCs w:val="22"/>
        </w:rPr>
        <w:t xml:space="preserve"> </w:t>
      </w:r>
      <w:r w:rsidR="002841E1" w:rsidRPr="00065CB4">
        <w:rPr>
          <w:sz w:val="22"/>
          <w:szCs w:val="22"/>
        </w:rPr>
        <w:t>kaip</w:t>
      </w:r>
      <w:r w:rsidR="00D22650" w:rsidRPr="00065CB4">
        <w:rPr>
          <w:sz w:val="22"/>
          <w:szCs w:val="22"/>
        </w:rPr>
        <w:t xml:space="preserve"> </w:t>
      </w:r>
      <w:r w:rsidR="00D72890" w:rsidRPr="00065CB4">
        <w:rPr>
          <w:sz w:val="22"/>
          <w:szCs w:val="22"/>
        </w:rPr>
        <w:t>2</w:t>
      </w:r>
      <w:r w:rsidR="00FA0AC4" w:rsidRPr="00065CB4">
        <w:rPr>
          <w:sz w:val="22"/>
          <w:szCs w:val="22"/>
        </w:rPr>
        <w:t xml:space="preserve"> </w:t>
      </w:r>
      <w:r w:rsidRPr="00065CB4">
        <w:rPr>
          <w:sz w:val="22"/>
          <w:szCs w:val="22"/>
        </w:rPr>
        <w:t>metai</w:t>
      </w:r>
      <w:r w:rsidR="00D22650" w:rsidRPr="00065CB4">
        <w:rPr>
          <w:sz w:val="22"/>
          <w:szCs w:val="22"/>
        </w:rPr>
        <w:t>.</w:t>
      </w:r>
    </w:p>
    <w:p w:rsidR="00D22650" w:rsidRPr="00065CB4" w:rsidRDefault="00D22650" w:rsidP="003B6FBA">
      <w:pPr>
        <w:rPr>
          <w:sz w:val="22"/>
          <w:szCs w:val="22"/>
        </w:rPr>
      </w:pPr>
    </w:p>
    <w:p w:rsidR="00ED28E6" w:rsidRPr="00065CB4" w:rsidRDefault="00ED28E6" w:rsidP="00136360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4.4</w:t>
      </w:r>
      <w:r w:rsidRPr="00065CB4">
        <w:rPr>
          <w:b/>
          <w:sz w:val="22"/>
          <w:szCs w:val="22"/>
        </w:rPr>
        <w:tab/>
        <w:t>Specialūs įspėjimai ir atsargumo priemonės</w:t>
      </w:r>
    </w:p>
    <w:p w:rsidR="003358DA" w:rsidRPr="00065CB4" w:rsidRDefault="003358DA" w:rsidP="003B04E6">
      <w:pPr>
        <w:rPr>
          <w:sz w:val="22"/>
          <w:szCs w:val="22"/>
          <w:u w:val="single"/>
        </w:rPr>
      </w:pPr>
    </w:p>
    <w:p w:rsidR="00ED28E6" w:rsidRPr="00065CB4" w:rsidRDefault="00AF10A3" w:rsidP="00D5799D">
      <w:pPr>
        <w:rPr>
          <w:i/>
          <w:sz w:val="22"/>
          <w:szCs w:val="22"/>
        </w:rPr>
      </w:pPr>
      <w:r w:rsidRPr="00065CB4">
        <w:rPr>
          <w:i/>
          <w:sz w:val="22"/>
          <w:szCs w:val="22"/>
        </w:rPr>
        <w:t>Vaikų populiacija</w:t>
      </w:r>
    </w:p>
    <w:p w:rsidR="00FA0AC4" w:rsidRPr="00065CB4" w:rsidRDefault="002C1DF7" w:rsidP="007B1096">
      <w:pPr>
        <w:rPr>
          <w:sz w:val="22"/>
          <w:szCs w:val="22"/>
        </w:rPr>
      </w:pPr>
      <w:r w:rsidRPr="00065CB4">
        <w:rPr>
          <w:sz w:val="22"/>
          <w:szCs w:val="22"/>
        </w:rPr>
        <w:lastRenderedPageBreak/>
        <w:t xml:space="preserve">Nerekomenduojama vartoti jaunesniems </w:t>
      </w:r>
      <w:r w:rsidR="002841E1" w:rsidRPr="00065CB4">
        <w:rPr>
          <w:sz w:val="22"/>
          <w:szCs w:val="22"/>
        </w:rPr>
        <w:t>kaip</w:t>
      </w:r>
      <w:r w:rsidRPr="00065CB4">
        <w:rPr>
          <w:sz w:val="22"/>
          <w:szCs w:val="22"/>
        </w:rPr>
        <w:t xml:space="preserve"> 12</w:t>
      </w:r>
      <w:r w:rsidR="00601619" w:rsidRPr="00065CB4">
        <w:rPr>
          <w:sz w:val="22"/>
          <w:szCs w:val="22"/>
        </w:rPr>
        <w:t xml:space="preserve"> metų vaikams, nes pakankamai d</w:t>
      </w:r>
      <w:r w:rsidRPr="00065CB4">
        <w:rPr>
          <w:sz w:val="22"/>
          <w:szCs w:val="22"/>
        </w:rPr>
        <w:t>uomenų apie PINOSOL saugumą šios amžiaus grupės pacientams nėra.</w:t>
      </w:r>
      <w:r w:rsidR="00FA0AC4" w:rsidRPr="00065CB4">
        <w:rPr>
          <w:sz w:val="22"/>
          <w:szCs w:val="22"/>
        </w:rPr>
        <w:t xml:space="preserve"> </w:t>
      </w:r>
      <w:r w:rsidR="006E120A" w:rsidRPr="00065CB4">
        <w:rPr>
          <w:sz w:val="22"/>
          <w:szCs w:val="22"/>
        </w:rPr>
        <w:t xml:space="preserve"> </w:t>
      </w:r>
    </w:p>
    <w:p w:rsidR="00D22650" w:rsidRPr="00065CB4" w:rsidRDefault="00D22650" w:rsidP="00955E04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Reikia saugotis, kad </w:t>
      </w:r>
      <w:r w:rsidR="009A13F2" w:rsidRPr="00065CB4">
        <w:rPr>
          <w:sz w:val="22"/>
          <w:szCs w:val="22"/>
        </w:rPr>
        <w:t xml:space="preserve">vaistinio preparato </w:t>
      </w:r>
      <w:r w:rsidRPr="00065CB4">
        <w:rPr>
          <w:sz w:val="22"/>
          <w:szCs w:val="22"/>
        </w:rPr>
        <w:t xml:space="preserve">nepatektų </w:t>
      </w:r>
      <w:r w:rsidR="00FA0AC4" w:rsidRPr="00065CB4">
        <w:rPr>
          <w:sz w:val="22"/>
          <w:szCs w:val="22"/>
        </w:rPr>
        <w:t>ant akių gleivinės</w:t>
      </w:r>
      <w:r w:rsidRPr="00065CB4">
        <w:rPr>
          <w:sz w:val="22"/>
          <w:szCs w:val="22"/>
        </w:rPr>
        <w:t xml:space="preserve">. </w:t>
      </w:r>
    </w:p>
    <w:p w:rsidR="0030442A" w:rsidRPr="00065CB4" w:rsidRDefault="0030442A" w:rsidP="0028153F">
      <w:pPr>
        <w:rPr>
          <w:sz w:val="22"/>
          <w:szCs w:val="22"/>
        </w:rPr>
      </w:pPr>
    </w:p>
    <w:p w:rsidR="001352D4" w:rsidRPr="00065CB4" w:rsidRDefault="001352D4" w:rsidP="0028153F">
      <w:pPr>
        <w:rPr>
          <w:sz w:val="22"/>
          <w:szCs w:val="22"/>
        </w:rPr>
      </w:pPr>
      <w:r w:rsidRPr="00065CB4">
        <w:rPr>
          <w:sz w:val="22"/>
          <w:szCs w:val="22"/>
        </w:rPr>
        <w:t>PINOSOL sudėtyje yra butilhidroksianizolas (E320), kuris gali sukelti lokalių odos reakcijų (pvz.,</w:t>
      </w:r>
      <w:r w:rsidR="00496710" w:rsidRPr="00065CB4">
        <w:rPr>
          <w:sz w:val="22"/>
          <w:szCs w:val="22"/>
        </w:rPr>
        <w:t xml:space="preserve"> </w:t>
      </w:r>
      <w:r w:rsidRPr="00065CB4">
        <w:rPr>
          <w:sz w:val="22"/>
          <w:szCs w:val="22"/>
        </w:rPr>
        <w:t>kontaktinį dermatitą) ar sudirginti akis ir gleivinę.</w:t>
      </w:r>
    </w:p>
    <w:p w:rsidR="001352D4" w:rsidRPr="00065CB4" w:rsidRDefault="001352D4" w:rsidP="0028153F">
      <w:pPr>
        <w:rPr>
          <w:sz w:val="22"/>
          <w:szCs w:val="22"/>
        </w:rPr>
      </w:pPr>
    </w:p>
    <w:p w:rsidR="00ED28E6" w:rsidRPr="00065CB4" w:rsidRDefault="00ED28E6" w:rsidP="006D1405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4.5</w:t>
      </w:r>
      <w:r w:rsidRPr="00065CB4">
        <w:rPr>
          <w:b/>
          <w:sz w:val="22"/>
          <w:szCs w:val="22"/>
        </w:rPr>
        <w:tab/>
        <w:t>Sąveika su kitais vaistiniais preparatais ir kitokia sąveika</w:t>
      </w:r>
    </w:p>
    <w:p w:rsidR="00ED28E6" w:rsidRPr="00065CB4" w:rsidRDefault="00ED28E6" w:rsidP="00791C15">
      <w:pPr>
        <w:rPr>
          <w:sz w:val="22"/>
          <w:szCs w:val="22"/>
        </w:rPr>
      </w:pPr>
    </w:p>
    <w:p w:rsidR="007115F6" w:rsidRPr="00065CB4" w:rsidRDefault="007115F6" w:rsidP="0041258D">
      <w:pPr>
        <w:rPr>
          <w:sz w:val="22"/>
          <w:szCs w:val="22"/>
        </w:rPr>
      </w:pPr>
      <w:r w:rsidRPr="00065CB4">
        <w:rPr>
          <w:sz w:val="22"/>
          <w:szCs w:val="22"/>
        </w:rPr>
        <w:t>Duomenų apie sąveik</w:t>
      </w:r>
      <w:r w:rsidR="00BB0B4A" w:rsidRPr="00065CB4">
        <w:rPr>
          <w:sz w:val="22"/>
          <w:szCs w:val="22"/>
        </w:rPr>
        <w:t>ą</w:t>
      </w:r>
      <w:r w:rsidRPr="00065CB4">
        <w:rPr>
          <w:sz w:val="22"/>
          <w:szCs w:val="22"/>
        </w:rPr>
        <w:t xml:space="preserve"> negauta.</w:t>
      </w:r>
    </w:p>
    <w:p w:rsidR="003358DA" w:rsidRPr="00065CB4" w:rsidRDefault="003358DA" w:rsidP="008B1AC6">
      <w:pPr>
        <w:ind w:left="567" w:hanging="567"/>
        <w:rPr>
          <w:b/>
          <w:sz w:val="22"/>
          <w:szCs w:val="22"/>
        </w:rPr>
      </w:pPr>
    </w:p>
    <w:p w:rsidR="00ED28E6" w:rsidRPr="00065CB4" w:rsidRDefault="00ED28E6" w:rsidP="00F212E0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4.6</w:t>
      </w:r>
      <w:r w:rsidRPr="00065CB4">
        <w:rPr>
          <w:b/>
          <w:sz w:val="22"/>
          <w:szCs w:val="22"/>
        </w:rPr>
        <w:tab/>
      </w:r>
      <w:r w:rsidR="003358DA" w:rsidRPr="00065CB4">
        <w:rPr>
          <w:b/>
          <w:sz w:val="22"/>
          <w:szCs w:val="22"/>
        </w:rPr>
        <w:t>Vaisingumas, nėštumo ir žindymo laikotarpis</w:t>
      </w:r>
      <w:r w:rsidRPr="00065CB4">
        <w:rPr>
          <w:sz w:val="22"/>
          <w:szCs w:val="22"/>
        </w:rPr>
        <w:t xml:space="preserve"> </w:t>
      </w:r>
    </w:p>
    <w:p w:rsidR="003358DA" w:rsidRPr="00065CB4" w:rsidRDefault="003358DA" w:rsidP="007C4873">
      <w:pPr>
        <w:rPr>
          <w:sz w:val="22"/>
          <w:szCs w:val="22"/>
        </w:rPr>
      </w:pPr>
    </w:p>
    <w:p w:rsidR="0030442A" w:rsidRPr="00065CB4" w:rsidRDefault="003E494E" w:rsidP="00665A53">
      <w:pPr>
        <w:rPr>
          <w:sz w:val="22"/>
          <w:szCs w:val="22"/>
        </w:rPr>
      </w:pPr>
      <w:r w:rsidRPr="00065CB4">
        <w:rPr>
          <w:sz w:val="22"/>
          <w:szCs w:val="22"/>
        </w:rPr>
        <w:t>PINOSOL</w:t>
      </w:r>
      <w:r w:rsidR="0030442A" w:rsidRPr="00065CB4">
        <w:rPr>
          <w:sz w:val="22"/>
          <w:szCs w:val="22"/>
        </w:rPr>
        <w:t xml:space="preserve"> </w:t>
      </w:r>
      <w:r w:rsidR="00110C3D" w:rsidRPr="00065CB4">
        <w:rPr>
          <w:sz w:val="22"/>
          <w:szCs w:val="22"/>
        </w:rPr>
        <w:t xml:space="preserve">vartojimas </w:t>
      </w:r>
      <w:r w:rsidR="00AF10A3" w:rsidRPr="00065CB4">
        <w:rPr>
          <w:sz w:val="22"/>
          <w:szCs w:val="22"/>
        </w:rPr>
        <w:t>nėštumo ir žindymo laikotarpiu nebuvo ištirtas, todėl jo vartoti šiais laikotarpiais nerekomenduojama</w:t>
      </w:r>
      <w:r w:rsidR="0030442A" w:rsidRPr="00065CB4">
        <w:rPr>
          <w:sz w:val="22"/>
          <w:szCs w:val="22"/>
        </w:rPr>
        <w:t>.</w:t>
      </w:r>
    </w:p>
    <w:p w:rsidR="00AF10A3" w:rsidRPr="00065CB4" w:rsidRDefault="00AF10A3" w:rsidP="002636F1">
      <w:pPr>
        <w:rPr>
          <w:sz w:val="22"/>
          <w:szCs w:val="22"/>
        </w:rPr>
      </w:pPr>
      <w:r w:rsidRPr="00065CB4">
        <w:rPr>
          <w:sz w:val="22"/>
          <w:szCs w:val="22"/>
        </w:rPr>
        <w:t>Poveikis vaisingumui nežinomas.</w:t>
      </w:r>
    </w:p>
    <w:p w:rsidR="0030442A" w:rsidRPr="00065CB4" w:rsidRDefault="0030442A" w:rsidP="00D26C1C">
      <w:pPr>
        <w:rPr>
          <w:sz w:val="22"/>
          <w:szCs w:val="22"/>
        </w:rPr>
      </w:pPr>
    </w:p>
    <w:p w:rsidR="00ED28E6" w:rsidRPr="00065CB4" w:rsidRDefault="00ED28E6" w:rsidP="00256A0D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4.7</w:t>
      </w:r>
      <w:r w:rsidRPr="00065CB4">
        <w:rPr>
          <w:b/>
          <w:sz w:val="22"/>
          <w:szCs w:val="22"/>
        </w:rPr>
        <w:tab/>
        <w:t>Poveikis gebėjimui vairuoti ir valdyti mechanizmus</w:t>
      </w:r>
    </w:p>
    <w:p w:rsidR="00ED28E6" w:rsidRPr="00065CB4" w:rsidRDefault="00ED28E6" w:rsidP="001D235E">
      <w:pPr>
        <w:rPr>
          <w:sz w:val="22"/>
          <w:szCs w:val="22"/>
        </w:rPr>
      </w:pPr>
    </w:p>
    <w:p w:rsidR="0030442A" w:rsidRPr="00065CB4" w:rsidRDefault="000F1C11" w:rsidP="00CB5BD2">
      <w:pPr>
        <w:rPr>
          <w:sz w:val="22"/>
          <w:szCs w:val="22"/>
        </w:rPr>
      </w:pPr>
      <w:r w:rsidRPr="00065CB4">
        <w:rPr>
          <w:sz w:val="22"/>
          <w:szCs w:val="22"/>
        </w:rPr>
        <w:t>PINOSOL gebėjimo vairuoti ir valdyti mechanizmus neveikia arba veikia nereikšmingai</w:t>
      </w:r>
      <w:r w:rsidR="0030442A" w:rsidRPr="00065CB4">
        <w:rPr>
          <w:sz w:val="22"/>
          <w:szCs w:val="22"/>
        </w:rPr>
        <w:t>.</w:t>
      </w:r>
    </w:p>
    <w:p w:rsidR="0030442A" w:rsidRPr="00065CB4" w:rsidRDefault="0030442A" w:rsidP="00A33A1D">
      <w:pPr>
        <w:rPr>
          <w:sz w:val="22"/>
          <w:szCs w:val="22"/>
        </w:rPr>
      </w:pPr>
    </w:p>
    <w:p w:rsidR="00ED28E6" w:rsidRPr="00065CB4" w:rsidRDefault="00ED28E6" w:rsidP="00C45704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4.8</w:t>
      </w:r>
      <w:r w:rsidRPr="00065CB4">
        <w:rPr>
          <w:b/>
          <w:sz w:val="22"/>
          <w:szCs w:val="22"/>
        </w:rPr>
        <w:tab/>
        <w:t>Nepageidaujamas poveikis</w:t>
      </w:r>
    </w:p>
    <w:p w:rsidR="00956050" w:rsidRPr="00065CB4" w:rsidRDefault="00956050" w:rsidP="00DB6965">
      <w:pPr>
        <w:rPr>
          <w:sz w:val="22"/>
          <w:szCs w:val="22"/>
        </w:rPr>
      </w:pPr>
    </w:p>
    <w:p w:rsidR="005F4DAB" w:rsidRPr="00065CB4" w:rsidRDefault="003358DA" w:rsidP="00DC2493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Nepageidaujamo poveikio dažnis apibūdinamas taip: </w:t>
      </w:r>
      <w:r w:rsidR="00956050" w:rsidRPr="00065CB4">
        <w:rPr>
          <w:sz w:val="22"/>
          <w:szCs w:val="22"/>
        </w:rPr>
        <w:t>labai dažn</w:t>
      </w:r>
      <w:r w:rsidRPr="00065CB4">
        <w:rPr>
          <w:sz w:val="22"/>
          <w:szCs w:val="22"/>
        </w:rPr>
        <w:t>as</w:t>
      </w:r>
      <w:r w:rsidR="00956050" w:rsidRPr="00065CB4">
        <w:rPr>
          <w:sz w:val="22"/>
          <w:szCs w:val="22"/>
        </w:rPr>
        <w:t xml:space="preserve"> (</w:t>
      </w:r>
      <w:r w:rsidR="00F659BF" w:rsidRPr="00065CB4">
        <w:rPr>
          <w:sz w:val="22"/>
          <w:szCs w:val="22"/>
        </w:rPr>
        <w:sym w:font="Symbol" w:char="F0B3"/>
      </w:r>
      <w:r w:rsidR="00956050" w:rsidRPr="00065CB4">
        <w:rPr>
          <w:sz w:val="22"/>
          <w:szCs w:val="22"/>
        </w:rPr>
        <w:t> 1/10), dažn</w:t>
      </w:r>
      <w:r w:rsidR="005F4DAB" w:rsidRPr="00065CB4">
        <w:rPr>
          <w:sz w:val="22"/>
          <w:szCs w:val="22"/>
        </w:rPr>
        <w:t>as</w:t>
      </w:r>
      <w:r w:rsidR="00956050" w:rsidRPr="00065CB4">
        <w:rPr>
          <w:sz w:val="22"/>
          <w:szCs w:val="22"/>
        </w:rPr>
        <w:t xml:space="preserve"> (</w:t>
      </w:r>
      <w:r w:rsidR="00F659BF" w:rsidRPr="00065CB4">
        <w:rPr>
          <w:sz w:val="22"/>
          <w:szCs w:val="22"/>
        </w:rPr>
        <w:sym w:font="Symbol" w:char="F0B3"/>
      </w:r>
      <w:r w:rsidR="00956050" w:rsidRPr="00065CB4">
        <w:rPr>
          <w:sz w:val="22"/>
          <w:szCs w:val="22"/>
        </w:rPr>
        <w:t> 1/100</w:t>
      </w:r>
      <w:r w:rsidR="00F659BF" w:rsidRPr="00065CB4">
        <w:rPr>
          <w:sz w:val="22"/>
          <w:szCs w:val="22"/>
        </w:rPr>
        <w:t xml:space="preserve"> iki</w:t>
      </w:r>
      <w:r w:rsidR="00956050" w:rsidRPr="00065CB4">
        <w:rPr>
          <w:sz w:val="22"/>
          <w:szCs w:val="22"/>
        </w:rPr>
        <w:t xml:space="preserve"> &lt; 1/10), nedažn</w:t>
      </w:r>
      <w:r w:rsidR="005F4DAB" w:rsidRPr="00065CB4">
        <w:rPr>
          <w:sz w:val="22"/>
          <w:szCs w:val="22"/>
        </w:rPr>
        <w:t>as</w:t>
      </w:r>
      <w:r w:rsidR="00956050" w:rsidRPr="00065CB4">
        <w:rPr>
          <w:sz w:val="22"/>
          <w:szCs w:val="22"/>
        </w:rPr>
        <w:t xml:space="preserve"> (</w:t>
      </w:r>
      <w:r w:rsidR="00F659BF" w:rsidRPr="00065CB4">
        <w:rPr>
          <w:sz w:val="22"/>
          <w:szCs w:val="22"/>
        </w:rPr>
        <w:sym w:font="Symbol" w:char="F0B3"/>
      </w:r>
      <w:r w:rsidR="00956050" w:rsidRPr="00065CB4">
        <w:rPr>
          <w:sz w:val="22"/>
          <w:szCs w:val="22"/>
        </w:rPr>
        <w:t> 1/1000</w:t>
      </w:r>
      <w:r w:rsidR="00F659BF" w:rsidRPr="00065CB4">
        <w:rPr>
          <w:sz w:val="22"/>
          <w:szCs w:val="22"/>
        </w:rPr>
        <w:t xml:space="preserve"> iki</w:t>
      </w:r>
      <w:r w:rsidR="00956050" w:rsidRPr="00065CB4">
        <w:rPr>
          <w:sz w:val="22"/>
          <w:szCs w:val="22"/>
        </w:rPr>
        <w:t xml:space="preserve"> &lt; 1/100), ret</w:t>
      </w:r>
      <w:r w:rsidR="005F4DAB" w:rsidRPr="00065CB4">
        <w:rPr>
          <w:sz w:val="22"/>
          <w:szCs w:val="22"/>
        </w:rPr>
        <w:t>as</w:t>
      </w:r>
      <w:r w:rsidR="00956050" w:rsidRPr="00065CB4">
        <w:rPr>
          <w:sz w:val="22"/>
          <w:szCs w:val="22"/>
        </w:rPr>
        <w:t xml:space="preserve"> (</w:t>
      </w:r>
      <w:r w:rsidR="00F659BF" w:rsidRPr="00065CB4">
        <w:rPr>
          <w:sz w:val="22"/>
          <w:szCs w:val="22"/>
        </w:rPr>
        <w:sym w:font="Symbol" w:char="F0B3"/>
      </w:r>
      <w:r w:rsidR="00956050" w:rsidRPr="00065CB4">
        <w:rPr>
          <w:sz w:val="22"/>
          <w:szCs w:val="22"/>
        </w:rPr>
        <w:t> 1/10 000</w:t>
      </w:r>
      <w:r w:rsidR="00F659BF" w:rsidRPr="00065CB4">
        <w:rPr>
          <w:sz w:val="22"/>
          <w:szCs w:val="22"/>
        </w:rPr>
        <w:t xml:space="preserve"> iki</w:t>
      </w:r>
      <w:r w:rsidR="00956050" w:rsidRPr="00065CB4">
        <w:rPr>
          <w:sz w:val="22"/>
          <w:szCs w:val="22"/>
        </w:rPr>
        <w:t xml:space="preserve"> &lt; 1/1000), labai ret</w:t>
      </w:r>
      <w:r w:rsidR="005F4DAB" w:rsidRPr="00065CB4">
        <w:rPr>
          <w:sz w:val="22"/>
          <w:szCs w:val="22"/>
        </w:rPr>
        <w:t>as</w:t>
      </w:r>
      <w:r w:rsidR="00956050" w:rsidRPr="00065CB4">
        <w:rPr>
          <w:sz w:val="22"/>
          <w:szCs w:val="22"/>
        </w:rPr>
        <w:t xml:space="preserve"> (&lt; 1/10 000)</w:t>
      </w:r>
      <w:r w:rsidR="005F4DAB" w:rsidRPr="00065CB4">
        <w:rPr>
          <w:sz w:val="22"/>
          <w:szCs w:val="22"/>
        </w:rPr>
        <w:t xml:space="preserve"> ir nežinomas (negali būti </w:t>
      </w:r>
      <w:r w:rsidR="002C0297" w:rsidRPr="00065CB4">
        <w:rPr>
          <w:sz w:val="22"/>
          <w:szCs w:val="22"/>
        </w:rPr>
        <w:t>apskaičiuotas</w:t>
      </w:r>
      <w:r w:rsidR="005F4DAB" w:rsidRPr="00065CB4">
        <w:rPr>
          <w:sz w:val="22"/>
          <w:szCs w:val="22"/>
        </w:rPr>
        <w:t xml:space="preserve"> pagal turimus duomenis).</w:t>
      </w:r>
      <w:r w:rsidR="00956050" w:rsidRPr="00065CB4">
        <w:rPr>
          <w:sz w:val="22"/>
          <w:szCs w:val="22"/>
        </w:rPr>
        <w:t xml:space="preserve"> </w:t>
      </w:r>
    </w:p>
    <w:p w:rsidR="00ED28E6" w:rsidRPr="00065CB4" w:rsidRDefault="00ED28E6" w:rsidP="00131883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2"/>
        <w:gridCol w:w="3252"/>
        <w:gridCol w:w="3252"/>
      </w:tblGrid>
      <w:tr w:rsidR="00DF7E6D" w:rsidRPr="00065CB4" w:rsidTr="00056C47">
        <w:trPr>
          <w:trHeight w:val="563"/>
        </w:trPr>
        <w:tc>
          <w:tcPr>
            <w:tcW w:w="3252" w:type="dxa"/>
          </w:tcPr>
          <w:p w:rsidR="00DF7E6D" w:rsidRPr="00065CB4" w:rsidRDefault="005F4DAB" w:rsidP="00131883">
            <w:pPr>
              <w:rPr>
                <w:b/>
                <w:sz w:val="22"/>
                <w:szCs w:val="22"/>
              </w:rPr>
            </w:pPr>
            <w:r w:rsidRPr="00065CB4">
              <w:rPr>
                <w:b/>
                <w:sz w:val="22"/>
                <w:szCs w:val="22"/>
              </w:rPr>
              <w:t>Organų sistemų klasė</w:t>
            </w:r>
          </w:p>
        </w:tc>
        <w:tc>
          <w:tcPr>
            <w:tcW w:w="3252" w:type="dxa"/>
          </w:tcPr>
          <w:p w:rsidR="00DF7E6D" w:rsidRPr="00065CB4" w:rsidRDefault="005F4DAB" w:rsidP="00131883">
            <w:pPr>
              <w:rPr>
                <w:b/>
                <w:sz w:val="22"/>
                <w:szCs w:val="22"/>
              </w:rPr>
            </w:pPr>
            <w:r w:rsidRPr="00065CB4">
              <w:rPr>
                <w:b/>
                <w:sz w:val="22"/>
                <w:szCs w:val="22"/>
              </w:rPr>
              <w:t>Dažnis</w:t>
            </w:r>
          </w:p>
        </w:tc>
        <w:tc>
          <w:tcPr>
            <w:tcW w:w="3252" w:type="dxa"/>
          </w:tcPr>
          <w:p w:rsidR="00DF7E6D" w:rsidRPr="00065CB4" w:rsidRDefault="005F4DAB" w:rsidP="00131883">
            <w:pPr>
              <w:rPr>
                <w:b/>
                <w:sz w:val="22"/>
                <w:szCs w:val="22"/>
              </w:rPr>
            </w:pPr>
            <w:r w:rsidRPr="00065CB4">
              <w:rPr>
                <w:b/>
                <w:sz w:val="22"/>
                <w:szCs w:val="22"/>
              </w:rPr>
              <w:t>Nepageidaujamas poveikis</w:t>
            </w:r>
          </w:p>
        </w:tc>
      </w:tr>
      <w:tr w:rsidR="005F4DAB" w:rsidRPr="00065CB4" w:rsidTr="00056C47">
        <w:trPr>
          <w:trHeight w:val="671"/>
        </w:trPr>
        <w:tc>
          <w:tcPr>
            <w:tcW w:w="3252" w:type="dxa"/>
            <w:vMerge w:val="restart"/>
          </w:tcPr>
          <w:p w:rsidR="005F4DAB" w:rsidRPr="00065CB4" w:rsidRDefault="005F4DAB" w:rsidP="0093584F">
            <w:pPr>
              <w:rPr>
                <w:sz w:val="22"/>
                <w:szCs w:val="22"/>
              </w:rPr>
            </w:pPr>
            <w:r w:rsidRPr="00065CB4">
              <w:rPr>
                <w:sz w:val="22"/>
                <w:szCs w:val="22"/>
              </w:rPr>
              <w:t>Kvėpavimo sistemos, krūtinės ląstos ir tarpuplaučio sutrikimai</w:t>
            </w:r>
          </w:p>
        </w:tc>
        <w:tc>
          <w:tcPr>
            <w:tcW w:w="3252" w:type="dxa"/>
          </w:tcPr>
          <w:p w:rsidR="005F4DAB" w:rsidRPr="00065CB4" w:rsidRDefault="005F4DAB" w:rsidP="0093584F">
            <w:pPr>
              <w:rPr>
                <w:sz w:val="22"/>
                <w:szCs w:val="22"/>
              </w:rPr>
            </w:pPr>
            <w:r w:rsidRPr="00065CB4">
              <w:rPr>
                <w:sz w:val="22"/>
                <w:szCs w:val="22"/>
              </w:rPr>
              <w:t>Ret</w:t>
            </w:r>
            <w:r w:rsidR="00110C3D" w:rsidRPr="00065CB4">
              <w:rPr>
                <w:sz w:val="22"/>
                <w:szCs w:val="22"/>
              </w:rPr>
              <w:t>i</w:t>
            </w:r>
            <w:r w:rsidRPr="00065CB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52" w:type="dxa"/>
          </w:tcPr>
          <w:p w:rsidR="005F4DAB" w:rsidRPr="00065CB4" w:rsidRDefault="005F4DAB" w:rsidP="0093584F">
            <w:pPr>
              <w:rPr>
                <w:sz w:val="22"/>
                <w:szCs w:val="22"/>
              </w:rPr>
            </w:pPr>
            <w:r w:rsidRPr="00065CB4">
              <w:rPr>
                <w:sz w:val="22"/>
                <w:szCs w:val="22"/>
              </w:rPr>
              <w:t xml:space="preserve">Nosies </w:t>
            </w:r>
            <w:r w:rsidR="00AF52A5" w:rsidRPr="00065CB4">
              <w:rPr>
                <w:sz w:val="22"/>
                <w:szCs w:val="22"/>
              </w:rPr>
              <w:t xml:space="preserve">ertmės gleivinės </w:t>
            </w:r>
            <w:r w:rsidR="00110C3D" w:rsidRPr="00065CB4">
              <w:rPr>
                <w:sz w:val="22"/>
                <w:szCs w:val="22"/>
              </w:rPr>
              <w:t>niežulys</w:t>
            </w:r>
            <w:r w:rsidRPr="00065CB4">
              <w:rPr>
                <w:sz w:val="22"/>
                <w:szCs w:val="22"/>
              </w:rPr>
              <w:t xml:space="preserve">, edema </w:t>
            </w:r>
            <w:r w:rsidR="00110C3D" w:rsidRPr="00065CB4">
              <w:rPr>
                <w:sz w:val="22"/>
                <w:szCs w:val="22"/>
              </w:rPr>
              <w:t>i</w:t>
            </w:r>
            <w:r w:rsidRPr="00065CB4">
              <w:rPr>
                <w:sz w:val="22"/>
                <w:szCs w:val="22"/>
              </w:rPr>
              <w:t xml:space="preserve">r paraudimas </w:t>
            </w:r>
          </w:p>
        </w:tc>
      </w:tr>
      <w:tr w:rsidR="005F4DAB" w:rsidRPr="00065CB4" w:rsidTr="00056C47">
        <w:tc>
          <w:tcPr>
            <w:tcW w:w="3252" w:type="dxa"/>
            <w:vMerge/>
          </w:tcPr>
          <w:p w:rsidR="005F4DAB" w:rsidRPr="00065CB4" w:rsidRDefault="005F4DAB" w:rsidP="00131883">
            <w:pPr>
              <w:rPr>
                <w:sz w:val="22"/>
                <w:szCs w:val="22"/>
              </w:rPr>
            </w:pPr>
          </w:p>
        </w:tc>
        <w:tc>
          <w:tcPr>
            <w:tcW w:w="3252" w:type="dxa"/>
          </w:tcPr>
          <w:p w:rsidR="005F4DAB" w:rsidRPr="00065CB4" w:rsidRDefault="005F4DAB" w:rsidP="00131883">
            <w:pPr>
              <w:rPr>
                <w:sz w:val="22"/>
                <w:szCs w:val="22"/>
              </w:rPr>
            </w:pPr>
            <w:r w:rsidRPr="00065CB4">
              <w:rPr>
                <w:sz w:val="22"/>
                <w:szCs w:val="22"/>
              </w:rPr>
              <w:t>Labai ret</w:t>
            </w:r>
            <w:r w:rsidR="00110C3D" w:rsidRPr="00065CB4">
              <w:rPr>
                <w:sz w:val="22"/>
                <w:szCs w:val="22"/>
              </w:rPr>
              <w:t>i</w:t>
            </w:r>
          </w:p>
        </w:tc>
        <w:tc>
          <w:tcPr>
            <w:tcW w:w="3252" w:type="dxa"/>
          </w:tcPr>
          <w:p w:rsidR="005F4DAB" w:rsidRPr="00065CB4" w:rsidRDefault="005F4DAB" w:rsidP="00131883">
            <w:pPr>
              <w:rPr>
                <w:sz w:val="22"/>
                <w:szCs w:val="22"/>
              </w:rPr>
            </w:pPr>
            <w:r w:rsidRPr="00065CB4">
              <w:rPr>
                <w:sz w:val="22"/>
                <w:szCs w:val="22"/>
              </w:rPr>
              <w:t>Bronchų spazm</w:t>
            </w:r>
            <w:r w:rsidR="00110C3D" w:rsidRPr="00065CB4">
              <w:rPr>
                <w:sz w:val="22"/>
                <w:szCs w:val="22"/>
              </w:rPr>
              <w:t>as</w:t>
            </w:r>
          </w:p>
        </w:tc>
      </w:tr>
    </w:tbl>
    <w:p w:rsidR="00BB0B4A" w:rsidRPr="00065CB4" w:rsidRDefault="00BB0B4A" w:rsidP="0093584F">
      <w:pPr>
        <w:rPr>
          <w:sz w:val="22"/>
          <w:szCs w:val="22"/>
        </w:rPr>
      </w:pPr>
    </w:p>
    <w:p w:rsidR="002C0297" w:rsidRPr="00065CB4" w:rsidRDefault="002C0297" w:rsidP="002C0297">
      <w:pPr>
        <w:tabs>
          <w:tab w:val="left" w:pos="567"/>
        </w:tabs>
        <w:autoSpaceDE w:val="0"/>
        <w:autoSpaceDN w:val="0"/>
        <w:adjustRightInd w:val="0"/>
        <w:spacing w:line="260" w:lineRule="exact"/>
        <w:jc w:val="both"/>
        <w:rPr>
          <w:snapToGrid w:val="0"/>
          <w:sz w:val="22"/>
          <w:szCs w:val="22"/>
          <w:u w:val="single"/>
        </w:rPr>
      </w:pPr>
      <w:r w:rsidRPr="00065CB4">
        <w:rPr>
          <w:noProof/>
          <w:snapToGrid w:val="0"/>
          <w:sz w:val="22"/>
          <w:szCs w:val="22"/>
          <w:u w:val="single"/>
        </w:rPr>
        <w:t>Pranešimas apie įtariamas nepageidaujamas reakcijas</w:t>
      </w:r>
    </w:p>
    <w:p w:rsidR="002C0297" w:rsidRPr="00065CB4" w:rsidRDefault="002C0297" w:rsidP="002C0297">
      <w:pPr>
        <w:rPr>
          <w:noProof/>
          <w:snapToGrid w:val="0"/>
          <w:sz w:val="22"/>
          <w:szCs w:val="22"/>
        </w:rPr>
      </w:pPr>
      <w:r w:rsidRPr="00065CB4">
        <w:rPr>
          <w:noProof/>
          <w:snapToGrid w:val="0"/>
          <w:sz w:val="22"/>
          <w:szCs w:val="22"/>
        </w:rPr>
        <w:t>Svarbu pranešti apie įtariamas nepageidaujamas reakcijas, pastebėtas po vaistinio preparato pateikimo į rinką, nes tai leidžia nuolat stebėti vaistinio preparato naudos ir rizikos santykį.</w:t>
      </w:r>
      <w:r w:rsidRPr="00065CB4">
        <w:rPr>
          <w:snapToGrid w:val="0"/>
          <w:sz w:val="22"/>
          <w:szCs w:val="22"/>
        </w:rPr>
        <w:t xml:space="preserve"> </w:t>
      </w:r>
      <w:r w:rsidRPr="00065CB4">
        <w:rPr>
          <w:noProof/>
          <w:snapToGrid w:val="0"/>
          <w:sz w:val="22"/>
          <w:szCs w:val="22"/>
        </w:rPr>
        <w:t xml:space="preserve">Sveikatos priežiūros specialistai turi pranešti apie bet kokias įtariamas nepageidaujamas reakcijas, užpildę interneto svetainėje </w:t>
      </w:r>
      <w:r w:rsidR="00887CDD" w:rsidRPr="00065CB4">
        <w:rPr>
          <w:noProof/>
          <w:snapToGrid w:val="0"/>
          <w:color w:val="0000FF"/>
          <w:sz w:val="22"/>
          <w:szCs w:val="22"/>
          <w:u w:val="single"/>
        </w:rPr>
        <w:t>http://www.vvkt.lt</w:t>
      </w:r>
      <w:r w:rsidRPr="00065CB4">
        <w:rPr>
          <w:noProof/>
          <w:snapToGrid w:val="0"/>
          <w:sz w:val="22"/>
          <w:szCs w:val="22"/>
        </w:rPr>
        <w:t xml:space="preserve">/ esančią formą, ir atsiųsti ją paštu Valstybinei vaistų kontrolės tarnybai prie Lietuvos Respublikos sveikatos apsaugos ministerijos, Žirmūnų g. 139A, LT 09120 Vilnius, faksu 8 800 20131 arba el. paštu </w:t>
      </w:r>
      <w:hyperlink r:id="rId8" w:history="1">
        <w:r w:rsidRPr="00065CB4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065CB4">
        <w:rPr>
          <w:noProof/>
          <w:snapToGrid w:val="0"/>
          <w:sz w:val="22"/>
          <w:szCs w:val="22"/>
        </w:rPr>
        <w:t>.</w:t>
      </w:r>
    </w:p>
    <w:p w:rsidR="00B84BF9" w:rsidRPr="00065CB4" w:rsidRDefault="00B84BF9" w:rsidP="002C0297">
      <w:pPr>
        <w:rPr>
          <w:color w:val="0070C0"/>
          <w:sz w:val="22"/>
          <w:szCs w:val="22"/>
        </w:rPr>
      </w:pPr>
    </w:p>
    <w:p w:rsidR="00ED28E6" w:rsidRPr="00065CB4" w:rsidRDefault="00ED28E6" w:rsidP="00CC6783">
      <w:pPr>
        <w:numPr>
          <w:ilvl w:val="1"/>
          <w:numId w:val="9"/>
        </w:numPr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Perdozavimas</w:t>
      </w:r>
    </w:p>
    <w:p w:rsidR="00ED28E6" w:rsidRPr="00065CB4" w:rsidRDefault="00ED28E6" w:rsidP="00345B10">
      <w:pPr>
        <w:rPr>
          <w:sz w:val="22"/>
          <w:szCs w:val="22"/>
        </w:rPr>
      </w:pPr>
    </w:p>
    <w:p w:rsidR="0030442A" w:rsidRPr="00065CB4" w:rsidRDefault="003E494E" w:rsidP="00345B10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PINOSOL </w:t>
      </w:r>
      <w:r w:rsidR="0030442A" w:rsidRPr="00065CB4">
        <w:rPr>
          <w:sz w:val="22"/>
          <w:szCs w:val="22"/>
        </w:rPr>
        <w:t xml:space="preserve">vartojamas lokaliai, todėl perdozavimo nebūna. Jei </w:t>
      </w:r>
      <w:r w:rsidR="00C26AD2" w:rsidRPr="00065CB4">
        <w:rPr>
          <w:sz w:val="22"/>
          <w:szCs w:val="22"/>
        </w:rPr>
        <w:t xml:space="preserve">vaistinio preparato </w:t>
      </w:r>
      <w:r w:rsidR="0030442A" w:rsidRPr="00065CB4">
        <w:rPr>
          <w:sz w:val="22"/>
          <w:szCs w:val="22"/>
        </w:rPr>
        <w:t>atsitiktinai išgeriama, tinka simptominis gydymas.</w:t>
      </w:r>
    </w:p>
    <w:p w:rsidR="0030442A" w:rsidRPr="00065CB4" w:rsidRDefault="0030442A" w:rsidP="005F0876">
      <w:pPr>
        <w:rPr>
          <w:sz w:val="22"/>
          <w:szCs w:val="22"/>
        </w:rPr>
      </w:pPr>
    </w:p>
    <w:p w:rsidR="0030442A" w:rsidRPr="00065CB4" w:rsidRDefault="0030442A" w:rsidP="00842FFD">
      <w:pPr>
        <w:rPr>
          <w:sz w:val="22"/>
          <w:szCs w:val="22"/>
        </w:rPr>
      </w:pPr>
    </w:p>
    <w:p w:rsidR="00ED28E6" w:rsidRPr="00065CB4" w:rsidRDefault="00ED28E6" w:rsidP="00855B5A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5.</w:t>
      </w:r>
      <w:r w:rsidRPr="00065CB4">
        <w:rPr>
          <w:b/>
          <w:caps/>
          <w:sz w:val="22"/>
          <w:szCs w:val="22"/>
        </w:rPr>
        <w:tab/>
      </w:r>
      <w:r w:rsidRPr="00065CB4">
        <w:rPr>
          <w:b/>
          <w:sz w:val="22"/>
          <w:szCs w:val="22"/>
        </w:rPr>
        <w:t xml:space="preserve">FARMAKOLOGINĖS </w:t>
      </w:r>
      <w:r w:rsidRPr="00065CB4">
        <w:rPr>
          <w:b/>
          <w:caps/>
          <w:sz w:val="22"/>
          <w:szCs w:val="22"/>
        </w:rPr>
        <w:t>savybės</w:t>
      </w:r>
    </w:p>
    <w:p w:rsidR="00947BC5" w:rsidRPr="00065CB4" w:rsidRDefault="00947BC5" w:rsidP="00866225">
      <w:pPr>
        <w:rPr>
          <w:sz w:val="22"/>
          <w:szCs w:val="22"/>
        </w:rPr>
      </w:pPr>
    </w:p>
    <w:p w:rsidR="00ED28E6" w:rsidRPr="00065CB4" w:rsidRDefault="00ED28E6" w:rsidP="002743CA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5.1</w:t>
      </w:r>
      <w:r w:rsidRPr="00065CB4">
        <w:rPr>
          <w:b/>
          <w:sz w:val="22"/>
          <w:szCs w:val="22"/>
        </w:rPr>
        <w:tab/>
        <w:t>Farmakodinaminės savybės</w:t>
      </w:r>
    </w:p>
    <w:p w:rsidR="00ED28E6" w:rsidRPr="00065CB4" w:rsidRDefault="00ED28E6" w:rsidP="002743CA">
      <w:pPr>
        <w:rPr>
          <w:sz w:val="22"/>
          <w:szCs w:val="22"/>
        </w:rPr>
      </w:pPr>
    </w:p>
    <w:p w:rsidR="00947BC5" w:rsidRPr="00065CB4" w:rsidRDefault="00947BC5" w:rsidP="002743CA">
      <w:pPr>
        <w:rPr>
          <w:sz w:val="22"/>
          <w:szCs w:val="22"/>
        </w:rPr>
      </w:pPr>
      <w:r w:rsidRPr="00065CB4">
        <w:rPr>
          <w:sz w:val="22"/>
          <w:szCs w:val="22"/>
        </w:rPr>
        <w:lastRenderedPageBreak/>
        <w:t>Farmakoterapinė grupė</w:t>
      </w:r>
      <w:r w:rsidR="000F1C11" w:rsidRPr="00065CB4">
        <w:rPr>
          <w:sz w:val="22"/>
          <w:szCs w:val="22"/>
        </w:rPr>
        <w:t xml:space="preserve"> – kiti nosies vaist</w:t>
      </w:r>
      <w:r w:rsidR="00EA3DAC" w:rsidRPr="00065CB4">
        <w:rPr>
          <w:sz w:val="22"/>
          <w:szCs w:val="22"/>
        </w:rPr>
        <w:t xml:space="preserve">iniai preparatai, </w:t>
      </w:r>
      <w:r w:rsidR="000F1C11" w:rsidRPr="00065CB4">
        <w:rPr>
          <w:sz w:val="22"/>
          <w:szCs w:val="22"/>
        </w:rPr>
        <w:t>kombinuoti</w:t>
      </w:r>
      <w:r w:rsidR="002E1F69" w:rsidRPr="00065CB4">
        <w:rPr>
          <w:sz w:val="22"/>
          <w:szCs w:val="22"/>
        </w:rPr>
        <w:t>.</w:t>
      </w:r>
    </w:p>
    <w:p w:rsidR="00947BC5" w:rsidRPr="00065CB4" w:rsidRDefault="00DF7E6D" w:rsidP="008917EC">
      <w:pPr>
        <w:rPr>
          <w:sz w:val="22"/>
          <w:szCs w:val="22"/>
        </w:rPr>
      </w:pPr>
      <w:r w:rsidRPr="00065CB4">
        <w:rPr>
          <w:sz w:val="22"/>
          <w:szCs w:val="22"/>
        </w:rPr>
        <w:t>ATC kodas: R01AX30</w:t>
      </w:r>
    </w:p>
    <w:p w:rsidR="00EF4821" w:rsidRPr="00065CB4" w:rsidRDefault="00EF4821" w:rsidP="00BB0B4A">
      <w:pPr>
        <w:rPr>
          <w:sz w:val="22"/>
          <w:szCs w:val="22"/>
        </w:rPr>
      </w:pPr>
    </w:p>
    <w:p w:rsidR="00EF4821" w:rsidRPr="00065CB4" w:rsidRDefault="00EF4821" w:rsidP="00BB0B4A">
      <w:pPr>
        <w:rPr>
          <w:sz w:val="22"/>
          <w:szCs w:val="22"/>
          <w:u w:val="single"/>
        </w:rPr>
      </w:pPr>
      <w:r w:rsidRPr="00065CB4">
        <w:rPr>
          <w:sz w:val="22"/>
          <w:szCs w:val="22"/>
          <w:u w:val="single"/>
        </w:rPr>
        <w:t>Veikimo mechanizmas</w:t>
      </w:r>
    </w:p>
    <w:p w:rsidR="00EE779B" w:rsidRPr="00065CB4" w:rsidRDefault="00A976E3" w:rsidP="002C623C">
      <w:pPr>
        <w:rPr>
          <w:sz w:val="22"/>
          <w:szCs w:val="22"/>
        </w:rPr>
      </w:pPr>
      <w:r w:rsidRPr="00065CB4">
        <w:rPr>
          <w:sz w:val="22"/>
          <w:szCs w:val="22"/>
        </w:rPr>
        <w:t>Vaistinio preparato atskirų veikliųjų medžiagų farmakologinės savybės ir veikimo mechanizmas iki šiol gerai neišaiškintas.</w:t>
      </w:r>
    </w:p>
    <w:p w:rsidR="00A976E3" w:rsidRPr="00065CB4" w:rsidRDefault="00A976E3" w:rsidP="003B6FBA">
      <w:pPr>
        <w:rPr>
          <w:sz w:val="22"/>
          <w:szCs w:val="22"/>
        </w:rPr>
      </w:pPr>
    </w:p>
    <w:p w:rsidR="00A976E3" w:rsidRPr="00065CB4" w:rsidRDefault="000F1C11" w:rsidP="00136360">
      <w:pPr>
        <w:rPr>
          <w:i/>
          <w:iCs/>
          <w:sz w:val="22"/>
          <w:szCs w:val="22"/>
        </w:rPr>
      </w:pPr>
      <w:r w:rsidRPr="00065CB4">
        <w:rPr>
          <w:sz w:val="22"/>
          <w:szCs w:val="22"/>
          <w:u w:val="single"/>
        </w:rPr>
        <w:t>Farmakodinaminis poveikis</w:t>
      </w:r>
      <w:r w:rsidRPr="00065CB4" w:rsidDel="000F1C11">
        <w:rPr>
          <w:i/>
          <w:iCs/>
          <w:sz w:val="22"/>
          <w:szCs w:val="22"/>
        </w:rPr>
        <w:t xml:space="preserve"> </w:t>
      </w:r>
    </w:p>
    <w:p w:rsidR="00FD3EFD" w:rsidRPr="00065CB4" w:rsidRDefault="00947BC5" w:rsidP="003B04E6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Veikliosios medžiagos pasižymi biologiniu aktyvumu ir </w:t>
      </w:r>
      <w:r w:rsidR="00906FA2" w:rsidRPr="00065CB4">
        <w:rPr>
          <w:sz w:val="22"/>
          <w:szCs w:val="22"/>
        </w:rPr>
        <w:t>sukelia antiseptinį</w:t>
      </w:r>
      <w:r w:rsidRPr="00065CB4">
        <w:rPr>
          <w:sz w:val="22"/>
          <w:szCs w:val="22"/>
        </w:rPr>
        <w:t>, kraujo</w:t>
      </w:r>
      <w:r w:rsidR="00906FA2" w:rsidRPr="00065CB4">
        <w:rPr>
          <w:sz w:val="22"/>
          <w:szCs w:val="22"/>
        </w:rPr>
        <w:t>taką</w:t>
      </w:r>
      <w:r w:rsidRPr="00065CB4">
        <w:rPr>
          <w:sz w:val="22"/>
          <w:szCs w:val="22"/>
        </w:rPr>
        <w:t xml:space="preserve"> skatinan</w:t>
      </w:r>
      <w:r w:rsidR="00906FA2" w:rsidRPr="00065CB4">
        <w:rPr>
          <w:sz w:val="22"/>
          <w:szCs w:val="22"/>
        </w:rPr>
        <w:t>tį</w:t>
      </w:r>
      <w:r w:rsidR="00791C15" w:rsidRPr="00065CB4">
        <w:rPr>
          <w:sz w:val="22"/>
          <w:szCs w:val="22"/>
        </w:rPr>
        <w:t>,</w:t>
      </w:r>
      <w:r w:rsidR="00906FA2" w:rsidRPr="00065CB4">
        <w:rPr>
          <w:sz w:val="22"/>
          <w:szCs w:val="22"/>
        </w:rPr>
        <w:t xml:space="preserve"> </w:t>
      </w:r>
      <w:r w:rsidRPr="00065CB4">
        <w:rPr>
          <w:sz w:val="22"/>
          <w:szCs w:val="22"/>
        </w:rPr>
        <w:t xml:space="preserve"> granulia</w:t>
      </w:r>
      <w:r w:rsidR="00906FA2" w:rsidRPr="00065CB4">
        <w:rPr>
          <w:sz w:val="22"/>
          <w:szCs w:val="22"/>
        </w:rPr>
        <w:t xml:space="preserve">ciją </w:t>
      </w:r>
      <w:r w:rsidRPr="00065CB4">
        <w:rPr>
          <w:sz w:val="22"/>
          <w:szCs w:val="22"/>
        </w:rPr>
        <w:t xml:space="preserve">ir </w:t>
      </w:r>
      <w:r w:rsidR="00906FA2" w:rsidRPr="00065CB4">
        <w:rPr>
          <w:sz w:val="22"/>
          <w:szCs w:val="22"/>
        </w:rPr>
        <w:t>epitelizaciją stimuliuojantį poveikį</w:t>
      </w:r>
      <w:r w:rsidRPr="00065CB4">
        <w:rPr>
          <w:sz w:val="22"/>
          <w:szCs w:val="22"/>
        </w:rPr>
        <w:t>.</w:t>
      </w:r>
    </w:p>
    <w:p w:rsidR="00947BC5" w:rsidRPr="00065CB4" w:rsidRDefault="00947BC5" w:rsidP="00D5799D">
      <w:pPr>
        <w:rPr>
          <w:sz w:val="22"/>
          <w:szCs w:val="22"/>
        </w:rPr>
      </w:pPr>
      <w:r w:rsidRPr="00065CB4">
        <w:rPr>
          <w:sz w:val="22"/>
          <w:szCs w:val="22"/>
        </w:rPr>
        <w:t>Mentolis, timolis, pušies bei eukalipto aliejus pasižymi antibakterinėmis savybėmis bei, gerindamas virpamojo epitelio funkciją, stiprina sekreto pasišalinimą iš kvėpavimo takų.</w:t>
      </w:r>
    </w:p>
    <w:p w:rsidR="00947BC5" w:rsidRPr="00065CB4" w:rsidRDefault="00947BC5" w:rsidP="007B1096">
      <w:pPr>
        <w:rPr>
          <w:sz w:val="22"/>
          <w:szCs w:val="22"/>
        </w:rPr>
      </w:pPr>
      <w:r w:rsidRPr="00065CB4">
        <w:rPr>
          <w:sz w:val="22"/>
          <w:szCs w:val="22"/>
        </w:rPr>
        <w:t>H</w:t>
      </w:r>
      <w:r w:rsidR="00FD3EFD" w:rsidRPr="00065CB4">
        <w:rPr>
          <w:sz w:val="22"/>
          <w:szCs w:val="22"/>
        </w:rPr>
        <w:t>iperemiją lemia tai, kad vaist</w:t>
      </w:r>
      <w:r w:rsidR="00EE3EB5" w:rsidRPr="00065CB4">
        <w:rPr>
          <w:sz w:val="22"/>
          <w:szCs w:val="22"/>
        </w:rPr>
        <w:t>inio preparat</w:t>
      </w:r>
      <w:r w:rsidR="00FD3EFD" w:rsidRPr="00065CB4">
        <w:rPr>
          <w:sz w:val="22"/>
          <w:szCs w:val="22"/>
        </w:rPr>
        <w:t xml:space="preserve">o veikimo vietoje išsiskiria </w:t>
      </w:r>
      <w:r w:rsidR="00135AAD" w:rsidRPr="00065CB4">
        <w:rPr>
          <w:sz w:val="22"/>
          <w:szCs w:val="22"/>
        </w:rPr>
        <w:t xml:space="preserve">natūralūs organizmo </w:t>
      </w:r>
      <w:r w:rsidR="00FD3EFD" w:rsidRPr="00065CB4">
        <w:rPr>
          <w:sz w:val="22"/>
          <w:szCs w:val="22"/>
        </w:rPr>
        <w:t xml:space="preserve">mediatoriai (pvz., bradikininas), kurie sukelia kraujagyslių </w:t>
      </w:r>
      <w:r w:rsidR="00EE3EB5" w:rsidRPr="00065CB4">
        <w:rPr>
          <w:sz w:val="22"/>
          <w:szCs w:val="22"/>
        </w:rPr>
        <w:t>išsiplėtimą</w:t>
      </w:r>
      <w:r w:rsidR="00FD3EFD" w:rsidRPr="00065CB4">
        <w:rPr>
          <w:sz w:val="22"/>
          <w:szCs w:val="22"/>
        </w:rPr>
        <w:t>.</w:t>
      </w:r>
    </w:p>
    <w:p w:rsidR="00FD3EFD" w:rsidRPr="00065CB4" w:rsidRDefault="00FD3EFD" w:rsidP="007B1096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Vitaminas E </w:t>
      </w:r>
      <w:r w:rsidR="003670EF" w:rsidRPr="00065CB4">
        <w:rPr>
          <w:sz w:val="22"/>
          <w:szCs w:val="22"/>
        </w:rPr>
        <w:t xml:space="preserve">skatina </w:t>
      </w:r>
      <w:r w:rsidRPr="00065CB4">
        <w:rPr>
          <w:sz w:val="22"/>
          <w:szCs w:val="22"/>
        </w:rPr>
        <w:t>granulia</w:t>
      </w:r>
      <w:r w:rsidR="00EE3EB5" w:rsidRPr="00065CB4">
        <w:rPr>
          <w:sz w:val="22"/>
          <w:szCs w:val="22"/>
        </w:rPr>
        <w:t>cijos</w:t>
      </w:r>
      <w:r w:rsidRPr="00065CB4">
        <w:rPr>
          <w:sz w:val="22"/>
          <w:szCs w:val="22"/>
        </w:rPr>
        <w:t xml:space="preserve"> ir regeneracijos procesus.</w:t>
      </w:r>
    </w:p>
    <w:p w:rsidR="003B48F5" w:rsidRPr="00065CB4" w:rsidRDefault="003B48F5" w:rsidP="00E857F1">
      <w:pPr>
        <w:rPr>
          <w:sz w:val="22"/>
          <w:szCs w:val="22"/>
        </w:rPr>
      </w:pPr>
    </w:p>
    <w:p w:rsidR="00ED28E6" w:rsidRPr="00065CB4" w:rsidRDefault="00ED28E6" w:rsidP="00955E04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5.2</w:t>
      </w:r>
      <w:r w:rsidRPr="00065CB4">
        <w:rPr>
          <w:b/>
          <w:sz w:val="22"/>
          <w:szCs w:val="22"/>
        </w:rPr>
        <w:tab/>
        <w:t>Farmakokinetinės savybės</w:t>
      </w:r>
    </w:p>
    <w:p w:rsidR="00ED28E6" w:rsidRPr="00065CB4" w:rsidRDefault="00ED28E6" w:rsidP="0028153F">
      <w:pPr>
        <w:rPr>
          <w:sz w:val="22"/>
          <w:szCs w:val="22"/>
        </w:rPr>
      </w:pPr>
    </w:p>
    <w:p w:rsidR="003B48F5" w:rsidRPr="00065CB4" w:rsidRDefault="00A976E3" w:rsidP="00A55433">
      <w:pPr>
        <w:rPr>
          <w:sz w:val="22"/>
          <w:szCs w:val="22"/>
        </w:rPr>
      </w:pPr>
      <w:r w:rsidRPr="00065CB4">
        <w:rPr>
          <w:sz w:val="22"/>
          <w:szCs w:val="22"/>
        </w:rPr>
        <w:t>Vaistinio p</w:t>
      </w:r>
      <w:r w:rsidR="003B48F5" w:rsidRPr="00065CB4">
        <w:rPr>
          <w:sz w:val="22"/>
          <w:szCs w:val="22"/>
        </w:rPr>
        <w:t xml:space="preserve">reparato sudedamųjų dalių farmakokinetika iki šiol gerai </w:t>
      </w:r>
      <w:r w:rsidR="00135AAD" w:rsidRPr="00065CB4">
        <w:rPr>
          <w:sz w:val="22"/>
          <w:szCs w:val="22"/>
        </w:rPr>
        <w:t>neišaiškinta</w:t>
      </w:r>
      <w:r w:rsidR="003B48F5" w:rsidRPr="00065CB4">
        <w:rPr>
          <w:sz w:val="22"/>
          <w:szCs w:val="22"/>
        </w:rPr>
        <w:t xml:space="preserve">. Ištirpę riebaluose eteriniai aliejai rezorbuojasi iš virškinamojo trakto, nuo odos ir </w:t>
      </w:r>
      <w:r w:rsidR="00135AAD" w:rsidRPr="00065CB4">
        <w:rPr>
          <w:sz w:val="22"/>
          <w:szCs w:val="22"/>
        </w:rPr>
        <w:t>gleivinės</w:t>
      </w:r>
      <w:r w:rsidR="003B48F5" w:rsidRPr="00065CB4">
        <w:rPr>
          <w:sz w:val="22"/>
          <w:szCs w:val="22"/>
        </w:rPr>
        <w:t>.</w:t>
      </w:r>
    </w:p>
    <w:p w:rsidR="003B48F5" w:rsidRPr="00065CB4" w:rsidRDefault="003B48F5" w:rsidP="006D1405">
      <w:pPr>
        <w:rPr>
          <w:sz w:val="22"/>
          <w:szCs w:val="22"/>
        </w:rPr>
      </w:pPr>
    </w:p>
    <w:p w:rsidR="00ED28E6" w:rsidRPr="00065CB4" w:rsidRDefault="00ED28E6" w:rsidP="00791C15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5.3</w:t>
      </w:r>
      <w:r w:rsidRPr="00065CB4">
        <w:rPr>
          <w:b/>
          <w:sz w:val="22"/>
          <w:szCs w:val="22"/>
        </w:rPr>
        <w:tab/>
        <w:t>Ikiklinikinių saugumo tyrimų duomenys</w:t>
      </w:r>
    </w:p>
    <w:p w:rsidR="00ED28E6" w:rsidRPr="00065CB4" w:rsidRDefault="00ED28E6" w:rsidP="0041258D">
      <w:pPr>
        <w:rPr>
          <w:sz w:val="22"/>
          <w:szCs w:val="22"/>
        </w:rPr>
      </w:pPr>
    </w:p>
    <w:p w:rsidR="006F0131" w:rsidRPr="00065CB4" w:rsidRDefault="006F0131" w:rsidP="008B1AC6">
      <w:pPr>
        <w:rPr>
          <w:sz w:val="22"/>
          <w:szCs w:val="22"/>
        </w:rPr>
      </w:pPr>
      <w:r w:rsidRPr="00065CB4">
        <w:rPr>
          <w:sz w:val="22"/>
          <w:szCs w:val="22"/>
        </w:rPr>
        <w:t>Analizuojant odos dirginimą sukeliantį poveikį triušiams, nustatyta, kad vaistinis preparatas sukelia nestiprų dirginamąjį poveikį.</w:t>
      </w:r>
    </w:p>
    <w:p w:rsidR="003B48F5" w:rsidRPr="00065CB4" w:rsidRDefault="003B48F5" w:rsidP="007C4873">
      <w:pPr>
        <w:rPr>
          <w:sz w:val="22"/>
          <w:szCs w:val="22"/>
        </w:rPr>
      </w:pPr>
    </w:p>
    <w:p w:rsidR="003B48F5" w:rsidRPr="00065CB4" w:rsidRDefault="003B48F5" w:rsidP="00665A53">
      <w:pPr>
        <w:rPr>
          <w:sz w:val="22"/>
          <w:szCs w:val="22"/>
        </w:rPr>
      </w:pPr>
    </w:p>
    <w:p w:rsidR="00ED28E6" w:rsidRPr="00065CB4" w:rsidRDefault="00ED28E6" w:rsidP="002636F1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6.</w:t>
      </w:r>
      <w:r w:rsidRPr="00065CB4">
        <w:rPr>
          <w:b/>
          <w:caps/>
          <w:sz w:val="22"/>
          <w:szCs w:val="22"/>
        </w:rPr>
        <w:tab/>
        <w:t>farmacinė informacija</w:t>
      </w:r>
    </w:p>
    <w:p w:rsidR="00ED28E6" w:rsidRPr="00065CB4" w:rsidRDefault="00ED28E6" w:rsidP="00D26C1C">
      <w:pPr>
        <w:ind w:left="567" w:hanging="567"/>
        <w:rPr>
          <w:sz w:val="22"/>
          <w:szCs w:val="22"/>
        </w:rPr>
      </w:pPr>
    </w:p>
    <w:p w:rsidR="00ED28E6" w:rsidRPr="00065CB4" w:rsidRDefault="00ED28E6" w:rsidP="00D26C1C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6.1</w:t>
      </w:r>
      <w:r w:rsidRPr="00065CB4">
        <w:rPr>
          <w:b/>
          <w:sz w:val="22"/>
          <w:szCs w:val="22"/>
        </w:rPr>
        <w:tab/>
        <w:t>Pagalbinių medžiagų sąrašas</w:t>
      </w:r>
    </w:p>
    <w:p w:rsidR="00366D1D" w:rsidRPr="00065CB4" w:rsidRDefault="00366D1D" w:rsidP="00256A0D">
      <w:pPr>
        <w:rPr>
          <w:sz w:val="22"/>
          <w:szCs w:val="22"/>
        </w:rPr>
      </w:pPr>
    </w:p>
    <w:p w:rsidR="00ED28E6" w:rsidRPr="00065CB4" w:rsidRDefault="00366D1D" w:rsidP="001D235E">
      <w:pPr>
        <w:rPr>
          <w:sz w:val="22"/>
          <w:szCs w:val="22"/>
        </w:rPr>
      </w:pPr>
      <w:r w:rsidRPr="00065CB4">
        <w:rPr>
          <w:sz w:val="22"/>
          <w:szCs w:val="22"/>
        </w:rPr>
        <w:t>Butilhidroksianizol</w:t>
      </w:r>
      <w:r w:rsidR="00F91CC7" w:rsidRPr="00065CB4">
        <w:rPr>
          <w:sz w:val="22"/>
          <w:szCs w:val="22"/>
        </w:rPr>
        <w:t>a</w:t>
      </w:r>
      <w:r w:rsidRPr="00065CB4">
        <w:rPr>
          <w:sz w:val="22"/>
          <w:szCs w:val="22"/>
        </w:rPr>
        <w:t>s</w:t>
      </w:r>
      <w:r w:rsidR="00E36CF5" w:rsidRPr="00065CB4">
        <w:rPr>
          <w:sz w:val="22"/>
          <w:szCs w:val="22"/>
        </w:rPr>
        <w:t xml:space="preserve"> (E320)</w:t>
      </w:r>
    </w:p>
    <w:p w:rsidR="00ED28E6" w:rsidRPr="00065CB4" w:rsidRDefault="00531B64" w:rsidP="00CB5BD2">
      <w:pPr>
        <w:rPr>
          <w:sz w:val="22"/>
          <w:szCs w:val="22"/>
        </w:rPr>
      </w:pPr>
      <w:r w:rsidRPr="00065CB4">
        <w:rPr>
          <w:sz w:val="22"/>
          <w:szCs w:val="22"/>
        </w:rPr>
        <w:t>M</w:t>
      </w:r>
      <w:r w:rsidR="00F91CC7" w:rsidRPr="00065CB4">
        <w:rPr>
          <w:sz w:val="22"/>
          <w:szCs w:val="22"/>
        </w:rPr>
        <w:t xml:space="preserve">akrogolio </w:t>
      </w:r>
      <w:r w:rsidR="00DD74DD" w:rsidRPr="00065CB4">
        <w:rPr>
          <w:sz w:val="22"/>
          <w:szCs w:val="22"/>
        </w:rPr>
        <w:t>250 g</w:t>
      </w:r>
      <w:r w:rsidRPr="00065CB4">
        <w:rPr>
          <w:sz w:val="22"/>
          <w:szCs w:val="22"/>
        </w:rPr>
        <w:t>licerol</w:t>
      </w:r>
      <w:r w:rsidR="00DD74DD" w:rsidRPr="00065CB4">
        <w:rPr>
          <w:sz w:val="22"/>
          <w:szCs w:val="22"/>
        </w:rPr>
        <w:t>io</w:t>
      </w:r>
      <w:r w:rsidR="00F91CC7" w:rsidRPr="00065CB4">
        <w:rPr>
          <w:sz w:val="22"/>
          <w:szCs w:val="22"/>
        </w:rPr>
        <w:t xml:space="preserve"> trioleatas </w:t>
      </w:r>
    </w:p>
    <w:p w:rsidR="003B48F5" w:rsidRPr="00065CB4" w:rsidRDefault="00ED28E6" w:rsidP="00A33A1D">
      <w:pPr>
        <w:rPr>
          <w:sz w:val="22"/>
          <w:szCs w:val="22"/>
        </w:rPr>
      </w:pPr>
      <w:r w:rsidRPr="00065CB4">
        <w:rPr>
          <w:sz w:val="22"/>
          <w:szCs w:val="22"/>
        </w:rPr>
        <w:t>A</w:t>
      </w:r>
      <w:r w:rsidR="00423A74" w:rsidRPr="00065CB4">
        <w:rPr>
          <w:sz w:val="22"/>
          <w:szCs w:val="22"/>
        </w:rPr>
        <w:t>u</w:t>
      </w:r>
      <w:r w:rsidR="003B48F5" w:rsidRPr="00065CB4">
        <w:rPr>
          <w:sz w:val="22"/>
          <w:szCs w:val="22"/>
        </w:rPr>
        <w:t>galinis alieju</w:t>
      </w:r>
      <w:r w:rsidR="00366D1D" w:rsidRPr="00065CB4">
        <w:rPr>
          <w:sz w:val="22"/>
          <w:szCs w:val="22"/>
        </w:rPr>
        <w:t>s</w:t>
      </w:r>
    </w:p>
    <w:p w:rsidR="003B48F5" w:rsidRPr="00065CB4" w:rsidRDefault="003B48F5" w:rsidP="00C45704">
      <w:pPr>
        <w:rPr>
          <w:sz w:val="22"/>
          <w:szCs w:val="22"/>
        </w:rPr>
      </w:pPr>
    </w:p>
    <w:p w:rsidR="00ED28E6" w:rsidRPr="00065CB4" w:rsidRDefault="00ED28E6" w:rsidP="00DB6965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6.2</w:t>
      </w:r>
      <w:r w:rsidRPr="00065CB4">
        <w:rPr>
          <w:b/>
          <w:sz w:val="22"/>
          <w:szCs w:val="22"/>
        </w:rPr>
        <w:tab/>
        <w:t>Nesuderinamumas</w:t>
      </w:r>
    </w:p>
    <w:p w:rsidR="00ED28E6" w:rsidRPr="00065CB4" w:rsidRDefault="00ED28E6" w:rsidP="00DC2493">
      <w:pPr>
        <w:rPr>
          <w:sz w:val="22"/>
          <w:szCs w:val="22"/>
        </w:rPr>
      </w:pPr>
    </w:p>
    <w:p w:rsidR="003B48F5" w:rsidRPr="00065CB4" w:rsidRDefault="003B48F5" w:rsidP="00CB6F89">
      <w:pPr>
        <w:rPr>
          <w:sz w:val="22"/>
          <w:szCs w:val="22"/>
        </w:rPr>
      </w:pPr>
      <w:r w:rsidRPr="00065CB4">
        <w:rPr>
          <w:sz w:val="22"/>
          <w:szCs w:val="22"/>
        </w:rPr>
        <w:t>Duomen</w:t>
      </w:r>
      <w:r w:rsidR="00F91CC7" w:rsidRPr="00065CB4">
        <w:rPr>
          <w:sz w:val="22"/>
          <w:szCs w:val="22"/>
        </w:rPr>
        <w:t>ys nebūtini</w:t>
      </w:r>
      <w:r w:rsidRPr="00065CB4">
        <w:rPr>
          <w:sz w:val="22"/>
          <w:szCs w:val="22"/>
        </w:rPr>
        <w:t>.</w:t>
      </w:r>
    </w:p>
    <w:p w:rsidR="003B48F5" w:rsidRPr="00065CB4" w:rsidRDefault="003B48F5" w:rsidP="00131883">
      <w:pPr>
        <w:rPr>
          <w:sz w:val="22"/>
          <w:szCs w:val="22"/>
        </w:rPr>
      </w:pPr>
    </w:p>
    <w:p w:rsidR="00ED28E6" w:rsidRPr="00065CB4" w:rsidRDefault="00ED28E6" w:rsidP="00131883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6.3</w:t>
      </w:r>
      <w:r w:rsidRPr="00065CB4">
        <w:rPr>
          <w:b/>
          <w:sz w:val="22"/>
          <w:szCs w:val="22"/>
        </w:rPr>
        <w:tab/>
        <w:t>Tinkamumo laikas</w:t>
      </w:r>
    </w:p>
    <w:p w:rsidR="00ED28E6" w:rsidRPr="00065CB4" w:rsidRDefault="00ED28E6" w:rsidP="00131883">
      <w:pPr>
        <w:rPr>
          <w:sz w:val="22"/>
          <w:szCs w:val="22"/>
        </w:rPr>
      </w:pPr>
    </w:p>
    <w:p w:rsidR="003B48F5" w:rsidRPr="00065CB4" w:rsidRDefault="00E36CF5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3</w:t>
      </w:r>
      <w:r w:rsidR="00426443" w:rsidRPr="00065CB4">
        <w:rPr>
          <w:sz w:val="22"/>
          <w:szCs w:val="22"/>
        </w:rPr>
        <w:t> </w:t>
      </w:r>
      <w:r w:rsidR="003B48F5" w:rsidRPr="00065CB4">
        <w:rPr>
          <w:sz w:val="22"/>
          <w:szCs w:val="22"/>
        </w:rPr>
        <w:t>metai.</w:t>
      </w:r>
    </w:p>
    <w:p w:rsidR="003B48F5" w:rsidRPr="00065CB4" w:rsidRDefault="003B48F5" w:rsidP="00131883">
      <w:pPr>
        <w:rPr>
          <w:sz w:val="22"/>
          <w:szCs w:val="22"/>
        </w:rPr>
      </w:pPr>
    </w:p>
    <w:p w:rsidR="00ED28E6" w:rsidRPr="00065CB4" w:rsidRDefault="00ED28E6" w:rsidP="00131883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6.4</w:t>
      </w:r>
      <w:r w:rsidRPr="00065CB4">
        <w:rPr>
          <w:b/>
          <w:sz w:val="22"/>
          <w:szCs w:val="22"/>
        </w:rPr>
        <w:tab/>
        <w:t>Specialios laikymo sąlygos</w:t>
      </w:r>
    </w:p>
    <w:p w:rsidR="00ED28E6" w:rsidRPr="00065CB4" w:rsidRDefault="00ED28E6" w:rsidP="00131883">
      <w:pPr>
        <w:rPr>
          <w:sz w:val="22"/>
          <w:szCs w:val="22"/>
        </w:rPr>
      </w:pPr>
    </w:p>
    <w:p w:rsidR="00DF7E6D" w:rsidRPr="00065CB4" w:rsidRDefault="00DF7E6D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Laikyti ne aukštesnėje kaip 25</w:t>
      </w:r>
      <w:r w:rsidR="00F73150" w:rsidRPr="00065CB4">
        <w:rPr>
          <w:sz w:val="22"/>
          <w:szCs w:val="22"/>
        </w:rPr>
        <w:t> </w:t>
      </w:r>
      <w:r w:rsidRPr="00065CB4">
        <w:rPr>
          <w:sz w:val="22"/>
          <w:szCs w:val="22"/>
        </w:rPr>
        <w:t xml:space="preserve">°C temperatūroje. </w:t>
      </w:r>
    </w:p>
    <w:p w:rsidR="00F40B4A" w:rsidRPr="00065CB4" w:rsidRDefault="00F40B4A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Laikyti gamintojo pakuotėje, kad preparatas būtų apsaugotas nuo šviesos ir drėgmės.</w:t>
      </w:r>
    </w:p>
    <w:p w:rsidR="00DF7E6D" w:rsidRPr="00065CB4" w:rsidRDefault="00DF7E6D" w:rsidP="00131883">
      <w:pPr>
        <w:rPr>
          <w:sz w:val="22"/>
          <w:szCs w:val="22"/>
        </w:rPr>
      </w:pPr>
    </w:p>
    <w:p w:rsidR="00ED28E6" w:rsidRPr="00065CB4" w:rsidRDefault="00ED28E6" w:rsidP="00131883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6.5</w:t>
      </w:r>
      <w:r w:rsidRPr="00065CB4">
        <w:rPr>
          <w:b/>
          <w:sz w:val="22"/>
          <w:szCs w:val="22"/>
        </w:rPr>
        <w:tab/>
      </w:r>
      <w:r w:rsidR="00F40B4A" w:rsidRPr="00065CB4">
        <w:rPr>
          <w:b/>
          <w:bCs/>
          <w:sz w:val="22"/>
          <w:szCs w:val="22"/>
        </w:rPr>
        <w:t>Talpyklės pobūdis</w:t>
      </w:r>
      <w:r w:rsidRPr="00065CB4">
        <w:rPr>
          <w:b/>
          <w:bCs/>
          <w:sz w:val="22"/>
          <w:szCs w:val="22"/>
        </w:rPr>
        <w:t xml:space="preserve"> ir jos</w:t>
      </w:r>
      <w:r w:rsidRPr="00065CB4">
        <w:rPr>
          <w:sz w:val="22"/>
          <w:szCs w:val="22"/>
        </w:rPr>
        <w:t xml:space="preserve"> </w:t>
      </w:r>
      <w:r w:rsidRPr="00065CB4">
        <w:rPr>
          <w:b/>
          <w:sz w:val="22"/>
          <w:szCs w:val="22"/>
        </w:rPr>
        <w:t>turinys</w:t>
      </w:r>
      <w:r w:rsidR="00F40B4A" w:rsidRPr="00065CB4">
        <w:rPr>
          <w:b/>
          <w:sz w:val="22"/>
          <w:szCs w:val="22"/>
        </w:rPr>
        <w:t xml:space="preserve"> </w:t>
      </w:r>
    </w:p>
    <w:p w:rsidR="00ED28E6" w:rsidRPr="00065CB4" w:rsidRDefault="00ED28E6" w:rsidP="00131883">
      <w:pPr>
        <w:rPr>
          <w:sz w:val="22"/>
          <w:szCs w:val="22"/>
        </w:rPr>
      </w:pPr>
    </w:p>
    <w:p w:rsidR="003B48F5" w:rsidRPr="00065CB4" w:rsidRDefault="00960282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Kartono</w:t>
      </w:r>
      <w:r w:rsidR="003B48F5" w:rsidRPr="00065CB4">
        <w:rPr>
          <w:sz w:val="22"/>
          <w:szCs w:val="22"/>
        </w:rPr>
        <w:t xml:space="preserve"> dėžutė, kurioje yra rudo stiklo </w:t>
      </w:r>
      <w:r w:rsidR="00F91CC7" w:rsidRPr="00065CB4">
        <w:rPr>
          <w:sz w:val="22"/>
          <w:szCs w:val="22"/>
        </w:rPr>
        <w:t>bu</w:t>
      </w:r>
      <w:r w:rsidR="00CE02EC" w:rsidRPr="00065CB4">
        <w:rPr>
          <w:sz w:val="22"/>
          <w:szCs w:val="22"/>
        </w:rPr>
        <w:t>t</w:t>
      </w:r>
      <w:r w:rsidR="00F91CC7" w:rsidRPr="00065CB4">
        <w:rPr>
          <w:sz w:val="22"/>
          <w:szCs w:val="22"/>
        </w:rPr>
        <w:t>eliukas, uždar</w:t>
      </w:r>
      <w:r w:rsidR="00CE02EC" w:rsidRPr="00065CB4">
        <w:rPr>
          <w:sz w:val="22"/>
          <w:szCs w:val="22"/>
        </w:rPr>
        <w:t>y</w:t>
      </w:r>
      <w:r w:rsidR="00F91CC7" w:rsidRPr="00065CB4">
        <w:rPr>
          <w:sz w:val="22"/>
          <w:szCs w:val="22"/>
        </w:rPr>
        <w:t xml:space="preserve">tas </w:t>
      </w:r>
      <w:r w:rsidR="00672C15" w:rsidRPr="00065CB4">
        <w:rPr>
          <w:sz w:val="22"/>
          <w:szCs w:val="22"/>
        </w:rPr>
        <w:t xml:space="preserve">plastiko </w:t>
      </w:r>
      <w:r w:rsidR="003B48F5" w:rsidRPr="00065CB4">
        <w:rPr>
          <w:sz w:val="22"/>
          <w:szCs w:val="22"/>
        </w:rPr>
        <w:t xml:space="preserve">dangteliu </w:t>
      </w:r>
      <w:r w:rsidR="00F91CC7" w:rsidRPr="00065CB4">
        <w:rPr>
          <w:sz w:val="22"/>
          <w:szCs w:val="22"/>
        </w:rPr>
        <w:t>su lašintuvu</w:t>
      </w:r>
      <w:r w:rsidR="003B48F5" w:rsidRPr="00065CB4">
        <w:rPr>
          <w:sz w:val="22"/>
          <w:szCs w:val="22"/>
        </w:rPr>
        <w:t xml:space="preserve">. </w:t>
      </w:r>
      <w:r w:rsidR="00F91CC7" w:rsidRPr="00065CB4">
        <w:rPr>
          <w:sz w:val="22"/>
          <w:szCs w:val="22"/>
        </w:rPr>
        <w:t>Buteliuke</w:t>
      </w:r>
      <w:r w:rsidR="003B48F5" w:rsidRPr="00065CB4">
        <w:rPr>
          <w:sz w:val="22"/>
          <w:szCs w:val="22"/>
        </w:rPr>
        <w:t xml:space="preserve"> yra </w:t>
      </w:r>
      <w:r w:rsidRPr="00065CB4">
        <w:rPr>
          <w:sz w:val="22"/>
          <w:szCs w:val="22"/>
        </w:rPr>
        <w:t>10 </w:t>
      </w:r>
      <w:r w:rsidR="003B48F5" w:rsidRPr="00065CB4">
        <w:rPr>
          <w:sz w:val="22"/>
          <w:szCs w:val="22"/>
        </w:rPr>
        <w:t xml:space="preserve">ml </w:t>
      </w:r>
      <w:r w:rsidR="00F91CC7" w:rsidRPr="00065CB4">
        <w:rPr>
          <w:sz w:val="22"/>
          <w:szCs w:val="22"/>
        </w:rPr>
        <w:t>tirpalo</w:t>
      </w:r>
      <w:r w:rsidR="003B48F5" w:rsidRPr="00065CB4">
        <w:rPr>
          <w:sz w:val="22"/>
          <w:szCs w:val="22"/>
        </w:rPr>
        <w:t>.</w:t>
      </w:r>
    </w:p>
    <w:p w:rsidR="003B48F5" w:rsidRPr="00065CB4" w:rsidRDefault="003B48F5" w:rsidP="00131883">
      <w:pPr>
        <w:rPr>
          <w:b/>
          <w:sz w:val="22"/>
          <w:szCs w:val="22"/>
        </w:rPr>
      </w:pPr>
    </w:p>
    <w:p w:rsidR="00ED28E6" w:rsidRPr="00065CB4" w:rsidRDefault="00ED28E6" w:rsidP="00610D99">
      <w:pPr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6.6</w:t>
      </w:r>
      <w:r w:rsidRPr="00065CB4">
        <w:rPr>
          <w:b/>
          <w:sz w:val="22"/>
          <w:szCs w:val="22"/>
        </w:rPr>
        <w:tab/>
      </w:r>
      <w:r w:rsidR="00F91CC7" w:rsidRPr="00065CB4">
        <w:rPr>
          <w:b/>
          <w:sz w:val="22"/>
          <w:szCs w:val="22"/>
        </w:rPr>
        <w:t>Specialūs reikalavimai atliekoms tvarkyti</w:t>
      </w:r>
      <w:r w:rsidR="00610D99" w:rsidRPr="00065CB4">
        <w:rPr>
          <w:sz w:val="22"/>
          <w:szCs w:val="22"/>
        </w:rPr>
        <w:t xml:space="preserve"> </w:t>
      </w:r>
    </w:p>
    <w:p w:rsidR="00ED28E6" w:rsidRPr="00065CB4" w:rsidRDefault="00ED28E6" w:rsidP="00136360">
      <w:pPr>
        <w:rPr>
          <w:b/>
          <w:sz w:val="22"/>
          <w:szCs w:val="22"/>
        </w:rPr>
      </w:pPr>
    </w:p>
    <w:p w:rsidR="00E34FFF" w:rsidRPr="00065CB4" w:rsidRDefault="0065777B" w:rsidP="003B04E6">
      <w:pPr>
        <w:rPr>
          <w:sz w:val="22"/>
          <w:szCs w:val="22"/>
        </w:rPr>
      </w:pPr>
      <w:r w:rsidRPr="00065CB4">
        <w:rPr>
          <w:sz w:val="22"/>
          <w:szCs w:val="22"/>
        </w:rPr>
        <w:t>Nesuvartotą vaistinį preparatą ar atliekas reikia tvarkyti laikantis vietinių reikalavimų.</w:t>
      </w:r>
    </w:p>
    <w:p w:rsidR="00ED28E6" w:rsidRPr="00065CB4" w:rsidRDefault="00ED28E6" w:rsidP="007B1096">
      <w:pPr>
        <w:ind w:left="567" w:hanging="567"/>
        <w:rPr>
          <w:b/>
          <w:caps/>
          <w:sz w:val="22"/>
          <w:szCs w:val="22"/>
        </w:rPr>
      </w:pPr>
    </w:p>
    <w:p w:rsidR="00ED28E6" w:rsidRPr="00065CB4" w:rsidRDefault="00ED28E6" w:rsidP="007B1096">
      <w:pPr>
        <w:ind w:left="567" w:hanging="567"/>
        <w:rPr>
          <w:b/>
          <w:caps/>
          <w:sz w:val="22"/>
          <w:szCs w:val="22"/>
        </w:rPr>
      </w:pPr>
    </w:p>
    <w:p w:rsidR="00ED28E6" w:rsidRPr="00065CB4" w:rsidRDefault="00ED28E6" w:rsidP="00E857F1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7.</w:t>
      </w:r>
      <w:r w:rsidRPr="00065CB4">
        <w:rPr>
          <w:b/>
          <w:caps/>
          <w:sz w:val="22"/>
          <w:szCs w:val="22"/>
        </w:rPr>
        <w:tab/>
      </w:r>
      <w:r w:rsidR="00F91CC7" w:rsidRPr="00065CB4">
        <w:rPr>
          <w:b/>
          <w:sz w:val="22"/>
          <w:szCs w:val="22"/>
        </w:rPr>
        <w:t xml:space="preserve">RINKODAROS TEISĖS </w:t>
      </w:r>
      <w:r w:rsidRPr="00065CB4">
        <w:rPr>
          <w:b/>
          <w:caps/>
          <w:sz w:val="22"/>
          <w:szCs w:val="22"/>
        </w:rPr>
        <w:t>TURĖTOJAS</w:t>
      </w:r>
    </w:p>
    <w:p w:rsidR="00ED28E6" w:rsidRPr="00065CB4" w:rsidRDefault="00ED28E6" w:rsidP="00955E04">
      <w:pPr>
        <w:ind w:left="567" w:hanging="567"/>
        <w:rPr>
          <w:b/>
          <w:sz w:val="22"/>
          <w:szCs w:val="22"/>
        </w:rPr>
      </w:pPr>
    </w:p>
    <w:p w:rsidR="00ED28E6" w:rsidRPr="00065CB4" w:rsidRDefault="00F11CB4" w:rsidP="0028153F">
      <w:pPr>
        <w:tabs>
          <w:tab w:val="left" w:pos="284"/>
          <w:tab w:val="left" w:pos="7938"/>
        </w:tabs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Zentiva</w:t>
      </w:r>
      <w:proofErr w:type="spellEnd"/>
      <w:r w:rsidR="00ED28E6" w:rsidRPr="00065CB4">
        <w:rPr>
          <w:sz w:val="22"/>
          <w:szCs w:val="22"/>
        </w:rPr>
        <w:t xml:space="preserve"> a. s.</w:t>
      </w:r>
    </w:p>
    <w:p w:rsidR="00ED28E6" w:rsidRPr="00065CB4" w:rsidRDefault="00F11CB4" w:rsidP="006D1405">
      <w:pPr>
        <w:ind w:left="567" w:hanging="567"/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Einsteinova</w:t>
      </w:r>
      <w:proofErr w:type="spellEnd"/>
      <w:r w:rsidRPr="00065CB4">
        <w:rPr>
          <w:sz w:val="22"/>
          <w:szCs w:val="22"/>
        </w:rPr>
        <w:t xml:space="preserve"> 24</w:t>
      </w:r>
    </w:p>
    <w:p w:rsidR="00F11CB4" w:rsidRPr="00065CB4" w:rsidRDefault="00F11CB4" w:rsidP="006D1405">
      <w:p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851 01 Bratislava</w:t>
      </w:r>
    </w:p>
    <w:p w:rsidR="00ED28E6" w:rsidRPr="00065CB4" w:rsidRDefault="00ED28E6" w:rsidP="00791C15">
      <w:p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Slovakija</w:t>
      </w:r>
    </w:p>
    <w:p w:rsidR="004771C0" w:rsidRPr="00065CB4" w:rsidRDefault="004771C0" w:rsidP="0041258D">
      <w:pPr>
        <w:rPr>
          <w:sz w:val="22"/>
          <w:szCs w:val="22"/>
        </w:rPr>
      </w:pPr>
    </w:p>
    <w:p w:rsidR="004771C0" w:rsidRPr="00065CB4" w:rsidRDefault="004771C0" w:rsidP="008B1AC6">
      <w:pPr>
        <w:rPr>
          <w:sz w:val="22"/>
          <w:szCs w:val="22"/>
        </w:rPr>
      </w:pPr>
    </w:p>
    <w:p w:rsidR="00ED28E6" w:rsidRPr="00065CB4" w:rsidRDefault="00ED28E6" w:rsidP="00F212E0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8.</w:t>
      </w:r>
      <w:r w:rsidRPr="00065CB4">
        <w:rPr>
          <w:b/>
          <w:caps/>
          <w:sz w:val="22"/>
          <w:szCs w:val="22"/>
        </w:rPr>
        <w:tab/>
      </w:r>
      <w:r w:rsidR="00F91CC7" w:rsidRPr="00065CB4">
        <w:rPr>
          <w:b/>
          <w:sz w:val="22"/>
          <w:szCs w:val="22"/>
        </w:rPr>
        <w:t xml:space="preserve">RINKODAROS </w:t>
      </w:r>
      <w:r w:rsidR="002A5890" w:rsidRPr="00065CB4">
        <w:rPr>
          <w:b/>
          <w:sz w:val="22"/>
          <w:szCs w:val="22"/>
        </w:rPr>
        <w:t>PAŽYMĖJIMO NUMERIS (-IAI)</w:t>
      </w:r>
      <w:r w:rsidRPr="00065CB4">
        <w:rPr>
          <w:b/>
          <w:caps/>
          <w:sz w:val="22"/>
          <w:szCs w:val="22"/>
        </w:rPr>
        <w:t xml:space="preserve"> </w:t>
      </w:r>
    </w:p>
    <w:p w:rsidR="001E3252" w:rsidRPr="00065CB4" w:rsidRDefault="001E3252" w:rsidP="007C4873">
      <w:pPr>
        <w:rPr>
          <w:sz w:val="22"/>
          <w:szCs w:val="22"/>
        </w:rPr>
      </w:pPr>
    </w:p>
    <w:p w:rsidR="004771C0" w:rsidRPr="00065CB4" w:rsidRDefault="00CC1B6F" w:rsidP="00665A53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LT/1</w:t>
      </w:r>
      <w:r w:rsidR="00C52D36" w:rsidRPr="00065CB4">
        <w:rPr>
          <w:szCs w:val="22"/>
        </w:rPr>
        <w:t>/96/3353/001</w:t>
      </w:r>
    </w:p>
    <w:p w:rsidR="004771C0" w:rsidRPr="00065CB4" w:rsidRDefault="004771C0" w:rsidP="002636F1">
      <w:pPr>
        <w:rPr>
          <w:sz w:val="22"/>
          <w:szCs w:val="22"/>
        </w:rPr>
      </w:pPr>
    </w:p>
    <w:p w:rsidR="004771C0" w:rsidRPr="00065CB4" w:rsidRDefault="004771C0" w:rsidP="00D26C1C">
      <w:pPr>
        <w:rPr>
          <w:sz w:val="22"/>
          <w:szCs w:val="22"/>
        </w:rPr>
      </w:pPr>
    </w:p>
    <w:p w:rsidR="009107D8" w:rsidRPr="00065CB4" w:rsidRDefault="009107D8" w:rsidP="00256A0D">
      <w:pPr>
        <w:ind w:left="567" w:hanging="567"/>
        <w:rPr>
          <w:noProof/>
          <w:sz w:val="22"/>
          <w:szCs w:val="22"/>
        </w:rPr>
      </w:pPr>
      <w:r w:rsidRPr="00065CB4">
        <w:rPr>
          <w:b/>
          <w:noProof/>
          <w:sz w:val="22"/>
          <w:szCs w:val="22"/>
        </w:rPr>
        <w:t>9.</w:t>
      </w:r>
      <w:r w:rsidRPr="00065CB4">
        <w:rPr>
          <w:b/>
          <w:noProof/>
          <w:sz w:val="22"/>
          <w:szCs w:val="22"/>
        </w:rPr>
        <w:tab/>
      </w:r>
      <w:r w:rsidR="00F91CC7" w:rsidRPr="00065CB4">
        <w:rPr>
          <w:b/>
          <w:sz w:val="22"/>
          <w:szCs w:val="22"/>
        </w:rPr>
        <w:t xml:space="preserve">RINKODAROS TEISĖS SUTEIKIMO / ATNAUJINIMO </w:t>
      </w:r>
      <w:r w:rsidRPr="00065CB4">
        <w:rPr>
          <w:b/>
          <w:caps/>
          <w:noProof/>
          <w:sz w:val="22"/>
          <w:szCs w:val="22"/>
        </w:rPr>
        <w:t>data</w:t>
      </w:r>
    </w:p>
    <w:p w:rsidR="009107D8" w:rsidRPr="00065CB4" w:rsidRDefault="009107D8" w:rsidP="001D235E">
      <w:pPr>
        <w:rPr>
          <w:sz w:val="22"/>
          <w:szCs w:val="22"/>
        </w:rPr>
      </w:pPr>
    </w:p>
    <w:p w:rsidR="004771C0" w:rsidRPr="00065CB4" w:rsidRDefault="002A5890" w:rsidP="00CB5BD2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Rinkodaros teisė pirmą kartą suteikta </w:t>
      </w:r>
      <w:r w:rsidR="004771C0" w:rsidRPr="00065CB4">
        <w:rPr>
          <w:sz w:val="22"/>
          <w:szCs w:val="22"/>
        </w:rPr>
        <w:t xml:space="preserve">1996 m. gruodžio </w:t>
      </w:r>
      <w:r w:rsidRPr="00065CB4">
        <w:rPr>
          <w:sz w:val="22"/>
          <w:szCs w:val="22"/>
        </w:rPr>
        <w:t xml:space="preserve">mėn. </w:t>
      </w:r>
      <w:r w:rsidR="004771C0" w:rsidRPr="00065CB4">
        <w:rPr>
          <w:sz w:val="22"/>
          <w:szCs w:val="22"/>
        </w:rPr>
        <w:t>6 d.</w:t>
      </w:r>
    </w:p>
    <w:p w:rsidR="004771C0" w:rsidRPr="00065CB4" w:rsidRDefault="002A5890" w:rsidP="00A33A1D">
      <w:pPr>
        <w:rPr>
          <w:sz w:val="22"/>
          <w:szCs w:val="22"/>
        </w:rPr>
      </w:pPr>
      <w:r w:rsidRPr="00065CB4">
        <w:rPr>
          <w:sz w:val="22"/>
          <w:szCs w:val="22"/>
        </w:rPr>
        <w:t>Rinkodaros teisė paskutinį kartą atnaujinta</w:t>
      </w:r>
      <w:r w:rsidR="00C52D36" w:rsidRPr="00065CB4">
        <w:rPr>
          <w:sz w:val="22"/>
          <w:szCs w:val="22"/>
        </w:rPr>
        <w:t xml:space="preserve"> 2013 m. liepos mėn. 31 d.</w:t>
      </w:r>
    </w:p>
    <w:p w:rsidR="002A5890" w:rsidRPr="00065CB4" w:rsidRDefault="002A5890" w:rsidP="00C45704">
      <w:pPr>
        <w:rPr>
          <w:sz w:val="22"/>
          <w:szCs w:val="22"/>
        </w:rPr>
      </w:pPr>
    </w:p>
    <w:p w:rsidR="004771C0" w:rsidRPr="00065CB4" w:rsidRDefault="004771C0" w:rsidP="00DB6965">
      <w:pPr>
        <w:rPr>
          <w:sz w:val="22"/>
          <w:szCs w:val="22"/>
        </w:rPr>
      </w:pPr>
    </w:p>
    <w:p w:rsidR="00ED28E6" w:rsidRPr="00065CB4" w:rsidRDefault="00ED28E6" w:rsidP="00DC2493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10.</w:t>
      </w:r>
      <w:r w:rsidRPr="00065CB4">
        <w:rPr>
          <w:b/>
          <w:caps/>
          <w:sz w:val="22"/>
          <w:szCs w:val="22"/>
        </w:rPr>
        <w:tab/>
        <w:t>teksto peržiūros data</w:t>
      </w:r>
    </w:p>
    <w:p w:rsidR="00ED28E6" w:rsidRPr="00065CB4" w:rsidRDefault="00ED28E6" w:rsidP="00CB6F89">
      <w:pPr>
        <w:rPr>
          <w:sz w:val="22"/>
          <w:szCs w:val="22"/>
        </w:rPr>
      </w:pPr>
    </w:p>
    <w:p w:rsidR="00C52D36" w:rsidRPr="00065CB4" w:rsidRDefault="00C52D36" w:rsidP="00CB6F89">
      <w:pPr>
        <w:rPr>
          <w:sz w:val="22"/>
          <w:szCs w:val="22"/>
        </w:rPr>
      </w:pPr>
      <w:r w:rsidRPr="00065CB4">
        <w:rPr>
          <w:sz w:val="22"/>
          <w:szCs w:val="22"/>
        </w:rPr>
        <w:t>201</w:t>
      </w:r>
      <w:r w:rsidR="00F11CB4" w:rsidRPr="00065CB4">
        <w:rPr>
          <w:sz w:val="22"/>
          <w:szCs w:val="22"/>
        </w:rPr>
        <w:t>4</w:t>
      </w:r>
      <w:r w:rsidRPr="00065CB4">
        <w:rPr>
          <w:sz w:val="22"/>
          <w:szCs w:val="22"/>
        </w:rPr>
        <w:t xml:space="preserve"> m. </w:t>
      </w:r>
      <w:r w:rsidR="00F11CB4" w:rsidRPr="00065CB4">
        <w:rPr>
          <w:sz w:val="22"/>
          <w:szCs w:val="22"/>
        </w:rPr>
        <w:t>birželio</w:t>
      </w:r>
      <w:r w:rsidRPr="00065CB4">
        <w:rPr>
          <w:sz w:val="22"/>
          <w:szCs w:val="22"/>
        </w:rPr>
        <w:t xml:space="preserve"> mėn. 1 d.</w:t>
      </w:r>
    </w:p>
    <w:p w:rsidR="00C52D36" w:rsidRPr="00065CB4" w:rsidRDefault="00C52D36" w:rsidP="00CB6F89">
      <w:pPr>
        <w:rPr>
          <w:sz w:val="22"/>
          <w:szCs w:val="22"/>
        </w:rPr>
      </w:pPr>
    </w:p>
    <w:p w:rsidR="00F91CC7" w:rsidRPr="00065CB4" w:rsidRDefault="00F91CC7" w:rsidP="00131883">
      <w:pPr>
        <w:rPr>
          <w:sz w:val="22"/>
          <w:szCs w:val="22"/>
        </w:rPr>
      </w:pPr>
    </w:p>
    <w:p w:rsidR="00F91CC7" w:rsidRPr="00065CB4" w:rsidRDefault="002C0297" w:rsidP="00131883">
      <w:pPr>
        <w:tabs>
          <w:tab w:val="left" w:pos="567"/>
        </w:tabs>
        <w:rPr>
          <w:sz w:val="22"/>
          <w:szCs w:val="22"/>
        </w:rPr>
      </w:pPr>
      <w:r w:rsidRPr="00065CB4">
        <w:rPr>
          <w:noProof/>
          <w:sz w:val="22"/>
          <w:szCs w:val="22"/>
        </w:rPr>
        <w:t>Išsami informacija apie šį vaistinį preparatą pateikiama Valstybinės vaistų kontrolės tarnybos prie Lietuvos Respublikos  sveikatos apsaugos ministerijos tinklalapyje</w:t>
      </w:r>
      <w:r w:rsidR="002A5890" w:rsidRPr="00065CB4">
        <w:rPr>
          <w:sz w:val="22"/>
          <w:szCs w:val="22"/>
        </w:rPr>
        <w:t xml:space="preserve"> </w:t>
      </w:r>
      <w:hyperlink r:id="rId9" w:history="1">
        <w:r w:rsidR="002A5890" w:rsidRPr="00065CB4">
          <w:rPr>
            <w:rStyle w:val="Hipersaitas"/>
            <w:sz w:val="22"/>
            <w:szCs w:val="22"/>
          </w:rPr>
          <w:t>http://www.vvkt.lt</w:t>
        </w:r>
      </w:hyperlink>
      <w:r w:rsidR="000776A8" w:rsidRPr="00065CB4">
        <w:rPr>
          <w:rStyle w:val="Hipersaitas"/>
          <w:sz w:val="22"/>
          <w:szCs w:val="22"/>
        </w:rPr>
        <w:t>.</w:t>
      </w:r>
    </w:p>
    <w:p w:rsidR="005140BA" w:rsidRPr="00065CB4" w:rsidRDefault="00B253E4" w:rsidP="00131883">
      <w:pPr>
        <w:jc w:val="center"/>
        <w:rPr>
          <w:sz w:val="22"/>
          <w:szCs w:val="22"/>
        </w:rPr>
      </w:pPr>
      <w:r w:rsidRPr="00065CB4">
        <w:rPr>
          <w:sz w:val="22"/>
          <w:szCs w:val="22"/>
        </w:rPr>
        <w:br w:type="page"/>
      </w: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366D1D" w:rsidRPr="00065CB4" w:rsidRDefault="00366D1D" w:rsidP="00131883">
      <w:pPr>
        <w:jc w:val="center"/>
        <w:rPr>
          <w:sz w:val="22"/>
          <w:szCs w:val="22"/>
        </w:rPr>
      </w:pPr>
    </w:p>
    <w:p w:rsidR="00B253E4" w:rsidRPr="00065CB4" w:rsidRDefault="00B253E4" w:rsidP="00131883">
      <w:pPr>
        <w:pStyle w:val="Pagrindinistekstas"/>
        <w:spacing w:after="0"/>
        <w:jc w:val="center"/>
        <w:rPr>
          <w:noProof/>
          <w:szCs w:val="22"/>
        </w:rPr>
      </w:pPr>
    </w:p>
    <w:p w:rsidR="00366D1D" w:rsidRPr="00065CB4" w:rsidRDefault="00366D1D" w:rsidP="00131883">
      <w:pPr>
        <w:pStyle w:val="Pagrindinistekstas"/>
        <w:spacing w:after="0"/>
        <w:jc w:val="center"/>
        <w:rPr>
          <w:noProof/>
          <w:szCs w:val="22"/>
        </w:rPr>
      </w:pPr>
    </w:p>
    <w:p w:rsidR="00366D1D" w:rsidRPr="00065CB4" w:rsidRDefault="00366D1D" w:rsidP="00131883">
      <w:pPr>
        <w:pStyle w:val="Pagrindinistekstas"/>
        <w:spacing w:after="0"/>
        <w:jc w:val="center"/>
        <w:rPr>
          <w:noProof/>
          <w:szCs w:val="22"/>
        </w:rPr>
      </w:pPr>
    </w:p>
    <w:p w:rsidR="00366D1D" w:rsidRPr="00065CB4" w:rsidRDefault="00366D1D" w:rsidP="0093584F">
      <w:pPr>
        <w:pStyle w:val="Pagrindinistekstas"/>
        <w:spacing w:after="0"/>
        <w:jc w:val="center"/>
        <w:rPr>
          <w:noProof/>
          <w:szCs w:val="22"/>
        </w:rPr>
      </w:pPr>
    </w:p>
    <w:p w:rsidR="00E3379F" w:rsidRPr="00065CB4" w:rsidRDefault="00E3379F" w:rsidP="004824EF">
      <w:pPr>
        <w:pStyle w:val="Pavadinimas"/>
        <w:jc w:val="left"/>
        <w:rPr>
          <w:noProof/>
          <w:szCs w:val="22"/>
        </w:rPr>
      </w:pPr>
    </w:p>
    <w:p w:rsidR="00E3379F" w:rsidRPr="00065CB4" w:rsidRDefault="00E3379F" w:rsidP="00842FFD">
      <w:pPr>
        <w:pStyle w:val="Pavadinimas"/>
        <w:rPr>
          <w:noProof/>
          <w:szCs w:val="22"/>
        </w:rPr>
      </w:pPr>
    </w:p>
    <w:p w:rsidR="00E3379F" w:rsidRPr="00065CB4" w:rsidRDefault="00E3379F" w:rsidP="00855B5A">
      <w:pPr>
        <w:pStyle w:val="Pavadinimas"/>
        <w:rPr>
          <w:noProof/>
          <w:szCs w:val="22"/>
        </w:rPr>
      </w:pPr>
    </w:p>
    <w:p w:rsidR="00C52D36" w:rsidRPr="00065CB4" w:rsidRDefault="00C52D36" w:rsidP="00855B5A">
      <w:pPr>
        <w:pStyle w:val="Pavadinimas"/>
        <w:rPr>
          <w:noProof/>
          <w:szCs w:val="22"/>
        </w:rPr>
      </w:pPr>
    </w:p>
    <w:p w:rsidR="00C52D36" w:rsidRPr="00065CB4" w:rsidRDefault="00C52D36" w:rsidP="00855B5A">
      <w:pPr>
        <w:pStyle w:val="Pavadinimas"/>
        <w:rPr>
          <w:noProof/>
          <w:szCs w:val="22"/>
        </w:rPr>
      </w:pPr>
    </w:p>
    <w:p w:rsidR="00C52D36" w:rsidRPr="00065CB4" w:rsidRDefault="00C52D36" w:rsidP="00855B5A">
      <w:pPr>
        <w:pStyle w:val="Pavadinimas"/>
        <w:rPr>
          <w:noProof/>
          <w:szCs w:val="22"/>
        </w:rPr>
      </w:pPr>
    </w:p>
    <w:p w:rsidR="00B253E4" w:rsidRPr="00065CB4" w:rsidRDefault="00B253E4" w:rsidP="00866225">
      <w:pPr>
        <w:pStyle w:val="Pavadinimas"/>
        <w:rPr>
          <w:noProof/>
          <w:szCs w:val="22"/>
        </w:rPr>
      </w:pPr>
      <w:r w:rsidRPr="00065CB4">
        <w:rPr>
          <w:noProof/>
          <w:szCs w:val="22"/>
        </w:rPr>
        <w:t>II PRIEDAS</w:t>
      </w:r>
    </w:p>
    <w:p w:rsidR="00E3379F" w:rsidRPr="00065CB4" w:rsidRDefault="00E3379F" w:rsidP="002743CA">
      <w:pPr>
        <w:pStyle w:val="Pavadinimas"/>
        <w:rPr>
          <w:noProof/>
          <w:szCs w:val="22"/>
        </w:rPr>
      </w:pPr>
    </w:p>
    <w:p w:rsidR="00E3379F" w:rsidRPr="00065CB4" w:rsidRDefault="00E3379F" w:rsidP="002743CA">
      <w:pPr>
        <w:jc w:val="center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RINKODAROS SĄLYGOS</w:t>
      </w:r>
    </w:p>
    <w:p w:rsidR="00B253E4" w:rsidRPr="00065CB4" w:rsidRDefault="00B253E4" w:rsidP="002743CA">
      <w:pPr>
        <w:pStyle w:val="Pagrindinistekstas"/>
        <w:spacing w:after="0"/>
        <w:jc w:val="center"/>
        <w:rPr>
          <w:noProof/>
          <w:szCs w:val="22"/>
        </w:rPr>
      </w:pPr>
    </w:p>
    <w:p w:rsidR="00B253E4" w:rsidRPr="00065CB4" w:rsidRDefault="00E27965" w:rsidP="005E58E7">
      <w:pPr>
        <w:pStyle w:val="Antrat1"/>
        <w:numPr>
          <w:ilvl w:val="0"/>
          <w:numId w:val="16"/>
        </w:numPr>
        <w:ind w:left="709" w:firstLine="0"/>
        <w:rPr>
          <w:noProof/>
          <w:szCs w:val="22"/>
        </w:rPr>
      </w:pPr>
      <w:r w:rsidRPr="00065CB4">
        <w:rPr>
          <w:noProof/>
          <w:szCs w:val="22"/>
        </w:rPr>
        <w:t>GAMINTOJAS (-AI), ATSAKINGAS (-I) UŽ SERIJŲ IŠLEIDIMĄ</w:t>
      </w:r>
    </w:p>
    <w:p w:rsidR="00B253E4" w:rsidRPr="00065CB4" w:rsidRDefault="00B253E4" w:rsidP="005E58E7">
      <w:pPr>
        <w:pStyle w:val="Pagrindinistekstas"/>
        <w:spacing w:after="0"/>
        <w:ind w:left="709"/>
        <w:jc w:val="center"/>
        <w:rPr>
          <w:noProof/>
          <w:szCs w:val="22"/>
        </w:rPr>
      </w:pPr>
    </w:p>
    <w:p w:rsidR="00B253E4" w:rsidRPr="00065CB4" w:rsidRDefault="00E27965" w:rsidP="005E58E7">
      <w:pPr>
        <w:pStyle w:val="Antrat1"/>
        <w:numPr>
          <w:ilvl w:val="0"/>
          <w:numId w:val="16"/>
        </w:numPr>
        <w:ind w:left="709" w:firstLine="0"/>
        <w:rPr>
          <w:noProof/>
          <w:szCs w:val="22"/>
        </w:rPr>
      </w:pPr>
      <w:r w:rsidRPr="00065CB4">
        <w:rPr>
          <w:szCs w:val="22"/>
        </w:rPr>
        <w:t>TIEKIMO IR VARTOJIMO SĄLYGOS AR APRIBOJIMAI</w:t>
      </w:r>
    </w:p>
    <w:p w:rsidR="00B253E4" w:rsidRPr="00065CB4" w:rsidRDefault="00B253E4" w:rsidP="0093584F">
      <w:pPr>
        <w:pStyle w:val="Pagrindinistekstas"/>
        <w:spacing w:after="0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D51748" w:rsidRPr="00065CB4" w:rsidRDefault="00D51748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D51748" w:rsidRPr="00065CB4" w:rsidRDefault="00D51748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D51748" w:rsidRPr="00065CB4" w:rsidRDefault="00D51748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D51748" w:rsidRPr="00065CB4" w:rsidRDefault="00D51748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665929" w:rsidRPr="00065CB4" w:rsidRDefault="00665929" w:rsidP="00665929">
      <w:pPr>
        <w:pStyle w:val="Pagrindinistekstas"/>
        <w:tabs>
          <w:tab w:val="left" w:pos="567"/>
        </w:tabs>
        <w:spacing w:after="0"/>
        <w:ind w:left="1418" w:hanging="709"/>
        <w:rPr>
          <w:noProof/>
          <w:szCs w:val="22"/>
        </w:rPr>
      </w:pPr>
    </w:p>
    <w:p w:rsidR="001710FB" w:rsidRPr="00065CB4" w:rsidRDefault="001710FB">
      <w:pPr>
        <w:rPr>
          <w:noProof/>
          <w:sz w:val="22"/>
          <w:szCs w:val="22"/>
          <w:lang w:eastAsia="lt-LT"/>
        </w:rPr>
      </w:pPr>
      <w:r w:rsidRPr="00065CB4">
        <w:rPr>
          <w:noProof/>
          <w:sz w:val="22"/>
          <w:szCs w:val="22"/>
        </w:rPr>
        <w:br w:type="page"/>
      </w:r>
    </w:p>
    <w:p w:rsidR="00B253E4" w:rsidRPr="00065CB4" w:rsidRDefault="00B253E4" w:rsidP="00665929">
      <w:pPr>
        <w:pStyle w:val="Pagrindinistekstas"/>
        <w:tabs>
          <w:tab w:val="left" w:pos="0"/>
        </w:tabs>
        <w:spacing w:after="0"/>
        <w:ind w:left="567" w:hanging="567"/>
        <w:rPr>
          <w:b/>
          <w:noProof/>
          <w:szCs w:val="22"/>
        </w:rPr>
      </w:pPr>
      <w:r w:rsidRPr="00065CB4">
        <w:rPr>
          <w:b/>
          <w:noProof/>
          <w:szCs w:val="22"/>
        </w:rPr>
        <w:lastRenderedPageBreak/>
        <w:t>A.</w:t>
      </w:r>
      <w:r w:rsidR="00426443" w:rsidRPr="00065CB4">
        <w:rPr>
          <w:b/>
          <w:noProof/>
          <w:szCs w:val="22"/>
        </w:rPr>
        <w:tab/>
      </w:r>
      <w:r w:rsidR="00E27965" w:rsidRPr="00065CB4">
        <w:rPr>
          <w:b/>
          <w:noProof/>
          <w:szCs w:val="22"/>
        </w:rPr>
        <w:t>GAMINTOJAS (-AI), ATSAKINGAS (-I) UŽ SERIJŲ IŠLEIDIMĄ</w:t>
      </w:r>
    </w:p>
    <w:p w:rsidR="00B253E4" w:rsidRPr="00065CB4" w:rsidRDefault="00B253E4" w:rsidP="0093584F">
      <w:pPr>
        <w:pStyle w:val="Pagrindinistekstas"/>
        <w:spacing w:after="0"/>
        <w:rPr>
          <w:noProof/>
          <w:szCs w:val="22"/>
        </w:rPr>
      </w:pPr>
    </w:p>
    <w:p w:rsidR="00B253E4" w:rsidRPr="00065CB4" w:rsidRDefault="00E27965" w:rsidP="0093584F">
      <w:pPr>
        <w:pStyle w:val="Pagrindinistekstas"/>
        <w:spacing w:after="0"/>
        <w:rPr>
          <w:noProof/>
          <w:szCs w:val="22"/>
          <w:u w:val="single"/>
        </w:rPr>
      </w:pPr>
      <w:r w:rsidRPr="00065CB4">
        <w:rPr>
          <w:noProof/>
          <w:szCs w:val="22"/>
          <w:u w:val="single"/>
        </w:rPr>
        <w:t>Gamintojo (-ų), atsakingo (-ų) už serijų išleidimą, pavadinimas (-ai) ir adresas (-ai)</w:t>
      </w:r>
    </w:p>
    <w:p w:rsidR="00B253E4" w:rsidRPr="00065CB4" w:rsidRDefault="00B253E4" w:rsidP="00CC6783">
      <w:pPr>
        <w:pStyle w:val="Pagrindinistekstas"/>
        <w:spacing w:after="0"/>
        <w:rPr>
          <w:noProof/>
          <w:szCs w:val="22"/>
        </w:rPr>
      </w:pPr>
    </w:p>
    <w:p w:rsidR="00B253E4" w:rsidRPr="00065CB4" w:rsidRDefault="00F11CB4" w:rsidP="00345B10">
      <w:pPr>
        <w:ind w:left="567" w:hanging="567"/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Saneca</w:t>
      </w:r>
      <w:proofErr w:type="spellEnd"/>
      <w:r w:rsidRPr="00065CB4">
        <w:rPr>
          <w:sz w:val="22"/>
          <w:szCs w:val="22"/>
        </w:rPr>
        <w:t xml:space="preserve"> </w:t>
      </w:r>
      <w:proofErr w:type="spellStart"/>
      <w:r w:rsidRPr="00065CB4">
        <w:rPr>
          <w:sz w:val="22"/>
          <w:szCs w:val="22"/>
        </w:rPr>
        <w:t>Pharmaceuticals</w:t>
      </w:r>
      <w:proofErr w:type="spellEnd"/>
      <w:r w:rsidR="00B253E4" w:rsidRPr="00065CB4">
        <w:rPr>
          <w:sz w:val="22"/>
          <w:szCs w:val="22"/>
        </w:rPr>
        <w:t xml:space="preserve"> </w:t>
      </w:r>
      <w:proofErr w:type="spellStart"/>
      <w:r w:rsidR="00B253E4" w:rsidRPr="00065CB4">
        <w:rPr>
          <w:sz w:val="22"/>
          <w:szCs w:val="22"/>
        </w:rPr>
        <w:t>a.s</w:t>
      </w:r>
      <w:proofErr w:type="spellEnd"/>
      <w:r w:rsidR="00B253E4" w:rsidRPr="00065CB4">
        <w:rPr>
          <w:sz w:val="22"/>
          <w:szCs w:val="22"/>
        </w:rPr>
        <w:t>.</w:t>
      </w:r>
    </w:p>
    <w:p w:rsidR="00B253E4" w:rsidRPr="00065CB4" w:rsidRDefault="00B253E4" w:rsidP="005F0876">
      <w:p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Nitrianska</w:t>
      </w:r>
      <w:r w:rsidR="00FA64AB" w:rsidRPr="00065CB4">
        <w:rPr>
          <w:sz w:val="22"/>
          <w:szCs w:val="22"/>
        </w:rPr>
        <w:t xml:space="preserve"> 100</w:t>
      </w:r>
    </w:p>
    <w:p w:rsidR="00B253E4" w:rsidRPr="00065CB4" w:rsidRDefault="00B253E4" w:rsidP="00842FFD">
      <w:p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920 27 Hlohovec</w:t>
      </w:r>
    </w:p>
    <w:p w:rsidR="00B253E4" w:rsidRPr="00065CB4" w:rsidRDefault="00B253E4" w:rsidP="00855B5A">
      <w:p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Slovakija</w:t>
      </w:r>
    </w:p>
    <w:p w:rsidR="00B253E4" w:rsidRPr="00065CB4" w:rsidRDefault="00B253E4" w:rsidP="00131883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93584F">
      <w:pPr>
        <w:pStyle w:val="Pagrindinistekstas"/>
        <w:spacing w:after="0"/>
        <w:rPr>
          <w:b/>
          <w:noProof/>
          <w:szCs w:val="22"/>
        </w:rPr>
      </w:pPr>
    </w:p>
    <w:p w:rsidR="00E3379F" w:rsidRPr="00065CB4" w:rsidRDefault="00E3379F" w:rsidP="00131883">
      <w:pPr>
        <w:tabs>
          <w:tab w:val="left" w:pos="567"/>
        </w:tabs>
        <w:rPr>
          <w:b/>
          <w:sz w:val="22"/>
          <w:szCs w:val="22"/>
        </w:rPr>
      </w:pPr>
      <w:bookmarkStart w:id="0" w:name="_Toc129243129"/>
      <w:bookmarkStart w:id="1" w:name="_Toc129243254"/>
      <w:r w:rsidRPr="00065CB4">
        <w:rPr>
          <w:b/>
          <w:sz w:val="22"/>
          <w:szCs w:val="22"/>
        </w:rPr>
        <w:t>B.</w:t>
      </w:r>
      <w:r w:rsidRPr="00065CB4">
        <w:rPr>
          <w:b/>
          <w:sz w:val="22"/>
          <w:szCs w:val="22"/>
        </w:rPr>
        <w:tab/>
      </w:r>
      <w:r w:rsidR="00E27965" w:rsidRPr="00065CB4">
        <w:rPr>
          <w:b/>
          <w:sz w:val="22"/>
          <w:szCs w:val="22"/>
        </w:rPr>
        <w:t>TIEKIMO IR VARTOJIMO SĄLYGOS AR APRIBOJIMAI</w:t>
      </w:r>
      <w:bookmarkEnd w:id="0"/>
      <w:bookmarkEnd w:id="1"/>
    </w:p>
    <w:p w:rsidR="00E3379F" w:rsidRPr="00065CB4" w:rsidRDefault="00E3379F" w:rsidP="0093584F">
      <w:pPr>
        <w:tabs>
          <w:tab w:val="left" w:pos="540"/>
        </w:tabs>
        <w:rPr>
          <w:sz w:val="22"/>
          <w:szCs w:val="22"/>
        </w:rPr>
      </w:pPr>
    </w:p>
    <w:p w:rsidR="00E3379F" w:rsidRPr="00065CB4" w:rsidRDefault="00E3379F" w:rsidP="0093584F">
      <w:pPr>
        <w:rPr>
          <w:sz w:val="22"/>
          <w:szCs w:val="22"/>
        </w:rPr>
      </w:pPr>
      <w:r w:rsidRPr="00065CB4">
        <w:rPr>
          <w:sz w:val="22"/>
          <w:szCs w:val="22"/>
        </w:rPr>
        <w:t>Nereceptinis vaistinis preparatas.</w:t>
      </w:r>
    </w:p>
    <w:p w:rsidR="00E3379F" w:rsidRPr="00065CB4" w:rsidRDefault="00E3379F" w:rsidP="00CC6783">
      <w:pPr>
        <w:rPr>
          <w:sz w:val="22"/>
          <w:szCs w:val="22"/>
          <w:highlight w:val="yellow"/>
        </w:rPr>
      </w:pPr>
    </w:p>
    <w:p w:rsidR="00665929" w:rsidRPr="00065CB4" w:rsidRDefault="00665929" w:rsidP="003702F9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345B10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5F0876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842FFD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855B5A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866225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2743CA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2743CA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2743CA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2743CA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8917EC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BB0B4A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BB0B4A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2C623C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2C623C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3B6FBA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610D99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136360">
      <w:pPr>
        <w:pStyle w:val="Pagrindinistekstas"/>
        <w:spacing w:after="0"/>
        <w:rPr>
          <w:noProof/>
          <w:szCs w:val="22"/>
        </w:rPr>
      </w:pPr>
    </w:p>
    <w:p w:rsidR="00B253E4" w:rsidRPr="00065CB4" w:rsidRDefault="00B253E4" w:rsidP="003B04E6">
      <w:pPr>
        <w:pStyle w:val="Pagrindinistekstas"/>
        <w:spacing w:after="0"/>
        <w:jc w:val="center"/>
        <w:rPr>
          <w:noProof/>
          <w:szCs w:val="22"/>
        </w:rPr>
      </w:pPr>
    </w:p>
    <w:p w:rsidR="00E3379F" w:rsidRPr="00065CB4" w:rsidRDefault="00E3379F" w:rsidP="00D5799D">
      <w:pPr>
        <w:pStyle w:val="Pavadinimas"/>
        <w:rPr>
          <w:noProof/>
          <w:szCs w:val="22"/>
        </w:rPr>
      </w:pPr>
    </w:p>
    <w:p w:rsidR="00E3379F" w:rsidRPr="00065CB4" w:rsidRDefault="00E3379F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1710FB" w:rsidRPr="00065CB4" w:rsidRDefault="001710FB" w:rsidP="007B1096">
      <w:pPr>
        <w:pStyle w:val="Pavadinimas"/>
        <w:rPr>
          <w:noProof/>
          <w:szCs w:val="22"/>
        </w:rPr>
      </w:pPr>
    </w:p>
    <w:p w:rsidR="001710FB" w:rsidRPr="00065CB4" w:rsidRDefault="001710FB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B84BF9" w:rsidRPr="00065CB4" w:rsidRDefault="00B84BF9" w:rsidP="007B1096">
      <w:pPr>
        <w:pStyle w:val="Pavadinimas"/>
        <w:rPr>
          <w:noProof/>
          <w:szCs w:val="22"/>
        </w:rPr>
      </w:pPr>
    </w:p>
    <w:p w:rsidR="00E3379F" w:rsidRPr="00065CB4" w:rsidRDefault="00E3379F" w:rsidP="007B1096">
      <w:pPr>
        <w:pStyle w:val="Pavadinimas"/>
        <w:rPr>
          <w:noProof/>
          <w:szCs w:val="22"/>
        </w:rPr>
      </w:pPr>
    </w:p>
    <w:p w:rsidR="00E3379F" w:rsidRPr="00065CB4" w:rsidRDefault="00E3379F" w:rsidP="00E857F1">
      <w:pPr>
        <w:pStyle w:val="Pavadinimas"/>
        <w:rPr>
          <w:noProof/>
          <w:szCs w:val="22"/>
        </w:rPr>
      </w:pPr>
    </w:p>
    <w:p w:rsidR="00C52D36" w:rsidRPr="00065CB4" w:rsidRDefault="00C52D36" w:rsidP="00E857F1">
      <w:pPr>
        <w:pStyle w:val="Pavadinimas"/>
        <w:rPr>
          <w:noProof/>
          <w:szCs w:val="22"/>
        </w:rPr>
      </w:pPr>
    </w:p>
    <w:p w:rsidR="00C52D36" w:rsidRPr="00065CB4" w:rsidRDefault="00C52D36" w:rsidP="00E857F1">
      <w:pPr>
        <w:pStyle w:val="Pavadinimas"/>
        <w:rPr>
          <w:noProof/>
          <w:szCs w:val="22"/>
        </w:rPr>
      </w:pPr>
    </w:p>
    <w:p w:rsidR="00B253E4" w:rsidRPr="00065CB4" w:rsidRDefault="00B253E4" w:rsidP="00955E04">
      <w:pPr>
        <w:pStyle w:val="Pavadinimas"/>
        <w:rPr>
          <w:noProof/>
          <w:szCs w:val="22"/>
        </w:rPr>
      </w:pPr>
      <w:r w:rsidRPr="00065CB4">
        <w:rPr>
          <w:noProof/>
          <w:szCs w:val="22"/>
        </w:rPr>
        <w:t>III PRIEDAS</w:t>
      </w:r>
    </w:p>
    <w:p w:rsidR="00B253E4" w:rsidRPr="00065CB4" w:rsidRDefault="00B253E4" w:rsidP="0028153F">
      <w:pPr>
        <w:pStyle w:val="Pagrindinistekstas"/>
        <w:spacing w:after="0"/>
        <w:jc w:val="center"/>
        <w:rPr>
          <w:noProof/>
          <w:szCs w:val="22"/>
        </w:rPr>
      </w:pPr>
    </w:p>
    <w:p w:rsidR="00B253E4" w:rsidRPr="00065CB4" w:rsidRDefault="00B253E4" w:rsidP="00A55433">
      <w:pPr>
        <w:pStyle w:val="Pagrindinistekstas"/>
        <w:spacing w:after="0"/>
        <w:jc w:val="center"/>
        <w:rPr>
          <w:b/>
          <w:noProof/>
          <w:szCs w:val="22"/>
        </w:rPr>
      </w:pPr>
      <w:r w:rsidRPr="00065CB4">
        <w:rPr>
          <w:b/>
          <w:noProof/>
          <w:szCs w:val="22"/>
        </w:rPr>
        <w:t xml:space="preserve">ŽENKLINIMAS IR </w:t>
      </w:r>
      <w:r w:rsidR="00E3379F" w:rsidRPr="00065CB4">
        <w:rPr>
          <w:b/>
          <w:szCs w:val="22"/>
        </w:rPr>
        <w:t>PAKUOTĖS</w:t>
      </w:r>
      <w:r w:rsidRPr="00065CB4">
        <w:rPr>
          <w:b/>
          <w:noProof/>
          <w:szCs w:val="22"/>
        </w:rPr>
        <w:t xml:space="preserve"> LAPELIS</w:t>
      </w:r>
    </w:p>
    <w:p w:rsidR="00B253E4" w:rsidRPr="00065CB4" w:rsidRDefault="00B253E4" w:rsidP="006D1405">
      <w:pPr>
        <w:pStyle w:val="Pavadinimas"/>
        <w:rPr>
          <w:noProof/>
          <w:szCs w:val="22"/>
        </w:rPr>
      </w:pPr>
      <w:r w:rsidRPr="00065CB4">
        <w:rPr>
          <w:noProof/>
          <w:szCs w:val="22"/>
        </w:rPr>
        <w:br w:type="page"/>
      </w:r>
    </w:p>
    <w:p w:rsidR="00B253E4" w:rsidRPr="00065CB4" w:rsidRDefault="00B253E4" w:rsidP="006D1405">
      <w:pPr>
        <w:pStyle w:val="Pavadinimas"/>
        <w:rPr>
          <w:noProof/>
          <w:szCs w:val="22"/>
        </w:rPr>
      </w:pPr>
    </w:p>
    <w:p w:rsidR="00B253E4" w:rsidRPr="00065CB4" w:rsidRDefault="00B253E4" w:rsidP="00791C15">
      <w:pPr>
        <w:pStyle w:val="Pavadinimas"/>
        <w:rPr>
          <w:noProof/>
          <w:szCs w:val="22"/>
        </w:rPr>
      </w:pPr>
    </w:p>
    <w:p w:rsidR="00B253E4" w:rsidRPr="00065CB4" w:rsidRDefault="00B253E4" w:rsidP="0041258D">
      <w:pPr>
        <w:pStyle w:val="Pavadinimas"/>
        <w:rPr>
          <w:noProof/>
          <w:szCs w:val="22"/>
        </w:rPr>
      </w:pPr>
    </w:p>
    <w:p w:rsidR="00B253E4" w:rsidRPr="00065CB4" w:rsidRDefault="00B253E4" w:rsidP="008B1AC6">
      <w:pPr>
        <w:pStyle w:val="Pavadinimas"/>
        <w:rPr>
          <w:noProof/>
          <w:szCs w:val="22"/>
        </w:rPr>
      </w:pPr>
    </w:p>
    <w:p w:rsidR="00B253E4" w:rsidRPr="00065CB4" w:rsidRDefault="00B253E4" w:rsidP="00F212E0">
      <w:pPr>
        <w:pStyle w:val="Pavadinimas"/>
        <w:rPr>
          <w:noProof/>
          <w:szCs w:val="22"/>
        </w:rPr>
      </w:pPr>
    </w:p>
    <w:p w:rsidR="00B253E4" w:rsidRPr="00065CB4" w:rsidRDefault="00B253E4" w:rsidP="007C4873">
      <w:pPr>
        <w:pStyle w:val="Pavadinimas"/>
        <w:rPr>
          <w:noProof/>
          <w:szCs w:val="22"/>
        </w:rPr>
      </w:pPr>
    </w:p>
    <w:p w:rsidR="00B253E4" w:rsidRPr="00065CB4" w:rsidRDefault="00B253E4" w:rsidP="00665A53">
      <w:pPr>
        <w:pStyle w:val="Pavadinimas"/>
        <w:rPr>
          <w:noProof/>
          <w:szCs w:val="22"/>
        </w:rPr>
      </w:pPr>
    </w:p>
    <w:p w:rsidR="00B253E4" w:rsidRPr="00065CB4" w:rsidRDefault="00B253E4" w:rsidP="002636F1">
      <w:pPr>
        <w:pStyle w:val="Pavadinimas"/>
        <w:rPr>
          <w:noProof/>
          <w:szCs w:val="22"/>
        </w:rPr>
      </w:pPr>
    </w:p>
    <w:p w:rsidR="00B253E4" w:rsidRPr="00065CB4" w:rsidRDefault="00B253E4" w:rsidP="00D26C1C">
      <w:pPr>
        <w:pStyle w:val="Pavadinimas"/>
        <w:rPr>
          <w:noProof/>
          <w:szCs w:val="22"/>
        </w:rPr>
      </w:pPr>
    </w:p>
    <w:p w:rsidR="00B253E4" w:rsidRPr="00065CB4" w:rsidRDefault="00B253E4" w:rsidP="00256A0D">
      <w:pPr>
        <w:pStyle w:val="Pavadinimas"/>
        <w:rPr>
          <w:noProof/>
          <w:szCs w:val="22"/>
        </w:rPr>
      </w:pPr>
    </w:p>
    <w:p w:rsidR="00B253E4" w:rsidRPr="00065CB4" w:rsidRDefault="00B253E4" w:rsidP="001D235E">
      <w:pPr>
        <w:pStyle w:val="Pavadinimas"/>
        <w:rPr>
          <w:noProof/>
          <w:szCs w:val="22"/>
        </w:rPr>
      </w:pPr>
    </w:p>
    <w:p w:rsidR="00B253E4" w:rsidRPr="00065CB4" w:rsidRDefault="00B253E4" w:rsidP="00CB5BD2">
      <w:pPr>
        <w:pStyle w:val="Pavadinimas"/>
        <w:rPr>
          <w:noProof/>
          <w:szCs w:val="22"/>
        </w:rPr>
      </w:pPr>
    </w:p>
    <w:p w:rsidR="00B253E4" w:rsidRPr="00065CB4" w:rsidRDefault="00B253E4" w:rsidP="00A33A1D">
      <w:pPr>
        <w:pStyle w:val="Pavadinimas"/>
        <w:rPr>
          <w:noProof/>
          <w:szCs w:val="22"/>
        </w:rPr>
      </w:pPr>
    </w:p>
    <w:p w:rsidR="00B253E4" w:rsidRPr="00065CB4" w:rsidRDefault="00B253E4" w:rsidP="00C45704">
      <w:pPr>
        <w:pStyle w:val="Pavadinimas"/>
        <w:rPr>
          <w:noProof/>
          <w:szCs w:val="22"/>
        </w:rPr>
      </w:pPr>
    </w:p>
    <w:p w:rsidR="00B253E4" w:rsidRPr="00065CB4" w:rsidRDefault="00B253E4" w:rsidP="00DB6965">
      <w:pPr>
        <w:pStyle w:val="Pavadinimas"/>
        <w:rPr>
          <w:noProof/>
          <w:szCs w:val="22"/>
        </w:rPr>
      </w:pPr>
    </w:p>
    <w:p w:rsidR="00E3379F" w:rsidRPr="00065CB4" w:rsidRDefault="00E3379F" w:rsidP="00DC2493">
      <w:pPr>
        <w:pStyle w:val="Pavadinimas"/>
        <w:rPr>
          <w:noProof/>
          <w:szCs w:val="22"/>
        </w:rPr>
      </w:pPr>
    </w:p>
    <w:p w:rsidR="00E3379F" w:rsidRPr="00065CB4" w:rsidRDefault="00E3379F" w:rsidP="00CB6F89">
      <w:pPr>
        <w:pStyle w:val="Pavadinimas"/>
        <w:rPr>
          <w:noProof/>
          <w:szCs w:val="22"/>
        </w:rPr>
      </w:pPr>
    </w:p>
    <w:p w:rsidR="00E3379F" w:rsidRPr="00065CB4" w:rsidRDefault="00E3379F" w:rsidP="00131883">
      <w:pPr>
        <w:pStyle w:val="Pavadinimas"/>
        <w:rPr>
          <w:noProof/>
          <w:szCs w:val="22"/>
        </w:rPr>
      </w:pPr>
    </w:p>
    <w:p w:rsidR="00E3379F" w:rsidRPr="00065CB4" w:rsidRDefault="00E3379F" w:rsidP="00131883">
      <w:pPr>
        <w:pStyle w:val="Pavadinimas"/>
        <w:rPr>
          <w:noProof/>
          <w:szCs w:val="22"/>
        </w:rPr>
      </w:pPr>
    </w:p>
    <w:p w:rsidR="00E3379F" w:rsidRPr="00065CB4" w:rsidRDefault="00E3379F" w:rsidP="00131883">
      <w:pPr>
        <w:pStyle w:val="Pavadinimas"/>
        <w:rPr>
          <w:noProof/>
          <w:szCs w:val="22"/>
        </w:rPr>
      </w:pPr>
    </w:p>
    <w:p w:rsidR="00E3379F" w:rsidRPr="00065CB4" w:rsidRDefault="00E3379F" w:rsidP="00131883">
      <w:pPr>
        <w:pStyle w:val="Pavadinimas"/>
        <w:rPr>
          <w:noProof/>
          <w:szCs w:val="22"/>
        </w:rPr>
      </w:pPr>
    </w:p>
    <w:p w:rsidR="00E3379F" w:rsidRPr="00065CB4" w:rsidRDefault="00E3379F" w:rsidP="00131883">
      <w:pPr>
        <w:pStyle w:val="Pavadinimas"/>
        <w:rPr>
          <w:noProof/>
          <w:szCs w:val="22"/>
        </w:rPr>
      </w:pPr>
    </w:p>
    <w:p w:rsidR="00C52D36" w:rsidRPr="00065CB4" w:rsidRDefault="00C52D36" w:rsidP="00131883">
      <w:pPr>
        <w:pStyle w:val="Pavadinimas"/>
        <w:rPr>
          <w:noProof/>
          <w:szCs w:val="22"/>
        </w:rPr>
      </w:pPr>
    </w:p>
    <w:p w:rsidR="00B253E4" w:rsidRPr="00065CB4" w:rsidRDefault="000D149B" w:rsidP="00131883">
      <w:pPr>
        <w:pStyle w:val="Pavadinimas"/>
        <w:rPr>
          <w:noProof/>
          <w:szCs w:val="22"/>
        </w:rPr>
      </w:pPr>
      <w:r w:rsidRPr="00065CB4">
        <w:rPr>
          <w:noProof/>
          <w:szCs w:val="22"/>
        </w:rPr>
        <w:t xml:space="preserve">A. </w:t>
      </w:r>
      <w:r w:rsidR="00B253E4" w:rsidRPr="00065CB4">
        <w:rPr>
          <w:noProof/>
          <w:szCs w:val="22"/>
        </w:rPr>
        <w:t>ŽENKLINIMAS</w:t>
      </w:r>
    </w:p>
    <w:p w:rsidR="00F35ECC" w:rsidRPr="00065CB4" w:rsidRDefault="00960282" w:rsidP="00842FFD">
      <w:pPr>
        <w:pStyle w:val="Pagrindinistekstas"/>
        <w:spacing w:after="0"/>
        <w:rPr>
          <w:b/>
          <w:bCs/>
          <w:szCs w:val="22"/>
          <w:lang w:eastAsia="en-US"/>
        </w:rPr>
      </w:pPr>
      <w:r w:rsidRPr="00065CB4">
        <w:rPr>
          <w:noProof/>
          <w:szCs w:val="22"/>
        </w:rPr>
        <w:br w:type="page"/>
      </w:r>
    </w:p>
    <w:p w:rsidR="00960282" w:rsidRPr="00065CB4" w:rsidRDefault="00960282" w:rsidP="0096028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lastRenderedPageBreak/>
        <w:t>INFORMACIJA ANT IŠORINĖS PAKUOTĖS</w:t>
      </w:r>
    </w:p>
    <w:p w:rsidR="00960282" w:rsidRPr="00065CB4" w:rsidRDefault="00960282" w:rsidP="0096028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caps/>
          <w:sz w:val="22"/>
          <w:szCs w:val="22"/>
        </w:rPr>
      </w:pPr>
    </w:p>
    <w:p w:rsidR="00960282" w:rsidRPr="00065CB4" w:rsidRDefault="00960282" w:rsidP="00960282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b/>
          <w:sz w:val="22"/>
          <w:szCs w:val="22"/>
        </w:rPr>
      </w:pPr>
      <w:r w:rsidRPr="00065CB4">
        <w:rPr>
          <w:b/>
          <w:caps/>
          <w:sz w:val="22"/>
          <w:szCs w:val="22"/>
        </w:rPr>
        <w:t>KARTONO Dėžutė</w:t>
      </w:r>
    </w:p>
    <w:p w:rsidR="00CC1B6F" w:rsidRPr="00065CB4" w:rsidRDefault="00CC1B6F" w:rsidP="0093584F">
      <w:pPr>
        <w:pStyle w:val="Pagrindinistekstas"/>
        <w:spacing w:after="0"/>
        <w:rPr>
          <w:szCs w:val="22"/>
        </w:rPr>
      </w:pPr>
    </w:p>
    <w:p w:rsidR="00C52D36" w:rsidRPr="00065CB4" w:rsidRDefault="00C52D36" w:rsidP="0093584F">
      <w:pPr>
        <w:pStyle w:val="Pagrindinistekstas"/>
        <w:spacing w:after="0"/>
        <w:rPr>
          <w:szCs w:val="22"/>
        </w:rPr>
      </w:pPr>
    </w:p>
    <w:p w:rsidR="005617BB" w:rsidRPr="00065CB4" w:rsidRDefault="005617BB" w:rsidP="00CC678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1.</w:t>
      </w:r>
      <w:r w:rsidRPr="00065CB4">
        <w:rPr>
          <w:b/>
          <w:sz w:val="22"/>
          <w:szCs w:val="22"/>
        </w:rPr>
        <w:tab/>
      </w:r>
      <w:r w:rsidRPr="00065CB4">
        <w:rPr>
          <w:b/>
          <w:caps/>
          <w:sz w:val="22"/>
          <w:szCs w:val="22"/>
        </w:rPr>
        <w:t>VAISTINIO</w:t>
      </w:r>
      <w:r w:rsidRPr="00065CB4">
        <w:rPr>
          <w:b/>
          <w:sz w:val="22"/>
          <w:szCs w:val="22"/>
        </w:rPr>
        <w:t xml:space="preserve"> PREPARATO PAVADINIMAS</w:t>
      </w:r>
    </w:p>
    <w:p w:rsidR="005617BB" w:rsidRPr="00065CB4" w:rsidRDefault="005617BB" w:rsidP="00345B10">
      <w:pPr>
        <w:pStyle w:val="Pagrindinistekstas"/>
        <w:spacing w:after="0"/>
        <w:rPr>
          <w:b/>
          <w:bCs/>
          <w:szCs w:val="22"/>
          <w:lang w:eastAsia="en-US"/>
        </w:rPr>
      </w:pPr>
    </w:p>
    <w:p w:rsidR="00F35ECC" w:rsidRPr="00065CB4" w:rsidRDefault="00F35ECC" w:rsidP="005F0876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 xml:space="preserve">PINOSOL </w:t>
      </w:r>
      <w:r w:rsidR="00E3379F" w:rsidRPr="00065CB4">
        <w:rPr>
          <w:szCs w:val="22"/>
        </w:rPr>
        <w:t>n</w:t>
      </w:r>
      <w:r w:rsidRPr="00065CB4">
        <w:rPr>
          <w:szCs w:val="22"/>
        </w:rPr>
        <w:t>osies lašai</w:t>
      </w:r>
      <w:r w:rsidR="00E3379F" w:rsidRPr="00065CB4">
        <w:rPr>
          <w:szCs w:val="22"/>
        </w:rPr>
        <w:t xml:space="preserve"> (</w:t>
      </w:r>
      <w:r w:rsidR="000D149B" w:rsidRPr="00065CB4">
        <w:rPr>
          <w:szCs w:val="22"/>
        </w:rPr>
        <w:t>tirpalas</w:t>
      </w:r>
      <w:r w:rsidR="00E3379F" w:rsidRPr="00065CB4">
        <w:rPr>
          <w:szCs w:val="22"/>
        </w:rPr>
        <w:t>)</w:t>
      </w:r>
    </w:p>
    <w:p w:rsidR="00F35ECC" w:rsidRPr="00065CB4" w:rsidRDefault="00F35ECC" w:rsidP="00842FFD">
      <w:pPr>
        <w:pStyle w:val="Pagrindinistekstas"/>
        <w:spacing w:after="0"/>
        <w:rPr>
          <w:szCs w:val="22"/>
        </w:rPr>
      </w:pPr>
    </w:p>
    <w:p w:rsidR="00F35ECC" w:rsidRPr="00065CB4" w:rsidRDefault="00F35ECC" w:rsidP="00855B5A">
      <w:pPr>
        <w:pStyle w:val="Pagrindinistekstas"/>
        <w:spacing w:after="0"/>
        <w:rPr>
          <w:szCs w:val="22"/>
        </w:rPr>
      </w:pPr>
    </w:p>
    <w:p w:rsidR="005617BB" w:rsidRPr="00065CB4" w:rsidRDefault="005617BB" w:rsidP="00866225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2.</w:t>
      </w:r>
      <w:r w:rsidRPr="00065CB4">
        <w:rPr>
          <w:b/>
          <w:sz w:val="22"/>
          <w:szCs w:val="22"/>
        </w:rPr>
        <w:tab/>
        <w:t>VEIKLIOJI (-IOS) MEDŽIAGA (-OS) IR JOS (-Ų) KIEKIS (-IAI)</w:t>
      </w:r>
    </w:p>
    <w:p w:rsidR="00F35ECC" w:rsidRPr="00065CB4" w:rsidRDefault="00F35ECC" w:rsidP="002743CA">
      <w:pPr>
        <w:rPr>
          <w:sz w:val="22"/>
          <w:szCs w:val="22"/>
        </w:rPr>
      </w:pPr>
    </w:p>
    <w:p w:rsidR="007317F5" w:rsidRPr="00065CB4" w:rsidRDefault="0065777B" w:rsidP="002743CA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1 g (1,09 ml) nosies lašų yra 37,52 mg </w:t>
      </w:r>
      <w:r w:rsidRPr="00065CB4">
        <w:rPr>
          <w:i/>
          <w:sz w:val="22"/>
          <w:szCs w:val="22"/>
        </w:rPr>
        <w:t>Pinus silvestris</w:t>
      </w:r>
      <w:r w:rsidRPr="00065CB4">
        <w:rPr>
          <w:sz w:val="22"/>
          <w:szCs w:val="22"/>
        </w:rPr>
        <w:t xml:space="preserve"> L., aetheroleum (paprastųjų pušų eterinio aliejaus), 10 mg </w:t>
      </w:r>
      <w:r w:rsidRPr="00065CB4">
        <w:rPr>
          <w:i/>
          <w:sz w:val="22"/>
          <w:szCs w:val="22"/>
        </w:rPr>
        <w:t>Mentha x piperita</w:t>
      </w:r>
      <w:r w:rsidRPr="00065CB4">
        <w:rPr>
          <w:sz w:val="22"/>
          <w:szCs w:val="22"/>
        </w:rPr>
        <w:t xml:space="preserve">  L., aetheroleum  (pipirmėčių eterinio aliejaus), 5 mg </w:t>
      </w:r>
      <w:r w:rsidRPr="00065CB4">
        <w:rPr>
          <w:i/>
          <w:sz w:val="22"/>
          <w:szCs w:val="22"/>
        </w:rPr>
        <w:t>Eucalypti</w:t>
      </w:r>
      <w:r w:rsidR="0071335C" w:rsidRPr="00065CB4">
        <w:rPr>
          <w:i/>
          <w:sz w:val="22"/>
          <w:szCs w:val="22"/>
        </w:rPr>
        <w:t xml:space="preserve"> </w:t>
      </w:r>
      <w:r w:rsidRPr="00065CB4">
        <w:rPr>
          <w:sz w:val="22"/>
          <w:szCs w:val="22"/>
        </w:rPr>
        <w:t>aetheroleum (eukaliptų eterinio aliejaus), 0,32 mg timolio, 0,2 mg gvajazuleno, 17 mg visų racematų alfa-tokoferilio acetato.</w:t>
      </w:r>
      <w:r w:rsidR="007317F5" w:rsidRPr="00065CB4">
        <w:rPr>
          <w:sz w:val="22"/>
          <w:szCs w:val="22"/>
        </w:rPr>
        <w:t xml:space="preserve"> </w:t>
      </w:r>
    </w:p>
    <w:p w:rsidR="00E3379F" w:rsidRPr="00065CB4" w:rsidRDefault="00E3379F" w:rsidP="002743CA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1</w:t>
      </w:r>
      <w:r w:rsidR="00960282" w:rsidRPr="00065CB4">
        <w:rPr>
          <w:szCs w:val="22"/>
        </w:rPr>
        <w:t> </w:t>
      </w:r>
      <w:r w:rsidRPr="00065CB4">
        <w:rPr>
          <w:szCs w:val="22"/>
        </w:rPr>
        <w:t>ml = 25 lašai.</w:t>
      </w:r>
    </w:p>
    <w:p w:rsidR="00F35ECC" w:rsidRPr="00065CB4" w:rsidRDefault="00F35ECC" w:rsidP="008917EC">
      <w:pPr>
        <w:pStyle w:val="Pagrindinistekstas"/>
        <w:spacing w:after="0"/>
        <w:rPr>
          <w:szCs w:val="22"/>
        </w:rPr>
      </w:pPr>
    </w:p>
    <w:p w:rsidR="00426443" w:rsidRPr="00065CB4" w:rsidRDefault="00426443" w:rsidP="00BB0B4A">
      <w:pPr>
        <w:pStyle w:val="Pagrindinistekstas"/>
        <w:spacing w:after="0"/>
        <w:rPr>
          <w:szCs w:val="22"/>
        </w:rPr>
      </w:pPr>
    </w:p>
    <w:p w:rsidR="005617BB" w:rsidRPr="00065CB4" w:rsidRDefault="005617BB" w:rsidP="00BB0B4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3.</w:t>
      </w:r>
      <w:r w:rsidRPr="00065CB4">
        <w:rPr>
          <w:b/>
          <w:sz w:val="22"/>
          <w:szCs w:val="22"/>
        </w:rPr>
        <w:tab/>
        <w:t>PAGALBINIŲ MEDŽIAGŲ SĄRAŠAS</w:t>
      </w:r>
    </w:p>
    <w:p w:rsidR="00F35ECC" w:rsidRPr="00065CB4" w:rsidRDefault="00F35ECC" w:rsidP="002C623C">
      <w:pPr>
        <w:rPr>
          <w:sz w:val="22"/>
          <w:szCs w:val="22"/>
        </w:rPr>
      </w:pPr>
    </w:p>
    <w:p w:rsidR="00CC1B6F" w:rsidRPr="00065CB4" w:rsidRDefault="00A86BBD" w:rsidP="003B6FBA">
      <w:pPr>
        <w:rPr>
          <w:sz w:val="22"/>
          <w:szCs w:val="22"/>
        </w:rPr>
      </w:pPr>
      <w:r w:rsidRPr="00065CB4">
        <w:rPr>
          <w:sz w:val="22"/>
          <w:szCs w:val="22"/>
        </w:rPr>
        <w:t>Pagalbinės medžiagos: butilhidroksianizolas (E320), makrogolio 250 glicerolio trioleatas, augalinis aliejus.</w:t>
      </w:r>
    </w:p>
    <w:p w:rsidR="00F35ECC" w:rsidRPr="00065CB4" w:rsidRDefault="00F35ECC" w:rsidP="00610D99">
      <w:pPr>
        <w:rPr>
          <w:sz w:val="22"/>
          <w:szCs w:val="22"/>
        </w:rPr>
      </w:pPr>
    </w:p>
    <w:p w:rsidR="00FC70D6" w:rsidRPr="00065CB4" w:rsidRDefault="00FC70D6" w:rsidP="00610D99">
      <w:pPr>
        <w:rPr>
          <w:sz w:val="22"/>
          <w:szCs w:val="22"/>
        </w:rPr>
      </w:pPr>
    </w:p>
    <w:p w:rsidR="00CC1B6F" w:rsidRPr="00065CB4" w:rsidRDefault="00CC1B6F" w:rsidP="0013636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4.</w:t>
      </w:r>
      <w:r w:rsidRPr="00065CB4">
        <w:rPr>
          <w:b/>
          <w:sz w:val="22"/>
          <w:szCs w:val="22"/>
        </w:rPr>
        <w:tab/>
        <w:t>FARMACINĖ FORMA IR KIEKIS PAKUOTĖJE</w:t>
      </w:r>
    </w:p>
    <w:p w:rsidR="00F35ECC" w:rsidRPr="00065CB4" w:rsidRDefault="00F35ECC" w:rsidP="003B04E6">
      <w:pPr>
        <w:pStyle w:val="Pagrindinistekstas"/>
        <w:spacing w:after="0"/>
        <w:rPr>
          <w:szCs w:val="22"/>
        </w:rPr>
      </w:pPr>
    </w:p>
    <w:p w:rsidR="008A1569" w:rsidRPr="00065CB4" w:rsidRDefault="008A1569" w:rsidP="00D5799D">
      <w:pPr>
        <w:pStyle w:val="Pagrindinistekstas"/>
        <w:spacing w:after="0"/>
        <w:rPr>
          <w:szCs w:val="22"/>
        </w:rPr>
      </w:pPr>
      <w:r w:rsidRPr="00065CB4">
        <w:rPr>
          <w:szCs w:val="22"/>
          <w:highlight w:val="lightGray"/>
        </w:rPr>
        <w:t>Nosies lašai (tirpalas)</w:t>
      </w:r>
    </w:p>
    <w:p w:rsidR="00F35ECC" w:rsidRPr="00065CB4" w:rsidRDefault="00F35ECC" w:rsidP="007B1096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10</w:t>
      </w:r>
      <w:r w:rsidR="00960282" w:rsidRPr="00065CB4">
        <w:rPr>
          <w:szCs w:val="22"/>
        </w:rPr>
        <w:t> </w:t>
      </w:r>
      <w:r w:rsidRPr="00065CB4">
        <w:rPr>
          <w:szCs w:val="22"/>
        </w:rPr>
        <w:t>ml</w:t>
      </w:r>
    </w:p>
    <w:p w:rsidR="007317F5" w:rsidRPr="00065CB4" w:rsidRDefault="007317F5" w:rsidP="007B1096">
      <w:pPr>
        <w:pStyle w:val="Pagrindinistekstas"/>
        <w:spacing w:after="0"/>
        <w:rPr>
          <w:szCs w:val="22"/>
        </w:rPr>
      </w:pPr>
    </w:p>
    <w:p w:rsidR="00CC1B6F" w:rsidRPr="00065CB4" w:rsidRDefault="00CC1B6F" w:rsidP="00E857F1">
      <w:pPr>
        <w:pStyle w:val="Pagrindinistekstas"/>
        <w:spacing w:after="0"/>
        <w:rPr>
          <w:szCs w:val="22"/>
        </w:rPr>
      </w:pPr>
    </w:p>
    <w:p w:rsidR="00CC1B6F" w:rsidRPr="00065CB4" w:rsidRDefault="00CC1B6F" w:rsidP="00955E04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5.</w:t>
      </w:r>
      <w:r w:rsidRPr="00065CB4">
        <w:rPr>
          <w:b/>
          <w:sz w:val="22"/>
          <w:szCs w:val="22"/>
        </w:rPr>
        <w:tab/>
        <w:t>VARTOJIMO METODAS IR BŪDAS (-AI)</w:t>
      </w:r>
    </w:p>
    <w:p w:rsidR="00F35ECC" w:rsidRPr="00065CB4" w:rsidRDefault="00F35ECC" w:rsidP="0028153F">
      <w:pPr>
        <w:pStyle w:val="Pagrindinistekstas"/>
        <w:spacing w:after="0"/>
        <w:rPr>
          <w:szCs w:val="22"/>
        </w:rPr>
      </w:pPr>
    </w:p>
    <w:p w:rsidR="00F35ECC" w:rsidRPr="00065CB4" w:rsidRDefault="00F35ECC" w:rsidP="00A55433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 xml:space="preserve">Vartoti į nosį. </w:t>
      </w:r>
    </w:p>
    <w:p w:rsidR="00F35ECC" w:rsidRPr="00065CB4" w:rsidRDefault="00F35ECC" w:rsidP="006D1405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Prieš vartojimą perskaity</w:t>
      </w:r>
      <w:r w:rsidR="004F5768" w:rsidRPr="00065CB4">
        <w:rPr>
          <w:szCs w:val="22"/>
        </w:rPr>
        <w:t>ki</w:t>
      </w:r>
      <w:r w:rsidRPr="00065CB4">
        <w:rPr>
          <w:szCs w:val="22"/>
        </w:rPr>
        <w:t>t</w:t>
      </w:r>
      <w:r w:rsidR="004F5768" w:rsidRPr="00065CB4">
        <w:rPr>
          <w:szCs w:val="22"/>
        </w:rPr>
        <w:t>e</w:t>
      </w:r>
      <w:r w:rsidRPr="00065CB4">
        <w:rPr>
          <w:szCs w:val="22"/>
        </w:rPr>
        <w:t xml:space="preserve"> </w:t>
      </w:r>
      <w:r w:rsidR="00E3379F" w:rsidRPr="00065CB4">
        <w:rPr>
          <w:szCs w:val="22"/>
        </w:rPr>
        <w:t>pakuotės</w:t>
      </w:r>
      <w:r w:rsidRPr="00065CB4">
        <w:rPr>
          <w:szCs w:val="22"/>
        </w:rPr>
        <w:t xml:space="preserve"> lapelį.</w:t>
      </w:r>
    </w:p>
    <w:p w:rsidR="00F35ECC" w:rsidRPr="00065CB4" w:rsidRDefault="00F35ECC" w:rsidP="00791C15">
      <w:pPr>
        <w:pStyle w:val="Pagrindinistekstas"/>
        <w:spacing w:after="0"/>
        <w:rPr>
          <w:szCs w:val="22"/>
        </w:rPr>
      </w:pPr>
    </w:p>
    <w:p w:rsidR="00CC1B6F" w:rsidRPr="00065CB4" w:rsidRDefault="00CC1B6F" w:rsidP="0041258D">
      <w:pPr>
        <w:pStyle w:val="Pagrindinistekstas"/>
        <w:spacing w:after="0"/>
        <w:rPr>
          <w:szCs w:val="22"/>
        </w:rPr>
      </w:pPr>
    </w:p>
    <w:p w:rsidR="00CC1B6F" w:rsidRPr="00065CB4" w:rsidRDefault="00CC1B6F" w:rsidP="008B1AC6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6.</w:t>
      </w:r>
      <w:r w:rsidRPr="00065CB4">
        <w:rPr>
          <w:b/>
          <w:sz w:val="22"/>
          <w:szCs w:val="22"/>
        </w:rPr>
        <w:tab/>
        <w:t>SPECIALUS ĮSPĖJIMAS, KAD VAISTINĮ PREPARATĄ BŪTINA LAIKYTI VAIKAMS NEPASTEBIMOJE IR NEPASIEKIAMOJE VIETOJE</w:t>
      </w:r>
    </w:p>
    <w:p w:rsidR="000D149B" w:rsidRPr="00065CB4" w:rsidRDefault="000D149B" w:rsidP="00F212E0">
      <w:pPr>
        <w:pStyle w:val="Pagrindinistekstas"/>
        <w:spacing w:after="0"/>
        <w:rPr>
          <w:szCs w:val="22"/>
        </w:rPr>
      </w:pPr>
    </w:p>
    <w:p w:rsidR="00F35ECC" w:rsidRPr="00065CB4" w:rsidRDefault="00F35ECC" w:rsidP="007C4873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 xml:space="preserve">Laikyti vaikams </w:t>
      </w:r>
      <w:r w:rsidR="00CC1B6F" w:rsidRPr="00065CB4">
        <w:rPr>
          <w:szCs w:val="22"/>
        </w:rPr>
        <w:t>nepastebimoje</w:t>
      </w:r>
      <w:r w:rsidRPr="00065CB4">
        <w:rPr>
          <w:szCs w:val="22"/>
        </w:rPr>
        <w:t xml:space="preserve"> ir </w:t>
      </w:r>
      <w:r w:rsidR="00CC1B6F" w:rsidRPr="00065CB4">
        <w:rPr>
          <w:szCs w:val="22"/>
        </w:rPr>
        <w:t>nepasiekiamoje</w:t>
      </w:r>
      <w:r w:rsidRPr="00065CB4">
        <w:rPr>
          <w:szCs w:val="22"/>
        </w:rPr>
        <w:t xml:space="preserve"> vietoje.</w:t>
      </w:r>
    </w:p>
    <w:p w:rsidR="00426443" w:rsidRPr="00065CB4" w:rsidRDefault="00426443" w:rsidP="002636F1">
      <w:pPr>
        <w:pStyle w:val="Pagrindinistekstas"/>
        <w:spacing w:after="0"/>
        <w:rPr>
          <w:szCs w:val="22"/>
        </w:rPr>
      </w:pPr>
    </w:p>
    <w:p w:rsidR="00F35ECC" w:rsidRPr="00065CB4" w:rsidRDefault="00F35ECC" w:rsidP="00D26C1C">
      <w:pPr>
        <w:pStyle w:val="Pagrindinistekstas"/>
        <w:spacing w:after="0"/>
        <w:rPr>
          <w:szCs w:val="22"/>
        </w:rPr>
      </w:pPr>
    </w:p>
    <w:p w:rsidR="00CC1B6F" w:rsidRPr="00065CB4" w:rsidRDefault="00CC1B6F" w:rsidP="00D26C1C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7.</w:t>
      </w:r>
      <w:r w:rsidRPr="00065CB4">
        <w:rPr>
          <w:b/>
          <w:sz w:val="22"/>
          <w:szCs w:val="22"/>
        </w:rPr>
        <w:tab/>
        <w:t>KITAS (-I) SPECIALUS (-ŪS) ĮSPĖJIMAS (-AI) (JEI REIKIA)</w:t>
      </w:r>
    </w:p>
    <w:p w:rsidR="00426443" w:rsidRPr="00065CB4" w:rsidRDefault="00426443" w:rsidP="00256A0D">
      <w:pPr>
        <w:pStyle w:val="Pagrindinistekstas"/>
        <w:spacing w:after="0"/>
        <w:rPr>
          <w:szCs w:val="22"/>
        </w:rPr>
      </w:pPr>
    </w:p>
    <w:p w:rsidR="00426443" w:rsidRPr="00065CB4" w:rsidRDefault="00426443" w:rsidP="001D235E">
      <w:pPr>
        <w:pStyle w:val="Pagrindinistekstas"/>
        <w:spacing w:after="0"/>
        <w:rPr>
          <w:szCs w:val="22"/>
        </w:rPr>
      </w:pPr>
    </w:p>
    <w:p w:rsidR="00CC1B6F" w:rsidRPr="00065CB4" w:rsidRDefault="00CC1B6F" w:rsidP="00A33A1D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8.</w:t>
      </w:r>
      <w:r w:rsidRPr="00065CB4">
        <w:rPr>
          <w:b/>
          <w:sz w:val="22"/>
          <w:szCs w:val="22"/>
        </w:rPr>
        <w:tab/>
        <w:t>TINKAMUMO LAIKAS</w:t>
      </w:r>
    </w:p>
    <w:p w:rsidR="00F35ECC" w:rsidRPr="00065CB4" w:rsidRDefault="00F35ECC" w:rsidP="00C45704">
      <w:pPr>
        <w:pStyle w:val="Pagrindinistekstas"/>
        <w:spacing w:after="0"/>
        <w:rPr>
          <w:szCs w:val="22"/>
        </w:rPr>
      </w:pPr>
    </w:p>
    <w:p w:rsidR="00F35ECC" w:rsidRPr="00065CB4" w:rsidRDefault="00F35ECC" w:rsidP="00DB6965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 xml:space="preserve">Tinka iki </w:t>
      </w:r>
      <w:r w:rsidR="00CC1B6F" w:rsidRPr="00065CB4">
        <w:rPr>
          <w:szCs w:val="22"/>
        </w:rPr>
        <w:t>{mm/MMMM}</w:t>
      </w:r>
    </w:p>
    <w:p w:rsidR="00F35ECC" w:rsidRPr="00065CB4" w:rsidRDefault="00F35ECC" w:rsidP="00DC2493">
      <w:pPr>
        <w:pStyle w:val="Pagrindinistekstas"/>
        <w:spacing w:after="0"/>
        <w:rPr>
          <w:szCs w:val="22"/>
        </w:rPr>
      </w:pPr>
    </w:p>
    <w:p w:rsidR="00CC1B6F" w:rsidRPr="00065CB4" w:rsidRDefault="00CC1B6F" w:rsidP="00CB6F89">
      <w:pPr>
        <w:pStyle w:val="Pagrindinistekstas"/>
        <w:spacing w:after="0"/>
        <w:rPr>
          <w:szCs w:val="22"/>
        </w:rPr>
      </w:pPr>
    </w:p>
    <w:p w:rsidR="00CC1B6F" w:rsidRPr="00065CB4" w:rsidRDefault="00CC1B6F" w:rsidP="00131883">
      <w:pPr>
        <w:keepNext/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lastRenderedPageBreak/>
        <w:t>9.</w:t>
      </w:r>
      <w:r w:rsidRPr="00065CB4">
        <w:rPr>
          <w:b/>
          <w:sz w:val="22"/>
          <w:szCs w:val="22"/>
        </w:rPr>
        <w:tab/>
        <w:t>SPECIALIOS LAIKYMO SĄLYGOS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Laikyti ne aukštesnėje kaip 25</w:t>
      </w:r>
      <w:r w:rsidR="003702F9" w:rsidRPr="00065CB4">
        <w:rPr>
          <w:szCs w:val="22"/>
        </w:rPr>
        <w:t> </w:t>
      </w:r>
      <w:r w:rsidRPr="00065CB4">
        <w:rPr>
          <w:szCs w:val="22"/>
        </w:rPr>
        <w:sym w:font="Symbol" w:char="F0B0"/>
      </w:r>
      <w:r w:rsidRPr="00065CB4">
        <w:rPr>
          <w:szCs w:val="22"/>
        </w:rPr>
        <w:t>C temperatūroje.</w:t>
      </w:r>
    </w:p>
    <w:p w:rsidR="00F35ECC" w:rsidRPr="00065CB4" w:rsidRDefault="00100E6A" w:rsidP="00131883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Laikyti gamintojo pakuotėje, kad preparatas būtų apsaugotas nuo šviesos ir drėgmės.</w:t>
      </w:r>
    </w:p>
    <w:p w:rsidR="00100E6A" w:rsidRPr="00065CB4" w:rsidRDefault="00100E6A" w:rsidP="00131883">
      <w:pPr>
        <w:pStyle w:val="Pagrindinistekstas"/>
        <w:spacing w:after="0"/>
        <w:rPr>
          <w:szCs w:val="22"/>
        </w:rPr>
      </w:pPr>
    </w:p>
    <w:p w:rsidR="00E3379F" w:rsidRPr="00065CB4" w:rsidRDefault="00E3379F" w:rsidP="00131883">
      <w:pPr>
        <w:pStyle w:val="Pagrindinistekstas"/>
        <w:spacing w:after="0"/>
        <w:rPr>
          <w:szCs w:val="22"/>
        </w:rPr>
      </w:pPr>
    </w:p>
    <w:p w:rsidR="00CC1B6F" w:rsidRPr="00065CB4" w:rsidRDefault="00CC1B6F" w:rsidP="0013188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10.</w:t>
      </w:r>
      <w:r w:rsidRPr="00065CB4">
        <w:rPr>
          <w:b/>
          <w:sz w:val="22"/>
          <w:szCs w:val="22"/>
        </w:rPr>
        <w:tab/>
        <w:t>SPECIALIOS ATSARGUMO PRIEMONĖS DĖL NESUVARTOTO VAISTINIO PREPARATO AR JO ATLIEKŲ TVARKYMO (JEI REIKIA)</w:t>
      </w:r>
    </w:p>
    <w:p w:rsidR="00F35ECC" w:rsidRPr="00065CB4" w:rsidRDefault="00F35ECC" w:rsidP="00131883">
      <w:pPr>
        <w:pStyle w:val="Antrat3"/>
        <w:spacing w:before="0" w:after="0"/>
        <w:rPr>
          <w:rFonts w:ascii="Times New Roman" w:hAnsi="Times New Roman"/>
          <w:sz w:val="22"/>
          <w:szCs w:val="22"/>
        </w:rPr>
      </w:pP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CC1B6F" w:rsidRPr="00065CB4" w:rsidRDefault="00CC1B6F" w:rsidP="0013188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11.</w:t>
      </w:r>
      <w:r w:rsidRPr="00065CB4">
        <w:rPr>
          <w:b/>
          <w:sz w:val="22"/>
          <w:szCs w:val="22"/>
        </w:rPr>
        <w:tab/>
      </w:r>
      <w:r w:rsidRPr="00065CB4">
        <w:rPr>
          <w:b/>
          <w:caps/>
          <w:sz w:val="22"/>
          <w:szCs w:val="22"/>
        </w:rPr>
        <w:t>rINKODARos TEISĖS turėtojo PAVADINIMAS IR ADRESAS</w:t>
      </w:r>
    </w:p>
    <w:p w:rsidR="00F35ECC" w:rsidRPr="00065CB4" w:rsidRDefault="00F35ECC" w:rsidP="00131883">
      <w:pPr>
        <w:rPr>
          <w:sz w:val="22"/>
          <w:szCs w:val="22"/>
        </w:rPr>
      </w:pPr>
    </w:p>
    <w:p w:rsidR="000D149B" w:rsidRPr="00065CB4" w:rsidRDefault="00F11CB4" w:rsidP="00131883">
      <w:pPr>
        <w:ind w:left="567" w:hanging="567"/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Zentiva</w:t>
      </w:r>
      <w:proofErr w:type="spellEnd"/>
      <w:r w:rsidR="000D149B" w:rsidRPr="00065CB4">
        <w:rPr>
          <w:sz w:val="22"/>
          <w:szCs w:val="22"/>
        </w:rPr>
        <w:t xml:space="preserve"> </w:t>
      </w:r>
      <w:proofErr w:type="spellStart"/>
      <w:r w:rsidR="000D149B" w:rsidRPr="00065CB4">
        <w:rPr>
          <w:sz w:val="22"/>
          <w:szCs w:val="22"/>
        </w:rPr>
        <w:t>a.s</w:t>
      </w:r>
      <w:proofErr w:type="spellEnd"/>
      <w:r w:rsidR="000D149B" w:rsidRPr="00065CB4">
        <w:rPr>
          <w:sz w:val="22"/>
          <w:szCs w:val="22"/>
        </w:rPr>
        <w:t>.</w:t>
      </w:r>
    </w:p>
    <w:p w:rsidR="000D149B" w:rsidRPr="00065CB4" w:rsidRDefault="00F11CB4" w:rsidP="00131883">
      <w:pPr>
        <w:ind w:left="567" w:hanging="567"/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Einsteinova</w:t>
      </w:r>
      <w:proofErr w:type="spellEnd"/>
      <w:r w:rsidRPr="00065CB4">
        <w:rPr>
          <w:sz w:val="22"/>
          <w:szCs w:val="22"/>
        </w:rPr>
        <w:t xml:space="preserve"> 24</w:t>
      </w:r>
    </w:p>
    <w:p w:rsidR="000D149B" w:rsidRPr="00065CB4" w:rsidRDefault="00F11CB4" w:rsidP="00131883">
      <w:p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851 01 Bratislava</w:t>
      </w:r>
    </w:p>
    <w:p w:rsidR="000D149B" w:rsidRPr="00065CB4" w:rsidRDefault="000D149B" w:rsidP="00131883">
      <w:p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Slovakija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FC70D6" w:rsidRPr="00065CB4" w:rsidRDefault="00FC70D6" w:rsidP="00131883">
      <w:pPr>
        <w:pStyle w:val="Pagrindinistekstas"/>
        <w:spacing w:after="0"/>
        <w:rPr>
          <w:szCs w:val="22"/>
        </w:rPr>
      </w:pPr>
    </w:p>
    <w:p w:rsidR="00CC1B6F" w:rsidRPr="00065CB4" w:rsidRDefault="00CC1B6F" w:rsidP="0013188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12.</w:t>
      </w:r>
      <w:r w:rsidRPr="00065CB4">
        <w:rPr>
          <w:b/>
          <w:sz w:val="22"/>
          <w:szCs w:val="22"/>
        </w:rPr>
        <w:tab/>
        <w:t xml:space="preserve">RINKODAROS </w:t>
      </w:r>
      <w:r w:rsidR="000776A8" w:rsidRPr="00065CB4">
        <w:rPr>
          <w:b/>
          <w:noProof/>
          <w:sz w:val="22"/>
          <w:szCs w:val="22"/>
        </w:rPr>
        <w:t>PAŽYMĖJIMO</w:t>
      </w:r>
      <w:r w:rsidRPr="00065CB4">
        <w:rPr>
          <w:b/>
          <w:sz w:val="22"/>
          <w:szCs w:val="22"/>
        </w:rPr>
        <w:t xml:space="preserve"> NUMERIS (-IAI) 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C52D36" w:rsidRPr="00065CB4" w:rsidRDefault="00C52D36" w:rsidP="00C52D36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LT/1/96/3353/001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FC70D6" w:rsidRPr="00065CB4" w:rsidRDefault="00FC70D6" w:rsidP="00131883">
      <w:pPr>
        <w:pStyle w:val="Pagrindinistekstas"/>
        <w:spacing w:after="0"/>
        <w:rPr>
          <w:szCs w:val="22"/>
        </w:rPr>
      </w:pPr>
    </w:p>
    <w:p w:rsidR="00657D2B" w:rsidRPr="00065CB4" w:rsidRDefault="00657D2B" w:rsidP="0013188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13.</w:t>
      </w:r>
      <w:r w:rsidRPr="00065CB4">
        <w:rPr>
          <w:b/>
          <w:sz w:val="22"/>
          <w:szCs w:val="22"/>
        </w:rPr>
        <w:tab/>
        <w:t xml:space="preserve">SERIJOS NUMERIS 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Serija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E3379F" w:rsidRPr="00065CB4" w:rsidRDefault="00E3379F" w:rsidP="00131883">
      <w:pPr>
        <w:pStyle w:val="Pagrindinistekstas"/>
        <w:spacing w:after="0"/>
        <w:rPr>
          <w:szCs w:val="22"/>
        </w:rPr>
      </w:pPr>
    </w:p>
    <w:p w:rsidR="00657D2B" w:rsidRPr="00065CB4" w:rsidRDefault="00657D2B" w:rsidP="00131883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14.</w:t>
      </w:r>
      <w:r w:rsidRPr="00065CB4">
        <w:rPr>
          <w:b/>
          <w:sz w:val="22"/>
          <w:szCs w:val="22"/>
        </w:rPr>
        <w:tab/>
        <w:t>PARDAVIMO (IŠDAVIMO) TVARKA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Nereceptinis vaistinis preparatas.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E3379F" w:rsidRPr="00065CB4" w:rsidRDefault="00E3379F" w:rsidP="00131883">
      <w:pPr>
        <w:pStyle w:val="Pagrindinistekstas"/>
        <w:spacing w:after="0"/>
        <w:rPr>
          <w:szCs w:val="22"/>
        </w:rPr>
      </w:pPr>
    </w:p>
    <w:p w:rsidR="00657D2B" w:rsidRPr="00065CB4" w:rsidRDefault="00657D2B" w:rsidP="00131883">
      <w:pPr>
        <w:suppressLineNumbers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sz w:val="22"/>
          <w:szCs w:val="22"/>
        </w:rPr>
      </w:pPr>
      <w:r w:rsidRPr="00065CB4">
        <w:rPr>
          <w:b/>
          <w:sz w:val="22"/>
          <w:szCs w:val="22"/>
        </w:rPr>
        <w:t>15.</w:t>
      </w:r>
      <w:r w:rsidRPr="00065CB4">
        <w:rPr>
          <w:b/>
          <w:sz w:val="22"/>
          <w:szCs w:val="22"/>
        </w:rPr>
        <w:tab/>
        <w:t>VARTOJIMO INSTRUKCIJA</w:t>
      </w:r>
    </w:p>
    <w:p w:rsidR="00F35ECC" w:rsidRPr="00065CB4" w:rsidRDefault="00F35ECC" w:rsidP="00131883">
      <w:pPr>
        <w:pStyle w:val="Pagrindinistekstas"/>
        <w:spacing w:after="0"/>
        <w:rPr>
          <w:szCs w:val="22"/>
        </w:rPr>
      </w:pPr>
    </w:p>
    <w:p w:rsidR="000F5B3B" w:rsidRPr="00065CB4" w:rsidRDefault="00021692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Ūminės ar lėtinės slogos simptomų lengvinimas.</w:t>
      </w:r>
    </w:p>
    <w:p w:rsidR="00F35ECC" w:rsidRPr="00065CB4" w:rsidRDefault="00F35ECC" w:rsidP="00131883">
      <w:pPr>
        <w:rPr>
          <w:sz w:val="22"/>
          <w:szCs w:val="22"/>
        </w:rPr>
      </w:pPr>
    </w:p>
    <w:p w:rsidR="00F35ECC" w:rsidRPr="00065CB4" w:rsidRDefault="00F53CDF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12 metų ir vyresniems p</w:t>
      </w:r>
      <w:r w:rsidR="00AC4C92" w:rsidRPr="00065CB4">
        <w:rPr>
          <w:sz w:val="22"/>
          <w:szCs w:val="22"/>
        </w:rPr>
        <w:t xml:space="preserve">aaugliams </w:t>
      </w:r>
      <w:r w:rsidRPr="00065CB4">
        <w:rPr>
          <w:sz w:val="22"/>
          <w:szCs w:val="22"/>
        </w:rPr>
        <w:t>bei</w:t>
      </w:r>
      <w:r w:rsidR="00AC4C92" w:rsidRPr="00065CB4">
        <w:rPr>
          <w:sz w:val="22"/>
          <w:szCs w:val="22"/>
        </w:rPr>
        <w:t xml:space="preserve"> s</w:t>
      </w:r>
      <w:r w:rsidR="00F35ECC" w:rsidRPr="00065CB4">
        <w:rPr>
          <w:sz w:val="22"/>
          <w:szCs w:val="22"/>
        </w:rPr>
        <w:t>uaugusiems</w:t>
      </w:r>
      <w:r w:rsidR="00056C47" w:rsidRPr="00065CB4">
        <w:rPr>
          <w:sz w:val="22"/>
          <w:szCs w:val="22"/>
        </w:rPr>
        <w:t xml:space="preserve"> </w:t>
      </w:r>
      <w:r w:rsidR="00C92BA4" w:rsidRPr="00065CB4">
        <w:rPr>
          <w:sz w:val="22"/>
          <w:szCs w:val="22"/>
        </w:rPr>
        <w:t>žmonėms</w:t>
      </w:r>
      <w:r w:rsidR="0058018C" w:rsidRPr="00065CB4">
        <w:rPr>
          <w:sz w:val="22"/>
          <w:szCs w:val="22"/>
        </w:rPr>
        <w:t xml:space="preserve"> </w:t>
      </w:r>
      <w:r w:rsidR="00F35ECC" w:rsidRPr="00065CB4">
        <w:rPr>
          <w:sz w:val="22"/>
          <w:szCs w:val="22"/>
        </w:rPr>
        <w:t>lašinti po 2</w:t>
      </w:r>
      <w:r w:rsidR="00345B10" w:rsidRPr="00065CB4">
        <w:rPr>
          <w:sz w:val="22"/>
          <w:szCs w:val="22"/>
        </w:rPr>
        <w:t>–</w:t>
      </w:r>
      <w:r w:rsidR="00F35ECC" w:rsidRPr="00065CB4">
        <w:rPr>
          <w:sz w:val="22"/>
          <w:szCs w:val="22"/>
        </w:rPr>
        <w:t xml:space="preserve">3 lašus į </w:t>
      </w:r>
      <w:r w:rsidR="00920AEF" w:rsidRPr="00065CB4">
        <w:rPr>
          <w:sz w:val="22"/>
          <w:szCs w:val="22"/>
        </w:rPr>
        <w:t>kiekvieną nosies landą</w:t>
      </w:r>
      <w:r w:rsidR="00F35ECC" w:rsidRPr="00065CB4">
        <w:rPr>
          <w:sz w:val="22"/>
          <w:szCs w:val="22"/>
        </w:rPr>
        <w:t xml:space="preserve"> kelis kartus per </w:t>
      </w:r>
      <w:r w:rsidR="0058018C" w:rsidRPr="00065CB4">
        <w:rPr>
          <w:sz w:val="22"/>
          <w:szCs w:val="22"/>
        </w:rPr>
        <w:t>parą</w:t>
      </w:r>
      <w:r w:rsidR="00F35ECC" w:rsidRPr="00065CB4">
        <w:rPr>
          <w:sz w:val="22"/>
          <w:szCs w:val="22"/>
        </w:rPr>
        <w:t>.</w:t>
      </w:r>
    </w:p>
    <w:p w:rsidR="00960282" w:rsidRPr="00065CB4" w:rsidRDefault="00960282" w:rsidP="00F212E0">
      <w:pPr>
        <w:rPr>
          <w:sz w:val="22"/>
          <w:szCs w:val="22"/>
        </w:rPr>
      </w:pPr>
    </w:p>
    <w:p w:rsidR="00D26C1C" w:rsidRPr="00065CB4" w:rsidRDefault="00D26C1C" w:rsidP="00F212E0">
      <w:pPr>
        <w:rPr>
          <w:sz w:val="22"/>
          <w:szCs w:val="22"/>
        </w:rPr>
      </w:pPr>
    </w:p>
    <w:p w:rsidR="00E3379F" w:rsidRPr="00065CB4" w:rsidRDefault="00E3379F" w:rsidP="00F212E0">
      <w:pPr>
        <w:pStyle w:val="PI-1labEMEASMCA"/>
      </w:pPr>
      <w:r w:rsidRPr="00065CB4">
        <w:t>16.</w:t>
      </w:r>
      <w:r w:rsidRPr="00065CB4">
        <w:tab/>
        <w:t>INFORMACIJA BRAILIO RAŠTU</w:t>
      </w:r>
    </w:p>
    <w:p w:rsidR="00960282" w:rsidRPr="00065CB4" w:rsidRDefault="00960282" w:rsidP="00131883">
      <w:pPr>
        <w:pStyle w:val="Antrat2"/>
        <w:spacing w:before="0" w:after="0"/>
        <w:rPr>
          <w:rFonts w:ascii="Times New Roman" w:hAnsi="Times New Roman"/>
          <w:b w:val="0"/>
          <w:i w:val="0"/>
          <w:sz w:val="22"/>
          <w:szCs w:val="22"/>
        </w:rPr>
      </w:pPr>
    </w:p>
    <w:p w:rsidR="00960282" w:rsidRPr="00065CB4" w:rsidRDefault="00073B13" w:rsidP="00131883">
      <w:pPr>
        <w:pStyle w:val="Antrat2"/>
        <w:spacing w:before="0" w:after="0"/>
        <w:rPr>
          <w:rFonts w:ascii="Times New Roman" w:hAnsi="Times New Roman"/>
          <w:i w:val="0"/>
          <w:iCs w:val="0"/>
          <w:sz w:val="22"/>
          <w:szCs w:val="22"/>
        </w:rPr>
      </w:pPr>
      <w:r w:rsidRPr="00065CB4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960282" w:rsidRPr="00065CB4">
        <w:rPr>
          <w:rFonts w:ascii="Times New Roman" w:hAnsi="Times New Roman"/>
          <w:b w:val="0"/>
          <w:i w:val="0"/>
          <w:sz w:val="22"/>
          <w:szCs w:val="22"/>
        </w:rPr>
        <w:t>inosol</w:t>
      </w:r>
      <w:r w:rsidR="00960282" w:rsidRPr="00065CB4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</w:p>
    <w:p w:rsidR="00F35ECC" w:rsidRPr="00065CB4" w:rsidRDefault="00F35ECC" w:rsidP="00131883">
      <w:pPr>
        <w:pStyle w:val="Antrat2"/>
        <w:spacing w:before="0" w:after="0"/>
        <w:rPr>
          <w:rFonts w:ascii="Times New Roman" w:hAnsi="Times New Roman"/>
          <w:noProof/>
          <w:sz w:val="22"/>
          <w:szCs w:val="22"/>
        </w:rPr>
      </w:pPr>
      <w:r w:rsidRPr="00065CB4">
        <w:rPr>
          <w:rFonts w:ascii="Times New Roman" w:hAnsi="Times New Roman"/>
          <w:i w:val="0"/>
          <w:iCs w:val="0"/>
          <w:sz w:val="22"/>
          <w:szCs w:val="22"/>
        </w:rPr>
        <w:br w:type="page"/>
      </w:r>
    </w:p>
    <w:p w:rsidR="00B401F5" w:rsidRPr="00065CB4" w:rsidRDefault="00B401F5" w:rsidP="009358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lastRenderedPageBreak/>
        <w:t xml:space="preserve">Minimali informacija ant mažų </w:t>
      </w:r>
      <w:r w:rsidRPr="00065CB4">
        <w:rPr>
          <w:b/>
          <w:sz w:val="22"/>
          <w:szCs w:val="22"/>
        </w:rPr>
        <w:t>VIDINIŲ</w:t>
      </w:r>
      <w:r w:rsidRPr="00065CB4">
        <w:rPr>
          <w:sz w:val="22"/>
          <w:szCs w:val="22"/>
        </w:rPr>
        <w:t xml:space="preserve"> </w:t>
      </w:r>
      <w:r w:rsidRPr="00065CB4">
        <w:rPr>
          <w:b/>
          <w:caps/>
          <w:sz w:val="22"/>
          <w:szCs w:val="22"/>
        </w:rPr>
        <w:t>pakuočių</w:t>
      </w:r>
    </w:p>
    <w:p w:rsidR="00B401F5" w:rsidRPr="00065CB4" w:rsidRDefault="00B401F5" w:rsidP="00CC6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</w:p>
    <w:p w:rsidR="00B401F5" w:rsidRPr="00065CB4" w:rsidRDefault="00B401F5" w:rsidP="00345B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BUTELIUKAS</w:t>
      </w:r>
    </w:p>
    <w:p w:rsidR="00F35ECC" w:rsidRPr="00065CB4" w:rsidRDefault="00F35ECC" w:rsidP="005F0876">
      <w:pPr>
        <w:pStyle w:val="Pagrindinistekstas"/>
        <w:spacing w:after="0"/>
        <w:rPr>
          <w:noProof/>
          <w:szCs w:val="22"/>
        </w:rPr>
      </w:pPr>
    </w:p>
    <w:p w:rsidR="00B401F5" w:rsidRPr="00065CB4" w:rsidRDefault="00B401F5" w:rsidP="00842FFD">
      <w:pPr>
        <w:pStyle w:val="Pagrindinistekstas"/>
        <w:spacing w:after="0"/>
        <w:rPr>
          <w:noProof/>
          <w:szCs w:val="22"/>
        </w:rPr>
      </w:pPr>
    </w:p>
    <w:p w:rsidR="00B401F5" w:rsidRPr="00065CB4" w:rsidRDefault="00B401F5" w:rsidP="00855B5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1.</w:t>
      </w:r>
      <w:r w:rsidRPr="00065CB4">
        <w:rPr>
          <w:b/>
          <w:sz w:val="22"/>
          <w:szCs w:val="22"/>
        </w:rPr>
        <w:tab/>
      </w:r>
      <w:r w:rsidRPr="00065CB4">
        <w:rPr>
          <w:b/>
          <w:caps/>
          <w:sz w:val="22"/>
          <w:szCs w:val="22"/>
        </w:rPr>
        <w:t>Vaistinio preparato pavadinimas ir vartojimo būdas (-ai)</w:t>
      </w:r>
    </w:p>
    <w:p w:rsidR="00F35ECC" w:rsidRPr="00065CB4" w:rsidRDefault="00F35ECC" w:rsidP="00866225">
      <w:pPr>
        <w:pStyle w:val="Pagrindinistekstas"/>
        <w:spacing w:after="0"/>
        <w:rPr>
          <w:noProof/>
          <w:szCs w:val="22"/>
        </w:rPr>
      </w:pPr>
    </w:p>
    <w:p w:rsidR="008A1569" w:rsidRPr="00065CB4" w:rsidRDefault="00F35ECC" w:rsidP="002743CA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PINOSOL</w:t>
      </w:r>
      <w:r w:rsidR="008A1569" w:rsidRPr="00065CB4">
        <w:rPr>
          <w:szCs w:val="22"/>
        </w:rPr>
        <w:t xml:space="preserve"> nosies lašai (tirpalas)</w:t>
      </w:r>
    </w:p>
    <w:p w:rsidR="00B401F5" w:rsidRPr="00065CB4" w:rsidRDefault="00B401F5" w:rsidP="002743CA">
      <w:pPr>
        <w:rPr>
          <w:sz w:val="22"/>
          <w:szCs w:val="22"/>
        </w:rPr>
      </w:pPr>
    </w:p>
    <w:p w:rsidR="00B401F5" w:rsidRPr="00065CB4" w:rsidRDefault="00B401F5" w:rsidP="002743CA">
      <w:pPr>
        <w:rPr>
          <w:sz w:val="22"/>
          <w:szCs w:val="22"/>
        </w:rPr>
      </w:pPr>
    </w:p>
    <w:p w:rsidR="00B401F5" w:rsidRPr="00065CB4" w:rsidRDefault="00B401F5" w:rsidP="002743CA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2.</w:t>
      </w:r>
      <w:r w:rsidRPr="00065CB4">
        <w:rPr>
          <w:b/>
          <w:sz w:val="22"/>
          <w:szCs w:val="22"/>
        </w:rPr>
        <w:tab/>
        <w:t>VARTOJIMO METODAS</w:t>
      </w:r>
    </w:p>
    <w:p w:rsidR="00F35ECC" w:rsidRPr="00065CB4" w:rsidRDefault="00F35ECC" w:rsidP="008917EC">
      <w:pPr>
        <w:pStyle w:val="Pagrindinistekstas"/>
        <w:spacing w:after="0"/>
        <w:rPr>
          <w:noProof/>
          <w:szCs w:val="22"/>
        </w:rPr>
      </w:pPr>
    </w:p>
    <w:p w:rsidR="00F35ECC" w:rsidRPr="00065CB4" w:rsidRDefault="00F35ECC" w:rsidP="00BB0B4A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Vartoti į nosį.</w:t>
      </w:r>
      <w:r w:rsidR="00F212E0" w:rsidRPr="00065CB4">
        <w:rPr>
          <w:szCs w:val="22"/>
        </w:rPr>
        <w:t xml:space="preserve"> </w:t>
      </w:r>
    </w:p>
    <w:p w:rsidR="006449AD" w:rsidRPr="00065CB4" w:rsidRDefault="006449AD" w:rsidP="00BB0B4A">
      <w:pPr>
        <w:pStyle w:val="Pagrindinistekstas"/>
        <w:spacing w:after="0"/>
        <w:rPr>
          <w:szCs w:val="22"/>
        </w:rPr>
      </w:pPr>
    </w:p>
    <w:p w:rsidR="00F35ECC" w:rsidRPr="00065CB4" w:rsidRDefault="00F35ECC" w:rsidP="002C623C">
      <w:pPr>
        <w:pStyle w:val="Pagrindinistekstas"/>
        <w:spacing w:after="0"/>
        <w:rPr>
          <w:noProof/>
          <w:szCs w:val="22"/>
        </w:rPr>
      </w:pPr>
    </w:p>
    <w:p w:rsidR="00F35ECC" w:rsidRPr="00065CB4" w:rsidRDefault="006449AD" w:rsidP="002C62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65CB4">
        <w:rPr>
          <w:b/>
          <w:sz w:val="22"/>
          <w:szCs w:val="22"/>
        </w:rPr>
        <w:t>3.</w:t>
      </w:r>
      <w:r w:rsidRPr="00065CB4">
        <w:rPr>
          <w:b/>
          <w:sz w:val="22"/>
          <w:szCs w:val="22"/>
        </w:rPr>
        <w:tab/>
      </w:r>
      <w:r w:rsidRPr="00065CB4">
        <w:rPr>
          <w:b/>
          <w:caps/>
          <w:sz w:val="22"/>
          <w:szCs w:val="22"/>
        </w:rPr>
        <w:t>tinkamumo laikas</w:t>
      </w:r>
    </w:p>
    <w:p w:rsidR="00F35ECC" w:rsidRPr="00065CB4" w:rsidRDefault="00F35ECC" w:rsidP="003B6FBA">
      <w:pPr>
        <w:pStyle w:val="Pagrindinistekstas"/>
        <w:spacing w:after="0"/>
        <w:rPr>
          <w:noProof/>
          <w:szCs w:val="22"/>
        </w:rPr>
      </w:pPr>
    </w:p>
    <w:p w:rsidR="00F35ECC" w:rsidRPr="00065CB4" w:rsidRDefault="00F35ECC" w:rsidP="00610D99">
      <w:pPr>
        <w:pStyle w:val="Pagrindinistekstas"/>
        <w:spacing w:after="0"/>
        <w:rPr>
          <w:szCs w:val="22"/>
        </w:rPr>
      </w:pPr>
      <w:r w:rsidRPr="00065CB4">
        <w:rPr>
          <w:noProof/>
          <w:szCs w:val="22"/>
          <w:highlight w:val="lightGray"/>
        </w:rPr>
        <w:t>Tinka iki</w:t>
      </w:r>
      <w:r w:rsidR="006449AD" w:rsidRPr="00065CB4">
        <w:rPr>
          <w:szCs w:val="22"/>
        </w:rPr>
        <w:t>{mm/MMMM}</w:t>
      </w:r>
    </w:p>
    <w:p w:rsidR="006449AD" w:rsidRPr="00065CB4" w:rsidRDefault="006449AD" w:rsidP="00136360">
      <w:pPr>
        <w:pStyle w:val="Pagrindinistekstas"/>
        <w:spacing w:after="0"/>
        <w:rPr>
          <w:noProof/>
          <w:szCs w:val="22"/>
          <w:highlight w:val="lightGray"/>
        </w:rPr>
      </w:pPr>
    </w:p>
    <w:p w:rsidR="00960282" w:rsidRPr="00065CB4" w:rsidRDefault="00960282" w:rsidP="004302C5">
      <w:pPr>
        <w:pStyle w:val="Pagrindinistekstas"/>
        <w:spacing w:after="0"/>
        <w:rPr>
          <w:noProof/>
          <w:szCs w:val="22"/>
          <w:highlight w:val="lightGray"/>
        </w:rPr>
      </w:pPr>
    </w:p>
    <w:p w:rsidR="00F35ECC" w:rsidRPr="00065CB4" w:rsidRDefault="006449AD" w:rsidP="00D579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4.</w:t>
      </w:r>
      <w:r w:rsidRPr="00065CB4">
        <w:rPr>
          <w:b/>
          <w:caps/>
          <w:sz w:val="22"/>
          <w:szCs w:val="22"/>
        </w:rPr>
        <w:tab/>
        <w:t>serijos numeris</w:t>
      </w:r>
    </w:p>
    <w:p w:rsidR="006449AD" w:rsidRPr="00065CB4" w:rsidRDefault="006449AD" w:rsidP="007B1096">
      <w:pPr>
        <w:pStyle w:val="Pagrindinistekstas"/>
        <w:spacing w:after="0"/>
        <w:rPr>
          <w:noProof/>
          <w:szCs w:val="22"/>
          <w:highlight w:val="lightGray"/>
        </w:rPr>
      </w:pPr>
    </w:p>
    <w:p w:rsidR="00F35ECC" w:rsidRPr="00065CB4" w:rsidRDefault="00F35ECC" w:rsidP="007B1096">
      <w:pPr>
        <w:pStyle w:val="Pagrindinistekstas"/>
        <w:spacing w:after="0"/>
        <w:rPr>
          <w:noProof/>
          <w:szCs w:val="22"/>
          <w:highlight w:val="lightGray"/>
        </w:rPr>
      </w:pPr>
      <w:r w:rsidRPr="00065CB4">
        <w:rPr>
          <w:noProof/>
          <w:szCs w:val="22"/>
          <w:highlight w:val="lightGray"/>
        </w:rPr>
        <w:t>Serija</w:t>
      </w:r>
    </w:p>
    <w:p w:rsidR="00960282" w:rsidRPr="00065CB4" w:rsidRDefault="00960282" w:rsidP="00E857F1">
      <w:pPr>
        <w:pStyle w:val="Pagrindinistekstas"/>
        <w:spacing w:after="0"/>
        <w:rPr>
          <w:noProof/>
          <w:szCs w:val="22"/>
        </w:rPr>
      </w:pPr>
    </w:p>
    <w:p w:rsidR="00F35ECC" w:rsidRPr="00065CB4" w:rsidRDefault="00F35ECC" w:rsidP="00955E04">
      <w:pPr>
        <w:pStyle w:val="Pagrindinistekstas"/>
        <w:spacing w:after="0"/>
        <w:rPr>
          <w:noProof/>
          <w:szCs w:val="22"/>
        </w:rPr>
      </w:pPr>
    </w:p>
    <w:p w:rsidR="006449AD" w:rsidRPr="00065CB4" w:rsidRDefault="006449AD" w:rsidP="00A55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</w:rPr>
      </w:pPr>
      <w:r w:rsidRPr="00065CB4">
        <w:rPr>
          <w:b/>
          <w:caps/>
          <w:sz w:val="22"/>
          <w:szCs w:val="22"/>
        </w:rPr>
        <w:t>5.</w:t>
      </w:r>
      <w:r w:rsidRPr="00065CB4">
        <w:rPr>
          <w:b/>
          <w:caps/>
          <w:sz w:val="22"/>
          <w:szCs w:val="22"/>
        </w:rPr>
        <w:tab/>
        <w:t>kiekis</w:t>
      </w:r>
      <w:r w:rsidRPr="00065CB4">
        <w:rPr>
          <w:b/>
          <w:sz w:val="22"/>
          <w:szCs w:val="22"/>
        </w:rPr>
        <w:t xml:space="preserve"> (MASĖ, TŪRIS ARBA VIENETAI)</w:t>
      </w:r>
    </w:p>
    <w:p w:rsidR="00F35ECC" w:rsidRPr="00065CB4" w:rsidRDefault="00F35ECC" w:rsidP="006D1405">
      <w:pPr>
        <w:rPr>
          <w:sz w:val="22"/>
          <w:szCs w:val="22"/>
        </w:rPr>
      </w:pPr>
    </w:p>
    <w:p w:rsidR="00F35ECC" w:rsidRPr="00065CB4" w:rsidRDefault="00F35ECC" w:rsidP="00791C15">
      <w:pPr>
        <w:rPr>
          <w:sz w:val="22"/>
          <w:szCs w:val="22"/>
        </w:rPr>
      </w:pPr>
      <w:r w:rsidRPr="00065CB4">
        <w:rPr>
          <w:sz w:val="22"/>
          <w:szCs w:val="22"/>
        </w:rPr>
        <w:t>10</w:t>
      </w:r>
      <w:r w:rsidR="00960282" w:rsidRPr="00065CB4">
        <w:rPr>
          <w:sz w:val="22"/>
          <w:szCs w:val="22"/>
        </w:rPr>
        <w:t> </w:t>
      </w:r>
      <w:r w:rsidRPr="00065CB4">
        <w:rPr>
          <w:sz w:val="22"/>
          <w:szCs w:val="22"/>
        </w:rPr>
        <w:t>ml</w:t>
      </w:r>
    </w:p>
    <w:p w:rsidR="00F35ECC" w:rsidRPr="00065CB4" w:rsidRDefault="00F35ECC" w:rsidP="0041258D">
      <w:pPr>
        <w:pStyle w:val="Pagrindinistekstas"/>
        <w:spacing w:after="0"/>
        <w:rPr>
          <w:noProof/>
          <w:szCs w:val="22"/>
        </w:rPr>
      </w:pPr>
    </w:p>
    <w:p w:rsidR="00F35ECC" w:rsidRPr="00065CB4" w:rsidRDefault="00F35ECC" w:rsidP="008B1AC6">
      <w:pPr>
        <w:pStyle w:val="Pagrindinistekstas"/>
        <w:spacing w:after="0"/>
        <w:rPr>
          <w:noProof/>
          <w:szCs w:val="22"/>
        </w:rPr>
      </w:pPr>
    </w:p>
    <w:p w:rsidR="006449AD" w:rsidRPr="00065CB4" w:rsidRDefault="006449AD" w:rsidP="00F212E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outlineLvl w:val="0"/>
        <w:rPr>
          <w:b/>
          <w:sz w:val="22"/>
          <w:szCs w:val="22"/>
        </w:rPr>
      </w:pPr>
      <w:r w:rsidRPr="00065CB4">
        <w:rPr>
          <w:b/>
          <w:caps/>
          <w:sz w:val="22"/>
          <w:szCs w:val="22"/>
        </w:rPr>
        <w:t>6.</w:t>
      </w:r>
      <w:r w:rsidRPr="00065CB4">
        <w:rPr>
          <w:b/>
          <w:caps/>
          <w:sz w:val="22"/>
          <w:szCs w:val="22"/>
        </w:rPr>
        <w:tab/>
        <w:t>kit</w:t>
      </w:r>
      <w:r w:rsidRPr="00065CB4">
        <w:rPr>
          <w:b/>
          <w:sz w:val="22"/>
          <w:szCs w:val="22"/>
        </w:rPr>
        <w:t xml:space="preserve">A </w:t>
      </w:r>
    </w:p>
    <w:p w:rsidR="008A1569" w:rsidRPr="00065CB4" w:rsidRDefault="008A1569" w:rsidP="007C4873">
      <w:pPr>
        <w:pStyle w:val="Pagrindinistekstas"/>
        <w:spacing w:after="0"/>
        <w:rPr>
          <w:noProof/>
          <w:szCs w:val="22"/>
        </w:rPr>
      </w:pPr>
    </w:p>
    <w:p w:rsidR="00F35ECC" w:rsidRPr="00065CB4" w:rsidRDefault="00F35ECC" w:rsidP="00665A53">
      <w:pPr>
        <w:pStyle w:val="Pagrindinistekstas"/>
        <w:spacing w:after="0"/>
        <w:rPr>
          <w:szCs w:val="22"/>
        </w:rPr>
      </w:pPr>
      <w:r w:rsidRPr="00065CB4">
        <w:rPr>
          <w:szCs w:val="22"/>
        </w:rPr>
        <w:t>ZENTIVA logo</w:t>
      </w:r>
    </w:p>
    <w:p w:rsidR="00F35ECC" w:rsidRPr="00065CB4" w:rsidRDefault="00F35ECC" w:rsidP="00131883">
      <w:pPr>
        <w:jc w:val="center"/>
        <w:rPr>
          <w:sz w:val="22"/>
          <w:szCs w:val="22"/>
        </w:rPr>
      </w:pPr>
      <w:r w:rsidRPr="00065CB4">
        <w:rPr>
          <w:sz w:val="22"/>
          <w:szCs w:val="22"/>
        </w:rPr>
        <w:br w:type="page"/>
      </w:r>
    </w:p>
    <w:p w:rsidR="00F35ECC" w:rsidRPr="00065CB4" w:rsidRDefault="00F35ECC" w:rsidP="0093584F">
      <w:pPr>
        <w:pStyle w:val="Pavadinimas"/>
        <w:rPr>
          <w:noProof/>
          <w:szCs w:val="22"/>
        </w:rPr>
      </w:pPr>
    </w:p>
    <w:p w:rsidR="00DD1353" w:rsidRPr="00065CB4" w:rsidRDefault="00DD1353" w:rsidP="00CC6783">
      <w:pPr>
        <w:pStyle w:val="Pavadinimas"/>
        <w:rPr>
          <w:noProof/>
          <w:szCs w:val="22"/>
        </w:rPr>
      </w:pPr>
    </w:p>
    <w:p w:rsidR="00DD1353" w:rsidRPr="00065CB4" w:rsidRDefault="00DD1353" w:rsidP="00345B10">
      <w:pPr>
        <w:pStyle w:val="Pavadinimas"/>
        <w:rPr>
          <w:noProof/>
          <w:szCs w:val="22"/>
        </w:rPr>
      </w:pPr>
    </w:p>
    <w:p w:rsidR="00DD1353" w:rsidRPr="00065CB4" w:rsidRDefault="00DD1353" w:rsidP="005F0876">
      <w:pPr>
        <w:pStyle w:val="Pavadinimas"/>
        <w:rPr>
          <w:noProof/>
          <w:szCs w:val="22"/>
        </w:rPr>
      </w:pPr>
    </w:p>
    <w:p w:rsidR="00DD1353" w:rsidRPr="00065CB4" w:rsidRDefault="00DD1353" w:rsidP="00842FFD">
      <w:pPr>
        <w:pStyle w:val="Pavadinimas"/>
        <w:rPr>
          <w:noProof/>
          <w:szCs w:val="22"/>
        </w:rPr>
      </w:pPr>
    </w:p>
    <w:p w:rsidR="00DD1353" w:rsidRPr="00065CB4" w:rsidRDefault="00DD1353" w:rsidP="00855B5A">
      <w:pPr>
        <w:pStyle w:val="Pavadinimas"/>
        <w:rPr>
          <w:noProof/>
          <w:szCs w:val="22"/>
        </w:rPr>
      </w:pPr>
    </w:p>
    <w:p w:rsidR="00DD1353" w:rsidRPr="00065CB4" w:rsidRDefault="00DD1353" w:rsidP="00866225">
      <w:pPr>
        <w:pStyle w:val="Pavadinimas"/>
        <w:rPr>
          <w:noProof/>
          <w:szCs w:val="22"/>
        </w:rPr>
      </w:pPr>
    </w:p>
    <w:p w:rsidR="00DD1353" w:rsidRPr="00065CB4" w:rsidRDefault="00DD1353" w:rsidP="002743CA">
      <w:pPr>
        <w:pStyle w:val="Pavadinimas"/>
        <w:rPr>
          <w:noProof/>
          <w:szCs w:val="22"/>
        </w:rPr>
      </w:pPr>
    </w:p>
    <w:p w:rsidR="00DD1353" w:rsidRPr="00065CB4" w:rsidRDefault="00DD1353" w:rsidP="002743CA">
      <w:pPr>
        <w:pStyle w:val="Pavadinimas"/>
        <w:rPr>
          <w:noProof/>
          <w:szCs w:val="22"/>
        </w:rPr>
      </w:pPr>
    </w:p>
    <w:p w:rsidR="00DD1353" w:rsidRPr="00065CB4" w:rsidRDefault="00DD1353" w:rsidP="002743CA">
      <w:pPr>
        <w:pStyle w:val="Pavadinimas"/>
        <w:rPr>
          <w:noProof/>
          <w:szCs w:val="22"/>
        </w:rPr>
      </w:pPr>
    </w:p>
    <w:p w:rsidR="00DD1353" w:rsidRPr="00065CB4" w:rsidRDefault="00DD1353" w:rsidP="002743CA">
      <w:pPr>
        <w:pStyle w:val="Pavadinimas"/>
        <w:rPr>
          <w:noProof/>
          <w:szCs w:val="22"/>
        </w:rPr>
      </w:pPr>
    </w:p>
    <w:p w:rsidR="00DD1353" w:rsidRPr="00065CB4" w:rsidRDefault="00DD1353" w:rsidP="008917EC">
      <w:pPr>
        <w:pStyle w:val="Pavadinimas"/>
        <w:rPr>
          <w:noProof/>
          <w:szCs w:val="22"/>
        </w:rPr>
      </w:pPr>
    </w:p>
    <w:p w:rsidR="00DD1353" w:rsidRPr="00065CB4" w:rsidRDefault="00DD1353" w:rsidP="00BB0B4A">
      <w:pPr>
        <w:pStyle w:val="Pavadinimas"/>
        <w:rPr>
          <w:noProof/>
          <w:szCs w:val="22"/>
        </w:rPr>
      </w:pPr>
    </w:p>
    <w:p w:rsidR="00DD1353" w:rsidRPr="00065CB4" w:rsidRDefault="00DD1353" w:rsidP="00BB0B4A">
      <w:pPr>
        <w:pStyle w:val="Pavadinimas"/>
        <w:rPr>
          <w:noProof/>
          <w:szCs w:val="22"/>
        </w:rPr>
      </w:pPr>
    </w:p>
    <w:p w:rsidR="00DD1353" w:rsidRPr="00065CB4" w:rsidRDefault="00DD1353" w:rsidP="002C623C">
      <w:pPr>
        <w:pStyle w:val="Pavadinimas"/>
        <w:rPr>
          <w:noProof/>
          <w:szCs w:val="22"/>
        </w:rPr>
      </w:pPr>
    </w:p>
    <w:p w:rsidR="00DD1353" w:rsidRPr="00065CB4" w:rsidRDefault="00DD1353" w:rsidP="002C623C">
      <w:pPr>
        <w:pStyle w:val="Pavadinimas"/>
        <w:rPr>
          <w:noProof/>
          <w:szCs w:val="22"/>
        </w:rPr>
      </w:pPr>
    </w:p>
    <w:p w:rsidR="00DD1353" w:rsidRPr="00065CB4" w:rsidRDefault="00DD1353" w:rsidP="003B6FBA">
      <w:pPr>
        <w:pStyle w:val="Pavadinimas"/>
        <w:rPr>
          <w:noProof/>
          <w:szCs w:val="22"/>
        </w:rPr>
      </w:pPr>
    </w:p>
    <w:p w:rsidR="00DD1353" w:rsidRPr="00065CB4" w:rsidRDefault="00DD1353" w:rsidP="00610D99">
      <w:pPr>
        <w:pStyle w:val="Pavadinimas"/>
        <w:rPr>
          <w:noProof/>
          <w:szCs w:val="22"/>
        </w:rPr>
      </w:pPr>
    </w:p>
    <w:p w:rsidR="00DD1353" w:rsidRPr="00065CB4" w:rsidRDefault="00DD1353" w:rsidP="00136360">
      <w:pPr>
        <w:pStyle w:val="Pavadinimas"/>
        <w:rPr>
          <w:noProof/>
          <w:szCs w:val="22"/>
        </w:rPr>
      </w:pPr>
    </w:p>
    <w:p w:rsidR="00DD1353" w:rsidRPr="00065CB4" w:rsidRDefault="00DD1353" w:rsidP="004302C5">
      <w:pPr>
        <w:pStyle w:val="Pavadinimas"/>
        <w:rPr>
          <w:noProof/>
          <w:szCs w:val="22"/>
        </w:rPr>
      </w:pPr>
    </w:p>
    <w:p w:rsidR="00DD1353" w:rsidRPr="00065CB4" w:rsidRDefault="00DD1353" w:rsidP="003B04E6">
      <w:pPr>
        <w:pStyle w:val="Pavadinimas"/>
        <w:rPr>
          <w:noProof/>
          <w:szCs w:val="22"/>
        </w:rPr>
      </w:pPr>
    </w:p>
    <w:p w:rsidR="00DD1353" w:rsidRPr="00065CB4" w:rsidRDefault="00DD1353" w:rsidP="00D5799D">
      <w:pPr>
        <w:pStyle w:val="Pavadinimas"/>
        <w:rPr>
          <w:noProof/>
          <w:szCs w:val="22"/>
        </w:rPr>
      </w:pPr>
    </w:p>
    <w:p w:rsidR="00960282" w:rsidRPr="00065CB4" w:rsidRDefault="00960282" w:rsidP="007B1096">
      <w:pPr>
        <w:pStyle w:val="Pavadinimas"/>
        <w:rPr>
          <w:noProof/>
          <w:szCs w:val="22"/>
        </w:rPr>
      </w:pPr>
    </w:p>
    <w:p w:rsidR="00DD1353" w:rsidRPr="00065CB4" w:rsidRDefault="00DD1353" w:rsidP="007B1096">
      <w:pPr>
        <w:pStyle w:val="Pavadinimas"/>
        <w:rPr>
          <w:noProof/>
          <w:szCs w:val="22"/>
        </w:rPr>
      </w:pPr>
      <w:r w:rsidRPr="00065CB4">
        <w:rPr>
          <w:noProof/>
          <w:szCs w:val="22"/>
        </w:rPr>
        <w:t>B.</w:t>
      </w:r>
      <w:r w:rsidR="008A1569" w:rsidRPr="00065CB4">
        <w:rPr>
          <w:noProof/>
          <w:szCs w:val="22"/>
        </w:rPr>
        <w:t xml:space="preserve"> PAKUOTĖS</w:t>
      </w:r>
      <w:r w:rsidRPr="00065CB4">
        <w:rPr>
          <w:noProof/>
          <w:szCs w:val="22"/>
        </w:rPr>
        <w:t xml:space="preserve"> LAPELIS</w:t>
      </w:r>
    </w:p>
    <w:p w:rsidR="00B253E4" w:rsidRPr="00065CB4" w:rsidRDefault="005140BA" w:rsidP="00E857F1">
      <w:pPr>
        <w:tabs>
          <w:tab w:val="left" w:pos="720"/>
        </w:tabs>
        <w:jc w:val="center"/>
        <w:rPr>
          <w:b/>
          <w:caps/>
          <w:sz w:val="22"/>
          <w:szCs w:val="22"/>
        </w:rPr>
      </w:pPr>
      <w:r w:rsidRPr="00065CB4">
        <w:rPr>
          <w:sz w:val="22"/>
          <w:szCs w:val="22"/>
        </w:rPr>
        <w:br w:type="page"/>
      </w:r>
      <w:r w:rsidR="005D20D4" w:rsidRPr="00065CB4">
        <w:rPr>
          <w:b/>
          <w:iCs/>
          <w:sz w:val="22"/>
          <w:szCs w:val="22"/>
        </w:rPr>
        <w:lastRenderedPageBreak/>
        <w:t>Pakuotės lapelis: informacija vartotojui</w:t>
      </w:r>
    </w:p>
    <w:p w:rsidR="00B253E4" w:rsidRPr="00065CB4" w:rsidRDefault="00B253E4" w:rsidP="00E857F1">
      <w:pPr>
        <w:rPr>
          <w:sz w:val="22"/>
          <w:szCs w:val="22"/>
        </w:rPr>
      </w:pPr>
    </w:p>
    <w:p w:rsidR="00724621" w:rsidRPr="00065CB4" w:rsidRDefault="00724621" w:rsidP="00955E04">
      <w:pPr>
        <w:jc w:val="center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PINOSOL nosies lašai (tirpalas)</w:t>
      </w:r>
    </w:p>
    <w:p w:rsidR="00724621" w:rsidRPr="00065CB4" w:rsidRDefault="00724621" w:rsidP="0028153F">
      <w:pPr>
        <w:rPr>
          <w:sz w:val="22"/>
          <w:szCs w:val="22"/>
        </w:rPr>
      </w:pPr>
    </w:p>
    <w:p w:rsidR="00B253E4" w:rsidRPr="00065CB4" w:rsidRDefault="00B253E4" w:rsidP="00A55433">
      <w:pPr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 xml:space="preserve">Atidžiai perskaitykite visą </w:t>
      </w:r>
      <w:r w:rsidR="004F7928" w:rsidRPr="00065CB4">
        <w:rPr>
          <w:b/>
          <w:sz w:val="22"/>
          <w:szCs w:val="22"/>
        </w:rPr>
        <w:t>šį</w:t>
      </w:r>
      <w:r w:rsidRPr="00065CB4">
        <w:rPr>
          <w:b/>
          <w:sz w:val="22"/>
          <w:szCs w:val="22"/>
        </w:rPr>
        <w:t xml:space="preserve"> lapelį,</w:t>
      </w:r>
      <w:r w:rsidR="004F7928" w:rsidRPr="00065CB4">
        <w:rPr>
          <w:b/>
          <w:sz w:val="22"/>
          <w:szCs w:val="22"/>
        </w:rPr>
        <w:t xml:space="preserve"> prieš pradėdami vartoti šį vaistą,</w:t>
      </w:r>
      <w:r w:rsidRPr="00065CB4">
        <w:rPr>
          <w:b/>
          <w:sz w:val="22"/>
          <w:szCs w:val="22"/>
        </w:rPr>
        <w:t xml:space="preserve"> nes jame pateikiama Jums svarbi informacija.</w:t>
      </w:r>
    </w:p>
    <w:p w:rsidR="00B253E4" w:rsidRPr="00065CB4" w:rsidRDefault="004F7928" w:rsidP="006D1405">
      <w:pPr>
        <w:rPr>
          <w:sz w:val="22"/>
          <w:szCs w:val="22"/>
        </w:rPr>
      </w:pPr>
      <w:r w:rsidRPr="00065CB4">
        <w:rPr>
          <w:sz w:val="22"/>
          <w:szCs w:val="22"/>
        </w:rPr>
        <w:t>Visada vartokite šį vaistą tiksliai kaip aprašyta šiame lapelyje arba kaip nurodė gydytojas arba vaistininkas.</w:t>
      </w:r>
    </w:p>
    <w:p w:rsidR="00B253E4" w:rsidRPr="00065CB4" w:rsidRDefault="00B253E4" w:rsidP="00791C15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-</w:t>
      </w:r>
      <w:r w:rsidRPr="00065CB4">
        <w:rPr>
          <w:sz w:val="22"/>
          <w:szCs w:val="22"/>
        </w:rPr>
        <w:tab/>
        <w:t>Neišmeskite</w:t>
      </w:r>
      <w:r w:rsidR="00991457" w:rsidRPr="00065CB4">
        <w:rPr>
          <w:sz w:val="22"/>
          <w:szCs w:val="22"/>
        </w:rPr>
        <w:t xml:space="preserve"> šio</w:t>
      </w:r>
      <w:r w:rsidRPr="00065CB4">
        <w:rPr>
          <w:sz w:val="22"/>
          <w:szCs w:val="22"/>
        </w:rPr>
        <w:t xml:space="preserve"> lapelio, nes vėl gali prireikti jį perskaityti.</w:t>
      </w:r>
      <w:r w:rsidR="00991457" w:rsidRPr="00065CB4">
        <w:rPr>
          <w:sz w:val="22"/>
          <w:szCs w:val="22"/>
        </w:rPr>
        <w:t xml:space="preserve"> </w:t>
      </w:r>
    </w:p>
    <w:p w:rsidR="00B253E4" w:rsidRPr="00065CB4" w:rsidRDefault="00B253E4" w:rsidP="0041258D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-</w:t>
      </w:r>
      <w:r w:rsidRPr="00065CB4">
        <w:rPr>
          <w:sz w:val="22"/>
          <w:szCs w:val="22"/>
        </w:rPr>
        <w:tab/>
        <w:t>Jeigu norite sužinoti daugiau arba pasitarti, kreipkitės į vaistininką.</w:t>
      </w:r>
    </w:p>
    <w:p w:rsidR="00B253E4" w:rsidRPr="00065CB4" w:rsidRDefault="00B253E4" w:rsidP="008B1AC6">
      <w:pPr>
        <w:tabs>
          <w:tab w:val="left" w:pos="567"/>
        </w:tabs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-</w:t>
      </w:r>
      <w:r w:rsidRPr="00065CB4">
        <w:rPr>
          <w:sz w:val="22"/>
          <w:szCs w:val="22"/>
        </w:rPr>
        <w:tab/>
      </w:r>
      <w:r w:rsidR="00991457" w:rsidRPr="00065CB4">
        <w:rPr>
          <w:sz w:val="22"/>
          <w:szCs w:val="22"/>
        </w:rPr>
        <w:t>Jeigu pasireiškė šalutinis poveikis (net jeigu jis šiame lapelyje nenurodytas), kreipkitės į gydytoją arba vaistininką.</w:t>
      </w:r>
      <w:r w:rsidR="00702CDB" w:rsidRPr="00065CB4">
        <w:rPr>
          <w:sz w:val="22"/>
          <w:szCs w:val="22"/>
        </w:rPr>
        <w:t xml:space="preserve"> </w:t>
      </w:r>
      <w:r w:rsidR="002C0297" w:rsidRPr="00065CB4">
        <w:rPr>
          <w:noProof/>
          <w:sz w:val="22"/>
          <w:szCs w:val="22"/>
        </w:rPr>
        <w:t>Žr. 4 skyrių.</w:t>
      </w:r>
    </w:p>
    <w:p w:rsidR="00991457" w:rsidRPr="00065CB4" w:rsidRDefault="00991457" w:rsidP="006F56FA">
      <w:pPr>
        <w:tabs>
          <w:tab w:val="left" w:pos="567"/>
        </w:tabs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-</w:t>
      </w:r>
      <w:r w:rsidRPr="00065CB4">
        <w:rPr>
          <w:sz w:val="22"/>
          <w:szCs w:val="22"/>
        </w:rPr>
        <w:tab/>
        <w:t xml:space="preserve">Jeigu per </w:t>
      </w:r>
      <w:r w:rsidR="00F71283" w:rsidRPr="00065CB4">
        <w:rPr>
          <w:sz w:val="22"/>
          <w:szCs w:val="22"/>
        </w:rPr>
        <w:t>7</w:t>
      </w:r>
      <w:r w:rsidRPr="00065CB4">
        <w:rPr>
          <w:sz w:val="22"/>
          <w:szCs w:val="22"/>
        </w:rPr>
        <w:t xml:space="preserve"> dienas Jūsų savijauta nepagerėjo arba net pablogėjo, kreipkitės į gydytoją.</w:t>
      </w:r>
    </w:p>
    <w:p w:rsidR="00B253E4" w:rsidRPr="00065CB4" w:rsidRDefault="00B253E4" w:rsidP="006F56FA">
      <w:pPr>
        <w:tabs>
          <w:tab w:val="left" w:pos="720"/>
        </w:tabs>
        <w:rPr>
          <w:sz w:val="22"/>
          <w:szCs w:val="22"/>
        </w:rPr>
      </w:pPr>
    </w:p>
    <w:p w:rsidR="00B253E4" w:rsidRPr="00065CB4" w:rsidRDefault="00991457" w:rsidP="003B04E6">
      <w:pPr>
        <w:pStyle w:val="Antrat1"/>
        <w:rPr>
          <w:szCs w:val="22"/>
        </w:rPr>
      </w:pPr>
      <w:r w:rsidRPr="00065CB4">
        <w:rPr>
          <w:szCs w:val="22"/>
        </w:rPr>
        <w:t>Apie ką rašoma šiame lapelyje?</w:t>
      </w:r>
    </w:p>
    <w:p w:rsidR="00991260" w:rsidRPr="00065CB4" w:rsidRDefault="00991260" w:rsidP="00991260">
      <w:pPr>
        <w:rPr>
          <w:sz w:val="22"/>
          <w:szCs w:val="22"/>
          <w:lang w:eastAsia="lt-LT"/>
        </w:rPr>
      </w:pPr>
    </w:p>
    <w:p w:rsidR="00B253E4" w:rsidRPr="00065CB4" w:rsidRDefault="00B253E4" w:rsidP="00D5799D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1.</w:t>
      </w:r>
      <w:r w:rsidRPr="00065CB4">
        <w:rPr>
          <w:sz w:val="22"/>
          <w:szCs w:val="22"/>
        </w:rPr>
        <w:tab/>
        <w:t xml:space="preserve">Kas yra PINOSOL ir </w:t>
      </w:r>
      <w:r w:rsidR="00991457" w:rsidRPr="00065CB4">
        <w:rPr>
          <w:sz w:val="22"/>
          <w:szCs w:val="22"/>
        </w:rPr>
        <w:t>kam</w:t>
      </w:r>
      <w:r w:rsidRPr="00065CB4">
        <w:rPr>
          <w:sz w:val="22"/>
          <w:szCs w:val="22"/>
        </w:rPr>
        <w:t xml:space="preserve"> jis vartojam</w:t>
      </w:r>
      <w:r w:rsidR="007F2518" w:rsidRPr="00065CB4">
        <w:rPr>
          <w:sz w:val="22"/>
          <w:szCs w:val="22"/>
        </w:rPr>
        <w:t>a</w:t>
      </w:r>
      <w:r w:rsidRPr="00065CB4">
        <w:rPr>
          <w:sz w:val="22"/>
          <w:szCs w:val="22"/>
        </w:rPr>
        <w:t>s</w:t>
      </w:r>
    </w:p>
    <w:p w:rsidR="00B253E4" w:rsidRPr="00065CB4" w:rsidRDefault="00B253E4" w:rsidP="007B1096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2.</w:t>
      </w:r>
      <w:r w:rsidRPr="00065CB4">
        <w:rPr>
          <w:sz w:val="22"/>
          <w:szCs w:val="22"/>
        </w:rPr>
        <w:tab/>
        <w:t>Kas žinotina prieš vartojant PINOSOL</w:t>
      </w:r>
    </w:p>
    <w:p w:rsidR="00B253E4" w:rsidRPr="00065CB4" w:rsidRDefault="00B253E4" w:rsidP="007B1096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3.</w:t>
      </w:r>
      <w:r w:rsidRPr="00065CB4">
        <w:rPr>
          <w:sz w:val="22"/>
          <w:szCs w:val="22"/>
        </w:rPr>
        <w:tab/>
        <w:t xml:space="preserve">Kaip vartoti PINOSOL </w:t>
      </w:r>
    </w:p>
    <w:p w:rsidR="00B253E4" w:rsidRPr="00065CB4" w:rsidRDefault="00B253E4" w:rsidP="00E857F1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4.</w:t>
      </w:r>
      <w:r w:rsidRPr="00065CB4">
        <w:rPr>
          <w:sz w:val="22"/>
          <w:szCs w:val="22"/>
        </w:rPr>
        <w:tab/>
        <w:t>Galimas šalutinis poveikis</w:t>
      </w:r>
    </w:p>
    <w:p w:rsidR="00B253E4" w:rsidRPr="00065CB4" w:rsidRDefault="00B253E4" w:rsidP="00955E04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5.</w:t>
      </w:r>
      <w:r w:rsidRPr="00065CB4">
        <w:rPr>
          <w:sz w:val="22"/>
          <w:szCs w:val="22"/>
        </w:rPr>
        <w:tab/>
      </w:r>
      <w:r w:rsidR="00991457" w:rsidRPr="00065CB4">
        <w:rPr>
          <w:sz w:val="22"/>
          <w:szCs w:val="22"/>
        </w:rPr>
        <w:t xml:space="preserve">Kaip laikyti </w:t>
      </w:r>
      <w:r w:rsidRPr="00065CB4">
        <w:rPr>
          <w:sz w:val="22"/>
          <w:szCs w:val="22"/>
        </w:rPr>
        <w:t xml:space="preserve">PINOSOL </w:t>
      </w:r>
    </w:p>
    <w:p w:rsidR="00B253E4" w:rsidRPr="00065CB4" w:rsidRDefault="00B253E4" w:rsidP="0028153F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6.</w:t>
      </w:r>
      <w:r w:rsidRPr="00065CB4">
        <w:rPr>
          <w:sz w:val="22"/>
          <w:szCs w:val="22"/>
        </w:rPr>
        <w:tab/>
      </w:r>
      <w:r w:rsidR="00991457" w:rsidRPr="00065CB4">
        <w:rPr>
          <w:sz w:val="22"/>
          <w:szCs w:val="22"/>
        </w:rPr>
        <w:t>Pakuotės turinys ir k</w:t>
      </w:r>
      <w:r w:rsidRPr="00065CB4">
        <w:rPr>
          <w:sz w:val="22"/>
          <w:szCs w:val="22"/>
        </w:rPr>
        <w:t>ita informacija</w:t>
      </w:r>
    </w:p>
    <w:p w:rsidR="007F2518" w:rsidRPr="00065CB4" w:rsidRDefault="007F2518" w:rsidP="00A33A1D">
      <w:pPr>
        <w:rPr>
          <w:sz w:val="22"/>
          <w:szCs w:val="22"/>
        </w:rPr>
      </w:pPr>
    </w:p>
    <w:p w:rsidR="007F2518" w:rsidRPr="00065CB4" w:rsidRDefault="007F2518" w:rsidP="00C45704">
      <w:pPr>
        <w:rPr>
          <w:sz w:val="22"/>
          <w:szCs w:val="22"/>
        </w:rPr>
      </w:pPr>
    </w:p>
    <w:p w:rsidR="007F2518" w:rsidRPr="00065CB4" w:rsidRDefault="007F2518" w:rsidP="00DB6965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sz w:val="22"/>
          <w:szCs w:val="22"/>
        </w:rPr>
        <w:t>1.</w:t>
      </w:r>
      <w:r w:rsidR="00100E6A" w:rsidRPr="00065CB4">
        <w:rPr>
          <w:b/>
          <w:sz w:val="22"/>
          <w:szCs w:val="22"/>
        </w:rPr>
        <w:tab/>
      </w:r>
      <w:r w:rsidR="00991457" w:rsidRPr="00065CB4">
        <w:rPr>
          <w:b/>
          <w:sz w:val="22"/>
          <w:szCs w:val="22"/>
        </w:rPr>
        <w:t>Kas yra PINOSOL ir kam jis vartojamas</w:t>
      </w:r>
    </w:p>
    <w:p w:rsidR="007F2518" w:rsidRPr="00065CB4" w:rsidRDefault="007F2518" w:rsidP="00DC2493">
      <w:pPr>
        <w:rPr>
          <w:sz w:val="22"/>
          <w:szCs w:val="22"/>
        </w:rPr>
      </w:pPr>
    </w:p>
    <w:p w:rsidR="00702CDB" w:rsidRPr="00065CB4" w:rsidRDefault="00702CDB" w:rsidP="00CB6F89">
      <w:pPr>
        <w:rPr>
          <w:sz w:val="22"/>
          <w:szCs w:val="22"/>
        </w:rPr>
      </w:pPr>
      <w:r w:rsidRPr="00065CB4">
        <w:rPr>
          <w:sz w:val="22"/>
          <w:szCs w:val="22"/>
        </w:rPr>
        <w:t>PINOSOL yra kelių rūšių eterinio aliejaus ir išvalytų natūralių medžiagų bei augalinio aliejaus mišinys</w:t>
      </w:r>
      <w:r w:rsidR="00BB28D1" w:rsidRPr="00065CB4">
        <w:rPr>
          <w:sz w:val="22"/>
          <w:szCs w:val="22"/>
        </w:rPr>
        <w:t>,</w:t>
      </w:r>
      <w:r w:rsidRPr="00065CB4">
        <w:rPr>
          <w:sz w:val="22"/>
          <w:szCs w:val="22"/>
        </w:rPr>
        <w:t xml:space="preserve"> sukelia</w:t>
      </w:r>
      <w:r w:rsidR="00042D57" w:rsidRPr="00065CB4">
        <w:rPr>
          <w:sz w:val="22"/>
          <w:szCs w:val="22"/>
        </w:rPr>
        <w:t>ntis</w:t>
      </w:r>
      <w:r w:rsidRPr="00065CB4">
        <w:rPr>
          <w:sz w:val="22"/>
          <w:szCs w:val="22"/>
        </w:rPr>
        <w:t xml:space="preserve"> antimikrobinį poveikį. Jis gerina </w:t>
      </w:r>
      <w:r w:rsidR="007114D0" w:rsidRPr="00065CB4">
        <w:rPr>
          <w:sz w:val="22"/>
          <w:szCs w:val="22"/>
        </w:rPr>
        <w:t>kraujotaką</w:t>
      </w:r>
      <w:r w:rsidRPr="00065CB4">
        <w:rPr>
          <w:sz w:val="22"/>
          <w:szCs w:val="22"/>
        </w:rPr>
        <w:t xml:space="preserve"> gleivinėje ir atnaujina jos fiziologines funkcijas.</w:t>
      </w:r>
    </w:p>
    <w:p w:rsidR="00702CDB" w:rsidRPr="00065CB4" w:rsidRDefault="00702CDB" w:rsidP="00131883">
      <w:pPr>
        <w:rPr>
          <w:sz w:val="22"/>
          <w:szCs w:val="22"/>
        </w:rPr>
      </w:pPr>
    </w:p>
    <w:p w:rsidR="00172364" w:rsidRPr="00065CB4" w:rsidRDefault="008754BD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PINOSOL vartojamas ūminės a</w:t>
      </w:r>
      <w:r w:rsidR="00AC4C92" w:rsidRPr="00065CB4">
        <w:rPr>
          <w:sz w:val="22"/>
          <w:szCs w:val="22"/>
        </w:rPr>
        <w:t>r lėtinės slogos simptomų lengvinimui.</w:t>
      </w:r>
    </w:p>
    <w:p w:rsidR="00117D94" w:rsidRPr="00065CB4" w:rsidRDefault="00117D94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Šį vaistą gali vartoti </w:t>
      </w:r>
      <w:r w:rsidR="00F53CDF" w:rsidRPr="00065CB4">
        <w:rPr>
          <w:sz w:val="22"/>
          <w:szCs w:val="22"/>
        </w:rPr>
        <w:t>12 metų ir vyresni paauglia</w:t>
      </w:r>
      <w:r w:rsidR="00EB2AD0" w:rsidRPr="00065CB4">
        <w:rPr>
          <w:sz w:val="22"/>
          <w:szCs w:val="22"/>
        </w:rPr>
        <w:t>i</w:t>
      </w:r>
      <w:r w:rsidR="00F53CDF" w:rsidRPr="00065CB4">
        <w:rPr>
          <w:sz w:val="22"/>
          <w:szCs w:val="22"/>
        </w:rPr>
        <w:t xml:space="preserve"> bei </w:t>
      </w:r>
      <w:r w:rsidRPr="00065CB4">
        <w:rPr>
          <w:sz w:val="22"/>
          <w:szCs w:val="22"/>
        </w:rPr>
        <w:t>suaugę žmonės.</w:t>
      </w:r>
    </w:p>
    <w:p w:rsidR="00272378" w:rsidRPr="00065CB4" w:rsidRDefault="00272378" w:rsidP="00131883">
      <w:pPr>
        <w:rPr>
          <w:sz w:val="22"/>
          <w:szCs w:val="22"/>
        </w:rPr>
      </w:pPr>
    </w:p>
    <w:p w:rsidR="00607283" w:rsidRPr="00065CB4" w:rsidRDefault="00607283" w:rsidP="00131883">
      <w:pPr>
        <w:rPr>
          <w:sz w:val="22"/>
          <w:szCs w:val="22"/>
        </w:rPr>
      </w:pPr>
    </w:p>
    <w:p w:rsidR="007F2518" w:rsidRPr="00065CB4" w:rsidRDefault="00100E6A" w:rsidP="00131883">
      <w:pPr>
        <w:numPr>
          <w:ilvl w:val="0"/>
          <w:numId w:val="10"/>
        </w:numPr>
        <w:tabs>
          <w:tab w:val="clear" w:pos="720"/>
          <w:tab w:val="num" w:pos="567"/>
        </w:tabs>
        <w:ind w:left="567" w:hanging="567"/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Kas žinotina prieš vartojant PINOSOL</w:t>
      </w:r>
    </w:p>
    <w:p w:rsidR="003E494E" w:rsidRPr="00065CB4" w:rsidRDefault="003E494E" w:rsidP="00131883">
      <w:pPr>
        <w:ind w:left="360" w:hanging="360"/>
        <w:rPr>
          <w:b/>
          <w:caps/>
          <w:sz w:val="22"/>
          <w:szCs w:val="22"/>
        </w:rPr>
      </w:pPr>
    </w:p>
    <w:p w:rsidR="00862649" w:rsidRPr="00065CB4" w:rsidRDefault="00960282" w:rsidP="00131883">
      <w:pPr>
        <w:rPr>
          <w:b/>
          <w:bCs/>
          <w:sz w:val="22"/>
          <w:szCs w:val="22"/>
        </w:rPr>
      </w:pPr>
      <w:r w:rsidRPr="00065CB4">
        <w:rPr>
          <w:b/>
          <w:bCs/>
          <w:sz w:val="22"/>
          <w:szCs w:val="22"/>
        </w:rPr>
        <w:t>PINOSOL</w:t>
      </w:r>
      <w:r w:rsidR="00862649" w:rsidRPr="00065CB4">
        <w:rPr>
          <w:b/>
          <w:bCs/>
          <w:sz w:val="22"/>
          <w:szCs w:val="22"/>
        </w:rPr>
        <w:t xml:space="preserve"> vartoti negalima:</w:t>
      </w:r>
    </w:p>
    <w:p w:rsidR="00A50843" w:rsidRPr="00065CB4" w:rsidRDefault="00A50843" w:rsidP="00131883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-</w:t>
      </w:r>
      <w:r w:rsidRPr="00065CB4">
        <w:rPr>
          <w:sz w:val="22"/>
          <w:szCs w:val="22"/>
        </w:rPr>
        <w:tab/>
        <w:t xml:space="preserve">jeigu yra alergija </w:t>
      </w:r>
      <w:r w:rsidR="0028153F" w:rsidRPr="00065CB4">
        <w:rPr>
          <w:sz w:val="22"/>
          <w:szCs w:val="22"/>
        </w:rPr>
        <w:t>veikliajai medžiagai</w:t>
      </w:r>
      <w:r w:rsidRPr="00065CB4">
        <w:rPr>
          <w:sz w:val="22"/>
          <w:szCs w:val="22"/>
        </w:rPr>
        <w:t xml:space="preserve"> arba bet kuriai pagalbinei šio vaisto medžiagai (jos išvardytos 6 skyriuje);</w:t>
      </w:r>
    </w:p>
    <w:p w:rsidR="00A50843" w:rsidRPr="00065CB4" w:rsidRDefault="00A50843" w:rsidP="00131883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-</w:t>
      </w:r>
      <w:r w:rsidRPr="00065CB4">
        <w:rPr>
          <w:sz w:val="22"/>
          <w:szCs w:val="22"/>
        </w:rPr>
        <w:tab/>
        <w:t>jei</w:t>
      </w:r>
      <w:r w:rsidR="003702F9" w:rsidRPr="00065CB4">
        <w:rPr>
          <w:sz w:val="22"/>
          <w:szCs w:val="22"/>
        </w:rPr>
        <w:t>gu</w:t>
      </w:r>
      <w:r w:rsidRPr="00065CB4">
        <w:rPr>
          <w:sz w:val="22"/>
          <w:szCs w:val="22"/>
        </w:rPr>
        <w:t xml:space="preserve"> </w:t>
      </w:r>
      <w:r w:rsidR="00D42A86" w:rsidRPr="00065CB4">
        <w:rPr>
          <w:sz w:val="22"/>
          <w:szCs w:val="22"/>
        </w:rPr>
        <w:t xml:space="preserve">sergate </w:t>
      </w:r>
      <w:r w:rsidR="00994493" w:rsidRPr="00065CB4">
        <w:rPr>
          <w:sz w:val="22"/>
          <w:szCs w:val="22"/>
        </w:rPr>
        <w:t>alergine sloga</w:t>
      </w:r>
      <w:r w:rsidRPr="00065CB4">
        <w:rPr>
          <w:sz w:val="22"/>
          <w:szCs w:val="22"/>
        </w:rPr>
        <w:t>;</w:t>
      </w:r>
    </w:p>
    <w:p w:rsidR="00A50843" w:rsidRPr="00065CB4" w:rsidRDefault="00A50843" w:rsidP="00131883">
      <w:pPr>
        <w:numPr>
          <w:ilvl w:val="12"/>
          <w:numId w:val="0"/>
        </w:num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-</w:t>
      </w:r>
      <w:r w:rsidRPr="00065CB4">
        <w:rPr>
          <w:sz w:val="22"/>
          <w:szCs w:val="22"/>
        </w:rPr>
        <w:tab/>
        <w:t>jei</w:t>
      </w:r>
      <w:r w:rsidR="003702F9" w:rsidRPr="00065CB4">
        <w:rPr>
          <w:sz w:val="22"/>
          <w:szCs w:val="22"/>
        </w:rPr>
        <w:t>gu</w:t>
      </w:r>
      <w:r w:rsidRPr="00065CB4">
        <w:rPr>
          <w:sz w:val="22"/>
          <w:szCs w:val="22"/>
        </w:rPr>
        <w:t xml:space="preserve"> pacientas yra jaunesnis kaip </w:t>
      </w:r>
      <w:r w:rsidR="002841E1" w:rsidRPr="00065CB4">
        <w:rPr>
          <w:sz w:val="22"/>
          <w:szCs w:val="22"/>
        </w:rPr>
        <w:t>2</w:t>
      </w:r>
      <w:r w:rsidRPr="00065CB4">
        <w:rPr>
          <w:sz w:val="22"/>
          <w:szCs w:val="22"/>
        </w:rPr>
        <w:t xml:space="preserve"> metų vaikas.</w:t>
      </w:r>
    </w:p>
    <w:p w:rsidR="00862649" w:rsidRPr="00065CB4" w:rsidRDefault="00862649" w:rsidP="00131883">
      <w:pPr>
        <w:rPr>
          <w:sz w:val="22"/>
          <w:szCs w:val="22"/>
        </w:rPr>
      </w:pPr>
    </w:p>
    <w:p w:rsidR="00862649" w:rsidRPr="00065CB4" w:rsidRDefault="00862649" w:rsidP="00131883">
      <w:pPr>
        <w:rPr>
          <w:b/>
          <w:bCs/>
          <w:sz w:val="22"/>
          <w:szCs w:val="22"/>
        </w:rPr>
      </w:pPr>
      <w:r w:rsidRPr="00065CB4">
        <w:rPr>
          <w:b/>
          <w:bCs/>
          <w:sz w:val="22"/>
          <w:szCs w:val="22"/>
        </w:rPr>
        <w:t>Į</w:t>
      </w:r>
      <w:r w:rsidR="00D42A86" w:rsidRPr="00065CB4">
        <w:rPr>
          <w:b/>
          <w:bCs/>
          <w:sz w:val="22"/>
          <w:szCs w:val="22"/>
        </w:rPr>
        <w:t>spėjimai ir atsargumo priemonės</w:t>
      </w:r>
    </w:p>
    <w:p w:rsidR="001D1CE1" w:rsidRPr="00065CB4" w:rsidRDefault="001D1CE1" w:rsidP="00131883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5CB4">
        <w:rPr>
          <w:noProof/>
          <w:sz w:val="22"/>
          <w:szCs w:val="22"/>
        </w:rPr>
        <w:t xml:space="preserve">Pasitarkite su gydytoju arba vaistininku, prieš pradėdami vartoti </w:t>
      </w:r>
      <w:r w:rsidRPr="00065CB4">
        <w:rPr>
          <w:sz w:val="22"/>
          <w:szCs w:val="22"/>
        </w:rPr>
        <w:t>PINOSOL</w:t>
      </w:r>
      <w:r w:rsidRPr="00065CB4">
        <w:rPr>
          <w:noProof/>
          <w:sz w:val="22"/>
          <w:szCs w:val="22"/>
        </w:rPr>
        <w:t>.</w:t>
      </w:r>
    </w:p>
    <w:p w:rsidR="00D42A86" w:rsidRPr="00065CB4" w:rsidRDefault="00D42A86" w:rsidP="00131883">
      <w:pPr>
        <w:rPr>
          <w:b/>
          <w:bCs/>
          <w:sz w:val="22"/>
          <w:szCs w:val="22"/>
        </w:rPr>
      </w:pPr>
    </w:p>
    <w:p w:rsidR="00D42A86" w:rsidRPr="00065CB4" w:rsidRDefault="00FE31C9" w:rsidP="00131883">
      <w:pPr>
        <w:rPr>
          <w:b/>
          <w:bCs/>
          <w:sz w:val="22"/>
          <w:szCs w:val="22"/>
        </w:rPr>
      </w:pPr>
      <w:r w:rsidRPr="00065CB4">
        <w:rPr>
          <w:b/>
          <w:bCs/>
          <w:sz w:val="22"/>
          <w:szCs w:val="22"/>
        </w:rPr>
        <w:t>Vaikams ir paaugliams</w:t>
      </w:r>
    </w:p>
    <w:p w:rsidR="00607283" w:rsidRPr="00065CB4" w:rsidRDefault="002841E1" w:rsidP="00855B5A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Nerekomenduojama vartoti jaunesniems kaip 12 </w:t>
      </w:r>
      <w:r w:rsidR="00601619" w:rsidRPr="00065CB4">
        <w:rPr>
          <w:sz w:val="22"/>
          <w:szCs w:val="22"/>
        </w:rPr>
        <w:t>metų vaikams, nes pakankamai du</w:t>
      </w:r>
      <w:r w:rsidRPr="00065CB4">
        <w:rPr>
          <w:sz w:val="22"/>
          <w:szCs w:val="22"/>
        </w:rPr>
        <w:t>omenų apie PINOSOL saugumą šios amžiaus grupės pacientams nėra.</w:t>
      </w:r>
    </w:p>
    <w:p w:rsidR="00E321C2" w:rsidRPr="00065CB4" w:rsidRDefault="00E321C2" w:rsidP="002743CA">
      <w:pPr>
        <w:rPr>
          <w:sz w:val="22"/>
          <w:szCs w:val="22"/>
        </w:rPr>
      </w:pPr>
    </w:p>
    <w:p w:rsidR="008F3F38" w:rsidRPr="00065CB4" w:rsidRDefault="008F3F38" w:rsidP="002743CA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Reikia saugotis, kad vaisto nepatektų ant akių gleivinės. </w:t>
      </w:r>
    </w:p>
    <w:p w:rsidR="008F3F38" w:rsidRPr="00065CB4" w:rsidRDefault="008F3F38" w:rsidP="002743CA">
      <w:pPr>
        <w:rPr>
          <w:sz w:val="22"/>
          <w:szCs w:val="22"/>
        </w:rPr>
      </w:pPr>
    </w:p>
    <w:p w:rsidR="00B334B9" w:rsidRPr="00065CB4" w:rsidRDefault="00B334B9" w:rsidP="002743CA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Jei </w:t>
      </w:r>
      <w:r w:rsidR="00ED22C9" w:rsidRPr="00065CB4">
        <w:rPr>
          <w:sz w:val="22"/>
          <w:szCs w:val="22"/>
        </w:rPr>
        <w:t>vaisto vartojimo laikotarpiu ligos simptomai nepagerėjo arba net pablogėjo, kreipkitės į gydytoją</w:t>
      </w:r>
      <w:r w:rsidRPr="00065CB4">
        <w:rPr>
          <w:sz w:val="22"/>
          <w:szCs w:val="22"/>
        </w:rPr>
        <w:t>.</w:t>
      </w:r>
    </w:p>
    <w:p w:rsidR="00252850" w:rsidRPr="00065CB4" w:rsidRDefault="00252850" w:rsidP="008917EC">
      <w:pPr>
        <w:rPr>
          <w:sz w:val="22"/>
          <w:szCs w:val="22"/>
        </w:rPr>
      </w:pPr>
    </w:p>
    <w:p w:rsidR="00862649" w:rsidRPr="00065CB4" w:rsidRDefault="00862649" w:rsidP="00BB0B4A">
      <w:pPr>
        <w:rPr>
          <w:b/>
          <w:bCs/>
          <w:sz w:val="22"/>
          <w:szCs w:val="22"/>
        </w:rPr>
      </w:pPr>
      <w:r w:rsidRPr="00065CB4">
        <w:rPr>
          <w:b/>
          <w:bCs/>
          <w:sz w:val="22"/>
          <w:szCs w:val="22"/>
        </w:rPr>
        <w:t>K</w:t>
      </w:r>
      <w:r w:rsidR="003E494E" w:rsidRPr="00065CB4">
        <w:rPr>
          <w:b/>
          <w:bCs/>
          <w:sz w:val="22"/>
          <w:szCs w:val="22"/>
        </w:rPr>
        <w:t>i</w:t>
      </w:r>
      <w:r w:rsidRPr="00065CB4">
        <w:rPr>
          <w:b/>
          <w:bCs/>
          <w:sz w:val="22"/>
          <w:szCs w:val="22"/>
        </w:rPr>
        <w:t xml:space="preserve">ti vaistai ir </w:t>
      </w:r>
      <w:r w:rsidR="00544D22" w:rsidRPr="00065CB4">
        <w:rPr>
          <w:b/>
          <w:bCs/>
          <w:sz w:val="22"/>
          <w:szCs w:val="22"/>
        </w:rPr>
        <w:t>PINOSOL</w:t>
      </w:r>
    </w:p>
    <w:p w:rsidR="00E173F2" w:rsidRPr="00065CB4" w:rsidRDefault="00E173F2" w:rsidP="00BB0B4A">
      <w:pPr>
        <w:rPr>
          <w:sz w:val="22"/>
          <w:szCs w:val="22"/>
        </w:rPr>
      </w:pPr>
      <w:r w:rsidRPr="00065CB4">
        <w:rPr>
          <w:noProof/>
          <w:sz w:val="22"/>
          <w:szCs w:val="22"/>
        </w:rPr>
        <w:lastRenderedPageBreak/>
        <w:t>Jeigu vartojate ar neseniai vartojote kitų vaistų arba dėl to nesate tikri, apie tai pasakykite gydytojui arba vaistininkui</w:t>
      </w:r>
      <w:r w:rsidR="00E321C2" w:rsidRPr="00065CB4">
        <w:rPr>
          <w:sz w:val="22"/>
          <w:szCs w:val="22"/>
        </w:rPr>
        <w:t xml:space="preserve">. </w:t>
      </w:r>
    </w:p>
    <w:p w:rsidR="0053107B" w:rsidRPr="00065CB4" w:rsidRDefault="0053107B" w:rsidP="002C623C">
      <w:pPr>
        <w:rPr>
          <w:sz w:val="22"/>
          <w:szCs w:val="22"/>
        </w:rPr>
      </w:pPr>
      <w:r w:rsidRPr="00065CB4">
        <w:rPr>
          <w:sz w:val="22"/>
          <w:szCs w:val="22"/>
        </w:rPr>
        <w:t>Duomenų apie sąveiką</w:t>
      </w:r>
      <w:r w:rsidR="00E173F2" w:rsidRPr="00065CB4">
        <w:rPr>
          <w:sz w:val="22"/>
          <w:szCs w:val="22"/>
        </w:rPr>
        <w:t xml:space="preserve"> su kitais vaistais </w:t>
      </w:r>
      <w:r w:rsidRPr="00065CB4">
        <w:rPr>
          <w:sz w:val="22"/>
          <w:szCs w:val="22"/>
        </w:rPr>
        <w:t>nėra.</w:t>
      </w:r>
    </w:p>
    <w:p w:rsidR="003E494E" w:rsidRPr="00065CB4" w:rsidRDefault="003E494E" w:rsidP="007B1096">
      <w:pPr>
        <w:rPr>
          <w:sz w:val="22"/>
          <w:szCs w:val="22"/>
        </w:rPr>
      </w:pPr>
    </w:p>
    <w:p w:rsidR="006C0495" w:rsidRPr="00065CB4" w:rsidRDefault="006C0495" w:rsidP="00131883">
      <w:pPr>
        <w:pStyle w:val="Antrat4"/>
        <w:spacing w:before="0" w:after="0"/>
        <w:rPr>
          <w:rFonts w:ascii="Times New Roman" w:hAnsi="Times New Roman"/>
          <w:bCs w:val="0"/>
          <w:sz w:val="22"/>
          <w:szCs w:val="22"/>
        </w:rPr>
      </w:pPr>
      <w:r w:rsidRPr="00065CB4">
        <w:rPr>
          <w:rFonts w:ascii="Times New Roman" w:hAnsi="Times New Roman"/>
          <w:bCs w:val="0"/>
          <w:noProof/>
          <w:sz w:val="22"/>
          <w:szCs w:val="22"/>
        </w:rPr>
        <w:t>Nėštumas, žindymo laikotarpis ir vaisingumas</w:t>
      </w:r>
    </w:p>
    <w:p w:rsidR="006C0495" w:rsidRPr="00065CB4" w:rsidRDefault="006C0495" w:rsidP="0093584F">
      <w:pPr>
        <w:numPr>
          <w:ilvl w:val="12"/>
          <w:numId w:val="0"/>
        </w:numPr>
        <w:rPr>
          <w:sz w:val="22"/>
          <w:szCs w:val="22"/>
        </w:rPr>
      </w:pPr>
      <w:r w:rsidRPr="00065CB4">
        <w:rPr>
          <w:noProof/>
          <w:sz w:val="22"/>
          <w:szCs w:val="22"/>
        </w:rPr>
        <w:t>Jeigu esate nėščia, žindote kūdikį, manote, kad galbūt esate nėščia arba planuojate pastoti, tai prieš vart</w:t>
      </w:r>
      <w:r w:rsidR="00A67C35" w:rsidRPr="00065CB4">
        <w:rPr>
          <w:noProof/>
          <w:sz w:val="22"/>
          <w:szCs w:val="22"/>
        </w:rPr>
        <w:t xml:space="preserve">odama šį vaistą pasitarkite su </w:t>
      </w:r>
      <w:r w:rsidRPr="00065CB4">
        <w:rPr>
          <w:noProof/>
          <w:sz w:val="22"/>
          <w:szCs w:val="22"/>
        </w:rPr>
        <w:t>gydytoju</w:t>
      </w:r>
      <w:r w:rsidR="00A67C35" w:rsidRPr="00065CB4">
        <w:rPr>
          <w:noProof/>
          <w:sz w:val="22"/>
          <w:szCs w:val="22"/>
        </w:rPr>
        <w:t xml:space="preserve"> </w:t>
      </w:r>
      <w:r w:rsidRPr="00065CB4">
        <w:rPr>
          <w:noProof/>
          <w:sz w:val="22"/>
          <w:szCs w:val="22"/>
        </w:rPr>
        <w:t>arba</w:t>
      </w:r>
      <w:r w:rsidR="00A67C35" w:rsidRPr="00065CB4">
        <w:rPr>
          <w:noProof/>
          <w:sz w:val="22"/>
          <w:szCs w:val="22"/>
        </w:rPr>
        <w:t xml:space="preserve"> </w:t>
      </w:r>
      <w:r w:rsidRPr="00065CB4">
        <w:rPr>
          <w:noProof/>
          <w:sz w:val="22"/>
          <w:szCs w:val="22"/>
        </w:rPr>
        <w:t>vaistininku</w:t>
      </w:r>
      <w:r w:rsidR="00A67C35" w:rsidRPr="00065CB4">
        <w:rPr>
          <w:noProof/>
          <w:sz w:val="22"/>
          <w:szCs w:val="22"/>
        </w:rPr>
        <w:t>.</w:t>
      </w:r>
    </w:p>
    <w:p w:rsidR="0035436C" w:rsidRPr="00065CB4" w:rsidRDefault="0035436C" w:rsidP="00CC6783">
      <w:pPr>
        <w:rPr>
          <w:sz w:val="22"/>
          <w:szCs w:val="22"/>
        </w:rPr>
      </w:pPr>
      <w:r w:rsidRPr="00065CB4">
        <w:rPr>
          <w:sz w:val="22"/>
          <w:szCs w:val="22"/>
        </w:rPr>
        <w:t>PINOSOL vartojimas nėštumo ir žindymo laikotarpiu nebuvo ištirtas, todėl jo vartoti šiais laikotarpiais nerekomenduojama.</w:t>
      </w:r>
    </w:p>
    <w:p w:rsidR="0035436C" w:rsidRPr="00065CB4" w:rsidRDefault="0035436C" w:rsidP="00345B10">
      <w:pPr>
        <w:rPr>
          <w:sz w:val="22"/>
          <w:szCs w:val="22"/>
        </w:rPr>
      </w:pPr>
      <w:r w:rsidRPr="00065CB4">
        <w:rPr>
          <w:sz w:val="22"/>
          <w:szCs w:val="22"/>
        </w:rPr>
        <w:t>Poveikis vaisingumui nežinomas.</w:t>
      </w:r>
    </w:p>
    <w:p w:rsidR="006C0495" w:rsidRPr="00065CB4" w:rsidRDefault="006C0495" w:rsidP="005F0876">
      <w:pPr>
        <w:rPr>
          <w:b/>
          <w:bCs/>
          <w:sz w:val="22"/>
          <w:szCs w:val="22"/>
        </w:rPr>
      </w:pPr>
    </w:p>
    <w:p w:rsidR="0035436C" w:rsidRPr="00065CB4" w:rsidRDefault="0035436C" w:rsidP="00131883">
      <w:pPr>
        <w:pStyle w:val="Antrat4"/>
        <w:spacing w:before="0" w:after="0"/>
        <w:rPr>
          <w:rFonts w:ascii="Times New Roman" w:hAnsi="Times New Roman"/>
          <w:bCs w:val="0"/>
          <w:sz w:val="22"/>
          <w:szCs w:val="22"/>
        </w:rPr>
      </w:pPr>
      <w:r w:rsidRPr="00065CB4">
        <w:rPr>
          <w:rFonts w:ascii="Times New Roman" w:hAnsi="Times New Roman"/>
          <w:bCs w:val="0"/>
          <w:noProof/>
          <w:sz w:val="22"/>
          <w:szCs w:val="22"/>
        </w:rPr>
        <w:t>Vairavimas ir mechanizmų valdymas</w:t>
      </w:r>
    </w:p>
    <w:p w:rsidR="0035436C" w:rsidRPr="00065CB4" w:rsidRDefault="0035436C" w:rsidP="0093584F">
      <w:pPr>
        <w:rPr>
          <w:sz w:val="22"/>
          <w:szCs w:val="22"/>
        </w:rPr>
      </w:pPr>
      <w:r w:rsidRPr="00065CB4">
        <w:rPr>
          <w:sz w:val="22"/>
          <w:szCs w:val="22"/>
        </w:rPr>
        <w:t>PINOSOL gebėjimo vairuoti ir valdyti mechanizmus neveikia arba veikia nereikšmingai.</w:t>
      </w:r>
    </w:p>
    <w:p w:rsidR="0021241D" w:rsidRPr="00065CB4" w:rsidRDefault="0021241D" w:rsidP="00131883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5D0A58" w:rsidRPr="00065CB4" w:rsidRDefault="00FF1384" w:rsidP="00131883">
      <w:pPr>
        <w:autoSpaceDE w:val="0"/>
        <w:autoSpaceDN w:val="0"/>
        <w:adjustRightInd w:val="0"/>
        <w:rPr>
          <w:sz w:val="22"/>
          <w:szCs w:val="22"/>
        </w:rPr>
      </w:pPr>
      <w:r w:rsidRPr="00065CB4">
        <w:rPr>
          <w:b/>
          <w:sz w:val="22"/>
          <w:szCs w:val="22"/>
        </w:rPr>
        <w:t>PINOSOL</w:t>
      </w:r>
      <w:r w:rsidR="005D0A58" w:rsidRPr="00065CB4">
        <w:rPr>
          <w:b/>
          <w:sz w:val="22"/>
          <w:szCs w:val="22"/>
        </w:rPr>
        <w:t xml:space="preserve"> sudėtyje yra butilhidroksianizolas (E320)</w:t>
      </w:r>
      <w:r w:rsidR="007C4873" w:rsidRPr="00065CB4">
        <w:rPr>
          <w:sz w:val="22"/>
          <w:szCs w:val="22"/>
        </w:rPr>
        <w:t>, kuris</w:t>
      </w:r>
      <w:r w:rsidR="005D0A58" w:rsidRPr="00065CB4">
        <w:rPr>
          <w:sz w:val="22"/>
          <w:szCs w:val="22"/>
        </w:rPr>
        <w:t xml:space="preserve"> </w:t>
      </w:r>
      <w:r w:rsidR="007C4873" w:rsidRPr="00065CB4">
        <w:rPr>
          <w:sz w:val="22"/>
          <w:szCs w:val="22"/>
        </w:rPr>
        <w:t>g</w:t>
      </w:r>
      <w:r w:rsidR="005D0A58" w:rsidRPr="00065CB4">
        <w:rPr>
          <w:sz w:val="22"/>
          <w:szCs w:val="22"/>
        </w:rPr>
        <w:t>ali sukelti lokalių odos reakcijų (pvz.,</w:t>
      </w:r>
      <w:r w:rsidR="00AF52A5" w:rsidRPr="00065CB4">
        <w:rPr>
          <w:sz w:val="22"/>
          <w:szCs w:val="22"/>
        </w:rPr>
        <w:t xml:space="preserve"> </w:t>
      </w:r>
      <w:r w:rsidR="005D0A58" w:rsidRPr="00065CB4">
        <w:rPr>
          <w:sz w:val="22"/>
          <w:szCs w:val="22"/>
        </w:rPr>
        <w:t>kontaktinį dermatitą) ar sudirginti akis ir gleivinę</w:t>
      </w:r>
      <w:r w:rsidR="007C4873" w:rsidRPr="00065CB4">
        <w:rPr>
          <w:sz w:val="22"/>
          <w:szCs w:val="22"/>
        </w:rPr>
        <w:t>.</w:t>
      </w:r>
    </w:p>
    <w:p w:rsidR="00DD1353" w:rsidRPr="00065CB4" w:rsidRDefault="00DD1353" w:rsidP="003702F9">
      <w:pPr>
        <w:rPr>
          <w:sz w:val="22"/>
          <w:szCs w:val="22"/>
        </w:rPr>
      </w:pPr>
    </w:p>
    <w:p w:rsidR="00991260" w:rsidRPr="00065CB4" w:rsidRDefault="00991260" w:rsidP="003702F9">
      <w:pPr>
        <w:rPr>
          <w:sz w:val="22"/>
          <w:szCs w:val="22"/>
        </w:rPr>
      </w:pPr>
    </w:p>
    <w:p w:rsidR="003E494E" w:rsidRPr="00065CB4" w:rsidRDefault="00100E6A" w:rsidP="00131883">
      <w:pPr>
        <w:numPr>
          <w:ilvl w:val="0"/>
          <w:numId w:val="10"/>
        </w:numPr>
        <w:tabs>
          <w:tab w:val="clear" w:pos="720"/>
        </w:tabs>
        <w:ind w:left="567" w:hanging="567"/>
        <w:rPr>
          <w:b/>
          <w:caps/>
          <w:sz w:val="22"/>
          <w:szCs w:val="22"/>
        </w:rPr>
      </w:pPr>
      <w:r w:rsidRPr="00065CB4">
        <w:rPr>
          <w:b/>
          <w:sz w:val="22"/>
          <w:szCs w:val="22"/>
        </w:rPr>
        <w:t>Kaip vartoti PINOSOL</w:t>
      </w:r>
    </w:p>
    <w:p w:rsidR="003E494E" w:rsidRPr="00065CB4" w:rsidRDefault="003E494E" w:rsidP="0093584F">
      <w:pPr>
        <w:rPr>
          <w:sz w:val="22"/>
          <w:szCs w:val="22"/>
        </w:rPr>
      </w:pPr>
    </w:p>
    <w:p w:rsidR="00D00D60" w:rsidRPr="00065CB4" w:rsidRDefault="00D00D60" w:rsidP="00CC6783">
      <w:pPr>
        <w:rPr>
          <w:b/>
          <w:sz w:val="22"/>
          <w:szCs w:val="22"/>
        </w:rPr>
      </w:pPr>
      <w:r w:rsidRPr="00065CB4">
        <w:rPr>
          <w:noProof/>
          <w:sz w:val="22"/>
          <w:szCs w:val="22"/>
        </w:rPr>
        <w:t>Visada vartokite šį vaistą tiksliai kaip nurodė gydytojas arba vaistininkas.</w:t>
      </w:r>
      <w:r w:rsidR="0060196F" w:rsidRPr="00065CB4">
        <w:rPr>
          <w:noProof/>
          <w:sz w:val="22"/>
          <w:szCs w:val="22"/>
        </w:rPr>
        <w:t xml:space="preserve"> </w:t>
      </w:r>
      <w:r w:rsidRPr="00065CB4">
        <w:rPr>
          <w:noProof/>
          <w:sz w:val="22"/>
          <w:szCs w:val="22"/>
        </w:rPr>
        <w:t>Jeigu abejojate, kreipkitės į gydytoją arba vaistininką</w:t>
      </w:r>
      <w:r w:rsidR="0060196F" w:rsidRPr="00065CB4">
        <w:rPr>
          <w:noProof/>
          <w:sz w:val="22"/>
          <w:szCs w:val="22"/>
        </w:rPr>
        <w:t>.</w:t>
      </w:r>
      <w:r w:rsidRPr="00065CB4">
        <w:rPr>
          <w:b/>
          <w:sz w:val="22"/>
          <w:szCs w:val="22"/>
        </w:rPr>
        <w:t xml:space="preserve"> </w:t>
      </w:r>
    </w:p>
    <w:p w:rsidR="003E494E" w:rsidRPr="00065CB4" w:rsidRDefault="002841E1" w:rsidP="003702F9">
      <w:pPr>
        <w:rPr>
          <w:sz w:val="22"/>
          <w:szCs w:val="22"/>
        </w:rPr>
      </w:pPr>
      <w:r w:rsidRPr="00065CB4">
        <w:rPr>
          <w:sz w:val="22"/>
          <w:szCs w:val="22"/>
        </w:rPr>
        <w:t>12 metų ir vyresniems paaugliams bei s</w:t>
      </w:r>
      <w:r w:rsidR="003E494E" w:rsidRPr="00065CB4">
        <w:rPr>
          <w:sz w:val="22"/>
          <w:szCs w:val="22"/>
        </w:rPr>
        <w:t xml:space="preserve">uaugusiems žmonėms reikia </w:t>
      </w:r>
      <w:r w:rsidR="003F5A08" w:rsidRPr="00065CB4">
        <w:rPr>
          <w:sz w:val="22"/>
          <w:szCs w:val="22"/>
        </w:rPr>
        <w:t xml:space="preserve">lašinti po 2–3 lašus į kiekvieną nosies landą </w:t>
      </w:r>
      <w:r w:rsidR="00FD3696" w:rsidRPr="00065CB4">
        <w:rPr>
          <w:sz w:val="22"/>
          <w:szCs w:val="22"/>
        </w:rPr>
        <w:t xml:space="preserve">kelis kartus per </w:t>
      </w:r>
      <w:r w:rsidR="00F00B3B" w:rsidRPr="00065CB4">
        <w:rPr>
          <w:sz w:val="22"/>
          <w:szCs w:val="22"/>
        </w:rPr>
        <w:t>parą</w:t>
      </w:r>
      <w:r w:rsidR="003E494E" w:rsidRPr="00065CB4">
        <w:rPr>
          <w:sz w:val="22"/>
          <w:szCs w:val="22"/>
        </w:rPr>
        <w:t xml:space="preserve"> </w:t>
      </w:r>
      <w:r w:rsidR="003F5A08" w:rsidRPr="00065CB4">
        <w:rPr>
          <w:sz w:val="22"/>
          <w:szCs w:val="22"/>
        </w:rPr>
        <w:t>(</w:t>
      </w:r>
      <w:r w:rsidR="003E494E" w:rsidRPr="00065CB4">
        <w:rPr>
          <w:sz w:val="22"/>
          <w:szCs w:val="22"/>
        </w:rPr>
        <w:t>iš pradžių kas valandą, vėliau – rečiau</w:t>
      </w:r>
      <w:r w:rsidR="003F5A08" w:rsidRPr="00065CB4">
        <w:rPr>
          <w:sz w:val="22"/>
          <w:szCs w:val="22"/>
        </w:rPr>
        <w:t>)</w:t>
      </w:r>
      <w:r w:rsidR="003E494E" w:rsidRPr="00065CB4">
        <w:rPr>
          <w:sz w:val="22"/>
          <w:szCs w:val="22"/>
        </w:rPr>
        <w:t>.</w:t>
      </w:r>
    </w:p>
    <w:p w:rsidR="00A33DE5" w:rsidRPr="00065CB4" w:rsidRDefault="00A33DE5" w:rsidP="003702F9">
      <w:pPr>
        <w:rPr>
          <w:sz w:val="22"/>
          <w:szCs w:val="22"/>
        </w:rPr>
      </w:pPr>
    </w:p>
    <w:p w:rsidR="00D00D60" w:rsidRPr="00065CB4" w:rsidRDefault="00D00D60" w:rsidP="00131883">
      <w:pPr>
        <w:pStyle w:val="Antrat4"/>
        <w:spacing w:before="0" w:after="0"/>
        <w:rPr>
          <w:rFonts w:ascii="Times New Roman" w:hAnsi="Times New Roman"/>
          <w:sz w:val="22"/>
          <w:szCs w:val="22"/>
        </w:rPr>
      </w:pPr>
      <w:r w:rsidRPr="00065CB4">
        <w:rPr>
          <w:rFonts w:ascii="Times New Roman" w:hAnsi="Times New Roman"/>
          <w:bCs w:val="0"/>
          <w:noProof/>
          <w:sz w:val="22"/>
          <w:szCs w:val="22"/>
        </w:rPr>
        <w:t>Vartojimas vaikams ir paaugliams</w:t>
      </w:r>
      <w:r w:rsidR="00920AEF" w:rsidRPr="00065CB4">
        <w:rPr>
          <w:rFonts w:ascii="Times New Roman" w:hAnsi="Times New Roman"/>
          <w:bCs w:val="0"/>
          <w:noProof/>
          <w:sz w:val="22"/>
          <w:szCs w:val="22"/>
        </w:rPr>
        <w:t xml:space="preserve"> </w:t>
      </w:r>
    </w:p>
    <w:p w:rsidR="00453951" w:rsidRPr="00065CB4" w:rsidRDefault="002841E1" w:rsidP="00CB6F89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PINOSOL negalima vartoti vaikams </w:t>
      </w:r>
      <w:r w:rsidR="00920AEF" w:rsidRPr="00065CB4">
        <w:rPr>
          <w:sz w:val="22"/>
          <w:szCs w:val="22"/>
        </w:rPr>
        <w:t>jaunesniems kaip 2 metai</w:t>
      </w:r>
      <w:r w:rsidRPr="00065CB4">
        <w:rPr>
          <w:sz w:val="22"/>
          <w:szCs w:val="22"/>
        </w:rPr>
        <w:t>, kadangi yra abejonių dėl saugumo</w:t>
      </w:r>
      <w:r w:rsidR="00601619" w:rsidRPr="00065CB4">
        <w:rPr>
          <w:sz w:val="22"/>
          <w:szCs w:val="22"/>
        </w:rPr>
        <w:t>.</w:t>
      </w:r>
      <w:r w:rsidR="00453951" w:rsidRPr="00065CB4">
        <w:rPr>
          <w:sz w:val="22"/>
          <w:szCs w:val="22"/>
        </w:rPr>
        <w:t xml:space="preserve"> </w:t>
      </w:r>
    </w:p>
    <w:p w:rsidR="00B849C6" w:rsidRPr="00065CB4" w:rsidRDefault="00453951" w:rsidP="00B849C6">
      <w:pPr>
        <w:rPr>
          <w:b/>
          <w:bCs/>
          <w:sz w:val="22"/>
          <w:szCs w:val="22"/>
        </w:rPr>
      </w:pPr>
      <w:r w:rsidRPr="00065CB4">
        <w:rPr>
          <w:sz w:val="22"/>
          <w:szCs w:val="22"/>
        </w:rPr>
        <w:t xml:space="preserve">PINOSOL saugumas nėra įvertintas vaikams nuo 2 iki 12 metų, nes </w:t>
      </w:r>
      <w:r w:rsidR="009A2A0B" w:rsidRPr="00065CB4">
        <w:rPr>
          <w:sz w:val="22"/>
          <w:szCs w:val="22"/>
        </w:rPr>
        <w:t xml:space="preserve">nėra </w:t>
      </w:r>
      <w:r w:rsidRPr="00065CB4">
        <w:rPr>
          <w:sz w:val="22"/>
          <w:szCs w:val="22"/>
        </w:rPr>
        <w:t xml:space="preserve">pakankamai duomenų, todėl šios amžiaus grupės pacientams vartoti nerekomenduojama. </w:t>
      </w:r>
    </w:p>
    <w:p w:rsidR="003E494E" w:rsidRPr="00065CB4" w:rsidRDefault="003E494E" w:rsidP="00CB6F89">
      <w:pPr>
        <w:rPr>
          <w:sz w:val="22"/>
          <w:szCs w:val="22"/>
        </w:rPr>
      </w:pPr>
    </w:p>
    <w:p w:rsidR="003E494E" w:rsidRPr="00065CB4" w:rsidRDefault="00D00D60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P</w:t>
      </w:r>
      <w:r w:rsidR="000B6B2B" w:rsidRPr="00065CB4">
        <w:rPr>
          <w:sz w:val="22"/>
          <w:szCs w:val="22"/>
        </w:rPr>
        <w:t>aprastai šio vaisto vartojama</w:t>
      </w:r>
      <w:r w:rsidR="003E494E" w:rsidRPr="00065CB4">
        <w:rPr>
          <w:sz w:val="22"/>
          <w:szCs w:val="22"/>
        </w:rPr>
        <w:t xml:space="preserve"> 3</w:t>
      </w:r>
      <w:r w:rsidR="000B6B2B" w:rsidRPr="00065CB4">
        <w:rPr>
          <w:sz w:val="22"/>
          <w:szCs w:val="22"/>
        </w:rPr>
        <w:noBreakHyphen/>
      </w:r>
      <w:r w:rsidR="003E494E" w:rsidRPr="00065CB4">
        <w:rPr>
          <w:sz w:val="22"/>
          <w:szCs w:val="22"/>
        </w:rPr>
        <w:t xml:space="preserve">7 </w:t>
      </w:r>
      <w:r w:rsidR="00665A53" w:rsidRPr="00065CB4">
        <w:rPr>
          <w:sz w:val="22"/>
          <w:szCs w:val="22"/>
        </w:rPr>
        <w:t>paras</w:t>
      </w:r>
      <w:r w:rsidR="003E494E" w:rsidRPr="00065CB4">
        <w:rPr>
          <w:sz w:val="22"/>
          <w:szCs w:val="22"/>
        </w:rPr>
        <w:t>.</w:t>
      </w:r>
    </w:p>
    <w:p w:rsidR="005E58E7" w:rsidRPr="00065CB4" w:rsidRDefault="005E58E7" w:rsidP="00131883">
      <w:pPr>
        <w:rPr>
          <w:b/>
          <w:sz w:val="22"/>
          <w:szCs w:val="22"/>
        </w:rPr>
      </w:pPr>
    </w:p>
    <w:p w:rsidR="00544D22" w:rsidRPr="00065CB4" w:rsidRDefault="00544D22" w:rsidP="00131883">
      <w:pPr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Ką daryti pavartojus per didelę PINOSOL dozę?</w:t>
      </w:r>
    </w:p>
    <w:p w:rsidR="006D1630" w:rsidRPr="00065CB4" w:rsidRDefault="006D1630" w:rsidP="00131883">
      <w:pPr>
        <w:rPr>
          <w:sz w:val="22"/>
          <w:szCs w:val="22"/>
        </w:rPr>
      </w:pPr>
      <w:r w:rsidRPr="00065CB4">
        <w:rPr>
          <w:sz w:val="22"/>
          <w:szCs w:val="22"/>
        </w:rPr>
        <w:t>Perdozavimas mažai tikėtinas. Preparato perdozavus arba vaikui jo atsitiktinai išgėrus, būtina kreiptis į gydytoją.</w:t>
      </w:r>
    </w:p>
    <w:p w:rsidR="00A140C2" w:rsidRPr="00065CB4" w:rsidRDefault="00A140C2" w:rsidP="00131883">
      <w:pPr>
        <w:rPr>
          <w:sz w:val="22"/>
          <w:szCs w:val="22"/>
        </w:rPr>
      </w:pPr>
    </w:p>
    <w:p w:rsidR="00265C0A" w:rsidRPr="00065CB4" w:rsidRDefault="00265C0A" w:rsidP="00131883">
      <w:pPr>
        <w:pStyle w:val="Antrat4"/>
        <w:spacing w:before="0" w:after="0"/>
        <w:rPr>
          <w:rFonts w:ascii="Times New Roman" w:hAnsi="Times New Roman"/>
          <w:bCs w:val="0"/>
          <w:sz w:val="22"/>
          <w:szCs w:val="22"/>
        </w:rPr>
      </w:pPr>
      <w:r w:rsidRPr="00065CB4">
        <w:rPr>
          <w:rFonts w:ascii="Times New Roman" w:hAnsi="Times New Roman"/>
          <w:bCs w:val="0"/>
          <w:noProof/>
          <w:sz w:val="22"/>
          <w:szCs w:val="22"/>
        </w:rPr>
        <w:t>Pamiršus pavartoti PINOSOL</w:t>
      </w:r>
    </w:p>
    <w:p w:rsidR="00265C0A" w:rsidRPr="00065CB4" w:rsidRDefault="00265C0A" w:rsidP="0093584F">
      <w:pPr>
        <w:numPr>
          <w:ilvl w:val="12"/>
          <w:numId w:val="0"/>
        </w:numPr>
        <w:ind w:right="-2"/>
        <w:rPr>
          <w:sz w:val="22"/>
          <w:szCs w:val="22"/>
        </w:rPr>
      </w:pPr>
      <w:r w:rsidRPr="00065CB4">
        <w:rPr>
          <w:noProof/>
          <w:sz w:val="22"/>
          <w:szCs w:val="22"/>
        </w:rPr>
        <w:t>Negalima vartoti dvigubos dozės norint kompensuoti praleistą dozę.</w:t>
      </w:r>
    </w:p>
    <w:p w:rsidR="00265C0A" w:rsidRPr="00065CB4" w:rsidRDefault="00265C0A" w:rsidP="00CC6783">
      <w:pPr>
        <w:numPr>
          <w:ilvl w:val="12"/>
          <w:numId w:val="0"/>
        </w:numPr>
        <w:ind w:right="-2"/>
        <w:rPr>
          <w:sz w:val="22"/>
          <w:szCs w:val="22"/>
        </w:rPr>
      </w:pPr>
    </w:p>
    <w:p w:rsidR="00265C0A" w:rsidRPr="00065CB4" w:rsidRDefault="00265C0A" w:rsidP="00345B10">
      <w:pPr>
        <w:numPr>
          <w:ilvl w:val="12"/>
          <w:numId w:val="0"/>
        </w:numPr>
        <w:ind w:right="-29"/>
        <w:rPr>
          <w:noProof/>
          <w:sz w:val="22"/>
          <w:szCs w:val="22"/>
        </w:rPr>
      </w:pPr>
      <w:r w:rsidRPr="00065CB4">
        <w:rPr>
          <w:noProof/>
          <w:sz w:val="22"/>
          <w:szCs w:val="22"/>
        </w:rPr>
        <w:t>Jeigu kiltų daugiau klausimų dėl šio vaisto vartojimo, kreipkitės į gydytoją</w:t>
      </w:r>
      <w:r w:rsidR="00237C9E" w:rsidRPr="00065CB4">
        <w:rPr>
          <w:noProof/>
          <w:sz w:val="22"/>
          <w:szCs w:val="22"/>
        </w:rPr>
        <w:t xml:space="preserve"> </w:t>
      </w:r>
      <w:r w:rsidRPr="00065CB4">
        <w:rPr>
          <w:noProof/>
          <w:sz w:val="22"/>
          <w:szCs w:val="22"/>
        </w:rPr>
        <w:t>arba</w:t>
      </w:r>
      <w:r w:rsidR="00237C9E" w:rsidRPr="00065CB4">
        <w:rPr>
          <w:noProof/>
          <w:sz w:val="22"/>
          <w:szCs w:val="22"/>
        </w:rPr>
        <w:t xml:space="preserve"> </w:t>
      </w:r>
      <w:r w:rsidRPr="00065CB4">
        <w:rPr>
          <w:noProof/>
          <w:sz w:val="22"/>
          <w:szCs w:val="22"/>
        </w:rPr>
        <w:t>vaistininką</w:t>
      </w:r>
      <w:r w:rsidR="00237C9E" w:rsidRPr="00065CB4">
        <w:rPr>
          <w:noProof/>
          <w:sz w:val="22"/>
          <w:szCs w:val="22"/>
        </w:rPr>
        <w:t>.</w:t>
      </w:r>
    </w:p>
    <w:p w:rsidR="00D80346" w:rsidRPr="00065CB4" w:rsidRDefault="00D80346" w:rsidP="005F087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3E494E" w:rsidRPr="00065CB4" w:rsidRDefault="003E494E" w:rsidP="00842FFD">
      <w:pPr>
        <w:rPr>
          <w:b/>
          <w:bCs/>
          <w:sz w:val="22"/>
          <w:szCs w:val="22"/>
        </w:rPr>
      </w:pPr>
    </w:p>
    <w:p w:rsidR="003E494E" w:rsidRPr="00065CB4" w:rsidRDefault="003E494E" w:rsidP="00855B5A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4.</w:t>
      </w:r>
      <w:r w:rsidR="00100E6A" w:rsidRPr="00065CB4">
        <w:rPr>
          <w:b/>
          <w:caps/>
          <w:sz w:val="22"/>
          <w:szCs w:val="22"/>
        </w:rPr>
        <w:tab/>
      </w:r>
      <w:r w:rsidR="00100E6A" w:rsidRPr="00065CB4">
        <w:rPr>
          <w:b/>
          <w:sz w:val="22"/>
          <w:szCs w:val="22"/>
        </w:rPr>
        <w:t>Galimas šalutinis poveikis</w:t>
      </w:r>
    </w:p>
    <w:p w:rsidR="003E494E" w:rsidRPr="00065CB4" w:rsidRDefault="003E494E" w:rsidP="00866225">
      <w:pPr>
        <w:rPr>
          <w:sz w:val="22"/>
          <w:szCs w:val="22"/>
        </w:rPr>
      </w:pPr>
    </w:p>
    <w:p w:rsidR="007B1096" w:rsidRPr="00065CB4" w:rsidRDefault="00252850" w:rsidP="00131883">
      <w:pPr>
        <w:numPr>
          <w:ilvl w:val="12"/>
          <w:numId w:val="0"/>
        </w:numPr>
        <w:ind w:right="-29"/>
        <w:rPr>
          <w:sz w:val="22"/>
          <w:szCs w:val="22"/>
        </w:rPr>
      </w:pPr>
      <w:r w:rsidRPr="00065CB4">
        <w:rPr>
          <w:sz w:val="22"/>
          <w:szCs w:val="22"/>
        </w:rPr>
        <w:t>Šis vaistas, kaip ir visi kiti, gali sukelti šalutinį poveikį, nors jis pasireiškia ne visiems žmonėms.</w:t>
      </w:r>
    </w:p>
    <w:p w:rsidR="007B1096" w:rsidRPr="00065CB4" w:rsidRDefault="007B1096" w:rsidP="007B1096">
      <w:pPr>
        <w:numPr>
          <w:ilvl w:val="12"/>
          <w:numId w:val="0"/>
        </w:numPr>
        <w:ind w:right="-29"/>
        <w:rPr>
          <w:sz w:val="22"/>
          <w:szCs w:val="22"/>
        </w:rPr>
      </w:pPr>
    </w:p>
    <w:p w:rsidR="007B1096" w:rsidRPr="00065CB4" w:rsidRDefault="007B1096" w:rsidP="007B1096">
      <w:pPr>
        <w:numPr>
          <w:ilvl w:val="12"/>
          <w:numId w:val="0"/>
        </w:numPr>
        <w:ind w:right="-29"/>
        <w:rPr>
          <w:i/>
          <w:sz w:val="22"/>
          <w:szCs w:val="22"/>
        </w:rPr>
      </w:pPr>
      <w:r w:rsidRPr="00065CB4">
        <w:rPr>
          <w:i/>
          <w:sz w:val="22"/>
          <w:szCs w:val="22"/>
        </w:rPr>
        <w:t>Retas šalutinis poveikis (gali pasireikšti ne daugiau kaip 1</w:t>
      </w:r>
      <w:r w:rsidRPr="00065CB4">
        <w:rPr>
          <w:i/>
          <w:spacing w:val="-1"/>
          <w:sz w:val="22"/>
          <w:szCs w:val="22"/>
        </w:rPr>
        <w:t xml:space="preserve"> žmogui iš 1 0</w:t>
      </w:r>
      <w:r w:rsidRPr="00065CB4">
        <w:rPr>
          <w:i/>
          <w:sz w:val="22"/>
          <w:szCs w:val="22"/>
        </w:rPr>
        <w:t>00):</w:t>
      </w:r>
    </w:p>
    <w:p w:rsidR="005743FA" w:rsidRPr="00065CB4" w:rsidRDefault="007B1096" w:rsidP="00A86BBD">
      <w:pPr>
        <w:numPr>
          <w:ilvl w:val="0"/>
          <w:numId w:val="17"/>
        </w:numPr>
        <w:ind w:left="567" w:hanging="501"/>
        <w:rPr>
          <w:sz w:val="22"/>
          <w:szCs w:val="22"/>
        </w:rPr>
      </w:pPr>
      <w:r w:rsidRPr="00065CB4">
        <w:rPr>
          <w:sz w:val="22"/>
          <w:szCs w:val="22"/>
        </w:rPr>
        <w:t>nosies ertmės gleivinės niežulys</w:t>
      </w:r>
      <w:r w:rsidR="00A55433" w:rsidRPr="00065CB4">
        <w:rPr>
          <w:sz w:val="22"/>
          <w:szCs w:val="22"/>
        </w:rPr>
        <w:t>,</w:t>
      </w:r>
      <w:r w:rsidRPr="00065CB4">
        <w:rPr>
          <w:sz w:val="22"/>
          <w:szCs w:val="22"/>
        </w:rPr>
        <w:t xml:space="preserve"> </w:t>
      </w:r>
      <w:r w:rsidR="00A55433" w:rsidRPr="00065CB4">
        <w:rPr>
          <w:sz w:val="22"/>
          <w:szCs w:val="22"/>
        </w:rPr>
        <w:t>patinimas ir paraudimas</w:t>
      </w:r>
      <w:r w:rsidRPr="00065CB4">
        <w:rPr>
          <w:sz w:val="22"/>
          <w:szCs w:val="22"/>
        </w:rPr>
        <w:t>.</w:t>
      </w:r>
    </w:p>
    <w:p w:rsidR="007B1096" w:rsidRPr="00065CB4" w:rsidRDefault="007B1096" w:rsidP="007B1096">
      <w:pPr>
        <w:ind w:left="426"/>
        <w:rPr>
          <w:sz w:val="22"/>
          <w:szCs w:val="22"/>
        </w:rPr>
      </w:pPr>
    </w:p>
    <w:p w:rsidR="005743FA" w:rsidRPr="00065CB4" w:rsidRDefault="005743FA" w:rsidP="002743CA">
      <w:pPr>
        <w:ind w:right="178"/>
        <w:rPr>
          <w:sz w:val="22"/>
          <w:szCs w:val="22"/>
        </w:rPr>
      </w:pPr>
      <w:r w:rsidRPr="00065CB4">
        <w:rPr>
          <w:i/>
          <w:sz w:val="22"/>
          <w:szCs w:val="22"/>
        </w:rPr>
        <w:t xml:space="preserve">Labai retas šalutinis poveikis (gali </w:t>
      </w:r>
      <w:r w:rsidR="003702F9" w:rsidRPr="00065CB4">
        <w:rPr>
          <w:i/>
          <w:sz w:val="22"/>
          <w:szCs w:val="22"/>
        </w:rPr>
        <w:t xml:space="preserve">pasireikšti </w:t>
      </w:r>
      <w:r w:rsidRPr="00065CB4">
        <w:rPr>
          <w:i/>
          <w:sz w:val="22"/>
          <w:szCs w:val="22"/>
        </w:rPr>
        <w:t>ne daugiau kaip 1</w:t>
      </w:r>
      <w:r w:rsidRPr="00065CB4">
        <w:rPr>
          <w:i/>
          <w:spacing w:val="-1"/>
          <w:sz w:val="22"/>
          <w:szCs w:val="22"/>
        </w:rPr>
        <w:t xml:space="preserve"> žmogui iš 10 0</w:t>
      </w:r>
      <w:r w:rsidRPr="00065CB4">
        <w:rPr>
          <w:i/>
          <w:sz w:val="22"/>
          <w:szCs w:val="22"/>
        </w:rPr>
        <w:t>00):</w:t>
      </w:r>
    </w:p>
    <w:p w:rsidR="005743FA" w:rsidRPr="00065CB4" w:rsidRDefault="00A86BBD" w:rsidP="00131883">
      <w:pPr>
        <w:numPr>
          <w:ilvl w:val="0"/>
          <w:numId w:val="14"/>
        </w:num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pasunkėjęs kvėpavimas ar švokštimas</w:t>
      </w:r>
      <w:r w:rsidR="005743FA" w:rsidRPr="00065CB4">
        <w:rPr>
          <w:sz w:val="22"/>
          <w:szCs w:val="22"/>
        </w:rPr>
        <w:t xml:space="preserve"> (bronchų spazmas).</w:t>
      </w:r>
    </w:p>
    <w:p w:rsidR="00252850" w:rsidRPr="00065CB4" w:rsidRDefault="00252850" w:rsidP="0093584F">
      <w:pPr>
        <w:rPr>
          <w:sz w:val="22"/>
          <w:szCs w:val="22"/>
        </w:rPr>
      </w:pPr>
    </w:p>
    <w:p w:rsidR="00607283" w:rsidRPr="00065CB4" w:rsidRDefault="00607283" w:rsidP="00CC6783">
      <w:pPr>
        <w:rPr>
          <w:sz w:val="22"/>
          <w:szCs w:val="22"/>
        </w:rPr>
      </w:pPr>
      <w:r w:rsidRPr="00065CB4">
        <w:rPr>
          <w:sz w:val="22"/>
          <w:szCs w:val="22"/>
        </w:rPr>
        <w:lastRenderedPageBreak/>
        <w:t xml:space="preserve">Jei atsiranda šalutinis </w:t>
      </w:r>
      <w:r w:rsidR="00393917" w:rsidRPr="00065CB4">
        <w:rPr>
          <w:sz w:val="22"/>
          <w:szCs w:val="22"/>
        </w:rPr>
        <w:t>poveikis ar kitokia neįprasta reakcija, dėl tolesnio vaisto vartojimo būtina pasitarti su gydytoju.</w:t>
      </w:r>
    </w:p>
    <w:p w:rsidR="00C65193" w:rsidRPr="00065CB4" w:rsidRDefault="00C65193" w:rsidP="00345B10">
      <w:pPr>
        <w:rPr>
          <w:b/>
          <w:noProof/>
          <w:sz w:val="22"/>
          <w:szCs w:val="22"/>
        </w:rPr>
      </w:pPr>
    </w:p>
    <w:p w:rsidR="00A9681B" w:rsidRPr="00065CB4" w:rsidRDefault="00A9681B" w:rsidP="00A9681B">
      <w:pPr>
        <w:rPr>
          <w:b/>
          <w:snapToGrid w:val="0"/>
          <w:sz w:val="22"/>
          <w:szCs w:val="22"/>
        </w:rPr>
      </w:pPr>
      <w:r w:rsidRPr="00065CB4">
        <w:rPr>
          <w:b/>
          <w:noProof/>
          <w:snapToGrid w:val="0"/>
          <w:sz w:val="22"/>
          <w:szCs w:val="22"/>
        </w:rPr>
        <w:t>Pranešimas apie šalutinį poveikį</w:t>
      </w:r>
    </w:p>
    <w:p w:rsidR="007B1096" w:rsidRPr="00065CB4" w:rsidRDefault="00A9681B" w:rsidP="00A9681B">
      <w:pPr>
        <w:rPr>
          <w:noProof/>
          <w:snapToGrid w:val="0"/>
          <w:sz w:val="22"/>
          <w:szCs w:val="22"/>
        </w:rPr>
      </w:pPr>
      <w:r w:rsidRPr="00065CB4">
        <w:rPr>
          <w:noProof/>
          <w:snapToGrid w:val="0"/>
          <w:sz w:val="22"/>
          <w:szCs w:val="22"/>
        </w:rPr>
        <w:t>Jeigu pasireiškė šalutinis poveikis, įskaitant šiame lapelyje nenurodytą, pasakykite gydytojui arba vaistininkui</w:t>
      </w:r>
      <w:r w:rsidRPr="00065CB4">
        <w:rPr>
          <w:snapToGrid w:val="0"/>
          <w:sz w:val="22"/>
          <w:szCs w:val="22"/>
        </w:rPr>
        <w:t>.</w:t>
      </w:r>
      <w:r w:rsidRPr="00065CB4">
        <w:rPr>
          <w:noProof/>
          <w:snapToGrid w:val="0"/>
          <w:sz w:val="22"/>
          <w:szCs w:val="22"/>
        </w:rPr>
        <w:t xml:space="preserve"> Apie šalutinį poveikį taip pat galite pranešti tiesiogiai, užpildę interneto svetainėje </w:t>
      </w:r>
      <w:hyperlink r:id="rId10" w:history="1">
        <w:r w:rsidRPr="00065CB4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www.vvkt.lt</w:t>
        </w:r>
      </w:hyperlink>
      <w:r w:rsidRPr="00065CB4">
        <w:rPr>
          <w:noProof/>
          <w:snapToGrid w:val="0"/>
          <w:sz w:val="22"/>
          <w:szCs w:val="22"/>
        </w:rPr>
        <w:t xml:space="preserve"> esančią formą, paštu Valstybinei vaistų kontrolės tarnybai prie Lietuvos Respublikos sveikatos apsaugos ministerijos, Žirmūnų g. 139A, LT 09120 Vilnius, t</w:t>
      </w:r>
      <w:r w:rsidRPr="00065CB4">
        <w:rPr>
          <w:rFonts w:eastAsia="Calibri"/>
          <w:noProof/>
          <w:snapToGrid w:val="0"/>
          <w:sz w:val="22"/>
          <w:szCs w:val="22"/>
          <w:lang w:eastAsia="zh-CN"/>
        </w:rPr>
        <w:t xml:space="preserve">el: 8 800 73568, </w:t>
      </w:r>
      <w:r w:rsidRPr="00065CB4">
        <w:rPr>
          <w:noProof/>
          <w:snapToGrid w:val="0"/>
          <w:sz w:val="22"/>
          <w:szCs w:val="22"/>
        </w:rPr>
        <w:t xml:space="preserve">faksu 8 800 20131 arba el. paštu </w:t>
      </w:r>
      <w:hyperlink r:id="rId11" w:history="1">
        <w:r w:rsidRPr="00065CB4">
          <w:rPr>
            <w:rFonts w:eastAsia="SimSun"/>
            <w:noProof/>
            <w:snapToGrid w:val="0"/>
            <w:color w:val="0000FF"/>
            <w:sz w:val="22"/>
            <w:szCs w:val="22"/>
            <w:u w:val="single"/>
          </w:rPr>
          <w:t>NepageidaujamaR@vvkt.lt</w:t>
        </w:r>
      </w:hyperlink>
      <w:r w:rsidRPr="00065CB4">
        <w:rPr>
          <w:noProof/>
          <w:snapToGrid w:val="0"/>
          <w:sz w:val="22"/>
          <w:szCs w:val="22"/>
        </w:rPr>
        <w:t>. Pranešdami apie šalutinį poveikį galite mums padėti gauti daugiau informacijos apie šio vaisto saugumą.</w:t>
      </w:r>
    </w:p>
    <w:p w:rsidR="00A9681B" w:rsidRPr="00065CB4" w:rsidRDefault="00A9681B" w:rsidP="00A9681B">
      <w:pPr>
        <w:ind w:left="567" w:hanging="567"/>
        <w:rPr>
          <w:noProof/>
          <w:snapToGrid w:val="0"/>
          <w:sz w:val="22"/>
          <w:szCs w:val="22"/>
        </w:rPr>
      </w:pPr>
    </w:p>
    <w:p w:rsidR="00A9681B" w:rsidRPr="00065CB4" w:rsidRDefault="00A9681B" w:rsidP="00A9681B">
      <w:pPr>
        <w:ind w:left="567" w:hanging="567"/>
        <w:rPr>
          <w:b/>
          <w:caps/>
          <w:sz w:val="22"/>
          <w:szCs w:val="22"/>
        </w:rPr>
      </w:pPr>
    </w:p>
    <w:p w:rsidR="00DD1353" w:rsidRPr="00065CB4" w:rsidRDefault="00DD1353" w:rsidP="002743CA">
      <w:pPr>
        <w:ind w:left="567" w:hanging="567"/>
        <w:rPr>
          <w:b/>
          <w:caps/>
          <w:sz w:val="22"/>
          <w:szCs w:val="22"/>
        </w:rPr>
      </w:pPr>
      <w:r w:rsidRPr="00065CB4">
        <w:rPr>
          <w:b/>
          <w:caps/>
          <w:sz w:val="22"/>
          <w:szCs w:val="22"/>
        </w:rPr>
        <w:t>5.</w:t>
      </w:r>
      <w:r w:rsidR="00960282" w:rsidRPr="00065CB4">
        <w:rPr>
          <w:b/>
          <w:caps/>
          <w:sz w:val="22"/>
          <w:szCs w:val="22"/>
        </w:rPr>
        <w:tab/>
      </w:r>
      <w:r w:rsidR="00100E6A" w:rsidRPr="00065CB4">
        <w:rPr>
          <w:b/>
          <w:sz w:val="22"/>
          <w:szCs w:val="22"/>
        </w:rPr>
        <w:t>Kaip laikyti PINOSOL</w:t>
      </w:r>
    </w:p>
    <w:p w:rsidR="00DD1353" w:rsidRPr="00065CB4" w:rsidRDefault="00DD1353" w:rsidP="002743CA">
      <w:pPr>
        <w:rPr>
          <w:sz w:val="22"/>
          <w:szCs w:val="22"/>
        </w:rPr>
      </w:pPr>
    </w:p>
    <w:p w:rsidR="00100E6A" w:rsidRPr="00065CB4" w:rsidRDefault="00100E6A" w:rsidP="002743CA">
      <w:pPr>
        <w:rPr>
          <w:sz w:val="22"/>
          <w:szCs w:val="22"/>
        </w:rPr>
      </w:pPr>
      <w:r w:rsidRPr="00065CB4">
        <w:rPr>
          <w:sz w:val="22"/>
          <w:szCs w:val="22"/>
        </w:rPr>
        <w:t>Šį vaistą laikykite vaikams nepastebimoje ir nepasiekiamoje vietoje.</w:t>
      </w:r>
    </w:p>
    <w:p w:rsidR="00A926C5" w:rsidRPr="00065CB4" w:rsidRDefault="00A926C5" w:rsidP="008917EC">
      <w:pPr>
        <w:rPr>
          <w:iCs/>
          <w:noProof/>
          <w:sz w:val="22"/>
          <w:szCs w:val="22"/>
        </w:rPr>
      </w:pPr>
      <w:r w:rsidRPr="00065CB4">
        <w:rPr>
          <w:iCs/>
          <w:noProof/>
          <w:sz w:val="22"/>
          <w:szCs w:val="22"/>
        </w:rPr>
        <w:t xml:space="preserve">Ant kartono dėžutės ir buteliuko po „Tinka iki“ nurodytam tinkamumo laikui pasibaigus, </w:t>
      </w:r>
      <w:r w:rsidRPr="00065CB4">
        <w:rPr>
          <w:sz w:val="22"/>
          <w:szCs w:val="22"/>
        </w:rPr>
        <w:t>šio vaisto vartoti negalima</w:t>
      </w:r>
      <w:r w:rsidRPr="00065CB4">
        <w:rPr>
          <w:iCs/>
          <w:noProof/>
          <w:sz w:val="22"/>
          <w:szCs w:val="22"/>
        </w:rPr>
        <w:t>. Vaistas tinkamas vartoti iki paskutinės nurodyto mėnesio dienos.</w:t>
      </w:r>
    </w:p>
    <w:p w:rsidR="00DD1353" w:rsidRPr="00065CB4" w:rsidRDefault="00DD1353" w:rsidP="00BB0B4A">
      <w:pPr>
        <w:rPr>
          <w:sz w:val="22"/>
          <w:szCs w:val="22"/>
        </w:rPr>
      </w:pPr>
      <w:r w:rsidRPr="00065CB4">
        <w:rPr>
          <w:sz w:val="22"/>
          <w:szCs w:val="22"/>
        </w:rPr>
        <w:t>La</w:t>
      </w:r>
      <w:r w:rsidR="006B2B13" w:rsidRPr="00065CB4">
        <w:rPr>
          <w:sz w:val="22"/>
          <w:szCs w:val="22"/>
        </w:rPr>
        <w:t xml:space="preserve">ikyti </w:t>
      </w:r>
      <w:r w:rsidRPr="00065CB4">
        <w:rPr>
          <w:sz w:val="22"/>
          <w:szCs w:val="22"/>
        </w:rPr>
        <w:t xml:space="preserve">ne aukštesnėje kaip </w:t>
      </w:r>
      <w:r w:rsidR="006B2B13" w:rsidRPr="00065CB4">
        <w:rPr>
          <w:sz w:val="22"/>
          <w:szCs w:val="22"/>
        </w:rPr>
        <w:t>25°C temperatūroje</w:t>
      </w:r>
      <w:r w:rsidRPr="00065CB4">
        <w:rPr>
          <w:sz w:val="22"/>
          <w:szCs w:val="22"/>
        </w:rPr>
        <w:t xml:space="preserve">. </w:t>
      </w:r>
      <w:r w:rsidR="00100E6A" w:rsidRPr="00065CB4">
        <w:rPr>
          <w:sz w:val="22"/>
          <w:szCs w:val="22"/>
        </w:rPr>
        <w:t>Laikyti gamintojo pakuotėje, kad preparatas būtų apsaugotas nuo šviesos ir drėgmės.</w:t>
      </w:r>
    </w:p>
    <w:p w:rsidR="006B2B13" w:rsidRPr="00065CB4" w:rsidRDefault="0068449B" w:rsidP="003B6FBA">
      <w:pPr>
        <w:rPr>
          <w:sz w:val="22"/>
          <w:szCs w:val="22"/>
        </w:rPr>
      </w:pPr>
      <w:r w:rsidRPr="00065CB4">
        <w:rPr>
          <w:sz w:val="22"/>
          <w:szCs w:val="22"/>
        </w:rPr>
        <w:t>Vaistų negalima išmesti į kanalizaciją arba su buitinėmis atliekomis. Kaip išmesti nereikalingus vaistus, klauskite vaistininko. Šios priemonės padės apsaugoti aplinką.</w:t>
      </w:r>
    </w:p>
    <w:p w:rsidR="00DD1353" w:rsidRPr="00065CB4" w:rsidRDefault="00DD1353" w:rsidP="00610D99">
      <w:pPr>
        <w:rPr>
          <w:sz w:val="22"/>
          <w:szCs w:val="22"/>
        </w:rPr>
      </w:pPr>
    </w:p>
    <w:p w:rsidR="0068449B" w:rsidRPr="00065CB4" w:rsidRDefault="0068449B" w:rsidP="00136360">
      <w:pPr>
        <w:rPr>
          <w:sz w:val="22"/>
          <w:szCs w:val="22"/>
        </w:rPr>
      </w:pPr>
    </w:p>
    <w:p w:rsidR="00DD1353" w:rsidRPr="00065CB4" w:rsidRDefault="00DD1353" w:rsidP="004302C5">
      <w:pPr>
        <w:ind w:left="567" w:hanging="567"/>
        <w:rPr>
          <w:b/>
          <w:bCs/>
          <w:caps/>
          <w:sz w:val="22"/>
          <w:szCs w:val="22"/>
        </w:rPr>
      </w:pPr>
      <w:r w:rsidRPr="00065CB4">
        <w:rPr>
          <w:b/>
          <w:bCs/>
          <w:caps/>
          <w:sz w:val="22"/>
          <w:szCs w:val="22"/>
        </w:rPr>
        <w:t>6.</w:t>
      </w:r>
      <w:r w:rsidRPr="00065CB4">
        <w:rPr>
          <w:b/>
          <w:bCs/>
          <w:caps/>
          <w:sz w:val="22"/>
          <w:szCs w:val="22"/>
        </w:rPr>
        <w:tab/>
      </w:r>
      <w:r w:rsidR="00100E6A" w:rsidRPr="00065CB4">
        <w:rPr>
          <w:b/>
          <w:sz w:val="22"/>
          <w:szCs w:val="22"/>
        </w:rPr>
        <w:t>Pakuotės turinys ir kita informacija</w:t>
      </w:r>
    </w:p>
    <w:p w:rsidR="00960282" w:rsidRPr="00065CB4" w:rsidRDefault="00960282" w:rsidP="00131883">
      <w:pPr>
        <w:pStyle w:val="Antrat4"/>
        <w:spacing w:before="0" w:after="0"/>
        <w:rPr>
          <w:rFonts w:ascii="Times New Roman" w:hAnsi="Times New Roman"/>
          <w:sz w:val="22"/>
          <w:szCs w:val="22"/>
        </w:rPr>
      </w:pPr>
    </w:p>
    <w:p w:rsidR="0068449B" w:rsidRPr="00065CB4" w:rsidRDefault="0068449B" w:rsidP="00131883">
      <w:pPr>
        <w:pStyle w:val="Antrat4"/>
        <w:spacing w:before="0" w:after="0"/>
        <w:rPr>
          <w:rFonts w:ascii="Times New Roman" w:hAnsi="Times New Roman"/>
          <w:sz w:val="22"/>
          <w:szCs w:val="22"/>
        </w:rPr>
      </w:pPr>
      <w:r w:rsidRPr="00065CB4">
        <w:rPr>
          <w:rFonts w:ascii="Times New Roman" w:hAnsi="Times New Roman"/>
          <w:sz w:val="22"/>
          <w:szCs w:val="22"/>
        </w:rPr>
        <w:t xml:space="preserve">PINOSOL sudėtis </w:t>
      </w:r>
    </w:p>
    <w:p w:rsidR="0068449B" w:rsidRPr="00065CB4" w:rsidRDefault="0068449B" w:rsidP="0093584F">
      <w:pPr>
        <w:numPr>
          <w:ilvl w:val="0"/>
          <w:numId w:val="13"/>
        </w:numPr>
        <w:ind w:left="567" w:right="-2" w:hanging="567"/>
        <w:rPr>
          <w:sz w:val="22"/>
          <w:szCs w:val="22"/>
        </w:rPr>
      </w:pPr>
      <w:r w:rsidRPr="00065CB4">
        <w:rPr>
          <w:sz w:val="22"/>
          <w:szCs w:val="22"/>
        </w:rPr>
        <w:t xml:space="preserve">Veikliosios medžiagos: </w:t>
      </w:r>
    </w:p>
    <w:p w:rsidR="0068449B" w:rsidRPr="00065CB4" w:rsidRDefault="00601619" w:rsidP="00131883">
      <w:pPr>
        <w:ind w:left="567" w:right="-2"/>
        <w:rPr>
          <w:sz w:val="22"/>
          <w:szCs w:val="22"/>
        </w:rPr>
      </w:pPr>
      <w:r w:rsidRPr="00065CB4">
        <w:rPr>
          <w:sz w:val="22"/>
          <w:szCs w:val="22"/>
        </w:rPr>
        <w:t xml:space="preserve">1 g (1,09 ml) nosies lašų yra 37,52 mg </w:t>
      </w:r>
      <w:r w:rsidRPr="00065CB4">
        <w:rPr>
          <w:i/>
          <w:sz w:val="22"/>
          <w:szCs w:val="22"/>
        </w:rPr>
        <w:t>Pinus silvestris</w:t>
      </w:r>
      <w:r w:rsidRPr="00065CB4">
        <w:rPr>
          <w:sz w:val="22"/>
          <w:szCs w:val="22"/>
        </w:rPr>
        <w:t xml:space="preserve"> L., aetheroleum (paprastųjų pušų eterinio aliejaus), 10 mg </w:t>
      </w:r>
      <w:r w:rsidRPr="00065CB4">
        <w:rPr>
          <w:i/>
          <w:sz w:val="22"/>
          <w:szCs w:val="22"/>
        </w:rPr>
        <w:t>Mentha x piperita</w:t>
      </w:r>
      <w:r w:rsidRPr="00065CB4">
        <w:rPr>
          <w:sz w:val="22"/>
          <w:szCs w:val="22"/>
        </w:rPr>
        <w:t xml:space="preserve">  L., aetheroleum  (pipirmėčių eterinio aliejaus), 5 mg </w:t>
      </w:r>
      <w:r w:rsidRPr="00065CB4">
        <w:rPr>
          <w:i/>
          <w:sz w:val="22"/>
          <w:szCs w:val="22"/>
        </w:rPr>
        <w:t xml:space="preserve">Eucalyptus </w:t>
      </w:r>
      <w:r w:rsidRPr="00065CB4">
        <w:rPr>
          <w:rStyle w:val="s1"/>
          <w:rFonts w:ascii="Times New Roman" w:hAnsi="Times New Roman" w:cs="Times New Roman"/>
          <w:i/>
          <w:iCs/>
          <w:sz w:val="22"/>
          <w:szCs w:val="22"/>
        </w:rPr>
        <w:t xml:space="preserve">globulus </w:t>
      </w:r>
      <w:r w:rsidRPr="00065CB4">
        <w:rPr>
          <w:rStyle w:val="s1"/>
          <w:rFonts w:ascii="Times New Roman" w:hAnsi="Times New Roman" w:cs="Times New Roman"/>
          <w:sz w:val="22"/>
          <w:szCs w:val="22"/>
        </w:rPr>
        <w:t>Labill.,</w:t>
      </w:r>
      <w:r w:rsidRPr="00065CB4">
        <w:rPr>
          <w:i/>
          <w:sz w:val="22"/>
          <w:szCs w:val="22"/>
        </w:rPr>
        <w:t xml:space="preserve">  Eucalyptus</w:t>
      </w:r>
      <w:r w:rsidRPr="00065CB4">
        <w:rPr>
          <w:rStyle w:val="s1"/>
          <w:rFonts w:ascii="Times New Roman" w:hAnsi="Times New Roman" w:cs="Times New Roman"/>
          <w:i/>
          <w:iCs/>
          <w:sz w:val="22"/>
          <w:szCs w:val="22"/>
        </w:rPr>
        <w:t xml:space="preserve"> polybractea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> </w:t>
      </w:r>
      <w:r w:rsidRPr="00065CB4">
        <w:rPr>
          <w:rStyle w:val="s1"/>
          <w:rFonts w:ascii="Times New Roman" w:hAnsi="Times New Roman" w:cs="Times New Roman"/>
          <w:sz w:val="22"/>
          <w:szCs w:val="22"/>
        </w:rPr>
        <w:t>R.T.Baker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 xml:space="preserve"> </w:t>
      </w:r>
      <w:r w:rsidRPr="00065CB4">
        <w:rPr>
          <w:rStyle w:val="s1"/>
          <w:rFonts w:ascii="Times New Roman" w:hAnsi="Times New Roman" w:cs="Times New Roman"/>
          <w:sz w:val="22"/>
          <w:szCs w:val="22"/>
        </w:rPr>
        <w:t>ir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 xml:space="preserve"> </w:t>
      </w:r>
      <w:r w:rsidRPr="00065CB4">
        <w:rPr>
          <w:i/>
          <w:sz w:val="22"/>
          <w:szCs w:val="22"/>
        </w:rPr>
        <w:t>Eucalyptus</w:t>
      </w:r>
      <w:r w:rsidRPr="00065CB4">
        <w:rPr>
          <w:rStyle w:val="s1"/>
          <w:rFonts w:ascii="Times New Roman" w:hAnsi="Times New Roman" w:cs="Times New Roman"/>
          <w:i/>
          <w:iCs/>
          <w:sz w:val="22"/>
          <w:szCs w:val="22"/>
        </w:rPr>
        <w:t xml:space="preserve"> smithii 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> </w:t>
      </w:r>
      <w:r w:rsidRPr="00065CB4">
        <w:rPr>
          <w:rStyle w:val="s1"/>
          <w:rFonts w:ascii="Times New Roman" w:hAnsi="Times New Roman" w:cs="Times New Roman"/>
          <w:sz w:val="22"/>
          <w:szCs w:val="22"/>
        </w:rPr>
        <w:t>R.T.Baker</w:t>
      </w:r>
      <w:r w:rsidRPr="00065CB4">
        <w:rPr>
          <w:rStyle w:val="s1"/>
          <w:rFonts w:ascii="Times New Roman" w:hAnsi="Times New Roman" w:cs="Times New Roman"/>
          <w:i/>
          <w:sz w:val="22"/>
          <w:szCs w:val="22"/>
        </w:rPr>
        <w:t>.,</w:t>
      </w:r>
      <w:r w:rsidRPr="00065CB4">
        <w:rPr>
          <w:i/>
          <w:sz w:val="22"/>
          <w:szCs w:val="22"/>
        </w:rPr>
        <w:t xml:space="preserve"> </w:t>
      </w:r>
      <w:r w:rsidRPr="00065CB4">
        <w:rPr>
          <w:sz w:val="22"/>
          <w:szCs w:val="22"/>
        </w:rPr>
        <w:t>aetheroleum (eukaliptų eterinio aliejaus), 0,32 mg timolio, 0,2 mg gvajazuleno, 17 mg visų racematų alfa-tokoferilio acetato.</w:t>
      </w:r>
    </w:p>
    <w:p w:rsidR="0068449B" w:rsidRPr="00065CB4" w:rsidRDefault="0068449B" w:rsidP="00131883">
      <w:pPr>
        <w:tabs>
          <w:tab w:val="left" w:pos="567"/>
        </w:tabs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-</w:t>
      </w:r>
      <w:r w:rsidRPr="00065CB4">
        <w:rPr>
          <w:sz w:val="22"/>
          <w:szCs w:val="22"/>
        </w:rPr>
        <w:tab/>
        <w:t>Pagalbinės medžiagos: butilhidroksianizolas (E320), makrogolio 250 glicerolio trioleatas, augalinis aliejus.</w:t>
      </w:r>
    </w:p>
    <w:p w:rsidR="0068449B" w:rsidRPr="00065CB4" w:rsidRDefault="0068449B" w:rsidP="0093584F">
      <w:pPr>
        <w:tabs>
          <w:tab w:val="left" w:pos="567"/>
        </w:tabs>
        <w:rPr>
          <w:sz w:val="22"/>
          <w:szCs w:val="22"/>
        </w:rPr>
      </w:pPr>
    </w:p>
    <w:p w:rsidR="0054620F" w:rsidRPr="00065CB4" w:rsidRDefault="0054620F" w:rsidP="00CC6783">
      <w:pPr>
        <w:tabs>
          <w:tab w:val="left" w:pos="567"/>
        </w:tabs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PINOSOL išvaizda ir kiekis pakuotėje</w:t>
      </w:r>
    </w:p>
    <w:p w:rsidR="0054620F" w:rsidRPr="00065CB4" w:rsidRDefault="0054620F" w:rsidP="00345B10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Tirpalas yra skaidrus melsvos</w:t>
      </w:r>
      <w:r w:rsidR="00345B10" w:rsidRPr="00065CB4">
        <w:rPr>
          <w:sz w:val="22"/>
          <w:szCs w:val="22"/>
        </w:rPr>
        <w:t xml:space="preserve"> arba </w:t>
      </w:r>
      <w:r w:rsidRPr="00065CB4">
        <w:rPr>
          <w:sz w:val="22"/>
          <w:szCs w:val="22"/>
        </w:rPr>
        <w:t>žaliai melsvos spalvos s</w:t>
      </w:r>
      <w:r w:rsidR="00345B10" w:rsidRPr="00065CB4">
        <w:rPr>
          <w:sz w:val="22"/>
          <w:szCs w:val="22"/>
        </w:rPr>
        <w:t xml:space="preserve">u būdingu </w:t>
      </w:r>
      <w:r w:rsidR="005F0876" w:rsidRPr="00065CB4">
        <w:rPr>
          <w:sz w:val="22"/>
          <w:szCs w:val="22"/>
        </w:rPr>
        <w:t>mentolio</w:t>
      </w:r>
      <w:r w:rsidRPr="00065CB4">
        <w:rPr>
          <w:sz w:val="22"/>
          <w:szCs w:val="22"/>
        </w:rPr>
        <w:t>-eukalipt</w:t>
      </w:r>
      <w:r w:rsidR="005F0876" w:rsidRPr="00065CB4">
        <w:rPr>
          <w:sz w:val="22"/>
          <w:szCs w:val="22"/>
        </w:rPr>
        <w:t>o</w:t>
      </w:r>
      <w:r w:rsidRPr="00065CB4">
        <w:rPr>
          <w:sz w:val="22"/>
          <w:szCs w:val="22"/>
        </w:rPr>
        <w:t xml:space="preserve"> kvap</w:t>
      </w:r>
      <w:r w:rsidR="00345B10" w:rsidRPr="00065CB4">
        <w:rPr>
          <w:sz w:val="22"/>
          <w:szCs w:val="22"/>
        </w:rPr>
        <w:t>u</w:t>
      </w:r>
      <w:r w:rsidRPr="00065CB4">
        <w:rPr>
          <w:sz w:val="22"/>
          <w:szCs w:val="22"/>
        </w:rPr>
        <w:t>.</w:t>
      </w:r>
    </w:p>
    <w:p w:rsidR="0054620F" w:rsidRPr="00065CB4" w:rsidRDefault="0054620F" w:rsidP="00345B10">
      <w:pPr>
        <w:tabs>
          <w:tab w:val="left" w:pos="567"/>
        </w:tabs>
        <w:rPr>
          <w:sz w:val="22"/>
          <w:szCs w:val="22"/>
        </w:rPr>
      </w:pPr>
      <w:r w:rsidRPr="00065CB4">
        <w:rPr>
          <w:sz w:val="22"/>
          <w:szCs w:val="22"/>
        </w:rPr>
        <w:t>Karton</w:t>
      </w:r>
      <w:r w:rsidR="003702F9" w:rsidRPr="00065CB4">
        <w:rPr>
          <w:sz w:val="22"/>
          <w:szCs w:val="22"/>
        </w:rPr>
        <w:t>o</w:t>
      </w:r>
      <w:r w:rsidRPr="00065CB4">
        <w:rPr>
          <w:sz w:val="22"/>
          <w:szCs w:val="22"/>
        </w:rPr>
        <w:t xml:space="preserve"> dėžutė, kurioje yra rudo stiklo buteliukas, uždarytas </w:t>
      </w:r>
      <w:r w:rsidR="00022530" w:rsidRPr="00065CB4">
        <w:rPr>
          <w:sz w:val="22"/>
          <w:szCs w:val="22"/>
        </w:rPr>
        <w:t>plastiko</w:t>
      </w:r>
      <w:r w:rsidRPr="00065CB4">
        <w:rPr>
          <w:sz w:val="22"/>
          <w:szCs w:val="22"/>
        </w:rPr>
        <w:t xml:space="preserve"> dangteliu su lašintuvu. Buteliuke yra 10</w:t>
      </w:r>
      <w:r w:rsidR="00960282" w:rsidRPr="00065CB4">
        <w:rPr>
          <w:sz w:val="22"/>
          <w:szCs w:val="22"/>
        </w:rPr>
        <w:t> </w:t>
      </w:r>
      <w:r w:rsidRPr="00065CB4">
        <w:rPr>
          <w:sz w:val="22"/>
          <w:szCs w:val="22"/>
        </w:rPr>
        <w:t>ml tirpalo.</w:t>
      </w:r>
    </w:p>
    <w:p w:rsidR="00A140C2" w:rsidRPr="00065CB4" w:rsidRDefault="00E857F1" w:rsidP="005F0876">
      <w:pPr>
        <w:rPr>
          <w:sz w:val="22"/>
          <w:szCs w:val="22"/>
        </w:rPr>
      </w:pPr>
      <w:r w:rsidRPr="00065CB4">
        <w:rPr>
          <w:sz w:val="22"/>
          <w:szCs w:val="22"/>
        </w:rPr>
        <w:t>1 ml tirpalo yra 25 lašai.</w:t>
      </w:r>
    </w:p>
    <w:p w:rsidR="00FC70D6" w:rsidRPr="00065CB4" w:rsidRDefault="00FC70D6" w:rsidP="005F0876">
      <w:pPr>
        <w:rPr>
          <w:b/>
          <w:sz w:val="22"/>
          <w:szCs w:val="22"/>
        </w:rPr>
      </w:pPr>
    </w:p>
    <w:p w:rsidR="00783236" w:rsidRPr="00065CB4" w:rsidRDefault="00783236" w:rsidP="005F0876">
      <w:pPr>
        <w:rPr>
          <w:b/>
          <w:sz w:val="22"/>
          <w:szCs w:val="22"/>
        </w:rPr>
      </w:pPr>
      <w:r w:rsidRPr="00065CB4">
        <w:rPr>
          <w:b/>
          <w:sz w:val="22"/>
          <w:szCs w:val="22"/>
        </w:rPr>
        <w:t>Rinkodaros teisės turėtojas ir gamintojas</w:t>
      </w:r>
    </w:p>
    <w:p w:rsidR="00F11CB4" w:rsidRPr="00065CB4" w:rsidRDefault="00F11CB4" w:rsidP="005F0876">
      <w:pPr>
        <w:rPr>
          <w:i/>
          <w:sz w:val="22"/>
          <w:szCs w:val="22"/>
        </w:rPr>
      </w:pPr>
      <w:r w:rsidRPr="00065CB4">
        <w:rPr>
          <w:i/>
          <w:sz w:val="22"/>
          <w:szCs w:val="22"/>
        </w:rPr>
        <w:t>Rinkodaros teisės turėtojas</w:t>
      </w:r>
    </w:p>
    <w:p w:rsidR="00783236" w:rsidRPr="00065CB4" w:rsidRDefault="00F11CB4" w:rsidP="00842FFD">
      <w:pPr>
        <w:ind w:left="567" w:hanging="567"/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Zentiva</w:t>
      </w:r>
      <w:proofErr w:type="spellEnd"/>
      <w:r w:rsidR="00783236" w:rsidRPr="00065CB4">
        <w:rPr>
          <w:sz w:val="22"/>
          <w:szCs w:val="22"/>
        </w:rPr>
        <w:t xml:space="preserve"> </w:t>
      </w:r>
      <w:proofErr w:type="spellStart"/>
      <w:r w:rsidR="00783236" w:rsidRPr="00065CB4">
        <w:rPr>
          <w:sz w:val="22"/>
          <w:szCs w:val="22"/>
        </w:rPr>
        <w:t>a.s</w:t>
      </w:r>
      <w:proofErr w:type="spellEnd"/>
      <w:r w:rsidR="00783236" w:rsidRPr="00065CB4">
        <w:rPr>
          <w:sz w:val="22"/>
          <w:szCs w:val="22"/>
        </w:rPr>
        <w:t>.</w:t>
      </w:r>
    </w:p>
    <w:p w:rsidR="00783236" w:rsidRPr="00065CB4" w:rsidRDefault="00F11CB4" w:rsidP="00855B5A">
      <w:pPr>
        <w:ind w:left="567" w:hanging="567"/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Einsteinova</w:t>
      </w:r>
      <w:proofErr w:type="spellEnd"/>
      <w:r w:rsidRPr="00065CB4">
        <w:rPr>
          <w:sz w:val="22"/>
          <w:szCs w:val="22"/>
        </w:rPr>
        <w:t xml:space="preserve"> 24</w:t>
      </w:r>
    </w:p>
    <w:p w:rsidR="00783236" w:rsidRPr="00065CB4" w:rsidRDefault="00F11CB4" w:rsidP="00866225">
      <w:pPr>
        <w:ind w:left="567" w:hanging="567"/>
        <w:rPr>
          <w:sz w:val="22"/>
          <w:szCs w:val="22"/>
        </w:rPr>
      </w:pPr>
      <w:r w:rsidRPr="00065CB4">
        <w:rPr>
          <w:sz w:val="22"/>
          <w:szCs w:val="22"/>
        </w:rPr>
        <w:t>851 01 Bratislava</w:t>
      </w:r>
    </w:p>
    <w:p w:rsidR="00783236" w:rsidRPr="00065CB4" w:rsidRDefault="00783236" w:rsidP="002743CA">
      <w:pPr>
        <w:rPr>
          <w:sz w:val="22"/>
          <w:szCs w:val="22"/>
        </w:rPr>
      </w:pPr>
      <w:r w:rsidRPr="00065CB4">
        <w:rPr>
          <w:sz w:val="22"/>
          <w:szCs w:val="22"/>
        </w:rPr>
        <w:t>Slovakija</w:t>
      </w:r>
    </w:p>
    <w:p w:rsidR="00783236" w:rsidRPr="00065CB4" w:rsidRDefault="00783236" w:rsidP="002743CA">
      <w:pPr>
        <w:rPr>
          <w:sz w:val="22"/>
          <w:szCs w:val="22"/>
        </w:rPr>
      </w:pPr>
    </w:p>
    <w:p w:rsidR="00F11CB4" w:rsidRPr="00065CB4" w:rsidRDefault="00F11CB4" w:rsidP="002743CA">
      <w:pPr>
        <w:rPr>
          <w:i/>
          <w:sz w:val="22"/>
          <w:szCs w:val="22"/>
        </w:rPr>
      </w:pPr>
      <w:r w:rsidRPr="00065CB4">
        <w:rPr>
          <w:i/>
          <w:sz w:val="22"/>
          <w:szCs w:val="22"/>
        </w:rPr>
        <w:t>Gamintojas</w:t>
      </w:r>
    </w:p>
    <w:p w:rsidR="00F11CB4" w:rsidRPr="00065CB4" w:rsidRDefault="00F11CB4" w:rsidP="002743CA">
      <w:pPr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Saneca</w:t>
      </w:r>
      <w:proofErr w:type="spellEnd"/>
      <w:r w:rsidRPr="00065CB4">
        <w:rPr>
          <w:sz w:val="22"/>
          <w:szCs w:val="22"/>
        </w:rPr>
        <w:t xml:space="preserve"> </w:t>
      </w:r>
      <w:proofErr w:type="spellStart"/>
      <w:r w:rsidRPr="00065CB4">
        <w:rPr>
          <w:sz w:val="22"/>
          <w:szCs w:val="22"/>
        </w:rPr>
        <w:t>Pharmaceuticals</w:t>
      </w:r>
      <w:proofErr w:type="spellEnd"/>
      <w:r w:rsidRPr="00065CB4">
        <w:rPr>
          <w:sz w:val="22"/>
          <w:szCs w:val="22"/>
        </w:rPr>
        <w:t xml:space="preserve"> </w:t>
      </w:r>
      <w:proofErr w:type="spellStart"/>
      <w:r w:rsidRPr="00065CB4">
        <w:rPr>
          <w:sz w:val="22"/>
          <w:szCs w:val="22"/>
        </w:rPr>
        <w:t>a.s</w:t>
      </w:r>
      <w:proofErr w:type="spellEnd"/>
      <w:r w:rsidRPr="00065CB4">
        <w:rPr>
          <w:sz w:val="22"/>
          <w:szCs w:val="22"/>
        </w:rPr>
        <w:t>.</w:t>
      </w:r>
    </w:p>
    <w:p w:rsidR="00F11CB4" w:rsidRPr="00065CB4" w:rsidRDefault="00F11CB4" w:rsidP="002743CA">
      <w:pPr>
        <w:rPr>
          <w:sz w:val="22"/>
          <w:szCs w:val="22"/>
        </w:rPr>
      </w:pPr>
      <w:proofErr w:type="spellStart"/>
      <w:r w:rsidRPr="00065CB4">
        <w:rPr>
          <w:sz w:val="22"/>
          <w:szCs w:val="22"/>
        </w:rPr>
        <w:t>Nitrianska</w:t>
      </w:r>
      <w:proofErr w:type="spellEnd"/>
      <w:r w:rsidRPr="00065CB4">
        <w:rPr>
          <w:sz w:val="22"/>
          <w:szCs w:val="22"/>
        </w:rPr>
        <w:t xml:space="preserve"> 100</w:t>
      </w:r>
    </w:p>
    <w:p w:rsidR="00F11CB4" w:rsidRPr="00065CB4" w:rsidRDefault="00F11CB4" w:rsidP="002743CA">
      <w:pPr>
        <w:rPr>
          <w:sz w:val="22"/>
          <w:szCs w:val="22"/>
        </w:rPr>
      </w:pPr>
      <w:r w:rsidRPr="00065CB4">
        <w:rPr>
          <w:sz w:val="22"/>
          <w:szCs w:val="22"/>
        </w:rPr>
        <w:t xml:space="preserve">920 27 </w:t>
      </w:r>
      <w:proofErr w:type="spellStart"/>
      <w:r w:rsidRPr="00065CB4">
        <w:rPr>
          <w:sz w:val="22"/>
          <w:szCs w:val="22"/>
        </w:rPr>
        <w:t>Hlohovec</w:t>
      </w:r>
      <w:proofErr w:type="spellEnd"/>
    </w:p>
    <w:p w:rsidR="00F11CB4" w:rsidRPr="00065CB4" w:rsidRDefault="00F11CB4" w:rsidP="002743CA">
      <w:pPr>
        <w:rPr>
          <w:sz w:val="22"/>
          <w:szCs w:val="22"/>
        </w:rPr>
      </w:pPr>
      <w:r w:rsidRPr="00065CB4">
        <w:rPr>
          <w:sz w:val="22"/>
          <w:szCs w:val="22"/>
        </w:rPr>
        <w:lastRenderedPageBreak/>
        <w:t>Slovakija</w:t>
      </w:r>
    </w:p>
    <w:p w:rsidR="00F11CB4" w:rsidRPr="00065CB4" w:rsidRDefault="00F11CB4" w:rsidP="002743CA">
      <w:pPr>
        <w:rPr>
          <w:sz w:val="22"/>
          <w:szCs w:val="22"/>
        </w:rPr>
      </w:pPr>
    </w:p>
    <w:p w:rsidR="00783236" w:rsidRPr="00065CB4" w:rsidRDefault="00783236" w:rsidP="002743CA">
      <w:pPr>
        <w:pStyle w:val="BTEMEASMCA"/>
      </w:pPr>
      <w:r w:rsidRPr="00065CB4">
        <w:t>Jeigu apie šį vaistą norite sužinoti daugiau, kreipkitės į vietinį rinkodaros teisės turėtojo atstovą.</w:t>
      </w:r>
    </w:p>
    <w:p w:rsidR="00783236" w:rsidRPr="00065CB4" w:rsidRDefault="00783236" w:rsidP="002743CA">
      <w:pPr>
        <w:rPr>
          <w:rFonts w:eastAsia="MS Mincho"/>
          <w:color w:val="000000"/>
          <w:sz w:val="22"/>
          <w:szCs w:val="22"/>
          <w:lang w:eastAsia="ja-JP"/>
        </w:rPr>
      </w:pPr>
    </w:p>
    <w:p w:rsidR="00783236" w:rsidRPr="00065CB4" w:rsidRDefault="00F11CB4" w:rsidP="00BB0B4A">
      <w:pPr>
        <w:rPr>
          <w:rFonts w:eastAsia="MS Mincho"/>
          <w:color w:val="000000"/>
          <w:sz w:val="22"/>
          <w:szCs w:val="22"/>
          <w:lang w:eastAsia="ja-JP"/>
        </w:rPr>
      </w:pPr>
      <w:r w:rsidRPr="00065CB4">
        <w:rPr>
          <w:rFonts w:eastAsia="MS Mincho"/>
          <w:color w:val="000000"/>
          <w:sz w:val="22"/>
          <w:szCs w:val="22"/>
          <w:lang w:val="it-IT" w:eastAsia="ja-JP"/>
        </w:rPr>
        <w:t>UAB „SANOFI-AVENTIS LIETUVA“</w:t>
      </w:r>
    </w:p>
    <w:p w:rsidR="00783236" w:rsidRPr="00065CB4" w:rsidRDefault="00783236" w:rsidP="00BB0B4A">
      <w:pPr>
        <w:tabs>
          <w:tab w:val="left" w:pos="567"/>
        </w:tabs>
        <w:jc w:val="both"/>
        <w:rPr>
          <w:rFonts w:eastAsia="MS Mincho"/>
          <w:color w:val="000000"/>
          <w:sz w:val="22"/>
          <w:szCs w:val="22"/>
          <w:lang w:eastAsia="ja-JP"/>
        </w:rPr>
      </w:pPr>
      <w:r w:rsidRPr="00065CB4">
        <w:rPr>
          <w:rFonts w:eastAsia="MS Mincho"/>
          <w:color w:val="000000"/>
          <w:sz w:val="22"/>
          <w:szCs w:val="22"/>
          <w:lang w:eastAsia="ja-JP"/>
        </w:rPr>
        <w:t>A. Juozapavičiaus g. 6/2</w:t>
      </w:r>
    </w:p>
    <w:p w:rsidR="00783236" w:rsidRPr="00065CB4" w:rsidRDefault="00783236" w:rsidP="002C623C">
      <w:pPr>
        <w:tabs>
          <w:tab w:val="left" w:pos="567"/>
        </w:tabs>
        <w:jc w:val="both"/>
        <w:rPr>
          <w:rFonts w:eastAsia="MS Mincho"/>
          <w:color w:val="000000"/>
          <w:sz w:val="22"/>
          <w:szCs w:val="22"/>
          <w:lang w:eastAsia="ja-JP"/>
        </w:rPr>
      </w:pPr>
      <w:r w:rsidRPr="00065CB4">
        <w:rPr>
          <w:rFonts w:eastAsia="MS Mincho"/>
          <w:color w:val="000000"/>
          <w:sz w:val="22"/>
          <w:szCs w:val="22"/>
          <w:lang w:eastAsia="ja-JP"/>
        </w:rPr>
        <w:t>LT</w:t>
      </w:r>
      <w:r w:rsidRPr="00065CB4">
        <w:rPr>
          <w:rFonts w:eastAsia="MS Mincho"/>
          <w:color w:val="000000"/>
          <w:sz w:val="22"/>
          <w:szCs w:val="22"/>
          <w:lang w:eastAsia="ja-JP"/>
        </w:rPr>
        <w:noBreakHyphen/>
        <w:t>09310, Vilnius</w:t>
      </w:r>
    </w:p>
    <w:p w:rsidR="00783236" w:rsidRPr="00065CB4" w:rsidRDefault="00783236" w:rsidP="002C623C">
      <w:pPr>
        <w:tabs>
          <w:tab w:val="left" w:pos="567"/>
        </w:tabs>
        <w:jc w:val="both"/>
        <w:rPr>
          <w:rFonts w:eastAsia="MS Mincho"/>
          <w:color w:val="000000"/>
          <w:sz w:val="22"/>
          <w:szCs w:val="22"/>
          <w:lang w:eastAsia="ja-JP"/>
        </w:rPr>
      </w:pPr>
      <w:r w:rsidRPr="00065CB4">
        <w:rPr>
          <w:rFonts w:eastAsia="MS Mincho"/>
          <w:color w:val="000000"/>
          <w:sz w:val="22"/>
          <w:szCs w:val="22"/>
          <w:lang w:eastAsia="ja-JP"/>
        </w:rPr>
        <w:t xml:space="preserve">Tel.: +370 5 </w:t>
      </w:r>
      <w:r w:rsidR="00E857F1" w:rsidRPr="00065CB4">
        <w:rPr>
          <w:rFonts w:eastAsia="MS Mincho"/>
          <w:color w:val="000000"/>
          <w:sz w:val="22"/>
          <w:szCs w:val="22"/>
          <w:lang w:eastAsia="ja-JP"/>
        </w:rPr>
        <w:t>2755224</w:t>
      </w:r>
    </w:p>
    <w:p w:rsidR="00783236" w:rsidRPr="00065CB4" w:rsidRDefault="00783236" w:rsidP="003B6FBA">
      <w:pPr>
        <w:rPr>
          <w:color w:val="000000"/>
          <w:sz w:val="22"/>
          <w:szCs w:val="22"/>
        </w:rPr>
      </w:pPr>
      <w:r w:rsidRPr="00065CB4">
        <w:rPr>
          <w:color w:val="000000"/>
          <w:sz w:val="22"/>
          <w:szCs w:val="22"/>
        </w:rPr>
        <w:t xml:space="preserve">Faks.: +370 5 </w:t>
      </w:r>
      <w:r w:rsidR="00E857F1" w:rsidRPr="00065CB4">
        <w:rPr>
          <w:color w:val="000000"/>
          <w:sz w:val="22"/>
          <w:szCs w:val="22"/>
        </w:rPr>
        <w:t>2755239</w:t>
      </w:r>
    </w:p>
    <w:p w:rsidR="00DD1353" w:rsidRPr="00065CB4" w:rsidRDefault="00DD1353" w:rsidP="007B1096">
      <w:pPr>
        <w:rPr>
          <w:sz w:val="22"/>
          <w:szCs w:val="22"/>
        </w:rPr>
      </w:pPr>
    </w:p>
    <w:p w:rsidR="00C52D36" w:rsidRPr="00065CB4" w:rsidRDefault="00C52D36" w:rsidP="007B1096">
      <w:pPr>
        <w:rPr>
          <w:sz w:val="22"/>
          <w:szCs w:val="22"/>
        </w:rPr>
      </w:pPr>
    </w:p>
    <w:p w:rsidR="00DD1353" w:rsidRPr="00065CB4" w:rsidRDefault="00783236" w:rsidP="00E857F1">
      <w:pPr>
        <w:rPr>
          <w:sz w:val="22"/>
          <w:szCs w:val="22"/>
        </w:rPr>
      </w:pPr>
      <w:r w:rsidRPr="00065CB4">
        <w:rPr>
          <w:b/>
          <w:bCs/>
          <w:sz w:val="22"/>
          <w:szCs w:val="22"/>
        </w:rPr>
        <w:t xml:space="preserve">Šis pakuotės </w:t>
      </w:r>
      <w:r w:rsidRPr="00065CB4">
        <w:rPr>
          <w:b/>
          <w:sz w:val="22"/>
          <w:szCs w:val="22"/>
        </w:rPr>
        <w:t>lapelis paskutinį kartą peržiūrėtas</w:t>
      </w:r>
      <w:r w:rsidR="00DD1353" w:rsidRPr="00065CB4">
        <w:rPr>
          <w:b/>
          <w:sz w:val="22"/>
          <w:szCs w:val="22"/>
        </w:rPr>
        <w:t xml:space="preserve"> </w:t>
      </w:r>
      <w:r w:rsidR="00C52D36" w:rsidRPr="00065CB4">
        <w:rPr>
          <w:b/>
          <w:sz w:val="22"/>
          <w:szCs w:val="22"/>
        </w:rPr>
        <w:t>201</w:t>
      </w:r>
      <w:r w:rsidR="00F11CB4" w:rsidRPr="00065CB4">
        <w:rPr>
          <w:b/>
          <w:sz w:val="22"/>
          <w:szCs w:val="22"/>
        </w:rPr>
        <w:t>4</w:t>
      </w:r>
      <w:r w:rsidR="00C52D36" w:rsidRPr="00065CB4">
        <w:rPr>
          <w:b/>
          <w:sz w:val="22"/>
          <w:szCs w:val="22"/>
        </w:rPr>
        <w:t>-0</w:t>
      </w:r>
      <w:r w:rsidR="00F11CB4" w:rsidRPr="00065CB4">
        <w:rPr>
          <w:b/>
          <w:sz w:val="22"/>
          <w:szCs w:val="22"/>
        </w:rPr>
        <w:t>6</w:t>
      </w:r>
      <w:r w:rsidR="00C52D36" w:rsidRPr="00065CB4">
        <w:rPr>
          <w:b/>
          <w:sz w:val="22"/>
          <w:szCs w:val="22"/>
        </w:rPr>
        <w:t>-</w:t>
      </w:r>
      <w:r w:rsidR="00F11CB4" w:rsidRPr="00065CB4">
        <w:rPr>
          <w:b/>
          <w:sz w:val="22"/>
          <w:szCs w:val="22"/>
        </w:rPr>
        <w:t>01</w:t>
      </w:r>
    </w:p>
    <w:p w:rsidR="00607283" w:rsidRPr="00065CB4" w:rsidRDefault="00607283" w:rsidP="00955E04">
      <w:pPr>
        <w:rPr>
          <w:sz w:val="22"/>
          <w:szCs w:val="22"/>
        </w:rPr>
      </w:pPr>
    </w:p>
    <w:p w:rsidR="00C52D36" w:rsidRPr="00065CB4" w:rsidRDefault="00C52D36" w:rsidP="00955E04">
      <w:pPr>
        <w:rPr>
          <w:sz w:val="22"/>
          <w:szCs w:val="22"/>
        </w:rPr>
      </w:pPr>
    </w:p>
    <w:p w:rsidR="00F35ECC" w:rsidRDefault="000776A8" w:rsidP="00955E04">
      <w:pPr>
        <w:rPr>
          <w:snapToGrid w:val="0"/>
          <w:sz w:val="22"/>
          <w:szCs w:val="22"/>
        </w:rPr>
      </w:pPr>
      <w:r w:rsidRPr="00065CB4">
        <w:rPr>
          <w:snapToGrid w:val="0"/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065CB4">
        <w:rPr>
          <w:i/>
          <w:snapToGrid w:val="0"/>
          <w:sz w:val="22"/>
          <w:szCs w:val="22"/>
        </w:rPr>
        <w:t xml:space="preserve"> </w:t>
      </w:r>
      <w:hyperlink r:id="rId12" w:history="1">
        <w:r w:rsidRPr="00065CB4">
          <w:rPr>
            <w:rFonts w:eastAsia="SimSun"/>
            <w:snapToGrid w:val="0"/>
            <w:color w:val="0000FF"/>
            <w:sz w:val="22"/>
            <w:szCs w:val="22"/>
            <w:u w:val="single"/>
          </w:rPr>
          <w:t>http://www.vvkt.lt/</w:t>
        </w:r>
      </w:hyperlink>
      <w:r w:rsidRPr="00065CB4">
        <w:rPr>
          <w:snapToGrid w:val="0"/>
          <w:sz w:val="22"/>
          <w:szCs w:val="22"/>
        </w:rPr>
        <w:t>.</w:t>
      </w:r>
    </w:p>
    <w:p w:rsidR="0093775E" w:rsidRPr="00065CB4" w:rsidRDefault="0093775E" w:rsidP="00955E04">
      <w:pPr>
        <w:rPr>
          <w:sz w:val="22"/>
          <w:szCs w:val="22"/>
        </w:rPr>
      </w:pPr>
      <w:bookmarkStart w:id="2" w:name="_GoBack"/>
      <w:bookmarkEnd w:id="2"/>
      <w:permStart w:id="664697491" w:edGrp="everyone"/>
      <w:permEnd w:id="664697491"/>
    </w:p>
    <w:sectPr w:rsidR="0093775E" w:rsidRPr="00065CB4" w:rsidSect="00B401F5">
      <w:headerReference w:type="default" r:id="rId13"/>
      <w:footerReference w:type="default" r:id="rId14"/>
      <w:pgSz w:w="12240" w:h="15840"/>
      <w:pgMar w:top="1276" w:right="126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3B3" w:rsidRDefault="004173B3" w:rsidP="00DE1502">
      <w:r>
        <w:separator/>
      </w:r>
    </w:p>
  </w:endnote>
  <w:endnote w:type="continuationSeparator" w:id="0">
    <w:p w:rsidR="004173B3" w:rsidRDefault="004173B3" w:rsidP="00DE1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C41" w:rsidRDefault="00DC7C41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93775E">
      <w:rPr>
        <w:noProof/>
      </w:rPr>
      <w:t>17</w:t>
    </w:r>
    <w:r>
      <w:fldChar w:fldCharType="end"/>
    </w:r>
  </w:p>
  <w:p w:rsidR="00DC7C41" w:rsidRDefault="00DC7C4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3B3" w:rsidRDefault="004173B3" w:rsidP="00DE1502">
      <w:r>
        <w:separator/>
      </w:r>
    </w:p>
  </w:footnote>
  <w:footnote w:type="continuationSeparator" w:id="0">
    <w:p w:rsidR="004173B3" w:rsidRDefault="004173B3" w:rsidP="00DE1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10FB" w:rsidRDefault="001710FB">
    <w:pPr>
      <w:pStyle w:val="Antrats"/>
      <w:jc w:val="center"/>
    </w:pPr>
  </w:p>
  <w:p w:rsidR="001710FB" w:rsidRDefault="001710F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1D376B"/>
    <w:multiLevelType w:val="hybridMultilevel"/>
    <w:tmpl w:val="7812C17C"/>
    <w:lvl w:ilvl="0" w:tplc="C452370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F34253"/>
    <w:multiLevelType w:val="hybridMultilevel"/>
    <w:tmpl w:val="29BEBC50"/>
    <w:lvl w:ilvl="0" w:tplc="0427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EE2F96"/>
    <w:multiLevelType w:val="hybridMultilevel"/>
    <w:tmpl w:val="A98AC44C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3B2787"/>
    <w:multiLevelType w:val="hybridMultilevel"/>
    <w:tmpl w:val="B21C91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493850"/>
    <w:multiLevelType w:val="multilevel"/>
    <w:tmpl w:val="082612D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1E294B36"/>
    <w:multiLevelType w:val="hybridMultilevel"/>
    <w:tmpl w:val="B776D1BA"/>
    <w:lvl w:ilvl="0" w:tplc="3C46D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9A42C2"/>
    <w:multiLevelType w:val="hybridMultilevel"/>
    <w:tmpl w:val="CFB01278"/>
    <w:lvl w:ilvl="0" w:tplc="EAAA30E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DC3B74"/>
    <w:multiLevelType w:val="hybridMultilevel"/>
    <w:tmpl w:val="0814271C"/>
    <w:lvl w:ilvl="0" w:tplc="6C50C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1466ECC"/>
    <w:multiLevelType w:val="multilevel"/>
    <w:tmpl w:val="5BCE8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2F43B79"/>
    <w:multiLevelType w:val="hybridMultilevel"/>
    <w:tmpl w:val="8714A280"/>
    <w:lvl w:ilvl="0" w:tplc="3C46D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057987"/>
    <w:multiLevelType w:val="hybridMultilevel"/>
    <w:tmpl w:val="EB2EE18A"/>
    <w:lvl w:ilvl="0" w:tplc="3C46D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5708D2"/>
    <w:multiLevelType w:val="multilevel"/>
    <w:tmpl w:val="080634B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5AFF2AD7"/>
    <w:multiLevelType w:val="hybridMultilevel"/>
    <w:tmpl w:val="0E1CBEF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754BB"/>
    <w:multiLevelType w:val="hybridMultilevel"/>
    <w:tmpl w:val="B8CABCA2"/>
    <w:lvl w:ilvl="0" w:tplc="6C50CF0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75266D8"/>
    <w:multiLevelType w:val="hybridMultilevel"/>
    <w:tmpl w:val="729C4A24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5"/>
  </w:num>
  <w:num w:numId="4">
    <w:abstractNumId w:val="7"/>
  </w:num>
  <w:num w:numId="5">
    <w:abstractNumId w:val="11"/>
  </w:num>
  <w:num w:numId="6">
    <w:abstractNumId w:val="12"/>
  </w:num>
  <w:num w:numId="7">
    <w:abstractNumId w:val="4"/>
  </w:num>
  <w:num w:numId="8">
    <w:abstractNumId w:val="6"/>
  </w:num>
  <w:num w:numId="9">
    <w:abstractNumId w:val="13"/>
  </w:num>
  <w:num w:numId="10">
    <w:abstractNumId w:val="16"/>
  </w:num>
  <w:num w:numId="11">
    <w:abstractNumId w:val="3"/>
  </w:num>
  <w:num w:numId="12">
    <w:abstractNumId w:val="8"/>
  </w:num>
  <w:num w:numId="13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5">
    <w:abstractNumId w:val="5"/>
  </w:num>
  <w:num w:numId="16">
    <w:abstractNumId w:val="14"/>
  </w:num>
  <w:num w:numId="17">
    <w:abstractNumId w:val="2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/WaQLdKZ+LPomVovzD9FM0yK0X8=" w:salt="Xvvrq9it4UIEj2uk0DOy+g=="/>
  <w:defaultTabStop w:val="720"/>
  <w:hyphenationZone w:val="396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199"/>
    <w:rsid w:val="00000C44"/>
    <w:rsid w:val="00021692"/>
    <w:rsid w:val="00022530"/>
    <w:rsid w:val="00023F8C"/>
    <w:rsid w:val="000262C9"/>
    <w:rsid w:val="00034987"/>
    <w:rsid w:val="00037BF6"/>
    <w:rsid w:val="00042D57"/>
    <w:rsid w:val="000443BF"/>
    <w:rsid w:val="00056C47"/>
    <w:rsid w:val="000629E7"/>
    <w:rsid w:val="00065CB4"/>
    <w:rsid w:val="00073B13"/>
    <w:rsid w:val="0007635F"/>
    <w:rsid w:val="000776A8"/>
    <w:rsid w:val="0008123C"/>
    <w:rsid w:val="000852E6"/>
    <w:rsid w:val="000B171A"/>
    <w:rsid w:val="000B6B2B"/>
    <w:rsid w:val="000C04EF"/>
    <w:rsid w:val="000D149B"/>
    <w:rsid w:val="000E1B70"/>
    <w:rsid w:val="000F1C11"/>
    <w:rsid w:val="000F2562"/>
    <w:rsid w:val="000F5B3B"/>
    <w:rsid w:val="00100E6A"/>
    <w:rsid w:val="00110325"/>
    <w:rsid w:val="00110C3D"/>
    <w:rsid w:val="0011585E"/>
    <w:rsid w:val="00117D94"/>
    <w:rsid w:val="00131883"/>
    <w:rsid w:val="001352D4"/>
    <w:rsid w:val="00135AAD"/>
    <w:rsid w:val="00136360"/>
    <w:rsid w:val="001501CD"/>
    <w:rsid w:val="001710FB"/>
    <w:rsid w:val="00172364"/>
    <w:rsid w:val="00182B54"/>
    <w:rsid w:val="00195CD4"/>
    <w:rsid w:val="001A77B9"/>
    <w:rsid w:val="001C5E4E"/>
    <w:rsid w:val="001D1CE1"/>
    <w:rsid w:val="001D235E"/>
    <w:rsid w:val="001E3252"/>
    <w:rsid w:val="00200B81"/>
    <w:rsid w:val="0021241D"/>
    <w:rsid w:val="0021457C"/>
    <w:rsid w:val="0022059B"/>
    <w:rsid w:val="00237359"/>
    <w:rsid w:val="00237C9E"/>
    <w:rsid w:val="002517FF"/>
    <w:rsid w:val="00252850"/>
    <w:rsid w:val="00256A0D"/>
    <w:rsid w:val="0026196D"/>
    <w:rsid w:val="00262329"/>
    <w:rsid w:val="002636F1"/>
    <w:rsid w:val="00265C0A"/>
    <w:rsid w:val="002705CE"/>
    <w:rsid w:val="002719D3"/>
    <w:rsid w:val="00272378"/>
    <w:rsid w:val="002743CA"/>
    <w:rsid w:val="00274C09"/>
    <w:rsid w:val="00280AF7"/>
    <w:rsid w:val="0028153F"/>
    <w:rsid w:val="002841E1"/>
    <w:rsid w:val="002A5890"/>
    <w:rsid w:val="002B50F9"/>
    <w:rsid w:val="002C0297"/>
    <w:rsid w:val="002C1DF7"/>
    <w:rsid w:val="002C3EC9"/>
    <w:rsid w:val="002C623C"/>
    <w:rsid w:val="002D79FA"/>
    <w:rsid w:val="002E1F69"/>
    <w:rsid w:val="0030442A"/>
    <w:rsid w:val="003065A9"/>
    <w:rsid w:val="00323A78"/>
    <w:rsid w:val="00324831"/>
    <w:rsid w:val="00325FEC"/>
    <w:rsid w:val="003358DA"/>
    <w:rsid w:val="00342504"/>
    <w:rsid w:val="00345B10"/>
    <w:rsid w:val="00346642"/>
    <w:rsid w:val="0035436C"/>
    <w:rsid w:val="00364249"/>
    <w:rsid w:val="00366110"/>
    <w:rsid w:val="003668C0"/>
    <w:rsid w:val="00366D1D"/>
    <w:rsid w:val="003670EF"/>
    <w:rsid w:val="003702F9"/>
    <w:rsid w:val="00393917"/>
    <w:rsid w:val="003A44CE"/>
    <w:rsid w:val="003B0147"/>
    <w:rsid w:val="003B04E6"/>
    <w:rsid w:val="003B48F5"/>
    <w:rsid w:val="003B6FBA"/>
    <w:rsid w:val="003B7440"/>
    <w:rsid w:val="003C3199"/>
    <w:rsid w:val="003C348D"/>
    <w:rsid w:val="003C3DA6"/>
    <w:rsid w:val="003C6DBF"/>
    <w:rsid w:val="003D33BD"/>
    <w:rsid w:val="003E494E"/>
    <w:rsid w:val="003F5728"/>
    <w:rsid w:val="003F5A08"/>
    <w:rsid w:val="0041258D"/>
    <w:rsid w:val="004173B3"/>
    <w:rsid w:val="00423A74"/>
    <w:rsid w:val="00424C1C"/>
    <w:rsid w:val="00426443"/>
    <w:rsid w:val="004302C5"/>
    <w:rsid w:val="004443CD"/>
    <w:rsid w:val="00453951"/>
    <w:rsid w:val="00461681"/>
    <w:rsid w:val="0047194D"/>
    <w:rsid w:val="004771C0"/>
    <w:rsid w:val="004824EF"/>
    <w:rsid w:val="00484592"/>
    <w:rsid w:val="00496710"/>
    <w:rsid w:val="004B2EF2"/>
    <w:rsid w:val="004C1006"/>
    <w:rsid w:val="004C61A2"/>
    <w:rsid w:val="004D52D5"/>
    <w:rsid w:val="004D7724"/>
    <w:rsid w:val="004F5768"/>
    <w:rsid w:val="004F5BB0"/>
    <w:rsid w:val="004F7928"/>
    <w:rsid w:val="00500EB4"/>
    <w:rsid w:val="0050144B"/>
    <w:rsid w:val="005140BA"/>
    <w:rsid w:val="005231B1"/>
    <w:rsid w:val="0053107B"/>
    <w:rsid w:val="00531B64"/>
    <w:rsid w:val="00534655"/>
    <w:rsid w:val="0053515A"/>
    <w:rsid w:val="00544D22"/>
    <w:rsid w:val="0054620F"/>
    <w:rsid w:val="0054674A"/>
    <w:rsid w:val="0054786C"/>
    <w:rsid w:val="00557267"/>
    <w:rsid w:val="005617BB"/>
    <w:rsid w:val="00561FCD"/>
    <w:rsid w:val="00566C39"/>
    <w:rsid w:val="0057213B"/>
    <w:rsid w:val="005743FA"/>
    <w:rsid w:val="0058018C"/>
    <w:rsid w:val="00591E70"/>
    <w:rsid w:val="005B305E"/>
    <w:rsid w:val="005B46BC"/>
    <w:rsid w:val="005D0A58"/>
    <w:rsid w:val="005D20D4"/>
    <w:rsid w:val="005E58E7"/>
    <w:rsid w:val="005F0876"/>
    <w:rsid w:val="005F4DAB"/>
    <w:rsid w:val="00601619"/>
    <w:rsid w:val="0060196F"/>
    <w:rsid w:val="00602ADF"/>
    <w:rsid w:val="00604ACB"/>
    <w:rsid w:val="00607283"/>
    <w:rsid w:val="00610D99"/>
    <w:rsid w:val="00621C88"/>
    <w:rsid w:val="006449AD"/>
    <w:rsid w:val="0064781B"/>
    <w:rsid w:val="0065172B"/>
    <w:rsid w:val="0065777B"/>
    <w:rsid w:val="00657D2B"/>
    <w:rsid w:val="00665929"/>
    <w:rsid w:val="00665A53"/>
    <w:rsid w:val="00672C15"/>
    <w:rsid w:val="00681F6A"/>
    <w:rsid w:val="00683211"/>
    <w:rsid w:val="006836F3"/>
    <w:rsid w:val="0068449B"/>
    <w:rsid w:val="00691301"/>
    <w:rsid w:val="006A69AC"/>
    <w:rsid w:val="006B2B13"/>
    <w:rsid w:val="006C0495"/>
    <w:rsid w:val="006C374E"/>
    <w:rsid w:val="006C5793"/>
    <w:rsid w:val="006D1405"/>
    <w:rsid w:val="006D1630"/>
    <w:rsid w:val="006D79CD"/>
    <w:rsid w:val="006E120A"/>
    <w:rsid w:val="006F0131"/>
    <w:rsid w:val="006F56FA"/>
    <w:rsid w:val="006F5C02"/>
    <w:rsid w:val="00702CDB"/>
    <w:rsid w:val="007109B5"/>
    <w:rsid w:val="007114D0"/>
    <w:rsid w:val="007115F6"/>
    <w:rsid w:val="0071294C"/>
    <w:rsid w:val="0071335C"/>
    <w:rsid w:val="00724621"/>
    <w:rsid w:val="007317F5"/>
    <w:rsid w:val="007328B0"/>
    <w:rsid w:val="00747ABB"/>
    <w:rsid w:val="00783236"/>
    <w:rsid w:val="00791C15"/>
    <w:rsid w:val="0079328F"/>
    <w:rsid w:val="007B1096"/>
    <w:rsid w:val="007B2932"/>
    <w:rsid w:val="007B37DD"/>
    <w:rsid w:val="007C4873"/>
    <w:rsid w:val="007C48D3"/>
    <w:rsid w:val="007F2518"/>
    <w:rsid w:val="007F35D6"/>
    <w:rsid w:val="007F4EE8"/>
    <w:rsid w:val="00817B91"/>
    <w:rsid w:val="0082238D"/>
    <w:rsid w:val="0084247D"/>
    <w:rsid w:val="00842FFD"/>
    <w:rsid w:val="00844A3D"/>
    <w:rsid w:val="00855B5A"/>
    <w:rsid w:val="00862649"/>
    <w:rsid w:val="00866225"/>
    <w:rsid w:val="008668FE"/>
    <w:rsid w:val="008754BD"/>
    <w:rsid w:val="00887CDD"/>
    <w:rsid w:val="008917EC"/>
    <w:rsid w:val="008A1569"/>
    <w:rsid w:val="008A36D5"/>
    <w:rsid w:val="008A6036"/>
    <w:rsid w:val="008B1AC6"/>
    <w:rsid w:val="008D2B5E"/>
    <w:rsid w:val="008D4A03"/>
    <w:rsid w:val="008D7A54"/>
    <w:rsid w:val="008F3F38"/>
    <w:rsid w:val="00906FA2"/>
    <w:rsid w:val="009107D8"/>
    <w:rsid w:val="0091194C"/>
    <w:rsid w:val="00915527"/>
    <w:rsid w:val="00920AEF"/>
    <w:rsid w:val="0093584F"/>
    <w:rsid w:val="00936FB1"/>
    <w:rsid w:val="0093775E"/>
    <w:rsid w:val="00947BC5"/>
    <w:rsid w:val="00955E04"/>
    <w:rsid w:val="00956050"/>
    <w:rsid w:val="00960282"/>
    <w:rsid w:val="0096060B"/>
    <w:rsid w:val="009622EB"/>
    <w:rsid w:val="0096773E"/>
    <w:rsid w:val="009861C3"/>
    <w:rsid w:val="00991260"/>
    <w:rsid w:val="00991457"/>
    <w:rsid w:val="00994493"/>
    <w:rsid w:val="009A13F2"/>
    <w:rsid w:val="009A2A0B"/>
    <w:rsid w:val="009A5C63"/>
    <w:rsid w:val="009A6602"/>
    <w:rsid w:val="009B7285"/>
    <w:rsid w:val="009E22B6"/>
    <w:rsid w:val="00A140C2"/>
    <w:rsid w:val="00A255BA"/>
    <w:rsid w:val="00A33A1D"/>
    <w:rsid w:val="00A33DE5"/>
    <w:rsid w:val="00A50843"/>
    <w:rsid w:val="00A5296F"/>
    <w:rsid w:val="00A55433"/>
    <w:rsid w:val="00A61DFF"/>
    <w:rsid w:val="00A67C35"/>
    <w:rsid w:val="00A74FF1"/>
    <w:rsid w:val="00A86BBD"/>
    <w:rsid w:val="00A926C5"/>
    <w:rsid w:val="00A9681B"/>
    <w:rsid w:val="00A976E3"/>
    <w:rsid w:val="00AA21A2"/>
    <w:rsid w:val="00AC2C12"/>
    <w:rsid w:val="00AC4C92"/>
    <w:rsid w:val="00AF10A3"/>
    <w:rsid w:val="00AF529C"/>
    <w:rsid w:val="00AF52A5"/>
    <w:rsid w:val="00AF56F5"/>
    <w:rsid w:val="00B01FF1"/>
    <w:rsid w:val="00B042AD"/>
    <w:rsid w:val="00B0594F"/>
    <w:rsid w:val="00B14876"/>
    <w:rsid w:val="00B253E4"/>
    <w:rsid w:val="00B302F4"/>
    <w:rsid w:val="00B3287B"/>
    <w:rsid w:val="00B334B9"/>
    <w:rsid w:val="00B3788A"/>
    <w:rsid w:val="00B401F5"/>
    <w:rsid w:val="00B52F55"/>
    <w:rsid w:val="00B55657"/>
    <w:rsid w:val="00B57DFE"/>
    <w:rsid w:val="00B77529"/>
    <w:rsid w:val="00B80075"/>
    <w:rsid w:val="00B849C6"/>
    <w:rsid w:val="00B84BF9"/>
    <w:rsid w:val="00B86103"/>
    <w:rsid w:val="00BA2C59"/>
    <w:rsid w:val="00BB0B4A"/>
    <w:rsid w:val="00BB28D1"/>
    <w:rsid w:val="00BC5621"/>
    <w:rsid w:val="00BD1F35"/>
    <w:rsid w:val="00BE4CEE"/>
    <w:rsid w:val="00BF2E9E"/>
    <w:rsid w:val="00C26AD2"/>
    <w:rsid w:val="00C3775B"/>
    <w:rsid w:val="00C45704"/>
    <w:rsid w:val="00C50706"/>
    <w:rsid w:val="00C52D36"/>
    <w:rsid w:val="00C64784"/>
    <w:rsid w:val="00C65193"/>
    <w:rsid w:val="00C9098F"/>
    <w:rsid w:val="00C92BA4"/>
    <w:rsid w:val="00CA4BAF"/>
    <w:rsid w:val="00CB27DC"/>
    <w:rsid w:val="00CB5BD2"/>
    <w:rsid w:val="00CB6F89"/>
    <w:rsid w:val="00CB7B13"/>
    <w:rsid w:val="00CC1B6F"/>
    <w:rsid w:val="00CC43C0"/>
    <w:rsid w:val="00CC6783"/>
    <w:rsid w:val="00CE02EC"/>
    <w:rsid w:val="00D00D60"/>
    <w:rsid w:val="00D10486"/>
    <w:rsid w:val="00D20D0E"/>
    <w:rsid w:val="00D22197"/>
    <w:rsid w:val="00D22650"/>
    <w:rsid w:val="00D2359F"/>
    <w:rsid w:val="00D23EC7"/>
    <w:rsid w:val="00D26C1C"/>
    <w:rsid w:val="00D42A86"/>
    <w:rsid w:val="00D51748"/>
    <w:rsid w:val="00D5799D"/>
    <w:rsid w:val="00D72890"/>
    <w:rsid w:val="00D73FE7"/>
    <w:rsid w:val="00D7460C"/>
    <w:rsid w:val="00D80346"/>
    <w:rsid w:val="00D910E7"/>
    <w:rsid w:val="00D91FD2"/>
    <w:rsid w:val="00D9664C"/>
    <w:rsid w:val="00DA3617"/>
    <w:rsid w:val="00DA4377"/>
    <w:rsid w:val="00DA642E"/>
    <w:rsid w:val="00DB3CBA"/>
    <w:rsid w:val="00DB6965"/>
    <w:rsid w:val="00DC2493"/>
    <w:rsid w:val="00DC2544"/>
    <w:rsid w:val="00DC7C41"/>
    <w:rsid w:val="00DD1353"/>
    <w:rsid w:val="00DD74DD"/>
    <w:rsid w:val="00DE1502"/>
    <w:rsid w:val="00DF2D8F"/>
    <w:rsid w:val="00DF4D49"/>
    <w:rsid w:val="00DF7E6D"/>
    <w:rsid w:val="00E01260"/>
    <w:rsid w:val="00E173F2"/>
    <w:rsid w:val="00E27965"/>
    <w:rsid w:val="00E321C2"/>
    <w:rsid w:val="00E3379F"/>
    <w:rsid w:val="00E34FFF"/>
    <w:rsid w:val="00E36CF5"/>
    <w:rsid w:val="00E470A6"/>
    <w:rsid w:val="00E67A98"/>
    <w:rsid w:val="00E761C1"/>
    <w:rsid w:val="00E76E0A"/>
    <w:rsid w:val="00E83ABA"/>
    <w:rsid w:val="00E857F1"/>
    <w:rsid w:val="00EA3DAC"/>
    <w:rsid w:val="00EA7295"/>
    <w:rsid w:val="00EB2AD0"/>
    <w:rsid w:val="00EC0CA8"/>
    <w:rsid w:val="00ED22C9"/>
    <w:rsid w:val="00ED28E6"/>
    <w:rsid w:val="00EE3EB5"/>
    <w:rsid w:val="00EE779B"/>
    <w:rsid w:val="00EF2CAA"/>
    <w:rsid w:val="00EF4821"/>
    <w:rsid w:val="00F00B3B"/>
    <w:rsid w:val="00F11CB4"/>
    <w:rsid w:val="00F212E0"/>
    <w:rsid w:val="00F23D40"/>
    <w:rsid w:val="00F3593E"/>
    <w:rsid w:val="00F35ECC"/>
    <w:rsid w:val="00F40B4A"/>
    <w:rsid w:val="00F50672"/>
    <w:rsid w:val="00F53CDF"/>
    <w:rsid w:val="00F659BF"/>
    <w:rsid w:val="00F71283"/>
    <w:rsid w:val="00F73150"/>
    <w:rsid w:val="00F83AA3"/>
    <w:rsid w:val="00F847DF"/>
    <w:rsid w:val="00F91CC7"/>
    <w:rsid w:val="00FA0AC4"/>
    <w:rsid w:val="00FA25B4"/>
    <w:rsid w:val="00FA49F7"/>
    <w:rsid w:val="00FA64AB"/>
    <w:rsid w:val="00FA723D"/>
    <w:rsid w:val="00FB0268"/>
    <w:rsid w:val="00FC147F"/>
    <w:rsid w:val="00FC6DF0"/>
    <w:rsid w:val="00FC70D6"/>
    <w:rsid w:val="00FD1C82"/>
    <w:rsid w:val="00FD3696"/>
    <w:rsid w:val="00FD3EFD"/>
    <w:rsid w:val="00FE31C9"/>
    <w:rsid w:val="00FE7B3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140B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E27965"/>
    <w:pPr>
      <w:keepNext/>
      <w:tabs>
        <w:tab w:val="left" w:pos="426"/>
      </w:tabs>
      <w:outlineLvl w:val="0"/>
    </w:pPr>
    <w:rPr>
      <w:b/>
      <w:sz w:val="22"/>
      <w:szCs w:val="20"/>
      <w:lang w:eastAsia="lt-LT"/>
    </w:rPr>
  </w:style>
  <w:style w:type="paragraph" w:styleId="Antrat2">
    <w:name w:val="heading 2"/>
    <w:basedOn w:val="prastasis"/>
    <w:next w:val="prastasis"/>
    <w:qFormat/>
    <w:rsid w:val="00F35EC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F35EC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6844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E3252"/>
    <w:pPr>
      <w:spacing w:after="120"/>
    </w:pPr>
    <w:rPr>
      <w:sz w:val="22"/>
      <w:szCs w:val="20"/>
      <w:lang w:eastAsia="lt-LT"/>
    </w:rPr>
  </w:style>
  <w:style w:type="paragraph" w:styleId="Pavadinimas">
    <w:name w:val="Title"/>
    <w:basedOn w:val="prastasis"/>
    <w:autoRedefine/>
    <w:qFormat/>
    <w:rsid w:val="000D149B"/>
    <w:pPr>
      <w:jc w:val="center"/>
      <w:outlineLvl w:val="0"/>
    </w:pPr>
    <w:rPr>
      <w:b/>
      <w:kern w:val="28"/>
      <w:sz w:val="22"/>
      <w:szCs w:val="20"/>
      <w:lang w:eastAsia="lt-LT"/>
    </w:rPr>
  </w:style>
  <w:style w:type="table" w:styleId="Lentelstinklelis">
    <w:name w:val="Table Grid"/>
    <w:basedOn w:val="prastojilentel"/>
    <w:rsid w:val="00DF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3775B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rsid w:val="00C377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3775B"/>
    <w:rPr>
      <w:sz w:val="20"/>
      <w:szCs w:val="20"/>
      <w:lang w:eastAsia="x-none"/>
    </w:rPr>
  </w:style>
  <w:style w:type="paragraph" w:styleId="Komentarotema">
    <w:name w:val="annotation subject"/>
    <w:basedOn w:val="Komentarotekstas"/>
    <w:next w:val="Komentarotekstas"/>
    <w:semiHidden/>
    <w:rsid w:val="00C3775B"/>
    <w:rPr>
      <w:b/>
      <w:bCs/>
    </w:rPr>
  </w:style>
  <w:style w:type="character" w:customStyle="1" w:styleId="s1">
    <w:name w:val="s1"/>
    <w:rsid w:val="00D73FE7"/>
    <w:rPr>
      <w:rFonts w:ascii="Arial" w:hAnsi="Arial" w:cs="Arial" w:hint="default"/>
    </w:rPr>
  </w:style>
  <w:style w:type="character" w:styleId="Hipersaitas">
    <w:name w:val="Hyperlink"/>
    <w:rsid w:val="00F91CC7"/>
    <w:rPr>
      <w:color w:val="0000FF"/>
      <w:u w:val="single"/>
    </w:rPr>
  </w:style>
  <w:style w:type="paragraph" w:customStyle="1" w:styleId="PI-1labEMEASMCA">
    <w:name w:val="PI-1_lab EMEA_SMCA"/>
    <w:basedOn w:val="prastasis"/>
    <w:autoRedefine/>
    <w:rsid w:val="00E337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Antrat4Diagrama">
    <w:name w:val="Antraštė 4 Diagrama"/>
    <w:link w:val="Antrat4"/>
    <w:rsid w:val="0068449B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customStyle="1" w:styleId="BTEMEASMCAChar">
    <w:name w:val="BT EMEA_SMCA Char"/>
    <w:link w:val="BTEMEASMCA"/>
    <w:locked/>
    <w:rsid w:val="00783236"/>
    <w:rPr>
      <w:sz w:val="22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783236"/>
    <w:rPr>
      <w:sz w:val="22"/>
      <w:szCs w:val="22"/>
      <w:lang w:eastAsia="x-none"/>
    </w:rPr>
  </w:style>
  <w:style w:type="paragraph" w:customStyle="1" w:styleId="Default">
    <w:name w:val="Default"/>
    <w:rsid w:val="009155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mentarotekstasDiagrama">
    <w:name w:val="Komentaro tekstas Diagrama"/>
    <w:link w:val="Komentarotekstas"/>
    <w:uiPriority w:val="99"/>
    <w:semiHidden/>
    <w:rsid w:val="00601619"/>
    <w:rPr>
      <w:lang w:val="lt-LT"/>
    </w:rPr>
  </w:style>
  <w:style w:type="character" w:customStyle="1" w:styleId="Antrat1Diagrama">
    <w:name w:val="Antraštė 1 Diagrama"/>
    <w:link w:val="Antrat1"/>
    <w:rsid w:val="00665929"/>
    <w:rPr>
      <w:b/>
      <w:sz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DE15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E150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E15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E150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5140BA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qFormat/>
    <w:rsid w:val="00E27965"/>
    <w:pPr>
      <w:keepNext/>
      <w:tabs>
        <w:tab w:val="left" w:pos="426"/>
      </w:tabs>
      <w:outlineLvl w:val="0"/>
    </w:pPr>
    <w:rPr>
      <w:b/>
      <w:sz w:val="22"/>
      <w:szCs w:val="20"/>
      <w:lang w:eastAsia="lt-LT"/>
    </w:rPr>
  </w:style>
  <w:style w:type="paragraph" w:styleId="Antrat2">
    <w:name w:val="heading 2"/>
    <w:basedOn w:val="prastasis"/>
    <w:next w:val="prastasis"/>
    <w:qFormat/>
    <w:rsid w:val="00F35ECC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F35ECC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68449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E3252"/>
    <w:pPr>
      <w:spacing w:after="120"/>
    </w:pPr>
    <w:rPr>
      <w:sz w:val="22"/>
      <w:szCs w:val="20"/>
      <w:lang w:eastAsia="lt-LT"/>
    </w:rPr>
  </w:style>
  <w:style w:type="paragraph" w:styleId="Pavadinimas">
    <w:name w:val="Title"/>
    <w:basedOn w:val="prastasis"/>
    <w:autoRedefine/>
    <w:qFormat/>
    <w:rsid w:val="000D149B"/>
    <w:pPr>
      <w:jc w:val="center"/>
      <w:outlineLvl w:val="0"/>
    </w:pPr>
    <w:rPr>
      <w:b/>
      <w:kern w:val="28"/>
      <w:sz w:val="22"/>
      <w:szCs w:val="20"/>
      <w:lang w:eastAsia="lt-LT"/>
    </w:rPr>
  </w:style>
  <w:style w:type="table" w:styleId="Lentelstinklelis">
    <w:name w:val="Table Grid"/>
    <w:basedOn w:val="prastojilentel"/>
    <w:rsid w:val="00DF7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3775B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rsid w:val="00C3775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C3775B"/>
    <w:rPr>
      <w:sz w:val="20"/>
      <w:szCs w:val="20"/>
      <w:lang w:eastAsia="x-none"/>
    </w:rPr>
  </w:style>
  <w:style w:type="paragraph" w:styleId="Komentarotema">
    <w:name w:val="annotation subject"/>
    <w:basedOn w:val="Komentarotekstas"/>
    <w:next w:val="Komentarotekstas"/>
    <w:semiHidden/>
    <w:rsid w:val="00C3775B"/>
    <w:rPr>
      <w:b/>
      <w:bCs/>
    </w:rPr>
  </w:style>
  <w:style w:type="character" w:customStyle="1" w:styleId="s1">
    <w:name w:val="s1"/>
    <w:rsid w:val="00D73FE7"/>
    <w:rPr>
      <w:rFonts w:ascii="Arial" w:hAnsi="Arial" w:cs="Arial" w:hint="default"/>
    </w:rPr>
  </w:style>
  <w:style w:type="character" w:styleId="Hipersaitas">
    <w:name w:val="Hyperlink"/>
    <w:rsid w:val="00F91CC7"/>
    <w:rPr>
      <w:color w:val="0000FF"/>
      <w:u w:val="single"/>
    </w:rPr>
  </w:style>
  <w:style w:type="paragraph" w:customStyle="1" w:styleId="PI-1labEMEASMCA">
    <w:name w:val="PI-1_lab EMEA_SMCA"/>
    <w:basedOn w:val="prastasis"/>
    <w:autoRedefine/>
    <w:rsid w:val="00E3379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Antrat4Diagrama">
    <w:name w:val="Antraštė 4 Diagrama"/>
    <w:link w:val="Antrat4"/>
    <w:rsid w:val="0068449B"/>
    <w:rPr>
      <w:rFonts w:ascii="Calibri" w:eastAsia="Times New Roman" w:hAnsi="Calibri" w:cs="Times New Roman"/>
      <w:b/>
      <w:bCs/>
      <w:sz w:val="28"/>
      <w:szCs w:val="28"/>
      <w:lang w:val="lt-LT"/>
    </w:rPr>
  </w:style>
  <w:style w:type="character" w:customStyle="1" w:styleId="BTEMEASMCAChar">
    <w:name w:val="BT EMEA_SMCA Char"/>
    <w:link w:val="BTEMEASMCA"/>
    <w:locked/>
    <w:rsid w:val="00783236"/>
    <w:rPr>
      <w:sz w:val="22"/>
      <w:szCs w:val="22"/>
      <w:lang w:val="lt-LT"/>
    </w:rPr>
  </w:style>
  <w:style w:type="paragraph" w:customStyle="1" w:styleId="BTEMEASMCA">
    <w:name w:val="BT EMEA_SMCA"/>
    <w:basedOn w:val="prastasis"/>
    <w:link w:val="BTEMEASMCAChar"/>
    <w:autoRedefine/>
    <w:rsid w:val="00783236"/>
    <w:rPr>
      <w:sz w:val="22"/>
      <w:szCs w:val="22"/>
      <w:lang w:eastAsia="x-none"/>
    </w:rPr>
  </w:style>
  <w:style w:type="paragraph" w:customStyle="1" w:styleId="Default">
    <w:name w:val="Default"/>
    <w:rsid w:val="0091552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KomentarotekstasDiagrama">
    <w:name w:val="Komentaro tekstas Diagrama"/>
    <w:link w:val="Komentarotekstas"/>
    <w:uiPriority w:val="99"/>
    <w:semiHidden/>
    <w:rsid w:val="00601619"/>
    <w:rPr>
      <w:lang w:val="lt-LT"/>
    </w:rPr>
  </w:style>
  <w:style w:type="character" w:customStyle="1" w:styleId="Antrat1Diagrama">
    <w:name w:val="Antraštė 1 Diagrama"/>
    <w:link w:val="Antrat1"/>
    <w:rsid w:val="00665929"/>
    <w:rPr>
      <w:b/>
      <w:sz w:val="22"/>
      <w:lang w:val="lt-LT" w:eastAsia="lt-LT"/>
    </w:rPr>
  </w:style>
  <w:style w:type="paragraph" w:styleId="Antrats">
    <w:name w:val="header"/>
    <w:basedOn w:val="prastasis"/>
    <w:link w:val="AntratsDiagrama"/>
    <w:uiPriority w:val="99"/>
    <w:rsid w:val="00DE150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E1502"/>
    <w:rPr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DE150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E150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7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ageidaujamaR@vvkt.l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ema.europa.e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NepageidaujamaR@vvkt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vkt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vkt.l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2099</Words>
  <Characters>14549</Characters>
  <Application>Microsoft Office Word</Application>
  <DocSecurity>8</DocSecurity>
  <Lines>121</Lines>
  <Paragraphs>33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VAISTO APRAŠAS</vt:lpstr>
      <vt:lpstr>VAISTO APRAŠAS</vt:lpstr>
    </vt:vector>
  </TitlesOfParts>
  <Company>sanofi-aventis</Company>
  <LinksUpToDate>false</LinksUpToDate>
  <CharactersWithSpaces>16615</CharactersWithSpaces>
  <SharedDoc>false</SharedDoc>
  <HLinks>
    <vt:vector size="30" baseType="variant">
      <vt:variant>
        <vt:i4>1245197</vt:i4>
      </vt:variant>
      <vt:variant>
        <vt:i4>12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2162708</vt:i4>
      </vt:variant>
      <vt:variant>
        <vt:i4>9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  <vt:variant>
        <vt:i4>7077950</vt:i4>
      </vt:variant>
      <vt:variant>
        <vt:i4>6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7077950</vt:i4>
      </vt:variant>
      <vt:variant>
        <vt:i4>3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mailto:NepageidaujamaR@vvkt.lt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VAISTO APRAŠAS</dc:title>
  <dc:creator>user</dc:creator>
  <cp:lastModifiedBy>Albina Burkauskaitė</cp:lastModifiedBy>
  <cp:revision>3</cp:revision>
  <cp:lastPrinted>2013-04-26T06:47:00Z</cp:lastPrinted>
  <dcterms:created xsi:type="dcterms:W3CDTF">2014-06-19T12:48:00Z</dcterms:created>
  <dcterms:modified xsi:type="dcterms:W3CDTF">2014-06-19T12:49:00Z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