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B49C1" w14:textId="77777777" w:rsidR="00F25906" w:rsidRPr="001C462A" w:rsidRDefault="00F25906" w:rsidP="00F25906">
      <w:pPr>
        <w:pStyle w:val="TTEMEASMCA"/>
        <w:rPr>
          <w:lang w:val="lt-LT"/>
        </w:rPr>
      </w:pPr>
      <w:r w:rsidRPr="001C462A">
        <w:rPr>
          <w:caps w:val="0"/>
          <w:lang w:val="lt-LT"/>
        </w:rPr>
        <w:t>Pakuotės lapelis: informacija vartotojui</w:t>
      </w:r>
    </w:p>
    <w:p w14:paraId="1EB94855" w14:textId="77777777" w:rsidR="00F25906" w:rsidRPr="001C462A" w:rsidRDefault="00F25906" w:rsidP="00F25906">
      <w:pPr>
        <w:pStyle w:val="BTEMEASMCA"/>
      </w:pPr>
    </w:p>
    <w:p w14:paraId="4518A8D7" w14:textId="77777777" w:rsidR="00F25906" w:rsidRPr="001C462A" w:rsidRDefault="00F25906" w:rsidP="00F25906">
      <w:pPr>
        <w:ind w:left="567" w:hanging="567"/>
        <w:jc w:val="center"/>
        <w:rPr>
          <w:b/>
          <w:sz w:val="22"/>
          <w:szCs w:val="22"/>
        </w:rPr>
      </w:pPr>
      <w:proofErr w:type="spellStart"/>
      <w:r w:rsidRPr="001C462A">
        <w:rPr>
          <w:b/>
          <w:sz w:val="22"/>
          <w:szCs w:val="22"/>
        </w:rPr>
        <w:t>Octostim</w:t>
      </w:r>
      <w:proofErr w:type="spellEnd"/>
      <w:r w:rsidRPr="001C462A">
        <w:rPr>
          <w:b/>
          <w:sz w:val="22"/>
          <w:szCs w:val="22"/>
        </w:rPr>
        <w:t xml:space="preserve"> 15 </w:t>
      </w:r>
      <w:proofErr w:type="spellStart"/>
      <w:r w:rsidRPr="001C462A">
        <w:rPr>
          <w:b/>
          <w:sz w:val="22"/>
          <w:szCs w:val="22"/>
        </w:rPr>
        <w:t>mikrogramų</w:t>
      </w:r>
      <w:proofErr w:type="spellEnd"/>
      <w:r w:rsidRPr="001C462A">
        <w:rPr>
          <w:b/>
          <w:sz w:val="22"/>
          <w:szCs w:val="22"/>
        </w:rPr>
        <w:t>/ml injekcinis tirpalas</w:t>
      </w:r>
    </w:p>
    <w:p w14:paraId="5E121047" w14:textId="77777777" w:rsidR="00F25906" w:rsidRPr="001C462A" w:rsidRDefault="00F25906" w:rsidP="00F25906">
      <w:pPr>
        <w:jc w:val="center"/>
        <w:rPr>
          <w:sz w:val="22"/>
          <w:szCs w:val="22"/>
        </w:rPr>
      </w:pPr>
      <w:proofErr w:type="spellStart"/>
      <w:r w:rsidRPr="001C462A">
        <w:rPr>
          <w:sz w:val="22"/>
          <w:szCs w:val="22"/>
        </w:rPr>
        <w:t>Desmopresino</w:t>
      </w:r>
      <w:proofErr w:type="spellEnd"/>
      <w:r w:rsidRPr="001C462A">
        <w:rPr>
          <w:sz w:val="22"/>
          <w:szCs w:val="22"/>
        </w:rPr>
        <w:t xml:space="preserve"> acetatas</w:t>
      </w:r>
    </w:p>
    <w:p w14:paraId="76075B44" w14:textId="77777777" w:rsidR="00F25906" w:rsidRPr="001C462A" w:rsidRDefault="00F25906" w:rsidP="00F25906">
      <w:pPr>
        <w:pStyle w:val="BTEMEASMCA"/>
      </w:pPr>
    </w:p>
    <w:p w14:paraId="134539FD" w14:textId="77777777" w:rsidR="00F25906" w:rsidRPr="001C462A" w:rsidRDefault="00F25906" w:rsidP="00F25906">
      <w:pPr>
        <w:pStyle w:val="BTbEMEASMCA"/>
      </w:pPr>
      <w:r w:rsidRPr="001C462A">
        <w:t>Atidžiai perskaitykite visą šį lapelį, prieš pradėdami vartoti vaistą, nes jame pateikiama Jums svarbi informacija.</w:t>
      </w:r>
    </w:p>
    <w:p w14:paraId="61CE632B" w14:textId="77777777" w:rsidR="00F25906" w:rsidRPr="001C462A" w:rsidRDefault="00F25906" w:rsidP="00F25906">
      <w:pPr>
        <w:pStyle w:val="BT-EMEASMCA"/>
        <w:rPr>
          <w:u w:val="none"/>
        </w:rPr>
      </w:pPr>
      <w:r w:rsidRPr="001C462A">
        <w:rPr>
          <w:u w:val="none"/>
        </w:rPr>
        <w:t>Neišmeskite šio lapelio, nes vėl gali prireikti jį perskaityti.</w:t>
      </w:r>
    </w:p>
    <w:p w14:paraId="45BF54AB" w14:textId="77777777" w:rsidR="00F25906" w:rsidRPr="001C462A" w:rsidRDefault="00F25906" w:rsidP="00F25906">
      <w:pPr>
        <w:pStyle w:val="BT-EMEASMCA"/>
        <w:rPr>
          <w:u w:val="none"/>
        </w:rPr>
      </w:pPr>
      <w:r w:rsidRPr="001C462A">
        <w:rPr>
          <w:u w:val="none"/>
        </w:rPr>
        <w:t>Jeigu kiltų daugiau klausimų, kreipkitės į gydytoją arba vaistininką.</w:t>
      </w:r>
    </w:p>
    <w:p w14:paraId="581FFB1D" w14:textId="77777777" w:rsidR="00F25906" w:rsidRPr="001C462A" w:rsidRDefault="00F25906" w:rsidP="00F25906">
      <w:pPr>
        <w:pStyle w:val="BT-EMEASMCA"/>
        <w:rPr>
          <w:u w:val="none"/>
        </w:rPr>
      </w:pPr>
      <w:r w:rsidRPr="001C462A">
        <w:rPr>
          <w:u w:val="none"/>
        </w:rPr>
        <w:t>Šis vaistas skirtas tik Jums, todėl kitiems žmonėms jo duoti negalima. Vaistas gali jiems pakenkti (net tiems, kurių ligos požymiai yra tokie patys kaip Jūsų).</w:t>
      </w:r>
    </w:p>
    <w:p w14:paraId="5DF15CF4" w14:textId="77777777" w:rsidR="00F25906" w:rsidRPr="001C462A" w:rsidRDefault="00F25906" w:rsidP="00F25906">
      <w:pPr>
        <w:pStyle w:val="BT-EMEASMCA"/>
        <w:rPr>
          <w:u w:val="none"/>
        </w:rPr>
      </w:pPr>
      <w:r w:rsidRPr="001C462A">
        <w:rPr>
          <w:u w:val="none"/>
        </w:rPr>
        <w:t>Jeigu pasireiškė sunkus šalutinis poveikis (net jeigu jis šiame lapelyje nenurodytas), kreipkitės į gydytoją arba vaistininką. Žr. 4 skyrių.</w:t>
      </w:r>
    </w:p>
    <w:p w14:paraId="0F87D92E" w14:textId="77777777" w:rsidR="00F25906" w:rsidRPr="001C462A" w:rsidRDefault="00F25906" w:rsidP="00F25906">
      <w:pPr>
        <w:pStyle w:val="BTEMEASMCA"/>
      </w:pPr>
    </w:p>
    <w:p w14:paraId="69A379B3" w14:textId="77777777" w:rsidR="00F25906" w:rsidRPr="001C462A" w:rsidRDefault="00F25906" w:rsidP="00F25906">
      <w:pPr>
        <w:pStyle w:val="BTEMEASMCA"/>
      </w:pPr>
    </w:p>
    <w:p w14:paraId="3F80A683" w14:textId="77777777" w:rsidR="00F25906" w:rsidRPr="001C462A" w:rsidRDefault="00F25906" w:rsidP="00F25906">
      <w:pPr>
        <w:rPr>
          <w:b/>
          <w:sz w:val="22"/>
          <w:szCs w:val="22"/>
        </w:rPr>
      </w:pPr>
      <w:r w:rsidRPr="001C462A">
        <w:rPr>
          <w:b/>
          <w:sz w:val="22"/>
          <w:szCs w:val="22"/>
        </w:rPr>
        <w:t>Apie ką rašoma šiame lapelyje?</w:t>
      </w:r>
    </w:p>
    <w:p w14:paraId="4580CB4D" w14:textId="77777777" w:rsidR="00F25906" w:rsidRPr="001C462A" w:rsidRDefault="00F25906" w:rsidP="00F25906">
      <w:pPr>
        <w:numPr>
          <w:ilvl w:val="0"/>
          <w:numId w:val="2"/>
        </w:numPr>
        <w:tabs>
          <w:tab w:val="clear" w:pos="360"/>
          <w:tab w:val="num" w:pos="709"/>
        </w:tabs>
        <w:ind w:left="709" w:hanging="709"/>
        <w:rPr>
          <w:sz w:val="22"/>
          <w:szCs w:val="22"/>
        </w:rPr>
      </w:pPr>
      <w:r w:rsidRPr="001C462A">
        <w:rPr>
          <w:sz w:val="22"/>
          <w:szCs w:val="22"/>
        </w:rPr>
        <w:t xml:space="preserve">Kas yra </w:t>
      </w:r>
      <w:proofErr w:type="spellStart"/>
      <w:r w:rsidRPr="001C462A">
        <w:rPr>
          <w:iCs/>
          <w:sz w:val="22"/>
          <w:szCs w:val="22"/>
        </w:rPr>
        <w:t>Octostim</w:t>
      </w:r>
      <w:proofErr w:type="spellEnd"/>
      <w:r w:rsidRPr="001C462A">
        <w:rPr>
          <w:sz w:val="22"/>
          <w:szCs w:val="22"/>
        </w:rPr>
        <w:t xml:space="preserve"> ir kam jis vartojamas</w:t>
      </w:r>
    </w:p>
    <w:p w14:paraId="79042F65" w14:textId="77777777" w:rsidR="00F25906" w:rsidRPr="001C462A" w:rsidRDefault="00F25906" w:rsidP="00F25906">
      <w:pPr>
        <w:numPr>
          <w:ilvl w:val="0"/>
          <w:numId w:val="2"/>
        </w:numPr>
        <w:tabs>
          <w:tab w:val="clear" w:pos="360"/>
          <w:tab w:val="num" w:pos="709"/>
        </w:tabs>
        <w:ind w:left="709" w:hanging="709"/>
        <w:rPr>
          <w:iCs/>
          <w:sz w:val="22"/>
          <w:szCs w:val="22"/>
        </w:rPr>
      </w:pPr>
      <w:r w:rsidRPr="001C462A">
        <w:rPr>
          <w:sz w:val="22"/>
          <w:szCs w:val="22"/>
        </w:rPr>
        <w:t xml:space="preserve">Kas žinotina prieš vartojant </w:t>
      </w:r>
      <w:proofErr w:type="spellStart"/>
      <w:r w:rsidRPr="001C462A">
        <w:rPr>
          <w:iCs/>
          <w:sz w:val="22"/>
          <w:szCs w:val="22"/>
        </w:rPr>
        <w:t>Octostim</w:t>
      </w:r>
      <w:proofErr w:type="spellEnd"/>
    </w:p>
    <w:p w14:paraId="309B4182" w14:textId="77777777" w:rsidR="00F25906" w:rsidRPr="001C462A" w:rsidRDefault="00F25906" w:rsidP="00F25906">
      <w:pPr>
        <w:numPr>
          <w:ilvl w:val="0"/>
          <w:numId w:val="2"/>
        </w:numPr>
        <w:tabs>
          <w:tab w:val="clear" w:pos="360"/>
          <w:tab w:val="num" w:pos="709"/>
        </w:tabs>
        <w:ind w:left="709" w:hanging="709"/>
        <w:rPr>
          <w:i/>
          <w:iCs/>
          <w:sz w:val="22"/>
          <w:szCs w:val="22"/>
        </w:rPr>
      </w:pPr>
      <w:r w:rsidRPr="001C462A">
        <w:rPr>
          <w:sz w:val="22"/>
          <w:szCs w:val="22"/>
        </w:rPr>
        <w:t xml:space="preserve">Kaip vartoti </w:t>
      </w:r>
      <w:proofErr w:type="spellStart"/>
      <w:r w:rsidRPr="001C462A">
        <w:rPr>
          <w:iCs/>
          <w:sz w:val="22"/>
          <w:szCs w:val="22"/>
        </w:rPr>
        <w:t>Octostim</w:t>
      </w:r>
      <w:proofErr w:type="spellEnd"/>
    </w:p>
    <w:p w14:paraId="4F2CEFF8" w14:textId="77777777" w:rsidR="00F25906" w:rsidRPr="001C462A" w:rsidRDefault="00F25906" w:rsidP="00F25906">
      <w:pPr>
        <w:numPr>
          <w:ilvl w:val="0"/>
          <w:numId w:val="2"/>
        </w:numPr>
        <w:tabs>
          <w:tab w:val="clear" w:pos="360"/>
          <w:tab w:val="num" w:pos="709"/>
        </w:tabs>
        <w:ind w:left="709" w:hanging="709"/>
        <w:rPr>
          <w:sz w:val="22"/>
          <w:szCs w:val="22"/>
        </w:rPr>
      </w:pPr>
      <w:r w:rsidRPr="001C462A">
        <w:rPr>
          <w:sz w:val="22"/>
          <w:szCs w:val="22"/>
        </w:rPr>
        <w:t>Galimas šalutinis poveikis</w:t>
      </w:r>
    </w:p>
    <w:p w14:paraId="09FECB79" w14:textId="77777777" w:rsidR="00F25906" w:rsidRPr="001C462A" w:rsidRDefault="00F25906" w:rsidP="00F25906">
      <w:pPr>
        <w:numPr>
          <w:ilvl w:val="0"/>
          <w:numId w:val="2"/>
        </w:numPr>
        <w:tabs>
          <w:tab w:val="clear" w:pos="360"/>
          <w:tab w:val="num" w:pos="709"/>
        </w:tabs>
        <w:ind w:left="709" w:hanging="709"/>
        <w:rPr>
          <w:sz w:val="22"/>
          <w:szCs w:val="22"/>
        </w:rPr>
      </w:pPr>
      <w:r w:rsidRPr="001C462A">
        <w:rPr>
          <w:iCs/>
          <w:sz w:val="22"/>
          <w:szCs w:val="22"/>
        </w:rPr>
        <w:t xml:space="preserve">Kaip laikyti </w:t>
      </w:r>
      <w:proofErr w:type="spellStart"/>
      <w:r w:rsidRPr="001C462A">
        <w:rPr>
          <w:iCs/>
          <w:sz w:val="22"/>
          <w:szCs w:val="22"/>
        </w:rPr>
        <w:t>Octostim</w:t>
      </w:r>
      <w:proofErr w:type="spellEnd"/>
    </w:p>
    <w:p w14:paraId="0ED09449" w14:textId="77777777" w:rsidR="00F25906" w:rsidRPr="001C462A" w:rsidRDefault="00F25906" w:rsidP="00F25906">
      <w:pPr>
        <w:pStyle w:val="BTEMEASMCA"/>
      </w:pPr>
    </w:p>
    <w:p w14:paraId="72D57840" w14:textId="77777777" w:rsidR="00F25906" w:rsidRPr="001C462A" w:rsidRDefault="00F25906" w:rsidP="00F25906">
      <w:pPr>
        <w:pStyle w:val="BTEMEASMCA"/>
      </w:pPr>
    </w:p>
    <w:p w14:paraId="02733740" w14:textId="77777777" w:rsidR="00F25906" w:rsidRPr="001C462A" w:rsidRDefault="00F25906" w:rsidP="00F25906">
      <w:pPr>
        <w:ind w:left="567" w:hanging="567"/>
        <w:rPr>
          <w:sz w:val="22"/>
          <w:szCs w:val="22"/>
        </w:rPr>
      </w:pPr>
      <w:r w:rsidRPr="001C462A">
        <w:rPr>
          <w:b/>
          <w:sz w:val="22"/>
          <w:szCs w:val="22"/>
        </w:rPr>
        <w:t>1.</w:t>
      </w:r>
      <w:r w:rsidRPr="001C462A">
        <w:rPr>
          <w:b/>
          <w:sz w:val="22"/>
          <w:szCs w:val="22"/>
        </w:rPr>
        <w:tab/>
        <w:t xml:space="preserve">Kas yra </w:t>
      </w:r>
      <w:proofErr w:type="spellStart"/>
      <w:r w:rsidRPr="001C462A">
        <w:rPr>
          <w:b/>
          <w:sz w:val="22"/>
          <w:szCs w:val="22"/>
        </w:rPr>
        <w:t>Octostim</w:t>
      </w:r>
      <w:proofErr w:type="spellEnd"/>
      <w:r w:rsidRPr="001C462A">
        <w:rPr>
          <w:b/>
          <w:sz w:val="22"/>
          <w:szCs w:val="22"/>
        </w:rPr>
        <w:t xml:space="preserve"> ir kam jis vartojamas</w:t>
      </w:r>
    </w:p>
    <w:p w14:paraId="191B3971" w14:textId="77777777" w:rsidR="00F25906" w:rsidRPr="001C462A" w:rsidRDefault="00F25906" w:rsidP="00F25906">
      <w:pPr>
        <w:rPr>
          <w:sz w:val="22"/>
          <w:szCs w:val="22"/>
        </w:rPr>
      </w:pPr>
    </w:p>
    <w:p w14:paraId="44775774" w14:textId="77777777" w:rsidR="00F25906" w:rsidRPr="001C462A" w:rsidRDefault="00F25906" w:rsidP="00F25906">
      <w:pPr>
        <w:rPr>
          <w:sz w:val="22"/>
          <w:szCs w:val="22"/>
        </w:rPr>
      </w:pPr>
      <w:proofErr w:type="spellStart"/>
      <w:r w:rsidRPr="001C462A">
        <w:rPr>
          <w:sz w:val="22"/>
          <w:szCs w:val="22"/>
        </w:rPr>
        <w:t>Octostim</w:t>
      </w:r>
      <w:proofErr w:type="spellEnd"/>
      <w:r w:rsidRPr="001C462A">
        <w:rPr>
          <w:sz w:val="22"/>
          <w:szCs w:val="22"/>
        </w:rPr>
        <w:t xml:space="preserve"> veiklioji medžiaga — </w:t>
      </w:r>
      <w:proofErr w:type="spellStart"/>
      <w:r w:rsidRPr="001C462A">
        <w:rPr>
          <w:sz w:val="22"/>
          <w:szCs w:val="22"/>
        </w:rPr>
        <w:t>desmopresinas</w:t>
      </w:r>
      <w:proofErr w:type="spellEnd"/>
      <w:r w:rsidRPr="001C462A">
        <w:rPr>
          <w:sz w:val="22"/>
          <w:szCs w:val="22"/>
        </w:rPr>
        <w:t xml:space="preserve"> yra natūralaus žmogaus hormono, vadinamo </w:t>
      </w:r>
      <w:proofErr w:type="spellStart"/>
      <w:r w:rsidRPr="001C462A">
        <w:rPr>
          <w:sz w:val="22"/>
          <w:szCs w:val="22"/>
        </w:rPr>
        <w:t>arginino</w:t>
      </w:r>
      <w:proofErr w:type="spellEnd"/>
      <w:r w:rsidRPr="001C462A">
        <w:rPr>
          <w:sz w:val="22"/>
          <w:szCs w:val="22"/>
        </w:rPr>
        <w:t xml:space="preserve"> </w:t>
      </w:r>
      <w:proofErr w:type="spellStart"/>
      <w:r w:rsidRPr="001C462A">
        <w:rPr>
          <w:sz w:val="22"/>
          <w:szCs w:val="22"/>
        </w:rPr>
        <w:t>vazopresinas</w:t>
      </w:r>
      <w:proofErr w:type="spellEnd"/>
      <w:r w:rsidRPr="001C462A">
        <w:rPr>
          <w:sz w:val="22"/>
          <w:szCs w:val="22"/>
        </w:rPr>
        <w:t xml:space="preserve">, analogas. </w:t>
      </w:r>
    </w:p>
    <w:p w14:paraId="3162DED9" w14:textId="77777777" w:rsidR="00F25906" w:rsidRPr="001C462A" w:rsidRDefault="00F25906" w:rsidP="00F25906">
      <w:pPr>
        <w:tabs>
          <w:tab w:val="left" w:pos="709"/>
        </w:tabs>
        <w:rPr>
          <w:sz w:val="22"/>
          <w:szCs w:val="22"/>
        </w:rPr>
      </w:pPr>
      <w:proofErr w:type="spellStart"/>
      <w:r w:rsidRPr="001C462A">
        <w:rPr>
          <w:sz w:val="22"/>
          <w:szCs w:val="22"/>
        </w:rPr>
        <w:t>Octostim</w:t>
      </w:r>
      <w:proofErr w:type="spellEnd"/>
      <w:r w:rsidRPr="001C462A">
        <w:rPr>
          <w:sz w:val="22"/>
          <w:szCs w:val="22"/>
        </w:rPr>
        <w:t xml:space="preserve"> padidina kraujo plazmos kraujo krešėjimo faktorių - VIII (VIII:C) ir </w:t>
      </w:r>
      <w:proofErr w:type="spellStart"/>
      <w:r w:rsidRPr="001C462A">
        <w:rPr>
          <w:sz w:val="22"/>
          <w:szCs w:val="22"/>
        </w:rPr>
        <w:t>von</w:t>
      </w:r>
      <w:proofErr w:type="spellEnd"/>
      <w:r w:rsidRPr="001C462A">
        <w:rPr>
          <w:sz w:val="22"/>
          <w:szCs w:val="22"/>
        </w:rPr>
        <w:t xml:space="preserve"> </w:t>
      </w:r>
      <w:proofErr w:type="spellStart"/>
      <w:r w:rsidRPr="001C462A">
        <w:rPr>
          <w:sz w:val="22"/>
          <w:szCs w:val="22"/>
        </w:rPr>
        <w:t>Willebrando</w:t>
      </w:r>
      <w:proofErr w:type="spellEnd"/>
      <w:r w:rsidRPr="001C462A">
        <w:rPr>
          <w:sz w:val="22"/>
          <w:szCs w:val="22"/>
        </w:rPr>
        <w:t xml:space="preserve"> faktoriaus - aktyvumą.</w:t>
      </w:r>
    </w:p>
    <w:p w14:paraId="390BFF47" w14:textId="77777777" w:rsidR="00F25906" w:rsidRPr="001C462A" w:rsidRDefault="00F25906" w:rsidP="00F25906">
      <w:pPr>
        <w:tabs>
          <w:tab w:val="left" w:pos="709"/>
        </w:tabs>
        <w:rPr>
          <w:sz w:val="22"/>
          <w:szCs w:val="22"/>
        </w:rPr>
      </w:pPr>
      <w:proofErr w:type="spellStart"/>
      <w:r w:rsidRPr="001C462A">
        <w:rPr>
          <w:sz w:val="22"/>
          <w:szCs w:val="22"/>
        </w:rPr>
        <w:t>Octostim</w:t>
      </w:r>
      <w:proofErr w:type="spellEnd"/>
      <w:r w:rsidRPr="001C462A">
        <w:rPr>
          <w:sz w:val="22"/>
          <w:szCs w:val="22"/>
        </w:rPr>
        <w:t xml:space="preserve"> sutrumpina arba sunormina pailgėjusį kraujavimo laiką pacientams, sergantiems  inkstų nepakankamumu, kepenų ciroze, sutrikus kraujo plokštelių (trombocitų) funkcijai, taip pat, kai kraujavimo laikas pailgėja dėl nežinomų priežasčių. </w:t>
      </w:r>
    </w:p>
    <w:p w14:paraId="1C4D1578" w14:textId="77777777" w:rsidR="00F25906" w:rsidRPr="001C462A" w:rsidRDefault="00F25906" w:rsidP="00F25906">
      <w:pPr>
        <w:rPr>
          <w:sz w:val="22"/>
          <w:szCs w:val="22"/>
        </w:rPr>
      </w:pPr>
      <w:proofErr w:type="spellStart"/>
      <w:r w:rsidRPr="001C462A">
        <w:rPr>
          <w:sz w:val="22"/>
          <w:szCs w:val="22"/>
        </w:rPr>
        <w:t>Octostim</w:t>
      </w:r>
      <w:proofErr w:type="spellEnd"/>
      <w:r w:rsidRPr="001C462A">
        <w:rPr>
          <w:sz w:val="22"/>
          <w:szCs w:val="22"/>
        </w:rPr>
        <w:t xml:space="preserve"> vartojamas pailgėjusiam kraujavimo laikui sutrumpinti arba sunorminti prieš chirurgines operacijas arba diagnostines procedūras, taip pat kraujavimo profilaktikai tiems pacientams, kurių kraujavimo laikas dėl įgimto arba vaistų sukelto trombocitų funkcijos sutrikimo, uremijos, kepenų cirozės arba dėl nežinomų priežasčių yra pailgėjęs.</w:t>
      </w:r>
    </w:p>
    <w:p w14:paraId="543D6BCB" w14:textId="77777777" w:rsidR="00F25906" w:rsidRPr="001C462A" w:rsidRDefault="00F25906" w:rsidP="00F25906">
      <w:pPr>
        <w:rPr>
          <w:sz w:val="22"/>
          <w:szCs w:val="22"/>
        </w:rPr>
      </w:pPr>
    </w:p>
    <w:p w14:paraId="535D245C" w14:textId="77777777" w:rsidR="00F25906" w:rsidRPr="001C462A" w:rsidRDefault="00F25906" w:rsidP="00F25906">
      <w:pPr>
        <w:rPr>
          <w:sz w:val="22"/>
          <w:szCs w:val="22"/>
        </w:rPr>
      </w:pPr>
      <w:r w:rsidRPr="001C462A">
        <w:rPr>
          <w:sz w:val="22"/>
          <w:szCs w:val="22"/>
        </w:rPr>
        <w:t xml:space="preserve">Vaistą galima vartoti kraujavimo profilaktikai prieš nedideles chirurgines operacijas pacientams, sergantiems lengva </w:t>
      </w:r>
      <w:proofErr w:type="spellStart"/>
      <w:r w:rsidRPr="001C462A">
        <w:rPr>
          <w:sz w:val="22"/>
          <w:szCs w:val="22"/>
        </w:rPr>
        <w:t>hemofilijos</w:t>
      </w:r>
      <w:proofErr w:type="spellEnd"/>
      <w:r w:rsidRPr="001C462A">
        <w:rPr>
          <w:sz w:val="22"/>
          <w:szCs w:val="22"/>
        </w:rPr>
        <w:t xml:space="preserve"> A arba </w:t>
      </w:r>
      <w:proofErr w:type="spellStart"/>
      <w:r w:rsidRPr="001C462A">
        <w:rPr>
          <w:sz w:val="22"/>
          <w:szCs w:val="22"/>
        </w:rPr>
        <w:t>von</w:t>
      </w:r>
      <w:proofErr w:type="spellEnd"/>
      <w:r w:rsidRPr="001C462A">
        <w:rPr>
          <w:sz w:val="22"/>
          <w:szCs w:val="22"/>
        </w:rPr>
        <w:t xml:space="preserve"> </w:t>
      </w:r>
      <w:proofErr w:type="spellStart"/>
      <w:r w:rsidRPr="001C462A">
        <w:rPr>
          <w:sz w:val="22"/>
          <w:szCs w:val="22"/>
        </w:rPr>
        <w:t>Willebrando</w:t>
      </w:r>
      <w:proofErr w:type="spellEnd"/>
      <w:r w:rsidRPr="001C462A">
        <w:rPr>
          <w:i/>
          <w:iCs/>
          <w:sz w:val="22"/>
          <w:szCs w:val="22"/>
        </w:rPr>
        <w:t xml:space="preserve"> </w:t>
      </w:r>
      <w:r w:rsidRPr="001C462A">
        <w:rPr>
          <w:sz w:val="22"/>
          <w:szCs w:val="22"/>
        </w:rPr>
        <w:t>ligos forma.</w:t>
      </w:r>
    </w:p>
    <w:p w14:paraId="3748C08E" w14:textId="77777777" w:rsidR="00F25906" w:rsidRPr="001C462A" w:rsidRDefault="00F25906" w:rsidP="00F25906">
      <w:pPr>
        <w:jc w:val="both"/>
        <w:rPr>
          <w:sz w:val="22"/>
          <w:szCs w:val="22"/>
        </w:rPr>
      </w:pPr>
    </w:p>
    <w:p w14:paraId="7D0FC6F9" w14:textId="77777777" w:rsidR="00F25906" w:rsidRPr="001C462A" w:rsidRDefault="00F25906" w:rsidP="00F25906">
      <w:pPr>
        <w:pStyle w:val="BTEMEASMCA"/>
      </w:pPr>
    </w:p>
    <w:p w14:paraId="615131EB" w14:textId="77777777" w:rsidR="00F25906" w:rsidRPr="001C462A" w:rsidRDefault="00F25906" w:rsidP="00F25906">
      <w:pPr>
        <w:ind w:left="567" w:hanging="567"/>
        <w:jc w:val="both"/>
        <w:rPr>
          <w:b/>
          <w:sz w:val="22"/>
          <w:szCs w:val="22"/>
        </w:rPr>
      </w:pPr>
      <w:r w:rsidRPr="001C462A">
        <w:rPr>
          <w:b/>
          <w:sz w:val="22"/>
          <w:szCs w:val="22"/>
        </w:rPr>
        <w:t>2.</w:t>
      </w:r>
      <w:r w:rsidRPr="001C462A">
        <w:rPr>
          <w:b/>
          <w:sz w:val="22"/>
          <w:szCs w:val="22"/>
        </w:rPr>
        <w:tab/>
        <w:t xml:space="preserve">Kas žinotina prieš vartojant </w:t>
      </w:r>
      <w:proofErr w:type="spellStart"/>
      <w:r w:rsidRPr="001C462A">
        <w:rPr>
          <w:b/>
          <w:sz w:val="22"/>
          <w:szCs w:val="22"/>
        </w:rPr>
        <w:t>Octostim</w:t>
      </w:r>
      <w:proofErr w:type="spellEnd"/>
    </w:p>
    <w:p w14:paraId="02F50121" w14:textId="77777777" w:rsidR="00F25906" w:rsidRPr="001C462A" w:rsidRDefault="00F25906" w:rsidP="00F25906">
      <w:pPr>
        <w:jc w:val="both"/>
        <w:rPr>
          <w:sz w:val="22"/>
          <w:szCs w:val="22"/>
        </w:rPr>
      </w:pPr>
    </w:p>
    <w:p w14:paraId="0C391307" w14:textId="77777777" w:rsidR="00F25906" w:rsidRPr="001C462A" w:rsidRDefault="00F25906" w:rsidP="00F25906">
      <w:pPr>
        <w:jc w:val="both"/>
        <w:rPr>
          <w:b/>
          <w:sz w:val="22"/>
          <w:szCs w:val="22"/>
        </w:rPr>
      </w:pPr>
      <w:proofErr w:type="spellStart"/>
      <w:r w:rsidRPr="001C462A">
        <w:rPr>
          <w:b/>
          <w:sz w:val="22"/>
          <w:szCs w:val="22"/>
        </w:rPr>
        <w:t>Octostim</w:t>
      </w:r>
      <w:proofErr w:type="spellEnd"/>
      <w:r w:rsidRPr="001C462A">
        <w:rPr>
          <w:b/>
          <w:sz w:val="22"/>
          <w:szCs w:val="22"/>
        </w:rPr>
        <w:t xml:space="preserve"> vartoti </w:t>
      </w:r>
      <w:r>
        <w:rPr>
          <w:b/>
          <w:sz w:val="22"/>
          <w:szCs w:val="22"/>
        </w:rPr>
        <w:t>draudžiama</w:t>
      </w:r>
      <w:r w:rsidRPr="001C462A">
        <w:rPr>
          <w:b/>
          <w:sz w:val="22"/>
          <w:szCs w:val="22"/>
        </w:rPr>
        <w:t>:</w:t>
      </w:r>
    </w:p>
    <w:p w14:paraId="049BA454" w14:textId="77777777" w:rsidR="00F25906" w:rsidRPr="001C462A" w:rsidRDefault="00F25906" w:rsidP="00F25906">
      <w:pPr>
        <w:numPr>
          <w:ilvl w:val="0"/>
          <w:numId w:val="3"/>
        </w:numPr>
        <w:overflowPunct w:val="0"/>
        <w:autoSpaceDE w:val="0"/>
        <w:autoSpaceDN w:val="0"/>
        <w:adjustRightInd w:val="0"/>
        <w:textAlignment w:val="baseline"/>
        <w:rPr>
          <w:sz w:val="22"/>
          <w:szCs w:val="22"/>
        </w:rPr>
      </w:pPr>
      <w:r w:rsidRPr="001C462A">
        <w:rPr>
          <w:sz w:val="22"/>
          <w:szCs w:val="22"/>
        </w:rPr>
        <w:t>jeigu yra alergija</w:t>
      </w:r>
      <w:r w:rsidRPr="001C462A">
        <w:rPr>
          <w:b/>
          <w:sz w:val="22"/>
          <w:szCs w:val="22"/>
        </w:rPr>
        <w:t xml:space="preserve"> </w:t>
      </w:r>
      <w:r>
        <w:rPr>
          <w:sz w:val="22"/>
          <w:szCs w:val="22"/>
        </w:rPr>
        <w:t>veikliajai</w:t>
      </w:r>
      <w:r w:rsidRPr="001C462A">
        <w:rPr>
          <w:sz w:val="22"/>
          <w:szCs w:val="22"/>
        </w:rPr>
        <w:t xml:space="preserve"> arba bet kuriai pagalbinei šio vaisto medžiagai (jos išvardytos 6 skyriuje)</w:t>
      </w:r>
    </w:p>
    <w:p w14:paraId="61FBD823" w14:textId="77777777" w:rsidR="00F25906" w:rsidRPr="001C462A" w:rsidRDefault="00F25906" w:rsidP="00F25906">
      <w:pPr>
        <w:numPr>
          <w:ilvl w:val="0"/>
          <w:numId w:val="3"/>
        </w:numPr>
        <w:overflowPunct w:val="0"/>
        <w:autoSpaceDE w:val="0"/>
        <w:autoSpaceDN w:val="0"/>
        <w:adjustRightInd w:val="0"/>
        <w:textAlignment w:val="baseline"/>
        <w:rPr>
          <w:sz w:val="22"/>
          <w:szCs w:val="22"/>
        </w:rPr>
      </w:pPr>
      <w:r>
        <w:rPr>
          <w:sz w:val="22"/>
          <w:szCs w:val="22"/>
        </w:rPr>
        <w:t>jeigu geriate neįprastai didelius kiekius skysčių</w:t>
      </w:r>
    </w:p>
    <w:p w14:paraId="159F990D" w14:textId="77777777" w:rsidR="00F25906" w:rsidRPr="001C462A" w:rsidRDefault="00F25906" w:rsidP="00F25906">
      <w:pPr>
        <w:numPr>
          <w:ilvl w:val="0"/>
          <w:numId w:val="3"/>
        </w:numPr>
        <w:overflowPunct w:val="0"/>
        <w:autoSpaceDE w:val="0"/>
        <w:autoSpaceDN w:val="0"/>
        <w:adjustRightInd w:val="0"/>
        <w:textAlignment w:val="baseline"/>
        <w:rPr>
          <w:sz w:val="22"/>
          <w:szCs w:val="22"/>
        </w:rPr>
      </w:pPr>
      <w:r>
        <w:rPr>
          <w:sz w:val="22"/>
          <w:szCs w:val="22"/>
        </w:rPr>
        <w:t>jeigu sergate širdies ligomis ar kitomis būklėmis, kurioms gydyti reikia vartoti diuretikų (šlapimą varančius vaistų)</w:t>
      </w:r>
    </w:p>
    <w:p w14:paraId="26BF4E9B" w14:textId="77777777" w:rsidR="00F25906" w:rsidRPr="001C462A" w:rsidRDefault="00F25906" w:rsidP="00F25906">
      <w:pPr>
        <w:numPr>
          <w:ilvl w:val="0"/>
          <w:numId w:val="3"/>
        </w:numPr>
        <w:overflowPunct w:val="0"/>
        <w:autoSpaceDE w:val="0"/>
        <w:autoSpaceDN w:val="0"/>
        <w:adjustRightInd w:val="0"/>
        <w:textAlignment w:val="baseline"/>
        <w:rPr>
          <w:sz w:val="22"/>
          <w:szCs w:val="22"/>
        </w:rPr>
      </w:pPr>
      <w:r>
        <w:rPr>
          <w:sz w:val="22"/>
          <w:szCs w:val="22"/>
        </w:rPr>
        <w:t>jeigu kraujyje yra mažas natrio kiekis (</w:t>
      </w:r>
      <w:proofErr w:type="spellStart"/>
      <w:r>
        <w:rPr>
          <w:sz w:val="22"/>
          <w:szCs w:val="22"/>
        </w:rPr>
        <w:t>hiponatremija</w:t>
      </w:r>
      <w:proofErr w:type="spellEnd"/>
      <w:r>
        <w:rPr>
          <w:sz w:val="22"/>
          <w:szCs w:val="22"/>
        </w:rPr>
        <w:t>)</w:t>
      </w:r>
    </w:p>
    <w:p w14:paraId="143763B5" w14:textId="77777777" w:rsidR="00F25906" w:rsidRDefault="00F25906" w:rsidP="00F25906">
      <w:pPr>
        <w:numPr>
          <w:ilvl w:val="0"/>
          <w:numId w:val="3"/>
        </w:numPr>
        <w:overflowPunct w:val="0"/>
        <w:autoSpaceDE w:val="0"/>
        <w:autoSpaceDN w:val="0"/>
        <w:adjustRightInd w:val="0"/>
        <w:textAlignment w:val="baseline"/>
        <w:rPr>
          <w:sz w:val="22"/>
          <w:szCs w:val="22"/>
        </w:rPr>
      </w:pPr>
      <w:r w:rsidRPr="00954583">
        <w:rPr>
          <w:sz w:val="22"/>
          <w:szCs w:val="22"/>
        </w:rPr>
        <w:t xml:space="preserve">jeigu sergate netinkamos </w:t>
      </w:r>
      <w:proofErr w:type="spellStart"/>
      <w:r w:rsidRPr="00954583">
        <w:rPr>
          <w:sz w:val="22"/>
          <w:szCs w:val="22"/>
        </w:rPr>
        <w:t>antidiurezinio</w:t>
      </w:r>
      <w:proofErr w:type="spellEnd"/>
      <w:r w:rsidRPr="00954583">
        <w:rPr>
          <w:sz w:val="22"/>
          <w:szCs w:val="22"/>
        </w:rPr>
        <w:t xml:space="preserve"> hormono sekrecijos sindromu (SIADH)</w:t>
      </w:r>
    </w:p>
    <w:p w14:paraId="2BF8D09A" w14:textId="77777777" w:rsidR="00F25906" w:rsidRPr="001C462A" w:rsidRDefault="00F25906" w:rsidP="00F25906">
      <w:pPr>
        <w:numPr>
          <w:ilvl w:val="0"/>
          <w:numId w:val="3"/>
        </w:numPr>
        <w:overflowPunct w:val="0"/>
        <w:autoSpaceDE w:val="0"/>
        <w:autoSpaceDN w:val="0"/>
        <w:adjustRightInd w:val="0"/>
        <w:textAlignment w:val="baseline"/>
        <w:rPr>
          <w:sz w:val="22"/>
          <w:szCs w:val="22"/>
        </w:rPr>
      </w:pPr>
      <w:r>
        <w:rPr>
          <w:sz w:val="22"/>
          <w:szCs w:val="22"/>
        </w:rPr>
        <w:t>jeigu sergate sunkesne krūtinės skausmo forma (nestabilia krūtinės angina)</w:t>
      </w:r>
    </w:p>
    <w:p w14:paraId="0367601E" w14:textId="77777777" w:rsidR="00F25906" w:rsidRPr="001C462A" w:rsidRDefault="00F25906" w:rsidP="00F25906">
      <w:pPr>
        <w:numPr>
          <w:ilvl w:val="0"/>
          <w:numId w:val="3"/>
        </w:numPr>
        <w:overflowPunct w:val="0"/>
        <w:autoSpaceDE w:val="0"/>
        <w:autoSpaceDN w:val="0"/>
        <w:adjustRightInd w:val="0"/>
        <w:textAlignment w:val="baseline"/>
        <w:rPr>
          <w:sz w:val="22"/>
          <w:szCs w:val="22"/>
        </w:rPr>
      </w:pPr>
      <w:r>
        <w:rPr>
          <w:sz w:val="22"/>
          <w:szCs w:val="22"/>
        </w:rPr>
        <w:t xml:space="preserve">jeigu sergate </w:t>
      </w:r>
      <w:r w:rsidRPr="001C462A">
        <w:rPr>
          <w:sz w:val="22"/>
          <w:szCs w:val="22"/>
        </w:rPr>
        <w:t xml:space="preserve">IIB tipo </w:t>
      </w:r>
      <w:proofErr w:type="spellStart"/>
      <w:r w:rsidRPr="001C462A">
        <w:rPr>
          <w:sz w:val="22"/>
          <w:szCs w:val="22"/>
        </w:rPr>
        <w:t>von</w:t>
      </w:r>
      <w:proofErr w:type="spellEnd"/>
      <w:r w:rsidRPr="001C462A">
        <w:rPr>
          <w:sz w:val="22"/>
          <w:szCs w:val="22"/>
        </w:rPr>
        <w:t xml:space="preserve"> </w:t>
      </w:r>
      <w:proofErr w:type="spellStart"/>
      <w:r w:rsidRPr="001C462A">
        <w:rPr>
          <w:sz w:val="22"/>
          <w:szCs w:val="22"/>
        </w:rPr>
        <w:t>Willebrando</w:t>
      </w:r>
      <w:proofErr w:type="spellEnd"/>
      <w:r w:rsidRPr="001C462A">
        <w:rPr>
          <w:sz w:val="22"/>
          <w:szCs w:val="22"/>
        </w:rPr>
        <w:t xml:space="preserve"> liga.</w:t>
      </w:r>
    </w:p>
    <w:p w14:paraId="2FDF0CE8" w14:textId="77777777" w:rsidR="00F25906" w:rsidRPr="001C462A" w:rsidRDefault="00F25906" w:rsidP="00F25906">
      <w:pPr>
        <w:rPr>
          <w:b/>
          <w:i/>
          <w:sz w:val="22"/>
          <w:szCs w:val="22"/>
        </w:rPr>
      </w:pPr>
    </w:p>
    <w:p w14:paraId="1AFEE7FD" w14:textId="77777777" w:rsidR="00F25906" w:rsidRPr="001C462A" w:rsidRDefault="00F25906" w:rsidP="00F25906">
      <w:pPr>
        <w:jc w:val="both"/>
        <w:rPr>
          <w:b/>
          <w:sz w:val="22"/>
          <w:szCs w:val="22"/>
        </w:rPr>
      </w:pPr>
      <w:r w:rsidRPr="001C462A">
        <w:rPr>
          <w:b/>
          <w:sz w:val="22"/>
          <w:szCs w:val="22"/>
        </w:rPr>
        <w:t>Įspėjimai ir atsargumo priemonės</w:t>
      </w:r>
    </w:p>
    <w:p w14:paraId="4016A83B" w14:textId="77777777" w:rsidR="00F25906" w:rsidRPr="001C462A" w:rsidRDefault="00F25906" w:rsidP="00F25906">
      <w:pPr>
        <w:jc w:val="both"/>
        <w:rPr>
          <w:sz w:val="22"/>
          <w:szCs w:val="22"/>
        </w:rPr>
      </w:pPr>
      <w:r w:rsidRPr="001C462A">
        <w:rPr>
          <w:sz w:val="22"/>
          <w:szCs w:val="22"/>
        </w:rPr>
        <w:t xml:space="preserve">Pasitarkite su gydytoju arba vaistininku, prieš pradėdami vartoti </w:t>
      </w:r>
      <w:proofErr w:type="spellStart"/>
      <w:r w:rsidRPr="001C462A">
        <w:rPr>
          <w:sz w:val="22"/>
          <w:szCs w:val="22"/>
        </w:rPr>
        <w:t>Octostim</w:t>
      </w:r>
      <w:proofErr w:type="spellEnd"/>
      <w:r w:rsidRPr="001C462A">
        <w:rPr>
          <w:sz w:val="22"/>
          <w:szCs w:val="22"/>
        </w:rPr>
        <w:t>.</w:t>
      </w:r>
    </w:p>
    <w:p w14:paraId="4040B8AC" w14:textId="77777777" w:rsidR="00F25906" w:rsidRDefault="00F25906" w:rsidP="00F25906">
      <w:pPr>
        <w:rPr>
          <w:sz w:val="22"/>
          <w:szCs w:val="22"/>
        </w:rPr>
      </w:pPr>
    </w:p>
    <w:p w14:paraId="0DF98524" w14:textId="77777777" w:rsidR="00F25906" w:rsidRDefault="00F25906" w:rsidP="00F25906">
      <w:pPr>
        <w:rPr>
          <w:sz w:val="22"/>
          <w:szCs w:val="22"/>
        </w:rPr>
      </w:pPr>
      <w:r>
        <w:rPr>
          <w:sz w:val="22"/>
          <w:szCs w:val="22"/>
        </w:rPr>
        <w:lastRenderedPageBreak/>
        <w:t xml:space="preserve">Būkite ypač atsargūs vartodami </w:t>
      </w:r>
      <w:proofErr w:type="spellStart"/>
      <w:r>
        <w:rPr>
          <w:sz w:val="22"/>
          <w:szCs w:val="22"/>
        </w:rPr>
        <w:t>Octostim</w:t>
      </w:r>
      <w:proofErr w:type="spellEnd"/>
      <w:r>
        <w:rPr>
          <w:sz w:val="22"/>
          <w:szCs w:val="22"/>
        </w:rPr>
        <w:t xml:space="preserve">: </w:t>
      </w:r>
    </w:p>
    <w:p w14:paraId="387563B6" w14:textId="77777777" w:rsidR="00F25906" w:rsidRPr="00B94E36" w:rsidRDefault="00F25906" w:rsidP="00F25906">
      <w:pPr>
        <w:pStyle w:val="Sraopastraipa"/>
        <w:numPr>
          <w:ilvl w:val="0"/>
          <w:numId w:val="9"/>
        </w:numPr>
        <w:rPr>
          <w:sz w:val="22"/>
          <w:szCs w:val="22"/>
        </w:rPr>
      </w:pPr>
      <w:r w:rsidRPr="00B94E36">
        <w:rPr>
          <w:sz w:val="22"/>
          <w:szCs w:val="22"/>
        </w:rPr>
        <w:t xml:space="preserve">vaikai, senyvi pacientai ir pacientai, kurių natrio kiekis yra mažesnis nei normos ribose, nes gali padidėti </w:t>
      </w:r>
      <w:proofErr w:type="spellStart"/>
      <w:r w:rsidRPr="00B94E36">
        <w:rPr>
          <w:sz w:val="22"/>
          <w:szCs w:val="22"/>
        </w:rPr>
        <w:t>hiponatremijos</w:t>
      </w:r>
      <w:proofErr w:type="spellEnd"/>
      <w:r w:rsidRPr="00B94E36">
        <w:rPr>
          <w:sz w:val="22"/>
          <w:szCs w:val="22"/>
        </w:rPr>
        <w:t xml:space="preserve"> (mažo natrio kiekio kraujyje) rizika</w:t>
      </w:r>
    </w:p>
    <w:p w14:paraId="0A7F0859" w14:textId="77777777" w:rsidR="00F25906" w:rsidRPr="00B94E36" w:rsidRDefault="00F25906" w:rsidP="00F25906">
      <w:pPr>
        <w:pStyle w:val="Sraopastraipa"/>
        <w:numPr>
          <w:ilvl w:val="0"/>
          <w:numId w:val="9"/>
        </w:numPr>
        <w:rPr>
          <w:sz w:val="22"/>
          <w:szCs w:val="22"/>
        </w:rPr>
      </w:pPr>
      <w:r w:rsidRPr="00B94E36">
        <w:rPr>
          <w:sz w:val="22"/>
          <w:szCs w:val="22"/>
        </w:rPr>
        <w:t>jei sergate liga, dėl kurios sutrinka skysčių ir (arba) druskų pusiausvyra, pvz., vemiate, viduriuojate, sergate infekcijomis ar karščiuojate</w:t>
      </w:r>
    </w:p>
    <w:p w14:paraId="466FFFE5" w14:textId="77777777" w:rsidR="00F25906" w:rsidRPr="00B94E36" w:rsidRDefault="00F25906" w:rsidP="00F25906">
      <w:pPr>
        <w:pStyle w:val="Sraopastraipa"/>
        <w:numPr>
          <w:ilvl w:val="0"/>
          <w:numId w:val="9"/>
        </w:numPr>
        <w:rPr>
          <w:sz w:val="22"/>
          <w:szCs w:val="22"/>
        </w:rPr>
      </w:pPr>
      <w:r w:rsidRPr="00B94E36">
        <w:rPr>
          <w:sz w:val="22"/>
          <w:szCs w:val="22"/>
        </w:rPr>
        <w:t xml:space="preserve">jei yra padidėjusio </w:t>
      </w:r>
      <w:proofErr w:type="spellStart"/>
      <w:r w:rsidRPr="00B94E36">
        <w:rPr>
          <w:sz w:val="22"/>
          <w:szCs w:val="22"/>
        </w:rPr>
        <w:t>intrakranijinio</w:t>
      </w:r>
      <w:proofErr w:type="spellEnd"/>
      <w:r w:rsidRPr="00B94E36">
        <w:rPr>
          <w:sz w:val="22"/>
          <w:szCs w:val="22"/>
        </w:rPr>
        <w:t xml:space="preserve"> slėgio (spaudimo kaukolės viduje) rizika</w:t>
      </w:r>
    </w:p>
    <w:p w14:paraId="51B8CB8F" w14:textId="77777777" w:rsidR="00F25906" w:rsidRPr="00B94E36" w:rsidRDefault="00F25906" w:rsidP="00F25906">
      <w:pPr>
        <w:pStyle w:val="Sraopastraipa"/>
        <w:numPr>
          <w:ilvl w:val="0"/>
          <w:numId w:val="9"/>
        </w:numPr>
        <w:rPr>
          <w:sz w:val="22"/>
          <w:szCs w:val="22"/>
        </w:rPr>
      </w:pPr>
      <w:r w:rsidRPr="00B94E36">
        <w:rPr>
          <w:sz w:val="22"/>
          <w:szCs w:val="22"/>
        </w:rPr>
        <w:t xml:space="preserve">jei jums yra vidutinio sunkumo arba sunkus inkstų </w:t>
      </w:r>
      <w:r>
        <w:rPr>
          <w:sz w:val="22"/>
          <w:szCs w:val="22"/>
        </w:rPr>
        <w:t>nepakankamumas</w:t>
      </w:r>
    </w:p>
    <w:p w14:paraId="3965FED9" w14:textId="77777777" w:rsidR="00F25906" w:rsidRPr="00B94E36" w:rsidRDefault="00F25906" w:rsidP="00F25906">
      <w:pPr>
        <w:pStyle w:val="Sraopastraipa"/>
        <w:numPr>
          <w:ilvl w:val="0"/>
          <w:numId w:val="9"/>
        </w:numPr>
        <w:rPr>
          <w:sz w:val="22"/>
          <w:szCs w:val="22"/>
        </w:rPr>
      </w:pPr>
      <w:r w:rsidRPr="00B94E36">
        <w:rPr>
          <w:sz w:val="22"/>
          <w:szCs w:val="22"/>
        </w:rPr>
        <w:t xml:space="preserve">jei Jums reikia gydyti kraujavimą kelis kartus per dvi dienas. </w:t>
      </w:r>
      <w:proofErr w:type="spellStart"/>
      <w:r w:rsidRPr="00B94E36">
        <w:rPr>
          <w:sz w:val="22"/>
          <w:szCs w:val="22"/>
        </w:rPr>
        <w:t>Octostim</w:t>
      </w:r>
      <w:proofErr w:type="spellEnd"/>
      <w:r w:rsidRPr="00B94E36">
        <w:rPr>
          <w:sz w:val="22"/>
          <w:szCs w:val="22"/>
        </w:rPr>
        <w:t xml:space="preserve"> poveikis gali susilpnėti</w:t>
      </w:r>
    </w:p>
    <w:p w14:paraId="18EE92C4" w14:textId="77777777" w:rsidR="00F25906" w:rsidRPr="00B94E36" w:rsidRDefault="00F25906" w:rsidP="00F25906">
      <w:pPr>
        <w:pStyle w:val="Sraopastraipa"/>
        <w:numPr>
          <w:ilvl w:val="0"/>
          <w:numId w:val="9"/>
        </w:numPr>
        <w:rPr>
          <w:sz w:val="22"/>
          <w:szCs w:val="22"/>
        </w:rPr>
      </w:pPr>
      <w:r w:rsidRPr="00B94E36">
        <w:rPr>
          <w:sz w:val="22"/>
          <w:szCs w:val="22"/>
        </w:rPr>
        <w:t>jei sergate širdies ir kraujagyslių ligomis, tokiomis, kaip kraujo krešuliai, arteriosklerozė arba jei Jums buvo atlikti angioplastika (arterijos atvėrimo procedūra)</w:t>
      </w:r>
      <w:r>
        <w:rPr>
          <w:sz w:val="22"/>
          <w:szCs w:val="22"/>
        </w:rPr>
        <w:t>.</w:t>
      </w:r>
    </w:p>
    <w:p w14:paraId="13812B11" w14:textId="77777777" w:rsidR="00F25906" w:rsidRPr="001C462A" w:rsidRDefault="00F25906" w:rsidP="00F25906">
      <w:pPr>
        <w:rPr>
          <w:sz w:val="22"/>
          <w:szCs w:val="22"/>
        </w:rPr>
      </w:pPr>
    </w:p>
    <w:p w14:paraId="5D5DF80D" w14:textId="77777777" w:rsidR="00F25906" w:rsidRDefault="00F25906" w:rsidP="00F25906">
      <w:pPr>
        <w:rPr>
          <w:sz w:val="22"/>
          <w:szCs w:val="22"/>
        </w:rPr>
      </w:pPr>
      <w:r>
        <w:rPr>
          <w:sz w:val="22"/>
          <w:szCs w:val="22"/>
        </w:rPr>
        <w:t xml:space="preserve">Vartojant </w:t>
      </w:r>
      <w:proofErr w:type="spellStart"/>
      <w:r>
        <w:rPr>
          <w:sz w:val="22"/>
          <w:szCs w:val="22"/>
        </w:rPr>
        <w:t>Octostim</w:t>
      </w:r>
      <w:proofErr w:type="spellEnd"/>
      <w:r>
        <w:rPr>
          <w:sz w:val="22"/>
          <w:szCs w:val="22"/>
        </w:rPr>
        <w:t xml:space="preserve">, būtina riboti skysčių suvartojimą. Tokiu būdu išvengsite skysčių perkrovos organizme ir natrio trūkumo kraujyje. </w:t>
      </w:r>
    </w:p>
    <w:p w14:paraId="7901F27F" w14:textId="77777777" w:rsidR="00F25906" w:rsidRDefault="00F25906" w:rsidP="00F25906">
      <w:pPr>
        <w:rPr>
          <w:sz w:val="22"/>
          <w:szCs w:val="22"/>
        </w:rPr>
      </w:pPr>
    </w:p>
    <w:p w14:paraId="5AC0E1EE" w14:textId="77777777" w:rsidR="00F25906" w:rsidRPr="001C462A" w:rsidRDefault="00F25906" w:rsidP="00F25906">
      <w:pPr>
        <w:rPr>
          <w:sz w:val="22"/>
          <w:szCs w:val="22"/>
        </w:rPr>
      </w:pPr>
      <w:r>
        <w:rPr>
          <w:sz w:val="22"/>
          <w:szCs w:val="22"/>
        </w:rPr>
        <w:t xml:space="preserve">Gydymo </w:t>
      </w:r>
      <w:proofErr w:type="spellStart"/>
      <w:r>
        <w:rPr>
          <w:sz w:val="22"/>
          <w:szCs w:val="22"/>
        </w:rPr>
        <w:t>desmporesinu</w:t>
      </w:r>
      <w:proofErr w:type="spellEnd"/>
      <w:r>
        <w:rPr>
          <w:sz w:val="22"/>
          <w:szCs w:val="22"/>
        </w:rPr>
        <w:t xml:space="preserve"> metu gali pasireikšti skysčių susilaikymas (vandens kaupimasis organizme) ir (arba) </w:t>
      </w:r>
      <w:proofErr w:type="spellStart"/>
      <w:r>
        <w:rPr>
          <w:sz w:val="22"/>
          <w:szCs w:val="22"/>
        </w:rPr>
        <w:t>hiponatremija</w:t>
      </w:r>
      <w:proofErr w:type="spellEnd"/>
      <w:r>
        <w:rPr>
          <w:sz w:val="22"/>
          <w:szCs w:val="22"/>
        </w:rPr>
        <w:t xml:space="preserve"> (mažas natrio kiekis kraujyje), su arba be lydinčių įspėjamųjų požymių ar simptomų (žr. 4 skyrių ,,Galimas šalutinis poveikis“). Jei pastebėjote šiuos įspėjamuosius požymius ar simptomus, kreipkitės į gydytoją. Gydytojas gali patikrinti Jūsų svorį ir natrio kiekį kraujyje. </w:t>
      </w:r>
    </w:p>
    <w:p w14:paraId="34A8419A" w14:textId="77777777" w:rsidR="00F25906" w:rsidRPr="001C462A" w:rsidRDefault="00F25906" w:rsidP="00F25906">
      <w:pPr>
        <w:widowControl w:val="0"/>
        <w:autoSpaceDE w:val="0"/>
        <w:autoSpaceDN w:val="0"/>
        <w:adjustRightInd w:val="0"/>
        <w:rPr>
          <w:sz w:val="22"/>
          <w:szCs w:val="22"/>
        </w:rPr>
      </w:pPr>
    </w:p>
    <w:p w14:paraId="35E97821" w14:textId="77777777" w:rsidR="00F25906" w:rsidRPr="001C462A" w:rsidRDefault="00F25906" w:rsidP="00F25906">
      <w:pPr>
        <w:rPr>
          <w:sz w:val="22"/>
          <w:szCs w:val="22"/>
        </w:rPr>
      </w:pPr>
      <w:proofErr w:type="spellStart"/>
      <w:r w:rsidRPr="001C462A">
        <w:rPr>
          <w:sz w:val="22"/>
          <w:szCs w:val="22"/>
        </w:rPr>
        <w:t>Trombocitopenija</w:t>
      </w:r>
      <w:proofErr w:type="spellEnd"/>
      <w:r w:rsidRPr="001C462A">
        <w:rPr>
          <w:sz w:val="22"/>
          <w:szCs w:val="22"/>
        </w:rPr>
        <w:t xml:space="preserve"> sergantiems pacientams </w:t>
      </w:r>
      <w:proofErr w:type="spellStart"/>
      <w:r w:rsidRPr="001C462A">
        <w:rPr>
          <w:sz w:val="22"/>
          <w:szCs w:val="22"/>
        </w:rPr>
        <w:t>Octostim</w:t>
      </w:r>
      <w:proofErr w:type="spellEnd"/>
      <w:r w:rsidRPr="001C462A">
        <w:rPr>
          <w:sz w:val="22"/>
          <w:szCs w:val="22"/>
        </w:rPr>
        <w:t xml:space="preserve"> nesutrumpina pailgėjusio kraujavimo laiko.</w:t>
      </w:r>
    </w:p>
    <w:p w14:paraId="58B252E4" w14:textId="77777777" w:rsidR="00F25906" w:rsidRPr="001C462A" w:rsidRDefault="00F25906" w:rsidP="00F25906">
      <w:pPr>
        <w:rPr>
          <w:sz w:val="22"/>
          <w:szCs w:val="22"/>
        </w:rPr>
      </w:pPr>
    </w:p>
    <w:p w14:paraId="4C22EAEA" w14:textId="77777777" w:rsidR="00F25906" w:rsidRPr="001C462A" w:rsidRDefault="00F25906" w:rsidP="00F25906">
      <w:pPr>
        <w:rPr>
          <w:b/>
          <w:sz w:val="22"/>
          <w:szCs w:val="22"/>
        </w:rPr>
      </w:pPr>
      <w:r w:rsidRPr="001C462A">
        <w:rPr>
          <w:b/>
          <w:sz w:val="22"/>
          <w:szCs w:val="22"/>
        </w:rPr>
        <w:t xml:space="preserve">Kiti vaistai ir </w:t>
      </w:r>
      <w:proofErr w:type="spellStart"/>
      <w:r w:rsidRPr="001C462A">
        <w:rPr>
          <w:b/>
          <w:sz w:val="22"/>
          <w:szCs w:val="22"/>
        </w:rPr>
        <w:t>Octostim</w:t>
      </w:r>
      <w:proofErr w:type="spellEnd"/>
    </w:p>
    <w:p w14:paraId="729AF709" w14:textId="77777777" w:rsidR="00F25906" w:rsidRDefault="00F25906" w:rsidP="00F25906">
      <w:pPr>
        <w:rPr>
          <w:sz w:val="22"/>
          <w:szCs w:val="22"/>
        </w:rPr>
      </w:pPr>
      <w:r w:rsidRPr="001C462A">
        <w:rPr>
          <w:sz w:val="22"/>
          <w:szCs w:val="22"/>
        </w:rPr>
        <w:t>Jei vartojate ar neseniai vartojote kitų vaistų arba dėl to nesate tikri, apie tai pasakykite savo gydytojui ar vaistininkui.</w:t>
      </w:r>
      <w:r>
        <w:rPr>
          <w:sz w:val="22"/>
          <w:szCs w:val="22"/>
        </w:rPr>
        <w:t xml:space="preserve"> </w:t>
      </w:r>
    </w:p>
    <w:p w14:paraId="3E0400EA" w14:textId="77777777" w:rsidR="00F25906" w:rsidRDefault="00F25906" w:rsidP="00F25906">
      <w:pPr>
        <w:rPr>
          <w:sz w:val="22"/>
          <w:szCs w:val="22"/>
        </w:rPr>
      </w:pPr>
      <w:r>
        <w:rPr>
          <w:sz w:val="22"/>
          <w:szCs w:val="22"/>
        </w:rPr>
        <w:t xml:space="preserve">Vaistas gali turėti stipresnį poveikį, jei jau vartojate kitų vaistų, kurie taip pat veikia skysčių ir (arba) druskų pusiausvyrą Jūsų organizme. </w:t>
      </w:r>
      <w:proofErr w:type="spellStart"/>
      <w:r>
        <w:rPr>
          <w:sz w:val="22"/>
          <w:szCs w:val="22"/>
        </w:rPr>
        <w:t>Del</w:t>
      </w:r>
      <w:proofErr w:type="spellEnd"/>
      <w:r>
        <w:rPr>
          <w:sz w:val="22"/>
          <w:szCs w:val="22"/>
        </w:rPr>
        <w:t xml:space="preserve"> to Jūsų organizme yra didesnė tikimybė, kad susilaikys per daug skysčių ir Jūsų natrio kiekis kraujyje gali sumažėti. </w:t>
      </w:r>
    </w:p>
    <w:p w14:paraId="3AA3F989" w14:textId="77777777" w:rsidR="00F25906" w:rsidRDefault="00F25906" w:rsidP="00F25906">
      <w:pPr>
        <w:rPr>
          <w:sz w:val="22"/>
          <w:szCs w:val="22"/>
        </w:rPr>
      </w:pPr>
      <w:r>
        <w:rPr>
          <w:sz w:val="22"/>
          <w:szCs w:val="22"/>
        </w:rPr>
        <w:t>Pavyzdžiai:</w:t>
      </w:r>
    </w:p>
    <w:p w14:paraId="3FA8BF28" w14:textId="77777777" w:rsidR="00F25906" w:rsidRPr="00B94E36" w:rsidRDefault="00F25906" w:rsidP="00F25906">
      <w:pPr>
        <w:pStyle w:val="Sraopastraipa"/>
        <w:numPr>
          <w:ilvl w:val="0"/>
          <w:numId w:val="8"/>
        </w:numPr>
        <w:rPr>
          <w:sz w:val="22"/>
          <w:szCs w:val="22"/>
        </w:rPr>
      </w:pPr>
      <w:r w:rsidRPr="00B94E36">
        <w:rPr>
          <w:sz w:val="22"/>
          <w:szCs w:val="22"/>
        </w:rPr>
        <w:t xml:space="preserve">vaistai labai stipriam skausmui malšinti: </w:t>
      </w:r>
      <w:proofErr w:type="spellStart"/>
      <w:r w:rsidRPr="00B94E36">
        <w:rPr>
          <w:sz w:val="22"/>
          <w:szCs w:val="22"/>
        </w:rPr>
        <w:t>opioidai</w:t>
      </w:r>
      <w:proofErr w:type="spellEnd"/>
    </w:p>
    <w:p w14:paraId="47BA38D3" w14:textId="77777777" w:rsidR="00F25906" w:rsidRPr="00B94E36" w:rsidRDefault="00F25906" w:rsidP="00F25906">
      <w:pPr>
        <w:pStyle w:val="Sraopastraipa"/>
        <w:numPr>
          <w:ilvl w:val="0"/>
          <w:numId w:val="8"/>
        </w:numPr>
        <w:rPr>
          <w:sz w:val="22"/>
          <w:szCs w:val="22"/>
        </w:rPr>
      </w:pPr>
      <w:r w:rsidRPr="00B94E36">
        <w:rPr>
          <w:sz w:val="22"/>
          <w:szCs w:val="22"/>
        </w:rPr>
        <w:t xml:space="preserve">vaistai depresijai gydyti: </w:t>
      </w:r>
      <w:proofErr w:type="spellStart"/>
      <w:r w:rsidRPr="00B94E36">
        <w:rPr>
          <w:sz w:val="22"/>
          <w:szCs w:val="22"/>
        </w:rPr>
        <w:t>tricikliai</w:t>
      </w:r>
      <w:proofErr w:type="spellEnd"/>
      <w:r>
        <w:rPr>
          <w:sz w:val="22"/>
          <w:szCs w:val="22"/>
        </w:rPr>
        <w:t xml:space="preserve"> antidepresantai, pvz., </w:t>
      </w:r>
      <w:proofErr w:type="spellStart"/>
      <w:r>
        <w:rPr>
          <w:sz w:val="22"/>
          <w:szCs w:val="22"/>
        </w:rPr>
        <w:t>amitriptilinas</w:t>
      </w:r>
      <w:proofErr w:type="spellEnd"/>
      <w:r>
        <w:rPr>
          <w:sz w:val="22"/>
          <w:szCs w:val="22"/>
        </w:rPr>
        <w:t>,</w:t>
      </w:r>
      <w:r w:rsidRPr="00B94E36">
        <w:rPr>
          <w:sz w:val="22"/>
          <w:szCs w:val="22"/>
        </w:rPr>
        <w:t xml:space="preserve"> arba </w:t>
      </w:r>
      <w:r>
        <w:rPr>
          <w:sz w:val="22"/>
          <w:szCs w:val="22"/>
        </w:rPr>
        <w:t xml:space="preserve">selektyvūs </w:t>
      </w:r>
      <w:proofErr w:type="spellStart"/>
      <w:r>
        <w:rPr>
          <w:sz w:val="22"/>
          <w:szCs w:val="22"/>
        </w:rPr>
        <w:t>serotonino</w:t>
      </w:r>
      <w:proofErr w:type="spellEnd"/>
      <w:r>
        <w:rPr>
          <w:sz w:val="22"/>
          <w:szCs w:val="22"/>
        </w:rPr>
        <w:t xml:space="preserve"> reabsorbcijos inhibitoriai (</w:t>
      </w:r>
      <w:r w:rsidRPr="00B94E36">
        <w:rPr>
          <w:sz w:val="22"/>
          <w:szCs w:val="22"/>
        </w:rPr>
        <w:t>SSRI</w:t>
      </w:r>
      <w:r>
        <w:rPr>
          <w:sz w:val="22"/>
          <w:szCs w:val="22"/>
        </w:rPr>
        <w:t xml:space="preserve">), pvz., </w:t>
      </w:r>
      <w:proofErr w:type="spellStart"/>
      <w:r>
        <w:rPr>
          <w:sz w:val="22"/>
          <w:szCs w:val="22"/>
        </w:rPr>
        <w:t>sertralinas</w:t>
      </w:r>
      <w:proofErr w:type="spellEnd"/>
      <w:r>
        <w:rPr>
          <w:sz w:val="22"/>
          <w:szCs w:val="22"/>
        </w:rPr>
        <w:t xml:space="preserve">, </w:t>
      </w:r>
      <w:proofErr w:type="spellStart"/>
      <w:r>
        <w:rPr>
          <w:sz w:val="22"/>
          <w:szCs w:val="22"/>
        </w:rPr>
        <w:t>escitalopramas</w:t>
      </w:r>
      <w:proofErr w:type="spellEnd"/>
    </w:p>
    <w:p w14:paraId="4E22C195" w14:textId="77777777" w:rsidR="00F25906" w:rsidRPr="00B94E36" w:rsidRDefault="00F25906" w:rsidP="00F25906">
      <w:pPr>
        <w:pStyle w:val="Sraopastraipa"/>
        <w:numPr>
          <w:ilvl w:val="0"/>
          <w:numId w:val="8"/>
        </w:numPr>
        <w:rPr>
          <w:sz w:val="22"/>
          <w:szCs w:val="22"/>
        </w:rPr>
      </w:pPr>
      <w:r w:rsidRPr="00B94E36">
        <w:rPr>
          <w:sz w:val="22"/>
          <w:szCs w:val="22"/>
        </w:rPr>
        <w:t>vaistai skausmui ir (arba) uždegimui malšinti: nesteroidiniai vaistai nuo uždegimo</w:t>
      </w:r>
      <w:r>
        <w:rPr>
          <w:sz w:val="22"/>
          <w:szCs w:val="22"/>
        </w:rPr>
        <w:t xml:space="preserve"> (NVNU)</w:t>
      </w:r>
      <w:r w:rsidRPr="00B94E36">
        <w:rPr>
          <w:sz w:val="22"/>
          <w:szCs w:val="22"/>
        </w:rPr>
        <w:t xml:space="preserve">, pvz., </w:t>
      </w:r>
      <w:proofErr w:type="spellStart"/>
      <w:r w:rsidRPr="00B94E36">
        <w:rPr>
          <w:sz w:val="22"/>
          <w:szCs w:val="22"/>
        </w:rPr>
        <w:t>indometacinas</w:t>
      </w:r>
      <w:proofErr w:type="spellEnd"/>
      <w:r w:rsidRPr="00B94E36">
        <w:rPr>
          <w:sz w:val="22"/>
          <w:szCs w:val="22"/>
        </w:rPr>
        <w:t xml:space="preserve">, </w:t>
      </w:r>
      <w:proofErr w:type="spellStart"/>
      <w:r w:rsidRPr="00B94E36">
        <w:rPr>
          <w:sz w:val="22"/>
          <w:szCs w:val="22"/>
        </w:rPr>
        <w:t>ibuprofenas</w:t>
      </w:r>
      <w:proofErr w:type="spellEnd"/>
    </w:p>
    <w:p w14:paraId="26693D2F" w14:textId="77777777" w:rsidR="00F25906" w:rsidRPr="00B94E36" w:rsidRDefault="00F25906" w:rsidP="00F25906">
      <w:pPr>
        <w:pStyle w:val="Sraopastraipa"/>
        <w:numPr>
          <w:ilvl w:val="0"/>
          <w:numId w:val="8"/>
        </w:numPr>
        <w:rPr>
          <w:sz w:val="22"/>
          <w:szCs w:val="22"/>
        </w:rPr>
      </w:pPr>
      <w:proofErr w:type="spellStart"/>
      <w:r w:rsidRPr="00B94E36">
        <w:rPr>
          <w:sz w:val="22"/>
          <w:szCs w:val="22"/>
        </w:rPr>
        <w:t>chlorpromazinas</w:t>
      </w:r>
      <w:proofErr w:type="spellEnd"/>
      <w:r w:rsidRPr="00B94E36">
        <w:rPr>
          <w:sz w:val="22"/>
          <w:szCs w:val="22"/>
        </w:rPr>
        <w:t xml:space="preserve"> (psichozei arba šizofrenijai gydyti)</w:t>
      </w:r>
    </w:p>
    <w:p w14:paraId="2E5CF590" w14:textId="77777777" w:rsidR="00F25906" w:rsidRPr="00B94E36" w:rsidRDefault="00F25906" w:rsidP="00F25906">
      <w:pPr>
        <w:pStyle w:val="Sraopastraipa"/>
        <w:numPr>
          <w:ilvl w:val="0"/>
          <w:numId w:val="8"/>
        </w:numPr>
        <w:rPr>
          <w:sz w:val="22"/>
          <w:szCs w:val="22"/>
        </w:rPr>
      </w:pPr>
      <w:proofErr w:type="spellStart"/>
      <w:r w:rsidRPr="00B94E36">
        <w:rPr>
          <w:sz w:val="22"/>
          <w:szCs w:val="22"/>
        </w:rPr>
        <w:t>karbamazepinas</w:t>
      </w:r>
      <w:proofErr w:type="spellEnd"/>
      <w:r w:rsidRPr="00B94E36">
        <w:rPr>
          <w:sz w:val="22"/>
          <w:szCs w:val="22"/>
        </w:rPr>
        <w:t xml:space="preserve"> (epilepsijai gydyti)</w:t>
      </w:r>
    </w:p>
    <w:p w14:paraId="3F4565B6" w14:textId="77777777" w:rsidR="00F25906" w:rsidRPr="00B94E36" w:rsidRDefault="00F25906" w:rsidP="00F25906">
      <w:pPr>
        <w:pStyle w:val="Sraopastraipa"/>
        <w:numPr>
          <w:ilvl w:val="0"/>
          <w:numId w:val="8"/>
        </w:numPr>
        <w:rPr>
          <w:sz w:val="22"/>
          <w:szCs w:val="22"/>
        </w:rPr>
      </w:pPr>
      <w:r w:rsidRPr="00B94E36">
        <w:rPr>
          <w:sz w:val="22"/>
          <w:szCs w:val="22"/>
        </w:rPr>
        <w:t xml:space="preserve">vaistai diabetui gydyti: </w:t>
      </w:r>
      <w:proofErr w:type="spellStart"/>
      <w:r w:rsidRPr="00B94E36">
        <w:rPr>
          <w:sz w:val="22"/>
          <w:szCs w:val="22"/>
        </w:rPr>
        <w:t>sulfonil</w:t>
      </w:r>
      <w:r>
        <w:rPr>
          <w:sz w:val="22"/>
          <w:szCs w:val="22"/>
        </w:rPr>
        <w:t>urėjos</w:t>
      </w:r>
      <w:proofErr w:type="spellEnd"/>
      <w:r w:rsidRPr="00B94E36">
        <w:rPr>
          <w:sz w:val="22"/>
          <w:szCs w:val="22"/>
        </w:rPr>
        <w:t xml:space="preserve"> dariniai, pvz., </w:t>
      </w:r>
      <w:proofErr w:type="spellStart"/>
      <w:r w:rsidRPr="00B94E36">
        <w:rPr>
          <w:sz w:val="22"/>
          <w:szCs w:val="22"/>
        </w:rPr>
        <w:t>chlorpropamidas</w:t>
      </w:r>
      <w:proofErr w:type="spellEnd"/>
    </w:p>
    <w:p w14:paraId="645BCD22" w14:textId="77777777" w:rsidR="00F25906" w:rsidRPr="001C462A" w:rsidRDefault="00F25906" w:rsidP="00F25906">
      <w:pPr>
        <w:jc w:val="both"/>
        <w:rPr>
          <w:sz w:val="22"/>
          <w:szCs w:val="22"/>
        </w:rPr>
      </w:pPr>
    </w:p>
    <w:p w14:paraId="30D97F46" w14:textId="77777777" w:rsidR="00F25906" w:rsidRPr="001C462A" w:rsidRDefault="00F25906" w:rsidP="00F25906">
      <w:pPr>
        <w:rPr>
          <w:b/>
          <w:sz w:val="22"/>
          <w:szCs w:val="22"/>
        </w:rPr>
      </w:pPr>
      <w:r w:rsidRPr="001C462A">
        <w:rPr>
          <w:b/>
          <w:sz w:val="22"/>
          <w:szCs w:val="22"/>
        </w:rPr>
        <w:t>Nėštumas, žindymo laikotarpis ir vaisingumas</w:t>
      </w:r>
    </w:p>
    <w:p w14:paraId="22F465D1" w14:textId="77777777" w:rsidR="00F25906" w:rsidRPr="001C462A" w:rsidRDefault="00F25906" w:rsidP="00F25906">
      <w:pPr>
        <w:rPr>
          <w:sz w:val="22"/>
          <w:szCs w:val="22"/>
        </w:rPr>
      </w:pPr>
      <w:r w:rsidRPr="001C462A">
        <w:rPr>
          <w:sz w:val="22"/>
          <w:szCs w:val="22"/>
        </w:rPr>
        <w:t xml:space="preserve">Nėštumo metu vartoti </w:t>
      </w:r>
      <w:proofErr w:type="spellStart"/>
      <w:r w:rsidRPr="001C462A">
        <w:rPr>
          <w:sz w:val="22"/>
          <w:szCs w:val="22"/>
        </w:rPr>
        <w:t>Octostim</w:t>
      </w:r>
      <w:proofErr w:type="spellEnd"/>
      <w:r w:rsidRPr="001C462A">
        <w:rPr>
          <w:sz w:val="22"/>
          <w:szCs w:val="22"/>
        </w:rPr>
        <w:t xml:space="preserve"> galima tik gydytojui nurodžius tais atvejais, kai laukiama nauda yra didesnė nei galimas pavojus kūdikiui. Jeigu esate nėščia, žindote kūdikį, manote, kad galbūt esate nėščia, arba planuojate pastoti, tai prieš vartodami šį vaistą, pasitarkite su gydytojui.</w:t>
      </w:r>
    </w:p>
    <w:p w14:paraId="14F2BE0C" w14:textId="77777777" w:rsidR="00F25906" w:rsidRPr="001C462A" w:rsidRDefault="00F25906" w:rsidP="00F25906">
      <w:pPr>
        <w:rPr>
          <w:sz w:val="22"/>
          <w:szCs w:val="22"/>
        </w:rPr>
      </w:pPr>
    </w:p>
    <w:p w14:paraId="3F7191E6" w14:textId="77777777" w:rsidR="00F25906" w:rsidRPr="001C462A" w:rsidRDefault="00F25906" w:rsidP="00F25906">
      <w:pPr>
        <w:jc w:val="both"/>
        <w:rPr>
          <w:b/>
          <w:sz w:val="22"/>
          <w:szCs w:val="22"/>
        </w:rPr>
      </w:pPr>
      <w:r w:rsidRPr="001C462A">
        <w:rPr>
          <w:b/>
          <w:sz w:val="22"/>
          <w:szCs w:val="22"/>
        </w:rPr>
        <w:t>Vairavimas ir mechanizmų valdymas</w:t>
      </w:r>
    </w:p>
    <w:p w14:paraId="02F6FF99" w14:textId="77777777" w:rsidR="00F25906" w:rsidRPr="001C462A" w:rsidRDefault="00F25906" w:rsidP="00F25906">
      <w:pPr>
        <w:rPr>
          <w:sz w:val="22"/>
          <w:szCs w:val="22"/>
        </w:rPr>
      </w:pPr>
      <w:proofErr w:type="spellStart"/>
      <w:r w:rsidRPr="001C462A">
        <w:rPr>
          <w:sz w:val="22"/>
          <w:szCs w:val="22"/>
        </w:rPr>
        <w:t>Octostim</w:t>
      </w:r>
      <w:proofErr w:type="spellEnd"/>
      <w:r w:rsidRPr="001C462A">
        <w:rPr>
          <w:sz w:val="22"/>
          <w:szCs w:val="22"/>
        </w:rPr>
        <w:t xml:space="preserve"> gebėjimo vairuoti ir valdyti mechanizmus neveikia arba veikia nereikšmingai.</w:t>
      </w:r>
    </w:p>
    <w:p w14:paraId="58B8384B" w14:textId="77777777" w:rsidR="00F25906" w:rsidRPr="001C462A" w:rsidRDefault="00F25906" w:rsidP="00F25906">
      <w:pPr>
        <w:rPr>
          <w:sz w:val="22"/>
          <w:szCs w:val="22"/>
        </w:rPr>
      </w:pPr>
    </w:p>
    <w:p w14:paraId="2E54796E" w14:textId="77777777" w:rsidR="00F25906" w:rsidRPr="001C462A" w:rsidRDefault="00F25906" w:rsidP="00F25906">
      <w:pPr>
        <w:pStyle w:val="PI-3EMEASMCA"/>
      </w:pPr>
      <w:proofErr w:type="spellStart"/>
      <w:r w:rsidRPr="001C462A">
        <w:t>Octostim</w:t>
      </w:r>
      <w:proofErr w:type="spellEnd"/>
      <w:r w:rsidRPr="001C462A">
        <w:t xml:space="preserve"> sudėtyje yra natrio</w:t>
      </w:r>
    </w:p>
    <w:p w14:paraId="79C335D1" w14:textId="77777777" w:rsidR="00F25906" w:rsidRPr="001C462A" w:rsidRDefault="00F25906" w:rsidP="00F25906">
      <w:pPr>
        <w:rPr>
          <w:sz w:val="22"/>
          <w:szCs w:val="22"/>
        </w:rPr>
      </w:pPr>
      <w:r w:rsidRPr="001C462A">
        <w:rPr>
          <w:sz w:val="22"/>
          <w:szCs w:val="22"/>
        </w:rPr>
        <w:t>Šio vaisto dozėje yra mažiau kaip 1 </w:t>
      </w:r>
      <w:proofErr w:type="spellStart"/>
      <w:r w:rsidRPr="001C462A">
        <w:rPr>
          <w:sz w:val="22"/>
          <w:szCs w:val="22"/>
        </w:rPr>
        <w:t>mmol</w:t>
      </w:r>
      <w:proofErr w:type="spellEnd"/>
      <w:r w:rsidRPr="001C462A">
        <w:rPr>
          <w:sz w:val="22"/>
          <w:szCs w:val="22"/>
        </w:rPr>
        <w:t xml:space="preserve"> (23 mg) natrio, t. y. jis beveik neturi reikšmės.</w:t>
      </w:r>
    </w:p>
    <w:p w14:paraId="50F4905B" w14:textId="77777777" w:rsidR="00F25906" w:rsidRPr="001C462A" w:rsidRDefault="00F25906" w:rsidP="00F25906">
      <w:pPr>
        <w:rPr>
          <w:sz w:val="22"/>
          <w:szCs w:val="22"/>
        </w:rPr>
      </w:pPr>
    </w:p>
    <w:p w14:paraId="5152CF98" w14:textId="77777777" w:rsidR="00F25906" w:rsidRPr="001C462A" w:rsidRDefault="00F25906" w:rsidP="00F25906">
      <w:pPr>
        <w:rPr>
          <w:sz w:val="22"/>
          <w:szCs w:val="22"/>
        </w:rPr>
      </w:pPr>
    </w:p>
    <w:p w14:paraId="70F2E091" w14:textId="77777777" w:rsidR="00F25906" w:rsidRPr="001C462A" w:rsidRDefault="00F25906" w:rsidP="00F25906">
      <w:pPr>
        <w:rPr>
          <w:b/>
          <w:sz w:val="22"/>
          <w:szCs w:val="22"/>
        </w:rPr>
      </w:pPr>
      <w:r w:rsidRPr="001C462A">
        <w:rPr>
          <w:b/>
          <w:sz w:val="22"/>
          <w:szCs w:val="22"/>
        </w:rPr>
        <w:t>3.</w:t>
      </w:r>
      <w:r w:rsidRPr="001C462A">
        <w:rPr>
          <w:b/>
          <w:sz w:val="22"/>
          <w:szCs w:val="22"/>
        </w:rPr>
        <w:tab/>
        <w:t xml:space="preserve">Kaip vartoti </w:t>
      </w:r>
      <w:proofErr w:type="spellStart"/>
      <w:r w:rsidRPr="001C462A">
        <w:rPr>
          <w:b/>
          <w:sz w:val="22"/>
          <w:szCs w:val="22"/>
        </w:rPr>
        <w:t>Octostim</w:t>
      </w:r>
      <w:proofErr w:type="spellEnd"/>
    </w:p>
    <w:p w14:paraId="309E1F86" w14:textId="77777777" w:rsidR="00F25906" w:rsidRPr="001C462A" w:rsidRDefault="00F25906" w:rsidP="00F25906">
      <w:pPr>
        <w:rPr>
          <w:sz w:val="22"/>
          <w:szCs w:val="22"/>
        </w:rPr>
      </w:pPr>
    </w:p>
    <w:p w14:paraId="3D2C3378" w14:textId="77777777" w:rsidR="00F25906" w:rsidRPr="001C462A" w:rsidRDefault="00F25906" w:rsidP="00F25906">
      <w:pPr>
        <w:tabs>
          <w:tab w:val="left" w:pos="709"/>
        </w:tabs>
        <w:rPr>
          <w:sz w:val="22"/>
          <w:szCs w:val="22"/>
        </w:rPr>
      </w:pPr>
      <w:r w:rsidRPr="001C462A">
        <w:rPr>
          <w:sz w:val="22"/>
          <w:szCs w:val="22"/>
        </w:rPr>
        <w:t>Visada vartokite šį vaistą tiksliai, kaip nurodė gydytojas. Jei abejojate, kreipkitės į gydytoją ar vaistininką.</w:t>
      </w:r>
    </w:p>
    <w:p w14:paraId="63BF49A0" w14:textId="77777777" w:rsidR="00F25906" w:rsidRPr="001C462A" w:rsidRDefault="00F25906" w:rsidP="00F25906">
      <w:pPr>
        <w:tabs>
          <w:tab w:val="left" w:pos="709"/>
        </w:tabs>
        <w:rPr>
          <w:sz w:val="22"/>
          <w:szCs w:val="22"/>
        </w:rPr>
      </w:pPr>
    </w:p>
    <w:p w14:paraId="3C786075" w14:textId="77777777" w:rsidR="00F25906" w:rsidRPr="001C462A" w:rsidRDefault="00F25906" w:rsidP="00F25906">
      <w:pPr>
        <w:tabs>
          <w:tab w:val="left" w:pos="709"/>
        </w:tabs>
        <w:rPr>
          <w:sz w:val="22"/>
          <w:szCs w:val="22"/>
        </w:rPr>
      </w:pPr>
      <w:proofErr w:type="spellStart"/>
      <w:r w:rsidRPr="001C462A">
        <w:rPr>
          <w:sz w:val="22"/>
          <w:szCs w:val="22"/>
        </w:rPr>
        <w:t>Octostim</w:t>
      </w:r>
      <w:proofErr w:type="spellEnd"/>
      <w:r w:rsidRPr="001C462A">
        <w:rPr>
          <w:sz w:val="22"/>
          <w:szCs w:val="22"/>
        </w:rPr>
        <w:t xml:space="preserve"> dozė priklauso nuo ligos, dėl kurios jis Jums yra skiriamas ir nuo Jūsų organizmo atsako į gydymą šiuo vaistu. Jums reikalingą </w:t>
      </w:r>
      <w:proofErr w:type="spellStart"/>
      <w:r w:rsidRPr="001C462A">
        <w:rPr>
          <w:sz w:val="22"/>
          <w:szCs w:val="22"/>
        </w:rPr>
        <w:t>Octostim</w:t>
      </w:r>
      <w:proofErr w:type="spellEnd"/>
      <w:r w:rsidRPr="001C462A">
        <w:rPr>
          <w:sz w:val="22"/>
          <w:szCs w:val="22"/>
        </w:rPr>
        <w:t xml:space="preserve"> dozę nustatys gydytojas pagal Jūsų kūno svorį.</w:t>
      </w:r>
    </w:p>
    <w:p w14:paraId="71194078" w14:textId="77777777" w:rsidR="00F25906" w:rsidRPr="001C462A" w:rsidRDefault="00F25906" w:rsidP="00F25906">
      <w:pPr>
        <w:tabs>
          <w:tab w:val="left" w:pos="709"/>
        </w:tabs>
        <w:rPr>
          <w:sz w:val="22"/>
          <w:szCs w:val="22"/>
        </w:rPr>
      </w:pPr>
    </w:p>
    <w:p w14:paraId="70CB1EDF" w14:textId="77777777" w:rsidR="00F25906" w:rsidRPr="001C462A" w:rsidRDefault="00F25906" w:rsidP="00F25906">
      <w:pPr>
        <w:rPr>
          <w:i/>
          <w:sz w:val="22"/>
          <w:szCs w:val="22"/>
        </w:rPr>
      </w:pPr>
      <w:r w:rsidRPr="001C462A">
        <w:rPr>
          <w:i/>
          <w:sz w:val="22"/>
          <w:szCs w:val="22"/>
        </w:rPr>
        <w:lastRenderedPageBreak/>
        <w:t>Pacientams, kurių inkstų funkcija sutrikusi</w:t>
      </w:r>
    </w:p>
    <w:p w14:paraId="3B6C44C7" w14:textId="77777777" w:rsidR="00F25906" w:rsidRPr="001C462A" w:rsidRDefault="00F25906" w:rsidP="00F25906">
      <w:pPr>
        <w:rPr>
          <w:sz w:val="22"/>
          <w:szCs w:val="22"/>
        </w:rPr>
      </w:pPr>
      <w:proofErr w:type="spellStart"/>
      <w:r w:rsidRPr="001C462A">
        <w:rPr>
          <w:sz w:val="22"/>
          <w:szCs w:val="22"/>
        </w:rPr>
        <w:t>Octostim</w:t>
      </w:r>
      <w:proofErr w:type="spellEnd"/>
      <w:r w:rsidRPr="001C462A">
        <w:rPr>
          <w:sz w:val="22"/>
          <w:szCs w:val="22"/>
        </w:rPr>
        <w:t xml:space="preserve"> injekcinis tirpalas turėtų būti atsargiai vartojamas pacientams, kuriems yra vidutinio sunkumo arba sunkus inkstų funkcijos nepakankamumas.</w:t>
      </w:r>
    </w:p>
    <w:p w14:paraId="43975232" w14:textId="77777777" w:rsidR="00F25906" w:rsidRPr="001C462A" w:rsidRDefault="00F25906" w:rsidP="00F25906">
      <w:pPr>
        <w:rPr>
          <w:sz w:val="22"/>
          <w:szCs w:val="22"/>
        </w:rPr>
      </w:pPr>
    </w:p>
    <w:p w14:paraId="1F392215" w14:textId="77777777" w:rsidR="00F25906" w:rsidRPr="001C462A" w:rsidRDefault="00F25906" w:rsidP="00F25906">
      <w:pPr>
        <w:rPr>
          <w:i/>
          <w:sz w:val="22"/>
          <w:szCs w:val="22"/>
        </w:rPr>
      </w:pPr>
      <w:r w:rsidRPr="001C462A">
        <w:rPr>
          <w:i/>
          <w:sz w:val="22"/>
          <w:szCs w:val="22"/>
        </w:rPr>
        <w:t>Pacientams, kurių kepenų funkcija sutrikusi</w:t>
      </w:r>
    </w:p>
    <w:p w14:paraId="6DDD31E7" w14:textId="77777777" w:rsidR="00F25906" w:rsidRPr="001C462A" w:rsidRDefault="00F25906" w:rsidP="00F25906">
      <w:pPr>
        <w:rPr>
          <w:sz w:val="22"/>
          <w:szCs w:val="22"/>
        </w:rPr>
      </w:pPr>
      <w:r w:rsidRPr="001C462A">
        <w:rPr>
          <w:sz w:val="22"/>
          <w:szCs w:val="22"/>
        </w:rPr>
        <w:t>Pacientams, kuriems kepenų funkcija yra sutrikusi, dozės koreguoti nereikia.</w:t>
      </w:r>
    </w:p>
    <w:p w14:paraId="59D0668C" w14:textId="77777777" w:rsidR="00F25906" w:rsidRPr="001C462A" w:rsidRDefault="00F25906" w:rsidP="00F25906">
      <w:pPr>
        <w:rPr>
          <w:sz w:val="22"/>
          <w:szCs w:val="22"/>
        </w:rPr>
      </w:pPr>
    </w:p>
    <w:p w14:paraId="2AFAFDF9" w14:textId="77777777" w:rsidR="00F25906" w:rsidRPr="001C462A" w:rsidRDefault="00F25906" w:rsidP="00F25906">
      <w:pPr>
        <w:rPr>
          <w:i/>
          <w:sz w:val="22"/>
          <w:szCs w:val="22"/>
        </w:rPr>
      </w:pPr>
      <w:r w:rsidRPr="001C462A">
        <w:rPr>
          <w:i/>
          <w:sz w:val="22"/>
          <w:szCs w:val="22"/>
        </w:rPr>
        <w:t>Vartojimas vaikams</w:t>
      </w:r>
    </w:p>
    <w:p w14:paraId="79EE0F9F" w14:textId="77777777" w:rsidR="00F25906" w:rsidRPr="001C462A" w:rsidRDefault="00F25906" w:rsidP="00F25906">
      <w:pPr>
        <w:rPr>
          <w:sz w:val="22"/>
          <w:szCs w:val="22"/>
        </w:rPr>
      </w:pPr>
      <w:r w:rsidRPr="001C462A">
        <w:rPr>
          <w:sz w:val="22"/>
          <w:szCs w:val="22"/>
        </w:rPr>
        <w:t>Duomenų nėra.</w:t>
      </w:r>
    </w:p>
    <w:p w14:paraId="3CDA429E" w14:textId="77777777" w:rsidR="00F25906" w:rsidRPr="001C462A" w:rsidRDefault="00F25906" w:rsidP="00F25906">
      <w:pPr>
        <w:rPr>
          <w:sz w:val="22"/>
          <w:szCs w:val="22"/>
        </w:rPr>
      </w:pPr>
    </w:p>
    <w:p w14:paraId="1C3A8AFB" w14:textId="77777777" w:rsidR="00F25906" w:rsidRPr="001C462A" w:rsidRDefault="00F25906" w:rsidP="00F25906">
      <w:pPr>
        <w:rPr>
          <w:b/>
          <w:sz w:val="22"/>
          <w:szCs w:val="22"/>
        </w:rPr>
      </w:pPr>
      <w:r w:rsidRPr="001C462A">
        <w:rPr>
          <w:b/>
          <w:sz w:val="22"/>
          <w:szCs w:val="22"/>
        </w:rPr>
        <w:t xml:space="preserve">Ką daryti pavartojus per didelę </w:t>
      </w:r>
      <w:proofErr w:type="spellStart"/>
      <w:r w:rsidRPr="001C462A">
        <w:rPr>
          <w:b/>
          <w:sz w:val="22"/>
          <w:szCs w:val="22"/>
        </w:rPr>
        <w:t>Octostim</w:t>
      </w:r>
      <w:proofErr w:type="spellEnd"/>
      <w:r w:rsidRPr="001C462A">
        <w:rPr>
          <w:b/>
          <w:sz w:val="22"/>
          <w:szCs w:val="22"/>
        </w:rPr>
        <w:t xml:space="preserve"> dozę</w:t>
      </w:r>
    </w:p>
    <w:p w14:paraId="0CF28206" w14:textId="77777777" w:rsidR="00F25906" w:rsidRPr="001C462A" w:rsidRDefault="00F25906" w:rsidP="00F25906">
      <w:pPr>
        <w:rPr>
          <w:sz w:val="22"/>
          <w:szCs w:val="22"/>
        </w:rPr>
      </w:pPr>
      <w:r w:rsidRPr="001C462A">
        <w:rPr>
          <w:sz w:val="22"/>
          <w:szCs w:val="22"/>
        </w:rPr>
        <w:t xml:space="preserve">Mažai tikėtina, kad Jums bus suleista per daug </w:t>
      </w:r>
      <w:proofErr w:type="spellStart"/>
      <w:r w:rsidRPr="001C462A">
        <w:rPr>
          <w:sz w:val="22"/>
          <w:szCs w:val="22"/>
        </w:rPr>
        <w:t>Octostim</w:t>
      </w:r>
      <w:proofErr w:type="spellEnd"/>
      <w:r w:rsidRPr="001C462A">
        <w:rPr>
          <w:sz w:val="22"/>
          <w:szCs w:val="22"/>
        </w:rPr>
        <w:t xml:space="preserve">, tačiau jei pasireiktų perdozavimo simptomai – skysčių susilaikymas organizme, mieguistumas, galvos skausmas – nedelsdami pasakykite gydytojui. Perdozavus gydoma atstatant skysčių pusiausvyrą organizme sumažinus </w:t>
      </w:r>
      <w:proofErr w:type="spellStart"/>
      <w:r w:rsidRPr="001C462A">
        <w:rPr>
          <w:sz w:val="22"/>
          <w:szCs w:val="22"/>
        </w:rPr>
        <w:t>Octostim</w:t>
      </w:r>
      <w:proofErr w:type="spellEnd"/>
      <w:r w:rsidRPr="001C462A">
        <w:rPr>
          <w:sz w:val="22"/>
          <w:szCs w:val="22"/>
        </w:rPr>
        <w:t xml:space="preserve"> dozę arba visai nutraukus jo vartojimą.</w:t>
      </w:r>
    </w:p>
    <w:p w14:paraId="4E72D48E" w14:textId="77777777" w:rsidR="00F25906" w:rsidRPr="001C462A" w:rsidRDefault="00F25906" w:rsidP="00F25906">
      <w:pPr>
        <w:rPr>
          <w:sz w:val="22"/>
          <w:szCs w:val="22"/>
        </w:rPr>
      </w:pPr>
    </w:p>
    <w:p w14:paraId="26512427" w14:textId="77777777" w:rsidR="00F25906" w:rsidRPr="001C462A" w:rsidRDefault="00F25906" w:rsidP="00F25906">
      <w:pPr>
        <w:numPr>
          <w:ilvl w:val="12"/>
          <w:numId w:val="0"/>
        </w:numPr>
        <w:ind w:right="-2"/>
        <w:rPr>
          <w:noProof/>
          <w:sz w:val="22"/>
          <w:szCs w:val="22"/>
        </w:rPr>
      </w:pPr>
      <w:r w:rsidRPr="001C462A">
        <w:rPr>
          <w:noProof/>
          <w:sz w:val="22"/>
          <w:szCs w:val="22"/>
        </w:rPr>
        <w:t>Jeigu kiltų bet kokių klausimų dėl šio vaisto vartojimo, kreipkitės į gydytoją arba vaistininką.</w:t>
      </w:r>
    </w:p>
    <w:p w14:paraId="11E4BA79" w14:textId="77777777" w:rsidR="00F25906" w:rsidRPr="001C462A" w:rsidRDefault="00F25906" w:rsidP="00F25906">
      <w:pPr>
        <w:numPr>
          <w:ilvl w:val="12"/>
          <w:numId w:val="0"/>
        </w:numPr>
        <w:ind w:right="-2"/>
        <w:rPr>
          <w:noProof/>
          <w:sz w:val="22"/>
          <w:szCs w:val="22"/>
        </w:rPr>
      </w:pPr>
    </w:p>
    <w:p w14:paraId="0ED26051" w14:textId="77777777" w:rsidR="00F25906" w:rsidRPr="001C462A" w:rsidRDefault="00F25906" w:rsidP="00F25906">
      <w:pPr>
        <w:pStyle w:val="BTEMEASMCA"/>
      </w:pPr>
    </w:p>
    <w:p w14:paraId="37C5CB48" w14:textId="77777777" w:rsidR="00F25906" w:rsidRPr="001C462A" w:rsidRDefault="00F25906" w:rsidP="00F25906">
      <w:pPr>
        <w:tabs>
          <w:tab w:val="left" w:pos="567"/>
        </w:tabs>
        <w:rPr>
          <w:b/>
          <w:sz w:val="22"/>
          <w:szCs w:val="22"/>
        </w:rPr>
      </w:pPr>
      <w:r w:rsidRPr="001C462A">
        <w:rPr>
          <w:b/>
          <w:sz w:val="22"/>
          <w:szCs w:val="22"/>
        </w:rPr>
        <w:t>4.</w:t>
      </w:r>
      <w:r w:rsidRPr="001C462A">
        <w:rPr>
          <w:b/>
          <w:sz w:val="22"/>
          <w:szCs w:val="22"/>
        </w:rPr>
        <w:tab/>
        <w:t>Galimas šalutinis poveikis</w:t>
      </w:r>
    </w:p>
    <w:p w14:paraId="3A146A6A" w14:textId="77777777" w:rsidR="00F25906" w:rsidRPr="001C462A" w:rsidRDefault="00F25906" w:rsidP="00F25906">
      <w:pPr>
        <w:tabs>
          <w:tab w:val="left" w:pos="709"/>
        </w:tabs>
        <w:rPr>
          <w:sz w:val="22"/>
          <w:szCs w:val="22"/>
        </w:rPr>
      </w:pPr>
    </w:p>
    <w:p w14:paraId="3C433581" w14:textId="77777777" w:rsidR="00F25906" w:rsidRPr="001C462A" w:rsidRDefault="00F25906" w:rsidP="00F25906">
      <w:pPr>
        <w:rPr>
          <w:sz w:val="22"/>
          <w:szCs w:val="22"/>
        </w:rPr>
      </w:pPr>
      <w:r w:rsidRPr="001C462A">
        <w:rPr>
          <w:bCs/>
          <w:iCs/>
          <w:sz w:val="22"/>
          <w:szCs w:val="22"/>
        </w:rPr>
        <w:t>Šis vaistas,</w:t>
      </w:r>
      <w:r w:rsidRPr="001C462A">
        <w:rPr>
          <w:sz w:val="22"/>
          <w:szCs w:val="22"/>
        </w:rPr>
        <w:t xml:space="preserve"> kaip ir kiti, gali sukelti šalutinį poveikį, nors jis pasireiškia ne visiems žmonėms.</w:t>
      </w:r>
    </w:p>
    <w:p w14:paraId="79687D43" w14:textId="77777777" w:rsidR="00F25906" w:rsidRPr="001C462A" w:rsidRDefault="00F25906" w:rsidP="00F25906">
      <w:pPr>
        <w:tabs>
          <w:tab w:val="left" w:pos="709"/>
        </w:tabs>
        <w:rPr>
          <w:sz w:val="22"/>
          <w:szCs w:val="22"/>
        </w:rPr>
      </w:pPr>
    </w:p>
    <w:p w14:paraId="389A66A8" w14:textId="77777777" w:rsidR="00F25906" w:rsidRPr="001C462A" w:rsidRDefault="00F25906" w:rsidP="00F25906">
      <w:pPr>
        <w:rPr>
          <w:sz w:val="22"/>
          <w:szCs w:val="22"/>
        </w:rPr>
      </w:pPr>
      <w:r w:rsidRPr="001C462A">
        <w:rPr>
          <w:sz w:val="22"/>
          <w:szCs w:val="22"/>
        </w:rPr>
        <w:t xml:space="preserve">Dažniausia nepageidaujama reakcija vartojant </w:t>
      </w:r>
      <w:proofErr w:type="spellStart"/>
      <w:r w:rsidRPr="001C462A">
        <w:rPr>
          <w:sz w:val="22"/>
          <w:szCs w:val="22"/>
        </w:rPr>
        <w:t>Octostim</w:t>
      </w:r>
      <w:proofErr w:type="spellEnd"/>
      <w:r w:rsidRPr="001C462A">
        <w:rPr>
          <w:sz w:val="22"/>
          <w:szCs w:val="22"/>
        </w:rPr>
        <w:t>, apie kurią gauta pranešimų po vaisto pate</w:t>
      </w:r>
      <w:r>
        <w:rPr>
          <w:sz w:val="22"/>
          <w:szCs w:val="22"/>
        </w:rPr>
        <w:t>i</w:t>
      </w:r>
      <w:r w:rsidRPr="001C462A">
        <w:rPr>
          <w:sz w:val="22"/>
          <w:szCs w:val="22"/>
        </w:rPr>
        <w:t xml:space="preserve">kimo į rinką, yra </w:t>
      </w:r>
      <w:proofErr w:type="spellStart"/>
      <w:r w:rsidRPr="001C462A">
        <w:rPr>
          <w:sz w:val="22"/>
          <w:szCs w:val="22"/>
        </w:rPr>
        <w:t>hiponatremija</w:t>
      </w:r>
      <w:proofErr w:type="spellEnd"/>
      <w:r>
        <w:rPr>
          <w:sz w:val="22"/>
          <w:szCs w:val="22"/>
        </w:rPr>
        <w:t xml:space="preserve"> </w:t>
      </w:r>
      <w:r w:rsidRPr="00C80B6C">
        <w:rPr>
          <w:sz w:val="22"/>
          <w:szCs w:val="22"/>
        </w:rPr>
        <w:t>(mažas natrio kiekis kraujyje)</w:t>
      </w:r>
      <w:r w:rsidRPr="001C462A">
        <w:rPr>
          <w:sz w:val="22"/>
          <w:szCs w:val="22"/>
        </w:rPr>
        <w:t xml:space="preserve">. </w:t>
      </w:r>
      <w:proofErr w:type="spellStart"/>
      <w:r w:rsidRPr="001C462A">
        <w:rPr>
          <w:sz w:val="22"/>
          <w:szCs w:val="22"/>
        </w:rPr>
        <w:t>Hiponatremija</w:t>
      </w:r>
      <w:proofErr w:type="spellEnd"/>
      <w:r w:rsidRPr="001C462A">
        <w:rPr>
          <w:sz w:val="22"/>
          <w:szCs w:val="22"/>
        </w:rPr>
        <w:t xml:space="preserve"> gali sąlygoti galvos skausmą, pykinimą, vėmimą, apsinuodijimą vandeniu, kūno svorio padidėjimą, negalavimą, pilvo skausmą, mėšlungį, galvos svaigimą, sumišimą, sąmonės sumažėjimą, </w:t>
      </w:r>
      <w:proofErr w:type="spellStart"/>
      <w:r w:rsidRPr="001C462A">
        <w:rPr>
          <w:sz w:val="22"/>
          <w:szCs w:val="22"/>
        </w:rPr>
        <w:t>generalizuotą</w:t>
      </w:r>
      <w:proofErr w:type="spellEnd"/>
      <w:r w:rsidRPr="001C462A">
        <w:rPr>
          <w:sz w:val="22"/>
          <w:szCs w:val="22"/>
        </w:rPr>
        <w:t xml:space="preserve"> arba vietinę edemą (periferinė, veido) ir sunkiais atvejais, smegenų edemą, </w:t>
      </w:r>
      <w:proofErr w:type="spellStart"/>
      <w:r w:rsidRPr="001C462A">
        <w:rPr>
          <w:sz w:val="22"/>
          <w:szCs w:val="22"/>
        </w:rPr>
        <w:t>hiponatreminę</w:t>
      </w:r>
      <w:proofErr w:type="spellEnd"/>
      <w:r w:rsidRPr="001C462A">
        <w:rPr>
          <w:sz w:val="22"/>
          <w:szCs w:val="22"/>
        </w:rPr>
        <w:t xml:space="preserve"> </w:t>
      </w:r>
      <w:proofErr w:type="spellStart"/>
      <w:r w:rsidRPr="001C462A">
        <w:rPr>
          <w:sz w:val="22"/>
          <w:szCs w:val="22"/>
        </w:rPr>
        <w:t>encefalopatiją</w:t>
      </w:r>
      <w:proofErr w:type="spellEnd"/>
      <w:r w:rsidRPr="001C462A">
        <w:rPr>
          <w:sz w:val="22"/>
          <w:szCs w:val="22"/>
        </w:rPr>
        <w:t>, traukulius ir komą.</w:t>
      </w:r>
    </w:p>
    <w:p w14:paraId="1661037D" w14:textId="77777777" w:rsidR="00F25906" w:rsidRPr="001C462A" w:rsidRDefault="00F25906" w:rsidP="00F25906">
      <w:pPr>
        <w:rPr>
          <w:sz w:val="22"/>
          <w:szCs w:val="22"/>
        </w:rPr>
      </w:pPr>
    </w:p>
    <w:p w14:paraId="22CF9EB0" w14:textId="77777777" w:rsidR="00F25906" w:rsidRDefault="00F25906" w:rsidP="00F25906">
      <w:pPr>
        <w:rPr>
          <w:sz w:val="22"/>
          <w:szCs w:val="22"/>
        </w:rPr>
      </w:pPr>
      <w:r w:rsidRPr="001C462A">
        <w:rPr>
          <w:sz w:val="22"/>
          <w:szCs w:val="22"/>
        </w:rPr>
        <w:t xml:space="preserve">Gauta pranešimų apie retus padidėjusio jautrumo reakcijų, įskaitant </w:t>
      </w:r>
      <w:proofErr w:type="spellStart"/>
      <w:r w:rsidRPr="001C462A">
        <w:rPr>
          <w:sz w:val="22"/>
          <w:szCs w:val="22"/>
        </w:rPr>
        <w:t>anafilaktoidinį</w:t>
      </w:r>
      <w:proofErr w:type="spellEnd"/>
      <w:r w:rsidRPr="001C462A">
        <w:rPr>
          <w:sz w:val="22"/>
          <w:szCs w:val="22"/>
        </w:rPr>
        <w:t xml:space="preserve"> šoką ir reakciją, atvejus, vartojant </w:t>
      </w:r>
      <w:proofErr w:type="spellStart"/>
      <w:r w:rsidRPr="001C462A">
        <w:rPr>
          <w:sz w:val="22"/>
          <w:szCs w:val="22"/>
        </w:rPr>
        <w:t>Octostim</w:t>
      </w:r>
      <w:proofErr w:type="spellEnd"/>
      <w:r w:rsidRPr="001C462A">
        <w:rPr>
          <w:sz w:val="22"/>
          <w:szCs w:val="22"/>
        </w:rPr>
        <w:t>.</w:t>
      </w:r>
    </w:p>
    <w:p w14:paraId="12079C55" w14:textId="77777777" w:rsidR="00F25906" w:rsidRPr="001C462A" w:rsidRDefault="00F25906" w:rsidP="00F25906">
      <w:pPr>
        <w:rPr>
          <w:sz w:val="22"/>
          <w:szCs w:val="22"/>
        </w:rPr>
      </w:pPr>
    </w:p>
    <w:p w14:paraId="49052CEA" w14:textId="77777777" w:rsidR="00F25906" w:rsidRPr="00C97889" w:rsidRDefault="00F25906" w:rsidP="00F25906">
      <w:r w:rsidRPr="00B94E36">
        <w:rPr>
          <w:b/>
          <w:bCs/>
          <w:sz w:val="22"/>
          <w:szCs w:val="22"/>
          <w:lang w:eastAsia="lt-LT"/>
        </w:rPr>
        <w:t>Dažni šalutinio poveikio reiškiniai (gali pasireikšti rečiau kaip 1 iš 10 asmenų):</w:t>
      </w:r>
      <w:r w:rsidRPr="00C97889">
        <w:t>galvos skausmas</w:t>
      </w:r>
    </w:p>
    <w:p w14:paraId="6698E426" w14:textId="77777777" w:rsidR="00F25906" w:rsidRPr="00C97889" w:rsidRDefault="00F25906" w:rsidP="00F25906">
      <w:pPr>
        <w:pStyle w:val="Sraopastraipa"/>
        <w:numPr>
          <w:ilvl w:val="0"/>
          <w:numId w:val="6"/>
        </w:numPr>
        <w:rPr>
          <w:sz w:val="22"/>
          <w:szCs w:val="22"/>
        </w:rPr>
      </w:pPr>
      <w:r w:rsidRPr="00C97889">
        <w:rPr>
          <w:sz w:val="22"/>
          <w:szCs w:val="22"/>
        </w:rPr>
        <w:t>pykinimas</w:t>
      </w:r>
    </w:p>
    <w:p w14:paraId="1275692A" w14:textId="77777777" w:rsidR="00F25906" w:rsidRPr="00C97889" w:rsidRDefault="00F25906" w:rsidP="00F25906">
      <w:pPr>
        <w:pStyle w:val="Sraopastraipa"/>
        <w:numPr>
          <w:ilvl w:val="0"/>
          <w:numId w:val="6"/>
        </w:numPr>
        <w:rPr>
          <w:sz w:val="22"/>
          <w:szCs w:val="22"/>
        </w:rPr>
      </w:pPr>
      <w:r w:rsidRPr="00C97889">
        <w:rPr>
          <w:sz w:val="22"/>
          <w:szCs w:val="22"/>
        </w:rPr>
        <w:t>pilvo skausmas</w:t>
      </w:r>
    </w:p>
    <w:p w14:paraId="3D501E30" w14:textId="77777777" w:rsidR="00F25906" w:rsidRPr="00C97889" w:rsidRDefault="00F25906" w:rsidP="00F25906">
      <w:pPr>
        <w:pStyle w:val="Sraopastraipa"/>
        <w:numPr>
          <w:ilvl w:val="0"/>
          <w:numId w:val="6"/>
        </w:numPr>
        <w:rPr>
          <w:sz w:val="22"/>
          <w:szCs w:val="22"/>
        </w:rPr>
      </w:pPr>
      <w:r w:rsidRPr="00C97889">
        <w:rPr>
          <w:sz w:val="22"/>
          <w:szCs w:val="22"/>
        </w:rPr>
        <w:t>tachikardija (širdies susitraukimų dažnio padidėjimas)</w:t>
      </w:r>
      <w:r w:rsidRPr="00B94E36">
        <w:rPr>
          <w:sz w:val="22"/>
          <w:szCs w:val="22"/>
          <w:vertAlign w:val="superscript"/>
        </w:rPr>
        <w:t>1</w:t>
      </w:r>
    </w:p>
    <w:p w14:paraId="45A2FE8A" w14:textId="77777777" w:rsidR="00F25906" w:rsidRPr="00C97889" w:rsidRDefault="00F25906" w:rsidP="00F25906">
      <w:pPr>
        <w:pStyle w:val="Sraopastraipa"/>
        <w:numPr>
          <w:ilvl w:val="0"/>
          <w:numId w:val="6"/>
        </w:numPr>
        <w:rPr>
          <w:sz w:val="22"/>
          <w:szCs w:val="22"/>
        </w:rPr>
      </w:pPr>
      <w:r w:rsidRPr="00C97889">
        <w:rPr>
          <w:sz w:val="22"/>
          <w:szCs w:val="22"/>
        </w:rPr>
        <w:t>paraudimas (odos paraudimas)</w:t>
      </w:r>
      <w:r w:rsidRPr="00B94E36">
        <w:rPr>
          <w:sz w:val="22"/>
          <w:szCs w:val="22"/>
          <w:vertAlign w:val="superscript"/>
        </w:rPr>
        <w:t>1</w:t>
      </w:r>
    </w:p>
    <w:p w14:paraId="190BCB94" w14:textId="77777777" w:rsidR="00F25906" w:rsidRPr="00B94E36" w:rsidRDefault="00F25906" w:rsidP="00F25906">
      <w:pPr>
        <w:pStyle w:val="Sraopastraipa"/>
        <w:numPr>
          <w:ilvl w:val="0"/>
          <w:numId w:val="6"/>
        </w:numPr>
        <w:rPr>
          <w:sz w:val="22"/>
          <w:szCs w:val="22"/>
        </w:rPr>
      </w:pPr>
      <w:proofErr w:type="spellStart"/>
      <w:r w:rsidRPr="00C97889">
        <w:rPr>
          <w:sz w:val="22"/>
          <w:szCs w:val="22"/>
        </w:rPr>
        <w:t>hipotenzija</w:t>
      </w:r>
      <w:proofErr w:type="spellEnd"/>
      <w:r w:rsidRPr="00C97889">
        <w:rPr>
          <w:sz w:val="22"/>
          <w:szCs w:val="22"/>
        </w:rPr>
        <w:t xml:space="preserve"> (žemas kraujospūdis)</w:t>
      </w:r>
      <w:r w:rsidRPr="00B94E36">
        <w:rPr>
          <w:sz w:val="22"/>
          <w:szCs w:val="22"/>
          <w:vertAlign w:val="superscript"/>
        </w:rPr>
        <w:t>1</w:t>
      </w:r>
    </w:p>
    <w:p w14:paraId="748D9F44" w14:textId="77777777" w:rsidR="00F25906" w:rsidRPr="00B94E36" w:rsidRDefault="00F25906" w:rsidP="00F25906">
      <w:pPr>
        <w:pStyle w:val="Sraopastraipa"/>
        <w:numPr>
          <w:ilvl w:val="0"/>
          <w:numId w:val="6"/>
        </w:numPr>
        <w:rPr>
          <w:sz w:val="22"/>
          <w:szCs w:val="22"/>
        </w:rPr>
      </w:pPr>
      <w:r w:rsidRPr="00B94E36">
        <w:rPr>
          <w:sz w:val="22"/>
          <w:szCs w:val="22"/>
        </w:rPr>
        <w:t>nuovargis</w:t>
      </w:r>
    </w:p>
    <w:p w14:paraId="7823DDE0" w14:textId="77777777" w:rsidR="00F25906" w:rsidRPr="00C97889" w:rsidRDefault="00F25906" w:rsidP="00F25906">
      <w:pPr>
        <w:rPr>
          <w:sz w:val="22"/>
          <w:szCs w:val="22"/>
        </w:rPr>
      </w:pPr>
    </w:p>
    <w:p w14:paraId="1303C30E" w14:textId="77777777" w:rsidR="00F25906" w:rsidRPr="0053271C" w:rsidRDefault="00F25906" w:rsidP="00F25906">
      <w:pPr>
        <w:tabs>
          <w:tab w:val="left" w:pos="2268"/>
        </w:tabs>
        <w:rPr>
          <w:i/>
          <w:sz w:val="22"/>
          <w:szCs w:val="22"/>
        </w:rPr>
      </w:pPr>
      <w:r w:rsidRPr="0053271C">
        <w:rPr>
          <w:b/>
          <w:bCs/>
          <w:sz w:val="22"/>
          <w:szCs w:val="22"/>
          <w:lang w:eastAsia="lt-LT"/>
        </w:rPr>
        <w:t>Reti šalutinio poveikio reiškiniai (gali pasireikšti rečiau kaip 1 iš 1 000 asmenų):</w:t>
      </w:r>
      <w:r w:rsidRPr="0053271C">
        <w:rPr>
          <w:sz w:val="22"/>
          <w:szCs w:val="22"/>
        </w:rPr>
        <w:t>galvos svaigimas</w:t>
      </w:r>
    </w:p>
    <w:p w14:paraId="125E9A20" w14:textId="77777777" w:rsidR="00F25906" w:rsidRPr="00001F6F" w:rsidRDefault="00F25906" w:rsidP="00F25906">
      <w:pPr>
        <w:rPr>
          <w:sz w:val="22"/>
          <w:szCs w:val="22"/>
        </w:rPr>
      </w:pPr>
    </w:p>
    <w:p w14:paraId="524B6D47" w14:textId="77777777" w:rsidR="00F25906" w:rsidRPr="00C97889" w:rsidRDefault="00F25906" w:rsidP="00F25906">
      <w:pPr>
        <w:rPr>
          <w:sz w:val="22"/>
          <w:szCs w:val="22"/>
        </w:rPr>
      </w:pPr>
      <w:r>
        <w:rPr>
          <w:b/>
          <w:bCs/>
          <w:sz w:val="22"/>
          <w:szCs w:val="22"/>
          <w:lang w:eastAsia="lt-LT"/>
        </w:rPr>
        <w:t>Šalutinio poveikio reiškiniai, kurių dažnis nežinomas</w:t>
      </w:r>
      <w:r w:rsidRPr="00C97889">
        <w:rPr>
          <w:sz w:val="22"/>
          <w:szCs w:val="22"/>
        </w:rPr>
        <w:t xml:space="preserve"> </w:t>
      </w:r>
      <w:r w:rsidRPr="00B94E36">
        <w:rPr>
          <w:b/>
          <w:bCs/>
          <w:sz w:val="22"/>
          <w:szCs w:val="22"/>
        </w:rPr>
        <w:t>(negali būti apskaičiuotas pagal turimus duomenis):</w:t>
      </w:r>
    </w:p>
    <w:p w14:paraId="32AC2AB7" w14:textId="77777777" w:rsidR="00F25906" w:rsidRPr="00C97889" w:rsidRDefault="00F25906" w:rsidP="00F25906">
      <w:pPr>
        <w:pStyle w:val="Sraopastraipa"/>
        <w:numPr>
          <w:ilvl w:val="0"/>
          <w:numId w:val="7"/>
        </w:numPr>
        <w:rPr>
          <w:sz w:val="22"/>
          <w:szCs w:val="22"/>
        </w:rPr>
      </w:pPr>
      <w:r>
        <w:rPr>
          <w:sz w:val="22"/>
          <w:szCs w:val="22"/>
        </w:rPr>
        <w:t xml:space="preserve">padidėjusio jautrumo reakcijos, įskaitant anafilaksinę reakciją ir kitas sunkias alergines </w:t>
      </w:r>
      <w:proofErr w:type="spellStart"/>
      <w:r>
        <w:rPr>
          <w:sz w:val="22"/>
          <w:szCs w:val="22"/>
        </w:rPr>
        <w:t>būkles,apsinuodijimas</w:t>
      </w:r>
      <w:proofErr w:type="spellEnd"/>
      <w:r>
        <w:rPr>
          <w:sz w:val="22"/>
          <w:szCs w:val="22"/>
        </w:rPr>
        <w:t xml:space="preserve"> </w:t>
      </w:r>
      <w:proofErr w:type="spellStart"/>
      <w:r>
        <w:rPr>
          <w:sz w:val="22"/>
          <w:szCs w:val="22"/>
        </w:rPr>
        <w:t>vandeniu,kūno</w:t>
      </w:r>
      <w:proofErr w:type="spellEnd"/>
      <w:r>
        <w:rPr>
          <w:sz w:val="22"/>
          <w:szCs w:val="22"/>
        </w:rPr>
        <w:t xml:space="preserve"> svorio </w:t>
      </w:r>
      <w:proofErr w:type="spellStart"/>
      <w:r>
        <w:rPr>
          <w:sz w:val="22"/>
          <w:szCs w:val="22"/>
        </w:rPr>
        <w:t>padidėjimas,sumišimo</w:t>
      </w:r>
      <w:proofErr w:type="spellEnd"/>
      <w:r>
        <w:rPr>
          <w:sz w:val="22"/>
          <w:szCs w:val="22"/>
        </w:rPr>
        <w:t xml:space="preserve"> </w:t>
      </w:r>
      <w:proofErr w:type="spellStart"/>
      <w:r>
        <w:rPr>
          <w:sz w:val="22"/>
          <w:szCs w:val="22"/>
        </w:rPr>
        <w:t>būsena,koma</w:t>
      </w:r>
      <w:proofErr w:type="spellEnd"/>
      <w:r>
        <w:rPr>
          <w:sz w:val="22"/>
          <w:szCs w:val="22"/>
        </w:rPr>
        <w:t xml:space="preserve"> (būklė kai žmogus yra visiškai praradęs sąmonę, nereaguoja į aplinkos dirgiklius ir nesugeba atsibusti),sąmonės </w:t>
      </w:r>
      <w:proofErr w:type="spellStart"/>
      <w:r>
        <w:rPr>
          <w:sz w:val="22"/>
          <w:szCs w:val="22"/>
        </w:rPr>
        <w:t>praradimas,hiponatreminė</w:t>
      </w:r>
      <w:proofErr w:type="spellEnd"/>
      <w:r>
        <w:rPr>
          <w:sz w:val="22"/>
          <w:szCs w:val="22"/>
        </w:rPr>
        <w:t xml:space="preserve"> </w:t>
      </w:r>
      <w:proofErr w:type="spellStart"/>
      <w:r>
        <w:rPr>
          <w:sz w:val="22"/>
          <w:szCs w:val="22"/>
        </w:rPr>
        <w:t>encefalopatija</w:t>
      </w:r>
      <w:proofErr w:type="spellEnd"/>
      <w:r>
        <w:rPr>
          <w:sz w:val="22"/>
          <w:szCs w:val="22"/>
        </w:rPr>
        <w:t xml:space="preserve"> (staigiai sumažėjusio natrio kiekio kraujyje sukelta smegenų edema (tinimas)), smegenų edema (tinimas),</w:t>
      </w:r>
      <w:r>
        <w:rPr>
          <w:sz w:val="22"/>
          <w:szCs w:val="22"/>
          <w:vertAlign w:val="superscript"/>
        </w:rPr>
        <w:t xml:space="preserve"> </w:t>
      </w:r>
      <w:r>
        <w:rPr>
          <w:sz w:val="22"/>
          <w:szCs w:val="22"/>
        </w:rPr>
        <w:t>traukuliai,</w:t>
      </w:r>
    </w:p>
    <w:p w14:paraId="11EF73DE" w14:textId="77777777" w:rsidR="00F25906" w:rsidRPr="00C97889" w:rsidRDefault="00F25906" w:rsidP="00F25906">
      <w:pPr>
        <w:pStyle w:val="Sraopastraipa"/>
        <w:numPr>
          <w:ilvl w:val="0"/>
          <w:numId w:val="7"/>
        </w:numPr>
        <w:rPr>
          <w:sz w:val="22"/>
          <w:szCs w:val="22"/>
        </w:rPr>
      </w:pPr>
      <w:r w:rsidRPr="00C97889">
        <w:rPr>
          <w:sz w:val="22"/>
          <w:szCs w:val="22"/>
        </w:rPr>
        <w:t>miokardo infarktas</w:t>
      </w:r>
      <w:r w:rsidRPr="00B94E36">
        <w:rPr>
          <w:sz w:val="22"/>
          <w:szCs w:val="22"/>
          <w:vertAlign w:val="superscript"/>
        </w:rPr>
        <w:t>2</w:t>
      </w:r>
    </w:p>
    <w:p w14:paraId="2A3CC6C5" w14:textId="77777777" w:rsidR="00F25906" w:rsidRPr="00B94E36" w:rsidRDefault="00F25906" w:rsidP="00F25906">
      <w:pPr>
        <w:pStyle w:val="Sraopastraipa"/>
        <w:numPr>
          <w:ilvl w:val="0"/>
          <w:numId w:val="7"/>
        </w:numPr>
        <w:rPr>
          <w:sz w:val="22"/>
          <w:szCs w:val="22"/>
        </w:rPr>
      </w:pPr>
      <w:r w:rsidRPr="00C97889">
        <w:rPr>
          <w:sz w:val="22"/>
          <w:szCs w:val="22"/>
        </w:rPr>
        <w:t>krūtinės angina</w:t>
      </w:r>
      <w:r w:rsidRPr="00B94E36">
        <w:rPr>
          <w:sz w:val="22"/>
          <w:szCs w:val="22"/>
          <w:vertAlign w:val="superscript"/>
        </w:rPr>
        <w:t>2</w:t>
      </w:r>
    </w:p>
    <w:p w14:paraId="78A2331A" w14:textId="77777777" w:rsidR="00F25906" w:rsidRDefault="00F25906" w:rsidP="00F25906">
      <w:pPr>
        <w:pStyle w:val="Sraopastraipa"/>
        <w:numPr>
          <w:ilvl w:val="0"/>
          <w:numId w:val="7"/>
        </w:numPr>
        <w:rPr>
          <w:sz w:val="22"/>
          <w:szCs w:val="22"/>
        </w:rPr>
      </w:pPr>
      <w:r>
        <w:rPr>
          <w:sz w:val="22"/>
          <w:szCs w:val="22"/>
        </w:rPr>
        <w:t xml:space="preserve">krūtinės </w:t>
      </w:r>
      <w:proofErr w:type="spellStart"/>
      <w:r>
        <w:rPr>
          <w:sz w:val="22"/>
          <w:szCs w:val="22"/>
        </w:rPr>
        <w:t>skausmas,giliųjų</w:t>
      </w:r>
      <w:proofErr w:type="spellEnd"/>
      <w:r>
        <w:rPr>
          <w:sz w:val="22"/>
          <w:szCs w:val="22"/>
        </w:rPr>
        <w:t xml:space="preserve"> venų trombozė (būklė, kai kraujagyslėje susidaro kraujo krešulys),galvos smegenų kraujagyslių įvykis ir sutrikimas (insultas),smegenų trombozė (kraujo krešulio susidarymas galvos smegenų kraujagyslėse),hipertenzija (kraujospūdžio padidėjimas),</w:t>
      </w:r>
      <w:proofErr w:type="spellStart"/>
      <w:r>
        <w:rPr>
          <w:sz w:val="22"/>
          <w:szCs w:val="22"/>
        </w:rPr>
        <w:t>dusulys,plaučių</w:t>
      </w:r>
      <w:proofErr w:type="spellEnd"/>
      <w:r>
        <w:rPr>
          <w:sz w:val="22"/>
          <w:szCs w:val="22"/>
        </w:rPr>
        <w:t xml:space="preserve"> embolija (būklė, kai plaučių arteriją užkemša kraujo krešulys),</w:t>
      </w:r>
      <w:proofErr w:type="spellStart"/>
      <w:r>
        <w:rPr>
          <w:sz w:val="22"/>
          <w:szCs w:val="22"/>
        </w:rPr>
        <w:t>vėmimas,makulinis</w:t>
      </w:r>
      <w:proofErr w:type="spellEnd"/>
      <w:r>
        <w:rPr>
          <w:sz w:val="22"/>
          <w:szCs w:val="22"/>
        </w:rPr>
        <w:t xml:space="preserve"> – paulinis išbėrimas (paraudusios dėmelės ir iškilę kieti </w:t>
      </w:r>
      <w:r>
        <w:rPr>
          <w:sz w:val="22"/>
          <w:szCs w:val="22"/>
        </w:rPr>
        <w:lastRenderedPageBreak/>
        <w:t>mazgeliai ant odos)</w:t>
      </w:r>
      <w:proofErr w:type="spellStart"/>
      <w:r>
        <w:rPr>
          <w:sz w:val="22"/>
          <w:szCs w:val="22"/>
        </w:rPr>
        <w:t>eriteminis</w:t>
      </w:r>
      <w:proofErr w:type="spellEnd"/>
      <w:r>
        <w:rPr>
          <w:sz w:val="22"/>
          <w:szCs w:val="22"/>
        </w:rPr>
        <w:t xml:space="preserve"> išbėrimas (odos </w:t>
      </w:r>
      <w:proofErr w:type="spellStart"/>
      <w:r>
        <w:rPr>
          <w:sz w:val="22"/>
          <w:szCs w:val="22"/>
        </w:rPr>
        <w:t>aparaudimas</w:t>
      </w:r>
      <w:proofErr w:type="spellEnd"/>
      <w:r>
        <w:rPr>
          <w:sz w:val="22"/>
          <w:szCs w:val="22"/>
        </w:rPr>
        <w:t>),</w:t>
      </w:r>
      <w:proofErr w:type="spellStart"/>
      <w:r>
        <w:rPr>
          <w:sz w:val="22"/>
          <w:szCs w:val="22"/>
        </w:rPr>
        <w:t>makulinis</w:t>
      </w:r>
      <w:proofErr w:type="spellEnd"/>
      <w:r>
        <w:rPr>
          <w:sz w:val="22"/>
          <w:szCs w:val="22"/>
        </w:rPr>
        <w:t xml:space="preserve"> išbėrimas (dėmelės ant odos),dilgėlinė (niežtinčios pūslelės, atsiradusios ant odos po kontakto su alergenu),</w:t>
      </w:r>
    </w:p>
    <w:p w14:paraId="018F6DDA" w14:textId="77777777" w:rsidR="00F25906" w:rsidRPr="00B94E36" w:rsidRDefault="00F25906" w:rsidP="00F25906">
      <w:pPr>
        <w:pStyle w:val="Sraopastraipa"/>
        <w:numPr>
          <w:ilvl w:val="0"/>
          <w:numId w:val="7"/>
        </w:numPr>
        <w:rPr>
          <w:sz w:val="22"/>
          <w:szCs w:val="22"/>
        </w:rPr>
      </w:pPr>
      <w:proofErr w:type="spellStart"/>
      <w:r>
        <w:rPr>
          <w:sz w:val="22"/>
          <w:szCs w:val="22"/>
        </w:rPr>
        <w:t>eritema</w:t>
      </w:r>
      <w:proofErr w:type="spellEnd"/>
      <w:r>
        <w:rPr>
          <w:sz w:val="22"/>
          <w:szCs w:val="22"/>
        </w:rPr>
        <w:t xml:space="preserve"> (odos paraudimas),</w:t>
      </w:r>
    </w:p>
    <w:p w14:paraId="7675EBFB" w14:textId="77777777" w:rsidR="00F25906" w:rsidRPr="00C97889" w:rsidRDefault="00F25906" w:rsidP="00F25906">
      <w:pPr>
        <w:pStyle w:val="Sraopastraipa"/>
        <w:numPr>
          <w:ilvl w:val="0"/>
          <w:numId w:val="7"/>
        </w:numPr>
        <w:rPr>
          <w:sz w:val="22"/>
          <w:szCs w:val="22"/>
        </w:rPr>
      </w:pPr>
      <w:r w:rsidRPr="00C97889">
        <w:rPr>
          <w:sz w:val="22"/>
          <w:szCs w:val="22"/>
        </w:rPr>
        <w:t>niežulys,</w:t>
      </w:r>
    </w:p>
    <w:p w14:paraId="24EAE756" w14:textId="77777777" w:rsidR="00F25906" w:rsidRDefault="00F25906" w:rsidP="00F25906">
      <w:pPr>
        <w:pStyle w:val="Sraopastraipa"/>
        <w:numPr>
          <w:ilvl w:val="0"/>
          <w:numId w:val="7"/>
        </w:numPr>
        <w:rPr>
          <w:sz w:val="22"/>
          <w:szCs w:val="22"/>
        </w:rPr>
      </w:pPr>
      <w:r>
        <w:rPr>
          <w:sz w:val="22"/>
          <w:szCs w:val="22"/>
        </w:rPr>
        <w:t>išbėrimas,</w:t>
      </w:r>
    </w:p>
    <w:p w14:paraId="62B98384" w14:textId="77777777" w:rsidR="00F25906" w:rsidRDefault="00F25906" w:rsidP="00F25906">
      <w:pPr>
        <w:pStyle w:val="Sraopastraipa"/>
        <w:numPr>
          <w:ilvl w:val="0"/>
          <w:numId w:val="7"/>
        </w:numPr>
        <w:rPr>
          <w:sz w:val="22"/>
          <w:szCs w:val="22"/>
        </w:rPr>
      </w:pPr>
      <w:proofErr w:type="spellStart"/>
      <w:r>
        <w:rPr>
          <w:sz w:val="22"/>
          <w:szCs w:val="22"/>
        </w:rPr>
        <w:t>šaltkrėtis</w:t>
      </w:r>
      <w:proofErr w:type="spellEnd"/>
      <w:r>
        <w:rPr>
          <w:sz w:val="22"/>
          <w:szCs w:val="22"/>
        </w:rPr>
        <w:t>,</w:t>
      </w:r>
    </w:p>
    <w:p w14:paraId="01F73E6A" w14:textId="77777777" w:rsidR="00F25906" w:rsidRDefault="00F25906" w:rsidP="00F25906">
      <w:pPr>
        <w:pStyle w:val="Sraopastraipa"/>
        <w:numPr>
          <w:ilvl w:val="0"/>
          <w:numId w:val="7"/>
        </w:numPr>
        <w:rPr>
          <w:sz w:val="22"/>
          <w:szCs w:val="22"/>
        </w:rPr>
      </w:pPr>
      <w:r>
        <w:rPr>
          <w:sz w:val="22"/>
          <w:szCs w:val="22"/>
        </w:rPr>
        <w:t>negalavimas,</w:t>
      </w:r>
    </w:p>
    <w:p w14:paraId="05222BB9" w14:textId="77777777" w:rsidR="00F25906" w:rsidRDefault="00F25906" w:rsidP="00F25906">
      <w:pPr>
        <w:pStyle w:val="Sraopastraipa"/>
        <w:numPr>
          <w:ilvl w:val="0"/>
          <w:numId w:val="7"/>
        </w:numPr>
        <w:rPr>
          <w:sz w:val="22"/>
          <w:szCs w:val="22"/>
        </w:rPr>
      </w:pPr>
      <w:proofErr w:type="spellStart"/>
      <w:r w:rsidRPr="00B94E36">
        <w:rPr>
          <w:sz w:val="22"/>
          <w:szCs w:val="22"/>
          <w:lang w:eastAsia="en-GB"/>
        </w:rPr>
        <w:t>Generalizuotos</w:t>
      </w:r>
      <w:proofErr w:type="spellEnd"/>
      <w:r w:rsidRPr="00B94E36">
        <w:rPr>
          <w:sz w:val="22"/>
          <w:szCs w:val="22"/>
          <w:lang w:eastAsia="en-GB"/>
        </w:rPr>
        <w:t xml:space="preserve"> ar vietinės edemos</w:t>
      </w:r>
      <w:r>
        <w:rPr>
          <w:sz w:val="22"/>
          <w:szCs w:val="22"/>
          <w:lang w:eastAsia="en-GB"/>
        </w:rPr>
        <w:t xml:space="preserve"> (tinimai)</w:t>
      </w:r>
      <w:r w:rsidRPr="00B94E36">
        <w:rPr>
          <w:sz w:val="22"/>
          <w:szCs w:val="22"/>
          <w:lang w:eastAsia="en-GB"/>
        </w:rPr>
        <w:t xml:space="preserve"> (periferinės, veido)</w:t>
      </w:r>
      <w:r>
        <w:rPr>
          <w:sz w:val="22"/>
          <w:szCs w:val="22"/>
          <w:lang w:eastAsia="en-GB"/>
        </w:rPr>
        <w:t>,</w:t>
      </w:r>
    </w:p>
    <w:p w14:paraId="0AF40911" w14:textId="77777777" w:rsidR="00F25906" w:rsidRPr="00B94E36" w:rsidRDefault="00F25906" w:rsidP="00F25906">
      <w:pPr>
        <w:pStyle w:val="Sraopastraipa"/>
        <w:numPr>
          <w:ilvl w:val="0"/>
          <w:numId w:val="7"/>
        </w:numPr>
        <w:rPr>
          <w:sz w:val="22"/>
          <w:szCs w:val="22"/>
        </w:rPr>
      </w:pPr>
      <w:r w:rsidRPr="00B94E36">
        <w:rPr>
          <w:sz w:val="22"/>
          <w:szCs w:val="22"/>
          <w:lang w:eastAsia="en-GB"/>
        </w:rPr>
        <w:t xml:space="preserve">Injekcijos / infuzijos vietos reakcijos, įskaitant patinimą, skausmą, </w:t>
      </w:r>
      <w:proofErr w:type="spellStart"/>
      <w:r w:rsidRPr="00B94E36">
        <w:rPr>
          <w:sz w:val="22"/>
          <w:szCs w:val="22"/>
          <w:lang w:eastAsia="en-GB"/>
        </w:rPr>
        <w:t>ekstravazaciją</w:t>
      </w:r>
      <w:proofErr w:type="spellEnd"/>
      <w:r>
        <w:rPr>
          <w:sz w:val="22"/>
          <w:szCs w:val="22"/>
          <w:lang w:eastAsia="en-GB"/>
        </w:rPr>
        <w:t xml:space="preserve"> </w:t>
      </w:r>
      <w:r w:rsidRPr="00B94E36">
        <w:rPr>
          <w:sz w:val="22"/>
          <w:szCs w:val="22"/>
          <w:lang w:eastAsia="en-GB"/>
        </w:rPr>
        <w:t xml:space="preserve">, </w:t>
      </w:r>
      <w:proofErr w:type="spellStart"/>
      <w:r w:rsidRPr="00B94E36">
        <w:rPr>
          <w:sz w:val="22"/>
          <w:szCs w:val="22"/>
          <w:lang w:eastAsia="en-GB"/>
        </w:rPr>
        <w:t>eritemą</w:t>
      </w:r>
      <w:proofErr w:type="spellEnd"/>
      <w:r>
        <w:rPr>
          <w:sz w:val="22"/>
          <w:szCs w:val="22"/>
          <w:lang w:eastAsia="en-GB"/>
        </w:rPr>
        <w:t xml:space="preserve"> (odos paraudimas)</w:t>
      </w:r>
      <w:r w:rsidRPr="00B94E36">
        <w:rPr>
          <w:sz w:val="22"/>
          <w:szCs w:val="22"/>
          <w:lang w:eastAsia="en-GB"/>
        </w:rPr>
        <w:t>, mėlynes ir mazgelius.</w:t>
      </w:r>
    </w:p>
    <w:p w14:paraId="4F0C85C4" w14:textId="77777777" w:rsidR="00F25906" w:rsidRPr="00B94E36" w:rsidRDefault="00F25906" w:rsidP="00F25906">
      <w:pPr>
        <w:ind w:left="360"/>
        <w:rPr>
          <w:sz w:val="22"/>
          <w:szCs w:val="22"/>
        </w:rPr>
      </w:pPr>
    </w:p>
    <w:p w14:paraId="2E748E6B" w14:textId="77777777" w:rsidR="00F25906" w:rsidRPr="00B94E36" w:rsidRDefault="00F25906" w:rsidP="00F25906">
      <w:pPr>
        <w:ind w:left="360"/>
        <w:rPr>
          <w:sz w:val="22"/>
          <w:szCs w:val="22"/>
        </w:rPr>
      </w:pPr>
      <w:r w:rsidRPr="00B94E36">
        <w:rPr>
          <w:sz w:val="22"/>
          <w:szCs w:val="22"/>
          <w:vertAlign w:val="superscript"/>
        </w:rPr>
        <w:t>1</w:t>
      </w:r>
      <w:r w:rsidRPr="00B94E36">
        <w:rPr>
          <w:sz w:val="22"/>
          <w:szCs w:val="22"/>
        </w:rPr>
        <w:t xml:space="preserve"> Kraujavimo gydymui (didelė dozė) vartojimo metu gali pasireikšti laikinas kraujospūdžio sumažėjimas, padažnėjęs širdies ritmas ir paraudimas.</w:t>
      </w:r>
    </w:p>
    <w:p w14:paraId="48886621" w14:textId="77777777" w:rsidR="00F25906" w:rsidRPr="00B94E36" w:rsidRDefault="00F25906" w:rsidP="00F25906">
      <w:pPr>
        <w:ind w:left="360"/>
        <w:rPr>
          <w:sz w:val="22"/>
          <w:szCs w:val="22"/>
        </w:rPr>
      </w:pPr>
      <w:r w:rsidRPr="00B94E36">
        <w:rPr>
          <w:sz w:val="22"/>
          <w:szCs w:val="22"/>
          <w:vertAlign w:val="superscript"/>
        </w:rPr>
        <w:t>2</w:t>
      </w:r>
      <w:r w:rsidRPr="00B94E36">
        <w:rPr>
          <w:sz w:val="22"/>
          <w:szCs w:val="22"/>
        </w:rPr>
        <w:t xml:space="preserve"> Nustatyta gydant kraujavimą (didelė dozė) ir tik pacientams, kuriems yra buvę arba yra rizikos veiksnių kraujo krešuliams, širdies ar kraujagyslių ligoms, arba jei jums buvo atlikta angioplastika (arterijos praplėtimo procedūra).</w:t>
      </w:r>
    </w:p>
    <w:p w14:paraId="33C2CFDD" w14:textId="77777777" w:rsidR="00F25906" w:rsidRPr="00B94E36" w:rsidRDefault="00F25906" w:rsidP="00F25906">
      <w:pPr>
        <w:ind w:left="360"/>
        <w:rPr>
          <w:sz w:val="22"/>
          <w:szCs w:val="22"/>
        </w:rPr>
      </w:pPr>
      <w:r w:rsidRPr="00B94E36">
        <w:rPr>
          <w:sz w:val="22"/>
          <w:szCs w:val="22"/>
          <w:vertAlign w:val="superscript"/>
        </w:rPr>
        <w:t>3</w:t>
      </w:r>
      <w:r w:rsidRPr="00B94E36">
        <w:rPr>
          <w:sz w:val="22"/>
          <w:szCs w:val="22"/>
        </w:rPr>
        <w:t xml:space="preserve"> Dažniausiai nustatyta gydant kraujavimą (didelė dozė).</w:t>
      </w:r>
    </w:p>
    <w:p w14:paraId="53AD1CE3" w14:textId="77777777" w:rsidR="00F25906" w:rsidRPr="001C462A" w:rsidRDefault="00F25906" w:rsidP="00F25906">
      <w:pPr>
        <w:rPr>
          <w:sz w:val="22"/>
          <w:szCs w:val="22"/>
        </w:rPr>
      </w:pPr>
    </w:p>
    <w:p w14:paraId="333A14DF" w14:textId="77777777" w:rsidR="00F25906" w:rsidRPr="00C97889" w:rsidRDefault="00F25906" w:rsidP="00F25906">
      <w:pPr>
        <w:rPr>
          <w:b/>
          <w:sz w:val="22"/>
          <w:szCs w:val="22"/>
        </w:rPr>
      </w:pPr>
      <w:r w:rsidRPr="00C97889">
        <w:rPr>
          <w:b/>
          <w:noProof/>
          <w:sz w:val="22"/>
          <w:szCs w:val="22"/>
        </w:rPr>
        <w:t>Pranešimas apie šalutinį poveikį</w:t>
      </w:r>
    </w:p>
    <w:p w14:paraId="563F71C6" w14:textId="77777777" w:rsidR="00F25906" w:rsidRPr="00C97889" w:rsidRDefault="00F25906" w:rsidP="00F25906">
      <w:pPr>
        <w:rPr>
          <w:sz w:val="22"/>
          <w:szCs w:val="22"/>
        </w:rPr>
      </w:pPr>
      <w:r w:rsidRPr="00C97889">
        <w:rPr>
          <w:sz w:val="22"/>
          <w:szCs w:val="22"/>
        </w:rPr>
        <w:t>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5AFC8CB3" w14:textId="77777777" w:rsidR="00F25906" w:rsidRPr="001C462A" w:rsidRDefault="00F25906" w:rsidP="00F25906">
      <w:pPr>
        <w:rPr>
          <w:sz w:val="22"/>
          <w:szCs w:val="22"/>
        </w:rPr>
      </w:pPr>
    </w:p>
    <w:p w14:paraId="25AE8BB7" w14:textId="77777777" w:rsidR="00F25906" w:rsidRPr="001C462A" w:rsidRDefault="00F25906" w:rsidP="00F25906">
      <w:pPr>
        <w:rPr>
          <w:sz w:val="22"/>
          <w:szCs w:val="22"/>
        </w:rPr>
      </w:pPr>
    </w:p>
    <w:p w14:paraId="3432B968" w14:textId="77777777" w:rsidR="00F25906" w:rsidRPr="001C462A" w:rsidRDefault="00F25906" w:rsidP="00F25906">
      <w:pPr>
        <w:ind w:left="567" w:hanging="567"/>
        <w:jc w:val="both"/>
        <w:rPr>
          <w:b/>
          <w:sz w:val="22"/>
          <w:szCs w:val="22"/>
        </w:rPr>
      </w:pPr>
      <w:r w:rsidRPr="001C462A">
        <w:rPr>
          <w:b/>
          <w:sz w:val="22"/>
          <w:szCs w:val="22"/>
        </w:rPr>
        <w:t>5.</w:t>
      </w:r>
      <w:r w:rsidRPr="001C462A">
        <w:rPr>
          <w:b/>
          <w:sz w:val="22"/>
          <w:szCs w:val="22"/>
        </w:rPr>
        <w:tab/>
        <w:t xml:space="preserve">Kaip laikyti </w:t>
      </w:r>
      <w:proofErr w:type="spellStart"/>
      <w:r w:rsidRPr="001C462A">
        <w:rPr>
          <w:b/>
          <w:sz w:val="22"/>
          <w:szCs w:val="22"/>
        </w:rPr>
        <w:t>Octostim</w:t>
      </w:r>
      <w:proofErr w:type="spellEnd"/>
    </w:p>
    <w:p w14:paraId="18FFA107" w14:textId="77777777" w:rsidR="00F25906" w:rsidRPr="001C462A" w:rsidRDefault="00F25906" w:rsidP="00F25906">
      <w:pPr>
        <w:rPr>
          <w:sz w:val="22"/>
          <w:szCs w:val="22"/>
        </w:rPr>
      </w:pPr>
    </w:p>
    <w:p w14:paraId="21D13FA5" w14:textId="77777777" w:rsidR="00F25906" w:rsidRPr="001C462A" w:rsidRDefault="00F25906" w:rsidP="00F25906">
      <w:pPr>
        <w:jc w:val="both"/>
        <w:rPr>
          <w:sz w:val="22"/>
          <w:szCs w:val="22"/>
        </w:rPr>
      </w:pPr>
      <w:r w:rsidRPr="001C462A">
        <w:rPr>
          <w:sz w:val="22"/>
          <w:szCs w:val="22"/>
        </w:rPr>
        <w:t>Šį vaistą laikykite vaikams nepasiekiamoje ir nepastebimoje vietoje.</w:t>
      </w:r>
    </w:p>
    <w:p w14:paraId="738355F6" w14:textId="77777777" w:rsidR="00F25906" w:rsidRPr="001C462A" w:rsidRDefault="00F25906" w:rsidP="00F25906">
      <w:pPr>
        <w:jc w:val="both"/>
        <w:rPr>
          <w:sz w:val="22"/>
          <w:szCs w:val="22"/>
        </w:rPr>
      </w:pPr>
    </w:p>
    <w:p w14:paraId="1085A0FA" w14:textId="77777777" w:rsidR="00F25906" w:rsidRPr="001C462A" w:rsidRDefault="00F25906" w:rsidP="00F25906">
      <w:pPr>
        <w:ind w:left="567" w:hanging="567"/>
        <w:rPr>
          <w:sz w:val="22"/>
          <w:szCs w:val="22"/>
        </w:rPr>
      </w:pPr>
      <w:r w:rsidRPr="001C462A">
        <w:rPr>
          <w:sz w:val="22"/>
          <w:szCs w:val="22"/>
        </w:rPr>
        <w:t>Laikyti šaldytuve (2 </w:t>
      </w:r>
      <w:r w:rsidRPr="001C462A">
        <w:rPr>
          <w:sz w:val="22"/>
          <w:szCs w:val="22"/>
        </w:rPr>
        <w:sym w:font="Symbol" w:char="F0B0"/>
      </w:r>
      <w:r w:rsidRPr="001C462A">
        <w:rPr>
          <w:sz w:val="22"/>
          <w:szCs w:val="22"/>
        </w:rPr>
        <w:t>C – 8 </w:t>
      </w:r>
      <w:r w:rsidRPr="001C462A">
        <w:rPr>
          <w:sz w:val="22"/>
          <w:szCs w:val="22"/>
          <w:vertAlign w:val="superscript"/>
        </w:rPr>
        <w:t>○</w:t>
      </w:r>
      <w:r w:rsidRPr="001C462A">
        <w:rPr>
          <w:sz w:val="22"/>
          <w:szCs w:val="22"/>
        </w:rPr>
        <w:t>C).</w:t>
      </w:r>
    </w:p>
    <w:p w14:paraId="717D4BCB" w14:textId="77777777" w:rsidR="00F25906" w:rsidRPr="001C462A" w:rsidRDefault="00F25906" w:rsidP="00F25906">
      <w:pPr>
        <w:ind w:left="567" w:hanging="567"/>
        <w:rPr>
          <w:sz w:val="22"/>
          <w:szCs w:val="22"/>
        </w:rPr>
      </w:pPr>
    </w:p>
    <w:p w14:paraId="6ED194B1" w14:textId="77777777" w:rsidR="00F25906" w:rsidRPr="001C462A" w:rsidRDefault="00F25906" w:rsidP="00F25906">
      <w:pPr>
        <w:rPr>
          <w:sz w:val="22"/>
          <w:szCs w:val="22"/>
        </w:rPr>
      </w:pPr>
      <w:r w:rsidRPr="001C462A">
        <w:rPr>
          <w:sz w:val="22"/>
          <w:szCs w:val="22"/>
        </w:rPr>
        <w:t>Ant dėžutės „EXP“ ir ampulės nurodytam tinkamumo laikui pasibaigus, šio vaisto vartoti negalima. Vaistas tinkamas vartoti iki paskutinės nurodyto mėnesio dienos.</w:t>
      </w:r>
    </w:p>
    <w:p w14:paraId="79424481" w14:textId="77777777" w:rsidR="00F25906" w:rsidRPr="001C462A" w:rsidRDefault="00F25906" w:rsidP="00F25906">
      <w:pPr>
        <w:rPr>
          <w:sz w:val="22"/>
          <w:szCs w:val="22"/>
        </w:rPr>
      </w:pPr>
    </w:p>
    <w:p w14:paraId="7E4B12F4" w14:textId="77777777" w:rsidR="00F25906" w:rsidRPr="001C462A" w:rsidRDefault="00F25906" w:rsidP="00F25906">
      <w:pPr>
        <w:rPr>
          <w:sz w:val="22"/>
          <w:szCs w:val="22"/>
        </w:rPr>
      </w:pPr>
      <w:r w:rsidRPr="001C462A">
        <w:rPr>
          <w:sz w:val="22"/>
          <w:szCs w:val="22"/>
        </w:rPr>
        <w:t>Vaistų negalima išmesti į kanalizaciją arba su buitinėmis atliekomis. Kaip išmesti nereikalingus vaistus, klauskite vaistininko. Šios priemonės padės apsaugoti aplinką.</w:t>
      </w:r>
    </w:p>
    <w:p w14:paraId="212311DB" w14:textId="77777777" w:rsidR="00F25906" w:rsidRPr="001C462A" w:rsidRDefault="00F25906" w:rsidP="00F25906">
      <w:pPr>
        <w:rPr>
          <w:sz w:val="22"/>
          <w:szCs w:val="22"/>
        </w:rPr>
      </w:pPr>
    </w:p>
    <w:p w14:paraId="5970B1BC" w14:textId="77777777" w:rsidR="00F25906" w:rsidRPr="001C462A" w:rsidRDefault="00F25906" w:rsidP="00F25906">
      <w:pPr>
        <w:rPr>
          <w:sz w:val="22"/>
          <w:szCs w:val="22"/>
        </w:rPr>
      </w:pPr>
    </w:p>
    <w:p w14:paraId="535F5575" w14:textId="77777777" w:rsidR="00F25906" w:rsidRPr="001C462A" w:rsidRDefault="00F25906" w:rsidP="00F25906">
      <w:pPr>
        <w:pStyle w:val="PI-1EMEASMCA"/>
      </w:pPr>
      <w:bookmarkStart w:id="0" w:name="_Toc129243144"/>
      <w:bookmarkStart w:id="1" w:name="_Toc129243269"/>
      <w:r w:rsidRPr="001C462A">
        <w:t>6.</w:t>
      </w:r>
      <w:r w:rsidRPr="001C462A">
        <w:tab/>
      </w:r>
      <w:bookmarkEnd w:id="0"/>
      <w:bookmarkEnd w:id="1"/>
      <w:r w:rsidRPr="001C462A">
        <w:t>Pakuotės turinys ir kita informacija</w:t>
      </w:r>
    </w:p>
    <w:p w14:paraId="0B5E5362" w14:textId="77777777" w:rsidR="00F25906" w:rsidRPr="001C462A" w:rsidRDefault="00F25906" w:rsidP="00F25906">
      <w:pPr>
        <w:rPr>
          <w:sz w:val="22"/>
          <w:szCs w:val="22"/>
        </w:rPr>
      </w:pPr>
    </w:p>
    <w:p w14:paraId="3CB17CF7" w14:textId="77777777" w:rsidR="00F25906" w:rsidRPr="001C462A" w:rsidRDefault="00F25906" w:rsidP="00F25906">
      <w:pPr>
        <w:pStyle w:val="PI-3EMEASMCA"/>
      </w:pPr>
      <w:proofErr w:type="spellStart"/>
      <w:r w:rsidRPr="001C462A">
        <w:t>Octostim</w:t>
      </w:r>
      <w:proofErr w:type="spellEnd"/>
      <w:r w:rsidRPr="001C462A">
        <w:t xml:space="preserve"> sudėtis</w:t>
      </w:r>
    </w:p>
    <w:p w14:paraId="0013E993" w14:textId="77777777" w:rsidR="00F25906" w:rsidRPr="001C462A" w:rsidRDefault="00F25906" w:rsidP="00F25906">
      <w:pPr>
        <w:numPr>
          <w:ilvl w:val="0"/>
          <w:numId w:val="5"/>
        </w:numPr>
        <w:tabs>
          <w:tab w:val="clear" w:pos="360"/>
          <w:tab w:val="num" w:pos="709"/>
        </w:tabs>
        <w:overflowPunct w:val="0"/>
        <w:autoSpaceDE w:val="0"/>
        <w:autoSpaceDN w:val="0"/>
        <w:adjustRightInd w:val="0"/>
        <w:ind w:left="709" w:hanging="425"/>
        <w:textAlignment w:val="baseline"/>
        <w:rPr>
          <w:sz w:val="22"/>
          <w:szCs w:val="22"/>
        </w:rPr>
      </w:pPr>
      <w:r w:rsidRPr="001C462A">
        <w:rPr>
          <w:sz w:val="22"/>
          <w:szCs w:val="22"/>
        </w:rPr>
        <w:t xml:space="preserve">Veiklioji medžiaga yra </w:t>
      </w:r>
      <w:proofErr w:type="spellStart"/>
      <w:r w:rsidRPr="001C462A">
        <w:rPr>
          <w:sz w:val="22"/>
          <w:szCs w:val="22"/>
        </w:rPr>
        <w:t>desmopresino</w:t>
      </w:r>
      <w:proofErr w:type="spellEnd"/>
      <w:r w:rsidRPr="001C462A">
        <w:rPr>
          <w:sz w:val="22"/>
          <w:szCs w:val="22"/>
        </w:rPr>
        <w:t xml:space="preserve"> acetatas. Viename mililitre injekcinio tirpalo yra 15 </w:t>
      </w:r>
      <w:proofErr w:type="spellStart"/>
      <w:r w:rsidRPr="001C462A">
        <w:rPr>
          <w:sz w:val="22"/>
          <w:szCs w:val="22"/>
        </w:rPr>
        <w:t>mikrogramų</w:t>
      </w:r>
      <w:proofErr w:type="spellEnd"/>
      <w:r w:rsidRPr="001C462A">
        <w:rPr>
          <w:sz w:val="22"/>
          <w:szCs w:val="22"/>
        </w:rPr>
        <w:t xml:space="preserve"> </w:t>
      </w:r>
      <w:proofErr w:type="spellStart"/>
      <w:r w:rsidRPr="001C462A">
        <w:rPr>
          <w:sz w:val="22"/>
          <w:szCs w:val="22"/>
        </w:rPr>
        <w:t>desmopresino</w:t>
      </w:r>
      <w:proofErr w:type="spellEnd"/>
      <w:r w:rsidRPr="001C462A">
        <w:rPr>
          <w:sz w:val="22"/>
          <w:szCs w:val="22"/>
        </w:rPr>
        <w:t xml:space="preserve"> acetato.</w:t>
      </w:r>
    </w:p>
    <w:p w14:paraId="16F457B7" w14:textId="77777777" w:rsidR="00F25906" w:rsidRPr="001C462A" w:rsidRDefault="00F25906" w:rsidP="00F25906">
      <w:pPr>
        <w:numPr>
          <w:ilvl w:val="0"/>
          <w:numId w:val="4"/>
        </w:numPr>
        <w:tabs>
          <w:tab w:val="clear" w:pos="360"/>
          <w:tab w:val="num" w:pos="709"/>
        </w:tabs>
        <w:overflowPunct w:val="0"/>
        <w:autoSpaceDE w:val="0"/>
        <w:autoSpaceDN w:val="0"/>
        <w:adjustRightInd w:val="0"/>
        <w:ind w:left="709" w:hanging="425"/>
        <w:textAlignment w:val="baseline"/>
        <w:rPr>
          <w:sz w:val="22"/>
          <w:szCs w:val="22"/>
        </w:rPr>
      </w:pPr>
      <w:r w:rsidRPr="001C462A">
        <w:rPr>
          <w:sz w:val="22"/>
          <w:szCs w:val="22"/>
        </w:rPr>
        <w:t>Pagalbinės medžiagos yra natrio chloridas, praskiesta vandenilio chlorido rūgštis ir injekcinis vanduo.</w:t>
      </w:r>
    </w:p>
    <w:p w14:paraId="36D5BA82" w14:textId="77777777" w:rsidR="00F25906" w:rsidRPr="001C462A" w:rsidRDefault="00F25906" w:rsidP="00F25906">
      <w:pPr>
        <w:rPr>
          <w:sz w:val="22"/>
          <w:szCs w:val="22"/>
        </w:rPr>
      </w:pPr>
    </w:p>
    <w:p w14:paraId="4060E91C" w14:textId="77777777" w:rsidR="00F25906" w:rsidRPr="001C462A" w:rsidRDefault="00F25906" w:rsidP="00F25906">
      <w:pPr>
        <w:rPr>
          <w:b/>
          <w:sz w:val="22"/>
          <w:szCs w:val="22"/>
        </w:rPr>
      </w:pPr>
      <w:proofErr w:type="spellStart"/>
      <w:r w:rsidRPr="001C462A">
        <w:rPr>
          <w:b/>
          <w:sz w:val="22"/>
          <w:szCs w:val="22"/>
        </w:rPr>
        <w:t>Octostim</w:t>
      </w:r>
      <w:proofErr w:type="spellEnd"/>
      <w:r w:rsidRPr="001C462A">
        <w:rPr>
          <w:b/>
          <w:sz w:val="22"/>
          <w:szCs w:val="22"/>
        </w:rPr>
        <w:t xml:space="preserve"> išvaizda ir kiekis pakuotėje</w:t>
      </w:r>
    </w:p>
    <w:p w14:paraId="60DB9D4E" w14:textId="77777777" w:rsidR="00F25906" w:rsidRPr="001C462A" w:rsidRDefault="00F25906" w:rsidP="00F25906">
      <w:pPr>
        <w:rPr>
          <w:sz w:val="22"/>
          <w:szCs w:val="22"/>
        </w:rPr>
      </w:pPr>
      <w:r w:rsidRPr="001C462A">
        <w:rPr>
          <w:sz w:val="22"/>
          <w:szCs w:val="22"/>
        </w:rPr>
        <w:t>Skaidrus, bespalvis tirpalas.</w:t>
      </w:r>
    </w:p>
    <w:p w14:paraId="642E93C6" w14:textId="77777777" w:rsidR="00F25906" w:rsidRPr="001C462A" w:rsidRDefault="00F25906" w:rsidP="00F25906">
      <w:pPr>
        <w:rPr>
          <w:sz w:val="22"/>
          <w:szCs w:val="22"/>
        </w:rPr>
      </w:pPr>
      <w:r w:rsidRPr="001C462A">
        <w:rPr>
          <w:sz w:val="22"/>
          <w:szCs w:val="22"/>
        </w:rPr>
        <w:t xml:space="preserve">Injekcinis tirpalas tiekiamas tokioje </w:t>
      </w:r>
      <w:proofErr w:type="spellStart"/>
      <w:r w:rsidRPr="001C462A">
        <w:rPr>
          <w:sz w:val="22"/>
          <w:szCs w:val="22"/>
        </w:rPr>
        <w:t>talpyklėje</w:t>
      </w:r>
      <w:proofErr w:type="spellEnd"/>
      <w:r w:rsidRPr="001C462A">
        <w:rPr>
          <w:sz w:val="22"/>
          <w:szCs w:val="22"/>
        </w:rPr>
        <w:t>:</w:t>
      </w:r>
    </w:p>
    <w:p w14:paraId="69E7F5FC" w14:textId="77777777" w:rsidR="00F25906" w:rsidRPr="001C462A" w:rsidRDefault="00F25906" w:rsidP="00F25906">
      <w:pPr>
        <w:rPr>
          <w:sz w:val="22"/>
          <w:szCs w:val="22"/>
        </w:rPr>
      </w:pPr>
      <w:r w:rsidRPr="001C462A">
        <w:rPr>
          <w:sz w:val="22"/>
          <w:szCs w:val="22"/>
        </w:rPr>
        <w:t>•</w:t>
      </w:r>
      <w:r w:rsidRPr="001C462A">
        <w:rPr>
          <w:sz w:val="22"/>
          <w:szCs w:val="22"/>
        </w:rPr>
        <w:tab/>
        <w:t>I tipo bespalvio stiklo ampulės.</w:t>
      </w:r>
    </w:p>
    <w:p w14:paraId="02D4A356" w14:textId="77777777" w:rsidR="00F25906" w:rsidRPr="001C462A" w:rsidRDefault="00F25906" w:rsidP="00F25906">
      <w:pPr>
        <w:rPr>
          <w:sz w:val="22"/>
          <w:szCs w:val="22"/>
        </w:rPr>
      </w:pPr>
      <w:r w:rsidRPr="001C462A">
        <w:rPr>
          <w:sz w:val="22"/>
          <w:szCs w:val="22"/>
        </w:rPr>
        <w:t>Dėžutėje yra 10 ampulių po 1 ml.</w:t>
      </w:r>
    </w:p>
    <w:p w14:paraId="328AC51A" w14:textId="77777777" w:rsidR="00F25906" w:rsidRPr="001C462A" w:rsidRDefault="00F25906" w:rsidP="00F25906">
      <w:pPr>
        <w:rPr>
          <w:sz w:val="22"/>
          <w:szCs w:val="22"/>
        </w:rPr>
      </w:pPr>
    </w:p>
    <w:p w14:paraId="10B84C65" w14:textId="77777777" w:rsidR="00F25906" w:rsidRPr="001C462A" w:rsidRDefault="00F25906" w:rsidP="00F25906">
      <w:pPr>
        <w:pStyle w:val="PI-3EMEASMCA"/>
      </w:pPr>
      <w:r w:rsidRPr="001C462A">
        <w:t>Registruotojas ir gamintojas</w:t>
      </w:r>
    </w:p>
    <w:p w14:paraId="09576FEC" w14:textId="77777777" w:rsidR="00F25906" w:rsidRPr="001C462A" w:rsidRDefault="00F25906" w:rsidP="00F25906">
      <w:pPr>
        <w:rPr>
          <w:sz w:val="22"/>
          <w:szCs w:val="22"/>
        </w:rPr>
      </w:pPr>
      <w:proofErr w:type="spellStart"/>
      <w:r w:rsidRPr="001C462A">
        <w:rPr>
          <w:sz w:val="22"/>
          <w:szCs w:val="22"/>
        </w:rPr>
        <w:t>Ferring</w:t>
      </w:r>
      <w:proofErr w:type="spellEnd"/>
      <w:r w:rsidRPr="001C462A">
        <w:rPr>
          <w:sz w:val="22"/>
          <w:szCs w:val="22"/>
        </w:rPr>
        <w:t xml:space="preserve"> </w:t>
      </w:r>
      <w:proofErr w:type="spellStart"/>
      <w:r w:rsidRPr="001C462A">
        <w:rPr>
          <w:sz w:val="22"/>
          <w:szCs w:val="22"/>
        </w:rPr>
        <w:t>GmbH</w:t>
      </w:r>
      <w:proofErr w:type="spellEnd"/>
    </w:p>
    <w:p w14:paraId="7A6D712B" w14:textId="77777777" w:rsidR="00F25906" w:rsidRPr="001C462A" w:rsidRDefault="00F25906" w:rsidP="00F25906">
      <w:pPr>
        <w:rPr>
          <w:sz w:val="22"/>
          <w:szCs w:val="22"/>
        </w:rPr>
      </w:pPr>
      <w:proofErr w:type="spellStart"/>
      <w:r w:rsidRPr="001C462A">
        <w:rPr>
          <w:sz w:val="22"/>
          <w:szCs w:val="22"/>
        </w:rPr>
        <w:t>Wittland</w:t>
      </w:r>
      <w:proofErr w:type="spellEnd"/>
      <w:r w:rsidRPr="001C462A">
        <w:rPr>
          <w:sz w:val="22"/>
          <w:szCs w:val="22"/>
        </w:rPr>
        <w:t xml:space="preserve"> 11</w:t>
      </w:r>
    </w:p>
    <w:p w14:paraId="539B86EA" w14:textId="77777777" w:rsidR="00F25906" w:rsidRPr="001C462A" w:rsidRDefault="00F25906" w:rsidP="00F25906">
      <w:pPr>
        <w:rPr>
          <w:sz w:val="22"/>
          <w:szCs w:val="22"/>
        </w:rPr>
      </w:pPr>
      <w:r w:rsidRPr="001C462A">
        <w:rPr>
          <w:sz w:val="22"/>
          <w:szCs w:val="22"/>
        </w:rPr>
        <w:t xml:space="preserve">D-24109 </w:t>
      </w:r>
      <w:proofErr w:type="spellStart"/>
      <w:r w:rsidRPr="001C462A">
        <w:rPr>
          <w:sz w:val="22"/>
          <w:szCs w:val="22"/>
        </w:rPr>
        <w:t>Kiel</w:t>
      </w:r>
      <w:proofErr w:type="spellEnd"/>
    </w:p>
    <w:p w14:paraId="1093A86F" w14:textId="77777777" w:rsidR="00F25906" w:rsidRPr="001C462A" w:rsidRDefault="00F25906" w:rsidP="00F25906">
      <w:pPr>
        <w:rPr>
          <w:sz w:val="22"/>
          <w:szCs w:val="22"/>
        </w:rPr>
      </w:pPr>
      <w:r w:rsidRPr="001C462A">
        <w:rPr>
          <w:sz w:val="22"/>
          <w:szCs w:val="22"/>
        </w:rPr>
        <w:lastRenderedPageBreak/>
        <w:t>Vokietija</w:t>
      </w:r>
    </w:p>
    <w:p w14:paraId="0BB1739C" w14:textId="77777777" w:rsidR="00F25906" w:rsidRPr="001C462A" w:rsidRDefault="00F25906" w:rsidP="00F25906">
      <w:pPr>
        <w:rPr>
          <w:sz w:val="22"/>
          <w:szCs w:val="22"/>
        </w:rPr>
      </w:pPr>
    </w:p>
    <w:p w14:paraId="31ACCD83" w14:textId="77777777" w:rsidR="00F25906" w:rsidRPr="001C462A" w:rsidRDefault="00F25906" w:rsidP="00F25906">
      <w:pPr>
        <w:rPr>
          <w:sz w:val="22"/>
          <w:szCs w:val="22"/>
        </w:rPr>
      </w:pPr>
    </w:p>
    <w:p w14:paraId="4D54EA03" w14:textId="77777777" w:rsidR="00F25906" w:rsidRPr="001C462A" w:rsidRDefault="00F25906" w:rsidP="00F25906">
      <w:pPr>
        <w:rPr>
          <w:sz w:val="22"/>
          <w:szCs w:val="22"/>
        </w:rPr>
      </w:pPr>
      <w:r w:rsidRPr="001C462A">
        <w:rPr>
          <w:b/>
          <w:sz w:val="22"/>
          <w:szCs w:val="22"/>
        </w:rPr>
        <w:t>Šis pakuotės lapelis paskutinį kartą peržiūrėtas</w:t>
      </w:r>
      <w:r>
        <w:rPr>
          <w:b/>
          <w:sz w:val="22"/>
          <w:szCs w:val="22"/>
        </w:rPr>
        <w:t xml:space="preserve"> 2026-08-25.</w:t>
      </w:r>
    </w:p>
    <w:p w14:paraId="4DA2639C" w14:textId="77777777" w:rsidR="00F25906" w:rsidRPr="001C462A" w:rsidRDefault="00F25906" w:rsidP="00F25906">
      <w:pPr>
        <w:pStyle w:val="BTbEMEASMCA"/>
      </w:pPr>
    </w:p>
    <w:p w14:paraId="69D42E70" w14:textId="77777777" w:rsidR="00F25906" w:rsidRDefault="00F25906" w:rsidP="00F25906">
      <w:pPr>
        <w:rPr>
          <w:rStyle w:val="Hipersaitas"/>
          <w:color w:val="auto"/>
          <w:sz w:val="22"/>
          <w:szCs w:val="22"/>
          <w:u w:val="none"/>
        </w:rPr>
      </w:pPr>
      <w:r w:rsidRPr="001C462A">
        <w:rPr>
          <w:sz w:val="22"/>
          <w:szCs w:val="22"/>
        </w:rPr>
        <w:t>Išsami informacija apie šį vaistą pateikiama Valstybinės vaistų kontrolės tarnybos prie Lietuvos Respublikos sveikatos apsaugos ministerijos tinklalapyje</w:t>
      </w:r>
      <w:r w:rsidRPr="00C97889">
        <w:rPr>
          <w:sz w:val="22"/>
          <w:szCs w:val="22"/>
        </w:rPr>
        <w:t xml:space="preserve"> </w:t>
      </w:r>
      <w:r w:rsidRPr="00B94E36">
        <w:rPr>
          <w:sz w:val="22"/>
          <w:szCs w:val="22"/>
        </w:rPr>
        <w:t>https://vvkt.lrv.lt/lt/.</w:t>
      </w:r>
    </w:p>
    <w:p w14:paraId="0C066591" w14:textId="77777777" w:rsidR="00F25906" w:rsidRDefault="00F25906" w:rsidP="00F25906">
      <w:pPr>
        <w:rPr>
          <w:rStyle w:val="Hipersaitas"/>
          <w:color w:val="auto"/>
          <w:sz w:val="22"/>
          <w:szCs w:val="22"/>
          <w:u w:val="none"/>
        </w:rPr>
      </w:pPr>
    </w:p>
    <w:p w14:paraId="6C732E36" w14:textId="77777777" w:rsidR="00F25906" w:rsidRPr="001C462A" w:rsidRDefault="00F25906" w:rsidP="00F25906">
      <w:pPr>
        <w:rPr>
          <w:sz w:val="22"/>
          <w:szCs w:val="22"/>
        </w:rPr>
      </w:pPr>
    </w:p>
    <w:p w14:paraId="72206043" w14:textId="77777777" w:rsidR="00222FED" w:rsidRDefault="00222FED"/>
    <w:sectPr w:rsidR="00222FED" w:rsidSect="00F25906">
      <w:headerReference w:type="even" r:id="rId5"/>
      <w:footerReference w:type="even" r:id="rId6"/>
      <w:footerReference w:type="default" r:id="rId7"/>
      <w:footerReference w:type="first" r:id="rId8"/>
      <w:pgSz w:w="11907" w:h="16840" w:code="9"/>
      <w:pgMar w:top="1134" w:right="1418" w:bottom="1134" w:left="1418" w:header="737" w:footer="737" w:gutter="0"/>
      <w:cols w:space="1296"/>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921D9" w14:textId="77777777" w:rsidR="00FD62BC" w:rsidRDefault="00FD62BC" w:rsidP="00BB6BE7">
    <w:pPr>
      <w:pStyle w:val="Porat"/>
      <w:framePr w:wrap="around" w:vAnchor="text" w:hAnchor="margin" w:xAlign="right" w:y="1"/>
      <w:rPr>
        <w:rStyle w:val="Puslapionumeris"/>
      </w:rPr>
    </w:pPr>
    <w:r>
      <w:rPr>
        <w:noProof/>
      </w:rPr>
      <mc:AlternateContent>
        <mc:Choice Requires="wps">
          <w:drawing>
            <wp:anchor distT="0" distB="0" distL="0" distR="0" simplePos="0" relativeHeight="251660288" behindDoc="0" locked="0" layoutInCell="1" allowOverlap="1" wp14:anchorId="781FDD47" wp14:editId="7978DDC8">
              <wp:simplePos x="635" y="635"/>
              <wp:positionH relativeFrom="page">
                <wp:align>left</wp:align>
              </wp:positionH>
              <wp:positionV relativeFrom="page">
                <wp:align>bottom</wp:align>
              </wp:positionV>
              <wp:extent cx="1845945" cy="351155"/>
              <wp:effectExtent l="0" t="0" r="1905" b="0"/>
              <wp:wrapNone/>
              <wp:docPr id="470758895" name="Text Box 2" descr="For Internal Use -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45945" cy="351155"/>
                      </a:xfrm>
                      <a:prstGeom prst="rect">
                        <a:avLst/>
                      </a:prstGeom>
                      <a:noFill/>
                      <a:ln>
                        <a:noFill/>
                      </a:ln>
                    </wps:spPr>
                    <wps:txbx>
                      <w:txbxContent>
                        <w:p w14:paraId="19C0B2D9" w14:textId="77777777" w:rsidR="00FD62BC" w:rsidRPr="0085645C" w:rsidRDefault="00FD62BC" w:rsidP="0085645C">
                          <w:pPr>
                            <w:rPr>
                              <w:rFonts w:ascii="Arial" w:eastAsia="Arial" w:hAnsi="Arial" w:cs="Arial"/>
                              <w:noProof/>
                              <w:color w:val="000000"/>
                              <w:sz w:val="22"/>
                              <w:szCs w:val="22"/>
                            </w:rPr>
                          </w:pPr>
                          <w:r w:rsidRPr="0085645C">
                            <w:rPr>
                              <w:rFonts w:ascii="Arial" w:eastAsia="Arial" w:hAnsi="Arial" w:cs="Arial"/>
                              <w:noProof/>
                              <w:color w:val="000000"/>
                              <w:sz w:val="22"/>
                              <w:szCs w:val="22"/>
                            </w:rPr>
                            <w:t xml:space="preserve">For Internal Use - Internal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81FDD47" id="_x0000_t202" coordsize="21600,21600" o:spt="202" path="m,l,21600r21600,l21600,xe">
              <v:stroke joinstyle="miter"/>
              <v:path gradientshapeok="t" o:connecttype="rect"/>
            </v:shapetype>
            <v:shape id="Text Box 2" o:spid="_x0000_s1026" type="#_x0000_t202" alt="For Internal Use - Internal " style="position:absolute;margin-left:0;margin-top:0;width:145.35pt;height:27.6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" filled="f" stroked="f">
              <v:textbox style="mso-fit-shape-to-text:t" inset="20pt,0,0,15pt">
                <w:txbxContent>
                  <w:p w14:paraId="19C0B2D9" w14:textId="77777777" w:rsidR="00FD62BC" w:rsidRPr="0085645C" w:rsidRDefault="00FD62BC" w:rsidP="0085645C">
                    <w:pPr>
                      <w:rPr>
                        <w:rFonts w:ascii="Arial" w:eastAsia="Arial" w:hAnsi="Arial" w:cs="Arial"/>
                        <w:noProof/>
                        <w:color w:val="000000"/>
                        <w:sz w:val="22"/>
                        <w:szCs w:val="22"/>
                      </w:rPr>
                    </w:pPr>
                    <w:r w:rsidRPr="0085645C">
                      <w:rPr>
                        <w:rFonts w:ascii="Arial" w:eastAsia="Arial" w:hAnsi="Arial" w:cs="Arial"/>
                        <w:noProof/>
                        <w:color w:val="000000"/>
                        <w:sz w:val="22"/>
                        <w:szCs w:val="22"/>
                      </w:rPr>
                      <w:t xml:space="preserve">For Internal Use - Internal </w:t>
                    </w:r>
                  </w:p>
                </w:txbxContent>
              </v:textbox>
              <w10:wrap anchorx="page" anchory="page"/>
            </v:shape>
          </w:pict>
        </mc:Fallback>
      </mc:AlternateContent>
    </w:r>
    <w:r>
      <w:rPr>
        <w:rStyle w:val="Puslapionumeris"/>
      </w:rPr>
      <w:fldChar w:fldCharType="begin"/>
    </w:r>
    <w:r>
      <w:rPr>
        <w:rStyle w:val="Puslapionumeris"/>
      </w:rPr>
      <w:instrText xml:space="preserve">PAGE  </w:instrText>
    </w:r>
    <w:r>
      <w:rPr>
        <w:rStyle w:val="Puslapionumeris"/>
      </w:rPr>
      <w:fldChar w:fldCharType="separate"/>
    </w:r>
    <w:r>
      <w:rPr>
        <w:rStyle w:val="Puslapionumeris"/>
      </w:rPr>
      <w:t>5</w:t>
    </w:r>
    <w:r>
      <w:rPr>
        <w:rStyle w:val="Puslapionumeris"/>
      </w:rPr>
      <w:fldChar w:fldCharType="end"/>
    </w:r>
  </w:p>
  <w:p w14:paraId="41844E42" w14:textId="77777777" w:rsidR="00FD62BC" w:rsidRDefault="00FD62BC">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6787E" w14:textId="77777777" w:rsidR="00FD62BC" w:rsidRPr="00D900DF" w:rsidRDefault="00FD62BC" w:rsidP="00BB6BE7">
    <w:pPr>
      <w:pStyle w:val="Porat"/>
      <w:framePr w:wrap="around" w:vAnchor="text" w:hAnchor="margin" w:xAlign="right" w:y="1"/>
      <w:rPr>
        <w:rStyle w:val="Puslapionumeris"/>
        <w:sz w:val="22"/>
        <w:szCs w:val="22"/>
      </w:rPr>
    </w:pPr>
    <w:r>
      <w:rPr>
        <w:noProof/>
        <w:sz w:val="22"/>
        <w:szCs w:val="22"/>
      </w:rPr>
      <mc:AlternateContent>
        <mc:Choice Requires="wps">
          <w:drawing>
            <wp:anchor distT="0" distB="0" distL="0" distR="0" simplePos="0" relativeHeight="251661312" behindDoc="0" locked="0" layoutInCell="1" allowOverlap="1" wp14:anchorId="2CE13E90" wp14:editId="5829EC5C">
              <wp:simplePos x="6520375" y="10156874"/>
              <wp:positionH relativeFrom="page">
                <wp:align>left</wp:align>
              </wp:positionH>
              <wp:positionV relativeFrom="page">
                <wp:align>bottom</wp:align>
              </wp:positionV>
              <wp:extent cx="1845945" cy="351155"/>
              <wp:effectExtent l="0" t="0" r="1905" b="0"/>
              <wp:wrapNone/>
              <wp:docPr id="498914093" name="Text Box 3" descr="For Internal Use -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45945" cy="351155"/>
                      </a:xfrm>
                      <a:prstGeom prst="rect">
                        <a:avLst/>
                      </a:prstGeom>
                      <a:noFill/>
                      <a:ln>
                        <a:noFill/>
                      </a:ln>
                    </wps:spPr>
                    <wps:txbx>
                      <w:txbxContent>
                        <w:p w14:paraId="7CD627FC" w14:textId="77777777" w:rsidR="00FD62BC" w:rsidRPr="0085645C" w:rsidRDefault="00FD62BC" w:rsidP="0085645C">
                          <w:pPr>
                            <w:rPr>
                              <w:rFonts w:ascii="Arial" w:eastAsia="Arial" w:hAnsi="Arial" w:cs="Arial"/>
                              <w:noProof/>
                              <w:color w:val="000000"/>
                              <w:sz w:val="22"/>
                              <w:szCs w:val="22"/>
                            </w:rPr>
                          </w:pPr>
                          <w:r w:rsidRPr="0085645C">
                            <w:rPr>
                              <w:rFonts w:ascii="Arial" w:eastAsia="Arial" w:hAnsi="Arial" w:cs="Arial"/>
                              <w:noProof/>
                              <w:color w:val="000000"/>
                              <w:sz w:val="22"/>
                              <w:szCs w:val="22"/>
                            </w:rPr>
                            <w:t xml:space="preserve">For Internal Use - Internal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CE13E90" id="_x0000_t202" coordsize="21600,21600" o:spt="202" path="m,l,21600r21600,l21600,xe">
              <v:stroke joinstyle="miter"/>
              <v:path gradientshapeok="t" o:connecttype="rect"/>
            </v:shapetype>
            <v:shape id="Text Box 3" o:spid="_x0000_s1027" type="#_x0000_t202" alt="For Internal Use - Internal " style="position:absolute;margin-left:0;margin-top:0;width:145.35pt;height:27.65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" filled="f" stroked="f">
              <v:textbox style="mso-fit-shape-to-text:t" inset="20pt,0,0,15pt">
                <w:txbxContent>
                  <w:p w14:paraId="7CD627FC" w14:textId="77777777" w:rsidR="00FD62BC" w:rsidRPr="0085645C" w:rsidRDefault="00FD62BC" w:rsidP="0085645C">
                    <w:pPr>
                      <w:rPr>
                        <w:rFonts w:ascii="Arial" w:eastAsia="Arial" w:hAnsi="Arial" w:cs="Arial"/>
                        <w:noProof/>
                        <w:color w:val="000000"/>
                        <w:sz w:val="22"/>
                        <w:szCs w:val="22"/>
                      </w:rPr>
                    </w:pPr>
                    <w:r w:rsidRPr="0085645C">
                      <w:rPr>
                        <w:rFonts w:ascii="Arial" w:eastAsia="Arial" w:hAnsi="Arial" w:cs="Arial"/>
                        <w:noProof/>
                        <w:color w:val="000000"/>
                        <w:sz w:val="22"/>
                        <w:szCs w:val="22"/>
                      </w:rPr>
                      <w:t xml:space="preserve">For Internal Use - Internal </w:t>
                    </w:r>
                  </w:p>
                </w:txbxContent>
              </v:textbox>
              <w10:wrap anchorx="page" anchory="page"/>
            </v:shape>
          </w:pict>
        </mc:Fallback>
      </mc:AlternateContent>
    </w:r>
    <w:r w:rsidRPr="00D900DF">
      <w:rPr>
        <w:rStyle w:val="Puslapionumeris"/>
        <w:sz w:val="22"/>
        <w:szCs w:val="22"/>
      </w:rPr>
      <w:fldChar w:fldCharType="begin"/>
    </w:r>
    <w:r w:rsidRPr="00D900DF">
      <w:rPr>
        <w:rStyle w:val="Puslapionumeris"/>
        <w:sz w:val="22"/>
        <w:szCs w:val="22"/>
      </w:rPr>
      <w:instrText xml:space="preserve">PAGE  </w:instrText>
    </w:r>
    <w:r w:rsidRPr="00D900DF">
      <w:rPr>
        <w:rStyle w:val="Puslapionumeris"/>
        <w:sz w:val="22"/>
        <w:szCs w:val="22"/>
      </w:rPr>
      <w:fldChar w:fldCharType="separate"/>
    </w:r>
    <w:r>
      <w:rPr>
        <w:rStyle w:val="Puslapionumeris"/>
        <w:noProof/>
        <w:sz w:val="22"/>
        <w:szCs w:val="22"/>
      </w:rPr>
      <w:t>2</w:t>
    </w:r>
    <w:r>
      <w:rPr>
        <w:rStyle w:val="Puslapionumeris"/>
        <w:noProof/>
        <w:sz w:val="22"/>
        <w:szCs w:val="22"/>
      </w:rPr>
      <w:t>1</w:t>
    </w:r>
    <w:r w:rsidRPr="00D900DF">
      <w:rPr>
        <w:rStyle w:val="Puslapionumeris"/>
        <w:sz w:val="22"/>
        <w:szCs w:val="22"/>
      </w:rPr>
      <w:fldChar w:fldCharType="end"/>
    </w:r>
  </w:p>
  <w:p w14:paraId="55C951AA" w14:textId="77777777" w:rsidR="00FD62BC" w:rsidRDefault="00FD62BC">
    <w:pPr>
      <w:pStyle w:val="Porat"/>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E5AFD" w14:textId="77777777" w:rsidR="00FD62BC" w:rsidRDefault="00FD62BC">
    <w:pPr>
      <w:pStyle w:val="Porat"/>
      <w:ind w:right="567"/>
      <w:jc w:val="right"/>
      <w:rPr>
        <w:i/>
        <w:sz w:val="14"/>
      </w:rPr>
    </w:pPr>
    <w:r>
      <w:rPr>
        <w:i/>
        <w:noProof/>
        <w:sz w:val="14"/>
      </w:rPr>
      <mc:AlternateContent>
        <mc:Choice Requires="wps">
          <w:drawing>
            <wp:anchor distT="0" distB="0" distL="0" distR="0" simplePos="0" relativeHeight="251659264" behindDoc="0" locked="0" layoutInCell="1" allowOverlap="1" wp14:anchorId="5B5D5B4A" wp14:editId="278405DE">
              <wp:simplePos x="635" y="635"/>
              <wp:positionH relativeFrom="page">
                <wp:align>left</wp:align>
              </wp:positionH>
              <wp:positionV relativeFrom="page">
                <wp:align>bottom</wp:align>
              </wp:positionV>
              <wp:extent cx="1845945" cy="351155"/>
              <wp:effectExtent l="0" t="0" r="1905" b="0"/>
              <wp:wrapNone/>
              <wp:docPr id="217571844" name="Text Box 1" descr="For Internal Use -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45945" cy="351155"/>
                      </a:xfrm>
                      <a:prstGeom prst="rect">
                        <a:avLst/>
                      </a:prstGeom>
                      <a:noFill/>
                      <a:ln>
                        <a:noFill/>
                      </a:ln>
                    </wps:spPr>
                    <wps:txbx>
                      <w:txbxContent>
                        <w:p w14:paraId="3DE94895" w14:textId="77777777" w:rsidR="00FD62BC" w:rsidRPr="0085645C" w:rsidRDefault="00FD62BC" w:rsidP="0085645C">
                          <w:pPr>
                            <w:rPr>
                              <w:rFonts w:ascii="Arial" w:eastAsia="Arial" w:hAnsi="Arial" w:cs="Arial"/>
                              <w:noProof/>
                              <w:color w:val="000000"/>
                              <w:sz w:val="22"/>
                              <w:szCs w:val="22"/>
                            </w:rPr>
                          </w:pPr>
                          <w:r w:rsidRPr="0085645C">
                            <w:rPr>
                              <w:rFonts w:ascii="Arial" w:eastAsia="Arial" w:hAnsi="Arial" w:cs="Arial"/>
                              <w:noProof/>
                              <w:color w:val="000000"/>
                              <w:sz w:val="22"/>
                              <w:szCs w:val="22"/>
                            </w:rPr>
                            <w:t xml:space="preserve">For Internal Use - Internal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B5D5B4A" id="_x0000_t202" coordsize="21600,21600" o:spt="202" path="m,l,21600r21600,l21600,xe">
              <v:stroke joinstyle="miter"/>
              <v:path gradientshapeok="t" o:connecttype="rect"/>
            </v:shapetype>
            <v:shape id="Text Box 1" o:spid="_x0000_s1028" type="#_x0000_t202" alt="For Internal Use - Internal " style="position:absolute;left:0;text-align:left;margin-left:0;margin-top:0;width:145.35pt;height:27.6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" filled="f" stroked="f">
              <v:textbox style="mso-fit-shape-to-text:t" inset="20pt,0,0,15pt">
                <w:txbxContent>
                  <w:p w14:paraId="3DE94895" w14:textId="77777777" w:rsidR="00FD62BC" w:rsidRPr="0085645C" w:rsidRDefault="00FD62BC" w:rsidP="0085645C">
                    <w:pPr>
                      <w:rPr>
                        <w:rFonts w:ascii="Arial" w:eastAsia="Arial" w:hAnsi="Arial" w:cs="Arial"/>
                        <w:noProof/>
                        <w:color w:val="000000"/>
                        <w:sz w:val="22"/>
                        <w:szCs w:val="22"/>
                      </w:rPr>
                    </w:pPr>
                    <w:r w:rsidRPr="0085645C">
                      <w:rPr>
                        <w:rFonts w:ascii="Arial" w:eastAsia="Arial" w:hAnsi="Arial" w:cs="Arial"/>
                        <w:noProof/>
                        <w:color w:val="000000"/>
                        <w:sz w:val="22"/>
                        <w:szCs w:val="22"/>
                      </w:rPr>
                      <w:t xml:space="preserve">For Internal Use - Internal </w:t>
                    </w:r>
                  </w:p>
                </w:txbxContent>
              </v:textbox>
              <w10:wrap anchorx="page" anchory="page"/>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A36F2" w14:textId="77777777" w:rsidR="00FD62BC" w:rsidRDefault="00FD62BC">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rPr>
      <w:t>5</w:t>
    </w:r>
    <w:r>
      <w:rPr>
        <w:rStyle w:val="Puslapionumeris"/>
      </w:rPr>
      <w:fldChar w:fldCharType="end"/>
    </w:r>
  </w:p>
  <w:p w14:paraId="719AC1AB" w14:textId="77777777" w:rsidR="00FD62BC" w:rsidRDefault="00FD62B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710FB"/>
    <w:multiLevelType w:val="hybridMultilevel"/>
    <w:tmpl w:val="60F06F82"/>
    <w:lvl w:ilvl="0" w:tplc="44A0254A">
      <w:start w:val="2"/>
      <w:numFmt w:val="bullet"/>
      <w:lvlText w:val="-"/>
      <w:lvlJc w:val="left"/>
      <w:pPr>
        <w:tabs>
          <w:tab w:val="num" w:pos="360"/>
        </w:tabs>
        <w:ind w:left="360" w:hanging="360"/>
      </w:pPr>
      <w:rPr>
        <w:rFonts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BD42E2"/>
    <w:multiLevelType w:val="hybridMultilevel"/>
    <w:tmpl w:val="489C10F4"/>
    <w:lvl w:ilvl="0" w:tplc="44A0254A">
      <w:start w:val="2"/>
      <w:numFmt w:val="bullet"/>
      <w:lvlText w:val="-"/>
      <w:lvlJc w:val="left"/>
      <w:pPr>
        <w:tabs>
          <w:tab w:val="num" w:pos="360"/>
        </w:tabs>
        <w:ind w:left="360" w:hanging="360"/>
      </w:pPr>
      <w:rPr>
        <w:rFonts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927376"/>
    <w:multiLevelType w:val="hybridMultilevel"/>
    <w:tmpl w:val="CB7C0984"/>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0F02CEA"/>
    <w:multiLevelType w:val="hybridMultilevel"/>
    <w:tmpl w:val="25B02EFC"/>
    <w:lvl w:ilvl="0" w:tplc="C100AFCE">
      <w:start w:val="1"/>
      <w:numFmt w:val="bullet"/>
      <w:lvlRestart w:val="0"/>
      <w:pStyle w:val="BT-EMEASMCA"/>
      <w:lvlText w:val="-"/>
      <w:lvlJc w:val="left"/>
      <w:pPr>
        <w:tabs>
          <w:tab w:val="num" w:pos="720"/>
        </w:tabs>
        <w:ind w:left="720" w:hanging="363"/>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A222109"/>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5" w15:restartNumberingAfterBreak="0">
    <w:nsid w:val="5EF93CB9"/>
    <w:multiLevelType w:val="hybridMultilevel"/>
    <w:tmpl w:val="8822E98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72DC3209"/>
    <w:multiLevelType w:val="hybridMultilevel"/>
    <w:tmpl w:val="72B89A94"/>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74F35468"/>
    <w:multiLevelType w:val="hybridMultilevel"/>
    <w:tmpl w:val="B19C2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A1F49F7"/>
    <w:multiLevelType w:val="hybridMultilevel"/>
    <w:tmpl w:val="91CE39CC"/>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5101559">
    <w:abstractNumId w:val="3"/>
  </w:num>
  <w:num w:numId="2" w16cid:durableId="1757169332">
    <w:abstractNumId w:val="4"/>
    <w:lvlOverride w:ilvl="0">
      <w:startOverride w:val="1"/>
    </w:lvlOverride>
  </w:num>
  <w:num w:numId="3" w16cid:durableId="1924218662">
    <w:abstractNumId w:val="2"/>
  </w:num>
  <w:num w:numId="4" w16cid:durableId="1700202140">
    <w:abstractNumId w:val="1"/>
  </w:num>
  <w:num w:numId="5" w16cid:durableId="1984968045">
    <w:abstractNumId w:val="0"/>
  </w:num>
  <w:num w:numId="6" w16cid:durableId="579949645">
    <w:abstractNumId w:val="6"/>
  </w:num>
  <w:num w:numId="7" w16cid:durableId="725908618">
    <w:abstractNumId w:val="5"/>
  </w:num>
  <w:num w:numId="8" w16cid:durableId="1963728683">
    <w:abstractNumId w:val="8"/>
  </w:num>
  <w:num w:numId="9" w16cid:durableId="13415468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906"/>
    <w:rsid w:val="001D2B55"/>
    <w:rsid w:val="00222FED"/>
    <w:rsid w:val="005F173E"/>
    <w:rsid w:val="008B3AD4"/>
    <w:rsid w:val="00984A0A"/>
    <w:rsid w:val="00D047C4"/>
    <w:rsid w:val="00EC0D97"/>
    <w:rsid w:val="00F2590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5352A"/>
  <w15:chartTrackingRefBased/>
  <w15:docId w15:val="{98DE2219-DB27-451C-9E2D-197426EFB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25906"/>
    <w:pPr>
      <w:spacing w:after="0" w:line="240" w:lineRule="auto"/>
    </w:pPr>
    <w:rPr>
      <w:rFonts w:eastAsia="Times New Roman"/>
      <w:kern w:val="0"/>
      <w:sz w:val="24"/>
      <w:szCs w:val="24"/>
      <w14:ligatures w14:val="none"/>
    </w:rPr>
  </w:style>
  <w:style w:type="paragraph" w:styleId="Antrat1">
    <w:name w:val="heading 1"/>
    <w:basedOn w:val="prastasis"/>
    <w:next w:val="prastasis"/>
    <w:link w:val="Antrat1Diagrama"/>
    <w:uiPriority w:val="9"/>
    <w:qFormat/>
    <w:rsid w:val="00F259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F259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2590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F2590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25906"/>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F25906"/>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25906"/>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F25906"/>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25906"/>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2590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2590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25906"/>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25906"/>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25906"/>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F25906"/>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25906"/>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F25906"/>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25906"/>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F25906"/>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2590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2590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25906"/>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2590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25906"/>
    <w:rPr>
      <w:i/>
      <w:iCs/>
      <w:color w:val="404040" w:themeColor="text1" w:themeTint="BF"/>
    </w:rPr>
  </w:style>
  <w:style w:type="paragraph" w:styleId="Sraopastraipa">
    <w:name w:val="List Paragraph"/>
    <w:basedOn w:val="prastasis"/>
    <w:uiPriority w:val="34"/>
    <w:qFormat/>
    <w:rsid w:val="00F25906"/>
    <w:pPr>
      <w:ind w:left="720"/>
      <w:contextualSpacing/>
    </w:pPr>
  </w:style>
  <w:style w:type="character" w:styleId="Rykuspabraukimas">
    <w:name w:val="Intense Emphasis"/>
    <w:basedOn w:val="Numatytasispastraiposriftas"/>
    <w:uiPriority w:val="21"/>
    <w:qFormat/>
    <w:rsid w:val="00F25906"/>
    <w:rPr>
      <w:i/>
      <w:iCs/>
      <w:color w:val="0F4761" w:themeColor="accent1" w:themeShade="BF"/>
    </w:rPr>
  </w:style>
  <w:style w:type="paragraph" w:styleId="Iskirtacitata">
    <w:name w:val="Intense Quote"/>
    <w:basedOn w:val="prastasis"/>
    <w:next w:val="prastasis"/>
    <w:link w:val="IskirtacitataDiagrama"/>
    <w:uiPriority w:val="30"/>
    <w:qFormat/>
    <w:rsid w:val="00F259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25906"/>
    <w:rPr>
      <w:i/>
      <w:iCs/>
      <w:color w:val="0F4761" w:themeColor="accent1" w:themeShade="BF"/>
    </w:rPr>
  </w:style>
  <w:style w:type="character" w:styleId="Rykinuoroda">
    <w:name w:val="Intense Reference"/>
    <w:basedOn w:val="Numatytasispastraiposriftas"/>
    <w:uiPriority w:val="32"/>
    <w:qFormat/>
    <w:rsid w:val="00F25906"/>
    <w:rPr>
      <w:b/>
      <w:bCs/>
      <w:smallCaps/>
      <w:color w:val="0F4761" w:themeColor="accent1" w:themeShade="BF"/>
      <w:spacing w:val="5"/>
    </w:rPr>
  </w:style>
  <w:style w:type="paragraph" w:styleId="Antrats">
    <w:name w:val="header"/>
    <w:basedOn w:val="prastasis"/>
    <w:link w:val="AntratsDiagrama"/>
    <w:uiPriority w:val="99"/>
    <w:rsid w:val="00F25906"/>
    <w:pPr>
      <w:tabs>
        <w:tab w:val="center" w:pos="4986"/>
        <w:tab w:val="right" w:pos="9972"/>
      </w:tabs>
    </w:pPr>
  </w:style>
  <w:style w:type="character" w:customStyle="1" w:styleId="AntratsDiagrama">
    <w:name w:val="Antraštės Diagrama"/>
    <w:basedOn w:val="Numatytasispastraiposriftas"/>
    <w:link w:val="Antrats"/>
    <w:uiPriority w:val="99"/>
    <w:rsid w:val="00F25906"/>
    <w:rPr>
      <w:rFonts w:eastAsia="Times New Roman"/>
      <w:kern w:val="0"/>
      <w:sz w:val="24"/>
      <w:szCs w:val="24"/>
      <w14:ligatures w14:val="none"/>
    </w:rPr>
  </w:style>
  <w:style w:type="paragraph" w:styleId="Porat">
    <w:name w:val="footer"/>
    <w:basedOn w:val="prastasis"/>
    <w:link w:val="PoratDiagrama"/>
    <w:uiPriority w:val="99"/>
    <w:rsid w:val="00F25906"/>
    <w:pPr>
      <w:tabs>
        <w:tab w:val="center" w:pos="4986"/>
        <w:tab w:val="right" w:pos="9972"/>
      </w:tabs>
    </w:pPr>
  </w:style>
  <w:style w:type="character" w:customStyle="1" w:styleId="PoratDiagrama">
    <w:name w:val="Poraštė Diagrama"/>
    <w:basedOn w:val="Numatytasispastraiposriftas"/>
    <w:link w:val="Porat"/>
    <w:uiPriority w:val="99"/>
    <w:rsid w:val="00F25906"/>
    <w:rPr>
      <w:rFonts w:eastAsia="Times New Roman"/>
      <w:kern w:val="0"/>
      <w:sz w:val="24"/>
      <w:szCs w:val="24"/>
      <w14:ligatures w14:val="none"/>
    </w:rPr>
  </w:style>
  <w:style w:type="character" w:styleId="Puslapionumeris">
    <w:name w:val="page number"/>
    <w:basedOn w:val="Numatytasispastraiposriftas"/>
    <w:uiPriority w:val="99"/>
    <w:rsid w:val="00F25906"/>
    <w:rPr>
      <w:rFonts w:cs="Times New Roman"/>
    </w:rPr>
  </w:style>
  <w:style w:type="character" w:styleId="Hipersaitas">
    <w:name w:val="Hyperlink"/>
    <w:basedOn w:val="Numatytasispastraiposriftas"/>
    <w:uiPriority w:val="99"/>
    <w:rsid w:val="00F25906"/>
    <w:rPr>
      <w:rFonts w:cs="Times New Roman"/>
      <w:color w:val="0000FF"/>
      <w:u w:val="single"/>
    </w:rPr>
  </w:style>
  <w:style w:type="paragraph" w:customStyle="1" w:styleId="PI-1EMEASMCA">
    <w:name w:val="PI-1 EMEA_SMCA"/>
    <w:basedOn w:val="Antrat2"/>
    <w:next w:val="Komentarotekstas"/>
    <w:autoRedefine/>
    <w:uiPriority w:val="99"/>
    <w:rsid w:val="00F25906"/>
    <w:pPr>
      <w:keepLines w:val="0"/>
      <w:tabs>
        <w:tab w:val="left" w:pos="567"/>
      </w:tabs>
      <w:spacing w:before="0" w:after="0"/>
    </w:pPr>
    <w:rPr>
      <w:rFonts w:ascii="Times New Roman" w:eastAsia="Times New Roman" w:hAnsi="Times New Roman" w:cs="Times New Roman"/>
      <w:b/>
      <w:color w:val="auto"/>
      <w:sz w:val="22"/>
      <w:szCs w:val="22"/>
    </w:rPr>
  </w:style>
  <w:style w:type="paragraph" w:customStyle="1" w:styleId="BTEMEASMCA">
    <w:name w:val="BT EMEA_SMCA"/>
    <w:basedOn w:val="prastasis"/>
    <w:link w:val="BTEMEASMCAChar"/>
    <w:autoRedefine/>
    <w:uiPriority w:val="99"/>
    <w:rsid w:val="00F25906"/>
    <w:rPr>
      <w:sz w:val="22"/>
      <w:szCs w:val="22"/>
      <w:u w:val="single"/>
    </w:rPr>
  </w:style>
  <w:style w:type="paragraph" w:customStyle="1" w:styleId="TTEMEASMCA">
    <w:name w:val="TT EMEA_SMCA"/>
    <w:basedOn w:val="Antrat1"/>
    <w:link w:val="TTEMEASMCAChar"/>
    <w:autoRedefine/>
    <w:uiPriority w:val="99"/>
    <w:rsid w:val="00F25906"/>
    <w:pPr>
      <w:keepNext w:val="0"/>
      <w:keepLines w:val="0"/>
      <w:tabs>
        <w:tab w:val="left" w:pos="567"/>
      </w:tabs>
      <w:spacing w:before="0" w:after="0"/>
      <w:ind w:left="567" w:hanging="567"/>
      <w:jc w:val="center"/>
    </w:pPr>
    <w:rPr>
      <w:rFonts w:ascii="Times New Roman" w:eastAsia="Times New Roman" w:hAnsi="Times New Roman" w:cs="Times New Roman"/>
      <w:b/>
      <w:caps/>
      <w:color w:val="auto"/>
      <w:sz w:val="22"/>
      <w:szCs w:val="22"/>
      <w:lang w:val="en-US"/>
    </w:rPr>
  </w:style>
  <w:style w:type="character" w:customStyle="1" w:styleId="TTEMEASMCAChar">
    <w:name w:val="TT EMEA_SMCA Char"/>
    <w:basedOn w:val="Numatytasispastraiposriftas"/>
    <w:link w:val="TTEMEASMCA"/>
    <w:uiPriority w:val="99"/>
    <w:locked/>
    <w:rsid w:val="00F25906"/>
    <w:rPr>
      <w:rFonts w:eastAsia="Times New Roman"/>
      <w:b/>
      <w:caps/>
      <w:kern w:val="0"/>
      <w:lang w:val="en-US"/>
      <w14:ligatures w14:val="none"/>
    </w:rPr>
  </w:style>
  <w:style w:type="character" w:customStyle="1" w:styleId="BTEMEASMCAChar">
    <w:name w:val="BT EMEA_SMCA Char"/>
    <w:basedOn w:val="Numatytasispastraiposriftas"/>
    <w:link w:val="BTEMEASMCA"/>
    <w:uiPriority w:val="99"/>
    <w:locked/>
    <w:rsid w:val="00F25906"/>
    <w:rPr>
      <w:rFonts w:eastAsia="Times New Roman"/>
      <w:kern w:val="0"/>
      <w:u w:val="single"/>
      <w14:ligatures w14:val="none"/>
    </w:rPr>
  </w:style>
  <w:style w:type="paragraph" w:customStyle="1" w:styleId="PI-3EMEASMCA">
    <w:name w:val="PI-3 EMEA_SMCA"/>
    <w:basedOn w:val="prastasis"/>
    <w:autoRedefine/>
    <w:rsid w:val="00F25906"/>
    <w:pPr>
      <w:spacing w:line="220" w:lineRule="exact"/>
    </w:pPr>
    <w:rPr>
      <w:b/>
      <w:bCs/>
      <w:sz w:val="22"/>
      <w:szCs w:val="22"/>
    </w:rPr>
  </w:style>
  <w:style w:type="paragraph" w:customStyle="1" w:styleId="BT-EMEASMCA">
    <w:name w:val="BT- EMEA_SMCA"/>
    <w:basedOn w:val="BTEMEASMCA"/>
    <w:autoRedefine/>
    <w:uiPriority w:val="99"/>
    <w:rsid w:val="00F25906"/>
    <w:pPr>
      <w:numPr>
        <w:numId w:val="1"/>
      </w:numPr>
      <w:tabs>
        <w:tab w:val="clear" w:pos="720"/>
        <w:tab w:val="num" w:pos="360"/>
      </w:tabs>
      <w:ind w:left="0" w:firstLine="0"/>
    </w:pPr>
  </w:style>
  <w:style w:type="paragraph" w:customStyle="1" w:styleId="BTbEMEASMCA">
    <w:name w:val="BT(b) EMEA_SMCA"/>
    <w:basedOn w:val="BTEMEASMCA"/>
    <w:autoRedefine/>
    <w:uiPriority w:val="99"/>
    <w:rsid w:val="00F25906"/>
    <w:rPr>
      <w:b/>
      <w:bCs/>
      <w:u w:val="none"/>
    </w:rPr>
  </w:style>
  <w:style w:type="paragraph" w:styleId="Komentarotekstas">
    <w:name w:val="annotation text"/>
    <w:basedOn w:val="prastasis"/>
    <w:link w:val="KomentarotekstasDiagrama"/>
    <w:uiPriority w:val="99"/>
    <w:semiHidden/>
    <w:unhideWhenUsed/>
    <w:rsid w:val="00F25906"/>
    <w:rPr>
      <w:sz w:val="20"/>
      <w:szCs w:val="20"/>
    </w:rPr>
  </w:style>
  <w:style w:type="character" w:customStyle="1" w:styleId="KomentarotekstasDiagrama">
    <w:name w:val="Komentaro tekstas Diagrama"/>
    <w:basedOn w:val="Numatytasispastraiposriftas"/>
    <w:link w:val="Komentarotekstas"/>
    <w:uiPriority w:val="99"/>
    <w:semiHidden/>
    <w:rsid w:val="00F25906"/>
    <w:rPr>
      <w:rFonts w:eastAsia="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7267</Words>
  <Characters>4143</Characters>
  <Application>Microsoft Office Word</Application>
  <DocSecurity>0</DocSecurity>
  <Lines>34</Lines>
  <Paragraphs>22</Paragraphs>
  <ScaleCrop>false</ScaleCrop>
  <Company/>
  <LinksUpToDate>false</LinksUpToDate>
  <CharactersWithSpaces>11388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2026-08-25T05:39:00Z</dcterms:created>
  <dcterms:modified xsi:type="dcterms:W3CDTF">2026-08-25T05:40:00Z</dcterms:modified>
</cp:coreProperties>
</file>