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A1955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FEB19D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94C761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55B811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274FBD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CED697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AF3498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258977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BB848F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7D4DC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C23309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D0B025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A65B16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A528DA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125C4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76BB4C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A027F1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CD1B46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402853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FBE93B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D356E1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5CCE1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FFAF06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8E5ACF6" w14:textId="77777777" w:rsidR="00F75D9B" w:rsidRDefault="00F75D9B" w:rsidP="00827375">
      <w:pPr>
        <w:pStyle w:val="Pavadinimas"/>
        <w:rPr>
          <w:szCs w:val="22"/>
        </w:rPr>
      </w:pPr>
      <w:r w:rsidRPr="0072453B">
        <w:rPr>
          <w:szCs w:val="22"/>
        </w:rPr>
        <w:t>I PRIEDAS</w:t>
      </w:r>
    </w:p>
    <w:p w14:paraId="6E29117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890C420" w14:textId="77777777" w:rsidR="00F75D9B" w:rsidRDefault="00F75D9B" w:rsidP="00827375">
      <w:pPr>
        <w:pStyle w:val="Pavadinimas"/>
        <w:rPr>
          <w:szCs w:val="22"/>
        </w:rPr>
      </w:pPr>
      <w:r>
        <w:rPr>
          <w:szCs w:val="22"/>
        </w:rPr>
        <w:t>PREPARATO CHARAKTERISTIKŲ SANTRAUKA</w:t>
      </w:r>
    </w:p>
    <w:p w14:paraId="24C0BF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186A865" w14:textId="77777777" w:rsidR="00F75D9B" w:rsidRDefault="00F75D9B" w:rsidP="00827375">
      <w:pPr>
        <w:pStyle w:val="Antrat2"/>
        <w:ind w:right="0"/>
      </w:pPr>
      <w:r>
        <w:br w:type="page"/>
      </w:r>
      <w:r>
        <w:lastRenderedPageBreak/>
        <w:t>1.</w:t>
      </w:r>
      <w:r>
        <w:tab/>
        <w:t>VAISTINIO PREPARATO PAVADINIMAS</w:t>
      </w:r>
    </w:p>
    <w:p w14:paraId="75F6DBE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A5FAD2D" w14:textId="77777777" w:rsidR="00F75D9B" w:rsidRDefault="00F75D9B" w:rsidP="00827375">
      <w:pPr>
        <w:jc w:val="both"/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</w:t>
      </w:r>
      <w:r w:rsidRPr="00F244E3">
        <w:rPr>
          <w:szCs w:val="22"/>
        </w:rPr>
        <w:t>3 mg/g</w:t>
      </w:r>
      <w:r>
        <w:rPr>
          <w:szCs w:val="22"/>
        </w:rPr>
        <w:t xml:space="preserve"> kremas</w:t>
      </w:r>
    </w:p>
    <w:p w14:paraId="638352E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010C45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E49BFBB" w14:textId="77777777" w:rsidR="00F75D9B" w:rsidRDefault="00F75D9B" w:rsidP="00827375">
      <w:pPr>
        <w:pStyle w:val="Antrat2"/>
        <w:ind w:right="0"/>
      </w:pPr>
      <w:r>
        <w:t>2.</w:t>
      </w:r>
      <w:r>
        <w:tab/>
        <w:t>KOKYBINĖ IR KIEKYBINĖ SUDĖTIS</w:t>
      </w:r>
    </w:p>
    <w:p w14:paraId="4E4D5F9F" w14:textId="77777777" w:rsidR="00F75D9B" w:rsidRDefault="00F75D9B" w:rsidP="00827375">
      <w:pPr>
        <w:rPr>
          <w:szCs w:val="22"/>
        </w:rPr>
      </w:pPr>
    </w:p>
    <w:p w14:paraId="095A25D1" w14:textId="77777777" w:rsidR="00F75D9B" w:rsidRDefault="00F75D9B" w:rsidP="00827375">
      <w:pPr>
        <w:rPr>
          <w:szCs w:val="22"/>
        </w:rPr>
      </w:pPr>
      <w:r>
        <w:rPr>
          <w:szCs w:val="22"/>
        </w:rPr>
        <w:t xml:space="preserve">1 g kremo yra 3 mg (atitinkamai 250 V*)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polisulfato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mukopolisacharido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polisulfato</w:t>
      </w:r>
      <w:proofErr w:type="spellEnd"/>
      <w:r>
        <w:rPr>
          <w:szCs w:val="22"/>
        </w:rPr>
        <w:t>), gauto iš raguočių trachėjos kremzlių.</w:t>
      </w:r>
    </w:p>
    <w:p w14:paraId="6269683D" w14:textId="77777777" w:rsidR="00F75D9B" w:rsidRPr="001707EF" w:rsidRDefault="00F75D9B" w:rsidP="00827375">
      <w:pPr>
        <w:jc w:val="both"/>
        <w:rPr>
          <w:i/>
          <w:szCs w:val="22"/>
        </w:rPr>
      </w:pPr>
      <w:r w:rsidRPr="0014379A">
        <w:rPr>
          <w:szCs w:val="22"/>
        </w:rPr>
        <w:t>* - vienetai nustat</w:t>
      </w:r>
      <w:r>
        <w:rPr>
          <w:szCs w:val="22"/>
        </w:rPr>
        <w:t>yti</w:t>
      </w:r>
      <w:r w:rsidRPr="0014379A">
        <w:rPr>
          <w:szCs w:val="22"/>
        </w:rPr>
        <w:t xml:space="preserve"> pagal dalinį aktyvinto </w:t>
      </w:r>
      <w:proofErr w:type="spellStart"/>
      <w:r w:rsidRPr="0014379A">
        <w:rPr>
          <w:szCs w:val="22"/>
        </w:rPr>
        <w:t>tromboplastino</w:t>
      </w:r>
      <w:proofErr w:type="spellEnd"/>
      <w:r w:rsidRPr="0014379A">
        <w:rPr>
          <w:szCs w:val="22"/>
        </w:rPr>
        <w:t xml:space="preserve"> laiką (DATL)</w:t>
      </w:r>
      <w:r>
        <w:rPr>
          <w:szCs w:val="22"/>
        </w:rPr>
        <w:t xml:space="preserve"> </w:t>
      </w:r>
      <w:r w:rsidRPr="00865BAF">
        <w:rPr>
          <w:i/>
          <w:szCs w:val="22"/>
        </w:rPr>
        <w:t xml:space="preserve">(angl. </w:t>
      </w:r>
      <w:r w:rsidRPr="0014379A">
        <w:rPr>
          <w:i/>
          <w:szCs w:val="22"/>
        </w:rPr>
        <w:t xml:space="preserve">APTT - </w:t>
      </w:r>
      <w:proofErr w:type="spellStart"/>
      <w:r w:rsidRPr="001707EF">
        <w:rPr>
          <w:i/>
        </w:rPr>
        <w:t>Activated</w:t>
      </w:r>
      <w:proofErr w:type="spellEnd"/>
      <w:r w:rsidRPr="001707EF">
        <w:rPr>
          <w:i/>
        </w:rPr>
        <w:t xml:space="preserve"> </w:t>
      </w:r>
      <w:proofErr w:type="spellStart"/>
      <w:r w:rsidRPr="001707EF">
        <w:rPr>
          <w:i/>
        </w:rPr>
        <w:t>Partial</w:t>
      </w:r>
      <w:proofErr w:type="spellEnd"/>
      <w:r w:rsidRPr="001707EF">
        <w:rPr>
          <w:i/>
        </w:rPr>
        <w:t xml:space="preserve"> </w:t>
      </w:r>
      <w:proofErr w:type="spellStart"/>
      <w:r w:rsidRPr="001707EF">
        <w:rPr>
          <w:i/>
        </w:rPr>
        <w:t>Thromboplastin</w:t>
      </w:r>
      <w:proofErr w:type="spellEnd"/>
      <w:r w:rsidRPr="001707EF">
        <w:rPr>
          <w:i/>
        </w:rPr>
        <w:t xml:space="preserve"> </w:t>
      </w:r>
      <w:proofErr w:type="spellStart"/>
      <w:r w:rsidRPr="001707EF">
        <w:rPr>
          <w:i/>
        </w:rPr>
        <w:t>Time</w:t>
      </w:r>
      <w:proofErr w:type="spellEnd"/>
      <w:r w:rsidRPr="001707EF">
        <w:rPr>
          <w:i/>
          <w:szCs w:val="22"/>
        </w:rPr>
        <w:t>)</w:t>
      </w:r>
    </w:p>
    <w:p w14:paraId="00D0D78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6E96168" w14:textId="77777777" w:rsidR="00F75D9B" w:rsidRDefault="00F75D9B" w:rsidP="00827375">
      <w:pPr>
        <w:pStyle w:val="Pagrindinistekstas"/>
        <w:spacing w:after="0"/>
        <w:rPr>
          <w:u w:val="single"/>
        </w:rPr>
      </w:pPr>
      <w:r w:rsidRPr="00B34FA1">
        <w:rPr>
          <w:u w:val="single"/>
        </w:rPr>
        <w:t>Pagalbinė (-s) medžiaga (-</w:t>
      </w:r>
      <w:proofErr w:type="spellStart"/>
      <w:r w:rsidRPr="00B34FA1">
        <w:rPr>
          <w:u w:val="single"/>
        </w:rPr>
        <w:t>os</w:t>
      </w:r>
      <w:proofErr w:type="spellEnd"/>
      <w:r w:rsidRPr="00B34FA1">
        <w:rPr>
          <w:u w:val="single"/>
        </w:rPr>
        <w:t xml:space="preserve">), </w:t>
      </w:r>
      <w:r w:rsidRPr="00B34FA1">
        <w:rPr>
          <w:noProof/>
          <w:szCs w:val="24"/>
          <w:u w:val="single"/>
        </w:rPr>
        <w:t>kurios (-ių)</w:t>
      </w:r>
      <w:r w:rsidRPr="00B34FA1">
        <w:rPr>
          <w:u w:val="single"/>
        </w:rPr>
        <w:t xml:space="preserve"> poveikis žinomas:</w:t>
      </w:r>
    </w:p>
    <w:p w14:paraId="224ACD4B" w14:textId="509B5B51" w:rsidR="00F75D9B" w:rsidRPr="006962AA" w:rsidRDefault="00D47F31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Viename grame kremo </w:t>
      </w:r>
      <w:r w:rsidR="00F75D9B">
        <w:rPr>
          <w:szCs w:val="22"/>
        </w:rPr>
        <w:t>yra 31,</w:t>
      </w:r>
      <w:r w:rsidR="005E5F00">
        <w:rPr>
          <w:szCs w:val="22"/>
        </w:rPr>
        <w:t>05 </w:t>
      </w:r>
      <w:r w:rsidR="00F75D9B">
        <w:rPr>
          <w:szCs w:val="22"/>
        </w:rPr>
        <w:t xml:space="preserve">mg </w:t>
      </w:r>
      <w:proofErr w:type="spellStart"/>
      <w:r w:rsidR="00F75D9B">
        <w:rPr>
          <w:szCs w:val="22"/>
        </w:rPr>
        <w:t>cetostearilo</w:t>
      </w:r>
      <w:proofErr w:type="spellEnd"/>
      <w:r w:rsidR="00F75D9B">
        <w:rPr>
          <w:szCs w:val="22"/>
        </w:rPr>
        <w:t xml:space="preserve"> </w:t>
      </w:r>
      <w:r w:rsidR="00F75D9B" w:rsidRPr="00F65767">
        <w:rPr>
          <w:szCs w:val="22"/>
        </w:rPr>
        <w:t>alkoholi</w:t>
      </w:r>
      <w:r w:rsidR="00F75D9B">
        <w:rPr>
          <w:szCs w:val="22"/>
        </w:rPr>
        <w:t>o</w:t>
      </w:r>
      <w:r w:rsidR="00AB2A91">
        <w:rPr>
          <w:szCs w:val="22"/>
        </w:rPr>
        <w:t>,</w:t>
      </w:r>
      <w:r w:rsidR="00204947">
        <w:rPr>
          <w:szCs w:val="22"/>
        </w:rPr>
        <w:t xml:space="preserve"> </w:t>
      </w:r>
      <w:r w:rsidR="00AB2A91">
        <w:rPr>
          <w:szCs w:val="22"/>
        </w:rPr>
        <w:t>4,</w:t>
      </w:r>
      <w:r w:rsidR="005E5F00">
        <w:rPr>
          <w:szCs w:val="22"/>
        </w:rPr>
        <w:t>5 </w:t>
      </w:r>
      <w:r w:rsidR="00FF35C5">
        <w:rPr>
          <w:szCs w:val="22"/>
        </w:rPr>
        <w:t>mg vilnų riebalų alkoholių</w:t>
      </w:r>
      <w:r w:rsidR="0058378C">
        <w:rPr>
          <w:szCs w:val="22"/>
        </w:rPr>
        <w:t>,</w:t>
      </w:r>
      <w:r w:rsidR="00F75D9B">
        <w:rPr>
          <w:szCs w:val="22"/>
        </w:rPr>
        <w:t xml:space="preserve"> 1,</w:t>
      </w:r>
      <w:r w:rsidR="005E5F00">
        <w:rPr>
          <w:szCs w:val="22"/>
        </w:rPr>
        <w:t>6 </w:t>
      </w:r>
      <w:r w:rsidR="00F75D9B">
        <w:rPr>
          <w:szCs w:val="22"/>
        </w:rPr>
        <w:t xml:space="preserve">mg metilo </w:t>
      </w:r>
      <w:proofErr w:type="spellStart"/>
      <w:r w:rsidR="00F75D9B">
        <w:rPr>
          <w:szCs w:val="22"/>
        </w:rPr>
        <w:t>parahidroksibenzoato</w:t>
      </w:r>
      <w:proofErr w:type="spellEnd"/>
      <w:r w:rsidR="00F75D9B">
        <w:rPr>
          <w:szCs w:val="22"/>
        </w:rPr>
        <w:t xml:space="preserve"> (E218) </w:t>
      </w:r>
      <w:r w:rsidR="0058378C">
        <w:rPr>
          <w:szCs w:val="22"/>
        </w:rPr>
        <w:t xml:space="preserve">ir </w:t>
      </w:r>
      <w:r w:rsidR="00F75D9B">
        <w:rPr>
          <w:szCs w:val="22"/>
        </w:rPr>
        <w:t>0,</w:t>
      </w:r>
      <w:r w:rsidR="005E5F00">
        <w:rPr>
          <w:szCs w:val="22"/>
        </w:rPr>
        <w:t>4 </w:t>
      </w:r>
      <w:r w:rsidR="00F75D9B">
        <w:rPr>
          <w:szCs w:val="22"/>
        </w:rPr>
        <w:t>mg</w:t>
      </w:r>
      <w:r w:rsidR="00FA3D83">
        <w:rPr>
          <w:szCs w:val="22"/>
        </w:rPr>
        <w:t xml:space="preserve"> </w:t>
      </w:r>
      <w:proofErr w:type="spellStart"/>
      <w:r w:rsidR="00FA3D83">
        <w:rPr>
          <w:szCs w:val="22"/>
        </w:rPr>
        <w:t>propilo</w:t>
      </w:r>
      <w:proofErr w:type="spellEnd"/>
      <w:r w:rsidR="00F75D9B">
        <w:rPr>
          <w:szCs w:val="22"/>
        </w:rPr>
        <w:t xml:space="preserve"> </w:t>
      </w:r>
      <w:proofErr w:type="spellStart"/>
      <w:r w:rsidR="00F75D9B">
        <w:rPr>
          <w:szCs w:val="22"/>
        </w:rPr>
        <w:t>parahidroksibenzoato</w:t>
      </w:r>
      <w:proofErr w:type="spellEnd"/>
      <w:r w:rsidR="00F75D9B">
        <w:rPr>
          <w:szCs w:val="22"/>
        </w:rPr>
        <w:t xml:space="preserve"> (E216) </w:t>
      </w:r>
      <w:r w:rsidR="0058378C">
        <w:rPr>
          <w:szCs w:val="22"/>
        </w:rPr>
        <w:t xml:space="preserve">(viso </w:t>
      </w:r>
      <w:r w:rsidR="005E5F00" w:rsidRPr="006D43BC">
        <w:rPr>
          <w:szCs w:val="22"/>
        </w:rPr>
        <w:t>2</w:t>
      </w:r>
      <w:r w:rsidR="005E5F00">
        <w:rPr>
          <w:szCs w:val="22"/>
        </w:rPr>
        <w:t> </w:t>
      </w:r>
      <w:r w:rsidR="00F75D9B">
        <w:rPr>
          <w:szCs w:val="22"/>
        </w:rPr>
        <w:t xml:space="preserve">mg </w:t>
      </w:r>
      <w:proofErr w:type="spellStart"/>
      <w:r w:rsidR="00F75D9B">
        <w:rPr>
          <w:szCs w:val="22"/>
        </w:rPr>
        <w:t>parahidroksibenzoatų</w:t>
      </w:r>
      <w:proofErr w:type="spellEnd"/>
      <w:r w:rsidR="00FF35C5">
        <w:rPr>
          <w:szCs w:val="22"/>
        </w:rPr>
        <w:t>.</w:t>
      </w:r>
    </w:p>
    <w:p w14:paraId="2AB27483" w14:textId="0F26030A" w:rsidR="00F75D9B" w:rsidRDefault="00F75D9B" w:rsidP="00827375">
      <w:pPr>
        <w:pStyle w:val="Pagrindinistekstas"/>
        <w:spacing w:after="0"/>
        <w:rPr>
          <w:szCs w:val="22"/>
        </w:rPr>
      </w:pPr>
    </w:p>
    <w:p w14:paraId="1B2C9D4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Visos pagalbinės medžiagos išvardytos 6.1 skyriuje.</w:t>
      </w:r>
    </w:p>
    <w:p w14:paraId="1999B46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8A9F16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A9F32DE" w14:textId="77777777" w:rsidR="00F75D9B" w:rsidRDefault="00F75D9B" w:rsidP="00827375">
      <w:pPr>
        <w:pStyle w:val="Antrat2"/>
        <w:ind w:right="0"/>
      </w:pPr>
      <w:r>
        <w:t>3.</w:t>
      </w:r>
      <w:r>
        <w:tab/>
        <w:t>FARMACINĖ FORMA</w:t>
      </w:r>
    </w:p>
    <w:p w14:paraId="786F53CC" w14:textId="77777777" w:rsidR="00F75D9B" w:rsidRDefault="00F75D9B" w:rsidP="00827375">
      <w:pPr>
        <w:rPr>
          <w:szCs w:val="22"/>
        </w:rPr>
      </w:pPr>
    </w:p>
    <w:p w14:paraId="61EEC18D" w14:textId="77777777" w:rsidR="00F75D9B" w:rsidRDefault="00F75D9B" w:rsidP="00827375">
      <w:pPr>
        <w:rPr>
          <w:szCs w:val="22"/>
        </w:rPr>
      </w:pPr>
      <w:r>
        <w:rPr>
          <w:szCs w:val="22"/>
        </w:rPr>
        <w:t>Kremas</w:t>
      </w:r>
    </w:p>
    <w:p w14:paraId="1F843596" w14:textId="77777777" w:rsidR="00F75D9B" w:rsidRDefault="00F75D9B" w:rsidP="00827375">
      <w:pPr>
        <w:rPr>
          <w:szCs w:val="22"/>
        </w:rPr>
      </w:pPr>
      <w:r>
        <w:rPr>
          <w:szCs w:val="22"/>
        </w:rPr>
        <w:t>Baltas homogeninis k</w:t>
      </w:r>
      <w:r w:rsidRPr="004B6080">
        <w:rPr>
          <w:szCs w:val="22"/>
        </w:rPr>
        <w:t>remas</w:t>
      </w:r>
      <w:r>
        <w:rPr>
          <w:szCs w:val="22"/>
        </w:rPr>
        <w:t>.</w:t>
      </w:r>
    </w:p>
    <w:p w14:paraId="2E087C8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69E3A5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F31A3CD" w14:textId="77777777" w:rsidR="00F75D9B" w:rsidRDefault="00F75D9B" w:rsidP="00827375">
      <w:pPr>
        <w:pStyle w:val="Antrat2"/>
        <w:ind w:right="0"/>
      </w:pPr>
      <w:r>
        <w:rPr>
          <w:caps/>
        </w:rPr>
        <w:t>4.</w:t>
      </w:r>
      <w:r>
        <w:rPr>
          <w:caps/>
        </w:rPr>
        <w:tab/>
      </w:r>
      <w:r>
        <w:t>KLINIKINĖ INFORMACIJA</w:t>
      </w:r>
    </w:p>
    <w:p w14:paraId="3E65DB2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494F4F4" w14:textId="77777777" w:rsidR="00F75D9B" w:rsidRDefault="00F75D9B" w:rsidP="00827375">
      <w:pPr>
        <w:pStyle w:val="Antrat3"/>
        <w:ind w:right="0"/>
      </w:pPr>
      <w:r>
        <w:t>4.1</w:t>
      </w:r>
      <w:r>
        <w:tab/>
        <w:t>Terapinės indikacijos</w:t>
      </w:r>
    </w:p>
    <w:p w14:paraId="41861EAA" w14:textId="77777777" w:rsidR="00F75D9B" w:rsidRDefault="00F75D9B" w:rsidP="00827375">
      <w:pPr>
        <w:pStyle w:val="Pagrindinistekstas"/>
        <w:rPr>
          <w:szCs w:val="22"/>
        </w:rPr>
      </w:pPr>
    </w:p>
    <w:p w14:paraId="51533A6C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Sumušimų su arba be kraujo išsiliejimo gydymas.</w:t>
      </w:r>
    </w:p>
    <w:p w14:paraId="00F512D6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Paviršinio venų uždegimo (kai </w:t>
      </w:r>
      <w:r>
        <w:t>jam gydyti netinka spaudžiamasis tvarstis</w:t>
      </w:r>
      <w:r>
        <w:rPr>
          <w:szCs w:val="22"/>
        </w:rPr>
        <w:t>) gydymas.</w:t>
      </w:r>
    </w:p>
    <w:p w14:paraId="54E047C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B2F55D2" w14:textId="77777777" w:rsidR="00F75D9B" w:rsidRDefault="00F75D9B" w:rsidP="00827375">
      <w:pPr>
        <w:pStyle w:val="Antrat3"/>
        <w:ind w:right="0"/>
      </w:pPr>
      <w:r>
        <w:t>4.2</w:t>
      </w:r>
      <w:r>
        <w:tab/>
        <w:t>Dozavimas ir vartojimo metodas</w:t>
      </w:r>
    </w:p>
    <w:p w14:paraId="21FC3022" w14:textId="77777777" w:rsidR="00F75D9B" w:rsidRDefault="00F75D9B" w:rsidP="00827375">
      <w:pPr>
        <w:pStyle w:val="Antrats"/>
        <w:tabs>
          <w:tab w:val="clear" w:pos="4153"/>
          <w:tab w:val="clear" w:pos="8306"/>
        </w:tabs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62CF4FD5" w14:textId="77777777" w:rsidR="00F75D9B" w:rsidRPr="009E1653" w:rsidRDefault="00F75D9B" w:rsidP="00827375">
      <w:pPr>
        <w:pStyle w:val="Pagrindinistekstas"/>
        <w:spacing w:after="0"/>
        <w:rPr>
          <w:szCs w:val="22"/>
          <w:u w:val="single"/>
        </w:rPr>
      </w:pPr>
      <w:r>
        <w:rPr>
          <w:szCs w:val="22"/>
          <w:u w:val="single"/>
        </w:rPr>
        <w:t xml:space="preserve">Dozavimas </w:t>
      </w:r>
    </w:p>
    <w:p w14:paraId="4636832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527B23" w14:textId="0D57B68C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Pažeistą kūno vietą tepti kremu 2-</w:t>
      </w:r>
      <w:r w:rsidR="005E5F00">
        <w:rPr>
          <w:szCs w:val="22"/>
        </w:rPr>
        <w:t>3 </w:t>
      </w:r>
      <w:r>
        <w:rPr>
          <w:szCs w:val="22"/>
        </w:rPr>
        <w:t>kartus per parą; prireikus, galima tepti dažniau. Vienam kartui, atsižvelgiant į pažeisto ploto dydį, pakanka 3-</w:t>
      </w:r>
      <w:r w:rsidR="005E5F00">
        <w:rPr>
          <w:szCs w:val="22"/>
        </w:rPr>
        <w:t>5 </w:t>
      </w:r>
      <w:r>
        <w:rPr>
          <w:szCs w:val="22"/>
        </w:rPr>
        <w:t xml:space="preserve">cm </w:t>
      </w: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kremo. </w:t>
      </w:r>
    </w:p>
    <w:p w14:paraId="5B4AACE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AD7124C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  <w:vertAlign w:val="superscript"/>
        </w:rPr>
        <w:t xml:space="preserve"> </w:t>
      </w:r>
      <w:r>
        <w:rPr>
          <w:szCs w:val="22"/>
        </w:rPr>
        <w:t xml:space="preserve">kremas, švelniai masažuojant, įtrinamas į odą. </w:t>
      </w:r>
    </w:p>
    <w:p w14:paraId="07E5D04B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Esant skausmingam uždegimui, kremu tepamas visas pažeistas plotas. Jis tinka vartoti perrišant sumuštas vietas.</w:t>
      </w:r>
    </w:p>
    <w:p w14:paraId="1674893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FBFDC45" w14:textId="77777777" w:rsidR="00F75D9B" w:rsidRPr="00654007" w:rsidRDefault="00F75D9B" w:rsidP="00827375">
      <w:pPr>
        <w:pStyle w:val="Pagrindinistekstas"/>
        <w:spacing w:after="0"/>
        <w:rPr>
          <w:i/>
          <w:szCs w:val="22"/>
        </w:rPr>
      </w:pPr>
      <w:r w:rsidRPr="00654007">
        <w:rPr>
          <w:i/>
          <w:szCs w:val="22"/>
        </w:rPr>
        <w:t>Papildoma informacija</w:t>
      </w:r>
    </w:p>
    <w:p w14:paraId="4E71F0C6" w14:textId="7902C8BC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Kaip pirminė gydymo priemonė apatinių galūnių paviršinio </w:t>
      </w:r>
      <w:proofErr w:type="spellStart"/>
      <w:r>
        <w:rPr>
          <w:szCs w:val="22"/>
        </w:rPr>
        <w:t>venu</w:t>
      </w:r>
      <w:proofErr w:type="spellEnd"/>
      <w:r>
        <w:rPr>
          <w:szCs w:val="22"/>
        </w:rPr>
        <w:t xml:space="preserve"> uždegimo gydymui  turi būti naudojamas spaudžiamasis tvarstis.</w:t>
      </w:r>
    </w:p>
    <w:p w14:paraId="042EAE2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DDAE56F" w14:textId="7ADBD71E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Reikia stengtis, kad jo nepatektų į akis, ant gleivinių, atvirų žaizdų, odos pažeidimų.</w:t>
      </w:r>
    </w:p>
    <w:p w14:paraId="21A084B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60FBBC4" w14:textId="6FFB0CD9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Sumušimai paprastai gydomi iki </w:t>
      </w:r>
      <w:r w:rsidR="005E5F00">
        <w:rPr>
          <w:szCs w:val="22"/>
        </w:rPr>
        <w:t>10 </w:t>
      </w:r>
      <w:r>
        <w:rPr>
          <w:szCs w:val="22"/>
        </w:rPr>
        <w:t>dienų, paviršinis venų uždegimas – 1-</w:t>
      </w:r>
      <w:r w:rsidR="005E5F00">
        <w:rPr>
          <w:szCs w:val="22"/>
        </w:rPr>
        <w:t>2 </w:t>
      </w:r>
      <w:r>
        <w:rPr>
          <w:szCs w:val="22"/>
        </w:rPr>
        <w:t>savaites.</w:t>
      </w:r>
    </w:p>
    <w:p w14:paraId="44A327E4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kremą taip pat galima vartoti ultragarso ir </w:t>
      </w:r>
      <w:proofErr w:type="spellStart"/>
      <w:r>
        <w:rPr>
          <w:szCs w:val="22"/>
        </w:rPr>
        <w:t>jonoforezės</w:t>
      </w:r>
      <w:proofErr w:type="spellEnd"/>
      <w:r>
        <w:rPr>
          <w:szCs w:val="22"/>
        </w:rPr>
        <w:t xml:space="preserve"> metu. Atliekant </w:t>
      </w:r>
      <w:proofErr w:type="spellStart"/>
      <w:r>
        <w:rPr>
          <w:szCs w:val="22"/>
        </w:rPr>
        <w:t>jonoforezę</w:t>
      </w:r>
      <w:proofErr w:type="spellEnd"/>
      <w:r>
        <w:rPr>
          <w:szCs w:val="22"/>
        </w:rPr>
        <w:t>, kremo dedama ant katodo.</w:t>
      </w:r>
    </w:p>
    <w:p w14:paraId="423E3FE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92748BA" w14:textId="77777777" w:rsidR="00F75D9B" w:rsidRDefault="00F75D9B" w:rsidP="00827375">
      <w:pPr>
        <w:pStyle w:val="Pagrindinistekstas"/>
        <w:spacing w:after="0"/>
        <w:rPr>
          <w:szCs w:val="22"/>
          <w:u w:val="single"/>
        </w:rPr>
      </w:pPr>
      <w:r>
        <w:rPr>
          <w:szCs w:val="22"/>
          <w:u w:val="single"/>
        </w:rPr>
        <w:t>Vartojimo metodas</w:t>
      </w:r>
    </w:p>
    <w:p w14:paraId="231DFB6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042BDF1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E65B2F">
        <w:rPr>
          <w:szCs w:val="22"/>
        </w:rPr>
        <w:t>Vartoti ant odos.</w:t>
      </w:r>
    </w:p>
    <w:p w14:paraId="2B7D9560" w14:textId="77777777" w:rsidR="00F75D9B" w:rsidRDefault="00F75D9B" w:rsidP="00827375">
      <w:pPr>
        <w:pStyle w:val="Antrat3"/>
        <w:ind w:right="0"/>
      </w:pPr>
      <w:r>
        <w:lastRenderedPageBreak/>
        <w:t>4.3</w:t>
      </w:r>
      <w:r>
        <w:tab/>
        <w:t>Kontraindikacijos</w:t>
      </w:r>
    </w:p>
    <w:p w14:paraId="0BD86104" w14:textId="77777777" w:rsidR="00F75D9B" w:rsidRDefault="00F75D9B" w:rsidP="00827375">
      <w:pPr>
        <w:jc w:val="both"/>
        <w:rPr>
          <w:b/>
          <w:i/>
          <w:szCs w:val="22"/>
        </w:rPr>
      </w:pPr>
    </w:p>
    <w:p w14:paraId="070E8177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6E3A23">
        <w:rPr>
          <w:szCs w:val="22"/>
        </w:rPr>
        <w:t>Padidėjęs jautrumas veikliajai arba bet kuriai 6.1 skyriuje</w:t>
      </w:r>
      <w:r>
        <w:rPr>
          <w:szCs w:val="22"/>
        </w:rPr>
        <w:t xml:space="preserve"> nurodytai pagalbinei medžiagai.</w:t>
      </w:r>
    </w:p>
    <w:p w14:paraId="52896FBF" w14:textId="77777777" w:rsidR="00F75D9B" w:rsidRDefault="00F75D9B" w:rsidP="00827375">
      <w:pPr>
        <w:rPr>
          <w:szCs w:val="22"/>
        </w:rPr>
      </w:pPr>
    </w:p>
    <w:p w14:paraId="7D90D118" w14:textId="77777777" w:rsidR="00F75D9B" w:rsidRDefault="00F75D9B" w:rsidP="00827375">
      <w:pPr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negalima vartoti ant žaizdų arba pažeistos odos.</w:t>
      </w:r>
    </w:p>
    <w:p w14:paraId="37B27656" w14:textId="77777777" w:rsidR="00F75D9B" w:rsidRDefault="00F75D9B" w:rsidP="00827375">
      <w:pPr>
        <w:rPr>
          <w:szCs w:val="22"/>
        </w:rPr>
      </w:pPr>
    </w:p>
    <w:p w14:paraId="54729B61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negalima vartoti jei yra padidėjęs jautrumas metil-4-hidroksibenzoatui arba propil-4-hidroksibenzoatui.</w:t>
      </w:r>
    </w:p>
    <w:p w14:paraId="4BBFC5C8" w14:textId="77777777" w:rsidR="00F75D9B" w:rsidRDefault="00F75D9B" w:rsidP="00827375">
      <w:pPr>
        <w:rPr>
          <w:b/>
          <w:i/>
          <w:szCs w:val="22"/>
        </w:rPr>
      </w:pPr>
    </w:p>
    <w:p w14:paraId="171378ED" w14:textId="77777777" w:rsidR="00F75D9B" w:rsidRDefault="00F75D9B" w:rsidP="00827375">
      <w:pPr>
        <w:pStyle w:val="Antrat3"/>
        <w:ind w:right="0"/>
      </w:pPr>
      <w:r>
        <w:t>4.4</w:t>
      </w:r>
      <w:r>
        <w:tab/>
        <w:t>Specialūs įspėjimai ir atsargumo priemonės</w:t>
      </w:r>
    </w:p>
    <w:p w14:paraId="6112EBD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DEDBB5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t>Būtina saugoti, kad jo nepatektų į akis ar ant gleivinių.</w:t>
      </w:r>
    </w:p>
    <w:p w14:paraId="1437FF13" w14:textId="4E096F2E" w:rsidR="00F75D9B" w:rsidRDefault="00F75D9B" w:rsidP="00827375">
      <w:pPr>
        <w:pStyle w:val="Pagrindinistekstas"/>
        <w:spacing w:after="0"/>
        <w:rPr>
          <w:szCs w:val="22"/>
        </w:rPr>
      </w:pPr>
    </w:p>
    <w:p w14:paraId="5AFB15F8" w14:textId="03F54BD0" w:rsidR="006962AA" w:rsidRPr="000E3C8C" w:rsidRDefault="006962AA" w:rsidP="00827375">
      <w:pPr>
        <w:pStyle w:val="Pagrindinistekstas"/>
        <w:spacing w:after="0"/>
        <w:rPr>
          <w:szCs w:val="22"/>
          <w:u w:val="single"/>
        </w:rPr>
      </w:pPr>
      <w:r w:rsidRPr="000E3C8C">
        <w:rPr>
          <w:szCs w:val="22"/>
          <w:u w:val="single"/>
        </w:rPr>
        <w:t>Pagalbinės medžiagos</w:t>
      </w:r>
    </w:p>
    <w:p w14:paraId="43413DEA" w14:textId="35A3D233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Cetostearilo</w:t>
      </w:r>
      <w:proofErr w:type="spellEnd"/>
      <w:r>
        <w:rPr>
          <w:szCs w:val="22"/>
        </w:rPr>
        <w:t xml:space="preserve"> alkoholis </w:t>
      </w:r>
      <w:r w:rsidR="00FF35C5">
        <w:rPr>
          <w:szCs w:val="22"/>
        </w:rPr>
        <w:t>ir vilnų riebalų alkoholi</w:t>
      </w:r>
      <w:r w:rsidR="00AB2A91">
        <w:rPr>
          <w:szCs w:val="22"/>
        </w:rPr>
        <w:t>ai</w:t>
      </w:r>
      <w:r w:rsidR="00FF35C5">
        <w:rPr>
          <w:szCs w:val="22"/>
        </w:rPr>
        <w:t xml:space="preserve"> </w:t>
      </w:r>
      <w:r>
        <w:rPr>
          <w:szCs w:val="22"/>
        </w:rPr>
        <w:t>gali sukelti vietinių odos reakcijų (pvz., kontaktinį dermatitą).</w:t>
      </w:r>
    </w:p>
    <w:p w14:paraId="13B89BD3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P</w:t>
      </w:r>
      <w:r w:rsidR="004751D8">
        <w:rPr>
          <w:szCs w:val="22"/>
        </w:rPr>
        <w:t>a</w:t>
      </w:r>
      <w:r>
        <w:rPr>
          <w:szCs w:val="22"/>
        </w:rPr>
        <w:t>rahidroksibenzoatai</w:t>
      </w:r>
      <w:proofErr w:type="spellEnd"/>
      <w:r>
        <w:rPr>
          <w:szCs w:val="22"/>
        </w:rPr>
        <w:t xml:space="preserve"> g</w:t>
      </w:r>
      <w:r w:rsidRPr="00F75D9B">
        <w:rPr>
          <w:szCs w:val="22"/>
        </w:rPr>
        <w:t>ali sukelti alerginių reakcijų, kurios gali būti uždelstos.</w:t>
      </w:r>
    </w:p>
    <w:p w14:paraId="2C3EB7D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D1F3979" w14:textId="77777777" w:rsidR="00F75D9B" w:rsidRDefault="00F75D9B" w:rsidP="00827375">
      <w:pPr>
        <w:pStyle w:val="Antrat3"/>
        <w:ind w:right="0"/>
      </w:pPr>
      <w:r>
        <w:t>4.5</w:t>
      </w:r>
      <w:r>
        <w:tab/>
        <w:t>Sąveika su kitais vaistiniais preparatais ir kitokia sąveika</w:t>
      </w:r>
    </w:p>
    <w:p w14:paraId="31ECC1A8" w14:textId="77777777" w:rsidR="00F75D9B" w:rsidRDefault="00F75D9B" w:rsidP="00827375">
      <w:pPr>
        <w:rPr>
          <w:szCs w:val="22"/>
        </w:rPr>
      </w:pPr>
    </w:p>
    <w:p w14:paraId="62CE16AE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Sąveikos nepasitaikė.</w:t>
      </w:r>
    </w:p>
    <w:p w14:paraId="17490A7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8228D34" w14:textId="77777777" w:rsidR="00F75D9B" w:rsidRDefault="00F75D9B" w:rsidP="00827375">
      <w:pPr>
        <w:pStyle w:val="Antrat3"/>
        <w:ind w:right="0"/>
      </w:pPr>
      <w:r>
        <w:t>4.6</w:t>
      </w:r>
      <w:r>
        <w:tab/>
        <w:t>Vaisingumas, nėštumo ir žindymo laikotarpis</w:t>
      </w:r>
    </w:p>
    <w:p w14:paraId="10900346" w14:textId="77777777" w:rsidR="00F75D9B" w:rsidRDefault="00F75D9B" w:rsidP="00827375">
      <w:pPr>
        <w:jc w:val="both"/>
        <w:rPr>
          <w:szCs w:val="22"/>
        </w:rPr>
      </w:pPr>
    </w:p>
    <w:p w14:paraId="7FDA3FCF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Duomenų apie žalingą poveikį vaisiui, kūdikiui, kai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mukopolisacharidų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>) vartojamas vietiškai gydyti nėštumo ir žindymo laikotarpiu, nėra.</w:t>
      </w:r>
    </w:p>
    <w:p w14:paraId="72CEEEE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7B09DFE" w14:textId="77777777" w:rsidR="00F75D9B" w:rsidRDefault="00F75D9B" w:rsidP="00827375">
      <w:pPr>
        <w:pStyle w:val="Antrat3"/>
        <w:ind w:right="0"/>
      </w:pPr>
      <w:r>
        <w:t>4.7</w:t>
      </w:r>
      <w:r>
        <w:tab/>
        <w:t>Poveikis gebėjimui vairuoti ir valdyti mechanizmus</w:t>
      </w:r>
    </w:p>
    <w:p w14:paraId="1DA9CD0D" w14:textId="77777777" w:rsidR="00F75D9B" w:rsidRDefault="00F75D9B" w:rsidP="00827375">
      <w:pPr>
        <w:rPr>
          <w:szCs w:val="22"/>
        </w:rPr>
      </w:pPr>
    </w:p>
    <w:p w14:paraId="162C32E8" w14:textId="77777777" w:rsidR="00F75D9B" w:rsidRPr="005643E0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gelis gebėjimo vairuoti ar valdyti mechanizmus neveikia.</w:t>
      </w:r>
    </w:p>
    <w:p w14:paraId="38A9B73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1E57C29" w14:textId="77777777" w:rsidR="00F75D9B" w:rsidRDefault="00F75D9B" w:rsidP="00827375">
      <w:pPr>
        <w:pStyle w:val="Antrat3"/>
        <w:ind w:right="0"/>
      </w:pPr>
      <w:r>
        <w:t>4.8</w:t>
      </w:r>
      <w:r>
        <w:tab/>
        <w:t>Nepageidaujamas poveikis</w:t>
      </w:r>
    </w:p>
    <w:p w14:paraId="3BD914E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2048E62" w14:textId="11EFDA41" w:rsidR="00F75D9B" w:rsidRDefault="00F75D9B" w:rsidP="00827375">
      <w:pPr>
        <w:rPr>
          <w:szCs w:val="22"/>
        </w:rPr>
      </w:pPr>
      <w:r w:rsidRPr="006E3A23">
        <w:rPr>
          <w:szCs w:val="22"/>
        </w:rPr>
        <w:t xml:space="preserve">Nepageidaujamo poveikio dažnis apibūdinamas taip: labai dažnas </w:t>
      </w:r>
      <w:r w:rsidR="005E5F00" w:rsidRPr="006E3A23">
        <w:rPr>
          <w:szCs w:val="22"/>
        </w:rPr>
        <w:t>(≥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1/10), dažnas (nuo </w:t>
      </w:r>
      <w:r w:rsidR="005E5F00" w:rsidRPr="006E3A23">
        <w:rPr>
          <w:szCs w:val="22"/>
        </w:rPr>
        <w:t>≥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1/100 iki </w:t>
      </w:r>
      <w:r w:rsidR="005E5F00" w:rsidRPr="006E3A23">
        <w:rPr>
          <w:szCs w:val="22"/>
        </w:rPr>
        <w:t>&lt;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1/10), nedažnas (nuo </w:t>
      </w:r>
      <w:r w:rsidR="005E5F00" w:rsidRPr="006E3A23">
        <w:rPr>
          <w:szCs w:val="22"/>
        </w:rPr>
        <w:t>≥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1/1000 iki </w:t>
      </w:r>
      <w:r w:rsidR="005E5F00" w:rsidRPr="006E3A23">
        <w:rPr>
          <w:szCs w:val="22"/>
        </w:rPr>
        <w:t>&lt;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1/100), retas (nuo </w:t>
      </w:r>
      <w:r w:rsidR="005E5F00" w:rsidRPr="006E3A23">
        <w:rPr>
          <w:szCs w:val="22"/>
        </w:rPr>
        <w:t>≥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1/10000 iki </w:t>
      </w:r>
      <w:r w:rsidR="005E5F00" w:rsidRPr="006E3A23">
        <w:rPr>
          <w:szCs w:val="22"/>
        </w:rPr>
        <w:t>&lt;</w:t>
      </w:r>
      <w:r w:rsidR="005E5F00">
        <w:rPr>
          <w:szCs w:val="22"/>
        </w:rPr>
        <w:t> </w:t>
      </w:r>
      <w:r w:rsidRPr="006E3A23">
        <w:rPr>
          <w:szCs w:val="22"/>
        </w:rPr>
        <w:t xml:space="preserve">1/1000), labai retas </w:t>
      </w:r>
      <w:r w:rsidR="005E5F00" w:rsidRPr="006E3A23">
        <w:rPr>
          <w:szCs w:val="22"/>
        </w:rPr>
        <w:t>(&lt;</w:t>
      </w:r>
      <w:r w:rsidR="005E5F00">
        <w:rPr>
          <w:szCs w:val="22"/>
        </w:rPr>
        <w:t> </w:t>
      </w:r>
      <w:r w:rsidRPr="006E3A23">
        <w:rPr>
          <w:szCs w:val="22"/>
        </w:rPr>
        <w:t>1/10000) ir nežinomas (negali būti apskaičiuotas pagal turimus duomenis).</w:t>
      </w:r>
    </w:p>
    <w:p w14:paraId="53D7079D" w14:textId="77777777" w:rsidR="00F75D9B" w:rsidRPr="005101F6" w:rsidRDefault="00F75D9B" w:rsidP="00827375">
      <w:pPr>
        <w:rPr>
          <w:szCs w:val="22"/>
        </w:rPr>
      </w:pPr>
    </w:p>
    <w:p w14:paraId="7B4BECD8" w14:textId="39949B72" w:rsidR="00F75D9B" w:rsidRPr="00460C2A" w:rsidRDefault="00F75D9B" w:rsidP="00827375">
      <w:pPr>
        <w:pStyle w:val="Pagrindinistekstas"/>
        <w:spacing w:after="0"/>
        <w:rPr>
          <w:i/>
          <w:szCs w:val="22"/>
        </w:rPr>
      </w:pPr>
      <w:r w:rsidRPr="00460C2A">
        <w:rPr>
          <w:i/>
          <w:noProof/>
          <w:lang w:val="pl-PL"/>
        </w:rPr>
        <w:t>Odos ir poodinio audinio sutrikimai</w:t>
      </w:r>
    </w:p>
    <w:p w14:paraId="2ACA205E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Dažnis nežinomas: pavieniais atvejais gali pasitaikyti padidėjusio jautrumo reakcija - odos paraudimas, kuris, nutraukus preparato vartojimą, greitai išnyksta.</w:t>
      </w:r>
    </w:p>
    <w:p w14:paraId="27488067" w14:textId="77777777" w:rsidR="00F75D9B" w:rsidRDefault="00F75D9B" w:rsidP="00827375">
      <w:pPr>
        <w:pStyle w:val="Pagrindinistekstas"/>
        <w:spacing w:after="0"/>
        <w:rPr>
          <w:noProof/>
          <w:lang w:val="pl-PL"/>
        </w:rPr>
      </w:pPr>
    </w:p>
    <w:p w14:paraId="2372C97C" w14:textId="151C4839" w:rsidR="00F75D9B" w:rsidRPr="00460C2A" w:rsidRDefault="00F75D9B" w:rsidP="00827375">
      <w:pPr>
        <w:pStyle w:val="Pagrindinistekstas"/>
        <w:spacing w:after="0"/>
        <w:rPr>
          <w:i/>
          <w:szCs w:val="22"/>
        </w:rPr>
      </w:pPr>
      <w:r w:rsidRPr="00460C2A">
        <w:rPr>
          <w:i/>
          <w:noProof/>
          <w:lang w:val="pl-PL"/>
        </w:rPr>
        <w:t>Imuninės sistemos sutrikimai</w:t>
      </w:r>
    </w:p>
    <w:p w14:paraId="05A85A44" w14:textId="6CC4F0D6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Dažnis nežinomas: </w:t>
      </w:r>
      <w:proofErr w:type="spellStart"/>
      <w:r>
        <w:rPr>
          <w:szCs w:val="22"/>
        </w:rPr>
        <w:t>metilparahidroksibenzoatas</w:t>
      </w:r>
      <w:proofErr w:type="spellEnd"/>
      <w:r>
        <w:rPr>
          <w:szCs w:val="22"/>
        </w:rPr>
        <w:t xml:space="preserve"> ir </w:t>
      </w:r>
      <w:proofErr w:type="spellStart"/>
      <w:r>
        <w:rPr>
          <w:szCs w:val="22"/>
        </w:rPr>
        <w:t>propilparahidroksibenzoatas</w:t>
      </w:r>
      <w:proofErr w:type="spellEnd"/>
      <w:r>
        <w:rPr>
          <w:szCs w:val="22"/>
        </w:rPr>
        <w:t xml:space="preserve"> gali sukelti padidėjusio jautrumo reakcijas, įskaitant pasireiškiančias vėliau,</w:t>
      </w:r>
    </w:p>
    <w:p w14:paraId="269B895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7F1AA80" w14:textId="77777777" w:rsidR="00F75D9B" w:rsidRPr="000A79DC" w:rsidRDefault="00F75D9B" w:rsidP="00827375">
      <w:pPr>
        <w:autoSpaceDE w:val="0"/>
        <w:autoSpaceDN w:val="0"/>
        <w:adjustRightInd w:val="0"/>
        <w:jc w:val="both"/>
        <w:rPr>
          <w:szCs w:val="24"/>
          <w:u w:val="single"/>
        </w:rPr>
      </w:pPr>
      <w:r w:rsidRPr="000A79DC">
        <w:rPr>
          <w:noProof/>
          <w:szCs w:val="24"/>
          <w:u w:val="single"/>
        </w:rPr>
        <w:t>Pranešimas apie įtariamas nepageidaujamas reakcijas</w:t>
      </w:r>
    </w:p>
    <w:p w14:paraId="4D26B1B0" w14:textId="4A694F5F" w:rsidR="00F75D9B" w:rsidRDefault="00F75D9B" w:rsidP="00827375">
      <w:pPr>
        <w:pStyle w:val="Pagrindinistekstas"/>
        <w:spacing w:after="0"/>
        <w:jc w:val="both"/>
        <w:rPr>
          <w:szCs w:val="22"/>
        </w:rPr>
      </w:pPr>
      <w:r w:rsidRPr="000A79DC">
        <w:rPr>
          <w:noProof/>
          <w:szCs w:val="24"/>
        </w:rPr>
        <w:t>Svarbu pranešti apie įtariamas nepageidaujamas reakcijas, pastebėtas po vaistinio preparato registracijos, nes tai leidžia nuolat stebėti vaistinio preparato naudos ir rizikos santykį.</w:t>
      </w:r>
      <w:r w:rsidRPr="000A79DC">
        <w:rPr>
          <w:szCs w:val="24"/>
        </w:rPr>
        <w:t xml:space="preserve"> </w:t>
      </w:r>
      <w:r w:rsidRPr="000A79DC">
        <w:rPr>
          <w:noProof/>
          <w:szCs w:val="24"/>
        </w:rPr>
        <w:t xml:space="preserve">Sveikatos priežiūros specialistai turi pranešti apie bet kokias įtariamas nepageidaujamas reakcijas, </w:t>
      </w:r>
      <w:r w:rsidR="00AD173C" w:rsidRPr="00AD173C">
        <w:rPr>
          <w:noProof/>
          <w:szCs w:val="24"/>
        </w:rPr>
        <w:t>užpildę ir pateikę pranešimo formą Valstybinės vaistų kontrolės tarnybos prie Lietuvos Respublikos sveikatos apsaugos ministerijos tinklalapyje https://vvkt.lrv.lt/lt/ nurodytais būdais</w:t>
      </w:r>
      <w:r>
        <w:rPr>
          <w:noProof/>
          <w:szCs w:val="24"/>
        </w:rPr>
        <w:t>.</w:t>
      </w:r>
    </w:p>
    <w:p w14:paraId="607B87D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E169027" w14:textId="77777777" w:rsidR="00F75D9B" w:rsidRDefault="00F75D9B" w:rsidP="00827375">
      <w:pPr>
        <w:pStyle w:val="Antrat3"/>
        <w:ind w:right="0"/>
      </w:pPr>
      <w:r>
        <w:t>4.9</w:t>
      </w:r>
      <w:r>
        <w:tab/>
        <w:t>Perdozavimas</w:t>
      </w:r>
    </w:p>
    <w:p w14:paraId="42A5149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213B866" w14:textId="77777777" w:rsidR="00F75D9B" w:rsidRPr="00A6210B" w:rsidRDefault="00F75D9B" w:rsidP="00827375">
      <w:pPr>
        <w:pStyle w:val="Pagrindinistekstas"/>
        <w:spacing w:after="0"/>
        <w:rPr>
          <w:i/>
          <w:szCs w:val="22"/>
        </w:rPr>
      </w:pPr>
      <w:r w:rsidRPr="00A6210B">
        <w:rPr>
          <w:i/>
          <w:szCs w:val="22"/>
        </w:rPr>
        <w:t>Perdozavimo simptomai</w:t>
      </w:r>
    </w:p>
    <w:p w14:paraId="59960F33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Jei </w:t>
      </w:r>
      <w:proofErr w:type="spellStart"/>
      <w:r>
        <w:rPr>
          <w:szCs w:val="22"/>
        </w:rPr>
        <w:t>Hirudoid</w:t>
      </w:r>
      <w:proofErr w:type="spellEnd"/>
      <w:r>
        <w:rPr>
          <w:szCs w:val="22"/>
        </w:rPr>
        <w:t xml:space="preserve"> kremas vartojamas kaip nurodyta, perdozavimo atvejų nežinoma.</w:t>
      </w:r>
    </w:p>
    <w:p w14:paraId="6CD1F1D0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lastRenderedPageBreak/>
        <w:t xml:space="preserve">Atsitiktinai nurijus </w:t>
      </w:r>
      <w:proofErr w:type="spellStart"/>
      <w:r>
        <w:rPr>
          <w:szCs w:val="22"/>
        </w:rPr>
        <w:t>Hirudoid</w:t>
      </w:r>
      <w:proofErr w:type="spellEnd"/>
      <w:r>
        <w:rPr>
          <w:szCs w:val="22"/>
          <w:vertAlign w:val="superscript"/>
        </w:rPr>
        <w:t xml:space="preserve"> </w:t>
      </w:r>
      <w:r>
        <w:rPr>
          <w:szCs w:val="22"/>
        </w:rPr>
        <w:t>kremo, šalutinio poveikio požymių dėl jame esančios veikliosios medžiagos perdozavimo gali ir nebūti.</w:t>
      </w:r>
    </w:p>
    <w:p w14:paraId="4D36B40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6A5F10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71C43A7" w14:textId="77777777" w:rsidR="00F75D9B" w:rsidRDefault="00F75D9B" w:rsidP="00827375">
      <w:pPr>
        <w:pStyle w:val="Antrat2"/>
        <w:ind w:right="0"/>
      </w:pPr>
      <w:r>
        <w:t>5.</w:t>
      </w:r>
      <w:r>
        <w:tab/>
        <w:t>FARMAKOLOGINĖS SAVYBĖS</w:t>
      </w:r>
    </w:p>
    <w:p w14:paraId="425C3AA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7430277" w14:textId="77777777" w:rsidR="00F75D9B" w:rsidRDefault="00F75D9B" w:rsidP="00827375">
      <w:pPr>
        <w:pStyle w:val="Antrat3"/>
        <w:ind w:right="0"/>
      </w:pPr>
      <w:r>
        <w:t>5.1</w:t>
      </w:r>
      <w:r>
        <w:tab/>
      </w:r>
      <w:proofErr w:type="spellStart"/>
      <w:r>
        <w:t>Farmakodinaminės</w:t>
      </w:r>
      <w:proofErr w:type="spellEnd"/>
      <w:r>
        <w:t xml:space="preserve"> savybės</w:t>
      </w:r>
    </w:p>
    <w:p w14:paraId="10C27B5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00309A9" w14:textId="450B6E5E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Farmakoterapinė</w:t>
      </w:r>
      <w:proofErr w:type="spellEnd"/>
      <w:r>
        <w:rPr>
          <w:szCs w:val="22"/>
        </w:rPr>
        <w:t xml:space="preserve"> grupė – </w:t>
      </w:r>
      <w:proofErr w:type="spellStart"/>
      <w:r>
        <w:rPr>
          <w:szCs w:val="22"/>
        </w:rPr>
        <w:t>heparinoidai</w:t>
      </w:r>
      <w:proofErr w:type="spellEnd"/>
      <w:r>
        <w:rPr>
          <w:szCs w:val="22"/>
        </w:rPr>
        <w:t>, ATC kodas – C05BA01.</w:t>
      </w:r>
    </w:p>
    <w:p w14:paraId="5F964354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mukopolisacharido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) pasižymi </w:t>
      </w:r>
      <w:proofErr w:type="spellStart"/>
      <w:r>
        <w:rPr>
          <w:szCs w:val="22"/>
        </w:rPr>
        <w:t>trombų</w:t>
      </w:r>
      <w:proofErr w:type="spellEnd"/>
      <w:r>
        <w:rPr>
          <w:szCs w:val="22"/>
        </w:rPr>
        <w:t xml:space="preserve"> susidarymą mažinančiu, </w:t>
      </w:r>
      <w:proofErr w:type="spellStart"/>
      <w:r>
        <w:rPr>
          <w:szCs w:val="22"/>
        </w:rPr>
        <w:t>fibrinolizę</w:t>
      </w:r>
      <w:proofErr w:type="spellEnd"/>
      <w:r>
        <w:rPr>
          <w:szCs w:val="22"/>
        </w:rPr>
        <w:t xml:space="preserve"> skatinančiu, uždegimą slopinančiu poveikiu. Tyrimais su eksperimentiniais gyvūnais ir žmonių klinikinių tyrimų metu nustatyta, kad, vietiškai vartojant šį junginį, greičiau rezorbuojasi poodiniai kraujo išsiliejimai, </w:t>
      </w:r>
      <w:proofErr w:type="spellStart"/>
      <w:r>
        <w:rPr>
          <w:szCs w:val="22"/>
        </w:rPr>
        <w:t>infiltratai</w:t>
      </w:r>
      <w:proofErr w:type="spellEnd"/>
      <w:r>
        <w:rPr>
          <w:szCs w:val="22"/>
        </w:rPr>
        <w:t xml:space="preserve">, greičiau tirpsta paviršinių kraujagyslių </w:t>
      </w:r>
      <w:proofErr w:type="spellStart"/>
      <w:r>
        <w:rPr>
          <w:szCs w:val="22"/>
        </w:rPr>
        <w:t>trombai</w:t>
      </w:r>
      <w:proofErr w:type="spellEnd"/>
      <w:r>
        <w:rPr>
          <w:szCs w:val="22"/>
        </w:rPr>
        <w:t>. Uždegimą slopinantis poveikis nustatytas įvairių eksperimentinio uždegimo modelių atvejais.</w:t>
      </w:r>
    </w:p>
    <w:p w14:paraId="22A1CA6E" w14:textId="77777777" w:rsidR="00F75D9B" w:rsidRDefault="00F75D9B" w:rsidP="00827375">
      <w:pPr>
        <w:pStyle w:val="Antrat3"/>
        <w:ind w:right="0"/>
      </w:pPr>
    </w:p>
    <w:p w14:paraId="33DF9A6E" w14:textId="77777777" w:rsidR="00F75D9B" w:rsidRDefault="00F75D9B" w:rsidP="00827375">
      <w:pPr>
        <w:pStyle w:val="Antrat3"/>
        <w:ind w:right="0"/>
      </w:pPr>
      <w:r>
        <w:t>5.2</w:t>
      </w:r>
      <w:r>
        <w:tab/>
      </w:r>
      <w:proofErr w:type="spellStart"/>
      <w:r>
        <w:t>Farmakokinetinės</w:t>
      </w:r>
      <w:proofErr w:type="spellEnd"/>
      <w:r>
        <w:t xml:space="preserve"> savybės</w:t>
      </w:r>
    </w:p>
    <w:p w14:paraId="243437D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24F10B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Tyrimais su eksperimentiniais gyvūnais cheminės analizės  ir </w:t>
      </w:r>
      <w:proofErr w:type="spellStart"/>
      <w:r>
        <w:rPr>
          <w:szCs w:val="22"/>
        </w:rPr>
        <w:t>histocheminiais</w:t>
      </w:r>
      <w:proofErr w:type="spellEnd"/>
      <w:r>
        <w:rPr>
          <w:szCs w:val="22"/>
        </w:rPr>
        <w:t xml:space="preserve"> metodais nustatyta, kad radioaktyvusis žymėtas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 įsiskverbia į paviršinius audinius, taip pat  į žmogaus odą. Atsižvelgiant į tam tikros koncentracijos skirtumą, </w:t>
      </w:r>
      <w:proofErr w:type="spellStart"/>
      <w:r>
        <w:rPr>
          <w:szCs w:val="22"/>
        </w:rPr>
        <w:t>mukopolisacharido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 gali įsiskverbti į gilesnius audinius.  Sisteminio poveikio kraujo krešumui nenustatyta netgi tuomet, kai vaistinis preparatas buvo vartojamas keletą dienų.</w:t>
      </w:r>
    </w:p>
    <w:p w14:paraId="2E402B1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EC30F6A" w14:textId="77777777" w:rsidR="00F75D9B" w:rsidRDefault="00F75D9B" w:rsidP="00827375">
      <w:pPr>
        <w:pStyle w:val="Antrat3"/>
        <w:ind w:right="0"/>
      </w:pPr>
      <w:r>
        <w:t>5.3</w:t>
      </w:r>
      <w:r>
        <w:tab/>
      </w:r>
      <w:proofErr w:type="spellStart"/>
      <w:r>
        <w:t>Ikiklinikinių</w:t>
      </w:r>
      <w:proofErr w:type="spellEnd"/>
      <w:r>
        <w:t xml:space="preserve"> saugumo tyrimų duomenys</w:t>
      </w:r>
    </w:p>
    <w:p w14:paraId="4C334D7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72FC716" w14:textId="77777777" w:rsidR="00F75D9B" w:rsidRPr="00DC1DA1" w:rsidRDefault="00F75D9B" w:rsidP="00827375">
      <w:pPr>
        <w:pStyle w:val="Pagrindinistekstas"/>
        <w:spacing w:after="0"/>
        <w:rPr>
          <w:i/>
          <w:szCs w:val="22"/>
        </w:rPr>
      </w:pPr>
      <w:r w:rsidRPr="00DC1DA1">
        <w:rPr>
          <w:i/>
          <w:szCs w:val="22"/>
        </w:rPr>
        <w:t xml:space="preserve">Ūminis </w:t>
      </w:r>
      <w:proofErr w:type="spellStart"/>
      <w:r w:rsidRPr="00DC1DA1">
        <w:rPr>
          <w:i/>
          <w:szCs w:val="22"/>
        </w:rPr>
        <w:t>toksiškumas</w:t>
      </w:r>
      <w:proofErr w:type="spellEnd"/>
    </w:p>
    <w:p w14:paraId="2EF596AC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Tyrimais su įvairiomis eksperimentinių gyvūnų rūšimis (pelėmis, žiurkėmis, šunimis) nustatyta, kad ūminis </w:t>
      </w:r>
      <w:proofErr w:type="spellStart"/>
      <w:r>
        <w:rPr>
          <w:szCs w:val="22"/>
        </w:rPr>
        <w:t>toksiškumas</w:t>
      </w:r>
      <w:proofErr w:type="spellEnd"/>
      <w:r>
        <w:rPr>
          <w:szCs w:val="22"/>
        </w:rPr>
        <w:t xml:space="preserve">  pasitaiko tik tuomet, kai sisteminiu būdu (duodant gerti, švirkščiant po oda, į pilvaplėvės ertmę ar į veną) buvo vartojamos didelės vaistinio preparato dozės. Šis poveikis neturi jokio ryšio su vietiniu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polisulfato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mukopolisacharido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polisulfato</w:t>
      </w:r>
      <w:proofErr w:type="spellEnd"/>
      <w:r>
        <w:rPr>
          <w:szCs w:val="22"/>
        </w:rPr>
        <w:t>) vartojimu.</w:t>
      </w:r>
    </w:p>
    <w:p w14:paraId="1EA20BBE" w14:textId="77777777" w:rsidR="00F75D9B" w:rsidRDefault="00F75D9B" w:rsidP="00827375">
      <w:pPr>
        <w:pStyle w:val="Pagrindinistekstas"/>
        <w:spacing w:after="0"/>
        <w:rPr>
          <w:i/>
          <w:szCs w:val="22"/>
        </w:rPr>
      </w:pPr>
    </w:p>
    <w:p w14:paraId="49A947E6" w14:textId="77777777" w:rsidR="00F75D9B" w:rsidRPr="00DC1DA1" w:rsidRDefault="00F75D9B" w:rsidP="00827375">
      <w:pPr>
        <w:pStyle w:val="Pagrindinistekstas"/>
        <w:spacing w:after="0"/>
        <w:rPr>
          <w:i/>
          <w:szCs w:val="22"/>
        </w:rPr>
      </w:pPr>
      <w:r w:rsidRPr="00DC1DA1">
        <w:rPr>
          <w:i/>
          <w:szCs w:val="22"/>
        </w:rPr>
        <w:t xml:space="preserve">Lėtinis  </w:t>
      </w:r>
      <w:proofErr w:type="spellStart"/>
      <w:r w:rsidRPr="00DC1DA1">
        <w:rPr>
          <w:i/>
          <w:szCs w:val="22"/>
        </w:rPr>
        <w:t>toksiškumas</w:t>
      </w:r>
      <w:proofErr w:type="spellEnd"/>
    </w:p>
    <w:p w14:paraId="7E380E27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Lėtinio </w:t>
      </w:r>
      <w:proofErr w:type="spellStart"/>
      <w:r>
        <w:rPr>
          <w:szCs w:val="22"/>
        </w:rPr>
        <w:t>toksiškumo</w:t>
      </w:r>
      <w:proofErr w:type="spellEnd"/>
      <w:r>
        <w:rPr>
          <w:szCs w:val="22"/>
        </w:rPr>
        <w:t xml:space="preserve"> tyrimų su šunimis ir žiurkėmis metu, kai vaistinio preparato buvo duodama 13 savaičių (švirkščiama į raumenis), nustatytas nuo dozės priklausantis vietinis sudirginimas vaisto švirkštimo vietoje, padidėjęs kepenų ir inkstų svoris (nuo 10 mg/kg kūno svorio dozės), padidėjo kaklo ir </w:t>
      </w:r>
      <w:proofErr w:type="spellStart"/>
      <w:r>
        <w:rPr>
          <w:szCs w:val="22"/>
        </w:rPr>
        <w:t>mezenteriniai</w:t>
      </w:r>
      <w:proofErr w:type="spellEnd"/>
      <w:r>
        <w:rPr>
          <w:szCs w:val="22"/>
        </w:rPr>
        <w:t xml:space="preserve"> limfmazgiai (nuo 15 mg/kg kūno svorio dozės). Po gydymo, kuris truko 13 savaičių, navikų  augimą skatinančių pakitimų nenustatyta.</w:t>
      </w:r>
    </w:p>
    <w:p w14:paraId="4783F8EF" w14:textId="77777777" w:rsidR="00F75D9B" w:rsidRDefault="00F75D9B" w:rsidP="00827375">
      <w:pPr>
        <w:pStyle w:val="Pagrindinistekstas"/>
        <w:spacing w:after="0"/>
        <w:rPr>
          <w:i/>
          <w:szCs w:val="22"/>
        </w:rPr>
      </w:pPr>
    </w:p>
    <w:p w14:paraId="2CF1D1F3" w14:textId="77777777" w:rsidR="00F75D9B" w:rsidRPr="00DC1DA1" w:rsidRDefault="00F75D9B" w:rsidP="00827375">
      <w:pPr>
        <w:pStyle w:val="Pagrindinistekstas"/>
        <w:spacing w:after="0"/>
        <w:rPr>
          <w:i/>
          <w:szCs w:val="22"/>
        </w:rPr>
      </w:pPr>
      <w:proofErr w:type="spellStart"/>
      <w:r w:rsidRPr="00DC1DA1">
        <w:rPr>
          <w:i/>
          <w:szCs w:val="22"/>
        </w:rPr>
        <w:t>Genotoksinis</w:t>
      </w:r>
      <w:proofErr w:type="spellEnd"/>
      <w:r w:rsidRPr="00DC1DA1">
        <w:rPr>
          <w:i/>
          <w:szCs w:val="22"/>
        </w:rPr>
        <w:t xml:space="preserve"> ir kancerogeninis poveikis</w:t>
      </w:r>
    </w:p>
    <w:p w14:paraId="54102B0C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Genotoksinio</w:t>
      </w:r>
      <w:proofErr w:type="spellEnd"/>
      <w:r>
        <w:rPr>
          <w:szCs w:val="22"/>
        </w:rPr>
        <w:t xml:space="preserve"> poveikio </w:t>
      </w:r>
      <w:proofErr w:type="spellStart"/>
      <w:r>
        <w:rPr>
          <w:i/>
          <w:szCs w:val="22"/>
        </w:rPr>
        <w:t>in</w:t>
      </w:r>
      <w:proofErr w:type="spellEnd"/>
      <w:r>
        <w:rPr>
          <w:i/>
          <w:szCs w:val="22"/>
        </w:rPr>
        <w:t xml:space="preserve"> </w:t>
      </w:r>
      <w:proofErr w:type="spellStart"/>
      <w:r>
        <w:rPr>
          <w:i/>
          <w:szCs w:val="22"/>
        </w:rPr>
        <w:t>vivo</w:t>
      </w:r>
      <w:proofErr w:type="spellEnd"/>
      <w:r>
        <w:rPr>
          <w:szCs w:val="22"/>
        </w:rPr>
        <w:t xml:space="preserve"> ir </w:t>
      </w:r>
      <w:proofErr w:type="spellStart"/>
      <w:r>
        <w:rPr>
          <w:i/>
          <w:szCs w:val="22"/>
        </w:rPr>
        <w:t>in</w:t>
      </w:r>
      <w:proofErr w:type="spellEnd"/>
      <w:r>
        <w:rPr>
          <w:i/>
          <w:szCs w:val="22"/>
        </w:rPr>
        <w:t xml:space="preserve"> </w:t>
      </w:r>
      <w:proofErr w:type="spellStart"/>
      <w:r>
        <w:rPr>
          <w:i/>
          <w:szCs w:val="22"/>
        </w:rPr>
        <w:t>vitro</w:t>
      </w:r>
      <w:proofErr w:type="spellEnd"/>
      <w:r>
        <w:rPr>
          <w:szCs w:val="22"/>
        </w:rPr>
        <w:t xml:space="preserve"> tyrimais jokių </w:t>
      </w:r>
      <w:proofErr w:type="spellStart"/>
      <w:r>
        <w:rPr>
          <w:szCs w:val="22"/>
        </w:rPr>
        <w:t>mutageninio</w:t>
      </w:r>
      <w:proofErr w:type="spellEnd"/>
      <w:r>
        <w:rPr>
          <w:szCs w:val="22"/>
        </w:rPr>
        <w:t xml:space="preserve"> poveikio požymių nenustatyta.</w:t>
      </w:r>
    </w:p>
    <w:p w14:paraId="0B50480D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Navikų susidarymą skatinančio poveikio tyrimų neatlikta.</w:t>
      </w:r>
    </w:p>
    <w:p w14:paraId="21E8C24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97240C2" w14:textId="6295E5FC" w:rsidR="00F75D9B" w:rsidRPr="00DC1DA1" w:rsidRDefault="00F75D9B" w:rsidP="00827375">
      <w:pPr>
        <w:pStyle w:val="Pagrindinistekstas"/>
        <w:spacing w:after="0"/>
        <w:rPr>
          <w:i/>
          <w:szCs w:val="22"/>
        </w:rPr>
      </w:pPr>
      <w:r w:rsidRPr="00DC1DA1">
        <w:rPr>
          <w:i/>
          <w:szCs w:val="22"/>
        </w:rPr>
        <w:t xml:space="preserve">Poveikis </w:t>
      </w:r>
      <w:r w:rsidRPr="00DC1DA1">
        <w:rPr>
          <w:i/>
          <w:color w:val="000000"/>
          <w:szCs w:val="22"/>
        </w:rPr>
        <w:t>dauginimosi funkcijai</w:t>
      </w:r>
    </w:p>
    <w:p w14:paraId="2F2B554D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Vaisingumo tyrimais su žiurkių patinėliais, kai į raumenis buvo švirkščiama 2 mg/kg, 10 mg/kg ir 25 mg/kg kūno svorio dozė  60 dienų, jokių su vaistiniu preparatu susijusių ypatingų patologinių pakitimų gyvūnams ir jų </w:t>
      </w:r>
      <w:proofErr w:type="spellStart"/>
      <w:r>
        <w:rPr>
          <w:szCs w:val="22"/>
        </w:rPr>
        <w:t>palikuonims</w:t>
      </w:r>
      <w:proofErr w:type="spellEnd"/>
      <w:r>
        <w:rPr>
          <w:szCs w:val="22"/>
        </w:rPr>
        <w:t xml:space="preserve"> nenustatyta. Raidos sutrikimų susidarymą skatinantis ir </w:t>
      </w:r>
      <w:proofErr w:type="spellStart"/>
      <w:r>
        <w:rPr>
          <w:szCs w:val="22"/>
        </w:rPr>
        <w:t>teratogeninis</w:t>
      </w:r>
      <w:proofErr w:type="spellEnd"/>
      <w:r>
        <w:rPr>
          <w:szCs w:val="22"/>
        </w:rPr>
        <w:t xml:space="preserve"> poveikis tirtas su triušių patelėmis, kurioms į raumenis buvo švirkščiama 2 mg/kg, 8 mg/kg arba 32 mg/kūno svorio dozė nuo 6 iki 19 vaikingumo savaitės. Žymiausi pakitimai buvo nustatyti toje grupėje, kuri buvo gydyta didžiausia doze: sumažėjo kūno svoris, dažniau pasitaikė vaisiaus žūtis (</w:t>
      </w:r>
      <w:proofErr w:type="spellStart"/>
      <w:r>
        <w:rPr>
          <w:szCs w:val="22"/>
        </w:rPr>
        <w:t>rezorbcija</w:t>
      </w:r>
      <w:proofErr w:type="spellEnd"/>
      <w:r>
        <w:rPr>
          <w:szCs w:val="22"/>
        </w:rPr>
        <w:t>), sumažėjo vaisiaus gyvybingumas.</w:t>
      </w:r>
    </w:p>
    <w:p w14:paraId="2C744A8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Esamais duomenimis, skiriant 32 mg/kg kūno svorio dozę,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 (</w:t>
      </w:r>
      <w:proofErr w:type="spellStart"/>
      <w:r>
        <w:rPr>
          <w:szCs w:val="22"/>
        </w:rPr>
        <w:t>mukopolisacharido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polisulfatas</w:t>
      </w:r>
      <w:proofErr w:type="spellEnd"/>
      <w:r>
        <w:rPr>
          <w:szCs w:val="22"/>
        </w:rPr>
        <w:t xml:space="preserve">) </w:t>
      </w:r>
      <w:proofErr w:type="spellStart"/>
      <w:r>
        <w:rPr>
          <w:szCs w:val="22"/>
        </w:rPr>
        <w:t>teratogeniniu</w:t>
      </w:r>
      <w:proofErr w:type="spellEnd"/>
      <w:r>
        <w:rPr>
          <w:szCs w:val="22"/>
        </w:rPr>
        <w:t xml:space="preserve"> poveikiu nepasižymi, bet embrioną veikia toksiškai.</w:t>
      </w:r>
    </w:p>
    <w:p w14:paraId="045B276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80393E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4CE312" w14:textId="77777777" w:rsidR="00F75D9B" w:rsidRDefault="00F75D9B" w:rsidP="00827375">
      <w:pPr>
        <w:pStyle w:val="Antrat2"/>
        <w:ind w:right="0"/>
      </w:pPr>
      <w:r>
        <w:t>6.</w:t>
      </w:r>
      <w:r>
        <w:tab/>
        <w:t>FARMACINĖ INFORMACIJA</w:t>
      </w:r>
    </w:p>
    <w:p w14:paraId="2CB01C8E" w14:textId="77777777" w:rsidR="00F75D9B" w:rsidRDefault="00F75D9B" w:rsidP="00827375">
      <w:pPr>
        <w:pStyle w:val="Pagrindinistekstas"/>
        <w:spacing w:after="0"/>
        <w:rPr>
          <w:b/>
          <w:szCs w:val="22"/>
        </w:rPr>
      </w:pPr>
    </w:p>
    <w:p w14:paraId="7B444687" w14:textId="77777777" w:rsidR="00F75D9B" w:rsidRDefault="00F75D9B" w:rsidP="00827375">
      <w:pPr>
        <w:pStyle w:val="Antrat3"/>
        <w:ind w:right="0"/>
      </w:pPr>
      <w:r>
        <w:t>6.1</w:t>
      </w:r>
      <w:r>
        <w:tab/>
        <w:t>Pagalbinių medžiagų sąrašas</w:t>
      </w:r>
    </w:p>
    <w:p w14:paraId="0552AC2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FA3C2AA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lastRenderedPageBreak/>
        <w:t>E</w:t>
      </w:r>
      <w:r w:rsidRPr="00A06EC4">
        <w:rPr>
          <w:szCs w:val="22"/>
        </w:rPr>
        <w:t>mulsi</w:t>
      </w:r>
      <w:r>
        <w:rPr>
          <w:szCs w:val="22"/>
        </w:rPr>
        <w:t>klis</w:t>
      </w:r>
      <w:r w:rsidRPr="00A06EC4">
        <w:rPr>
          <w:szCs w:val="22"/>
        </w:rPr>
        <w:t xml:space="preserve"> </w:t>
      </w:r>
      <w:proofErr w:type="spellStart"/>
      <w:r w:rsidRPr="00A06EC4">
        <w:rPr>
          <w:szCs w:val="22"/>
        </w:rPr>
        <w:t>cetostearilo</w:t>
      </w:r>
      <w:proofErr w:type="spellEnd"/>
      <w:r>
        <w:rPr>
          <w:szCs w:val="22"/>
        </w:rPr>
        <w:t xml:space="preserve"> alkoholis (A tipo)</w:t>
      </w:r>
    </w:p>
    <w:p w14:paraId="586FD3D1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A06EC4">
        <w:rPr>
          <w:szCs w:val="22"/>
        </w:rPr>
        <w:t>Glicerolis</w:t>
      </w:r>
      <w:proofErr w:type="spellEnd"/>
      <w:r w:rsidRPr="00A06EC4">
        <w:rPr>
          <w:szCs w:val="22"/>
        </w:rPr>
        <w:t xml:space="preserve"> </w:t>
      </w:r>
      <w:r>
        <w:rPr>
          <w:szCs w:val="22"/>
        </w:rPr>
        <w:t>(</w:t>
      </w:r>
      <w:r w:rsidRPr="00A06EC4">
        <w:rPr>
          <w:szCs w:val="22"/>
        </w:rPr>
        <w:t>85</w:t>
      </w:r>
      <w:r>
        <w:rPr>
          <w:szCs w:val="22"/>
        </w:rPr>
        <w:t> </w:t>
      </w:r>
      <w:r w:rsidRPr="00A06EC4">
        <w:rPr>
          <w:szCs w:val="22"/>
        </w:rPr>
        <w:t>%</w:t>
      </w:r>
      <w:r>
        <w:rPr>
          <w:szCs w:val="22"/>
        </w:rPr>
        <w:t>)</w:t>
      </w:r>
    </w:p>
    <w:p w14:paraId="551DCD85" w14:textId="77777777" w:rsidR="00F75D9B" w:rsidRPr="008E0952" w:rsidRDefault="00F75D9B" w:rsidP="00827375">
      <w:pPr>
        <w:pStyle w:val="Pagrindinistekstas"/>
        <w:spacing w:after="0"/>
        <w:rPr>
          <w:szCs w:val="22"/>
        </w:rPr>
      </w:pPr>
      <w:r w:rsidRPr="008E0952">
        <w:rPr>
          <w:szCs w:val="22"/>
        </w:rPr>
        <w:t xml:space="preserve">Kalio </w:t>
      </w:r>
      <w:proofErr w:type="spellStart"/>
      <w:r w:rsidRPr="008E0952">
        <w:rPr>
          <w:szCs w:val="22"/>
        </w:rPr>
        <w:t>hidroksidas</w:t>
      </w:r>
      <w:proofErr w:type="spellEnd"/>
    </w:p>
    <w:p w14:paraId="736243ED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r w:rsidRPr="00A06EC4">
        <w:rPr>
          <w:szCs w:val="22"/>
        </w:rPr>
        <w:t xml:space="preserve">Metilo </w:t>
      </w:r>
      <w:proofErr w:type="spellStart"/>
      <w:r w:rsidRPr="00A06EC4">
        <w:rPr>
          <w:szCs w:val="22"/>
        </w:rPr>
        <w:t>parahidroksibenzoatas</w:t>
      </w:r>
      <w:proofErr w:type="spellEnd"/>
      <w:r w:rsidRPr="00A06EC4">
        <w:rPr>
          <w:szCs w:val="22"/>
        </w:rPr>
        <w:t xml:space="preserve"> (E218)</w:t>
      </w:r>
    </w:p>
    <w:p w14:paraId="1BD4C86C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A06EC4">
        <w:rPr>
          <w:szCs w:val="22"/>
        </w:rPr>
        <w:t>Izopropilo</w:t>
      </w:r>
      <w:proofErr w:type="spellEnd"/>
      <w:r w:rsidRPr="00A06EC4">
        <w:rPr>
          <w:szCs w:val="22"/>
        </w:rPr>
        <w:t xml:space="preserve"> alkoholis</w:t>
      </w:r>
    </w:p>
    <w:p w14:paraId="4D198B4F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A06EC4">
        <w:rPr>
          <w:szCs w:val="22"/>
        </w:rPr>
        <w:t>Propilo</w:t>
      </w:r>
      <w:proofErr w:type="spellEnd"/>
      <w:r w:rsidRPr="00A06EC4">
        <w:rPr>
          <w:szCs w:val="22"/>
        </w:rPr>
        <w:t xml:space="preserve"> </w:t>
      </w:r>
      <w:proofErr w:type="spellStart"/>
      <w:r w:rsidRPr="00A06EC4">
        <w:rPr>
          <w:szCs w:val="22"/>
        </w:rPr>
        <w:t>parahidroksibenzoatas</w:t>
      </w:r>
      <w:proofErr w:type="spellEnd"/>
      <w:r w:rsidRPr="00A06EC4">
        <w:rPr>
          <w:szCs w:val="22"/>
        </w:rPr>
        <w:t xml:space="preserve"> (E216)</w:t>
      </w:r>
    </w:p>
    <w:p w14:paraId="680238C1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r w:rsidRPr="00A06EC4">
        <w:rPr>
          <w:szCs w:val="22"/>
        </w:rPr>
        <w:t>Stearino rūgštis</w:t>
      </w:r>
    </w:p>
    <w:p w14:paraId="384822E6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A06EC4">
        <w:rPr>
          <w:szCs w:val="22"/>
        </w:rPr>
        <w:t>Miristilo</w:t>
      </w:r>
      <w:proofErr w:type="spellEnd"/>
      <w:r w:rsidRPr="00A06EC4">
        <w:rPr>
          <w:szCs w:val="22"/>
        </w:rPr>
        <w:t xml:space="preserve"> alkoholis</w:t>
      </w:r>
    </w:p>
    <w:p w14:paraId="426FA2C7" w14:textId="77777777" w:rsidR="00F75D9B" w:rsidRPr="00A06EC4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A06EC4">
        <w:rPr>
          <w:szCs w:val="22"/>
        </w:rPr>
        <w:t>Timolis</w:t>
      </w:r>
      <w:proofErr w:type="spellEnd"/>
    </w:p>
    <w:p w14:paraId="4FC4823C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A06EC4">
        <w:rPr>
          <w:szCs w:val="22"/>
        </w:rPr>
        <w:t>Išgrynintas vanduo</w:t>
      </w:r>
    </w:p>
    <w:p w14:paraId="40C51EC0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V</w:t>
      </w:r>
      <w:r w:rsidRPr="00A06EC4">
        <w:rPr>
          <w:szCs w:val="22"/>
        </w:rPr>
        <w:t>ilnų riebalų alkoholi</w:t>
      </w:r>
      <w:r>
        <w:rPr>
          <w:szCs w:val="22"/>
        </w:rPr>
        <w:t>ai</w:t>
      </w:r>
    </w:p>
    <w:p w14:paraId="65397541" w14:textId="77777777" w:rsidR="00F75D9B" w:rsidRPr="00BA52B4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Minkštasis baltas parafinas</w:t>
      </w:r>
    </w:p>
    <w:p w14:paraId="68541FB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E51BF44" w14:textId="77777777" w:rsidR="00F75D9B" w:rsidRDefault="00F75D9B" w:rsidP="00827375">
      <w:pPr>
        <w:pStyle w:val="Antrat3"/>
        <w:ind w:right="0"/>
      </w:pPr>
      <w:r>
        <w:t>6.2</w:t>
      </w:r>
      <w:r>
        <w:tab/>
        <w:t>Nesuderinamumas</w:t>
      </w:r>
    </w:p>
    <w:p w14:paraId="21238359" w14:textId="77777777" w:rsidR="00F75D9B" w:rsidRDefault="00F75D9B" w:rsidP="00827375">
      <w:pPr>
        <w:rPr>
          <w:szCs w:val="22"/>
        </w:rPr>
      </w:pPr>
    </w:p>
    <w:p w14:paraId="6A72B9AF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Duomenys nebūtini.</w:t>
      </w:r>
    </w:p>
    <w:p w14:paraId="4E4A4BE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34FF61B" w14:textId="77777777" w:rsidR="00F75D9B" w:rsidRDefault="00F75D9B" w:rsidP="00827375">
      <w:pPr>
        <w:pStyle w:val="Antrat3"/>
        <w:ind w:right="0"/>
      </w:pPr>
      <w:r>
        <w:t>6.3</w:t>
      </w:r>
      <w:r>
        <w:tab/>
        <w:t>Tinkamumo laikas</w:t>
      </w:r>
    </w:p>
    <w:p w14:paraId="7DA11AF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8942F34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5 metai.</w:t>
      </w:r>
    </w:p>
    <w:p w14:paraId="57E39DA7" w14:textId="21024ED5" w:rsidR="00F75D9B" w:rsidRPr="00F7497D" w:rsidRDefault="00F75D9B" w:rsidP="00827375">
      <w:pPr>
        <w:pStyle w:val="BTEMEASMCA"/>
      </w:pPr>
      <w:r>
        <w:t xml:space="preserve">Po pirmo tūbelės atidarymo, tinkamumo laikas – </w:t>
      </w:r>
      <w:r w:rsidR="00361246">
        <w:t>12</w:t>
      </w:r>
      <w:r w:rsidR="00361246">
        <w:rPr>
          <w:lang w:val="lt-LT"/>
        </w:rPr>
        <w:t> </w:t>
      </w:r>
      <w:r>
        <w:t>mėnesių.</w:t>
      </w:r>
    </w:p>
    <w:p w14:paraId="5223FF9C" w14:textId="77777777" w:rsidR="00F75D9B" w:rsidRPr="006D3112" w:rsidRDefault="00F75D9B" w:rsidP="00827375"/>
    <w:p w14:paraId="4A11EBBF" w14:textId="77777777" w:rsidR="00F75D9B" w:rsidRDefault="00F75D9B" w:rsidP="00827375">
      <w:pPr>
        <w:pStyle w:val="Antrat3"/>
        <w:ind w:right="0"/>
      </w:pPr>
      <w:r>
        <w:t>6.4</w:t>
      </w:r>
      <w:r>
        <w:tab/>
        <w:t>Specialios laikymo sąlygos</w:t>
      </w:r>
    </w:p>
    <w:p w14:paraId="2C8DE3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A64C6F4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Laikyti ne aukštesnėje kaip 25 </w:t>
      </w:r>
      <w:r>
        <w:rPr>
          <w:szCs w:val="22"/>
        </w:rPr>
        <w:sym w:font="Symbol" w:char="F0B0"/>
      </w:r>
      <w:r>
        <w:rPr>
          <w:szCs w:val="22"/>
        </w:rPr>
        <w:t>C temperatūroje.</w:t>
      </w:r>
    </w:p>
    <w:p w14:paraId="67316DA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E49B3C1" w14:textId="77777777" w:rsidR="00F75D9B" w:rsidRDefault="00F75D9B" w:rsidP="00827375">
      <w:pPr>
        <w:pStyle w:val="Antrat3"/>
        <w:ind w:right="0"/>
      </w:pPr>
      <w:r>
        <w:t>6.5</w:t>
      </w:r>
      <w:r>
        <w:tab/>
      </w:r>
      <w:proofErr w:type="spellStart"/>
      <w:r>
        <w:t>Talpyklės</w:t>
      </w:r>
      <w:proofErr w:type="spellEnd"/>
      <w:r>
        <w:t xml:space="preserve"> pobūdis ir jos turinys</w:t>
      </w:r>
    </w:p>
    <w:p w14:paraId="1C81E38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E01B763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Aliuminio tūbelė, kurios vidinis sluoksnis padengtas </w:t>
      </w:r>
      <w:proofErr w:type="spellStart"/>
      <w:r>
        <w:rPr>
          <w:szCs w:val="22"/>
        </w:rPr>
        <w:t>epoksifenolio</w:t>
      </w:r>
      <w:proofErr w:type="spellEnd"/>
      <w:r>
        <w:rPr>
          <w:szCs w:val="22"/>
        </w:rPr>
        <w:t xml:space="preserve"> dervos laku, užsukta polipropileno dangteliu.</w:t>
      </w:r>
    </w:p>
    <w:p w14:paraId="62E51D8A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Tūbelėje yra 40 g arba 100 g kremo.</w:t>
      </w:r>
    </w:p>
    <w:p w14:paraId="0AAB2967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Gali būti tiekiamos ne visų dydžių pakuotės.</w:t>
      </w:r>
    </w:p>
    <w:p w14:paraId="636007F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61E8DBB" w14:textId="70971106" w:rsidR="00F75D9B" w:rsidRPr="005101F6" w:rsidRDefault="00F75D9B" w:rsidP="00827375">
      <w:pPr>
        <w:tabs>
          <w:tab w:val="left" w:pos="567"/>
        </w:tabs>
        <w:rPr>
          <w:b/>
          <w:bCs/>
          <w:szCs w:val="22"/>
        </w:rPr>
      </w:pPr>
      <w:r w:rsidRPr="005101F6">
        <w:rPr>
          <w:b/>
          <w:bCs/>
          <w:szCs w:val="22"/>
        </w:rPr>
        <w:t>6.6</w:t>
      </w:r>
      <w:r>
        <w:rPr>
          <w:b/>
          <w:bCs/>
          <w:szCs w:val="22"/>
        </w:rPr>
        <w:tab/>
      </w:r>
      <w:r w:rsidRPr="005101F6">
        <w:rPr>
          <w:b/>
          <w:bCs/>
          <w:szCs w:val="22"/>
        </w:rPr>
        <w:t xml:space="preserve">Specialūs reikalavimai </w:t>
      </w:r>
      <w:r w:rsidRPr="005101F6">
        <w:rPr>
          <w:b/>
          <w:szCs w:val="22"/>
        </w:rPr>
        <w:t>atliekoms tvarkyti</w:t>
      </w:r>
    </w:p>
    <w:p w14:paraId="0D303A9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E439B6E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Specialių reikalavimų nėra.</w:t>
      </w:r>
    </w:p>
    <w:p w14:paraId="52AE7AC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AA886B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E443E2A" w14:textId="77777777" w:rsidR="00F75D9B" w:rsidRPr="005101F6" w:rsidRDefault="00F75D9B" w:rsidP="00827375">
      <w:pPr>
        <w:pStyle w:val="PI-1EMEASMCA"/>
        <w:ind w:right="0"/>
      </w:pPr>
      <w:r>
        <w:t>7</w:t>
      </w:r>
      <w:r w:rsidRPr="005101F6">
        <w:t>.</w:t>
      </w:r>
      <w:r>
        <w:tab/>
        <w:t>REGISTRUOTOJAS</w:t>
      </w:r>
    </w:p>
    <w:p w14:paraId="1B11D9DB" w14:textId="77777777" w:rsidR="00F75D9B" w:rsidRDefault="00F75D9B" w:rsidP="00827375">
      <w:pPr>
        <w:pStyle w:val="Antrats"/>
        <w:tabs>
          <w:tab w:val="clear" w:pos="4153"/>
          <w:tab w:val="clear" w:pos="8306"/>
        </w:tabs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16DF5F22" w14:textId="51A6036F" w:rsidR="00F75D9B" w:rsidRPr="0093186A" w:rsidRDefault="00F75D9B" w:rsidP="00827375">
      <w:pPr>
        <w:rPr>
          <w:szCs w:val="22"/>
        </w:rPr>
      </w:pPr>
      <w:r w:rsidRPr="001E330D">
        <w:rPr>
          <w:szCs w:val="22"/>
        </w:rPr>
        <w:t>UAB „STADA</w:t>
      </w:r>
      <w:r w:rsidR="00700794">
        <w:rPr>
          <w:szCs w:val="22"/>
        </w:rPr>
        <w:t xml:space="preserve"> </w:t>
      </w:r>
      <w:proofErr w:type="spellStart"/>
      <w:r w:rsidR="00700794">
        <w:rPr>
          <w:szCs w:val="22"/>
        </w:rPr>
        <w:t>Baltics</w:t>
      </w:r>
      <w:proofErr w:type="spellEnd"/>
      <w:r w:rsidRPr="001E330D">
        <w:rPr>
          <w:szCs w:val="22"/>
        </w:rPr>
        <w:t>“</w:t>
      </w:r>
    </w:p>
    <w:p w14:paraId="12515426" w14:textId="2110CAE4" w:rsidR="00F75D9B" w:rsidRPr="000F6C8F" w:rsidRDefault="00700794" w:rsidP="00827375">
      <w:pPr>
        <w:rPr>
          <w:lang w:val="fi-FI"/>
        </w:rPr>
      </w:pPr>
      <w:r>
        <w:rPr>
          <w:szCs w:val="22"/>
        </w:rPr>
        <w:t xml:space="preserve">A. </w:t>
      </w:r>
      <w:r w:rsidR="00F75D9B" w:rsidRPr="001E330D">
        <w:rPr>
          <w:szCs w:val="22"/>
        </w:rPr>
        <w:t xml:space="preserve">Goštauto </w:t>
      </w:r>
      <w:r>
        <w:rPr>
          <w:szCs w:val="22"/>
        </w:rPr>
        <w:t xml:space="preserve">g. </w:t>
      </w:r>
      <w:r w:rsidR="00F75D9B" w:rsidRPr="000F6C8F">
        <w:rPr>
          <w:lang w:val="fi-FI"/>
        </w:rPr>
        <w:t>40A</w:t>
      </w:r>
    </w:p>
    <w:p w14:paraId="55160381" w14:textId="68DE8C45" w:rsidR="00F75D9B" w:rsidRDefault="00F75D9B" w:rsidP="00827375">
      <w:pPr>
        <w:rPr>
          <w:szCs w:val="22"/>
          <w:lang w:val="nb-NO"/>
        </w:rPr>
      </w:pPr>
      <w:r w:rsidRPr="0093186A">
        <w:rPr>
          <w:szCs w:val="22"/>
          <w:lang w:val="nb-NO"/>
        </w:rPr>
        <w:t>0</w:t>
      </w:r>
      <w:r>
        <w:rPr>
          <w:szCs w:val="22"/>
          <w:lang w:val="nb-NO"/>
        </w:rPr>
        <w:t>3163</w:t>
      </w:r>
      <w:r w:rsidRPr="0093186A">
        <w:rPr>
          <w:szCs w:val="22"/>
          <w:lang w:val="nb-NO"/>
        </w:rPr>
        <w:t xml:space="preserve"> Vilnius</w:t>
      </w:r>
    </w:p>
    <w:p w14:paraId="48915390" w14:textId="77777777" w:rsidR="00F75D9B" w:rsidRDefault="00F75D9B" w:rsidP="00827375">
      <w:pPr>
        <w:rPr>
          <w:szCs w:val="22"/>
          <w:lang w:val="nb-NO"/>
        </w:rPr>
      </w:pPr>
      <w:r w:rsidRPr="001E330D">
        <w:rPr>
          <w:szCs w:val="22"/>
          <w:lang w:val="nb-NO"/>
        </w:rPr>
        <w:t>Lietuva</w:t>
      </w:r>
    </w:p>
    <w:p w14:paraId="0A3FA424" w14:textId="77777777" w:rsidR="00F75D9B" w:rsidRPr="00D33855" w:rsidRDefault="00F75D9B" w:rsidP="00827375">
      <w:pPr>
        <w:rPr>
          <w:szCs w:val="22"/>
          <w:lang w:val="fr-FR"/>
        </w:rPr>
      </w:pPr>
      <w:r w:rsidRPr="001E330D">
        <w:rPr>
          <w:szCs w:val="22"/>
          <w:lang w:val="nb-NO"/>
        </w:rPr>
        <w:t xml:space="preserve">Tel. </w:t>
      </w:r>
      <w:r w:rsidRPr="00D33855">
        <w:rPr>
          <w:szCs w:val="22"/>
          <w:lang w:val="fr-FR"/>
        </w:rPr>
        <w:t>+37052603926</w:t>
      </w:r>
    </w:p>
    <w:p w14:paraId="4688B0F9" w14:textId="7C440CE8" w:rsidR="00F75D9B" w:rsidRPr="0093186A" w:rsidRDefault="00700794" w:rsidP="00827375">
      <w:pPr>
        <w:rPr>
          <w:szCs w:val="22"/>
          <w:lang w:val="nb-NO"/>
        </w:rPr>
      </w:pPr>
      <w:r>
        <w:rPr>
          <w:szCs w:val="22"/>
          <w:lang w:val="nb-NO"/>
        </w:rPr>
        <w:t>stada.baltics@stada.com</w:t>
      </w:r>
    </w:p>
    <w:p w14:paraId="04FA2DA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CB545E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1480657" w14:textId="77777777" w:rsidR="00F75D9B" w:rsidRPr="005101F6" w:rsidRDefault="00F75D9B" w:rsidP="00827375">
      <w:pPr>
        <w:widowControl w:val="0"/>
        <w:tabs>
          <w:tab w:val="left" w:pos="360"/>
        </w:tabs>
        <w:suppressAutoHyphens/>
        <w:rPr>
          <w:b/>
          <w:szCs w:val="22"/>
        </w:rPr>
      </w:pPr>
      <w:r>
        <w:rPr>
          <w:b/>
          <w:szCs w:val="22"/>
        </w:rPr>
        <w:t>8.</w:t>
      </w:r>
      <w:r>
        <w:rPr>
          <w:b/>
          <w:szCs w:val="22"/>
        </w:rPr>
        <w:tab/>
        <w:t>REGISTRACIJOS PAŽYMĖJIMO</w:t>
      </w:r>
      <w:r w:rsidRPr="005101F6">
        <w:rPr>
          <w:b/>
          <w:szCs w:val="22"/>
        </w:rPr>
        <w:t xml:space="preserve"> NUMERIS</w:t>
      </w:r>
      <w:r>
        <w:rPr>
          <w:b/>
          <w:szCs w:val="22"/>
        </w:rPr>
        <w:t xml:space="preserve"> (-IAI)</w:t>
      </w:r>
    </w:p>
    <w:p w14:paraId="6327F36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EB167F3" w14:textId="77777777" w:rsidR="00F75D9B" w:rsidRDefault="00F75D9B" w:rsidP="00827375">
      <w:pPr>
        <w:rPr>
          <w:szCs w:val="22"/>
        </w:rPr>
      </w:pPr>
      <w:r>
        <w:rPr>
          <w:szCs w:val="22"/>
        </w:rPr>
        <w:t>40 g - LT/1/96/2563/001</w:t>
      </w:r>
    </w:p>
    <w:p w14:paraId="46ED8B3A" w14:textId="77777777" w:rsidR="00F75D9B" w:rsidRDefault="00F75D9B" w:rsidP="00827375">
      <w:pPr>
        <w:rPr>
          <w:szCs w:val="22"/>
        </w:rPr>
      </w:pPr>
      <w:r>
        <w:rPr>
          <w:szCs w:val="22"/>
        </w:rPr>
        <w:t>100 g - LT/1/96/2563/002</w:t>
      </w:r>
    </w:p>
    <w:p w14:paraId="2203018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85E0FC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B91060F" w14:textId="77777777" w:rsidR="00F75D9B" w:rsidRPr="005101F6" w:rsidRDefault="00F75D9B" w:rsidP="00827375">
      <w:pPr>
        <w:pStyle w:val="PI-1EMEASMCA"/>
        <w:ind w:right="0"/>
      </w:pPr>
      <w:r w:rsidRPr="005101F6">
        <w:t>9.</w:t>
      </w:r>
      <w:r>
        <w:tab/>
        <w:t>REGISTRAVIMO / PERREGISTRAVIMO</w:t>
      </w:r>
      <w:r w:rsidRPr="005101F6">
        <w:t xml:space="preserve"> DATA</w:t>
      </w:r>
    </w:p>
    <w:p w14:paraId="05A25E7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10DEB98" w14:textId="7C64CF13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Registravimo data 1996 m. kovo 29 d.</w:t>
      </w:r>
    </w:p>
    <w:p w14:paraId="4E13F831" w14:textId="0E709066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lastRenderedPageBreak/>
        <w:t>Paskutinio perregistravimo data 2011 m. liepos 28 d.</w:t>
      </w:r>
    </w:p>
    <w:p w14:paraId="6F253EB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2E33D2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2AD0E9A" w14:textId="77777777" w:rsidR="00F75D9B" w:rsidRDefault="00F75D9B" w:rsidP="00827375">
      <w:pPr>
        <w:pStyle w:val="Antrat2"/>
        <w:ind w:right="0"/>
      </w:pPr>
      <w:r>
        <w:t>10.</w:t>
      </w:r>
      <w:r>
        <w:tab/>
        <w:t>TEKSTO PERŽIŪROS DATA</w:t>
      </w:r>
    </w:p>
    <w:p w14:paraId="24160E3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F8DE1CB" w14:textId="2EE25C81" w:rsidR="00F75D9B" w:rsidRDefault="00485F1C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2025 m. gegužės 2</w:t>
      </w:r>
      <w:r w:rsidR="000772EC">
        <w:rPr>
          <w:szCs w:val="22"/>
        </w:rPr>
        <w:t>9</w:t>
      </w:r>
      <w:r>
        <w:rPr>
          <w:szCs w:val="22"/>
        </w:rPr>
        <w:t xml:space="preserve"> d.</w:t>
      </w:r>
    </w:p>
    <w:p w14:paraId="511BDF3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54F4335" w14:textId="15447940" w:rsidR="00F75D9B" w:rsidRDefault="00F75D9B" w:rsidP="00827375">
      <w:pPr>
        <w:pStyle w:val="BTEMEASMCA"/>
        <w:rPr>
          <w:noProof w:val="0"/>
        </w:rPr>
      </w:pPr>
      <w:r w:rsidRPr="00432743">
        <w:rPr>
          <w:lang w:val="lt-LT"/>
        </w:rPr>
        <w:t>Išsami informacija apie šį vaistinį preparatą pateikiama Valstybinės vaistų kontrolės tarnybos prie Lietuvos Respublikos sveikatos apsaugos ministerijos tinklalapyj</w:t>
      </w:r>
      <w:r w:rsidRPr="00126F6D">
        <w:rPr>
          <w:lang w:val="lt-LT"/>
        </w:rPr>
        <w:t>e</w:t>
      </w:r>
      <w:r w:rsidR="00AF4BCE" w:rsidRPr="00AF4BCE">
        <w:t xml:space="preserve"> </w:t>
      </w:r>
      <w:r w:rsidR="00AF4BCE" w:rsidRPr="00AF4BCE">
        <w:rPr>
          <w:lang w:val="lt-LT"/>
        </w:rPr>
        <w:t>https://vvkt.lrv.lt/lt/</w:t>
      </w:r>
      <w:r w:rsidR="001B1E0C">
        <w:rPr>
          <w:lang w:val="lt-LT"/>
        </w:rPr>
        <w:t>.</w:t>
      </w:r>
    </w:p>
    <w:p w14:paraId="3CD2164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2AC98D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26FAEF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199260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B54DFF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221DA0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7B5443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005A78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3F8A17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457074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9BF1FB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3058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DC7548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30334F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D137A63" w14:textId="3407F499" w:rsidR="006703AE" w:rsidRDefault="006703AE">
      <w:pPr>
        <w:spacing w:after="160" w:line="259" w:lineRule="auto"/>
        <w:rPr>
          <w:szCs w:val="22"/>
        </w:rPr>
      </w:pPr>
      <w:r>
        <w:rPr>
          <w:szCs w:val="22"/>
        </w:rPr>
        <w:br w:type="page"/>
      </w:r>
    </w:p>
    <w:p w14:paraId="303F521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F4B0A9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E15E6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CEE72E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2BABC4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0D661E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B7616B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C52F8E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8980155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7E518460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14E4A190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0CA44BAC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49F85A75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4BBE7F0B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6CBA1C89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26509491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2D5999BB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66959F93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73DFE741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0666F207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78E46F94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29532B44" w14:textId="77777777" w:rsidR="006703AE" w:rsidRDefault="006703AE" w:rsidP="00827375">
      <w:pPr>
        <w:pStyle w:val="Pagrindinistekstas"/>
        <w:spacing w:after="0"/>
        <w:rPr>
          <w:szCs w:val="22"/>
        </w:rPr>
      </w:pPr>
    </w:p>
    <w:p w14:paraId="762357C8" w14:textId="77777777" w:rsidR="00F75D9B" w:rsidRPr="0093186A" w:rsidRDefault="00F75D9B" w:rsidP="00827375">
      <w:pPr>
        <w:pStyle w:val="TTEMEASMCA"/>
        <w:rPr>
          <w:lang w:val="lt-LT"/>
        </w:rPr>
      </w:pPr>
      <w:bookmarkStart w:id="0" w:name="_Toc129243128"/>
      <w:bookmarkStart w:id="1" w:name="_Toc129243253"/>
      <w:r w:rsidRPr="001E330D">
        <w:rPr>
          <w:lang w:val="lt-LT"/>
        </w:rPr>
        <w:t>II PRIEDAS</w:t>
      </w:r>
      <w:bookmarkEnd w:id="0"/>
      <w:bookmarkEnd w:id="1"/>
    </w:p>
    <w:p w14:paraId="44EB97C1" w14:textId="77777777" w:rsidR="00F75D9B" w:rsidRPr="0093186A" w:rsidRDefault="00F75D9B" w:rsidP="00827375">
      <w:pPr>
        <w:pStyle w:val="TTEMEASMCA"/>
        <w:rPr>
          <w:lang w:val="lt-LT"/>
        </w:rPr>
      </w:pPr>
    </w:p>
    <w:p w14:paraId="1D29A9F2" w14:textId="77777777" w:rsidR="00F75D9B" w:rsidRPr="0093186A" w:rsidRDefault="00F75D9B" w:rsidP="00827375">
      <w:pPr>
        <w:pStyle w:val="TTEMEASMCA"/>
        <w:rPr>
          <w:lang w:val="lt-LT"/>
        </w:rPr>
      </w:pPr>
      <w:r>
        <w:rPr>
          <w:lang w:val="lt-LT"/>
        </w:rPr>
        <w:t>REGISTRACIJOS</w:t>
      </w:r>
      <w:r w:rsidRPr="001E330D">
        <w:rPr>
          <w:lang w:val="lt-LT"/>
        </w:rPr>
        <w:t xml:space="preserve"> SĄLYGOS</w:t>
      </w:r>
    </w:p>
    <w:p w14:paraId="626972CB" w14:textId="77777777" w:rsidR="00F75D9B" w:rsidRPr="0093186A" w:rsidRDefault="00F75D9B" w:rsidP="00827375">
      <w:pPr>
        <w:pStyle w:val="BTEMEASMCA"/>
      </w:pPr>
    </w:p>
    <w:p w14:paraId="0265B356" w14:textId="77777777" w:rsidR="00F75D9B" w:rsidRPr="0093186A" w:rsidRDefault="00F75D9B" w:rsidP="00827375">
      <w:pPr>
        <w:pStyle w:val="BTAnIIEMEASMCA"/>
        <w:rPr>
          <w:rFonts w:cs="Times New Roman"/>
          <w:highlight w:val="yellow"/>
          <w:lang w:val="lt-LT"/>
        </w:rPr>
      </w:pPr>
      <w:r w:rsidRPr="001E330D">
        <w:rPr>
          <w:rFonts w:cs="Times New Roman"/>
          <w:lang w:val="lt-LT"/>
        </w:rPr>
        <w:t>A.</w:t>
      </w:r>
      <w:r w:rsidRPr="001E330D">
        <w:rPr>
          <w:rFonts w:cs="Times New Roman"/>
          <w:lang w:val="lt-LT"/>
        </w:rPr>
        <w:tab/>
      </w:r>
      <w:r>
        <w:rPr>
          <w:rFonts w:cs="Times New Roman"/>
          <w:lang w:val="lt-LT"/>
        </w:rPr>
        <w:t>GAMINTOJAS</w:t>
      </w:r>
      <w:r w:rsidRPr="001E330D">
        <w:rPr>
          <w:rFonts w:cs="Times New Roman"/>
          <w:lang w:val="lt-LT"/>
        </w:rPr>
        <w:t xml:space="preserve"> (-AI), ATSAKINGAS (-I) UŽ SERIJŲ IŠLEIDIMĄ</w:t>
      </w:r>
    </w:p>
    <w:p w14:paraId="129D98B3" w14:textId="77777777" w:rsidR="00F75D9B" w:rsidRPr="0093186A" w:rsidRDefault="00F75D9B" w:rsidP="00827375">
      <w:pPr>
        <w:pStyle w:val="BTEMEASMCA"/>
        <w:rPr>
          <w:highlight w:val="yellow"/>
        </w:rPr>
      </w:pPr>
    </w:p>
    <w:p w14:paraId="42F7D62F" w14:textId="77777777" w:rsidR="00F75D9B" w:rsidRPr="0093186A" w:rsidRDefault="00F75D9B" w:rsidP="00827375">
      <w:pPr>
        <w:pStyle w:val="BTAnIIEMEASMCA"/>
        <w:rPr>
          <w:rFonts w:cs="Times New Roman"/>
          <w:lang w:val="lt-LT"/>
        </w:rPr>
      </w:pPr>
      <w:r w:rsidRPr="001E330D">
        <w:rPr>
          <w:rFonts w:cs="Times New Roman"/>
          <w:lang w:val="lt-LT"/>
        </w:rPr>
        <w:t>B.</w:t>
      </w:r>
      <w:r w:rsidRPr="001E330D">
        <w:rPr>
          <w:rFonts w:cs="Times New Roman"/>
          <w:lang w:val="lt-LT"/>
        </w:rPr>
        <w:tab/>
      </w:r>
      <w:r w:rsidRPr="006D775D">
        <w:rPr>
          <w:rFonts w:cs="Times New Roman"/>
          <w:lang w:val="lt-LT"/>
        </w:rPr>
        <w:t>TIEKIMO IR VARTOJIMO SĄLYGOS AR APRIBOJIMAI</w:t>
      </w:r>
      <w:r w:rsidRPr="006D775D" w:rsidDel="006D775D">
        <w:rPr>
          <w:rFonts w:cs="Times New Roman"/>
          <w:lang w:val="lt-LT"/>
        </w:rPr>
        <w:t xml:space="preserve"> </w:t>
      </w:r>
    </w:p>
    <w:p w14:paraId="38E09AAC" w14:textId="77777777" w:rsidR="00F75D9B" w:rsidRPr="0093186A" w:rsidRDefault="00F75D9B" w:rsidP="00827375">
      <w:pPr>
        <w:pStyle w:val="BTEMEASMCA"/>
        <w:rPr>
          <w:highlight w:val="yellow"/>
        </w:rPr>
      </w:pPr>
    </w:p>
    <w:p w14:paraId="1B9A8AE8" w14:textId="77777777" w:rsidR="00F75D9B" w:rsidRPr="0093186A" w:rsidRDefault="00F75D9B" w:rsidP="00827375">
      <w:pPr>
        <w:pStyle w:val="BTAnIIEMEASMCA"/>
        <w:rPr>
          <w:rFonts w:cs="Times New Roman"/>
          <w:lang w:val="lt-LT"/>
        </w:rPr>
      </w:pPr>
    </w:p>
    <w:p w14:paraId="12CFB8A1" w14:textId="77777777" w:rsidR="00F75D9B" w:rsidRPr="0093186A" w:rsidRDefault="00F75D9B" w:rsidP="00827375">
      <w:pPr>
        <w:pStyle w:val="PI-1EMEASMCA"/>
        <w:ind w:right="0"/>
      </w:pPr>
    </w:p>
    <w:p w14:paraId="45EAC3DE" w14:textId="77777777" w:rsidR="00F75D9B" w:rsidRPr="0093186A" w:rsidRDefault="00F75D9B" w:rsidP="00827375">
      <w:pPr>
        <w:pStyle w:val="PI-1EMEASMCA"/>
        <w:ind w:right="0"/>
      </w:pPr>
    </w:p>
    <w:p w14:paraId="5A68EB25" w14:textId="77777777" w:rsidR="00F75D9B" w:rsidRPr="0093186A" w:rsidRDefault="00F75D9B" w:rsidP="00827375">
      <w:pPr>
        <w:rPr>
          <w:b/>
          <w:szCs w:val="22"/>
        </w:rPr>
      </w:pPr>
      <w:r w:rsidRPr="001E330D">
        <w:rPr>
          <w:szCs w:val="22"/>
        </w:rPr>
        <w:br w:type="page"/>
      </w:r>
    </w:p>
    <w:p w14:paraId="0611DFEF" w14:textId="77777777" w:rsidR="00F75D9B" w:rsidRPr="0093186A" w:rsidRDefault="00F75D9B" w:rsidP="00827375">
      <w:pPr>
        <w:pStyle w:val="PI-1EMEASMCA"/>
        <w:ind w:right="0"/>
      </w:pPr>
      <w:r w:rsidRPr="001E330D">
        <w:lastRenderedPageBreak/>
        <w:t>A.</w:t>
      </w:r>
      <w:r w:rsidRPr="001E330D">
        <w:tab/>
      </w:r>
      <w:r>
        <w:t>GAMINTOJAS</w:t>
      </w:r>
      <w:r w:rsidRPr="001E330D">
        <w:t xml:space="preserve"> (-AI), ATSAKINGAS (-I) UŽ SERIJŲ IŠLEIDIMĄ</w:t>
      </w:r>
    </w:p>
    <w:p w14:paraId="76C8801B" w14:textId="77777777" w:rsidR="00F75D9B" w:rsidRPr="0093186A" w:rsidRDefault="00F75D9B" w:rsidP="00827375">
      <w:pPr>
        <w:pStyle w:val="BTEMEASMCA"/>
        <w:rPr>
          <w:highlight w:val="yellow"/>
        </w:rPr>
      </w:pPr>
    </w:p>
    <w:p w14:paraId="04E77310" w14:textId="77777777" w:rsidR="00F75D9B" w:rsidRPr="0093186A" w:rsidRDefault="00F75D9B" w:rsidP="00827375">
      <w:pPr>
        <w:pStyle w:val="BTuEMEASMCA"/>
      </w:pPr>
      <w:r w:rsidRPr="0093186A">
        <w:t>Gamintojo (-ų), atsakingo (-ų) už serijų išleidimą, pavadinimas (-ai) ir adresas (-ai)</w:t>
      </w:r>
    </w:p>
    <w:p w14:paraId="3E35EBFA" w14:textId="77777777" w:rsidR="00F75D9B" w:rsidRPr="0093186A" w:rsidRDefault="00F75D9B" w:rsidP="00827375">
      <w:pPr>
        <w:pStyle w:val="BTEMEASMCA"/>
      </w:pPr>
    </w:p>
    <w:p w14:paraId="35AAB461" w14:textId="77777777" w:rsidR="00F75D9B" w:rsidRDefault="00F75D9B" w:rsidP="00827375">
      <w:pPr>
        <w:pStyle w:val="BTEMEASMCA"/>
      </w:pPr>
      <w:r w:rsidRPr="001E330D">
        <w:t>STADA Arzneimittel AG</w:t>
      </w:r>
    </w:p>
    <w:p w14:paraId="70D6CFEB" w14:textId="77777777" w:rsidR="00F75D9B" w:rsidRDefault="00F75D9B" w:rsidP="00827375">
      <w:pPr>
        <w:pStyle w:val="BTEMEASMCA"/>
      </w:pPr>
      <w:r w:rsidRPr="001E330D">
        <w:t>Stada</w:t>
      </w:r>
      <w:r>
        <w:t>s</w:t>
      </w:r>
      <w:r w:rsidRPr="001E330D">
        <w:t>trasse 2-18</w:t>
      </w:r>
    </w:p>
    <w:p w14:paraId="7BF34CAC" w14:textId="77777777" w:rsidR="00F75D9B" w:rsidRDefault="00F75D9B" w:rsidP="00827375">
      <w:pPr>
        <w:pStyle w:val="BTEMEASMCA"/>
      </w:pPr>
      <w:r w:rsidRPr="001E330D">
        <w:t>61118 Bad Vilbel</w:t>
      </w:r>
    </w:p>
    <w:p w14:paraId="3FD16EAD" w14:textId="77777777" w:rsidR="00F75D9B" w:rsidRDefault="00F75D9B" w:rsidP="00827375">
      <w:pPr>
        <w:pStyle w:val="BTEMEASMCA"/>
      </w:pPr>
      <w:r>
        <w:t>Vokietija</w:t>
      </w:r>
    </w:p>
    <w:p w14:paraId="608FB6FE" w14:textId="77777777" w:rsidR="00F75D9B" w:rsidRDefault="00F75D9B" w:rsidP="00827375">
      <w:pPr>
        <w:pStyle w:val="BTEMEASMCA"/>
      </w:pPr>
    </w:p>
    <w:p w14:paraId="1AC02A84" w14:textId="5E3A83C8" w:rsidR="004F099C" w:rsidRDefault="004F099C" w:rsidP="00827375">
      <w:pPr>
        <w:pStyle w:val="BTEMEASMCA"/>
      </w:pPr>
      <w:r>
        <w:t>arba</w:t>
      </w:r>
    </w:p>
    <w:p w14:paraId="5CA5EEB3" w14:textId="77777777" w:rsidR="004F099C" w:rsidRDefault="004F099C" w:rsidP="00827375">
      <w:pPr>
        <w:pStyle w:val="BTEMEASMCA"/>
      </w:pPr>
    </w:p>
    <w:p w14:paraId="046C0771" w14:textId="6EA575D2" w:rsidR="00F75D9B" w:rsidRDefault="00F75D9B" w:rsidP="00827375">
      <w:pPr>
        <w:pStyle w:val="BTEMEASMCA"/>
      </w:pPr>
      <w:r w:rsidRPr="001E330D">
        <w:t>Mobilat Production</w:t>
      </w:r>
      <w:r>
        <w:t>s</w:t>
      </w:r>
      <w:r w:rsidRPr="001E330D">
        <w:t xml:space="preserve"> GmbH</w:t>
      </w:r>
    </w:p>
    <w:p w14:paraId="3F66335F" w14:textId="77777777" w:rsidR="00F75D9B" w:rsidRDefault="00F75D9B" w:rsidP="00827375">
      <w:pPr>
        <w:pStyle w:val="BTEMEASMCA"/>
      </w:pPr>
      <w:r w:rsidRPr="001E330D">
        <w:t>Luitpoldstrasse 1</w:t>
      </w:r>
    </w:p>
    <w:p w14:paraId="4ECD9BA0" w14:textId="77777777" w:rsidR="00F75D9B" w:rsidRDefault="00F75D9B" w:rsidP="00827375">
      <w:pPr>
        <w:pStyle w:val="BTEMEASMCA"/>
      </w:pPr>
      <w:r w:rsidRPr="001E330D">
        <w:t>85276 Pfaffenhofen</w:t>
      </w:r>
    </w:p>
    <w:p w14:paraId="40D83A58" w14:textId="77777777" w:rsidR="00F75D9B" w:rsidRDefault="00F75D9B" w:rsidP="00827375">
      <w:pPr>
        <w:pStyle w:val="BTEMEASMCA"/>
      </w:pPr>
      <w:r>
        <w:t>Vokietija</w:t>
      </w:r>
    </w:p>
    <w:p w14:paraId="4243070E" w14:textId="77777777" w:rsidR="00F75D9B" w:rsidRDefault="00F75D9B" w:rsidP="00827375">
      <w:pPr>
        <w:pStyle w:val="BTEMEASMCA"/>
        <w:rPr>
          <w:highlight w:val="yellow"/>
        </w:rPr>
      </w:pPr>
    </w:p>
    <w:p w14:paraId="5ACF01F8" w14:textId="08497FC2" w:rsidR="004F099C" w:rsidRPr="004F099C" w:rsidRDefault="004F099C" w:rsidP="00827375">
      <w:pPr>
        <w:pStyle w:val="BTEMEASMCA"/>
      </w:pPr>
      <w:r w:rsidRPr="004F099C">
        <w:t>arba</w:t>
      </w:r>
    </w:p>
    <w:p w14:paraId="192C8C74" w14:textId="77777777" w:rsidR="004F099C" w:rsidRDefault="004F099C" w:rsidP="00827375">
      <w:pPr>
        <w:pStyle w:val="BTEMEASMCA"/>
        <w:rPr>
          <w:highlight w:val="yellow"/>
        </w:rPr>
      </w:pPr>
    </w:p>
    <w:p w14:paraId="458B6CD2" w14:textId="77777777" w:rsidR="004A3888" w:rsidRDefault="004A3888" w:rsidP="004A3888">
      <w:pPr>
        <w:pStyle w:val="BTEMEASMCA"/>
      </w:pPr>
      <w:r>
        <w:t>Wagener &amp; Co. GmbH</w:t>
      </w:r>
    </w:p>
    <w:p w14:paraId="10DA7D1F" w14:textId="77777777" w:rsidR="004A3888" w:rsidRDefault="004A3888" w:rsidP="004A3888">
      <w:pPr>
        <w:pStyle w:val="BTEMEASMCA"/>
      </w:pPr>
      <w:r>
        <w:t>Lohesch 60</w:t>
      </w:r>
    </w:p>
    <w:p w14:paraId="28FED705" w14:textId="77777777" w:rsidR="004A3888" w:rsidRDefault="004A3888" w:rsidP="004A3888">
      <w:pPr>
        <w:pStyle w:val="BTEMEASMCA"/>
      </w:pPr>
      <w:r>
        <w:t>49525 Lengerich</w:t>
      </w:r>
    </w:p>
    <w:p w14:paraId="6963A858" w14:textId="538B9C9A" w:rsidR="004F099C" w:rsidRDefault="004A3888" w:rsidP="004A3888">
      <w:pPr>
        <w:pStyle w:val="BTEMEASMCA"/>
      </w:pPr>
      <w:r>
        <w:t>Vokietija</w:t>
      </w:r>
    </w:p>
    <w:p w14:paraId="0A9E53EC" w14:textId="77777777" w:rsidR="004A3888" w:rsidRDefault="004A3888" w:rsidP="004A3888">
      <w:pPr>
        <w:pStyle w:val="BTEMEASMCA"/>
        <w:rPr>
          <w:highlight w:val="yellow"/>
        </w:rPr>
      </w:pPr>
    </w:p>
    <w:p w14:paraId="207269B2" w14:textId="77777777" w:rsidR="00F75D9B" w:rsidRDefault="00F75D9B" w:rsidP="00827375">
      <w:pPr>
        <w:pStyle w:val="BTEMEASMCA"/>
      </w:pPr>
      <w:r w:rsidRPr="001E330D">
        <w:t>Su pakuote pateikiamame lapelyje nurodomas gamintojo, atsakingo už konkrečios serijos išleidimą, pavadinimas ir adresas.</w:t>
      </w:r>
    </w:p>
    <w:p w14:paraId="604DA1B0" w14:textId="77777777" w:rsidR="00F75D9B" w:rsidRDefault="00F75D9B" w:rsidP="00827375">
      <w:pPr>
        <w:pStyle w:val="BTEMEASMCA"/>
        <w:rPr>
          <w:highlight w:val="yellow"/>
        </w:rPr>
      </w:pPr>
    </w:p>
    <w:p w14:paraId="1D40B67B" w14:textId="77777777" w:rsidR="00F75D9B" w:rsidRDefault="00F75D9B" w:rsidP="00827375">
      <w:pPr>
        <w:pStyle w:val="BTEMEASMCA"/>
        <w:rPr>
          <w:highlight w:val="yellow"/>
        </w:rPr>
      </w:pPr>
    </w:p>
    <w:p w14:paraId="56A5427B" w14:textId="77777777" w:rsidR="00F75D9B" w:rsidRPr="0093186A" w:rsidRDefault="00F75D9B" w:rsidP="00827375">
      <w:pPr>
        <w:pStyle w:val="PI-1EMEASMCA"/>
        <w:ind w:right="0"/>
      </w:pPr>
      <w:bookmarkStart w:id="2" w:name="_Toc129243129"/>
      <w:bookmarkStart w:id="3" w:name="_Toc129243254"/>
      <w:r w:rsidRPr="001E330D">
        <w:t>B.</w:t>
      </w:r>
      <w:r w:rsidRPr="001E330D">
        <w:tab/>
      </w:r>
      <w:r w:rsidRPr="006D775D">
        <w:t>TIEKIMO IR VARTOJIMO SĄLYGOS AR APRIBOJIMAI</w:t>
      </w:r>
      <w:r w:rsidRPr="006D775D" w:rsidDel="006D775D">
        <w:t xml:space="preserve"> </w:t>
      </w:r>
      <w:bookmarkEnd w:id="2"/>
      <w:bookmarkEnd w:id="3"/>
    </w:p>
    <w:p w14:paraId="1CF4528F" w14:textId="77777777" w:rsidR="00F75D9B" w:rsidRPr="0093186A" w:rsidRDefault="00F75D9B" w:rsidP="00827375">
      <w:pPr>
        <w:pStyle w:val="BTEMEASMCA"/>
      </w:pPr>
    </w:p>
    <w:p w14:paraId="30B10863" w14:textId="35B51E29" w:rsidR="00F75D9B" w:rsidRDefault="00F75D9B" w:rsidP="00827375">
      <w:pPr>
        <w:pStyle w:val="BTEMEASMCA"/>
      </w:pPr>
      <w:r w:rsidRPr="001E330D">
        <w:t>Nereceptinis vaistinis preparatas</w:t>
      </w:r>
      <w:r>
        <w:rPr>
          <w:lang w:val="lt-LT"/>
        </w:rPr>
        <w:t>.</w:t>
      </w:r>
    </w:p>
    <w:p w14:paraId="129B89F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br w:type="page"/>
      </w:r>
    </w:p>
    <w:p w14:paraId="7407C36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8E14DD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6742D1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1F37C9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5006D0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635EC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B383C8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776FC7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ABFE02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E08301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B297AB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1554CD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072B5B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BB1275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63FC90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80F7B1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4F1022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EBACB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84DC49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A7AD1A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C9F1E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252C70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AAE8CE" w14:textId="77777777" w:rsidR="00F75D9B" w:rsidRDefault="00F75D9B" w:rsidP="00827375">
      <w:pPr>
        <w:pStyle w:val="Pavadinimas"/>
        <w:rPr>
          <w:szCs w:val="22"/>
        </w:rPr>
      </w:pPr>
      <w:r>
        <w:rPr>
          <w:szCs w:val="22"/>
        </w:rPr>
        <w:t>III PRIEDAS</w:t>
      </w:r>
    </w:p>
    <w:p w14:paraId="43B211A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15D4151" w14:textId="77777777" w:rsidR="00F75D9B" w:rsidRDefault="00F75D9B" w:rsidP="00827375">
      <w:pPr>
        <w:pStyle w:val="Pagrindinistekstas"/>
        <w:spacing w:after="0"/>
        <w:jc w:val="center"/>
        <w:rPr>
          <w:b/>
          <w:szCs w:val="22"/>
        </w:rPr>
      </w:pPr>
      <w:r>
        <w:rPr>
          <w:b/>
          <w:szCs w:val="22"/>
        </w:rPr>
        <w:t>ŽENKLINIMAS IR PAKUOTĖS LAPELIS</w:t>
      </w:r>
    </w:p>
    <w:p w14:paraId="119F72A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br w:type="page"/>
      </w:r>
    </w:p>
    <w:p w14:paraId="2CFD58C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E44101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42AA3A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2D5920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64F747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133472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73E7CA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3414E2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B5F808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9D2F03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C56764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C0444C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ACF6EF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2E0F06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A7407E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060B47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8F8EB6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06B15D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731FA5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35E245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DA4E8A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A7F5BB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2EE42BD" w14:textId="77777777" w:rsidR="00F75D9B" w:rsidRDefault="00F75D9B" w:rsidP="00827375">
      <w:pPr>
        <w:pStyle w:val="Pavadinimas"/>
        <w:rPr>
          <w:szCs w:val="22"/>
        </w:rPr>
      </w:pPr>
      <w:r>
        <w:rPr>
          <w:szCs w:val="22"/>
        </w:rPr>
        <w:t>A. ŽENKLINIMAS</w:t>
      </w:r>
    </w:p>
    <w:p w14:paraId="49831C89" w14:textId="77777777" w:rsidR="00F75D9B" w:rsidRPr="00E65B2F" w:rsidRDefault="00F75D9B" w:rsidP="0082737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</w:pPr>
      <w:r>
        <w:br w:type="page"/>
      </w:r>
      <w:r w:rsidRPr="00E65B2F">
        <w:rPr>
          <w:b/>
          <w:szCs w:val="22"/>
        </w:rPr>
        <w:lastRenderedPageBreak/>
        <w:t xml:space="preserve">INFORMACIJA ANT IŠORINĖS PAKUOTĖS </w:t>
      </w:r>
    </w:p>
    <w:p w14:paraId="45EA7F5F" w14:textId="77777777" w:rsidR="00F75D9B" w:rsidRPr="00787080" w:rsidRDefault="00F75D9B" w:rsidP="00827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02543EA" w14:textId="77777777" w:rsidR="00F75D9B" w:rsidRPr="00C92439" w:rsidRDefault="00F75D9B" w:rsidP="0082737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outlineLvl w:val="1"/>
        <w:rPr>
          <w:b/>
          <w:szCs w:val="22"/>
        </w:rPr>
      </w:pPr>
      <w:r w:rsidRPr="00C92439">
        <w:rPr>
          <w:b/>
          <w:szCs w:val="22"/>
        </w:rPr>
        <w:t>KARTONO D</w:t>
      </w:r>
      <w:r>
        <w:rPr>
          <w:b/>
          <w:szCs w:val="22"/>
        </w:rPr>
        <w:t>Ė</w:t>
      </w:r>
      <w:r w:rsidRPr="00C92439">
        <w:rPr>
          <w:b/>
          <w:szCs w:val="22"/>
        </w:rPr>
        <w:t>ŽUT</w:t>
      </w:r>
      <w:r>
        <w:rPr>
          <w:b/>
          <w:szCs w:val="22"/>
        </w:rPr>
        <w:t>Ė</w:t>
      </w:r>
    </w:p>
    <w:p w14:paraId="40AB512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754592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9EBD6F3" w14:textId="77777777" w:rsidR="00F75D9B" w:rsidRDefault="00F75D9B" w:rsidP="00827375">
      <w:pPr>
        <w:pStyle w:val="PI-1labEMEASMCA"/>
      </w:pPr>
      <w:r>
        <w:t>1.</w:t>
      </w:r>
      <w:r>
        <w:tab/>
        <w:t>VAISTINIO PREPARATO PAVADINIMAS</w:t>
      </w:r>
    </w:p>
    <w:p w14:paraId="77A1F63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B6EFF23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C92439">
        <w:rPr>
          <w:szCs w:val="22"/>
        </w:rPr>
        <w:t>Hirudoid</w:t>
      </w:r>
      <w:proofErr w:type="spellEnd"/>
      <w:r w:rsidRPr="00C92439">
        <w:rPr>
          <w:szCs w:val="22"/>
        </w:rPr>
        <w:t xml:space="preserve"> 3 mg/g</w:t>
      </w:r>
      <w:r>
        <w:rPr>
          <w:szCs w:val="22"/>
        </w:rPr>
        <w:t xml:space="preserve"> kremas</w:t>
      </w:r>
    </w:p>
    <w:p w14:paraId="0C3E97E4" w14:textId="067CD937" w:rsidR="00F75D9B" w:rsidRPr="009E1653" w:rsidRDefault="005E5F00" w:rsidP="00827375">
      <w:pPr>
        <w:pStyle w:val="Default"/>
        <w:rPr>
          <w:sz w:val="22"/>
          <w:szCs w:val="22"/>
        </w:rPr>
      </w:pPr>
      <w:proofErr w:type="spellStart"/>
      <w:r>
        <w:rPr>
          <w:sz w:val="22"/>
          <w:szCs w:val="22"/>
        </w:rPr>
        <w:t>c</w:t>
      </w:r>
      <w:r w:rsidR="00F75D9B" w:rsidRPr="009E1653">
        <w:rPr>
          <w:sz w:val="22"/>
          <w:szCs w:val="22"/>
        </w:rPr>
        <w:t>hondroitini</w:t>
      </w:r>
      <w:proofErr w:type="spellEnd"/>
      <w:r w:rsidR="00F75D9B" w:rsidRPr="009E1653">
        <w:rPr>
          <w:sz w:val="22"/>
          <w:szCs w:val="22"/>
        </w:rPr>
        <w:t xml:space="preserve"> </w:t>
      </w:r>
      <w:proofErr w:type="spellStart"/>
      <w:r w:rsidR="00F75D9B" w:rsidRPr="009E1653">
        <w:rPr>
          <w:sz w:val="22"/>
          <w:szCs w:val="22"/>
        </w:rPr>
        <w:t>polysulfas</w:t>
      </w:r>
      <w:proofErr w:type="spellEnd"/>
    </w:p>
    <w:p w14:paraId="5855C5D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D92C16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212B4DC" w14:textId="77777777" w:rsidR="00F75D9B" w:rsidRDefault="00F75D9B" w:rsidP="00827375">
      <w:pPr>
        <w:pStyle w:val="PI-1labEMEASMCA"/>
      </w:pPr>
      <w:r>
        <w:t>2.</w:t>
      </w:r>
      <w:r>
        <w:tab/>
        <w:t xml:space="preserve">VEIKLIOJI (-IOS) MEDŽIAGA (-OS) IR JOS (-Ų) KIEKIS (-IAI) </w:t>
      </w:r>
    </w:p>
    <w:p w14:paraId="12B11BF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F8B7800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1 g kremo yra 3 mg (atitinka 250 V) </w:t>
      </w:r>
      <w:proofErr w:type="spellStart"/>
      <w:r>
        <w:rPr>
          <w:szCs w:val="22"/>
        </w:rPr>
        <w:t>chondroitino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polisulfato</w:t>
      </w:r>
      <w:proofErr w:type="spellEnd"/>
      <w:r>
        <w:rPr>
          <w:szCs w:val="22"/>
        </w:rPr>
        <w:t>,</w:t>
      </w:r>
      <w:r w:rsidRPr="00266392">
        <w:rPr>
          <w:szCs w:val="22"/>
        </w:rPr>
        <w:t xml:space="preserve"> </w:t>
      </w:r>
      <w:r>
        <w:rPr>
          <w:szCs w:val="22"/>
        </w:rPr>
        <w:t>gauto iš raguočių trachėjos kremzlių.</w:t>
      </w:r>
    </w:p>
    <w:p w14:paraId="14876F98" w14:textId="77777777" w:rsidR="00F75D9B" w:rsidRDefault="00F75D9B" w:rsidP="00827375"/>
    <w:p w14:paraId="2AD0DAA9" w14:textId="77777777" w:rsidR="00F75D9B" w:rsidRPr="0044288C" w:rsidRDefault="00F75D9B" w:rsidP="00827375"/>
    <w:p w14:paraId="296140F7" w14:textId="77777777" w:rsidR="00F75D9B" w:rsidRDefault="00F75D9B" w:rsidP="00827375">
      <w:pPr>
        <w:pStyle w:val="PI-1labEMEASMCA"/>
      </w:pPr>
      <w:r>
        <w:t>3.</w:t>
      </w:r>
      <w:r>
        <w:tab/>
        <w:t>PAGALBINIŲ MEDŽIAGŲ SĄRAŠAS</w:t>
      </w:r>
    </w:p>
    <w:p w14:paraId="130606B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93C8327" w14:textId="6CB87035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Pagalbinės medžiagos: </w:t>
      </w:r>
      <w:proofErr w:type="spellStart"/>
      <w:r>
        <w:rPr>
          <w:szCs w:val="22"/>
        </w:rPr>
        <w:t>Alcohol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cetylicus</w:t>
      </w:r>
      <w:proofErr w:type="spellEnd"/>
      <w:r>
        <w:rPr>
          <w:szCs w:val="22"/>
        </w:rPr>
        <w:t xml:space="preserve"> et </w:t>
      </w:r>
      <w:proofErr w:type="spellStart"/>
      <w:r w:rsidRPr="0026509F">
        <w:rPr>
          <w:szCs w:val="22"/>
        </w:rPr>
        <w:t>stearylicus</w:t>
      </w:r>
      <w:proofErr w:type="spellEnd"/>
      <w:r w:rsidRPr="0026509F">
        <w:rPr>
          <w:szCs w:val="22"/>
        </w:rPr>
        <w:t xml:space="preserve"> </w:t>
      </w:r>
      <w:proofErr w:type="spellStart"/>
      <w:r w:rsidRPr="0026509F">
        <w:rPr>
          <w:szCs w:val="22"/>
        </w:rPr>
        <w:t>emulsificans</w:t>
      </w:r>
      <w:proofErr w:type="spellEnd"/>
      <w:r>
        <w:rPr>
          <w:szCs w:val="22"/>
        </w:rPr>
        <w:t xml:space="preserve"> </w:t>
      </w:r>
      <w:r w:rsidRPr="0026509F">
        <w:rPr>
          <w:szCs w:val="22"/>
        </w:rPr>
        <w:t>(</w:t>
      </w:r>
      <w:r>
        <w:rPr>
          <w:szCs w:val="22"/>
        </w:rPr>
        <w:t>T</w:t>
      </w:r>
      <w:r w:rsidRPr="0026509F">
        <w:rPr>
          <w:szCs w:val="22"/>
        </w:rPr>
        <w:t>ype</w:t>
      </w:r>
      <w:r>
        <w:rPr>
          <w:szCs w:val="22"/>
        </w:rPr>
        <w:t xml:space="preserve"> </w:t>
      </w:r>
      <w:r w:rsidRPr="0026509F">
        <w:rPr>
          <w:szCs w:val="22"/>
        </w:rPr>
        <w:t xml:space="preserve">A), </w:t>
      </w:r>
      <w:proofErr w:type="spellStart"/>
      <w:r w:rsidRPr="0026509F">
        <w:rPr>
          <w:szCs w:val="22"/>
        </w:rPr>
        <w:t>Glycerolum</w:t>
      </w:r>
      <w:proofErr w:type="spellEnd"/>
      <w:r>
        <w:rPr>
          <w:szCs w:val="22"/>
        </w:rPr>
        <w:t xml:space="preserve"> (85 per </w:t>
      </w:r>
      <w:proofErr w:type="spellStart"/>
      <w:r w:rsidRPr="008E0952">
        <w:rPr>
          <w:szCs w:val="22"/>
        </w:rPr>
        <w:t>centum</w:t>
      </w:r>
      <w:proofErr w:type="spellEnd"/>
      <w:r w:rsidRPr="008E0952">
        <w:rPr>
          <w:szCs w:val="22"/>
        </w:rPr>
        <w:t xml:space="preserve">), </w:t>
      </w:r>
      <w:proofErr w:type="spellStart"/>
      <w:r w:rsidRPr="008E0952">
        <w:rPr>
          <w:szCs w:val="22"/>
        </w:rPr>
        <w:t>Kalii</w:t>
      </w:r>
      <w:proofErr w:type="spellEnd"/>
      <w:r w:rsidRPr="008E0952">
        <w:rPr>
          <w:szCs w:val="22"/>
        </w:rPr>
        <w:t xml:space="preserve"> </w:t>
      </w:r>
      <w:proofErr w:type="spellStart"/>
      <w:r w:rsidRPr="008E0952">
        <w:rPr>
          <w:szCs w:val="22"/>
        </w:rPr>
        <w:t>hydroxidum</w:t>
      </w:r>
      <w:proofErr w:type="spellEnd"/>
      <w:r w:rsidRPr="008E0952">
        <w:rPr>
          <w:szCs w:val="22"/>
        </w:rPr>
        <w:t xml:space="preserve">, </w:t>
      </w:r>
      <w:proofErr w:type="spellStart"/>
      <w:r w:rsidRPr="008E0952">
        <w:rPr>
          <w:szCs w:val="22"/>
        </w:rPr>
        <w:t>Methylis</w:t>
      </w:r>
      <w:proofErr w:type="spellEnd"/>
      <w:r w:rsidRPr="008E0952">
        <w:rPr>
          <w:szCs w:val="22"/>
        </w:rPr>
        <w:t xml:space="preserve"> </w:t>
      </w:r>
      <w:proofErr w:type="spellStart"/>
      <w:r w:rsidRPr="008E0952">
        <w:rPr>
          <w:szCs w:val="22"/>
        </w:rPr>
        <w:t>parahydroksybenzoas</w:t>
      </w:r>
      <w:proofErr w:type="spellEnd"/>
      <w:r w:rsidRPr="008E0952">
        <w:rPr>
          <w:szCs w:val="22"/>
        </w:rPr>
        <w:t xml:space="preserve"> (E218), </w:t>
      </w:r>
      <w:proofErr w:type="spellStart"/>
      <w:r w:rsidRPr="008E0952">
        <w:rPr>
          <w:szCs w:val="22"/>
        </w:rPr>
        <w:t>Alcohol</w:t>
      </w:r>
      <w:proofErr w:type="spellEnd"/>
      <w:r w:rsidRPr="008E0952">
        <w:rPr>
          <w:szCs w:val="22"/>
        </w:rPr>
        <w:t xml:space="preserve"> </w:t>
      </w:r>
      <w:proofErr w:type="spellStart"/>
      <w:r w:rsidRPr="008E0952">
        <w:rPr>
          <w:szCs w:val="22"/>
        </w:rPr>
        <w:t>isopropylicus</w:t>
      </w:r>
      <w:proofErr w:type="spellEnd"/>
      <w:r w:rsidRPr="008E0952">
        <w:rPr>
          <w:szCs w:val="22"/>
        </w:rPr>
        <w:t xml:space="preserve">, </w:t>
      </w:r>
      <w:proofErr w:type="spellStart"/>
      <w:r w:rsidRPr="008E0952">
        <w:rPr>
          <w:szCs w:val="22"/>
        </w:rPr>
        <w:t>Propylis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parahydroksybenzoas</w:t>
      </w:r>
      <w:proofErr w:type="spellEnd"/>
      <w:r>
        <w:rPr>
          <w:szCs w:val="22"/>
        </w:rPr>
        <w:t xml:space="preserve"> (E216), </w:t>
      </w:r>
      <w:proofErr w:type="spellStart"/>
      <w:r w:rsidRPr="00867235">
        <w:rPr>
          <w:rFonts w:ascii="TimesNewRomanPS-ItalicMT" w:hAnsi="TimesNewRomanPS-ItalicMT" w:cs="TimesNewRomanPS-ItalicMT"/>
          <w:iCs/>
          <w:sz w:val="24"/>
          <w:szCs w:val="24"/>
        </w:rPr>
        <w:t>Acidum</w:t>
      </w:r>
      <w:proofErr w:type="spellEnd"/>
      <w:r w:rsidRPr="00867235">
        <w:rPr>
          <w:rFonts w:ascii="TimesNewRomanPS-ItalicMT" w:hAnsi="TimesNewRomanPS-ItalicMT" w:cs="TimesNewRomanPS-ItalicMT"/>
          <w:iCs/>
          <w:sz w:val="24"/>
          <w:szCs w:val="24"/>
        </w:rPr>
        <w:t xml:space="preserve"> </w:t>
      </w:r>
      <w:proofErr w:type="spellStart"/>
      <w:r w:rsidRPr="00867235">
        <w:rPr>
          <w:rFonts w:ascii="TimesNewRomanPS-ItalicMT" w:hAnsi="TimesNewRomanPS-ItalicMT" w:cs="TimesNewRomanPS-ItalicMT"/>
          <w:iCs/>
          <w:sz w:val="24"/>
          <w:szCs w:val="24"/>
        </w:rPr>
        <w:t>stearicum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Alcohol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myristylicus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Thymolum</w:t>
      </w:r>
      <w:proofErr w:type="spellEnd"/>
      <w:r>
        <w:rPr>
          <w:szCs w:val="22"/>
        </w:rPr>
        <w:t xml:space="preserve">, </w:t>
      </w:r>
      <w:proofErr w:type="spellStart"/>
      <w:r>
        <w:rPr>
          <w:szCs w:val="22"/>
        </w:rPr>
        <w:t>Aqua</w:t>
      </w:r>
      <w:proofErr w:type="spellEnd"/>
      <w:r>
        <w:rPr>
          <w:szCs w:val="22"/>
        </w:rPr>
        <w:t xml:space="preserve"> </w:t>
      </w:r>
      <w:proofErr w:type="spellStart"/>
      <w:r>
        <w:rPr>
          <w:szCs w:val="22"/>
        </w:rPr>
        <w:t>purificata</w:t>
      </w:r>
      <w:proofErr w:type="spellEnd"/>
      <w:r>
        <w:rPr>
          <w:szCs w:val="22"/>
        </w:rPr>
        <w:t xml:space="preserve">, </w:t>
      </w:r>
      <w:proofErr w:type="spellStart"/>
      <w:r w:rsidRPr="00BA52B4">
        <w:rPr>
          <w:szCs w:val="22"/>
        </w:rPr>
        <w:t>Alcoholes</w:t>
      </w:r>
      <w:proofErr w:type="spellEnd"/>
      <w:r w:rsidRPr="00BA52B4">
        <w:rPr>
          <w:szCs w:val="22"/>
        </w:rPr>
        <w:t xml:space="preserve"> </w:t>
      </w:r>
      <w:proofErr w:type="spellStart"/>
      <w:r w:rsidRPr="00BA52B4">
        <w:rPr>
          <w:szCs w:val="22"/>
        </w:rPr>
        <w:t>adipis</w:t>
      </w:r>
      <w:proofErr w:type="spellEnd"/>
      <w:r w:rsidRPr="00BA52B4">
        <w:rPr>
          <w:szCs w:val="22"/>
        </w:rPr>
        <w:t xml:space="preserve"> </w:t>
      </w:r>
      <w:proofErr w:type="spellStart"/>
      <w:r w:rsidRPr="00BA52B4">
        <w:rPr>
          <w:szCs w:val="22"/>
        </w:rPr>
        <w:t>lanae</w:t>
      </w:r>
      <w:proofErr w:type="spellEnd"/>
      <w:r w:rsidR="005B0259">
        <w:rPr>
          <w:szCs w:val="22"/>
        </w:rPr>
        <w:t xml:space="preserve"> </w:t>
      </w:r>
      <w:r w:rsidR="005B0259">
        <w:t>(</w:t>
      </w:r>
      <w:proofErr w:type="spellStart"/>
      <w:r w:rsidR="005B0259">
        <w:t>Alcohol</w:t>
      </w:r>
      <w:proofErr w:type="spellEnd"/>
      <w:r w:rsidR="005B0259">
        <w:t xml:space="preserve"> </w:t>
      </w:r>
      <w:proofErr w:type="spellStart"/>
      <w:r w:rsidR="005B0259">
        <w:t>cetylicus</w:t>
      </w:r>
      <w:proofErr w:type="spellEnd"/>
      <w:r w:rsidR="005B0259">
        <w:t xml:space="preserve"> et </w:t>
      </w:r>
      <w:proofErr w:type="spellStart"/>
      <w:r w:rsidR="005B0259">
        <w:t>stearylicus</w:t>
      </w:r>
      <w:proofErr w:type="spellEnd"/>
      <w:r w:rsidR="005B0259">
        <w:t xml:space="preserve">, </w:t>
      </w:r>
      <w:proofErr w:type="spellStart"/>
      <w:r w:rsidR="005B0259">
        <w:t>Lanae</w:t>
      </w:r>
      <w:proofErr w:type="spellEnd"/>
      <w:r w:rsidR="005B0259">
        <w:t xml:space="preserve"> </w:t>
      </w:r>
      <w:proofErr w:type="spellStart"/>
      <w:r w:rsidR="005B0259">
        <w:t>alcoholum</w:t>
      </w:r>
      <w:proofErr w:type="spellEnd"/>
      <w:r w:rsidR="005B0259">
        <w:t xml:space="preserve">, </w:t>
      </w:r>
      <w:proofErr w:type="spellStart"/>
      <w:r w:rsidR="005B0259">
        <w:t>Vaselinum</w:t>
      </w:r>
      <w:proofErr w:type="spellEnd"/>
      <w:r w:rsidR="005B0259">
        <w:t xml:space="preserve"> </w:t>
      </w:r>
      <w:proofErr w:type="spellStart"/>
      <w:r w:rsidR="005B0259">
        <w:t>album</w:t>
      </w:r>
      <w:proofErr w:type="spellEnd"/>
      <w:r w:rsidR="005B0259">
        <w:t>)</w:t>
      </w:r>
      <w:r w:rsidR="004751D8">
        <w:rPr>
          <w:szCs w:val="22"/>
        </w:rPr>
        <w:t>. Daugiau informacijos skaitykite pakuotės lapelyje.</w:t>
      </w:r>
    </w:p>
    <w:p w14:paraId="518065D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5D0519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3D79959" w14:textId="77777777" w:rsidR="00F75D9B" w:rsidRDefault="00F75D9B" w:rsidP="00827375">
      <w:pPr>
        <w:pStyle w:val="PI-1labEMEASMCA"/>
      </w:pPr>
      <w:r>
        <w:t>4.</w:t>
      </w:r>
      <w:r>
        <w:tab/>
      </w:r>
      <w:r w:rsidRPr="009A097E">
        <w:t>FARMACINĖ</w:t>
      </w:r>
      <w:r>
        <w:t xml:space="preserve"> FORMA IR KIEKIS PAKUOTĖJE</w:t>
      </w:r>
    </w:p>
    <w:p w14:paraId="6122D6B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0939C66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215251">
        <w:rPr>
          <w:szCs w:val="22"/>
          <w:highlight w:val="lightGray"/>
        </w:rPr>
        <w:t>Kremas</w:t>
      </w:r>
    </w:p>
    <w:p w14:paraId="09E3A2D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CEAC4E7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40 g kremo</w:t>
      </w:r>
    </w:p>
    <w:p w14:paraId="5590D7F7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215251">
        <w:rPr>
          <w:szCs w:val="22"/>
          <w:highlight w:val="lightGray"/>
        </w:rPr>
        <w:t>100 g kremo</w:t>
      </w:r>
    </w:p>
    <w:p w14:paraId="30B9F6E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9428D8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93D67EA" w14:textId="77777777" w:rsidR="00F75D9B" w:rsidRDefault="00F75D9B" w:rsidP="00827375">
      <w:pPr>
        <w:pStyle w:val="PI-1labEMEASMCA"/>
      </w:pPr>
      <w:r>
        <w:t>5.</w:t>
      </w:r>
      <w:r>
        <w:tab/>
        <w:t>VARTOJIMO METODAS IR BŪDAS (-AI)</w:t>
      </w:r>
    </w:p>
    <w:p w14:paraId="03C841F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9879C7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Vartoti ant odos.</w:t>
      </w:r>
    </w:p>
    <w:p w14:paraId="58848C3A" w14:textId="77777777" w:rsidR="00F75D9B" w:rsidRDefault="00F75D9B" w:rsidP="00827375">
      <w:pPr>
        <w:pStyle w:val="Pagrindinistekstas"/>
        <w:spacing w:after="0"/>
      </w:pPr>
      <w:r>
        <w:t>Prieš vartojimą perskaitykite pakuotės lapelį.</w:t>
      </w:r>
    </w:p>
    <w:p w14:paraId="70046B1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48DC31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D8188D7" w14:textId="77777777" w:rsidR="00F75D9B" w:rsidRPr="0093186A" w:rsidRDefault="00F75D9B" w:rsidP="00827375">
      <w:pPr>
        <w:pStyle w:val="PI-1labEMEASMCA"/>
      </w:pPr>
      <w:r w:rsidRPr="001E330D">
        <w:t>6.</w:t>
      </w:r>
      <w:r w:rsidRPr="001E330D">
        <w:tab/>
        <w:t>SPECIALUS ĮSPĖJIMAS, KAD VAISTINĮ PREPARATĄ BŪTINA LAIKYTI VAIKAMS NEPASTEBIMOJE</w:t>
      </w:r>
      <w:r>
        <w:t xml:space="preserve"> IR NEPASIEKIAMOJE</w:t>
      </w:r>
      <w:r w:rsidRPr="001E330D">
        <w:t xml:space="preserve"> VIETOJE</w:t>
      </w:r>
    </w:p>
    <w:p w14:paraId="6D6B915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2B2E24F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Laikyti vaikams nepastebimoje ir nepasiekiamoje vietoje.</w:t>
      </w:r>
    </w:p>
    <w:p w14:paraId="33A0E3B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E4CB65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FFC707E" w14:textId="77777777" w:rsidR="00F75D9B" w:rsidRPr="00215251" w:rsidRDefault="00F75D9B" w:rsidP="00827375">
      <w:pPr>
        <w:pStyle w:val="PI-1labEMEASMCA"/>
        <w:rPr>
          <w:highlight w:val="lightGray"/>
        </w:rPr>
      </w:pPr>
      <w:r w:rsidRPr="001E330D">
        <w:t>7.</w:t>
      </w:r>
      <w:r w:rsidRPr="001E330D">
        <w:tab/>
        <w:t>KITAS (-I) SPECIALUS (-ŪS) ĮSPĖJIMAS (-AI) (JEI REIKIA)</w:t>
      </w:r>
    </w:p>
    <w:p w14:paraId="3274446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171DB5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7F89F53" w14:textId="77777777" w:rsidR="00F75D9B" w:rsidRDefault="00F75D9B" w:rsidP="00827375">
      <w:pPr>
        <w:pStyle w:val="PI-1labEMEASMCA"/>
      </w:pPr>
      <w:r>
        <w:t>8.</w:t>
      </w:r>
      <w:r>
        <w:tab/>
        <w:t>TINKAMUMO LAIKAS</w:t>
      </w:r>
    </w:p>
    <w:p w14:paraId="1805239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83456F7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EXP </w:t>
      </w:r>
      <w:r>
        <w:t>{mm MMMM}</w:t>
      </w:r>
    </w:p>
    <w:p w14:paraId="2AF91128" w14:textId="71DA6FFA" w:rsidR="00F75D9B" w:rsidRPr="00266392" w:rsidRDefault="00F75D9B" w:rsidP="00827375">
      <w:pPr>
        <w:pStyle w:val="Pagrindinistekstas"/>
        <w:spacing w:after="0"/>
      </w:pPr>
      <w:r w:rsidRPr="00266392">
        <w:t xml:space="preserve">Po pirmo tūbelės atidarymo, tinkamumo laikas – </w:t>
      </w:r>
      <w:r w:rsidR="00361246" w:rsidRPr="00266392">
        <w:t>12</w:t>
      </w:r>
      <w:r w:rsidR="00361246">
        <w:t> </w:t>
      </w:r>
      <w:r w:rsidRPr="00266392">
        <w:t>mėnesių.</w:t>
      </w:r>
    </w:p>
    <w:p w14:paraId="3013F3B0" w14:textId="77777777" w:rsidR="00F75D9B" w:rsidRPr="00266392" w:rsidRDefault="00F75D9B" w:rsidP="00827375">
      <w:pPr>
        <w:pStyle w:val="Pagrindinistekstas"/>
        <w:spacing w:after="0"/>
        <w:rPr>
          <w:szCs w:val="22"/>
          <w:lang w:val="lv-LV"/>
        </w:rPr>
      </w:pPr>
    </w:p>
    <w:p w14:paraId="08787DB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17B4945" w14:textId="77777777" w:rsidR="00F75D9B" w:rsidRDefault="00F75D9B" w:rsidP="00827375">
      <w:pPr>
        <w:pStyle w:val="PI-1labEMEASMCA"/>
      </w:pPr>
      <w:r>
        <w:t>9.</w:t>
      </w:r>
      <w:r>
        <w:tab/>
        <w:t>SPECIALIOS LAIKYMO SĄLYGOS</w:t>
      </w:r>
    </w:p>
    <w:p w14:paraId="41B69E9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5EF5F2D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Laikyti ne aukštesnėje kaip 25 </w:t>
      </w:r>
      <w:r>
        <w:rPr>
          <w:szCs w:val="22"/>
        </w:rPr>
        <w:sym w:font="Symbol" w:char="F0B0"/>
      </w:r>
      <w:r>
        <w:rPr>
          <w:szCs w:val="22"/>
        </w:rPr>
        <w:t>C temperatūroje.</w:t>
      </w:r>
    </w:p>
    <w:p w14:paraId="1B23040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95E9A1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D498559" w14:textId="77777777" w:rsidR="00F75D9B" w:rsidRPr="0093186A" w:rsidRDefault="00F75D9B" w:rsidP="00827375">
      <w:pPr>
        <w:pStyle w:val="PI-1labEMEASMCA"/>
      </w:pPr>
      <w:r w:rsidRPr="001E330D">
        <w:t>10.</w:t>
      </w:r>
      <w:r w:rsidRPr="001E330D">
        <w:tab/>
        <w:t xml:space="preserve">SPECIALIOS ATSARGUMO PRIEMONĖS DĖL NESUVARTOTO </w:t>
      </w:r>
      <w:r w:rsidRPr="001E330D">
        <w:rPr>
          <w:bCs/>
        </w:rPr>
        <w:t xml:space="preserve">VAISTINIO PREPARATO AR JO ATLIEKŲ </w:t>
      </w:r>
      <w:r w:rsidRPr="001E330D">
        <w:t>TVARKYMO (JEI REIKIA)</w:t>
      </w:r>
    </w:p>
    <w:p w14:paraId="788D74E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5C9DBD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C049E81" w14:textId="77777777" w:rsidR="00F75D9B" w:rsidRPr="0093186A" w:rsidRDefault="00F75D9B" w:rsidP="00827375">
      <w:pPr>
        <w:pStyle w:val="PI-1labEMEASMCA"/>
      </w:pPr>
      <w:r w:rsidRPr="001E330D">
        <w:t>11.</w:t>
      </w:r>
      <w:r w:rsidRPr="001E330D">
        <w:tab/>
      </w:r>
      <w:r>
        <w:t>REGISTRUOTOJO</w:t>
      </w:r>
      <w:r w:rsidRPr="001E330D">
        <w:t xml:space="preserve"> PAVADINIMAS IR ADRESAS</w:t>
      </w:r>
    </w:p>
    <w:p w14:paraId="28417FF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3D652E2" w14:textId="016DECFC" w:rsidR="00F75D9B" w:rsidRPr="0093186A" w:rsidRDefault="00F75D9B" w:rsidP="00827375">
      <w:pPr>
        <w:rPr>
          <w:szCs w:val="22"/>
        </w:rPr>
      </w:pPr>
      <w:r w:rsidRPr="001E330D">
        <w:rPr>
          <w:szCs w:val="22"/>
        </w:rPr>
        <w:t>UAB „STADA</w:t>
      </w:r>
      <w:r w:rsidR="00700794">
        <w:rPr>
          <w:szCs w:val="22"/>
        </w:rPr>
        <w:t xml:space="preserve"> </w:t>
      </w:r>
      <w:proofErr w:type="spellStart"/>
      <w:r w:rsidR="00700794">
        <w:rPr>
          <w:szCs w:val="22"/>
        </w:rPr>
        <w:t>Baltics</w:t>
      </w:r>
      <w:proofErr w:type="spellEnd"/>
      <w:r w:rsidRPr="001E330D">
        <w:rPr>
          <w:szCs w:val="22"/>
        </w:rPr>
        <w:t>“</w:t>
      </w:r>
    </w:p>
    <w:p w14:paraId="00369E7E" w14:textId="48B28635" w:rsidR="00F75D9B" w:rsidRPr="00F22A71" w:rsidRDefault="00700794" w:rsidP="00827375">
      <w:pPr>
        <w:rPr>
          <w:szCs w:val="22"/>
        </w:rPr>
      </w:pPr>
      <w:r>
        <w:rPr>
          <w:szCs w:val="22"/>
        </w:rPr>
        <w:t xml:space="preserve">A. </w:t>
      </w:r>
      <w:r w:rsidR="00F75D9B" w:rsidRPr="001E330D">
        <w:rPr>
          <w:szCs w:val="22"/>
        </w:rPr>
        <w:t xml:space="preserve">Goštauto </w:t>
      </w:r>
      <w:r>
        <w:rPr>
          <w:szCs w:val="22"/>
        </w:rPr>
        <w:t xml:space="preserve">g. </w:t>
      </w:r>
      <w:r w:rsidR="00F75D9B" w:rsidRPr="00F22A71">
        <w:rPr>
          <w:szCs w:val="22"/>
        </w:rPr>
        <w:t>40A</w:t>
      </w:r>
    </w:p>
    <w:p w14:paraId="4A6AFAF3" w14:textId="71293A83" w:rsidR="00F75D9B" w:rsidRDefault="00F75D9B" w:rsidP="00827375">
      <w:pPr>
        <w:rPr>
          <w:szCs w:val="22"/>
          <w:lang w:val="nb-NO"/>
        </w:rPr>
      </w:pPr>
      <w:r w:rsidRPr="0093186A">
        <w:rPr>
          <w:szCs w:val="22"/>
          <w:lang w:val="nb-NO"/>
        </w:rPr>
        <w:t>0</w:t>
      </w:r>
      <w:r>
        <w:rPr>
          <w:szCs w:val="22"/>
          <w:lang w:val="nb-NO"/>
        </w:rPr>
        <w:t>3163</w:t>
      </w:r>
      <w:r w:rsidRPr="0093186A">
        <w:rPr>
          <w:szCs w:val="22"/>
          <w:lang w:val="nb-NO"/>
        </w:rPr>
        <w:t xml:space="preserve"> Vilnius</w:t>
      </w:r>
    </w:p>
    <w:p w14:paraId="052A1872" w14:textId="77777777" w:rsidR="00F75D9B" w:rsidRDefault="00F75D9B" w:rsidP="00827375">
      <w:pPr>
        <w:rPr>
          <w:szCs w:val="22"/>
          <w:lang w:val="nb-NO"/>
        </w:rPr>
      </w:pPr>
      <w:r w:rsidRPr="001E330D">
        <w:rPr>
          <w:szCs w:val="22"/>
          <w:lang w:val="nb-NO"/>
        </w:rPr>
        <w:t>Lietuva</w:t>
      </w:r>
    </w:p>
    <w:p w14:paraId="3AF878F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944CA3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F0E3B7C" w14:textId="77777777" w:rsidR="00F75D9B" w:rsidRPr="0093186A" w:rsidRDefault="00F75D9B" w:rsidP="00827375">
      <w:pPr>
        <w:pStyle w:val="PI-1labEMEASMCA"/>
      </w:pPr>
      <w:r w:rsidRPr="001E330D">
        <w:t>12.</w:t>
      </w:r>
      <w:r w:rsidRPr="001E330D">
        <w:tab/>
      </w:r>
      <w:r>
        <w:t>REGISTRACIJOS</w:t>
      </w:r>
      <w:r w:rsidRPr="004F42F5">
        <w:t xml:space="preserve"> PAŽYMĖJIMO NUMERIS</w:t>
      </w:r>
      <w:r>
        <w:t xml:space="preserve"> (-IAI)</w:t>
      </w:r>
    </w:p>
    <w:p w14:paraId="300CAA9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0F817B9" w14:textId="77777777" w:rsidR="00F75D9B" w:rsidRDefault="00F75D9B" w:rsidP="00827375">
      <w:pPr>
        <w:rPr>
          <w:szCs w:val="22"/>
        </w:rPr>
      </w:pPr>
      <w:r>
        <w:rPr>
          <w:szCs w:val="22"/>
        </w:rPr>
        <w:t>40 g - LT/1/96/2563/001</w:t>
      </w:r>
    </w:p>
    <w:p w14:paraId="78B303FF" w14:textId="77777777" w:rsidR="00F75D9B" w:rsidRDefault="00F75D9B" w:rsidP="00827375">
      <w:pPr>
        <w:rPr>
          <w:szCs w:val="22"/>
        </w:rPr>
      </w:pPr>
      <w:r w:rsidRPr="0050711F">
        <w:rPr>
          <w:szCs w:val="22"/>
          <w:highlight w:val="lightGray"/>
        </w:rPr>
        <w:t>100 g - LT/1/96/2563/002</w:t>
      </w:r>
    </w:p>
    <w:p w14:paraId="06AD4E2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19B825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5E3ED1F" w14:textId="77777777" w:rsidR="00F75D9B" w:rsidRPr="003F143C" w:rsidRDefault="00F75D9B" w:rsidP="00827375">
      <w:pPr>
        <w:pStyle w:val="PI-1labEMEASMCA"/>
      </w:pPr>
      <w:r w:rsidRPr="003F143C">
        <w:t>13.</w:t>
      </w:r>
      <w:r w:rsidRPr="003F143C">
        <w:tab/>
        <w:t>SERIJOS NUMERIS</w:t>
      </w:r>
    </w:p>
    <w:p w14:paraId="140C638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A5209E8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Lot</w:t>
      </w:r>
      <w:proofErr w:type="spellEnd"/>
      <w:r>
        <w:rPr>
          <w:szCs w:val="22"/>
        </w:rPr>
        <w:t xml:space="preserve"> {numeris}</w:t>
      </w:r>
    </w:p>
    <w:p w14:paraId="7852CC0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B6A95C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3005D0A" w14:textId="77777777" w:rsidR="00F75D9B" w:rsidRPr="003F143C" w:rsidRDefault="00F75D9B" w:rsidP="00827375">
      <w:pPr>
        <w:pStyle w:val="PI-1labEMEASMCA"/>
      </w:pPr>
      <w:r w:rsidRPr="003F143C">
        <w:t>14.</w:t>
      </w:r>
      <w:r w:rsidRPr="003F143C">
        <w:tab/>
        <w:t>PARDAVIMO (IŠDAVIMO) TVARKA</w:t>
      </w:r>
    </w:p>
    <w:p w14:paraId="1FFE247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3CAEA22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Nereceptinis vaistas.</w:t>
      </w:r>
    </w:p>
    <w:p w14:paraId="4A851DE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FD9E56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543D973" w14:textId="77777777" w:rsidR="00F75D9B" w:rsidRPr="003F143C" w:rsidRDefault="00F75D9B" w:rsidP="00827375">
      <w:pPr>
        <w:pStyle w:val="PI-1labEMEASMCA"/>
      </w:pPr>
      <w:r w:rsidRPr="003F143C">
        <w:t>15.</w:t>
      </w:r>
      <w:r w:rsidRPr="003F143C">
        <w:tab/>
        <w:t>VARTOJIMO INSTRUKCIJA</w:t>
      </w:r>
    </w:p>
    <w:p w14:paraId="66F9C9A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7B9B9FA" w14:textId="77777777" w:rsidR="00F75D9B" w:rsidRPr="0009012D" w:rsidRDefault="00F75D9B" w:rsidP="00827375">
      <w:pPr>
        <w:pStyle w:val="Pagrindinistekstas"/>
        <w:spacing w:after="0"/>
        <w:rPr>
          <w:szCs w:val="22"/>
          <w:lang w:val="lv-LV"/>
        </w:rPr>
      </w:pPr>
      <w:r w:rsidRPr="0009012D">
        <w:rPr>
          <w:szCs w:val="22"/>
          <w:lang w:val="lv-LV"/>
        </w:rPr>
        <w:t>Priešuždegiminis vaistas, kuris mažina patinimą. Hirudoid naudojamas lokaliam gydymui bukos traumos sukelto pažeidimo su kraujosrūvomis arba be jų ir paviršinių venų uždegimui, jeigu negalima vartoti suspaudimo metodo.</w:t>
      </w:r>
    </w:p>
    <w:p w14:paraId="4B206909" w14:textId="77777777" w:rsidR="00F75D9B" w:rsidRPr="0009012D" w:rsidRDefault="00F75D9B" w:rsidP="00827375">
      <w:pPr>
        <w:pStyle w:val="Pagrindinistekstas"/>
        <w:spacing w:after="0"/>
        <w:rPr>
          <w:szCs w:val="22"/>
          <w:lang w:val="lv-LV"/>
        </w:rPr>
      </w:pPr>
    </w:p>
    <w:p w14:paraId="356A6778" w14:textId="3A3CF656" w:rsidR="00F75D9B" w:rsidRPr="0009012D" w:rsidRDefault="00F75D9B" w:rsidP="00827375">
      <w:pPr>
        <w:pStyle w:val="Pagrindinistekstas"/>
        <w:spacing w:after="0"/>
        <w:rPr>
          <w:szCs w:val="22"/>
        </w:rPr>
      </w:pPr>
      <w:r w:rsidRPr="0009012D">
        <w:rPr>
          <w:szCs w:val="22"/>
        </w:rPr>
        <w:t>Pažeistą kūno vietą tepti kremu 2-3 kartus per parą; prireikus, galima tepti dažniau. Vienam kartui pakanka 3</w:t>
      </w:r>
      <w:r w:rsidR="00361246">
        <w:rPr>
          <w:szCs w:val="22"/>
        </w:rPr>
        <w:t> </w:t>
      </w:r>
      <w:r w:rsidRPr="0009012D">
        <w:rPr>
          <w:szCs w:val="22"/>
        </w:rPr>
        <w:t>-</w:t>
      </w:r>
      <w:r w:rsidR="00361246">
        <w:rPr>
          <w:szCs w:val="22"/>
        </w:rPr>
        <w:t> </w:t>
      </w:r>
      <w:r w:rsidR="00361246" w:rsidRPr="0009012D">
        <w:rPr>
          <w:szCs w:val="22"/>
        </w:rPr>
        <w:t>5</w:t>
      </w:r>
      <w:r w:rsidR="00361246">
        <w:rPr>
          <w:szCs w:val="22"/>
        </w:rPr>
        <w:t> </w:t>
      </w:r>
      <w:r w:rsidRPr="0009012D">
        <w:rPr>
          <w:szCs w:val="22"/>
        </w:rPr>
        <w:t xml:space="preserve">cm kremo. </w:t>
      </w:r>
    </w:p>
    <w:p w14:paraId="4E104155" w14:textId="77777777" w:rsidR="00F75D9B" w:rsidRDefault="00F75D9B" w:rsidP="00827375">
      <w:pPr>
        <w:pStyle w:val="Pagrindinistekstas"/>
        <w:spacing w:after="0"/>
      </w:pPr>
    </w:p>
    <w:p w14:paraId="60A73271" w14:textId="77777777" w:rsidR="00F75D9B" w:rsidRDefault="00F75D9B" w:rsidP="00827375">
      <w:pPr>
        <w:pStyle w:val="Pagrindinistekstas"/>
        <w:spacing w:after="0"/>
      </w:pPr>
    </w:p>
    <w:p w14:paraId="09470DB8" w14:textId="77777777" w:rsidR="00F75D9B" w:rsidRPr="002E0F77" w:rsidRDefault="00F75D9B" w:rsidP="00827375">
      <w:pPr>
        <w:pStyle w:val="PI-1labEMEASMCA"/>
      </w:pPr>
      <w:r w:rsidRPr="00C92439">
        <w:t>16.</w:t>
      </w:r>
      <w:r w:rsidRPr="00C92439">
        <w:tab/>
        <w:t>INFORMACIJA BRAILIO RAŠTU</w:t>
      </w:r>
    </w:p>
    <w:p w14:paraId="05E5F835" w14:textId="77777777" w:rsidR="00F75D9B" w:rsidRPr="00C92439" w:rsidRDefault="00F75D9B" w:rsidP="00827375">
      <w:pPr>
        <w:rPr>
          <w:szCs w:val="22"/>
          <w:lang w:eastAsia="en-US"/>
        </w:rPr>
      </w:pPr>
    </w:p>
    <w:p w14:paraId="626FAABF" w14:textId="77777777" w:rsidR="00F75D9B" w:rsidRPr="00C92439" w:rsidRDefault="00F75D9B" w:rsidP="00827375">
      <w:pPr>
        <w:jc w:val="both"/>
        <w:rPr>
          <w:szCs w:val="22"/>
          <w:lang w:eastAsia="en-US"/>
        </w:rPr>
      </w:pPr>
      <w:proofErr w:type="spellStart"/>
      <w:r w:rsidRPr="00C92439">
        <w:rPr>
          <w:szCs w:val="22"/>
          <w:lang w:eastAsia="en-US"/>
        </w:rPr>
        <w:t>Hirudoid</w:t>
      </w:r>
      <w:proofErr w:type="spellEnd"/>
      <w:r w:rsidRPr="00C92439">
        <w:rPr>
          <w:szCs w:val="22"/>
          <w:lang w:eastAsia="en-US"/>
        </w:rPr>
        <w:t xml:space="preserve"> </w:t>
      </w:r>
      <w:r>
        <w:rPr>
          <w:szCs w:val="22"/>
          <w:lang w:eastAsia="en-US"/>
        </w:rPr>
        <w:t>kremas</w:t>
      </w:r>
    </w:p>
    <w:p w14:paraId="70F642A4" w14:textId="77777777" w:rsidR="00F75D9B" w:rsidRDefault="00F75D9B" w:rsidP="00827375">
      <w:pPr>
        <w:jc w:val="both"/>
        <w:rPr>
          <w:szCs w:val="22"/>
          <w:lang w:eastAsia="en-US"/>
        </w:rPr>
      </w:pPr>
    </w:p>
    <w:p w14:paraId="326784F1" w14:textId="77777777" w:rsidR="00F75D9B" w:rsidRDefault="00F75D9B" w:rsidP="00827375">
      <w:pPr>
        <w:pStyle w:val="Pagrindinistekstas"/>
        <w:spacing w:after="0"/>
        <w:rPr>
          <w:szCs w:val="22"/>
          <w:lang w:val="lv-LV"/>
        </w:rPr>
      </w:pPr>
    </w:p>
    <w:p w14:paraId="4863D2AA" w14:textId="77777777" w:rsidR="00F75D9B" w:rsidRPr="0050711F" w:rsidRDefault="00F75D9B" w:rsidP="00827375">
      <w:pPr>
        <w:pStyle w:val="PI-1labEMEASMCA"/>
      </w:pPr>
      <w:r w:rsidRPr="0050711F">
        <w:t>17.</w:t>
      </w:r>
      <w:r w:rsidRPr="0050711F">
        <w:tab/>
        <w:t>UNIKALUS IDENTIFIKATORIUS – 2D BRŪKŠNINIS KODAS</w:t>
      </w:r>
    </w:p>
    <w:p w14:paraId="389597AE" w14:textId="77777777" w:rsidR="00F75D9B" w:rsidRPr="00E72E6E" w:rsidRDefault="00F75D9B" w:rsidP="00361246">
      <w:pPr>
        <w:tabs>
          <w:tab w:val="left" w:pos="567"/>
        </w:tabs>
        <w:spacing w:line="260" w:lineRule="exact"/>
        <w:rPr>
          <w:noProof/>
          <w:snapToGrid w:val="0"/>
          <w:lang w:val="lv-LV" w:eastAsia="en-US"/>
        </w:rPr>
      </w:pPr>
    </w:p>
    <w:p w14:paraId="5DE8B278" w14:textId="77777777" w:rsidR="00F75D9B" w:rsidRPr="00730444" w:rsidRDefault="00F75D9B">
      <w:pPr>
        <w:tabs>
          <w:tab w:val="left" w:pos="567"/>
        </w:tabs>
        <w:spacing w:line="260" w:lineRule="exact"/>
        <w:rPr>
          <w:noProof/>
          <w:snapToGrid w:val="0"/>
          <w:szCs w:val="24"/>
          <w:highlight w:val="lightGray"/>
          <w:lang w:val="fi-FI" w:eastAsia="en-US"/>
        </w:rPr>
      </w:pPr>
      <w:r w:rsidRPr="00730444">
        <w:rPr>
          <w:noProof/>
          <w:snapToGrid w:val="0"/>
          <w:highlight w:val="lightGray"/>
          <w:lang w:val="fi-FI" w:eastAsia="en-US"/>
        </w:rPr>
        <w:t>Duomenys nebūtini.</w:t>
      </w:r>
    </w:p>
    <w:p w14:paraId="431391A4" w14:textId="77777777" w:rsidR="00F75D9B" w:rsidRPr="00730444" w:rsidRDefault="00F75D9B">
      <w:pPr>
        <w:tabs>
          <w:tab w:val="left" w:pos="567"/>
        </w:tabs>
        <w:spacing w:line="260" w:lineRule="exact"/>
        <w:rPr>
          <w:noProof/>
          <w:snapToGrid w:val="0"/>
          <w:lang w:val="fi-FI" w:eastAsia="en-US"/>
        </w:rPr>
      </w:pPr>
    </w:p>
    <w:p w14:paraId="60C71791" w14:textId="77777777" w:rsidR="00F75D9B" w:rsidRPr="00730444" w:rsidRDefault="00F75D9B">
      <w:pPr>
        <w:tabs>
          <w:tab w:val="left" w:pos="567"/>
        </w:tabs>
        <w:spacing w:line="260" w:lineRule="exact"/>
        <w:rPr>
          <w:noProof/>
          <w:snapToGrid w:val="0"/>
          <w:lang w:val="fi-FI" w:eastAsia="en-US"/>
        </w:rPr>
      </w:pPr>
    </w:p>
    <w:p w14:paraId="50E01175" w14:textId="77777777" w:rsidR="00F75D9B" w:rsidRPr="0050711F" w:rsidRDefault="00F75D9B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line="260" w:lineRule="exact"/>
        <w:outlineLvl w:val="0"/>
        <w:rPr>
          <w:b/>
          <w:noProof/>
          <w:szCs w:val="22"/>
          <w:lang w:eastAsia="en-US"/>
        </w:rPr>
      </w:pPr>
      <w:r w:rsidRPr="0050711F">
        <w:rPr>
          <w:b/>
          <w:szCs w:val="22"/>
          <w:lang w:eastAsia="en-US"/>
        </w:rPr>
        <w:t>18.</w:t>
      </w:r>
      <w:r w:rsidRPr="0050711F">
        <w:rPr>
          <w:b/>
          <w:szCs w:val="22"/>
          <w:lang w:eastAsia="en-US"/>
        </w:rPr>
        <w:tab/>
        <w:t>UNIKALUS IDENTIFIKATORIUS – ŽMONĖMS SUPRANTAMI DUOMENYS</w:t>
      </w:r>
    </w:p>
    <w:p w14:paraId="3F0A920A" w14:textId="77777777" w:rsidR="00F75D9B" w:rsidRDefault="00F75D9B">
      <w:pPr>
        <w:tabs>
          <w:tab w:val="left" w:pos="567"/>
        </w:tabs>
        <w:spacing w:line="260" w:lineRule="exact"/>
        <w:rPr>
          <w:noProof/>
          <w:snapToGrid w:val="0"/>
          <w:szCs w:val="22"/>
          <w:lang w:val="fi-FI" w:eastAsia="en-US"/>
        </w:rPr>
      </w:pPr>
    </w:p>
    <w:p w14:paraId="1D3E06D4" w14:textId="775BEA94" w:rsidR="003A113C" w:rsidRDefault="00F75D9B" w:rsidP="00827375">
      <w:pPr>
        <w:tabs>
          <w:tab w:val="left" w:pos="567"/>
        </w:tabs>
        <w:spacing w:line="260" w:lineRule="exact"/>
      </w:pPr>
      <w:r w:rsidRPr="00E72E6E">
        <w:rPr>
          <w:noProof/>
          <w:snapToGrid w:val="0"/>
          <w:highlight w:val="lightGray"/>
          <w:shd w:val="clear" w:color="auto" w:fill="CCCCCC"/>
          <w:lang w:val="fi-FI" w:eastAsia="en-US"/>
        </w:rPr>
        <w:t>Duomenys nebūtini.</w:t>
      </w:r>
      <w:r w:rsidR="003A113C">
        <w:br w:type="page"/>
      </w:r>
    </w:p>
    <w:p w14:paraId="6F98B21A" w14:textId="77777777" w:rsidR="00F75D9B" w:rsidRPr="00BA52B4" w:rsidRDefault="00F75D9B" w:rsidP="0082737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rPr>
          <w:b/>
        </w:rPr>
      </w:pPr>
      <w:r w:rsidRPr="00B750F0">
        <w:rPr>
          <w:b/>
        </w:rPr>
        <w:lastRenderedPageBreak/>
        <w:t xml:space="preserve">INFORMACIJA ANT VIDINĖS PAKUOTĖS </w:t>
      </w:r>
    </w:p>
    <w:p w14:paraId="4FF58D66" w14:textId="77777777" w:rsidR="00F75D9B" w:rsidRPr="00787080" w:rsidRDefault="00F75D9B" w:rsidP="008273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</w:pPr>
    </w:p>
    <w:p w14:paraId="1A3E68EF" w14:textId="77777777" w:rsidR="00F75D9B" w:rsidRPr="00C92439" w:rsidRDefault="00F75D9B" w:rsidP="0082737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outlineLvl w:val="1"/>
        <w:rPr>
          <w:b/>
          <w:szCs w:val="22"/>
        </w:rPr>
      </w:pPr>
      <w:r>
        <w:rPr>
          <w:b/>
          <w:szCs w:val="22"/>
        </w:rPr>
        <w:t>TŪBELĖ</w:t>
      </w:r>
    </w:p>
    <w:p w14:paraId="674C5B5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8CD725B" w14:textId="77777777" w:rsidR="00F75D9B" w:rsidRDefault="00F75D9B" w:rsidP="00827375">
      <w:pPr>
        <w:pStyle w:val="PI-1labEMEASMCA"/>
      </w:pPr>
      <w:r>
        <w:t>1.</w:t>
      </w:r>
      <w:r>
        <w:tab/>
        <w:t>VAISTINIO PREPARATO PAVADINIMAS</w:t>
      </w:r>
    </w:p>
    <w:p w14:paraId="0CA8DA03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4C06D78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 w:rsidRPr="00C92439">
        <w:rPr>
          <w:szCs w:val="22"/>
        </w:rPr>
        <w:t>Hirudoid</w:t>
      </w:r>
      <w:proofErr w:type="spellEnd"/>
      <w:r w:rsidRPr="00C92439">
        <w:rPr>
          <w:szCs w:val="22"/>
        </w:rPr>
        <w:t xml:space="preserve"> 3 mg/g</w:t>
      </w:r>
      <w:r>
        <w:rPr>
          <w:szCs w:val="22"/>
        </w:rPr>
        <w:t xml:space="preserve"> kremas</w:t>
      </w:r>
    </w:p>
    <w:p w14:paraId="25348045" w14:textId="7EA5C69B" w:rsidR="00F75D9B" w:rsidRDefault="005E5F00" w:rsidP="00827375">
      <w:pPr>
        <w:pStyle w:val="Default"/>
        <w:rPr>
          <w:sz w:val="23"/>
          <w:szCs w:val="23"/>
        </w:rPr>
      </w:pPr>
      <w:proofErr w:type="spellStart"/>
      <w:r>
        <w:rPr>
          <w:sz w:val="23"/>
          <w:szCs w:val="23"/>
        </w:rPr>
        <w:t>c</w:t>
      </w:r>
      <w:r w:rsidR="00F75D9B">
        <w:rPr>
          <w:sz w:val="23"/>
          <w:szCs w:val="23"/>
        </w:rPr>
        <w:t>hondroitini</w:t>
      </w:r>
      <w:proofErr w:type="spellEnd"/>
      <w:r w:rsidR="00F75D9B">
        <w:rPr>
          <w:sz w:val="23"/>
          <w:szCs w:val="23"/>
        </w:rPr>
        <w:t xml:space="preserve"> </w:t>
      </w:r>
      <w:proofErr w:type="spellStart"/>
      <w:r w:rsidR="00F75D9B">
        <w:rPr>
          <w:sz w:val="23"/>
          <w:szCs w:val="23"/>
        </w:rPr>
        <w:t>polysulfas</w:t>
      </w:r>
      <w:proofErr w:type="spellEnd"/>
      <w:r w:rsidR="00F75D9B">
        <w:rPr>
          <w:sz w:val="23"/>
          <w:szCs w:val="23"/>
        </w:rPr>
        <w:t xml:space="preserve"> </w:t>
      </w:r>
    </w:p>
    <w:p w14:paraId="6A298B3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6CEA70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0E9AC07" w14:textId="77777777" w:rsidR="00F75D9B" w:rsidRDefault="00F75D9B" w:rsidP="00827375">
      <w:pPr>
        <w:pStyle w:val="PI-1labEMEASMCA"/>
      </w:pPr>
      <w:r>
        <w:t>2.</w:t>
      </w:r>
      <w:r>
        <w:tab/>
        <w:t xml:space="preserve">VEIKLIOJI (-IOS) MEDŽIAGA (-OS) IR JOS (-Ų) KIEKIS (-IAI) </w:t>
      </w:r>
    </w:p>
    <w:p w14:paraId="2F795A2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D83E97F" w14:textId="77777777" w:rsidR="00F75D9B" w:rsidRPr="0044288C" w:rsidRDefault="00F75D9B" w:rsidP="00827375"/>
    <w:p w14:paraId="28A1A5D9" w14:textId="77777777" w:rsidR="00F75D9B" w:rsidRDefault="00F75D9B" w:rsidP="00827375">
      <w:pPr>
        <w:pStyle w:val="PI-1labEMEASMCA"/>
      </w:pPr>
      <w:r>
        <w:t>3.</w:t>
      </w:r>
      <w:r>
        <w:tab/>
        <w:t>PAGALBINIŲ MEDŽIAGŲ SĄRAŠAS</w:t>
      </w:r>
    </w:p>
    <w:p w14:paraId="5C64413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D26841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9A7420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09CB2D3" w14:textId="77777777" w:rsidR="00F75D9B" w:rsidRDefault="00F75D9B" w:rsidP="00827375">
      <w:pPr>
        <w:pStyle w:val="PI-1labEMEASMCA"/>
      </w:pPr>
      <w:r>
        <w:t>4.</w:t>
      </w:r>
      <w:r>
        <w:tab/>
      </w:r>
      <w:r w:rsidRPr="009A097E">
        <w:t>FARMACINĖ</w:t>
      </w:r>
      <w:r>
        <w:t xml:space="preserve"> FORMA IR KIEKIS PAKUOTĖJE</w:t>
      </w:r>
    </w:p>
    <w:p w14:paraId="56852FE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C11B23B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40 g kremo</w:t>
      </w:r>
    </w:p>
    <w:p w14:paraId="2DEF6C5C" w14:textId="77777777" w:rsidR="00F75D9B" w:rsidRDefault="00F75D9B" w:rsidP="00827375">
      <w:pPr>
        <w:pStyle w:val="Pagrindinistekstas"/>
        <w:spacing w:after="0"/>
        <w:rPr>
          <w:szCs w:val="22"/>
        </w:rPr>
      </w:pPr>
      <w:r w:rsidRPr="00BA52B4">
        <w:rPr>
          <w:szCs w:val="22"/>
          <w:highlight w:val="lightGray"/>
        </w:rPr>
        <w:t>100 g kremo</w:t>
      </w:r>
    </w:p>
    <w:p w14:paraId="551CC09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B1633E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DD22233" w14:textId="77777777" w:rsidR="00F75D9B" w:rsidRDefault="00F75D9B" w:rsidP="00827375">
      <w:pPr>
        <w:pStyle w:val="PI-1labEMEASMCA"/>
      </w:pPr>
      <w:r>
        <w:t>5.</w:t>
      </w:r>
      <w:r>
        <w:tab/>
        <w:t>VARTOJIMO METODAS IR BŪDAS (-AI)</w:t>
      </w:r>
    </w:p>
    <w:p w14:paraId="7176CCF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5A2737A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>Vartoti ant odos.</w:t>
      </w:r>
    </w:p>
    <w:p w14:paraId="7434F572" w14:textId="77777777" w:rsidR="00F75D9B" w:rsidRDefault="00F75D9B" w:rsidP="00827375">
      <w:pPr>
        <w:pStyle w:val="Pagrindinistekstas"/>
        <w:spacing w:after="0"/>
      </w:pPr>
      <w:r>
        <w:t>Prieš vartojimą perskaitykite pakuotės lapelį.</w:t>
      </w:r>
    </w:p>
    <w:p w14:paraId="2EB9066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B38991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5557C6B" w14:textId="77777777" w:rsidR="00F75D9B" w:rsidRPr="0093186A" w:rsidRDefault="00F75D9B" w:rsidP="00827375">
      <w:pPr>
        <w:pStyle w:val="PI-1labEMEASMCA"/>
      </w:pPr>
      <w:r w:rsidRPr="001E330D">
        <w:t>6.</w:t>
      </w:r>
      <w:r w:rsidRPr="001E330D">
        <w:tab/>
        <w:t xml:space="preserve">SPECIALUS ĮSPĖJIMAS, KAD VAISTINĮ PREPARATĄ BŪTINA LAIKYTI VAIKAMS NEPASTEBIMOJE </w:t>
      </w:r>
      <w:r>
        <w:t xml:space="preserve">IR NEPASIEKIAMOJE </w:t>
      </w:r>
      <w:r w:rsidRPr="001E330D">
        <w:t>VIETOJE</w:t>
      </w:r>
    </w:p>
    <w:p w14:paraId="0B92DAC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BDFF03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90E50D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540BF38" w14:textId="77777777" w:rsidR="00F75D9B" w:rsidRPr="00BA52B4" w:rsidRDefault="00F75D9B" w:rsidP="00827375">
      <w:pPr>
        <w:pStyle w:val="PI-1labEMEASMCA"/>
        <w:rPr>
          <w:highlight w:val="lightGray"/>
        </w:rPr>
      </w:pPr>
      <w:r w:rsidRPr="001E330D">
        <w:t>7.</w:t>
      </w:r>
      <w:r w:rsidRPr="001E330D">
        <w:tab/>
        <w:t>KITAS (-I) SPECIALUS (-ŪS) ĮSPĖJIMAS (-AI) (JEI REIKIA)</w:t>
      </w:r>
    </w:p>
    <w:p w14:paraId="0FF4A34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728D62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AB62B7" w14:textId="77777777" w:rsidR="00F75D9B" w:rsidRDefault="00F75D9B" w:rsidP="00827375">
      <w:pPr>
        <w:pStyle w:val="PI-1labEMEASMCA"/>
      </w:pPr>
      <w:r>
        <w:t>8.</w:t>
      </w:r>
      <w:r>
        <w:tab/>
        <w:t>TINKAMUMO LAIKAS</w:t>
      </w:r>
    </w:p>
    <w:p w14:paraId="2DF6DF3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2DD5D66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t xml:space="preserve">EXP </w:t>
      </w:r>
      <w:r>
        <w:t>{mm MMMM}</w:t>
      </w:r>
    </w:p>
    <w:p w14:paraId="315502E6" w14:textId="77777777" w:rsidR="00F75D9B" w:rsidRPr="00266392" w:rsidRDefault="00F75D9B" w:rsidP="00827375">
      <w:pPr>
        <w:pStyle w:val="Pagrindinistekstas"/>
        <w:spacing w:after="0"/>
      </w:pPr>
      <w:r w:rsidRPr="00266392">
        <w:t>Po pirmo tūbelės atidarymo, tinkamumo laikas – 12 mėnesių.</w:t>
      </w:r>
    </w:p>
    <w:p w14:paraId="255CFA50" w14:textId="77777777" w:rsidR="00F75D9B" w:rsidRPr="00266392" w:rsidRDefault="00F75D9B" w:rsidP="00827375">
      <w:pPr>
        <w:pStyle w:val="Pagrindinistekstas"/>
        <w:spacing w:after="0"/>
        <w:rPr>
          <w:szCs w:val="22"/>
          <w:lang w:val="lv-LV"/>
        </w:rPr>
      </w:pPr>
    </w:p>
    <w:p w14:paraId="7AFB90D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FF0C11B" w14:textId="77777777" w:rsidR="00F75D9B" w:rsidRDefault="00F75D9B" w:rsidP="00827375">
      <w:pPr>
        <w:pStyle w:val="PI-1labEMEASMCA"/>
      </w:pPr>
      <w:r>
        <w:t>9.</w:t>
      </w:r>
      <w:r>
        <w:tab/>
        <w:t>SPECIALIOS LAIKYMO SĄLYGOS</w:t>
      </w:r>
    </w:p>
    <w:p w14:paraId="722CEE6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0C34EE5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FB680BC" w14:textId="77777777" w:rsidR="00F75D9B" w:rsidRPr="0093186A" w:rsidRDefault="00F75D9B" w:rsidP="00827375">
      <w:pPr>
        <w:pStyle w:val="PI-1labEMEASMCA"/>
      </w:pPr>
      <w:r w:rsidRPr="001E330D">
        <w:t>10.</w:t>
      </w:r>
      <w:r w:rsidRPr="001E330D">
        <w:tab/>
        <w:t xml:space="preserve">SPECIALIOS ATSARGUMO PRIEMONĖS DĖL NESUVARTOTO </w:t>
      </w:r>
      <w:r w:rsidRPr="001E330D">
        <w:rPr>
          <w:bCs/>
        </w:rPr>
        <w:t xml:space="preserve">VAISTINIO PREPARATO AR JO ATLIEKŲ </w:t>
      </w:r>
      <w:r w:rsidRPr="001E330D">
        <w:t>TVARKYMO (JEI REIKIA)</w:t>
      </w:r>
    </w:p>
    <w:p w14:paraId="3775621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D411C9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5F2BFF2" w14:textId="77777777" w:rsidR="00F75D9B" w:rsidRPr="0093186A" w:rsidRDefault="00F75D9B" w:rsidP="00827375">
      <w:pPr>
        <w:pStyle w:val="PI-1labEMEASMCA"/>
      </w:pPr>
      <w:r w:rsidRPr="001E330D">
        <w:t>11.</w:t>
      </w:r>
      <w:r w:rsidRPr="001E330D">
        <w:tab/>
      </w:r>
      <w:r>
        <w:t>REGISTRUOTOJO</w:t>
      </w:r>
      <w:r w:rsidRPr="001E330D">
        <w:t xml:space="preserve"> PAVADINIMAS IR ADRESAS</w:t>
      </w:r>
    </w:p>
    <w:p w14:paraId="3CBA80C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9EA3DC9" w14:textId="4C219D3E" w:rsidR="00F75D9B" w:rsidRPr="0093186A" w:rsidRDefault="00F75D9B" w:rsidP="00827375">
      <w:pPr>
        <w:rPr>
          <w:szCs w:val="22"/>
        </w:rPr>
      </w:pPr>
      <w:r w:rsidRPr="001E330D">
        <w:rPr>
          <w:szCs w:val="22"/>
        </w:rPr>
        <w:t>UAB „STADA</w:t>
      </w:r>
      <w:r w:rsidR="00700794">
        <w:rPr>
          <w:szCs w:val="22"/>
        </w:rPr>
        <w:t xml:space="preserve"> </w:t>
      </w:r>
      <w:proofErr w:type="spellStart"/>
      <w:r w:rsidR="00700794">
        <w:rPr>
          <w:szCs w:val="22"/>
        </w:rPr>
        <w:t>Baltics</w:t>
      </w:r>
      <w:proofErr w:type="spellEnd"/>
      <w:r w:rsidRPr="001E330D">
        <w:rPr>
          <w:szCs w:val="22"/>
        </w:rPr>
        <w:t>“</w:t>
      </w:r>
    </w:p>
    <w:p w14:paraId="0A51216A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57B875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F051343" w14:textId="77777777" w:rsidR="00F75D9B" w:rsidRPr="0093186A" w:rsidRDefault="00F75D9B" w:rsidP="00827375">
      <w:pPr>
        <w:pStyle w:val="PI-1labEMEASMCA"/>
      </w:pPr>
      <w:r w:rsidRPr="001E330D">
        <w:t>12.</w:t>
      </w:r>
      <w:r w:rsidRPr="001E330D">
        <w:tab/>
      </w:r>
      <w:r>
        <w:t>REGISTRACIJOS</w:t>
      </w:r>
      <w:r w:rsidRPr="004F42F5">
        <w:t xml:space="preserve"> PAŽYMĖJIMO NUMERIS</w:t>
      </w:r>
      <w:r>
        <w:t xml:space="preserve"> (-IAI)</w:t>
      </w:r>
    </w:p>
    <w:p w14:paraId="10C0E3A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2EB6B1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C784C3D" w14:textId="77777777" w:rsidR="00F75D9B" w:rsidRPr="003F143C" w:rsidRDefault="00F75D9B" w:rsidP="00827375">
      <w:pPr>
        <w:pStyle w:val="PI-1labEMEASMCA"/>
      </w:pPr>
      <w:r w:rsidRPr="003F143C">
        <w:t>13.</w:t>
      </w:r>
      <w:r w:rsidRPr="003F143C">
        <w:tab/>
        <w:t>SERIJOS NUMERIS</w:t>
      </w:r>
    </w:p>
    <w:p w14:paraId="1E1195C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3ACCAEB" w14:textId="77777777" w:rsidR="00F75D9B" w:rsidRDefault="00F75D9B" w:rsidP="00827375">
      <w:pPr>
        <w:pStyle w:val="Pagrindinistekstas"/>
        <w:spacing w:after="0"/>
        <w:rPr>
          <w:szCs w:val="22"/>
        </w:rPr>
      </w:pPr>
      <w:proofErr w:type="spellStart"/>
      <w:r>
        <w:rPr>
          <w:szCs w:val="22"/>
        </w:rPr>
        <w:t>Lot</w:t>
      </w:r>
      <w:proofErr w:type="spellEnd"/>
      <w:r>
        <w:rPr>
          <w:szCs w:val="22"/>
        </w:rPr>
        <w:t xml:space="preserve"> {numeris}</w:t>
      </w:r>
    </w:p>
    <w:p w14:paraId="36F14CF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223B23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E79EC0A" w14:textId="77777777" w:rsidR="00F75D9B" w:rsidRPr="003F143C" w:rsidRDefault="00F75D9B" w:rsidP="00827375">
      <w:pPr>
        <w:pStyle w:val="PI-1labEMEASMCA"/>
      </w:pPr>
      <w:r w:rsidRPr="003F143C">
        <w:t>14.</w:t>
      </w:r>
      <w:r w:rsidRPr="003F143C">
        <w:tab/>
        <w:t>PARDAVIMO (IŠDAVIMO) TVARKA</w:t>
      </w:r>
    </w:p>
    <w:p w14:paraId="7660E43E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5479FBC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6BD39B0" w14:textId="77777777" w:rsidR="00F75D9B" w:rsidRPr="003F143C" w:rsidRDefault="00F75D9B" w:rsidP="00827375">
      <w:pPr>
        <w:pStyle w:val="PI-1labEMEASMCA"/>
      </w:pPr>
      <w:r w:rsidRPr="003F143C">
        <w:t>15.</w:t>
      </w:r>
      <w:r w:rsidRPr="003F143C">
        <w:tab/>
        <w:t>VARTOJIMO INSTRUKCIJA</w:t>
      </w:r>
    </w:p>
    <w:p w14:paraId="045B15D1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560B696" w14:textId="77777777" w:rsidR="00F75D9B" w:rsidRDefault="00F75D9B" w:rsidP="00827375">
      <w:pPr>
        <w:pStyle w:val="Pagrindinistekstas"/>
        <w:spacing w:after="0"/>
      </w:pPr>
    </w:p>
    <w:p w14:paraId="5A497327" w14:textId="77777777" w:rsidR="00F75D9B" w:rsidRPr="00B654EB" w:rsidRDefault="00F75D9B" w:rsidP="00827375">
      <w:pPr>
        <w:pStyle w:val="PI-1labEMEASMCA"/>
      </w:pPr>
      <w:r w:rsidRPr="00C92439">
        <w:t>16.</w:t>
      </w:r>
      <w:r w:rsidRPr="00C92439">
        <w:tab/>
        <w:t>INFORMACIJA BRAILIO RAŠTU</w:t>
      </w:r>
    </w:p>
    <w:p w14:paraId="4ED39721" w14:textId="77777777" w:rsidR="00F75D9B" w:rsidRPr="00C92439" w:rsidRDefault="00F75D9B" w:rsidP="00827375">
      <w:pPr>
        <w:rPr>
          <w:szCs w:val="22"/>
          <w:lang w:eastAsia="en-US"/>
        </w:rPr>
      </w:pPr>
    </w:p>
    <w:p w14:paraId="26599F69" w14:textId="77777777" w:rsidR="00F75D9B" w:rsidRDefault="00F75D9B" w:rsidP="00827375">
      <w:pPr>
        <w:pStyle w:val="Pagrindinistekstas"/>
        <w:spacing w:after="0"/>
        <w:rPr>
          <w:szCs w:val="22"/>
        </w:rPr>
      </w:pPr>
      <w:r>
        <w:rPr>
          <w:szCs w:val="22"/>
        </w:rPr>
        <w:br w:type="page"/>
      </w:r>
    </w:p>
    <w:p w14:paraId="5745517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9541A2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A7C19A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5F1844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D6B378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53E43A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00B66990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0FC718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F9B6AE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28613434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1C744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2A582E9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29C0A8C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74D77E6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11FD80A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453C84AB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DBA6857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341B1BD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7A4C7B38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320123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066F5EF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68F5AFA2" w14:textId="77777777" w:rsidR="00F75D9B" w:rsidRDefault="00F75D9B" w:rsidP="00827375">
      <w:pPr>
        <w:pStyle w:val="Pagrindinistekstas"/>
        <w:spacing w:after="0"/>
        <w:rPr>
          <w:szCs w:val="22"/>
        </w:rPr>
      </w:pPr>
    </w:p>
    <w:p w14:paraId="345FC394" w14:textId="77777777" w:rsidR="00F75D9B" w:rsidRDefault="00F75D9B" w:rsidP="00827375">
      <w:pPr>
        <w:pStyle w:val="Pavadinimas"/>
        <w:rPr>
          <w:szCs w:val="22"/>
        </w:rPr>
      </w:pPr>
      <w:r>
        <w:rPr>
          <w:szCs w:val="22"/>
        </w:rPr>
        <w:t>B. PAKUOTĖS LAPELIS</w:t>
      </w:r>
    </w:p>
    <w:p w14:paraId="58DEC38E" w14:textId="77777777" w:rsidR="00F75D9B" w:rsidRPr="00B654EB" w:rsidRDefault="00F75D9B" w:rsidP="00827375">
      <w:pPr>
        <w:rPr>
          <w:b/>
          <w:caps/>
          <w:szCs w:val="22"/>
        </w:rPr>
      </w:pPr>
      <w:r>
        <w:br w:type="page"/>
      </w:r>
    </w:p>
    <w:p w14:paraId="750100AA" w14:textId="77777777" w:rsidR="00F75D9B" w:rsidRPr="00B654EB" w:rsidRDefault="00F75D9B" w:rsidP="00827375">
      <w:pPr>
        <w:jc w:val="center"/>
        <w:rPr>
          <w:b/>
          <w:szCs w:val="22"/>
        </w:rPr>
      </w:pPr>
      <w:r w:rsidRPr="00B654EB">
        <w:rPr>
          <w:b/>
          <w:szCs w:val="22"/>
        </w:rPr>
        <w:lastRenderedPageBreak/>
        <w:t>Pakuotės lapelis: informacija vartotojui</w:t>
      </w:r>
    </w:p>
    <w:p w14:paraId="4283710B" w14:textId="77777777" w:rsidR="00F75D9B" w:rsidRPr="00B654EB" w:rsidRDefault="00F75D9B" w:rsidP="00827375">
      <w:pPr>
        <w:jc w:val="center"/>
        <w:rPr>
          <w:b/>
          <w:szCs w:val="22"/>
        </w:rPr>
      </w:pPr>
    </w:p>
    <w:p w14:paraId="4794936E" w14:textId="77777777" w:rsidR="00F75D9B" w:rsidRPr="00B654EB" w:rsidRDefault="00F75D9B" w:rsidP="00827375">
      <w:pPr>
        <w:jc w:val="center"/>
        <w:rPr>
          <w:b/>
          <w:szCs w:val="22"/>
        </w:rPr>
      </w:pPr>
      <w:proofErr w:type="spellStart"/>
      <w:r w:rsidRPr="00B654EB">
        <w:rPr>
          <w:b/>
          <w:szCs w:val="22"/>
        </w:rPr>
        <w:t>Hirudoid</w:t>
      </w:r>
      <w:proofErr w:type="spellEnd"/>
      <w:r w:rsidRPr="00B654EB">
        <w:rPr>
          <w:b/>
          <w:szCs w:val="22"/>
        </w:rPr>
        <w:t xml:space="preserve"> 3 mg/g kremas</w:t>
      </w:r>
    </w:p>
    <w:p w14:paraId="29E8B409" w14:textId="38C1164A" w:rsidR="00F75D9B" w:rsidRPr="00B654EB" w:rsidRDefault="005E5F00" w:rsidP="00827375">
      <w:pPr>
        <w:jc w:val="center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c</w:t>
      </w:r>
      <w:r w:rsidR="00F75D9B" w:rsidRPr="00B654EB">
        <w:rPr>
          <w:noProof/>
          <w:szCs w:val="22"/>
          <w:lang w:val="x-none" w:eastAsia="en-US"/>
        </w:rPr>
        <w:t>hondroitino polisulfatas</w:t>
      </w:r>
    </w:p>
    <w:p w14:paraId="5F4F854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8B8BDA1" w14:textId="77777777" w:rsidR="00F75D9B" w:rsidRPr="00B654EB" w:rsidRDefault="00F75D9B" w:rsidP="00827375">
      <w:pPr>
        <w:rPr>
          <w:b/>
          <w:noProof/>
          <w:szCs w:val="22"/>
          <w:lang w:val="x-none" w:eastAsia="en-US"/>
        </w:rPr>
      </w:pPr>
      <w:r w:rsidRPr="00B654EB">
        <w:rPr>
          <w:b/>
          <w:noProof/>
          <w:szCs w:val="22"/>
          <w:lang w:val="x-none" w:eastAsia="en-US"/>
        </w:rPr>
        <w:t>Atidžiai perskaitykite visą šį lapelį,</w:t>
      </w:r>
      <w:r w:rsidRPr="00B654EB">
        <w:rPr>
          <w:b/>
          <w:noProof/>
          <w:szCs w:val="22"/>
          <w:lang w:eastAsia="en-US"/>
        </w:rPr>
        <w:t xml:space="preserve"> prieš pradėdami vartoti šį vaistą,</w:t>
      </w:r>
      <w:r w:rsidRPr="00B654EB">
        <w:rPr>
          <w:b/>
          <w:noProof/>
          <w:szCs w:val="22"/>
          <w:lang w:val="x-none" w:eastAsia="en-US"/>
        </w:rPr>
        <w:t xml:space="preserve"> nes jame pateikiama Jums svarbi informacija.</w:t>
      </w:r>
    </w:p>
    <w:p w14:paraId="324F6BE2" w14:textId="6280F0D1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4"/>
          <w:lang w:eastAsia="en-US"/>
        </w:rPr>
        <w:t>Visada vartokite šį vaistą tiksliai kaip aprašyta šiame lapelyje arba kaip nurodė gydytojas arba vaistininkas.</w:t>
      </w:r>
    </w:p>
    <w:p w14:paraId="2BEA7EE4" w14:textId="77777777" w:rsidR="00F75D9B" w:rsidRPr="00B654EB" w:rsidRDefault="00F75D9B" w:rsidP="00827375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Neišmeskite šio lapelio, nes vėl gali prireikti jį perskaityti.</w:t>
      </w:r>
    </w:p>
    <w:p w14:paraId="5E12B6BC" w14:textId="77777777" w:rsidR="00F75D9B" w:rsidRPr="00B654EB" w:rsidRDefault="00F75D9B" w:rsidP="00827375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Jeigu norite sužinoti daugiau arba pasitarti, kreipkitės į vaistininką.</w:t>
      </w:r>
    </w:p>
    <w:p w14:paraId="0EF93632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Jeigu pasireiškė šalutinis poveikis (net jeigu jis šiame lapelyje nenurodytas), kreipkitės į gydytoją arba vaistininką. Žr. 4 skyrių.</w:t>
      </w:r>
    </w:p>
    <w:p w14:paraId="09A0E539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Jeigu </w:t>
      </w:r>
      <w:r w:rsidRPr="00B654EB">
        <w:rPr>
          <w:noProof/>
          <w:szCs w:val="22"/>
          <w:lang w:eastAsia="en-US"/>
        </w:rPr>
        <w:t xml:space="preserve">per 14 dienų </w:t>
      </w:r>
      <w:r w:rsidRPr="00B654EB">
        <w:rPr>
          <w:noProof/>
          <w:szCs w:val="22"/>
          <w:lang w:val="x-none" w:eastAsia="en-US"/>
        </w:rPr>
        <w:t>Jūsų savijauta nepagerėjo arba net pablogėjo, kreipkitės į gydytoją.</w:t>
      </w:r>
    </w:p>
    <w:p w14:paraId="7C86730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CF6C92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28FA447" w14:textId="77777777" w:rsidR="00F75D9B" w:rsidRPr="00B654EB" w:rsidRDefault="00F75D9B" w:rsidP="00827375">
      <w:pPr>
        <w:rPr>
          <w:b/>
          <w:noProof/>
          <w:szCs w:val="22"/>
          <w:lang w:eastAsia="en-US"/>
        </w:rPr>
      </w:pPr>
      <w:r w:rsidRPr="00B654EB">
        <w:rPr>
          <w:b/>
          <w:noProof/>
          <w:szCs w:val="22"/>
          <w:lang w:eastAsia="en-US"/>
        </w:rPr>
        <w:t>Apie ką rašoma šiame lapelyje?</w:t>
      </w:r>
    </w:p>
    <w:p w14:paraId="4B9DF9BB" w14:textId="77777777" w:rsidR="00F75D9B" w:rsidRPr="00B654EB" w:rsidRDefault="00F75D9B" w:rsidP="00827375">
      <w:pPr>
        <w:rPr>
          <w:b/>
          <w:noProof/>
          <w:szCs w:val="22"/>
          <w:lang w:val="x-none" w:eastAsia="en-US"/>
        </w:rPr>
      </w:pPr>
    </w:p>
    <w:p w14:paraId="06824EC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1.</w:t>
      </w:r>
      <w:r w:rsidRPr="00B654EB">
        <w:rPr>
          <w:noProof/>
          <w:szCs w:val="22"/>
          <w:lang w:val="x-none" w:eastAsia="en-US"/>
        </w:rPr>
        <w:tab/>
        <w:t>Kas yra Hirudoid kremas ir kam jis vartojamas</w:t>
      </w:r>
    </w:p>
    <w:p w14:paraId="50150BF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2.</w:t>
      </w:r>
      <w:r w:rsidRPr="00B654EB">
        <w:rPr>
          <w:noProof/>
          <w:szCs w:val="22"/>
          <w:lang w:val="x-none" w:eastAsia="en-US"/>
        </w:rPr>
        <w:tab/>
        <w:t>Kas žinotina prieš vartojant Hirudoid kremą</w:t>
      </w:r>
    </w:p>
    <w:p w14:paraId="52783315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3.</w:t>
      </w:r>
      <w:r w:rsidRPr="00B654EB">
        <w:rPr>
          <w:noProof/>
          <w:szCs w:val="22"/>
          <w:lang w:val="x-none" w:eastAsia="en-US"/>
        </w:rPr>
        <w:tab/>
        <w:t>Kaip vartoti Hirudoid kremą</w:t>
      </w:r>
    </w:p>
    <w:p w14:paraId="684C833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4.</w:t>
      </w:r>
      <w:r w:rsidRPr="00B654EB">
        <w:rPr>
          <w:noProof/>
          <w:szCs w:val="22"/>
          <w:lang w:val="x-none" w:eastAsia="en-US"/>
        </w:rPr>
        <w:tab/>
        <w:t>Galimas šalutinis poveikis</w:t>
      </w:r>
    </w:p>
    <w:p w14:paraId="5A53E0D3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5.</w:t>
      </w:r>
      <w:r w:rsidRPr="00B654EB">
        <w:rPr>
          <w:noProof/>
          <w:szCs w:val="22"/>
          <w:lang w:val="x-none" w:eastAsia="en-US"/>
        </w:rPr>
        <w:tab/>
        <w:t>Kaip laikyti Hirudoid kremą</w:t>
      </w:r>
    </w:p>
    <w:p w14:paraId="5EE4EFC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6.</w:t>
      </w:r>
      <w:r w:rsidRPr="00B654EB">
        <w:rPr>
          <w:noProof/>
          <w:szCs w:val="22"/>
          <w:lang w:val="x-none" w:eastAsia="en-US"/>
        </w:rPr>
        <w:tab/>
      </w:r>
      <w:r w:rsidRPr="00B654EB">
        <w:rPr>
          <w:noProof/>
          <w:szCs w:val="22"/>
          <w:lang w:eastAsia="en-US"/>
        </w:rPr>
        <w:t>Pakuotės turinys ir k</w:t>
      </w:r>
      <w:r w:rsidRPr="00B654EB">
        <w:rPr>
          <w:noProof/>
          <w:szCs w:val="22"/>
          <w:lang w:val="x-none" w:eastAsia="en-US"/>
        </w:rPr>
        <w:t>ita informacija</w:t>
      </w:r>
    </w:p>
    <w:p w14:paraId="0FD0233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EE431CD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357551F" w14:textId="77777777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1.</w:t>
      </w:r>
      <w:r w:rsidRPr="00B654EB">
        <w:rPr>
          <w:b/>
          <w:szCs w:val="22"/>
          <w:lang w:eastAsia="en-US"/>
        </w:rPr>
        <w:tab/>
        <w:t xml:space="preserve">Kas yra </w:t>
      </w:r>
      <w:proofErr w:type="spellStart"/>
      <w:r w:rsidRPr="00B654EB">
        <w:rPr>
          <w:b/>
          <w:szCs w:val="22"/>
          <w:lang w:eastAsia="en-US"/>
        </w:rPr>
        <w:t>Hirudoid</w:t>
      </w:r>
      <w:proofErr w:type="spellEnd"/>
      <w:r w:rsidRPr="00B654EB">
        <w:rPr>
          <w:b/>
          <w:szCs w:val="22"/>
          <w:lang w:eastAsia="en-US"/>
        </w:rPr>
        <w:t xml:space="preserve"> kremas ir kam jis vartojamas</w:t>
      </w:r>
    </w:p>
    <w:p w14:paraId="5869635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E14318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kremas yra priešuždegiminis vaistas, kuris mažina patinimą.</w:t>
      </w:r>
    </w:p>
    <w:p w14:paraId="47BDFC9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E8FE4D3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Preparatu galima lokaliai gydyti:</w:t>
      </w:r>
    </w:p>
    <w:p w14:paraId="514A66CA" w14:textId="77777777" w:rsidR="00F75D9B" w:rsidRPr="00B654EB" w:rsidRDefault="00F75D9B" w:rsidP="00827375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bukos traumos sukeltą pažeidimą su kraujosruvomis arba be jų;</w:t>
      </w:r>
    </w:p>
    <w:p w14:paraId="2E56420E" w14:textId="77777777" w:rsidR="00F75D9B" w:rsidRPr="00B654EB" w:rsidRDefault="00F75D9B" w:rsidP="00827375">
      <w:pPr>
        <w:numPr>
          <w:ilvl w:val="0"/>
          <w:numId w:val="1"/>
        </w:numPr>
        <w:ind w:left="567" w:hanging="567"/>
        <w:rPr>
          <w:szCs w:val="22"/>
        </w:rPr>
      </w:pPr>
      <w:r w:rsidRPr="00B654EB">
        <w:rPr>
          <w:szCs w:val="22"/>
        </w:rPr>
        <w:t>paviršinių venų uždegimą, jeigu negalima vartoti suspaudimo metodo.</w:t>
      </w:r>
    </w:p>
    <w:p w14:paraId="3E30D16D" w14:textId="77777777" w:rsidR="00F75D9B" w:rsidRPr="00B654EB" w:rsidRDefault="00F75D9B" w:rsidP="00827375">
      <w:pPr>
        <w:rPr>
          <w:szCs w:val="22"/>
        </w:rPr>
      </w:pPr>
    </w:p>
    <w:p w14:paraId="71DF213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180ABE16" w14:textId="77777777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2.</w:t>
      </w:r>
      <w:r w:rsidRPr="00B654EB">
        <w:rPr>
          <w:b/>
          <w:szCs w:val="22"/>
          <w:lang w:eastAsia="en-US"/>
        </w:rPr>
        <w:tab/>
        <w:t xml:space="preserve">Kas žinotina prieš vartojant </w:t>
      </w:r>
      <w:proofErr w:type="spellStart"/>
      <w:r w:rsidRPr="00B654EB">
        <w:rPr>
          <w:b/>
          <w:szCs w:val="22"/>
          <w:lang w:eastAsia="en-US"/>
        </w:rPr>
        <w:t>Hirudoid</w:t>
      </w:r>
      <w:proofErr w:type="spellEnd"/>
      <w:r w:rsidRPr="00B654EB">
        <w:rPr>
          <w:b/>
          <w:szCs w:val="22"/>
          <w:lang w:eastAsia="en-US"/>
        </w:rPr>
        <w:t xml:space="preserve"> kremo</w:t>
      </w:r>
    </w:p>
    <w:p w14:paraId="6F2B09F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612A1681" w14:textId="7EEC5873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 vartoti </w:t>
      </w:r>
      <w:r w:rsidR="006703AE">
        <w:rPr>
          <w:b/>
          <w:bCs/>
          <w:szCs w:val="22"/>
          <w:lang w:eastAsia="en-US"/>
        </w:rPr>
        <w:t>draudžiama</w:t>
      </w:r>
      <w:r w:rsidRPr="00B654EB">
        <w:rPr>
          <w:b/>
          <w:bCs/>
          <w:szCs w:val="22"/>
          <w:lang w:eastAsia="en-US"/>
        </w:rPr>
        <w:t>:</w:t>
      </w:r>
    </w:p>
    <w:p w14:paraId="26AE41AF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jeigu yra alergija </w:t>
      </w:r>
      <w:r w:rsidRPr="00B654EB">
        <w:rPr>
          <w:noProof/>
          <w:szCs w:val="24"/>
          <w:lang w:eastAsia="en-US"/>
        </w:rPr>
        <w:t>veikliajai medžiagai arba bet kuriai pagalbinei šio vaisto medžiagai (jos išvardytos 6 skyriuje)</w:t>
      </w:r>
      <w:r w:rsidRPr="00B654EB">
        <w:rPr>
          <w:noProof/>
          <w:szCs w:val="22"/>
          <w:lang w:val="x-none" w:eastAsia="en-US"/>
        </w:rPr>
        <w:t>;</w:t>
      </w:r>
    </w:p>
    <w:p w14:paraId="061AA2DB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ant žaizdų ir pažeistos odos.</w:t>
      </w:r>
    </w:p>
    <w:p w14:paraId="46E65B9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E5473E5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Įspėjimai ir atsargumo priemonės</w:t>
      </w:r>
    </w:p>
    <w:p w14:paraId="58EEC8F8" w14:textId="77777777" w:rsidR="00F75D9B" w:rsidRPr="00B654EB" w:rsidRDefault="00F75D9B" w:rsidP="00827375">
      <w:pPr>
        <w:spacing w:line="220" w:lineRule="exact"/>
        <w:rPr>
          <w:bCs/>
          <w:szCs w:val="22"/>
          <w:lang w:eastAsia="en-US"/>
        </w:rPr>
      </w:pPr>
      <w:r w:rsidRPr="00B654EB">
        <w:rPr>
          <w:bCs/>
          <w:noProof/>
          <w:szCs w:val="24"/>
          <w:lang w:eastAsia="en-US"/>
        </w:rPr>
        <w:t>Pasitarkite su gydytoju arba vaistininku, prieš pradėdami vartoti Hirudoid kremą.</w:t>
      </w:r>
    </w:p>
    <w:p w14:paraId="5BA0B573" w14:textId="77777777" w:rsidR="00F75D9B" w:rsidRPr="00B654EB" w:rsidRDefault="00F75D9B" w:rsidP="00827375">
      <w:pPr>
        <w:spacing w:line="220" w:lineRule="exact"/>
        <w:rPr>
          <w:bCs/>
          <w:szCs w:val="22"/>
          <w:lang w:eastAsia="en-US"/>
        </w:rPr>
      </w:pPr>
    </w:p>
    <w:p w14:paraId="3F5DD112" w14:textId="77777777" w:rsidR="00F75D9B" w:rsidRPr="00B654EB" w:rsidRDefault="00F75D9B" w:rsidP="00827375">
      <w:pPr>
        <w:spacing w:line="220" w:lineRule="exact"/>
        <w:rPr>
          <w:bCs/>
          <w:szCs w:val="22"/>
          <w:lang w:eastAsia="en-US"/>
        </w:rPr>
      </w:pPr>
      <w:r w:rsidRPr="00B654EB">
        <w:rPr>
          <w:bCs/>
          <w:szCs w:val="22"/>
          <w:lang w:eastAsia="en-US"/>
        </w:rPr>
        <w:t xml:space="preserve">Specialių atsargumo priemonių reikia vartojant </w:t>
      </w:r>
      <w:proofErr w:type="spellStart"/>
      <w:r w:rsidRPr="00B654EB">
        <w:rPr>
          <w:bCs/>
          <w:szCs w:val="22"/>
          <w:lang w:eastAsia="en-US"/>
        </w:rPr>
        <w:t>Hirudoid</w:t>
      </w:r>
      <w:proofErr w:type="spellEnd"/>
    </w:p>
    <w:p w14:paraId="0D2A86A5" w14:textId="07A37D43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Žr. skyrius „Hirudoid kremo vartoti neg</w:t>
      </w:r>
      <w:r w:rsidRPr="00B654EB">
        <w:rPr>
          <w:noProof/>
          <w:szCs w:val="22"/>
          <w:lang w:eastAsia="en-US"/>
        </w:rPr>
        <w:t>a</w:t>
      </w:r>
      <w:r w:rsidRPr="00B654EB">
        <w:rPr>
          <w:noProof/>
          <w:szCs w:val="22"/>
          <w:lang w:val="x-none" w:eastAsia="en-US"/>
        </w:rPr>
        <w:t>lima“ ir „4. Galimas šalutinis poveikis“</w:t>
      </w:r>
    </w:p>
    <w:p w14:paraId="337C1905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Būtina saugoti, kad jo nepatektų ant žaizdų, pažeistos odos, gleivinių ir į akis.</w:t>
      </w:r>
    </w:p>
    <w:p w14:paraId="3AD8ADAF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</w:p>
    <w:p w14:paraId="258BD663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 xml:space="preserve">Kiti vaistai ir </w:t>
      </w: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kremas</w:t>
      </w:r>
    </w:p>
    <w:p w14:paraId="00AC5635" w14:textId="77777777" w:rsidR="00F75D9B" w:rsidRPr="00B654EB" w:rsidRDefault="00F75D9B" w:rsidP="00827375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val="x-none" w:eastAsia="en-US"/>
        </w:rPr>
        <w:t>Jeigu vartojate ar neseniai vartojote kitų vaistų arba dėl to nesate tikri, apie tai pasakykite gydytojui arba vaistininkui.</w:t>
      </w:r>
    </w:p>
    <w:p w14:paraId="6E73D23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Sąveika su kitais vaistais nežinoma.</w:t>
      </w:r>
    </w:p>
    <w:p w14:paraId="6C558E0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 </w:t>
      </w:r>
    </w:p>
    <w:p w14:paraId="2937AC4B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Nėštumas ir žindymo laikotarpis</w:t>
      </w:r>
    </w:p>
    <w:p w14:paraId="57D980CD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Jeigu esate nėščia, žindote kūdikį, manote, kad galbūt esate nėščia, arba planuojate pastoti, tai prieš vartodama šį vaistą, pasitarkite su gydytoju arba vaistininku.</w:t>
      </w:r>
    </w:p>
    <w:p w14:paraId="4E2F243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18D59D4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lastRenderedPageBreak/>
        <w:t>Duomenų, kad ant nėščios moters ar žindyvės odos lokaliai vartojamas chondroitino polisulfatas sukelia žalingą poveikį vaisiui arba kūdikiui, nėra.</w:t>
      </w:r>
    </w:p>
    <w:p w14:paraId="26BBD98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F95F7A1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Vairavimas ir mechanizmų valdymas</w:t>
      </w:r>
    </w:p>
    <w:p w14:paraId="07498EB5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Gebėjimo vairuoti ir valdyti mechanizmus neveikia.</w:t>
      </w:r>
    </w:p>
    <w:p w14:paraId="2BF45BD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874B530" w14:textId="494729A0" w:rsidR="00F75D9B" w:rsidRPr="00B654EB" w:rsidRDefault="004913D7" w:rsidP="00827375">
      <w:pPr>
        <w:spacing w:line="220" w:lineRule="exact"/>
        <w:rPr>
          <w:b/>
          <w:bCs/>
          <w:szCs w:val="22"/>
          <w:lang w:eastAsia="en-US"/>
        </w:rPr>
      </w:pPr>
      <w:proofErr w:type="spellStart"/>
      <w:r>
        <w:rPr>
          <w:b/>
          <w:bCs/>
          <w:szCs w:val="22"/>
          <w:lang w:eastAsia="en-US"/>
        </w:rPr>
        <w:t>H</w:t>
      </w:r>
      <w:r w:rsidR="00F75D9B" w:rsidRPr="00B654EB">
        <w:rPr>
          <w:b/>
          <w:bCs/>
          <w:szCs w:val="22"/>
          <w:lang w:eastAsia="en-US"/>
        </w:rPr>
        <w:t>irudoid</w:t>
      </w:r>
      <w:proofErr w:type="spellEnd"/>
      <w:r w:rsidR="00F75D9B" w:rsidRPr="00B654EB">
        <w:rPr>
          <w:b/>
          <w:bCs/>
          <w:szCs w:val="22"/>
          <w:lang w:eastAsia="en-US"/>
        </w:rPr>
        <w:t xml:space="preserve"> kremo</w:t>
      </w:r>
      <w:r>
        <w:rPr>
          <w:b/>
          <w:bCs/>
          <w:szCs w:val="22"/>
          <w:lang w:eastAsia="en-US"/>
        </w:rPr>
        <w:t xml:space="preserve"> s</w:t>
      </w:r>
      <w:r w:rsidR="000E3C8C">
        <w:rPr>
          <w:b/>
          <w:bCs/>
          <w:szCs w:val="22"/>
          <w:lang w:eastAsia="en-US"/>
        </w:rPr>
        <w:t>u</w:t>
      </w:r>
      <w:r>
        <w:rPr>
          <w:b/>
          <w:bCs/>
          <w:szCs w:val="22"/>
          <w:lang w:eastAsia="en-US"/>
        </w:rPr>
        <w:t>dėtyje</w:t>
      </w:r>
      <w:r w:rsidR="00A51B7E">
        <w:rPr>
          <w:b/>
          <w:bCs/>
          <w:szCs w:val="22"/>
          <w:lang w:eastAsia="en-US"/>
        </w:rPr>
        <w:t xml:space="preserve"> yra </w:t>
      </w:r>
      <w:proofErr w:type="spellStart"/>
      <w:r w:rsidR="00F75D9B" w:rsidRPr="00B654EB">
        <w:rPr>
          <w:b/>
          <w:bCs/>
          <w:szCs w:val="22"/>
          <w:lang w:eastAsia="en-US"/>
        </w:rPr>
        <w:t>cetostearilo</w:t>
      </w:r>
      <w:proofErr w:type="spellEnd"/>
      <w:r w:rsidR="00F75D9B" w:rsidRPr="00B654EB">
        <w:rPr>
          <w:b/>
          <w:bCs/>
          <w:szCs w:val="22"/>
          <w:lang w:eastAsia="en-US"/>
        </w:rPr>
        <w:t xml:space="preserve"> alkoholio </w:t>
      </w:r>
      <w:r w:rsidR="00FF35C5">
        <w:rPr>
          <w:b/>
          <w:bCs/>
          <w:szCs w:val="22"/>
          <w:lang w:eastAsia="en-US"/>
        </w:rPr>
        <w:t>ir</w:t>
      </w:r>
      <w:r w:rsidR="00FF35C5" w:rsidRPr="00FF35C5">
        <w:rPr>
          <w:b/>
          <w:bCs/>
          <w:noProof/>
          <w:szCs w:val="22"/>
          <w:lang w:eastAsia="en-US"/>
        </w:rPr>
        <w:t xml:space="preserve"> </w:t>
      </w:r>
      <w:r w:rsidR="00FF35C5" w:rsidRPr="00760540">
        <w:rPr>
          <w:b/>
          <w:bCs/>
          <w:noProof/>
          <w:szCs w:val="22"/>
          <w:lang w:eastAsia="en-US"/>
        </w:rPr>
        <w:t>vilnų reibalų alkoholių</w:t>
      </w:r>
    </w:p>
    <w:p w14:paraId="1057E5B8" w14:textId="4D2E775D" w:rsidR="00F75D9B" w:rsidRPr="000E3C8C" w:rsidRDefault="00FA3D83" w:rsidP="00827375">
      <w:pPr>
        <w:rPr>
          <w:noProof/>
          <w:szCs w:val="22"/>
          <w:lang w:val="x-none" w:eastAsia="en-US"/>
        </w:rPr>
      </w:pPr>
      <w:r w:rsidRPr="000E3C8C">
        <w:rPr>
          <w:noProof/>
          <w:szCs w:val="22"/>
          <w:lang w:eastAsia="en-US"/>
        </w:rPr>
        <w:t>C</w:t>
      </w:r>
      <w:r w:rsidR="00F75D9B" w:rsidRPr="000E3C8C">
        <w:rPr>
          <w:noProof/>
          <w:szCs w:val="22"/>
          <w:lang w:val="x-none" w:eastAsia="en-US"/>
        </w:rPr>
        <w:t>etostearilo alkoholi</w:t>
      </w:r>
      <w:r w:rsidRPr="000E3C8C">
        <w:rPr>
          <w:noProof/>
          <w:szCs w:val="22"/>
          <w:lang w:eastAsia="en-US"/>
        </w:rPr>
        <w:t>s</w:t>
      </w:r>
      <w:r w:rsidR="00F75D9B" w:rsidRPr="000E3C8C">
        <w:rPr>
          <w:noProof/>
          <w:szCs w:val="22"/>
          <w:lang w:val="x-none" w:eastAsia="en-US"/>
        </w:rPr>
        <w:t xml:space="preserve"> </w:t>
      </w:r>
      <w:r w:rsidR="009F66B9" w:rsidRPr="000E3C8C">
        <w:rPr>
          <w:noProof/>
          <w:szCs w:val="22"/>
          <w:lang w:eastAsia="en-US"/>
        </w:rPr>
        <w:t xml:space="preserve">ir vilnų reibalų alkoholiai </w:t>
      </w:r>
      <w:r w:rsidR="00F75D9B" w:rsidRPr="000E3C8C">
        <w:rPr>
          <w:noProof/>
          <w:szCs w:val="22"/>
          <w:lang w:val="x-none" w:eastAsia="en-US"/>
        </w:rPr>
        <w:t xml:space="preserve">gali sukelti </w:t>
      </w:r>
      <w:r w:rsidR="006802A0" w:rsidRPr="000E3C8C">
        <w:rPr>
          <w:noProof/>
          <w:szCs w:val="22"/>
          <w:lang w:eastAsia="en-US"/>
        </w:rPr>
        <w:t>vietinių</w:t>
      </w:r>
      <w:r w:rsidR="006802A0" w:rsidRPr="000E3C8C">
        <w:rPr>
          <w:noProof/>
          <w:szCs w:val="22"/>
          <w:lang w:val="x-none" w:eastAsia="en-US"/>
        </w:rPr>
        <w:t xml:space="preserve"> </w:t>
      </w:r>
      <w:r w:rsidR="00F75D9B" w:rsidRPr="000E3C8C">
        <w:rPr>
          <w:noProof/>
          <w:szCs w:val="22"/>
          <w:lang w:val="x-none" w:eastAsia="en-US"/>
        </w:rPr>
        <w:t>odos reakcijų (pvz., kontaktinį dermatitą).</w:t>
      </w:r>
    </w:p>
    <w:p w14:paraId="17147599" w14:textId="467C5F34" w:rsidR="00A51B7E" w:rsidRDefault="00A51B7E" w:rsidP="00827375">
      <w:pPr>
        <w:rPr>
          <w:noProof/>
          <w:szCs w:val="22"/>
          <w:lang w:val="x-none" w:eastAsia="en-US"/>
        </w:rPr>
      </w:pPr>
    </w:p>
    <w:p w14:paraId="094AB1CC" w14:textId="69C95592" w:rsidR="004913D7" w:rsidRDefault="00A51B7E" w:rsidP="00827375">
      <w:pPr>
        <w:rPr>
          <w:b/>
          <w:bCs/>
          <w:szCs w:val="22"/>
          <w:lang w:eastAsia="en-US"/>
        </w:rPr>
      </w:pP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 </w:t>
      </w:r>
      <w:r w:rsidR="004913D7">
        <w:rPr>
          <w:b/>
          <w:bCs/>
          <w:szCs w:val="22"/>
          <w:lang w:eastAsia="en-US"/>
        </w:rPr>
        <w:t xml:space="preserve">sudėtyje </w:t>
      </w:r>
      <w:r>
        <w:rPr>
          <w:b/>
          <w:bCs/>
          <w:szCs w:val="22"/>
          <w:lang w:eastAsia="en-US"/>
        </w:rPr>
        <w:t xml:space="preserve">yra </w:t>
      </w:r>
      <w:r w:rsidRPr="00B654EB">
        <w:rPr>
          <w:b/>
          <w:bCs/>
          <w:szCs w:val="22"/>
          <w:lang w:eastAsia="en-US"/>
        </w:rPr>
        <w:t xml:space="preserve">metilo </w:t>
      </w:r>
      <w:proofErr w:type="spellStart"/>
      <w:r w:rsidRPr="00B654EB">
        <w:rPr>
          <w:b/>
          <w:bCs/>
          <w:szCs w:val="22"/>
          <w:lang w:eastAsia="en-US"/>
        </w:rPr>
        <w:t>parahidroksibenzoato</w:t>
      </w:r>
      <w:proofErr w:type="spellEnd"/>
      <w:r w:rsidRPr="00B654EB">
        <w:rPr>
          <w:b/>
          <w:bCs/>
          <w:szCs w:val="22"/>
          <w:lang w:eastAsia="en-US"/>
        </w:rPr>
        <w:t xml:space="preserve"> (E218) </w:t>
      </w:r>
      <w:r w:rsidR="00434939">
        <w:rPr>
          <w:b/>
          <w:bCs/>
          <w:szCs w:val="22"/>
          <w:lang w:eastAsia="en-US"/>
        </w:rPr>
        <w:t>ir</w:t>
      </w:r>
      <w:r w:rsidRPr="00B654EB">
        <w:rPr>
          <w:b/>
          <w:bCs/>
          <w:szCs w:val="22"/>
          <w:lang w:eastAsia="en-US"/>
        </w:rPr>
        <w:t xml:space="preserve"> </w:t>
      </w:r>
      <w:proofErr w:type="spellStart"/>
      <w:r w:rsidRPr="00B654EB">
        <w:rPr>
          <w:b/>
          <w:bCs/>
          <w:szCs w:val="22"/>
          <w:lang w:eastAsia="en-US"/>
        </w:rPr>
        <w:t>propilo</w:t>
      </w:r>
      <w:proofErr w:type="spellEnd"/>
      <w:r w:rsidRPr="00B654EB">
        <w:rPr>
          <w:b/>
          <w:bCs/>
          <w:szCs w:val="22"/>
          <w:lang w:eastAsia="en-US"/>
        </w:rPr>
        <w:t xml:space="preserve"> </w:t>
      </w:r>
      <w:proofErr w:type="spellStart"/>
      <w:r w:rsidRPr="00B654EB">
        <w:rPr>
          <w:b/>
          <w:bCs/>
          <w:szCs w:val="22"/>
          <w:lang w:eastAsia="en-US"/>
        </w:rPr>
        <w:t>parahidroksibenzoato</w:t>
      </w:r>
      <w:proofErr w:type="spellEnd"/>
      <w:r w:rsidRPr="00B654EB">
        <w:rPr>
          <w:b/>
          <w:bCs/>
          <w:szCs w:val="22"/>
          <w:lang w:eastAsia="en-US"/>
        </w:rPr>
        <w:t xml:space="preserve"> (E216)</w:t>
      </w:r>
    </w:p>
    <w:p w14:paraId="2B866B8A" w14:textId="79AFD69E" w:rsidR="00F75D9B" w:rsidRPr="00B654EB" w:rsidRDefault="004C25AF" w:rsidP="00827375">
      <w:pPr>
        <w:rPr>
          <w:noProof/>
          <w:szCs w:val="22"/>
          <w:lang w:val="x-none" w:eastAsia="en-US"/>
        </w:rPr>
      </w:pPr>
      <w:r w:rsidRPr="00BB311A">
        <w:rPr>
          <w:noProof/>
          <w:szCs w:val="22"/>
          <w:lang w:eastAsia="en-US"/>
        </w:rPr>
        <w:t>P</w:t>
      </w:r>
      <w:r w:rsidR="00F75D9B" w:rsidRPr="00BB311A">
        <w:rPr>
          <w:noProof/>
          <w:szCs w:val="22"/>
          <w:lang w:val="x-none" w:eastAsia="en-US"/>
        </w:rPr>
        <w:t>arahidroksibenzoata</w:t>
      </w:r>
      <w:r w:rsidRPr="00BB311A">
        <w:rPr>
          <w:noProof/>
          <w:szCs w:val="22"/>
          <w:lang w:eastAsia="en-US"/>
        </w:rPr>
        <w:t>i</w:t>
      </w:r>
      <w:r w:rsidR="00F75D9B" w:rsidRPr="00BB311A">
        <w:rPr>
          <w:noProof/>
          <w:szCs w:val="22"/>
          <w:lang w:eastAsia="en-US"/>
        </w:rPr>
        <w:t xml:space="preserve"> </w:t>
      </w:r>
      <w:r w:rsidR="00F75D9B" w:rsidRPr="00BB311A">
        <w:rPr>
          <w:noProof/>
          <w:szCs w:val="22"/>
          <w:lang w:val="x-none" w:eastAsia="en-US"/>
        </w:rPr>
        <w:t>gali sukelti alerginių reakcijų, kurios gali būti uždelstos.</w:t>
      </w:r>
    </w:p>
    <w:p w14:paraId="2D7AA112" w14:textId="0500F756" w:rsidR="00F75D9B" w:rsidRDefault="00F75D9B" w:rsidP="00827375">
      <w:pPr>
        <w:rPr>
          <w:noProof/>
          <w:szCs w:val="22"/>
          <w:lang w:val="x-none" w:eastAsia="en-US"/>
        </w:rPr>
      </w:pPr>
    </w:p>
    <w:p w14:paraId="111D4848" w14:textId="77777777" w:rsidR="00FF35C5" w:rsidRPr="00B654EB" w:rsidRDefault="00FF35C5" w:rsidP="00827375">
      <w:pPr>
        <w:rPr>
          <w:noProof/>
          <w:szCs w:val="22"/>
          <w:lang w:val="x-none" w:eastAsia="en-US"/>
        </w:rPr>
      </w:pPr>
    </w:p>
    <w:p w14:paraId="54820BB3" w14:textId="77777777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3.</w:t>
      </w:r>
      <w:r w:rsidRPr="00B654EB">
        <w:rPr>
          <w:b/>
          <w:szCs w:val="22"/>
          <w:lang w:eastAsia="en-US"/>
        </w:rPr>
        <w:tab/>
        <w:t xml:space="preserve">Kaip vartoti </w:t>
      </w:r>
      <w:proofErr w:type="spellStart"/>
      <w:r w:rsidRPr="00B654EB">
        <w:rPr>
          <w:b/>
          <w:szCs w:val="22"/>
          <w:lang w:eastAsia="en-US"/>
        </w:rPr>
        <w:t>Hirudoid</w:t>
      </w:r>
      <w:proofErr w:type="spellEnd"/>
      <w:r w:rsidRPr="00B654EB">
        <w:rPr>
          <w:b/>
          <w:szCs w:val="22"/>
          <w:lang w:eastAsia="en-US"/>
        </w:rPr>
        <w:t xml:space="preserve"> kremo</w:t>
      </w:r>
    </w:p>
    <w:p w14:paraId="1C07BBE7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6FC059A4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Visada vartokite šį vaistą tiksliai kaip aprašyta šiame lapelyje arba kaip nurodė gydytojas arba vaistininkas. Jeigu abejojate, kreipkitės į gydytoją arba vaistininką.</w:t>
      </w:r>
    </w:p>
    <w:p w14:paraId="413BE8C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25E1267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 nepaskirta kitaip, Hirudoid kremo reikia tepti 2-3 kartus per dieną ant pažeistos vietos. Atsižvelgiant į gydomo paviršiaus plotą, pakanka 3-5 cm kremo juostelės.</w:t>
      </w:r>
    </w:p>
    <w:p w14:paraId="5DF4D9C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15537166" w14:textId="77777777" w:rsidR="00F75D9B" w:rsidRPr="00B654EB" w:rsidRDefault="00F75D9B" w:rsidP="00827375">
      <w:pPr>
        <w:rPr>
          <w:i/>
          <w:noProof/>
          <w:szCs w:val="22"/>
          <w:u w:val="single"/>
          <w:lang w:eastAsia="en-US"/>
        </w:rPr>
      </w:pPr>
      <w:r w:rsidRPr="00B654EB">
        <w:rPr>
          <w:i/>
          <w:noProof/>
          <w:szCs w:val="22"/>
          <w:u w:val="single"/>
          <w:lang w:val="x-none" w:eastAsia="en-US"/>
        </w:rPr>
        <w:t xml:space="preserve">Vartojimo </w:t>
      </w:r>
      <w:r w:rsidRPr="00B654EB">
        <w:rPr>
          <w:i/>
          <w:noProof/>
          <w:szCs w:val="22"/>
          <w:u w:val="single"/>
          <w:lang w:eastAsia="en-US"/>
        </w:rPr>
        <w:t>metodas</w:t>
      </w:r>
    </w:p>
    <w:p w14:paraId="3D32222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Vartoti ant odos</w:t>
      </w:r>
    </w:p>
    <w:p w14:paraId="47562D8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01D86A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kremo reikia tolygiai užtepti ant pažeistos vietos ir švelniais judesiais įtrinti į odą, jei galima.</w:t>
      </w:r>
    </w:p>
    <w:p w14:paraId="17C4BDF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71B8972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Vartokite Hirudoid kremą tik ant sveikos odos. Saugokite, kad nepatektų į akis, ant gleivinių, žaizdų ir pažeistos odos.</w:t>
      </w:r>
    </w:p>
    <w:p w14:paraId="518AA421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EC7696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 yra uždegimas, sukeliantis stiprų skausmą, pažeistą vietą reikia tik atsargiai patepti Hirudoid kremu ir aptvarstyti. Tokiais atvejais kremo nereikia įtrinti į odą.</w:t>
      </w:r>
    </w:p>
    <w:p w14:paraId="5324092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287F4055" w14:textId="26092611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kremas tinka fizioterapijai, pvz., jonoforezės metu (prieš jonoforezę kremo reikia tepti po katodu).</w:t>
      </w:r>
    </w:p>
    <w:p w14:paraId="34D3D4B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D938602" w14:textId="77777777" w:rsidR="00F75D9B" w:rsidRPr="00B654EB" w:rsidRDefault="00F75D9B" w:rsidP="00827375">
      <w:pPr>
        <w:rPr>
          <w:i/>
          <w:noProof/>
          <w:szCs w:val="22"/>
          <w:u w:val="single"/>
          <w:lang w:val="x-none" w:eastAsia="en-US"/>
        </w:rPr>
      </w:pPr>
      <w:r w:rsidRPr="00B654EB">
        <w:rPr>
          <w:i/>
          <w:noProof/>
          <w:szCs w:val="22"/>
          <w:u w:val="single"/>
          <w:lang w:val="x-none" w:eastAsia="en-US"/>
        </w:rPr>
        <w:t>Gydymo trukmė</w:t>
      </w:r>
    </w:p>
    <w:p w14:paraId="5F88D04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Hirudoid kremo reikia tepti tol, kol išnyks negalavimai. Paprastai bukos traumos sukeltas pažeidimas kremu gydomas ne ilgiau kaip 10 dienų ir paviršinių venų uždegimas – ne ilgiau kaip 2 savaites.</w:t>
      </w:r>
    </w:p>
    <w:p w14:paraId="1EABB7B9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CB3EBF4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Vaisto galima vartoti ir ilgiau, tačiau jei Hirudoid kremo vartojama reguliariai, o negalavimai per 14 dienų nesumažėja arba nutraukus vartojimą vėl atsinaujina, reikia kreiptis į gydytoją.</w:t>
      </w:r>
    </w:p>
    <w:p w14:paraId="5D6FCED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25603C0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Pasakykite savo gydytojui je</w:t>
      </w:r>
      <w:r>
        <w:rPr>
          <w:noProof/>
          <w:szCs w:val="22"/>
          <w:lang w:eastAsia="en-US"/>
        </w:rPr>
        <w:t>i</w:t>
      </w:r>
      <w:r w:rsidRPr="00B654EB">
        <w:rPr>
          <w:noProof/>
          <w:szCs w:val="22"/>
          <w:lang w:val="x-none" w:eastAsia="en-US"/>
        </w:rPr>
        <w:t xml:space="preserve"> manote, kad Hirudoid poveikis yra per stiprus arba per silpnas.</w:t>
      </w:r>
    </w:p>
    <w:p w14:paraId="77EC5593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09BD19A" w14:textId="77777777" w:rsidR="00F75D9B" w:rsidRPr="00B654EB" w:rsidRDefault="00F75D9B" w:rsidP="00827375">
      <w:pPr>
        <w:rPr>
          <w:b/>
          <w:noProof/>
          <w:szCs w:val="22"/>
          <w:lang w:eastAsia="en-US"/>
        </w:rPr>
      </w:pPr>
      <w:r w:rsidRPr="00B654EB">
        <w:rPr>
          <w:b/>
          <w:noProof/>
          <w:szCs w:val="22"/>
          <w:lang w:eastAsia="en-US"/>
        </w:rPr>
        <w:t>Ką daryti p</w:t>
      </w:r>
      <w:r w:rsidRPr="00B654EB">
        <w:rPr>
          <w:b/>
          <w:noProof/>
          <w:szCs w:val="22"/>
          <w:lang w:val="x-none" w:eastAsia="en-US"/>
        </w:rPr>
        <w:t>avartojus per didelę Hirudoid dozę</w:t>
      </w:r>
      <w:r w:rsidRPr="00B654EB">
        <w:rPr>
          <w:b/>
          <w:noProof/>
          <w:szCs w:val="22"/>
          <w:lang w:eastAsia="en-US"/>
        </w:rPr>
        <w:t>?</w:t>
      </w:r>
    </w:p>
    <w:p w14:paraId="34C4DBAF" w14:textId="480632E4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Kai Hirudoid kremas vartojamas taip kaip nurodyta, perdozavimo atvejų nežinoma.</w:t>
      </w:r>
    </w:p>
    <w:p w14:paraId="7F2CA123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6E2EB060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 xml:space="preserve">Pamiršus pavartoti </w:t>
      </w: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</w:t>
      </w:r>
    </w:p>
    <w:p w14:paraId="10314C0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Negalima vartoti dvigubos dozės norint kompensuoti praleistą dozę.</w:t>
      </w:r>
    </w:p>
    <w:p w14:paraId="4E3EC42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8F889B9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 xml:space="preserve">Nustojus vartoti </w:t>
      </w: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</w:t>
      </w:r>
    </w:p>
    <w:p w14:paraId="51C871D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Specialių priemonių nereikia.</w:t>
      </w:r>
    </w:p>
    <w:p w14:paraId="11C3698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10B4D4B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Jeigu kiltų daugiau klausimų dėl šio vaisto vartojimo, kreipkitės į gydytoją arba vaistininką.</w:t>
      </w:r>
    </w:p>
    <w:p w14:paraId="04501997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FF26B6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62102FEE" w14:textId="77777777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lastRenderedPageBreak/>
        <w:t>4.</w:t>
      </w:r>
      <w:r w:rsidRPr="00B654EB">
        <w:rPr>
          <w:b/>
          <w:szCs w:val="22"/>
          <w:lang w:eastAsia="en-US"/>
        </w:rPr>
        <w:tab/>
        <w:t>Galimas šalutinis poveikis</w:t>
      </w:r>
    </w:p>
    <w:p w14:paraId="220B968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19B77F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Šis vaistas</w:t>
      </w:r>
      <w:r w:rsidRPr="00B654EB">
        <w:rPr>
          <w:noProof/>
          <w:szCs w:val="22"/>
          <w:lang w:val="x-none" w:eastAsia="en-US"/>
        </w:rPr>
        <w:t>, kaip ir visi kiti, gali sukelti šalutinį poveikį, nors jis pasireiškia ne visiems žmonėms. Šalutinis poveikio pasireiškimo dažnis vertinamas remiantis tokiais duomenimis:</w:t>
      </w:r>
    </w:p>
    <w:p w14:paraId="34550E6D" w14:textId="77777777" w:rsidR="00F75D9B" w:rsidRPr="00B654EB" w:rsidRDefault="00F75D9B" w:rsidP="00827375">
      <w:pPr>
        <w:rPr>
          <w:noProof/>
          <w:szCs w:val="22"/>
          <w:lang w:eastAsia="en-US"/>
        </w:rPr>
      </w:pPr>
    </w:p>
    <w:p w14:paraId="3E173614" w14:textId="30DB3111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Labai dažni: gali pasireikšti daugiau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 žmonių.</w:t>
      </w:r>
    </w:p>
    <w:p w14:paraId="1B8265E0" w14:textId="63F623A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Dažni: gali pasireikšti 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</w:t>
      </w:r>
      <w:r w:rsidRPr="00B654EB">
        <w:rPr>
          <w:noProof/>
          <w:szCs w:val="22"/>
          <w:lang w:eastAsia="en-US"/>
        </w:rPr>
        <w:t xml:space="preserve"> žmonių.</w:t>
      </w:r>
    </w:p>
    <w:p w14:paraId="748AF639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Nedažni: </w:t>
      </w:r>
      <w:r w:rsidRPr="00B654EB">
        <w:rPr>
          <w:noProof/>
          <w:szCs w:val="22"/>
          <w:lang w:eastAsia="en-US"/>
        </w:rPr>
        <w:t xml:space="preserve">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100</w:t>
      </w:r>
      <w:r w:rsidRPr="00B654EB">
        <w:rPr>
          <w:noProof/>
          <w:szCs w:val="22"/>
          <w:lang w:eastAsia="en-US"/>
        </w:rPr>
        <w:t xml:space="preserve"> žmonių. </w:t>
      </w:r>
    </w:p>
    <w:p w14:paraId="1214DD39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Reti: </w:t>
      </w:r>
      <w:r w:rsidRPr="00B654EB">
        <w:rPr>
          <w:noProof/>
          <w:szCs w:val="22"/>
          <w:lang w:eastAsia="en-US"/>
        </w:rPr>
        <w:t xml:space="preserve">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1000</w:t>
      </w:r>
      <w:r w:rsidRPr="00B654EB">
        <w:rPr>
          <w:noProof/>
          <w:szCs w:val="22"/>
          <w:lang w:eastAsia="en-US"/>
        </w:rPr>
        <w:t xml:space="preserve"> žmonių. </w:t>
      </w:r>
    </w:p>
    <w:p w14:paraId="45779891" w14:textId="251842CB" w:rsidR="00F75D9B" w:rsidRPr="00B654EB" w:rsidRDefault="00F75D9B" w:rsidP="00827375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val="x-none" w:eastAsia="en-US"/>
        </w:rPr>
        <w:t>Labai reti:</w:t>
      </w:r>
      <w:r w:rsidRPr="00B654EB">
        <w:rPr>
          <w:noProof/>
          <w:szCs w:val="22"/>
          <w:lang w:eastAsia="en-US"/>
        </w:rPr>
        <w:t xml:space="preserve"> gali pasireikšti </w:t>
      </w:r>
      <w:r w:rsidRPr="00B654EB">
        <w:rPr>
          <w:noProof/>
          <w:szCs w:val="22"/>
          <w:lang w:val="x-none" w:eastAsia="en-US"/>
        </w:rPr>
        <w:t xml:space="preserve">mažiau </w:t>
      </w:r>
      <w:r w:rsidRPr="00B654EB">
        <w:rPr>
          <w:noProof/>
          <w:szCs w:val="22"/>
          <w:lang w:eastAsia="en-US"/>
        </w:rPr>
        <w:t>kaip</w:t>
      </w:r>
      <w:r w:rsidRPr="00B654EB">
        <w:rPr>
          <w:noProof/>
          <w:szCs w:val="22"/>
          <w:lang w:val="x-none" w:eastAsia="en-US"/>
        </w:rPr>
        <w:t xml:space="preserve"> 1 iš </w:t>
      </w:r>
      <w:r w:rsidR="005E5F00" w:rsidRPr="00B654EB">
        <w:rPr>
          <w:noProof/>
          <w:szCs w:val="22"/>
          <w:lang w:val="x-none" w:eastAsia="en-US"/>
        </w:rPr>
        <w:t>10</w:t>
      </w:r>
      <w:r w:rsidR="005E5F00">
        <w:rPr>
          <w:noProof/>
          <w:szCs w:val="22"/>
          <w:lang w:eastAsia="en-US"/>
        </w:rPr>
        <w:t> </w:t>
      </w:r>
      <w:r w:rsidRPr="00B654EB">
        <w:rPr>
          <w:noProof/>
          <w:szCs w:val="22"/>
          <w:lang w:val="x-none" w:eastAsia="en-US"/>
        </w:rPr>
        <w:t xml:space="preserve">000 </w:t>
      </w:r>
      <w:r w:rsidRPr="00B654EB">
        <w:rPr>
          <w:noProof/>
          <w:szCs w:val="22"/>
          <w:lang w:eastAsia="en-US"/>
        </w:rPr>
        <w:t>žmonių</w:t>
      </w:r>
      <w:r w:rsidRPr="00B654EB">
        <w:rPr>
          <w:noProof/>
          <w:szCs w:val="22"/>
          <w:lang w:val="x-none" w:eastAsia="en-US"/>
        </w:rPr>
        <w:t>,</w:t>
      </w:r>
    </w:p>
    <w:p w14:paraId="1824C9BF" w14:textId="77777777" w:rsidR="00F75D9B" w:rsidRPr="00B654EB" w:rsidRDefault="00F75D9B" w:rsidP="00827375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eastAsia="en-US"/>
        </w:rPr>
        <w:t>D</w:t>
      </w:r>
      <w:r w:rsidRPr="00B654EB">
        <w:rPr>
          <w:noProof/>
          <w:szCs w:val="22"/>
          <w:lang w:val="x-none" w:eastAsia="en-US"/>
        </w:rPr>
        <w:t>ažnis nežinomas (negalima nustatyti pagal turimus duomenis</w:t>
      </w:r>
      <w:r w:rsidRPr="00B654EB">
        <w:rPr>
          <w:noProof/>
          <w:szCs w:val="22"/>
          <w:lang w:eastAsia="en-US"/>
        </w:rPr>
        <w:t>).</w:t>
      </w:r>
    </w:p>
    <w:p w14:paraId="565C5A69" w14:textId="77777777" w:rsidR="00F75D9B" w:rsidRPr="0050711F" w:rsidRDefault="00F75D9B" w:rsidP="00827375">
      <w:pPr>
        <w:rPr>
          <w:noProof/>
          <w:szCs w:val="22"/>
          <w:lang w:val="fi-FI" w:eastAsia="en-US"/>
        </w:rPr>
      </w:pPr>
    </w:p>
    <w:p w14:paraId="30054690" w14:textId="77777777" w:rsidR="00F75D9B" w:rsidRPr="00B654EB" w:rsidRDefault="00F75D9B" w:rsidP="00827375">
      <w:pPr>
        <w:rPr>
          <w:i/>
          <w:szCs w:val="22"/>
        </w:rPr>
      </w:pPr>
      <w:r w:rsidRPr="00B654EB">
        <w:rPr>
          <w:i/>
          <w:noProof/>
          <w:lang w:val="pl-PL"/>
        </w:rPr>
        <w:t>Imuninės sistemos sutrikimai</w:t>
      </w:r>
      <w:r w:rsidRPr="00B654EB">
        <w:rPr>
          <w:i/>
          <w:szCs w:val="22"/>
        </w:rPr>
        <w:t xml:space="preserve"> </w:t>
      </w:r>
    </w:p>
    <w:p w14:paraId="5570C2AD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Dažnis nežinomas: metilparahidroksibenzoatas ir propilparahidroksibenzoatas gali sukelti padidėjusio jautrumo reakcijas, įskaitant pasireiškiančias vėliau, </w:t>
      </w:r>
    </w:p>
    <w:p w14:paraId="61E941C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C8E8FAB" w14:textId="77777777" w:rsidR="00F75D9B" w:rsidRPr="00B654EB" w:rsidRDefault="00F75D9B" w:rsidP="00827375">
      <w:pPr>
        <w:rPr>
          <w:i/>
          <w:noProof/>
          <w:szCs w:val="22"/>
          <w:lang w:val="x-none" w:eastAsia="en-US"/>
        </w:rPr>
      </w:pPr>
      <w:r w:rsidRPr="00B654EB">
        <w:rPr>
          <w:i/>
          <w:noProof/>
          <w:szCs w:val="22"/>
          <w:lang w:val="x-none" w:eastAsia="en-US"/>
        </w:rPr>
        <w:t>Odos ir poodinio audinio sutrikimai</w:t>
      </w:r>
    </w:p>
    <w:p w14:paraId="142A7B6D" w14:textId="77777777" w:rsidR="00F75D9B" w:rsidRPr="00B654EB" w:rsidRDefault="00F75D9B" w:rsidP="00827375">
      <w:pPr>
        <w:rPr>
          <w:szCs w:val="22"/>
        </w:rPr>
      </w:pPr>
      <w:r w:rsidRPr="00B654EB">
        <w:rPr>
          <w:szCs w:val="22"/>
        </w:rPr>
        <w:t>Dažnis nežinomas: pavieniais atvejais gali pasitaikyti padidėjusio jautrumo reakcija (pvz., odos paraudimas), kuri, nutraukus vaisto vartojimą, dažniausiai greitai išnyksta.</w:t>
      </w:r>
    </w:p>
    <w:p w14:paraId="3CCDB214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A358CE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Jei bet kuris iš aukščiau paminėtų nepageidaujamų poveikių pasireiškė, nedelsdami nutraukite vaisto vartojimą ir kreipkitės </w:t>
      </w:r>
      <w:r>
        <w:rPr>
          <w:noProof/>
          <w:szCs w:val="22"/>
          <w:lang w:eastAsia="en-US"/>
        </w:rPr>
        <w:t xml:space="preserve">į </w:t>
      </w:r>
      <w:r w:rsidRPr="00B654EB">
        <w:rPr>
          <w:noProof/>
          <w:szCs w:val="22"/>
          <w:lang w:val="x-none" w:eastAsia="en-US"/>
        </w:rPr>
        <w:t>savo gydytoj</w:t>
      </w:r>
      <w:r>
        <w:rPr>
          <w:noProof/>
          <w:szCs w:val="22"/>
          <w:lang w:eastAsia="en-US"/>
        </w:rPr>
        <w:t>ą</w:t>
      </w:r>
      <w:r w:rsidRPr="00B654EB">
        <w:rPr>
          <w:noProof/>
          <w:szCs w:val="22"/>
          <w:lang w:val="x-none" w:eastAsia="en-US"/>
        </w:rPr>
        <w:t>.</w:t>
      </w:r>
    </w:p>
    <w:p w14:paraId="336C038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1D09BC0" w14:textId="77777777" w:rsidR="00F75D9B" w:rsidRPr="00B654EB" w:rsidRDefault="00F75D9B" w:rsidP="00827375">
      <w:pPr>
        <w:rPr>
          <w:b/>
          <w:szCs w:val="24"/>
        </w:rPr>
      </w:pPr>
      <w:r w:rsidRPr="00B654EB">
        <w:rPr>
          <w:b/>
          <w:noProof/>
          <w:szCs w:val="24"/>
        </w:rPr>
        <w:t>Pranešimas apie šalutinį poveikį</w:t>
      </w:r>
    </w:p>
    <w:p w14:paraId="4AF3EDB1" w14:textId="1430B64A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4"/>
          <w:lang w:eastAsia="en-US"/>
        </w:rPr>
        <w:t>Jeigu pasireiškė šalutinis poveikis, įskaitant šiame lapelyje nenurodytą, pasakykite gydytojui arba vaistininkui</w:t>
      </w:r>
      <w:r w:rsidRPr="00B654EB">
        <w:rPr>
          <w:noProof/>
          <w:szCs w:val="22"/>
          <w:lang w:eastAsia="en-US"/>
        </w:rPr>
        <w:t>.</w:t>
      </w:r>
      <w:r w:rsidRPr="00B654EB">
        <w:rPr>
          <w:noProof/>
          <w:szCs w:val="24"/>
          <w:lang w:eastAsia="en-US"/>
        </w:rPr>
        <w:t xml:space="preserve"> </w:t>
      </w:r>
      <w:r w:rsidR="005208B4" w:rsidRPr="005208B4">
        <w:rPr>
          <w:noProof/>
          <w:szCs w:val="24"/>
          <w:lang w:eastAsia="en-US"/>
        </w:rPr>
        <w:t xml:space="preserve">Pranešimą apie šalutinį poveikį galite užpildyti ir pateikti Valstybinės vaistų kontrolės tarnybos prie Lietuvos Respublikos sveikatos apsaugos ministerijos tinklalapyje https://vvkt.lrv.lt/lt/ nurodytais būdais arba paskambinti nemokamu telefonu </w:t>
      </w:r>
      <w:r w:rsidR="005208B4">
        <w:rPr>
          <w:noProof/>
          <w:szCs w:val="24"/>
          <w:lang w:eastAsia="en-US"/>
        </w:rPr>
        <w:t>+370</w:t>
      </w:r>
      <w:r w:rsidR="005208B4" w:rsidRPr="005208B4">
        <w:rPr>
          <w:noProof/>
          <w:szCs w:val="24"/>
          <w:lang w:eastAsia="en-US"/>
        </w:rPr>
        <w:t xml:space="preserve"> 800 73 568. </w:t>
      </w:r>
      <w:r w:rsidRPr="00B654EB">
        <w:rPr>
          <w:noProof/>
          <w:szCs w:val="24"/>
          <w:lang w:eastAsia="en-US"/>
        </w:rPr>
        <w:t xml:space="preserve"> Pranešdami apie šalutinį poveikį galite mums padėti gauti daugiau informacijos apie šio vaisto saugumą.</w:t>
      </w:r>
    </w:p>
    <w:p w14:paraId="0AF26A15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10DC65B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72381A1D" w14:textId="068704BC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5.</w:t>
      </w:r>
      <w:r w:rsidRPr="00B654EB">
        <w:rPr>
          <w:b/>
          <w:szCs w:val="22"/>
          <w:lang w:eastAsia="en-US"/>
        </w:rPr>
        <w:tab/>
        <w:t xml:space="preserve">Kaip laikyti </w:t>
      </w:r>
      <w:proofErr w:type="spellStart"/>
      <w:r w:rsidRPr="00B654EB">
        <w:rPr>
          <w:b/>
          <w:szCs w:val="22"/>
          <w:lang w:eastAsia="en-US"/>
        </w:rPr>
        <w:t>Hirudoid</w:t>
      </w:r>
      <w:proofErr w:type="spellEnd"/>
    </w:p>
    <w:p w14:paraId="6D4EC08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13D980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Šį vaistą laikykite</w:t>
      </w:r>
      <w:r w:rsidRPr="00B654EB">
        <w:rPr>
          <w:noProof/>
          <w:szCs w:val="22"/>
          <w:lang w:val="x-none" w:eastAsia="en-US"/>
        </w:rPr>
        <w:t xml:space="preserve"> vaikams nepastebimoje</w:t>
      </w:r>
      <w:r w:rsidRPr="00B654EB">
        <w:rPr>
          <w:noProof/>
          <w:szCs w:val="22"/>
          <w:lang w:eastAsia="en-US"/>
        </w:rPr>
        <w:t xml:space="preserve"> ir nepasiekiamoje</w:t>
      </w:r>
      <w:r w:rsidRPr="00B654EB">
        <w:rPr>
          <w:noProof/>
          <w:szCs w:val="22"/>
          <w:lang w:val="x-none" w:eastAsia="en-US"/>
        </w:rPr>
        <w:t xml:space="preserve"> vietoje.</w:t>
      </w:r>
    </w:p>
    <w:p w14:paraId="32FCE316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2AA0877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Laikyti ne aukštesnėje kaip 25 </w:t>
      </w:r>
      <w:r w:rsidRPr="00B654EB">
        <w:rPr>
          <w:noProof/>
          <w:szCs w:val="22"/>
          <w:lang w:val="x-none" w:eastAsia="en-US"/>
        </w:rPr>
        <w:sym w:font="Symbol" w:char="F0B0"/>
      </w:r>
      <w:r w:rsidRPr="00B654EB">
        <w:rPr>
          <w:noProof/>
          <w:szCs w:val="22"/>
          <w:lang w:val="x-none" w:eastAsia="en-US"/>
        </w:rPr>
        <w:t>C temperatūroje.</w:t>
      </w:r>
    </w:p>
    <w:p w14:paraId="6B7A3968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AF94A6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Ant tūbelės ir dėžutės po „</w:t>
      </w:r>
      <w:r>
        <w:rPr>
          <w:noProof/>
          <w:szCs w:val="22"/>
          <w:lang w:eastAsia="en-US"/>
        </w:rPr>
        <w:t>EXP</w:t>
      </w:r>
      <w:r w:rsidRPr="00B654EB">
        <w:rPr>
          <w:noProof/>
          <w:szCs w:val="22"/>
          <w:lang w:val="x-none" w:eastAsia="en-US"/>
        </w:rPr>
        <w:t xml:space="preserve">“ nurodytam tinkamumo laikui pasibaigus, </w:t>
      </w:r>
      <w:r w:rsidRPr="00B654EB">
        <w:rPr>
          <w:noProof/>
          <w:szCs w:val="22"/>
          <w:lang w:eastAsia="en-US"/>
        </w:rPr>
        <w:t>šio vaisto</w:t>
      </w:r>
      <w:r w:rsidRPr="00B654EB">
        <w:rPr>
          <w:noProof/>
          <w:szCs w:val="22"/>
          <w:lang w:val="x-none" w:eastAsia="en-US"/>
        </w:rPr>
        <w:t xml:space="preserve"> vartoti negalima. Vaistas tinka</w:t>
      </w:r>
      <w:r w:rsidRPr="00B654EB">
        <w:rPr>
          <w:noProof/>
          <w:szCs w:val="22"/>
          <w:lang w:eastAsia="en-US"/>
        </w:rPr>
        <w:t>mas</w:t>
      </w:r>
      <w:r w:rsidRPr="00B654EB">
        <w:rPr>
          <w:noProof/>
          <w:szCs w:val="22"/>
          <w:lang w:val="x-none" w:eastAsia="en-US"/>
        </w:rPr>
        <w:t xml:space="preserve"> vartoti iki paskutinės nurodyto mėnesio dienos.</w:t>
      </w:r>
    </w:p>
    <w:p w14:paraId="58A8E83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Po pirmo tūbelės atidarymo, tinkamumo laikas – 12 mėnesių.</w:t>
      </w:r>
    </w:p>
    <w:p w14:paraId="62E1CE7D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BBB6DF3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 xml:space="preserve">Vaistų negalima </w:t>
      </w:r>
      <w:r w:rsidRPr="00B654EB">
        <w:rPr>
          <w:noProof/>
          <w:szCs w:val="22"/>
          <w:lang w:eastAsia="en-US"/>
        </w:rPr>
        <w:t>išmesti</w:t>
      </w:r>
      <w:r w:rsidRPr="00B654EB">
        <w:rPr>
          <w:noProof/>
          <w:szCs w:val="22"/>
          <w:lang w:val="x-none" w:eastAsia="en-US"/>
        </w:rPr>
        <w:t xml:space="preserve"> į kanalizaciją arba su buitinėmis atliekomis. Kaip </w:t>
      </w:r>
      <w:r w:rsidRPr="00B654EB">
        <w:rPr>
          <w:noProof/>
          <w:szCs w:val="22"/>
          <w:lang w:eastAsia="en-US"/>
        </w:rPr>
        <w:t>išmesti</w:t>
      </w:r>
      <w:r w:rsidRPr="00B654EB">
        <w:rPr>
          <w:noProof/>
          <w:szCs w:val="22"/>
          <w:lang w:val="x-none" w:eastAsia="en-US"/>
        </w:rPr>
        <w:t xml:space="preserve"> nereikalingus vaistus, klauskite vaistininko. Šios priemonės padės apsaugoti aplinką.</w:t>
      </w:r>
    </w:p>
    <w:p w14:paraId="3075C344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0D0E630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591B9B26" w14:textId="77777777" w:rsidR="00F75D9B" w:rsidRPr="00B654EB" w:rsidRDefault="00F75D9B" w:rsidP="00827375">
      <w:pPr>
        <w:keepNext/>
        <w:tabs>
          <w:tab w:val="left" w:pos="567"/>
        </w:tabs>
        <w:ind w:left="567" w:hanging="567"/>
        <w:outlineLvl w:val="1"/>
        <w:rPr>
          <w:b/>
          <w:szCs w:val="22"/>
          <w:lang w:eastAsia="en-US"/>
        </w:rPr>
      </w:pPr>
      <w:r w:rsidRPr="00B654EB">
        <w:rPr>
          <w:b/>
          <w:szCs w:val="22"/>
          <w:lang w:eastAsia="en-US"/>
        </w:rPr>
        <w:t>6.</w:t>
      </w:r>
      <w:r w:rsidRPr="00B654EB">
        <w:rPr>
          <w:b/>
          <w:szCs w:val="22"/>
          <w:lang w:eastAsia="en-US"/>
        </w:rPr>
        <w:tab/>
        <w:t>Pakuotės turinys ir kita informacija</w:t>
      </w:r>
    </w:p>
    <w:p w14:paraId="131BE73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082A7E3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 sudėtis</w:t>
      </w:r>
    </w:p>
    <w:p w14:paraId="1F6F870F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>Veiklioji medžiaga yra chondroitino polisulfatas. 1 g kremo yra 3 mg (atitinka 250 TV*) chondroitino polisulfato gauto iš stambiųjų raguočių trachėjos.</w:t>
      </w:r>
    </w:p>
    <w:p w14:paraId="149D0AE4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ab/>
      </w:r>
      <w:r w:rsidRPr="00B654EB">
        <w:rPr>
          <w:noProof/>
          <w:szCs w:val="22"/>
          <w:lang w:val="x-none" w:eastAsia="en-US"/>
        </w:rPr>
        <w:t>* - vienetai nustatyti remiantis daliniu aktyvuoto tromboplastino laiku.</w:t>
      </w:r>
    </w:p>
    <w:p w14:paraId="67B78865" w14:textId="77777777" w:rsidR="00F75D9B" w:rsidRPr="00B654EB" w:rsidRDefault="00F75D9B" w:rsidP="00827375">
      <w:pPr>
        <w:tabs>
          <w:tab w:val="num" w:pos="709"/>
        </w:tabs>
        <w:ind w:left="567" w:hanging="567"/>
        <w:rPr>
          <w:noProof/>
          <w:szCs w:val="22"/>
          <w:lang w:val="x-none" w:eastAsia="en-US"/>
        </w:rPr>
      </w:pPr>
      <w:r>
        <w:rPr>
          <w:noProof/>
          <w:szCs w:val="22"/>
          <w:lang w:eastAsia="en-US"/>
        </w:rPr>
        <w:t>-</w:t>
      </w:r>
      <w:r>
        <w:rPr>
          <w:noProof/>
          <w:szCs w:val="22"/>
          <w:lang w:eastAsia="en-US"/>
        </w:rPr>
        <w:tab/>
      </w:r>
      <w:r w:rsidRPr="00B654EB">
        <w:rPr>
          <w:noProof/>
          <w:szCs w:val="22"/>
          <w:lang w:val="x-none" w:eastAsia="en-US"/>
        </w:rPr>
        <w:t xml:space="preserve">Pagalbinės medžiagos yra glicerolis (85 %), stearino rūgštis, </w:t>
      </w:r>
      <w:r w:rsidRPr="00B654EB">
        <w:rPr>
          <w:lang w:val="x-none"/>
        </w:rPr>
        <w:t>vilnų riebalų alkoholi</w:t>
      </w:r>
      <w:r w:rsidRPr="00B654EB">
        <w:rPr>
          <w:noProof/>
          <w:szCs w:val="22"/>
          <w:lang w:val="x-none" w:eastAsia="en-US"/>
        </w:rPr>
        <w:t>ai, minkštasis baltas parafinas, A tipo emulsiklis cetostearilo alkoholis, miristilo alkoholis, izopropilo alkoholis, metilo parahidroksibenzoatas, propilo parahidroksibenzoatas, timolis, išgrynintas vanduo.</w:t>
      </w:r>
    </w:p>
    <w:p w14:paraId="06F8740B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4888C50" w14:textId="77777777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proofErr w:type="spellStart"/>
      <w:r w:rsidRPr="00B654EB">
        <w:rPr>
          <w:b/>
          <w:bCs/>
          <w:szCs w:val="22"/>
          <w:lang w:eastAsia="en-US"/>
        </w:rPr>
        <w:t>Hirudoid</w:t>
      </w:r>
      <w:proofErr w:type="spellEnd"/>
      <w:r w:rsidRPr="00B654EB">
        <w:rPr>
          <w:b/>
          <w:bCs/>
          <w:szCs w:val="22"/>
          <w:lang w:eastAsia="en-US"/>
        </w:rPr>
        <w:t xml:space="preserve"> kremo išvaizda ir kiekis pakuotėje</w:t>
      </w:r>
    </w:p>
    <w:p w14:paraId="057B8307" w14:textId="77777777" w:rsidR="00F75D9B" w:rsidRPr="00B654EB" w:rsidRDefault="00F75D9B" w:rsidP="00827375">
      <w:pPr>
        <w:rPr>
          <w:szCs w:val="22"/>
        </w:rPr>
      </w:pPr>
      <w:r w:rsidRPr="00B654EB">
        <w:rPr>
          <w:szCs w:val="22"/>
        </w:rPr>
        <w:t>Baltas homogeninis kremas.</w:t>
      </w:r>
    </w:p>
    <w:p w14:paraId="6E5E4C3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329F3F1D" w14:textId="77777777" w:rsidR="00F75D9B" w:rsidRPr="00B654EB" w:rsidRDefault="00F75D9B" w:rsidP="00827375">
      <w:r w:rsidRPr="00B654EB">
        <w:rPr>
          <w:szCs w:val="22"/>
        </w:rPr>
        <w:t xml:space="preserve">Aliuminio tūbelė, kurios vidinis sluoksnis padengtas </w:t>
      </w:r>
      <w:proofErr w:type="spellStart"/>
      <w:r w:rsidRPr="00B654EB">
        <w:rPr>
          <w:szCs w:val="22"/>
        </w:rPr>
        <w:t>epoksifenolio</w:t>
      </w:r>
      <w:proofErr w:type="spellEnd"/>
      <w:r w:rsidRPr="00B654EB">
        <w:rPr>
          <w:szCs w:val="22"/>
        </w:rPr>
        <w:t xml:space="preserve"> dervos laku, užsukta polipropileno dangteliu. </w:t>
      </w:r>
      <w:r w:rsidRPr="00B654EB">
        <w:t>Kartono dėžutėje yra viena aliuminio tūbelė, kurioje yra 40 g arba 100 g kremo.</w:t>
      </w:r>
    </w:p>
    <w:p w14:paraId="224500B2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4C38793E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eastAsia="en-US"/>
        </w:rPr>
        <w:t>G</w:t>
      </w:r>
      <w:r w:rsidRPr="00B654EB">
        <w:rPr>
          <w:noProof/>
          <w:szCs w:val="22"/>
          <w:lang w:val="x-none" w:eastAsia="en-US"/>
        </w:rPr>
        <w:t xml:space="preserve">ali būti tiekiamos ne visų dydžių pakuotės. </w:t>
      </w:r>
    </w:p>
    <w:p w14:paraId="2D900B6D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0A132E84" w14:textId="2BCE01B0" w:rsidR="00F75D9B" w:rsidRPr="00B654EB" w:rsidRDefault="00F75D9B" w:rsidP="00827375">
      <w:pPr>
        <w:spacing w:line="220" w:lineRule="exact"/>
        <w:rPr>
          <w:b/>
          <w:bCs/>
          <w:szCs w:val="22"/>
          <w:lang w:eastAsia="en-US"/>
        </w:rPr>
      </w:pPr>
      <w:r w:rsidRPr="00B654EB">
        <w:rPr>
          <w:b/>
          <w:bCs/>
          <w:szCs w:val="22"/>
          <w:lang w:eastAsia="en-US"/>
        </w:rPr>
        <w:t>Registruotoj</w:t>
      </w:r>
      <w:r w:rsidR="003E4110">
        <w:rPr>
          <w:b/>
          <w:bCs/>
          <w:szCs w:val="22"/>
          <w:lang w:eastAsia="en-US"/>
        </w:rPr>
        <w:t>as</w:t>
      </w:r>
      <w:r w:rsidRPr="00B654EB">
        <w:rPr>
          <w:b/>
          <w:bCs/>
          <w:szCs w:val="22"/>
          <w:lang w:eastAsia="en-US"/>
        </w:rPr>
        <w:t xml:space="preserve"> ir gamintojas</w:t>
      </w:r>
    </w:p>
    <w:p w14:paraId="1CEC303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</w:p>
    <w:p w14:paraId="2C031CB4" w14:textId="77777777" w:rsidR="00F75D9B" w:rsidRPr="00B654EB" w:rsidRDefault="00F75D9B" w:rsidP="00827375">
      <w:pPr>
        <w:rPr>
          <w:szCs w:val="22"/>
        </w:rPr>
      </w:pPr>
      <w:r w:rsidRPr="00FF5533">
        <w:rPr>
          <w:i/>
          <w:noProof/>
          <w:szCs w:val="22"/>
          <w:lang w:eastAsia="en-US"/>
        </w:rPr>
        <w:t>Registruotojas</w:t>
      </w:r>
    </w:p>
    <w:p w14:paraId="0E70F3FE" w14:textId="4F9145DD" w:rsidR="00F75D9B" w:rsidRPr="00B654EB" w:rsidRDefault="00F75D9B" w:rsidP="00827375">
      <w:pPr>
        <w:rPr>
          <w:szCs w:val="22"/>
        </w:rPr>
      </w:pPr>
      <w:r w:rsidRPr="00B654EB">
        <w:rPr>
          <w:szCs w:val="22"/>
        </w:rPr>
        <w:t>UAB „STADA</w:t>
      </w:r>
      <w:r w:rsidR="00700794">
        <w:rPr>
          <w:szCs w:val="22"/>
        </w:rPr>
        <w:t xml:space="preserve"> </w:t>
      </w:r>
      <w:proofErr w:type="spellStart"/>
      <w:r w:rsidR="00700794">
        <w:rPr>
          <w:szCs w:val="22"/>
        </w:rPr>
        <w:t>Baltics</w:t>
      </w:r>
      <w:proofErr w:type="spellEnd"/>
      <w:r w:rsidRPr="00B654EB">
        <w:rPr>
          <w:szCs w:val="22"/>
        </w:rPr>
        <w:t>“</w:t>
      </w:r>
    </w:p>
    <w:p w14:paraId="1E4D1F82" w14:textId="5EE3E627" w:rsidR="00F75D9B" w:rsidRPr="00FF5533" w:rsidRDefault="00F75D9B" w:rsidP="00827375">
      <w:pPr>
        <w:rPr>
          <w:szCs w:val="22"/>
          <w:lang w:val="fi-FI"/>
        </w:rPr>
      </w:pPr>
      <w:r w:rsidRPr="00B654EB">
        <w:rPr>
          <w:szCs w:val="22"/>
        </w:rPr>
        <w:t xml:space="preserve">Goštauto </w:t>
      </w:r>
      <w:r w:rsidRPr="00FF5533">
        <w:rPr>
          <w:szCs w:val="22"/>
          <w:lang w:val="fi-FI"/>
        </w:rPr>
        <w:t>40A</w:t>
      </w:r>
    </w:p>
    <w:p w14:paraId="0FBE759A" w14:textId="13320083" w:rsidR="00F75D9B" w:rsidRPr="00B654EB" w:rsidRDefault="00F75D9B" w:rsidP="00827375">
      <w:pPr>
        <w:rPr>
          <w:szCs w:val="22"/>
          <w:lang w:val="nb-NO"/>
        </w:rPr>
      </w:pPr>
      <w:r w:rsidRPr="00B654EB">
        <w:rPr>
          <w:szCs w:val="22"/>
          <w:lang w:val="nb-NO"/>
        </w:rPr>
        <w:t>03163 Vilnius</w:t>
      </w:r>
    </w:p>
    <w:p w14:paraId="18B25157" w14:textId="77777777" w:rsidR="00F75D9B" w:rsidRPr="00B654EB" w:rsidRDefault="00F75D9B" w:rsidP="00827375">
      <w:pPr>
        <w:rPr>
          <w:szCs w:val="22"/>
          <w:lang w:val="nb-NO"/>
        </w:rPr>
      </w:pPr>
      <w:r w:rsidRPr="00B654EB">
        <w:rPr>
          <w:szCs w:val="22"/>
          <w:lang w:val="nb-NO"/>
        </w:rPr>
        <w:t>Lietuva</w:t>
      </w:r>
    </w:p>
    <w:p w14:paraId="0BE73985" w14:textId="77777777" w:rsidR="00F75D9B" w:rsidRPr="00B654EB" w:rsidRDefault="00F75D9B" w:rsidP="00827375">
      <w:pPr>
        <w:rPr>
          <w:szCs w:val="22"/>
          <w:lang w:val="fr-FR"/>
        </w:rPr>
      </w:pPr>
      <w:r w:rsidRPr="00B654EB">
        <w:rPr>
          <w:szCs w:val="22"/>
          <w:lang w:val="nb-NO"/>
        </w:rPr>
        <w:t xml:space="preserve">Tel. </w:t>
      </w:r>
      <w:r w:rsidRPr="00B654EB">
        <w:rPr>
          <w:szCs w:val="22"/>
          <w:lang w:val="fr-FR"/>
        </w:rPr>
        <w:t>+37052603926</w:t>
      </w:r>
    </w:p>
    <w:p w14:paraId="40965EA9" w14:textId="3E18C593" w:rsidR="00F75D9B" w:rsidRPr="00B654EB" w:rsidRDefault="00700794" w:rsidP="00827375">
      <w:pPr>
        <w:rPr>
          <w:szCs w:val="22"/>
          <w:lang w:val="nb-NO"/>
        </w:rPr>
      </w:pPr>
      <w:r>
        <w:rPr>
          <w:szCs w:val="22"/>
          <w:lang w:val="nb-NO"/>
        </w:rPr>
        <w:t>stada.baltics@stada.com</w:t>
      </w:r>
    </w:p>
    <w:p w14:paraId="63BA4DD6" w14:textId="77777777" w:rsidR="00F75D9B" w:rsidRPr="00FF5533" w:rsidRDefault="00F75D9B" w:rsidP="00827375">
      <w:pPr>
        <w:rPr>
          <w:i/>
          <w:noProof/>
          <w:szCs w:val="22"/>
          <w:lang w:val="x-none" w:eastAsia="en-US"/>
        </w:rPr>
      </w:pPr>
    </w:p>
    <w:p w14:paraId="7D48FFC7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FF5533">
        <w:rPr>
          <w:i/>
          <w:noProof/>
          <w:szCs w:val="22"/>
          <w:lang w:val="x-none" w:eastAsia="en-US"/>
        </w:rPr>
        <w:t>Gamintoja</w:t>
      </w:r>
      <w:r>
        <w:rPr>
          <w:i/>
          <w:noProof/>
          <w:szCs w:val="22"/>
          <w:lang w:eastAsia="en-US"/>
        </w:rPr>
        <w:t>s</w:t>
      </w:r>
    </w:p>
    <w:p w14:paraId="74896ADA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STADA Arzneimittel AG</w:t>
      </w:r>
    </w:p>
    <w:p w14:paraId="56D52D3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Stadatrasse 2-18</w:t>
      </w:r>
    </w:p>
    <w:p w14:paraId="4B35B40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61118 Bad Vilbel</w:t>
      </w:r>
    </w:p>
    <w:p w14:paraId="66498C0C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Vokietija</w:t>
      </w:r>
    </w:p>
    <w:p w14:paraId="2E8E9814" w14:textId="77777777" w:rsidR="00F75D9B" w:rsidRDefault="00F75D9B" w:rsidP="00827375">
      <w:pPr>
        <w:rPr>
          <w:noProof/>
          <w:szCs w:val="22"/>
          <w:lang w:val="x-none" w:eastAsia="en-US"/>
        </w:rPr>
      </w:pPr>
    </w:p>
    <w:p w14:paraId="1F200FC0" w14:textId="4CC45965" w:rsidR="004A3888" w:rsidRPr="00B654EB" w:rsidRDefault="004A3888" w:rsidP="00827375">
      <w:pPr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>arba</w:t>
      </w:r>
    </w:p>
    <w:p w14:paraId="267BE8D1" w14:textId="77777777" w:rsidR="004A3888" w:rsidRDefault="004A3888" w:rsidP="00827375">
      <w:pPr>
        <w:rPr>
          <w:noProof/>
          <w:szCs w:val="22"/>
          <w:lang w:val="x-none" w:eastAsia="en-US"/>
        </w:rPr>
      </w:pPr>
    </w:p>
    <w:p w14:paraId="2F6D0A70" w14:textId="3FE7462C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Mobilat Productions GmbH</w:t>
      </w:r>
    </w:p>
    <w:p w14:paraId="053635F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Luitpoldstrasse 1</w:t>
      </w:r>
    </w:p>
    <w:p w14:paraId="0BC219CF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85276 Pfaffenhofen</w:t>
      </w:r>
    </w:p>
    <w:p w14:paraId="3064C715" w14:textId="77777777" w:rsidR="00F75D9B" w:rsidRPr="00B654EB" w:rsidRDefault="00F75D9B" w:rsidP="00827375">
      <w:pPr>
        <w:rPr>
          <w:noProof/>
          <w:szCs w:val="22"/>
          <w:lang w:val="x-none" w:eastAsia="en-US"/>
        </w:rPr>
      </w:pPr>
      <w:r w:rsidRPr="00B654EB">
        <w:rPr>
          <w:noProof/>
          <w:szCs w:val="22"/>
          <w:lang w:val="x-none" w:eastAsia="en-US"/>
        </w:rPr>
        <w:t>Vokietija</w:t>
      </w:r>
    </w:p>
    <w:p w14:paraId="253642E7" w14:textId="77777777" w:rsidR="00F75D9B" w:rsidRDefault="00F75D9B" w:rsidP="00827375">
      <w:pPr>
        <w:rPr>
          <w:noProof/>
          <w:szCs w:val="22"/>
          <w:lang w:val="x-none" w:eastAsia="en-US"/>
        </w:rPr>
      </w:pPr>
    </w:p>
    <w:p w14:paraId="26A58CDC" w14:textId="5DB77167" w:rsidR="004A3888" w:rsidRPr="00B654EB" w:rsidRDefault="004A3888" w:rsidP="00827375">
      <w:pPr>
        <w:rPr>
          <w:noProof/>
          <w:szCs w:val="22"/>
          <w:lang w:val="x-none" w:eastAsia="en-US"/>
        </w:rPr>
      </w:pPr>
      <w:r>
        <w:rPr>
          <w:noProof/>
          <w:szCs w:val="22"/>
          <w:lang w:val="x-none" w:eastAsia="en-US"/>
        </w:rPr>
        <w:t>arba</w:t>
      </w:r>
    </w:p>
    <w:p w14:paraId="2DB15C54" w14:textId="77777777" w:rsidR="00F75D9B" w:rsidRDefault="00F75D9B" w:rsidP="00827375">
      <w:pPr>
        <w:rPr>
          <w:noProof/>
          <w:szCs w:val="22"/>
          <w:lang w:eastAsia="en-US"/>
        </w:rPr>
      </w:pPr>
    </w:p>
    <w:p w14:paraId="7A1DD10E" w14:textId="77777777" w:rsidR="004A3888" w:rsidRPr="004A3888" w:rsidRDefault="004A3888" w:rsidP="004A3888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Wagener &amp; Co. GmbH</w:t>
      </w:r>
    </w:p>
    <w:p w14:paraId="64EA0576" w14:textId="77777777" w:rsidR="004A3888" w:rsidRPr="004A3888" w:rsidRDefault="004A3888" w:rsidP="004A3888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Lohesch 60</w:t>
      </w:r>
    </w:p>
    <w:p w14:paraId="00E077FB" w14:textId="77777777" w:rsidR="004A3888" w:rsidRPr="004A3888" w:rsidRDefault="004A3888" w:rsidP="004A3888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49525 Lengerich</w:t>
      </w:r>
    </w:p>
    <w:p w14:paraId="305FE639" w14:textId="3E67922E" w:rsidR="004A3888" w:rsidRDefault="004A3888" w:rsidP="004A3888">
      <w:pPr>
        <w:rPr>
          <w:noProof/>
          <w:szCs w:val="22"/>
          <w:lang w:eastAsia="en-US"/>
        </w:rPr>
      </w:pPr>
      <w:r w:rsidRPr="004A3888">
        <w:rPr>
          <w:noProof/>
          <w:szCs w:val="22"/>
          <w:lang w:eastAsia="en-US"/>
        </w:rPr>
        <w:t>Vokietija</w:t>
      </w:r>
    </w:p>
    <w:p w14:paraId="79ED6FF6" w14:textId="77777777" w:rsidR="004A3888" w:rsidRPr="00B654EB" w:rsidRDefault="004A3888" w:rsidP="004A3888">
      <w:pPr>
        <w:rPr>
          <w:noProof/>
          <w:szCs w:val="22"/>
          <w:lang w:eastAsia="en-US"/>
        </w:rPr>
      </w:pPr>
    </w:p>
    <w:p w14:paraId="082FD624" w14:textId="743D4E53" w:rsidR="00F75D9B" w:rsidRPr="00B654EB" w:rsidRDefault="00F75D9B" w:rsidP="00827375">
      <w:pPr>
        <w:rPr>
          <w:b/>
          <w:noProof/>
          <w:szCs w:val="22"/>
          <w:lang w:val="x-none" w:eastAsia="en-US"/>
        </w:rPr>
      </w:pPr>
      <w:r w:rsidRPr="00B654EB">
        <w:rPr>
          <w:b/>
          <w:noProof/>
          <w:szCs w:val="22"/>
          <w:lang w:val="x-none" w:eastAsia="en-US"/>
        </w:rPr>
        <w:t xml:space="preserve">Šis pakuotės lapelis paskutinį kartą </w:t>
      </w:r>
      <w:r w:rsidRPr="00B654EB">
        <w:rPr>
          <w:b/>
          <w:noProof/>
          <w:szCs w:val="22"/>
          <w:lang w:eastAsia="en-US"/>
        </w:rPr>
        <w:t xml:space="preserve">peržiūrėtas </w:t>
      </w:r>
      <w:r w:rsidR="00485F1C">
        <w:rPr>
          <w:b/>
          <w:noProof/>
          <w:szCs w:val="22"/>
          <w:lang w:eastAsia="en-US"/>
        </w:rPr>
        <w:t>2025-05-2</w:t>
      </w:r>
      <w:r w:rsidR="000772EC">
        <w:rPr>
          <w:b/>
          <w:noProof/>
          <w:szCs w:val="22"/>
          <w:lang w:eastAsia="en-US"/>
        </w:rPr>
        <w:t>9</w:t>
      </w:r>
      <w:r w:rsidR="00485F1C">
        <w:rPr>
          <w:b/>
          <w:noProof/>
          <w:szCs w:val="22"/>
          <w:lang w:eastAsia="en-US"/>
        </w:rPr>
        <w:t>.</w:t>
      </w:r>
    </w:p>
    <w:p w14:paraId="2E36CB77" w14:textId="77777777" w:rsidR="00F75D9B" w:rsidRPr="00B654EB" w:rsidRDefault="00F75D9B" w:rsidP="00827375">
      <w:pPr>
        <w:rPr>
          <w:szCs w:val="22"/>
        </w:rPr>
      </w:pPr>
    </w:p>
    <w:p w14:paraId="07286A67" w14:textId="77777777" w:rsidR="00F75D9B" w:rsidRPr="00B654EB" w:rsidRDefault="00F75D9B" w:rsidP="00827375">
      <w:pPr>
        <w:rPr>
          <w:szCs w:val="22"/>
        </w:rPr>
      </w:pPr>
    </w:p>
    <w:p w14:paraId="53C85D4D" w14:textId="5C890826" w:rsidR="00652884" w:rsidRDefault="00F75D9B" w:rsidP="00827375">
      <w:pPr>
        <w:rPr>
          <w:noProof/>
          <w:szCs w:val="22"/>
          <w:lang w:eastAsia="en-US"/>
        </w:rPr>
      </w:pPr>
      <w:r w:rsidRPr="00B654EB">
        <w:rPr>
          <w:noProof/>
          <w:szCs w:val="22"/>
          <w:lang w:eastAsia="en-US"/>
        </w:rPr>
        <w:t xml:space="preserve">Išsami informacija apie šį </w:t>
      </w:r>
      <w:r w:rsidRPr="00B654EB">
        <w:rPr>
          <w:noProof/>
          <w:szCs w:val="24"/>
          <w:lang w:eastAsia="en-US"/>
        </w:rPr>
        <w:t>vaistą</w:t>
      </w:r>
      <w:r w:rsidRPr="00B654EB">
        <w:rPr>
          <w:noProof/>
          <w:szCs w:val="22"/>
          <w:lang w:eastAsia="en-US"/>
        </w:rPr>
        <w:t xml:space="preserve"> pateikiama Valstybinės vaistų kontrolės tarnybos prie Lietuvos Respublikos sveikatos apsaugos ministerijos tinklalapyje</w:t>
      </w:r>
      <w:r w:rsidR="00FB16F9">
        <w:rPr>
          <w:noProof/>
          <w:szCs w:val="22"/>
          <w:lang w:eastAsia="en-US"/>
        </w:rPr>
        <w:t xml:space="preserve"> </w:t>
      </w:r>
      <w:r w:rsidR="00FB16F9" w:rsidRPr="00FB16F9">
        <w:rPr>
          <w:noProof/>
          <w:szCs w:val="22"/>
          <w:lang w:eastAsia="en-US"/>
        </w:rPr>
        <w:t>https://vvkt.lrv.lt/lt/</w:t>
      </w:r>
      <w:r w:rsidRPr="00B654EB">
        <w:rPr>
          <w:noProof/>
          <w:szCs w:val="22"/>
          <w:lang w:eastAsia="en-US"/>
        </w:rPr>
        <w:t>.</w:t>
      </w:r>
    </w:p>
    <w:p w14:paraId="247E0647" w14:textId="78B4B7E2" w:rsidR="006E7C13" w:rsidRDefault="006E7C13" w:rsidP="00827375">
      <w:pPr>
        <w:rPr>
          <w:noProof/>
          <w:szCs w:val="22"/>
          <w:lang w:eastAsia="en-US"/>
        </w:rPr>
      </w:pPr>
      <w:bookmarkStart w:id="4" w:name="_GoBack"/>
      <w:bookmarkEnd w:id="4"/>
    </w:p>
    <w:p w14:paraId="47FF601F" w14:textId="77777777" w:rsidR="006E7C13" w:rsidRDefault="006E7C13" w:rsidP="00827375"/>
    <w:sectPr w:rsidR="006E7C13" w:rsidSect="00827375">
      <w:headerReference w:type="default" r:id="rId7"/>
      <w:footerReference w:type="even" r:id="rId8"/>
      <w:footerReference w:type="default" r:id="rId9"/>
      <w:pgSz w:w="11906" w:h="16838"/>
      <w:pgMar w:top="1134" w:right="849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7B093" w14:textId="77777777" w:rsidR="0081037E" w:rsidRDefault="0081037E">
      <w:r>
        <w:separator/>
      </w:r>
    </w:p>
  </w:endnote>
  <w:endnote w:type="continuationSeparator" w:id="0">
    <w:p w14:paraId="706B5A01" w14:textId="77777777" w:rsidR="0081037E" w:rsidRDefault="0081037E">
      <w:r>
        <w:continuationSeparator/>
      </w:r>
    </w:p>
  </w:endnote>
  <w:endnote w:type="continuationNotice" w:id="1">
    <w:p w14:paraId="0E040788" w14:textId="77777777" w:rsidR="0081037E" w:rsidRDefault="008103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A7DC4B" w14:textId="77777777" w:rsidR="006962AA" w:rsidRDefault="006962AA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0DBB0F01" w14:textId="77777777" w:rsidR="006962AA" w:rsidRDefault="006962AA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16FBC3" w14:textId="23C842C0" w:rsidR="006962AA" w:rsidRDefault="006962AA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0772EC">
      <w:rPr>
        <w:rStyle w:val="Puslapionumeris"/>
        <w:noProof/>
      </w:rPr>
      <w:t>18</w:t>
    </w:r>
    <w:r>
      <w:rPr>
        <w:rStyle w:val="Puslapionumeris"/>
      </w:rPr>
      <w:fldChar w:fldCharType="end"/>
    </w:r>
  </w:p>
  <w:p w14:paraId="54C54B45" w14:textId="77777777" w:rsidR="006962AA" w:rsidRDefault="006962AA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34E5BF" w14:textId="77777777" w:rsidR="0081037E" w:rsidRDefault="0081037E">
      <w:r>
        <w:separator/>
      </w:r>
    </w:p>
  </w:footnote>
  <w:footnote w:type="continuationSeparator" w:id="0">
    <w:p w14:paraId="61497718" w14:textId="77777777" w:rsidR="0081037E" w:rsidRDefault="0081037E">
      <w:r>
        <w:continuationSeparator/>
      </w:r>
    </w:p>
  </w:footnote>
  <w:footnote w:type="continuationNotice" w:id="1">
    <w:p w14:paraId="4CBBB427" w14:textId="77777777" w:rsidR="0081037E" w:rsidRDefault="008103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1ADAD2" w14:textId="77777777" w:rsidR="007B4DB3" w:rsidRDefault="007B4DB3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4331680E"/>
    <w:multiLevelType w:val="hybridMultilevel"/>
    <w:tmpl w:val="EAD0BA9C"/>
    <w:lvl w:ilvl="0" w:tplc="874CE896">
      <w:start w:val="1"/>
      <w:numFmt w:val="bullet"/>
      <w:pStyle w:val="BT-EMEASMCA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6" w:nlCheck="1" w:checkStyle="0"/>
  <w:activeWritingStyle w:appName="MSWord" w:lang="fr-FR" w:vendorID="64" w:dllVersion="6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fi-FI" w:vendorID="64" w:dllVersion="0" w:nlCheck="1" w:checkStyle="0"/>
  <w:activeWritingStyle w:appName="MSWord" w:lang="pl-PL" w:vendorID="64" w:dllVersion="0" w:nlCheck="1" w:checkStyle="0"/>
  <w:activeWritingStyle w:appName="MSWord" w:lang="fr-FR" w:vendorID="64" w:dllVersion="131078" w:nlCheck="1" w:checkStyle="0"/>
  <w:proofState w:spelling="clean" w:grammar="clean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35D"/>
    <w:rsid w:val="00006BE4"/>
    <w:rsid w:val="00011868"/>
    <w:rsid w:val="00031016"/>
    <w:rsid w:val="00052E65"/>
    <w:rsid w:val="00054E62"/>
    <w:rsid w:val="000772EC"/>
    <w:rsid w:val="00086DA5"/>
    <w:rsid w:val="000B3396"/>
    <w:rsid w:val="000E3C8C"/>
    <w:rsid w:val="000F6C8F"/>
    <w:rsid w:val="000F7078"/>
    <w:rsid w:val="00114255"/>
    <w:rsid w:val="00123EBA"/>
    <w:rsid w:val="00164573"/>
    <w:rsid w:val="0019556B"/>
    <w:rsid w:val="001A424D"/>
    <w:rsid w:val="001B1E0C"/>
    <w:rsid w:val="001B2739"/>
    <w:rsid w:val="001B6E77"/>
    <w:rsid w:val="001C2767"/>
    <w:rsid w:val="001C29C5"/>
    <w:rsid w:val="001E4431"/>
    <w:rsid w:val="001F0C9B"/>
    <w:rsid w:val="001F70E2"/>
    <w:rsid w:val="00204947"/>
    <w:rsid w:val="002223E1"/>
    <w:rsid w:val="0024377C"/>
    <w:rsid w:val="00253166"/>
    <w:rsid w:val="00283A0A"/>
    <w:rsid w:val="00360EBD"/>
    <w:rsid w:val="00361246"/>
    <w:rsid w:val="00394E6F"/>
    <w:rsid w:val="003A0C39"/>
    <w:rsid w:val="003A113C"/>
    <w:rsid w:val="003B31B1"/>
    <w:rsid w:val="003E4110"/>
    <w:rsid w:val="003F778C"/>
    <w:rsid w:val="00405B77"/>
    <w:rsid w:val="0043154B"/>
    <w:rsid w:val="00434939"/>
    <w:rsid w:val="00437197"/>
    <w:rsid w:val="00452C5C"/>
    <w:rsid w:val="00460A98"/>
    <w:rsid w:val="004751D8"/>
    <w:rsid w:val="00485F1C"/>
    <w:rsid w:val="004913D7"/>
    <w:rsid w:val="004A3888"/>
    <w:rsid w:val="004B586B"/>
    <w:rsid w:val="004C25AF"/>
    <w:rsid w:val="004C78AF"/>
    <w:rsid w:val="004D23BB"/>
    <w:rsid w:val="004D524C"/>
    <w:rsid w:val="004E0B5E"/>
    <w:rsid w:val="004F099C"/>
    <w:rsid w:val="005208B4"/>
    <w:rsid w:val="00561559"/>
    <w:rsid w:val="005767DF"/>
    <w:rsid w:val="0058378C"/>
    <w:rsid w:val="005B0259"/>
    <w:rsid w:val="005E5F00"/>
    <w:rsid w:val="0064208F"/>
    <w:rsid w:val="00652884"/>
    <w:rsid w:val="0066435D"/>
    <w:rsid w:val="006703AE"/>
    <w:rsid w:val="006802A0"/>
    <w:rsid w:val="00684F1B"/>
    <w:rsid w:val="006962AA"/>
    <w:rsid w:val="006B52A3"/>
    <w:rsid w:val="006D43BC"/>
    <w:rsid w:val="006D775D"/>
    <w:rsid w:val="006E04BF"/>
    <w:rsid w:val="006E3A23"/>
    <w:rsid w:val="006E7C13"/>
    <w:rsid w:val="006F24AC"/>
    <w:rsid w:val="00700794"/>
    <w:rsid w:val="00716524"/>
    <w:rsid w:val="007460C2"/>
    <w:rsid w:val="00761D03"/>
    <w:rsid w:val="00780E96"/>
    <w:rsid w:val="007B4DB3"/>
    <w:rsid w:val="007F01A6"/>
    <w:rsid w:val="00802613"/>
    <w:rsid w:val="0081037E"/>
    <w:rsid w:val="00827375"/>
    <w:rsid w:val="00827F90"/>
    <w:rsid w:val="00830751"/>
    <w:rsid w:val="00871A5E"/>
    <w:rsid w:val="0088205D"/>
    <w:rsid w:val="00884F99"/>
    <w:rsid w:val="00896205"/>
    <w:rsid w:val="008C1605"/>
    <w:rsid w:val="0095448E"/>
    <w:rsid w:val="00992F5C"/>
    <w:rsid w:val="009B62E5"/>
    <w:rsid w:val="009C0A96"/>
    <w:rsid w:val="009C2312"/>
    <w:rsid w:val="009D79C2"/>
    <w:rsid w:val="009E1653"/>
    <w:rsid w:val="009E3C61"/>
    <w:rsid w:val="009E5490"/>
    <w:rsid w:val="009F66B9"/>
    <w:rsid w:val="00A1506D"/>
    <w:rsid w:val="00A3140C"/>
    <w:rsid w:val="00A36F29"/>
    <w:rsid w:val="00A442F7"/>
    <w:rsid w:val="00A51B7E"/>
    <w:rsid w:val="00A82DD9"/>
    <w:rsid w:val="00AB2A91"/>
    <w:rsid w:val="00AC5616"/>
    <w:rsid w:val="00AC7ED8"/>
    <w:rsid w:val="00AD173C"/>
    <w:rsid w:val="00AF3D0A"/>
    <w:rsid w:val="00AF4BCE"/>
    <w:rsid w:val="00B15D6D"/>
    <w:rsid w:val="00B27F87"/>
    <w:rsid w:val="00B80C6E"/>
    <w:rsid w:val="00B85E56"/>
    <w:rsid w:val="00BB311A"/>
    <w:rsid w:val="00BD06F1"/>
    <w:rsid w:val="00BD1BF1"/>
    <w:rsid w:val="00BE5241"/>
    <w:rsid w:val="00C14409"/>
    <w:rsid w:val="00C50736"/>
    <w:rsid w:val="00C82207"/>
    <w:rsid w:val="00C86A6F"/>
    <w:rsid w:val="00C91E48"/>
    <w:rsid w:val="00CB7196"/>
    <w:rsid w:val="00CE6A7B"/>
    <w:rsid w:val="00CE7BF8"/>
    <w:rsid w:val="00D07C62"/>
    <w:rsid w:val="00D129AB"/>
    <w:rsid w:val="00D37ED2"/>
    <w:rsid w:val="00D47F31"/>
    <w:rsid w:val="00D87124"/>
    <w:rsid w:val="00DC5BB0"/>
    <w:rsid w:val="00E0641A"/>
    <w:rsid w:val="00E65B2F"/>
    <w:rsid w:val="00EA5FAD"/>
    <w:rsid w:val="00EB296C"/>
    <w:rsid w:val="00F068D3"/>
    <w:rsid w:val="00F10C66"/>
    <w:rsid w:val="00F75D9B"/>
    <w:rsid w:val="00FA3D83"/>
    <w:rsid w:val="00FA451D"/>
    <w:rsid w:val="00FB16F9"/>
    <w:rsid w:val="00FC6642"/>
    <w:rsid w:val="00FC6A53"/>
    <w:rsid w:val="00FF35C5"/>
    <w:rsid w:val="00FF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79EFB"/>
  <w15:chartTrackingRefBased/>
  <w15:docId w15:val="{0B56C1F6-0867-4E06-8CA8-8B117E16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F75D9B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F75D9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autoRedefine/>
    <w:qFormat/>
    <w:rsid w:val="00F75D9B"/>
    <w:pPr>
      <w:keepNext/>
      <w:tabs>
        <w:tab w:val="left" w:pos="567"/>
      </w:tabs>
      <w:ind w:right="-569"/>
      <w:jc w:val="both"/>
      <w:outlineLvl w:val="1"/>
    </w:pPr>
    <w:rPr>
      <w:b/>
      <w:szCs w:val="22"/>
    </w:rPr>
  </w:style>
  <w:style w:type="paragraph" w:styleId="Antrat3">
    <w:name w:val="heading 3"/>
    <w:basedOn w:val="prastasis"/>
    <w:next w:val="prastasis"/>
    <w:link w:val="Antrat3Diagrama"/>
    <w:autoRedefine/>
    <w:qFormat/>
    <w:rsid w:val="00F75D9B"/>
    <w:pPr>
      <w:keepNext/>
      <w:tabs>
        <w:tab w:val="left" w:pos="567"/>
      </w:tabs>
      <w:ind w:right="-569"/>
      <w:outlineLvl w:val="2"/>
    </w:pPr>
    <w:rPr>
      <w:b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F75D9B"/>
    <w:rPr>
      <w:rFonts w:ascii="Times New Roman" w:eastAsia="Times New Roman" w:hAnsi="Times New Roman" w:cs="Times New Roman"/>
      <w:b/>
      <w:lang w:eastAsia="lt-LT"/>
    </w:rPr>
  </w:style>
  <w:style w:type="character" w:customStyle="1" w:styleId="Antrat3Diagrama">
    <w:name w:val="Antraštė 3 Diagrama"/>
    <w:basedOn w:val="Numatytasispastraiposriftas"/>
    <w:link w:val="Antrat3"/>
    <w:rsid w:val="00F75D9B"/>
    <w:rPr>
      <w:rFonts w:ascii="Times New Roman" w:eastAsia="Times New Roman" w:hAnsi="Times New Roman" w:cs="Times New Roman"/>
      <w:b/>
      <w:szCs w:val="20"/>
      <w:lang w:eastAsia="lt-LT"/>
    </w:rPr>
  </w:style>
  <w:style w:type="paragraph" w:styleId="Pagrindinistekstas">
    <w:name w:val="Body Text"/>
    <w:basedOn w:val="prastasis"/>
    <w:link w:val="PagrindinistekstasDiagrama"/>
    <w:rsid w:val="00F75D9B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F75D9B"/>
    <w:rPr>
      <w:rFonts w:ascii="Times New Roman" w:eastAsia="Times New Roman" w:hAnsi="Times New Roman" w:cs="Times New Roman"/>
      <w:szCs w:val="20"/>
      <w:lang w:eastAsia="lt-LT"/>
    </w:rPr>
  </w:style>
  <w:style w:type="paragraph" w:styleId="Porat">
    <w:name w:val="footer"/>
    <w:basedOn w:val="prastasis"/>
    <w:link w:val="PoratDiagrama"/>
    <w:rsid w:val="00F75D9B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F75D9B"/>
    <w:rPr>
      <w:rFonts w:ascii="Times New Roman" w:eastAsia="Times New Roman" w:hAnsi="Times New Roman" w:cs="Times New Roman"/>
      <w:szCs w:val="20"/>
      <w:lang w:eastAsia="lt-LT"/>
    </w:rPr>
  </w:style>
  <w:style w:type="character" w:styleId="Puslapionumeris">
    <w:name w:val="page number"/>
    <w:basedOn w:val="Numatytasispastraiposriftas"/>
    <w:rsid w:val="00F75D9B"/>
  </w:style>
  <w:style w:type="paragraph" w:styleId="Pavadinimas">
    <w:name w:val="Title"/>
    <w:basedOn w:val="prastasis"/>
    <w:link w:val="PavadinimasDiagrama"/>
    <w:autoRedefine/>
    <w:qFormat/>
    <w:rsid w:val="00F75D9B"/>
    <w:pPr>
      <w:jc w:val="center"/>
      <w:outlineLvl w:val="0"/>
    </w:pPr>
    <w:rPr>
      <w:b/>
      <w:kern w:val="28"/>
    </w:rPr>
  </w:style>
  <w:style w:type="character" w:customStyle="1" w:styleId="PavadinimasDiagrama">
    <w:name w:val="Pavadinimas Diagrama"/>
    <w:basedOn w:val="Numatytasispastraiposriftas"/>
    <w:link w:val="Pavadinimas"/>
    <w:rsid w:val="00F75D9B"/>
    <w:rPr>
      <w:rFonts w:ascii="Times New Roman" w:eastAsia="Times New Roman" w:hAnsi="Times New Roman" w:cs="Times New Roman"/>
      <w:b/>
      <w:kern w:val="28"/>
      <w:szCs w:val="20"/>
      <w:lang w:eastAsia="lt-LT"/>
    </w:rPr>
  </w:style>
  <w:style w:type="paragraph" w:styleId="Antrats">
    <w:name w:val="header"/>
    <w:basedOn w:val="prastasis"/>
    <w:link w:val="AntratsDiagrama"/>
    <w:rsid w:val="00F75D9B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TimesLT" w:hAnsi="TimesLT"/>
      <w:sz w:val="24"/>
      <w:lang w:val="tg-Cyrl-TJ" w:eastAsia="en-US"/>
    </w:rPr>
  </w:style>
  <w:style w:type="character" w:customStyle="1" w:styleId="AntratsDiagrama">
    <w:name w:val="Antraštės Diagrama"/>
    <w:basedOn w:val="Numatytasispastraiposriftas"/>
    <w:link w:val="Antrats"/>
    <w:rsid w:val="00F75D9B"/>
    <w:rPr>
      <w:rFonts w:ascii="TimesLT" w:eastAsia="Times New Roman" w:hAnsi="TimesLT" w:cs="Times New Roman"/>
      <w:sz w:val="24"/>
      <w:szCs w:val="20"/>
      <w:lang w:val="tg-Cyrl-TJ"/>
    </w:rPr>
  </w:style>
  <w:style w:type="character" w:styleId="Hipersaitas">
    <w:name w:val="Hyperlink"/>
    <w:uiPriority w:val="99"/>
    <w:rsid w:val="00F75D9B"/>
    <w:rPr>
      <w:color w:val="0000FF"/>
      <w:u w:val="single"/>
    </w:rPr>
  </w:style>
  <w:style w:type="paragraph" w:customStyle="1" w:styleId="PI-1EMEASMCA">
    <w:name w:val="PI-1 EMEA_SMCA"/>
    <w:basedOn w:val="Antrat2"/>
    <w:autoRedefine/>
    <w:uiPriority w:val="99"/>
    <w:rsid w:val="00F75D9B"/>
    <w:pPr>
      <w:ind w:left="567" w:hanging="567"/>
      <w:jc w:val="left"/>
    </w:pPr>
    <w:rPr>
      <w:lang w:eastAsia="en-US"/>
    </w:rPr>
  </w:style>
  <w:style w:type="paragraph" w:customStyle="1" w:styleId="BTEMEASMCA">
    <w:name w:val="BT EMEA_SMCA"/>
    <w:basedOn w:val="prastasis"/>
    <w:link w:val="BTEMEASMCAChar"/>
    <w:autoRedefine/>
    <w:rsid w:val="00F75D9B"/>
    <w:rPr>
      <w:noProof/>
      <w:szCs w:val="22"/>
      <w:lang w:val="x-none" w:eastAsia="en-US"/>
    </w:rPr>
  </w:style>
  <w:style w:type="paragraph" w:customStyle="1" w:styleId="BT-EMEASMCA">
    <w:name w:val="BT- EMEA_SMCA"/>
    <w:basedOn w:val="BTEMEASMCA"/>
    <w:autoRedefine/>
    <w:rsid w:val="00F75D9B"/>
    <w:pPr>
      <w:numPr>
        <w:numId w:val="1"/>
      </w:numPr>
      <w:tabs>
        <w:tab w:val="num" w:pos="709"/>
      </w:tabs>
      <w:ind w:left="567" w:hanging="567"/>
    </w:pPr>
  </w:style>
  <w:style w:type="character" w:customStyle="1" w:styleId="BTEMEASMCAChar">
    <w:name w:val="BT EMEA_SMCA Char"/>
    <w:link w:val="BTEMEASMCA"/>
    <w:rsid w:val="00F75D9B"/>
    <w:rPr>
      <w:rFonts w:ascii="Times New Roman" w:eastAsia="Times New Roman" w:hAnsi="Times New Roman" w:cs="Times New Roman"/>
      <w:noProof/>
      <w:lang w:val="x-none"/>
    </w:rPr>
  </w:style>
  <w:style w:type="paragraph" w:customStyle="1" w:styleId="TTEMEASMCA">
    <w:name w:val="TT EMEA_SMCA"/>
    <w:basedOn w:val="Antrat1"/>
    <w:autoRedefine/>
    <w:rsid w:val="00F75D9B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 w:eastAsia="en-US"/>
    </w:rPr>
  </w:style>
  <w:style w:type="paragraph" w:customStyle="1" w:styleId="BTAnIIEMEASMCA">
    <w:name w:val="BT(AnII) EMEA_SMCA"/>
    <w:basedOn w:val="prastasis"/>
    <w:autoRedefine/>
    <w:rsid w:val="00F75D9B"/>
    <w:pPr>
      <w:tabs>
        <w:tab w:val="left" w:pos="1701"/>
      </w:tabs>
      <w:ind w:left="1701" w:hanging="567"/>
    </w:pPr>
    <w:rPr>
      <w:rFonts w:cs="Tahoma"/>
      <w:b/>
      <w:szCs w:val="22"/>
      <w:lang w:val="en-GB" w:eastAsia="en-US"/>
    </w:rPr>
  </w:style>
  <w:style w:type="paragraph" w:customStyle="1" w:styleId="BTuEMEASMCA">
    <w:name w:val="BT(u) EMEA_SMCA"/>
    <w:basedOn w:val="BTEMEASMCA"/>
    <w:autoRedefine/>
    <w:rsid w:val="00F75D9B"/>
    <w:rPr>
      <w:noProof w:val="0"/>
      <w:u w:val="single"/>
    </w:rPr>
  </w:style>
  <w:style w:type="paragraph" w:customStyle="1" w:styleId="Default">
    <w:name w:val="Default"/>
    <w:rsid w:val="00F75D9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lt-LT"/>
    </w:rPr>
  </w:style>
  <w:style w:type="paragraph" w:customStyle="1" w:styleId="PI-1labEMEASMCA">
    <w:name w:val="PI-1_lab EMEA_SMCA"/>
    <w:basedOn w:val="prastasis"/>
    <w:autoRedefine/>
    <w:rsid w:val="00F75D9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Cs w:val="22"/>
      <w:lang w:eastAsia="en-US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F75D9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F75D9B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F75D9B"/>
    <w:rPr>
      <w:rFonts w:ascii="Segoe UI" w:eastAsia="Times New Roman" w:hAnsi="Segoe UI" w:cs="Segoe UI"/>
      <w:sz w:val="18"/>
      <w:szCs w:val="18"/>
      <w:lang w:eastAsia="lt-LT"/>
    </w:rPr>
  </w:style>
  <w:style w:type="paragraph" w:customStyle="1" w:styleId="PI-3EMEASMCA">
    <w:name w:val="PI-3 EMEA_SMCA"/>
    <w:basedOn w:val="prastasis"/>
    <w:autoRedefine/>
    <w:rsid w:val="000F6C8F"/>
    <w:pPr>
      <w:spacing w:line="220" w:lineRule="exact"/>
    </w:pPr>
    <w:rPr>
      <w:b/>
      <w:bCs/>
      <w:szCs w:val="22"/>
      <w:lang w:eastAsia="en-US"/>
    </w:rPr>
  </w:style>
  <w:style w:type="paragraph" w:customStyle="1" w:styleId="BTbEMEASMCA">
    <w:name w:val="BT(b) EMEA_SMCA"/>
    <w:basedOn w:val="BTEMEASMCA"/>
    <w:autoRedefine/>
    <w:rsid w:val="000F6C8F"/>
    <w:rPr>
      <w:b/>
    </w:rPr>
  </w:style>
  <w:style w:type="paragraph" w:customStyle="1" w:styleId="PI-2EMEASMCA">
    <w:name w:val="PI-2 EMEA_SMCA"/>
    <w:basedOn w:val="Antrat3"/>
    <w:autoRedefine/>
    <w:rsid w:val="000F6C8F"/>
    <w:pPr>
      <w:keepLines/>
      <w:ind w:left="567" w:hanging="567"/>
    </w:pPr>
    <w:rPr>
      <w:kern w:val="28"/>
      <w:szCs w:val="22"/>
      <w:lang w:eastAsia="en-US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0F6C8F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0F6C8F"/>
    <w:rPr>
      <w:sz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rsid w:val="000F6C8F"/>
    <w:rPr>
      <w:rFonts w:ascii="Times New Roman" w:eastAsia="Times New Roman" w:hAnsi="Times New Roman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0F6C8F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0F6C8F"/>
    <w:rPr>
      <w:rFonts w:ascii="Times New Roman" w:eastAsia="Times New Roman" w:hAnsi="Times New Roman" w:cs="Times New Roman"/>
      <w:b/>
      <w:bCs/>
      <w:sz w:val="20"/>
      <w:szCs w:val="20"/>
      <w:lang w:eastAsia="lt-LT"/>
    </w:rPr>
  </w:style>
  <w:style w:type="paragraph" w:styleId="Pataisymai">
    <w:name w:val="Revision"/>
    <w:hidden/>
    <w:uiPriority w:val="99"/>
    <w:semiHidden/>
    <w:rsid w:val="000F6C8F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4913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13678</Words>
  <Characters>7797</Characters>
  <Application>Microsoft Office Word</Application>
  <DocSecurity>0</DocSecurity>
  <Lines>64</Lines>
  <Paragraphs>42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</dc:creator>
  <cp:keywords/>
  <dc:description/>
  <cp:lastModifiedBy>Albina Burkauskaitė</cp:lastModifiedBy>
  <cp:revision>4</cp:revision>
  <dcterms:created xsi:type="dcterms:W3CDTF">2025-05-26T05:35:00Z</dcterms:created>
  <dcterms:modified xsi:type="dcterms:W3CDTF">2025-05-29T07:39:00Z</dcterms:modified>
</cp:coreProperties>
</file>