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DDC" w:rsidRDefault="00951DDC">
      <w:pPr>
        <w:widowControl w:val="0"/>
        <w:tabs>
          <w:tab w:val="clear" w:pos="567"/>
        </w:tabs>
        <w:spacing w:line="240" w:lineRule="auto"/>
        <w:rPr>
          <w:i/>
          <w:noProof/>
          <w:color w:val="008000"/>
          <w:lang w:val="lt-LT"/>
        </w:rPr>
      </w:pPr>
      <w:r>
        <w:rPr>
          <w:i/>
          <w:noProof/>
          <w:color w:val="008000"/>
          <w:lang w:val="lt-LT"/>
        </w:rPr>
        <w:tab/>
      </w: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s>
        <w:spacing w:line="240" w:lineRule="auto"/>
        <w:jc w:val="center"/>
        <w:rPr>
          <w:noProof/>
          <w:lang w:val="lt-LT"/>
        </w:rPr>
      </w:pPr>
    </w:p>
    <w:p w:rsidR="00951DDC" w:rsidRDefault="00951DDC">
      <w:pPr>
        <w:tabs>
          <w:tab w:val="clear" w:pos="567"/>
          <w:tab w:val="left" w:pos="-1440"/>
          <w:tab w:val="left" w:pos="-720"/>
        </w:tabs>
        <w:spacing w:line="240" w:lineRule="auto"/>
        <w:jc w:val="center"/>
        <w:rPr>
          <w:b/>
          <w:noProof/>
          <w:lang w:val="lt-LT"/>
        </w:rPr>
      </w:pPr>
    </w:p>
    <w:p w:rsidR="00951DDC" w:rsidRDefault="00951DDC">
      <w:pPr>
        <w:tabs>
          <w:tab w:val="clear" w:pos="567"/>
          <w:tab w:val="left" w:pos="-1440"/>
          <w:tab w:val="left" w:pos="-720"/>
        </w:tabs>
        <w:spacing w:line="240" w:lineRule="auto"/>
        <w:jc w:val="center"/>
        <w:rPr>
          <w:b/>
          <w:noProof/>
          <w:lang w:val="lt-LT"/>
        </w:rPr>
      </w:pPr>
    </w:p>
    <w:p w:rsidR="00951DDC" w:rsidRDefault="00951DDC">
      <w:pPr>
        <w:ind w:left="567" w:hanging="567"/>
        <w:jc w:val="center"/>
        <w:rPr>
          <w:noProof/>
          <w:lang w:val="lt-LT"/>
        </w:rPr>
      </w:pPr>
      <w:r>
        <w:rPr>
          <w:b/>
          <w:noProof/>
          <w:lang w:val="lt-LT"/>
        </w:rPr>
        <w:t>I PRIEDAS</w:t>
      </w:r>
    </w:p>
    <w:p w:rsidR="00951DDC" w:rsidRDefault="00951DDC">
      <w:pPr>
        <w:ind w:left="567" w:hanging="567"/>
        <w:jc w:val="center"/>
        <w:rPr>
          <w:b/>
          <w:noProof/>
          <w:lang w:val="lt-LT"/>
        </w:rPr>
      </w:pPr>
    </w:p>
    <w:p w:rsidR="00951DDC" w:rsidRDefault="00951DDC">
      <w:pPr>
        <w:ind w:left="567" w:hanging="567"/>
        <w:jc w:val="center"/>
        <w:rPr>
          <w:b/>
          <w:noProof/>
          <w:lang w:val="lt-LT"/>
        </w:rPr>
      </w:pPr>
      <w:r>
        <w:rPr>
          <w:b/>
          <w:noProof/>
          <w:lang w:val="lt-LT"/>
        </w:rPr>
        <w:t>PREPARATO CHARAKTERISTIKŲ SANTRAUKA</w:t>
      </w:r>
    </w:p>
    <w:p w:rsidR="00951DDC" w:rsidRDefault="00951DDC">
      <w:pPr>
        <w:tabs>
          <w:tab w:val="clear" w:pos="567"/>
          <w:tab w:val="left" w:pos="-1440"/>
          <w:tab w:val="left" w:pos="-720"/>
        </w:tabs>
        <w:spacing w:line="240" w:lineRule="auto"/>
        <w:jc w:val="center"/>
        <w:rPr>
          <w:noProof/>
          <w:lang w:val="lt-LT"/>
        </w:rPr>
      </w:pPr>
    </w:p>
    <w:p w:rsidR="00951DDC" w:rsidRDefault="00951DDC">
      <w:pPr>
        <w:tabs>
          <w:tab w:val="clear" w:pos="567"/>
        </w:tabs>
        <w:spacing w:line="240" w:lineRule="auto"/>
        <w:rPr>
          <w:noProof/>
          <w:lang w:val="lt-LT"/>
        </w:rPr>
      </w:pPr>
      <w:r>
        <w:rPr>
          <w:bCs/>
          <w:iCs/>
          <w:noProof/>
          <w:lang w:val="lt-LT"/>
        </w:rPr>
        <w:br w:type="page"/>
      </w:r>
      <w:r>
        <w:rPr>
          <w:b/>
          <w:noProof/>
          <w:lang w:val="lt-LT"/>
        </w:rPr>
        <w:lastRenderedPageBreak/>
        <w:t>1.</w:t>
      </w:r>
      <w:r>
        <w:rPr>
          <w:b/>
          <w:noProof/>
          <w:lang w:val="lt-LT"/>
        </w:rPr>
        <w:tab/>
      </w:r>
      <w:r>
        <w:rPr>
          <w:b/>
          <w:caps/>
          <w:noProof/>
          <w:lang w:val="lt-LT"/>
        </w:rPr>
        <w:t>VAISTINIO</w:t>
      </w:r>
      <w:r>
        <w:rPr>
          <w:b/>
          <w:noProof/>
          <w:lang w:val="lt-LT"/>
        </w:rPr>
        <w:t xml:space="preserve"> PREPARATO PAVADINIMAS</w:t>
      </w:r>
    </w:p>
    <w:p w:rsidR="00951DDC" w:rsidRDefault="00951DDC">
      <w:pPr>
        <w:tabs>
          <w:tab w:val="clear" w:pos="567"/>
        </w:tabs>
        <w:spacing w:line="240" w:lineRule="auto"/>
        <w:rPr>
          <w:iCs/>
          <w:noProof/>
          <w:lang w:val="lt-LT"/>
        </w:rPr>
      </w:pPr>
    </w:p>
    <w:p w:rsidR="00951DDC" w:rsidRDefault="00951DDC">
      <w:pPr>
        <w:widowControl w:val="0"/>
        <w:tabs>
          <w:tab w:val="clear" w:pos="567"/>
        </w:tabs>
        <w:spacing w:line="240" w:lineRule="auto"/>
        <w:rPr>
          <w:noProof/>
          <w:lang w:val="lt-LT"/>
        </w:rPr>
      </w:pPr>
      <w:r>
        <w:rPr>
          <w:noProof/>
          <w:lang w:val="lt-LT"/>
        </w:rPr>
        <w:t>NeuroMax forte plėvele dengtos tabletės</w:t>
      </w:r>
    </w:p>
    <w:p w:rsidR="00951DDC" w:rsidRDefault="00951DDC">
      <w:pPr>
        <w:autoSpaceDE w:val="0"/>
        <w:autoSpaceDN w:val="0"/>
        <w:adjustRightInd w:val="0"/>
        <w:jc w:val="both"/>
        <w:rPr>
          <w:noProof/>
          <w:szCs w:val="22"/>
          <w:lang w:val="lt-LT"/>
        </w:rPr>
      </w:pPr>
    </w:p>
    <w:p w:rsidR="00951DDC" w:rsidRDefault="00951DDC">
      <w:pPr>
        <w:widowControl w:val="0"/>
        <w:tabs>
          <w:tab w:val="clear" w:pos="567"/>
        </w:tabs>
        <w:spacing w:line="240" w:lineRule="auto"/>
        <w:rPr>
          <w:bCs/>
          <w:noProof/>
          <w:lang w:val="lt-LT"/>
        </w:rPr>
      </w:pPr>
    </w:p>
    <w:p w:rsidR="00951DDC" w:rsidRDefault="00951DDC">
      <w:pPr>
        <w:widowControl w:val="0"/>
        <w:tabs>
          <w:tab w:val="clear" w:pos="567"/>
        </w:tabs>
        <w:spacing w:line="240" w:lineRule="auto"/>
        <w:rPr>
          <w:noProof/>
          <w:lang w:val="lt-LT"/>
        </w:rPr>
      </w:pPr>
      <w:r>
        <w:rPr>
          <w:b/>
          <w:noProof/>
          <w:lang w:val="lt-LT"/>
        </w:rPr>
        <w:t>2.</w:t>
      </w:r>
      <w:r>
        <w:rPr>
          <w:b/>
          <w:noProof/>
          <w:lang w:val="lt-LT"/>
        </w:rPr>
        <w:tab/>
      </w:r>
      <w:r>
        <w:rPr>
          <w:b/>
          <w:caps/>
          <w:noProof/>
          <w:lang w:val="lt-LT"/>
        </w:rPr>
        <w:t>kokybinė ir kiekybinė sudėtis</w:t>
      </w:r>
    </w:p>
    <w:p w:rsidR="00951DDC" w:rsidRDefault="00951DDC">
      <w:pPr>
        <w:widowControl w:val="0"/>
        <w:tabs>
          <w:tab w:val="clear" w:pos="567"/>
        </w:tabs>
        <w:spacing w:line="240" w:lineRule="auto"/>
        <w:rPr>
          <w:bCs/>
          <w:noProof/>
          <w:lang w:val="lt-LT"/>
        </w:rPr>
      </w:pPr>
    </w:p>
    <w:p w:rsidR="00951DDC" w:rsidRPr="002F2842" w:rsidRDefault="00951DDC" w:rsidP="002F2842">
      <w:pPr>
        <w:tabs>
          <w:tab w:val="clear" w:pos="567"/>
        </w:tabs>
        <w:autoSpaceDE w:val="0"/>
        <w:autoSpaceDN w:val="0"/>
        <w:adjustRightInd w:val="0"/>
        <w:spacing w:line="240" w:lineRule="auto"/>
        <w:jc w:val="both"/>
        <w:rPr>
          <w:bCs/>
          <w:noProof/>
          <w:lang w:val="lt-LT"/>
        </w:rPr>
      </w:pPr>
      <w:r w:rsidRPr="002F2842">
        <w:rPr>
          <w:bCs/>
          <w:noProof/>
          <w:lang w:val="lt-LT"/>
        </w:rPr>
        <w:t xml:space="preserve">Vienoje </w:t>
      </w:r>
      <w:r w:rsidRPr="00512C57">
        <w:rPr>
          <w:bCs/>
          <w:noProof/>
          <w:lang w:val="lt-LT"/>
        </w:rPr>
        <w:t>plėvele dengtoje</w:t>
      </w:r>
      <w:r>
        <w:rPr>
          <w:bCs/>
          <w:noProof/>
          <w:lang w:val="lt-LT"/>
        </w:rPr>
        <w:t xml:space="preserve"> </w:t>
      </w:r>
      <w:r w:rsidRPr="002F2842">
        <w:rPr>
          <w:bCs/>
          <w:noProof/>
          <w:lang w:val="lt-LT"/>
        </w:rPr>
        <w:t>tabletėje yra 100 mg tiamino hidrochlorido, 200 mg piridoksino hidrochlorido, 0,2 mg cianokobalamino.</w:t>
      </w:r>
    </w:p>
    <w:p w:rsidR="00951DDC" w:rsidRDefault="00951DDC">
      <w:pPr>
        <w:pStyle w:val="EMEAEnBodyText"/>
        <w:autoSpaceDE w:val="0"/>
        <w:autoSpaceDN w:val="0"/>
        <w:adjustRightInd w:val="0"/>
        <w:spacing w:before="0" w:after="0"/>
        <w:rPr>
          <w:noProof/>
          <w:lang w:val="lt-LT"/>
        </w:rPr>
      </w:pPr>
    </w:p>
    <w:p w:rsidR="00951DDC" w:rsidRDefault="00951DDC">
      <w:pPr>
        <w:pStyle w:val="EMEAEnBodyText"/>
        <w:autoSpaceDE w:val="0"/>
        <w:autoSpaceDN w:val="0"/>
        <w:adjustRightInd w:val="0"/>
        <w:spacing w:before="0" w:after="0"/>
        <w:rPr>
          <w:noProof/>
          <w:lang w:val="lt-LT"/>
        </w:rPr>
      </w:pPr>
      <w:r>
        <w:rPr>
          <w:noProof/>
          <w:lang w:val="lt-LT"/>
        </w:rPr>
        <w:t>Visos pagalbinės medžiagos iš</w:t>
      </w:r>
      <w:smartTag w:uri="urn:schemas-microsoft-com:office:smarttags" w:element="PersonName">
        <w:r>
          <w:rPr>
            <w:noProof/>
            <w:lang w:val="lt-LT"/>
          </w:rPr>
          <w:t>v</w:t>
        </w:r>
      </w:smartTag>
      <w:r>
        <w:rPr>
          <w:noProof/>
          <w:lang w:val="lt-LT"/>
        </w:rPr>
        <w:t>ardytos 6.1 skyriuje.</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p>
    <w:p w:rsidR="00951DDC" w:rsidRPr="00DF4173" w:rsidRDefault="00951DDC" w:rsidP="00306576">
      <w:pPr>
        <w:pStyle w:val="PI-1EMEASMCA"/>
      </w:pPr>
      <w:bookmarkStart w:id="0" w:name="_Toc129243100"/>
      <w:bookmarkStart w:id="1" w:name="_Toc129243225"/>
      <w:r w:rsidRPr="00DF4173">
        <w:t>3.</w:t>
      </w:r>
      <w:r w:rsidRPr="00DF4173">
        <w:tab/>
        <w:t>FARMACINĖ FORMA</w:t>
      </w:r>
      <w:bookmarkEnd w:id="0"/>
      <w:bookmarkEnd w:id="1"/>
    </w:p>
    <w:p w:rsidR="00951DDC" w:rsidRDefault="00951DDC">
      <w:pPr>
        <w:rPr>
          <w:noProof/>
          <w:lang w:val="lt-LT"/>
        </w:rPr>
      </w:pPr>
    </w:p>
    <w:p w:rsidR="00951DDC" w:rsidRDefault="00951DDC" w:rsidP="002F2842">
      <w:pPr>
        <w:rPr>
          <w:noProof/>
          <w:lang w:val="lt-LT"/>
        </w:rPr>
      </w:pPr>
      <w:r>
        <w:rPr>
          <w:noProof/>
          <w:lang w:val="lt-LT"/>
        </w:rPr>
        <w:t>Plėvele dengta tabletė</w:t>
      </w:r>
      <w:r w:rsidRPr="002F2842">
        <w:rPr>
          <w:noProof/>
          <w:lang w:val="lt-LT"/>
        </w:rPr>
        <w:t xml:space="preserve">. </w:t>
      </w:r>
    </w:p>
    <w:p w:rsidR="00951DDC" w:rsidRDefault="00951DDC" w:rsidP="002F2842">
      <w:pPr>
        <w:rPr>
          <w:noProof/>
          <w:lang w:val="lt-LT"/>
        </w:rPr>
      </w:pPr>
      <w:r>
        <w:rPr>
          <w:noProof/>
          <w:lang w:val="lt-LT"/>
        </w:rPr>
        <w:t xml:space="preserve">Tabletė </w:t>
      </w:r>
      <w:r w:rsidRPr="002F2842">
        <w:rPr>
          <w:noProof/>
          <w:lang w:val="lt-LT"/>
        </w:rPr>
        <w:t>yra balta ar šiek tiek rausvoka, apvali, išgaubta, 11 mm skersmens, su</w:t>
      </w:r>
      <w:r>
        <w:rPr>
          <w:noProof/>
          <w:lang w:val="lt-LT"/>
        </w:rPr>
        <w:t xml:space="preserve"> vagele iš vienos pusės</w:t>
      </w:r>
      <w:r w:rsidRPr="002F2842">
        <w:rPr>
          <w:noProof/>
          <w:lang w:val="lt-LT"/>
        </w:rPr>
        <w:t>.</w:t>
      </w:r>
    </w:p>
    <w:p w:rsidR="00951DDC" w:rsidRPr="003A7F5B" w:rsidRDefault="003A7F5B" w:rsidP="002F2842">
      <w:pPr>
        <w:rPr>
          <w:noProof/>
          <w:szCs w:val="22"/>
          <w:lang w:val="lt-LT"/>
        </w:rPr>
      </w:pPr>
      <w:r w:rsidRPr="003A7F5B">
        <w:rPr>
          <w:szCs w:val="22"/>
        </w:rPr>
        <w:t>Tabletę galima padalyti į dvi lygias dalis</w:t>
      </w:r>
      <w:r w:rsidR="00951DDC" w:rsidRPr="003A7F5B">
        <w:rPr>
          <w:noProof/>
          <w:szCs w:val="22"/>
          <w:lang w:val="lt-LT"/>
        </w:rPr>
        <w:t>.</w:t>
      </w:r>
    </w:p>
    <w:p w:rsidR="00951DDC" w:rsidRDefault="00951DDC">
      <w:pPr>
        <w:rPr>
          <w:noProof/>
          <w:szCs w:val="22"/>
          <w:lang w:val="lt-LT"/>
        </w:rPr>
      </w:pPr>
    </w:p>
    <w:p w:rsidR="00951DDC" w:rsidRDefault="00951DDC">
      <w:pPr>
        <w:tabs>
          <w:tab w:val="clear" w:pos="567"/>
        </w:tabs>
        <w:spacing w:line="240" w:lineRule="auto"/>
        <w:rPr>
          <w:noProof/>
          <w:lang w:val="lt-LT"/>
        </w:rPr>
      </w:pPr>
    </w:p>
    <w:p w:rsidR="00951DDC" w:rsidRDefault="00951DDC">
      <w:pPr>
        <w:tabs>
          <w:tab w:val="clear" w:pos="567"/>
        </w:tabs>
        <w:spacing w:line="240" w:lineRule="auto"/>
        <w:ind w:left="567" w:hanging="567"/>
        <w:rPr>
          <w:caps/>
          <w:noProof/>
          <w:lang w:val="lt-LT"/>
        </w:rPr>
      </w:pPr>
      <w:r>
        <w:rPr>
          <w:b/>
          <w:caps/>
          <w:noProof/>
          <w:lang w:val="lt-LT"/>
        </w:rPr>
        <w:t>4.</w:t>
      </w:r>
      <w:r>
        <w:rPr>
          <w:b/>
          <w:caps/>
          <w:noProof/>
          <w:lang w:val="lt-LT"/>
        </w:rPr>
        <w:tab/>
        <w:t>klinikinĖ informacija</w:t>
      </w:r>
    </w:p>
    <w:p w:rsidR="00951DDC" w:rsidRDefault="00951DDC">
      <w:pPr>
        <w:tabs>
          <w:tab w:val="clear" w:pos="567"/>
        </w:tabs>
        <w:spacing w:line="240" w:lineRule="auto"/>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4.1</w:t>
      </w:r>
      <w:r>
        <w:rPr>
          <w:b/>
          <w:noProof/>
          <w:lang w:val="lt-LT"/>
        </w:rPr>
        <w:tab/>
        <w:t>Terapinės indikacijos</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r w:rsidRPr="002F2842">
        <w:rPr>
          <w:noProof/>
          <w:lang w:val="lt-LT"/>
        </w:rPr>
        <w:t>B grupės vitaminų trūkumo šalinimas.</w:t>
      </w:r>
    </w:p>
    <w:p w:rsidR="00951DDC" w:rsidRDefault="00951DDC">
      <w:pPr>
        <w:tabs>
          <w:tab w:val="clear" w:pos="567"/>
        </w:tabs>
        <w:spacing w:line="240" w:lineRule="auto"/>
        <w:rPr>
          <w:noProof/>
          <w:lang w:val="lt-LT"/>
        </w:rPr>
      </w:pPr>
    </w:p>
    <w:p w:rsidR="00951DDC" w:rsidRPr="002F2842" w:rsidRDefault="00951DDC">
      <w:pPr>
        <w:tabs>
          <w:tab w:val="clear" w:pos="567"/>
        </w:tabs>
        <w:spacing w:line="240" w:lineRule="auto"/>
        <w:rPr>
          <w:noProof/>
          <w:lang w:val="lt-LT"/>
        </w:rPr>
      </w:pPr>
    </w:p>
    <w:p w:rsidR="00951DDC" w:rsidRDefault="00951DDC">
      <w:pPr>
        <w:numPr>
          <w:ilvl w:val="1"/>
          <w:numId w:val="26"/>
        </w:numPr>
        <w:spacing w:line="240" w:lineRule="auto"/>
        <w:outlineLvl w:val="0"/>
        <w:rPr>
          <w:b/>
          <w:noProof/>
          <w:lang w:val="lt-LT"/>
        </w:rPr>
      </w:pPr>
      <w:r>
        <w:rPr>
          <w:b/>
          <w:noProof/>
          <w:lang w:val="lt-LT"/>
        </w:rPr>
        <w:t>Doza</w:t>
      </w:r>
      <w:smartTag w:uri="urn:schemas-microsoft-com:office:smarttags" w:element="PersonName">
        <w:r>
          <w:rPr>
            <w:b/>
            <w:noProof/>
            <w:lang w:val="lt-LT"/>
          </w:rPr>
          <w:t>v</w:t>
        </w:r>
      </w:smartTag>
      <w:r>
        <w:rPr>
          <w:b/>
          <w:noProof/>
          <w:lang w:val="lt-LT"/>
        </w:rPr>
        <w:t xml:space="preserve">imas ir </w:t>
      </w:r>
      <w:smartTag w:uri="urn:schemas-microsoft-com:office:smarttags" w:element="PersonName">
        <w:r>
          <w:rPr>
            <w:b/>
            <w:noProof/>
            <w:lang w:val="lt-LT"/>
          </w:rPr>
          <w:t>v</w:t>
        </w:r>
      </w:smartTag>
      <w:r>
        <w:rPr>
          <w:b/>
          <w:noProof/>
          <w:lang w:val="lt-LT"/>
        </w:rPr>
        <w:t>artojimo metodas</w:t>
      </w:r>
    </w:p>
    <w:p w:rsidR="00C62E2F" w:rsidRDefault="00C62E2F" w:rsidP="00C62E2F">
      <w:pPr>
        <w:tabs>
          <w:tab w:val="clear" w:pos="567"/>
        </w:tabs>
        <w:spacing w:line="240" w:lineRule="auto"/>
        <w:rPr>
          <w:b/>
          <w:noProof/>
          <w:lang w:val="lt-LT"/>
        </w:rPr>
      </w:pPr>
    </w:p>
    <w:p w:rsidR="00C62E2F" w:rsidRPr="00C62E2F" w:rsidRDefault="00C62E2F" w:rsidP="00C62E2F">
      <w:pPr>
        <w:tabs>
          <w:tab w:val="clear" w:pos="567"/>
        </w:tabs>
        <w:spacing w:line="240" w:lineRule="auto"/>
        <w:rPr>
          <w:b/>
          <w:noProof/>
          <w:lang w:val="lt-LT"/>
        </w:rPr>
      </w:pPr>
      <w:r w:rsidRPr="00F76722">
        <w:rPr>
          <w:noProof/>
          <w:u w:val="single"/>
          <w:lang w:val="lt-LT"/>
        </w:rPr>
        <w:t>Dozavimas</w:t>
      </w:r>
    </w:p>
    <w:p w:rsidR="00951DDC" w:rsidRDefault="00951DDC">
      <w:pPr>
        <w:tabs>
          <w:tab w:val="clear" w:pos="567"/>
        </w:tabs>
        <w:spacing w:line="240" w:lineRule="auto"/>
        <w:rPr>
          <w:noProof/>
          <w:lang w:val="lt-LT"/>
        </w:rPr>
      </w:pPr>
      <w:r w:rsidRPr="002F2842">
        <w:rPr>
          <w:noProof/>
          <w:lang w:val="lt-LT"/>
        </w:rPr>
        <w:t xml:space="preserve">Vyresniems negu 15 metų pacientams dienos dozė yra 1 tabletė. </w:t>
      </w:r>
    </w:p>
    <w:p w:rsidR="00951DDC" w:rsidRDefault="00951DDC">
      <w:pPr>
        <w:tabs>
          <w:tab w:val="clear" w:pos="567"/>
        </w:tabs>
        <w:spacing w:line="240" w:lineRule="auto"/>
        <w:rPr>
          <w:noProof/>
          <w:lang w:val="lt-LT"/>
        </w:rPr>
      </w:pPr>
      <w:r w:rsidRPr="002F2842">
        <w:rPr>
          <w:noProof/>
          <w:lang w:val="lt-LT"/>
        </w:rPr>
        <w:t xml:space="preserve">Jaunesniems negu 15 metų pacientams preparato galima vartoti tik gydytojo nurodymu. </w:t>
      </w:r>
    </w:p>
    <w:p w:rsidR="00951DDC" w:rsidRDefault="00951DDC">
      <w:pPr>
        <w:tabs>
          <w:tab w:val="clear" w:pos="567"/>
        </w:tabs>
        <w:spacing w:line="240" w:lineRule="auto"/>
        <w:rPr>
          <w:noProof/>
          <w:lang w:val="lt-LT"/>
        </w:rPr>
      </w:pPr>
      <w:r w:rsidRPr="002F2842">
        <w:rPr>
          <w:noProof/>
          <w:lang w:val="lt-LT"/>
        </w:rPr>
        <w:t xml:space="preserve">Tabletę reikia užsigerti didesniu kiekiu skysčio. Reikia laikytis rekomenduojamo dozavimo. </w:t>
      </w:r>
    </w:p>
    <w:p w:rsidR="00951DDC" w:rsidRDefault="00951DDC">
      <w:pPr>
        <w:tabs>
          <w:tab w:val="clear" w:pos="567"/>
        </w:tabs>
        <w:spacing w:line="240" w:lineRule="auto"/>
        <w:rPr>
          <w:noProof/>
          <w:lang w:val="lt-LT"/>
        </w:rPr>
      </w:pPr>
      <w:r w:rsidRPr="002F2842">
        <w:rPr>
          <w:noProof/>
          <w:lang w:val="lt-LT"/>
        </w:rPr>
        <w:t>Nuolatiniam vartojimui preparatas netinka.</w:t>
      </w:r>
    </w:p>
    <w:p w:rsidR="00951DDC" w:rsidRPr="002F2842" w:rsidRDefault="00951DDC">
      <w:pPr>
        <w:tabs>
          <w:tab w:val="clear" w:pos="567"/>
        </w:tabs>
        <w:spacing w:line="240" w:lineRule="auto"/>
        <w:rPr>
          <w:noProof/>
          <w:lang w:val="lt-LT"/>
        </w:rPr>
      </w:pPr>
    </w:p>
    <w:p w:rsidR="00951DDC" w:rsidRDefault="00951DDC">
      <w:pPr>
        <w:tabs>
          <w:tab w:val="clear" w:pos="567"/>
        </w:tabs>
        <w:spacing w:line="240" w:lineRule="auto"/>
        <w:ind w:left="567" w:hanging="567"/>
        <w:rPr>
          <w:noProof/>
          <w:lang w:val="lt-LT"/>
        </w:rPr>
      </w:pPr>
      <w:r>
        <w:rPr>
          <w:b/>
          <w:noProof/>
          <w:lang w:val="lt-LT"/>
        </w:rPr>
        <w:t>4.3</w:t>
      </w:r>
      <w:r>
        <w:rPr>
          <w:b/>
          <w:noProof/>
          <w:lang w:val="lt-LT"/>
        </w:rPr>
        <w:tab/>
        <w:t>Kontraindikacijos</w:t>
      </w:r>
    </w:p>
    <w:p w:rsidR="00951DDC" w:rsidRDefault="00951DDC">
      <w:pPr>
        <w:tabs>
          <w:tab w:val="clear" w:pos="567"/>
        </w:tabs>
        <w:spacing w:line="240" w:lineRule="auto"/>
        <w:rPr>
          <w:noProof/>
          <w:lang w:val="lt-LT"/>
        </w:rPr>
      </w:pPr>
    </w:p>
    <w:p w:rsidR="00951DDC" w:rsidRDefault="00951DDC">
      <w:pPr>
        <w:rPr>
          <w:noProof/>
          <w:lang w:val="lt-LT"/>
        </w:rPr>
      </w:pPr>
      <w:r>
        <w:rPr>
          <w:noProof/>
          <w:lang w:val="lt-LT"/>
        </w:rPr>
        <w:t xml:space="preserve">Padidėjęs jautrumas </w:t>
      </w:r>
      <w:smartTag w:uri="urn:schemas-microsoft-com:office:smarttags" w:element="PersonName">
        <w:r>
          <w:rPr>
            <w:noProof/>
            <w:lang w:val="lt-LT"/>
          </w:rPr>
          <w:t>v</w:t>
        </w:r>
      </w:smartTag>
      <w:r>
        <w:rPr>
          <w:noProof/>
          <w:lang w:val="lt-LT"/>
        </w:rPr>
        <w:t xml:space="preserve">eikliajai arba bet kuriai pagalbinei medžiagai. </w:t>
      </w:r>
    </w:p>
    <w:p w:rsidR="00951DDC" w:rsidRDefault="00951DDC">
      <w:pPr>
        <w:tabs>
          <w:tab w:val="clear" w:pos="567"/>
        </w:tabs>
        <w:spacing w:line="240" w:lineRule="auto"/>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4.4</w:t>
      </w:r>
      <w:r>
        <w:rPr>
          <w:b/>
          <w:noProof/>
          <w:lang w:val="lt-LT"/>
        </w:rPr>
        <w:tab/>
        <w:t>Specialūs įspėjimai ir atsargumo priemonės</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r>
        <w:rPr>
          <w:noProof/>
          <w:lang w:val="lt-LT"/>
        </w:rPr>
        <w:t>Nėra.</w:t>
      </w:r>
    </w:p>
    <w:p w:rsidR="00951DDC" w:rsidRDefault="00951DDC">
      <w:pPr>
        <w:tabs>
          <w:tab w:val="clear" w:pos="567"/>
        </w:tabs>
        <w:spacing w:line="240" w:lineRule="auto"/>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4.5</w:t>
      </w:r>
      <w:r>
        <w:rPr>
          <w:b/>
          <w:noProof/>
          <w:lang w:val="lt-LT"/>
        </w:rPr>
        <w:tab/>
        <w:t>Są</w:t>
      </w:r>
      <w:smartTag w:uri="urn:schemas-microsoft-com:office:smarttags" w:element="PersonName">
        <w:r>
          <w:rPr>
            <w:b/>
            <w:noProof/>
            <w:lang w:val="lt-LT"/>
          </w:rPr>
          <w:t>v</w:t>
        </w:r>
      </w:smartTag>
      <w:r>
        <w:rPr>
          <w:b/>
          <w:noProof/>
          <w:lang w:val="lt-LT"/>
        </w:rPr>
        <w:t xml:space="preserve">eika su kitais </w:t>
      </w:r>
      <w:smartTag w:uri="urn:schemas-microsoft-com:office:smarttags" w:element="PersonName">
        <w:r>
          <w:rPr>
            <w:b/>
            <w:noProof/>
            <w:lang w:val="lt-LT"/>
          </w:rPr>
          <w:t>v</w:t>
        </w:r>
      </w:smartTag>
      <w:r>
        <w:rPr>
          <w:b/>
          <w:noProof/>
          <w:lang w:val="lt-LT"/>
        </w:rPr>
        <w:t>aistiniais preparatais ir kitokia są</w:t>
      </w:r>
      <w:smartTag w:uri="urn:schemas-microsoft-com:office:smarttags" w:element="PersonName">
        <w:r>
          <w:rPr>
            <w:b/>
            <w:noProof/>
            <w:lang w:val="lt-LT"/>
          </w:rPr>
          <w:t>v</w:t>
        </w:r>
      </w:smartTag>
      <w:r>
        <w:rPr>
          <w:b/>
          <w:noProof/>
          <w:lang w:val="lt-LT"/>
        </w:rPr>
        <w:t>eika</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r>
        <w:rPr>
          <w:noProof/>
          <w:lang w:val="lt-LT"/>
        </w:rPr>
        <w:t>Nepastebėta.</w:t>
      </w:r>
    </w:p>
    <w:p w:rsidR="00951DDC" w:rsidRDefault="00951DDC">
      <w:pPr>
        <w:tabs>
          <w:tab w:val="clear" w:pos="567"/>
        </w:tabs>
        <w:spacing w:line="240" w:lineRule="auto"/>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4.6</w:t>
      </w:r>
      <w:r>
        <w:rPr>
          <w:b/>
          <w:noProof/>
          <w:lang w:val="lt-LT"/>
        </w:rPr>
        <w:tab/>
      </w:r>
      <w:r w:rsidR="00C62E2F" w:rsidRPr="00C62E2F">
        <w:rPr>
          <w:b/>
          <w:bCs/>
          <w:noProof/>
          <w:lang w:val="lt-LT"/>
        </w:rPr>
        <w:t>Vaisingumas, nėštumo ir žindymo laikotarpis</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r w:rsidRPr="002F2842">
        <w:rPr>
          <w:noProof/>
          <w:lang w:val="lt-LT"/>
        </w:rPr>
        <w:t>Vartojamas nėštumo ir žindymo laikotarpiu preparatas jokio pavojaus nesukelia.</w:t>
      </w:r>
    </w:p>
    <w:p w:rsidR="00951DDC" w:rsidRPr="002F2842" w:rsidRDefault="00951DDC">
      <w:pPr>
        <w:tabs>
          <w:tab w:val="clear" w:pos="567"/>
        </w:tabs>
        <w:spacing w:line="240" w:lineRule="auto"/>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4.7</w:t>
      </w:r>
      <w:r>
        <w:rPr>
          <w:b/>
          <w:noProof/>
          <w:lang w:val="lt-LT"/>
        </w:rPr>
        <w:tab/>
        <w:t>Po</w:t>
      </w:r>
      <w:smartTag w:uri="urn:schemas-microsoft-com:office:smarttags" w:element="PersonName">
        <w:r>
          <w:rPr>
            <w:b/>
            <w:noProof/>
            <w:lang w:val="lt-LT"/>
          </w:rPr>
          <w:t>v</w:t>
        </w:r>
      </w:smartTag>
      <w:r>
        <w:rPr>
          <w:b/>
          <w:noProof/>
          <w:lang w:val="lt-LT"/>
        </w:rPr>
        <w:t xml:space="preserve">eikis gebėjimui </w:t>
      </w:r>
      <w:smartTag w:uri="urn:schemas-microsoft-com:office:smarttags" w:element="PersonName">
        <w:r>
          <w:rPr>
            <w:b/>
            <w:noProof/>
            <w:lang w:val="lt-LT"/>
          </w:rPr>
          <w:t>v</w:t>
        </w:r>
      </w:smartTag>
      <w:r>
        <w:rPr>
          <w:b/>
          <w:noProof/>
          <w:lang w:val="lt-LT"/>
        </w:rPr>
        <w:t xml:space="preserve">airuoti ir </w:t>
      </w:r>
      <w:smartTag w:uri="urn:schemas-microsoft-com:office:smarttags" w:element="PersonName">
        <w:r>
          <w:rPr>
            <w:b/>
            <w:noProof/>
            <w:lang w:val="lt-LT"/>
          </w:rPr>
          <w:t>v</w:t>
        </w:r>
      </w:smartTag>
      <w:r>
        <w:rPr>
          <w:b/>
          <w:noProof/>
          <w:lang w:val="lt-LT"/>
        </w:rPr>
        <w:t>aldyti mechanizmus</w:t>
      </w:r>
    </w:p>
    <w:p w:rsidR="00951DDC" w:rsidRDefault="00951DDC">
      <w:pPr>
        <w:tabs>
          <w:tab w:val="clear" w:pos="567"/>
        </w:tabs>
        <w:spacing w:line="240" w:lineRule="auto"/>
        <w:rPr>
          <w:noProof/>
          <w:lang w:val="lt-LT"/>
        </w:rPr>
      </w:pPr>
    </w:p>
    <w:p w:rsidR="00951DDC" w:rsidRDefault="00951DDC">
      <w:pPr>
        <w:rPr>
          <w:noProof/>
          <w:lang w:val="lt-LT"/>
        </w:rPr>
      </w:pPr>
      <w:r w:rsidRPr="002F2842">
        <w:rPr>
          <w:noProof/>
          <w:lang w:val="lt-LT"/>
        </w:rPr>
        <w:t xml:space="preserve">Tiaminas, piridoksinas ir cianokobalaminas, vartojami rekomenduojamomis dozėmis, </w:t>
      </w:r>
      <w:r>
        <w:rPr>
          <w:noProof/>
          <w:lang w:val="lt-LT"/>
        </w:rPr>
        <w:t xml:space="preserve">gebėjimo vairuoti ir </w:t>
      </w:r>
      <w:smartTag w:uri="urn:schemas-microsoft-com:office:smarttags" w:element="PersonName">
        <w:r>
          <w:rPr>
            <w:noProof/>
            <w:lang w:val="lt-LT"/>
          </w:rPr>
          <w:t>v</w:t>
        </w:r>
      </w:smartTag>
      <w:r>
        <w:rPr>
          <w:noProof/>
          <w:lang w:val="lt-LT"/>
        </w:rPr>
        <w:t>aldyti mechanizmus neveikia.</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p>
    <w:p w:rsidR="00951DDC" w:rsidRDefault="00951DDC">
      <w:pPr>
        <w:numPr>
          <w:ilvl w:val="1"/>
          <w:numId w:val="10"/>
        </w:numPr>
        <w:spacing w:line="240" w:lineRule="auto"/>
        <w:outlineLvl w:val="0"/>
        <w:rPr>
          <w:b/>
          <w:noProof/>
          <w:lang w:val="lt-LT"/>
        </w:rPr>
      </w:pPr>
      <w:r>
        <w:rPr>
          <w:b/>
          <w:noProof/>
          <w:lang w:val="lt-LT"/>
        </w:rPr>
        <w:lastRenderedPageBreak/>
        <w:t>Nepageidaujamas poveikis</w:t>
      </w:r>
    </w:p>
    <w:p w:rsidR="00951DDC" w:rsidRDefault="00951DDC">
      <w:pPr>
        <w:tabs>
          <w:tab w:val="clear" w:pos="567"/>
        </w:tabs>
        <w:spacing w:line="240" w:lineRule="auto"/>
        <w:ind w:left="567" w:hanging="567"/>
        <w:rPr>
          <w:b/>
          <w:noProof/>
          <w:lang w:val="lt-LT"/>
        </w:rPr>
      </w:pPr>
    </w:p>
    <w:p w:rsidR="00951DDC" w:rsidRDefault="00951DDC">
      <w:pPr>
        <w:tabs>
          <w:tab w:val="clear" w:pos="567"/>
        </w:tabs>
        <w:spacing w:line="240" w:lineRule="auto"/>
        <w:rPr>
          <w:noProof/>
          <w:lang w:val="lt-LT"/>
        </w:rPr>
      </w:pPr>
      <w:r w:rsidRPr="00B90117">
        <w:rPr>
          <w:noProof/>
          <w:lang w:val="lt-LT"/>
        </w:rPr>
        <w:t>Jei vartojama rekomenduojama dozė, nepageidaujamas poveikis pasireiškia retai.</w:t>
      </w:r>
    </w:p>
    <w:p w:rsidR="00951DDC" w:rsidRDefault="00951DDC">
      <w:pPr>
        <w:tabs>
          <w:tab w:val="clear" w:pos="567"/>
        </w:tabs>
        <w:spacing w:line="240" w:lineRule="auto"/>
        <w:rPr>
          <w:noProof/>
          <w:lang w:val="lt-LT"/>
        </w:rPr>
      </w:pPr>
    </w:p>
    <w:p w:rsidR="00951DDC" w:rsidRPr="00C93705" w:rsidRDefault="00951DDC" w:rsidP="00C93705">
      <w:pPr>
        <w:widowControl w:val="0"/>
        <w:adjustRightInd w:val="0"/>
        <w:rPr>
          <w:lang w:val="fi-FI"/>
        </w:rPr>
      </w:pPr>
      <w:r w:rsidRPr="00C93705">
        <w:rPr>
          <w:lang w:val="lt-LT"/>
        </w:rPr>
        <w:t>Gali pasireikšti padidėjusio jautrumo reakcijų į bet kurią preparato sudedamąją dalį. Retais atvejais, geriant didesnes dozes, gali pasireikšti rėmuo arba pykinimas, taip pat yra galimos padidėjusio odos jautrumo reakcijos, pvz., bėrimas, odos paraudimas arba kitokios odos reakcijos, atsirandančios dėl niežėjimo ar dilgėlinės. Labai retais atvejais buvo gauta pranešimų apie stipraus prakaitavimo priepuolius ir tachikardiją. Ilgalaikis didelių piridoksino dozių vartojimas gali sąlygoti neurologinių simptomų, pvz., sustingimo, raumenų silpnumo, nerangumo ar net neurotoksiškumo, atsiradimą. Gali pasitaikyti atminties sutrikimų. Nustojus vartoti piridoksiną neurologiniai simptomai dažniausiai išnyksta.</w:t>
      </w:r>
    </w:p>
    <w:p w:rsidR="00951DDC" w:rsidRPr="00C93705" w:rsidRDefault="00951DDC">
      <w:pPr>
        <w:tabs>
          <w:tab w:val="clear" w:pos="567"/>
        </w:tabs>
        <w:spacing w:line="240" w:lineRule="auto"/>
        <w:rPr>
          <w:noProof/>
          <w:lang w:val="fi-FI"/>
        </w:rPr>
      </w:pPr>
    </w:p>
    <w:p w:rsidR="00951DDC" w:rsidRPr="00B90117" w:rsidRDefault="00951DDC">
      <w:pPr>
        <w:tabs>
          <w:tab w:val="clear" w:pos="567"/>
        </w:tabs>
        <w:spacing w:line="240" w:lineRule="auto"/>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4.9</w:t>
      </w:r>
      <w:r>
        <w:rPr>
          <w:b/>
          <w:noProof/>
          <w:lang w:val="lt-LT"/>
        </w:rPr>
        <w:tab/>
        <w:t>Perdoza</w:t>
      </w:r>
      <w:smartTag w:uri="urn:schemas-microsoft-com:office:smarttags" w:element="PersonName">
        <w:r>
          <w:rPr>
            <w:b/>
            <w:noProof/>
            <w:lang w:val="lt-LT"/>
          </w:rPr>
          <w:t>v</w:t>
        </w:r>
      </w:smartTag>
      <w:r>
        <w:rPr>
          <w:b/>
          <w:noProof/>
          <w:lang w:val="lt-LT"/>
        </w:rPr>
        <w:t>imas</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r w:rsidRPr="00B90117">
        <w:rPr>
          <w:noProof/>
          <w:lang w:val="lt-LT"/>
        </w:rPr>
        <w:t>Ilgai vartojant didelę B grupės vitaminų dozę gali atsirasti parestezija, niežulys, sensorinė neuropatija bei sutrikti atmintis.</w:t>
      </w:r>
    </w:p>
    <w:p w:rsidR="00951DDC" w:rsidRPr="00B90117"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p>
    <w:p w:rsidR="00951DDC" w:rsidRDefault="00951DDC">
      <w:pPr>
        <w:tabs>
          <w:tab w:val="clear" w:pos="567"/>
        </w:tabs>
        <w:spacing w:line="240" w:lineRule="auto"/>
        <w:ind w:left="567" w:hanging="567"/>
        <w:rPr>
          <w:noProof/>
          <w:lang w:val="lt-LT"/>
        </w:rPr>
      </w:pPr>
      <w:r>
        <w:rPr>
          <w:b/>
          <w:noProof/>
          <w:lang w:val="lt-LT"/>
        </w:rPr>
        <w:t>5.</w:t>
      </w:r>
      <w:r>
        <w:rPr>
          <w:b/>
          <w:noProof/>
          <w:lang w:val="lt-LT"/>
        </w:rPr>
        <w:tab/>
        <w:t xml:space="preserve">FARMAKOLOGINĖS </w:t>
      </w:r>
      <w:r>
        <w:rPr>
          <w:b/>
          <w:caps/>
          <w:noProof/>
          <w:lang w:val="lt-LT"/>
        </w:rPr>
        <w:t>savybės</w:t>
      </w:r>
    </w:p>
    <w:p w:rsidR="00951DDC" w:rsidRDefault="00951DDC">
      <w:pPr>
        <w:tabs>
          <w:tab w:val="clear" w:pos="567"/>
        </w:tabs>
        <w:spacing w:line="240" w:lineRule="auto"/>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 xml:space="preserve">5.1 </w:t>
      </w:r>
      <w:r>
        <w:rPr>
          <w:b/>
          <w:noProof/>
          <w:lang w:val="lt-LT"/>
        </w:rPr>
        <w:tab/>
        <w:t>Farmakodinaminės sa</w:t>
      </w:r>
      <w:smartTag w:uri="urn:schemas-microsoft-com:office:smarttags" w:element="PersonName">
        <w:r>
          <w:rPr>
            <w:b/>
            <w:noProof/>
            <w:lang w:val="lt-LT"/>
          </w:rPr>
          <w:t>v</w:t>
        </w:r>
      </w:smartTag>
      <w:r>
        <w:rPr>
          <w:b/>
          <w:noProof/>
          <w:lang w:val="lt-LT"/>
        </w:rPr>
        <w:t>ybės</w:t>
      </w:r>
    </w:p>
    <w:p w:rsidR="00951DDC" w:rsidRDefault="00951DDC">
      <w:pPr>
        <w:tabs>
          <w:tab w:val="clear" w:pos="567"/>
        </w:tabs>
        <w:spacing w:line="240" w:lineRule="auto"/>
        <w:rPr>
          <w:noProof/>
          <w:lang w:val="lt-LT"/>
        </w:rPr>
      </w:pPr>
    </w:p>
    <w:p w:rsidR="00951DDC" w:rsidRPr="00DD0D38" w:rsidRDefault="00951DDC">
      <w:pPr>
        <w:tabs>
          <w:tab w:val="clear" w:pos="567"/>
        </w:tabs>
        <w:spacing w:line="240" w:lineRule="auto"/>
        <w:outlineLvl w:val="0"/>
        <w:rPr>
          <w:noProof/>
          <w:lang w:val="lt-LT"/>
        </w:rPr>
      </w:pPr>
      <w:r w:rsidRPr="00DD0D38">
        <w:rPr>
          <w:noProof/>
          <w:lang w:val="lt-LT"/>
        </w:rPr>
        <w:t>Farmakoterapinė grupė</w:t>
      </w:r>
      <w:r w:rsidRPr="00B90117">
        <w:rPr>
          <w:noProof/>
          <w:color w:val="FF0000"/>
          <w:lang w:val="lt-LT"/>
        </w:rPr>
        <w:t xml:space="preserve"> </w:t>
      </w:r>
      <w:r w:rsidRPr="00DD0D38">
        <w:rPr>
          <w:noProof/>
          <w:lang w:val="lt-LT"/>
        </w:rPr>
        <w:t xml:space="preserve">– </w:t>
      </w:r>
      <w:r>
        <w:rPr>
          <w:noProof/>
          <w:lang w:val="lt-LT"/>
        </w:rPr>
        <w:t xml:space="preserve">B grupės vitaminai, </w:t>
      </w:r>
      <w:r w:rsidRPr="00DD0D38">
        <w:rPr>
          <w:noProof/>
          <w:lang w:val="lt-LT"/>
        </w:rPr>
        <w:t>ATC kodas – A11</w:t>
      </w:r>
      <w:r>
        <w:rPr>
          <w:noProof/>
          <w:lang w:val="lt-LT"/>
        </w:rPr>
        <w:t>EA.</w:t>
      </w:r>
    </w:p>
    <w:p w:rsidR="00951DDC" w:rsidRDefault="00951DDC">
      <w:pPr>
        <w:tabs>
          <w:tab w:val="clear" w:pos="567"/>
        </w:tabs>
        <w:spacing w:line="240" w:lineRule="auto"/>
        <w:rPr>
          <w:noProof/>
          <w:lang w:val="lt-LT"/>
        </w:rPr>
      </w:pPr>
    </w:p>
    <w:p w:rsidR="00951DDC" w:rsidRPr="00B90117" w:rsidRDefault="00951DDC" w:rsidP="00B90117">
      <w:pPr>
        <w:numPr>
          <w:ilvl w:val="12"/>
          <w:numId w:val="0"/>
        </w:numPr>
        <w:ind w:right="-2"/>
        <w:rPr>
          <w:noProof/>
          <w:lang w:val="lt-LT"/>
        </w:rPr>
      </w:pPr>
      <w:r w:rsidRPr="00B90117">
        <w:rPr>
          <w:noProof/>
          <w:lang w:val="lt-LT"/>
        </w:rPr>
        <w:t xml:space="preserve">Tiaminas yra būtinas angliavandenių apykaitai. Aktyvi, t.y. sukelianti fiziologinį poveikį, tiamino forma tiamino pirofosfatas yra fermentų, kurie dekarboksilina piruvatą ir alfa ketogliutaratą, kofermentas. Tiaminas būtinas nervų audinių ir širdies raumens veiklai. </w:t>
      </w:r>
    </w:p>
    <w:p w:rsidR="00951DDC" w:rsidRPr="00B90117" w:rsidRDefault="00951DDC" w:rsidP="00B90117">
      <w:pPr>
        <w:numPr>
          <w:ilvl w:val="12"/>
          <w:numId w:val="0"/>
        </w:numPr>
        <w:ind w:right="-2"/>
        <w:rPr>
          <w:noProof/>
          <w:lang w:val="lt-LT"/>
        </w:rPr>
      </w:pPr>
      <w:r w:rsidRPr="00B90117">
        <w:rPr>
          <w:noProof/>
          <w:lang w:val="lt-LT"/>
        </w:rPr>
        <w:t xml:space="preserve">Paprastai su maistu į organizmą patenka pakankamas kiekis tiamino. Klasikinė liga, kuri atsiranda dėl tiamino trūkumo, yra beri–beri. Jos simptomai yra širdies nepakankamumas ir nervų bei raumenų veiklos sutrikimas. Tiamino dažniausiai trūksta alkoholiu piktnaudžiaujantiems žmonėms. Dėl šio trūkumo sutrinka nervų sistemos veikla, t. y. pasireiškia vadinamoji Vernikės encefalopatija: atsiranda nugaros raumenų paralyžius, ataksija, konfūzija (minčių susipainiojimas). Tiamino trūkumas gali atsirasti ilgai dializuojamiems arba parenteraliai maitinamiems ligoniams. Rekomenduojama tiamino </w:t>
      </w:r>
      <w:r>
        <w:rPr>
          <w:noProof/>
          <w:lang w:val="lt-LT"/>
        </w:rPr>
        <w:t>paros</w:t>
      </w:r>
      <w:r w:rsidRPr="00B90117">
        <w:rPr>
          <w:noProof/>
          <w:lang w:val="lt-LT"/>
        </w:rPr>
        <w:t xml:space="preserve"> norma suaugusiems žmonėms yra 1,0 – 1,5 mg</w:t>
      </w:r>
    </w:p>
    <w:p w:rsidR="00951DDC" w:rsidRPr="00B90117" w:rsidRDefault="00951DDC" w:rsidP="00B90117">
      <w:pPr>
        <w:numPr>
          <w:ilvl w:val="12"/>
          <w:numId w:val="0"/>
        </w:numPr>
        <w:ind w:right="-2"/>
        <w:rPr>
          <w:noProof/>
          <w:lang w:val="lt-LT"/>
        </w:rPr>
      </w:pPr>
      <w:r w:rsidRPr="00B90117">
        <w:rPr>
          <w:noProof/>
          <w:lang w:val="lt-LT"/>
        </w:rPr>
        <w:t>Piridoksinas kaip kofermentas dalyvauja įvairiose aminorūgščių apykaitos reakcijose. Be to, jis būtinas niacino sintezei iš triptofano, tulžies bei nesočiųjų riebalų rūgščių ir porfirinų apykaitai. Piridoksiną aktyviai kaupia placenta, todėl jo poreikis nėštumo laikotarpiu yra didesnis. Be to, šio vitamino poreikį didina maistas, kurio sudėtyje yra baltymų perteklius. Piridoksino dienos racione turėtų būti 1,5 – 2,1 mg</w:t>
      </w:r>
      <w:r>
        <w:rPr>
          <w:noProof/>
          <w:lang w:val="lt-LT"/>
        </w:rPr>
        <w:t xml:space="preserve">. </w:t>
      </w:r>
      <w:r w:rsidRPr="00B90117">
        <w:rPr>
          <w:noProof/>
          <w:lang w:val="lt-LT"/>
        </w:rPr>
        <w:t xml:space="preserve">Nėščioms moterims per dieną reikia 2 mg piridoksino. Šio vitamino trūkumas dažniausiai yra susijęs dar su kelių B grupės vitaminų trūkumu. Pirminis trūkumas dažniausiai pasireiškia alkoholizmu sergantiems žmonėms. Jo simptomai yra vėmimas, svorio mažėjimas, depresija, žvyninė egzema, ypač šalia burnos, nosies, akių, bei burnos gleivinės pokyčiai. </w:t>
      </w:r>
    </w:p>
    <w:p w:rsidR="00951DDC" w:rsidRDefault="00951DDC" w:rsidP="00B90117">
      <w:pPr>
        <w:numPr>
          <w:ilvl w:val="12"/>
          <w:numId w:val="0"/>
        </w:numPr>
        <w:ind w:right="-2"/>
        <w:rPr>
          <w:noProof/>
          <w:lang w:val="lt-LT"/>
        </w:rPr>
      </w:pPr>
      <w:r w:rsidRPr="00B90117">
        <w:rPr>
          <w:noProof/>
          <w:lang w:val="lt-LT"/>
        </w:rPr>
        <w:t xml:space="preserve">Cianokobalaminas reikalingas kaip kofermentas mutazių, dehidrazių ir reduktazių veiklai. Jo trūkumas dažniausiai atsiranda sutrikus rezorbcijai. Trūkstant šio vitamino gali atsirasti mažakraujystė, virškinimo trakto pokyčių, sutrikti nervų veikla, angliavandenių apykaita bei augimas. Cianokobalamino dienos racione turėtų būti 3 – 4 μg. </w:t>
      </w:r>
    </w:p>
    <w:p w:rsidR="00951DDC" w:rsidRPr="00B90117" w:rsidRDefault="00951DDC" w:rsidP="00B90117">
      <w:pPr>
        <w:numPr>
          <w:ilvl w:val="12"/>
          <w:numId w:val="0"/>
        </w:numPr>
        <w:ind w:right="-2"/>
        <w:rPr>
          <w:iCs/>
          <w:noProof/>
          <w:lang w:val="lt-LT"/>
        </w:rPr>
      </w:pPr>
    </w:p>
    <w:p w:rsidR="00951DDC" w:rsidRDefault="00951DDC">
      <w:pPr>
        <w:tabs>
          <w:tab w:val="clear" w:pos="567"/>
        </w:tabs>
        <w:spacing w:line="240" w:lineRule="auto"/>
        <w:ind w:left="567" w:hanging="567"/>
        <w:outlineLvl w:val="0"/>
        <w:rPr>
          <w:noProof/>
          <w:lang w:val="lt-LT"/>
        </w:rPr>
      </w:pPr>
      <w:r>
        <w:rPr>
          <w:b/>
          <w:noProof/>
          <w:lang w:val="lt-LT"/>
        </w:rPr>
        <w:t>5.2</w:t>
      </w:r>
      <w:r>
        <w:rPr>
          <w:b/>
          <w:noProof/>
          <w:lang w:val="lt-LT"/>
        </w:rPr>
        <w:tab/>
        <w:t>Farmakokinetinės sa</w:t>
      </w:r>
      <w:smartTag w:uri="urn:schemas-microsoft-com:office:smarttags" w:element="PersonName">
        <w:r>
          <w:rPr>
            <w:b/>
            <w:noProof/>
            <w:lang w:val="lt-LT"/>
          </w:rPr>
          <w:t>v</w:t>
        </w:r>
      </w:smartTag>
      <w:r>
        <w:rPr>
          <w:b/>
          <w:noProof/>
          <w:lang w:val="lt-LT"/>
        </w:rPr>
        <w:t>ybės</w:t>
      </w:r>
    </w:p>
    <w:p w:rsidR="00951DDC" w:rsidRDefault="00951DDC">
      <w:pPr>
        <w:tabs>
          <w:tab w:val="clear" w:pos="567"/>
        </w:tabs>
        <w:spacing w:line="240" w:lineRule="auto"/>
        <w:ind w:left="567" w:hanging="567"/>
        <w:outlineLvl w:val="0"/>
        <w:rPr>
          <w:b/>
          <w:noProof/>
          <w:lang w:val="lt-LT"/>
        </w:rPr>
      </w:pPr>
    </w:p>
    <w:p w:rsidR="00951DDC" w:rsidRPr="00B90117" w:rsidRDefault="00951DDC" w:rsidP="00B90117">
      <w:pPr>
        <w:tabs>
          <w:tab w:val="clear" w:pos="567"/>
        </w:tabs>
        <w:spacing w:line="240" w:lineRule="auto"/>
        <w:outlineLvl w:val="0"/>
        <w:rPr>
          <w:noProof/>
          <w:lang w:val="lt-LT"/>
        </w:rPr>
      </w:pPr>
      <w:r w:rsidRPr="00B90117">
        <w:rPr>
          <w:noProof/>
          <w:lang w:val="lt-LT"/>
        </w:rPr>
        <w:t xml:space="preserve">Tiaminas rezorbuojamas iš plonosios žarnos aktyviu būdu. Maksimalus rezorbcijos pajėgumas yra maždaug 2,5 mg per dieną. Rezorbuotas tiaminas pernešamas į kepenis, iš kurių dalis vitamino patenka į tulžį ir grįžta atgal į žarnas, tačiau iš jų atgal į kraują nerezorbuojamas. </w:t>
      </w:r>
    </w:p>
    <w:p w:rsidR="00951DDC" w:rsidRPr="00B90117" w:rsidRDefault="00951DDC" w:rsidP="00B90117">
      <w:pPr>
        <w:tabs>
          <w:tab w:val="clear" w:pos="567"/>
        </w:tabs>
        <w:spacing w:line="240" w:lineRule="auto"/>
        <w:outlineLvl w:val="0"/>
        <w:rPr>
          <w:noProof/>
          <w:lang w:val="lt-LT"/>
        </w:rPr>
      </w:pPr>
      <w:r w:rsidRPr="00B90117">
        <w:rPr>
          <w:noProof/>
          <w:lang w:val="lt-LT"/>
        </w:rPr>
        <w:t xml:space="preserve">Dėl tiamino pertekliaus išmatos būna specifinio kepimo mielių kvapo. Tiaminas tolygiai pasiskirsto beveik visuose organizmo audiniuose ir prasiskverbia į motinos pieną. Dėl tirpumo vandenyje </w:t>
      </w:r>
      <w:r w:rsidRPr="00B90117">
        <w:rPr>
          <w:noProof/>
          <w:lang w:val="lt-LT"/>
        </w:rPr>
        <w:lastRenderedPageBreak/>
        <w:t>tiaminas beveik nesikaupia organizme, jo perteklius šalinamas su šlapimu metabolitų arba nepakitusios medžiagos forma. Suaugusių žmonių dienos racione turėtų būti maždaug 1 – 1,5 mg tiamino. Šios medžiagos atsargų organizme yra apie 30 mg. Tokio kiekio pusinės eliminacijos periodas yra maždaug 10 – 20 dienų.</w:t>
      </w:r>
    </w:p>
    <w:p w:rsidR="00951DDC" w:rsidRPr="00B90117" w:rsidRDefault="00951DDC" w:rsidP="00B90117">
      <w:pPr>
        <w:tabs>
          <w:tab w:val="clear" w:pos="567"/>
        </w:tabs>
        <w:spacing w:line="240" w:lineRule="auto"/>
        <w:outlineLvl w:val="0"/>
        <w:rPr>
          <w:noProof/>
          <w:lang w:val="lt-LT"/>
        </w:rPr>
      </w:pPr>
      <w:r w:rsidRPr="00B90117">
        <w:rPr>
          <w:noProof/>
          <w:lang w:val="lt-LT"/>
        </w:rPr>
        <w:t>Organizme piridoksinas paverčiamas piridoksaliu, kuris rezorbuojamas iš plonosios žarnos pasyvios difuzijos būdu. Pagrindinis metabolitas yra 4–piridokso rūgštis.</w:t>
      </w:r>
    </w:p>
    <w:p w:rsidR="00951DDC" w:rsidRPr="00B90117" w:rsidRDefault="00951DDC" w:rsidP="00B90117">
      <w:pPr>
        <w:tabs>
          <w:tab w:val="clear" w:pos="567"/>
        </w:tabs>
        <w:spacing w:line="240" w:lineRule="auto"/>
        <w:outlineLvl w:val="0"/>
        <w:rPr>
          <w:noProof/>
          <w:lang w:val="lt-LT"/>
        </w:rPr>
      </w:pPr>
      <w:r w:rsidRPr="00B90117">
        <w:rPr>
          <w:noProof/>
          <w:lang w:val="lt-LT"/>
        </w:rPr>
        <w:t>Cianokobalamino rezorbcija iš plonosios žarnos yra aktyvus, įsotinamas procesas, kuriame dalyvauja prisijungiantys šį vitaminą baltymai. Prie plazmos baltymų neprisijungia arba prisijungia silpna jungtimi mažiau negu 10 % kobalamino. Didžioji dalis cianokobalamino, t. y. daugiau negu pusę atsargų (3 – 5 mg), organizmas sukaupia kepenyse. Šis vitaminas cirkuliuoja enterohepatiniu ratu ir šalinamas su išmatomis. Šiek tiek jo išsiskiria ir su šlapimu.</w:t>
      </w:r>
    </w:p>
    <w:p w:rsidR="00951DDC" w:rsidRDefault="00951DDC">
      <w:pPr>
        <w:tabs>
          <w:tab w:val="clear" w:pos="567"/>
        </w:tabs>
        <w:spacing w:line="240" w:lineRule="auto"/>
        <w:ind w:left="567" w:hanging="567"/>
        <w:outlineLvl w:val="0"/>
        <w:rPr>
          <w:b/>
          <w:noProof/>
          <w:lang w:val="lt-LT"/>
        </w:rPr>
      </w:pPr>
    </w:p>
    <w:p w:rsidR="00951DDC" w:rsidRDefault="00951DDC">
      <w:pPr>
        <w:tabs>
          <w:tab w:val="clear" w:pos="567"/>
        </w:tabs>
        <w:spacing w:line="240" w:lineRule="auto"/>
        <w:ind w:left="567" w:hanging="567"/>
        <w:outlineLvl w:val="0"/>
        <w:rPr>
          <w:noProof/>
          <w:lang w:val="lt-LT"/>
        </w:rPr>
      </w:pPr>
      <w:r>
        <w:rPr>
          <w:b/>
          <w:noProof/>
          <w:lang w:val="lt-LT"/>
        </w:rPr>
        <w:t>5.3</w:t>
      </w:r>
      <w:r>
        <w:rPr>
          <w:b/>
          <w:noProof/>
          <w:lang w:val="lt-LT"/>
        </w:rPr>
        <w:tab/>
        <w:t>Ikiklinikinių saugumo tyrimų duomenys</w:t>
      </w:r>
    </w:p>
    <w:p w:rsidR="00951DDC" w:rsidRDefault="00951DDC">
      <w:pPr>
        <w:rPr>
          <w:noProof/>
          <w:lang w:val="lt-LT"/>
        </w:rPr>
      </w:pPr>
    </w:p>
    <w:p w:rsidR="00951DDC" w:rsidRDefault="00951DDC">
      <w:pPr>
        <w:rPr>
          <w:noProof/>
          <w:lang w:val="lt-LT"/>
        </w:rPr>
      </w:pPr>
      <w:r>
        <w:rPr>
          <w:noProof/>
          <w:lang w:val="lt-LT"/>
        </w:rPr>
        <w:t>Nepateikti.</w:t>
      </w:r>
    </w:p>
    <w:p w:rsidR="00951DDC" w:rsidRDefault="00951DDC">
      <w:pPr>
        <w:tabs>
          <w:tab w:val="clear" w:pos="567"/>
        </w:tabs>
        <w:rPr>
          <w:noProof/>
          <w:lang w:val="lt-LT"/>
        </w:rPr>
      </w:pPr>
    </w:p>
    <w:p w:rsidR="00951DDC" w:rsidRDefault="00951DDC">
      <w:pPr>
        <w:tabs>
          <w:tab w:val="clear" w:pos="567"/>
        </w:tabs>
        <w:rPr>
          <w:noProof/>
          <w:lang w:val="lt-LT"/>
        </w:rPr>
      </w:pPr>
    </w:p>
    <w:p w:rsidR="00951DDC" w:rsidRDefault="00951DDC">
      <w:pPr>
        <w:tabs>
          <w:tab w:val="clear" w:pos="567"/>
        </w:tabs>
        <w:spacing w:line="240" w:lineRule="auto"/>
        <w:ind w:left="567" w:hanging="567"/>
        <w:rPr>
          <w:b/>
          <w:noProof/>
          <w:lang w:val="lt-LT"/>
        </w:rPr>
      </w:pPr>
      <w:r>
        <w:rPr>
          <w:b/>
          <w:noProof/>
          <w:lang w:val="lt-LT"/>
        </w:rPr>
        <w:t>6.</w:t>
      </w:r>
      <w:r>
        <w:rPr>
          <w:b/>
          <w:noProof/>
          <w:lang w:val="lt-LT"/>
        </w:rPr>
        <w:tab/>
      </w:r>
      <w:r>
        <w:rPr>
          <w:b/>
          <w:caps/>
          <w:noProof/>
          <w:lang w:val="lt-LT"/>
        </w:rPr>
        <w:t>farmacinė informacija</w:t>
      </w:r>
    </w:p>
    <w:p w:rsidR="00951DDC" w:rsidRDefault="00951DDC">
      <w:pPr>
        <w:tabs>
          <w:tab w:val="clear" w:pos="567"/>
        </w:tabs>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6.1</w:t>
      </w:r>
      <w:r>
        <w:rPr>
          <w:b/>
          <w:noProof/>
          <w:lang w:val="lt-LT"/>
        </w:rPr>
        <w:tab/>
        <w:t>Pagalbinių medžiagų sąrašas</w:t>
      </w:r>
    </w:p>
    <w:p w:rsidR="00951DDC" w:rsidRDefault="00951DDC">
      <w:pPr>
        <w:tabs>
          <w:tab w:val="clear" w:pos="567"/>
        </w:tabs>
        <w:spacing w:line="240" w:lineRule="auto"/>
        <w:rPr>
          <w:iCs/>
          <w:noProof/>
          <w:lang w:val="lt-LT"/>
        </w:rPr>
      </w:pPr>
    </w:p>
    <w:p w:rsidR="00951DDC" w:rsidRDefault="00951DDC">
      <w:pPr>
        <w:tabs>
          <w:tab w:val="clear" w:pos="567"/>
        </w:tabs>
        <w:spacing w:line="240" w:lineRule="auto"/>
        <w:rPr>
          <w:iCs/>
          <w:noProof/>
          <w:lang w:val="lt-LT"/>
        </w:rPr>
      </w:pPr>
      <w:r>
        <w:rPr>
          <w:iCs/>
          <w:noProof/>
          <w:lang w:val="lt-LT"/>
        </w:rPr>
        <w:t>Tabletės branduolys:</w:t>
      </w:r>
    </w:p>
    <w:p w:rsidR="00951DDC" w:rsidRDefault="00951DDC" w:rsidP="00B90117">
      <w:pPr>
        <w:tabs>
          <w:tab w:val="clear" w:pos="567"/>
        </w:tabs>
        <w:spacing w:line="240" w:lineRule="auto"/>
        <w:outlineLvl w:val="0"/>
        <w:rPr>
          <w:noProof/>
          <w:lang w:val="lt-LT"/>
        </w:rPr>
      </w:pPr>
      <w:r>
        <w:rPr>
          <w:noProof/>
          <w:lang w:val="lt-LT"/>
        </w:rPr>
        <w:t>E</w:t>
      </w:r>
      <w:r w:rsidRPr="00B90117">
        <w:rPr>
          <w:noProof/>
          <w:lang w:val="lt-LT"/>
        </w:rPr>
        <w:t>tilceliuliozė</w:t>
      </w:r>
    </w:p>
    <w:p w:rsidR="007A27AA" w:rsidRDefault="007A27AA" w:rsidP="00C62E2F">
      <w:pPr>
        <w:tabs>
          <w:tab w:val="clear" w:pos="567"/>
        </w:tabs>
        <w:spacing w:line="240" w:lineRule="auto"/>
        <w:outlineLvl w:val="0"/>
        <w:rPr>
          <w:noProof/>
          <w:lang w:val="lt-LT"/>
        </w:rPr>
      </w:pPr>
      <w:r w:rsidRPr="007A27AA">
        <w:rPr>
          <w:noProof/>
          <w:lang w:val="lt-LT"/>
        </w:rPr>
        <w:t>Magnio stearatas</w:t>
      </w:r>
    </w:p>
    <w:p w:rsidR="00C62E2F" w:rsidRDefault="00C62E2F" w:rsidP="00C62E2F">
      <w:pPr>
        <w:tabs>
          <w:tab w:val="clear" w:pos="567"/>
        </w:tabs>
        <w:spacing w:line="240" w:lineRule="auto"/>
        <w:outlineLvl w:val="0"/>
        <w:rPr>
          <w:noProof/>
          <w:lang w:val="lt-LT"/>
        </w:rPr>
      </w:pPr>
      <w:r w:rsidRPr="00B90117">
        <w:rPr>
          <w:noProof/>
          <w:lang w:val="lt-LT"/>
        </w:rPr>
        <w:t>Mikrokristalinė celiuliozė</w:t>
      </w:r>
    </w:p>
    <w:p w:rsidR="00BF5349" w:rsidRPr="00F76722" w:rsidRDefault="00BF5349" w:rsidP="00B90117">
      <w:pPr>
        <w:tabs>
          <w:tab w:val="clear" w:pos="567"/>
        </w:tabs>
        <w:spacing w:line="240" w:lineRule="auto"/>
        <w:outlineLvl w:val="0"/>
        <w:rPr>
          <w:noProof/>
          <w:lang w:val="fi-FI"/>
        </w:rPr>
      </w:pPr>
      <w:r>
        <w:rPr>
          <w:rStyle w:val="Emfaz"/>
          <w:i w:val="0"/>
          <w:lang w:val="fi-FI"/>
        </w:rPr>
        <w:t>M</w:t>
      </w:r>
      <w:r w:rsidRPr="00F76722">
        <w:rPr>
          <w:rStyle w:val="Emfaz"/>
          <w:i w:val="0"/>
          <w:lang w:val="fi-FI"/>
        </w:rPr>
        <w:t>odifikuotas</w:t>
      </w:r>
      <w:r w:rsidRPr="00F76722">
        <w:rPr>
          <w:rStyle w:val="st"/>
          <w:lang w:val="fi-FI"/>
        </w:rPr>
        <w:t xml:space="preserve"> maistinis </w:t>
      </w:r>
      <w:r w:rsidRPr="00F76722">
        <w:rPr>
          <w:rStyle w:val="Emfaz"/>
          <w:i w:val="0"/>
          <w:lang w:val="fi-FI"/>
        </w:rPr>
        <w:t>krakmolas</w:t>
      </w:r>
    </w:p>
    <w:p w:rsidR="00BF5349" w:rsidRDefault="00BF5349" w:rsidP="00B90117">
      <w:pPr>
        <w:tabs>
          <w:tab w:val="clear" w:pos="567"/>
        </w:tabs>
        <w:spacing w:line="240" w:lineRule="auto"/>
        <w:outlineLvl w:val="0"/>
        <w:rPr>
          <w:noProof/>
          <w:lang w:val="lt-LT"/>
        </w:rPr>
      </w:pPr>
      <w:r w:rsidRPr="00F76722">
        <w:rPr>
          <w:lang w:val="lt-LT"/>
        </w:rPr>
        <w:t>Citrinų rūgštis (E330)</w:t>
      </w:r>
    </w:p>
    <w:p w:rsidR="007A27AA" w:rsidRDefault="00951DDC" w:rsidP="007A27AA">
      <w:pPr>
        <w:tabs>
          <w:tab w:val="clear" w:pos="567"/>
        </w:tabs>
        <w:spacing w:line="240" w:lineRule="auto"/>
        <w:outlineLvl w:val="0"/>
        <w:rPr>
          <w:noProof/>
          <w:lang w:val="lt-LT"/>
        </w:rPr>
      </w:pPr>
      <w:r>
        <w:rPr>
          <w:noProof/>
          <w:lang w:val="lt-LT"/>
        </w:rPr>
        <w:t>S</w:t>
      </w:r>
      <w:r w:rsidRPr="00B90117">
        <w:rPr>
          <w:noProof/>
          <w:lang w:val="lt-LT"/>
        </w:rPr>
        <w:t>tearino rūgšti</w:t>
      </w:r>
      <w:r>
        <w:rPr>
          <w:noProof/>
          <w:lang w:val="lt-LT"/>
        </w:rPr>
        <w:t>s</w:t>
      </w:r>
      <w:r w:rsidR="007A27AA" w:rsidRPr="007A27AA">
        <w:rPr>
          <w:noProof/>
          <w:lang w:val="lt-LT"/>
        </w:rPr>
        <w:t xml:space="preserve"> </w:t>
      </w:r>
    </w:p>
    <w:p w:rsidR="007A27AA" w:rsidRDefault="007A27AA" w:rsidP="007A27AA">
      <w:pPr>
        <w:tabs>
          <w:tab w:val="clear" w:pos="567"/>
        </w:tabs>
        <w:spacing w:line="240" w:lineRule="auto"/>
        <w:outlineLvl w:val="0"/>
        <w:rPr>
          <w:noProof/>
          <w:lang w:val="lt-LT"/>
        </w:rPr>
      </w:pPr>
      <w:r w:rsidRPr="00F76722">
        <w:rPr>
          <w:lang w:val="lt-LT"/>
        </w:rPr>
        <w:t>Natrio citratas (E331)</w:t>
      </w:r>
    </w:p>
    <w:p w:rsidR="007A27AA" w:rsidRDefault="007A27AA" w:rsidP="007A27AA">
      <w:pPr>
        <w:tabs>
          <w:tab w:val="clear" w:pos="567"/>
        </w:tabs>
        <w:spacing w:line="240" w:lineRule="auto"/>
        <w:outlineLvl w:val="0"/>
        <w:rPr>
          <w:noProof/>
          <w:lang w:val="lt-LT"/>
        </w:rPr>
      </w:pPr>
      <w:r>
        <w:rPr>
          <w:noProof/>
          <w:lang w:val="lt-LT"/>
        </w:rPr>
        <w:t>K</w:t>
      </w:r>
      <w:r w:rsidRPr="00B90117">
        <w:rPr>
          <w:noProof/>
          <w:lang w:val="lt-LT"/>
        </w:rPr>
        <w:t>oloidinis silicio dioksidas</w:t>
      </w:r>
    </w:p>
    <w:p w:rsidR="00951DDC" w:rsidRDefault="00951DDC" w:rsidP="00B90117">
      <w:pPr>
        <w:tabs>
          <w:tab w:val="clear" w:pos="567"/>
        </w:tabs>
        <w:spacing w:line="240" w:lineRule="auto"/>
        <w:outlineLvl w:val="0"/>
        <w:rPr>
          <w:noProof/>
          <w:lang w:val="lt-LT"/>
        </w:rPr>
      </w:pPr>
    </w:p>
    <w:p w:rsidR="00951DDC" w:rsidRDefault="00951DDC" w:rsidP="00B90117">
      <w:pPr>
        <w:tabs>
          <w:tab w:val="clear" w:pos="567"/>
        </w:tabs>
        <w:spacing w:line="240" w:lineRule="auto"/>
        <w:outlineLvl w:val="0"/>
        <w:rPr>
          <w:noProof/>
          <w:lang w:val="lt-LT"/>
        </w:rPr>
      </w:pPr>
      <w:r>
        <w:rPr>
          <w:noProof/>
          <w:lang w:val="lt-LT"/>
        </w:rPr>
        <w:t>Tabletės plėvelė:</w:t>
      </w:r>
    </w:p>
    <w:p w:rsidR="00951DDC" w:rsidRDefault="00951DDC" w:rsidP="00B90117">
      <w:pPr>
        <w:tabs>
          <w:tab w:val="clear" w:pos="567"/>
        </w:tabs>
        <w:spacing w:line="240" w:lineRule="auto"/>
        <w:outlineLvl w:val="0"/>
        <w:rPr>
          <w:noProof/>
          <w:lang w:val="lt-LT"/>
        </w:rPr>
      </w:pPr>
      <w:r>
        <w:rPr>
          <w:noProof/>
          <w:lang w:val="lt-LT"/>
        </w:rPr>
        <w:t>H</w:t>
      </w:r>
      <w:r w:rsidRPr="00B90117">
        <w:rPr>
          <w:noProof/>
          <w:lang w:val="lt-LT"/>
        </w:rPr>
        <w:t>ipromelioz</w:t>
      </w:r>
      <w:r>
        <w:rPr>
          <w:noProof/>
          <w:lang w:val="lt-LT"/>
        </w:rPr>
        <w:t>ė</w:t>
      </w:r>
    </w:p>
    <w:p w:rsidR="00BF5349" w:rsidRPr="00F76722" w:rsidRDefault="00BF5349" w:rsidP="00B90117">
      <w:pPr>
        <w:tabs>
          <w:tab w:val="clear" w:pos="567"/>
        </w:tabs>
        <w:spacing w:line="240" w:lineRule="auto"/>
        <w:outlineLvl w:val="0"/>
        <w:rPr>
          <w:i/>
          <w:noProof/>
          <w:lang w:val="lt-LT"/>
        </w:rPr>
      </w:pPr>
      <w:r w:rsidRPr="00422AA3">
        <w:rPr>
          <w:rStyle w:val="Emfaz"/>
          <w:i w:val="0"/>
        </w:rPr>
        <w:t>Makrogolis 4000</w:t>
      </w:r>
    </w:p>
    <w:p w:rsidR="00BF5349" w:rsidRDefault="00BF5349" w:rsidP="00B90117">
      <w:pPr>
        <w:tabs>
          <w:tab w:val="clear" w:pos="567"/>
        </w:tabs>
        <w:spacing w:line="240" w:lineRule="auto"/>
        <w:outlineLvl w:val="0"/>
        <w:rPr>
          <w:rStyle w:val="shorttext"/>
          <w:lang w:val="lt-LT"/>
        </w:rPr>
      </w:pPr>
      <w:r>
        <w:rPr>
          <w:rStyle w:val="shorttext"/>
          <w:lang w:val="lt-LT"/>
        </w:rPr>
        <w:t>Polidekstrozė</w:t>
      </w:r>
    </w:p>
    <w:p w:rsidR="00951DDC" w:rsidRPr="00B90117" w:rsidRDefault="00951DDC" w:rsidP="00B90117">
      <w:pPr>
        <w:tabs>
          <w:tab w:val="clear" w:pos="567"/>
        </w:tabs>
        <w:spacing w:line="240" w:lineRule="auto"/>
        <w:outlineLvl w:val="0"/>
        <w:rPr>
          <w:noProof/>
          <w:lang w:val="lt-LT"/>
        </w:rPr>
      </w:pPr>
      <w:r>
        <w:rPr>
          <w:noProof/>
          <w:lang w:val="lt-LT"/>
        </w:rPr>
        <w:t>T</w:t>
      </w:r>
      <w:r w:rsidRPr="00B90117">
        <w:rPr>
          <w:noProof/>
          <w:lang w:val="lt-LT"/>
        </w:rPr>
        <w:t>itano dioksidas</w:t>
      </w:r>
      <w:r w:rsidR="00BF5349">
        <w:rPr>
          <w:noProof/>
          <w:lang w:val="lt-LT"/>
        </w:rPr>
        <w:t xml:space="preserve"> </w:t>
      </w:r>
      <w:r>
        <w:rPr>
          <w:noProof/>
          <w:lang w:val="lt-LT"/>
        </w:rPr>
        <w:t>(</w:t>
      </w:r>
      <w:r w:rsidRPr="00B90117">
        <w:rPr>
          <w:noProof/>
          <w:lang w:val="lt-LT"/>
        </w:rPr>
        <w:t>E171).</w:t>
      </w:r>
    </w:p>
    <w:p w:rsidR="00951DDC" w:rsidRPr="00B90117" w:rsidRDefault="00951DDC">
      <w:pPr>
        <w:tabs>
          <w:tab w:val="clear" w:pos="567"/>
        </w:tabs>
        <w:spacing w:line="240" w:lineRule="auto"/>
        <w:ind w:left="567" w:hanging="567"/>
        <w:outlineLvl w:val="0"/>
        <w:rPr>
          <w:b/>
          <w:noProof/>
          <w:lang w:val="lt-LT"/>
        </w:rPr>
      </w:pPr>
    </w:p>
    <w:p w:rsidR="00951DDC" w:rsidRDefault="00951DDC">
      <w:pPr>
        <w:tabs>
          <w:tab w:val="clear" w:pos="567"/>
        </w:tabs>
        <w:spacing w:line="240" w:lineRule="auto"/>
        <w:ind w:left="567" w:hanging="567"/>
        <w:outlineLvl w:val="0"/>
        <w:rPr>
          <w:noProof/>
          <w:lang w:val="lt-LT"/>
        </w:rPr>
      </w:pPr>
      <w:r>
        <w:rPr>
          <w:b/>
          <w:noProof/>
          <w:lang w:val="lt-LT"/>
        </w:rPr>
        <w:t>6.2</w:t>
      </w:r>
      <w:r>
        <w:rPr>
          <w:b/>
          <w:noProof/>
          <w:lang w:val="lt-LT"/>
        </w:rPr>
        <w:tab/>
        <w:t>Nesuderinamumas</w:t>
      </w:r>
    </w:p>
    <w:p w:rsidR="00951DDC" w:rsidRDefault="00951DDC">
      <w:pPr>
        <w:tabs>
          <w:tab w:val="clear" w:pos="567"/>
        </w:tabs>
        <w:spacing w:line="240" w:lineRule="auto"/>
        <w:rPr>
          <w:noProof/>
          <w:lang w:val="lt-LT"/>
        </w:rPr>
      </w:pPr>
    </w:p>
    <w:p w:rsidR="00951DDC" w:rsidRDefault="00951DDC">
      <w:pPr>
        <w:ind w:left="567" w:hanging="567"/>
        <w:rPr>
          <w:noProof/>
          <w:lang w:val="lt-LT"/>
        </w:rPr>
      </w:pPr>
      <w:r>
        <w:rPr>
          <w:noProof/>
          <w:lang w:val="lt-LT"/>
        </w:rPr>
        <w:t>Duomenys nebūtini.</w:t>
      </w:r>
    </w:p>
    <w:p w:rsidR="00951DDC" w:rsidRDefault="00951DDC">
      <w:pPr>
        <w:tabs>
          <w:tab w:val="clear" w:pos="567"/>
        </w:tabs>
        <w:spacing w:line="240" w:lineRule="auto"/>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6.3</w:t>
      </w:r>
      <w:r>
        <w:rPr>
          <w:b/>
          <w:noProof/>
          <w:lang w:val="lt-LT"/>
        </w:rPr>
        <w:tab/>
        <w:t>Tinkamumo laikas</w:t>
      </w:r>
    </w:p>
    <w:p w:rsidR="00951DDC" w:rsidRDefault="00951DDC">
      <w:pPr>
        <w:tabs>
          <w:tab w:val="clear" w:pos="567"/>
        </w:tabs>
        <w:spacing w:line="240" w:lineRule="auto"/>
        <w:rPr>
          <w:noProof/>
          <w:lang w:val="lt-LT"/>
        </w:rPr>
      </w:pPr>
    </w:p>
    <w:p w:rsidR="00951DDC" w:rsidRDefault="00951DDC" w:rsidP="00785A6E">
      <w:pPr>
        <w:ind w:left="567" w:hanging="567"/>
        <w:rPr>
          <w:noProof/>
          <w:lang w:val="lt-LT"/>
        </w:rPr>
      </w:pPr>
      <w:r>
        <w:rPr>
          <w:noProof/>
          <w:lang w:val="lt-LT"/>
        </w:rPr>
        <w:t>18 mėnesių.</w:t>
      </w:r>
    </w:p>
    <w:p w:rsidR="00951DDC" w:rsidRDefault="00951DDC" w:rsidP="00785A6E">
      <w:pPr>
        <w:ind w:left="567" w:hanging="567"/>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6.4</w:t>
      </w:r>
      <w:r>
        <w:rPr>
          <w:b/>
          <w:noProof/>
          <w:lang w:val="lt-LT"/>
        </w:rPr>
        <w:tab/>
        <w:t>Specialios laikymo sąlygos</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r>
        <w:rPr>
          <w:noProof/>
          <w:lang w:val="lt-LT"/>
        </w:rPr>
        <w:t xml:space="preserve">Laikyti ne aukštesnėje kaip 25 </w:t>
      </w:r>
      <w:r>
        <w:rPr>
          <w:rFonts w:ascii="Arial" w:hAnsi="Arial" w:cs="Arial"/>
          <w:noProof/>
          <w:lang w:val="lt-LT"/>
        </w:rPr>
        <w:t>°</w:t>
      </w:r>
      <w:r>
        <w:rPr>
          <w:noProof/>
          <w:lang w:val="lt-LT"/>
        </w:rPr>
        <w:t>C temperatūroje.</w:t>
      </w:r>
    </w:p>
    <w:p w:rsidR="00951DDC" w:rsidRDefault="00951DDC">
      <w:pPr>
        <w:tabs>
          <w:tab w:val="clear" w:pos="567"/>
        </w:tabs>
        <w:spacing w:line="240" w:lineRule="auto"/>
        <w:rPr>
          <w:noProof/>
          <w:lang w:val="lt-LT"/>
        </w:rPr>
      </w:pPr>
    </w:p>
    <w:p w:rsidR="00951DDC" w:rsidRDefault="00C62E2F" w:rsidP="00C62E2F">
      <w:pPr>
        <w:numPr>
          <w:ilvl w:val="1"/>
          <w:numId w:val="11"/>
        </w:numPr>
        <w:spacing w:line="240" w:lineRule="auto"/>
        <w:outlineLvl w:val="0"/>
        <w:rPr>
          <w:b/>
          <w:noProof/>
          <w:lang w:val="lt-LT"/>
        </w:rPr>
      </w:pPr>
      <w:r w:rsidRPr="00C62E2F">
        <w:rPr>
          <w:b/>
          <w:noProof/>
          <w:lang w:val="lt-LT"/>
        </w:rPr>
        <w:t>Talpyklės pobūdis ir jos turinys</w:t>
      </w:r>
    </w:p>
    <w:p w:rsidR="00951DDC" w:rsidRDefault="00951DDC">
      <w:pPr>
        <w:tabs>
          <w:tab w:val="clear" w:pos="567"/>
        </w:tabs>
        <w:spacing w:line="240" w:lineRule="auto"/>
        <w:rPr>
          <w:iCs/>
          <w:noProof/>
          <w:lang w:val="lt-LT"/>
        </w:rPr>
      </w:pPr>
    </w:p>
    <w:p w:rsidR="00951DDC" w:rsidRPr="00333E56" w:rsidRDefault="00951DDC" w:rsidP="00333E56">
      <w:pPr>
        <w:rPr>
          <w:lang w:val="lt-LT"/>
        </w:rPr>
      </w:pPr>
      <w:r w:rsidRPr="00333E56">
        <w:rPr>
          <w:lang w:val="lt-LT"/>
        </w:rPr>
        <w:t xml:space="preserve">HDPE plastiko plačiakaklė </w:t>
      </w:r>
      <w:r>
        <w:rPr>
          <w:lang w:val="lt-LT"/>
        </w:rPr>
        <w:t xml:space="preserve">tablečių </w:t>
      </w:r>
      <w:r w:rsidRPr="00E80C5F">
        <w:rPr>
          <w:lang w:val="lt-LT"/>
        </w:rPr>
        <w:t>talpyklė,</w:t>
      </w:r>
      <w:r w:rsidRPr="00333E56">
        <w:rPr>
          <w:lang w:val="lt-LT"/>
        </w:rPr>
        <w:t xml:space="preserve"> užspausta LDPE plastiko dangteliu. T</w:t>
      </w:r>
      <w:r>
        <w:rPr>
          <w:lang w:val="lt-LT"/>
        </w:rPr>
        <w:t>ablečių t</w:t>
      </w:r>
      <w:r w:rsidRPr="00333E56">
        <w:rPr>
          <w:lang w:val="lt-LT"/>
        </w:rPr>
        <w:t xml:space="preserve">alpyklėje yra </w:t>
      </w:r>
      <w:r>
        <w:rPr>
          <w:lang w:val="lt-LT"/>
        </w:rPr>
        <w:t xml:space="preserve">30 arba </w:t>
      </w:r>
      <w:r w:rsidRPr="00333E56">
        <w:rPr>
          <w:lang w:val="lt-LT"/>
        </w:rPr>
        <w:t>100 tablečių.</w:t>
      </w:r>
    </w:p>
    <w:p w:rsidR="00951DDC" w:rsidRDefault="00951DDC" w:rsidP="00785A6E">
      <w:pPr>
        <w:tabs>
          <w:tab w:val="clear" w:pos="567"/>
          <w:tab w:val="left" w:pos="0"/>
        </w:tabs>
        <w:rPr>
          <w:noProof/>
          <w:lang w:val="lt-LT"/>
        </w:rPr>
      </w:pPr>
    </w:p>
    <w:p w:rsidR="00951DDC" w:rsidRDefault="00951DDC">
      <w:pPr>
        <w:ind w:left="567" w:hanging="567"/>
        <w:rPr>
          <w:noProof/>
          <w:lang w:val="lt-LT"/>
        </w:rPr>
      </w:pPr>
      <w:r>
        <w:rPr>
          <w:noProof/>
          <w:lang w:val="lt-LT"/>
        </w:rPr>
        <w:t xml:space="preserve">Gali būti tiekiamos ne </w:t>
      </w:r>
      <w:smartTag w:uri="urn:schemas-microsoft-com:office:smarttags" w:element="PersonName">
        <w:r>
          <w:rPr>
            <w:noProof/>
            <w:lang w:val="lt-LT"/>
          </w:rPr>
          <w:t>v</w:t>
        </w:r>
      </w:smartTag>
      <w:r>
        <w:rPr>
          <w:noProof/>
          <w:lang w:val="lt-LT"/>
        </w:rPr>
        <w:t>isų dydžių pakuotės.</w:t>
      </w:r>
    </w:p>
    <w:p w:rsidR="00951DDC" w:rsidRDefault="00951DDC">
      <w:pPr>
        <w:tabs>
          <w:tab w:val="clear" w:pos="567"/>
        </w:tabs>
        <w:spacing w:line="240" w:lineRule="auto"/>
        <w:rPr>
          <w:noProof/>
          <w:lang w:val="lt-LT"/>
        </w:rPr>
      </w:pPr>
    </w:p>
    <w:p w:rsidR="00951DDC" w:rsidRDefault="00951DDC">
      <w:pPr>
        <w:tabs>
          <w:tab w:val="clear" w:pos="567"/>
        </w:tabs>
        <w:spacing w:line="240" w:lineRule="auto"/>
        <w:ind w:left="567" w:hanging="567"/>
        <w:outlineLvl w:val="0"/>
        <w:rPr>
          <w:noProof/>
          <w:lang w:val="lt-LT"/>
        </w:rPr>
      </w:pPr>
      <w:r>
        <w:rPr>
          <w:b/>
          <w:noProof/>
          <w:lang w:val="lt-LT"/>
        </w:rPr>
        <w:t>6.6</w:t>
      </w:r>
      <w:r>
        <w:rPr>
          <w:b/>
          <w:noProof/>
          <w:lang w:val="lt-LT"/>
        </w:rPr>
        <w:tab/>
      </w:r>
      <w:r w:rsidR="00C62E2F" w:rsidRPr="00C62E2F">
        <w:rPr>
          <w:b/>
          <w:noProof/>
          <w:szCs w:val="22"/>
          <w:lang w:val="lt-LT"/>
        </w:rPr>
        <w:t>Specialūs reikalavimai atliekoms tvarkyti</w:t>
      </w:r>
    </w:p>
    <w:p w:rsidR="00951DDC" w:rsidRDefault="00951DDC">
      <w:pPr>
        <w:tabs>
          <w:tab w:val="clear" w:pos="567"/>
        </w:tabs>
        <w:spacing w:line="240" w:lineRule="auto"/>
        <w:rPr>
          <w:noProof/>
          <w:lang w:val="lt-LT"/>
        </w:rPr>
      </w:pPr>
    </w:p>
    <w:p w:rsidR="00951DDC" w:rsidRDefault="00951DDC">
      <w:pPr>
        <w:ind w:left="567" w:hanging="567"/>
        <w:rPr>
          <w:noProof/>
          <w:lang w:val="lt-LT"/>
        </w:rPr>
      </w:pPr>
      <w:r>
        <w:rPr>
          <w:noProof/>
          <w:lang w:val="lt-LT"/>
        </w:rPr>
        <w:t>Specialių reikala</w:t>
      </w:r>
      <w:smartTag w:uri="urn:schemas-microsoft-com:office:smarttags" w:element="PersonName">
        <w:r>
          <w:rPr>
            <w:noProof/>
            <w:lang w:val="lt-LT"/>
          </w:rPr>
          <w:t>v</w:t>
        </w:r>
      </w:smartTag>
      <w:r>
        <w:rPr>
          <w:noProof/>
          <w:lang w:val="lt-LT"/>
        </w:rPr>
        <w:t>imų nėra.</w:t>
      </w:r>
    </w:p>
    <w:p w:rsidR="00951DDC" w:rsidRDefault="00951DDC">
      <w:pPr>
        <w:ind w:left="567" w:hanging="567"/>
        <w:rPr>
          <w:noProof/>
          <w:lang w:val="lt-LT"/>
        </w:rPr>
      </w:pPr>
      <w:r>
        <w:rPr>
          <w:noProof/>
          <w:lang w:val="lt-LT"/>
        </w:rPr>
        <w:t xml:space="preserve">Vaistinio preparato likučius ir atliekas reikia naikinti laikantis </w:t>
      </w:r>
      <w:smartTag w:uri="urn:schemas-microsoft-com:office:smarttags" w:element="PersonName">
        <w:r>
          <w:rPr>
            <w:noProof/>
            <w:lang w:val="lt-LT"/>
          </w:rPr>
          <w:t>v</w:t>
        </w:r>
      </w:smartTag>
      <w:r>
        <w:rPr>
          <w:noProof/>
          <w:lang w:val="lt-LT"/>
        </w:rPr>
        <w:t>ietinių reikalavimų.</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p>
    <w:p w:rsidR="00951DDC" w:rsidRPr="0084041E" w:rsidRDefault="00951DDC" w:rsidP="00306576">
      <w:pPr>
        <w:pStyle w:val="PI-1EMEASMCA"/>
      </w:pPr>
      <w:bookmarkStart w:id="2" w:name="_Toc129243122"/>
      <w:bookmarkStart w:id="3" w:name="_Toc129243247"/>
      <w:r w:rsidRPr="0084041E">
        <w:t>7.</w:t>
      </w:r>
      <w:r w:rsidRPr="0084041E">
        <w:tab/>
      </w:r>
      <w:r w:rsidR="00C62E2F" w:rsidRPr="00C62E2F">
        <w:t>REGISTRUOTOJAS</w:t>
      </w:r>
      <w:bookmarkEnd w:id="2"/>
      <w:bookmarkEnd w:id="3"/>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r w:rsidRPr="00333E56">
        <w:rPr>
          <w:noProof/>
          <w:lang w:val="lt-LT"/>
        </w:rPr>
        <w:t>V</w:t>
      </w:r>
      <w:r>
        <w:rPr>
          <w:noProof/>
          <w:lang w:val="lt-LT"/>
        </w:rPr>
        <w:t xml:space="preserve">itabalans </w:t>
      </w:r>
      <w:r w:rsidRPr="00333E56">
        <w:rPr>
          <w:noProof/>
          <w:lang w:val="lt-LT"/>
        </w:rPr>
        <w:t>O</w:t>
      </w:r>
      <w:r>
        <w:rPr>
          <w:noProof/>
          <w:lang w:val="lt-LT"/>
        </w:rPr>
        <w:t>y</w:t>
      </w:r>
    </w:p>
    <w:p w:rsidR="00951DDC" w:rsidRDefault="00951DDC">
      <w:pPr>
        <w:tabs>
          <w:tab w:val="clear" w:pos="567"/>
        </w:tabs>
        <w:spacing w:line="240" w:lineRule="auto"/>
        <w:rPr>
          <w:noProof/>
          <w:lang w:val="lt-LT"/>
        </w:rPr>
      </w:pPr>
      <w:r w:rsidRPr="00333E56">
        <w:rPr>
          <w:noProof/>
          <w:lang w:val="lt-LT"/>
        </w:rPr>
        <w:t>Varastokatu 8</w:t>
      </w:r>
    </w:p>
    <w:p w:rsidR="00951DDC" w:rsidRDefault="00951DDC">
      <w:pPr>
        <w:tabs>
          <w:tab w:val="clear" w:pos="567"/>
        </w:tabs>
        <w:spacing w:line="240" w:lineRule="auto"/>
        <w:rPr>
          <w:noProof/>
          <w:lang w:val="lt-LT"/>
        </w:rPr>
      </w:pPr>
      <w:r w:rsidRPr="00333E56">
        <w:rPr>
          <w:noProof/>
          <w:lang w:val="lt-LT"/>
        </w:rPr>
        <w:t>13500 Hämee</w:t>
      </w:r>
      <w:r w:rsidR="00A9748F">
        <w:rPr>
          <w:noProof/>
          <w:lang w:val="lt-LT"/>
        </w:rPr>
        <w:t>n</w:t>
      </w:r>
      <w:r w:rsidRPr="00333E56">
        <w:rPr>
          <w:noProof/>
          <w:lang w:val="lt-LT"/>
        </w:rPr>
        <w:t>linna</w:t>
      </w:r>
    </w:p>
    <w:p w:rsidR="00951DDC" w:rsidRPr="00333E56" w:rsidRDefault="00951DDC">
      <w:pPr>
        <w:tabs>
          <w:tab w:val="clear" w:pos="567"/>
        </w:tabs>
        <w:spacing w:line="240" w:lineRule="auto"/>
        <w:rPr>
          <w:noProof/>
          <w:lang w:val="lt-LT"/>
        </w:rPr>
      </w:pPr>
      <w:r w:rsidRPr="00333E56">
        <w:rPr>
          <w:noProof/>
          <w:lang w:val="lt-LT"/>
        </w:rPr>
        <w:t>Suomija</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p>
    <w:p w:rsidR="00951DDC" w:rsidRPr="0084041E" w:rsidRDefault="00951DDC" w:rsidP="00306576">
      <w:pPr>
        <w:pStyle w:val="PI-1EMEASMCA"/>
      </w:pPr>
      <w:bookmarkStart w:id="4" w:name="_Toc129243123"/>
      <w:bookmarkStart w:id="5" w:name="_Toc129243248"/>
      <w:r w:rsidRPr="0084041E">
        <w:t>8.</w:t>
      </w:r>
      <w:r w:rsidRPr="0084041E">
        <w:tab/>
      </w:r>
      <w:r w:rsidR="00331C29" w:rsidRPr="00F76722">
        <w:t>REGISTRACIJOS PAŽYMĖJIMO</w:t>
      </w:r>
      <w:r w:rsidRPr="00F76722">
        <w:t xml:space="preserve"> NUMERIS</w:t>
      </w:r>
      <w:bookmarkEnd w:id="4"/>
      <w:bookmarkEnd w:id="5"/>
      <w:r w:rsidRPr="00F76722">
        <w:t xml:space="preserve"> (-IAI)</w:t>
      </w:r>
    </w:p>
    <w:p w:rsidR="00951DDC" w:rsidRDefault="00951DDC">
      <w:pPr>
        <w:tabs>
          <w:tab w:val="clear" w:pos="567"/>
        </w:tabs>
        <w:spacing w:line="240" w:lineRule="auto"/>
        <w:rPr>
          <w:noProof/>
          <w:lang w:val="lt-LT"/>
        </w:rPr>
      </w:pPr>
    </w:p>
    <w:p w:rsidR="000B2BF6" w:rsidRDefault="000B2BF6" w:rsidP="000B2BF6">
      <w:pPr>
        <w:tabs>
          <w:tab w:val="clear" w:pos="567"/>
        </w:tabs>
        <w:spacing w:line="240" w:lineRule="auto"/>
        <w:rPr>
          <w:noProof/>
          <w:lang w:val="lt-LT"/>
        </w:rPr>
      </w:pPr>
      <w:r>
        <w:rPr>
          <w:noProof/>
          <w:lang w:val="lt-LT"/>
        </w:rPr>
        <w:t>N30 – LT/1/97/2875/001</w:t>
      </w:r>
    </w:p>
    <w:p w:rsidR="000B2BF6" w:rsidRDefault="000B2BF6" w:rsidP="000B2BF6">
      <w:pPr>
        <w:tabs>
          <w:tab w:val="clear" w:pos="567"/>
        </w:tabs>
        <w:spacing w:line="240" w:lineRule="auto"/>
        <w:rPr>
          <w:noProof/>
          <w:lang w:val="lt-LT"/>
        </w:rPr>
      </w:pPr>
      <w:r>
        <w:rPr>
          <w:noProof/>
          <w:lang w:val="lt-LT"/>
        </w:rPr>
        <w:t>N100 – LT/1/97/2875/002</w:t>
      </w:r>
    </w:p>
    <w:p w:rsidR="00951DDC" w:rsidRDefault="00951DDC">
      <w:pPr>
        <w:tabs>
          <w:tab w:val="clear" w:pos="567"/>
        </w:tabs>
        <w:spacing w:line="240" w:lineRule="auto"/>
        <w:rPr>
          <w:noProof/>
          <w:lang w:val="lt-LT"/>
        </w:rPr>
      </w:pPr>
    </w:p>
    <w:p w:rsidR="00951DDC" w:rsidRPr="00333E56" w:rsidRDefault="00951DDC">
      <w:pPr>
        <w:tabs>
          <w:tab w:val="clear" w:pos="567"/>
        </w:tabs>
        <w:spacing w:line="240" w:lineRule="auto"/>
        <w:rPr>
          <w:noProof/>
          <w:lang w:val="lt-LT"/>
        </w:rPr>
      </w:pPr>
    </w:p>
    <w:p w:rsidR="00951DDC" w:rsidRPr="0084041E" w:rsidRDefault="00951DDC" w:rsidP="00306576">
      <w:pPr>
        <w:pStyle w:val="PI-1EMEASMCA"/>
      </w:pPr>
      <w:bookmarkStart w:id="6" w:name="_Toc129243124"/>
      <w:bookmarkStart w:id="7" w:name="_Toc129243249"/>
      <w:r w:rsidRPr="0084041E">
        <w:t>9.</w:t>
      </w:r>
      <w:r w:rsidRPr="0084041E">
        <w:tab/>
      </w:r>
      <w:r w:rsidR="00331C29" w:rsidRPr="00F76722">
        <w:t>REGISTRAVIMO</w:t>
      </w:r>
      <w:r w:rsidRPr="00F76722">
        <w:t xml:space="preserve"> / </w:t>
      </w:r>
      <w:r w:rsidR="00331C29" w:rsidRPr="00F76722">
        <w:t xml:space="preserve">PERREGISTRAVIMO </w:t>
      </w:r>
      <w:r w:rsidRPr="00F76722">
        <w:t>DATA</w:t>
      </w:r>
      <w:bookmarkEnd w:id="6"/>
      <w:bookmarkEnd w:id="7"/>
    </w:p>
    <w:p w:rsidR="00951DDC" w:rsidRDefault="00951DDC">
      <w:pPr>
        <w:tabs>
          <w:tab w:val="clear" w:pos="567"/>
        </w:tabs>
        <w:spacing w:line="240" w:lineRule="auto"/>
        <w:rPr>
          <w:noProof/>
          <w:lang w:val="lt-LT"/>
        </w:rPr>
      </w:pPr>
    </w:p>
    <w:p w:rsidR="00951DDC" w:rsidRPr="000706B9" w:rsidRDefault="007F7A2B">
      <w:pPr>
        <w:tabs>
          <w:tab w:val="clear" w:pos="567"/>
        </w:tabs>
        <w:spacing w:line="240" w:lineRule="auto"/>
        <w:rPr>
          <w:lang w:val="fi-FI"/>
        </w:rPr>
      </w:pPr>
      <w:r>
        <w:rPr>
          <w:lang w:val="fi-FI"/>
        </w:rPr>
        <w:t>1997-04-09 /2012-03-27</w:t>
      </w:r>
    </w:p>
    <w:p w:rsidR="00951DDC" w:rsidRDefault="00951DDC">
      <w:pPr>
        <w:tabs>
          <w:tab w:val="clear" w:pos="567"/>
        </w:tabs>
        <w:spacing w:line="240" w:lineRule="auto"/>
        <w:rPr>
          <w:noProof/>
          <w:lang w:val="lt-LT"/>
        </w:rPr>
      </w:pPr>
    </w:p>
    <w:p w:rsidR="00951DDC" w:rsidRDefault="00951DDC">
      <w:pPr>
        <w:tabs>
          <w:tab w:val="clear" w:pos="567"/>
        </w:tabs>
        <w:spacing w:line="240" w:lineRule="auto"/>
        <w:rPr>
          <w:noProof/>
          <w:lang w:val="lt-LT"/>
        </w:rPr>
      </w:pPr>
    </w:p>
    <w:p w:rsidR="00951DDC" w:rsidRDefault="00951DDC">
      <w:pPr>
        <w:tabs>
          <w:tab w:val="clear" w:pos="567"/>
        </w:tabs>
        <w:spacing w:line="240" w:lineRule="auto"/>
        <w:ind w:left="567" w:hanging="567"/>
        <w:rPr>
          <w:b/>
          <w:noProof/>
          <w:lang w:val="lt-LT"/>
        </w:rPr>
      </w:pPr>
      <w:r>
        <w:rPr>
          <w:b/>
          <w:noProof/>
          <w:lang w:val="lt-LT"/>
        </w:rPr>
        <w:t>10.</w:t>
      </w:r>
      <w:r>
        <w:rPr>
          <w:b/>
          <w:noProof/>
          <w:lang w:val="lt-LT"/>
        </w:rPr>
        <w:tab/>
      </w:r>
      <w:r>
        <w:rPr>
          <w:b/>
          <w:caps/>
          <w:noProof/>
          <w:lang w:val="lt-LT"/>
        </w:rPr>
        <w:t xml:space="preserve">teksto peržiūros data  </w:t>
      </w:r>
    </w:p>
    <w:p w:rsidR="00951DDC" w:rsidRDefault="00951DDC">
      <w:pPr>
        <w:tabs>
          <w:tab w:val="clear" w:pos="567"/>
        </w:tabs>
        <w:spacing w:line="240" w:lineRule="auto"/>
        <w:rPr>
          <w:noProof/>
          <w:lang w:val="lt-LT"/>
        </w:rPr>
      </w:pPr>
    </w:p>
    <w:p w:rsidR="00FC3E93" w:rsidRDefault="00FC3E93">
      <w:pPr>
        <w:tabs>
          <w:tab w:val="clear" w:pos="567"/>
        </w:tabs>
        <w:spacing w:line="240" w:lineRule="auto"/>
        <w:rPr>
          <w:noProof/>
          <w:lang w:val="lt-LT"/>
        </w:rPr>
      </w:pPr>
      <w:r>
        <w:rPr>
          <w:noProof/>
          <w:lang w:val="lt-LT"/>
        </w:rPr>
        <w:t>2018-07-</w:t>
      </w:r>
      <w:r w:rsidR="009868E2">
        <w:rPr>
          <w:noProof/>
          <w:lang w:val="lt-LT"/>
        </w:rPr>
        <w:t>02</w:t>
      </w:r>
    </w:p>
    <w:p w:rsidR="00951DDC" w:rsidRDefault="00951DDC">
      <w:pPr>
        <w:tabs>
          <w:tab w:val="clear" w:pos="567"/>
        </w:tabs>
        <w:spacing w:line="240" w:lineRule="auto"/>
        <w:rPr>
          <w:noProof/>
          <w:highlight w:val="yellow"/>
          <w:lang w:val="lt-LT"/>
        </w:rPr>
      </w:pPr>
    </w:p>
    <w:p w:rsidR="00951DDC" w:rsidRDefault="00951DDC" w:rsidP="00D46558">
      <w:pPr>
        <w:rPr>
          <w:lang w:val="lt-LT"/>
        </w:rPr>
      </w:pPr>
      <w:r w:rsidRPr="00512C57">
        <w:rPr>
          <w:lang w:val="lt-LT"/>
        </w:rPr>
        <w:t xml:space="preserve">Naujausia vaistinio preparato charakteristikų santraukos redakcija pateikiama Valstybinės vaistų kontrolės tarnybos prie Lietuvos Respublikos sveikatos apsaugos ministerijos (VVKT) interneto svetainėje </w:t>
      </w:r>
      <w:hyperlink r:id="rId11" w:history="1">
        <w:r w:rsidR="00FC3E93" w:rsidRPr="00CC52A7">
          <w:rPr>
            <w:rFonts w:eastAsia="PMingLiU"/>
            <w:color w:val="0000FF"/>
            <w:u w:val="single"/>
            <w:lang w:val="lt-LT"/>
          </w:rPr>
          <w:t>http://www.vvkt.lt/</w:t>
        </w:r>
      </w:hyperlink>
    </w:p>
    <w:p w:rsidR="00FC3E93" w:rsidRDefault="00FC3E93" w:rsidP="00D46558">
      <w:pPr>
        <w:rPr>
          <w:lang w:val="lt-LT"/>
        </w:rPr>
      </w:pPr>
    </w:p>
    <w:p w:rsidR="00951DDC" w:rsidRPr="00512C57" w:rsidRDefault="00951DDC" w:rsidP="00D46558">
      <w:pPr>
        <w:rPr>
          <w:szCs w:val="22"/>
          <w:lang w:val="lt-LT"/>
        </w:rPr>
      </w:pPr>
    </w:p>
    <w:p w:rsidR="00951DDC" w:rsidRDefault="00951DDC">
      <w:pPr>
        <w:tabs>
          <w:tab w:val="clear" w:pos="567"/>
        </w:tabs>
        <w:spacing w:line="240" w:lineRule="auto"/>
        <w:rPr>
          <w:noProof/>
          <w:highlight w:val="yellow"/>
          <w:lang w:val="lt-LT"/>
        </w:rPr>
      </w:pPr>
    </w:p>
    <w:p w:rsidR="00951DDC" w:rsidRDefault="00951DDC">
      <w:pPr>
        <w:rPr>
          <w:b/>
          <w:noProof/>
          <w:lang w:val="lt-LT"/>
        </w:rPr>
      </w:pPr>
    </w:p>
    <w:p w:rsidR="00951DDC" w:rsidRDefault="00951DDC">
      <w:pPr>
        <w:rPr>
          <w:noProof/>
          <w:lang w:val="lt-LT"/>
        </w:rPr>
      </w:pPr>
      <w:r>
        <w:rPr>
          <w:b/>
          <w:noProof/>
          <w:lang w:val="lt-LT"/>
        </w:rPr>
        <w:br w:type="page"/>
      </w: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pPr>
        <w:jc w:val="center"/>
        <w:rPr>
          <w:noProof/>
          <w:lang w:val="lt-LT"/>
        </w:rPr>
      </w:pPr>
    </w:p>
    <w:p w:rsidR="00951DDC" w:rsidRDefault="00951DDC" w:rsidP="00EA7183">
      <w:pPr>
        <w:pStyle w:val="TTEMEASMCA"/>
        <w:rPr>
          <w:lang w:val="lt-LT"/>
        </w:rPr>
      </w:pPr>
      <w:bookmarkStart w:id="8" w:name="_Toc129243128"/>
      <w:bookmarkStart w:id="9" w:name="_Toc129243253"/>
    </w:p>
    <w:p w:rsidR="00951DDC" w:rsidRPr="00F76722" w:rsidRDefault="00951DDC" w:rsidP="00EA7183">
      <w:pPr>
        <w:pStyle w:val="TTEMEASMCA"/>
        <w:rPr>
          <w:lang w:val="lt-LT"/>
        </w:rPr>
      </w:pPr>
      <w:r w:rsidRPr="00F76722">
        <w:rPr>
          <w:lang w:val="lt-LT"/>
        </w:rPr>
        <w:t>II PRIEDAS</w:t>
      </w:r>
      <w:bookmarkEnd w:id="8"/>
      <w:bookmarkEnd w:id="9"/>
    </w:p>
    <w:p w:rsidR="00951DDC" w:rsidRPr="00F76722" w:rsidRDefault="00951DDC" w:rsidP="00EA7183">
      <w:pPr>
        <w:pStyle w:val="TTEMEASMCA"/>
        <w:rPr>
          <w:lang w:val="lt-LT"/>
        </w:rPr>
      </w:pPr>
    </w:p>
    <w:p w:rsidR="00951DDC" w:rsidRPr="00F76722" w:rsidRDefault="00331C29" w:rsidP="00EA7183">
      <w:pPr>
        <w:pStyle w:val="TTEMEASMCA"/>
        <w:rPr>
          <w:lang w:val="lt-LT"/>
        </w:rPr>
      </w:pPr>
      <w:r w:rsidRPr="00F76722">
        <w:rPr>
          <w:lang w:val="lt-LT"/>
        </w:rPr>
        <w:t xml:space="preserve">REGISTRACIJOS </w:t>
      </w:r>
      <w:r w:rsidR="00951DDC" w:rsidRPr="00F76722">
        <w:rPr>
          <w:lang w:val="lt-LT"/>
        </w:rPr>
        <w:t>SĄLYGOS</w:t>
      </w:r>
    </w:p>
    <w:p w:rsidR="00951DDC" w:rsidRPr="00F76722" w:rsidRDefault="00951DDC" w:rsidP="00EA7183">
      <w:pPr>
        <w:pStyle w:val="BTEMEASMCA"/>
        <w:rPr>
          <w:noProof w:val="0"/>
        </w:rPr>
      </w:pPr>
    </w:p>
    <w:p w:rsidR="00951DDC" w:rsidRPr="00F76722" w:rsidRDefault="00951DDC" w:rsidP="00EA7183">
      <w:pPr>
        <w:pStyle w:val="BTAnIIEMEASMCA"/>
        <w:rPr>
          <w:lang w:val="lt-LT"/>
        </w:rPr>
      </w:pPr>
      <w:r w:rsidRPr="00F76722">
        <w:rPr>
          <w:lang w:val="lt-LT"/>
        </w:rPr>
        <w:t>A.</w:t>
      </w:r>
      <w:r w:rsidRPr="00F76722">
        <w:rPr>
          <w:lang w:val="lt-LT"/>
        </w:rPr>
        <w:tab/>
        <w:t>GAMINTOJAS</w:t>
      </w:r>
      <w:r w:rsidR="00331C29" w:rsidRPr="00F76722">
        <w:rPr>
          <w:lang w:val="lt-LT"/>
        </w:rPr>
        <w:t xml:space="preserve"> (-AI)</w:t>
      </w:r>
      <w:r w:rsidRPr="00F76722">
        <w:rPr>
          <w:lang w:val="lt-LT"/>
        </w:rPr>
        <w:t xml:space="preserve"> ATSAKINGAS </w:t>
      </w:r>
      <w:r w:rsidR="00331C29" w:rsidRPr="00F76722">
        <w:rPr>
          <w:lang w:val="lt-LT"/>
        </w:rPr>
        <w:t xml:space="preserve">(-I) </w:t>
      </w:r>
      <w:r w:rsidRPr="00F76722">
        <w:rPr>
          <w:lang w:val="lt-LT"/>
        </w:rPr>
        <w:t>UŽ SERIJŲ IŠLEIDIMĄ</w:t>
      </w:r>
    </w:p>
    <w:p w:rsidR="00951DDC" w:rsidRPr="00F76722" w:rsidRDefault="00951DDC" w:rsidP="00EA7183">
      <w:pPr>
        <w:pStyle w:val="BTEMEASMCA"/>
        <w:rPr>
          <w:noProof w:val="0"/>
        </w:rPr>
      </w:pPr>
    </w:p>
    <w:p w:rsidR="00951DDC" w:rsidRPr="00F76722" w:rsidRDefault="00951DDC" w:rsidP="00EA7183">
      <w:pPr>
        <w:pStyle w:val="BTAnIIEMEASMCA"/>
        <w:rPr>
          <w:lang w:val="lt-LT"/>
        </w:rPr>
      </w:pPr>
      <w:r w:rsidRPr="00F76722">
        <w:rPr>
          <w:lang w:val="lt-LT"/>
        </w:rPr>
        <w:t>B.</w:t>
      </w:r>
      <w:r w:rsidRPr="00F76722">
        <w:rPr>
          <w:lang w:val="lt-LT"/>
        </w:rPr>
        <w:tab/>
      </w:r>
      <w:r w:rsidR="00331C29" w:rsidRPr="00F76722">
        <w:rPr>
          <w:lang w:val="lt-LT"/>
        </w:rPr>
        <w:t>TIEKIMO IR VARTOJIMO SĄLYGOS AR APRIBOJIMAI</w:t>
      </w:r>
    </w:p>
    <w:p w:rsidR="00951DDC" w:rsidRPr="00331C29" w:rsidRDefault="00951DDC" w:rsidP="00EA7183">
      <w:pPr>
        <w:pStyle w:val="BTEMEASMCA"/>
        <w:rPr>
          <w:noProof w:val="0"/>
          <w:highlight w:val="yellow"/>
        </w:rPr>
      </w:pPr>
    </w:p>
    <w:p w:rsidR="00951DDC" w:rsidRPr="00DF4173" w:rsidRDefault="00272EE0" w:rsidP="00EA7183">
      <w:pPr>
        <w:pStyle w:val="PI-1EMEASMCA"/>
      </w:pPr>
      <w:r>
        <w:t xml:space="preserve"> </w:t>
      </w:r>
      <w:r w:rsidR="00951DDC" w:rsidRPr="00DF4173">
        <w:br w:type="page"/>
      </w:r>
      <w:r w:rsidR="00951DDC" w:rsidRPr="00F76722">
        <w:lastRenderedPageBreak/>
        <w:t>A.</w:t>
      </w:r>
      <w:r w:rsidR="00951DDC" w:rsidRPr="00F76722">
        <w:tab/>
      </w:r>
      <w:r w:rsidRPr="00F76722">
        <w:t>GAMINTOJAS</w:t>
      </w:r>
      <w:r w:rsidR="00951DDC" w:rsidRPr="00F76722">
        <w:t xml:space="preserve"> (-AI), ATSAKINGAS (-I) UŽ SERIJŲ IŠLEIDIMĄ</w:t>
      </w:r>
    </w:p>
    <w:p w:rsidR="00951DDC" w:rsidRPr="00DF4173" w:rsidRDefault="00951DDC" w:rsidP="00EA7183">
      <w:pPr>
        <w:pStyle w:val="BTEMEASMCA"/>
        <w:rPr>
          <w:noProof w:val="0"/>
          <w:highlight w:val="yellow"/>
        </w:rPr>
      </w:pPr>
    </w:p>
    <w:p w:rsidR="00951DDC" w:rsidRPr="00DF4173" w:rsidRDefault="00951DDC" w:rsidP="00EA7183">
      <w:pPr>
        <w:pStyle w:val="BTuEMEASMCA"/>
        <w:rPr>
          <w:noProof w:val="0"/>
        </w:rPr>
      </w:pPr>
      <w:r w:rsidRPr="00DF4173">
        <w:rPr>
          <w:noProof w:val="0"/>
        </w:rPr>
        <w:t>Gam</w:t>
      </w:r>
      <w:r>
        <w:rPr>
          <w:noProof w:val="0"/>
        </w:rPr>
        <w:t>intojo</w:t>
      </w:r>
      <w:r w:rsidR="00272EE0">
        <w:rPr>
          <w:noProof w:val="0"/>
        </w:rPr>
        <w:t xml:space="preserve"> (-ų)</w:t>
      </w:r>
      <w:r w:rsidRPr="00DF4173">
        <w:rPr>
          <w:noProof w:val="0"/>
        </w:rPr>
        <w:t xml:space="preserve">, atsakingo </w:t>
      </w:r>
      <w:r w:rsidR="00272EE0">
        <w:rPr>
          <w:noProof w:val="0"/>
        </w:rPr>
        <w:t xml:space="preserve">(-ų) </w:t>
      </w:r>
      <w:r w:rsidRPr="00DF4173">
        <w:rPr>
          <w:noProof w:val="0"/>
        </w:rPr>
        <w:t>už serijų išleidimą, pavadinimas</w:t>
      </w:r>
      <w:r w:rsidR="00272EE0">
        <w:rPr>
          <w:noProof w:val="0"/>
        </w:rPr>
        <w:t xml:space="preserve"> (-ai) </w:t>
      </w:r>
      <w:r>
        <w:rPr>
          <w:noProof w:val="0"/>
        </w:rPr>
        <w:t xml:space="preserve"> </w:t>
      </w:r>
      <w:r w:rsidRPr="00DF4173">
        <w:rPr>
          <w:noProof w:val="0"/>
        </w:rPr>
        <w:t>ir adresas</w:t>
      </w:r>
      <w:r>
        <w:rPr>
          <w:noProof w:val="0"/>
        </w:rPr>
        <w:t xml:space="preserve"> </w:t>
      </w:r>
      <w:r w:rsidR="00272EE0">
        <w:rPr>
          <w:noProof w:val="0"/>
        </w:rPr>
        <w:t>(-ai)</w:t>
      </w:r>
    </w:p>
    <w:p w:rsidR="00951DDC" w:rsidRPr="00DF4173" w:rsidRDefault="00951DDC" w:rsidP="00EA7183">
      <w:pPr>
        <w:pStyle w:val="BTEMEASMCA"/>
        <w:rPr>
          <w:noProof w:val="0"/>
        </w:rPr>
      </w:pPr>
    </w:p>
    <w:p w:rsidR="00951DDC" w:rsidRDefault="00951DDC" w:rsidP="00EA7183">
      <w:pPr>
        <w:tabs>
          <w:tab w:val="clear" w:pos="567"/>
        </w:tabs>
        <w:spacing w:line="240" w:lineRule="auto"/>
        <w:rPr>
          <w:noProof/>
          <w:lang w:val="lt-LT"/>
        </w:rPr>
      </w:pPr>
      <w:r w:rsidRPr="00333E56">
        <w:rPr>
          <w:noProof/>
          <w:lang w:val="lt-LT"/>
        </w:rPr>
        <w:t>V</w:t>
      </w:r>
      <w:r>
        <w:rPr>
          <w:noProof/>
          <w:lang w:val="lt-LT"/>
        </w:rPr>
        <w:t xml:space="preserve">itabalans </w:t>
      </w:r>
      <w:r w:rsidRPr="00333E56">
        <w:rPr>
          <w:noProof/>
          <w:lang w:val="lt-LT"/>
        </w:rPr>
        <w:t>O</w:t>
      </w:r>
      <w:r>
        <w:rPr>
          <w:noProof/>
          <w:lang w:val="lt-LT"/>
        </w:rPr>
        <w:t>y</w:t>
      </w:r>
    </w:p>
    <w:p w:rsidR="00951DDC" w:rsidRDefault="00951DDC" w:rsidP="00EA7183">
      <w:pPr>
        <w:tabs>
          <w:tab w:val="clear" w:pos="567"/>
        </w:tabs>
        <w:spacing w:line="240" w:lineRule="auto"/>
        <w:rPr>
          <w:noProof/>
          <w:lang w:val="lt-LT"/>
        </w:rPr>
      </w:pPr>
      <w:r w:rsidRPr="00333E56">
        <w:rPr>
          <w:noProof/>
          <w:lang w:val="lt-LT"/>
        </w:rPr>
        <w:t>Varastokatu 8</w:t>
      </w:r>
    </w:p>
    <w:p w:rsidR="00951DDC" w:rsidRDefault="00951DDC" w:rsidP="00EA7183">
      <w:pPr>
        <w:tabs>
          <w:tab w:val="clear" w:pos="567"/>
        </w:tabs>
        <w:spacing w:line="240" w:lineRule="auto"/>
        <w:rPr>
          <w:noProof/>
          <w:lang w:val="lt-LT"/>
        </w:rPr>
      </w:pPr>
      <w:r w:rsidRPr="00333E56">
        <w:rPr>
          <w:noProof/>
          <w:lang w:val="lt-LT"/>
        </w:rPr>
        <w:t>13500 Hämee</w:t>
      </w:r>
      <w:r w:rsidR="00803D08">
        <w:rPr>
          <w:noProof/>
          <w:lang w:val="lt-LT"/>
        </w:rPr>
        <w:t>n</w:t>
      </w:r>
      <w:r w:rsidRPr="00333E56">
        <w:rPr>
          <w:noProof/>
          <w:lang w:val="lt-LT"/>
        </w:rPr>
        <w:t>linna</w:t>
      </w:r>
    </w:p>
    <w:p w:rsidR="00951DDC" w:rsidRPr="00333E56" w:rsidRDefault="00951DDC" w:rsidP="00EA7183">
      <w:pPr>
        <w:tabs>
          <w:tab w:val="clear" w:pos="567"/>
        </w:tabs>
        <w:spacing w:line="240" w:lineRule="auto"/>
        <w:rPr>
          <w:noProof/>
          <w:lang w:val="lt-LT"/>
        </w:rPr>
      </w:pPr>
      <w:r w:rsidRPr="00333E56">
        <w:rPr>
          <w:noProof/>
          <w:lang w:val="lt-LT"/>
        </w:rPr>
        <w:t>Suomija</w:t>
      </w:r>
    </w:p>
    <w:p w:rsidR="00951DDC" w:rsidRPr="00DF4173" w:rsidRDefault="00951DDC" w:rsidP="00EA7183">
      <w:pPr>
        <w:pStyle w:val="BTEMEASMCA"/>
        <w:rPr>
          <w:noProof w:val="0"/>
          <w:highlight w:val="yellow"/>
        </w:rPr>
      </w:pPr>
    </w:p>
    <w:p w:rsidR="00951DDC" w:rsidRPr="00DF4173" w:rsidRDefault="00951DDC" w:rsidP="00EA7183">
      <w:pPr>
        <w:pStyle w:val="PI-1EMEASMCA"/>
      </w:pPr>
      <w:bookmarkStart w:id="10" w:name="_Toc129243129"/>
      <w:bookmarkStart w:id="11" w:name="_Toc129243254"/>
      <w:r w:rsidRPr="00DF4173">
        <w:t>B.</w:t>
      </w:r>
      <w:r w:rsidRPr="00DF4173">
        <w:tab/>
      </w:r>
      <w:r w:rsidR="00272EE0" w:rsidRPr="00F76722">
        <w:t>TIEKIMO IR VARTOJIMO</w:t>
      </w:r>
      <w:r w:rsidRPr="00F76722">
        <w:t xml:space="preserve"> SĄLYGOS</w:t>
      </w:r>
      <w:bookmarkEnd w:id="10"/>
      <w:bookmarkEnd w:id="11"/>
      <w:r w:rsidR="00272EE0" w:rsidRPr="00F76722">
        <w:t xml:space="preserve"> AR APRIBOJIMAI</w:t>
      </w:r>
    </w:p>
    <w:p w:rsidR="00951DDC" w:rsidRPr="00DF4173" w:rsidRDefault="00951DDC" w:rsidP="00EA7183">
      <w:pPr>
        <w:pStyle w:val="BTEMEASMCA"/>
        <w:rPr>
          <w:noProof w:val="0"/>
        </w:rPr>
      </w:pPr>
    </w:p>
    <w:p w:rsidR="00951DDC" w:rsidRPr="00DF4173" w:rsidRDefault="00951DDC" w:rsidP="00EA7183">
      <w:pPr>
        <w:pStyle w:val="PI-2EMEASMCA"/>
      </w:pPr>
      <w:bookmarkStart w:id="12" w:name="_Toc129243130"/>
      <w:bookmarkStart w:id="13" w:name="_Toc129243255"/>
      <w:r w:rsidRPr="00DF4173">
        <w:t>•</w:t>
      </w:r>
      <w:r w:rsidRPr="00DF4173">
        <w:tab/>
        <w:t>TIEKIMO IR VARTOJIMO SĄLYGOS AR APRIBOJIMAI, TAIKOMI RINKODAROS TEISĖS TURĖTOJUI</w:t>
      </w:r>
      <w:bookmarkEnd w:id="12"/>
      <w:bookmarkEnd w:id="13"/>
    </w:p>
    <w:p w:rsidR="00951DDC" w:rsidRPr="00DF4173" w:rsidRDefault="00951DDC" w:rsidP="00EA7183">
      <w:pPr>
        <w:pStyle w:val="BTEMEASMCA"/>
        <w:rPr>
          <w:noProof w:val="0"/>
        </w:rPr>
      </w:pPr>
    </w:p>
    <w:p w:rsidR="00951DDC" w:rsidRPr="00DF4173" w:rsidRDefault="00951DDC" w:rsidP="00EA7183">
      <w:pPr>
        <w:pStyle w:val="BTEMEASMCA"/>
        <w:rPr>
          <w:noProof w:val="0"/>
        </w:rPr>
      </w:pPr>
      <w:r w:rsidRPr="00DF4173">
        <w:rPr>
          <w:noProof w:val="0"/>
        </w:rPr>
        <w:t>Nereceptinis vaistinis preparatas</w:t>
      </w:r>
    </w:p>
    <w:p w:rsidR="00951DDC" w:rsidRPr="00DF4173" w:rsidRDefault="00951DDC" w:rsidP="00EA7183">
      <w:pPr>
        <w:pStyle w:val="BTEMEASMCA"/>
        <w:rPr>
          <w:noProof w:val="0"/>
          <w:highlight w:val="yellow"/>
        </w:rPr>
      </w:pPr>
    </w:p>
    <w:p w:rsidR="00951DDC" w:rsidRPr="00DF4173" w:rsidRDefault="00951DDC" w:rsidP="00EA7183">
      <w:pPr>
        <w:pStyle w:val="PI-2EMEASMCA"/>
      </w:pPr>
      <w:bookmarkStart w:id="14" w:name="_Toc129243131"/>
      <w:bookmarkStart w:id="15" w:name="_Toc129243256"/>
      <w:r w:rsidRPr="00DF4173">
        <w:t>•</w:t>
      </w:r>
      <w:r w:rsidRPr="00DF4173">
        <w:tab/>
        <w:t xml:space="preserve">SĄLYGOS </w:t>
      </w:r>
      <w:r>
        <w:t>A</w:t>
      </w:r>
      <w:r w:rsidRPr="00DF4173">
        <w:t>R APRIBOJIMAI, SKIRTI SAUGIAM IR VEIKSMINGAM VAISTINIO PREPARATO VARTOJIMUI UŽTIKRINTI</w:t>
      </w:r>
      <w:bookmarkEnd w:id="14"/>
      <w:bookmarkEnd w:id="15"/>
    </w:p>
    <w:p w:rsidR="00951DDC" w:rsidRPr="00DF4173" w:rsidRDefault="00951DDC" w:rsidP="00EA7183">
      <w:pPr>
        <w:pStyle w:val="BTEMEASMCA"/>
        <w:rPr>
          <w:noProof w:val="0"/>
        </w:rPr>
      </w:pPr>
    </w:p>
    <w:p w:rsidR="00951DDC" w:rsidRPr="00DF4173" w:rsidRDefault="00951DDC" w:rsidP="00EA7183">
      <w:pPr>
        <w:pStyle w:val="BTEMEASMCA"/>
        <w:rPr>
          <w:noProof w:val="0"/>
        </w:rPr>
      </w:pPr>
      <w:r w:rsidRPr="00DF4173">
        <w:rPr>
          <w:noProof w:val="0"/>
        </w:rPr>
        <w:t>Nebūtini.</w:t>
      </w:r>
    </w:p>
    <w:p w:rsidR="00951DDC" w:rsidRPr="00DF4173" w:rsidRDefault="00951DDC" w:rsidP="00EA7183">
      <w:pPr>
        <w:pStyle w:val="BTEMEASMCA"/>
        <w:rPr>
          <w:noProof w:val="0"/>
        </w:rPr>
      </w:pPr>
    </w:p>
    <w:p w:rsidR="00951DDC" w:rsidRPr="00DF4173" w:rsidRDefault="00951DDC" w:rsidP="00EA7183">
      <w:pPr>
        <w:pStyle w:val="PI-2EMEASMCA"/>
      </w:pPr>
      <w:bookmarkStart w:id="16" w:name="_Toc129243132"/>
      <w:bookmarkStart w:id="17" w:name="_Toc129243257"/>
      <w:r w:rsidRPr="00DF4173">
        <w:t>•</w:t>
      </w:r>
      <w:r w:rsidRPr="00DF4173">
        <w:tab/>
        <w:t>KITOS SĄLYGOS</w:t>
      </w:r>
      <w:bookmarkEnd w:id="16"/>
      <w:bookmarkEnd w:id="17"/>
    </w:p>
    <w:p w:rsidR="00951DDC" w:rsidRPr="00DF4173" w:rsidRDefault="00951DDC" w:rsidP="00EA7183">
      <w:pPr>
        <w:pStyle w:val="BTEMEASMCA"/>
        <w:rPr>
          <w:noProof w:val="0"/>
          <w:highlight w:val="yellow"/>
        </w:rPr>
      </w:pPr>
    </w:p>
    <w:p w:rsidR="00951DDC" w:rsidRPr="00DF4173" w:rsidRDefault="00951DDC" w:rsidP="00EA7183">
      <w:pPr>
        <w:pStyle w:val="BTEMEASMCA"/>
        <w:rPr>
          <w:noProof w:val="0"/>
        </w:rPr>
      </w:pPr>
      <w:r w:rsidRPr="00DF4173">
        <w:rPr>
          <w:noProof w:val="0"/>
        </w:rPr>
        <w:br w:type="page"/>
      </w: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TTEMEASMCA"/>
        <w:rPr>
          <w:lang w:val="lt-LT"/>
        </w:rPr>
      </w:pPr>
      <w:bookmarkStart w:id="18" w:name="_Toc129243134"/>
      <w:bookmarkStart w:id="19" w:name="_Toc129243259"/>
      <w:r w:rsidRPr="00DF4173">
        <w:rPr>
          <w:lang w:val="lt-LT"/>
        </w:rPr>
        <w:t>III PRIEDAS</w:t>
      </w:r>
      <w:bookmarkEnd w:id="18"/>
      <w:bookmarkEnd w:id="19"/>
    </w:p>
    <w:p w:rsidR="00951DDC" w:rsidRPr="00DF4173" w:rsidRDefault="00951DDC" w:rsidP="00EA7183">
      <w:pPr>
        <w:pStyle w:val="BTEMEASMCA"/>
        <w:rPr>
          <w:noProof w:val="0"/>
        </w:rPr>
      </w:pPr>
    </w:p>
    <w:p w:rsidR="00951DDC" w:rsidRPr="00DF4173" w:rsidRDefault="00951DDC" w:rsidP="00EA7183">
      <w:pPr>
        <w:pStyle w:val="TTEMEASMCA"/>
        <w:rPr>
          <w:lang w:val="lt-LT"/>
        </w:rPr>
      </w:pPr>
      <w:bookmarkStart w:id="20" w:name="_Toc129243135"/>
      <w:bookmarkStart w:id="21" w:name="_Toc129243260"/>
      <w:r w:rsidRPr="00DF4173">
        <w:rPr>
          <w:lang w:val="lt-LT"/>
        </w:rPr>
        <w:t>ŽENKLINIMAS IR PAKUOTĖS LAPELIS</w:t>
      </w:r>
      <w:bookmarkEnd w:id="20"/>
      <w:bookmarkEnd w:id="21"/>
    </w:p>
    <w:p w:rsidR="00951DDC" w:rsidRPr="00DF4173" w:rsidRDefault="00951DDC" w:rsidP="00EA7183">
      <w:pPr>
        <w:pStyle w:val="BTEMEASMCA"/>
        <w:rPr>
          <w:noProof w:val="0"/>
        </w:rPr>
      </w:pPr>
      <w:r w:rsidRPr="00DF4173">
        <w:rPr>
          <w:noProof w:val="0"/>
        </w:rPr>
        <w:br w:type="page"/>
      </w: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TTEMEASMCA"/>
        <w:rPr>
          <w:lang w:val="lt-LT"/>
        </w:rPr>
      </w:pPr>
      <w:bookmarkStart w:id="22" w:name="_Toc129243136"/>
      <w:bookmarkStart w:id="23" w:name="_Toc129243261"/>
      <w:r w:rsidRPr="00DF4173">
        <w:rPr>
          <w:lang w:val="lt-LT"/>
        </w:rPr>
        <w:t>A. ŽENKLINIMAS</w:t>
      </w:r>
      <w:bookmarkEnd w:id="22"/>
      <w:bookmarkEnd w:id="23"/>
    </w:p>
    <w:p w:rsidR="00951DDC" w:rsidRPr="00DF4173" w:rsidRDefault="00951DDC" w:rsidP="00EA7183">
      <w:pPr>
        <w:pStyle w:val="BTEMEASMCA"/>
      </w:pPr>
      <w:r w:rsidRPr="00DF4173">
        <w:br w:type="page"/>
      </w:r>
    </w:p>
    <w:p w:rsidR="00951DDC" w:rsidRDefault="00951DDC" w:rsidP="00EA7183">
      <w:pPr>
        <w:pStyle w:val="PI-1labEMEASMCA"/>
        <w:rPr>
          <w:noProof w:val="0"/>
        </w:rPr>
      </w:pPr>
      <w:r w:rsidRPr="00DF4173">
        <w:rPr>
          <w:noProof w:val="0"/>
        </w:rPr>
        <w:lastRenderedPageBreak/>
        <w:t>INFORMACIJA ANT IŠORINĖS</w:t>
      </w:r>
      <w:r>
        <w:rPr>
          <w:noProof w:val="0"/>
        </w:rPr>
        <w:t xml:space="preserve"> </w:t>
      </w:r>
      <w:r w:rsidRPr="00DF4173">
        <w:rPr>
          <w:noProof w:val="0"/>
        </w:rPr>
        <w:t>PAKUOTĖS</w:t>
      </w:r>
    </w:p>
    <w:p w:rsidR="00951DDC" w:rsidRPr="00DF4173" w:rsidRDefault="00951DDC" w:rsidP="00EA7183">
      <w:pPr>
        <w:pStyle w:val="PI-1labEMEASMCA"/>
        <w:rPr>
          <w:noProof w:val="0"/>
        </w:rPr>
      </w:pPr>
    </w:p>
    <w:p w:rsidR="00951DDC" w:rsidRPr="00DF4173" w:rsidRDefault="00951DDC" w:rsidP="00EA7183">
      <w:pPr>
        <w:pStyle w:val="PI-1labEMEASMCA"/>
        <w:rPr>
          <w:bCs/>
          <w:noProof w:val="0"/>
        </w:rPr>
      </w:pPr>
      <w:r>
        <w:rPr>
          <w:noProof w:val="0"/>
        </w:rPr>
        <w:t>KARTONO DĖŽĖ</w:t>
      </w:r>
    </w:p>
    <w:p w:rsidR="00951DDC" w:rsidRDefault="00951DDC" w:rsidP="00EA7183">
      <w:pPr>
        <w:pStyle w:val="BTEMEASMCA"/>
        <w:rPr>
          <w:noProof w:val="0"/>
        </w:rPr>
      </w:pPr>
    </w:p>
    <w:p w:rsidR="00F76722" w:rsidRPr="00DF4173" w:rsidRDefault="00F76722" w:rsidP="00EA7183">
      <w:pPr>
        <w:pStyle w:val="BTEMEASMCA"/>
        <w:rPr>
          <w:noProof w:val="0"/>
        </w:rPr>
      </w:pPr>
    </w:p>
    <w:p w:rsidR="00951DDC" w:rsidRPr="00DF4173" w:rsidRDefault="00951DDC" w:rsidP="00EA7183">
      <w:pPr>
        <w:pStyle w:val="PI-1labEMEASMCA"/>
        <w:rPr>
          <w:noProof w:val="0"/>
        </w:rPr>
      </w:pPr>
      <w:r w:rsidRPr="00DF4173">
        <w:rPr>
          <w:noProof w:val="0"/>
        </w:rPr>
        <w:t>1.</w:t>
      </w:r>
      <w:r w:rsidRPr="00DF4173">
        <w:rPr>
          <w:noProof w:val="0"/>
        </w:rPr>
        <w:tab/>
        <w:t>VAISTINIO PREPARATO PAVADINIMAS</w:t>
      </w:r>
    </w:p>
    <w:p w:rsidR="00951DDC" w:rsidRPr="00DF4173" w:rsidRDefault="00951DDC" w:rsidP="00EA7183">
      <w:pPr>
        <w:pStyle w:val="BTEMEASMCA"/>
        <w:rPr>
          <w:noProof w:val="0"/>
        </w:rPr>
      </w:pPr>
    </w:p>
    <w:p w:rsidR="00951DDC" w:rsidRPr="00DF4173" w:rsidRDefault="00951DDC" w:rsidP="00EA7183">
      <w:pPr>
        <w:pStyle w:val="BTEMEASMCA"/>
        <w:rPr>
          <w:noProof w:val="0"/>
        </w:rPr>
      </w:pPr>
      <w:r>
        <w:rPr>
          <w:noProof w:val="0"/>
        </w:rPr>
        <w:t>NeuroMax forte plėvele dengtos tabletės</w:t>
      </w:r>
    </w:p>
    <w:p w:rsidR="00951DDC" w:rsidRDefault="00951DDC" w:rsidP="00EA7183">
      <w:pPr>
        <w:pStyle w:val="BTEMEASMCA"/>
      </w:pPr>
      <w:r w:rsidRPr="002F0E3E">
        <w:t>Tiamino hidrochloridas, piridoksino hidrochloridas, cianokobalaminas</w:t>
      </w:r>
    </w:p>
    <w:p w:rsidR="00951DDC" w:rsidRDefault="00951DDC" w:rsidP="00EA7183">
      <w:pPr>
        <w:pStyle w:val="BTEMEASMCA"/>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2.</w:t>
      </w:r>
      <w:r w:rsidRPr="00DF4173">
        <w:rPr>
          <w:noProof w:val="0"/>
        </w:rPr>
        <w:tab/>
        <w:t>VEIKLIOJI MEDŽIAGA IR JOS KIEKIS</w:t>
      </w:r>
    </w:p>
    <w:p w:rsidR="00951DDC" w:rsidRPr="00DF4173" w:rsidRDefault="00951DDC" w:rsidP="00EA7183">
      <w:pPr>
        <w:pStyle w:val="BTEMEASMCA"/>
        <w:rPr>
          <w:noProof w:val="0"/>
        </w:rPr>
      </w:pPr>
    </w:p>
    <w:p w:rsidR="00951DDC" w:rsidRPr="002F2842" w:rsidRDefault="00951DDC" w:rsidP="00EA7183">
      <w:pPr>
        <w:tabs>
          <w:tab w:val="clear" w:pos="567"/>
        </w:tabs>
        <w:autoSpaceDE w:val="0"/>
        <w:autoSpaceDN w:val="0"/>
        <w:adjustRightInd w:val="0"/>
        <w:spacing w:line="240" w:lineRule="auto"/>
        <w:jc w:val="both"/>
        <w:rPr>
          <w:bCs/>
          <w:noProof/>
          <w:lang w:val="lt-LT"/>
        </w:rPr>
      </w:pPr>
      <w:r w:rsidRPr="002F2842">
        <w:rPr>
          <w:bCs/>
          <w:noProof/>
          <w:lang w:val="lt-LT"/>
        </w:rPr>
        <w:t xml:space="preserve">Vienoje </w:t>
      </w:r>
      <w:r w:rsidRPr="008C51E0">
        <w:rPr>
          <w:bCs/>
          <w:noProof/>
          <w:lang w:val="lt-LT"/>
        </w:rPr>
        <w:t>plėvele dengtoje</w:t>
      </w:r>
      <w:r>
        <w:rPr>
          <w:bCs/>
          <w:noProof/>
          <w:lang w:val="lt-LT"/>
        </w:rPr>
        <w:t xml:space="preserve"> </w:t>
      </w:r>
      <w:r w:rsidRPr="002F2842">
        <w:rPr>
          <w:bCs/>
          <w:noProof/>
          <w:lang w:val="lt-LT"/>
        </w:rPr>
        <w:t>tabletėje yra 100 mg tiamino hidrochlorido, 200 mg piridoksino hidrochlorido, 0,2 mg cianokobalamino.</w:t>
      </w:r>
    </w:p>
    <w:p w:rsidR="00951DDC"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highlight w:val="lightGray"/>
        </w:rPr>
      </w:pPr>
      <w:r w:rsidRPr="00DF4173">
        <w:rPr>
          <w:noProof w:val="0"/>
        </w:rPr>
        <w:t>3.</w:t>
      </w:r>
      <w:r w:rsidRPr="00DF4173">
        <w:rPr>
          <w:noProof w:val="0"/>
        </w:rPr>
        <w:tab/>
        <w:t>PAGALBINIŲ MEDŽIAGŲ SĄRAŠAS</w:t>
      </w: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4.</w:t>
      </w:r>
      <w:r w:rsidRPr="00DF4173">
        <w:rPr>
          <w:noProof w:val="0"/>
        </w:rPr>
        <w:tab/>
        <w:t>FARMACINĖ FORMA IR KIEKIS PAKUOTĖJE</w:t>
      </w:r>
    </w:p>
    <w:p w:rsidR="00951DDC" w:rsidRPr="00DF4173" w:rsidRDefault="00951DDC" w:rsidP="00EA7183">
      <w:pPr>
        <w:pStyle w:val="BTEMEASMCA"/>
        <w:rPr>
          <w:noProof w:val="0"/>
        </w:rPr>
      </w:pPr>
    </w:p>
    <w:p w:rsidR="00951DDC" w:rsidRDefault="00951DDC" w:rsidP="00EA7183">
      <w:pPr>
        <w:pStyle w:val="BTEMEASMCA"/>
        <w:rPr>
          <w:noProof w:val="0"/>
        </w:rPr>
      </w:pPr>
      <w:r>
        <w:rPr>
          <w:noProof w:val="0"/>
        </w:rPr>
        <w:t xml:space="preserve">30 tablečių </w:t>
      </w:r>
    </w:p>
    <w:p w:rsidR="00951DDC" w:rsidRDefault="00951DDC" w:rsidP="00EA7183">
      <w:pPr>
        <w:pStyle w:val="BTEMEASMCA"/>
        <w:rPr>
          <w:noProof w:val="0"/>
        </w:rPr>
      </w:pPr>
      <w:r w:rsidRPr="00D46558">
        <w:rPr>
          <w:noProof w:val="0"/>
          <w:highlight w:val="lightGray"/>
        </w:rPr>
        <w:t>100 tablečių</w:t>
      </w:r>
    </w:p>
    <w:p w:rsidR="00951DDC"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highlight w:val="lightGray"/>
        </w:rPr>
      </w:pPr>
      <w:r w:rsidRPr="00DF4173">
        <w:rPr>
          <w:noProof w:val="0"/>
        </w:rPr>
        <w:t>5.</w:t>
      </w:r>
      <w:r w:rsidRPr="00DF4173">
        <w:rPr>
          <w:noProof w:val="0"/>
        </w:rPr>
        <w:tab/>
        <w:t>VARTOJIMO METODAS IR BŪDAS</w:t>
      </w:r>
      <w:r>
        <w:rPr>
          <w:noProof w:val="0"/>
        </w:rPr>
        <w:t xml:space="preserve"> (-AI)</w:t>
      </w:r>
    </w:p>
    <w:p w:rsidR="00951DDC" w:rsidRDefault="00951DDC" w:rsidP="00EA7183">
      <w:pPr>
        <w:pStyle w:val="BTEMEASMCA"/>
        <w:rPr>
          <w:noProof w:val="0"/>
        </w:rPr>
      </w:pPr>
    </w:p>
    <w:p w:rsidR="00951DDC" w:rsidRPr="00DF4173" w:rsidRDefault="00951DDC" w:rsidP="00EA7183">
      <w:pPr>
        <w:pStyle w:val="BTEMEASMCA"/>
        <w:rPr>
          <w:noProof w:val="0"/>
        </w:rPr>
      </w:pPr>
      <w:r>
        <w:rPr>
          <w:noProof w:val="0"/>
        </w:rPr>
        <w:t>Vartoti per burną.</w:t>
      </w:r>
    </w:p>
    <w:p w:rsidR="00951DDC" w:rsidRPr="00DF4173" w:rsidRDefault="00951DDC" w:rsidP="00EA7183">
      <w:pPr>
        <w:pStyle w:val="BTEMEASMCA"/>
        <w:rPr>
          <w:noProof w:val="0"/>
        </w:rPr>
      </w:pPr>
      <w:r w:rsidRPr="00DF4173">
        <w:rPr>
          <w:noProof w:val="0"/>
        </w:rPr>
        <w:t>Prieš vartojimą perskaitykite pakuotės lapelį.</w:t>
      </w: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6.</w:t>
      </w:r>
      <w:r w:rsidRPr="00DF4173">
        <w:rPr>
          <w:noProof w:val="0"/>
        </w:rPr>
        <w:tab/>
        <w:t xml:space="preserve">SPECIALUS ĮSPĖJIMAS, </w:t>
      </w:r>
      <w:r>
        <w:rPr>
          <w:noProof w:val="0"/>
        </w:rPr>
        <w:t>KAD</w:t>
      </w:r>
      <w:r w:rsidRPr="00DF4173">
        <w:rPr>
          <w:noProof w:val="0"/>
        </w:rPr>
        <w:t xml:space="preserve"> VAISTINĮ PREPARATĄ BŪTINA LAIKYTI VAIKAMS NEPASIEKIAMOJE IR NEPASTEBIMOJE VIETOJE</w:t>
      </w:r>
    </w:p>
    <w:p w:rsidR="00951DDC" w:rsidRPr="00DF4173" w:rsidRDefault="00951DDC" w:rsidP="00EA7183">
      <w:pPr>
        <w:pStyle w:val="BTEMEASMCA"/>
        <w:rPr>
          <w:noProof w:val="0"/>
        </w:rPr>
      </w:pPr>
    </w:p>
    <w:p w:rsidR="00951DDC" w:rsidRPr="00DF4173" w:rsidRDefault="00951DDC" w:rsidP="00EA7183">
      <w:pPr>
        <w:pStyle w:val="BTEMEASMCA"/>
        <w:rPr>
          <w:noProof w:val="0"/>
        </w:rPr>
      </w:pPr>
      <w:r w:rsidRPr="00DF4173">
        <w:rPr>
          <w:noProof w:val="0"/>
        </w:rPr>
        <w:t xml:space="preserve">Laikyti </w:t>
      </w:r>
      <w:r w:rsidRPr="00F76722">
        <w:rPr>
          <w:noProof w:val="0"/>
        </w:rPr>
        <w:t>vaikams</w:t>
      </w:r>
      <w:r w:rsidR="00272EE0" w:rsidRPr="00F76722">
        <w:rPr>
          <w:noProof w:val="0"/>
        </w:rPr>
        <w:t xml:space="preserve"> nepastebimoje ir</w:t>
      </w:r>
      <w:r w:rsidRPr="00DF4173">
        <w:rPr>
          <w:noProof w:val="0"/>
        </w:rPr>
        <w:t xml:space="preserve"> nepasiekiamoje  vietoje.</w:t>
      </w: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highlight w:val="lightGray"/>
        </w:rPr>
      </w:pPr>
      <w:r w:rsidRPr="00DF4173">
        <w:rPr>
          <w:noProof w:val="0"/>
        </w:rPr>
        <w:t>7.</w:t>
      </w:r>
      <w:r w:rsidRPr="00DF4173">
        <w:rPr>
          <w:noProof w:val="0"/>
        </w:rPr>
        <w:tab/>
        <w:t xml:space="preserve">KITAS </w:t>
      </w:r>
      <w:r>
        <w:rPr>
          <w:noProof w:val="0"/>
        </w:rPr>
        <w:t xml:space="preserve">(-I) </w:t>
      </w:r>
      <w:r w:rsidRPr="00DF4173">
        <w:rPr>
          <w:noProof w:val="0"/>
        </w:rPr>
        <w:t xml:space="preserve">SPECIALUS </w:t>
      </w:r>
      <w:r>
        <w:rPr>
          <w:noProof w:val="0"/>
        </w:rPr>
        <w:t xml:space="preserve">(-ŪS) </w:t>
      </w:r>
      <w:r w:rsidRPr="00DF4173">
        <w:rPr>
          <w:noProof w:val="0"/>
        </w:rPr>
        <w:t xml:space="preserve">ĮSPĖJIMAS </w:t>
      </w:r>
      <w:r>
        <w:rPr>
          <w:noProof w:val="0"/>
        </w:rPr>
        <w:t xml:space="preserve">(-AI) </w:t>
      </w:r>
      <w:r w:rsidRPr="00DF4173">
        <w:rPr>
          <w:noProof w:val="0"/>
        </w:rPr>
        <w:t>(JEI REIKIA)</w:t>
      </w: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highlight w:val="lightGray"/>
        </w:rPr>
      </w:pPr>
      <w:r w:rsidRPr="00DF4173">
        <w:rPr>
          <w:noProof w:val="0"/>
        </w:rPr>
        <w:t>8.</w:t>
      </w:r>
      <w:r w:rsidRPr="00DF4173">
        <w:rPr>
          <w:noProof w:val="0"/>
        </w:rPr>
        <w:tab/>
        <w:t>TINKAMUMO LAIKAS</w:t>
      </w:r>
    </w:p>
    <w:p w:rsidR="00951DDC" w:rsidRPr="00DF4173" w:rsidRDefault="00951DDC" w:rsidP="00EA7183">
      <w:pPr>
        <w:pStyle w:val="BTEMEASMCA"/>
        <w:rPr>
          <w:noProof w:val="0"/>
        </w:rPr>
      </w:pPr>
    </w:p>
    <w:p w:rsidR="00951DDC" w:rsidRDefault="00951DDC" w:rsidP="00EA7183">
      <w:pPr>
        <w:pStyle w:val="BTEMEASMCA"/>
        <w:rPr>
          <w:noProof w:val="0"/>
        </w:rPr>
      </w:pPr>
      <w:r>
        <w:rPr>
          <w:noProof w:val="0"/>
        </w:rPr>
        <w:t>Tinka iki MMMM/mm</w:t>
      </w:r>
    </w:p>
    <w:p w:rsidR="00951DDC"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9.</w:t>
      </w:r>
      <w:r w:rsidRPr="00DF4173">
        <w:rPr>
          <w:noProof w:val="0"/>
        </w:rPr>
        <w:tab/>
        <w:t>SPECIALIOS LAIKYMO SĄLYGOS</w:t>
      </w:r>
    </w:p>
    <w:p w:rsidR="00951DDC" w:rsidRDefault="00951DDC" w:rsidP="006C0076">
      <w:pPr>
        <w:tabs>
          <w:tab w:val="clear" w:pos="567"/>
        </w:tabs>
        <w:spacing w:line="240" w:lineRule="auto"/>
        <w:rPr>
          <w:noProof/>
          <w:lang w:val="lt-LT"/>
        </w:rPr>
      </w:pPr>
    </w:p>
    <w:p w:rsidR="00951DDC" w:rsidRDefault="00951DDC" w:rsidP="006C0076">
      <w:pPr>
        <w:tabs>
          <w:tab w:val="clear" w:pos="567"/>
        </w:tabs>
        <w:spacing w:line="240" w:lineRule="auto"/>
        <w:rPr>
          <w:noProof/>
          <w:lang w:val="lt-LT"/>
        </w:rPr>
      </w:pPr>
      <w:r>
        <w:rPr>
          <w:noProof/>
          <w:lang w:val="lt-LT"/>
        </w:rPr>
        <w:t xml:space="preserve">Laikyti ne aukštesnėje kaip 25 </w:t>
      </w:r>
      <w:r>
        <w:rPr>
          <w:rFonts w:ascii="Arial" w:hAnsi="Arial" w:cs="Arial"/>
          <w:noProof/>
          <w:lang w:val="lt-LT"/>
        </w:rPr>
        <w:t>°</w:t>
      </w:r>
      <w:r>
        <w:rPr>
          <w:noProof/>
          <w:lang w:val="lt-LT"/>
        </w:rPr>
        <w:t>C temperatūroje.</w:t>
      </w:r>
    </w:p>
    <w:p w:rsidR="00951DDC" w:rsidRDefault="00951DDC" w:rsidP="006C0076">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10.</w:t>
      </w:r>
      <w:r w:rsidRPr="00DF4173">
        <w:rPr>
          <w:noProof w:val="0"/>
        </w:rPr>
        <w:tab/>
        <w:t xml:space="preserve">SPECIALIOS ATSARGUMO PRIEMONĖS </w:t>
      </w:r>
      <w:r>
        <w:rPr>
          <w:noProof w:val="0"/>
        </w:rPr>
        <w:t xml:space="preserve">DĖL </w:t>
      </w:r>
      <w:r w:rsidRPr="00DF4173">
        <w:rPr>
          <w:noProof w:val="0"/>
        </w:rPr>
        <w:t>NESUVARTOT</w:t>
      </w:r>
      <w:r>
        <w:rPr>
          <w:noProof w:val="0"/>
        </w:rPr>
        <w:t>O</w:t>
      </w:r>
      <w:r w:rsidRPr="00DF4173">
        <w:rPr>
          <w:noProof w:val="0"/>
        </w:rPr>
        <w:t xml:space="preserve"> </w:t>
      </w:r>
      <w:r w:rsidRPr="00DF4173">
        <w:rPr>
          <w:bCs/>
          <w:noProof w:val="0"/>
        </w:rPr>
        <w:t>VAISTIN</w:t>
      </w:r>
      <w:r>
        <w:rPr>
          <w:bCs/>
          <w:noProof w:val="0"/>
        </w:rPr>
        <w:t>IO</w:t>
      </w:r>
      <w:r w:rsidRPr="00DF4173">
        <w:rPr>
          <w:bCs/>
          <w:noProof w:val="0"/>
        </w:rPr>
        <w:t xml:space="preserve"> PREPARAT</w:t>
      </w:r>
      <w:r>
        <w:rPr>
          <w:bCs/>
          <w:noProof w:val="0"/>
        </w:rPr>
        <w:t>O</w:t>
      </w:r>
      <w:r w:rsidRPr="00DF4173">
        <w:rPr>
          <w:bCs/>
          <w:noProof w:val="0"/>
        </w:rPr>
        <w:t xml:space="preserve"> AR JO ATLIEK</w:t>
      </w:r>
      <w:r>
        <w:rPr>
          <w:bCs/>
          <w:noProof w:val="0"/>
        </w:rPr>
        <w:t xml:space="preserve">Ų </w:t>
      </w:r>
      <w:r w:rsidRPr="00DF4173">
        <w:rPr>
          <w:noProof w:val="0"/>
        </w:rPr>
        <w:t>TVARK</w:t>
      </w:r>
      <w:r>
        <w:rPr>
          <w:noProof w:val="0"/>
        </w:rPr>
        <w:t>YMO</w:t>
      </w:r>
      <w:r w:rsidRPr="00DF4173">
        <w:rPr>
          <w:noProof w:val="0"/>
        </w:rPr>
        <w:t xml:space="preserve"> (JEI REIKIA)</w:t>
      </w: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11.</w:t>
      </w:r>
      <w:r w:rsidRPr="00DF4173">
        <w:rPr>
          <w:noProof w:val="0"/>
        </w:rPr>
        <w:tab/>
      </w:r>
      <w:r w:rsidR="00272EE0" w:rsidRPr="00F76722">
        <w:rPr>
          <w:noProof w:val="0"/>
        </w:rPr>
        <w:t>REGISTRUOTOJO</w:t>
      </w:r>
      <w:r w:rsidR="00272EE0">
        <w:rPr>
          <w:noProof w:val="0"/>
        </w:rPr>
        <w:t xml:space="preserve"> </w:t>
      </w:r>
      <w:r w:rsidRPr="00DF4173">
        <w:rPr>
          <w:noProof w:val="0"/>
        </w:rPr>
        <w:t xml:space="preserve"> PAVADINIMAS IR ADRESAS</w:t>
      </w:r>
    </w:p>
    <w:p w:rsidR="00951DDC" w:rsidRPr="00DF4173" w:rsidRDefault="00951DDC" w:rsidP="00EA7183">
      <w:pPr>
        <w:pStyle w:val="BTEMEASMCA"/>
        <w:rPr>
          <w:noProof w:val="0"/>
        </w:rPr>
      </w:pPr>
    </w:p>
    <w:p w:rsidR="00951DDC" w:rsidRDefault="00951DDC" w:rsidP="00EA7183">
      <w:pPr>
        <w:tabs>
          <w:tab w:val="clear" w:pos="567"/>
        </w:tabs>
        <w:spacing w:line="240" w:lineRule="auto"/>
        <w:rPr>
          <w:noProof/>
          <w:lang w:val="lt-LT"/>
        </w:rPr>
      </w:pPr>
      <w:r w:rsidRPr="00333E56">
        <w:rPr>
          <w:noProof/>
          <w:lang w:val="lt-LT"/>
        </w:rPr>
        <w:t>V</w:t>
      </w:r>
      <w:r>
        <w:rPr>
          <w:noProof/>
          <w:lang w:val="lt-LT"/>
        </w:rPr>
        <w:t xml:space="preserve">itabalans </w:t>
      </w:r>
      <w:r w:rsidRPr="00333E56">
        <w:rPr>
          <w:noProof/>
          <w:lang w:val="lt-LT"/>
        </w:rPr>
        <w:t>O</w:t>
      </w:r>
      <w:r>
        <w:rPr>
          <w:noProof/>
          <w:lang w:val="lt-LT"/>
        </w:rPr>
        <w:t>y</w:t>
      </w:r>
    </w:p>
    <w:p w:rsidR="00951DDC" w:rsidRDefault="00951DDC" w:rsidP="00EA7183">
      <w:pPr>
        <w:tabs>
          <w:tab w:val="clear" w:pos="567"/>
        </w:tabs>
        <w:spacing w:line="240" w:lineRule="auto"/>
        <w:rPr>
          <w:noProof/>
          <w:lang w:val="lt-LT"/>
        </w:rPr>
      </w:pPr>
      <w:r w:rsidRPr="00333E56">
        <w:rPr>
          <w:noProof/>
          <w:lang w:val="lt-LT"/>
        </w:rPr>
        <w:t>Varastokatu 8</w:t>
      </w:r>
    </w:p>
    <w:p w:rsidR="00951DDC" w:rsidRDefault="00951DDC" w:rsidP="00EA7183">
      <w:pPr>
        <w:tabs>
          <w:tab w:val="clear" w:pos="567"/>
        </w:tabs>
        <w:spacing w:line="240" w:lineRule="auto"/>
        <w:rPr>
          <w:noProof/>
          <w:lang w:val="lt-LT"/>
        </w:rPr>
      </w:pPr>
      <w:r w:rsidRPr="00333E56">
        <w:rPr>
          <w:noProof/>
          <w:lang w:val="lt-LT"/>
        </w:rPr>
        <w:t>13500 Hämee</w:t>
      </w:r>
      <w:r w:rsidR="00FD3BBC">
        <w:rPr>
          <w:noProof/>
          <w:lang w:val="lt-LT"/>
        </w:rPr>
        <w:t>n</w:t>
      </w:r>
      <w:r w:rsidRPr="00333E56">
        <w:rPr>
          <w:noProof/>
          <w:lang w:val="lt-LT"/>
        </w:rPr>
        <w:t>linna</w:t>
      </w:r>
    </w:p>
    <w:p w:rsidR="00951DDC" w:rsidRPr="00333E56" w:rsidRDefault="00951DDC" w:rsidP="00EA7183">
      <w:pPr>
        <w:tabs>
          <w:tab w:val="clear" w:pos="567"/>
        </w:tabs>
        <w:spacing w:line="240" w:lineRule="auto"/>
        <w:rPr>
          <w:noProof/>
          <w:lang w:val="lt-LT"/>
        </w:rPr>
      </w:pPr>
      <w:r w:rsidRPr="00333E56">
        <w:rPr>
          <w:noProof/>
          <w:lang w:val="lt-LT"/>
        </w:rPr>
        <w:t>Suomija</w:t>
      </w: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12.</w:t>
      </w:r>
      <w:r w:rsidRPr="00DF4173">
        <w:rPr>
          <w:noProof w:val="0"/>
        </w:rPr>
        <w:tab/>
      </w:r>
      <w:r w:rsidR="00272EE0" w:rsidRPr="00F76722">
        <w:rPr>
          <w:noProof w:val="0"/>
        </w:rPr>
        <w:t>REGISTRACIJOS PAŽYMĖJIMO</w:t>
      </w:r>
      <w:r w:rsidRPr="00F76722">
        <w:rPr>
          <w:noProof w:val="0"/>
        </w:rPr>
        <w:t xml:space="preserve"> NUMERIS</w:t>
      </w:r>
      <w:r w:rsidRPr="00DF4173">
        <w:rPr>
          <w:noProof w:val="0"/>
        </w:rPr>
        <w:t xml:space="preserve"> </w:t>
      </w:r>
      <w:r w:rsidR="00272EE0">
        <w:rPr>
          <w:noProof w:val="0"/>
        </w:rPr>
        <w:t>(-IAI)</w:t>
      </w:r>
    </w:p>
    <w:p w:rsidR="00951DDC" w:rsidRPr="00DF4173" w:rsidRDefault="00951DDC" w:rsidP="00EA7183">
      <w:pPr>
        <w:pStyle w:val="BTEMEASMCA"/>
        <w:rPr>
          <w:noProof w:val="0"/>
        </w:rPr>
      </w:pPr>
    </w:p>
    <w:p w:rsidR="0096181B" w:rsidRDefault="00587595" w:rsidP="008C6502">
      <w:pPr>
        <w:tabs>
          <w:tab w:val="clear" w:pos="567"/>
        </w:tabs>
        <w:spacing w:line="240" w:lineRule="auto"/>
        <w:rPr>
          <w:noProof/>
          <w:lang w:val="lt-LT"/>
        </w:rPr>
      </w:pPr>
      <w:r>
        <w:rPr>
          <w:noProof/>
          <w:lang w:val="lt-LT"/>
        </w:rPr>
        <w:t xml:space="preserve">N30 – </w:t>
      </w:r>
      <w:r w:rsidR="00951DDC">
        <w:rPr>
          <w:noProof/>
          <w:lang w:val="lt-LT"/>
        </w:rPr>
        <w:t>LT</w:t>
      </w:r>
      <w:r w:rsidR="0096181B">
        <w:rPr>
          <w:noProof/>
          <w:lang w:val="lt-LT"/>
        </w:rPr>
        <w:t>/1/97/2875/001</w:t>
      </w:r>
    </w:p>
    <w:p w:rsidR="00951DDC" w:rsidRDefault="00587595" w:rsidP="008C6502">
      <w:pPr>
        <w:tabs>
          <w:tab w:val="clear" w:pos="567"/>
        </w:tabs>
        <w:spacing w:line="240" w:lineRule="auto"/>
        <w:rPr>
          <w:noProof/>
          <w:lang w:val="lt-LT"/>
        </w:rPr>
      </w:pPr>
      <w:r>
        <w:rPr>
          <w:noProof/>
          <w:lang w:val="lt-LT"/>
        </w:rPr>
        <w:t>N100</w:t>
      </w:r>
      <w:r w:rsidR="0096181B">
        <w:rPr>
          <w:noProof/>
          <w:lang w:val="lt-LT"/>
        </w:rPr>
        <w:t xml:space="preserve"> </w:t>
      </w:r>
      <w:r>
        <w:rPr>
          <w:noProof/>
          <w:lang w:val="lt-LT"/>
        </w:rPr>
        <w:t xml:space="preserve">– </w:t>
      </w:r>
      <w:r w:rsidR="0096181B">
        <w:rPr>
          <w:noProof/>
          <w:lang w:val="lt-LT"/>
        </w:rPr>
        <w:t>LT/1/97/2875/002</w:t>
      </w: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13.</w:t>
      </w:r>
      <w:r w:rsidRPr="00DF4173">
        <w:rPr>
          <w:noProof w:val="0"/>
        </w:rPr>
        <w:tab/>
        <w:t>SERIJOS NUMERIS</w:t>
      </w:r>
    </w:p>
    <w:p w:rsidR="00951DDC" w:rsidRPr="00DF4173" w:rsidRDefault="00951DDC" w:rsidP="00EA7183">
      <w:pPr>
        <w:pStyle w:val="BTEMEASMCA"/>
        <w:rPr>
          <w:noProof w:val="0"/>
        </w:rPr>
      </w:pPr>
    </w:p>
    <w:p w:rsidR="00951DDC" w:rsidRDefault="00951DDC" w:rsidP="00EA7183">
      <w:pPr>
        <w:pStyle w:val="BTEMEASMCA"/>
        <w:rPr>
          <w:noProof w:val="0"/>
        </w:rPr>
      </w:pPr>
      <w:r>
        <w:rPr>
          <w:noProof w:val="0"/>
        </w:rPr>
        <w:t>Serija</w:t>
      </w:r>
    </w:p>
    <w:p w:rsidR="00951DDC"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14.</w:t>
      </w:r>
      <w:r w:rsidRPr="00DF4173">
        <w:rPr>
          <w:noProof w:val="0"/>
        </w:rPr>
        <w:tab/>
      </w:r>
      <w:r>
        <w:rPr>
          <w:noProof w:val="0"/>
        </w:rPr>
        <w:t xml:space="preserve">PARDAVIMO (IŠDAVIMO) </w:t>
      </w:r>
      <w:r w:rsidRPr="00DF4173">
        <w:rPr>
          <w:noProof w:val="0"/>
        </w:rPr>
        <w:t>TVARKA</w:t>
      </w:r>
    </w:p>
    <w:p w:rsidR="00951DDC" w:rsidRPr="00DF4173" w:rsidRDefault="00951DDC" w:rsidP="00EA7183">
      <w:pPr>
        <w:pStyle w:val="BTEMEASMCA"/>
        <w:rPr>
          <w:noProof w:val="0"/>
        </w:rPr>
      </w:pPr>
    </w:p>
    <w:p w:rsidR="00951DDC" w:rsidRPr="00DF4173" w:rsidRDefault="00951DDC" w:rsidP="00EA7183">
      <w:pPr>
        <w:pStyle w:val="BTEMEASMCA"/>
        <w:rPr>
          <w:noProof w:val="0"/>
        </w:rPr>
      </w:pPr>
      <w:r w:rsidRPr="00DF4173">
        <w:rPr>
          <w:noProof w:val="0"/>
        </w:rPr>
        <w:t>Ne</w:t>
      </w:r>
      <w:r>
        <w:rPr>
          <w:noProof w:val="0"/>
        </w:rPr>
        <w:t>receptinis vaistinis preparatas</w:t>
      </w:r>
    </w:p>
    <w:p w:rsidR="00951DDC" w:rsidRPr="00DF4173"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15.</w:t>
      </w:r>
      <w:r w:rsidRPr="00DF4173">
        <w:rPr>
          <w:noProof w:val="0"/>
        </w:rPr>
        <w:tab/>
        <w:t>VARTOJIMO INSTRUKCIJA</w:t>
      </w:r>
    </w:p>
    <w:p w:rsidR="00951DDC" w:rsidRPr="00DF4173" w:rsidRDefault="00951DDC" w:rsidP="00EA7183">
      <w:pPr>
        <w:pStyle w:val="BTEMEASMCA"/>
        <w:rPr>
          <w:noProof w:val="0"/>
        </w:rPr>
      </w:pPr>
    </w:p>
    <w:p w:rsidR="00951DDC" w:rsidRPr="00D82B07" w:rsidRDefault="00951DDC" w:rsidP="008C6502">
      <w:pPr>
        <w:tabs>
          <w:tab w:val="clear" w:pos="567"/>
        </w:tabs>
        <w:autoSpaceDE w:val="0"/>
        <w:autoSpaceDN w:val="0"/>
        <w:adjustRightInd w:val="0"/>
        <w:spacing w:line="240" w:lineRule="auto"/>
        <w:rPr>
          <w:rFonts w:ascii="MS Shell Dlg" w:hAnsi="MS Shell Dlg" w:cs="MS Shell Dlg"/>
          <w:sz w:val="17"/>
          <w:szCs w:val="17"/>
          <w:lang w:val="lt-LT" w:eastAsia="fi-FI"/>
        </w:rPr>
      </w:pPr>
      <w:r>
        <w:rPr>
          <w:noProof/>
          <w:lang w:val="lt-LT"/>
        </w:rPr>
        <w:t xml:space="preserve">B grupės vitaminų </w:t>
      </w:r>
      <w:r w:rsidR="0016550E" w:rsidRPr="0016550E">
        <w:rPr>
          <w:noProof/>
          <w:lang w:val="lt-LT"/>
        </w:rPr>
        <w:t>trūkumui</w:t>
      </w:r>
      <w:r>
        <w:rPr>
          <w:noProof/>
          <w:lang w:val="lt-LT"/>
        </w:rPr>
        <w:t xml:space="preserve"> </w:t>
      </w:r>
      <w:r w:rsidRPr="00D82B07">
        <w:rPr>
          <w:noProof/>
          <w:lang w:val="lt-LT"/>
        </w:rPr>
        <w:t>š</w:t>
      </w:r>
      <w:r>
        <w:rPr>
          <w:noProof/>
          <w:lang w:val="lt-LT"/>
        </w:rPr>
        <w:t xml:space="preserve">alinti. Vyresniems negu 15 metų pacientams dienos dozė yra viena tabletė. Jaunesniems negu 15 metų pacientams preparato galima vartoti tik gydytojo nurodymu. </w:t>
      </w:r>
    </w:p>
    <w:p w:rsidR="00951DDC" w:rsidRDefault="00951DDC" w:rsidP="00EA7183">
      <w:pPr>
        <w:pStyle w:val="BTEMEASMCA"/>
        <w:rPr>
          <w:noProof w:val="0"/>
        </w:rPr>
      </w:pPr>
    </w:p>
    <w:p w:rsidR="00951DDC" w:rsidRPr="00DF4173" w:rsidRDefault="00951DDC" w:rsidP="00EA7183">
      <w:pPr>
        <w:pStyle w:val="BTEMEASMCA"/>
        <w:rPr>
          <w:noProof w:val="0"/>
        </w:rPr>
      </w:pPr>
    </w:p>
    <w:p w:rsidR="00951DDC" w:rsidRPr="00DF4173" w:rsidRDefault="00951DDC" w:rsidP="00EA7183">
      <w:pPr>
        <w:pStyle w:val="PI-1labEMEASMCA"/>
        <w:rPr>
          <w:noProof w:val="0"/>
        </w:rPr>
      </w:pPr>
      <w:r w:rsidRPr="00DF4173">
        <w:rPr>
          <w:noProof w:val="0"/>
        </w:rPr>
        <w:t>16.</w:t>
      </w:r>
      <w:r w:rsidRPr="00DF4173">
        <w:rPr>
          <w:noProof w:val="0"/>
        </w:rPr>
        <w:tab/>
        <w:t>INFORMACIJA BRAILIO RAŠTU</w:t>
      </w:r>
    </w:p>
    <w:p w:rsidR="00951DDC" w:rsidRPr="00DF4173" w:rsidRDefault="00951DDC" w:rsidP="00EA7183">
      <w:pPr>
        <w:pStyle w:val="BTEMEASMCA"/>
        <w:rPr>
          <w:noProof w:val="0"/>
        </w:rPr>
      </w:pPr>
    </w:p>
    <w:p w:rsidR="00951DDC" w:rsidRDefault="00951DDC" w:rsidP="00FC3E0E">
      <w:pPr>
        <w:pStyle w:val="PI-1labEMEASMCA"/>
        <w:pBdr>
          <w:top w:val="none" w:sz="0" w:space="0" w:color="auto"/>
          <w:left w:val="none" w:sz="0" w:space="0" w:color="auto"/>
          <w:bottom w:val="none" w:sz="0" w:space="0" w:color="auto"/>
          <w:right w:val="none" w:sz="0" w:space="0" w:color="auto"/>
        </w:pBdr>
        <w:ind w:left="0" w:firstLine="0"/>
        <w:rPr>
          <w:noProof w:val="0"/>
        </w:rPr>
      </w:pPr>
      <w:r w:rsidRPr="00FC3E0E">
        <w:rPr>
          <w:b w:val="0"/>
          <w:noProof w:val="0"/>
        </w:rPr>
        <w:t>NeuroMax forte</w:t>
      </w:r>
      <w:r w:rsidRPr="00FC3E0E">
        <w:rPr>
          <w:noProof w:val="0"/>
        </w:rPr>
        <w:br w:type="page"/>
      </w:r>
      <w:r w:rsidRPr="00DF4173">
        <w:rPr>
          <w:noProof w:val="0"/>
        </w:rPr>
        <w:lastRenderedPageBreak/>
        <w:t>INFORMACIJA ANT VIDINĖS PAKUOTĖS</w:t>
      </w:r>
    </w:p>
    <w:p w:rsidR="00951DDC" w:rsidRPr="00DF4173" w:rsidRDefault="00951DDC" w:rsidP="00FC3E0E">
      <w:pPr>
        <w:pStyle w:val="PI-1labEMEASMCA"/>
        <w:pBdr>
          <w:top w:val="none" w:sz="0" w:space="0" w:color="auto"/>
          <w:left w:val="none" w:sz="0" w:space="0" w:color="auto"/>
          <w:bottom w:val="none" w:sz="0" w:space="0" w:color="auto"/>
          <w:right w:val="none" w:sz="0" w:space="0" w:color="auto"/>
        </w:pBdr>
        <w:rPr>
          <w:noProof w:val="0"/>
        </w:rPr>
      </w:pPr>
    </w:p>
    <w:p w:rsidR="00951DDC" w:rsidRPr="00DF4173" w:rsidRDefault="00951DDC" w:rsidP="00FC3E0E">
      <w:pPr>
        <w:pStyle w:val="PI-1labEMEASMCA"/>
        <w:pBdr>
          <w:top w:val="none" w:sz="0" w:space="0" w:color="auto"/>
          <w:left w:val="none" w:sz="0" w:space="0" w:color="auto"/>
          <w:bottom w:val="none" w:sz="0" w:space="0" w:color="auto"/>
          <w:right w:val="none" w:sz="0" w:space="0" w:color="auto"/>
        </w:pBdr>
        <w:rPr>
          <w:bCs/>
          <w:noProof w:val="0"/>
        </w:rPr>
      </w:pPr>
      <w:r>
        <w:rPr>
          <w:noProof w:val="0"/>
        </w:rPr>
        <w:t>TABLEČIŲ TALPYKLĖ</w:t>
      </w:r>
    </w:p>
    <w:p w:rsidR="00951DDC" w:rsidRPr="00DF4173" w:rsidRDefault="00951DDC" w:rsidP="00FC3E0E">
      <w:pPr>
        <w:pStyle w:val="BTEMEASMCA"/>
        <w:rPr>
          <w:noProof w:val="0"/>
        </w:rPr>
      </w:pPr>
    </w:p>
    <w:p w:rsidR="00951DDC" w:rsidRPr="00DF4173" w:rsidRDefault="00951DDC" w:rsidP="00FC3E0E">
      <w:pPr>
        <w:pStyle w:val="PI-1labEMEASMCA"/>
        <w:rPr>
          <w:noProof w:val="0"/>
        </w:rPr>
      </w:pPr>
      <w:r w:rsidRPr="00DF4173">
        <w:rPr>
          <w:noProof w:val="0"/>
        </w:rPr>
        <w:t>1.</w:t>
      </w:r>
      <w:r w:rsidRPr="00DF4173">
        <w:rPr>
          <w:noProof w:val="0"/>
        </w:rPr>
        <w:tab/>
        <w:t>VAISTINIO PREPARATO PAVADINIMAS</w:t>
      </w:r>
    </w:p>
    <w:p w:rsidR="00951DDC" w:rsidRPr="00DF4173" w:rsidRDefault="00951DDC" w:rsidP="00FC3E0E">
      <w:pPr>
        <w:pStyle w:val="BTEMEASMCA"/>
        <w:rPr>
          <w:noProof w:val="0"/>
        </w:rPr>
      </w:pPr>
    </w:p>
    <w:p w:rsidR="00951DDC" w:rsidRPr="00DF4173" w:rsidRDefault="00951DDC" w:rsidP="00FC3E0E">
      <w:pPr>
        <w:pStyle w:val="BTEMEASMCA"/>
        <w:rPr>
          <w:noProof w:val="0"/>
        </w:rPr>
      </w:pPr>
      <w:r>
        <w:rPr>
          <w:noProof w:val="0"/>
        </w:rPr>
        <w:t>NeuroMax forte plėvele dengtos tabletės</w:t>
      </w:r>
    </w:p>
    <w:p w:rsidR="00951DDC" w:rsidRDefault="00951DDC" w:rsidP="00FC3E0E">
      <w:pPr>
        <w:pStyle w:val="BTEMEASMCA"/>
      </w:pPr>
      <w:r w:rsidRPr="002F0E3E">
        <w:t>Tiamino hidrochloridas, piridoksino hidrochloridas, cianokobalaminas</w:t>
      </w:r>
    </w:p>
    <w:p w:rsidR="00951DDC" w:rsidRDefault="00951DDC" w:rsidP="00FC3E0E">
      <w:pPr>
        <w:pStyle w:val="BTEMEASMCA"/>
      </w:pPr>
    </w:p>
    <w:p w:rsidR="00951DDC" w:rsidRPr="00DF4173" w:rsidRDefault="00951DDC" w:rsidP="00FC3E0E">
      <w:pPr>
        <w:pStyle w:val="BTEMEASMCA"/>
        <w:rPr>
          <w:noProof w:val="0"/>
        </w:rPr>
      </w:pPr>
    </w:p>
    <w:p w:rsidR="00951DDC" w:rsidRPr="00DF4173" w:rsidRDefault="00951DDC" w:rsidP="00FC3E0E">
      <w:pPr>
        <w:pStyle w:val="PI-1labEMEASMCA"/>
        <w:rPr>
          <w:noProof w:val="0"/>
        </w:rPr>
      </w:pPr>
      <w:r w:rsidRPr="00DF4173">
        <w:rPr>
          <w:noProof w:val="0"/>
        </w:rPr>
        <w:t>2.</w:t>
      </w:r>
      <w:r w:rsidRPr="00DF4173">
        <w:rPr>
          <w:noProof w:val="0"/>
        </w:rPr>
        <w:tab/>
        <w:t>VEIKLIOJI MEDŽIAGA IR JOS KIEKIS</w:t>
      </w:r>
    </w:p>
    <w:p w:rsidR="00951DDC" w:rsidRPr="00DF4173" w:rsidRDefault="00951DDC" w:rsidP="00FC3E0E">
      <w:pPr>
        <w:pStyle w:val="BTEMEASMCA"/>
        <w:rPr>
          <w:noProof w:val="0"/>
        </w:rPr>
      </w:pPr>
    </w:p>
    <w:p w:rsidR="00951DDC" w:rsidRPr="002F2842" w:rsidRDefault="00951DDC" w:rsidP="00FC3E0E">
      <w:pPr>
        <w:tabs>
          <w:tab w:val="clear" w:pos="567"/>
        </w:tabs>
        <w:autoSpaceDE w:val="0"/>
        <w:autoSpaceDN w:val="0"/>
        <w:adjustRightInd w:val="0"/>
        <w:spacing w:line="240" w:lineRule="auto"/>
        <w:jc w:val="both"/>
        <w:rPr>
          <w:bCs/>
          <w:noProof/>
          <w:lang w:val="lt-LT"/>
        </w:rPr>
      </w:pPr>
      <w:r w:rsidRPr="002F2842">
        <w:rPr>
          <w:bCs/>
          <w:noProof/>
          <w:lang w:val="lt-LT"/>
        </w:rPr>
        <w:t xml:space="preserve">Vienoje </w:t>
      </w:r>
      <w:r w:rsidRPr="008C51E0">
        <w:rPr>
          <w:bCs/>
          <w:noProof/>
          <w:lang w:val="lt-LT"/>
        </w:rPr>
        <w:t>plėvele dengtoje</w:t>
      </w:r>
      <w:r>
        <w:rPr>
          <w:bCs/>
          <w:noProof/>
          <w:lang w:val="lt-LT"/>
        </w:rPr>
        <w:t xml:space="preserve"> </w:t>
      </w:r>
      <w:r w:rsidRPr="002F2842">
        <w:rPr>
          <w:bCs/>
          <w:noProof/>
          <w:lang w:val="lt-LT"/>
        </w:rPr>
        <w:t>tabletėje yra 100 mg tiamino hidrochlorido, 200 mg piridoksino hidrochlorido, 0,2 mg cianokobalamino.</w:t>
      </w:r>
    </w:p>
    <w:p w:rsidR="00951DDC"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highlight w:val="lightGray"/>
        </w:rPr>
      </w:pPr>
      <w:r w:rsidRPr="00DF4173">
        <w:rPr>
          <w:noProof w:val="0"/>
        </w:rPr>
        <w:t>3.</w:t>
      </w:r>
      <w:r w:rsidRPr="00DF4173">
        <w:rPr>
          <w:noProof w:val="0"/>
        </w:rPr>
        <w:tab/>
        <w:t>PAGALBINIŲ MEDŽIAGŲ SĄRAŠAS</w:t>
      </w:r>
    </w:p>
    <w:p w:rsidR="00951DDC" w:rsidRPr="00DF4173"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rPr>
      </w:pPr>
      <w:r w:rsidRPr="00DF4173">
        <w:rPr>
          <w:noProof w:val="0"/>
        </w:rPr>
        <w:t>4.</w:t>
      </w:r>
      <w:r w:rsidRPr="00DF4173">
        <w:rPr>
          <w:noProof w:val="0"/>
        </w:rPr>
        <w:tab/>
        <w:t>FARMACINĖ FORMA IR KIEKIS PAKUOTĖJE</w:t>
      </w:r>
    </w:p>
    <w:p w:rsidR="00951DDC" w:rsidRPr="00DF4173" w:rsidRDefault="00951DDC" w:rsidP="00FC3E0E">
      <w:pPr>
        <w:pStyle w:val="BTEMEASMCA"/>
        <w:rPr>
          <w:noProof w:val="0"/>
        </w:rPr>
      </w:pPr>
    </w:p>
    <w:p w:rsidR="00951DDC" w:rsidRDefault="00951DDC" w:rsidP="00FC3E0E">
      <w:pPr>
        <w:pStyle w:val="BTEMEASMCA"/>
        <w:rPr>
          <w:noProof w:val="0"/>
        </w:rPr>
      </w:pPr>
      <w:r>
        <w:rPr>
          <w:noProof w:val="0"/>
        </w:rPr>
        <w:t>30 tablečių</w:t>
      </w:r>
    </w:p>
    <w:p w:rsidR="00951DDC" w:rsidRDefault="00951DDC" w:rsidP="00FC3E0E">
      <w:pPr>
        <w:pStyle w:val="BTEMEASMCA"/>
        <w:rPr>
          <w:noProof w:val="0"/>
        </w:rPr>
      </w:pPr>
      <w:r w:rsidRPr="00D46558">
        <w:rPr>
          <w:noProof w:val="0"/>
          <w:highlight w:val="lightGray"/>
        </w:rPr>
        <w:t>100 tablečių</w:t>
      </w:r>
      <w:r>
        <w:rPr>
          <w:noProof w:val="0"/>
        </w:rPr>
        <w:t xml:space="preserve"> </w:t>
      </w:r>
    </w:p>
    <w:p w:rsidR="00951DDC"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highlight w:val="lightGray"/>
        </w:rPr>
      </w:pPr>
      <w:r w:rsidRPr="00DF4173">
        <w:rPr>
          <w:noProof w:val="0"/>
        </w:rPr>
        <w:t>5.</w:t>
      </w:r>
      <w:r w:rsidRPr="00DF4173">
        <w:rPr>
          <w:noProof w:val="0"/>
        </w:rPr>
        <w:tab/>
        <w:t>VARTOJIMO METODAS IR BŪDAS</w:t>
      </w:r>
      <w:r>
        <w:rPr>
          <w:noProof w:val="0"/>
        </w:rPr>
        <w:t xml:space="preserve"> (-AI)</w:t>
      </w:r>
    </w:p>
    <w:p w:rsidR="00951DDC" w:rsidRDefault="00951DDC" w:rsidP="00FC3E0E">
      <w:pPr>
        <w:pStyle w:val="BTEMEASMCA"/>
        <w:rPr>
          <w:noProof w:val="0"/>
        </w:rPr>
      </w:pPr>
    </w:p>
    <w:p w:rsidR="00951DDC" w:rsidRPr="00DF4173" w:rsidRDefault="00951DDC" w:rsidP="00FC3E0E">
      <w:pPr>
        <w:pStyle w:val="BTEMEASMCA"/>
        <w:rPr>
          <w:noProof w:val="0"/>
        </w:rPr>
      </w:pPr>
      <w:r>
        <w:rPr>
          <w:noProof w:val="0"/>
        </w:rPr>
        <w:t>Vartoti per burną.</w:t>
      </w:r>
    </w:p>
    <w:p w:rsidR="00951DDC" w:rsidRPr="00DF4173" w:rsidRDefault="00951DDC" w:rsidP="00FC3E0E">
      <w:pPr>
        <w:pStyle w:val="BTEMEASMCA"/>
        <w:rPr>
          <w:noProof w:val="0"/>
        </w:rPr>
      </w:pPr>
      <w:r w:rsidRPr="00DF4173">
        <w:rPr>
          <w:noProof w:val="0"/>
        </w:rPr>
        <w:t>Prieš vartojimą perskaitykite pakuotės lapelį.</w:t>
      </w:r>
    </w:p>
    <w:p w:rsidR="00951DDC" w:rsidRPr="00DF4173"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rPr>
      </w:pPr>
      <w:r w:rsidRPr="00DF4173">
        <w:rPr>
          <w:noProof w:val="0"/>
        </w:rPr>
        <w:t>6.</w:t>
      </w:r>
      <w:r w:rsidRPr="00DF4173">
        <w:rPr>
          <w:noProof w:val="0"/>
        </w:rPr>
        <w:tab/>
        <w:t xml:space="preserve">SPECIALUS ĮSPĖJIMAS, </w:t>
      </w:r>
      <w:r>
        <w:rPr>
          <w:noProof w:val="0"/>
        </w:rPr>
        <w:t>KAD</w:t>
      </w:r>
      <w:r w:rsidRPr="00DF4173">
        <w:rPr>
          <w:noProof w:val="0"/>
        </w:rPr>
        <w:t xml:space="preserve"> VAISTINĮ PREPARATĄ BŪTINA LAIKYTI VAIKAMS NEPASIEKIAMOJE IR NEPASTEBIMOJE VIETOJE</w:t>
      </w:r>
    </w:p>
    <w:p w:rsidR="00951DDC" w:rsidRPr="00DF4173" w:rsidRDefault="00951DDC" w:rsidP="00FC3E0E">
      <w:pPr>
        <w:pStyle w:val="BTEMEASMCA"/>
        <w:rPr>
          <w:noProof w:val="0"/>
        </w:rPr>
      </w:pPr>
    </w:p>
    <w:p w:rsidR="00951DDC" w:rsidRPr="00DF4173" w:rsidRDefault="00951DDC" w:rsidP="00FC3E0E">
      <w:pPr>
        <w:pStyle w:val="BTEMEASMCA"/>
        <w:rPr>
          <w:noProof w:val="0"/>
        </w:rPr>
      </w:pPr>
      <w:r w:rsidRPr="00DF4173">
        <w:rPr>
          <w:noProof w:val="0"/>
        </w:rPr>
        <w:t xml:space="preserve">Laikyti vaikams </w:t>
      </w:r>
      <w:r w:rsidR="00272EE0" w:rsidRPr="00F76722">
        <w:rPr>
          <w:noProof w:val="0"/>
        </w:rPr>
        <w:t xml:space="preserve">nepastebimoje  ir </w:t>
      </w:r>
      <w:r w:rsidRPr="00F76722">
        <w:rPr>
          <w:noProof w:val="0"/>
        </w:rPr>
        <w:t>nepasiekiamoje  vietoje.</w:t>
      </w:r>
    </w:p>
    <w:p w:rsidR="00951DDC" w:rsidRPr="00DF4173"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highlight w:val="lightGray"/>
        </w:rPr>
      </w:pPr>
      <w:r w:rsidRPr="00DF4173">
        <w:rPr>
          <w:noProof w:val="0"/>
        </w:rPr>
        <w:t>7.</w:t>
      </w:r>
      <w:r w:rsidRPr="00DF4173">
        <w:rPr>
          <w:noProof w:val="0"/>
        </w:rPr>
        <w:tab/>
        <w:t xml:space="preserve">KITAS </w:t>
      </w:r>
      <w:r>
        <w:rPr>
          <w:noProof w:val="0"/>
        </w:rPr>
        <w:t xml:space="preserve">(-I) </w:t>
      </w:r>
      <w:r w:rsidRPr="00DF4173">
        <w:rPr>
          <w:noProof w:val="0"/>
        </w:rPr>
        <w:t xml:space="preserve">SPECIALUS </w:t>
      </w:r>
      <w:r>
        <w:rPr>
          <w:noProof w:val="0"/>
        </w:rPr>
        <w:t xml:space="preserve">(-ŪS) </w:t>
      </w:r>
      <w:r w:rsidRPr="00DF4173">
        <w:rPr>
          <w:noProof w:val="0"/>
        </w:rPr>
        <w:t xml:space="preserve">ĮSPĖJIMAS </w:t>
      </w:r>
      <w:r>
        <w:rPr>
          <w:noProof w:val="0"/>
        </w:rPr>
        <w:t xml:space="preserve">(-AI) </w:t>
      </w:r>
      <w:r w:rsidRPr="00DF4173">
        <w:rPr>
          <w:noProof w:val="0"/>
        </w:rPr>
        <w:t>(JEI REIKIA)</w:t>
      </w:r>
    </w:p>
    <w:p w:rsidR="00951DDC" w:rsidRPr="00DF4173"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highlight w:val="lightGray"/>
        </w:rPr>
      </w:pPr>
      <w:r w:rsidRPr="00DF4173">
        <w:rPr>
          <w:noProof w:val="0"/>
        </w:rPr>
        <w:t>8.</w:t>
      </w:r>
      <w:r w:rsidRPr="00DF4173">
        <w:rPr>
          <w:noProof w:val="0"/>
        </w:rPr>
        <w:tab/>
        <w:t>TINKAMUMO LAIKAS</w:t>
      </w:r>
    </w:p>
    <w:p w:rsidR="00951DDC" w:rsidRPr="00DF4173" w:rsidRDefault="00951DDC" w:rsidP="00FC3E0E">
      <w:pPr>
        <w:pStyle w:val="BTEMEASMCA"/>
        <w:rPr>
          <w:noProof w:val="0"/>
        </w:rPr>
      </w:pPr>
    </w:p>
    <w:p w:rsidR="00951DDC" w:rsidRDefault="00951DDC" w:rsidP="00FC3E0E">
      <w:pPr>
        <w:pStyle w:val="BTEMEASMCA"/>
        <w:rPr>
          <w:noProof w:val="0"/>
        </w:rPr>
      </w:pPr>
      <w:r>
        <w:rPr>
          <w:noProof w:val="0"/>
        </w:rPr>
        <w:t>Tinka iki MMMM/mm</w:t>
      </w:r>
    </w:p>
    <w:p w:rsidR="00951DDC"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rPr>
      </w:pPr>
      <w:r w:rsidRPr="00DF4173">
        <w:rPr>
          <w:noProof w:val="0"/>
        </w:rPr>
        <w:t>9.</w:t>
      </w:r>
      <w:r w:rsidRPr="00DF4173">
        <w:rPr>
          <w:noProof w:val="0"/>
        </w:rPr>
        <w:tab/>
        <w:t>SPECIALIOS LAIKYMO SĄLYGOS</w:t>
      </w:r>
    </w:p>
    <w:p w:rsidR="00951DDC" w:rsidRDefault="00951DDC" w:rsidP="00E56AFB">
      <w:pPr>
        <w:tabs>
          <w:tab w:val="clear" w:pos="567"/>
        </w:tabs>
        <w:spacing w:line="240" w:lineRule="auto"/>
        <w:rPr>
          <w:noProof/>
          <w:lang w:val="lt-LT"/>
        </w:rPr>
      </w:pPr>
    </w:p>
    <w:p w:rsidR="00951DDC" w:rsidRPr="00512C57" w:rsidRDefault="00951DDC" w:rsidP="00E56AFB">
      <w:pPr>
        <w:tabs>
          <w:tab w:val="clear" w:pos="567"/>
        </w:tabs>
        <w:spacing w:line="240" w:lineRule="auto"/>
        <w:rPr>
          <w:lang w:val="fi-FI"/>
        </w:rPr>
      </w:pPr>
      <w:r w:rsidRPr="00512C57">
        <w:rPr>
          <w:noProof/>
          <w:lang w:val="fi-FI"/>
        </w:rPr>
        <w:t xml:space="preserve">Laikyti ne aukštesnėje kaip 25 </w:t>
      </w:r>
      <w:r w:rsidRPr="00512C57">
        <w:rPr>
          <w:rFonts w:ascii="Arial" w:hAnsi="Arial" w:cs="Arial"/>
          <w:noProof/>
          <w:lang w:val="fi-FI"/>
        </w:rPr>
        <w:t>°</w:t>
      </w:r>
      <w:r w:rsidRPr="00512C57">
        <w:rPr>
          <w:noProof/>
          <w:lang w:val="fi-FI"/>
        </w:rPr>
        <w:t>C temperatūroje.</w:t>
      </w:r>
    </w:p>
    <w:p w:rsidR="00951DDC" w:rsidRPr="00DF4173"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76722">
      <w:pPr>
        <w:pStyle w:val="PI-1labEMEASMCA"/>
        <w:rPr>
          <w:noProof w:val="0"/>
        </w:rPr>
      </w:pPr>
      <w:r w:rsidRPr="00DF4173">
        <w:rPr>
          <w:noProof w:val="0"/>
        </w:rPr>
        <w:t>10.</w:t>
      </w:r>
      <w:r w:rsidRPr="00DF4173">
        <w:rPr>
          <w:noProof w:val="0"/>
        </w:rPr>
        <w:tab/>
        <w:t xml:space="preserve">SPECIALIOS ATSARGUMO PRIEMONĖS </w:t>
      </w:r>
      <w:r>
        <w:rPr>
          <w:noProof w:val="0"/>
        </w:rPr>
        <w:t xml:space="preserve">DĖL </w:t>
      </w:r>
      <w:r w:rsidRPr="00DF4173">
        <w:rPr>
          <w:noProof w:val="0"/>
        </w:rPr>
        <w:t>NESUVARTOT</w:t>
      </w:r>
      <w:r>
        <w:rPr>
          <w:noProof w:val="0"/>
        </w:rPr>
        <w:t>O</w:t>
      </w:r>
      <w:r w:rsidRPr="00DF4173">
        <w:rPr>
          <w:noProof w:val="0"/>
        </w:rPr>
        <w:t xml:space="preserve"> </w:t>
      </w:r>
      <w:r w:rsidRPr="00DF4173">
        <w:rPr>
          <w:bCs/>
          <w:noProof w:val="0"/>
        </w:rPr>
        <w:t>VAISTIN</w:t>
      </w:r>
      <w:r>
        <w:rPr>
          <w:bCs/>
          <w:noProof w:val="0"/>
        </w:rPr>
        <w:t>IO</w:t>
      </w:r>
      <w:r w:rsidRPr="00DF4173">
        <w:rPr>
          <w:bCs/>
          <w:noProof w:val="0"/>
        </w:rPr>
        <w:t xml:space="preserve"> PREPARAT</w:t>
      </w:r>
      <w:r>
        <w:rPr>
          <w:bCs/>
          <w:noProof w:val="0"/>
        </w:rPr>
        <w:t>O</w:t>
      </w:r>
      <w:r w:rsidRPr="00DF4173">
        <w:rPr>
          <w:bCs/>
          <w:noProof w:val="0"/>
        </w:rPr>
        <w:t xml:space="preserve"> AR JO ATLIEK</w:t>
      </w:r>
      <w:r>
        <w:rPr>
          <w:bCs/>
          <w:noProof w:val="0"/>
        </w:rPr>
        <w:t xml:space="preserve">Ų </w:t>
      </w:r>
      <w:r w:rsidRPr="00DF4173">
        <w:rPr>
          <w:noProof w:val="0"/>
        </w:rPr>
        <w:t>TVARK</w:t>
      </w:r>
      <w:r>
        <w:rPr>
          <w:noProof w:val="0"/>
        </w:rPr>
        <w:t>YMO</w:t>
      </w:r>
      <w:r w:rsidRPr="00DF4173">
        <w:rPr>
          <w:noProof w:val="0"/>
        </w:rPr>
        <w:t xml:space="preserve"> (JEI REIKIA)</w:t>
      </w:r>
    </w:p>
    <w:p w:rsidR="00951DDC" w:rsidRDefault="00951DDC" w:rsidP="00FC3E0E">
      <w:pPr>
        <w:pStyle w:val="BTEMEASMCA"/>
        <w:rPr>
          <w:noProof w:val="0"/>
        </w:rPr>
      </w:pPr>
    </w:p>
    <w:p w:rsidR="00F76722" w:rsidRPr="00DF4173" w:rsidRDefault="00F76722" w:rsidP="00FC3E0E">
      <w:pPr>
        <w:pStyle w:val="BTEMEASMCA"/>
        <w:rPr>
          <w:noProof w:val="0"/>
        </w:rPr>
      </w:pPr>
    </w:p>
    <w:p w:rsidR="00F76722" w:rsidRPr="00DF4173" w:rsidRDefault="00F76722" w:rsidP="00F76722">
      <w:pPr>
        <w:pStyle w:val="PI-1labEMEASMCA"/>
        <w:rPr>
          <w:noProof w:val="0"/>
        </w:rPr>
      </w:pPr>
      <w:r w:rsidRPr="00DF4173">
        <w:rPr>
          <w:noProof w:val="0"/>
        </w:rPr>
        <w:lastRenderedPageBreak/>
        <w:t>11.</w:t>
      </w:r>
      <w:r w:rsidRPr="00DF4173">
        <w:rPr>
          <w:noProof w:val="0"/>
        </w:rPr>
        <w:tab/>
      </w:r>
      <w:r>
        <w:rPr>
          <w:noProof w:val="0"/>
        </w:rPr>
        <w:t>REGISTRUOTOJO</w:t>
      </w:r>
      <w:r w:rsidRPr="00DF4173">
        <w:rPr>
          <w:noProof w:val="0"/>
        </w:rPr>
        <w:t xml:space="preserve"> PAVADINIMAS IR ADRESAS</w:t>
      </w:r>
    </w:p>
    <w:p w:rsidR="00F76722" w:rsidRDefault="00F76722" w:rsidP="00FC3E0E">
      <w:pPr>
        <w:tabs>
          <w:tab w:val="clear" w:pos="567"/>
        </w:tabs>
        <w:spacing w:line="240" w:lineRule="auto"/>
        <w:rPr>
          <w:noProof/>
          <w:lang w:val="lt-LT"/>
        </w:rPr>
      </w:pPr>
    </w:p>
    <w:p w:rsidR="00951DDC" w:rsidRDefault="00951DDC" w:rsidP="00FC3E0E">
      <w:pPr>
        <w:tabs>
          <w:tab w:val="clear" w:pos="567"/>
        </w:tabs>
        <w:spacing w:line="240" w:lineRule="auto"/>
        <w:rPr>
          <w:noProof/>
          <w:lang w:val="lt-LT"/>
        </w:rPr>
      </w:pPr>
      <w:r w:rsidRPr="00333E56">
        <w:rPr>
          <w:noProof/>
          <w:lang w:val="lt-LT"/>
        </w:rPr>
        <w:t>V</w:t>
      </w:r>
      <w:r>
        <w:rPr>
          <w:noProof/>
          <w:lang w:val="lt-LT"/>
        </w:rPr>
        <w:t xml:space="preserve">itabalans </w:t>
      </w:r>
      <w:r w:rsidRPr="00333E56">
        <w:rPr>
          <w:noProof/>
          <w:lang w:val="lt-LT"/>
        </w:rPr>
        <w:t>O</w:t>
      </w:r>
      <w:r>
        <w:rPr>
          <w:noProof/>
          <w:lang w:val="lt-LT"/>
        </w:rPr>
        <w:t>y</w:t>
      </w:r>
    </w:p>
    <w:p w:rsidR="00951DDC" w:rsidRDefault="00951DDC" w:rsidP="00FC3E0E">
      <w:pPr>
        <w:tabs>
          <w:tab w:val="clear" w:pos="567"/>
        </w:tabs>
        <w:spacing w:line="240" w:lineRule="auto"/>
        <w:rPr>
          <w:noProof/>
          <w:lang w:val="lt-LT"/>
        </w:rPr>
      </w:pPr>
      <w:r w:rsidRPr="00333E56">
        <w:rPr>
          <w:noProof/>
          <w:lang w:val="lt-LT"/>
        </w:rPr>
        <w:t>Varastokatu 8</w:t>
      </w:r>
    </w:p>
    <w:p w:rsidR="00951DDC" w:rsidRDefault="00951DDC" w:rsidP="00FC3E0E">
      <w:pPr>
        <w:tabs>
          <w:tab w:val="clear" w:pos="567"/>
        </w:tabs>
        <w:spacing w:line="240" w:lineRule="auto"/>
        <w:rPr>
          <w:noProof/>
          <w:lang w:val="lt-LT"/>
        </w:rPr>
      </w:pPr>
      <w:r w:rsidRPr="00333E56">
        <w:rPr>
          <w:noProof/>
          <w:lang w:val="lt-LT"/>
        </w:rPr>
        <w:t>13500 Hämee</w:t>
      </w:r>
      <w:r w:rsidR="00FD3BBC">
        <w:rPr>
          <w:noProof/>
          <w:lang w:val="lt-LT"/>
        </w:rPr>
        <w:t>n</w:t>
      </w:r>
      <w:r w:rsidRPr="00333E56">
        <w:rPr>
          <w:noProof/>
          <w:lang w:val="lt-LT"/>
        </w:rPr>
        <w:t>linna</w:t>
      </w:r>
    </w:p>
    <w:p w:rsidR="00951DDC" w:rsidRPr="00333E56" w:rsidRDefault="00951DDC" w:rsidP="00FC3E0E">
      <w:pPr>
        <w:tabs>
          <w:tab w:val="clear" w:pos="567"/>
        </w:tabs>
        <w:spacing w:line="240" w:lineRule="auto"/>
        <w:rPr>
          <w:noProof/>
          <w:lang w:val="lt-LT"/>
        </w:rPr>
      </w:pPr>
      <w:r w:rsidRPr="00333E56">
        <w:rPr>
          <w:noProof/>
          <w:lang w:val="lt-LT"/>
        </w:rPr>
        <w:t>Suomija</w:t>
      </w:r>
    </w:p>
    <w:p w:rsidR="00951DDC" w:rsidRPr="00DF4173"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rPr>
      </w:pPr>
      <w:r w:rsidRPr="00DF4173">
        <w:rPr>
          <w:noProof w:val="0"/>
        </w:rPr>
        <w:t>12.</w:t>
      </w:r>
      <w:r w:rsidRPr="00DF4173">
        <w:rPr>
          <w:noProof w:val="0"/>
        </w:rPr>
        <w:tab/>
      </w:r>
      <w:r w:rsidR="00272EE0">
        <w:rPr>
          <w:noProof w:val="0"/>
        </w:rPr>
        <w:t>REGISTRACIJOS PAŽYMĖJIMO</w:t>
      </w:r>
      <w:r w:rsidRPr="00DF4173">
        <w:rPr>
          <w:noProof w:val="0"/>
        </w:rPr>
        <w:t xml:space="preserve"> NUMERIS </w:t>
      </w:r>
      <w:r w:rsidR="00272EE0">
        <w:rPr>
          <w:noProof w:val="0"/>
        </w:rPr>
        <w:t>(-IAI)</w:t>
      </w:r>
    </w:p>
    <w:p w:rsidR="00951DDC" w:rsidRPr="00DF4173" w:rsidRDefault="00951DDC" w:rsidP="00FC3E0E">
      <w:pPr>
        <w:pStyle w:val="BTEMEASMCA"/>
        <w:rPr>
          <w:noProof w:val="0"/>
        </w:rPr>
      </w:pPr>
    </w:p>
    <w:p w:rsidR="0096181B" w:rsidRDefault="00587595" w:rsidP="0096181B">
      <w:pPr>
        <w:tabs>
          <w:tab w:val="clear" w:pos="567"/>
        </w:tabs>
        <w:spacing w:line="240" w:lineRule="auto"/>
        <w:rPr>
          <w:noProof/>
          <w:lang w:val="lt-LT"/>
        </w:rPr>
      </w:pPr>
      <w:r>
        <w:rPr>
          <w:noProof/>
          <w:lang w:val="lt-LT"/>
        </w:rPr>
        <w:t xml:space="preserve">N30 – </w:t>
      </w:r>
      <w:r w:rsidR="0096181B">
        <w:rPr>
          <w:noProof/>
          <w:lang w:val="lt-LT"/>
        </w:rPr>
        <w:t>LT/1/97/2875/001</w:t>
      </w:r>
    </w:p>
    <w:p w:rsidR="0096181B" w:rsidRDefault="00587595" w:rsidP="0096181B">
      <w:pPr>
        <w:tabs>
          <w:tab w:val="clear" w:pos="567"/>
        </w:tabs>
        <w:spacing w:line="240" w:lineRule="auto"/>
        <w:rPr>
          <w:noProof/>
          <w:lang w:val="lt-LT"/>
        </w:rPr>
      </w:pPr>
      <w:r>
        <w:rPr>
          <w:noProof/>
          <w:lang w:val="lt-LT"/>
        </w:rPr>
        <w:t>N100</w:t>
      </w:r>
      <w:r w:rsidR="0096181B">
        <w:rPr>
          <w:noProof/>
          <w:lang w:val="lt-LT"/>
        </w:rPr>
        <w:t xml:space="preserve"> </w:t>
      </w:r>
      <w:r>
        <w:rPr>
          <w:noProof/>
          <w:lang w:val="lt-LT"/>
        </w:rPr>
        <w:t xml:space="preserve">– </w:t>
      </w:r>
      <w:r w:rsidR="0096181B">
        <w:rPr>
          <w:noProof/>
          <w:lang w:val="lt-LT"/>
        </w:rPr>
        <w:t>LT/1/97/2875/002</w:t>
      </w:r>
    </w:p>
    <w:p w:rsidR="00951DDC" w:rsidRPr="00DF4173"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rPr>
      </w:pPr>
      <w:r w:rsidRPr="00DF4173">
        <w:rPr>
          <w:noProof w:val="0"/>
        </w:rPr>
        <w:t>13.</w:t>
      </w:r>
      <w:r w:rsidRPr="00DF4173">
        <w:rPr>
          <w:noProof w:val="0"/>
        </w:rPr>
        <w:tab/>
        <w:t>SERIJOS NUMERIS</w:t>
      </w:r>
    </w:p>
    <w:p w:rsidR="00951DDC" w:rsidRPr="00DF4173" w:rsidRDefault="00951DDC" w:rsidP="00FC3E0E">
      <w:pPr>
        <w:pStyle w:val="BTEMEASMCA"/>
        <w:rPr>
          <w:noProof w:val="0"/>
        </w:rPr>
      </w:pPr>
    </w:p>
    <w:p w:rsidR="00951DDC" w:rsidRDefault="00951DDC" w:rsidP="00FC3E0E">
      <w:pPr>
        <w:pStyle w:val="BTEMEASMCA"/>
        <w:rPr>
          <w:noProof w:val="0"/>
        </w:rPr>
      </w:pPr>
      <w:r>
        <w:rPr>
          <w:noProof w:val="0"/>
        </w:rPr>
        <w:t>Serija</w:t>
      </w:r>
    </w:p>
    <w:p w:rsidR="00951DDC"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rPr>
      </w:pPr>
      <w:r w:rsidRPr="00DF4173">
        <w:rPr>
          <w:noProof w:val="0"/>
        </w:rPr>
        <w:t>14.</w:t>
      </w:r>
      <w:r w:rsidRPr="00DF4173">
        <w:rPr>
          <w:noProof w:val="0"/>
        </w:rPr>
        <w:tab/>
      </w:r>
      <w:r>
        <w:rPr>
          <w:noProof w:val="0"/>
        </w:rPr>
        <w:t xml:space="preserve">PARDAVIMO (IŠDAVIMO) </w:t>
      </w:r>
      <w:r w:rsidRPr="00DF4173">
        <w:rPr>
          <w:noProof w:val="0"/>
        </w:rPr>
        <w:t>TVARKA</w:t>
      </w:r>
    </w:p>
    <w:p w:rsidR="00951DDC" w:rsidRPr="00DF4173" w:rsidRDefault="00951DDC" w:rsidP="00FC3E0E">
      <w:pPr>
        <w:pStyle w:val="BTEMEASMCA"/>
        <w:rPr>
          <w:noProof w:val="0"/>
        </w:rPr>
      </w:pPr>
    </w:p>
    <w:p w:rsidR="00951DDC" w:rsidRPr="00DF4173" w:rsidRDefault="00951DDC" w:rsidP="00FC3E0E">
      <w:pPr>
        <w:pStyle w:val="BTEMEASMCA"/>
        <w:rPr>
          <w:noProof w:val="0"/>
        </w:rPr>
      </w:pPr>
      <w:r w:rsidRPr="00DF4173">
        <w:rPr>
          <w:noProof w:val="0"/>
        </w:rPr>
        <w:t>Ne</w:t>
      </w:r>
      <w:r>
        <w:rPr>
          <w:noProof w:val="0"/>
        </w:rPr>
        <w:t>receptinis vaistinis preparatas</w:t>
      </w:r>
    </w:p>
    <w:p w:rsidR="00951DDC" w:rsidRPr="00DF4173"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rPr>
      </w:pPr>
      <w:r w:rsidRPr="00DF4173">
        <w:rPr>
          <w:noProof w:val="0"/>
        </w:rPr>
        <w:t>15.</w:t>
      </w:r>
      <w:r w:rsidRPr="00DF4173">
        <w:rPr>
          <w:noProof w:val="0"/>
        </w:rPr>
        <w:tab/>
        <w:t>VARTOJIMO INSTRUKCIJA</w:t>
      </w:r>
    </w:p>
    <w:p w:rsidR="00951DDC" w:rsidRPr="00DF4173" w:rsidRDefault="00951DDC" w:rsidP="00FC3E0E">
      <w:pPr>
        <w:pStyle w:val="BTEMEASMCA"/>
        <w:rPr>
          <w:noProof w:val="0"/>
        </w:rPr>
      </w:pPr>
    </w:p>
    <w:p w:rsidR="00951DDC" w:rsidRPr="00D82B07" w:rsidRDefault="00951DDC" w:rsidP="00FC3E0E">
      <w:pPr>
        <w:tabs>
          <w:tab w:val="clear" w:pos="567"/>
        </w:tabs>
        <w:autoSpaceDE w:val="0"/>
        <w:autoSpaceDN w:val="0"/>
        <w:adjustRightInd w:val="0"/>
        <w:spacing w:line="240" w:lineRule="auto"/>
        <w:rPr>
          <w:rFonts w:ascii="MS Shell Dlg" w:hAnsi="MS Shell Dlg" w:cs="MS Shell Dlg"/>
          <w:sz w:val="17"/>
          <w:szCs w:val="17"/>
          <w:lang w:val="lt-LT" w:eastAsia="fi-FI"/>
        </w:rPr>
      </w:pPr>
      <w:r>
        <w:rPr>
          <w:noProof/>
          <w:lang w:val="lt-LT"/>
        </w:rPr>
        <w:t xml:space="preserve">B grupės vitaminų trukumui </w:t>
      </w:r>
      <w:r w:rsidRPr="00D82B07">
        <w:rPr>
          <w:noProof/>
          <w:lang w:val="lt-LT"/>
        </w:rPr>
        <w:t>š</w:t>
      </w:r>
      <w:r>
        <w:rPr>
          <w:noProof/>
          <w:lang w:val="lt-LT"/>
        </w:rPr>
        <w:t xml:space="preserve">alinti. Vyresniems negu 15 metų pacientams dienos dozė yra viena tabletė. Jaunesniems negu 15 metų pacientams preparato galima vartoti tik gydytojo nurodymu. </w:t>
      </w:r>
    </w:p>
    <w:p w:rsidR="00951DDC" w:rsidRDefault="00951DDC" w:rsidP="00FC3E0E">
      <w:pPr>
        <w:pStyle w:val="BTEMEASMCA"/>
        <w:rPr>
          <w:noProof w:val="0"/>
        </w:rPr>
      </w:pPr>
    </w:p>
    <w:p w:rsidR="00951DDC" w:rsidRPr="00DF4173" w:rsidRDefault="00951DDC" w:rsidP="00FC3E0E">
      <w:pPr>
        <w:pStyle w:val="BTEMEASMCA"/>
        <w:rPr>
          <w:noProof w:val="0"/>
        </w:rPr>
      </w:pPr>
    </w:p>
    <w:p w:rsidR="00951DDC" w:rsidRPr="00DF4173" w:rsidRDefault="00951DDC" w:rsidP="00FC3E0E">
      <w:pPr>
        <w:pStyle w:val="PI-1labEMEASMCA"/>
        <w:rPr>
          <w:noProof w:val="0"/>
        </w:rPr>
      </w:pPr>
      <w:r w:rsidRPr="00DF4173">
        <w:rPr>
          <w:noProof w:val="0"/>
        </w:rPr>
        <w:t>16.</w:t>
      </w:r>
      <w:r w:rsidRPr="00DF4173">
        <w:rPr>
          <w:noProof w:val="0"/>
        </w:rPr>
        <w:tab/>
        <w:t>INFORMACIJA BRAILIO RAŠTU</w:t>
      </w:r>
    </w:p>
    <w:p w:rsidR="00951DDC" w:rsidRPr="00DF4173" w:rsidRDefault="00951DDC" w:rsidP="00FC3E0E">
      <w:pPr>
        <w:pStyle w:val="BTEMEASMCA"/>
        <w:rPr>
          <w:noProof w:val="0"/>
        </w:rPr>
      </w:pPr>
    </w:p>
    <w:p w:rsidR="00951DDC" w:rsidRDefault="00951DDC" w:rsidP="00EA7183">
      <w:pPr>
        <w:pStyle w:val="BTEMEASMCA"/>
        <w:rPr>
          <w:noProof w:val="0"/>
        </w:rPr>
      </w:pPr>
      <w:r w:rsidRPr="006F0EC0">
        <w:rPr>
          <w:noProof w:val="0"/>
          <w:highlight w:val="lightGray"/>
        </w:rPr>
        <w:t>NeuroMax forte</w:t>
      </w: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rsidP="00EA7183">
      <w:pPr>
        <w:pStyle w:val="BTEMEASMCA"/>
        <w:rPr>
          <w:noProof w:val="0"/>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pPr>
        <w:tabs>
          <w:tab w:val="clear" w:pos="567"/>
        </w:tabs>
        <w:spacing w:line="240" w:lineRule="auto"/>
        <w:jc w:val="center"/>
        <w:outlineLvl w:val="0"/>
        <w:rPr>
          <w:b/>
          <w:noProof/>
          <w:lang w:val="lt-LT"/>
        </w:rPr>
      </w:pPr>
    </w:p>
    <w:p w:rsidR="00951DDC" w:rsidRDefault="00951DDC" w:rsidP="0033071B">
      <w:pPr>
        <w:pStyle w:val="TTEMEASMCA"/>
        <w:rPr>
          <w:lang w:val="lt-LT"/>
        </w:rPr>
      </w:pPr>
      <w:bookmarkStart w:id="24" w:name="_Toc129243137"/>
      <w:bookmarkStart w:id="25" w:name="_Toc129243262"/>
    </w:p>
    <w:p w:rsidR="00951DDC" w:rsidRDefault="00951DDC" w:rsidP="0033071B">
      <w:pPr>
        <w:pStyle w:val="TTEMEASMCA"/>
        <w:rPr>
          <w:lang w:val="lt-LT"/>
        </w:rPr>
      </w:pPr>
    </w:p>
    <w:p w:rsidR="00951DDC" w:rsidRPr="00DF4173" w:rsidRDefault="00951DDC" w:rsidP="0033071B">
      <w:pPr>
        <w:pStyle w:val="TTEMEASMCA"/>
        <w:rPr>
          <w:lang w:val="lt-LT"/>
        </w:rPr>
      </w:pPr>
      <w:r w:rsidRPr="00DF4173">
        <w:rPr>
          <w:lang w:val="lt-LT"/>
        </w:rPr>
        <w:t>B. PAKUOTĖS LAPELIS</w:t>
      </w:r>
      <w:bookmarkEnd w:id="24"/>
      <w:bookmarkEnd w:id="25"/>
    </w:p>
    <w:p w:rsidR="00951DDC" w:rsidRDefault="00951DDC">
      <w:pPr>
        <w:tabs>
          <w:tab w:val="clear" w:pos="567"/>
        </w:tabs>
        <w:spacing w:line="240" w:lineRule="auto"/>
        <w:jc w:val="center"/>
        <w:rPr>
          <w:noProof/>
          <w:lang w:val="lt-LT"/>
        </w:rPr>
      </w:pPr>
    </w:p>
    <w:p w:rsidR="00951DDC" w:rsidRPr="00DF4173" w:rsidRDefault="00951DDC" w:rsidP="0033071B">
      <w:pPr>
        <w:pStyle w:val="TTEMEASMCA"/>
        <w:rPr>
          <w:lang w:val="lt-LT"/>
        </w:rPr>
      </w:pPr>
      <w:r>
        <w:rPr>
          <w:b w:val="0"/>
          <w:noProof/>
          <w:lang w:val="lt-LT"/>
        </w:rPr>
        <w:br w:type="page"/>
      </w:r>
      <w:bookmarkStart w:id="26" w:name="_Toc129243138"/>
      <w:bookmarkStart w:id="27" w:name="_Toc129243263"/>
      <w:r w:rsidR="00803D08">
        <w:rPr>
          <w:caps w:val="0"/>
          <w:lang w:val="lt-LT"/>
        </w:rPr>
        <w:lastRenderedPageBreak/>
        <w:t>P</w:t>
      </w:r>
      <w:r w:rsidR="00803D08" w:rsidRPr="00DF4173">
        <w:rPr>
          <w:caps w:val="0"/>
          <w:lang w:val="lt-LT"/>
        </w:rPr>
        <w:t>akuotės lapelis: nformacija vartotojui</w:t>
      </w:r>
      <w:bookmarkEnd w:id="26"/>
      <w:bookmarkEnd w:id="27"/>
    </w:p>
    <w:p w:rsidR="00951DDC" w:rsidRDefault="00951DDC">
      <w:pPr>
        <w:tabs>
          <w:tab w:val="clear" w:pos="567"/>
        </w:tabs>
        <w:spacing w:line="240" w:lineRule="auto"/>
        <w:jc w:val="center"/>
        <w:outlineLvl w:val="0"/>
        <w:rPr>
          <w:b/>
          <w:noProof/>
          <w:lang w:val="lt-LT"/>
        </w:rPr>
      </w:pPr>
    </w:p>
    <w:p w:rsidR="00951DDC" w:rsidRDefault="00951DDC" w:rsidP="0033071B">
      <w:pPr>
        <w:widowControl w:val="0"/>
        <w:tabs>
          <w:tab w:val="clear" w:pos="567"/>
        </w:tabs>
        <w:spacing w:line="240" w:lineRule="auto"/>
        <w:jc w:val="center"/>
        <w:rPr>
          <w:b/>
          <w:noProof/>
          <w:lang w:val="lt-LT"/>
        </w:rPr>
      </w:pPr>
      <w:r w:rsidRPr="0033071B">
        <w:rPr>
          <w:b/>
          <w:noProof/>
          <w:lang w:val="lt-LT"/>
        </w:rPr>
        <w:t>NeuroMax forte plėvele dengtos tabletės</w:t>
      </w:r>
    </w:p>
    <w:p w:rsidR="00951DDC" w:rsidRPr="002F0E3E" w:rsidRDefault="00951DDC" w:rsidP="002F0E3E">
      <w:pPr>
        <w:tabs>
          <w:tab w:val="clear" w:pos="567"/>
        </w:tabs>
        <w:spacing w:line="240" w:lineRule="auto"/>
        <w:ind w:right="-2"/>
        <w:jc w:val="center"/>
        <w:rPr>
          <w:noProof/>
          <w:lang w:val="lt-LT"/>
        </w:rPr>
      </w:pPr>
      <w:r w:rsidRPr="002F0E3E">
        <w:rPr>
          <w:noProof/>
          <w:lang w:val="lt-LT"/>
        </w:rPr>
        <w:t>Tiamino hidrochloridas, piridoksino hidrochloridas, cianokobalaminas</w:t>
      </w:r>
    </w:p>
    <w:p w:rsidR="00951DDC" w:rsidRPr="0033071B" w:rsidRDefault="00951DDC" w:rsidP="0033071B">
      <w:pPr>
        <w:widowControl w:val="0"/>
        <w:tabs>
          <w:tab w:val="clear" w:pos="567"/>
        </w:tabs>
        <w:spacing w:line="240" w:lineRule="auto"/>
        <w:jc w:val="center"/>
        <w:rPr>
          <w:b/>
          <w:noProof/>
          <w:lang w:val="lt-LT"/>
        </w:rPr>
      </w:pPr>
    </w:p>
    <w:p w:rsidR="00951DDC" w:rsidRDefault="00951DDC" w:rsidP="002F0E3E">
      <w:pPr>
        <w:pStyle w:val="BTbEMEASMCA"/>
        <w:jc w:val="center"/>
        <w:rPr>
          <w:noProof w:val="0"/>
        </w:rPr>
      </w:pPr>
    </w:p>
    <w:p w:rsidR="00951DDC" w:rsidRPr="00DF4173" w:rsidRDefault="00951DDC" w:rsidP="0033071B">
      <w:pPr>
        <w:pStyle w:val="BTbEMEASMCA"/>
        <w:rPr>
          <w:noProof w:val="0"/>
        </w:rPr>
      </w:pPr>
      <w:r w:rsidRPr="00DF4173">
        <w:rPr>
          <w:noProof w:val="0"/>
        </w:rPr>
        <w:t xml:space="preserve">Atidžiai perskaitykite visą </w:t>
      </w:r>
      <w:r>
        <w:rPr>
          <w:noProof w:val="0"/>
        </w:rPr>
        <w:t>šį</w:t>
      </w:r>
      <w:r w:rsidRPr="00DF4173">
        <w:rPr>
          <w:noProof w:val="0"/>
        </w:rPr>
        <w:t xml:space="preserve"> lapelį, </w:t>
      </w:r>
      <w:r w:rsidR="00803D08" w:rsidRPr="00803D08">
        <w:rPr>
          <w:noProof w:val="0"/>
        </w:rPr>
        <w:t>prieš pradėdami vartoti šį vaistą, nes jame pateikiama Jums svarbi informacija.</w:t>
      </w:r>
    </w:p>
    <w:p w:rsidR="00951DDC" w:rsidRPr="00DF4173" w:rsidRDefault="00951DDC" w:rsidP="0033071B">
      <w:pPr>
        <w:pStyle w:val="BTEMEASMCA"/>
        <w:rPr>
          <w:noProof w:val="0"/>
        </w:rPr>
      </w:pPr>
      <w:r w:rsidRPr="0033071B">
        <w:t>NeuroMax forte</w:t>
      </w:r>
      <w:r w:rsidRPr="00DF4173">
        <w:rPr>
          <w:noProof w:val="0"/>
        </w:rPr>
        <w:t xml:space="preserve"> galima įsigyti be recepto, tačiau jį reikia vartoti tiksliai</w:t>
      </w:r>
      <w:r>
        <w:rPr>
          <w:noProof w:val="0"/>
        </w:rPr>
        <w:t>,</w:t>
      </w:r>
      <w:r w:rsidRPr="00DF4173">
        <w:rPr>
          <w:noProof w:val="0"/>
        </w:rPr>
        <w:t xml:space="preserve"> kaip nurodyta, kad poveikis būtų geriausias.</w:t>
      </w:r>
    </w:p>
    <w:p w:rsidR="00951DDC" w:rsidRPr="00DF4173" w:rsidRDefault="00951DDC" w:rsidP="0033071B">
      <w:pPr>
        <w:pStyle w:val="BT-EMEASMCA"/>
        <w:tabs>
          <w:tab w:val="clear" w:pos="360"/>
          <w:tab w:val="clear" w:pos="420"/>
          <w:tab w:val="num" w:pos="720"/>
        </w:tabs>
        <w:ind w:left="720" w:hanging="363"/>
        <w:rPr>
          <w:noProof w:val="0"/>
        </w:rPr>
      </w:pPr>
      <w:r w:rsidRPr="00DF4173">
        <w:rPr>
          <w:noProof w:val="0"/>
        </w:rPr>
        <w:t>Neišmeskite šio lapelio, nes vėl gali prireikti jį perskaityti.</w:t>
      </w:r>
    </w:p>
    <w:p w:rsidR="00951DDC" w:rsidRPr="00DF4173" w:rsidRDefault="00951DDC" w:rsidP="0033071B">
      <w:pPr>
        <w:pStyle w:val="BT-EMEASMCA"/>
        <w:tabs>
          <w:tab w:val="clear" w:pos="360"/>
          <w:tab w:val="clear" w:pos="420"/>
          <w:tab w:val="num" w:pos="720"/>
        </w:tabs>
        <w:ind w:left="720" w:hanging="363"/>
        <w:rPr>
          <w:noProof w:val="0"/>
        </w:rPr>
      </w:pPr>
      <w:r w:rsidRPr="00DF4173">
        <w:rPr>
          <w:noProof w:val="0"/>
        </w:rPr>
        <w:t>Jeigu norite sužinoti daugiau arba pasitarti, kreipkitės į vaistininką.</w:t>
      </w:r>
    </w:p>
    <w:p w:rsidR="00951DDC" w:rsidRPr="00DF4173" w:rsidRDefault="00951DDC" w:rsidP="0033071B">
      <w:pPr>
        <w:pStyle w:val="BT-EMEASMCA"/>
        <w:tabs>
          <w:tab w:val="clear" w:pos="360"/>
          <w:tab w:val="clear" w:pos="420"/>
          <w:tab w:val="num" w:pos="720"/>
        </w:tabs>
        <w:ind w:left="720" w:hanging="363"/>
        <w:rPr>
          <w:noProof w:val="0"/>
        </w:rPr>
      </w:pPr>
      <w:r w:rsidRPr="00DF4173">
        <w:rPr>
          <w:noProof w:val="0"/>
        </w:rPr>
        <w:t>Jeigu simptomai pasunkėjo arba nepalengvėjo, kreipkitės į gydytoją.</w:t>
      </w:r>
    </w:p>
    <w:p w:rsidR="00803D08" w:rsidRPr="005B34AC" w:rsidRDefault="00803D08" w:rsidP="00803D08">
      <w:pPr>
        <w:pStyle w:val="BT-EMEASMCA"/>
        <w:tabs>
          <w:tab w:val="clear" w:pos="360"/>
          <w:tab w:val="clear" w:pos="420"/>
          <w:tab w:val="num" w:pos="720"/>
        </w:tabs>
        <w:ind w:left="720" w:hanging="363"/>
      </w:pPr>
      <w:r w:rsidRPr="005B34AC">
        <w:t>Jeigu pasireiškė šalutinis poveikis (net jeigu jis šiame lapelyje nenurodytas), kreipkitės į gydytoją arba vaistininką. Žr. 4 skyrių.</w:t>
      </w:r>
    </w:p>
    <w:p w:rsidR="00951DDC" w:rsidRDefault="00951DDC">
      <w:pPr>
        <w:ind w:left="567" w:hanging="567"/>
        <w:rPr>
          <w:noProof/>
          <w:lang w:val="lt-LT"/>
        </w:rPr>
      </w:pPr>
    </w:p>
    <w:p w:rsidR="00951DDC" w:rsidRDefault="00951DDC">
      <w:pPr>
        <w:numPr>
          <w:ilvl w:val="12"/>
          <w:numId w:val="0"/>
        </w:numPr>
        <w:tabs>
          <w:tab w:val="clear" w:pos="567"/>
        </w:tabs>
        <w:spacing w:line="240" w:lineRule="auto"/>
        <w:ind w:right="-2"/>
        <w:outlineLvl w:val="0"/>
        <w:rPr>
          <w:b/>
          <w:noProof/>
          <w:lang w:val="lt-LT"/>
        </w:rPr>
      </w:pPr>
    </w:p>
    <w:p w:rsidR="00396B84" w:rsidRDefault="00803D08">
      <w:pPr>
        <w:ind w:left="567" w:hanging="567"/>
        <w:rPr>
          <w:b/>
          <w:noProof/>
          <w:lang w:val="lt-LT"/>
        </w:rPr>
      </w:pPr>
      <w:r w:rsidRPr="00803D08">
        <w:rPr>
          <w:b/>
          <w:noProof/>
          <w:lang w:val="lt-LT"/>
        </w:rPr>
        <w:t>Apie ką rašoma šiame lapelyje?</w:t>
      </w:r>
    </w:p>
    <w:p w:rsidR="00951DDC" w:rsidRDefault="00951DDC">
      <w:pPr>
        <w:ind w:left="567" w:hanging="567"/>
        <w:rPr>
          <w:noProof/>
          <w:lang w:val="lt-LT"/>
        </w:rPr>
      </w:pPr>
      <w:r>
        <w:rPr>
          <w:noProof/>
          <w:lang w:val="lt-LT"/>
        </w:rPr>
        <w:t>1.</w:t>
      </w:r>
      <w:r>
        <w:rPr>
          <w:noProof/>
          <w:lang w:val="lt-LT"/>
        </w:rPr>
        <w:tab/>
        <w:t xml:space="preserve">Kas yra </w:t>
      </w:r>
      <w:r w:rsidRPr="0033071B">
        <w:rPr>
          <w:noProof/>
          <w:lang w:val="lt-LT"/>
        </w:rPr>
        <w:t>NeuroMax forte</w:t>
      </w:r>
      <w:r>
        <w:rPr>
          <w:noProof/>
          <w:lang w:val="lt-LT"/>
        </w:rPr>
        <w:t xml:space="preserve"> ir nuo ko jis vartojamas</w:t>
      </w:r>
    </w:p>
    <w:p w:rsidR="00951DDC" w:rsidRDefault="00951DDC">
      <w:pPr>
        <w:ind w:left="567" w:hanging="567"/>
        <w:rPr>
          <w:noProof/>
          <w:lang w:val="lt-LT"/>
        </w:rPr>
      </w:pPr>
      <w:r>
        <w:rPr>
          <w:noProof/>
          <w:lang w:val="lt-LT"/>
        </w:rPr>
        <w:t>2.</w:t>
      </w:r>
      <w:r>
        <w:rPr>
          <w:noProof/>
          <w:lang w:val="lt-LT"/>
        </w:rPr>
        <w:tab/>
        <w:t xml:space="preserve">Kas žinotina prieš vartojant </w:t>
      </w:r>
      <w:r w:rsidRPr="0033071B">
        <w:rPr>
          <w:noProof/>
          <w:lang w:val="lt-LT"/>
        </w:rPr>
        <w:t>NeuroMax forte</w:t>
      </w:r>
    </w:p>
    <w:p w:rsidR="00951DDC" w:rsidRDefault="00951DDC">
      <w:pPr>
        <w:ind w:left="567" w:hanging="567"/>
        <w:rPr>
          <w:noProof/>
          <w:lang w:val="lt-LT"/>
        </w:rPr>
      </w:pPr>
      <w:r>
        <w:rPr>
          <w:noProof/>
          <w:lang w:val="lt-LT"/>
        </w:rPr>
        <w:t>3.</w:t>
      </w:r>
      <w:r>
        <w:rPr>
          <w:noProof/>
          <w:lang w:val="lt-LT"/>
        </w:rPr>
        <w:tab/>
        <w:t xml:space="preserve">Kaip vartoti </w:t>
      </w:r>
      <w:r w:rsidRPr="0033071B">
        <w:rPr>
          <w:noProof/>
          <w:lang w:val="lt-LT"/>
        </w:rPr>
        <w:t>NeuroMax forte</w:t>
      </w:r>
    </w:p>
    <w:p w:rsidR="00951DDC" w:rsidRDefault="00951DDC">
      <w:pPr>
        <w:ind w:left="567" w:hanging="567"/>
        <w:rPr>
          <w:noProof/>
          <w:lang w:val="lt-LT"/>
        </w:rPr>
      </w:pPr>
      <w:r>
        <w:rPr>
          <w:noProof/>
          <w:lang w:val="lt-LT"/>
        </w:rPr>
        <w:t>4.</w:t>
      </w:r>
      <w:r>
        <w:rPr>
          <w:noProof/>
          <w:lang w:val="lt-LT"/>
        </w:rPr>
        <w:tab/>
        <w:t>Galimas šalutinis poveikis</w:t>
      </w:r>
    </w:p>
    <w:p w:rsidR="00951DDC" w:rsidRDefault="00951DDC">
      <w:pPr>
        <w:ind w:left="567" w:hanging="567"/>
        <w:rPr>
          <w:noProof/>
          <w:lang w:val="lt-LT"/>
        </w:rPr>
      </w:pPr>
      <w:r>
        <w:rPr>
          <w:noProof/>
          <w:lang w:val="lt-LT"/>
        </w:rPr>
        <w:t>5.</w:t>
      </w:r>
      <w:r>
        <w:rPr>
          <w:noProof/>
          <w:lang w:val="lt-LT"/>
        </w:rPr>
        <w:tab/>
        <w:t xml:space="preserve">Kaip laikyti </w:t>
      </w:r>
      <w:r w:rsidRPr="0033071B">
        <w:rPr>
          <w:noProof/>
          <w:lang w:val="lt-LT"/>
        </w:rPr>
        <w:t>NeuroMax forte</w:t>
      </w:r>
    </w:p>
    <w:p w:rsidR="00951DDC" w:rsidRDefault="00951DDC">
      <w:pPr>
        <w:ind w:left="567" w:hanging="567"/>
        <w:rPr>
          <w:noProof/>
          <w:lang w:val="lt-LT"/>
        </w:rPr>
      </w:pPr>
      <w:r>
        <w:rPr>
          <w:noProof/>
          <w:lang w:val="lt-LT"/>
        </w:rPr>
        <w:t>6.</w:t>
      </w:r>
      <w:r>
        <w:rPr>
          <w:noProof/>
          <w:lang w:val="lt-LT"/>
        </w:rPr>
        <w:tab/>
        <w:t>Kita informacija</w:t>
      </w:r>
    </w:p>
    <w:p w:rsidR="00951DDC" w:rsidRDefault="00951DDC">
      <w:pPr>
        <w:numPr>
          <w:ilvl w:val="12"/>
          <w:numId w:val="0"/>
        </w:numPr>
        <w:tabs>
          <w:tab w:val="clear" w:pos="567"/>
        </w:tabs>
        <w:spacing w:line="240" w:lineRule="auto"/>
        <w:rPr>
          <w:noProof/>
          <w:lang w:val="lt-LT"/>
        </w:rPr>
      </w:pPr>
    </w:p>
    <w:p w:rsidR="00951DDC" w:rsidRDefault="00951DDC">
      <w:pPr>
        <w:numPr>
          <w:ilvl w:val="12"/>
          <w:numId w:val="0"/>
        </w:numPr>
        <w:tabs>
          <w:tab w:val="clear" w:pos="567"/>
        </w:tabs>
        <w:spacing w:line="240" w:lineRule="auto"/>
        <w:rPr>
          <w:noProof/>
          <w:lang w:val="lt-LT"/>
        </w:rPr>
      </w:pPr>
    </w:p>
    <w:p w:rsidR="00951DDC" w:rsidRDefault="00951DDC">
      <w:pPr>
        <w:numPr>
          <w:ilvl w:val="12"/>
          <w:numId w:val="0"/>
        </w:numPr>
        <w:ind w:left="567" w:hanging="567"/>
        <w:outlineLvl w:val="0"/>
        <w:rPr>
          <w:b/>
          <w:caps/>
          <w:noProof/>
          <w:lang w:val="lt-LT"/>
        </w:rPr>
      </w:pPr>
      <w:r>
        <w:rPr>
          <w:b/>
          <w:noProof/>
          <w:lang w:val="lt-LT"/>
        </w:rPr>
        <w:t>1.</w:t>
      </w:r>
      <w:r>
        <w:rPr>
          <w:b/>
          <w:noProof/>
          <w:lang w:val="lt-LT"/>
        </w:rPr>
        <w:tab/>
      </w:r>
      <w:r w:rsidR="00803D08">
        <w:rPr>
          <w:b/>
          <w:noProof/>
          <w:lang w:val="lt-LT"/>
        </w:rPr>
        <w:t>Kas yra NeuroMax forte ir nuo ko jis vartojamas</w:t>
      </w:r>
    </w:p>
    <w:p w:rsidR="00951DDC" w:rsidRDefault="00951DDC">
      <w:pPr>
        <w:ind w:left="567" w:hanging="567"/>
        <w:rPr>
          <w:noProof/>
          <w:lang w:val="lt-LT"/>
        </w:rPr>
      </w:pPr>
    </w:p>
    <w:p w:rsidR="00951DDC" w:rsidRPr="00672216" w:rsidRDefault="00951DDC">
      <w:pPr>
        <w:numPr>
          <w:ilvl w:val="12"/>
          <w:numId w:val="0"/>
        </w:numPr>
        <w:tabs>
          <w:tab w:val="clear" w:pos="567"/>
        </w:tabs>
        <w:spacing w:line="240" w:lineRule="auto"/>
        <w:rPr>
          <w:noProof/>
          <w:lang w:val="lt-LT"/>
        </w:rPr>
      </w:pPr>
      <w:r>
        <w:rPr>
          <w:noProof/>
          <w:lang w:val="lt-LT"/>
        </w:rPr>
        <w:t>NeuroMax forte sudėtyje yra trys B grupės vitaminai: t</w:t>
      </w:r>
      <w:r w:rsidRPr="00672216">
        <w:rPr>
          <w:noProof/>
          <w:lang w:val="lt-LT"/>
        </w:rPr>
        <w:t>iamino hidrochloridas, piridoksino hidrochloridas, cianokobalaminas</w:t>
      </w:r>
      <w:r>
        <w:rPr>
          <w:noProof/>
          <w:lang w:val="lt-LT"/>
        </w:rPr>
        <w:t>.</w:t>
      </w:r>
    </w:p>
    <w:p w:rsidR="00951DDC" w:rsidRPr="00363497" w:rsidRDefault="00951DDC">
      <w:pPr>
        <w:numPr>
          <w:ilvl w:val="12"/>
          <w:numId w:val="0"/>
        </w:numPr>
        <w:tabs>
          <w:tab w:val="clear" w:pos="567"/>
        </w:tabs>
        <w:spacing w:line="240" w:lineRule="auto"/>
        <w:rPr>
          <w:noProof/>
          <w:lang w:val="lt-LT"/>
        </w:rPr>
      </w:pPr>
      <w:r w:rsidRPr="00363497">
        <w:rPr>
          <w:noProof/>
          <w:lang w:val="lt-LT"/>
        </w:rPr>
        <w:t>B grupės vitaminai yra labai svarbūs organizmo medžiagų apykaitai. Jie yra įvairių reakcijų kofermentai ar fermentų aktyvatoriai, dalyvauja oksidacijos ir redukcijos reakcijose bei daro įtaką branduolio ir mitochondrijų veiklai. B grupės vitaminai yra vandenyje tirpūs junginiai. Jie organizme nesikaupia. Suaugusiems žmonėms rekomenduojama per dieną suvartoti (R</w:t>
      </w:r>
      <w:r>
        <w:rPr>
          <w:noProof/>
          <w:lang w:val="lt-LT"/>
        </w:rPr>
        <w:t>PN</w:t>
      </w:r>
      <w:r w:rsidRPr="00363497">
        <w:rPr>
          <w:noProof/>
          <w:lang w:val="lt-LT"/>
        </w:rPr>
        <w:t>) 1 – 1,5 mg tiamino, 1,5 – 2,1 mg piridoksino ir 3 – 4 mikrogramai cianokobalamino.</w:t>
      </w:r>
    </w:p>
    <w:p w:rsidR="00951DDC" w:rsidRPr="0033071B" w:rsidRDefault="00951DDC">
      <w:pPr>
        <w:numPr>
          <w:ilvl w:val="12"/>
          <w:numId w:val="0"/>
        </w:numPr>
        <w:tabs>
          <w:tab w:val="clear" w:pos="567"/>
        </w:tabs>
        <w:spacing w:line="240" w:lineRule="auto"/>
        <w:rPr>
          <w:noProof/>
          <w:lang w:val="lt-LT"/>
        </w:rPr>
      </w:pPr>
      <w:r>
        <w:rPr>
          <w:noProof/>
          <w:lang w:val="lt-LT"/>
        </w:rPr>
        <w:t xml:space="preserve">NeuroMax forte vartojamas esant </w:t>
      </w:r>
      <w:r w:rsidRPr="0033071B">
        <w:rPr>
          <w:noProof/>
          <w:lang w:val="lt-LT"/>
        </w:rPr>
        <w:t>B grupės vitaminų trūkum</w:t>
      </w:r>
      <w:r>
        <w:rPr>
          <w:noProof/>
          <w:lang w:val="lt-LT"/>
        </w:rPr>
        <w:t>ui.</w:t>
      </w:r>
    </w:p>
    <w:p w:rsidR="00951DDC" w:rsidRDefault="00951DDC">
      <w:pPr>
        <w:numPr>
          <w:ilvl w:val="12"/>
          <w:numId w:val="0"/>
        </w:numPr>
        <w:tabs>
          <w:tab w:val="clear" w:pos="567"/>
        </w:tabs>
        <w:spacing w:line="240" w:lineRule="auto"/>
        <w:rPr>
          <w:noProof/>
          <w:lang w:val="lt-LT"/>
        </w:rPr>
      </w:pPr>
    </w:p>
    <w:p w:rsidR="00951DDC" w:rsidRDefault="00951DDC">
      <w:pPr>
        <w:numPr>
          <w:ilvl w:val="12"/>
          <w:numId w:val="0"/>
        </w:numPr>
        <w:ind w:left="567" w:hanging="567"/>
        <w:outlineLvl w:val="0"/>
        <w:rPr>
          <w:b/>
          <w:caps/>
          <w:noProof/>
          <w:lang w:val="lt-LT"/>
        </w:rPr>
      </w:pPr>
      <w:r>
        <w:rPr>
          <w:b/>
          <w:noProof/>
          <w:lang w:val="lt-LT"/>
        </w:rPr>
        <w:t>2.</w:t>
      </w:r>
      <w:r>
        <w:rPr>
          <w:b/>
          <w:noProof/>
          <w:lang w:val="lt-LT"/>
        </w:rPr>
        <w:tab/>
      </w:r>
      <w:r w:rsidR="007B2148">
        <w:rPr>
          <w:b/>
          <w:noProof/>
          <w:lang w:val="lt-LT"/>
        </w:rPr>
        <w:t>Kas žinotina prieš vartojant</w:t>
      </w:r>
      <w:r>
        <w:rPr>
          <w:b/>
          <w:noProof/>
          <w:lang w:val="lt-LT"/>
        </w:rPr>
        <w:t xml:space="preserve"> </w:t>
      </w:r>
      <w:r w:rsidR="007B2148">
        <w:rPr>
          <w:b/>
          <w:noProof/>
          <w:lang w:val="lt-LT"/>
        </w:rPr>
        <w:t>NeuroMax forte</w:t>
      </w:r>
    </w:p>
    <w:p w:rsidR="00951DDC" w:rsidRDefault="00951DDC">
      <w:pPr>
        <w:ind w:left="567" w:hanging="567"/>
        <w:rPr>
          <w:noProof/>
          <w:lang w:val="lt-LT"/>
        </w:rPr>
      </w:pPr>
    </w:p>
    <w:p w:rsidR="00951DDC" w:rsidRDefault="00951DDC">
      <w:pPr>
        <w:ind w:left="567" w:hanging="567"/>
        <w:rPr>
          <w:b/>
          <w:caps/>
          <w:noProof/>
          <w:lang w:val="lt-LT"/>
        </w:rPr>
      </w:pPr>
      <w:r w:rsidRPr="0033071B">
        <w:rPr>
          <w:b/>
          <w:noProof/>
          <w:lang w:val="lt-LT"/>
        </w:rPr>
        <w:t>NeuroMax forte</w:t>
      </w:r>
      <w:r>
        <w:rPr>
          <w:b/>
          <w:bCs/>
          <w:noProof/>
          <w:lang w:val="lt-LT"/>
        </w:rPr>
        <w:t xml:space="preserve"> vartoti </w:t>
      </w:r>
      <w:r w:rsidR="00742431" w:rsidRPr="00742431">
        <w:rPr>
          <w:b/>
          <w:bCs/>
          <w:noProof/>
          <w:lang w:val="lt-LT"/>
        </w:rPr>
        <w:t>vartoti negalima</w:t>
      </w:r>
      <w:r>
        <w:rPr>
          <w:b/>
          <w:bCs/>
          <w:noProof/>
          <w:lang w:val="lt-LT"/>
        </w:rPr>
        <w:t>:</w:t>
      </w:r>
    </w:p>
    <w:p w:rsidR="00951DDC" w:rsidRDefault="00951DDC">
      <w:pPr>
        <w:numPr>
          <w:ilvl w:val="12"/>
          <w:numId w:val="0"/>
        </w:numPr>
        <w:ind w:left="567" w:hanging="567"/>
        <w:rPr>
          <w:noProof/>
          <w:lang w:val="lt-LT"/>
        </w:rPr>
      </w:pPr>
      <w:r>
        <w:rPr>
          <w:noProof/>
          <w:lang w:val="lt-LT"/>
        </w:rPr>
        <w:t>-</w:t>
      </w:r>
      <w:r>
        <w:rPr>
          <w:noProof/>
          <w:lang w:val="lt-LT"/>
        </w:rPr>
        <w:tab/>
        <w:t xml:space="preserve">jeigu yra alergija (padidėjęs jautrumas) veikliajai arba bet kuriai pagalbinei </w:t>
      </w:r>
      <w:r w:rsidRPr="0033071B">
        <w:rPr>
          <w:noProof/>
          <w:lang w:val="lt-LT"/>
        </w:rPr>
        <w:t>NeuroMax forte</w:t>
      </w:r>
      <w:r>
        <w:rPr>
          <w:noProof/>
          <w:lang w:val="lt-LT"/>
        </w:rPr>
        <w:t xml:space="preserve"> medžiagai.</w:t>
      </w:r>
    </w:p>
    <w:p w:rsidR="00951DDC" w:rsidRDefault="00951DDC">
      <w:pPr>
        <w:ind w:left="567" w:hanging="567"/>
        <w:rPr>
          <w:noProof/>
          <w:lang w:val="lt-LT"/>
        </w:rPr>
      </w:pPr>
    </w:p>
    <w:p w:rsidR="00951DDC" w:rsidRDefault="00951DDC">
      <w:pPr>
        <w:ind w:left="567" w:hanging="567"/>
        <w:rPr>
          <w:b/>
          <w:noProof/>
          <w:lang w:val="lt-LT"/>
        </w:rPr>
      </w:pPr>
      <w:r>
        <w:rPr>
          <w:b/>
          <w:noProof/>
          <w:lang w:val="lt-LT"/>
        </w:rPr>
        <w:t>Nėštumas ir žindymo laikotarpis</w:t>
      </w:r>
    </w:p>
    <w:p w:rsidR="00951DDC" w:rsidRDefault="00951DDC">
      <w:pPr>
        <w:ind w:left="567" w:hanging="567"/>
        <w:rPr>
          <w:noProof/>
          <w:lang w:val="lt-LT"/>
        </w:rPr>
      </w:pPr>
      <w:r>
        <w:rPr>
          <w:noProof/>
          <w:lang w:val="lt-LT"/>
        </w:rPr>
        <w:t>Prieš vartojant bet kokį vaistą, būtina pasitarti su gydytoju arba vaistininku.</w:t>
      </w:r>
    </w:p>
    <w:p w:rsidR="00951DDC" w:rsidRDefault="00951DDC" w:rsidP="00363497">
      <w:pPr>
        <w:tabs>
          <w:tab w:val="clear" w:pos="567"/>
        </w:tabs>
        <w:spacing w:line="240" w:lineRule="auto"/>
        <w:rPr>
          <w:noProof/>
          <w:lang w:val="lt-LT"/>
        </w:rPr>
      </w:pPr>
      <w:r w:rsidRPr="002F2842">
        <w:rPr>
          <w:noProof/>
          <w:lang w:val="lt-LT"/>
        </w:rPr>
        <w:t>Vartojamas nėštumo ir žindymo laikotarpiu preparatas jokio pavojaus nesukelia.</w:t>
      </w:r>
    </w:p>
    <w:p w:rsidR="00951DDC" w:rsidRDefault="00951DDC">
      <w:pPr>
        <w:ind w:left="567" w:hanging="567"/>
        <w:rPr>
          <w:noProof/>
          <w:lang w:val="lt-LT"/>
        </w:rPr>
      </w:pPr>
    </w:p>
    <w:p w:rsidR="00951DDC" w:rsidRDefault="00951DDC">
      <w:pPr>
        <w:ind w:left="567" w:hanging="567"/>
        <w:rPr>
          <w:b/>
          <w:noProof/>
          <w:lang w:val="lt-LT"/>
        </w:rPr>
      </w:pPr>
      <w:r>
        <w:rPr>
          <w:b/>
          <w:noProof/>
          <w:lang w:val="lt-LT"/>
        </w:rPr>
        <w:t>Vairavimas ir mechanizmų valdymas</w:t>
      </w:r>
    </w:p>
    <w:p w:rsidR="00951DDC" w:rsidRDefault="00951DDC" w:rsidP="00363497">
      <w:pPr>
        <w:rPr>
          <w:noProof/>
          <w:lang w:val="lt-LT"/>
        </w:rPr>
      </w:pPr>
      <w:r w:rsidRPr="002F2842">
        <w:rPr>
          <w:noProof/>
          <w:lang w:val="lt-LT"/>
        </w:rPr>
        <w:t xml:space="preserve">Tiaminas, piridoksinas ir cianokobalaminas, vartojami rekomenduojamomis dozėmis, </w:t>
      </w:r>
      <w:r>
        <w:rPr>
          <w:noProof/>
          <w:lang w:val="lt-LT"/>
        </w:rPr>
        <w:t>gebėjimo vairuoti ir valdyti mechanizmus neveikia.</w:t>
      </w:r>
    </w:p>
    <w:p w:rsidR="00951DDC" w:rsidRDefault="00951DDC">
      <w:pPr>
        <w:numPr>
          <w:ilvl w:val="12"/>
          <w:numId w:val="0"/>
        </w:numPr>
        <w:tabs>
          <w:tab w:val="clear" w:pos="567"/>
        </w:tabs>
        <w:spacing w:line="240" w:lineRule="auto"/>
        <w:rPr>
          <w:noProof/>
          <w:lang w:val="lt-LT"/>
        </w:rPr>
      </w:pPr>
    </w:p>
    <w:p w:rsidR="00951DDC" w:rsidRDefault="00951DDC">
      <w:pPr>
        <w:numPr>
          <w:ilvl w:val="12"/>
          <w:numId w:val="0"/>
        </w:numPr>
        <w:tabs>
          <w:tab w:val="clear" w:pos="567"/>
        </w:tabs>
        <w:spacing w:line="240" w:lineRule="auto"/>
        <w:rPr>
          <w:noProof/>
          <w:lang w:val="lt-LT"/>
        </w:rPr>
      </w:pPr>
    </w:p>
    <w:p w:rsidR="00951DDC" w:rsidRDefault="00951DDC">
      <w:pPr>
        <w:numPr>
          <w:ilvl w:val="12"/>
          <w:numId w:val="0"/>
        </w:numPr>
        <w:ind w:left="567" w:hanging="567"/>
        <w:outlineLvl w:val="0"/>
        <w:rPr>
          <w:b/>
          <w:caps/>
          <w:noProof/>
          <w:lang w:val="lt-LT"/>
        </w:rPr>
      </w:pPr>
      <w:r>
        <w:rPr>
          <w:b/>
          <w:noProof/>
          <w:lang w:val="lt-LT"/>
        </w:rPr>
        <w:t>3.</w:t>
      </w:r>
      <w:r>
        <w:rPr>
          <w:b/>
          <w:noProof/>
          <w:lang w:val="lt-LT"/>
        </w:rPr>
        <w:tab/>
      </w:r>
      <w:r w:rsidR="00742431">
        <w:rPr>
          <w:b/>
          <w:noProof/>
          <w:lang w:val="lt-LT"/>
        </w:rPr>
        <w:t>Kaip vartoti</w:t>
      </w:r>
      <w:r>
        <w:rPr>
          <w:b/>
          <w:noProof/>
          <w:lang w:val="lt-LT"/>
        </w:rPr>
        <w:t xml:space="preserve"> </w:t>
      </w:r>
      <w:r w:rsidR="00742431">
        <w:rPr>
          <w:b/>
          <w:noProof/>
          <w:lang w:val="lt-LT"/>
        </w:rPr>
        <w:t>NeuroMax forte</w:t>
      </w:r>
    </w:p>
    <w:p w:rsidR="00951DDC" w:rsidRDefault="00951DDC">
      <w:pPr>
        <w:ind w:left="567" w:hanging="567"/>
        <w:rPr>
          <w:noProof/>
          <w:lang w:val="lt-LT"/>
        </w:rPr>
      </w:pPr>
    </w:p>
    <w:p w:rsidR="00951DDC" w:rsidRDefault="00951DDC" w:rsidP="00363497">
      <w:pPr>
        <w:rPr>
          <w:noProof/>
          <w:lang w:val="lt-LT"/>
        </w:rPr>
      </w:pPr>
      <w:r w:rsidRPr="0033071B">
        <w:rPr>
          <w:noProof/>
          <w:lang w:val="lt-LT"/>
        </w:rPr>
        <w:t>NeuroMax forte</w:t>
      </w:r>
      <w:r>
        <w:rPr>
          <w:noProof/>
          <w:lang w:val="lt-LT"/>
        </w:rPr>
        <w:t xml:space="preserve"> visada vartokite tiksliai taip, kaip nurodė gydytojas. Jeigu abejojate, kreipkitės į gydytoją arba vaistininką. </w:t>
      </w:r>
    </w:p>
    <w:p w:rsidR="00951DDC" w:rsidRPr="00363497" w:rsidRDefault="00951DDC" w:rsidP="00363497">
      <w:pPr>
        <w:rPr>
          <w:noProof/>
          <w:lang w:val="lt-LT"/>
        </w:rPr>
      </w:pPr>
      <w:r>
        <w:rPr>
          <w:noProof/>
          <w:lang w:val="lt-LT"/>
        </w:rPr>
        <w:lastRenderedPageBreak/>
        <w:t>V</w:t>
      </w:r>
      <w:r w:rsidRPr="00363497">
        <w:rPr>
          <w:noProof/>
          <w:lang w:val="lt-LT"/>
        </w:rPr>
        <w:t xml:space="preserve">yresniems negu 15 metų pacientams dienos dozė yra 1 tabletė. </w:t>
      </w:r>
    </w:p>
    <w:p w:rsidR="00951DDC" w:rsidRPr="00363497" w:rsidRDefault="00951DDC" w:rsidP="00363497">
      <w:pPr>
        <w:rPr>
          <w:noProof/>
          <w:lang w:val="lt-LT"/>
        </w:rPr>
      </w:pPr>
      <w:r w:rsidRPr="00363497">
        <w:rPr>
          <w:noProof/>
          <w:lang w:val="lt-LT"/>
        </w:rPr>
        <w:t xml:space="preserve">Jaunesniems negu 15 metų pacientams preparato galima vartoti tik gydytojo nurodymu. </w:t>
      </w:r>
    </w:p>
    <w:p w:rsidR="00951DDC" w:rsidRPr="00363497" w:rsidRDefault="00951DDC" w:rsidP="00363497">
      <w:pPr>
        <w:rPr>
          <w:noProof/>
          <w:lang w:val="lt-LT"/>
        </w:rPr>
      </w:pPr>
      <w:r w:rsidRPr="00363497">
        <w:rPr>
          <w:noProof/>
          <w:lang w:val="lt-LT"/>
        </w:rPr>
        <w:t xml:space="preserve">Tabletę reikia užsigerti didesniu kiekiu skysčio. Reikia laikytis rekomenduojamo dozavimo. </w:t>
      </w:r>
    </w:p>
    <w:p w:rsidR="00951DDC" w:rsidRDefault="00951DDC" w:rsidP="00363497">
      <w:pPr>
        <w:rPr>
          <w:noProof/>
          <w:lang w:val="lt-LT"/>
        </w:rPr>
      </w:pPr>
      <w:r w:rsidRPr="00363497">
        <w:rPr>
          <w:noProof/>
          <w:lang w:val="lt-LT"/>
        </w:rPr>
        <w:t>Nuolatiniam vartojimui preparatas netinka.</w:t>
      </w:r>
    </w:p>
    <w:p w:rsidR="00951DDC" w:rsidRPr="00363497" w:rsidRDefault="00951DDC" w:rsidP="00363497">
      <w:pPr>
        <w:rPr>
          <w:noProof/>
          <w:lang w:val="lt-LT"/>
        </w:rPr>
      </w:pPr>
    </w:p>
    <w:p w:rsidR="00951DDC" w:rsidRDefault="00951DDC">
      <w:pPr>
        <w:ind w:left="567" w:hanging="567"/>
        <w:rPr>
          <w:b/>
          <w:noProof/>
          <w:lang w:val="lt-LT"/>
        </w:rPr>
      </w:pPr>
      <w:r>
        <w:rPr>
          <w:b/>
          <w:noProof/>
          <w:lang w:val="lt-LT"/>
        </w:rPr>
        <w:t xml:space="preserve">Pamiršus pavartoti </w:t>
      </w:r>
      <w:r w:rsidRPr="0033071B">
        <w:rPr>
          <w:b/>
          <w:noProof/>
          <w:lang w:val="lt-LT"/>
        </w:rPr>
        <w:t>NeuroMax forte</w:t>
      </w:r>
    </w:p>
    <w:p w:rsidR="00951DDC" w:rsidRDefault="00951DDC">
      <w:pPr>
        <w:ind w:left="567" w:hanging="567"/>
        <w:rPr>
          <w:noProof/>
          <w:lang w:val="lt-LT"/>
        </w:rPr>
      </w:pPr>
      <w:r>
        <w:rPr>
          <w:noProof/>
          <w:lang w:val="lt-LT"/>
        </w:rPr>
        <w:t>Praleidus dozę, vėliau vietoj jos dvigubos dozės vartoti negalima.</w:t>
      </w:r>
    </w:p>
    <w:p w:rsidR="00951DDC" w:rsidRDefault="00951DDC">
      <w:pPr>
        <w:ind w:left="567" w:hanging="567"/>
        <w:rPr>
          <w:noProof/>
          <w:lang w:val="lt-LT"/>
        </w:rPr>
      </w:pPr>
    </w:p>
    <w:p w:rsidR="00951DDC" w:rsidRDefault="00951DDC">
      <w:pPr>
        <w:numPr>
          <w:ilvl w:val="12"/>
          <w:numId w:val="0"/>
        </w:numPr>
        <w:tabs>
          <w:tab w:val="clear" w:pos="567"/>
        </w:tabs>
        <w:spacing w:line="240" w:lineRule="auto"/>
        <w:ind w:right="-2"/>
        <w:rPr>
          <w:noProof/>
          <w:lang w:val="lt-LT"/>
        </w:rPr>
      </w:pPr>
      <w:r>
        <w:rPr>
          <w:noProof/>
          <w:lang w:val="lt-LT"/>
        </w:rPr>
        <w:t>Jeigu kiltų bet kokių klausimų dėl šio vaisto vartojimo, kreipkitės į gydytoją arba vaistininką.</w:t>
      </w:r>
    </w:p>
    <w:p w:rsidR="00951DDC" w:rsidRDefault="00951DDC">
      <w:pPr>
        <w:numPr>
          <w:ilvl w:val="12"/>
          <w:numId w:val="0"/>
        </w:numPr>
        <w:tabs>
          <w:tab w:val="clear" w:pos="567"/>
        </w:tabs>
        <w:spacing w:line="240" w:lineRule="auto"/>
        <w:ind w:right="-2"/>
        <w:rPr>
          <w:noProof/>
          <w:lang w:val="lt-LT"/>
        </w:rPr>
      </w:pPr>
    </w:p>
    <w:p w:rsidR="00951DDC" w:rsidRDefault="00951DDC">
      <w:pPr>
        <w:numPr>
          <w:ilvl w:val="12"/>
          <w:numId w:val="0"/>
        </w:numPr>
        <w:tabs>
          <w:tab w:val="clear" w:pos="567"/>
        </w:tabs>
        <w:spacing w:line="240" w:lineRule="auto"/>
        <w:ind w:right="-2"/>
        <w:rPr>
          <w:noProof/>
          <w:lang w:val="lt-LT"/>
        </w:rPr>
      </w:pPr>
    </w:p>
    <w:p w:rsidR="00951DDC" w:rsidRDefault="00951DDC">
      <w:pPr>
        <w:numPr>
          <w:ilvl w:val="12"/>
          <w:numId w:val="0"/>
        </w:numPr>
        <w:ind w:left="567" w:hanging="567"/>
        <w:outlineLvl w:val="0"/>
        <w:rPr>
          <w:b/>
          <w:caps/>
          <w:noProof/>
          <w:lang w:val="lt-LT"/>
        </w:rPr>
      </w:pPr>
      <w:r>
        <w:rPr>
          <w:b/>
          <w:caps/>
          <w:noProof/>
          <w:lang w:val="lt-LT"/>
        </w:rPr>
        <w:t>4.</w:t>
      </w:r>
      <w:r>
        <w:rPr>
          <w:b/>
          <w:caps/>
          <w:noProof/>
          <w:lang w:val="lt-LT"/>
        </w:rPr>
        <w:tab/>
      </w:r>
      <w:r w:rsidR="00396B84">
        <w:rPr>
          <w:b/>
          <w:noProof/>
          <w:lang w:val="lt-LT"/>
        </w:rPr>
        <w:t>Galimas šalutinis poveikis</w:t>
      </w:r>
    </w:p>
    <w:p w:rsidR="00951DDC" w:rsidRDefault="00951DDC">
      <w:pPr>
        <w:ind w:left="567" w:hanging="567"/>
        <w:rPr>
          <w:noProof/>
          <w:lang w:val="lt-LT"/>
        </w:rPr>
      </w:pPr>
    </w:p>
    <w:p w:rsidR="00951DDC" w:rsidRDefault="00951DDC">
      <w:pPr>
        <w:ind w:left="567" w:hanging="567"/>
        <w:rPr>
          <w:noProof/>
          <w:lang w:val="lt-LT"/>
        </w:rPr>
      </w:pPr>
      <w:r w:rsidRPr="0033071B">
        <w:rPr>
          <w:noProof/>
          <w:lang w:val="lt-LT"/>
        </w:rPr>
        <w:t>NeuroMax forte</w:t>
      </w:r>
      <w:r>
        <w:rPr>
          <w:noProof/>
          <w:lang w:val="lt-LT"/>
        </w:rPr>
        <w:t>, kaip ir kiti vaistai, gali sukelti šalutinį poveikį, nors jis pasireiškia ne visiems.</w:t>
      </w:r>
    </w:p>
    <w:p w:rsidR="00951DDC" w:rsidRPr="00363497" w:rsidRDefault="00951DDC">
      <w:pPr>
        <w:ind w:left="567" w:hanging="567"/>
        <w:rPr>
          <w:noProof/>
          <w:lang w:val="lt-LT"/>
        </w:rPr>
      </w:pPr>
      <w:r w:rsidRPr="00363497">
        <w:rPr>
          <w:noProof/>
          <w:lang w:val="lt-LT"/>
        </w:rPr>
        <w:t>Jei vartojama rekomenduojama dozė, nepageidaujamas poveikis pasireiškia retai.</w:t>
      </w:r>
    </w:p>
    <w:p w:rsidR="00951DDC" w:rsidRDefault="00951DDC">
      <w:pPr>
        <w:numPr>
          <w:ilvl w:val="12"/>
          <w:numId w:val="0"/>
        </w:numPr>
        <w:tabs>
          <w:tab w:val="clear" w:pos="567"/>
        </w:tabs>
        <w:spacing w:line="240" w:lineRule="auto"/>
        <w:ind w:right="-2"/>
        <w:rPr>
          <w:noProof/>
          <w:lang w:val="lt-LT"/>
        </w:rPr>
      </w:pPr>
    </w:p>
    <w:p w:rsidR="00951DDC" w:rsidRPr="00C93705" w:rsidRDefault="00951DDC" w:rsidP="00C93705">
      <w:pPr>
        <w:widowControl w:val="0"/>
        <w:adjustRightInd w:val="0"/>
        <w:rPr>
          <w:lang w:val="lt-LT"/>
        </w:rPr>
      </w:pPr>
      <w:r w:rsidRPr="00C93705">
        <w:rPr>
          <w:lang w:val="lt-LT"/>
        </w:rPr>
        <w:t xml:space="preserve">Gali pasireikšti padidėjusio jautrumo reakcijų į bet kurią preparato sudedamąją dalį. Retais atvejais, geriant didesnes dozes, gali pasireikšti rėmuo arba pykinimas, taip pat yra galimos padidėjusio odos jautrumo reakcijos, pvz., bėrimas, odos paraudimas arba kitokios odos reakcijos, atsirandančios dėl niežėjimo ar dilgėlinės. Labai retai buvo pastebėta stipraus prakaitavimo ir padažnėjusio širdies ritmo atsiradimo atvejų. Ilgalaikis didelių piridoksino dozių vartojimas gali sąlygoti nervinių sutrikimų, pvz., sustingimo, raumenų silpnumo, </w:t>
      </w:r>
      <w:r w:rsidRPr="00C93705">
        <w:rPr>
          <w:rFonts w:ascii="Cambria" w:hAnsi="Cambria"/>
          <w:lang w:val="lt-LT"/>
        </w:rPr>
        <w:t>atminties sutrikimų ir nerangumo, atsiradimą. Buvo pranešta net apie nervų pažeidimus. Nustojus vartoti piridoksiną neurologiniai simptomai dažniausiai išnyksta.</w:t>
      </w:r>
    </w:p>
    <w:p w:rsidR="00951DDC" w:rsidRPr="006E0359" w:rsidRDefault="00951DDC" w:rsidP="00C93705">
      <w:pPr>
        <w:numPr>
          <w:ilvl w:val="12"/>
          <w:numId w:val="0"/>
        </w:numPr>
        <w:ind w:right="-2"/>
        <w:rPr>
          <w:lang w:val="lt-LT"/>
        </w:rPr>
      </w:pPr>
      <w:r w:rsidRPr="006E0359">
        <w:rPr>
          <w:lang w:val="lt-LT"/>
        </w:rPr>
        <w:t> </w:t>
      </w:r>
    </w:p>
    <w:p w:rsidR="00951DDC" w:rsidRPr="006E0359" w:rsidRDefault="00951DDC" w:rsidP="00C93705">
      <w:pPr>
        <w:numPr>
          <w:ilvl w:val="12"/>
          <w:numId w:val="0"/>
        </w:numPr>
        <w:tabs>
          <w:tab w:val="clear" w:pos="567"/>
        </w:tabs>
        <w:spacing w:line="240" w:lineRule="auto"/>
        <w:ind w:right="-2"/>
        <w:rPr>
          <w:noProof/>
          <w:lang w:val="lt-LT"/>
        </w:rPr>
      </w:pPr>
      <w:r w:rsidRPr="006E0359">
        <w:rPr>
          <w:noProof/>
          <w:lang w:val="lt-LT"/>
        </w:rPr>
        <w:t>Jeigu pasireiškė bet koks šalutinispoveikis, įskaitant šiame lapelyje nenurodytą, pasakykite gydytojui arba vaistininkui.</w:t>
      </w:r>
    </w:p>
    <w:p w:rsidR="00951DDC" w:rsidRPr="006E0359" w:rsidRDefault="00951DDC">
      <w:pPr>
        <w:numPr>
          <w:ilvl w:val="12"/>
          <w:numId w:val="0"/>
        </w:numPr>
        <w:tabs>
          <w:tab w:val="clear" w:pos="567"/>
        </w:tabs>
        <w:spacing w:line="240" w:lineRule="auto"/>
        <w:ind w:right="-2"/>
        <w:rPr>
          <w:noProof/>
          <w:lang w:val="lt-LT"/>
        </w:rPr>
      </w:pPr>
    </w:p>
    <w:p w:rsidR="00951DDC" w:rsidRDefault="00951DDC">
      <w:pPr>
        <w:numPr>
          <w:ilvl w:val="12"/>
          <w:numId w:val="0"/>
        </w:numPr>
        <w:tabs>
          <w:tab w:val="clear" w:pos="567"/>
        </w:tabs>
        <w:spacing w:line="240" w:lineRule="auto"/>
        <w:ind w:right="-2"/>
        <w:rPr>
          <w:noProof/>
          <w:lang w:val="lt-LT"/>
        </w:rPr>
      </w:pPr>
    </w:p>
    <w:p w:rsidR="00951DDC" w:rsidRDefault="00951DDC">
      <w:pPr>
        <w:numPr>
          <w:ilvl w:val="12"/>
          <w:numId w:val="0"/>
        </w:numPr>
        <w:tabs>
          <w:tab w:val="clear" w:pos="567"/>
        </w:tabs>
        <w:spacing w:line="240" w:lineRule="auto"/>
        <w:ind w:left="567" w:right="-2" w:hanging="567"/>
        <w:rPr>
          <w:noProof/>
          <w:lang w:val="lt-LT"/>
        </w:rPr>
      </w:pPr>
      <w:r>
        <w:rPr>
          <w:b/>
          <w:noProof/>
          <w:lang w:val="lt-LT"/>
        </w:rPr>
        <w:t>5.</w:t>
      </w:r>
      <w:r>
        <w:rPr>
          <w:b/>
          <w:noProof/>
          <w:lang w:val="lt-LT"/>
        </w:rPr>
        <w:tab/>
      </w:r>
      <w:r w:rsidR="00396B84">
        <w:rPr>
          <w:b/>
          <w:noProof/>
          <w:lang w:val="lt-LT"/>
        </w:rPr>
        <w:t>Kaip laikyti</w:t>
      </w:r>
      <w:r>
        <w:rPr>
          <w:b/>
          <w:noProof/>
          <w:lang w:val="lt-LT"/>
        </w:rPr>
        <w:t xml:space="preserve"> </w:t>
      </w:r>
      <w:r w:rsidR="00396B84">
        <w:rPr>
          <w:b/>
          <w:noProof/>
          <w:lang w:val="lt-LT"/>
        </w:rPr>
        <w:t>NeuroMax forte</w:t>
      </w:r>
    </w:p>
    <w:p w:rsidR="00951DDC" w:rsidRDefault="00951DDC">
      <w:pPr>
        <w:numPr>
          <w:ilvl w:val="12"/>
          <w:numId w:val="0"/>
        </w:numPr>
        <w:tabs>
          <w:tab w:val="clear" w:pos="567"/>
        </w:tabs>
        <w:spacing w:line="240" w:lineRule="auto"/>
        <w:ind w:right="-2"/>
        <w:rPr>
          <w:noProof/>
          <w:lang w:val="lt-LT"/>
        </w:rPr>
      </w:pPr>
    </w:p>
    <w:p w:rsidR="00951DDC" w:rsidRDefault="00951DDC">
      <w:pPr>
        <w:numPr>
          <w:ilvl w:val="12"/>
          <w:numId w:val="0"/>
        </w:numPr>
        <w:tabs>
          <w:tab w:val="clear" w:pos="567"/>
        </w:tabs>
        <w:spacing w:line="240" w:lineRule="auto"/>
        <w:ind w:right="-2"/>
        <w:rPr>
          <w:noProof/>
          <w:lang w:val="lt-LT"/>
        </w:rPr>
      </w:pPr>
      <w:r>
        <w:rPr>
          <w:noProof/>
          <w:lang w:val="lt-LT"/>
        </w:rPr>
        <w:t>Laikyti vaikams nepasiekiamoje ir nepastebimoje vietoje.</w:t>
      </w:r>
    </w:p>
    <w:p w:rsidR="00951DDC" w:rsidRDefault="00951DDC" w:rsidP="00B47FC7">
      <w:pPr>
        <w:tabs>
          <w:tab w:val="clear" w:pos="567"/>
        </w:tabs>
        <w:spacing w:line="240" w:lineRule="auto"/>
        <w:rPr>
          <w:noProof/>
          <w:lang w:val="lt-LT"/>
        </w:rPr>
      </w:pPr>
      <w:r>
        <w:rPr>
          <w:noProof/>
          <w:lang w:val="lt-LT"/>
        </w:rPr>
        <w:t xml:space="preserve">Laikyti ne aukštesnėje kaip 25 </w:t>
      </w:r>
      <w:r>
        <w:rPr>
          <w:rFonts w:ascii="Arial" w:hAnsi="Arial" w:cs="Arial"/>
          <w:noProof/>
          <w:lang w:val="lt-LT"/>
        </w:rPr>
        <w:t>°</w:t>
      </w:r>
      <w:r>
        <w:rPr>
          <w:noProof/>
          <w:lang w:val="lt-LT"/>
        </w:rPr>
        <w:t>C temperatūroje.</w:t>
      </w:r>
    </w:p>
    <w:p w:rsidR="00951DDC" w:rsidRDefault="00951DDC">
      <w:pPr>
        <w:numPr>
          <w:ilvl w:val="12"/>
          <w:numId w:val="0"/>
        </w:numPr>
        <w:tabs>
          <w:tab w:val="clear" w:pos="567"/>
        </w:tabs>
        <w:spacing w:line="240" w:lineRule="auto"/>
        <w:ind w:right="-2"/>
        <w:rPr>
          <w:noProof/>
          <w:lang w:val="lt-LT"/>
        </w:rPr>
      </w:pPr>
    </w:p>
    <w:p w:rsidR="00951DDC" w:rsidRDefault="00951DDC">
      <w:pPr>
        <w:pStyle w:val="Pagrindinistekstas"/>
        <w:rPr>
          <w:i w:val="0"/>
          <w:iCs/>
          <w:noProof/>
          <w:color w:val="auto"/>
          <w:lang w:val="lt-LT"/>
        </w:rPr>
      </w:pPr>
      <w:r>
        <w:rPr>
          <w:i w:val="0"/>
          <w:iCs/>
          <w:noProof/>
          <w:color w:val="auto"/>
          <w:lang w:val="lt-LT"/>
        </w:rPr>
        <w:t>Ant dėžutės ir talpyklės po „Tinka iki“ nurodytam tinkamumo laikui pasibaigus, NeuroMax forte vartoti negalima. Vaistas tinkamas vartoti iki paskutinės to mėnesio dienos.</w:t>
      </w:r>
    </w:p>
    <w:p w:rsidR="00951DDC" w:rsidRDefault="00951DDC">
      <w:pPr>
        <w:numPr>
          <w:ilvl w:val="12"/>
          <w:numId w:val="0"/>
        </w:numPr>
        <w:tabs>
          <w:tab w:val="clear" w:pos="567"/>
        </w:tabs>
        <w:spacing w:line="240" w:lineRule="auto"/>
        <w:ind w:right="-2"/>
        <w:rPr>
          <w:noProof/>
          <w:lang w:val="lt-LT"/>
        </w:rPr>
      </w:pPr>
    </w:p>
    <w:p w:rsidR="00951DDC" w:rsidRDefault="00951DDC">
      <w:pPr>
        <w:numPr>
          <w:ilvl w:val="12"/>
          <w:numId w:val="0"/>
        </w:numPr>
        <w:tabs>
          <w:tab w:val="clear" w:pos="567"/>
        </w:tabs>
        <w:spacing w:line="240" w:lineRule="auto"/>
        <w:ind w:right="-2"/>
        <w:rPr>
          <w:noProof/>
          <w:lang w:val="lt-LT"/>
        </w:rPr>
      </w:pPr>
      <w:r>
        <w:rPr>
          <w:noProof/>
          <w:lang w:val="lt-LT"/>
        </w:rPr>
        <w:t>Vaistų likučių negalima mesti į kanalizaciją arba kartu su buitinėmis</w:t>
      </w:r>
      <w:r>
        <w:rPr>
          <w:noProof/>
          <w:color w:val="993366"/>
          <w:lang w:val="lt-LT"/>
        </w:rPr>
        <w:t xml:space="preserve"> </w:t>
      </w:r>
      <w:r>
        <w:rPr>
          <w:noProof/>
          <w:lang w:val="lt-LT"/>
        </w:rPr>
        <w:t>atliekomis. Kaip naikinti nereikalingus vaistus, klauskite vaistininko. Visa tai padės apsaugoti aplinką.</w:t>
      </w:r>
    </w:p>
    <w:p w:rsidR="00951DDC" w:rsidRDefault="00951DDC">
      <w:pPr>
        <w:numPr>
          <w:ilvl w:val="12"/>
          <w:numId w:val="0"/>
        </w:numPr>
        <w:tabs>
          <w:tab w:val="clear" w:pos="567"/>
        </w:tabs>
        <w:spacing w:line="240" w:lineRule="auto"/>
        <w:ind w:right="-2"/>
        <w:rPr>
          <w:noProof/>
          <w:lang w:val="lt-LT"/>
        </w:rPr>
      </w:pPr>
    </w:p>
    <w:p w:rsidR="00951DDC" w:rsidRDefault="00951DDC">
      <w:pPr>
        <w:numPr>
          <w:ilvl w:val="12"/>
          <w:numId w:val="0"/>
        </w:numPr>
        <w:tabs>
          <w:tab w:val="clear" w:pos="567"/>
        </w:tabs>
        <w:spacing w:line="240" w:lineRule="auto"/>
        <w:ind w:right="-2"/>
        <w:rPr>
          <w:noProof/>
          <w:lang w:val="lt-LT"/>
        </w:rPr>
      </w:pPr>
    </w:p>
    <w:p w:rsidR="00396B84" w:rsidRPr="00F76722" w:rsidRDefault="00951DDC" w:rsidP="00396B84">
      <w:pPr>
        <w:numPr>
          <w:ilvl w:val="12"/>
          <w:numId w:val="0"/>
        </w:numPr>
        <w:ind w:right="-2"/>
        <w:rPr>
          <w:b/>
          <w:noProof/>
          <w:lang w:val="fi-FI"/>
        </w:rPr>
      </w:pPr>
      <w:r>
        <w:rPr>
          <w:b/>
          <w:noProof/>
          <w:lang w:val="lt-LT"/>
        </w:rPr>
        <w:t>6.</w:t>
      </w:r>
      <w:r>
        <w:rPr>
          <w:b/>
          <w:noProof/>
          <w:lang w:val="lt-LT"/>
        </w:rPr>
        <w:tab/>
      </w:r>
      <w:r w:rsidR="00396B84" w:rsidRPr="00F76722">
        <w:rPr>
          <w:b/>
          <w:noProof/>
          <w:lang w:val="fi-FI"/>
        </w:rPr>
        <w:t>Pakuotės turinys ir kita informacija</w:t>
      </w:r>
    </w:p>
    <w:p w:rsidR="00951DDC" w:rsidRDefault="00951DDC">
      <w:pPr>
        <w:numPr>
          <w:ilvl w:val="12"/>
          <w:numId w:val="0"/>
        </w:numPr>
        <w:tabs>
          <w:tab w:val="clear" w:pos="567"/>
        </w:tabs>
        <w:spacing w:line="240" w:lineRule="auto"/>
        <w:ind w:right="-2"/>
        <w:rPr>
          <w:noProof/>
          <w:lang w:val="lt-LT"/>
        </w:rPr>
      </w:pPr>
    </w:p>
    <w:p w:rsidR="00951DDC" w:rsidRDefault="00951DDC">
      <w:pPr>
        <w:numPr>
          <w:ilvl w:val="12"/>
          <w:numId w:val="0"/>
        </w:numPr>
        <w:tabs>
          <w:tab w:val="clear" w:pos="567"/>
        </w:tabs>
        <w:spacing w:line="240" w:lineRule="auto"/>
        <w:ind w:right="-2"/>
        <w:rPr>
          <w:noProof/>
          <w:u w:val="single"/>
          <w:lang w:val="lt-LT"/>
        </w:rPr>
      </w:pPr>
      <w:r w:rsidRPr="0033071B">
        <w:rPr>
          <w:b/>
          <w:noProof/>
          <w:lang w:val="lt-LT"/>
        </w:rPr>
        <w:t>NeuroMax forte</w:t>
      </w:r>
      <w:r>
        <w:rPr>
          <w:b/>
          <w:bCs/>
          <w:noProof/>
          <w:lang w:val="lt-LT"/>
        </w:rPr>
        <w:t xml:space="preserve"> </w:t>
      </w:r>
      <w:r w:rsidR="00396B84" w:rsidRPr="00396B84">
        <w:rPr>
          <w:b/>
          <w:bCs/>
          <w:noProof/>
          <w:lang w:val="lt-LT"/>
        </w:rPr>
        <w:t>sudėtis</w:t>
      </w:r>
    </w:p>
    <w:p w:rsidR="00C32F12" w:rsidRDefault="00951DDC" w:rsidP="00F76722">
      <w:pPr>
        <w:pStyle w:val="BT-EMEASMCA"/>
      </w:pPr>
      <w:r>
        <w:t xml:space="preserve">Veikliosios medžiagos. </w:t>
      </w:r>
      <w:r w:rsidRPr="00B47FC7">
        <w:t xml:space="preserve">Vienoje </w:t>
      </w:r>
      <w:r w:rsidRPr="00593F30">
        <w:t>plėvele dengtoje</w:t>
      </w:r>
      <w:r w:rsidRPr="00B47FC7">
        <w:t xml:space="preserve"> tabletėje yra 100 mg tiamino hidrochlorido, 200 mg piridoksino hidrochlorido, 0,2 mg cianokobalamino</w:t>
      </w:r>
      <w:r>
        <w:t>.</w:t>
      </w:r>
    </w:p>
    <w:p w:rsidR="00951DDC" w:rsidRDefault="00951DDC" w:rsidP="00F76722">
      <w:pPr>
        <w:pStyle w:val="BT-EMEASMCA"/>
      </w:pPr>
      <w:r w:rsidRPr="00C32F12">
        <w:t xml:space="preserve">Pagalbinės medžiagos yra </w:t>
      </w:r>
      <w:r w:rsidR="00A50E13" w:rsidRPr="00C32F12">
        <w:t xml:space="preserve">modifikuotas maistinis krakmolas, </w:t>
      </w:r>
      <w:r w:rsidR="00A50E13" w:rsidRPr="00331C29">
        <w:t>natrio citratas (E331)</w:t>
      </w:r>
      <w:r w:rsidR="00A50E13" w:rsidRPr="00272EE0">
        <w:t xml:space="preserve">, </w:t>
      </w:r>
      <w:r w:rsidR="00396B84" w:rsidRPr="00272EE0">
        <w:t>etilceliuliozė</w:t>
      </w:r>
      <w:r w:rsidR="00A50E13" w:rsidRPr="00C91C50">
        <w:t>,</w:t>
      </w:r>
      <w:r w:rsidR="00396B84" w:rsidRPr="00422AA3">
        <w:t xml:space="preserve"> </w:t>
      </w:r>
      <w:r w:rsidR="00A50E13" w:rsidRPr="001C13B2">
        <w:t xml:space="preserve">magnio stearatas, citrinų rūgštis (E330), </w:t>
      </w:r>
      <w:r w:rsidRPr="00F76722">
        <w:t xml:space="preserve">mikrokristalinė celiuliozė, etilceliuliozė, </w:t>
      </w:r>
      <w:r w:rsidR="00A50E13" w:rsidRPr="00F76722">
        <w:t xml:space="preserve">stearino rūgštis </w:t>
      </w:r>
      <w:r w:rsidRPr="00F76722">
        <w:t xml:space="preserve">koloidinis silicio dioksidas, magnio stearatas (tabletės branduolys).  </w:t>
      </w:r>
      <w:r>
        <w:t>H</w:t>
      </w:r>
      <w:r w:rsidRPr="00B47FC7">
        <w:t>ipromeliozė,</w:t>
      </w:r>
      <w:r>
        <w:t xml:space="preserve"> </w:t>
      </w:r>
      <w:r w:rsidR="00A50E13">
        <w:t>titano dioksidas (E171)</w:t>
      </w:r>
      <w:r w:rsidR="00C32F12">
        <w:t>, p</w:t>
      </w:r>
      <w:r w:rsidR="00C32F12" w:rsidRPr="00C32F12">
        <w:t>olidekstrozė</w:t>
      </w:r>
      <w:r w:rsidR="00C32F12">
        <w:t>, m</w:t>
      </w:r>
      <w:r w:rsidR="00C32F12" w:rsidRPr="00C32F12">
        <w:t>akrogolis 4000</w:t>
      </w:r>
      <w:r w:rsidR="00C32F12">
        <w:t>.</w:t>
      </w:r>
      <w:r w:rsidR="00A50E13" w:rsidDel="00A50E13">
        <w:t xml:space="preserve"> </w:t>
      </w:r>
    </w:p>
    <w:p w:rsidR="00C32F12" w:rsidRDefault="00C32F12" w:rsidP="00F76722">
      <w:pPr>
        <w:pStyle w:val="BT-EMEASMCA"/>
        <w:numPr>
          <w:ilvl w:val="0"/>
          <w:numId w:val="0"/>
        </w:numPr>
        <w:rPr>
          <w:b/>
          <w:bCs/>
        </w:rPr>
      </w:pPr>
    </w:p>
    <w:p w:rsidR="00951DDC" w:rsidRDefault="00951DDC" w:rsidP="00F76722">
      <w:pPr>
        <w:pStyle w:val="BT-EMEASMCA"/>
        <w:numPr>
          <w:ilvl w:val="0"/>
          <w:numId w:val="0"/>
        </w:numPr>
        <w:tabs>
          <w:tab w:val="clear" w:pos="720"/>
          <w:tab w:val="num" w:pos="420"/>
        </w:tabs>
        <w:rPr>
          <w:b/>
          <w:bCs/>
        </w:rPr>
      </w:pPr>
      <w:r>
        <w:rPr>
          <w:b/>
          <w:bCs/>
        </w:rPr>
        <w:t xml:space="preserve">Kaip atrodo </w:t>
      </w:r>
      <w:r w:rsidRPr="0033071B">
        <w:rPr>
          <w:b/>
        </w:rPr>
        <w:t>NeuroMax forte</w:t>
      </w:r>
      <w:r>
        <w:rPr>
          <w:b/>
          <w:bCs/>
        </w:rPr>
        <w:t xml:space="preserve"> ir jo pakuotės turinys</w:t>
      </w:r>
    </w:p>
    <w:p w:rsidR="00951DDC" w:rsidRPr="002F2842" w:rsidRDefault="00951DDC" w:rsidP="00B47FC7">
      <w:pPr>
        <w:rPr>
          <w:noProof/>
          <w:lang w:val="lt-LT"/>
        </w:rPr>
      </w:pPr>
      <w:r>
        <w:rPr>
          <w:noProof/>
          <w:lang w:val="lt-LT"/>
        </w:rPr>
        <w:t xml:space="preserve">Plėvele dengta tabletė </w:t>
      </w:r>
      <w:r w:rsidRPr="002F2842">
        <w:rPr>
          <w:noProof/>
          <w:lang w:val="lt-LT"/>
        </w:rPr>
        <w:t xml:space="preserve">yra balta ar šiek tiek rausvoka, apvali, išgaubta, 11 mm skersmens, su dalijimo </w:t>
      </w:r>
      <w:r>
        <w:rPr>
          <w:noProof/>
          <w:lang w:val="lt-LT"/>
        </w:rPr>
        <w:t>vagele</w:t>
      </w:r>
      <w:r w:rsidRPr="002F2842">
        <w:rPr>
          <w:noProof/>
          <w:lang w:val="lt-LT"/>
        </w:rPr>
        <w:t>.</w:t>
      </w:r>
      <w:r>
        <w:rPr>
          <w:noProof/>
          <w:lang w:val="lt-LT"/>
        </w:rPr>
        <w:t xml:space="preserve"> iš vienos pusės. </w:t>
      </w:r>
      <w:r w:rsidR="003A7F5B" w:rsidRPr="003A7F5B">
        <w:rPr>
          <w:szCs w:val="22"/>
        </w:rPr>
        <w:t>Tabletę galima padalyti į dvi lygias dalis</w:t>
      </w:r>
      <w:r w:rsidR="003A7F5B">
        <w:rPr>
          <w:szCs w:val="22"/>
        </w:rPr>
        <w:t>.</w:t>
      </w:r>
    </w:p>
    <w:p w:rsidR="00951DDC" w:rsidRPr="00B47FC7" w:rsidRDefault="00951DDC" w:rsidP="00B47FC7">
      <w:pPr>
        <w:pStyle w:val="Pagrindinistekstas"/>
        <w:tabs>
          <w:tab w:val="left" w:pos="567"/>
        </w:tabs>
        <w:rPr>
          <w:i w:val="0"/>
          <w:color w:val="auto"/>
          <w:szCs w:val="22"/>
          <w:lang w:val="lt-LT"/>
        </w:rPr>
      </w:pPr>
      <w:r w:rsidRPr="00B47FC7">
        <w:rPr>
          <w:i w:val="0"/>
          <w:color w:val="auto"/>
          <w:szCs w:val="22"/>
          <w:lang w:val="lt-LT"/>
        </w:rPr>
        <w:t>Pakuotėje yra 30 arba 100 tablečių.</w:t>
      </w:r>
    </w:p>
    <w:p w:rsidR="00951DDC" w:rsidRPr="00B47FC7" w:rsidRDefault="00951DDC" w:rsidP="00B47FC7">
      <w:pPr>
        <w:rPr>
          <w:szCs w:val="22"/>
          <w:lang w:val="lt-LT"/>
        </w:rPr>
      </w:pPr>
      <w:r w:rsidRPr="00B47FC7">
        <w:rPr>
          <w:szCs w:val="22"/>
          <w:lang w:val="lt-LT"/>
        </w:rPr>
        <w:t>Gali būti tiekiamos ne visų dydžių pakuotės.</w:t>
      </w:r>
    </w:p>
    <w:p w:rsidR="00951DDC" w:rsidRDefault="00951DDC" w:rsidP="0033071B">
      <w:pPr>
        <w:pStyle w:val="PI-3EMEASMCA"/>
      </w:pPr>
    </w:p>
    <w:p w:rsidR="00396B84" w:rsidRDefault="00396B84" w:rsidP="00396B84">
      <w:pPr>
        <w:numPr>
          <w:ilvl w:val="12"/>
          <w:numId w:val="0"/>
        </w:numPr>
        <w:ind w:right="-2"/>
        <w:rPr>
          <w:b/>
          <w:bCs/>
          <w:noProof/>
        </w:rPr>
      </w:pPr>
      <w:r>
        <w:rPr>
          <w:b/>
          <w:bCs/>
          <w:noProof/>
        </w:rPr>
        <w:lastRenderedPageBreak/>
        <w:t>Registruotojas ir gamintojas</w:t>
      </w:r>
    </w:p>
    <w:p w:rsidR="00951DDC" w:rsidRDefault="00951DDC">
      <w:pPr>
        <w:numPr>
          <w:ilvl w:val="12"/>
          <w:numId w:val="0"/>
        </w:numPr>
        <w:tabs>
          <w:tab w:val="clear" w:pos="567"/>
        </w:tabs>
        <w:spacing w:line="240" w:lineRule="auto"/>
        <w:ind w:right="-2"/>
        <w:rPr>
          <w:noProof/>
          <w:lang w:val="lt-LT"/>
        </w:rPr>
      </w:pPr>
      <w:r w:rsidRPr="00B47FC7">
        <w:rPr>
          <w:noProof/>
          <w:lang w:val="lt-LT"/>
        </w:rPr>
        <w:t>V</w:t>
      </w:r>
      <w:r>
        <w:rPr>
          <w:noProof/>
          <w:lang w:val="lt-LT"/>
        </w:rPr>
        <w:t>itabalans Oy</w:t>
      </w:r>
    </w:p>
    <w:p w:rsidR="00951DDC" w:rsidRDefault="00951DDC">
      <w:pPr>
        <w:numPr>
          <w:ilvl w:val="12"/>
          <w:numId w:val="0"/>
        </w:numPr>
        <w:tabs>
          <w:tab w:val="clear" w:pos="567"/>
        </w:tabs>
        <w:spacing w:line="240" w:lineRule="auto"/>
        <w:ind w:right="-2"/>
        <w:rPr>
          <w:noProof/>
          <w:lang w:val="lt-LT"/>
        </w:rPr>
      </w:pPr>
      <w:r w:rsidRPr="00B47FC7">
        <w:rPr>
          <w:noProof/>
          <w:lang w:val="lt-LT"/>
        </w:rPr>
        <w:t>Varastokatu 8</w:t>
      </w:r>
    </w:p>
    <w:p w:rsidR="00951DDC" w:rsidRDefault="00951DDC">
      <w:pPr>
        <w:numPr>
          <w:ilvl w:val="12"/>
          <w:numId w:val="0"/>
        </w:numPr>
        <w:tabs>
          <w:tab w:val="clear" w:pos="567"/>
        </w:tabs>
        <w:spacing w:line="240" w:lineRule="auto"/>
        <w:ind w:right="-2"/>
        <w:rPr>
          <w:noProof/>
          <w:lang w:val="lt-LT"/>
        </w:rPr>
      </w:pPr>
      <w:r w:rsidRPr="00B47FC7">
        <w:rPr>
          <w:noProof/>
          <w:lang w:val="lt-LT"/>
        </w:rPr>
        <w:t>13500 Hämee</w:t>
      </w:r>
      <w:r w:rsidR="00A9748F">
        <w:rPr>
          <w:noProof/>
          <w:lang w:val="lt-LT"/>
        </w:rPr>
        <w:t>n</w:t>
      </w:r>
      <w:r w:rsidRPr="00B47FC7">
        <w:rPr>
          <w:noProof/>
          <w:lang w:val="lt-LT"/>
        </w:rPr>
        <w:t>linna</w:t>
      </w:r>
    </w:p>
    <w:p w:rsidR="00951DDC" w:rsidRDefault="00951DDC">
      <w:pPr>
        <w:numPr>
          <w:ilvl w:val="12"/>
          <w:numId w:val="0"/>
        </w:numPr>
        <w:tabs>
          <w:tab w:val="clear" w:pos="567"/>
        </w:tabs>
        <w:spacing w:line="240" w:lineRule="auto"/>
        <w:ind w:right="-2"/>
        <w:rPr>
          <w:noProof/>
          <w:lang w:val="lt-LT"/>
        </w:rPr>
      </w:pPr>
      <w:r w:rsidRPr="00B47FC7">
        <w:rPr>
          <w:noProof/>
          <w:lang w:val="lt-LT"/>
        </w:rPr>
        <w:t>Suomija</w:t>
      </w:r>
    </w:p>
    <w:p w:rsidR="00951DDC" w:rsidRPr="00B47FC7" w:rsidRDefault="00951DDC" w:rsidP="00B47FC7">
      <w:pPr>
        <w:numPr>
          <w:ilvl w:val="12"/>
          <w:numId w:val="0"/>
        </w:numPr>
        <w:tabs>
          <w:tab w:val="clear" w:pos="567"/>
        </w:tabs>
        <w:spacing w:line="240" w:lineRule="auto"/>
        <w:ind w:right="-2"/>
        <w:rPr>
          <w:noProof/>
          <w:lang w:val="lt-LT"/>
        </w:rPr>
      </w:pPr>
      <w:r w:rsidRPr="00B47FC7">
        <w:rPr>
          <w:noProof/>
          <w:lang w:val="lt-LT"/>
        </w:rPr>
        <w:t>Tel. +358 3 615 600</w:t>
      </w:r>
    </w:p>
    <w:p w:rsidR="00951DDC" w:rsidRPr="00B47FC7" w:rsidRDefault="00951DDC" w:rsidP="00B47FC7">
      <w:pPr>
        <w:numPr>
          <w:ilvl w:val="12"/>
          <w:numId w:val="0"/>
        </w:numPr>
        <w:tabs>
          <w:tab w:val="clear" w:pos="567"/>
        </w:tabs>
        <w:spacing w:line="240" w:lineRule="auto"/>
        <w:ind w:right="-2"/>
        <w:rPr>
          <w:noProof/>
          <w:lang w:val="lt-LT"/>
        </w:rPr>
      </w:pPr>
      <w:r w:rsidRPr="00B47FC7">
        <w:rPr>
          <w:noProof/>
          <w:lang w:val="lt-LT"/>
        </w:rPr>
        <w:t>Fax +358 3 618 3130</w:t>
      </w:r>
    </w:p>
    <w:p w:rsidR="00951DDC" w:rsidRPr="00B47FC7" w:rsidRDefault="00951DDC">
      <w:pPr>
        <w:numPr>
          <w:ilvl w:val="12"/>
          <w:numId w:val="0"/>
        </w:numPr>
        <w:tabs>
          <w:tab w:val="clear" w:pos="567"/>
        </w:tabs>
        <w:spacing w:line="240" w:lineRule="auto"/>
        <w:ind w:right="-2"/>
        <w:rPr>
          <w:noProof/>
          <w:lang w:val="lt-LT"/>
        </w:rPr>
      </w:pPr>
    </w:p>
    <w:p w:rsidR="00951DDC" w:rsidRPr="00DF4173" w:rsidRDefault="00951DDC" w:rsidP="0033071B">
      <w:pPr>
        <w:pStyle w:val="BTEMEASMCA"/>
        <w:rPr>
          <w:noProof w:val="0"/>
        </w:rPr>
      </w:pPr>
      <w:r w:rsidRPr="00DF4173">
        <w:rPr>
          <w:noProof w:val="0"/>
        </w:rPr>
        <w:t xml:space="preserve">Jeigu apie šį vaistą norite sužinoti daugiau, kreipkitės </w:t>
      </w:r>
      <w:r w:rsidRPr="00F76722">
        <w:rPr>
          <w:noProof w:val="0"/>
        </w:rPr>
        <w:t xml:space="preserve">į vietinį </w:t>
      </w:r>
      <w:r w:rsidR="00FB774C" w:rsidRPr="00F76722">
        <w:rPr>
          <w:noProof w:val="0"/>
        </w:rPr>
        <w:t>registruotojo</w:t>
      </w:r>
      <w:r w:rsidRPr="00DF4173">
        <w:rPr>
          <w:noProof w:val="0"/>
        </w:rPr>
        <w:t xml:space="preserve"> atstovą.</w:t>
      </w:r>
    </w:p>
    <w:p w:rsidR="00951DDC" w:rsidRDefault="00951DDC">
      <w:pPr>
        <w:rPr>
          <w:noProof/>
          <w:lang w:val="lt-LT"/>
        </w:rPr>
      </w:pPr>
    </w:p>
    <w:tbl>
      <w:tblPr>
        <w:tblW w:w="4678" w:type="dxa"/>
        <w:tblInd w:w="-34" w:type="dxa"/>
        <w:tblLayout w:type="fixed"/>
        <w:tblLook w:val="0000" w:firstRow="0" w:lastRow="0" w:firstColumn="0" w:lastColumn="0" w:noHBand="0" w:noVBand="0"/>
      </w:tblPr>
      <w:tblGrid>
        <w:gridCol w:w="4678"/>
      </w:tblGrid>
      <w:tr w:rsidR="00951DDC">
        <w:tc>
          <w:tcPr>
            <w:tcW w:w="4678" w:type="dxa"/>
          </w:tcPr>
          <w:p w:rsidR="00951DDC" w:rsidRPr="00B47FC7" w:rsidRDefault="00951DDC" w:rsidP="00B47FC7">
            <w:pPr>
              <w:ind w:right="-449"/>
              <w:rPr>
                <w:noProof/>
                <w:lang w:val="lt-LT"/>
              </w:rPr>
            </w:pPr>
            <w:r w:rsidRPr="00B47FC7">
              <w:rPr>
                <w:noProof/>
                <w:lang w:val="lt-LT"/>
              </w:rPr>
              <w:t>Vitabalans UAB</w:t>
            </w:r>
          </w:p>
          <w:p w:rsidR="00396B84" w:rsidRDefault="00396B84" w:rsidP="00B47FC7">
            <w:pPr>
              <w:ind w:right="-449"/>
              <w:rPr>
                <w:noProof/>
                <w:lang w:val="lt-LT"/>
              </w:rPr>
            </w:pPr>
            <w:r w:rsidRPr="00396B84">
              <w:rPr>
                <w:noProof/>
                <w:lang w:val="lt-LT"/>
              </w:rPr>
              <w:t>Užupio g. 30</w:t>
            </w:r>
          </w:p>
          <w:p w:rsidR="00951DDC" w:rsidRPr="00B47FC7" w:rsidRDefault="00951DDC" w:rsidP="00B47FC7">
            <w:pPr>
              <w:ind w:right="-449"/>
              <w:rPr>
                <w:noProof/>
                <w:lang w:val="lt-LT"/>
              </w:rPr>
            </w:pPr>
            <w:r>
              <w:rPr>
                <w:noProof/>
                <w:lang w:val="lt-LT"/>
              </w:rPr>
              <w:t xml:space="preserve">LT </w:t>
            </w:r>
            <w:r w:rsidR="00396B84" w:rsidRPr="00396B84">
              <w:rPr>
                <w:noProof/>
                <w:lang w:val="lt-LT"/>
              </w:rPr>
              <w:t xml:space="preserve">01203 </w:t>
            </w:r>
            <w:r w:rsidRPr="00B47FC7">
              <w:rPr>
                <w:noProof/>
                <w:lang w:val="lt-LT"/>
              </w:rPr>
              <w:t xml:space="preserve"> </w:t>
            </w:r>
            <w:r w:rsidR="00396B84">
              <w:rPr>
                <w:noProof/>
                <w:lang w:val="lt-LT"/>
              </w:rPr>
              <w:t>Vilnius</w:t>
            </w:r>
          </w:p>
          <w:p w:rsidR="00396B84" w:rsidRDefault="00951DDC" w:rsidP="00B47FC7">
            <w:pPr>
              <w:rPr>
                <w:noProof/>
                <w:lang w:val="lt-LT"/>
              </w:rPr>
            </w:pPr>
            <w:r w:rsidRPr="00B47FC7">
              <w:rPr>
                <w:noProof/>
                <w:lang w:val="lt-LT"/>
              </w:rPr>
              <w:t xml:space="preserve">Tel.: </w:t>
            </w:r>
            <w:r w:rsidR="00396B84" w:rsidRPr="00396B84">
              <w:rPr>
                <w:noProof/>
                <w:lang w:val="lt-LT"/>
              </w:rPr>
              <w:t xml:space="preserve">8-5 23 21 023 </w:t>
            </w:r>
          </w:p>
          <w:p w:rsidR="00951DDC" w:rsidRPr="00B47FC7" w:rsidRDefault="00951DDC" w:rsidP="00B47FC7">
            <w:pPr>
              <w:rPr>
                <w:noProof/>
                <w:lang w:val="lt-LT"/>
              </w:rPr>
            </w:pPr>
            <w:r w:rsidRPr="00B47FC7">
              <w:rPr>
                <w:noProof/>
                <w:lang w:val="lt-LT"/>
              </w:rPr>
              <w:t>Lietuva</w:t>
            </w:r>
          </w:p>
          <w:p w:rsidR="00951DDC" w:rsidRDefault="00951DDC">
            <w:pPr>
              <w:tabs>
                <w:tab w:val="left" w:pos="-720"/>
              </w:tabs>
              <w:suppressAutoHyphens/>
              <w:rPr>
                <w:noProof/>
                <w:lang w:val="lt-LT"/>
              </w:rPr>
            </w:pPr>
          </w:p>
        </w:tc>
      </w:tr>
    </w:tbl>
    <w:p w:rsidR="00951DDC" w:rsidRPr="00DF4173" w:rsidRDefault="00951DDC" w:rsidP="0033071B">
      <w:pPr>
        <w:pStyle w:val="BTbEMEASMCA"/>
        <w:rPr>
          <w:noProof w:val="0"/>
        </w:rPr>
      </w:pPr>
      <w:r>
        <w:rPr>
          <w:bCs/>
          <w:noProof w:val="0"/>
        </w:rPr>
        <w:t xml:space="preserve">Šis </w:t>
      </w:r>
      <w:r w:rsidRPr="00DF4173">
        <w:rPr>
          <w:bCs/>
          <w:noProof w:val="0"/>
        </w:rPr>
        <w:t>pakuotės lapelis</w:t>
      </w:r>
      <w:r w:rsidRPr="00DF4173">
        <w:rPr>
          <w:noProof w:val="0"/>
        </w:rPr>
        <w:t xml:space="preserve"> paskutinį kartą </w:t>
      </w:r>
      <w:r w:rsidR="00396B84" w:rsidRPr="00396B84">
        <w:rPr>
          <w:noProof w:val="0"/>
        </w:rPr>
        <w:t>peržiūrėtas</w:t>
      </w:r>
      <w:r w:rsidRPr="00CA633A">
        <w:rPr>
          <w:b w:val="0"/>
          <w:noProof w:val="0"/>
        </w:rPr>
        <w:t xml:space="preserve"> </w:t>
      </w:r>
      <w:r w:rsidR="00714B91" w:rsidRPr="00714B91">
        <w:rPr>
          <w:noProof w:val="0"/>
        </w:rPr>
        <w:t>2018-07-</w:t>
      </w:r>
      <w:r w:rsidR="009868E2">
        <w:rPr>
          <w:noProof w:val="0"/>
        </w:rPr>
        <w:t>02</w:t>
      </w:r>
      <w:r w:rsidR="00714B91">
        <w:rPr>
          <w:b w:val="0"/>
          <w:noProof w:val="0"/>
        </w:rPr>
        <w:t>.</w:t>
      </w:r>
    </w:p>
    <w:p w:rsidR="00951DDC" w:rsidRDefault="00951DDC">
      <w:pPr>
        <w:numPr>
          <w:ilvl w:val="12"/>
          <w:numId w:val="0"/>
        </w:numPr>
        <w:tabs>
          <w:tab w:val="clear" w:pos="567"/>
        </w:tabs>
        <w:spacing w:line="240" w:lineRule="auto"/>
        <w:ind w:right="-2"/>
        <w:rPr>
          <w:noProof/>
          <w:lang w:val="lt-LT"/>
        </w:rPr>
      </w:pPr>
    </w:p>
    <w:p w:rsidR="00951DDC" w:rsidRPr="005C2FC8" w:rsidRDefault="00951DDC" w:rsidP="00D86FE3">
      <w:pPr>
        <w:rPr>
          <w:lang w:val="lt-LT"/>
        </w:rPr>
      </w:pPr>
      <w:r w:rsidRPr="005C2FC8">
        <w:rPr>
          <w:lang w:val="lt-LT"/>
        </w:rPr>
        <w:t xml:space="preserve">Naujausia pakuotės lapelio redakcija pateikiama Valstybinės vaistų kontrolės tarnybos prie Lietuvos Respublikos sveikatos apsaugos ministerijos (VVKT) interneto svetainėje </w:t>
      </w:r>
      <w:hyperlink r:id="rId12" w:history="1">
        <w:r w:rsidRPr="005C2FC8">
          <w:rPr>
            <w:rStyle w:val="Hipersaitas"/>
            <w:lang w:val="lt-LT"/>
          </w:rPr>
          <w:t>http://www.vvkt.lt</w:t>
        </w:r>
      </w:hyperlink>
      <w:r w:rsidRPr="005C2FC8">
        <w:rPr>
          <w:lang w:val="lt-LT"/>
        </w:rPr>
        <w:t>.</w:t>
      </w:r>
    </w:p>
    <w:p w:rsidR="00951DDC" w:rsidRPr="005C2FC8" w:rsidRDefault="00951DDC" w:rsidP="00D86FE3">
      <w:pPr>
        <w:jc w:val="both"/>
        <w:rPr>
          <w:lang w:val="lt-LT"/>
        </w:rPr>
      </w:pPr>
    </w:p>
    <w:p w:rsidR="00951DDC" w:rsidRDefault="00951DDC">
      <w:pPr>
        <w:numPr>
          <w:ilvl w:val="12"/>
          <w:numId w:val="0"/>
        </w:numPr>
        <w:tabs>
          <w:tab w:val="clear" w:pos="567"/>
        </w:tabs>
        <w:spacing w:line="240" w:lineRule="auto"/>
        <w:ind w:right="-2"/>
        <w:rPr>
          <w:noProof/>
          <w:lang w:val="lt-LT"/>
        </w:rPr>
      </w:pPr>
      <w:bookmarkStart w:id="28" w:name="_GoBack"/>
      <w:bookmarkEnd w:id="28"/>
      <w:permStart w:id="336407901" w:edGrp="everyone"/>
      <w:permEnd w:id="336407901"/>
    </w:p>
    <w:sectPr w:rsidR="00951DDC" w:rsidSect="00FC3E93">
      <w:footerReference w:type="default" r:id="rId13"/>
      <w:footerReference w:type="first" r:id="rId1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18E" w:rsidRDefault="00CA618E">
      <w:r>
        <w:separator/>
      </w:r>
    </w:p>
  </w:endnote>
  <w:endnote w:type="continuationSeparator" w:id="0">
    <w:p w:rsidR="00CA618E" w:rsidRDefault="00CA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Shell Dlg">
    <w:panose1 w:val="020B0604020202020204"/>
    <w:charset w:val="BA"/>
    <w:family w:val="swiss"/>
    <w:pitch w:val="variable"/>
    <w:sig w:usb0="E1002AFF" w:usb1="C0000002" w:usb2="00000008"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DDC" w:rsidRDefault="00EC315D">
    <w:pPr>
      <w:pStyle w:val="Porat"/>
      <w:tabs>
        <w:tab w:val="clear" w:pos="8930"/>
        <w:tab w:val="right" w:pos="8931"/>
      </w:tabs>
      <w:ind w:right="96"/>
      <w:jc w:val="center"/>
    </w:pPr>
    <w:r>
      <w:fldChar w:fldCharType="begin"/>
    </w:r>
    <w:r w:rsidR="00951DDC">
      <w:instrText xml:space="preserve"> EQ </w:instrText>
    </w:r>
    <w:r>
      <w:fldChar w:fldCharType="end"/>
    </w:r>
    <w:r>
      <w:rPr>
        <w:rStyle w:val="Puslapionumeris"/>
      </w:rPr>
      <w:fldChar w:fldCharType="begin"/>
    </w:r>
    <w:r w:rsidR="00951DDC">
      <w:rPr>
        <w:rStyle w:val="Puslapionumeris"/>
      </w:rPr>
      <w:instrText xml:space="preserve">PAGE  </w:instrText>
    </w:r>
    <w:r>
      <w:rPr>
        <w:rStyle w:val="Puslapionumeris"/>
      </w:rPr>
      <w:fldChar w:fldCharType="separate"/>
    </w:r>
    <w:r w:rsidR="009868E2">
      <w:rPr>
        <w:rStyle w:val="Puslapionumeris"/>
        <w:noProof/>
      </w:rPr>
      <w:t>16</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DDC" w:rsidRDefault="00EC315D">
    <w:pPr>
      <w:pStyle w:val="Porat"/>
      <w:tabs>
        <w:tab w:val="clear" w:pos="8930"/>
        <w:tab w:val="right" w:pos="8931"/>
      </w:tabs>
      <w:ind w:right="96"/>
      <w:jc w:val="center"/>
    </w:pPr>
    <w:r>
      <w:fldChar w:fldCharType="begin"/>
    </w:r>
    <w:r w:rsidR="00951DDC">
      <w:instrText xml:space="preserve"> EQ </w:instrText>
    </w:r>
    <w:r>
      <w:fldChar w:fldCharType="end"/>
    </w:r>
    <w:r>
      <w:rPr>
        <w:rStyle w:val="Puslapionumeris"/>
      </w:rPr>
      <w:fldChar w:fldCharType="begin"/>
    </w:r>
    <w:r w:rsidR="00951DDC">
      <w:rPr>
        <w:rStyle w:val="Puslapionumeris"/>
      </w:rPr>
      <w:instrText xml:space="preserve">PAGE  </w:instrText>
    </w:r>
    <w:r>
      <w:rPr>
        <w:rStyle w:val="Puslapionumeris"/>
      </w:rPr>
      <w:fldChar w:fldCharType="separate"/>
    </w:r>
    <w:r w:rsidR="009868E2">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18E" w:rsidRDefault="00CA618E">
      <w:r>
        <w:separator/>
      </w:r>
    </w:p>
  </w:footnote>
  <w:footnote w:type="continuationSeparator" w:id="0">
    <w:p w:rsidR="00CA618E" w:rsidRDefault="00CA6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360"/>
        </w:tabs>
        <w:ind w:left="36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5"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28"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4"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36" w15:restartNumberingAfterBreak="0">
    <w:nsid w:val="735D0DA8"/>
    <w:multiLevelType w:val="hybridMultilevel"/>
    <w:tmpl w:val="2AE6FD66"/>
    <w:lvl w:ilvl="0" w:tplc="C100AFCE">
      <w:start w:val="1"/>
      <w:numFmt w:val="bullet"/>
      <w:lvlRestart w:val="0"/>
      <w:lvlText w:val="-"/>
      <w:lvlJc w:val="left"/>
      <w:pPr>
        <w:tabs>
          <w:tab w:val="num" w:pos="363"/>
        </w:tabs>
        <w:ind w:left="363" w:hanging="363"/>
      </w:pPr>
      <w:rPr>
        <w:rFonts w:ascii="Times New Roman" w:hAnsi="Times New Roman" w:hint="default"/>
      </w:rPr>
    </w:lvl>
    <w:lvl w:ilvl="1" w:tplc="FFFFFFFF">
      <w:start w:val="6"/>
      <w:numFmt w:val="bullet"/>
      <w:lvlText w:val="-"/>
      <w:lvlJc w:val="left"/>
      <w:pPr>
        <w:tabs>
          <w:tab w:val="num" w:pos="3"/>
        </w:tabs>
        <w:ind w:left="3" w:hanging="360"/>
      </w:pPr>
      <w:rPr>
        <w:rFonts w:ascii="Times New Roman" w:eastAsia="Times New Roman" w:hAnsi="Times New Roman"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0"/>
  </w:num>
  <w:num w:numId="6">
    <w:abstractNumId w:val="21"/>
  </w:num>
  <w:num w:numId="7">
    <w:abstractNumId w:val="20"/>
  </w:num>
  <w:num w:numId="8">
    <w:abstractNumId w:val="6"/>
  </w:num>
  <w:num w:numId="9">
    <w:abstractNumId w:val="30"/>
  </w:num>
  <w:num w:numId="10">
    <w:abstractNumId w:val="31"/>
  </w:num>
  <w:num w:numId="11">
    <w:abstractNumId w:val="16"/>
  </w:num>
  <w:num w:numId="12">
    <w:abstractNumId w:val="12"/>
  </w:num>
  <w:num w:numId="13">
    <w:abstractNumId w:val="2"/>
  </w:num>
  <w:num w:numId="14">
    <w:abstractNumId w:val="29"/>
  </w:num>
  <w:num w:numId="15">
    <w:abstractNumId w:val="18"/>
  </w:num>
  <w:num w:numId="16">
    <w:abstractNumId w:val="34"/>
  </w:num>
  <w:num w:numId="17">
    <w:abstractNumId w:val="7"/>
  </w:num>
  <w:num w:numId="18">
    <w:abstractNumId w:val="1"/>
  </w:num>
  <w:num w:numId="19">
    <w:abstractNumId w:val="17"/>
  </w:num>
  <w:num w:numId="20">
    <w:abstractNumId w:val="3"/>
  </w:num>
  <w:num w:numId="21">
    <w:abstractNumId w:val="5"/>
  </w:num>
  <w:num w:numId="22">
    <w:abstractNumId w:val="24"/>
  </w:num>
  <w:num w:numId="23">
    <w:abstractNumId w:val="28"/>
  </w:num>
  <w:num w:numId="24">
    <w:abstractNumId w:val="23"/>
  </w:num>
  <w:num w:numId="25">
    <w:abstractNumId w:val="11"/>
  </w:num>
  <w:num w:numId="26">
    <w:abstractNumId w:val="9"/>
  </w:num>
  <w:num w:numId="27">
    <w:abstractNumId w:val="19"/>
  </w:num>
  <w:num w:numId="28">
    <w:abstractNumId w:val="22"/>
  </w:num>
  <w:num w:numId="29">
    <w:abstractNumId w:val="14"/>
  </w:num>
  <w:num w:numId="30">
    <w:abstractNumId w:val="8"/>
  </w:num>
  <w:num w:numId="31">
    <w:abstractNumId w:val="26"/>
  </w:num>
  <w:num w:numId="32">
    <w:abstractNumId w:val="27"/>
  </w:num>
  <w:num w:numId="33">
    <w:abstractNumId w:val="25"/>
  </w:num>
  <w:num w:numId="34">
    <w:abstractNumId w:val="15"/>
  </w:num>
  <w:num w:numId="35">
    <w:abstractNumId w:val="4"/>
  </w:num>
  <w:num w:numId="36">
    <w:abstractNumId w:val="35"/>
  </w:num>
  <w:num w:numId="37">
    <w:abstractNumId w:val="1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wPVzR0N0PLPB9nVhK1xQLkMXJ0hMdPXzcg1LLAWYTIUh6BhT42QYOzJFA/51k01czrHvA+NUijmPDqtDAX+ng==" w:salt="p66/gbbBvImO1qZLOzA8+w=="/>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10850"/>
    <w:rsid w:val="00063B82"/>
    <w:rsid w:val="000648CE"/>
    <w:rsid w:val="000706B9"/>
    <w:rsid w:val="0008002B"/>
    <w:rsid w:val="00082324"/>
    <w:rsid w:val="00097BEA"/>
    <w:rsid w:val="000B2BF6"/>
    <w:rsid w:val="000E546A"/>
    <w:rsid w:val="0014311E"/>
    <w:rsid w:val="00153C4C"/>
    <w:rsid w:val="0016550E"/>
    <w:rsid w:val="0016578E"/>
    <w:rsid w:val="001755FD"/>
    <w:rsid w:val="00180A24"/>
    <w:rsid w:val="00185F30"/>
    <w:rsid w:val="001C13B2"/>
    <w:rsid w:val="001F39AA"/>
    <w:rsid w:val="00202BC0"/>
    <w:rsid w:val="00272EE0"/>
    <w:rsid w:val="00276F46"/>
    <w:rsid w:val="002B6046"/>
    <w:rsid w:val="002D603E"/>
    <w:rsid w:val="002F0E3E"/>
    <w:rsid w:val="002F2842"/>
    <w:rsid w:val="00306576"/>
    <w:rsid w:val="0033071B"/>
    <w:rsid w:val="00331C29"/>
    <w:rsid w:val="00333E56"/>
    <w:rsid w:val="00363497"/>
    <w:rsid w:val="00396B84"/>
    <w:rsid w:val="003A7F5B"/>
    <w:rsid w:val="003B61BA"/>
    <w:rsid w:val="003C182D"/>
    <w:rsid w:val="003D3867"/>
    <w:rsid w:val="0040577E"/>
    <w:rsid w:val="00422AA3"/>
    <w:rsid w:val="0045301A"/>
    <w:rsid w:val="004630A8"/>
    <w:rsid w:val="00474922"/>
    <w:rsid w:val="004A02AD"/>
    <w:rsid w:val="004B7EEE"/>
    <w:rsid w:val="004D3EF5"/>
    <w:rsid w:val="00512C57"/>
    <w:rsid w:val="00527738"/>
    <w:rsid w:val="00564DD6"/>
    <w:rsid w:val="00581348"/>
    <w:rsid w:val="00587595"/>
    <w:rsid w:val="00593F30"/>
    <w:rsid w:val="005C2FC8"/>
    <w:rsid w:val="0061331A"/>
    <w:rsid w:val="0064093E"/>
    <w:rsid w:val="00645594"/>
    <w:rsid w:val="00672216"/>
    <w:rsid w:val="006B75C1"/>
    <w:rsid w:val="006C0076"/>
    <w:rsid w:val="006E0359"/>
    <w:rsid w:val="006F0EC0"/>
    <w:rsid w:val="006F5432"/>
    <w:rsid w:val="00703094"/>
    <w:rsid w:val="00714B91"/>
    <w:rsid w:val="00721D60"/>
    <w:rsid w:val="007376F5"/>
    <w:rsid w:val="00742431"/>
    <w:rsid w:val="007458D8"/>
    <w:rsid w:val="00746539"/>
    <w:rsid w:val="00750546"/>
    <w:rsid w:val="00771703"/>
    <w:rsid w:val="00785A6E"/>
    <w:rsid w:val="007A27AA"/>
    <w:rsid w:val="007B2148"/>
    <w:rsid w:val="007D52B3"/>
    <w:rsid w:val="007F7A2B"/>
    <w:rsid w:val="0080085D"/>
    <w:rsid w:val="00803D08"/>
    <w:rsid w:val="0082161D"/>
    <w:rsid w:val="0084041E"/>
    <w:rsid w:val="00843658"/>
    <w:rsid w:val="00893303"/>
    <w:rsid w:val="008A7D62"/>
    <w:rsid w:val="008C021E"/>
    <w:rsid w:val="008C056B"/>
    <w:rsid w:val="008C51E0"/>
    <w:rsid w:val="008C6502"/>
    <w:rsid w:val="008F2615"/>
    <w:rsid w:val="00904860"/>
    <w:rsid w:val="00911D6A"/>
    <w:rsid w:val="00951DDC"/>
    <w:rsid w:val="0096181B"/>
    <w:rsid w:val="00976FFB"/>
    <w:rsid w:val="00980251"/>
    <w:rsid w:val="009868E2"/>
    <w:rsid w:val="009A219D"/>
    <w:rsid w:val="00A10850"/>
    <w:rsid w:val="00A50E13"/>
    <w:rsid w:val="00A67022"/>
    <w:rsid w:val="00A8201F"/>
    <w:rsid w:val="00A95519"/>
    <w:rsid w:val="00A9748F"/>
    <w:rsid w:val="00AA2C74"/>
    <w:rsid w:val="00AA56A5"/>
    <w:rsid w:val="00AD0673"/>
    <w:rsid w:val="00B47FC7"/>
    <w:rsid w:val="00B6702A"/>
    <w:rsid w:val="00B90117"/>
    <w:rsid w:val="00BB19D8"/>
    <w:rsid w:val="00BE06D0"/>
    <w:rsid w:val="00BE7D83"/>
    <w:rsid w:val="00BF2C7D"/>
    <w:rsid w:val="00BF5349"/>
    <w:rsid w:val="00C21BBA"/>
    <w:rsid w:val="00C32F12"/>
    <w:rsid w:val="00C55D82"/>
    <w:rsid w:val="00C62E2F"/>
    <w:rsid w:val="00C81A64"/>
    <w:rsid w:val="00C85699"/>
    <w:rsid w:val="00C91C50"/>
    <w:rsid w:val="00C93705"/>
    <w:rsid w:val="00CA618E"/>
    <w:rsid w:val="00CA633A"/>
    <w:rsid w:val="00D34C4E"/>
    <w:rsid w:val="00D46558"/>
    <w:rsid w:val="00D55354"/>
    <w:rsid w:val="00D723E7"/>
    <w:rsid w:val="00D82B07"/>
    <w:rsid w:val="00D86FE3"/>
    <w:rsid w:val="00DB0C68"/>
    <w:rsid w:val="00DB1C0D"/>
    <w:rsid w:val="00DD0D38"/>
    <w:rsid w:val="00DE21B4"/>
    <w:rsid w:val="00DF4173"/>
    <w:rsid w:val="00E02407"/>
    <w:rsid w:val="00E03D01"/>
    <w:rsid w:val="00E56AFB"/>
    <w:rsid w:val="00E769A8"/>
    <w:rsid w:val="00E80C5F"/>
    <w:rsid w:val="00E811D7"/>
    <w:rsid w:val="00E97A3A"/>
    <w:rsid w:val="00EA6602"/>
    <w:rsid w:val="00EA7183"/>
    <w:rsid w:val="00EB1571"/>
    <w:rsid w:val="00EB1ABF"/>
    <w:rsid w:val="00EB4102"/>
    <w:rsid w:val="00EC315D"/>
    <w:rsid w:val="00EC41E6"/>
    <w:rsid w:val="00EC7979"/>
    <w:rsid w:val="00EE47ED"/>
    <w:rsid w:val="00F168CC"/>
    <w:rsid w:val="00F16B13"/>
    <w:rsid w:val="00F312EB"/>
    <w:rsid w:val="00F4552C"/>
    <w:rsid w:val="00F667D6"/>
    <w:rsid w:val="00F76722"/>
    <w:rsid w:val="00FB774C"/>
    <w:rsid w:val="00FB7DC3"/>
    <w:rsid w:val="00FC3E0E"/>
    <w:rsid w:val="00FC3E93"/>
    <w:rsid w:val="00FD3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7C23249-DF9D-4B43-86D0-F2252829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1348"/>
    <w:pPr>
      <w:tabs>
        <w:tab w:val="left" w:pos="567"/>
      </w:tabs>
      <w:spacing w:line="260" w:lineRule="exact"/>
    </w:pPr>
    <w:rPr>
      <w:sz w:val="22"/>
      <w:lang w:val="en-GB" w:eastAsia="en-US"/>
    </w:rPr>
  </w:style>
  <w:style w:type="paragraph" w:styleId="Antrat1">
    <w:name w:val="heading 1"/>
    <w:basedOn w:val="prastasis"/>
    <w:next w:val="prastasis"/>
    <w:link w:val="Antrat1Diagrama"/>
    <w:uiPriority w:val="99"/>
    <w:qFormat/>
    <w:rsid w:val="00581348"/>
    <w:pPr>
      <w:spacing w:before="240" w:after="120"/>
      <w:ind w:left="357" w:hanging="357"/>
      <w:outlineLvl w:val="0"/>
    </w:pPr>
    <w:rPr>
      <w:b/>
      <w:caps/>
      <w:sz w:val="26"/>
      <w:lang w:val="en-US"/>
    </w:rPr>
  </w:style>
  <w:style w:type="paragraph" w:styleId="Antrat2">
    <w:name w:val="heading 2"/>
    <w:basedOn w:val="prastasis"/>
    <w:next w:val="prastasis"/>
    <w:link w:val="Antrat2Diagrama"/>
    <w:uiPriority w:val="99"/>
    <w:qFormat/>
    <w:rsid w:val="00581348"/>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qFormat/>
    <w:rsid w:val="00581348"/>
    <w:pPr>
      <w:keepNext/>
      <w:keepLines/>
      <w:spacing w:before="120" w:after="80"/>
      <w:outlineLvl w:val="2"/>
    </w:pPr>
    <w:rPr>
      <w:b/>
      <w:kern w:val="28"/>
      <w:sz w:val="24"/>
      <w:lang w:val="en-US"/>
    </w:rPr>
  </w:style>
  <w:style w:type="paragraph" w:styleId="Antrat4">
    <w:name w:val="heading 4"/>
    <w:basedOn w:val="prastasis"/>
    <w:next w:val="prastasis"/>
    <w:link w:val="Antrat4Diagrama"/>
    <w:uiPriority w:val="99"/>
    <w:qFormat/>
    <w:rsid w:val="00581348"/>
    <w:pPr>
      <w:keepNext/>
      <w:jc w:val="both"/>
      <w:outlineLvl w:val="3"/>
    </w:pPr>
    <w:rPr>
      <w:b/>
      <w:noProof/>
    </w:rPr>
  </w:style>
  <w:style w:type="paragraph" w:styleId="Antrat5">
    <w:name w:val="heading 5"/>
    <w:basedOn w:val="prastasis"/>
    <w:next w:val="prastasis"/>
    <w:link w:val="Antrat5Diagrama"/>
    <w:uiPriority w:val="99"/>
    <w:qFormat/>
    <w:rsid w:val="00581348"/>
    <w:pPr>
      <w:keepNext/>
      <w:jc w:val="both"/>
      <w:outlineLvl w:val="4"/>
    </w:pPr>
    <w:rPr>
      <w:noProof/>
    </w:rPr>
  </w:style>
  <w:style w:type="paragraph" w:styleId="Antrat6">
    <w:name w:val="heading 6"/>
    <w:basedOn w:val="prastasis"/>
    <w:next w:val="prastasis"/>
    <w:link w:val="Antrat6Diagrama"/>
    <w:uiPriority w:val="99"/>
    <w:qFormat/>
    <w:rsid w:val="00581348"/>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qFormat/>
    <w:rsid w:val="00581348"/>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qFormat/>
    <w:rsid w:val="00581348"/>
    <w:pPr>
      <w:keepNext/>
      <w:ind w:left="567" w:hanging="567"/>
      <w:jc w:val="both"/>
      <w:outlineLvl w:val="7"/>
    </w:pPr>
    <w:rPr>
      <w:b/>
      <w:i/>
    </w:rPr>
  </w:style>
  <w:style w:type="paragraph" w:styleId="Antrat9">
    <w:name w:val="heading 9"/>
    <w:basedOn w:val="prastasis"/>
    <w:next w:val="prastasis"/>
    <w:link w:val="Antrat9Diagrama"/>
    <w:uiPriority w:val="99"/>
    <w:qFormat/>
    <w:rsid w:val="00581348"/>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8002B"/>
    <w:rPr>
      <w:rFonts w:ascii="Cambria" w:hAnsi="Cambria" w:cs="Times New Roman"/>
      <w:b/>
      <w:bCs/>
      <w:kern w:val="32"/>
      <w:sz w:val="32"/>
      <w:szCs w:val="32"/>
      <w:lang w:val="en-GB" w:eastAsia="en-US"/>
    </w:rPr>
  </w:style>
  <w:style w:type="character" w:customStyle="1" w:styleId="Antrat2Diagrama">
    <w:name w:val="Antraštė 2 Diagrama"/>
    <w:link w:val="Antrat2"/>
    <w:uiPriority w:val="99"/>
    <w:semiHidden/>
    <w:locked/>
    <w:rsid w:val="0008002B"/>
    <w:rPr>
      <w:rFonts w:ascii="Cambria" w:hAnsi="Cambria" w:cs="Times New Roman"/>
      <w:b/>
      <w:bCs/>
      <w:i/>
      <w:iCs/>
      <w:sz w:val="28"/>
      <w:szCs w:val="28"/>
      <w:lang w:val="en-GB" w:eastAsia="en-US"/>
    </w:rPr>
  </w:style>
  <w:style w:type="character" w:customStyle="1" w:styleId="Antrat3Diagrama">
    <w:name w:val="Antraštė 3 Diagrama"/>
    <w:link w:val="Antrat3"/>
    <w:uiPriority w:val="99"/>
    <w:semiHidden/>
    <w:locked/>
    <w:rsid w:val="0008002B"/>
    <w:rPr>
      <w:rFonts w:ascii="Cambria" w:hAnsi="Cambria" w:cs="Times New Roman"/>
      <w:b/>
      <w:bCs/>
      <w:sz w:val="26"/>
      <w:szCs w:val="26"/>
      <w:lang w:val="en-GB" w:eastAsia="en-US"/>
    </w:rPr>
  </w:style>
  <w:style w:type="character" w:customStyle="1" w:styleId="Antrat4Diagrama">
    <w:name w:val="Antraštė 4 Diagrama"/>
    <w:link w:val="Antrat4"/>
    <w:uiPriority w:val="99"/>
    <w:semiHidden/>
    <w:locked/>
    <w:rsid w:val="0008002B"/>
    <w:rPr>
      <w:rFonts w:ascii="Calibri" w:hAnsi="Calibri" w:cs="Times New Roman"/>
      <w:b/>
      <w:bCs/>
      <w:sz w:val="28"/>
      <w:szCs w:val="28"/>
      <w:lang w:val="en-GB" w:eastAsia="en-US"/>
    </w:rPr>
  </w:style>
  <w:style w:type="character" w:customStyle="1" w:styleId="Antrat5Diagrama">
    <w:name w:val="Antraštė 5 Diagrama"/>
    <w:link w:val="Antrat5"/>
    <w:uiPriority w:val="99"/>
    <w:semiHidden/>
    <w:locked/>
    <w:rsid w:val="0008002B"/>
    <w:rPr>
      <w:rFonts w:ascii="Calibri" w:hAnsi="Calibri" w:cs="Times New Roman"/>
      <w:b/>
      <w:bCs/>
      <w:i/>
      <w:iCs/>
      <w:sz w:val="26"/>
      <w:szCs w:val="26"/>
      <w:lang w:val="en-GB" w:eastAsia="en-US"/>
    </w:rPr>
  </w:style>
  <w:style w:type="character" w:customStyle="1" w:styleId="Antrat6Diagrama">
    <w:name w:val="Antraštė 6 Diagrama"/>
    <w:link w:val="Antrat6"/>
    <w:uiPriority w:val="99"/>
    <w:semiHidden/>
    <w:locked/>
    <w:rsid w:val="0008002B"/>
    <w:rPr>
      <w:rFonts w:ascii="Calibri" w:hAnsi="Calibri" w:cs="Times New Roman"/>
      <w:b/>
      <w:bCs/>
      <w:lang w:val="en-GB" w:eastAsia="en-US"/>
    </w:rPr>
  </w:style>
  <w:style w:type="character" w:customStyle="1" w:styleId="Antrat7Diagrama">
    <w:name w:val="Antraštė 7 Diagrama"/>
    <w:link w:val="Antrat7"/>
    <w:uiPriority w:val="99"/>
    <w:semiHidden/>
    <w:locked/>
    <w:rsid w:val="0008002B"/>
    <w:rPr>
      <w:rFonts w:ascii="Calibri" w:hAnsi="Calibri" w:cs="Times New Roman"/>
      <w:sz w:val="24"/>
      <w:szCs w:val="24"/>
      <w:lang w:val="en-GB" w:eastAsia="en-US"/>
    </w:rPr>
  </w:style>
  <w:style w:type="character" w:customStyle="1" w:styleId="Antrat8Diagrama">
    <w:name w:val="Antraštė 8 Diagrama"/>
    <w:link w:val="Antrat8"/>
    <w:uiPriority w:val="99"/>
    <w:semiHidden/>
    <w:locked/>
    <w:rsid w:val="0008002B"/>
    <w:rPr>
      <w:rFonts w:ascii="Calibri" w:hAnsi="Calibri" w:cs="Times New Roman"/>
      <w:i/>
      <w:iCs/>
      <w:sz w:val="24"/>
      <w:szCs w:val="24"/>
      <w:lang w:val="en-GB" w:eastAsia="en-US"/>
    </w:rPr>
  </w:style>
  <w:style w:type="character" w:customStyle="1" w:styleId="Antrat9Diagrama">
    <w:name w:val="Antraštė 9 Diagrama"/>
    <w:link w:val="Antrat9"/>
    <w:uiPriority w:val="99"/>
    <w:semiHidden/>
    <w:locked/>
    <w:rsid w:val="0008002B"/>
    <w:rPr>
      <w:rFonts w:ascii="Cambria" w:hAnsi="Cambria" w:cs="Times New Roman"/>
      <w:lang w:val="en-GB" w:eastAsia="en-US"/>
    </w:rPr>
  </w:style>
  <w:style w:type="paragraph" w:styleId="Antrats">
    <w:name w:val="header"/>
    <w:basedOn w:val="prastasis"/>
    <w:link w:val="AntratsDiagrama"/>
    <w:uiPriority w:val="99"/>
    <w:rsid w:val="00581348"/>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uiPriority w:val="99"/>
    <w:semiHidden/>
    <w:locked/>
    <w:rsid w:val="0008002B"/>
    <w:rPr>
      <w:rFonts w:cs="Times New Roman"/>
      <w:sz w:val="20"/>
      <w:szCs w:val="20"/>
      <w:lang w:val="en-GB" w:eastAsia="en-US"/>
    </w:rPr>
  </w:style>
  <w:style w:type="paragraph" w:styleId="Porat">
    <w:name w:val="footer"/>
    <w:basedOn w:val="prastasis"/>
    <w:link w:val="PoratDiagrama"/>
    <w:uiPriority w:val="99"/>
    <w:rsid w:val="00581348"/>
    <w:pPr>
      <w:tabs>
        <w:tab w:val="center" w:pos="4536"/>
        <w:tab w:val="center" w:pos="8930"/>
      </w:tabs>
      <w:spacing w:line="240" w:lineRule="auto"/>
    </w:pPr>
    <w:rPr>
      <w:rFonts w:ascii="Helvetica" w:hAnsi="Helvetica"/>
      <w:sz w:val="16"/>
    </w:rPr>
  </w:style>
  <w:style w:type="character" w:customStyle="1" w:styleId="PoratDiagrama">
    <w:name w:val="Poraštė Diagrama"/>
    <w:link w:val="Porat"/>
    <w:uiPriority w:val="99"/>
    <w:semiHidden/>
    <w:locked/>
    <w:rsid w:val="0008002B"/>
    <w:rPr>
      <w:rFonts w:cs="Times New Roman"/>
      <w:sz w:val="20"/>
      <w:szCs w:val="20"/>
      <w:lang w:val="en-GB" w:eastAsia="en-US"/>
    </w:rPr>
  </w:style>
  <w:style w:type="character" w:styleId="Puslapionumeris">
    <w:name w:val="page number"/>
    <w:uiPriority w:val="99"/>
    <w:rsid w:val="00581348"/>
    <w:rPr>
      <w:rFonts w:cs="Times New Roman"/>
    </w:rPr>
  </w:style>
  <w:style w:type="paragraph" w:styleId="Pagrindiniotekstotrauka">
    <w:name w:val="Body Text Indent"/>
    <w:basedOn w:val="prastasis"/>
    <w:link w:val="PagrindiniotekstotraukaDiagrama"/>
    <w:uiPriority w:val="99"/>
    <w:rsid w:val="00581348"/>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uiPriority w:val="99"/>
    <w:semiHidden/>
    <w:locked/>
    <w:rsid w:val="0008002B"/>
    <w:rPr>
      <w:rFonts w:cs="Times New Roman"/>
      <w:sz w:val="20"/>
      <w:szCs w:val="20"/>
      <w:lang w:val="en-GB" w:eastAsia="en-US"/>
    </w:rPr>
  </w:style>
  <w:style w:type="paragraph" w:styleId="Pagrindinistekstas3">
    <w:name w:val="Body Text 3"/>
    <w:basedOn w:val="prastasis"/>
    <w:link w:val="Pagrindinistekstas3Diagrama"/>
    <w:uiPriority w:val="99"/>
    <w:rsid w:val="00581348"/>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semiHidden/>
    <w:locked/>
    <w:rsid w:val="0008002B"/>
    <w:rPr>
      <w:rFonts w:cs="Times New Roman"/>
      <w:sz w:val="16"/>
      <w:szCs w:val="16"/>
      <w:lang w:val="en-GB" w:eastAsia="en-US"/>
    </w:rPr>
  </w:style>
  <w:style w:type="paragraph" w:styleId="Pagrindiniotekstotrauka2">
    <w:name w:val="Body Text Indent 2"/>
    <w:basedOn w:val="prastasis"/>
    <w:link w:val="Pagrindiniotekstotrauka2Diagrama"/>
    <w:uiPriority w:val="99"/>
    <w:rsid w:val="0058134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uiPriority w:val="99"/>
    <w:semiHidden/>
    <w:locked/>
    <w:rsid w:val="0008002B"/>
    <w:rPr>
      <w:rFonts w:cs="Times New Roman"/>
      <w:sz w:val="20"/>
      <w:szCs w:val="20"/>
      <w:lang w:val="en-GB" w:eastAsia="en-US"/>
    </w:rPr>
  </w:style>
  <w:style w:type="paragraph" w:styleId="Pagrindinistekstas">
    <w:name w:val="Body Text"/>
    <w:basedOn w:val="prastasis"/>
    <w:link w:val="PagrindinistekstasDiagrama"/>
    <w:uiPriority w:val="99"/>
    <w:rsid w:val="00581348"/>
    <w:pPr>
      <w:tabs>
        <w:tab w:val="clear" w:pos="567"/>
      </w:tabs>
      <w:spacing w:line="240" w:lineRule="auto"/>
    </w:pPr>
    <w:rPr>
      <w:i/>
      <w:color w:val="008000"/>
    </w:rPr>
  </w:style>
  <w:style w:type="character" w:customStyle="1" w:styleId="PagrindinistekstasDiagrama">
    <w:name w:val="Pagrindinis tekstas Diagrama"/>
    <w:link w:val="Pagrindinistekstas"/>
    <w:uiPriority w:val="99"/>
    <w:semiHidden/>
    <w:locked/>
    <w:rsid w:val="0008002B"/>
    <w:rPr>
      <w:rFonts w:cs="Times New Roman"/>
      <w:sz w:val="20"/>
      <w:szCs w:val="20"/>
      <w:lang w:val="en-GB" w:eastAsia="en-US"/>
    </w:rPr>
  </w:style>
  <w:style w:type="paragraph" w:styleId="Pagrindinistekstas2">
    <w:name w:val="Body Text 2"/>
    <w:basedOn w:val="prastasis"/>
    <w:link w:val="Pagrindinistekstas2Diagrama"/>
    <w:uiPriority w:val="99"/>
    <w:rsid w:val="0058134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uiPriority w:val="99"/>
    <w:semiHidden/>
    <w:locked/>
    <w:rsid w:val="0008002B"/>
    <w:rPr>
      <w:rFonts w:cs="Times New Roman"/>
      <w:sz w:val="20"/>
      <w:szCs w:val="20"/>
      <w:lang w:val="en-GB" w:eastAsia="en-US"/>
    </w:rPr>
  </w:style>
  <w:style w:type="character" w:styleId="Komentaronuoroda">
    <w:name w:val="annotation reference"/>
    <w:uiPriority w:val="99"/>
    <w:semiHidden/>
    <w:rsid w:val="00581348"/>
    <w:rPr>
      <w:rFonts w:cs="Times New Roman"/>
      <w:sz w:val="16"/>
      <w:szCs w:val="16"/>
    </w:rPr>
  </w:style>
  <w:style w:type="paragraph" w:styleId="Komentarotekstas">
    <w:name w:val="annotation text"/>
    <w:basedOn w:val="prastasis"/>
    <w:link w:val="KomentarotekstasDiagrama"/>
    <w:uiPriority w:val="99"/>
    <w:semiHidden/>
    <w:rsid w:val="00581348"/>
    <w:rPr>
      <w:sz w:val="20"/>
    </w:rPr>
  </w:style>
  <w:style w:type="character" w:customStyle="1" w:styleId="KomentarotekstasDiagrama">
    <w:name w:val="Komentaro tekstas Diagrama"/>
    <w:link w:val="Komentarotekstas"/>
    <w:uiPriority w:val="99"/>
    <w:semiHidden/>
    <w:locked/>
    <w:rsid w:val="0008002B"/>
    <w:rPr>
      <w:rFonts w:cs="Times New Roman"/>
      <w:sz w:val="20"/>
      <w:szCs w:val="20"/>
      <w:lang w:val="en-GB" w:eastAsia="en-US"/>
    </w:rPr>
  </w:style>
  <w:style w:type="paragraph" w:customStyle="1" w:styleId="EMEAEnBodyText">
    <w:name w:val="EMEA En Body Text"/>
    <w:basedOn w:val="prastasis"/>
    <w:uiPriority w:val="99"/>
    <w:rsid w:val="00581348"/>
    <w:pPr>
      <w:tabs>
        <w:tab w:val="clear" w:pos="567"/>
      </w:tabs>
      <w:spacing w:before="120" w:after="120" w:line="240" w:lineRule="auto"/>
      <w:jc w:val="both"/>
    </w:pPr>
    <w:rPr>
      <w:lang w:val="en-US"/>
    </w:rPr>
  </w:style>
  <w:style w:type="paragraph" w:styleId="Dokumentostruktra">
    <w:name w:val="Document Map"/>
    <w:basedOn w:val="prastasis"/>
    <w:link w:val="DokumentostruktraDiagrama"/>
    <w:uiPriority w:val="99"/>
    <w:semiHidden/>
    <w:rsid w:val="00581348"/>
    <w:pPr>
      <w:shd w:val="clear" w:color="auto" w:fill="000080"/>
    </w:pPr>
    <w:rPr>
      <w:rFonts w:ascii="Tahoma" w:hAnsi="Tahoma" w:cs="Tahoma"/>
    </w:rPr>
  </w:style>
  <w:style w:type="character" w:customStyle="1" w:styleId="DokumentostruktraDiagrama">
    <w:name w:val="Dokumento struktūra Diagrama"/>
    <w:link w:val="Dokumentostruktra"/>
    <w:uiPriority w:val="99"/>
    <w:semiHidden/>
    <w:locked/>
    <w:rsid w:val="0008002B"/>
    <w:rPr>
      <w:rFonts w:cs="Times New Roman"/>
      <w:sz w:val="2"/>
      <w:lang w:val="en-GB" w:eastAsia="en-US"/>
    </w:rPr>
  </w:style>
  <w:style w:type="character" w:styleId="Hipersaitas">
    <w:name w:val="Hyperlink"/>
    <w:uiPriority w:val="99"/>
    <w:rsid w:val="00581348"/>
    <w:rPr>
      <w:rFonts w:cs="Times New Roman"/>
      <w:color w:val="0000FF"/>
      <w:u w:val="single"/>
    </w:rPr>
  </w:style>
  <w:style w:type="paragraph" w:customStyle="1" w:styleId="AHeader1">
    <w:name w:val="AHeader 1"/>
    <w:basedOn w:val="prastasis"/>
    <w:uiPriority w:val="99"/>
    <w:rsid w:val="00581348"/>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581348"/>
    <w:pPr>
      <w:numPr>
        <w:ilvl w:val="1"/>
      </w:numPr>
      <w:tabs>
        <w:tab w:val="clear" w:pos="709"/>
        <w:tab w:val="num" w:pos="360"/>
      </w:tabs>
    </w:pPr>
    <w:rPr>
      <w:sz w:val="22"/>
    </w:rPr>
  </w:style>
  <w:style w:type="paragraph" w:customStyle="1" w:styleId="AHeader3">
    <w:name w:val="AHeader 3"/>
    <w:basedOn w:val="AHeader2"/>
    <w:uiPriority w:val="99"/>
    <w:rsid w:val="00581348"/>
    <w:pPr>
      <w:numPr>
        <w:ilvl w:val="2"/>
      </w:numPr>
      <w:tabs>
        <w:tab w:val="clear" w:pos="1276"/>
        <w:tab w:val="num" w:pos="360"/>
      </w:tabs>
    </w:pPr>
  </w:style>
  <w:style w:type="paragraph" w:customStyle="1" w:styleId="AHeader2abc">
    <w:name w:val="AHeader 2 abc"/>
    <w:basedOn w:val="AHeader3"/>
    <w:uiPriority w:val="99"/>
    <w:rsid w:val="00581348"/>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581348"/>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581348"/>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uiPriority w:val="99"/>
    <w:semiHidden/>
    <w:locked/>
    <w:rsid w:val="0008002B"/>
    <w:rPr>
      <w:rFonts w:cs="Times New Roman"/>
      <w:sz w:val="16"/>
      <w:szCs w:val="16"/>
      <w:lang w:val="en-GB" w:eastAsia="en-US"/>
    </w:rPr>
  </w:style>
  <w:style w:type="character" w:styleId="Perirtashipersaitas">
    <w:name w:val="FollowedHyperlink"/>
    <w:uiPriority w:val="99"/>
    <w:rsid w:val="00581348"/>
    <w:rPr>
      <w:rFonts w:cs="Times New Roman"/>
      <w:color w:val="800080"/>
      <w:u w:val="single"/>
    </w:rPr>
  </w:style>
  <w:style w:type="paragraph" w:customStyle="1" w:styleId="BalloonText1">
    <w:name w:val="Balloon Text1"/>
    <w:basedOn w:val="prastasis"/>
    <w:uiPriority w:val="99"/>
    <w:semiHidden/>
    <w:rsid w:val="00581348"/>
    <w:rPr>
      <w:rFonts w:ascii="Tahoma" w:hAnsi="Tahoma" w:cs="Tahoma"/>
      <w:sz w:val="16"/>
      <w:szCs w:val="16"/>
    </w:rPr>
  </w:style>
  <w:style w:type="paragraph" w:customStyle="1" w:styleId="CommentSubject1">
    <w:name w:val="Comment Subject1"/>
    <w:basedOn w:val="Komentarotekstas"/>
    <w:next w:val="Komentarotekstas"/>
    <w:uiPriority w:val="99"/>
    <w:semiHidden/>
    <w:rsid w:val="00581348"/>
    <w:rPr>
      <w:b/>
      <w:bCs/>
    </w:rPr>
  </w:style>
  <w:style w:type="paragraph" w:customStyle="1" w:styleId="PI-1EMEASMCA">
    <w:name w:val="PI-1 EMEA_SMCA"/>
    <w:basedOn w:val="Antrat2"/>
    <w:autoRedefine/>
    <w:uiPriority w:val="99"/>
    <w:rsid w:val="00306576"/>
    <w:pPr>
      <w:spacing w:before="0" w:after="0" w:line="240" w:lineRule="auto"/>
      <w:ind w:left="567" w:hanging="567"/>
    </w:pPr>
    <w:rPr>
      <w:rFonts w:ascii="Times New Roman" w:hAnsi="Times New Roman"/>
      <w:i w:val="0"/>
      <w:sz w:val="22"/>
      <w:szCs w:val="22"/>
      <w:lang w:val="lt-LT"/>
    </w:rPr>
  </w:style>
  <w:style w:type="paragraph" w:customStyle="1" w:styleId="TTEMEASMCA">
    <w:name w:val="TT EMEA_SMCA"/>
    <w:basedOn w:val="Antrat1"/>
    <w:link w:val="TTEMEASMCAChar"/>
    <w:autoRedefine/>
    <w:uiPriority w:val="99"/>
    <w:rsid w:val="00306576"/>
    <w:pPr>
      <w:spacing w:before="0" w:after="0" w:line="240" w:lineRule="auto"/>
      <w:ind w:left="567" w:hanging="567"/>
      <w:jc w:val="center"/>
    </w:pPr>
    <w:rPr>
      <w:sz w:val="22"/>
      <w:szCs w:val="22"/>
    </w:rPr>
  </w:style>
  <w:style w:type="character" w:customStyle="1" w:styleId="TTEMEASMCAChar">
    <w:name w:val="TT EMEA_SMCA Char"/>
    <w:link w:val="TTEMEASMCA"/>
    <w:uiPriority w:val="99"/>
    <w:locked/>
    <w:rsid w:val="00306576"/>
    <w:rPr>
      <w:rFonts w:cs="Times New Roman"/>
      <w:b/>
      <w:caps/>
      <w:sz w:val="22"/>
      <w:szCs w:val="22"/>
      <w:lang w:val="en-US" w:eastAsia="en-US" w:bidi="ar-SA"/>
    </w:rPr>
  </w:style>
  <w:style w:type="paragraph" w:customStyle="1" w:styleId="PI-1labEMEASMCA">
    <w:name w:val="PI-1_lab EMEA_SMCA"/>
    <w:basedOn w:val="prastasis"/>
    <w:link w:val="PI-1labEMEASMCAChar"/>
    <w:autoRedefine/>
    <w:uiPriority w:val="99"/>
    <w:rsid w:val="00306576"/>
    <w:pPr>
      <w:pBdr>
        <w:top w:val="single" w:sz="4" w:space="1" w:color="auto"/>
        <w:left w:val="single" w:sz="4" w:space="4" w:color="auto"/>
        <w:bottom w:val="single" w:sz="4" w:space="1" w:color="auto"/>
        <w:right w:val="single" w:sz="4" w:space="4" w:color="auto"/>
      </w:pBdr>
      <w:spacing w:line="240" w:lineRule="auto"/>
      <w:ind w:left="567" w:hanging="567"/>
    </w:pPr>
    <w:rPr>
      <w:b/>
      <w:noProof/>
      <w:szCs w:val="22"/>
      <w:lang w:val="lt-LT"/>
    </w:rPr>
  </w:style>
  <w:style w:type="character" w:customStyle="1" w:styleId="PI-1labEMEASMCAChar">
    <w:name w:val="PI-1_lab EMEA_SMCA Char"/>
    <w:link w:val="PI-1labEMEASMCA"/>
    <w:uiPriority w:val="99"/>
    <w:locked/>
    <w:rsid w:val="00306576"/>
    <w:rPr>
      <w:rFonts w:cs="Times New Roman"/>
      <w:b/>
      <w:noProof/>
      <w:sz w:val="22"/>
      <w:szCs w:val="22"/>
      <w:lang w:val="lt-LT" w:eastAsia="en-US" w:bidi="ar-SA"/>
    </w:rPr>
  </w:style>
  <w:style w:type="paragraph" w:customStyle="1" w:styleId="BTEMEASMCA">
    <w:name w:val="BT EMEA_SMCA"/>
    <w:basedOn w:val="prastasis"/>
    <w:link w:val="BTEMEASMCAChar"/>
    <w:autoRedefine/>
    <w:uiPriority w:val="99"/>
    <w:rsid w:val="0033071B"/>
    <w:pPr>
      <w:tabs>
        <w:tab w:val="clear" w:pos="567"/>
      </w:tabs>
      <w:spacing w:line="240" w:lineRule="auto"/>
    </w:pPr>
    <w:rPr>
      <w:noProof/>
      <w:szCs w:val="22"/>
      <w:lang w:val="lt-LT"/>
    </w:rPr>
  </w:style>
  <w:style w:type="paragraph" w:customStyle="1" w:styleId="BT-EMEASMCA">
    <w:name w:val="BT- EMEA_SMCA"/>
    <w:basedOn w:val="BTEMEASMCA"/>
    <w:autoRedefine/>
    <w:rsid w:val="0033071B"/>
    <w:pPr>
      <w:numPr>
        <w:numId w:val="37"/>
      </w:numPr>
      <w:tabs>
        <w:tab w:val="clear" w:pos="720"/>
        <w:tab w:val="num" w:pos="360"/>
        <w:tab w:val="num" w:pos="420"/>
      </w:tabs>
      <w:ind w:left="0" w:firstLine="0"/>
    </w:pPr>
  </w:style>
  <w:style w:type="paragraph" w:customStyle="1" w:styleId="BTbEMEASMCA">
    <w:name w:val="BT(b) EMEA_SMCA"/>
    <w:basedOn w:val="BTEMEASMCA"/>
    <w:autoRedefine/>
    <w:uiPriority w:val="99"/>
    <w:rsid w:val="0033071B"/>
    <w:rPr>
      <w:b/>
    </w:rPr>
  </w:style>
  <w:style w:type="character" w:customStyle="1" w:styleId="BTEMEASMCAChar">
    <w:name w:val="BT EMEA_SMCA Char"/>
    <w:link w:val="BTEMEASMCA"/>
    <w:uiPriority w:val="99"/>
    <w:locked/>
    <w:rsid w:val="0033071B"/>
    <w:rPr>
      <w:rFonts w:cs="Times New Roman"/>
      <w:noProof/>
      <w:sz w:val="22"/>
      <w:szCs w:val="22"/>
      <w:lang w:val="lt-LT" w:eastAsia="en-US" w:bidi="ar-SA"/>
    </w:rPr>
  </w:style>
  <w:style w:type="paragraph" w:customStyle="1" w:styleId="PI-3EMEASMCA">
    <w:name w:val="PI-3 EMEA_SMCA"/>
    <w:basedOn w:val="prastasis"/>
    <w:autoRedefine/>
    <w:uiPriority w:val="99"/>
    <w:rsid w:val="0033071B"/>
    <w:pPr>
      <w:tabs>
        <w:tab w:val="clear" w:pos="567"/>
      </w:tabs>
      <w:spacing w:line="220" w:lineRule="exact"/>
    </w:pPr>
    <w:rPr>
      <w:b/>
      <w:bCs/>
      <w:szCs w:val="22"/>
      <w:lang w:val="lt-LT"/>
    </w:rPr>
  </w:style>
  <w:style w:type="paragraph" w:customStyle="1" w:styleId="PI-2EMEASMCA">
    <w:name w:val="PI-2 EMEA_SMCA"/>
    <w:basedOn w:val="Antrat3"/>
    <w:autoRedefine/>
    <w:uiPriority w:val="99"/>
    <w:rsid w:val="00EA7183"/>
    <w:pPr>
      <w:spacing w:before="0" w:after="0" w:line="240" w:lineRule="auto"/>
      <w:ind w:left="567" w:hanging="567"/>
    </w:pPr>
    <w:rPr>
      <w:sz w:val="22"/>
      <w:szCs w:val="22"/>
      <w:lang w:val="lt-LT"/>
    </w:rPr>
  </w:style>
  <w:style w:type="paragraph" w:customStyle="1" w:styleId="BTAnIIEMEASMCA">
    <w:name w:val="BT(AnII) EMEA_SMCA"/>
    <w:basedOn w:val="Debesliotekstas"/>
    <w:autoRedefine/>
    <w:uiPriority w:val="99"/>
    <w:rsid w:val="00EA7183"/>
    <w:pPr>
      <w:tabs>
        <w:tab w:val="clear" w:pos="567"/>
        <w:tab w:val="left" w:pos="1701"/>
      </w:tabs>
      <w:spacing w:line="240" w:lineRule="auto"/>
      <w:ind w:left="1701" w:hanging="567"/>
    </w:pPr>
    <w:rPr>
      <w:rFonts w:ascii="Times New Roman" w:hAnsi="Times New Roman"/>
      <w:b/>
      <w:sz w:val="22"/>
      <w:szCs w:val="22"/>
    </w:rPr>
  </w:style>
  <w:style w:type="paragraph" w:customStyle="1" w:styleId="BTgEMEASMCA">
    <w:name w:val="BT(g) EMEA_SMCA"/>
    <w:basedOn w:val="BTEMEASMCA"/>
    <w:link w:val="BTgEMEASMCAChar"/>
    <w:autoRedefine/>
    <w:uiPriority w:val="99"/>
    <w:rsid w:val="00EA7183"/>
    <w:rPr>
      <w:i/>
      <w:color w:val="008000"/>
    </w:rPr>
  </w:style>
  <w:style w:type="character" w:customStyle="1" w:styleId="BTgEMEASMCAChar">
    <w:name w:val="BT(g) EMEA_SMCA Char"/>
    <w:link w:val="BTgEMEASMCA"/>
    <w:uiPriority w:val="99"/>
    <w:locked/>
    <w:rsid w:val="00EA7183"/>
    <w:rPr>
      <w:rFonts w:cs="Times New Roman"/>
      <w:i/>
      <w:noProof/>
      <w:color w:val="008000"/>
      <w:sz w:val="22"/>
      <w:szCs w:val="22"/>
      <w:lang w:val="lt-LT" w:eastAsia="en-US" w:bidi="ar-SA"/>
    </w:rPr>
  </w:style>
  <w:style w:type="paragraph" w:customStyle="1" w:styleId="BTuEMEASMCA">
    <w:name w:val="BT(u) EMEA_SMCA"/>
    <w:basedOn w:val="BTEMEASMCA"/>
    <w:autoRedefine/>
    <w:uiPriority w:val="99"/>
    <w:rsid w:val="00EA7183"/>
    <w:rPr>
      <w:u w:val="single"/>
    </w:rPr>
  </w:style>
  <w:style w:type="paragraph" w:styleId="Debesliotekstas">
    <w:name w:val="Balloon Text"/>
    <w:basedOn w:val="prastasis"/>
    <w:link w:val="DebesliotekstasDiagrama"/>
    <w:uiPriority w:val="99"/>
    <w:semiHidden/>
    <w:rsid w:val="00EA7183"/>
    <w:rPr>
      <w:rFonts w:ascii="Tahoma" w:hAnsi="Tahoma" w:cs="Tahoma"/>
      <w:sz w:val="16"/>
      <w:szCs w:val="16"/>
    </w:rPr>
  </w:style>
  <w:style w:type="character" w:customStyle="1" w:styleId="DebesliotekstasDiagrama">
    <w:name w:val="Debesėlio tekstas Diagrama"/>
    <w:link w:val="Debesliotekstas"/>
    <w:uiPriority w:val="99"/>
    <w:semiHidden/>
    <w:locked/>
    <w:rsid w:val="0008002B"/>
    <w:rPr>
      <w:rFonts w:cs="Times New Roman"/>
      <w:sz w:val="2"/>
      <w:lang w:val="en-GB" w:eastAsia="en-US"/>
    </w:rPr>
  </w:style>
  <w:style w:type="paragraph" w:styleId="Komentarotema">
    <w:name w:val="annotation subject"/>
    <w:basedOn w:val="Komentarotekstas"/>
    <w:next w:val="Komentarotekstas"/>
    <w:link w:val="KomentarotemaDiagrama"/>
    <w:uiPriority w:val="99"/>
    <w:semiHidden/>
    <w:rsid w:val="0040577E"/>
    <w:rPr>
      <w:b/>
      <w:bCs/>
    </w:rPr>
  </w:style>
  <w:style w:type="character" w:customStyle="1" w:styleId="KomentarotemaDiagrama">
    <w:name w:val="Komentaro tema Diagrama"/>
    <w:link w:val="Komentarotema"/>
    <w:uiPriority w:val="99"/>
    <w:semiHidden/>
    <w:locked/>
    <w:rsid w:val="0008002B"/>
    <w:rPr>
      <w:rFonts w:cs="Times New Roman"/>
      <w:b/>
      <w:bCs/>
      <w:sz w:val="20"/>
      <w:szCs w:val="20"/>
      <w:lang w:val="en-GB" w:eastAsia="en-US"/>
    </w:rPr>
  </w:style>
  <w:style w:type="character" w:customStyle="1" w:styleId="st">
    <w:name w:val="st"/>
    <w:rsid w:val="00BF5349"/>
  </w:style>
  <w:style w:type="character" w:styleId="Emfaz">
    <w:name w:val="Emphasis"/>
    <w:uiPriority w:val="20"/>
    <w:qFormat/>
    <w:locked/>
    <w:rsid w:val="00BF5349"/>
    <w:rPr>
      <w:i/>
      <w:iCs/>
    </w:rPr>
  </w:style>
  <w:style w:type="character" w:customStyle="1" w:styleId="shorttext">
    <w:name w:val="short_text"/>
    <w:rsid w:val="00BF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021914">
      <w:bodyDiv w:val="1"/>
      <w:marLeft w:val="0"/>
      <w:marRight w:val="0"/>
      <w:marTop w:val="0"/>
      <w:marBottom w:val="0"/>
      <w:divBdr>
        <w:top w:val="none" w:sz="0" w:space="0" w:color="auto"/>
        <w:left w:val="none" w:sz="0" w:space="0" w:color="auto"/>
        <w:bottom w:val="none" w:sz="0" w:space="0" w:color="auto"/>
        <w:right w:val="none" w:sz="0" w:space="0" w:color="auto"/>
      </w:divBdr>
    </w:div>
    <w:div w:id="1583418165">
      <w:marLeft w:val="0"/>
      <w:marRight w:val="0"/>
      <w:marTop w:val="0"/>
      <w:marBottom w:val="0"/>
      <w:divBdr>
        <w:top w:val="none" w:sz="0" w:space="0" w:color="auto"/>
        <w:left w:val="none" w:sz="0" w:space="0" w:color="auto"/>
        <w:bottom w:val="none" w:sz="0" w:space="0" w:color="auto"/>
        <w:right w:val="none" w:sz="0" w:space="0" w:color="auto"/>
      </w:divBdr>
    </w:div>
    <w:div w:id="1583418166">
      <w:marLeft w:val="0"/>
      <w:marRight w:val="0"/>
      <w:marTop w:val="0"/>
      <w:marBottom w:val="0"/>
      <w:divBdr>
        <w:top w:val="none" w:sz="0" w:space="0" w:color="auto"/>
        <w:left w:val="none" w:sz="0" w:space="0" w:color="auto"/>
        <w:bottom w:val="none" w:sz="0" w:space="0" w:color="auto"/>
        <w:right w:val="none" w:sz="0" w:space="0" w:color="auto"/>
      </w:divBdr>
    </w:div>
    <w:div w:id="1583418167">
      <w:marLeft w:val="0"/>
      <w:marRight w:val="0"/>
      <w:marTop w:val="0"/>
      <w:marBottom w:val="0"/>
      <w:divBdr>
        <w:top w:val="none" w:sz="0" w:space="0" w:color="auto"/>
        <w:left w:val="none" w:sz="0" w:space="0" w:color="auto"/>
        <w:bottom w:val="none" w:sz="0" w:space="0" w:color="auto"/>
        <w:right w:val="none" w:sz="0" w:space="0" w:color="auto"/>
      </w:divBdr>
    </w:div>
    <w:div w:id="1583418168">
      <w:marLeft w:val="0"/>
      <w:marRight w:val="0"/>
      <w:marTop w:val="0"/>
      <w:marBottom w:val="0"/>
      <w:divBdr>
        <w:top w:val="none" w:sz="0" w:space="0" w:color="auto"/>
        <w:left w:val="none" w:sz="0" w:space="0" w:color="auto"/>
        <w:bottom w:val="none" w:sz="0" w:space="0" w:color="auto"/>
        <w:right w:val="none" w:sz="0" w:space="0" w:color="auto"/>
      </w:divBdr>
    </w:div>
    <w:div w:id="18919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8424-6AE0-457F-BAD2-F42C6ABD0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4D957D-33B3-4E50-8D06-59E95745E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74F7878-551D-46DF-9E90-2ECAA09D30B4}">
  <ds:schemaRefs>
    <ds:schemaRef ds:uri="http://schemas.microsoft.com/sharepoint/v3/contenttype/forms"/>
  </ds:schemaRefs>
</ds:datastoreItem>
</file>

<file path=customXml/itemProps4.xml><?xml version="1.0" encoding="utf-8"?>
<ds:datastoreItem xmlns:ds="http://schemas.openxmlformats.org/officeDocument/2006/customXml" ds:itemID="{158140E8-5E04-4D06-931E-7AC61C4D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11083</Words>
  <Characters>6318</Characters>
  <Application>Microsoft Office Word</Application>
  <DocSecurity>8</DocSecurity>
  <Lines>52</Lines>
  <Paragraphs>34</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Version 7, 07/2005</vt:lpstr>
      <vt:lpstr>Version 7, 07/2005</vt:lpstr>
      <vt:lpstr>Version 7, 07/2005</vt:lpstr>
    </vt:vector>
  </TitlesOfParts>
  <Company>EMEA</Company>
  <LinksUpToDate>false</LinksUpToDate>
  <CharactersWithSpaces>17367</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 07/2005</dc:title>
  <dc:subject>General-EMEA/248605/2005</dc:subject>
  <dc:creator>Sari Salokangas</dc:creator>
  <cp:keywords/>
  <cp:lastModifiedBy>Albina Burkauskaitė</cp:lastModifiedBy>
  <cp:revision>4</cp:revision>
  <cp:lastPrinted>2006-09-25T06:27:00Z</cp:lastPrinted>
  <dcterms:created xsi:type="dcterms:W3CDTF">2018-06-28T07:39:00Z</dcterms:created>
  <dcterms:modified xsi:type="dcterms:W3CDTF">2018-07-03T10:24:00Z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General-EMEA/248605/2005</vt:lpwstr>
  </property>
  <property fmtid="{D5CDD505-2E9C-101B-9397-08002B2CF9AE}" pid="6" name="DM_Title">
    <vt:lpwstr/>
  </property>
  <property fmtid="{D5CDD505-2E9C-101B-9397-08002B2CF9AE}" pid="7" name="DM_Language">
    <vt:lpwstr/>
  </property>
  <property fmtid="{D5CDD505-2E9C-101B-9397-08002B2CF9AE}" pid="8" name="DM_Name">
    <vt:lpwstr>H01a LT SPC-II-lab-pl v7 final 280705</vt:lpwstr>
  </property>
  <property fmtid="{D5CDD505-2E9C-101B-9397-08002B2CF9AE}" pid="9" name="DM_Owner">
    <vt:lpwstr>Buch Monica</vt:lpwstr>
  </property>
  <property fmtid="{D5CDD505-2E9C-101B-9397-08002B2CF9AE}" pid="10" name="DM_Creation_Date">
    <vt:lpwstr>28/07/2005 10:14:52</vt:lpwstr>
  </property>
  <property fmtid="{D5CDD505-2E9C-101B-9397-08002B2CF9AE}" pid="11" name="DM_Creator_Name">
    <vt:lpwstr>Buch Monica</vt:lpwstr>
  </property>
  <property fmtid="{D5CDD505-2E9C-101B-9397-08002B2CF9AE}" pid="12" name="DM_Modifer_Name">
    <vt:lpwstr>Buch Monica</vt:lpwstr>
  </property>
  <property fmtid="{D5CDD505-2E9C-101B-9397-08002B2CF9AE}" pid="13" name="DM_Modified_Date">
    <vt:lpwstr>01/08/2005 09:57:32</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EMEA/248605/2005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248605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ies>
</file>