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3E05" w:rsidRDefault="00183E05" w:rsidP="00183E05">
      <w:pPr>
        <w:spacing w:after="0" w:line="240" w:lineRule="auto"/>
        <w:jc w:val="center"/>
        <w:outlineLvl w:val="0"/>
        <w:rPr>
          <w:rFonts w:ascii="Times New Roman" w:eastAsia="Times New Roman" w:hAnsi="Times New Roman"/>
          <w:b/>
          <w:noProof/>
          <w:lang w:val="lt-LT"/>
        </w:rPr>
      </w:pPr>
      <w:r>
        <w:rPr>
          <w:rFonts w:ascii="Times New Roman" w:eastAsia="Times New Roman" w:hAnsi="Times New Roman"/>
          <w:b/>
          <w:lang w:val="lt-LT"/>
        </w:rPr>
        <w:t>Pakuotės lapelis:</w:t>
      </w:r>
      <w:r>
        <w:rPr>
          <w:rFonts w:ascii="Times New Roman" w:eastAsia="Times New Roman" w:hAnsi="Times New Roman"/>
          <w:b/>
          <w:noProof/>
          <w:lang w:val="lt-LT"/>
        </w:rPr>
        <w:t xml:space="preserve"> </w:t>
      </w:r>
      <w:r>
        <w:rPr>
          <w:rFonts w:ascii="Times New Roman" w:eastAsia="Times New Roman" w:hAnsi="Times New Roman"/>
          <w:b/>
          <w:lang w:val="lt-LT"/>
        </w:rPr>
        <w:t>informacija vartotojui</w:t>
      </w:r>
    </w:p>
    <w:p w:rsidR="00183E05" w:rsidRDefault="00183E05" w:rsidP="00183E05">
      <w:pPr>
        <w:spacing w:after="0" w:line="240" w:lineRule="auto"/>
        <w:jc w:val="center"/>
        <w:outlineLvl w:val="0"/>
        <w:rPr>
          <w:rFonts w:ascii="Times New Roman" w:eastAsia="Times New Roman" w:hAnsi="Times New Roman"/>
          <w:b/>
          <w:noProof/>
          <w:lang w:val="lt-LT"/>
        </w:rPr>
      </w:pPr>
    </w:p>
    <w:p w:rsidR="00183E05" w:rsidRDefault="00183E05" w:rsidP="00183E05">
      <w:pPr>
        <w:numPr>
          <w:ilvl w:val="12"/>
          <w:numId w:val="0"/>
        </w:numPr>
        <w:spacing w:after="0" w:line="240" w:lineRule="auto"/>
        <w:jc w:val="center"/>
        <w:rPr>
          <w:rFonts w:ascii="Times New Roman" w:eastAsia="Times New Roman" w:hAnsi="Times New Roman"/>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10 mg/ml geriamieji lašai (tirpalas)</w:t>
      </w:r>
    </w:p>
    <w:p w:rsidR="00183E05" w:rsidRDefault="00183E05" w:rsidP="00183E05">
      <w:pPr>
        <w:numPr>
          <w:ilvl w:val="12"/>
          <w:numId w:val="0"/>
        </w:numPr>
        <w:spacing w:after="0" w:line="240" w:lineRule="auto"/>
        <w:jc w:val="center"/>
        <w:rPr>
          <w:rFonts w:ascii="Times New Roman" w:eastAsia="Times New Roman" w:hAnsi="Times New Roman"/>
          <w:noProof/>
          <w:lang w:val="lt-LT"/>
        </w:rPr>
      </w:pP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dihidrochloridas</w:t>
      </w:r>
      <w:proofErr w:type="spellEnd"/>
    </w:p>
    <w:p w:rsidR="00183E05" w:rsidRDefault="00183E05" w:rsidP="00183E05">
      <w:pPr>
        <w:spacing w:after="0" w:line="240" w:lineRule="auto"/>
        <w:jc w:val="center"/>
        <w:rPr>
          <w:rFonts w:ascii="Times New Roman" w:eastAsia="Times New Roman" w:hAnsi="Times New Roman"/>
          <w:noProof/>
          <w:lang w:val="lt-LT"/>
        </w:rPr>
      </w:pPr>
    </w:p>
    <w:p w:rsidR="00183E05" w:rsidRDefault="00183E05" w:rsidP="00183E05">
      <w:pPr>
        <w:suppressAutoHyphens/>
        <w:spacing w:after="0" w:line="240" w:lineRule="auto"/>
        <w:rPr>
          <w:rFonts w:ascii="Times New Roman" w:eastAsia="Times New Roman" w:hAnsi="Times New Roman"/>
          <w:noProof/>
          <w:lang w:val="lt-LT"/>
        </w:rPr>
      </w:pPr>
      <w:r>
        <w:rPr>
          <w:rFonts w:ascii="Times New Roman" w:eastAsia="Times New Roman" w:hAnsi="Times New Roman"/>
          <w:b/>
          <w:lang w:val="lt-LT"/>
        </w:rPr>
        <w:t>Atidžiai perskaitykite visą šį lapelį, prieš pradėdami vartoti vaistą, nes jame pateikiama Jums svarbi informacija.</w:t>
      </w:r>
    </w:p>
    <w:p w:rsidR="00183E05" w:rsidRDefault="00183E05" w:rsidP="00183E05">
      <w:pPr>
        <w:numPr>
          <w:ilvl w:val="0"/>
          <w:numId w:val="2"/>
        </w:numPr>
        <w:tabs>
          <w:tab w:val="left" w:pos="567"/>
        </w:tabs>
        <w:spacing w:after="0" w:line="240" w:lineRule="auto"/>
        <w:ind w:left="567" w:right="-2" w:hanging="567"/>
        <w:rPr>
          <w:rFonts w:ascii="Times New Roman" w:eastAsia="Times New Roman" w:hAnsi="Times New Roman"/>
          <w:noProof/>
          <w:lang w:val="lt-LT"/>
        </w:rPr>
      </w:pPr>
      <w:r>
        <w:rPr>
          <w:rFonts w:ascii="Times New Roman" w:eastAsia="Times New Roman" w:hAnsi="Times New Roman"/>
          <w:lang w:val="lt-LT"/>
        </w:rPr>
        <w:t>Neišmeskite šio lapelio, nes vėl gali prireikti jį perskaityti.</w:t>
      </w:r>
    </w:p>
    <w:p w:rsidR="00183E05" w:rsidRDefault="00183E05" w:rsidP="00183E05">
      <w:pPr>
        <w:numPr>
          <w:ilvl w:val="0"/>
          <w:numId w:val="2"/>
        </w:numPr>
        <w:tabs>
          <w:tab w:val="left" w:pos="567"/>
        </w:tabs>
        <w:spacing w:after="0" w:line="240" w:lineRule="auto"/>
        <w:ind w:left="567" w:right="-2" w:hanging="567"/>
        <w:rPr>
          <w:rFonts w:ascii="Times New Roman" w:eastAsia="Times New Roman" w:hAnsi="Times New Roman"/>
          <w:noProof/>
          <w:lang w:val="lt-LT"/>
        </w:rPr>
      </w:pPr>
      <w:r>
        <w:rPr>
          <w:rFonts w:ascii="Times New Roman" w:eastAsia="Times New Roman" w:hAnsi="Times New Roman"/>
          <w:lang w:val="lt-LT"/>
        </w:rPr>
        <w:t>Jeigu kiltų daugiau klausimų, kreipkitės į gydytoją arba vaistininką.</w:t>
      </w:r>
    </w:p>
    <w:p w:rsidR="00183E05" w:rsidRDefault="00183E05" w:rsidP="00183E05">
      <w:pPr>
        <w:numPr>
          <w:ilvl w:val="0"/>
          <w:numId w:val="2"/>
        </w:numPr>
        <w:tabs>
          <w:tab w:val="left" w:pos="567"/>
        </w:tabs>
        <w:spacing w:after="0" w:line="240" w:lineRule="auto"/>
        <w:ind w:left="567" w:right="-2" w:hanging="567"/>
        <w:rPr>
          <w:rFonts w:ascii="Times New Roman" w:eastAsia="Times New Roman" w:hAnsi="Times New Roman"/>
          <w:noProof/>
          <w:lang w:val="lt-LT"/>
        </w:rPr>
      </w:pPr>
      <w:r>
        <w:rPr>
          <w:rFonts w:ascii="Times New Roman" w:eastAsia="Times New Roman" w:hAnsi="Times New Roman"/>
          <w:lang w:val="lt-LT"/>
        </w:rPr>
        <w:t>Šis vaistas skirtas tik Jums, todėl kitiems žmonėms jo duoti negalima.</w:t>
      </w:r>
      <w:r>
        <w:rPr>
          <w:rFonts w:ascii="Times New Roman" w:eastAsia="Times New Roman" w:hAnsi="Times New Roman"/>
          <w:noProof/>
          <w:lang w:val="lt-LT"/>
        </w:rPr>
        <w:t xml:space="preserve"> </w:t>
      </w:r>
      <w:r>
        <w:rPr>
          <w:rFonts w:ascii="Times New Roman" w:eastAsia="Times New Roman" w:hAnsi="Times New Roman"/>
          <w:lang w:val="lt-LT"/>
        </w:rPr>
        <w:t>Vaistas gali jiems pakenkti (net tiems, kurių ligos požymiai yra tokie patys kaip Jūsų).</w:t>
      </w:r>
    </w:p>
    <w:p w:rsidR="00183E05" w:rsidRDefault="00183E05" w:rsidP="00183E05">
      <w:pPr>
        <w:numPr>
          <w:ilvl w:val="0"/>
          <w:numId w:val="2"/>
        </w:numPr>
        <w:tabs>
          <w:tab w:val="left" w:pos="567"/>
        </w:tabs>
        <w:spacing w:after="0" w:line="240" w:lineRule="auto"/>
        <w:ind w:left="567" w:right="-2" w:hanging="567"/>
        <w:rPr>
          <w:rFonts w:ascii="Times New Roman" w:eastAsia="Times New Roman" w:hAnsi="Times New Roman"/>
          <w:noProof/>
          <w:lang w:val="lt-LT"/>
        </w:rPr>
      </w:pPr>
      <w:r>
        <w:rPr>
          <w:rFonts w:ascii="Times New Roman" w:eastAsia="Times New Roman" w:hAnsi="Times New Roman"/>
          <w:lang w:val="lt-LT"/>
        </w:rPr>
        <w:t>Jeigu pasireiškė šalutinis poveikis (net jeigu jis šiame lapelyje nenurodytas), kreipkitės į gydytoją arba vaistininką. Žr. 4 skyrių.</w:t>
      </w:r>
    </w:p>
    <w:p w:rsidR="00183E05" w:rsidRDefault="00183E05" w:rsidP="00183E05">
      <w:pPr>
        <w:spacing w:after="0" w:line="240" w:lineRule="auto"/>
        <w:ind w:right="-2"/>
        <w:rPr>
          <w:rFonts w:ascii="Times New Roman" w:eastAsia="Times New Roman" w:hAnsi="Times New Roman"/>
          <w:noProof/>
          <w:lang w:val="lt-LT"/>
        </w:rPr>
      </w:pPr>
    </w:p>
    <w:p w:rsidR="00183E05" w:rsidRDefault="00183E05" w:rsidP="00183E05">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Apie ką rašoma šiame lapelyje?</w:t>
      </w:r>
    </w:p>
    <w:p w:rsidR="00183E05" w:rsidRDefault="00183E05" w:rsidP="00183E05">
      <w:pPr>
        <w:numPr>
          <w:ilvl w:val="12"/>
          <w:numId w:val="0"/>
        </w:numPr>
        <w:tabs>
          <w:tab w:val="left" w:pos="540"/>
        </w:tabs>
        <w:spacing w:after="0" w:line="240" w:lineRule="auto"/>
        <w:ind w:left="630" w:right="-29" w:hanging="630"/>
        <w:rPr>
          <w:rFonts w:ascii="Times New Roman" w:eastAsia="Times New Roman" w:hAnsi="Times New Roman"/>
          <w:noProof/>
          <w:lang w:val="lt-LT"/>
        </w:rPr>
      </w:pPr>
      <w:r>
        <w:rPr>
          <w:rFonts w:ascii="Times New Roman" w:eastAsia="Times New Roman" w:hAnsi="Times New Roman"/>
          <w:noProof/>
          <w:lang w:val="lt-LT"/>
        </w:rPr>
        <w:t>1.</w:t>
      </w:r>
      <w:r>
        <w:rPr>
          <w:rFonts w:ascii="Times New Roman" w:eastAsia="Times New Roman" w:hAnsi="Times New Roman"/>
          <w:noProof/>
          <w:lang w:val="lt-LT"/>
        </w:rPr>
        <w:tab/>
      </w:r>
      <w:r>
        <w:rPr>
          <w:rFonts w:ascii="Times New Roman" w:eastAsia="Times New Roman" w:hAnsi="Times New Roman"/>
          <w:lang w:val="lt-LT"/>
        </w:rPr>
        <w:t xml:space="preserve">Kas yra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ir kam jis vartojamas</w:t>
      </w:r>
    </w:p>
    <w:p w:rsidR="00183E05" w:rsidRDefault="00183E05" w:rsidP="00183E05">
      <w:pPr>
        <w:numPr>
          <w:ilvl w:val="12"/>
          <w:numId w:val="0"/>
        </w:numPr>
        <w:tabs>
          <w:tab w:val="left" w:pos="540"/>
        </w:tabs>
        <w:spacing w:after="0" w:line="240" w:lineRule="auto"/>
        <w:ind w:left="630" w:right="-29" w:hanging="630"/>
        <w:rPr>
          <w:rFonts w:ascii="Times New Roman" w:eastAsia="Times New Roman" w:hAnsi="Times New Roman"/>
          <w:lang w:val="lt-LT"/>
        </w:rPr>
      </w:pPr>
      <w:r>
        <w:rPr>
          <w:rFonts w:ascii="Times New Roman" w:eastAsia="Times New Roman" w:hAnsi="Times New Roman"/>
          <w:noProof/>
          <w:lang w:val="lt-LT"/>
        </w:rPr>
        <w:t>2.</w:t>
      </w:r>
      <w:r>
        <w:rPr>
          <w:rFonts w:ascii="Times New Roman" w:eastAsia="Times New Roman" w:hAnsi="Times New Roman"/>
          <w:noProof/>
          <w:lang w:val="lt-LT"/>
        </w:rPr>
        <w:tab/>
      </w:r>
      <w:r>
        <w:rPr>
          <w:rFonts w:ascii="Times New Roman" w:eastAsia="Times New Roman" w:hAnsi="Times New Roman"/>
          <w:lang w:val="lt-LT"/>
        </w:rPr>
        <w:t xml:space="preserve">Kas žinotina prieš vartojant </w:t>
      </w:r>
      <w:proofErr w:type="spellStart"/>
      <w:r>
        <w:rPr>
          <w:rFonts w:ascii="Times New Roman" w:eastAsia="Times New Roman" w:hAnsi="Times New Roman"/>
          <w:lang w:val="lt-LT"/>
        </w:rPr>
        <w:t>Zyrtec</w:t>
      </w:r>
      <w:proofErr w:type="spellEnd"/>
    </w:p>
    <w:p w:rsidR="00183E05" w:rsidRDefault="00183E05" w:rsidP="00183E05">
      <w:pPr>
        <w:numPr>
          <w:ilvl w:val="12"/>
          <w:numId w:val="0"/>
        </w:numPr>
        <w:tabs>
          <w:tab w:val="left" w:pos="540"/>
        </w:tabs>
        <w:spacing w:after="0" w:line="240" w:lineRule="auto"/>
        <w:ind w:left="630" w:right="-29" w:hanging="630"/>
        <w:rPr>
          <w:rFonts w:ascii="Times New Roman" w:eastAsia="Times New Roman" w:hAnsi="Times New Roman"/>
          <w:noProof/>
          <w:lang w:val="lt-LT"/>
        </w:rPr>
      </w:pPr>
      <w:r>
        <w:rPr>
          <w:rFonts w:ascii="Times New Roman" w:eastAsia="Times New Roman" w:hAnsi="Times New Roman"/>
          <w:noProof/>
          <w:lang w:val="lt-LT"/>
        </w:rPr>
        <w:t>3.</w:t>
      </w:r>
      <w:r>
        <w:rPr>
          <w:rFonts w:ascii="Times New Roman" w:eastAsia="Times New Roman" w:hAnsi="Times New Roman"/>
          <w:noProof/>
          <w:lang w:val="lt-LT"/>
        </w:rPr>
        <w:tab/>
      </w:r>
      <w:r>
        <w:rPr>
          <w:rFonts w:ascii="Times New Roman" w:eastAsia="Times New Roman" w:hAnsi="Times New Roman"/>
          <w:lang w:val="lt-LT"/>
        </w:rPr>
        <w:t xml:space="preserve">Kaip vartoti </w:t>
      </w:r>
      <w:proofErr w:type="spellStart"/>
      <w:r>
        <w:rPr>
          <w:rFonts w:ascii="Times New Roman" w:eastAsia="Times New Roman" w:hAnsi="Times New Roman"/>
          <w:lang w:val="lt-LT"/>
        </w:rPr>
        <w:t>Zyrtec</w:t>
      </w:r>
      <w:proofErr w:type="spellEnd"/>
    </w:p>
    <w:p w:rsidR="00183E05" w:rsidRDefault="00183E05" w:rsidP="00183E05">
      <w:pPr>
        <w:numPr>
          <w:ilvl w:val="12"/>
          <w:numId w:val="0"/>
        </w:numPr>
        <w:tabs>
          <w:tab w:val="left" w:pos="540"/>
        </w:tabs>
        <w:spacing w:after="0" w:line="240" w:lineRule="auto"/>
        <w:ind w:left="630" w:right="-29" w:hanging="630"/>
        <w:rPr>
          <w:rFonts w:ascii="Times New Roman" w:eastAsia="Times New Roman" w:hAnsi="Times New Roman"/>
          <w:noProof/>
          <w:lang w:val="lt-LT"/>
        </w:rPr>
      </w:pPr>
      <w:r>
        <w:rPr>
          <w:rFonts w:ascii="Times New Roman" w:eastAsia="Times New Roman" w:hAnsi="Times New Roman"/>
          <w:noProof/>
          <w:lang w:val="lt-LT"/>
        </w:rPr>
        <w:t>4.</w:t>
      </w:r>
      <w:r>
        <w:rPr>
          <w:rFonts w:ascii="Times New Roman" w:eastAsia="Times New Roman" w:hAnsi="Times New Roman"/>
          <w:noProof/>
          <w:lang w:val="lt-LT"/>
        </w:rPr>
        <w:tab/>
      </w:r>
      <w:r>
        <w:rPr>
          <w:rFonts w:ascii="Times New Roman" w:eastAsia="Times New Roman" w:hAnsi="Times New Roman"/>
          <w:lang w:val="lt-LT"/>
        </w:rPr>
        <w:t>Galimas šalutinis poveikis</w:t>
      </w:r>
    </w:p>
    <w:p w:rsidR="00183E05" w:rsidRDefault="00183E05" w:rsidP="00183E05">
      <w:pPr>
        <w:tabs>
          <w:tab w:val="left" w:pos="540"/>
        </w:tabs>
        <w:spacing w:after="0" w:line="240" w:lineRule="auto"/>
        <w:ind w:left="630" w:right="-29" w:hanging="630"/>
        <w:rPr>
          <w:rFonts w:ascii="Times New Roman" w:eastAsia="Times New Roman" w:hAnsi="Times New Roman"/>
          <w:noProof/>
          <w:lang w:val="lt-LT"/>
        </w:rPr>
      </w:pPr>
      <w:r>
        <w:rPr>
          <w:rFonts w:ascii="Times New Roman" w:eastAsia="Times New Roman" w:hAnsi="Times New Roman"/>
          <w:lang w:val="lt-LT"/>
        </w:rPr>
        <w:t>5.</w:t>
      </w:r>
      <w:r>
        <w:rPr>
          <w:rFonts w:ascii="Times New Roman" w:eastAsia="Times New Roman" w:hAnsi="Times New Roman"/>
          <w:lang w:val="lt-LT"/>
        </w:rPr>
        <w:tab/>
        <w:t xml:space="preserve">Kaip laikyti </w:t>
      </w:r>
      <w:proofErr w:type="spellStart"/>
      <w:r>
        <w:rPr>
          <w:rFonts w:ascii="Times New Roman" w:eastAsia="Times New Roman" w:hAnsi="Times New Roman"/>
          <w:lang w:val="lt-LT"/>
        </w:rPr>
        <w:t>Zyrtec</w:t>
      </w:r>
      <w:proofErr w:type="spellEnd"/>
    </w:p>
    <w:p w:rsidR="00183E05" w:rsidRDefault="00183E05" w:rsidP="00183E05">
      <w:pPr>
        <w:tabs>
          <w:tab w:val="left" w:pos="540"/>
        </w:tabs>
        <w:spacing w:after="0" w:line="240" w:lineRule="auto"/>
        <w:ind w:left="630" w:right="-29" w:hanging="630"/>
        <w:rPr>
          <w:rFonts w:ascii="Times New Roman" w:eastAsia="Times New Roman" w:hAnsi="Times New Roman"/>
          <w:noProof/>
          <w:lang w:val="lt-LT"/>
        </w:rPr>
      </w:pPr>
      <w:r>
        <w:rPr>
          <w:rFonts w:ascii="Times New Roman" w:eastAsia="Times New Roman" w:hAnsi="Times New Roman"/>
          <w:noProof/>
          <w:lang w:val="lt-LT"/>
        </w:rPr>
        <w:t>6.</w:t>
      </w:r>
      <w:r>
        <w:rPr>
          <w:rFonts w:ascii="Times New Roman" w:eastAsia="Times New Roman" w:hAnsi="Times New Roman"/>
          <w:noProof/>
          <w:lang w:val="lt-LT"/>
        </w:rPr>
        <w:tab/>
        <w:t xml:space="preserve">Pakuotės turinys ir </w:t>
      </w:r>
      <w:r>
        <w:rPr>
          <w:rFonts w:ascii="Times New Roman" w:eastAsia="Times New Roman" w:hAnsi="Times New Roman"/>
          <w:lang w:val="lt-LT"/>
        </w:rPr>
        <w:t>kita informacija</w:t>
      </w:r>
    </w:p>
    <w:p w:rsidR="00183E05" w:rsidRDefault="00183E05" w:rsidP="00183E05">
      <w:pPr>
        <w:numPr>
          <w:ilvl w:val="12"/>
          <w:numId w:val="0"/>
        </w:numPr>
        <w:spacing w:after="0" w:line="240" w:lineRule="auto"/>
        <w:rPr>
          <w:rFonts w:ascii="Times New Roman" w:eastAsia="Times New Roman" w:hAnsi="Times New Roman"/>
          <w:noProof/>
          <w:lang w:val="lt-LT"/>
        </w:rPr>
      </w:pPr>
    </w:p>
    <w:p w:rsidR="00183E05" w:rsidRDefault="00183E05" w:rsidP="00183E05">
      <w:pPr>
        <w:numPr>
          <w:ilvl w:val="12"/>
          <w:numId w:val="0"/>
        </w:numPr>
        <w:spacing w:after="0" w:line="240" w:lineRule="auto"/>
        <w:rPr>
          <w:rFonts w:ascii="Times New Roman" w:eastAsia="Times New Roman" w:hAnsi="Times New Roman"/>
          <w:noProof/>
          <w:lang w:val="lt-LT"/>
        </w:rPr>
      </w:pPr>
    </w:p>
    <w:p w:rsidR="00183E05" w:rsidRDefault="00183E05" w:rsidP="00183E05">
      <w:pPr>
        <w:tabs>
          <w:tab w:val="left" w:pos="567"/>
        </w:tabs>
        <w:spacing w:after="0" w:line="240" w:lineRule="auto"/>
        <w:ind w:left="562" w:hanging="562"/>
        <w:outlineLvl w:val="1"/>
        <w:rPr>
          <w:rFonts w:ascii="Times New Roman" w:eastAsia="Times New Roman" w:hAnsi="Times New Roman"/>
          <w:b/>
          <w:lang w:val="lt-LT"/>
        </w:rPr>
      </w:pPr>
      <w:r>
        <w:rPr>
          <w:rFonts w:ascii="Times New Roman" w:eastAsia="Times New Roman" w:hAnsi="Times New Roman"/>
          <w:b/>
          <w:lang w:val="lt-LT"/>
        </w:rPr>
        <w:t>1.</w:t>
      </w:r>
      <w:r>
        <w:rPr>
          <w:rFonts w:ascii="Times New Roman" w:eastAsia="Times New Roman" w:hAnsi="Times New Roman"/>
          <w:b/>
          <w:lang w:val="lt-LT"/>
        </w:rPr>
        <w:tab/>
        <w:t xml:space="preserve">Kas yra </w:t>
      </w:r>
      <w:proofErr w:type="spellStart"/>
      <w:r>
        <w:rPr>
          <w:rFonts w:ascii="Times New Roman" w:eastAsia="Times New Roman" w:hAnsi="Times New Roman"/>
          <w:b/>
          <w:lang w:val="lt-LT"/>
        </w:rPr>
        <w:t>Zyrtec</w:t>
      </w:r>
      <w:proofErr w:type="spellEnd"/>
      <w:r>
        <w:rPr>
          <w:rFonts w:ascii="Times New Roman" w:eastAsia="Times New Roman" w:hAnsi="Times New Roman"/>
          <w:lang w:val="lt-LT"/>
        </w:rPr>
        <w:t xml:space="preserve"> </w:t>
      </w:r>
      <w:r>
        <w:rPr>
          <w:rFonts w:ascii="Times New Roman" w:eastAsia="Times New Roman" w:hAnsi="Times New Roman"/>
          <w:b/>
          <w:lang w:val="lt-LT"/>
        </w:rPr>
        <w:t>ir kam jis vartojamas</w:t>
      </w:r>
    </w:p>
    <w:p w:rsidR="00183E05" w:rsidRDefault="00183E05" w:rsidP="00183E05">
      <w:pPr>
        <w:numPr>
          <w:ilvl w:val="12"/>
          <w:numId w:val="0"/>
        </w:numPr>
        <w:spacing w:after="0" w:line="240" w:lineRule="auto"/>
        <w:rPr>
          <w:rFonts w:ascii="Times New Roman" w:eastAsia="Times New Roman" w:hAnsi="Times New Roman"/>
          <w:lang w:val="lt-LT"/>
        </w:rPr>
      </w:pPr>
    </w:p>
    <w:p w:rsidR="00183E05" w:rsidRDefault="00183E05" w:rsidP="00183E05">
      <w:pPr>
        <w:numPr>
          <w:ilvl w:val="12"/>
          <w:numId w:val="0"/>
        </w:numPr>
        <w:spacing w:after="0" w:line="240" w:lineRule="auto"/>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veiklioji medžiaga yra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dihidrochloridas</w:t>
      </w:r>
      <w:proofErr w:type="spellEnd"/>
      <w:r>
        <w:rPr>
          <w:rFonts w:ascii="Times New Roman" w:eastAsia="Times New Roman" w:hAnsi="Times New Roman"/>
          <w:lang w:val="lt-LT"/>
        </w:rPr>
        <w:t>.</w:t>
      </w:r>
    </w:p>
    <w:p w:rsidR="00183E05" w:rsidRDefault="00183E05" w:rsidP="00183E05">
      <w:pPr>
        <w:spacing w:after="0" w:line="240" w:lineRule="auto"/>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i/>
          <w:lang w:val="lt-LT"/>
        </w:rPr>
        <w:t xml:space="preserve"> </w:t>
      </w:r>
      <w:r>
        <w:rPr>
          <w:rFonts w:ascii="Times New Roman" w:eastAsia="Times New Roman" w:hAnsi="Times New Roman"/>
          <w:lang w:val="lt-LT"/>
        </w:rPr>
        <w:t>yra vaistas nuo alergijos.</w:t>
      </w:r>
    </w:p>
    <w:p w:rsidR="00183E05" w:rsidRDefault="00183E05" w:rsidP="00183E05">
      <w:pPr>
        <w:spacing w:after="0" w:line="240" w:lineRule="auto"/>
        <w:rPr>
          <w:rFonts w:ascii="Times New Roman" w:eastAsia="Times New Roman" w:hAnsi="Times New Roman"/>
          <w:b/>
          <w:noProof/>
          <w:lang w:val="lt-LT"/>
        </w:rPr>
      </w:pPr>
    </w:p>
    <w:p w:rsidR="00183E05" w:rsidRDefault="00183E05" w:rsidP="00183E05">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Suaugusiesiems ir 2 metų bei vyresniems vaikams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10 mg/ml geriamieji lašai (tirpalas) skirti:</w:t>
      </w:r>
    </w:p>
    <w:p w:rsidR="00183E05" w:rsidRDefault="00183E05" w:rsidP="00183E05">
      <w:pPr>
        <w:numPr>
          <w:ilvl w:val="0"/>
          <w:numId w:val="6"/>
        </w:numPr>
        <w:tabs>
          <w:tab w:val="left" w:pos="567"/>
        </w:tabs>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 xml:space="preserve">sezoninio ir nuolatinio alerginio rinito simptomams (nosies ir akių) palengvinti; </w:t>
      </w:r>
    </w:p>
    <w:p w:rsidR="00183E05" w:rsidRDefault="00183E05" w:rsidP="00183E05">
      <w:pPr>
        <w:numPr>
          <w:ilvl w:val="0"/>
          <w:numId w:val="6"/>
        </w:numPr>
        <w:tabs>
          <w:tab w:val="left" w:pos="567"/>
        </w:tabs>
        <w:spacing w:after="0" w:line="240" w:lineRule="auto"/>
        <w:rPr>
          <w:rFonts w:ascii="Times New Roman" w:eastAsia="Times New Roman" w:hAnsi="Times New Roman"/>
          <w:noProof/>
          <w:color w:val="000000"/>
          <w:lang w:val="lt-LT" w:eastAsia="fr-BE"/>
        </w:rPr>
      </w:pPr>
      <w:r>
        <w:rPr>
          <w:rFonts w:ascii="Times New Roman" w:eastAsia="Times New Roman" w:hAnsi="Times New Roman"/>
          <w:noProof/>
          <w:color w:val="000000"/>
          <w:lang w:val="lt-LT" w:eastAsia="lt-LT"/>
        </w:rPr>
        <w:t>dilgėlinei palengvinti.</w:t>
      </w:r>
    </w:p>
    <w:p w:rsidR="00183E05" w:rsidRDefault="00183E05" w:rsidP="00183E05">
      <w:pPr>
        <w:spacing w:after="0" w:line="240" w:lineRule="auto"/>
        <w:rPr>
          <w:rFonts w:ascii="Times New Roman" w:eastAsia="Times New Roman" w:hAnsi="Times New Roman"/>
          <w:noProof/>
          <w:lang w:val="lt-LT"/>
        </w:rPr>
      </w:pPr>
    </w:p>
    <w:p w:rsidR="00183E05" w:rsidRDefault="00183E05" w:rsidP="00183E05">
      <w:pPr>
        <w:numPr>
          <w:ilvl w:val="12"/>
          <w:numId w:val="0"/>
        </w:numPr>
        <w:spacing w:after="0" w:line="240" w:lineRule="auto"/>
        <w:rPr>
          <w:rFonts w:ascii="Times New Roman" w:eastAsia="Times New Roman" w:hAnsi="Times New Roman"/>
          <w:noProof/>
          <w:lang w:val="lt-LT"/>
        </w:rPr>
      </w:pPr>
    </w:p>
    <w:p w:rsidR="00183E05" w:rsidRDefault="00183E05" w:rsidP="00183E05">
      <w:pPr>
        <w:numPr>
          <w:ilvl w:val="12"/>
          <w:numId w:val="0"/>
        </w:numPr>
        <w:spacing w:after="0" w:line="240" w:lineRule="auto"/>
        <w:ind w:left="540" w:hanging="540"/>
        <w:rPr>
          <w:rFonts w:ascii="Times New Roman" w:eastAsia="Times New Roman" w:hAnsi="Times New Roman"/>
          <w:noProof/>
          <w:lang w:val="lt-LT"/>
        </w:rPr>
      </w:pPr>
      <w:r>
        <w:rPr>
          <w:rFonts w:ascii="Times New Roman" w:eastAsia="Times New Roman" w:hAnsi="Times New Roman"/>
          <w:b/>
          <w:lang w:val="lt-LT"/>
        </w:rPr>
        <w:t>2</w:t>
      </w:r>
      <w:r>
        <w:rPr>
          <w:rFonts w:ascii="Times New Roman" w:eastAsia="Times New Roman" w:hAnsi="Times New Roman"/>
          <w:lang w:val="lt-LT"/>
        </w:rPr>
        <w:t>.</w:t>
      </w:r>
      <w:r>
        <w:rPr>
          <w:rFonts w:ascii="Times New Roman" w:eastAsia="Times New Roman" w:hAnsi="Times New Roman"/>
          <w:lang w:val="lt-LT"/>
        </w:rPr>
        <w:tab/>
      </w:r>
      <w:r>
        <w:rPr>
          <w:rFonts w:ascii="Times New Roman" w:eastAsia="Times New Roman" w:hAnsi="Times New Roman"/>
          <w:b/>
          <w:lang w:val="lt-LT"/>
        </w:rPr>
        <w:t xml:space="preserve">Kas žinotina prieš vartojant </w:t>
      </w:r>
      <w:proofErr w:type="spellStart"/>
      <w:r>
        <w:rPr>
          <w:rFonts w:ascii="Times New Roman" w:eastAsia="Times New Roman" w:hAnsi="Times New Roman"/>
          <w:b/>
          <w:lang w:val="lt-LT"/>
        </w:rPr>
        <w:t>Zyrtec</w:t>
      </w:r>
      <w:proofErr w:type="spellEnd"/>
    </w:p>
    <w:p w:rsidR="00183E05" w:rsidRDefault="00183E05" w:rsidP="00183E05">
      <w:pPr>
        <w:spacing w:after="0" w:line="240" w:lineRule="auto"/>
        <w:ind w:right="-2"/>
        <w:rPr>
          <w:rFonts w:ascii="Times New Roman" w:eastAsia="Times New Roman" w:hAnsi="Times New Roman"/>
          <w:noProof/>
          <w:lang w:val="lt-LT"/>
        </w:rPr>
      </w:pPr>
    </w:p>
    <w:p w:rsidR="00183E05" w:rsidRDefault="00183E05" w:rsidP="00183E05">
      <w:pPr>
        <w:numPr>
          <w:ilvl w:val="12"/>
          <w:numId w:val="0"/>
        </w:numPr>
        <w:spacing w:after="0" w:line="240" w:lineRule="auto"/>
        <w:outlineLvl w:val="0"/>
        <w:rPr>
          <w:rFonts w:ascii="Times New Roman" w:eastAsia="Times New Roman" w:hAnsi="Times New Roman"/>
          <w:lang w:val="lt-LT" w:eastAsia="fr-BE"/>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vartoti draudžiama</w:t>
      </w:r>
    </w:p>
    <w:p w:rsidR="00183E05" w:rsidRDefault="00183E05" w:rsidP="00183E05">
      <w:pPr>
        <w:tabs>
          <w:tab w:val="left" w:pos="567"/>
        </w:tabs>
        <w:spacing w:after="0" w:line="240" w:lineRule="auto"/>
        <w:ind w:left="567" w:hanging="567"/>
        <w:rPr>
          <w:rFonts w:ascii="Times New Roman" w:eastAsia="Times New Roman" w:hAnsi="Times New Roman"/>
          <w:lang w:val="lt-LT" w:eastAsia="fr-BE"/>
        </w:rPr>
      </w:pPr>
      <w:r>
        <w:rPr>
          <w:rFonts w:ascii="Times New Roman" w:eastAsia="Times New Roman" w:hAnsi="Times New Roman"/>
          <w:lang w:val="lt-LT" w:eastAsia="fr-BE"/>
        </w:rPr>
        <w:t>-</w:t>
      </w:r>
      <w:r>
        <w:rPr>
          <w:rFonts w:ascii="Times New Roman" w:eastAsia="Times New Roman" w:hAnsi="Times New Roman"/>
          <w:lang w:val="lt-LT" w:eastAsia="fr-BE"/>
        </w:rPr>
        <w:tab/>
        <w:t>jeigu sergate sunkia inkstų liga, kai reikalingos dializės;</w:t>
      </w:r>
    </w:p>
    <w:p w:rsidR="00183E05" w:rsidRDefault="00183E05" w:rsidP="00183E05">
      <w:pPr>
        <w:tabs>
          <w:tab w:val="left" w:pos="567"/>
        </w:tabs>
        <w:spacing w:after="0" w:line="240" w:lineRule="auto"/>
        <w:ind w:left="540" w:hanging="540"/>
        <w:rPr>
          <w:rFonts w:ascii="Times New Roman" w:eastAsia="Times New Roman" w:hAnsi="Times New Roman"/>
          <w:lang w:val="lt-LT" w:eastAsia="fr-BE"/>
        </w:rPr>
      </w:pPr>
      <w:r>
        <w:rPr>
          <w:rFonts w:ascii="Times New Roman" w:eastAsia="Times New Roman" w:hAnsi="Times New Roman"/>
          <w:lang w:val="lt-LT" w:eastAsia="fr-BE"/>
        </w:rPr>
        <w:t>-</w:t>
      </w:r>
      <w:r>
        <w:rPr>
          <w:rFonts w:ascii="Times New Roman" w:eastAsia="Times New Roman" w:hAnsi="Times New Roman"/>
          <w:lang w:val="lt-LT" w:eastAsia="fr-BE"/>
        </w:rPr>
        <w:tab/>
        <w:t xml:space="preserve">jeigu yra alergija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dihidrochloridui</w:t>
      </w:r>
      <w:proofErr w:type="spellEnd"/>
      <w:r>
        <w:rPr>
          <w:rFonts w:ascii="Times New Roman" w:eastAsia="Times New Roman" w:hAnsi="Times New Roman"/>
          <w:lang w:val="lt-LT" w:eastAsia="fr-BE"/>
        </w:rPr>
        <w:t xml:space="preserve">, bet kuriai pagalbinei šio vaisto medžiagai (jos išvardytos 6 skyriuje), </w:t>
      </w:r>
      <w:proofErr w:type="spellStart"/>
      <w:r>
        <w:rPr>
          <w:rFonts w:ascii="Times New Roman" w:eastAsia="Times New Roman" w:hAnsi="Times New Roman"/>
          <w:lang w:val="lt-LT" w:eastAsia="fr-BE"/>
        </w:rPr>
        <w:t>hidroksizinui</w:t>
      </w:r>
      <w:proofErr w:type="spellEnd"/>
      <w:r>
        <w:rPr>
          <w:rFonts w:ascii="Times New Roman" w:eastAsia="Times New Roman" w:hAnsi="Times New Roman"/>
          <w:lang w:val="lt-LT" w:eastAsia="fr-BE"/>
        </w:rPr>
        <w:t xml:space="preserve"> ar bet kuriam </w:t>
      </w:r>
      <w:proofErr w:type="spellStart"/>
      <w:r>
        <w:rPr>
          <w:rFonts w:ascii="Times New Roman" w:eastAsia="Times New Roman" w:hAnsi="Times New Roman"/>
          <w:lang w:val="lt-LT" w:eastAsia="fr-BE"/>
        </w:rPr>
        <w:t>piperazino</w:t>
      </w:r>
      <w:proofErr w:type="spellEnd"/>
      <w:r>
        <w:rPr>
          <w:rFonts w:ascii="Times New Roman" w:eastAsia="Times New Roman" w:hAnsi="Times New Roman"/>
          <w:lang w:val="lt-LT" w:eastAsia="fr-BE"/>
        </w:rPr>
        <w:t xml:space="preserve"> dariniui (glaudžiai susijusiai kitų vaistų aktyviai medžiagai).</w:t>
      </w:r>
    </w:p>
    <w:p w:rsidR="00183E05" w:rsidRDefault="00183E05" w:rsidP="00183E05">
      <w:pPr>
        <w:tabs>
          <w:tab w:val="left" w:pos="567"/>
        </w:tabs>
        <w:spacing w:after="0" w:line="240" w:lineRule="auto"/>
        <w:ind w:left="540" w:hanging="540"/>
        <w:rPr>
          <w:rFonts w:ascii="Times New Roman" w:eastAsia="Times New Roman" w:hAnsi="Times New Roman"/>
          <w:noProof/>
          <w:lang w:val="lt-LT"/>
        </w:rPr>
      </w:pPr>
    </w:p>
    <w:p w:rsidR="00183E05" w:rsidRDefault="00183E05" w:rsidP="00183E05">
      <w:pPr>
        <w:numPr>
          <w:ilvl w:val="12"/>
          <w:numId w:val="0"/>
        </w:numPr>
        <w:spacing w:after="0" w:line="240" w:lineRule="auto"/>
        <w:ind w:right="-2"/>
        <w:outlineLvl w:val="0"/>
        <w:rPr>
          <w:rFonts w:ascii="Times New Roman" w:eastAsia="Times New Roman" w:hAnsi="Times New Roman"/>
          <w:b/>
          <w:noProof/>
          <w:lang w:val="lt-LT"/>
        </w:rPr>
      </w:pPr>
      <w:r>
        <w:rPr>
          <w:rFonts w:ascii="Times New Roman" w:eastAsia="Times New Roman" w:hAnsi="Times New Roman"/>
          <w:b/>
          <w:lang w:val="lt-LT"/>
        </w:rPr>
        <w:t>Įspėjimai ir atsargumo priemonės</w:t>
      </w:r>
    </w:p>
    <w:p w:rsidR="00183E05" w:rsidRDefault="00183E05" w:rsidP="00183E05">
      <w:pPr>
        <w:tabs>
          <w:tab w:val="left" w:pos="7230"/>
        </w:tabs>
        <w:spacing w:after="0" w:line="240" w:lineRule="auto"/>
        <w:rPr>
          <w:rFonts w:ascii="Times New Roman" w:eastAsia="Times New Roman" w:hAnsi="Times New Roman"/>
          <w:lang w:val="lt-LT"/>
        </w:rPr>
      </w:pPr>
      <w:r>
        <w:rPr>
          <w:rFonts w:ascii="Times New Roman" w:hAnsi="Times New Roman"/>
          <w:noProof/>
          <w:szCs w:val="24"/>
          <w:lang w:val="lt-LT"/>
        </w:rPr>
        <w:t>Pasitarkite su gydytoju arba vaistininku, prieš pradėdami vartoti Zyrtec.</w:t>
      </w:r>
    </w:p>
    <w:p w:rsidR="00183E05" w:rsidRDefault="00183E05" w:rsidP="00183E05">
      <w:pPr>
        <w:tabs>
          <w:tab w:val="left" w:pos="7230"/>
        </w:tabs>
        <w:spacing w:after="0" w:line="240" w:lineRule="auto"/>
        <w:rPr>
          <w:rFonts w:ascii="Times New Roman" w:eastAsia="Times New Roman" w:hAnsi="Times New Roman"/>
          <w:lang w:val="lt-LT"/>
        </w:rPr>
      </w:pPr>
    </w:p>
    <w:p w:rsidR="00183E05" w:rsidRDefault="00183E05" w:rsidP="00183E05">
      <w:pPr>
        <w:tabs>
          <w:tab w:val="left" w:pos="7230"/>
        </w:tabs>
        <w:spacing w:after="0" w:line="240" w:lineRule="auto"/>
        <w:rPr>
          <w:rFonts w:ascii="Times New Roman" w:eastAsia="Times New Roman" w:hAnsi="Times New Roman"/>
          <w:lang w:val="lt-LT"/>
        </w:rPr>
      </w:pPr>
      <w:r>
        <w:rPr>
          <w:rFonts w:ascii="Times New Roman" w:eastAsia="Times New Roman" w:hAnsi="Times New Roman"/>
          <w:lang w:val="lt-LT"/>
        </w:rPr>
        <w:t>Jeigu sergate inkstų nepakankamumu, klauskite gydytojo patarimo; jei būtina, Jums reikės vartoti mažesnę vaisto dozę.</w:t>
      </w:r>
      <w:r>
        <w:rPr>
          <w:rFonts w:ascii="Times New Roman" w:eastAsia="Times New Roman" w:hAnsi="Times New Roman"/>
          <w:noProof/>
          <w:lang w:val="lt-LT"/>
        </w:rPr>
        <w:t xml:space="preserve"> R</w:t>
      </w:r>
      <w:proofErr w:type="spellStart"/>
      <w:r>
        <w:rPr>
          <w:rFonts w:ascii="Times New Roman" w:eastAsia="Times New Roman" w:hAnsi="Times New Roman"/>
          <w:lang w:val="lt-LT"/>
        </w:rPr>
        <w:t>eikalingą</w:t>
      </w:r>
      <w:proofErr w:type="spellEnd"/>
      <w:r>
        <w:rPr>
          <w:rFonts w:ascii="Times New Roman" w:eastAsia="Times New Roman" w:hAnsi="Times New Roman"/>
          <w:lang w:val="lt-LT"/>
        </w:rPr>
        <w:t xml:space="preserve"> dozę nustatys gydytojas.</w:t>
      </w:r>
    </w:p>
    <w:p w:rsidR="00183E05" w:rsidRDefault="00183E05" w:rsidP="00183E05">
      <w:pPr>
        <w:spacing w:after="0" w:line="240" w:lineRule="auto"/>
        <w:rPr>
          <w:rFonts w:ascii="Times New Roman" w:eastAsia="Times New Roman" w:hAnsi="Times New Roman"/>
          <w:noProof/>
          <w:lang w:val="lt-LT"/>
        </w:rPr>
      </w:pPr>
    </w:p>
    <w:p w:rsidR="00183E05" w:rsidRDefault="00183E05" w:rsidP="00183E05">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 xml:space="preserve">Jeigu turite </w:t>
      </w:r>
      <w:proofErr w:type="spellStart"/>
      <w:r>
        <w:rPr>
          <w:rFonts w:ascii="Times New Roman" w:eastAsia="Times New Roman" w:hAnsi="Times New Roman"/>
          <w:lang w:val="lt-LT"/>
        </w:rPr>
        <w:t>šlapinimosi</w:t>
      </w:r>
      <w:proofErr w:type="spellEnd"/>
      <w:r>
        <w:rPr>
          <w:rFonts w:ascii="Times New Roman" w:eastAsia="Times New Roman" w:hAnsi="Times New Roman"/>
          <w:lang w:val="lt-LT"/>
        </w:rPr>
        <w:t xml:space="preserve"> problemų (tokių kaip nugaros smegenų problemų arba prostatos ar šlapimo pūslės problemų), pasitarkite su gydytoju.</w:t>
      </w:r>
    </w:p>
    <w:p w:rsidR="00183E05" w:rsidRDefault="00183E05" w:rsidP="00183E05">
      <w:pPr>
        <w:spacing w:after="0" w:line="240" w:lineRule="auto"/>
        <w:rPr>
          <w:rFonts w:ascii="Times New Roman" w:eastAsia="Times New Roman" w:hAnsi="Times New Roman"/>
          <w:noProof/>
          <w:lang w:val="lt-LT"/>
        </w:rPr>
      </w:pPr>
    </w:p>
    <w:p w:rsidR="00183E05" w:rsidRDefault="00183E05" w:rsidP="00183E05">
      <w:pPr>
        <w:spacing w:after="0" w:line="240" w:lineRule="auto"/>
        <w:rPr>
          <w:rFonts w:ascii="Times New Roman" w:eastAsia="Times New Roman" w:hAnsi="Times New Roman"/>
          <w:noProof/>
          <w:lang w:val="lt-LT"/>
        </w:rPr>
      </w:pPr>
      <w:r>
        <w:rPr>
          <w:rFonts w:ascii="Times New Roman" w:eastAsia="Times New Roman" w:hAnsi="Times New Roman"/>
          <w:lang w:val="lt-LT"/>
        </w:rPr>
        <w:t>Jeigu sergate epilepsija ar Jums gali būti traukulių, turite klausti gydytojo patarimo.</w:t>
      </w:r>
    </w:p>
    <w:p w:rsidR="00183E05" w:rsidRDefault="00183E05" w:rsidP="00183E05">
      <w:pPr>
        <w:spacing w:after="0" w:line="240" w:lineRule="auto"/>
        <w:rPr>
          <w:rFonts w:ascii="Times New Roman" w:eastAsia="Times New Roman" w:hAnsi="Times New Roman"/>
          <w:noProof/>
          <w:lang w:val="lt-LT"/>
        </w:rPr>
      </w:pP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 xml:space="preserve">Vartojant rekomenduojamas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dozes nepastebėta jokios kliniškai reikšmingos sąveikos su alkoholiu (kai alkoholio kiekis kraujyje 0,5 promilės (g/l), tai atitinka vieną taurę vyno).</w:t>
      </w:r>
      <w:r>
        <w:rPr>
          <w:rFonts w:ascii="Times New Roman" w:eastAsia="Times New Roman" w:hAnsi="Times New Roman"/>
          <w:noProof/>
          <w:lang w:val="lt-LT"/>
        </w:rPr>
        <w:t xml:space="preserve"> </w:t>
      </w:r>
      <w:r>
        <w:rPr>
          <w:rFonts w:ascii="Times New Roman" w:eastAsia="Times New Roman" w:hAnsi="Times New Roman"/>
          <w:lang w:val="lt-LT"/>
        </w:rPr>
        <w:t xml:space="preserve">Tačiau nėra duomenų apie saugumą, kai didesnės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dozės yra vartojamos kartu su alkoholiu. Todėl kartu su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vartoti alkoholio nerekomenduojama, kaip ir su kitais </w:t>
      </w:r>
      <w:proofErr w:type="spellStart"/>
      <w:r>
        <w:rPr>
          <w:rFonts w:ascii="Times New Roman" w:eastAsia="Times New Roman" w:hAnsi="Times New Roman"/>
          <w:lang w:val="lt-LT"/>
        </w:rPr>
        <w:t>antihistamininiais</w:t>
      </w:r>
      <w:proofErr w:type="spellEnd"/>
      <w:r>
        <w:rPr>
          <w:rFonts w:ascii="Times New Roman" w:eastAsia="Times New Roman" w:hAnsi="Times New Roman"/>
          <w:lang w:val="lt-LT"/>
        </w:rPr>
        <w:t xml:space="preserve"> vaistais.</w:t>
      </w:r>
    </w:p>
    <w:p w:rsidR="00183E05" w:rsidRDefault="00183E05" w:rsidP="00183E05">
      <w:pPr>
        <w:spacing w:after="0" w:line="240" w:lineRule="auto"/>
        <w:rPr>
          <w:rFonts w:ascii="Times New Roman" w:eastAsia="Times New Roman" w:hAnsi="Times New Roman"/>
          <w:lang w:val="lt-LT"/>
        </w:rPr>
      </w:pPr>
    </w:p>
    <w:p w:rsidR="00183E05" w:rsidRDefault="00183E05" w:rsidP="00183E05">
      <w:pPr>
        <w:spacing w:after="0" w:line="240" w:lineRule="auto"/>
        <w:rPr>
          <w:rFonts w:ascii="Times New Roman" w:eastAsia="Times New Roman" w:hAnsi="Times New Roman"/>
          <w:noProof/>
          <w:lang w:val="lt-LT"/>
        </w:rPr>
      </w:pPr>
      <w:r>
        <w:rPr>
          <w:rFonts w:ascii="Times New Roman" w:eastAsia="Times New Roman" w:hAnsi="Times New Roman"/>
          <w:noProof/>
          <w:lang w:val="lt-LT"/>
        </w:rPr>
        <w:lastRenderedPageBreak/>
        <w:t>Jei Jums planuojama atlikti alerginį testą, paklauskite gydytojo ar Jums reikia nutraukti Zyrtec vartojimą keletui dienų prieš testo atlikimą. Šis vaistas gali įtakoti Jūsų alerginio testo rezultatus.</w:t>
      </w:r>
    </w:p>
    <w:p w:rsidR="00183E05" w:rsidRDefault="00183E05" w:rsidP="00183E05">
      <w:pPr>
        <w:numPr>
          <w:ilvl w:val="12"/>
          <w:numId w:val="0"/>
        </w:numPr>
        <w:spacing w:after="0" w:line="240" w:lineRule="auto"/>
        <w:rPr>
          <w:rFonts w:ascii="Times New Roman" w:eastAsia="Times New Roman" w:hAnsi="Times New Roman"/>
          <w:noProof/>
          <w:lang w:val="lt-LT"/>
        </w:rPr>
      </w:pPr>
    </w:p>
    <w:p w:rsidR="00183E05" w:rsidRDefault="00183E05" w:rsidP="00183E05">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b/>
          <w:lang w:val="lt-LT"/>
        </w:rPr>
        <w:t xml:space="preserve">Kiti vaistai ir </w:t>
      </w:r>
      <w:proofErr w:type="spellStart"/>
      <w:r>
        <w:rPr>
          <w:rFonts w:ascii="Times New Roman" w:eastAsia="Times New Roman" w:hAnsi="Times New Roman"/>
          <w:b/>
          <w:lang w:val="lt-LT"/>
        </w:rPr>
        <w:t>Zyrtec</w:t>
      </w:r>
      <w:proofErr w:type="spellEnd"/>
    </w:p>
    <w:p w:rsidR="00183E05" w:rsidRDefault="00183E05" w:rsidP="00183E05">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Jeigu vartojate ar neseniai vartojote kitų vaistų arba dėl to nesate tikri, apie tai pasakykite gydytojui arba vaistininkui.</w:t>
      </w:r>
    </w:p>
    <w:p w:rsidR="00183E05" w:rsidRDefault="00183E05" w:rsidP="00183E05">
      <w:pPr>
        <w:numPr>
          <w:ilvl w:val="12"/>
          <w:numId w:val="0"/>
        </w:numPr>
        <w:spacing w:after="0" w:line="240" w:lineRule="auto"/>
        <w:ind w:right="-2"/>
        <w:rPr>
          <w:rFonts w:ascii="Times New Roman" w:eastAsia="Times New Roman" w:hAnsi="Times New Roman"/>
          <w:noProof/>
          <w:lang w:val="lt-LT"/>
        </w:rPr>
      </w:pPr>
    </w:p>
    <w:p w:rsidR="00183E05" w:rsidRDefault="00183E05" w:rsidP="00183E05">
      <w:pPr>
        <w:numPr>
          <w:ilvl w:val="12"/>
          <w:numId w:val="0"/>
        </w:numPr>
        <w:spacing w:after="0" w:line="240" w:lineRule="auto"/>
        <w:ind w:right="-2"/>
        <w:rPr>
          <w:rFonts w:ascii="Times New Roman" w:eastAsia="Times New Roman" w:hAnsi="Times New Roman"/>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lang w:val="lt-LT"/>
        </w:rPr>
        <w:t xml:space="preserve"> </w:t>
      </w:r>
      <w:r>
        <w:rPr>
          <w:rFonts w:ascii="Times New Roman" w:eastAsia="Times New Roman" w:hAnsi="Times New Roman"/>
          <w:b/>
          <w:lang w:val="lt-LT"/>
        </w:rPr>
        <w:t>vartojimas su maistu ir gėrimais</w:t>
      </w:r>
    </w:p>
    <w:p w:rsidR="00183E05" w:rsidRDefault="00183E05" w:rsidP="00183E05">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Maistas neturi įtakos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absorbcijai.</w:t>
      </w:r>
    </w:p>
    <w:p w:rsidR="00183E05" w:rsidRDefault="00183E05" w:rsidP="00183E05">
      <w:pPr>
        <w:numPr>
          <w:ilvl w:val="12"/>
          <w:numId w:val="0"/>
        </w:numPr>
        <w:tabs>
          <w:tab w:val="left" w:pos="1290"/>
        </w:tabs>
        <w:spacing w:after="0" w:line="240" w:lineRule="auto"/>
        <w:ind w:right="-2"/>
        <w:rPr>
          <w:rFonts w:ascii="Times New Roman" w:eastAsia="Times New Roman" w:hAnsi="Times New Roman"/>
          <w:noProof/>
          <w:lang w:val="lt-LT"/>
        </w:rPr>
      </w:pPr>
    </w:p>
    <w:p w:rsidR="00183E05" w:rsidRDefault="00183E05" w:rsidP="00183E05">
      <w:pPr>
        <w:numPr>
          <w:ilvl w:val="12"/>
          <w:numId w:val="0"/>
        </w:numPr>
        <w:spacing w:after="0" w:line="240" w:lineRule="auto"/>
        <w:ind w:right="-2"/>
        <w:outlineLvl w:val="0"/>
        <w:rPr>
          <w:rFonts w:ascii="Times New Roman" w:eastAsia="Times New Roman" w:hAnsi="Times New Roman"/>
          <w:b/>
          <w:noProof/>
          <w:lang w:val="lt-LT"/>
        </w:rPr>
      </w:pPr>
      <w:r>
        <w:rPr>
          <w:rFonts w:ascii="Times New Roman" w:eastAsia="Times New Roman" w:hAnsi="Times New Roman"/>
          <w:b/>
          <w:lang w:val="lt-LT"/>
        </w:rPr>
        <w:t>Nėštumas ir žindymo laikotarpis</w:t>
      </w:r>
    </w:p>
    <w:p w:rsidR="00183E05" w:rsidRDefault="00183E05" w:rsidP="00183E05">
      <w:pPr>
        <w:numPr>
          <w:ilvl w:val="12"/>
          <w:numId w:val="0"/>
        </w:numPr>
        <w:spacing w:after="0" w:line="240" w:lineRule="auto"/>
        <w:rPr>
          <w:rFonts w:ascii="Times New Roman" w:eastAsia="Times New Roman" w:hAnsi="Times New Roman"/>
          <w:lang w:val="lt-LT"/>
        </w:rPr>
      </w:pPr>
      <w:r>
        <w:rPr>
          <w:rFonts w:ascii="Times New Roman" w:eastAsia="Times New Roman" w:hAnsi="Times New Roman"/>
          <w:lang w:val="lt-LT"/>
        </w:rPr>
        <w:t>Jeigu esate nėščia, žindote kūdikį, manote, kad galbūt esate nėščia arba planuojate pastoti, tai prieš vartodama šį vaistą pasitarkite su gydytoju.</w:t>
      </w:r>
    </w:p>
    <w:p w:rsidR="00183E05" w:rsidRDefault="00183E05" w:rsidP="00183E05">
      <w:pPr>
        <w:numPr>
          <w:ilvl w:val="12"/>
          <w:numId w:val="0"/>
        </w:numPr>
        <w:spacing w:after="0" w:line="240" w:lineRule="auto"/>
        <w:rPr>
          <w:rFonts w:ascii="Times New Roman" w:eastAsia="Times New Roman" w:hAnsi="Times New Roman"/>
          <w:noProof/>
          <w:lang w:val="lt-LT"/>
        </w:rPr>
      </w:pP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reikia vengti vartoti nėštumo metu.</w:t>
      </w:r>
      <w:r>
        <w:rPr>
          <w:rFonts w:ascii="Times New Roman" w:eastAsia="Times New Roman" w:hAnsi="Times New Roman"/>
          <w:noProof/>
          <w:lang w:val="lt-LT"/>
        </w:rPr>
        <w:t xml:space="preserve"> </w:t>
      </w:r>
      <w:r>
        <w:rPr>
          <w:rFonts w:ascii="Times New Roman" w:eastAsia="Times New Roman" w:hAnsi="Times New Roman"/>
          <w:lang w:val="lt-LT"/>
        </w:rPr>
        <w:t>Atsitiktinai pavartojus vaisto nėštumo metu, kokio nors žalingo poveikio vaisiui jis nesukels.</w:t>
      </w:r>
      <w:r>
        <w:rPr>
          <w:rFonts w:ascii="Times New Roman" w:eastAsia="Times New Roman" w:hAnsi="Times New Roman"/>
          <w:noProof/>
          <w:lang w:val="lt-LT"/>
        </w:rPr>
        <w:t xml:space="preserve"> </w:t>
      </w:r>
      <w:r>
        <w:rPr>
          <w:rFonts w:ascii="Times New Roman" w:eastAsia="Times New Roman" w:hAnsi="Times New Roman"/>
          <w:lang w:val="lt-LT"/>
        </w:rPr>
        <w:t>Tačiau vaistą galima vartoti tik jeigu būtina ir gydytojui leidus.</w:t>
      </w: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lang w:val="lt-LT" w:eastAsia="fr-BE"/>
        </w:rPr>
      </w:pPr>
    </w:p>
    <w:p w:rsidR="00183E05" w:rsidRDefault="00183E05" w:rsidP="00183E05">
      <w:pPr>
        <w:numPr>
          <w:ilvl w:val="12"/>
          <w:numId w:val="0"/>
        </w:numPr>
        <w:spacing w:after="0" w:line="240" w:lineRule="auto"/>
        <w:ind w:right="-2"/>
        <w:outlineLvl w:val="0"/>
        <w:rPr>
          <w:rFonts w:ascii="Times New Roman" w:eastAsia="Times New Roman" w:hAnsi="Times New Roman"/>
          <w:lang w:val="lt-LT" w:eastAsia="fr-BE"/>
        </w:rPr>
      </w:pPr>
      <w:proofErr w:type="spellStart"/>
      <w:r>
        <w:rPr>
          <w:rFonts w:ascii="Times New Roman" w:eastAsia="Times New Roman" w:hAnsi="Times New Roman"/>
          <w:lang w:val="lt-LT" w:eastAsia="fr-BE"/>
        </w:rPr>
        <w:t>Cetirizinas</w:t>
      </w:r>
      <w:proofErr w:type="spellEnd"/>
      <w:r>
        <w:rPr>
          <w:rFonts w:ascii="Times New Roman" w:eastAsia="Times New Roman" w:hAnsi="Times New Roman"/>
          <w:lang w:val="lt-LT" w:eastAsia="fr-BE"/>
        </w:rPr>
        <w:t xml:space="preserve"> patenka į motinos pieną. Šalutinio poveikio pavojaus žindomiems kūdikiams negalima atmesti. Todėl žindymo metu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vartoti negalima, nebent Jūs pasitarėte su gydytoju.</w:t>
      </w:r>
    </w:p>
    <w:p w:rsidR="00183E05" w:rsidRDefault="00183E05" w:rsidP="00183E05">
      <w:pPr>
        <w:numPr>
          <w:ilvl w:val="12"/>
          <w:numId w:val="0"/>
        </w:numPr>
        <w:spacing w:after="0" w:line="240" w:lineRule="auto"/>
        <w:ind w:right="-2"/>
        <w:outlineLvl w:val="0"/>
        <w:rPr>
          <w:rFonts w:ascii="Times New Roman" w:eastAsia="Times New Roman" w:hAnsi="Times New Roman"/>
          <w:b/>
          <w:noProof/>
          <w:lang w:val="lt-LT"/>
        </w:rPr>
      </w:pPr>
    </w:p>
    <w:p w:rsidR="00183E05" w:rsidRDefault="00183E05" w:rsidP="00183E05">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Vairavimas ir mechanizmų valdymas</w:t>
      </w: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Klinikinių tyrimų metu,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 xml:space="preserve">vartojant rekomenduojamomis dozėmis, nenustatyta, kad pablogėtų dėmesys, budrumas ir gebėjimas vairuoti. </w:t>
      </w: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Pavartojus </w:t>
      </w:r>
      <w:proofErr w:type="spellStart"/>
      <w:r>
        <w:rPr>
          <w:rFonts w:ascii="Times New Roman" w:eastAsia="Times New Roman" w:hAnsi="Times New Roman"/>
          <w:lang w:val="lt-LT" w:eastAsia="fr-BE"/>
        </w:rPr>
        <w:t>Zyrtec</w:t>
      </w:r>
      <w:proofErr w:type="spellEnd"/>
      <w:r>
        <w:rPr>
          <w:rFonts w:ascii="Times New Roman" w:eastAsia="Times New Roman" w:hAnsi="Times New Roman"/>
          <w:lang w:val="lt-LT" w:eastAsia="fr-BE"/>
        </w:rPr>
        <w:t xml:space="preserve">, turite atidžiai stebėti, kokį poveikį Jums sukelia vaistas, jei ruošiatės vairuoti, atlikti potencialiai pavojingus darbus ar valdyti mechanizmus. Negalima viršyti rekomenduojamos dozės. </w:t>
      </w: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noProof/>
          <w:lang w:val="lt-LT"/>
        </w:rPr>
      </w:pPr>
    </w:p>
    <w:p w:rsidR="00183E05" w:rsidRDefault="00183E05" w:rsidP="00183E05">
      <w:pPr>
        <w:spacing w:after="0" w:line="240" w:lineRule="auto"/>
        <w:rPr>
          <w:rFonts w:ascii="Times New Roman" w:eastAsia="Times New Roman" w:hAnsi="Times New Roman"/>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i/>
          <w:lang w:val="lt-LT"/>
        </w:rPr>
        <w:t xml:space="preserve"> </w:t>
      </w:r>
      <w:r>
        <w:rPr>
          <w:rFonts w:ascii="Times New Roman" w:eastAsia="Times New Roman" w:hAnsi="Times New Roman"/>
          <w:b/>
          <w:lang w:val="lt-LT"/>
        </w:rPr>
        <w:t xml:space="preserve">geriamuosiuose lašuose (tirpale) yra metilo </w:t>
      </w:r>
      <w:proofErr w:type="spellStart"/>
      <w:r>
        <w:rPr>
          <w:rFonts w:ascii="Times New Roman" w:eastAsia="Times New Roman" w:hAnsi="Times New Roman"/>
          <w:b/>
          <w:lang w:val="lt-LT"/>
        </w:rPr>
        <w:t>parahidroksibenzoato</w:t>
      </w:r>
      <w:proofErr w:type="spellEnd"/>
      <w:r>
        <w:rPr>
          <w:rFonts w:ascii="Times New Roman" w:eastAsia="Times New Roman" w:hAnsi="Times New Roman"/>
          <w:b/>
          <w:lang w:val="lt-LT"/>
        </w:rPr>
        <w:t xml:space="preserve"> (E 218), </w:t>
      </w:r>
      <w:proofErr w:type="spellStart"/>
      <w:r>
        <w:rPr>
          <w:rFonts w:ascii="Times New Roman" w:eastAsia="Times New Roman" w:hAnsi="Times New Roman"/>
          <w:b/>
          <w:lang w:val="lt-LT"/>
        </w:rPr>
        <w:t>propilo</w:t>
      </w:r>
      <w:proofErr w:type="spellEnd"/>
      <w:r>
        <w:rPr>
          <w:rFonts w:ascii="Times New Roman" w:eastAsia="Times New Roman" w:hAnsi="Times New Roman"/>
          <w:b/>
          <w:lang w:val="lt-LT"/>
        </w:rPr>
        <w:t xml:space="preserve"> </w:t>
      </w:r>
      <w:proofErr w:type="spellStart"/>
      <w:r>
        <w:rPr>
          <w:rFonts w:ascii="Times New Roman" w:eastAsia="Times New Roman" w:hAnsi="Times New Roman"/>
          <w:b/>
          <w:lang w:val="lt-LT"/>
        </w:rPr>
        <w:t>parahidroksibenzoato</w:t>
      </w:r>
      <w:proofErr w:type="spellEnd"/>
      <w:r>
        <w:rPr>
          <w:rFonts w:ascii="Times New Roman" w:eastAsia="Times New Roman" w:hAnsi="Times New Roman"/>
          <w:b/>
          <w:lang w:val="lt-LT"/>
        </w:rPr>
        <w:t xml:space="preserve"> (E 216)</w:t>
      </w:r>
      <w:r w:rsidRPr="00690096">
        <w:rPr>
          <w:rFonts w:ascii="Times New Roman" w:eastAsia="Times New Roman" w:hAnsi="Times New Roman"/>
          <w:b/>
          <w:bCs/>
          <w:lang w:val="lt-LT"/>
        </w:rPr>
        <w:t xml:space="preserve">, </w:t>
      </w:r>
      <w:proofErr w:type="spellStart"/>
      <w:r w:rsidRPr="00690096">
        <w:rPr>
          <w:rFonts w:ascii="Times New Roman" w:eastAsia="Times New Roman" w:hAnsi="Times New Roman"/>
          <w:b/>
          <w:bCs/>
          <w:lang w:val="lt-LT"/>
        </w:rPr>
        <w:t>propilenglikolio</w:t>
      </w:r>
      <w:proofErr w:type="spellEnd"/>
      <w:r w:rsidRPr="00690096">
        <w:rPr>
          <w:rFonts w:ascii="Times New Roman" w:eastAsia="Times New Roman" w:hAnsi="Times New Roman"/>
          <w:b/>
          <w:bCs/>
          <w:lang w:val="lt-LT"/>
        </w:rPr>
        <w:t xml:space="preserve"> (E</w:t>
      </w:r>
      <w:r>
        <w:rPr>
          <w:rFonts w:ascii="Times New Roman" w:eastAsia="Times New Roman" w:hAnsi="Times New Roman"/>
          <w:b/>
          <w:lang w:val="lt-LT"/>
        </w:rPr>
        <w:t> </w:t>
      </w:r>
      <w:r w:rsidRPr="00690096">
        <w:rPr>
          <w:rFonts w:ascii="Times New Roman" w:eastAsia="Times New Roman" w:hAnsi="Times New Roman"/>
          <w:b/>
          <w:bCs/>
          <w:lang w:val="lt-LT"/>
        </w:rPr>
        <w:t>1520) ir natrio.</w:t>
      </w:r>
    </w:p>
    <w:p w:rsidR="00183E05" w:rsidRDefault="00183E05" w:rsidP="00183E05">
      <w:pPr>
        <w:spacing w:after="0" w:line="240" w:lineRule="auto"/>
        <w:rPr>
          <w:rFonts w:ascii="Times New Roman" w:eastAsia="Times New Roman" w:hAnsi="Times New Roman"/>
          <w:lang w:val="lt-LT"/>
        </w:rPr>
      </w:pPr>
    </w:p>
    <w:p w:rsidR="00183E05" w:rsidRDefault="00183E05" w:rsidP="00183E05">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Šio vaisto sudėtyje yra metilo </w:t>
      </w:r>
      <w:proofErr w:type="spellStart"/>
      <w:r>
        <w:rPr>
          <w:rFonts w:ascii="Times New Roman" w:eastAsia="Times New Roman" w:hAnsi="Times New Roman"/>
          <w:lang w:val="lt-LT"/>
        </w:rPr>
        <w:t>parahidroksibenzoato</w:t>
      </w:r>
      <w:proofErr w:type="spellEnd"/>
      <w:r>
        <w:rPr>
          <w:rFonts w:ascii="Times New Roman" w:eastAsia="Times New Roman" w:hAnsi="Times New Roman"/>
          <w:lang w:val="lt-LT"/>
        </w:rPr>
        <w:t xml:space="preserve"> (E</w:t>
      </w:r>
      <w:r>
        <w:rPr>
          <w:rFonts w:ascii="Times New Roman" w:eastAsia="Times New Roman" w:hAnsi="Times New Roman"/>
          <w:b/>
          <w:lang w:val="lt-LT"/>
        </w:rPr>
        <w:t> </w:t>
      </w:r>
      <w:r>
        <w:rPr>
          <w:rFonts w:ascii="Times New Roman" w:eastAsia="Times New Roman" w:hAnsi="Times New Roman"/>
          <w:lang w:val="lt-LT"/>
        </w:rPr>
        <w:t xml:space="preserve">218) ir </w:t>
      </w:r>
      <w:proofErr w:type="spellStart"/>
      <w:r>
        <w:rPr>
          <w:rFonts w:ascii="Times New Roman" w:eastAsia="Times New Roman" w:hAnsi="Times New Roman"/>
          <w:lang w:val="lt-LT"/>
        </w:rPr>
        <w:t>propilo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parahidroksibenzoato</w:t>
      </w:r>
      <w:proofErr w:type="spellEnd"/>
      <w:r>
        <w:rPr>
          <w:rFonts w:ascii="Times New Roman" w:eastAsia="Times New Roman" w:hAnsi="Times New Roman"/>
          <w:lang w:val="lt-LT"/>
        </w:rPr>
        <w:t xml:space="preserve"> (E 216), kurie gali sukelti alerginių reakcijų, kurios gali būti uždelstos.</w:t>
      </w:r>
      <w:r w:rsidRPr="007A3828">
        <w:t xml:space="preserve"> </w:t>
      </w:r>
    </w:p>
    <w:p w:rsidR="00183E05" w:rsidRDefault="00183E05" w:rsidP="00183E05">
      <w:pPr>
        <w:numPr>
          <w:ilvl w:val="12"/>
          <w:numId w:val="0"/>
        </w:numPr>
        <w:spacing w:after="0" w:line="240" w:lineRule="auto"/>
        <w:rPr>
          <w:rFonts w:ascii="Times New Roman" w:eastAsia="Times New Roman" w:hAnsi="Times New Roman"/>
          <w:noProof/>
          <w:lang w:val="lt-LT"/>
        </w:rPr>
      </w:pPr>
    </w:p>
    <w:p w:rsidR="00183E05" w:rsidRPr="00164E83" w:rsidRDefault="00183E05" w:rsidP="00183E05">
      <w:pPr>
        <w:autoSpaceDE w:val="0"/>
        <w:autoSpaceDN w:val="0"/>
        <w:adjustRightInd w:val="0"/>
        <w:spacing w:after="0" w:line="240" w:lineRule="auto"/>
        <w:rPr>
          <w:rFonts w:ascii="Times New Roman" w:hAnsi="Times New Roman"/>
          <w:lang w:val="lt-LT" w:eastAsia="ja-JP"/>
        </w:rPr>
      </w:pPr>
      <w:r w:rsidRPr="00164E83">
        <w:rPr>
          <w:rFonts w:ascii="Times New Roman" w:hAnsi="Times New Roman"/>
          <w:lang w:val="lt-LT" w:eastAsia="ja-JP"/>
        </w:rPr>
        <w:t xml:space="preserve">Kiekviename šio vaisto mililitre yra 350 mg </w:t>
      </w:r>
      <w:proofErr w:type="spellStart"/>
      <w:r w:rsidRPr="00164E83">
        <w:rPr>
          <w:rFonts w:ascii="Times New Roman" w:hAnsi="Times New Roman"/>
          <w:lang w:val="lt-LT" w:eastAsia="ja-JP"/>
        </w:rPr>
        <w:t>propilenglikolio</w:t>
      </w:r>
      <w:proofErr w:type="spellEnd"/>
      <w:r>
        <w:rPr>
          <w:rFonts w:ascii="Times New Roman" w:hAnsi="Times New Roman"/>
          <w:lang w:val="lt-LT" w:eastAsia="ja-JP"/>
        </w:rPr>
        <w:t xml:space="preserve"> </w:t>
      </w:r>
      <w:r w:rsidRPr="00FD3E6A">
        <w:rPr>
          <w:rFonts w:ascii="Times New Roman" w:eastAsia="Times New Roman" w:hAnsi="Times New Roman"/>
          <w:lang w:val="lt-LT"/>
        </w:rPr>
        <w:t>(E 1520)</w:t>
      </w:r>
      <w:r w:rsidRPr="00164E83">
        <w:rPr>
          <w:rFonts w:ascii="Times New Roman" w:hAnsi="Times New Roman"/>
          <w:lang w:val="lt-LT" w:eastAsia="ja-JP"/>
        </w:rPr>
        <w:t>.</w:t>
      </w:r>
    </w:p>
    <w:p w:rsidR="00183E05" w:rsidRPr="00164E83" w:rsidRDefault="00183E05" w:rsidP="00183E05">
      <w:pPr>
        <w:autoSpaceDE w:val="0"/>
        <w:autoSpaceDN w:val="0"/>
        <w:adjustRightInd w:val="0"/>
        <w:spacing w:after="0" w:line="240" w:lineRule="auto"/>
        <w:rPr>
          <w:rFonts w:ascii="Times New Roman" w:hAnsi="Times New Roman"/>
          <w:lang w:val="lt-LT" w:eastAsia="ja-JP"/>
        </w:rPr>
      </w:pPr>
    </w:p>
    <w:p w:rsidR="00183E05" w:rsidRDefault="00183E05" w:rsidP="00183E05">
      <w:pPr>
        <w:autoSpaceDE w:val="0"/>
        <w:autoSpaceDN w:val="0"/>
        <w:adjustRightInd w:val="0"/>
        <w:spacing w:after="0" w:line="240" w:lineRule="auto"/>
        <w:rPr>
          <w:rFonts w:ascii="Times New Roman" w:hAnsi="Times New Roman"/>
          <w:lang w:val="lt-LT" w:eastAsia="ja-JP"/>
        </w:rPr>
      </w:pPr>
      <w:r w:rsidRPr="00164E83">
        <w:rPr>
          <w:rFonts w:ascii="Times New Roman" w:hAnsi="Times New Roman"/>
          <w:lang w:val="lt-LT" w:eastAsia="ja-JP"/>
        </w:rPr>
        <w:t xml:space="preserve">Šio vaisto </w:t>
      </w:r>
      <w:r>
        <w:rPr>
          <w:rFonts w:ascii="Times New Roman" w:hAnsi="Times New Roman"/>
          <w:lang w:val="lt-LT" w:eastAsia="ja-JP"/>
        </w:rPr>
        <w:t>dozėje</w:t>
      </w:r>
      <w:r w:rsidRPr="00164E83">
        <w:rPr>
          <w:rFonts w:ascii="Times New Roman" w:hAnsi="Times New Roman"/>
          <w:lang w:val="lt-LT" w:eastAsia="ja-JP"/>
        </w:rPr>
        <w:t xml:space="preserve"> yra mažiau kaip 1 </w:t>
      </w:r>
      <w:proofErr w:type="spellStart"/>
      <w:r w:rsidRPr="00164E83">
        <w:rPr>
          <w:rFonts w:ascii="Times New Roman" w:hAnsi="Times New Roman"/>
          <w:lang w:val="lt-LT" w:eastAsia="ja-JP"/>
        </w:rPr>
        <w:t>mmol</w:t>
      </w:r>
      <w:proofErr w:type="spellEnd"/>
      <w:r w:rsidRPr="00164E83">
        <w:rPr>
          <w:rFonts w:ascii="Times New Roman" w:hAnsi="Times New Roman"/>
          <w:lang w:val="lt-LT" w:eastAsia="ja-JP"/>
        </w:rPr>
        <w:t xml:space="preserve"> (23 mg) natrio, </w:t>
      </w:r>
      <w:proofErr w:type="spellStart"/>
      <w:r w:rsidRPr="00164E83">
        <w:rPr>
          <w:rFonts w:ascii="Times New Roman" w:hAnsi="Times New Roman"/>
          <w:lang w:val="lt-LT" w:eastAsia="ja-JP"/>
        </w:rPr>
        <w:t>t.y</w:t>
      </w:r>
      <w:proofErr w:type="spellEnd"/>
      <w:r w:rsidRPr="00164E83">
        <w:rPr>
          <w:rFonts w:ascii="Times New Roman" w:hAnsi="Times New Roman"/>
          <w:lang w:val="lt-LT" w:eastAsia="ja-JP"/>
        </w:rPr>
        <w:t>. jis beveik neturi reikšmės.</w:t>
      </w:r>
    </w:p>
    <w:p w:rsidR="00183E05" w:rsidRPr="00332E80" w:rsidRDefault="00183E05" w:rsidP="00183E05">
      <w:pPr>
        <w:autoSpaceDE w:val="0"/>
        <w:autoSpaceDN w:val="0"/>
        <w:adjustRightInd w:val="0"/>
        <w:spacing w:after="0" w:line="240" w:lineRule="auto"/>
        <w:rPr>
          <w:rFonts w:ascii="Times New Roman" w:eastAsia="Times New Roman" w:hAnsi="Times New Roman"/>
          <w:noProof/>
          <w:lang w:val="lt-LT"/>
        </w:rPr>
      </w:pPr>
    </w:p>
    <w:p w:rsidR="00183E05" w:rsidRDefault="00183E05" w:rsidP="00183E05">
      <w:pPr>
        <w:autoSpaceDE w:val="0"/>
        <w:autoSpaceDN w:val="0"/>
        <w:adjustRightInd w:val="0"/>
        <w:spacing w:after="0" w:line="240" w:lineRule="auto"/>
        <w:rPr>
          <w:rFonts w:ascii="Times New Roman" w:eastAsia="Times New Roman" w:hAnsi="Times New Roman"/>
          <w:noProof/>
          <w:lang w:val="lt-LT"/>
        </w:rPr>
      </w:pPr>
    </w:p>
    <w:p w:rsidR="00183E05" w:rsidRDefault="00183E05" w:rsidP="00183E05">
      <w:pPr>
        <w:numPr>
          <w:ilvl w:val="12"/>
          <w:numId w:val="0"/>
        </w:numPr>
        <w:spacing w:after="0" w:line="240" w:lineRule="auto"/>
        <w:ind w:left="630" w:right="-2" w:hanging="630"/>
        <w:rPr>
          <w:rFonts w:ascii="Times New Roman" w:eastAsia="Times New Roman" w:hAnsi="Times New Roman"/>
          <w:b/>
          <w:noProof/>
          <w:lang w:val="lt-LT"/>
        </w:rPr>
      </w:pPr>
      <w:r>
        <w:rPr>
          <w:rFonts w:ascii="Times New Roman" w:eastAsia="Times New Roman" w:hAnsi="Times New Roman"/>
          <w:b/>
          <w:lang w:val="lt-LT"/>
        </w:rPr>
        <w:t>3.</w:t>
      </w:r>
      <w:r>
        <w:rPr>
          <w:rFonts w:ascii="Times New Roman" w:eastAsia="Times New Roman" w:hAnsi="Times New Roman"/>
          <w:b/>
          <w:lang w:val="lt-LT"/>
        </w:rPr>
        <w:tab/>
        <w:t xml:space="preserve">Kaip vartoti </w:t>
      </w:r>
      <w:proofErr w:type="spellStart"/>
      <w:r>
        <w:rPr>
          <w:rFonts w:ascii="Times New Roman" w:eastAsia="Times New Roman" w:hAnsi="Times New Roman"/>
          <w:b/>
          <w:lang w:val="lt-LT"/>
        </w:rPr>
        <w:t>Zyrtec</w:t>
      </w:r>
      <w:proofErr w:type="spellEnd"/>
    </w:p>
    <w:p w:rsidR="00183E05" w:rsidRDefault="00183E05" w:rsidP="00183E05">
      <w:pPr>
        <w:spacing w:after="0" w:line="240" w:lineRule="auto"/>
        <w:ind w:right="-2"/>
        <w:rPr>
          <w:rFonts w:ascii="Times New Roman" w:eastAsia="Times New Roman" w:hAnsi="Times New Roman"/>
          <w:b/>
          <w:noProof/>
          <w:lang w:val="lt-LT"/>
        </w:rPr>
      </w:pP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lang w:val="lt-LT"/>
        </w:rPr>
        <w:t>Visada</w:t>
      </w:r>
      <w:r>
        <w:rPr>
          <w:rFonts w:ascii="Times New Roman" w:eastAsia="Times New Roman" w:hAnsi="Times New Roman"/>
          <w:bCs/>
          <w:lang w:val="lt-LT" w:eastAsia="fr-BE"/>
        </w:rPr>
        <w:t xml:space="preserve"> vartokite šį vaistą tiksliai kaip nurodė gydytojas arba vaistininkas. Jeigu abejojate, kreipkitės į gydytoją arba vaistininką.</w:t>
      </w:r>
    </w:p>
    <w:p w:rsidR="00183E05" w:rsidRDefault="00183E05" w:rsidP="00183E05">
      <w:pPr>
        <w:spacing w:after="0" w:line="240" w:lineRule="auto"/>
        <w:rPr>
          <w:rFonts w:ascii="Times New Roman" w:eastAsia="Times New Roman" w:hAnsi="Times New Roman"/>
          <w:b/>
          <w:noProof/>
          <w:lang w:val="lt-LT"/>
        </w:rPr>
      </w:pPr>
    </w:p>
    <w:p w:rsidR="00183E05" w:rsidRDefault="00183E05" w:rsidP="00183E05">
      <w:pPr>
        <w:spacing w:after="0" w:line="240" w:lineRule="auto"/>
        <w:rPr>
          <w:rFonts w:ascii="Times New Roman" w:eastAsia="Times New Roman" w:hAnsi="Times New Roman"/>
          <w:b/>
          <w:noProof/>
          <w:lang w:val="lt-LT"/>
        </w:rPr>
      </w:pPr>
      <w:r>
        <w:rPr>
          <w:rFonts w:ascii="Times New Roman" w:eastAsia="Times New Roman" w:hAnsi="Times New Roman"/>
          <w:lang w:val="lt-LT"/>
        </w:rPr>
        <w:t>Lašus reikia įlašinti į šaukštą arba praskiesti vandeniu ir vartoti per burną. Jei vaistas skiedžiamas, tuomet turi būti apgalvotas vandens ir lašų santykis, kad šį kiekį būtų galima nuryti, ypač vartojant vaikams. Praskiestas tirpalas turi būti vartojamas nedelsiant.</w:t>
      </w:r>
    </w:p>
    <w:p w:rsidR="00183E05" w:rsidRDefault="00183E05" w:rsidP="00183E05">
      <w:pPr>
        <w:spacing w:after="0" w:line="240" w:lineRule="auto"/>
        <w:rPr>
          <w:rFonts w:ascii="Times New Roman" w:eastAsia="Times New Roman" w:hAnsi="Times New Roman"/>
          <w:noProof/>
          <w:lang w:val="lt-LT"/>
        </w:rPr>
      </w:pPr>
    </w:p>
    <w:p w:rsidR="00183E05" w:rsidRDefault="00183E05" w:rsidP="00183E05">
      <w:pPr>
        <w:spacing w:after="0" w:line="240" w:lineRule="auto"/>
        <w:rPr>
          <w:rFonts w:ascii="Times New Roman" w:eastAsia="Times New Roman" w:hAnsi="Times New Roman"/>
          <w:noProof/>
          <w:lang w:val="lt-LT"/>
        </w:rPr>
      </w:pPr>
      <w:r>
        <w:rPr>
          <w:rFonts w:ascii="Times New Roman" w:eastAsia="Times New Roman" w:hAnsi="Times New Roman"/>
          <w:lang w:val="lt-LT"/>
        </w:rPr>
        <w:t>Skaičiuojant lašus, buteliukas turi būti laikomas vertikalioje padėtyje (apverstas dugnu aukštyn). Tuo atveju jei lašai blogai laša, jei nesulašėjo pakankamas lašų skaičius, atverskite buteliuką atgal į stovimą poziciją, po to vėl apverskite dugnu aukštyn ir toliau skaičiuokite lašus.</w:t>
      </w:r>
    </w:p>
    <w:p w:rsidR="00183E05" w:rsidRDefault="00183E05" w:rsidP="00183E05">
      <w:pPr>
        <w:spacing w:after="0" w:line="240" w:lineRule="auto"/>
        <w:rPr>
          <w:rFonts w:ascii="Times New Roman" w:eastAsia="Times New Roman" w:hAnsi="Times New Roman"/>
          <w:b/>
          <w:noProof/>
          <w:lang w:val="lt-LT"/>
        </w:rPr>
      </w:pP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Suaugusieji ir vyresni kaip 12 metų paaugliai:</w:t>
      </w: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 xml:space="preserve">Rekomenduojama dozė yra 10 mg vieną kartą per parą, </w:t>
      </w:r>
      <w:proofErr w:type="spellStart"/>
      <w:r>
        <w:rPr>
          <w:rFonts w:ascii="Times New Roman" w:eastAsia="Times New Roman" w:hAnsi="Times New Roman"/>
          <w:bCs/>
          <w:lang w:val="lt-LT" w:eastAsia="fr-BE"/>
        </w:rPr>
        <w:t>t.y</w:t>
      </w:r>
      <w:proofErr w:type="spellEnd"/>
      <w:r>
        <w:rPr>
          <w:rFonts w:ascii="Times New Roman" w:eastAsia="Times New Roman" w:hAnsi="Times New Roman"/>
          <w:bCs/>
          <w:lang w:val="lt-LT" w:eastAsia="fr-BE"/>
        </w:rPr>
        <w:t>. 20 lašų.</w:t>
      </w: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bCs/>
          <w:lang w:val="lt-LT" w:eastAsia="fr-BE"/>
        </w:rPr>
      </w:pP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Vartojimas vaikams nuo 6 iki 12 metų amžiaus:</w:t>
      </w: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 xml:space="preserve">Rekomenduojama dozė yra 5 mg du kartus per parą, </w:t>
      </w:r>
      <w:proofErr w:type="spellStart"/>
      <w:r>
        <w:rPr>
          <w:rFonts w:ascii="Times New Roman" w:eastAsia="Times New Roman" w:hAnsi="Times New Roman"/>
          <w:bCs/>
          <w:lang w:val="lt-LT" w:eastAsia="fr-BE"/>
        </w:rPr>
        <w:t>t.y</w:t>
      </w:r>
      <w:proofErr w:type="spellEnd"/>
      <w:r>
        <w:rPr>
          <w:rFonts w:ascii="Times New Roman" w:eastAsia="Times New Roman" w:hAnsi="Times New Roman"/>
          <w:bCs/>
          <w:lang w:val="lt-LT" w:eastAsia="fr-BE"/>
        </w:rPr>
        <w:t>. po 10 lašų du kartus per parą.</w:t>
      </w: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bCs/>
          <w:lang w:val="lt-LT" w:eastAsia="fr-BE"/>
        </w:rPr>
      </w:pP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Vartojimas vaikams nuo 2 iki 6 metų amžiaus:</w:t>
      </w: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Rekomenduojama dozė yra 2,5 mg du kartus per parą, reikia gerti po 5 lašus 2 kartus per parą.</w:t>
      </w:r>
    </w:p>
    <w:p w:rsidR="00183E05" w:rsidRDefault="00183E05" w:rsidP="00183E05">
      <w:pPr>
        <w:spacing w:after="0" w:line="240" w:lineRule="auto"/>
        <w:rPr>
          <w:rFonts w:ascii="Times New Roman" w:eastAsia="Times New Roman" w:hAnsi="Times New Roman"/>
          <w:noProof/>
          <w:lang w:val="lt-LT"/>
        </w:rPr>
      </w:pPr>
    </w:p>
    <w:p w:rsidR="00183E05" w:rsidRDefault="00183E05" w:rsidP="00183E05">
      <w:pPr>
        <w:keepNext/>
        <w:spacing w:after="0" w:line="240" w:lineRule="auto"/>
        <w:rPr>
          <w:rFonts w:ascii="Times New Roman" w:eastAsia="Times New Roman" w:hAnsi="Times New Roman"/>
          <w:b/>
          <w:noProof/>
          <w:lang w:val="lt-LT"/>
        </w:rPr>
      </w:pPr>
      <w:r>
        <w:rPr>
          <w:rFonts w:ascii="Times New Roman" w:eastAsia="Times New Roman" w:hAnsi="Times New Roman"/>
          <w:b/>
          <w:lang w:val="lt-LT"/>
        </w:rPr>
        <w:t>Pacientai, kurių inkstų funkcija sutrikusi</w:t>
      </w:r>
    </w:p>
    <w:p w:rsidR="00183E05" w:rsidRDefault="00183E05" w:rsidP="00183E05">
      <w:pPr>
        <w:keepNext/>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Pacientams, kurių inkstų funkcija vidutiniškai sutrikusi, rekomenduojama vartoti 5 mg, </w:t>
      </w:r>
      <w:proofErr w:type="spellStart"/>
      <w:r>
        <w:rPr>
          <w:rFonts w:ascii="Times New Roman" w:eastAsia="Times New Roman" w:hAnsi="Times New Roman"/>
          <w:lang w:val="lt-LT"/>
        </w:rPr>
        <w:t>t.y</w:t>
      </w:r>
      <w:proofErr w:type="spellEnd"/>
      <w:r>
        <w:rPr>
          <w:rFonts w:ascii="Times New Roman" w:eastAsia="Times New Roman" w:hAnsi="Times New Roman"/>
          <w:lang w:val="lt-LT"/>
        </w:rPr>
        <w:t>. 10 lašų vieną kartą per parą.</w:t>
      </w:r>
    </w:p>
    <w:p w:rsidR="00183E05" w:rsidRDefault="00183E05" w:rsidP="00183E05">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Jeigu sergate sunkia inkstų liga, kreipkitės į gydytoją, kuris gali dozę atitinkamai pakoreguoti.</w:t>
      </w:r>
    </w:p>
    <w:p w:rsidR="00183E05" w:rsidRDefault="00183E05" w:rsidP="00183E05">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Jeigu Jūsų vaikas serga inkstų liga, kreipkitės į gydytoją, kuris gali dozę atitinkamai pakoreguoti, atsižvelgiant į Jūsų vaiko poreikį.</w:t>
      </w:r>
    </w:p>
    <w:p w:rsidR="00183E05" w:rsidRDefault="00183E05" w:rsidP="00183E05">
      <w:pPr>
        <w:spacing w:after="0" w:line="240" w:lineRule="auto"/>
        <w:rPr>
          <w:rFonts w:ascii="Times New Roman" w:eastAsia="Times New Roman" w:hAnsi="Times New Roman"/>
          <w:noProof/>
          <w:lang w:val="lt-LT"/>
        </w:rPr>
      </w:pP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 xml:space="preserve">Jei Jums atrodo, kad </w:t>
      </w:r>
      <w:proofErr w:type="spellStart"/>
      <w:r>
        <w:rPr>
          <w:rFonts w:ascii="Times New Roman" w:eastAsia="Times New Roman" w:hAnsi="Times New Roman"/>
          <w:lang w:val="lt-LT"/>
        </w:rPr>
        <w:t>Zyrtec</w:t>
      </w:r>
      <w:proofErr w:type="spellEnd"/>
      <w:r>
        <w:rPr>
          <w:rFonts w:ascii="Times New Roman" w:eastAsia="Times New Roman" w:hAnsi="Times New Roman"/>
          <w:i/>
          <w:lang w:val="lt-LT"/>
        </w:rPr>
        <w:t xml:space="preserve"> </w:t>
      </w:r>
      <w:r>
        <w:rPr>
          <w:rFonts w:ascii="Times New Roman" w:eastAsia="Times New Roman" w:hAnsi="Times New Roman"/>
          <w:lang w:val="lt-LT"/>
        </w:rPr>
        <w:t>poveikis per silpnas arba per stiprus, pasitarkite su gydytoju.</w:t>
      </w:r>
    </w:p>
    <w:p w:rsidR="00183E05" w:rsidRDefault="00183E05" w:rsidP="00183E05">
      <w:pPr>
        <w:spacing w:after="0" w:line="240" w:lineRule="auto"/>
        <w:rPr>
          <w:rFonts w:ascii="Times New Roman" w:eastAsia="Times New Roman" w:hAnsi="Times New Roman"/>
          <w:lang w:val="lt-LT"/>
        </w:rPr>
      </w:pPr>
    </w:p>
    <w:p w:rsidR="00183E05" w:rsidRDefault="00183E05" w:rsidP="00183E05">
      <w:pPr>
        <w:spacing w:after="0" w:line="240" w:lineRule="auto"/>
        <w:rPr>
          <w:rFonts w:ascii="Times New Roman" w:eastAsia="Times New Roman" w:hAnsi="Times New Roman"/>
          <w:b/>
          <w:lang w:val="lt-LT"/>
        </w:rPr>
      </w:pPr>
      <w:r>
        <w:rPr>
          <w:rFonts w:ascii="Times New Roman" w:eastAsia="Times New Roman" w:hAnsi="Times New Roman"/>
          <w:b/>
          <w:lang w:val="lt-LT"/>
        </w:rPr>
        <w:t>Gydymo trukmė</w:t>
      </w: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Gydymo trukmė priklauso nuo nusiskundimų tipo, trukmės bei eigos ir yra nustatyta Jūsų gydytojo.</w:t>
      </w:r>
    </w:p>
    <w:p w:rsidR="00183E05" w:rsidRDefault="00183E05" w:rsidP="00183E05">
      <w:pPr>
        <w:numPr>
          <w:ilvl w:val="12"/>
          <w:numId w:val="0"/>
        </w:numPr>
        <w:spacing w:after="0" w:line="240" w:lineRule="auto"/>
        <w:ind w:right="-2"/>
        <w:rPr>
          <w:rFonts w:ascii="Times New Roman" w:eastAsia="Times New Roman" w:hAnsi="Times New Roman"/>
          <w:noProof/>
          <w:lang w:val="lt-LT"/>
        </w:rPr>
      </w:pPr>
    </w:p>
    <w:p w:rsidR="00183E05" w:rsidRDefault="00183E05" w:rsidP="00183E05">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 xml:space="preserve">Ką daryti pavartojus per didelę </w:t>
      </w:r>
      <w:proofErr w:type="spellStart"/>
      <w:r>
        <w:rPr>
          <w:rFonts w:ascii="Times New Roman" w:eastAsia="Times New Roman" w:hAnsi="Times New Roman"/>
          <w:b/>
          <w:lang w:val="lt-LT"/>
        </w:rPr>
        <w:t>Zyrtec</w:t>
      </w:r>
      <w:proofErr w:type="spellEnd"/>
      <w:r>
        <w:rPr>
          <w:rFonts w:ascii="Times New Roman" w:eastAsia="Times New Roman" w:hAnsi="Times New Roman"/>
          <w:lang w:val="lt-LT"/>
        </w:rPr>
        <w:t xml:space="preserve"> </w:t>
      </w:r>
      <w:r>
        <w:rPr>
          <w:rFonts w:ascii="Times New Roman" w:eastAsia="Times New Roman" w:hAnsi="Times New Roman"/>
          <w:b/>
          <w:lang w:val="lt-LT"/>
        </w:rPr>
        <w:t>dozę?</w:t>
      </w: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Jeigu Jūs galvojate, kad pavartojote per didelę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dozę, kreipkitės į gydytoją.</w:t>
      </w: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Jūsų gydytojas nuspręs, ar reikia imtis kokių nors priemonių.</w:t>
      </w:r>
    </w:p>
    <w:p w:rsidR="00183E05" w:rsidRDefault="00183E05" w:rsidP="00183E05">
      <w:pPr>
        <w:spacing w:after="0" w:line="240" w:lineRule="auto"/>
        <w:rPr>
          <w:rFonts w:ascii="Times New Roman" w:eastAsia="Times New Roman" w:hAnsi="Times New Roman"/>
          <w:b/>
          <w:noProof/>
          <w:lang w:val="lt-LT"/>
        </w:rPr>
      </w:pP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Perdozavus vaisto, gali pasireikšti toliau aprašytas nepageidaujamas poveikis, kuris gali stiprėti. Gauta pranešimų apie nepageidaujamą poveikį, tokį kaip minčių susipainiojimas, viduriavimas, svaigulys, nuovargis, galvos skausmas, bendras negalavimas (prasta savijauta), vyzdžių išsiplėtimas, niežulys, neramumas, slopinimas, mieguistumas, </w:t>
      </w:r>
      <w:proofErr w:type="spellStart"/>
      <w:r>
        <w:rPr>
          <w:rFonts w:ascii="Times New Roman" w:eastAsia="Times New Roman" w:hAnsi="Times New Roman"/>
          <w:lang w:val="lt-LT" w:eastAsia="fr-BE"/>
        </w:rPr>
        <w:t>stuporas</w:t>
      </w:r>
      <w:proofErr w:type="spellEnd"/>
      <w:r>
        <w:rPr>
          <w:rFonts w:ascii="Times New Roman" w:eastAsia="Times New Roman" w:hAnsi="Times New Roman"/>
          <w:lang w:val="lt-LT" w:eastAsia="fr-BE"/>
        </w:rPr>
        <w:t xml:space="preserve">, nenormalus širdies plakimas, </w:t>
      </w:r>
      <w:proofErr w:type="spellStart"/>
      <w:r>
        <w:rPr>
          <w:rFonts w:ascii="Times New Roman" w:eastAsia="Times New Roman" w:hAnsi="Times New Roman"/>
          <w:lang w:val="lt-LT" w:eastAsia="fr-BE"/>
        </w:rPr>
        <w:t>tremoras</w:t>
      </w:r>
      <w:proofErr w:type="spellEnd"/>
      <w:r>
        <w:rPr>
          <w:rFonts w:ascii="Times New Roman" w:eastAsia="Times New Roman" w:hAnsi="Times New Roman"/>
          <w:lang w:val="lt-LT" w:eastAsia="fr-BE"/>
        </w:rPr>
        <w:t xml:space="preserve"> ir šlapimo susilaikymas (sunku visiškai ištuštinti šlapimo pūslę).</w:t>
      </w:r>
    </w:p>
    <w:p w:rsidR="00183E05" w:rsidRDefault="00183E05" w:rsidP="00183E05">
      <w:pPr>
        <w:numPr>
          <w:ilvl w:val="12"/>
          <w:numId w:val="0"/>
        </w:numPr>
        <w:spacing w:after="0" w:line="240" w:lineRule="auto"/>
        <w:rPr>
          <w:rFonts w:ascii="Times New Roman" w:eastAsia="Times New Roman" w:hAnsi="Times New Roman"/>
          <w:noProof/>
          <w:lang w:val="lt-LT"/>
        </w:rPr>
      </w:pPr>
    </w:p>
    <w:p w:rsidR="00183E05" w:rsidRDefault="00183E05" w:rsidP="00183E05">
      <w:pPr>
        <w:numPr>
          <w:ilvl w:val="12"/>
          <w:numId w:val="0"/>
        </w:numPr>
        <w:spacing w:after="0" w:line="240" w:lineRule="auto"/>
        <w:ind w:right="-2"/>
        <w:outlineLvl w:val="0"/>
        <w:rPr>
          <w:rFonts w:ascii="Times New Roman" w:eastAsia="Times New Roman" w:hAnsi="Times New Roman"/>
          <w:b/>
          <w:noProof/>
          <w:lang w:val="lt-LT"/>
        </w:rPr>
      </w:pPr>
      <w:r>
        <w:rPr>
          <w:rFonts w:ascii="Times New Roman" w:eastAsia="Times New Roman" w:hAnsi="Times New Roman"/>
          <w:b/>
          <w:lang w:val="lt-LT"/>
        </w:rPr>
        <w:t xml:space="preserve">Pamiršus pavartoti </w:t>
      </w:r>
      <w:proofErr w:type="spellStart"/>
      <w:r>
        <w:rPr>
          <w:rFonts w:ascii="Times New Roman" w:eastAsia="Times New Roman" w:hAnsi="Times New Roman"/>
          <w:b/>
          <w:lang w:val="lt-LT"/>
        </w:rPr>
        <w:t>Zyrtec</w:t>
      </w:r>
      <w:proofErr w:type="spellEnd"/>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Negalima vartoti dvigubos dozės norint kompensuoti praleistą dozę.</w:t>
      </w:r>
    </w:p>
    <w:p w:rsidR="00183E05" w:rsidRDefault="00183E05" w:rsidP="00183E05">
      <w:pPr>
        <w:spacing w:after="0" w:line="240" w:lineRule="auto"/>
        <w:rPr>
          <w:rFonts w:ascii="Times New Roman" w:eastAsia="Times New Roman" w:hAnsi="Times New Roman"/>
          <w:lang w:val="lt-LT"/>
        </w:rPr>
      </w:pPr>
    </w:p>
    <w:p w:rsidR="00183E05" w:rsidRDefault="00183E05" w:rsidP="00183E05">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Nustojus vartoti </w:t>
      </w:r>
      <w:proofErr w:type="spellStart"/>
      <w:r>
        <w:rPr>
          <w:rFonts w:ascii="Times New Roman" w:eastAsia="Times New Roman" w:hAnsi="Times New Roman"/>
          <w:b/>
          <w:lang w:val="lt-LT"/>
        </w:rPr>
        <w:t>Zyrtec</w:t>
      </w:r>
      <w:proofErr w:type="spellEnd"/>
    </w:p>
    <w:p w:rsidR="00183E05" w:rsidRDefault="00183E05" w:rsidP="00183E05">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 nustosite vartoti Zyrtec, retai, niežulys (stiprus niežulys) ir/arba dilgėlinė gali atsinaujinti.</w:t>
      </w:r>
    </w:p>
    <w:p w:rsidR="00183E05" w:rsidRDefault="00183E05" w:rsidP="00183E05">
      <w:pPr>
        <w:numPr>
          <w:ilvl w:val="12"/>
          <w:numId w:val="0"/>
        </w:numPr>
        <w:spacing w:after="0" w:line="240" w:lineRule="auto"/>
        <w:ind w:right="-2"/>
        <w:rPr>
          <w:rFonts w:ascii="Times New Roman" w:eastAsia="Times New Roman" w:hAnsi="Times New Roman"/>
          <w:noProof/>
          <w:lang w:val="lt-LT"/>
        </w:rPr>
      </w:pPr>
    </w:p>
    <w:p w:rsidR="00183E05" w:rsidRDefault="00183E05" w:rsidP="00183E05">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Jeigu kiltų daugiau klausimų dėl šio vaisto vartojimo, kreipkitės į gydytoją arba vaistininką.</w:t>
      </w:r>
    </w:p>
    <w:p w:rsidR="00183E05" w:rsidRDefault="00183E05" w:rsidP="00183E05">
      <w:pPr>
        <w:numPr>
          <w:ilvl w:val="12"/>
          <w:numId w:val="0"/>
        </w:numPr>
        <w:spacing w:after="0" w:line="240" w:lineRule="auto"/>
        <w:ind w:right="-2"/>
        <w:rPr>
          <w:rFonts w:ascii="Times New Roman" w:eastAsia="Times New Roman" w:hAnsi="Times New Roman"/>
          <w:noProof/>
          <w:lang w:val="lt-LT"/>
        </w:rPr>
      </w:pPr>
    </w:p>
    <w:p w:rsidR="00183E05" w:rsidRDefault="00183E05" w:rsidP="00183E05">
      <w:pPr>
        <w:numPr>
          <w:ilvl w:val="12"/>
          <w:numId w:val="0"/>
        </w:numPr>
        <w:spacing w:after="0" w:line="240" w:lineRule="auto"/>
        <w:ind w:right="-2"/>
        <w:rPr>
          <w:rFonts w:ascii="Times New Roman" w:eastAsia="Times New Roman" w:hAnsi="Times New Roman"/>
          <w:noProof/>
          <w:lang w:val="lt-LT"/>
        </w:rPr>
      </w:pPr>
    </w:p>
    <w:p w:rsidR="00183E05" w:rsidRDefault="00183E05" w:rsidP="00183E05">
      <w:pPr>
        <w:numPr>
          <w:ilvl w:val="12"/>
          <w:numId w:val="0"/>
        </w:numPr>
        <w:spacing w:after="0" w:line="240" w:lineRule="auto"/>
        <w:ind w:left="567" w:right="-2" w:hanging="567"/>
        <w:rPr>
          <w:rFonts w:ascii="Times New Roman" w:eastAsia="Times New Roman" w:hAnsi="Times New Roman"/>
          <w:noProof/>
          <w:lang w:val="lt-LT"/>
        </w:rPr>
      </w:pPr>
      <w:r>
        <w:rPr>
          <w:rFonts w:ascii="Times New Roman" w:eastAsia="Times New Roman" w:hAnsi="Times New Roman"/>
          <w:b/>
          <w:noProof/>
          <w:lang w:val="lt-LT"/>
        </w:rPr>
        <w:t>4.</w:t>
      </w:r>
      <w:r>
        <w:rPr>
          <w:rFonts w:ascii="Times New Roman" w:eastAsia="Times New Roman" w:hAnsi="Times New Roman"/>
          <w:b/>
          <w:noProof/>
          <w:lang w:val="lt-LT"/>
        </w:rPr>
        <w:tab/>
      </w:r>
      <w:r>
        <w:rPr>
          <w:rFonts w:ascii="Times New Roman" w:eastAsia="Times New Roman" w:hAnsi="Times New Roman"/>
          <w:b/>
          <w:lang w:val="lt-LT"/>
        </w:rPr>
        <w:t>Galimas šalutinis poveikis</w:t>
      </w:r>
    </w:p>
    <w:p w:rsidR="00183E05" w:rsidRDefault="00183E05" w:rsidP="00183E05">
      <w:pPr>
        <w:numPr>
          <w:ilvl w:val="12"/>
          <w:numId w:val="0"/>
        </w:numPr>
        <w:spacing w:after="0" w:line="240" w:lineRule="auto"/>
        <w:ind w:right="-2"/>
        <w:rPr>
          <w:rFonts w:ascii="Times New Roman" w:eastAsia="Times New Roman" w:hAnsi="Times New Roman"/>
          <w:noProof/>
          <w:lang w:val="lt-LT"/>
        </w:rPr>
      </w:pPr>
    </w:p>
    <w:p w:rsidR="00183E05" w:rsidRDefault="00183E05" w:rsidP="00183E05">
      <w:pPr>
        <w:numPr>
          <w:ilvl w:val="12"/>
          <w:numId w:val="0"/>
        </w:numPr>
        <w:spacing w:after="0" w:line="240" w:lineRule="auto"/>
        <w:ind w:right="-29"/>
        <w:rPr>
          <w:rFonts w:ascii="Times New Roman" w:eastAsia="Times New Roman" w:hAnsi="Times New Roman"/>
          <w:noProof/>
          <w:lang w:val="lt-LT"/>
        </w:rPr>
      </w:pPr>
      <w:r>
        <w:rPr>
          <w:rFonts w:ascii="Times New Roman" w:eastAsia="Times New Roman" w:hAnsi="Times New Roman"/>
          <w:lang w:val="lt-LT"/>
        </w:rPr>
        <w:t>Šis vaistas, kaip ir visi kiti, gali sukelti šalutinį poveikį, nors jis pasireiškia ne visiems žmonėms.</w:t>
      </w:r>
    </w:p>
    <w:p w:rsidR="00183E05" w:rsidRDefault="00183E05" w:rsidP="00183E05">
      <w:pPr>
        <w:numPr>
          <w:ilvl w:val="12"/>
          <w:numId w:val="0"/>
        </w:numPr>
        <w:spacing w:after="0" w:line="240" w:lineRule="auto"/>
        <w:ind w:right="-2"/>
        <w:rPr>
          <w:rFonts w:ascii="Times New Roman" w:eastAsia="Times New Roman" w:hAnsi="Times New Roman"/>
          <w:noProof/>
          <w:lang w:val="lt-LT"/>
        </w:rPr>
      </w:pPr>
    </w:p>
    <w:p w:rsidR="00183E05" w:rsidRDefault="00183E05" w:rsidP="00183E05">
      <w:pPr>
        <w:spacing w:after="0" w:line="240" w:lineRule="auto"/>
        <w:rPr>
          <w:rFonts w:ascii="Times New Roman" w:eastAsia="Times New Roman" w:hAnsi="Times New Roman"/>
          <w:b/>
          <w:lang w:val="lt-LT"/>
        </w:rPr>
      </w:pPr>
      <w:r>
        <w:rPr>
          <w:rFonts w:ascii="Times New Roman" w:eastAsia="Times New Roman" w:hAnsi="Times New Roman"/>
          <w:b/>
          <w:lang w:val="lt-LT"/>
        </w:rPr>
        <w:t>Šie šalutiniai poveikiai yra reti arba labai reti, tačiau juos pastebėjus, nustokite vartoti vaistą ir nedelsdami praneškite apie tai savo gydytojui:</w:t>
      </w:r>
    </w:p>
    <w:p w:rsidR="00183E05" w:rsidRDefault="00183E05" w:rsidP="00183E05">
      <w:pPr>
        <w:spacing w:after="0" w:line="240" w:lineRule="auto"/>
        <w:ind w:left="720" w:hanging="720"/>
        <w:rPr>
          <w:rFonts w:ascii="Times New Roman" w:eastAsia="Times New Roman" w:hAnsi="Times New Roman"/>
          <w:noProof/>
          <w:lang w:val="lt-LT"/>
        </w:rPr>
      </w:pPr>
      <w:r>
        <w:rPr>
          <w:rFonts w:ascii="Times New Roman" w:eastAsia="Times New Roman" w:hAnsi="Times New Roman"/>
          <w:lang w:val="lt-LT"/>
        </w:rPr>
        <w:t>-</w:t>
      </w:r>
      <w:r>
        <w:rPr>
          <w:rFonts w:ascii="Times New Roman" w:eastAsia="Times New Roman" w:hAnsi="Times New Roman"/>
          <w:lang w:val="lt-LT"/>
        </w:rPr>
        <w:tab/>
        <w:t xml:space="preserve">Alerginės reakcijos, įskaitant sunkias reakcijas ir </w:t>
      </w:r>
      <w:r>
        <w:rPr>
          <w:rFonts w:ascii="Times New Roman" w:eastAsia="Times New Roman" w:hAnsi="Times New Roman"/>
          <w:noProof/>
          <w:lang w:val="lt-LT"/>
        </w:rPr>
        <w:t>angioneurozinę edemą (sunki alerginė reakcija, kuri sukelia veido ar gerklės tinimą).</w:t>
      </w:r>
    </w:p>
    <w:p w:rsidR="00183E05" w:rsidRDefault="00183E05" w:rsidP="00183E05">
      <w:pPr>
        <w:spacing w:after="0" w:line="240" w:lineRule="auto"/>
        <w:rPr>
          <w:rFonts w:ascii="Times New Roman" w:eastAsia="Times New Roman" w:hAnsi="Times New Roman"/>
          <w:noProof/>
          <w:lang w:val="lt-LT"/>
        </w:rPr>
      </w:pPr>
      <w:r>
        <w:rPr>
          <w:rFonts w:ascii="Times New Roman" w:eastAsia="Times New Roman" w:hAnsi="Times New Roman"/>
          <w:noProof/>
          <w:lang w:val="lt-LT"/>
        </w:rPr>
        <w:t>Šios reakcijos gali pasireikšti iš karto pirmą kartą pavartojus vaisto arba gali pasireikšti vėliau.</w:t>
      </w:r>
    </w:p>
    <w:p w:rsidR="00183E05" w:rsidRDefault="00183E05" w:rsidP="00183E05">
      <w:pPr>
        <w:spacing w:after="0" w:line="240" w:lineRule="auto"/>
        <w:rPr>
          <w:rFonts w:ascii="Times New Roman" w:eastAsia="Times New Roman" w:hAnsi="Times New Roman"/>
          <w:lang w:val="lt-LT"/>
        </w:rPr>
      </w:pPr>
    </w:p>
    <w:p w:rsidR="00183E05" w:rsidRDefault="00183E05" w:rsidP="00183E05">
      <w:pPr>
        <w:spacing w:after="0" w:line="240" w:lineRule="auto"/>
        <w:rPr>
          <w:rFonts w:ascii="Times New Roman" w:eastAsia="Times New Roman" w:hAnsi="Times New Roman"/>
          <w:b/>
          <w:lang w:val="lt-LT"/>
        </w:rPr>
      </w:pPr>
      <w:r>
        <w:rPr>
          <w:rFonts w:ascii="Times New Roman" w:eastAsia="Times New Roman" w:hAnsi="Times New Roman"/>
          <w:b/>
          <w:lang w:val="lt-LT"/>
        </w:rPr>
        <w:t>Dažni šalutinio poveikio reiškiniai (</w:t>
      </w:r>
      <w:r>
        <w:rPr>
          <w:rFonts w:ascii="Times New Roman" w:eastAsia="Times New Roman" w:hAnsi="Times New Roman"/>
          <w:lang w:val="lt-LT"/>
        </w:rPr>
        <w:t xml:space="preserve">gali pasireikšti </w:t>
      </w:r>
      <w:r>
        <w:rPr>
          <w:rFonts w:ascii="Times New Roman" w:eastAsia="Times New Roman" w:hAnsi="Times New Roman"/>
          <w:noProof/>
          <w:lang w:val="lt-LT"/>
        </w:rPr>
        <w:t>rečiau kaip 1 iš 10 asmenų)</w:t>
      </w: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Somnolencija</w:t>
      </w:r>
      <w:proofErr w:type="spellEnd"/>
      <w:r>
        <w:rPr>
          <w:rFonts w:ascii="Times New Roman" w:eastAsia="Times New Roman" w:hAnsi="Times New Roman"/>
          <w:lang w:val="lt-LT"/>
        </w:rPr>
        <w:t xml:space="preserve"> (mieguistumas)</w:t>
      </w: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Svaigulys, galvos skausmas</w:t>
      </w: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Faringitas</w:t>
      </w:r>
      <w:proofErr w:type="spellEnd"/>
      <w:r>
        <w:rPr>
          <w:rFonts w:ascii="Times New Roman" w:eastAsia="Times New Roman" w:hAnsi="Times New Roman"/>
          <w:lang w:val="lt-LT"/>
        </w:rPr>
        <w:t xml:space="preserve"> (gerklės skausmas), rinitas (varvanti, užsikimšusi nosis) (vaikams)</w:t>
      </w: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Viduriavimas, pykinimas, burnos džiūvimas</w:t>
      </w: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Nuovargis</w:t>
      </w:r>
    </w:p>
    <w:p w:rsidR="00183E05" w:rsidRDefault="00183E05" w:rsidP="00183E05">
      <w:pPr>
        <w:spacing w:after="0" w:line="240" w:lineRule="auto"/>
        <w:rPr>
          <w:rFonts w:ascii="Times New Roman" w:eastAsia="Times New Roman" w:hAnsi="Times New Roman"/>
          <w:lang w:val="lt-LT"/>
        </w:rPr>
      </w:pPr>
    </w:p>
    <w:p w:rsidR="00183E05" w:rsidRDefault="00183E05" w:rsidP="00183E05">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Nedažni šalutinio poveikio reiškiniai </w:t>
      </w:r>
      <w:r>
        <w:rPr>
          <w:rFonts w:ascii="Times New Roman" w:eastAsia="Times New Roman" w:hAnsi="Times New Roman"/>
          <w:lang w:val="lt-LT"/>
        </w:rPr>
        <w:t xml:space="preserve">(gali pasireikšti </w:t>
      </w:r>
      <w:r>
        <w:rPr>
          <w:rFonts w:ascii="Times New Roman" w:eastAsia="Times New Roman" w:hAnsi="Times New Roman"/>
          <w:noProof/>
          <w:lang w:val="lt-LT"/>
        </w:rPr>
        <w:t>rečiau kaip 1 iš 100 asmenų)</w:t>
      </w: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Susijaudinimas</w:t>
      </w: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Parestezija</w:t>
      </w:r>
      <w:proofErr w:type="spellEnd"/>
      <w:r>
        <w:rPr>
          <w:rFonts w:ascii="Times New Roman" w:eastAsia="Times New Roman" w:hAnsi="Times New Roman"/>
          <w:lang w:val="lt-LT"/>
        </w:rPr>
        <w:t xml:space="preserve"> (nenormalūs odos pojūčiai)</w:t>
      </w: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Pilvo skausmas</w:t>
      </w: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Odos niežėjimas, bėrimas</w:t>
      </w: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Astenija</w:t>
      </w:r>
      <w:proofErr w:type="spellEnd"/>
      <w:r>
        <w:rPr>
          <w:rFonts w:ascii="Times New Roman" w:eastAsia="Times New Roman" w:hAnsi="Times New Roman"/>
          <w:lang w:val="lt-LT"/>
        </w:rPr>
        <w:t xml:space="preserve"> (didelis nuovargis), bendras negalavimas </w:t>
      </w:r>
      <w:r w:rsidRPr="00E16B9F">
        <w:rPr>
          <w:rFonts w:ascii="Times New Roman" w:eastAsia="Times New Roman" w:hAnsi="Times New Roman"/>
          <w:lang w:val="lt-LT"/>
        </w:rPr>
        <w:t>(prasta savijauta)</w:t>
      </w:r>
    </w:p>
    <w:p w:rsidR="00183E05" w:rsidRDefault="00183E05" w:rsidP="00183E05">
      <w:pPr>
        <w:spacing w:after="0" w:line="240" w:lineRule="auto"/>
        <w:rPr>
          <w:rFonts w:ascii="Times New Roman" w:eastAsia="Times New Roman" w:hAnsi="Times New Roman"/>
          <w:lang w:val="lt-LT"/>
        </w:rPr>
      </w:pPr>
    </w:p>
    <w:p w:rsidR="00183E05" w:rsidRDefault="00183E05" w:rsidP="00183E05">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Reti šalutinio poveikio reiškiniai </w:t>
      </w:r>
      <w:r>
        <w:rPr>
          <w:rFonts w:ascii="Times New Roman" w:eastAsia="Times New Roman" w:hAnsi="Times New Roman"/>
          <w:lang w:val="lt-LT"/>
        </w:rPr>
        <w:t xml:space="preserve">(gali pasireikšti </w:t>
      </w:r>
      <w:r>
        <w:rPr>
          <w:rFonts w:ascii="Times New Roman" w:eastAsia="Times New Roman" w:hAnsi="Times New Roman"/>
          <w:noProof/>
          <w:lang w:val="lt-LT"/>
        </w:rPr>
        <w:t>rečiau kaip 1 iš 1 000 asmenų)</w:t>
      </w: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Alerginės reakcijos, kai kurios sunkios (labai retai)</w:t>
      </w: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Depresija, haliucinacija, agresija, minčių susipainiojimas, nemiga</w:t>
      </w: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Traukuliai</w:t>
      </w: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Tachikardija</w:t>
      </w:r>
      <w:proofErr w:type="spellEnd"/>
      <w:r>
        <w:rPr>
          <w:rFonts w:ascii="Times New Roman" w:eastAsia="Times New Roman" w:hAnsi="Times New Roman"/>
          <w:lang w:val="lt-LT"/>
        </w:rPr>
        <w:t xml:space="preserve"> (per greitas širdies plakimas)</w:t>
      </w: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Sutrikusi kepenų funkcija</w:t>
      </w: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Urtikarija</w:t>
      </w:r>
      <w:proofErr w:type="spellEnd"/>
      <w:r>
        <w:rPr>
          <w:rFonts w:ascii="Times New Roman" w:eastAsia="Times New Roman" w:hAnsi="Times New Roman"/>
          <w:lang w:val="lt-LT"/>
        </w:rPr>
        <w:t xml:space="preserve"> (dilgėlinė)</w:t>
      </w: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Edema (patinimas)</w:t>
      </w: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Svorio padidėjimas</w:t>
      </w:r>
    </w:p>
    <w:p w:rsidR="00183E05" w:rsidRDefault="00183E05" w:rsidP="00183E05">
      <w:pPr>
        <w:spacing w:after="0" w:line="240" w:lineRule="auto"/>
        <w:rPr>
          <w:rFonts w:ascii="Times New Roman" w:eastAsia="Times New Roman" w:hAnsi="Times New Roman"/>
          <w:lang w:val="lt-LT"/>
        </w:rPr>
      </w:pPr>
    </w:p>
    <w:p w:rsidR="00183E05" w:rsidRDefault="00183E05" w:rsidP="00183E05">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Labai reti šalutinio poveikio reiškiniai </w:t>
      </w:r>
      <w:r>
        <w:rPr>
          <w:rFonts w:ascii="Times New Roman" w:eastAsia="Times New Roman" w:hAnsi="Times New Roman"/>
          <w:lang w:val="lt-LT"/>
        </w:rPr>
        <w:t xml:space="preserve">(gali pasireikšti </w:t>
      </w:r>
      <w:r>
        <w:rPr>
          <w:rFonts w:ascii="Times New Roman" w:eastAsia="Times New Roman" w:hAnsi="Times New Roman"/>
          <w:noProof/>
          <w:lang w:val="lt-LT"/>
        </w:rPr>
        <w:t>rečiau kaip 1 iš 10 000 asmenų)</w:t>
      </w: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Trombocitopenija</w:t>
      </w:r>
      <w:proofErr w:type="spellEnd"/>
      <w:r>
        <w:rPr>
          <w:rFonts w:ascii="Times New Roman" w:eastAsia="Times New Roman" w:hAnsi="Times New Roman"/>
          <w:lang w:val="lt-LT"/>
        </w:rPr>
        <w:t xml:space="preserve"> (kraujo plokštelių kiekio sumažėjimas)</w:t>
      </w: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Tikai (kūno traukuliai)</w:t>
      </w:r>
    </w:p>
    <w:p w:rsidR="00183E05" w:rsidRDefault="00183E05" w:rsidP="00183E05">
      <w:pPr>
        <w:numPr>
          <w:ilvl w:val="0"/>
          <w:numId w:val="3"/>
        </w:numPr>
        <w:tabs>
          <w:tab w:val="left" w:pos="709"/>
        </w:tabs>
        <w:spacing w:after="0" w:line="240" w:lineRule="auto"/>
        <w:ind w:hanging="720"/>
        <w:rPr>
          <w:rFonts w:ascii="Times New Roman" w:eastAsia="Times New Roman" w:hAnsi="Times New Roman"/>
          <w:lang w:val="lt-LT"/>
        </w:rPr>
      </w:pPr>
      <w:r>
        <w:rPr>
          <w:rFonts w:ascii="Times New Roman" w:eastAsia="Times New Roman" w:hAnsi="Times New Roman"/>
          <w:lang w:val="lt-LT"/>
        </w:rPr>
        <w:t xml:space="preserve">Sinkopė (apalpimas), </w:t>
      </w:r>
      <w:proofErr w:type="spellStart"/>
      <w:r>
        <w:rPr>
          <w:rFonts w:ascii="Times New Roman" w:eastAsia="Times New Roman" w:hAnsi="Times New Roman"/>
          <w:lang w:val="lt-LT"/>
        </w:rPr>
        <w:t>diskinezija</w:t>
      </w:r>
      <w:proofErr w:type="spellEnd"/>
      <w:r>
        <w:rPr>
          <w:rFonts w:ascii="Times New Roman" w:eastAsia="Times New Roman" w:hAnsi="Times New Roman"/>
          <w:lang w:val="lt-LT"/>
        </w:rPr>
        <w:t xml:space="preserve"> (nevalingi judesiai), distonija (nenormaliai užsitęsęs raumenų susitraukimas), </w:t>
      </w:r>
      <w:proofErr w:type="spellStart"/>
      <w:r>
        <w:rPr>
          <w:rFonts w:ascii="Times New Roman" w:eastAsia="Times New Roman" w:hAnsi="Times New Roman"/>
          <w:lang w:val="lt-LT"/>
        </w:rPr>
        <w:t>tremoras</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disgeuzija</w:t>
      </w:r>
      <w:proofErr w:type="spellEnd"/>
      <w:r>
        <w:rPr>
          <w:rFonts w:ascii="Times New Roman" w:eastAsia="Times New Roman" w:hAnsi="Times New Roman"/>
          <w:lang w:val="lt-LT"/>
        </w:rPr>
        <w:t xml:space="preserve"> (pakitęs skonis)</w:t>
      </w:r>
    </w:p>
    <w:p w:rsidR="00183E05" w:rsidRDefault="00183E05" w:rsidP="00183E05">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i/>
          <w:lang w:val="lt-LT"/>
        </w:rPr>
        <w:tab/>
      </w:r>
      <w:r>
        <w:rPr>
          <w:rFonts w:ascii="Times New Roman" w:eastAsia="Times New Roman" w:hAnsi="Times New Roman"/>
          <w:lang w:val="lt-LT"/>
        </w:rPr>
        <w:t xml:space="preserve">Miglotas matymas, </w:t>
      </w:r>
      <w:proofErr w:type="spellStart"/>
      <w:r>
        <w:rPr>
          <w:rFonts w:ascii="Times New Roman" w:eastAsia="Times New Roman" w:hAnsi="Times New Roman"/>
          <w:lang w:val="lt-LT"/>
        </w:rPr>
        <w:t>akomodacijos</w:t>
      </w:r>
      <w:proofErr w:type="spellEnd"/>
      <w:r>
        <w:rPr>
          <w:rFonts w:ascii="Times New Roman" w:eastAsia="Times New Roman" w:hAnsi="Times New Roman"/>
          <w:lang w:val="lt-LT"/>
        </w:rPr>
        <w:t xml:space="preserve"> sutrikimas (fokusavimo problemos), </w:t>
      </w:r>
      <w:proofErr w:type="spellStart"/>
      <w:r>
        <w:rPr>
          <w:rFonts w:ascii="Times New Roman" w:eastAsia="Times New Roman" w:hAnsi="Times New Roman"/>
          <w:lang w:val="lt-LT"/>
        </w:rPr>
        <w:t>okulogirinė</w:t>
      </w:r>
      <w:proofErr w:type="spellEnd"/>
      <w:r>
        <w:rPr>
          <w:rFonts w:ascii="Times New Roman" w:eastAsia="Times New Roman" w:hAnsi="Times New Roman"/>
          <w:lang w:val="lt-LT"/>
        </w:rPr>
        <w:t xml:space="preserve"> krizė (nevalingi akių judesiai)</w:t>
      </w:r>
    </w:p>
    <w:p w:rsidR="00183E05" w:rsidRDefault="00183E05" w:rsidP="00183E05">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lang w:val="lt-LT"/>
        </w:rPr>
        <w:tab/>
      </w:r>
      <w:r>
        <w:rPr>
          <w:rFonts w:ascii="Times New Roman" w:eastAsia="Times New Roman" w:hAnsi="Times New Roman"/>
          <w:noProof/>
          <w:lang w:val="lt-LT"/>
        </w:rPr>
        <w:t>Angioneurozinė edema</w:t>
      </w:r>
      <w:r>
        <w:rPr>
          <w:rFonts w:ascii="Times New Roman" w:eastAsia="Times New Roman" w:hAnsi="Times New Roman"/>
          <w:lang w:val="lt-LT"/>
        </w:rPr>
        <w:t xml:space="preserve"> (sunki alerginė reakcija, kuri sukelia veido ar gerklės tinimą), fiksuotas medikamentinis bėrimas (alergija vaistams)</w:t>
      </w:r>
    </w:p>
    <w:p w:rsidR="00183E05" w:rsidRDefault="00183E05" w:rsidP="00183E05">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lang w:val="lt-LT"/>
        </w:rPr>
        <w:tab/>
        <w:t>Šlapimo išskyrimo sutrikimai (</w:t>
      </w:r>
      <w:proofErr w:type="spellStart"/>
      <w:r>
        <w:rPr>
          <w:rFonts w:ascii="Times New Roman" w:eastAsia="Times New Roman" w:hAnsi="Times New Roman"/>
          <w:lang w:val="lt-LT"/>
        </w:rPr>
        <w:t>šlapinimasis</w:t>
      </w:r>
      <w:proofErr w:type="spellEnd"/>
      <w:r>
        <w:rPr>
          <w:rFonts w:ascii="Times New Roman" w:eastAsia="Times New Roman" w:hAnsi="Times New Roman"/>
          <w:lang w:val="lt-LT"/>
        </w:rPr>
        <w:t xml:space="preserve"> į lovą, skausmas ir (arba) sunkumas šlapinantis)</w:t>
      </w:r>
    </w:p>
    <w:p w:rsidR="00183E05" w:rsidRDefault="00183E05" w:rsidP="00183E05">
      <w:pPr>
        <w:tabs>
          <w:tab w:val="left" w:pos="0"/>
        </w:tabs>
        <w:spacing w:after="0" w:line="240" w:lineRule="auto"/>
        <w:ind w:left="720" w:hanging="720"/>
        <w:rPr>
          <w:rFonts w:ascii="Times New Roman" w:eastAsia="Times New Roman" w:hAnsi="Times New Roman"/>
          <w:i/>
          <w:lang w:val="lt-LT"/>
        </w:rPr>
      </w:pPr>
    </w:p>
    <w:p w:rsidR="00183E05" w:rsidRDefault="00183E05" w:rsidP="00183E05">
      <w:pPr>
        <w:tabs>
          <w:tab w:val="left" w:pos="0"/>
        </w:tabs>
        <w:spacing w:after="0" w:line="240" w:lineRule="auto"/>
        <w:ind w:left="720" w:hanging="720"/>
        <w:rPr>
          <w:rFonts w:ascii="Times New Roman" w:eastAsia="Times New Roman" w:hAnsi="Times New Roman"/>
          <w:b/>
          <w:lang w:val="lt-LT"/>
        </w:rPr>
      </w:pPr>
      <w:r w:rsidRPr="0077143F">
        <w:rPr>
          <w:rFonts w:ascii="Times New Roman" w:eastAsia="Times New Roman" w:hAnsi="Times New Roman"/>
          <w:b/>
          <w:bCs/>
          <w:noProof/>
          <w:snapToGrid w:val="0"/>
          <w:lang w:val="lt-LT"/>
        </w:rPr>
        <w:t>Šalutin</w:t>
      </w:r>
      <w:r>
        <w:rPr>
          <w:rFonts w:ascii="Times New Roman" w:eastAsia="Times New Roman" w:hAnsi="Times New Roman"/>
          <w:b/>
          <w:bCs/>
          <w:noProof/>
          <w:snapToGrid w:val="0"/>
          <w:lang w:val="lt-LT"/>
        </w:rPr>
        <w:t>io poveikio reiškiniai, kurių</w:t>
      </w:r>
      <w:r w:rsidRPr="0077143F">
        <w:rPr>
          <w:rFonts w:ascii="Times New Roman" w:eastAsia="Times New Roman" w:hAnsi="Times New Roman"/>
          <w:b/>
          <w:bCs/>
          <w:noProof/>
          <w:snapToGrid w:val="0"/>
          <w:lang w:val="lt-LT"/>
        </w:rPr>
        <w:t xml:space="preserve"> dažnis nežinomas (negali būti apskaičiuotas pagal turimus duomenis</w:t>
      </w:r>
      <w:r>
        <w:rPr>
          <w:rFonts w:ascii="Times New Roman" w:eastAsia="Times New Roman" w:hAnsi="Times New Roman"/>
          <w:b/>
          <w:lang w:val="lt-LT"/>
        </w:rPr>
        <w:t xml:space="preserve"> </w:t>
      </w:r>
    </w:p>
    <w:p w:rsidR="00183E05" w:rsidRDefault="00183E05" w:rsidP="00183E05">
      <w:pPr>
        <w:numPr>
          <w:ilvl w:val="0"/>
          <w:numId w:val="4"/>
        </w:numPr>
        <w:tabs>
          <w:tab w:val="left" w:pos="0"/>
          <w:tab w:val="left" w:pos="567"/>
        </w:tabs>
        <w:spacing w:after="0" w:line="240" w:lineRule="auto"/>
        <w:ind w:hanging="720"/>
        <w:rPr>
          <w:rFonts w:ascii="Times New Roman" w:eastAsia="Times New Roman" w:hAnsi="Times New Roman"/>
          <w:lang w:val="lt-LT"/>
        </w:rPr>
      </w:pPr>
      <w:r>
        <w:rPr>
          <w:rFonts w:ascii="Times New Roman" w:eastAsia="Times New Roman" w:hAnsi="Times New Roman"/>
          <w:lang w:val="lt-LT"/>
        </w:rPr>
        <w:t>Padidėjęs apetitas</w:t>
      </w:r>
    </w:p>
    <w:p w:rsidR="00183E05" w:rsidRDefault="00183E05" w:rsidP="00183E05">
      <w:pPr>
        <w:numPr>
          <w:ilvl w:val="0"/>
          <w:numId w:val="4"/>
        </w:numPr>
        <w:tabs>
          <w:tab w:val="left" w:pos="0"/>
          <w:tab w:val="left" w:pos="567"/>
        </w:tabs>
        <w:spacing w:after="0" w:line="240" w:lineRule="auto"/>
        <w:ind w:hanging="720"/>
        <w:rPr>
          <w:rFonts w:ascii="Times New Roman" w:eastAsia="Times New Roman" w:hAnsi="Times New Roman"/>
          <w:lang w:val="lt-LT"/>
        </w:rPr>
      </w:pPr>
      <w:proofErr w:type="spellStart"/>
      <w:r>
        <w:rPr>
          <w:rFonts w:ascii="Times New Roman" w:eastAsia="Times New Roman" w:hAnsi="Times New Roman"/>
          <w:lang w:val="lt-LT"/>
        </w:rPr>
        <w:t>Suicidinės</w:t>
      </w:r>
      <w:proofErr w:type="spellEnd"/>
      <w:r>
        <w:rPr>
          <w:rFonts w:ascii="Times New Roman" w:eastAsia="Times New Roman" w:hAnsi="Times New Roman"/>
          <w:lang w:val="lt-LT"/>
        </w:rPr>
        <w:t xml:space="preserve"> mintys (pasikartojančios mintys arba susimąstymas apie savižudybę), košmarai</w:t>
      </w:r>
    </w:p>
    <w:p w:rsidR="00183E05" w:rsidRPr="0093121B" w:rsidRDefault="00183E05" w:rsidP="00183E05">
      <w:pPr>
        <w:numPr>
          <w:ilvl w:val="0"/>
          <w:numId w:val="4"/>
        </w:numPr>
        <w:tabs>
          <w:tab w:val="left" w:pos="0"/>
          <w:tab w:val="left" w:pos="567"/>
        </w:tabs>
        <w:spacing w:after="0" w:line="240" w:lineRule="auto"/>
        <w:ind w:hanging="720"/>
        <w:rPr>
          <w:rFonts w:ascii="Times New Roman" w:eastAsia="Times New Roman" w:hAnsi="Times New Roman"/>
          <w:lang w:val="lt-LT"/>
        </w:rPr>
      </w:pPr>
      <w:r w:rsidRPr="0093121B">
        <w:rPr>
          <w:rFonts w:ascii="Times New Roman" w:eastAsia="Times New Roman" w:hAnsi="Times New Roman"/>
          <w:lang w:val="lt-LT"/>
        </w:rPr>
        <w:t>Amnezija (atminties netekimas), atminties pablogėjimas</w:t>
      </w:r>
    </w:p>
    <w:p w:rsidR="00183E05" w:rsidRDefault="00183E05" w:rsidP="00183E05">
      <w:pPr>
        <w:numPr>
          <w:ilvl w:val="0"/>
          <w:numId w:val="5"/>
        </w:numPr>
        <w:tabs>
          <w:tab w:val="left" w:pos="567"/>
        </w:tabs>
        <w:spacing w:after="0" w:line="240" w:lineRule="auto"/>
        <w:ind w:hanging="720"/>
        <w:rPr>
          <w:rFonts w:ascii="Times New Roman" w:eastAsia="Times New Roman" w:hAnsi="Times New Roman"/>
          <w:lang w:val="lt-LT"/>
        </w:rPr>
      </w:pPr>
      <w:proofErr w:type="spellStart"/>
      <w:r>
        <w:rPr>
          <w:rFonts w:ascii="Times New Roman" w:eastAsia="Times New Roman" w:hAnsi="Times New Roman"/>
          <w:lang w:val="lt-LT"/>
        </w:rPr>
        <w:t>Vertigo</w:t>
      </w:r>
      <w:proofErr w:type="spellEnd"/>
      <w:r>
        <w:rPr>
          <w:rFonts w:ascii="Times New Roman" w:eastAsia="Times New Roman" w:hAnsi="Times New Roman"/>
          <w:lang w:val="lt-LT"/>
        </w:rPr>
        <w:t xml:space="preserve"> (sukimosi arba judėjimo jausmas)</w:t>
      </w:r>
    </w:p>
    <w:p w:rsidR="00183E05" w:rsidRDefault="00183E05" w:rsidP="00183E05">
      <w:pPr>
        <w:numPr>
          <w:ilvl w:val="0"/>
          <w:numId w:val="5"/>
        </w:numPr>
        <w:tabs>
          <w:tab w:val="left" w:pos="567"/>
        </w:tabs>
        <w:spacing w:after="0" w:line="240" w:lineRule="auto"/>
        <w:ind w:hanging="720"/>
        <w:rPr>
          <w:rFonts w:ascii="Times New Roman" w:eastAsia="Times New Roman" w:hAnsi="Times New Roman"/>
          <w:lang w:val="lt-LT"/>
        </w:rPr>
      </w:pPr>
      <w:r>
        <w:rPr>
          <w:rFonts w:ascii="Times New Roman" w:eastAsia="Times New Roman" w:hAnsi="Times New Roman"/>
          <w:lang w:val="lt-LT"/>
        </w:rPr>
        <w:t>Šlapimo susilaikymas (negalėjimas visiškai ištuštinti šlapimo pūslės)</w:t>
      </w:r>
    </w:p>
    <w:p w:rsidR="00183E05" w:rsidRDefault="00183E05" w:rsidP="00183E05">
      <w:pPr>
        <w:numPr>
          <w:ilvl w:val="0"/>
          <w:numId w:val="5"/>
        </w:numPr>
        <w:tabs>
          <w:tab w:val="left" w:pos="567"/>
        </w:tabs>
        <w:spacing w:after="0" w:line="240" w:lineRule="auto"/>
        <w:ind w:hanging="720"/>
        <w:rPr>
          <w:rFonts w:ascii="Times New Roman" w:eastAsia="Times New Roman" w:hAnsi="Times New Roman"/>
          <w:i/>
          <w:lang w:val="lt-LT"/>
        </w:rPr>
      </w:pPr>
      <w:r>
        <w:rPr>
          <w:rFonts w:ascii="Times New Roman" w:eastAsia="Times New Roman" w:hAnsi="Times New Roman"/>
          <w:lang w:val="lt-LT"/>
        </w:rPr>
        <w:t>Niežulys (stiprus niežulys) ir/arba dilgėlinė, nutraukus vaisto vartojimą</w:t>
      </w:r>
    </w:p>
    <w:p w:rsidR="00183E05" w:rsidRDefault="00183E05" w:rsidP="00183E05">
      <w:pPr>
        <w:numPr>
          <w:ilvl w:val="0"/>
          <w:numId w:val="5"/>
        </w:numPr>
        <w:tabs>
          <w:tab w:val="left" w:pos="567"/>
        </w:tabs>
        <w:spacing w:after="0" w:line="240" w:lineRule="auto"/>
        <w:ind w:hanging="720"/>
        <w:rPr>
          <w:rFonts w:ascii="Times New Roman" w:eastAsia="Times New Roman" w:hAnsi="Times New Roman"/>
          <w:i/>
          <w:lang w:val="lt-LT"/>
        </w:rPr>
      </w:pPr>
      <w:proofErr w:type="spellStart"/>
      <w:r>
        <w:rPr>
          <w:rFonts w:ascii="Times New Roman" w:eastAsia="Times New Roman" w:hAnsi="Times New Roman"/>
          <w:lang w:val="lt-LT"/>
        </w:rPr>
        <w:t>Artralgija</w:t>
      </w:r>
      <w:proofErr w:type="spellEnd"/>
      <w:r>
        <w:rPr>
          <w:rFonts w:ascii="Times New Roman" w:eastAsia="Times New Roman" w:hAnsi="Times New Roman"/>
          <w:lang w:val="lt-LT"/>
        </w:rPr>
        <w:t xml:space="preserve"> (sąnarių skausmas), </w:t>
      </w:r>
      <w:proofErr w:type="spellStart"/>
      <w:r>
        <w:rPr>
          <w:rFonts w:ascii="Times New Roman" w:eastAsia="Times New Roman" w:hAnsi="Times New Roman"/>
          <w:lang w:val="lt-LT"/>
        </w:rPr>
        <w:t>mialgija</w:t>
      </w:r>
      <w:proofErr w:type="spellEnd"/>
      <w:r>
        <w:rPr>
          <w:rFonts w:ascii="Times New Roman" w:eastAsia="Times New Roman" w:hAnsi="Times New Roman"/>
          <w:lang w:val="lt-LT"/>
        </w:rPr>
        <w:t xml:space="preserve"> (raumenų skausmas)</w:t>
      </w:r>
    </w:p>
    <w:p w:rsidR="00183E05" w:rsidRDefault="00183E05" w:rsidP="00183E05">
      <w:pPr>
        <w:numPr>
          <w:ilvl w:val="0"/>
          <w:numId w:val="5"/>
        </w:numPr>
        <w:tabs>
          <w:tab w:val="left" w:pos="567"/>
        </w:tabs>
        <w:spacing w:after="0" w:line="240" w:lineRule="auto"/>
        <w:ind w:hanging="720"/>
        <w:rPr>
          <w:rFonts w:ascii="Times New Roman" w:eastAsia="Times New Roman" w:hAnsi="Times New Roman"/>
          <w:i/>
          <w:lang w:val="lt-LT"/>
        </w:rPr>
      </w:pPr>
      <w:r>
        <w:rPr>
          <w:rFonts w:ascii="Times New Roman" w:eastAsia="TimesNewRoman" w:hAnsi="Times New Roman"/>
          <w:lang w:val="et-EE"/>
        </w:rPr>
        <w:t>Ūminė generalizuota egzanteminė pustuliozė (išbėrimas pūlingomis pūslelėmis)</w:t>
      </w:r>
    </w:p>
    <w:p w:rsidR="00183E05" w:rsidRDefault="00183E05" w:rsidP="00183E05">
      <w:pPr>
        <w:numPr>
          <w:ilvl w:val="0"/>
          <w:numId w:val="5"/>
        </w:numPr>
        <w:tabs>
          <w:tab w:val="left" w:pos="567"/>
        </w:tabs>
        <w:spacing w:after="0" w:line="240" w:lineRule="auto"/>
        <w:ind w:hanging="720"/>
        <w:rPr>
          <w:rFonts w:ascii="Times New Roman" w:eastAsia="Times New Roman" w:hAnsi="Times New Roman"/>
          <w:i/>
          <w:lang w:val="lt-LT"/>
        </w:rPr>
      </w:pPr>
      <w:r>
        <w:rPr>
          <w:rFonts w:ascii="Times New Roman" w:eastAsia="Times New Roman" w:hAnsi="Times New Roman"/>
          <w:lang w:val="lt-LT"/>
        </w:rPr>
        <w:t>Hepatitas (kepenų uždegimas)</w:t>
      </w:r>
    </w:p>
    <w:p w:rsidR="00183E05" w:rsidRDefault="00183E05" w:rsidP="00183E05">
      <w:pPr>
        <w:spacing w:after="0" w:line="240" w:lineRule="auto"/>
        <w:ind w:right="-2"/>
        <w:rPr>
          <w:rFonts w:ascii="Times New Roman" w:eastAsia="Times New Roman" w:hAnsi="Times New Roman"/>
          <w:i/>
          <w:lang w:val="lt-LT"/>
        </w:rPr>
      </w:pPr>
    </w:p>
    <w:p w:rsidR="00183E05" w:rsidRDefault="00183E05" w:rsidP="00183E05">
      <w:pPr>
        <w:tabs>
          <w:tab w:val="left" w:pos="567"/>
        </w:tabs>
        <w:spacing w:after="0" w:line="260" w:lineRule="exact"/>
        <w:ind w:right="48"/>
        <w:rPr>
          <w:rFonts w:ascii="Times New Roman" w:eastAsia="Times New Roman" w:hAnsi="Times New Roman"/>
          <w:b/>
          <w:lang w:val="lt-LT"/>
        </w:rPr>
      </w:pPr>
      <w:r>
        <w:rPr>
          <w:rFonts w:ascii="Times New Roman" w:eastAsia="Times New Roman" w:hAnsi="Times New Roman"/>
          <w:b/>
          <w:noProof/>
          <w:lang w:val="lt-LT"/>
        </w:rPr>
        <w:t>Pranešimas apie šalutinį poveikį</w:t>
      </w:r>
    </w:p>
    <w:p w:rsidR="00183E05" w:rsidRPr="00F66CFB" w:rsidRDefault="00183E05" w:rsidP="00183E05">
      <w:pPr>
        <w:tabs>
          <w:tab w:val="left" w:pos="567"/>
        </w:tabs>
        <w:spacing w:line="260" w:lineRule="exact"/>
        <w:ind w:right="-1"/>
        <w:rPr>
          <w:rFonts w:ascii="Times New Roman" w:eastAsia="Times New Roman" w:hAnsi="Times New Roman"/>
          <w:snapToGrid w:val="0"/>
          <w:szCs w:val="20"/>
          <w:lang w:val="lt-LT"/>
        </w:rPr>
      </w:pPr>
      <w:r>
        <w:rPr>
          <w:rFonts w:ascii="Times New Roman" w:eastAsia="Times New Roman" w:hAnsi="Times New Roman"/>
          <w:noProof/>
          <w:lang w:val="lt-LT"/>
        </w:rPr>
        <w:t>Jeigu pasireiškė šalutinis poveikis, įskaitant šiame lapelyje nenurodytą, pasakykite gydytojui arba vaistininkui</w:t>
      </w:r>
      <w:r>
        <w:rPr>
          <w:rFonts w:ascii="Times New Roman" w:eastAsia="Times New Roman" w:hAnsi="Times New Roman"/>
          <w:lang w:val="lt-LT"/>
        </w:rPr>
        <w:t>.</w:t>
      </w:r>
      <w:r>
        <w:rPr>
          <w:rFonts w:ascii="Times New Roman" w:eastAsia="Times New Roman" w:hAnsi="Times New Roman"/>
          <w:noProof/>
          <w:lang w:val="lt-LT"/>
        </w:rPr>
        <w:t xml:space="preserve"> </w:t>
      </w:r>
      <w:r w:rsidRPr="00F66CFB">
        <w:rPr>
          <w:rFonts w:ascii="Times New Roman" w:eastAsia="Times New Roman" w:hAnsi="Times New Roman"/>
          <w:snapToGrid w:val="0"/>
          <w:szCs w:val="2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F66CFB">
          <w:rPr>
            <w:rFonts w:ascii="Times New Roman" w:eastAsia="Times New Roman" w:hAnsi="Times New Roman"/>
            <w:snapToGrid w:val="0"/>
            <w:color w:val="0000FF"/>
            <w:szCs w:val="20"/>
            <w:u w:val="single"/>
            <w:lang w:val="lt-LT"/>
          </w:rPr>
          <w:t>https://vapris.vvkt.lt/vvkt-web/public/nrv</w:t>
        </w:r>
      </w:hyperlink>
      <w:r w:rsidRPr="00F66CFB">
        <w:rPr>
          <w:rFonts w:ascii="Times New Roman" w:eastAsia="Times New Roman" w:hAnsi="Times New Roman"/>
          <w:snapToGrid w:val="0"/>
          <w:szCs w:val="20"/>
          <w:lang w:val="lt-LT"/>
        </w:rPr>
        <w:t xml:space="preserve"> arba užpildant Paciento pranešimo apie įtariamą nepageidaujamą reakciją (ĮNR) formą, kuri skelbiama </w:t>
      </w:r>
      <w:hyperlink r:id="rId6" w:history="1">
        <w:r w:rsidRPr="00F66CFB">
          <w:rPr>
            <w:rFonts w:ascii="Times New Roman" w:eastAsia="Times New Roman" w:hAnsi="Times New Roman"/>
            <w:snapToGrid w:val="0"/>
            <w:color w:val="0000FF"/>
            <w:szCs w:val="20"/>
            <w:u w:val="single"/>
            <w:lang w:val="lt-LT"/>
          </w:rPr>
          <w:t>https://www.vvkt.lt/index.php?4004286486</w:t>
        </w:r>
      </w:hyperlink>
      <w:r w:rsidRPr="00F66CFB">
        <w:rPr>
          <w:rFonts w:ascii="Times New Roman" w:eastAsia="Times New Roman" w:hAnsi="Times New Roman"/>
          <w:snapToGrid w:val="0"/>
          <w:szCs w:val="20"/>
          <w:lang w:val="lt-LT"/>
        </w:rPr>
        <w:t xml:space="preserve">, ir atsiunčiant elektroniniu paštu (adresu </w:t>
      </w:r>
      <w:hyperlink r:id="rId7" w:history="1">
        <w:r w:rsidRPr="00F66CFB">
          <w:rPr>
            <w:rFonts w:ascii="Times New Roman" w:eastAsia="Times New Roman" w:hAnsi="Times New Roman"/>
            <w:snapToGrid w:val="0"/>
            <w:color w:val="0000FF"/>
            <w:szCs w:val="20"/>
            <w:u w:val="single"/>
            <w:lang w:val="lt-LT"/>
          </w:rPr>
          <w:t>NepageidaujamaR@vvkt.lt</w:t>
        </w:r>
      </w:hyperlink>
      <w:r w:rsidRPr="00F66CFB">
        <w:rPr>
          <w:rFonts w:ascii="Times New Roman" w:eastAsia="Times New Roman" w:hAnsi="Times New Roman"/>
          <w:snapToGrid w:val="0"/>
          <w:szCs w:val="20"/>
          <w:lang w:val="lt-LT"/>
        </w:rPr>
        <w:t>) arba nemokamu telefonu 8 800 73 568. Pranešdami apie šalutinį poveikį galite mums padėti gauti daugiau informacijos apie šio vaisto saugumą.</w:t>
      </w:r>
    </w:p>
    <w:p w:rsidR="00183E05" w:rsidRPr="00F66CFB" w:rsidRDefault="00183E05" w:rsidP="00183E05">
      <w:pPr>
        <w:tabs>
          <w:tab w:val="left" w:pos="567"/>
        </w:tabs>
        <w:spacing w:after="0" w:line="260" w:lineRule="exact"/>
        <w:ind w:right="-449"/>
        <w:rPr>
          <w:rFonts w:ascii="Times New Roman" w:eastAsia="Times New Roman" w:hAnsi="Times New Roman"/>
          <w:noProof/>
          <w:snapToGrid w:val="0"/>
          <w:szCs w:val="24"/>
          <w:lang w:val="lt-LT"/>
        </w:rPr>
      </w:pPr>
    </w:p>
    <w:p w:rsidR="00183E05" w:rsidRDefault="00183E05" w:rsidP="00183E05">
      <w:pPr>
        <w:tabs>
          <w:tab w:val="left" w:pos="567"/>
        </w:tabs>
        <w:spacing w:after="0" w:line="260" w:lineRule="exact"/>
        <w:ind w:right="48"/>
        <w:rPr>
          <w:rFonts w:ascii="Times New Roman" w:eastAsia="Times New Roman" w:hAnsi="Times New Roman"/>
          <w:noProof/>
          <w:lang w:val="lt-LT"/>
        </w:rPr>
      </w:pPr>
    </w:p>
    <w:p w:rsidR="00183E05" w:rsidRDefault="00183E05" w:rsidP="00183E05">
      <w:pPr>
        <w:numPr>
          <w:ilvl w:val="12"/>
          <w:numId w:val="0"/>
        </w:numPr>
        <w:spacing w:after="0" w:line="240" w:lineRule="auto"/>
        <w:ind w:left="567" w:right="-2" w:hanging="567"/>
        <w:rPr>
          <w:rFonts w:ascii="Times New Roman" w:eastAsia="Times New Roman" w:hAnsi="Times New Roman"/>
          <w:noProof/>
          <w:lang w:val="lt-LT"/>
        </w:rPr>
      </w:pPr>
      <w:r>
        <w:rPr>
          <w:rFonts w:ascii="Times New Roman" w:eastAsia="Times New Roman" w:hAnsi="Times New Roman"/>
          <w:b/>
          <w:noProof/>
          <w:lang w:val="lt-LT"/>
        </w:rPr>
        <w:t>5.</w:t>
      </w:r>
      <w:r>
        <w:rPr>
          <w:rFonts w:ascii="Times New Roman" w:eastAsia="Times New Roman" w:hAnsi="Times New Roman"/>
          <w:b/>
          <w:noProof/>
          <w:lang w:val="lt-LT"/>
        </w:rPr>
        <w:tab/>
      </w:r>
      <w:r>
        <w:rPr>
          <w:rFonts w:ascii="Times New Roman" w:eastAsia="Times New Roman" w:hAnsi="Times New Roman"/>
          <w:b/>
          <w:lang w:val="lt-LT"/>
        </w:rPr>
        <w:t xml:space="preserve">Kaip laikyti </w:t>
      </w:r>
      <w:proofErr w:type="spellStart"/>
      <w:r>
        <w:rPr>
          <w:rFonts w:ascii="Times New Roman" w:eastAsia="Times New Roman" w:hAnsi="Times New Roman"/>
          <w:b/>
          <w:lang w:val="lt-LT"/>
        </w:rPr>
        <w:t>Zyrtec</w:t>
      </w:r>
      <w:proofErr w:type="spellEnd"/>
    </w:p>
    <w:p w:rsidR="00183E05" w:rsidRDefault="00183E05" w:rsidP="00183E05">
      <w:pPr>
        <w:numPr>
          <w:ilvl w:val="12"/>
          <w:numId w:val="0"/>
        </w:numPr>
        <w:spacing w:after="0" w:line="240" w:lineRule="auto"/>
        <w:ind w:right="-2"/>
        <w:rPr>
          <w:rFonts w:ascii="Times New Roman" w:eastAsia="Times New Roman" w:hAnsi="Times New Roman"/>
          <w:noProof/>
          <w:lang w:val="lt-LT"/>
        </w:rPr>
      </w:pPr>
    </w:p>
    <w:p w:rsidR="00183E05" w:rsidRDefault="00183E05" w:rsidP="00183E05">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Šį vaistą laikykite vaikams nepastebimoje ir nepasiekiamoje vietoje.</w:t>
      </w:r>
    </w:p>
    <w:p w:rsidR="00183E05" w:rsidRDefault="00183E05" w:rsidP="00183E05">
      <w:pPr>
        <w:numPr>
          <w:ilvl w:val="12"/>
          <w:numId w:val="0"/>
        </w:numPr>
        <w:spacing w:after="0" w:line="240" w:lineRule="auto"/>
        <w:ind w:right="-2"/>
        <w:rPr>
          <w:rFonts w:ascii="Times New Roman" w:eastAsia="Times New Roman" w:hAnsi="Times New Roman"/>
          <w:noProof/>
          <w:lang w:val="lt-LT"/>
        </w:rPr>
      </w:pPr>
    </w:p>
    <w:p w:rsidR="00183E05" w:rsidRDefault="00183E05" w:rsidP="00183E05">
      <w:pPr>
        <w:numPr>
          <w:ilvl w:val="12"/>
          <w:numId w:val="0"/>
        </w:numPr>
        <w:spacing w:after="0" w:line="240" w:lineRule="auto"/>
        <w:ind w:right="-2"/>
        <w:rPr>
          <w:rFonts w:ascii="Times New Roman" w:eastAsia="Times New Roman" w:hAnsi="Times New Roman"/>
          <w:lang w:val="lt-LT"/>
        </w:rPr>
      </w:pPr>
      <w:r w:rsidRPr="007B76EB">
        <w:rPr>
          <w:rFonts w:ascii="Times New Roman" w:eastAsia="Times New Roman" w:hAnsi="Times New Roman"/>
          <w:lang w:val="lt-LT"/>
        </w:rPr>
        <w:t xml:space="preserve">Ant dėžutės ir buteliuko po „EXP“ nurodytam tinkamumo laikui pasibaigus, šio vaisto vartoti </w:t>
      </w:r>
      <w:proofErr w:type="spellStart"/>
      <w:r w:rsidRPr="007B76EB">
        <w:rPr>
          <w:rFonts w:ascii="Times New Roman" w:eastAsia="Times New Roman" w:hAnsi="Times New Roman"/>
          <w:lang w:val="lt-LT"/>
        </w:rPr>
        <w:t>negalima.</w:t>
      </w:r>
      <w:r>
        <w:rPr>
          <w:rFonts w:ascii="Times New Roman" w:eastAsia="Times New Roman" w:hAnsi="Times New Roman"/>
          <w:lang w:val="lt-LT"/>
        </w:rPr>
        <w:t>Vaistas</w:t>
      </w:r>
      <w:proofErr w:type="spellEnd"/>
      <w:r>
        <w:rPr>
          <w:rFonts w:ascii="Times New Roman" w:eastAsia="Times New Roman" w:hAnsi="Times New Roman"/>
          <w:lang w:val="lt-LT"/>
        </w:rPr>
        <w:t xml:space="preserve"> tinkamas vartoti iki paskutinės nurodyto mėnesio dienos.</w:t>
      </w:r>
    </w:p>
    <w:p w:rsidR="00183E05" w:rsidRDefault="00183E05" w:rsidP="00183E05">
      <w:pPr>
        <w:numPr>
          <w:ilvl w:val="12"/>
          <w:numId w:val="0"/>
        </w:numPr>
        <w:spacing w:after="0" w:line="240" w:lineRule="auto"/>
        <w:ind w:right="-2"/>
        <w:rPr>
          <w:rFonts w:ascii="Times New Roman" w:eastAsia="Times New Roman" w:hAnsi="Times New Roman"/>
          <w:noProof/>
          <w:lang w:val="lt-LT"/>
        </w:rPr>
      </w:pPr>
    </w:p>
    <w:p w:rsidR="00183E05" w:rsidRDefault="00183E05" w:rsidP="00183E05">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Nevartoti praėjus 3 mėnesiams po pirmojo buteliuko atidarymo.</w:t>
      </w:r>
    </w:p>
    <w:p w:rsidR="00183E05" w:rsidRDefault="00183E05" w:rsidP="00183E05">
      <w:pPr>
        <w:numPr>
          <w:ilvl w:val="12"/>
          <w:numId w:val="0"/>
        </w:numPr>
        <w:spacing w:after="0" w:line="240" w:lineRule="auto"/>
        <w:ind w:right="-2"/>
        <w:rPr>
          <w:rFonts w:ascii="Times New Roman" w:eastAsia="Times New Roman" w:hAnsi="Times New Roman"/>
          <w:noProof/>
          <w:lang w:val="lt-LT"/>
        </w:rPr>
      </w:pPr>
    </w:p>
    <w:p w:rsidR="00183E05" w:rsidRDefault="00183E05" w:rsidP="00183E05">
      <w:pPr>
        <w:spacing w:after="0" w:line="240" w:lineRule="auto"/>
        <w:rPr>
          <w:rFonts w:ascii="Times New Roman" w:eastAsia="Times New Roman" w:hAnsi="Times New Roman"/>
          <w:noProof/>
          <w:lang w:val="lt-LT"/>
        </w:rPr>
      </w:pPr>
      <w:r>
        <w:rPr>
          <w:rFonts w:ascii="Times New Roman" w:eastAsia="Times New Roman" w:hAnsi="Times New Roman"/>
          <w:lang w:val="lt-LT"/>
        </w:rPr>
        <w:t>Šiam vaistui specialių laikymo sąlygų nereikia.</w:t>
      </w:r>
    </w:p>
    <w:p w:rsidR="00183E05" w:rsidRDefault="00183E05" w:rsidP="00183E05">
      <w:pPr>
        <w:numPr>
          <w:ilvl w:val="12"/>
          <w:numId w:val="0"/>
        </w:numPr>
        <w:spacing w:after="0" w:line="240" w:lineRule="auto"/>
        <w:ind w:right="-2"/>
        <w:rPr>
          <w:rFonts w:ascii="Times New Roman" w:eastAsia="Times New Roman" w:hAnsi="Times New Roman"/>
          <w:noProof/>
          <w:lang w:val="lt-LT"/>
        </w:rPr>
      </w:pPr>
    </w:p>
    <w:p w:rsidR="00183E05" w:rsidRDefault="00183E05" w:rsidP="00183E05">
      <w:pPr>
        <w:numPr>
          <w:ilvl w:val="12"/>
          <w:numId w:val="0"/>
        </w:numPr>
        <w:spacing w:after="0" w:line="240" w:lineRule="auto"/>
        <w:ind w:right="-2"/>
        <w:rPr>
          <w:rFonts w:ascii="Times New Roman" w:eastAsia="Times New Roman" w:hAnsi="Times New Roman"/>
          <w:noProof/>
          <w:lang w:val="lt-LT"/>
        </w:rPr>
      </w:pPr>
    </w:p>
    <w:p w:rsidR="00183E05" w:rsidRDefault="00183E05" w:rsidP="00183E05">
      <w:pPr>
        <w:widowControl w:val="0"/>
        <w:numPr>
          <w:ilvl w:val="12"/>
          <w:numId w:val="0"/>
        </w:numPr>
        <w:tabs>
          <w:tab w:val="left" w:pos="450"/>
        </w:tabs>
        <w:spacing w:after="0" w:line="260" w:lineRule="exact"/>
        <w:rPr>
          <w:rFonts w:ascii="Times New Roman" w:eastAsia="Times New Roman" w:hAnsi="Times New Roman"/>
          <w:b/>
          <w:noProof/>
          <w:lang w:val="lt-LT"/>
        </w:rPr>
      </w:pPr>
      <w:r>
        <w:rPr>
          <w:rFonts w:ascii="Times New Roman" w:eastAsia="Times New Roman" w:hAnsi="Times New Roman"/>
          <w:b/>
          <w:noProof/>
          <w:lang w:val="lt-LT"/>
        </w:rPr>
        <w:t>6.</w:t>
      </w:r>
      <w:r>
        <w:rPr>
          <w:rFonts w:ascii="Times New Roman" w:eastAsia="Times New Roman" w:hAnsi="Times New Roman"/>
          <w:b/>
          <w:noProof/>
          <w:lang w:val="lt-LT"/>
        </w:rPr>
        <w:tab/>
        <w:t>Pakuotės turinys ir k</w:t>
      </w:r>
      <w:proofErr w:type="spellStart"/>
      <w:r>
        <w:rPr>
          <w:rFonts w:ascii="Times New Roman" w:eastAsia="Times New Roman" w:hAnsi="Times New Roman"/>
          <w:b/>
          <w:lang w:val="lt-LT"/>
        </w:rPr>
        <w:t>ita</w:t>
      </w:r>
      <w:proofErr w:type="spellEnd"/>
      <w:r>
        <w:rPr>
          <w:rFonts w:ascii="Times New Roman" w:eastAsia="Times New Roman" w:hAnsi="Times New Roman"/>
          <w:b/>
          <w:lang w:val="lt-LT"/>
        </w:rPr>
        <w:t xml:space="preserve"> informacija</w:t>
      </w:r>
    </w:p>
    <w:p w:rsidR="00183E05" w:rsidRDefault="00183E05" w:rsidP="00183E05">
      <w:pPr>
        <w:widowControl w:val="0"/>
        <w:numPr>
          <w:ilvl w:val="12"/>
          <w:numId w:val="0"/>
        </w:numPr>
        <w:spacing w:after="0" w:line="260" w:lineRule="exact"/>
        <w:rPr>
          <w:rFonts w:ascii="Times New Roman" w:eastAsia="Times New Roman" w:hAnsi="Times New Roman"/>
          <w:noProof/>
          <w:lang w:val="lt-LT"/>
        </w:rPr>
      </w:pPr>
    </w:p>
    <w:p w:rsidR="00183E05" w:rsidRDefault="00183E05" w:rsidP="00183E05">
      <w:pPr>
        <w:widowControl w:val="0"/>
        <w:numPr>
          <w:ilvl w:val="12"/>
          <w:numId w:val="0"/>
        </w:numPr>
        <w:spacing w:after="0" w:line="260" w:lineRule="exact"/>
        <w:rPr>
          <w:rFonts w:ascii="Times New Roman" w:eastAsia="Times New Roman" w:hAnsi="Times New Roman"/>
          <w:b/>
          <w:bCs/>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lang w:val="lt-LT"/>
        </w:rPr>
        <w:t xml:space="preserve"> </w:t>
      </w:r>
      <w:r>
        <w:rPr>
          <w:rFonts w:ascii="Times New Roman" w:eastAsia="Times New Roman" w:hAnsi="Times New Roman"/>
          <w:b/>
          <w:bCs/>
          <w:lang w:val="lt-LT"/>
        </w:rPr>
        <w:t>sudėtis</w:t>
      </w:r>
    </w:p>
    <w:p w:rsidR="00183E05" w:rsidRDefault="00183E05" w:rsidP="00183E05">
      <w:pPr>
        <w:numPr>
          <w:ilvl w:val="0"/>
          <w:numId w:val="1"/>
        </w:numPr>
        <w:tabs>
          <w:tab w:val="left" w:pos="567"/>
        </w:tabs>
        <w:spacing w:after="0" w:line="240" w:lineRule="auto"/>
        <w:rPr>
          <w:rFonts w:ascii="Times New Roman" w:eastAsia="Times New Roman" w:hAnsi="Times New Roman"/>
          <w:i/>
          <w:noProof/>
          <w:u w:val="single"/>
          <w:lang w:val="lt-LT"/>
        </w:rPr>
      </w:pPr>
      <w:r>
        <w:rPr>
          <w:rFonts w:ascii="Times New Roman" w:eastAsia="Times New Roman" w:hAnsi="Times New Roman"/>
          <w:lang w:val="lt-LT"/>
        </w:rPr>
        <w:t xml:space="preserve">Veiklioji medžiaga yra </w:t>
      </w:r>
      <w:proofErr w:type="spellStart"/>
      <w:r>
        <w:rPr>
          <w:rFonts w:ascii="Times New Roman" w:eastAsia="Times New Roman" w:hAnsi="Times New Roman"/>
          <w:lang w:val="lt-LT"/>
        </w:rPr>
        <w:t>cetirizino</w:t>
      </w:r>
      <w:proofErr w:type="spellEnd"/>
      <w:r>
        <w:rPr>
          <w:rFonts w:ascii="Times New Roman" w:eastAsia="Times New Roman" w:hAnsi="Times New Roman"/>
          <w:i/>
          <w:lang w:val="lt-LT"/>
        </w:rPr>
        <w:t xml:space="preserve"> </w:t>
      </w:r>
      <w:proofErr w:type="spellStart"/>
      <w:r>
        <w:rPr>
          <w:rFonts w:ascii="Times New Roman" w:eastAsia="Times New Roman" w:hAnsi="Times New Roman"/>
          <w:lang w:val="lt-LT"/>
        </w:rPr>
        <w:t>dihidrochloridas</w:t>
      </w:r>
      <w:proofErr w:type="spellEnd"/>
      <w:r>
        <w:rPr>
          <w:rFonts w:ascii="Times New Roman" w:eastAsia="Times New Roman" w:hAnsi="Times New Roman"/>
          <w:lang w:val="lt-LT"/>
        </w:rPr>
        <w:t xml:space="preserve">. Viename ml (atitinka 20 lašų) yra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dihidrochlorido</w:t>
      </w:r>
      <w:proofErr w:type="spellEnd"/>
      <w:r>
        <w:rPr>
          <w:rFonts w:ascii="Times New Roman" w:eastAsia="Times New Roman" w:hAnsi="Times New Roman"/>
          <w:lang w:val="lt-LT"/>
        </w:rPr>
        <w:t xml:space="preserve">. Viename laše yra 0,5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dihidrochlorido</w:t>
      </w:r>
      <w:proofErr w:type="spellEnd"/>
      <w:r>
        <w:rPr>
          <w:rFonts w:ascii="Times New Roman" w:eastAsia="Times New Roman" w:hAnsi="Times New Roman"/>
          <w:lang w:val="lt-LT"/>
        </w:rPr>
        <w:t>.</w:t>
      </w:r>
    </w:p>
    <w:p w:rsidR="00183E05" w:rsidRDefault="00183E05" w:rsidP="00183E05">
      <w:pPr>
        <w:numPr>
          <w:ilvl w:val="0"/>
          <w:numId w:val="1"/>
        </w:numPr>
        <w:tabs>
          <w:tab w:val="left" w:pos="567"/>
        </w:tabs>
        <w:spacing w:after="0" w:line="240" w:lineRule="auto"/>
        <w:rPr>
          <w:rFonts w:ascii="Times New Roman" w:eastAsia="Times New Roman" w:hAnsi="Times New Roman"/>
          <w:i/>
          <w:lang w:val="lt-LT"/>
        </w:rPr>
      </w:pPr>
      <w:r>
        <w:rPr>
          <w:rFonts w:ascii="Times New Roman" w:eastAsia="Times New Roman" w:hAnsi="Times New Roman"/>
          <w:lang w:val="lt-LT"/>
        </w:rPr>
        <w:t xml:space="preserve">Pagalbinės medžiagos yra: </w:t>
      </w:r>
      <w:proofErr w:type="spellStart"/>
      <w:r>
        <w:rPr>
          <w:rFonts w:ascii="Times New Roman" w:eastAsia="Times New Roman" w:hAnsi="Times New Roman"/>
          <w:lang w:val="lt-LT"/>
        </w:rPr>
        <w:t>glicerolis</w:t>
      </w:r>
      <w:proofErr w:type="spellEnd"/>
      <w:r>
        <w:rPr>
          <w:rFonts w:ascii="Times New Roman" w:eastAsia="Times New Roman" w:hAnsi="Times New Roman"/>
          <w:lang w:val="lt-LT"/>
        </w:rPr>
        <w:t xml:space="preserve"> (E 422), </w:t>
      </w:r>
      <w:proofErr w:type="spellStart"/>
      <w:r>
        <w:rPr>
          <w:rFonts w:ascii="Times New Roman" w:eastAsia="Times New Roman" w:hAnsi="Times New Roman"/>
          <w:lang w:val="lt-LT"/>
        </w:rPr>
        <w:t>propilenglikolis</w:t>
      </w:r>
      <w:proofErr w:type="spellEnd"/>
      <w:r>
        <w:rPr>
          <w:rFonts w:ascii="Times New Roman" w:eastAsia="Times New Roman" w:hAnsi="Times New Roman"/>
          <w:lang w:val="lt-LT"/>
        </w:rPr>
        <w:t xml:space="preserve"> (E 1520), sacharino natrio druska, metilo </w:t>
      </w:r>
      <w:proofErr w:type="spellStart"/>
      <w:r>
        <w:rPr>
          <w:rFonts w:ascii="Times New Roman" w:eastAsia="Times New Roman" w:hAnsi="Times New Roman"/>
          <w:lang w:val="lt-LT"/>
        </w:rPr>
        <w:t>parahidrokibenzoatas</w:t>
      </w:r>
      <w:proofErr w:type="spellEnd"/>
      <w:r>
        <w:rPr>
          <w:rFonts w:ascii="Times New Roman" w:eastAsia="Times New Roman" w:hAnsi="Times New Roman"/>
          <w:lang w:val="lt-LT"/>
        </w:rPr>
        <w:t xml:space="preserve"> (E 218), </w:t>
      </w:r>
      <w:proofErr w:type="spellStart"/>
      <w:r>
        <w:rPr>
          <w:rFonts w:ascii="Times New Roman" w:eastAsia="Times New Roman" w:hAnsi="Times New Roman"/>
          <w:lang w:val="lt-LT"/>
        </w:rPr>
        <w:t>propilo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parahidroksibenzoatas</w:t>
      </w:r>
      <w:proofErr w:type="spellEnd"/>
      <w:r>
        <w:rPr>
          <w:rFonts w:ascii="Times New Roman" w:eastAsia="Times New Roman" w:hAnsi="Times New Roman"/>
          <w:lang w:val="lt-LT" w:eastAsia="fr-BE"/>
        </w:rPr>
        <w:t xml:space="preserve"> (E 216),</w:t>
      </w:r>
      <w:r>
        <w:rPr>
          <w:rFonts w:ascii="Times New Roman" w:eastAsia="Times New Roman" w:hAnsi="Times New Roman"/>
          <w:lang w:val="lt-LT"/>
        </w:rPr>
        <w:t xml:space="preserve"> natrio acetatas, ledinė acto rūgštis, išgrynintas vanduo. </w:t>
      </w:r>
    </w:p>
    <w:p w:rsidR="00183E05" w:rsidRDefault="00183E05" w:rsidP="00183E05">
      <w:pPr>
        <w:spacing w:after="0" w:line="240" w:lineRule="auto"/>
        <w:ind w:right="-2"/>
        <w:rPr>
          <w:rFonts w:ascii="Times New Roman" w:eastAsia="Times New Roman" w:hAnsi="Times New Roman"/>
          <w:noProof/>
          <w:lang w:val="lt-LT"/>
        </w:rPr>
      </w:pPr>
    </w:p>
    <w:p w:rsidR="00183E05" w:rsidRDefault="00183E05" w:rsidP="00183E05">
      <w:pPr>
        <w:numPr>
          <w:ilvl w:val="12"/>
          <w:numId w:val="0"/>
        </w:numPr>
        <w:spacing w:after="0" w:line="240" w:lineRule="auto"/>
        <w:ind w:right="-2"/>
        <w:rPr>
          <w:rFonts w:ascii="Times New Roman" w:eastAsia="Times New Roman" w:hAnsi="Times New Roman"/>
          <w:b/>
          <w:bCs/>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išvaizda ir kiekis pakuotėje</w:t>
      </w:r>
    </w:p>
    <w:p w:rsidR="00183E05" w:rsidRDefault="00183E05" w:rsidP="00183E05">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i/>
          <w:lang w:val="lt-LT"/>
        </w:rPr>
        <w:t xml:space="preserve"> </w:t>
      </w:r>
      <w:r>
        <w:rPr>
          <w:rFonts w:ascii="Times New Roman" w:eastAsia="Times New Roman" w:hAnsi="Times New Roman"/>
          <w:lang w:val="lt-LT"/>
        </w:rPr>
        <w:t>yra</w:t>
      </w:r>
      <w:r>
        <w:rPr>
          <w:rFonts w:ascii="Times New Roman" w:eastAsia="Times New Roman" w:hAnsi="Times New Roman"/>
          <w:i/>
          <w:lang w:val="lt-LT"/>
        </w:rPr>
        <w:t xml:space="preserve"> </w:t>
      </w:r>
      <w:r>
        <w:rPr>
          <w:rFonts w:ascii="Times New Roman" w:eastAsia="Times New Roman" w:hAnsi="Times New Roman"/>
          <w:lang w:val="lt-LT"/>
        </w:rPr>
        <w:t>skaidrus ir bespalvis skystis.</w:t>
      </w:r>
    </w:p>
    <w:p w:rsidR="00183E05" w:rsidRDefault="00183E05" w:rsidP="00183E05">
      <w:pPr>
        <w:spacing w:after="0" w:line="240" w:lineRule="auto"/>
        <w:rPr>
          <w:rFonts w:ascii="Times New Roman" w:eastAsia="Times New Roman" w:hAnsi="Times New Roman"/>
          <w:noProof/>
          <w:lang w:val="lt-LT"/>
        </w:rPr>
      </w:pP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Pakuotės, kuriose yra buteliukai su 10 ml, 15 ml arba 20 ml tirpalo.</w:t>
      </w:r>
    </w:p>
    <w:p w:rsidR="00183E05" w:rsidRDefault="00183E05" w:rsidP="00183E05">
      <w:pPr>
        <w:spacing w:after="0" w:line="240" w:lineRule="auto"/>
        <w:rPr>
          <w:rFonts w:ascii="Times New Roman" w:eastAsia="Times New Roman" w:hAnsi="Times New Roman"/>
          <w:lang w:val="lt-LT"/>
        </w:rPr>
      </w:pP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 xml:space="preserve">Gali būti tiekiamos ne visų dydžių pakuotės. </w:t>
      </w:r>
    </w:p>
    <w:p w:rsidR="00183E05" w:rsidRDefault="00183E05" w:rsidP="00183E05">
      <w:pPr>
        <w:numPr>
          <w:ilvl w:val="12"/>
          <w:numId w:val="0"/>
        </w:numPr>
        <w:spacing w:after="0" w:line="240" w:lineRule="auto"/>
        <w:ind w:right="-2"/>
        <w:rPr>
          <w:rFonts w:ascii="Times New Roman" w:eastAsia="Times New Roman" w:hAnsi="Times New Roman"/>
          <w:noProof/>
          <w:u w:val="single"/>
          <w:lang w:val="lt-LT"/>
        </w:rPr>
      </w:pPr>
    </w:p>
    <w:p w:rsidR="00183E05" w:rsidRDefault="00183E05" w:rsidP="00183E05">
      <w:pPr>
        <w:numPr>
          <w:ilvl w:val="12"/>
          <w:numId w:val="0"/>
        </w:numPr>
        <w:spacing w:after="0" w:line="240" w:lineRule="auto"/>
        <w:ind w:right="-2"/>
        <w:rPr>
          <w:rFonts w:ascii="Times New Roman" w:eastAsia="Times New Roman" w:hAnsi="Times New Roman"/>
          <w:b/>
          <w:bCs/>
          <w:lang w:val="lt-LT"/>
        </w:rPr>
      </w:pPr>
      <w:r>
        <w:rPr>
          <w:rFonts w:ascii="Times New Roman" w:eastAsia="Times New Roman" w:hAnsi="Times New Roman"/>
          <w:b/>
          <w:bCs/>
          <w:lang w:val="lt-LT"/>
        </w:rPr>
        <w:t>Registruotojas ir gamintojas</w:t>
      </w:r>
    </w:p>
    <w:p w:rsidR="00183E05" w:rsidRDefault="00183E05" w:rsidP="00183E05">
      <w:pPr>
        <w:numPr>
          <w:ilvl w:val="12"/>
          <w:numId w:val="0"/>
        </w:numPr>
        <w:spacing w:after="0" w:line="240" w:lineRule="auto"/>
        <w:ind w:right="-2"/>
        <w:rPr>
          <w:rFonts w:ascii="Times New Roman" w:eastAsia="Times New Roman" w:hAnsi="Times New Roman"/>
          <w:b/>
          <w:bCs/>
          <w:noProof/>
          <w:lang w:val="lt-LT"/>
        </w:rPr>
      </w:pPr>
    </w:p>
    <w:p w:rsidR="00183E05" w:rsidRDefault="00183E05" w:rsidP="00183E05">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Registruotojas:</w:t>
      </w:r>
    </w:p>
    <w:p w:rsidR="00183E05" w:rsidRDefault="00183E05" w:rsidP="00183E05">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UCB </w:t>
      </w:r>
      <w:proofErr w:type="spellStart"/>
      <w:r>
        <w:rPr>
          <w:rFonts w:ascii="Times New Roman" w:eastAsia="Times New Roman" w:hAnsi="Times New Roman"/>
          <w:lang w:val="lt-LT"/>
        </w:rPr>
        <w:t>Pharma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Oy</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Finland</w:t>
      </w:r>
      <w:proofErr w:type="spellEnd"/>
    </w:p>
    <w:p w:rsidR="00183E05" w:rsidRDefault="00183E05" w:rsidP="00183E05">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Bertel</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Jungin</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aukio</w:t>
      </w:r>
      <w:proofErr w:type="spellEnd"/>
      <w:r>
        <w:rPr>
          <w:rFonts w:ascii="Times New Roman" w:eastAsia="Times New Roman" w:hAnsi="Times New Roman"/>
          <w:lang w:val="lt-LT"/>
        </w:rPr>
        <w:t xml:space="preserve"> 5</w:t>
      </w:r>
    </w:p>
    <w:p w:rsidR="00183E05" w:rsidRDefault="00183E05" w:rsidP="00183E05">
      <w:pPr>
        <w:spacing w:after="0" w:line="240" w:lineRule="auto"/>
        <w:rPr>
          <w:rFonts w:ascii="Times New Roman" w:eastAsia="Times New Roman" w:hAnsi="Times New Roman"/>
          <w:lang w:val="lt-LT"/>
        </w:rPr>
      </w:pPr>
      <w:r>
        <w:rPr>
          <w:rFonts w:ascii="Times New Roman" w:eastAsia="Times New Roman" w:hAnsi="Times New Roman"/>
          <w:lang w:val="lt-LT"/>
        </w:rPr>
        <w:t xml:space="preserve">02600 </w:t>
      </w:r>
      <w:proofErr w:type="spellStart"/>
      <w:r>
        <w:rPr>
          <w:rFonts w:ascii="Times New Roman" w:eastAsia="Times New Roman" w:hAnsi="Times New Roman"/>
          <w:lang w:val="lt-LT"/>
        </w:rPr>
        <w:t>Espoo</w:t>
      </w:r>
      <w:proofErr w:type="spellEnd"/>
    </w:p>
    <w:p w:rsidR="00183E05" w:rsidRDefault="00183E05" w:rsidP="00183E05">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Suomija</w:t>
      </w:r>
    </w:p>
    <w:p w:rsidR="00183E05" w:rsidRDefault="00183E05" w:rsidP="00183E05">
      <w:pPr>
        <w:tabs>
          <w:tab w:val="left" w:pos="567"/>
        </w:tabs>
        <w:spacing w:after="0" w:line="240" w:lineRule="auto"/>
        <w:rPr>
          <w:rFonts w:ascii="Times New Roman" w:eastAsia="Times New Roman" w:hAnsi="Times New Roman"/>
          <w:lang w:val="lt-LT"/>
        </w:rPr>
      </w:pPr>
    </w:p>
    <w:p w:rsidR="00183E05" w:rsidRDefault="00183E05" w:rsidP="00183E05">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Gamintojas:</w:t>
      </w: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lang w:val="lt-LT"/>
        </w:rPr>
      </w:pPr>
      <w:proofErr w:type="spellStart"/>
      <w:r>
        <w:rPr>
          <w:rFonts w:ascii="Times New Roman" w:eastAsia="Times New Roman" w:hAnsi="Times New Roman"/>
          <w:lang w:val="lt-LT"/>
        </w:rPr>
        <w:t>Aesica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Pharmaceuticals</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S.r.l</w:t>
      </w:r>
      <w:proofErr w:type="spellEnd"/>
      <w:r>
        <w:rPr>
          <w:rFonts w:ascii="Times New Roman" w:eastAsia="Times New Roman" w:hAnsi="Times New Roman"/>
          <w:lang w:val="lt-LT"/>
        </w:rPr>
        <w:t>.</w:t>
      </w: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bCs/>
          <w:lang w:val="lt-LT"/>
        </w:rPr>
      </w:pPr>
      <w:r>
        <w:rPr>
          <w:rFonts w:ascii="Times New Roman" w:eastAsia="Times New Roman" w:hAnsi="Times New Roman"/>
          <w:bCs/>
          <w:lang w:val="lt-LT"/>
        </w:rPr>
        <w:t xml:space="preserve">Via </w:t>
      </w:r>
      <w:proofErr w:type="spellStart"/>
      <w:r>
        <w:rPr>
          <w:rFonts w:ascii="Times New Roman" w:eastAsia="Times New Roman" w:hAnsi="Times New Roman"/>
          <w:bCs/>
          <w:lang w:val="lt-LT"/>
        </w:rPr>
        <w:t>Praglia</w:t>
      </w:r>
      <w:proofErr w:type="spellEnd"/>
      <w:r>
        <w:rPr>
          <w:rFonts w:ascii="Times New Roman" w:eastAsia="Times New Roman" w:hAnsi="Times New Roman"/>
          <w:bCs/>
          <w:lang w:val="lt-LT"/>
        </w:rPr>
        <w:t xml:space="preserve"> 15</w:t>
      </w: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bCs/>
          <w:lang w:val="lt-LT"/>
        </w:rPr>
      </w:pPr>
      <w:r>
        <w:rPr>
          <w:rFonts w:ascii="Times New Roman" w:eastAsia="Times New Roman" w:hAnsi="Times New Roman"/>
          <w:bCs/>
          <w:lang w:val="lt-LT"/>
        </w:rPr>
        <w:t xml:space="preserve">I-10044 </w:t>
      </w:r>
      <w:proofErr w:type="spellStart"/>
      <w:r>
        <w:rPr>
          <w:rFonts w:ascii="Times New Roman" w:eastAsia="Times New Roman" w:hAnsi="Times New Roman"/>
          <w:bCs/>
          <w:lang w:val="lt-LT"/>
        </w:rPr>
        <w:t>Pianezza</w:t>
      </w:r>
      <w:proofErr w:type="spellEnd"/>
      <w:r>
        <w:rPr>
          <w:rFonts w:ascii="Times New Roman" w:eastAsia="Times New Roman" w:hAnsi="Times New Roman"/>
          <w:bCs/>
          <w:lang w:val="lt-LT"/>
        </w:rPr>
        <w:t xml:space="preserve"> (TO)</w:t>
      </w:r>
    </w:p>
    <w:p w:rsidR="00183E05" w:rsidRDefault="00183E05" w:rsidP="00183E05">
      <w:pPr>
        <w:tabs>
          <w:tab w:val="left" w:pos="567"/>
        </w:tabs>
        <w:autoSpaceDE w:val="0"/>
        <w:autoSpaceDN w:val="0"/>
        <w:adjustRightInd w:val="0"/>
        <w:spacing w:after="0" w:line="260" w:lineRule="exact"/>
        <w:rPr>
          <w:rFonts w:ascii="Times New Roman" w:eastAsia="Times New Roman" w:hAnsi="Times New Roman"/>
          <w:lang w:val="lt-LT"/>
        </w:rPr>
      </w:pPr>
      <w:r>
        <w:rPr>
          <w:rFonts w:ascii="Times New Roman" w:eastAsia="Times New Roman" w:hAnsi="Times New Roman"/>
          <w:bCs/>
          <w:lang w:val="lt-LT"/>
        </w:rPr>
        <w:t>Italija</w:t>
      </w:r>
    </w:p>
    <w:p w:rsidR="00183E05" w:rsidRDefault="00183E05" w:rsidP="00183E05">
      <w:pPr>
        <w:numPr>
          <w:ilvl w:val="12"/>
          <w:numId w:val="0"/>
        </w:numPr>
        <w:spacing w:after="0" w:line="240" w:lineRule="auto"/>
        <w:ind w:right="-2"/>
        <w:rPr>
          <w:rFonts w:ascii="Times New Roman" w:eastAsia="Times New Roman" w:hAnsi="Times New Roman"/>
          <w:noProof/>
          <w:lang w:val="lt-LT"/>
        </w:rPr>
      </w:pPr>
    </w:p>
    <w:p w:rsidR="00183E05" w:rsidRDefault="00183E05" w:rsidP="00183E05">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Jeigu apie šį vaistą norite sužinoti daugiau, kreipkitės į vietinį registruotojo atstovą:</w:t>
      </w:r>
    </w:p>
    <w:p w:rsidR="00183E05" w:rsidRDefault="00183E05" w:rsidP="00183E05">
      <w:pPr>
        <w:tabs>
          <w:tab w:val="left" w:pos="567"/>
        </w:tabs>
        <w:spacing w:after="0" w:line="260" w:lineRule="exact"/>
        <w:rPr>
          <w:rFonts w:ascii="Times New Roman" w:eastAsia="Times New Roman" w:hAnsi="Times New Roman"/>
          <w:lang w:val="lt-LT"/>
        </w:rPr>
      </w:pPr>
    </w:p>
    <w:p w:rsidR="00183E05" w:rsidRDefault="00183E05" w:rsidP="00183E05">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UAB </w:t>
      </w:r>
      <w:proofErr w:type="spellStart"/>
      <w:r>
        <w:rPr>
          <w:rFonts w:ascii="Times New Roman" w:eastAsia="Times New Roman" w:hAnsi="Times New Roman"/>
          <w:lang w:val="lt-LT"/>
        </w:rPr>
        <w:t>Medfiles</w:t>
      </w:r>
      <w:proofErr w:type="spellEnd"/>
    </w:p>
    <w:p w:rsidR="00183E05" w:rsidRDefault="00183E05" w:rsidP="00183E05">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Laisvės pr. 3</w:t>
      </w:r>
    </w:p>
    <w:p w:rsidR="00183E05" w:rsidRDefault="00183E05" w:rsidP="00183E05">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Vilnius LT-04215</w:t>
      </w:r>
    </w:p>
    <w:p w:rsidR="00183E05" w:rsidRDefault="00183E05" w:rsidP="00183E05">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Tel. +370 5 246 16 40</w:t>
      </w:r>
    </w:p>
    <w:p w:rsidR="00183E05" w:rsidRDefault="00183E05" w:rsidP="00183E05">
      <w:pPr>
        <w:numPr>
          <w:ilvl w:val="12"/>
          <w:numId w:val="0"/>
        </w:numPr>
        <w:spacing w:after="0" w:line="240" w:lineRule="auto"/>
        <w:ind w:right="-2"/>
        <w:rPr>
          <w:rFonts w:ascii="Times New Roman" w:eastAsia="Times New Roman" w:hAnsi="Times New Roman"/>
          <w:noProof/>
          <w:lang w:val="lt-LT"/>
        </w:rPr>
      </w:pPr>
    </w:p>
    <w:p w:rsidR="00183E05" w:rsidRDefault="00183E05" w:rsidP="00183E05">
      <w:pPr>
        <w:spacing w:after="0" w:line="240" w:lineRule="auto"/>
        <w:rPr>
          <w:rFonts w:ascii="Times New Roman" w:eastAsia="Times New Roman" w:hAnsi="Times New Roman"/>
          <w:b/>
          <w:noProof/>
          <w:lang w:val="lt-LT"/>
        </w:rPr>
      </w:pPr>
      <w:r>
        <w:rPr>
          <w:rFonts w:ascii="Times New Roman" w:eastAsia="Times New Roman" w:hAnsi="Times New Roman"/>
          <w:b/>
          <w:lang w:val="lt-LT"/>
        </w:rPr>
        <w:t xml:space="preserve">Šis vaistas </w:t>
      </w:r>
      <w:r w:rsidRPr="004704B9">
        <w:rPr>
          <w:rFonts w:ascii="Times New Roman" w:eastAsia="Times New Roman" w:hAnsi="Times New Roman"/>
          <w:b/>
          <w:lang w:val="lt-LT"/>
        </w:rPr>
        <w:t>Europos ekonominės erdvės</w:t>
      </w:r>
      <w:r>
        <w:rPr>
          <w:rFonts w:ascii="Times New Roman" w:eastAsia="Times New Roman" w:hAnsi="Times New Roman"/>
          <w:b/>
          <w:lang w:val="lt-LT"/>
        </w:rPr>
        <w:t xml:space="preserve"> valstybėse narėse registruotas tokiais pavadinimais:</w:t>
      </w:r>
    </w:p>
    <w:p w:rsidR="00183E05" w:rsidRDefault="00183E05" w:rsidP="00183E05">
      <w:pPr>
        <w:spacing w:after="0" w:line="240" w:lineRule="auto"/>
        <w:rPr>
          <w:rFonts w:ascii="Times New Roman" w:eastAsia="Times New Roman" w:hAnsi="Times New Roman"/>
          <w:i/>
          <w:noProof/>
          <w:lang w:val="lv-LV"/>
        </w:rPr>
      </w:pPr>
    </w:p>
    <w:p w:rsidR="00183E05" w:rsidRDefault="00183E05" w:rsidP="00183E05">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Austrija: </w:t>
      </w:r>
      <w:r>
        <w:rPr>
          <w:rFonts w:ascii="Times New Roman" w:eastAsia="Times New Roman" w:hAnsi="Times New Roman"/>
          <w:noProof/>
          <w:lang w:val="lv-LV"/>
        </w:rPr>
        <w:tab/>
        <w:t>Zyrtec 10 mg/ml Tropfen</w:t>
      </w:r>
    </w:p>
    <w:p w:rsidR="00183E05" w:rsidRDefault="00183E05" w:rsidP="00183E05">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Belgija: </w:t>
      </w:r>
      <w:r>
        <w:rPr>
          <w:rFonts w:ascii="Times New Roman" w:eastAsia="Times New Roman" w:hAnsi="Times New Roman"/>
          <w:noProof/>
          <w:lang w:val="lv-LV"/>
        </w:rPr>
        <w:tab/>
        <w:t>Zyrtec</w:t>
      </w:r>
    </w:p>
    <w:p w:rsidR="00183E05" w:rsidRDefault="00183E05" w:rsidP="00183E05">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Bulgarija: </w:t>
      </w:r>
      <w:r>
        <w:rPr>
          <w:rFonts w:ascii="Times New Roman" w:eastAsia="Times New Roman" w:hAnsi="Times New Roman"/>
          <w:noProof/>
          <w:lang w:val="lv-LV"/>
        </w:rPr>
        <w:tab/>
        <w:t>Zyrtec</w:t>
      </w:r>
    </w:p>
    <w:p w:rsidR="00183E05" w:rsidRDefault="00183E05" w:rsidP="00183E05">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Čekija: </w:t>
      </w:r>
      <w:r>
        <w:rPr>
          <w:rFonts w:ascii="Times New Roman" w:eastAsia="Times New Roman" w:hAnsi="Times New Roman"/>
          <w:noProof/>
          <w:lang w:val="lv-LV"/>
        </w:rPr>
        <w:tab/>
      </w:r>
      <w:r>
        <w:rPr>
          <w:rFonts w:ascii="Times New Roman" w:eastAsia="Times New Roman" w:hAnsi="Times New Roman"/>
          <w:noProof/>
          <w:lang w:val="lv-LV"/>
        </w:rPr>
        <w:t>Zyrtec</w:t>
      </w:r>
    </w:p>
    <w:p w:rsidR="00183E05" w:rsidRDefault="00183E05" w:rsidP="00183E05">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Danija: </w:t>
      </w:r>
      <w:r>
        <w:rPr>
          <w:rFonts w:ascii="Times New Roman" w:eastAsia="Times New Roman" w:hAnsi="Times New Roman"/>
          <w:noProof/>
          <w:lang w:val="lv-LV"/>
        </w:rPr>
        <w:tab/>
      </w:r>
      <w:r>
        <w:rPr>
          <w:rFonts w:ascii="Times New Roman" w:eastAsia="Times New Roman" w:hAnsi="Times New Roman"/>
          <w:noProof/>
          <w:lang w:val="lv-LV"/>
        </w:rPr>
        <w:t>Zyrtec</w:t>
      </w:r>
    </w:p>
    <w:p w:rsidR="00183E05" w:rsidRDefault="00183E05" w:rsidP="00183E05">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Estija: </w:t>
      </w:r>
      <w:r>
        <w:rPr>
          <w:rFonts w:ascii="Times New Roman" w:eastAsia="Times New Roman" w:hAnsi="Times New Roman"/>
          <w:noProof/>
          <w:lang w:val="lv-LV"/>
        </w:rPr>
        <w:tab/>
      </w:r>
      <w:r>
        <w:rPr>
          <w:rFonts w:ascii="Times New Roman" w:eastAsia="Times New Roman" w:hAnsi="Times New Roman"/>
          <w:noProof/>
          <w:lang w:val="lv-LV"/>
        </w:rPr>
        <w:t>Zyrtec</w:t>
      </w:r>
    </w:p>
    <w:p w:rsidR="00183E05" w:rsidRDefault="00183E05" w:rsidP="00183E05">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Suomija: </w:t>
      </w:r>
      <w:r>
        <w:rPr>
          <w:rFonts w:ascii="Times New Roman" w:eastAsia="Times New Roman" w:hAnsi="Times New Roman"/>
          <w:noProof/>
          <w:lang w:val="lv-LV"/>
        </w:rPr>
        <w:tab/>
        <w:t>Zyrtec</w:t>
      </w:r>
    </w:p>
    <w:p w:rsidR="00183E05" w:rsidRDefault="00183E05" w:rsidP="00183E05">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Prancūzija: </w:t>
      </w:r>
      <w:r>
        <w:rPr>
          <w:rFonts w:ascii="Times New Roman" w:eastAsia="Times New Roman" w:hAnsi="Times New Roman"/>
          <w:noProof/>
          <w:lang w:val="lv-LV"/>
        </w:rPr>
        <w:tab/>
        <w:t>Zyrtec</w:t>
      </w:r>
    </w:p>
    <w:p w:rsidR="00183E05" w:rsidRDefault="00183E05" w:rsidP="00183E05">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Graikija: </w:t>
      </w:r>
      <w:r>
        <w:rPr>
          <w:rFonts w:ascii="Times New Roman" w:eastAsia="Times New Roman" w:hAnsi="Times New Roman"/>
          <w:noProof/>
          <w:lang w:val="lv-LV"/>
        </w:rPr>
        <w:tab/>
        <w:t>Ziptek</w:t>
      </w:r>
    </w:p>
    <w:p w:rsidR="00183E05" w:rsidRDefault="00183E05" w:rsidP="00183E05">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Vengrija: </w:t>
      </w:r>
      <w:r>
        <w:rPr>
          <w:rFonts w:ascii="Times New Roman" w:eastAsia="Times New Roman" w:hAnsi="Times New Roman"/>
          <w:noProof/>
          <w:lang w:val="lv-LV"/>
        </w:rPr>
        <w:tab/>
        <w:t xml:space="preserve">Zyrtec </w:t>
      </w:r>
      <w:r>
        <w:rPr>
          <w:rFonts w:ascii="Times New Roman" w:hAnsi="Times New Roman"/>
          <w:bCs/>
          <w:lang w:val="hu-HU"/>
        </w:rPr>
        <w:t>10 mg/ml belsőleges oldatos</w:t>
      </w:r>
      <w:r>
        <w:rPr>
          <w:rFonts w:ascii="Times New Roman" w:hAnsi="Times New Roman"/>
          <w:b/>
          <w:bCs/>
          <w:lang w:val="hu-HU"/>
        </w:rPr>
        <w:t xml:space="preserve"> </w:t>
      </w:r>
      <w:r>
        <w:rPr>
          <w:rFonts w:ascii="Times New Roman" w:eastAsia="Times New Roman" w:hAnsi="Times New Roman"/>
          <w:noProof/>
          <w:lang w:val="lv-LV"/>
        </w:rPr>
        <w:t>cseppek</w:t>
      </w:r>
    </w:p>
    <w:p w:rsidR="00183E05" w:rsidRDefault="00183E05" w:rsidP="00183E05">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Airija: </w:t>
      </w:r>
      <w:r>
        <w:rPr>
          <w:rFonts w:ascii="Times New Roman" w:eastAsia="Times New Roman" w:hAnsi="Times New Roman"/>
          <w:noProof/>
          <w:lang w:val="lv-LV"/>
        </w:rPr>
        <w:tab/>
      </w:r>
      <w:r>
        <w:rPr>
          <w:rFonts w:ascii="Times New Roman" w:eastAsia="Times New Roman" w:hAnsi="Times New Roman"/>
          <w:noProof/>
          <w:lang w:val="lv-LV"/>
        </w:rPr>
        <w:t>Zirtek oral drops 10mg/ml</w:t>
      </w:r>
    </w:p>
    <w:p w:rsidR="00183E05" w:rsidRDefault="00183E05" w:rsidP="00183E05">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Italija</w:t>
      </w:r>
      <w:r>
        <w:rPr>
          <w:rFonts w:ascii="Times New Roman" w:eastAsia="Times New Roman" w:hAnsi="Times New Roman"/>
          <w:noProof/>
          <w:lang w:val="lv-LV"/>
        </w:rPr>
        <w:t xml:space="preserve">: </w:t>
      </w:r>
      <w:r>
        <w:rPr>
          <w:rFonts w:ascii="Times New Roman" w:eastAsia="Times New Roman" w:hAnsi="Times New Roman"/>
          <w:noProof/>
          <w:lang w:val="lv-LV"/>
        </w:rPr>
        <w:tab/>
      </w:r>
      <w:r>
        <w:rPr>
          <w:rFonts w:ascii="Times New Roman" w:eastAsia="Times New Roman" w:hAnsi="Times New Roman"/>
          <w:noProof/>
          <w:lang w:val="lv-LV"/>
        </w:rPr>
        <w:t>Zirtec 10mg/ml gocce orali soluzione</w:t>
      </w:r>
    </w:p>
    <w:p w:rsidR="00183E05" w:rsidRDefault="00183E05" w:rsidP="00183E05">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Latvija: </w:t>
      </w:r>
      <w:r>
        <w:rPr>
          <w:rFonts w:ascii="Times New Roman" w:eastAsia="Times New Roman" w:hAnsi="Times New Roman"/>
          <w:noProof/>
          <w:lang w:val="lv-LV"/>
        </w:rPr>
        <w:tab/>
        <w:t>Zyrtec</w:t>
      </w:r>
    </w:p>
    <w:p w:rsidR="00183E05" w:rsidRDefault="00183E05" w:rsidP="00183E05">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Lietuva: </w:t>
      </w:r>
      <w:r>
        <w:rPr>
          <w:rFonts w:ascii="Times New Roman" w:eastAsia="Times New Roman" w:hAnsi="Times New Roman"/>
          <w:noProof/>
          <w:lang w:val="lv-LV"/>
        </w:rPr>
        <w:tab/>
        <w:t>Zyrtec</w:t>
      </w:r>
    </w:p>
    <w:p w:rsidR="00183E05" w:rsidRDefault="00183E05" w:rsidP="00183E05">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Liuksemburgas: Zyrtec</w:t>
      </w:r>
    </w:p>
    <w:p w:rsidR="00183E05" w:rsidRDefault="00183E05" w:rsidP="00183E05">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Norvegija: </w:t>
      </w:r>
      <w:r>
        <w:rPr>
          <w:rFonts w:ascii="Times New Roman" w:eastAsia="Times New Roman" w:hAnsi="Times New Roman"/>
          <w:noProof/>
          <w:lang w:val="lv-LV"/>
        </w:rPr>
        <w:tab/>
        <w:t>Zyrtec</w:t>
      </w:r>
    </w:p>
    <w:p w:rsidR="00183E05" w:rsidRDefault="00183E05" w:rsidP="00183E05">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Lenkija: </w:t>
      </w:r>
      <w:r>
        <w:rPr>
          <w:rFonts w:ascii="Times New Roman" w:eastAsia="Times New Roman" w:hAnsi="Times New Roman"/>
          <w:noProof/>
          <w:lang w:val="lv-LV"/>
        </w:rPr>
        <w:tab/>
        <w:t>Zyrtec</w:t>
      </w:r>
    </w:p>
    <w:p w:rsidR="00183E05" w:rsidRDefault="00183E05" w:rsidP="00183E05">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Romunija: </w:t>
      </w:r>
      <w:r>
        <w:rPr>
          <w:rFonts w:ascii="Times New Roman" w:eastAsia="Times New Roman" w:hAnsi="Times New Roman"/>
          <w:noProof/>
          <w:lang w:val="lv-LV"/>
        </w:rPr>
        <w:tab/>
        <w:t>Zyrtec</w:t>
      </w:r>
    </w:p>
    <w:p w:rsidR="00183E05" w:rsidRDefault="00183E05" w:rsidP="00183E05">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Slovakija: </w:t>
      </w:r>
      <w:r>
        <w:rPr>
          <w:rFonts w:ascii="Times New Roman" w:eastAsia="Times New Roman" w:hAnsi="Times New Roman"/>
          <w:noProof/>
          <w:lang w:val="lv-LV"/>
        </w:rPr>
        <w:tab/>
        <w:t>Zyrtec</w:t>
      </w:r>
    </w:p>
    <w:p w:rsidR="00183E05" w:rsidRDefault="00183E05" w:rsidP="00183E05">
      <w:pPr>
        <w:tabs>
          <w:tab w:val="left" w:pos="567"/>
        </w:tabs>
        <w:spacing w:after="0" w:line="240" w:lineRule="auto"/>
        <w:ind w:left="644" w:hanging="644"/>
        <w:rPr>
          <w:rFonts w:ascii="Times New Roman" w:eastAsia="Times New Roman" w:hAnsi="Times New Roman"/>
          <w:noProof/>
          <w:lang w:val="lv-LV"/>
        </w:rPr>
      </w:pPr>
      <w:r>
        <w:rPr>
          <w:rFonts w:ascii="Times New Roman" w:eastAsia="Times New Roman" w:hAnsi="Times New Roman"/>
          <w:noProof/>
          <w:lang w:val="lv-LV"/>
        </w:rPr>
        <w:t xml:space="preserve">Ispanija: </w:t>
      </w:r>
      <w:r>
        <w:rPr>
          <w:rFonts w:ascii="Times New Roman" w:eastAsia="Times New Roman" w:hAnsi="Times New Roman"/>
          <w:noProof/>
          <w:lang w:val="lv-LV"/>
        </w:rPr>
        <w:tab/>
        <w:t xml:space="preserve">Zyrtec </w:t>
      </w:r>
      <w:r>
        <w:rPr>
          <w:rFonts w:ascii="Times New Roman" w:hAnsi="Times New Roman"/>
          <w:bCs/>
          <w:lang w:val="hu-HU"/>
        </w:rPr>
        <w:t xml:space="preserve">10 mg/ml </w:t>
      </w:r>
      <w:r>
        <w:rPr>
          <w:rFonts w:ascii="Times New Roman" w:eastAsia="Times New Roman" w:hAnsi="Times New Roman"/>
          <w:noProof/>
          <w:lang w:val="lv-LV"/>
        </w:rPr>
        <w:t>gotas orales en solución</w:t>
      </w:r>
    </w:p>
    <w:p w:rsidR="00183E05" w:rsidRDefault="00183E05" w:rsidP="00183E05">
      <w:pPr>
        <w:spacing w:after="0" w:line="240" w:lineRule="auto"/>
        <w:rPr>
          <w:rFonts w:ascii="Times New Roman" w:eastAsia="Times New Roman" w:hAnsi="Times New Roman"/>
          <w:noProof/>
          <w:lang w:val="lt-LT"/>
        </w:rPr>
      </w:pPr>
    </w:p>
    <w:p w:rsidR="00183E05" w:rsidRDefault="00183E05" w:rsidP="00183E05">
      <w:pPr>
        <w:numPr>
          <w:ilvl w:val="12"/>
          <w:numId w:val="0"/>
        </w:numPr>
        <w:spacing w:after="0" w:line="240" w:lineRule="auto"/>
        <w:ind w:right="-2"/>
        <w:rPr>
          <w:rFonts w:ascii="Times New Roman" w:eastAsia="Times New Roman" w:hAnsi="Times New Roman"/>
          <w:noProof/>
          <w:lang w:val="lt-LT"/>
        </w:rPr>
      </w:pPr>
    </w:p>
    <w:p w:rsidR="00183E05" w:rsidRDefault="00183E05" w:rsidP="00183E05">
      <w:pPr>
        <w:numPr>
          <w:ilvl w:val="12"/>
          <w:numId w:val="0"/>
        </w:numPr>
        <w:spacing w:after="0" w:line="240" w:lineRule="auto"/>
        <w:ind w:right="-2"/>
        <w:outlineLvl w:val="0"/>
        <w:rPr>
          <w:rFonts w:ascii="Times New Roman" w:eastAsia="Times New Roman" w:hAnsi="Times New Roman"/>
          <w:b/>
          <w:noProof/>
          <w:lang w:val="lt-LT"/>
        </w:rPr>
      </w:pPr>
      <w:r>
        <w:rPr>
          <w:rFonts w:ascii="Times New Roman" w:eastAsia="Times New Roman" w:hAnsi="Times New Roman"/>
          <w:b/>
          <w:bCs/>
          <w:lang w:val="lt-LT"/>
        </w:rPr>
        <w:t>Šis pakuotės lapelis</w:t>
      </w:r>
      <w:r>
        <w:rPr>
          <w:rFonts w:ascii="Times New Roman" w:eastAsia="Times New Roman" w:hAnsi="Times New Roman"/>
          <w:b/>
          <w:lang w:val="lt-LT"/>
        </w:rPr>
        <w:t xml:space="preserve"> paskutinį kartą peržiūrėtas 2023-09-22.</w:t>
      </w:r>
    </w:p>
    <w:p w:rsidR="00183E05" w:rsidRDefault="00183E05" w:rsidP="00183E05">
      <w:pPr>
        <w:numPr>
          <w:ilvl w:val="12"/>
          <w:numId w:val="0"/>
        </w:numPr>
        <w:spacing w:after="0" w:line="240" w:lineRule="auto"/>
        <w:ind w:right="-2"/>
        <w:rPr>
          <w:rFonts w:ascii="Times New Roman" w:eastAsia="Times New Roman" w:hAnsi="Times New Roman"/>
          <w:noProof/>
          <w:lang w:val="lt-LT"/>
        </w:rPr>
      </w:pPr>
    </w:p>
    <w:p w:rsidR="00183E05" w:rsidRDefault="00183E05" w:rsidP="00183E05">
      <w:pPr>
        <w:numPr>
          <w:ilvl w:val="12"/>
          <w:numId w:val="0"/>
        </w:numPr>
        <w:spacing w:after="0" w:line="240" w:lineRule="auto"/>
        <w:ind w:right="-2"/>
        <w:rPr>
          <w:rFonts w:ascii="Times New Roman" w:eastAsia="Times New Roman" w:hAnsi="Times New Roman"/>
          <w:noProof/>
          <w:lang w:val="lt-LT"/>
        </w:rPr>
      </w:pPr>
    </w:p>
    <w:p w:rsidR="00183E05" w:rsidRDefault="00183E05" w:rsidP="00183E05">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 xml:space="preserve">Išsami informacija apie šį vaistą pateikiama Valstybinės vaistų kontrolės tarnybos prie Lietuvos Respublikos sveikatos apsaugos ministerijos tinklalapyje </w:t>
      </w:r>
      <w:hyperlink r:id="rId8" w:history="1">
        <w:r>
          <w:rPr>
            <w:rStyle w:val="Hipersaitas"/>
            <w:lang w:val="lt-LT"/>
          </w:rPr>
          <w:t>http://www.vvkt.lt/</w:t>
        </w:r>
      </w:hyperlink>
    </w:p>
    <w:p w:rsidR="00183E05" w:rsidRDefault="00183E05" w:rsidP="00183E05">
      <w:pPr>
        <w:tabs>
          <w:tab w:val="left" w:pos="567"/>
        </w:tabs>
        <w:spacing w:after="0" w:line="240" w:lineRule="auto"/>
        <w:rPr>
          <w:rFonts w:ascii="Times New Roman" w:eastAsia="Times New Roman" w:hAnsi="Times New Roman"/>
          <w:lang w:val="lt-LT"/>
        </w:rPr>
      </w:pPr>
    </w:p>
    <w:p w:rsidR="009041DB" w:rsidRDefault="009041DB">
      <w:bookmarkStart w:id="0" w:name="_GoBack"/>
      <w:bookmarkEnd w:id="0"/>
    </w:p>
    <w:sectPr w:rsidR="009041DB" w:rsidSect="006D5F25">
      <w:pgSz w:w="11906" w:h="16838"/>
      <w:pgMar w:top="1134" w:right="1418" w:bottom="1134" w:left="1418" w:header="709" w:footer="709"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imesNewRoman">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148B4250"/>
    <w:multiLevelType w:val="hybridMultilevel"/>
    <w:tmpl w:val="9502D8A4"/>
    <w:lvl w:ilvl="0" w:tplc="988E1266">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16352D21"/>
    <w:multiLevelType w:val="hybridMultilevel"/>
    <w:tmpl w:val="BF7A1F4A"/>
    <w:lvl w:ilvl="0" w:tplc="FFFFFFFF">
      <w:start w:val="1"/>
      <w:numFmt w:val="bullet"/>
      <w:lvlText w:val="-"/>
      <w:lvlJc w:val="left"/>
      <w:pPr>
        <w:tabs>
          <w:tab w:val="num" w:pos="360"/>
        </w:tabs>
        <w:ind w:left="360" w:hanging="360"/>
      </w:pPr>
      <w:rPr>
        <w:rFonts w:ascii="Times New Roman" w:hAnsi="Times New Roman" w:cs="Times New Roman"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A9605AD"/>
    <w:multiLevelType w:val="hybridMultilevel"/>
    <w:tmpl w:val="BF30087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4DAF76B5"/>
    <w:multiLevelType w:val="hybridMultilevel"/>
    <w:tmpl w:val="A6BCEE8E"/>
    <w:lvl w:ilvl="0" w:tplc="968CEE76">
      <w:start w:val="1"/>
      <w:numFmt w:val="bullet"/>
      <w:lvlText w:val="-"/>
      <w:lvlJc w:val="left"/>
      <w:pPr>
        <w:ind w:left="720" w:hanging="360"/>
      </w:pPr>
    </w:lvl>
    <w:lvl w:ilvl="1" w:tplc="A642CA36">
      <w:start w:val="1"/>
      <w:numFmt w:val="bullet"/>
      <w:lvlText w:val="o"/>
      <w:lvlJc w:val="left"/>
      <w:pPr>
        <w:ind w:left="1440" w:hanging="360"/>
      </w:pPr>
      <w:rPr>
        <w:rFonts w:ascii="Courier New" w:hAnsi="Courier New" w:cs="Times New Roman" w:hint="default"/>
      </w:rPr>
    </w:lvl>
    <w:lvl w:ilvl="2" w:tplc="F1F29874">
      <w:start w:val="1"/>
      <w:numFmt w:val="bullet"/>
      <w:lvlText w:val=""/>
      <w:lvlJc w:val="left"/>
      <w:pPr>
        <w:ind w:left="2160" w:hanging="360"/>
      </w:pPr>
      <w:rPr>
        <w:rFonts w:ascii="Wingdings" w:hAnsi="Wingdings" w:hint="default"/>
      </w:rPr>
    </w:lvl>
    <w:lvl w:ilvl="3" w:tplc="063CB020">
      <w:start w:val="1"/>
      <w:numFmt w:val="bullet"/>
      <w:lvlText w:val=""/>
      <w:lvlJc w:val="left"/>
      <w:pPr>
        <w:ind w:left="2880" w:hanging="360"/>
      </w:pPr>
      <w:rPr>
        <w:rFonts w:ascii="Symbol" w:hAnsi="Symbol" w:hint="default"/>
      </w:rPr>
    </w:lvl>
    <w:lvl w:ilvl="4" w:tplc="2B387714">
      <w:start w:val="1"/>
      <w:numFmt w:val="bullet"/>
      <w:lvlText w:val="o"/>
      <w:lvlJc w:val="left"/>
      <w:pPr>
        <w:ind w:left="3600" w:hanging="360"/>
      </w:pPr>
      <w:rPr>
        <w:rFonts w:ascii="Courier New" w:hAnsi="Courier New" w:cs="Times New Roman" w:hint="default"/>
      </w:rPr>
    </w:lvl>
    <w:lvl w:ilvl="5" w:tplc="A75870E4">
      <w:start w:val="1"/>
      <w:numFmt w:val="bullet"/>
      <w:lvlText w:val=""/>
      <w:lvlJc w:val="left"/>
      <w:pPr>
        <w:ind w:left="4320" w:hanging="360"/>
      </w:pPr>
      <w:rPr>
        <w:rFonts w:ascii="Wingdings" w:hAnsi="Wingdings" w:hint="default"/>
      </w:rPr>
    </w:lvl>
    <w:lvl w:ilvl="6" w:tplc="378AFED0">
      <w:start w:val="1"/>
      <w:numFmt w:val="bullet"/>
      <w:lvlText w:val=""/>
      <w:lvlJc w:val="left"/>
      <w:pPr>
        <w:ind w:left="5040" w:hanging="360"/>
      </w:pPr>
      <w:rPr>
        <w:rFonts w:ascii="Symbol" w:hAnsi="Symbol" w:hint="default"/>
      </w:rPr>
    </w:lvl>
    <w:lvl w:ilvl="7" w:tplc="26E6CA7A">
      <w:start w:val="1"/>
      <w:numFmt w:val="bullet"/>
      <w:lvlText w:val="o"/>
      <w:lvlJc w:val="left"/>
      <w:pPr>
        <w:ind w:left="5760" w:hanging="360"/>
      </w:pPr>
      <w:rPr>
        <w:rFonts w:ascii="Courier New" w:hAnsi="Courier New" w:cs="Times New Roman" w:hint="default"/>
      </w:rPr>
    </w:lvl>
    <w:lvl w:ilvl="8" w:tplc="5F629DA2">
      <w:start w:val="1"/>
      <w:numFmt w:val="bullet"/>
      <w:lvlText w:val=""/>
      <w:lvlJc w:val="left"/>
      <w:pPr>
        <w:ind w:left="6480" w:hanging="360"/>
      </w:pPr>
      <w:rPr>
        <w:rFonts w:ascii="Wingdings" w:hAnsi="Wingdings" w:hint="default"/>
      </w:rPr>
    </w:lvl>
  </w:abstractNum>
  <w:abstractNum w:abstractNumId="5" w15:restartNumberingAfterBreak="0">
    <w:nsid w:val="554F6FF4"/>
    <w:multiLevelType w:val="hybridMultilevel"/>
    <w:tmpl w:val="510A614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2"/>
  </w:num>
  <w:num w:numId="2">
    <w:abstractNumId w:val="0"/>
    <w:lvlOverride w:ilvl="0">
      <w:lvl w:ilvl="0">
        <w:numFmt w:val="bullet"/>
        <w:lvlText w:val="-"/>
        <w:legacy w:legacy="1" w:legacySpace="0" w:legacyIndent="360"/>
        <w:lvlJc w:val="left"/>
        <w:pPr>
          <w:ind w:left="360" w:hanging="360"/>
        </w:pPr>
        <w:rPr>
          <w:rFonts w:cs="Times New Roman"/>
        </w:rPr>
      </w:lvl>
    </w:lvlOverride>
  </w:num>
  <w:num w:numId="3">
    <w:abstractNumId w:val="4"/>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3E05"/>
    <w:rsid w:val="00004415"/>
    <w:rsid w:val="00183E05"/>
    <w:rsid w:val="00234094"/>
    <w:rsid w:val="002A211A"/>
    <w:rsid w:val="00344695"/>
    <w:rsid w:val="00356AB3"/>
    <w:rsid w:val="004216A4"/>
    <w:rsid w:val="005311B8"/>
    <w:rsid w:val="006860E9"/>
    <w:rsid w:val="006D5F25"/>
    <w:rsid w:val="007003F6"/>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A9D3A"/>
  <w15:chartTrackingRefBased/>
  <w15:docId w15:val="{03FFE458-3449-417B-942B-371450BC7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83E05"/>
    <w:pPr>
      <w:spacing w:after="200" w:line="276" w:lineRule="auto"/>
    </w:pPr>
    <w:rPr>
      <w:rFonts w:ascii="Calibri" w:eastAsia="Calibri" w:hAnsi="Calibri" w:cs="Times New Roman"/>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unhideWhenUsed/>
    <w:rsid w:val="00183E05"/>
    <w:rPr>
      <w:rFonts w:ascii="Times New Roman" w:hAnsi="Times New Roman" w:cs="Times New Roman" w:hint="default"/>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8239</Words>
  <Characters>4697</Characters>
  <Application>Microsoft Office Word</Application>
  <DocSecurity>0</DocSecurity>
  <Lines>39</Lines>
  <Paragraphs>25</Paragraphs>
  <ScaleCrop>false</ScaleCrop>
  <HeadingPairs>
    <vt:vector size="4" baseType="variant">
      <vt:variant>
        <vt:lpstr>Pavadinimas</vt:lpstr>
      </vt:variant>
      <vt:variant>
        <vt:i4>1</vt:i4>
      </vt:variant>
      <vt:variant>
        <vt:lpstr>Antraštės</vt:lpstr>
      </vt:variant>
      <vt:variant>
        <vt:i4>13</vt:i4>
      </vt:variant>
    </vt:vector>
  </HeadingPairs>
  <TitlesOfParts>
    <vt:vector size="14" baseType="lpstr">
      <vt:lpstr/>
      <vt:lpstr>Pakuotės lapelis: informacija vartotojui</vt:lpstr>
      <vt:lpstr/>
      <vt:lpstr>Apie ką rašoma šiame lapelyje?</vt:lpstr>
      <vt:lpstr>    1.	Kas yra Zyrtec ir kam jis vartojamas</vt:lpstr>
      <vt:lpstr>Zyrtec vartoti draudžiama</vt:lpstr>
      <vt:lpstr>Įspėjimai ir atsargumo priemonės</vt:lpstr>
      <vt:lpstr>Nėštumas ir žindymo laikotarpis</vt:lpstr>
      <vt:lpstr>Cetirizinas patenka į motinos pieną. Šalutinio poveikio pavojaus žindomiems kūdi</vt:lpstr>
      <vt:lpstr/>
      <vt:lpstr>Vairavimas ir mechanizmų valdymas</vt:lpstr>
      <vt:lpstr>Ką daryti pavartojus per didelę Zyrtec dozę?</vt:lpstr>
      <vt:lpstr>Pamiršus pavartoti Zyrtec</vt:lpstr>
      <vt:lpstr>Šis pakuotės lapelis paskutinį kartą peržiūrėtas 2023-09-22.</vt:lpstr>
    </vt:vector>
  </TitlesOfParts>
  <Company/>
  <LinksUpToDate>false</LinksUpToDate>
  <CharactersWithSpaces>12911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2023-11-09T12:08:00Z</dcterms:created>
  <dcterms:modified xsi:type="dcterms:W3CDTF">2023-11-09T12:08:00Z</dcterms:modified>
</cp:coreProperties>
</file>